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AC4B5A" w:rsidTr="001226EC">
        <w:trPr>
          <w:cantSplit/>
        </w:trPr>
        <w:tc>
          <w:tcPr>
            <w:tcW w:w="6771" w:type="dxa"/>
          </w:tcPr>
          <w:p w:rsidR="005651C9" w:rsidRPr="00AC4B5A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AC4B5A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AC4B5A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AC4B5A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AC4B5A">
              <w:rPr>
                <w:rFonts w:ascii="Verdana" w:hAnsi="Verdana"/>
                <w:b/>
                <w:bCs/>
                <w:szCs w:val="22"/>
              </w:rPr>
              <w:t>15)</w:t>
            </w:r>
            <w:r w:rsidRPr="00AC4B5A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AC4B5A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AC4B5A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AC4B5A">
              <w:rPr>
                <w:noProof/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C4B5A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AC4B5A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AC4B5A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AC4B5A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C4B5A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AC4B5A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AC4B5A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AC4B5A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AC4B5A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C4B5A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AC4B5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AC4B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1</w:t>
            </w:r>
            <w:r w:rsidRPr="00AC4B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107(</w:t>
            </w:r>
            <w:proofErr w:type="spellStart"/>
            <w:proofErr w:type="gramStart"/>
            <w:r w:rsidRPr="00AC4B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Add.9</w:t>
            </w:r>
            <w:proofErr w:type="spellEnd"/>
            <w:r w:rsidRPr="00AC4B5A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)</w:t>
            </w:r>
            <w:r w:rsidR="005651C9" w:rsidRPr="00AC4B5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proofErr w:type="gramEnd"/>
            <w:r w:rsidRPr="00AC4B5A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C4B5A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AC4B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AC4B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C4B5A">
              <w:rPr>
                <w:rFonts w:ascii="Verdana" w:hAnsi="Verdana"/>
                <w:b/>
                <w:bCs/>
                <w:sz w:val="18"/>
                <w:szCs w:val="18"/>
              </w:rPr>
              <w:t>19 октября 2015 года</w:t>
            </w:r>
          </w:p>
        </w:tc>
      </w:tr>
      <w:tr w:rsidR="000F33D8" w:rsidRPr="00AC4B5A" w:rsidTr="001226EC">
        <w:trPr>
          <w:cantSplit/>
        </w:trPr>
        <w:tc>
          <w:tcPr>
            <w:tcW w:w="6771" w:type="dxa"/>
          </w:tcPr>
          <w:p w:rsidR="000F33D8" w:rsidRPr="00AC4B5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AC4B5A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AC4B5A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AC4B5A" w:rsidTr="009546EA">
        <w:trPr>
          <w:cantSplit/>
        </w:trPr>
        <w:tc>
          <w:tcPr>
            <w:tcW w:w="10031" w:type="dxa"/>
            <w:gridSpan w:val="2"/>
          </w:tcPr>
          <w:p w:rsidR="000F33D8" w:rsidRPr="00AC4B5A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C4B5A">
        <w:trPr>
          <w:cantSplit/>
        </w:trPr>
        <w:tc>
          <w:tcPr>
            <w:tcW w:w="10031" w:type="dxa"/>
            <w:gridSpan w:val="2"/>
          </w:tcPr>
          <w:p w:rsidR="000F33D8" w:rsidRPr="00AC4B5A" w:rsidRDefault="000F33D8" w:rsidP="00AB0758">
            <w:pPr>
              <w:pStyle w:val="Source"/>
            </w:pPr>
            <w:bookmarkStart w:id="4" w:name="dsource" w:colFirst="0" w:colLast="0"/>
            <w:r w:rsidRPr="00AC4B5A">
              <w:t>Индия (Республика)</w:t>
            </w:r>
          </w:p>
        </w:tc>
      </w:tr>
      <w:tr w:rsidR="000F33D8" w:rsidRPr="00AC4B5A">
        <w:trPr>
          <w:cantSplit/>
        </w:trPr>
        <w:tc>
          <w:tcPr>
            <w:tcW w:w="10031" w:type="dxa"/>
            <w:gridSpan w:val="2"/>
          </w:tcPr>
          <w:p w:rsidR="000F33D8" w:rsidRPr="00AC4B5A" w:rsidRDefault="00AB0758" w:rsidP="00AB0758">
            <w:pPr>
              <w:pStyle w:val="Title1"/>
            </w:pPr>
            <w:bookmarkStart w:id="5" w:name="dtitle1" w:colFirst="0" w:colLast="0"/>
            <w:bookmarkEnd w:id="4"/>
            <w:r w:rsidRPr="00AC4B5A">
              <w:t>ПРЕДЛОЖЕНИЯ ДЛЯ РАБОТЫ КОНФЕРЕНЦИИ</w:t>
            </w:r>
          </w:p>
        </w:tc>
      </w:tr>
      <w:tr w:rsidR="000F33D8" w:rsidRPr="00AC4B5A">
        <w:trPr>
          <w:cantSplit/>
        </w:trPr>
        <w:tc>
          <w:tcPr>
            <w:tcW w:w="10031" w:type="dxa"/>
            <w:gridSpan w:val="2"/>
          </w:tcPr>
          <w:p w:rsidR="000F33D8" w:rsidRPr="00AC4B5A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AC4B5A">
        <w:trPr>
          <w:cantSplit/>
        </w:trPr>
        <w:tc>
          <w:tcPr>
            <w:tcW w:w="10031" w:type="dxa"/>
            <w:gridSpan w:val="2"/>
          </w:tcPr>
          <w:p w:rsidR="000F33D8" w:rsidRPr="00AC4B5A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AC4B5A">
              <w:rPr>
                <w:lang w:val="ru-RU"/>
              </w:rPr>
              <w:t>Пункт 1.9.1 повестки дня</w:t>
            </w:r>
          </w:p>
        </w:tc>
      </w:tr>
    </w:tbl>
    <w:bookmarkEnd w:id="7"/>
    <w:p w:rsidR="00CA74EE" w:rsidRPr="00AC4B5A" w:rsidRDefault="00814F08" w:rsidP="00B616D5">
      <w:pPr>
        <w:pStyle w:val="Normalaftertitle"/>
      </w:pPr>
      <w:r w:rsidRPr="00AC4B5A">
        <w:t>1.9</w:t>
      </w:r>
      <w:r w:rsidRPr="00AC4B5A">
        <w:tab/>
        <w:t>рассмотр</w:t>
      </w:r>
      <w:r w:rsidR="00AB0758" w:rsidRPr="00AC4B5A">
        <w:t>еть в соответствии с Резолюцией </w:t>
      </w:r>
      <w:r w:rsidRPr="00AC4B5A">
        <w:rPr>
          <w:b/>
          <w:bCs/>
        </w:rPr>
        <w:t>758 (</w:t>
      </w:r>
      <w:proofErr w:type="spellStart"/>
      <w:r w:rsidRPr="00AC4B5A">
        <w:rPr>
          <w:b/>
          <w:bCs/>
        </w:rPr>
        <w:t>ВКР</w:t>
      </w:r>
      <w:proofErr w:type="spellEnd"/>
      <w:r w:rsidRPr="00AC4B5A">
        <w:rPr>
          <w:b/>
          <w:bCs/>
        </w:rPr>
        <w:t>-12)</w:t>
      </w:r>
      <w:r w:rsidRPr="00AC4B5A">
        <w:t>:</w:t>
      </w:r>
    </w:p>
    <w:p w:rsidR="00CA74EE" w:rsidRPr="00AC4B5A" w:rsidRDefault="00814F08" w:rsidP="00AB0758">
      <w:r w:rsidRPr="00AC4B5A">
        <w:t>1.9.1</w:t>
      </w:r>
      <w:r w:rsidRPr="00AC4B5A">
        <w:tab/>
        <w:t>возможные новые распределения фиксированной спутниковой службе в полосах частот 7150−7250 МГц (космос-Земля) и 8400−8500 МГц (Земля-космос) в зависимости от соответствующих условий совместного использования частот;</w:t>
      </w:r>
    </w:p>
    <w:p w:rsidR="00AB0758" w:rsidRPr="00AC4B5A" w:rsidRDefault="00AB0758" w:rsidP="00AB0758">
      <w:pPr>
        <w:pStyle w:val="Headingb"/>
        <w:rPr>
          <w:lang w:val="ru-RU" w:eastAsia="ko-KR"/>
        </w:rPr>
      </w:pPr>
      <w:r w:rsidRPr="00AC4B5A">
        <w:rPr>
          <w:lang w:val="ru-RU" w:eastAsia="ko-KR"/>
        </w:rPr>
        <w:t>Введение</w:t>
      </w:r>
    </w:p>
    <w:p w:rsidR="00AB0758" w:rsidRPr="00AC4B5A" w:rsidRDefault="00C34D68" w:rsidP="006C08B6">
      <w:r w:rsidRPr="00AC4B5A">
        <w:t xml:space="preserve">Администрация Индии придает большое значение </w:t>
      </w:r>
      <w:r w:rsidRPr="00AC4B5A">
        <w:rPr>
          <w:color w:val="000000"/>
        </w:rPr>
        <w:t xml:space="preserve">службе космических исследований, </w:t>
      </w:r>
      <w:r w:rsidR="006C08B6" w:rsidRPr="00AC4B5A">
        <w:rPr>
          <w:color w:val="000000"/>
        </w:rPr>
        <w:t>в том числе исследований</w:t>
      </w:r>
      <w:r w:rsidRPr="00AC4B5A">
        <w:rPr>
          <w:color w:val="000000"/>
        </w:rPr>
        <w:t xml:space="preserve"> в дальнем космосе. Результаты изучения вопроса показывают, что совместное использование частот </w:t>
      </w:r>
      <w:proofErr w:type="spellStart"/>
      <w:r w:rsidRPr="00AC4B5A">
        <w:rPr>
          <w:color w:val="000000"/>
        </w:rPr>
        <w:t>ФСС</w:t>
      </w:r>
      <w:proofErr w:type="spellEnd"/>
      <w:r w:rsidRPr="00AC4B5A">
        <w:rPr>
          <w:color w:val="000000"/>
        </w:rPr>
        <w:t xml:space="preserve"> (космос-Земля) и </w:t>
      </w:r>
      <w:proofErr w:type="spellStart"/>
      <w:r w:rsidRPr="00AC4B5A">
        <w:rPr>
          <w:color w:val="000000"/>
        </w:rPr>
        <w:t>СКИ</w:t>
      </w:r>
      <w:proofErr w:type="spellEnd"/>
      <w:r w:rsidRPr="00AC4B5A">
        <w:rPr>
          <w:color w:val="000000"/>
        </w:rPr>
        <w:t xml:space="preserve"> (Земля-космос), в особенности </w:t>
      </w:r>
      <w:proofErr w:type="spellStart"/>
      <w:r w:rsidRPr="00AC4B5A">
        <w:rPr>
          <w:color w:val="000000"/>
        </w:rPr>
        <w:t>СКИ</w:t>
      </w:r>
      <w:proofErr w:type="spellEnd"/>
      <w:r w:rsidRPr="00AC4B5A">
        <w:rPr>
          <w:color w:val="000000"/>
        </w:rPr>
        <w:t xml:space="preserve"> в дальнем космосе, в полосе </w:t>
      </w:r>
      <w:r w:rsidRPr="00AC4B5A">
        <w:t xml:space="preserve">7145−7190 МГц на "околоземных" </w:t>
      </w:r>
      <w:r w:rsidR="00645B74" w:rsidRPr="00AC4B5A">
        <w:t>этапах</w:t>
      </w:r>
      <w:r w:rsidRPr="00AC4B5A">
        <w:t xml:space="preserve"> </w:t>
      </w:r>
      <w:r w:rsidR="00645B74" w:rsidRPr="00AC4B5A">
        <w:t>миссий</w:t>
      </w:r>
      <w:r w:rsidRPr="00AC4B5A">
        <w:t xml:space="preserve"> затруднительно и что будущие </w:t>
      </w:r>
      <w:r w:rsidR="00645B74" w:rsidRPr="00AC4B5A">
        <w:t>миссии</w:t>
      </w:r>
      <w:r w:rsidRPr="00AC4B5A">
        <w:t xml:space="preserve"> </w:t>
      </w:r>
      <w:proofErr w:type="spellStart"/>
      <w:r w:rsidRPr="00AC4B5A">
        <w:t>СКИ</w:t>
      </w:r>
      <w:proofErr w:type="spellEnd"/>
      <w:r w:rsidRPr="00AC4B5A">
        <w:t xml:space="preserve"> могут </w:t>
      </w:r>
      <w:r w:rsidRPr="00AC4B5A">
        <w:rPr>
          <w:color w:val="000000"/>
        </w:rPr>
        <w:t>испытывать неприемлемые уровни помех при нахожден</w:t>
      </w:r>
      <w:r w:rsidR="00645B74" w:rsidRPr="00AC4B5A">
        <w:rPr>
          <w:color w:val="000000"/>
        </w:rPr>
        <w:t xml:space="preserve">ии космического аппарата </w:t>
      </w:r>
      <w:proofErr w:type="spellStart"/>
      <w:r w:rsidR="00645B74" w:rsidRPr="00AC4B5A">
        <w:rPr>
          <w:color w:val="000000"/>
        </w:rPr>
        <w:t>СКИ</w:t>
      </w:r>
      <w:proofErr w:type="spellEnd"/>
      <w:r w:rsidR="00645B74" w:rsidRPr="00AC4B5A">
        <w:rPr>
          <w:color w:val="000000"/>
        </w:rPr>
        <w:t xml:space="preserve"> в пределах определенных </w:t>
      </w:r>
      <w:r w:rsidRPr="00AC4B5A">
        <w:rPr>
          <w:color w:val="000000"/>
        </w:rPr>
        <w:t>расстояни</w:t>
      </w:r>
      <w:r w:rsidR="00645B74" w:rsidRPr="00AC4B5A">
        <w:rPr>
          <w:color w:val="000000"/>
        </w:rPr>
        <w:t>й</w:t>
      </w:r>
      <w:r w:rsidRPr="00AC4B5A">
        <w:rPr>
          <w:color w:val="000000"/>
        </w:rPr>
        <w:t xml:space="preserve"> от </w:t>
      </w:r>
      <w:proofErr w:type="spellStart"/>
      <w:r w:rsidRPr="00AC4B5A">
        <w:rPr>
          <w:color w:val="000000"/>
        </w:rPr>
        <w:t>ГСО</w:t>
      </w:r>
      <w:proofErr w:type="spellEnd"/>
      <w:r w:rsidRPr="00AC4B5A">
        <w:rPr>
          <w:color w:val="000000"/>
        </w:rPr>
        <w:t xml:space="preserve">. </w:t>
      </w:r>
    </w:p>
    <w:p w:rsidR="00AB0758" w:rsidRPr="00AC4B5A" w:rsidRDefault="00AD0840" w:rsidP="00FB4189">
      <w:r w:rsidRPr="00AC4B5A">
        <w:rPr>
          <w:rFonts w:eastAsiaTheme="minorEastAsia"/>
          <w:lang w:eastAsia="ko-KR"/>
        </w:rPr>
        <w:t xml:space="preserve">С учетом сказанного администрация Индии </w:t>
      </w:r>
      <w:r w:rsidR="00916BCC" w:rsidRPr="00AC4B5A">
        <w:rPr>
          <w:rFonts w:eastAsiaTheme="minorEastAsia"/>
          <w:lang w:eastAsia="ko-KR"/>
        </w:rPr>
        <w:t>предлагает не вносить и</w:t>
      </w:r>
      <w:r w:rsidR="001B71B8" w:rsidRPr="00AC4B5A">
        <w:rPr>
          <w:rFonts w:eastAsiaTheme="minorEastAsia"/>
          <w:lang w:eastAsia="ko-KR"/>
        </w:rPr>
        <w:t xml:space="preserve">зменений в Регламент радиосвязи, что соответствует </w:t>
      </w:r>
      <w:r w:rsidR="001B71B8" w:rsidRPr="00AC4B5A">
        <w:t xml:space="preserve">представленному в Отчете </w:t>
      </w:r>
      <w:proofErr w:type="spellStart"/>
      <w:r w:rsidR="001B71B8" w:rsidRPr="00AC4B5A">
        <w:t>ПСК</w:t>
      </w:r>
      <w:proofErr w:type="spellEnd"/>
      <w:r w:rsidR="001B71B8" w:rsidRPr="00AC4B5A">
        <w:t xml:space="preserve"> для </w:t>
      </w:r>
      <w:proofErr w:type="spellStart"/>
      <w:r w:rsidR="001B71B8" w:rsidRPr="00AC4B5A">
        <w:t>ВКР</w:t>
      </w:r>
      <w:proofErr w:type="spellEnd"/>
      <w:r w:rsidR="001B71B8" w:rsidRPr="00AC4B5A">
        <w:t xml:space="preserve">-15 </w:t>
      </w:r>
      <w:r w:rsidR="00E64335" w:rsidRPr="00AC4B5A">
        <w:t>метод</w:t>
      </w:r>
      <w:r w:rsidR="001B71B8" w:rsidRPr="00AC4B5A">
        <w:t>у С</w:t>
      </w:r>
      <w:r w:rsidR="00FB4189" w:rsidRPr="00AC4B5A">
        <w:t xml:space="preserve"> относительно вопроса о</w:t>
      </w:r>
      <w:r w:rsidR="001A0E1C" w:rsidRPr="00AC4B5A">
        <w:t xml:space="preserve"> возможных новых распределениях</w:t>
      </w:r>
      <w:r w:rsidR="00E64335" w:rsidRPr="00AC4B5A">
        <w:t xml:space="preserve"> фиксированной спутниковой службе в полосах частот 7150−7250 МГц (космос-Земля) и 8400−8500 МГц (Земля-космос) в соответствии с Резолюцией 758 (</w:t>
      </w:r>
      <w:proofErr w:type="spellStart"/>
      <w:r w:rsidR="00E64335" w:rsidRPr="00AC4B5A">
        <w:t>ВКР</w:t>
      </w:r>
      <w:proofErr w:type="spellEnd"/>
      <w:r w:rsidR="00E64335" w:rsidRPr="00AC4B5A">
        <w:noBreakHyphen/>
        <w:t>12)</w:t>
      </w:r>
      <w:r w:rsidR="00E64335" w:rsidRPr="00AC4B5A">
        <w:rPr>
          <w:rFonts w:eastAsiaTheme="minorEastAsia"/>
          <w:lang w:eastAsia="ko-KR"/>
        </w:rPr>
        <w:t>.</w:t>
      </w:r>
    </w:p>
    <w:p w:rsidR="0003535B" w:rsidRPr="00AC4B5A" w:rsidRDefault="00AB0758" w:rsidP="00AB0758">
      <w:pPr>
        <w:pStyle w:val="Headingb"/>
        <w:rPr>
          <w:lang w:val="ru-RU"/>
        </w:rPr>
      </w:pPr>
      <w:r w:rsidRPr="00AC4B5A">
        <w:rPr>
          <w:lang w:val="ru-RU"/>
        </w:rPr>
        <w:t>Предложения</w:t>
      </w:r>
    </w:p>
    <w:p w:rsidR="009B5CC2" w:rsidRPr="00AC4B5A" w:rsidRDefault="009B5CC2" w:rsidP="00D26E06">
      <w:r w:rsidRPr="00AC4B5A">
        <w:br w:type="page"/>
      </w:r>
    </w:p>
    <w:p w:rsidR="008E2497" w:rsidRPr="00AC4B5A" w:rsidRDefault="00814F08" w:rsidP="00B25C66">
      <w:pPr>
        <w:pStyle w:val="ArtNo"/>
      </w:pPr>
      <w:bookmarkStart w:id="8" w:name="_Toc331607681"/>
      <w:r w:rsidRPr="00AC4B5A">
        <w:lastRenderedPageBreak/>
        <w:t xml:space="preserve">СТАТЬЯ </w:t>
      </w:r>
      <w:r w:rsidRPr="00AC4B5A">
        <w:rPr>
          <w:rStyle w:val="href"/>
        </w:rPr>
        <w:t>5</w:t>
      </w:r>
      <w:bookmarkEnd w:id="8"/>
    </w:p>
    <w:p w:rsidR="008E2497" w:rsidRPr="00AC4B5A" w:rsidRDefault="00814F08" w:rsidP="008E2497">
      <w:pPr>
        <w:pStyle w:val="Arttitle"/>
      </w:pPr>
      <w:bookmarkStart w:id="9" w:name="_Toc331607682"/>
      <w:r w:rsidRPr="00AC4B5A">
        <w:t>Распределение частот</w:t>
      </w:r>
      <w:bookmarkEnd w:id="9"/>
    </w:p>
    <w:p w:rsidR="008E2497" w:rsidRPr="00AC4B5A" w:rsidRDefault="00814F08" w:rsidP="00E170AA">
      <w:pPr>
        <w:pStyle w:val="Section1"/>
      </w:pPr>
      <w:bookmarkStart w:id="10" w:name="_Toc331607687"/>
      <w:r w:rsidRPr="00AC4B5A">
        <w:t xml:space="preserve">Раздел </w:t>
      </w:r>
      <w:proofErr w:type="spellStart"/>
      <w:proofErr w:type="gramStart"/>
      <w:r w:rsidRPr="00AC4B5A">
        <w:t>IV</w:t>
      </w:r>
      <w:proofErr w:type="spellEnd"/>
      <w:r w:rsidRPr="00AC4B5A">
        <w:t xml:space="preserve">  –</w:t>
      </w:r>
      <w:proofErr w:type="gramEnd"/>
      <w:r w:rsidRPr="00AC4B5A">
        <w:t xml:space="preserve">  Таблица распределения частот</w:t>
      </w:r>
      <w:r w:rsidRPr="00AC4B5A">
        <w:br/>
      </w:r>
      <w:r w:rsidRPr="00AC4B5A">
        <w:rPr>
          <w:b w:val="0"/>
          <w:bCs/>
        </w:rPr>
        <w:t>(См. п.</w:t>
      </w:r>
      <w:r w:rsidRPr="00AC4B5A">
        <w:t xml:space="preserve"> 2.1</w:t>
      </w:r>
      <w:r w:rsidRPr="00AC4B5A">
        <w:rPr>
          <w:b w:val="0"/>
          <w:bCs/>
        </w:rPr>
        <w:t>)</w:t>
      </w:r>
      <w:bookmarkEnd w:id="10"/>
      <w:r w:rsidRPr="00AC4B5A">
        <w:rPr>
          <w:b w:val="0"/>
          <w:bCs/>
        </w:rPr>
        <w:br/>
      </w:r>
      <w:r w:rsidRPr="00AC4B5A">
        <w:br/>
      </w:r>
    </w:p>
    <w:p w:rsidR="00BF6CFC" w:rsidRPr="00AC4B5A" w:rsidRDefault="00814F08">
      <w:pPr>
        <w:pStyle w:val="Proposal"/>
      </w:pPr>
      <w:proofErr w:type="spellStart"/>
      <w:r w:rsidRPr="00AC4B5A">
        <w:rPr>
          <w:u w:val="single"/>
        </w:rPr>
        <w:t>NOC</w:t>
      </w:r>
      <w:proofErr w:type="spellEnd"/>
      <w:r w:rsidRPr="00AC4B5A">
        <w:tab/>
      </w:r>
      <w:proofErr w:type="spellStart"/>
      <w:r w:rsidRPr="00AC4B5A">
        <w:t>IND</w:t>
      </w:r>
      <w:proofErr w:type="spellEnd"/>
      <w:r w:rsidRPr="00AC4B5A">
        <w:t>/</w:t>
      </w:r>
      <w:proofErr w:type="spellStart"/>
      <w:r w:rsidRPr="00AC4B5A">
        <w:t>107A9A1</w:t>
      </w:r>
      <w:proofErr w:type="spellEnd"/>
      <w:r w:rsidRPr="00AC4B5A">
        <w:t>/1</w:t>
      </w:r>
    </w:p>
    <w:p w:rsidR="008E2497" w:rsidRPr="00AC4B5A" w:rsidRDefault="00814F08" w:rsidP="008E2497">
      <w:pPr>
        <w:pStyle w:val="Tabletitle"/>
      </w:pPr>
      <w:r w:rsidRPr="00AC4B5A">
        <w:t>5570–7250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9"/>
        <w:gridCol w:w="3208"/>
        <w:gridCol w:w="3212"/>
      </w:tblGrid>
      <w:tr w:rsidR="008E2497" w:rsidRPr="00AC4B5A" w:rsidTr="009D5D3A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9D5D3A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Распределение по службам</w:t>
            </w:r>
          </w:p>
        </w:tc>
      </w:tr>
      <w:tr w:rsidR="008E2497" w:rsidRPr="00AC4B5A" w:rsidTr="009D5D3A">
        <w:trPr>
          <w:cantSplit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9D5D3A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Район 1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9D5D3A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Район 2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9D5D3A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Район 3</w:t>
            </w:r>
          </w:p>
        </w:tc>
      </w:tr>
      <w:tr w:rsidR="0090336B" w:rsidRPr="00AC4B5A" w:rsidTr="00E64335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0336B" w:rsidRPr="00AC4B5A" w:rsidRDefault="00814F08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AC4B5A">
              <w:rPr>
                <w:rStyle w:val="Tablefreq"/>
                <w:rFonts w:cs="Times New Roman Bold"/>
                <w:szCs w:val="18"/>
                <w:lang w:val="ru-RU"/>
              </w:rPr>
              <w:t>7 145–7 235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0336B" w:rsidRPr="00AC4B5A" w:rsidRDefault="00814F08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C4B5A">
              <w:rPr>
                <w:szCs w:val="18"/>
                <w:lang w:val="ru-RU"/>
              </w:rPr>
              <w:t>ФИКСИРОВАННАЯ</w:t>
            </w:r>
          </w:p>
          <w:p w:rsidR="0090336B" w:rsidRPr="00AC4B5A" w:rsidRDefault="00814F08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C4B5A">
              <w:rPr>
                <w:szCs w:val="18"/>
                <w:lang w:val="ru-RU"/>
              </w:rPr>
              <w:t>ПОДВИЖНАЯ</w:t>
            </w:r>
          </w:p>
          <w:p w:rsidR="0090336B" w:rsidRPr="00AC4B5A" w:rsidRDefault="00814F08" w:rsidP="009D5D3A">
            <w:pPr>
              <w:pStyle w:val="TableTextS5"/>
              <w:tabs>
                <w:tab w:val="left" w:pos="18"/>
              </w:tabs>
              <w:spacing w:before="20" w:after="20"/>
              <w:ind w:hanging="255"/>
              <w:rPr>
                <w:rStyle w:val="Artref"/>
                <w:lang w:val="ru-RU"/>
              </w:rPr>
            </w:pPr>
            <w:r w:rsidRPr="00AC4B5A">
              <w:rPr>
                <w:lang w:val="ru-RU"/>
              </w:rPr>
              <w:t>СЛУЖБА КОСМИЧЕСКИХ ИССЛЕДОВАНИЙ (Земля-космос</w:t>
            </w:r>
            <w:proofErr w:type="gramStart"/>
            <w:r w:rsidRPr="00AC4B5A">
              <w:rPr>
                <w:lang w:val="ru-RU"/>
              </w:rPr>
              <w:t xml:space="preserve">)  </w:t>
            </w:r>
            <w:r w:rsidRPr="00AC4B5A">
              <w:rPr>
                <w:rStyle w:val="Artref"/>
                <w:lang w:val="ru-RU"/>
              </w:rPr>
              <w:t>5.460</w:t>
            </w:r>
            <w:proofErr w:type="gramEnd"/>
          </w:p>
          <w:p w:rsidR="0090336B" w:rsidRPr="00AC4B5A" w:rsidRDefault="00814F08" w:rsidP="009D5D3A">
            <w:pPr>
              <w:pStyle w:val="TableTextS5"/>
              <w:tabs>
                <w:tab w:val="clear" w:pos="170"/>
                <w:tab w:val="left" w:pos="160"/>
              </w:tabs>
              <w:spacing w:before="20" w:after="20"/>
              <w:ind w:left="85"/>
              <w:rPr>
                <w:szCs w:val="18"/>
                <w:lang w:val="ru-RU"/>
              </w:rPr>
            </w:pPr>
            <w:r w:rsidRPr="00AC4B5A">
              <w:rPr>
                <w:rStyle w:val="Artref"/>
                <w:lang w:val="ru-RU"/>
              </w:rPr>
              <w:t>5.458  5.459</w:t>
            </w:r>
          </w:p>
        </w:tc>
      </w:tr>
      <w:tr w:rsidR="0090336B" w:rsidRPr="00AC4B5A" w:rsidTr="00E64335">
        <w:tblPrEx>
          <w:tblBorders>
            <w:top w:val="none" w:sz="0" w:space="0" w:color="auto"/>
          </w:tblBorders>
        </w:tblPrEx>
        <w:trPr>
          <w:cantSplit/>
        </w:trPr>
        <w:tc>
          <w:tcPr>
            <w:tcW w:w="1666" w:type="pct"/>
            <w:tcBorders>
              <w:top w:val="single" w:sz="4" w:space="0" w:color="auto"/>
              <w:right w:val="nil"/>
            </w:tcBorders>
          </w:tcPr>
          <w:p w:rsidR="0090336B" w:rsidRPr="00AC4B5A" w:rsidRDefault="00814F08" w:rsidP="009D5D3A">
            <w:pPr>
              <w:pStyle w:val="Tablehead"/>
              <w:keepNext w:val="0"/>
              <w:spacing w:before="20" w:after="20"/>
              <w:jc w:val="left"/>
              <w:rPr>
                <w:rStyle w:val="Tablefreq"/>
                <w:rFonts w:cs="Times New Roman Bold"/>
                <w:szCs w:val="18"/>
                <w:lang w:val="ru-RU"/>
              </w:rPr>
            </w:pPr>
            <w:r w:rsidRPr="00AC4B5A">
              <w:rPr>
                <w:rStyle w:val="Tablefreq"/>
                <w:rFonts w:cs="Times New Roman Bold"/>
                <w:szCs w:val="18"/>
                <w:lang w:val="ru-RU"/>
              </w:rPr>
              <w:t>7 235–7 250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nil"/>
            </w:tcBorders>
          </w:tcPr>
          <w:p w:rsidR="0090336B" w:rsidRPr="00AC4B5A" w:rsidRDefault="00814F08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C4B5A">
              <w:rPr>
                <w:szCs w:val="18"/>
                <w:lang w:val="ru-RU"/>
              </w:rPr>
              <w:t>ФИКСИРОВАННАЯ</w:t>
            </w:r>
          </w:p>
          <w:p w:rsidR="0090336B" w:rsidRPr="00AC4B5A" w:rsidRDefault="00814F08" w:rsidP="009D5D3A">
            <w:pPr>
              <w:pStyle w:val="TableTextS5"/>
              <w:spacing w:before="20" w:after="20"/>
              <w:ind w:hanging="255"/>
              <w:rPr>
                <w:szCs w:val="18"/>
                <w:lang w:val="ru-RU"/>
              </w:rPr>
            </w:pPr>
            <w:r w:rsidRPr="00AC4B5A">
              <w:rPr>
                <w:szCs w:val="18"/>
                <w:lang w:val="ru-RU"/>
              </w:rPr>
              <w:t>ПОДВИЖНАЯ</w:t>
            </w:r>
          </w:p>
          <w:p w:rsidR="0090336B" w:rsidRPr="00AC4B5A" w:rsidRDefault="00814F08" w:rsidP="009D5D3A">
            <w:pPr>
              <w:pStyle w:val="TableTextS5"/>
              <w:spacing w:before="20" w:after="20"/>
              <w:ind w:left="85"/>
              <w:rPr>
                <w:rStyle w:val="Artref"/>
                <w:szCs w:val="18"/>
                <w:lang w:val="ru-RU"/>
              </w:rPr>
            </w:pPr>
            <w:r w:rsidRPr="00AC4B5A">
              <w:rPr>
                <w:rStyle w:val="Artref"/>
                <w:lang w:val="ru-RU"/>
              </w:rPr>
              <w:t>5.458</w:t>
            </w:r>
          </w:p>
        </w:tc>
      </w:tr>
    </w:tbl>
    <w:p w:rsidR="00BF6CFC" w:rsidRPr="00AC4B5A" w:rsidRDefault="00814F08" w:rsidP="0093176E">
      <w:pPr>
        <w:pStyle w:val="Reasons"/>
      </w:pPr>
      <w:proofErr w:type="gramStart"/>
      <w:r w:rsidRPr="00AC4B5A">
        <w:rPr>
          <w:b/>
          <w:bCs/>
        </w:rPr>
        <w:t>Основания</w:t>
      </w:r>
      <w:r w:rsidRPr="00AC4B5A">
        <w:t>:</w:t>
      </w:r>
      <w:r w:rsidRPr="00AC4B5A">
        <w:tab/>
      </w:r>
      <w:proofErr w:type="gramEnd"/>
      <w:r w:rsidR="0093176E" w:rsidRPr="00AC4B5A">
        <w:t xml:space="preserve">Без </w:t>
      </w:r>
      <w:r w:rsidR="00F066CF" w:rsidRPr="00AC4B5A">
        <w:t>изменений</w:t>
      </w:r>
      <w:r w:rsidR="00E64335" w:rsidRPr="00AC4B5A">
        <w:t>.</w:t>
      </w:r>
    </w:p>
    <w:p w:rsidR="00BF6CFC" w:rsidRPr="00AC4B5A" w:rsidRDefault="00814F08">
      <w:pPr>
        <w:pStyle w:val="Proposal"/>
      </w:pPr>
      <w:proofErr w:type="spellStart"/>
      <w:r w:rsidRPr="00AC4B5A">
        <w:rPr>
          <w:u w:val="single"/>
        </w:rPr>
        <w:t>NOC</w:t>
      </w:r>
      <w:proofErr w:type="spellEnd"/>
      <w:r w:rsidRPr="00AC4B5A">
        <w:tab/>
      </w:r>
      <w:proofErr w:type="spellStart"/>
      <w:r w:rsidRPr="00AC4B5A">
        <w:t>IND</w:t>
      </w:r>
      <w:proofErr w:type="spellEnd"/>
      <w:r w:rsidRPr="00AC4B5A">
        <w:t>/</w:t>
      </w:r>
      <w:proofErr w:type="spellStart"/>
      <w:r w:rsidRPr="00AC4B5A">
        <w:t>107A9A1</w:t>
      </w:r>
      <w:proofErr w:type="spellEnd"/>
      <w:r w:rsidRPr="00AC4B5A">
        <w:t>/2</w:t>
      </w:r>
    </w:p>
    <w:p w:rsidR="008E2497" w:rsidRPr="00AC4B5A" w:rsidRDefault="00814F08" w:rsidP="00BF41D3">
      <w:pPr>
        <w:pStyle w:val="Tabletitle"/>
      </w:pPr>
      <w:r w:rsidRPr="00AC4B5A">
        <w:t>7250–8500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8E2497" w:rsidRPr="00AC4B5A" w:rsidTr="00E710F7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A97695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Распределение по службам</w:t>
            </w:r>
          </w:p>
        </w:tc>
      </w:tr>
      <w:tr w:rsidR="008E2497" w:rsidRPr="00AC4B5A" w:rsidTr="00E710F7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A97695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A97695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97" w:rsidRPr="00AC4B5A" w:rsidRDefault="00814F08" w:rsidP="00A97695">
            <w:pPr>
              <w:pStyle w:val="Tablehead"/>
              <w:rPr>
                <w:lang w:val="ru-RU"/>
              </w:rPr>
            </w:pPr>
            <w:r w:rsidRPr="00AC4B5A">
              <w:rPr>
                <w:lang w:val="ru-RU"/>
              </w:rPr>
              <w:t>Район 3</w:t>
            </w:r>
          </w:p>
        </w:tc>
      </w:tr>
      <w:tr w:rsidR="008E2497" w:rsidRPr="00AC4B5A" w:rsidTr="00E710F7">
        <w:tc>
          <w:tcPr>
            <w:tcW w:w="1667" w:type="pct"/>
            <w:tcBorders>
              <w:right w:val="nil"/>
            </w:tcBorders>
          </w:tcPr>
          <w:p w:rsidR="008E2497" w:rsidRPr="00AC4B5A" w:rsidRDefault="00814F08" w:rsidP="00A97695">
            <w:pPr>
              <w:pStyle w:val="Tablehead"/>
              <w:keepNext w:val="0"/>
              <w:spacing w:before="40" w:after="40"/>
              <w:jc w:val="left"/>
              <w:rPr>
                <w:rStyle w:val="Tablefreq"/>
                <w:rFonts w:cs="Times New Roman Bold"/>
                <w:bCs/>
                <w:szCs w:val="18"/>
                <w:lang w:val="ru-RU"/>
              </w:rPr>
            </w:pPr>
            <w:r w:rsidRPr="00AC4B5A">
              <w:rPr>
                <w:rStyle w:val="Tablefreq"/>
                <w:rFonts w:cs="Times New Roman Bold"/>
                <w:bCs/>
                <w:szCs w:val="18"/>
                <w:lang w:val="ru-RU"/>
              </w:rPr>
              <w:t>8 400–8 500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8E2497" w:rsidRPr="00AC4B5A" w:rsidRDefault="00814F08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C4B5A">
              <w:rPr>
                <w:szCs w:val="18"/>
                <w:lang w:val="ru-RU"/>
              </w:rPr>
              <w:t>ФИКСИРОВАННАЯ</w:t>
            </w:r>
          </w:p>
          <w:p w:rsidR="008E2497" w:rsidRPr="00AC4B5A" w:rsidRDefault="00814F08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C4B5A">
              <w:rPr>
                <w:szCs w:val="18"/>
                <w:lang w:val="ru-RU"/>
              </w:rPr>
              <w:t>ПОДВИЖНАЯ, за исключением воздушной подвижной</w:t>
            </w:r>
          </w:p>
          <w:p w:rsidR="008E2497" w:rsidRPr="00AC4B5A" w:rsidRDefault="00814F08" w:rsidP="00A97695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AC4B5A">
              <w:rPr>
                <w:lang w:val="ru-RU"/>
              </w:rPr>
              <w:t>СЛУЖБА КОСМИЧЕСКИХ ИССЛЕДОВАНИЙ (космос-</w:t>
            </w:r>
            <w:proofErr w:type="gramStart"/>
            <w:r w:rsidRPr="00AC4B5A">
              <w:rPr>
                <w:lang w:val="ru-RU"/>
              </w:rPr>
              <w:t xml:space="preserve">Земля)  </w:t>
            </w:r>
            <w:r w:rsidRPr="00AC4B5A">
              <w:rPr>
                <w:rStyle w:val="Artref"/>
                <w:lang w:val="ru-RU"/>
              </w:rPr>
              <w:t>5.465</w:t>
            </w:r>
            <w:proofErr w:type="gramEnd"/>
            <w:r w:rsidRPr="00AC4B5A">
              <w:rPr>
                <w:rStyle w:val="Artref"/>
                <w:lang w:val="ru-RU"/>
              </w:rPr>
              <w:t xml:space="preserve">  5.466</w:t>
            </w:r>
            <w:r w:rsidRPr="00AC4B5A">
              <w:rPr>
                <w:lang w:val="ru-RU"/>
              </w:rPr>
              <w:t xml:space="preserve"> </w:t>
            </w:r>
          </w:p>
        </w:tc>
      </w:tr>
    </w:tbl>
    <w:p w:rsidR="00BF6CFC" w:rsidRPr="00AC4B5A" w:rsidRDefault="00814F08" w:rsidP="0093176E">
      <w:pPr>
        <w:pStyle w:val="Reasons"/>
      </w:pPr>
      <w:proofErr w:type="gramStart"/>
      <w:r w:rsidRPr="00AC4B5A">
        <w:rPr>
          <w:b/>
          <w:bCs/>
        </w:rPr>
        <w:t>Основания</w:t>
      </w:r>
      <w:r w:rsidRPr="00AC4B5A">
        <w:t>:</w:t>
      </w:r>
      <w:r w:rsidRPr="00AC4B5A">
        <w:tab/>
      </w:r>
      <w:proofErr w:type="gramEnd"/>
      <w:r w:rsidR="0093176E" w:rsidRPr="00AC4B5A">
        <w:t xml:space="preserve">Без </w:t>
      </w:r>
      <w:r w:rsidR="00F066CF" w:rsidRPr="00AC4B5A">
        <w:t>изменений</w:t>
      </w:r>
      <w:r w:rsidR="00E64335" w:rsidRPr="00AC4B5A">
        <w:t>.</w:t>
      </w:r>
    </w:p>
    <w:p w:rsidR="00BF6CFC" w:rsidRPr="00AC4B5A" w:rsidRDefault="00814F08">
      <w:pPr>
        <w:pStyle w:val="Proposal"/>
      </w:pPr>
      <w:proofErr w:type="spellStart"/>
      <w:r w:rsidRPr="00AC4B5A">
        <w:t>SUP</w:t>
      </w:r>
      <w:proofErr w:type="spellEnd"/>
      <w:r w:rsidRPr="00AC4B5A">
        <w:tab/>
      </w:r>
      <w:proofErr w:type="spellStart"/>
      <w:r w:rsidRPr="00AC4B5A">
        <w:t>IND</w:t>
      </w:r>
      <w:proofErr w:type="spellEnd"/>
      <w:r w:rsidRPr="00AC4B5A">
        <w:t>/</w:t>
      </w:r>
      <w:proofErr w:type="spellStart"/>
      <w:r w:rsidRPr="00AC4B5A">
        <w:t>107A9A</w:t>
      </w:r>
      <w:bookmarkStart w:id="11" w:name="_GoBack"/>
      <w:bookmarkEnd w:id="11"/>
      <w:r w:rsidRPr="00AC4B5A">
        <w:t>1</w:t>
      </w:r>
      <w:proofErr w:type="spellEnd"/>
      <w:r w:rsidRPr="00AC4B5A">
        <w:t>/3</w:t>
      </w:r>
    </w:p>
    <w:p w:rsidR="004C49A2" w:rsidRPr="00AC4B5A" w:rsidRDefault="00814F08" w:rsidP="002C1FD2">
      <w:pPr>
        <w:pStyle w:val="ResNo"/>
      </w:pPr>
      <w:r w:rsidRPr="00AC4B5A">
        <w:t>РЕЗОЛЮЦИЯ </w:t>
      </w:r>
      <w:r w:rsidRPr="00AC4B5A">
        <w:rPr>
          <w:rStyle w:val="href"/>
        </w:rPr>
        <w:t>758</w:t>
      </w:r>
      <w:r w:rsidRPr="00AC4B5A">
        <w:t xml:space="preserve"> (</w:t>
      </w:r>
      <w:proofErr w:type="spellStart"/>
      <w:r w:rsidRPr="00AC4B5A">
        <w:t>ВКР</w:t>
      </w:r>
      <w:proofErr w:type="spellEnd"/>
      <w:r w:rsidRPr="00AC4B5A">
        <w:t>-12)</w:t>
      </w:r>
    </w:p>
    <w:p w:rsidR="006A7E21" w:rsidRPr="00AC4B5A" w:rsidRDefault="00814F08" w:rsidP="00814F08">
      <w:pPr>
        <w:pStyle w:val="Restitle"/>
      </w:pPr>
      <w:bookmarkStart w:id="12" w:name="_Toc329089750"/>
      <w:bookmarkEnd w:id="12"/>
      <w:r w:rsidRPr="00AC4B5A">
        <w:t>Распределение фиксированной спутниковой службе и морской подвижной спутниковой службе в диапазоне 7/8 ГГц</w:t>
      </w:r>
    </w:p>
    <w:p w:rsidR="00814F08" w:rsidRPr="00AC4B5A" w:rsidRDefault="00814F08" w:rsidP="00F066CF">
      <w:pPr>
        <w:pStyle w:val="Reasons"/>
      </w:pPr>
      <w:proofErr w:type="gramStart"/>
      <w:r w:rsidRPr="00AC4B5A">
        <w:rPr>
          <w:b/>
          <w:bCs/>
        </w:rPr>
        <w:t>Основания</w:t>
      </w:r>
      <w:r w:rsidRPr="00AC4B5A">
        <w:t>:</w:t>
      </w:r>
      <w:r w:rsidRPr="00AC4B5A">
        <w:tab/>
      </w:r>
      <w:proofErr w:type="gramEnd"/>
      <w:r w:rsidR="00F066CF" w:rsidRPr="00AC4B5A">
        <w:t>Более не требуется</w:t>
      </w:r>
      <w:r w:rsidRPr="00AC4B5A">
        <w:t>.</w:t>
      </w:r>
    </w:p>
    <w:p w:rsidR="00814F08" w:rsidRPr="00AC4B5A" w:rsidRDefault="00814F08" w:rsidP="00814F08">
      <w:pPr>
        <w:spacing w:before="720"/>
        <w:jc w:val="center"/>
      </w:pPr>
      <w:r w:rsidRPr="00AC4B5A">
        <w:t>______________</w:t>
      </w:r>
    </w:p>
    <w:sectPr w:rsidR="00814F08" w:rsidRPr="00AC4B5A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6C08B6" w:rsidRDefault="00567276">
    <w:pPr>
      <w:ind w:right="360"/>
      <w:rPr>
        <w:lang w:val="en-US"/>
      </w:rPr>
    </w:pPr>
    <w:r>
      <w:fldChar w:fldCharType="begin"/>
    </w:r>
    <w:r w:rsidRPr="006C08B6">
      <w:rPr>
        <w:lang w:val="en-US"/>
      </w:rPr>
      <w:instrText xml:space="preserve"> FILENAME \p  \* MERGEFORMAT </w:instrText>
    </w:r>
    <w:r>
      <w:fldChar w:fldCharType="separate"/>
    </w:r>
    <w:r w:rsidR="00521461">
      <w:rPr>
        <w:noProof/>
        <w:lang w:val="en-US"/>
      </w:rPr>
      <w:t>P:\RUS\ITU-R\CONF-R\CMR15\100\107ADD09ADD01R.docx</w:t>
    </w:r>
    <w:r>
      <w:fldChar w:fldCharType="end"/>
    </w:r>
    <w:r w:rsidRPr="006C08B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1461">
      <w:rPr>
        <w:noProof/>
      </w:rPr>
      <w:t>30.10.15</w:t>
    </w:r>
    <w:r>
      <w:fldChar w:fldCharType="end"/>
    </w:r>
    <w:r w:rsidRPr="006C08B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1461">
      <w:rPr>
        <w:noProof/>
      </w:rPr>
      <w:t>30.10.15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6C08B6">
      <w:rPr>
        <w:lang w:val="en-US"/>
      </w:rPr>
      <w:instrText xml:space="preserve"> FILENAME \p  \* MERGEFORMAT </w:instrText>
    </w:r>
    <w:r>
      <w:fldChar w:fldCharType="separate"/>
    </w:r>
    <w:r w:rsidR="00521461">
      <w:rPr>
        <w:lang w:val="en-US"/>
      </w:rPr>
      <w:t>P:\RUS\ITU-R\CONF-R\CMR15\100\107ADD09ADD01R.docx</w:t>
    </w:r>
    <w:r>
      <w:fldChar w:fldCharType="end"/>
    </w:r>
    <w:r w:rsidR="00AB0758">
      <w:t xml:space="preserve"> (388842)</w:t>
    </w:r>
    <w:r w:rsidRPr="006C08B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1461">
      <w:t>30.10.15</w:t>
    </w:r>
    <w:r>
      <w:fldChar w:fldCharType="end"/>
    </w:r>
    <w:r w:rsidRPr="006C08B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1461">
      <w:t>30.10.15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6C08B6" w:rsidRDefault="00567276" w:rsidP="00DE2EBA">
    <w:pPr>
      <w:pStyle w:val="Footer"/>
      <w:rPr>
        <w:lang w:val="en-US"/>
      </w:rPr>
    </w:pPr>
    <w:r>
      <w:fldChar w:fldCharType="begin"/>
    </w:r>
    <w:r w:rsidRPr="006C08B6">
      <w:rPr>
        <w:lang w:val="en-US"/>
      </w:rPr>
      <w:instrText xml:space="preserve"> FILENAME \p  \* MERGEFORMAT </w:instrText>
    </w:r>
    <w:r>
      <w:fldChar w:fldCharType="separate"/>
    </w:r>
    <w:r w:rsidR="00521461">
      <w:rPr>
        <w:lang w:val="en-US"/>
      </w:rPr>
      <w:t>P:\RUS\ITU-R\CONF-R\CMR15\100\107ADD09ADD01R.docx</w:t>
    </w:r>
    <w:r>
      <w:fldChar w:fldCharType="end"/>
    </w:r>
    <w:r w:rsidR="00AB0758">
      <w:t xml:space="preserve"> (388842)</w:t>
    </w:r>
    <w:r w:rsidRPr="006C08B6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21461">
      <w:t>30.10.15</w:t>
    </w:r>
    <w:r>
      <w:fldChar w:fldCharType="end"/>
    </w:r>
    <w:r w:rsidRPr="006C08B6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21461">
      <w:t>30.10.15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521461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107(</w:t>
    </w:r>
    <w:proofErr w:type="spellStart"/>
    <w:r w:rsidR="00F761D2">
      <w:t>Add.9</w:t>
    </w:r>
    <w:proofErr w:type="spellEnd"/>
    <w:r w:rsidR="00F761D2">
      <w:t>)(</w:t>
    </w:r>
    <w:proofErr w:type="spellStart"/>
    <w:r w:rsidR="00F761D2">
      <w:t>Add.1</w:t>
    </w:r>
    <w:proofErr w:type="spellEnd"/>
    <w:r w:rsidR="00F761D2">
      <w:t>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BA06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7A58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38B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FE8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C8C4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B868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D49B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063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340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8A01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41A6D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0E1C"/>
    <w:rsid w:val="001A5585"/>
    <w:rsid w:val="001B71B8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83A5B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21461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5B74"/>
    <w:rsid w:val="00657DE0"/>
    <w:rsid w:val="00692C06"/>
    <w:rsid w:val="006A6E9B"/>
    <w:rsid w:val="006C08B6"/>
    <w:rsid w:val="00763F4F"/>
    <w:rsid w:val="00775720"/>
    <w:rsid w:val="007917AE"/>
    <w:rsid w:val="007A08B5"/>
    <w:rsid w:val="007F738B"/>
    <w:rsid w:val="00811633"/>
    <w:rsid w:val="00812452"/>
    <w:rsid w:val="00814F08"/>
    <w:rsid w:val="00815749"/>
    <w:rsid w:val="00872FC8"/>
    <w:rsid w:val="008B43F2"/>
    <w:rsid w:val="008C3257"/>
    <w:rsid w:val="009119CC"/>
    <w:rsid w:val="00916BCC"/>
    <w:rsid w:val="00917C0A"/>
    <w:rsid w:val="0093176E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B0758"/>
    <w:rsid w:val="00AC4B5A"/>
    <w:rsid w:val="00AC66E6"/>
    <w:rsid w:val="00AD0840"/>
    <w:rsid w:val="00B468A6"/>
    <w:rsid w:val="00B616D5"/>
    <w:rsid w:val="00B75113"/>
    <w:rsid w:val="00BA13A4"/>
    <w:rsid w:val="00BA1AA1"/>
    <w:rsid w:val="00BA35DC"/>
    <w:rsid w:val="00BC5313"/>
    <w:rsid w:val="00BF6CFC"/>
    <w:rsid w:val="00C20466"/>
    <w:rsid w:val="00C266F4"/>
    <w:rsid w:val="00C324A8"/>
    <w:rsid w:val="00C34D68"/>
    <w:rsid w:val="00C56E7A"/>
    <w:rsid w:val="00C779CE"/>
    <w:rsid w:val="00CC47C6"/>
    <w:rsid w:val="00CC4DE6"/>
    <w:rsid w:val="00CE5E47"/>
    <w:rsid w:val="00CF020F"/>
    <w:rsid w:val="00D26E06"/>
    <w:rsid w:val="00D53715"/>
    <w:rsid w:val="00DE2EBA"/>
    <w:rsid w:val="00E2253F"/>
    <w:rsid w:val="00E43E99"/>
    <w:rsid w:val="00E5155F"/>
    <w:rsid w:val="00E64335"/>
    <w:rsid w:val="00E65919"/>
    <w:rsid w:val="00E976C1"/>
    <w:rsid w:val="00EE761D"/>
    <w:rsid w:val="00F066CF"/>
    <w:rsid w:val="00F21A03"/>
    <w:rsid w:val="00F65C19"/>
    <w:rsid w:val="00F761D2"/>
    <w:rsid w:val="00F97203"/>
    <w:rsid w:val="00FB4189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6AAECF4-ADF5-4CE9-B122-075624386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75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AB0758"/>
    <w:pPr>
      <w:ind w:left="720"/>
      <w:contextualSpacing/>
    </w:pPr>
    <w:rPr>
      <w:sz w:val="24"/>
      <w:lang w:val="en-GB"/>
    </w:rPr>
  </w:style>
  <w:style w:type="paragraph" w:customStyle="1" w:styleId="a">
    <w:name w:val="Тщщ"/>
    <w:basedOn w:val="ListParagraph"/>
    <w:rsid w:val="00AB0758"/>
    <w:pPr>
      <w:tabs>
        <w:tab w:val="clear" w:pos="1134"/>
        <w:tab w:val="clear" w:pos="1871"/>
        <w:tab w:val="clear" w:pos="2268"/>
      </w:tabs>
      <w:spacing w:after="120"/>
      <w:ind w:left="0"/>
      <w:jc w:val="both"/>
    </w:pPr>
    <w:rPr>
      <w:sz w:val="22"/>
      <w:szCs w:val="2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R15-WRC15-C-0107!A9-A1!MSW-R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CB89F10-E85B-400D-BE9B-627F837E4B8A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32a1a8c5-2265-4ebc-b7a0-2071e2c5c9bb"/>
    <ds:schemaRef ds:uri="http://purl.org/dc/dcmitype/"/>
    <ds:schemaRef ds:uri="http://purl.org/dc/terms/"/>
    <ds:schemaRef ds:uri="996b2e75-67fd-4955-a3b0-5ab9934cb50b"/>
    <ds:schemaRef ds:uri="http://schemas.microsoft.com/office/infopath/2007/PartnerControl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27A7EE2-FD16-4F10-88A5-00A4DFA4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288</Words>
  <Characters>1944</Characters>
  <Application>Microsoft Office Word</Application>
  <DocSecurity>0</DocSecurity>
  <Lines>76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R15-WRC15-C-0107!A9-A1!MSW-R</vt:lpstr>
    </vt:vector>
  </TitlesOfParts>
  <Manager>General Secretariat - Pool</Manager>
  <Company>International Telecommunication Union (ITU)</Company>
  <LinksUpToDate>false</LinksUpToDate>
  <CharactersWithSpaces>2187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R15-WRC15-C-0107!A9-A1!MSW-R</dc:title>
  <dc:subject>World Radiocommunication Conference - 2015</dc:subject>
  <dc:creator>Documents Proposals Manager (DPM)</dc:creator>
  <cp:keywords>DPM_v5.2015.10.230_prod</cp:keywords>
  <dc:description/>
  <cp:lastModifiedBy>Berdyeva, Elena</cp:lastModifiedBy>
  <cp:revision>6</cp:revision>
  <cp:lastPrinted>2015-10-30T17:16:00Z</cp:lastPrinted>
  <dcterms:created xsi:type="dcterms:W3CDTF">2015-10-29T13:25:00Z</dcterms:created>
  <dcterms:modified xsi:type="dcterms:W3CDTF">2015-10-30T17:16:00Z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