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C17DD">
        <w:trPr>
          <w:cantSplit/>
        </w:trPr>
        <w:tc>
          <w:tcPr>
            <w:tcW w:w="6911" w:type="dxa"/>
          </w:tcPr>
          <w:p w:rsidR="00A066F1" w:rsidRPr="001C17DD" w:rsidRDefault="00241FA2" w:rsidP="003B2284">
            <w:pPr>
              <w:spacing w:before="400" w:after="48" w:line="240" w:lineRule="atLeast"/>
              <w:rPr>
                <w:rFonts w:ascii="Verdana" w:hAnsi="Verdana"/>
                <w:position w:val="6"/>
                <w:lang w:val="en-US"/>
              </w:rPr>
            </w:pPr>
            <w:r w:rsidRPr="001C17DD">
              <w:rPr>
                <w:rFonts w:ascii="Verdana" w:hAnsi="Verdana" w:cs="Times"/>
                <w:b/>
                <w:position w:val="6"/>
                <w:sz w:val="22"/>
                <w:szCs w:val="22"/>
                <w:lang w:val="en-US"/>
              </w:rPr>
              <w:t>World Radiocommunication Conference (WRC-15)</w:t>
            </w:r>
            <w:r w:rsidRPr="001C17DD">
              <w:rPr>
                <w:rFonts w:ascii="Verdana" w:hAnsi="Verdana" w:cs="Times"/>
                <w:b/>
                <w:position w:val="6"/>
                <w:sz w:val="26"/>
                <w:szCs w:val="26"/>
                <w:lang w:val="en-US"/>
              </w:rPr>
              <w:br/>
            </w:r>
            <w:r w:rsidRPr="001C17DD">
              <w:rPr>
                <w:rFonts w:ascii="Verdana" w:hAnsi="Verdana"/>
                <w:b/>
                <w:bCs/>
                <w:position w:val="6"/>
                <w:sz w:val="18"/>
                <w:szCs w:val="18"/>
                <w:lang w:val="en-US"/>
              </w:rPr>
              <w:t>Geneva, 2–27 November 2015</w:t>
            </w:r>
          </w:p>
        </w:tc>
        <w:tc>
          <w:tcPr>
            <w:tcW w:w="3120" w:type="dxa"/>
          </w:tcPr>
          <w:p w:rsidR="00A066F1" w:rsidRPr="001C17DD" w:rsidRDefault="003B2284" w:rsidP="003B2284">
            <w:pPr>
              <w:spacing w:before="0" w:line="240" w:lineRule="atLeast"/>
              <w:jc w:val="right"/>
              <w:rPr>
                <w:lang w:val="en-US"/>
              </w:rPr>
            </w:pPr>
            <w:bookmarkStart w:id="0" w:name="ditulogo"/>
            <w:bookmarkEnd w:id="0"/>
            <w:r w:rsidRPr="001C17DD">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1C17DD">
        <w:trPr>
          <w:cantSplit/>
        </w:trPr>
        <w:tc>
          <w:tcPr>
            <w:tcW w:w="6911" w:type="dxa"/>
            <w:tcBorders>
              <w:bottom w:val="single" w:sz="12" w:space="0" w:color="auto"/>
            </w:tcBorders>
          </w:tcPr>
          <w:p w:rsidR="00A066F1" w:rsidRPr="001C17DD" w:rsidRDefault="003B2284" w:rsidP="00A066F1">
            <w:pPr>
              <w:spacing w:before="0" w:after="48" w:line="240" w:lineRule="atLeast"/>
              <w:rPr>
                <w:rFonts w:ascii="Verdana" w:hAnsi="Verdana"/>
                <w:b/>
                <w:smallCaps/>
                <w:sz w:val="20"/>
                <w:lang w:val="en-US"/>
              </w:rPr>
            </w:pPr>
            <w:bookmarkStart w:id="1" w:name="dhead"/>
            <w:r w:rsidRPr="001C17DD">
              <w:rPr>
                <w:rFonts w:ascii="Verdana" w:hAnsi="Verdana"/>
                <w:b/>
                <w:smallCaps/>
                <w:sz w:val="20"/>
                <w:lang w:val="en-US"/>
              </w:rPr>
              <w:t>INTERNATIONAL TELECOMMUNICATION UNION</w:t>
            </w:r>
          </w:p>
        </w:tc>
        <w:tc>
          <w:tcPr>
            <w:tcW w:w="3120" w:type="dxa"/>
            <w:tcBorders>
              <w:bottom w:val="single" w:sz="12" w:space="0" w:color="auto"/>
            </w:tcBorders>
          </w:tcPr>
          <w:p w:rsidR="00A066F1" w:rsidRPr="001C17DD" w:rsidRDefault="00A066F1" w:rsidP="00A066F1">
            <w:pPr>
              <w:spacing w:before="0" w:line="240" w:lineRule="atLeast"/>
              <w:rPr>
                <w:rFonts w:ascii="Verdana" w:hAnsi="Verdana"/>
                <w:szCs w:val="24"/>
                <w:lang w:val="en-US"/>
              </w:rPr>
            </w:pPr>
          </w:p>
        </w:tc>
      </w:tr>
      <w:tr w:rsidR="00A066F1" w:rsidRPr="001C17DD">
        <w:trPr>
          <w:cantSplit/>
        </w:trPr>
        <w:tc>
          <w:tcPr>
            <w:tcW w:w="6911" w:type="dxa"/>
            <w:tcBorders>
              <w:top w:val="single" w:sz="12" w:space="0" w:color="auto"/>
            </w:tcBorders>
          </w:tcPr>
          <w:p w:rsidR="00A066F1" w:rsidRPr="001C17DD"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1C17DD" w:rsidRDefault="00A066F1" w:rsidP="00A066F1">
            <w:pPr>
              <w:spacing w:before="0" w:line="240" w:lineRule="atLeast"/>
              <w:rPr>
                <w:rFonts w:ascii="Verdana" w:hAnsi="Verdana"/>
                <w:sz w:val="20"/>
                <w:lang w:val="en-US"/>
              </w:rPr>
            </w:pPr>
          </w:p>
        </w:tc>
      </w:tr>
      <w:tr w:rsidR="00A066F1" w:rsidRPr="001C17DD">
        <w:trPr>
          <w:cantSplit/>
          <w:trHeight w:val="23"/>
        </w:trPr>
        <w:tc>
          <w:tcPr>
            <w:tcW w:w="6911" w:type="dxa"/>
            <w:shd w:val="clear" w:color="auto" w:fill="auto"/>
          </w:tcPr>
          <w:p w:rsidR="00A066F1" w:rsidRPr="001C17DD"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1C17DD">
              <w:rPr>
                <w:rFonts w:ascii="Verdana" w:hAnsi="Verdana"/>
                <w:sz w:val="20"/>
                <w:szCs w:val="20"/>
                <w:lang w:val="en-US"/>
              </w:rPr>
              <w:t>PLENARY MEETING</w:t>
            </w:r>
          </w:p>
        </w:tc>
        <w:tc>
          <w:tcPr>
            <w:tcW w:w="3120" w:type="dxa"/>
            <w:shd w:val="clear" w:color="auto" w:fill="auto"/>
          </w:tcPr>
          <w:p w:rsidR="00A066F1" w:rsidRPr="001C17DD" w:rsidRDefault="00E55816" w:rsidP="00AA666F">
            <w:pPr>
              <w:tabs>
                <w:tab w:val="left" w:pos="851"/>
              </w:tabs>
              <w:spacing w:before="0" w:line="240" w:lineRule="atLeast"/>
              <w:rPr>
                <w:rFonts w:ascii="Verdana" w:hAnsi="Verdana"/>
                <w:sz w:val="20"/>
                <w:lang w:val="en-US"/>
              </w:rPr>
            </w:pPr>
            <w:r w:rsidRPr="001C17DD">
              <w:rPr>
                <w:rFonts w:ascii="Verdana" w:eastAsia="SimSun" w:hAnsi="Verdana" w:cs="Traditional Arabic"/>
                <w:b/>
                <w:sz w:val="20"/>
                <w:lang w:val="en-US"/>
              </w:rPr>
              <w:t>Addendum 4 to</w:t>
            </w:r>
            <w:r w:rsidRPr="001C17DD">
              <w:rPr>
                <w:rFonts w:ascii="Verdana" w:eastAsia="SimSun" w:hAnsi="Verdana" w:cs="Traditional Arabic"/>
                <w:b/>
                <w:sz w:val="20"/>
                <w:lang w:val="en-US"/>
              </w:rPr>
              <w:br/>
              <w:t>Document 102</w:t>
            </w:r>
            <w:r w:rsidR="00A066F1" w:rsidRPr="001C17DD">
              <w:rPr>
                <w:rFonts w:ascii="Verdana" w:hAnsi="Verdana"/>
                <w:b/>
                <w:sz w:val="20"/>
                <w:lang w:val="en-US"/>
              </w:rPr>
              <w:t>-</w:t>
            </w:r>
            <w:r w:rsidR="005E10C9" w:rsidRPr="001C17DD">
              <w:rPr>
                <w:rFonts w:ascii="Verdana" w:hAnsi="Verdana"/>
                <w:b/>
                <w:sz w:val="20"/>
                <w:lang w:val="en-US"/>
              </w:rPr>
              <w:t>E</w:t>
            </w:r>
          </w:p>
        </w:tc>
      </w:tr>
      <w:tr w:rsidR="00A066F1" w:rsidRPr="001C17DD">
        <w:trPr>
          <w:cantSplit/>
          <w:trHeight w:val="23"/>
        </w:trPr>
        <w:tc>
          <w:tcPr>
            <w:tcW w:w="6911" w:type="dxa"/>
            <w:shd w:val="clear" w:color="auto" w:fill="auto"/>
          </w:tcPr>
          <w:p w:rsidR="00A066F1" w:rsidRPr="001C17DD"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1C17DD" w:rsidRDefault="00420873" w:rsidP="00A066F1">
            <w:pPr>
              <w:tabs>
                <w:tab w:val="left" w:pos="993"/>
              </w:tabs>
              <w:spacing w:before="0"/>
              <w:rPr>
                <w:rFonts w:ascii="Verdana" w:hAnsi="Verdana"/>
                <w:sz w:val="20"/>
                <w:lang w:val="en-US"/>
              </w:rPr>
            </w:pPr>
            <w:r w:rsidRPr="001C17DD">
              <w:rPr>
                <w:rFonts w:ascii="Verdana" w:hAnsi="Verdana"/>
                <w:b/>
                <w:sz w:val="20"/>
                <w:lang w:val="en-US"/>
              </w:rPr>
              <w:t>19 October 2015</w:t>
            </w:r>
          </w:p>
        </w:tc>
      </w:tr>
      <w:tr w:rsidR="00A066F1" w:rsidRPr="001C17DD">
        <w:trPr>
          <w:cantSplit/>
          <w:trHeight w:val="23"/>
        </w:trPr>
        <w:tc>
          <w:tcPr>
            <w:tcW w:w="6911" w:type="dxa"/>
            <w:shd w:val="clear" w:color="auto" w:fill="auto"/>
          </w:tcPr>
          <w:p w:rsidR="00A066F1" w:rsidRPr="001C17DD"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1C17DD" w:rsidRDefault="00E55816" w:rsidP="00A066F1">
            <w:pPr>
              <w:tabs>
                <w:tab w:val="left" w:pos="993"/>
              </w:tabs>
              <w:spacing w:before="0"/>
              <w:rPr>
                <w:rFonts w:ascii="Verdana" w:hAnsi="Verdana"/>
                <w:b/>
                <w:sz w:val="20"/>
                <w:lang w:val="en-US"/>
              </w:rPr>
            </w:pPr>
            <w:r w:rsidRPr="001C17DD">
              <w:rPr>
                <w:rFonts w:ascii="Verdana" w:hAnsi="Verdana"/>
                <w:b/>
                <w:sz w:val="20"/>
                <w:lang w:val="en-US"/>
              </w:rPr>
              <w:t>Original: English</w:t>
            </w:r>
          </w:p>
        </w:tc>
      </w:tr>
      <w:tr w:rsidR="00A066F1" w:rsidRPr="001C17DD" w:rsidTr="00025864">
        <w:trPr>
          <w:cantSplit/>
          <w:trHeight w:val="23"/>
        </w:trPr>
        <w:tc>
          <w:tcPr>
            <w:tcW w:w="10031" w:type="dxa"/>
            <w:gridSpan w:val="2"/>
            <w:shd w:val="clear" w:color="auto" w:fill="auto"/>
          </w:tcPr>
          <w:p w:rsidR="00A066F1" w:rsidRPr="001C17DD" w:rsidRDefault="00A066F1" w:rsidP="00A066F1">
            <w:pPr>
              <w:tabs>
                <w:tab w:val="left" w:pos="993"/>
              </w:tabs>
              <w:spacing w:before="0"/>
              <w:rPr>
                <w:rFonts w:ascii="Verdana" w:hAnsi="Verdana"/>
                <w:b/>
                <w:sz w:val="20"/>
                <w:lang w:val="en-US"/>
              </w:rPr>
            </w:pPr>
          </w:p>
        </w:tc>
      </w:tr>
      <w:tr w:rsidR="00E55816" w:rsidRPr="001C17DD" w:rsidTr="00025864">
        <w:trPr>
          <w:cantSplit/>
          <w:trHeight w:val="23"/>
        </w:trPr>
        <w:tc>
          <w:tcPr>
            <w:tcW w:w="10031" w:type="dxa"/>
            <w:gridSpan w:val="2"/>
            <w:shd w:val="clear" w:color="auto" w:fill="auto"/>
          </w:tcPr>
          <w:p w:rsidR="00E55816" w:rsidRPr="001C17DD" w:rsidRDefault="00884D60" w:rsidP="00E55816">
            <w:pPr>
              <w:pStyle w:val="Source"/>
              <w:rPr>
                <w:lang w:val="en-US"/>
              </w:rPr>
            </w:pPr>
            <w:r w:rsidRPr="001C17DD">
              <w:rPr>
                <w:lang w:val="en-US"/>
              </w:rPr>
              <w:t>Korea (</w:t>
            </w:r>
            <w:bookmarkStart w:id="8" w:name="_GoBack"/>
            <w:bookmarkEnd w:id="8"/>
            <w:r w:rsidRPr="001C17DD">
              <w:rPr>
                <w:lang w:val="en-US"/>
              </w:rPr>
              <w:t>Republic of)</w:t>
            </w:r>
          </w:p>
        </w:tc>
      </w:tr>
      <w:tr w:rsidR="00E55816" w:rsidRPr="001C17DD" w:rsidTr="00025864">
        <w:trPr>
          <w:cantSplit/>
          <w:trHeight w:val="23"/>
        </w:trPr>
        <w:tc>
          <w:tcPr>
            <w:tcW w:w="10031" w:type="dxa"/>
            <w:gridSpan w:val="2"/>
            <w:shd w:val="clear" w:color="auto" w:fill="auto"/>
          </w:tcPr>
          <w:p w:rsidR="00E55816" w:rsidRPr="001C17DD" w:rsidRDefault="007D5320" w:rsidP="00E55816">
            <w:pPr>
              <w:pStyle w:val="Title1"/>
              <w:rPr>
                <w:lang w:val="en-US"/>
              </w:rPr>
            </w:pPr>
            <w:r w:rsidRPr="001C17DD">
              <w:rPr>
                <w:lang w:val="en-US"/>
              </w:rPr>
              <w:t>Proposals for the work of the conference</w:t>
            </w:r>
          </w:p>
        </w:tc>
      </w:tr>
      <w:tr w:rsidR="00E55816" w:rsidRPr="001C17DD" w:rsidTr="00025864">
        <w:trPr>
          <w:cantSplit/>
          <w:trHeight w:val="23"/>
        </w:trPr>
        <w:tc>
          <w:tcPr>
            <w:tcW w:w="10031" w:type="dxa"/>
            <w:gridSpan w:val="2"/>
            <w:shd w:val="clear" w:color="auto" w:fill="auto"/>
          </w:tcPr>
          <w:p w:rsidR="00E55816" w:rsidRPr="001C17DD" w:rsidRDefault="00E55816" w:rsidP="00E55816">
            <w:pPr>
              <w:pStyle w:val="Title2"/>
              <w:rPr>
                <w:lang w:val="en-US"/>
              </w:rPr>
            </w:pPr>
          </w:p>
        </w:tc>
      </w:tr>
      <w:tr w:rsidR="00A538A6" w:rsidRPr="001C17DD" w:rsidTr="00025864">
        <w:trPr>
          <w:cantSplit/>
          <w:trHeight w:val="23"/>
        </w:trPr>
        <w:tc>
          <w:tcPr>
            <w:tcW w:w="10031" w:type="dxa"/>
            <w:gridSpan w:val="2"/>
            <w:shd w:val="clear" w:color="auto" w:fill="auto"/>
          </w:tcPr>
          <w:p w:rsidR="00A538A6" w:rsidRPr="001C17DD" w:rsidRDefault="004B13CB" w:rsidP="004B13CB">
            <w:pPr>
              <w:pStyle w:val="Agendaitem"/>
              <w:rPr>
                <w:lang w:val="en-US"/>
              </w:rPr>
            </w:pPr>
            <w:r w:rsidRPr="001C17DD">
              <w:rPr>
                <w:lang w:val="en-US"/>
              </w:rPr>
              <w:t>Agenda item 1.4</w:t>
            </w:r>
          </w:p>
        </w:tc>
      </w:tr>
    </w:tbl>
    <w:bookmarkEnd w:id="6"/>
    <w:bookmarkEnd w:id="7"/>
    <w:p w:rsidR="00FC5DFA" w:rsidRPr="001C17DD" w:rsidRDefault="004606EB" w:rsidP="00FC5DFA">
      <w:pPr>
        <w:overflowPunct/>
        <w:autoSpaceDE/>
        <w:autoSpaceDN/>
        <w:adjustRightInd/>
        <w:textAlignment w:val="auto"/>
        <w:rPr>
          <w:lang w:val="en-US"/>
        </w:rPr>
      </w:pPr>
      <w:r w:rsidRPr="001C17DD">
        <w:rPr>
          <w:lang w:val="en-US"/>
        </w:rPr>
        <w:t>1.4</w:t>
      </w:r>
      <w:r w:rsidRPr="001C17DD">
        <w:rPr>
          <w:lang w:val="en-US"/>
        </w:rPr>
        <w:tab/>
        <w:t xml:space="preserve">to consider possible new allocation to the amateur service on a secondary basis within the band 5 250-5 450 kHz in accordance with Resolution </w:t>
      </w:r>
      <w:r w:rsidRPr="001C17DD">
        <w:rPr>
          <w:b/>
          <w:bCs/>
          <w:lang w:val="en-US"/>
        </w:rPr>
        <w:t>649 (WRC</w:t>
      </w:r>
      <w:r w:rsidRPr="001C17DD">
        <w:rPr>
          <w:b/>
          <w:bCs/>
          <w:lang w:val="en-US"/>
        </w:rPr>
        <w:noBreakHyphen/>
        <w:t>12)</w:t>
      </w:r>
      <w:r w:rsidRPr="001C17DD">
        <w:rPr>
          <w:lang w:val="en-US"/>
        </w:rPr>
        <w:t>;</w:t>
      </w:r>
    </w:p>
    <w:p w:rsidR="004606EB" w:rsidRPr="001C17DD" w:rsidRDefault="004606EB" w:rsidP="00375E27">
      <w:pPr>
        <w:pStyle w:val="Headingb"/>
        <w:rPr>
          <w:lang w:val="en-US" w:eastAsia="ko-KR"/>
        </w:rPr>
      </w:pPr>
      <w:r w:rsidRPr="001C17DD">
        <w:rPr>
          <w:lang w:val="en-US"/>
        </w:rPr>
        <w:t>Introduction</w:t>
      </w:r>
    </w:p>
    <w:p w:rsidR="004606EB" w:rsidRPr="001C17DD" w:rsidDel="00B73F3A" w:rsidRDefault="004606EB" w:rsidP="004606EB">
      <w:pPr>
        <w:rPr>
          <w:rFonts w:eastAsiaTheme="minorEastAsia"/>
          <w:lang w:val="en-US" w:eastAsia="ja-JP"/>
        </w:rPr>
      </w:pPr>
      <w:r w:rsidRPr="001C17DD">
        <w:rPr>
          <w:lang w:val="en-US" w:eastAsia="ko-KR"/>
        </w:rPr>
        <w:t>The CPM Report on WRC-15 AI 1.4 provides the information on the analysis of the Master International Frequency Register (MIFR) shows that 13 314 frequency assignments in the fixed service, 2 104 frequency assignments to base stations in the land mobile service, 251 frequency assignments to transmitting coast stations in the maritime mobile stations and 14 frequency assignments to receiving stations in the maritime mobile stations are recorded therein. Regarding sharing and compatibility studies in this band, Report ITU-R M.2335 does not show the evident results that amateur service could be shared with fixed and mobile services operating in the same band.</w:t>
      </w:r>
    </w:p>
    <w:p w:rsidR="004606EB" w:rsidRPr="001C17DD" w:rsidRDefault="004606EB" w:rsidP="00375E27">
      <w:pPr>
        <w:pStyle w:val="Headingb"/>
        <w:rPr>
          <w:lang w:val="en-US" w:eastAsia="ko-KR"/>
        </w:rPr>
      </w:pPr>
      <w:r w:rsidRPr="001C17DD">
        <w:rPr>
          <w:lang w:val="en-US"/>
        </w:rPr>
        <w:t>Proposals</w:t>
      </w:r>
    </w:p>
    <w:p w:rsidR="004606EB" w:rsidRPr="001C17DD" w:rsidRDefault="004606EB" w:rsidP="00375E27">
      <w:pPr>
        <w:rPr>
          <w:lang w:val="en-US"/>
        </w:rPr>
      </w:pPr>
    </w:p>
    <w:p w:rsidR="00187BD9" w:rsidRPr="001C17DD" w:rsidRDefault="00187BD9" w:rsidP="00375E27">
      <w:pPr>
        <w:rPr>
          <w:lang w:val="en-US"/>
        </w:rPr>
      </w:pPr>
      <w:r w:rsidRPr="001C17DD">
        <w:rPr>
          <w:lang w:val="en-US"/>
        </w:rPr>
        <w:br w:type="page"/>
      </w:r>
    </w:p>
    <w:p w:rsidR="009B463A" w:rsidRPr="001C17DD" w:rsidRDefault="004606EB" w:rsidP="009B463A">
      <w:pPr>
        <w:pStyle w:val="ArtNo"/>
        <w:rPr>
          <w:lang w:val="en-US"/>
        </w:rPr>
      </w:pPr>
      <w:bookmarkStart w:id="9" w:name="_Toc327956582"/>
      <w:r w:rsidRPr="001C17DD">
        <w:rPr>
          <w:lang w:val="en-US"/>
        </w:rPr>
        <w:lastRenderedPageBreak/>
        <w:t xml:space="preserve">ARTICLE </w:t>
      </w:r>
      <w:r w:rsidRPr="001C17DD">
        <w:rPr>
          <w:rStyle w:val="href"/>
          <w:rFonts w:eastAsiaTheme="majorEastAsia"/>
          <w:color w:val="000000"/>
          <w:lang w:val="en-US"/>
        </w:rPr>
        <w:t>5</w:t>
      </w:r>
      <w:bookmarkEnd w:id="9"/>
    </w:p>
    <w:p w:rsidR="009B463A" w:rsidRPr="001C17DD" w:rsidRDefault="004606EB" w:rsidP="009B463A">
      <w:pPr>
        <w:pStyle w:val="Arttitle"/>
        <w:rPr>
          <w:lang w:val="en-US"/>
        </w:rPr>
      </w:pPr>
      <w:bookmarkStart w:id="10" w:name="_Toc327956583"/>
      <w:r w:rsidRPr="001C17DD">
        <w:rPr>
          <w:lang w:val="en-US"/>
        </w:rPr>
        <w:t>Frequency allocations</w:t>
      </w:r>
      <w:bookmarkEnd w:id="10"/>
    </w:p>
    <w:p w:rsidR="009B463A" w:rsidRPr="001C17DD" w:rsidRDefault="004606EB" w:rsidP="009B463A">
      <w:pPr>
        <w:pStyle w:val="Section1"/>
        <w:keepNext/>
        <w:rPr>
          <w:lang w:val="en-US"/>
        </w:rPr>
      </w:pPr>
      <w:r w:rsidRPr="001C17DD">
        <w:rPr>
          <w:lang w:val="en-US"/>
        </w:rPr>
        <w:t>Section IV – Table of Frequency Allocations</w:t>
      </w:r>
      <w:r w:rsidRPr="001C17DD">
        <w:rPr>
          <w:lang w:val="en-US"/>
        </w:rPr>
        <w:br/>
      </w:r>
      <w:r w:rsidRPr="001C17DD">
        <w:rPr>
          <w:b w:val="0"/>
          <w:bCs/>
          <w:lang w:val="en-US"/>
        </w:rPr>
        <w:t xml:space="preserve">(See No. </w:t>
      </w:r>
      <w:r w:rsidRPr="001C17DD">
        <w:rPr>
          <w:lang w:val="en-US"/>
        </w:rPr>
        <w:t>2.1</w:t>
      </w:r>
      <w:r w:rsidRPr="001C17DD">
        <w:rPr>
          <w:b w:val="0"/>
          <w:bCs/>
          <w:lang w:val="en-US"/>
        </w:rPr>
        <w:t>)</w:t>
      </w:r>
      <w:r w:rsidRPr="001C17DD">
        <w:rPr>
          <w:b w:val="0"/>
          <w:bCs/>
          <w:lang w:val="en-US"/>
        </w:rPr>
        <w:br/>
      </w:r>
      <w:r w:rsidRPr="001C17DD">
        <w:rPr>
          <w:lang w:val="en-US"/>
        </w:rPr>
        <w:br/>
      </w:r>
    </w:p>
    <w:p w:rsidR="001B324C" w:rsidRPr="001C17DD" w:rsidRDefault="004606EB">
      <w:pPr>
        <w:pStyle w:val="Proposal"/>
        <w:rPr>
          <w:lang w:val="en-US"/>
        </w:rPr>
      </w:pPr>
      <w:r w:rsidRPr="001C17DD">
        <w:rPr>
          <w:u w:val="single"/>
          <w:lang w:val="en-US"/>
        </w:rPr>
        <w:t>NOC</w:t>
      </w:r>
      <w:r w:rsidRPr="001C17DD">
        <w:rPr>
          <w:lang w:val="en-US"/>
        </w:rPr>
        <w:tab/>
        <w:t>KOR/102A4/1</w:t>
      </w:r>
    </w:p>
    <w:p w:rsidR="009B463A" w:rsidRPr="001C17DD" w:rsidRDefault="004606EB" w:rsidP="009B463A">
      <w:pPr>
        <w:pStyle w:val="Tabletitle"/>
        <w:rPr>
          <w:lang w:val="en-US"/>
        </w:rPr>
      </w:pPr>
      <w:r w:rsidRPr="001C17DD">
        <w:rPr>
          <w:lang w:val="en-US"/>
        </w:rPr>
        <w:t>5 003-7 450 kHz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RPr="001C17DD"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1C17DD" w:rsidRDefault="004606EB" w:rsidP="00477577">
            <w:pPr>
              <w:pStyle w:val="Tablehead"/>
              <w:rPr>
                <w:lang w:val="en-US"/>
              </w:rPr>
            </w:pPr>
            <w:r w:rsidRPr="001C17DD">
              <w:rPr>
                <w:lang w:val="en-US"/>
              </w:rPr>
              <w:t>Allocation to services</w:t>
            </w:r>
          </w:p>
        </w:tc>
      </w:tr>
      <w:tr w:rsidR="009B463A" w:rsidRPr="001C17DD" w:rsidTr="006E2F9B">
        <w:trPr>
          <w:cantSplit/>
          <w:jc w:val="center"/>
        </w:trPr>
        <w:tc>
          <w:tcPr>
            <w:tcW w:w="3101" w:type="dxa"/>
            <w:tcBorders>
              <w:top w:val="single" w:sz="4" w:space="0" w:color="auto"/>
              <w:left w:val="single" w:sz="6" w:space="0" w:color="auto"/>
              <w:bottom w:val="single" w:sz="4" w:space="0" w:color="auto"/>
              <w:right w:val="single" w:sz="6" w:space="0" w:color="auto"/>
            </w:tcBorders>
            <w:hideMark/>
          </w:tcPr>
          <w:p w:rsidR="009B463A" w:rsidRPr="001C17DD" w:rsidRDefault="004606EB" w:rsidP="00477577">
            <w:pPr>
              <w:pStyle w:val="Tablehead"/>
              <w:rPr>
                <w:lang w:val="en-US"/>
              </w:rPr>
            </w:pPr>
            <w:r w:rsidRPr="001C17DD">
              <w:rPr>
                <w:lang w:val="en-US"/>
              </w:rPr>
              <w:t>Region 1</w:t>
            </w:r>
          </w:p>
        </w:tc>
        <w:tc>
          <w:tcPr>
            <w:tcW w:w="3101" w:type="dxa"/>
            <w:tcBorders>
              <w:top w:val="single" w:sz="4" w:space="0" w:color="auto"/>
              <w:left w:val="single" w:sz="6" w:space="0" w:color="auto"/>
              <w:bottom w:val="single" w:sz="4" w:space="0" w:color="auto"/>
              <w:right w:val="single" w:sz="6" w:space="0" w:color="auto"/>
            </w:tcBorders>
            <w:hideMark/>
          </w:tcPr>
          <w:p w:rsidR="009B463A" w:rsidRPr="001C17DD" w:rsidRDefault="004606EB" w:rsidP="00477577">
            <w:pPr>
              <w:pStyle w:val="Tablehead"/>
              <w:rPr>
                <w:lang w:val="en-US"/>
              </w:rPr>
            </w:pPr>
            <w:r w:rsidRPr="001C17DD">
              <w:rPr>
                <w:lang w:val="en-US"/>
              </w:rPr>
              <w:t>Region 2</w:t>
            </w:r>
          </w:p>
        </w:tc>
        <w:tc>
          <w:tcPr>
            <w:tcW w:w="3101" w:type="dxa"/>
            <w:tcBorders>
              <w:top w:val="single" w:sz="4" w:space="0" w:color="auto"/>
              <w:left w:val="single" w:sz="6" w:space="0" w:color="auto"/>
              <w:bottom w:val="single" w:sz="4" w:space="0" w:color="auto"/>
              <w:right w:val="single" w:sz="6" w:space="0" w:color="auto"/>
            </w:tcBorders>
            <w:hideMark/>
          </w:tcPr>
          <w:p w:rsidR="009B463A" w:rsidRPr="001C17DD" w:rsidRDefault="004606EB" w:rsidP="00477577">
            <w:pPr>
              <w:pStyle w:val="Tablehead"/>
              <w:rPr>
                <w:lang w:val="en-US"/>
              </w:rPr>
            </w:pPr>
            <w:r w:rsidRPr="001C17DD">
              <w:rPr>
                <w:lang w:val="en-US"/>
              </w:rPr>
              <w:t>Region 3</w:t>
            </w:r>
          </w:p>
        </w:tc>
      </w:tr>
      <w:tr w:rsidR="009B463A" w:rsidRPr="001C17DD" w:rsidTr="006E2F9B">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9B463A" w:rsidRPr="001C17DD" w:rsidRDefault="004606EB" w:rsidP="00477577">
            <w:pPr>
              <w:pStyle w:val="TableTextS5"/>
              <w:spacing w:line="200" w:lineRule="exact"/>
              <w:rPr>
                <w:color w:val="000000"/>
                <w:lang w:val="en-US"/>
              </w:rPr>
            </w:pPr>
            <w:r w:rsidRPr="001C17DD">
              <w:rPr>
                <w:rStyle w:val="Tablefreq"/>
                <w:lang w:val="en-US"/>
              </w:rPr>
              <w:t>5 003-5 005</w:t>
            </w:r>
            <w:r w:rsidRPr="001C17DD">
              <w:rPr>
                <w:lang w:val="en-US"/>
              </w:rPr>
              <w:tab/>
            </w:r>
            <w:r w:rsidRPr="001C17DD">
              <w:rPr>
                <w:color w:val="000000"/>
                <w:lang w:val="en-US"/>
              </w:rPr>
              <w:t>STANDARD FREQUENCY AND TIME SIGNAL</w:t>
            </w:r>
          </w:p>
          <w:p w:rsidR="009B463A" w:rsidRPr="001C17DD" w:rsidRDefault="004606EB" w:rsidP="00477577">
            <w:pPr>
              <w:pStyle w:val="TableTextS5"/>
              <w:spacing w:line="200" w:lineRule="exact"/>
              <w:rPr>
                <w:b/>
                <w:color w:val="000000"/>
                <w:lang w:val="en-US"/>
              </w:rPr>
            </w:pPr>
            <w:r w:rsidRPr="001C17DD">
              <w:rPr>
                <w:color w:val="000000"/>
                <w:lang w:val="en-US"/>
              </w:rPr>
              <w:tab/>
            </w:r>
            <w:r w:rsidRPr="001C17DD">
              <w:rPr>
                <w:color w:val="000000"/>
                <w:lang w:val="en-US"/>
              </w:rPr>
              <w:tab/>
            </w:r>
            <w:r w:rsidRPr="001C17DD">
              <w:rPr>
                <w:color w:val="000000"/>
                <w:lang w:val="en-US"/>
              </w:rPr>
              <w:tab/>
            </w:r>
            <w:r w:rsidRPr="001C17DD">
              <w:rPr>
                <w:color w:val="000000"/>
                <w:lang w:val="en-US"/>
              </w:rPr>
              <w:tab/>
              <w:t>Space research</w:t>
            </w:r>
          </w:p>
        </w:tc>
      </w:tr>
      <w:tr w:rsidR="009B463A" w:rsidRPr="001C17DD"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1C17DD" w:rsidRDefault="004606EB" w:rsidP="00477577">
            <w:pPr>
              <w:pStyle w:val="TableTextS5"/>
              <w:spacing w:line="200" w:lineRule="exact"/>
              <w:rPr>
                <w:color w:val="000000"/>
                <w:lang w:val="en-US"/>
              </w:rPr>
            </w:pPr>
            <w:r w:rsidRPr="001C17DD">
              <w:rPr>
                <w:rStyle w:val="Tablefreq"/>
                <w:lang w:val="en-US"/>
              </w:rPr>
              <w:t>5 005-5 060</w:t>
            </w:r>
            <w:r w:rsidRPr="001C17DD">
              <w:rPr>
                <w:color w:val="000000"/>
                <w:lang w:val="en-US"/>
              </w:rPr>
              <w:tab/>
              <w:t>FIXED</w:t>
            </w:r>
          </w:p>
          <w:p w:rsidR="009B463A" w:rsidRPr="001C17DD" w:rsidRDefault="004606EB" w:rsidP="00477577">
            <w:pPr>
              <w:pStyle w:val="TableTextS5"/>
              <w:spacing w:line="200" w:lineRule="exact"/>
              <w:rPr>
                <w:b/>
                <w:color w:val="000000"/>
                <w:lang w:val="en-US"/>
              </w:rPr>
            </w:pPr>
            <w:r w:rsidRPr="001C17DD">
              <w:rPr>
                <w:color w:val="000000"/>
                <w:lang w:val="en-US"/>
              </w:rPr>
              <w:tab/>
            </w:r>
            <w:r w:rsidRPr="001C17DD">
              <w:rPr>
                <w:color w:val="000000"/>
                <w:lang w:val="en-US"/>
              </w:rPr>
              <w:tab/>
            </w:r>
            <w:r w:rsidRPr="001C17DD">
              <w:rPr>
                <w:color w:val="000000"/>
                <w:lang w:val="en-US"/>
              </w:rPr>
              <w:tab/>
            </w:r>
            <w:r w:rsidRPr="001C17DD">
              <w:rPr>
                <w:color w:val="000000"/>
                <w:lang w:val="en-US"/>
              </w:rPr>
              <w:tab/>
              <w:t xml:space="preserve">BROADCASTING  </w:t>
            </w:r>
            <w:r w:rsidRPr="001C17DD">
              <w:rPr>
                <w:rStyle w:val="Artref"/>
                <w:color w:val="000000"/>
                <w:lang w:val="en-US"/>
              </w:rPr>
              <w:t>5.113</w:t>
            </w:r>
          </w:p>
        </w:tc>
      </w:tr>
      <w:tr w:rsidR="009B463A" w:rsidRPr="001C17DD"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1C17DD" w:rsidRDefault="004606EB" w:rsidP="00477577">
            <w:pPr>
              <w:pStyle w:val="TableTextS5"/>
              <w:spacing w:line="200" w:lineRule="exact"/>
              <w:rPr>
                <w:color w:val="000000"/>
                <w:lang w:val="en-US"/>
              </w:rPr>
            </w:pPr>
            <w:r w:rsidRPr="001C17DD">
              <w:rPr>
                <w:rStyle w:val="Tablefreq"/>
                <w:lang w:val="en-US"/>
              </w:rPr>
              <w:t>5 060-5 250</w:t>
            </w:r>
            <w:r w:rsidRPr="001C17DD">
              <w:rPr>
                <w:color w:val="000000"/>
                <w:lang w:val="en-US"/>
              </w:rPr>
              <w:tab/>
              <w:t>FIXED</w:t>
            </w:r>
          </w:p>
          <w:p w:rsidR="009B463A" w:rsidRPr="001C17DD" w:rsidRDefault="004606EB" w:rsidP="00477577">
            <w:pPr>
              <w:pStyle w:val="TableTextS5"/>
              <w:spacing w:line="200" w:lineRule="exact"/>
              <w:rPr>
                <w:color w:val="000000"/>
                <w:lang w:val="en-US"/>
              </w:rPr>
            </w:pPr>
            <w:r w:rsidRPr="001C17DD">
              <w:rPr>
                <w:color w:val="000000"/>
                <w:lang w:val="en-US"/>
              </w:rPr>
              <w:tab/>
            </w:r>
            <w:r w:rsidRPr="001C17DD">
              <w:rPr>
                <w:color w:val="000000"/>
                <w:lang w:val="en-US"/>
              </w:rPr>
              <w:tab/>
            </w:r>
            <w:r w:rsidRPr="001C17DD">
              <w:rPr>
                <w:color w:val="000000"/>
                <w:lang w:val="en-US"/>
              </w:rPr>
              <w:tab/>
            </w:r>
            <w:r w:rsidRPr="001C17DD">
              <w:rPr>
                <w:color w:val="000000"/>
                <w:lang w:val="en-US"/>
              </w:rPr>
              <w:tab/>
              <w:t>Mobile except aeronautical mobile</w:t>
            </w:r>
          </w:p>
          <w:p w:rsidR="009B463A" w:rsidRPr="001C17DD" w:rsidRDefault="004606EB" w:rsidP="00477577">
            <w:pPr>
              <w:pStyle w:val="TableTextS5"/>
              <w:spacing w:line="200" w:lineRule="exact"/>
              <w:rPr>
                <w:color w:val="000000"/>
                <w:lang w:val="en-US"/>
              </w:rPr>
            </w:pPr>
            <w:r w:rsidRPr="001C17DD">
              <w:rPr>
                <w:color w:val="000000"/>
                <w:lang w:val="en-US"/>
              </w:rPr>
              <w:tab/>
            </w:r>
            <w:r w:rsidRPr="001C17DD">
              <w:rPr>
                <w:color w:val="000000"/>
                <w:lang w:val="en-US"/>
              </w:rPr>
              <w:tab/>
            </w:r>
            <w:r w:rsidRPr="001C17DD">
              <w:rPr>
                <w:color w:val="000000"/>
                <w:lang w:val="en-US"/>
              </w:rPr>
              <w:tab/>
            </w:r>
            <w:r w:rsidRPr="001C17DD">
              <w:rPr>
                <w:color w:val="000000"/>
                <w:lang w:val="en-US"/>
              </w:rPr>
              <w:tab/>
            </w:r>
            <w:r w:rsidRPr="001C17DD">
              <w:rPr>
                <w:rStyle w:val="Artref"/>
                <w:color w:val="000000"/>
                <w:lang w:val="en-US"/>
              </w:rPr>
              <w:t>5.133</w:t>
            </w:r>
          </w:p>
        </w:tc>
      </w:tr>
      <w:tr w:rsidR="009B463A" w:rsidRPr="001C17DD" w:rsidTr="006E2F9B">
        <w:trPr>
          <w:cantSplit/>
          <w:jc w:val="center"/>
        </w:trPr>
        <w:tc>
          <w:tcPr>
            <w:tcW w:w="3101" w:type="dxa"/>
            <w:tcBorders>
              <w:top w:val="single" w:sz="4" w:space="0" w:color="auto"/>
              <w:left w:val="single" w:sz="6" w:space="0" w:color="auto"/>
              <w:right w:val="single" w:sz="6" w:space="0" w:color="auto"/>
            </w:tcBorders>
          </w:tcPr>
          <w:p w:rsidR="009B463A" w:rsidRPr="001C17DD" w:rsidRDefault="004606EB" w:rsidP="00477577">
            <w:pPr>
              <w:pStyle w:val="TableTextS5"/>
              <w:ind w:left="170" w:hanging="170"/>
              <w:rPr>
                <w:rStyle w:val="Tablefreq"/>
                <w:lang w:val="en-US"/>
              </w:rPr>
            </w:pPr>
            <w:r w:rsidRPr="001C17DD">
              <w:rPr>
                <w:rStyle w:val="Tablefreq"/>
                <w:lang w:val="en-US"/>
              </w:rPr>
              <w:t>5 250-5 275</w:t>
            </w:r>
          </w:p>
          <w:p w:rsidR="009B463A" w:rsidRPr="001C17DD" w:rsidRDefault="004606EB" w:rsidP="00477577">
            <w:pPr>
              <w:pStyle w:val="TableTextS5"/>
              <w:ind w:left="170" w:hanging="170"/>
              <w:rPr>
                <w:lang w:val="en-US"/>
              </w:rPr>
            </w:pPr>
            <w:r w:rsidRPr="001C17DD">
              <w:rPr>
                <w:lang w:val="en-US"/>
              </w:rPr>
              <w:t>FIXED</w:t>
            </w:r>
          </w:p>
          <w:p w:rsidR="009B463A" w:rsidRPr="001C17DD" w:rsidRDefault="004606EB" w:rsidP="00477577">
            <w:pPr>
              <w:pStyle w:val="TableTextS5"/>
              <w:ind w:left="170" w:hanging="170"/>
              <w:rPr>
                <w:lang w:val="en-US"/>
              </w:rPr>
            </w:pPr>
            <w:r w:rsidRPr="001C17DD">
              <w:rPr>
                <w:lang w:val="en-US"/>
              </w:rPr>
              <w:t>MOBILE except aeronautical mobile</w:t>
            </w:r>
          </w:p>
          <w:p w:rsidR="009B463A" w:rsidRPr="001C17DD" w:rsidRDefault="004606EB" w:rsidP="00477577">
            <w:pPr>
              <w:pStyle w:val="TableTextS5"/>
              <w:ind w:left="170" w:hanging="170"/>
              <w:rPr>
                <w:lang w:val="en-US"/>
              </w:rPr>
            </w:pPr>
            <w:r w:rsidRPr="001C17DD">
              <w:rPr>
                <w:lang w:val="en-US"/>
              </w:rPr>
              <w:t xml:space="preserve">Radiolocation  </w:t>
            </w:r>
            <w:r w:rsidRPr="001C17DD">
              <w:rPr>
                <w:rStyle w:val="Artref"/>
                <w:lang w:val="en-US"/>
              </w:rPr>
              <w:t>5.132A</w:t>
            </w:r>
          </w:p>
        </w:tc>
        <w:tc>
          <w:tcPr>
            <w:tcW w:w="3101" w:type="dxa"/>
            <w:tcBorders>
              <w:top w:val="single" w:sz="4" w:space="0" w:color="auto"/>
              <w:left w:val="single" w:sz="6" w:space="0" w:color="auto"/>
              <w:right w:val="single" w:sz="6" w:space="0" w:color="auto"/>
            </w:tcBorders>
          </w:tcPr>
          <w:p w:rsidR="009B463A" w:rsidRPr="001C17DD" w:rsidRDefault="004606EB" w:rsidP="00477577">
            <w:pPr>
              <w:pStyle w:val="TableTextS5"/>
              <w:rPr>
                <w:rStyle w:val="Tablefreq"/>
                <w:lang w:val="en-US"/>
              </w:rPr>
            </w:pPr>
            <w:r w:rsidRPr="001C17DD">
              <w:rPr>
                <w:rStyle w:val="Tablefreq"/>
                <w:lang w:val="en-US"/>
              </w:rPr>
              <w:t>5 250-5 275</w:t>
            </w:r>
          </w:p>
          <w:p w:rsidR="009B463A" w:rsidRPr="001C17DD" w:rsidRDefault="004606EB" w:rsidP="00477577">
            <w:pPr>
              <w:pStyle w:val="TableTextS5"/>
              <w:rPr>
                <w:lang w:val="en-US"/>
              </w:rPr>
            </w:pPr>
            <w:r w:rsidRPr="001C17DD">
              <w:rPr>
                <w:lang w:val="en-US"/>
              </w:rPr>
              <w:t>FIXED</w:t>
            </w:r>
          </w:p>
          <w:p w:rsidR="009B463A" w:rsidRPr="001C17DD" w:rsidRDefault="004606EB" w:rsidP="00477577">
            <w:pPr>
              <w:pStyle w:val="TableTextS5"/>
              <w:ind w:left="170" w:hanging="170"/>
              <w:rPr>
                <w:lang w:val="en-US"/>
              </w:rPr>
            </w:pPr>
            <w:r w:rsidRPr="001C17DD">
              <w:rPr>
                <w:lang w:val="en-US"/>
              </w:rPr>
              <w:t>MOBILE except aeronautical mobile</w:t>
            </w:r>
          </w:p>
          <w:p w:rsidR="009B463A" w:rsidRPr="001C17DD" w:rsidRDefault="004606EB" w:rsidP="00477577">
            <w:pPr>
              <w:pStyle w:val="TableTextS5"/>
              <w:rPr>
                <w:lang w:val="en-US"/>
              </w:rPr>
            </w:pPr>
            <w:r w:rsidRPr="001C17DD">
              <w:rPr>
                <w:lang w:val="en-US"/>
              </w:rPr>
              <w:t xml:space="preserve">RADIOLOCATION  </w:t>
            </w:r>
            <w:r w:rsidRPr="001C17DD">
              <w:rPr>
                <w:rStyle w:val="Artref"/>
                <w:lang w:val="en-US"/>
              </w:rPr>
              <w:t>5.132A</w:t>
            </w:r>
          </w:p>
        </w:tc>
        <w:tc>
          <w:tcPr>
            <w:tcW w:w="3101" w:type="dxa"/>
            <w:tcBorders>
              <w:top w:val="single" w:sz="4" w:space="0" w:color="auto"/>
              <w:left w:val="single" w:sz="6" w:space="0" w:color="auto"/>
              <w:right w:val="single" w:sz="6" w:space="0" w:color="auto"/>
            </w:tcBorders>
          </w:tcPr>
          <w:p w:rsidR="009B463A" w:rsidRPr="001C17DD" w:rsidRDefault="004606EB" w:rsidP="00477577">
            <w:pPr>
              <w:pStyle w:val="TableTextS5"/>
              <w:rPr>
                <w:rStyle w:val="Tablefreq"/>
                <w:lang w:val="en-US"/>
              </w:rPr>
            </w:pPr>
            <w:r w:rsidRPr="001C17DD">
              <w:rPr>
                <w:rStyle w:val="Tablefreq"/>
                <w:lang w:val="en-US"/>
              </w:rPr>
              <w:t>5 250-5 275</w:t>
            </w:r>
          </w:p>
          <w:p w:rsidR="009B463A" w:rsidRPr="001C17DD" w:rsidRDefault="004606EB" w:rsidP="00477577">
            <w:pPr>
              <w:pStyle w:val="TableTextS5"/>
              <w:rPr>
                <w:lang w:val="en-US"/>
              </w:rPr>
            </w:pPr>
            <w:r w:rsidRPr="001C17DD">
              <w:rPr>
                <w:lang w:val="en-US"/>
              </w:rPr>
              <w:t>FIXED</w:t>
            </w:r>
          </w:p>
          <w:p w:rsidR="009B463A" w:rsidRPr="001C17DD" w:rsidRDefault="004606EB" w:rsidP="00477577">
            <w:pPr>
              <w:pStyle w:val="TableTextS5"/>
              <w:ind w:left="170" w:hanging="170"/>
              <w:rPr>
                <w:lang w:val="en-US"/>
              </w:rPr>
            </w:pPr>
            <w:r w:rsidRPr="001C17DD">
              <w:rPr>
                <w:lang w:val="en-US"/>
              </w:rPr>
              <w:t>MOBILE except aeronautical mobile</w:t>
            </w:r>
          </w:p>
          <w:p w:rsidR="009B463A" w:rsidRPr="001C17DD" w:rsidRDefault="004606EB" w:rsidP="00477577">
            <w:pPr>
              <w:pStyle w:val="TableTextS5"/>
              <w:rPr>
                <w:lang w:val="en-US"/>
              </w:rPr>
            </w:pPr>
            <w:r w:rsidRPr="001C17DD">
              <w:rPr>
                <w:lang w:val="en-US"/>
              </w:rPr>
              <w:t xml:space="preserve">Radiolocation  </w:t>
            </w:r>
            <w:r w:rsidRPr="001C17DD">
              <w:rPr>
                <w:rStyle w:val="Artref"/>
                <w:lang w:val="en-US"/>
              </w:rPr>
              <w:t>5.132A</w:t>
            </w:r>
          </w:p>
        </w:tc>
      </w:tr>
      <w:tr w:rsidR="009B463A" w:rsidRPr="001C17DD" w:rsidTr="006E2F9B">
        <w:trPr>
          <w:cantSplit/>
          <w:jc w:val="center"/>
        </w:trPr>
        <w:tc>
          <w:tcPr>
            <w:tcW w:w="3101" w:type="dxa"/>
            <w:tcBorders>
              <w:left w:val="single" w:sz="6" w:space="0" w:color="auto"/>
              <w:right w:val="single" w:sz="6" w:space="0" w:color="auto"/>
            </w:tcBorders>
          </w:tcPr>
          <w:p w:rsidR="009B463A" w:rsidRPr="001C17DD" w:rsidRDefault="004606EB" w:rsidP="00477577">
            <w:pPr>
              <w:pStyle w:val="TableTextS5"/>
              <w:ind w:left="170" w:hanging="170"/>
              <w:rPr>
                <w:rStyle w:val="Artref"/>
                <w:lang w:val="en-US"/>
              </w:rPr>
            </w:pPr>
            <w:r w:rsidRPr="001C17DD">
              <w:rPr>
                <w:rStyle w:val="Artref"/>
                <w:lang w:val="en-US"/>
              </w:rPr>
              <w:t>5.133A</w:t>
            </w:r>
          </w:p>
        </w:tc>
        <w:tc>
          <w:tcPr>
            <w:tcW w:w="3101" w:type="dxa"/>
            <w:tcBorders>
              <w:left w:val="single" w:sz="6" w:space="0" w:color="auto"/>
              <w:right w:val="single" w:sz="6" w:space="0" w:color="auto"/>
            </w:tcBorders>
          </w:tcPr>
          <w:p w:rsidR="009B463A" w:rsidRPr="001C17DD" w:rsidRDefault="00F50A85" w:rsidP="00477577">
            <w:pPr>
              <w:pStyle w:val="TableTextS5"/>
              <w:rPr>
                <w:rStyle w:val="Tablefreq"/>
                <w:lang w:val="en-US"/>
              </w:rPr>
            </w:pPr>
          </w:p>
        </w:tc>
        <w:tc>
          <w:tcPr>
            <w:tcW w:w="3101" w:type="dxa"/>
            <w:tcBorders>
              <w:left w:val="single" w:sz="6" w:space="0" w:color="auto"/>
              <w:right w:val="single" w:sz="6" w:space="0" w:color="auto"/>
            </w:tcBorders>
          </w:tcPr>
          <w:p w:rsidR="009B463A" w:rsidRPr="001C17DD" w:rsidRDefault="00F50A85" w:rsidP="00477577">
            <w:pPr>
              <w:pStyle w:val="TableTextS5"/>
              <w:rPr>
                <w:rStyle w:val="Tablefreq"/>
                <w:lang w:val="en-US"/>
              </w:rPr>
            </w:pPr>
          </w:p>
        </w:tc>
      </w:tr>
      <w:tr w:rsidR="009B463A" w:rsidRPr="001C17DD"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9B463A" w:rsidRPr="001C17DD" w:rsidRDefault="004606EB" w:rsidP="00477577">
            <w:pPr>
              <w:pStyle w:val="TableTextS5"/>
              <w:ind w:left="170" w:hanging="170"/>
              <w:rPr>
                <w:lang w:val="en-US"/>
              </w:rPr>
            </w:pPr>
            <w:r w:rsidRPr="001C17DD">
              <w:rPr>
                <w:rStyle w:val="Tablefreq"/>
                <w:lang w:val="en-US"/>
              </w:rPr>
              <w:t>5 275-5 450</w:t>
            </w:r>
            <w:r w:rsidRPr="001C17DD">
              <w:rPr>
                <w:lang w:val="en-US"/>
              </w:rPr>
              <w:tab/>
              <w:t>FIXED</w:t>
            </w:r>
          </w:p>
          <w:p w:rsidR="009B463A" w:rsidRPr="001C17DD" w:rsidRDefault="004606EB" w:rsidP="00477577">
            <w:pPr>
              <w:pStyle w:val="TableTextS5"/>
              <w:spacing w:line="200" w:lineRule="exact"/>
              <w:rPr>
                <w:b/>
                <w:lang w:val="en-US"/>
              </w:rPr>
            </w:pPr>
            <w:r w:rsidRPr="001C17DD">
              <w:rPr>
                <w:lang w:val="en-US"/>
              </w:rPr>
              <w:tab/>
            </w:r>
            <w:r w:rsidRPr="001C17DD">
              <w:rPr>
                <w:lang w:val="en-US"/>
              </w:rPr>
              <w:tab/>
            </w:r>
            <w:r w:rsidRPr="001C17DD">
              <w:rPr>
                <w:lang w:val="en-US"/>
              </w:rPr>
              <w:tab/>
            </w:r>
            <w:r w:rsidRPr="001C17DD">
              <w:rPr>
                <w:lang w:val="en-US"/>
              </w:rPr>
              <w:tab/>
              <w:t>MOBILE except aeronautical mobile</w:t>
            </w:r>
          </w:p>
        </w:tc>
      </w:tr>
      <w:tr w:rsidR="009B463A" w:rsidRPr="001C17DD" w:rsidTr="006E2F9B">
        <w:trPr>
          <w:cantSplit/>
          <w:jc w:val="center"/>
        </w:trPr>
        <w:tc>
          <w:tcPr>
            <w:tcW w:w="3101" w:type="dxa"/>
            <w:tcBorders>
              <w:top w:val="single" w:sz="4" w:space="0" w:color="auto"/>
              <w:left w:val="single" w:sz="6" w:space="0" w:color="auto"/>
              <w:bottom w:val="nil"/>
              <w:right w:val="single" w:sz="6" w:space="0" w:color="auto"/>
            </w:tcBorders>
            <w:hideMark/>
          </w:tcPr>
          <w:p w:rsidR="009B463A" w:rsidRPr="001C17DD" w:rsidRDefault="004606EB" w:rsidP="00477577">
            <w:pPr>
              <w:pStyle w:val="TableTextS5"/>
              <w:spacing w:line="200" w:lineRule="exact"/>
              <w:rPr>
                <w:rStyle w:val="Tablefreq"/>
                <w:lang w:val="en-US"/>
              </w:rPr>
            </w:pPr>
            <w:r w:rsidRPr="001C17DD">
              <w:rPr>
                <w:rStyle w:val="Tablefreq"/>
                <w:lang w:val="en-US"/>
              </w:rPr>
              <w:t>5 450-5 480</w:t>
            </w:r>
          </w:p>
          <w:p w:rsidR="009B463A" w:rsidRPr="001C17DD" w:rsidRDefault="004606EB" w:rsidP="00477577">
            <w:pPr>
              <w:pStyle w:val="TableTextS5"/>
              <w:spacing w:line="200" w:lineRule="exact"/>
              <w:rPr>
                <w:color w:val="000000"/>
                <w:lang w:val="en-US"/>
              </w:rPr>
            </w:pPr>
            <w:r w:rsidRPr="001C17DD">
              <w:rPr>
                <w:color w:val="000000"/>
                <w:lang w:val="en-US"/>
              </w:rPr>
              <w:t>FIXED</w:t>
            </w:r>
          </w:p>
          <w:p w:rsidR="009B463A" w:rsidRPr="001C17DD" w:rsidRDefault="004606EB" w:rsidP="00477577">
            <w:pPr>
              <w:pStyle w:val="TableTextS5"/>
              <w:spacing w:line="200" w:lineRule="exact"/>
              <w:rPr>
                <w:color w:val="000000"/>
                <w:lang w:val="en-US"/>
              </w:rPr>
            </w:pPr>
            <w:r w:rsidRPr="001C17DD">
              <w:rPr>
                <w:color w:val="000000"/>
                <w:lang w:val="en-US"/>
              </w:rPr>
              <w:t>AERONAUTICAL MOBILE (OR)</w:t>
            </w:r>
          </w:p>
          <w:p w:rsidR="009B463A" w:rsidRPr="001C17DD" w:rsidRDefault="004606EB" w:rsidP="00477577">
            <w:pPr>
              <w:pStyle w:val="TableTextS5"/>
              <w:spacing w:line="200" w:lineRule="exact"/>
              <w:rPr>
                <w:color w:val="000000"/>
                <w:lang w:val="en-US"/>
              </w:rPr>
            </w:pPr>
            <w:r w:rsidRPr="001C17DD">
              <w:rPr>
                <w:color w:val="000000"/>
                <w:lang w:val="en-US"/>
              </w:rPr>
              <w:t>LAND MOBILE</w:t>
            </w:r>
          </w:p>
        </w:tc>
        <w:tc>
          <w:tcPr>
            <w:tcW w:w="3101" w:type="dxa"/>
            <w:tcBorders>
              <w:top w:val="single" w:sz="4" w:space="0" w:color="auto"/>
              <w:left w:val="single" w:sz="6" w:space="0" w:color="auto"/>
              <w:bottom w:val="nil"/>
              <w:right w:val="single" w:sz="6" w:space="0" w:color="auto"/>
            </w:tcBorders>
            <w:hideMark/>
          </w:tcPr>
          <w:p w:rsidR="009B463A" w:rsidRPr="001C17DD" w:rsidRDefault="004606EB" w:rsidP="00477577">
            <w:pPr>
              <w:pStyle w:val="TableTextS5"/>
              <w:spacing w:line="200" w:lineRule="exact"/>
              <w:rPr>
                <w:rStyle w:val="Tablefreq"/>
                <w:lang w:val="en-US"/>
              </w:rPr>
            </w:pPr>
            <w:r w:rsidRPr="001C17DD">
              <w:rPr>
                <w:rStyle w:val="Tablefreq"/>
                <w:lang w:val="en-US"/>
              </w:rPr>
              <w:t>5 450-5 480</w:t>
            </w:r>
          </w:p>
          <w:p w:rsidR="009B463A" w:rsidRPr="001C17DD" w:rsidRDefault="004606EB" w:rsidP="00477577">
            <w:pPr>
              <w:pStyle w:val="TableTextS5"/>
              <w:spacing w:line="200" w:lineRule="exact"/>
              <w:rPr>
                <w:color w:val="000000"/>
                <w:lang w:val="en-US"/>
              </w:rPr>
            </w:pPr>
            <w:r w:rsidRPr="001C17DD">
              <w:rPr>
                <w:color w:val="000000"/>
                <w:lang w:val="en-US"/>
              </w:rPr>
              <w:t>AERONAUTICAL MOBILE (R)</w:t>
            </w:r>
          </w:p>
        </w:tc>
        <w:tc>
          <w:tcPr>
            <w:tcW w:w="3101" w:type="dxa"/>
            <w:tcBorders>
              <w:top w:val="single" w:sz="4" w:space="0" w:color="auto"/>
              <w:left w:val="single" w:sz="6" w:space="0" w:color="auto"/>
              <w:bottom w:val="nil"/>
              <w:right w:val="single" w:sz="6" w:space="0" w:color="auto"/>
            </w:tcBorders>
            <w:hideMark/>
          </w:tcPr>
          <w:p w:rsidR="009B463A" w:rsidRPr="001C17DD" w:rsidRDefault="004606EB" w:rsidP="00477577">
            <w:pPr>
              <w:pStyle w:val="TableTextS5"/>
              <w:spacing w:line="200" w:lineRule="exact"/>
              <w:rPr>
                <w:rStyle w:val="Tablefreq"/>
                <w:lang w:val="en-US"/>
              </w:rPr>
            </w:pPr>
            <w:r w:rsidRPr="001C17DD">
              <w:rPr>
                <w:rStyle w:val="Tablefreq"/>
                <w:lang w:val="en-US"/>
              </w:rPr>
              <w:t>5 450-5 480</w:t>
            </w:r>
          </w:p>
          <w:p w:rsidR="009B463A" w:rsidRPr="001C17DD" w:rsidRDefault="004606EB" w:rsidP="00477577">
            <w:pPr>
              <w:pStyle w:val="TableTextS5"/>
              <w:spacing w:line="200" w:lineRule="exact"/>
              <w:rPr>
                <w:color w:val="000000"/>
                <w:lang w:val="en-US"/>
              </w:rPr>
            </w:pPr>
            <w:r w:rsidRPr="001C17DD">
              <w:rPr>
                <w:color w:val="000000"/>
                <w:lang w:val="en-US"/>
              </w:rPr>
              <w:t>FIXED</w:t>
            </w:r>
          </w:p>
          <w:p w:rsidR="009B463A" w:rsidRPr="001C17DD" w:rsidRDefault="004606EB" w:rsidP="00477577">
            <w:pPr>
              <w:pStyle w:val="TableTextS5"/>
              <w:spacing w:line="200" w:lineRule="exact"/>
              <w:rPr>
                <w:color w:val="000000"/>
                <w:lang w:val="en-US"/>
              </w:rPr>
            </w:pPr>
            <w:r w:rsidRPr="001C17DD">
              <w:rPr>
                <w:color w:val="000000"/>
                <w:lang w:val="en-US"/>
              </w:rPr>
              <w:t>AERONAUTICAL MOBILE (OR)</w:t>
            </w:r>
          </w:p>
          <w:p w:rsidR="009B463A" w:rsidRPr="001C17DD" w:rsidRDefault="004606EB" w:rsidP="00477577">
            <w:pPr>
              <w:pStyle w:val="TableTextS5"/>
              <w:spacing w:line="200" w:lineRule="exact"/>
              <w:rPr>
                <w:color w:val="000000"/>
                <w:lang w:val="en-US"/>
              </w:rPr>
            </w:pPr>
            <w:r w:rsidRPr="001C17DD">
              <w:rPr>
                <w:color w:val="000000"/>
                <w:lang w:val="en-US"/>
              </w:rPr>
              <w:t>LAND MOBILE</w:t>
            </w:r>
          </w:p>
        </w:tc>
      </w:tr>
      <w:tr w:rsidR="009B463A" w:rsidRPr="001C17DD" w:rsidTr="006E2F9B">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9B463A" w:rsidRPr="001C17DD" w:rsidRDefault="004606EB" w:rsidP="00477577">
            <w:pPr>
              <w:pStyle w:val="TableTextS5"/>
              <w:spacing w:line="200" w:lineRule="exact"/>
              <w:rPr>
                <w:color w:val="000000"/>
                <w:lang w:val="en-US"/>
              </w:rPr>
            </w:pPr>
            <w:r w:rsidRPr="001C17DD">
              <w:rPr>
                <w:rStyle w:val="Tablefreq"/>
                <w:lang w:val="en-US"/>
              </w:rPr>
              <w:t>5 480-5 680</w:t>
            </w:r>
            <w:r w:rsidRPr="001C17DD">
              <w:rPr>
                <w:color w:val="000000"/>
                <w:lang w:val="en-US"/>
              </w:rPr>
              <w:tab/>
              <w:t>AERONAUTICAL MOBILE (R)</w:t>
            </w:r>
          </w:p>
          <w:p w:rsidR="009B463A" w:rsidRPr="001C17DD" w:rsidRDefault="004606EB" w:rsidP="00477577">
            <w:pPr>
              <w:pStyle w:val="TableTextS5"/>
              <w:spacing w:line="200" w:lineRule="exact"/>
              <w:rPr>
                <w:rStyle w:val="Artref"/>
                <w:lang w:val="en-US"/>
              </w:rPr>
            </w:pPr>
            <w:r w:rsidRPr="001C17DD">
              <w:rPr>
                <w:color w:val="000000"/>
                <w:lang w:val="en-US"/>
              </w:rPr>
              <w:tab/>
            </w:r>
            <w:r w:rsidRPr="001C17DD">
              <w:rPr>
                <w:color w:val="000000"/>
                <w:lang w:val="en-US"/>
              </w:rPr>
              <w:tab/>
            </w:r>
            <w:r w:rsidRPr="001C17DD">
              <w:rPr>
                <w:color w:val="000000"/>
                <w:lang w:val="en-US"/>
              </w:rPr>
              <w:tab/>
            </w:r>
            <w:r w:rsidRPr="001C17DD">
              <w:rPr>
                <w:color w:val="000000"/>
                <w:lang w:val="en-US"/>
              </w:rPr>
              <w:tab/>
            </w:r>
            <w:r w:rsidRPr="001C17DD">
              <w:rPr>
                <w:rStyle w:val="Artref"/>
                <w:lang w:val="en-US"/>
              </w:rPr>
              <w:t>5.111  5.115</w:t>
            </w:r>
          </w:p>
        </w:tc>
      </w:tr>
      <w:tr w:rsidR="009B463A" w:rsidRPr="001C17DD"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1C17DD" w:rsidRDefault="004606EB" w:rsidP="00477577">
            <w:pPr>
              <w:pStyle w:val="TableTextS5"/>
              <w:spacing w:line="200" w:lineRule="exact"/>
              <w:rPr>
                <w:color w:val="000000"/>
                <w:lang w:val="en-US"/>
              </w:rPr>
            </w:pPr>
            <w:r w:rsidRPr="001C17DD">
              <w:rPr>
                <w:rStyle w:val="Tablefreq"/>
                <w:lang w:val="en-US"/>
              </w:rPr>
              <w:t>5 680-5 730</w:t>
            </w:r>
            <w:r w:rsidRPr="001C17DD">
              <w:rPr>
                <w:color w:val="000000"/>
                <w:lang w:val="en-US"/>
              </w:rPr>
              <w:tab/>
              <w:t>AERONAUTICAL MOBILE (OR)</w:t>
            </w:r>
          </w:p>
          <w:p w:rsidR="009B463A" w:rsidRPr="001C17DD" w:rsidRDefault="004606EB" w:rsidP="00477577">
            <w:pPr>
              <w:pStyle w:val="TableTextS5"/>
              <w:spacing w:line="200" w:lineRule="exact"/>
              <w:rPr>
                <w:rStyle w:val="Artref"/>
                <w:lang w:val="en-US"/>
              </w:rPr>
            </w:pPr>
            <w:r w:rsidRPr="001C17DD">
              <w:rPr>
                <w:color w:val="000000"/>
                <w:lang w:val="en-US"/>
              </w:rPr>
              <w:tab/>
            </w:r>
            <w:r w:rsidRPr="001C17DD">
              <w:rPr>
                <w:color w:val="000000"/>
                <w:lang w:val="en-US"/>
              </w:rPr>
              <w:tab/>
            </w:r>
            <w:r w:rsidRPr="001C17DD">
              <w:rPr>
                <w:color w:val="000000"/>
                <w:lang w:val="en-US"/>
              </w:rPr>
              <w:tab/>
            </w:r>
            <w:r w:rsidRPr="001C17DD">
              <w:rPr>
                <w:color w:val="000000"/>
                <w:lang w:val="en-US"/>
              </w:rPr>
              <w:tab/>
            </w:r>
            <w:r w:rsidRPr="001C17DD">
              <w:rPr>
                <w:rStyle w:val="Artref"/>
                <w:lang w:val="en-US"/>
              </w:rPr>
              <w:t>5.111  5.115</w:t>
            </w:r>
          </w:p>
        </w:tc>
      </w:tr>
      <w:tr w:rsidR="009B463A" w:rsidRPr="001C17DD" w:rsidTr="006E2F9B">
        <w:trPr>
          <w:cantSplit/>
          <w:jc w:val="center"/>
        </w:trPr>
        <w:tc>
          <w:tcPr>
            <w:tcW w:w="3101" w:type="dxa"/>
            <w:tcBorders>
              <w:top w:val="single" w:sz="4" w:space="0" w:color="auto"/>
              <w:left w:val="single" w:sz="6" w:space="0" w:color="auto"/>
              <w:bottom w:val="nil"/>
              <w:right w:val="single" w:sz="6" w:space="0" w:color="auto"/>
            </w:tcBorders>
            <w:hideMark/>
          </w:tcPr>
          <w:p w:rsidR="009B463A" w:rsidRPr="001C17DD" w:rsidRDefault="004606EB" w:rsidP="00477577">
            <w:pPr>
              <w:pStyle w:val="TableTextS5"/>
              <w:spacing w:line="200" w:lineRule="exact"/>
              <w:rPr>
                <w:rStyle w:val="Tablefreq"/>
                <w:lang w:val="en-US"/>
              </w:rPr>
            </w:pPr>
            <w:r w:rsidRPr="001C17DD">
              <w:rPr>
                <w:rStyle w:val="Tablefreq"/>
                <w:lang w:val="en-US"/>
              </w:rPr>
              <w:t>5 730-5 900</w:t>
            </w:r>
          </w:p>
        </w:tc>
        <w:tc>
          <w:tcPr>
            <w:tcW w:w="3101" w:type="dxa"/>
            <w:tcBorders>
              <w:top w:val="single" w:sz="4" w:space="0" w:color="auto"/>
              <w:left w:val="single" w:sz="6" w:space="0" w:color="auto"/>
              <w:bottom w:val="nil"/>
              <w:right w:val="single" w:sz="6" w:space="0" w:color="auto"/>
            </w:tcBorders>
            <w:hideMark/>
          </w:tcPr>
          <w:p w:rsidR="009B463A" w:rsidRPr="001C17DD" w:rsidRDefault="004606EB" w:rsidP="00477577">
            <w:pPr>
              <w:pStyle w:val="TableTextS5"/>
              <w:spacing w:line="200" w:lineRule="exact"/>
              <w:rPr>
                <w:rStyle w:val="Tablefreq"/>
                <w:lang w:val="en-US"/>
              </w:rPr>
            </w:pPr>
            <w:r w:rsidRPr="001C17DD">
              <w:rPr>
                <w:rStyle w:val="Tablefreq"/>
                <w:lang w:val="en-US"/>
              </w:rPr>
              <w:t>5 730-5 900</w:t>
            </w:r>
          </w:p>
        </w:tc>
        <w:tc>
          <w:tcPr>
            <w:tcW w:w="3101" w:type="dxa"/>
            <w:tcBorders>
              <w:top w:val="single" w:sz="4" w:space="0" w:color="auto"/>
              <w:left w:val="single" w:sz="6" w:space="0" w:color="auto"/>
              <w:bottom w:val="nil"/>
              <w:right w:val="single" w:sz="6" w:space="0" w:color="auto"/>
            </w:tcBorders>
            <w:hideMark/>
          </w:tcPr>
          <w:p w:rsidR="009B463A" w:rsidRPr="001C17DD" w:rsidRDefault="004606EB" w:rsidP="00477577">
            <w:pPr>
              <w:pStyle w:val="TableTextS5"/>
              <w:spacing w:line="200" w:lineRule="exact"/>
              <w:rPr>
                <w:rStyle w:val="Tablefreq"/>
                <w:lang w:val="en-US"/>
              </w:rPr>
            </w:pPr>
            <w:r w:rsidRPr="001C17DD">
              <w:rPr>
                <w:rStyle w:val="Tablefreq"/>
                <w:lang w:val="en-US"/>
              </w:rPr>
              <w:t>5 730-5 900</w:t>
            </w:r>
          </w:p>
        </w:tc>
      </w:tr>
      <w:tr w:rsidR="009B463A" w:rsidRPr="001C17DD" w:rsidTr="006E2F9B">
        <w:trPr>
          <w:cantSplit/>
          <w:jc w:val="center"/>
        </w:trPr>
        <w:tc>
          <w:tcPr>
            <w:tcW w:w="3101" w:type="dxa"/>
            <w:tcBorders>
              <w:top w:val="nil"/>
              <w:left w:val="single" w:sz="6" w:space="0" w:color="auto"/>
              <w:bottom w:val="single" w:sz="6" w:space="0" w:color="auto"/>
              <w:right w:val="single" w:sz="6" w:space="0" w:color="auto"/>
            </w:tcBorders>
            <w:hideMark/>
          </w:tcPr>
          <w:p w:rsidR="009B463A" w:rsidRPr="001C17DD" w:rsidRDefault="004606EB" w:rsidP="00477577">
            <w:pPr>
              <w:pStyle w:val="TableTextS5"/>
              <w:spacing w:line="200" w:lineRule="exact"/>
              <w:rPr>
                <w:color w:val="000000"/>
                <w:lang w:val="en-US"/>
              </w:rPr>
            </w:pPr>
            <w:r w:rsidRPr="001C17DD">
              <w:rPr>
                <w:color w:val="000000"/>
                <w:lang w:val="en-US"/>
              </w:rPr>
              <w:t>FIXED</w:t>
            </w:r>
          </w:p>
          <w:p w:rsidR="009B463A" w:rsidRPr="001C17DD" w:rsidRDefault="004606EB" w:rsidP="00477577">
            <w:pPr>
              <w:pStyle w:val="TableTextS5"/>
              <w:spacing w:line="200" w:lineRule="exact"/>
              <w:rPr>
                <w:color w:val="000000"/>
                <w:lang w:val="en-US"/>
              </w:rPr>
            </w:pPr>
            <w:r w:rsidRPr="001C17DD">
              <w:rPr>
                <w:color w:val="000000"/>
                <w:lang w:val="en-US"/>
              </w:rPr>
              <w:t>LAND MOBILE</w:t>
            </w:r>
          </w:p>
        </w:tc>
        <w:tc>
          <w:tcPr>
            <w:tcW w:w="3101" w:type="dxa"/>
            <w:tcBorders>
              <w:top w:val="nil"/>
              <w:left w:val="single" w:sz="6" w:space="0" w:color="auto"/>
              <w:bottom w:val="single" w:sz="6" w:space="0" w:color="auto"/>
              <w:right w:val="single" w:sz="6" w:space="0" w:color="auto"/>
            </w:tcBorders>
            <w:hideMark/>
          </w:tcPr>
          <w:p w:rsidR="009B463A" w:rsidRPr="001C17DD" w:rsidRDefault="004606EB" w:rsidP="00477577">
            <w:pPr>
              <w:pStyle w:val="TableTextS5"/>
              <w:spacing w:line="200" w:lineRule="exact"/>
              <w:rPr>
                <w:color w:val="000000"/>
                <w:lang w:val="en-US"/>
              </w:rPr>
            </w:pPr>
            <w:r w:rsidRPr="001C17DD">
              <w:rPr>
                <w:color w:val="000000"/>
                <w:lang w:val="en-US"/>
              </w:rPr>
              <w:t>FIXED</w:t>
            </w:r>
          </w:p>
          <w:p w:rsidR="009B463A" w:rsidRPr="001C17DD" w:rsidRDefault="004606EB" w:rsidP="00477577">
            <w:pPr>
              <w:pStyle w:val="TableTextS5"/>
              <w:spacing w:line="200" w:lineRule="exact"/>
              <w:ind w:left="170" w:hanging="170"/>
              <w:rPr>
                <w:color w:val="000000"/>
                <w:lang w:val="en-US"/>
              </w:rPr>
            </w:pPr>
            <w:r w:rsidRPr="001C17DD">
              <w:rPr>
                <w:color w:val="000000"/>
                <w:lang w:val="en-US"/>
              </w:rPr>
              <w:t>MOBILE except aeronautical</w:t>
            </w:r>
            <w:r w:rsidRPr="001C17DD">
              <w:rPr>
                <w:color w:val="000000"/>
                <w:lang w:val="en-US"/>
              </w:rPr>
              <w:br/>
              <w:t>mobile (R)</w:t>
            </w:r>
          </w:p>
        </w:tc>
        <w:tc>
          <w:tcPr>
            <w:tcW w:w="3101" w:type="dxa"/>
            <w:tcBorders>
              <w:top w:val="nil"/>
              <w:left w:val="single" w:sz="6" w:space="0" w:color="auto"/>
              <w:bottom w:val="single" w:sz="6" w:space="0" w:color="auto"/>
              <w:right w:val="single" w:sz="6" w:space="0" w:color="auto"/>
            </w:tcBorders>
            <w:hideMark/>
          </w:tcPr>
          <w:p w:rsidR="009B463A" w:rsidRPr="001C17DD" w:rsidRDefault="004606EB" w:rsidP="00477577">
            <w:pPr>
              <w:pStyle w:val="TableTextS5"/>
              <w:spacing w:line="200" w:lineRule="exact"/>
              <w:rPr>
                <w:color w:val="000000"/>
                <w:lang w:val="en-US"/>
              </w:rPr>
            </w:pPr>
            <w:r w:rsidRPr="001C17DD">
              <w:rPr>
                <w:color w:val="000000"/>
                <w:lang w:val="en-US"/>
              </w:rPr>
              <w:t>FIXED</w:t>
            </w:r>
          </w:p>
          <w:p w:rsidR="009B463A" w:rsidRPr="001C17DD" w:rsidRDefault="004606EB" w:rsidP="00477577">
            <w:pPr>
              <w:pStyle w:val="TableTextS5"/>
              <w:spacing w:line="200" w:lineRule="exact"/>
              <w:ind w:left="170" w:hanging="170"/>
              <w:rPr>
                <w:color w:val="000000"/>
                <w:lang w:val="en-US"/>
              </w:rPr>
            </w:pPr>
            <w:r w:rsidRPr="001C17DD">
              <w:rPr>
                <w:color w:val="000000"/>
                <w:lang w:val="en-US"/>
              </w:rPr>
              <w:t>Mobile except aeronautical</w:t>
            </w:r>
            <w:r w:rsidRPr="001C17DD">
              <w:rPr>
                <w:color w:val="000000"/>
                <w:lang w:val="en-US"/>
              </w:rPr>
              <w:br/>
              <w:t>mobile (R)</w:t>
            </w:r>
          </w:p>
        </w:tc>
      </w:tr>
      <w:tr w:rsidR="009B463A" w:rsidRPr="001C17DD" w:rsidTr="006E2F9B">
        <w:trPr>
          <w:cantSplit/>
          <w:jc w:val="center"/>
        </w:trPr>
        <w:tc>
          <w:tcPr>
            <w:tcW w:w="9303" w:type="dxa"/>
            <w:gridSpan w:val="3"/>
            <w:tcBorders>
              <w:top w:val="nil"/>
              <w:left w:val="single" w:sz="6" w:space="0" w:color="auto"/>
              <w:bottom w:val="single" w:sz="4" w:space="0" w:color="auto"/>
              <w:right w:val="single" w:sz="6" w:space="0" w:color="auto"/>
            </w:tcBorders>
            <w:hideMark/>
          </w:tcPr>
          <w:p w:rsidR="009B463A" w:rsidRPr="001C17DD" w:rsidRDefault="004606EB" w:rsidP="00477577">
            <w:pPr>
              <w:pStyle w:val="TableTextS5"/>
              <w:spacing w:line="200" w:lineRule="exact"/>
              <w:rPr>
                <w:color w:val="000000"/>
                <w:lang w:val="en-US"/>
              </w:rPr>
            </w:pPr>
            <w:r w:rsidRPr="001C17DD">
              <w:rPr>
                <w:rStyle w:val="Tablefreq"/>
                <w:lang w:val="en-US"/>
              </w:rPr>
              <w:t>5 900-5 950</w:t>
            </w:r>
            <w:r w:rsidRPr="001C17DD">
              <w:rPr>
                <w:lang w:val="en-US"/>
              </w:rPr>
              <w:tab/>
            </w:r>
            <w:r w:rsidRPr="001C17DD">
              <w:rPr>
                <w:color w:val="000000"/>
                <w:lang w:val="en-US"/>
              </w:rPr>
              <w:t xml:space="preserve">BROADCASTING  </w:t>
            </w:r>
            <w:r w:rsidRPr="001C17DD">
              <w:rPr>
                <w:rStyle w:val="Artref"/>
                <w:color w:val="000000"/>
                <w:lang w:val="en-US"/>
              </w:rPr>
              <w:t>5.134</w:t>
            </w:r>
          </w:p>
          <w:p w:rsidR="009B463A" w:rsidRPr="001C17DD" w:rsidRDefault="004606EB" w:rsidP="00477577">
            <w:pPr>
              <w:pStyle w:val="TableTextS5"/>
              <w:spacing w:line="200" w:lineRule="exact"/>
              <w:rPr>
                <w:color w:val="000000"/>
                <w:lang w:val="en-US"/>
              </w:rPr>
            </w:pPr>
            <w:r w:rsidRPr="001C17DD">
              <w:rPr>
                <w:color w:val="000000"/>
                <w:lang w:val="en-US"/>
              </w:rPr>
              <w:tab/>
            </w:r>
            <w:r w:rsidRPr="001C17DD">
              <w:rPr>
                <w:color w:val="000000"/>
                <w:lang w:val="en-US"/>
              </w:rPr>
              <w:tab/>
            </w:r>
            <w:r w:rsidRPr="001C17DD">
              <w:rPr>
                <w:color w:val="000000"/>
                <w:lang w:val="en-US"/>
              </w:rPr>
              <w:tab/>
            </w:r>
            <w:r w:rsidRPr="001C17DD">
              <w:rPr>
                <w:color w:val="000000"/>
                <w:lang w:val="en-US"/>
              </w:rPr>
              <w:tab/>
            </w:r>
            <w:r w:rsidRPr="001C17DD">
              <w:rPr>
                <w:rStyle w:val="Artref"/>
                <w:color w:val="000000"/>
                <w:lang w:val="en-US"/>
              </w:rPr>
              <w:t>5.136</w:t>
            </w:r>
          </w:p>
        </w:tc>
      </w:tr>
      <w:tr w:rsidR="009B463A" w:rsidRPr="001C17DD"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1C17DD" w:rsidRDefault="004606EB" w:rsidP="00477577">
            <w:pPr>
              <w:pStyle w:val="TableTextS5"/>
              <w:spacing w:line="200" w:lineRule="exact"/>
              <w:rPr>
                <w:color w:val="000000"/>
                <w:lang w:val="en-US"/>
              </w:rPr>
            </w:pPr>
            <w:r w:rsidRPr="001C17DD">
              <w:rPr>
                <w:rStyle w:val="Tablefreq"/>
                <w:lang w:val="en-US"/>
              </w:rPr>
              <w:t>5 950-6 200</w:t>
            </w:r>
            <w:r w:rsidRPr="001C17DD">
              <w:rPr>
                <w:lang w:val="en-US"/>
              </w:rPr>
              <w:tab/>
            </w:r>
            <w:r w:rsidRPr="001C17DD">
              <w:rPr>
                <w:color w:val="000000"/>
                <w:lang w:val="en-US"/>
              </w:rPr>
              <w:t>BROADCASTING</w:t>
            </w:r>
          </w:p>
        </w:tc>
      </w:tr>
      <w:tr w:rsidR="009B463A" w:rsidRPr="001C17DD"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1C17DD" w:rsidRDefault="004606EB" w:rsidP="00477577">
            <w:pPr>
              <w:pStyle w:val="TableTextS5"/>
              <w:spacing w:line="200" w:lineRule="exact"/>
              <w:rPr>
                <w:color w:val="000000"/>
                <w:lang w:val="en-US"/>
              </w:rPr>
            </w:pPr>
            <w:r w:rsidRPr="001C17DD">
              <w:rPr>
                <w:rStyle w:val="Tablefreq"/>
                <w:lang w:val="en-US"/>
              </w:rPr>
              <w:t>6 200-6 525</w:t>
            </w:r>
            <w:r w:rsidRPr="001C17DD">
              <w:rPr>
                <w:color w:val="000000"/>
                <w:lang w:val="en-US"/>
              </w:rPr>
              <w:tab/>
              <w:t xml:space="preserve">MARITIME MOBILE  </w:t>
            </w:r>
            <w:r w:rsidRPr="001C17DD">
              <w:rPr>
                <w:rStyle w:val="Artref"/>
                <w:color w:val="000000"/>
                <w:lang w:val="en-US"/>
              </w:rPr>
              <w:t>5.109</w:t>
            </w:r>
            <w:r w:rsidRPr="001C17DD">
              <w:rPr>
                <w:color w:val="000000"/>
                <w:lang w:val="en-US"/>
              </w:rPr>
              <w:t xml:space="preserve">  </w:t>
            </w:r>
            <w:r w:rsidRPr="001C17DD">
              <w:rPr>
                <w:rStyle w:val="Artref"/>
                <w:color w:val="000000"/>
                <w:lang w:val="en-US"/>
              </w:rPr>
              <w:t>5.110</w:t>
            </w:r>
            <w:r w:rsidRPr="001C17DD">
              <w:rPr>
                <w:color w:val="000000"/>
                <w:lang w:val="en-US"/>
              </w:rPr>
              <w:t xml:space="preserve">  </w:t>
            </w:r>
            <w:r w:rsidRPr="001C17DD">
              <w:rPr>
                <w:rStyle w:val="Artref"/>
                <w:color w:val="000000"/>
                <w:lang w:val="en-US"/>
              </w:rPr>
              <w:t>5.130</w:t>
            </w:r>
            <w:r w:rsidRPr="001C17DD">
              <w:rPr>
                <w:color w:val="000000"/>
                <w:lang w:val="en-US"/>
              </w:rPr>
              <w:t xml:space="preserve">  </w:t>
            </w:r>
            <w:r w:rsidRPr="001C17DD">
              <w:rPr>
                <w:rStyle w:val="Artref"/>
                <w:color w:val="000000"/>
                <w:lang w:val="en-US"/>
              </w:rPr>
              <w:t>5.132</w:t>
            </w:r>
          </w:p>
          <w:p w:rsidR="009B463A" w:rsidRPr="001C17DD" w:rsidRDefault="004606EB" w:rsidP="00477577">
            <w:pPr>
              <w:pStyle w:val="TableTextS5"/>
              <w:spacing w:line="200" w:lineRule="exact"/>
              <w:rPr>
                <w:color w:val="000000"/>
                <w:lang w:val="en-US"/>
              </w:rPr>
            </w:pPr>
            <w:r w:rsidRPr="001C17DD">
              <w:rPr>
                <w:color w:val="000000"/>
                <w:lang w:val="en-US"/>
              </w:rPr>
              <w:tab/>
            </w:r>
            <w:r w:rsidRPr="001C17DD">
              <w:rPr>
                <w:color w:val="000000"/>
                <w:lang w:val="en-US"/>
              </w:rPr>
              <w:tab/>
            </w:r>
            <w:r w:rsidRPr="001C17DD">
              <w:rPr>
                <w:color w:val="000000"/>
                <w:lang w:val="en-US"/>
              </w:rPr>
              <w:tab/>
            </w:r>
            <w:r w:rsidRPr="001C17DD">
              <w:rPr>
                <w:color w:val="000000"/>
                <w:lang w:val="en-US"/>
              </w:rPr>
              <w:tab/>
            </w:r>
            <w:r w:rsidRPr="001C17DD">
              <w:rPr>
                <w:rStyle w:val="Artref"/>
                <w:color w:val="000000"/>
                <w:lang w:val="en-US"/>
              </w:rPr>
              <w:t>5.137</w:t>
            </w:r>
          </w:p>
        </w:tc>
      </w:tr>
      <w:tr w:rsidR="009B463A" w:rsidRPr="001C17DD"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1C17DD" w:rsidRDefault="004606EB" w:rsidP="00477577">
            <w:pPr>
              <w:pStyle w:val="TableTextS5"/>
              <w:spacing w:line="200" w:lineRule="exact"/>
              <w:rPr>
                <w:b/>
                <w:color w:val="000000"/>
                <w:lang w:val="en-US"/>
              </w:rPr>
            </w:pPr>
            <w:r w:rsidRPr="001C17DD">
              <w:rPr>
                <w:rStyle w:val="Tablefreq"/>
                <w:lang w:val="en-US"/>
              </w:rPr>
              <w:t>6 525-6 685</w:t>
            </w:r>
            <w:r w:rsidRPr="001C17DD">
              <w:rPr>
                <w:color w:val="000000"/>
                <w:lang w:val="en-US"/>
              </w:rPr>
              <w:tab/>
              <w:t>AERONAUTICAL MOBILE (R)</w:t>
            </w:r>
          </w:p>
        </w:tc>
      </w:tr>
      <w:tr w:rsidR="009B463A" w:rsidRPr="001C17DD"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1C17DD" w:rsidRDefault="004606EB" w:rsidP="00477577">
            <w:pPr>
              <w:pStyle w:val="TableTextS5"/>
              <w:spacing w:line="200" w:lineRule="exact"/>
              <w:rPr>
                <w:b/>
                <w:color w:val="000000"/>
                <w:lang w:val="en-US"/>
              </w:rPr>
            </w:pPr>
            <w:r w:rsidRPr="001C17DD">
              <w:rPr>
                <w:rStyle w:val="Tablefreq"/>
                <w:lang w:val="en-US"/>
              </w:rPr>
              <w:t>6 685-6 765</w:t>
            </w:r>
            <w:r w:rsidRPr="001C17DD">
              <w:rPr>
                <w:color w:val="000000"/>
                <w:lang w:val="en-US"/>
              </w:rPr>
              <w:tab/>
              <w:t>AERONAUTICAL MOBILE (OR)</w:t>
            </w:r>
          </w:p>
        </w:tc>
      </w:tr>
      <w:tr w:rsidR="009B463A" w:rsidRPr="001C17DD"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1C17DD" w:rsidRDefault="004606EB" w:rsidP="00477577">
            <w:pPr>
              <w:pStyle w:val="TableTextS5"/>
              <w:spacing w:line="200" w:lineRule="exact"/>
              <w:rPr>
                <w:color w:val="000000"/>
                <w:lang w:val="en-US"/>
              </w:rPr>
            </w:pPr>
            <w:r w:rsidRPr="001C17DD">
              <w:rPr>
                <w:rStyle w:val="Tablefreq"/>
                <w:lang w:val="en-US"/>
              </w:rPr>
              <w:t>6 765-7 000</w:t>
            </w:r>
            <w:r w:rsidRPr="001C17DD">
              <w:rPr>
                <w:lang w:val="en-US"/>
              </w:rPr>
              <w:tab/>
            </w:r>
            <w:r w:rsidRPr="001C17DD">
              <w:rPr>
                <w:color w:val="000000"/>
                <w:lang w:val="en-US"/>
              </w:rPr>
              <w:t>FIXED</w:t>
            </w:r>
          </w:p>
          <w:p w:rsidR="009B463A" w:rsidRPr="001C17DD" w:rsidRDefault="004606EB" w:rsidP="00477577">
            <w:pPr>
              <w:pStyle w:val="TableTextS5"/>
              <w:tabs>
                <w:tab w:val="clear" w:pos="170"/>
                <w:tab w:val="clear" w:pos="567"/>
                <w:tab w:val="clear" w:pos="737"/>
              </w:tabs>
              <w:spacing w:line="200" w:lineRule="exact"/>
              <w:rPr>
                <w:color w:val="000000"/>
                <w:lang w:val="en-US"/>
              </w:rPr>
            </w:pPr>
            <w:r w:rsidRPr="001C17DD">
              <w:rPr>
                <w:color w:val="000000"/>
                <w:lang w:val="en-US"/>
              </w:rPr>
              <w:tab/>
              <w:t>MOBILE except aeronautical mobile (R)</w:t>
            </w:r>
          </w:p>
          <w:p w:rsidR="009B463A" w:rsidRPr="001C17DD" w:rsidRDefault="004606EB" w:rsidP="00477577">
            <w:pPr>
              <w:pStyle w:val="TableTextS5"/>
              <w:tabs>
                <w:tab w:val="clear" w:pos="567"/>
                <w:tab w:val="clear" w:pos="737"/>
              </w:tabs>
              <w:spacing w:line="200" w:lineRule="exact"/>
              <w:rPr>
                <w:color w:val="000000"/>
                <w:lang w:val="en-US"/>
              </w:rPr>
            </w:pPr>
            <w:r w:rsidRPr="001C17DD">
              <w:rPr>
                <w:lang w:val="en-US"/>
              </w:rPr>
              <w:tab/>
            </w:r>
            <w:r w:rsidRPr="001C17DD">
              <w:rPr>
                <w:lang w:val="en-US"/>
              </w:rPr>
              <w:tab/>
            </w:r>
            <w:r w:rsidRPr="001C17DD">
              <w:rPr>
                <w:rStyle w:val="Artref"/>
                <w:color w:val="000000"/>
                <w:lang w:val="en-US"/>
              </w:rPr>
              <w:t>5.138</w:t>
            </w:r>
          </w:p>
        </w:tc>
      </w:tr>
      <w:tr w:rsidR="009B463A" w:rsidRPr="001C17DD"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1C17DD" w:rsidRDefault="004606EB" w:rsidP="00477577">
            <w:pPr>
              <w:pStyle w:val="TableTextS5"/>
              <w:spacing w:line="200" w:lineRule="exact"/>
              <w:rPr>
                <w:color w:val="000000"/>
                <w:lang w:val="en-US"/>
              </w:rPr>
            </w:pPr>
            <w:r w:rsidRPr="001C17DD">
              <w:rPr>
                <w:rStyle w:val="Tablefreq"/>
                <w:lang w:val="en-US"/>
              </w:rPr>
              <w:lastRenderedPageBreak/>
              <w:t>7 000-7 100</w:t>
            </w:r>
            <w:r w:rsidRPr="001C17DD">
              <w:rPr>
                <w:lang w:val="en-US"/>
              </w:rPr>
              <w:tab/>
            </w:r>
            <w:r w:rsidRPr="001C17DD">
              <w:rPr>
                <w:color w:val="000000"/>
                <w:lang w:val="en-US"/>
              </w:rPr>
              <w:t>AMATEUR</w:t>
            </w:r>
          </w:p>
          <w:p w:rsidR="009B463A" w:rsidRPr="001C17DD" w:rsidRDefault="004606EB" w:rsidP="00477577">
            <w:pPr>
              <w:pStyle w:val="TableTextS5"/>
              <w:spacing w:line="200" w:lineRule="exact"/>
              <w:rPr>
                <w:color w:val="000000"/>
                <w:lang w:val="en-US"/>
              </w:rPr>
            </w:pPr>
            <w:r w:rsidRPr="001C17DD">
              <w:rPr>
                <w:color w:val="000000"/>
                <w:lang w:val="en-US"/>
              </w:rPr>
              <w:tab/>
            </w:r>
            <w:r w:rsidRPr="001C17DD">
              <w:rPr>
                <w:color w:val="000000"/>
                <w:lang w:val="en-US"/>
              </w:rPr>
              <w:tab/>
            </w:r>
            <w:r w:rsidRPr="001C17DD">
              <w:rPr>
                <w:color w:val="000000"/>
                <w:lang w:val="en-US"/>
              </w:rPr>
              <w:tab/>
            </w:r>
            <w:r w:rsidRPr="001C17DD">
              <w:rPr>
                <w:color w:val="000000"/>
                <w:lang w:val="en-US"/>
              </w:rPr>
              <w:tab/>
              <w:t>AMATEUR-SATELLITE</w:t>
            </w:r>
          </w:p>
          <w:p w:rsidR="009B463A" w:rsidRPr="001C17DD" w:rsidRDefault="004606EB" w:rsidP="00477577">
            <w:pPr>
              <w:pStyle w:val="TableTextS5"/>
              <w:spacing w:line="200" w:lineRule="exact"/>
              <w:rPr>
                <w:color w:val="000000"/>
                <w:lang w:val="en-US"/>
              </w:rPr>
            </w:pPr>
            <w:r w:rsidRPr="001C17DD">
              <w:rPr>
                <w:color w:val="000000"/>
                <w:lang w:val="en-US"/>
              </w:rPr>
              <w:tab/>
            </w:r>
            <w:r w:rsidRPr="001C17DD">
              <w:rPr>
                <w:color w:val="000000"/>
                <w:lang w:val="en-US"/>
              </w:rPr>
              <w:tab/>
            </w:r>
            <w:r w:rsidRPr="001C17DD">
              <w:rPr>
                <w:color w:val="000000"/>
                <w:lang w:val="en-US"/>
              </w:rPr>
              <w:tab/>
            </w:r>
            <w:r w:rsidRPr="001C17DD">
              <w:rPr>
                <w:color w:val="000000"/>
                <w:lang w:val="en-US"/>
              </w:rPr>
              <w:tab/>
            </w:r>
            <w:r w:rsidRPr="001C17DD">
              <w:rPr>
                <w:rStyle w:val="Artref"/>
                <w:color w:val="000000"/>
                <w:lang w:val="en-US"/>
              </w:rPr>
              <w:t>5.140</w:t>
            </w:r>
            <w:r w:rsidRPr="001C17DD">
              <w:rPr>
                <w:color w:val="000000"/>
                <w:lang w:val="en-US"/>
              </w:rPr>
              <w:t xml:space="preserve">  </w:t>
            </w:r>
            <w:r w:rsidRPr="001C17DD">
              <w:rPr>
                <w:rStyle w:val="Artref"/>
                <w:color w:val="000000"/>
                <w:lang w:val="en-US"/>
              </w:rPr>
              <w:t>5.141  5.141A</w:t>
            </w:r>
          </w:p>
        </w:tc>
      </w:tr>
      <w:tr w:rsidR="009B463A" w:rsidRPr="001C17DD"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1C17DD" w:rsidRDefault="004606EB" w:rsidP="00477577">
            <w:pPr>
              <w:pStyle w:val="TableTextS5"/>
              <w:spacing w:line="200" w:lineRule="exact"/>
              <w:rPr>
                <w:color w:val="000000"/>
                <w:lang w:val="en-US"/>
              </w:rPr>
            </w:pPr>
            <w:r w:rsidRPr="001C17DD">
              <w:rPr>
                <w:rStyle w:val="Tablefreq"/>
                <w:lang w:val="en-US"/>
              </w:rPr>
              <w:t>7 100-7 200</w:t>
            </w:r>
            <w:r w:rsidRPr="001C17DD">
              <w:rPr>
                <w:lang w:val="en-US"/>
              </w:rPr>
              <w:tab/>
              <w:t>AMATEUR</w:t>
            </w:r>
          </w:p>
          <w:p w:rsidR="009B463A" w:rsidRPr="001C17DD" w:rsidRDefault="004606EB" w:rsidP="00477577">
            <w:pPr>
              <w:pStyle w:val="TableTextS5"/>
              <w:tabs>
                <w:tab w:val="clear" w:pos="567"/>
                <w:tab w:val="clear" w:pos="737"/>
              </w:tabs>
              <w:spacing w:line="200" w:lineRule="exact"/>
              <w:rPr>
                <w:rStyle w:val="Tablefreq"/>
                <w:color w:val="000000"/>
                <w:lang w:val="en-US"/>
              </w:rPr>
            </w:pPr>
            <w:r w:rsidRPr="001C17DD">
              <w:rPr>
                <w:color w:val="000000"/>
                <w:lang w:val="en-US"/>
              </w:rPr>
              <w:tab/>
            </w:r>
            <w:r w:rsidRPr="001C17DD">
              <w:rPr>
                <w:color w:val="000000"/>
                <w:lang w:val="en-US"/>
              </w:rPr>
              <w:tab/>
            </w:r>
            <w:r w:rsidRPr="001C17DD">
              <w:rPr>
                <w:rStyle w:val="Artref"/>
                <w:color w:val="000000"/>
                <w:lang w:val="en-US"/>
              </w:rPr>
              <w:t>5.141A</w:t>
            </w:r>
            <w:r w:rsidRPr="001C17DD">
              <w:rPr>
                <w:color w:val="000000"/>
                <w:lang w:val="en-US"/>
              </w:rPr>
              <w:t xml:space="preserve">  </w:t>
            </w:r>
            <w:r w:rsidRPr="001C17DD">
              <w:rPr>
                <w:rStyle w:val="Artref"/>
                <w:color w:val="000000"/>
                <w:lang w:val="en-US"/>
              </w:rPr>
              <w:t>5.141B</w:t>
            </w:r>
            <w:r w:rsidRPr="001C17DD">
              <w:rPr>
                <w:color w:val="000000"/>
                <w:lang w:val="en-US"/>
              </w:rPr>
              <w:t xml:space="preserve"> </w:t>
            </w:r>
          </w:p>
        </w:tc>
      </w:tr>
      <w:tr w:rsidR="009B463A" w:rsidRPr="001C17DD" w:rsidTr="006E2F9B">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1C17DD" w:rsidRDefault="004606EB" w:rsidP="00477577">
            <w:pPr>
              <w:pStyle w:val="TableTextS5"/>
              <w:spacing w:line="200" w:lineRule="exact"/>
              <w:rPr>
                <w:rStyle w:val="Tablefreq"/>
                <w:lang w:val="en-US"/>
              </w:rPr>
            </w:pPr>
            <w:r w:rsidRPr="001C17DD">
              <w:rPr>
                <w:rStyle w:val="Tablefreq"/>
                <w:lang w:val="en-US"/>
              </w:rPr>
              <w:t>7 200-7 300</w:t>
            </w:r>
          </w:p>
          <w:p w:rsidR="009B463A" w:rsidRPr="001C17DD" w:rsidRDefault="004606EB" w:rsidP="00477577">
            <w:pPr>
              <w:pStyle w:val="TableTextS5"/>
              <w:spacing w:line="200" w:lineRule="exact"/>
              <w:rPr>
                <w:color w:val="000000"/>
                <w:lang w:val="en-US"/>
              </w:rPr>
            </w:pPr>
            <w:r w:rsidRPr="001C17DD">
              <w:rPr>
                <w:color w:val="000000"/>
                <w:lang w:val="en-US"/>
              </w:rPr>
              <w:t>BROADCASTING</w:t>
            </w:r>
          </w:p>
        </w:tc>
        <w:tc>
          <w:tcPr>
            <w:tcW w:w="3101" w:type="dxa"/>
            <w:tcBorders>
              <w:top w:val="single" w:sz="4" w:space="0" w:color="auto"/>
              <w:left w:val="single" w:sz="6" w:space="0" w:color="auto"/>
              <w:bottom w:val="single" w:sz="6" w:space="0" w:color="auto"/>
              <w:right w:val="single" w:sz="6" w:space="0" w:color="auto"/>
            </w:tcBorders>
            <w:hideMark/>
          </w:tcPr>
          <w:p w:rsidR="009B463A" w:rsidRPr="001C17DD" w:rsidRDefault="004606EB" w:rsidP="00477577">
            <w:pPr>
              <w:pStyle w:val="TableTextS5"/>
              <w:spacing w:line="200" w:lineRule="exact"/>
              <w:rPr>
                <w:rStyle w:val="Tablefreq"/>
                <w:lang w:val="en-US"/>
              </w:rPr>
            </w:pPr>
            <w:r w:rsidRPr="001C17DD">
              <w:rPr>
                <w:rStyle w:val="Tablefreq"/>
                <w:lang w:val="en-US"/>
              </w:rPr>
              <w:t>7 200-7 300</w:t>
            </w:r>
          </w:p>
          <w:p w:rsidR="009B463A" w:rsidRPr="001C17DD" w:rsidRDefault="004606EB" w:rsidP="00477577">
            <w:pPr>
              <w:pStyle w:val="TableTextS5"/>
              <w:spacing w:line="200" w:lineRule="exact"/>
              <w:rPr>
                <w:color w:val="000000"/>
                <w:lang w:val="en-US"/>
              </w:rPr>
            </w:pPr>
            <w:r w:rsidRPr="001C17DD">
              <w:rPr>
                <w:color w:val="000000"/>
                <w:lang w:val="en-US"/>
              </w:rPr>
              <w:t>AMATEUR</w:t>
            </w:r>
          </w:p>
          <w:p w:rsidR="009B463A" w:rsidRPr="001C17DD" w:rsidRDefault="004606EB" w:rsidP="00477577">
            <w:pPr>
              <w:pStyle w:val="TableTextS5"/>
              <w:spacing w:line="200" w:lineRule="exact"/>
              <w:rPr>
                <w:color w:val="000000"/>
                <w:lang w:val="en-US"/>
              </w:rPr>
            </w:pPr>
            <w:r w:rsidRPr="001C17DD">
              <w:rPr>
                <w:rStyle w:val="Artref"/>
                <w:color w:val="000000"/>
                <w:lang w:val="en-US"/>
              </w:rPr>
              <w:t>5.142</w:t>
            </w:r>
          </w:p>
        </w:tc>
        <w:tc>
          <w:tcPr>
            <w:tcW w:w="3101" w:type="dxa"/>
            <w:tcBorders>
              <w:top w:val="single" w:sz="4" w:space="0" w:color="auto"/>
              <w:left w:val="single" w:sz="6" w:space="0" w:color="auto"/>
              <w:bottom w:val="single" w:sz="6" w:space="0" w:color="auto"/>
              <w:right w:val="single" w:sz="6" w:space="0" w:color="auto"/>
            </w:tcBorders>
            <w:hideMark/>
          </w:tcPr>
          <w:p w:rsidR="009B463A" w:rsidRPr="001C17DD" w:rsidRDefault="004606EB" w:rsidP="00477577">
            <w:pPr>
              <w:pStyle w:val="TableTextS5"/>
              <w:spacing w:line="200" w:lineRule="exact"/>
              <w:rPr>
                <w:rStyle w:val="Tablefreq"/>
                <w:lang w:val="en-US"/>
              </w:rPr>
            </w:pPr>
            <w:r w:rsidRPr="001C17DD">
              <w:rPr>
                <w:rStyle w:val="Tablefreq"/>
                <w:lang w:val="en-US"/>
              </w:rPr>
              <w:t>7 200-7 300</w:t>
            </w:r>
          </w:p>
          <w:p w:rsidR="009B463A" w:rsidRPr="001C17DD" w:rsidRDefault="004606EB" w:rsidP="00477577">
            <w:pPr>
              <w:pStyle w:val="TableTextS5"/>
              <w:spacing w:line="200" w:lineRule="exact"/>
              <w:rPr>
                <w:color w:val="000000"/>
                <w:lang w:val="en-US"/>
              </w:rPr>
            </w:pPr>
            <w:r w:rsidRPr="001C17DD">
              <w:rPr>
                <w:color w:val="000000"/>
                <w:lang w:val="en-US"/>
              </w:rPr>
              <w:t>BROADCASTING</w:t>
            </w:r>
          </w:p>
        </w:tc>
      </w:tr>
      <w:tr w:rsidR="009B463A" w:rsidRPr="001C17DD" w:rsidTr="006E2F9B">
        <w:trPr>
          <w:cantSplit/>
          <w:jc w:val="center"/>
        </w:trPr>
        <w:tc>
          <w:tcPr>
            <w:tcW w:w="9303" w:type="dxa"/>
            <w:gridSpan w:val="3"/>
            <w:tcBorders>
              <w:top w:val="single" w:sz="6" w:space="0" w:color="auto"/>
              <w:left w:val="single" w:sz="6" w:space="0" w:color="auto"/>
              <w:bottom w:val="single" w:sz="6" w:space="0" w:color="auto"/>
              <w:right w:val="single" w:sz="6" w:space="0" w:color="auto"/>
            </w:tcBorders>
            <w:hideMark/>
          </w:tcPr>
          <w:p w:rsidR="009B463A" w:rsidRPr="001C17DD" w:rsidRDefault="004606EB" w:rsidP="00477577">
            <w:pPr>
              <w:pStyle w:val="TableTextS5"/>
              <w:spacing w:line="200" w:lineRule="exact"/>
              <w:rPr>
                <w:color w:val="000000"/>
                <w:lang w:val="en-US"/>
              </w:rPr>
            </w:pPr>
            <w:r w:rsidRPr="001C17DD">
              <w:rPr>
                <w:rStyle w:val="Tablefreq"/>
                <w:lang w:val="en-US"/>
              </w:rPr>
              <w:t>7 300-7 400</w:t>
            </w:r>
            <w:r w:rsidRPr="001C17DD">
              <w:rPr>
                <w:lang w:val="en-US"/>
              </w:rPr>
              <w:tab/>
            </w:r>
            <w:r w:rsidRPr="001C17DD">
              <w:rPr>
                <w:color w:val="000000"/>
                <w:lang w:val="en-US"/>
              </w:rPr>
              <w:t xml:space="preserve">BROADCASTING  </w:t>
            </w:r>
            <w:r w:rsidRPr="001C17DD">
              <w:rPr>
                <w:rStyle w:val="Artref"/>
                <w:color w:val="000000"/>
                <w:lang w:val="en-US"/>
              </w:rPr>
              <w:t>5.134</w:t>
            </w:r>
          </w:p>
          <w:p w:rsidR="009B463A" w:rsidRPr="001C17DD" w:rsidRDefault="004606EB" w:rsidP="00477577">
            <w:pPr>
              <w:pStyle w:val="TableTextS5"/>
              <w:tabs>
                <w:tab w:val="clear" w:pos="567"/>
                <w:tab w:val="clear" w:pos="737"/>
              </w:tabs>
              <w:spacing w:line="200" w:lineRule="exact"/>
              <w:rPr>
                <w:color w:val="000000"/>
                <w:lang w:val="en-US"/>
              </w:rPr>
            </w:pPr>
            <w:r w:rsidRPr="001C17DD">
              <w:rPr>
                <w:color w:val="000000"/>
                <w:lang w:val="en-US"/>
              </w:rPr>
              <w:tab/>
            </w:r>
            <w:r w:rsidRPr="001C17DD">
              <w:rPr>
                <w:color w:val="000000"/>
                <w:lang w:val="en-US"/>
              </w:rPr>
              <w:tab/>
            </w:r>
            <w:r w:rsidRPr="001C17DD">
              <w:rPr>
                <w:rStyle w:val="Artref"/>
                <w:color w:val="000000"/>
                <w:lang w:val="en-US"/>
              </w:rPr>
              <w:t>5.143</w:t>
            </w:r>
            <w:r w:rsidRPr="001C17DD">
              <w:rPr>
                <w:color w:val="000000"/>
                <w:lang w:val="en-US"/>
              </w:rPr>
              <w:t xml:space="preserve">  </w:t>
            </w:r>
            <w:r w:rsidRPr="001C17DD">
              <w:rPr>
                <w:rStyle w:val="Artref"/>
                <w:color w:val="000000"/>
                <w:lang w:val="en-US"/>
              </w:rPr>
              <w:t>5.143A</w:t>
            </w:r>
            <w:r w:rsidRPr="001C17DD">
              <w:rPr>
                <w:color w:val="000000"/>
                <w:lang w:val="en-US"/>
              </w:rPr>
              <w:t xml:space="preserve">  </w:t>
            </w:r>
            <w:r w:rsidRPr="001C17DD">
              <w:rPr>
                <w:rStyle w:val="Artref"/>
                <w:color w:val="000000"/>
                <w:lang w:val="en-US"/>
              </w:rPr>
              <w:t>5.143B</w:t>
            </w:r>
            <w:r w:rsidRPr="001C17DD">
              <w:rPr>
                <w:color w:val="000000"/>
                <w:lang w:val="en-US"/>
              </w:rPr>
              <w:t xml:space="preserve">  </w:t>
            </w:r>
            <w:r w:rsidRPr="001C17DD">
              <w:rPr>
                <w:rStyle w:val="Artref"/>
                <w:color w:val="000000"/>
                <w:lang w:val="en-US"/>
              </w:rPr>
              <w:t>5.143C</w:t>
            </w:r>
            <w:r w:rsidRPr="001C17DD">
              <w:rPr>
                <w:color w:val="000000"/>
                <w:lang w:val="en-US"/>
              </w:rPr>
              <w:t xml:space="preserve">  </w:t>
            </w:r>
            <w:r w:rsidRPr="001C17DD">
              <w:rPr>
                <w:rStyle w:val="Artref"/>
                <w:color w:val="000000"/>
                <w:lang w:val="en-US"/>
              </w:rPr>
              <w:t>5.143D</w:t>
            </w:r>
          </w:p>
        </w:tc>
      </w:tr>
      <w:tr w:rsidR="009B463A" w:rsidRPr="001C17DD" w:rsidTr="006E2F9B">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9B463A" w:rsidRPr="001C17DD" w:rsidRDefault="004606EB" w:rsidP="00477577">
            <w:pPr>
              <w:pStyle w:val="TableTextS5"/>
              <w:spacing w:line="200" w:lineRule="exact"/>
              <w:rPr>
                <w:rStyle w:val="Tablefreq"/>
                <w:lang w:val="en-US"/>
              </w:rPr>
            </w:pPr>
            <w:r w:rsidRPr="001C17DD">
              <w:rPr>
                <w:rStyle w:val="Tablefreq"/>
                <w:lang w:val="en-US"/>
              </w:rPr>
              <w:t>7 400-7 450</w:t>
            </w:r>
          </w:p>
          <w:p w:rsidR="009B463A" w:rsidRPr="001C17DD" w:rsidRDefault="004606EB" w:rsidP="00477577">
            <w:pPr>
              <w:pStyle w:val="TableTextS5"/>
              <w:spacing w:line="200" w:lineRule="exact"/>
              <w:rPr>
                <w:color w:val="000000"/>
                <w:lang w:val="en-US"/>
              </w:rPr>
            </w:pPr>
            <w:r w:rsidRPr="001C17DD">
              <w:rPr>
                <w:color w:val="000000"/>
                <w:lang w:val="en-US"/>
              </w:rPr>
              <w:t>BROADCASTING</w:t>
            </w:r>
          </w:p>
          <w:p w:rsidR="009B463A" w:rsidRPr="001C17DD" w:rsidRDefault="004606EB" w:rsidP="00477577">
            <w:pPr>
              <w:pStyle w:val="TableTextS5"/>
              <w:spacing w:line="200" w:lineRule="exact"/>
              <w:rPr>
                <w:color w:val="000000"/>
                <w:lang w:val="en-US"/>
              </w:rPr>
            </w:pPr>
            <w:r w:rsidRPr="001C17DD">
              <w:rPr>
                <w:rStyle w:val="Artref"/>
                <w:color w:val="000000"/>
                <w:lang w:val="en-US"/>
              </w:rPr>
              <w:br/>
              <w:t>5.143B</w:t>
            </w:r>
            <w:r w:rsidRPr="001C17DD">
              <w:rPr>
                <w:color w:val="000000"/>
                <w:lang w:val="en-US"/>
              </w:rPr>
              <w:t xml:space="preserve">  </w:t>
            </w:r>
            <w:r w:rsidRPr="001C17DD">
              <w:rPr>
                <w:rStyle w:val="Artref"/>
                <w:color w:val="000000"/>
                <w:lang w:val="en-US"/>
              </w:rPr>
              <w:t>5.143C</w:t>
            </w:r>
          </w:p>
        </w:tc>
        <w:tc>
          <w:tcPr>
            <w:tcW w:w="3101" w:type="dxa"/>
            <w:tcBorders>
              <w:top w:val="single" w:sz="6" w:space="0" w:color="auto"/>
              <w:left w:val="single" w:sz="6" w:space="0" w:color="auto"/>
              <w:bottom w:val="single" w:sz="6" w:space="0" w:color="auto"/>
              <w:right w:val="single" w:sz="6" w:space="0" w:color="auto"/>
            </w:tcBorders>
            <w:hideMark/>
          </w:tcPr>
          <w:p w:rsidR="009B463A" w:rsidRPr="001C17DD" w:rsidRDefault="004606EB" w:rsidP="00477577">
            <w:pPr>
              <w:pStyle w:val="TableTextS5"/>
              <w:spacing w:line="200" w:lineRule="exact"/>
              <w:rPr>
                <w:rStyle w:val="Tablefreq"/>
                <w:lang w:val="en-US"/>
              </w:rPr>
            </w:pPr>
            <w:r w:rsidRPr="001C17DD">
              <w:rPr>
                <w:rStyle w:val="Tablefreq"/>
                <w:lang w:val="en-US"/>
              </w:rPr>
              <w:t>7 400-7 450</w:t>
            </w:r>
          </w:p>
          <w:p w:rsidR="009B463A" w:rsidRPr="001C17DD" w:rsidRDefault="004606EB" w:rsidP="00477577">
            <w:pPr>
              <w:pStyle w:val="TableTextS5"/>
              <w:spacing w:line="200" w:lineRule="exact"/>
              <w:rPr>
                <w:color w:val="000000"/>
                <w:lang w:val="en-US"/>
              </w:rPr>
            </w:pPr>
            <w:r w:rsidRPr="001C17DD">
              <w:rPr>
                <w:lang w:val="en-US"/>
              </w:rPr>
              <w:t>FIXED</w:t>
            </w:r>
          </w:p>
          <w:p w:rsidR="009B463A" w:rsidRPr="001C17DD" w:rsidRDefault="004606EB" w:rsidP="00DE42F8">
            <w:pPr>
              <w:pStyle w:val="TableTextS5"/>
              <w:ind w:left="170" w:hanging="170"/>
              <w:rPr>
                <w:color w:val="000000"/>
                <w:lang w:val="en-US"/>
              </w:rPr>
            </w:pPr>
            <w:r w:rsidRPr="001C17DD">
              <w:rPr>
                <w:lang w:val="en-US"/>
              </w:rPr>
              <w:t>MOBILE except aeronautical mobile (R)</w:t>
            </w:r>
          </w:p>
        </w:tc>
        <w:tc>
          <w:tcPr>
            <w:tcW w:w="3101" w:type="dxa"/>
            <w:tcBorders>
              <w:top w:val="single" w:sz="6" w:space="0" w:color="auto"/>
              <w:left w:val="single" w:sz="6" w:space="0" w:color="auto"/>
              <w:bottom w:val="single" w:sz="6" w:space="0" w:color="auto"/>
              <w:right w:val="single" w:sz="6" w:space="0" w:color="auto"/>
            </w:tcBorders>
            <w:hideMark/>
          </w:tcPr>
          <w:p w:rsidR="009B463A" w:rsidRPr="001C17DD" w:rsidRDefault="004606EB" w:rsidP="00477577">
            <w:pPr>
              <w:pStyle w:val="TableTextS5"/>
              <w:spacing w:line="200" w:lineRule="exact"/>
              <w:rPr>
                <w:rStyle w:val="Tablefreq"/>
                <w:lang w:val="en-US"/>
              </w:rPr>
            </w:pPr>
            <w:r w:rsidRPr="001C17DD">
              <w:rPr>
                <w:rStyle w:val="Tablefreq"/>
                <w:lang w:val="en-US"/>
              </w:rPr>
              <w:t>7 400-7 450</w:t>
            </w:r>
          </w:p>
          <w:p w:rsidR="009B463A" w:rsidRPr="001C17DD" w:rsidRDefault="004606EB" w:rsidP="00477577">
            <w:pPr>
              <w:pStyle w:val="TableTextS5"/>
              <w:spacing w:line="200" w:lineRule="exact"/>
              <w:rPr>
                <w:color w:val="000000"/>
                <w:lang w:val="en-US"/>
              </w:rPr>
            </w:pPr>
            <w:r w:rsidRPr="001C17DD">
              <w:rPr>
                <w:color w:val="000000"/>
                <w:lang w:val="en-US"/>
              </w:rPr>
              <w:t>BROADCASTING</w:t>
            </w:r>
          </w:p>
          <w:p w:rsidR="009B463A" w:rsidRPr="001C17DD" w:rsidRDefault="004606EB" w:rsidP="00477577">
            <w:pPr>
              <w:pStyle w:val="TableTextS5"/>
              <w:spacing w:line="200" w:lineRule="exact"/>
              <w:rPr>
                <w:color w:val="000000"/>
                <w:lang w:val="en-US"/>
              </w:rPr>
            </w:pPr>
            <w:r w:rsidRPr="001C17DD">
              <w:rPr>
                <w:rStyle w:val="Artref"/>
                <w:color w:val="000000"/>
                <w:lang w:val="en-US"/>
              </w:rPr>
              <w:br/>
              <w:t>5.143A</w:t>
            </w:r>
            <w:r w:rsidRPr="001C17DD">
              <w:rPr>
                <w:color w:val="000000"/>
                <w:lang w:val="en-US"/>
              </w:rPr>
              <w:t xml:space="preserve">  </w:t>
            </w:r>
            <w:r w:rsidRPr="001C17DD">
              <w:rPr>
                <w:rStyle w:val="Artref"/>
                <w:color w:val="000000"/>
                <w:lang w:val="en-US"/>
              </w:rPr>
              <w:t>5.143C</w:t>
            </w:r>
          </w:p>
        </w:tc>
      </w:tr>
    </w:tbl>
    <w:p w:rsidR="001B324C" w:rsidRPr="001C17DD" w:rsidRDefault="004606EB">
      <w:pPr>
        <w:pStyle w:val="Reasons"/>
        <w:rPr>
          <w:lang w:val="en-US"/>
        </w:rPr>
      </w:pPr>
      <w:r w:rsidRPr="001C17DD">
        <w:rPr>
          <w:b/>
          <w:lang w:val="en-US"/>
        </w:rPr>
        <w:t>Reasons:</w:t>
      </w:r>
      <w:r w:rsidRPr="001C17DD">
        <w:rPr>
          <w:lang w:val="en-US"/>
        </w:rPr>
        <w:tab/>
        <w:t>Since the frequency band 5 250-5 450 kHz is currently used by fixed and mobile services as primary services in many countries and ITU-R studies indicated that amateur services can cause interference to fixed and mobile services.</w:t>
      </w:r>
    </w:p>
    <w:p w:rsidR="001B324C" w:rsidRPr="001C17DD" w:rsidRDefault="004606EB">
      <w:pPr>
        <w:pStyle w:val="Proposal"/>
        <w:rPr>
          <w:lang w:val="en-US"/>
        </w:rPr>
      </w:pPr>
      <w:r w:rsidRPr="001C17DD">
        <w:rPr>
          <w:lang w:val="en-US"/>
        </w:rPr>
        <w:t>SUP</w:t>
      </w:r>
      <w:r w:rsidRPr="001C17DD">
        <w:rPr>
          <w:lang w:val="en-US"/>
        </w:rPr>
        <w:tab/>
        <w:t>KOR/102A4/2</w:t>
      </w:r>
    </w:p>
    <w:p w:rsidR="003638D8" w:rsidRPr="001C17DD" w:rsidRDefault="004606EB" w:rsidP="003638D8">
      <w:pPr>
        <w:pStyle w:val="ResNo"/>
        <w:rPr>
          <w:lang w:val="en-US"/>
        </w:rPr>
      </w:pPr>
      <w:r w:rsidRPr="001C17DD">
        <w:rPr>
          <w:lang w:val="en-US"/>
        </w:rPr>
        <w:t xml:space="preserve">RESOLUTION </w:t>
      </w:r>
      <w:r w:rsidRPr="001C17DD">
        <w:rPr>
          <w:rStyle w:val="href"/>
          <w:lang w:val="en-US"/>
        </w:rPr>
        <w:t>649</w:t>
      </w:r>
      <w:r w:rsidRPr="001C17DD">
        <w:rPr>
          <w:lang w:val="en-US"/>
        </w:rPr>
        <w:t xml:space="preserve"> (WRC</w:t>
      </w:r>
      <w:r w:rsidRPr="001C17DD">
        <w:rPr>
          <w:lang w:val="en-US"/>
        </w:rPr>
        <w:noBreakHyphen/>
        <w:t>12)</w:t>
      </w:r>
    </w:p>
    <w:p w:rsidR="003638D8" w:rsidRPr="001C17DD" w:rsidRDefault="004606EB" w:rsidP="00114582">
      <w:pPr>
        <w:pStyle w:val="Restitle"/>
        <w:rPr>
          <w:lang w:val="en-US"/>
        </w:rPr>
      </w:pPr>
      <w:bookmarkStart w:id="11" w:name="_Toc327364529"/>
      <w:r w:rsidRPr="001C17DD">
        <w:rPr>
          <w:lang w:val="en-US"/>
        </w:rPr>
        <w:t xml:space="preserve">Possible allocation to the amateur service on a </w:t>
      </w:r>
      <w:r w:rsidRPr="001C17DD">
        <w:rPr>
          <w:lang w:val="en-US"/>
        </w:rPr>
        <w:br/>
        <w:t>secondary basis at around 5 300 kHz</w:t>
      </w:r>
      <w:bookmarkEnd w:id="11"/>
    </w:p>
    <w:p w:rsidR="001B324C" w:rsidRPr="001C17DD" w:rsidRDefault="004606EB">
      <w:pPr>
        <w:pStyle w:val="Reasons"/>
        <w:rPr>
          <w:lang w:val="en-US"/>
        </w:rPr>
      </w:pPr>
      <w:r w:rsidRPr="001C17DD">
        <w:rPr>
          <w:b/>
          <w:lang w:val="en-US"/>
        </w:rPr>
        <w:t>Reasons:</w:t>
      </w:r>
      <w:r w:rsidRPr="001C17DD">
        <w:rPr>
          <w:lang w:val="en-US"/>
        </w:rPr>
        <w:tab/>
        <w:t>This resolution is no longer required.</w:t>
      </w:r>
    </w:p>
    <w:p w:rsidR="004606EB" w:rsidRPr="001C17DD" w:rsidRDefault="004606EB" w:rsidP="004606EB">
      <w:pPr>
        <w:rPr>
          <w:lang w:val="en-US"/>
        </w:rPr>
      </w:pPr>
    </w:p>
    <w:p w:rsidR="004606EB" w:rsidRPr="001C17DD" w:rsidRDefault="004606EB" w:rsidP="0032202E">
      <w:pPr>
        <w:pStyle w:val="Reasons"/>
        <w:rPr>
          <w:lang w:val="en-US"/>
        </w:rPr>
      </w:pPr>
    </w:p>
    <w:p w:rsidR="004606EB" w:rsidRPr="001C17DD" w:rsidRDefault="004606EB">
      <w:pPr>
        <w:jc w:val="center"/>
        <w:rPr>
          <w:lang w:val="en-US"/>
        </w:rPr>
      </w:pPr>
      <w:r w:rsidRPr="001C17DD">
        <w:rPr>
          <w:lang w:val="en-US"/>
        </w:rPr>
        <w:t>______________</w:t>
      </w:r>
    </w:p>
    <w:sectPr w:rsidR="004606EB" w:rsidRPr="001C17DD">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F50A85">
      <w:rPr>
        <w:noProof/>
      </w:rPr>
      <w:t>28.10.15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783748">
      <w:rPr>
        <w:lang w:val="en-US"/>
      </w:rPr>
      <w:t>P:\ENG\ITU-R\CONF-R\CMR15\100\102ADD04E.docx</w:t>
    </w:r>
    <w:r>
      <w:fldChar w:fldCharType="end"/>
    </w:r>
    <w:r w:rsidR="00F50A85">
      <w:t xml:space="preserve"> (388782)</w:t>
    </w:r>
    <w:r w:rsidRPr="0041348E">
      <w:rPr>
        <w:lang w:val="en-US"/>
      </w:rPr>
      <w:tab/>
    </w:r>
    <w:r>
      <w:fldChar w:fldCharType="begin"/>
    </w:r>
    <w:r>
      <w:instrText xml:space="preserve"> SAVEDATE \@ DD.MM.YY </w:instrText>
    </w:r>
    <w:r>
      <w:fldChar w:fldCharType="separate"/>
    </w:r>
    <w:r w:rsidR="00F50A85">
      <w:t>28.10.15</w:t>
    </w:r>
    <w:r>
      <w:fldChar w:fldCharType="end"/>
    </w:r>
    <w:r w:rsidRPr="0041348E">
      <w:rPr>
        <w:lang w:val="en-US"/>
      </w:rPr>
      <w:tab/>
    </w:r>
    <w:r>
      <w:fldChar w:fldCharType="begin"/>
    </w:r>
    <w:r>
      <w:instrText xml:space="preserve"> PRINTDATE \@ DD.MM.YY </w:instrText>
    </w:r>
    <w:r>
      <w:fldChar w:fldCharType="separate"/>
    </w:r>
    <w:r w:rsidR="004606EB">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783748">
      <w:rPr>
        <w:lang w:val="en-US"/>
      </w:rPr>
      <w:t>P:\ENG\ITU-R\CONF-R\CMR15\100\102ADD04E.docx</w:t>
    </w:r>
    <w:r>
      <w:fldChar w:fldCharType="end"/>
    </w:r>
    <w:r w:rsidR="00F50A85">
      <w:t xml:space="preserve"> (388782)</w:t>
    </w:r>
    <w:r w:rsidRPr="0041348E">
      <w:rPr>
        <w:lang w:val="en-US"/>
      </w:rPr>
      <w:tab/>
    </w:r>
    <w:r>
      <w:fldChar w:fldCharType="begin"/>
    </w:r>
    <w:r>
      <w:instrText xml:space="preserve"> SAVEDATE \@ DD.MM.YY </w:instrText>
    </w:r>
    <w:r>
      <w:fldChar w:fldCharType="separate"/>
    </w:r>
    <w:r w:rsidR="00F50A85">
      <w:t>28.10.15</w:t>
    </w:r>
    <w:r>
      <w:fldChar w:fldCharType="end"/>
    </w:r>
    <w:r w:rsidRPr="0041348E">
      <w:rPr>
        <w:lang w:val="en-US"/>
      </w:rPr>
      <w:tab/>
    </w:r>
    <w:r>
      <w:fldChar w:fldCharType="begin"/>
    </w:r>
    <w:r>
      <w:instrText xml:space="preserve"> PRINTDATE \@ DD.MM.YY </w:instrText>
    </w:r>
    <w:r>
      <w:fldChar w:fldCharType="separate"/>
    </w:r>
    <w:r w:rsidR="004606EB">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50A85">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102(Add.4)</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B324C"/>
    <w:rsid w:val="001C17DD"/>
    <w:rsid w:val="001C3B5F"/>
    <w:rsid w:val="001D058F"/>
    <w:rsid w:val="002009EA"/>
    <w:rsid w:val="00202CA0"/>
    <w:rsid w:val="00216B6D"/>
    <w:rsid w:val="00241FA2"/>
    <w:rsid w:val="00271316"/>
    <w:rsid w:val="002B349C"/>
    <w:rsid w:val="002D58BE"/>
    <w:rsid w:val="00361B37"/>
    <w:rsid w:val="00375E27"/>
    <w:rsid w:val="00377BD3"/>
    <w:rsid w:val="00384088"/>
    <w:rsid w:val="003852CE"/>
    <w:rsid w:val="0039169B"/>
    <w:rsid w:val="003A7F8C"/>
    <w:rsid w:val="003B2284"/>
    <w:rsid w:val="003B532E"/>
    <w:rsid w:val="003D0F8B"/>
    <w:rsid w:val="003E0DB6"/>
    <w:rsid w:val="0041348E"/>
    <w:rsid w:val="00420873"/>
    <w:rsid w:val="004606EB"/>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63339"/>
    <w:rsid w:val="00685313"/>
    <w:rsid w:val="00692833"/>
    <w:rsid w:val="006A6E9B"/>
    <w:rsid w:val="006B7C2A"/>
    <w:rsid w:val="006C23DA"/>
    <w:rsid w:val="006E3D45"/>
    <w:rsid w:val="006F771D"/>
    <w:rsid w:val="007149F9"/>
    <w:rsid w:val="00733A30"/>
    <w:rsid w:val="00745AEE"/>
    <w:rsid w:val="00750F10"/>
    <w:rsid w:val="007742CA"/>
    <w:rsid w:val="00783748"/>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50A85"/>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82251EC-FA1A-4810-8904-40D922ED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E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headingb0">
    <w:name w:val="heading_b"/>
    <w:basedOn w:val="Heading3"/>
    <w:next w:val="Normal"/>
    <w:rsid w:val="004606EB"/>
    <w:pPr>
      <w:tabs>
        <w:tab w:val="left" w:pos="567"/>
        <w:tab w:val="left" w:pos="1701"/>
        <w:tab w:val="left" w:pos="2835"/>
      </w:tabs>
      <w:spacing w:before="160"/>
      <w:ind w:left="0" w:firstLine="0"/>
      <w:textAlignment w:val="auto"/>
      <w:outlineLvl w:val="9"/>
    </w:pPr>
    <w:rPr>
      <w:rFonts w:eastAsia="Batang"/>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R15-WRC15-C-0102!A4!MSW-E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629F3-B033-4918-A4F4-7A6D30298F90}">
  <ds:schemaRefs>
    <ds:schemaRef ds:uri="32a1a8c5-2265-4ebc-b7a0-2071e2c5c9bb"/>
    <ds:schemaRef ds:uri="996b2e75-67fd-4955-a3b0-5ab9934cb50b"/>
    <ds:schemaRef ds:uri="http://schemas.microsoft.com/office/2006/metadata/propertie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52284E16-D9E6-4B8F-B149-B944CDDF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3</Pages>
  <Words>490</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R15-WRC15-C-0102!A4!MSW-E</vt:lpstr>
    </vt:vector>
  </TitlesOfParts>
  <Manager>General Secretariat - Pool</Manager>
  <Company>International Telecommunication Union (ITU)</Company>
  <LinksUpToDate>false</LinksUpToDate>
  <CharactersWithSpaces>3274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R15-WRC15-C-0102!A4!MSW-E</dc:title>
  <dc:subject>World Radiocommunication Conference - 2015</dc:subject>
  <dc:creator>Documents Proposals Manager (DPM)</dc:creator>
  <cp:keywords>DPM_v5.2015.10.230_prod</cp:keywords>
  <dc:description>Uploaded on 2015.07.06</dc:description>
  <cp:lastModifiedBy>Jones, Jacqueline</cp:lastModifiedBy>
  <cp:revision>6</cp:revision>
  <cp:lastPrinted>2014-02-10T09:49:00Z</cp:lastPrinted>
  <dcterms:created xsi:type="dcterms:W3CDTF">2015-10-26T13:41:00Z</dcterms:created>
  <dcterms:modified xsi:type="dcterms:W3CDTF">2015-10-28T10:07:00Z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