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A066F1">
        <w:trPr>
          <w:cantSplit/>
        </w:trPr>
        <w:tc>
          <w:tcPr>
            <w:tcW w:w="6911" w:type="dxa"/>
          </w:tcPr>
          <w:p w:rsidR="00A066F1" w:rsidRPr="00DF23FC" w:rsidRDefault="00241FA2" w:rsidP="003B2284">
            <w:pPr>
              <w:spacing w:before="400" w:after="48" w:line="240" w:lineRule="atLeast"/>
              <w:rPr>
                <w:rFonts w:ascii="Verdana" w:hAnsi="Verdana"/>
                <w:position w:val="6"/>
              </w:rPr>
            </w:pPr>
            <w:r w:rsidRPr="00F7284A">
              <w:rPr>
                <w:rFonts w:ascii="Verdana" w:hAnsi="Verdana" w:cs="Times"/>
                <w:b/>
                <w:position w:val="6"/>
                <w:sz w:val="22"/>
                <w:szCs w:val="22"/>
                <w:lang w:val="en-US"/>
              </w:rPr>
              <w:t>World Radiocommunication Conference (WRC-</w:t>
            </w:r>
            <w:r w:rsidRPr="00CF33A5">
              <w:rPr>
                <w:rFonts w:ascii="Verdana" w:hAnsi="Verdana" w:cs="Times"/>
                <w:b/>
                <w:position w:val="6"/>
                <w:sz w:val="22"/>
                <w:szCs w:val="22"/>
                <w:lang w:val="en-US"/>
              </w:rPr>
              <w:t>1</w:t>
            </w:r>
            <w:r>
              <w:rPr>
                <w:rFonts w:ascii="Verdana" w:hAnsi="Verdana" w:cs="Times"/>
                <w:b/>
                <w:position w:val="6"/>
                <w:sz w:val="22"/>
                <w:szCs w:val="22"/>
                <w:lang w:val="en-US"/>
              </w:rPr>
              <w:t>5</w:t>
            </w:r>
            <w:r w:rsidRPr="00CF33A5">
              <w:rPr>
                <w:rFonts w:ascii="Verdana" w:hAnsi="Verdana" w:cs="Times"/>
                <w:b/>
                <w:position w:val="6"/>
                <w:sz w:val="22"/>
                <w:szCs w:val="22"/>
                <w:lang w:val="en-US"/>
              </w:rPr>
              <w:t>)</w:t>
            </w:r>
            <w:r w:rsidRPr="00CF33A5">
              <w:rPr>
                <w:rFonts w:ascii="Verdana" w:hAnsi="Verdana" w:cs="Times"/>
                <w:b/>
                <w:position w:val="6"/>
                <w:sz w:val="26"/>
                <w:szCs w:val="26"/>
                <w:lang w:val="en-US"/>
              </w:rPr>
              <w:br/>
            </w:r>
            <w:r w:rsidRPr="00CF33A5">
              <w:rPr>
                <w:rFonts w:ascii="Verdana" w:hAnsi="Verdana"/>
                <w:b/>
                <w:bCs/>
                <w:position w:val="6"/>
                <w:sz w:val="18"/>
                <w:szCs w:val="18"/>
                <w:lang w:val="en-US"/>
              </w:rPr>
              <w:t xml:space="preserve">Geneva, </w:t>
            </w:r>
            <w:r>
              <w:rPr>
                <w:rFonts w:ascii="Verdana" w:hAnsi="Verdana"/>
                <w:b/>
                <w:bCs/>
                <w:position w:val="6"/>
                <w:sz w:val="18"/>
                <w:szCs w:val="18"/>
                <w:lang w:val="en-US"/>
              </w:rPr>
              <w:t>2</w:t>
            </w:r>
            <w:r w:rsidRPr="00CF33A5">
              <w:rPr>
                <w:rFonts w:ascii="Verdana" w:hAnsi="Verdana"/>
                <w:b/>
                <w:bCs/>
                <w:position w:val="6"/>
                <w:sz w:val="18"/>
                <w:szCs w:val="18"/>
                <w:lang w:val="en-US"/>
              </w:rPr>
              <w:t>–</w:t>
            </w:r>
            <w:r>
              <w:rPr>
                <w:rFonts w:ascii="Verdana" w:hAnsi="Verdana"/>
                <w:b/>
                <w:bCs/>
                <w:position w:val="6"/>
                <w:sz w:val="18"/>
                <w:szCs w:val="18"/>
                <w:lang w:val="en-US"/>
              </w:rPr>
              <w:t>27</w:t>
            </w:r>
            <w:r w:rsidRPr="00CF33A5">
              <w:rPr>
                <w:rFonts w:ascii="Verdana" w:hAnsi="Verdana"/>
                <w:b/>
                <w:bCs/>
                <w:position w:val="6"/>
                <w:sz w:val="18"/>
                <w:szCs w:val="18"/>
                <w:lang w:val="en-US"/>
              </w:rPr>
              <w:t xml:space="preserve"> </w:t>
            </w:r>
            <w:r>
              <w:rPr>
                <w:rFonts w:ascii="Verdana" w:hAnsi="Verdana"/>
                <w:b/>
                <w:bCs/>
                <w:position w:val="6"/>
                <w:sz w:val="18"/>
                <w:szCs w:val="18"/>
                <w:lang w:val="en-US"/>
              </w:rPr>
              <w:t>November</w:t>
            </w:r>
            <w:r w:rsidRPr="00CF33A5">
              <w:rPr>
                <w:rFonts w:ascii="Verdana" w:hAnsi="Verdana"/>
                <w:b/>
                <w:bCs/>
                <w:position w:val="6"/>
                <w:sz w:val="18"/>
                <w:szCs w:val="18"/>
                <w:lang w:val="en-US"/>
              </w:rPr>
              <w:t xml:space="preserve"> 201</w:t>
            </w:r>
            <w:r>
              <w:rPr>
                <w:rFonts w:ascii="Verdana" w:hAnsi="Verdana"/>
                <w:b/>
                <w:bCs/>
                <w:position w:val="6"/>
                <w:sz w:val="18"/>
                <w:szCs w:val="18"/>
                <w:lang w:val="en-US"/>
              </w:rPr>
              <w:t>5</w:t>
            </w:r>
          </w:p>
        </w:tc>
        <w:tc>
          <w:tcPr>
            <w:tcW w:w="3120" w:type="dxa"/>
          </w:tcPr>
          <w:p w:rsidR="00A066F1" w:rsidRDefault="003B2284" w:rsidP="003B2284">
            <w:pPr>
              <w:spacing w:before="0" w:line="240" w:lineRule="atLeast"/>
              <w:jc w:val="right"/>
            </w:pPr>
            <w:bookmarkStart w:id="0" w:name="ditulogo"/>
            <w:bookmarkEnd w:id="0"/>
            <w:r>
              <w:rPr>
                <w:noProof/>
                <w:lang w:val="en-US" w:eastAsia="zh-CN"/>
              </w:rPr>
              <w:drawing>
                <wp:inline distT="0" distB="0" distL="0" distR="0" wp14:anchorId="5B67FF81" wp14:editId="3FC1D6F3">
                  <wp:extent cx="1247775" cy="93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A066F1" w:rsidRPr="00617BE4">
        <w:trPr>
          <w:cantSplit/>
        </w:trPr>
        <w:tc>
          <w:tcPr>
            <w:tcW w:w="6911" w:type="dxa"/>
            <w:tcBorders>
              <w:bottom w:val="single" w:sz="12" w:space="0" w:color="auto"/>
            </w:tcBorders>
          </w:tcPr>
          <w:p w:rsidR="00A066F1" w:rsidRPr="003B2284" w:rsidRDefault="003B2284" w:rsidP="00A066F1">
            <w:pPr>
              <w:spacing w:before="0" w:after="48" w:line="240" w:lineRule="atLeast"/>
              <w:rPr>
                <w:rFonts w:ascii="Verdana" w:hAnsi="Verdana"/>
                <w:b/>
                <w:smallCaps/>
                <w:sz w:val="20"/>
              </w:rPr>
            </w:pPr>
            <w:bookmarkStart w:id="1" w:name="dhead"/>
            <w:r w:rsidRPr="003B2284">
              <w:rPr>
                <w:rFonts w:ascii="Verdana" w:hAnsi="Verdana"/>
                <w:b/>
                <w:smallCaps/>
                <w:sz w:val="20"/>
              </w:rPr>
              <w:t>INTERNATIONAL TELECOMMUNICATION UNION</w:t>
            </w:r>
          </w:p>
        </w:tc>
        <w:tc>
          <w:tcPr>
            <w:tcW w:w="3120" w:type="dxa"/>
            <w:tcBorders>
              <w:bottom w:val="single" w:sz="12" w:space="0" w:color="auto"/>
            </w:tcBorders>
          </w:tcPr>
          <w:p w:rsidR="00A066F1" w:rsidRPr="00617BE4" w:rsidRDefault="00A066F1" w:rsidP="00A066F1">
            <w:pPr>
              <w:spacing w:before="0" w:line="240" w:lineRule="atLeast"/>
              <w:rPr>
                <w:rFonts w:ascii="Verdana" w:hAnsi="Verdana"/>
                <w:szCs w:val="24"/>
              </w:rPr>
            </w:pPr>
          </w:p>
        </w:tc>
      </w:tr>
      <w:tr w:rsidR="00A066F1" w:rsidRPr="00C324A8">
        <w:trPr>
          <w:cantSplit/>
        </w:trPr>
        <w:tc>
          <w:tcPr>
            <w:tcW w:w="6911" w:type="dxa"/>
            <w:tcBorders>
              <w:top w:val="single" w:sz="12" w:space="0" w:color="auto"/>
            </w:tcBorders>
          </w:tcPr>
          <w:p w:rsidR="00A066F1" w:rsidRPr="00C324A8" w:rsidRDefault="00A066F1" w:rsidP="00A066F1">
            <w:pPr>
              <w:spacing w:before="0" w:after="48" w:line="240" w:lineRule="atLeast"/>
              <w:rPr>
                <w:rFonts w:ascii="Verdana" w:hAnsi="Verdana"/>
                <w:b/>
                <w:smallCaps/>
                <w:sz w:val="20"/>
              </w:rPr>
            </w:pPr>
          </w:p>
        </w:tc>
        <w:tc>
          <w:tcPr>
            <w:tcW w:w="3120" w:type="dxa"/>
            <w:tcBorders>
              <w:top w:val="single" w:sz="12" w:space="0" w:color="auto"/>
            </w:tcBorders>
          </w:tcPr>
          <w:p w:rsidR="00A066F1" w:rsidRPr="00C324A8" w:rsidRDefault="00A066F1" w:rsidP="00A066F1">
            <w:pPr>
              <w:spacing w:before="0" w:line="240" w:lineRule="atLeast"/>
              <w:rPr>
                <w:rFonts w:ascii="Verdana" w:hAnsi="Verdana"/>
                <w:sz w:val="20"/>
              </w:rPr>
            </w:pPr>
          </w:p>
        </w:tc>
      </w:tr>
      <w:tr w:rsidR="00A066F1" w:rsidRPr="00C324A8">
        <w:trPr>
          <w:cantSplit/>
          <w:trHeight w:val="23"/>
        </w:trPr>
        <w:tc>
          <w:tcPr>
            <w:tcW w:w="6911" w:type="dxa"/>
            <w:shd w:val="clear" w:color="auto" w:fill="auto"/>
          </w:tcPr>
          <w:p w:rsidR="00A066F1" w:rsidRPr="00841216" w:rsidRDefault="00FF5EA8" w:rsidP="004D2BFB">
            <w:pPr>
              <w:pStyle w:val="Committee"/>
              <w:framePr w:hSpace="0" w:wrap="auto" w:hAnchor="text" w:yAlign="inline"/>
              <w:rPr>
                <w:rFonts w:ascii="Verdana" w:hAnsi="Verdana"/>
                <w:sz w:val="20"/>
                <w:szCs w:val="20"/>
              </w:rPr>
            </w:pPr>
            <w:bookmarkStart w:id="2" w:name="dnum" w:colFirst="1" w:colLast="1"/>
            <w:bookmarkStart w:id="3" w:name="dmeeting" w:colFirst="0" w:colLast="0"/>
            <w:bookmarkEnd w:id="1"/>
            <w:r w:rsidRPr="00841216">
              <w:rPr>
                <w:rFonts w:ascii="Verdana" w:hAnsi="Verdana"/>
                <w:sz w:val="20"/>
                <w:szCs w:val="20"/>
              </w:rPr>
              <w:t>PLENARY MEETING</w:t>
            </w:r>
          </w:p>
        </w:tc>
        <w:tc>
          <w:tcPr>
            <w:tcW w:w="3120" w:type="dxa"/>
            <w:shd w:val="clear" w:color="auto" w:fill="auto"/>
          </w:tcPr>
          <w:p w:rsidR="00A066F1" w:rsidRPr="00841216" w:rsidRDefault="00E55816" w:rsidP="00AA666F">
            <w:pPr>
              <w:tabs>
                <w:tab w:val="left" w:pos="851"/>
              </w:tabs>
              <w:spacing w:before="0" w:line="240" w:lineRule="atLeast"/>
              <w:rPr>
                <w:rFonts w:ascii="Verdana" w:hAnsi="Verdana"/>
                <w:sz w:val="20"/>
              </w:rPr>
            </w:pPr>
            <w:r>
              <w:rPr>
                <w:rFonts w:ascii="Verdana" w:eastAsia="SimSun" w:hAnsi="Verdana" w:cs="Traditional Arabic"/>
                <w:b/>
                <w:sz w:val="20"/>
              </w:rPr>
              <w:t>Document 90</w:t>
            </w:r>
            <w:r w:rsidR="00A066F1" w:rsidRPr="00841216">
              <w:rPr>
                <w:rFonts w:ascii="Verdana" w:hAnsi="Verdana"/>
                <w:b/>
                <w:sz w:val="20"/>
              </w:rPr>
              <w:t>-</w:t>
            </w:r>
            <w:r w:rsidR="005E10C9" w:rsidRPr="00841216">
              <w:rPr>
                <w:rFonts w:ascii="Verdana" w:hAnsi="Verdana"/>
                <w:b/>
                <w:sz w:val="20"/>
              </w:rPr>
              <w:t>E</w:t>
            </w:r>
          </w:p>
        </w:tc>
      </w:tr>
      <w:tr w:rsidR="00A066F1" w:rsidRPr="00C324A8">
        <w:trPr>
          <w:cantSplit/>
          <w:trHeight w:val="23"/>
        </w:trPr>
        <w:tc>
          <w:tcPr>
            <w:tcW w:w="6911" w:type="dxa"/>
            <w:shd w:val="clear" w:color="auto" w:fill="auto"/>
          </w:tcPr>
          <w:p w:rsidR="00A066F1" w:rsidRPr="00841216" w:rsidRDefault="00A066F1" w:rsidP="00A066F1">
            <w:pPr>
              <w:tabs>
                <w:tab w:val="left" w:pos="851"/>
              </w:tabs>
              <w:spacing w:before="0" w:line="240" w:lineRule="atLeast"/>
              <w:rPr>
                <w:rFonts w:ascii="Verdana" w:hAnsi="Verdana"/>
                <w:b/>
                <w:sz w:val="20"/>
              </w:rPr>
            </w:pPr>
            <w:bookmarkStart w:id="4" w:name="ddate" w:colFirst="1" w:colLast="1"/>
            <w:bookmarkStart w:id="5" w:name="dblank" w:colFirst="0" w:colLast="0"/>
            <w:bookmarkEnd w:id="2"/>
            <w:bookmarkEnd w:id="3"/>
          </w:p>
        </w:tc>
        <w:tc>
          <w:tcPr>
            <w:tcW w:w="3120" w:type="dxa"/>
            <w:shd w:val="clear" w:color="auto" w:fill="auto"/>
          </w:tcPr>
          <w:p w:rsidR="00A066F1" w:rsidRPr="00841216" w:rsidRDefault="00420873" w:rsidP="00A066F1">
            <w:pPr>
              <w:tabs>
                <w:tab w:val="left" w:pos="993"/>
              </w:tabs>
              <w:spacing w:before="0"/>
              <w:rPr>
                <w:rFonts w:ascii="Verdana" w:hAnsi="Verdana"/>
                <w:sz w:val="20"/>
              </w:rPr>
            </w:pPr>
            <w:r w:rsidRPr="00841216">
              <w:rPr>
                <w:rFonts w:ascii="Verdana" w:hAnsi="Verdana"/>
                <w:b/>
                <w:sz w:val="20"/>
              </w:rPr>
              <w:t>16 October 2015</w:t>
            </w:r>
          </w:p>
        </w:tc>
      </w:tr>
      <w:tr w:rsidR="00A066F1" w:rsidRPr="00C324A8">
        <w:trPr>
          <w:cantSplit/>
          <w:trHeight w:val="23"/>
        </w:trPr>
        <w:tc>
          <w:tcPr>
            <w:tcW w:w="6911" w:type="dxa"/>
            <w:shd w:val="clear" w:color="auto" w:fill="auto"/>
          </w:tcPr>
          <w:p w:rsidR="00A066F1" w:rsidRPr="00841216" w:rsidRDefault="00A066F1" w:rsidP="00A066F1">
            <w:pPr>
              <w:tabs>
                <w:tab w:val="left" w:pos="851"/>
              </w:tabs>
              <w:spacing w:before="0" w:line="240" w:lineRule="atLeast"/>
              <w:rPr>
                <w:rFonts w:ascii="Verdana" w:hAnsi="Verdana"/>
                <w:sz w:val="20"/>
              </w:rPr>
            </w:pPr>
            <w:bookmarkStart w:id="6" w:name="dbluepink" w:colFirst="0" w:colLast="0"/>
            <w:bookmarkStart w:id="7" w:name="dorlang" w:colFirst="1" w:colLast="1"/>
            <w:bookmarkEnd w:id="4"/>
            <w:bookmarkEnd w:id="5"/>
          </w:p>
        </w:tc>
        <w:tc>
          <w:tcPr>
            <w:tcW w:w="3120" w:type="dxa"/>
          </w:tcPr>
          <w:p w:rsidR="00A066F1" w:rsidRPr="00841216" w:rsidRDefault="00E55816" w:rsidP="00A066F1">
            <w:pPr>
              <w:tabs>
                <w:tab w:val="left" w:pos="993"/>
              </w:tabs>
              <w:spacing w:before="0"/>
              <w:rPr>
                <w:rFonts w:ascii="Verdana" w:hAnsi="Verdana"/>
                <w:b/>
                <w:sz w:val="20"/>
              </w:rPr>
            </w:pPr>
            <w:r w:rsidRPr="00841216">
              <w:rPr>
                <w:rFonts w:ascii="Verdana" w:hAnsi="Verdana"/>
                <w:b/>
                <w:sz w:val="20"/>
              </w:rPr>
              <w:t>Original: French</w:t>
            </w:r>
          </w:p>
        </w:tc>
      </w:tr>
      <w:tr w:rsidR="00A066F1" w:rsidRPr="00C324A8" w:rsidTr="00490EEA">
        <w:trPr>
          <w:cantSplit/>
          <w:trHeight w:val="23"/>
        </w:trPr>
        <w:tc>
          <w:tcPr>
            <w:tcW w:w="10031" w:type="dxa"/>
            <w:gridSpan w:val="2"/>
            <w:shd w:val="clear" w:color="auto" w:fill="auto"/>
          </w:tcPr>
          <w:p w:rsidR="00A066F1" w:rsidRPr="00C324A8" w:rsidRDefault="00A066F1" w:rsidP="00A066F1">
            <w:pPr>
              <w:tabs>
                <w:tab w:val="left" w:pos="993"/>
              </w:tabs>
              <w:spacing w:before="0"/>
              <w:rPr>
                <w:rFonts w:ascii="Verdana" w:hAnsi="Verdana"/>
                <w:b/>
                <w:sz w:val="20"/>
              </w:rPr>
            </w:pPr>
          </w:p>
        </w:tc>
      </w:tr>
      <w:tr w:rsidR="00E55816" w:rsidRPr="00C324A8" w:rsidTr="00490EEA">
        <w:trPr>
          <w:cantSplit/>
          <w:trHeight w:val="23"/>
        </w:trPr>
        <w:tc>
          <w:tcPr>
            <w:tcW w:w="10031" w:type="dxa"/>
            <w:gridSpan w:val="2"/>
            <w:shd w:val="clear" w:color="auto" w:fill="auto"/>
          </w:tcPr>
          <w:p w:rsidR="00E55816" w:rsidRDefault="00884D60" w:rsidP="00E55816">
            <w:pPr>
              <w:pStyle w:val="Source"/>
            </w:pPr>
            <w:r>
              <w:t>France</w:t>
            </w:r>
          </w:p>
        </w:tc>
      </w:tr>
      <w:tr w:rsidR="00E55816" w:rsidRPr="00C324A8" w:rsidTr="00490EEA">
        <w:trPr>
          <w:cantSplit/>
          <w:trHeight w:val="23"/>
        </w:trPr>
        <w:tc>
          <w:tcPr>
            <w:tcW w:w="10031" w:type="dxa"/>
            <w:gridSpan w:val="2"/>
            <w:shd w:val="clear" w:color="auto" w:fill="auto"/>
          </w:tcPr>
          <w:p w:rsidR="00E55816" w:rsidRDefault="007D5320" w:rsidP="00E55816">
            <w:pPr>
              <w:pStyle w:val="Title1"/>
            </w:pPr>
            <w:r>
              <w:t>Proposals for the work of the conference</w:t>
            </w:r>
          </w:p>
        </w:tc>
      </w:tr>
      <w:tr w:rsidR="00E55816" w:rsidRPr="00C324A8" w:rsidTr="00490EEA">
        <w:trPr>
          <w:cantSplit/>
          <w:trHeight w:val="23"/>
        </w:trPr>
        <w:tc>
          <w:tcPr>
            <w:tcW w:w="10031" w:type="dxa"/>
            <w:gridSpan w:val="2"/>
            <w:shd w:val="clear" w:color="auto" w:fill="auto"/>
          </w:tcPr>
          <w:p w:rsidR="00E55816" w:rsidRDefault="00E55816" w:rsidP="00E55816">
            <w:pPr>
              <w:pStyle w:val="Title2"/>
            </w:pPr>
          </w:p>
        </w:tc>
      </w:tr>
      <w:tr w:rsidR="00A538A6" w:rsidRPr="00C324A8" w:rsidTr="00490EEA">
        <w:trPr>
          <w:cantSplit/>
          <w:trHeight w:val="23"/>
        </w:trPr>
        <w:tc>
          <w:tcPr>
            <w:tcW w:w="10031" w:type="dxa"/>
            <w:gridSpan w:val="2"/>
            <w:shd w:val="clear" w:color="auto" w:fill="auto"/>
          </w:tcPr>
          <w:p w:rsidR="00A538A6" w:rsidRDefault="004B13CB" w:rsidP="004B13CB">
            <w:pPr>
              <w:pStyle w:val="Agendaitem"/>
            </w:pPr>
            <w:r>
              <w:t xml:space="preserve">Agenda </w:t>
            </w:r>
            <w:proofErr w:type="spellStart"/>
            <w:r>
              <w:t>item</w:t>
            </w:r>
            <w:proofErr w:type="spellEnd"/>
            <w:r>
              <w:t xml:space="preserve"> 1.5</w:t>
            </w:r>
          </w:p>
        </w:tc>
      </w:tr>
    </w:tbl>
    <w:bookmarkEnd w:id="6"/>
    <w:bookmarkEnd w:id="7"/>
    <w:p w:rsidR="00490EEA" w:rsidRPr="009A2B70" w:rsidRDefault="00D17496" w:rsidP="00490EEA">
      <w:pPr>
        <w:overflowPunct/>
        <w:autoSpaceDE/>
        <w:autoSpaceDN/>
        <w:adjustRightInd/>
        <w:textAlignment w:val="auto"/>
      </w:pPr>
      <w:r w:rsidRPr="009A2B70">
        <w:t>1.5</w:t>
      </w:r>
      <w:r w:rsidRPr="009A2B70">
        <w:tab/>
        <w:t>to consider the use of frequency bands allocated to the fixed-satellite service not subject to Appendices </w:t>
      </w:r>
      <w:r w:rsidRPr="009A2B70">
        <w:rPr>
          <w:b/>
          <w:bCs/>
        </w:rPr>
        <w:t>30</w:t>
      </w:r>
      <w:r w:rsidRPr="009A2B70">
        <w:t xml:space="preserve">, </w:t>
      </w:r>
      <w:r w:rsidRPr="009A2B70">
        <w:rPr>
          <w:b/>
          <w:bCs/>
        </w:rPr>
        <w:t>30A</w:t>
      </w:r>
      <w:r w:rsidRPr="009A2B70">
        <w:t xml:space="preserve"> and </w:t>
      </w:r>
      <w:r w:rsidRPr="009A2B70">
        <w:rPr>
          <w:b/>
          <w:bCs/>
        </w:rPr>
        <w:t>30B</w:t>
      </w:r>
      <w:r w:rsidRPr="009A2B70">
        <w:t xml:space="preserve"> for the control and non-payload communications of unmanned aircraft systems (UAS) in non-segregated airspaces, in accordance with Resolution </w:t>
      </w:r>
      <w:r w:rsidRPr="009A2B70">
        <w:rPr>
          <w:b/>
          <w:bCs/>
        </w:rPr>
        <w:t>153 (WRC</w:t>
      </w:r>
      <w:r w:rsidRPr="009A2B70">
        <w:rPr>
          <w:b/>
          <w:bCs/>
        </w:rPr>
        <w:noBreakHyphen/>
        <w:t>12)</w:t>
      </w:r>
      <w:r w:rsidRPr="009A2B70">
        <w:t>;</w:t>
      </w:r>
    </w:p>
    <w:p w:rsidR="00CB34F0" w:rsidRPr="00CB34F0" w:rsidRDefault="00CB34F0" w:rsidP="000678B9">
      <w:pPr>
        <w:rPr>
          <w:lang w:val="en-US"/>
        </w:rPr>
      </w:pPr>
    </w:p>
    <w:p w:rsidR="009E5912" w:rsidRPr="00407A8B" w:rsidRDefault="009E5912" w:rsidP="009E5912">
      <w:pPr>
        <w:pStyle w:val="Headingb"/>
        <w:rPr>
          <w:lang w:val="en-US"/>
        </w:rPr>
      </w:pPr>
      <w:r w:rsidRPr="00407A8B">
        <w:rPr>
          <w:lang w:val="en-US"/>
        </w:rPr>
        <w:t>Introduction</w:t>
      </w:r>
    </w:p>
    <w:p w:rsidR="001A4765" w:rsidRDefault="001A4765" w:rsidP="000678B9">
      <w:r>
        <w:t>Resolution 153 (WRC-12) recognizes:</w:t>
      </w:r>
    </w:p>
    <w:p w:rsidR="001A4765" w:rsidRDefault="00987A93" w:rsidP="000678B9">
      <w:r>
        <w:t>“</w:t>
      </w:r>
      <w:r w:rsidR="001A4765" w:rsidRPr="000678B9">
        <w:rPr>
          <w:i/>
          <w:iCs/>
        </w:rPr>
        <w:t>f)</w:t>
      </w:r>
      <w:r w:rsidR="001A4765">
        <w:tab/>
        <w:t>that the use of FSS for the UAS CNPC links, including but not limited to the links between geostationary satellite and mobile elements of the UAS, has to ensure the protection of incumbent services</w:t>
      </w:r>
      <w:r>
        <w:t>”</w:t>
      </w:r>
      <w:r w:rsidR="001A4765">
        <w:t>.</w:t>
      </w:r>
    </w:p>
    <w:p w:rsidR="001A4765" w:rsidRDefault="00CB34F0" w:rsidP="00F30D2E">
      <w:r>
        <w:t>Thus, in the absence of a</w:t>
      </w:r>
      <w:r w:rsidR="001A4765">
        <w:t xml:space="preserve"> report validated by ITU-R on this subject and in the event of agreement on the other </w:t>
      </w:r>
      <w:r>
        <w:t>arrangement</w:t>
      </w:r>
      <w:r w:rsidR="001A4765">
        <w:t xml:space="preserve">s required to permit the authorization of FSS links for control </w:t>
      </w:r>
      <w:r>
        <w:t>and non-</w:t>
      </w:r>
      <w:r w:rsidR="001A4765">
        <w:t xml:space="preserve">payload </w:t>
      </w:r>
      <w:r>
        <w:t xml:space="preserve">communications </w:t>
      </w:r>
      <w:r w:rsidR="001A4765">
        <w:t xml:space="preserve">of </w:t>
      </w:r>
      <w:r w:rsidR="001A4765" w:rsidRPr="00BD5590">
        <w:t>drones</w:t>
      </w:r>
      <w:r w:rsidR="001A4765">
        <w:t xml:space="preserve"> in non-</w:t>
      </w:r>
      <w:r>
        <w:t>segregat</w:t>
      </w:r>
      <w:r w:rsidR="001A4765">
        <w:t xml:space="preserve">ed airspace, the purpose of this contribution is to </w:t>
      </w:r>
      <w:r>
        <w:t>provide</w:t>
      </w:r>
      <w:r w:rsidR="001A4765">
        <w:t xml:space="preserve"> </w:t>
      </w:r>
      <w:r>
        <w:t>proposed</w:t>
      </w:r>
      <w:r w:rsidR="001A4765">
        <w:t xml:space="preserve"> technical arrangements for protection of the fixed serv</w:t>
      </w:r>
      <w:r>
        <w:t xml:space="preserve">ice within the framework of WRC </w:t>
      </w:r>
      <w:r w:rsidR="001A4765">
        <w:t>agenda it</w:t>
      </w:r>
      <w:r>
        <w:t xml:space="preserve">em 1.5. The </w:t>
      </w:r>
      <w:r w:rsidR="00987A93">
        <w:t>“</w:t>
      </w:r>
      <w:r>
        <w:t>P</w:t>
      </w:r>
      <w:r w:rsidR="001A4765">
        <w:t>roposals</w:t>
      </w:r>
      <w:r w:rsidR="00987A93">
        <w:t>”</w:t>
      </w:r>
      <w:r w:rsidR="001A4765">
        <w:t xml:space="preserve"> </w:t>
      </w:r>
      <w:r>
        <w:t xml:space="preserve">section </w:t>
      </w:r>
      <w:r w:rsidR="00810B97">
        <w:t>presents</w:t>
      </w:r>
      <w:r w:rsidR="001A4765">
        <w:t xml:space="preserve"> the power-flux density masks at the Earth's surface to be respected by drones communicating with an FSS </w:t>
      </w:r>
      <w:r w:rsidR="00BD5590">
        <w:t>satellite in order to protect F</w:t>
      </w:r>
      <w:r w:rsidR="001A4765">
        <w:t xml:space="preserve">S receiving stations, </w:t>
      </w:r>
      <w:r w:rsidR="00810B97">
        <w:t>while the A</w:t>
      </w:r>
      <w:r w:rsidR="001A4765">
        <w:t xml:space="preserve">nnex to the document presents </w:t>
      </w:r>
      <w:r w:rsidR="00810B97">
        <w:t>the hypothese</w:t>
      </w:r>
      <w:r w:rsidR="001A4765">
        <w:t xml:space="preserve">s and methodology </w:t>
      </w:r>
      <w:r w:rsidR="00810B97">
        <w:t>employed to obtain th</w:t>
      </w:r>
      <w:r w:rsidR="001A4765">
        <w:t xml:space="preserve">e masks </w:t>
      </w:r>
      <w:r w:rsidR="00BD5590">
        <w:t>as well as</w:t>
      </w:r>
      <w:r w:rsidR="001A4765">
        <w:t xml:space="preserve"> the results of simulations to back them up in regard to short- and long-term protection criteria for the fixed service.</w:t>
      </w:r>
    </w:p>
    <w:p w:rsidR="009E5912" w:rsidRPr="00407A8B" w:rsidRDefault="001A4765" w:rsidP="009E5912">
      <w:pPr>
        <w:pStyle w:val="Headingb"/>
        <w:rPr>
          <w:lang w:val="en-US"/>
        </w:rPr>
      </w:pPr>
      <w:r w:rsidRPr="00407A8B">
        <w:rPr>
          <w:lang w:val="en-US"/>
        </w:rPr>
        <w:t>Proposal</w:t>
      </w:r>
      <w:r w:rsidR="009E5912" w:rsidRPr="00407A8B">
        <w:rPr>
          <w:lang w:val="en-US"/>
        </w:rPr>
        <w:t>s</w:t>
      </w:r>
    </w:p>
    <w:p w:rsidR="001A4765" w:rsidRPr="00810B97" w:rsidRDefault="001A4765" w:rsidP="000678B9">
      <w:r>
        <w:t xml:space="preserve">To ensure protection of the fixed service from an emission of a drone communicating with a satellite, the proposals consist in requiring compliance with the following technical arrangements in the candidate frequency bands for drones which are also used by the fixed service on a co-primary basis with </w:t>
      </w:r>
      <w:r w:rsidR="00810B97">
        <w:t>FSS.</w:t>
      </w:r>
    </w:p>
    <w:p w:rsidR="001A4765" w:rsidRDefault="001A4765" w:rsidP="00987A93">
      <w:r>
        <w:t>The proposals set out in this document are intended to be integrated in the multi-</w:t>
      </w:r>
      <w:r w:rsidR="00810B97">
        <w:t xml:space="preserve">country </w:t>
      </w:r>
      <w:r>
        <w:t xml:space="preserve">contribution </w:t>
      </w:r>
      <w:r w:rsidR="00987A93">
        <w:t>in WRC</w:t>
      </w:r>
      <w:r w:rsidR="00987A93">
        <w:noBreakHyphen/>
        <w:t>15 Document 115</w:t>
      </w:r>
      <w:r w:rsidR="00BD5590" w:rsidRPr="00BD5590">
        <w:t>,</w:t>
      </w:r>
      <w:r>
        <w:t xml:space="preserve"> in the annex setting the</w:t>
      </w:r>
      <w:r w:rsidR="00BD5590">
        <w:t xml:space="preserve"> </w:t>
      </w:r>
      <w:proofErr w:type="spellStart"/>
      <w:r w:rsidR="00BD5590">
        <w:t>pfd</w:t>
      </w:r>
      <w:proofErr w:type="spellEnd"/>
      <w:r w:rsidR="00BD5590">
        <w:t xml:space="preserve"> limits to be respected by e</w:t>
      </w:r>
      <w:r>
        <w:t>arth stations.</w:t>
      </w:r>
    </w:p>
    <w:p w:rsidR="0029113A" w:rsidRPr="00407A8B" w:rsidRDefault="00D17496">
      <w:pPr>
        <w:pStyle w:val="Proposal"/>
        <w:rPr>
          <w:lang w:val="en-US"/>
        </w:rPr>
      </w:pPr>
      <w:r w:rsidRPr="001A4765">
        <w:rPr>
          <w:lang w:val="en-US"/>
        </w:rPr>
        <w:lastRenderedPageBreak/>
        <w:tab/>
      </w:r>
      <w:r w:rsidRPr="00407A8B">
        <w:rPr>
          <w:lang w:val="en-US"/>
        </w:rPr>
        <w:t>F/90/1</w:t>
      </w:r>
    </w:p>
    <w:p w:rsidR="00490EEA" w:rsidRDefault="00490EEA" w:rsidP="00F30D2E">
      <w:r w:rsidRPr="00490EEA">
        <w:t xml:space="preserve">In the frequency band </w:t>
      </w:r>
      <w:r w:rsidR="00810B97" w:rsidRPr="00490EEA">
        <w:t xml:space="preserve">14-14.5 GHz </w:t>
      </w:r>
      <w:r w:rsidRPr="00490EEA">
        <w:t xml:space="preserve">used by </w:t>
      </w:r>
      <w:r w:rsidR="00810B97">
        <w:t>FS</w:t>
      </w:r>
      <w:r w:rsidRPr="00490EEA">
        <w:t xml:space="preserve"> networks, within line-of-sight of the territory of an administration where </w:t>
      </w:r>
      <w:r w:rsidR="00810B97">
        <w:t>FS</w:t>
      </w:r>
      <w:r w:rsidRPr="00490EEA">
        <w:t xml:space="preserve"> networks are operating in this band, the maximum </w:t>
      </w:r>
      <w:proofErr w:type="spellStart"/>
      <w:r w:rsidRPr="00490EEA">
        <w:t>pfd</w:t>
      </w:r>
      <w:proofErr w:type="spellEnd"/>
      <w:r w:rsidRPr="00490EEA">
        <w:t xml:space="preserve"> produced at the surface of the Earth by emissions from a single </w:t>
      </w:r>
      <w:r w:rsidR="00810B97">
        <w:t>station on board a drone and operating in the FSS should not exceed:</w:t>
      </w:r>
    </w:p>
    <w:p w:rsidR="009E5912" w:rsidRPr="00490EEA" w:rsidRDefault="009E5912" w:rsidP="000678B9">
      <w:pPr>
        <w:pStyle w:val="enumlev1"/>
        <w:rPr>
          <w:snapToGrid w:val="0"/>
          <w:lang w:val="en-US"/>
        </w:rPr>
      </w:pPr>
      <w:r w:rsidRPr="00490EEA">
        <w:rPr>
          <w:snapToGrid w:val="0"/>
          <w:lang w:val="en-US"/>
        </w:rPr>
        <w:t>–124</w:t>
      </w:r>
      <w:r w:rsidRPr="00490EEA">
        <w:rPr>
          <w:snapToGrid w:val="0"/>
          <w:lang w:val="en-US"/>
        </w:rPr>
        <w:tab/>
      </w:r>
      <w:r w:rsidRPr="00490EEA">
        <w:rPr>
          <w:snapToGrid w:val="0"/>
          <w:lang w:val="en-US"/>
        </w:rPr>
        <w:tab/>
      </w:r>
      <w:r w:rsidRPr="00490EEA">
        <w:rPr>
          <w:snapToGrid w:val="0"/>
          <w:lang w:val="en-US"/>
        </w:rPr>
        <w:tab/>
      </w:r>
      <w:r w:rsidRPr="00490EEA">
        <w:rPr>
          <w:snapToGrid w:val="0"/>
          <w:lang w:val="en-US"/>
        </w:rPr>
        <w:tab/>
        <w:t>dB(W/(m</w:t>
      </w:r>
      <w:r w:rsidRPr="00490EEA">
        <w:rPr>
          <w:snapToGrid w:val="0"/>
          <w:vertAlign w:val="superscript"/>
          <w:lang w:val="en-US"/>
        </w:rPr>
        <w:t>2</w:t>
      </w:r>
      <w:r w:rsidRPr="00490EEA">
        <w:rPr>
          <w:snapToGrid w:val="0"/>
          <w:lang w:val="en-US"/>
        </w:rPr>
        <w:t xml:space="preserve"> · MHz)) </w:t>
      </w:r>
      <w:r w:rsidRPr="00490EEA">
        <w:rPr>
          <w:snapToGrid w:val="0"/>
          <w:lang w:val="en-US"/>
        </w:rPr>
        <w:tab/>
      </w:r>
      <w:r w:rsidR="00490EEA" w:rsidRPr="00490EEA">
        <w:rPr>
          <w:snapToGrid w:val="0"/>
          <w:lang w:val="en-US"/>
        </w:rPr>
        <w:t>for</w:t>
      </w:r>
      <w:r w:rsidR="00BD5590">
        <w:rPr>
          <w:snapToGrid w:val="0"/>
          <w:lang w:val="en-US"/>
        </w:rPr>
        <w:tab/>
      </w:r>
      <w:r w:rsidR="00BD5590">
        <w:rPr>
          <w:snapToGrid w:val="0"/>
          <w:lang w:val="en-US"/>
        </w:rPr>
        <w:tab/>
      </w:r>
      <w:r w:rsidRPr="00490EEA">
        <w:rPr>
          <w:snapToGrid w:val="0"/>
          <w:lang w:val="en-US"/>
        </w:rPr>
        <w:t xml:space="preserve">          </w:t>
      </w:r>
      <w:r w:rsidRPr="0063240D">
        <w:rPr>
          <w:snapToGrid w:val="0"/>
          <w:lang w:val="fr-FR"/>
        </w:rPr>
        <w:t>θ</w:t>
      </w:r>
      <w:r w:rsidRPr="00490EEA">
        <w:rPr>
          <w:snapToGrid w:val="0"/>
          <w:lang w:val="en-US"/>
        </w:rPr>
        <w:t xml:space="preserve"> ≤ 5°</w:t>
      </w:r>
    </w:p>
    <w:p w:rsidR="009E5912" w:rsidRPr="00490EEA" w:rsidRDefault="009E5912" w:rsidP="000678B9">
      <w:pPr>
        <w:pStyle w:val="enumlev1"/>
        <w:rPr>
          <w:snapToGrid w:val="0"/>
          <w:lang w:val="en-US"/>
        </w:rPr>
      </w:pPr>
      <w:r w:rsidRPr="00490EEA">
        <w:rPr>
          <w:snapToGrid w:val="0"/>
          <w:lang w:val="en-US"/>
        </w:rPr>
        <w:t>–124+ 0.5 *( </w:t>
      </w:r>
      <w:r w:rsidRPr="0063240D">
        <w:rPr>
          <w:snapToGrid w:val="0"/>
          <w:lang w:val="fr-FR"/>
        </w:rPr>
        <w:t>θ</w:t>
      </w:r>
      <w:r w:rsidRPr="00490EEA">
        <w:rPr>
          <w:snapToGrid w:val="0"/>
          <w:lang w:val="en-US"/>
        </w:rPr>
        <w:t xml:space="preserve"> </w:t>
      </w:r>
      <w:r w:rsidR="00BD5590" w:rsidRPr="00BD5590">
        <w:rPr>
          <w:snapToGrid w:val="0"/>
          <w:lang w:val="en-US"/>
        </w:rPr>
        <w:t>–</w:t>
      </w:r>
      <w:r w:rsidRPr="00490EEA">
        <w:rPr>
          <w:snapToGrid w:val="0"/>
          <w:lang w:val="en-US"/>
        </w:rPr>
        <w:t xml:space="preserve"> 5)</w:t>
      </w:r>
      <w:r w:rsidR="00BD5590" w:rsidRPr="00BD5590">
        <w:rPr>
          <w:snapToGrid w:val="0"/>
          <w:vertAlign w:val="superscript"/>
          <w:lang w:val="en-US"/>
        </w:rPr>
        <w:t>2</w:t>
      </w:r>
      <w:r w:rsidRPr="00490EEA">
        <w:rPr>
          <w:snapToGrid w:val="0"/>
          <w:lang w:val="en-US"/>
        </w:rPr>
        <w:tab/>
      </w:r>
      <w:r w:rsidRPr="00490EEA">
        <w:rPr>
          <w:snapToGrid w:val="0"/>
          <w:lang w:val="en-US"/>
        </w:rPr>
        <w:tab/>
        <w:t>dB(W/(m</w:t>
      </w:r>
      <w:r w:rsidRPr="00490EEA">
        <w:rPr>
          <w:snapToGrid w:val="0"/>
          <w:vertAlign w:val="superscript"/>
          <w:lang w:val="en-US"/>
        </w:rPr>
        <w:t>2</w:t>
      </w:r>
      <w:r w:rsidRPr="00490EEA">
        <w:rPr>
          <w:snapToGrid w:val="0"/>
          <w:lang w:val="en-US"/>
        </w:rPr>
        <w:t xml:space="preserve"> · MHz)) </w:t>
      </w:r>
      <w:r w:rsidRPr="00490EEA">
        <w:rPr>
          <w:snapToGrid w:val="0"/>
          <w:lang w:val="en-US"/>
        </w:rPr>
        <w:tab/>
      </w:r>
      <w:r w:rsidR="00490EEA" w:rsidRPr="00490EEA">
        <w:rPr>
          <w:snapToGrid w:val="0"/>
          <w:lang w:val="en-US"/>
        </w:rPr>
        <w:t>for</w:t>
      </w:r>
      <w:r w:rsidR="00BD5590">
        <w:rPr>
          <w:snapToGrid w:val="0"/>
          <w:lang w:val="en-US"/>
        </w:rPr>
        <w:tab/>
      </w:r>
      <w:r w:rsidR="00BD5590">
        <w:rPr>
          <w:snapToGrid w:val="0"/>
          <w:lang w:val="en-US"/>
        </w:rPr>
        <w:tab/>
      </w:r>
      <w:r w:rsidRPr="00490EEA">
        <w:rPr>
          <w:snapToGrid w:val="0"/>
          <w:lang w:val="en-US"/>
        </w:rPr>
        <w:t xml:space="preserve">  5° &lt; </w:t>
      </w:r>
      <w:r w:rsidRPr="0063240D">
        <w:rPr>
          <w:snapToGrid w:val="0"/>
          <w:lang w:val="fr-FR"/>
        </w:rPr>
        <w:t>θ</w:t>
      </w:r>
      <w:r w:rsidRPr="00490EEA">
        <w:rPr>
          <w:snapToGrid w:val="0"/>
          <w:lang w:val="en-US"/>
        </w:rPr>
        <w:t xml:space="preserve"> ≤ 10°</w:t>
      </w:r>
    </w:p>
    <w:p w:rsidR="009E5912" w:rsidRPr="00490EEA" w:rsidRDefault="009E5912" w:rsidP="000678B9">
      <w:pPr>
        <w:pStyle w:val="enumlev1"/>
        <w:rPr>
          <w:snapToGrid w:val="0"/>
          <w:lang w:val="en-US"/>
        </w:rPr>
      </w:pPr>
      <w:r w:rsidRPr="00490EEA">
        <w:rPr>
          <w:snapToGrid w:val="0"/>
          <w:lang w:val="en-US"/>
        </w:rPr>
        <w:t>–122+ 28.5*log10(</w:t>
      </w:r>
      <w:r w:rsidRPr="0063240D">
        <w:rPr>
          <w:snapToGrid w:val="0"/>
          <w:lang w:val="fr-FR"/>
        </w:rPr>
        <w:t>θ</w:t>
      </w:r>
      <w:r w:rsidRPr="00490EEA">
        <w:rPr>
          <w:snapToGrid w:val="0"/>
          <w:lang w:val="en-US"/>
        </w:rPr>
        <w:t xml:space="preserve"> </w:t>
      </w:r>
      <w:r w:rsidR="00BD5590" w:rsidRPr="00BD5590">
        <w:rPr>
          <w:snapToGrid w:val="0"/>
          <w:lang w:val="en-US"/>
        </w:rPr>
        <w:t>–</w:t>
      </w:r>
      <w:r w:rsidRPr="00490EEA">
        <w:rPr>
          <w:snapToGrid w:val="0"/>
          <w:lang w:val="en-US"/>
        </w:rPr>
        <w:t xml:space="preserve"> 5)</w:t>
      </w:r>
      <w:r w:rsidRPr="00490EEA">
        <w:rPr>
          <w:snapToGrid w:val="0"/>
          <w:lang w:val="en-US"/>
        </w:rPr>
        <w:tab/>
      </w:r>
      <w:r w:rsidR="000678B9">
        <w:rPr>
          <w:snapToGrid w:val="0"/>
          <w:lang w:val="en-US"/>
        </w:rPr>
        <w:tab/>
      </w:r>
      <w:r w:rsidRPr="00490EEA">
        <w:rPr>
          <w:snapToGrid w:val="0"/>
          <w:lang w:val="en-US"/>
        </w:rPr>
        <w:t>dB(W/(m</w:t>
      </w:r>
      <w:r w:rsidRPr="00490EEA">
        <w:rPr>
          <w:snapToGrid w:val="0"/>
          <w:vertAlign w:val="superscript"/>
          <w:lang w:val="en-US"/>
        </w:rPr>
        <w:t>2</w:t>
      </w:r>
      <w:r w:rsidRPr="00490EEA">
        <w:rPr>
          <w:snapToGrid w:val="0"/>
          <w:lang w:val="en-US"/>
        </w:rPr>
        <w:t xml:space="preserve"> · MHz)) </w:t>
      </w:r>
      <w:r w:rsidRPr="00490EEA">
        <w:rPr>
          <w:snapToGrid w:val="0"/>
          <w:lang w:val="en-US"/>
        </w:rPr>
        <w:tab/>
      </w:r>
      <w:r w:rsidR="00490EEA" w:rsidRPr="00490EEA">
        <w:rPr>
          <w:snapToGrid w:val="0"/>
          <w:lang w:val="en-US"/>
        </w:rPr>
        <w:t>fo</w:t>
      </w:r>
      <w:r w:rsidR="00BD5590">
        <w:rPr>
          <w:snapToGrid w:val="0"/>
          <w:lang w:val="en-US"/>
        </w:rPr>
        <w:t>r</w:t>
      </w:r>
      <w:r w:rsidR="00BD5590">
        <w:rPr>
          <w:snapToGrid w:val="0"/>
          <w:lang w:val="en-US"/>
        </w:rPr>
        <w:tab/>
      </w:r>
      <w:r w:rsidR="00BD5590">
        <w:rPr>
          <w:snapToGrid w:val="0"/>
          <w:lang w:val="en-US"/>
        </w:rPr>
        <w:tab/>
      </w:r>
      <w:r w:rsidRPr="00490EEA">
        <w:rPr>
          <w:snapToGrid w:val="0"/>
          <w:lang w:val="en-US"/>
        </w:rPr>
        <w:t xml:space="preserve">10° &lt; </w:t>
      </w:r>
      <w:r w:rsidRPr="0063240D">
        <w:rPr>
          <w:snapToGrid w:val="0"/>
          <w:lang w:val="fr-FR"/>
        </w:rPr>
        <w:t>θ</w:t>
      </w:r>
      <w:r w:rsidRPr="00490EEA">
        <w:rPr>
          <w:snapToGrid w:val="0"/>
          <w:lang w:val="en-US"/>
        </w:rPr>
        <w:t xml:space="preserve"> ≤ 50°</w:t>
      </w:r>
    </w:p>
    <w:p w:rsidR="009E5912" w:rsidRDefault="009E5912" w:rsidP="000678B9">
      <w:pPr>
        <w:pStyle w:val="enumlev1"/>
        <w:rPr>
          <w:snapToGrid w:val="0"/>
          <w:lang w:val="en-US"/>
        </w:rPr>
      </w:pPr>
      <w:r w:rsidRPr="00490EEA">
        <w:rPr>
          <w:snapToGrid w:val="0"/>
          <w:lang w:val="en-US"/>
        </w:rPr>
        <w:t>–75</w:t>
      </w:r>
      <w:r w:rsidRPr="00490EEA">
        <w:rPr>
          <w:snapToGrid w:val="0"/>
          <w:lang w:val="en-US"/>
        </w:rPr>
        <w:tab/>
      </w:r>
      <w:r w:rsidRPr="00490EEA">
        <w:rPr>
          <w:snapToGrid w:val="0"/>
          <w:lang w:val="en-US"/>
        </w:rPr>
        <w:tab/>
      </w:r>
      <w:r w:rsidRPr="00490EEA">
        <w:rPr>
          <w:snapToGrid w:val="0"/>
          <w:lang w:val="en-US"/>
        </w:rPr>
        <w:tab/>
      </w:r>
      <w:r w:rsidRPr="00490EEA">
        <w:rPr>
          <w:snapToGrid w:val="0"/>
          <w:lang w:val="en-US"/>
        </w:rPr>
        <w:tab/>
        <w:t>dB(W/(m</w:t>
      </w:r>
      <w:r w:rsidRPr="00490EEA">
        <w:rPr>
          <w:snapToGrid w:val="0"/>
          <w:vertAlign w:val="superscript"/>
          <w:lang w:val="en-US"/>
        </w:rPr>
        <w:t>2</w:t>
      </w:r>
      <w:r w:rsidRPr="00490EEA">
        <w:rPr>
          <w:snapToGrid w:val="0"/>
          <w:lang w:val="en-US"/>
        </w:rPr>
        <w:t> · MHz))</w:t>
      </w:r>
      <w:r w:rsidRPr="00490EEA">
        <w:rPr>
          <w:snapToGrid w:val="0"/>
          <w:lang w:val="en-US"/>
        </w:rPr>
        <w:tab/>
      </w:r>
      <w:r w:rsidR="00490EEA" w:rsidRPr="00490EEA">
        <w:rPr>
          <w:snapToGrid w:val="0"/>
          <w:lang w:val="en-US"/>
        </w:rPr>
        <w:t>fo</w:t>
      </w:r>
      <w:r w:rsidR="00BD5590">
        <w:rPr>
          <w:snapToGrid w:val="0"/>
          <w:lang w:val="en-US"/>
        </w:rPr>
        <w:t>r</w:t>
      </w:r>
      <w:r w:rsidR="00BD5590">
        <w:rPr>
          <w:snapToGrid w:val="0"/>
          <w:lang w:val="en-US"/>
        </w:rPr>
        <w:tab/>
      </w:r>
      <w:r w:rsidR="00BD5590">
        <w:rPr>
          <w:snapToGrid w:val="0"/>
          <w:lang w:val="en-US"/>
        </w:rPr>
        <w:tab/>
      </w:r>
      <w:r w:rsidRPr="00490EEA">
        <w:rPr>
          <w:snapToGrid w:val="0"/>
          <w:lang w:val="en-US"/>
        </w:rPr>
        <w:t xml:space="preserve">50° &lt; </w:t>
      </w:r>
      <w:r w:rsidRPr="0063240D">
        <w:rPr>
          <w:snapToGrid w:val="0"/>
          <w:lang w:val="fr-FR"/>
        </w:rPr>
        <w:t>θ</w:t>
      </w:r>
      <w:r w:rsidRPr="00490EEA">
        <w:rPr>
          <w:snapToGrid w:val="0"/>
          <w:lang w:val="en-US"/>
        </w:rPr>
        <w:t xml:space="preserve"> ≤ 90°</w:t>
      </w:r>
    </w:p>
    <w:p w:rsidR="00490EEA" w:rsidRPr="00490EEA" w:rsidRDefault="00490EEA" w:rsidP="000678B9">
      <w:pPr>
        <w:rPr>
          <w:snapToGrid w:val="0"/>
        </w:rPr>
      </w:pPr>
      <w:r w:rsidRPr="00490EEA">
        <w:rPr>
          <w:snapToGrid w:val="0"/>
        </w:rPr>
        <w:t>where θ is the angle of arri</w:t>
      </w:r>
      <w:r w:rsidR="00810B97">
        <w:rPr>
          <w:snapToGrid w:val="0"/>
        </w:rPr>
        <w:t>val of the radio-frequency wave.</w:t>
      </w:r>
    </w:p>
    <w:p w:rsidR="00490EEA" w:rsidRPr="00490EEA" w:rsidRDefault="00490EEA" w:rsidP="00F30D2E">
      <w:r w:rsidRPr="00490EEA">
        <w:t xml:space="preserve">In the frequency band </w:t>
      </w:r>
      <w:r w:rsidR="00810B97" w:rsidRPr="00490EEA">
        <w:t xml:space="preserve">27.5-28.6 GHz </w:t>
      </w:r>
      <w:r w:rsidRPr="00490EEA">
        <w:t xml:space="preserve">used by </w:t>
      </w:r>
      <w:r w:rsidR="00810B97">
        <w:t>FS</w:t>
      </w:r>
      <w:r w:rsidRPr="00490EEA">
        <w:t xml:space="preserve"> networks, within line-of-sight of the territory of an administration where </w:t>
      </w:r>
      <w:r w:rsidR="00810B97">
        <w:t>FS</w:t>
      </w:r>
      <w:r w:rsidRPr="00490EEA">
        <w:t xml:space="preserve"> networks are operating in this band, the maximum </w:t>
      </w:r>
      <w:proofErr w:type="spellStart"/>
      <w:r w:rsidRPr="00490EEA">
        <w:t>pfd</w:t>
      </w:r>
      <w:proofErr w:type="spellEnd"/>
      <w:r w:rsidRPr="00490EEA">
        <w:t xml:space="preserve"> produced at the surface of the Earth by emissions from a single </w:t>
      </w:r>
      <w:r w:rsidR="00810B97" w:rsidRPr="00810B97">
        <w:t>station on board a drone and operating in the FSS</w:t>
      </w:r>
      <w:r w:rsidRPr="00490EEA">
        <w:t xml:space="preserve"> should not exceed:</w:t>
      </w:r>
    </w:p>
    <w:p w:rsidR="009E5912" w:rsidRPr="00490EEA" w:rsidRDefault="009E5912" w:rsidP="000678B9">
      <w:pPr>
        <w:pStyle w:val="enumlev1"/>
        <w:rPr>
          <w:snapToGrid w:val="0"/>
          <w:lang w:val="en-US"/>
        </w:rPr>
      </w:pPr>
      <w:r w:rsidRPr="00490EEA">
        <w:rPr>
          <w:snapToGrid w:val="0"/>
          <w:lang w:val="en-US"/>
        </w:rPr>
        <w:t>–131</w:t>
      </w:r>
      <w:r w:rsidRPr="00490EEA">
        <w:rPr>
          <w:snapToGrid w:val="0"/>
          <w:lang w:val="en-US"/>
        </w:rPr>
        <w:tab/>
      </w:r>
      <w:r w:rsidRPr="00490EEA">
        <w:rPr>
          <w:snapToGrid w:val="0"/>
          <w:lang w:val="en-US"/>
        </w:rPr>
        <w:tab/>
      </w:r>
      <w:r w:rsidRPr="00490EEA">
        <w:rPr>
          <w:snapToGrid w:val="0"/>
          <w:lang w:val="en-US"/>
        </w:rPr>
        <w:tab/>
      </w:r>
      <w:r w:rsidRPr="00490EEA">
        <w:rPr>
          <w:snapToGrid w:val="0"/>
          <w:lang w:val="en-US"/>
        </w:rPr>
        <w:tab/>
        <w:t>dB(W/(m</w:t>
      </w:r>
      <w:r w:rsidRPr="00490EEA">
        <w:rPr>
          <w:snapToGrid w:val="0"/>
          <w:vertAlign w:val="superscript"/>
          <w:lang w:val="en-US"/>
        </w:rPr>
        <w:t>2</w:t>
      </w:r>
      <w:r w:rsidRPr="00490EEA">
        <w:rPr>
          <w:snapToGrid w:val="0"/>
          <w:lang w:val="en-US"/>
        </w:rPr>
        <w:t xml:space="preserve"> · MHz)) </w:t>
      </w:r>
      <w:r w:rsidRPr="00490EEA">
        <w:rPr>
          <w:snapToGrid w:val="0"/>
          <w:lang w:val="en-US"/>
        </w:rPr>
        <w:tab/>
      </w:r>
      <w:r w:rsidR="00490EEA" w:rsidRPr="00490EEA">
        <w:rPr>
          <w:snapToGrid w:val="0"/>
          <w:lang w:val="en-US"/>
        </w:rPr>
        <w:t>fo</w:t>
      </w:r>
      <w:r w:rsidR="00BD5590">
        <w:rPr>
          <w:snapToGrid w:val="0"/>
          <w:lang w:val="en-US"/>
        </w:rPr>
        <w:t>r</w:t>
      </w:r>
      <w:r w:rsidR="00BD5590">
        <w:rPr>
          <w:snapToGrid w:val="0"/>
          <w:lang w:val="en-US"/>
        </w:rPr>
        <w:tab/>
      </w:r>
      <w:r w:rsidR="00BD5590">
        <w:rPr>
          <w:snapToGrid w:val="0"/>
          <w:lang w:val="en-US"/>
        </w:rPr>
        <w:tab/>
      </w:r>
      <w:r w:rsidRPr="00490EEA">
        <w:rPr>
          <w:snapToGrid w:val="0"/>
          <w:lang w:val="en-US"/>
        </w:rPr>
        <w:t xml:space="preserve">          </w:t>
      </w:r>
      <w:r w:rsidRPr="0063240D">
        <w:rPr>
          <w:snapToGrid w:val="0"/>
          <w:lang w:val="fr-FR"/>
        </w:rPr>
        <w:t>θ</w:t>
      </w:r>
      <w:r w:rsidRPr="00490EEA">
        <w:rPr>
          <w:snapToGrid w:val="0"/>
          <w:lang w:val="en-US"/>
        </w:rPr>
        <w:t xml:space="preserve"> ≤ 5°</w:t>
      </w:r>
    </w:p>
    <w:p w:rsidR="009E5912" w:rsidRPr="00490EEA" w:rsidRDefault="009E5912" w:rsidP="000678B9">
      <w:pPr>
        <w:pStyle w:val="enumlev1"/>
        <w:rPr>
          <w:snapToGrid w:val="0"/>
          <w:lang w:val="en-US"/>
        </w:rPr>
      </w:pPr>
      <w:r w:rsidRPr="00490EEA">
        <w:rPr>
          <w:snapToGrid w:val="0"/>
          <w:lang w:val="en-US"/>
        </w:rPr>
        <w:t>–131+ 0.5 *( </w:t>
      </w:r>
      <w:r w:rsidRPr="0063240D">
        <w:rPr>
          <w:snapToGrid w:val="0"/>
          <w:lang w:val="fr-FR"/>
        </w:rPr>
        <w:t>θ</w:t>
      </w:r>
      <w:r w:rsidRPr="00490EEA">
        <w:rPr>
          <w:snapToGrid w:val="0"/>
          <w:lang w:val="en-US"/>
        </w:rPr>
        <w:t xml:space="preserve"> </w:t>
      </w:r>
      <w:r w:rsidR="00BD5590" w:rsidRPr="00BD5590">
        <w:rPr>
          <w:snapToGrid w:val="0"/>
          <w:lang w:val="en-US"/>
        </w:rPr>
        <w:t>–</w:t>
      </w:r>
      <w:r w:rsidRPr="00490EEA">
        <w:rPr>
          <w:snapToGrid w:val="0"/>
          <w:lang w:val="en-US"/>
        </w:rPr>
        <w:t xml:space="preserve"> 5)</w:t>
      </w:r>
      <w:r w:rsidR="00BD5590" w:rsidRPr="00BD5590">
        <w:rPr>
          <w:snapToGrid w:val="0"/>
          <w:vertAlign w:val="superscript"/>
          <w:lang w:val="en-US"/>
        </w:rPr>
        <w:t>2</w:t>
      </w:r>
      <w:r w:rsidRPr="00490EEA">
        <w:rPr>
          <w:snapToGrid w:val="0"/>
          <w:lang w:val="en-US"/>
        </w:rPr>
        <w:tab/>
      </w:r>
      <w:r w:rsidRPr="00490EEA">
        <w:rPr>
          <w:snapToGrid w:val="0"/>
          <w:lang w:val="en-US"/>
        </w:rPr>
        <w:tab/>
        <w:t>dB(W/(m</w:t>
      </w:r>
      <w:r w:rsidRPr="00490EEA">
        <w:rPr>
          <w:snapToGrid w:val="0"/>
          <w:vertAlign w:val="superscript"/>
          <w:lang w:val="en-US"/>
        </w:rPr>
        <w:t>2</w:t>
      </w:r>
      <w:r w:rsidRPr="00490EEA">
        <w:rPr>
          <w:snapToGrid w:val="0"/>
          <w:lang w:val="en-US"/>
        </w:rPr>
        <w:t xml:space="preserve"> · MHz)) </w:t>
      </w:r>
      <w:r w:rsidRPr="00490EEA">
        <w:rPr>
          <w:snapToGrid w:val="0"/>
          <w:lang w:val="en-US"/>
        </w:rPr>
        <w:tab/>
      </w:r>
      <w:r w:rsidR="00490EEA" w:rsidRPr="00490EEA">
        <w:rPr>
          <w:snapToGrid w:val="0"/>
          <w:lang w:val="en-US"/>
        </w:rPr>
        <w:t>fo</w:t>
      </w:r>
      <w:r w:rsidR="00BD5590">
        <w:rPr>
          <w:snapToGrid w:val="0"/>
          <w:lang w:val="en-US"/>
        </w:rPr>
        <w:t>r</w:t>
      </w:r>
      <w:r w:rsidR="00BD5590">
        <w:rPr>
          <w:snapToGrid w:val="0"/>
          <w:lang w:val="en-US"/>
        </w:rPr>
        <w:tab/>
      </w:r>
      <w:r w:rsidR="00BD5590">
        <w:rPr>
          <w:snapToGrid w:val="0"/>
          <w:lang w:val="en-US"/>
        </w:rPr>
        <w:tab/>
      </w:r>
      <w:r w:rsidRPr="00490EEA">
        <w:rPr>
          <w:snapToGrid w:val="0"/>
          <w:lang w:val="en-US"/>
        </w:rPr>
        <w:t xml:space="preserve">  5° &lt; </w:t>
      </w:r>
      <w:r w:rsidRPr="0063240D">
        <w:rPr>
          <w:snapToGrid w:val="0"/>
          <w:lang w:val="fr-FR"/>
        </w:rPr>
        <w:t>θ</w:t>
      </w:r>
      <w:r w:rsidRPr="00490EEA">
        <w:rPr>
          <w:snapToGrid w:val="0"/>
          <w:lang w:val="en-US"/>
        </w:rPr>
        <w:t xml:space="preserve"> ≤ 10°</w:t>
      </w:r>
    </w:p>
    <w:p w:rsidR="009E5912" w:rsidRPr="00490EEA" w:rsidRDefault="009E5912" w:rsidP="000678B9">
      <w:pPr>
        <w:pStyle w:val="enumlev1"/>
        <w:rPr>
          <w:snapToGrid w:val="0"/>
          <w:lang w:val="en-US"/>
        </w:rPr>
      </w:pPr>
      <w:r w:rsidRPr="00490EEA">
        <w:rPr>
          <w:snapToGrid w:val="0"/>
          <w:lang w:val="en-US"/>
        </w:rPr>
        <w:t>–128+ 23.8*log10(</w:t>
      </w:r>
      <w:r w:rsidRPr="0063240D">
        <w:rPr>
          <w:snapToGrid w:val="0"/>
          <w:lang w:val="fr-FR"/>
        </w:rPr>
        <w:t>θ</w:t>
      </w:r>
      <w:r w:rsidRPr="00490EEA">
        <w:rPr>
          <w:snapToGrid w:val="0"/>
          <w:lang w:val="en-US"/>
        </w:rPr>
        <w:t>)</w:t>
      </w:r>
      <w:r w:rsidRPr="00490EEA">
        <w:rPr>
          <w:snapToGrid w:val="0"/>
          <w:lang w:val="en-US"/>
        </w:rPr>
        <w:tab/>
      </w:r>
      <w:r w:rsidRPr="00490EEA">
        <w:rPr>
          <w:snapToGrid w:val="0"/>
          <w:lang w:val="en-US"/>
        </w:rPr>
        <w:tab/>
        <w:t>dB(W/(m</w:t>
      </w:r>
      <w:r w:rsidRPr="00490EEA">
        <w:rPr>
          <w:snapToGrid w:val="0"/>
          <w:vertAlign w:val="superscript"/>
          <w:lang w:val="en-US"/>
        </w:rPr>
        <w:t>2</w:t>
      </w:r>
      <w:r w:rsidRPr="00490EEA">
        <w:rPr>
          <w:snapToGrid w:val="0"/>
          <w:lang w:val="en-US"/>
        </w:rPr>
        <w:t xml:space="preserve"> · MHz)) </w:t>
      </w:r>
      <w:r w:rsidRPr="00490EEA">
        <w:rPr>
          <w:snapToGrid w:val="0"/>
          <w:lang w:val="en-US"/>
        </w:rPr>
        <w:tab/>
      </w:r>
      <w:r w:rsidR="00490EEA" w:rsidRPr="00490EEA">
        <w:rPr>
          <w:snapToGrid w:val="0"/>
          <w:lang w:val="en-US"/>
        </w:rPr>
        <w:t>fo</w:t>
      </w:r>
      <w:r w:rsidR="00BD5590">
        <w:rPr>
          <w:snapToGrid w:val="0"/>
          <w:lang w:val="en-US"/>
        </w:rPr>
        <w:t>r</w:t>
      </w:r>
      <w:r w:rsidR="00BD5590">
        <w:rPr>
          <w:snapToGrid w:val="0"/>
          <w:lang w:val="en-US"/>
        </w:rPr>
        <w:tab/>
      </w:r>
      <w:r w:rsidR="00BD5590">
        <w:rPr>
          <w:snapToGrid w:val="0"/>
          <w:lang w:val="en-US"/>
        </w:rPr>
        <w:tab/>
      </w:r>
      <w:r w:rsidRPr="00490EEA">
        <w:rPr>
          <w:snapToGrid w:val="0"/>
          <w:lang w:val="en-US"/>
        </w:rPr>
        <w:t xml:space="preserve">10° &lt; </w:t>
      </w:r>
      <w:r w:rsidRPr="0063240D">
        <w:rPr>
          <w:snapToGrid w:val="0"/>
          <w:lang w:val="fr-FR"/>
        </w:rPr>
        <w:t>θ</w:t>
      </w:r>
      <w:r w:rsidRPr="00490EEA">
        <w:rPr>
          <w:snapToGrid w:val="0"/>
          <w:lang w:val="en-US"/>
        </w:rPr>
        <w:t xml:space="preserve"> ≤ 15°</w:t>
      </w:r>
    </w:p>
    <w:p w:rsidR="009E5912" w:rsidRPr="00490EEA" w:rsidRDefault="009E5912" w:rsidP="000678B9">
      <w:pPr>
        <w:pStyle w:val="enumlev1"/>
        <w:rPr>
          <w:snapToGrid w:val="0"/>
          <w:lang w:val="en-US"/>
        </w:rPr>
      </w:pPr>
      <w:r w:rsidRPr="00490EEA">
        <w:rPr>
          <w:snapToGrid w:val="0"/>
          <w:lang w:val="en-US"/>
        </w:rPr>
        <w:t>–100</w:t>
      </w:r>
      <w:r w:rsidRPr="00490EEA">
        <w:rPr>
          <w:snapToGrid w:val="0"/>
          <w:lang w:val="en-US"/>
        </w:rPr>
        <w:tab/>
      </w:r>
      <w:r w:rsidRPr="00490EEA">
        <w:rPr>
          <w:snapToGrid w:val="0"/>
          <w:lang w:val="en-US"/>
        </w:rPr>
        <w:tab/>
      </w:r>
      <w:r w:rsidRPr="00490EEA">
        <w:rPr>
          <w:snapToGrid w:val="0"/>
          <w:lang w:val="en-US"/>
        </w:rPr>
        <w:tab/>
      </w:r>
      <w:r w:rsidRPr="00490EEA">
        <w:rPr>
          <w:snapToGrid w:val="0"/>
          <w:lang w:val="en-US"/>
        </w:rPr>
        <w:tab/>
        <w:t>dB(W/(m</w:t>
      </w:r>
      <w:r w:rsidRPr="00490EEA">
        <w:rPr>
          <w:snapToGrid w:val="0"/>
          <w:vertAlign w:val="superscript"/>
          <w:lang w:val="en-US"/>
        </w:rPr>
        <w:t>2</w:t>
      </w:r>
      <w:r w:rsidRPr="00490EEA">
        <w:rPr>
          <w:snapToGrid w:val="0"/>
          <w:lang w:val="en-US"/>
        </w:rPr>
        <w:t> · MHz))</w:t>
      </w:r>
      <w:r w:rsidRPr="00490EEA">
        <w:rPr>
          <w:snapToGrid w:val="0"/>
          <w:lang w:val="en-US"/>
        </w:rPr>
        <w:tab/>
      </w:r>
      <w:r w:rsidR="00490EEA" w:rsidRPr="00490EEA">
        <w:rPr>
          <w:snapToGrid w:val="0"/>
          <w:lang w:val="en-US"/>
        </w:rPr>
        <w:t>fo</w:t>
      </w:r>
      <w:r w:rsidR="00BD5590">
        <w:rPr>
          <w:snapToGrid w:val="0"/>
          <w:lang w:val="en-US"/>
        </w:rPr>
        <w:t>r</w:t>
      </w:r>
      <w:r w:rsidR="00BD5590">
        <w:rPr>
          <w:snapToGrid w:val="0"/>
          <w:lang w:val="en-US"/>
        </w:rPr>
        <w:tab/>
      </w:r>
      <w:r w:rsidR="00BD5590">
        <w:rPr>
          <w:snapToGrid w:val="0"/>
          <w:lang w:val="en-US"/>
        </w:rPr>
        <w:tab/>
      </w:r>
      <w:r w:rsidRPr="00490EEA">
        <w:rPr>
          <w:snapToGrid w:val="0"/>
          <w:lang w:val="en-US"/>
        </w:rPr>
        <w:t xml:space="preserve">15° &lt; </w:t>
      </w:r>
      <w:r w:rsidRPr="0063240D">
        <w:rPr>
          <w:snapToGrid w:val="0"/>
          <w:lang w:val="fr-FR"/>
        </w:rPr>
        <w:t>θ</w:t>
      </w:r>
      <w:r w:rsidRPr="00490EEA">
        <w:rPr>
          <w:snapToGrid w:val="0"/>
          <w:lang w:val="en-US"/>
        </w:rPr>
        <w:t xml:space="preserve"> ≤ 90°</w:t>
      </w:r>
    </w:p>
    <w:p w:rsidR="00490EEA" w:rsidRPr="00490EEA" w:rsidRDefault="00490EEA" w:rsidP="00810B97">
      <w:pPr>
        <w:pStyle w:val="Reasons"/>
        <w:rPr>
          <w:snapToGrid w:val="0"/>
          <w:color w:val="000000"/>
          <w:szCs w:val="24"/>
        </w:rPr>
      </w:pPr>
      <w:r w:rsidRPr="00490EEA">
        <w:rPr>
          <w:snapToGrid w:val="0"/>
          <w:color w:val="000000"/>
          <w:szCs w:val="24"/>
        </w:rPr>
        <w:t>where θ is the angle of arr</w:t>
      </w:r>
      <w:r w:rsidR="00810B97">
        <w:rPr>
          <w:snapToGrid w:val="0"/>
          <w:color w:val="000000"/>
          <w:szCs w:val="24"/>
        </w:rPr>
        <w:t>ival of the radio-frequency wave</w:t>
      </w:r>
      <w:r w:rsidRPr="00490EEA">
        <w:rPr>
          <w:snapToGrid w:val="0"/>
          <w:color w:val="000000"/>
          <w:szCs w:val="24"/>
        </w:rPr>
        <w:t>.</w:t>
      </w:r>
    </w:p>
    <w:p w:rsidR="00490EEA" w:rsidRPr="00490EEA" w:rsidRDefault="009E5912" w:rsidP="00810B97">
      <w:pPr>
        <w:pStyle w:val="Reasons"/>
        <w:rPr>
          <w:lang w:val="en-US"/>
        </w:rPr>
      </w:pPr>
      <w:r w:rsidRPr="00490EEA">
        <w:rPr>
          <w:b/>
          <w:lang w:val="en-US"/>
        </w:rPr>
        <w:t>Reasons:</w:t>
      </w:r>
      <w:r w:rsidRPr="00490EEA">
        <w:rPr>
          <w:lang w:val="en-US"/>
        </w:rPr>
        <w:tab/>
      </w:r>
      <w:r w:rsidR="00490EEA" w:rsidRPr="00490EEA">
        <w:rPr>
          <w:lang w:val="en-US"/>
        </w:rPr>
        <w:t xml:space="preserve">To protect terrestrial services in the bands </w:t>
      </w:r>
      <w:r w:rsidR="00490EEA">
        <w:rPr>
          <w:szCs w:val="24"/>
          <w:lang w:val="en-US"/>
        </w:rPr>
        <w:t>14-14.</w:t>
      </w:r>
      <w:r w:rsidR="00490EEA" w:rsidRPr="00490EEA">
        <w:rPr>
          <w:szCs w:val="24"/>
          <w:lang w:val="en-US"/>
        </w:rPr>
        <w:t xml:space="preserve">5 GHz </w:t>
      </w:r>
      <w:r w:rsidR="00490EEA">
        <w:rPr>
          <w:szCs w:val="24"/>
          <w:lang w:val="en-US"/>
        </w:rPr>
        <w:t xml:space="preserve">and </w:t>
      </w:r>
      <w:r w:rsidR="00490EEA" w:rsidRPr="00D77F32">
        <w:rPr>
          <w:szCs w:val="24"/>
          <w:lang w:val="en-US"/>
        </w:rPr>
        <w:t xml:space="preserve">27.5-29.5 GHz from interference that might be caused by emissions from earth stations on board </w:t>
      </w:r>
      <w:r w:rsidR="00810B97" w:rsidRPr="00D77F32">
        <w:rPr>
          <w:szCs w:val="24"/>
          <w:lang w:val="en-US"/>
        </w:rPr>
        <w:t>drone</w:t>
      </w:r>
      <w:r w:rsidR="00490EEA" w:rsidRPr="00D77F32">
        <w:rPr>
          <w:szCs w:val="24"/>
          <w:lang w:val="en-US"/>
        </w:rPr>
        <w:t>s.</w:t>
      </w:r>
    </w:p>
    <w:p w:rsidR="00810B97" w:rsidRPr="00407A8B" w:rsidRDefault="00810B97">
      <w:pPr>
        <w:tabs>
          <w:tab w:val="clear" w:pos="1134"/>
          <w:tab w:val="clear" w:pos="1871"/>
          <w:tab w:val="clear" w:pos="2268"/>
        </w:tabs>
        <w:overflowPunct/>
        <w:autoSpaceDE/>
        <w:autoSpaceDN/>
        <w:adjustRightInd/>
        <w:spacing w:before="0"/>
        <w:textAlignment w:val="auto"/>
        <w:rPr>
          <w:caps/>
          <w:sz w:val="28"/>
          <w:lang w:val="en-US"/>
        </w:rPr>
      </w:pPr>
      <w:r w:rsidRPr="00407A8B">
        <w:rPr>
          <w:lang w:val="en-US"/>
        </w:rPr>
        <w:br w:type="page"/>
      </w:r>
    </w:p>
    <w:p w:rsidR="009E5912" w:rsidRPr="00810B97" w:rsidRDefault="009E5912" w:rsidP="009E5912">
      <w:pPr>
        <w:pStyle w:val="AnnexNo"/>
        <w:rPr>
          <w:lang w:val="en-US"/>
        </w:rPr>
      </w:pPr>
      <w:r w:rsidRPr="00810B97">
        <w:rPr>
          <w:lang w:val="en-US"/>
        </w:rPr>
        <w:lastRenderedPageBreak/>
        <w:t>Annex</w:t>
      </w:r>
    </w:p>
    <w:p w:rsidR="00810B97" w:rsidRPr="00810B97" w:rsidRDefault="00810B97" w:rsidP="00810B97">
      <w:pPr>
        <w:pStyle w:val="Annextitle"/>
        <w:rPr>
          <w:bCs/>
        </w:rPr>
      </w:pPr>
      <w:r w:rsidRPr="00810B97">
        <w:rPr>
          <w:bCs/>
        </w:rPr>
        <w:t xml:space="preserve">Description of </w:t>
      </w:r>
      <w:r>
        <w:rPr>
          <w:bCs/>
        </w:rPr>
        <w:t>the methodology and simulation r</w:t>
      </w:r>
      <w:r w:rsidRPr="00810B97">
        <w:rPr>
          <w:bCs/>
        </w:rPr>
        <w:t>esults</w:t>
      </w:r>
    </w:p>
    <w:p w:rsidR="009E5912" w:rsidRPr="000678B9" w:rsidRDefault="000678B9" w:rsidP="000678B9">
      <w:pPr>
        <w:pStyle w:val="Heading1"/>
      </w:pPr>
      <w:r w:rsidRPr="000678B9">
        <w:t>1</w:t>
      </w:r>
      <w:r w:rsidRPr="000678B9">
        <w:tab/>
      </w:r>
      <w:r w:rsidR="009E5912" w:rsidRPr="000678B9">
        <w:t>Introduction</w:t>
      </w:r>
    </w:p>
    <w:p w:rsidR="001A4765" w:rsidRDefault="001A4765" w:rsidP="00BE5B13">
      <w:r>
        <w:t xml:space="preserve">This annex describes the studies </w:t>
      </w:r>
      <w:r w:rsidR="002A59F0">
        <w:t>carried out</w:t>
      </w:r>
      <w:r>
        <w:t xml:space="preserve"> to determine the </w:t>
      </w:r>
      <w:r w:rsidR="002A59F0">
        <w:t xml:space="preserve">proposed </w:t>
      </w:r>
      <w:proofErr w:type="spellStart"/>
      <w:r>
        <w:t>pfd</w:t>
      </w:r>
      <w:proofErr w:type="spellEnd"/>
      <w:r>
        <w:t xml:space="preserve"> mask </w:t>
      </w:r>
      <w:r w:rsidR="002A59F0">
        <w:t>to ensure protection of all F</w:t>
      </w:r>
      <w:r>
        <w:t>S stations.</w:t>
      </w:r>
    </w:p>
    <w:p w:rsidR="009E5912" w:rsidRPr="000678B9" w:rsidRDefault="003B7225" w:rsidP="000678B9">
      <w:pPr>
        <w:pStyle w:val="Heading1"/>
      </w:pPr>
      <w:r>
        <w:t>2</w:t>
      </w:r>
      <w:r>
        <w:tab/>
      </w:r>
      <w:r w:rsidR="001A4765" w:rsidRPr="000678B9">
        <w:t>Me</w:t>
      </w:r>
      <w:r w:rsidR="009E5912" w:rsidRPr="000678B9">
        <w:t>thodolog</w:t>
      </w:r>
      <w:r w:rsidR="001A4765" w:rsidRPr="000678B9">
        <w:t>y</w:t>
      </w:r>
    </w:p>
    <w:p w:rsidR="009E5912" w:rsidRPr="00CC50F1" w:rsidRDefault="003B7225" w:rsidP="003B7225">
      <w:pPr>
        <w:pStyle w:val="Headingb"/>
        <w:rPr>
          <w:lang w:val="en-US"/>
        </w:rPr>
      </w:pPr>
      <w:r w:rsidRPr="00CC50F1">
        <w:rPr>
          <w:lang w:val="en-US"/>
        </w:rPr>
        <w:t>a)</w:t>
      </w:r>
      <w:r w:rsidRPr="00CC50F1">
        <w:rPr>
          <w:lang w:val="en-US"/>
        </w:rPr>
        <w:tab/>
      </w:r>
      <w:r w:rsidR="009E5912" w:rsidRPr="00CC50F1">
        <w:rPr>
          <w:lang w:val="en-US"/>
        </w:rPr>
        <w:t>Princip</w:t>
      </w:r>
      <w:r w:rsidR="001A4765" w:rsidRPr="00CC50F1">
        <w:rPr>
          <w:lang w:val="en-US"/>
        </w:rPr>
        <w:t>l</w:t>
      </w:r>
      <w:r w:rsidR="009E5912" w:rsidRPr="00CC50F1">
        <w:rPr>
          <w:lang w:val="en-US"/>
        </w:rPr>
        <w:t>e</w:t>
      </w:r>
    </w:p>
    <w:p w:rsidR="001A4765" w:rsidRDefault="001A4765" w:rsidP="00F30D2E">
      <w:r>
        <w:t xml:space="preserve">The scenario consists in determining whether </w:t>
      </w:r>
      <w:r w:rsidR="002A59F0">
        <w:t>the protection criteria for an F</w:t>
      </w:r>
      <w:r>
        <w:t xml:space="preserve">S station are respected with </w:t>
      </w:r>
      <w:r w:rsidR="002A59F0">
        <w:t xml:space="preserve">non-stop </w:t>
      </w:r>
      <w:r>
        <w:t xml:space="preserve">co-channel line-of sight operation </w:t>
      </w:r>
      <w:r w:rsidR="002A59F0">
        <w:t xml:space="preserve">during a period of one month </w:t>
      </w:r>
      <w:r>
        <w:t>of a single drone.</w:t>
      </w:r>
    </w:p>
    <w:p w:rsidR="001A4765" w:rsidRPr="001A4765" w:rsidRDefault="001A4765" w:rsidP="00F30D2E">
      <w:r>
        <w:t>The drone's flight plan is de</w:t>
      </w:r>
      <w:r w:rsidR="002A59F0">
        <w:t>f</w:t>
      </w:r>
      <w:r>
        <w:t>ined randomly on great-circle trajectories at constant altitude and speed.</w:t>
      </w:r>
    </w:p>
    <w:p w:rsidR="009E5912" w:rsidRPr="003B7225" w:rsidRDefault="003B7225" w:rsidP="003B7225">
      <w:pPr>
        <w:pStyle w:val="Headingb"/>
        <w:rPr>
          <w:lang w:val="en-GB"/>
        </w:rPr>
      </w:pPr>
      <w:r w:rsidRPr="003B7225">
        <w:rPr>
          <w:lang w:val="en-GB"/>
        </w:rPr>
        <w:t>b)</w:t>
      </w:r>
      <w:r w:rsidRPr="003B7225">
        <w:rPr>
          <w:lang w:val="en-GB"/>
        </w:rPr>
        <w:tab/>
      </w:r>
      <w:r w:rsidR="002A59F0" w:rsidRPr="003B7225">
        <w:rPr>
          <w:lang w:val="en-GB"/>
        </w:rPr>
        <w:t>Process</w:t>
      </w:r>
    </w:p>
    <w:p w:rsidR="001A4765" w:rsidRDefault="001A4765" w:rsidP="00BE5B13">
      <w:r>
        <w:t>The figure below shows the stages of the methodology adopted.</w:t>
      </w:r>
    </w:p>
    <w:p w:rsidR="00BE5B13" w:rsidRDefault="00BE5B13" w:rsidP="00F30D2E"/>
    <w:p w:rsidR="009C0B0A" w:rsidRDefault="008B6A4B">
      <w:pPr>
        <w:tabs>
          <w:tab w:val="clear" w:pos="1134"/>
          <w:tab w:val="clear" w:pos="1871"/>
          <w:tab w:val="clear" w:pos="2268"/>
        </w:tabs>
        <w:overflowPunct/>
        <w:autoSpaceDE/>
        <w:autoSpaceDN/>
        <w:adjustRightInd/>
        <w:spacing w:before="0"/>
        <w:textAlignment w:val="auto"/>
        <w:rPr>
          <w:noProof/>
          <w:lang w:val="en-US" w:eastAsia="zh-CN"/>
        </w:rPr>
      </w:pPr>
      <w:r>
        <w:rPr>
          <w:noProof/>
          <w:lang w:val="en-US" w:eastAsia="zh-CN"/>
        </w:rPr>
        <mc:AlternateContent>
          <mc:Choice Requires="wps">
            <w:drawing>
              <wp:anchor distT="0" distB="0" distL="114300" distR="114300" simplePos="0" relativeHeight="251685888" behindDoc="0" locked="0" layoutInCell="1" allowOverlap="1" wp14:anchorId="6A56E9A1" wp14:editId="234DBD73">
                <wp:simplePos x="0" y="0"/>
                <wp:positionH relativeFrom="column">
                  <wp:posOffset>2656205</wp:posOffset>
                </wp:positionH>
                <wp:positionV relativeFrom="paragraph">
                  <wp:posOffset>4167505</wp:posOffset>
                </wp:positionV>
                <wp:extent cx="1841500" cy="234950"/>
                <wp:effectExtent l="0" t="0" r="6350" b="0"/>
                <wp:wrapNone/>
                <wp:docPr id="17" name="Text Box 17"/>
                <wp:cNvGraphicFramePr/>
                <a:graphic xmlns:a="http://schemas.openxmlformats.org/drawingml/2006/main">
                  <a:graphicData uri="http://schemas.microsoft.com/office/word/2010/wordprocessingShape">
                    <wps:wsp>
                      <wps:cNvSpPr txBox="1"/>
                      <wps:spPr>
                        <a:xfrm>
                          <a:off x="0" y="0"/>
                          <a:ext cx="184150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29FB" w:rsidRPr="008B6A4B" w:rsidRDefault="000429FB" w:rsidP="00A964D2">
                            <w:pPr>
                              <w:spacing w:before="0"/>
                              <w:rPr>
                                <w:rFonts w:asciiTheme="minorHAnsi" w:hAnsiTheme="minorHAnsi"/>
                                <w:sz w:val="8"/>
                                <w:szCs w:val="8"/>
                              </w:rPr>
                            </w:pPr>
                            <w:r w:rsidRPr="008B6A4B">
                              <w:rPr>
                                <w:sz w:val="16"/>
                                <w:szCs w:val="12"/>
                                <w:lang w:val="en-US"/>
                              </w:rPr>
                              <w:t xml:space="preserve">Vary the radio station height, radio station gain, drone altitude - &gt; different </w:t>
                            </w:r>
                            <w:proofErr w:type="spellStart"/>
                            <w:r w:rsidRPr="008B6A4B">
                              <w:rPr>
                                <w:sz w:val="16"/>
                                <w:szCs w:val="12"/>
                                <w:lang w:val="en-US"/>
                              </w:rPr>
                              <w:t>pfd</w:t>
                            </w:r>
                            <w:proofErr w:type="spellEnd"/>
                            <w:r w:rsidRPr="008B6A4B">
                              <w:rPr>
                                <w:sz w:val="16"/>
                                <w:szCs w:val="12"/>
                                <w:lang w:val="en-US"/>
                              </w:rPr>
                              <w:t xml:space="preserve"> masks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56E9A1" id="_x0000_t202" coordsize="21600,21600" o:spt="202" path="m,l,21600r21600,l21600,xe">
                <v:stroke joinstyle="miter"/>
                <v:path gradientshapeok="t" o:connecttype="rect"/>
              </v:shapetype>
              <v:shape id="Text Box 17" o:spid="_x0000_s1026" type="#_x0000_t202" style="position:absolute;margin-left:209.15pt;margin-top:328.15pt;width:145pt;height: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" fillcolor="white [3201]" stroked="f" strokeweight=".5pt">
                <v:textbox inset="0,0,0,0">
                  <w:txbxContent>
                    <w:p w:rsidR="000429FB" w:rsidRPr="008B6A4B" w:rsidRDefault="000429FB" w:rsidP="00A964D2">
                      <w:pPr>
                        <w:spacing w:before="0"/>
                        <w:rPr>
                          <w:rFonts w:asciiTheme="minorHAnsi" w:hAnsiTheme="minorHAnsi"/>
                          <w:sz w:val="8"/>
                          <w:szCs w:val="8"/>
                        </w:rPr>
                      </w:pPr>
                      <w:r w:rsidRPr="008B6A4B">
                        <w:rPr>
                          <w:sz w:val="16"/>
                          <w:szCs w:val="12"/>
                          <w:lang w:val="en-US"/>
                        </w:rPr>
                        <w:t xml:space="preserve">Vary the radio station height, radio station gain, drone altitude - &gt; different </w:t>
                      </w:r>
                      <w:proofErr w:type="spellStart"/>
                      <w:r w:rsidRPr="008B6A4B">
                        <w:rPr>
                          <w:sz w:val="16"/>
                          <w:szCs w:val="12"/>
                          <w:lang w:val="en-US"/>
                        </w:rPr>
                        <w:t>pfd</w:t>
                      </w:r>
                      <w:proofErr w:type="spellEnd"/>
                      <w:r w:rsidRPr="008B6A4B">
                        <w:rPr>
                          <w:sz w:val="16"/>
                          <w:szCs w:val="12"/>
                          <w:lang w:val="en-US"/>
                        </w:rPr>
                        <w:t xml:space="preserve"> masks</w:t>
                      </w:r>
                    </w:p>
                  </w:txbxContent>
                </v:textbox>
              </v:shape>
            </w:pict>
          </mc:Fallback>
        </mc:AlternateContent>
      </w:r>
      <w:r w:rsidR="00CC50F1">
        <w:rPr>
          <w:noProof/>
          <w:lang w:val="en-US" w:eastAsia="zh-CN"/>
        </w:rPr>
        <mc:AlternateContent>
          <mc:Choice Requires="wps">
            <w:drawing>
              <wp:anchor distT="0" distB="0" distL="114300" distR="114300" simplePos="0" relativeHeight="251683840" behindDoc="0" locked="0" layoutInCell="1" allowOverlap="1" wp14:anchorId="7F74746B" wp14:editId="31A3207D">
                <wp:simplePos x="0" y="0"/>
                <wp:positionH relativeFrom="column">
                  <wp:posOffset>224155</wp:posOffset>
                </wp:positionH>
                <wp:positionV relativeFrom="paragraph">
                  <wp:posOffset>4180205</wp:posOffset>
                </wp:positionV>
                <wp:extent cx="2146300" cy="260350"/>
                <wp:effectExtent l="0" t="0" r="6350" b="6350"/>
                <wp:wrapNone/>
                <wp:docPr id="16" name="Text Box 16"/>
                <wp:cNvGraphicFramePr/>
                <a:graphic xmlns:a="http://schemas.openxmlformats.org/drawingml/2006/main">
                  <a:graphicData uri="http://schemas.microsoft.com/office/word/2010/wordprocessingShape">
                    <wps:wsp>
                      <wps:cNvSpPr txBox="1"/>
                      <wps:spPr>
                        <a:xfrm>
                          <a:off x="0" y="0"/>
                          <a:ext cx="214630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29FB" w:rsidRPr="00CC50F1" w:rsidRDefault="000429FB" w:rsidP="00A964D2">
                            <w:pPr>
                              <w:spacing w:before="0"/>
                              <w:rPr>
                                <w:rFonts w:asciiTheme="minorHAnsi" w:hAnsiTheme="minorHAnsi"/>
                                <w:sz w:val="10"/>
                                <w:szCs w:val="10"/>
                              </w:rPr>
                            </w:pPr>
                            <w:r w:rsidRPr="00CC50F1">
                              <w:rPr>
                                <w:sz w:val="18"/>
                                <w:szCs w:val="14"/>
                                <w:lang w:val="en-US"/>
                              </w:rPr>
                              <w:t>Test the interference level (short- and long-term I/N and FDP for Ku)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4746B" id="Text Box 16" o:spid="_x0000_s1027" type="#_x0000_t202" style="position:absolute;margin-left:17.65pt;margin-top:329.15pt;width:169pt;height:2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" fillcolor="white [3201]" stroked="f" strokeweight=".5pt">
                <v:textbox inset="0,0,0,0">
                  <w:txbxContent>
                    <w:p w:rsidR="000429FB" w:rsidRPr="00CC50F1" w:rsidRDefault="000429FB" w:rsidP="00A964D2">
                      <w:pPr>
                        <w:spacing w:before="0"/>
                        <w:rPr>
                          <w:rFonts w:asciiTheme="minorHAnsi" w:hAnsiTheme="minorHAnsi"/>
                          <w:sz w:val="10"/>
                          <w:szCs w:val="10"/>
                        </w:rPr>
                      </w:pPr>
                      <w:r w:rsidRPr="00CC50F1">
                        <w:rPr>
                          <w:sz w:val="18"/>
                          <w:szCs w:val="14"/>
                          <w:lang w:val="en-US"/>
                        </w:rPr>
                        <w:t>Test the interference level (short- and long-term I/N and FDP for Ku)</w:t>
                      </w:r>
                    </w:p>
                  </w:txbxContent>
                </v:textbox>
              </v:shape>
            </w:pict>
          </mc:Fallback>
        </mc:AlternateContent>
      </w:r>
      <w:r w:rsidR="00CC50F1">
        <w:rPr>
          <w:noProof/>
          <w:lang w:val="en-US" w:eastAsia="zh-CN"/>
        </w:rPr>
        <mc:AlternateContent>
          <mc:Choice Requires="wps">
            <w:drawing>
              <wp:anchor distT="0" distB="0" distL="114300" distR="114300" simplePos="0" relativeHeight="251681792" behindDoc="0" locked="0" layoutInCell="1" allowOverlap="1" wp14:anchorId="5A221960" wp14:editId="69345A07">
                <wp:simplePos x="0" y="0"/>
                <wp:positionH relativeFrom="column">
                  <wp:posOffset>217805</wp:posOffset>
                </wp:positionH>
                <wp:positionV relativeFrom="paragraph">
                  <wp:posOffset>3773805</wp:posOffset>
                </wp:positionV>
                <wp:extent cx="2146300" cy="266700"/>
                <wp:effectExtent l="0" t="0" r="6350" b="0"/>
                <wp:wrapNone/>
                <wp:docPr id="15" name="Text Box 15"/>
                <wp:cNvGraphicFramePr/>
                <a:graphic xmlns:a="http://schemas.openxmlformats.org/drawingml/2006/main">
                  <a:graphicData uri="http://schemas.microsoft.com/office/word/2010/wordprocessingShape">
                    <wps:wsp>
                      <wps:cNvSpPr txBox="1"/>
                      <wps:spPr>
                        <a:xfrm>
                          <a:off x="0" y="0"/>
                          <a:ext cx="21463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29FB" w:rsidRPr="00CC50F1" w:rsidRDefault="000429FB" w:rsidP="00CC50F1">
                            <w:pPr>
                              <w:spacing w:before="0"/>
                              <w:rPr>
                                <w:rFonts w:asciiTheme="minorHAnsi" w:hAnsiTheme="minorHAnsi"/>
                                <w:sz w:val="10"/>
                                <w:szCs w:val="10"/>
                              </w:rPr>
                            </w:pPr>
                            <w:r w:rsidRPr="00CC50F1">
                              <w:rPr>
                                <w:sz w:val="18"/>
                                <w:szCs w:val="14"/>
                                <w:lang w:val="en-US"/>
                              </w:rPr>
                              <w:t xml:space="preserve">At end of path, check 1 month has elapsed, otherwise </w:t>
                            </w:r>
                            <w:r>
                              <w:rPr>
                                <w:sz w:val="18"/>
                                <w:szCs w:val="14"/>
                                <w:lang w:val="en-US"/>
                              </w:rPr>
                              <w:t>restart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21960" id="Text Box 15" o:spid="_x0000_s1028" type="#_x0000_t202" style="position:absolute;margin-left:17.15pt;margin-top:297.15pt;width:169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" fillcolor="white [3201]" stroked="f" strokeweight=".5pt">
                <v:textbox inset="0,0,0,0">
                  <w:txbxContent>
                    <w:p w:rsidR="000429FB" w:rsidRPr="00CC50F1" w:rsidRDefault="000429FB" w:rsidP="00CC50F1">
                      <w:pPr>
                        <w:spacing w:before="0"/>
                        <w:rPr>
                          <w:rFonts w:asciiTheme="minorHAnsi" w:hAnsiTheme="minorHAnsi"/>
                          <w:sz w:val="10"/>
                          <w:szCs w:val="10"/>
                        </w:rPr>
                      </w:pPr>
                      <w:r w:rsidRPr="00CC50F1">
                        <w:rPr>
                          <w:sz w:val="18"/>
                          <w:szCs w:val="14"/>
                          <w:lang w:val="en-US"/>
                        </w:rPr>
                        <w:t xml:space="preserve">At end of path, check 1 month has elapsed, otherwise </w:t>
                      </w:r>
                      <w:r>
                        <w:rPr>
                          <w:sz w:val="18"/>
                          <w:szCs w:val="14"/>
                          <w:lang w:val="en-US"/>
                        </w:rPr>
                        <w:t>restart</w:t>
                      </w:r>
                    </w:p>
                  </w:txbxContent>
                </v:textbox>
              </v:shape>
            </w:pict>
          </mc:Fallback>
        </mc:AlternateContent>
      </w:r>
      <w:r w:rsidR="00F30D2E">
        <w:rPr>
          <w:noProof/>
          <w:lang w:val="en-US" w:eastAsia="zh-CN"/>
        </w:rPr>
        <mc:AlternateContent>
          <mc:Choice Requires="wps">
            <w:drawing>
              <wp:anchor distT="0" distB="0" distL="114300" distR="114300" simplePos="0" relativeHeight="251679744" behindDoc="0" locked="0" layoutInCell="1" allowOverlap="1" wp14:anchorId="186EBCCD" wp14:editId="6B4DBA6B">
                <wp:simplePos x="0" y="0"/>
                <wp:positionH relativeFrom="column">
                  <wp:posOffset>192405</wp:posOffset>
                </wp:positionH>
                <wp:positionV relativeFrom="paragraph">
                  <wp:posOffset>3507105</wp:posOffset>
                </wp:positionV>
                <wp:extent cx="2216150" cy="133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216150" cy="13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29FB" w:rsidRPr="0034037C" w:rsidRDefault="000429FB" w:rsidP="00A964D2">
                            <w:pPr>
                              <w:spacing w:before="0"/>
                              <w:rPr>
                                <w:rFonts w:asciiTheme="minorHAnsi" w:hAnsiTheme="minorHAnsi"/>
                                <w:sz w:val="12"/>
                                <w:szCs w:val="12"/>
                              </w:rPr>
                            </w:pPr>
                            <w:r w:rsidRPr="0034037C">
                              <w:rPr>
                                <w:sz w:val="12"/>
                                <w:szCs w:val="12"/>
                                <w:lang w:val="en-US"/>
                              </w:rPr>
                              <w:t>Calculate the level of interference received by the radio 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EBCCD" id="Text Box 14" o:spid="_x0000_s1029" type="#_x0000_t202" style="position:absolute;margin-left:15.15pt;margin-top:276.15pt;width:174.5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" fillcolor="white [3201]" stroked="f" strokeweight=".5pt">
                <v:textbox inset="0,0,0,0">
                  <w:txbxContent>
                    <w:p w:rsidR="000429FB" w:rsidRPr="0034037C" w:rsidRDefault="000429FB" w:rsidP="00A964D2">
                      <w:pPr>
                        <w:spacing w:before="0"/>
                        <w:rPr>
                          <w:rFonts w:asciiTheme="minorHAnsi" w:hAnsiTheme="minorHAnsi"/>
                          <w:sz w:val="12"/>
                          <w:szCs w:val="12"/>
                        </w:rPr>
                      </w:pPr>
                      <w:r w:rsidRPr="0034037C">
                        <w:rPr>
                          <w:sz w:val="12"/>
                          <w:szCs w:val="12"/>
                          <w:lang w:val="en-US"/>
                        </w:rPr>
                        <w:t>Calculate the level of interference received by the radio station</w:t>
                      </w:r>
                    </w:p>
                  </w:txbxContent>
                </v:textbox>
              </v:shape>
            </w:pict>
          </mc:Fallback>
        </mc:AlternateContent>
      </w:r>
      <w:r w:rsidR="00F30D2E">
        <w:rPr>
          <w:noProof/>
          <w:lang w:val="en-US" w:eastAsia="zh-CN"/>
        </w:rPr>
        <mc:AlternateContent>
          <mc:Choice Requires="wps">
            <w:drawing>
              <wp:anchor distT="0" distB="0" distL="114300" distR="114300" simplePos="0" relativeHeight="251677696" behindDoc="0" locked="0" layoutInCell="1" allowOverlap="1" wp14:anchorId="1FF592AF" wp14:editId="2B090823">
                <wp:simplePos x="0" y="0"/>
                <wp:positionH relativeFrom="column">
                  <wp:posOffset>198755</wp:posOffset>
                </wp:positionH>
                <wp:positionV relativeFrom="paragraph">
                  <wp:posOffset>3119755</wp:posOffset>
                </wp:positionV>
                <wp:extent cx="2146300" cy="273050"/>
                <wp:effectExtent l="0" t="0" r="6350" b="0"/>
                <wp:wrapNone/>
                <wp:docPr id="13" name="Text Box 13"/>
                <wp:cNvGraphicFramePr/>
                <a:graphic xmlns:a="http://schemas.openxmlformats.org/drawingml/2006/main">
                  <a:graphicData uri="http://schemas.microsoft.com/office/word/2010/wordprocessingShape">
                    <wps:wsp>
                      <wps:cNvSpPr txBox="1"/>
                      <wps:spPr>
                        <a:xfrm>
                          <a:off x="0" y="0"/>
                          <a:ext cx="2146300" cy="27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29FB" w:rsidRPr="00F30D2E" w:rsidRDefault="000429FB" w:rsidP="00CC50F1">
                            <w:pPr>
                              <w:spacing w:before="0"/>
                              <w:rPr>
                                <w:rFonts w:asciiTheme="minorHAnsi" w:hAnsiTheme="minorHAnsi"/>
                                <w:sz w:val="10"/>
                                <w:szCs w:val="10"/>
                              </w:rPr>
                            </w:pPr>
                            <w:r w:rsidRPr="00F30D2E">
                              <w:rPr>
                                <w:sz w:val="18"/>
                                <w:szCs w:val="14"/>
                                <w:lang w:val="en-US"/>
                              </w:rPr>
                              <w:t xml:space="preserve">Calculate the off-axis gain </w:t>
                            </w:r>
                            <w:r>
                              <w:rPr>
                                <w:sz w:val="18"/>
                                <w:szCs w:val="14"/>
                                <w:lang w:val="en-US"/>
                              </w:rPr>
                              <w:t>values</w:t>
                            </w:r>
                            <w:r w:rsidRPr="00F30D2E">
                              <w:rPr>
                                <w:sz w:val="18"/>
                                <w:szCs w:val="14"/>
                                <w:lang w:val="en-US"/>
                              </w:rPr>
                              <w:t xml:space="preserve"> and apply the emission mask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592AF" id="Text Box 13" o:spid="_x0000_s1030" type="#_x0000_t202" style="position:absolute;margin-left:15.65pt;margin-top:245.65pt;width:169pt;height: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" fillcolor="white [3201]" stroked="f" strokeweight=".5pt">
                <v:textbox inset="0,0,0,0">
                  <w:txbxContent>
                    <w:p w:rsidR="000429FB" w:rsidRPr="00F30D2E" w:rsidRDefault="000429FB" w:rsidP="00CC50F1">
                      <w:pPr>
                        <w:spacing w:before="0"/>
                        <w:rPr>
                          <w:rFonts w:asciiTheme="minorHAnsi" w:hAnsiTheme="minorHAnsi"/>
                          <w:sz w:val="10"/>
                          <w:szCs w:val="10"/>
                        </w:rPr>
                      </w:pPr>
                      <w:r w:rsidRPr="00F30D2E">
                        <w:rPr>
                          <w:sz w:val="18"/>
                          <w:szCs w:val="14"/>
                          <w:lang w:val="en-US"/>
                        </w:rPr>
                        <w:t xml:space="preserve">Calculate the off-axis gain </w:t>
                      </w:r>
                      <w:r>
                        <w:rPr>
                          <w:sz w:val="18"/>
                          <w:szCs w:val="14"/>
                          <w:lang w:val="en-US"/>
                        </w:rPr>
                        <w:t>values</w:t>
                      </w:r>
                      <w:r w:rsidRPr="00F30D2E">
                        <w:rPr>
                          <w:sz w:val="18"/>
                          <w:szCs w:val="14"/>
                          <w:lang w:val="en-US"/>
                        </w:rPr>
                        <w:t xml:space="preserve"> and apply the emission mask</w:t>
                      </w:r>
                    </w:p>
                  </w:txbxContent>
                </v:textbox>
              </v:shape>
            </w:pict>
          </mc:Fallback>
        </mc:AlternateContent>
      </w:r>
      <w:r w:rsidR="00F30D2E">
        <w:rPr>
          <w:noProof/>
          <w:lang w:val="en-US" w:eastAsia="zh-CN"/>
        </w:rPr>
        <mc:AlternateContent>
          <mc:Choice Requires="wps">
            <w:drawing>
              <wp:anchor distT="0" distB="0" distL="114300" distR="114300" simplePos="0" relativeHeight="251675648" behindDoc="0" locked="0" layoutInCell="1" allowOverlap="1" wp14:anchorId="1489E1E9" wp14:editId="08AC6E28">
                <wp:simplePos x="0" y="0"/>
                <wp:positionH relativeFrom="column">
                  <wp:posOffset>192405</wp:posOffset>
                </wp:positionH>
                <wp:positionV relativeFrom="paragraph">
                  <wp:posOffset>2783205</wp:posOffset>
                </wp:positionV>
                <wp:extent cx="2209800" cy="2349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20980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29FB" w:rsidRPr="00F30D2E" w:rsidRDefault="000429FB" w:rsidP="00F30D2E">
                            <w:pPr>
                              <w:spacing w:before="0"/>
                              <w:rPr>
                                <w:rFonts w:asciiTheme="minorHAnsi" w:hAnsiTheme="minorHAnsi"/>
                                <w:sz w:val="8"/>
                                <w:szCs w:val="8"/>
                              </w:rPr>
                            </w:pPr>
                            <w:r w:rsidRPr="00F30D2E">
                              <w:rPr>
                                <w:sz w:val="16"/>
                                <w:szCs w:val="12"/>
                                <w:lang w:val="en-US"/>
                              </w:rPr>
                              <w:t>Determine the path points with 1 second increments in ECEF and the radio station – drone vectors in ENU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9E1E9" id="Text Box 12" o:spid="_x0000_s1031" type="#_x0000_t202" style="position:absolute;margin-left:15.15pt;margin-top:219.15pt;width:174pt;height: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" fillcolor="white [3201]" stroked="f" strokeweight=".5pt">
                <v:textbox inset="0,0,0,0">
                  <w:txbxContent>
                    <w:p w:rsidR="000429FB" w:rsidRPr="00F30D2E" w:rsidRDefault="000429FB" w:rsidP="00F30D2E">
                      <w:pPr>
                        <w:spacing w:before="0"/>
                        <w:rPr>
                          <w:rFonts w:asciiTheme="minorHAnsi" w:hAnsiTheme="minorHAnsi"/>
                          <w:sz w:val="8"/>
                          <w:szCs w:val="8"/>
                        </w:rPr>
                      </w:pPr>
                      <w:r w:rsidRPr="00F30D2E">
                        <w:rPr>
                          <w:sz w:val="16"/>
                          <w:szCs w:val="12"/>
                          <w:lang w:val="en-US"/>
                        </w:rPr>
                        <w:t>Determine the path points with 1 second increments in ECEF and the radio station – drone vectors in ENU</w:t>
                      </w:r>
                    </w:p>
                  </w:txbxContent>
                </v:textbox>
              </v:shape>
            </w:pict>
          </mc:Fallback>
        </mc:AlternateContent>
      </w:r>
      <w:r w:rsidR="00F30D2E">
        <w:rPr>
          <w:noProof/>
          <w:lang w:val="en-US" w:eastAsia="zh-CN"/>
        </w:rPr>
        <mc:AlternateContent>
          <mc:Choice Requires="wps">
            <w:drawing>
              <wp:anchor distT="0" distB="0" distL="114300" distR="114300" simplePos="0" relativeHeight="251673600" behindDoc="0" locked="0" layoutInCell="1" allowOverlap="1" wp14:anchorId="5A0AA515" wp14:editId="656C0B71">
                <wp:simplePos x="0" y="0"/>
                <wp:positionH relativeFrom="column">
                  <wp:posOffset>217805</wp:posOffset>
                </wp:positionH>
                <wp:positionV relativeFrom="paragraph">
                  <wp:posOffset>2414905</wp:posOffset>
                </wp:positionV>
                <wp:extent cx="2146300" cy="260350"/>
                <wp:effectExtent l="0" t="0" r="6350" b="6350"/>
                <wp:wrapNone/>
                <wp:docPr id="11" name="Text Box 11"/>
                <wp:cNvGraphicFramePr/>
                <a:graphic xmlns:a="http://schemas.openxmlformats.org/drawingml/2006/main">
                  <a:graphicData uri="http://schemas.microsoft.com/office/word/2010/wordprocessingShape">
                    <wps:wsp>
                      <wps:cNvSpPr txBox="1"/>
                      <wps:spPr>
                        <a:xfrm>
                          <a:off x="0" y="0"/>
                          <a:ext cx="214630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29FB" w:rsidRPr="00F30D2E" w:rsidRDefault="000429FB" w:rsidP="00A964D2">
                            <w:pPr>
                              <w:spacing w:before="0"/>
                              <w:rPr>
                                <w:rFonts w:asciiTheme="minorHAnsi" w:hAnsiTheme="minorHAnsi"/>
                                <w:sz w:val="10"/>
                                <w:szCs w:val="10"/>
                              </w:rPr>
                            </w:pPr>
                            <w:r w:rsidRPr="00F30D2E">
                              <w:rPr>
                                <w:sz w:val="18"/>
                                <w:szCs w:val="14"/>
                                <w:lang w:val="en-US"/>
                              </w:rPr>
                              <w:t>Determine the path points with 1 second increments in WGS84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AA515" id="Text Box 11" o:spid="_x0000_s1032" type="#_x0000_t202" style="position:absolute;margin-left:17.15pt;margin-top:190.15pt;width:169pt;height: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" fillcolor="white [3201]" stroked="f" strokeweight=".5pt">
                <v:textbox inset="0,0,0,0">
                  <w:txbxContent>
                    <w:p w:rsidR="000429FB" w:rsidRPr="00F30D2E" w:rsidRDefault="000429FB" w:rsidP="00A964D2">
                      <w:pPr>
                        <w:spacing w:before="0"/>
                        <w:rPr>
                          <w:rFonts w:asciiTheme="minorHAnsi" w:hAnsiTheme="minorHAnsi"/>
                          <w:sz w:val="10"/>
                          <w:szCs w:val="10"/>
                        </w:rPr>
                      </w:pPr>
                      <w:r w:rsidRPr="00F30D2E">
                        <w:rPr>
                          <w:sz w:val="18"/>
                          <w:szCs w:val="14"/>
                          <w:lang w:val="en-US"/>
                        </w:rPr>
                        <w:t>Determine the path points with 1 second increments in WGS84</w:t>
                      </w:r>
                    </w:p>
                  </w:txbxContent>
                </v:textbox>
              </v:shape>
            </w:pict>
          </mc:Fallback>
        </mc:AlternateContent>
      </w:r>
      <w:r w:rsidR="00F30D2E">
        <w:rPr>
          <w:noProof/>
          <w:lang w:val="en-US" w:eastAsia="zh-CN"/>
        </w:rPr>
        <mc:AlternateContent>
          <mc:Choice Requires="wps">
            <w:drawing>
              <wp:anchor distT="0" distB="0" distL="114300" distR="114300" simplePos="0" relativeHeight="251689984" behindDoc="0" locked="0" layoutInCell="1" allowOverlap="1" wp14:anchorId="7CFFCEB4" wp14:editId="7CA9DBBA">
                <wp:simplePos x="0" y="0"/>
                <wp:positionH relativeFrom="column">
                  <wp:posOffset>2078355</wp:posOffset>
                </wp:positionH>
                <wp:positionV relativeFrom="paragraph">
                  <wp:posOffset>548005</wp:posOffset>
                </wp:positionV>
                <wp:extent cx="723900" cy="260350"/>
                <wp:effectExtent l="0" t="0" r="0" b="6350"/>
                <wp:wrapNone/>
                <wp:docPr id="20" name="Text Box 20"/>
                <wp:cNvGraphicFramePr/>
                <a:graphic xmlns:a="http://schemas.openxmlformats.org/drawingml/2006/main">
                  <a:graphicData uri="http://schemas.microsoft.com/office/word/2010/wordprocessingShape">
                    <wps:wsp>
                      <wps:cNvSpPr txBox="1"/>
                      <wps:spPr>
                        <a:xfrm>
                          <a:off x="0" y="0"/>
                          <a:ext cx="72390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29FB" w:rsidRPr="00F30D2E" w:rsidRDefault="000429FB" w:rsidP="00A964D2">
                            <w:pPr>
                              <w:spacing w:before="0"/>
                              <w:rPr>
                                <w:rFonts w:asciiTheme="minorHAnsi" w:hAnsiTheme="minorHAnsi"/>
                                <w:sz w:val="8"/>
                                <w:szCs w:val="8"/>
                              </w:rPr>
                            </w:pPr>
                            <w:r w:rsidRPr="00F30D2E">
                              <w:rPr>
                                <w:sz w:val="16"/>
                                <w:szCs w:val="12"/>
                                <w:lang w:val="en-US"/>
                              </w:rPr>
                              <w:t>Radio station WGS84 &gt; ECEF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FCEB4" id="Text Box 20" o:spid="_x0000_s1033" type="#_x0000_t202" style="position:absolute;margin-left:163.65pt;margin-top:43.15pt;width:57pt;height:2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" fillcolor="white [3201]" stroked="f" strokeweight=".5pt">
                <v:textbox inset="0,0,0,0">
                  <w:txbxContent>
                    <w:p w:rsidR="000429FB" w:rsidRPr="00F30D2E" w:rsidRDefault="000429FB" w:rsidP="00A964D2">
                      <w:pPr>
                        <w:spacing w:before="0"/>
                        <w:rPr>
                          <w:rFonts w:asciiTheme="minorHAnsi" w:hAnsiTheme="minorHAnsi"/>
                          <w:sz w:val="8"/>
                          <w:szCs w:val="8"/>
                        </w:rPr>
                      </w:pPr>
                      <w:r w:rsidRPr="00F30D2E">
                        <w:rPr>
                          <w:sz w:val="16"/>
                          <w:szCs w:val="12"/>
                          <w:lang w:val="en-US"/>
                        </w:rPr>
                        <w:t>Radio station WGS84 &gt; ECEF</w:t>
                      </w:r>
                    </w:p>
                  </w:txbxContent>
                </v:textbox>
              </v:shape>
            </w:pict>
          </mc:Fallback>
        </mc:AlternateContent>
      </w:r>
      <w:r w:rsidR="00F30D2E">
        <w:rPr>
          <w:noProof/>
          <w:lang w:val="en-US" w:eastAsia="zh-CN"/>
        </w:rPr>
        <mc:AlternateContent>
          <mc:Choice Requires="wps">
            <w:drawing>
              <wp:anchor distT="0" distB="0" distL="114300" distR="114300" simplePos="0" relativeHeight="251687936" behindDoc="0" locked="0" layoutInCell="1" allowOverlap="1" wp14:anchorId="1B5F7704" wp14:editId="3865A574">
                <wp:simplePos x="0" y="0"/>
                <wp:positionH relativeFrom="column">
                  <wp:posOffset>2065655</wp:posOffset>
                </wp:positionH>
                <wp:positionV relativeFrom="paragraph">
                  <wp:posOffset>97155</wp:posOffset>
                </wp:positionV>
                <wp:extent cx="723900" cy="26035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72390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29FB" w:rsidRPr="00F30D2E" w:rsidRDefault="000429FB" w:rsidP="00A964D2">
                            <w:pPr>
                              <w:spacing w:before="0"/>
                              <w:rPr>
                                <w:rFonts w:asciiTheme="minorHAnsi" w:hAnsiTheme="minorHAnsi"/>
                                <w:sz w:val="8"/>
                                <w:szCs w:val="8"/>
                              </w:rPr>
                            </w:pPr>
                            <w:r w:rsidRPr="00F30D2E">
                              <w:rPr>
                                <w:sz w:val="16"/>
                                <w:szCs w:val="12"/>
                                <w:lang w:val="en-US"/>
                              </w:rPr>
                              <w:t>WGS84 location of radio 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F7704" id="Text Box 19" o:spid="_x0000_s1034" type="#_x0000_t202" style="position:absolute;margin-left:162.65pt;margin-top:7.65pt;width:57pt;height:2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" fillcolor="white [3201]" stroked="f" strokeweight=".5pt">
                <v:textbox inset="0,0,0,0">
                  <w:txbxContent>
                    <w:p w:rsidR="000429FB" w:rsidRPr="00F30D2E" w:rsidRDefault="000429FB" w:rsidP="00A964D2">
                      <w:pPr>
                        <w:spacing w:before="0"/>
                        <w:rPr>
                          <w:rFonts w:asciiTheme="minorHAnsi" w:hAnsiTheme="minorHAnsi"/>
                          <w:sz w:val="8"/>
                          <w:szCs w:val="8"/>
                        </w:rPr>
                      </w:pPr>
                      <w:r w:rsidRPr="00F30D2E">
                        <w:rPr>
                          <w:sz w:val="16"/>
                          <w:szCs w:val="12"/>
                          <w:lang w:val="en-US"/>
                        </w:rPr>
                        <w:t>WGS84 location of radio station</w:t>
                      </w:r>
                    </w:p>
                  </w:txbxContent>
                </v:textbox>
              </v:shape>
            </w:pict>
          </mc:Fallback>
        </mc:AlternateContent>
      </w:r>
      <w:r w:rsidR="00F30D2E">
        <w:rPr>
          <w:noProof/>
          <w:lang w:val="en-US" w:eastAsia="zh-CN"/>
        </w:rPr>
        <mc:AlternateContent>
          <mc:Choice Requires="wps">
            <w:drawing>
              <wp:anchor distT="0" distB="0" distL="114300" distR="114300" simplePos="0" relativeHeight="251671552" behindDoc="0" locked="0" layoutInCell="1" allowOverlap="1" wp14:anchorId="1D44CF94" wp14:editId="73DC2925">
                <wp:simplePos x="0" y="0"/>
                <wp:positionH relativeFrom="column">
                  <wp:posOffset>205105</wp:posOffset>
                </wp:positionH>
                <wp:positionV relativeFrom="paragraph">
                  <wp:posOffset>2059305</wp:posOffset>
                </wp:positionV>
                <wp:extent cx="2101850" cy="2349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10185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29FB" w:rsidRPr="00F30D2E" w:rsidRDefault="000429FB" w:rsidP="00A964D2">
                            <w:pPr>
                              <w:spacing w:before="0"/>
                              <w:rPr>
                                <w:rFonts w:asciiTheme="minorHAnsi" w:hAnsiTheme="minorHAnsi"/>
                                <w:sz w:val="8"/>
                                <w:szCs w:val="8"/>
                              </w:rPr>
                            </w:pPr>
                            <w:r w:rsidRPr="00F30D2E">
                              <w:rPr>
                                <w:sz w:val="16"/>
                                <w:szCs w:val="12"/>
                                <w:lang w:val="en-US"/>
                              </w:rPr>
                              <w:t>Determine the number of points according to the speed of the aircraft for a 1 second increment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4CF94" id="Text Box 9" o:spid="_x0000_s1035" type="#_x0000_t202" style="position:absolute;margin-left:16.15pt;margin-top:162.15pt;width:165.5pt;height: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" fillcolor="white [3201]" stroked="f" strokeweight=".5pt">
                <v:textbox inset="0,0,0,0">
                  <w:txbxContent>
                    <w:p w:rsidR="000429FB" w:rsidRPr="00F30D2E" w:rsidRDefault="000429FB" w:rsidP="00A964D2">
                      <w:pPr>
                        <w:spacing w:before="0"/>
                        <w:rPr>
                          <w:rFonts w:asciiTheme="minorHAnsi" w:hAnsiTheme="minorHAnsi"/>
                          <w:sz w:val="8"/>
                          <w:szCs w:val="8"/>
                        </w:rPr>
                      </w:pPr>
                      <w:r w:rsidRPr="00F30D2E">
                        <w:rPr>
                          <w:sz w:val="16"/>
                          <w:szCs w:val="12"/>
                          <w:lang w:val="en-US"/>
                        </w:rPr>
                        <w:t>Determine the number of points according to the speed of the aircraft for a 1 second increment</w:t>
                      </w:r>
                    </w:p>
                  </w:txbxContent>
                </v:textbox>
              </v:shape>
            </w:pict>
          </mc:Fallback>
        </mc:AlternateContent>
      </w:r>
      <w:r w:rsidR="00F30D2E">
        <w:rPr>
          <w:noProof/>
          <w:lang w:val="en-US" w:eastAsia="zh-CN"/>
        </w:rPr>
        <mc:AlternateContent>
          <mc:Choice Requires="wps">
            <w:drawing>
              <wp:anchor distT="0" distB="0" distL="114300" distR="114300" simplePos="0" relativeHeight="251669504" behindDoc="0" locked="0" layoutInCell="1" allowOverlap="1" wp14:anchorId="79B79A17" wp14:editId="139F4E62">
                <wp:simplePos x="0" y="0"/>
                <wp:positionH relativeFrom="column">
                  <wp:posOffset>192405</wp:posOffset>
                </wp:positionH>
                <wp:positionV relativeFrom="paragraph">
                  <wp:posOffset>1697355</wp:posOffset>
                </wp:positionV>
                <wp:extent cx="2101850" cy="234950"/>
                <wp:effectExtent l="0" t="0" r="0" b="0"/>
                <wp:wrapNone/>
                <wp:docPr id="8" name="Text Box 8"/>
                <wp:cNvGraphicFramePr/>
                <a:graphic xmlns:a="http://schemas.openxmlformats.org/drawingml/2006/main">
                  <a:graphicData uri="http://schemas.microsoft.com/office/word/2010/wordprocessingShape">
                    <wps:wsp>
                      <wps:cNvSpPr txBox="1"/>
                      <wps:spPr>
                        <a:xfrm>
                          <a:off x="0" y="0"/>
                          <a:ext cx="210185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29FB" w:rsidRPr="00F30D2E" w:rsidRDefault="000429FB" w:rsidP="00A964D2">
                            <w:pPr>
                              <w:spacing w:before="0"/>
                              <w:rPr>
                                <w:rFonts w:asciiTheme="minorHAnsi" w:hAnsiTheme="minorHAnsi"/>
                                <w:sz w:val="8"/>
                                <w:szCs w:val="8"/>
                              </w:rPr>
                            </w:pPr>
                            <w:r w:rsidRPr="00F30D2E">
                              <w:rPr>
                                <w:sz w:val="16"/>
                                <w:szCs w:val="12"/>
                                <w:lang w:val="en-US"/>
                              </w:rPr>
                              <w:t>Calculate the great-circle distance between the two points of the radio station circumference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79A17" id="Text Box 8" o:spid="_x0000_s1036" type="#_x0000_t202" style="position:absolute;margin-left:15.15pt;margin-top:133.65pt;width:165.5pt;height: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" fillcolor="white [3201]" stroked="f" strokeweight=".5pt">
                <v:textbox inset="0,0,0,0">
                  <w:txbxContent>
                    <w:p w:rsidR="000429FB" w:rsidRPr="00F30D2E" w:rsidRDefault="000429FB" w:rsidP="00A964D2">
                      <w:pPr>
                        <w:spacing w:before="0"/>
                        <w:rPr>
                          <w:rFonts w:asciiTheme="minorHAnsi" w:hAnsiTheme="minorHAnsi"/>
                          <w:sz w:val="8"/>
                          <w:szCs w:val="8"/>
                        </w:rPr>
                      </w:pPr>
                      <w:r w:rsidRPr="00F30D2E">
                        <w:rPr>
                          <w:sz w:val="16"/>
                          <w:szCs w:val="12"/>
                          <w:lang w:val="en-US"/>
                        </w:rPr>
                        <w:t>Calculate the great-circle distance between the two points of the radio station circumference</w:t>
                      </w:r>
                    </w:p>
                  </w:txbxContent>
                </v:textbox>
              </v:shape>
            </w:pict>
          </mc:Fallback>
        </mc:AlternateContent>
      </w:r>
      <w:r w:rsidR="00F30D2E">
        <w:rPr>
          <w:noProof/>
          <w:lang w:val="en-US" w:eastAsia="zh-CN"/>
        </w:rPr>
        <mc:AlternateContent>
          <mc:Choice Requires="wps">
            <w:drawing>
              <wp:anchor distT="0" distB="0" distL="114300" distR="114300" simplePos="0" relativeHeight="251667456" behindDoc="0" locked="0" layoutInCell="1" allowOverlap="1" wp14:anchorId="6F5B92A3" wp14:editId="27157073">
                <wp:simplePos x="0" y="0"/>
                <wp:positionH relativeFrom="column">
                  <wp:posOffset>192405</wp:posOffset>
                </wp:positionH>
                <wp:positionV relativeFrom="paragraph">
                  <wp:posOffset>1386205</wp:posOffset>
                </wp:positionV>
                <wp:extent cx="2101850" cy="139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101850" cy="13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29FB" w:rsidRPr="00F30D2E" w:rsidRDefault="000429FB" w:rsidP="00A964D2">
                            <w:pPr>
                              <w:spacing w:before="0"/>
                              <w:rPr>
                                <w:rFonts w:asciiTheme="minorHAnsi" w:hAnsiTheme="minorHAnsi"/>
                                <w:sz w:val="8"/>
                                <w:szCs w:val="8"/>
                              </w:rPr>
                            </w:pPr>
                            <w:r w:rsidRPr="00F30D2E">
                              <w:rPr>
                                <w:sz w:val="16"/>
                                <w:szCs w:val="12"/>
                                <w:lang w:val="en-US"/>
                              </w:rPr>
                              <w:t>Determine WGS84 coordinates of the two points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B92A3" id="Text Box 7" o:spid="_x0000_s1037" type="#_x0000_t202" style="position:absolute;margin-left:15.15pt;margin-top:109.15pt;width:165.5pt;height: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" fillcolor="white [3201]" stroked="f" strokeweight=".5pt">
                <v:textbox inset="0,0,0,0">
                  <w:txbxContent>
                    <w:p w:rsidR="000429FB" w:rsidRPr="00F30D2E" w:rsidRDefault="000429FB" w:rsidP="00A964D2">
                      <w:pPr>
                        <w:spacing w:before="0"/>
                        <w:rPr>
                          <w:rFonts w:asciiTheme="minorHAnsi" w:hAnsiTheme="minorHAnsi"/>
                          <w:sz w:val="8"/>
                          <w:szCs w:val="8"/>
                        </w:rPr>
                      </w:pPr>
                      <w:r w:rsidRPr="00F30D2E">
                        <w:rPr>
                          <w:sz w:val="16"/>
                          <w:szCs w:val="12"/>
                          <w:lang w:val="en-US"/>
                        </w:rPr>
                        <w:t>Determine WGS84 coordinates of the two points</w:t>
                      </w:r>
                    </w:p>
                  </w:txbxContent>
                </v:textbox>
              </v:shape>
            </w:pict>
          </mc:Fallback>
        </mc:AlternateContent>
      </w:r>
      <w:r w:rsidR="00F30D2E">
        <w:rPr>
          <w:noProof/>
          <w:lang w:val="en-US" w:eastAsia="zh-CN"/>
        </w:rPr>
        <mc:AlternateContent>
          <mc:Choice Requires="wps">
            <w:drawing>
              <wp:anchor distT="0" distB="0" distL="114300" distR="114300" simplePos="0" relativeHeight="251665408" behindDoc="0" locked="0" layoutInCell="1" allowOverlap="1" wp14:anchorId="6DD8D6AA" wp14:editId="32B02EAC">
                <wp:simplePos x="0" y="0"/>
                <wp:positionH relativeFrom="column">
                  <wp:posOffset>205105</wp:posOffset>
                </wp:positionH>
                <wp:positionV relativeFrom="paragraph">
                  <wp:posOffset>1043305</wp:posOffset>
                </wp:positionV>
                <wp:extent cx="2101850" cy="26035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210185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29FB" w:rsidRPr="00F30D2E" w:rsidRDefault="000429FB" w:rsidP="00A964D2">
                            <w:pPr>
                              <w:spacing w:before="0"/>
                              <w:rPr>
                                <w:rFonts w:asciiTheme="minorHAnsi" w:hAnsiTheme="minorHAnsi"/>
                                <w:sz w:val="10"/>
                                <w:szCs w:val="10"/>
                              </w:rPr>
                            </w:pPr>
                            <w:r w:rsidRPr="00F30D2E">
                              <w:rPr>
                                <w:sz w:val="18"/>
                                <w:szCs w:val="14"/>
                                <w:lang w:val="en-US"/>
                              </w:rPr>
                              <w:t>Determine ECEF coordinates for two points of line-of-sight circle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8D6AA" id="Text Box 6" o:spid="_x0000_s1038" type="#_x0000_t202" style="position:absolute;margin-left:16.15pt;margin-top:82.15pt;width:165.5pt;height: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" fillcolor="white [3201]" stroked="f" strokeweight=".5pt">
                <v:textbox inset="0,0,0,0">
                  <w:txbxContent>
                    <w:p w:rsidR="000429FB" w:rsidRPr="00F30D2E" w:rsidRDefault="000429FB" w:rsidP="00A964D2">
                      <w:pPr>
                        <w:spacing w:before="0"/>
                        <w:rPr>
                          <w:rFonts w:asciiTheme="minorHAnsi" w:hAnsiTheme="minorHAnsi"/>
                          <w:sz w:val="10"/>
                          <w:szCs w:val="10"/>
                        </w:rPr>
                      </w:pPr>
                      <w:r w:rsidRPr="00F30D2E">
                        <w:rPr>
                          <w:sz w:val="18"/>
                          <w:szCs w:val="14"/>
                          <w:lang w:val="en-US"/>
                        </w:rPr>
                        <w:t>Determine ECEF coordinates for two points of line-of-sight circle</w:t>
                      </w:r>
                    </w:p>
                  </w:txbxContent>
                </v:textbox>
              </v:shape>
            </w:pict>
          </mc:Fallback>
        </mc:AlternateContent>
      </w:r>
      <w:r w:rsidR="00F30D2E">
        <w:rPr>
          <w:noProof/>
          <w:lang w:val="en-US" w:eastAsia="zh-CN"/>
        </w:rPr>
        <mc:AlternateContent>
          <mc:Choice Requires="wps">
            <w:drawing>
              <wp:anchor distT="0" distB="0" distL="114300" distR="114300" simplePos="0" relativeHeight="251663360" behindDoc="0" locked="0" layoutInCell="1" allowOverlap="1" wp14:anchorId="3132CC04" wp14:editId="04C97E5D">
                <wp:simplePos x="0" y="0"/>
                <wp:positionH relativeFrom="column">
                  <wp:posOffset>192405</wp:posOffset>
                </wp:positionH>
                <wp:positionV relativeFrom="paragraph">
                  <wp:posOffset>522605</wp:posOffset>
                </wp:positionV>
                <wp:extent cx="1631950" cy="260350"/>
                <wp:effectExtent l="0" t="0" r="6350" b="6350"/>
                <wp:wrapNone/>
                <wp:docPr id="5" name="Text Box 5"/>
                <wp:cNvGraphicFramePr/>
                <a:graphic xmlns:a="http://schemas.openxmlformats.org/drawingml/2006/main">
                  <a:graphicData uri="http://schemas.microsoft.com/office/word/2010/wordprocessingShape">
                    <wps:wsp>
                      <wps:cNvSpPr txBox="1"/>
                      <wps:spPr>
                        <a:xfrm>
                          <a:off x="0" y="0"/>
                          <a:ext cx="163195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29FB" w:rsidRPr="00F30D2E" w:rsidRDefault="000429FB" w:rsidP="00A964D2">
                            <w:pPr>
                              <w:spacing w:before="0"/>
                              <w:rPr>
                                <w:rFonts w:asciiTheme="minorHAnsi" w:hAnsiTheme="minorHAnsi"/>
                                <w:sz w:val="10"/>
                                <w:szCs w:val="10"/>
                              </w:rPr>
                            </w:pPr>
                            <w:r w:rsidRPr="00F30D2E">
                              <w:rPr>
                                <w:sz w:val="18"/>
                                <w:szCs w:val="14"/>
                                <w:lang w:val="en-US"/>
                              </w:rPr>
                              <w:t>Draw two random angles to define ENU start and end points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2CC04" id="Text Box 5" o:spid="_x0000_s1039" type="#_x0000_t202" style="position:absolute;margin-left:15.15pt;margin-top:41.15pt;width:128.5pt;height: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" fillcolor="white [3201]" stroked="f" strokeweight=".5pt">
                <v:textbox inset="0,0,0,0">
                  <w:txbxContent>
                    <w:p w:rsidR="000429FB" w:rsidRPr="00F30D2E" w:rsidRDefault="000429FB" w:rsidP="00A964D2">
                      <w:pPr>
                        <w:spacing w:before="0"/>
                        <w:rPr>
                          <w:rFonts w:asciiTheme="minorHAnsi" w:hAnsiTheme="minorHAnsi"/>
                          <w:sz w:val="10"/>
                          <w:szCs w:val="10"/>
                        </w:rPr>
                      </w:pPr>
                      <w:r w:rsidRPr="00F30D2E">
                        <w:rPr>
                          <w:sz w:val="18"/>
                          <w:szCs w:val="14"/>
                          <w:lang w:val="en-US"/>
                        </w:rPr>
                        <w:t>Draw two random angles to define ENU start and end points</w:t>
                      </w:r>
                    </w:p>
                  </w:txbxContent>
                </v:textbox>
              </v:shape>
            </w:pict>
          </mc:Fallback>
        </mc:AlternateContent>
      </w:r>
      <w:r w:rsidR="00A964D2">
        <w:rPr>
          <w:noProof/>
          <w:lang w:val="en-US" w:eastAsia="zh-CN"/>
        </w:rPr>
        <mc:AlternateContent>
          <mc:Choice Requires="wps">
            <w:drawing>
              <wp:anchor distT="0" distB="0" distL="114300" distR="114300" simplePos="0" relativeHeight="251659264" behindDoc="0" locked="0" layoutInCell="1" allowOverlap="1" wp14:anchorId="5ECF5C97" wp14:editId="541FFD3F">
                <wp:simplePos x="0" y="0"/>
                <wp:positionH relativeFrom="column">
                  <wp:posOffset>205105</wp:posOffset>
                </wp:positionH>
                <wp:positionV relativeFrom="paragraph">
                  <wp:posOffset>33655</wp:posOffset>
                </wp:positionV>
                <wp:extent cx="1631950" cy="360680"/>
                <wp:effectExtent l="0" t="0" r="6350" b="1270"/>
                <wp:wrapNone/>
                <wp:docPr id="1" name="Text Box 1"/>
                <wp:cNvGraphicFramePr/>
                <a:graphic xmlns:a="http://schemas.openxmlformats.org/drawingml/2006/main">
                  <a:graphicData uri="http://schemas.microsoft.com/office/word/2010/wordprocessingShape">
                    <wps:wsp>
                      <wps:cNvSpPr txBox="1"/>
                      <wps:spPr>
                        <a:xfrm>
                          <a:off x="0" y="0"/>
                          <a:ext cx="1631950" cy="360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29FB" w:rsidRPr="003B7225" w:rsidRDefault="000429FB" w:rsidP="00A964D2">
                            <w:pPr>
                              <w:spacing w:before="0"/>
                              <w:rPr>
                                <w:rFonts w:asciiTheme="minorHAnsi" w:hAnsiTheme="minorHAnsi"/>
                                <w:sz w:val="16"/>
                                <w:szCs w:val="16"/>
                              </w:rPr>
                            </w:pPr>
                            <w:r w:rsidRPr="003B7225">
                              <w:rPr>
                                <w:rFonts w:asciiTheme="minorHAnsi" w:hAnsiTheme="minorHAnsi"/>
                                <w:sz w:val="16"/>
                                <w:szCs w:val="16"/>
                                <w:lang w:val="en-US"/>
                              </w:rPr>
                              <w:t>Determine ENU coordinates of the circle according to aircraft altitude and radio station height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F5C97" id="Text Box 1" o:spid="_x0000_s1040" type="#_x0000_t202" style="position:absolute;margin-left:16.15pt;margin-top:2.65pt;width:128.5pt;height:2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" fillcolor="white [3201]" stroked="f" strokeweight=".5pt">
                <v:textbox inset="0,0,0,0">
                  <w:txbxContent>
                    <w:p w:rsidR="000429FB" w:rsidRPr="003B7225" w:rsidRDefault="000429FB" w:rsidP="00A964D2">
                      <w:pPr>
                        <w:spacing w:before="0"/>
                        <w:rPr>
                          <w:rFonts w:asciiTheme="minorHAnsi" w:hAnsiTheme="minorHAnsi"/>
                          <w:sz w:val="16"/>
                          <w:szCs w:val="16"/>
                        </w:rPr>
                      </w:pPr>
                      <w:r w:rsidRPr="003B7225">
                        <w:rPr>
                          <w:rFonts w:asciiTheme="minorHAnsi" w:hAnsiTheme="minorHAnsi"/>
                          <w:sz w:val="16"/>
                          <w:szCs w:val="16"/>
                          <w:lang w:val="en-US"/>
                        </w:rPr>
                        <w:t>Determine ENU coordinates of the circle according to aircraft altitude and radio station height</w:t>
                      </w:r>
                    </w:p>
                  </w:txbxContent>
                </v:textbox>
              </v:shape>
            </w:pict>
          </mc:Fallback>
        </mc:AlternateContent>
      </w:r>
      <w:r w:rsidR="00975562">
        <w:rPr>
          <w:noProof/>
          <w:lang w:val="en-US" w:eastAsia="zh-CN"/>
        </w:rPr>
        <mc:AlternateContent>
          <mc:Choice Requires="wps">
            <w:drawing>
              <wp:anchor distT="0" distB="0" distL="114300" distR="114300" simplePos="0" relativeHeight="251661312" behindDoc="0" locked="0" layoutInCell="1" allowOverlap="1" wp14:anchorId="052BD938" wp14:editId="7E38E4A6">
                <wp:simplePos x="0" y="0"/>
                <wp:positionH relativeFrom="column">
                  <wp:posOffset>2823979</wp:posOffset>
                </wp:positionH>
                <wp:positionV relativeFrom="paragraph">
                  <wp:posOffset>2168258</wp:posOffset>
                </wp:positionV>
                <wp:extent cx="1907005" cy="1762626"/>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1907005" cy="17626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29FB" w:rsidRPr="00975562" w:rsidRDefault="000429FB" w:rsidP="008B6A4B">
                            <w:pPr>
                              <w:rPr>
                                <w:rFonts w:asciiTheme="minorHAnsi" w:hAnsiTheme="minorHAnsi"/>
                                <w:sz w:val="16"/>
                                <w:szCs w:val="16"/>
                                <w:lang w:val="en-US"/>
                              </w:rPr>
                            </w:pPr>
                            <w:r w:rsidRPr="00975562">
                              <w:rPr>
                                <w:rFonts w:asciiTheme="minorHAnsi" w:hAnsiTheme="minorHAnsi"/>
                                <w:sz w:val="16"/>
                                <w:szCs w:val="16"/>
                                <w:lang w:val="en-US"/>
                              </w:rPr>
                              <w:t xml:space="preserve">If we consider two points A and B on the sphere, of latitudes </w:t>
                            </w:r>
                            <w:r>
                              <w:rPr>
                                <w:rFonts w:asciiTheme="minorHAnsi" w:hAnsiTheme="minorHAnsi"/>
                                <w:sz w:val="16"/>
                                <w:szCs w:val="16"/>
                                <w:lang w:val="en-US"/>
                              </w:rPr>
                              <w:sym w:font="Symbol" w:char="F06A"/>
                            </w:r>
                            <w:r w:rsidRPr="00975562">
                              <w:rPr>
                                <w:rFonts w:asciiTheme="minorHAnsi" w:hAnsiTheme="minorHAnsi"/>
                                <w:sz w:val="16"/>
                                <w:szCs w:val="16"/>
                                <w:vertAlign w:val="subscript"/>
                                <w:lang w:val="en-US"/>
                              </w:rPr>
                              <w:t>A</w:t>
                            </w:r>
                            <w:r w:rsidRPr="00975562">
                              <w:rPr>
                                <w:rFonts w:asciiTheme="minorHAnsi" w:hAnsiTheme="minorHAnsi"/>
                                <w:sz w:val="16"/>
                                <w:szCs w:val="16"/>
                                <w:lang w:val="en-US"/>
                              </w:rPr>
                              <w:t xml:space="preserve"> and </w:t>
                            </w:r>
                            <w:r>
                              <w:rPr>
                                <w:rFonts w:asciiTheme="minorHAnsi" w:hAnsiTheme="minorHAnsi"/>
                                <w:sz w:val="16"/>
                                <w:szCs w:val="16"/>
                                <w:lang w:val="en-US"/>
                              </w:rPr>
                              <w:sym w:font="Symbol" w:char="F06A"/>
                            </w:r>
                            <w:r w:rsidRPr="00975562">
                              <w:rPr>
                                <w:rFonts w:asciiTheme="minorHAnsi" w:hAnsiTheme="minorHAnsi"/>
                                <w:sz w:val="16"/>
                                <w:szCs w:val="16"/>
                                <w:vertAlign w:val="subscript"/>
                                <w:lang w:val="en-US"/>
                              </w:rPr>
                              <w:t xml:space="preserve">B </w:t>
                            </w:r>
                            <w:r w:rsidRPr="00975562">
                              <w:rPr>
                                <w:rFonts w:asciiTheme="minorHAnsi" w:hAnsiTheme="minorHAnsi"/>
                                <w:sz w:val="16"/>
                                <w:szCs w:val="16"/>
                                <w:lang w:val="en-US"/>
                              </w:rPr>
                              <w:t xml:space="preserve">and longitudes </w:t>
                            </w:r>
                            <w:proofErr w:type="spellStart"/>
                            <w:r w:rsidRPr="00975562">
                              <w:rPr>
                                <w:rFonts w:asciiTheme="minorHAnsi" w:hAnsiTheme="minorHAnsi"/>
                                <w:sz w:val="16"/>
                                <w:szCs w:val="16"/>
                                <w:lang w:val="en-US"/>
                              </w:rPr>
                              <w:t>λ</w:t>
                            </w:r>
                            <w:r w:rsidRPr="00975562">
                              <w:rPr>
                                <w:rFonts w:asciiTheme="minorHAnsi" w:hAnsiTheme="minorHAnsi"/>
                                <w:sz w:val="16"/>
                                <w:szCs w:val="16"/>
                                <w:vertAlign w:val="subscript"/>
                                <w:lang w:val="en-US"/>
                              </w:rPr>
                              <w:t>A</w:t>
                            </w:r>
                            <w:proofErr w:type="spellEnd"/>
                            <w:r w:rsidRPr="00975562">
                              <w:rPr>
                                <w:rFonts w:asciiTheme="minorHAnsi" w:hAnsiTheme="minorHAnsi"/>
                                <w:sz w:val="16"/>
                                <w:szCs w:val="16"/>
                                <w:lang w:val="en-US"/>
                              </w:rPr>
                              <w:t xml:space="preserve"> and </w:t>
                            </w:r>
                            <w:proofErr w:type="spellStart"/>
                            <w:r w:rsidRPr="00975562">
                              <w:rPr>
                                <w:rFonts w:asciiTheme="minorHAnsi" w:hAnsiTheme="minorHAnsi"/>
                                <w:sz w:val="16"/>
                                <w:szCs w:val="16"/>
                                <w:lang w:val="en-US"/>
                              </w:rPr>
                              <w:t>λ</w:t>
                            </w:r>
                            <w:r w:rsidRPr="00975562">
                              <w:rPr>
                                <w:rFonts w:asciiTheme="minorHAnsi" w:hAnsiTheme="minorHAnsi"/>
                                <w:sz w:val="16"/>
                                <w:szCs w:val="16"/>
                                <w:vertAlign w:val="subscript"/>
                                <w:lang w:val="en-US"/>
                              </w:rPr>
                              <w:t>B</w:t>
                            </w:r>
                            <w:proofErr w:type="spellEnd"/>
                            <w:r w:rsidRPr="00975562">
                              <w:rPr>
                                <w:rFonts w:asciiTheme="minorHAnsi" w:hAnsiTheme="minorHAnsi"/>
                                <w:sz w:val="16"/>
                                <w:szCs w:val="16"/>
                                <w:vertAlign w:val="subscript"/>
                                <w:lang w:val="en-US"/>
                              </w:rPr>
                              <w:t xml:space="preserve"> </w:t>
                            </w:r>
                            <w:r w:rsidRPr="00975562">
                              <w:rPr>
                                <w:rFonts w:asciiTheme="minorHAnsi" w:hAnsiTheme="minorHAnsi"/>
                                <w:sz w:val="16"/>
                                <w:szCs w:val="16"/>
                                <w:lang w:val="en-US"/>
                              </w:rPr>
                              <w:t>, then the angular distance in radians S</w:t>
                            </w:r>
                            <w:r w:rsidRPr="00975562">
                              <w:rPr>
                                <w:rFonts w:asciiTheme="minorHAnsi" w:hAnsiTheme="minorHAnsi"/>
                                <w:sz w:val="16"/>
                                <w:szCs w:val="16"/>
                                <w:vertAlign w:val="subscript"/>
                                <w:lang w:val="en-US"/>
                              </w:rPr>
                              <w:t xml:space="preserve">A-B </w:t>
                            </w:r>
                            <w:r w:rsidRPr="00975562">
                              <w:rPr>
                                <w:rFonts w:asciiTheme="minorHAnsi" w:hAnsiTheme="minorHAnsi"/>
                                <w:sz w:val="16"/>
                                <w:szCs w:val="16"/>
                                <w:lang w:val="en-US"/>
                              </w:rPr>
                              <w:t>between A and B is given by the fundamental spherical trigonometry relation, using</w:t>
                            </w:r>
                            <w:r>
                              <w:rPr>
                                <w:rFonts w:asciiTheme="minorHAnsi" w:hAnsiTheme="minorHAnsi"/>
                                <w:sz w:val="16"/>
                                <w:szCs w:val="16"/>
                                <w:lang w:val="en-US"/>
                              </w:rPr>
                              <w:t xml:space="preserve"> </w:t>
                            </w:r>
                            <w:proofErr w:type="spellStart"/>
                            <w:r>
                              <w:rPr>
                                <w:rFonts w:asciiTheme="minorHAnsi" w:hAnsiTheme="minorHAnsi"/>
                                <w:sz w:val="16"/>
                                <w:szCs w:val="16"/>
                                <w:lang w:val="en-US"/>
                              </w:rPr>
                              <w:t>d</w:t>
                            </w:r>
                            <w:r w:rsidRPr="00975562">
                              <w:rPr>
                                <w:rFonts w:asciiTheme="minorHAnsi" w:hAnsiTheme="minorHAnsi"/>
                                <w:sz w:val="16"/>
                                <w:szCs w:val="16"/>
                                <w:lang w:val="en-US"/>
                              </w:rPr>
                              <w:t>λ</w:t>
                            </w:r>
                            <w:proofErr w:type="spellEnd"/>
                            <w:r>
                              <w:rPr>
                                <w:rFonts w:asciiTheme="minorHAnsi" w:hAnsiTheme="minorHAnsi"/>
                                <w:sz w:val="16"/>
                                <w:szCs w:val="16"/>
                                <w:lang w:val="en-US"/>
                              </w:rPr>
                              <w:t xml:space="preserve"> = </w:t>
                            </w:r>
                            <w:r w:rsidRPr="00975562">
                              <w:rPr>
                                <w:rFonts w:asciiTheme="minorHAnsi" w:hAnsiTheme="minorHAnsi"/>
                                <w:sz w:val="16"/>
                                <w:szCs w:val="16"/>
                                <w:lang w:val="en-US"/>
                              </w:rPr>
                              <w:t>λ</w:t>
                            </w:r>
                            <w:r w:rsidRPr="00CC50F1">
                              <w:rPr>
                                <w:rFonts w:asciiTheme="minorHAnsi" w:hAnsiTheme="minorHAnsi"/>
                                <w:sz w:val="16"/>
                                <w:szCs w:val="16"/>
                                <w:vertAlign w:val="subscript"/>
                                <w:lang w:val="en-US"/>
                              </w:rPr>
                              <w:t xml:space="preserve"> </w:t>
                            </w:r>
                            <w:r w:rsidRPr="00975562">
                              <w:rPr>
                                <w:rFonts w:asciiTheme="minorHAnsi" w:hAnsiTheme="minorHAnsi"/>
                                <w:sz w:val="16"/>
                                <w:szCs w:val="16"/>
                                <w:vertAlign w:val="subscript"/>
                                <w:lang w:val="en-US"/>
                              </w:rPr>
                              <w:t>B</w:t>
                            </w:r>
                            <w:r>
                              <w:rPr>
                                <w:rFonts w:asciiTheme="minorHAnsi" w:hAnsiTheme="minorHAnsi"/>
                                <w:sz w:val="16"/>
                                <w:szCs w:val="16"/>
                                <w:vertAlign w:val="subscript"/>
                                <w:lang w:val="en-US"/>
                              </w:rPr>
                              <w:t xml:space="preserve"> </w:t>
                            </w:r>
                            <w:r w:rsidRPr="00CC50F1">
                              <w:rPr>
                                <w:rFonts w:asciiTheme="minorHAnsi" w:hAnsiTheme="minorHAnsi"/>
                                <w:sz w:val="16"/>
                                <w:szCs w:val="16"/>
                                <w:lang w:val="en-US"/>
                              </w:rPr>
                              <w:t>–</w:t>
                            </w:r>
                            <w:r>
                              <w:rPr>
                                <w:rFonts w:asciiTheme="minorHAnsi" w:hAnsiTheme="minorHAnsi"/>
                                <w:sz w:val="16"/>
                                <w:szCs w:val="16"/>
                                <w:lang w:val="en-US"/>
                              </w:rPr>
                              <w:t xml:space="preserve"> </w:t>
                            </w:r>
                            <w:r w:rsidRPr="00975562">
                              <w:rPr>
                                <w:rFonts w:asciiTheme="minorHAnsi" w:hAnsiTheme="minorHAnsi"/>
                                <w:sz w:val="16"/>
                                <w:szCs w:val="16"/>
                                <w:lang w:val="en-US"/>
                              </w:rPr>
                              <w:t>λ</w:t>
                            </w:r>
                            <w:r w:rsidRPr="00CC50F1">
                              <w:rPr>
                                <w:rFonts w:asciiTheme="minorHAnsi" w:hAnsiTheme="minorHAnsi"/>
                                <w:sz w:val="16"/>
                                <w:szCs w:val="16"/>
                                <w:vertAlign w:val="subscript"/>
                                <w:lang w:val="en-US"/>
                              </w:rPr>
                              <w:t xml:space="preserve"> </w:t>
                            </w:r>
                            <w:r>
                              <w:rPr>
                                <w:rFonts w:asciiTheme="minorHAnsi" w:hAnsiTheme="minorHAnsi"/>
                                <w:sz w:val="16"/>
                                <w:szCs w:val="16"/>
                                <w:vertAlign w:val="subscript"/>
                                <w:lang w:val="en-US"/>
                              </w:rPr>
                              <w:t>A</w:t>
                            </w:r>
                            <w:r w:rsidRPr="008B6A4B">
                              <w:rPr>
                                <w:rFonts w:asciiTheme="minorHAnsi" w:hAnsiTheme="minorHAnsi"/>
                                <w:sz w:val="16"/>
                                <w:szCs w:val="16"/>
                                <w:lang w:val="en-US"/>
                              </w:rPr>
                              <w:t>:</w:t>
                            </w:r>
                          </w:p>
                          <w:p w:rsidR="000429FB" w:rsidRPr="008B6A4B" w:rsidRDefault="000429FB" w:rsidP="008B6A4B">
                            <w:pPr>
                              <w:rPr>
                                <w:rFonts w:asciiTheme="minorHAnsi" w:hAnsiTheme="minorHAnsi"/>
                                <w:sz w:val="16"/>
                                <w:szCs w:val="16"/>
                                <w:lang w:val="es-ES"/>
                              </w:rPr>
                            </w:pPr>
                            <w:r w:rsidRPr="008B6A4B">
                              <w:rPr>
                                <w:rFonts w:asciiTheme="minorHAnsi" w:hAnsiTheme="minorHAnsi"/>
                                <w:sz w:val="16"/>
                                <w:szCs w:val="16"/>
                                <w:lang w:val="es-ES"/>
                              </w:rPr>
                              <w:t>S</w:t>
                            </w:r>
                            <w:r w:rsidRPr="008B6A4B">
                              <w:rPr>
                                <w:rFonts w:asciiTheme="minorHAnsi" w:hAnsiTheme="minorHAnsi"/>
                                <w:sz w:val="16"/>
                                <w:szCs w:val="16"/>
                                <w:vertAlign w:val="subscript"/>
                                <w:lang w:val="es-ES"/>
                              </w:rPr>
                              <w:t xml:space="preserve">A – B </w:t>
                            </w:r>
                            <w:r w:rsidRPr="008B6A4B">
                              <w:rPr>
                                <w:rFonts w:asciiTheme="minorHAnsi" w:hAnsiTheme="minorHAnsi"/>
                                <w:sz w:val="16"/>
                                <w:szCs w:val="16"/>
                                <w:lang w:val="es-ES"/>
                              </w:rPr>
                              <w:t xml:space="preserve">= </w:t>
                            </w:r>
                            <w:proofErr w:type="spellStart"/>
                            <w:r w:rsidRPr="008B6A4B">
                              <w:rPr>
                                <w:rFonts w:asciiTheme="minorHAnsi" w:hAnsiTheme="minorHAnsi"/>
                                <w:sz w:val="16"/>
                                <w:szCs w:val="16"/>
                                <w:lang w:val="es-ES"/>
                              </w:rPr>
                              <w:t>arc</w:t>
                            </w:r>
                            <w:proofErr w:type="spellEnd"/>
                            <w:r w:rsidRPr="008B6A4B">
                              <w:rPr>
                                <w:rFonts w:asciiTheme="minorHAnsi" w:hAnsiTheme="minorHAnsi"/>
                                <w:sz w:val="16"/>
                                <w:szCs w:val="16"/>
                                <w:lang w:val="es-ES"/>
                              </w:rPr>
                              <w:t xml:space="preserve"> </w:t>
                            </w:r>
                            <w:proofErr w:type="spellStart"/>
                            <w:r w:rsidRPr="008B6A4B">
                              <w:rPr>
                                <w:rFonts w:asciiTheme="minorHAnsi" w:hAnsiTheme="minorHAnsi"/>
                                <w:sz w:val="16"/>
                                <w:szCs w:val="16"/>
                                <w:lang w:val="es-ES"/>
                              </w:rPr>
                              <w:t>cos</w:t>
                            </w:r>
                            <w:proofErr w:type="spellEnd"/>
                            <w:r w:rsidRPr="008B6A4B">
                              <w:rPr>
                                <w:rFonts w:asciiTheme="minorHAnsi" w:hAnsiTheme="minorHAnsi"/>
                                <w:sz w:val="16"/>
                                <w:szCs w:val="16"/>
                                <w:lang w:val="es-ES"/>
                              </w:rPr>
                              <w:t xml:space="preserve"> (sin </w:t>
                            </w:r>
                            <w:r>
                              <w:rPr>
                                <w:rFonts w:asciiTheme="minorHAnsi" w:hAnsiTheme="minorHAnsi"/>
                                <w:sz w:val="16"/>
                                <w:szCs w:val="16"/>
                                <w:lang w:val="en-US"/>
                              </w:rPr>
                              <w:sym w:font="Symbol" w:char="F06A"/>
                            </w:r>
                            <w:r w:rsidRPr="008B6A4B">
                              <w:rPr>
                                <w:rFonts w:asciiTheme="minorHAnsi" w:hAnsiTheme="minorHAnsi"/>
                                <w:sz w:val="16"/>
                                <w:szCs w:val="16"/>
                                <w:vertAlign w:val="subscript"/>
                                <w:lang w:val="es-ES"/>
                              </w:rPr>
                              <w:t>A</w:t>
                            </w:r>
                            <w:r w:rsidRPr="008B6A4B">
                              <w:rPr>
                                <w:rFonts w:asciiTheme="minorHAnsi" w:hAnsiTheme="minorHAnsi"/>
                                <w:sz w:val="16"/>
                                <w:szCs w:val="16"/>
                                <w:lang w:val="es-ES"/>
                              </w:rPr>
                              <w:t xml:space="preserve"> </w:t>
                            </w:r>
                            <w:r>
                              <w:rPr>
                                <w:rFonts w:asciiTheme="minorHAnsi" w:hAnsiTheme="minorHAnsi"/>
                                <w:sz w:val="16"/>
                                <w:szCs w:val="16"/>
                                <w:lang w:val="es-ES"/>
                              </w:rPr>
                              <w:t xml:space="preserve">sin </w:t>
                            </w:r>
                            <w:r>
                              <w:rPr>
                                <w:rFonts w:asciiTheme="minorHAnsi" w:hAnsiTheme="minorHAnsi"/>
                                <w:sz w:val="16"/>
                                <w:szCs w:val="16"/>
                                <w:lang w:val="en-US"/>
                              </w:rPr>
                              <w:sym w:font="Symbol" w:char="F06A"/>
                            </w:r>
                            <w:r>
                              <w:rPr>
                                <w:rFonts w:asciiTheme="minorHAnsi" w:hAnsiTheme="minorHAnsi"/>
                                <w:sz w:val="16"/>
                                <w:szCs w:val="16"/>
                                <w:vertAlign w:val="subscript"/>
                                <w:lang w:val="es-ES"/>
                              </w:rPr>
                              <w:t xml:space="preserve">B </w:t>
                            </w:r>
                            <w:r w:rsidRPr="008B6A4B">
                              <w:rPr>
                                <w:rFonts w:asciiTheme="minorHAnsi" w:hAnsiTheme="minorHAnsi"/>
                                <w:sz w:val="16"/>
                                <w:szCs w:val="16"/>
                                <w:lang w:val="es-ES"/>
                              </w:rPr>
                              <w:t xml:space="preserve">+ </w:t>
                            </w:r>
                            <w:proofErr w:type="spellStart"/>
                            <w:r>
                              <w:rPr>
                                <w:rFonts w:asciiTheme="minorHAnsi" w:hAnsiTheme="minorHAnsi"/>
                                <w:sz w:val="16"/>
                                <w:szCs w:val="16"/>
                                <w:lang w:val="es-ES"/>
                              </w:rPr>
                              <w:t>cos</w:t>
                            </w:r>
                            <w:proofErr w:type="spellEnd"/>
                            <w:r>
                              <w:rPr>
                                <w:rFonts w:asciiTheme="minorHAnsi" w:hAnsiTheme="minorHAnsi"/>
                                <w:sz w:val="16"/>
                                <w:szCs w:val="16"/>
                                <w:lang w:val="es-ES"/>
                              </w:rPr>
                              <w:t xml:space="preserve"> </w:t>
                            </w:r>
                            <w:r>
                              <w:rPr>
                                <w:rFonts w:asciiTheme="minorHAnsi" w:hAnsiTheme="minorHAnsi"/>
                                <w:sz w:val="16"/>
                                <w:szCs w:val="16"/>
                                <w:lang w:val="en-US"/>
                              </w:rPr>
                              <w:sym w:font="Symbol" w:char="F06A"/>
                            </w:r>
                            <w:r w:rsidRPr="008B6A4B">
                              <w:rPr>
                                <w:rFonts w:asciiTheme="minorHAnsi" w:hAnsiTheme="minorHAnsi"/>
                                <w:sz w:val="16"/>
                                <w:szCs w:val="16"/>
                                <w:vertAlign w:val="subscript"/>
                                <w:lang w:val="es-ES"/>
                              </w:rPr>
                              <w:t>A</w:t>
                            </w:r>
                            <w:r w:rsidRPr="008B6A4B">
                              <w:rPr>
                                <w:rFonts w:asciiTheme="minorHAnsi" w:hAnsiTheme="minorHAnsi"/>
                                <w:sz w:val="16"/>
                                <w:szCs w:val="16"/>
                                <w:lang w:val="es-ES"/>
                              </w:rPr>
                              <w:t xml:space="preserve"> </w:t>
                            </w:r>
                            <w:proofErr w:type="spellStart"/>
                            <w:r>
                              <w:rPr>
                                <w:rFonts w:asciiTheme="minorHAnsi" w:hAnsiTheme="minorHAnsi"/>
                                <w:sz w:val="16"/>
                                <w:szCs w:val="16"/>
                                <w:lang w:val="es-ES"/>
                              </w:rPr>
                              <w:t>cos</w:t>
                            </w:r>
                            <w:proofErr w:type="spellEnd"/>
                            <w:r>
                              <w:rPr>
                                <w:rFonts w:asciiTheme="minorHAnsi" w:hAnsiTheme="minorHAnsi"/>
                                <w:sz w:val="16"/>
                                <w:szCs w:val="16"/>
                                <w:lang w:val="es-ES"/>
                              </w:rPr>
                              <w:t xml:space="preserve"> </w:t>
                            </w:r>
                            <w:r>
                              <w:rPr>
                                <w:rFonts w:asciiTheme="minorHAnsi" w:hAnsiTheme="minorHAnsi"/>
                                <w:sz w:val="16"/>
                                <w:szCs w:val="16"/>
                                <w:lang w:val="en-US"/>
                              </w:rPr>
                              <w:sym w:font="Symbol" w:char="F06A"/>
                            </w:r>
                            <w:r>
                              <w:rPr>
                                <w:rFonts w:asciiTheme="minorHAnsi" w:hAnsiTheme="minorHAnsi"/>
                                <w:sz w:val="16"/>
                                <w:szCs w:val="16"/>
                                <w:vertAlign w:val="subscript"/>
                                <w:lang w:val="es-ES"/>
                              </w:rPr>
                              <w:t xml:space="preserve">B </w:t>
                            </w:r>
                            <w:proofErr w:type="spellStart"/>
                            <w:r w:rsidR="0034037C">
                              <w:rPr>
                                <w:rFonts w:asciiTheme="minorHAnsi" w:hAnsiTheme="minorHAnsi"/>
                                <w:sz w:val="16"/>
                                <w:szCs w:val="16"/>
                                <w:lang w:val="es-ES"/>
                              </w:rPr>
                              <w:t>cos</w:t>
                            </w:r>
                            <w:proofErr w:type="spellEnd"/>
                            <w:r w:rsidR="0034037C">
                              <w:rPr>
                                <w:rFonts w:asciiTheme="minorHAnsi" w:hAnsiTheme="minorHAnsi"/>
                                <w:sz w:val="16"/>
                                <w:szCs w:val="16"/>
                                <w:lang w:val="es-ES"/>
                              </w:rPr>
                              <w:t xml:space="preserve"> </w:t>
                            </w:r>
                            <w:r w:rsidRPr="008B6A4B">
                              <w:rPr>
                                <w:rFonts w:asciiTheme="minorHAnsi" w:hAnsiTheme="minorHAnsi"/>
                                <w:sz w:val="16"/>
                                <w:szCs w:val="16"/>
                                <w:lang w:val="es-ES"/>
                              </w:rPr>
                              <w:t>d</w:t>
                            </w:r>
                            <w:r w:rsidRPr="00975562">
                              <w:rPr>
                                <w:rFonts w:asciiTheme="minorHAnsi" w:hAnsiTheme="minorHAnsi"/>
                                <w:sz w:val="16"/>
                                <w:szCs w:val="16"/>
                                <w:lang w:val="en-US"/>
                              </w:rPr>
                              <w:t>λ</w:t>
                            </w:r>
                            <w:r w:rsidRPr="000429FB">
                              <w:rPr>
                                <w:rFonts w:asciiTheme="minorHAnsi" w:hAnsiTheme="minorHAnsi"/>
                                <w:sz w:val="16"/>
                                <w:szCs w:val="16"/>
                                <w:lang w:val="es-ES"/>
                              </w:rPr>
                              <w:t>)</w:t>
                            </w:r>
                          </w:p>
                          <w:p w:rsidR="000429FB" w:rsidRPr="00975562" w:rsidRDefault="000429FB" w:rsidP="008B6A4B">
                            <w:pPr>
                              <w:rPr>
                                <w:rFonts w:asciiTheme="minorHAnsi" w:hAnsiTheme="minorHAnsi"/>
                                <w:sz w:val="16"/>
                                <w:szCs w:val="16"/>
                                <w:lang w:val="en-US"/>
                              </w:rPr>
                            </w:pPr>
                            <w:r w:rsidRPr="00975562">
                              <w:rPr>
                                <w:rFonts w:asciiTheme="minorHAnsi" w:hAnsiTheme="minorHAnsi"/>
                                <w:sz w:val="16"/>
                                <w:szCs w:val="16"/>
                                <w:lang w:val="en-US"/>
                              </w:rPr>
                              <w:t xml:space="preserve">The distance S in </w:t>
                            </w:r>
                            <w:proofErr w:type="spellStart"/>
                            <w:r w:rsidRPr="00975562">
                              <w:rPr>
                                <w:rFonts w:asciiTheme="minorHAnsi" w:hAnsiTheme="minorHAnsi"/>
                                <w:sz w:val="16"/>
                                <w:szCs w:val="16"/>
                                <w:lang w:val="en-US"/>
                              </w:rPr>
                              <w:t>metres</w:t>
                            </w:r>
                            <w:proofErr w:type="spellEnd"/>
                            <w:r w:rsidRPr="00975562">
                              <w:rPr>
                                <w:rFonts w:asciiTheme="minorHAnsi" w:hAnsiTheme="minorHAnsi"/>
                                <w:sz w:val="16"/>
                                <w:szCs w:val="16"/>
                                <w:lang w:val="en-US"/>
                              </w:rPr>
                              <w:t xml:space="preserve"> is obtained by multiplying S</w:t>
                            </w:r>
                            <w:r w:rsidRPr="00975562">
                              <w:rPr>
                                <w:rFonts w:asciiTheme="minorHAnsi" w:hAnsiTheme="minorHAnsi"/>
                                <w:sz w:val="16"/>
                                <w:szCs w:val="16"/>
                                <w:vertAlign w:val="subscript"/>
                                <w:lang w:val="en-US"/>
                              </w:rPr>
                              <w:t>A-B</w:t>
                            </w:r>
                            <w:r w:rsidRPr="008B6A4B">
                              <w:rPr>
                                <w:rFonts w:asciiTheme="minorHAnsi" w:hAnsiTheme="minorHAnsi"/>
                                <w:szCs w:val="24"/>
                                <w:vertAlign w:val="subscript"/>
                                <w:lang w:val="en-US"/>
                              </w:rPr>
                              <w:t xml:space="preserve"> </w:t>
                            </w:r>
                            <w:r w:rsidRPr="00975562">
                              <w:rPr>
                                <w:rFonts w:asciiTheme="minorHAnsi" w:hAnsiTheme="minorHAnsi"/>
                                <w:sz w:val="16"/>
                                <w:szCs w:val="16"/>
                                <w:lang w:val="en-US"/>
                              </w:rPr>
                              <w:t>by the average radius of the Earth (appr</w:t>
                            </w:r>
                            <w:r>
                              <w:rPr>
                                <w:rFonts w:asciiTheme="minorHAnsi" w:hAnsiTheme="minorHAnsi"/>
                                <w:sz w:val="16"/>
                                <w:szCs w:val="16"/>
                                <w:lang w:val="en-US"/>
                              </w:rPr>
                              <w:t>o</w:t>
                            </w:r>
                            <w:r w:rsidRPr="00975562">
                              <w:rPr>
                                <w:rFonts w:asciiTheme="minorHAnsi" w:hAnsiTheme="minorHAnsi"/>
                                <w:sz w:val="16"/>
                                <w:szCs w:val="16"/>
                                <w:lang w:val="en-US"/>
                              </w:rPr>
                              <w:t>x</w:t>
                            </w:r>
                            <w:r>
                              <w:rPr>
                                <w:rFonts w:asciiTheme="minorHAnsi" w:hAnsiTheme="minorHAnsi"/>
                                <w:sz w:val="16"/>
                                <w:szCs w:val="16"/>
                                <w:lang w:val="en-US"/>
                              </w:rPr>
                              <w:t>imately</w:t>
                            </w:r>
                            <w:r w:rsidRPr="00975562">
                              <w:rPr>
                                <w:rFonts w:asciiTheme="minorHAnsi" w:hAnsiTheme="minorHAnsi"/>
                                <w:sz w:val="16"/>
                                <w:szCs w:val="16"/>
                                <w:lang w:val="en-US"/>
                              </w:rPr>
                              <w:t xml:space="preserve"> 6 378 000 m).</w:t>
                            </w:r>
                          </w:p>
                          <w:p w:rsidR="000429FB" w:rsidRDefault="000429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2BD938" id="Text Box 4" o:spid="_x0000_s1041" type="#_x0000_t202" style="position:absolute;margin-left:222.35pt;margin-top:170.75pt;width:150.15pt;height:138.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" fillcolor="white [3201]" stroked="f" strokeweight=".5pt">
                <v:textbox>
                  <w:txbxContent>
                    <w:p w:rsidR="000429FB" w:rsidRPr="00975562" w:rsidRDefault="000429FB" w:rsidP="008B6A4B">
                      <w:pPr>
                        <w:rPr>
                          <w:rFonts w:asciiTheme="minorHAnsi" w:hAnsiTheme="minorHAnsi"/>
                          <w:sz w:val="16"/>
                          <w:szCs w:val="16"/>
                          <w:lang w:val="en-US"/>
                        </w:rPr>
                      </w:pPr>
                      <w:r w:rsidRPr="00975562">
                        <w:rPr>
                          <w:rFonts w:asciiTheme="minorHAnsi" w:hAnsiTheme="minorHAnsi"/>
                          <w:sz w:val="16"/>
                          <w:szCs w:val="16"/>
                          <w:lang w:val="en-US"/>
                        </w:rPr>
                        <w:t xml:space="preserve">If we consider two points A and B on the sphere, of latitudes </w:t>
                      </w:r>
                      <w:r>
                        <w:rPr>
                          <w:rFonts w:asciiTheme="minorHAnsi" w:hAnsiTheme="minorHAnsi"/>
                          <w:sz w:val="16"/>
                          <w:szCs w:val="16"/>
                          <w:lang w:val="en-US"/>
                        </w:rPr>
                        <w:sym w:font="Symbol" w:char="F06A"/>
                      </w:r>
                      <w:r w:rsidRPr="00975562">
                        <w:rPr>
                          <w:rFonts w:asciiTheme="minorHAnsi" w:hAnsiTheme="minorHAnsi"/>
                          <w:sz w:val="16"/>
                          <w:szCs w:val="16"/>
                          <w:vertAlign w:val="subscript"/>
                          <w:lang w:val="en-US"/>
                        </w:rPr>
                        <w:t>A</w:t>
                      </w:r>
                      <w:r w:rsidRPr="00975562">
                        <w:rPr>
                          <w:rFonts w:asciiTheme="minorHAnsi" w:hAnsiTheme="minorHAnsi"/>
                          <w:sz w:val="16"/>
                          <w:szCs w:val="16"/>
                          <w:lang w:val="en-US"/>
                        </w:rPr>
                        <w:t xml:space="preserve"> and </w:t>
                      </w:r>
                      <w:r>
                        <w:rPr>
                          <w:rFonts w:asciiTheme="minorHAnsi" w:hAnsiTheme="minorHAnsi"/>
                          <w:sz w:val="16"/>
                          <w:szCs w:val="16"/>
                          <w:lang w:val="en-US"/>
                        </w:rPr>
                        <w:sym w:font="Symbol" w:char="F06A"/>
                      </w:r>
                      <w:r w:rsidRPr="00975562">
                        <w:rPr>
                          <w:rFonts w:asciiTheme="minorHAnsi" w:hAnsiTheme="minorHAnsi"/>
                          <w:sz w:val="16"/>
                          <w:szCs w:val="16"/>
                          <w:vertAlign w:val="subscript"/>
                          <w:lang w:val="en-US"/>
                        </w:rPr>
                        <w:t xml:space="preserve">B </w:t>
                      </w:r>
                      <w:r w:rsidRPr="00975562">
                        <w:rPr>
                          <w:rFonts w:asciiTheme="minorHAnsi" w:hAnsiTheme="minorHAnsi"/>
                          <w:sz w:val="16"/>
                          <w:szCs w:val="16"/>
                          <w:lang w:val="en-US"/>
                        </w:rPr>
                        <w:t xml:space="preserve">and longitudes </w:t>
                      </w:r>
                      <w:proofErr w:type="spellStart"/>
                      <w:r w:rsidRPr="00975562">
                        <w:rPr>
                          <w:rFonts w:asciiTheme="minorHAnsi" w:hAnsiTheme="minorHAnsi"/>
                          <w:sz w:val="16"/>
                          <w:szCs w:val="16"/>
                          <w:lang w:val="en-US"/>
                        </w:rPr>
                        <w:t>λ</w:t>
                      </w:r>
                      <w:r w:rsidRPr="00975562">
                        <w:rPr>
                          <w:rFonts w:asciiTheme="minorHAnsi" w:hAnsiTheme="minorHAnsi"/>
                          <w:sz w:val="16"/>
                          <w:szCs w:val="16"/>
                          <w:vertAlign w:val="subscript"/>
                          <w:lang w:val="en-US"/>
                        </w:rPr>
                        <w:t>A</w:t>
                      </w:r>
                      <w:proofErr w:type="spellEnd"/>
                      <w:r w:rsidRPr="00975562">
                        <w:rPr>
                          <w:rFonts w:asciiTheme="minorHAnsi" w:hAnsiTheme="minorHAnsi"/>
                          <w:sz w:val="16"/>
                          <w:szCs w:val="16"/>
                          <w:lang w:val="en-US"/>
                        </w:rPr>
                        <w:t xml:space="preserve"> and </w:t>
                      </w:r>
                      <w:proofErr w:type="spellStart"/>
                      <w:r w:rsidRPr="00975562">
                        <w:rPr>
                          <w:rFonts w:asciiTheme="minorHAnsi" w:hAnsiTheme="minorHAnsi"/>
                          <w:sz w:val="16"/>
                          <w:szCs w:val="16"/>
                          <w:lang w:val="en-US"/>
                        </w:rPr>
                        <w:t>λ</w:t>
                      </w:r>
                      <w:r w:rsidRPr="00975562">
                        <w:rPr>
                          <w:rFonts w:asciiTheme="minorHAnsi" w:hAnsiTheme="minorHAnsi"/>
                          <w:sz w:val="16"/>
                          <w:szCs w:val="16"/>
                          <w:vertAlign w:val="subscript"/>
                          <w:lang w:val="en-US"/>
                        </w:rPr>
                        <w:t>B</w:t>
                      </w:r>
                      <w:proofErr w:type="spellEnd"/>
                      <w:r w:rsidRPr="00975562">
                        <w:rPr>
                          <w:rFonts w:asciiTheme="minorHAnsi" w:hAnsiTheme="minorHAnsi"/>
                          <w:sz w:val="16"/>
                          <w:szCs w:val="16"/>
                          <w:vertAlign w:val="subscript"/>
                          <w:lang w:val="en-US"/>
                        </w:rPr>
                        <w:t xml:space="preserve"> </w:t>
                      </w:r>
                      <w:r w:rsidRPr="00975562">
                        <w:rPr>
                          <w:rFonts w:asciiTheme="minorHAnsi" w:hAnsiTheme="minorHAnsi"/>
                          <w:sz w:val="16"/>
                          <w:szCs w:val="16"/>
                          <w:lang w:val="en-US"/>
                        </w:rPr>
                        <w:t>, then the angular distance in radians S</w:t>
                      </w:r>
                      <w:r w:rsidRPr="00975562">
                        <w:rPr>
                          <w:rFonts w:asciiTheme="minorHAnsi" w:hAnsiTheme="minorHAnsi"/>
                          <w:sz w:val="16"/>
                          <w:szCs w:val="16"/>
                          <w:vertAlign w:val="subscript"/>
                          <w:lang w:val="en-US"/>
                        </w:rPr>
                        <w:t xml:space="preserve">A-B </w:t>
                      </w:r>
                      <w:r w:rsidRPr="00975562">
                        <w:rPr>
                          <w:rFonts w:asciiTheme="minorHAnsi" w:hAnsiTheme="minorHAnsi"/>
                          <w:sz w:val="16"/>
                          <w:szCs w:val="16"/>
                          <w:lang w:val="en-US"/>
                        </w:rPr>
                        <w:t>between A and B is given by the fundamental spherical trigonometry relation, using</w:t>
                      </w:r>
                      <w:r>
                        <w:rPr>
                          <w:rFonts w:asciiTheme="minorHAnsi" w:hAnsiTheme="minorHAnsi"/>
                          <w:sz w:val="16"/>
                          <w:szCs w:val="16"/>
                          <w:lang w:val="en-US"/>
                        </w:rPr>
                        <w:t xml:space="preserve"> </w:t>
                      </w:r>
                      <w:proofErr w:type="spellStart"/>
                      <w:r>
                        <w:rPr>
                          <w:rFonts w:asciiTheme="minorHAnsi" w:hAnsiTheme="minorHAnsi"/>
                          <w:sz w:val="16"/>
                          <w:szCs w:val="16"/>
                          <w:lang w:val="en-US"/>
                        </w:rPr>
                        <w:t>d</w:t>
                      </w:r>
                      <w:r w:rsidRPr="00975562">
                        <w:rPr>
                          <w:rFonts w:asciiTheme="minorHAnsi" w:hAnsiTheme="minorHAnsi"/>
                          <w:sz w:val="16"/>
                          <w:szCs w:val="16"/>
                          <w:lang w:val="en-US"/>
                        </w:rPr>
                        <w:t>λ</w:t>
                      </w:r>
                      <w:proofErr w:type="spellEnd"/>
                      <w:r>
                        <w:rPr>
                          <w:rFonts w:asciiTheme="minorHAnsi" w:hAnsiTheme="minorHAnsi"/>
                          <w:sz w:val="16"/>
                          <w:szCs w:val="16"/>
                          <w:lang w:val="en-US"/>
                        </w:rPr>
                        <w:t xml:space="preserve"> = </w:t>
                      </w:r>
                      <w:r w:rsidRPr="00975562">
                        <w:rPr>
                          <w:rFonts w:asciiTheme="minorHAnsi" w:hAnsiTheme="minorHAnsi"/>
                          <w:sz w:val="16"/>
                          <w:szCs w:val="16"/>
                          <w:lang w:val="en-US"/>
                        </w:rPr>
                        <w:t>λ</w:t>
                      </w:r>
                      <w:r w:rsidRPr="00CC50F1">
                        <w:rPr>
                          <w:rFonts w:asciiTheme="minorHAnsi" w:hAnsiTheme="minorHAnsi"/>
                          <w:sz w:val="16"/>
                          <w:szCs w:val="16"/>
                          <w:vertAlign w:val="subscript"/>
                          <w:lang w:val="en-US"/>
                        </w:rPr>
                        <w:t xml:space="preserve"> </w:t>
                      </w:r>
                      <w:r w:rsidRPr="00975562">
                        <w:rPr>
                          <w:rFonts w:asciiTheme="minorHAnsi" w:hAnsiTheme="minorHAnsi"/>
                          <w:sz w:val="16"/>
                          <w:szCs w:val="16"/>
                          <w:vertAlign w:val="subscript"/>
                          <w:lang w:val="en-US"/>
                        </w:rPr>
                        <w:t>B</w:t>
                      </w:r>
                      <w:r>
                        <w:rPr>
                          <w:rFonts w:asciiTheme="minorHAnsi" w:hAnsiTheme="minorHAnsi"/>
                          <w:sz w:val="16"/>
                          <w:szCs w:val="16"/>
                          <w:vertAlign w:val="subscript"/>
                          <w:lang w:val="en-US"/>
                        </w:rPr>
                        <w:t xml:space="preserve"> </w:t>
                      </w:r>
                      <w:r w:rsidRPr="00CC50F1">
                        <w:rPr>
                          <w:rFonts w:asciiTheme="minorHAnsi" w:hAnsiTheme="minorHAnsi"/>
                          <w:sz w:val="16"/>
                          <w:szCs w:val="16"/>
                          <w:lang w:val="en-US"/>
                        </w:rPr>
                        <w:t>–</w:t>
                      </w:r>
                      <w:r>
                        <w:rPr>
                          <w:rFonts w:asciiTheme="minorHAnsi" w:hAnsiTheme="minorHAnsi"/>
                          <w:sz w:val="16"/>
                          <w:szCs w:val="16"/>
                          <w:lang w:val="en-US"/>
                        </w:rPr>
                        <w:t xml:space="preserve"> </w:t>
                      </w:r>
                      <w:r w:rsidRPr="00975562">
                        <w:rPr>
                          <w:rFonts w:asciiTheme="minorHAnsi" w:hAnsiTheme="minorHAnsi"/>
                          <w:sz w:val="16"/>
                          <w:szCs w:val="16"/>
                          <w:lang w:val="en-US"/>
                        </w:rPr>
                        <w:t>λ</w:t>
                      </w:r>
                      <w:r w:rsidRPr="00CC50F1">
                        <w:rPr>
                          <w:rFonts w:asciiTheme="minorHAnsi" w:hAnsiTheme="minorHAnsi"/>
                          <w:sz w:val="16"/>
                          <w:szCs w:val="16"/>
                          <w:vertAlign w:val="subscript"/>
                          <w:lang w:val="en-US"/>
                        </w:rPr>
                        <w:t xml:space="preserve"> </w:t>
                      </w:r>
                      <w:r>
                        <w:rPr>
                          <w:rFonts w:asciiTheme="minorHAnsi" w:hAnsiTheme="minorHAnsi"/>
                          <w:sz w:val="16"/>
                          <w:szCs w:val="16"/>
                          <w:vertAlign w:val="subscript"/>
                          <w:lang w:val="en-US"/>
                        </w:rPr>
                        <w:t>A</w:t>
                      </w:r>
                      <w:r w:rsidRPr="008B6A4B">
                        <w:rPr>
                          <w:rFonts w:asciiTheme="minorHAnsi" w:hAnsiTheme="minorHAnsi"/>
                          <w:sz w:val="16"/>
                          <w:szCs w:val="16"/>
                          <w:lang w:val="en-US"/>
                        </w:rPr>
                        <w:t>:</w:t>
                      </w:r>
                    </w:p>
                    <w:p w:rsidR="000429FB" w:rsidRPr="008B6A4B" w:rsidRDefault="000429FB" w:rsidP="008B6A4B">
                      <w:pPr>
                        <w:rPr>
                          <w:rFonts w:asciiTheme="minorHAnsi" w:hAnsiTheme="minorHAnsi"/>
                          <w:sz w:val="16"/>
                          <w:szCs w:val="16"/>
                          <w:lang w:val="es-ES"/>
                        </w:rPr>
                      </w:pPr>
                      <w:r w:rsidRPr="008B6A4B">
                        <w:rPr>
                          <w:rFonts w:asciiTheme="minorHAnsi" w:hAnsiTheme="minorHAnsi"/>
                          <w:sz w:val="16"/>
                          <w:szCs w:val="16"/>
                          <w:lang w:val="es-ES"/>
                        </w:rPr>
                        <w:t>S</w:t>
                      </w:r>
                      <w:r w:rsidRPr="008B6A4B">
                        <w:rPr>
                          <w:rFonts w:asciiTheme="minorHAnsi" w:hAnsiTheme="minorHAnsi"/>
                          <w:sz w:val="16"/>
                          <w:szCs w:val="16"/>
                          <w:vertAlign w:val="subscript"/>
                          <w:lang w:val="es-ES"/>
                        </w:rPr>
                        <w:t xml:space="preserve">A – B </w:t>
                      </w:r>
                      <w:r w:rsidRPr="008B6A4B">
                        <w:rPr>
                          <w:rFonts w:asciiTheme="minorHAnsi" w:hAnsiTheme="minorHAnsi"/>
                          <w:sz w:val="16"/>
                          <w:szCs w:val="16"/>
                          <w:lang w:val="es-ES"/>
                        </w:rPr>
                        <w:t xml:space="preserve">= </w:t>
                      </w:r>
                      <w:proofErr w:type="spellStart"/>
                      <w:r w:rsidRPr="008B6A4B">
                        <w:rPr>
                          <w:rFonts w:asciiTheme="minorHAnsi" w:hAnsiTheme="minorHAnsi"/>
                          <w:sz w:val="16"/>
                          <w:szCs w:val="16"/>
                          <w:lang w:val="es-ES"/>
                        </w:rPr>
                        <w:t>arc</w:t>
                      </w:r>
                      <w:proofErr w:type="spellEnd"/>
                      <w:r w:rsidRPr="008B6A4B">
                        <w:rPr>
                          <w:rFonts w:asciiTheme="minorHAnsi" w:hAnsiTheme="minorHAnsi"/>
                          <w:sz w:val="16"/>
                          <w:szCs w:val="16"/>
                          <w:lang w:val="es-ES"/>
                        </w:rPr>
                        <w:t xml:space="preserve"> </w:t>
                      </w:r>
                      <w:proofErr w:type="spellStart"/>
                      <w:r w:rsidRPr="008B6A4B">
                        <w:rPr>
                          <w:rFonts w:asciiTheme="minorHAnsi" w:hAnsiTheme="minorHAnsi"/>
                          <w:sz w:val="16"/>
                          <w:szCs w:val="16"/>
                          <w:lang w:val="es-ES"/>
                        </w:rPr>
                        <w:t>cos</w:t>
                      </w:r>
                      <w:proofErr w:type="spellEnd"/>
                      <w:r w:rsidRPr="008B6A4B">
                        <w:rPr>
                          <w:rFonts w:asciiTheme="minorHAnsi" w:hAnsiTheme="minorHAnsi"/>
                          <w:sz w:val="16"/>
                          <w:szCs w:val="16"/>
                          <w:lang w:val="es-ES"/>
                        </w:rPr>
                        <w:t xml:space="preserve"> (sin </w:t>
                      </w:r>
                      <w:r>
                        <w:rPr>
                          <w:rFonts w:asciiTheme="minorHAnsi" w:hAnsiTheme="minorHAnsi"/>
                          <w:sz w:val="16"/>
                          <w:szCs w:val="16"/>
                          <w:lang w:val="en-US"/>
                        </w:rPr>
                        <w:sym w:font="Symbol" w:char="F06A"/>
                      </w:r>
                      <w:r w:rsidRPr="008B6A4B">
                        <w:rPr>
                          <w:rFonts w:asciiTheme="minorHAnsi" w:hAnsiTheme="minorHAnsi"/>
                          <w:sz w:val="16"/>
                          <w:szCs w:val="16"/>
                          <w:vertAlign w:val="subscript"/>
                          <w:lang w:val="es-ES"/>
                        </w:rPr>
                        <w:t>A</w:t>
                      </w:r>
                      <w:r w:rsidRPr="008B6A4B">
                        <w:rPr>
                          <w:rFonts w:asciiTheme="minorHAnsi" w:hAnsiTheme="minorHAnsi"/>
                          <w:sz w:val="16"/>
                          <w:szCs w:val="16"/>
                          <w:lang w:val="es-ES"/>
                        </w:rPr>
                        <w:t xml:space="preserve"> </w:t>
                      </w:r>
                      <w:r>
                        <w:rPr>
                          <w:rFonts w:asciiTheme="minorHAnsi" w:hAnsiTheme="minorHAnsi"/>
                          <w:sz w:val="16"/>
                          <w:szCs w:val="16"/>
                          <w:lang w:val="es-ES"/>
                        </w:rPr>
                        <w:t xml:space="preserve">sin </w:t>
                      </w:r>
                      <w:r>
                        <w:rPr>
                          <w:rFonts w:asciiTheme="minorHAnsi" w:hAnsiTheme="minorHAnsi"/>
                          <w:sz w:val="16"/>
                          <w:szCs w:val="16"/>
                          <w:lang w:val="en-US"/>
                        </w:rPr>
                        <w:sym w:font="Symbol" w:char="F06A"/>
                      </w:r>
                      <w:r>
                        <w:rPr>
                          <w:rFonts w:asciiTheme="minorHAnsi" w:hAnsiTheme="minorHAnsi"/>
                          <w:sz w:val="16"/>
                          <w:szCs w:val="16"/>
                          <w:vertAlign w:val="subscript"/>
                          <w:lang w:val="es-ES"/>
                        </w:rPr>
                        <w:t xml:space="preserve">B </w:t>
                      </w:r>
                      <w:r w:rsidRPr="008B6A4B">
                        <w:rPr>
                          <w:rFonts w:asciiTheme="minorHAnsi" w:hAnsiTheme="minorHAnsi"/>
                          <w:sz w:val="16"/>
                          <w:szCs w:val="16"/>
                          <w:lang w:val="es-ES"/>
                        </w:rPr>
                        <w:t xml:space="preserve">+ </w:t>
                      </w:r>
                      <w:proofErr w:type="spellStart"/>
                      <w:r>
                        <w:rPr>
                          <w:rFonts w:asciiTheme="minorHAnsi" w:hAnsiTheme="minorHAnsi"/>
                          <w:sz w:val="16"/>
                          <w:szCs w:val="16"/>
                          <w:lang w:val="es-ES"/>
                        </w:rPr>
                        <w:t>cos</w:t>
                      </w:r>
                      <w:proofErr w:type="spellEnd"/>
                      <w:r>
                        <w:rPr>
                          <w:rFonts w:asciiTheme="minorHAnsi" w:hAnsiTheme="minorHAnsi"/>
                          <w:sz w:val="16"/>
                          <w:szCs w:val="16"/>
                          <w:lang w:val="es-ES"/>
                        </w:rPr>
                        <w:t xml:space="preserve"> </w:t>
                      </w:r>
                      <w:r>
                        <w:rPr>
                          <w:rFonts w:asciiTheme="minorHAnsi" w:hAnsiTheme="minorHAnsi"/>
                          <w:sz w:val="16"/>
                          <w:szCs w:val="16"/>
                          <w:lang w:val="en-US"/>
                        </w:rPr>
                        <w:sym w:font="Symbol" w:char="F06A"/>
                      </w:r>
                      <w:r w:rsidRPr="008B6A4B">
                        <w:rPr>
                          <w:rFonts w:asciiTheme="minorHAnsi" w:hAnsiTheme="minorHAnsi"/>
                          <w:sz w:val="16"/>
                          <w:szCs w:val="16"/>
                          <w:vertAlign w:val="subscript"/>
                          <w:lang w:val="es-ES"/>
                        </w:rPr>
                        <w:t>A</w:t>
                      </w:r>
                      <w:r w:rsidRPr="008B6A4B">
                        <w:rPr>
                          <w:rFonts w:asciiTheme="minorHAnsi" w:hAnsiTheme="minorHAnsi"/>
                          <w:sz w:val="16"/>
                          <w:szCs w:val="16"/>
                          <w:lang w:val="es-ES"/>
                        </w:rPr>
                        <w:t xml:space="preserve"> </w:t>
                      </w:r>
                      <w:proofErr w:type="spellStart"/>
                      <w:r>
                        <w:rPr>
                          <w:rFonts w:asciiTheme="minorHAnsi" w:hAnsiTheme="minorHAnsi"/>
                          <w:sz w:val="16"/>
                          <w:szCs w:val="16"/>
                          <w:lang w:val="es-ES"/>
                        </w:rPr>
                        <w:t>cos</w:t>
                      </w:r>
                      <w:proofErr w:type="spellEnd"/>
                      <w:r>
                        <w:rPr>
                          <w:rFonts w:asciiTheme="minorHAnsi" w:hAnsiTheme="minorHAnsi"/>
                          <w:sz w:val="16"/>
                          <w:szCs w:val="16"/>
                          <w:lang w:val="es-ES"/>
                        </w:rPr>
                        <w:t xml:space="preserve"> </w:t>
                      </w:r>
                      <w:r>
                        <w:rPr>
                          <w:rFonts w:asciiTheme="minorHAnsi" w:hAnsiTheme="minorHAnsi"/>
                          <w:sz w:val="16"/>
                          <w:szCs w:val="16"/>
                          <w:lang w:val="en-US"/>
                        </w:rPr>
                        <w:sym w:font="Symbol" w:char="F06A"/>
                      </w:r>
                      <w:r>
                        <w:rPr>
                          <w:rFonts w:asciiTheme="minorHAnsi" w:hAnsiTheme="minorHAnsi"/>
                          <w:sz w:val="16"/>
                          <w:szCs w:val="16"/>
                          <w:vertAlign w:val="subscript"/>
                          <w:lang w:val="es-ES"/>
                        </w:rPr>
                        <w:t xml:space="preserve">B </w:t>
                      </w:r>
                      <w:proofErr w:type="spellStart"/>
                      <w:r w:rsidR="0034037C">
                        <w:rPr>
                          <w:rFonts w:asciiTheme="minorHAnsi" w:hAnsiTheme="minorHAnsi"/>
                          <w:sz w:val="16"/>
                          <w:szCs w:val="16"/>
                          <w:lang w:val="es-ES"/>
                        </w:rPr>
                        <w:t>cos</w:t>
                      </w:r>
                      <w:proofErr w:type="spellEnd"/>
                      <w:r w:rsidR="0034037C">
                        <w:rPr>
                          <w:rFonts w:asciiTheme="minorHAnsi" w:hAnsiTheme="minorHAnsi"/>
                          <w:sz w:val="16"/>
                          <w:szCs w:val="16"/>
                          <w:lang w:val="es-ES"/>
                        </w:rPr>
                        <w:t xml:space="preserve"> </w:t>
                      </w:r>
                      <w:r w:rsidRPr="008B6A4B">
                        <w:rPr>
                          <w:rFonts w:asciiTheme="minorHAnsi" w:hAnsiTheme="minorHAnsi"/>
                          <w:sz w:val="16"/>
                          <w:szCs w:val="16"/>
                          <w:lang w:val="es-ES"/>
                        </w:rPr>
                        <w:t>d</w:t>
                      </w:r>
                      <w:r w:rsidRPr="00975562">
                        <w:rPr>
                          <w:rFonts w:asciiTheme="minorHAnsi" w:hAnsiTheme="minorHAnsi"/>
                          <w:sz w:val="16"/>
                          <w:szCs w:val="16"/>
                          <w:lang w:val="en-US"/>
                        </w:rPr>
                        <w:t>λ</w:t>
                      </w:r>
                      <w:r w:rsidRPr="000429FB">
                        <w:rPr>
                          <w:rFonts w:asciiTheme="minorHAnsi" w:hAnsiTheme="minorHAnsi"/>
                          <w:sz w:val="16"/>
                          <w:szCs w:val="16"/>
                          <w:lang w:val="es-ES"/>
                        </w:rPr>
                        <w:t>)</w:t>
                      </w:r>
                    </w:p>
                    <w:p w:rsidR="000429FB" w:rsidRPr="00975562" w:rsidRDefault="000429FB" w:rsidP="008B6A4B">
                      <w:pPr>
                        <w:rPr>
                          <w:rFonts w:asciiTheme="minorHAnsi" w:hAnsiTheme="minorHAnsi"/>
                          <w:sz w:val="16"/>
                          <w:szCs w:val="16"/>
                          <w:lang w:val="en-US"/>
                        </w:rPr>
                      </w:pPr>
                      <w:r w:rsidRPr="00975562">
                        <w:rPr>
                          <w:rFonts w:asciiTheme="minorHAnsi" w:hAnsiTheme="minorHAnsi"/>
                          <w:sz w:val="16"/>
                          <w:szCs w:val="16"/>
                          <w:lang w:val="en-US"/>
                        </w:rPr>
                        <w:t xml:space="preserve">The distance S in </w:t>
                      </w:r>
                      <w:proofErr w:type="spellStart"/>
                      <w:r w:rsidRPr="00975562">
                        <w:rPr>
                          <w:rFonts w:asciiTheme="minorHAnsi" w:hAnsiTheme="minorHAnsi"/>
                          <w:sz w:val="16"/>
                          <w:szCs w:val="16"/>
                          <w:lang w:val="en-US"/>
                        </w:rPr>
                        <w:t>metres</w:t>
                      </w:r>
                      <w:proofErr w:type="spellEnd"/>
                      <w:r w:rsidRPr="00975562">
                        <w:rPr>
                          <w:rFonts w:asciiTheme="minorHAnsi" w:hAnsiTheme="minorHAnsi"/>
                          <w:sz w:val="16"/>
                          <w:szCs w:val="16"/>
                          <w:lang w:val="en-US"/>
                        </w:rPr>
                        <w:t xml:space="preserve"> is obtained by multiplying S</w:t>
                      </w:r>
                      <w:r w:rsidRPr="00975562">
                        <w:rPr>
                          <w:rFonts w:asciiTheme="minorHAnsi" w:hAnsiTheme="minorHAnsi"/>
                          <w:sz w:val="16"/>
                          <w:szCs w:val="16"/>
                          <w:vertAlign w:val="subscript"/>
                          <w:lang w:val="en-US"/>
                        </w:rPr>
                        <w:t>A-B</w:t>
                      </w:r>
                      <w:r w:rsidRPr="008B6A4B">
                        <w:rPr>
                          <w:rFonts w:asciiTheme="minorHAnsi" w:hAnsiTheme="minorHAnsi"/>
                          <w:szCs w:val="24"/>
                          <w:vertAlign w:val="subscript"/>
                          <w:lang w:val="en-US"/>
                        </w:rPr>
                        <w:t xml:space="preserve"> </w:t>
                      </w:r>
                      <w:r w:rsidRPr="00975562">
                        <w:rPr>
                          <w:rFonts w:asciiTheme="minorHAnsi" w:hAnsiTheme="minorHAnsi"/>
                          <w:sz w:val="16"/>
                          <w:szCs w:val="16"/>
                          <w:lang w:val="en-US"/>
                        </w:rPr>
                        <w:t>by the average radius of the Earth (appr</w:t>
                      </w:r>
                      <w:r>
                        <w:rPr>
                          <w:rFonts w:asciiTheme="minorHAnsi" w:hAnsiTheme="minorHAnsi"/>
                          <w:sz w:val="16"/>
                          <w:szCs w:val="16"/>
                          <w:lang w:val="en-US"/>
                        </w:rPr>
                        <w:t>o</w:t>
                      </w:r>
                      <w:r w:rsidRPr="00975562">
                        <w:rPr>
                          <w:rFonts w:asciiTheme="minorHAnsi" w:hAnsiTheme="minorHAnsi"/>
                          <w:sz w:val="16"/>
                          <w:szCs w:val="16"/>
                          <w:lang w:val="en-US"/>
                        </w:rPr>
                        <w:t>x</w:t>
                      </w:r>
                      <w:r>
                        <w:rPr>
                          <w:rFonts w:asciiTheme="minorHAnsi" w:hAnsiTheme="minorHAnsi"/>
                          <w:sz w:val="16"/>
                          <w:szCs w:val="16"/>
                          <w:lang w:val="en-US"/>
                        </w:rPr>
                        <w:t>imately</w:t>
                      </w:r>
                      <w:r w:rsidRPr="00975562">
                        <w:rPr>
                          <w:rFonts w:asciiTheme="minorHAnsi" w:hAnsiTheme="minorHAnsi"/>
                          <w:sz w:val="16"/>
                          <w:szCs w:val="16"/>
                          <w:lang w:val="en-US"/>
                        </w:rPr>
                        <w:t xml:space="preserve"> 6 378 000 m).</w:t>
                      </w:r>
                    </w:p>
                    <w:p w:rsidR="000429FB" w:rsidRDefault="000429FB"/>
                  </w:txbxContent>
                </v:textbox>
              </v:shape>
            </w:pict>
          </mc:Fallback>
        </mc:AlternateContent>
      </w:r>
      <w:r w:rsidR="009C0B0A" w:rsidRPr="009E5912">
        <w:rPr>
          <w:noProof/>
          <w:lang w:val="en-US" w:eastAsia="zh-CN"/>
        </w:rPr>
        <w:drawing>
          <wp:inline distT="0" distB="0" distL="0" distR="0" wp14:anchorId="13BC7C0D" wp14:editId="40EFB62B">
            <wp:extent cx="6059606" cy="4482169"/>
            <wp:effectExtent l="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7745" cy="4488189"/>
                    </a:xfrm>
                    <a:prstGeom prst="rect">
                      <a:avLst/>
                    </a:prstGeom>
                    <a:noFill/>
                  </pic:spPr>
                </pic:pic>
              </a:graphicData>
            </a:graphic>
          </wp:inline>
        </w:drawing>
      </w:r>
    </w:p>
    <w:p w:rsidR="009E5912" w:rsidRPr="00975562" w:rsidRDefault="00975562" w:rsidP="00987A93">
      <w:pPr>
        <w:pStyle w:val="Headingb"/>
        <w:keepNext/>
        <w:rPr>
          <w:lang w:val="en-GB"/>
        </w:rPr>
      </w:pPr>
      <w:r w:rsidRPr="00975562">
        <w:rPr>
          <w:lang w:val="en-GB"/>
        </w:rPr>
        <w:lastRenderedPageBreak/>
        <w:t>c)</w:t>
      </w:r>
      <w:r w:rsidRPr="00975562">
        <w:rPr>
          <w:lang w:val="en-GB"/>
        </w:rPr>
        <w:tab/>
      </w:r>
      <w:r>
        <w:rPr>
          <w:lang w:val="en-GB"/>
        </w:rPr>
        <w:t>Geome</w:t>
      </w:r>
      <w:r w:rsidR="009D41BD" w:rsidRPr="00975562">
        <w:rPr>
          <w:lang w:val="en-GB"/>
        </w:rPr>
        <w:t>try</w:t>
      </w:r>
    </w:p>
    <w:p w:rsidR="009E5912" w:rsidRPr="00BE5B13" w:rsidRDefault="00975562" w:rsidP="00987A93">
      <w:pPr>
        <w:pStyle w:val="enumlev2"/>
        <w:keepNext/>
        <w:rPr>
          <w:b/>
          <w:bCs/>
        </w:rPr>
      </w:pPr>
      <w:proofErr w:type="spellStart"/>
      <w:r w:rsidRPr="00BE5B13">
        <w:rPr>
          <w:b/>
          <w:bCs/>
        </w:rPr>
        <w:t>i</w:t>
      </w:r>
      <w:proofErr w:type="spellEnd"/>
      <w:r w:rsidRPr="00BE5B13">
        <w:rPr>
          <w:b/>
          <w:bCs/>
        </w:rPr>
        <w:t>)</w:t>
      </w:r>
      <w:r w:rsidRPr="00BE5B13">
        <w:rPr>
          <w:b/>
          <w:bCs/>
        </w:rPr>
        <w:tab/>
      </w:r>
      <w:r w:rsidR="009E5912" w:rsidRPr="00BE5B13">
        <w:rPr>
          <w:b/>
          <w:bCs/>
        </w:rPr>
        <w:t>Princip</w:t>
      </w:r>
      <w:r w:rsidR="009D41BD" w:rsidRPr="00BE5B13">
        <w:rPr>
          <w:b/>
          <w:bCs/>
        </w:rPr>
        <w:t>l</w:t>
      </w:r>
      <w:r w:rsidR="009E5912" w:rsidRPr="00BE5B13">
        <w:rPr>
          <w:b/>
          <w:bCs/>
        </w:rPr>
        <w:t>e</w:t>
      </w:r>
    </w:p>
    <w:p w:rsidR="009E5912" w:rsidRPr="00975562" w:rsidRDefault="009D41BD" w:rsidP="009D41BD">
      <w:r w:rsidRPr="00975562">
        <w:t>According to</w:t>
      </w:r>
      <w:r w:rsidR="009E5912" w:rsidRPr="00975562">
        <w:t xml:space="preserve"> </w:t>
      </w:r>
      <w:r w:rsidRPr="00975562">
        <w:t>WGS84  de</w:t>
      </w:r>
      <w:r w:rsidR="009E5912" w:rsidRPr="00975562">
        <w:t>finitions:</w:t>
      </w:r>
    </w:p>
    <w:p w:rsidR="009E5912" w:rsidRPr="00975562" w:rsidRDefault="009D41BD" w:rsidP="000429FB">
      <w:r w:rsidRPr="00975562">
        <w:t>Semi-major axis</w:t>
      </w:r>
      <w:r w:rsidR="009E5912" w:rsidRPr="00975562">
        <w:t>:</w:t>
      </w:r>
      <w:r w:rsidR="009E5912" w:rsidRPr="00975562">
        <w:tab/>
      </w:r>
      <w:r w:rsidR="009E5912" w:rsidRPr="00975562">
        <w:tab/>
      </w:r>
      <w:r w:rsidR="000429FB">
        <w:tab/>
      </w:r>
      <w:r w:rsidR="009E5912" w:rsidRPr="00975562">
        <w:tab/>
        <w:t>a = 6 378 137 m</w:t>
      </w:r>
    </w:p>
    <w:p w:rsidR="009E5912" w:rsidRPr="009D41BD" w:rsidRDefault="009D41BD" w:rsidP="000429FB">
      <w:pPr>
        <w:rPr>
          <w:lang w:val="en-US"/>
        </w:rPr>
      </w:pPr>
      <w:r w:rsidRPr="009D41BD">
        <w:rPr>
          <w:lang w:val="en-US"/>
        </w:rPr>
        <w:t>Flattening c</w:t>
      </w:r>
      <w:r w:rsidR="009E5912" w:rsidRPr="009D41BD">
        <w:rPr>
          <w:lang w:val="en-US"/>
        </w:rPr>
        <w:t>oefficient:</w:t>
      </w:r>
      <w:r w:rsidR="009E5912" w:rsidRPr="009D41BD">
        <w:rPr>
          <w:lang w:val="en-US"/>
        </w:rPr>
        <w:tab/>
      </w:r>
      <w:r w:rsidR="009E5912" w:rsidRPr="009D41BD">
        <w:rPr>
          <w:lang w:val="en-US"/>
        </w:rPr>
        <w:tab/>
      </w:r>
      <w:r w:rsidRPr="009D41BD">
        <w:rPr>
          <w:lang w:val="en-US"/>
        </w:rPr>
        <w:tab/>
        <w:t>f = 1/298.</w:t>
      </w:r>
      <w:r w:rsidR="009E5912" w:rsidRPr="009D41BD">
        <w:rPr>
          <w:lang w:val="en-US"/>
        </w:rPr>
        <w:t>257223563</w:t>
      </w:r>
    </w:p>
    <w:p w:rsidR="009E5912" w:rsidRPr="009D41BD" w:rsidRDefault="009D41BD" w:rsidP="000429FB">
      <w:pPr>
        <w:rPr>
          <w:lang w:val="en-US"/>
        </w:rPr>
      </w:pPr>
      <w:r w:rsidRPr="009D41BD">
        <w:rPr>
          <w:lang w:val="en-US"/>
        </w:rPr>
        <w:t>The following parameter</w:t>
      </w:r>
      <w:r w:rsidR="009E5912" w:rsidRPr="009D41BD">
        <w:rPr>
          <w:lang w:val="en-US"/>
        </w:rPr>
        <w:t xml:space="preserve">s </w:t>
      </w:r>
      <w:r>
        <w:rPr>
          <w:lang w:val="en-US"/>
        </w:rPr>
        <w:t>are inferred</w:t>
      </w:r>
      <w:r w:rsidR="009E5912" w:rsidRPr="009D41BD">
        <w:rPr>
          <w:lang w:val="en-US"/>
        </w:rPr>
        <w:t>:</w:t>
      </w:r>
    </w:p>
    <w:p w:rsidR="009E5912" w:rsidRPr="009D41BD" w:rsidRDefault="009D41BD" w:rsidP="000429FB">
      <w:pPr>
        <w:rPr>
          <w:lang w:val="en-US"/>
        </w:rPr>
      </w:pPr>
      <w:r w:rsidRPr="009D41BD">
        <w:rPr>
          <w:lang w:val="en-US"/>
        </w:rPr>
        <w:t>Semi-minor axis</w:t>
      </w:r>
      <w:r w:rsidR="009E5912" w:rsidRPr="009D41BD">
        <w:rPr>
          <w:lang w:val="en-US"/>
        </w:rPr>
        <w:t>:</w:t>
      </w:r>
      <w:r w:rsidR="009E5912" w:rsidRPr="009D41BD">
        <w:rPr>
          <w:lang w:val="en-US"/>
        </w:rPr>
        <w:tab/>
      </w:r>
      <w:r w:rsidR="009E5912" w:rsidRPr="009D41BD">
        <w:rPr>
          <w:lang w:val="en-US"/>
        </w:rPr>
        <w:tab/>
      </w:r>
      <w:r w:rsidR="009E5912" w:rsidRPr="009D41BD">
        <w:rPr>
          <w:lang w:val="en-US"/>
        </w:rPr>
        <w:tab/>
      </w:r>
      <w:r w:rsidR="009E5912" w:rsidRPr="009D41BD">
        <w:rPr>
          <w:lang w:val="en-US"/>
        </w:rPr>
        <w:tab/>
      </w:r>
      <w:r>
        <w:rPr>
          <w:lang w:val="en-US"/>
        </w:rPr>
        <w:t>b = a(1-f) = 6 356 752.</w:t>
      </w:r>
      <w:r w:rsidR="009E5912" w:rsidRPr="009D41BD">
        <w:rPr>
          <w:lang w:val="en-US"/>
        </w:rPr>
        <w:t>3142 m</w:t>
      </w:r>
    </w:p>
    <w:p w:rsidR="009E5912" w:rsidRPr="009D41BD" w:rsidRDefault="009D41BD" w:rsidP="000429FB">
      <w:pPr>
        <w:rPr>
          <w:lang w:val="en-US"/>
        </w:rPr>
      </w:pPr>
      <w:r w:rsidRPr="009D41BD">
        <w:rPr>
          <w:lang w:val="en-US"/>
        </w:rPr>
        <w:t xml:space="preserve">First </w:t>
      </w:r>
      <w:proofErr w:type="spellStart"/>
      <w:r w:rsidRPr="009D41BD">
        <w:rPr>
          <w:lang w:val="en-US"/>
        </w:rPr>
        <w:t>excentricity</w:t>
      </w:r>
      <w:proofErr w:type="spellEnd"/>
      <w:r w:rsidR="009E5912" w:rsidRPr="009D41BD">
        <w:rPr>
          <w:lang w:val="en-US"/>
        </w:rPr>
        <w:t>:</w:t>
      </w:r>
      <w:r w:rsidR="009E5912" w:rsidRPr="009D41BD">
        <w:rPr>
          <w:lang w:val="en-US"/>
        </w:rPr>
        <w:tab/>
      </w:r>
      <w:r w:rsidR="009E5912" w:rsidRPr="009D41BD">
        <w:rPr>
          <w:lang w:val="en-US"/>
        </w:rPr>
        <w:tab/>
      </w:r>
      <w:r w:rsidR="009E5912" w:rsidRPr="009D41BD">
        <w:rPr>
          <w:lang w:val="en-US"/>
        </w:rPr>
        <w:tab/>
      </w:r>
      <w:r>
        <w:rPr>
          <w:lang w:val="en-US"/>
        </w:rPr>
        <w:tab/>
      </w:r>
      <w:r w:rsidR="009E5912" w:rsidRPr="009D41BD">
        <w:rPr>
          <w:lang w:val="en-US"/>
        </w:rPr>
        <w:t xml:space="preserve">e = </w:t>
      </w:r>
      <m:oMath>
        <m:rad>
          <m:radPr>
            <m:degHide m:val="1"/>
            <m:ctrlPr>
              <w:rPr>
                <w:rFonts w:ascii="Cambria Math" w:hAnsi="Cambria Math"/>
                <w:i/>
                <w:lang w:val="fr-FR"/>
              </w:rPr>
            </m:ctrlPr>
          </m:radPr>
          <m:deg/>
          <m:e>
            <m:r>
              <w:rPr>
                <w:rFonts w:ascii="Cambria Math" w:hAnsi="Cambria Math"/>
                <w:lang w:val="en-US"/>
              </w:rPr>
              <m:t>2</m:t>
            </m:r>
            <m:r>
              <w:rPr>
                <w:rFonts w:ascii="Cambria Math" w:hAnsi="Cambria Math"/>
                <w:lang w:val="fr-FR"/>
              </w:rPr>
              <m:t>f</m:t>
            </m:r>
            <m:r>
              <w:rPr>
                <w:rFonts w:ascii="Cambria Math" w:hAnsi="Cambria Math"/>
                <w:lang w:val="en-US"/>
              </w:rPr>
              <m:t>-</m:t>
            </m:r>
            <m:sSup>
              <m:sSupPr>
                <m:ctrlPr>
                  <w:rPr>
                    <w:rFonts w:ascii="Cambria Math" w:hAnsi="Cambria Math"/>
                    <w:i/>
                    <w:lang w:val="fr-FR"/>
                  </w:rPr>
                </m:ctrlPr>
              </m:sSupPr>
              <m:e>
                <m:r>
                  <w:rPr>
                    <w:rFonts w:ascii="Cambria Math" w:hAnsi="Cambria Math"/>
                    <w:lang w:val="fr-FR"/>
                  </w:rPr>
                  <m:t>f</m:t>
                </m:r>
              </m:e>
              <m:sup>
                <m:r>
                  <w:rPr>
                    <w:rFonts w:ascii="Cambria Math" w:hAnsi="Cambria Math"/>
                    <w:lang w:val="en-US"/>
                  </w:rPr>
                  <m:t>2</m:t>
                </m:r>
              </m:sup>
            </m:sSup>
          </m:e>
        </m:rad>
      </m:oMath>
      <w:r>
        <w:rPr>
          <w:lang w:val="en-US"/>
        </w:rPr>
        <w:t xml:space="preserve"> = 8.</w:t>
      </w:r>
      <w:r w:rsidR="009E5912" w:rsidRPr="009D41BD">
        <w:rPr>
          <w:lang w:val="en-US"/>
        </w:rPr>
        <w:t>1819190842622*10</w:t>
      </w:r>
      <w:r w:rsidR="009E5912" w:rsidRPr="009D41BD">
        <w:rPr>
          <w:vertAlign w:val="superscript"/>
          <w:lang w:val="en-US"/>
        </w:rPr>
        <w:t>^-2</w:t>
      </w:r>
    </w:p>
    <w:p w:rsidR="009E5912" w:rsidRPr="00BD5590" w:rsidRDefault="009D41BD" w:rsidP="000429FB">
      <w:r w:rsidRPr="00BD5590">
        <w:t xml:space="preserve">Second </w:t>
      </w:r>
      <w:proofErr w:type="spellStart"/>
      <w:r w:rsidRPr="00BD5590">
        <w:t>excentricity</w:t>
      </w:r>
      <w:proofErr w:type="spellEnd"/>
      <w:r w:rsidR="009E5912" w:rsidRPr="00BD5590">
        <w:t>:</w:t>
      </w:r>
      <w:r w:rsidR="009E5912" w:rsidRPr="00BD5590">
        <w:tab/>
      </w:r>
      <w:r w:rsidR="009E5912" w:rsidRPr="00BD5590">
        <w:tab/>
      </w:r>
      <w:r w:rsidR="009E5912" w:rsidRPr="00BD5590">
        <w:tab/>
        <w:t xml:space="preserve">e’ = </w:t>
      </w:r>
      <m:oMath>
        <m:rad>
          <m:radPr>
            <m:degHide m:val="1"/>
            <m:ctrlPr>
              <w:rPr>
                <w:rFonts w:ascii="Cambria Math" w:hAnsi="Cambria Math"/>
                <w:i/>
                <w:lang w:val="fr-FR"/>
              </w:rPr>
            </m:ctrlPr>
          </m:radPr>
          <m:deg/>
          <m:e>
            <m:r>
              <w:rPr>
                <w:rFonts w:ascii="Cambria Math" w:hAnsi="Cambria Math"/>
                <w:lang w:val="fr-FR"/>
              </w:rPr>
              <m:t>f</m:t>
            </m:r>
            <m:f>
              <m:fPr>
                <m:ctrlPr>
                  <w:rPr>
                    <w:rFonts w:ascii="Cambria Math" w:hAnsi="Cambria Math"/>
                    <w:i/>
                    <w:lang w:val="fr-FR"/>
                  </w:rPr>
                </m:ctrlPr>
              </m:fPr>
              <m:num>
                <m:r>
                  <w:rPr>
                    <w:rFonts w:ascii="Cambria Math" w:hAnsi="Cambria Math"/>
                  </w:rPr>
                  <m:t>2-</m:t>
                </m:r>
                <m:r>
                  <w:rPr>
                    <w:rFonts w:ascii="Cambria Math" w:hAnsi="Cambria Math"/>
                    <w:lang w:val="fr-FR"/>
                  </w:rPr>
                  <m:t>f</m:t>
                </m:r>
              </m:num>
              <m:den>
                <m:sSup>
                  <m:sSupPr>
                    <m:ctrlPr>
                      <w:rPr>
                        <w:rFonts w:ascii="Cambria Math" w:hAnsi="Cambria Math"/>
                        <w:i/>
                        <w:lang w:val="fr-FR"/>
                      </w:rPr>
                    </m:ctrlPr>
                  </m:sSupPr>
                  <m:e>
                    <m:r>
                      <w:rPr>
                        <w:rFonts w:ascii="Cambria Math" w:hAnsi="Cambria Math"/>
                      </w:rPr>
                      <m:t>(1-</m:t>
                    </m:r>
                    <m:r>
                      <w:rPr>
                        <w:rFonts w:ascii="Cambria Math" w:hAnsi="Cambria Math"/>
                        <w:lang w:val="fr-FR"/>
                      </w:rPr>
                      <m:t>f</m:t>
                    </m:r>
                    <m:r>
                      <w:rPr>
                        <w:rFonts w:ascii="Cambria Math" w:hAnsi="Cambria Math"/>
                      </w:rPr>
                      <m:t>)</m:t>
                    </m:r>
                  </m:e>
                  <m:sup>
                    <m:r>
                      <w:rPr>
                        <w:rFonts w:ascii="Cambria Math" w:hAnsi="Cambria Math"/>
                      </w:rPr>
                      <m:t>2</m:t>
                    </m:r>
                  </m:sup>
                </m:sSup>
              </m:den>
            </m:f>
          </m:e>
        </m:rad>
      </m:oMath>
      <w:r w:rsidR="009E5912" w:rsidRPr="00BD5590">
        <w:t xml:space="preserve"> =</w:t>
      </w:r>
      <w:r w:rsidRPr="00BD5590">
        <w:t xml:space="preserve"> 8.</w:t>
      </w:r>
      <w:r w:rsidR="009E5912" w:rsidRPr="00BD5590">
        <w:t>2094437949696*10</w:t>
      </w:r>
      <w:r w:rsidR="009E5912" w:rsidRPr="00BD5590">
        <w:rPr>
          <w:vertAlign w:val="superscript"/>
        </w:rPr>
        <w:t>^-2</w:t>
      </w:r>
    </w:p>
    <w:p w:rsidR="009E5912" w:rsidRPr="009D41BD" w:rsidRDefault="009D41BD" w:rsidP="000429FB">
      <w:pPr>
        <w:rPr>
          <w:lang w:val="en-US"/>
        </w:rPr>
      </w:pPr>
      <w:r w:rsidRPr="009D41BD">
        <w:rPr>
          <w:lang w:val="en-US"/>
        </w:rPr>
        <w:t xml:space="preserve">Mean radius of the </w:t>
      </w:r>
      <w:r>
        <w:rPr>
          <w:lang w:val="en-US"/>
        </w:rPr>
        <w:t>semi-</w:t>
      </w:r>
      <w:r w:rsidRPr="009D41BD">
        <w:rPr>
          <w:lang w:val="en-US"/>
        </w:rPr>
        <w:t>axes</w:t>
      </w:r>
      <w:r w:rsidR="009E5912" w:rsidRPr="009D41BD">
        <w:rPr>
          <w:lang w:val="en-US"/>
        </w:rPr>
        <w:t> :</w:t>
      </w:r>
      <w:r w:rsidR="009E5912" w:rsidRPr="009D41BD">
        <w:rPr>
          <w:lang w:val="en-US"/>
        </w:rPr>
        <w:tab/>
        <w:t>R1 = 6 371 008.7714 m</w:t>
      </w:r>
    </w:p>
    <w:p w:rsidR="009D41BD" w:rsidRDefault="009D41BD" w:rsidP="009E5912">
      <w:pPr>
        <w:rPr>
          <w:lang w:val="en-US"/>
        </w:rPr>
      </w:pPr>
      <w:r>
        <w:rPr>
          <w:lang w:val="en-US"/>
        </w:rPr>
        <w:t>The different references used are the following:</w:t>
      </w:r>
    </w:p>
    <w:p w:rsidR="009E5912" w:rsidRPr="009E5912" w:rsidRDefault="00975562" w:rsidP="00975562">
      <w:pPr>
        <w:pStyle w:val="enumlev1"/>
        <w:rPr>
          <w:lang w:val="en-US"/>
        </w:rPr>
      </w:pPr>
      <w:r w:rsidRPr="00975562">
        <w:rPr>
          <w:lang w:val="en-US"/>
        </w:rPr>
        <w:t>–</w:t>
      </w:r>
      <w:r>
        <w:rPr>
          <w:lang w:val="en-US"/>
        </w:rPr>
        <w:tab/>
      </w:r>
      <w:r w:rsidR="009E5912" w:rsidRPr="009E5912">
        <w:rPr>
          <w:lang w:val="en-US"/>
        </w:rPr>
        <w:t>ECE</w:t>
      </w:r>
      <w:r w:rsidR="009D41BD">
        <w:rPr>
          <w:lang w:val="en-US"/>
        </w:rPr>
        <w:t>F (Earth-Centered, Earth-Fixed)</w:t>
      </w:r>
    </w:p>
    <w:p w:rsidR="009E5912" w:rsidRPr="009E5912" w:rsidRDefault="00975562" w:rsidP="00975562">
      <w:pPr>
        <w:pStyle w:val="enumlev1"/>
        <w:rPr>
          <w:lang w:val="en-US"/>
        </w:rPr>
      </w:pPr>
      <w:r w:rsidRPr="00975562">
        <w:rPr>
          <w:lang w:val="en-US"/>
        </w:rPr>
        <w:t>–</w:t>
      </w:r>
      <w:r>
        <w:rPr>
          <w:lang w:val="en-US"/>
        </w:rPr>
        <w:tab/>
      </w:r>
      <w:r w:rsidR="009E5912" w:rsidRPr="009E5912">
        <w:rPr>
          <w:lang w:val="en-US"/>
        </w:rPr>
        <w:t>W</w:t>
      </w:r>
      <w:r w:rsidR="009D41BD">
        <w:rPr>
          <w:lang w:val="en-US"/>
        </w:rPr>
        <w:t>GS84 (World Geodetic System 84)</w:t>
      </w:r>
    </w:p>
    <w:p w:rsidR="009E5912" w:rsidRPr="009E5912" w:rsidRDefault="00975562" w:rsidP="00975562">
      <w:pPr>
        <w:pStyle w:val="enumlev1"/>
        <w:rPr>
          <w:lang w:val="en-US"/>
        </w:rPr>
      </w:pPr>
      <w:r w:rsidRPr="00975562">
        <w:rPr>
          <w:lang w:val="en-US"/>
        </w:rPr>
        <w:t>–</w:t>
      </w:r>
      <w:r>
        <w:rPr>
          <w:lang w:val="en-US"/>
        </w:rPr>
        <w:tab/>
      </w:r>
      <w:r w:rsidR="009D41BD">
        <w:rPr>
          <w:lang w:val="en-US"/>
        </w:rPr>
        <w:t>ENU (East, North, Up).</w:t>
      </w:r>
    </w:p>
    <w:p w:rsidR="009E5912" w:rsidRDefault="009D41BD" w:rsidP="00975562">
      <w:pPr>
        <w:rPr>
          <w:lang w:val="en-US"/>
        </w:rPr>
      </w:pPr>
      <w:r w:rsidRPr="009D41BD">
        <w:rPr>
          <w:lang w:val="en-US"/>
        </w:rPr>
        <w:t>They are presented in the figure below, where the angles</w:t>
      </w:r>
      <w:r>
        <w:rPr>
          <w:lang w:val="en-US"/>
        </w:rPr>
        <w:t xml:space="preserve"> </w:t>
      </w:r>
      <w:r w:rsidR="009E5912" w:rsidRPr="009E5912">
        <w:rPr>
          <w:lang w:val="en-US"/>
        </w:rPr>
        <w:t>φ</w:t>
      </w:r>
      <w:r w:rsidR="009E5912" w:rsidRPr="009D41BD">
        <w:rPr>
          <w:lang w:val="en-US"/>
        </w:rPr>
        <w:t xml:space="preserve"> </w:t>
      </w:r>
      <w:r>
        <w:rPr>
          <w:lang w:val="en-US"/>
        </w:rPr>
        <w:t>and</w:t>
      </w:r>
      <w:r w:rsidR="009E5912" w:rsidRPr="009D41BD">
        <w:rPr>
          <w:lang w:val="en-US"/>
        </w:rPr>
        <w:t xml:space="preserve"> </w:t>
      </w:r>
      <w:r w:rsidR="009E5912" w:rsidRPr="009E5912">
        <w:rPr>
          <w:lang w:val="fr-FR"/>
        </w:rPr>
        <w:t>λ</w:t>
      </w:r>
      <w:r>
        <w:rPr>
          <w:lang w:val="en-US"/>
        </w:rPr>
        <w:t xml:space="preserve"> represent respectively</w:t>
      </w:r>
      <w:r w:rsidR="009E5912" w:rsidRPr="009D41BD">
        <w:rPr>
          <w:lang w:val="en-US"/>
        </w:rPr>
        <w:t xml:space="preserve"> </w:t>
      </w:r>
      <w:r>
        <w:rPr>
          <w:lang w:val="en-US"/>
        </w:rPr>
        <w:t>the</w:t>
      </w:r>
      <w:r w:rsidR="009E5912" w:rsidRPr="009D41BD">
        <w:rPr>
          <w:lang w:val="en-US"/>
        </w:rPr>
        <w:t xml:space="preserve"> </w:t>
      </w:r>
      <w:r w:rsidRPr="009D41BD">
        <w:rPr>
          <w:lang w:val="en-US"/>
        </w:rPr>
        <w:t>WGS84</w:t>
      </w:r>
      <w:r>
        <w:rPr>
          <w:lang w:val="en-US"/>
        </w:rPr>
        <w:t xml:space="preserve"> latitude et la longitude</w:t>
      </w:r>
      <w:r w:rsidR="009E5912" w:rsidRPr="009D41BD">
        <w:rPr>
          <w:lang w:val="en-US"/>
        </w:rPr>
        <w:t>.</w:t>
      </w:r>
    </w:p>
    <w:p w:rsidR="002D3061" w:rsidRDefault="009E5912" w:rsidP="00BE5B13">
      <w:pPr>
        <w:jc w:val="center"/>
        <w:rPr>
          <w:b/>
          <w:lang w:val="fr-FR"/>
        </w:rPr>
      </w:pPr>
      <w:r w:rsidRPr="009E5912">
        <w:rPr>
          <w:noProof/>
          <w:lang w:val="en-US" w:eastAsia="zh-CN"/>
        </w:rPr>
        <w:drawing>
          <wp:inline distT="0" distB="0" distL="0" distR="0" wp14:anchorId="6C5500B0" wp14:editId="14084BD6">
            <wp:extent cx="3293386" cy="3114675"/>
            <wp:effectExtent l="0" t="0" r="2540" b="0"/>
            <wp:docPr id="2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9-01_ECEF_ENU_Longitude_Latitude_relationships.png"/>
                    <pic:cNvPicPr/>
                  </pic:nvPicPr>
                  <pic:blipFill>
                    <a:blip r:embed="rId14">
                      <a:extLst>
                        <a:ext uri="{28A0092B-C50C-407E-A947-70E740481C1C}">
                          <a14:useLocalDpi xmlns:a14="http://schemas.microsoft.com/office/drawing/2010/main" val="0"/>
                        </a:ext>
                      </a:extLst>
                    </a:blip>
                    <a:stretch>
                      <a:fillRect/>
                    </a:stretch>
                  </pic:blipFill>
                  <pic:spPr>
                    <a:xfrm>
                      <a:off x="0" y="0"/>
                      <a:ext cx="3299188" cy="3120162"/>
                    </a:xfrm>
                    <a:prstGeom prst="rect">
                      <a:avLst/>
                    </a:prstGeom>
                  </pic:spPr>
                </pic:pic>
              </a:graphicData>
            </a:graphic>
          </wp:inline>
        </w:drawing>
      </w:r>
    </w:p>
    <w:p w:rsidR="009E5912" w:rsidRPr="00BE5B13" w:rsidRDefault="00E46F10" w:rsidP="00BE5B13">
      <w:pPr>
        <w:pStyle w:val="enumlev2"/>
        <w:rPr>
          <w:b/>
          <w:lang w:val="en-US"/>
        </w:rPr>
      </w:pPr>
      <w:r w:rsidRPr="00BE5B13">
        <w:rPr>
          <w:b/>
        </w:rPr>
        <w:t>ii)</w:t>
      </w:r>
      <w:r w:rsidR="002D3061" w:rsidRPr="00BE5B13">
        <w:rPr>
          <w:b/>
        </w:rPr>
        <w:tab/>
      </w:r>
      <w:r w:rsidR="009D41BD" w:rsidRPr="00BE5B13">
        <w:rPr>
          <w:b/>
          <w:lang w:val="en-US"/>
        </w:rPr>
        <w:t>Rec</w:t>
      </w:r>
      <w:r w:rsidR="00BE5B13">
        <w:rPr>
          <w:b/>
          <w:lang w:val="en-US"/>
        </w:rPr>
        <w:t>e</w:t>
      </w:r>
      <w:r w:rsidR="009D41BD" w:rsidRPr="00BE5B13">
        <w:rPr>
          <w:b/>
          <w:lang w:val="en-US"/>
        </w:rPr>
        <w:t>iver</w:t>
      </w:r>
      <w:r w:rsidR="009E5912" w:rsidRPr="00BE5B13">
        <w:rPr>
          <w:b/>
          <w:lang w:val="en-US"/>
        </w:rPr>
        <w:t xml:space="preserve">: </w:t>
      </w:r>
      <w:r w:rsidR="009D41BD" w:rsidRPr="00BE5B13">
        <w:rPr>
          <w:b/>
          <w:lang w:val="en-US"/>
        </w:rPr>
        <w:t xml:space="preserve">Fixed-service </w:t>
      </w:r>
      <w:r w:rsidR="009E5912" w:rsidRPr="00BE5B13">
        <w:rPr>
          <w:b/>
          <w:lang w:val="en-US"/>
        </w:rPr>
        <w:t xml:space="preserve">station </w:t>
      </w:r>
    </w:p>
    <w:p w:rsidR="001A4765" w:rsidRPr="001A4765" w:rsidRDefault="001A4765" w:rsidP="009D41BD">
      <w:r w:rsidRPr="001A4765">
        <w:t xml:space="preserve">The position of the </w:t>
      </w:r>
      <w:r w:rsidR="009D41BD">
        <w:t>FS station is randomly d</w:t>
      </w:r>
      <w:r w:rsidR="00975562">
        <w:t>efined:</w:t>
      </w:r>
    </w:p>
    <w:p w:rsidR="001A4765" w:rsidRPr="001A4765" w:rsidRDefault="00E46F10" w:rsidP="00E46F10">
      <w:pPr>
        <w:pStyle w:val="enumlev1"/>
      </w:pPr>
      <w:r w:rsidRPr="00975562">
        <w:rPr>
          <w:lang w:val="en-US"/>
        </w:rPr>
        <w:t>–</w:t>
      </w:r>
      <w:r>
        <w:rPr>
          <w:lang w:val="en-US"/>
        </w:rPr>
        <w:tab/>
      </w:r>
      <w:r w:rsidR="001A4765" w:rsidRPr="001A4765">
        <w:t xml:space="preserve">Latitude, 0° </w:t>
      </w:r>
    </w:p>
    <w:p w:rsidR="001A4765" w:rsidRPr="001A4765" w:rsidRDefault="00E46F10" w:rsidP="00E46F10">
      <w:pPr>
        <w:pStyle w:val="enumlev1"/>
      </w:pPr>
      <w:r w:rsidRPr="00975562">
        <w:rPr>
          <w:lang w:val="en-US"/>
        </w:rPr>
        <w:t>–</w:t>
      </w:r>
      <w:r>
        <w:rPr>
          <w:lang w:val="en-US"/>
        </w:rPr>
        <w:tab/>
      </w:r>
      <w:r w:rsidR="001A4765" w:rsidRPr="001A4765">
        <w:t xml:space="preserve">Longitude, 0° </w:t>
      </w:r>
    </w:p>
    <w:p w:rsidR="001A4765" w:rsidRPr="001A4765" w:rsidRDefault="001A4765" w:rsidP="001A4765">
      <w:r w:rsidRPr="001A4765">
        <w:t>The antenna height of the station used for the study is 30m.</w:t>
      </w:r>
    </w:p>
    <w:p w:rsidR="009E5912" w:rsidRPr="00BE5B13" w:rsidRDefault="00BE5B13" w:rsidP="00987A93">
      <w:pPr>
        <w:pStyle w:val="enumlev2"/>
        <w:keepNext/>
        <w:rPr>
          <w:b/>
          <w:bCs/>
          <w:lang w:val="en-US"/>
        </w:rPr>
      </w:pPr>
      <w:r w:rsidRPr="00BE5B13">
        <w:rPr>
          <w:b/>
          <w:bCs/>
          <w:lang w:val="en-US"/>
        </w:rPr>
        <w:lastRenderedPageBreak/>
        <w:t>i</w:t>
      </w:r>
      <w:r w:rsidR="00E46F10" w:rsidRPr="00BE5B13">
        <w:rPr>
          <w:b/>
          <w:bCs/>
          <w:lang w:val="en-US"/>
        </w:rPr>
        <w:t>ii)</w:t>
      </w:r>
      <w:r w:rsidR="00E46F10" w:rsidRPr="00BE5B13">
        <w:rPr>
          <w:b/>
          <w:bCs/>
          <w:lang w:val="en-US"/>
        </w:rPr>
        <w:tab/>
      </w:r>
      <w:r w:rsidR="009D41BD" w:rsidRPr="00BE5B13">
        <w:rPr>
          <w:b/>
          <w:bCs/>
          <w:lang w:val="en-US"/>
        </w:rPr>
        <w:t>Transmitter: S</w:t>
      </w:r>
      <w:r w:rsidR="009E5912" w:rsidRPr="00BE5B13">
        <w:rPr>
          <w:b/>
          <w:bCs/>
          <w:lang w:val="en-US"/>
        </w:rPr>
        <w:t xml:space="preserve">tation </w:t>
      </w:r>
      <w:r w:rsidR="009D41BD" w:rsidRPr="00BE5B13">
        <w:rPr>
          <w:b/>
          <w:bCs/>
          <w:lang w:val="en-US"/>
        </w:rPr>
        <w:t>on board the</w:t>
      </w:r>
      <w:r w:rsidR="009E5912" w:rsidRPr="00BE5B13">
        <w:rPr>
          <w:b/>
          <w:bCs/>
          <w:lang w:val="en-US"/>
        </w:rPr>
        <w:t xml:space="preserve"> drone</w:t>
      </w:r>
    </w:p>
    <w:p w:rsidR="001A4765" w:rsidRPr="009D41BD" w:rsidRDefault="001A4765" w:rsidP="00E46F10">
      <w:r w:rsidRPr="009D41BD">
        <w:t xml:space="preserve">The </w:t>
      </w:r>
      <w:r w:rsidR="009D41BD">
        <w:t>drone’s</w:t>
      </w:r>
      <w:r w:rsidRPr="009D41BD">
        <w:t xml:space="preserve"> trajectory is defined by an entry point and an exit point randomly selected on the </w:t>
      </w:r>
      <w:r w:rsidR="009D41BD">
        <w:t>radio station’s</w:t>
      </w:r>
      <w:r w:rsidRPr="009D41BD">
        <w:t xml:space="preserve"> line-of-sight circle, then by the points linearly distributed </w:t>
      </w:r>
      <w:r w:rsidR="00E46F10">
        <w:t xml:space="preserve">on </w:t>
      </w:r>
      <w:r w:rsidRPr="009D41BD">
        <w:t xml:space="preserve">the major axis between those two points (see figure below for an example with </w:t>
      </w:r>
      <w:r w:rsidR="009D41BD">
        <w:t xml:space="preserve">a </w:t>
      </w:r>
      <w:r w:rsidRPr="009D41BD">
        <w:t xml:space="preserve">flight </w:t>
      </w:r>
      <w:r w:rsidR="009D41BD">
        <w:t xml:space="preserve">path </w:t>
      </w:r>
      <w:r w:rsidRPr="009D41BD">
        <w:t xml:space="preserve">over the </w:t>
      </w:r>
      <w:r w:rsidR="009D41BD">
        <w:t>radio station</w:t>
      </w:r>
      <w:r w:rsidRPr="009D41BD">
        <w:t>).</w:t>
      </w:r>
    </w:p>
    <w:p w:rsidR="009E5912" w:rsidRPr="009E5912" w:rsidRDefault="009E5912" w:rsidP="00BE5B13">
      <w:pPr>
        <w:jc w:val="center"/>
        <w:rPr>
          <w:lang w:val="fr-FR"/>
        </w:rPr>
      </w:pPr>
      <w:r w:rsidRPr="009E5912">
        <w:rPr>
          <w:noProof/>
          <w:lang w:val="en-US" w:eastAsia="zh-CN"/>
        </w:rPr>
        <w:drawing>
          <wp:inline distT="0" distB="0" distL="0" distR="0" wp14:anchorId="1D5219CD" wp14:editId="71B484C4">
            <wp:extent cx="4338696" cy="4338696"/>
            <wp:effectExtent l="0" t="0" r="5080" b="5080"/>
            <wp:docPr id="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0-01_PrincipleCircleDirectview.png"/>
                    <pic:cNvPicPr/>
                  </pic:nvPicPr>
                  <pic:blipFill>
                    <a:blip r:embed="rId15">
                      <a:extLst>
                        <a:ext uri="{28A0092B-C50C-407E-A947-70E740481C1C}">
                          <a14:useLocalDpi xmlns:a14="http://schemas.microsoft.com/office/drawing/2010/main" val="0"/>
                        </a:ext>
                      </a:extLst>
                    </a:blip>
                    <a:stretch>
                      <a:fillRect/>
                    </a:stretch>
                  </pic:blipFill>
                  <pic:spPr>
                    <a:xfrm>
                      <a:off x="0" y="0"/>
                      <a:ext cx="4338696" cy="4338696"/>
                    </a:xfrm>
                    <a:prstGeom prst="rect">
                      <a:avLst/>
                    </a:prstGeom>
                  </pic:spPr>
                </pic:pic>
              </a:graphicData>
            </a:graphic>
          </wp:inline>
        </w:drawing>
      </w:r>
    </w:p>
    <w:p w:rsidR="001A4765" w:rsidRPr="00987A93" w:rsidRDefault="001A4765" w:rsidP="009E5912">
      <w:pPr>
        <w:rPr>
          <w:sz w:val="12"/>
          <w:szCs w:val="8"/>
          <w:lang w:val="fr-FR"/>
        </w:rPr>
      </w:pPr>
    </w:p>
    <w:p w:rsidR="001A4765" w:rsidRDefault="001A4765" w:rsidP="00E46F10">
      <w:r>
        <w:t xml:space="preserve">The figure below </w:t>
      </w:r>
      <w:r w:rsidR="00E46F10">
        <w:t>shows</w:t>
      </w:r>
      <w:r>
        <w:t xml:space="preserve"> the parameters used to define the line-of-sight circle:</w:t>
      </w:r>
    </w:p>
    <w:p w:rsidR="001A4765" w:rsidRPr="00987A93" w:rsidRDefault="001A4765" w:rsidP="009E5912">
      <w:pPr>
        <w:rPr>
          <w:sz w:val="6"/>
          <w:szCs w:val="2"/>
          <w:lang w:val="en-US"/>
        </w:rPr>
      </w:pPr>
    </w:p>
    <w:p w:rsidR="009E5912" w:rsidRPr="009E5912" w:rsidRDefault="009E5912" w:rsidP="00987A93">
      <w:pPr>
        <w:spacing w:before="0"/>
        <w:jc w:val="center"/>
        <w:rPr>
          <w:lang w:val="fr-FR"/>
        </w:rPr>
      </w:pPr>
      <w:r w:rsidRPr="009E5912">
        <w:rPr>
          <w:noProof/>
          <w:lang w:val="en-US" w:eastAsia="zh-CN"/>
        </w:rPr>
        <w:drawing>
          <wp:inline distT="0" distB="0" distL="0" distR="0" wp14:anchorId="3556555B" wp14:editId="4C154B2A">
            <wp:extent cx="2859433" cy="2924175"/>
            <wp:effectExtent l="0" t="0" r="0" b="0"/>
            <wp:docPr id="2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9-01_CalculCaloteSphérique.png"/>
                    <pic:cNvPicPr/>
                  </pic:nvPicPr>
                  <pic:blipFill>
                    <a:blip r:embed="rId16">
                      <a:extLst>
                        <a:ext uri="{28A0092B-C50C-407E-A947-70E740481C1C}">
                          <a14:useLocalDpi xmlns:a14="http://schemas.microsoft.com/office/drawing/2010/main" val="0"/>
                        </a:ext>
                      </a:extLst>
                    </a:blip>
                    <a:stretch>
                      <a:fillRect/>
                    </a:stretch>
                  </pic:blipFill>
                  <pic:spPr>
                    <a:xfrm>
                      <a:off x="0" y="0"/>
                      <a:ext cx="2861045" cy="2925824"/>
                    </a:xfrm>
                    <a:prstGeom prst="rect">
                      <a:avLst/>
                    </a:prstGeom>
                  </pic:spPr>
                </pic:pic>
              </a:graphicData>
            </a:graphic>
          </wp:inline>
        </w:drawing>
      </w:r>
    </w:p>
    <w:p w:rsidR="009E5912" w:rsidRPr="009E5912" w:rsidRDefault="009A6BE7" w:rsidP="009E5912">
      <w:pPr>
        <w:rPr>
          <w:iCs/>
          <w:lang w:val="fr-FR"/>
        </w:rPr>
      </w:pPr>
      <m:oMathPara>
        <m:oMathParaPr>
          <m:jc m:val="centerGroup"/>
        </m:oMathParaPr>
        <m:oMath>
          <m:sSub>
            <m:sSubPr>
              <m:ctrlPr>
                <w:rPr>
                  <w:rFonts w:ascii="Cambria Math" w:hAnsi="Cambria Math"/>
                  <w:i/>
                  <w:iCs/>
                  <w:lang w:val="fr-FR"/>
                </w:rPr>
              </m:ctrlPr>
            </m:sSubPr>
            <m:e>
              <m:r>
                <w:rPr>
                  <w:rFonts w:ascii="Cambria Math" w:hAnsi="Cambria Math"/>
                  <w:lang w:val="fr-FR"/>
                </w:rPr>
                <m:t>∝</m:t>
              </m:r>
            </m:e>
            <m:sub>
              <m:r>
                <w:rPr>
                  <w:rFonts w:ascii="Cambria Math" w:hAnsi="Cambria Math"/>
                  <w:lang w:val="fr-FR"/>
                </w:rPr>
                <m:t>1</m:t>
              </m:r>
            </m:sub>
          </m:sSub>
          <m:r>
            <w:rPr>
              <w:rFonts w:ascii="Cambria Math" w:hAnsi="Cambria Math"/>
              <w:lang w:val="fr-FR"/>
            </w:rPr>
            <m:t>=arcos(</m:t>
          </m:r>
          <m:f>
            <m:fPr>
              <m:ctrlPr>
                <w:rPr>
                  <w:rFonts w:ascii="Cambria Math" w:hAnsi="Cambria Math"/>
                  <w:i/>
                  <w:iCs/>
                  <w:lang w:val="fr-FR"/>
                </w:rPr>
              </m:ctrlPr>
            </m:fPr>
            <m:num>
              <m:r>
                <w:rPr>
                  <w:rFonts w:ascii="Cambria Math" w:hAnsi="Cambria Math"/>
                  <w:lang w:val="fr-FR"/>
                </w:rPr>
                <m:t>R</m:t>
              </m:r>
            </m:num>
            <m:den>
              <m:r>
                <w:rPr>
                  <w:rFonts w:ascii="Cambria Math" w:hAnsi="Cambria Math"/>
                  <w:lang w:val="fr-FR"/>
                </w:rPr>
                <m:t>R+H1</m:t>
              </m:r>
            </m:den>
          </m:f>
          <m:r>
            <w:rPr>
              <w:rFonts w:ascii="Cambria Math" w:hAnsi="Cambria Math"/>
              <w:lang w:val="fr-FR"/>
            </w:rPr>
            <m:t>)</m:t>
          </m:r>
        </m:oMath>
      </m:oMathPara>
    </w:p>
    <w:p w:rsidR="009E5912" w:rsidRPr="009E5912" w:rsidRDefault="009A6BE7" w:rsidP="009E5912">
      <w:pPr>
        <w:rPr>
          <w:lang w:val="fr-FR"/>
        </w:rPr>
      </w:pPr>
      <m:oMathPara>
        <m:oMathParaPr>
          <m:jc m:val="centerGroup"/>
        </m:oMathParaPr>
        <m:oMath>
          <m:sSub>
            <m:sSubPr>
              <m:ctrlPr>
                <w:rPr>
                  <w:rFonts w:ascii="Cambria Math" w:hAnsi="Cambria Math"/>
                  <w:i/>
                  <w:iCs/>
                  <w:lang w:val="fr-FR"/>
                </w:rPr>
              </m:ctrlPr>
            </m:sSubPr>
            <m:e>
              <m:r>
                <w:rPr>
                  <w:rFonts w:ascii="Cambria Math" w:hAnsi="Cambria Math"/>
                  <w:lang w:val="fr-FR"/>
                </w:rPr>
                <m:t>∝</m:t>
              </m:r>
            </m:e>
            <m:sub>
              <m:r>
                <w:rPr>
                  <w:rFonts w:ascii="Cambria Math" w:hAnsi="Cambria Math"/>
                  <w:lang w:val="fr-FR"/>
                </w:rPr>
                <m:t>2</m:t>
              </m:r>
            </m:sub>
          </m:sSub>
          <m:r>
            <w:rPr>
              <w:rFonts w:ascii="Cambria Math" w:hAnsi="Cambria Math"/>
              <w:lang w:val="fr-FR"/>
            </w:rPr>
            <m:t>=arcos(</m:t>
          </m:r>
          <m:f>
            <m:fPr>
              <m:ctrlPr>
                <w:rPr>
                  <w:rFonts w:ascii="Cambria Math" w:hAnsi="Cambria Math"/>
                  <w:i/>
                  <w:iCs/>
                  <w:lang w:val="fr-FR"/>
                </w:rPr>
              </m:ctrlPr>
            </m:fPr>
            <m:num>
              <m:r>
                <w:rPr>
                  <w:rFonts w:ascii="Cambria Math" w:hAnsi="Cambria Math"/>
                  <w:lang w:val="fr-FR"/>
                </w:rPr>
                <m:t>R</m:t>
              </m:r>
            </m:num>
            <m:den>
              <m:r>
                <w:rPr>
                  <w:rFonts w:ascii="Cambria Math" w:hAnsi="Cambria Math"/>
                  <w:lang w:val="fr-FR"/>
                </w:rPr>
                <m:t>R+H2</m:t>
              </m:r>
            </m:den>
          </m:f>
          <m:r>
            <w:rPr>
              <w:rFonts w:ascii="Cambria Math" w:hAnsi="Cambria Math"/>
              <w:lang w:val="fr-FR"/>
            </w:rPr>
            <m:t>)</m:t>
          </m:r>
        </m:oMath>
      </m:oMathPara>
    </w:p>
    <w:p w:rsidR="009E5912" w:rsidRPr="009E5912" w:rsidRDefault="009E5912" w:rsidP="009E5912">
      <w:pPr>
        <w:rPr>
          <w:lang w:val="fr-FR"/>
        </w:rPr>
      </w:pPr>
      <m:oMathPara>
        <m:oMathParaPr>
          <m:jc m:val="centerGroup"/>
        </m:oMathParaPr>
        <m:oMath>
          <m:r>
            <w:rPr>
              <w:rFonts w:ascii="Cambria Math" w:hAnsi="Cambria Math"/>
              <w:lang w:val="fr-FR"/>
            </w:rPr>
            <m:t>PtCirconference_ENU(θ)=</m:t>
          </m:r>
          <m:d>
            <m:dPr>
              <m:begChr m:val="{"/>
              <m:endChr m:val=""/>
              <m:ctrlPr>
                <w:rPr>
                  <w:rFonts w:ascii="Cambria Math" w:hAnsi="Cambria Math"/>
                  <w:i/>
                  <w:iCs/>
                  <w:lang w:val="fr-FR"/>
                </w:rPr>
              </m:ctrlPr>
            </m:dPr>
            <m:e>
              <m:eqArr>
                <m:eqArrPr>
                  <m:ctrlPr>
                    <w:rPr>
                      <w:rFonts w:ascii="Cambria Math" w:hAnsi="Cambria Math"/>
                      <w:i/>
                      <w:iCs/>
                      <w:lang w:val="fr-FR"/>
                    </w:rPr>
                  </m:ctrlPr>
                </m:eqArrPr>
                <m:e>
                  <m:d>
                    <m:dPr>
                      <m:ctrlPr>
                        <w:rPr>
                          <w:rFonts w:ascii="Cambria Math" w:hAnsi="Cambria Math"/>
                          <w:i/>
                          <w:iCs/>
                          <w:lang w:val="fr-FR"/>
                        </w:rPr>
                      </m:ctrlPr>
                    </m:dPr>
                    <m:e>
                      <m:r>
                        <w:rPr>
                          <w:rFonts w:ascii="Cambria Math" w:hAnsi="Cambria Math"/>
                          <w:lang w:val="fr-FR"/>
                        </w:rPr>
                        <m:t>R+H2</m:t>
                      </m:r>
                    </m:e>
                  </m:d>
                  <m:r>
                    <w:rPr>
                      <w:rFonts w:ascii="Cambria Math" w:hAnsi="Cambria Math"/>
                      <w:lang w:val="fr-FR"/>
                    </w:rPr>
                    <m:t>*</m:t>
                  </m:r>
                  <m:func>
                    <m:funcPr>
                      <m:ctrlPr>
                        <w:rPr>
                          <w:rFonts w:ascii="Cambria Math" w:hAnsi="Cambria Math"/>
                          <w:i/>
                          <w:iCs/>
                          <w:lang w:val="fr-FR"/>
                        </w:rPr>
                      </m:ctrlPr>
                    </m:funcPr>
                    <m:fName>
                      <m:r>
                        <m:rPr>
                          <m:sty m:val="p"/>
                        </m:rPr>
                        <w:rPr>
                          <w:rFonts w:ascii="Cambria Math" w:hAnsi="Cambria Math"/>
                          <w:lang w:val="fr-FR"/>
                        </w:rPr>
                        <m:t>sin</m:t>
                      </m:r>
                    </m:fName>
                    <m:e>
                      <m:d>
                        <m:dPr>
                          <m:ctrlPr>
                            <w:rPr>
                              <w:rFonts w:ascii="Cambria Math" w:hAnsi="Cambria Math"/>
                              <w:i/>
                              <w:iCs/>
                              <w:lang w:val="fr-FR"/>
                            </w:rPr>
                          </m:ctrlPr>
                        </m:dPr>
                        <m:e>
                          <m:sSub>
                            <m:sSubPr>
                              <m:ctrlPr>
                                <w:rPr>
                                  <w:rFonts w:ascii="Cambria Math" w:hAnsi="Cambria Math"/>
                                  <w:i/>
                                  <w:iCs/>
                                  <w:lang w:val="fr-FR"/>
                                </w:rPr>
                              </m:ctrlPr>
                            </m:sSubPr>
                            <m:e>
                              <m:r>
                                <w:rPr>
                                  <w:rFonts w:ascii="Cambria Math" w:hAnsi="Cambria Math"/>
                                  <w:lang w:val="fr-FR"/>
                                </w:rPr>
                                <m:t>∝</m:t>
                              </m:r>
                            </m:e>
                            <m:sub>
                              <m:r>
                                <w:rPr>
                                  <w:rFonts w:ascii="Cambria Math" w:hAnsi="Cambria Math"/>
                                  <w:lang w:val="fr-FR"/>
                                </w:rPr>
                                <m:t>1</m:t>
                              </m:r>
                            </m:sub>
                          </m:sSub>
                          <m:r>
                            <w:rPr>
                              <w:rFonts w:ascii="Cambria Math" w:hAnsi="Cambria Math"/>
                              <w:lang w:val="fr-FR"/>
                            </w:rPr>
                            <m:t>+</m:t>
                          </m:r>
                          <m:sSub>
                            <m:sSubPr>
                              <m:ctrlPr>
                                <w:rPr>
                                  <w:rFonts w:ascii="Cambria Math" w:hAnsi="Cambria Math"/>
                                  <w:i/>
                                  <w:iCs/>
                                  <w:lang w:val="fr-FR"/>
                                </w:rPr>
                              </m:ctrlPr>
                            </m:sSubPr>
                            <m:e>
                              <m:r>
                                <w:rPr>
                                  <w:rFonts w:ascii="Cambria Math" w:hAnsi="Cambria Math"/>
                                  <w:lang w:val="fr-FR"/>
                                </w:rPr>
                                <m:t>∝</m:t>
                              </m:r>
                            </m:e>
                            <m:sub>
                              <m:r>
                                <w:rPr>
                                  <w:rFonts w:ascii="Cambria Math" w:hAnsi="Cambria Math"/>
                                  <w:lang w:val="fr-FR"/>
                                </w:rPr>
                                <m:t>2</m:t>
                              </m:r>
                            </m:sub>
                          </m:sSub>
                        </m:e>
                      </m:d>
                    </m:e>
                  </m:func>
                  <m:r>
                    <w:rPr>
                      <w:rFonts w:ascii="Cambria Math" w:hAnsi="Cambria Math"/>
                      <w:lang w:val="fr-FR"/>
                    </w:rPr>
                    <m:t>*</m:t>
                  </m:r>
                  <m:r>
                    <m:rPr>
                      <m:sty m:val="p"/>
                    </m:rPr>
                    <w:rPr>
                      <w:rFonts w:ascii="Cambria Math" w:hAnsi="Cambria Math"/>
                      <w:lang w:val="fr-FR"/>
                    </w:rPr>
                    <m:t>cos</m:t>
                  </m:r>
                  <m:r>
                    <w:rPr>
                      <w:rFonts w:ascii="Cambria Math" w:hAnsi="Cambria Math"/>
                      <w:lang w:val="fr-FR"/>
                    </w:rPr>
                    <m:t>(θ)</m:t>
                  </m:r>
                </m:e>
                <m:e>
                  <m:d>
                    <m:dPr>
                      <m:ctrlPr>
                        <w:rPr>
                          <w:rFonts w:ascii="Cambria Math" w:hAnsi="Cambria Math"/>
                          <w:i/>
                          <w:iCs/>
                          <w:lang w:val="fr-FR"/>
                        </w:rPr>
                      </m:ctrlPr>
                    </m:dPr>
                    <m:e>
                      <m:r>
                        <w:rPr>
                          <w:rFonts w:ascii="Cambria Math" w:hAnsi="Cambria Math"/>
                          <w:lang w:val="fr-FR"/>
                        </w:rPr>
                        <m:t>R+H2</m:t>
                      </m:r>
                    </m:e>
                  </m:d>
                  <m:r>
                    <w:rPr>
                      <w:rFonts w:ascii="Cambria Math" w:hAnsi="Cambria Math"/>
                      <w:lang w:val="fr-FR"/>
                    </w:rPr>
                    <m:t>*</m:t>
                  </m:r>
                  <m:func>
                    <m:funcPr>
                      <m:ctrlPr>
                        <w:rPr>
                          <w:rFonts w:ascii="Cambria Math" w:hAnsi="Cambria Math"/>
                          <w:i/>
                          <w:iCs/>
                          <w:lang w:val="fr-FR"/>
                        </w:rPr>
                      </m:ctrlPr>
                    </m:funcPr>
                    <m:fName>
                      <m:r>
                        <m:rPr>
                          <m:sty m:val="p"/>
                        </m:rPr>
                        <w:rPr>
                          <w:rFonts w:ascii="Cambria Math" w:hAnsi="Cambria Math"/>
                          <w:lang w:val="fr-FR"/>
                        </w:rPr>
                        <m:t>sin</m:t>
                      </m:r>
                    </m:fName>
                    <m:e>
                      <m:d>
                        <m:dPr>
                          <m:ctrlPr>
                            <w:rPr>
                              <w:rFonts w:ascii="Cambria Math" w:hAnsi="Cambria Math"/>
                              <w:i/>
                              <w:iCs/>
                              <w:lang w:val="fr-FR"/>
                            </w:rPr>
                          </m:ctrlPr>
                        </m:dPr>
                        <m:e>
                          <m:sSub>
                            <m:sSubPr>
                              <m:ctrlPr>
                                <w:rPr>
                                  <w:rFonts w:ascii="Cambria Math" w:hAnsi="Cambria Math"/>
                                  <w:i/>
                                  <w:iCs/>
                                  <w:lang w:val="fr-FR"/>
                                </w:rPr>
                              </m:ctrlPr>
                            </m:sSubPr>
                            <m:e>
                              <m:r>
                                <w:rPr>
                                  <w:rFonts w:ascii="Cambria Math" w:hAnsi="Cambria Math"/>
                                  <w:lang w:val="fr-FR"/>
                                </w:rPr>
                                <m:t>∝</m:t>
                              </m:r>
                            </m:e>
                            <m:sub>
                              <m:r>
                                <w:rPr>
                                  <w:rFonts w:ascii="Cambria Math" w:hAnsi="Cambria Math"/>
                                  <w:lang w:val="fr-FR"/>
                                </w:rPr>
                                <m:t>1</m:t>
                              </m:r>
                            </m:sub>
                          </m:sSub>
                          <m:r>
                            <w:rPr>
                              <w:rFonts w:ascii="Cambria Math" w:hAnsi="Cambria Math"/>
                              <w:lang w:val="fr-FR"/>
                            </w:rPr>
                            <m:t>+</m:t>
                          </m:r>
                          <m:sSub>
                            <m:sSubPr>
                              <m:ctrlPr>
                                <w:rPr>
                                  <w:rFonts w:ascii="Cambria Math" w:hAnsi="Cambria Math"/>
                                  <w:i/>
                                  <w:iCs/>
                                  <w:lang w:val="fr-FR"/>
                                </w:rPr>
                              </m:ctrlPr>
                            </m:sSubPr>
                            <m:e>
                              <m:r>
                                <w:rPr>
                                  <w:rFonts w:ascii="Cambria Math" w:hAnsi="Cambria Math"/>
                                  <w:lang w:val="fr-FR"/>
                                </w:rPr>
                                <m:t>∝</m:t>
                              </m:r>
                            </m:e>
                            <m:sub>
                              <m:r>
                                <w:rPr>
                                  <w:rFonts w:ascii="Cambria Math" w:hAnsi="Cambria Math"/>
                                  <w:lang w:val="fr-FR"/>
                                </w:rPr>
                                <m:t>2</m:t>
                              </m:r>
                            </m:sub>
                          </m:sSub>
                        </m:e>
                      </m:d>
                    </m:e>
                  </m:func>
                  <m:r>
                    <w:rPr>
                      <w:rFonts w:ascii="Cambria Math" w:hAnsi="Cambria Math"/>
                      <w:lang w:val="fr-FR"/>
                    </w:rPr>
                    <m:t>*</m:t>
                  </m:r>
                  <m:r>
                    <m:rPr>
                      <m:sty m:val="p"/>
                    </m:rPr>
                    <w:rPr>
                      <w:rFonts w:ascii="Cambria Math" w:hAnsi="Cambria Math"/>
                      <w:lang w:val="fr-FR"/>
                    </w:rPr>
                    <m:t>sin</m:t>
                  </m:r>
                  <m:r>
                    <w:rPr>
                      <w:rFonts w:ascii="Cambria Math" w:hAnsi="Cambria Math"/>
                      <w:lang w:val="fr-FR"/>
                    </w:rPr>
                    <m:t>(θ)</m:t>
                  </m:r>
                </m:e>
                <m:e>
                  <m:r>
                    <w:rPr>
                      <w:rFonts w:ascii="Cambria Math" w:hAnsi="Cambria Math"/>
                      <w:lang w:val="fr-FR"/>
                    </w:rPr>
                    <m:t>-R+</m:t>
                  </m:r>
                  <m:d>
                    <m:dPr>
                      <m:ctrlPr>
                        <w:rPr>
                          <w:rFonts w:ascii="Cambria Math" w:hAnsi="Cambria Math"/>
                          <w:i/>
                          <w:iCs/>
                          <w:lang w:val="fr-FR"/>
                        </w:rPr>
                      </m:ctrlPr>
                    </m:dPr>
                    <m:e>
                      <m:r>
                        <w:rPr>
                          <w:rFonts w:ascii="Cambria Math" w:hAnsi="Cambria Math"/>
                          <w:lang w:val="fr-FR"/>
                        </w:rPr>
                        <m:t>R+H2</m:t>
                      </m:r>
                    </m:e>
                  </m:d>
                  <m:r>
                    <w:rPr>
                      <w:rFonts w:ascii="Cambria Math" w:hAnsi="Cambria Math"/>
                      <w:lang w:val="fr-FR"/>
                    </w:rPr>
                    <m:t>*</m:t>
                  </m:r>
                  <m:r>
                    <m:rPr>
                      <m:sty m:val="p"/>
                    </m:rPr>
                    <w:rPr>
                      <w:rFonts w:ascii="Cambria Math" w:hAnsi="Cambria Math"/>
                      <w:lang w:val="fr-FR"/>
                    </w:rPr>
                    <m:t>cos</m:t>
                  </m:r>
                  <m:d>
                    <m:dPr>
                      <m:ctrlPr>
                        <w:rPr>
                          <w:rFonts w:ascii="Cambria Math" w:hAnsi="Cambria Math"/>
                          <w:i/>
                          <w:iCs/>
                          <w:lang w:val="fr-FR"/>
                        </w:rPr>
                      </m:ctrlPr>
                    </m:dPr>
                    <m:e>
                      <m:sSub>
                        <m:sSubPr>
                          <m:ctrlPr>
                            <w:rPr>
                              <w:rFonts w:ascii="Cambria Math" w:hAnsi="Cambria Math"/>
                              <w:i/>
                              <w:iCs/>
                              <w:lang w:val="fr-FR"/>
                            </w:rPr>
                          </m:ctrlPr>
                        </m:sSubPr>
                        <m:e>
                          <m:r>
                            <w:rPr>
                              <w:rFonts w:ascii="Cambria Math" w:hAnsi="Cambria Math"/>
                              <w:lang w:val="fr-FR"/>
                            </w:rPr>
                            <m:t>∝</m:t>
                          </m:r>
                        </m:e>
                        <m:sub>
                          <m:r>
                            <w:rPr>
                              <w:rFonts w:ascii="Cambria Math" w:hAnsi="Cambria Math"/>
                              <w:lang w:val="fr-FR"/>
                            </w:rPr>
                            <m:t>1</m:t>
                          </m:r>
                        </m:sub>
                      </m:sSub>
                      <m:r>
                        <w:rPr>
                          <w:rFonts w:ascii="Cambria Math" w:hAnsi="Cambria Math"/>
                          <w:lang w:val="fr-FR"/>
                        </w:rPr>
                        <m:t>+</m:t>
                      </m:r>
                      <m:sSub>
                        <m:sSubPr>
                          <m:ctrlPr>
                            <w:rPr>
                              <w:rFonts w:ascii="Cambria Math" w:hAnsi="Cambria Math"/>
                              <w:i/>
                              <w:iCs/>
                              <w:lang w:val="fr-FR"/>
                            </w:rPr>
                          </m:ctrlPr>
                        </m:sSubPr>
                        <m:e>
                          <m:r>
                            <w:rPr>
                              <w:rFonts w:ascii="Cambria Math" w:hAnsi="Cambria Math"/>
                              <w:lang w:val="fr-FR"/>
                            </w:rPr>
                            <m:t>∝</m:t>
                          </m:r>
                        </m:e>
                        <m:sub>
                          <m:r>
                            <w:rPr>
                              <w:rFonts w:ascii="Cambria Math" w:hAnsi="Cambria Math"/>
                              <w:lang w:val="fr-FR"/>
                            </w:rPr>
                            <m:t>2</m:t>
                          </m:r>
                        </m:sub>
                      </m:sSub>
                    </m:e>
                  </m:d>
                </m:e>
              </m:eqArr>
            </m:e>
          </m:d>
        </m:oMath>
      </m:oMathPara>
    </w:p>
    <w:p w:rsidR="009E5912" w:rsidRPr="000678B9" w:rsidRDefault="00E46F10" w:rsidP="00E46F10">
      <w:pPr>
        <w:pStyle w:val="Heading1"/>
      </w:pPr>
      <w:r>
        <w:t>3</w:t>
      </w:r>
      <w:r>
        <w:tab/>
      </w:r>
      <w:r w:rsidR="009D41BD" w:rsidRPr="000678B9">
        <w:t>Analysis</w:t>
      </w:r>
      <w:r w:rsidR="009E5912" w:rsidRPr="000678B9">
        <w:t xml:space="preserve"> </w:t>
      </w:r>
      <w:r w:rsidR="009D41BD" w:rsidRPr="000678B9">
        <w:t>in the band</w:t>
      </w:r>
      <w:r w:rsidR="009E5912" w:rsidRPr="000678B9">
        <w:t xml:space="preserve"> 14/10</w:t>
      </w:r>
      <w:r w:rsidR="009D41BD" w:rsidRPr="000678B9">
        <w:t> </w:t>
      </w:r>
      <w:r w:rsidR="009E5912" w:rsidRPr="000678B9">
        <w:t>GHz</w:t>
      </w:r>
    </w:p>
    <w:p w:rsidR="009E5912" w:rsidRPr="000429FB" w:rsidRDefault="00E46F10" w:rsidP="00BE5B13">
      <w:pPr>
        <w:pStyle w:val="Headingb"/>
        <w:rPr>
          <w:lang w:val="en-US"/>
        </w:rPr>
      </w:pPr>
      <w:r w:rsidRPr="000429FB">
        <w:rPr>
          <w:lang w:val="en-US"/>
        </w:rPr>
        <w:t>a)</w:t>
      </w:r>
      <w:r w:rsidRPr="000429FB">
        <w:rPr>
          <w:lang w:val="en-US"/>
        </w:rPr>
        <w:tab/>
      </w:r>
      <w:r w:rsidR="00EE7C72" w:rsidRPr="000429FB">
        <w:rPr>
          <w:lang w:val="en-US"/>
        </w:rPr>
        <w:t>Characteristics of the e</w:t>
      </w:r>
      <w:r w:rsidR="009E5912" w:rsidRPr="000429FB">
        <w:rPr>
          <w:lang w:val="en-US"/>
        </w:rPr>
        <w:t>mission</w:t>
      </w:r>
    </w:p>
    <w:p w:rsidR="001A4765" w:rsidRPr="00807FA2" w:rsidRDefault="00E46F10" w:rsidP="00807FA2">
      <w:pPr>
        <w:pStyle w:val="enumlev2"/>
        <w:rPr>
          <w:b/>
          <w:bCs/>
          <w:lang w:val="en-US"/>
        </w:rPr>
      </w:pPr>
      <w:bookmarkStart w:id="8" w:name="_Toc431815738"/>
      <w:proofErr w:type="spellStart"/>
      <w:r w:rsidRPr="00807FA2">
        <w:rPr>
          <w:b/>
          <w:bCs/>
        </w:rPr>
        <w:t>i</w:t>
      </w:r>
      <w:proofErr w:type="spellEnd"/>
      <w:r w:rsidRPr="00807FA2">
        <w:rPr>
          <w:b/>
          <w:bCs/>
        </w:rPr>
        <w:t>)</w:t>
      </w:r>
      <w:r w:rsidRPr="00807FA2">
        <w:rPr>
          <w:b/>
          <w:bCs/>
        </w:rPr>
        <w:tab/>
      </w:r>
      <w:r w:rsidR="00EE7C72" w:rsidRPr="00807FA2">
        <w:rPr>
          <w:b/>
          <w:bCs/>
          <w:lang w:val="en-US"/>
        </w:rPr>
        <w:t>PFD m</w:t>
      </w:r>
      <w:r w:rsidR="009E5912" w:rsidRPr="00807FA2">
        <w:rPr>
          <w:b/>
          <w:bCs/>
          <w:lang w:val="en-US"/>
        </w:rPr>
        <w:t>as</w:t>
      </w:r>
      <w:bookmarkEnd w:id="8"/>
      <w:r w:rsidR="00EE7C72" w:rsidRPr="00807FA2">
        <w:rPr>
          <w:b/>
          <w:bCs/>
          <w:lang w:val="en-US"/>
        </w:rPr>
        <w:t>ks</w:t>
      </w:r>
    </w:p>
    <w:p w:rsidR="001A4765" w:rsidRDefault="001A4765" w:rsidP="00E46F10">
      <w:r>
        <w:t>Various masks in the band considered were analysed.</w:t>
      </w:r>
    </w:p>
    <w:p w:rsidR="009E5912" w:rsidRPr="00E46F10" w:rsidRDefault="00E46F10" w:rsidP="00BE5B13">
      <w:pPr>
        <w:jc w:val="center"/>
        <w:rPr>
          <w:lang w:val="en-US"/>
        </w:rPr>
      </w:pPr>
      <w:r>
        <w:rPr>
          <w:noProof/>
          <w:lang w:val="en-US" w:eastAsia="zh-CN"/>
        </w:rPr>
        <mc:AlternateContent>
          <mc:Choice Requires="wps">
            <w:drawing>
              <wp:anchor distT="45720" distB="45720" distL="114300" distR="114300" simplePos="0" relativeHeight="251692032" behindDoc="0" locked="0" layoutInCell="1" allowOverlap="1" wp14:anchorId="72BEBEE2" wp14:editId="1AADE069">
                <wp:simplePos x="0" y="0"/>
                <wp:positionH relativeFrom="margin">
                  <wp:posOffset>677113</wp:posOffset>
                </wp:positionH>
                <wp:positionV relativeFrom="paragraph">
                  <wp:posOffset>85573</wp:posOffset>
                </wp:positionV>
                <wp:extent cx="4923130" cy="2730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130" cy="273050"/>
                        </a:xfrm>
                        <a:prstGeom prst="rect">
                          <a:avLst/>
                        </a:prstGeom>
                        <a:solidFill>
                          <a:srgbClr val="FFFFFF"/>
                        </a:solidFill>
                        <a:ln w="9525">
                          <a:noFill/>
                          <a:miter lim="800000"/>
                          <a:headEnd/>
                          <a:tailEnd/>
                        </a:ln>
                      </wps:spPr>
                      <wps:txbx>
                        <w:txbxContent>
                          <w:p w:rsidR="000429FB" w:rsidRPr="00E46F10" w:rsidRDefault="000429FB" w:rsidP="00E46F10">
                            <w:pPr>
                              <w:spacing w:before="0"/>
                              <w:jc w:val="center"/>
                              <w:rPr>
                                <w:b/>
                                <w:bCs/>
                                <w:lang w:val="en-US"/>
                              </w:rPr>
                            </w:pPr>
                            <w:r w:rsidRPr="00E46F10">
                              <w:rPr>
                                <w:b/>
                                <w:bCs/>
                                <w:lang w:val="en-US"/>
                              </w:rPr>
                              <w:t>PFD mask as a function of angle above horizon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EBEE2" id="Text Box 2" o:spid="_x0000_s1042" type="#_x0000_t202" style="position:absolute;left:0;text-align:left;margin-left:53.3pt;margin-top:6.75pt;width:387.65pt;height:21.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" stroked="f">
                <v:textbox>
                  <w:txbxContent>
                    <w:p w:rsidR="000429FB" w:rsidRPr="00E46F10" w:rsidRDefault="000429FB" w:rsidP="00E46F10">
                      <w:pPr>
                        <w:spacing w:before="0"/>
                        <w:jc w:val="center"/>
                        <w:rPr>
                          <w:b/>
                          <w:bCs/>
                          <w:lang w:val="en-US"/>
                        </w:rPr>
                      </w:pPr>
                      <w:r w:rsidRPr="00E46F10">
                        <w:rPr>
                          <w:b/>
                          <w:bCs/>
                          <w:lang w:val="en-US"/>
                        </w:rPr>
                        <w:t>PFD mask as a function of angle above horizon</w:t>
                      </w:r>
                    </w:p>
                  </w:txbxContent>
                </v:textbox>
                <w10:wrap anchorx="margin"/>
              </v:shape>
            </w:pict>
          </mc:Fallback>
        </mc:AlternateContent>
      </w:r>
      <w:r w:rsidR="009E5912" w:rsidRPr="009E5912">
        <w:rPr>
          <w:noProof/>
          <w:lang w:val="en-US" w:eastAsia="zh-CN"/>
        </w:rPr>
        <w:drawing>
          <wp:inline distT="0" distB="0" distL="0" distR="0" wp14:anchorId="1B86DCCF" wp14:editId="1FD1C1AD">
            <wp:extent cx="5333334" cy="4000000"/>
            <wp:effectExtent l="0" t="0" r="1270" b="635"/>
            <wp:docPr id="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0-07_Comparaison_Mask_PFD_Ku.png"/>
                    <pic:cNvPicPr/>
                  </pic:nvPicPr>
                  <pic:blipFill>
                    <a:blip r:embed="rId17">
                      <a:extLst>
                        <a:ext uri="{28A0092B-C50C-407E-A947-70E740481C1C}">
                          <a14:useLocalDpi xmlns:a14="http://schemas.microsoft.com/office/drawing/2010/main" val="0"/>
                        </a:ext>
                      </a:extLst>
                    </a:blip>
                    <a:stretch>
                      <a:fillRect/>
                    </a:stretch>
                  </pic:blipFill>
                  <pic:spPr>
                    <a:xfrm>
                      <a:off x="0" y="0"/>
                      <a:ext cx="5333334" cy="4000000"/>
                    </a:xfrm>
                    <a:prstGeom prst="rect">
                      <a:avLst/>
                    </a:prstGeom>
                  </pic:spPr>
                </pic:pic>
              </a:graphicData>
            </a:graphic>
          </wp:inline>
        </w:drawing>
      </w:r>
    </w:p>
    <w:p w:rsidR="009E5912" w:rsidRPr="00EE7C72" w:rsidRDefault="001A4765" w:rsidP="00E46F10">
      <w:r>
        <w:t>The proposed mask in Annex 1 corresponds to the mask UAV_Option4_Ku.</w:t>
      </w:r>
    </w:p>
    <w:p w:rsidR="009E5912" w:rsidRPr="00807FA2" w:rsidRDefault="00E46F10" w:rsidP="00807FA2">
      <w:pPr>
        <w:pStyle w:val="enumlev1"/>
        <w:rPr>
          <w:b/>
          <w:bCs/>
          <w:lang w:val="en-US"/>
        </w:rPr>
      </w:pPr>
      <w:r w:rsidRPr="00807FA2">
        <w:rPr>
          <w:b/>
          <w:bCs/>
        </w:rPr>
        <w:t>b)</w:t>
      </w:r>
      <w:r w:rsidRPr="00807FA2">
        <w:rPr>
          <w:b/>
          <w:bCs/>
        </w:rPr>
        <w:tab/>
      </w:r>
      <w:r w:rsidR="00EE7C72" w:rsidRPr="00807FA2">
        <w:rPr>
          <w:b/>
          <w:bCs/>
          <w:lang w:val="en-US"/>
        </w:rPr>
        <w:t>Receiver characteristic</w:t>
      </w:r>
      <w:r w:rsidR="009E5912" w:rsidRPr="00807FA2">
        <w:rPr>
          <w:b/>
          <w:bCs/>
          <w:lang w:val="en-US"/>
        </w:rPr>
        <w:t xml:space="preserve">s </w:t>
      </w:r>
    </w:p>
    <w:p w:rsidR="009E5912" w:rsidRPr="00807FA2" w:rsidRDefault="00E46F10" w:rsidP="00807FA2">
      <w:pPr>
        <w:pStyle w:val="enumlev2"/>
        <w:rPr>
          <w:b/>
          <w:bCs/>
          <w:lang w:val="en-US"/>
        </w:rPr>
      </w:pPr>
      <w:proofErr w:type="spellStart"/>
      <w:r w:rsidRPr="00807FA2">
        <w:rPr>
          <w:b/>
          <w:bCs/>
        </w:rPr>
        <w:t>i</w:t>
      </w:r>
      <w:proofErr w:type="spellEnd"/>
      <w:r w:rsidRPr="00807FA2">
        <w:rPr>
          <w:b/>
          <w:bCs/>
        </w:rPr>
        <w:t>)</w:t>
      </w:r>
      <w:r w:rsidRPr="00807FA2">
        <w:rPr>
          <w:b/>
          <w:bCs/>
        </w:rPr>
        <w:tab/>
      </w:r>
      <w:r w:rsidR="00EE7C72" w:rsidRPr="00807FA2">
        <w:rPr>
          <w:b/>
          <w:bCs/>
          <w:lang w:val="en-US"/>
        </w:rPr>
        <w:t>Receiver antenna gain</w:t>
      </w:r>
    </w:p>
    <w:p w:rsidR="001A4765" w:rsidRPr="001A4765" w:rsidRDefault="001A4765" w:rsidP="00E46F10">
      <w:pPr>
        <w:rPr>
          <w:lang w:val="en-US"/>
        </w:rPr>
      </w:pPr>
      <w:r w:rsidRPr="001A4765">
        <w:rPr>
          <w:lang w:val="en-US"/>
        </w:rPr>
        <w:t xml:space="preserve">The maximum antenna gain used for the studies </w:t>
      </w:r>
      <w:r w:rsidR="00EE7C72">
        <w:rPr>
          <w:lang w:val="en-US"/>
        </w:rPr>
        <w:t xml:space="preserve">is </w:t>
      </w:r>
      <w:r w:rsidRPr="001A4765">
        <w:rPr>
          <w:lang w:val="en-US"/>
        </w:rPr>
        <w:t>selected, respectively, as 49, 45, 35, 28 or 18</w:t>
      </w:r>
      <w:r w:rsidR="00EE7C72">
        <w:rPr>
          <w:lang w:val="en-US"/>
        </w:rPr>
        <w:t> </w:t>
      </w:r>
      <w:proofErr w:type="spellStart"/>
      <w:r w:rsidRPr="001A4765">
        <w:rPr>
          <w:lang w:val="en-US"/>
        </w:rPr>
        <w:t>dBi</w:t>
      </w:r>
      <w:proofErr w:type="spellEnd"/>
      <w:r w:rsidRPr="001A4765">
        <w:rPr>
          <w:lang w:val="en-US"/>
        </w:rPr>
        <w:t>.</w:t>
      </w:r>
    </w:p>
    <w:p w:rsidR="001A4765" w:rsidRPr="001A4765" w:rsidRDefault="001A4765" w:rsidP="00E46F10">
      <w:pPr>
        <w:rPr>
          <w:lang w:val="en-US"/>
        </w:rPr>
      </w:pPr>
      <w:r w:rsidRPr="001A4765">
        <w:rPr>
          <w:lang w:val="en-US"/>
        </w:rPr>
        <w:t>The antenna pattern is based on Recommendation ITU-R F.1245 for point-to-point (P-P) links.</w:t>
      </w:r>
    </w:p>
    <w:p w:rsidR="009E5912" w:rsidRPr="009E5912" w:rsidRDefault="00E46F10" w:rsidP="00B70516">
      <w:pPr>
        <w:jc w:val="center"/>
        <w:rPr>
          <w:lang w:val="fr-FR"/>
        </w:rPr>
      </w:pPr>
      <w:r w:rsidRPr="00E46F10">
        <w:rPr>
          <w:noProof/>
          <w:lang w:val="en-US" w:eastAsia="zh-CN"/>
        </w:rPr>
        <w:lastRenderedPageBreak/>
        <mc:AlternateContent>
          <mc:Choice Requires="wps">
            <w:drawing>
              <wp:anchor distT="45720" distB="45720" distL="114300" distR="114300" simplePos="0" relativeHeight="251694080" behindDoc="0" locked="0" layoutInCell="1" allowOverlap="1">
                <wp:simplePos x="0" y="0"/>
                <wp:positionH relativeFrom="column">
                  <wp:posOffset>2724150</wp:posOffset>
                </wp:positionH>
                <wp:positionV relativeFrom="paragraph">
                  <wp:posOffset>65431</wp:posOffset>
                </wp:positionV>
                <wp:extent cx="342900" cy="15748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57480"/>
                        </a:xfrm>
                        <a:prstGeom prst="rect">
                          <a:avLst/>
                        </a:prstGeom>
                        <a:solidFill>
                          <a:srgbClr val="FFFFFF"/>
                        </a:solidFill>
                        <a:ln w="9525">
                          <a:noFill/>
                          <a:miter lim="800000"/>
                          <a:headEnd/>
                          <a:tailEnd/>
                        </a:ln>
                      </wps:spPr>
                      <wps:txbx>
                        <w:txbxContent>
                          <w:p w:rsidR="000429FB" w:rsidRPr="00E46F10" w:rsidRDefault="000429FB" w:rsidP="00E46F10">
                            <w:pPr>
                              <w:spacing w:before="0"/>
                              <w:rPr>
                                <w:rFonts w:asciiTheme="minorHAnsi" w:hAnsiTheme="minorHAnsi"/>
                                <w:b/>
                                <w:bCs/>
                                <w:sz w:val="20"/>
                                <w:szCs w:val="16"/>
                              </w:rPr>
                            </w:pPr>
                            <w:r w:rsidRPr="00E46F10">
                              <w:rPr>
                                <w:rFonts w:asciiTheme="minorHAnsi" w:hAnsiTheme="minorHAnsi"/>
                                <w:b/>
                                <w:bCs/>
                                <w:sz w:val="20"/>
                                <w:szCs w:val="16"/>
                              </w:rPr>
                              <w:t>ITU-R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14.5pt;margin-top:5.15pt;width:27pt;height:12.4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" stroked="f">
                <v:textbox inset="0,0,0,0">
                  <w:txbxContent>
                    <w:p w:rsidR="000429FB" w:rsidRPr="00E46F10" w:rsidRDefault="000429FB" w:rsidP="00E46F10">
                      <w:pPr>
                        <w:spacing w:before="0"/>
                        <w:rPr>
                          <w:rFonts w:asciiTheme="minorHAnsi" w:hAnsiTheme="minorHAnsi"/>
                          <w:b/>
                          <w:bCs/>
                          <w:sz w:val="20"/>
                          <w:szCs w:val="16"/>
                        </w:rPr>
                      </w:pPr>
                      <w:r w:rsidRPr="00E46F10">
                        <w:rPr>
                          <w:rFonts w:asciiTheme="minorHAnsi" w:hAnsiTheme="minorHAnsi"/>
                          <w:b/>
                          <w:bCs/>
                          <w:sz w:val="20"/>
                          <w:szCs w:val="16"/>
                        </w:rPr>
                        <w:t>ITU-R</w:t>
                      </w:r>
                    </w:p>
                  </w:txbxContent>
                </v:textbox>
              </v:shape>
            </w:pict>
          </mc:Fallback>
        </mc:AlternateContent>
      </w:r>
      <w:r w:rsidR="009E5912" w:rsidRPr="009E5912">
        <w:rPr>
          <w:noProof/>
          <w:lang w:val="en-US" w:eastAsia="zh-CN"/>
        </w:rPr>
        <w:drawing>
          <wp:inline distT="0" distB="0" distL="0" distR="0" wp14:anchorId="77FF6E66" wp14:editId="1D3B2F3A">
            <wp:extent cx="4558352" cy="3418764"/>
            <wp:effectExtent l="0" t="0" r="0" b="0"/>
            <wp:docPr id="31" name="Imag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9-30_F_1245_figures.png"/>
                    <pic:cNvPicPr/>
                  </pic:nvPicPr>
                  <pic:blipFill>
                    <a:blip r:embed="rId18">
                      <a:extLst>
                        <a:ext uri="{28A0092B-C50C-407E-A947-70E740481C1C}">
                          <a14:useLocalDpi xmlns:a14="http://schemas.microsoft.com/office/drawing/2010/main" val="0"/>
                        </a:ext>
                      </a:extLst>
                    </a:blip>
                    <a:stretch>
                      <a:fillRect/>
                    </a:stretch>
                  </pic:blipFill>
                  <pic:spPr>
                    <a:xfrm>
                      <a:off x="0" y="0"/>
                      <a:ext cx="4561112" cy="3420834"/>
                    </a:xfrm>
                    <a:prstGeom prst="rect">
                      <a:avLst/>
                    </a:prstGeom>
                  </pic:spPr>
                </pic:pic>
              </a:graphicData>
            </a:graphic>
          </wp:inline>
        </w:drawing>
      </w:r>
    </w:p>
    <w:p w:rsidR="001A4765" w:rsidRDefault="00EE7C72" w:rsidP="00807FA2">
      <w:r>
        <w:t>For point-to-multipoint</w:t>
      </w:r>
      <w:r w:rsidR="001A4765">
        <w:t xml:space="preserve"> (P-MP) links, the antenna pattern to be used would be that in Recommendation ITU-R F.1336.</w:t>
      </w:r>
    </w:p>
    <w:p w:rsidR="009E5912" w:rsidRPr="000429FB" w:rsidRDefault="00E46F10" w:rsidP="0034037C">
      <w:pPr>
        <w:pStyle w:val="enumlev2"/>
        <w:rPr>
          <w:b/>
          <w:bCs/>
          <w:lang w:val="en-US"/>
        </w:rPr>
      </w:pPr>
      <w:r w:rsidRPr="00807FA2">
        <w:rPr>
          <w:b/>
          <w:bCs/>
        </w:rPr>
        <w:t>i</w:t>
      </w:r>
      <w:r w:rsidR="00807FA2" w:rsidRPr="00807FA2">
        <w:rPr>
          <w:b/>
          <w:bCs/>
        </w:rPr>
        <w:t>i</w:t>
      </w:r>
      <w:r w:rsidRPr="00807FA2">
        <w:rPr>
          <w:b/>
          <w:bCs/>
        </w:rPr>
        <w:t>)</w:t>
      </w:r>
      <w:r w:rsidRPr="00807FA2">
        <w:rPr>
          <w:b/>
          <w:bCs/>
        </w:rPr>
        <w:tab/>
      </w:r>
      <w:r w:rsidR="00EE7C72" w:rsidRPr="000429FB">
        <w:rPr>
          <w:b/>
          <w:bCs/>
          <w:lang w:val="en-US"/>
        </w:rPr>
        <w:t>Receiv</w:t>
      </w:r>
      <w:r w:rsidR="00807FA2" w:rsidRPr="000429FB">
        <w:rPr>
          <w:b/>
          <w:bCs/>
          <w:lang w:val="en-US"/>
        </w:rPr>
        <w:t>er</w:t>
      </w:r>
      <w:r w:rsidR="00EE7C72" w:rsidRPr="000429FB">
        <w:rPr>
          <w:b/>
          <w:bCs/>
          <w:lang w:val="en-US"/>
        </w:rPr>
        <w:t xml:space="preserve"> ant</w:t>
      </w:r>
      <w:r w:rsidR="0034037C">
        <w:rPr>
          <w:b/>
          <w:bCs/>
          <w:lang w:val="en-US"/>
        </w:rPr>
        <w:t>e</w:t>
      </w:r>
      <w:r w:rsidR="00EE7C72" w:rsidRPr="000429FB">
        <w:rPr>
          <w:b/>
          <w:bCs/>
          <w:lang w:val="en-US"/>
        </w:rPr>
        <w:t>nna ele</w:t>
      </w:r>
      <w:r w:rsidR="009E5912" w:rsidRPr="000429FB">
        <w:rPr>
          <w:b/>
          <w:bCs/>
          <w:lang w:val="en-US"/>
        </w:rPr>
        <w:t xml:space="preserve">vation </w:t>
      </w:r>
    </w:p>
    <w:p w:rsidR="001A4765" w:rsidRDefault="001A4765" w:rsidP="00E46F10">
      <w:r>
        <w:t xml:space="preserve">For the receiver elevation, the following values </w:t>
      </w:r>
      <w:r w:rsidR="00EE7C72">
        <w:t>a</w:t>
      </w:r>
      <w:r>
        <w:t>re taken into account: 0°, 1°, 2°, 3°, 4° and 5°.</w:t>
      </w:r>
    </w:p>
    <w:p w:rsidR="009E5912" w:rsidRPr="00807FA2" w:rsidRDefault="00807FA2" w:rsidP="00807FA2">
      <w:pPr>
        <w:pStyle w:val="enumlev2"/>
        <w:rPr>
          <w:b/>
          <w:bCs/>
          <w:lang w:val="en-US"/>
        </w:rPr>
      </w:pPr>
      <w:r w:rsidRPr="00807FA2">
        <w:rPr>
          <w:b/>
          <w:bCs/>
        </w:rPr>
        <w:t>ii</w:t>
      </w:r>
      <w:r w:rsidR="00E46F10" w:rsidRPr="00807FA2">
        <w:rPr>
          <w:b/>
          <w:bCs/>
        </w:rPr>
        <w:t>i)</w:t>
      </w:r>
      <w:r w:rsidR="00E46F10" w:rsidRPr="00807FA2">
        <w:rPr>
          <w:b/>
          <w:bCs/>
        </w:rPr>
        <w:tab/>
      </w:r>
      <w:r w:rsidR="00EE7C72" w:rsidRPr="00807FA2">
        <w:rPr>
          <w:b/>
          <w:bCs/>
          <w:lang w:val="en-US"/>
        </w:rPr>
        <w:t>Analysis</w:t>
      </w:r>
      <w:r w:rsidR="009E5912" w:rsidRPr="00807FA2">
        <w:rPr>
          <w:b/>
          <w:bCs/>
          <w:lang w:val="en-US"/>
        </w:rPr>
        <w:t xml:space="preserve"> </w:t>
      </w:r>
      <w:r w:rsidR="00EE7C72" w:rsidRPr="00807FA2">
        <w:rPr>
          <w:b/>
          <w:bCs/>
          <w:lang w:val="en-US"/>
        </w:rPr>
        <w:t>of FS</w:t>
      </w:r>
      <w:r w:rsidR="009E5912" w:rsidRPr="00807FA2">
        <w:rPr>
          <w:b/>
          <w:bCs/>
          <w:lang w:val="en-US"/>
        </w:rPr>
        <w:t xml:space="preserve"> protection </w:t>
      </w:r>
      <w:r w:rsidR="00EE7C72" w:rsidRPr="00807FA2">
        <w:rPr>
          <w:b/>
          <w:bCs/>
          <w:lang w:val="en-US"/>
        </w:rPr>
        <w:t>criteria</w:t>
      </w:r>
    </w:p>
    <w:p w:rsidR="009E5912" w:rsidRPr="000429FB" w:rsidRDefault="00807FA2" w:rsidP="00807FA2">
      <w:pPr>
        <w:pStyle w:val="enumlev3"/>
        <w:rPr>
          <w:b/>
          <w:bCs/>
          <w:lang w:val="en-US"/>
        </w:rPr>
      </w:pPr>
      <w:r w:rsidRPr="00807FA2">
        <w:rPr>
          <w:b/>
          <w:bCs/>
        </w:rPr>
        <w:t>1</w:t>
      </w:r>
      <w:r w:rsidR="00E16F2F">
        <w:rPr>
          <w:b/>
          <w:bCs/>
        </w:rPr>
        <w:t>)</w:t>
      </w:r>
      <w:r w:rsidR="00E46F10" w:rsidRPr="00807FA2">
        <w:rPr>
          <w:b/>
          <w:bCs/>
        </w:rPr>
        <w:tab/>
      </w:r>
      <w:r w:rsidR="00EE7C72" w:rsidRPr="000429FB">
        <w:rPr>
          <w:b/>
          <w:bCs/>
          <w:lang w:val="en-US"/>
        </w:rPr>
        <w:t>Interfe</w:t>
      </w:r>
      <w:r w:rsidR="009E5912" w:rsidRPr="000429FB">
        <w:rPr>
          <w:b/>
          <w:bCs/>
          <w:lang w:val="en-US"/>
        </w:rPr>
        <w:t>rence</w:t>
      </w:r>
      <w:r w:rsidR="00EE7C72" w:rsidRPr="000429FB">
        <w:rPr>
          <w:b/>
          <w:bCs/>
          <w:lang w:val="en-US"/>
        </w:rPr>
        <w:t xml:space="preserve"> level</w:t>
      </w:r>
    </w:p>
    <w:p w:rsidR="009E5912" w:rsidRPr="00EE7C72" w:rsidRDefault="001A4765" w:rsidP="00EE7C72">
      <w:pPr>
        <w:spacing w:line="480" w:lineRule="auto"/>
        <w:rPr>
          <w:lang w:val="en-US"/>
        </w:rPr>
      </w:pPr>
      <w:r>
        <w:t>The interference level is obtained by applying the following formula</w:t>
      </w:r>
      <w:r w:rsidR="009E5912" w:rsidRPr="00EE7C72">
        <w:rPr>
          <w:lang w:val="en-US"/>
        </w:rPr>
        <w:t>:</w:t>
      </w:r>
    </w:p>
    <w:p w:rsidR="009E5912" w:rsidRPr="00407A8B" w:rsidRDefault="009E5912" w:rsidP="009E5912">
      <w:pPr>
        <w:rPr>
          <w:lang w:val="en-US"/>
        </w:rPr>
      </w:pPr>
      <w:r w:rsidRPr="00EE7C72">
        <w:rPr>
          <w:lang w:val="en-US"/>
        </w:rPr>
        <w:tab/>
      </w:r>
      <w:r w:rsidRPr="00EE7C72">
        <w:rPr>
          <w:lang w:val="en-US"/>
        </w:rPr>
        <w:tab/>
      </w:r>
      <w:r w:rsidRPr="00EE7C72">
        <w:rPr>
          <w:lang w:val="en-US"/>
        </w:rPr>
        <w:tab/>
      </w:r>
      <w:r w:rsidRPr="00EE7C72">
        <w:rPr>
          <w:lang w:val="en-US"/>
        </w:rPr>
        <w:tab/>
      </w:r>
      <m:oMath>
        <m:r>
          <m:rPr>
            <m:sty m:val="p"/>
          </m:rPr>
          <w:rPr>
            <w:rFonts w:ascii="Cambria Math" w:hAnsi="Cambria Math"/>
            <w:lang w:val="en-US"/>
          </w:rPr>
          <m:t>I=PFD+</m:t>
        </m:r>
        <m:sSub>
          <m:sSubPr>
            <m:ctrlPr>
              <w:rPr>
                <w:rFonts w:ascii="Cambria Math" w:hAnsi="Cambria Math"/>
                <w:lang w:val="fr-FR"/>
              </w:rPr>
            </m:ctrlPr>
          </m:sSubPr>
          <m:e>
            <m:r>
              <m:rPr>
                <m:sty m:val="p"/>
              </m:rPr>
              <w:rPr>
                <w:rFonts w:ascii="Cambria Math" w:hAnsi="Cambria Math"/>
                <w:lang w:val="en-US"/>
              </w:rPr>
              <m:t>G</m:t>
            </m:r>
          </m:e>
          <m:sub>
            <m:r>
              <m:rPr>
                <m:sty m:val="p"/>
              </m:rPr>
              <w:rPr>
                <w:rFonts w:ascii="Cambria Math" w:hAnsi="Cambria Math"/>
                <w:lang w:val="en-US"/>
              </w:rPr>
              <m:t>Rec</m:t>
            </m:r>
          </m:sub>
        </m:sSub>
        <m:r>
          <m:rPr>
            <m:sty m:val="p"/>
          </m:rPr>
          <w:rPr>
            <w:rFonts w:ascii="Cambria Math" w:hAnsi="Cambria Math"/>
            <w:lang w:val="en-US"/>
          </w:rPr>
          <m:t>-10*log10(</m:t>
        </m:r>
        <m:sSup>
          <m:sSupPr>
            <m:ctrlPr>
              <w:rPr>
                <w:rFonts w:ascii="Cambria Math" w:hAnsi="Cambria Math"/>
                <w:lang w:val="fr-FR"/>
              </w:rPr>
            </m:ctrlPr>
          </m:sSupPr>
          <m:e>
            <m:r>
              <m:rPr>
                <m:sty m:val="p"/>
              </m:rPr>
              <w:rPr>
                <w:rFonts w:ascii="Cambria Math" w:hAnsi="Cambria Math"/>
                <w:lang w:val="en-US"/>
              </w:rPr>
              <m:t>4</m:t>
            </m:r>
            <m:r>
              <m:rPr>
                <m:sty m:val="p"/>
              </m:rPr>
              <w:rPr>
                <w:rFonts w:ascii="Cambria Math" w:hAnsi="Cambria Math"/>
                <w:lang w:val="fr-FR"/>
              </w:rPr>
              <m:t>π</m:t>
            </m:r>
            <m:r>
              <m:rPr>
                <m:sty m:val="p"/>
              </m:rPr>
              <w:rPr>
                <w:rFonts w:ascii="Cambria Math" w:hAnsi="Cambria Math"/>
                <w:lang w:val="en-US"/>
              </w:rPr>
              <m:t>(</m:t>
            </m:r>
            <m:f>
              <m:fPr>
                <m:ctrlPr>
                  <w:rPr>
                    <w:rFonts w:ascii="Cambria Math" w:hAnsi="Cambria Math"/>
                    <w:lang w:val="fr-FR"/>
                  </w:rPr>
                </m:ctrlPr>
              </m:fPr>
              <m:num>
                <m:r>
                  <m:rPr>
                    <m:sty m:val="p"/>
                  </m:rPr>
                  <w:rPr>
                    <w:rFonts w:ascii="Cambria Math" w:hAnsi="Cambria Math"/>
                    <w:lang w:val="en-US"/>
                  </w:rPr>
                  <m:t>f</m:t>
                </m:r>
              </m:num>
              <m:den>
                <m:r>
                  <m:rPr>
                    <m:sty m:val="p"/>
                  </m:rPr>
                  <w:rPr>
                    <w:rFonts w:ascii="Cambria Math" w:hAnsi="Cambria Math"/>
                    <w:lang w:val="en-US"/>
                  </w:rPr>
                  <m:t>c</m:t>
                </m:r>
              </m:den>
            </m:f>
            <m:r>
              <m:rPr>
                <m:sty m:val="p"/>
              </m:rPr>
              <w:rPr>
                <w:rFonts w:ascii="Cambria Math" w:hAnsi="Cambria Math"/>
                <w:lang w:val="en-US"/>
              </w:rPr>
              <m:t>)</m:t>
            </m:r>
          </m:e>
          <m:sup>
            <m:r>
              <m:rPr>
                <m:sty m:val="p"/>
              </m:rPr>
              <w:rPr>
                <w:rFonts w:ascii="Cambria Math" w:hAnsi="Cambria Math"/>
                <w:lang w:val="en-US"/>
              </w:rPr>
              <m:t>2</m:t>
            </m:r>
          </m:sup>
        </m:sSup>
        <m:r>
          <m:rPr>
            <m:sty m:val="p"/>
          </m:rPr>
          <w:rPr>
            <w:rFonts w:ascii="Cambria Math" w:hAnsi="Cambria Math"/>
            <w:lang w:val="en-US"/>
          </w:rPr>
          <m:t xml:space="preserve"> </m:t>
        </m:r>
      </m:oMath>
      <w:r w:rsidRPr="00407A8B">
        <w:rPr>
          <w:lang w:val="en-US"/>
        </w:rPr>
        <w:t>)</w:t>
      </w:r>
    </w:p>
    <w:p w:rsidR="009E5912" w:rsidRPr="00EE7C72" w:rsidRDefault="00807FA2" w:rsidP="00807FA2">
      <w:pPr>
        <w:rPr>
          <w:lang w:val="en-US"/>
        </w:rPr>
      </w:pPr>
      <w:r>
        <w:rPr>
          <w:lang w:val="en-US"/>
        </w:rPr>
        <w:t>with</w:t>
      </w:r>
      <w:r w:rsidR="00EE7C72" w:rsidRPr="00EE7C72">
        <w:rPr>
          <w:lang w:val="en-US"/>
        </w:rPr>
        <w:t>:</w:t>
      </w:r>
      <w:r w:rsidR="00EE7C72" w:rsidRPr="00EE7C72">
        <w:rPr>
          <w:lang w:val="en-US"/>
        </w:rPr>
        <w:tab/>
        <w:t>f i</w:t>
      </w:r>
      <w:r w:rsidR="009E5912" w:rsidRPr="00EE7C72">
        <w:rPr>
          <w:lang w:val="en-US"/>
        </w:rPr>
        <w:t>n Hz</w:t>
      </w:r>
    </w:p>
    <w:p w:rsidR="009E5912" w:rsidRPr="00EE7C72" w:rsidRDefault="00EE7C72" w:rsidP="00807FA2">
      <w:pPr>
        <w:rPr>
          <w:lang w:val="en-US"/>
        </w:rPr>
      </w:pPr>
      <w:r w:rsidRPr="00EE7C72">
        <w:rPr>
          <w:lang w:val="en-US"/>
        </w:rPr>
        <w:tab/>
        <w:t>c i</w:t>
      </w:r>
      <w:r w:rsidR="009E5912" w:rsidRPr="00EE7C72">
        <w:rPr>
          <w:lang w:val="en-US"/>
        </w:rPr>
        <w:t>n m/s</w:t>
      </w:r>
    </w:p>
    <w:p w:rsidR="009E5912" w:rsidRPr="00EE7C72" w:rsidRDefault="00EE7C72" w:rsidP="00807FA2">
      <w:pPr>
        <w:rPr>
          <w:lang w:val="en-US"/>
        </w:rPr>
      </w:pPr>
      <w:r w:rsidRPr="00EE7C72">
        <w:rPr>
          <w:lang w:val="en-US"/>
        </w:rPr>
        <w:t>Thus</w:t>
      </w:r>
      <w:r w:rsidR="009E5912" w:rsidRPr="00EE7C72">
        <w:rPr>
          <w:lang w:val="en-US"/>
        </w:rPr>
        <w:t xml:space="preserve">: </w:t>
      </w:r>
      <w:r w:rsidR="009E5912" w:rsidRPr="00EE7C72">
        <w:rPr>
          <w:lang w:val="en-US"/>
        </w:rPr>
        <w:tab/>
      </w:r>
      <w:r w:rsidR="009E5912" w:rsidRPr="00EE7C72">
        <w:rPr>
          <w:lang w:val="en-US"/>
        </w:rPr>
        <w:tab/>
        <w:t xml:space="preserve"> </w:t>
      </w:r>
      <w:r w:rsidR="009E5912" w:rsidRPr="00EE7C72">
        <w:rPr>
          <w:lang w:val="en-US"/>
        </w:rPr>
        <w:tab/>
      </w:r>
      <w:r w:rsidR="009E5912" w:rsidRPr="00EE7C72">
        <w:rPr>
          <w:lang w:val="en-US"/>
        </w:rPr>
        <w:tab/>
      </w:r>
      <m:oMath>
        <m:r>
          <m:rPr>
            <m:sty m:val="p"/>
          </m:rPr>
          <w:rPr>
            <w:rFonts w:ascii="Cambria Math" w:hAnsi="Cambria Math"/>
            <w:lang w:val="en-US"/>
          </w:rPr>
          <m:t>I=PFD+</m:t>
        </m:r>
        <m:sSub>
          <m:sSubPr>
            <m:ctrlPr>
              <w:rPr>
                <w:rFonts w:ascii="Cambria Math" w:hAnsi="Cambria Math"/>
                <w:lang w:val="fr-FR"/>
              </w:rPr>
            </m:ctrlPr>
          </m:sSubPr>
          <m:e>
            <m:r>
              <m:rPr>
                <m:sty m:val="p"/>
              </m:rPr>
              <w:rPr>
                <w:rFonts w:ascii="Cambria Math" w:hAnsi="Cambria Math"/>
                <w:lang w:val="en-US"/>
              </w:rPr>
              <m:t>G</m:t>
            </m:r>
          </m:e>
          <m:sub>
            <m:r>
              <m:rPr>
                <m:sty m:val="p"/>
              </m:rPr>
              <w:rPr>
                <w:rFonts w:ascii="Cambria Math" w:hAnsi="Cambria Math"/>
                <w:lang w:val="en-US"/>
              </w:rPr>
              <m:t>Rec</m:t>
            </m:r>
          </m:sub>
        </m:sSub>
        <m:r>
          <m:rPr>
            <m:sty m:val="p"/>
          </m:rPr>
          <w:rPr>
            <w:rFonts w:ascii="Cambria Math" w:hAnsi="Cambria Math"/>
            <w:lang w:val="en-US"/>
          </w:rPr>
          <m:t>-44</m:t>
        </m:r>
      </m:oMath>
      <w:r w:rsidRPr="00EE7C72">
        <w:rPr>
          <w:lang w:val="en-US"/>
        </w:rPr>
        <w:tab/>
      </w:r>
      <w:r w:rsidRPr="00EE7C72">
        <w:rPr>
          <w:lang w:val="en-US"/>
        </w:rPr>
        <w:tab/>
        <w:t>at</w:t>
      </w:r>
      <w:r w:rsidR="009E5912" w:rsidRPr="00EE7C72">
        <w:rPr>
          <w:lang w:val="en-US"/>
        </w:rPr>
        <w:t xml:space="preserve"> 14 GHz.</w:t>
      </w:r>
    </w:p>
    <w:p w:rsidR="009E5912" w:rsidRPr="00807FA2" w:rsidRDefault="00807FA2" w:rsidP="00807FA2">
      <w:pPr>
        <w:pStyle w:val="enumlev3"/>
        <w:rPr>
          <w:b/>
          <w:bCs/>
        </w:rPr>
      </w:pPr>
      <w:r>
        <w:rPr>
          <w:b/>
          <w:bCs/>
        </w:rPr>
        <w:t>2</w:t>
      </w:r>
      <w:r w:rsidR="00E16F2F">
        <w:rPr>
          <w:b/>
          <w:bCs/>
        </w:rPr>
        <w:t>)</w:t>
      </w:r>
      <w:r>
        <w:rPr>
          <w:b/>
          <w:bCs/>
        </w:rPr>
        <w:tab/>
      </w:r>
      <w:r w:rsidR="00EE7C72" w:rsidRPr="00807FA2">
        <w:rPr>
          <w:b/>
          <w:bCs/>
        </w:rPr>
        <w:t>Noise level</w:t>
      </w:r>
    </w:p>
    <w:p w:rsidR="001A4765" w:rsidRPr="001A4765" w:rsidRDefault="001A4765" w:rsidP="00807FA2">
      <w:r>
        <w:t xml:space="preserve">The noise level </w:t>
      </w:r>
      <w:r w:rsidRPr="00807FA2">
        <w:t xml:space="preserve">considered for 14 MHz was set at </w:t>
      </w:r>
      <w:r w:rsidR="00807FA2">
        <w:rPr>
          <w:lang w:val="en-US"/>
        </w:rPr>
        <w:t>–</w:t>
      </w:r>
      <w:r w:rsidRPr="00807FA2">
        <w:t>126.5</w:t>
      </w:r>
      <w:r w:rsidR="00EE7C72" w:rsidRPr="00807FA2">
        <w:t> </w:t>
      </w:r>
      <w:proofErr w:type="spellStart"/>
      <w:r w:rsidRPr="00807FA2">
        <w:t>dBW</w:t>
      </w:r>
      <w:proofErr w:type="spellEnd"/>
      <w:r w:rsidRPr="00807FA2">
        <w:t xml:space="preserve"> and for 1 MHz is set at </w:t>
      </w:r>
      <w:r w:rsidR="00807FA2">
        <w:rPr>
          <w:lang w:val="en-US"/>
        </w:rPr>
        <w:t>–</w:t>
      </w:r>
      <w:r w:rsidRPr="00807FA2">
        <w:t>138</w:t>
      </w:r>
      <w:r w:rsidR="00EE7C72" w:rsidRPr="00807FA2">
        <w:t> </w:t>
      </w:r>
      <w:proofErr w:type="spellStart"/>
      <w:r w:rsidRPr="00807FA2">
        <w:t>dBW</w:t>
      </w:r>
      <w:proofErr w:type="spellEnd"/>
      <w:r w:rsidRPr="00807FA2">
        <w:t>, and obtained from the</w:t>
      </w:r>
      <w:r>
        <w:t xml:space="preserve"> following equations, with a noise figure of 6</w:t>
      </w:r>
      <w:r w:rsidR="00EE7C72">
        <w:t> </w:t>
      </w:r>
      <w:r>
        <w:t>dB:</w:t>
      </w:r>
    </w:p>
    <w:p w:rsidR="009E5912" w:rsidRPr="00EE7C72" w:rsidRDefault="00EE7C72" w:rsidP="00807FA2">
      <w:pPr>
        <w:rPr>
          <w:lang w:val="en-US"/>
        </w:rPr>
      </w:pPr>
      <w:proofErr w:type="spellStart"/>
      <w:r w:rsidRPr="00EE7C72">
        <w:rPr>
          <w:lang w:val="en-US"/>
        </w:rPr>
        <w:t>Receiver_</w:t>
      </w:r>
      <w:r w:rsidR="001B2F9D">
        <w:rPr>
          <w:lang w:val="en-US"/>
        </w:rPr>
        <w:t>N</w:t>
      </w:r>
      <w:r w:rsidR="009E5912" w:rsidRPr="00EE7C72">
        <w:rPr>
          <w:lang w:val="en-US"/>
        </w:rPr>
        <w:t>oise_dBm</w:t>
      </w:r>
      <w:proofErr w:type="spellEnd"/>
      <w:r>
        <w:rPr>
          <w:lang w:val="en-US"/>
        </w:rPr>
        <w:t> </w:t>
      </w:r>
      <w:r w:rsidR="009E5912" w:rsidRPr="00EE7C72">
        <w:rPr>
          <w:lang w:val="en-US"/>
        </w:rPr>
        <w:t xml:space="preserve">= </w:t>
      </w:r>
      <w:r w:rsidR="00807FA2">
        <w:rPr>
          <w:lang w:val="en-US"/>
        </w:rPr>
        <w:t>–</w:t>
      </w:r>
      <w:r w:rsidR="009E5912" w:rsidRPr="00EE7C72">
        <w:rPr>
          <w:lang w:val="en-US"/>
        </w:rPr>
        <w:t>114 + 10.*log10(</w:t>
      </w:r>
      <w:proofErr w:type="spellStart"/>
      <w:r w:rsidR="009E5912" w:rsidRPr="00EE7C72">
        <w:rPr>
          <w:lang w:val="en-US"/>
        </w:rPr>
        <w:t>BANDWIDTH_MHz</w:t>
      </w:r>
      <w:proofErr w:type="spellEnd"/>
      <w:r w:rsidR="009E5912" w:rsidRPr="00EE7C72">
        <w:rPr>
          <w:lang w:val="en-US"/>
        </w:rPr>
        <w:t>)</w:t>
      </w:r>
      <w:r>
        <w:rPr>
          <w:lang w:val="en-US"/>
        </w:rPr>
        <w:t> </w:t>
      </w:r>
      <w:r w:rsidR="009E5912" w:rsidRPr="00EE7C72">
        <w:rPr>
          <w:lang w:val="en-US"/>
        </w:rPr>
        <w:t>+</w:t>
      </w:r>
      <w:r>
        <w:rPr>
          <w:lang w:val="en-US"/>
        </w:rPr>
        <w:t> </w:t>
      </w:r>
      <w:proofErr w:type="spellStart"/>
      <w:r w:rsidR="009E5912" w:rsidRPr="00EE7C72">
        <w:rPr>
          <w:lang w:val="en-US"/>
        </w:rPr>
        <w:t>Noise_Figure_dB</w:t>
      </w:r>
      <w:proofErr w:type="spellEnd"/>
    </w:p>
    <w:p w:rsidR="009E5912" w:rsidRPr="00EE7C72" w:rsidRDefault="009E5912" w:rsidP="009E5912">
      <w:proofErr w:type="spellStart"/>
      <w:r w:rsidRPr="00EE7C72">
        <w:t>Receiver_Noise_dBW</w:t>
      </w:r>
      <w:proofErr w:type="spellEnd"/>
      <w:r w:rsidRPr="00EE7C72">
        <w:t xml:space="preserve"> = </w:t>
      </w:r>
      <w:proofErr w:type="spellStart"/>
      <w:r w:rsidRPr="00EE7C72">
        <w:t>Receiver_Noise_dBm</w:t>
      </w:r>
      <w:proofErr w:type="spellEnd"/>
      <w:r w:rsidR="00EE7C72">
        <w:t> </w:t>
      </w:r>
      <w:r w:rsidR="00807FA2">
        <w:rPr>
          <w:lang w:val="en-US"/>
        </w:rPr>
        <w:t>–</w:t>
      </w:r>
      <w:r w:rsidR="00EE7C72">
        <w:t> </w:t>
      </w:r>
      <w:r w:rsidRPr="00EE7C72">
        <w:t>30;</w:t>
      </w:r>
    </w:p>
    <w:p w:rsidR="009E5912" w:rsidRPr="00807FA2" w:rsidRDefault="00807FA2" w:rsidP="00807FA2">
      <w:pPr>
        <w:pStyle w:val="enumlev3"/>
        <w:rPr>
          <w:b/>
          <w:bCs/>
        </w:rPr>
      </w:pPr>
      <w:r>
        <w:rPr>
          <w:b/>
          <w:bCs/>
        </w:rPr>
        <w:t>3</w:t>
      </w:r>
      <w:r w:rsidR="00E16F2F">
        <w:rPr>
          <w:b/>
          <w:bCs/>
        </w:rPr>
        <w:t>)</w:t>
      </w:r>
      <w:r>
        <w:rPr>
          <w:b/>
          <w:bCs/>
        </w:rPr>
        <w:tab/>
      </w:r>
      <w:r w:rsidR="00EE7C72" w:rsidRPr="00807FA2">
        <w:rPr>
          <w:b/>
          <w:bCs/>
        </w:rPr>
        <w:t>P</w:t>
      </w:r>
      <w:r w:rsidR="009E5912" w:rsidRPr="00807FA2">
        <w:rPr>
          <w:b/>
          <w:bCs/>
        </w:rPr>
        <w:t>rotection</w:t>
      </w:r>
      <w:r w:rsidR="00EE7C72" w:rsidRPr="00807FA2">
        <w:rPr>
          <w:b/>
          <w:bCs/>
        </w:rPr>
        <w:t xml:space="preserve"> criteria</w:t>
      </w:r>
    </w:p>
    <w:p w:rsidR="002C32DF" w:rsidRPr="002C32DF" w:rsidRDefault="002C32DF" w:rsidP="00807FA2">
      <w:pPr>
        <w:rPr>
          <w:lang w:val="en-US"/>
        </w:rPr>
      </w:pPr>
      <w:r w:rsidRPr="002C32DF">
        <w:rPr>
          <w:lang w:val="en-US"/>
        </w:rPr>
        <w:t xml:space="preserve">Recommendation ITU-R F.758 describes the principle and </w:t>
      </w:r>
      <w:r w:rsidR="00EE7C72">
        <w:rPr>
          <w:lang w:val="en-US"/>
        </w:rPr>
        <w:t>also</w:t>
      </w:r>
      <w:r w:rsidRPr="002C32DF">
        <w:rPr>
          <w:lang w:val="en-US"/>
        </w:rPr>
        <w:t xml:space="preserve"> levels for protection criteria </w:t>
      </w:r>
      <w:r w:rsidR="00EE7C72">
        <w:rPr>
          <w:lang w:val="en-US"/>
        </w:rPr>
        <w:t xml:space="preserve">in terms of </w:t>
      </w:r>
      <w:r w:rsidR="00EE7C72" w:rsidRPr="002C32DF">
        <w:rPr>
          <w:lang w:val="en-US"/>
        </w:rPr>
        <w:t xml:space="preserve">I/N </w:t>
      </w:r>
      <w:r w:rsidR="008E28ED">
        <w:rPr>
          <w:lang w:val="en-US"/>
        </w:rPr>
        <w:t>for both long-term and short-</w:t>
      </w:r>
      <w:r w:rsidR="008E28ED" w:rsidRPr="002C32DF">
        <w:rPr>
          <w:lang w:val="en-US"/>
        </w:rPr>
        <w:t>term</w:t>
      </w:r>
      <w:r w:rsidR="008E28ED">
        <w:rPr>
          <w:lang w:val="en-US"/>
        </w:rPr>
        <w:t xml:space="preserve"> time percentages</w:t>
      </w:r>
      <w:r w:rsidR="00EE7C72">
        <w:rPr>
          <w:lang w:val="en-US"/>
        </w:rPr>
        <w:t>,</w:t>
      </w:r>
      <w:r w:rsidRPr="002C32DF">
        <w:rPr>
          <w:lang w:val="en-US"/>
        </w:rPr>
        <w:t xml:space="preserve"> and in </w:t>
      </w:r>
      <w:r w:rsidR="008E28ED">
        <w:rPr>
          <w:lang w:val="en-US"/>
        </w:rPr>
        <w:t xml:space="preserve">terms of </w:t>
      </w:r>
      <w:r w:rsidRPr="002C32DF">
        <w:rPr>
          <w:lang w:val="en-US"/>
        </w:rPr>
        <w:t>fractional de</w:t>
      </w:r>
      <w:r w:rsidR="008E28ED">
        <w:rPr>
          <w:lang w:val="en-US"/>
        </w:rPr>
        <w:t>gradation in performance (FDP).</w:t>
      </w:r>
    </w:p>
    <w:p w:rsidR="002C32DF" w:rsidRPr="002C32DF" w:rsidRDefault="002C32DF" w:rsidP="00807FA2">
      <w:pPr>
        <w:rPr>
          <w:lang w:val="en-US"/>
        </w:rPr>
      </w:pPr>
      <w:r w:rsidRPr="002C32DF">
        <w:rPr>
          <w:lang w:val="en-US"/>
        </w:rPr>
        <w:t xml:space="preserve">The long-term criterion </w:t>
      </w:r>
      <w:r w:rsidR="00807FA2">
        <w:rPr>
          <w:lang w:val="en-US"/>
        </w:rPr>
        <w:t>consists in</w:t>
      </w:r>
      <w:r w:rsidRPr="002C32DF">
        <w:rPr>
          <w:lang w:val="en-US"/>
        </w:rPr>
        <w:t xml:space="preserve"> not exceeding an I/N level of </w:t>
      </w:r>
      <w:r w:rsidR="00807FA2">
        <w:rPr>
          <w:lang w:val="en-US"/>
        </w:rPr>
        <w:t>–</w:t>
      </w:r>
      <w:r w:rsidRPr="002C32DF">
        <w:rPr>
          <w:lang w:val="en-US"/>
        </w:rPr>
        <w:t>10</w:t>
      </w:r>
      <w:r w:rsidR="00807FA2">
        <w:rPr>
          <w:lang w:val="en-US"/>
        </w:rPr>
        <w:t xml:space="preserve"> </w:t>
      </w:r>
      <w:r w:rsidRPr="002C32DF">
        <w:rPr>
          <w:lang w:val="en-US"/>
        </w:rPr>
        <w:t xml:space="preserve">dB for more than 20% of the time in the case of co-primary services. In this case, the FDP must also respect a threshold of 10% according to the methodology set out in </w:t>
      </w:r>
      <w:r w:rsidR="008E28ED">
        <w:rPr>
          <w:lang w:val="en-US"/>
        </w:rPr>
        <w:t>in Recommendation ITU-R F.1108.</w:t>
      </w:r>
    </w:p>
    <w:p w:rsidR="002C32DF" w:rsidRPr="002C32DF" w:rsidRDefault="002C32DF" w:rsidP="00807FA2">
      <w:pPr>
        <w:rPr>
          <w:lang w:val="en-US"/>
        </w:rPr>
      </w:pPr>
      <w:r w:rsidRPr="002C32DF">
        <w:rPr>
          <w:lang w:val="en-US"/>
        </w:rPr>
        <w:lastRenderedPageBreak/>
        <w:t>Recommendation ITU-R F.1494 proposes a methodology for determining the shor</w:t>
      </w:r>
      <w:r w:rsidR="008E28ED">
        <w:rPr>
          <w:lang w:val="en-US"/>
        </w:rPr>
        <w:t>t-term FS protection criterion.</w:t>
      </w:r>
    </w:p>
    <w:p w:rsidR="002C32DF" w:rsidRPr="002C32DF" w:rsidRDefault="002C32DF" w:rsidP="00807FA2">
      <w:pPr>
        <w:rPr>
          <w:lang w:val="en-US"/>
        </w:rPr>
      </w:pPr>
      <w:r w:rsidRPr="002C32DF">
        <w:rPr>
          <w:lang w:val="en-US"/>
        </w:rPr>
        <w:t>The worst case corresponds to a</w:t>
      </w:r>
      <w:r w:rsidR="008E28ED">
        <w:rPr>
          <w:lang w:val="en-US"/>
        </w:rPr>
        <w:t>n</w:t>
      </w:r>
      <w:r w:rsidRPr="002C32DF">
        <w:rPr>
          <w:lang w:val="en-US"/>
        </w:rPr>
        <w:t xml:space="preserve"> I/N of 19</w:t>
      </w:r>
      <w:r w:rsidR="008E28ED">
        <w:rPr>
          <w:lang w:val="en-US"/>
        </w:rPr>
        <w:t> </w:t>
      </w:r>
      <w:r w:rsidRPr="002C32DF">
        <w:rPr>
          <w:lang w:val="en-US"/>
        </w:rPr>
        <w:t xml:space="preserve">dB with a </w:t>
      </w:r>
      <w:r w:rsidR="008E28ED">
        <w:rPr>
          <w:lang w:val="en-US"/>
        </w:rPr>
        <w:t xml:space="preserve">time </w:t>
      </w:r>
      <w:r w:rsidRPr="00580046">
        <w:rPr>
          <w:lang w:val="en-US"/>
        </w:rPr>
        <w:t>percentage of 9.52.E-04.</w:t>
      </w:r>
    </w:p>
    <w:p w:rsidR="009E5912" w:rsidRPr="000429FB" w:rsidRDefault="00807FA2" w:rsidP="00807FA2">
      <w:pPr>
        <w:pStyle w:val="Headingb"/>
        <w:rPr>
          <w:lang w:val="en-US"/>
        </w:rPr>
      </w:pPr>
      <w:r w:rsidRPr="000429FB">
        <w:rPr>
          <w:lang w:val="en-US"/>
        </w:rPr>
        <w:t>Description</w:t>
      </w:r>
    </w:p>
    <w:p w:rsidR="002C32DF" w:rsidRPr="00F05DD5" w:rsidRDefault="002C32DF" w:rsidP="00807FA2">
      <w:r>
        <w:t xml:space="preserve">The </w:t>
      </w:r>
      <w:r w:rsidR="00807FA2">
        <w:t>total</w:t>
      </w:r>
      <w:r>
        <w:t xml:space="preserve"> fade margin is taken at 37</w:t>
      </w:r>
      <w:r w:rsidR="008E28ED">
        <w:t> </w:t>
      </w:r>
      <w:r>
        <w:t>dB for a bit error rate (BER) of 10</w:t>
      </w:r>
      <w:r w:rsidRPr="00AD4971">
        <w:rPr>
          <w:vertAlign w:val="superscript"/>
        </w:rPr>
        <w:t>-3</w:t>
      </w:r>
      <w:r>
        <w:t xml:space="preserve"> and automatic transmission power control (ATPC) of 13</w:t>
      </w:r>
      <w:r w:rsidR="008E28ED">
        <w:t> </w:t>
      </w:r>
      <w:proofErr w:type="spellStart"/>
      <w:r w:rsidR="00F05DD5">
        <w:t>dB.</w:t>
      </w:r>
      <w:proofErr w:type="spellEnd"/>
      <w:r w:rsidR="00F05DD5">
        <w:t xml:space="preserve"> </w:t>
      </w:r>
      <w:r>
        <w:t xml:space="preserve">The fade margin for the </w:t>
      </w:r>
      <w:r w:rsidR="008E28ED">
        <w:t xml:space="preserve">severely errored second </w:t>
      </w:r>
      <w:r w:rsidR="00F05DD5" w:rsidRPr="00F05DD5">
        <w:t xml:space="preserve">(SES) </w:t>
      </w:r>
      <w:r w:rsidR="00F22010">
        <w:t>ratio</w:t>
      </w:r>
      <w:r w:rsidR="008E28ED">
        <w:t xml:space="preserve"> </w:t>
      </w:r>
      <w:r>
        <w:t>is 1</w:t>
      </w:r>
      <w:r w:rsidR="00F05DD5">
        <w:t> </w:t>
      </w:r>
      <w:r>
        <w:t xml:space="preserve">dB </w:t>
      </w:r>
      <w:r w:rsidR="00F05DD5">
        <w:t>less</w:t>
      </w:r>
      <w:r>
        <w:t xml:space="preserve"> and 5</w:t>
      </w:r>
      <w:r w:rsidR="00F05DD5">
        <w:t> </w:t>
      </w:r>
      <w:r>
        <w:t xml:space="preserve">dB </w:t>
      </w:r>
      <w:r w:rsidR="00F05DD5">
        <w:t>less</w:t>
      </w:r>
      <w:r>
        <w:t xml:space="preserve"> </w:t>
      </w:r>
      <w:r w:rsidR="00F05DD5">
        <w:t>for the errored second</w:t>
      </w:r>
      <w:r>
        <w:t xml:space="preserve"> (ES)</w:t>
      </w:r>
      <w:r w:rsidR="00F22010">
        <w:t xml:space="preserve"> ratio</w:t>
      </w:r>
      <w:r>
        <w:t xml:space="preserve">. The short-term </w:t>
      </w:r>
      <w:r w:rsidR="00F05DD5">
        <w:t xml:space="preserve">I/N </w:t>
      </w:r>
      <w:r>
        <w:t>criterion is selected such that the net calculated margin is positive.</w:t>
      </w:r>
    </w:p>
    <w:p w:rsidR="009E5912" w:rsidRPr="00F05DD5" w:rsidRDefault="002C32DF" w:rsidP="00F05DD5">
      <w:pPr>
        <w:spacing w:line="480" w:lineRule="auto"/>
      </w:pPr>
      <w:r>
        <w:t xml:space="preserve">The performance degradation is linked to the </w:t>
      </w:r>
      <w:r w:rsidR="00F05DD5">
        <w:t xml:space="preserve">time </w:t>
      </w:r>
      <w:r>
        <w:t xml:space="preserve">percentage </w:t>
      </w:r>
      <w:r w:rsidR="00F05DD5">
        <w:t>p by the following equation</w:t>
      </w:r>
      <w:r w:rsidR="009E5912" w:rsidRPr="00F05DD5">
        <w:rPr>
          <w:lang w:val="en-US"/>
        </w:rPr>
        <w:t>:</w:t>
      </w:r>
    </w:p>
    <w:p w:rsidR="009E5912" w:rsidRPr="009E5912" w:rsidRDefault="009E5912" w:rsidP="00807FA2">
      <w:pPr>
        <w:pStyle w:val="Equation"/>
        <w:rPr>
          <w:lang w:val="fr-FR"/>
        </w:rPr>
      </w:pPr>
      <w:r w:rsidRPr="00F05DD5">
        <w:rPr>
          <w:lang w:val="en-US"/>
        </w:rPr>
        <w:tab/>
      </w:r>
      <w:r w:rsidRPr="00F05DD5">
        <w:rPr>
          <w:lang w:val="en-US"/>
        </w:rPr>
        <w:tab/>
      </w:r>
      <m:oMath>
        <m:r>
          <w:rPr>
            <w:rFonts w:ascii="Cambria Math" w:hAnsi="Cambria Math"/>
            <w:lang w:val="fr-FR"/>
          </w:rPr>
          <m:t>DP</m:t>
        </m:r>
        <m:d>
          <m:dPr>
            <m:ctrlPr>
              <w:rPr>
                <w:rFonts w:ascii="Cambria Math" w:hAnsi="Cambria Math"/>
                <w:lang w:val="fr-FR"/>
              </w:rPr>
            </m:ctrlPr>
          </m:dPr>
          <m:e>
            <m:r>
              <m:rPr>
                <m:sty m:val="p"/>
              </m:rPr>
              <w:rPr>
                <w:rFonts w:ascii="Cambria Math" w:hAnsi="Cambria Math"/>
                <w:lang w:val="fr-FR"/>
              </w:rPr>
              <m:t>%</m:t>
            </m:r>
          </m:e>
        </m:d>
        <m:r>
          <m:rPr>
            <m:sty m:val="p"/>
          </m:rPr>
          <w:rPr>
            <w:rFonts w:ascii="Cambria Math" w:hAnsi="Cambria Math"/>
            <w:lang w:val="fr-FR"/>
          </w:rPr>
          <m:t>=</m:t>
        </m:r>
        <m:f>
          <m:fPr>
            <m:ctrlPr>
              <w:rPr>
                <w:rFonts w:ascii="Cambria Math" w:hAnsi="Cambria Math"/>
                <w:lang w:val="fr-FR"/>
              </w:rPr>
            </m:ctrlPr>
          </m:fPr>
          <m:num>
            <m:r>
              <w:rPr>
                <w:rFonts w:ascii="Cambria Math" w:hAnsi="Cambria Math"/>
                <w:lang w:val="fr-FR"/>
              </w:rPr>
              <m:t>DstEPO</m:t>
            </m:r>
            <m:r>
              <m:rPr>
                <m:sty m:val="p"/>
              </m:rPr>
              <w:rPr>
                <w:rFonts w:ascii="Cambria Math" w:hAnsi="Cambria Math"/>
                <w:lang w:val="fr-FR"/>
              </w:rPr>
              <m:t>(%).</m:t>
            </m:r>
            <m:r>
              <w:rPr>
                <w:rFonts w:ascii="Cambria Math" w:hAnsi="Cambria Math"/>
                <w:lang w:val="fr-FR"/>
              </w:rPr>
              <m:t>EPO</m:t>
            </m:r>
            <m:r>
              <m:rPr>
                <m:sty m:val="p"/>
              </m:rPr>
              <w:rPr>
                <w:rFonts w:ascii="Cambria Math" w:hAnsi="Cambria Math"/>
                <w:lang w:val="fr-FR"/>
              </w:rPr>
              <m:t>(%)</m:t>
            </m:r>
          </m:num>
          <m:den>
            <m:r>
              <m:rPr>
                <m:sty m:val="p"/>
              </m:rPr>
              <w:rPr>
                <w:rFonts w:ascii="Cambria Math" w:hAnsi="Cambria Math"/>
                <w:lang w:val="fr-FR"/>
              </w:rPr>
              <m:t>100</m:t>
            </m:r>
          </m:den>
        </m:f>
        <m:r>
          <m:rPr>
            <m:sty m:val="p"/>
          </m:rPr>
          <w:rPr>
            <w:rFonts w:ascii="Cambria Math" w:hAnsi="Cambria Math"/>
            <w:lang w:val="fr-FR"/>
          </w:rPr>
          <m:t>=</m:t>
        </m:r>
        <m:f>
          <m:fPr>
            <m:ctrlPr>
              <w:rPr>
                <w:rFonts w:ascii="Cambria Math" w:hAnsi="Cambria Math"/>
                <w:lang w:val="fr-FR"/>
              </w:rPr>
            </m:ctrlPr>
          </m:fPr>
          <m:num>
            <m:r>
              <w:rPr>
                <w:rFonts w:ascii="Cambria Math" w:hAnsi="Cambria Math"/>
                <w:lang w:val="fr-FR"/>
              </w:rPr>
              <m:t>p</m:t>
            </m:r>
            <m:r>
              <m:rPr>
                <m:sty m:val="p"/>
              </m:rPr>
              <w:rPr>
                <w:rFonts w:ascii="Cambria Math" w:hAnsi="Cambria Math"/>
                <w:lang w:val="fr-FR"/>
              </w:rPr>
              <m:t>(%).</m:t>
            </m:r>
            <m:r>
              <w:rPr>
                <w:rFonts w:ascii="Cambria Math" w:hAnsi="Cambria Math"/>
                <w:lang w:val="fr-FR"/>
              </w:rPr>
              <m:t>A</m:t>
            </m:r>
            <m:r>
              <m:rPr>
                <m:sty m:val="p"/>
              </m:rPr>
              <w:rPr>
                <w:rFonts w:ascii="Cambria Math" w:hAnsi="Cambria Math"/>
                <w:lang w:val="fr-FR"/>
              </w:rPr>
              <m:t>(%)</m:t>
            </m:r>
          </m:num>
          <m:den>
            <m:r>
              <m:rPr>
                <m:sty m:val="p"/>
              </m:rPr>
              <w:rPr>
                <w:rFonts w:ascii="Cambria Math" w:hAnsi="Cambria Math"/>
                <w:lang w:val="fr-FR"/>
              </w:rPr>
              <m:t>100</m:t>
            </m:r>
          </m:den>
        </m:f>
      </m:oMath>
    </w:p>
    <w:p w:rsidR="001767B7" w:rsidRDefault="001767B7" w:rsidP="001767B7">
      <w:r>
        <w:t xml:space="preserve">The time percentage associated with the I/N threshold is calculated with the following equation: </w:t>
      </w:r>
    </w:p>
    <w:p w:rsidR="009E5912" w:rsidRPr="009E5912" w:rsidRDefault="009E5912" w:rsidP="00807FA2">
      <w:pPr>
        <w:pStyle w:val="Equation"/>
        <w:rPr>
          <w:lang w:val="fr-FR"/>
        </w:rPr>
      </w:pPr>
      <w:r w:rsidRPr="009E5912">
        <w:rPr>
          <w:lang w:val="fr-FR"/>
        </w:rPr>
        <w:tab/>
      </w:r>
      <w:r w:rsidRPr="009E5912">
        <w:rPr>
          <w:lang w:val="fr-FR"/>
        </w:rPr>
        <w:tab/>
      </w:r>
      <m:oMath>
        <m:r>
          <w:rPr>
            <w:rFonts w:ascii="Cambria Math" w:hAnsi="Cambria Math"/>
            <w:lang w:val="fr-FR"/>
          </w:rPr>
          <m:t>p</m:t>
        </m:r>
        <m:r>
          <m:rPr>
            <m:sty m:val="p"/>
          </m:rPr>
          <w:rPr>
            <w:rFonts w:ascii="Cambria Math" w:hAnsi="Cambria Math"/>
            <w:lang w:val="fr-FR"/>
          </w:rPr>
          <m:t>(%)=</m:t>
        </m:r>
        <m:f>
          <m:fPr>
            <m:ctrlPr>
              <w:rPr>
                <w:rFonts w:ascii="Cambria Math" w:hAnsi="Cambria Math"/>
                <w:lang w:val="fr-FR"/>
              </w:rPr>
            </m:ctrlPr>
          </m:fPr>
          <m:num>
            <m:r>
              <w:rPr>
                <w:rFonts w:ascii="Cambria Math" w:hAnsi="Cambria Math"/>
                <w:lang w:val="fr-FR"/>
              </w:rPr>
              <m:t>DP</m:t>
            </m:r>
            <m:r>
              <m:rPr>
                <m:sty m:val="p"/>
              </m:rPr>
              <w:rPr>
                <w:rFonts w:ascii="Cambria Math" w:hAnsi="Cambria Math"/>
                <w:lang w:val="fr-FR"/>
              </w:rPr>
              <m:t>(%)</m:t>
            </m:r>
          </m:num>
          <m:den>
            <m:r>
              <m:rPr>
                <m:sty m:val="p"/>
              </m:rPr>
              <w:rPr>
                <w:rFonts w:ascii="Cambria Math" w:hAnsi="Cambria Math"/>
                <w:lang w:val="fr-FR"/>
              </w:rPr>
              <m:t>A(%)</m:t>
            </m:r>
          </m:den>
        </m:f>
        <m:r>
          <m:rPr>
            <m:sty m:val="p"/>
          </m:rPr>
          <w:rPr>
            <w:rFonts w:ascii="Cambria Math" w:hAnsi="Cambria Math"/>
            <w:lang w:val="fr-FR"/>
          </w:rPr>
          <m:t>100</m:t>
        </m:r>
      </m:oMath>
    </w:p>
    <w:p w:rsidR="002C32DF" w:rsidRPr="002C32DF" w:rsidRDefault="00807FA2" w:rsidP="001B2F9D">
      <w:r>
        <w:t>where</w:t>
      </w:r>
      <w:r w:rsidR="001B2F9D">
        <w:t>:</w:t>
      </w:r>
    </w:p>
    <w:p w:rsidR="002C32DF" w:rsidRPr="002C32DF" w:rsidRDefault="00807FA2" w:rsidP="00807FA2">
      <w:pPr>
        <w:pStyle w:val="Equationlegend"/>
      </w:pPr>
      <w:r>
        <w:tab/>
      </w:r>
      <w:r w:rsidR="002C32DF" w:rsidRPr="002C32DF">
        <w:t>EPO:</w:t>
      </w:r>
      <w:r w:rsidR="002C32DF" w:rsidRPr="002C32DF">
        <w:tab/>
        <w:t>error performance objective (%)</w:t>
      </w:r>
    </w:p>
    <w:p w:rsidR="002C32DF" w:rsidRPr="002C32DF" w:rsidRDefault="00F05DD5" w:rsidP="00807FA2">
      <w:r>
        <w:t>E</w:t>
      </w:r>
      <w:r w:rsidR="002C32DF" w:rsidRPr="002C32DF">
        <w:t xml:space="preserve">rror performance objective (EPO) </w:t>
      </w:r>
      <w:r>
        <w:t>is substituted</w:t>
      </w:r>
      <w:r w:rsidR="002C32DF" w:rsidRPr="002C32DF">
        <w:t xml:space="preserve"> by the p</w:t>
      </w:r>
      <w:r>
        <w:t xml:space="preserve">arameters errored second ratio </w:t>
      </w:r>
      <w:r w:rsidR="002C32DF" w:rsidRPr="002C32DF">
        <w:t>(ESR) and severely errored second ratio (SESR) (Rec. ITU-R F.1565).</w:t>
      </w:r>
    </w:p>
    <w:p w:rsidR="002C32DF" w:rsidRPr="002C32DF" w:rsidRDefault="00807FA2" w:rsidP="00807FA2">
      <w:pPr>
        <w:pStyle w:val="Equationlegend"/>
      </w:pPr>
      <w:r>
        <w:tab/>
      </w:r>
      <w:proofErr w:type="spellStart"/>
      <w:r w:rsidR="002C32DF" w:rsidRPr="002C32DF">
        <w:t>DstEPO</w:t>
      </w:r>
      <w:proofErr w:type="spellEnd"/>
      <w:r w:rsidR="002C32DF" w:rsidRPr="002C32DF">
        <w:t>:</w:t>
      </w:r>
      <w:r w:rsidR="002C32DF" w:rsidRPr="002C32DF">
        <w:tab/>
      </w:r>
      <w:r>
        <w:t xml:space="preserve">standard </w:t>
      </w:r>
      <w:r w:rsidR="002C32DF" w:rsidRPr="002C32DF">
        <w:t>EPO degradation (10% included in the calculations in the tables).</w:t>
      </w:r>
    </w:p>
    <w:p w:rsidR="002C32DF" w:rsidRPr="002C32DF" w:rsidRDefault="00807FA2" w:rsidP="00807FA2">
      <w:pPr>
        <w:pStyle w:val="Equationlegend"/>
      </w:pPr>
      <w:r>
        <w:tab/>
      </w:r>
      <w:r w:rsidR="002C32DF" w:rsidRPr="002C32DF">
        <w:t>DP (%):</w:t>
      </w:r>
      <w:r w:rsidR="002C32DF" w:rsidRPr="002C32DF">
        <w:tab/>
        <w:t>performance degradation due to interference (cf. Rec. ITU-R F.1565; =</w:t>
      </w:r>
      <w:r w:rsidR="00F22010">
        <w:t> </w:t>
      </w:r>
      <w:r w:rsidR="002C32DF" w:rsidRPr="002C32DF">
        <w:t>ESR(%) or SESR(%) as appropriate).</w:t>
      </w:r>
    </w:p>
    <w:p w:rsidR="002C32DF" w:rsidRPr="002C32DF" w:rsidRDefault="00807FA2" w:rsidP="00807FA2">
      <w:pPr>
        <w:pStyle w:val="Equationlegend"/>
      </w:pPr>
      <w:r>
        <w:tab/>
      </w:r>
      <w:r w:rsidR="002C32DF" w:rsidRPr="002C32DF">
        <w:t>p:</w:t>
      </w:r>
      <w:r w:rsidR="002C32DF" w:rsidRPr="002C32DF">
        <w:tab/>
        <w:t>percentage of time during which the short-term I/N ratio may be exceeded (%).</w:t>
      </w:r>
    </w:p>
    <w:p w:rsidR="002C32DF" w:rsidRDefault="00807FA2" w:rsidP="00807FA2">
      <w:pPr>
        <w:pStyle w:val="Equationlegend"/>
      </w:pPr>
      <w:r>
        <w:tab/>
      </w:r>
      <w:r w:rsidR="002C32DF" w:rsidRPr="002C32DF">
        <w:t>A:</w:t>
      </w:r>
      <w:r w:rsidR="002C32DF" w:rsidRPr="002C32DF">
        <w:tab/>
        <w:t xml:space="preserve">percentage of time during which the adopted </w:t>
      </w:r>
      <w:r w:rsidR="00F22010">
        <w:t>fade margin may be exceeded (%)</w:t>
      </w:r>
      <w:r w:rsidR="002C32DF" w:rsidRPr="002C32DF">
        <w:t xml:space="preserve"> (see Recommendation ITU-R P.530)</w:t>
      </w:r>
    </w:p>
    <w:p w:rsidR="00807FA2" w:rsidRPr="002C32DF" w:rsidRDefault="00807FA2" w:rsidP="00807FA2">
      <w:pPr>
        <w:pStyle w:val="Equationlegend"/>
      </w:pPr>
    </w:p>
    <w:p w:rsidR="009E5912" w:rsidRPr="00807FA2" w:rsidRDefault="00F22010" w:rsidP="00807FA2">
      <w:pPr>
        <w:pStyle w:val="Tablehead"/>
        <w:rPr>
          <w:lang w:val="en-US"/>
        </w:rPr>
      </w:pPr>
      <w:r w:rsidRPr="00807FA2">
        <w:rPr>
          <w:lang w:val="en-US"/>
        </w:rPr>
        <w:t xml:space="preserve">Time percentage for the severely errored second (SES) ratio of an </w:t>
      </w:r>
      <w:r w:rsidR="00807FA2">
        <w:rPr>
          <w:lang w:val="en-US"/>
        </w:rPr>
        <w:br/>
      </w:r>
      <w:r w:rsidRPr="00807FA2">
        <w:rPr>
          <w:lang w:val="en-US"/>
        </w:rPr>
        <w:t>FS station participating in an international network</w:t>
      </w:r>
    </w:p>
    <w:tbl>
      <w:tblPr>
        <w:tblW w:w="9509" w:type="dxa"/>
        <w:jc w:val="center"/>
        <w:tblCellMar>
          <w:left w:w="70" w:type="dxa"/>
          <w:right w:w="70" w:type="dxa"/>
        </w:tblCellMar>
        <w:tblLook w:val="04A0" w:firstRow="1" w:lastRow="0" w:firstColumn="1" w:lastColumn="0" w:noHBand="0" w:noVBand="1"/>
      </w:tblPr>
      <w:tblGrid>
        <w:gridCol w:w="5038"/>
        <w:gridCol w:w="993"/>
        <w:gridCol w:w="3478"/>
      </w:tblGrid>
      <w:tr w:rsidR="009E5912" w:rsidRPr="009E5912" w:rsidTr="00490EEA">
        <w:trPr>
          <w:trHeight w:val="288"/>
          <w:jc w:val="center"/>
        </w:trPr>
        <w:tc>
          <w:tcPr>
            <w:tcW w:w="5038" w:type="dxa"/>
            <w:tcBorders>
              <w:top w:val="single" w:sz="4" w:space="0" w:color="auto"/>
              <w:left w:val="single" w:sz="4" w:space="0" w:color="auto"/>
              <w:bottom w:val="single" w:sz="4" w:space="0" w:color="auto"/>
              <w:right w:val="single" w:sz="4" w:space="0" w:color="auto"/>
            </w:tcBorders>
            <w:noWrap/>
            <w:vAlign w:val="bottom"/>
            <w:hideMark/>
          </w:tcPr>
          <w:p w:rsidR="009E5912" w:rsidRPr="009E5912" w:rsidRDefault="00F22010" w:rsidP="00807FA2">
            <w:pPr>
              <w:pStyle w:val="Tablehead"/>
              <w:rPr>
                <w:lang w:val="fr-FR"/>
              </w:rPr>
            </w:pPr>
            <w:proofErr w:type="spellStart"/>
            <w:r>
              <w:rPr>
                <w:lang w:val="fr-FR"/>
              </w:rPr>
              <w:t>Parameter</w:t>
            </w:r>
            <w:r w:rsidR="009E5912" w:rsidRPr="009E5912">
              <w:rPr>
                <w:lang w:val="fr-FR"/>
              </w:rPr>
              <w:t>s</w:t>
            </w:r>
            <w:proofErr w:type="spellEnd"/>
          </w:p>
        </w:tc>
        <w:tc>
          <w:tcPr>
            <w:tcW w:w="993" w:type="dxa"/>
            <w:tcBorders>
              <w:top w:val="single" w:sz="4" w:space="0" w:color="auto"/>
              <w:left w:val="nil"/>
              <w:bottom w:val="single" w:sz="4" w:space="0" w:color="auto"/>
              <w:right w:val="single" w:sz="4" w:space="0" w:color="auto"/>
            </w:tcBorders>
            <w:noWrap/>
            <w:vAlign w:val="bottom"/>
            <w:hideMark/>
          </w:tcPr>
          <w:p w:rsidR="009E5912" w:rsidRPr="009E5912" w:rsidRDefault="00F22010" w:rsidP="00807FA2">
            <w:pPr>
              <w:pStyle w:val="Tablehead"/>
              <w:rPr>
                <w:lang w:val="fr-FR"/>
              </w:rPr>
            </w:pPr>
            <w:r>
              <w:rPr>
                <w:lang w:val="fr-FR"/>
              </w:rPr>
              <w:t>Value</w:t>
            </w:r>
          </w:p>
        </w:tc>
        <w:tc>
          <w:tcPr>
            <w:tcW w:w="3478" w:type="dxa"/>
            <w:tcBorders>
              <w:top w:val="single" w:sz="4" w:space="0" w:color="auto"/>
              <w:left w:val="nil"/>
              <w:bottom w:val="single" w:sz="4" w:space="0" w:color="auto"/>
              <w:right w:val="single" w:sz="4" w:space="0" w:color="auto"/>
            </w:tcBorders>
            <w:noWrap/>
            <w:vAlign w:val="bottom"/>
            <w:hideMark/>
          </w:tcPr>
          <w:p w:rsidR="009E5912" w:rsidRPr="009E5912" w:rsidRDefault="00F22010" w:rsidP="00807FA2">
            <w:pPr>
              <w:pStyle w:val="Tablehead"/>
              <w:rPr>
                <w:lang w:val="fr-FR"/>
              </w:rPr>
            </w:pPr>
            <w:r>
              <w:rPr>
                <w:lang w:val="fr-FR"/>
              </w:rPr>
              <w:t>Source</w:t>
            </w:r>
          </w:p>
        </w:tc>
      </w:tr>
      <w:tr w:rsidR="009E5912" w:rsidRPr="009E5912" w:rsidTr="00490EEA">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9E5912" w:rsidRPr="009E5912" w:rsidRDefault="00F22010" w:rsidP="00807FA2">
            <w:pPr>
              <w:pStyle w:val="Tabletext"/>
              <w:rPr>
                <w:lang w:val="fr-FR"/>
              </w:rPr>
            </w:pPr>
            <w:r>
              <w:rPr>
                <w:lang w:val="fr-FR"/>
              </w:rPr>
              <w:t>FM for</w:t>
            </w:r>
            <w:r w:rsidR="009E5912" w:rsidRPr="009E5912">
              <w:rPr>
                <w:lang w:val="fr-FR"/>
              </w:rPr>
              <w:t xml:space="preserve"> BER 10</w:t>
            </w:r>
            <w:r w:rsidR="009E5912" w:rsidRPr="009E5912">
              <w:rPr>
                <w:vertAlign w:val="superscript"/>
                <w:lang w:val="fr-FR"/>
              </w:rPr>
              <w:t>-3</w:t>
            </w:r>
            <w:r w:rsidR="009E5912" w:rsidRPr="009E5912">
              <w:rPr>
                <w:lang w:val="fr-FR"/>
              </w:rPr>
              <w:t xml:space="preserve"> (dB)</w:t>
            </w:r>
          </w:p>
        </w:tc>
        <w:tc>
          <w:tcPr>
            <w:tcW w:w="993" w:type="dxa"/>
            <w:tcBorders>
              <w:top w:val="nil"/>
              <w:left w:val="nil"/>
              <w:bottom w:val="single" w:sz="4" w:space="0" w:color="auto"/>
              <w:right w:val="single" w:sz="4" w:space="0" w:color="auto"/>
            </w:tcBorders>
            <w:noWrap/>
            <w:vAlign w:val="center"/>
            <w:hideMark/>
          </w:tcPr>
          <w:p w:rsidR="009E5912" w:rsidRPr="009E5912" w:rsidRDefault="009E5912" w:rsidP="00807FA2">
            <w:pPr>
              <w:pStyle w:val="Tabletext"/>
              <w:rPr>
                <w:lang w:val="fr-FR"/>
              </w:rPr>
            </w:pPr>
            <w:r w:rsidRPr="009E5912">
              <w:rPr>
                <w:lang w:val="fr-FR"/>
              </w:rPr>
              <w:t>37</w:t>
            </w:r>
          </w:p>
        </w:tc>
        <w:tc>
          <w:tcPr>
            <w:tcW w:w="3478" w:type="dxa"/>
            <w:tcBorders>
              <w:top w:val="nil"/>
              <w:left w:val="nil"/>
              <w:bottom w:val="single" w:sz="4" w:space="0" w:color="auto"/>
              <w:right w:val="single" w:sz="4" w:space="0" w:color="auto"/>
            </w:tcBorders>
            <w:noWrap/>
            <w:vAlign w:val="center"/>
            <w:hideMark/>
          </w:tcPr>
          <w:p w:rsidR="009E5912" w:rsidRPr="009E5912" w:rsidRDefault="009E5912" w:rsidP="00807FA2">
            <w:pPr>
              <w:pStyle w:val="Tabletext"/>
              <w:rPr>
                <w:lang w:val="fr-FR"/>
              </w:rPr>
            </w:pPr>
            <w:r w:rsidRPr="009E5912">
              <w:rPr>
                <w:lang w:val="fr-FR"/>
              </w:rPr>
              <w:t xml:space="preserve">Rec. ITU-R </w:t>
            </w:r>
            <w:r w:rsidRPr="009E5912">
              <w:rPr>
                <w:lang w:val="en-US"/>
              </w:rPr>
              <w:t>F.1494</w:t>
            </w:r>
          </w:p>
        </w:tc>
      </w:tr>
      <w:tr w:rsidR="009E5912" w:rsidRPr="009E5912" w:rsidTr="00490EEA">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9E5912" w:rsidRPr="009E5912" w:rsidRDefault="00F22010" w:rsidP="00807FA2">
            <w:pPr>
              <w:pStyle w:val="Tabletext"/>
              <w:rPr>
                <w:lang w:val="fr-FR"/>
              </w:rPr>
            </w:pPr>
            <w:r>
              <w:rPr>
                <w:lang w:val="fr-FR"/>
              </w:rPr>
              <w:t>FM for</w:t>
            </w:r>
            <w:r w:rsidR="009E5912" w:rsidRPr="009E5912">
              <w:rPr>
                <w:lang w:val="fr-FR"/>
              </w:rPr>
              <w:t xml:space="preserve">  SES</w:t>
            </w:r>
            <w:r>
              <w:rPr>
                <w:lang w:val="fr-FR"/>
              </w:rPr>
              <w:t> </w:t>
            </w:r>
            <w:r w:rsidR="009E5912" w:rsidRPr="009E5912">
              <w:rPr>
                <w:lang w:val="fr-FR"/>
              </w:rPr>
              <w:t>(dB)</w:t>
            </w:r>
          </w:p>
        </w:tc>
        <w:tc>
          <w:tcPr>
            <w:tcW w:w="993" w:type="dxa"/>
            <w:tcBorders>
              <w:top w:val="nil"/>
              <w:left w:val="nil"/>
              <w:bottom w:val="single" w:sz="4" w:space="0" w:color="auto"/>
              <w:right w:val="single" w:sz="4" w:space="0" w:color="auto"/>
            </w:tcBorders>
            <w:noWrap/>
            <w:vAlign w:val="center"/>
            <w:hideMark/>
          </w:tcPr>
          <w:p w:rsidR="009E5912" w:rsidRPr="009E5912" w:rsidRDefault="009E5912" w:rsidP="00807FA2">
            <w:pPr>
              <w:pStyle w:val="Tabletext"/>
              <w:rPr>
                <w:lang w:val="fr-FR"/>
              </w:rPr>
            </w:pPr>
            <w:r w:rsidRPr="009E5912">
              <w:rPr>
                <w:lang w:val="fr-FR"/>
              </w:rPr>
              <w:t>36</w:t>
            </w:r>
          </w:p>
        </w:tc>
        <w:tc>
          <w:tcPr>
            <w:tcW w:w="3478" w:type="dxa"/>
            <w:tcBorders>
              <w:top w:val="nil"/>
              <w:left w:val="nil"/>
              <w:bottom w:val="single" w:sz="4" w:space="0" w:color="auto"/>
              <w:right w:val="single" w:sz="4" w:space="0" w:color="auto"/>
            </w:tcBorders>
            <w:noWrap/>
            <w:vAlign w:val="center"/>
            <w:hideMark/>
          </w:tcPr>
          <w:p w:rsidR="009E5912" w:rsidRPr="009E5912" w:rsidRDefault="009E5912" w:rsidP="00807FA2">
            <w:pPr>
              <w:pStyle w:val="Tabletext"/>
              <w:rPr>
                <w:lang w:val="fr-FR"/>
              </w:rPr>
            </w:pPr>
            <w:r w:rsidRPr="009E5912">
              <w:rPr>
                <w:lang w:val="fr-FR"/>
              </w:rPr>
              <w:t xml:space="preserve">Rec. ITU-R </w:t>
            </w:r>
            <w:r w:rsidRPr="009E5912">
              <w:rPr>
                <w:lang w:val="en-US"/>
              </w:rPr>
              <w:t>F.1494</w:t>
            </w:r>
          </w:p>
        </w:tc>
      </w:tr>
      <w:tr w:rsidR="009E5912" w:rsidRPr="009E5912" w:rsidTr="00490EEA">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9E5912" w:rsidRPr="009E5912" w:rsidRDefault="009E5912" w:rsidP="00807FA2">
            <w:pPr>
              <w:pStyle w:val="Tabletext"/>
              <w:rPr>
                <w:lang w:val="fr-FR"/>
              </w:rPr>
            </w:pPr>
            <w:r w:rsidRPr="009E5912">
              <w:rPr>
                <w:lang w:val="fr-FR"/>
              </w:rPr>
              <w:t>ATPC (dB)</w:t>
            </w:r>
          </w:p>
        </w:tc>
        <w:tc>
          <w:tcPr>
            <w:tcW w:w="993" w:type="dxa"/>
            <w:tcBorders>
              <w:top w:val="nil"/>
              <w:left w:val="nil"/>
              <w:bottom w:val="single" w:sz="4" w:space="0" w:color="auto"/>
              <w:right w:val="single" w:sz="4" w:space="0" w:color="auto"/>
            </w:tcBorders>
            <w:noWrap/>
            <w:vAlign w:val="center"/>
            <w:hideMark/>
          </w:tcPr>
          <w:p w:rsidR="009E5912" w:rsidRPr="009E5912" w:rsidRDefault="009E5912" w:rsidP="00807FA2">
            <w:pPr>
              <w:pStyle w:val="Tabletext"/>
              <w:rPr>
                <w:lang w:val="fr-FR"/>
              </w:rPr>
            </w:pPr>
            <w:r w:rsidRPr="009E5912">
              <w:rPr>
                <w:lang w:val="fr-FR"/>
              </w:rPr>
              <w:t>13</w:t>
            </w:r>
          </w:p>
        </w:tc>
        <w:tc>
          <w:tcPr>
            <w:tcW w:w="3478" w:type="dxa"/>
            <w:tcBorders>
              <w:top w:val="nil"/>
              <w:left w:val="nil"/>
              <w:bottom w:val="single" w:sz="4" w:space="0" w:color="auto"/>
              <w:right w:val="single" w:sz="4" w:space="0" w:color="auto"/>
            </w:tcBorders>
            <w:noWrap/>
            <w:vAlign w:val="center"/>
            <w:hideMark/>
          </w:tcPr>
          <w:p w:rsidR="009E5912" w:rsidRPr="009E5912" w:rsidRDefault="009E5912" w:rsidP="00807FA2">
            <w:pPr>
              <w:pStyle w:val="Tabletext"/>
              <w:rPr>
                <w:lang w:val="fr-FR"/>
              </w:rPr>
            </w:pPr>
          </w:p>
        </w:tc>
      </w:tr>
      <w:tr w:rsidR="009E5912" w:rsidRPr="009E5912" w:rsidTr="00490EEA">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9E5912" w:rsidRPr="009E5912" w:rsidRDefault="00F22010" w:rsidP="00807FA2">
            <w:pPr>
              <w:pStyle w:val="Tabletext"/>
              <w:rPr>
                <w:lang w:val="en-US"/>
              </w:rPr>
            </w:pPr>
            <w:r w:rsidRPr="00F22010">
              <w:rPr>
                <w:lang w:val="en-US"/>
              </w:rPr>
              <w:t>Short-term</w:t>
            </w:r>
            <w:r>
              <w:rPr>
                <w:i/>
                <w:iCs/>
                <w:lang w:val="en-US"/>
              </w:rPr>
              <w:t xml:space="preserve"> </w:t>
            </w:r>
            <w:r w:rsidR="009E5912" w:rsidRPr="009E5912">
              <w:rPr>
                <w:i/>
                <w:iCs/>
                <w:lang w:val="en-US"/>
              </w:rPr>
              <w:t>I/N</w:t>
            </w:r>
            <w:r w:rsidR="009E5912" w:rsidRPr="009E5912">
              <w:rPr>
                <w:lang w:val="en-US"/>
              </w:rPr>
              <w:t xml:space="preserve"> (dB)</w:t>
            </w:r>
          </w:p>
        </w:tc>
        <w:tc>
          <w:tcPr>
            <w:tcW w:w="993" w:type="dxa"/>
            <w:tcBorders>
              <w:top w:val="nil"/>
              <w:left w:val="nil"/>
              <w:bottom w:val="single" w:sz="4" w:space="0" w:color="auto"/>
              <w:right w:val="single" w:sz="4" w:space="0" w:color="auto"/>
            </w:tcBorders>
            <w:noWrap/>
            <w:vAlign w:val="center"/>
            <w:hideMark/>
          </w:tcPr>
          <w:p w:rsidR="009E5912" w:rsidRPr="009E5912" w:rsidRDefault="009E5912" w:rsidP="00807FA2">
            <w:pPr>
              <w:pStyle w:val="Tabletext"/>
              <w:rPr>
                <w:lang w:val="fr-FR"/>
              </w:rPr>
            </w:pPr>
            <w:r w:rsidRPr="009E5912">
              <w:rPr>
                <w:lang w:val="fr-FR"/>
              </w:rPr>
              <w:t>20</w:t>
            </w:r>
          </w:p>
        </w:tc>
        <w:tc>
          <w:tcPr>
            <w:tcW w:w="3478" w:type="dxa"/>
            <w:tcBorders>
              <w:top w:val="nil"/>
              <w:left w:val="nil"/>
              <w:bottom w:val="single" w:sz="4" w:space="0" w:color="auto"/>
              <w:right w:val="single" w:sz="4" w:space="0" w:color="auto"/>
            </w:tcBorders>
            <w:noWrap/>
            <w:vAlign w:val="center"/>
            <w:hideMark/>
          </w:tcPr>
          <w:p w:rsidR="009E5912" w:rsidRPr="009E5912" w:rsidRDefault="00F22010" w:rsidP="00807FA2">
            <w:pPr>
              <w:pStyle w:val="Tabletext"/>
              <w:rPr>
                <w:lang w:val="fr-FR"/>
              </w:rPr>
            </w:pPr>
            <w:proofErr w:type="spellStart"/>
            <w:r>
              <w:rPr>
                <w:lang w:val="fr-FR"/>
              </w:rPr>
              <w:t>Adopted</w:t>
            </w:r>
            <w:proofErr w:type="spellEnd"/>
            <w:r w:rsidR="00807FA2">
              <w:rPr>
                <w:lang w:val="fr-FR"/>
              </w:rPr>
              <w:t xml:space="preserve"> value</w:t>
            </w:r>
          </w:p>
        </w:tc>
      </w:tr>
      <w:tr w:rsidR="009E5912" w:rsidRPr="009E5912" w:rsidTr="00490EEA">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9E5912" w:rsidRPr="009E5912" w:rsidRDefault="00F22010" w:rsidP="00807FA2">
            <w:pPr>
              <w:pStyle w:val="Tabletext"/>
              <w:rPr>
                <w:lang w:val="fr-FR"/>
              </w:rPr>
            </w:pPr>
            <w:r>
              <w:rPr>
                <w:lang w:val="fr-FR"/>
              </w:rPr>
              <w:t>Net FM for</w:t>
            </w:r>
            <w:r w:rsidR="009E5912" w:rsidRPr="009E5912">
              <w:rPr>
                <w:lang w:val="fr-FR"/>
              </w:rPr>
              <w:t xml:space="preserve"> SES (dB)</w:t>
            </w:r>
          </w:p>
        </w:tc>
        <w:tc>
          <w:tcPr>
            <w:tcW w:w="993" w:type="dxa"/>
            <w:tcBorders>
              <w:top w:val="nil"/>
              <w:left w:val="nil"/>
              <w:bottom w:val="single" w:sz="4" w:space="0" w:color="auto"/>
              <w:right w:val="single" w:sz="4" w:space="0" w:color="auto"/>
            </w:tcBorders>
            <w:noWrap/>
            <w:vAlign w:val="center"/>
            <w:hideMark/>
          </w:tcPr>
          <w:p w:rsidR="009E5912" w:rsidRPr="009E5912" w:rsidRDefault="009E5912" w:rsidP="00807FA2">
            <w:pPr>
              <w:pStyle w:val="Tabletext"/>
              <w:rPr>
                <w:lang w:val="fr-FR"/>
              </w:rPr>
            </w:pPr>
            <w:r w:rsidRPr="009E5912">
              <w:rPr>
                <w:lang w:val="fr-FR"/>
              </w:rPr>
              <w:t>3</w:t>
            </w:r>
          </w:p>
        </w:tc>
        <w:tc>
          <w:tcPr>
            <w:tcW w:w="3478" w:type="dxa"/>
            <w:tcBorders>
              <w:top w:val="nil"/>
              <w:left w:val="nil"/>
              <w:bottom w:val="single" w:sz="4" w:space="0" w:color="auto"/>
              <w:right w:val="single" w:sz="4" w:space="0" w:color="auto"/>
            </w:tcBorders>
            <w:noWrap/>
            <w:vAlign w:val="center"/>
            <w:hideMark/>
          </w:tcPr>
          <w:p w:rsidR="009E5912" w:rsidRPr="009E5912" w:rsidRDefault="009E5912" w:rsidP="00807FA2">
            <w:pPr>
              <w:pStyle w:val="Tabletext"/>
              <w:rPr>
                <w:lang w:val="fr-FR"/>
              </w:rPr>
            </w:pPr>
            <w:r w:rsidRPr="009E5912">
              <w:rPr>
                <w:lang w:val="fr-FR"/>
              </w:rPr>
              <w:t> </w:t>
            </w:r>
          </w:p>
        </w:tc>
      </w:tr>
      <w:tr w:rsidR="009E5912" w:rsidRPr="009E5912" w:rsidTr="00490EEA">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9E5912" w:rsidRPr="009E5912" w:rsidRDefault="009E5912" w:rsidP="00807FA2">
            <w:pPr>
              <w:pStyle w:val="Tabletext"/>
              <w:rPr>
                <w:lang w:val="fr-FR"/>
              </w:rPr>
            </w:pPr>
            <w:r w:rsidRPr="009E5912">
              <w:rPr>
                <w:lang w:val="fr-FR"/>
              </w:rPr>
              <w:t>SESR (%)</w:t>
            </w:r>
          </w:p>
        </w:tc>
        <w:tc>
          <w:tcPr>
            <w:tcW w:w="993" w:type="dxa"/>
            <w:tcBorders>
              <w:top w:val="nil"/>
              <w:left w:val="nil"/>
              <w:bottom w:val="single" w:sz="4" w:space="0" w:color="auto"/>
              <w:right w:val="single" w:sz="4" w:space="0" w:color="auto"/>
            </w:tcBorders>
            <w:noWrap/>
            <w:vAlign w:val="center"/>
            <w:hideMark/>
          </w:tcPr>
          <w:p w:rsidR="009E5912" w:rsidRPr="009E5912" w:rsidRDefault="009E5912" w:rsidP="00807FA2">
            <w:pPr>
              <w:pStyle w:val="Tabletext"/>
              <w:rPr>
                <w:lang w:val="fr-FR"/>
              </w:rPr>
            </w:pPr>
            <w:r w:rsidRPr="009E5912">
              <w:rPr>
                <w:lang w:val="fr-FR"/>
              </w:rPr>
              <w:t>0.0002</w:t>
            </w:r>
          </w:p>
        </w:tc>
        <w:tc>
          <w:tcPr>
            <w:tcW w:w="3478" w:type="dxa"/>
            <w:tcBorders>
              <w:top w:val="nil"/>
              <w:left w:val="nil"/>
              <w:bottom w:val="single" w:sz="4" w:space="0" w:color="auto"/>
              <w:right w:val="single" w:sz="4" w:space="0" w:color="auto"/>
            </w:tcBorders>
            <w:noWrap/>
            <w:vAlign w:val="center"/>
            <w:hideMark/>
          </w:tcPr>
          <w:p w:rsidR="009E5912" w:rsidRPr="009E5912" w:rsidRDefault="009E5912" w:rsidP="00807FA2">
            <w:pPr>
              <w:pStyle w:val="Tabletext"/>
              <w:rPr>
                <w:lang w:val="en-US"/>
              </w:rPr>
            </w:pPr>
            <w:r w:rsidRPr="009E5912">
              <w:rPr>
                <w:lang w:val="en-US"/>
              </w:rPr>
              <w:t xml:space="preserve">Rec. ITU-R F.1565 Table 1a – 500 km </w:t>
            </w:r>
          </w:p>
        </w:tc>
      </w:tr>
      <w:tr w:rsidR="009E5912" w:rsidRPr="009E5912" w:rsidTr="00490EEA">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9E5912" w:rsidRPr="009E5912" w:rsidRDefault="00F22010" w:rsidP="00807FA2">
            <w:pPr>
              <w:pStyle w:val="Tabletext"/>
              <w:rPr>
                <w:lang w:val="fr-FR"/>
              </w:rPr>
            </w:pPr>
            <w:proofErr w:type="spellStart"/>
            <w:r>
              <w:rPr>
                <w:lang w:val="fr-FR"/>
              </w:rPr>
              <w:t>Probability</w:t>
            </w:r>
            <w:proofErr w:type="spellEnd"/>
            <w:r w:rsidR="009E5912" w:rsidRPr="009E5912">
              <w:rPr>
                <w:lang w:val="fr-FR"/>
              </w:rPr>
              <w:t xml:space="preserve"> </w:t>
            </w:r>
            <w:r>
              <w:rPr>
                <w:lang w:val="fr-FR"/>
              </w:rPr>
              <w:t xml:space="preserve">of </w:t>
            </w:r>
            <w:proofErr w:type="spellStart"/>
            <w:r>
              <w:rPr>
                <w:lang w:val="fr-FR"/>
              </w:rPr>
              <w:t>exceeding</w:t>
            </w:r>
            <w:proofErr w:type="spellEnd"/>
            <w:r>
              <w:rPr>
                <w:lang w:val="fr-FR"/>
              </w:rPr>
              <w:t xml:space="preserve"> FM</w:t>
            </w:r>
            <w:r w:rsidR="009E5912" w:rsidRPr="009E5912">
              <w:rPr>
                <w:lang w:val="fr-FR"/>
              </w:rPr>
              <w:t xml:space="preserve"> (%)</w:t>
            </w:r>
          </w:p>
        </w:tc>
        <w:tc>
          <w:tcPr>
            <w:tcW w:w="993" w:type="dxa"/>
            <w:tcBorders>
              <w:top w:val="nil"/>
              <w:left w:val="nil"/>
              <w:bottom w:val="single" w:sz="4" w:space="0" w:color="auto"/>
              <w:right w:val="single" w:sz="4" w:space="0" w:color="auto"/>
            </w:tcBorders>
            <w:noWrap/>
            <w:vAlign w:val="center"/>
            <w:hideMark/>
          </w:tcPr>
          <w:p w:rsidR="009E5912" w:rsidRPr="009E5912" w:rsidRDefault="009E5912" w:rsidP="00807FA2">
            <w:pPr>
              <w:pStyle w:val="Tabletext"/>
              <w:rPr>
                <w:lang w:val="fr-FR"/>
              </w:rPr>
            </w:pPr>
            <w:r w:rsidRPr="009E5912">
              <w:rPr>
                <w:lang w:val="fr-FR"/>
              </w:rPr>
              <w:t>3.3</w:t>
            </w:r>
          </w:p>
        </w:tc>
        <w:tc>
          <w:tcPr>
            <w:tcW w:w="3478" w:type="dxa"/>
            <w:tcBorders>
              <w:top w:val="nil"/>
              <w:left w:val="nil"/>
              <w:bottom w:val="single" w:sz="4" w:space="0" w:color="auto"/>
              <w:right w:val="single" w:sz="4" w:space="0" w:color="auto"/>
            </w:tcBorders>
            <w:noWrap/>
            <w:vAlign w:val="center"/>
            <w:hideMark/>
          </w:tcPr>
          <w:p w:rsidR="009E5912" w:rsidRPr="009E5912" w:rsidRDefault="009E5912" w:rsidP="00807FA2">
            <w:pPr>
              <w:pStyle w:val="Tabletext"/>
              <w:rPr>
                <w:lang w:val="fr-FR"/>
              </w:rPr>
            </w:pPr>
            <w:r w:rsidRPr="009E5912">
              <w:rPr>
                <w:lang w:val="fr-FR"/>
              </w:rPr>
              <w:t>Rec. ITU-R P.530</w:t>
            </w:r>
          </w:p>
        </w:tc>
      </w:tr>
      <w:tr w:rsidR="009E5912" w:rsidRPr="009E5912" w:rsidTr="00490EEA">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9E5912" w:rsidRPr="00F22010" w:rsidRDefault="00F22010" w:rsidP="00807FA2">
            <w:pPr>
              <w:pStyle w:val="Tabletext"/>
              <w:rPr>
                <w:lang w:val="en-US"/>
              </w:rPr>
            </w:pPr>
            <w:r w:rsidRPr="00F22010">
              <w:rPr>
                <w:lang w:val="en-US"/>
              </w:rPr>
              <w:t>Short-term protection criterion time percentage</w:t>
            </w:r>
            <w:r w:rsidR="009E5912" w:rsidRPr="00F22010">
              <w:rPr>
                <w:lang w:val="en-US"/>
              </w:rPr>
              <w:t xml:space="preserve"> (%)</w:t>
            </w:r>
          </w:p>
        </w:tc>
        <w:tc>
          <w:tcPr>
            <w:tcW w:w="993" w:type="dxa"/>
            <w:tcBorders>
              <w:top w:val="nil"/>
              <w:left w:val="nil"/>
              <w:bottom w:val="single" w:sz="4" w:space="0" w:color="auto"/>
              <w:right w:val="single" w:sz="4" w:space="0" w:color="auto"/>
            </w:tcBorders>
            <w:noWrap/>
            <w:vAlign w:val="center"/>
            <w:hideMark/>
          </w:tcPr>
          <w:p w:rsidR="009E5912" w:rsidRPr="00807FA2" w:rsidRDefault="009E5912" w:rsidP="00807FA2">
            <w:pPr>
              <w:pStyle w:val="Tabletext"/>
              <w:rPr>
                <w:lang w:val="en-US"/>
              </w:rPr>
            </w:pPr>
            <w:r w:rsidRPr="00807FA2">
              <w:rPr>
                <w:lang w:val="en-US"/>
              </w:rPr>
              <w:t>6.06E-03</w:t>
            </w:r>
          </w:p>
        </w:tc>
        <w:tc>
          <w:tcPr>
            <w:tcW w:w="3478" w:type="dxa"/>
            <w:tcBorders>
              <w:top w:val="nil"/>
              <w:left w:val="nil"/>
              <w:bottom w:val="single" w:sz="4" w:space="0" w:color="auto"/>
              <w:right w:val="single" w:sz="4" w:space="0" w:color="auto"/>
            </w:tcBorders>
            <w:noWrap/>
            <w:vAlign w:val="center"/>
            <w:hideMark/>
          </w:tcPr>
          <w:p w:rsidR="009E5912" w:rsidRPr="00807FA2" w:rsidRDefault="009E5912" w:rsidP="00807FA2">
            <w:pPr>
              <w:pStyle w:val="Tabletext"/>
              <w:rPr>
                <w:lang w:val="en-US"/>
              </w:rPr>
            </w:pPr>
            <w:r w:rsidRPr="00807FA2">
              <w:rPr>
                <w:lang w:val="en-US"/>
              </w:rPr>
              <w:t> </w:t>
            </w:r>
          </w:p>
        </w:tc>
      </w:tr>
    </w:tbl>
    <w:p w:rsidR="00F22010" w:rsidRDefault="00F22010" w:rsidP="00F22010">
      <w:pPr>
        <w:rPr>
          <w:b/>
          <w:lang w:val="en-US"/>
        </w:rPr>
      </w:pPr>
    </w:p>
    <w:p w:rsidR="009E5912" w:rsidRPr="00F22010" w:rsidRDefault="00F22010" w:rsidP="00807FA2">
      <w:pPr>
        <w:pStyle w:val="Tabletitle"/>
        <w:rPr>
          <w:lang w:val="en-US"/>
        </w:rPr>
      </w:pPr>
      <w:r w:rsidRPr="00F22010">
        <w:rPr>
          <w:lang w:val="en-US"/>
        </w:rPr>
        <w:lastRenderedPageBreak/>
        <w:t xml:space="preserve">Time percentage for the errored second </w:t>
      </w:r>
      <w:r>
        <w:rPr>
          <w:lang w:val="en-US"/>
        </w:rPr>
        <w:t>(</w:t>
      </w:r>
      <w:r w:rsidRPr="00F22010">
        <w:rPr>
          <w:lang w:val="en-US"/>
        </w:rPr>
        <w:t xml:space="preserve">ES) ratio of an FS station </w:t>
      </w:r>
      <w:r w:rsidR="000429FB">
        <w:rPr>
          <w:lang w:val="en-US"/>
        </w:rPr>
        <w:br/>
      </w:r>
      <w:r w:rsidRPr="00F22010">
        <w:rPr>
          <w:lang w:val="en-US"/>
        </w:rPr>
        <w:t>participating in an international network</w:t>
      </w:r>
    </w:p>
    <w:tbl>
      <w:tblPr>
        <w:tblW w:w="9639" w:type="dxa"/>
        <w:jc w:val="center"/>
        <w:tblCellMar>
          <w:left w:w="70" w:type="dxa"/>
          <w:right w:w="70" w:type="dxa"/>
        </w:tblCellMar>
        <w:tblLook w:val="04A0" w:firstRow="1" w:lastRow="0" w:firstColumn="1" w:lastColumn="0" w:noHBand="0" w:noVBand="1"/>
      </w:tblPr>
      <w:tblGrid>
        <w:gridCol w:w="5103"/>
        <w:gridCol w:w="993"/>
        <w:gridCol w:w="3543"/>
      </w:tblGrid>
      <w:tr w:rsidR="00F22010" w:rsidRPr="009E5912" w:rsidTr="00490EEA">
        <w:trPr>
          <w:trHeight w:val="288"/>
          <w:jc w:val="center"/>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010" w:rsidRPr="000429FB" w:rsidRDefault="00F22010" w:rsidP="00807FA2">
            <w:pPr>
              <w:pStyle w:val="Tablehead"/>
              <w:rPr>
                <w:lang w:val="en-US"/>
              </w:rPr>
            </w:pPr>
            <w:r w:rsidRPr="000429FB">
              <w:rPr>
                <w:lang w:val="en-US"/>
              </w:rPr>
              <w:t>Parameters</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F22010" w:rsidRPr="000429FB" w:rsidRDefault="00F22010" w:rsidP="00807FA2">
            <w:pPr>
              <w:pStyle w:val="Tablehead"/>
              <w:rPr>
                <w:lang w:val="en-US"/>
              </w:rPr>
            </w:pPr>
            <w:r w:rsidRPr="000429FB">
              <w:rPr>
                <w:lang w:val="en-US"/>
              </w:rPr>
              <w:t>Value</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rsidR="00F22010" w:rsidRPr="000429FB" w:rsidRDefault="00F22010" w:rsidP="00807FA2">
            <w:pPr>
              <w:pStyle w:val="Tablehead"/>
              <w:rPr>
                <w:lang w:val="en-US"/>
              </w:rPr>
            </w:pPr>
            <w:r w:rsidRPr="000429FB">
              <w:rPr>
                <w:lang w:val="en-US"/>
              </w:rPr>
              <w:t>Source</w:t>
            </w:r>
          </w:p>
        </w:tc>
      </w:tr>
      <w:tr w:rsidR="00D903EB" w:rsidRPr="009E5912" w:rsidTr="00407A8B">
        <w:trPr>
          <w:trHeight w:val="288"/>
          <w:jc w:val="center"/>
        </w:trPr>
        <w:tc>
          <w:tcPr>
            <w:tcW w:w="5103" w:type="dxa"/>
            <w:tcBorders>
              <w:top w:val="nil"/>
              <w:left w:val="single" w:sz="4" w:space="0" w:color="auto"/>
              <w:bottom w:val="single" w:sz="4" w:space="0" w:color="auto"/>
              <w:right w:val="single" w:sz="4" w:space="0" w:color="auto"/>
            </w:tcBorders>
            <w:noWrap/>
            <w:vAlign w:val="center"/>
            <w:hideMark/>
          </w:tcPr>
          <w:p w:rsidR="00D903EB" w:rsidRPr="000429FB" w:rsidRDefault="00D903EB" w:rsidP="00807FA2">
            <w:pPr>
              <w:pStyle w:val="Tabletext"/>
              <w:rPr>
                <w:lang w:val="en-US"/>
              </w:rPr>
            </w:pPr>
            <w:r w:rsidRPr="000429FB">
              <w:rPr>
                <w:lang w:val="en-US"/>
              </w:rPr>
              <w:t>FM for BER 10</w:t>
            </w:r>
            <w:r w:rsidRPr="000429FB">
              <w:rPr>
                <w:vertAlign w:val="superscript"/>
                <w:lang w:val="en-US"/>
              </w:rPr>
              <w:t>-3</w:t>
            </w:r>
            <w:r w:rsidRPr="000429FB">
              <w:rPr>
                <w:lang w:val="en-US"/>
              </w:rPr>
              <w:t xml:space="preserve"> (dB)</w:t>
            </w:r>
          </w:p>
        </w:tc>
        <w:tc>
          <w:tcPr>
            <w:tcW w:w="993" w:type="dxa"/>
            <w:tcBorders>
              <w:top w:val="nil"/>
              <w:left w:val="nil"/>
              <w:bottom w:val="single" w:sz="4" w:space="0" w:color="auto"/>
              <w:right w:val="single" w:sz="4" w:space="0" w:color="auto"/>
            </w:tcBorders>
            <w:shd w:val="clear" w:color="auto" w:fill="auto"/>
            <w:noWrap/>
            <w:vAlign w:val="center"/>
            <w:hideMark/>
          </w:tcPr>
          <w:p w:rsidR="00D903EB" w:rsidRPr="000429FB" w:rsidRDefault="00D903EB" w:rsidP="00807FA2">
            <w:pPr>
              <w:pStyle w:val="Tabletext"/>
              <w:rPr>
                <w:lang w:val="en-US"/>
              </w:rPr>
            </w:pPr>
            <w:r w:rsidRPr="000429FB">
              <w:rPr>
                <w:lang w:val="en-US"/>
              </w:rPr>
              <w:t>37</w:t>
            </w:r>
          </w:p>
        </w:tc>
        <w:tc>
          <w:tcPr>
            <w:tcW w:w="3543" w:type="dxa"/>
            <w:tcBorders>
              <w:top w:val="nil"/>
              <w:left w:val="nil"/>
              <w:bottom w:val="single" w:sz="4" w:space="0" w:color="auto"/>
              <w:right w:val="single" w:sz="4" w:space="0" w:color="auto"/>
            </w:tcBorders>
            <w:shd w:val="clear" w:color="auto" w:fill="auto"/>
            <w:noWrap/>
            <w:vAlign w:val="bottom"/>
            <w:hideMark/>
          </w:tcPr>
          <w:p w:rsidR="00D903EB" w:rsidRPr="000429FB" w:rsidRDefault="00D903EB" w:rsidP="00807FA2">
            <w:pPr>
              <w:pStyle w:val="Tabletext"/>
              <w:rPr>
                <w:lang w:val="en-US"/>
              </w:rPr>
            </w:pPr>
            <w:r w:rsidRPr="000429FB">
              <w:rPr>
                <w:lang w:val="en-US"/>
              </w:rPr>
              <w:t xml:space="preserve">Rec. ITU-R </w:t>
            </w:r>
            <w:r w:rsidRPr="009E5912">
              <w:rPr>
                <w:lang w:val="en-US"/>
              </w:rPr>
              <w:t>F.1494</w:t>
            </w:r>
          </w:p>
        </w:tc>
      </w:tr>
      <w:tr w:rsidR="00D903EB" w:rsidRPr="009E5912" w:rsidTr="00407A8B">
        <w:trPr>
          <w:trHeight w:val="288"/>
          <w:jc w:val="center"/>
        </w:trPr>
        <w:tc>
          <w:tcPr>
            <w:tcW w:w="5103" w:type="dxa"/>
            <w:tcBorders>
              <w:top w:val="nil"/>
              <w:left w:val="single" w:sz="4" w:space="0" w:color="auto"/>
              <w:bottom w:val="single" w:sz="4" w:space="0" w:color="auto"/>
              <w:right w:val="single" w:sz="4" w:space="0" w:color="auto"/>
            </w:tcBorders>
            <w:noWrap/>
            <w:vAlign w:val="center"/>
            <w:hideMark/>
          </w:tcPr>
          <w:p w:rsidR="00D903EB" w:rsidRPr="000429FB" w:rsidRDefault="00D903EB" w:rsidP="00807FA2">
            <w:pPr>
              <w:pStyle w:val="Tabletext"/>
              <w:rPr>
                <w:lang w:val="en-US"/>
              </w:rPr>
            </w:pPr>
            <w:r w:rsidRPr="000429FB">
              <w:rPr>
                <w:lang w:val="en-US"/>
              </w:rPr>
              <w:t>FM for  ES (dB)</w:t>
            </w:r>
          </w:p>
        </w:tc>
        <w:tc>
          <w:tcPr>
            <w:tcW w:w="993" w:type="dxa"/>
            <w:tcBorders>
              <w:top w:val="nil"/>
              <w:left w:val="nil"/>
              <w:bottom w:val="single" w:sz="4" w:space="0" w:color="auto"/>
              <w:right w:val="single" w:sz="4" w:space="0" w:color="auto"/>
            </w:tcBorders>
            <w:shd w:val="clear" w:color="auto" w:fill="auto"/>
            <w:noWrap/>
            <w:vAlign w:val="center"/>
            <w:hideMark/>
          </w:tcPr>
          <w:p w:rsidR="00D903EB" w:rsidRPr="000429FB" w:rsidRDefault="00D903EB" w:rsidP="00807FA2">
            <w:pPr>
              <w:pStyle w:val="Tabletext"/>
              <w:rPr>
                <w:lang w:val="en-US"/>
              </w:rPr>
            </w:pPr>
            <w:r w:rsidRPr="000429FB">
              <w:rPr>
                <w:lang w:val="en-US"/>
              </w:rPr>
              <w:t>32</w:t>
            </w:r>
          </w:p>
        </w:tc>
        <w:tc>
          <w:tcPr>
            <w:tcW w:w="3543" w:type="dxa"/>
            <w:tcBorders>
              <w:top w:val="nil"/>
              <w:left w:val="nil"/>
              <w:bottom w:val="single" w:sz="4" w:space="0" w:color="auto"/>
              <w:right w:val="single" w:sz="4" w:space="0" w:color="auto"/>
            </w:tcBorders>
            <w:shd w:val="clear" w:color="auto" w:fill="auto"/>
            <w:noWrap/>
            <w:vAlign w:val="bottom"/>
            <w:hideMark/>
          </w:tcPr>
          <w:p w:rsidR="00D903EB" w:rsidRPr="000429FB" w:rsidRDefault="00D903EB" w:rsidP="00807FA2">
            <w:pPr>
              <w:pStyle w:val="Tabletext"/>
              <w:rPr>
                <w:lang w:val="en-US"/>
              </w:rPr>
            </w:pPr>
            <w:r w:rsidRPr="000429FB">
              <w:rPr>
                <w:lang w:val="en-US"/>
              </w:rPr>
              <w:t xml:space="preserve">Rec. ITU-R </w:t>
            </w:r>
            <w:r w:rsidRPr="009E5912">
              <w:rPr>
                <w:lang w:val="en-US"/>
              </w:rPr>
              <w:t>F.1494</w:t>
            </w:r>
          </w:p>
        </w:tc>
      </w:tr>
      <w:tr w:rsidR="00D903EB" w:rsidRPr="009E5912" w:rsidTr="00407A8B">
        <w:trPr>
          <w:trHeight w:val="288"/>
          <w:jc w:val="center"/>
        </w:trPr>
        <w:tc>
          <w:tcPr>
            <w:tcW w:w="5103" w:type="dxa"/>
            <w:tcBorders>
              <w:top w:val="nil"/>
              <w:left w:val="single" w:sz="4" w:space="0" w:color="auto"/>
              <w:bottom w:val="single" w:sz="4" w:space="0" w:color="auto"/>
              <w:right w:val="single" w:sz="4" w:space="0" w:color="auto"/>
            </w:tcBorders>
            <w:noWrap/>
            <w:vAlign w:val="center"/>
            <w:hideMark/>
          </w:tcPr>
          <w:p w:rsidR="00D903EB" w:rsidRPr="000429FB" w:rsidRDefault="00D903EB" w:rsidP="00807FA2">
            <w:pPr>
              <w:pStyle w:val="Tabletext"/>
              <w:rPr>
                <w:lang w:val="en-US"/>
              </w:rPr>
            </w:pPr>
            <w:r w:rsidRPr="000429FB">
              <w:rPr>
                <w:lang w:val="en-US"/>
              </w:rPr>
              <w:t>ATPC (dB)</w:t>
            </w:r>
          </w:p>
        </w:tc>
        <w:tc>
          <w:tcPr>
            <w:tcW w:w="993" w:type="dxa"/>
            <w:tcBorders>
              <w:top w:val="nil"/>
              <w:left w:val="nil"/>
              <w:bottom w:val="single" w:sz="4" w:space="0" w:color="auto"/>
              <w:right w:val="single" w:sz="4" w:space="0" w:color="auto"/>
            </w:tcBorders>
            <w:shd w:val="clear" w:color="auto" w:fill="auto"/>
            <w:noWrap/>
            <w:vAlign w:val="center"/>
            <w:hideMark/>
          </w:tcPr>
          <w:p w:rsidR="00D903EB" w:rsidRPr="000429FB" w:rsidRDefault="00D903EB" w:rsidP="00807FA2">
            <w:pPr>
              <w:pStyle w:val="Tabletext"/>
              <w:rPr>
                <w:lang w:val="en-US"/>
              </w:rPr>
            </w:pPr>
            <w:r w:rsidRPr="000429FB">
              <w:rPr>
                <w:lang w:val="en-US"/>
              </w:rPr>
              <w:t>13</w:t>
            </w:r>
          </w:p>
        </w:tc>
        <w:tc>
          <w:tcPr>
            <w:tcW w:w="3543" w:type="dxa"/>
            <w:tcBorders>
              <w:top w:val="nil"/>
              <w:left w:val="nil"/>
              <w:bottom w:val="single" w:sz="4" w:space="0" w:color="auto"/>
              <w:right w:val="single" w:sz="4" w:space="0" w:color="auto"/>
            </w:tcBorders>
            <w:shd w:val="clear" w:color="auto" w:fill="auto"/>
            <w:noWrap/>
            <w:vAlign w:val="center"/>
            <w:hideMark/>
          </w:tcPr>
          <w:p w:rsidR="00D903EB" w:rsidRPr="000429FB" w:rsidRDefault="00D903EB" w:rsidP="00807FA2">
            <w:pPr>
              <w:pStyle w:val="Tabletext"/>
              <w:rPr>
                <w:lang w:val="en-US"/>
              </w:rPr>
            </w:pPr>
          </w:p>
        </w:tc>
      </w:tr>
      <w:tr w:rsidR="00D903EB" w:rsidRPr="009E5912" w:rsidTr="00407A8B">
        <w:trPr>
          <w:trHeight w:val="288"/>
          <w:jc w:val="center"/>
        </w:trPr>
        <w:tc>
          <w:tcPr>
            <w:tcW w:w="5103" w:type="dxa"/>
            <w:tcBorders>
              <w:top w:val="nil"/>
              <w:left w:val="single" w:sz="4" w:space="0" w:color="auto"/>
              <w:bottom w:val="single" w:sz="4" w:space="0" w:color="auto"/>
              <w:right w:val="single" w:sz="4" w:space="0" w:color="auto"/>
            </w:tcBorders>
            <w:noWrap/>
            <w:vAlign w:val="center"/>
            <w:hideMark/>
          </w:tcPr>
          <w:p w:rsidR="00D903EB" w:rsidRPr="009E5912" w:rsidRDefault="00D903EB" w:rsidP="00807FA2">
            <w:pPr>
              <w:pStyle w:val="Tabletext"/>
              <w:rPr>
                <w:lang w:val="en-US"/>
              </w:rPr>
            </w:pPr>
            <w:r w:rsidRPr="00F22010">
              <w:rPr>
                <w:lang w:val="en-US"/>
              </w:rPr>
              <w:t>Short-term</w:t>
            </w:r>
            <w:r>
              <w:rPr>
                <w:i/>
                <w:iCs/>
                <w:lang w:val="en-US"/>
              </w:rPr>
              <w:t xml:space="preserve"> </w:t>
            </w:r>
            <w:r w:rsidRPr="009E5912">
              <w:rPr>
                <w:i/>
                <w:iCs/>
                <w:lang w:val="en-US"/>
              </w:rPr>
              <w:t>I/N</w:t>
            </w:r>
            <w:r w:rsidRPr="009E5912">
              <w:rPr>
                <w:lang w:val="en-US"/>
              </w:rPr>
              <w:t xml:space="preserve"> (dB)</w:t>
            </w:r>
          </w:p>
        </w:tc>
        <w:tc>
          <w:tcPr>
            <w:tcW w:w="993" w:type="dxa"/>
            <w:tcBorders>
              <w:top w:val="nil"/>
              <w:left w:val="nil"/>
              <w:bottom w:val="single" w:sz="4" w:space="0" w:color="auto"/>
              <w:right w:val="single" w:sz="4" w:space="0" w:color="auto"/>
            </w:tcBorders>
            <w:shd w:val="clear" w:color="auto" w:fill="auto"/>
            <w:noWrap/>
            <w:vAlign w:val="center"/>
            <w:hideMark/>
          </w:tcPr>
          <w:p w:rsidR="00D903EB" w:rsidRPr="009E5912" w:rsidRDefault="00D903EB" w:rsidP="00807FA2">
            <w:pPr>
              <w:pStyle w:val="Tabletext"/>
              <w:rPr>
                <w:lang w:val="fr-FR"/>
              </w:rPr>
            </w:pPr>
            <w:r w:rsidRPr="009E5912">
              <w:rPr>
                <w:lang w:val="fr-FR"/>
              </w:rPr>
              <w:t>19</w:t>
            </w:r>
          </w:p>
        </w:tc>
        <w:tc>
          <w:tcPr>
            <w:tcW w:w="3543" w:type="dxa"/>
            <w:tcBorders>
              <w:top w:val="nil"/>
              <w:left w:val="nil"/>
              <w:bottom w:val="single" w:sz="4" w:space="0" w:color="auto"/>
              <w:right w:val="single" w:sz="4" w:space="0" w:color="auto"/>
            </w:tcBorders>
            <w:shd w:val="clear" w:color="auto" w:fill="auto"/>
            <w:noWrap/>
            <w:vAlign w:val="center"/>
            <w:hideMark/>
          </w:tcPr>
          <w:p w:rsidR="00D903EB" w:rsidRPr="009E5912" w:rsidRDefault="00D903EB" w:rsidP="00807FA2">
            <w:pPr>
              <w:pStyle w:val="Tabletext"/>
              <w:rPr>
                <w:lang w:val="fr-FR"/>
              </w:rPr>
            </w:pPr>
            <w:proofErr w:type="spellStart"/>
            <w:r>
              <w:rPr>
                <w:lang w:val="fr-FR"/>
              </w:rPr>
              <w:t>Adopted</w:t>
            </w:r>
            <w:proofErr w:type="spellEnd"/>
            <w:r w:rsidR="008B413C">
              <w:rPr>
                <w:lang w:val="fr-FR"/>
              </w:rPr>
              <w:t xml:space="preserve"> value</w:t>
            </w:r>
          </w:p>
        </w:tc>
      </w:tr>
      <w:tr w:rsidR="00D903EB" w:rsidRPr="009E5912" w:rsidTr="00407A8B">
        <w:trPr>
          <w:trHeight w:val="288"/>
          <w:jc w:val="center"/>
        </w:trPr>
        <w:tc>
          <w:tcPr>
            <w:tcW w:w="5103" w:type="dxa"/>
            <w:tcBorders>
              <w:top w:val="nil"/>
              <w:left w:val="single" w:sz="4" w:space="0" w:color="auto"/>
              <w:bottom w:val="single" w:sz="4" w:space="0" w:color="auto"/>
              <w:right w:val="single" w:sz="4" w:space="0" w:color="auto"/>
            </w:tcBorders>
            <w:noWrap/>
            <w:vAlign w:val="center"/>
            <w:hideMark/>
          </w:tcPr>
          <w:p w:rsidR="00D903EB" w:rsidRPr="00CC50F1" w:rsidRDefault="00D903EB" w:rsidP="00807FA2">
            <w:pPr>
              <w:pStyle w:val="Tabletext"/>
              <w:rPr>
                <w:lang w:val="de-CH"/>
              </w:rPr>
            </w:pPr>
            <w:r w:rsidRPr="00CC50F1">
              <w:rPr>
                <w:lang w:val="de-CH"/>
              </w:rPr>
              <w:t>Net FM for ES (dB)</w:t>
            </w:r>
          </w:p>
        </w:tc>
        <w:tc>
          <w:tcPr>
            <w:tcW w:w="993" w:type="dxa"/>
            <w:tcBorders>
              <w:top w:val="nil"/>
              <w:left w:val="nil"/>
              <w:bottom w:val="single" w:sz="4" w:space="0" w:color="auto"/>
              <w:right w:val="single" w:sz="4" w:space="0" w:color="auto"/>
            </w:tcBorders>
            <w:shd w:val="clear" w:color="auto" w:fill="auto"/>
            <w:noWrap/>
            <w:vAlign w:val="center"/>
            <w:hideMark/>
          </w:tcPr>
          <w:p w:rsidR="00D903EB" w:rsidRPr="009E5912" w:rsidRDefault="00D903EB" w:rsidP="00807FA2">
            <w:pPr>
              <w:pStyle w:val="Tabletext"/>
              <w:rPr>
                <w:lang w:val="fr-FR"/>
              </w:rPr>
            </w:pPr>
            <w:r w:rsidRPr="009E5912">
              <w:rPr>
                <w:lang w:val="fr-FR"/>
              </w:rPr>
              <w:t>0</w:t>
            </w:r>
          </w:p>
        </w:tc>
        <w:tc>
          <w:tcPr>
            <w:tcW w:w="3543" w:type="dxa"/>
            <w:tcBorders>
              <w:top w:val="nil"/>
              <w:left w:val="nil"/>
              <w:bottom w:val="single" w:sz="4" w:space="0" w:color="auto"/>
              <w:right w:val="single" w:sz="4" w:space="0" w:color="auto"/>
            </w:tcBorders>
            <w:shd w:val="clear" w:color="auto" w:fill="auto"/>
            <w:noWrap/>
            <w:vAlign w:val="bottom"/>
            <w:hideMark/>
          </w:tcPr>
          <w:p w:rsidR="00D903EB" w:rsidRPr="009E5912" w:rsidRDefault="00D903EB" w:rsidP="00807FA2">
            <w:pPr>
              <w:pStyle w:val="Tabletext"/>
              <w:rPr>
                <w:lang w:val="fr-FR"/>
              </w:rPr>
            </w:pPr>
            <w:r w:rsidRPr="009E5912">
              <w:rPr>
                <w:lang w:val="fr-FR"/>
              </w:rPr>
              <w:t> </w:t>
            </w:r>
          </w:p>
        </w:tc>
      </w:tr>
      <w:tr w:rsidR="00D903EB" w:rsidRPr="009E5912" w:rsidTr="00407A8B">
        <w:trPr>
          <w:trHeight w:val="288"/>
          <w:jc w:val="center"/>
        </w:trPr>
        <w:tc>
          <w:tcPr>
            <w:tcW w:w="5103" w:type="dxa"/>
            <w:tcBorders>
              <w:top w:val="nil"/>
              <w:left w:val="single" w:sz="4" w:space="0" w:color="auto"/>
              <w:bottom w:val="single" w:sz="4" w:space="0" w:color="auto"/>
              <w:right w:val="single" w:sz="4" w:space="0" w:color="auto"/>
            </w:tcBorders>
            <w:noWrap/>
            <w:vAlign w:val="center"/>
            <w:hideMark/>
          </w:tcPr>
          <w:p w:rsidR="00D903EB" w:rsidRPr="009E5912" w:rsidRDefault="00D903EB" w:rsidP="00807FA2">
            <w:pPr>
              <w:pStyle w:val="Tabletext"/>
              <w:rPr>
                <w:lang w:val="fr-FR"/>
              </w:rPr>
            </w:pPr>
            <w:r w:rsidRPr="009E5912">
              <w:rPr>
                <w:lang w:val="fr-FR"/>
              </w:rPr>
              <w:t>ESR (%)</w:t>
            </w:r>
          </w:p>
        </w:tc>
        <w:tc>
          <w:tcPr>
            <w:tcW w:w="993" w:type="dxa"/>
            <w:tcBorders>
              <w:top w:val="nil"/>
              <w:left w:val="nil"/>
              <w:bottom w:val="single" w:sz="4" w:space="0" w:color="auto"/>
              <w:right w:val="single" w:sz="4" w:space="0" w:color="auto"/>
            </w:tcBorders>
            <w:shd w:val="clear" w:color="auto" w:fill="auto"/>
            <w:noWrap/>
            <w:vAlign w:val="center"/>
            <w:hideMark/>
          </w:tcPr>
          <w:p w:rsidR="00D903EB" w:rsidRPr="009E5912" w:rsidRDefault="00D903EB" w:rsidP="00807FA2">
            <w:pPr>
              <w:pStyle w:val="Tabletext"/>
              <w:rPr>
                <w:lang w:val="fr-FR"/>
              </w:rPr>
            </w:pPr>
            <w:r w:rsidRPr="009E5912">
              <w:rPr>
                <w:lang w:val="fr-FR"/>
              </w:rPr>
              <w:t>0.001</w:t>
            </w:r>
          </w:p>
        </w:tc>
        <w:tc>
          <w:tcPr>
            <w:tcW w:w="3543" w:type="dxa"/>
            <w:tcBorders>
              <w:top w:val="nil"/>
              <w:left w:val="nil"/>
              <w:bottom w:val="single" w:sz="4" w:space="0" w:color="auto"/>
              <w:right w:val="single" w:sz="4" w:space="0" w:color="auto"/>
            </w:tcBorders>
            <w:shd w:val="clear" w:color="auto" w:fill="auto"/>
            <w:noWrap/>
            <w:vAlign w:val="bottom"/>
            <w:hideMark/>
          </w:tcPr>
          <w:p w:rsidR="00D903EB" w:rsidRPr="009E5912" w:rsidRDefault="00D903EB" w:rsidP="00807FA2">
            <w:pPr>
              <w:pStyle w:val="Tabletext"/>
              <w:rPr>
                <w:lang w:val="fr-FR"/>
              </w:rPr>
            </w:pPr>
            <w:r w:rsidRPr="009E5912">
              <w:rPr>
                <w:lang w:val="fr-FR"/>
              </w:rPr>
              <w:t xml:space="preserve">Rec. ITU-R </w:t>
            </w:r>
            <w:r w:rsidRPr="009E5912">
              <w:rPr>
                <w:lang w:val="en-US"/>
              </w:rPr>
              <w:t>F.1565</w:t>
            </w:r>
            <w:r w:rsidRPr="009E5912">
              <w:rPr>
                <w:lang w:val="fr-FR"/>
              </w:rPr>
              <w:t xml:space="preserve"> Table 1a – 500 km</w:t>
            </w:r>
          </w:p>
        </w:tc>
      </w:tr>
      <w:tr w:rsidR="00D903EB" w:rsidRPr="009E5912" w:rsidTr="00407A8B">
        <w:trPr>
          <w:trHeight w:val="288"/>
          <w:jc w:val="center"/>
        </w:trPr>
        <w:tc>
          <w:tcPr>
            <w:tcW w:w="5103" w:type="dxa"/>
            <w:tcBorders>
              <w:top w:val="nil"/>
              <w:left w:val="single" w:sz="4" w:space="0" w:color="auto"/>
              <w:bottom w:val="single" w:sz="4" w:space="0" w:color="auto"/>
              <w:right w:val="single" w:sz="4" w:space="0" w:color="auto"/>
            </w:tcBorders>
            <w:noWrap/>
            <w:vAlign w:val="center"/>
            <w:hideMark/>
          </w:tcPr>
          <w:p w:rsidR="00D903EB" w:rsidRPr="009E5912" w:rsidRDefault="00D903EB" w:rsidP="00807FA2">
            <w:pPr>
              <w:pStyle w:val="Tabletext"/>
              <w:rPr>
                <w:lang w:val="fr-FR"/>
              </w:rPr>
            </w:pPr>
            <w:proofErr w:type="spellStart"/>
            <w:r>
              <w:rPr>
                <w:lang w:val="fr-FR"/>
              </w:rPr>
              <w:t>Probability</w:t>
            </w:r>
            <w:proofErr w:type="spellEnd"/>
            <w:r w:rsidRPr="009E5912">
              <w:rPr>
                <w:lang w:val="fr-FR"/>
              </w:rPr>
              <w:t xml:space="preserve"> </w:t>
            </w:r>
            <w:r>
              <w:rPr>
                <w:lang w:val="fr-FR"/>
              </w:rPr>
              <w:t xml:space="preserve">of </w:t>
            </w:r>
            <w:proofErr w:type="spellStart"/>
            <w:r>
              <w:rPr>
                <w:lang w:val="fr-FR"/>
              </w:rPr>
              <w:t>exceeding</w:t>
            </w:r>
            <w:proofErr w:type="spellEnd"/>
            <w:r>
              <w:rPr>
                <w:lang w:val="fr-FR"/>
              </w:rPr>
              <w:t xml:space="preserve"> FM</w:t>
            </w:r>
            <w:r w:rsidRPr="009E5912">
              <w:rPr>
                <w:lang w:val="fr-FR"/>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D903EB" w:rsidRPr="009E5912" w:rsidRDefault="00D903EB" w:rsidP="00807FA2">
            <w:pPr>
              <w:pStyle w:val="Tabletext"/>
              <w:rPr>
                <w:lang w:val="fr-FR"/>
              </w:rPr>
            </w:pPr>
            <w:r w:rsidRPr="009E5912">
              <w:rPr>
                <w:lang w:val="fr-FR"/>
              </w:rPr>
              <w:t>63</w:t>
            </w:r>
          </w:p>
        </w:tc>
        <w:tc>
          <w:tcPr>
            <w:tcW w:w="3543" w:type="dxa"/>
            <w:tcBorders>
              <w:top w:val="nil"/>
              <w:left w:val="nil"/>
              <w:bottom w:val="single" w:sz="4" w:space="0" w:color="auto"/>
              <w:right w:val="single" w:sz="4" w:space="0" w:color="auto"/>
            </w:tcBorders>
            <w:shd w:val="clear" w:color="auto" w:fill="auto"/>
            <w:noWrap/>
            <w:vAlign w:val="bottom"/>
            <w:hideMark/>
          </w:tcPr>
          <w:p w:rsidR="00D903EB" w:rsidRPr="009E5912" w:rsidRDefault="00D903EB" w:rsidP="00807FA2">
            <w:pPr>
              <w:pStyle w:val="Tabletext"/>
              <w:rPr>
                <w:lang w:val="fr-FR"/>
              </w:rPr>
            </w:pPr>
            <w:r w:rsidRPr="009E5912">
              <w:rPr>
                <w:lang w:val="fr-FR"/>
              </w:rPr>
              <w:t xml:space="preserve">Rec. ITU-R P.530 </w:t>
            </w:r>
          </w:p>
        </w:tc>
      </w:tr>
      <w:tr w:rsidR="00D903EB" w:rsidRPr="009E5912" w:rsidTr="00407A8B">
        <w:trPr>
          <w:trHeight w:val="288"/>
          <w:jc w:val="center"/>
        </w:trPr>
        <w:tc>
          <w:tcPr>
            <w:tcW w:w="5103" w:type="dxa"/>
            <w:tcBorders>
              <w:top w:val="nil"/>
              <w:left w:val="single" w:sz="4" w:space="0" w:color="auto"/>
              <w:bottom w:val="single" w:sz="4" w:space="0" w:color="auto"/>
              <w:right w:val="single" w:sz="4" w:space="0" w:color="auto"/>
            </w:tcBorders>
            <w:noWrap/>
            <w:vAlign w:val="center"/>
            <w:hideMark/>
          </w:tcPr>
          <w:p w:rsidR="00D903EB" w:rsidRPr="00F22010" w:rsidRDefault="00D903EB" w:rsidP="00807FA2">
            <w:pPr>
              <w:pStyle w:val="Tabletext"/>
              <w:rPr>
                <w:lang w:val="en-US"/>
              </w:rPr>
            </w:pPr>
            <w:r w:rsidRPr="00F22010">
              <w:rPr>
                <w:lang w:val="en-US"/>
              </w:rPr>
              <w:t>Short-term protection criterion time percentage (%)</w:t>
            </w:r>
          </w:p>
        </w:tc>
        <w:tc>
          <w:tcPr>
            <w:tcW w:w="993" w:type="dxa"/>
            <w:tcBorders>
              <w:top w:val="nil"/>
              <w:left w:val="nil"/>
              <w:bottom w:val="single" w:sz="4" w:space="0" w:color="auto"/>
              <w:right w:val="single" w:sz="4" w:space="0" w:color="auto"/>
            </w:tcBorders>
            <w:shd w:val="clear" w:color="auto" w:fill="auto"/>
            <w:noWrap/>
            <w:vAlign w:val="center"/>
            <w:hideMark/>
          </w:tcPr>
          <w:p w:rsidR="00D903EB" w:rsidRPr="008B413C" w:rsidRDefault="00D903EB" w:rsidP="00807FA2">
            <w:pPr>
              <w:pStyle w:val="Tabletext"/>
              <w:rPr>
                <w:lang w:val="fr-FR"/>
              </w:rPr>
            </w:pPr>
            <w:r w:rsidRPr="008B413C">
              <w:rPr>
                <w:lang w:val="fr-FR"/>
              </w:rPr>
              <w:t>1.59E-03</w:t>
            </w:r>
          </w:p>
        </w:tc>
        <w:tc>
          <w:tcPr>
            <w:tcW w:w="3543" w:type="dxa"/>
            <w:tcBorders>
              <w:top w:val="nil"/>
              <w:left w:val="nil"/>
              <w:bottom w:val="single" w:sz="4" w:space="0" w:color="auto"/>
              <w:right w:val="single" w:sz="4" w:space="0" w:color="auto"/>
            </w:tcBorders>
            <w:shd w:val="clear" w:color="auto" w:fill="auto"/>
            <w:noWrap/>
            <w:vAlign w:val="bottom"/>
            <w:hideMark/>
          </w:tcPr>
          <w:p w:rsidR="00D903EB" w:rsidRPr="009E5912" w:rsidRDefault="00D903EB" w:rsidP="00807FA2">
            <w:pPr>
              <w:pStyle w:val="Tabletext"/>
              <w:rPr>
                <w:lang w:val="fr-FR"/>
              </w:rPr>
            </w:pPr>
            <w:r w:rsidRPr="009E5912">
              <w:rPr>
                <w:lang w:val="fr-FR"/>
              </w:rPr>
              <w:t> </w:t>
            </w:r>
          </w:p>
        </w:tc>
      </w:tr>
    </w:tbl>
    <w:p w:rsidR="00807FA2" w:rsidRDefault="00807FA2" w:rsidP="00807FA2">
      <w:pPr>
        <w:pStyle w:val="Tabletitle"/>
        <w:rPr>
          <w:lang w:val="en-US"/>
        </w:rPr>
      </w:pPr>
    </w:p>
    <w:p w:rsidR="009E5912" w:rsidRDefault="00D903EB" w:rsidP="00807FA2">
      <w:pPr>
        <w:pStyle w:val="Tabletitle"/>
        <w:rPr>
          <w:lang w:val="en-US"/>
        </w:rPr>
      </w:pPr>
      <w:r w:rsidRPr="00D903EB">
        <w:rPr>
          <w:lang w:val="en-US"/>
        </w:rPr>
        <w:t xml:space="preserve">Time percentage for the severely errored second (SES) ratio of an FS station </w:t>
      </w:r>
      <w:r w:rsidR="000429FB">
        <w:rPr>
          <w:lang w:val="en-US"/>
        </w:rPr>
        <w:br/>
      </w:r>
      <w:r w:rsidRPr="00D903EB">
        <w:rPr>
          <w:lang w:val="en-US"/>
        </w:rPr>
        <w:t>p</w:t>
      </w:r>
      <w:r>
        <w:rPr>
          <w:lang w:val="en-US"/>
        </w:rPr>
        <w:t>articipating in a national long-distance</w:t>
      </w:r>
      <w:r w:rsidRPr="00D903EB">
        <w:rPr>
          <w:lang w:val="en-US"/>
        </w:rPr>
        <w:t xml:space="preserve"> network</w:t>
      </w:r>
    </w:p>
    <w:tbl>
      <w:tblPr>
        <w:tblW w:w="9639" w:type="dxa"/>
        <w:jc w:val="center"/>
        <w:tblCellMar>
          <w:left w:w="70" w:type="dxa"/>
          <w:right w:w="70" w:type="dxa"/>
        </w:tblCellMar>
        <w:tblLook w:val="04A0" w:firstRow="1" w:lastRow="0" w:firstColumn="1" w:lastColumn="0" w:noHBand="0" w:noVBand="1"/>
      </w:tblPr>
      <w:tblGrid>
        <w:gridCol w:w="5103"/>
        <w:gridCol w:w="993"/>
        <w:gridCol w:w="3543"/>
      </w:tblGrid>
      <w:tr w:rsidR="00D903EB" w:rsidRPr="009E5912" w:rsidTr="00407A8B">
        <w:trPr>
          <w:trHeight w:val="288"/>
          <w:jc w:val="center"/>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3EB" w:rsidRPr="000429FB" w:rsidRDefault="00D903EB" w:rsidP="00807FA2">
            <w:pPr>
              <w:pStyle w:val="Tablehead"/>
              <w:rPr>
                <w:lang w:val="en-US"/>
              </w:rPr>
            </w:pPr>
            <w:r w:rsidRPr="000429FB">
              <w:rPr>
                <w:lang w:val="en-US"/>
              </w:rPr>
              <w:t>Parameters</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D903EB" w:rsidRPr="000429FB" w:rsidRDefault="00D903EB" w:rsidP="00807FA2">
            <w:pPr>
              <w:pStyle w:val="Tablehead"/>
              <w:rPr>
                <w:lang w:val="en-US"/>
              </w:rPr>
            </w:pPr>
            <w:r w:rsidRPr="000429FB">
              <w:rPr>
                <w:lang w:val="en-US"/>
              </w:rPr>
              <w:t>Value</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rsidR="00D903EB" w:rsidRPr="000429FB" w:rsidRDefault="00D903EB" w:rsidP="00807FA2">
            <w:pPr>
              <w:pStyle w:val="Tablehead"/>
              <w:rPr>
                <w:lang w:val="en-US"/>
              </w:rPr>
            </w:pPr>
            <w:r w:rsidRPr="000429FB">
              <w:rPr>
                <w:lang w:val="en-US"/>
              </w:rPr>
              <w:t>Source</w:t>
            </w:r>
          </w:p>
        </w:tc>
      </w:tr>
      <w:tr w:rsidR="001B2F9D" w:rsidRPr="009E5912" w:rsidTr="00490EEA">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1B2F9D" w:rsidRPr="000429FB" w:rsidRDefault="001B2F9D" w:rsidP="008B413C">
            <w:pPr>
              <w:pStyle w:val="Tabletext"/>
              <w:rPr>
                <w:lang w:val="en-US"/>
              </w:rPr>
            </w:pPr>
            <w:r w:rsidRPr="000429FB">
              <w:rPr>
                <w:lang w:val="en-US"/>
              </w:rPr>
              <w:t>FM for BER 10</w:t>
            </w:r>
            <w:r w:rsidRPr="000429FB">
              <w:rPr>
                <w:vertAlign w:val="superscript"/>
                <w:lang w:val="en-US"/>
              </w:rPr>
              <w:t>-3</w:t>
            </w:r>
            <w:r w:rsidRPr="000429FB">
              <w:rPr>
                <w:lang w:val="en-US"/>
              </w:rPr>
              <w:t xml:space="preserve"> (dB)</w:t>
            </w:r>
          </w:p>
        </w:tc>
        <w:tc>
          <w:tcPr>
            <w:tcW w:w="993" w:type="dxa"/>
            <w:tcBorders>
              <w:top w:val="nil"/>
              <w:left w:val="nil"/>
              <w:bottom w:val="single" w:sz="4" w:space="0" w:color="auto"/>
              <w:right w:val="single" w:sz="4" w:space="0" w:color="auto"/>
            </w:tcBorders>
            <w:shd w:val="clear" w:color="auto" w:fill="auto"/>
            <w:noWrap/>
            <w:vAlign w:val="center"/>
            <w:hideMark/>
          </w:tcPr>
          <w:p w:rsidR="001B2F9D" w:rsidRPr="000429FB" w:rsidRDefault="001B2F9D" w:rsidP="008B413C">
            <w:pPr>
              <w:pStyle w:val="Tabletext"/>
              <w:rPr>
                <w:lang w:val="en-US"/>
              </w:rPr>
            </w:pPr>
            <w:r w:rsidRPr="000429FB">
              <w:rPr>
                <w:lang w:val="en-US"/>
              </w:rPr>
              <w:t>37</w:t>
            </w:r>
          </w:p>
        </w:tc>
        <w:tc>
          <w:tcPr>
            <w:tcW w:w="3543" w:type="dxa"/>
            <w:tcBorders>
              <w:top w:val="nil"/>
              <w:left w:val="nil"/>
              <w:bottom w:val="single" w:sz="4" w:space="0" w:color="auto"/>
              <w:right w:val="single" w:sz="4" w:space="0" w:color="auto"/>
            </w:tcBorders>
            <w:shd w:val="clear" w:color="auto" w:fill="auto"/>
            <w:noWrap/>
            <w:vAlign w:val="bottom"/>
            <w:hideMark/>
          </w:tcPr>
          <w:p w:rsidR="001B2F9D" w:rsidRPr="000429FB" w:rsidRDefault="001B2F9D" w:rsidP="008B413C">
            <w:pPr>
              <w:pStyle w:val="Tabletext"/>
              <w:rPr>
                <w:lang w:val="en-US"/>
              </w:rPr>
            </w:pPr>
            <w:r w:rsidRPr="000429FB">
              <w:rPr>
                <w:lang w:val="en-US"/>
              </w:rPr>
              <w:t xml:space="preserve">Rec. ITU-R </w:t>
            </w:r>
            <w:r w:rsidRPr="009E5912">
              <w:rPr>
                <w:lang w:val="en-US"/>
              </w:rPr>
              <w:t>F.1494</w:t>
            </w:r>
          </w:p>
        </w:tc>
      </w:tr>
      <w:tr w:rsidR="001B2F9D" w:rsidRPr="009E5912" w:rsidTr="001B2F9D">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1B2F9D" w:rsidRPr="000429FB" w:rsidRDefault="001B2F9D" w:rsidP="008B413C">
            <w:pPr>
              <w:pStyle w:val="Tabletext"/>
              <w:rPr>
                <w:lang w:val="en-US"/>
              </w:rPr>
            </w:pPr>
            <w:r w:rsidRPr="000429FB">
              <w:rPr>
                <w:lang w:val="en-US"/>
              </w:rPr>
              <w:t>FM for  SES (dB)</w:t>
            </w:r>
          </w:p>
        </w:tc>
        <w:tc>
          <w:tcPr>
            <w:tcW w:w="993" w:type="dxa"/>
            <w:tcBorders>
              <w:top w:val="nil"/>
              <w:left w:val="nil"/>
              <w:bottom w:val="single" w:sz="4" w:space="0" w:color="auto"/>
              <w:right w:val="single" w:sz="4" w:space="0" w:color="auto"/>
            </w:tcBorders>
            <w:shd w:val="clear" w:color="auto" w:fill="auto"/>
            <w:noWrap/>
            <w:vAlign w:val="center"/>
            <w:hideMark/>
          </w:tcPr>
          <w:p w:rsidR="001B2F9D" w:rsidRPr="000429FB" w:rsidRDefault="001B2F9D" w:rsidP="008B413C">
            <w:pPr>
              <w:pStyle w:val="Tabletext"/>
              <w:rPr>
                <w:lang w:val="en-US"/>
              </w:rPr>
            </w:pPr>
            <w:r w:rsidRPr="000429FB">
              <w:rPr>
                <w:lang w:val="en-US"/>
              </w:rPr>
              <w:t>36</w:t>
            </w:r>
          </w:p>
        </w:tc>
        <w:tc>
          <w:tcPr>
            <w:tcW w:w="3543" w:type="dxa"/>
            <w:tcBorders>
              <w:top w:val="nil"/>
              <w:left w:val="nil"/>
              <w:bottom w:val="single" w:sz="4" w:space="0" w:color="auto"/>
              <w:right w:val="single" w:sz="4" w:space="0" w:color="auto"/>
            </w:tcBorders>
            <w:shd w:val="clear" w:color="auto" w:fill="auto"/>
            <w:noWrap/>
            <w:vAlign w:val="bottom"/>
            <w:hideMark/>
          </w:tcPr>
          <w:p w:rsidR="001B2F9D" w:rsidRPr="000429FB" w:rsidRDefault="001B2F9D" w:rsidP="008B413C">
            <w:pPr>
              <w:pStyle w:val="Tabletext"/>
              <w:rPr>
                <w:lang w:val="en-US"/>
              </w:rPr>
            </w:pPr>
            <w:r w:rsidRPr="000429FB">
              <w:rPr>
                <w:lang w:val="en-US"/>
              </w:rPr>
              <w:t xml:space="preserve">Rec. ITU-R </w:t>
            </w:r>
            <w:r w:rsidRPr="009E5912">
              <w:rPr>
                <w:lang w:val="en-US"/>
              </w:rPr>
              <w:t>F.1494</w:t>
            </w:r>
          </w:p>
        </w:tc>
      </w:tr>
      <w:tr w:rsidR="001B2F9D" w:rsidRPr="009E5912" w:rsidTr="001B2F9D">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1B2F9D" w:rsidRPr="000429FB" w:rsidRDefault="001B2F9D" w:rsidP="008B413C">
            <w:pPr>
              <w:pStyle w:val="Tabletext"/>
              <w:rPr>
                <w:lang w:val="en-US"/>
              </w:rPr>
            </w:pPr>
            <w:r w:rsidRPr="000429FB">
              <w:rPr>
                <w:lang w:val="en-US"/>
              </w:rPr>
              <w:t>ATPC (dB)</w:t>
            </w:r>
          </w:p>
        </w:tc>
        <w:tc>
          <w:tcPr>
            <w:tcW w:w="993" w:type="dxa"/>
            <w:tcBorders>
              <w:top w:val="nil"/>
              <w:left w:val="nil"/>
              <w:bottom w:val="single" w:sz="4" w:space="0" w:color="auto"/>
              <w:right w:val="single" w:sz="4" w:space="0" w:color="auto"/>
            </w:tcBorders>
            <w:shd w:val="clear" w:color="auto" w:fill="auto"/>
            <w:noWrap/>
            <w:vAlign w:val="center"/>
            <w:hideMark/>
          </w:tcPr>
          <w:p w:rsidR="001B2F9D" w:rsidRPr="000429FB" w:rsidRDefault="001B2F9D" w:rsidP="008B413C">
            <w:pPr>
              <w:pStyle w:val="Tabletext"/>
              <w:rPr>
                <w:lang w:val="en-US"/>
              </w:rPr>
            </w:pPr>
            <w:r w:rsidRPr="000429FB">
              <w:rPr>
                <w:lang w:val="en-US"/>
              </w:rPr>
              <w:t>13</w:t>
            </w:r>
          </w:p>
        </w:tc>
        <w:tc>
          <w:tcPr>
            <w:tcW w:w="3543" w:type="dxa"/>
            <w:tcBorders>
              <w:top w:val="nil"/>
              <w:left w:val="nil"/>
              <w:bottom w:val="single" w:sz="4" w:space="0" w:color="auto"/>
              <w:right w:val="single" w:sz="4" w:space="0" w:color="auto"/>
            </w:tcBorders>
            <w:shd w:val="clear" w:color="auto" w:fill="auto"/>
            <w:noWrap/>
            <w:vAlign w:val="center"/>
            <w:hideMark/>
          </w:tcPr>
          <w:p w:rsidR="001B2F9D" w:rsidRPr="000429FB" w:rsidRDefault="001B2F9D" w:rsidP="008B413C">
            <w:pPr>
              <w:pStyle w:val="Tabletext"/>
              <w:rPr>
                <w:lang w:val="en-US"/>
              </w:rPr>
            </w:pPr>
          </w:p>
        </w:tc>
      </w:tr>
      <w:tr w:rsidR="001B2F9D" w:rsidRPr="009E5912" w:rsidTr="001B2F9D">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1B2F9D" w:rsidRPr="009E5912" w:rsidRDefault="001B2F9D" w:rsidP="008B413C">
            <w:pPr>
              <w:pStyle w:val="Tabletext"/>
              <w:rPr>
                <w:lang w:val="en-US"/>
              </w:rPr>
            </w:pPr>
            <w:r w:rsidRPr="00F22010">
              <w:rPr>
                <w:lang w:val="en-US"/>
              </w:rPr>
              <w:t>Short-term</w:t>
            </w:r>
            <w:r>
              <w:rPr>
                <w:i/>
                <w:iCs/>
                <w:lang w:val="en-US"/>
              </w:rPr>
              <w:t xml:space="preserve"> </w:t>
            </w:r>
            <w:r w:rsidRPr="009E5912">
              <w:rPr>
                <w:i/>
                <w:iCs/>
                <w:lang w:val="en-US"/>
              </w:rPr>
              <w:t>I/N</w:t>
            </w:r>
            <w:r w:rsidRPr="009E5912">
              <w:rPr>
                <w:lang w:val="en-US"/>
              </w:rPr>
              <w:t xml:space="preserve"> (dB)</w:t>
            </w:r>
          </w:p>
        </w:tc>
        <w:tc>
          <w:tcPr>
            <w:tcW w:w="993" w:type="dxa"/>
            <w:tcBorders>
              <w:top w:val="nil"/>
              <w:left w:val="nil"/>
              <w:bottom w:val="single" w:sz="4" w:space="0" w:color="auto"/>
              <w:right w:val="single" w:sz="4" w:space="0" w:color="auto"/>
            </w:tcBorders>
            <w:shd w:val="clear" w:color="auto" w:fill="auto"/>
            <w:noWrap/>
            <w:vAlign w:val="center"/>
            <w:hideMark/>
          </w:tcPr>
          <w:p w:rsidR="001B2F9D" w:rsidRPr="009E5912" w:rsidRDefault="001B2F9D" w:rsidP="008B413C">
            <w:pPr>
              <w:pStyle w:val="Tabletext"/>
              <w:rPr>
                <w:lang w:val="fr-FR"/>
              </w:rPr>
            </w:pPr>
            <w:r w:rsidRPr="009E5912">
              <w:rPr>
                <w:lang w:val="fr-FR"/>
              </w:rPr>
              <w:t>20</w:t>
            </w:r>
          </w:p>
        </w:tc>
        <w:tc>
          <w:tcPr>
            <w:tcW w:w="3543" w:type="dxa"/>
            <w:tcBorders>
              <w:top w:val="nil"/>
              <w:left w:val="nil"/>
              <w:bottom w:val="single" w:sz="4" w:space="0" w:color="auto"/>
              <w:right w:val="single" w:sz="4" w:space="0" w:color="auto"/>
            </w:tcBorders>
            <w:shd w:val="clear" w:color="auto" w:fill="auto"/>
            <w:noWrap/>
            <w:vAlign w:val="center"/>
            <w:hideMark/>
          </w:tcPr>
          <w:p w:rsidR="001B2F9D" w:rsidRPr="009E5912" w:rsidRDefault="001B2F9D" w:rsidP="008B413C">
            <w:pPr>
              <w:pStyle w:val="Tabletext"/>
              <w:rPr>
                <w:lang w:val="fr-FR"/>
              </w:rPr>
            </w:pPr>
            <w:proofErr w:type="spellStart"/>
            <w:r>
              <w:rPr>
                <w:lang w:val="fr-FR"/>
              </w:rPr>
              <w:t>Adopted</w:t>
            </w:r>
            <w:proofErr w:type="spellEnd"/>
            <w:r w:rsidR="008B413C">
              <w:rPr>
                <w:lang w:val="fr-FR"/>
              </w:rPr>
              <w:t xml:space="preserve"> value</w:t>
            </w:r>
          </w:p>
        </w:tc>
      </w:tr>
      <w:tr w:rsidR="001B2F9D" w:rsidRPr="009E5912" w:rsidTr="001B2F9D">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1B2F9D" w:rsidRPr="009E5912" w:rsidRDefault="001B2F9D" w:rsidP="008B413C">
            <w:pPr>
              <w:pStyle w:val="Tabletext"/>
              <w:rPr>
                <w:lang w:val="fr-FR"/>
              </w:rPr>
            </w:pPr>
            <w:r>
              <w:rPr>
                <w:lang w:val="fr-FR"/>
              </w:rPr>
              <w:t>Net FM for</w:t>
            </w:r>
            <w:r w:rsidRPr="009E5912">
              <w:rPr>
                <w:lang w:val="fr-FR"/>
              </w:rPr>
              <w:t xml:space="preserve"> SES (dB)</w:t>
            </w:r>
          </w:p>
        </w:tc>
        <w:tc>
          <w:tcPr>
            <w:tcW w:w="993" w:type="dxa"/>
            <w:tcBorders>
              <w:top w:val="nil"/>
              <w:left w:val="nil"/>
              <w:bottom w:val="single" w:sz="4" w:space="0" w:color="auto"/>
              <w:right w:val="single" w:sz="4" w:space="0" w:color="auto"/>
            </w:tcBorders>
            <w:shd w:val="clear" w:color="auto" w:fill="auto"/>
            <w:noWrap/>
            <w:vAlign w:val="center"/>
            <w:hideMark/>
          </w:tcPr>
          <w:p w:rsidR="001B2F9D" w:rsidRPr="009E5912" w:rsidRDefault="001B2F9D" w:rsidP="008B413C">
            <w:pPr>
              <w:pStyle w:val="Tabletext"/>
              <w:rPr>
                <w:lang w:val="fr-FR"/>
              </w:rPr>
            </w:pPr>
            <w:r w:rsidRPr="009E5912">
              <w:rPr>
                <w:lang w:val="fr-FR"/>
              </w:rPr>
              <w:t>3</w:t>
            </w:r>
          </w:p>
        </w:tc>
        <w:tc>
          <w:tcPr>
            <w:tcW w:w="3543" w:type="dxa"/>
            <w:tcBorders>
              <w:top w:val="nil"/>
              <w:left w:val="nil"/>
              <w:bottom w:val="single" w:sz="4" w:space="0" w:color="auto"/>
              <w:right w:val="single" w:sz="4" w:space="0" w:color="auto"/>
            </w:tcBorders>
            <w:shd w:val="clear" w:color="auto" w:fill="auto"/>
            <w:noWrap/>
            <w:vAlign w:val="bottom"/>
            <w:hideMark/>
          </w:tcPr>
          <w:p w:rsidR="001B2F9D" w:rsidRPr="009E5912" w:rsidRDefault="001B2F9D" w:rsidP="008B413C">
            <w:pPr>
              <w:pStyle w:val="Tabletext"/>
              <w:rPr>
                <w:lang w:val="fr-FR"/>
              </w:rPr>
            </w:pPr>
            <w:r w:rsidRPr="009E5912">
              <w:rPr>
                <w:lang w:val="fr-FR"/>
              </w:rPr>
              <w:t> </w:t>
            </w:r>
          </w:p>
        </w:tc>
      </w:tr>
      <w:tr w:rsidR="001B2F9D" w:rsidRPr="009E5912" w:rsidTr="001B2F9D">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1B2F9D" w:rsidRPr="009E5912" w:rsidRDefault="001B2F9D" w:rsidP="008B413C">
            <w:pPr>
              <w:pStyle w:val="Tabletext"/>
              <w:rPr>
                <w:lang w:val="fr-FR"/>
              </w:rPr>
            </w:pPr>
            <w:r w:rsidRPr="009E5912">
              <w:rPr>
                <w:lang w:val="fr-FR"/>
              </w:rPr>
              <w:t>SESR (%)</w:t>
            </w:r>
          </w:p>
        </w:tc>
        <w:tc>
          <w:tcPr>
            <w:tcW w:w="993" w:type="dxa"/>
            <w:tcBorders>
              <w:top w:val="nil"/>
              <w:left w:val="nil"/>
              <w:bottom w:val="single" w:sz="4" w:space="0" w:color="auto"/>
              <w:right w:val="single" w:sz="4" w:space="0" w:color="auto"/>
            </w:tcBorders>
            <w:shd w:val="clear" w:color="auto" w:fill="auto"/>
            <w:noWrap/>
            <w:vAlign w:val="center"/>
            <w:hideMark/>
          </w:tcPr>
          <w:p w:rsidR="001B2F9D" w:rsidRPr="009E5912" w:rsidRDefault="001B2F9D" w:rsidP="008B413C">
            <w:pPr>
              <w:pStyle w:val="Tabletext"/>
              <w:rPr>
                <w:lang w:val="fr-FR"/>
              </w:rPr>
            </w:pPr>
            <w:r w:rsidRPr="009E5912">
              <w:rPr>
                <w:lang w:val="fr-FR"/>
              </w:rPr>
              <w:t>0.00012</w:t>
            </w:r>
          </w:p>
        </w:tc>
        <w:tc>
          <w:tcPr>
            <w:tcW w:w="3543" w:type="dxa"/>
            <w:tcBorders>
              <w:top w:val="nil"/>
              <w:left w:val="nil"/>
              <w:bottom w:val="single" w:sz="4" w:space="0" w:color="auto"/>
              <w:right w:val="single" w:sz="4" w:space="0" w:color="auto"/>
            </w:tcBorders>
            <w:shd w:val="clear" w:color="auto" w:fill="auto"/>
            <w:noWrap/>
            <w:vAlign w:val="bottom"/>
            <w:hideMark/>
          </w:tcPr>
          <w:p w:rsidR="001B2F9D" w:rsidRPr="009E5912" w:rsidRDefault="001B2F9D" w:rsidP="008B413C">
            <w:pPr>
              <w:pStyle w:val="Tabletext"/>
              <w:rPr>
                <w:lang w:val="fr-FR"/>
              </w:rPr>
            </w:pPr>
            <w:r w:rsidRPr="009E5912">
              <w:rPr>
                <w:lang w:val="fr-FR"/>
              </w:rPr>
              <w:t xml:space="preserve">Rec. ITU-R </w:t>
            </w:r>
            <w:r w:rsidRPr="009E5912">
              <w:rPr>
                <w:lang w:val="en-US"/>
              </w:rPr>
              <w:t>F.1565</w:t>
            </w:r>
            <w:r w:rsidRPr="009E5912">
              <w:rPr>
                <w:lang w:val="fr-FR"/>
              </w:rPr>
              <w:t xml:space="preserve"> Table 3a – 50 km</w:t>
            </w:r>
          </w:p>
        </w:tc>
      </w:tr>
      <w:tr w:rsidR="001B2F9D" w:rsidRPr="009E5912" w:rsidTr="001B2F9D">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1B2F9D" w:rsidRPr="009E5912" w:rsidRDefault="001B2F9D" w:rsidP="008B413C">
            <w:pPr>
              <w:pStyle w:val="Tabletext"/>
              <w:rPr>
                <w:lang w:val="fr-FR"/>
              </w:rPr>
            </w:pPr>
            <w:proofErr w:type="spellStart"/>
            <w:r>
              <w:rPr>
                <w:lang w:val="fr-FR"/>
              </w:rPr>
              <w:t>Probability</w:t>
            </w:r>
            <w:proofErr w:type="spellEnd"/>
            <w:r w:rsidRPr="009E5912">
              <w:rPr>
                <w:lang w:val="fr-FR"/>
              </w:rPr>
              <w:t xml:space="preserve"> </w:t>
            </w:r>
            <w:r>
              <w:rPr>
                <w:lang w:val="fr-FR"/>
              </w:rPr>
              <w:t xml:space="preserve">of </w:t>
            </w:r>
            <w:proofErr w:type="spellStart"/>
            <w:r>
              <w:rPr>
                <w:lang w:val="fr-FR"/>
              </w:rPr>
              <w:t>exceeding</w:t>
            </w:r>
            <w:proofErr w:type="spellEnd"/>
            <w:r>
              <w:rPr>
                <w:lang w:val="fr-FR"/>
              </w:rPr>
              <w:t xml:space="preserve"> FM</w:t>
            </w:r>
            <w:r w:rsidRPr="009E5912">
              <w:rPr>
                <w:lang w:val="fr-FR"/>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1B2F9D" w:rsidRPr="009E5912" w:rsidRDefault="001B2F9D" w:rsidP="008B413C">
            <w:pPr>
              <w:pStyle w:val="Tabletext"/>
              <w:rPr>
                <w:lang w:val="fr-FR"/>
              </w:rPr>
            </w:pPr>
            <w:r w:rsidRPr="009E5912">
              <w:rPr>
                <w:lang w:val="fr-FR"/>
              </w:rPr>
              <w:t>3.3</w:t>
            </w:r>
          </w:p>
        </w:tc>
        <w:tc>
          <w:tcPr>
            <w:tcW w:w="3543" w:type="dxa"/>
            <w:tcBorders>
              <w:top w:val="nil"/>
              <w:left w:val="nil"/>
              <w:bottom w:val="single" w:sz="4" w:space="0" w:color="auto"/>
              <w:right w:val="single" w:sz="4" w:space="0" w:color="auto"/>
            </w:tcBorders>
            <w:shd w:val="clear" w:color="auto" w:fill="auto"/>
            <w:noWrap/>
            <w:vAlign w:val="bottom"/>
            <w:hideMark/>
          </w:tcPr>
          <w:p w:rsidR="001B2F9D" w:rsidRPr="009E5912" w:rsidRDefault="001B2F9D" w:rsidP="008B413C">
            <w:pPr>
              <w:pStyle w:val="Tabletext"/>
              <w:rPr>
                <w:lang w:val="fr-FR"/>
              </w:rPr>
            </w:pPr>
            <w:r w:rsidRPr="009E5912">
              <w:rPr>
                <w:lang w:val="fr-FR"/>
              </w:rPr>
              <w:t xml:space="preserve">Rec. ITU-R P.530 </w:t>
            </w:r>
          </w:p>
        </w:tc>
      </w:tr>
      <w:tr w:rsidR="001B2F9D" w:rsidRPr="009E5912" w:rsidTr="001B2F9D">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1B2F9D" w:rsidRPr="00F22010" w:rsidRDefault="001B2F9D" w:rsidP="008B413C">
            <w:pPr>
              <w:pStyle w:val="Tabletext"/>
              <w:rPr>
                <w:lang w:val="en-US"/>
              </w:rPr>
            </w:pPr>
            <w:r w:rsidRPr="00F22010">
              <w:rPr>
                <w:lang w:val="en-US"/>
              </w:rPr>
              <w:t>Short-term protection criterion time percentage (%)</w:t>
            </w:r>
          </w:p>
        </w:tc>
        <w:tc>
          <w:tcPr>
            <w:tcW w:w="993" w:type="dxa"/>
            <w:tcBorders>
              <w:top w:val="nil"/>
              <w:left w:val="nil"/>
              <w:bottom w:val="single" w:sz="4" w:space="0" w:color="auto"/>
              <w:right w:val="single" w:sz="4" w:space="0" w:color="auto"/>
            </w:tcBorders>
            <w:shd w:val="clear" w:color="auto" w:fill="auto"/>
            <w:noWrap/>
            <w:vAlign w:val="center"/>
            <w:hideMark/>
          </w:tcPr>
          <w:p w:rsidR="001B2F9D" w:rsidRPr="009E5912" w:rsidRDefault="001B2F9D" w:rsidP="008B413C">
            <w:pPr>
              <w:pStyle w:val="Tabletext"/>
              <w:rPr>
                <w:lang w:val="fr-FR"/>
              </w:rPr>
            </w:pPr>
            <w:r w:rsidRPr="009E5912">
              <w:rPr>
                <w:lang w:val="fr-FR"/>
              </w:rPr>
              <w:t>3.64E-03</w:t>
            </w:r>
          </w:p>
        </w:tc>
        <w:tc>
          <w:tcPr>
            <w:tcW w:w="3543" w:type="dxa"/>
            <w:tcBorders>
              <w:top w:val="nil"/>
              <w:left w:val="nil"/>
              <w:bottom w:val="single" w:sz="4" w:space="0" w:color="auto"/>
              <w:right w:val="single" w:sz="4" w:space="0" w:color="auto"/>
            </w:tcBorders>
            <w:shd w:val="clear" w:color="auto" w:fill="auto"/>
            <w:noWrap/>
            <w:vAlign w:val="bottom"/>
            <w:hideMark/>
          </w:tcPr>
          <w:p w:rsidR="001B2F9D" w:rsidRPr="009E5912" w:rsidRDefault="001B2F9D" w:rsidP="008B413C">
            <w:pPr>
              <w:pStyle w:val="Tabletext"/>
              <w:rPr>
                <w:lang w:val="fr-FR"/>
              </w:rPr>
            </w:pPr>
            <w:r w:rsidRPr="009E5912">
              <w:rPr>
                <w:lang w:val="fr-FR"/>
              </w:rPr>
              <w:t> </w:t>
            </w:r>
          </w:p>
        </w:tc>
      </w:tr>
    </w:tbl>
    <w:p w:rsidR="00807FA2" w:rsidRDefault="00807FA2" w:rsidP="00807FA2">
      <w:pPr>
        <w:pStyle w:val="Tabletitle"/>
        <w:rPr>
          <w:lang w:val="en-US"/>
        </w:rPr>
      </w:pPr>
    </w:p>
    <w:p w:rsidR="00D903EB" w:rsidRPr="001B2F9D" w:rsidRDefault="00D903EB" w:rsidP="00807FA2">
      <w:pPr>
        <w:pStyle w:val="Tabletitle"/>
        <w:rPr>
          <w:lang w:val="en-US"/>
        </w:rPr>
      </w:pPr>
      <w:r w:rsidRPr="00D903EB">
        <w:rPr>
          <w:lang w:val="en-US"/>
        </w:rPr>
        <w:t xml:space="preserve">Time percentage for the errored second </w:t>
      </w:r>
      <w:r>
        <w:rPr>
          <w:lang w:val="en-US"/>
        </w:rPr>
        <w:t>(</w:t>
      </w:r>
      <w:r w:rsidRPr="00D903EB">
        <w:rPr>
          <w:lang w:val="en-US"/>
        </w:rPr>
        <w:t xml:space="preserve">ES) ratio of an FS station </w:t>
      </w:r>
      <w:r w:rsidR="000429FB">
        <w:rPr>
          <w:lang w:val="en-US"/>
        </w:rPr>
        <w:br/>
      </w:r>
      <w:r w:rsidRPr="00D903EB">
        <w:rPr>
          <w:lang w:val="en-US"/>
        </w:rPr>
        <w:t>participating in a national long-distance network</w:t>
      </w:r>
    </w:p>
    <w:tbl>
      <w:tblPr>
        <w:tblW w:w="9639" w:type="dxa"/>
        <w:jc w:val="center"/>
        <w:tblCellMar>
          <w:left w:w="70" w:type="dxa"/>
          <w:right w:w="70" w:type="dxa"/>
        </w:tblCellMar>
        <w:tblLook w:val="04A0" w:firstRow="1" w:lastRow="0" w:firstColumn="1" w:lastColumn="0" w:noHBand="0" w:noVBand="1"/>
      </w:tblPr>
      <w:tblGrid>
        <w:gridCol w:w="5103"/>
        <w:gridCol w:w="993"/>
        <w:gridCol w:w="3543"/>
      </w:tblGrid>
      <w:tr w:rsidR="00D903EB" w:rsidRPr="00D903EB" w:rsidTr="00407A8B">
        <w:trPr>
          <w:trHeight w:val="288"/>
          <w:jc w:val="center"/>
        </w:trPr>
        <w:tc>
          <w:tcPr>
            <w:tcW w:w="5103" w:type="dxa"/>
            <w:tcBorders>
              <w:top w:val="single" w:sz="4" w:space="0" w:color="auto"/>
              <w:left w:val="single" w:sz="4" w:space="0" w:color="auto"/>
              <w:bottom w:val="single" w:sz="4" w:space="0" w:color="auto"/>
              <w:right w:val="single" w:sz="4" w:space="0" w:color="auto"/>
            </w:tcBorders>
            <w:shd w:val="clear" w:color="auto" w:fill="auto"/>
            <w:noWrap/>
            <w:hideMark/>
          </w:tcPr>
          <w:p w:rsidR="00D903EB" w:rsidRPr="00D903EB" w:rsidRDefault="00D903EB" w:rsidP="00807FA2">
            <w:pPr>
              <w:pStyle w:val="Tablehead"/>
            </w:pPr>
            <w:r w:rsidRPr="00D903EB">
              <w:t>Parameters</w:t>
            </w:r>
          </w:p>
        </w:tc>
        <w:tc>
          <w:tcPr>
            <w:tcW w:w="993" w:type="dxa"/>
            <w:tcBorders>
              <w:top w:val="single" w:sz="4" w:space="0" w:color="auto"/>
              <w:left w:val="nil"/>
              <w:bottom w:val="single" w:sz="4" w:space="0" w:color="auto"/>
              <w:right w:val="single" w:sz="4" w:space="0" w:color="auto"/>
            </w:tcBorders>
            <w:shd w:val="clear" w:color="auto" w:fill="auto"/>
            <w:noWrap/>
            <w:hideMark/>
          </w:tcPr>
          <w:p w:rsidR="00D903EB" w:rsidRPr="00D903EB" w:rsidRDefault="00D903EB" w:rsidP="00807FA2">
            <w:pPr>
              <w:pStyle w:val="Tablehead"/>
            </w:pPr>
            <w:r w:rsidRPr="00D903EB">
              <w:t>Value</w:t>
            </w:r>
          </w:p>
        </w:tc>
        <w:tc>
          <w:tcPr>
            <w:tcW w:w="3543" w:type="dxa"/>
            <w:tcBorders>
              <w:top w:val="single" w:sz="4" w:space="0" w:color="auto"/>
              <w:left w:val="nil"/>
              <w:bottom w:val="single" w:sz="4" w:space="0" w:color="auto"/>
              <w:right w:val="single" w:sz="4" w:space="0" w:color="auto"/>
            </w:tcBorders>
            <w:shd w:val="clear" w:color="auto" w:fill="auto"/>
            <w:noWrap/>
            <w:hideMark/>
          </w:tcPr>
          <w:p w:rsidR="00D903EB" w:rsidRPr="00D903EB" w:rsidRDefault="00D903EB" w:rsidP="00807FA2">
            <w:pPr>
              <w:pStyle w:val="Tablehead"/>
            </w:pPr>
            <w:r w:rsidRPr="00D903EB">
              <w:t>Source</w:t>
            </w:r>
          </w:p>
        </w:tc>
      </w:tr>
      <w:tr w:rsidR="00D903EB" w:rsidRPr="009E5912" w:rsidTr="00407A8B">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D903EB" w:rsidRPr="000429FB" w:rsidRDefault="00D903EB" w:rsidP="00807FA2">
            <w:pPr>
              <w:pStyle w:val="Tabletext"/>
              <w:rPr>
                <w:lang w:val="en-US"/>
              </w:rPr>
            </w:pPr>
            <w:r w:rsidRPr="000429FB">
              <w:rPr>
                <w:lang w:val="en-US"/>
              </w:rPr>
              <w:t>FM for BER 10</w:t>
            </w:r>
            <w:r w:rsidRPr="000429FB">
              <w:rPr>
                <w:vertAlign w:val="superscript"/>
                <w:lang w:val="en-US"/>
              </w:rPr>
              <w:t>-3</w:t>
            </w:r>
            <w:r w:rsidRPr="000429FB">
              <w:rPr>
                <w:lang w:val="en-US"/>
              </w:rPr>
              <w:t xml:space="preserve"> (dB)</w:t>
            </w:r>
          </w:p>
        </w:tc>
        <w:tc>
          <w:tcPr>
            <w:tcW w:w="993" w:type="dxa"/>
            <w:tcBorders>
              <w:top w:val="nil"/>
              <w:left w:val="nil"/>
              <w:bottom w:val="single" w:sz="4" w:space="0" w:color="auto"/>
              <w:right w:val="single" w:sz="4" w:space="0" w:color="auto"/>
            </w:tcBorders>
            <w:shd w:val="clear" w:color="auto" w:fill="auto"/>
            <w:noWrap/>
            <w:vAlign w:val="center"/>
            <w:hideMark/>
          </w:tcPr>
          <w:p w:rsidR="00D903EB" w:rsidRPr="000429FB" w:rsidRDefault="00D903EB" w:rsidP="00807FA2">
            <w:pPr>
              <w:pStyle w:val="Tabletext"/>
              <w:rPr>
                <w:lang w:val="en-US"/>
              </w:rPr>
            </w:pPr>
            <w:r w:rsidRPr="000429FB">
              <w:rPr>
                <w:lang w:val="en-US"/>
              </w:rPr>
              <w:t>37</w:t>
            </w:r>
          </w:p>
        </w:tc>
        <w:tc>
          <w:tcPr>
            <w:tcW w:w="3543" w:type="dxa"/>
            <w:tcBorders>
              <w:top w:val="nil"/>
              <w:left w:val="nil"/>
              <w:bottom w:val="single" w:sz="4" w:space="0" w:color="auto"/>
              <w:right w:val="single" w:sz="4" w:space="0" w:color="auto"/>
            </w:tcBorders>
            <w:shd w:val="clear" w:color="auto" w:fill="auto"/>
            <w:noWrap/>
            <w:vAlign w:val="bottom"/>
            <w:hideMark/>
          </w:tcPr>
          <w:p w:rsidR="00D903EB" w:rsidRPr="000429FB" w:rsidRDefault="00D903EB" w:rsidP="00807FA2">
            <w:pPr>
              <w:pStyle w:val="Tabletext"/>
              <w:rPr>
                <w:lang w:val="en-US"/>
              </w:rPr>
            </w:pPr>
            <w:r w:rsidRPr="000429FB">
              <w:rPr>
                <w:lang w:val="en-US"/>
              </w:rPr>
              <w:t xml:space="preserve">Rec. ITU-R </w:t>
            </w:r>
            <w:r w:rsidRPr="009E5912">
              <w:rPr>
                <w:lang w:val="en-US"/>
              </w:rPr>
              <w:t>F.1494</w:t>
            </w:r>
          </w:p>
        </w:tc>
      </w:tr>
      <w:tr w:rsidR="00D903EB" w:rsidRPr="009E5912" w:rsidTr="00D903EB">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D903EB" w:rsidRPr="000429FB" w:rsidRDefault="00D903EB" w:rsidP="00807FA2">
            <w:pPr>
              <w:pStyle w:val="Tabletext"/>
              <w:rPr>
                <w:lang w:val="en-US"/>
              </w:rPr>
            </w:pPr>
            <w:r w:rsidRPr="000429FB">
              <w:rPr>
                <w:lang w:val="en-US"/>
              </w:rPr>
              <w:t>FM for  ES (dB)</w:t>
            </w:r>
          </w:p>
        </w:tc>
        <w:tc>
          <w:tcPr>
            <w:tcW w:w="993" w:type="dxa"/>
            <w:tcBorders>
              <w:top w:val="nil"/>
              <w:left w:val="nil"/>
              <w:bottom w:val="single" w:sz="4" w:space="0" w:color="auto"/>
              <w:right w:val="single" w:sz="4" w:space="0" w:color="auto"/>
            </w:tcBorders>
            <w:shd w:val="clear" w:color="auto" w:fill="auto"/>
            <w:noWrap/>
            <w:vAlign w:val="center"/>
            <w:hideMark/>
          </w:tcPr>
          <w:p w:rsidR="00D903EB" w:rsidRPr="000429FB" w:rsidRDefault="00D903EB" w:rsidP="00807FA2">
            <w:pPr>
              <w:pStyle w:val="Tabletext"/>
              <w:rPr>
                <w:lang w:val="en-US"/>
              </w:rPr>
            </w:pPr>
            <w:r w:rsidRPr="000429FB">
              <w:rPr>
                <w:lang w:val="en-US"/>
              </w:rPr>
              <w:t>32</w:t>
            </w:r>
          </w:p>
        </w:tc>
        <w:tc>
          <w:tcPr>
            <w:tcW w:w="3543" w:type="dxa"/>
            <w:tcBorders>
              <w:top w:val="nil"/>
              <w:left w:val="nil"/>
              <w:bottom w:val="single" w:sz="4" w:space="0" w:color="auto"/>
              <w:right w:val="single" w:sz="4" w:space="0" w:color="auto"/>
            </w:tcBorders>
            <w:shd w:val="clear" w:color="auto" w:fill="auto"/>
            <w:noWrap/>
            <w:vAlign w:val="bottom"/>
            <w:hideMark/>
          </w:tcPr>
          <w:p w:rsidR="00D903EB" w:rsidRPr="000429FB" w:rsidRDefault="00D903EB" w:rsidP="00807FA2">
            <w:pPr>
              <w:pStyle w:val="Tabletext"/>
              <w:rPr>
                <w:lang w:val="en-US"/>
              </w:rPr>
            </w:pPr>
            <w:r w:rsidRPr="000429FB">
              <w:rPr>
                <w:lang w:val="en-US"/>
              </w:rPr>
              <w:t xml:space="preserve">Rec. ITU-R </w:t>
            </w:r>
            <w:r w:rsidRPr="009E5912">
              <w:rPr>
                <w:lang w:val="en-US"/>
              </w:rPr>
              <w:t>F.1494</w:t>
            </w:r>
          </w:p>
        </w:tc>
      </w:tr>
      <w:tr w:rsidR="00D903EB" w:rsidRPr="009E5912" w:rsidTr="00D903EB">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D903EB" w:rsidRPr="000429FB" w:rsidRDefault="00D903EB" w:rsidP="00807FA2">
            <w:pPr>
              <w:pStyle w:val="Tabletext"/>
              <w:rPr>
                <w:lang w:val="en-US"/>
              </w:rPr>
            </w:pPr>
            <w:r w:rsidRPr="000429FB">
              <w:rPr>
                <w:lang w:val="en-US"/>
              </w:rPr>
              <w:t>ATPC (dB)</w:t>
            </w:r>
          </w:p>
        </w:tc>
        <w:tc>
          <w:tcPr>
            <w:tcW w:w="993" w:type="dxa"/>
            <w:tcBorders>
              <w:top w:val="nil"/>
              <w:left w:val="nil"/>
              <w:bottom w:val="single" w:sz="4" w:space="0" w:color="auto"/>
              <w:right w:val="single" w:sz="4" w:space="0" w:color="auto"/>
            </w:tcBorders>
            <w:shd w:val="clear" w:color="auto" w:fill="auto"/>
            <w:noWrap/>
            <w:vAlign w:val="center"/>
            <w:hideMark/>
          </w:tcPr>
          <w:p w:rsidR="00D903EB" w:rsidRPr="000429FB" w:rsidRDefault="00D903EB" w:rsidP="00807FA2">
            <w:pPr>
              <w:pStyle w:val="Tabletext"/>
              <w:rPr>
                <w:lang w:val="en-US"/>
              </w:rPr>
            </w:pPr>
            <w:r w:rsidRPr="000429FB">
              <w:rPr>
                <w:lang w:val="en-US"/>
              </w:rPr>
              <w:t>13</w:t>
            </w:r>
          </w:p>
        </w:tc>
        <w:tc>
          <w:tcPr>
            <w:tcW w:w="3543" w:type="dxa"/>
            <w:tcBorders>
              <w:top w:val="nil"/>
              <w:left w:val="nil"/>
              <w:bottom w:val="single" w:sz="4" w:space="0" w:color="auto"/>
              <w:right w:val="single" w:sz="4" w:space="0" w:color="auto"/>
            </w:tcBorders>
            <w:shd w:val="clear" w:color="auto" w:fill="auto"/>
            <w:noWrap/>
            <w:vAlign w:val="center"/>
            <w:hideMark/>
          </w:tcPr>
          <w:p w:rsidR="00D903EB" w:rsidRPr="000429FB" w:rsidRDefault="00D903EB" w:rsidP="00807FA2">
            <w:pPr>
              <w:pStyle w:val="Tabletext"/>
              <w:rPr>
                <w:lang w:val="en-US"/>
              </w:rPr>
            </w:pPr>
          </w:p>
        </w:tc>
      </w:tr>
      <w:tr w:rsidR="00D903EB" w:rsidRPr="009E5912" w:rsidTr="00D903EB">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D903EB" w:rsidRPr="009E5912" w:rsidRDefault="00D903EB" w:rsidP="00807FA2">
            <w:pPr>
              <w:pStyle w:val="Tabletext"/>
              <w:rPr>
                <w:lang w:val="en-US"/>
              </w:rPr>
            </w:pPr>
            <w:r w:rsidRPr="00F22010">
              <w:rPr>
                <w:lang w:val="en-US"/>
              </w:rPr>
              <w:t>Short-term</w:t>
            </w:r>
            <w:r>
              <w:rPr>
                <w:i/>
                <w:iCs/>
                <w:lang w:val="en-US"/>
              </w:rPr>
              <w:t xml:space="preserve"> </w:t>
            </w:r>
            <w:r w:rsidRPr="009E5912">
              <w:rPr>
                <w:i/>
                <w:iCs/>
                <w:lang w:val="en-US"/>
              </w:rPr>
              <w:t>I/N</w:t>
            </w:r>
            <w:r w:rsidRPr="009E5912">
              <w:rPr>
                <w:lang w:val="en-US"/>
              </w:rPr>
              <w:t xml:space="preserve"> (dB)</w:t>
            </w:r>
          </w:p>
        </w:tc>
        <w:tc>
          <w:tcPr>
            <w:tcW w:w="993" w:type="dxa"/>
            <w:tcBorders>
              <w:top w:val="nil"/>
              <w:left w:val="nil"/>
              <w:bottom w:val="single" w:sz="4" w:space="0" w:color="auto"/>
              <w:right w:val="single" w:sz="4" w:space="0" w:color="auto"/>
            </w:tcBorders>
            <w:shd w:val="clear" w:color="auto" w:fill="auto"/>
            <w:noWrap/>
            <w:vAlign w:val="center"/>
            <w:hideMark/>
          </w:tcPr>
          <w:p w:rsidR="00D903EB" w:rsidRPr="009E5912" w:rsidRDefault="00D903EB" w:rsidP="00807FA2">
            <w:pPr>
              <w:pStyle w:val="Tabletext"/>
              <w:rPr>
                <w:lang w:val="fr-FR"/>
              </w:rPr>
            </w:pPr>
            <w:r w:rsidRPr="009E5912">
              <w:rPr>
                <w:lang w:val="fr-FR"/>
              </w:rPr>
              <w:t>19</w:t>
            </w:r>
          </w:p>
        </w:tc>
        <w:tc>
          <w:tcPr>
            <w:tcW w:w="3543" w:type="dxa"/>
            <w:tcBorders>
              <w:top w:val="nil"/>
              <w:left w:val="nil"/>
              <w:bottom w:val="single" w:sz="4" w:space="0" w:color="auto"/>
              <w:right w:val="single" w:sz="4" w:space="0" w:color="auto"/>
            </w:tcBorders>
            <w:shd w:val="clear" w:color="auto" w:fill="auto"/>
            <w:noWrap/>
            <w:vAlign w:val="center"/>
            <w:hideMark/>
          </w:tcPr>
          <w:p w:rsidR="00D903EB" w:rsidRPr="009E5912" w:rsidRDefault="00D903EB" w:rsidP="00807FA2">
            <w:pPr>
              <w:pStyle w:val="Tabletext"/>
              <w:rPr>
                <w:lang w:val="fr-FR"/>
              </w:rPr>
            </w:pPr>
            <w:proofErr w:type="spellStart"/>
            <w:r>
              <w:rPr>
                <w:lang w:val="fr-FR"/>
              </w:rPr>
              <w:t>Adopted</w:t>
            </w:r>
            <w:proofErr w:type="spellEnd"/>
            <w:r w:rsidR="008B413C">
              <w:rPr>
                <w:lang w:val="fr-FR"/>
              </w:rPr>
              <w:t xml:space="preserve"> value</w:t>
            </w:r>
          </w:p>
        </w:tc>
      </w:tr>
      <w:tr w:rsidR="00D903EB" w:rsidRPr="009E5912" w:rsidTr="00D903EB">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D903EB" w:rsidRPr="00CC50F1" w:rsidRDefault="00D903EB" w:rsidP="00807FA2">
            <w:pPr>
              <w:pStyle w:val="Tabletext"/>
              <w:rPr>
                <w:lang w:val="de-CH"/>
              </w:rPr>
            </w:pPr>
            <w:r w:rsidRPr="00CC50F1">
              <w:rPr>
                <w:lang w:val="de-CH"/>
              </w:rPr>
              <w:t>Net FM for ES (dB)</w:t>
            </w:r>
          </w:p>
        </w:tc>
        <w:tc>
          <w:tcPr>
            <w:tcW w:w="993" w:type="dxa"/>
            <w:tcBorders>
              <w:top w:val="nil"/>
              <w:left w:val="nil"/>
              <w:bottom w:val="single" w:sz="4" w:space="0" w:color="auto"/>
              <w:right w:val="single" w:sz="4" w:space="0" w:color="auto"/>
            </w:tcBorders>
            <w:shd w:val="clear" w:color="auto" w:fill="auto"/>
            <w:noWrap/>
            <w:vAlign w:val="center"/>
            <w:hideMark/>
          </w:tcPr>
          <w:p w:rsidR="00D903EB" w:rsidRPr="009E5912" w:rsidRDefault="00D903EB" w:rsidP="00807FA2">
            <w:pPr>
              <w:pStyle w:val="Tabletext"/>
              <w:rPr>
                <w:lang w:val="fr-FR"/>
              </w:rPr>
            </w:pPr>
            <w:r w:rsidRPr="009E5912">
              <w:rPr>
                <w:lang w:val="fr-FR"/>
              </w:rPr>
              <w:t>0</w:t>
            </w:r>
          </w:p>
        </w:tc>
        <w:tc>
          <w:tcPr>
            <w:tcW w:w="3543" w:type="dxa"/>
            <w:tcBorders>
              <w:top w:val="nil"/>
              <w:left w:val="nil"/>
              <w:bottom w:val="single" w:sz="4" w:space="0" w:color="auto"/>
              <w:right w:val="single" w:sz="4" w:space="0" w:color="auto"/>
            </w:tcBorders>
            <w:shd w:val="clear" w:color="auto" w:fill="auto"/>
            <w:noWrap/>
            <w:vAlign w:val="bottom"/>
            <w:hideMark/>
          </w:tcPr>
          <w:p w:rsidR="00D903EB" w:rsidRPr="009E5912" w:rsidRDefault="00D903EB" w:rsidP="00807FA2">
            <w:pPr>
              <w:pStyle w:val="Tabletext"/>
              <w:rPr>
                <w:lang w:val="fr-FR"/>
              </w:rPr>
            </w:pPr>
            <w:r w:rsidRPr="009E5912">
              <w:rPr>
                <w:lang w:val="fr-FR"/>
              </w:rPr>
              <w:t> </w:t>
            </w:r>
          </w:p>
        </w:tc>
      </w:tr>
      <w:tr w:rsidR="00D903EB" w:rsidRPr="009E5912" w:rsidTr="00D903EB">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D903EB" w:rsidRPr="009E5912" w:rsidRDefault="00D903EB" w:rsidP="00807FA2">
            <w:pPr>
              <w:pStyle w:val="Tabletext"/>
              <w:rPr>
                <w:lang w:val="fr-FR"/>
              </w:rPr>
            </w:pPr>
            <w:r w:rsidRPr="009E5912">
              <w:rPr>
                <w:lang w:val="fr-FR"/>
              </w:rPr>
              <w:t>ESR (%)</w:t>
            </w:r>
          </w:p>
        </w:tc>
        <w:tc>
          <w:tcPr>
            <w:tcW w:w="993" w:type="dxa"/>
            <w:tcBorders>
              <w:top w:val="nil"/>
              <w:left w:val="nil"/>
              <w:bottom w:val="single" w:sz="4" w:space="0" w:color="auto"/>
              <w:right w:val="single" w:sz="4" w:space="0" w:color="auto"/>
            </w:tcBorders>
            <w:shd w:val="clear" w:color="auto" w:fill="auto"/>
            <w:noWrap/>
            <w:vAlign w:val="center"/>
            <w:hideMark/>
          </w:tcPr>
          <w:p w:rsidR="00D903EB" w:rsidRPr="009E5912" w:rsidRDefault="00D903EB" w:rsidP="00807FA2">
            <w:pPr>
              <w:pStyle w:val="Tabletext"/>
              <w:rPr>
                <w:lang w:val="fr-FR"/>
              </w:rPr>
            </w:pPr>
            <w:r w:rsidRPr="009E5912">
              <w:rPr>
                <w:lang w:val="fr-FR"/>
              </w:rPr>
              <w:t>0.0006</w:t>
            </w:r>
          </w:p>
        </w:tc>
        <w:tc>
          <w:tcPr>
            <w:tcW w:w="3543" w:type="dxa"/>
            <w:tcBorders>
              <w:top w:val="nil"/>
              <w:left w:val="nil"/>
              <w:bottom w:val="single" w:sz="4" w:space="0" w:color="auto"/>
              <w:right w:val="single" w:sz="4" w:space="0" w:color="auto"/>
            </w:tcBorders>
            <w:shd w:val="clear" w:color="auto" w:fill="auto"/>
            <w:noWrap/>
            <w:vAlign w:val="bottom"/>
            <w:hideMark/>
          </w:tcPr>
          <w:p w:rsidR="00D903EB" w:rsidRPr="009E5912" w:rsidRDefault="00D903EB" w:rsidP="00807FA2">
            <w:pPr>
              <w:pStyle w:val="Tabletext"/>
              <w:rPr>
                <w:lang w:val="fr-FR"/>
              </w:rPr>
            </w:pPr>
            <w:r w:rsidRPr="009E5912">
              <w:rPr>
                <w:lang w:val="fr-FR"/>
              </w:rPr>
              <w:t xml:space="preserve">Rec. ITU-R </w:t>
            </w:r>
            <w:r w:rsidRPr="009E5912">
              <w:rPr>
                <w:lang w:val="en-US"/>
              </w:rPr>
              <w:t>F.1565</w:t>
            </w:r>
            <w:r w:rsidRPr="009E5912">
              <w:rPr>
                <w:lang w:val="fr-FR"/>
              </w:rPr>
              <w:t xml:space="preserve"> Table 3a – 50 km</w:t>
            </w:r>
          </w:p>
        </w:tc>
      </w:tr>
      <w:tr w:rsidR="00D903EB" w:rsidRPr="009E5912" w:rsidTr="00D903EB">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D903EB" w:rsidRPr="009E5912" w:rsidRDefault="00D903EB" w:rsidP="00807FA2">
            <w:pPr>
              <w:pStyle w:val="Tabletext"/>
              <w:rPr>
                <w:lang w:val="fr-FR"/>
              </w:rPr>
            </w:pPr>
            <w:proofErr w:type="spellStart"/>
            <w:r>
              <w:rPr>
                <w:lang w:val="fr-FR"/>
              </w:rPr>
              <w:t>Probability</w:t>
            </w:r>
            <w:proofErr w:type="spellEnd"/>
            <w:r w:rsidRPr="009E5912">
              <w:rPr>
                <w:lang w:val="fr-FR"/>
              </w:rPr>
              <w:t xml:space="preserve"> </w:t>
            </w:r>
            <w:r>
              <w:rPr>
                <w:lang w:val="fr-FR"/>
              </w:rPr>
              <w:t xml:space="preserve">of </w:t>
            </w:r>
            <w:proofErr w:type="spellStart"/>
            <w:r>
              <w:rPr>
                <w:lang w:val="fr-FR"/>
              </w:rPr>
              <w:t>exceeding</w:t>
            </w:r>
            <w:proofErr w:type="spellEnd"/>
            <w:r>
              <w:rPr>
                <w:lang w:val="fr-FR"/>
              </w:rPr>
              <w:t xml:space="preserve"> FM</w:t>
            </w:r>
            <w:r w:rsidRPr="009E5912">
              <w:rPr>
                <w:lang w:val="fr-FR"/>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D903EB" w:rsidRPr="009E5912" w:rsidRDefault="00D903EB" w:rsidP="00807FA2">
            <w:pPr>
              <w:pStyle w:val="Tabletext"/>
              <w:rPr>
                <w:lang w:val="fr-FR"/>
              </w:rPr>
            </w:pPr>
            <w:r w:rsidRPr="009E5912">
              <w:rPr>
                <w:lang w:val="fr-FR"/>
              </w:rPr>
              <w:t>63</w:t>
            </w:r>
          </w:p>
        </w:tc>
        <w:tc>
          <w:tcPr>
            <w:tcW w:w="3543" w:type="dxa"/>
            <w:tcBorders>
              <w:top w:val="nil"/>
              <w:left w:val="nil"/>
              <w:bottom w:val="single" w:sz="4" w:space="0" w:color="auto"/>
              <w:right w:val="single" w:sz="4" w:space="0" w:color="auto"/>
            </w:tcBorders>
            <w:shd w:val="clear" w:color="auto" w:fill="auto"/>
            <w:noWrap/>
            <w:vAlign w:val="bottom"/>
            <w:hideMark/>
          </w:tcPr>
          <w:p w:rsidR="00D903EB" w:rsidRPr="009E5912" w:rsidRDefault="00D903EB" w:rsidP="00807FA2">
            <w:pPr>
              <w:pStyle w:val="Tabletext"/>
              <w:rPr>
                <w:lang w:val="fr-FR"/>
              </w:rPr>
            </w:pPr>
            <w:r w:rsidRPr="009E5912">
              <w:rPr>
                <w:lang w:val="fr-FR"/>
              </w:rPr>
              <w:t>Rec. ITU-R P.530</w:t>
            </w:r>
          </w:p>
        </w:tc>
      </w:tr>
      <w:tr w:rsidR="00D903EB" w:rsidRPr="009E5912" w:rsidTr="00D903EB">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D903EB" w:rsidRPr="00F22010" w:rsidRDefault="00D903EB" w:rsidP="00807FA2">
            <w:pPr>
              <w:pStyle w:val="Tabletext"/>
              <w:rPr>
                <w:lang w:val="en-US"/>
              </w:rPr>
            </w:pPr>
            <w:r w:rsidRPr="00F22010">
              <w:rPr>
                <w:lang w:val="en-US"/>
              </w:rPr>
              <w:t>Short-term protection criterion time percentage (%)</w:t>
            </w:r>
          </w:p>
        </w:tc>
        <w:tc>
          <w:tcPr>
            <w:tcW w:w="993" w:type="dxa"/>
            <w:tcBorders>
              <w:top w:val="nil"/>
              <w:left w:val="nil"/>
              <w:bottom w:val="single" w:sz="4" w:space="0" w:color="auto"/>
              <w:right w:val="single" w:sz="4" w:space="0" w:color="auto"/>
            </w:tcBorders>
            <w:shd w:val="clear" w:color="auto" w:fill="auto"/>
            <w:noWrap/>
            <w:vAlign w:val="center"/>
            <w:hideMark/>
          </w:tcPr>
          <w:p w:rsidR="00D903EB" w:rsidRPr="009E5912" w:rsidRDefault="00D903EB" w:rsidP="00807FA2">
            <w:pPr>
              <w:pStyle w:val="Tabletext"/>
              <w:rPr>
                <w:lang w:val="fr-FR"/>
              </w:rPr>
            </w:pPr>
            <w:r w:rsidRPr="009E5912">
              <w:rPr>
                <w:lang w:val="fr-FR"/>
              </w:rPr>
              <w:t>9.52E-04</w:t>
            </w:r>
          </w:p>
        </w:tc>
        <w:tc>
          <w:tcPr>
            <w:tcW w:w="3543" w:type="dxa"/>
            <w:tcBorders>
              <w:top w:val="nil"/>
              <w:left w:val="nil"/>
              <w:bottom w:val="single" w:sz="4" w:space="0" w:color="auto"/>
              <w:right w:val="single" w:sz="4" w:space="0" w:color="auto"/>
            </w:tcBorders>
            <w:shd w:val="clear" w:color="auto" w:fill="auto"/>
            <w:noWrap/>
            <w:vAlign w:val="bottom"/>
            <w:hideMark/>
          </w:tcPr>
          <w:p w:rsidR="00D903EB" w:rsidRPr="009E5912" w:rsidRDefault="00D903EB" w:rsidP="00807FA2">
            <w:pPr>
              <w:pStyle w:val="Tabletext"/>
              <w:rPr>
                <w:lang w:val="fr-FR"/>
              </w:rPr>
            </w:pPr>
            <w:r w:rsidRPr="009E5912">
              <w:rPr>
                <w:lang w:val="fr-FR"/>
              </w:rPr>
              <w:t> </w:t>
            </w:r>
          </w:p>
        </w:tc>
      </w:tr>
    </w:tbl>
    <w:p w:rsidR="00807FA2" w:rsidRDefault="00807FA2" w:rsidP="00807FA2">
      <w:pPr>
        <w:pStyle w:val="Tabletitle"/>
        <w:rPr>
          <w:lang w:val="en-US"/>
        </w:rPr>
      </w:pPr>
    </w:p>
    <w:p w:rsidR="009E5912" w:rsidRPr="00D903EB" w:rsidRDefault="00D903EB" w:rsidP="00807FA2">
      <w:pPr>
        <w:pStyle w:val="Tabletitle"/>
        <w:rPr>
          <w:lang w:val="en-US"/>
        </w:rPr>
      </w:pPr>
      <w:r w:rsidRPr="00D903EB">
        <w:rPr>
          <w:lang w:val="en-US"/>
        </w:rPr>
        <w:t xml:space="preserve">Time percentage for the </w:t>
      </w:r>
      <w:r>
        <w:rPr>
          <w:lang w:val="en-US"/>
        </w:rPr>
        <w:t xml:space="preserve">severely </w:t>
      </w:r>
      <w:r w:rsidRPr="00D903EB">
        <w:rPr>
          <w:lang w:val="en-US"/>
        </w:rPr>
        <w:t xml:space="preserve">errored second </w:t>
      </w:r>
      <w:r>
        <w:rPr>
          <w:lang w:val="en-US"/>
        </w:rPr>
        <w:t>(S</w:t>
      </w:r>
      <w:r w:rsidRPr="00D903EB">
        <w:rPr>
          <w:lang w:val="en-US"/>
        </w:rPr>
        <w:t xml:space="preserve">ES) ratio of an FS station </w:t>
      </w:r>
      <w:r w:rsidR="000429FB">
        <w:rPr>
          <w:lang w:val="en-US"/>
        </w:rPr>
        <w:br/>
      </w:r>
      <w:r w:rsidRPr="00D903EB">
        <w:rPr>
          <w:lang w:val="en-US"/>
        </w:rPr>
        <w:t xml:space="preserve">participating in a national </w:t>
      </w:r>
      <w:r>
        <w:rPr>
          <w:lang w:val="en-US"/>
        </w:rPr>
        <w:t>short</w:t>
      </w:r>
      <w:r w:rsidRPr="00D903EB">
        <w:rPr>
          <w:lang w:val="en-US"/>
        </w:rPr>
        <w:t>-distance network</w:t>
      </w:r>
    </w:p>
    <w:tbl>
      <w:tblPr>
        <w:tblW w:w="9639" w:type="dxa"/>
        <w:jc w:val="center"/>
        <w:tblCellMar>
          <w:left w:w="70" w:type="dxa"/>
          <w:right w:w="28" w:type="dxa"/>
        </w:tblCellMar>
        <w:tblLook w:val="04A0" w:firstRow="1" w:lastRow="0" w:firstColumn="1" w:lastColumn="0" w:noHBand="0" w:noVBand="1"/>
      </w:tblPr>
      <w:tblGrid>
        <w:gridCol w:w="5103"/>
        <w:gridCol w:w="993"/>
        <w:gridCol w:w="3543"/>
      </w:tblGrid>
      <w:tr w:rsidR="00D903EB" w:rsidRPr="009E5912" w:rsidTr="00407A8B">
        <w:trPr>
          <w:trHeight w:val="288"/>
          <w:jc w:val="center"/>
        </w:trPr>
        <w:tc>
          <w:tcPr>
            <w:tcW w:w="5103" w:type="dxa"/>
            <w:tcBorders>
              <w:top w:val="single" w:sz="4" w:space="0" w:color="auto"/>
              <w:left w:val="single" w:sz="4" w:space="0" w:color="auto"/>
              <w:bottom w:val="single" w:sz="4" w:space="0" w:color="auto"/>
              <w:right w:val="single" w:sz="4" w:space="0" w:color="auto"/>
            </w:tcBorders>
            <w:shd w:val="clear" w:color="auto" w:fill="auto"/>
            <w:noWrap/>
            <w:hideMark/>
          </w:tcPr>
          <w:p w:rsidR="00D903EB" w:rsidRPr="00D903EB" w:rsidRDefault="00D903EB" w:rsidP="00807FA2">
            <w:pPr>
              <w:pStyle w:val="Tablehead"/>
            </w:pPr>
            <w:r w:rsidRPr="00D903EB">
              <w:t>Parameters</w:t>
            </w:r>
          </w:p>
        </w:tc>
        <w:tc>
          <w:tcPr>
            <w:tcW w:w="993" w:type="dxa"/>
            <w:tcBorders>
              <w:top w:val="single" w:sz="4" w:space="0" w:color="auto"/>
              <w:left w:val="nil"/>
              <w:bottom w:val="single" w:sz="4" w:space="0" w:color="auto"/>
              <w:right w:val="single" w:sz="4" w:space="0" w:color="auto"/>
            </w:tcBorders>
            <w:shd w:val="clear" w:color="auto" w:fill="auto"/>
            <w:noWrap/>
            <w:hideMark/>
          </w:tcPr>
          <w:p w:rsidR="00D903EB" w:rsidRPr="00D903EB" w:rsidRDefault="00D903EB" w:rsidP="00807FA2">
            <w:pPr>
              <w:pStyle w:val="Tablehead"/>
            </w:pPr>
            <w:r w:rsidRPr="00D903EB">
              <w:t>Value</w:t>
            </w:r>
          </w:p>
        </w:tc>
        <w:tc>
          <w:tcPr>
            <w:tcW w:w="3543" w:type="dxa"/>
            <w:tcBorders>
              <w:top w:val="single" w:sz="4" w:space="0" w:color="auto"/>
              <w:left w:val="nil"/>
              <w:bottom w:val="single" w:sz="4" w:space="0" w:color="auto"/>
              <w:right w:val="single" w:sz="4" w:space="0" w:color="auto"/>
            </w:tcBorders>
            <w:shd w:val="clear" w:color="auto" w:fill="auto"/>
            <w:noWrap/>
            <w:hideMark/>
          </w:tcPr>
          <w:p w:rsidR="00D903EB" w:rsidRPr="00D903EB" w:rsidRDefault="00D903EB" w:rsidP="00807FA2">
            <w:pPr>
              <w:pStyle w:val="Tablehead"/>
            </w:pPr>
            <w:r w:rsidRPr="00D903EB">
              <w:t>Source</w:t>
            </w:r>
          </w:p>
        </w:tc>
      </w:tr>
      <w:tr w:rsidR="00D903EB" w:rsidRPr="009E5912" w:rsidTr="00490EEA">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D903EB" w:rsidRPr="000429FB" w:rsidRDefault="00D903EB" w:rsidP="00807FA2">
            <w:pPr>
              <w:pStyle w:val="Tabletext"/>
              <w:rPr>
                <w:lang w:val="en-US"/>
              </w:rPr>
            </w:pPr>
            <w:r w:rsidRPr="000429FB">
              <w:rPr>
                <w:lang w:val="en-US"/>
              </w:rPr>
              <w:t>FM for BER 10</w:t>
            </w:r>
            <w:r w:rsidRPr="000429FB">
              <w:rPr>
                <w:vertAlign w:val="superscript"/>
                <w:lang w:val="en-US"/>
              </w:rPr>
              <w:t>-3</w:t>
            </w:r>
            <w:r w:rsidRPr="000429FB">
              <w:rPr>
                <w:lang w:val="en-US"/>
              </w:rPr>
              <w:t xml:space="preserve"> (dB)</w:t>
            </w:r>
          </w:p>
        </w:tc>
        <w:tc>
          <w:tcPr>
            <w:tcW w:w="993" w:type="dxa"/>
            <w:tcBorders>
              <w:top w:val="nil"/>
              <w:left w:val="nil"/>
              <w:bottom w:val="single" w:sz="4" w:space="0" w:color="auto"/>
              <w:right w:val="single" w:sz="4" w:space="0" w:color="auto"/>
            </w:tcBorders>
            <w:shd w:val="clear" w:color="auto" w:fill="auto"/>
            <w:noWrap/>
            <w:vAlign w:val="center"/>
            <w:hideMark/>
          </w:tcPr>
          <w:p w:rsidR="00D903EB" w:rsidRPr="000429FB" w:rsidRDefault="00D903EB" w:rsidP="00807FA2">
            <w:pPr>
              <w:pStyle w:val="Tabletext"/>
              <w:rPr>
                <w:lang w:val="en-US"/>
              </w:rPr>
            </w:pPr>
            <w:r w:rsidRPr="000429FB">
              <w:rPr>
                <w:lang w:val="en-US"/>
              </w:rPr>
              <w:t>37</w:t>
            </w:r>
          </w:p>
        </w:tc>
        <w:tc>
          <w:tcPr>
            <w:tcW w:w="3543" w:type="dxa"/>
            <w:tcBorders>
              <w:top w:val="nil"/>
              <w:left w:val="nil"/>
              <w:bottom w:val="single" w:sz="4" w:space="0" w:color="auto"/>
              <w:right w:val="single" w:sz="4" w:space="0" w:color="auto"/>
            </w:tcBorders>
            <w:shd w:val="clear" w:color="auto" w:fill="auto"/>
            <w:noWrap/>
            <w:vAlign w:val="center"/>
            <w:hideMark/>
          </w:tcPr>
          <w:p w:rsidR="00D903EB" w:rsidRPr="000429FB" w:rsidRDefault="00D903EB" w:rsidP="00807FA2">
            <w:pPr>
              <w:pStyle w:val="Tabletext"/>
              <w:rPr>
                <w:lang w:val="en-US"/>
              </w:rPr>
            </w:pPr>
            <w:r w:rsidRPr="000429FB">
              <w:rPr>
                <w:lang w:val="en-US"/>
              </w:rPr>
              <w:t xml:space="preserve">Rec. ITU-R </w:t>
            </w:r>
            <w:r w:rsidRPr="009E5912">
              <w:rPr>
                <w:lang w:val="en-US"/>
              </w:rPr>
              <w:t>F.1494</w:t>
            </w:r>
          </w:p>
        </w:tc>
      </w:tr>
      <w:tr w:rsidR="00D903EB" w:rsidRPr="009E5912" w:rsidTr="00490EEA">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D903EB" w:rsidRPr="000429FB" w:rsidRDefault="00D903EB" w:rsidP="00807FA2">
            <w:pPr>
              <w:pStyle w:val="Tabletext"/>
              <w:rPr>
                <w:lang w:val="en-US"/>
              </w:rPr>
            </w:pPr>
            <w:r w:rsidRPr="000429FB">
              <w:rPr>
                <w:lang w:val="en-US"/>
              </w:rPr>
              <w:t>FM for  SES (dB)</w:t>
            </w:r>
          </w:p>
        </w:tc>
        <w:tc>
          <w:tcPr>
            <w:tcW w:w="993" w:type="dxa"/>
            <w:tcBorders>
              <w:top w:val="nil"/>
              <w:left w:val="nil"/>
              <w:bottom w:val="single" w:sz="4" w:space="0" w:color="auto"/>
              <w:right w:val="single" w:sz="4" w:space="0" w:color="auto"/>
            </w:tcBorders>
            <w:shd w:val="clear" w:color="auto" w:fill="auto"/>
            <w:noWrap/>
            <w:vAlign w:val="center"/>
            <w:hideMark/>
          </w:tcPr>
          <w:p w:rsidR="00D903EB" w:rsidRPr="000429FB" w:rsidRDefault="00D903EB" w:rsidP="00807FA2">
            <w:pPr>
              <w:pStyle w:val="Tabletext"/>
              <w:rPr>
                <w:lang w:val="en-US"/>
              </w:rPr>
            </w:pPr>
            <w:r w:rsidRPr="000429FB">
              <w:rPr>
                <w:lang w:val="en-US"/>
              </w:rPr>
              <w:t>36</w:t>
            </w:r>
          </w:p>
        </w:tc>
        <w:tc>
          <w:tcPr>
            <w:tcW w:w="3543" w:type="dxa"/>
            <w:tcBorders>
              <w:top w:val="nil"/>
              <w:left w:val="nil"/>
              <w:bottom w:val="single" w:sz="4" w:space="0" w:color="auto"/>
              <w:right w:val="single" w:sz="4" w:space="0" w:color="auto"/>
            </w:tcBorders>
            <w:shd w:val="clear" w:color="auto" w:fill="auto"/>
            <w:noWrap/>
            <w:vAlign w:val="center"/>
            <w:hideMark/>
          </w:tcPr>
          <w:p w:rsidR="00D903EB" w:rsidRPr="000429FB" w:rsidRDefault="00D903EB" w:rsidP="00807FA2">
            <w:pPr>
              <w:pStyle w:val="Tabletext"/>
              <w:rPr>
                <w:lang w:val="en-US"/>
              </w:rPr>
            </w:pPr>
            <w:r w:rsidRPr="000429FB">
              <w:rPr>
                <w:lang w:val="en-US"/>
              </w:rPr>
              <w:t xml:space="preserve">Rec. ITU-R </w:t>
            </w:r>
            <w:r w:rsidRPr="009E5912">
              <w:rPr>
                <w:lang w:val="en-US"/>
              </w:rPr>
              <w:t>F.1494</w:t>
            </w:r>
          </w:p>
        </w:tc>
      </w:tr>
      <w:tr w:rsidR="00D903EB" w:rsidRPr="009E5912" w:rsidTr="00D903EB">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D903EB" w:rsidRPr="000429FB" w:rsidRDefault="00D903EB" w:rsidP="00807FA2">
            <w:pPr>
              <w:pStyle w:val="Tabletext"/>
              <w:rPr>
                <w:lang w:val="en-US"/>
              </w:rPr>
            </w:pPr>
            <w:r w:rsidRPr="000429FB">
              <w:rPr>
                <w:lang w:val="en-US"/>
              </w:rPr>
              <w:t>ATPC (dB)</w:t>
            </w:r>
          </w:p>
        </w:tc>
        <w:tc>
          <w:tcPr>
            <w:tcW w:w="993" w:type="dxa"/>
            <w:tcBorders>
              <w:top w:val="nil"/>
              <w:left w:val="nil"/>
              <w:bottom w:val="single" w:sz="4" w:space="0" w:color="auto"/>
              <w:right w:val="single" w:sz="4" w:space="0" w:color="auto"/>
            </w:tcBorders>
            <w:shd w:val="clear" w:color="auto" w:fill="auto"/>
            <w:noWrap/>
            <w:vAlign w:val="center"/>
            <w:hideMark/>
          </w:tcPr>
          <w:p w:rsidR="00D903EB" w:rsidRPr="000429FB" w:rsidRDefault="00D903EB" w:rsidP="00807FA2">
            <w:pPr>
              <w:pStyle w:val="Tabletext"/>
              <w:rPr>
                <w:lang w:val="en-US"/>
              </w:rPr>
            </w:pPr>
            <w:r w:rsidRPr="000429FB">
              <w:rPr>
                <w:lang w:val="en-US"/>
              </w:rPr>
              <w:t>13</w:t>
            </w:r>
          </w:p>
        </w:tc>
        <w:tc>
          <w:tcPr>
            <w:tcW w:w="3543" w:type="dxa"/>
            <w:tcBorders>
              <w:top w:val="nil"/>
              <w:left w:val="nil"/>
              <w:bottom w:val="single" w:sz="4" w:space="0" w:color="auto"/>
              <w:right w:val="single" w:sz="4" w:space="0" w:color="auto"/>
            </w:tcBorders>
            <w:shd w:val="clear" w:color="auto" w:fill="auto"/>
            <w:noWrap/>
            <w:vAlign w:val="center"/>
            <w:hideMark/>
          </w:tcPr>
          <w:p w:rsidR="00D903EB" w:rsidRPr="000429FB" w:rsidRDefault="00D903EB" w:rsidP="00807FA2">
            <w:pPr>
              <w:pStyle w:val="Tabletext"/>
              <w:rPr>
                <w:lang w:val="en-US"/>
              </w:rPr>
            </w:pPr>
          </w:p>
        </w:tc>
      </w:tr>
      <w:tr w:rsidR="00D903EB" w:rsidRPr="009E5912" w:rsidTr="00D903EB">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D903EB" w:rsidRPr="009E5912" w:rsidRDefault="00D903EB" w:rsidP="00807FA2">
            <w:pPr>
              <w:pStyle w:val="Tabletext"/>
              <w:rPr>
                <w:lang w:val="en-US"/>
              </w:rPr>
            </w:pPr>
            <w:r w:rsidRPr="00F22010">
              <w:rPr>
                <w:lang w:val="en-US"/>
              </w:rPr>
              <w:t>Short-term</w:t>
            </w:r>
            <w:r>
              <w:rPr>
                <w:i/>
                <w:iCs/>
                <w:lang w:val="en-US"/>
              </w:rPr>
              <w:t xml:space="preserve"> </w:t>
            </w:r>
            <w:r w:rsidRPr="009E5912">
              <w:rPr>
                <w:i/>
                <w:iCs/>
                <w:lang w:val="en-US"/>
              </w:rPr>
              <w:t>I/N</w:t>
            </w:r>
            <w:r w:rsidRPr="009E5912">
              <w:rPr>
                <w:lang w:val="en-US"/>
              </w:rPr>
              <w:t xml:space="preserve"> (dB)</w:t>
            </w:r>
          </w:p>
        </w:tc>
        <w:tc>
          <w:tcPr>
            <w:tcW w:w="993" w:type="dxa"/>
            <w:tcBorders>
              <w:top w:val="nil"/>
              <w:left w:val="nil"/>
              <w:bottom w:val="single" w:sz="4" w:space="0" w:color="auto"/>
              <w:right w:val="single" w:sz="4" w:space="0" w:color="auto"/>
            </w:tcBorders>
            <w:shd w:val="clear" w:color="auto" w:fill="auto"/>
            <w:noWrap/>
            <w:vAlign w:val="center"/>
            <w:hideMark/>
          </w:tcPr>
          <w:p w:rsidR="00D903EB" w:rsidRPr="009E5912" w:rsidRDefault="00D903EB" w:rsidP="00807FA2">
            <w:pPr>
              <w:pStyle w:val="Tabletext"/>
              <w:rPr>
                <w:lang w:val="fr-FR"/>
              </w:rPr>
            </w:pPr>
            <w:r w:rsidRPr="009E5912">
              <w:rPr>
                <w:lang w:val="fr-FR"/>
              </w:rPr>
              <w:t>20</w:t>
            </w:r>
          </w:p>
        </w:tc>
        <w:tc>
          <w:tcPr>
            <w:tcW w:w="3543" w:type="dxa"/>
            <w:tcBorders>
              <w:top w:val="nil"/>
              <w:left w:val="nil"/>
              <w:bottom w:val="single" w:sz="4" w:space="0" w:color="auto"/>
              <w:right w:val="single" w:sz="4" w:space="0" w:color="auto"/>
            </w:tcBorders>
            <w:shd w:val="clear" w:color="auto" w:fill="auto"/>
            <w:noWrap/>
            <w:vAlign w:val="center"/>
            <w:hideMark/>
          </w:tcPr>
          <w:p w:rsidR="00D903EB" w:rsidRPr="009E5912" w:rsidRDefault="001B2F9D" w:rsidP="00807FA2">
            <w:pPr>
              <w:pStyle w:val="Tabletext"/>
              <w:rPr>
                <w:lang w:val="fr-FR"/>
              </w:rPr>
            </w:pPr>
            <w:proofErr w:type="spellStart"/>
            <w:r>
              <w:rPr>
                <w:lang w:val="fr-FR"/>
              </w:rPr>
              <w:t>Adopted</w:t>
            </w:r>
            <w:proofErr w:type="spellEnd"/>
            <w:r w:rsidR="008B413C">
              <w:rPr>
                <w:lang w:val="fr-FR"/>
              </w:rPr>
              <w:t xml:space="preserve"> value</w:t>
            </w:r>
          </w:p>
        </w:tc>
      </w:tr>
      <w:tr w:rsidR="00D903EB" w:rsidRPr="009E5912" w:rsidTr="00D903EB">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D903EB" w:rsidRPr="009E5912" w:rsidRDefault="00D903EB" w:rsidP="00807FA2">
            <w:pPr>
              <w:pStyle w:val="Tabletext"/>
              <w:rPr>
                <w:lang w:val="fr-FR"/>
              </w:rPr>
            </w:pPr>
            <w:r>
              <w:rPr>
                <w:lang w:val="fr-FR"/>
              </w:rPr>
              <w:lastRenderedPageBreak/>
              <w:t>Net FM for</w:t>
            </w:r>
            <w:r w:rsidRPr="009E5912">
              <w:rPr>
                <w:lang w:val="fr-FR"/>
              </w:rPr>
              <w:t xml:space="preserve"> SES (dB)</w:t>
            </w:r>
          </w:p>
        </w:tc>
        <w:tc>
          <w:tcPr>
            <w:tcW w:w="993" w:type="dxa"/>
            <w:tcBorders>
              <w:top w:val="nil"/>
              <w:left w:val="nil"/>
              <w:bottom w:val="single" w:sz="4" w:space="0" w:color="auto"/>
              <w:right w:val="single" w:sz="4" w:space="0" w:color="auto"/>
            </w:tcBorders>
            <w:shd w:val="clear" w:color="auto" w:fill="auto"/>
            <w:noWrap/>
            <w:vAlign w:val="center"/>
            <w:hideMark/>
          </w:tcPr>
          <w:p w:rsidR="00D903EB" w:rsidRPr="009E5912" w:rsidRDefault="00D903EB" w:rsidP="00807FA2">
            <w:pPr>
              <w:pStyle w:val="Tabletext"/>
              <w:rPr>
                <w:lang w:val="fr-FR"/>
              </w:rPr>
            </w:pPr>
            <w:r w:rsidRPr="009E5912">
              <w:rPr>
                <w:lang w:val="fr-FR"/>
              </w:rPr>
              <w:t>3</w:t>
            </w:r>
          </w:p>
        </w:tc>
        <w:tc>
          <w:tcPr>
            <w:tcW w:w="3543" w:type="dxa"/>
            <w:tcBorders>
              <w:top w:val="nil"/>
              <w:left w:val="nil"/>
              <w:bottom w:val="single" w:sz="4" w:space="0" w:color="auto"/>
              <w:right w:val="single" w:sz="4" w:space="0" w:color="auto"/>
            </w:tcBorders>
            <w:shd w:val="clear" w:color="auto" w:fill="auto"/>
            <w:noWrap/>
            <w:vAlign w:val="center"/>
            <w:hideMark/>
          </w:tcPr>
          <w:p w:rsidR="00D903EB" w:rsidRPr="009E5912" w:rsidRDefault="00D903EB" w:rsidP="00807FA2">
            <w:pPr>
              <w:pStyle w:val="Tabletext"/>
              <w:rPr>
                <w:lang w:val="fr-FR"/>
              </w:rPr>
            </w:pPr>
            <w:r w:rsidRPr="009E5912">
              <w:rPr>
                <w:lang w:val="fr-FR"/>
              </w:rPr>
              <w:t> </w:t>
            </w:r>
          </w:p>
        </w:tc>
      </w:tr>
      <w:tr w:rsidR="00D903EB" w:rsidRPr="009E5912" w:rsidTr="00D903EB">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D903EB" w:rsidRPr="009E5912" w:rsidRDefault="00D903EB" w:rsidP="00807FA2">
            <w:pPr>
              <w:pStyle w:val="Tabletext"/>
              <w:rPr>
                <w:lang w:val="fr-FR"/>
              </w:rPr>
            </w:pPr>
            <w:r w:rsidRPr="009E5912">
              <w:rPr>
                <w:lang w:val="fr-FR"/>
              </w:rPr>
              <w:t>SESR (%)</w:t>
            </w:r>
          </w:p>
        </w:tc>
        <w:tc>
          <w:tcPr>
            <w:tcW w:w="993" w:type="dxa"/>
            <w:tcBorders>
              <w:top w:val="nil"/>
              <w:left w:val="nil"/>
              <w:bottom w:val="single" w:sz="4" w:space="0" w:color="auto"/>
              <w:right w:val="single" w:sz="4" w:space="0" w:color="auto"/>
            </w:tcBorders>
            <w:shd w:val="clear" w:color="auto" w:fill="auto"/>
            <w:noWrap/>
            <w:vAlign w:val="center"/>
            <w:hideMark/>
          </w:tcPr>
          <w:p w:rsidR="00D903EB" w:rsidRPr="009E5912" w:rsidRDefault="00D903EB" w:rsidP="00807FA2">
            <w:pPr>
              <w:pStyle w:val="Tabletext"/>
              <w:rPr>
                <w:lang w:val="fr-FR"/>
              </w:rPr>
            </w:pPr>
            <w:r w:rsidRPr="009E5912">
              <w:rPr>
                <w:lang w:val="fr-FR"/>
              </w:rPr>
              <w:t>0.0015</w:t>
            </w:r>
          </w:p>
        </w:tc>
        <w:tc>
          <w:tcPr>
            <w:tcW w:w="3543" w:type="dxa"/>
            <w:tcBorders>
              <w:top w:val="nil"/>
              <w:left w:val="nil"/>
              <w:bottom w:val="single" w:sz="4" w:space="0" w:color="auto"/>
              <w:right w:val="single" w:sz="4" w:space="0" w:color="auto"/>
            </w:tcBorders>
            <w:shd w:val="clear" w:color="auto" w:fill="auto"/>
            <w:noWrap/>
            <w:vAlign w:val="center"/>
            <w:hideMark/>
          </w:tcPr>
          <w:p w:rsidR="00D903EB" w:rsidRPr="009E5912" w:rsidRDefault="00D903EB" w:rsidP="00807FA2">
            <w:pPr>
              <w:pStyle w:val="Tabletext"/>
              <w:rPr>
                <w:lang w:val="fr-FR"/>
              </w:rPr>
            </w:pPr>
            <w:r w:rsidRPr="009E5912">
              <w:rPr>
                <w:lang w:val="fr-FR"/>
              </w:rPr>
              <w:t xml:space="preserve">Rec. ITU-R </w:t>
            </w:r>
            <w:r w:rsidRPr="009E5912">
              <w:rPr>
                <w:lang w:val="en-US"/>
              </w:rPr>
              <w:t>F.1565</w:t>
            </w:r>
            <w:r w:rsidRPr="009E5912">
              <w:rPr>
                <w:lang w:val="fr-FR"/>
              </w:rPr>
              <w:t xml:space="preserve"> Table 5a</w:t>
            </w:r>
          </w:p>
        </w:tc>
      </w:tr>
      <w:tr w:rsidR="00D903EB" w:rsidRPr="009E5912" w:rsidTr="00D903EB">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D903EB" w:rsidRPr="009E5912" w:rsidRDefault="00D903EB" w:rsidP="00807FA2">
            <w:pPr>
              <w:pStyle w:val="Tabletext"/>
              <w:rPr>
                <w:lang w:val="fr-FR"/>
              </w:rPr>
            </w:pPr>
            <w:proofErr w:type="spellStart"/>
            <w:r>
              <w:rPr>
                <w:lang w:val="fr-FR"/>
              </w:rPr>
              <w:t>Probability</w:t>
            </w:r>
            <w:proofErr w:type="spellEnd"/>
            <w:r w:rsidRPr="009E5912">
              <w:rPr>
                <w:lang w:val="fr-FR"/>
              </w:rPr>
              <w:t xml:space="preserve"> </w:t>
            </w:r>
            <w:r>
              <w:rPr>
                <w:lang w:val="fr-FR"/>
              </w:rPr>
              <w:t xml:space="preserve">of </w:t>
            </w:r>
            <w:proofErr w:type="spellStart"/>
            <w:r>
              <w:rPr>
                <w:lang w:val="fr-FR"/>
              </w:rPr>
              <w:t>exceeding</w:t>
            </w:r>
            <w:proofErr w:type="spellEnd"/>
            <w:r>
              <w:rPr>
                <w:lang w:val="fr-FR"/>
              </w:rPr>
              <w:t xml:space="preserve"> FM</w:t>
            </w:r>
            <w:r w:rsidRPr="009E5912">
              <w:rPr>
                <w:lang w:val="fr-FR"/>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D903EB" w:rsidRPr="009E5912" w:rsidRDefault="00D903EB" w:rsidP="00807FA2">
            <w:pPr>
              <w:pStyle w:val="Tabletext"/>
              <w:rPr>
                <w:lang w:val="fr-FR"/>
              </w:rPr>
            </w:pPr>
            <w:r w:rsidRPr="009E5912">
              <w:rPr>
                <w:lang w:val="fr-FR"/>
              </w:rPr>
              <w:t>3.3</w:t>
            </w:r>
          </w:p>
        </w:tc>
        <w:tc>
          <w:tcPr>
            <w:tcW w:w="3543" w:type="dxa"/>
            <w:tcBorders>
              <w:top w:val="nil"/>
              <w:left w:val="nil"/>
              <w:bottom w:val="single" w:sz="4" w:space="0" w:color="auto"/>
              <w:right w:val="single" w:sz="4" w:space="0" w:color="auto"/>
            </w:tcBorders>
            <w:shd w:val="clear" w:color="auto" w:fill="auto"/>
            <w:noWrap/>
            <w:vAlign w:val="center"/>
            <w:hideMark/>
          </w:tcPr>
          <w:p w:rsidR="00D903EB" w:rsidRPr="009E5912" w:rsidRDefault="00D903EB" w:rsidP="00807FA2">
            <w:pPr>
              <w:pStyle w:val="Tabletext"/>
              <w:rPr>
                <w:lang w:val="fr-FR"/>
              </w:rPr>
            </w:pPr>
            <w:r w:rsidRPr="009E5912">
              <w:rPr>
                <w:lang w:val="fr-FR"/>
              </w:rPr>
              <w:t>Rec. ITU-R P.530</w:t>
            </w:r>
          </w:p>
        </w:tc>
      </w:tr>
      <w:tr w:rsidR="00D903EB" w:rsidRPr="009E5912" w:rsidTr="00D903EB">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tcPr>
          <w:p w:rsidR="00D903EB" w:rsidRPr="00F22010" w:rsidRDefault="00D903EB" w:rsidP="00807FA2">
            <w:pPr>
              <w:pStyle w:val="Tabletext"/>
              <w:rPr>
                <w:lang w:val="en-US"/>
              </w:rPr>
            </w:pPr>
            <w:r w:rsidRPr="00F22010">
              <w:rPr>
                <w:lang w:val="en-US"/>
              </w:rPr>
              <w:t>Short-term protection criterion time percentage (%)</w:t>
            </w:r>
          </w:p>
        </w:tc>
        <w:tc>
          <w:tcPr>
            <w:tcW w:w="993" w:type="dxa"/>
            <w:tcBorders>
              <w:top w:val="nil"/>
              <w:left w:val="nil"/>
              <w:bottom w:val="single" w:sz="4" w:space="0" w:color="auto"/>
              <w:right w:val="single" w:sz="4" w:space="0" w:color="auto"/>
            </w:tcBorders>
            <w:shd w:val="clear" w:color="auto" w:fill="auto"/>
            <w:noWrap/>
            <w:vAlign w:val="center"/>
            <w:hideMark/>
          </w:tcPr>
          <w:p w:rsidR="00D903EB" w:rsidRPr="009E5912" w:rsidRDefault="00D903EB" w:rsidP="00807FA2">
            <w:pPr>
              <w:pStyle w:val="Tabletext"/>
              <w:rPr>
                <w:lang w:val="fr-FR"/>
              </w:rPr>
            </w:pPr>
            <w:r w:rsidRPr="009E5912">
              <w:rPr>
                <w:lang w:val="fr-FR"/>
              </w:rPr>
              <w:t>4.55E-02</w:t>
            </w:r>
          </w:p>
        </w:tc>
        <w:tc>
          <w:tcPr>
            <w:tcW w:w="3543" w:type="dxa"/>
            <w:tcBorders>
              <w:top w:val="nil"/>
              <w:left w:val="nil"/>
              <w:bottom w:val="single" w:sz="4" w:space="0" w:color="auto"/>
              <w:right w:val="single" w:sz="4" w:space="0" w:color="auto"/>
            </w:tcBorders>
            <w:shd w:val="clear" w:color="auto" w:fill="auto"/>
            <w:noWrap/>
            <w:vAlign w:val="center"/>
            <w:hideMark/>
          </w:tcPr>
          <w:p w:rsidR="00D903EB" w:rsidRPr="009E5912" w:rsidRDefault="00D903EB" w:rsidP="00807FA2">
            <w:pPr>
              <w:pStyle w:val="Tabletext"/>
              <w:rPr>
                <w:lang w:val="fr-FR"/>
              </w:rPr>
            </w:pPr>
            <w:r w:rsidRPr="009E5912">
              <w:rPr>
                <w:lang w:val="fr-FR"/>
              </w:rPr>
              <w:t> </w:t>
            </w:r>
          </w:p>
        </w:tc>
      </w:tr>
    </w:tbl>
    <w:p w:rsidR="00807FA2" w:rsidRDefault="00807FA2" w:rsidP="00807FA2">
      <w:pPr>
        <w:pStyle w:val="Tabletitle"/>
        <w:rPr>
          <w:lang w:val="en-US"/>
        </w:rPr>
      </w:pPr>
    </w:p>
    <w:p w:rsidR="009E5912" w:rsidRPr="00D903EB" w:rsidRDefault="00D903EB" w:rsidP="00807FA2">
      <w:pPr>
        <w:pStyle w:val="Tabletitle"/>
        <w:rPr>
          <w:lang w:val="en-US"/>
        </w:rPr>
      </w:pPr>
      <w:r w:rsidRPr="00D903EB">
        <w:rPr>
          <w:lang w:val="en-US"/>
        </w:rPr>
        <w:t xml:space="preserve">Time percentage for the errored second (ES) ratio of an FS station participating </w:t>
      </w:r>
      <w:r w:rsidR="008B413C">
        <w:rPr>
          <w:lang w:val="en-US"/>
        </w:rPr>
        <w:br/>
      </w:r>
      <w:r w:rsidRPr="00D903EB">
        <w:rPr>
          <w:lang w:val="en-US"/>
        </w:rPr>
        <w:t>in a national short-distance network</w:t>
      </w:r>
    </w:p>
    <w:tbl>
      <w:tblPr>
        <w:tblW w:w="9639" w:type="dxa"/>
        <w:jc w:val="center"/>
        <w:tblCellMar>
          <w:left w:w="70" w:type="dxa"/>
          <w:right w:w="70" w:type="dxa"/>
        </w:tblCellMar>
        <w:tblLook w:val="04A0" w:firstRow="1" w:lastRow="0" w:firstColumn="1" w:lastColumn="0" w:noHBand="0" w:noVBand="1"/>
      </w:tblPr>
      <w:tblGrid>
        <w:gridCol w:w="5103"/>
        <w:gridCol w:w="993"/>
        <w:gridCol w:w="3543"/>
      </w:tblGrid>
      <w:tr w:rsidR="00D903EB" w:rsidRPr="009E5912" w:rsidTr="00407A8B">
        <w:trPr>
          <w:trHeight w:val="288"/>
          <w:tblHeader/>
          <w:jc w:val="center"/>
        </w:trPr>
        <w:tc>
          <w:tcPr>
            <w:tcW w:w="5103" w:type="dxa"/>
            <w:tcBorders>
              <w:top w:val="single" w:sz="4" w:space="0" w:color="auto"/>
              <w:left w:val="single" w:sz="4" w:space="0" w:color="auto"/>
              <w:bottom w:val="single" w:sz="4" w:space="0" w:color="auto"/>
              <w:right w:val="single" w:sz="4" w:space="0" w:color="auto"/>
            </w:tcBorders>
            <w:shd w:val="clear" w:color="auto" w:fill="auto"/>
            <w:noWrap/>
            <w:hideMark/>
          </w:tcPr>
          <w:p w:rsidR="00D903EB" w:rsidRPr="00D903EB" w:rsidRDefault="00D903EB" w:rsidP="00807FA2">
            <w:pPr>
              <w:pStyle w:val="Tablehead"/>
            </w:pPr>
            <w:r w:rsidRPr="00D903EB">
              <w:t>Parameters</w:t>
            </w:r>
          </w:p>
        </w:tc>
        <w:tc>
          <w:tcPr>
            <w:tcW w:w="993" w:type="dxa"/>
            <w:tcBorders>
              <w:top w:val="single" w:sz="4" w:space="0" w:color="auto"/>
              <w:left w:val="nil"/>
              <w:bottom w:val="single" w:sz="4" w:space="0" w:color="auto"/>
              <w:right w:val="single" w:sz="4" w:space="0" w:color="auto"/>
            </w:tcBorders>
            <w:shd w:val="clear" w:color="auto" w:fill="auto"/>
            <w:noWrap/>
            <w:hideMark/>
          </w:tcPr>
          <w:p w:rsidR="00D903EB" w:rsidRPr="00D903EB" w:rsidRDefault="00D903EB" w:rsidP="00807FA2">
            <w:pPr>
              <w:pStyle w:val="Tablehead"/>
            </w:pPr>
            <w:r w:rsidRPr="00D903EB">
              <w:t>Value</w:t>
            </w:r>
          </w:p>
        </w:tc>
        <w:tc>
          <w:tcPr>
            <w:tcW w:w="3543" w:type="dxa"/>
            <w:tcBorders>
              <w:top w:val="single" w:sz="4" w:space="0" w:color="auto"/>
              <w:left w:val="nil"/>
              <w:bottom w:val="single" w:sz="4" w:space="0" w:color="auto"/>
              <w:right w:val="single" w:sz="4" w:space="0" w:color="auto"/>
            </w:tcBorders>
            <w:shd w:val="clear" w:color="auto" w:fill="auto"/>
            <w:noWrap/>
            <w:hideMark/>
          </w:tcPr>
          <w:p w:rsidR="00D903EB" w:rsidRPr="00D903EB" w:rsidRDefault="00D903EB" w:rsidP="00807FA2">
            <w:pPr>
              <w:pStyle w:val="Tablehead"/>
            </w:pPr>
            <w:r w:rsidRPr="00D903EB">
              <w:t>Source</w:t>
            </w:r>
          </w:p>
        </w:tc>
      </w:tr>
      <w:tr w:rsidR="001B2F9D" w:rsidRPr="009E5912" w:rsidTr="00407A8B">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1B2F9D" w:rsidRPr="009E5912" w:rsidRDefault="001B2F9D" w:rsidP="00807FA2">
            <w:pPr>
              <w:pStyle w:val="Tabletext"/>
              <w:rPr>
                <w:lang w:val="fr-FR"/>
              </w:rPr>
            </w:pPr>
            <w:r>
              <w:rPr>
                <w:lang w:val="fr-FR"/>
              </w:rPr>
              <w:t>FM for</w:t>
            </w:r>
            <w:r w:rsidRPr="009E5912">
              <w:rPr>
                <w:lang w:val="fr-FR"/>
              </w:rPr>
              <w:t xml:space="preserve"> BER 10</w:t>
            </w:r>
            <w:r w:rsidRPr="009E5912">
              <w:rPr>
                <w:vertAlign w:val="superscript"/>
                <w:lang w:val="fr-FR"/>
              </w:rPr>
              <w:t>-3</w:t>
            </w:r>
            <w:r w:rsidRPr="009E5912">
              <w:rPr>
                <w:lang w:val="fr-FR"/>
              </w:rPr>
              <w:t xml:space="preserve"> (dB)</w:t>
            </w:r>
          </w:p>
        </w:tc>
        <w:tc>
          <w:tcPr>
            <w:tcW w:w="993" w:type="dxa"/>
            <w:tcBorders>
              <w:top w:val="nil"/>
              <w:left w:val="nil"/>
              <w:bottom w:val="single" w:sz="4" w:space="0" w:color="auto"/>
              <w:right w:val="single" w:sz="4" w:space="0" w:color="auto"/>
            </w:tcBorders>
            <w:shd w:val="clear" w:color="auto" w:fill="auto"/>
            <w:noWrap/>
            <w:vAlign w:val="center"/>
            <w:hideMark/>
          </w:tcPr>
          <w:p w:rsidR="001B2F9D" w:rsidRPr="009E5912" w:rsidRDefault="001B2F9D" w:rsidP="00807FA2">
            <w:pPr>
              <w:pStyle w:val="Tabletext"/>
              <w:rPr>
                <w:lang w:val="fr-FR"/>
              </w:rPr>
            </w:pPr>
            <w:r w:rsidRPr="009E5912">
              <w:rPr>
                <w:lang w:val="fr-FR"/>
              </w:rPr>
              <w:t>37</w:t>
            </w:r>
          </w:p>
        </w:tc>
        <w:tc>
          <w:tcPr>
            <w:tcW w:w="3543" w:type="dxa"/>
            <w:tcBorders>
              <w:top w:val="nil"/>
              <w:left w:val="nil"/>
              <w:bottom w:val="single" w:sz="4" w:space="0" w:color="auto"/>
              <w:right w:val="single" w:sz="4" w:space="0" w:color="auto"/>
            </w:tcBorders>
            <w:shd w:val="clear" w:color="auto" w:fill="auto"/>
            <w:noWrap/>
            <w:vAlign w:val="center"/>
            <w:hideMark/>
          </w:tcPr>
          <w:p w:rsidR="001B2F9D" w:rsidRPr="009E5912" w:rsidRDefault="001B2F9D" w:rsidP="00807FA2">
            <w:pPr>
              <w:pStyle w:val="Tabletext"/>
              <w:rPr>
                <w:lang w:val="fr-FR"/>
              </w:rPr>
            </w:pPr>
            <w:r w:rsidRPr="009E5912">
              <w:rPr>
                <w:lang w:val="fr-FR"/>
              </w:rPr>
              <w:t xml:space="preserve">Rec. ITU-R </w:t>
            </w:r>
            <w:r w:rsidRPr="009E5912">
              <w:rPr>
                <w:lang w:val="en-US"/>
              </w:rPr>
              <w:t>F.1494</w:t>
            </w:r>
          </w:p>
        </w:tc>
      </w:tr>
      <w:tr w:rsidR="001B2F9D" w:rsidRPr="009E5912" w:rsidTr="00407A8B">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1B2F9D" w:rsidRPr="009E5912" w:rsidRDefault="001B2F9D" w:rsidP="00807FA2">
            <w:pPr>
              <w:pStyle w:val="Tabletext"/>
              <w:rPr>
                <w:lang w:val="fr-FR"/>
              </w:rPr>
            </w:pPr>
            <w:r>
              <w:rPr>
                <w:lang w:val="fr-FR"/>
              </w:rPr>
              <w:t xml:space="preserve">FM for  </w:t>
            </w:r>
            <w:r w:rsidRPr="009E5912">
              <w:rPr>
                <w:lang w:val="fr-FR"/>
              </w:rPr>
              <w:t>ES</w:t>
            </w:r>
            <w:r>
              <w:rPr>
                <w:lang w:val="fr-FR"/>
              </w:rPr>
              <w:t> </w:t>
            </w:r>
            <w:r w:rsidRPr="009E5912">
              <w:rPr>
                <w:lang w:val="fr-FR"/>
              </w:rPr>
              <w:t>(dB)</w:t>
            </w:r>
          </w:p>
        </w:tc>
        <w:tc>
          <w:tcPr>
            <w:tcW w:w="993" w:type="dxa"/>
            <w:tcBorders>
              <w:top w:val="nil"/>
              <w:left w:val="nil"/>
              <w:bottom w:val="single" w:sz="4" w:space="0" w:color="auto"/>
              <w:right w:val="single" w:sz="4" w:space="0" w:color="auto"/>
            </w:tcBorders>
            <w:shd w:val="clear" w:color="auto" w:fill="auto"/>
            <w:noWrap/>
            <w:vAlign w:val="center"/>
            <w:hideMark/>
          </w:tcPr>
          <w:p w:rsidR="001B2F9D" w:rsidRPr="009E5912" w:rsidRDefault="001B2F9D" w:rsidP="00807FA2">
            <w:pPr>
              <w:pStyle w:val="Tabletext"/>
              <w:rPr>
                <w:lang w:val="fr-FR"/>
              </w:rPr>
            </w:pPr>
            <w:r w:rsidRPr="009E5912">
              <w:rPr>
                <w:lang w:val="fr-FR"/>
              </w:rPr>
              <w:t>32</w:t>
            </w:r>
          </w:p>
        </w:tc>
        <w:tc>
          <w:tcPr>
            <w:tcW w:w="3543" w:type="dxa"/>
            <w:tcBorders>
              <w:top w:val="nil"/>
              <w:left w:val="nil"/>
              <w:bottom w:val="single" w:sz="4" w:space="0" w:color="auto"/>
              <w:right w:val="single" w:sz="4" w:space="0" w:color="auto"/>
            </w:tcBorders>
            <w:shd w:val="clear" w:color="auto" w:fill="auto"/>
            <w:noWrap/>
            <w:vAlign w:val="center"/>
            <w:hideMark/>
          </w:tcPr>
          <w:p w:rsidR="001B2F9D" w:rsidRPr="009E5912" w:rsidRDefault="001B2F9D" w:rsidP="00807FA2">
            <w:pPr>
              <w:pStyle w:val="Tabletext"/>
              <w:rPr>
                <w:lang w:val="fr-FR"/>
              </w:rPr>
            </w:pPr>
            <w:r w:rsidRPr="009E5912">
              <w:rPr>
                <w:lang w:val="fr-FR"/>
              </w:rPr>
              <w:t xml:space="preserve">Rec. ITU-R </w:t>
            </w:r>
            <w:r w:rsidRPr="009E5912">
              <w:rPr>
                <w:lang w:val="en-US"/>
              </w:rPr>
              <w:t>F.1494</w:t>
            </w:r>
          </w:p>
        </w:tc>
      </w:tr>
      <w:tr w:rsidR="001B2F9D" w:rsidRPr="009E5912" w:rsidTr="00407A8B">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1B2F9D" w:rsidRPr="009E5912" w:rsidRDefault="001B2F9D" w:rsidP="00807FA2">
            <w:pPr>
              <w:pStyle w:val="Tabletext"/>
              <w:rPr>
                <w:lang w:val="fr-FR"/>
              </w:rPr>
            </w:pPr>
            <w:r w:rsidRPr="009E5912">
              <w:rPr>
                <w:lang w:val="fr-FR"/>
              </w:rPr>
              <w:t>ATPC (dB)</w:t>
            </w:r>
          </w:p>
        </w:tc>
        <w:tc>
          <w:tcPr>
            <w:tcW w:w="993" w:type="dxa"/>
            <w:tcBorders>
              <w:top w:val="nil"/>
              <w:left w:val="nil"/>
              <w:bottom w:val="single" w:sz="4" w:space="0" w:color="auto"/>
              <w:right w:val="single" w:sz="4" w:space="0" w:color="auto"/>
            </w:tcBorders>
            <w:shd w:val="clear" w:color="auto" w:fill="auto"/>
            <w:noWrap/>
            <w:vAlign w:val="center"/>
            <w:hideMark/>
          </w:tcPr>
          <w:p w:rsidR="001B2F9D" w:rsidRPr="009E5912" w:rsidRDefault="001B2F9D" w:rsidP="00807FA2">
            <w:pPr>
              <w:pStyle w:val="Tabletext"/>
              <w:rPr>
                <w:lang w:val="fr-FR"/>
              </w:rPr>
            </w:pPr>
            <w:r w:rsidRPr="009E5912">
              <w:rPr>
                <w:lang w:val="fr-FR"/>
              </w:rPr>
              <w:t>13</w:t>
            </w:r>
          </w:p>
        </w:tc>
        <w:tc>
          <w:tcPr>
            <w:tcW w:w="3543" w:type="dxa"/>
            <w:tcBorders>
              <w:top w:val="nil"/>
              <w:left w:val="nil"/>
              <w:bottom w:val="single" w:sz="4" w:space="0" w:color="auto"/>
              <w:right w:val="single" w:sz="4" w:space="0" w:color="auto"/>
            </w:tcBorders>
            <w:shd w:val="clear" w:color="auto" w:fill="auto"/>
            <w:noWrap/>
            <w:vAlign w:val="center"/>
            <w:hideMark/>
          </w:tcPr>
          <w:p w:rsidR="001B2F9D" w:rsidRPr="009E5912" w:rsidRDefault="001B2F9D" w:rsidP="00807FA2">
            <w:pPr>
              <w:pStyle w:val="Tabletext"/>
              <w:rPr>
                <w:lang w:val="fr-FR"/>
              </w:rPr>
            </w:pPr>
          </w:p>
        </w:tc>
      </w:tr>
      <w:tr w:rsidR="001B2F9D" w:rsidRPr="009E5912" w:rsidTr="00407A8B">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1B2F9D" w:rsidRPr="009E5912" w:rsidRDefault="001B2F9D" w:rsidP="00807FA2">
            <w:pPr>
              <w:pStyle w:val="Tabletext"/>
              <w:rPr>
                <w:lang w:val="en-US"/>
              </w:rPr>
            </w:pPr>
            <w:r w:rsidRPr="00F22010">
              <w:rPr>
                <w:lang w:val="en-US"/>
              </w:rPr>
              <w:t>Short-term</w:t>
            </w:r>
            <w:r>
              <w:rPr>
                <w:i/>
                <w:iCs/>
                <w:lang w:val="en-US"/>
              </w:rPr>
              <w:t xml:space="preserve"> </w:t>
            </w:r>
            <w:r w:rsidRPr="009E5912">
              <w:rPr>
                <w:i/>
                <w:iCs/>
                <w:lang w:val="en-US"/>
              </w:rPr>
              <w:t>I/N</w:t>
            </w:r>
            <w:r w:rsidRPr="009E5912">
              <w:rPr>
                <w:lang w:val="en-US"/>
              </w:rPr>
              <w:t xml:space="preserve"> (dB)</w:t>
            </w:r>
          </w:p>
        </w:tc>
        <w:tc>
          <w:tcPr>
            <w:tcW w:w="993" w:type="dxa"/>
            <w:tcBorders>
              <w:top w:val="nil"/>
              <w:left w:val="nil"/>
              <w:bottom w:val="single" w:sz="4" w:space="0" w:color="auto"/>
              <w:right w:val="single" w:sz="4" w:space="0" w:color="auto"/>
            </w:tcBorders>
            <w:shd w:val="clear" w:color="auto" w:fill="auto"/>
            <w:noWrap/>
            <w:vAlign w:val="center"/>
            <w:hideMark/>
          </w:tcPr>
          <w:p w:rsidR="001B2F9D" w:rsidRPr="009E5912" w:rsidRDefault="001B2F9D" w:rsidP="00807FA2">
            <w:pPr>
              <w:pStyle w:val="Tabletext"/>
              <w:rPr>
                <w:lang w:val="fr-FR"/>
              </w:rPr>
            </w:pPr>
            <w:r w:rsidRPr="009E5912">
              <w:rPr>
                <w:lang w:val="fr-FR"/>
              </w:rPr>
              <w:t>19</w:t>
            </w:r>
          </w:p>
        </w:tc>
        <w:tc>
          <w:tcPr>
            <w:tcW w:w="3543" w:type="dxa"/>
            <w:tcBorders>
              <w:top w:val="nil"/>
              <w:left w:val="nil"/>
              <w:bottom w:val="single" w:sz="4" w:space="0" w:color="auto"/>
              <w:right w:val="single" w:sz="4" w:space="0" w:color="auto"/>
            </w:tcBorders>
            <w:shd w:val="clear" w:color="auto" w:fill="auto"/>
            <w:noWrap/>
            <w:vAlign w:val="center"/>
            <w:hideMark/>
          </w:tcPr>
          <w:p w:rsidR="001B2F9D" w:rsidRPr="009E5912" w:rsidRDefault="001B2F9D" w:rsidP="00807FA2">
            <w:pPr>
              <w:pStyle w:val="Tabletext"/>
              <w:rPr>
                <w:lang w:val="fr-FR"/>
              </w:rPr>
            </w:pPr>
            <w:proofErr w:type="spellStart"/>
            <w:r>
              <w:rPr>
                <w:lang w:val="fr-FR"/>
              </w:rPr>
              <w:t>Adopted</w:t>
            </w:r>
            <w:proofErr w:type="spellEnd"/>
            <w:r w:rsidR="008B413C">
              <w:rPr>
                <w:lang w:val="fr-FR"/>
              </w:rPr>
              <w:t xml:space="preserve"> value</w:t>
            </w:r>
          </w:p>
        </w:tc>
      </w:tr>
      <w:tr w:rsidR="001B2F9D" w:rsidRPr="009E5912" w:rsidTr="00407A8B">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1B2F9D" w:rsidRPr="00CC50F1" w:rsidRDefault="001B2F9D" w:rsidP="00807FA2">
            <w:pPr>
              <w:pStyle w:val="Tabletext"/>
              <w:rPr>
                <w:lang w:val="de-CH"/>
              </w:rPr>
            </w:pPr>
            <w:r w:rsidRPr="00CC50F1">
              <w:rPr>
                <w:lang w:val="de-CH"/>
              </w:rPr>
              <w:t>Net FM for ES (dB)</w:t>
            </w:r>
          </w:p>
        </w:tc>
        <w:tc>
          <w:tcPr>
            <w:tcW w:w="993" w:type="dxa"/>
            <w:tcBorders>
              <w:top w:val="nil"/>
              <w:left w:val="nil"/>
              <w:bottom w:val="single" w:sz="4" w:space="0" w:color="auto"/>
              <w:right w:val="single" w:sz="4" w:space="0" w:color="auto"/>
            </w:tcBorders>
            <w:shd w:val="clear" w:color="auto" w:fill="auto"/>
            <w:noWrap/>
            <w:vAlign w:val="center"/>
            <w:hideMark/>
          </w:tcPr>
          <w:p w:rsidR="001B2F9D" w:rsidRPr="009E5912" w:rsidRDefault="001B2F9D" w:rsidP="00807FA2">
            <w:pPr>
              <w:pStyle w:val="Tabletext"/>
              <w:rPr>
                <w:lang w:val="fr-FR"/>
              </w:rPr>
            </w:pPr>
            <w:r w:rsidRPr="009E5912">
              <w:rPr>
                <w:lang w:val="fr-FR"/>
              </w:rPr>
              <w:t>0</w:t>
            </w:r>
          </w:p>
        </w:tc>
        <w:tc>
          <w:tcPr>
            <w:tcW w:w="3543" w:type="dxa"/>
            <w:tcBorders>
              <w:top w:val="nil"/>
              <w:left w:val="nil"/>
              <w:bottom w:val="single" w:sz="4" w:space="0" w:color="auto"/>
              <w:right w:val="single" w:sz="4" w:space="0" w:color="auto"/>
            </w:tcBorders>
            <w:shd w:val="clear" w:color="auto" w:fill="auto"/>
            <w:noWrap/>
            <w:vAlign w:val="center"/>
            <w:hideMark/>
          </w:tcPr>
          <w:p w:rsidR="001B2F9D" w:rsidRPr="009E5912" w:rsidRDefault="001B2F9D" w:rsidP="00807FA2">
            <w:pPr>
              <w:pStyle w:val="Tabletext"/>
              <w:rPr>
                <w:lang w:val="fr-FR"/>
              </w:rPr>
            </w:pPr>
            <w:r w:rsidRPr="009E5912">
              <w:rPr>
                <w:lang w:val="fr-FR"/>
              </w:rPr>
              <w:t> </w:t>
            </w:r>
          </w:p>
        </w:tc>
      </w:tr>
      <w:tr w:rsidR="001B2F9D" w:rsidRPr="009E5912" w:rsidTr="00407A8B">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1B2F9D" w:rsidRPr="009E5912" w:rsidRDefault="001B2F9D" w:rsidP="00807FA2">
            <w:pPr>
              <w:pStyle w:val="Tabletext"/>
              <w:rPr>
                <w:lang w:val="fr-FR"/>
              </w:rPr>
            </w:pPr>
            <w:r w:rsidRPr="009E5912">
              <w:rPr>
                <w:lang w:val="fr-FR"/>
              </w:rPr>
              <w:t>ESR (%)</w:t>
            </w:r>
          </w:p>
        </w:tc>
        <w:tc>
          <w:tcPr>
            <w:tcW w:w="993" w:type="dxa"/>
            <w:tcBorders>
              <w:top w:val="nil"/>
              <w:left w:val="nil"/>
              <w:bottom w:val="single" w:sz="4" w:space="0" w:color="auto"/>
              <w:right w:val="single" w:sz="4" w:space="0" w:color="auto"/>
            </w:tcBorders>
            <w:shd w:val="clear" w:color="auto" w:fill="auto"/>
            <w:noWrap/>
            <w:vAlign w:val="center"/>
            <w:hideMark/>
          </w:tcPr>
          <w:p w:rsidR="001B2F9D" w:rsidRPr="009E5912" w:rsidRDefault="001B2F9D" w:rsidP="00807FA2">
            <w:pPr>
              <w:pStyle w:val="Tabletext"/>
              <w:rPr>
                <w:lang w:val="fr-FR"/>
              </w:rPr>
            </w:pPr>
            <w:r w:rsidRPr="009E5912">
              <w:rPr>
                <w:lang w:val="fr-FR"/>
              </w:rPr>
              <w:t>0.0075</w:t>
            </w:r>
          </w:p>
        </w:tc>
        <w:tc>
          <w:tcPr>
            <w:tcW w:w="3543" w:type="dxa"/>
            <w:tcBorders>
              <w:top w:val="nil"/>
              <w:left w:val="nil"/>
              <w:bottom w:val="single" w:sz="4" w:space="0" w:color="auto"/>
              <w:right w:val="single" w:sz="4" w:space="0" w:color="auto"/>
            </w:tcBorders>
            <w:shd w:val="clear" w:color="auto" w:fill="auto"/>
            <w:noWrap/>
            <w:vAlign w:val="center"/>
            <w:hideMark/>
          </w:tcPr>
          <w:p w:rsidR="001B2F9D" w:rsidRPr="009E5912" w:rsidRDefault="001B2F9D" w:rsidP="00807FA2">
            <w:pPr>
              <w:pStyle w:val="Tabletext"/>
              <w:rPr>
                <w:lang w:val="en-US"/>
              </w:rPr>
            </w:pPr>
            <w:r w:rsidRPr="009E5912">
              <w:rPr>
                <w:lang w:val="en-US"/>
              </w:rPr>
              <w:t>Rec. ITU-R F.1565 Tables 4a and 5a</w:t>
            </w:r>
          </w:p>
        </w:tc>
      </w:tr>
      <w:tr w:rsidR="001B2F9D" w:rsidRPr="009E5912" w:rsidTr="00407A8B">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1B2F9D" w:rsidRPr="009E5912" w:rsidRDefault="001B2F9D" w:rsidP="00807FA2">
            <w:pPr>
              <w:pStyle w:val="Tabletext"/>
              <w:rPr>
                <w:lang w:val="fr-FR"/>
              </w:rPr>
            </w:pPr>
            <w:proofErr w:type="spellStart"/>
            <w:r>
              <w:rPr>
                <w:lang w:val="fr-FR"/>
              </w:rPr>
              <w:t>Probability</w:t>
            </w:r>
            <w:proofErr w:type="spellEnd"/>
            <w:r w:rsidRPr="009E5912">
              <w:rPr>
                <w:lang w:val="fr-FR"/>
              </w:rPr>
              <w:t xml:space="preserve"> </w:t>
            </w:r>
            <w:r>
              <w:rPr>
                <w:lang w:val="fr-FR"/>
              </w:rPr>
              <w:t xml:space="preserve">of </w:t>
            </w:r>
            <w:proofErr w:type="spellStart"/>
            <w:r>
              <w:rPr>
                <w:lang w:val="fr-FR"/>
              </w:rPr>
              <w:t>exceeding</w:t>
            </w:r>
            <w:proofErr w:type="spellEnd"/>
            <w:r>
              <w:rPr>
                <w:lang w:val="fr-FR"/>
              </w:rPr>
              <w:t xml:space="preserve"> FM</w:t>
            </w:r>
            <w:r w:rsidRPr="009E5912">
              <w:rPr>
                <w:lang w:val="fr-FR"/>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1B2F9D" w:rsidRPr="009E5912" w:rsidRDefault="001B2F9D" w:rsidP="00807FA2">
            <w:pPr>
              <w:pStyle w:val="Tabletext"/>
              <w:rPr>
                <w:lang w:val="fr-FR"/>
              </w:rPr>
            </w:pPr>
            <w:r w:rsidRPr="009E5912">
              <w:rPr>
                <w:lang w:val="fr-FR"/>
              </w:rPr>
              <w:t>63</w:t>
            </w:r>
          </w:p>
        </w:tc>
        <w:tc>
          <w:tcPr>
            <w:tcW w:w="3543" w:type="dxa"/>
            <w:tcBorders>
              <w:top w:val="nil"/>
              <w:left w:val="nil"/>
              <w:bottom w:val="single" w:sz="4" w:space="0" w:color="auto"/>
              <w:right w:val="single" w:sz="4" w:space="0" w:color="auto"/>
            </w:tcBorders>
            <w:shd w:val="clear" w:color="auto" w:fill="auto"/>
            <w:noWrap/>
            <w:vAlign w:val="center"/>
            <w:hideMark/>
          </w:tcPr>
          <w:p w:rsidR="001B2F9D" w:rsidRPr="009E5912" w:rsidRDefault="001B2F9D" w:rsidP="00807FA2">
            <w:pPr>
              <w:pStyle w:val="Tabletext"/>
              <w:rPr>
                <w:lang w:val="fr-FR"/>
              </w:rPr>
            </w:pPr>
            <w:r w:rsidRPr="009E5912">
              <w:rPr>
                <w:lang w:val="fr-FR"/>
              </w:rPr>
              <w:t>Rec. ITU-R P.530</w:t>
            </w:r>
          </w:p>
        </w:tc>
      </w:tr>
      <w:tr w:rsidR="001B2F9D" w:rsidRPr="009E5912" w:rsidTr="00407A8B">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1B2F9D" w:rsidRPr="00F22010" w:rsidRDefault="001B2F9D" w:rsidP="00807FA2">
            <w:pPr>
              <w:pStyle w:val="Tabletext"/>
              <w:rPr>
                <w:lang w:val="en-US"/>
              </w:rPr>
            </w:pPr>
            <w:r w:rsidRPr="00F22010">
              <w:rPr>
                <w:lang w:val="en-US"/>
              </w:rPr>
              <w:t>Short-term protection criterion time percentage (%)</w:t>
            </w:r>
          </w:p>
        </w:tc>
        <w:tc>
          <w:tcPr>
            <w:tcW w:w="993" w:type="dxa"/>
            <w:tcBorders>
              <w:top w:val="nil"/>
              <w:left w:val="nil"/>
              <w:bottom w:val="single" w:sz="4" w:space="0" w:color="auto"/>
              <w:right w:val="single" w:sz="4" w:space="0" w:color="auto"/>
            </w:tcBorders>
            <w:shd w:val="clear" w:color="auto" w:fill="auto"/>
            <w:noWrap/>
            <w:vAlign w:val="center"/>
            <w:hideMark/>
          </w:tcPr>
          <w:p w:rsidR="001B2F9D" w:rsidRPr="009E5912" w:rsidRDefault="001B2F9D" w:rsidP="00807FA2">
            <w:pPr>
              <w:pStyle w:val="Tabletext"/>
              <w:rPr>
                <w:lang w:val="fr-FR"/>
              </w:rPr>
            </w:pPr>
            <w:r w:rsidRPr="009E5912">
              <w:rPr>
                <w:lang w:val="fr-FR"/>
              </w:rPr>
              <w:t>1.19E-02</w:t>
            </w:r>
          </w:p>
        </w:tc>
        <w:tc>
          <w:tcPr>
            <w:tcW w:w="3543" w:type="dxa"/>
            <w:tcBorders>
              <w:top w:val="nil"/>
              <w:left w:val="nil"/>
              <w:bottom w:val="single" w:sz="4" w:space="0" w:color="auto"/>
              <w:right w:val="single" w:sz="4" w:space="0" w:color="auto"/>
            </w:tcBorders>
            <w:shd w:val="clear" w:color="auto" w:fill="auto"/>
            <w:noWrap/>
            <w:vAlign w:val="center"/>
            <w:hideMark/>
          </w:tcPr>
          <w:p w:rsidR="001B2F9D" w:rsidRPr="009E5912" w:rsidRDefault="001B2F9D" w:rsidP="00807FA2">
            <w:pPr>
              <w:pStyle w:val="Tabletext"/>
              <w:rPr>
                <w:lang w:val="fr-FR"/>
              </w:rPr>
            </w:pPr>
            <w:r w:rsidRPr="009E5912">
              <w:rPr>
                <w:lang w:val="fr-FR"/>
              </w:rPr>
              <w:t> </w:t>
            </w:r>
          </w:p>
        </w:tc>
      </w:tr>
    </w:tbl>
    <w:p w:rsidR="009E5912" w:rsidRPr="009E5912" w:rsidRDefault="009E5912" w:rsidP="009E5912">
      <w:pPr>
        <w:rPr>
          <w:lang w:val="fr-FR"/>
        </w:rPr>
      </w:pPr>
    </w:p>
    <w:p w:rsidR="009E5912" w:rsidRPr="008B413C" w:rsidRDefault="000429FB" w:rsidP="008B413C">
      <w:pPr>
        <w:pStyle w:val="enumlev1"/>
        <w:rPr>
          <w:b/>
          <w:bCs/>
          <w:lang w:val="en-US"/>
        </w:rPr>
      </w:pPr>
      <w:r>
        <w:rPr>
          <w:b/>
          <w:bCs/>
        </w:rPr>
        <w:t>c</w:t>
      </w:r>
      <w:r w:rsidR="008B413C" w:rsidRPr="008B413C">
        <w:rPr>
          <w:b/>
          <w:bCs/>
        </w:rPr>
        <w:t>)</w:t>
      </w:r>
      <w:r w:rsidR="008B413C" w:rsidRPr="008B413C">
        <w:rPr>
          <w:b/>
          <w:bCs/>
        </w:rPr>
        <w:tab/>
      </w:r>
      <w:r w:rsidR="001B2F9D" w:rsidRPr="008B413C">
        <w:rPr>
          <w:b/>
          <w:bCs/>
          <w:lang w:val="en-US"/>
        </w:rPr>
        <w:t xml:space="preserve">Examples of I/N ratio cumulative distribution function </w:t>
      </w:r>
    </w:p>
    <w:p w:rsidR="009E5912" w:rsidRPr="00407A8B" w:rsidRDefault="009E5912" w:rsidP="009E5912">
      <w:pPr>
        <w:rPr>
          <w:lang w:val="en-US"/>
        </w:rPr>
      </w:pPr>
    </w:p>
    <w:p w:rsidR="009E5912" w:rsidRPr="009E5912" w:rsidRDefault="009E5912" w:rsidP="009E5912">
      <w:pPr>
        <w:rPr>
          <w:lang w:val="fr-FR"/>
        </w:rPr>
      </w:pPr>
      <w:r w:rsidRPr="009E5912">
        <w:rPr>
          <w:noProof/>
          <w:lang w:val="en-US" w:eastAsia="zh-CN"/>
        </w:rPr>
        <w:drawing>
          <wp:inline distT="0" distB="0" distL="0" distR="0" wp14:anchorId="028F7467" wp14:editId="54714CF6">
            <wp:extent cx="6141493" cy="4790365"/>
            <wp:effectExtent l="0" t="0" r="0" b="0"/>
            <wp:docPr id="233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1000_0_49dBi_cdf_UAV_Option4_200kt_Ku_7100.png"/>
                    <pic:cNvPicPr/>
                  </pic:nvPicPr>
                  <pic:blipFill rotWithShape="1">
                    <a:blip r:embed="rId19">
                      <a:extLst>
                        <a:ext uri="{28A0092B-C50C-407E-A947-70E740481C1C}">
                          <a14:useLocalDpi xmlns:a14="http://schemas.microsoft.com/office/drawing/2010/main" val="0"/>
                        </a:ext>
                      </a:extLst>
                    </a:blip>
                    <a:srcRect l="8395" t="5473" r="7649" b="7214"/>
                    <a:stretch/>
                  </pic:blipFill>
                  <pic:spPr bwMode="auto">
                    <a:xfrm>
                      <a:off x="0" y="0"/>
                      <a:ext cx="6140986" cy="4789970"/>
                    </a:xfrm>
                    <a:prstGeom prst="rect">
                      <a:avLst/>
                    </a:prstGeom>
                    <a:ln>
                      <a:noFill/>
                    </a:ln>
                    <a:extLst>
                      <a:ext uri="{53640926-AAD7-44D8-BBD7-CCE9431645EC}">
                        <a14:shadowObscured xmlns:a14="http://schemas.microsoft.com/office/drawing/2010/main"/>
                      </a:ext>
                    </a:extLst>
                  </pic:spPr>
                </pic:pic>
              </a:graphicData>
            </a:graphic>
          </wp:inline>
        </w:drawing>
      </w:r>
    </w:p>
    <w:p w:rsidR="009E5912" w:rsidRPr="009E5912" w:rsidRDefault="009E5912" w:rsidP="009E5912">
      <w:pPr>
        <w:rPr>
          <w:lang w:val="fr-FR"/>
        </w:rPr>
      </w:pPr>
    </w:p>
    <w:p w:rsidR="009E5912" w:rsidRPr="009E5912" w:rsidRDefault="009E5912" w:rsidP="00B70516">
      <w:pPr>
        <w:rPr>
          <w:lang w:val="fr-FR"/>
        </w:rPr>
        <w:sectPr w:rsidR="009E5912" w:rsidRPr="009E5912" w:rsidSect="00B70516">
          <w:headerReference w:type="default" r:id="rId20"/>
          <w:footerReference w:type="default" r:id="rId21"/>
          <w:footerReference w:type="first" r:id="rId22"/>
          <w:pgSz w:w="11907" w:h="16840" w:code="9"/>
          <w:pgMar w:top="1418" w:right="1134" w:bottom="1418" w:left="1134" w:header="720" w:footer="720" w:gutter="0"/>
          <w:paperSrc w:first="15" w:other="15"/>
          <w:cols w:space="720"/>
          <w:titlePg/>
          <w:docGrid w:linePitch="326"/>
        </w:sectPr>
      </w:pPr>
      <w:r w:rsidRPr="009E5912">
        <w:rPr>
          <w:noProof/>
          <w:lang w:val="en-US" w:eastAsia="zh-CN"/>
        </w:rPr>
        <w:drawing>
          <wp:inline distT="0" distB="0" distL="0" distR="0" wp14:anchorId="19A26665" wp14:editId="063EDFD3">
            <wp:extent cx="6127845" cy="5199796"/>
            <wp:effectExtent l="0" t="0" r="6350" b="1270"/>
            <wp:docPr id="233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1000_3_18dBi_cdf_UAV_Option4_200kt_Ku_7119.png"/>
                    <pic:cNvPicPr/>
                  </pic:nvPicPr>
                  <pic:blipFill rotWithShape="1">
                    <a:blip r:embed="rId23">
                      <a:extLst>
                        <a:ext uri="{28A0092B-C50C-407E-A947-70E740481C1C}">
                          <a14:useLocalDpi xmlns:a14="http://schemas.microsoft.com/office/drawing/2010/main" val="0"/>
                        </a:ext>
                      </a:extLst>
                    </a:blip>
                    <a:srcRect l="8769" t="5224" r="7462"/>
                    <a:stretch/>
                  </pic:blipFill>
                  <pic:spPr bwMode="auto">
                    <a:xfrm>
                      <a:off x="0" y="0"/>
                      <a:ext cx="6127340" cy="5199367"/>
                    </a:xfrm>
                    <a:prstGeom prst="rect">
                      <a:avLst/>
                    </a:prstGeom>
                    <a:ln>
                      <a:noFill/>
                    </a:ln>
                    <a:extLst>
                      <a:ext uri="{53640926-AAD7-44D8-BBD7-CCE9431645EC}">
                        <a14:shadowObscured xmlns:a14="http://schemas.microsoft.com/office/drawing/2010/main"/>
                      </a:ext>
                    </a:extLst>
                  </pic:spPr>
                </pic:pic>
              </a:graphicData>
            </a:graphic>
          </wp:inline>
        </w:drawing>
      </w:r>
    </w:p>
    <w:p w:rsidR="009E5912" w:rsidRPr="009E5912" w:rsidRDefault="009E5912" w:rsidP="00B70516">
      <w:pPr>
        <w:rPr>
          <w:lang w:val="fr-FR"/>
        </w:rPr>
      </w:pPr>
      <w:r w:rsidRPr="009E5912">
        <w:rPr>
          <w:noProof/>
          <w:lang w:val="en-US" w:eastAsia="zh-CN"/>
        </w:rPr>
        <w:lastRenderedPageBreak/>
        <w:drawing>
          <wp:inline distT="0" distB="0" distL="0" distR="0" wp14:anchorId="351D5ECB" wp14:editId="42CA73FA">
            <wp:extent cx="6141492" cy="5199797"/>
            <wp:effectExtent l="0" t="0" r="0" b="1270"/>
            <wp:docPr id="233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4000_0_35dBi_cdf_UAV_Option4_200kt_Ku_7132.png"/>
                    <pic:cNvPicPr/>
                  </pic:nvPicPr>
                  <pic:blipFill rotWithShape="1">
                    <a:blip r:embed="rId24">
                      <a:extLst>
                        <a:ext uri="{28A0092B-C50C-407E-A947-70E740481C1C}">
                          <a14:useLocalDpi xmlns:a14="http://schemas.microsoft.com/office/drawing/2010/main" val="0"/>
                        </a:ext>
                      </a:extLst>
                    </a:blip>
                    <a:srcRect l="8768" t="5224" r="7277"/>
                    <a:stretch/>
                  </pic:blipFill>
                  <pic:spPr bwMode="auto">
                    <a:xfrm>
                      <a:off x="0" y="0"/>
                      <a:ext cx="6140986" cy="5199368"/>
                    </a:xfrm>
                    <a:prstGeom prst="rect">
                      <a:avLst/>
                    </a:prstGeom>
                    <a:ln>
                      <a:noFill/>
                    </a:ln>
                    <a:extLst>
                      <a:ext uri="{53640926-AAD7-44D8-BBD7-CCE9431645EC}">
                        <a14:shadowObscured xmlns:a14="http://schemas.microsoft.com/office/drawing/2010/main"/>
                      </a:ext>
                    </a:extLst>
                  </pic:spPr>
                </pic:pic>
              </a:graphicData>
            </a:graphic>
          </wp:inline>
        </w:drawing>
      </w:r>
      <w:r w:rsidRPr="009E5912">
        <w:rPr>
          <w:noProof/>
          <w:lang w:val="en-US" w:eastAsia="zh-CN"/>
        </w:rPr>
        <w:lastRenderedPageBreak/>
        <w:drawing>
          <wp:inline distT="0" distB="0" distL="0" distR="0" wp14:anchorId="6BD01CAD" wp14:editId="29E91767">
            <wp:extent cx="6100549" cy="5199796"/>
            <wp:effectExtent l="0" t="0" r="0" b="1270"/>
            <wp:docPr id="23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4000_4_45dBi_cdf_UAV_Option4_200kt_Ku_7151.png"/>
                    <pic:cNvPicPr/>
                  </pic:nvPicPr>
                  <pic:blipFill rotWithShape="1">
                    <a:blip r:embed="rId25">
                      <a:extLst>
                        <a:ext uri="{28A0092B-C50C-407E-A947-70E740481C1C}">
                          <a14:useLocalDpi xmlns:a14="http://schemas.microsoft.com/office/drawing/2010/main" val="0"/>
                        </a:ext>
                      </a:extLst>
                    </a:blip>
                    <a:srcRect l="8955" t="5224" r="7649"/>
                    <a:stretch/>
                  </pic:blipFill>
                  <pic:spPr bwMode="auto">
                    <a:xfrm>
                      <a:off x="0" y="0"/>
                      <a:ext cx="6100046" cy="5199367"/>
                    </a:xfrm>
                    <a:prstGeom prst="rect">
                      <a:avLst/>
                    </a:prstGeom>
                    <a:ln>
                      <a:noFill/>
                    </a:ln>
                    <a:extLst>
                      <a:ext uri="{53640926-AAD7-44D8-BBD7-CCE9431645EC}">
                        <a14:shadowObscured xmlns:a14="http://schemas.microsoft.com/office/drawing/2010/main"/>
                      </a:ext>
                    </a:extLst>
                  </pic:spPr>
                </pic:pic>
              </a:graphicData>
            </a:graphic>
          </wp:inline>
        </w:drawing>
      </w:r>
    </w:p>
    <w:p w:rsidR="009E5912" w:rsidRPr="009E5912" w:rsidRDefault="009E5912" w:rsidP="009E5912">
      <w:pPr>
        <w:rPr>
          <w:lang w:val="fr-FR"/>
        </w:rPr>
      </w:pPr>
      <w:r w:rsidRPr="009E5912">
        <w:rPr>
          <w:noProof/>
          <w:lang w:val="en-US" w:eastAsia="zh-CN"/>
        </w:rPr>
        <w:lastRenderedPageBreak/>
        <w:drawing>
          <wp:inline distT="0" distB="0" distL="0" distR="0" wp14:anchorId="6E339C50" wp14:editId="4D00975B">
            <wp:extent cx="6127844" cy="5199796"/>
            <wp:effectExtent l="0" t="0" r="6350" b="1270"/>
            <wp:docPr id="234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7000_2_28dBi_cdf_UAV_Option4_200kt_Ku_7173.png"/>
                    <pic:cNvPicPr/>
                  </pic:nvPicPr>
                  <pic:blipFill rotWithShape="1">
                    <a:blip r:embed="rId26">
                      <a:extLst>
                        <a:ext uri="{28A0092B-C50C-407E-A947-70E740481C1C}">
                          <a14:useLocalDpi xmlns:a14="http://schemas.microsoft.com/office/drawing/2010/main" val="0"/>
                        </a:ext>
                      </a:extLst>
                    </a:blip>
                    <a:srcRect l="8582" t="5224" r="7649"/>
                    <a:stretch/>
                  </pic:blipFill>
                  <pic:spPr bwMode="auto">
                    <a:xfrm>
                      <a:off x="0" y="0"/>
                      <a:ext cx="6127339" cy="5199367"/>
                    </a:xfrm>
                    <a:prstGeom prst="rect">
                      <a:avLst/>
                    </a:prstGeom>
                    <a:ln>
                      <a:noFill/>
                    </a:ln>
                    <a:extLst>
                      <a:ext uri="{53640926-AAD7-44D8-BBD7-CCE9431645EC}">
                        <a14:shadowObscured xmlns:a14="http://schemas.microsoft.com/office/drawing/2010/main"/>
                      </a:ext>
                    </a:extLst>
                  </pic:spPr>
                </pic:pic>
              </a:graphicData>
            </a:graphic>
          </wp:inline>
        </w:drawing>
      </w:r>
    </w:p>
    <w:p w:rsidR="009E5912" w:rsidRPr="009E5912" w:rsidRDefault="009E5912" w:rsidP="009E5912">
      <w:pPr>
        <w:rPr>
          <w:lang w:val="fr-FR"/>
        </w:rPr>
      </w:pPr>
    </w:p>
    <w:p w:rsidR="009E5912" w:rsidRPr="009E5912" w:rsidRDefault="009E5912" w:rsidP="009E5912">
      <w:pPr>
        <w:rPr>
          <w:lang w:val="fr-FR"/>
        </w:rPr>
      </w:pPr>
      <w:r w:rsidRPr="009E5912">
        <w:rPr>
          <w:noProof/>
          <w:lang w:val="en-US" w:eastAsia="zh-CN"/>
        </w:rPr>
        <w:lastRenderedPageBreak/>
        <w:drawing>
          <wp:inline distT="0" distB="0" distL="0" distR="0" wp14:anchorId="2ABB6649" wp14:editId="724FCB65">
            <wp:extent cx="6073253" cy="5199796"/>
            <wp:effectExtent l="0" t="0" r="3810" b="1270"/>
            <wp:docPr id="234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10000_1_49dBi_cdf_UAV_Option4_200kt_Ku_7195.png"/>
                    <pic:cNvPicPr/>
                  </pic:nvPicPr>
                  <pic:blipFill rotWithShape="1">
                    <a:blip r:embed="rId27">
                      <a:extLst>
                        <a:ext uri="{28A0092B-C50C-407E-A947-70E740481C1C}">
                          <a14:useLocalDpi xmlns:a14="http://schemas.microsoft.com/office/drawing/2010/main" val="0"/>
                        </a:ext>
                      </a:extLst>
                    </a:blip>
                    <a:srcRect l="8768" t="5224" r="8209"/>
                    <a:stretch/>
                  </pic:blipFill>
                  <pic:spPr bwMode="auto">
                    <a:xfrm>
                      <a:off x="0" y="0"/>
                      <a:ext cx="6072753" cy="5199368"/>
                    </a:xfrm>
                    <a:prstGeom prst="rect">
                      <a:avLst/>
                    </a:prstGeom>
                    <a:ln>
                      <a:noFill/>
                    </a:ln>
                    <a:extLst>
                      <a:ext uri="{53640926-AAD7-44D8-BBD7-CCE9431645EC}">
                        <a14:shadowObscured xmlns:a14="http://schemas.microsoft.com/office/drawing/2010/main"/>
                      </a:ext>
                    </a:extLst>
                  </pic:spPr>
                </pic:pic>
              </a:graphicData>
            </a:graphic>
          </wp:inline>
        </w:drawing>
      </w:r>
    </w:p>
    <w:p w:rsidR="00B70516" w:rsidRDefault="00B70516" w:rsidP="00B70516">
      <w:pPr>
        <w:pStyle w:val="Heading1"/>
      </w:pPr>
    </w:p>
    <w:p w:rsidR="00B70516" w:rsidRDefault="009E5912" w:rsidP="00B70516">
      <w:pPr>
        <w:jc w:val="center"/>
      </w:pPr>
      <w:r w:rsidRPr="009E5912">
        <w:rPr>
          <w:noProof/>
          <w:lang w:val="en-US" w:eastAsia="zh-CN"/>
        </w:rPr>
        <w:drawing>
          <wp:inline distT="0" distB="0" distL="0" distR="0" wp14:anchorId="7A3AC977" wp14:editId="3C4FCA19">
            <wp:extent cx="6114197" cy="5199796"/>
            <wp:effectExtent l="0" t="0" r="1270" b="1270"/>
            <wp:docPr id="234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10000_5_28dBi_cdf_UAV_Option4_200kt_Ku_7218.png"/>
                    <pic:cNvPicPr/>
                  </pic:nvPicPr>
                  <pic:blipFill rotWithShape="1">
                    <a:blip r:embed="rId28">
                      <a:extLst>
                        <a:ext uri="{28A0092B-C50C-407E-A947-70E740481C1C}">
                          <a14:useLocalDpi xmlns:a14="http://schemas.microsoft.com/office/drawing/2010/main" val="0"/>
                        </a:ext>
                      </a:extLst>
                    </a:blip>
                    <a:srcRect l="8769" t="5224" r="7649"/>
                    <a:stretch/>
                  </pic:blipFill>
                  <pic:spPr bwMode="auto">
                    <a:xfrm>
                      <a:off x="0" y="0"/>
                      <a:ext cx="6113693" cy="5199367"/>
                    </a:xfrm>
                    <a:prstGeom prst="rect">
                      <a:avLst/>
                    </a:prstGeom>
                    <a:ln>
                      <a:noFill/>
                    </a:ln>
                    <a:extLst>
                      <a:ext uri="{53640926-AAD7-44D8-BBD7-CCE9431645EC}">
                        <a14:shadowObscured xmlns:a14="http://schemas.microsoft.com/office/drawing/2010/main"/>
                      </a:ext>
                    </a:extLst>
                  </pic:spPr>
                </pic:pic>
              </a:graphicData>
            </a:graphic>
          </wp:inline>
        </w:drawing>
      </w:r>
    </w:p>
    <w:p w:rsidR="009E5912" w:rsidRPr="000678B9" w:rsidRDefault="008B413C" w:rsidP="00B70516">
      <w:pPr>
        <w:pStyle w:val="Heading1"/>
      </w:pPr>
      <w:r>
        <w:t>4</w:t>
      </w:r>
      <w:r>
        <w:tab/>
      </w:r>
      <w:r w:rsidR="001B2F9D" w:rsidRPr="000678B9">
        <w:t>Analysis</w:t>
      </w:r>
      <w:r w:rsidR="009E5912" w:rsidRPr="000678B9">
        <w:t xml:space="preserve"> </w:t>
      </w:r>
      <w:r w:rsidR="001B2F9D" w:rsidRPr="000678B9">
        <w:t>in the band</w:t>
      </w:r>
      <w:r w:rsidR="009E5912" w:rsidRPr="000678B9">
        <w:t xml:space="preserve"> 30/20GHz</w:t>
      </w:r>
    </w:p>
    <w:p w:rsidR="00407A8B" w:rsidRPr="002701C0" w:rsidRDefault="008B413C" w:rsidP="008B413C">
      <w:pPr>
        <w:rPr>
          <w:b/>
          <w:lang w:val="en-US"/>
        </w:rPr>
      </w:pPr>
      <w:r w:rsidRPr="002701C0">
        <w:rPr>
          <w:b/>
        </w:rPr>
        <w:t>a)</w:t>
      </w:r>
      <w:r w:rsidRPr="002701C0">
        <w:rPr>
          <w:b/>
        </w:rPr>
        <w:tab/>
      </w:r>
      <w:r w:rsidR="00407A8B" w:rsidRPr="002701C0">
        <w:rPr>
          <w:b/>
          <w:lang w:val="en-US"/>
        </w:rPr>
        <w:t>Characteristics of the emission</w:t>
      </w:r>
    </w:p>
    <w:p w:rsidR="00407A8B" w:rsidRPr="002701C0" w:rsidRDefault="002701C0" w:rsidP="008B413C">
      <w:pPr>
        <w:pStyle w:val="enumlev2"/>
        <w:rPr>
          <w:b/>
          <w:lang w:val="en-US"/>
        </w:rPr>
      </w:pPr>
      <w:proofErr w:type="spellStart"/>
      <w:r w:rsidRPr="002701C0">
        <w:rPr>
          <w:b/>
          <w:lang w:val="en-US"/>
        </w:rPr>
        <w:t>i</w:t>
      </w:r>
      <w:proofErr w:type="spellEnd"/>
      <w:r w:rsidR="00B70516">
        <w:rPr>
          <w:b/>
          <w:lang w:val="en-US"/>
        </w:rPr>
        <w:t>)</w:t>
      </w:r>
      <w:r w:rsidRPr="002701C0">
        <w:rPr>
          <w:b/>
          <w:lang w:val="en-US"/>
        </w:rPr>
        <w:tab/>
      </w:r>
      <w:r w:rsidR="00407A8B" w:rsidRPr="002701C0">
        <w:rPr>
          <w:b/>
          <w:lang w:val="en-US"/>
        </w:rPr>
        <w:t>PFD masks</w:t>
      </w:r>
    </w:p>
    <w:p w:rsidR="00407A8B" w:rsidRDefault="00407A8B" w:rsidP="008B413C">
      <w:r>
        <w:t>Various masks in the band considered were analysed.</w:t>
      </w:r>
    </w:p>
    <w:p w:rsidR="009E5912" w:rsidRPr="008B413C" w:rsidRDefault="000429FB" w:rsidP="00B70516">
      <w:pPr>
        <w:jc w:val="center"/>
        <w:rPr>
          <w:lang w:val="en-US"/>
        </w:rPr>
      </w:pPr>
      <w:r>
        <w:rPr>
          <w:noProof/>
          <w:lang w:val="en-US" w:eastAsia="zh-CN"/>
        </w:rPr>
        <w:lastRenderedPageBreak/>
        <mc:AlternateContent>
          <mc:Choice Requires="wps">
            <w:drawing>
              <wp:anchor distT="45720" distB="45720" distL="114300" distR="114300" simplePos="0" relativeHeight="251696128" behindDoc="0" locked="0" layoutInCell="1" allowOverlap="1" wp14:anchorId="43D57ABD" wp14:editId="6FD28B29">
                <wp:simplePos x="0" y="0"/>
                <wp:positionH relativeFrom="margin">
                  <wp:posOffset>625907</wp:posOffset>
                </wp:positionH>
                <wp:positionV relativeFrom="paragraph">
                  <wp:posOffset>-66498</wp:posOffset>
                </wp:positionV>
                <wp:extent cx="4923130" cy="285293"/>
                <wp:effectExtent l="0" t="0" r="0"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130" cy="285293"/>
                        </a:xfrm>
                        <a:prstGeom prst="rect">
                          <a:avLst/>
                        </a:prstGeom>
                        <a:solidFill>
                          <a:srgbClr val="FFFFFF"/>
                        </a:solidFill>
                        <a:ln w="9525">
                          <a:noFill/>
                          <a:miter lim="800000"/>
                          <a:headEnd/>
                          <a:tailEnd/>
                        </a:ln>
                      </wps:spPr>
                      <wps:txbx>
                        <w:txbxContent>
                          <w:p w:rsidR="000429FB" w:rsidRPr="00E46F10" w:rsidRDefault="000429FB" w:rsidP="000429FB">
                            <w:pPr>
                              <w:spacing w:before="0"/>
                              <w:jc w:val="center"/>
                              <w:rPr>
                                <w:b/>
                                <w:bCs/>
                                <w:lang w:val="en-US"/>
                              </w:rPr>
                            </w:pPr>
                            <w:r w:rsidRPr="00E46F10">
                              <w:rPr>
                                <w:b/>
                                <w:bCs/>
                                <w:lang w:val="en-US"/>
                              </w:rPr>
                              <w:t>PFD mask as a function of angle above horizon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57ABD" id="_x0000_s1044" type="#_x0000_t202" style="position:absolute;left:0;text-align:left;margin-left:49.3pt;margin-top:-5.25pt;width:387.65pt;height:22.4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" stroked="f">
                <v:textbox>
                  <w:txbxContent>
                    <w:p w:rsidR="000429FB" w:rsidRPr="00E46F10" w:rsidRDefault="000429FB" w:rsidP="000429FB">
                      <w:pPr>
                        <w:spacing w:before="0"/>
                        <w:jc w:val="center"/>
                        <w:rPr>
                          <w:b/>
                          <w:bCs/>
                          <w:lang w:val="en-US"/>
                        </w:rPr>
                      </w:pPr>
                      <w:r w:rsidRPr="00E46F10">
                        <w:rPr>
                          <w:b/>
                          <w:bCs/>
                          <w:lang w:val="en-US"/>
                        </w:rPr>
                        <w:t>PFD mask as a function of angle above horizon</w:t>
                      </w:r>
                    </w:p>
                  </w:txbxContent>
                </v:textbox>
                <w10:wrap anchorx="margin"/>
              </v:shape>
            </w:pict>
          </mc:Fallback>
        </mc:AlternateContent>
      </w:r>
      <w:r w:rsidR="009E5912" w:rsidRPr="009E5912">
        <w:rPr>
          <w:noProof/>
          <w:lang w:val="en-US" w:eastAsia="zh-CN"/>
        </w:rPr>
        <w:drawing>
          <wp:inline distT="0" distB="0" distL="0" distR="0" wp14:anchorId="7B319050" wp14:editId="377A46F9">
            <wp:extent cx="4619500" cy="3464625"/>
            <wp:effectExtent l="0" t="0" r="0" b="2540"/>
            <wp:docPr id="234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0-12_Comparaison_Mask_PFD_Ka.png"/>
                    <pic:cNvPicPr/>
                  </pic:nvPicPr>
                  <pic:blipFill>
                    <a:blip r:embed="rId29">
                      <a:extLst>
                        <a:ext uri="{28A0092B-C50C-407E-A947-70E740481C1C}">
                          <a14:useLocalDpi xmlns:a14="http://schemas.microsoft.com/office/drawing/2010/main" val="0"/>
                        </a:ext>
                      </a:extLst>
                    </a:blip>
                    <a:stretch>
                      <a:fillRect/>
                    </a:stretch>
                  </pic:blipFill>
                  <pic:spPr>
                    <a:xfrm>
                      <a:off x="0" y="0"/>
                      <a:ext cx="4620638" cy="3465479"/>
                    </a:xfrm>
                    <a:prstGeom prst="rect">
                      <a:avLst/>
                    </a:prstGeom>
                  </pic:spPr>
                </pic:pic>
              </a:graphicData>
            </a:graphic>
          </wp:inline>
        </w:drawing>
      </w:r>
    </w:p>
    <w:p w:rsidR="009E5912" w:rsidRPr="00407A8B" w:rsidRDefault="00407A8B" w:rsidP="00407A8B">
      <w:pPr>
        <w:rPr>
          <w:lang w:val="en-US"/>
        </w:rPr>
      </w:pPr>
      <w:r w:rsidRPr="00407A8B">
        <w:t xml:space="preserve">The proposed mask in Annex 1 corresponds to the mask </w:t>
      </w:r>
      <w:r w:rsidR="009E5912" w:rsidRPr="00407A8B">
        <w:rPr>
          <w:lang w:val="en-US"/>
        </w:rPr>
        <w:t>UAV_Option3_Ka.</w:t>
      </w:r>
    </w:p>
    <w:p w:rsidR="00407A8B" w:rsidRPr="008B413C" w:rsidRDefault="008B413C" w:rsidP="008B413C">
      <w:pPr>
        <w:rPr>
          <w:b/>
          <w:bCs/>
          <w:lang w:val="en-US"/>
        </w:rPr>
      </w:pPr>
      <w:r w:rsidRPr="008B413C">
        <w:rPr>
          <w:b/>
          <w:bCs/>
        </w:rPr>
        <w:t>b)</w:t>
      </w:r>
      <w:r w:rsidRPr="008B413C">
        <w:rPr>
          <w:b/>
          <w:bCs/>
        </w:rPr>
        <w:tab/>
      </w:r>
      <w:r w:rsidR="00407A8B" w:rsidRPr="008B413C">
        <w:rPr>
          <w:b/>
          <w:bCs/>
          <w:lang w:val="en-US"/>
        </w:rPr>
        <w:t xml:space="preserve">Receiver characteristics </w:t>
      </w:r>
    </w:p>
    <w:p w:rsidR="00407A8B" w:rsidRPr="008B413C" w:rsidRDefault="008B413C" w:rsidP="008B413C">
      <w:pPr>
        <w:pStyle w:val="enumlev2"/>
        <w:rPr>
          <w:b/>
          <w:bCs/>
          <w:lang w:val="en-US"/>
        </w:rPr>
      </w:pPr>
      <w:proofErr w:type="spellStart"/>
      <w:r w:rsidRPr="008B413C">
        <w:rPr>
          <w:b/>
          <w:bCs/>
          <w:lang w:val="en-US"/>
        </w:rPr>
        <w:t>i</w:t>
      </w:r>
      <w:proofErr w:type="spellEnd"/>
      <w:r w:rsidR="00B70516">
        <w:rPr>
          <w:b/>
          <w:bCs/>
          <w:lang w:val="en-US"/>
        </w:rPr>
        <w:t>)</w:t>
      </w:r>
      <w:r w:rsidRPr="008B413C">
        <w:rPr>
          <w:b/>
          <w:bCs/>
          <w:lang w:val="en-US"/>
        </w:rPr>
        <w:tab/>
      </w:r>
      <w:r w:rsidR="00407A8B" w:rsidRPr="008B413C">
        <w:rPr>
          <w:b/>
          <w:bCs/>
          <w:lang w:val="en-US"/>
        </w:rPr>
        <w:t>Receiver antenna gain</w:t>
      </w:r>
    </w:p>
    <w:p w:rsidR="00407A8B" w:rsidRPr="00407A8B" w:rsidRDefault="00407A8B" w:rsidP="00407A8B">
      <w:pPr>
        <w:rPr>
          <w:lang w:val="en-US"/>
        </w:rPr>
      </w:pPr>
      <w:r w:rsidRPr="00407A8B">
        <w:rPr>
          <w:lang w:val="en-US"/>
        </w:rPr>
        <w:t>The maximum antenna gain used for the studies is selected, respectively, as 49, 45, 35, 28 or 18 </w:t>
      </w:r>
      <w:proofErr w:type="spellStart"/>
      <w:r w:rsidRPr="00407A8B">
        <w:rPr>
          <w:lang w:val="en-US"/>
        </w:rPr>
        <w:t>dBi</w:t>
      </w:r>
      <w:proofErr w:type="spellEnd"/>
      <w:r w:rsidRPr="00407A8B">
        <w:rPr>
          <w:lang w:val="en-US"/>
        </w:rPr>
        <w:t>.</w:t>
      </w:r>
    </w:p>
    <w:p w:rsidR="00407A8B" w:rsidRPr="00407A8B" w:rsidRDefault="00407A8B" w:rsidP="00407A8B">
      <w:pPr>
        <w:rPr>
          <w:lang w:val="en-US"/>
        </w:rPr>
      </w:pPr>
      <w:r w:rsidRPr="00407A8B">
        <w:rPr>
          <w:lang w:val="en-US"/>
        </w:rPr>
        <w:t>The antenna pattern is based on Recommendation ITU-R F.1245 for point-to-point (P-P) links.</w:t>
      </w:r>
    </w:p>
    <w:p w:rsidR="009E5912" w:rsidRPr="009E5912" w:rsidRDefault="00403A7B" w:rsidP="00B70516">
      <w:pPr>
        <w:jc w:val="center"/>
        <w:rPr>
          <w:lang w:val="fr-FR"/>
        </w:rPr>
      </w:pPr>
      <w:r w:rsidRPr="00E46F10">
        <w:rPr>
          <w:noProof/>
          <w:lang w:val="en-US" w:eastAsia="zh-CN"/>
        </w:rPr>
        <mc:AlternateContent>
          <mc:Choice Requires="wps">
            <w:drawing>
              <wp:anchor distT="45720" distB="45720" distL="114300" distR="114300" simplePos="0" relativeHeight="251698176" behindDoc="0" locked="0" layoutInCell="1" allowOverlap="1" wp14:anchorId="264C752F" wp14:editId="5E385DAB">
                <wp:simplePos x="0" y="0"/>
                <wp:positionH relativeFrom="column">
                  <wp:posOffset>2713940</wp:posOffset>
                </wp:positionH>
                <wp:positionV relativeFrom="paragraph">
                  <wp:posOffset>137440</wp:posOffset>
                </wp:positionV>
                <wp:extent cx="342900" cy="15748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57480"/>
                        </a:xfrm>
                        <a:prstGeom prst="rect">
                          <a:avLst/>
                        </a:prstGeom>
                        <a:solidFill>
                          <a:srgbClr val="FFFFFF"/>
                        </a:solidFill>
                        <a:ln w="9525">
                          <a:noFill/>
                          <a:miter lim="800000"/>
                          <a:headEnd/>
                          <a:tailEnd/>
                        </a:ln>
                      </wps:spPr>
                      <wps:txbx>
                        <w:txbxContent>
                          <w:p w:rsidR="00403A7B" w:rsidRPr="00E46F10" w:rsidRDefault="00403A7B" w:rsidP="00403A7B">
                            <w:pPr>
                              <w:spacing w:before="0"/>
                              <w:rPr>
                                <w:rFonts w:asciiTheme="minorHAnsi" w:hAnsiTheme="minorHAnsi"/>
                                <w:b/>
                                <w:bCs/>
                                <w:sz w:val="20"/>
                                <w:szCs w:val="16"/>
                              </w:rPr>
                            </w:pPr>
                            <w:r w:rsidRPr="00E46F10">
                              <w:rPr>
                                <w:rFonts w:asciiTheme="minorHAnsi" w:hAnsiTheme="minorHAnsi"/>
                                <w:b/>
                                <w:bCs/>
                                <w:sz w:val="20"/>
                                <w:szCs w:val="16"/>
                              </w:rPr>
                              <w:t>ITU-R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C752F" id="_x0000_s1045" type="#_x0000_t202" style="position:absolute;left:0;text-align:left;margin-left:213.7pt;margin-top:10.8pt;width:27pt;height:12.4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" stroked="f">
                <v:textbox inset="0,0,0,0">
                  <w:txbxContent>
                    <w:p w:rsidR="00403A7B" w:rsidRPr="00E46F10" w:rsidRDefault="00403A7B" w:rsidP="00403A7B">
                      <w:pPr>
                        <w:spacing w:before="0"/>
                        <w:rPr>
                          <w:rFonts w:asciiTheme="minorHAnsi" w:hAnsiTheme="minorHAnsi"/>
                          <w:b/>
                          <w:bCs/>
                          <w:sz w:val="20"/>
                          <w:szCs w:val="16"/>
                        </w:rPr>
                      </w:pPr>
                      <w:r w:rsidRPr="00E46F10">
                        <w:rPr>
                          <w:rFonts w:asciiTheme="minorHAnsi" w:hAnsiTheme="minorHAnsi"/>
                          <w:b/>
                          <w:bCs/>
                          <w:sz w:val="20"/>
                          <w:szCs w:val="16"/>
                        </w:rPr>
                        <w:t>ITU-R</w:t>
                      </w:r>
                    </w:p>
                  </w:txbxContent>
                </v:textbox>
              </v:shape>
            </w:pict>
          </mc:Fallback>
        </mc:AlternateContent>
      </w:r>
      <w:r w:rsidR="009E5912" w:rsidRPr="009E5912">
        <w:rPr>
          <w:noProof/>
          <w:lang w:val="en-US" w:eastAsia="zh-CN"/>
        </w:rPr>
        <w:drawing>
          <wp:inline distT="0" distB="0" distL="0" distR="0" wp14:anchorId="432A5575" wp14:editId="4A1D3615">
            <wp:extent cx="4558352" cy="3418764"/>
            <wp:effectExtent l="0" t="0" r="0" b="0"/>
            <wp:docPr id="234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9-30_F_1245_figures.png"/>
                    <pic:cNvPicPr/>
                  </pic:nvPicPr>
                  <pic:blipFill>
                    <a:blip r:embed="rId18">
                      <a:extLst>
                        <a:ext uri="{28A0092B-C50C-407E-A947-70E740481C1C}">
                          <a14:useLocalDpi xmlns:a14="http://schemas.microsoft.com/office/drawing/2010/main" val="0"/>
                        </a:ext>
                      </a:extLst>
                    </a:blip>
                    <a:stretch>
                      <a:fillRect/>
                    </a:stretch>
                  </pic:blipFill>
                  <pic:spPr>
                    <a:xfrm>
                      <a:off x="0" y="0"/>
                      <a:ext cx="4561112" cy="3420834"/>
                    </a:xfrm>
                    <a:prstGeom prst="rect">
                      <a:avLst/>
                    </a:prstGeom>
                  </pic:spPr>
                </pic:pic>
              </a:graphicData>
            </a:graphic>
          </wp:inline>
        </w:drawing>
      </w:r>
    </w:p>
    <w:p w:rsidR="00407A8B" w:rsidRPr="00407A8B" w:rsidRDefault="00407A8B" w:rsidP="00ED4788">
      <w:r w:rsidRPr="00407A8B">
        <w:t xml:space="preserve">For point-to-multipoint (P-MP) links, the antenna pattern to be used would be </w:t>
      </w:r>
      <w:r w:rsidR="00F80D8F">
        <w:t>that in Recommendation ITU-R F.</w:t>
      </w:r>
      <w:r w:rsidRPr="00407A8B">
        <w:t>1336.</w:t>
      </w:r>
    </w:p>
    <w:p w:rsidR="00407A8B" w:rsidRPr="000429FB" w:rsidRDefault="00F80D8F" w:rsidP="0034037C">
      <w:pPr>
        <w:pStyle w:val="enumlev2"/>
        <w:rPr>
          <w:b/>
          <w:lang w:val="en-US"/>
        </w:rPr>
      </w:pPr>
      <w:r w:rsidRPr="00ED4788">
        <w:rPr>
          <w:b/>
          <w:lang w:val="en-US"/>
        </w:rPr>
        <w:lastRenderedPageBreak/>
        <w:t>i</w:t>
      </w:r>
      <w:r w:rsidR="00ED4788" w:rsidRPr="00ED4788">
        <w:rPr>
          <w:b/>
          <w:lang w:val="en-US"/>
        </w:rPr>
        <w:t>i</w:t>
      </w:r>
      <w:r w:rsidR="00B70516">
        <w:rPr>
          <w:b/>
          <w:lang w:val="en-US"/>
        </w:rPr>
        <w:t>)</w:t>
      </w:r>
      <w:r w:rsidRPr="00ED4788">
        <w:rPr>
          <w:b/>
          <w:lang w:val="en-US"/>
        </w:rPr>
        <w:tab/>
      </w:r>
      <w:r w:rsidR="00407A8B" w:rsidRPr="000429FB">
        <w:rPr>
          <w:b/>
          <w:lang w:val="en-US"/>
        </w:rPr>
        <w:t>Receiv</w:t>
      </w:r>
      <w:r w:rsidR="0034037C">
        <w:rPr>
          <w:b/>
          <w:lang w:val="en-US"/>
        </w:rPr>
        <w:t>er</w:t>
      </w:r>
      <w:r w:rsidR="00407A8B" w:rsidRPr="000429FB">
        <w:rPr>
          <w:b/>
          <w:lang w:val="en-US"/>
        </w:rPr>
        <w:t xml:space="preserve"> ant</w:t>
      </w:r>
      <w:r w:rsidR="0034037C">
        <w:rPr>
          <w:b/>
          <w:lang w:val="en-US"/>
        </w:rPr>
        <w:t>e</w:t>
      </w:r>
      <w:r w:rsidR="00407A8B" w:rsidRPr="000429FB">
        <w:rPr>
          <w:b/>
          <w:lang w:val="en-US"/>
        </w:rPr>
        <w:t xml:space="preserve">nna elevation </w:t>
      </w:r>
    </w:p>
    <w:p w:rsidR="00407A8B" w:rsidRPr="00407A8B" w:rsidRDefault="00407A8B" w:rsidP="00ED4788">
      <w:r w:rsidRPr="00407A8B">
        <w:t>For the receiver elevation, the following values are taken into account: 0°, 1°, 2°, 3°, 4° and 5°.</w:t>
      </w:r>
    </w:p>
    <w:p w:rsidR="00407A8B" w:rsidRPr="00ED4788" w:rsidRDefault="00ED4788" w:rsidP="00ED4788">
      <w:pPr>
        <w:pStyle w:val="enumlev2"/>
        <w:rPr>
          <w:b/>
          <w:bCs/>
          <w:lang w:val="en-US"/>
        </w:rPr>
      </w:pPr>
      <w:r w:rsidRPr="00ED4788">
        <w:rPr>
          <w:b/>
          <w:bCs/>
          <w:lang w:val="en-US"/>
        </w:rPr>
        <w:t>iii</w:t>
      </w:r>
      <w:r w:rsidR="00B70516">
        <w:rPr>
          <w:b/>
          <w:bCs/>
          <w:lang w:val="en-US"/>
        </w:rPr>
        <w:t>)</w:t>
      </w:r>
      <w:r w:rsidRPr="00ED4788">
        <w:rPr>
          <w:b/>
          <w:bCs/>
          <w:lang w:val="en-US"/>
        </w:rPr>
        <w:tab/>
      </w:r>
      <w:r w:rsidR="00407A8B" w:rsidRPr="00ED4788">
        <w:rPr>
          <w:b/>
          <w:bCs/>
          <w:lang w:val="en-US"/>
        </w:rPr>
        <w:t>Analysis of FS protection criteria</w:t>
      </w:r>
    </w:p>
    <w:p w:rsidR="00407A8B" w:rsidRPr="00ED4788" w:rsidRDefault="00ED4788" w:rsidP="00ED4788">
      <w:pPr>
        <w:pStyle w:val="enumlev3"/>
        <w:rPr>
          <w:b/>
          <w:bCs/>
          <w:lang w:val="en-US"/>
        </w:rPr>
      </w:pPr>
      <w:r w:rsidRPr="00ED4788">
        <w:rPr>
          <w:b/>
          <w:bCs/>
          <w:lang w:val="en-US"/>
        </w:rPr>
        <w:t>1</w:t>
      </w:r>
      <w:r w:rsidR="00B70516">
        <w:rPr>
          <w:b/>
          <w:bCs/>
          <w:lang w:val="en-US"/>
        </w:rPr>
        <w:t>)</w:t>
      </w:r>
      <w:r w:rsidRPr="00ED4788">
        <w:rPr>
          <w:b/>
          <w:bCs/>
          <w:lang w:val="en-US"/>
        </w:rPr>
        <w:tab/>
      </w:r>
      <w:r w:rsidR="00407A8B" w:rsidRPr="00ED4788">
        <w:rPr>
          <w:b/>
          <w:bCs/>
          <w:lang w:val="en-US"/>
        </w:rPr>
        <w:t>Interference level</w:t>
      </w:r>
    </w:p>
    <w:p w:rsidR="00407A8B" w:rsidRPr="00407A8B" w:rsidRDefault="00407A8B" w:rsidP="00ED4788">
      <w:pPr>
        <w:rPr>
          <w:lang w:val="en-US"/>
        </w:rPr>
      </w:pPr>
      <w:r w:rsidRPr="00407A8B">
        <w:t>The interference level is obtained by applying the following formula</w:t>
      </w:r>
      <w:r w:rsidRPr="00407A8B">
        <w:rPr>
          <w:lang w:val="en-US"/>
        </w:rPr>
        <w:t>:</w:t>
      </w:r>
    </w:p>
    <w:p w:rsidR="009E5912" w:rsidRPr="00BD5590" w:rsidRDefault="009E5912" w:rsidP="00ED4788">
      <w:pPr>
        <w:pStyle w:val="Equation"/>
        <w:rPr>
          <w:lang w:val="en-US"/>
        </w:rPr>
      </w:pPr>
      <w:r w:rsidRPr="00407A8B">
        <w:rPr>
          <w:lang w:val="en-US"/>
        </w:rPr>
        <w:tab/>
      </w:r>
      <w:r w:rsidRPr="00407A8B">
        <w:rPr>
          <w:lang w:val="en-US"/>
        </w:rPr>
        <w:tab/>
      </w:r>
      <m:oMath>
        <m:r>
          <m:rPr>
            <m:sty m:val="p"/>
          </m:rPr>
          <w:rPr>
            <w:rFonts w:ascii="Cambria Math" w:hAnsi="Cambria Math"/>
            <w:lang w:val="en-US"/>
          </w:rPr>
          <m:t>I=PFD+</m:t>
        </m:r>
        <m:sSub>
          <m:sSubPr>
            <m:ctrlPr>
              <w:rPr>
                <w:rFonts w:ascii="Cambria Math" w:hAnsi="Cambria Math"/>
                <w:lang w:val="fr-FR"/>
              </w:rPr>
            </m:ctrlPr>
          </m:sSubPr>
          <m:e>
            <m:r>
              <m:rPr>
                <m:sty m:val="p"/>
              </m:rPr>
              <w:rPr>
                <w:rFonts w:ascii="Cambria Math" w:hAnsi="Cambria Math"/>
                <w:lang w:val="en-US"/>
              </w:rPr>
              <m:t>G</m:t>
            </m:r>
          </m:e>
          <m:sub>
            <m:r>
              <m:rPr>
                <m:sty m:val="p"/>
              </m:rPr>
              <w:rPr>
                <w:rFonts w:ascii="Cambria Math" w:hAnsi="Cambria Math"/>
                <w:lang w:val="en-US"/>
              </w:rPr>
              <m:t>Rec</m:t>
            </m:r>
          </m:sub>
        </m:sSub>
        <m:r>
          <m:rPr>
            <m:sty m:val="p"/>
          </m:rPr>
          <w:rPr>
            <w:rFonts w:ascii="Cambria Math" w:hAnsi="Cambria Math"/>
            <w:lang w:val="en-US"/>
          </w:rPr>
          <m:t>-10*log10(</m:t>
        </m:r>
        <m:sSup>
          <m:sSupPr>
            <m:ctrlPr>
              <w:rPr>
                <w:rFonts w:ascii="Cambria Math" w:hAnsi="Cambria Math"/>
                <w:lang w:val="fr-FR"/>
              </w:rPr>
            </m:ctrlPr>
          </m:sSupPr>
          <m:e>
            <m:r>
              <m:rPr>
                <m:sty m:val="p"/>
              </m:rPr>
              <w:rPr>
                <w:rFonts w:ascii="Cambria Math" w:hAnsi="Cambria Math"/>
                <w:lang w:val="en-US"/>
              </w:rPr>
              <m:t>4</m:t>
            </m:r>
            <m:r>
              <m:rPr>
                <m:sty m:val="p"/>
              </m:rPr>
              <w:rPr>
                <w:rFonts w:ascii="Cambria Math" w:hAnsi="Cambria Math"/>
                <w:lang w:val="fr-FR"/>
              </w:rPr>
              <m:t>π</m:t>
            </m:r>
            <m:r>
              <m:rPr>
                <m:sty m:val="p"/>
              </m:rPr>
              <w:rPr>
                <w:rFonts w:ascii="Cambria Math" w:hAnsi="Cambria Math"/>
                <w:lang w:val="en-US"/>
              </w:rPr>
              <m:t>(</m:t>
            </m:r>
            <m:f>
              <m:fPr>
                <m:ctrlPr>
                  <w:rPr>
                    <w:rFonts w:ascii="Cambria Math" w:hAnsi="Cambria Math"/>
                    <w:lang w:val="fr-FR"/>
                  </w:rPr>
                </m:ctrlPr>
              </m:fPr>
              <m:num>
                <m:r>
                  <m:rPr>
                    <m:sty m:val="p"/>
                  </m:rPr>
                  <w:rPr>
                    <w:rFonts w:ascii="Cambria Math" w:hAnsi="Cambria Math"/>
                    <w:lang w:val="en-US"/>
                  </w:rPr>
                  <m:t>f</m:t>
                </m:r>
              </m:num>
              <m:den>
                <m:r>
                  <m:rPr>
                    <m:sty m:val="p"/>
                  </m:rPr>
                  <w:rPr>
                    <w:rFonts w:ascii="Cambria Math" w:hAnsi="Cambria Math"/>
                    <w:lang w:val="en-US"/>
                  </w:rPr>
                  <m:t>c</m:t>
                </m:r>
              </m:den>
            </m:f>
            <m:r>
              <m:rPr>
                <m:sty m:val="p"/>
              </m:rPr>
              <w:rPr>
                <w:rFonts w:ascii="Cambria Math" w:hAnsi="Cambria Math"/>
                <w:lang w:val="en-US"/>
              </w:rPr>
              <m:t>)</m:t>
            </m:r>
          </m:e>
          <m:sup>
            <m:r>
              <m:rPr>
                <m:sty m:val="p"/>
              </m:rPr>
              <w:rPr>
                <w:rFonts w:ascii="Cambria Math" w:hAnsi="Cambria Math"/>
                <w:lang w:val="en-US"/>
              </w:rPr>
              <m:t>2</m:t>
            </m:r>
          </m:sup>
        </m:sSup>
        <m:r>
          <m:rPr>
            <m:sty m:val="p"/>
          </m:rPr>
          <w:rPr>
            <w:rFonts w:ascii="Cambria Math" w:hAnsi="Cambria Math"/>
            <w:lang w:val="en-US"/>
          </w:rPr>
          <m:t xml:space="preserve"> </m:t>
        </m:r>
      </m:oMath>
      <w:r w:rsidRPr="00BD5590">
        <w:rPr>
          <w:lang w:val="en-US"/>
        </w:rPr>
        <w:t>)</w:t>
      </w:r>
    </w:p>
    <w:p w:rsidR="009E5912" w:rsidRPr="00BD5590" w:rsidRDefault="00407A8B" w:rsidP="0034037C">
      <w:r w:rsidRPr="00BD5590">
        <w:t>with</w:t>
      </w:r>
      <w:r w:rsidR="009E5912" w:rsidRPr="00BD5590">
        <w:t>:</w:t>
      </w:r>
      <w:r w:rsidR="009E5912" w:rsidRPr="00BD5590">
        <w:tab/>
        <w:t xml:space="preserve">f </w:t>
      </w:r>
      <w:r w:rsidR="0034037C">
        <w:t>in</w:t>
      </w:r>
      <w:r w:rsidR="009E5912" w:rsidRPr="00BD5590">
        <w:t xml:space="preserve"> Hz</w:t>
      </w:r>
    </w:p>
    <w:p w:rsidR="009E5912" w:rsidRPr="00BD5590" w:rsidRDefault="009E5912" w:rsidP="0034037C">
      <w:r w:rsidRPr="00BD5590">
        <w:tab/>
        <w:t xml:space="preserve">c </w:t>
      </w:r>
      <w:r w:rsidR="0034037C">
        <w:t>in</w:t>
      </w:r>
      <w:r w:rsidRPr="00BD5590">
        <w:t xml:space="preserve"> m/s</w:t>
      </w:r>
    </w:p>
    <w:p w:rsidR="00ED4788" w:rsidRDefault="00407A8B" w:rsidP="00ED4788">
      <w:pPr>
        <w:rPr>
          <w:lang w:val="en-US"/>
        </w:rPr>
      </w:pPr>
      <w:r w:rsidRPr="00407A8B">
        <w:rPr>
          <w:lang w:val="en-US"/>
        </w:rPr>
        <w:t>Thus</w:t>
      </w:r>
      <w:r w:rsidR="009E5912" w:rsidRPr="00407A8B">
        <w:rPr>
          <w:lang w:val="en-US"/>
        </w:rPr>
        <w:t xml:space="preserve">: </w:t>
      </w:r>
    </w:p>
    <w:p w:rsidR="009E5912" w:rsidRDefault="00ED4788" w:rsidP="00ED4788">
      <w:pPr>
        <w:pStyle w:val="Equation"/>
        <w:rPr>
          <w:lang w:val="en-US"/>
        </w:rPr>
      </w:pPr>
      <w:r>
        <w:rPr>
          <w:lang w:val="en-US"/>
        </w:rPr>
        <w:tab/>
      </w:r>
      <w:r w:rsidR="009E5912" w:rsidRPr="00407A8B">
        <w:rPr>
          <w:lang w:val="en-US"/>
        </w:rPr>
        <w:tab/>
      </w:r>
      <m:oMath>
        <m:r>
          <m:rPr>
            <m:sty m:val="p"/>
          </m:rPr>
          <w:rPr>
            <w:rFonts w:ascii="Cambria Math" w:hAnsi="Cambria Math"/>
            <w:lang w:val="en-US"/>
          </w:rPr>
          <m:t>I=PFD+</m:t>
        </m:r>
        <m:sSub>
          <m:sSubPr>
            <m:ctrlPr>
              <w:rPr>
                <w:rFonts w:ascii="Cambria Math" w:hAnsi="Cambria Math"/>
                <w:lang w:val="fr-FR"/>
              </w:rPr>
            </m:ctrlPr>
          </m:sSubPr>
          <m:e>
            <m:r>
              <m:rPr>
                <m:sty m:val="p"/>
              </m:rPr>
              <w:rPr>
                <w:rFonts w:ascii="Cambria Math" w:hAnsi="Cambria Math"/>
                <w:lang w:val="en-US"/>
              </w:rPr>
              <m:t>G</m:t>
            </m:r>
          </m:e>
          <m:sub>
            <m:r>
              <m:rPr>
                <m:sty m:val="p"/>
              </m:rPr>
              <w:rPr>
                <w:rFonts w:ascii="Cambria Math" w:hAnsi="Cambria Math"/>
                <w:lang w:val="en-US"/>
              </w:rPr>
              <m:t>Rec</m:t>
            </m:r>
          </m:sub>
        </m:sSub>
        <m:r>
          <m:rPr>
            <m:sty m:val="p"/>
          </m:rPr>
          <w:rPr>
            <w:rFonts w:ascii="Cambria Math" w:hAnsi="Cambria Math"/>
            <w:lang w:val="en-US"/>
          </w:rPr>
          <m:t>-50</m:t>
        </m:r>
      </m:oMath>
      <w:r w:rsidR="00407A8B" w:rsidRPr="00407A8B">
        <w:rPr>
          <w:lang w:val="en-US"/>
        </w:rPr>
        <w:tab/>
        <w:t>at</w:t>
      </w:r>
      <w:r w:rsidR="009E5912" w:rsidRPr="00407A8B">
        <w:rPr>
          <w:lang w:val="en-US"/>
        </w:rPr>
        <w:t xml:space="preserve"> 28 GHz.</w:t>
      </w:r>
    </w:p>
    <w:p w:rsidR="00407A8B" w:rsidRPr="00407A8B" w:rsidRDefault="00407A8B" w:rsidP="009E5912">
      <w:pPr>
        <w:rPr>
          <w:lang w:val="en-US"/>
        </w:rPr>
      </w:pPr>
    </w:p>
    <w:p w:rsidR="00407A8B" w:rsidRPr="00ED4788" w:rsidRDefault="00ED4788" w:rsidP="00ED4788">
      <w:pPr>
        <w:pStyle w:val="enumlev3"/>
        <w:rPr>
          <w:b/>
          <w:lang w:val="en-US"/>
        </w:rPr>
      </w:pPr>
      <w:r w:rsidRPr="00ED4788">
        <w:rPr>
          <w:b/>
          <w:lang w:val="en-US"/>
        </w:rPr>
        <w:t>2</w:t>
      </w:r>
      <w:r w:rsidR="00B70516">
        <w:rPr>
          <w:b/>
          <w:lang w:val="en-US"/>
        </w:rPr>
        <w:t>)</w:t>
      </w:r>
      <w:r w:rsidRPr="00ED4788">
        <w:rPr>
          <w:b/>
          <w:lang w:val="en-US"/>
        </w:rPr>
        <w:tab/>
      </w:r>
      <w:r w:rsidR="00407A8B" w:rsidRPr="00ED4788">
        <w:rPr>
          <w:b/>
          <w:lang w:val="en-US"/>
        </w:rPr>
        <w:t xml:space="preserve">Noise </w:t>
      </w:r>
      <w:r w:rsidR="00407A8B" w:rsidRPr="00ED4788">
        <w:rPr>
          <w:b/>
          <w:bCs/>
          <w:lang w:val="en-US"/>
        </w:rPr>
        <w:t>level</w:t>
      </w:r>
    </w:p>
    <w:p w:rsidR="00407A8B" w:rsidRPr="001A4765" w:rsidRDefault="00407A8B" w:rsidP="00ED4788">
      <w:r>
        <w:t xml:space="preserve">The noise level </w:t>
      </w:r>
      <w:r w:rsidRPr="00ED4788">
        <w:t>considered for 14 MHz was set at -126.5 </w:t>
      </w:r>
      <w:proofErr w:type="spellStart"/>
      <w:r w:rsidRPr="00ED4788">
        <w:t>dBW</w:t>
      </w:r>
      <w:proofErr w:type="spellEnd"/>
      <w:r w:rsidRPr="00ED4788">
        <w:t xml:space="preserve"> and for 1 MHz is set at -138 </w:t>
      </w:r>
      <w:proofErr w:type="spellStart"/>
      <w:r w:rsidRPr="00ED4788">
        <w:t>dBW</w:t>
      </w:r>
      <w:proofErr w:type="spellEnd"/>
      <w:r w:rsidRPr="00ED4788">
        <w:t>, and obtained from th</w:t>
      </w:r>
      <w:r>
        <w:t>e following equations, with a noise figure of 6 dB:</w:t>
      </w:r>
    </w:p>
    <w:p w:rsidR="009E5912" w:rsidRPr="00ED4788" w:rsidRDefault="009E5912" w:rsidP="00ED4788">
      <w:pPr>
        <w:rPr>
          <w:lang w:val="en-US"/>
        </w:rPr>
      </w:pPr>
      <w:proofErr w:type="spellStart"/>
      <w:r w:rsidRPr="00ED4788">
        <w:rPr>
          <w:lang w:val="en-US"/>
        </w:rPr>
        <w:t>Receiver_Noise_dBm</w:t>
      </w:r>
      <w:proofErr w:type="spellEnd"/>
      <w:r w:rsidR="00407A8B" w:rsidRPr="00ED4788">
        <w:rPr>
          <w:lang w:val="en-US"/>
        </w:rPr>
        <w:t> </w:t>
      </w:r>
      <w:r w:rsidRPr="00ED4788">
        <w:rPr>
          <w:lang w:val="en-US"/>
        </w:rPr>
        <w:t xml:space="preserve">= </w:t>
      </w:r>
      <w:r w:rsidR="00ED4788" w:rsidRPr="00ED4788">
        <w:rPr>
          <w:lang w:val="en-US"/>
        </w:rPr>
        <w:t>–</w:t>
      </w:r>
      <w:r w:rsidRPr="00ED4788">
        <w:rPr>
          <w:lang w:val="en-US"/>
        </w:rPr>
        <w:t>114 + 10.*log10(</w:t>
      </w:r>
      <w:proofErr w:type="spellStart"/>
      <w:r w:rsidRPr="00ED4788">
        <w:rPr>
          <w:lang w:val="en-US"/>
        </w:rPr>
        <w:t>BANDWIDTH_MHz</w:t>
      </w:r>
      <w:proofErr w:type="spellEnd"/>
      <w:r w:rsidRPr="00ED4788">
        <w:rPr>
          <w:lang w:val="en-US"/>
        </w:rPr>
        <w:t>)</w:t>
      </w:r>
      <w:r w:rsidR="00407A8B" w:rsidRPr="00ED4788">
        <w:rPr>
          <w:lang w:val="en-US"/>
        </w:rPr>
        <w:t> </w:t>
      </w:r>
      <w:r w:rsidRPr="00ED4788">
        <w:rPr>
          <w:lang w:val="en-US"/>
        </w:rPr>
        <w:t>+</w:t>
      </w:r>
      <w:r w:rsidR="00407A8B" w:rsidRPr="00ED4788">
        <w:rPr>
          <w:lang w:val="en-US"/>
        </w:rPr>
        <w:t> </w:t>
      </w:r>
      <w:proofErr w:type="spellStart"/>
      <w:r w:rsidRPr="00ED4788">
        <w:rPr>
          <w:lang w:val="en-US"/>
        </w:rPr>
        <w:t>Noise_Figure_dB</w:t>
      </w:r>
      <w:proofErr w:type="spellEnd"/>
    </w:p>
    <w:p w:rsidR="009E5912" w:rsidRPr="00ED4788" w:rsidRDefault="009E5912" w:rsidP="00ED4788">
      <w:pPr>
        <w:rPr>
          <w:lang w:val="en-US"/>
        </w:rPr>
      </w:pPr>
      <w:proofErr w:type="spellStart"/>
      <w:r w:rsidRPr="00ED4788">
        <w:rPr>
          <w:lang w:val="en-US"/>
        </w:rPr>
        <w:t>Receiver_No</w:t>
      </w:r>
      <w:r w:rsidR="00407A8B" w:rsidRPr="00ED4788">
        <w:rPr>
          <w:lang w:val="en-US"/>
        </w:rPr>
        <w:t>ise_dBW</w:t>
      </w:r>
      <w:proofErr w:type="spellEnd"/>
      <w:r w:rsidR="00407A8B" w:rsidRPr="00ED4788">
        <w:rPr>
          <w:lang w:val="en-US"/>
        </w:rPr>
        <w:t xml:space="preserve"> = </w:t>
      </w:r>
      <w:proofErr w:type="spellStart"/>
      <w:r w:rsidR="00407A8B" w:rsidRPr="00ED4788">
        <w:rPr>
          <w:lang w:val="en-US"/>
        </w:rPr>
        <w:t>Receiver_Noise_dBm</w:t>
      </w:r>
      <w:proofErr w:type="spellEnd"/>
      <w:r w:rsidR="00407A8B" w:rsidRPr="00ED4788">
        <w:rPr>
          <w:lang w:val="en-US"/>
        </w:rPr>
        <w:t> </w:t>
      </w:r>
      <w:r w:rsidR="00ED4788" w:rsidRPr="00ED4788">
        <w:rPr>
          <w:lang w:val="en-US"/>
        </w:rPr>
        <w:t>–</w:t>
      </w:r>
      <w:r w:rsidR="00407A8B" w:rsidRPr="00ED4788">
        <w:rPr>
          <w:lang w:val="en-US"/>
        </w:rPr>
        <w:t> 30.</w:t>
      </w:r>
    </w:p>
    <w:p w:rsidR="00407A8B" w:rsidRPr="00ED4788" w:rsidRDefault="00407A8B" w:rsidP="009E5912">
      <w:pPr>
        <w:rPr>
          <w:lang w:val="en-US"/>
        </w:rPr>
      </w:pPr>
    </w:p>
    <w:p w:rsidR="00407A8B" w:rsidRPr="00407A8B" w:rsidRDefault="00ED4788" w:rsidP="00ED4788">
      <w:pPr>
        <w:pStyle w:val="enumlev3"/>
        <w:rPr>
          <w:b/>
        </w:rPr>
      </w:pPr>
      <w:r>
        <w:rPr>
          <w:b/>
          <w:lang w:val="en-US"/>
        </w:rPr>
        <w:t>3</w:t>
      </w:r>
      <w:r w:rsidR="00B70516">
        <w:rPr>
          <w:b/>
          <w:lang w:val="en-US"/>
        </w:rPr>
        <w:t>)</w:t>
      </w:r>
      <w:r>
        <w:rPr>
          <w:b/>
          <w:lang w:val="en-US"/>
        </w:rPr>
        <w:tab/>
      </w:r>
      <w:r w:rsidR="00407A8B" w:rsidRPr="00ED4788">
        <w:rPr>
          <w:b/>
          <w:lang w:val="en-US"/>
        </w:rPr>
        <w:t>Protection</w:t>
      </w:r>
      <w:r w:rsidR="00407A8B" w:rsidRPr="00407A8B">
        <w:rPr>
          <w:b/>
        </w:rPr>
        <w:t xml:space="preserve"> criteria</w:t>
      </w:r>
    </w:p>
    <w:p w:rsidR="00407A8B" w:rsidRPr="00407A8B" w:rsidRDefault="00407A8B" w:rsidP="00ED4788">
      <w:pPr>
        <w:rPr>
          <w:lang w:val="en-US"/>
        </w:rPr>
      </w:pPr>
      <w:r w:rsidRPr="00407A8B">
        <w:rPr>
          <w:lang w:val="en-US"/>
        </w:rPr>
        <w:t>Recommendation ITU-R F.758 describes the principle and also levels for protection criteria in terms of I/N for both long-term and short-term time percentages, and in terms of fractional degradation in performance (FDP).</w:t>
      </w:r>
    </w:p>
    <w:p w:rsidR="009E5912" w:rsidRPr="00407A8B" w:rsidRDefault="00407A8B" w:rsidP="00403A7B">
      <w:pPr>
        <w:rPr>
          <w:lang w:val="en-US"/>
        </w:rPr>
      </w:pPr>
      <w:r w:rsidRPr="00407A8B">
        <w:rPr>
          <w:lang w:val="en-US"/>
        </w:rPr>
        <w:t xml:space="preserve">The long-term criterion </w:t>
      </w:r>
      <w:r w:rsidR="00403A7B">
        <w:rPr>
          <w:lang w:val="en-US"/>
        </w:rPr>
        <w:t>consists in</w:t>
      </w:r>
      <w:r w:rsidRPr="00407A8B">
        <w:rPr>
          <w:lang w:val="en-US"/>
        </w:rPr>
        <w:t xml:space="preserve"> not exceeding an I/N level of -10</w:t>
      </w:r>
      <w:r>
        <w:rPr>
          <w:lang w:val="en-US"/>
        </w:rPr>
        <w:t> </w:t>
      </w:r>
      <w:r w:rsidRPr="00407A8B">
        <w:rPr>
          <w:lang w:val="en-US"/>
        </w:rPr>
        <w:t>dB for more than 20% of the time in the case of co-primary services. In this case, the FDP</w:t>
      </w:r>
      <w:r w:rsidR="009E5912" w:rsidRPr="00407A8B">
        <w:rPr>
          <w:lang w:val="en-US"/>
        </w:rPr>
        <w:t xml:space="preserve"> </w:t>
      </w:r>
      <w:r w:rsidRPr="00407A8B">
        <w:rPr>
          <w:lang w:val="en-US"/>
        </w:rPr>
        <w:t>does not apply as there is no multi</w:t>
      </w:r>
      <w:r>
        <w:rPr>
          <w:lang w:val="en-US"/>
        </w:rPr>
        <w:t>-</w:t>
      </w:r>
      <w:r w:rsidRPr="00407A8B">
        <w:rPr>
          <w:lang w:val="en-US"/>
        </w:rPr>
        <w:t>pathing in this frequency band.</w:t>
      </w:r>
    </w:p>
    <w:p w:rsidR="00407A8B" w:rsidRPr="002C32DF" w:rsidRDefault="00407A8B" w:rsidP="00ED4788">
      <w:pPr>
        <w:rPr>
          <w:lang w:val="en-US"/>
        </w:rPr>
      </w:pPr>
      <w:r w:rsidRPr="002C32DF">
        <w:rPr>
          <w:lang w:val="en-US"/>
        </w:rPr>
        <w:t>Recommendation ITU-R F.1494 proposes a methodology for determining the shor</w:t>
      </w:r>
      <w:r>
        <w:rPr>
          <w:lang w:val="en-US"/>
        </w:rPr>
        <w:t>t-term FS protection criterion.</w:t>
      </w:r>
    </w:p>
    <w:p w:rsidR="009E5912" w:rsidRPr="00407A8B" w:rsidRDefault="00407A8B" w:rsidP="00ED4788">
      <w:pPr>
        <w:rPr>
          <w:lang w:val="en-US"/>
        </w:rPr>
      </w:pPr>
      <w:r w:rsidRPr="002C32DF">
        <w:rPr>
          <w:lang w:val="en-US"/>
        </w:rPr>
        <w:t>The worst case corresponds to a</w:t>
      </w:r>
      <w:r>
        <w:rPr>
          <w:lang w:val="en-US"/>
        </w:rPr>
        <w:t>n I/N of 7 </w:t>
      </w:r>
      <w:r w:rsidRPr="002C32DF">
        <w:rPr>
          <w:lang w:val="en-US"/>
        </w:rPr>
        <w:t xml:space="preserve">dB with a </w:t>
      </w:r>
      <w:r>
        <w:rPr>
          <w:lang w:val="en-US"/>
        </w:rPr>
        <w:t xml:space="preserve">time </w:t>
      </w:r>
      <w:r w:rsidRPr="002C32DF">
        <w:rPr>
          <w:lang w:val="en-US"/>
        </w:rPr>
        <w:t>percentage of</w:t>
      </w:r>
      <w:r w:rsidR="009E5912" w:rsidRPr="00407A8B">
        <w:rPr>
          <w:lang w:val="en-US"/>
        </w:rPr>
        <w:t xml:space="preserve"> 9.52.E-04. </w:t>
      </w:r>
    </w:p>
    <w:p w:rsidR="009E5912" w:rsidRPr="00ED4788" w:rsidRDefault="00407A8B" w:rsidP="00ED4788">
      <w:pPr>
        <w:pStyle w:val="Headingb"/>
        <w:rPr>
          <w:lang w:val="en-US"/>
        </w:rPr>
      </w:pPr>
      <w:r w:rsidRPr="00ED4788">
        <w:rPr>
          <w:lang w:val="en-US"/>
        </w:rPr>
        <w:t>Description</w:t>
      </w:r>
      <w:r w:rsidR="009E5912" w:rsidRPr="00ED4788">
        <w:rPr>
          <w:lang w:val="en-US"/>
        </w:rPr>
        <w:t>:</w:t>
      </w:r>
    </w:p>
    <w:p w:rsidR="00407A8B" w:rsidRPr="00F05DD5" w:rsidRDefault="00407A8B" w:rsidP="00ED4788">
      <w:r>
        <w:t xml:space="preserve">The </w:t>
      </w:r>
      <w:r w:rsidR="00ED4788">
        <w:t>total</w:t>
      </w:r>
      <w:r>
        <w:t xml:space="preserve"> fade margin is taken at 37 dB for a bit error rate (BER) of 10</w:t>
      </w:r>
      <w:r w:rsidRPr="00AD4971">
        <w:rPr>
          <w:vertAlign w:val="superscript"/>
        </w:rPr>
        <w:t>-3</w:t>
      </w:r>
      <w:r>
        <w:t xml:space="preserve"> and automatic transmission power control (ATPC) of 13 </w:t>
      </w:r>
      <w:proofErr w:type="spellStart"/>
      <w:r>
        <w:t>dB.</w:t>
      </w:r>
      <w:proofErr w:type="spellEnd"/>
      <w:r>
        <w:t xml:space="preserve"> The fade margin for the severely errored second </w:t>
      </w:r>
      <w:r w:rsidRPr="00F05DD5">
        <w:t xml:space="preserve">(SES) </w:t>
      </w:r>
      <w:r>
        <w:t>ratio is 1 dB less and 5 dB less for the errored second (ES) ratio. The short-term I/N criterion is selected such that the net calculated margin is positive.</w:t>
      </w:r>
    </w:p>
    <w:p w:rsidR="00407A8B" w:rsidRPr="00F05DD5" w:rsidRDefault="00407A8B" w:rsidP="00407A8B">
      <w:pPr>
        <w:spacing w:line="480" w:lineRule="auto"/>
      </w:pPr>
      <w:bookmarkStart w:id="9" w:name="_GoBack"/>
      <w:bookmarkEnd w:id="9"/>
      <w:r>
        <w:t>The performance degradation is linked to the time percentage p by the following equation</w:t>
      </w:r>
      <w:r w:rsidRPr="00F05DD5">
        <w:rPr>
          <w:lang w:val="en-US"/>
        </w:rPr>
        <w:t>:</w:t>
      </w:r>
    </w:p>
    <w:p w:rsidR="009E5912" w:rsidRPr="009E5912" w:rsidRDefault="009E5912" w:rsidP="00ED4788">
      <w:pPr>
        <w:pStyle w:val="Equation"/>
        <w:rPr>
          <w:lang w:val="fr-FR"/>
        </w:rPr>
      </w:pPr>
      <w:r w:rsidRPr="00407A8B">
        <w:rPr>
          <w:lang w:val="en-US"/>
        </w:rPr>
        <w:tab/>
      </w:r>
      <w:r w:rsidRPr="00407A8B">
        <w:rPr>
          <w:lang w:val="en-US"/>
        </w:rPr>
        <w:tab/>
      </w:r>
      <m:oMath>
        <m:r>
          <w:rPr>
            <w:rFonts w:ascii="Cambria Math" w:hAnsi="Cambria Math"/>
            <w:lang w:val="fr-FR"/>
          </w:rPr>
          <m:t>DP</m:t>
        </m:r>
        <m:d>
          <m:dPr>
            <m:ctrlPr>
              <w:rPr>
                <w:rFonts w:ascii="Cambria Math" w:hAnsi="Cambria Math"/>
                <w:lang w:val="fr-FR"/>
              </w:rPr>
            </m:ctrlPr>
          </m:dPr>
          <m:e>
            <m:r>
              <m:rPr>
                <m:sty m:val="p"/>
              </m:rPr>
              <w:rPr>
                <w:rFonts w:ascii="Cambria Math" w:hAnsi="Cambria Math"/>
                <w:lang w:val="fr-FR"/>
              </w:rPr>
              <m:t>%</m:t>
            </m:r>
          </m:e>
        </m:d>
        <m:r>
          <m:rPr>
            <m:sty m:val="p"/>
          </m:rPr>
          <w:rPr>
            <w:rFonts w:ascii="Cambria Math" w:hAnsi="Cambria Math"/>
            <w:lang w:val="fr-FR"/>
          </w:rPr>
          <m:t>=</m:t>
        </m:r>
        <m:f>
          <m:fPr>
            <m:ctrlPr>
              <w:rPr>
                <w:rFonts w:ascii="Cambria Math" w:hAnsi="Cambria Math"/>
                <w:lang w:val="fr-FR"/>
              </w:rPr>
            </m:ctrlPr>
          </m:fPr>
          <m:num>
            <m:r>
              <w:rPr>
                <w:rFonts w:ascii="Cambria Math" w:hAnsi="Cambria Math"/>
                <w:lang w:val="fr-FR"/>
              </w:rPr>
              <m:t>DstEPO</m:t>
            </m:r>
            <m:r>
              <m:rPr>
                <m:sty m:val="p"/>
              </m:rPr>
              <w:rPr>
                <w:rFonts w:ascii="Cambria Math" w:hAnsi="Cambria Math"/>
                <w:lang w:val="fr-FR"/>
              </w:rPr>
              <m:t>(%).</m:t>
            </m:r>
            <m:r>
              <w:rPr>
                <w:rFonts w:ascii="Cambria Math" w:hAnsi="Cambria Math"/>
                <w:lang w:val="fr-FR"/>
              </w:rPr>
              <m:t>EPO</m:t>
            </m:r>
            <m:r>
              <m:rPr>
                <m:sty m:val="p"/>
              </m:rPr>
              <w:rPr>
                <w:rFonts w:ascii="Cambria Math" w:hAnsi="Cambria Math"/>
                <w:lang w:val="fr-FR"/>
              </w:rPr>
              <m:t>(%)</m:t>
            </m:r>
          </m:num>
          <m:den>
            <m:r>
              <m:rPr>
                <m:sty m:val="p"/>
              </m:rPr>
              <w:rPr>
                <w:rFonts w:ascii="Cambria Math" w:hAnsi="Cambria Math"/>
                <w:lang w:val="fr-FR"/>
              </w:rPr>
              <m:t>100</m:t>
            </m:r>
          </m:den>
        </m:f>
        <m:r>
          <m:rPr>
            <m:sty m:val="p"/>
          </m:rPr>
          <w:rPr>
            <w:rFonts w:ascii="Cambria Math" w:hAnsi="Cambria Math"/>
            <w:lang w:val="fr-FR"/>
          </w:rPr>
          <m:t>=</m:t>
        </m:r>
        <m:f>
          <m:fPr>
            <m:ctrlPr>
              <w:rPr>
                <w:rFonts w:ascii="Cambria Math" w:hAnsi="Cambria Math"/>
                <w:lang w:val="fr-FR"/>
              </w:rPr>
            </m:ctrlPr>
          </m:fPr>
          <m:num>
            <m:r>
              <w:rPr>
                <w:rFonts w:ascii="Cambria Math" w:hAnsi="Cambria Math"/>
                <w:lang w:val="fr-FR"/>
              </w:rPr>
              <m:t>p</m:t>
            </m:r>
            <m:r>
              <m:rPr>
                <m:sty m:val="p"/>
              </m:rPr>
              <w:rPr>
                <w:rFonts w:ascii="Cambria Math" w:hAnsi="Cambria Math"/>
                <w:lang w:val="fr-FR"/>
              </w:rPr>
              <m:t>(%).</m:t>
            </m:r>
            <m:r>
              <w:rPr>
                <w:rFonts w:ascii="Cambria Math" w:hAnsi="Cambria Math"/>
                <w:lang w:val="fr-FR"/>
              </w:rPr>
              <m:t>A</m:t>
            </m:r>
            <m:r>
              <m:rPr>
                <m:sty m:val="p"/>
              </m:rPr>
              <w:rPr>
                <w:rFonts w:ascii="Cambria Math" w:hAnsi="Cambria Math"/>
                <w:lang w:val="fr-FR"/>
              </w:rPr>
              <m:t>(%)</m:t>
            </m:r>
          </m:num>
          <m:den>
            <m:r>
              <m:rPr>
                <m:sty m:val="p"/>
              </m:rPr>
              <w:rPr>
                <w:rFonts w:ascii="Cambria Math" w:hAnsi="Cambria Math"/>
                <w:lang w:val="fr-FR"/>
              </w:rPr>
              <m:t>100</m:t>
            </m:r>
          </m:den>
        </m:f>
      </m:oMath>
    </w:p>
    <w:p w:rsidR="001767B7" w:rsidRDefault="001767B7" w:rsidP="001767B7">
      <w:r>
        <w:t xml:space="preserve">The time percentage associated with the I/N threshold is calculated with the following equation: </w:t>
      </w:r>
    </w:p>
    <w:p w:rsidR="009E5912" w:rsidRPr="009E5912" w:rsidRDefault="009E5912" w:rsidP="00ED4788">
      <w:pPr>
        <w:pStyle w:val="Equation"/>
        <w:rPr>
          <w:lang w:val="fr-FR"/>
        </w:rPr>
      </w:pPr>
      <w:r w:rsidRPr="009E5912">
        <w:rPr>
          <w:lang w:val="fr-FR"/>
        </w:rPr>
        <w:tab/>
      </w:r>
      <w:r w:rsidRPr="009E5912">
        <w:rPr>
          <w:lang w:val="fr-FR"/>
        </w:rPr>
        <w:tab/>
      </w:r>
      <m:oMath>
        <m:r>
          <w:rPr>
            <w:rFonts w:ascii="Cambria Math" w:hAnsi="Cambria Math"/>
            <w:lang w:val="fr-FR"/>
          </w:rPr>
          <m:t>p</m:t>
        </m:r>
        <m:r>
          <m:rPr>
            <m:sty m:val="p"/>
          </m:rPr>
          <w:rPr>
            <w:rFonts w:ascii="Cambria Math" w:hAnsi="Cambria Math"/>
            <w:lang w:val="fr-FR"/>
          </w:rPr>
          <m:t>(%)=</m:t>
        </m:r>
        <m:f>
          <m:fPr>
            <m:ctrlPr>
              <w:rPr>
                <w:rFonts w:ascii="Cambria Math" w:hAnsi="Cambria Math"/>
                <w:lang w:val="fr-FR"/>
              </w:rPr>
            </m:ctrlPr>
          </m:fPr>
          <m:num>
            <m:r>
              <w:rPr>
                <w:rFonts w:ascii="Cambria Math" w:hAnsi="Cambria Math"/>
                <w:lang w:val="fr-FR"/>
              </w:rPr>
              <m:t>DP</m:t>
            </m:r>
            <m:r>
              <m:rPr>
                <m:sty m:val="p"/>
              </m:rPr>
              <w:rPr>
                <w:rFonts w:ascii="Cambria Math" w:hAnsi="Cambria Math"/>
                <w:lang w:val="fr-FR"/>
              </w:rPr>
              <m:t>(%)</m:t>
            </m:r>
          </m:num>
          <m:den>
            <m:r>
              <m:rPr>
                <m:sty m:val="p"/>
              </m:rPr>
              <w:rPr>
                <w:rFonts w:ascii="Cambria Math" w:hAnsi="Cambria Math"/>
                <w:lang w:val="fr-FR"/>
              </w:rPr>
              <m:t>A(%)</m:t>
            </m:r>
          </m:den>
        </m:f>
        <m:r>
          <m:rPr>
            <m:sty m:val="p"/>
          </m:rPr>
          <w:rPr>
            <w:rFonts w:ascii="Cambria Math" w:hAnsi="Cambria Math"/>
            <w:lang w:val="fr-FR"/>
          </w:rPr>
          <m:t>100</m:t>
        </m:r>
      </m:oMath>
    </w:p>
    <w:p w:rsidR="009E5912" w:rsidRPr="00407A8B" w:rsidRDefault="00407A8B" w:rsidP="009E5912">
      <w:pPr>
        <w:rPr>
          <w:lang w:val="en-US"/>
        </w:rPr>
      </w:pPr>
      <w:r w:rsidRPr="00407A8B">
        <w:rPr>
          <w:lang w:val="en-US"/>
        </w:rPr>
        <w:lastRenderedPageBreak/>
        <w:t>where</w:t>
      </w:r>
      <w:r w:rsidR="009E5912" w:rsidRPr="00407A8B">
        <w:rPr>
          <w:lang w:val="en-US"/>
        </w:rPr>
        <w:t>:</w:t>
      </w:r>
    </w:p>
    <w:p w:rsidR="00407A8B" w:rsidRPr="002C32DF" w:rsidRDefault="00ED4788" w:rsidP="00ED4788">
      <w:pPr>
        <w:pStyle w:val="Equationlegend"/>
      </w:pPr>
      <w:r>
        <w:tab/>
      </w:r>
      <w:r w:rsidR="00407A8B" w:rsidRPr="002C32DF">
        <w:t>EPO:</w:t>
      </w:r>
      <w:r w:rsidR="00407A8B" w:rsidRPr="002C32DF">
        <w:tab/>
        <w:t>error performance objective (%)</w:t>
      </w:r>
    </w:p>
    <w:p w:rsidR="00407A8B" w:rsidRPr="002C32DF" w:rsidRDefault="00407A8B" w:rsidP="00ED4788">
      <w:r>
        <w:t>E</w:t>
      </w:r>
      <w:r w:rsidRPr="002C32DF">
        <w:t xml:space="preserve">rror performance objective (EPO) </w:t>
      </w:r>
      <w:r>
        <w:t>is substituted</w:t>
      </w:r>
      <w:r w:rsidRPr="002C32DF">
        <w:t xml:space="preserve"> by the p</w:t>
      </w:r>
      <w:r>
        <w:t xml:space="preserve">arameters errored second ratio </w:t>
      </w:r>
      <w:r w:rsidRPr="002C32DF">
        <w:t>(ESR) and severely errored second ratio (SESR) (Rec. ITU-R F.1565).</w:t>
      </w:r>
    </w:p>
    <w:p w:rsidR="00407A8B" w:rsidRPr="002C32DF" w:rsidRDefault="00ED4788" w:rsidP="00ED4788">
      <w:pPr>
        <w:pStyle w:val="Equationlegend"/>
      </w:pPr>
      <w:r>
        <w:tab/>
      </w:r>
      <w:proofErr w:type="spellStart"/>
      <w:r w:rsidR="00407A8B" w:rsidRPr="002C32DF">
        <w:t>DstEPO</w:t>
      </w:r>
      <w:proofErr w:type="spellEnd"/>
      <w:r w:rsidR="00407A8B" w:rsidRPr="002C32DF">
        <w:t>:</w:t>
      </w:r>
      <w:r w:rsidR="00407A8B" w:rsidRPr="002C32DF">
        <w:tab/>
      </w:r>
      <w:r>
        <w:t>Standard</w:t>
      </w:r>
      <w:r w:rsidR="00407A8B" w:rsidRPr="002C32DF">
        <w:t xml:space="preserve"> EPO degradation (10% included in the calculations in the tables).</w:t>
      </w:r>
    </w:p>
    <w:p w:rsidR="00407A8B" w:rsidRPr="002C32DF" w:rsidRDefault="00ED4788" w:rsidP="00ED4788">
      <w:pPr>
        <w:pStyle w:val="Equationlegend"/>
      </w:pPr>
      <w:r>
        <w:tab/>
      </w:r>
      <w:r w:rsidR="00407A8B" w:rsidRPr="002C32DF">
        <w:t>DP (%):</w:t>
      </w:r>
      <w:r w:rsidR="00407A8B" w:rsidRPr="002C32DF">
        <w:tab/>
      </w:r>
      <w:r>
        <w:t>p</w:t>
      </w:r>
      <w:r w:rsidR="00407A8B" w:rsidRPr="002C32DF">
        <w:t>erformance degradation due to interference (cf. Rec. ITU-R F.1565; =</w:t>
      </w:r>
      <w:r w:rsidR="00407A8B">
        <w:t> </w:t>
      </w:r>
      <w:r w:rsidR="00407A8B" w:rsidRPr="002C32DF">
        <w:t>ESR(%) or SESR(%) as appropriate).</w:t>
      </w:r>
    </w:p>
    <w:p w:rsidR="00407A8B" w:rsidRPr="002C32DF" w:rsidRDefault="00ED4788" w:rsidP="00ED4788">
      <w:pPr>
        <w:pStyle w:val="Equationlegend"/>
      </w:pPr>
      <w:r>
        <w:tab/>
      </w:r>
      <w:r w:rsidR="00407A8B" w:rsidRPr="002C32DF">
        <w:t>p:</w:t>
      </w:r>
      <w:r w:rsidR="00407A8B" w:rsidRPr="002C32DF">
        <w:tab/>
        <w:t>percentage of time during which the short-term I/N ratio may be exceeded (%).</w:t>
      </w:r>
    </w:p>
    <w:p w:rsidR="00407A8B" w:rsidRDefault="00ED4788" w:rsidP="00ED4788">
      <w:pPr>
        <w:pStyle w:val="Equationlegend"/>
      </w:pPr>
      <w:r>
        <w:tab/>
      </w:r>
      <w:r w:rsidR="00407A8B" w:rsidRPr="002C32DF">
        <w:t>A:</w:t>
      </w:r>
      <w:r w:rsidR="00407A8B" w:rsidRPr="002C32DF">
        <w:tab/>
        <w:t xml:space="preserve">percentage of time during which the adopted </w:t>
      </w:r>
      <w:r w:rsidR="00407A8B">
        <w:t>fade margin may be exceeded (%)</w:t>
      </w:r>
      <w:r w:rsidR="00407A8B" w:rsidRPr="002C32DF">
        <w:t xml:space="preserve"> (see Recommendation ITU-R P.530)</w:t>
      </w:r>
    </w:p>
    <w:p w:rsidR="00407A8B" w:rsidRPr="002C32DF" w:rsidRDefault="00407A8B" w:rsidP="00407A8B"/>
    <w:p w:rsidR="00407A8B" w:rsidRPr="00F22010" w:rsidRDefault="00407A8B" w:rsidP="00ED4788">
      <w:pPr>
        <w:pStyle w:val="Tabletitle"/>
        <w:rPr>
          <w:lang w:val="en-US"/>
        </w:rPr>
      </w:pPr>
      <w:r w:rsidRPr="00F22010">
        <w:rPr>
          <w:lang w:val="en-US"/>
        </w:rPr>
        <w:t xml:space="preserve">Time percentage for the severely errored second (SES) ratio of an FS station </w:t>
      </w:r>
      <w:r w:rsidR="00ED4788">
        <w:rPr>
          <w:lang w:val="en-US"/>
        </w:rPr>
        <w:br/>
      </w:r>
      <w:r w:rsidRPr="00F22010">
        <w:rPr>
          <w:lang w:val="en-US"/>
        </w:rPr>
        <w:t>participating in an international network</w:t>
      </w:r>
    </w:p>
    <w:tbl>
      <w:tblPr>
        <w:tblW w:w="9509" w:type="dxa"/>
        <w:jc w:val="center"/>
        <w:tblCellMar>
          <w:left w:w="70" w:type="dxa"/>
          <w:right w:w="70" w:type="dxa"/>
        </w:tblCellMar>
        <w:tblLook w:val="04A0" w:firstRow="1" w:lastRow="0" w:firstColumn="1" w:lastColumn="0" w:noHBand="0" w:noVBand="1"/>
      </w:tblPr>
      <w:tblGrid>
        <w:gridCol w:w="5038"/>
        <w:gridCol w:w="1155"/>
        <w:gridCol w:w="3316"/>
      </w:tblGrid>
      <w:tr w:rsidR="00997E51" w:rsidRPr="009E5912" w:rsidTr="00490EEA">
        <w:trPr>
          <w:trHeight w:val="288"/>
          <w:jc w:val="center"/>
        </w:trPr>
        <w:tc>
          <w:tcPr>
            <w:tcW w:w="5038" w:type="dxa"/>
            <w:tcBorders>
              <w:top w:val="single" w:sz="4" w:space="0" w:color="auto"/>
              <w:left w:val="single" w:sz="4" w:space="0" w:color="auto"/>
              <w:bottom w:val="single" w:sz="4" w:space="0" w:color="auto"/>
              <w:right w:val="single" w:sz="4" w:space="0" w:color="auto"/>
            </w:tcBorders>
            <w:noWrap/>
            <w:vAlign w:val="bottom"/>
            <w:hideMark/>
          </w:tcPr>
          <w:p w:rsidR="00997E51" w:rsidRPr="009E5912" w:rsidRDefault="00997E51" w:rsidP="00ED4788">
            <w:pPr>
              <w:pStyle w:val="Tablehead"/>
              <w:rPr>
                <w:lang w:val="fr-FR"/>
              </w:rPr>
            </w:pPr>
            <w:proofErr w:type="spellStart"/>
            <w:r>
              <w:rPr>
                <w:lang w:val="fr-FR"/>
              </w:rPr>
              <w:t>Parameter</w:t>
            </w:r>
            <w:r w:rsidRPr="009E5912">
              <w:rPr>
                <w:lang w:val="fr-FR"/>
              </w:rPr>
              <w:t>s</w:t>
            </w:r>
            <w:proofErr w:type="spellEnd"/>
          </w:p>
        </w:tc>
        <w:tc>
          <w:tcPr>
            <w:tcW w:w="1155" w:type="dxa"/>
            <w:tcBorders>
              <w:top w:val="single" w:sz="4" w:space="0" w:color="auto"/>
              <w:left w:val="nil"/>
              <w:bottom w:val="single" w:sz="4" w:space="0" w:color="auto"/>
              <w:right w:val="single" w:sz="4" w:space="0" w:color="auto"/>
            </w:tcBorders>
            <w:noWrap/>
            <w:vAlign w:val="bottom"/>
            <w:hideMark/>
          </w:tcPr>
          <w:p w:rsidR="00997E51" w:rsidRPr="009E5912" w:rsidRDefault="00997E51" w:rsidP="00ED4788">
            <w:pPr>
              <w:pStyle w:val="Tablehead"/>
              <w:rPr>
                <w:lang w:val="fr-FR"/>
              </w:rPr>
            </w:pPr>
            <w:r>
              <w:rPr>
                <w:lang w:val="fr-FR"/>
              </w:rPr>
              <w:t>Value</w:t>
            </w:r>
          </w:p>
        </w:tc>
        <w:tc>
          <w:tcPr>
            <w:tcW w:w="3316" w:type="dxa"/>
            <w:tcBorders>
              <w:top w:val="single" w:sz="4" w:space="0" w:color="auto"/>
              <w:left w:val="nil"/>
              <w:bottom w:val="single" w:sz="4" w:space="0" w:color="auto"/>
              <w:right w:val="single" w:sz="4" w:space="0" w:color="auto"/>
            </w:tcBorders>
            <w:noWrap/>
            <w:vAlign w:val="bottom"/>
            <w:hideMark/>
          </w:tcPr>
          <w:p w:rsidR="00997E51" w:rsidRPr="009E5912" w:rsidRDefault="00997E51" w:rsidP="00ED4788">
            <w:pPr>
              <w:pStyle w:val="Tablehead"/>
              <w:rPr>
                <w:lang w:val="fr-FR"/>
              </w:rPr>
            </w:pPr>
            <w:r>
              <w:rPr>
                <w:lang w:val="fr-FR"/>
              </w:rPr>
              <w:t>Source</w:t>
            </w:r>
          </w:p>
        </w:tc>
      </w:tr>
      <w:tr w:rsidR="00997E51" w:rsidRPr="009E5912" w:rsidTr="00490EEA">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997E51" w:rsidRPr="009E5912" w:rsidRDefault="00997E51" w:rsidP="00ED4788">
            <w:pPr>
              <w:pStyle w:val="Tabletext"/>
              <w:rPr>
                <w:lang w:val="fr-FR"/>
              </w:rPr>
            </w:pPr>
            <w:r>
              <w:rPr>
                <w:lang w:val="fr-FR"/>
              </w:rPr>
              <w:t>FM for</w:t>
            </w:r>
            <w:r w:rsidRPr="009E5912">
              <w:rPr>
                <w:lang w:val="fr-FR"/>
              </w:rPr>
              <w:t xml:space="preserve"> BER 10</w:t>
            </w:r>
            <w:r w:rsidRPr="009E5912">
              <w:rPr>
                <w:vertAlign w:val="superscript"/>
                <w:lang w:val="fr-FR"/>
              </w:rPr>
              <w:t>-3</w:t>
            </w:r>
            <w:r w:rsidRPr="009E5912">
              <w:rPr>
                <w:lang w:val="fr-FR"/>
              </w:rPr>
              <w:t xml:space="preserve"> (dB)</w:t>
            </w:r>
          </w:p>
        </w:tc>
        <w:tc>
          <w:tcPr>
            <w:tcW w:w="1155" w:type="dxa"/>
            <w:tcBorders>
              <w:top w:val="nil"/>
              <w:left w:val="nil"/>
              <w:bottom w:val="single" w:sz="4" w:space="0" w:color="auto"/>
              <w:right w:val="single" w:sz="4" w:space="0" w:color="auto"/>
            </w:tcBorders>
            <w:noWrap/>
            <w:vAlign w:val="center"/>
            <w:hideMark/>
          </w:tcPr>
          <w:p w:rsidR="00997E51" w:rsidRPr="009E5912" w:rsidRDefault="00997E51" w:rsidP="00ED4788">
            <w:pPr>
              <w:pStyle w:val="Tabletext"/>
              <w:rPr>
                <w:lang w:val="fr-FR"/>
              </w:rPr>
            </w:pPr>
            <w:r w:rsidRPr="009E5912">
              <w:rPr>
                <w:lang w:val="fr-FR"/>
              </w:rPr>
              <w:t>25</w:t>
            </w:r>
          </w:p>
        </w:tc>
        <w:tc>
          <w:tcPr>
            <w:tcW w:w="3316" w:type="dxa"/>
            <w:tcBorders>
              <w:top w:val="nil"/>
              <w:left w:val="nil"/>
              <w:bottom w:val="single" w:sz="4" w:space="0" w:color="auto"/>
              <w:right w:val="single" w:sz="4" w:space="0" w:color="auto"/>
            </w:tcBorders>
            <w:noWrap/>
            <w:vAlign w:val="center"/>
            <w:hideMark/>
          </w:tcPr>
          <w:p w:rsidR="00997E51" w:rsidRPr="009E5912" w:rsidRDefault="00997E51" w:rsidP="00ED4788">
            <w:pPr>
              <w:pStyle w:val="Tabletext"/>
              <w:rPr>
                <w:lang w:val="fr-FR"/>
              </w:rPr>
            </w:pPr>
            <w:r>
              <w:rPr>
                <w:lang w:val="fr-FR"/>
              </w:rPr>
              <w:t xml:space="preserve">RR </w:t>
            </w:r>
            <w:proofErr w:type="spellStart"/>
            <w:r>
              <w:rPr>
                <w:lang w:val="fr-FR"/>
              </w:rPr>
              <w:t>Appendix</w:t>
            </w:r>
            <w:proofErr w:type="spellEnd"/>
            <w:r w:rsidRPr="009E5912">
              <w:rPr>
                <w:lang w:val="fr-FR"/>
              </w:rPr>
              <w:t xml:space="preserve"> 7</w:t>
            </w:r>
          </w:p>
        </w:tc>
      </w:tr>
      <w:tr w:rsidR="00997E51" w:rsidRPr="009E5912" w:rsidTr="00490EEA">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997E51" w:rsidRPr="009E5912" w:rsidRDefault="00997E51" w:rsidP="00ED4788">
            <w:pPr>
              <w:pStyle w:val="Tabletext"/>
              <w:rPr>
                <w:lang w:val="fr-FR"/>
              </w:rPr>
            </w:pPr>
            <w:r>
              <w:rPr>
                <w:lang w:val="fr-FR"/>
              </w:rPr>
              <w:t>FM for</w:t>
            </w:r>
            <w:r w:rsidRPr="009E5912">
              <w:rPr>
                <w:lang w:val="fr-FR"/>
              </w:rPr>
              <w:t xml:space="preserve">  SES</w:t>
            </w:r>
            <w:r>
              <w:rPr>
                <w:lang w:val="fr-FR"/>
              </w:rPr>
              <w:t> </w:t>
            </w:r>
            <w:r w:rsidRPr="009E5912">
              <w:rPr>
                <w:lang w:val="fr-FR"/>
              </w:rPr>
              <w:t>(dB)</w:t>
            </w:r>
          </w:p>
        </w:tc>
        <w:tc>
          <w:tcPr>
            <w:tcW w:w="1155" w:type="dxa"/>
            <w:tcBorders>
              <w:top w:val="nil"/>
              <w:left w:val="nil"/>
              <w:bottom w:val="single" w:sz="4" w:space="0" w:color="auto"/>
              <w:right w:val="single" w:sz="4" w:space="0" w:color="auto"/>
            </w:tcBorders>
            <w:noWrap/>
            <w:vAlign w:val="center"/>
            <w:hideMark/>
          </w:tcPr>
          <w:p w:rsidR="00997E51" w:rsidRPr="009E5912" w:rsidRDefault="00997E51" w:rsidP="00ED4788">
            <w:pPr>
              <w:pStyle w:val="Tabletext"/>
              <w:rPr>
                <w:lang w:val="fr-FR"/>
              </w:rPr>
            </w:pPr>
            <w:r w:rsidRPr="009E5912">
              <w:rPr>
                <w:lang w:val="fr-FR"/>
              </w:rPr>
              <w:t>24</w:t>
            </w:r>
          </w:p>
        </w:tc>
        <w:tc>
          <w:tcPr>
            <w:tcW w:w="3316" w:type="dxa"/>
            <w:tcBorders>
              <w:top w:val="nil"/>
              <w:left w:val="nil"/>
              <w:bottom w:val="single" w:sz="4" w:space="0" w:color="auto"/>
              <w:right w:val="single" w:sz="4" w:space="0" w:color="auto"/>
            </w:tcBorders>
            <w:noWrap/>
            <w:vAlign w:val="center"/>
            <w:hideMark/>
          </w:tcPr>
          <w:p w:rsidR="00997E51" w:rsidRPr="009E5912" w:rsidRDefault="00997E51" w:rsidP="00ED4788">
            <w:pPr>
              <w:pStyle w:val="Tabletext"/>
              <w:rPr>
                <w:lang w:val="fr-FR"/>
              </w:rPr>
            </w:pPr>
            <w:r w:rsidRPr="009E5912">
              <w:rPr>
                <w:lang w:val="fr-FR"/>
              </w:rPr>
              <w:t xml:space="preserve">Rec. ITU-R </w:t>
            </w:r>
            <w:r w:rsidRPr="009E5912">
              <w:rPr>
                <w:lang w:val="en-US"/>
              </w:rPr>
              <w:t>F.1494</w:t>
            </w:r>
          </w:p>
        </w:tc>
      </w:tr>
      <w:tr w:rsidR="00997E51" w:rsidRPr="009E5912" w:rsidTr="00490EEA">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997E51" w:rsidRPr="009E5912" w:rsidRDefault="00997E51" w:rsidP="00ED4788">
            <w:pPr>
              <w:pStyle w:val="Tabletext"/>
              <w:rPr>
                <w:lang w:val="fr-FR"/>
              </w:rPr>
            </w:pPr>
            <w:r w:rsidRPr="009E5912">
              <w:rPr>
                <w:lang w:val="fr-FR"/>
              </w:rPr>
              <w:t>ATPC (dB)</w:t>
            </w:r>
          </w:p>
        </w:tc>
        <w:tc>
          <w:tcPr>
            <w:tcW w:w="1155" w:type="dxa"/>
            <w:tcBorders>
              <w:top w:val="nil"/>
              <w:left w:val="nil"/>
              <w:bottom w:val="single" w:sz="4" w:space="0" w:color="auto"/>
              <w:right w:val="single" w:sz="4" w:space="0" w:color="auto"/>
            </w:tcBorders>
            <w:noWrap/>
            <w:vAlign w:val="center"/>
            <w:hideMark/>
          </w:tcPr>
          <w:p w:rsidR="00997E51" w:rsidRPr="009E5912" w:rsidRDefault="00997E51" w:rsidP="00ED4788">
            <w:pPr>
              <w:pStyle w:val="Tabletext"/>
              <w:rPr>
                <w:lang w:val="fr-FR"/>
              </w:rPr>
            </w:pPr>
            <w:r w:rsidRPr="009E5912">
              <w:rPr>
                <w:lang w:val="fr-FR"/>
              </w:rPr>
              <w:t>13</w:t>
            </w:r>
          </w:p>
        </w:tc>
        <w:tc>
          <w:tcPr>
            <w:tcW w:w="3316" w:type="dxa"/>
            <w:tcBorders>
              <w:top w:val="nil"/>
              <w:left w:val="nil"/>
              <w:bottom w:val="single" w:sz="4" w:space="0" w:color="auto"/>
              <w:right w:val="single" w:sz="4" w:space="0" w:color="auto"/>
            </w:tcBorders>
            <w:noWrap/>
            <w:vAlign w:val="center"/>
            <w:hideMark/>
          </w:tcPr>
          <w:p w:rsidR="00997E51" w:rsidRPr="009E5912" w:rsidRDefault="00997E51" w:rsidP="00ED4788">
            <w:pPr>
              <w:pStyle w:val="Tabletext"/>
              <w:rPr>
                <w:lang w:val="fr-FR"/>
              </w:rPr>
            </w:pPr>
          </w:p>
        </w:tc>
      </w:tr>
      <w:tr w:rsidR="00997E51" w:rsidRPr="009E5912" w:rsidTr="00490EEA">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997E51" w:rsidRPr="009E5912" w:rsidRDefault="00997E51" w:rsidP="00ED4788">
            <w:pPr>
              <w:pStyle w:val="Tabletext"/>
              <w:rPr>
                <w:lang w:val="en-US"/>
              </w:rPr>
            </w:pPr>
            <w:r w:rsidRPr="00F22010">
              <w:rPr>
                <w:lang w:val="en-US"/>
              </w:rPr>
              <w:t>Short-term</w:t>
            </w:r>
            <w:r>
              <w:rPr>
                <w:i/>
                <w:iCs/>
                <w:lang w:val="en-US"/>
              </w:rPr>
              <w:t xml:space="preserve"> </w:t>
            </w:r>
            <w:r w:rsidRPr="009E5912">
              <w:rPr>
                <w:i/>
                <w:iCs/>
                <w:lang w:val="en-US"/>
              </w:rPr>
              <w:t>I/N</w:t>
            </w:r>
            <w:r w:rsidRPr="009E5912">
              <w:rPr>
                <w:lang w:val="en-US"/>
              </w:rPr>
              <w:t xml:space="preserve"> (dB)</w:t>
            </w:r>
          </w:p>
        </w:tc>
        <w:tc>
          <w:tcPr>
            <w:tcW w:w="1155" w:type="dxa"/>
            <w:tcBorders>
              <w:top w:val="nil"/>
              <w:left w:val="nil"/>
              <w:bottom w:val="single" w:sz="4" w:space="0" w:color="auto"/>
              <w:right w:val="single" w:sz="4" w:space="0" w:color="auto"/>
            </w:tcBorders>
            <w:noWrap/>
            <w:vAlign w:val="center"/>
            <w:hideMark/>
          </w:tcPr>
          <w:p w:rsidR="00997E51" w:rsidRPr="009E5912" w:rsidRDefault="00997E51" w:rsidP="00ED4788">
            <w:pPr>
              <w:pStyle w:val="Tabletext"/>
              <w:rPr>
                <w:lang w:val="fr-FR"/>
              </w:rPr>
            </w:pPr>
            <w:r w:rsidRPr="009E5912">
              <w:rPr>
                <w:lang w:val="fr-FR"/>
              </w:rPr>
              <w:t>8</w:t>
            </w:r>
          </w:p>
        </w:tc>
        <w:tc>
          <w:tcPr>
            <w:tcW w:w="3316" w:type="dxa"/>
            <w:tcBorders>
              <w:top w:val="nil"/>
              <w:left w:val="nil"/>
              <w:bottom w:val="single" w:sz="4" w:space="0" w:color="auto"/>
              <w:right w:val="single" w:sz="4" w:space="0" w:color="auto"/>
            </w:tcBorders>
            <w:noWrap/>
            <w:vAlign w:val="center"/>
            <w:hideMark/>
          </w:tcPr>
          <w:p w:rsidR="00997E51" w:rsidRPr="009E5912" w:rsidRDefault="00997E51" w:rsidP="00ED4788">
            <w:pPr>
              <w:pStyle w:val="Tabletext"/>
              <w:rPr>
                <w:lang w:val="fr-FR"/>
              </w:rPr>
            </w:pPr>
            <w:proofErr w:type="spellStart"/>
            <w:r>
              <w:rPr>
                <w:lang w:val="fr-FR"/>
              </w:rPr>
              <w:t>Adopted</w:t>
            </w:r>
            <w:proofErr w:type="spellEnd"/>
            <w:r w:rsidR="00ED4788">
              <w:rPr>
                <w:lang w:val="fr-FR"/>
              </w:rPr>
              <w:t xml:space="preserve"> value</w:t>
            </w:r>
          </w:p>
        </w:tc>
      </w:tr>
      <w:tr w:rsidR="00997E51" w:rsidRPr="009E5912" w:rsidTr="00490EEA">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997E51" w:rsidRPr="009E5912" w:rsidRDefault="00997E51" w:rsidP="00ED4788">
            <w:pPr>
              <w:pStyle w:val="Tabletext"/>
              <w:rPr>
                <w:lang w:val="fr-FR"/>
              </w:rPr>
            </w:pPr>
            <w:r>
              <w:rPr>
                <w:lang w:val="fr-FR"/>
              </w:rPr>
              <w:t>Net FM for</w:t>
            </w:r>
            <w:r w:rsidRPr="009E5912">
              <w:rPr>
                <w:lang w:val="fr-FR"/>
              </w:rPr>
              <w:t xml:space="preserve"> SES (dB)</w:t>
            </w:r>
          </w:p>
        </w:tc>
        <w:tc>
          <w:tcPr>
            <w:tcW w:w="1155" w:type="dxa"/>
            <w:tcBorders>
              <w:top w:val="nil"/>
              <w:left w:val="nil"/>
              <w:bottom w:val="single" w:sz="4" w:space="0" w:color="auto"/>
              <w:right w:val="single" w:sz="4" w:space="0" w:color="auto"/>
            </w:tcBorders>
            <w:noWrap/>
            <w:vAlign w:val="center"/>
            <w:hideMark/>
          </w:tcPr>
          <w:p w:rsidR="00997E51" w:rsidRPr="009E5912" w:rsidRDefault="00997E51" w:rsidP="00ED4788">
            <w:pPr>
              <w:pStyle w:val="Tabletext"/>
              <w:rPr>
                <w:lang w:val="fr-FR"/>
              </w:rPr>
            </w:pPr>
            <w:r w:rsidRPr="009E5912">
              <w:rPr>
                <w:lang w:val="fr-FR"/>
              </w:rPr>
              <w:t>3</w:t>
            </w:r>
          </w:p>
        </w:tc>
        <w:tc>
          <w:tcPr>
            <w:tcW w:w="3316" w:type="dxa"/>
            <w:tcBorders>
              <w:top w:val="nil"/>
              <w:left w:val="nil"/>
              <w:bottom w:val="single" w:sz="4" w:space="0" w:color="auto"/>
              <w:right w:val="single" w:sz="4" w:space="0" w:color="auto"/>
            </w:tcBorders>
            <w:noWrap/>
            <w:vAlign w:val="center"/>
            <w:hideMark/>
          </w:tcPr>
          <w:p w:rsidR="00997E51" w:rsidRPr="009E5912" w:rsidRDefault="00997E51" w:rsidP="00ED4788">
            <w:pPr>
              <w:pStyle w:val="Tabletext"/>
              <w:rPr>
                <w:lang w:val="fr-FR"/>
              </w:rPr>
            </w:pPr>
            <w:r w:rsidRPr="009E5912">
              <w:rPr>
                <w:lang w:val="fr-FR"/>
              </w:rPr>
              <w:t> </w:t>
            </w:r>
          </w:p>
        </w:tc>
      </w:tr>
      <w:tr w:rsidR="00997E51" w:rsidRPr="009E5912" w:rsidTr="00490EEA">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997E51" w:rsidRPr="009E5912" w:rsidRDefault="00997E51" w:rsidP="00ED4788">
            <w:pPr>
              <w:pStyle w:val="Tabletext"/>
              <w:rPr>
                <w:lang w:val="fr-FR"/>
              </w:rPr>
            </w:pPr>
            <w:r w:rsidRPr="009E5912">
              <w:rPr>
                <w:lang w:val="fr-FR"/>
              </w:rPr>
              <w:t>SESR (%)</w:t>
            </w:r>
          </w:p>
        </w:tc>
        <w:tc>
          <w:tcPr>
            <w:tcW w:w="1155" w:type="dxa"/>
            <w:tcBorders>
              <w:top w:val="nil"/>
              <w:left w:val="nil"/>
              <w:bottom w:val="single" w:sz="4" w:space="0" w:color="auto"/>
              <w:right w:val="single" w:sz="4" w:space="0" w:color="auto"/>
            </w:tcBorders>
            <w:noWrap/>
            <w:vAlign w:val="center"/>
            <w:hideMark/>
          </w:tcPr>
          <w:p w:rsidR="00997E51" w:rsidRPr="009E5912" w:rsidRDefault="00997E51" w:rsidP="00ED4788">
            <w:pPr>
              <w:pStyle w:val="Tabletext"/>
              <w:rPr>
                <w:lang w:val="fr-FR"/>
              </w:rPr>
            </w:pPr>
            <w:r w:rsidRPr="009E5912">
              <w:rPr>
                <w:lang w:val="fr-FR"/>
              </w:rPr>
              <w:t>0</w:t>
            </w:r>
            <w:r w:rsidR="00ED4788">
              <w:rPr>
                <w:lang w:val="fr-FR"/>
              </w:rPr>
              <w:t>.</w:t>
            </w:r>
            <w:r w:rsidRPr="009E5912">
              <w:rPr>
                <w:lang w:val="fr-FR"/>
              </w:rPr>
              <w:t>0002</w:t>
            </w:r>
          </w:p>
        </w:tc>
        <w:tc>
          <w:tcPr>
            <w:tcW w:w="3316" w:type="dxa"/>
            <w:tcBorders>
              <w:top w:val="nil"/>
              <w:left w:val="nil"/>
              <w:bottom w:val="single" w:sz="4" w:space="0" w:color="auto"/>
              <w:right w:val="single" w:sz="4" w:space="0" w:color="auto"/>
            </w:tcBorders>
            <w:noWrap/>
            <w:vAlign w:val="center"/>
            <w:hideMark/>
          </w:tcPr>
          <w:p w:rsidR="00997E51" w:rsidRPr="009E5912" w:rsidRDefault="00997E51" w:rsidP="00ED4788">
            <w:pPr>
              <w:pStyle w:val="Tabletext"/>
              <w:rPr>
                <w:lang w:val="en-US"/>
              </w:rPr>
            </w:pPr>
            <w:r w:rsidRPr="009E5912">
              <w:rPr>
                <w:lang w:val="en-US"/>
              </w:rPr>
              <w:t xml:space="preserve">Rec. ITU-R F.1565 Table 1a – 500 km </w:t>
            </w:r>
          </w:p>
        </w:tc>
      </w:tr>
      <w:tr w:rsidR="00997E51" w:rsidRPr="009E5912" w:rsidTr="00490EEA">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997E51" w:rsidRPr="009E5912" w:rsidRDefault="00997E51" w:rsidP="00ED4788">
            <w:pPr>
              <w:pStyle w:val="Tabletext"/>
              <w:rPr>
                <w:lang w:val="fr-FR"/>
              </w:rPr>
            </w:pPr>
            <w:proofErr w:type="spellStart"/>
            <w:r>
              <w:rPr>
                <w:lang w:val="fr-FR"/>
              </w:rPr>
              <w:t>Probability</w:t>
            </w:r>
            <w:proofErr w:type="spellEnd"/>
            <w:r w:rsidRPr="009E5912">
              <w:rPr>
                <w:lang w:val="fr-FR"/>
              </w:rPr>
              <w:t xml:space="preserve"> </w:t>
            </w:r>
            <w:r>
              <w:rPr>
                <w:lang w:val="fr-FR"/>
              </w:rPr>
              <w:t xml:space="preserve">of </w:t>
            </w:r>
            <w:proofErr w:type="spellStart"/>
            <w:r>
              <w:rPr>
                <w:lang w:val="fr-FR"/>
              </w:rPr>
              <w:t>exceeding</w:t>
            </w:r>
            <w:proofErr w:type="spellEnd"/>
            <w:r>
              <w:rPr>
                <w:lang w:val="fr-FR"/>
              </w:rPr>
              <w:t xml:space="preserve"> FM</w:t>
            </w:r>
            <w:r w:rsidRPr="009E5912">
              <w:rPr>
                <w:lang w:val="fr-FR"/>
              </w:rPr>
              <w:t xml:space="preserve"> (%)</w:t>
            </w:r>
          </w:p>
        </w:tc>
        <w:tc>
          <w:tcPr>
            <w:tcW w:w="1155" w:type="dxa"/>
            <w:tcBorders>
              <w:top w:val="nil"/>
              <w:left w:val="nil"/>
              <w:bottom w:val="single" w:sz="4" w:space="0" w:color="auto"/>
              <w:right w:val="single" w:sz="4" w:space="0" w:color="auto"/>
            </w:tcBorders>
            <w:noWrap/>
            <w:vAlign w:val="center"/>
            <w:hideMark/>
          </w:tcPr>
          <w:p w:rsidR="00997E51" w:rsidRPr="009E5912" w:rsidRDefault="00997E51" w:rsidP="00ED4788">
            <w:pPr>
              <w:pStyle w:val="Tabletext"/>
              <w:rPr>
                <w:lang w:val="fr-FR"/>
              </w:rPr>
            </w:pPr>
            <w:r w:rsidRPr="009E5912">
              <w:rPr>
                <w:lang w:val="fr-FR"/>
              </w:rPr>
              <w:t>3</w:t>
            </w:r>
            <w:r w:rsidR="00ED4788">
              <w:rPr>
                <w:lang w:val="fr-FR"/>
              </w:rPr>
              <w:t>.</w:t>
            </w:r>
            <w:r w:rsidRPr="009E5912">
              <w:rPr>
                <w:lang w:val="fr-FR"/>
              </w:rPr>
              <w:t>3</w:t>
            </w:r>
          </w:p>
        </w:tc>
        <w:tc>
          <w:tcPr>
            <w:tcW w:w="3316" w:type="dxa"/>
            <w:tcBorders>
              <w:top w:val="nil"/>
              <w:left w:val="nil"/>
              <w:bottom w:val="single" w:sz="4" w:space="0" w:color="auto"/>
              <w:right w:val="single" w:sz="4" w:space="0" w:color="auto"/>
            </w:tcBorders>
            <w:noWrap/>
            <w:vAlign w:val="center"/>
            <w:hideMark/>
          </w:tcPr>
          <w:p w:rsidR="00997E51" w:rsidRPr="009E5912" w:rsidRDefault="00997E51" w:rsidP="00ED4788">
            <w:pPr>
              <w:pStyle w:val="Tabletext"/>
              <w:rPr>
                <w:lang w:val="fr-FR"/>
              </w:rPr>
            </w:pPr>
            <w:r w:rsidRPr="009E5912">
              <w:rPr>
                <w:lang w:val="fr-FR"/>
              </w:rPr>
              <w:t>Rec. ITU-R P.530</w:t>
            </w:r>
          </w:p>
        </w:tc>
      </w:tr>
      <w:tr w:rsidR="00997E51" w:rsidRPr="009E5912" w:rsidTr="00490EEA">
        <w:trPr>
          <w:trHeight w:val="288"/>
          <w:jc w:val="center"/>
        </w:trPr>
        <w:tc>
          <w:tcPr>
            <w:tcW w:w="5038" w:type="dxa"/>
            <w:tcBorders>
              <w:top w:val="nil"/>
              <w:left w:val="single" w:sz="4" w:space="0" w:color="auto"/>
              <w:bottom w:val="single" w:sz="4" w:space="0" w:color="auto"/>
              <w:right w:val="single" w:sz="4" w:space="0" w:color="auto"/>
            </w:tcBorders>
            <w:noWrap/>
            <w:vAlign w:val="center"/>
            <w:hideMark/>
          </w:tcPr>
          <w:p w:rsidR="00997E51" w:rsidRPr="00F22010" w:rsidRDefault="00997E51" w:rsidP="00ED4788">
            <w:pPr>
              <w:pStyle w:val="Tabletext"/>
              <w:rPr>
                <w:lang w:val="en-US"/>
              </w:rPr>
            </w:pPr>
            <w:r w:rsidRPr="00F22010">
              <w:rPr>
                <w:lang w:val="en-US"/>
              </w:rPr>
              <w:t>Short-term protection criterion time percentage (%)</w:t>
            </w:r>
          </w:p>
        </w:tc>
        <w:tc>
          <w:tcPr>
            <w:tcW w:w="1155" w:type="dxa"/>
            <w:tcBorders>
              <w:top w:val="nil"/>
              <w:left w:val="nil"/>
              <w:bottom w:val="single" w:sz="4" w:space="0" w:color="auto"/>
              <w:right w:val="single" w:sz="4" w:space="0" w:color="auto"/>
            </w:tcBorders>
            <w:noWrap/>
            <w:vAlign w:val="center"/>
            <w:hideMark/>
          </w:tcPr>
          <w:p w:rsidR="00997E51" w:rsidRPr="009E5912" w:rsidRDefault="00997E51" w:rsidP="0034037C">
            <w:pPr>
              <w:pStyle w:val="Tabletext"/>
              <w:rPr>
                <w:lang w:val="en-US"/>
              </w:rPr>
            </w:pPr>
            <w:r w:rsidRPr="009E5912">
              <w:rPr>
                <w:lang w:val="fr-FR"/>
              </w:rPr>
              <w:t>6</w:t>
            </w:r>
            <w:r w:rsidR="0034037C">
              <w:rPr>
                <w:lang w:val="fr-FR"/>
              </w:rPr>
              <w:t>.</w:t>
            </w:r>
            <w:r w:rsidRPr="009E5912">
              <w:rPr>
                <w:lang w:val="fr-FR"/>
              </w:rPr>
              <w:t>06E-03</w:t>
            </w:r>
          </w:p>
        </w:tc>
        <w:tc>
          <w:tcPr>
            <w:tcW w:w="3316" w:type="dxa"/>
            <w:tcBorders>
              <w:top w:val="nil"/>
              <w:left w:val="nil"/>
              <w:bottom w:val="single" w:sz="4" w:space="0" w:color="auto"/>
              <w:right w:val="single" w:sz="4" w:space="0" w:color="auto"/>
            </w:tcBorders>
            <w:noWrap/>
            <w:vAlign w:val="center"/>
            <w:hideMark/>
          </w:tcPr>
          <w:p w:rsidR="00997E51" w:rsidRPr="009E5912" w:rsidRDefault="00997E51" w:rsidP="00ED4788">
            <w:pPr>
              <w:pStyle w:val="Tabletext"/>
              <w:rPr>
                <w:lang w:val="en-US"/>
              </w:rPr>
            </w:pPr>
            <w:r w:rsidRPr="009E5912">
              <w:rPr>
                <w:lang w:val="en-US"/>
              </w:rPr>
              <w:t> </w:t>
            </w:r>
          </w:p>
        </w:tc>
      </w:tr>
    </w:tbl>
    <w:p w:rsidR="00ED4788" w:rsidRDefault="00ED4788" w:rsidP="00997E51">
      <w:pPr>
        <w:rPr>
          <w:b/>
          <w:lang w:val="en-US"/>
        </w:rPr>
      </w:pPr>
    </w:p>
    <w:p w:rsidR="00997E51" w:rsidRPr="00F22010" w:rsidRDefault="00997E51" w:rsidP="00ED4788">
      <w:pPr>
        <w:pStyle w:val="Tabletitle"/>
        <w:rPr>
          <w:lang w:val="en-US"/>
        </w:rPr>
      </w:pPr>
      <w:r w:rsidRPr="00F22010">
        <w:rPr>
          <w:lang w:val="en-US"/>
        </w:rPr>
        <w:t xml:space="preserve">Time percentage for the errored second </w:t>
      </w:r>
      <w:r>
        <w:rPr>
          <w:lang w:val="en-US"/>
        </w:rPr>
        <w:t>(</w:t>
      </w:r>
      <w:r w:rsidRPr="00F22010">
        <w:rPr>
          <w:lang w:val="en-US"/>
        </w:rPr>
        <w:t>ES) ratio of an FS station participating in an international network</w:t>
      </w:r>
    </w:p>
    <w:tbl>
      <w:tblPr>
        <w:tblW w:w="9639" w:type="dxa"/>
        <w:jc w:val="center"/>
        <w:tblCellMar>
          <w:left w:w="70" w:type="dxa"/>
          <w:right w:w="70" w:type="dxa"/>
        </w:tblCellMar>
        <w:tblLook w:val="04A0" w:firstRow="1" w:lastRow="0" w:firstColumn="1" w:lastColumn="0" w:noHBand="0" w:noVBand="1"/>
      </w:tblPr>
      <w:tblGrid>
        <w:gridCol w:w="5103"/>
        <w:gridCol w:w="1134"/>
        <w:gridCol w:w="3402"/>
      </w:tblGrid>
      <w:tr w:rsidR="00997E51" w:rsidRPr="009E5912" w:rsidTr="00BD5590">
        <w:trPr>
          <w:trHeight w:val="288"/>
          <w:jc w:val="center"/>
        </w:trPr>
        <w:tc>
          <w:tcPr>
            <w:tcW w:w="5103" w:type="dxa"/>
            <w:tcBorders>
              <w:top w:val="single" w:sz="4" w:space="0" w:color="auto"/>
              <w:left w:val="single" w:sz="4" w:space="0" w:color="auto"/>
              <w:bottom w:val="single" w:sz="4" w:space="0" w:color="auto"/>
              <w:right w:val="single" w:sz="4" w:space="0" w:color="auto"/>
            </w:tcBorders>
            <w:noWrap/>
            <w:vAlign w:val="bottom"/>
            <w:hideMark/>
          </w:tcPr>
          <w:p w:rsidR="00997E51" w:rsidRPr="009E5912" w:rsidRDefault="00997E51" w:rsidP="00ED4788">
            <w:pPr>
              <w:pStyle w:val="Tablehead"/>
              <w:rPr>
                <w:lang w:val="fr-FR"/>
              </w:rPr>
            </w:pPr>
            <w:proofErr w:type="spellStart"/>
            <w:r>
              <w:rPr>
                <w:lang w:val="fr-FR"/>
              </w:rPr>
              <w:t>Parameter</w:t>
            </w:r>
            <w:r w:rsidRPr="009E5912">
              <w:rPr>
                <w:lang w:val="fr-FR"/>
              </w:rPr>
              <w:t>s</w:t>
            </w:r>
            <w:proofErr w:type="spellEnd"/>
          </w:p>
        </w:tc>
        <w:tc>
          <w:tcPr>
            <w:tcW w:w="1134" w:type="dxa"/>
            <w:tcBorders>
              <w:top w:val="single" w:sz="4" w:space="0" w:color="auto"/>
              <w:left w:val="nil"/>
              <w:bottom w:val="single" w:sz="4" w:space="0" w:color="auto"/>
              <w:right w:val="single" w:sz="4" w:space="0" w:color="auto"/>
            </w:tcBorders>
            <w:noWrap/>
            <w:vAlign w:val="bottom"/>
            <w:hideMark/>
          </w:tcPr>
          <w:p w:rsidR="00997E51" w:rsidRPr="009E5912" w:rsidRDefault="00997E51" w:rsidP="00ED4788">
            <w:pPr>
              <w:pStyle w:val="Tablehead"/>
              <w:rPr>
                <w:lang w:val="fr-FR"/>
              </w:rPr>
            </w:pPr>
            <w:r>
              <w:rPr>
                <w:lang w:val="fr-FR"/>
              </w:rPr>
              <w:t>Value</w:t>
            </w:r>
          </w:p>
        </w:tc>
        <w:tc>
          <w:tcPr>
            <w:tcW w:w="3402" w:type="dxa"/>
            <w:tcBorders>
              <w:top w:val="single" w:sz="4" w:space="0" w:color="auto"/>
              <w:left w:val="nil"/>
              <w:bottom w:val="single" w:sz="4" w:space="0" w:color="auto"/>
              <w:right w:val="single" w:sz="4" w:space="0" w:color="auto"/>
            </w:tcBorders>
            <w:noWrap/>
            <w:vAlign w:val="bottom"/>
            <w:hideMark/>
          </w:tcPr>
          <w:p w:rsidR="00997E51" w:rsidRPr="009E5912" w:rsidRDefault="00997E51" w:rsidP="00ED4788">
            <w:pPr>
              <w:pStyle w:val="Tablehead"/>
              <w:rPr>
                <w:lang w:val="fr-FR"/>
              </w:rPr>
            </w:pPr>
            <w:r>
              <w:rPr>
                <w:lang w:val="fr-FR"/>
              </w:rPr>
              <w:t>Source</w:t>
            </w:r>
          </w:p>
        </w:tc>
      </w:tr>
      <w:tr w:rsidR="00997E51" w:rsidRPr="009E5912" w:rsidTr="00BD5590">
        <w:trPr>
          <w:trHeight w:val="288"/>
          <w:jc w:val="center"/>
        </w:trPr>
        <w:tc>
          <w:tcPr>
            <w:tcW w:w="5103" w:type="dxa"/>
            <w:tcBorders>
              <w:top w:val="nil"/>
              <w:left w:val="single" w:sz="4" w:space="0" w:color="auto"/>
              <w:bottom w:val="single" w:sz="4" w:space="0" w:color="auto"/>
              <w:right w:val="single" w:sz="4" w:space="0" w:color="auto"/>
            </w:tcBorders>
            <w:noWrap/>
            <w:vAlign w:val="center"/>
            <w:hideMark/>
          </w:tcPr>
          <w:p w:rsidR="00997E51" w:rsidRPr="009E5912" w:rsidRDefault="00997E51" w:rsidP="00ED4788">
            <w:pPr>
              <w:pStyle w:val="Tabletext"/>
              <w:rPr>
                <w:lang w:val="fr-FR"/>
              </w:rPr>
            </w:pPr>
            <w:r>
              <w:rPr>
                <w:lang w:val="fr-FR"/>
              </w:rPr>
              <w:t>FM for</w:t>
            </w:r>
            <w:r w:rsidRPr="009E5912">
              <w:rPr>
                <w:lang w:val="fr-FR"/>
              </w:rPr>
              <w:t xml:space="preserve"> BER 10</w:t>
            </w:r>
            <w:r w:rsidRPr="009E5912">
              <w:rPr>
                <w:vertAlign w:val="superscript"/>
                <w:lang w:val="fr-FR"/>
              </w:rPr>
              <w:t>-3</w:t>
            </w:r>
            <w:r w:rsidRPr="009E5912">
              <w:rPr>
                <w:lang w:val="fr-FR"/>
              </w:rPr>
              <w:t xml:space="preserve"> (dB)</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r w:rsidRPr="009E5912">
              <w:rPr>
                <w:lang w:val="fr-FR"/>
              </w:rPr>
              <w:t>25</w:t>
            </w:r>
          </w:p>
        </w:tc>
        <w:tc>
          <w:tcPr>
            <w:tcW w:w="3402" w:type="dxa"/>
            <w:tcBorders>
              <w:top w:val="nil"/>
              <w:left w:val="nil"/>
              <w:bottom w:val="single" w:sz="4" w:space="0" w:color="auto"/>
              <w:right w:val="single" w:sz="4" w:space="0" w:color="auto"/>
            </w:tcBorders>
            <w:shd w:val="clear" w:color="auto" w:fill="auto"/>
            <w:noWrap/>
            <w:vAlign w:val="bottom"/>
            <w:hideMark/>
          </w:tcPr>
          <w:p w:rsidR="00997E51" w:rsidRPr="009E5912" w:rsidRDefault="00997E51" w:rsidP="00ED4788">
            <w:pPr>
              <w:pStyle w:val="Tabletext"/>
              <w:rPr>
                <w:lang w:val="fr-FR"/>
              </w:rPr>
            </w:pPr>
            <w:r>
              <w:rPr>
                <w:lang w:val="fr-FR"/>
              </w:rPr>
              <w:t xml:space="preserve">RR </w:t>
            </w:r>
            <w:proofErr w:type="spellStart"/>
            <w:r>
              <w:rPr>
                <w:lang w:val="fr-FR"/>
              </w:rPr>
              <w:t>Appendix</w:t>
            </w:r>
            <w:proofErr w:type="spellEnd"/>
            <w:r w:rsidRPr="009E5912">
              <w:rPr>
                <w:lang w:val="fr-FR"/>
              </w:rPr>
              <w:t xml:space="preserve"> 7</w:t>
            </w:r>
          </w:p>
        </w:tc>
      </w:tr>
      <w:tr w:rsidR="00997E51" w:rsidRPr="009E5912" w:rsidTr="00BD5590">
        <w:trPr>
          <w:trHeight w:val="288"/>
          <w:jc w:val="center"/>
        </w:trPr>
        <w:tc>
          <w:tcPr>
            <w:tcW w:w="5103" w:type="dxa"/>
            <w:tcBorders>
              <w:top w:val="nil"/>
              <w:left w:val="single" w:sz="4" w:space="0" w:color="auto"/>
              <w:bottom w:val="single" w:sz="4" w:space="0" w:color="auto"/>
              <w:right w:val="single" w:sz="4" w:space="0" w:color="auto"/>
            </w:tcBorders>
            <w:noWrap/>
            <w:vAlign w:val="center"/>
            <w:hideMark/>
          </w:tcPr>
          <w:p w:rsidR="00997E51" w:rsidRPr="009E5912" w:rsidRDefault="00997E51" w:rsidP="00ED4788">
            <w:pPr>
              <w:pStyle w:val="Tabletext"/>
              <w:rPr>
                <w:lang w:val="fr-FR"/>
              </w:rPr>
            </w:pPr>
            <w:r>
              <w:rPr>
                <w:lang w:val="fr-FR"/>
              </w:rPr>
              <w:t xml:space="preserve">FM for  </w:t>
            </w:r>
            <w:r w:rsidRPr="009E5912">
              <w:rPr>
                <w:lang w:val="fr-FR"/>
              </w:rPr>
              <w:t>ES</w:t>
            </w:r>
            <w:r>
              <w:rPr>
                <w:lang w:val="fr-FR"/>
              </w:rPr>
              <w:t> </w:t>
            </w:r>
            <w:r w:rsidRPr="009E5912">
              <w:rPr>
                <w:lang w:val="fr-FR"/>
              </w:rPr>
              <w:t>(dB)</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r w:rsidRPr="009E5912">
              <w:rPr>
                <w:lang w:val="fr-FR"/>
              </w:rPr>
              <w:t>20</w:t>
            </w:r>
          </w:p>
        </w:tc>
        <w:tc>
          <w:tcPr>
            <w:tcW w:w="3402" w:type="dxa"/>
            <w:tcBorders>
              <w:top w:val="nil"/>
              <w:left w:val="nil"/>
              <w:bottom w:val="single" w:sz="4" w:space="0" w:color="auto"/>
              <w:right w:val="single" w:sz="4" w:space="0" w:color="auto"/>
            </w:tcBorders>
            <w:shd w:val="clear" w:color="auto" w:fill="auto"/>
            <w:noWrap/>
            <w:vAlign w:val="bottom"/>
            <w:hideMark/>
          </w:tcPr>
          <w:p w:rsidR="00997E51" w:rsidRPr="009E5912" w:rsidRDefault="00997E51" w:rsidP="00ED4788">
            <w:pPr>
              <w:pStyle w:val="Tabletext"/>
              <w:rPr>
                <w:lang w:val="fr-FR"/>
              </w:rPr>
            </w:pPr>
            <w:r w:rsidRPr="009E5912">
              <w:rPr>
                <w:lang w:val="fr-FR"/>
              </w:rPr>
              <w:t xml:space="preserve">Rec. ITU-R </w:t>
            </w:r>
            <w:r w:rsidRPr="009E5912">
              <w:rPr>
                <w:lang w:val="en-US"/>
              </w:rPr>
              <w:t>F.1494</w:t>
            </w:r>
          </w:p>
        </w:tc>
      </w:tr>
      <w:tr w:rsidR="00997E51" w:rsidRPr="009E5912" w:rsidTr="00BD5590">
        <w:trPr>
          <w:trHeight w:val="288"/>
          <w:jc w:val="center"/>
        </w:trPr>
        <w:tc>
          <w:tcPr>
            <w:tcW w:w="5103" w:type="dxa"/>
            <w:tcBorders>
              <w:top w:val="nil"/>
              <w:left w:val="single" w:sz="4" w:space="0" w:color="auto"/>
              <w:bottom w:val="single" w:sz="4" w:space="0" w:color="auto"/>
              <w:right w:val="single" w:sz="4" w:space="0" w:color="auto"/>
            </w:tcBorders>
            <w:noWrap/>
            <w:vAlign w:val="center"/>
            <w:hideMark/>
          </w:tcPr>
          <w:p w:rsidR="00997E51" w:rsidRPr="009E5912" w:rsidRDefault="00997E51" w:rsidP="00ED4788">
            <w:pPr>
              <w:pStyle w:val="Tabletext"/>
              <w:rPr>
                <w:lang w:val="fr-FR"/>
              </w:rPr>
            </w:pPr>
            <w:r w:rsidRPr="009E5912">
              <w:rPr>
                <w:lang w:val="fr-FR"/>
              </w:rPr>
              <w:t>ATPC (dB)</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r w:rsidRPr="009E5912">
              <w:rPr>
                <w:lang w:val="fr-FR"/>
              </w:rPr>
              <w:t>13</w:t>
            </w:r>
          </w:p>
        </w:tc>
        <w:tc>
          <w:tcPr>
            <w:tcW w:w="3402"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p>
        </w:tc>
      </w:tr>
      <w:tr w:rsidR="00997E51" w:rsidRPr="009E5912" w:rsidTr="00BD5590">
        <w:trPr>
          <w:trHeight w:val="288"/>
          <w:jc w:val="center"/>
        </w:trPr>
        <w:tc>
          <w:tcPr>
            <w:tcW w:w="5103" w:type="dxa"/>
            <w:tcBorders>
              <w:top w:val="nil"/>
              <w:left w:val="single" w:sz="4" w:space="0" w:color="auto"/>
              <w:bottom w:val="single" w:sz="4" w:space="0" w:color="auto"/>
              <w:right w:val="single" w:sz="4" w:space="0" w:color="auto"/>
            </w:tcBorders>
            <w:noWrap/>
            <w:vAlign w:val="center"/>
            <w:hideMark/>
          </w:tcPr>
          <w:p w:rsidR="00997E51" w:rsidRPr="009E5912" w:rsidRDefault="00997E51" w:rsidP="00ED4788">
            <w:pPr>
              <w:pStyle w:val="Tabletext"/>
              <w:rPr>
                <w:lang w:val="en-US"/>
              </w:rPr>
            </w:pPr>
            <w:r w:rsidRPr="00F22010">
              <w:rPr>
                <w:lang w:val="en-US"/>
              </w:rPr>
              <w:t>Short-term</w:t>
            </w:r>
            <w:r>
              <w:rPr>
                <w:i/>
                <w:iCs/>
                <w:lang w:val="en-US"/>
              </w:rPr>
              <w:t xml:space="preserve"> </w:t>
            </w:r>
            <w:r w:rsidRPr="009E5912">
              <w:rPr>
                <w:i/>
                <w:iCs/>
                <w:lang w:val="en-US"/>
              </w:rPr>
              <w:t>I/N</w:t>
            </w:r>
            <w:r w:rsidRPr="009E5912">
              <w:rPr>
                <w:lang w:val="en-US"/>
              </w:rPr>
              <w:t xml:space="preserve"> (dB)</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r w:rsidRPr="009E5912">
              <w:rPr>
                <w:lang w:val="fr-FR"/>
              </w:rPr>
              <w:t>7</w:t>
            </w:r>
          </w:p>
        </w:tc>
        <w:tc>
          <w:tcPr>
            <w:tcW w:w="3402"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proofErr w:type="spellStart"/>
            <w:r>
              <w:rPr>
                <w:lang w:val="fr-FR"/>
              </w:rPr>
              <w:t>Adopted</w:t>
            </w:r>
            <w:proofErr w:type="spellEnd"/>
            <w:r w:rsidR="00ED4788">
              <w:rPr>
                <w:lang w:val="fr-FR"/>
              </w:rPr>
              <w:t xml:space="preserve"> value</w:t>
            </w:r>
          </w:p>
        </w:tc>
      </w:tr>
      <w:tr w:rsidR="00997E51" w:rsidRPr="009E5912" w:rsidTr="00BD5590">
        <w:trPr>
          <w:trHeight w:val="288"/>
          <w:jc w:val="center"/>
        </w:trPr>
        <w:tc>
          <w:tcPr>
            <w:tcW w:w="5103" w:type="dxa"/>
            <w:tcBorders>
              <w:top w:val="nil"/>
              <w:left w:val="single" w:sz="4" w:space="0" w:color="auto"/>
              <w:bottom w:val="single" w:sz="4" w:space="0" w:color="auto"/>
              <w:right w:val="single" w:sz="4" w:space="0" w:color="auto"/>
            </w:tcBorders>
            <w:noWrap/>
            <w:vAlign w:val="center"/>
            <w:hideMark/>
          </w:tcPr>
          <w:p w:rsidR="00997E51" w:rsidRPr="00CC50F1" w:rsidRDefault="00997E51" w:rsidP="00ED4788">
            <w:pPr>
              <w:pStyle w:val="Tabletext"/>
              <w:rPr>
                <w:lang w:val="de-CH"/>
              </w:rPr>
            </w:pPr>
            <w:r w:rsidRPr="00CC50F1">
              <w:rPr>
                <w:lang w:val="de-CH"/>
              </w:rPr>
              <w:t>Net FM for ES (dB)</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r w:rsidRPr="009E5912">
              <w:rPr>
                <w:lang w:val="fr-FR"/>
              </w:rPr>
              <w:t>0</w:t>
            </w:r>
          </w:p>
        </w:tc>
        <w:tc>
          <w:tcPr>
            <w:tcW w:w="3402" w:type="dxa"/>
            <w:tcBorders>
              <w:top w:val="nil"/>
              <w:left w:val="nil"/>
              <w:bottom w:val="single" w:sz="4" w:space="0" w:color="auto"/>
              <w:right w:val="single" w:sz="4" w:space="0" w:color="auto"/>
            </w:tcBorders>
            <w:shd w:val="clear" w:color="auto" w:fill="auto"/>
            <w:noWrap/>
            <w:vAlign w:val="bottom"/>
            <w:hideMark/>
          </w:tcPr>
          <w:p w:rsidR="00997E51" w:rsidRPr="009E5912" w:rsidRDefault="00997E51" w:rsidP="00ED4788">
            <w:pPr>
              <w:pStyle w:val="Tabletext"/>
              <w:rPr>
                <w:lang w:val="fr-FR"/>
              </w:rPr>
            </w:pPr>
            <w:r w:rsidRPr="009E5912">
              <w:rPr>
                <w:lang w:val="fr-FR"/>
              </w:rPr>
              <w:t> </w:t>
            </w:r>
          </w:p>
        </w:tc>
      </w:tr>
      <w:tr w:rsidR="00997E51" w:rsidRPr="009E5912" w:rsidTr="00BD5590">
        <w:trPr>
          <w:trHeight w:val="288"/>
          <w:jc w:val="center"/>
        </w:trPr>
        <w:tc>
          <w:tcPr>
            <w:tcW w:w="5103" w:type="dxa"/>
            <w:tcBorders>
              <w:top w:val="nil"/>
              <w:left w:val="single" w:sz="4" w:space="0" w:color="auto"/>
              <w:bottom w:val="single" w:sz="4" w:space="0" w:color="auto"/>
              <w:right w:val="single" w:sz="4" w:space="0" w:color="auto"/>
            </w:tcBorders>
            <w:noWrap/>
            <w:vAlign w:val="center"/>
            <w:hideMark/>
          </w:tcPr>
          <w:p w:rsidR="00997E51" w:rsidRPr="009E5912" w:rsidRDefault="00997E51" w:rsidP="00ED4788">
            <w:pPr>
              <w:pStyle w:val="Tabletext"/>
              <w:rPr>
                <w:lang w:val="fr-FR"/>
              </w:rPr>
            </w:pPr>
            <w:r w:rsidRPr="009E5912">
              <w:rPr>
                <w:lang w:val="fr-FR"/>
              </w:rPr>
              <w:t>ESR (%)</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r w:rsidRPr="009E5912">
              <w:rPr>
                <w:lang w:val="fr-FR"/>
              </w:rPr>
              <w:t>0</w:t>
            </w:r>
            <w:r w:rsidR="00ED4788">
              <w:rPr>
                <w:lang w:val="fr-FR"/>
              </w:rPr>
              <w:t>.</w:t>
            </w:r>
            <w:r w:rsidRPr="009E5912">
              <w:rPr>
                <w:lang w:val="fr-FR"/>
              </w:rPr>
              <w:t>001</w:t>
            </w:r>
          </w:p>
        </w:tc>
        <w:tc>
          <w:tcPr>
            <w:tcW w:w="3402" w:type="dxa"/>
            <w:tcBorders>
              <w:top w:val="nil"/>
              <w:left w:val="nil"/>
              <w:bottom w:val="single" w:sz="4" w:space="0" w:color="auto"/>
              <w:right w:val="single" w:sz="4" w:space="0" w:color="auto"/>
            </w:tcBorders>
            <w:shd w:val="clear" w:color="auto" w:fill="auto"/>
            <w:noWrap/>
            <w:vAlign w:val="bottom"/>
            <w:hideMark/>
          </w:tcPr>
          <w:p w:rsidR="00997E51" w:rsidRPr="009E5912" w:rsidRDefault="00997E51" w:rsidP="00ED4788">
            <w:pPr>
              <w:pStyle w:val="Tabletext"/>
              <w:rPr>
                <w:lang w:val="fr-FR"/>
              </w:rPr>
            </w:pPr>
            <w:r w:rsidRPr="009E5912">
              <w:rPr>
                <w:lang w:val="fr-FR"/>
              </w:rPr>
              <w:t xml:space="preserve">Rec. ITU-R </w:t>
            </w:r>
            <w:r w:rsidRPr="009E5912">
              <w:rPr>
                <w:lang w:val="en-US"/>
              </w:rPr>
              <w:t>F.1565</w:t>
            </w:r>
            <w:r w:rsidRPr="009E5912">
              <w:rPr>
                <w:lang w:val="fr-FR"/>
              </w:rPr>
              <w:t xml:space="preserve"> Table 1a – 500 km</w:t>
            </w:r>
          </w:p>
        </w:tc>
      </w:tr>
      <w:tr w:rsidR="00997E51" w:rsidRPr="009E5912" w:rsidTr="00BD5590">
        <w:trPr>
          <w:trHeight w:val="288"/>
          <w:jc w:val="center"/>
        </w:trPr>
        <w:tc>
          <w:tcPr>
            <w:tcW w:w="5103" w:type="dxa"/>
            <w:tcBorders>
              <w:top w:val="nil"/>
              <w:left w:val="single" w:sz="4" w:space="0" w:color="auto"/>
              <w:bottom w:val="single" w:sz="4" w:space="0" w:color="auto"/>
              <w:right w:val="single" w:sz="4" w:space="0" w:color="auto"/>
            </w:tcBorders>
            <w:noWrap/>
            <w:vAlign w:val="center"/>
            <w:hideMark/>
          </w:tcPr>
          <w:p w:rsidR="00997E51" w:rsidRPr="009E5912" w:rsidRDefault="00997E51" w:rsidP="00ED4788">
            <w:pPr>
              <w:pStyle w:val="Tabletext"/>
              <w:rPr>
                <w:lang w:val="fr-FR"/>
              </w:rPr>
            </w:pPr>
            <w:proofErr w:type="spellStart"/>
            <w:r>
              <w:rPr>
                <w:lang w:val="fr-FR"/>
              </w:rPr>
              <w:t>Probability</w:t>
            </w:r>
            <w:proofErr w:type="spellEnd"/>
            <w:r w:rsidRPr="009E5912">
              <w:rPr>
                <w:lang w:val="fr-FR"/>
              </w:rPr>
              <w:t xml:space="preserve"> </w:t>
            </w:r>
            <w:r>
              <w:rPr>
                <w:lang w:val="fr-FR"/>
              </w:rPr>
              <w:t xml:space="preserve">of </w:t>
            </w:r>
            <w:proofErr w:type="spellStart"/>
            <w:r>
              <w:rPr>
                <w:lang w:val="fr-FR"/>
              </w:rPr>
              <w:t>exceeding</w:t>
            </w:r>
            <w:proofErr w:type="spellEnd"/>
            <w:r>
              <w:rPr>
                <w:lang w:val="fr-FR"/>
              </w:rPr>
              <w:t xml:space="preserve"> FM</w:t>
            </w:r>
            <w:r w:rsidRPr="009E5912">
              <w:rPr>
                <w:lang w:val="fr-FR"/>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r w:rsidRPr="009E5912">
              <w:rPr>
                <w:lang w:val="fr-FR"/>
              </w:rPr>
              <w:t>63</w:t>
            </w:r>
          </w:p>
        </w:tc>
        <w:tc>
          <w:tcPr>
            <w:tcW w:w="3402" w:type="dxa"/>
            <w:tcBorders>
              <w:top w:val="nil"/>
              <w:left w:val="nil"/>
              <w:bottom w:val="single" w:sz="4" w:space="0" w:color="auto"/>
              <w:right w:val="single" w:sz="4" w:space="0" w:color="auto"/>
            </w:tcBorders>
            <w:shd w:val="clear" w:color="auto" w:fill="auto"/>
            <w:noWrap/>
            <w:vAlign w:val="bottom"/>
            <w:hideMark/>
          </w:tcPr>
          <w:p w:rsidR="00997E51" w:rsidRPr="009E5912" w:rsidRDefault="00997E51" w:rsidP="00ED4788">
            <w:pPr>
              <w:pStyle w:val="Tabletext"/>
              <w:rPr>
                <w:lang w:val="fr-FR"/>
              </w:rPr>
            </w:pPr>
            <w:r w:rsidRPr="009E5912">
              <w:rPr>
                <w:lang w:val="fr-FR"/>
              </w:rPr>
              <w:t xml:space="preserve">Rec. ITU-R P.530 </w:t>
            </w:r>
          </w:p>
        </w:tc>
      </w:tr>
      <w:tr w:rsidR="00997E51" w:rsidRPr="009E5912" w:rsidTr="00BD5590">
        <w:trPr>
          <w:trHeight w:val="288"/>
          <w:jc w:val="center"/>
        </w:trPr>
        <w:tc>
          <w:tcPr>
            <w:tcW w:w="5103" w:type="dxa"/>
            <w:tcBorders>
              <w:top w:val="nil"/>
              <w:left w:val="single" w:sz="4" w:space="0" w:color="auto"/>
              <w:bottom w:val="single" w:sz="4" w:space="0" w:color="auto"/>
              <w:right w:val="single" w:sz="4" w:space="0" w:color="auto"/>
            </w:tcBorders>
            <w:noWrap/>
            <w:vAlign w:val="center"/>
            <w:hideMark/>
          </w:tcPr>
          <w:p w:rsidR="00997E51" w:rsidRPr="00F22010" w:rsidRDefault="00997E51" w:rsidP="00ED4788">
            <w:pPr>
              <w:pStyle w:val="Tabletext"/>
              <w:rPr>
                <w:lang w:val="en-US"/>
              </w:rPr>
            </w:pPr>
            <w:r w:rsidRPr="00F22010">
              <w:rPr>
                <w:lang w:val="en-US"/>
              </w:rPr>
              <w:t>Short-term protection criterion time percentage (%)</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r w:rsidRPr="009E5912">
              <w:rPr>
                <w:lang w:val="fr-FR"/>
              </w:rPr>
              <w:t>1</w:t>
            </w:r>
            <w:r w:rsidR="00ED4788">
              <w:rPr>
                <w:lang w:val="fr-FR"/>
              </w:rPr>
              <w:t>.</w:t>
            </w:r>
            <w:r w:rsidRPr="009E5912">
              <w:rPr>
                <w:lang w:val="fr-FR"/>
              </w:rPr>
              <w:t>59E-03</w:t>
            </w:r>
          </w:p>
        </w:tc>
        <w:tc>
          <w:tcPr>
            <w:tcW w:w="3402" w:type="dxa"/>
            <w:tcBorders>
              <w:top w:val="nil"/>
              <w:left w:val="nil"/>
              <w:bottom w:val="single" w:sz="4" w:space="0" w:color="auto"/>
              <w:right w:val="single" w:sz="4" w:space="0" w:color="auto"/>
            </w:tcBorders>
            <w:shd w:val="clear" w:color="auto" w:fill="auto"/>
            <w:noWrap/>
            <w:vAlign w:val="bottom"/>
            <w:hideMark/>
          </w:tcPr>
          <w:p w:rsidR="00997E51" w:rsidRPr="009E5912" w:rsidRDefault="00997E51" w:rsidP="00ED4788">
            <w:pPr>
              <w:pStyle w:val="Tabletext"/>
              <w:rPr>
                <w:lang w:val="fr-FR"/>
              </w:rPr>
            </w:pPr>
            <w:r w:rsidRPr="009E5912">
              <w:rPr>
                <w:lang w:val="fr-FR"/>
              </w:rPr>
              <w:t> </w:t>
            </w:r>
          </w:p>
        </w:tc>
      </w:tr>
    </w:tbl>
    <w:p w:rsidR="009E5912" w:rsidRPr="009E5912" w:rsidRDefault="009E5912" w:rsidP="009E5912">
      <w:pPr>
        <w:rPr>
          <w:b/>
          <w:lang w:val="fr-FR"/>
        </w:rPr>
      </w:pPr>
    </w:p>
    <w:p w:rsidR="00997E51" w:rsidRPr="00997E51" w:rsidRDefault="00997E51" w:rsidP="00ED4788">
      <w:pPr>
        <w:pStyle w:val="Tabletitle"/>
        <w:rPr>
          <w:lang w:val="en-US"/>
        </w:rPr>
      </w:pPr>
      <w:r w:rsidRPr="00997E51">
        <w:rPr>
          <w:lang w:val="en-US"/>
        </w:rPr>
        <w:t xml:space="preserve">Time percentage for the severely errored second (SES) ratio of an FS station </w:t>
      </w:r>
      <w:r w:rsidR="00ED4788">
        <w:rPr>
          <w:lang w:val="en-US"/>
        </w:rPr>
        <w:br/>
      </w:r>
      <w:r w:rsidRPr="00997E51">
        <w:rPr>
          <w:lang w:val="en-US"/>
        </w:rPr>
        <w:t>participating in a national long-distance network</w:t>
      </w:r>
    </w:p>
    <w:tbl>
      <w:tblPr>
        <w:tblW w:w="9639" w:type="dxa"/>
        <w:jc w:val="center"/>
        <w:tblCellMar>
          <w:left w:w="70" w:type="dxa"/>
          <w:right w:w="70" w:type="dxa"/>
        </w:tblCellMar>
        <w:tblLook w:val="04A0" w:firstRow="1" w:lastRow="0" w:firstColumn="1" w:lastColumn="0" w:noHBand="0" w:noVBand="1"/>
      </w:tblPr>
      <w:tblGrid>
        <w:gridCol w:w="5103"/>
        <w:gridCol w:w="1134"/>
        <w:gridCol w:w="3402"/>
      </w:tblGrid>
      <w:tr w:rsidR="00997E51" w:rsidRPr="009E5912" w:rsidTr="00BD5590">
        <w:trPr>
          <w:trHeight w:val="288"/>
          <w:tblHeader/>
          <w:jc w:val="center"/>
        </w:trPr>
        <w:tc>
          <w:tcPr>
            <w:tcW w:w="5103" w:type="dxa"/>
            <w:tcBorders>
              <w:top w:val="single" w:sz="4" w:space="0" w:color="auto"/>
              <w:left w:val="single" w:sz="4" w:space="0" w:color="auto"/>
              <w:bottom w:val="single" w:sz="4" w:space="0" w:color="auto"/>
              <w:right w:val="single" w:sz="4" w:space="0" w:color="auto"/>
            </w:tcBorders>
            <w:noWrap/>
            <w:vAlign w:val="bottom"/>
            <w:hideMark/>
          </w:tcPr>
          <w:p w:rsidR="00997E51" w:rsidRPr="009E5912" w:rsidRDefault="00997E51" w:rsidP="00ED4788">
            <w:pPr>
              <w:pStyle w:val="Tablehead"/>
              <w:rPr>
                <w:lang w:val="fr-FR"/>
              </w:rPr>
            </w:pPr>
            <w:proofErr w:type="spellStart"/>
            <w:r>
              <w:rPr>
                <w:lang w:val="fr-FR"/>
              </w:rPr>
              <w:t>Parameter</w:t>
            </w:r>
            <w:r w:rsidRPr="009E5912">
              <w:rPr>
                <w:lang w:val="fr-FR"/>
              </w:rPr>
              <w:t>s</w:t>
            </w:r>
            <w:proofErr w:type="spellEnd"/>
          </w:p>
        </w:tc>
        <w:tc>
          <w:tcPr>
            <w:tcW w:w="1134" w:type="dxa"/>
            <w:tcBorders>
              <w:top w:val="single" w:sz="4" w:space="0" w:color="auto"/>
              <w:left w:val="nil"/>
              <w:bottom w:val="single" w:sz="4" w:space="0" w:color="auto"/>
              <w:right w:val="single" w:sz="4" w:space="0" w:color="auto"/>
            </w:tcBorders>
            <w:noWrap/>
            <w:vAlign w:val="bottom"/>
            <w:hideMark/>
          </w:tcPr>
          <w:p w:rsidR="00997E51" w:rsidRPr="009E5912" w:rsidRDefault="00997E51" w:rsidP="00ED4788">
            <w:pPr>
              <w:pStyle w:val="Tablehead"/>
              <w:rPr>
                <w:lang w:val="fr-FR"/>
              </w:rPr>
            </w:pPr>
            <w:r>
              <w:rPr>
                <w:lang w:val="fr-FR"/>
              </w:rPr>
              <w:t>Value</w:t>
            </w:r>
          </w:p>
        </w:tc>
        <w:tc>
          <w:tcPr>
            <w:tcW w:w="3402" w:type="dxa"/>
            <w:tcBorders>
              <w:top w:val="single" w:sz="4" w:space="0" w:color="auto"/>
              <w:left w:val="nil"/>
              <w:bottom w:val="single" w:sz="4" w:space="0" w:color="auto"/>
              <w:right w:val="single" w:sz="4" w:space="0" w:color="auto"/>
            </w:tcBorders>
            <w:noWrap/>
            <w:vAlign w:val="bottom"/>
            <w:hideMark/>
          </w:tcPr>
          <w:p w:rsidR="00997E51" w:rsidRPr="009E5912" w:rsidRDefault="00997E51" w:rsidP="00ED4788">
            <w:pPr>
              <w:pStyle w:val="Tablehead"/>
              <w:rPr>
                <w:lang w:val="fr-FR"/>
              </w:rPr>
            </w:pPr>
            <w:r>
              <w:rPr>
                <w:lang w:val="fr-FR"/>
              </w:rPr>
              <w:t>Source</w:t>
            </w:r>
          </w:p>
        </w:tc>
      </w:tr>
      <w:tr w:rsidR="00997E51" w:rsidRPr="009E5912" w:rsidTr="00490EEA">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r>
              <w:rPr>
                <w:lang w:val="fr-FR"/>
              </w:rPr>
              <w:t>FM for</w:t>
            </w:r>
            <w:r w:rsidRPr="009E5912">
              <w:rPr>
                <w:lang w:val="fr-FR"/>
              </w:rPr>
              <w:t xml:space="preserve"> BER 10</w:t>
            </w:r>
            <w:r w:rsidRPr="009E5912">
              <w:rPr>
                <w:vertAlign w:val="superscript"/>
                <w:lang w:val="fr-FR"/>
              </w:rPr>
              <w:t>-3</w:t>
            </w:r>
            <w:r w:rsidRPr="009E5912">
              <w:rPr>
                <w:lang w:val="fr-FR"/>
              </w:rPr>
              <w:t xml:space="preserve"> (dB)</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r w:rsidRPr="009E5912">
              <w:rPr>
                <w:lang w:val="fr-FR"/>
              </w:rPr>
              <w:t>25</w:t>
            </w:r>
          </w:p>
        </w:tc>
        <w:tc>
          <w:tcPr>
            <w:tcW w:w="3402" w:type="dxa"/>
            <w:tcBorders>
              <w:top w:val="nil"/>
              <w:left w:val="nil"/>
              <w:bottom w:val="single" w:sz="4" w:space="0" w:color="auto"/>
              <w:right w:val="single" w:sz="4" w:space="0" w:color="auto"/>
            </w:tcBorders>
            <w:shd w:val="clear" w:color="auto" w:fill="auto"/>
            <w:noWrap/>
            <w:vAlign w:val="bottom"/>
            <w:hideMark/>
          </w:tcPr>
          <w:p w:rsidR="00997E51" w:rsidRPr="009E5912" w:rsidRDefault="00997E51" w:rsidP="00ED4788">
            <w:pPr>
              <w:pStyle w:val="Tabletext"/>
              <w:rPr>
                <w:lang w:val="fr-FR"/>
              </w:rPr>
            </w:pPr>
            <w:r>
              <w:rPr>
                <w:lang w:val="fr-FR"/>
              </w:rPr>
              <w:t xml:space="preserve">RR </w:t>
            </w:r>
            <w:proofErr w:type="spellStart"/>
            <w:r>
              <w:rPr>
                <w:lang w:val="fr-FR"/>
              </w:rPr>
              <w:t>Appendix</w:t>
            </w:r>
            <w:proofErr w:type="spellEnd"/>
            <w:r w:rsidRPr="009E5912">
              <w:rPr>
                <w:lang w:val="fr-FR"/>
              </w:rPr>
              <w:t xml:space="preserve"> 7</w:t>
            </w:r>
          </w:p>
        </w:tc>
      </w:tr>
      <w:tr w:rsidR="00997E51" w:rsidRPr="009E5912" w:rsidTr="00490EEA">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r>
              <w:rPr>
                <w:lang w:val="fr-FR"/>
              </w:rPr>
              <w:t>FM for</w:t>
            </w:r>
            <w:r w:rsidRPr="009E5912">
              <w:rPr>
                <w:lang w:val="fr-FR"/>
              </w:rPr>
              <w:t xml:space="preserve">  SES</w:t>
            </w:r>
            <w:r>
              <w:rPr>
                <w:lang w:val="fr-FR"/>
              </w:rPr>
              <w:t> </w:t>
            </w:r>
            <w:r w:rsidRPr="009E5912">
              <w:rPr>
                <w:lang w:val="fr-FR"/>
              </w:rPr>
              <w:t>(dB)</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r w:rsidRPr="009E5912">
              <w:rPr>
                <w:lang w:val="fr-FR"/>
              </w:rPr>
              <w:t>24</w:t>
            </w:r>
          </w:p>
        </w:tc>
        <w:tc>
          <w:tcPr>
            <w:tcW w:w="3402" w:type="dxa"/>
            <w:tcBorders>
              <w:top w:val="nil"/>
              <w:left w:val="nil"/>
              <w:bottom w:val="single" w:sz="4" w:space="0" w:color="auto"/>
              <w:right w:val="single" w:sz="4" w:space="0" w:color="auto"/>
            </w:tcBorders>
            <w:shd w:val="clear" w:color="auto" w:fill="auto"/>
            <w:noWrap/>
            <w:vAlign w:val="bottom"/>
            <w:hideMark/>
          </w:tcPr>
          <w:p w:rsidR="00997E51" w:rsidRPr="009E5912" w:rsidRDefault="00997E51" w:rsidP="00ED4788">
            <w:pPr>
              <w:pStyle w:val="Tabletext"/>
              <w:rPr>
                <w:lang w:val="fr-FR"/>
              </w:rPr>
            </w:pPr>
            <w:r w:rsidRPr="009E5912">
              <w:rPr>
                <w:lang w:val="fr-FR"/>
              </w:rPr>
              <w:t xml:space="preserve">Rec. ITU-R </w:t>
            </w:r>
            <w:r w:rsidRPr="009E5912">
              <w:rPr>
                <w:lang w:val="en-US"/>
              </w:rPr>
              <w:t>F.1494</w:t>
            </w:r>
          </w:p>
        </w:tc>
      </w:tr>
      <w:tr w:rsidR="00997E51" w:rsidRPr="009E5912" w:rsidTr="00490EEA">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r w:rsidRPr="009E5912">
              <w:rPr>
                <w:lang w:val="fr-FR"/>
              </w:rPr>
              <w:t>ATPC (dB)</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r w:rsidRPr="009E5912">
              <w:rPr>
                <w:lang w:val="fr-FR"/>
              </w:rPr>
              <w:t>13</w:t>
            </w:r>
          </w:p>
        </w:tc>
        <w:tc>
          <w:tcPr>
            <w:tcW w:w="3402"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p>
        </w:tc>
      </w:tr>
      <w:tr w:rsidR="00997E51" w:rsidRPr="009E5912" w:rsidTr="00490EEA">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en-US"/>
              </w:rPr>
            </w:pPr>
            <w:r w:rsidRPr="00F22010">
              <w:rPr>
                <w:lang w:val="en-US"/>
              </w:rPr>
              <w:t>Short-term</w:t>
            </w:r>
            <w:r>
              <w:rPr>
                <w:i/>
                <w:iCs/>
                <w:lang w:val="en-US"/>
              </w:rPr>
              <w:t xml:space="preserve"> </w:t>
            </w:r>
            <w:r w:rsidRPr="009E5912">
              <w:rPr>
                <w:i/>
                <w:iCs/>
                <w:lang w:val="en-US"/>
              </w:rPr>
              <w:t>I/N</w:t>
            </w:r>
            <w:r w:rsidRPr="009E5912">
              <w:rPr>
                <w:lang w:val="en-US"/>
              </w:rPr>
              <w:t xml:space="preserve"> (dB)</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r w:rsidRPr="009E5912">
              <w:rPr>
                <w:lang w:val="fr-FR"/>
              </w:rPr>
              <w:t>8</w:t>
            </w:r>
          </w:p>
        </w:tc>
        <w:tc>
          <w:tcPr>
            <w:tcW w:w="3402"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proofErr w:type="spellStart"/>
            <w:r>
              <w:rPr>
                <w:lang w:val="fr-FR"/>
              </w:rPr>
              <w:t>Adopted</w:t>
            </w:r>
            <w:proofErr w:type="spellEnd"/>
            <w:r w:rsidR="00ED4788">
              <w:rPr>
                <w:lang w:val="fr-FR"/>
              </w:rPr>
              <w:t xml:space="preserve"> value</w:t>
            </w:r>
          </w:p>
        </w:tc>
      </w:tr>
      <w:tr w:rsidR="00997E51" w:rsidRPr="009E5912" w:rsidTr="00490EEA">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r>
              <w:rPr>
                <w:lang w:val="fr-FR"/>
              </w:rPr>
              <w:lastRenderedPageBreak/>
              <w:t>Net FM for</w:t>
            </w:r>
            <w:r w:rsidRPr="009E5912">
              <w:rPr>
                <w:lang w:val="fr-FR"/>
              </w:rPr>
              <w:t xml:space="preserve"> SES (dB)</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r w:rsidRPr="009E5912">
              <w:rPr>
                <w:lang w:val="fr-FR"/>
              </w:rPr>
              <w:t>3</w:t>
            </w:r>
          </w:p>
        </w:tc>
        <w:tc>
          <w:tcPr>
            <w:tcW w:w="3402" w:type="dxa"/>
            <w:tcBorders>
              <w:top w:val="nil"/>
              <w:left w:val="nil"/>
              <w:bottom w:val="single" w:sz="4" w:space="0" w:color="auto"/>
              <w:right w:val="single" w:sz="4" w:space="0" w:color="auto"/>
            </w:tcBorders>
            <w:shd w:val="clear" w:color="auto" w:fill="auto"/>
            <w:noWrap/>
            <w:vAlign w:val="bottom"/>
            <w:hideMark/>
          </w:tcPr>
          <w:p w:rsidR="00997E51" w:rsidRPr="009E5912" w:rsidRDefault="00997E51" w:rsidP="00ED4788">
            <w:pPr>
              <w:pStyle w:val="Tabletext"/>
              <w:rPr>
                <w:lang w:val="fr-FR"/>
              </w:rPr>
            </w:pPr>
            <w:r w:rsidRPr="009E5912">
              <w:rPr>
                <w:lang w:val="fr-FR"/>
              </w:rPr>
              <w:t> </w:t>
            </w:r>
          </w:p>
        </w:tc>
      </w:tr>
      <w:tr w:rsidR="00997E51" w:rsidRPr="009E5912" w:rsidTr="00490EEA">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r w:rsidRPr="009E5912">
              <w:rPr>
                <w:lang w:val="fr-FR"/>
              </w:rPr>
              <w:t>SESR (%)</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r w:rsidRPr="009E5912">
              <w:rPr>
                <w:lang w:val="fr-FR"/>
              </w:rPr>
              <w:t>0</w:t>
            </w:r>
            <w:r w:rsidR="00ED4788">
              <w:rPr>
                <w:lang w:val="fr-FR"/>
              </w:rPr>
              <w:t>.</w:t>
            </w:r>
            <w:r w:rsidRPr="009E5912">
              <w:rPr>
                <w:lang w:val="fr-FR"/>
              </w:rPr>
              <w:t>00012</w:t>
            </w:r>
          </w:p>
        </w:tc>
        <w:tc>
          <w:tcPr>
            <w:tcW w:w="3402" w:type="dxa"/>
            <w:tcBorders>
              <w:top w:val="nil"/>
              <w:left w:val="nil"/>
              <w:bottom w:val="single" w:sz="4" w:space="0" w:color="auto"/>
              <w:right w:val="single" w:sz="4" w:space="0" w:color="auto"/>
            </w:tcBorders>
            <w:shd w:val="clear" w:color="auto" w:fill="auto"/>
            <w:noWrap/>
            <w:vAlign w:val="bottom"/>
            <w:hideMark/>
          </w:tcPr>
          <w:p w:rsidR="00997E51" w:rsidRPr="009E5912" w:rsidRDefault="00997E51" w:rsidP="00ED4788">
            <w:pPr>
              <w:pStyle w:val="Tabletext"/>
              <w:rPr>
                <w:lang w:val="fr-FR"/>
              </w:rPr>
            </w:pPr>
            <w:r w:rsidRPr="009E5912">
              <w:rPr>
                <w:lang w:val="fr-FR"/>
              </w:rPr>
              <w:t xml:space="preserve">Rec. ITU-R </w:t>
            </w:r>
            <w:r w:rsidRPr="009E5912">
              <w:rPr>
                <w:lang w:val="en-US"/>
              </w:rPr>
              <w:t>F.1565</w:t>
            </w:r>
            <w:r w:rsidRPr="009E5912">
              <w:rPr>
                <w:lang w:val="fr-FR"/>
              </w:rPr>
              <w:t xml:space="preserve"> Table 3a – 50 km</w:t>
            </w:r>
          </w:p>
        </w:tc>
      </w:tr>
      <w:tr w:rsidR="00997E51" w:rsidRPr="009E5912" w:rsidTr="00490EEA">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proofErr w:type="spellStart"/>
            <w:r>
              <w:rPr>
                <w:lang w:val="fr-FR"/>
              </w:rPr>
              <w:t>Probability</w:t>
            </w:r>
            <w:proofErr w:type="spellEnd"/>
            <w:r w:rsidRPr="009E5912">
              <w:rPr>
                <w:lang w:val="fr-FR"/>
              </w:rPr>
              <w:t xml:space="preserve"> </w:t>
            </w:r>
            <w:r>
              <w:rPr>
                <w:lang w:val="fr-FR"/>
              </w:rPr>
              <w:t xml:space="preserve">of </w:t>
            </w:r>
            <w:proofErr w:type="spellStart"/>
            <w:r>
              <w:rPr>
                <w:lang w:val="fr-FR"/>
              </w:rPr>
              <w:t>exceeding</w:t>
            </w:r>
            <w:proofErr w:type="spellEnd"/>
            <w:r>
              <w:rPr>
                <w:lang w:val="fr-FR"/>
              </w:rPr>
              <w:t xml:space="preserve"> FM</w:t>
            </w:r>
            <w:r w:rsidRPr="009E5912">
              <w:rPr>
                <w:lang w:val="fr-FR"/>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r w:rsidRPr="009E5912">
              <w:rPr>
                <w:lang w:val="fr-FR"/>
              </w:rPr>
              <w:t>3</w:t>
            </w:r>
            <w:r w:rsidR="00ED4788">
              <w:rPr>
                <w:lang w:val="fr-FR"/>
              </w:rPr>
              <w:t>.</w:t>
            </w:r>
            <w:r w:rsidRPr="009E5912">
              <w:rPr>
                <w:lang w:val="fr-FR"/>
              </w:rPr>
              <w:t>3</w:t>
            </w:r>
          </w:p>
        </w:tc>
        <w:tc>
          <w:tcPr>
            <w:tcW w:w="3402" w:type="dxa"/>
            <w:tcBorders>
              <w:top w:val="nil"/>
              <w:left w:val="nil"/>
              <w:bottom w:val="single" w:sz="4" w:space="0" w:color="auto"/>
              <w:right w:val="single" w:sz="4" w:space="0" w:color="auto"/>
            </w:tcBorders>
            <w:shd w:val="clear" w:color="auto" w:fill="auto"/>
            <w:noWrap/>
            <w:vAlign w:val="bottom"/>
            <w:hideMark/>
          </w:tcPr>
          <w:p w:rsidR="00997E51" w:rsidRPr="009E5912" w:rsidRDefault="00997E51" w:rsidP="00ED4788">
            <w:pPr>
              <w:pStyle w:val="Tabletext"/>
              <w:rPr>
                <w:lang w:val="fr-FR"/>
              </w:rPr>
            </w:pPr>
            <w:r w:rsidRPr="009E5912">
              <w:rPr>
                <w:lang w:val="fr-FR"/>
              </w:rPr>
              <w:t xml:space="preserve">Rec. ITU-R P.530 </w:t>
            </w:r>
          </w:p>
        </w:tc>
      </w:tr>
      <w:tr w:rsidR="00997E51" w:rsidRPr="009E5912" w:rsidTr="00490EEA">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997E51" w:rsidRPr="00F22010" w:rsidRDefault="00997E51" w:rsidP="00ED4788">
            <w:pPr>
              <w:pStyle w:val="Tabletext"/>
              <w:rPr>
                <w:lang w:val="en-US"/>
              </w:rPr>
            </w:pPr>
            <w:r w:rsidRPr="00F22010">
              <w:rPr>
                <w:lang w:val="en-US"/>
              </w:rPr>
              <w:t>Short-term protection criterion time percentage (%)</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r w:rsidRPr="009E5912">
              <w:rPr>
                <w:lang w:val="fr-FR"/>
              </w:rPr>
              <w:t>3</w:t>
            </w:r>
            <w:r w:rsidR="00ED4788">
              <w:rPr>
                <w:lang w:val="fr-FR"/>
              </w:rPr>
              <w:t>.</w:t>
            </w:r>
            <w:r w:rsidRPr="009E5912">
              <w:rPr>
                <w:lang w:val="fr-FR"/>
              </w:rPr>
              <w:t>64E-03</w:t>
            </w:r>
          </w:p>
        </w:tc>
        <w:tc>
          <w:tcPr>
            <w:tcW w:w="3402" w:type="dxa"/>
            <w:tcBorders>
              <w:top w:val="nil"/>
              <w:left w:val="nil"/>
              <w:bottom w:val="single" w:sz="4" w:space="0" w:color="auto"/>
              <w:right w:val="single" w:sz="4" w:space="0" w:color="auto"/>
            </w:tcBorders>
            <w:shd w:val="clear" w:color="auto" w:fill="auto"/>
            <w:noWrap/>
            <w:vAlign w:val="bottom"/>
            <w:hideMark/>
          </w:tcPr>
          <w:p w:rsidR="00997E51" w:rsidRPr="009E5912" w:rsidRDefault="00997E51" w:rsidP="00ED4788">
            <w:pPr>
              <w:pStyle w:val="Tabletext"/>
              <w:rPr>
                <w:lang w:val="fr-FR"/>
              </w:rPr>
            </w:pPr>
            <w:r w:rsidRPr="009E5912">
              <w:rPr>
                <w:lang w:val="fr-FR"/>
              </w:rPr>
              <w:t> </w:t>
            </w:r>
          </w:p>
        </w:tc>
      </w:tr>
    </w:tbl>
    <w:p w:rsidR="009E5912" w:rsidRPr="009E5912" w:rsidRDefault="009E5912" w:rsidP="009E5912"/>
    <w:p w:rsidR="00997E51" w:rsidRPr="00997E51" w:rsidRDefault="00997E51" w:rsidP="00ED4788">
      <w:pPr>
        <w:pStyle w:val="Tabletitle"/>
        <w:rPr>
          <w:lang w:val="en-US"/>
        </w:rPr>
      </w:pPr>
      <w:r w:rsidRPr="00997E51">
        <w:rPr>
          <w:lang w:val="en-US"/>
        </w:rPr>
        <w:t xml:space="preserve">Time percentage for the errored second (ES) ratio of an FS station </w:t>
      </w:r>
      <w:r w:rsidR="00ED4788">
        <w:rPr>
          <w:lang w:val="en-US"/>
        </w:rPr>
        <w:br/>
      </w:r>
      <w:r w:rsidRPr="00997E51">
        <w:rPr>
          <w:lang w:val="en-US"/>
        </w:rPr>
        <w:t>participating in a national long-distance network</w:t>
      </w:r>
    </w:p>
    <w:tbl>
      <w:tblPr>
        <w:tblW w:w="9639" w:type="dxa"/>
        <w:jc w:val="center"/>
        <w:tblCellMar>
          <w:left w:w="70" w:type="dxa"/>
          <w:right w:w="70" w:type="dxa"/>
        </w:tblCellMar>
        <w:tblLook w:val="04A0" w:firstRow="1" w:lastRow="0" w:firstColumn="1" w:lastColumn="0" w:noHBand="0" w:noVBand="1"/>
      </w:tblPr>
      <w:tblGrid>
        <w:gridCol w:w="4962"/>
        <w:gridCol w:w="1134"/>
        <w:gridCol w:w="3543"/>
      </w:tblGrid>
      <w:tr w:rsidR="00997E51" w:rsidRPr="009E5912" w:rsidTr="00BD5590">
        <w:trPr>
          <w:trHeight w:val="288"/>
          <w:jc w:val="center"/>
        </w:trPr>
        <w:tc>
          <w:tcPr>
            <w:tcW w:w="4962" w:type="dxa"/>
            <w:tcBorders>
              <w:top w:val="single" w:sz="4" w:space="0" w:color="auto"/>
              <w:left w:val="single" w:sz="4" w:space="0" w:color="auto"/>
              <w:bottom w:val="single" w:sz="4" w:space="0" w:color="auto"/>
              <w:right w:val="single" w:sz="4" w:space="0" w:color="auto"/>
            </w:tcBorders>
            <w:noWrap/>
            <w:vAlign w:val="bottom"/>
            <w:hideMark/>
          </w:tcPr>
          <w:p w:rsidR="00997E51" w:rsidRPr="00ED4788" w:rsidRDefault="00997E51" w:rsidP="00ED4788">
            <w:pPr>
              <w:pStyle w:val="Tablehead"/>
              <w:rPr>
                <w:lang w:val="en-US"/>
              </w:rPr>
            </w:pPr>
            <w:r w:rsidRPr="00ED4788">
              <w:rPr>
                <w:lang w:val="en-US"/>
              </w:rPr>
              <w:t>Parameters</w:t>
            </w:r>
          </w:p>
        </w:tc>
        <w:tc>
          <w:tcPr>
            <w:tcW w:w="1134" w:type="dxa"/>
            <w:tcBorders>
              <w:top w:val="single" w:sz="4" w:space="0" w:color="auto"/>
              <w:left w:val="nil"/>
              <w:bottom w:val="single" w:sz="4" w:space="0" w:color="auto"/>
              <w:right w:val="single" w:sz="4" w:space="0" w:color="auto"/>
            </w:tcBorders>
            <w:noWrap/>
            <w:vAlign w:val="bottom"/>
            <w:hideMark/>
          </w:tcPr>
          <w:p w:rsidR="00997E51" w:rsidRPr="00ED4788" w:rsidRDefault="00997E51" w:rsidP="00ED4788">
            <w:pPr>
              <w:pStyle w:val="Tablehead"/>
              <w:rPr>
                <w:lang w:val="en-US"/>
              </w:rPr>
            </w:pPr>
            <w:r w:rsidRPr="00ED4788">
              <w:rPr>
                <w:lang w:val="en-US"/>
              </w:rPr>
              <w:t>Value</w:t>
            </w:r>
          </w:p>
        </w:tc>
        <w:tc>
          <w:tcPr>
            <w:tcW w:w="3543" w:type="dxa"/>
            <w:tcBorders>
              <w:top w:val="single" w:sz="4" w:space="0" w:color="auto"/>
              <w:left w:val="nil"/>
              <w:bottom w:val="single" w:sz="4" w:space="0" w:color="auto"/>
              <w:right w:val="single" w:sz="4" w:space="0" w:color="auto"/>
            </w:tcBorders>
            <w:noWrap/>
            <w:vAlign w:val="bottom"/>
            <w:hideMark/>
          </w:tcPr>
          <w:p w:rsidR="00997E51" w:rsidRPr="00ED4788" w:rsidRDefault="00997E51" w:rsidP="00ED4788">
            <w:pPr>
              <w:pStyle w:val="Tablehead"/>
              <w:rPr>
                <w:lang w:val="en-US"/>
              </w:rPr>
            </w:pPr>
            <w:r w:rsidRPr="00ED4788">
              <w:rPr>
                <w:lang w:val="en-US"/>
              </w:rPr>
              <w:t>Source</w:t>
            </w:r>
          </w:p>
        </w:tc>
      </w:tr>
      <w:tr w:rsidR="00997E51" w:rsidRPr="009E5912" w:rsidTr="00BD5590">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97E51" w:rsidRPr="00ED4788" w:rsidRDefault="00997E51" w:rsidP="00ED4788">
            <w:pPr>
              <w:pStyle w:val="Tabletext"/>
              <w:rPr>
                <w:lang w:val="en-US"/>
              </w:rPr>
            </w:pPr>
            <w:r w:rsidRPr="00ED4788">
              <w:rPr>
                <w:lang w:val="en-US"/>
              </w:rPr>
              <w:t>FM for BER 10</w:t>
            </w:r>
            <w:r w:rsidRPr="00ED4788">
              <w:rPr>
                <w:vertAlign w:val="superscript"/>
                <w:lang w:val="en-US"/>
              </w:rPr>
              <w:t>-3</w:t>
            </w:r>
            <w:r w:rsidRPr="00ED4788">
              <w:rPr>
                <w:lang w:val="en-US"/>
              </w:rPr>
              <w:t xml:space="preserve"> (dB)</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ED4788" w:rsidRDefault="00997E51" w:rsidP="00ED4788">
            <w:pPr>
              <w:pStyle w:val="Tabletext"/>
              <w:rPr>
                <w:lang w:val="en-US"/>
              </w:rPr>
            </w:pPr>
            <w:r w:rsidRPr="00ED4788">
              <w:rPr>
                <w:lang w:val="en-US"/>
              </w:rPr>
              <w:t>25</w:t>
            </w:r>
          </w:p>
        </w:tc>
        <w:tc>
          <w:tcPr>
            <w:tcW w:w="3543" w:type="dxa"/>
            <w:tcBorders>
              <w:top w:val="nil"/>
              <w:left w:val="nil"/>
              <w:bottom w:val="single" w:sz="4" w:space="0" w:color="auto"/>
              <w:right w:val="single" w:sz="4" w:space="0" w:color="auto"/>
            </w:tcBorders>
            <w:shd w:val="clear" w:color="auto" w:fill="auto"/>
            <w:noWrap/>
            <w:vAlign w:val="bottom"/>
            <w:hideMark/>
          </w:tcPr>
          <w:p w:rsidR="00997E51" w:rsidRPr="00ED4788" w:rsidRDefault="00997E51" w:rsidP="00ED4788">
            <w:pPr>
              <w:pStyle w:val="Tabletext"/>
              <w:rPr>
                <w:lang w:val="en-US"/>
              </w:rPr>
            </w:pPr>
            <w:r w:rsidRPr="00ED4788">
              <w:rPr>
                <w:lang w:val="en-US"/>
              </w:rPr>
              <w:t>RR Appendix 7</w:t>
            </w:r>
          </w:p>
        </w:tc>
      </w:tr>
      <w:tr w:rsidR="00997E51" w:rsidRPr="009E5912" w:rsidTr="00BD5590">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97E51" w:rsidRPr="00ED4788" w:rsidRDefault="00997E51" w:rsidP="00ED4788">
            <w:pPr>
              <w:pStyle w:val="Tabletext"/>
              <w:rPr>
                <w:lang w:val="en-US"/>
              </w:rPr>
            </w:pPr>
            <w:r w:rsidRPr="00ED4788">
              <w:rPr>
                <w:lang w:val="en-US"/>
              </w:rPr>
              <w:t>FM for  ES (dB)</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ED4788" w:rsidRDefault="00997E51" w:rsidP="00ED4788">
            <w:pPr>
              <w:pStyle w:val="Tabletext"/>
              <w:rPr>
                <w:lang w:val="en-US"/>
              </w:rPr>
            </w:pPr>
            <w:r w:rsidRPr="00ED4788">
              <w:rPr>
                <w:lang w:val="en-US"/>
              </w:rPr>
              <w:t>20</w:t>
            </w:r>
          </w:p>
        </w:tc>
        <w:tc>
          <w:tcPr>
            <w:tcW w:w="3543" w:type="dxa"/>
            <w:tcBorders>
              <w:top w:val="nil"/>
              <w:left w:val="nil"/>
              <w:bottom w:val="single" w:sz="4" w:space="0" w:color="auto"/>
              <w:right w:val="single" w:sz="4" w:space="0" w:color="auto"/>
            </w:tcBorders>
            <w:shd w:val="clear" w:color="auto" w:fill="auto"/>
            <w:noWrap/>
            <w:vAlign w:val="bottom"/>
            <w:hideMark/>
          </w:tcPr>
          <w:p w:rsidR="00997E51" w:rsidRPr="00ED4788" w:rsidRDefault="00997E51" w:rsidP="00ED4788">
            <w:pPr>
              <w:pStyle w:val="Tabletext"/>
              <w:rPr>
                <w:lang w:val="en-US"/>
              </w:rPr>
            </w:pPr>
            <w:r w:rsidRPr="00ED4788">
              <w:rPr>
                <w:lang w:val="en-US"/>
              </w:rPr>
              <w:t xml:space="preserve">Rec. ITU-R </w:t>
            </w:r>
            <w:r w:rsidRPr="009E5912">
              <w:rPr>
                <w:lang w:val="en-US"/>
              </w:rPr>
              <w:t>F.1494</w:t>
            </w:r>
          </w:p>
        </w:tc>
      </w:tr>
      <w:tr w:rsidR="00997E51" w:rsidRPr="009E5912" w:rsidTr="00BD5590">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97E51" w:rsidRPr="00ED4788" w:rsidRDefault="00997E51" w:rsidP="00ED4788">
            <w:pPr>
              <w:pStyle w:val="Tabletext"/>
              <w:rPr>
                <w:lang w:val="en-US"/>
              </w:rPr>
            </w:pPr>
            <w:r w:rsidRPr="00ED4788">
              <w:rPr>
                <w:lang w:val="en-US"/>
              </w:rPr>
              <w:t>ATPC (dB)</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ED4788" w:rsidRDefault="00997E51" w:rsidP="00ED4788">
            <w:pPr>
              <w:pStyle w:val="Tabletext"/>
              <w:rPr>
                <w:lang w:val="en-US"/>
              </w:rPr>
            </w:pPr>
            <w:r w:rsidRPr="00ED4788">
              <w:rPr>
                <w:lang w:val="en-US"/>
              </w:rPr>
              <w:t>13</w:t>
            </w:r>
          </w:p>
        </w:tc>
        <w:tc>
          <w:tcPr>
            <w:tcW w:w="3543" w:type="dxa"/>
            <w:tcBorders>
              <w:top w:val="nil"/>
              <w:left w:val="nil"/>
              <w:bottom w:val="single" w:sz="4" w:space="0" w:color="auto"/>
              <w:right w:val="single" w:sz="4" w:space="0" w:color="auto"/>
            </w:tcBorders>
            <w:shd w:val="clear" w:color="auto" w:fill="auto"/>
            <w:noWrap/>
            <w:vAlign w:val="center"/>
            <w:hideMark/>
          </w:tcPr>
          <w:p w:rsidR="00997E51" w:rsidRPr="00ED4788" w:rsidRDefault="00997E51" w:rsidP="00ED4788">
            <w:pPr>
              <w:pStyle w:val="Tabletext"/>
              <w:rPr>
                <w:lang w:val="en-US"/>
              </w:rPr>
            </w:pPr>
          </w:p>
        </w:tc>
      </w:tr>
      <w:tr w:rsidR="00997E51" w:rsidRPr="009E5912" w:rsidTr="00BD5590">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en-US"/>
              </w:rPr>
            </w:pPr>
            <w:r w:rsidRPr="00F22010">
              <w:rPr>
                <w:lang w:val="en-US"/>
              </w:rPr>
              <w:t>Short-term</w:t>
            </w:r>
            <w:r>
              <w:rPr>
                <w:i/>
                <w:iCs/>
                <w:lang w:val="en-US"/>
              </w:rPr>
              <w:t xml:space="preserve"> </w:t>
            </w:r>
            <w:r w:rsidRPr="009E5912">
              <w:rPr>
                <w:i/>
                <w:iCs/>
                <w:lang w:val="en-US"/>
              </w:rPr>
              <w:t>I/N</w:t>
            </w:r>
            <w:r w:rsidRPr="009E5912">
              <w:rPr>
                <w:lang w:val="en-US"/>
              </w:rPr>
              <w:t xml:space="preserve"> (dB)</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r w:rsidRPr="009E5912">
              <w:rPr>
                <w:lang w:val="fr-FR"/>
              </w:rPr>
              <w:t>7</w:t>
            </w:r>
          </w:p>
        </w:tc>
        <w:tc>
          <w:tcPr>
            <w:tcW w:w="3543"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proofErr w:type="spellStart"/>
            <w:r>
              <w:rPr>
                <w:lang w:val="fr-FR"/>
              </w:rPr>
              <w:t>Adopted</w:t>
            </w:r>
            <w:proofErr w:type="spellEnd"/>
            <w:r w:rsidR="008027F7">
              <w:rPr>
                <w:lang w:val="fr-FR"/>
              </w:rPr>
              <w:t xml:space="preserve"> value</w:t>
            </w:r>
          </w:p>
        </w:tc>
      </w:tr>
      <w:tr w:rsidR="00997E51" w:rsidRPr="009E5912" w:rsidTr="00BD5590">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97E51" w:rsidRPr="00CC50F1" w:rsidRDefault="00997E51" w:rsidP="00ED4788">
            <w:pPr>
              <w:pStyle w:val="Tabletext"/>
              <w:rPr>
                <w:lang w:val="de-CH"/>
              </w:rPr>
            </w:pPr>
            <w:r w:rsidRPr="00CC50F1">
              <w:rPr>
                <w:lang w:val="de-CH"/>
              </w:rPr>
              <w:t>Net FM for ES (dB)</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r w:rsidRPr="009E5912">
              <w:rPr>
                <w:lang w:val="fr-FR"/>
              </w:rPr>
              <w:t>0</w:t>
            </w:r>
          </w:p>
        </w:tc>
        <w:tc>
          <w:tcPr>
            <w:tcW w:w="3543" w:type="dxa"/>
            <w:tcBorders>
              <w:top w:val="nil"/>
              <w:left w:val="nil"/>
              <w:bottom w:val="single" w:sz="4" w:space="0" w:color="auto"/>
              <w:right w:val="single" w:sz="4" w:space="0" w:color="auto"/>
            </w:tcBorders>
            <w:shd w:val="clear" w:color="auto" w:fill="auto"/>
            <w:noWrap/>
            <w:vAlign w:val="bottom"/>
            <w:hideMark/>
          </w:tcPr>
          <w:p w:rsidR="00997E51" w:rsidRPr="009E5912" w:rsidRDefault="00997E51" w:rsidP="00ED4788">
            <w:pPr>
              <w:pStyle w:val="Tabletext"/>
              <w:rPr>
                <w:lang w:val="fr-FR"/>
              </w:rPr>
            </w:pPr>
            <w:r w:rsidRPr="009E5912">
              <w:rPr>
                <w:lang w:val="fr-FR"/>
              </w:rPr>
              <w:t> </w:t>
            </w:r>
          </w:p>
        </w:tc>
      </w:tr>
      <w:tr w:rsidR="00997E51" w:rsidRPr="009E5912" w:rsidTr="00BD5590">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r w:rsidRPr="009E5912">
              <w:rPr>
                <w:lang w:val="fr-FR"/>
              </w:rPr>
              <w:t>ESR (%)</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r w:rsidRPr="009E5912">
              <w:rPr>
                <w:lang w:val="fr-FR"/>
              </w:rPr>
              <w:t>0</w:t>
            </w:r>
            <w:r w:rsidR="00ED4788">
              <w:rPr>
                <w:lang w:val="fr-FR"/>
              </w:rPr>
              <w:t>.</w:t>
            </w:r>
            <w:r w:rsidRPr="009E5912">
              <w:rPr>
                <w:lang w:val="fr-FR"/>
              </w:rPr>
              <w:t>0006</w:t>
            </w:r>
          </w:p>
        </w:tc>
        <w:tc>
          <w:tcPr>
            <w:tcW w:w="3543" w:type="dxa"/>
            <w:tcBorders>
              <w:top w:val="nil"/>
              <w:left w:val="nil"/>
              <w:bottom w:val="single" w:sz="4" w:space="0" w:color="auto"/>
              <w:right w:val="single" w:sz="4" w:space="0" w:color="auto"/>
            </w:tcBorders>
            <w:shd w:val="clear" w:color="auto" w:fill="auto"/>
            <w:noWrap/>
            <w:vAlign w:val="bottom"/>
            <w:hideMark/>
          </w:tcPr>
          <w:p w:rsidR="00997E51" w:rsidRPr="009E5912" w:rsidRDefault="00997E51" w:rsidP="00ED4788">
            <w:pPr>
              <w:pStyle w:val="Tabletext"/>
              <w:rPr>
                <w:lang w:val="fr-FR"/>
              </w:rPr>
            </w:pPr>
            <w:r w:rsidRPr="009E5912">
              <w:rPr>
                <w:lang w:val="fr-FR"/>
              </w:rPr>
              <w:t xml:space="preserve">Rec. ITU-R </w:t>
            </w:r>
            <w:r w:rsidRPr="009E5912">
              <w:rPr>
                <w:lang w:val="en-US"/>
              </w:rPr>
              <w:t>F.1565</w:t>
            </w:r>
            <w:r w:rsidRPr="009E5912">
              <w:rPr>
                <w:lang w:val="fr-FR"/>
              </w:rPr>
              <w:t xml:space="preserve"> Table 3a – 50 km</w:t>
            </w:r>
          </w:p>
        </w:tc>
      </w:tr>
      <w:tr w:rsidR="00997E51" w:rsidRPr="009E5912" w:rsidTr="00BD5590">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proofErr w:type="spellStart"/>
            <w:r>
              <w:rPr>
                <w:lang w:val="fr-FR"/>
              </w:rPr>
              <w:t>Probability</w:t>
            </w:r>
            <w:proofErr w:type="spellEnd"/>
            <w:r w:rsidRPr="009E5912">
              <w:rPr>
                <w:lang w:val="fr-FR"/>
              </w:rPr>
              <w:t xml:space="preserve"> </w:t>
            </w:r>
            <w:r>
              <w:rPr>
                <w:lang w:val="fr-FR"/>
              </w:rPr>
              <w:t xml:space="preserve">of </w:t>
            </w:r>
            <w:proofErr w:type="spellStart"/>
            <w:r>
              <w:rPr>
                <w:lang w:val="fr-FR"/>
              </w:rPr>
              <w:t>exceeding</w:t>
            </w:r>
            <w:proofErr w:type="spellEnd"/>
            <w:r>
              <w:rPr>
                <w:lang w:val="fr-FR"/>
              </w:rPr>
              <w:t xml:space="preserve"> FM</w:t>
            </w:r>
            <w:r w:rsidRPr="009E5912">
              <w:rPr>
                <w:lang w:val="fr-FR"/>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r w:rsidRPr="009E5912">
              <w:rPr>
                <w:lang w:val="fr-FR"/>
              </w:rPr>
              <w:t>63</w:t>
            </w:r>
          </w:p>
        </w:tc>
        <w:tc>
          <w:tcPr>
            <w:tcW w:w="3543" w:type="dxa"/>
            <w:tcBorders>
              <w:top w:val="nil"/>
              <w:left w:val="nil"/>
              <w:bottom w:val="single" w:sz="4" w:space="0" w:color="auto"/>
              <w:right w:val="single" w:sz="4" w:space="0" w:color="auto"/>
            </w:tcBorders>
            <w:shd w:val="clear" w:color="auto" w:fill="auto"/>
            <w:noWrap/>
            <w:vAlign w:val="bottom"/>
            <w:hideMark/>
          </w:tcPr>
          <w:p w:rsidR="00997E51" w:rsidRPr="009E5912" w:rsidRDefault="00997E51" w:rsidP="00ED4788">
            <w:pPr>
              <w:pStyle w:val="Tabletext"/>
              <w:rPr>
                <w:lang w:val="fr-FR"/>
              </w:rPr>
            </w:pPr>
            <w:r w:rsidRPr="009E5912">
              <w:rPr>
                <w:lang w:val="fr-FR"/>
              </w:rPr>
              <w:t>Rec. ITU-R P.530</w:t>
            </w:r>
          </w:p>
        </w:tc>
      </w:tr>
      <w:tr w:rsidR="00997E51" w:rsidRPr="009E5912" w:rsidTr="00BD5590">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97E51" w:rsidRPr="00F22010" w:rsidRDefault="00997E51" w:rsidP="00ED4788">
            <w:pPr>
              <w:pStyle w:val="Tabletext"/>
              <w:rPr>
                <w:lang w:val="en-US"/>
              </w:rPr>
            </w:pPr>
            <w:r w:rsidRPr="00F22010">
              <w:rPr>
                <w:lang w:val="en-US"/>
              </w:rPr>
              <w:t>Short-term protection criterion time percentage (%)</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ED4788">
            <w:pPr>
              <w:pStyle w:val="Tabletext"/>
              <w:rPr>
                <w:lang w:val="fr-FR"/>
              </w:rPr>
            </w:pPr>
            <w:r w:rsidRPr="009E5912">
              <w:rPr>
                <w:lang w:val="fr-FR"/>
              </w:rPr>
              <w:t>9</w:t>
            </w:r>
            <w:r w:rsidR="00ED4788">
              <w:rPr>
                <w:lang w:val="fr-FR"/>
              </w:rPr>
              <w:t>.</w:t>
            </w:r>
            <w:r w:rsidRPr="009E5912">
              <w:rPr>
                <w:lang w:val="fr-FR"/>
              </w:rPr>
              <w:t>52E-04</w:t>
            </w:r>
          </w:p>
        </w:tc>
        <w:tc>
          <w:tcPr>
            <w:tcW w:w="3543" w:type="dxa"/>
            <w:tcBorders>
              <w:top w:val="nil"/>
              <w:left w:val="nil"/>
              <w:bottom w:val="single" w:sz="4" w:space="0" w:color="auto"/>
              <w:right w:val="single" w:sz="4" w:space="0" w:color="auto"/>
            </w:tcBorders>
            <w:shd w:val="clear" w:color="auto" w:fill="auto"/>
            <w:noWrap/>
            <w:vAlign w:val="bottom"/>
            <w:hideMark/>
          </w:tcPr>
          <w:p w:rsidR="00997E51" w:rsidRPr="009E5912" w:rsidRDefault="00997E51" w:rsidP="00ED4788">
            <w:pPr>
              <w:pStyle w:val="Tabletext"/>
              <w:rPr>
                <w:lang w:val="fr-FR"/>
              </w:rPr>
            </w:pPr>
            <w:r w:rsidRPr="009E5912">
              <w:rPr>
                <w:lang w:val="fr-FR"/>
              </w:rPr>
              <w:t> </w:t>
            </w:r>
          </w:p>
        </w:tc>
      </w:tr>
    </w:tbl>
    <w:p w:rsidR="009E5912" w:rsidRPr="009E5912" w:rsidRDefault="009E5912" w:rsidP="009E5912">
      <w:pPr>
        <w:rPr>
          <w:lang w:val="fr-FR"/>
        </w:rPr>
      </w:pPr>
    </w:p>
    <w:p w:rsidR="00997E51" w:rsidRPr="00997E51" w:rsidRDefault="00997E51" w:rsidP="008027F7">
      <w:pPr>
        <w:pStyle w:val="Tabletitle"/>
        <w:rPr>
          <w:lang w:val="en-US"/>
        </w:rPr>
      </w:pPr>
      <w:r w:rsidRPr="00997E51">
        <w:rPr>
          <w:lang w:val="en-US"/>
        </w:rPr>
        <w:t xml:space="preserve">Time percentage for the severely errored second (SES) ratio of an FS station </w:t>
      </w:r>
      <w:r w:rsidR="008027F7">
        <w:rPr>
          <w:lang w:val="en-US"/>
        </w:rPr>
        <w:br/>
      </w:r>
      <w:r w:rsidRPr="00997E51">
        <w:rPr>
          <w:lang w:val="en-US"/>
        </w:rPr>
        <w:t>participating in a national short-distance network</w:t>
      </w:r>
    </w:p>
    <w:tbl>
      <w:tblPr>
        <w:tblW w:w="9639" w:type="dxa"/>
        <w:jc w:val="center"/>
        <w:tblCellMar>
          <w:left w:w="70" w:type="dxa"/>
          <w:right w:w="28" w:type="dxa"/>
        </w:tblCellMar>
        <w:tblLook w:val="04A0" w:firstRow="1" w:lastRow="0" w:firstColumn="1" w:lastColumn="0" w:noHBand="0" w:noVBand="1"/>
      </w:tblPr>
      <w:tblGrid>
        <w:gridCol w:w="4962"/>
        <w:gridCol w:w="1134"/>
        <w:gridCol w:w="3543"/>
      </w:tblGrid>
      <w:tr w:rsidR="00997E51" w:rsidRPr="009E5912" w:rsidTr="00BD5590">
        <w:trPr>
          <w:trHeight w:val="288"/>
          <w:jc w:val="center"/>
        </w:trPr>
        <w:tc>
          <w:tcPr>
            <w:tcW w:w="4962" w:type="dxa"/>
            <w:tcBorders>
              <w:top w:val="single" w:sz="4" w:space="0" w:color="auto"/>
              <w:left w:val="single" w:sz="4" w:space="0" w:color="auto"/>
              <w:bottom w:val="single" w:sz="4" w:space="0" w:color="auto"/>
              <w:right w:val="single" w:sz="4" w:space="0" w:color="auto"/>
            </w:tcBorders>
            <w:noWrap/>
            <w:vAlign w:val="bottom"/>
            <w:hideMark/>
          </w:tcPr>
          <w:p w:rsidR="00997E51" w:rsidRPr="009E5912" w:rsidRDefault="00997E51" w:rsidP="008027F7">
            <w:pPr>
              <w:pStyle w:val="Tablehead"/>
              <w:rPr>
                <w:lang w:val="fr-FR"/>
              </w:rPr>
            </w:pPr>
            <w:proofErr w:type="spellStart"/>
            <w:r>
              <w:rPr>
                <w:lang w:val="fr-FR"/>
              </w:rPr>
              <w:t>Parameter</w:t>
            </w:r>
            <w:r w:rsidRPr="009E5912">
              <w:rPr>
                <w:lang w:val="fr-FR"/>
              </w:rPr>
              <w:t>s</w:t>
            </w:r>
            <w:proofErr w:type="spellEnd"/>
          </w:p>
        </w:tc>
        <w:tc>
          <w:tcPr>
            <w:tcW w:w="1134" w:type="dxa"/>
            <w:tcBorders>
              <w:top w:val="single" w:sz="4" w:space="0" w:color="auto"/>
              <w:left w:val="nil"/>
              <w:bottom w:val="single" w:sz="4" w:space="0" w:color="auto"/>
              <w:right w:val="single" w:sz="4" w:space="0" w:color="auto"/>
            </w:tcBorders>
            <w:noWrap/>
            <w:vAlign w:val="bottom"/>
            <w:hideMark/>
          </w:tcPr>
          <w:p w:rsidR="00997E51" w:rsidRPr="009E5912" w:rsidRDefault="00997E51" w:rsidP="008027F7">
            <w:pPr>
              <w:pStyle w:val="Tablehead"/>
              <w:rPr>
                <w:lang w:val="fr-FR"/>
              </w:rPr>
            </w:pPr>
            <w:r>
              <w:rPr>
                <w:lang w:val="fr-FR"/>
              </w:rPr>
              <w:t>Value</w:t>
            </w:r>
          </w:p>
        </w:tc>
        <w:tc>
          <w:tcPr>
            <w:tcW w:w="3543" w:type="dxa"/>
            <w:tcBorders>
              <w:top w:val="single" w:sz="4" w:space="0" w:color="auto"/>
              <w:left w:val="nil"/>
              <w:bottom w:val="single" w:sz="4" w:space="0" w:color="auto"/>
              <w:right w:val="single" w:sz="4" w:space="0" w:color="auto"/>
            </w:tcBorders>
            <w:noWrap/>
            <w:vAlign w:val="bottom"/>
            <w:hideMark/>
          </w:tcPr>
          <w:p w:rsidR="00997E51" w:rsidRPr="009E5912" w:rsidRDefault="00997E51" w:rsidP="008027F7">
            <w:pPr>
              <w:pStyle w:val="Tablehead"/>
              <w:rPr>
                <w:lang w:val="fr-FR"/>
              </w:rPr>
            </w:pPr>
            <w:r>
              <w:rPr>
                <w:lang w:val="fr-FR"/>
              </w:rPr>
              <w:t>Source</w:t>
            </w:r>
          </w:p>
        </w:tc>
      </w:tr>
      <w:tr w:rsidR="00997E51" w:rsidRPr="009E5912" w:rsidTr="00490EEA">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r>
              <w:rPr>
                <w:lang w:val="fr-FR"/>
              </w:rPr>
              <w:t>FM for</w:t>
            </w:r>
            <w:r w:rsidRPr="009E5912">
              <w:rPr>
                <w:lang w:val="fr-FR"/>
              </w:rPr>
              <w:t xml:space="preserve"> BER 10</w:t>
            </w:r>
            <w:r w:rsidRPr="009E5912">
              <w:rPr>
                <w:vertAlign w:val="superscript"/>
                <w:lang w:val="fr-FR"/>
              </w:rPr>
              <w:t>-3</w:t>
            </w:r>
            <w:r w:rsidRPr="009E5912">
              <w:rPr>
                <w:lang w:val="fr-FR"/>
              </w:rPr>
              <w:t xml:space="preserve"> (dB)</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r w:rsidRPr="009E5912">
              <w:rPr>
                <w:lang w:val="fr-FR"/>
              </w:rPr>
              <w:t>25</w:t>
            </w:r>
          </w:p>
        </w:tc>
        <w:tc>
          <w:tcPr>
            <w:tcW w:w="3543"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r>
              <w:rPr>
                <w:lang w:val="fr-FR"/>
              </w:rPr>
              <w:t xml:space="preserve">RR </w:t>
            </w:r>
            <w:proofErr w:type="spellStart"/>
            <w:r>
              <w:rPr>
                <w:lang w:val="fr-FR"/>
              </w:rPr>
              <w:t>Appendix</w:t>
            </w:r>
            <w:proofErr w:type="spellEnd"/>
            <w:r w:rsidRPr="009E5912">
              <w:rPr>
                <w:lang w:val="fr-FR"/>
              </w:rPr>
              <w:t xml:space="preserve"> 7</w:t>
            </w:r>
          </w:p>
        </w:tc>
      </w:tr>
      <w:tr w:rsidR="00997E51" w:rsidRPr="009E5912" w:rsidTr="00490EEA">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r>
              <w:rPr>
                <w:lang w:val="fr-FR"/>
              </w:rPr>
              <w:t>FM for</w:t>
            </w:r>
            <w:r w:rsidRPr="009E5912">
              <w:rPr>
                <w:lang w:val="fr-FR"/>
              </w:rPr>
              <w:t xml:space="preserve">  SES</w:t>
            </w:r>
            <w:r>
              <w:rPr>
                <w:lang w:val="fr-FR"/>
              </w:rPr>
              <w:t> </w:t>
            </w:r>
            <w:r w:rsidRPr="009E5912">
              <w:rPr>
                <w:lang w:val="fr-FR"/>
              </w:rPr>
              <w:t>(dB)</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r w:rsidRPr="009E5912">
              <w:rPr>
                <w:lang w:val="fr-FR"/>
              </w:rPr>
              <w:t>24</w:t>
            </w:r>
          </w:p>
        </w:tc>
        <w:tc>
          <w:tcPr>
            <w:tcW w:w="3543"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r w:rsidRPr="009E5912">
              <w:rPr>
                <w:lang w:val="fr-FR"/>
              </w:rPr>
              <w:t xml:space="preserve">Rec. ITU-R </w:t>
            </w:r>
            <w:r w:rsidRPr="009E5912">
              <w:rPr>
                <w:lang w:val="en-US"/>
              </w:rPr>
              <w:t>F.1494</w:t>
            </w:r>
          </w:p>
        </w:tc>
      </w:tr>
      <w:tr w:rsidR="00997E51" w:rsidRPr="009E5912" w:rsidTr="00490EEA">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r w:rsidRPr="009E5912">
              <w:rPr>
                <w:lang w:val="fr-FR"/>
              </w:rPr>
              <w:t>ATPC (dB)</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r w:rsidRPr="009E5912">
              <w:rPr>
                <w:lang w:val="fr-FR"/>
              </w:rPr>
              <w:t>13</w:t>
            </w:r>
          </w:p>
        </w:tc>
        <w:tc>
          <w:tcPr>
            <w:tcW w:w="3543"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p>
        </w:tc>
      </w:tr>
      <w:tr w:rsidR="00997E51" w:rsidRPr="009E5912" w:rsidTr="00490EEA">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en-US"/>
              </w:rPr>
            </w:pPr>
            <w:r w:rsidRPr="00F22010">
              <w:rPr>
                <w:lang w:val="en-US"/>
              </w:rPr>
              <w:t>Short-term</w:t>
            </w:r>
            <w:r>
              <w:rPr>
                <w:i/>
                <w:iCs/>
                <w:lang w:val="en-US"/>
              </w:rPr>
              <w:t xml:space="preserve"> </w:t>
            </w:r>
            <w:r w:rsidRPr="009E5912">
              <w:rPr>
                <w:i/>
                <w:iCs/>
                <w:lang w:val="en-US"/>
              </w:rPr>
              <w:t>I/N</w:t>
            </w:r>
            <w:r w:rsidRPr="009E5912">
              <w:rPr>
                <w:lang w:val="en-US"/>
              </w:rPr>
              <w:t xml:space="preserve"> (dB)</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r w:rsidRPr="009E5912">
              <w:rPr>
                <w:lang w:val="fr-FR"/>
              </w:rPr>
              <w:t>8</w:t>
            </w:r>
          </w:p>
        </w:tc>
        <w:tc>
          <w:tcPr>
            <w:tcW w:w="3543"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proofErr w:type="spellStart"/>
            <w:r>
              <w:rPr>
                <w:lang w:val="fr-FR"/>
              </w:rPr>
              <w:t>Adopted</w:t>
            </w:r>
            <w:proofErr w:type="spellEnd"/>
            <w:r w:rsidR="008027F7">
              <w:rPr>
                <w:lang w:val="fr-FR"/>
              </w:rPr>
              <w:t xml:space="preserve"> value</w:t>
            </w:r>
          </w:p>
        </w:tc>
      </w:tr>
      <w:tr w:rsidR="00997E51" w:rsidRPr="009E5912" w:rsidTr="00490EEA">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r>
              <w:rPr>
                <w:lang w:val="fr-FR"/>
              </w:rPr>
              <w:t>Net FM for</w:t>
            </w:r>
            <w:r w:rsidRPr="009E5912">
              <w:rPr>
                <w:lang w:val="fr-FR"/>
              </w:rPr>
              <w:t xml:space="preserve"> SES (dB)</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r w:rsidRPr="009E5912">
              <w:rPr>
                <w:lang w:val="fr-FR"/>
              </w:rPr>
              <w:t>3</w:t>
            </w:r>
          </w:p>
        </w:tc>
        <w:tc>
          <w:tcPr>
            <w:tcW w:w="3543"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r w:rsidRPr="009E5912">
              <w:rPr>
                <w:lang w:val="fr-FR"/>
              </w:rPr>
              <w:t> </w:t>
            </w:r>
          </w:p>
        </w:tc>
      </w:tr>
      <w:tr w:rsidR="00997E51" w:rsidRPr="009E5912" w:rsidTr="00490EEA">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r w:rsidRPr="009E5912">
              <w:rPr>
                <w:lang w:val="fr-FR"/>
              </w:rPr>
              <w:t>SESR (%)</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r w:rsidRPr="009E5912">
              <w:rPr>
                <w:lang w:val="fr-FR"/>
              </w:rPr>
              <w:t>0</w:t>
            </w:r>
            <w:r w:rsidR="008027F7">
              <w:rPr>
                <w:lang w:val="fr-FR"/>
              </w:rPr>
              <w:t>.</w:t>
            </w:r>
            <w:r w:rsidRPr="009E5912">
              <w:rPr>
                <w:lang w:val="fr-FR"/>
              </w:rPr>
              <w:t>0015</w:t>
            </w:r>
          </w:p>
        </w:tc>
        <w:tc>
          <w:tcPr>
            <w:tcW w:w="3543"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r w:rsidRPr="009E5912">
              <w:rPr>
                <w:lang w:val="fr-FR"/>
              </w:rPr>
              <w:t xml:space="preserve">Rec. ITU-R </w:t>
            </w:r>
            <w:r w:rsidRPr="009E5912">
              <w:rPr>
                <w:lang w:val="en-US"/>
              </w:rPr>
              <w:t>F.1565</w:t>
            </w:r>
            <w:r w:rsidRPr="009E5912">
              <w:rPr>
                <w:lang w:val="fr-FR"/>
              </w:rPr>
              <w:t xml:space="preserve"> Table 5a</w:t>
            </w:r>
          </w:p>
        </w:tc>
      </w:tr>
      <w:tr w:rsidR="00997E51" w:rsidRPr="009E5912" w:rsidTr="00490EEA">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proofErr w:type="spellStart"/>
            <w:r>
              <w:rPr>
                <w:lang w:val="fr-FR"/>
              </w:rPr>
              <w:t>Probability</w:t>
            </w:r>
            <w:proofErr w:type="spellEnd"/>
            <w:r w:rsidRPr="009E5912">
              <w:rPr>
                <w:lang w:val="fr-FR"/>
              </w:rPr>
              <w:t xml:space="preserve"> </w:t>
            </w:r>
            <w:r>
              <w:rPr>
                <w:lang w:val="fr-FR"/>
              </w:rPr>
              <w:t xml:space="preserve">of </w:t>
            </w:r>
            <w:proofErr w:type="spellStart"/>
            <w:r>
              <w:rPr>
                <w:lang w:val="fr-FR"/>
              </w:rPr>
              <w:t>exceeding</w:t>
            </w:r>
            <w:proofErr w:type="spellEnd"/>
            <w:r>
              <w:rPr>
                <w:lang w:val="fr-FR"/>
              </w:rPr>
              <w:t xml:space="preserve"> FM</w:t>
            </w:r>
            <w:r w:rsidRPr="009E5912">
              <w:rPr>
                <w:lang w:val="fr-FR"/>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r w:rsidRPr="009E5912">
              <w:rPr>
                <w:lang w:val="fr-FR"/>
              </w:rPr>
              <w:t>3</w:t>
            </w:r>
            <w:r w:rsidR="008027F7">
              <w:rPr>
                <w:lang w:val="fr-FR"/>
              </w:rPr>
              <w:t>.</w:t>
            </w:r>
            <w:r w:rsidRPr="009E5912">
              <w:rPr>
                <w:lang w:val="fr-FR"/>
              </w:rPr>
              <w:t>3</w:t>
            </w:r>
          </w:p>
        </w:tc>
        <w:tc>
          <w:tcPr>
            <w:tcW w:w="3543"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r w:rsidRPr="009E5912">
              <w:rPr>
                <w:lang w:val="fr-FR"/>
              </w:rPr>
              <w:t>Rec. ITU-R P.530</w:t>
            </w:r>
          </w:p>
        </w:tc>
      </w:tr>
      <w:tr w:rsidR="00997E51" w:rsidRPr="009E5912" w:rsidTr="00490EEA">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97E51" w:rsidRPr="00F22010" w:rsidRDefault="00997E51" w:rsidP="008027F7">
            <w:pPr>
              <w:pStyle w:val="Tabletext"/>
              <w:rPr>
                <w:lang w:val="en-US"/>
              </w:rPr>
            </w:pPr>
            <w:r w:rsidRPr="00F22010">
              <w:rPr>
                <w:lang w:val="en-US"/>
              </w:rPr>
              <w:t>Short-term protection criterion time percentage (%)</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r w:rsidRPr="009E5912">
              <w:rPr>
                <w:lang w:val="fr-FR"/>
              </w:rPr>
              <w:t>4</w:t>
            </w:r>
            <w:r w:rsidR="008027F7">
              <w:rPr>
                <w:lang w:val="fr-FR"/>
              </w:rPr>
              <w:t>.</w:t>
            </w:r>
            <w:r w:rsidRPr="009E5912">
              <w:rPr>
                <w:lang w:val="fr-FR"/>
              </w:rPr>
              <w:t>55E-02</w:t>
            </w:r>
          </w:p>
        </w:tc>
        <w:tc>
          <w:tcPr>
            <w:tcW w:w="3543"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r w:rsidRPr="009E5912">
              <w:rPr>
                <w:lang w:val="fr-FR"/>
              </w:rPr>
              <w:t> </w:t>
            </w:r>
          </w:p>
        </w:tc>
      </w:tr>
    </w:tbl>
    <w:p w:rsidR="009E5912" w:rsidRPr="009E5912" w:rsidRDefault="009E5912" w:rsidP="008027F7">
      <w:pPr>
        <w:pStyle w:val="Tabletext"/>
      </w:pPr>
    </w:p>
    <w:p w:rsidR="00997E51" w:rsidRPr="00997E51" w:rsidRDefault="00997E51" w:rsidP="008027F7">
      <w:pPr>
        <w:pStyle w:val="Tabletitle"/>
        <w:rPr>
          <w:lang w:val="en-US"/>
        </w:rPr>
      </w:pPr>
      <w:r w:rsidRPr="00997E51">
        <w:rPr>
          <w:lang w:val="en-US"/>
        </w:rPr>
        <w:t xml:space="preserve">Time percentage for the errored second (ES) ratio of an FS station </w:t>
      </w:r>
      <w:r w:rsidR="008027F7">
        <w:rPr>
          <w:lang w:val="en-US"/>
        </w:rPr>
        <w:br/>
      </w:r>
      <w:r w:rsidRPr="00997E51">
        <w:rPr>
          <w:lang w:val="en-US"/>
        </w:rPr>
        <w:t>participating in a national short-distance network</w:t>
      </w:r>
    </w:p>
    <w:tbl>
      <w:tblPr>
        <w:tblW w:w="9639" w:type="dxa"/>
        <w:jc w:val="center"/>
        <w:tblCellMar>
          <w:left w:w="70" w:type="dxa"/>
          <w:right w:w="70" w:type="dxa"/>
        </w:tblCellMar>
        <w:tblLook w:val="04A0" w:firstRow="1" w:lastRow="0" w:firstColumn="1" w:lastColumn="0" w:noHBand="0" w:noVBand="1"/>
      </w:tblPr>
      <w:tblGrid>
        <w:gridCol w:w="4962"/>
        <w:gridCol w:w="1134"/>
        <w:gridCol w:w="3543"/>
      </w:tblGrid>
      <w:tr w:rsidR="00997E51" w:rsidRPr="009E5912" w:rsidTr="00BD5590">
        <w:trPr>
          <w:trHeight w:val="288"/>
          <w:tblHeader/>
          <w:jc w:val="center"/>
        </w:trPr>
        <w:tc>
          <w:tcPr>
            <w:tcW w:w="4962" w:type="dxa"/>
            <w:tcBorders>
              <w:top w:val="single" w:sz="4" w:space="0" w:color="auto"/>
              <w:left w:val="single" w:sz="4" w:space="0" w:color="auto"/>
              <w:bottom w:val="single" w:sz="4" w:space="0" w:color="auto"/>
              <w:right w:val="single" w:sz="4" w:space="0" w:color="auto"/>
            </w:tcBorders>
            <w:noWrap/>
            <w:vAlign w:val="bottom"/>
            <w:hideMark/>
          </w:tcPr>
          <w:p w:rsidR="00997E51" w:rsidRPr="008027F7" w:rsidRDefault="00997E51" w:rsidP="008027F7">
            <w:pPr>
              <w:pStyle w:val="Tablehead"/>
              <w:rPr>
                <w:lang w:val="en-US"/>
              </w:rPr>
            </w:pPr>
            <w:r w:rsidRPr="008027F7">
              <w:rPr>
                <w:lang w:val="en-US"/>
              </w:rPr>
              <w:t>Parameters</w:t>
            </w:r>
          </w:p>
        </w:tc>
        <w:tc>
          <w:tcPr>
            <w:tcW w:w="1134" w:type="dxa"/>
            <w:tcBorders>
              <w:top w:val="single" w:sz="4" w:space="0" w:color="auto"/>
              <w:left w:val="nil"/>
              <w:bottom w:val="single" w:sz="4" w:space="0" w:color="auto"/>
              <w:right w:val="single" w:sz="4" w:space="0" w:color="auto"/>
            </w:tcBorders>
            <w:noWrap/>
            <w:vAlign w:val="bottom"/>
            <w:hideMark/>
          </w:tcPr>
          <w:p w:rsidR="00997E51" w:rsidRPr="008027F7" w:rsidRDefault="00997E51" w:rsidP="008027F7">
            <w:pPr>
              <w:pStyle w:val="Tablehead"/>
              <w:rPr>
                <w:lang w:val="en-US"/>
              </w:rPr>
            </w:pPr>
            <w:r w:rsidRPr="008027F7">
              <w:rPr>
                <w:lang w:val="en-US"/>
              </w:rPr>
              <w:t>Value</w:t>
            </w:r>
          </w:p>
        </w:tc>
        <w:tc>
          <w:tcPr>
            <w:tcW w:w="3543" w:type="dxa"/>
            <w:tcBorders>
              <w:top w:val="single" w:sz="4" w:space="0" w:color="auto"/>
              <w:left w:val="nil"/>
              <w:bottom w:val="single" w:sz="4" w:space="0" w:color="auto"/>
              <w:right w:val="single" w:sz="4" w:space="0" w:color="auto"/>
            </w:tcBorders>
            <w:noWrap/>
            <w:vAlign w:val="bottom"/>
            <w:hideMark/>
          </w:tcPr>
          <w:p w:rsidR="00997E51" w:rsidRPr="008027F7" w:rsidRDefault="00997E51" w:rsidP="008027F7">
            <w:pPr>
              <w:pStyle w:val="Tablehead"/>
              <w:rPr>
                <w:lang w:val="en-US"/>
              </w:rPr>
            </w:pPr>
            <w:r w:rsidRPr="008027F7">
              <w:rPr>
                <w:lang w:val="en-US"/>
              </w:rPr>
              <w:t>Source</w:t>
            </w:r>
          </w:p>
        </w:tc>
      </w:tr>
      <w:tr w:rsidR="00997E51" w:rsidRPr="009E5912" w:rsidTr="00BD5590">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97E51" w:rsidRPr="008027F7" w:rsidRDefault="00997E51" w:rsidP="008027F7">
            <w:pPr>
              <w:pStyle w:val="Tabletext"/>
              <w:rPr>
                <w:lang w:val="en-US"/>
              </w:rPr>
            </w:pPr>
            <w:r w:rsidRPr="008027F7">
              <w:rPr>
                <w:lang w:val="en-US"/>
              </w:rPr>
              <w:t>FM for BER 10</w:t>
            </w:r>
            <w:r w:rsidRPr="008027F7">
              <w:rPr>
                <w:vertAlign w:val="superscript"/>
                <w:lang w:val="en-US"/>
              </w:rPr>
              <w:t>-3</w:t>
            </w:r>
            <w:r w:rsidRPr="008027F7">
              <w:rPr>
                <w:lang w:val="en-US"/>
              </w:rPr>
              <w:t xml:space="preserve"> (dB)</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8027F7" w:rsidRDefault="00997E51" w:rsidP="008027F7">
            <w:pPr>
              <w:pStyle w:val="Tabletext"/>
              <w:rPr>
                <w:lang w:val="en-US"/>
              </w:rPr>
            </w:pPr>
            <w:r w:rsidRPr="008027F7">
              <w:rPr>
                <w:lang w:val="en-US"/>
              </w:rPr>
              <w:t>25</w:t>
            </w:r>
          </w:p>
        </w:tc>
        <w:tc>
          <w:tcPr>
            <w:tcW w:w="3543" w:type="dxa"/>
            <w:tcBorders>
              <w:top w:val="nil"/>
              <w:left w:val="nil"/>
              <w:bottom w:val="single" w:sz="4" w:space="0" w:color="auto"/>
              <w:right w:val="single" w:sz="4" w:space="0" w:color="auto"/>
            </w:tcBorders>
            <w:shd w:val="clear" w:color="auto" w:fill="auto"/>
            <w:noWrap/>
            <w:vAlign w:val="center"/>
            <w:hideMark/>
          </w:tcPr>
          <w:p w:rsidR="00997E51" w:rsidRPr="008027F7" w:rsidRDefault="00997E51" w:rsidP="008027F7">
            <w:pPr>
              <w:pStyle w:val="Tabletext"/>
              <w:rPr>
                <w:lang w:val="en-US"/>
              </w:rPr>
            </w:pPr>
            <w:r w:rsidRPr="008027F7">
              <w:rPr>
                <w:lang w:val="en-US"/>
              </w:rPr>
              <w:t>RR Appendix 7</w:t>
            </w:r>
          </w:p>
        </w:tc>
      </w:tr>
      <w:tr w:rsidR="00997E51" w:rsidRPr="009E5912" w:rsidTr="00BD5590">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97E51" w:rsidRPr="008027F7" w:rsidRDefault="00997E51" w:rsidP="008027F7">
            <w:pPr>
              <w:pStyle w:val="Tabletext"/>
              <w:rPr>
                <w:lang w:val="en-US"/>
              </w:rPr>
            </w:pPr>
            <w:r w:rsidRPr="008027F7">
              <w:rPr>
                <w:lang w:val="en-US"/>
              </w:rPr>
              <w:t>FM for  ES (dB)</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8027F7" w:rsidRDefault="00997E51" w:rsidP="008027F7">
            <w:pPr>
              <w:pStyle w:val="Tabletext"/>
              <w:rPr>
                <w:lang w:val="en-US"/>
              </w:rPr>
            </w:pPr>
            <w:r w:rsidRPr="008027F7">
              <w:rPr>
                <w:lang w:val="en-US"/>
              </w:rPr>
              <w:t>20</w:t>
            </w:r>
          </w:p>
        </w:tc>
        <w:tc>
          <w:tcPr>
            <w:tcW w:w="3543" w:type="dxa"/>
            <w:tcBorders>
              <w:top w:val="nil"/>
              <w:left w:val="nil"/>
              <w:bottom w:val="single" w:sz="4" w:space="0" w:color="auto"/>
              <w:right w:val="single" w:sz="4" w:space="0" w:color="auto"/>
            </w:tcBorders>
            <w:shd w:val="clear" w:color="auto" w:fill="auto"/>
            <w:noWrap/>
            <w:vAlign w:val="center"/>
            <w:hideMark/>
          </w:tcPr>
          <w:p w:rsidR="00997E51" w:rsidRPr="008027F7" w:rsidRDefault="00997E51" w:rsidP="008027F7">
            <w:pPr>
              <w:pStyle w:val="Tabletext"/>
              <w:rPr>
                <w:lang w:val="en-US"/>
              </w:rPr>
            </w:pPr>
            <w:r w:rsidRPr="008027F7">
              <w:rPr>
                <w:lang w:val="en-US"/>
              </w:rPr>
              <w:t xml:space="preserve">Rec. ITU-R </w:t>
            </w:r>
            <w:r w:rsidRPr="009E5912">
              <w:rPr>
                <w:lang w:val="en-US"/>
              </w:rPr>
              <w:t>F.1494</w:t>
            </w:r>
          </w:p>
        </w:tc>
      </w:tr>
      <w:tr w:rsidR="00997E51" w:rsidRPr="009E5912" w:rsidTr="00BD5590">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97E51" w:rsidRPr="008027F7" w:rsidRDefault="00997E51" w:rsidP="008027F7">
            <w:pPr>
              <w:pStyle w:val="Tabletext"/>
              <w:rPr>
                <w:lang w:val="en-US"/>
              </w:rPr>
            </w:pPr>
            <w:r w:rsidRPr="008027F7">
              <w:rPr>
                <w:lang w:val="en-US"/>
              </w:rPr>
              <w:t>ATPC (dB)</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8027F7" w:rsidRDefault="00997E51" w:rsidP="008027F7">
            <w:pPr>
              <w:pStyle w:val="Tabletext"/>
              <w:rPr>
                <w:lang w:val="en-US"/>
              </w:rPr>
            </w:pPr>
            <w:r w:rsidRPr="008027F7">
              <w:rPr>
                <w:lang w:val="en-US"/>
              </w:rPr>
              <w:t>13</w:t>
            </w:r>
          </w:p>
        </w:tc>
        <w:tc>
          <w:tcPr>
            <w:tcW w:w="3543" w:type="dxa"/>
            <w:tcBorders>
              <w:top w:val="nil"/>
              <w:left w:val="nil"/>
              <w:bottom w:val="single" w:sz="4" w:space="0" w:color="auto"/>
              <w:right w:val="single" w:sz="4" w:space="0" w:color="auto"/>
            </w:tcBorders>
            <w:shd w:val="clear" w:color="auto" w:fill="auto"/>
            <w:noWrap/>
            <w:vAlign w:val="center"/>
            <w:hideMark/>
          </w:tcPr>
          <w:p w:rsidR="00997E51" w:rsidRPr="008027F7" w:rsidRDefault="00997E51" w:rsidP="008027F7">
            <w:pPr>
              <w:pStyle w:val="Tabletext"/>
              <w:rPr>
                <w:lang w:val="en-US"/>
              </w:rPr>
            </w:pPr>
          </w:p>
        </w:tc>
      </w:tr>
      <w:tr w:rsidR="00997E51" w:rsidRPr="009E5912" w:rsidTr="00BD5590">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en-US"/>
              </w:rPr>
            </w:pPr>
            <w:r w:rsidRPr="00F22010">
              <w:rPr>
                <w:lang w:val="en-US"/>
              </w:rPr>
              <w:t>Short-term</w:t>
            </w:r>
            <w:r>
              <w:rPr>
                <w:i/>
                <w:iCs/>
                <w:lang w:val="en-US"/>
              </w:rPr>
              <w:t xml:space="preserve"> </w:t>
            </w:r>
            <w:r w:rsidRPr="009E5912">
              <w:rPr>
                <w:i/>
                <w:iCs/>
                <w:lang w:val="en-US"/>
              </w:rPr>
              <w:t>I/N</w:t>
            </w:r>
            <w:r w:rsidRPr="009E5912">
              <w:rPr>
                <w:lang w:val="en-US"/>
              </w:rPr>
              <w:t xml:space="preserve"> (dB)</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r w:rsidRPr="009E5912">
              <w:rPr>
                <w:lang w:val="fr-FR"/>
              </w:rPr>
              <w:t>7</w:t>
            </w:r>
          </w:p>
        </w:tc>
        <w:tc>
          <w:tcPr>
            <w:tcW w:w="3543"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proofErr w:type="spellStart"/>
            <w:r>
              <w:rPr>
                <w:lang w:val="fr-FR"/>
              </w:rPr>
              <w:t>Adopted</w:t>
            </w:r>
            <w:proofErr w:type="spellEnd"/>
            <w:r w:rsidR="008027F7">
              <w:rPr>
                <w:lang w:val="fr-FR"/>
              </w:rPr>
              <w:t xml:space="preserve"> value</w:t>
            </w:r>
          </w:p>
        </w:tc>
      </w:tr>
      <w:tr w:rsidR="00997E51" w:rsidRPr="009E5912" w:rsidTr="00BD5590">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97E51" w:rsidRPr="00CC50F1" w:rsidRDefault="00997E51" w:rsidP="008027F7">
            <w:pPr>
              <w:pStyle w:val="Tabletext"/>
              <w:rPr>
                <w:lang w:val="de-CH"/>
              </w:rPr>
            </w:pPr>
            <w:r w:rsidRPr="00CC50F1">
              <w:rPr>
                <w:lang w:val="de-CH"/>
              </w:rPr>
              <w:t>Net FM for ES (dB)</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r w:rsidRPr="009E5912">
              <w:rPr>
                <w:lang w:val="fr-FR"/>
              </w:rPr>
              <w:t>0</w:t>
            </w:r>
          </w:p>
        </w:tc>
        <w:tc>
          <w:tcPr>
            <w:tcW w:w="3543"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r w:rsidRPr="009E5912">
              <w:rPr>
                <w:lang w:val="fr-FR"/>
              </w:rPr>
              <w:t> </w:t>
            </w:r>
          </w:p>
        </w:tc>
      </w:tr>
      <w:tr w:rsidR="00997E51" w:rsidRPr="009E5912" w:rsidTr="00BD5590">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r w:rsidRPr="009E5912">
              <w:rPr>
                <w:lang w:val="fr-FR"/>
              </w:rPr>
              <w:t>ESR (%)</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r w:rsidRPr="009E5912">
              <w:rPr>
                <w:lang w:val="fr-FR"/>
              </w:rPr>
              <w:t>0</w:t>
            </w:r>
            <w:r w:rsidR="008027F7">
              <w:rPr>
                <w:lang w:val="fr-FR"/>
              </w:rPr>
              <w:t>.</w:t>
            </w:r>
            <w:r w:rsidRPr="009E5912">
              <w:rPr>
                <w:lang w:val="fr-FR"/>
              </w:rPr>
              <w:t>0075</w:t>
            </w:r>
          </w:p>
        </w:tc>
        <w:tc>
          <w:tcPr>
            <w:tcW w:w="3543"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en-US"/>
              </w:rPr>
            </w:pPr>
            <w:r w:rsidRPr="009E5912">
              <w:rPr>
                <w:lang w:val="en-US"/>
              </w:rPr>
              <w:t>Rec. ITU-R F.1565 Tables 4a and 5a</w:t>
            </w:r>
          </w:p>
        </w:tc>
      </w:tr>
      <w:tr w:rsidR="00997E51" w:rsidRPr="009E5912" w:rsidTr="00BD5590">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proofErr w:type="spellStart"/>
            <w:r>
              <w:rPr>
                <w:lang w:val="fr-FR"/>
              </w:rPr>
              <w:t>Probability</w:t>
            </w:r>
            <w:proofErr w:type="spellEnd"/>
            <w:r w:rsidRPr="009E5912">
              <w:rPr>
                <w:lang w:val="fr-FR"/>
              </w:rPr>
              <w:t xml:space="preserve"> </w:t>
            </w:r>
            <w:r>
              <w:rPr>
                <w:lang w:val="fr-FR"/>
              </w:rPr>
              <w:t xml:space="preserve">of </w:t>
            </w:r>
            <w:proofErr w:type="spellStart"/>
            <w:r>
              <w:rPr>
                <w:lang w:val="fr-FR"/>
              </w:rPr>
              <w:t>exceeding</w:t>
            </w:r>
            <w:proofErr w:type="spellEnd"/>
            <w:r>
              <w:rPr>
                <w:lang w:val="fr-FR"/>
              </w:rPr>
              <w:t xml:space="preserve"> FM</w:t>
            </w:r>
            <w:r w:rsidRPr="009E5912">
              <w:rPr>
                <w:lang w:val="fr-FR"/>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r w:rsidRPr="009E5912">
              <w:rPr>
                <w:lang w:val="fr-FR"/>
              </w:rPr>
              <w:t>63</w:t>
            </w:r>
          </w:p>
        </w:tc>
        <w:tc>
          <w:tcPr>
            <w:tcW w:w="3543"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r w:rsidRPr="009E5912">
              <w:rPr>
                <w:lang w:val="fr-FR"/>
              </w:rPr>
              <w:t>Rec. ITU-R P.530</w:t>
            </w:r>
          </w:p>
        </w:tc>
      </w:tr>
      <w:tr w:rsidR="00997E51" w:rsidRPr="009E5912" w:rsidTr="00BD5590">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997E51" w:rsidRPr="00F22010" w:rsidRDefault="00997E51" w:rsidP="008027F7">
            <w:pPr>
              <w:pStyle w:val="Tabletext"/>
              <w:rPr>
                <w:lang w:val="en-US"/>
              </w:rPr>
            </w:pPr>
            <w:r w:rsidRPr="00F22010">
              <w:rPr>
                <w:lang w:val="en-US"/>
              </w:rPr>
              <w:lastRenderedPageBreak/>
              <w:t>Short-term protection criterion time percentage (%)</w:t>
            </w:r>
          </w:p>
        </w:tc>
        <w:tc>
          <w:tcPr>
            <w:tcW w:w="1134"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r w:rsidRPr="009E5912">
              <w:rPr>
                <w:lang w:val="fr-FR"/>
              </w:rPr>
              <w:t>1</w:t>
            </w:r>
            <w:r w:rsidR="008027F7">
              <w:rPr>
                <w:lang w:val="fr-FR"/>
              </w:rPr>
              <w:t>.</w:t>
            </w:r>
            <w:r w:rsidRPr="009E5912">
              <w:rPr>
                <w:lang w:val="fr-FR"/>
              </w:rPr>
              <w:t>19E-02</w:t>
            </w:r>
          </w:p>
        </w:tc>
        <w:tc>
          <w:tcPr>
            <w:tcW w:w="3543" w:type="dxa"/>
            <w:tcBorders>
              <w:top w:val="nil"/>
              <w:left w:val="nil"/>
              <w:bottom w:val="single" w:sz="4" w:space="0" w:color="auto"/>
              <w:right w:val="single" w:sz="4" w:space="0" w:color="auto"/>
            </w:tcBorders>
            <w:shd w:val="clear" w:color="auto" w:fill="auto"/>
            <w:noWrap/>
            <w:vAlign w:val="center"/>
            <w:hideMark/>
          </w:tcPr>
          <w:p w:rsidR="00997E51" w:rsidRPr="009E5912" w:rsidRDefault="00997E51" w:rsidP="008027F7">
            <w:pPr>
              <w:pStyle w:val="Tabletext"/>
              <w:rPr>
                <w:lang w:val="fr-FR"/>
              </w:rPr>
            </w:pPr>
            <w:r w:rsidRPr="009E5912">
              <w:rPr>
                <w:lang w:val="fr-FR"/>
              </w:rPr>
              <w:t> </w:t>
            </w:r>
          </w:p>
        </w:tc>
      </w:tr>
    </w:tbl>
    <w:p w:rsidR="009E5912" w:rsidRPr="009E5912" w:rsidRDefault="009E5912" w:rsidP="009E5912">
      <w:pPr>
        <w:rPr>
          <w:lang w:val="fr-FR"/>
        </w:rPr>
      </w:pPr>
    </w:p>
    <w:p w:rsidR="00997E51" w:rsidRDefault="00B70516" w:rsidP="008027F7">
      <w:pPr>
        <w:pStyle w:val="Headingb"/>
        <w:rPr>
          <w:lang w:val="en-US"/>
        </w:rPr>
      </w:pPr>
      <w:r>
        <w:rPr>
          <w:lang w:val="en-US"/>
        </w:rPr>
        <w:t>c)</w:t>
      </w:r>
      <w:r w:rsidR="008027F7" w:rsidRPr="008027F7">
        <w:rPr>
          <w:lang w:val="en-US"/>
        </w:rPr>
        <w:tab/>
      </w:r>
      <w:r w:rsidR="00997E51" w:rsidRPr="008027F7">
        <w:rPr>
          <w:lang w:val="en-US"/>
        </w:rPr>
        <w:t xml:space="preserve">Examples of I/N ratio cumulative distribution function </w:t>
      </w:r>
    </w:p>
    <w:p w:rsidR="008027F7" w:rsidRPr="008027F7" w:rsidRDefault="008027F7" w:rsidP="008027F7">
      <w:pPr>
        <w:rPr>
          <w:lang w:val="en-US"/>
        </w:rPr>
      </w:pPr>
    </w:p>
    <w:p w:rsidR="009E5912" w:rsidRPr="008027F7" w:rsidRDefault="009E5912" w:rsidP="00B70516">
      <w:pPr>
        <w:jc w:val="center"/>
        <w:rPr>
          <w:lang w:val="en-US"/>
        </w:rPr>
      </w:pPr>
      <w:r w:rsidRPr="009E5912">
        <w:rPr>
          <w:noProof/>
          <w:lang w:val="en-US" w:eastAsia="zh-CN"/>
        </w:rPr>
        <w:drawing>
          <wp:inline distT="0" distB="0" distL="0" distR="0" wp14:anchorId="5DB08F88" wp14:editId="597F2E52">
            <wp:extent cx="6177515" cy="5188688"/>
            <wp:effectExtent l="0" t="0" r="0" b="0"/>
            <wp:docPr id="234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1000_1_49dBi_cdf_UAV_Option3_Ka_05105.png"/>
                    <pic:cNvPicPr/>
                  </pic:nvPicPr>
                  <pic:blipFill rotWithShape="1">
                    <a:blip r:embed="rId30">
                      <a:extLst>
                        <a:ext uri="{28A0092B-C50C-407E-A947-70E740481C1C}">
                          <a14:useLocalDpi xmlns:a14="http://schemas.microsoft.com/office/drawing/2010/main" val="0"/>
                        </a:ext>
                      </a:extLst>
                    </a:blip>
                    <a:srcRect l="8721" t="5426" r="6831" b="1"/>
                    <a:stretch/>
                  </pic:blipFill>
                  <pic:spPr bwMode="auto">
                    <a:xfrm>
                      <a:off x="0" y="0"/>
                      <a:ext cx="6177008" cy="5188262"/>
                    </a:xfrm>
                    <a:prstGeom prst="rect">
                      <a:avLst/>
                    </a:prstGeom>
                    <a:ln>
                      <a:noFill/>
                    </a:ln>
                    <a:extLst>
                      <a:ext uri="{53640926-AAD7-44D8-BBD7-CCE9431645EC}">
                        <a14:shadowObscured xmlns:a14="http://schemas.microsoft.com/office/drawing/2010/main"/>
                      </a:ext>
                    </a:extLst>
                  </pic:spPr>
                </pic:pic>
              </a:graphicData>
            </a:graphic>
          </wp:inline>
        </w:drawing>
      </w:r>
    </w:p>
    <w:p w:rsidR="009E5912" w:rsidRPr="008027F7" w:rsidRDefault="009E5912" w:rsidP="009E5912">
      <w:pPr>
        <w:rPr>
          <w:lang w:val="en-US"/>
        </w:rPr>
      </w:pPr>
      <w:r w:rsidRPr="009E5912">
        <w:rPr>
          <w:noProof/>
          <w:lang w:val="en-US" w:eastAsia="zh-CN"/>
        </w:rPr>
        <w:lastRenderedPageBreak/>
        <w:drawing>
          <wp:inline distT="0" distB="0" distL="0" distR="0" wp14:anchorId="7F20D86D" wp14:editId="2A1BC93B">
            <wp:extent cx="6134986" cy="5199321"/>
            <wp:effectExtent l="0" t="0" r="0" b="1905"/>
            <wp:docPr id="234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1000_5_18dBi_cdf_UAV_Option3_Ka_05129.png"/>
                    <pic:cNvPicPr/>
                  </pic:nvPicPr>
                  <pic:blipFill rotWithShape="1">
                    <a:blip r:embed="rId31">
                      <a:extLst>
                        <a:ext uri="{28A0092B-C50C-407E-A947-70E740481C1C}">
                          <a14:useLocalDpi xmlns:a14="http://schemas.microsoft.com/office/drawing/2010/main" val="0"/>
                        </a:ext>
                      </a:extLst>
                    </a:blip>
                    <a:srcRect l="8576" t="5233" r="7558"/>
                    <a:stretch/>
                  </pic:blipFill>
                  <pic:spPr bwMode="auto">
                    <a:xfrm>
                      <a:off x="0" y="0"/>
                      <a:ext cx="6134480" cy="5198892"/>
                    </a:xfrm>
                    <a:prstGeom prst="rect">
                      <a:avLst/>
                    </a:prstGeom>
                    <a:ln>
                      <a:noFill/>
                    </a:ln>
                    <a:extLst>
                      <a:ext uri="{53640926-AAD7-44D8-BBD7-CCE9431645EC}">
                        <a14:shadowObscured xmlns:a14="http://schemas.microsoft.com/office/drawing/2010/main"/>
                      </a:ext>
                    </a:extLst>
                  </pic:spPr>
                </pic:pic>
              </a:graphicData>
            </a:graphic>
          </wp:inline>
        </w:drawing>
      </w:r>
    </w:p>
    <w:p w:rsidR="009E5912" w:rsidRPr="008027F7" w:rsidRDefault="009E5912" w:rsidP="009E5912">
      <w:pPr>
        <w:rPr>
          <w:lang w:val="en-US"/>
        </w:rPr>
      </w:pPr>
      <w:r w:rsidRPr="009E5912">
        <w:rPr>
          <w:noProof/>
          <w:lang w:val="en-US" w:eastAsia="zh-CN"/>
        </w:rPr>
        <w:lastRenderedPageBreak/>
        <w:drawing>
          <wp:inline distT="0" distB="0" distL="0" distR="0" wp14:anchorId="68EA137D" wp14:editId="76FA8B75">
            <wp:extent cx="6156250" cy="5199321"/>
            <wp:effectExtent l="0" t="0" r="0" b="1905"/>
            <wp:docPr id="234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4000_0_35dBi_cdf_UAV_Option3_Ka_05132.png"/>
                    <pic:cNvPicPr/>
                  </pic:nvPicPr>
                  <pic:blipFill rotWithShape="1">
                    <a:blip r:embed="rId32">
                      <a:extLst>
                        <a:ext uri="{28A0092B-C50C-407E-A947-70E740481C1C}">
                          <a14:useLocalDpi xmlns:a14="http://schemas.microsoft.com/office/drawing/2010/main" val="0"/>
                        </a:ext>
                      </a:extLst>
                    </a:blip>
                    <a:srcRect l="8867" t="5233" r="6977"/>
                    <a:stretch/>
                  </pic:blipFill>
                  <pic:spPr bwMode="auto">
                    <a:xfrm>
                      <a:off x="0" y="0"/>
                      <a:ext cx="6155742" cy="5198892"/>
                    </a:xfrm>
                    <a:prstGeom prst="rect">
                      <a:avLst/>
                    </a:prstGeom>
                    <a:ln>
                      <a:noFill/>
                    </a:ln>
                    <a:extLst>
                      <a:ext uri="{53640926-AAD7-44D8-BBD7-CCE9431645EC}">
                        <a14:shadowObscured xmlns:a14="http://schemas.microsoft.com/office/drawing/2010/main"/>
                      </a:ext>
                    </a:extLst>
                  </pic:spPr>
                </pic:pic>
              </a:graphicData>
            </a:graphic>
          </wp:inline>
        </w:drawing>
      </w:r>
    </w:p>
    <w:p w:rsidR="008027F7" w:rsidRDefault="008027F7">
      <w:pPr>
        <w:tabs>
          <w:tab w:val="clear" w:pos="1134"/>
          <w:tab w:val="clear" w:pos="1871"/>
          <w:tab w:val="clear" w:pos="2268"/>
        </w:tabs>
        <w:overflowPunct/>
        <w:autoSpaceDE/>
        <w:autoSpaceDN/>
        <w:adjustRightInd/>
        <w:spacing w:before="0"/>
        <w:textAlignment w:val="auto"/>
        <w:rPr>
          <w:lang w:val="en-US"/>
        </w:rPr>
      </w:pPr>
      <w:r>
        <w:rPr>
          <w:lang w:val="en-US"/>
        </w:rPr>
        <w:br w:type="page"/>
      </w:r>
    </w:p>
    <w:p w:rsidR="009E5912" w:rsidRPr="008027F7" w:rsidRDefault="009E5912" w:rsidP="009E5912">
      <w:pPr>
        <w:rPr>
          <w:lang w:val="en-US"/>
        </w:rPr>
      </w:pPr>
    </w:p>
    <w:p w:rsidR="009E5912" w:rsidRPr="008027F7" w:rsidRDefault="009E5912" w:rsidP="009E5912">
      <w:pPr>
        <w:rPr>
          <w:lang w:val="en-US"/>
        </w:rPr>
      </w:pPr>
      <w:r w:rsidRPr="009E5912">
        <w:rPr>
          <w:noProof/>
          <w:lang w:val="en-US" w:eastAsia="zh-CN"/>
        </w:rPr>
        <w:drawing>
          <wp:inline distT="0" distB="0" distL="0" distR="0" wp14:anchorId="30D52005" wp14:editId="7B3A1CF4">
            <wp:extent cx="6124353" cy="5199321"/>
            <wp:effectExtent l="0" t="0" r="0" b="1905"/>
            <wp:docPr id="234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4000_1_49dBi_cdf_UAV_Option3_Ka_05135.png"/>
                    <pic:cNvPicPr/>
                  </pic:nvPicPr>
                  <pic:blipFill rotWithShape="1">
                    <a:blip r:embed="rId33">
                      <a:extLst>
                        <a:ext uri="{28A0092B-C50C-407E-A947-70E740481C1C}">
                          <a14:useLocalDpi xmlns:a14="http://schemas.microsoft.com/office/drawing/2010/main" val="0"/>
                        </a:ext>
                      </a:extLst>
                    </a:blip>
                    <a:srcRect l="8866" t="5233" r="7413"/>
                    <a:stretch/>
                  </pic:blipFill>
                  <pic:spPr bwMode="auto">
                    <a:xfrm>
                      <a:off x="0" y="0"/>
                      <a:ext cx="6123848" cy="5198892"/>
                    </a:xfrm>
                    <a:prstGeom prst="rect">
                      <a:avLst/>
                    </a:prstGeom>
                    <a:ln>
                      <a:noFill/>
                    </a:ln>
                    <a:extLst>
                      <a:ext uri="{53640926-AAD7-44D8-BBD7-CCE9431645EC}">
                        <a14:shadowObscured xmlns:a14="http://schemas.microsoft.com/office/drawing/2010/main"/>
                      </a:ext>
                    </a:extLst>
                  </pic:spPr>
                </pic:pic>
              </a:graphicData>
            </a:graphic>
          </wp:inline>
        </w:drawing>
      </w:r>
    </w:p>
    <w:p w:rsidR="008027F7" w:rsidRDefault="008027F7">
      <w:pPr>
        <w:tabs>
          <w:tab w:val="clear" w:pos="1134"/>
          <w:tab w:val="clear" w:pos="1871"/>
          <w:tab w:val="clear" w:pos="2268"/>
        </w:tabs>
        <w:overflowPunct/>
        <w:autoSpaceDE/>
        <w:autoSpaceDN/>
        <w:adjustRightInd/>
        <w:spacing w:before="0"/>
        <w:textAlignment w:val="auto"/>
        <w:rPr>
          <w:lang w:val="en-US"/>
        </w:rPr>
      </w:pPr>
      <w:r>
        <w:rPr>
          <w:lang w:val="en-US"/>
        </w:rPr>
        <w:br w:type="page"/>
      </w:r>
    </w:p>
    <w:p w:rsidR="009E5912" w:rsidRPr="008027F7" w:rsidRDefault="009E5912" w:rsidP="009E5912">
      <w:pPr>
        <w:rPr>
          <w:lang w:val="en-US"/>
        </w:rPr>
      </w:pPr>
    </w:p>
    <w:p w:rsidR="009E5912" w:rsidRPr="008027F7" w:rsidRDefault="009E5912" w:rsidP="009E5912">
      <w:pPr>
        <w:rPr>
          <w:lang w:val="en-US"/>
        </w:rPr>
      </w:pPr>
      <w:r w:rsidRPr="009E5912">
        <w:rPr>
          <w:noProof/>
          <w:lang w:val="en-US" w:eastAsia="zh-CN"/>
        </w:rPr>
        <w:drawing>
          <wp:inline distT="0" distB="0" distL="0" distR="0" wp14:anchorId="7F75C53B" wp14:editId="641C6DBB">
            <wp:extent cx="6155140" cy="5199797"/>
            <wp:effectExtent l="0" t="0" r="0" b="1270"/>
            <wp:docPr id="234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4000_5_18dBi_cdf_UAV_Option3_Ka_05159.png"/>
                    <pic:cNvPicPr/>
                  </pic:nvPicPr>
                  <pic:blipFill rotWithShape="1">
                    <a:blip r:embed="rId34">
                      <a:extLst>
                        <a:ext uri="{28A0092B-C50C-407E-A947-70E740481C1C}">
                          <a14:useLocalDpi xmlns:a14="http://schemas.microsoft.com/office/drawing/2010/main" val="0"/>
                        </a:ext>
                      </a:extLst>
                    </a:blip>
                    <a:srcRect l="8769" t="5224" r="7090"/>
                    <a:stretch/>
                  </pic:blipFill>
                  <pic:spPr bwMode="auto">
                    <a:xfrm>
                      <a:off x="0" y="0"/>
                      <a:ext cx="6154632" cy="5199368"/>
                    </a:xfrm>
                    <a:prstGeom prst="rect">
                      <a:avLst/>
                    </a:prstGeom>
                    <a:ln>
                      <a:noFill/>
                    </a:ln>
                    <a:extLst>
                      <a:ext uri="{53640926-AAD7-44D8-BBD7-CCE9431645EC}">
                        <a14:shadowObscured xmlns:a14="http://schemas.microsoft.com/office/drawing/2010/main"/>
                      </a:ext>
                    </a:extLst>
                  </pic:spPr>
                </pic:pic>
              </a:graphicData>
            </a:graphic>
          </wp:inline>
        </w:drawing>
      </w:r>
    </w:p>
    <w:p w:rsidR="008027F7" w:rsidRDefault="008027F7">
      <w:pPr>
        <w:tabs>
          <w:tab w:val="clear" w:pos="1134"/>
          <w:tab w:val="clear" w:pos="1871"/>
          <w:tab w:val="clear" w:pos="2268"/>
        </w:tabs>
        <w:overflowPunct/>
        <w:autoSpaceDE/>
        <w:autoSpaceDN/>
        <w:adjustRightInd/>
        <w:spacing w:before="0"/>
        <w:textAlignment w:val="auto"/>
        <w:rPr>
          <w:lang w:val="en-US"/>
        </w:rPr>
      </w:pPr>
      <w:r>
        <w:rPr>
          <w:lang w:val="en-US"/>
        </w:rPr>
        <w:br w:type="page"/>
      </w:r>
    </w:p>
    <w:p w:rsidR="009E5912" w:rsidRPr="008027F7" w:rsidRDefault="009E5912" w:rsidP="009E5912">
      <w:pPr>
        <w:rPr>
          <w:lang w:val="en-US"/>
        </w:rPr>
      </w:pPr>
    </w:p>
    <w:p w:rsidR="009E5912" w:rsidRPr="008027F7" w:rsidRDefault="009E5912" w:rsidP="009E5912">
      <w:pPr>
        <w:rPr>
          <w:lang w:val="en-US"/>
        </w:rPr>
      </w:pPr>
      <w:r w:rsidRPr="009E5912">
        <w:rPr>
          <w:noProof/>
          <w:lang w:val="en-US" w:eastAsia="zh-CN"/>
        </w:rPr>
        <w:drawing>
          <wp:inline distT="0" distB="0" distL="0" distR="0" wp14:anchorId="31AA7E2B" wp14:editId="74B70C4A">
            <wp:extent cx="6155140" cy="5199797"/>
            <wp:effectExtent l="0" t="0" r="0" b="1270"/>
            <wp:docPr id="235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7000_0_28dBi_cdf_UAV_Option3_Ka_05163.png"/>
                    <pic:cNvPicPr/>
                  </pic:nvPicPr>
                  <pic:blipFill rotWithShape="1">
                    <a:blip r:embed="rId35">
                      <a:extLst>
                        <a:ext uri="{28A0092B-C50C-407E-A947-70E740481C1C}">
                          <a14:useLocalDpi xmlns:a14="http://schemas.microsoft.com/office/drawing/2010/main" val="0"/>
                        </a:ext>
                      </a:extLst>
                    </a:blip>
                    <a:srcRect l="8582" t="5224" r="7276"/>
                    <a:stretch/>
                  </pic:blipFill>
                  <pic:spPr bwMode="auto">
                    <a:xfrm>
                      <a:off x="0" y="0"/>
                      <a:ext cx="6154632" cy="5199368"/>
                    </a:xfrm>
                    <a:prstGeom prst="rect">
                      <a:avLst/>
                    </a:prstGeom>
                    <a:ln>
                      <a:noFill/>
                    </a:ln>
                    <a:extLst>
                      <a:ext uri="{53640926-AAD7-44D8-BBD7-CCE9431645EC}">
                        <a14:shadowObscured xmlns:a14="http://schemas.microsoft.com/office/drawing/2010/main"/>
                      </a:ext>
                    </a:extLst>
                  </pic:spPr>
                </pic:pic>
              </a:graphicData>
            </a:graphic>
          </wp:inline>
        </w:drawing>
      </w:r>
    </w:p>
    <w:p w:rsidR="008027F7" w:rsidRDefault="008027F7">
      <w:pPr>
        <w:tabs>
          <w:tab w:val="clear" w:pos="1134"/>
          <w:tab w:val="clear" w:pos="1871"/>
          <w:tab w:val="clear" w:pos="2268"/>
        </w:tabs>
        <w:overflowPunct/>
        <w:autoSpaceDE/>
        <w:autoSpaceDN/>
        <w:adjustRightInd/>
        <w:spacing w:before="0"/>
        <w:textAlignment w:val="auto"/>
        <w:rPr>
          <w:lang w:val="en-US"/>
        </w:rPr>
      </w:pPr>
      <w:r>
        <w:rPr>
          <w:lang w:val="en-US"/>
        </w:rPr>
        <w:br w:type="page"/>
      </w:r>
    </w:p>
    <w:p w:rsidR="009E5912" w:rsidRPr="008027F7" w:rsidRDefault="009E5912" w:rsidP="009E5912">
      <w:pPr>
        <w:rPr>
          <w:lang w:val="en-US"/>
        </w:rPr>
      </w:pPr>
    </w:p>
    <w:p w:rsidR="009E5912" w:rsidRPr="008027F7" w:rsidRDefault="009E5912" w:rsidP="008027F7">
      <w:pPr>
        <w:rPr>
          <w:lang w:val="en-US"/>
        </w:rPr>
      </w:pPr>
      <w:r w:rsidRPr="009E5912">
        <w:rPr>
          <w:noProof/>
          <w:lang w:val="en-US" w:eastAsia="zh-CN"/>
        </w:rPr>
        <w:drawing>
          <wp:inline distT="0" distB="0" distL="0" distR="0" wp14:anchorId="2D5F5677" wp14:editId="3D84D624">
            <wp:extent cx="6168788" cy="5186149"/>
            <wp:effectExtent l="0" t="0" r="3810" b="0"/>
            <wp:docPr id="235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7000_3_49dBi_cdf_UAV_Option3_Ka_05175.png"/>
                    <pic:cNvPicPr/>
                  </pic:nvPicPr>
                  <pic:blipFill rotWithShape="1">
                    <a:blip r:embed="rId36">
                      <a:extLst>
                        <a:ext uri="{28A0092B-C50C-407E-A947-70E740481C1C}">
                          <a14:useLocalDpi xmlns:a14="http://schemas.microsoft.com/office/drawing/2010/main" val="0"/>
                        </a:ext>
                      </a:extLst>
                    </a:blip>
                    <a:srcRect l="8770" t="5473" r="6903"/>
                    <a:stretch/>
                  </pic:blipFill>
                  <pic:spPr bwMode="auto">
                    <a:xfrm>
                      <a:off x="0" y="0"/>
                      <a:ext cx="6168279" cy="5185721"/>
                    </a:xfrm>
                    <a:prstGeom prst="rect">
                      <a:avLst/>
                    </a:prstGeom>
                    <a:ln>
                      <a:noFill/>
                    </a:ln>
                    <a:extLst>
                      <a:ext uri="{53640926-AAD7-44D8-BBD7-CCE9431645EC}">
                        <a14:shadowObscured xmlns:a14="http://schemas.microsoft.com/office/drawing/2010/main"/>
                      </a:ext>
                    </a:extLst>
                  </pic:spPr>
                </pic:pic>
              </a:graphicData>
            </a:graphic>
          </wp:inline>
        </w:drawing>
      </w:r>
    </w:p>
    <w:p w:rsidR="009E5912" w:rsidRPr="008027F7" w:rsidRDefault="009E5912" w:rsidP="009E5912">
      <w:pPr>
        <w:rPr>
          <w:lang w:val="en-US"/>
        </w:rPr>
      </w:pPr>
      <w:r w:rsidRPr="009E5912">
        <w:rPr>
          <w:noProof/>
          <w:lang w:val="en-US" w:eastAsia="zh-CN"/>
        </w:rPr>
        <w:lastRenderedPageBreak/>
        <w:drawing>
          <wp:inline distT="0" distB="0" distL="0" distR="0" wp14:anchorId="2C1804C9" wp14:editId="307C6777">
            <wp:extent cx="6155140" cy="5213445"/>
            <wp:effectExtent l="0" t="0" r="0" b="6350"/>
            <wp:docPr id="235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7000_5_45dBi_cdf_UAV_Option3_Ka_05186.png"/>
                    <pic:cNvPicPr/>
                  </pic:nvPicPr>
                  <pic:blipFill rotWithShape="1">
                    <a:blip r:embed="rId37">
                      <a:extLst>
                        <a:ext uri="{28A0092B-C50C-407E-A947-70E740481C1C}">
                          <a14:useLocalDpi xmlns:a14="http://schemas.microsoft.com/office/drawing/2010/main" val="0"/>
                        </a:ext>
                      </a:extLst>
                    </a:blip>
                    <a:srcRect l="8955" t="4975" r="6903"/>
                    <a:stretch/>
                  </pic:blipFill>
                  <pic:spPr bwMode="auto">
                    <a:xfrm>
                      <a:off x="0" y="0"/>
                      <a:ext cx="6154632" cy="5213015"/>
                    </a:xfrm>
                    <a:prstGeom prst="rect">
                      <a:avLst/>
                    </a:prstGeom>
                    <a:ln>
                      <a:noFill/>
                    </a:ln>
                    <a:extLst>
                      <a:ext uri="{53640926-AAD7-44D8-BBD7-CCE9431645EC}">
                        <a14:shadowObscured xmlns:a14="http://schemas.microsoft.com/office/drawing/2010/main"/>
                      </a:ext>
                    </a:extLst>
                  </pic:spPr>
                </pic:pic>
              </a:graphicData>
            </a:graphic>
          </wp:inline>
        </w:drawing>
      </w:r>
    </w:p>
    <w:p w:rsidR="009E5912" w:rsidRDefault="009E5912" w:rsidP="009E5912">
      <w:pPr>
        <w:rPr>
          <w:lang w:val="en-US"/>
        </w:rPr>
      </w:pPr>
    </w:p>
    <w:p w:rsidR="008027F7" w:rsidRDefault="008027F7">
      <w:pPr>
        <w:tabs>
          <w:tab w:val="clear" w:pos="1134"/>
          <w:tab w:val="clear" w:pos="1871"/>
          <w:tab w:val="clear" w:pos="2268"/>
        </w:tabs>
        <w:overflowPunct/>
        <w:autoSpaceDE/>
        <w:autoSpaceDN/>
        <w:adjustRightInd/>
        <w:spacing w:before="0"/>
        <w:textAlignment w:val="auto"/>
        <w:rPr>
          <w:lang w:val="en-US"/>
        </w:rPr>
      </w:pPr>
      <w:r>
        <w:rPr>
          <w:lang w:val="en-US"/>
        </w:rPr>
        <w:br w:type="page"/>
      </w:r>
    </w:p>
    <w:p w:rsidR="008027F7" w:rsidRPr="008027F7" w:rsidRDefault="008027F7" w:rsidP="009E5912">
      <w:pPr>
        <w:rPr>
          <w:lang w:val="en-US"/>
        </w:rPr>
      </w:pPr>
    </w:p>
    <w:p w:rsidR="009E5912" w:rsidRPr="008027F7" w:rsidRDefault="009E5912" w:rsidP="009E5912">
      <w:pPr>
        <w:rPr>
          <w:lang w:val="en-US"/>
        </w:rPr>
      </w:pPr>
      <w:r w:rsidRPr="009E5912">
        <w:rPr>
          <w:noProof/>
          <w:lang w:val="en-US" w:eastAsia="zh-CN"/>
        </w:rPr>
        <w:drawing>
          <wp:inline distT="0" distB="0" distL="0" distR="0" wp14:anchorId="2F9A0EE8" wp14:editId="443AA97B">
            <wp:extent cx="6114197" cy="5199797"/>
            <wp:effectExtent l="0" t="0" r="1270" b="1270"/>
            <wp:docPr id="235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10000_0_49dBi_cdf_UAV_Option3_Ka_05190.png"/>
                    <pic:cNvPicPr/>
                  </pic:nvPicPr>
                  <pic:blipFill rotWithShape="1">
                    <a:blip r:embed="rId38">
                      <a:extLst>
                        <a:ext uri="{28A0092B-C50C-407E-A947-70E740481C1C}">
                          <a14:useLocalDpi xmlns:a14="http://schemas.microsoft.com/office/drawing/2010/main" val="0"/>
                        </a:ext>
                      </a:extLst>
                    </a:blip>
                    <a:srcRect l="8769" t="5224" r="7649"/>
                    <a:stretch/>
                  </pic:blipFill>
                  <pic:spPr bwMode="auto">
                    <a:xfrm>
                      <a:off x="0" y="0"/>
                      <a:ext cx="6113693" cy="5199368"/>
                    </a:xfrm>
                    <a:prstGeom prst="rect">
                      <a:avLst/>
                    </a:prstGeom>
                    <a:ln>
                      <a:noFill/>
                    </a:ln>
                    <a:extLst>
                      <a:ext uri="{53640926-AAD7-44D8-BBD7-CCE9431645EC}">
                        <a14:shadowObscured xmlns:a14="http://schemas.microsoft.com/office/drawing/2010/main"/>
                      </a:ext>
                    </a:extLst>
                  </pic:spPr>
                </pic:pic>
              </a:graphicData>
            </a:graphic>
          </wp:inline>
        </w:drawing>
      </w:r>
    </w:p>
    <w:p w:rsidR="008027F7" w:rsidRDefault="008027F7">
      <w:pPr>
        <w:tabs>
          <w:tab w:val="clear" w:pos="1134"/>
          <w:tab w:val="clear" w:pos="1871"/>
          <w:tab w:val="clear" w:pos="2268"/>
        </w:tabs>
        <w:overflowPunct/>
        <w:autoSpaceDE/>
        <w:autoSpaceDN/>
        <w:adjustRightInd/>
        <w:spacing w:before="0"/>
        <w:textAlignment w:val="auto"/>
        <w:rPr>
          <w:lang w:val="en-US"/>
        </w:rPr>
      </w:pPr>
      <w:r>
        <w:rPr>
          <w:lang w:val="en-US"/>
        </w:rPr>
        <w:br w:type="page"/>
      </w:r>
    </w:p>
    <w:p w:rsidR="009E5912" w:rsidRPr="008027F7" w:rsidRDefault="009E5912" w:rsidP="009E5912">
      <w:pPr>
        <w:rPr>
          <w:lang w:val="en-US"/>
        </w:rPr>
      </w:pPr>
    </w:p>
    <w:p w:rsidR="009E5912" w:rsidRDefault="009E5912" w:rsidP="009E5912">
      <w:r w:rsidRPr="009E5912">
        <w:rPr>
          <w:noProof/>
          <w:lang w:val="en-US" w:eastAsia="zh-CN"/>
        </w:rPr>
        <w:drawing>
          <wp:inline distT="0" distB="0" distL="0" distR="0" wp14:anchorId="1984AD4D" wp14:editId="11F91FBE">
            <wp:extent cx="6182436" cy="5199797"/>
            <wp:effectExtent l="0" t="0" r="8890" b="1270"/>
            <wp:docPr id="235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10000_5_28dBi_cdf_UAV_Option3_Ka_05218.png"/>
                    <pic:cNvPicPr/>
                  </pic:nvPicPr>
                  <pic:blipFill rotWithShape="1">
                    <a:blip r:embed="rId39">
                      <a:extLst>
                        <a:ext uri="{28A0092B-C50C-407E-A947-70E740481C1C}">
                          <a14:useLocalDpi xmlns:a14="http://schemas.microsoft.com/office/drawing/2010/main" val="0"/>
                        </a:ext>
                      </a:extLst>
                    </a:blip>
                    <a:srcRect l="8955" t="5224" r="6530"/>
                    <a:stretch/>
                  </pic:blipFill>
                  <pic:spPr bwMode="auto">
                    <a:xfrm>
                      <a:off x="0" y="0"/>
                      <a:ext cx="6181926" cy="5199368"/>
                    </a:xfrm>
                    <a:prstGeom prst="rect">
                      <a:avLst/>
                    </a:prstGeom>
                    <a:ln>
                      <a:noFill/>
                    </a:ln>
                    <a:extLst>
                      <a:ext uri="{53640926-AAD7-44D8-BBD7-CCE9431645EC}">
                        <a14:shadowObscured xmlns:a14="http://schemas.microsoft.com/office/drawing/2010/main"/>
                      </a:ext>
                    </a:extLst>
                  </pic:spPr>
                </pic:pic>
              </a:graphicData>
            </a:graphic>
          </wp:inline>
        </w:drawing>
      </w:r>
    </w:p>
    <w:p w:rsidR="008027F7" w:rsidRDefault="008027F7" w:rsidP="009E5912"/>
    <w:p w:rsidR="008027F7" w:rsidRDefault="008027F7" w:rsidP="000429FB">
      <w:pPr>
        <w:pStyle w:val="Reasons"/>
      </w:pPr>
    </w:p>
    <w:p w:rsidR="008027F7" w:rsidRDefault="008027F7">
      <w:pPr>
        <w:jc w:val="center"/>
      </w:pPr>
      <w:r>
        <w:t>______________</w:t>
      </w:r>
    </w:p>
    <w:p w:rsidR="008027F7" w:rsidRPr="009E5912" w:rsidRDefault="008027F7" w:rsidP="009E5912"/>
    <w:sectPr w:rsidR="008027F7" w:rsidRPr="009E5912" w:rsidSect="00987A93">
      <w:footerReference w:type="even" r:id="rId40"/>
      <w:footerReference w:type="first" r:id="rId41"/>
      <w:pgSz w:w="11907" w:h="16840" w:code="9"/>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29FB" w:rsidRDefault="000429FB">
      <w:r>
        <w:separator/>
      </w:r>
    </w:p>
  </w:endnote>
  <w:endnote w:type="continuationSeparator" w:id="0">
    <w:p w:rsidR="000429FB" w:rsidRDefault="00042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9FB" w:rsidRPr="00B70516" w:rsidRDefault="001767B7" w:rsidP="0034037C">
    <w:pPr>
      <w:pStyle w:val="Footer"/>
    </w:pPr>
    <w:fldSimple w:instr=" FILENAME \p  \* MERGEFORMAT ">
      <w:r w:rsidR="00821938">
        <w:t>P:\ENG\ITU-R\CONF-R\CMR15\000\090V2E.docx</w:t>
      </w:r>
    </w:fldSimple>
    <w:r w:rsidR="000429FB">
      <w:t xml:space="preserve"> (388692)</w:t>
    </w:r>
    <w:r w:rsidR="000429FB">
      <w:tab/>
    </w:r>
    <w:r w:rsidR="000429FB">
      <w:fldChar w:fldCharType="begin"/>
    </w:r>
    <w:r w:rsidR="000429FB">
      <w:instrText xml:space="preserve"> SAVEDATE \@ DD.MM.YY </w:instrText>
    </w:r>
    <w:r w:rsidR="000429FB">
      <w:fldChar w:fldCharType="separate"/>
    </w:r>
    <w:r w:rsidR="009A6BE7">
      <w:t>29.10.15</w:t>
    </w:r>
    <w:r w:rsidR="000429FB">
      <w:fldChar w:fldCharType="end"/>
    </w:r>
    <w:r w:rsidR="000429FB">
      <w:tab/>
    </w:r>
    <w:r w:rsidR="000429FB">
      <w:fldChar w:fldCharType="begin"/>
    </w:r>
    <w:r w:rsidR="000429FB">
      <w:instrText xml:space="preserve"> PRINTDATE \@ DD.MM.YY </w:instrText>
    </w:r>
    <w:r w:rsidR="000429FB">
      <w:fldChar w:fldCharType="separate"/>
    </w:r>
    <w:r w:rsidR="00821938">
      <w:t>28.10.15</w:t>
    </w:r>
    <w:r w:rsidR="000429FB">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9FB" w:rsidRDefault="001767B7">
    <w:pPr>
      <w:pStyle w:val="Footer"/>
    </w:pPr>
    <w:fldSimple w:instr=" FILENAME \p  \* MERGEFORMAT ">
      <w:r w:rsidR="00821938">
        <w:t>P:\ENG\ITU-R\CONF-R\CMR15\000\090V2E.docx</w:t>
      </w:r>
    </w:fldSimple>
    <w:r w:rsidR="000429FB">
      <w:t xml:space="preserve"> (388692)</w:t>
    </w:r>
    <w:r w:rsidR="000429FB">
      <w:tab/>
    </w:r>
    <w:r w:rsidR="000429FB">
      <w:fldChar w:fldCharType="begin"/>
    </w:r>
    <w:r w:rsidR="000429FB">
      <w:instrText xml:space="preserve"> SAVEDATE \@ DD.MM.YY </w:instrText>
    </w:r>
    <w:r w:rsidR="000429FB">
      <w:fldChar w:fldCharType="separate"/>
    </w:r>
    <w:r w:rsidR="009A6BE7">
      <w:t>29.10.15</w:t>
    </w:r>
    <w:r w:rsidR="000429FB">
      <w:fldChar w:fldCharType="end"/>
    </w:r>
    <w:r w:rsidR="000429FB">
      <w:tab/>
    </w:r>
    <w:r w:rsidR="000429FB">
      <w:fldChar w:fldCharType="begin"/>
    </w:r>
    <w:r w:rsidR="000429FB">
      <w:instrText xml:space="preserve"> PRINTDATE \@ DD.MM.YY </w:instrText>
    </w:r>
    <w:r w:rsidR="000429FB">
      <w:fldChar w:fldCharType="separate"/>
    </w:r>
    <w:r w:rsidR="00821938">
      <w:t>28.10.15</w:t>
    </w:r>
    <w:r w:rsidR="000429FB">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9FB" w:rsidRDefault="000429FB">
    <w:pPr>
      <w:framePr w:wrap="around" w:vAnchor="text" w:hAnchor="margin" w:xAlign="right" w:y="1"/>
    </w:pPr>
    <w:r>
      <w:fldChar w:fldCharType="begin"/>
    </w:r>
    <w:r>
      <w:instrText xml:space="preserve">PAGE  </w:instrText>
    </w:r>
    <w:r>
      <w:fldChar w:fldCharType="end"/>
    </w:r>
  </w:p>
  <w:p w:rsidR="000429FB" w:rsidRPr="00403A7B" w:rsidRDefault="000429FB">
    <w:pPr>
      <w:ind w:right="360"/>
    </w:pPr>
    <w:r>
      <w:fldChar w:fldCharType="begin"/>
    </w:r>
    <w:r w:rsidRPr="00403A7B">
      <w:instrText xml:space="preserve"> FILENAME \p  \* MERGEFORMAT </w:instrText>
    </w:r>
    <w:r>
      <w:fldChar w:fldCharType="separate"/>
    </w:r>
    <w:r w:rsidR="00821938">
      <w:rPr>
        <w:noProof/>
      </w:rPr>
      <w:t>P:\ENG\ITU-R\CONF-R\CMR15\000\090V2E.docx</w:t>
    </w:r>
    <w:r>
      <w:fldChar w:fldCharType="end"/>
    </w:r>
    <w:r w:rsidRPr="00403A7B">
      <w:tab/>
    </w:r>
    <w:r>
      <w:fldChar w:fldCharType="begin"/>
    </w:r>
    <w:r>
      <w:instrText xml:space="preserve"> SAVEDATE \@ DD.MM.YY </w:instrText>
    </w:r>
    <w:r>
      <w:fldChar w:fldCharType="separate"/>
    </w:r>
    <w:r w:rsidR="009A6BE7">
      <w:rPr>
        <w:noProof/>
      </w:rPr>
      <w:t>29.10.15</w:t>
    </w:r>
    <w:r>
      <w:fldChar w:fldCharType="end"/>
    </w:r>
    <w:r w:rsidRPr="00403A7B">
      <w:tab/>
    </w:r>
    <w:r>
      <w:fldChar w:fldCharType="begin"/>
    </w:r>
    <w:r>
      <w:instrText xml:space="preserve"> PRINTDATE \@ DD.MM.YY </w:instrText>
    </w:r>
    <w:r>
      <w:fldChar w:fldCharType="separate"/>
    </w:r>
    <w:r w:rsidR="00821938">
      <w:rPr>
        <w:noProof/>
      </w:rPr>
      <w:t>28.10.15</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9FB" w:rsidRPr="00987A93" w:rsidRDefault="000429FB" w:rsidP="00A30305">
    <w:pPr>
      <w:pStyle w:val="Footer"/>
      <w:rPr>
        <w:lang w:val="en-US"/>
      </w:rPr>
    </w:pPr>
    <w:r>
      <w:fldChar w:fldCharType="begin"/>
    </w:r>
    <w:r w:rsidRPr="00987A93">
      <w:rPr>
        <w:lang w:val="en-US"/>
      </w:rPr>
      <w:instrText xml:space="preserve"> FILENAME \p  \* MERGEFORMAT </w:instrText>
    </w:r>
    <w:r>
      <w:fldChar w:fldCharType="separate"/>
    </w:r>
    <w:r w:rsidR="00821938">
      <w:rPr>
        <w:lang w:val="en-US"/>
      </w:rPr>
      <w:t>P:\ENG\ITU-R\CONF-R\CMR15\000\090V2E.docx</w:t>
    </w:r>
    <w:r>
      <w:fldChar w:fldCharType="end"/>
    </w:r>
    <w:r w:rsidRPr="00987A93">
      <w:rPr>
        <w:lang w:val="en-US"/>
      </w:rPr>
      <w:tab/>
    </w:r>
    <w:r>
      <w:fldChar w:fldCharType="begin"/>
    </w:r>
    <w:r>
      <w:instrText xml:space="preserve"> SAVEDATE \@ DD.MM.YY </w:instrText>
    </w:r>
    <w:r>
      <w:fldChar w:fldCharType="separate"/>
    </w:r>
    <w:r w:rsidR="009A6BE7">
      <w:t>29.10.15</w:t>
    </w:r>
    <w:r>
      <w:fldChar w:fldCharType="end"/>
    </w:r>
    <w:r w:rsidRPr="00987A93">
      <w:rPr>
        <w:lang w:val="en-US"/>
      </w:rPr>
      <w:tab/>
    </w:r>
    <w:r>
      <w:fldChar w:fldCharType="begin"/>
    </w:r>
    <w:r>
      <w:instrText xml:space="preserve"> PRINTDATE \@ DD.MM.YY </w:instrText>
    </w:r>
    <w:r>
      <w:fldChar w:fldCharType="separate"/>
    </w:r>
    <w:r w:rsidR="00821938">
      <w:t>28.10.15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29FB" w:rsidRDefault="000429FB">
      <w:r>
        <w:rPr>
          <w:b/>
        </w:rPr>
        <w:t>_______________</w:t>
      </w:r>
    </w:p>
  </w:footnote>
  <w:footnote w:type="continuationSeparator" w:id="0">
    <w:p w:rsidR="000429FB" w:rsidRDefault="000429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9FB" w:rsidRDefault="000429FB" w:rsidP="00B70516">
    <w:pPr>
      <w:pStyle w:val="Header"/>
    </w:pPr>
    <w:r>
      <w:fldChar w:fldCharType="begin"/>
    </w:r>
    <w:r>
      <w:instrText xml:space="preserve"> PAGE  \* MERGEFORMAT </w:instrText>
    </w:r>
    <w:r>
      <w:fldChar w:fldCharType="separate"/>
    </w:r>
    <w:r w:rsidR="009A6BE7">
      <w:rPr>
        <w:noProof/>
      </w:rPr>
      <w:t>19</w:t>
    </w:r>
    <w:r>
      <w:fldChar w:fldCharType="end"/>
    </w:r>
  </w:p>
  <w:p w:rsidR="000429FB" w:rsidRDefault="000429FB" w:rsidP="00B70516">
    <w:pPr>
      <w:pStyle w:val="Header"/>
    </w:pPr>
    <w:r>
      <w:t>CMR15/90-</w:t>
    </w:r>
    <w:r w:rsidRPr="004A26C4">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139603F5"/>
    <w:multiLevelType w:val="hybridMultilevel"/>
    <w:tmpl w:val="A744777C"/>
    <w:lvl w:ilvl="0" w:tplc="040C0001">
      <w:start w:val="1"/>
      <w:numFmt w:val="bullet"/>
      <w:lvlText w:val=""/>
      <w:lvlJc w:val="left"/>
      <w:pPr>
        <w:ind w:left="720" w:hanging="360"/>
      </w:pPr>
      <w:rPr>
        <w:rFonts w:ascii="Symbol" w:hAnsi="Symbol" w:hint="default"/>
      </w:rPr>
    </w:lvl>
    <w:lvl w:ilvl="1" w:tplc="B6AED95C">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9852F3"/>
    <w:multiLevelType w:val="hybridMultilevel"/>
    <w:tmpl w:val="EDA0C1AA"/>
    <w:lvl w:ilvl="0" w:tplc="040C000F">
      <w:start w:val="1"/>
      <w:numFmt w:val="decimal"/>
      <w:lvlText w:val="%1."/>
      <w:lvlJc w:val="left"/>
      <w:pPr>
        <w:ind w:left="25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082AA3"/>
    <w:multiLevelType w:val="hybridMultilevel"/>
    <w:tmpl w:val="F08A7DEA"/>
    <w:lvl w:ilvl="0" w:tplc="040C0019">
      <w:start w:val="1"/>
      <w:numFmt w:val="lowerLetter"/>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E7509F9"/>
    <w:multiLevelType w:val="hybridMultilevel"/>
    <w:tmpl w:val="6F02262C"/>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516C7588"/>
    <w:multiLevelType w:val="hybridMultilevel"/>
    <w:tmpl w:val="6E8A3290"/>
    <w:lvl w:ilvl="0" w:tplc="040C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CD68FD"/>
    <w:multiLevelType w:val="hybridMultilevel"/>
    <w:tmpl w:val="07D01BF6"/>
    <w:lvl w:ilvl="0" w:tplc="040C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0A79EF"/>
    <w:multiLevelType w:val="hybridMultilevel"/>
    <w:tmpl w:val="53B84A14"/>
    <w:lvl w:ilvl="0" w:tplc="040C000F">
      <w:start w:val="1"/>
      <w:numFmt w:val="decimal"/>
      <w:lvlText w:val="%1."/>
      <w:lvlJc w:val="left"/>
      <w:pPr>
        <w:ind w:left="25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276B6E"/>
    <w:multiLevelType w:val="hybridMultilevel"/>
    <w:tmpl w:val="41AAA980"/>
    <w:lvl w:ilvl="0" w:tplc="D8641F30">
      <w:start w:val="3"/>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5"/>
  </w:num>
  <w:num w:numId="4">
    <w:abstractNumId w:val="2"/>
  </w:num>
  <w:num w:numId="5">
    <w:abstractNumId w:val="6"/>
  </w:num>
  <w:num w:numId="6">
    <w:abstractNumId w:val="7"/>
  </w:num>
  <w:num w:numId="7">
    <w:abstractNumId w:val="3"/>
  </w:num>
  <w:num w:numId="8">
    <w:abstractNumId w:val="8"/>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hideGrammaticalError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6F1"/>
    <w:rsid w:val="000041EA"/>
    <w:rsid w:val="00022A29"/>
    <w:rsid w:val="000355FD"/>
    <w:rsid w:val="000429FB"/>
    <w:rsid w:val="00051E39"/>
    <w:rsid w:val="00064FFE"/>
    <w:rsid w:val="000678B9"/>
    <w:rsid w:val="000705F2"/>
    <w:rsid w:val="00077239"/>
    <w:rsid w:val="00086491"/>
    <w:rsid w:val="00091346"/>
    <w:rsid w:val="0009706C"/>
    <w:rsid w:val="000D154B"/>
    <w:rsid w:val="000F73FF"/>
    <w:rsid w:val="00105701"/>
    <w:rsid w:val="00114CF7"/>
    <w:rsid w:val="00123B68"/>
    <w:rsid w:val="00126F2E"/>
    <w:rsid w:val="00146F6F"/>
    <w:rsid w:val="00160CA9"/>
    <w:rsid w:val="001767B7"/>
    <w:rsid w:val="00187BD9"/>
    <w:rsid w:val="00190B55"/>
    <w:rsid w:val="001A4765"/>
    <w:rsid w:val="001B2F9D"/>
    <w:rsid w:val="001C3B5F"/>
    <w:rsid w:val="001D058F"/>
    <w:rsid w:val="002009EA"/>
    <w:rsid w:val="00202CA0"/>
    <w:rsid w:val="00216B6D"/>
    <w:rsid w:val="00241FA2"/>
    <w:rsid w:val="002701C0"/>
    <w:rsid w:val="00271316"/>
    <w:rsid w:val="0029113A"/>
    <w:rsid w:val="002A59F0"/>
    <w:rsid w:val="002B349C"/>
    <w:rsid w:val="002C32DF"/>
    <w:rsid w:val="002D3061"/>
    <w:rsid w:val="002D58BE"/>
    <w:rsid w:val="0034037C"/>
    <w:rsid w:val="00361B37"/>
    <w:rsid w:val="00377BD3"/>
    <w:rsid w:val="00384088"/>
    <w:rsid w:val="003852CE"/>
    <w:rsid w:val="0039169B"/>
    <w:rsid w:val="003A7F8C"/>
    <w:rsid w:val="003B2284"/>
    <w:rsid w:val="003B532E"/>
    <w:rsid w:val="003B7225"/>
    <w:rsid w:val="003D0F8B"/>
    <w:rsid w:val="003E0DB6"/>
    <w:rsid w:val="00403A7B"/>
    <w:rsid w:val="00407A8B"/>
    <w:rsid w:val="0041348E"/>
    <w:rsid w:val="00420873"/>
    <w:rsid w:val="00490EEA"/>
    <w:rsid w:val="00492075"/>
    <w:rsid w:val="004969AD"/>
    <w:rsid w:val="004A26C4"/>
    <w:rsid w:val="004B13CB"/>
    <w:rsid w:val="004B1B52"/>
    <w:rsid w:val="004D26EA"/>
    <w:rsid w:val="004D2BFB"/>
    <w:rsid w:val="004D5D5C"/>
    <w:rsid w:val="0050139F"/>
    <w:rsid w:val="0055140B"/>
    <w:rsid w:val="00580046"/>
    <w:rsid w:val="005964AB"/>
    <w:rsid w:val="005C099A"/>
    <w:rsid w:val="005C31A5"/>
    <w:rsid w:val="005E10C9"/>
    <w:rsid w:val="005E290B"/>
    <w:rsid w:val="005E61DD"/>
    <w:rsid w:val="006023DF"/>
    <w:rsid w:val="00612C47"/>
    <w:rsid w:val="00616219"/>
    <w:rsid w:val="00632972"/>
    <w:rsid w:val="00657DE0"/>
    <w:rsid w:val="0067687C"/>
    <w:rsid w:val="00685313"/>
    <w:rsid w:val="00686429"/>
    <w:rsid w:val="00692833"/>
    <w:rsid w:val="006A6E9B"/>
    <w:rsid w:val="006B7C2A"/>
    <w:rsid w:val="006C23DA"/>
    <w:rsid w:val="006E3D45"/>
    <w:rsid w:val="007149F9"/>
    <w:rsid w:val="00733A30"/>
    <w:rsid w:val="00745AEE"/>
    <w:rsid w:val="00750F10"/>
    <w:rsid w:val="007742CA"/>
    <w:rsid w:val="00790D70"/>
    <w:rsid w:val="007A6F1F"/>
    <w:rsid w:val="007B03A8"/>
    <w:rsid w:val="007D5320"/>
    <w:rsid w:val="00800972"/>
    <w:rsid w:val="008027F7"/>
    <w:rsid w:val="00804475"/>
    <w:rsid w:val="00807FA2"/>
    <w:rsid w:val="00810B97"/>
    <w:rsid w:val="00811633"/>
    <w:rsid w:val="00821938"/>
    <w:rsid w:val="00841216"/>
    <w:rsid w:val="00872FC8"/>
    <w:rsid w:val="008845D0"/>
    <w:rsid w:val="00884D60"/>
    <w:rsid w:val="008B413C"/>
    <w:rsid w:val="008B43F2"/>
    <w:rsid w:val="008B6A4B"/>
    <w:rsid w:val="008B6CFF"/>
    <w:rsid w:val="008E28ED"/>
    <w:rsid w:val="008F73A9"/>
    <w:rsid w:val="009274B4"/>
    <w:rsid w:val="00932172"/>
    <w:rsid w:val="00934EA2"/>
    <w:rsid w:val="00944A5C"/>
    <w:rsid w:val="00952A66"/>
    <w:rsid w:val="009653B5"/>
    <w:rsid w:val="00975562"/>
    <w:rsid w:val="00987A93"/>
    <w:rsid w:val="00996667"/>
    <w:rsid w:val="00997E51"/>
    <w:rsid w:val="009A6BE7"/>
    <w:rsid w:val="009B7C9A"/>
    <w:rsid w:val="009C0B0A"/>
    <w:rsid w:val="009C56E5"/>
    <w:rsid w:val="009D41BD"/>
    <w:rsid w:val="009D6F66"/>
    <w:rsid w:val="009E5912"/>
    <w:rsid w:val="009E5FC8"/>
    <w:rsid w:val="009E687A"/>
    <w:rsid w:val="00A066F1"/>
    <w:rsid w:val="00A141AF"/>
    <w:rsid w:val="00A16D29"/>
    <w:rsid w:val="00A30305"/>
    <w:rsid w:val="00A31D2D"/>
    <w:rsid w:val="00A4600A"/>
    <w:rsid w:val="00A538A6"/>
    <w:rsid w:val="00A54C25"/>
    <w:rsid w:val="00A710E7"/>
    <w:rsid w:val="00A7372E"/>
    <w:rsid w:val="00A93B85"/>
    <w:rsid w:val="00A964D2"/>
    <w:rsid w:val="00AA0B18"/>
    <w:rsid w:val="00AA3C65"/>
    <w:rsid w:val="00AA666F"/>
    <w:rsid w:val="00B639E9"/>
    <w:rsid w:val="00B70516"/>
    <w:rsid w:val="00B817CD"/>
    <w:rsid w:val="00B81A7D"/>
    <w:rsid w:val="00B94AD0"/>
    <w:rsid w:val="00BB3A95"/>
    <w:rsid w:val="00BD5590"/>
    <w:rsid w:val="00BD6CCE"/>
    <w:rsid w:val="00BE5B13"/>
    <w:rsid w:val="00C0018F"/>
    <w:rsid w:val="00C16A5A"/>
    <w:rsid w:val="00C20466"/>
    <w:rsid w:val="00C214ED"/>
    <w:rsid w:val="00C234E6"/>
    <w:rsid w:val="00C324A8"/>
    <w:rsid w:val="00C54517"/>
    <w:rsid w:val="00C64CD8"/>
    <w:rsid w:val="00C97C68"/>
    <w:rsid w:val="00CA1A47"/>
    <w:rsid w:val="00CB34F0"/>
    <w:rsid w:val="00CB44E5"/>
    <w:rsid w:val="00CC247A"/>
    <w:rsid w:val="00CC50F1"/>
    <w:rsid w:val="00CE388F"/>
    <w:rsid w:val="00CE5E47"/>
    <w:rsid w:val="00CF020F"/>
    <w:rsid w:val="00CF2B5B"/>
    <w:rsid w:val="00CF6F2B"/>
    <w:rsid w:val="00D14CE0"/>
    <w:rsid w:val="00D17496"/>
    <w:rsid w:val="00D268B3"/>
    <w:rsid w:val="00D54009"/>
    <w:rsid w:val="00D5651D"/>
    <w:rsid w:val="00D57A34"/>
    <w:rsid w:val="00D74898"/>
    <w:rsid w:val="00D77F32"/>
    <w:rsid w:val="00D801ED"/>
    <w:rsid w:val="00D903EB"/>
    <w:rsid w:val="00D936BC"/>
    <w:rsid w:val="00D96530"/>
    <w:rsid w:val="00DD44AF"/>
    <w:rsid w:val="00DE2AC3"/>
    <w:rsid w:val="00DE5692"/>
    <w:rsid w:val="00DF4BC6"/>
    <w:rsid w:val="00E03C94"/>
    <w:rsid w:val="00E16F2F"/>
    <w:rsid w:val="00E205BC"/>
    <w:rsid w:val="00E26226"/>
    <w:rsid w:val="00E45D05"/>
    <w:rsid w:val="00E46F10"/>
    <w:rsid w:val="00E545CB"/>
    <w:rsid w:val="00E55816"/>
    <w:rsid w:val="00E55AEF"/>
    <w:rsid w:val="00E976C1"/>
    <w:rsid w:val="00EA12E5"/>
    <w:rsid w:val="00EB55C6"/>
    <w:rsid w:val="00ED4788"/>
    <w:rsid w:val="00EE7C72"/>
    <w:rsid w:val="00EF1932"/>
    <w:rsid w:val="00F02766"/>
    <w:rsid w:val="00F05BD4"/>
    <w:rsid w:val="00F05DD5"/>
    <w:rsid w:val="00F22010"/>
    <w:rsid w:val="00F30D2E"/>
    <w:rsid w:val="00F6155B"/>
    <w:rsid w:val="00F65C19"/>
    <w:rsid w:val="00F80D8F"/>
    <w:rsid w:val="00FD18DA"/>
    <w:rsid w:val="00FD2546"/>
    <w:rsid w:val="00FD772E"/>
    <w:rsid w:val="00FE78C7"/>
    <w:rsid w:val="00FF43AC"/>
    <w:rsid w:val="00FF5E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8E61372D-3F2B-4B7B-933D-C890577DE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03E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745AEE"/>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745AEE"/>
    <w:pPr>
      <w:keepNext/>
      <w:keepLines/>
      <w:spacing w:before="240" w:after="280"/>
      <w:jc w:val="center"/>
    </w:pPr>
    <w:rPr>
      <w:rFonts w:ascii="Times New Roman Bold" w:hAnsi="Times New Roman Bold"/>
      <w:b/>
      <w:sz w:val="28"/>
    </w:rPr>
  </w:style>
  <w:style w:type="character" w:customStyle="1" w:styleId="Appdef">
    <w:name w:val="App_def"/>
    <w:basedOn w:val="DefaultParagraphFont"/>
    <w:rsid w:val="00745AEE"/>
    <w:rPr>
      <w:rFonts w:ascii="Times New Roman" w:hAnsi="Times New Roman"/>
      <w:b/>
    </w:rPr>
  </w:style>
  <w:style w:type="character" w:customStyle="1" w:styleId="Appref">
    <w:name w:val="App_ref"/>
    <w:basedOn w:val="DefaultParagraphFont"/>
    <w:rsid w:val="00745AEE"/>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745AEE"/>
    <w:rPr>
      <w:rFonts w:ascii="Times New Roman" w:hAnsi="Times New Roman"/>
      <w:b/>
    </w:rPr>
  </w:style>
  <w:style w:type="paragraph" w:customStyle="1" w:styleId="Artheading">
    <w:name w:val="Art_heading"/>
    <w:basedOn w:val="Normal"/>
    <w:next w:val="Normal"/>
    <w:rsid w:val="00745AEE"/>
    <w:pPr>
      <w:spacing w:before="480"/>
      <w:jc w:val="center"/>
    </w:pPr>
    <w:rPr>
      <w:rFonts w:ascii="Times New Roman Bold" w:hAnsi="Times New Roman Bold"/>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745AEE"/>
  </w:style>
  <w:style w:type="paragraph" w:customStyle="1" w:styleId="Arttitle">
    <w:name w:val="Art_title"/>
    <w:basedOn w:val="Normal"/>
    <w:next w:val="Normal"/>
    <w:rsid w:val="00745AEE"/>
    <w:pPr>
      <w:keepNext/>
      <w:keepLines/>
      <w:spacing w:before="240"/>
      <w:jc w:val="center"/>
    </w:pPr>
    <w:rPr>
      <w:b/>
      <w:sz w:val="28"/>
    </w:rPr>
  </w:style>
  <w:style w:type="paragraph" w:customStyle="1" w:styleId="Border">
    <w:name w:val="Border"/>
    <w:basedOn w:val="Normal"/>
    <w:rsid w:val="00745AEE"/>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Call">
    <w:name w:val="Call"/>
    <w:basedOn w:val="Normal"/>
    <w:next w:val="Normal"/>
    <w:rsid w:val="00745AEE"/>
    <w:pPr>
      <w:keepNext/>
      <w:keepLines/>
      <w:spacing w:before="160"/>
      <w:ind w:left="1134"/>
    </w:pPr>
    <w:rPr>
      <w:i/>
    </w:rPr>
  </w:style>
  <w:style w:type="paragraph" w:customStyle="1" w:styleId="ChapNo">
    <w:name w:val="Chap_No"/>
    <w:basedOn w:val="ArtNo"/>
    <w:next w:val="Normal"/>
    <w:rsid w:val="00745AEE"/>
    <w:rPr>
      <w:rFonts w:ascii="Times New Roman Bold" w:hAnsi="Times New Roman Bold"/>
      <w:b/>
    </w:rPr>
  </w:style>
  <w:style w:type="paragraph" w:customStyle="1" w:styleId="Chaptitle">
    <w:name w:val="Chap_title"/>
    <w:basedOn w:val="Arttitle"/>
    <w:next w:val="Normal"/>
    <w:rsid w:val="00745AEE"/>
  </w:style>
  <w:style w:type="character" w:styleId="EndnoteReference">
    <w:name w:val="endnote reference"/>
    <w:basedOn w:val="DefaultParagraphFont"/>
    <w:rsid w:val="00745AEE"/>
    <w:rPr>
      <w:vertAlign w:val="superscript"/>
    </w:rPr>
  </w:style>
  <w:style w:type="paragraph" w:customStyle="1" w:styleId="enumlev1">
    <w:name w:val="enumlev1"/>
    <w:basedOn w:val="Normal"/>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1871"/>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745AEE"/>
    <w:pPr>
      <w:keepNext/>
      <w:keepLines/>
      <w:spacing w:before="480" w:after="120"/>
      <w:jc w:val="center"/>
    </w:pPr>
    <w:rPr>
      <w:caps/>
      <w:sz w:val="20"/>
    </w:rPr>
  </w:style>
  <w:style w:type="paragraph" w:customStyle="1" w:styleId="Figuretitle">
    <w:name w:val="Figure_title"/>
    <w:basedOn w:val="Normal"/>
    <w:next w:val="Normal"/>
    <w:rsid w:val="00745AEE"/>
    <w:pPr>
      <w:keepNext/>
      <w:keepLines/>
      <w:spacing w:before="0" w:after="480"/>
      <w:jc w:val="center"/>
    </w:pPr>
    <w:rPr>
      <w:rFonts w:ascii="Times New Roman Bold" w:hAnsi="Times New Roman Bold"/>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rsid w:val="00745A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745AEE"/>
    <w:rPr>
      <w:position w:val="6"/>
      <w:sz w:val="18"/>
    </w:rPr>
  </w:style>
  <w:style w:type="paragraph" w:styleId="FootnoteText">
    <w:name w:val="footnote text"/>
    <w:basedOn w:val="Normal"/>
    <w:link w:val="FootnoteTextChar"/>
    <w:rsid w:val="00745AEE"/>
    <w:pPr>
      <w:keepLines/>
      <w:tabs>
        <w:tab w:val="left" w:pos="255"/>
      </w:tabs>
    </w:pPr>
  </w:style>
  <w:style w:type="character" w:customStyle="1" w:styleId="FootnoteTextChar">
    <w:name w:val="Footnote Text Char"/>
    <w:basedOn w:val="DefaultParagraphFont"/>
    <w:link w:val="FootnoteText"/>
    <w:rsid w:val="00745AEE"/>
    <w:rPr>
      <w:rFonts w:ascii="Times New Roman" w:hAnsi="Times New Roman"/>
      <w:sz w:val="24"/>
      <w:lang w:val="en-GB" w:eastAsia="en-US"/>
    </w:rPr>
  </w:style>
  <w:style w:type="paragraph" w:styleId="Header">
    <w:name w:val="header"/>
    <w:basedOn w:val="Normal"/>
    <w:link w:val="HeaderChar"/>
    <w:uiPriority w:val="99"/>
    <w:rsid w:val="00745AEE"/>
    <w:pPr>
      <w:spacing w:before="0"/>
      <w:jc w:val="center"/>
    </w:pPr>
    <w:rPr>
      <w:sz w:val="18"/>
    </w:rPr>
  </w:style>
  <w:style w:type="character" w:customStyle="1" w:styleId="HeaderChar">
    <w:name w:val="Header Char"/>
    <w:basedOn w:val="DefaultParagraphFont"/>
    <w:link w:val="Header"/>
    <w:uiPriority w:val="99"/>
    <w:rsid w:val="00745AEE"/>
    <w:rPr>
      <w:rFonts w:ascii="Times New Roman" w:hAnsi="Times New Roman"/>
      <w:sz w:val="18"/>
      <w:lang w:val="en-GB" w:eastAsia="en-US"/>
    </w:rPr>
  </w:style>
  <w:style w:type="paragraph" w:customStyle="1" w:styleId="Normalaftertitle">
    <w:name w:val="Normal after title"/>
    <w:basedOn w:val="Normal"/>
    <w:next w:val="Normal"/>
    <w:rsid w:val="00190B55"/>
    <w:pPr>
      <w:spacing w:before="280"/>
    </w:pPr>
  </w:style>
  <w:style w:type="paragraph" w:customStyle="1" w:styleId="Section1">
    <w:name w:val="Section_1"/>
    <w:basedOn w:val="Normal"/>
    <w:rsid w:val="00190B55"/>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190B55"/>
    <w:rPr>
      <w:b/>
      <w:color w:val="auto"/>
      <w:sz w:val="20"/>
    </w:rPr>
  </w:style>
  <w:style w:type="paragraph" w:customStyle="1" w:styleId="Tablehead">
    <w:name w:val="Table_head"/>
    <w:basedOn w:val="Normal"/>
    <w:rsid w:val="00FD772E"/>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241FA2"/>
    <w:pPr>
      <w:keepNext/>
      <w:spacing w:before="240"/>
    </w:pPr>
    <w:rPr>
      <w:rFonts w:hAnsi="Times New Roman Bold"/>
      <w:b/>
    </w:rPr>
  </w:style>
  <w:style w:type="paragraph" w:customStyle="1" w:styleId="Reasons">
    <w:name w:val="Reasons"/>
    <w:basedOn w:val="Normal"/>
    <w:qFormat/>
    <w:rsid w:val="00DE5692"/>
    <w:pPr>
      <w:tabs>
        <w:tab w:val="clear" w:pos="1871"/>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A54C25"/>
    <w:pPr>
      <w:keepNext/>
      <w:keepLines/>
      <w:spacing w:before="240"/>
      <w:jc w:val="center"/>
    </w:pPr>
    <w:rPr>
      <w:rFonts w:ascii="Times New Roman Bold" w:hAnsi="Times New Roman Bold"/>
      <w:b/>
      <w:sz w:val="28"/>
    </w:rPr>
  </w:style>
  <w:style w:type="paragraph" w:styleId="TOC1">
    <w:name w:val="toc 1"/>
    <w:basedOn w:val="Normal"/>
    <w:rsid w:val="001D05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1D058F"/>
    <w:pPr>
      <w:spacing w:before="120"/>
    </w:pPr>
  </w:style>
  <w:style w:type="paragraph" w:styleId="TOC3">
    <w:name w:val="toc 3"/>
    <w:basedOn w:val="TOC2"/>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rsid w:val="001D058F"/>
    <w:pPr>
      <w:tabs>
        <w:tab w:val="left" w:pos="567"/>
        <w:tab w:val="left" w:pos="1701"/>
        <w:tab w:val="left" w:pos="2835"/>
      </w:tabs>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1D05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TextS5">
    <w:name w:val="Table_TextS5"/>
    <w:basedOn w:val="Normal"/>
    <w:rsid w:val="001D05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Tabletitle">
    <w:name w:val="Table_title"/>
    <w:basedOn w:val="Normal"/>
    <w:next w:val="Tabletext"/>
    <w:rsid w:val="001D058F"/>
    <w:pPr>
      <w:keepNext/>
      <w:keepLines/>
      <w:spacing w:before="0" w:after="120"/>
      <w:jc w:val="center"/>
    </w:pPr>
    <w:rPr>
      <w:rFonts w:ascii="Times New Roman Bold" w:hAnsi="Times New Roman Bold"/>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EA12E5"/>
    <w:pPr>
      <w:spacing w:before="160"/>
    </w:pPr>
    <w:rPr>
      <w:rFonts w:ascii="Times New Roman Bold" w:hAnsi="Times New Roman Bold"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E2AC3"/>
    <w:pPr>
      <w:spacing w:before="240"/>
    </w:pPr>
    <w:rPr>
      <w:rFonts w:ascii="Times New Roman Bold" w:hAnsi="Times New Roman Bold"/>
      <w:b/>
      <w:caps w:val="0"/>
    </w:rPr>
  </w:style>
  <w:style w:type="paragraph" w:customStyle="1" w:styleId="ResNo">
    <w:name w:val="Res_No"/>
    <w:basedOn w:val="RecNo"/>
    <w:next w:val="Normal"/>
    <w:rsid w:val="00DE2AC3"/>
  </w:style>
  <w:style w:type="paragraph" w:customStyle="1" w:styleId="Restitle">
    <w:name w:val="Res_title"/>
    <w:basedOn w:val="Rectitle"/>
    <w:next w:val="Normal"/>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customStyle="1" w:styleId="Committee">
    <w:name w:val="Committee"/>
    <w:basedOn w:val="Normal"/>
    <w:qFormat/>
    <w:rsid w:val="00DF4BC6"/>
    <w:pPr>
      <w:framePr w:hSpace="180" w:wrap="around" w:hAnchor="margin" w:y="-675"/>
      <w:tabs>
        <w:tab w:val="left" w:pos="851"/>
      </w:tabs>
      <w:spacing w:before="0" w:line="240" w:lineRule="atLeast"/>
    </w:pPr>
    <w:rPr>
      <w:rFonts w:cstheme="minorHAnsi"/>
      <w:b/>
      <w:szCs w:val="24"/>
    </w:rPr>
  </w:style>
  <w:style w:type="paragraph" w:customStyle="1" w:styleId="Volumetitle">
    <w:name w:val="Volume_title"/>
    <w:basedOn w:val="Normal"/>
    <w:qFormat/>
    <w:rsid w:val="003E0DB6"/>
    <w:pPr>
      <w:jc w:val="center"/>
    </w:pPr>
    <w:rPr>
      <w:b/>
      <w:bCs/>
      <w:sz w:val="28"/>
      <w:szCs w:val="28"/>
    </w:rPr>
  </w:style>
  <w:style w:type="paragraph" w:styleId="ListParagraph">
    <w:name w:val="List Paragraph"/>
    <w:basedOn w:val="Normal"/>
    <w:uiPriority w:val="34"/>
    <w:qFormat/>
    <w:rsid w:val="001A4765"/>
    <w:pPr>
      <w:ind w:left="720"/>
      <w:contextualSpacing/>
    </w:pPr>
  </w:style>
  <w:style w:type="paragraph" w:styleId="BalloonText">
    <w:name w:val="Balloon Text"/>
    <w:basedOn w:val="Normal"/>
    <w:link w:val="BalloonTextChar"/>
    <w:semiHidden/>
    <w:unhideWhenUsed/>
    <w:rsid w:val="002A59F0"/>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2A59F0"/>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29" Type="http://schemas.openxmlformats.org/officeDocument/2006/relationships/image" Target="media/image15.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WRC1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R15-WRC15-C-0090!!MSW-E</DPM_x0020_File_x0020_name>
    <DPM_x0020_Author xmlns="32a1a8c5-2265-4ebc-b7a0-2071e2c5c9bb" xsi:nil="false">Documents Proposals Manager (DPM)</DPM_x0020_Author>
    <DPM_x0020_Version xmlns="32a1a8c5-2265-4ebc-b7a0-2071e2c5c9bb" xsi:nil="false">DPM_v5.2015.10.220_prod</DPM_x0020_Version>
    <_dlc_DocId xmlns="996b2e75-67fd-4955-a3b0-5ab9934cb50b">CJDSJNEQ73FR-44-23</_dlc_DocId>
    <_dlc_DocIdUrl xmlns="996b2e75-67fd-4955-a3b0-5ab9934cb50b">
      <Url>http://spdev11/en/gmpcs/_layouts/DocIdRedir.aspx?ID=CJDSJNEQ73FR-44-23</Url>
      <Description>CJDSJNEQ73FR-44-23</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89786-FF17-49AF-B263-1A0672A3A84C}">
  <ds:schemaRefs>
    <ds:schemaRef ds:uri="http://schemas.microsoft.com/office/2006/documentManagement/types"/>
    <ds:schemaRef ds:uri="996b2e75-67fd-4955-a3b0-5ab9934cb50b"/>
    <ds:schemaRef ds:uri="http://purl.org/dc/terms/"/>
    <ds:schemaRef ds:uri="32a1a8c5-2265-4ebc-b7a0-2071e2c5c9bb"/>
    <ds:schemaRef ds:uri="http://purl.org/dc/elements/1.1/"/>
    <ds:schemaRef ds:uri="http://schemas.microsoft.com/office/2006/metadata/properti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CB5CC917-FC8B-4BBE-B75B-E3EF6BDFB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064044-3CDF-41BC-980F-161F5A7F7848}">
  <ds:schemaRefs>
    <ds:schemaRef ds:uri="http://schemas.microsoft.com/sharepoint/events"/>
  </ds:schemaRefs>
</ds:datastoreItem>
</file>

<file path=customXml/itemProps4.xml><?xml version="1.0" encoding="utf-8"?>
<ds:datastoreItem xmlns:ds="http://schemas.openxmlformats.org/officeDocument/2006/customXml" ds:itemID="{E2612FE9-6688-448B-A6CE-4EC223C940E6}">
  <ds:schemaRefs>
    <ds:schemaRef ds:uri="http://schemas.microsoft.com/sharepoint/v3/contenttype/forms"/>
  </ds:schemaRefs>
</ds:datastoreItem>
</file>

<file path=customXml/itemProps5.xml><?xml version="1.0" encoding="utf-8"?>
<ds:datastoreItem xmlns:ds="http://schemas.openxmlformats.org/officeDocument/2006/customXml" ds:itemID="{806BC70B-2575-47F1-83A9-F3AA84157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PE_WRC15.dotm</Template>
  <TotalTime>2</TotalTime>
  <Pages>30</Pages>
  <Words>2805</Words>
  <Characters>14961</Characters>
  <Application>Microsoft Office Word</Application>
  <DocSecurity>0</DocSecurity>
  <Lines>598</Lines>
  <Paragraphs>370</Paragraphs>
  <ScaleCrop>false</ScaleCrop>
  <HeadingPairs>
    <vt:vector size="2" baseType="variant">
      <vt:variant>
        <vt:lpstr>Title</vt:lpstr>
      </vt:variant>
      <vt:variant>
        <vt:i4>1</vt:i4>
      </vt:variant>
    </vt:vector>
  </HeadingPairs>
  <TitlesOfParts>
    <vt:vector size="1" baseType="lpstr">
      <vt:lpstr>R15-WRC15-C-0090!!MSW-E</vt:lpstr>
    </vt:vector>
  </TitlesOfParts>
  <Manager>General Secretariat - Pool</Manager>
  <Company>International Telecommunication Union (ITU)</Company>
  <LinksUpToDate>false</LinksUpToDate>
  <CharactersWithSpaces>17396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R15-WRC15-C-0090!!MSW-E</dc:title>
  <dc:subject>World Radiocommunication Conference - 2015</dc:subject>
  <dc:creator>Documents Proposals Manager (DPM)</dc:creator>
  <cp:keywords>DPM_v5.2015.10.220_prod</cp:keywords>
  <dc:description>Uploaded on 2015.07.06</dc:description>
  <cp:lastModifiedBy>Turnbull, Karen</cp:lastModifiedBy>
  <cp:revision>4</cp:revision>
  <cp:lastPrinted>2015-10-28T17:40:00Z</cp:lastPrinted>
  <dcterms:created xsi:type="dcterms:W3CDTF">2015-10-29T09:07:00Z</dcterms:created>
  <dcterms:modified xsi:type="dcterms:W3CDTF">2015-10-29T09:13:00Z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e3f51d54-8436-4404-bce8-bbffce89a1d7</vt:lpwstr>
  </property>
</Properties>
</file>