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9B1FEC">
            <w:pPr>
              <w:pStyle w:val="Source"/>
            </w:pPr>
            <w:r>
              <w:t>Burundi (Republic of)</w:t>
            </w:r>
            <w:r w:rsidR="009B1FEC">
              <w:t>/</w:t>
            </w:r>
            <w:r>
              <w:t>Kenya (Republic of)</w:t>
            </w:r>
            <w:r w:rsidR="009B1FEC">
              <w:t>/</w:t>
            </w:r>
            <w:r>
              <w:t>Uganda (Republic of)</w:t>
            </w:r>
            <w:r w:rsidR="009B1FEC">
              <w:t>/</w:t>
            </w:r>
            <w:r w:rsidR="00A7427D">
              <w:br/>
            </w:r>
            <w:r>
              <w:t>Rwanda (Republic of)</w:t>
            </w:r>
            <w:r w:rsidR="009B1FEC">
              <w:t>/</w:t>
            </w:r>
            <w:bookmarkStart w:id="8" w:name="_GoBack"/>
            <w:bookmarkEnd w:id="8"/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1.8</w:t>
            </w:r>
          </w:p>
        </w:tc>
      </w:tr>
    </w:tbl>
    <w:bookmarkEnd w:id="6"/>
    <w:bookmarkEnd w:id="7"/>
    <w:p w:rsidR="000D385F" w:rsidRPr="009A2B70" w:rsidRDefault="00A132E0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 xml:space="preserve">to review the provisions relating to earth stations located on board vessels (ESVs), based on studies conducted in accordance with Resolution 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A132E0" w:rsidRDefault="00A132E0" w:rsidP="00A132E0"/>
    <w:p w:rsidR="00A132E0" w:rsidRPr="00A132E0" w:rsidRDefault="00A132E0" w:rsidP="00A132E0">
      <w:pPr>
        <w:pStyle w:val="Headingb"/>
        <w:rPr>
          <w:lang w:val="en-US"/>
        </w:rPr>
      </w:pPr>
      <w:r w:rsidRPr="00A132E0">
        <w:rPr>
          <w:lang w:val="en-US"/>
        </w:rPr>
        <w:t>Introduction</w:t>
      </w:r>
    </w:p>
    <w:p w:rsidR="00A132E0" w:rsidRDefault="00A132E0" w:rsidP="00A132E0">
      <w:pPr>
        <w:rPr>
          <w:lang w:val="en-US"/>
        </w:rPr>
      </w:pPr>
      <w:r>
        <w:rPr>
          <w:lang w:val="en-US"/>
        </w:rPr>
        <w:t>This agenda item calls for review of Resolution 902 (WRC-03) in order to decide whether to increase, maintain or reduce off-shore protective distance for ESVs.</w:t>
      </w:r>
    </w:p>
    <w:p w:rsidR="00A132E0" w:rsidRDefault="00A132E0" w:rsidP="003562B4">
      <w:pPr>
        <w:rPr>
          <w:lang w:val="en-US"/>
        </w:rPr>
      </w:pPr>
      <w:r>
        <w:rPr>
          <w:lang w:val="en-US"/>
        </w:rPr>
        <w:t>EACO member countries (</w:t>
      </w:r>
      <w:r>
        <w:t>BDI/KEN</w:t>
      </w:r>
      <w:r w:rsidR="003562B4">
        <w:t>/UGA</w:t>
      </w:r>
      <w:r>
        <w:t>/RRW/TZA</w:t>
      </w:r>
      <w:r>
        <w:rPr>
          <w:lang w:val="en-US"/>
        </w:rPr>
        <w:t>) believe that studies conducted in the cycle of WRC-15 are not enough to justify an increase or decrease of off-shore protective distance. Therefore the off-shore protective distances provided in Resolution 902 (WRC-03) should be maintained.</w:t>
      </w:r>
    </w:p>
    <w:p w:rsidR="00A132E0" w:rsidRDefault="00A132E0" w:rsidP="00A132E0">
      <w:pPr>
        <w:rPr>
          <w:lang w:val="en-US"/>
        </w:rPr>
      </w:pPr>
      <w:r w:rsidRPr="00A132E0">
        <w:rPr>
          <w:bCs/>
          <w:lang w:val="en-US"/>
        </w:rPr>
        <w:t>Method A</w:t>
      </w:r>
      <w:r>
        <w:rPr>
          <w:lang w:val="en-US"/>
        </w:rPr>
        <w:t xml:space="preserve"> proposed in the CPM Report is supported.</w:t>
      </w:r>
    </w:p>
    <w:p w:rsidR="00A132E0" w:rsidRPr="00A132E0" w:rsidRDefault="00A132E0" w:rsidP="00A132E0">
      <w:pPr>
        <w:pStyle w:val="Headingb"/>
        <w:rPr>
          <w:lang w:val="en-US"/>
        </w:rPr>
      </w:pPr>
      <w:r w:rsidRPr="00A132E0">
        <w:rPr>
          <w:lang w:val="en-US"/>
        </w:rPr>
        <w:t>Proposal</w:t>
      </w:r>
    </w:p>
    <w:p w:rsidR="00A132E0" w:rsidRDefault="00A132E0" w:rsidP="003562B4">
      <w:pPr>
        <w:rPr>
          <w:lang w:val="en-US"/>
        </w:rPr>
      </w:pPr>
      <w:r w:rsidRPr="0087662D">
        <w:rPr>
          <w:lang w:val="en-US"/>
        </w:rPr>
        <w:t xml:space="preserve">The following is proposed by </w:t>
      </w:r>
      <w:r w:rsidR="003562B4">
        <w:t>BDI/KEN/UGA/RRW/TZA</w:t>
      </w:r>
      <w:r w:rsidRPr="0087662D">
        <w:rPr>
          <w:lang w:val="en-US"/>
        </w:rPr>
        <w:t xml:space="preserve"> </w:t>
      </w:r>
      <w:r>
        <w:rPr>
          <w:lang w:val="en-US"/>
        </w:rPr>
        <w:t>(</w:t>
      </w:r>
      <w:r w:rsidRPr="0087662D">
        <w:rPr>
          <w:lang w:val="en-US"/>
        </w:rPr>
        <w:t>EACO member countries</w:t>
      </w:r>
      <w:r>
        <w:rPr>
          <w:lang w:val="en-US"/>
        </w:rPr>
        <w:t>).</w:t>
      </w:r>
    </w:p>
    <w:p w:rsidR="00187BD9" w:rsidRPr="00A132E0" w:rsidRDefault="00187BD9" w:rsidP="00A132E0">
      <w:pPr>
        <w:rPr>
          <w:lang w:val="en-US"/>
        </w:rPr>
      </w:pPr>
      <w:r w:rsidRPr="00A132E0">
        <w:rPr>
          <w:lang w:val="en-US"/>
        </w:rPr>
        <w:br w:type="page"/>
      </w:r>
    </w:p>
    <w:p w:rsidR="0057073A" w:rsidRPr="00A7427D" w:rsidRDefault="00A132E0">
      <w:pPr>
        <w:pStyle w:val="Proposal"/>
        <w:rPr>
          <w:lang w:val="es-ES_tradnl"/>
        </w:rPr>
      </w:pPr>
      <w:r w:rsidRPr="00A7427D">
        <w:rPr>
          <w:u w:val="single"/>
          <w:lang w:val="es-ES_tradnl"/>
        </w:rPr>
        <w:lastRenderedPageBreak/>
        <w:t>NOC</w:t>
      </w:r>
      <w:r w:rsidRPr="00A7427D">
        <w:rPr>
          <w:lang w:val="es-ES_tradnl"/>
        </w:rPr>
        <w:tab/>
        <w:t>BDI/KEN/UGA/RRW/TZA/85A8/1</w:t>
      </w:r>
    </w:p>
    <w:p w:rsidR="0057073A" w:rsidRDefault="00A132E0" w:rsidP="00A132E0">
      <w:pPr>
        <w:pStyle w:val="Title1"/>
      </w:pPr>
      <w:r>
        <w:t>Radio Regulations</w:t>
      </w:r>
    </w:p>
    <w:p w:rsidR="0057073A" w:rsidRDefault="0057073A">
      <w:pPr>
        <w:pStyle w:val="Reasons"/>
      </w:pPr>
    </w:p>
    <w:p w:rsidR="0057073A" w:rsidRDefault="00A132E0">
      <w:pPr>
        <w:pStyle w:val="Proposal"/>
      </w:pPr>
      <w:r>
        <w:t>SUP</w:t>
      </w:r>
      <w:r>
        <w:tab/>
        <w:t>BDI/KEN/UGA/RRW/TZA/85A8/2</w:t>
      </w:r>
    </w:p>
    <w:p w:rsidR="00C022A7" w:rsidRPr="006905BC" w:rsidRDefault="00A132E0" w:rsidP="00C022A7">
      <w:pPr>
        <w:pStyle w:val="ResNo"/>
      </w:pPr>
      <w:bookmarkStart w:id="9" w:name="_Toc327364606"/>
      <w:r w:rsidRPr="006905BC">
        <w:t xml:space="preserve">RESOLUTION </w:t>
      </w:r>
      <w:r w:rsidRPr="006905BC">
        <w:rPr>
          <w:rStyle w:val="href"/>
        </w:rPr>
        <w:t>909</w:t>
      </w:r>
      <w:r w:rsidRPr="006905BC">
        <w:t xml:space="preserve"> (WRC</w:t>
      </w:r>
      <w:r w:rsidRPr="006905BC">
        <w:noBreakHyphen/>
        <w:t>12)</w:t>
      </w:r>
      <w:bookmarkEnd w:id="9"/>
    </w:p>
    <w:p w:rsidR="00C022A7" w:rsidRPr="006905BC" w:rsidRDefault="00A132E0" w:rsidP="00651EBE">
      <w:pPr>
        <w:pStyle w:val="Restitle"/>
      </w:pPr>
      <w:bookmarkStart w:id="10" w:name="_Toc327364607"/>
      <w:r w:rsidRPr="006905BC">
        <w:t xml:space="preserve">Provisions relating to earth stations located on board vessels </w:t>
      </w:r>
      <w:r w:rsidRPr="006905BC">
        <w:br/>
        <w:t xml:space="preserve">which operate in fixed-satellite service networks in the </w:t>
      </w:r>
      <w:r w:rsidRPr="006905BC">
        <w:br/>
        <w:t>uplink bands 5 925-6 425 MHz and 14-14.5 GHz</w:t>
      </w:r>
      <w:bookmarkEnd w:id="10"/>
    </w:p>
    <w:p w:rsidR="00A132E0" w:rsidRDefault="00A132E0" w:rsidP="0032202E">
      <w:pPr>
        <w:pStyle w:val="Reasons"/>
      </w:pPr>
    </w:p>
    <w:p w:rsidR="00A132E0" w:rsidRDefault="00A132E0">
      <w:pPr>
        <w:jc w:val="center"/>
      </w:pPr>
      <w:r>
        <w:t>______________</w:t>
      </w:r>
    </w:p>
    <w:sectPr w:rsidR="00A132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FEC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7D" w:rsidRPr="0041348E" w:rsidRDefault="00A7427D" w:rsidP="00A7427D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P:\ENG\ITU-R\CONF-R\CMR15\000\085ADD08E.docx</w:t>
    </w:r>
    <w:r>
      <w:fldChar w:fldCharType="end"/>
    </w:r>
    <w:r>
      <w:t xml:space="preserve"> (388598)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FEC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7427D">
      <w:rPr>
        <w:lang w:val="en-US"/>
      </w:rPr>
      <w:t>P:\ENG\ITU-R\CONF-R\CMR15\000\085ADD08E.docx</w:t>
    </w:r>
    <w:r>
      <w:fldChar w:fldCharType="end"/>
    </w:r>
    <w:r w:rsidR="00A7427D">
      <w:t xml:space="preserve"> (388598)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FEC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32E0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7D" w:rsidRDefault="00A74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FE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85(Add.8)</w:t>
    </w:r>
    <w:bookmarkEnd w:id="11"/>
    <w:bookmarkEnd w:id="12"/>
    <w:bookmarkEnd w:id="13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7D" w:rsidRDefault="00A74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75B27"/>
    <w:rsid w:val="002B349C"/>
    <w:rsid w:val="002D58BE"/>
    <w:rsid w:val="003562B4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57265"/>
    <w:rsid w:val="0057073A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FEC"/>
    <w:rsid w:val="009B7C9A"/>
    <w:rsid w:val="009C56E5"/>
    <w:rsid w:val="009E5FC8"/>
    <w:rsid w:val="009E687A"/>
    <w:rsid w:val="00A066F1"/>
    <w:rsid w:val="00A132E0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427D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B9631A2-CE0C-4707-B4B8-6ACA6B0D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R15-WRC15-C-0085!A8!MSW-E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5F6BBD-8BBE-460E-B8A8-9CD068A7C388}">
  <ds:schemaRefs>
    <ds:schemaRef ds:uri="32a1a8c5-2265-4ebc-b7a0-2071e2c5c9bb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583B6C-CC73-46F7-8DAB-2602A3B1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2</Pages>
  <Words>191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R15-WRC15-C-0085!A8!MSW-E</vt:lpstr>
    </vt:vector>
  </TitlesOfParts>
  <Manager>General Secretariat - Pool</Manager>
  <Company>International Telecommunication Union (ITU)</Company>
  <LinksUpToDate>false</LinksUpToDate>
  <CharactersWithSpaces>1420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R15-WRC15-C-0085!A8!MSW-E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5</cp:revision>
  <cp:lastPrinted>2014-02-10T09:49:00Z</cp:lastPrinted>
  <dcterms:created xsi:type="dcterms:W3CDTF">2015-10-21T21:35:00Z</dcterms:created>
  <dcterms:modified xsi:type="dcterms:W3CDTF">2015-10-28T20:20:00Z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