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344AD5" w:rsidRDefault="003E1608" w:rsidP="00344AD5">
            <w:pPr>
              <w:pStyle w:val="Adress"/>
              <w:framePr w:hSpace="0" w:wrap="auto" w:xAlign="left" w:yAlign="inline"/>
              <w:rPr>
                <w:rtl/>
              </w:rPr>
            </w:pPr>
            <w:r w:rsidRPr="00344AD5">
              <w:rPr>
                <w:rtl/>
              </w:rPr>
              <w:t xml:space="preserve">الإضافة </w:t>
            </w:r>
            <w:r w:rsidRPr="00344AD5">
              <w:t>8</w:t>
            </w:r>
            <w:r w:rsidRPr="00344AD5">
              <w:br/>
            </w:r>
            <w:r w:rsidRPr="00344AD5">
              <w:rPr>
                <w:rtl/>
              </w:rPr>
              <w:t xml:space="preserve">للوثيقة </w:t>
            </w:r>
            <w:r w:rsidRPr="00344AD5">
              <w:t>85-</w:t>
            </w:r>
            <w:r w:rsidR="00344AD5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344AD5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344AD5">
              <w:rPr>
                <w:rFonts w:eastAsia="SimSun"/>
              </w:rPr>
              <w:t>16</w:t>
            </w:r>
            <w:r w:rsidRPr="00344AD5">
              <w:rPr>
                <w:rFonts w:eastAsia="SimSun"/>
                <w:rtl/>
              </w:rPr>
              <w:t xml:space="preserve"> أكتوبر </w:t>
            </w:r>
            <w:r w:rsidRPr="00344AD5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344AD5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</w:rPr>
            </w:pPr>
            <w:r w:rsidRPr="00344AD5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4D595F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بوروند</w:t>
            </w:r>
            <w:r w:rsidR="005D6E3F">
              <w:rPr>
                <w:rtl/>
              </w:rPr>
              <w:t>ي/جمهورية كينيا/جمهورية أوغندا/</w:t>
            </w:r>
            <w:r w:rsidR="005D6E3F">
              <w:rPr>
                <w:rFonts w:hint="cs"/>
                <w:rtl/>
              </w:rPr>
              <w:t>ج</w:t>
            </w:r>
            <w:r w:rsidR="004D595F">
              <w:rPr>
                <w:rtl/>
              </w:rPr>
              <w:t>مهورية رواندا/</w:t>
            </w:r>
            <w:r w:rsidR="004D595F">
              <w:rPr>
                <w:rFonts w:hint="cs"/>
                <w:rtl/>
              </w:rPr>
              <w:t xml:space="preserve"> </w:t>
            </w:r>
            <w:r w:rsidR="004D595F">
              <w:rPr>
                <w:rtl/>
              </w:rPr>
              <w:br/>
              <w:t>جمهورية</w:t>
            </w:r>
            <w:r w:rsidR="004D595F">
              <w:rPr>
                <w:rFonts w:hint="cs"/>
                <w:rtl/>
              </w:rPr>
              <w:t> </w:t>
            </w:r>
            <w:proofErr w:type="spellStart"/>
            <w:r w:rsidR="004D595F">
              <w:rPr>
                <w:rFonts w:hint="cs"/>
                <w:rtl/>
              </w:rPr>
              <w:t>تن‍زانيا</w:t>
            </w:r>
            <w:proofErr w:type="spellEnd"/>
            <w:r w:rsidR="004D595F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المتحدة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344AD5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5D6E3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344AD5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344AD5">
              <w:t>8.1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344AD5" w:rsidP="00344AD5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8.1</w:t>
      </w:r>
      <w:r w:rsidRPr="00431196">
        <w:rPr>
          <w:rFonts w:eastAsia="SimSun" w:hint="cs"/>
          <w:rtl/>
        </w:rPr>
        <w:tab/>
        <w:t>استعراض الأحكام المتعلقة بالمحطات الأرضية المقامة على متن السفن </w:t>
      </w:r>
      <w:r w:rsidRPr="00431196">
        <w:rPr>
          <w:rFonts w:eastAsia="SimSun"/>
        </w:rPr>
        <w:t>(ESV)</w:t>
      </w:r>
      <w:r w:rsidRPr="00431196">
        <w:rPr>
          <w:rFonts w:eastAsia="SimSun" w:hint="cs"/>
          <w:rtl/>
        </w:rPr>
        <w:t>، استناداً إلى الدراسات التي أُجريت وفقاً للقرار</w:t>
      </w:r>
      <w:r w:rsidR="00C15B07">
        <w:rPr>
          <w:rFonts w:hint="eastAsia"/>
          <w:rtl/>
        </w:rPr>
        <w:t> </w:t>
      </w:r>
      <w:r w:rsidRPr="00431196">
        <w:rPr>
          <w:rFonts w:eastAsia="SimSun"/>
          <w:b/>
          <w:bCs/>
        </w:rPr>
        <w:t>909 (WRC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12)</w:t>
      </w:r>
      <w:r w:rsidRPr="00431196">
        <w:rPr>
          <w:rFonts w:eastAsia="SimSun" w:hint="cs"/>
          <w:rtl/>
        </w:rPr>
        <w:t>؛</w:t>
      </w:r>
    </w:p>
    <w:p w:rsidR="00F16602" w:rsidRDefault="00344AD5" w:rsidP="00344AD5">
      <w:pPr>
        <w:pStyle w:val="Headingb"/>
      </w:pPr>
      <w:r w:rsidRPr="001C1E3D">
        <w:rPr>
          <w:rFonts w:hint="cs"/>
          <w:rtl/>
        </w:rPr>
        <w:t>مقدمة</w:t>
      </w:r>
    </w:p>
    <w:p w:rsidR="00344AD5" w:rsidRDefault="00AD03CB" w:rsidP="00C15B07">
      <w:pPr>
        <w:rPr>
          <w:rtl/>
        </w:rPr>
      </w:pPr>
      <w:r>
        <w:rPr>
          <w:rFonts w:hint="cs"/>
          <w:rtl/>
        </w:rPr>
        <w:t>يدعو هذا البند</w:t>
      </w:r>
      <w:r w:rsidR="00D60F35">
        <w:rPr>
          <w:rFonts w:hint="cs"/>
          <w:rtl/>
        </w:rPr>
        <w:t xml:space="preserve"> من جدول الأعمال إلى مراجعة</w:t>
      </w:r>
      <w:r w:rsidR="00E7696C">
        <w:rPr>
          <w:rFonts w:hint="cs"/>
          <w:rtl/>
        </w:rPr>
        <w:t xml:space="preserve"> القرار</w:t>
      </w:r>
      <w:r w:rsidR="00E7696C">
        <w:rPr>
          <w:rFonts w:hint="eastAsia"/>
          <w:rtl/>
        </w:rPr>
        <w:t> </w:t>
      </w:r>
      <w:r>
        <w:t>902</w:t>
      </w:r>
      <w:r w:rsidR="00E7696C">
        <w:t xml:space="preserve"> (WRC-03)</w:t>
      </w:r>
      <w:r w:rsidR="00D3696B">
        <w:rPr>
          <w:rFonts w:hint="cs"/>
          <w:rtl/>
        </w:rPr>
        <w:t xml:space="preserve"> بغية اتخاذ قرار فيما إذا كانت هناك حاجة لزيادة </w:t>
      </w:r>
      <w:r>
        <w:rPr>
          <w:rFonts w:hint="cs"/>
          <w:rtl/>
        </w:rPr>
        <w:t>المسافة من</w:t>
      </w:r>
      <w:r w:rsidR="00E7696C">
        <w:rPr>
          <w:rFonts w:hint="eastAsia"/>
          <w:rtl/>
        </w:rPr>
        <w:t> </w:t>
      </w:r>
      <w:r>
        <w:rPr>
          <w:rFonts w:hint="cs"/>
          <w:rtl/>
        </w:rPr>
        <w:t>الساحل لأغراض الحماية للمحطات الأرضية على متن السفن</w:t>
      </w:r>
      <w:r w:rsidR="00D3696B">
        <w:rPr>
          <w:rFonts w:hint="cs"/>
          <w:rtl/>
        </w:rPr>
        <w:t>، أو المحافظة على تلك المسافة أو</w:t>
      </w:r>
      <w:r w:rsidR="00C15B07">
        <w:rPr>
          <w:rFonts w:hint="eastAsia"/>
          <w:rtl/>
        </w:rPr>
        <w:t> </w:t>
      </w:r>
      <w:r w:rsidR="00D3696B">
        <w:rPr>
          <w:rFonts w:hint="cs"/>
          <w:rtl/>
        </w:rPr>
        <w:t>تقليلها.</w:t>
      </w:r>
    </w:p>
    <w:p w:rsidR="00344AD5" w:rsidRDefault="00D3696B" w:rsidP="00C15B07">
      <w:pPr>
        <w:rPr>
          <w:rtl/>
        </w:rPr>
      </w:pPr>
      <w:r>
        <w:rPr>
          <w:rFonts w:hint="cs"/>
          <w:rtl/>
        </w:rPr>
        <w:t xml:space="preserve">وترى </w:t>
      </w:r>
      <w:r w:rsidRPr="00AD03CB">
        <w:rPr>
          <w:rFonts w:hint="cs"/>
          <w:rtl/>
        </w:rPr>
        <w:t xml:space="preserve">البلدان الأعضاء </w:t>
      </w:r>
      <w:r>
        <w:rPr>
          <w:rFonts w:hint="cs"/>
          <w:rtl/>
        </w:rPr>
        <w:t>(</w:t>
      </w:r>
      <w:r w:rsidRPr="00AD03CB">
        <w:rPr>
          <w:rFonts w:hint="cs"/>
          <w:rtl/>
        </w:rPr>
        <w:t>بوروندي/كينيا/روندا/تنزانيا/أوغندا</w:t>
      </w:r>
      <w:r>
        <w:rPr>
          <w:rFonts w:hint="cs"/>
          <w:rtl/>
        </w:rPr>
        <w:t xml:space="preserve">) </w:t>
      </w:r>
      <w:r w:rsidRPr="00AD03CB">
        <w:rPr>
          <w:rFonts w:hint="cs"/>
          <w:rtl/>
        </w:rPr>
        <w:t>في منظمة شرق إفريقيا للاتصالات</w:t>
      </w:r>
      <w:r w:rsidR="00E7696C">
        <w:rPr>
          <w:rFonts w:hint="eastAsia"/>
          <w:rtl/>
        </w:rPr>
        <w:t> </w:t>
      </w:r>
      <w:r w:rsidR="00E7696C">
        <w:t>(</w:t>
      </w:r>
      <w:r w:rsidR="00E7696C" w:rsidRPr="00AD03CB">
        <w:t>EACO</w:t>
      </w:r>
      <w:r w:rsidR="00E7696C">
        <w:t>)</w:t>
      </w:r>
      <w:r>
        <w:rPr>
          <w:rFonts w:hint="cs"/>
          <w:rtl/>
        </w:rPr>
        <w:t xml:space="preserve"> أن الدراسات التي</w:t>
      </w:r>
      <w:r w:rsidR="00E7696C">
        <w:rPr>
          <w:rFonts w:hint="eastAsia"/>
          <w:rtl/>
        </w:rPr>
        <w:t> </w:t>
      </w:r>
      <w:r>
        <w:rPr>
          <w:rFonts w:hint="cs"/>
          <w:rtl/>
        </w:rPr>
        <w:t xml:space="preserve">أجريت </w:t>
      </w:r>
      <w:r w:rsidR="001C1E3D">
        <w:rPr>
          <w:rFonts w:hint="cs"/>
          <w:rtl/>
        </w:rPr>
        <w:t>في دورة المؤتمر ال</w:t>
      </w:r>
      <w:r w:rsidR="00E7696C">
        <w:rPr>
          <w:rFonts w:hint="cs"/>
          <w:rtl/>
        </w:rPr>
        <w:t xml:space="preserve">عالمي </w:t>
      </w:r>
      <w:r w:rsidR="00C15B07">
        <w:rPr>
          <w:rFonts w:hint="cs"/>
          <w:rtl/>
        </w:rPr>
        <w:t>للاتصالات</w:t>
      </w:r>
      <w:r w:rsidR="00E7696C">
        <w:rPr>
          <w:rFonts w:hint="cs"/>
          <w:rtl/>
        </w:rPr>
        <w:t xml:space="preserve"> الراديوية </w:t>
      </w:r>
      <w:r w:rsidR="00C15B07">
        <w:rPr>
          <w:rFonts w:hint="cs"/>
          <w:rtl/>
        </w:rPr>
        <w:t>لعام</w:t>
      </w:r>
      <w:r w:rsidR="00DD64E1">
        <w:rPr>
          <w:rFonts w:hint="eastAsia"/>
          <w:rtl/>
        </w:rPr>
        <w:t> </w:t>
      </w:r>
      <w:r w:rsidR="00E7696C">
        <w:t>(WRC-15) 2015</w:t>
      </w:r>
      <w:r w:rsidR="00E7696C">
        <w:rPr>
          <w:rFonts w:hint="cs"/>
          <w:rtl/>
        </w:rPr>
        <w:t xml:space="preserve"> </w:t>
      </w:r>
      <w:r>
        <w:rPr>
          <w:rFonts w:hint="cs"/>
          <w:rtl/>
        </w:rPr>
        <w:t>ليست كافية</w:t>
      </w:r>
      <w:r w:rsidR="001C1E3D">
        <w:rPr>
          <w:rFonts w:hint="cs"/>
          <w:rtl/>
        </w:rPr>
        <w:t xml:space="preserve"> لتبرير زيادة أو تقليل المسافة من الساحل لأغراض الحماية. لذا فإن المسافة من الساحل لأغراض الحماية المنصوص عليها في القرار </w:t>
      </w:r>
      <w:r w:rsidR="00E7696C">
        <w:t>902</w:t>
      </w:r>
      <w:r w:rsidR="00C15B07">
        <w:t> </w:t>
      </w:r>
      <w:r w:rsidR="00E7696C">
        <w:t>(WRC-03)</w:t>
      </w:r>
      <w:r w:rsidR="00E7696C">
        <w:rPr>
          <w:rFonts w:hint="cs"/>
          <w:rtl/>
          <w:lang w:bidi="ar-EG"/>
        </w:rPr>
        <w:t xml:space="preserve"> </w:t>
      </w:r>
      <w:r w:rsidR="001C1E3D">
        <w:rPr>
          <w:rFonts w:hint="cs"/>
          <w:rtl/>
        </w:rPr>
        <w:t>ينبغي الحفاظ</w:t>
      </w:r>
      <w:r w:rsidR="00C15B07">
        <w:rPr>
          <w:rFonts w:hint="eastAsia"/>
          <w:rtl/>
        </w:rPr>
        <w:t> </w:t>
      </w:r>
      <w:r w:rsidR="001C1E3D">
        <w:rPr>
          <w:rFonts w:hint="cs"/>
          <w:rtl/>
        </w:rPr>
        <w:t>عليها.</w:t>
      </w:r>
    </w:p>
    <w:p w:rsidR="00344AD5" w:rsidRDefault="001C1E3D" w:rsidP="00E7696C">
      <w:pPr>
        <w:rPr>
          <w:rtl/>
        </w:rPr>
      </w:pPr>
      <w:r>
        <w:rPr>
          <w:rFonts w:hint="cs"/>
          <w:rtl/>
        </w:rPr>
        <w:t>ويحظى الأسلوب</w:t>
      </w:r>
      <w:r w:rsidR="00E7696C">
        <w:rPr>
          <w:rFonts w:hint="eastAsia"/>
          <w:rtl/>
        </w:rPr>
        <w:t> </w:t>
      </w:r>
      <w:r>
        <w:t>A</w:t>
      </w:r>
      <w:r>
        <w:rPr>
          <w:rFonts w:hint="cs"/>
          <w:rtl/>
        </w:rPr>
        <w:t xml:space="preserve"> المقترح في تقرير الاجتماع التحضيري للمؤتمر بالتأييد.</w:t>
      </w:r>
    </w:p>
    <w:p w:rsidR="00344AD5" w:rsidRPr="00AD03CB" w:rsidRDefault="00E469DC" w:rsidP="00344AD5">
      <w:pPr>
        <w:pStyle w:val="Headingb"/>
        <w:rPr>
          <w:rtl/>
        </w:rPr>
      </w:pPr>
      <w:r w:rsidRPr="00AD03CB">
        <w:rPr>
          <w:rFonts w:hint="cs"/>
          <w:rtl/>
        </w:rPr>
        <w:t>ال</w:t>
      </w:r>
      <w:r w:rsidR="00344AD5" w:rsidRPr="00AD03CB">
        <w:rPr>
          <w:rFonts w:hint="cs"/>
          <w:rtl/>
        </w:rPr>
        <w:t>مقترح</w:t>
      </w:r>
      <w:r w:rsidR="00C5408D">
        <w:rPr>
          <w:rFonts w:hint="cs"/>
          <w:rtl/>
        </w:rPr>
        <w:t>ات</w:t>
      </w:r>
      <w:bookmarkStart w:id="1" w:name="_GoBack"/>
      <w:bookmarkEnd w:id="1"/>
    </w:p>
    <w:p w:rsidR="00E7696C" w:rsidRDefault="00AD03CB" w:rsidP="00E7696C">
      <w:r w:rsidRPr="00AD03CB">
        <w:rPr>
          <w:rFonts w:hint="cs"/>
          <w:rtl/>
        </w:rPr>
        <w:t>المقترح التالي مقدم من بوروندي/كينيا/روندا/تنزانيا/أوغندا</w:t>
      </w:r>
      <w:r w:rsidR="007D0D51">
        <w:rPr>
          <w:rtl/>
        </w:rPr>
        <w:t xml:space="preserve"> </w:t>
      </w:r>
      <w:r w:rsidRPr="00AD03CB">
        <w:rPr>
          <w:rFonts w:hint="cs"/>
          <w:rtl/>
        </w:rPr>
        <w:t xml:space="preserve">(البلدان الأعضاء في </w:t>
      </w:r>
      <w:r w:rsidR="00D3696B">
        <w:rPr>
          <w:rFonts w:hint="cs"/>
          <w:rtl/>
        </w:rPr>
        <w:t>ال</w:t>
      </w:r>
      <w:r w:rsidRPr="00AD03CB">
        <w:rPr>
          <w:rFonts w:hint="cs"/>
          <w:rtl/>
        </w:rPr>
        <w:t>منظمة</w:t>
      </w:r>
      <w:r w:rsidR="00E7696C">
        <w:rPr>
          <w:rFonts w:hint="cs"/>
          <w:rtl/>
          <w:lang w:bidi="ar-EG"/>
        </w:rPr>
        <w:t xml:space="preserve"> </w:t>
      </w:r>
      <w:r w:rsidR="00E7696C">
        <w:rPr>
          <w:lang w:bidi="ar-EG"/>
        </w:rPr>
        <w:t>(</w:t>
      </w:r>
      <w:r w:rsidR="00E7696C" w:rsidRPr="00AD03CB">
        <w:t>EACO</w:t>
      </w:r>
      <w:r w:rsidR="00E7696C">
        <w:rPr>
          <w:lang w:bidi="ar-EG"/>
        </w:rPr>
        <w:t>)</w:t>
      </w:r>
      <w:r w:rsidRPr="00AD03CB">
        <w:rPr>
          <w:rFonts w:hint="cs"/>
          <w:rtl/>
        </w:rPr>
        <w:t>).</w:t>
      </w:r>
    </w:p>
    <w:p w:rsidR="002919E1" w:rsidRPr="002919E1" w:rsidRDefault="008F4626" w:rsidP="00E7696C">
      <w:pPr>
        <w:rPr>
          <w:noProof/>
          <w:rtl/>
        </w:rPr>
      </w:pPr>
      <w:r w:rsidRPr="002919E1">
        <w:rPr>
          <w:rtl/>
        </w:rPr>
        <w:br w:type="page"/>
      </w:r>
    </w:p>
    <w:p w:rsidR="00A25E4C" w:rsidRPr="00344AD5" w:rsidRDefault="00344AD5">
      <w:pPr>
        <w:pStyle w:val="Proposal"/>
        <w:rPr>
          <w:lang w:val="es-ES"/>
        </w:rPr>
      </w:pPr>
      <w:r w:rsidRPr="00344AD5">
        <w:rPr>
          <w:u w:val="single"/>
          <w:lang w:val="es-ES"/>
        </w:rPr>
        <w:lastRenderedPageBreak/>
        <w:t>NOC</w:t>
      </w:r>
      <w:r w:rsidRPr="00344AD5">
        <w:rPr>
          <w:lang w:val="es-ES"/>
        </w:rPr>
        <w:tab/>
        <w:t>BDI/KEN/UGA/RRW/TZA/85A8/1</w:t>
      </w:r>
    </w:p>
    <w:p w:rsidR="00A25E4C" w:rsidRDefault="00AD03CB" w:rsidP="00AD03CB">
      <w:pPr>
        <w:pStyle w:val="Title1"/>
      </w:pPr>
      <w:r>
        <w:rPr>
          <w:rFonts w:hint="cs"/>
          <w:rtl/>
        </w:rPr>
        <w:t>لوائح الراديو</w:t>
      </w:r>
    </w:p>
    <w:p w:rsidR="00A25E4C" w:rsidRDefault="00A25E4C">
      <w:pPr>
        <w:pStyle w:val="Reasons"/>
      </w:pPr>
    </w:p>
    <w:p w:rsidR="00A25E4C" w:rsidRDefault="00344AD5">
      <w:pPr>
        <w:pStyle w:val="Proposal"/>
      </w:pPr>
      <w:r>
        <w:t>SUP</w:t>
      </w:r>
      <w:r>
        <w:tab/>
        <w:t>BDI/KEN/UGA/RRW/TZA/85A8/2</w:t>
      </w:r>
    </w:p>
    <w:p w:rsidR="0090043D" w:rsidRPr="003175A3" w:rsidRDefault="00344AD5" w:rsidP="0090043D">
      <w:pPr>
        <w:pStyle w:val="ResNo"/>
        <w:rPr>
          <w:b/>
          <w:bCs/>
          <w:rtl/>
        </w:rPr>
      </w:pPr>
      <w:bookmarkStart w:id="2" w:name="_Toc327956809"/>
      <w:r w:rsidRPr="003175A3">
        <w:rPr>
          <w:rtl/>
        </w:rPr>
        <w:t xml:space="preserve">القـرار </w:t>
      </w:r>
      <w:r w:rsidRPr="0090043D">
        <w:t>909</w:t>
      </w:r>
      <w:r>
        <w:t> </w:t>
      </w:r>
      <w:r w:rsidRPr="003175A3">
        <w:t>(WRC-12)</w:t>
      </w:r>
      <w:bookmarkEnd w:id="2"/>
    </w:p>
    <w:p w:rsidR="00344AD5" w:rsidRPr="00344AD5" w:rsidRDefault="00344AD5" w:rsidP="00344AD5">
      <w:pPr>
        <w:pStyle w:val="Restitle"/>
        <w:rPr>
          <w:rtl/>
        </w:rPr>
      </w:pPr>
      <w:bookmarkStart w:id="3" w:name="_Toc327956810"/>
      <w:r>
        <w:rPr>
          <w:rFonts w:hint="cs"/>
          <w:rtl/>
        </w:rPr>
        <w:t xml:space="preserve">أحكام متعلقة بالمحطات الأرضية المقامة على متن السفن </w:t>
      </w:r>
      <w:r>
        <w:rPr>
          <w:rtl/>
        </w:rPr>
        <w:br/>
      </w:r>
      <w:r>
        <w:rPr>
          <w:rFonts w:hint="cs"/>
          <w:rtl/>
        </w:rPr>
        <w:t xml:space="preserve">المشغلة في شبكات الخدمة الثابتة الساتلية في نطاقي </w:t>
      </w:r>
      <w:r>
        <w:rPr>
          <w:rtl/>
        </w:rPr>
        <w:br/>
      </w:r>
      <w:r>
        <w:rPr>
          <w:rFonts w:hint="cs"/>
          <w:rtl/>
        </w:rPr>
        <w:t>الوصلة</w:t>
      </w:r>
      <w:r>
        <w:rPr>
          <w:rFonts w:hint="eastAsia"/>
          <w:rtl/>
        </w:rPr>
        <w:t> </w:t>
      </w:r>
      <w:r>
        <w:rPr>
          <w:rFonts w:hint="cs"/>
          <w:rtl/>
        </w:rPr>
        <w:t>الصاعدة</w:t>
      </w:r>
      <w:r>
        <w:rPr>
          <w:rFonts w:hint="eastAsia"/>
          <w:rtl/>
        </w:rPr>
        <w:t> </w:t>
      </w:r>
      <w:r>
        <w:t>MHz 6 425</w:t>
      </w:r>
      <w:r>
        <w:sym w:font="Symbol" w:char="F02D"/>
      </w:r>
      <w:r>
        <w:t>5 925</w:t>
      </w:r>
      <w:r>
        <w:rPr>
          <w:rFonts w:hint="cs"/>
          <w:rtl/>
        </w:rPr>
        <w:t xml:space="preserve"> و</w:t>
      </w:r>
      <w:r>
        <w:t>GHz 14,5</w:t>
      </w:r>
      <w:r>
        <w:sym w:font="Symbol" w:char="F02D"/>
      </w:r>
      <w:r>
        <w:t>14</w:t>
      </w:r>
      <w:bookmarkEnd w:id="3"/>
      <w:r>
        <w:rPr>
          <w:rFonts w:hint="cs"/>
          <w:rtl/>
        </w:rPr>
        <w:t xml:space="preserve"> </w:t>
      </w:r>
    </w:p>
    <w:p w:rsidR="00A25E4C" w:rsidRDefault="00A25E4C">
      <w:pPr>
        <w:pStyle w:val="Reasons"/>
        <w:rPr>
          <w:rtl/>
        </w:rPr>
      </w:pPr>
    </w:p>
    <w:p w:rsidR="00344AD5" w:rsidRPr="00344AD5" w:rsidRDefault="00344AD5" w:rsidP="00344AD5">
      <w:pPr>
        <w:spacing w:before="600"/>
        <w:jc w:val="center"/>
      </w:pPr>
      <w:r>
        <w:rPr>
          <w:rFonts w:hint="cs"/>
          <w:rtl/>
        </w:rPr>
        <w:t>___________</w:t>
      </w:r>
    </w:p>
    <w:sectPr w:rsidR="00344AD5" w:rsidRPr="00344AD5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A41964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D60F35">
      <w:rPr>
        <w:noProof/>
        <w:lang w:val="es-ES"/>
      </w:rPr>
      <w:t>P:\ARA\ITU-R\CONF-R\CMR15\000\085ADD08A.docx</w:t>
    </w:r>
    <w:r w:rsidRPr="00CB4300">
      <w:fldChar w:fldCharType="end"/>
    </w:r>
    <w:r w:rsidRPr="00CB4300">
      <w:rPr>
        <w:lang w:val="es-ES"/>
      </w:rPr>
      <w:t xml:space="preserve">  (</w:t>
    </w:r>
    <w:r w:rsidR="00A41964">
      <w:rPr>
        <w:lang w:val="es-ES"/>
      </w:rPr>
      <w:t>388598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4D595F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D60F35">
      <w:rPr>
        <w:noProof/>
      </w:rPr>
      <w:t>31.10.15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A41964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60F35">
      <w:rPr>
        <w:noProof/>
        <w:lang w:val="es-ES"/>
      </w:rPr>
      <w:t>P:\ARA\ITU-R\CONF-R\CMR15\000\085ADD08A.docx</w:t>
    </w:r>
    <w:r>
      <w:fldChar w:fldCharType="end"/>
    </w:r>
    <w:r w:rsidRPr="00CB4300">
      <w:rPr>
        <w:lang w:val="es-ES"/>
      </w:rPr>
      <w:t xml:space="preserve">   (</w:t>
    </w:r>
    <w:r w:rsidR="00A41964">
      <w:rPr>
        <w:lang w:val="es-ES"/>
      </w:rPr>
      <w:t>388598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D595F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D60F35">
      <w:rPr>
        <w:noProof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15B07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85(Add.8)-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C1E3D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44AD5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D595F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6E3F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0D51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05EC5"/>
    <w:rsid w:val="00A116A8"/>
    <w:rsid w:val="00A22AE9"/>
    <w:rsid w:val="00A25E4C"/>
    <w:rsid w:val="00A26758"/>
    <w:rsid w:val="00A26D0E"/>
    <w:rsid w:val="00A278E9"/>
    <w:rsid w:val="00A3451F"/>
    <w:rsid w:val="00A36268"/>
    <w:rsid w:val="00A40B2C"/>
    <w:rsid w:val="00A41964"/>
    <w:rsid w:val="00A66D2B"/>
    <w:rsid w:val="00A83981"/>
    <w:rsid w:val="00A870AD"/>
    <w:rsid w:val="00A90843"/>
    <w:rsid w:val="00A9645C"/>
    <w:rsid w:val="00AB2A33"/>
    <w:rsid w:val="00AC1275"/>
    <w:rsid w:val="00AC7395"/>
    <w:rsid w:val="00AD03CB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15B07"/>
    <w:rsid w:val="00C22074"/>
    <w:rsid w:val="00C2377B"/>
    <w:rsid w:val="00C3693C"/>
    <w:rsid w:val="00C53F6F"/>
    <w:rsid w:val="00C5408D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3696B"/>
    <w:rsid w:val="00D419CB"/>
    <w:rsid w:val="00D44350"/>
    <w:rsid w:val="00D44E3F"/>
    <w:rsid w:val="00D525F5"/>
    <w:rsid w:val="00D535D0"/>
    <w:rsid w:val="00D60F35"/>
    <w:rsid w:val="00D62C78"/>
    <w:rsid w:val="00D81703"/>
    <w:rsid w:val="00D82929"/>
    <w:rsid w:val="00D84214"/>
    <w:rsid w:val="00D943E5"/>
    <w:rsid w:val="00DA1AE0"/>
    <w:rsid w:val="00DC29DD"/>
    <w:rsid w:val="00DC7C0E"/>
    <w:rsid w:val="00DD64E1"/>
    <w:rsid w:val="00DF2A6A"/>
    <w:rsid w:val="00DF3B72"/>
    <w:rsid w:val="00E10821"/>
    <w:rsid w:val="00E165ED"/>
    <w:rsid w:val="00E2489D"/>
    <w:rsid w:val="00E25C06"/>
    <w:rsid w:val="00E26520"/>
    <w:rsid w:val="00E343A3"/>
    <w:rsid w:val="00E469DC"/>
    <w:rsid w:val="00E51BFA"/>
    <w:rsid w:val="00E621A3"/>
    <w:rsid w:val="00E7696C"/>
    <w:rsid w:val="00E77D29"/>
    <w:rsid w:val="00E833BC"/>
    <w:rsid w:val="00E8580E"/>
    <w:rsid w:val="00EA1B76"/>
    <w:rsid w:val="00EA77D7"/>
    <w:rsid w:val="00EC09B9"/>
    <w:rsid w:val="00ED048C"/>
    <w:rsid w:val="00ED4B29"/>
    <w:rsid w:val="00EE513F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F9E96D79-3A2F-461C-BF81-7E96C643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R15-WRC15-C-0085!A8!MSW-A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5982C-BB80-4EF6-993F-BE50A188380C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11D5A3-C730-4809-A458-ADF657A1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R15-WRC15-C-0085!A8!MSW-A</vt:lpstr>
    </vt:vector>
  </TitlesOfParts>
  <Manager>General Secretariat - Pool</Manager>
  <Company>International Telecommunication Union (ITU)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R15-WRC15-C-0085!A8!MSW-A</dc:title>
  <dc:creator>Documents Proposals Manager (DPM)</dc:creator>
  <cp:keywords>DPM_v5.2015.10.21_prod</cp:keywords>
  <cp:lastModifiedBy>Ajlouni, Nour</cp:lastModifiedBy>
  <cp:revision>9</cp:revision>
  <cp:lastPrinted>2015-10-31T18:55:00Z</cp:lastPrinted>
  <dcterms:created xsi:type="dcterms:W3CDTF">2015-10-31T18:48:00Z</dcterms:created>
  <dcterms:modified xsi:type="dcterms:W3CDTF">2015-10-31T21:20:00Z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