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7B062B">
        <w:trPr>
          <w:cantSplit/>
        </w:trPr>
        <w:tc>
          <w:tcPr>
            <w:tcW w:w="6771" w:type="dxa"/>
          </w:tcPr>
          <w:p w:rsidR="00622560" w:rsidRPr="00566240" w:rsidRDefault="00B711CC" w:rsidP="005D1D45">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5D1D45">
            <w:pPr>
              <w:spacing w:before="0"/>
              <w:jc w:val="right"/>
              <w:rPr>
                <w:rFonts w:ascii="Verdana" w:hAnsi="Verdana"/>
                <w:sz w:val="20"/>
              </w:rPr>
            </w:pPr>
            <w:bookmarkStart w:id="2" w:name="ditulogo"/>
            <w:bookmarkEnd w:id="2"/>
            <w:r>
              <w:rPr>
                <w:noProof/>
                <w:lang w:val="en-US" w:eastAsia="zh-CN"/>
              </w:rPr>
              <w:drawing>
                <wp:inline distT="0" distB="0" distL="0" distR="0" wp14:anchorId="25A5BEDC" wp14:editId="6297C57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B062B">
        <w:trPr>
          <w:cantSplit/>
        </w:trPr>
        <w:tc>
          <w:tcPr>
            <w:tcW w:w="6771" w:type="dxa"/>
            <w:tcBorders>
              <w:bottom w:val="single" w:sz="12" w:space="0" w:color="auto"/>
            </w:tcBorders>
          </w:tcPr>
          <w:p w:rsidR="00622560" w:rsidRPr="00617BE4" w:rsidRDefault="00B711CC" w:rsidP="005D1D45">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5D1D45">
            <w:pPr>
              <w:spacing w:before="0"/>
              <w:rPr>
                <w:rFonts w:ascii="Verdana" w:hAnsi="Verdana"/>
                <w:sz w:val="20"/>
                <w:szCs w:val="24"/>
              </w:rPr>
            </w:pPr>
          </w:p>
        </w:tc>
      </w:tr>
      <w:tr w:rsidR="00622560" w:rsidRPr="00C324A8" w:rsidTr="007B062B">
        <w:trPr>
          <w:cantSplit/>
        </w:trPr>
        <w:tc>
          <w:tcPr>
            <w:tcW w:w="6771" w:type="dxa"/>
            <w:tcBorders>
              <w:top w:val="single" w:sz="12" w:space="0" w:color="auto"/>
            </w:tcBorders>
          </w:tcPr>
          <w:p w:rsidR="00622560" w:rsidRPr="00CB4E5A" w:rsidRDefault="00622560" w:rsidP="005D1D45">
            <w:pPr>
              <w:rPr>
                <w:rFonts w:ascii="Verdana" w:hAnsi="Verdana"/>
                <w:b/>
                <w:bCs/>
                <w:sz w:val="20"/>
              </w:rPr>
            </w:pPr>
          </w:p>
        </w:tc>
        <w:tc>
          <w:tcPr>
            <w:tcW w:w="3260" w:type="dxa"/>
            <w:tcBorders>
              <w:top w:val="single" w:sz="12" w:space="0" w:color="auto"/>
            </w:tcBorders>
          </w:tcPr>
          <w:p w:rsidR="00622560" w:rsidRPr="00CB4E5A" w:rsidRDefault="00622560" w:rsidP="005D1D45">
            <w:pPr>
              <w:rPr>
                <w:rFonts w:ascii="Verdana" w:hAnsi="Verdana"/>
                <w:b/>
                <w:bCs/>
                <w:sz w:val="20"/>
              </w:rPr>
            </w:pPr>
          </w:p>
        </w:tc>
      </w:tr>
      <w:tr w:rsidR="00622560" w:rsidRPr="00C324A8" w:rsidTr="007B062B">
        <w:trPr>
          <w:cantSplit/>
          <w:trHeight w:val="23"/>
        </w:trPr>
        <w:tc>
          <w:tcPr>
            <w:tcW w:w="6771" w:type="dxa"/>
            <w:shd w:val="clear" w:color="auto" w:fill="auto"/>
          </w:tcPr>
          <w:p w:rsidR="00622560" w:rsidRPr="00A466E6" w:rsidRDefault="000273B7" w:rsidP="005D1D45">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622560" w:rsidRDefault="000273B7" w:rsidP="005D1D45">
            <w:pPr>
              <w:spacing w:before="0"/>
              <w:rPr>
                <w:rFonts w:ascii="Verdana" w:hAnsi="Verdana"/>
                <w:sz w:val="20"/>
              </w:rPr>
            </w:pPr>
            <w:proofErr w:type="spellStart"/>
            <w:r>
              <w:rPr>
                <w:rFonts w:ascii="Verdana" w:hAnsi="Verdana" w:cs="Traditional Arabic"/>
                <w:b/>
                <w:sz w:val="20"/>
              </w:rPr>
              <w:t>文件</w:t>
            </w:r>
            <w:proofErr w:type="spellEnd"/>
            <w:r w:rsidR="008D40D3">
              <w:rPr>
                <w:rFonts w:ascii="Verdana" w:hAnsi="Verdana" w:cs="Traditional Arabic"/>
                <w:b/>
                <w:sz w:val="20"/>
              </w:rPr>
              <w:t xml:space="preserve"> 85</w:t>
            </w:r>
            <w:r>
              <w:rPr>
                <w:rFonts w:ascii="Verdana" w:hAnsi="Verdana" w:cs="Traditional Arabic"/>
                <w:b/>
                <w:sz w:val="20"/>
              </w:rPr>
              <w:t>(Add.</w:t>
            </w:r>
            <w:r w:rsidR="009E53B8">
              <w:rPr>
                <w:rFonts w:ascii="Verdana" w:hAnsi="Verdana" w:cs="Traditional Arabic"/>
                <w:b/>
                <w:sz w:val="20"/>
              </w:rPr>
              <w:t>21)(Add.</w:t>
            </w:r>
            <w:r>
              <w:rPr>
                <w:rFonts w:ascii="Verdana" w:hAnsi="Verdana" w:cs="Traditional Arabic"/>
                <w:b/>
                <w:sz w:val="20"/>
              </w:rPr>
              <w:t>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B062B">
        <w:trPr>
          <w:cantSplit/>
          <w:trHeight w:val="23"/>
        </w:trPr>
        <w:tc>
          <w:tcPr>
            <w:tcW w:w="6771" w:type="dxa"/>
            <w:shd w:val="clear" w:color="auto" w:fill="auto"/>
          </w:tcPr>
          <w:p w:rsidR="008221A4" w:rsidRPr="00C324A8" w:rsidRDefault="008221A4" w:rsidP="005D1D45">
            <w:pPr>
              <w:spacing w:before="0"/>
              <w:rPr>
                <w:rFonts w:ascii="Verdana" w:hAnsi="Verdana"/>
                <w:b/>
                <w:smallCaps/>
                <w:sz w:val="20"/>
              </w:rPr>
            </w:pPr>
          </w:p>
        </w:tc>
        <w:tc>
          <w:tcPr>
            <w:tcW w:w="3260" w:type="dxa"/>
            <w:shd w:val="clear" w:color="auto" w:fill="auto"/>
          </w:tcPr>
          <w:p w:rsidR="008221A4" w:rsidRPr="00622560" w:rsidRDefault="008221A4" w:rsidP="005D1D45">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7B062B">
        <w:trPr>
          <w:cantSplit/>
          <w:trHeight w:val="23"/>
        </w:trPr>
        <w:tc>
          <w:tcPr>
            <w:tcW w:w="6771" w:type="dxa"/>
          </w:tcPr>
          <w:p w:rsidR="008221A4" w:rsidRPr="00CB4E5A" w:rsidRDefault="008221A4" w:rsidP="005D1D45">
            <w:pPr>
              <w:spacing w:before="0"/>
              <w:rPr>
                <w:rFonts w:ascii="Verdana" w:hAnsi="Verdana"/>
                <w:b/>
                <w:bCs/>
                <w:sz w:val="20"/>
              </w:rPr>
            </w:pPr>
          </w:p>
        </w:tc>
        <w:tc>
          <w:tcPr>
            <w:tcW w:w="3260" w:type="dxa"/>
          </w:tcPr>
          <w:p w:rsidR="008221A4" w:rsidRPr="00622560" w:rsidRDefault="008221A4" w:rsidP="005D1D45">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5D1D45">
            <w:pPr>
              <w:spacing w:before="0"/>
              <w:rPr>
                <w:rFonts w:ascii="Verdana" w:hAnsi="Verdana"/>
                <w:b/>
                <w:bCs/>
                <w:sz w:val="20"/>
              </w:rPr>
            </w:pPr>
          </w:p>
        </w:tc>
      </w:tr>
      <w:tr w:rsidR="008221A4">
        <w:trPr>
          <w:cantSplit/>
        </w:trPr>
        <w:tc>
          <w:tcPr>
            <w:tcW w:w="10031" w:type="dxa"/>
            <w:gridSpan w:val="2"/>
          </w:tcPr>
          <w:p w:rsidR="008221A4" w:rsidRDefault="008221A4" w:rsidP="005D1D45">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7B062B">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7B062B" w:rsidP="005D1D45">
            <w:pPr>
              <w:pStyle w:val="Title1"/>
            </w:pPr>
            <w:bookmarkStart w:id="5" w:name="dtitle1" w:colFirst="0" w:colLast="0"/>
            <w:bookmarkEnd w:id="4"/>
            <w:proofErr w:type="spellStart"/>
            <w:r w:rsidRPr="002B7927">
              <w:rPr>
                <w:rFonts w:hint="eastAsia"/>
              </w:rPr>
              <w:t>有关大会工作的提案</w:t>
            </w:r>
            <w:proofErr w:type="spellEnd"/>
          </w:p>
        </w:tc>
      </w:tr>
      <w:tr w:rsidR="008221A4">
        <w:trPr>
          <w:cantSplit/>
        </w:trPr>
        <w:tc>
          <w:tcPr>
            <w:tcW w:w="10031" w:type="dxa"/>
            <w:gridSpan w:val="2"/>
          </w:tcPr>
          <w:p w:rsidR="008221A4" w:rsidRDefault="008221A4" w:rsidP="005D1D45">
            <w:pPr>
              <w:pStyle w:val="Title2"/>
            </w:pPr>
            <w:bookmarkStart w:id="6" w:name="dtitle2" w:colFirst="0" w:colLast="0"/>
            <w:bookmarkEnd w:id="5"/>
          </w:p>
        </w:tc>
      </w:tr>
      <w:tr w:rsidR="008221A4">
        <w:trPr>
          <w:cantSplit/>
        </w:trPr>
        <w:tc>
          <w:tcPr>
            <w:tcW w:w="10031" w:type="dxa"/>
            <w:gridSpan w:val="2"/>
          </w:tcPr>
          <w:p w:rsidR="008221A4" w:rsidRDefault="008221A4" w:rsidP="005D1D45">
            <w:pPr>
              <w:pStyle w:val="Agendaitem"/>
            </w:pPr>
            <w:bookmarkStart w:id="7" w:name="dtitle3" w:colFirst="0" w:colLast="0"/>
            <w:bookmarkEnd w:id="6"/>
            <w:r w:rsidRPr="000273B7">
              <w:t>议项</w:t>
            </w:r>
            <w:r w:rsidRPr="000273B7">
              <w:t>7(A)</w:t>
            </w:r>
          </w:p>
        </w:tc>
      </w:tr>
    </w:tbl>
    <w:bookmarkEnd w:id="7"/>
    <w:p w:rsidR="008B60D0" w:rsidRPr="007806A0" w:rsidRDefault="009E53B8" w:rsidP="005D1D45">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bookmarkStart w:id="8" w:name="_GoBack"/>
      <w:bookmarkEnd w:id="8"/>
      <w:r w:rsidRPr="009C33AA">
        <w:rPr>
          <w:rFonts w:hint="eastAsia"/>
          <w:lang w:eastAsia="zh-CN"/>
        </w:rPr>
        <w:t>（</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9E53B8" w:rsidP="005D1D45">
      <w:pPr>
        <w:rPr>
          <w:bCs/>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7B062B" w:rsidRPr="007806A0" w:rsidRDefault="007B062B" w:rsidP="005D1D45">
      <w:pPr>
        <w:rPr>
          <w:lang w:eastAsia="zh-CN"/>
        </w:rPr>
      </w:pPr>
    </w:p>
    <w:p w:rsidR="007B062B" w:rsidRPr="005D1D45" w:rsidRDefault="007F5224" w:rsidP="005D1D45">
      <w:pPr>
        <w:pStyle w:val="Headingb"/>
      </w:pPr>
      <w:r>
        <w:rPr>
          <w:rFonts w:hint="eastAsia"/>
          <w:lang w:eastAsia="zh-CN"/>
        </w:rPr>
        <w:t>引言</w:t>
      </w:r>
    </w:p>
    <w:p w:rsidR="007B062B" w:rsidRPr="00051B1A" w:rsidRDefault="007B062B" w:rsidP="004D4C4E">
      <w:pPr>
        <w:ind w:firstLineChars="200" w:firstLine="480"/>
        <w:rPr>
          <w:lang w:eastAsia="zh-CN"/>
        </w:rPr>
      </w:pPr>
      <w:r w:rsidRPr="00051B1A">
        <w:rPr>
          <w:rFonts w:hint="eastAsia"/>
          <w:lang w:eastAsia="zh-CN"/>
        </w:rPr>
        <w:t>根据《无线电规则》第</w:t>
      </w:r>
      <w:r w:rsidRPr="00CD6E1D">
        <w:rPr>
          <w:rFonts w:hint="eastAsia"/>
          <w:bCs/>
          <w:lang w:eastAsia="zh-CN"/>
        </w:rPr>
        <w:t>11.49</w:t>
      </w:r>
      <w:r w:rsidRPr="00CD6E1D">
        <w:rPr>
          <w:rFonts w:hint="eastAsia"/>
          <w:bCs/>
          <w:lang w:eastAsia="zh-CN"/>
        </w:rPr>
        <w:t>款，一主管部门暂停使用一已登记的频率指配且暂停时间超过</w:t>
      </w:r>
      <w:r w:rsidRPr="00CD6E1D">
        <w:rPr>
          <w:rFonts w:hint="eastAsia"/>
          <w:bCs/>
          <w:lang w:eastAsia="zh-CN"/>
        </w:rPr>
        <w:t>6</w:t>
      </w:r>
      <w:r w:rsidRPr="00CD6E1D">
        <w:rPr>
          <w:rFonts w:hint="eastAsia"/>
          <w:bCs/>
          <w:lang w:eastAsia="zh-CN"/>
        </w:rPr>
        <w:t>个月，该主管部门须将暂停情况通知无线电通信局，然后依照程序在</w:t>
      </w:r>
      <w:r w:rsidR="00FC5EEB">
        <w:rPr>
          <w:rFonts w:hint="eastAsia"/>
          <w:bCs/>
          <w:lang w:eastAsia="zh-CN"/>
        </w:rPr>
        <w:t>三</w:t>
      </w:r>
      <w:r w:rsidRPr="00CD6E1D">
        <w:rPr>
          <w:rFonts w:hint="eastAsia"/>
          <w:bCs/>
          <w:lang w:eastAsia="zh-CN"/>
        </w:rPr>
        <w:t>年暂停期内恢复该频率指配的使用。尽管</w:t>
      </w:r>
      <w:r w:rsidRPr="00CD6E1D">
        <w:rPr>
          <w:rFonts w:hint="eastAsia"/>
          <w:bCs/>
          <w:lang w:eastAsia="zh-CN"/>
        </w:rPr>
        <w:t>WRC-12</w:t>
      </w:r>
      <w:r w:rsidRPr="00CD6E1D">
        <w:rPr>
          <w:rFonts w:hint="eastAsia"/>
          <w:bCs/>
          <w:lang w:eastAsia="zh-CN"/>
        </w:rPr>
        <w:t>规定暂停后有义务尽快报告，但大会并未对如何处理主管部门在暂停超过初始</w:t>
      </w:r>
      <w:r w:rsidRPr="00CD6E1D">
        <w:rPr>
          <w:rFonts w:hint="eastAsia"/>
          <w:bCs/>
          <w:lang w:eastAsia="zh-CN"/>
        </w:rPr>
        <w:t>6</w:t>
      </w:r>
      <w:r w:rsidRPr="00CD6E1D">
        <w:rPr>
          <w:rFonts w:hint="eastAsia"/>
          <w:bCs/>
          <w:lang w:eastAsia="zh-CN"/>
        </w:rPr>
        <w:t>个月后未向无线电通信局报告的可能情况提出具体的规则程序。</w:t>
      </w:r>
    </w:p>
    <w:p w:rsidR="007B062B" w:rsidRDefault="007F5224" w:rsidP="009D78EF">
      <w:pPr>
        <w:ind w:firstLineChars="200" w:firstLine="480"/>
        <w:rPr>
          <w:lang w:val="en-US" w:eastAsia="zh-CN"/>
        </w:rPr>
      </w:pPr>
      <w:r>
        <w:rPr>
          <w:lang w:val="en-US" w:eastAsia="zh-CN"/>
        </w:rPr>
        <w:t>EACO</w:t>
      </w:r>
      <w:r>
        <w:rPr>
          <w:rFonts w:hint="eastAsia"/>
          <w:lang w:val="en-US" w:eastAsia="zh-CN"/>
        </w:rPr>
        <w:t>各</w:t>
      </w:r>
      <w:r>
        <w:rPr>
          <w:lang w:val="en-US" w:eastAsia="zh-CN"/>
        </w:rPr>
        <w:t>成员国（</w:t>
      </w:r>
      <w:r w:rsidR="009D78EF">
        <w:rPr>
          <w:lang w:eastAsia="zh-CN"/>
        </w:rPr>
        <w:t>BDI/KEN/UGA/RRW/TZA</w:t>
      </w:r>
      <w:r>
        <w:rPr>
          <w:lang w:val="en-US" w:eastAsia="zh-CN"/>
        </w:rPr>
        <w:t>）</w:t>
      </w:r>
      <w:r>
        <w:rPr>
          <w:rFonts w:hint="eastAsia"/>
          <w:lang w:val="en-US" w:eastAsia="zh-CN"/>
        </w:rPr>
        <w:t>认为</w:t>
      </w:r>
      <w:r>
        <w:rPr>
          <w:lang w:val="en-US" w:eastAsia="zh-CN"/>
        </w:rPr>
        <w:t>，</w:t>
      </w:r>
      <w:r>
        <w:rPr>
          <w:rFonts w:hint="eastAsia"/>
          <w:lang w:val="en-US" w:eastAsia="zh-CN"/>
        </w:rPr>
        <w:t>应</w:t>
      </w:r>
      <w:r>
        <w:rPr>
          <w:lang w:val="en-US" w:eastAsia="zh-CN"/>
        </w:rPr>
        <w:t>采取激励</w:t>
      </w:r>
      <w:r>
        <w:rPr>
          <w:rFonts w:hint="eastAsia"/>
          <w:lang w:val="en-US" w:eastAsia="zh-CN"/>
        </w:rPr>
        <w:t>措施</w:t>
      </w:r>
      <w:r>
        <w:rPr>
          <w:lang w:val="en-US" w:eastAsia="zh-CN"/>
        </w:rPr>
        <w:t>，鼓励主管部门</w:t>
      </w:r>
      <w:r w:rsidR="00F40F8E">
        <w:rPr>
          <w:rFonts w:hint="eastAsia"/>
          <w:lang w:val="en-US" w:eastAsia="zh-CN"/>
        </w:rPr>
        <w:t>将</w:t>
      </w:r>
      <w:r w:rsidR="00F40F8E">
        <w:rPr>
          <w:lang w:val="en-US" w:eastAsia="zh-CN"/>
        </w:rPr>
        <w:t>暂停使用超过六个月的情况</w:t>
      </w:r>
      <w:r w:rsidR="00F40F8E">
        <w:rPr>
          <w:rFonts w:hint="eastAsia"/>
          <w:lang w:val="en-US" w:eastAsia="zh-CN"/>
        </w:rPr>
        <w:t>通知</w:t>
      </w:r>
      <w:r w:rsidR="00F40F8E">
        <w:rPr>
          <w:lang w:val="en-US" w:eastAsia="zh-CN"/>
        </w:rPr>
        <w:t>无线电通信局</w:t>
      </w:r>
      <w:r>
        <w:rPr>
          <w:rFonts w:hint="eastAsia"/>
          <w:lang w:val="en-US" w:eastAsia="zh-CN"/>
        </w:rPr>
        <w:t>。</w:t>
      </w:r>
      <w:r>
        <w:rPr>
          <w:lang w:val="en-US" w:eastAsia="zh-CN"/>
        </w:rPr>
        <w:t>因此</w:t>
      </w:r>
      <w:r>
        <w:rPr>
          <w:rFonts w:hint="eastAsia"/>
          <w:lang w:val="en-US" w:eastAsia="zh-CN"/>
        </w:rPr>
        <w:t>支持</w:t>
      </w:r>
      <w:r w:rsidR="00F40F8E">
        <w:rPr>
          <w:rFonts w:hint="eastAsia"/>
          <w:lang w:val="en-US" w:eastAsia="zh-CN"/>
        </w:rPr>
        <w:t>方法</w:t>
      </w:r>
      <w:r w:rsidR="00F40F8E">
        <w:rPr>
          <w:lang w:val="en-US" w:eastAsia="zh-CN"/>
        </w:rPr>
        <w:t>A2</w:t>
      </w:r>
      <w:r>
        <w:rPr>
          <w:rFonts w:hint="eastAsia"/>
          <w:lang w:val="en-US" w:eastAsia="zh-CN"/>
        </w:rPr>
        <w:t>方案</w:t>
      </w:r>
      <w:r>
        <w:rPr>
          <w:lang w:val="en-US" w:eastAsia="zh-CN"/>
        </w:rPr>
        <w:t>A</w:t>
      </w:r>
      <w:r>
        <w:rPr>
          <w:rFonts w:hint="eastAsia"/>
          <w:lang w:val="en-US" w:eastAsia="zh-CN"/>
        </w:rPr>
        <w:t>。</w:t>
      </w:r>
    </w:p>
    <w:p w:rsidR="007B062B" w:rsidRPr="00BC3BE6" w:rsidRDefault="007F5224" w:rsidP="005D1D45">
      <w:pPr>
        <w:pStyle w:val="Headingb"/>
        <w:rPr>
          <w:lang w:eastAsia="zh-CN"/>
        </w:rPr>
      </w:pPr>
      <w:r>
        <w:rPr>
          <w:rFonts w:hint="eastAsia"/>
          <w:lang w:eastAsia="zh-CN"/>
        </w:rPr>
        <w:t>提案</w:t>
      </w:r>
    </w:p>
    <w:p w:rsidR="00622560" w:rsidRPr="000D7A49" w:rsidRDefault="001519DB" w:rsidP="000D7A49">
      <w:pPr>
        <w:ind w:firstLineChars="200" w:firstLine="480"/>
        <w:rPr>
          <w:lang w:eastAsia="zh-CN"/>
        </w:rPr>
      </w:pPr>
      <w:r>
        <w:t>BDI/KEN/UGA/RRW/TZA</w:t>
      </w:r>
      <w:r w:rsidR="007F5224">
        <w:rPr>
          <w:rFonts w:hint="eastAsia"/>
          <w:lang w:eastAsia="zh-CN"/>
        </w:rPr>
        <w:t>（</w:t>
      </w:r>
      <w:r w:rsidR="007F5224" w:rsidRPr="003771B7">
        <w:rPr>
          <w:lang w:val="en-US" w:eastAsia="zh-CN"/>
        </w:rPr>
        <w:t>EACO</w:t>
      </w:r>
      <w:r w:rsidR="007F5224">
        <w:rPr>
          <w:rFonts w:hint="eastAsia"/>
          <w:lang w:val="en-US" w:eastAsia="zh-CN"/>
        </w:rPr>
        <w:t>成员国</w:t>
      </w:r>
      <w:r w:rsidR="007F5224">
        <w:rPr>
          <w:lang w:val="en-US" w:eastAsia="zh-CN"/>
        </w:rPr>
        <w:t>）提议如下：</w:t>
      </w:r>
    </w:p>
    <w:p w:rsidR="00B868FC" w:rsidRDefault="00B868FC" w:rsidP="005D1D4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9E53B8" w:rsidP="005D1D45">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9E53B8" w:rsidP="005D1D45">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9E53B8" w:rsidP="005D1D45">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63996" w:rsidRDefault="009E53B8" w:rsidP="005D1D45">
      <w:pPr>
        <w:pStyle w:val="Proposal"/>
        <w:rPr>
          <w:lang w:eastAsia="zh-CN"/>
        </w:rPr>
      </w:pPr>
      <w:r>
        <w:rPr>
          <w:lang w:eastAsia="zh-CN"/>
        </w:rPr>
        <w:t>MOD</w:t>
      </w:r>
      <w:r>
        <w:rPr>
          <w:lang w:eastAsia="zh-CN"/>
        </w:rPr>
        <w:tab/>
        <w:t>BDI/KEN/UGA/RRW/TZA/85A21A1/1</w:t>
      </w:r>
    </w:p>
    <w:p w:rsidR="007B062B" w:rsidRDefault="007B062B" w:rsidP="005D1D45">
      <w:pPr>
        <w:rPr>
          <w:rStyle w:val="NoteChar"/>
          <w:sz w:val="16"/>
          <w:szCs w:val="16"/>
          <w:lang w:eastAsia="zh-CN"/>
        </w:rPr>
      </w:pPr>
      <w:r w:rsidRPr="00051B1A">
        <w:rPr>
          <w:rStyle w:val="Artdef"/>
          <w:lang w:eastAsia="zh-CN"/>
        </w:rPr>
        <w:t>11.49</w:t>
      </w:r>
      <w:r w:rsidRPr="00051B1A">
        <w:rPr>
          <w:b/>
          <w:lang w:eastAsia="zh-CN"/>
        </w:rPr>
        <w:tab/>
      </w:r>
      <w:r w:rsidR="00ED5EAC">
        <w:rPr>
          <w:b/>
          <w:lang w:eastAsia="zh-CN"/>
        </w:rPr>
        <w:tab/>
      </w:r>
      <w:r w:rsidRPr="00051B1A">
        <w:rPr>
          <w:rFonts w:hint="eastAsia"/>
          <w:lang w:eastAsia="zh-CN"/>
        </w:rPr>
        <w:t>如果某一已登记空间电台的频率指配暂停使用超过六个月，则通知主管部门须</w:t>
      </w:r>
      <w:del w:id="10" w:author="Zhang, Wangang" w:date="2014-08-13T11:53:00Z">
        <w:r w:rsidRPr="00051B1A" w:rsidDel="00F25105">
          <w:rPr>
            <w:rFonts w:hint="eastAsia"/>
            <w:lang w:eastAsia="zh-CN"/>
          </w:rPr>
          <w:delText>尽快</w:delText>
        </w:r>
      </w:del>
      <w:r w:rsidRPr="00051B1A">
        <w:rPr>
          <w:rFonts w:hint="eastAsia"/>
          <w:lang w:eastAsia="zh-CN"/>
        </w:rPr>
        <w:t>通知无线电通信局关于该指配暂停使用的日期</w:t>
      </w:r>
      <w:del w:id="11" w:author="Zhang, Wangang" w:date="2014-08-13T11:53:00Z">
        <w:r w:rsidRPr="00051B1A" w:rsidDel="00F25105">
          <w:rPr>
            <w:rFonts w:hint="eastAsia"/>
            <w:lang w:eastAsia="zh-CN"/>
          </w:rPr>
          <w:delText>，且不得迟于暂停使用日期后六个月</w:delText>
        </w:r>
      </w:del>
      <w:r w:rsidRPr="00051B1A">
        <w:rPr>
          <w:rFonts w:hint="eastAsia"/>
          <w:lang w:eastAsia="zh-CN"/>
        </w:rPr>
        <w:t>。当已登记的指配重新启用时，通知主管部门须在适当时，依据第</w:t>
      </w:r>
      <w:r w:rsidRPr="00051B1A">
        <w:rPr>
          <w:rFonts w:hint="eastAsia"/>
          <w:b/>
          <w:bCs/>
          <w:lang w:eastAsia="zh-CN"/>
        </w:rPr>
        <w:t>11.49.1</w:t>
      </w:r>
      <w:r w:rsidRPr="00051B1A">
        <w:rPr>
          <w:rFonts w:hint="eastAsia"/>
          <w:lang w:eastAsia="zh-CN"/>
        </w:rPr>
        <w:t>款将此情况尽快通知无线电通信局。已登记指配的重新启用日期不得迟于暂停使用日期后三年</w:t>
      </w:r>
      <w:del w:id="12" w:author="Zhang, Wangang" w:date="2014-08-13T11:53:00Z">
        <w:r w:rsidRPr="00051B1A" w:rsidDel="00C80963">
          <w:rPr>
            <w:rFonts w:hint="eastAsia"/>
            <w:lang w:eastAsia="zh-CN"/>
          </w:rPr>
          <w:delText>。</w:delText>
        </w:r>
      </w:del>
      <w:ins w:id="13" w:author="Zhang, Wangang" w:date="2014-08-13T11:53:00Z">
        <w:r w:rsidRPr="00051B1A">
          <w:rPr>
            <w:rFonts w:hint="eastAsia"/>
            <w:lang w:eastAsia="zh-CN"/>
          </w:rPr>
          <w:t>，前提是通知主管部门在</w:t>
        </w:r>
      </w:ins>
      <w:ins w:id="14" w:author="Zhang, Wangang" w:date="2014-08-13T11:54:00Z">
        <w:r w:rsidRPr="00051B1A">
          <w:rPr>
            <w:rFonts w:hint="eastAsia"/>
            <w:lang w:eastAsia="zh-CN"/>
          </w:rPr>
          <w:t>自</w:t>
        </w:r>
      </w:ins>
      <w:ins w:id="15" w:author="He, Liqun" w:date="2015-03-30T00:31:00Z">
        <w:r w:rsidRPr="00051B1A">
          <w:rPr>
            <w:rFonts w:hint="eastAsia"/>
            <w:lang w:eastAsia="zh-CN"/>
          </w:rPr>
          <w:t>频率</w:t>
        </w:r>
      </w:ins>
      <w:ins w:id="16" w:author="Zhang, Wangang" w:date="2014-08-13T11:53:00Z">
        <w:r w:rsidRPr="00051B1A">
          <w:rPr>
            <w:rFonts w:hint="eastAsia"/>
            <w:lang w:eastAsia="zh-CN"/>
          </w:rPr>
          <w:t>指配暂停</w:t>
        </w:r>
      </w:ins>
      <w:ins w:id="17" w:author="Zhang, Wangang" w:date="2014-08-13T11:54:00Z">
        <w:r w:rsidRPr="00051B1A">
          <w:rPr>
            <w:rFonts w:hint="eastAsia"/>
            <w:lang w:eastAsia="zh-CN"/>
          </w:rPr>
          <w:t>使用</w:t>
        </w:r>
      </w:ins>
      <w:ins w:id="18" w:author="Zhang, Wangang" w:date="2014-08-13T11:53:00Z">
        <w:r w:rsidRPr="00051B1A">
          <w:rPr>
            <w:rFonts w:hint="eastAsia"/>
            <w:lang w:eastAsia="zh-CN"/>
          </w:rPr>
          <w:t>之日起的</w:t>
        </w:r>
        <w:r w:rsidRPr="00051B1A">
          <w:rPr>
            <w:lang w:eastAsia="zh-CN"/>
          </w:rPr>
          <w:t>六个</w:t>
        </w:r>
        <w:r w:rsidRPr="00051B1A">
          <w:rPr>
            <w:rFonts w:hint="eastAsia"/>
            <w:lang w:eastAsia="zh-CN"/>
          </w:rPr>
          <w:t>月内将暂停情况通知无线电通信局。如果通知主管部门在</w:t>
        </w:r>
      </w:ins>
      <w:ins w:id="19" w:author="Zhang, Wangang" w:date="2014-08-13T11:54:00Z">
        <w:r w:rsidRPr="00051B1A">
          <w:rPr>
            <w:rFonts w:hint="eastAsia"/>
            <w:lang w:eastAsia="zh-CN"/>
          </w:rPr>
          <w:t>自</w:t>
        </w:r>
      </w:ins>
      <w:ins w:id="20" w:author="He, Liqun" w:date="2015-03-30T00:31:00Z">
        <w:r w:rsidRPr="00051B1A">
          <w:rPr>
            <w:rFonts w:hint="eastAsia"/>
            <w:lang w:eastAsia="zh-CN"/>
          </w:rPr>
          <w:t>频率</w:t>
        </w:r>
      </w:ins>
      <w:ins w:id="21" w:author="Zhang, Wangang" w:date="2014-08-13T11:54:00Z">
        <w:r w:rsidRPr="00051B1A">
          <w:rPr>
            <w:rFonts w:hint="eastAsia"/>
            <w:lang w:eastAsia="zh-CN"/>
          </w:rPr>
          <w:t>指配</w:t>
        </w:r>
      </w:ins>
      <w:ins w:id="22" w:author="Zhang, Wangang" w:date="2014-08-13T11:53:00Z">
        <w:r w:rsidRPr="00051B1A">
          <w:rPr>
            <w:rFonts w:hint="eastAsia"/>
            <w:lang w:eastAsia="zh-CN"/>
          </w:rPr>
          <w:t>暂停</w:t>
        </w:r>
      </w:ins>
      <w:ins w:id="23" w:author="Zhang, Wangang" w:date="2014-08-13T11:54:00Z">
        <w:r w:rsidRPr="00051B1A">
          <w:rPr>
            <w:rFonts w:hint="eastAsia"/>
            <w:lang w:eastAsia="zh-CN"/>
          </w:rPr>
          <w:t>使用</w:t>
        </w:r>
      </w:ins>
      <w:ins w:id="24" w:author="Zhang, Wangang" w:date="2014-08-13T11:53:00Z">
        <w:r w:rsidRPr="00051B1A">
          <w:rPr>
            <w:rFonts w:hint="eastAsia"/>
            <w:lang w:eastAsia="zh-CN"/>
          </w:rPr>
          <w:t>之日起的</w:t>
        </w:r>
        <w:r w:rsidRPr="00051B1A">
          <w:rPr>
            <w:lang w:eastAsia="zh-CN"/>
          </w:rPr>
          <w:t>六个</w:t>
        </w:r>
        <w:r w:rsidRPr="00051B1A">
          <w:rPr>
            <w:rFonts w:hint="eastAsia"/>
            <w:lang w:eastAsia="zh-CN"/>
          </w:rPr>
          <w:t>月后才将暂停情况通知无线电通信局，那么上述三年时间</w:t>
        </w:r>
      </w:ins>
      <w:ins w:id="25" w:author="Liu, Yang" w:date="2015-03-31T22:49:00Z">
        <w:r>
          <w:rPr>
            <w:rFonts w:hint="eastAsia"/>
            <w:lang w:eastAsia="zh-CN"/>
          </w:rPr>
          <w:t>须</w:t>
        </w:r>
      </w:ins>
      <w:ins w:id="26" w:author="Zhang, Wangang" w:date="2014-08-13T11:53:00Z">
        <w:r w:rsidRPr="00051B1A">
          <w:rPr>
            <w:rFonts w:hint="eastAsia"/>
            <w:lang w:eastAsia="zh-CN"/>
          </w:rPr>
          <w:t>缩短。在</w:t>
        </w:r>
      </w:ins>
      <w:ins w:id="27" w:author="Zhang, Wangang" w:date="2014-08-13T11:54:00Z">
        <w:r w:rsidRPr="00051B1A">
          <w:rPr>
            <w:rFonts w:hint="eastAsia"/>
            <w:lang w:eastAsia="zh-CN"/>
          </w:rPr>
          <w:t>此</w:t>
        </w:r>
      </w:ins>
      <w:ins w:id="28" w:author="Zhang, Wangang" w:date="2014-08-13T11:53:00Z">
        <w:r w:rsidRPr="00051B1A">
          <w:rPr>
            <w:rFonts w:hint="eastAsia"/>
            <w:lang w:eastAsia="zh-CN"/>
          </w:rPr>
          <w:t>情况下，从三年时间</w:t>
        </w:r>
      </w:ins>
      <w:ins w:id="29" w:author="Zhang, Wangang" w:date="2014-08-13T11:55:00Z">
        <w:r w:rsidRPr="00051B1A">
          <w:rPr>
            <w:rFonts w:hint="eastAsia"/>
            <w:lang w:eastAsia="zh-CN"/>
          </w:rPr>
          <w:t>中</w:t>
        </w:r>
      </w:ins>
      <w:ins w:id="30" w:author="Zhang, Wangang" w:date="2014-08-13T11:53:00Z">
        <w:r w:rsidRPr="00051B1A">
          <w:rPr>
            <w:rFonts w:hint="eastAsia"/>
            <w:lang w:eastAsia="zh-CN"/>
          </w:rPr>
          <w:t>扣减的</w:t>
        </w:r>
      </w:ins>
      <w:ins w:id="31" w:author="Zhang, Wangang" w:date="2014-08-13T12:10:00Z">
        <w:r w:rsidRPr="00051B1A">
          <w:rPr>
            <w:rFonts w:hint="eastAsia"/>
            <w:lang w:eastAsia="zh-CN"/>
          </w:rPr>
          <w:t>时间</w:t>
        </w:r>
      </w:ins>
      <w:ins w:id="32" w:author="Zhang, Wangang" w:date="2014-08-13T11:53:00Z">
        <w:r w:rsidRPr="00051B1A">
          <w:rPr>
            <w:rFonts w:hint="eastAsia"/>
            <w:lang w:eastAsia="zh-CN"/>
          </w:rPr>
          <w:t>等于</w:t>
        </w:r>
        <w:r w:rsidRPr="00051B1A">
          <w:rPr>
            <w:rFonts w:asciiTheme="majorBidi" w:hAnsiTheme="majorBidi" w:cstheme="majorBidi" w:hint="eastAsia"/>
            <w:color w:val="222222"/>
            <w:szCs w:val="24"/>
            <w:lang w:eastAsia="zh-CN"/>
          </w:rPr>
          <w:t>从</w:t>
        </w:r>
        <w:r w:rsidRPr="00051B1A">
          <w:rPr>
            <w:rFonts w:asciiTheme="majorBidi" w:hAnsiTheme="majorBidi" w:cstheme="majorBidi"/>
            <w:color w:val="222222"/>
            <w:szCs w:val="24"/>
            <w:lang w:eastAsia="zh-CN"/>
          </w:rPr>
          <w:t>六个月期限结束</w:t>
        </w:r>
        <w:r w:rsidRPr="00051B1A">
          <w:rPr>
            <w:rFonts w:asciiTheme="majorBidi" w:hAnsiTheme="majorBidi" w:cstheme="majorBidi" w:hint="eastAsia"/>
            <w:color w:val="222222"/>
            <w:szCs w:val="24"/>
            <w:lang w:eastAsia="zh-CN"/>
          </w:rPr>
          <w:t>之日起到将</w:t>
        </w:r>
        <w:r w:rsidRPr="00051B1A">
          <w:rPr>
            <w:rFonts w:asciiTheme="majorBidi" w:hAnsiTheme="majorBidi" w:cstheme="majorBidi"/>
            <w:color w:val="222222"/>
            <w:szCs w:val="24"/>
            <w:lang w:eastAsia="zh-CN"/>
          </w:rPr>
          <w:t>暂停</w:t>
        </w:r>
        <w:r w:rsidRPr="00051B1A">
          <w:rPr>
            <w:rFonts w:asciiTheme="majorBidi" w:hAnsiTheme="majorBidi" w:cstheme="majorBidi" w:hint="eastAsia"/>
            <w:color w:val="222222"/>
            <w:szCs w:val="24"/>
            <w:lang w:eastAsia="zh-CN"/>
          </w:rPr>
          <w:t>情况通知</w:t>
        </w:r>
        <w:r w:rsidRPr="00051B1A">
          <w:rPr>
            <w:rFonts w:asciiTheme="majorBidi" w:hAnsiTheme="majorBidi" w:cstheme="majorBidi"/>
            <w:color w:val="222222"/>
            <w:szCs w:val="24"/>
            <w:lang w:eastAsia="zh-CN"/>
          </w:rPr>
          <w:t>无线电通信局</w:t>
        </w:r>
        <w:r w:rsidRPr="00051B1A">
          <w:rPr>
            <w:rFonts w:asciiTheme="majorBidi" w:hAnsiTheme="majorBidi" w:cstheme="majorBidi" w:hint="eastAsia"/>
            <w:color w:val="222222"/>
            <w:szCs w:val="24"/>
            <w:lang w:eastAsia="zh-CN"/>
          </w:rPr>
          <w:t>之</w:t>
        </w:r>
        <w:r w:rsidRPr="00051B1A">
          <w:rPr>
            <w:rFonts w:asciiTheme="majorBidi" w:hAnsiTheme="majorBidi" w:cstheme="majorBidi"/>
            <w:color w:val="222222"/>
            <w:szCs w:val="24"/>
            <w:lang w:eastAsia="zh-CN"/>
          </w:rPr>
          <w:t>日</w:t>
        </w:r>
        <w:r w:rsidRPr="00051B1A">
          <w:rPr>
            <w:rFonts w:asciiTheme="majorBidi" w:hAnsiTheme="majorBidi" w:cstheme="majorBidi" w:hint="eastAsia"/>
            <w:color w:val="222222"/>
            <w:szCs w:val="24"/>
            <w:lang w:eastAsia="zh-CN"/>
          </w:rPr>
          <w:t>止</w:t>
        </w:r>
        <w:r w:rsidRPr="00051B1A">
          <w:rPr>
            <w:rFonts w:asciiTheme="majorBidi" w:hAnsiTheme="majorBidi" w:cstheme="majorBidi"/>
            <w:color w:val="222222"/>
            <w:szCs w:val="24"/>
            <w:lang w:eastAsia="zh-CN"/>
          </w:rPr>
          <w:t>之间</w:t>
        </w:r>
        <w:r w:rsidRPr="00051B1A">
          <w:rPr>
            <w:rFonts w:asciiTheme="majorBidi" w:hAnsiTheme="majorBidi" w:cstheme="majorBidi" w:hint="eastAsia"/>
            <w:color w:val="222222"/>
            <w:szCs w:val="24"/>
            <w:lang w:eastAsia="zh-CN"/>
          </w:rPr>
          <w:t>的</w:t>
        </w:r>
        <w:r w:rsidRPr="00051B1A">
          <w:rPr>
            <w:rFonts w:hint="eastAsia"/>
            <w:lang w:eastAsia="zh-CN"/>
          </w:rPr>
          <w:t>时间。</w:t>
        </w:r>
      </w:ins>
      <w:ins w:id="33" w:author="Huang, Jie " w:date="2015-03-16T09:27:00Z">
        <w:r w:rsidRPr="00051B1A">
          <w:rPr>
            <w:rFonts w:hint="eastAsia"/>
            <w:lang w:eastAsia="zh-CN"/>
          </w:rPr>
          <w:t>如果通知主管部门在频率指配暂停使用之日起超过</w:t>
        </w:r>
      </w:ins>
      <w:ins w:id="34" w:author="He, Liqun" w:date="2015-03-30T00:32:00Z">
        <w:r w:rsidRPr="00051B1A">
          <w:rPr>
            <w:rFonts w:hint="eastAsia"/>
            <w:lang w:eastAsia="zh-CN"/>
          </w:rPr>
          <w:t>21</w:t>
        </w:r>
      </w:ins>
      <w:ins w:id="35" w:author="Huang, Jie " w:date="2015-03-16T09:27:00Z">
        <w:r w:rsidRPr="00051B1A">
          <w:rPr>
            <w:rFonts w:hint="eastAsia"/>
            <w:lang w:eastAsia="zh-CN"/>
          </w:rPr>
          <w:t>个月后才将暂停使用情况通报无线电通信局，那么</w:t>
        </w:r>
      </w:ins>
      <w:ins w:id="36" w:author="He, Liqun" w:date="2015-03-30T00:32:00Z">
        <w:r w:rsidRPr="00051B1A">
          <w:rPr>
            <w:rFonts w:hint="eastAsia"/>
            <w:lang w:eastAsia="zh-CN"/>
          </w:rPr>
          <w:t>须取消</w:t>
        </w:r>
      </w:ins>
      <w:ins w:id="37" w:author="Huang, Jie " w:date="2015-03-16T09:27:00Z">
        <w:r w:rsidRPr="00051B1A">
          <w:rPr>
            <w:rFonts w:hint="eastAsia"/>
            <w:lang w:eastAsia="zh-CN"/>
          </w:rPr>
          <w:t>所涉及的频率指配。</w:t>
        </w:r>
      </w:ins>
      <w:r w:rsidRPr="00051B1A">
        <w:rPr>
          <w:rStyle w:val="NoteChar"/>
          <w:rFonts w:hint="eastAsia"/>
          <w:sz w:val="16"/>
          <w:szCs w:val="16"/>
          <w:lang w:eastAsia="zh-CN"/>
        </w:rPr>
        <w:t>（</w:t>
      </w:r>
      <w:r w:rsidRPr="00051B1A">
        <w:rPr>
          <w:rStyle w:val="NoteChar"/>
          <w:sz w:val="16"/>
          <w:szCs w:val="16"/>
          <w:lang w:eastAsia="zh-CN"/>
        </w:rPr>
        <w:t>WRC</w:t>
      </w:r>
      <w:r w:rsidRPr="00051B1A">
        <w:rPr>
          <w:rStyle w:val="NoteChar"/>
          <w:sz w:val="16"/>
          <w:szCs w:val="16"/>
          <w:lang w:eastAsia="zh-CN"/>
        </w:rPr>
        <w:noBreakHyphen/>
      </w:r>
      <w:del w:id="38" w:author="Author">
        <w:r w:rsidRPr="00051B1A" w:rsidDel="00B16971">
          <w:rPr>
            <w:rStyle w:val="NoteChar"/>
            <w:sz w:val="16"/>
            <w:szCs w:val="16"/>
            <w:lang w:eastAsia="zh-CN"/>
          </w:rPr>
          <w:delText>12</w:delText>
        </w:r>
      </w:del>
      <w:ins w:id="39" w:author="Author">
        <w:r w:rsidRPr="00051B1A">
          <w:rPr>
            <w:rStyle w:val="NoteChar"/>
            <w:sz w:val="16"/>
            <w:szCs w:val="16"/>
            <w:lang w:eastAsia="zh-CN"/>
          </w:rPr>
          <w:t>15</w:t>
        </w:r>
      </w:ins>
      <w:r w:rsidRPr="00051B1A">
        <w:rPr>
          <w:rStyle w:val="NoteChar"/>
          <w:rFonts w:hint="eastAsia"/>
          <w:sz w:val="16"/>
          <w:szCs w:val="16"/>
          <w:lang w:eastAsia="zh-CN"/>
        </w:rPr>
        <w:t>）</w:t>
      </w:r>
    </w:p>
    <w:p w:rsidR="00C63996" w:rsidRDefault="009E53B8" w:rsidP="00817B0C">
      <w:pPr>
        <w:pStyle w:val="Reasons"/>
        <w:rPr>
          <w:lang w:eastAsia="zh-CN"/>
        </w:rPr>
      </w:pPr>
      <w:r>
        <w:rPr>
          <w:b/>
          <w:lang w:eastAsia="zh-CN"/>
        </w:rPr>
        <w:t>理由：</w:t>
      </w:r>
      <w:r>
        <w:rPr>
          <w:lang w:eastAsia="zh-CN"/>
        </w:rPr>
        <w:tab/>
      </w:r>
      <w:r w:rsidR="00F40F8E">
        <w:rPr>
          <w:rFonts w:hint="eastAsia"/>
          <w:lang w:eastAsia="zh-CN"/>
        </w:rPr>
        <w:t>有必要</w:t>
      </w:r>
      <w:r w:rsidR="007F5224">
        <w:rPr>
          <w:lang w:eastAsia="zh-CN"/>
        </w:rPr>
        <w:t>对主管部门采取激励措施，</w:t>
      </w:r>
      <w:r w:rsidR="007F5224">
        <w:rPr>
          <w:rFonts w:hint="eastAsia"/>
          <w:lang w:eastAsia="zh-CN"/>
        </w:rPr>
        <w:t>帮助其</w:t>
      </w:r>
      <w:r w:rsidR="00817B0C">
        <w:rPr>
          <w:rFonts w:hint="eastAsia"/>
          <w:lang w:eastAsia="zh-CN"/>
        </w:rPr>
        <w:t>将</w:t>
      </w:r>
      <w:r w:rsidR="00817B0C">
        <w:rPr>
          <w:lang w:eastAsia="zh-CN"/>
        </w:rPr>
        <w:t>暂停使用超过</w:t>
      </w:r>
      <w:r w:rsidR="00817B0C">
        <w:rPr>
          <w:rFonts w:hint="eastAsia"/>
          <w:lang w:eastAsia="zh-CN"/>
        </w:rPr>
        <w:t>六个月</w:t>
      </w:r>
      <w:r w:rsidR="00817B0C">
        <w:rPr>
          <w:lang w:eastAsia="zh-CN"/>
        </w:rPr>
        <w:t>的情况</w:t>
      </w:r>
      <w:r w:rsidR="00817B0C">
        <w:rPr>
          <w:rFonts w:hint="eastAsia"/>
          <w:lang w:eastAsia="zh-CN"/>
        </w:rPr>
        <w:t>通知</w:t>
      </w:r>
      <w:r w:rsidR="00AA3FD7">
        <w:rPr>
          <w:lang w:eastAsia="zh-CN"/>
        </w:rPr>
        <w:t>无线电通信局</w:t>
      </w:r>
      <w:r w:rsidR="007F5224">
        <w:rPr>
          <w:lang w:eastAsia="zh-CN"/>
        </w:rPr>
        <w:t>。</w:t>
      </w:r>
    </w:p>
    <w:p w:rsidR="00C63996" w:rsidRDefault="009E53B8" w:rsidP="005D1D45">
      <w:pPr>
        <w:pStyle w:val="Proposal"/>
        <w:rPr>
          <w:lang w:eastAsia="zh-CN"/>
        </w:rPr>
      </w:pPr>
      <w:r>
        <w:rPr>
          <w:lang w:eastAsia="zh-CN"/>
        </w:rPr>
        <w:t>NOC</w:t>
      </w:r>
    </w:p>
    <w:p w:rsidR="007B062B" w:rsidRDefault="007B062B" w:rsidP="005D1D45">
      <w:pPr>
        <w:rPr>
          <w:lang w:eastAsia="zh-CN"/>
        </w:rPr>
      </w:pPr>
      <w:r>
        <w:rPr>
          <w:lang w:eastAsia="zh-CN"/>
        </w:rPr>
        <w:t>_______________</w:t>
      </w:r>
    </w:p>
    <w:p w:rsidR="006F71CA" w:rsidRDefault="009E53B8" w:rsidP="005D1D45">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5D1D45" w:rsidRDefault="005D1D45" w:rsidP="005D1D45">
      <w:pPr>
        <w:pStyle w:val="Reasons"/>
        <w:rPr>
          <w:lang w:eastAsia="zh-CN"/>
        </w:rPr>
      </w:pPr>
    </w:p>
    <w:p w:rsidR="00C63996" w:rsidRDefault="005D1D45" w:rsidP="005D1D45">
      <w:pPr>
        <w:jc w:val="center"/>
      </w:pPr>
      <w:r>
        <w:t>______________</w:t>
      </w:r>
    </w:p>
    <w:sectPr w:rsidR="00C6399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B0" w:rsidRDefault="00B831E6">
    <w:pPr>
      <w:pStyle w:val="Footer"/>
    </w:pPr>
    <w:r>
      <w:fldChar w:fldCharType="begin"/>
    </w:r>
    <w:r>
      <w:instrText xml:space="preserve"> FILENAME \p  \* MERGEFORMAT </w:instrText>
    </w:r>
    <w:r>
      <w:fldChar w:fldCharType="separate"/>
    </w:r>
    <w:r>
      <w:t>P:\CHI\ITU-R\CONF-R\CMR15\000\085ADD21ADD01C.docx</w:t>
    </w:r>
    <w:r>
      <w:fldChar w:fldCharType="end"/>
    </w:r>
    <w:r w:rsidR="00B006B0">
      <w:t xml:space="preserve"> (388602)</w:t>
    </w:r>
    <w:r w:rsidR="00B006B0">
      <w:tab/>
    </w:r>
    <w:r w:rsidR="00B006B0">
      <w:fldChar w:fldCharType="begin"/>
    </w:r>
    <w:r w:rsidR="00B006B0">
      <w:instrText xml:space="preserve"> SAVEDATE \@ DD.MM.YY </w:instrText>
    </w:r>
    <w:r w:rsidR="00B006B0">
      <w:fldChar w:fldCharType="separate"/>
    </w:r>
    <w:r>
      <w:t>28.10.15</w:t>
    </w:r>
    <w:r w:rsidR="00B006B0">
      <w:fldChar w:fldCharType="end"/>
    </w:r>
    <w:r w:rsidR="00B006B0">
      <w:tab/>
    </w:r>
    <w:r w:rsidR="00B006B0">
      <w:fldChar w:fldCharType="begin"/>
    </w:r>
    <w:r w:rsidR="00B006B0">
      <w:instrText xml:space="preserve"> PRINTDATE \@ DD.MM.YY </w:instrText>
    </w:r>
    <w:r w:rsidR="00B006B0">
      <w:fldChar w:fldCharType="separate"/>
    </w:r>
    <w:r>
      <w:t>28.10.15</w:t>
    </w:r>
    <w:r w:rsidR="00B006B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B0" w:rsidRDefault="00F40F8E" w:rsidP="00B006B0">
    <w:pPr>
      <w:pStyle w:val="Footer"/>
    </w:pPr>
    <w:fldSimple w:instr=" FILENAME \p  \* MERGEFORMAT ">
      <w:r w:rsidR="00B831E6">
        <w:t>P:\CHI\ITU-R\CONF-R\CMR15\000\085ADD21ADD01C.docx</w:t>
      </w:r>
    </w:fldSimple>
    <w:r w:rsidR="00B006B0">
      <w:t xml:space="preserve"> (388602)</w:t>
    </w:r>
    <w:r w:rsidR="00B006B0">
      <w:tab/>
    </w:r>
    <w:r w:rsidR="00B006B0">
      <w:fldChar w:fldCharType="begin"/>
    </w:r>
    <w:r w:rsidR="00B006B0">
      <w:instrText xml:space="preserve"> SAVEDATE \@ DD.MM.YY </w:instrText>
    </w:r>
    <w:r w:rsidR="00B006B0">
      <w:fldChar w:fldCharType="separate"/>
    </w:r>
    <w:r w:rsidR="00B831E6">
      <w:t>28.10.15</w:t>
    </w:r>
    <w:r w:rsidR="00B006B0">
      <w:fldChar w:fldCharType="end"/>
    </w:r>
    <w:r w:rsidR="00B006B0">
      <w:tab/>
    </w:r>
    <w:r w:rsidR="00B006B0">
      <w:fldChar w:fldCharType="begin"/>
    </w:r>
    <w:r w:rsidR="00B006B0">
      <w:instrText xml:space="preserve"> PRINTDATE \@ DD.MM.YY </w:instrText>
    </w:r>
    <w:r w:rsidR="00B006B0">
      <w:fldChar w:fldCharType="separate"/>
    </w:r>
    <w:r w:rsidR="00B831E6">
      <w:t>28.10.15</w:t>
    </w:r>
    <w:r w:rsidR="00B006B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31E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uang, Jie ">
    <w15:presenceInfo w15:providerId="AD" w15:userId="S-1-5-21-8740799-900759487-1415713722-3597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3F4C"/>
    <w:rsid w:val="000D7A49"/>
    <w:rsid w:val="000E26F6"/>
    <w:rsid w:val="00123C07"/>
    <w:rsid w:val="00141AFD"/>
    <w:rsid w:val="001519DB"/>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A1BEA"/>
    <w:rsid w:val="003B4BEF"/>
    <w:rsid w:val="003C6B45"/>
    <w:rsid w:val="0041282E"/>
    <w:rsid w:val="00437869"/>
    <w:rsid w:val="00465A34"/>
    <w:rsid w:val="004C4554"/>
    <w:rsid w:val="004D2DEC"/>
    <w:rsid w:val="004D4C4E"/>
    <w:rsid w:val="004F2BE6"/>
    <w:rsid w:val="00527E8A"/>
    <w:rsid w:val="00542E85"/>
    <w:rsid w:val="00562479"/>
    <w:rsid w:val="00576849"/>
    <w:rsid w:val="005A0ACB"/>
    <w:rsid w:val="005D1D45"/>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062B"/>
    <w:rsid w:val="007B7C4B"/>
    <w:rsid w:val="007E126B"/>
    <w:rsid w:val="007F0FC5"/>
    <w:rsid w:val="007F5224"/>
    <w:rsid w:val="007F5C36"/>
    <w:rsid w:val="008047DB"/>
    <w:rsid w:val="008129A9"/>
    <w:rsid w:val="00817B0C"/>
    <w:rsid w:val="008221A4"/>
    <w:rsid w:val="00824BD6"/>
    <w:rsid w:val="0083672D"/>
    <w:rsid w:val="00844734"/>
    <w:rsid w:val="00865DFB"/>
    <w:rsid w:val="008A7416"/>
    <w:rsid w:val="008B6852"/>
    <w:rsid w:val="008C26FF"/>
    <w:rsid w:val="008D1D14"/>
    <w:rsid w:val="008D40D3"/>
    <w:rsid w:val="008E1785"/>
    <w:rsid w:val="008E7127"/>
    <w:rsid w:val="008E7C8E"/>
    <w:rsid w:val="00912959"/>
    <w:rsid w:val="009657F9"/>
    <w:rsid w:val="0099525B"/>
    <w:rsid w:val="009C72B7"/>
    <w:rsid w:val="009D78EF"/>
    <w:rsid w:val="009E53B8"/>
    <w:rsid w:val="00A0052C"/>
    <w:rsid w:val="00A31B14"/>
    <w:rsid w:val="00A323DC"/>
    <w:rsid w:val="00A466E6"/>
    <w:rsid w:val="00A815BE"/>
    <w:rsid w:val="00AA3FD7"/>
    <w:rsid w:val="00AA5DA1"/>
    <w:rsid w:val="00AE369F"/>
    <w:rsid w:val="00B006B0"/>
    <w:rsid w:val="00B026CB"/>
    <w:rsid w:val="00B711CC"/>
    <w:rsid w:val="00B831E6"/>
    <w:rsid w:val="00B851D4"/>
    <w:rsid w:val="00B868FC"/>
    <w:rsid w:val="00B95072"/>
    <w:rsid w:val="00BB26CD"/>
    <w:rsid w:val="00BB57F0"/>
    <w:rsid w:val="00C07239"/>
    <w:rsid w:val="00C353DC"/>
    <w:rsid w:val="00C364B1"/>
    <w:rsid w:val="00C47D87"/>
    <w:rsid w:val="00C627F9"/>
    <w:rsid w:val="00C63996"/>
    <w:rsid w:val="00C6584D"/>
    <w:rsid w:val="00C929E0"/>
    <w:rsid w:val="00CB4E5A"/>
    <w:rsid w:val="00CC73D7"/>
    <w:rsid w:val="00CD6E1D"/>
    <w:rsid w:val="00CF0AD7"/>
    <w:rsid w:val="00CF0BE1"/>
    <w:rsid w:val="00D52A14"/>
    <w:rsid w:val="00D6206A"/>
    <w:rsid w:val="00D74599"/>
    <w:rsid w:val="00DA0469"/>
    <w:rsid w:val="00DD13B7"/>
    <w:rsid w:val="00DF3B0C"/>
    <w:rsid w:val="00E14984"/>
    <w:rsid w:val="00E22A25"/>
    <w:rsid w:val="00E46E90"/>
    <w:rsid w:val="00E560F1"/>
    <w:rsid w:val="00E92319"/>
    <w:rsid w:val="00ED5EAC"/>
    <w:rsid w:val="00ED6AE4"/>
    <w:rsid w:val="00F40F8E"/>
    <w:rsid w:val="00F837F4"/>
    <w:rsid w:val="00FC59C4"/>
    <w:rsid w:val="00FC5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5BC292-8F46-4816-BE72-3DBC1628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7B062B"/>
    <w:rPr>
      <w:rFonts w:ascii="Times New Roman" w:hAnsi="Times New Roman"/>
      <w:sz w:val="24"/>
      <w:lang w:val="en-GB" w:eastAsia="en-US"/>
    </w:rPr>
  </w:style>
  <w:style w:type="character" w:customStyle="1" w:styleId="ReasonsChar">
    <w:name w:val="Reasons Char"/>
    <w:basedOn w:val="DefaultParagraphFont"/>
    <w:link w:val="Reasons"/>
    <w:locked/>
    <w:rsid w:val="005D1D4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B0D9F-DA47-4003-9D16-1E3D1CCC1AAE}">
  <ds:schemaRefs>
    <ds:schemaRef ds:uri="http://www.w3.org/XML/1998/namespace"/>
    <ds:schemaRef ds:uri="http://schemas.microsoft.com/office/2006/documentManagement/types"/>
    <ds:schemaRef ds:uri="http://purl.org/dc/elements/1.1/"/>
    <ds:schemaRef ds:uri="32a1a8c5-2265-4ebc-b7a0-2071e2c5c9bb"/>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1079</Words>
  <Characters>1291</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R15-WRC15-C-0085!A21-A1!MSW-C</vt:lpstr>
    </vt:vector>
  </TitlesOfParts>
  <Manager>General Secretariat - Pool</Manager>
  <Company>International Telecommunication Union (ITU)</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R15-WRC15-C-0085!A21-A1!MSW-C</dc:title>
  <dc:subject>World Radiocommunication Conference - 2015</dc:subject>
  <dc:creator>Documents Proposals Manager (DPM)</dc:creator>
  <cp:keywords>DPM_v5.2015.10.271_prod</cp:keywords>
  <dc:description/>
  <cp:lastModifiedBy>Xu, Hui</cp:lastModifiedBy>
  <cp:revision>24</cp:revision>
  <cp:lastPrinted>2015-10-28T16:12:00Z</cp:lastPrinted>
  <dcterms:created xsi:type="dcterms:W3CDTF">2015-10-28T16:00:00Z</dcterms:created>
  <dcterms:modified xsi:type="dcterms:W3CDTF">2015-10-28T16:22:00Z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