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4A14CA" w:rsidTr="004A14CA">
        <w:trPr>
          <w:cantSplit/>
        </w:trPr>
        <w:tc>
          <w:tcPr>
            <w:tcW w:w="6629" w:type="dxa"/>
          </w:tcPr>
          <w:p w:rsidR="005651C9" w:rsidRPr="004A14C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A14C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A14CA">
              <w:rPr>
                <w:rFonts w:ascii="Verdana" w:hAnsi="Verdana"/>
                <w:b/>
                <w:bCs/>
                <w:szCs w:val="22"/>
              </w:rPr>
              <w:t>15)</w:t>
            </w:r>
            <w:r w:rsidRPr="004A14C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A14C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4A14C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A14CA">
              <w:rPr>
                <w:noProof/>
                <w:lang w:val="en-GB" w:eastAsia="zh-CN"/>
              </w:rPr>
              <w:drawing>
                <wp:inline distT="0" distB="0" distL="0" distR="0" wp14:anchorId="6E9EB3E6" wp14:editId="59687CC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A14CA" w:rsidTr="004A14CA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4A14C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A14C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4A14C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A14CA" w:rsidTr="004A14CA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4A14C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4A14C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A14CA" w:rsidTr="004A14CA">
        <w:trPr>
          <w:cantSplit/>
        </w:trPr>
        <w:tc>
          <w:tcPr>
            <w:tcW w:w="6629" w:type="dxa"/>
            <w:shd w:val="clear" w:color="auto" w:fill="auto"/>
          </w:tcPr>
          <w:p w:rsidR="005651C9" w:rsidRPr="004A14C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A14C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4A14C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A14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4A14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70</w:t>
            </w:r>
            <w:r w:rsidR="005651C9" w:rsidRPr="004A14C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A14C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A14CA" w:rsidTr="004A14CA">
        <w:trPr>
          <w:cantSplit/>
        </w:trPr>
        <w:tc>
          <w:tcPr>
            <w:tcW w:w="6629" w:type="dxa"/>
            <w:shd w:val="clear" w:color="auto" w:fill="auto"/>
          </w:tcPr>
          <w:p w:rsidR="000F33D8" w:rsidRPr="004A14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4A14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14CA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4A14CA" w:rsidTr="004A14CA">
        <w:trPr>
          <w:cantSplit/>
        </w:trPr>
        <w:tc>
          <w:tcPr>
            <w:tcW w:w="6629" w:type="dxa"/>
          </w:tcPr>
          <w:p w:rsidR="000F33D8" w:rsidRPr="004A14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4A14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14C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A14CA" w:rsidTr="009546EA">
        <w:trPr>
          <w:cantSplit/>
        </w:trPr>
        <w:tc>
          <w:tcPr>
            <w:tcW w:w="10031" w:type="dxa"/>
            <w:gridSpan w:val="2"/>
          </w:tcPr>
          <w:p w:rsidR="000F33D8" w:rsidRPr="004A14C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A14CA">
        <w:trPr>
          <w:cantSplit/>
        </w:trPr>
        <w:tc>
          <w:tcPr>
            <w:tcW w:w="10031" w:type="dxa"/>
            <w:gridSpan w:val="2"/>
          </w:tcPr>
          <w:p w:rsidR="000F33D8" w:rsidRPr="004A14CA" w:rsidRDefault="000F33D8" w:rsidP="00E81F7F">
            <w:pPr>
              <w:pStyle w:val="Source"/>
            </w:pPr>
            <w:bookmarkStart w:id="4" w:name="dsource" w:colFirst="0" w:colLast="0"/>
            <w:r w:rsidRPr="00E81F7F">
              <w:t>Бразилия</w:t>
            </w:r>
            <w:r w:rsidRPr="004A14CA">
              <w:t xml:space="preserve"> (Федеративная Республика)</w:t>
            </w:r>
          </w:p>
        </w:tc>
      </w:tr>
      <w:tr w:rsidR="000F33D8" w:rsidRPr="004A14CA">
        <w:trPr>
          <w:cantSplit/>
        </w:trPr>
        <w:tc>
          <w:tcPr>
            <w:tcW w:w="10031" w:type="dxa"/>
            <w:gridSpan w:val="2"/>
          </w:tcPr>
          <w:p w:rsidR="000F33D8" w:rsidRPr="004A14CA" w:rsidRDefault="004A14CA" w:rsidP="00E81F7F">
            <w:pPr>
              <w:pStyle w:val="Title1"/>
            </w:pPr>
            <w:bookmarkStart w:id="5" w:name="dtitle1" w:colFirst="0" w:colLast="0"/>
            <w:bookmarkEnd w:id="4"/>
            <w:r w:rsidRPr="00E81F7F">
              <w:t>предложения</w:t>
            </w:r>
            <w:r w:rsidRPr="004A14CA">
              <w:t xml:space="preserve"> для работы конференции</w:t>
            </w:r>
          </w:p>
        </w:tc>
      </w:tr>
      <w:tr w:rsidR="000F33D8" w:rsidRPr="004A14CA">
        <w:trPr>
          <w:cantSplit/>
        </w:trPr>
        <w:tc>
          <w:tcPr>
            <w:tcW w:w="10031" w:type="dxa"/>
            <w:gridSpan w:val="2"/>
          </w:tcPr>
          <w:p w:rsidR="000F33D8" w:rsidRPr="004A14C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A14CA">
        <w:trPr>
          <w:cantSplit/>
        </w:trPr>
        <w:tc>
          <w:tcPr>
            <w:tcW w:w="10031" w:type="dxa"/>
            <w:gridSpan w:val="2"/>
          </w:tcPr>
          <w:p w:rsidR="000F33D8" w:rsidRPr="004A14C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A14CA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63329E" w:rsidRDefault="005552EB" w:rsidP="00E81F7F">
      <w:pPr>
        <w:pStyle w:val="Normalaftertitle"/>
      </w:pPr>
      <w:r w:rsidRPr="004A14CA">
        <w:t>8</w:t>
      </w:r>
      <w:r w:rsidRPr="004A14CA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4A14CA">
        <w:rPr>
          <w:b/>
          <w:bCs/>
        </w:rPr>
        <w:t>26 (Пересм. ВКР</w:t>
      </w:r>
      <w:r w:rsidRPr="0063329E">
        <w:rPr>
          <w:b/>
          <w:bCs/>
        </w:rPr>
        <w:t>-07)</w:t>
      </w:r>
      <w:r w:rsidRPr="0063329E">
        <w:t xml:space="preserve">, </w:t>
      </w:r>
      <w:r w:rsidRPr="004A14CA">
        <w:t>и</w:t>
      </w:r>
      <w:r w:rsidRPr="0063329E">
        <w:t xml:space="preserve"> </w:t>
      </w:r>
      <w:r w:rsidRPr="004A14CA">
        <w:t>принять</w:t>
      </w:r>
      <w:r w:rsidRPr="0063329E">
        <w:t xml:space="preserve"> </w:t>
      </w:r>
      <w:r w:rsidRPr="004A14CA">
        <w:t>по</w:t>
      </w:r>
      <w:r w:rsidRPr="0063329E">
        <w:t xml:space="preserve"> </w:t>
      </w:r>
      <w:r w:rsidRPr="004A14CA">
        <w:t>ним</w:t>
      </w:r>
      <w:r w:rsidRPr="0063329E">
        <w:t xml:space="preserve"> </w:t>
      </w:r>
      <w:r w:rsidRPr="004A14CA">
        <w:t>надлежащие</w:t>
      </w:r>
      <w:r w:rsidRPr="0063329E">
        <w:t xml:space="preserve"> </w:t>
      </w:r>
      <w:r w:rsidRPr="004A14CA">
        <w:t>меры</w:t>
      </w:r>
      <w:r w:rsidRPr="0063329E">
        <w:t>;</w:t>
      </w:r>
    </w:p>
    <w:p w:rsidR="0003535B" w:rsidRPr="0063329E" w:rsidRDefault="00E81F7F" w:rsidP="00E81F7F">
      <w:pPr>
        <w:pStyle w:val="Headingb"/>
        <w:rPr>
          <w:lang w:val="ru-RU"/>
        </w:rPr>
      </w:pPr>
      <w:r w:rsidRPr="005552EB">
        <w:rPr>
          <w:lang w:val="ru-RU"/>
        </w:rPr>
        <w:t>Базовая</w:t>
      </w:r>
      <w:r w:rsidRPr="0063329E">
        <w:rPr>
          <w:lang w:val="ru-RU"/>
        </w:rPr>
        <w:t xml:space="preserve"> </w:t>
      </w:r>
      <w:r w:rsidRPr="005552EB">
        <w:rPr>
          <w:lang w:val="ru-RU"/>
        </w:rPr>
        <w:t>информация</w:t>
      </w:r>
    </w:p>
    <w:p w:rsidR="007F6E43" w:rsidRPr="007F6E43" w:rsidRDefault="0018509C" w:rsidP="005552EB">
      <w:r>
        <w:t>На ВКР-0</w:t>
      </w:r>
      <w:r w:rsidR="007F6E43">
        <w:t>7 администрация Бразилии включила в РР примечание 5.313В следующего содержания:</w:t>
      </w:r>
    </w:p>
    <w:p w:rsidR="00E81F7F" w:rsidRPr="00B42641" w:rsidRDefault="00E81F7F" w:rsidP="007435BB">
      <w:pPr>
        <w:jc w:val="both"/>
        <w:rPr>
          <w:rStyle w:val="NoteChar"/>
          <w:lang w:val="ru-RU"/>
        </w:rPr>
      </w:pPr>
      <w:proofErr w:type="spellStart"/>
      <w:r w:rsidRPr="007435BB">
        <w:rPr>
          <w:rStyle w:val="Artdef"/>
        </w:rPr>
        <w:t>5.313B</w:t>
      </w:r>
      <w:proofErr w:type="spellEnd"/>
      <w:r w:rsidR="007435BB">
        <w:rPr>
          <w:rStyle w:val="Artdef"/>
        </w:rPr>
        <w:tab/>
      </w:r>
      <w:r w:rsidRPr="00B42641">
        <w:rPr>
          <w:rStyle w:val="NoteChar"/>
          <w:i/>
          <w:iCs/>
          <w:lang w:val="ru-RU"/>
        </w:rPr>
        <w:t xml:space="preserve">Другая категория </w:t>
      </w:r>
      <w:proofErr w:type="gramStart"/>
      <w:r w:rsidRPr="00B42641">
        <w:rPr>
          <w:rStyle w:val="NoteChar"/>
          <w:i/>
          <w:iCs/>
          <w:lang w:val="ru-RU"/>
        </w:rPr>
        <w:t>службы</w:t>
      </w:r>
      <w:r w:rsidRPr="00B42641">
        <w:rPr>
          <w:rStyle w:val="NoteChar"/>
          <w:lang w:val="ru-RU"/>
        </w:rPr>
        <w:t>:</w:t>
      </w:r>
      <w:r w:rsidRPr="00B74FB6">
        <w:rPr>
          <w:rStyle w:val="NoteChar"/>
        </w:rPr>
        <w:t>  </w:t>
      </w:r>
      <w:r w:rsidRPr="00B42641">
        <w:rPr>
          <w:rStyle w:val="NoteChar"/>
          <w:lang w:val="ru-RU"/>
        </w:rPr>
        <w:t>в</w:t>
      </w:r>
      <w:proofErr w:type="gramEnd"/>
      <w:r w:rsidRPr="00B42641">
        <w:rPr>
          <w:rStyle w:val="NoteChar"/>
          <w:lang w:val="ru-RU"/>
        </w:rPr>
        <w:t xml:space="preserve"> Бразилии распределение полосы 698–806</w:t>
      </w:r>
      <w:r w:rsidRPr="00B74FB6">
        <w:rPr>
          <w:rStyle w:val="NoteChar"/>
        </w:rPr>
        <w:t> </w:t>
      </w:r>
      <w:r w:rsidRPr="00B42641">
        <w:rPr>
          <w:rStyle w:val="NoteChar"/>
          <w:lang w:val="ru-RU"/>
        </w:rPr>
        <w:t>МГц подвижной службе произведено на вторичной основе (см. п.</w:t>
      </w:r>
      <w:r w:rsidRPr="00B74FB6">
        <w:rPr>
          <w:rStyle w:val="NoteChar"/>
        </w:rPr>
        <w:t> </w:t>
      </w:r>
      <w:r w:rsidRPr="00B42641">
        <w:rPr>
          <w:rStyle w:val="NoteChar"/>
          <w:lang w:val="ru-RU"/>
        </w:rPr>
        <w:t>5.32).</w:t>
      </w:r>
      <w:r w:rsidRPr="00B74FB6">
        <w:rPr>
          <w:rStyle w:val="NoteChar"/>
          <w:sz w:val="16"/>
          <w:szCs w:val="16"/>
        </w:rPr>
        <w:t>     </w:t>
      </w:r>
      <w:r w:rsidRPr="00B42641">
        <w:rPr>
          <w:rStyle w:val="NoteChar"/>
          <w:sz w:val="16"/>
          <w:szCs w:val="16"/>
          <w:lang w:val="ru-RU"/>
        </w:rPr>
        <w:t>(</w:t>
      </w:r>
      <w:proofErr w:type="spellStart"/>
      <w:r w:rsidRPr="00B42641">
        <w:rPr>
          <w:rStyle w:val="NoteChar"/>
          <w:sz w:val="16"/>
          <w:szCs w:val="16"/>
          <w:lang w:val="ru-RU"/>
        </w:rPr>
        <w:t>ВКР</w:t>
      </w:r>
      <w:proofErr w:type="spellEnd"/>
      <w:r w:rsidRPr="00B42641">
        <w:rPr>
          <w:rStyle w:val="NoteChar"/>
          <w:sz w:val="16"/>
          <w:szCs w:val="16"/>
          <w:lang w:val="ru-RU"/>
        </w:rPr>
        <w:t>-07)</w:t>
      </w:r>
    </w:p>
    <w:p w:rsidR="00AB0DD6" w:rsidRPr="00AB0DD6" w:rsidRDefault="00AB0DD6" w:rsidP="00B42641">
      <w:r>
        <w:t>В феврале 2013 года Министерством связи были приняты руководящие принципы</w:t>
      </w:r>
      <w:r w:rsidR="00D438AC">
        <w:t xml:space="preserve"> для</w:t>
      </w:r>
      <w:r>
        <w:t xml:space="preserve"> ускорения перехода наземного телеви</w:t>
      </w:r>
      <w:r w:rsidR="00746FF9">
        <w:t>зионного радиовещания</w:t>
      </w:r>
      <w:r>
        <w:t xml:space="preserve"> на цифровую технологи</w:t>
      </w:r>
      <w:r w:rsidR="00746FF9">
        <w:t>ю</w:t>
      </w:r>
      <w:r>
        <w:t xml:space="preserve"> и расширения частотного спектра для </w:t>
      </w:r>
      <w:r>
        <w:rPr>
          <w:color w:val="000000"/>
        </w:rPr>
        <w:t>Национальн</w:t>
      </w:r>
      <w:r w:rsidR="00746FF9">
        <w:rPr>
          <w:color w:val="000000"/>
        </w:rPr>
        <w:t>ой</w:t>
      </w:r>
      <w:r>
        <w:rPr>
          <w:color w:val="000000"/>
        </w:rPr>
        <w:t xml:space="preserve"> программ</w:t>
      </w:r>
      <w:r w:rsidR="00746FF9">
        <w:rPr>
          <w:color w:val="000000"/>
        </w:rPr>
        <w:t>ы</w:t>
      </w:r>
      <w:r>
        <w:rPr>
          <w:color w:val="000000"/>
        </w:rPr>
        <w:t xml:space="preserve"> в области широкополосной связи. </w:t>
      </w:r>
      <w:r w:rsidR="00FE1B06">
        <w:rPr>
          <w:color w:val="000000"/>
        </w:rPr>
        <w:t>В целях выполнения этих задач</w:t>
      </w:r>
      <w:r>
        <w:rPr>
          <w:color w:val="000000"/>
        </w:rPr>
        <w:t xml:space="preserve"> в руководящи</w:t>
      </w:r>
      <w:r w:rsidR="00D438AC">
        <w:rPr>
          <w:color w:val="000000"/>
        </w:rPr>
        <w:t>х</w:t>
      </w:r>
      <w:r>
        <w:rPr>
          <w:color w:val="000000"/>
        </w:rPr>
        <w:t xml:space="preserve"> принцип</w:t>
      </w:r>
      <w:r w:rsidR="00D438AC">
        <w:rPr>
          <w:color w:val="000000"/>
        </w:rPr>
        <w:t>ах</w:t>
      </w:r>
      <w:r>
        <w:rPr>
          <w:color w:val="000000"/>
        </w:rPr>
        <w:t xml:space="preserve"> Национально</w:t>
      </w:r>
      <w:r w:rsidR="00D438AC">
        <w:rPr>
          <w:color w:val="000000"/>
        </w:rPr>
        <w:t>му</w:t>
      </w:r>
      <w:r w:rsidR="00FE1B06">
        <w:rPr>
          <w:color w:val="000000"/>
        </w:rPr>
        <w:t xml:space="preserve"> </w:t>
      </w:r>
      <w:r>
        <w:rPr>
          <w:color w:val="000000"/>
        </w:rPr>
        <w:t>агентств</w:t>
      </w:r>
      <w:r w:rsidR="00D438AC">
        <w:rPr>
          <w:color w:val="000000"/>
        </w:rPr>
        <w:t>у</w:t>
      </w:r>
      <w:r w:rsidR="000F4831">
        <w:rPr>
          <w:color w:val="000000"/>
        </w:rPr>
        <w:t xml:space="preserve"> </w:t>
      </w:r>
      <w:r>
        <w:rPr>
          <w:color w:val="000000"/>
        </w:rPr>
        <w:t>электросвязи (</w:t>
      </w:r>
      <w:r>
        <w:rPr>
          <w:color w:val="000000"/>
          <w:lang w:val="en-US"/>
        </w:rPr>
        <w:t>Anatel</w:t>
      </w:r>
      <w:r>
        <w:rPr>
          <w:color w:val="000000"/>
        </w:rPr>
        <w:t xml:space="preserve">) </w:t>
      </w:r>
      <w:r w:rsidR="00D438AC">
        <w:rPr>
          <w:color w:val="000000"/>
        </w:rPr>
        <w:t xml:space="preserve">было поручено </w:t>
      </w:r>
      <w:r w:rsidR="00847B8A">
        <w:rPr>
          <w:color w:val="000000"/>
        </w:rPr>
        <w:t>приступить к рассмотрению</w:t>
      </w:r>
      <w:r w:rsidR="00543BD2">
        <w:rPr>
          <w:color w:val="000000"/>
        </w:rPr>
        <w:t xml:space="preserve"> </w:t>
      </w:r>
      <w:r w:rsidR="00847B8A">
        <w:rPr>
          <w:color w:val="000000"/>
        </w:rPr>
        <w:t>возможности</w:t>
      </w:r>
      <w:r>
        <w:rPr>
          <w:color w:val="000000"/>
        </w:rPr>
        <w:t xml:space="preserve"> распределения для </w:t>
      </w:r>
      <w:r>
        <w:rPr>
          <w:color w:val="000000"/>
          <w:lang w:val="en-US"/>
        </w:rPr>
        <w:t>IMT</w:t>
      </w:r>
      <w:r w:rsidRPr="00AB0DD6">
        <w:rPr>
          <w:color w:val="000000"/>
        </w:rPr>
        <w:t xml:space="preserve"> </w:t>
      </w:r>
      <w:r w:rsidR="00017C62">
        <w:rPr>
          <w:color w:val="000000"/>
        </w:rPr>
        <w:t>полосы</w:t>
      </w:r>
      <w:r>
        <w:rPr>
          <w:color w:val="000000"/>
        </w:rPr>
        <w:t xml:space="preserve"> 698</w:t>
      </w:r>
      <w:r w:rsidR="00B42641" w:rsidRPr="00B42641">
        <w:rPr>
          <w:color w:val="000000"/>
        </w:rPr>
        <w:t>−</w:t>
      </w:r>
      <w:r w:rsidRPr="00AB0DD6">
        <w:t>806</w:t>
      </w:r>
      <w:r w:rsidRPr="006A5C95">
        <w:rPr>
          <w:lang w:val="en-US"/>
        </w:rPr>
        <w:t> </w:t>
      </w:r>
      <w:r w:rsidRPr="005552EB">
        <w:t>МГц</w:t>
      </w:r>
      <w:r>
        <w:t>.</w:t>
      </w:r>
    </w:p>
    <w:p w:rsidR="00AD51DE" w:rsidRPr="00AD51DE" w:rsidRDefault="00AD51DE" w:rsidP="0072647F">
      <w:r>
        <w:t xml:space="preserve">В ноябре 2013 года Агентство </w:t>
      </w:r>
      <w:r w:rsidR="0072647F">
        <w:t>опубликовало</w:t>
      </w:r>
      <w:r>
        <w:t xml:space="preserve"> Резолюцию 625, </w:t>
      </w:r>
      <w:r w:rsidR="00894805">
        <w:t>в</w:t>
      </w:r>
      <w:r w:rsidR="000F1016">
        <w:t xml:space="preserve"> которой</w:t>
      </w:r>
      <w:r>
        <w:t xml:space="preserve"> полоса </w:t>
      </w:r>
      <w:r w:rsidRPr="00AD51DE">
        <w:t>698</w:t>
      </w:r>
      <w:r>
        <w:t>–</w:t>
      </w:r>
      <w:r w:rsidRPr="00AD51DE">
        <w:t>806</w:t>
      </w:r>
      <w:r w:rsidRPr="006A5C95">
        <w:rPr>
          <w:lang w:val="en-US"/>
        </w:rPr>
        <w:t> </w:t>
      </w:r>
      <w:r w:rsidRPr="005552EB">
        <w:t>МГц</w:t>
      </w:r>
      <w:r>
        <w:t xml:space="preserve"> </w:t>
      </w:r>
      <w:r w:rsidR="00894805">
        <w:t xml:space="preserve">была </w:t>
      </w:r>
      <w:r>
        <w:t xml:space="preserve">распределена подвижной службе на первичной основе и </w:t>
      </w:r>
      <w:r w:rsidR="0072647F">
        <w:t xml:space="preserve">были </w:t>
      </w:r>
      <w:r w:rsidR="00951694">
        <w:t>предусмотрены</w:t>
      </w:r>
      <w:r>
        <w:t xml:space="preserve"> условия использования этой полосы. </w:t>
      </w:r>
      <w:r w:rsidR="00AC6E48">
        <w:t xml:space="preserve">В ней также сохранилось распределение телевизионному радиовещанию в этой полосе до завершения перехода на цифровое телевидение в полосе </w:t>
      </w:r>
      <w:r w:rsidR="00AC6E48" w:rsidRPr="00AC6E48">
        <w:t>470−698</w:t>
      </w:r>
      <w:r w:rsidR="00AC6E48" w:rsidRPr="006A5C95">
        <w:rPr>
          <w:lang w:val="en-US"/>
        </w:rPr>
        <w:t> </w:t>
      </w:r>
      <w:r w:rsidR="00AC6E48" w:rsidRPr="005552EB">
        <w:t>МГц</w:t>
      </w:r>
      <w:r w:rsidR="00AC6E48">
        <w:t xml:space="preserve"> и полного </w:t>
      </w:r>
      <w:r w:rsidR="0066314A">
        <w:t xml:space="preserve">отключения аналогового телевизионного радиовещания. Эта резолюция вступила в силу </w:t>
      </w:r>
      <w:r w:rsidR="0066314A" w:rsidRPr="003A07F1">
        <w:t xml:space="preserve">21 </w:t>
      </w:r>
      <w:r w:rsidR="0066314A" w:rsidRPr="005552EB">
        <w:t>августа</w:t>
      </w:r>
      <w:r w:rsidR="0066314A" w:rsidRPr="003A07F1">
        <w:t xml:space="preserve"> 2014 </w:t>
      </w:r>
      <w:r w:rsidR="0066314A" w:rsidRPr="005552EB">
        <w:t>года</w:t>
      </w:r>
      <w:r w:rsidR="0066314A">
        <w:t>.</w:t>
      </w:r>
    </w:p>
    <w:p w:rsidR="00C414C0" w:rsidRPr="00C414C0" w:rsidRDefault="00C414C0" w:rsidP="00C414C0">
      <w:r>
        <w:t xml:space="preserve">В целях внесения в РР изменений в связи с изменившейся ситуацией в Бразилии, а также выполнения п. 8 повестки дня ВКР-15 администрация Бразилии предлагает исключить примечание </w:t>
      </w:r>
      <w:r w:rsidRPr="00C414C0">
        <w:t>5.313</w:t>
      </w:r>
      <w:r w:rsidRPr="006A5C95">
        <w:rPr>
          <w:lang w:val="en-US"/>
        </w:rPr>
        <w:t>B</w:t>
      </w:r>
      <w:r w:rsidRPr="00C414C0">
        <w:t>.</w:t>
      </w:r>
    </w:p>
    <w:p w:rsidR="00C414C0" w:rsidRPr="00C414C0" w:rsidRDefault="00C414C0" w:rsidP="005552EB">
      <w:bookmarkStart w:id="8" w:name="_GoBack"/>
      <w:bookmarkEnd w:id="8"/>
    </w:p>
    <w:p w:rsidR="009B5CC2" w:rsidRPr="0063329E" w:rsidRDefault="009B5CC2" w:rsidP="0063329E">
      <w:r w:rsidRPr="0063329E">
        <w:br w:type="page"/>
      </w:r>
    </w:p>
    <w:p w:rsidR="008E2497" w:rsidRPr="004A14CA" w:rsidRDefault="005552EB" w:rsidP="00B25C66">
      <w:pPr>
        <w:pStyle w:val="ArtNo"/>
      </w:pPr>
      <w:bookmarkStart w:id="9" w:name="_Toc331607681"/>
      <w:r w:rsidRPr="004A14CA">
        <w:lastRenderedPageBreak/>
        <w:t xml:space="preserve">СТАТЬЯ </w:t>
      </w:r>
      <w:r w:rsidRPr="004A14CA">
        <w:rPr>
          <w:rStyle w:val="href"/>
        </w:rPr>
        <w:t>5</w:t>
      </w:r>
      <w:bookmarkEnd w:id="9"/>
    </w:p>
    <w:p w:rsidR="008E2497" w:rsidRPr="004A14CA" w:rsidRDefault="005552EB" w:rsidP="008E2497">
      <w:pPr>
        <w:pStyle w:val="Arttitle"/>
      </w:pPr>
      <w:bookmarkStart w:id="10" w:name="_Toc331607682"/>
      <w:r w:rsidRPr="004A14CA">
        <w:t>Распределение частот</w:t>
      </w:r>
      <w:bookmarkEnd w:id="10"/>
    </w:p>
    <w:p w:rsidR="008E2497" w:rsidRPr="004A14CA" w:rsidRDefault="005552EB" w:rsidP="00E170AA">
      <w:pPr>
        <w:pStyle w:val="Section1"/>
      </w:pPr>
      <w:bookmarkStart w:id="11" w:name="_Toc331607687"/>
      <w:r w:rsidRPr="004A14CA">
        <w:t xml:space="preserve">Раздел </w:t>
      </w:r>
      <w:proofErr w:type="gramStart"/>
      <w:r w:rsidRPr="004A14CA">
        <w:t>IV  –</w:t>
      </w:r>
      <w:proofErr w:type="gramEnd"/>
      <w:r w:rsidRPr="004A14CA">
        <w:t xml:space="preserve">  Таблица распределения частот</w:t>
      </w:r>
      <w:r w:rsidRPr="004A14CA">
        <w:br/>
      </w:r>
      <w:r w:rsidRPr="004A14CA">
        <w:rPr>
          <w:b w:val="0"/>
          <w:bCs/>
        </w:rPr>
        <w:t>(См. п.</w:t>
      </w:r>
      <w:r w:rsidRPr="004A14CA">
        <w:t xml:space="preserve"> 2.1</w:t>
      </w:r>
      <w:r w:rsidRPr="004A14CA">
        <w:rPr>
          <w:b w:val="0"/>
          <w:bCs/>
        </w:rPr>
        <w:t>)</w:t>
      </w:r>
      <w:bookmarkEnd w:id="11"/>
      <w:r w:rsidRPr="004A14CA">
        <w:rPr>
          <w:b w:val="0"/>
          <w:bCs/>
        </w:rPr>
        <w:br/>
      </w:r>
      <w:r w:rsidRPr="004A14CA">
        <w:br/>
      </w:r>
    </w:p>
    <w:p w:rsidR="004453FC" w:rsidRPr="004A14CA" w:rsidRDefault="005552EB">
      <w:pPr>
        <w:pStyle w:val="Proposal"/>
      </w:pPr>
      <w:r w:rsidRPr="004A14CA">
        <w:t>SUP</w:t>
      </w:r>
      <w:r w:rsidRPr="004A14CA">
        <w:tab/>
        <w:t>B/70A22/1</w:t>
      </w:r>
    </w:p>
    <w:p w:rsidR="008E2497" w:rsidRPr="00B42641" w:rsidRDefault="005552EB" w:rsidP="008E2497">
      <w:pPr>
        <w:pStyle w:val="Note"/>
        <w:rPr>
          <w:lang w:val="ru-RU"/>
        </w:rPr>
      </w:pPr>
      <w:r w:rsidRPr="004A14CA">
        <w:rPr>
          <w:rStyle w:val="Artdef"/>
          <w:lang w:val="ru-RU"/>
        </w:rPr>
        <w:t>5.313B</w:t>
      </w:r>
      <w:r w:rsidRPr="004A14CA">
        <w:rPr>
          <w:lang w:val="ru-RU"/>
        </w:rPr>
        <w:tab/>
      </w:r>
      <w:r w:rsidRPr="004A14CA">
        <w:rPr>
          <w:i/>
          <w:iCs/>
          <w:lang w:val="ru-RU"/>
        </w:rPr>
        <w:t xml:space="preserve">Другая категория </w:t>
      </w:r>
      <w:proofErr w:type="gramStart"/>
      <w:r w:rsidRPr="004A14CA">
        <w:rPr>
          <w:i/>
          <w:iCs/>
          <w:lang w:val="ru-RU"/>
        </w:rPr>
        <w:t>службы</w:t>
      </w:r>
      <w:r w:rsidRPr="004A14CA">
        <w:rPr>
          <w:lang w:val="ru-RU"/>
        </w:rPr>
        <w:t>:  в</w:t>
      </w:r>
      <w:proofErr w:type="gramEnd"/>
      <w:r w:rsidRPr="004A14CA">
        <w:rPr>
          <w:lang w:val="ru-RU"/>
        </w:rPr>
        <w:t xml:space="preserve"> Бразилии распределение полосы 698–806 МГц подвижной службе произведено на вторичной основе (см. п. </w:t>
      </w:r>
      <w:r w:rsidRPr="004A14CA">
        <w:rPr>
          <w:b/>
          <w:bCs/>
          <w:lang w:val="ru-RU"/>
        </w:rPr>
        <w:t>5.32</w:t>
      </w:r>
      <w:r w:rsidRPr="004A14CA">
        <w:rPr>
          <w:lang w:val="ru-RU"/>
        </w:rPr>
        <w:t>).</w:t>
      </w:r>
      <w:r w:rsidRPr="004A14CA">
        <w:rPr>
          <w:sz w:val="16"/>
          <w:szCs w:val="16"/>
          <w:lang w:val="ru-RU"/>
        </w:rPr>
        <w:t>     </w:t>
      </w:r>
      <w:r w:rsidRPr="00B42641">
        <w:rPr>
          <w:sz w:val="16"/>
          <w:szCs w:val="16"/>
          <w:lang w:val="ru-RU"/>
        </w:rPr>
        <w:t>(</w:t>
      </w:r>
      <w:proofErr w:type="spellStart"/>
      <w:r w:rsidRPr="004A14CA">
        <w:rPr>
          <w:sz w:val="16"/>
          <w:szCs w:val="16"/>
          <w:lang w:val="ru-RU"/>
        </w:rPr>
        <w:t>ВКР</w:t>
      </w:r>
      <w:proofErr w:type="spellEnd"/>
      <w:r w:rsidRPr="00B42641">
        <w:rPr>
          <w:sz w:val="16"/>
          <w:szCs w:val="16"/>
          <w:lang w:val="ru-RU"/>
        </w:rPr>
        <w:t>-07)</w:t>
      </w:r>
    </w:p>
    <w:p w:rsidR="005552EB" w:rsidRPr="0064270E" w:rsidRDefault="005552EB" w:rsidP="0064270E">
      <w:pPr>
        <w:pStyle w:val="Reasons"/>
      </w:pPr>
      <w:proofErr w:type="gramStart"/>
      <w:r w:rsidRPr="005552EB">
        <w:rPr>
          <w:b/>
          <w:bCs/>
        </w:rPr>
        <w:t>Основания</w:t>
      </w:r>
      <w:r w:rsidRPr="005B136A">
        <w:t>:</w:t>
      </w:r>
      <w:r w:rsidRPr="005B136A">
        <w:tab/>
      </w:r>
      <w:proofErr w:type="gramEnd"/>
      <w:r w:rsidR="0064270E">
        <w:t>Обновить РР в связи с изменившейся ситуацией в Бразилии, где с 21 августа 2014 года действует распределение подвиж</w:t>
      </w:r>
      <w:r w:rsidR="0063329E">
        <w:t>ной службе на первичной основе.</w:t>
      </w:r>
    </w:p>
    <w:p w:rsidR="005552EB" w:rsidRDefault="005552EB" w:rsidP="005552EB">
      <w:pPr>
        <w:spacing w:before="720"/>
        <w:jc w:val="center"/>
      </w:pPr>
      <w:r>
        <w:t>______________</w:t>
      </w:r>
    </w:p>
    <w:sectPr w:rsidR="005552E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66033" w:rsidRDefault="00567276">
    <w:pPr>
      <w:ind w:right="360"/>
      <w:rPr>
        <w:lang w:val="en-GB"/>
      </w:rPr>
    </w:pPr>
    <w:r>
      <w:fldChar w:fldCharType="begin"/>
    </w:r>
    <w:r w:rsidRPr="00566033">
      <w:rPr>
        <w:lang w:val="en-GB"/>
      </w:rPr>
      <w:instrText xml:space="preserve"> FILENAME \p  \* MERGEFORMAT </w:instrText>
    </w:r>
    <w:r>
      <w:fldChar w:fldCharType="separate"/>
    </w:r>
    <w:r w:rsidR="00566033" w:rsidRPr="00566033">
      <w:rPr>
        <w:noProof/>
        <w:lang w:val="en-GB"/>
      </w:rPr>
      <w:t>P:\RUS\ITU-R\CONF-R\CMR15\000\070ADD22R.docx</w:t>
    </w:r>
    <w:r>
      <w:fldChar w:fldCharType="end"/>
    </w:r>
    <w:r w:rsidRPr="0056603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6033">
      <w:rPr>
        <w:noProof/>
      </w:rPr>
      <w:t>30.10.15</w:t>
    </w:r>
    <w:r>
      <w:fldChar w:fldCharType="end"/>
    </w:r>
    <w:r w:rsidRPr="0056603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6033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EB" w:rsidRPr="006A5C95" w:rsidRDefault="005552EB" w:rsidP="005552EB">
    <w:pPr>
      <w:pStyle w:val="Footer"/>
      <w:rPr>
        <w:lang w:val="en-US"/>
      </w:rPr>
    </w:pPr>
    <w:r>
      <w:fldChar w:fldCharType="begin"/>
    </w:r>
    <w:r w:rsidRPr="006A5C95">
      <w:rPr>
        <w:lang w:val="en-US"/>
      </w:rPr>
      <w:instrText xml:space="preserve"> FILENAME \p  \* MERGEFORMAT </w:instrText>
    </w:r>
    <w:r>
      <w:fldChar w:fldCharType="separate"/>
    </w:r>
    <w:r w:rsidR="00566033">
      <w:rPr>
        <w:lang w:val="en-US"/>
      </w:rPr>
      <w:t>P:\RUS\ITU-R\CONF-R\CMR15\000\070ADD22R.docx</w:t>
    </w:r>
    <w:r>
      <w:fldChar w:fldCharType="end"/>
    </w:r>
    <w:r w:rsidRPr="006A5C95">
      <w:rPr>
        <w:lang w:val="en-US"/>
      </w:rPr>
      <w:t xml:space="preserve"> (388622)</w:t>
    </w:r>
    <w:r w:rsidRPr="006A5C9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6033">
      <w:t>30.10.15</w:t>
    </w:r>
    <w:r>
      <w:fldChar w:fldCharType="end"/>
    </w:r>
    <w:r w:rsidRPr="006A5C9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6033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A5C95" w:rsidRDefault="00567276" w:rsidP="00DE2EBA">
    <w:pPr>
      <w:pStyle w:val="Footer"/>
      <w:rPr>
        <w:lang w:val="en-US"/>
      </w:rPr>
    </w:pPr>
    <w:r>
      <w:fldChar w:fldCharType="begin"/>
    </w:r>
    <w:r w:rsidRPr="006A5C95">
      <w:rPr>
        <w:lang w:val="en-US"/>
      </w:rPr>
      <w:instrText xml:space="preserve"> FILENAME \p  \* MERGEFORMAT </w:instrText>
    </w:r>
    <w:r>
      <w:fldChar w:fldCharType="separate"/>
    </w:r>
    <w:r w:rsidR="00566033">
      <w:rPr>
        <w:lang w:val="en-US"/>
      </w:rPr>
      <w:t>P:\RUS\ITU-R\CONF-R\CMR15\000\070ADD22R.docx</w:t>
    </w:r>
    <w:r>
      <w:fldChar w:fldCharType="end"/>
    </w:r>
    <w:r w:rsidR="005552EB" w:rsidRPr="006A5C95">
      <w:rPr>
        <w:lang w:val="en-US"/>
      </w:rPr>
      <w:t xml:space="preserve"> (388622)</w:t>
    </w:r>
    <w:r w:rsidRPr="006A5C9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6033">
      <w:t>30.10.15</w:t>
    </w:r>
    <w:r>
      <w:fldChar w:fldCharType="end"/>
    </w:r>
    <w:r w:rsidRPr="006A5C9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603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603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70(Add.22)-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7C62"/>
    <w:rsid w:val="000260F1"/>
    <w:rsid w:val="0003535B"/>
    <w:rsid w:val="000A0EF3"/>
    <w:rsid w:val="000F1016"/>
    <w:rsid w:val="000F33D8"/>
    <w:rsid w:val="000F39B4"/>
    <w:rsid w:val="000F4831"/>
    <w:rsid w:val="00113D0B"/>
    <w:rsid w:val="00113D2E"/>
    <w:rsid w:val="001226EC"/>
    <w:rsid w:val="00123B68"/>
    <w:rsid w:val="00124C09"/>
    <w:rsid w:val="00126F2E"/>
    <w:rsid w:val="001521AE"/>
    <w:rsid w:val="00176EEC"/>
    <w:rsid w:val="0018509C"/>
    <w:rsid w:val="001A5585"/>
    <w:rsid w:val="001E5FB4"/>
    <w:rsid w:val="00202CA0"/>
    <w:rsid w:val="00230582"/>
    <w:rsid w:val="002449AA"/>
    <w:rsid w:val="00245A1F"/>
    <w:rsid w:val="00290C74"/>
    <w:rsid w:val="002A2D3F"/>
    <w:rsid w:val="002E0C22"/>
    <w:rsid w:val="0030095B"/>
    <w:rsid w:val="00300F84"/>
    <w:rsid w:val="00344EB8"/>
    <w:rsid w:val="00346BEC"/>
    <w:rsid w:val="003A07F1"/>
    <w:rsid w:val="003C583C"/>
    <w:rsid w:val="003F0078"/>
    <w:rsid w:val="00434A7C"/>
    <w:rsid w:val="004453FC"/>
    <w:rsid w:val="0045143A"/>
    <w:rsid w:val="004A1121"/>
    <w:rsid w:val="004A14CA"/>
    <w:rsid w:val="004A58F4"/>
    <w:rsid w:val="004B716F"/>
    <w:rsid w:val="004C47ED"/>
    <w:rsid w:val="004D040C"/>
    <w:rsid w:val="004F3B0D"/>
    <w:rsid w:val="0051315E"/>
    <w:rsid w:val="00514E1F"/>
    <w:rsid w:val="005305D5"/>
    <w:rsid w:val="00533AE9"/>
    <w:rsid w:val="00540D1E"/>
    <w:rsid w:val="00543BD2"/>
    <w:rsid w:val="005552EB"/>
    <w:rsid w:val="005651C9"/>
    <w:rsid w:val="00566033"/>
    <w:rsid w:val="00567276"/>
    <w:rsid w:val="005755E2"/>
    <w:rsid w:val="00597005"/>
    <w:rsid w:val="005A295E"/>
    <w:rsid w:val="005B136A"/>
    <w:rsid w:val="005D1879"/>
    <w:rsid w:val="005D79A3"/>
    <w:rsid w:val="005E61DD"/>
    <w:rsid w:val="006023DF"/>
    <w:rsid w:val="006115BE"/>
    <w:rsid w:val="00614771"/>
    <w:rsid w:val="00620DD7"/>
    <w:rsid w:val="0063329E"/>
    <w:rsid w:val="0064270E"/>
    <w:rsid w:val="00657DE0"/>
    <w:rsid w:val="0066314A"/>
    <w:rsid w:val="00684338"/>
    <w:rsid w:val="00692C06"/>
    <w:rsid w:val="006A5C95"/>
    <w:rsid w:val="006A6E9B"/>
    <w:rsid w:val="0072647F"/>
    <w:rsid w:val="007435BB"/>
    <w:rsid w:val="00746FF9"/>
    <w:rsid w:val="00755F64"/>
    <w:rsid w:val="00763F4F"/>
    <w:rsid w:val="00775720"/>
    <w:rsid w:val="007917AE"/>
    <w:rsid w:val="007A08B5"/>
    <w:rsid w:val="007F6E43"/>
    <w:rsid w:val="00811633"/>
    <w:rsid w:val="00812452"/>
    <w:rsid w:val="00815749"/>
    <w:rsid w:val="00847B8A"/>
    <w:rsid w:val="00872FC8"/>
    <w:rsid w:val="00894805"/>
    <w:rsid w:val="008B43F2"/>
    <w:rsid w:val="008C3257"/>
    <w:rsid w:val="009119CC"/>
    <w:rsid w:val="00917C0A"/>
    <w:rsid w:val="00941A02"/>
    <w:rsid w:val="00951694"/>
    <w:rsid w:val="009B5CC2"/>
    <w:rsid w:val="009E5FC8"/>
    <w:rsid w:val="00A117A3"/>
    <w:rsid w:val="00A138D0"/>
    <w:rsid w:val="00A141AF"/>
    <w:rsid w:val="00A2044F"/>
    <w:rsid w:val="00A21DB1"/>
    <w:rsid w:val="00A4600A"/>
    <w:rsid w:val="00A57C04"/>
    <w:rsid w:val="00A61057"/>
    <w:rsid w:val="00A710E7"/>
    <w:rsid w:val="00A81026"/>
    <w:rsid w:val="00A97EC0"/>
    <w:rsid w:val="00AB0DD6"/>
    <w:rsid w:val="00AC66E6"/>
    <w:rsid w:val="00AC6E48"/>
    <w:rsid w:val="00AD51DE"/>
    <w:rsid w:val="00B42641"/>
    <w:rsid w:val="00B468A6"/>
    <w:rsid w:val="00B74FB6"/>
    <w:rsid w:val="00B75113"/>
    <w:rsid w:val="00BA13A4"/>
    <w:rsid w:val="00BA1AA1"/>
    <w:rsid w:val="00BA35DC"/>
    <w:rsid w:val="00BC5313"/>
    <w:rsid w:val="00C20466"/>
    <w:rsid w:val="00C266F4"/>
    <w:rsid w:val="00C324A8"/>
    <w:rsid w:val="00C414C0"/>
    <w:rsid w:val="00C56E7A"/>
    <w:rsid w:val="00C779CE"/>
    <w:rsid w:val="00CC47C6"/>
    <w:rsid w:val="00CC4DE6"/>
    <w:rsid w:val="00CE5E47"/>
    <w:rsid w:val="00CF020F"/>
    <w:rsid w:val="00D438AC"/>
    <w:rsid w:val="00D53715"/>
    <w:rsid w:val="00DA3D0D"/>
    <w:rsid w:val="00DE2EBA"/>
    <w:rsid w:val="00E2253F"/>
    <w:rsid w:val="00E43E99"/>
    <w:rsid w:val="00E5155F"/>
    <w:rsid w:val="00E65919"/>
    <w:rsid w:val="00E81F7F"/>
    <w:rsid w:val="00E976C1"/>
    <w:rsid w:val="00F21A03"/>
    <w:rsid w:val="00F65C19"/>
    <w:rsid w:val="00F761D2"/>
    <w:rsid w:val="00F97203"/>
    <w:rsid w:val="00FC63FD"/>
    <w:rsid w:val="00FD18DB"/>
    <w:rsid w:val="00FD51E3"/>
    <w:rsid w:val="00FE1B0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7B76698-B587-4B81-A682-EFB6F09B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7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R15-WRC15-C-0070!A22!MSW-R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E5E24A-9EA2-4420-9408-32A233F832EB}">
  <ds:schemaRefs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2014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R15-WRC15-C-0070!A22!MSW-R</vt:lpstr>
    </vt:vector>
  </TitlesOfParts>
  <Manager>General Secretariat - Pool</Manager>
  <Company>International Telecommunication Union (ITU)</Company>
  <LinksUpToDate>false</LinksUpToDate>
  <CharactersWithSpaces>2315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R15-WRC15-C-0070!A22!MSW-R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13</cp:revision>
  <cp:lastPrinted>2015-10-29T23:04:00Z</cp:lastPrinted>
  <dcterms:created xsi:type="dcterms:W3CDTF">2015-10-29T14:06:00Z</dcterms:created>
  <dcterms:modified xsi:type="dcterms:W3CDTF">2015-10-29T23:04:00Z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