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C60B6" w:rsidTr="0050008E">
        <w:trPr>
          <w:cantSplit/>
        </w:trPr>
        <w:tc>
          <w:tcPr>
            <w:tcW w:w="6911" w:type="dxa"/>
          </w:tcPr>
          <w:p w:rsidR="0090121B" w:rsidRPr="00AC60B6" w:rsidRDefault="005D46FB" w:rsidP="0002785D">
            <w:pPr>
              <w:spacing w:before="400" w:after="48" w:line="240" w:lineRule="atLeast"/>
              <w:rPr>
                <w:rFonts w:ascii="Verdana" w:hAnsi="Verdana"/>
                <w:position w:val="6"/>
              </w:rPr>
            </w:pPr>
            <w:r w:rsidRPr="00AC60B6">
              <w:rPr>
                <w:rFonts w:ascii="Verdana" w:hAnsi="Verdana" w:cs="Times"/>
                <w:b/>
                <w:position w:val="6"/>
                <w:sz w:val="20"/>
              </w:rPr>
              <w:t>Conferencia Mundial de Radiocomunicaciones (CMR-15)</w:t>
            </w:r>
            <w:r w:rsidRPr="00AC60B6">
              <w:rPr>
                <w:rFonts w:ascii="Verdana" w:hAnsi="Verdana" w:cs="Times"/>
                <w:b/>
                <w:position w:val="6"/>
                <w:sz w:val="20"/>
              </w:rPr>
              <w:br/>
            </w:r>
            <w:r w:rsidRPr="00AC60B6">
              <w:rPr>
                <w:rFonts w:ascii="Verdana" w:hAnsi="Verdana"/>
                <w:b/>
                <w:bCs/>
                <w:position w:val="6"/>
                <w:sz w:val="18"/>
                <w:szCs w:val="18"/>
              </w:rPr>
              <w:t>Ginebra, 2-27 de noviembre de 2015</w:t>
            </w:r>
          </w:p>
        </w:tc>
        <w:tc>
          <w:tcPr>
            <w:tcW w:w="3120" w:type="dxa"/>
          </w:tcPr>
          <w:p w:rsidR="0090121B" w:rsidRPr="00AC60B6" w:rsidRDefault="00CE7431" w:rsidP="00CE7431">
            <w:pPr>
              <w:spacing w:before="0" w:line="240" w:lineRule="atLeast"/>
              <w:jc w:val="right"/>
            </w:pPr>
            <w:bookmarkStart w:id="0" w:name="ditulogo"/>
            <w:bookmarkEnd w:id="0"/>
            <w:r w:rsidRPr="00AC60B6">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C60B6" w:rsidTr="0050008E">
        <w:trPr>
          <w:cantSplit/>
        </w:trPr>
        <w:tc>
          <w:tcPr>
            <w:tcW w:w="6911" w:type="dxa"/>
            <w:tcBorders>
              <w:bottom w:val="single" w:sz="12" w:space="0" w:color="auto"/>
            </w:tcBorders>
          </w:tcPr>
          <w:p w:rsidR="0090121B" w:rsidRPr="00AC60B6" w:rsidRDefault="00CE7431" w:rsidP="0090121B">
            <w:pPr>
              <w:spacing w:before="0" w:after="48" w:line="240" w:lineRule="atLeast"/>
              <w:rPr>
                <w:b/>
                <w:smallCaps/>
                <w:szCs w:val="24"/>
              </w:rPr>
            </w:pPr>
            <w:bookmarkStart w:id="1" w:name="dhead"/>
            <w:r w:rsidRPr="00AC60B6">
              <w:rPr>
                <w:rFonts w:ascii="Verdana" w:hAnsi="Verdana"/>
                <w:b/>
                <w:smallCaps/>
                <w:sz w:val="20"/>
              </w:rPr>
              <w:t>UNIÓN INTERNACIONAL DE TELECOMUNICACIONES</w:t>
            </w:r>
          </w:p>
        </w:tc>
        <w:tc>
          <w:tcPr>
            <w:tcW w:w="3120" w:type="dxa"/>
            <w:tcBorders>
              <w:bottom w:val="single" w:sz="12" w:space="0" w:color="auto"/>
            </w:tcBorders>
          </w:tcPr>
          <w:p w:rsidR="0090121B" w:rsidRPr="00AC60B6" w:rsidRDefault="0090121B" w:rsidP="0090121B">
            <w:pPr>
              <w:spacing w:before="0" w:line="240" w:lineRule="atLeast"/>
              <w:rPr>
                <w:rFonts w:ascii="Verdana" w:hAnsi="Verdana"/>
                <w:szCs w:val="24"/>
              </w:rPr>
            </w:pPr>
          </w:p>
        </w:tc>
      </w:tr>
      <w:tr w:rsidR="0090121B" w:rsidRPr="00AC60B6" w:rsidTr="0090121B">
        <w:trPr>
          <w:cantSplit/>
        </w:trPr>
        <w:tc>
          <w:tcPr>
            <w:tcW w:w="6911" w:type="dxa"/>
            <w:tcBorders>
              <w:top w:val="single" w:sz="12" w:space="0" w:color="auto"/>
            </w:tcBorders>
          </w:tcPr>
          <w:p w:rsidR="0090121B" w:rsidRPr="00AC60B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C60B6" w:rsidRDefault="0090121B" w:rsidP="0090121B">
            <w:pPr>
              <w:spacing w:before="0" w:line="240" w:lineRule="atLeast"/>
              <w:rPr>
                <w:rFonts w:ascii="Verdana" w:hAnsi="Verdana"/>
                <w:sz w:val="20"/>
              </w:rPr>
            </w:pPr>
          </w:p>
        </w:tc>
      </w:tr>
      <w:tr w:rsidR="0090121B" w:rsidRPr="00AC60B6" w:rsidTr="0090121B">
        <w:trPr>
          <w:cantSplit/>
        </w:trPr>
        <w:tc>
          <w:tcPr>
            <w:tcW w:w="6911" w:type="dxa"/>
            <w:shd w:val="clear" w:color="auto" w:fill="auto"/>
          </w:tcPr>
          <w:p w:rsidR="0090121B" w:rsidRPr="00AC60B6" w:rsidRDefault="00AE658F" w:rsidP="0045384C">
            <w:pPr>
              <w:spacing w:before="0"/>
              <w:rPr>
                <w:rFonts w:ascii="Verdana" w:hAnsi="Verdana"/>
                <w:b/>
                <w:sz w:val="20"/>
              </w:rPr>
            </w:pPr>
            <w:r w:rsidRPr="00AC60B6">
              <w:rPr>
                <w:rFonts w:ascii="Verdana" w:hAnsi="Verdana"/>
                <w:b/>
                <w:sz w:val="20"/>
              </w:rPr>
              <w:t>SESIÓN PLENARIA</w:t>
            </w:r>
          </w:p>
        </w:tc>
        <w:tc>
          <w:tcPr>
            <w:tcW w:w="3120" w:type="dxa"/>
            <w:shd w:val="clear" w:color="auto" w:fill="auto"/>
          </w:tcPr>
          <w:p w:rsidR="0090121B" w:rsidRPr="00AC60B6" w:rsidRDefault="00AE658F" w:rsidP="0045384C">
            <w:pPr>
              <w:spacing w:before="0"/>
              <w:rPr>
                <w:rFonts w:ascii="Verdana" w:hAnsi="Verdana"/>
                <w:sz w:val="20"/>
              </w:rPr>
            </w:pPr>
            <w:r w:rsidRPr="00AC60B6">
              <w:rPr>
                <w:rFonts w:ascii="Verdana" w:eastAsia="SimSun" w:hAnsi="Verdana" w:cs="Traditional Arabic"/>
                <w:b/>
                <w:sz w:val="20"/>
              </w:rPr>
              <w:t>Addéndum 1 al</w:t>
            </w:r>
            <w:r w:rsidRPr="00AC60B6">
              <w:rPr>
                <w:rFonts w:ascii="Verdana" w:eastAsia="SimSun" w:hAnsi="Verdana" w:cs="Traditional Arabic"/>
                <w:b/>
                <w:sz w:val="20"/>
              </w:rPr>
              <w:br/>
              <w:t>Documento 70(Add.1)</w:t>
            </w:r>
            <w:r w:rsidR="0090121B" w:rsidRPr="00AC60B6">
              <w:rPr>
                <w:rFonts w:ascii="Verdana" w:hAnsi="Verdana"/>
                <w:b/>
                <w:sz w:val="20"/>
              </w:rPr>
              <w:t>-</w:t>
            </w:r>
            <w:r w:rsidRPr="00AC60B6">
              <w:rPr>
                <w:rFonts w:ascii="Verdana" w:hAnsi="Verdana"/>
                <w:b/>
                <w:sz w:val="20"/>
              </w:rPr>
              <w:t>S</w:t>
            </w:r>
          </w:p>
        </w:tc>
      </w:tr>
      <w:bookmarkEnd w:id="1"/>
      <w:tr w:rsidR="000A5B9A" w:rsidRPr="00AC60B6" w:rsidTr="0090121B">
        <w:trPr>
          <w:cantSplit/>
        </w:trPr>
        <w:tc>
          <w:tcPr>
            <w:tcW w:w="6911" w:type="dxa"/>
            <w:shd w:val="clear" w:color="auto" w:fill="auto"/>
          </w:tcPr>
          <w:p w:rsidR="000A5B9A" w:rsidRPr="00AC60B6" w:rsidRDefault="000A5B9A" w:rsidP="0045384C">
            <w:pPr>
              <w:spacing w:before="0" w:after="48"/>
              <w:rPr>
                <w:rFonts w:ascii="Verdana" w:hAnsi="Verdana"/>
                <w:b/>
                <w:smallCaps/>
                <w:sz w:val="20"/>
              </w:rPr>
            </w:pPr>
          </w:p>
        </w:tc>
        <w:tc>
          <w:tcPr>
            <w:tcW w:w="3120" w:type="dxa"/>
            <w:shd w:val="clear" w:color="auto" w:fill="auto"/>
          </w:tcPr>
          <w:p w:rsidR="000A5B9A" w:rsidRPr="00AC60B6" w:rsidRDefault="000A5B9A" w:rsidP="0045384C">
            <w:pPr>
              <w:spacing w:before="0"/>
              <w:rPr>
                <w:rFonts w:ascii="Verdana" w:hAnsi="Verdana"/>
                <w:b/>
                <w:sz w:val="20"/>
              </w:rPr>
            </w:pPr>
            <w:r w:rsidRPr="00AC60B6">
              <w:rPr>
                <w:rFonts w:ascii="Verdana" w:hAnsi="Verdana"/>
                <w:b/>
                <w:sz w:val="20"/>
              </w:rPr>
              <w:t>16 de octubre de 2015</w:t>
            </w:r>
          </w:p>
        </w:tc>
      </w:tr>
      <w:tr w:rsidR="000A5B9A" w:rsidRPr="00AC60B6" w:rsidTr="0090121B">
        <w:trPr>
          <w:cantSplit/>
        </w:trPr>
        <w:tc>
          <w:tcPr>
            <w:tcW w:w="6911" w:type="dxa"/>
          </w:tcPr>
          <w:p w:rsidR="000A5B9A" w:rsidRPr="00AC60B6" w:rsidRDefault="000A5B9A" w:rsidP="0045384C">
            <w:pPr>
              <w:spacing w:before="0" w:after="48"/>
              <w:rPr>
                <w:rFonts w:ascii="Verdana" w:hAnsi="Verdana"/>
                <w:b/>
                <w:smallCaps/>
                <w:sz w:val="20"/>
              </w:rPr>
            </w:pPr>
          </w:p>
        </w:tc>
        <w:tc>
          <w:tcPr>
            <w:tcW w:w="3120" w:type="dxa"/>
          </w:tcPr>
          <w:p w:rsidR="000A5B9A" w:rsidRPr="00AC60B6" w:rsidRDefault="000A5B9A" w:rsidP="0045384C">
            <w:pPr>
              <w:spacing w:before="0"/>
              <w:rPr>
                <w:rFonts w:ascii="Verdana" w:hAnsi="Verdana"/>
                <w:b/>
                <w:sz w:val="20"/>
              </w:rPr>
            </w:pPr>
            <w:r w:rsidRPr="00AC60B6">
              <w:rPr>
                <w:rFonts w:ascii="Verdana" w:hAnsi="Verdana"/>
                <w:b/>
                <w:sz w:val="20"/>
              </w:rPr>
              <w:t>Original: inglés</w:t>
            </w:r>
          </w:p>
        </w:tc>
      </w:tr>
      <w:tr w:rsidR="000A5B9A" w:rsidRPr="00AC60B6" w:rsidTr="006744FC">
        <w:trPr>
          <w:cantSplit/>
        </w:trPr>
        <w:tc>
          <w:tcPr>
            <w:tcW w:w="10031" w:type="dxa"/>
            <w:gridSpan w:val="2"/>
          </w:tcPr>
          <w:p w:rsidR="000A5B9A" w:rsidRPr="00AC60B6" w:rsidRDefault="000A5B9A" w:rsidP="0045384C">
            <w:pPr>
              <w:spacing w:before="0"/>
              <w:rPr>
                <w:rFonts w:ascii="Verdana" w:hAnsi="Verdana"/>
                <w:b/>
                <w:sz w:val="20"/>
              </w:rPr>
            </w:pPr>
          </w:p>
        </w:tc>
      </w:tr>
      <w:tr w:rsidR="000A5B9A" w:rsidRPr="00AC60B6" w:rsidTr="0050008E">
        <w:trPr>
          <w:cantSplit/>
        </w:trPr>
        <w:tc>
          <w:tcPr>
            <w:tcW w:w="10031" w:type="dxa"/>
            <w:gridSpan w:val="2"/>
          </w:tcPr>
          <w:p w:rsidR="000A5B9A" w:rsidRPr="00AC60B6" w:rsidRDefault="000A5B9A" w:rsidP="000A5B9A">
            <w:pPr>
              <w:pStyle w:val="Source"/>
            </w:pPr>
            <w:bookmarkStart w:id="2" w:name="dsource" w:colFirst="0" w:colLast="0"/>
            <w:r w:rsidRPr="00AC60B6">
              <w:t>Brasil (República Federativa del)</w:t>
            </w:r>
          </w:p>
        </w:tc>
      </w:tr>
      <w:tr w:rsidR="000A5B9A" w:rsidRPr="00AC60B6" w:rsidTr="0050008E">
        <w:trPr>
          <w:cantSplit/>
        </w:trPr>
        <w:tc>
          <w:tcPr>
            <w:tcW w:w="10031" w:type="dxa"/>
            <w:gridSpan w:val="2"/>
          </w:tcPr>
          <w:p w:rsidR="000A5B9A" w:rsidRPr="00AC60B6" w:rsidRDefault="009049A6" w:rsidP="000A5B9A">
            <w:pPr>
              <w:pStyle w:val="Title1"/>
            </w:pPr>
            <w:bookmarkStart w:id="3" w:name="dtitle1" w:colFirst="0" w:colLast="0"/>
            <w:bookmarkEnd w:id="2"/>
            <w:r w:rsidRPr="00AC60B6">
              <w:t>PROPUESTAS PARA LOS TRABAJOS DE LA CONFERENCIA</w:t>
            </w:r>
          </w:p>
        </w:tc>
      </w:tr>
      <w:tr w:rsidR="000A5B9A" w:rsidRPr="00AC60B6" w:rsidTr="0050008E">
        <w:trPr>
          <w:cantSplit/>
        </w:trPr>
        <w:tc>
          <w:tcPr>
            <w:tcW w:w="10031" w:type="dxa"/>
            <w:gridSpan w:val="2"/>
          </w:tcPr>
          <w:p w:rsidR="000A5B9A" w:rsidRPr="00AC60B6" w:rsidRDefault="000A5B9A" w:rsidP="000A5B9A">
            <w:pPr>
              <w:pStyle w:val="Title2"/>
            </w:pPr>
            <w:bookmarkStart w:id="4" w:name="dtitle2" w:colFirst="0" w:colLast="0"/>
            <w:bookmarkEnd w:id="3"/>
          </w:p>
        </w:tc>
      </w:tr>
      <w:tr w:rsidR="000A5B9A" w:rsidRPr="00AC60B6" w:rsidTr="0050008E">
        <w:trPr>
          <w:cantSplit/>
        </w:trPr>
        <w:tc>
          <w:tcPr>
            <w:tcW w:w="10031" w:type="dxa"/>
            <w:gridSpan w:val="2"/>
          </w:tcPr>
          <w:p w:rsidR="000A5B9A" w:rsidRPr="00AC60B6" w:rsidRDefault="000A5B9A" w:rsidP="000A5B9A">
            <w:pPr>
              <w:pStyle w:val="Agendaitem"/>
            </w:pPr>
            <w:bookmarkStart w:id="5" w:name="dtitle3" w:colFirst="0" w:colLast="0"/>
            <w:bookmarkEnd w:id="4"/>
            <w:r w:rsidRPr="00AC60B6">
              <w:t>Punto 1.1 del orden del día</w:t>
            </w:r>
          </w:p>
        </w:tc>
      </w:tr>
    </w:tbl>
    <w:bookmarkEnd w:id="5"/>
    <w:p w:rsidR="001C0E40" w:rsidRPr="00AC60B6" w:rsidRDefault="0059390A" w:rsidP="00C26A0A">
      <w:r w:rsidRPr="00AC60B6">
        <w:t>1.1</w:t>
      </w:r>
      <w:r w:rsidRPr="00AC60B6">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AC60B6">
        <w:rPr>
          <w:b/>
          <w:bCs/>
        </w:rPr>
        <w:t>233 (CMR</w:t>
      </w:r>
      <w:r w:rsidRPr="00AC60B6">
        <w:rPr>
          <w:b/>
          <w:bCs/>
        </w:rPr>
        <w:noBreakHyphen/>
        <w:t>12)</w:t>
      </w:r>
      <w:r w:rsidRPr="00AC60B6">
        <w:t>;</w:t>
      </w:r>
    </w:p>
    <w:p w:rsidR="00574AC1" w:rsidRPr="00AC60B6" w:rsidRDefault="00B45F3A" w:rsidP="005D1E7E">
      <w:pPr>
        <w:pStyle w:val="Headingb"/>
        <w:spacing w:before="240"/>
        <w:jc w:val="center"/>
      </w:pPr>
      <w:r w:rsidRPr="00AC60B6">
        <w:t xml:space="preserve">BANDA </w:t>
      </w:r>
      <w:r w:rsidR="000F7DCA" w:rsidRPr="00AC60B6">
        <w:t>470-698 MHz</w:t>
      </w:r>
    </w:p>
    <w:p w:rsidR="00574AC1" w:rsidRPr="00AC60B6" w:rsidRDefault="005D1E7E" w:rsidP="005D1E7E">
      <w:pPr>
        <w:pStyle w:val="Headingb"/>
        <w:spacing w:before="240"/>
      </w:pPr>
      <w:r w:rsidRPr="00AC60B6">
        <w:t>Antecedentes</w:t>
      </w:r>
    </w:p>
    <w:p w:rsidR="00574AC1" w:rsidRPr="00AC60B6" w:rsidRDefault="00B45F3A" w:rsidP="005D1E7E">
      <w:pPr>
        <w:jc w:val="both"/>
        <w:rPr>
          <w:szCs w:val="24"/>
        </w:rPr>
      </w:pPr>
      <w:r w:rsidRPr="00AC60B6">
        <w:rPr>
          <w:rStyle w:val="hps"/>
        </w:rPr>
        <w:t>Al buscar nuevo espectro para atribuirlo al servicio móvil, es necesario proteger el servicio de radiodifusión según lo dispuesto en la Resolución</w:t>
      </w:r>
      <w:r w:rsidR="00574AC1" w:rsidRPr="00AC60B6">
        <w:t xml:space="preserve"> </w:t>
      </w:r>
      <w:r w:rsidR="00574AC1" w:rsidRPr="00AC60B6">
        <w:rPr>
          <w:rStyle w:val="hps"/>
        </w:rPr>
        <w:t>233</w:t>
      </w:r>
      <w:r w:rsidR="00574AC1" w:rsidRPr="00AC60B6">
        <w:t xml:space="preserve"> </w:t>
      </w:r>
      <w:r w:rsidR="00574AC1" w:rsidRPr="00AC60B6">
        <w:rPr>
          <w:rStyle w:val="hps"/>
        </w:rPr>
        <w:t>(</w:t>
      </w:r>
      <w:r w:rsidRPr="00AC60B6">
        <w:rPr>
          <w:rStyle w:val="hps"/>
        </w:rPr>
        <w:t>CMR</w:t>
      </w:r>
      <w:r w:rsidR="00574AC1" w:rsidRPr="00AC60B6">
        <w:t xml:space="preserve">-12) </w:t>
      </w:r>
      <w:r w:rsidRPr="00AC60B6">
        <w:rPr>
          <w:rStyle w:val="hps"/>
        </w:rPr>
        <w:t>en la que se considera</w:t>
      </w:r>
      <w:r w:rsidR="00574AC1" w:rsidRPr="00AC60B6">
        <w:rPr>
          <w:szCs w:val="24"/>
        </w:rPr>
        <w:t xml:space="preserve"> </w:t>
      </w:r>
      <w:r w:rsidR="005D1E7E" w:rsidRPr="00AC60B6">
        <w:rPr>
          <w:szCs w:val="24"/>
        </w:rPr>
        <w:t>«</w:t>
      </w:r>
      <w:r w:rsidR="00574AC1" w:rsidRPr="00AC60B6">
        <w:rPr>
          <w:i/>
          <w:szCs w:val="24"/>
        </w:rPr>
        <w:t>m</w:t>
      </w:r>
      <w:r w:rsidRPr="00AC60B6">
        <w:rPr>
          <w:i/>
          <w:szCs w:val="24"/>
        </w:rPr>
        <w:t>)</w:t>
      </w:r>
      <w:r w:rsidR="00190FBA" w:rsidRPr="00AC60B6">
        <w:t xml:space="preserve"> </w:t>
      </w:r>
      <w:r w:rsidR="00190FBA" w:rsidRPr="00AC60B6">
        <w:rPr>
          <w:i/>
          <w:iCs/>
        </w:rPr>
        <w:t>la necesidad de proteger los servicios existentes a la hora de considerar estas bandas de frecuencias para posibles atribuciones adicionales a otros servicios</w:t>
      </w:r>
      <w:r w:rsidR="005D1E7E" w:rsidRPr="00AC60B6">
        <w:t>»</w:t>
      </w:r>
      <w:r w:rsidR="00574AC1" w:rsidRPr="00AC60B6">
        <w:rPr>
          <w:szCs w:val="24"/>
        </w:rPr>
        <w:t xml:space="preserve">; </w:t>
      </w:r>
      <w:r w:rsidR="001A3BA3" w:rsidRPr="00AC60B6">
        <w:rPr>
          <w:szCs w:val="24"/>
        </w:rPr>
        <w:t>y</w:t>
      </w:r>
      <w:r w:rsidR="00574AC1" w:rsidRPr="00AC60B6">
        <w:rPr>
          <w:szCs w:val="24"/>
        </w:rPr>
        <w:t xml:space="preserve"> </w:t>
      </w:r>
      <w:r w:rsidRPr="00AC60B6">
        <w:rPr>
          <w:szCs w:val="24"/>
        </w:rPr>
        <w:t xml:space="preserve">se </w:t>
      </w:r>
      <w:r w:rsidR="001A3BA3" w:rsidRPr="00AC60B6">
        <w:t>reconoc</w:t>
      </w:r>
      <w:r w:rsidRPr="00AC60B6">
        <w:t>e</w:t>
      </w:r>
      <w:r w:rsidR="001A3BA3" w:rsidRPr="00AC60B6">
        <w:rPr>
          <w:szCs w:val="24"/>
        </w:rPr>
        <w:t xml:space="preserve"> </w:t>
      </w:r>
      <w:r w:rsidR="005D1E7E" w:rsidRPr="00AC60B6">
        <w:rPr>
          <w:szCs w:val="24"/>
        </w:rPr>
        <w:t>«</w:t>
      </w:r>
      <w:r w:rsidR="00574AC1" w:rsidRPr="00AC60B6">
        <w:rPr>
          <w:i/>
          <w:szCs w:val="24"/>
        </w:rPr>
        <w:t xml:space="preserve">e) </w:t>
      </w:r>
      <w:r w:rsidR="001A3BA3" w:rsidRPr="00AC60B6">
        <w:rPr>
          <w:i/>
          <w:iCs/>
        </w:rPr>
        <w:t>la utilización de partes pertinentes del espectro por otros servicios de radiocomunicaciones, muchos de los cuales suponen la realización de grandes inversiones en infraestructuras o aportan notables beneficios sociales, y las necesidades en permanente evolución</w:t>
      </w:r>
      <w:r w:rsidRPr="00AC60B6">
        <w:rPr>
          <w:i/>
          <w:iCs/>
        </w:rPr>
        <w:t xml:space="preserve"> de dichos servicios</w:t>
      </w:r>
      <w:r w:rsidR="005D1E7E" w:rsidRPr="00AC60B6">
        <w:rPr>
          <w:iCs/>
          <w:szCs w:val="24"/>
        </w:rPr>
        <w:t>»</w:t>
      </w:r>
      <w:r w:rsidR="00574AC1" w:rsidRPr="00AC60B6">
        <w:rPr>
          <w:i/>
          <w:szCs w:val="24"/>
        </w:rPr>
        <w:t>.</w:t>
      </w:r>
    </w:p>
    <w:p w:rsidR="00574AC1" w:rsidRPr="00AC60B6" w:rsidRDefault="00B45F3A" w:rsidP="00FA1AF1">
      <w:pPr>
        <w:rPr>
          <w:lang w:eastAsia="es-AR"/>
        </w:rPr>
      </w:pPr>
      <w:r w:rsidRPr="00AC60B6">
        <w:rPr>
          <w:lang w:eastAsia="es-AR"/>
        </w:rPr>
        <w:t xml:space="preserve">Salvo raras excepciones, los países de la Región 2 aún están debatiendo su primer dividendo digital. Algunos países ya están efectuando la transición de la tecnología analógica a la digital, y otros aún no han iniciado su proceso de transición. </w:t>
      </w:r>
    </w:p>
    <w:p w:rsidR="00574AC1" w:rsidRPr="00AC60B6" w:rsidRDefault="000A7F36" w:rsidP="00FA1AF1">
      <w:r w:rsidRPr="00AC60B6">
        <w:rPr>
          <w:lang w:eastAsia="es-AR"/>
        </w:rPr>
        <w:t>El segmento restante de la onda decimétrica</w:t>
      </w:r>
      <w:bookmarkStart w:id="6" w:name="_GoBack"/>
      <w:bookmarkEnd w:id="6"/>
      <w:r w:rsidRPr="00AC60B6">
        <w:rPr>
          <w:lang w:eastAsia="es-AR"/>
        </w:rPr>
        <w:t xml:space="preserve"> </w:t>
      </w:r>
      <w:r w:rsidR="005D1E7E" w:rsidRPr="00AC60B6">
        <w:rPr>
          <w:lang w:eastAsia="es-AR"/>
        </w:rPr>
        <w:t>–</w:t>
      </w:r>
      <w:r w:rsidR="00574AC1" w:rsidRPr="00AC60B6">
        <w:rPr>
          <w:lang w:eastAsia="es-AR"/>
        </w:rPr>
        <w:t xml:space="preserve"> 470-698 MHz </w:t>
      </w:r>
      <w:r w:rsidRPr="00AC60B6">
        <w:rPr>
          <w:lang w:eastAsia="es-AR"/>
        </w:rPr>
        <w:t>–</w:t>
      </w:r>
      <w:r w:rsidR="00574AC1" w:rsidRPr="00AC60B6">
        <w:rPr>
          <w:lang w:eastAsia="es-AR"/>
        </w:rPr>
        <w:t xml:space="preserve"> </w:t>
      </w:r>
      <w:r w:rsidRPr="00AC60B6">
        <w:rPr>
          <w:lang w:eastAsia="es-AR"/>
        </w:rPr>
        <w:t xml:space="preserve">una vez definida la liberación del dividendo digital será la banda única y esencial disponible para garantizar el futuro de la TVDT </w:t>
      </w:r>
      <w:r w:rsidR="007819C4" w:rsidRPr="00AC60B6">
        <w:rPr>
          <w:lang w:eastAsia="es-AR"/>
        </w:rPr>
        <w:t xml:space="preserve">en abierto, mientras que hay otras muchas bandas disponibles para su utilización por los servicios móviles de banda ancha. </w:t>
      </w:r>
      <w:r w:rsidRPr="00AC60B6">
        <w:rPr>
          <w:lang w:eastAsia="es-AR"/>
        </w:rPr>
        <w:t xml:space="preserve"> </w:t>
      </w:r>
    </w:p>
    <w:p w:rsidR="00574AC1" w:rsidRPr="00AC60B6" w:rsidRDefault="007819C4" w:rsidP="00FA1AF1">
      <w:pPr>
        <w:rPr>
          <w:lang w:eastAsia="es-AR"/>
        </w:rPr>
      </w:pPr>
      <w:r w:rsidRPr="00AC60B6">
        <w:rPr>
          <w:lang w:eastAsia="es-AR"/>
        </w:rPr>
        <w:t xml:space="preserve">En Brasil, al igual que en muchos países de la Región 2, las inversiones que ha realizado y realizará la industria de la radiodifusión para la digitalización son notables y se basan en la planificación de rendimientos a largo plazo. </w:t>
      </w:r>
    </w:p>
    <w:p w:rsidR="00574AC1" w:rsidRPr="00AC60B6" w:rsidRDefault="007819C4" w:rsidP="005D1E7E">
      <w:pPr>
        <w:rPr>
          <w:lang w:eastAsia="es-AR"/>
        </w:rPr>
      </w:pPr>
      <w:r w:rsidRPr="00AC60B6">
        <w:rPr>
          <w:lang w:eastAsia="es-AR"/>
        </w:rPr>
        <w:t xml:space="preserve">Por otra parte, en Brasil, debido a las numerosas fronteras con que cuenta el país, es muy importante mantener la situación actual del RR, reservando la atribución al servicio de radiodifusión en </w:t>
      </w:r>
      <w:r w:rsidR="00574AC1" w:rsidRPr="00AC60B6">
        <w:rPr>
          <w:lang w:eastAsia="es-AR"/>
        </w:rPr>
        <w:lastRenderedPageBreak/>
        <w:t>470</w:t>
      </w:r>
      <w:r w:rsidR="005D1E7E" w:rsidRPr="00AC60B6">
        <w:rPr>
          <w:lang w:eastAsia="es-AR"/>
        </w:rPr>
        <w:noBreakHyphen/>
      </w:r>
      <w:r w:rsidR="00574AC1" w:rsidRPr="00AC60B6">
        <w:rPr>
          <w:lang w:eastAsia="es-AR"/>
        </w:rPr>
        <w:t xml:space="preserve">608 MHz </w:t>
      </w:r>
      <w:r w:rsidRPr="00AC60B6">
        <w:rPr>
          <w:lang w:eastAsia="es-AR"/>
        </w:rPr>
        <w:t>y</w:t>
      </w:r>
      <w:r w:rsidR="00574AC1" w:rsidRPr="00AC60B6">
        <w:rPr>
          <w:lang w:eastAsia="es-AR"/>
        </w:rPr>
        <w:t xml:space="preserve"> 614-698 MHz </w:t>
      </w:r>
      <w:r w:rsidRPr="00AC60B6">
        <w:rPr>
          <w:lang w:eastAsia="es-AR"/>
        </w:rPr>
        <w:t>para la</w:t>
      </w:r>
      <w:r w:rsidR="00574AC1" w:rsidRPr="00AC60B6">
        <w:rPr>
          <w:lang w:eastAsia="es-AR"/>
        </w:rPr>
        <w:t xml:space="preserve"> </w:t>
      </w:r>
      <w:r w:rsidRPr="00AC60B6">
        <w:rPr>
          <w:lang w:eastAsia="es-AR"/>
        </w:rPr>
        <w:t>Región</w:t>
      </w:r>
      <w:r w:rsidR="00574AC1" w:rsidRPr="00AC60B6">
        <w:rPr>
          <w:lang w:eastAsia="es-AR"/>
        </w:rPr>
        <w:t xml:space="preserve"> 2, </w:t>
      </w:r>
      <w:r w:rsidRPr="00AC60B6">
        <w:rPr>
          <w:lang w:eastAsia="es-AR"/>
        </w:rPr>
        <w:t xml:space="preserve">a fin de proteger y garantizar el mantenimiento de este servicio sin interferencias perjudiciales. </w:t>
      </w:r>
    </w:p>
    <w:p w:rsidR="00F008F3" w:rsidRPr="00AC60B6" w:rsidRDefault="0099600C" w:rsidP="00531054">
      <w:pPr>
        <w:pStyle w:val="ArtNo"/>
      </w:pPr>
      <w:r w:rsidRPr="00AC60B6">
        <w:t>ar</w:t>
      </w:r>
      <w:r w:rsidR="0059390A" w:rsidRPr="00AC60B6">
        <w:t xml:space="preserve">TÍCULO </w:t>
      </w:r>
      <w:r w:rsidR="0059390A" w:rsidRPr="00AC60B6">
        <w:rPr>
          <w:rStyle w:val="href"/>
        </w:rPr>
        <w:t>5</w:t>
      </w:r>
    </w:p>
    <w:p w:rsidR="00F008F3" w:rsidRPr="00AC60B6" w:rsidRDefault="0059390A" w:rsidP="00531054">
      <w:pPr>
        <w:pStyle w:val="Arttitle"/>
      </w:pPr>
      <w:r w:rsidRPr="00AC60B6">
        <w:t>Atribuciones de frecuencia</w:t>
      </w:r>
    </w:p>
    <w:p w:rsidR="00F008F3" w:rsidRPr="00AC60B6" w:rsidRDefault="0059390A" w:rsidP="00531054">
      <w:pPr>
        <w:pStyle w:val="Section1"/>
      </w:pPr>
      <w:r w:rsidRPr="00AC60B6">
        <w:t>Sección IV – Cuadro de atribución de bandas de frecuencias</w:t>
      </w:r>
      <w:r w:rsidRPr="00AC60B6">
        <w:br/>
      </w:r>
      <w:r w:rsidRPr="00AC60B6">
        <w:rPr>
          <w:b w:val="0"/>
          <w:bCs/>
        </w:rPr>
        <w:t>(Véase el número</w:t>
      </w:r>
      <w:r w:rsidRPr="00AC60B6">
        <w:t xml:space="preserve"> </w:t>
      </w:r>
      <w:r w:rsidRPr="00AC60B6">
        <w:rPr>
          <w:rStyle w:val="Artref"/>
        </w:rPr>
        <w:t>2.1</w:t>
      </w:r>
      <w:r w:rsidRPr="00AC60B6">
        <w:rPr>
          <w:b w:val="0"/>
          <w:bCs/>
        </w:rPr>
        <w:t>)</w:t>
      </w:r>
      <w:r w:rsidRPr="00AC60B6">
        <w:br/>
      </w:r>
    </w:p>
    <w:p w:rsidR="00F17103" w:rsidRPr="00AC60B6" w:rsidRDefault="0059390A" w:rsidP="00531054">
      <w:pPr>
        <w:pStyle w:val="Proposal"/>
      </w:pPr>
      <w:r w:rsidRPr="00AC60B6">
        <w:rPr>
          <w:u w:val="single"/>
        </w:rPr>
        <w:t>NOC</w:t>
      </w:r>
      <w:r w:rsidRPr="00AC60B6">
        <w:tab/>
        <w:t>B/70A1A1/1</w:t>
      </w:r>
    </w:p>
    <w:p w:rsidR="00F008F3" w:rsidRPr="00AC60B6" w:rsidRDefault="0059390A" w:rsidP="00531054">
      <w:pPr>
        <w:pStyle w:val="Tabletitle"/>
      </w:pPr>
      <w:r w:rsidRPr="00AC60B6">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AC60B6"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AC60B6" w:rsidRDefault="0059390A" w:rsidP="00531054">
            <w:pPr>
              <w:pStyle w:val="Tablehead"/>
              <w:keepLines/>
            </w:pPr>
            <w:r w:rsidRPr="00AC60B6">
              <w:t>Atribución a los servicios</w:t>
            </w:r>
          </w:p>
        </w:tc>
      </w:tr>
      <w:tr w:rsidR="00F008F3" w:rsidRPr="00AC60B6" w:rsidTr="00B93AF3">
        <w:trPr>
          <w:jc w:val="center"/>
        </w:trPr>
        <w:tc>
          <w:tcPr>
            <w:tcW w:w="3101" w:type="dxa"/>
            <w:tcBorders>
              <w:top w:val="single" w:sz="6" w:space="0" w:color="auto"/>
              <w:left w:val="single" w:sz="6" w:space="0" w:color="auto"/>
              <w:bottom w:val="single" w:sz="6" w:space="0" w:color="auto"/>
              <w:right w:val="single" w:sz="6" w:space="0" w:color="auto"/>
            </w:tcBorders>
          </w:tcPr>
          <w:p w:rsidR="00F008F3" w:rsidRPr="00AC60B6" w:rsidRDefault="0059390A" w:rsidP="00531054">
            <w:pPr>
              <w:pStyle w:val="Tablehead"/>
              <w:keepLines/>
            </w:pPr>
            <w:r w:rsidRPr="00AC60B6">
              <w:t>Región 1</w:t>
            </w:r>
          </w:p>
        </w:tc>
        <w:tc>
          <w:tcPr>
            <w:tcW w:w="3101" w:type="dxa"/>
            <w:tcBorders>
              <w:top w:val="single" w:sz="6" w:space="0" w:color="auto"/>
              <w:left w:val="single" w:sz="6" w:space="0" w:color="auto"/>
              <w:bottom w:val="single" w:sz="6" w:space="0" w:color="auto"/>
              <w:right w:val="single" w:sz="6" w:space="0" w:color="auto"/>
            </w:tcBorders>
          </w:tcPr>
          <w:p w:rsidR="00F008F3" w:rsidRPr="00AC60B6" w:rsidRDefault="0059390A" w:rsidP="00531054">
            <w:pPr>
              <w:pStyle w:val="Tablehead"/>
              <w:keepLines/>
            </w:pPr>
            <w:r w:rsidRPr="00AC60B6">
              <w:t>Región 2</w:t>
            </w:r>
          </w:p>
        </w:tc>
        <w:tc>
          <w:tcPr>
            <w:tcW w:w="3101" w:type="dxa"/>
            <w:tcBorders>
              <w:top w:val="single" w:sz="6" w:space="0" w:color="auto"/>
              <w:left w:val="single" w:sz="6" w:space="0" w:color="auto"/>
              <w:bottom w:val="single" w:sz="6" w:space="0" w:color="auto"/>
              <w:right w:val="single" w:sz="6" w:space="0" w:color="auto"/>
            </w:tcBorders>
          </w:tcPr>
          <w:p w:rsidR="00F008F3" w:rsidRPr="00AC60B6" w:rsidRDefault="0059390A" w:rsidP="00531054">
            <w:pPr>
              <w:pStyle w:val="Tablehead"/>
              <w:keepLines/>
            </w:pPr>
            <w:r w:rsidRPr="00AC60B6">
              <w:t>Región 3</w:t>
            </w:r>
          </w:p>
        </w:tc>
      </w:tr>
      <w:tr w:rsidR="00F008F3" w:rsidRPr="00AC60B6"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AC60B6" w:rsidRDefault="0059390A" w:rsidP="00531054">
            <w:pPr>
              <w:pStyle w:val="TableTextS5"/>
              <w:keepNext/>
              <w:keepLines/>
              <w:tabs>
                <w:tab w:val="clear" w:pos="2977"/>
                <w:tab w:val="left" w:pos="2991"/>
              </w:tabs>
              <w:spacing w:before="20" w:after="20"/>
              <w:rPr>
                <w:color w:val="000000"/>
              </w:rPr>
            </w:pPr>
            <w:r w:rsidRPr="00AC60B6">
              <w:rPr>
                <w:rStyle w:val="Tablefreq"/>
              </w:rPr>
              <w:t>460-470</w:t>
            </w:r>
            <w:r w:rsidRPr="00AC60B6">
              <w:rPr>
                <w:color w:val="000000"/>
              </w:rPr>
              <w:tab/>
            </w:r>
            <w:r w:rsidRPr="00AC60B6">
              <w:rPr>
                <w:color w:val="000000"/>
              </w:rPr>
              <w:tab/>
              <w:t>FIJO</w:t>
            </w:r>
          </w:p>
          <w:p w:rsidR="00F008F3" w:rsidRPr="00AC60B6" w:rsidRDefault="0059390A" w:rsidP="00531054">
            <w:pPr>
              <w:pStyle w:val="TableTextS5"/>
              <w:keepNext/>
              <w:keepLines/>
              <w:tabs>
                <w:tab w:val="clear" w:pos="170"/>
                <w:tab w:val="clear" w:pos="567"/>
                <w:tab w:val="clear" w:pos="737"/>
                <w:tab w:val="clear" w:pos="2977"/>
                <w:tab w:val="clear" w:pos="3266"/>
                <w:tab w:val="left" w:pos="2989"/>
              </w:tabs>
              <w:ind w:left="130"/>
              <w:rPr>
                <w:color w:val="000000"/>
              </w:rPr>
            </w:pPr>
            <w:r w:rsidRPr="00AC60B6">
              <w:rPr>
                <w:color w:val="000000"/>
              </w:rPr>
              <w:tab/>
              <w:t xml:space="preserve">MÓVIL </w:t>
            </w:r>
            <w:r w:rsidRPr="00AC60B6">
              <w:t xml:space="preserve"> 5.286AA</w:t>
            </w:r>
          </w:p>
          <w:p w:rsidR="00F008F3" w:rsidRPr="00AC60B6" w:rsidRDefault="0059390A" w:rsidP="00531054">
            <w:pPr>
              <w:pStyle w:val="TableTextS5"/>
              <w:keepNext/>
              <w:keepLines/>
              <w:tabs>
                <w:tab w:val="clear" w:pos="170"/>
                <w:tab w:val="clear" w:pos="567"/>
                <w:tab w:val="clear" w:pos="737"/>
                <w:tab w:val="clear" w:pos="2977"/>
                <w:tab w:val="clear" w:pos="3266"/>
                <w:tab w:val="left" w:pos="2989"/>
              </w:tabs>
              <w:ind w:left="130"/>
              <w:rPr>
                <w:color w:val="000000"/>
              </w:rPr>
            </w:pPr>
            <w:r w:rsidRPr="00AC60B6">
              <w:rPr>
                <w:color w:val="000000"/>
              </w:rPr>
              <w:tab/>
              <w:t xml:space="preserve">Meteorología por satélite (espacio-Tierra) </w:t>
            </w:r>
          </w:p>
          <w:p w:rsidR="00F008F3" w:rsidRPr="00AC60B6" w:rsidRDefault="0059390A" w:rsidP="00531054">
            <w:pPr>
              <w:pStyle w:val="TableTextS5"/>
              <w:keepNext/>
              <w:keepLines/>
              <w:tabs>
                <w:tab w:val="clear" w:pos="170"/>
                <w:tab w:val="clear" w:pos="567"/>
                <w:tab w:val="clear" w:pos="737"/>
                <w:tab w:val="clear" w:pos="2977"/>
                <w:tab w:val="clear" w:pos="3266"/>
                <w:tab w:val="left" w:pos="2989"/>
              </w:tabs>
            </w:pPr>
            <w:r w:rsidRPr="00AC60B6">
              <w:rPr>
                <w:color w:val="000000"/>
              </w:rPr>
              <w:tab/>
            </w:r>
            <w:r w:rsidRPr="00AC60B6">
              <w:rPr>
                <w:rStyle w:val="Artref10pt"/>
              </w:rPr>
              <w:t>5.287</w:t>
            </w:r>
            <w:r w:rsidRPr="00AC60B6">
              <w:rPr>
                <w:color w:val="000000"/>
              </w:rPr>
              <w:t xml:space="preserve">  </w:t>
            </w:r>
            <w:r w:rsidRPr="00AC60B6">
              <w:rPr>
                <w:rStyle w:val="Artref10pt"/>
              </w:rPr>
              <w:t>5.288</w:t>
            </w:r>
            <w:r w:rsidRPr="00AC60B6">
              <w:rPr>
                <w:color w:val="000000"/>
              </w:rPr>
              <w:t xml:space="preserve">  </w:t>
            </w:r>
            <w:r w:rsidRPr="00AC60B6">
              <w:rPr>
                <w:rStyle w:val="Artref10pt"/>
              </w:rPr>
              <w:t>5.289</w:t>
            </w:r>
            <w:r w:rsidRPr="00AC60B6">
              <w:rPr>
                <w:color w:val="000000"/>
              </w:rPr>
              <w:t xml:space="preserve">  </w:t>
            </w:r>
            <w:r w:rsidRPr="00AC60B6">
              <w:rPr>
                <w:rStyle w:val="Artref10pt"/>
              </w:rPr>
              <w:t>5.290</w:t>
            </w:r>
          </w:p>
        </w:tc>
      </w:tr>
      <w:tr w:rsidR="00F008F3" w:rsidRPr="00AC60B6" w:rsidTr="00B93AF3">
        <w:trPr>
          <w:trHeight w:val="1153"/>
          <w:jc w:val="center"/>
        </w:trPr>
        <w:tc>
          <w:tcPr>
            <w:tcW w:w="3101" w:type="dxa"/>
            <w:vMerge w:val="restart"/>
            <w:tcBorders>
              <w:top w:val="single" w:sz="6"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470-790</w:t>
            </w:r>
          </w:p>
          <w:p w:rsidR="00F008F3" w:rsidRPr="00AC60B6" w:rsidRDefault="0059390A" w:rsidP="00531054">
            <w:pPr>
              <w:pStyle w:val="TableTextS5"/>
              <w:spacing w:before="20" w:after="20"/>
              <w:rPr>
                <w:color w:val="000000"/>
              </w:rPr>
            </w:pPr>
            <w:r w:rsidRPr="00AC60B6">
              <w:rPr>
                <w:color w:val="000000"/>
              </w:rPr>
              <w:t>RADIODIFUSIÓN</w:t>
            </w: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AC60B6" w:rsidP="00531054">
            <w:pPr>
              <w:pStyle w:val="TableTextS5"/>
              <w:spacing w:before="20" w:after="20"/>
              <w:rPr>
                <w:color w:val="000000"/>
              </w:rPr>
            </w:pPr>
          </w:p>
          <w:p w:rsidR="00F008F3" w:rsidRPr="00AC60B6" w:rsidRDefault="0059390A" w:rsidP="00531054">
            <w:pPr>
              <w:pStyle w:val="TableTextS5"/>
            </w:pPr>
            <w:r w:rsidRPr="00AC60B6">
              <w:rPr>
                <w:rStyle w:val="Artref10pt"/>
              </w:rPr>
              <w:t>5.149</w:t>
            </w:r>
            <w:r w:rsidRPr="00AC60B6">
              <w:t xml:space="preserve">  </w:t>
            </w:r>
            <w:r w:rsidRPr="00AC60B6">
              <w:rPr>
                <w:rStyle w:val="Artref10pt"/>
              </w:rPr>
              <w:t>5.291A</w:t>
            </w:r>
            <w:r w:rsidRPr="00AC60B6">
              <w:t xml:space="preserve">  </w:t>
            </w:r>
            <w:r w:rsidRPr="00AC60B6">
              <w:rPr>
                <w:rStyle w:val="Artref10pt"/>
              </w:rPr>
              <w:t>5.294</w:t>
            </w:r>
            <w:r w:rsidRPr="00AC60B6">
              <w:t xml:space="preserve">  </w:t>
            </w:r>
            <w:r w:rsidRPr="00AC60B6">
              <w:rPr>
                <w:rStyle w:val="Artref10pt"/>
              </w:rPr>
              <w:t>5.296  5.300</w:t>
            </w:r>
            <w:r w:rsidRPr="00AC60B6">
              <w:t xml:space="preserve">  </w:t>
            </w:r>
            <w:r w:rsidRPr="00AC60B6">
              <w:rPr>
                <w:rStyle w:val="Artref10pt"/>
              </w:rPr>
              <w:t>5.304</w:t>
            </w:r>
            <w:r w:rsidRPr="00AC60B6">
              <w:t xml:space="preserve">  </w:t>
            </w:r>
            <w:r w:rsidRPr="00AC60B6">
              <w:rPr>
                <w:rStyle w:val="Artref10pt"/>
              </w:rPr>
              <w:t>5.306</w:t>
            </w:r>
            <w:r w:rsidRPr="00AC60B6">
              <w:t xml:space="preserve"> </w:t>
            </w:r>
            <w:r w:rsidRPr="00AC60B6">
              <w:rPr>
                <w:rStyle w:val="Artref10pt"/>
              </w:rPr>
              <w:t xml:space="preserve"> 5.311A</w:t>
            </w:r>
            <w:r w:rsidRPr="00AC60B6">
              <w:t xml:space="preserve">  </w:t>
            </w:r>
            <w:r w:rsidRPr="00AC60B6">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470-512</w:t>
            </w:r>
          </w:p>
          <w:p w:rsidR="00F008F3" w:rsidRPr="00AC60B6" w:rsidRDefault="0059390A" w:rsidP="00531054">
            <w:pPr>
              <w:pStyle w:val="TableTextS5"/>
              <w:spacing w:before="20" w:after="20"/>
              <w:rPr>
                <w:color w:val="000000"/>
              </w:rPr>
            </w:pPr>
            <w:r w:rsidRPr="00AC60B6">
              <w:rPr>
                <w:color w:val="000000"/>
              </w:rPr>
              <w:t>RADIODIFUSIÓN</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rPr>
                <w:color w:val="000000"/>
              </w:rPr>
            </w:pPr>
            <w:r w:rsidRPr="00AC60B6">
              <w:rPr>
                <w:color w:val="000000"/>
              </w:rPr>
              <w:t>Móvil</w:t>
            </w:r>
          </w:p>
          <w:p w:rsidR="00F008F3" w:rsidRPr="00AC60B6" w:rsidRDefault="0059390A" w:rsidP="00531054">
            <w:pPr>
              <w:pStyle w:val="TableTextS5"/>
              <w:spacing w:before="20" w:after="20"/>
            </w:pPr>
            <w:r w:rsidRPr="00AC60B6">
              <w:rPr>
                <w:rStyle w:val="Artref10pt"/>
              </w:rPr>
              <w:t>5.292</w:t>
            </w:r>
            <w:r w:rsidRPr="00AC60B6">
              <w:rPr>
                <w:color w:val="000000"/>
              </w:rPr>
              <w:t xml:space="preserve">  </w:t>
            </w:r>
            <w:r w:rsidRPr="00AC60B6">
              <w:rPr>
                <w:rStyle w:val="Artref10pt"/>
              </w:rPr>
              <w:t>5.293</w:t>
            </w:r>
          </w:p>
        </w:tc>
        <w:tc>
          <w:tcPr>
            <w:tcW w:w="3101" w:type="dxa"/>
            <w:vMerge w:val="restart"/>
            <w:tcBorders>
              <w:top w:val="single" w:sz="6"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470-585</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rPr>
                <w:color w:val="000000"/>
              </w:rPr>
            </w:pPr>
            <w:r w:rsidRPr="00AC60B6">
              <w:rPr>
                <w:color w:val="000000"/>
              </w:rPr>
              <w:t>MÓVIL</w:t>
            </w:r>
          </w:p>
          <w:p w:rsidR="00F008F3" w:rsidRPr="00AC60B6" w:rsidRDefault="0059390A" w:rsidP="00531054">
            <w:pPr>
              <w:pStyle w:val="TableTextS5"/>
              <w:spacing w:before="20" w:after="20"/>
              <w:rPr>
                <w:color w:val="000000"/>
              </w:rPr>
            </w:pPr>
            <w:r w:rsidRPr="00AC60B6">
              <w:rPr>
                <w:color w:val="000000"/>
              </w:rPr>
              <w:t>RADIODIFUSIÓN</w:t>
            </w:r>
          </w:p>
          <w:p w:rsidR="00F008F3" w:rsidRPr="00AC60B6" w:rsidRDefault="00AC60B6" w:rsidP="00531054">
            <w:pPr>
              <w:pStyle w:val="TableTextS5"/>
              <w:spacing w:before="20" w:after="20"/>
              <w:rPr>
                <w:color w:val="000000"/>
              </w:rPr>
            </w:pPr>
          </w:p>
          <w:p w:rsidR="00F008F3" w:rsidRPr="00AC60B6" w:rsidRDefault="0059390A" w:rsidP="00531054">
            <w:pPr>
              <w:pStyle w:val="TableTextS5"/>
              <w:spacing w:before="20" w:after="20"/>
            </w:pPr>
            <w:r w:rsidRPr="00AC60B6">
              <w:rPr>
                <w:rStyle w:val="Artref10pt"/>
              </w:rPr>
              <w:t>5.291</w:t>
            </w:r>
            <w:r w:rsidRPr="00AC60B6">
              <w:rPr>
                <w:color w:val="000000"/>
              </w:rPr>
              <w:t xml:space="preserve">  </w:t>
            </w:r>
            <w:r w:rsidRPr="00AC60B6">
              <w:rPr>
                <w:rStyle w:val="Artref10pt"/>
              </w:rPr>
              <w:t>5.298</w:t>
            </w:r>
          </w:p>
        </w:tc>
      </w:tr>
      <w:tr w:rsidR="00F008F3" w:rsidRPr="00AC60B6" w:rsidTr="00B93AF3">
        <w:trPr>
          <w:trHeight w:val="270"/>
          <w:jc w:val="center"/>
        </w:trPr>
        <w:tc>
          <w:tcPr>
            <w:tcW w:w="3101" w:type="dxa"/>
            <w:vMerge/>
            <w:tcBorders>
              <w:left w:val="single" w:sz="6"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512-608</w:t>
            </w:r>
          </w:p>
          <w:p w:rsidR="00F008F3" w:rsidRPr="00AC60B6" w:rsidRDefault="0059390A" w:rsidP="00531054">
            <w:pPr>
              <w:pStyle w:val="TableTextS5"/>
              <w:spacing w:before="20" w:after="20"/>
              <w:rPr>
                <w:color w:val="000000"/>
              </w:rPr>
            </w:pPr>
            <w:r w:rsidRPr="00AC60B6">
              <w:rPr>
                <w:color w:val="000000"/>
              </w:rPr>
              <w:t>RADIODIFUSIÓN</w:t>
            </w:r>
          </w:p>
          <w:p w:rsidR="00F008F3" w:rsidRPr="00AC60B6" w:rsidRDefault="0059390A" w:rsidP="00531054">
            <w:pPr>
              <w:pStyle w:val="TableTextS5"/>
              <w:spacing w:before="20" w:after="20"/>
              <w:rPr>
                <w:rStyle w:val="Artref10pt"/>
              </w:rPr>
            </w:pPr>
            <w:r w:rsidRPr="00AC60B6">
              <w:rPr>
                <w:rStyle w:val="Artref10pt"/>
              </w:rPr>
              <w:t>5.297</w:t>
            </w:r>
          </w:p>
        </w:tc>
        <w:tc>
          <w:tcPr>
            <w:tcW w:w="3101" w:type="dxa"/>
            <w:vMerge/>
            <w:tcBorders>
              <w:left w:val="single" w:sz="6" w:space="0" w:color="auto"/>
              <w:bottom w:val="single" w:sz="4" w:space="0" w:color="auto"/>
              <w:right w:val="single" w:sz="6" w:space="0" w:color="auto"/>
            </w:tcBorders>
          </w:tcPr>
          <w:p w:rsidR="00F008F3" w:rsidRPr="00AC60B6" w:rsidRDefault="00AC60B6" w:rsidP="00531054">
            <w:pPr>
              <w:pStyle w:val="TableTextS5"/>
            </w:pPr>
          </w:p>
        </w:tc>
      </w:tr>
      <w:tr w:rsidR="00F008F3" w:rsidRPr="00AC60B6" w:rsidTr="00B93AF3">
        <w:trPr>
          <w:trHeight w:val="408"/>
          <w:jc w:val="center"/>
        </w:trPr>
        <w:tc>
          <w:tcPr>
            <w:tcW w:w="3101" w:type="dxa"/>
            <w:vMerge/>
            <w:tcBorders>
              <w:left w:val="single" w:sz="6"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585-610</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rPr>
                <w:color w:val="000000"/>
              </w:rPr>
            </w:pPr>
            <w:r w:rsidRPr="00AC60B6">
              <w:rPr>
                <w:color w:val="000000"/>
              </w:rPr>
              <w:t>MÓVIL</w:t>
            </w:r>
          </w:p>
          <w:p w:rsidR="00F008F3" w:rsidRPr="00AC60B6" w:rsidRDefault="0059390A" w:rsidP="00531054">
            <w:pPr>
              <w:pStyle w:val="TableTextS5"/>
              <w:spacing w:before="20" w:after="20"/>
              <w:rPr>
                <w:color w:val="000000"/>
              </w:rPr>
            </w:pPr>
            <w:r w:rsidRPr="00AC60B6">
              <w:rPr>
                <w:color w:val="000000"/>
              </w:rPr>
              <w:t>RADIODIFUSIÓN</w:t>
            </w:r>
          </w:p>
          <w:p w:rsidR="00F008F3" w:rsidRPr="00AC60B6" w:rsidRDefault="0059390A" w:rsidP="00531054">
            <w:pPr>
              <w:pStyle w:val="TableTextS5"/>
              <w:spacing w:before="20" w:after="20"/>
              <w:rPr>
                <w:color w:val="000000"/>
              </w:rPr>
            </w:pPr>
            <w:r w:rsidRPr="00AC60B6">
              <w:rPr>
                <w:color w:val="000000"/>
              </w:rPr>
              <w:t>RADIONAVEGACIÓN</w:t>
            </w:r>
          </w:p>
          <w:p w:rsidR="00F008F3" w:rsidRPr="00AC60B6" w:rsidRDefault="0059390A" w:rsidP="00531054">
            <w:pPr>
              <w:pStyle w:val="TableTextS5"/>
              <w:spacing w:before="20" w:after="20"/>
            </w:pPr>
            <w:r w:rsidRPr="00AC60B6">
              <w:rPr>
                <w:rStyle w:val="Artref10pt"/>
              </w:rPr>
              <w:t>5.149</w:t>
            </w:r>
            <w:r w:rsidRPr="00AC60B6">
              <w:rPr>
                <w:color w:val="000000"/>
              </w:rPr>
              <w:t xml:space="preserve">  </w:t>
            </w:r>
            <w:r w:rsidRPr="00AC60B6">
              <w:rPr>
                <w:rStyle w:val="Artref10pt"/>
              </w:rPr>
              <w:t>5.305</w:t>
            </w:r>
            <w:r w:rsidRPr="00AC60B6">
              <w:rPr>
                <w:color w:val="000000"/>
              </w:rPr>
              <w:t xml:space="preserve">  </w:t>
            </w:r>
            <w:r w:rsidRPr="00AC60B6">
              <w:rPr>
                <w:rStyle w:val="Artref10pt"/>
              </w:rPr>
              <w:t>5.306</w:t>
            </w:r>
            <w:r w:rsidRPr="00AC60B6">
              <w:rPr>
                <w:color w:val="000000"/>
              </w:rPr>
              <w:t xml:space="preserve">  </w:t>
            </w:r>
            <w:r w:rsidRPr="00AC60B6">
              <w:rPr>
                <w:rStyle w:val="Artref10pt"/>
              </w:rPr>
              <w:t>5.307</w:t>
            </w:r>
          </w:p>
        </w:tc>
      </w:tr>
      <w:tr w:rsidR="00F008F3" w:rsidRPr="00AC60B6" w:rsidTr="00B93AF3">
        <w:trPr>
          <w:trHeight w:val="270"/>
          <w:jc w:val="center"/>
        </w:trPr>
        <w:tc>
          <w:tcPr>
            <w:tcW w:w="3101" w:type="dxa"/>
            <w:vMerge/>
            <w:tcBorders>
              <w:left w:val="single" w:sz="6"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608-614</w:t>
            </w:r>
          </w:p>
          <w:p w:rsidR="00F008F3" w:rsidRPr="00AC60B6" w:rsidRDefault="0059390A" w:rsidP="00531054">
            <w:pPr>
              <w:pStyle w:val="TableTextS5"/>
              <w:spacing w:before="20" w:after="20"/>
              <w:rPr>
                <w:color w:val="000000"/>
              </w:rPr>
            </w:pPr>
            <w:r w:rsidRPr="00AC60B6">
              <w:rPr>
                <w:color w:val="000000"/>
              </w:rPr>
              <w:t>RADIOASTRONOMÍA</w:t>
            </w:r>
          </w:p>
          <w:p w:rsidR="00F008F3" w:rsidRPr="00AC60B6" w:rsidRDefault="0059390A" w:rsidP="00531054">
            <w:pPr>
              <w:pStyle w:val="TableTextS5"/>
              <w:spacing w:before="20" w:after="20"/>
              <w:ind w:left="170" w:hanging="170"/>
              <w:rPr>
                <w:rStyle w:val="Tablefreq"/>
                <w:color w:val="000000"/>
              </w:rPr>
            </w:pPr>
            <w:r w:rsidRPr="00AC60B6">
              <w:rPr>
                <w:color w:val="000000"/>
              </w:rPr>
              <w:t>Móvil por satélite salvo móvil</w:t>
            </w:r>
            <w:r w:rsidRPr="00AC60B6">
              <w:rPr>
                <w:color w:val="000000"/>
              </w:rPr>
              <w:br/>
              <w:t>aeronáutico por satélite</w:t>
            </w:r>
            <w:r w:rsidRPr="00AC60B6">
              <w:rPr>
                <w:color w:val="000000"/>
              </w:rPr>
              <w:br/>
              <w:t>(Tierra-espacio)</w:t>
            </w:r>
          </w:p>
        </w:tc>
        <w:tc>
          <w:tcPr>
            <w:tcW w:w="3101" w:type="dxa"/>
            <w:vMerge/>
            <w:tcBorders>
              <w:left w:val="single" w:sz="6" w:space="0" w:color="auto"/>
              <w:bottom w:val="single" w:sz="4" w:space="0" w:color="auto"/>
              <w:right w:val="single" w:sz="6" w:space="0" w:color="auto"/>
            </w:tcBorders>
          </w:tcPr>
          <w:p w:rsidR="00F008F3" w:rsidRPr="00AC60B6" w:rsidRDefault="00AC60B6" w:rsidP="00531054">
            <w:pPr>
              <w:pStyle w:val="TableTextS5"/>
            </w:pPr>
          </w:p>
        </w:tc>
      </w:tr>
      <w:tr w:rsidR="00F008F3" w:rsidRPr="00AC60B6" w:rsidTr="00B93AF3">
        <w:trPr>
          <w:trHeight w:val="270"/>
          <w:jc w:val="center"/>
        </w:trPr>
        <w:tc>
          <w:tcPr>
            <w:tcW w:w="3101" w:type="dxa"/>
            <w:vMerge/>
            <w:tcBorders>
              <w:left w:val="single" w:sz="6"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AC60B6" w:rsidRDefault="0059390A" w:rsidP="00531054">
            <w:pPr>
              <w:pStyle w:val="TableTextS5"/>
              <w:spacing w:before="20" w:after="20"/>
              <w:rPr>
                <w:rStyle w:val="Tablefreq"/>
                <w:color w:val="000000"/>
              </w:rPr>
            </w:pPr>
            <w:r w:rsidRPr="00AC60B6">
              <w:rPr>
                <w:rStyle w:val="Tablefreq"/>
                <w:color w:val="000000"/>
              </w:rPr>
              <w:t>610-890</w:t>
            </w:r>
          </w:p>
          <w:p w:rsidR="00F008F3" w:rsidRPr="00AC60B6" w:rsidRDefault="0059390A" w:rsidP="00531054">
            <w:pPr>
              <w:pStyle w:val="TableTextS5"/>
              <w:spacing w:before="20" w:after="20"/>
            </w:pPr>
            <w:r w:rsidRPr="00AC60B6">
              <w:rPr>
                <w:color w:val="000000"/>
              </w:rPr>
              <w:t>FIJO</w:t>
            </w:r>
          </w:p>
          <w:p w:rsidR="00F008F3" w:rsidRPr="00AC60B6" w:rsidRDefault="0059390A" w:rsidP="00531054">
            <w:pPr>
              <w:pStyle w:val="TableTextS5"/>
              <w:spacing w:before="20" w:after="20"/>
              <w:ind w:left="170" w:hanging="170"/>
              <w:rPr>
                <w:color w:val="000000"/>
              </w:rPr>
            </w:pPr>
            <w:r w:rsidRPr="00AC60B6">
              <w:rPr>
                <w:color w:val="000000"/>
              </w:rPr>
              <w:t>MÓVIL 5.313A  5.317A</w:t>
            </w:r>
          </w:p>
          <w:p w:rsidR="00F008F3" w:rsidRPr="00AC60B6" w:rsidRDefault="0059390A" w:rsidP="00531054">
            <w:pPr>
              <w:pStyle w:val="TableTextS5"/>
              <w:rPr>
                <w:color w:val="000000"/>
              </w:rPr>
            </w:pPr>
            <w:r w:rsidRPr="00AC60B6">
              <w:rPr>
                <w:color w:val="000000"/>
              </w:rPr>
              <w:t>RADIODIFUSIÓN</w:t>
            </w:r>
          </w:p>
          <w:p w:rsidR="00F008F3" w:rsidRPr="00AC60B6" w:rsidRDefault="00AC60B6" w:rsidP="00531054">
            <w:pPr>
              <w:pStyle w:val="TableTextS5"/>
            </w:pPr>
          </w:p>
        </w:tc>
      </w:tr>
      <w:tr w:rsidR="00F008F3" w:rsidRPr="00AC60B6" w:rsidTr="00B93AF3">
        <w:trPr>
          <w:trHeight w:val="20"/>
          <w:jc w:val="center"/>
        </w:trPr>
        <w:tc>
          <w:tcPr>
            <w:tcW w:w="3101" w:type="dxa"/>
            <w:vMerge/>
            <w:tcBorders>
              <w:left w:val="single" w:sz="6"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614-698</w:t>
            </w:r>
          </w:p>
          <w:p w:rsidR="00F008F3" w:rsidRPr="00AC60B6" w:rsidRDefault="0059390A" w:rsidP="00531054">
            <w:pPr>
              <w:pStyle w:val="TableTextS5"/>
              <w:spacing w:before="20" w:after="20"/>
              <w:rPr>
                <w:color w:val="000000"/>
              </w:rPr>
            </w:pPr>
            <w:r w:rsidRPr="00AC60B6">
              <w:rPr>
                <w:color w:val="000000"/>
              </w:rPr>
              <w:t>RADIODIFUSIÓN</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rPr>
                <w:color w:val="000000"/>
              </w:rPr>
            </w:pPr>
            <w:r w:rsidRPr="00AC60B6">
              <w:rPr>
                <w:color w:val="000000"/>
              </w:rPr>
              <w:t>Móvil</w:t>
            </w:r>
          </w:p>
          <w:p w:rsidR="00F008F3" w:rsidRPr="00AC60B6" w:rsidRDefault="0059390A" w:rsidP="00531054">
            <w:pPr>
              <w:pStyle w:val="TableTextS5"/>
              <w:spacing w:before="20" w:after="20"/>
              <w:rPr>
                <w:rStyle w:val="Tablefreq"/>
                <w:color w:val="000000"/>
              </w:rPr>
            </w:pPr>
            <w:r w:rsidRPr="00AC60B6">
              <w:rPr>
                <w:rStyle w:val="Artref10pt"/>
              </w:rPr>
              <w:t>5.293</w:t>
            </w:r>
            <w:r w:rsidRPr="00AC60B6">
              <w:t xml:space="preserve">  </w:t>
            </w:r>
            <w:r w:rsidRPr="00AC60B6">
              <w:rPr>
                <w:rStyle w:val="Artref10pt"/>
              </w:rPr>
              <w:t>5.309</w:t>
            </w:r>
            <w:r w:rsidRPr="00AC60B6">
              <w:t xml:space="preserve">  </w:t>
            </w:r>
            <w:r w:rsidRPr="00AC60B6">
              <w:rPr>
                <w:rStyle w:val="Artref10pt"/>
              </w:rPr>
              <w:t>5.311A</w:t>
            </w:r>
          </w:p>
        </w:tc>
        <w:tc>
          <w:tcPr>
            <w:tcW w:w="3101" w:type="dxa"/>
            <w:vMerge/>
            <w:tcBorders>
              <w:left w:val="single" w:sz="6" w:space="0" w:color="auto"/>
              <w:right w:val="single" w:sz="6" w:space="0" w:color="auto"/>
            </w:tcBorders>
          </w:tcPr>
          <w:p w:rsidR="00F008F3" w:rsidRPr="00AC60B6" w:rsidRDefault="00AC60B6" w:rsidP="00531054">
            <w:pPr>
              <w:pStyle w:val="TableTextS5"/>
            </w:pPr>
          </w:p>
        </w:tc>
      </w:tr>
      <w:tr w:rsidR="00F008F3" w:rsidRPr="00AC60B6" w:rsidTr="00B93AF3">
        <w:trPr>
          <w:trHeight w:val="270"/>
          <w:jc w:val="center"/>
        </w:trPr>
        <w:tc>
          <w:tcPr>
            <w:tcW w:w="3101" w:type="dxa"/>
            <w:vMerge/>
            <w:tcBorders>
              <w:left w:val="single" w:sz="6" w:space="0" w:color="auto"/>
              <w:bottom w:val="single" w:sz="4"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698-806</w:t>
            </w:r>
          </w:p>
          <w:p w:rsidR="00F008F3" w:rsidRPr="00AC60B6" w:rsidRDefault="0059390A" w:rsidP="00531054">
            <w:pPr>
              <w:pStyle w:val="TableTextS5"/>
              <w:spacing w:before="20" w:after="20"/>
              <w:rPr>
                <w:color w:val="000000"/>
              </w:rPr>
            </w:pPr>
            <w:r w:rsidRPr="00AC60B6">
              <w:rPr>
                <w:color w:val="000000"/>
              </w:rPr>
              <w:t xml:space="preserve">MÓVIL </w:t>
            </w:r>
            <w:r w:rsidRPr="00AC60B6">
              <w:rPr>
                <w:rStyle w:val="Artref"/>
                <w:color w:val="000000"/>
              </w:rPr>
              <w:t>5.313B</w:t>
            </w:r>
            <w:r w:rsidRPr="00AC60B6">
              <w:rPr>
                <w:color w:val="000000"/>
              </w:rPr>
              <w:t xml:space="preserve">  5.317A</w:t>
            </w:r>
          </w:p>
          <w:p w:rsidR="00F008F3" w:rsidRPr="00AC60B6" w:rsidRDefault="0059390A" w:rsidP="00531054">
            <w:pPr>
              <w:pStyle w:val="TableTextS5"/>
              <w:spacing w:before="20" w:after="20"/>
              <w:rPr>
                <w:color w:val="000000"/>
              </w:rPr>
            </w:pPr>
            <w:r w:rsidRPr="00AC60B6">
              <w:rPr>
                <w:color w:val="000000"/>
              </w:rPr>
              <w:t>RADIODIFUSIÓN</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rPr>
                <w:rStyle w:val="Tablefreq"/>
                <w:color w:val="000000"/>
              </w:rPr>
            </w:pPr>
            <w:r w:rsidRPr="00AC60B6">
              <w:rPr>
                <w:rStyle w:val="Artref10pt"/>
              </w:rPr>
              <w:t>5.293</w:t>
            </w:r>
            <w:r w:rsidRPr="00AC60B6">
              <w:t xml:space="preserve">  </w:t>
            </w:r>
            <w:r w:rsidRPr="00AC60B6">
              <w:rPr>
                <w:rStyle w:val="Artref10pt"/>
              </w:rPr>
              <w:t>5.309</w:t>
            </w:r>
            <w:r w:rsidRPr="00AC60B6">
              <w:t xml:space="preserve"> </w:t>
            </w:r>
            <w:r w:rsidRPr="00AC60B6">
              <w:rPr>
                <w:rStyle w:val="Artref10pt"/>
              </w:rPr>
              <w:t xml:space="preserve"> 5.311A</w:t>
            </w:r>
          </w:p>
        </w:tc>
        <w:tc>
          <w:tcPr>
            <w:tcW w:w="3101" w:type="dxa"/>
            <w:vMerge/>
            <w:tcBorders>
              <w:left w:val="single" w:sz="6" w:space="0" w:color="auto"/>
              <w:right w:val="single" w:sz="6" w:space="0" w:color="auto"/>
            </w:tcBorders>
          </w:tcPr>
          <w:p w:rsidR="00F008F3" w:rsidRPr="00AC60B6" w:rsidRDefault="00AC60B6" w:rsidP="00531054">
            <w:pPr>
              <w:pStyle w:val="TableTextS5"/>
            </w:pPr>
          </w:p>
        </w:tc>
      </w:tr>
      <w:tr w:rsidR="00F008F3" w:rsidRPr="00AC60B6" w:rsidTr="00B93AF3">
        <w:trPr>
          <w:trHeight w:val="324"/>
          <w:jc w:val="center"/>
        </w:trPr>
        <w:tc>
          <w:tcPr>
            <w:tcW w:w="3101" w:type="dxa"/>
            <w:vMerge w:val="restart"/>
            <w:tcBorders>
              <w:top w:val="single" w:sz="4"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790-862</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ind w:left="170" w:hanging="170"/>
              <w:rPr>
                <w:color w:val="000000"/>
              </w:rPr>
            </w:pPr>
            <w:r w:rsidRPr="00AC60B6">
              <w:rPr>
                <w:color w:val="000000"/>
              </w:rPr>
              <w:t>MÓVIL salvo móvil aeronáutico 5.316B  5.317A</w:t>
            </w:r>
          </w:p>
          <w:p w:rsidR="00F008F3" w:rsidRPr="00AC60B6" w:rsidRDefault="0059390A" w:rsidP="00531054">
            <w:pPr>
              <w:pStyle w:val="TableTextS5"/>
              <w:spacing w:before="20" w:after="20"/>
              <w:ind w:left="170" w:hanging="170"/>
              <w:rPr>
                <w:color w:val="000000"/>
              </w:rPr>
            </w:pPr>
            <w:r w:rsidRPr="00AC60B6">
              <w:rPr>
                <w:color w:val="000000"/>
              </w:rPr>
              <w:t>RADIODIFUSIÓN</w:t>
            </w:r>
          </w:p>
          <w:p w:rsidR="00F008F3" w:rsidRPr="00AC60B6" w:rsidRDefault="0059390A" w:rsidP="00531054">
            <w:pPr>
              <w:pStyle w:val="TableTextS5"/>
              <w:spacing w:before="20" w:after="20"/>
              <w:rPr>
                <w:rStyle w:val="Tablefreq"/>
                <w:color w:val="000000"/>
              </w:rPr>
            </w:pPr>
            <w:r w:rsidRPr="00AC60B6">
              <w:rPr>
                <w:rStyle w:val="Artref10pt"/>
              </w:rPr>
              <w:t>5.312</w:t>
            </w:r>
            <w:r w:rsidRPr="00AC60B6">
              <w:rPr>
                <w:color w:val="000000"/>
              </w:rPr>
              <w:t xml:space="preserve">  </w:t>
            </w:r>
            <w:r w:rsidRPr="00AC60B6">
              <w:rPr>
                <w:rStyle w:val="Artref10pt"/>
              </w:rPr>
              <w:t>5.314</w:t>
            </w:r>
            <w:r w:rsidRPr="00AC60B6">
              <w:rPr>
                <w:color w:val="000000"/>
              </w:rPr>
              <w:t xml:space="preserve">  </w:t>
            </w:r>
            <w:r w:rsidRPr="00AC60B6">
              <w:rPr>
                <w:rStyle w:val="Artref10pt"/>
              </w:rPr>
              <w:t>5.315</w:t>
            </w:r>
            <w:r w:rsidRPr="00AC60B6">
              <w:rPr>
                <w:color w:val="000000"/>
              </w:rPr>
              <w:t xml:space="preserve">  </w:t>
            </w:r>
            <w:r w:rsidRPr="00AC60B6">
              <w:rPr>
                <w:rStyle w:val="Artref10pt"/>
              </w:rPr>
              <w:t>5.316</w:t>
            </w:r>
            <w:r w:rsidRPr="00AC60B6">
              <w:rPr>
                <w:rStyle w:val="Artref10pt"/>
              </w:rPr>
              <w:br/>
            </w:r>
            <w:r w:rsidRPr="00AC60B6">
              <w:rPr>
                <w:color w:val="000000"/>
              </w:rPr>
              <w:t>5.316A</w:t>
            </w:r>
            <w:r w:rsidRPr="00AC60B6">
              <w:rPr>
                <w:rStyle w:val="Artref10pt"/>
              </w:rPr>
              <w:t xml:space="preserve">  5.319</w:t>
            </w:r>
          </w:p>
        </w:tc>
        <w:tc>
          <w:tcPr>
            <w:tcW w:w="3101" w:type="dxa"/>
            <w:vMerge/>
            <w:tcBorders>
              <w:left w:val="single" w:sz="6" w:space="0" w:color="auto"/>
              <w:bottom w:val="single" w:sz="4"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008F3" w:rsidRPr="00AC60B6" w:rsidRDefault="00AC60B6" w:rsidP="00531054">
            <w:pPr>
              <w:pStyle w:val="TableTextS5"/>
            </w:pPr>
          </w:p>
        </w:tc>
      </w:tr>
      <w:tr w:rsidR="00F008F3" w:rsidRPr="00AC60B6" w:rsidTr="00B93AF3">
        <w:trPr>
          <w:trHeight w:val="1214"/>
          <w:jc w:val="center"/>
        </w:trPr>
        <w:tc>
          <w:tcPr>
            <w:tcW w:w="3101" w:type="dxa"/>
            <w:vMerge/>
            <w:tcBorders>
              <w:left w:val="single" w:sz="6" w:space="0" w:color="auto"/>
              <w:bottom w:val="single" w:sz="6"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t>806-890</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rPr>
                <w:color w:val="000000"/>
              </w:rPr>
            </w:pPr>
            <w:r w:rsidRPr="00AC60B6">
              <w:rPr>
                <w:color w:val="000000"/>
              </w:rPr>
              <w:t>MÓVIL 5.317A</w:t>
            </w:r>
          </w:p>
          <w:p w:rsidR="00F008F3" w:rsidRPr="00AC60B6" w:rsidRDefault="0059390A" w:rsidP="00531054">
            <w:pPr>
              <w:pStyle w:val="TableTextS5"/>
              <w:spacing w:before="20" w:after="20"/>
              <w:rPr>
                <w:rStyle w:val="Tablefreq"/>
                <w:b w:val="0"/>
                <w:color w:val="000000"/>
              </w:rPr>
            </w:pPr>
            <w:r w:rsidRPr="00AC60B6">
              <w:rPr>
                <w:color w:val="000000"/>
              </w:rPr>
              <w:t>RADIODIFUSIÓN</w:t>
            </w:r>
          </w:p>
        </w:tc>
        <w:tc>
          <w:tcPr>
            <w:tcW w:w="3101" w:type="dxa"/>
            <w:vMerge/>
            <w:tcBorders>
              <w:left w:val="single" w:sz="6" w:space="0" w:color="auto"/>
              <w:right w:val="single" w:sz="6" w:space="0" w:color="auto"/>
            </w:tcBorders>
          </w:tcPr>
          <w:p w:rsidR="00F008F3" w:rsidRPr="00AC60B6" w:rsidRDefault="00AC60B6" w:rsidP="00531054">
            <w:pPr>
              <w:pStyle w:val="TableTextS5"/>
            </w:pPr>
          </w:p>
        </w:tc>
      </w:tr>
      <w:tr w:rsidR="00F008F3" w:rsidRPr="00AC60B6" w:rsidTr="00B93AF3">
        <w:trPr>
          <w:trHeight w:val="1251"/>
          <w:jc w:val="center"/>
        </w:trPr>
        <w:tc>
          <w:tcPr>
            <w:tcW w:w="3101" w:type="dxa"/>
            <w:tcBorders>
              <w:left w:val="single" w:sz="6" w:space="0" w:color="auto"/>
              <w:right w:val="single" w:sz="6" w:space="0" w:color="auto"/>
            </w:tcBorders>
          </w:tcPr>
          <w:p w:rsidR="00F008F3" w:rsidRPr="00AC60B6" w:rsidRDefault="0059390A" w:rsidP="00531054">
            <w:pPr>
              <w:pStyle w:val="TableTextS5"/>
              <w:spacing w:before="20" w:after="20"/>
              <w:rPr>
                <w:rStyle w:val="Tablefreq"/>
              </w:rPr>
            </w:pPr>
            <w:r w:rsidRPr="00AC60B6">
              <w:rPr>
                <w:rStyle w:val="Tablefreq"/>
              </w:rPr>
              <w:lastRenderedPageBreak/>
              <w:t>862-890</w:t>
            </w:r>
          </w:p>
          <w:p w:rsidR="00F008F3" w:rsidRPr="00AC60B6" w:rsidRDefault="0059390A" w:rsidP="00531054">
            <w:pPr>
              <w:pStyle w:val="TableTextS5"/>
              <w:spacing w:before="20" w:after="20"/>
              <w:rPr>
                <w:color w:val="000000"/>
              </w:rPr>
            </w:pPr>
            <w:r w:rsidRPr="00AC60B6">
              <w:rPr>
                <w:color w:val="000000"/>
              </w:rPr>
              <w:t>FIJO</w:t>
            </w:r>
          </w:p>
          <w:p w:rsidR="00F008F3" w:rsidRPr="00AC60B6" w:rsidRDefault="0059390A" w:rsidP="00531054">
            <w:pPr>
              <w:pStyle w:val="TableTextS5"/>
              <w:spacing w:before="20" w:after="20"/>
              <w:ind w:left="170" w:hanging="170"/>
              <w:rPr>
                <w:color w:val="000000"/>
              </w:rPr>
            </w:pPr>
            <w:r w:rsidRPr="00AC60B6">
              <w:rPr>
                <w:color w:val="000000"/>
              </w:rPr>
              <w:t>MÓVIL salvo móvil</w:t>
            </w:r>
            <w:r w:rsidRPr="00AC60B6">
              <w:rPr>
                <w:color w:val="000000"/>
              </w:rPr>
              <w:br/>
              <w:t>aeronáutico 5.317A</w:t>
            </w:r>
          </w:p>
          <w:p w:rsidR="00F008F3" w:rsidRPr="00AC60B6" w:rsidRDefault="0059390A" w:rsidP="00531054">
            <w:pPr>
              <w:pStyle w:val="TableTextS5"/>
              <w:spacing w:before="20" w:after="20"/>
              <w:rPr>
                <w:rStyle w:val="Tablefreq"/>
                <w:color w:val="000000"/>
              </w:rPr>
            </w:pPr>
            <w:r w:rsidRPr="00AC60B6">
              <w:rPr>
                <w:color w:val="000000"/>
              </w:rPr>
              <w:t xml:space="preserve">RADIODIFUSIÓN </w:t>
            </w:r>
            <w:r w:rsidRPr="00AC60B6">
              <w:rPr>
                <w:rStyle w:val="Artref10pt"/>
              </w:rPr>
              <w:t>5.322</w:t>
            </w:r>
          </w:p>
        </w:tc>
        <w:tc>
          <w:tcPr>
            <w:tcW w:w="3101" w:type="dxa"/>
            <w:vMerge/>
            <w:tcBorders>
              <w:left w:val="single" w:sz="6" w:space="0" w:color="auto"/>
              <w:right w:val="single" w:sz="6" w:space="0" w:color="auto"/>
            </w:tcBorders>
          </w:tcPr>
          <w:p w:rsidR="00F008F3" w:rsidRPr="00AC60B6" w:rsidRDefault="00AC60B6" w:rsidP="00531054">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008F3" w:rsidRPr="00AC60B6" w:rsidRDefault="00AC60B6" w:rsidP="00531054">
            <w:pPr>
              <w:pStyle w:val="TableTextS5"/>
            </w:pPr>
          </w:p>
        </w:tc>
      </w:tr>
      <w:tr w:rsidR="00F008F3" w:rsidRPr="00AC60B6" w:rsidTr="00B93AF3">
        <w:trPr>
          <w:trHeight w:val="276"/>
          <w:jc w:val="center"/>
        </w:trPr>
        <w:tc>
          <w:tcPr>
            <w:tcW w:w="3101" w:type="dxa"/>
            <w:tcBorders>
              <w:left w:val="single" w:sz="6" w:space="0" w:color="auto"/>
              <w:bottom w:val="single" w:sz="6" w:space="0" w:color="auto"/>
              <w:right w:val="single" w:sz="6" w:space="0" w:color="auto"/>
            </w:tcBorders>
          </w:tcPr>
          <w:p w:rsidR="00F008F3" w:rsidRPr="00AC60B6" w:rsidRDefault="0059390A" w:rsidP="00531054">
            <w:pPr>
              <w:pStyle w:val="TableTextS5"/>
              <w:spacing w:before="20" w:after="20"/>
              <w:rPr>
                <w:rStyle w:val="Artref10pt"/>
              </w:rPr>
            </w:pPr>
            <w:r w:rsidRPr="00AC60B6">
              <w:rPr>
                <w:rStyle w:val="Artref10pt"/>
              </w:rPr>
              <w:br/>
              <w:t>5.319  5.323</w:t>
            </w:r>
          </w:p>
        </w:tc>
        <w:tc>
          <w:tcPr>
            <w:tcW w:w="3101" w:type="dxa"/>
            <w:tcBorders>
              <w:left w:val="single" w:sz="6" w:space="0" w:color="auto"/>
              <w:bottom w:val="single" w:sz="6" w:space="0" w:color="auto"/>
              <w:right w:val="single" w:sz="6" w:space="0" w:color="auto"/>
            </w:tcBorders>
          </w:tcPr>
          <w:p w:rsidR="00F008F3" w:rsidRPr="00AC60B6" w:rsidRDefault="0059390A" w:rsidP="00531054">
            <w:pPr>
              <w:pStyle w:val="TableTextS5"/>
              <w:spacing w:before="20" w:after="20"/>
              <w:rPr>
                <w:rStyle w:val="Tablefreq"/>
                <w:color w:val="000000"/>
              </w:rPr>
            </w:pPr>
            <w:r w:rsidRPr="00AC60B6">
              <w:rPr>
                <w:rStyle w:val="Artref10pt"/>
              </w:rPr>
              <w:br/>
              <w:t>5.317</w:t>
            </w:r>
            <w:r w:rsidRPr="00AC60B6">
              <w:rPr>
                <w:color w:val="000000"/>
              </w:rPr>
              <w:t xml:space="preserve">  </w:t>
            </w:r>
            <w:r w:rsidRPr="00AC60B6">
              <w:rPr>
                <w:rStyle w:val="Artref10pt"/>
              </w:rPr>
              <w:t>5.318</w:t>
            </w:r>
          </w:p>
        </w:tc>
        <w:tc>
          <w:tcPr>
            <w:tcW w:w="3101" w:type="dxa"/>
            <w:tcBorders>
              <w:left w:val="single" w:sz="6" w:space="0" w:color="auto"/>
              <w:bottom w:val="single" w:sz="6" w:space="0" w:color="auto"/>
              <w:right w:val="single" w:sz="6" w:space="0" w:color="auto"/>
            </w:tcBorders>
          </w:tcPr>
          <w:p w:rsidR="00F008F3" w:rsidRPr="00AC60B6" w:rsidRDefault="0059390A" w:rsidP="00531054">
            <w:pPr>
              <w:pStyle w:val="TableTextS5"/>
            </w:pPr>
            <w:r w:rsidRPr="00AC60B6">
              <w:rPr>
                <w:rStyle w:val="Artref10pt"/>
              </w:rPr>
              <w:t>5.149</w:t>
            </w:r>
            <w:r w:rsidRPr="00AC60B6">
              <w:rPr>
                <w:color w:val="000000"/>
              </w:rPr>
              <w:t xml:space="preserve">  </w:t>
            </w:r>
            <w:r w:rsidRPr="00AC60B6">
              <w:rPr>
                <w:rStyle w:val="Artref10pt"/>
              </w:rPr>
              <w:t>5.305</w:t>
            </w:r>
            <w:r w:rsidRPr="00AC60B6">
              <w:rPr>
                <w:color w:val="000000"/>
              </w:rPr>
              <w:t xml:space="preserve">  </w:t>
            </w:r>
            <w:r w:rsidRPr="00AC60B6">
              <w:rPr>
                <w:rStyle w:val="Artref10pt"/>
              </w:rPr>
              <w:t>5.306</w:t>
            </w:r>
            <w:r w:rsidRPr="00AC60B6">
              <w:rPr>
                <w:color w:val="000000"/>
              </w:rPr>
              <w:t xml:space="preserve">  </w:t>
            </w:r>
            <w:r w:rsidRPr="00AC60B6">
              <w:rPr>
                <w:rStyle w:val="Artref10pt"/>
              </w:rPr>
              <w:t>5.307</w:t>
            </w:r>
            <w:r w:rsidRPr="00AC60B6">
              <w:rPr>
                <w:rStyle w:val="Artref10pt"/>
              </w:rPr>
              <w:br/>
              <w:t>5.311A  5.320</w:t>
            </w:r>
          </w:p>
        </w:tc>
      </w:tr>
    </w:tbl>
    <w:p w:rsidR="0059390A" w:rsidRPr="00AC60B6" w:rsidRDefault="0059390A" w:rsidP="00531054">
      <w:pPr>
        <w:pStyle w:val="Reasons"/>
        <w:rPr>
          <w:rStyle w:val="hps"/>
          <w:szCs w:val="24"/>
        </w:rPr>
      </w:pPr>
      <w:r w:rsidRPr="00AC60B6">
        <w:rPr>
          <w:b/>
        </w:rPr>
        <w:t>Motivos:</w:t>
      </w:r>
      <w:r w:rsidRPr="00AC60B6">
        <w:tab/>
      </w:r>
      <w:r w:rsidR="005D1E7E" w:rsidRPr="00AC60B6">
        <w:t>En Brasil</w:t>
      </w:r>
      <w:r w:rsidR="007819C4" w:rsidRPr="00AC60B6">
        <w:t xml:space="preserve">, la banda </w:t>
      </w:r>
      <w:r w:rsidRPr="00AC60B6">
        <w:t xml:space="preserve">470-698 MHz </w:t>
      </w:r>
      <w:r w:rsidR="007819C4" w:rsidRPr="00AC60B6">
        <w:t>se utiliza ampliamente para el servicio de radiodifusión, y es muy importante proteger y garantizar el mantenimiento de este servicio sin interferencias perjudiciales, especialmente en las fronteras del país</w:t>
      </w:r>
      <w:r w:rsidRPr="00AC60B6">
        <w:t>.</w:t>
      </w:r>
    </w:p>
    <w:p w:rsidR="003060A4" w:rsidRPr="00AC60B6" w:rsidRDefault="007819C4" w:rsidP="00FA1AF1">
      <w:r w:rsidRPr="00AC60B6">
        <w:t>L</w:t>
      </w:r>
      <w:r w:rsidR="003060A4" w:rsidRPr="00AC60B6">
        <w:t xml:space="preserve">a </w:t>
      </w:r>
      <w:r w:rsidR="0057237F" w:rsidRPr="00AC60B6">
        <w:t>radiodifusión</w:t>
      </w:r>
      <w:r w:rsidR="003060A4" w:rsidRPr="00AC60B6">
        <w:t xml:space="preserve"> terrenal es un elemento indispensable</w:t>
      </w:r>
      <w:r w:rsidRPr="00AC60B6">
        <w:t xml:space="preserve"> </w:t>
      </w:r>
      <w:r w:rsidR="003060A4" w:rsidRPr="00AC60B6">
        <w:t>de la</w:t>
      </w:r>
      <w:r w:rsidRPr="00AC60B6">
        <w:t xml:space="preserve"> infraestructura de</w:t>
      </w:r>
      <w:r w:rsidR="003060A4" w:rsidRPr="00AC60B6">
        <w:t xml:space="preserve"> comunicaciones </w:t>
      </w:r>
      <w:r w:rsidRPr="00AC60B6">
        <w:t>e</w:t>
      </w:r>
      <w:r w:rsidR="003060A4" w:rsidRPr="00AC60B6">
        <w:t xml:space="preserve"> </w:t>
      </w:r>
      <w:r w:rsidR="0057237F" w:rsidRPr="00AC60B6">
        <w:t>información</w:t>
      </w:r>
      <w:r w:rsidRPr="00AC60B6">
        <w:t>.</w:t>
      </w:r>
    </w:p>
    <w:p w:rsidR="0059390A" w:rsidRPr="00AC60B6" w:rsidRDefault="007819C4" w:rsidP="00FA1AF1">
      <w:r w:rsidRPr="00AC60B6">
        <w:t>Las banda</w:t>
      </w:r>
      <w:r w:rsidR="005D1E7E" w:rsidRPr="00AC60B6">
        <w:t>s</w:t>
      </w:r>
      <w:r w:rsidRPr="00AC60B6">
        <w:t xml:space="preserve"> de frecuencias </w:t>
      </w:r>
      <w:r w:rsidR="0059390A" w:rsidRPr="00AC60B6">
        <w:t xml:space="preserve">470-608 MHz </w:t>
      </w:r>
      <w:r w:rsidRPr="00AC60B6">
        <w:t>y</w:t>
      </w:r>
      <w:r w:rsidR="0059390A" w:rsidRPr="00AC60B6">
        <w:t xml:space="preserve"> 614-698 MHz </w:t>
      </w:r>
      <w:r w:rsidRPr="00AC60B6">
        <w:t xml:space="preserve">son las principales bandas para prestar el servicio de radiodifusión de televisión. </w:t>
      </w:r>
    </w:p>
    <w:p w:rsidR="0059390A" w:rsidRPr="00AC60B6" w:rsidRDefault="007819C4" w:rsidP="00FA1AF1">
      <w:r w:rsidRPr="00AC60B6">
        <w:t xml:space="preserve">Salvo raras excepciones, los países de la Región 2 aún están debatiendo su primer dividendo digital. Algunos países ya están efectuando la transición de la tecnología analógica a la digital, y otros aún no han iniciado su proceso de transición. </w:t>
      </w:r>
    </w:p>
    <w:p w:rsidR="0059390A" w:rsidRPr="00AC60B6" w:rsidRDefault="007819C4" w:rsidP="00FA1AF1">
      <w:r w:rsidRPr="00AC60B6">
        <w:t>Una vez completada la transición de la TV analógica a la digital, estas banda</w:t>
      </w:r>
      <w:r w:rsidR="00F568F7" w:rsidRPr="00AC60B6">
        <w:t>s</w:t>
      </w:r>
      <w:r w:rsidRPr="00AC60B6">
        <w:t xml:space="preserve"> de frecuencias mantendrán una alta densidad de utilización de este servicio destinado a la población, y las mismas serán necesarias para garantizar la evolución y el desarrollo del servicio de radiodifusión para la transmisión</w:t>
      </w:r>
      <w:r w:rsidR="00103A01" w:rsidRPr="00AC60B6">
        <w:t xml:space="preserve"> de señales de televisión.</w:t>
      </w:r>
    </w:p>
    <w:p w:rsidR="0059390A" w:rsidRPr="00AC60B6" w:rsidRDefault="00F568F7" w:rsidP="00FA1AF1">
      <w:r w:rsidRPr="00AC60B6">
        <w:t xml:space="preserve">Los países que ya han decidido acerca de la utilización de la banda </w:t>
      </w:r>
      <w:r w:rsidR="0059390A" w:rsidRPr="00AC60B6">
        <w:t xml:space="preserve">700 MHz (698-806 MHz) </w:t>
      </w:r>
      <w:r w:rsidRPr="00AC60B6">
        <w:t xml:space="preserve">para la banda ancha móvil deben garantizar la protección de los servicios de radiodifusión, incluida la reemisión, frente a posibles señales interferentes, y también deben garantizar el mismo nivel de cobertura del servicio de radiodifusión, incluida la reemisión.  </w:t>
      </w:r>
    </w:p>
    <w:p w:rsidR="0059390A" w:rsidRPr="00AC60B6" w:rsidRDefault="00F568F7" w:rsidP="00FA1AF1">
      <w:r w:rsidRPr="00AC60B6">
        <w:t xml:space="preserve">Los estudios realizados muestran la incompatibilidad del servicio de radiodifusión y los servicios móviles consistentes en sistemas IMT, y señalan que se requieren importantes separaciones geográficas para garantizar la coexistencia de ambos servicios. </w:t>
      </w:r>
    </w:p>
    <w:p w:rsidR="0059390A" w:rsidRPr="00AC60B6" w:rsidRDefault="00F568F7" w:rsidP="00FA1AF1">
      <w:r w:rsidRPr="00AC60B6">
        <w:t>La banda</w:t>
      </w:r>
      <w:r w:rsidR="0059390A" w:rsidRPr="00AC60B6">
        <w:t xml:space="preserve"> 608-614 MHz </w:t>
      </w:r>
      <w:r w:rsidRPr="00AC60B6">
        <w:t xml:space="preserve">está atribuida a título primario al servicio de radioastronomía, y los requisitos del mismo no permiten su compartición con los servicios móviles de banda ancha. </w:t>
      </w:r>
    </w:p>
    <w:p w:rsidR="0059390A" w:rsidRPr="00AC60B6" w:rsidRDefault="0059390A" w:rsidP="0099600C">
      <w:pPr>
        <w:jc w:val="center"/>
      </w:pPr>
      <w:r w:rsidRPr="00AC60B6">
        <w:t>_______________</w:t>
      </w:r>
    </w:p>
    <w:p w:rsidR="0059390A" w:rsidRPr="00AC60B6" w:rsidRDefault="0059390A" w:rsidP="0059390A">
      <w:pPr>
        <w:pStyle w:val="Reasons"/>
        <w:spacing w:line="480" w:lineRule="auto"/>
      </w:pPr>
    </w:p>
    <w:sectPr w:rsidR="0059390A" w:rsidRPr="00AC60B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A1AF1" w:rsidRDefault="0077084A">
    <w:pPr>
      <w:ind w:right="360"/>
    </w:pPr>
    <w:r>
      <w:fldChar w:fldCharType="begin"/>
    </w:r>
    <w:r w:rsidRPr="00FA1AF1">
      <w:instrText xml:space="preserve"> FILENAME \p  \* MERGEFORMAT </w:instrText>
    </w:r>
    <w:r>
      <w:fldChar w:fldCharType="separate"/>
    </w:r>
    <w:r w:rsidR="00FA1AF1">
      <w:rPr>
        <w:noProof/>
      </w:rPr>
      <w:t>P:\ESP\ITU-R\CONF-R\CMR15\000\070ADD01ADD01S.docx</w:t>
    </w:r>
    <w:r>
      <w:fldChar w:fldCharType="end"/>
    </w:r>
    <w:r w:rsidRPr="00FA1AF1">
      <w:tab/>
    </w:r>
    <w:r>
      <w:fldChar w:fldCharType="begin"/>
    </w:r>
    <w:r>
      <w:instrText xml:space="preserve"> SAVEDATE \@ DD.MM.YY </w:instrText>
    </w:r>
    <w:r>
      <w:fldChar w:fldCharType="separate"/>
    </w:r>
    <w:r w:rsidR="005D1E7E">
      <w:rPr>
        <w:noProof/>
      </w:rPr>
      <w:t>23.10.15</w:t>
    </w:r>
    <w:r>
      <w:fldChar w:fldCharType="end"/>
    </w:r>
    <w:r w:rsidRPr="00FA1AF1">
      <w:tab/>
    </w:r>
    <w:r>
      <w:fldChar w:fldCharType="begin"/>
    </w:r>
    <w:r>
      <w:instrText xml:space="preserve"> PRINTDATE \@ DD.MM.YY </w:instrText>
    </w:r>
    <w:r>
      <w:fldChar w:fldCharType="separate"/>
    </w:r>
    <w:r w:rsidR="00FA1AF1">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F1" w:rsidRDefault="00AC60B6">
    <w:pPr>
      <w:pStyle w:val="Footer"/>
    </w:pPr>
    <w:r>
      <w:fldChar w:fldCharType="begin"/>
    </w:r>
    <w:r>
      <w:instrText xml:space="preserve"> FILENAME \p  \* MERGEFORMAT </w:instrText>
    </w:r>
    <w:r>
      <w:fldChar w:fldCharType="separate"/>
    </w:r>
    <w:r w:rsidR="00FA1AF1">
      <w:t>P:\ESP\ITU-R\CONF-R\CMR15\000\070ADD01ADD01S.docx</w:t>
    </w:r>
    <w:r>
      <w:fldChar w:fldCharType="end"/>
    </w:r>
    <w:r w:rsidR="00FA1AF1">
      <w:t xml:space="preserve"> (388624)</w:t>
    </w:r>
    <w:r w:rsidR="00FA1AF1">
      <w:tab/>
    </w:r>
    <w:r w:rsidR="00FA1AF1">
      <w:fldChar w:fldCharType="begin"/>
    </w:r>
    <w:r w:rsidR="00FA1AF1">
      <w:instrText xml:space="preserve"> SAVEDATE \@ DD.MM.YY </w:instrText>
    </w:r>
    <w:r w:rsidR="00FA1AF1">
      <w:fldChar w:fldCharType="separate"/>
    </w:r>
    <w:r w:rsidR="005D1E7E">
      <w:t>23.10.15</w:t>
    </w:r>
    <w:r w:rsidR="00FA1AF1">
      <w:fldChar w:fldCharType="end"/>
    </w:r>
    <w:r w:rsidR="00FA1AF1">
      <w:tab/>
    </w:r>
    <w:r w:rsidR="00FA1AF1">
      <w:fldChar w:fldCharType="begin"/>
    </w:r>
    <w:r w:rsidR="00FA1AF1">
      <w:instrText xml:space="preserve"> PRINTDATE \@ DD.MM.YY </w:instrText>
    </w:r>
    <w:r w:rsidR="00FA1AF1">
      <w:fldChar w:fldCharType="separate"/>
    </w:r>
    <w:r w:rsidR="00FA1AF1">
      <w:t>23.10.15</w:t>
    </w:r>
    <w:r w:rsidR="00FA1AF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F1" w:rsidRDefault="00FA1AF1" w:rsidP="00FA1AF1">
    <w:pPr>
      <w:pStyle w:val="Footer"/>
    </w:pPr>
    <w:fldSimple w:instr=" FILENAME \p  \* MERGEFORMAT ">
      <w:r>
        <w:t>P:\ESP\ITU-R\CONF-R\CMR15\000\070ADD01ADD01S.docx</w:t>
      </w:r>
    </w:fldSimple>
    <w:r>
      <w:t xml:space="preserve"> (388624)</w:t>
    </w:r>
    <w:r>
      <w:tab/>
    </w:r>
    <w:r>
      <w:fldChar w:fldCharType="begin"/>
    </w:r>
    <w:r>
      <w:instrText xml:space="preserve"> SAVEDATE \@ DD.MM.YY </w:instrText>
    </w:r>
    <w:r>
      <w:fldChar w:fldCharType="separate"/>
    </w:r>
    <w:r w:rsidR="005D1E7E">
      <w:t>23.10.15</w:t>
    </w:r>
    <w:r>
      <w:fldChar w:fldCharType="end"/>
    </w:r>
    <w:r>
      <w:tab/>
    </w:r>
    <w:r>
      <w:fldChar w:fldCharType="begin"/>
    </w:r>
    <w:r>
      <w:instrText xml:space="preserve"> PRINTDATE \@ DD.MM.YY </w:instrText>
    </w:r>
    <w:r>
      <w:fldChar w:fldCharType="separate"/>
    </w:r>
    <w:r>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C60B6">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70(Add.1)(Add.1)-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6904B34"/>
    <w:multiLevelType w:val="hybridMultilevel"/>
    <w:tmpl w:val="9E325ECE"/>
    <w:lvl w:ilvl="0" w:tplc="5E06A55E">
      <w:start w:val="1"/>
      <w:numFmt w:val="bullet"/>
      <w:pStyle w:val="Elev"/>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A7F36"/>
    <w:rsid w:val="000E5BF9"/>
    <w:rsid w:val="000F0E6D"/>
    <w:rsid w:val="000F7DCA"/>
    <w:rsid w:val="00103A01"/>
    <w:rsid w:val="00121170"/>
    <w:rsid w:val="00123CC5"/>
    <w:rsid w:val="0015142D"/>
    <w:rsid w:val="0015160E"/>
    <w:rsid w:val="001616DC"/>
    <w:rsid w:val="00163962"/>
    <w:rsid w:val="00190FBA"/>
    <w:rsid w:val="00191A97"/>
    <w:rsid w:val="001A083F"/>
    <w:rsid w:val="001A3BA3"/>
    <w:rsid w:val="001C41FA"/>
    <w:rsid w:val="001E2B52"/>
    <w:rsid w:val="001E3F27"/>
    <w:rsid w:val="00236D2A"/>
    <w:rsid w:val="00255F12"/>
    <w:rsid w:val="00262C09"/>
    <w:rsid w:val="002A791F"/>
    <w:rsid w:val="002C1B26"/>
    <w:rsid w:val="002C5D6C"/>
    <w:rsid w:val="002E701F"/>
    <w:rsid w:val="003060A4"/>
    <w:rsid w:val="00313312"/>
    <w:rsid w:val="003248A9"/>
    <w:rsid w:val="00324FFA"/>
    <w:rsid w:val="0032680B"/>
    <w:rsid w:val="00363A65"/>
    <w:rsid w:val="003B1E8C"/>
    <w:rsid w:val="003C2508"/>
    <w:rsid w:val="003D0AA3"/>
    <w:rsid w:val="00440B3A"/>
    <w:rsid w:val="0045384C"/>
    <w:rsid w:val="00454553"/>
    <w:rsid w:val="004B124A"/>
    <w:rsid w:val="005133B5"/>
    <w:rsid w:val="00531054"/>
    <w:rsid w:val="00532097"/>
    <w:rsid w:val="0057237F"/>
    <w:rsid w:val="00574AC1"/>
    <w:rsid w:val="0058350F"/>
    <w:rsid w:val="00583C7E"/>
    <w:rsid w:val="0059390A"/>
    <w:rsid w:val="005D1E7E"/>
    <w:rsid w:val="005D46FB"/>
    <w:rsid w:val="005F2605"/>
    <w:rsid w:val="005F3B0E"/>
    <w:rsid w:val="005F559C"/>
    <w:rsid w:val="00616978"/>
    <w:rsid w:val="006406BB"/>
    <w:rsid w:val="00654841"/>
    <w:rsid w:val="00662BA0"/>
    <w:rsid w:val="00692AAE"/>
    <w:rsid w:val="006D6E67"/>
    <w:rsid w:val="006E1A13"/>
    <w:rsid w:val="00701C20"/>
    <w:rsid w:val="00702F3D"/>
    <w:rsid w:val="0070518E"/>
    <w:rsid w:val="007354E9"/>
    <w:rsid w:val="00765578"/>
    <w:rsid w:val="0077084A"/>
    <w:rsid w:val="007819C4"/>
    <w:rsid w:val="007952C7"/>
    <w:rsid w:val="007C0B95"/>
    <w:rsid w:val="007C2317"/>
    <w:rsid w:val="007D330A"/>
    <w:rsid w:val="00866AE6"/>
    <w:rsid w:val="008750A8"/>
    <w:rsid w:val="008E5AF2"/>
    <w:rsid w:val="0090121B"/>
    <w:rsid w:val="009049A6"/>
    <w:rsid w:val="009144C9"/>
    <w:rsid w:val="0094091F"/>
    <w:rsid w:val="00973754"/>
    <w:rsid w:val="00990788"/>
    <w:rsid w:val="0099600C"/>
    <w:rsid w:val="009C0BED"/>
    <w:rsid w:val="009E11EC"/>
    <w:rsid w:val="00A118DB"/>
    <w:rsid w:val="00A15D8F"/>
    <w:rsid w:val="00A4450C"/>
    <w:rsid w:val="00AA5E6C"/>
    <w:rsid w:val="00AC60B6"/>
    <w:rsid w:val="00AE5677"/>
    <w:rsid w:val="00AE658F"/>
    <w:rsid w:val="00AF2F78"/>
    <w:rsid w:val="00B15153"/>
    <w:rsid w:val="00B239FA"/>
    <w:rsid w:val="00B45F3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17103"/>
    <w:rsid w:val="00F568F7"/>
    <w:rsid w:val="00F66597"/>
    <w:rsid w:val="00F675D0"/>
    <w:rsid w:val="00F8150C"/>
    <w:rsid w:val="00FA1AF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AEB3208-B7B6-4568-B452-9BFC9032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Prrafodelista1">
    <w:name w:val="Párrafo de lista1"/>
    <w:basedOn w:val="Normal"/>
    <w:qFormat/>
    <w:rsid w:val="00574AC1"/>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pt-BR" w:eastAsia="pt-BR"/>
    </w:rPr>
  </w:style>
  <w:style w:type="character" w:customStyle="1" w:styleId="hps">
    <w:name w:val="hps"/>
    <w:basedOn w:val="DefaultParagraphFont"/>
    <w:rsid w:val="00574AC1"/>
  </w:style>
  <w:style w:type="paragraph" w:customStyle="1" w:styleId="Elev">
    <w:name w:val="Elev"/>
    <w:basedOn w:val="Normal"/>
    <w:rsid w:val="00B15153"/>
    <w:pPr>
      <w:numPr>
        <w:numId w:val="12"/>
      </w:numPr>
      <w:tabs>
        <w:tab w:val="clear" w:pos="1134"/>
        <w:tab w:val="clear" w:pos="1871"/>
        <w:tab w:val="clear" w:pos="2268"/>
      </w:tabs>
      <w:overflowPunct/>
      <w:spacing w:before="0" w:after="120"/>
      <w:jc w:val="both"/>
      <w:textAlignment w:val="auto"/>
    </w:pPr>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R15-WRC15-C-0070!A1-A1!MSW-S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67B4-5C94-4428-B478-BB32FF8A19CE}">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996b2e75-67fd-4955-a3b0-5ab9934cb50b"/>
    <ds:schemaRef ds:uri="http://purl.org/dc/dcmitype/"/>
    <ds:schemaRef ds:uri="32a1a8c5-2265-4ebc-b7a0-2071e2c5c9b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17C2225-6BCA-469D-A2F8-B888BBDB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R15-WRC15-C-0070!A1-A1!MSW-S</vt:lpstr>
    </vt:vector>
  </TitlesOfParts>
  <Manager>Secretaría General - Pool</Manager>
  <Company>Unión Internacional de Telecomunicaciones (UIT)</Company>
  <LinksUpToDate>false</LinksUpToDate>
  <CharactersWithSpaces>5618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R15-WRC15-C-0070!A1-A1!MSW-S</dc:title>
  <dc:subject>Conferencia Mundial de Radiocomunicaciones - 2015</dc:subject>
  <dc:creator>Documents Proposals Manager (DPM)</dc:creator>
  <cp:keywords>DPM_v5.2015.10.15_prod</cp:keywords>
  <dc:description/>
  <cp:lastModifiedBy>Spanish</cp:lastModifiedBy>
  <cp:revision>5</cp:revision>
  <cp:lastPrinted>2015-10-23T20:09:00Z</cp:lastPrinted>
  <dcterms:created xsi:type="dcterms:W3CDTF">2015-10-23T20:07:00Z</dcterms:created>
  <dcterms:modified xsi:type="dcterms:W3CDTF">2015-10-23T21:39:00Z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