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 w:cs="Traditional Arabic"/>
                <w:b/>
                <w:sz w:val="20"/>
              </w:rPr>
              <w:t>文件</w:t>
            </w:r>
            <w:proofErr w:type="spellEnd"/>
            <w:r w:rsidR="00F016BA">
              <w:rPr>
                <w:rFonts w:ascii="Verdana" w:hAnsi="Verdana" w:cs="Traditional Arabic"/>
                <w:b/>
                <w:sz w:val="20"/>
              </w:rPr>
              <w:t xml:space="preserve"> 68</w:t>
            </w:r>
            <w:r>
              <w:rPr>
                <w:rFonts w:ascii="Verdana" w:hAnsi="Verdana" w:cs="Traditional Arabic"/>
                <w:b/>
                <w:sz w:val="20"/>
              </w:rPr>
              <w:t>(Add.7)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16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原文：法文</w:t>
            </w:r>
            <w:proofErr w:type="spellEnd"/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</w:pPr>
            <w:bookmarkStart w:id="4" w:name="dsource" w:colFirst="0" w:colLast="0"/>
            <w:proofErr w:type="spellStart"/>
            <w:r w:rsidRPr="000273B7">
              <w:t>科特迪瓦（共和国</w:t>
            </w:r>
            <w:proofErr w:type="spellEnd"/>
            <w:r w:rsidRPr="000273B7">
              <w:t>）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F016BA" w:rsidP="008221A4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有关大会</w:t>
            </w:r>
            <w:r>
              <w:rPr>
                <w:lang w:eastAsia="zh-CN"/>
              </w:rPr>
              <w:t>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1.9.2</w:t>
            </w:r>
          </w:p>
        </w:tc>
      </w:tr>
    </w:tbl>
    <w:bookmarkEnd w:id="7"/>
    <w:p w:rsidR="008B60D0" w:rsidRPr="004E5576" w:rsidRDefault="00F016BA" w:rsidP="00F016BA">
      <w:pPr>
        <w:pStyle w:val="Normalaftertitle0"/>
        <w:rPr>
          <w:b/>
          <w:lang w:eastAsia="zh-CN"/>
        </w:rPr>
      </w:pPr>
      <w:r w:rsidRPr="009C33AA">
        <w:rPr>
          <w:lang w:eastAsia="zh-CN"/>
        </w:rPr>
        <w:t>1.9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758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lang w:eastAsia="zh-CN"/>
        </w:rPr>
        <w:t>（</w:t>
      </w:r>
      <w:r w:rsidRPr="009C33AA">
        <w:rPr>
          <w:b/>
          <w:lang w:eastAsia="zh-CN"/>
        </w:rPr>
        <w:t>WRC-12</w:t>
      </w:r>
      <w:r w:rsidRPr="009C33AA">
        <w:rPr>
          <w:rFonts w:hint="eastAsia"/>
          <w:b/>
          <w:lang w:eastAsia="zh-CN"/>
        </w:rPr>
        <w:t>）</w:t>
      </w:r>
      <w:r w:rsidRPr="009C33AA">
        <w:rPr>
          <w:rFonts w:hint="eastAsia"/>
          <w:bCs/>
          <w:lang w:eastAsia="zh-CN"/>
        </w:rPr>
        <w:t>考虑：</w:t>
      </w:r>
    </w:p>
    <w:p w:rsidR="008B60D0" w:rsidRPr="00D42E4F" w:rsidRDefault="00F016BA" w:rsidP="00A81E82">
      <w:pPr>
        <w:rPr>
          <w:lang w:eastAsia="zh-CN"/>
        </w:rPr>
      </w:pPr>
      <w:r w:rsidRPr="009C33AA">
        <w:rPr>
          <w:lang w:eastAsia="zh-CN"/>
        </w:rPr>
        <w:t>1.9.2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根据相关研究结果，将</w:t>
      </w:r>
      <w:r w:rsidRPr="009C33AA">
        <w:rPr>
          <w:lang w:eastAsia="zh-CN"/>
        </w:rPr>
        <w:t>7 375-7 750 MHz</w:t>
      </w:r>
      <w:r w:rsidRPr="009C33AA">
        <w:rPr>
          <w:rFonts w:hint="eastAsia"/>
          <w:lang w:eastAsia="zh-CN"/>
        </w:rPr>
        <w:t>频段和</w:t>
      </w:r>
      <w:r w:rsidRPr="009C33AA">
        <w:rPr>
          <w:lang w:eastAsia="zh-CN"/>
        </w:rPr>
        <w:t>8 025-8 400 MHz</w:t>
      </w:r>
      <w:r w:rsidRPr="009C33AA">
        <w:rPr>
          <w:rFonts w:hint="eastAsia"/>
          <w:lang w:eastAsia="zh-CN"/>
        </w:rPr>
        <w:t>频段划分给卫星水上移动业务的可能性及额外的规则措施；</w:t>
      </w:r>
    </w:p>
    <w:p w:rsidR="00622560" w:rsidRDefault="00CE563E" w:rsidP="0083672D">
      <w:pPr>
        <w:rPr>
          <w:rFonts w:ascii="SimSun" w:hAnsi="SimSun" w:cs="SimSun"/>
          <w:color w:val="000000"/>
          <w:lang w:eastAsia="zh-CN"/>
        </w:rPr>
      </w:pPr>
      <w:r>
        <w:rPr>
          <w:color w:val="000000"/>
          <w:lang w:eastAsia="zh-CN"/>
        </w:rPr>
        <w:t>第</w:t>
      </w:r>
      <w:r>
        <w:rPr>
          <w:color w:val="000000"/>
          <w:lang w:eastAsia="zh-CN"/>
        </w:rPr>
        <w:t>758</w:t>
      </w:r>
      <w:r>
        <w:rPr>
          <w:color w:val="000000"/>
          <w:lang w:eastAsia="zh-CN"/>
        </w:rPr>
        <w:t>号决议（</w:t>
      </w:r>
      <w:r>
        <w:rPr>
          <w:color w:val="000000"/>
          <w:lang w:eastAsia="zh-CN"/>
        </w:rPr>
        <w:t>WRC-12</w:t>
      </w:r>
      <w:r>
        <w:rPr>
          <w:color w:val="000000"/>
          <w:lang w:eastAsia="zh-CN"/>
        </w:rPr>
        <w:t>）：在</w:t>
      </w:r>
      <w:r>
        <w:rPr>
          <w:color w:val="000000"/>
          <w:lang w:eastAsia="zh-CN"/>
        </w:rPr>
        <w:t>7/8 GHz</w:t>
      </w:r>
      <w:r>
        <w:rPr>
          <w:color w:val="000000"/>
          <w:lang w:eastAsia="zh-CN"/>
        </w:rPr>
        <w:t>频率范围内为卫星固定业务和卫星水上移动业务做出划</w:t>
      </w:r>
      <w:r>
        <w:rPr>
          <w:rFonts w:ascii="SimSun" w:hAnsi="SimSun" w:cs="SimSun" w:hint="eastAsia"/>
          <w:color w:val="000000"/>
          <w:lang w:eastAsia="zh-CN"/>
        </w:rPr>
        <w:t>分。</w:t>
      </w:r>
    </w:p>
    <w:p w:rsidR="00CA35B5" w:rsidRPr="00CA35B5" w:rsidRDefault="00CA35B5" w:rsidP="0083672D">
      <w:pPr>
        <w:rPr>
          <w:rFonts w:hint="eastAsia"/>
          <w:lang w:eastAsia="zh-CN"/>
        </w:rPr>
      </w:pPr>
    </w:p>
    <w:p w:rsidR="003962D4" w:rsidRPr="0013271D" w:rsidRDefault="002617D6" w:rsidP="003962D4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引言</w:t>
      </w:r>
    </w:p>
    <w:p w:rsidR="003962D4" w:rsidRDefault="00F016BA" w:rsidP="00F016BA">
      <w:pPr>
        <w:ind w:firstLineChars="200" w:firstLine="480"/>
        <w:rPr>
          <w:lang w:eastAsia="zh-CN"/>
        </w:rPr>
      </w:pPr>
      <w:r>
        <w:rPr>
          <w:lang w:eastAsia="zh-CN"/>
        </w:rPr>
        <w:t>7 375-7 750 MHz</w:t>
      </w:r>
      <w:r>
        <w:rPr>
          <w:rFonts w:hint="eastAsia"/>
          <w:lang w:eastAsia="zh-CN"/>
        </w:rPr>
        <w:t>频段已被划分给作为主要业务的固定业务（</w:t>
      </w:r>
      <w:r>
        <w:rPr>
          <w:lang w:eastAsia="zh-CN"/>
        </w:rPr>
        <w:t>FS</w:t>
      </w:r>
      <w:r>
        <w:rPr>
          <w:rFonts w:hint="eastAsia"/>
          <w:lang w:eastAsia="zh-CN"/>
        </w:rPr>
        <w:t>）、移动业务（</w:t>
      </w:r>
      <w:r>
        <w:rPr>
          <w:lang w:eastAsia="zh-CN"/>
        </w:rPr>
        <w:t>MS</w:t>
      </w:r>
      <w:r>
        <w:rPr>
          <w:rFonts w:hint="eastAsia"/>
          <w:lang w:eastAsia="zh-CN"/>
        </w:rPr>
        <w:t>）（除航空移动）和卫星固定业务（</w:t>
      </w:r>
      <w:r>
        <w:rPr>
          <w:lang w:eastAsia="zh-CN"/>
        </w:rPr>
        <w:t>FSS</w:t>
      </w:r>
      <w:r>
        <w:rPr>
          <w:rFonts w:hint="eastAsia"/>
          <w:lang w:eastAsia="zh-CN"/>
        </w:rPr>
        <w:t>）（空对地）；</w:t>
      </w:r>
      <w:r>
        <w:rPr>
          <w:lang w:eastAsia="zh-CN"/>
        </w:rPr>
        <w:t>7 450-7 550 MHz</w:t>
      </w:r>
      <w:r>
        <w:rPr>
          <w:rFonts w:hint="eastAsia"/>
          <w:lang w:eastAsia="zh-CN"/>
        </w:rPr>
        <w:t>频段已被划分给作为主要业务的卫星气象业务（</w:t>
      </w:r>
      <w:proofErr w:type="spellStart"/>
      <w:r>
        <w:rPr>
          <w:lang w:eastAsia="zh-CN"/>
        </w:rPr>
        <w:t>MetSat</w:t>
      </w:r>
      <w:proofErr w:type="spellEnd"/>
      <w:r>
        <w:rPr>
          <w:rFonts w:hint="eastAsia"/>
          <w:lang w:eastAsia="zh-CN"/>
        </w:rPr>
        <w:t>）（空对地）。同样，</w:t>
      </w:r>
      <w:r>
        <w:rPr>
          <w:lang w:eastAsia="zh-CN"/>
        </w:rPr>
        <w:t>8 025-8 400 MHz</w:t>
      </w:r>
      <w:r>
        <w:rPr>
          <w:rFonts w:hint="eastAsia"/>
          <w:lang w:eastAsia="zh-CN"/>
        </w:rPr>
        <w:t>频段已被划分给作为主要业务的卫星地球探测业务（</w:t>
      </w:r>
      <w:r>
        <w:rPr>
          <w:lang w:eastAsia="zh-CN"/>
        </w:rPr>
        <w:t>EESS</w:t>
      </w:r>
      <w:r>
        <w:rPr>
          <w:rFonts w:hint="eastAsia"/>
          <w:lang w:eastAsia="zh-CN"/>
        </w:rPr>
        <w:t>）（空对地）、</w:t>
      </w:r>
      <w:r>
        <w:rPr>
          <w:lang w:eastAsia="zh-CN"/>
        </w:rPr>
        <w:t>FS</w:t>
      </w:r>
      <w:r>
        <w:rPr>
          <w:rFonts w:hint="eastAsia"/>
          <w:lang w:eastAsia="zh-CN"/>
        </w:rPr>
        <w:t>、</w:t>
      </w:r>
      <w:r>
        <w:rPr>
          <w:lang w:eastAsia="zh-CN"/>
        </w:rPr>
        <w:t>MS</w:t>
      </w:r>
      <w:r>
        <w:rPr>
          <w:rFonts w:hint="eastAsia"/>
          <w:lang w:eastAsia="zh-CN"/>
        </w:rPr>
        <w:t>和卫星固定业务（</w:t>
      </w:r>
      <w:r>
        <w:rPr>
          <w:lang w:eastAsia="zh-CN"/>
        </w:rPr>
        <w:t>FSS</w:t>
      </w:r>
      <w:r>
        <w:rPr>
          <w:rFonts w:hint="eastAsia"/>
          <w:lang w:eastAsia="zh-CN"/>
        </w:rPr>
        <w:t>）（地对空）；</w:t>
      </w:r>
      <w:r>
        <w:rPr>
          <w:lang w:eastAsia="zh-CN"/>
        </w:rPr>
        <w:t>8 175-8 215 MHz</w:t>
      </w:r>
      <w:r>
        <w:rPr>
          <w:rFonts w:hint="eastAsia"/>
          <w:lang w:eastAsia="zh-CN"/>
        </w:rPr>
        <w:t>频段亦已被划分给卫星气象业务（地对空）。</w:t>
      </w:r>
    </w:p>
    <w:p w:rsidR="003962D4" w:rsidRPr="0013271D" w:rsidRDefault="00F016BA" w:rsidP="003962D4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提案</w:t>
      </w:r>
    </w:p>
    <w:p w:rsidR="0049328E" w:rsidRDefault="00F016BA" w:rsidP="00E409C5">
      <w:pPr>
        <w:pStyle w:val="Proposal"/>
        <w:rPr>
          <w:lang w:eastAsia="zh-CN"/>
        </w:rPr>
      </w:pPr>
      <w:r>
        <w:rPr>
          <w:lang w:eastAsia="zh-CN"/>
        </w:rPr>
        <w:tab/>
        <w:t>CTI/68A7/1</w:t>
      </w:r>
    </w:p>
    <w:p w:rsidR="002617D6" w:rsidRDefault="002617D6" w:rsidP="003962D4">
      <w:pPr>
        <w:rPr>
          <w:lang w:eastAsia="zh-CN"/>
        </w:rPr>
      </w:pPr>
      <w:r>
        <w:rPr>
          <w:rFonts w:hint="eastAsia"/>
          <w:lang w:eastAsia="zh-CN"/>
        </w:rPr>
        <w:t>科特迪瓦建议将</w:t>
      </w:r>
      <w:r>
        <w:rPr>
          <w:lang w:eastAsia="zh-CN"/>
        </w:rPr>
        <w:t>7 375-7 750 MHz</w:t>
      </w:r>
      <w:r>
        <w:rPr>
          <w:rFonts w:hint="eastAsia"/>
          <w:lang w:eastAsia="zh-CN"/>
        </w:rPr>
        <w:t>频段划分给</w:t>
      </w:r>
      <w:r>
        <w:rPr>
          <w:lang w:eastAsia="zh-CN"/>
        </w:rPr>
        <w:t>MMSS</w:t>
      </w:r>
      <w:r>
        <w:rPr>
          <w:lang w:eastAsia="zh-CN"/>
        </w:rPr>
        <w:t>（</w:t>
      </w:r>
      <w:r>
        <w:rPr>
          <w:rFonts w:hint="eastAsia"/>
          <w:lang w:eastAsia="zh-CN"/>
        </w:rPr>
        <w:t>空对地</w:t>
      </w:r>
      <w:r>
        <w:rPr>
          <w:lang w:eastAsia="zh-CN"/>
        </w:rPr>
        <w:t>）</w:t>
      </w:r>
      <w:r>
        <w:rPr>
          <w:rFonts w:hint="eastAsia"/>
          <w:lang w:eastAsia="zh-CN"/>
        </w:rPr>
        <w:t>，</w:t>
      </w:r>
      <w:r w:rsidR="000012C7">
        <w:rPr>
          <w:rFonts w:hint="eastAsia"/>
          <w:lang w:eastAsia="zh-CN"/>
        </w:rPr>
        <w:t>MMSS</w:t>
      </w:r>
      <w:r w:rsidR="000012C7">
        <w:rPr>
          <w:lang w:eastAsia="zh-CN"/>
        </w:rPr>
        <w:t>不得对此频段的现有业务产生影响。</w:t>
      </w:r>
    </w:p>
    <w:p w:rsidR="0049328E" w:rsidRDefault="00F016BA" w:rsidP="00F016BA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>
        <w:rPr>
          <w:rFonts w:eastAsiaTheme="minorEastAsia" w:hint="eastAsia"/>
          <w:lang w:eastAsia="zh-CN"/>
        </w:rPr>
        <w:t>确保</w:t>
      </w:r>
      <w:r>
        <w:rPr>
          <w:rFonts w:eastAsiaTheme="minorEastAsia"/>
          <w:lang w:eastAsia="zh-CN"/>
        </w:rPr>
        <w:t>MMSS</w:t>
      </w:r>
      <w:r>
        <w:rPr>
          <w:rFonts w:eastAsiaTheme="minorEastAsia" w:hint="eastAsia"/>
          <w:lang w:eastAsia="zh-CN"/>
        </w:rPr>
        <w:t>地球站的发射对</w:t>
      </w:r>
      <w:r>
        <w:rPr>
          <w:rFonts w:eastAsiaTheme="minorEastAsia"/>
          <w:lang w:eastAsia="zh-CN"/>
        </w:rPr>
        <w:t>8 025-8 400 MHz</w:t>
      </w:r>
      <w:r>
        <w:rPr>
          <w:rFonts w:eastAsiaTheme="minorEastAsia" w:hint="eastAsia"/>
          <w:lang w:eastAsia="zh-CN"/>
        </w:rPr>
        <w:t>频段以及邻近</w:t>
      </w:r>
      <w:r>
        <w:rPr>
          <w:rFonts w:eastAsiaTheme="minorEastAsia"/>
          <w:lang w:eastAsia="zh-CN"/>
        </w:rPr>
        <w:t>8 400-8 450 MHz</w:t>
      </w:r>
      <w:r>
        <w:rPr>
          <w:rFonts w:eastAsiaTheme="minorEastAsia" w:hint="eastAsia"/>
          <w:lang w:eastAsia="zh-CN"/>
        </w:rPr>
        <w:t>频段的现有业务没有影响。</w:t>
      </w:r>
    </w:p>
    <w:p w:rsidR="003962D4" w:rsidRDefault="003962D4" w:rsidP="0032202E">
      <w:pPr>
        <w:pStyle w:val="Reasons"/>
        <w:rPr>
          <w:lang w:eastAsia="zh-CN"/>
        </w:rPr>
      </w:pPr>
    </w:p>
    <w:p w:rsidR="003962D4" w:rsidRPr="007B5FA8" w:rsidRDefault="003962D4" w:rsidP="00095F51">
      <w:pPr>
        <w:jc w:val="center"/>
        <w:rPr>
          <w:lang w:val="en-US"/>
        </w:rPr>
      </w:pPr>
      <w:r>
        <w:t>______________</w:t>
      </w:r>
      <w:bookmarkStart w:id="8" w:name="_GoBack"/>
      <w:bookmarkEnd w:id="8"/>
    </w:p>
    <w:sectPr w:rsidR="003962D4" w:rsidRPr="007B5FA8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7B5FA8">
      <w:rPr>
        <w:lang w:val="en-US"/>
      </w:rPr>
      <w:t>P:\CHI\ITU-R\CONF-R\CMR15\000\068ADD07C.docx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B5FA8">
      <w:t>30.10.15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B5FA8">
      <w:t>30.10.15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7B5FA8">
      <w:rPr>
        <w:lang w:val="en-US"/>
      </w:rPr>
      <w:t>P:\CHI\ITU-R\CONF-R\CMR15\000\068ADD07C.docx</w:t>
    </w:r>
    <w:r>
      <w:fldChar w:fldCharType="end"/>
    </w:r>
    <w:r w:rsidR="00F016BA">
      <w:t xml:space="preserve"> (388429)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B5FA8">
      <w:t>30.10.15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B5FA8">
      <w:t>30.10.15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A35B5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68(Add.7)-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012C7"/>
    <w:rsid w:val="000264C2"/>
    <w:rsid w:val="000273B7"/>
    <w:rsid w:val="00037C90"/>
    <w:rsid w:val="00095F51"/>
    <w:rsid w:val="000B46D2"/>
    <w:rsid w:val="000C09BA"/>
    <w:rsid w:val="000C1F1E"/>
    <w:rsid w:val="000C6AA7"/>
    <w:rsid w:val="000E26F6"/>
    <w:rsid w:val="00123C07"/>
    <w:rsid w:val="00166859"/>
    <w:rsid w:val="001765EC"/>
    <w:rsid w:val="001853E8"/>
    <w:rsid w:val="001B6360"/>
    <w:rsid w:val="001F4EA6"/>
    <w:rsid w:val="00214959"/>
    <w:rsid w:val="002260A6"/>
    <w:rsid w:val="002617D6"/>
    <w:rsid w:val="002742B3"/>
    <w:rsid w:val="002A4C9C"/>
    <w:rsid w:val="002B509B"/>
    <w:rsid w:val="002E2A59"/>
    <w:rsid w:val="002E4507"/>
    <w:rsid w:val="00305254"/>
    <w:rsid w:val="003169D2"/>
    <w:rsid w:val="003962D4"/>
    <w:rsid w:val="003B4BEF"/>
    <w:rsid w:val="003C6B45"/>
    <w:rsid w:val="0041282E"/>
    <w:rsid w:val="00437869"/>
    <w:rsid w:val="00465A34"/>
    <w:rsid w:val="0049328E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4073"/>
    <w:rsid w:val="006B67CE"/>
    <w:rsid w:val="006C38ED"/>
    <w:rsid w:val="006E6182"/>
    <w:rsid w:val="006F3C60"/>
    <w:rsid w:val="00736415"/>
    <w:rsid w:val="00770D2A"/>
    <w:rsid w:val="007864F6"/>
    <w:rsid w:val="007B5FA8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8F4F7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A5DA1"/>
    <w:rsid w:val="00AE369F"/>
    <w:rsid w:val="00B026CB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A35B5"/>
    <w:rsid w:val="00CB4E5A"/>
    <w:rsid w:val="00CC73D7"/>
    <w:rsid w:val="00CE563E"/>
    <w:rsid w:val="00CF0AD7"/>
    <w:rsid w:val="00CF0BE1"/>
    <w:rsid w:val="00D52A14"/>
    <w:rsid w:val="00D6206A"/>
    <w:rsid w:val="00D74599"/>
    <w:rsid w:val="00DA0469"/>
    <w:rsid w:val="00DD13B7"/>
    <w:rsid w:val="00DF3B0C"/>
    <w:rsid w:val="00E14984"/>
    <w:rsid w:val="00E22A25"/>
    <w:rsid w:val="00E409C5"/>
    <w:rsid w:val="00E560F1"/>
    <w:rsid w:val="00E92319"/>
    <w:rsid w:val="00F016BA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807FEA1-7C71-4338-83DA-F47CDB9E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dpstylehref">
    <w:name w:val="dpstylehref"/>
    <w:basedOn w:val="DefaultParagraphFont"/>
    <w:rsid w:val="00396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R15-WRC15-C-0068!A7!MSW-C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Props1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799827-E05A-48CB-A493-9CA594BC3EE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32a1a8c5-2265-4ebc-b7a0-2071e2c5c9bb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422</Words>
  <Characters>254</Characters>
  <Application>Microsoft Office Word</Application>
  <DocSecurity>0</DocSecurity>
  <Lines>16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R15-WRC15-C-0068!A7!MSW-C</vt:lpstr>
    </vt:vector>
  </TitlesOfParts>
  <Manager>General Secretariat - Pool</Manager>
  <Company>International Telecommunication Union (ITU)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R15-WRC15-C-0068!A7!MSW-C</dc:title>
  <dc:subject>World Radiocommunication Conference - 2015</dc:subject>
  <dc:creator>Documents Proposals Manager (DPM)</dc:creator>
  <cp:keywords>DPM_v5.2015.10.271_prod</cp:keywords>
  <dc:description/>
  <cp:lastModifiedBy>Wang, Yujia</cp:lastModifiedBy>
  <cp:revision>6</cp:revision>
  <cp:lastPrinted>2015-10-30T07:23:00Z</cp:lastPrinted>
  <dcterms:created xsi:type="dcterms:W3CDTF">2015-10-30T07:17:00Z</dcterms:created>
  <dcterms:modified xsi:type="dcterms:W3CDTF">2015-10-30T07:23:00Z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