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50132" w:rsidTr="001226EC">
        <w:trPr>
          <w:cantSplit/>
        </w:trPr>
        <w:tc>
          <w:tcPr>
            <w:tcW w:w="6771" w:type="dxa"/>
          </w:tcPr>
          <w:p w:rsidR="005651C9" w:rsidRPr="0005013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5013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05013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05013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50132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5013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5013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5013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5013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5013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5013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5013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5013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05013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5013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050132" w:rsidRDefault="005A295E" w:rsidP="0048714F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5013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48714F" w:rsidRPr="0005013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</w:t>
            </w:r>
            <w:r w:rsidRPr="0005013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62</w:t>
            </w:r>
            <w:r w:rsidR="005651C9" w:rsidRPr="0005013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5013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5013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0501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05013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0132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050132" w:rsidTr="001226EC">
        <w:trPr>
          <w:cantSplit/>
        </w:trPr>
        <w:tc>
          <w:tcPr>
            <w:tcW w:w="6771" w:type="dxa"/>
          </w:tcPr>
          <w:p w:rsidR="000F33D8" w:rsidRPr="000501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05013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50132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050132" w:rsidTr="009546EA">
        <w:trPr>
          <w:cantSplit/>
        </w:trPr>
        <w:tc>
          <w:tcPr>
            <w:tcW w:w="10031" w:type="dxa"/>
            <w:gridSpan w:val="2"/>
          </w:tcPr>
          <w:p w:rsidR="000F33D8" w:rsidRPr="0005013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50132">
        <w:trPr>
          <w:cantSplit/>
        </w:trPr>
        <w:tc>
          <w:tcPr>
            <w:tcW w:w="10031" w:type="dxa"/>
            <w:gridSpan w:val="2"/>
          </w:tcPr>
          <w:p w:rsidR="000F33D8" w:rsidRPr="00050132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50132">
              <w:rPr>
                <w:szCs w:val="26"/>
              </w:rPr>
              <w:t>Китайская Народная Республика</w:t>
            </w:r>
          </w:p>
        </w:tc>
      </w:tr>
      <w:tr w:rsidR="000F33D8" w:rsidRPr="00050132">
        <w:trPr>
          <w:cantSplit/>
        </w:trPr>
        <w:tc>
          <w:tcPr>
            <w:tcW w:w="10031" w:type="dxa"/>
            <w:gridSpan w:val="2"/>
          </w:tcPr>
          <w:p w:rsidR="000F33D8" w:rsidRPr="00050132" w:rsidRDefault="00872F7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5013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50132">
        <w:trPr>
          <w:cantSplit/>
        </w:trPr>
        <w:tc>
          <w:tcPr>
            <w:tcW w:w="10031" w:type="dxa"/>
            <w:gridSpan w:val="2"/>
          </w:tcPr>
          <w:p w:rsidR="000F33D8" w:rsidRPr="0005013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50132">
        <w:trPr>
          <w:cantSplit/>
        </w:trPr>
        <w:tc>
          <w:tcPr>
            <w:tcW w:w="10031" w:type="dxa"/>
            <w:gridSpan w:val="2"/>
          </w:tcPr>
          <w:p w:rsidR="000F33D8" w:rsidRPr="00050132" w:rsidRDefault="000F33D8" w:rsidP="0048714F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50132">
              <w:rPr>
                <w:lang w:val="ru-RU"/>
              </w:rPr>
              <w:t>Пункт 1.</w:t>
            </w:r>
            <w:r w:rsidR="0048714F" w:rsidRPr="00050132">
              <w:rPr>
                <w:lang w:val="ru-RU"/>
              </w:rPr>
              <w:t>5</w:t>
            </w:r>
            <w:r w:rsidRPr="00050132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D51940" w:rsidRPr="00050132" w:rsidRDefault="00776F7A" w:rsidP="004C687B">
      <w:pPr>
        <w:pStyle w:val="Normalaftertitle"/>
      </w:pPr>
      <w:r w:rsidRPr="00050132">
        <w:t>1.</w:t>
      </w:r>
      <w:r w:rsidR="0048714F" w:rsidRPr="00050132">
        <w:t>5</w:t>
      </w:r>
      <w:r w:rsidRPr="00050132">
        <w:tab/>
      </w:r>
      <w:r w:rsidR="0048714F" w:rsidRPr="00050132">
        <w:t>рассмотреть использование распределенных фиксированной спутниковой службе полос частот, к которым не применяются Приложения </w:t>
      </w:r>
      <w:r w:rsidR="0048714F" w:rsidRPr="00050132">
        <w:rPr>
          <w:b/>
          <w:bCs/>
        </w:rPr>
        <w:t>30</w:t>
      </w:r>
      <w:r w:rsidR="0048714F" w:rsidRPr="00050132">
        <w:t xml:space="preserve">, </w:t>
      </w:r>
      <w:r w:rsidR="0048714F" w:rsidRPr="00050132">
        <w:rPr>
          <w:b/>
          <w:bCs/>
        </w:rPr>
        <w:t>30A</w:t>
      </w:r>
      <w:r w:rsidR="0048714F" w:rsidRPr="00050132">
        <w:t xml:space="preserve"> и </w:t>
      </w:r>
      <w:r w:rsidR="0048714F" w:rsidRPr="00050132">
        <w:rPr>
          <w:b/>
          <w:bCs/>
        </w:rPr>
        <w:t>30B</w:t>
      </w:r>
      <w:r w:rsidR="0048714F" w:rsidRPr="00050132">
        <w:t>, для управления и связи, не относящейся к полезной нагрузке, беспилотных авиационных систем (БАС) в необособленном воздушном пространстве согласно Резолюции </w:t>
      </w:r>
      <w:r w:rsidR="0048714F" w:rsidRPr="00050132">
        <w:rPr>
          <w:b/>
          <w:bCs/>
        </w:rPr>
        <w:t>153 (ВКР-12)</w:t>
      </w:r>
      <w:r w:rsidRPr="00050132">
        <w:t>;</w:t>
      </w:r>
    </w:p>
    <w:p w:rsidR="00BA355A" w:rsidRPr="00050132" w:rsidRDefault="00BA355A" w:rsidP="00BA355A">
      <w:pPr>
        <w:pStyle w:val="Headingb"/>
        <w:rPr>
          <w:rFonts w:asciiTheme="majorBidi" w:hAnsiTheme="majorBidi" w:cstheme="majorBidi"/>
          <w:lang w:val="ru-RU" w:eastAsia="zh-CN"/>
        </w:rPr>
      </w:pPr>
      <w:r w:rsidRPr="00050132">
        <w:rPr>
          <w:rFonts w:ascii="Times New Roman" w:hAnsi="Times New Roman"/>
          <w:lang w:val="ru-RU"/>
        </w:rPr>
        <w:t>Введение</w:t>
      </w:r>
    </w:p>
    <w:p w:rsidR="0048714F" w:rsidRPr="00050132" w:rsidRDefault="0048714F" w:rsidP="006144D2">
      <w:pPr>
        <w:rPr>
          <w:lang w:eastAsia="zh-CN"/>
        </w:rPr>
      </w:pPr>
      <w:r w:rsidRPr="00050132">
        <w:rPr>
          <w:lang w:eastAsia="zh-CN"/>
        </w:rPr>
        <w:t>Как указано в разделе 3/1.5/4 "Анализ результатов исследований" Отчета ПСК, касающемся данного пункта повестки дня, какие-либо согласованные тексты отсутствуют. Вместо этого представлены три мнения</w:t>
      </w:r>
      <w:r w:rsidR="006144D2" w:rsidRPr="00050132">
        <w:rPr>
          <w:lang w:eastAsia="zh-CN"/>
        </w:rPr>
        <w:t xml:space="preserve"> </w:t>
      </w:r>
      <w:r w:rsidRPr="00050132">
        <w:rPr>
          <w:lang w:eastAsia="zh-CN"/>
        </w:rPr>
        <w:t>различны</w:t>
      </w:r>
      <w:r w:rsidR="006144D2" w:rsidRPr="00050132">
        <w:rPr>
          <w:lang w:eastAsia="zh-CN"/>
        </w:rPr>
        <w:t>х</w:t>
      </w:r>
      <w:r w:rsidRPr="00050132">
        <w:rPr>
          <w:lang w:eastAsia="zh-CN"/>
        </w:rPr>
        <w:t xml:space="preserve"> сторон, принимавши</w:t>
      </w:r>
      <w:r w:rsidR="006144D2" w:rsidRPr="00050132">
        <w:rPr>
          <w:lang w:eastAsia="zh-CN"/>
        </w:rPr>
        <w:t>х</w:t>
      </w:r>
      <w:r w:rsidRPr="00050132">
        <w:rPr>
          <w:lang w:eastAsia="zh-CN"/>
        </w:rPr>
        <w:t xml:space="preserve"> участие в исследованиях. </w:t>
      </w:r>
      <w:r w:rsidR="006144D2" w:rsidRPr="00050132">
        <w:rPr>
          <w:lang w:eastAsia="zh-CN"/>
        </w:rPr>
        <w:t>Таким образом,</w:t>
      </w:r>
      <w:r w:rsidRPr="00050132">
        <w:rPr>
          <w:lang w:eastAsia="zh-CN"/>
        </w:rPr>
        <w:t xml:space="preserve"> администрациям чрезвычайно трудно выработать свои позиции по данному пункту повестки дня, опираясь на противоречивые результаты исследований</w:t>
      </w:r>
      <w:r w:rsidRPr="00050132">
        <w:rPr>
          <w:lang w:eastAsia="ja-JP"/>
        </w:rPr>
        <w:t>.</w:t>
      </w:r>
    </w:p>
    <w:p w:rsidR="0048714F" w:rsidRPr="00050132" w:rsidRDefault="0048714F" w:rsidP="0048714F">
      <w:r w:rsidRPr="00050132">
        <w:rPr>
          <w:lang w:eastAsia="zh-CN"/>
        </w:rPr>
        <w:t>В Отчете ПСК приведены два метода выполнения этого пункта повестки дня</w:t>
      </w:r>
      <w:r w:rsidRPr="00050132">
        <w:t>:</w:t>
      </w:r>
    </w:p>
    <w:p w:rsidR="0048714F" w:rsidRPr="00050132" w:rsidRDefault="0048714F" w:rsidP="0048714F">
      <w:r w:rsidRPr="00050132">
        <w:t>Метод A: Использование фиксированной спутниковой службы</w:t>
      </w:r>
    </w:p>
    <w:p w:rsidR="0048714F" w:rsidRPr="00050132" w:rsidRDefault="0048714F" w:rsidP="0048714F">
      <w:r w:rsidRPr="00050132">
        <w:t>С</w:t>
      </w:r>
      <w:r w:rsidR="007F2C90" w:rsidRPr="00050132">
        <w:t xml:space="preserve"> </w:t>
      </w:r>
      <w:r w:rsidRPr="00050132">
        <w:t>тем чтобы можно было использовать ФСС для применений CNPC БАС, эксплуатируемых в соответствии со стандартами и процедурами ИКАО, с помощью примечания и соответствующей Резолюции. Цель состоит в том, чтобы соответствие Резолюции обеспечивало соблюдение всех требуемых технических, эксплуатационных и регламентарных условий. Этот метод позволит, чтобы линии ФСС, которые поддерживают работу CNPC БАС, функционировали, не оказывая неблагоприятное воздействие на существующие и будущие сети ФСС.</w:t>
      </w:r>
    </w:p>
    <w:p w:rsidR="007F2C90" w:rsidRPr="00050132" w:rsidRDefault="007F2C90" w:rsidP="0048714F">
      <w:r w:rsidRPr="00050132">
        <w:t>Примечание применялось бы только к полосам частот, распределенным ФСС, к которым не применяются Приложения 30, 30A или 30B к РР в диапазонах частот 10,95–14,5 ГГц, 17,8–20,2 ГГц и 27,5–30 ГГц, в зависимости от случая, в отношении которых проведены исследования.</w:t>
      </w:r>
    </w:p>
    <w:p w:rsidR="0048714F" w:rsidRPr="00050132" w:rsidRDefault="007F2C90" w:rsidP="007F2C90">
      <w:r w:rsidRPr="00050132">
        <w:t>Метод B: Не вносить изменений в Регламент радиосвязи (NOC)</w:t>
      </w:r>
    </w:p>
    <w:p w:rsidR="007F2C90" w:rsidRPr="00050132" w:rsidRDefault="007F2C90" w:rsidP="0048714F">
      <w:r w:rsidRPr="00050132">
        <w:t>Имеются существенные технические, эксплуатационные и регламентарные препятствия к использованию ФСС для линий CNPC БАС. Кроме того, существующие распределения для ВПС(R)С, а также ВПСС и ПСС при некоторых условиях могут удовлетворять потребности для CNPC БАС в полосах частот этих служб.</w:t>
      </w:r>
    </w:p>
    <w:p w:rsidR="0048714F" w:rsidRPr="00050132" w:rsidRDefault="007F2C90" w:rsidP="006144D2">
      <w:pPr>
        <w:rPr>
          <w:lang w:eastAsia="zh-CN"/>
        </w:rPr>
      </w:pPr>
      <w:r w:rsidRPr="00050132">
        <w:rPr>
          <w:lang w:eastAsia="ja-JP"/>
        </w:rPr>
        <w:lastRenderedPageBreak/>
        <w:t xml:space="preserve">На заключительном собрании РГ </w:t>
      </w:r>
      <w:r w:rsidR="0048714F" w:rsidRPr="00050132">
        <w:rPr>
          <w:lang w:eastAsia="ja-JP"/>
        </w:rPr>
        <w:t xml:space="preserve">5B </w:t>
      </w:r>
      <w:r w:rsidRPr="00050132">
        <w:rPr>
          <w:lang w:eastAsia="ja-JP"/>
        </w:rPr>
        <w:t>МСЭ-R в этом исследовательском цикле, состоявшемся в июле 2015 года, подготовка технического отчета МСЭ</w:t>
      </w:r>
      <w:r w:rsidR="0048714F" w:rsidRPr="00050132">
        <w:rPr>
          <w:lang w:eastAsia="ja-JP"/>
        </w:rPr>
        <w:t xml:space="preserve">-R M.[UAS-FSS], </w:t>
      </w:r>
      <w:r w:rsidRPr="00050132">
        <w:rPr>
          <w:lang w:eastAsia="ja-JP"/>
        </w:rPr>
        <w:t>в котором рассматриваются различные аспекты полос частот, распределенных ФСС для линий управления и связи, не относящейся к полезной нагрузке, БАС, не была завершена</w:t>
      </w:r>
      <w:r w:rsidR="00765B4D" w:rsidRPr="00050132">
        <w:rPr>
          <w:lang w:eastAsia="ja-JP"/>
        </w:rPr>
        <w:t xml:space="preserve">, и он все еще имеет статус рабочего документа. </w:t>
      </w:r>
      <w:r w:rsidR="007C1599" w:rsidRPr="00050132">
        <w:rPr>
          <w:lang w:eastAsia="ja-JP"/>
        </w:rPr>
        <w:t xml:space="preserve">Не полностью рассмотрены некоторые </w:t>
      </w:r>
      <w:r w:rsidR="00765B4D" w:rsidRPr="00050132">
        <w:rPr>
          <w:lang w:eastAsia="ja-JP"/>
        </w:rPr>
        <w:t>важнейшие вопросы, такие как критерии защиты для БАС, условия совместного использования частот с действующими службами (включая другие применения ФСС), технические и эксплуатационные меры обеспечения требований безопасности</w:t>
      </w:r>
      <w:r w:rsidR="006144D2" w:rsidRPr="00050132">
        <w:rPr>
          <w:lang w:eastAsia="ja-JP"/>
        </w:rPr>
        <w:t>, предъявляемых к</w:t>
      </w:r>
      <w:r w:rsidR="00765B4D" w:rsidRPr="00050132">
        <w:rPr>
          <w:lang w:eastAsia="ja-JP"/>
        </w:rPr>
        <w:t xml:space="preserve"> БАС</w:t>
      </w:r>
      <w:r w:rsidR="006144D2" w:rsidRPr="00050132">
        <w:rPr>
          <w:lang w:eastAsia="ja-JP"/>
        </w:rPr>
        <w:t>,</w:t>
      </w:r>
      <w:r w:rsidR="007C1599" w:rsidRPr="00050132">
        <w:rPr>
          <w:lang w:eastAsia="ja-JP"/>
        </w:rPr>
        <w:t xml:space="preserve"> и т.</w:t>
      </w:r>
      <w:r w:rsidR="008C7E7F">
        <w:rPr>
          <w:lang w:val="en-US" w:eastAsia="ja-JP"/>
        </w:rPr>
        <w:t> </w:t>
      </w:r>
      <w:r w:rsidR="007C1599" w:rsidRPr="00050132">
        <w:rPr>
          <w:lang w:eastAsia="ja-JP"/>
        </w:rPr>
        <w:t>д.</w:t>
      </w:r>
    </w:p>
    <w:p w:rsidR="0048714F" w:rsidRPr="00050132" w:rsidRDefault="007C1599" w:rsidP="0048714F">
      <w:pPr>
        <w:pStyle w:val="headingb0"/>
        <w:rPr>
          <w:lang w:val="ru-RU" w:eastAsia="zh-CN"/>
        </w:rPr>
      </w:pPr>
      <w:r w:rsidRPr="00050132">
        <w:rPr>
          <w:lang w:val="ru-RU" w:eastAsia="zh-CN"/>
        </w:rPr>
        <w:t>Мнения</w:t>
      </w:r>
    </w:p>
    <w:p w:rsidR="0048714F" w:rsidRPr="00050132" w:rsidRDefault="0048714F" w:rsidP="006144D2">
      <w:pPr>
        <w:pStyle w:val="enumlev1"/>
        <w:rPr>
          <w:rFonts w:eastAsia="SimSun" w:cs="Angsana New"/>
          <w:szCs w:val="24"/>
          <w:lang w:eastAsia="zh-CN"/>
        </w:rPr>
      </w:pPr>
      <w:r w:rsidRPr="00050132">
        <w:rPr>
          <w:rFonts w:eastAsia="Times New Roman" w:cs="Angsana New"/>
          <w:szCs w:val="24"/>
          <w:lang w:eastAsia="zh-CN"/>
        </w:rPr>
        <w:t xml:space="preserve">1) </w:t>
      </w:r>
      <w:r w:rsidRPr="00050132">
        <w:rPr>
          <w:rFonts w:eastAsia="Times New Roman" w:cs="Angsana New"/>
          <w:szCs w:val="24"/>
          <w:lang w:eastAsia="zh-CN"/>
        </w:rPr>
        <w:tab/>
      </w:r>
      <w:r w:rsidR="007C1599" w:rsidRPr="00050132">
        <w:rPr>
          <w:rFonts w:eastAsia="Times New Roman" w:cs="Angsana New"/>
          <w:szCs w:val="24"/>
          <w:lang w:eastAsia="zh-CN"/>
        </w:rPr>
        <w:t xml:space="preserve">С учетом будущего развития беспилотных авиационных систем и связанных с ними потребностей в спектре для линий </w:t>
      </w:r>
      <w:r w:rsidR="007C1599" w:rsidRPr="00050132">
        <w:t xml:space="preserve">CNPC БАС Китай поддерживает проведение исследований МСЭ-R по техническим, регламентарным и </w:t>
      </w:r>
      <w:r w:rsidR="006144D2" w:rsidRPr="00050132">
        <w:t>эксплуатационным</w:t>
      </w:r>
      <w:r w:rsidR="007C1599" w:rsidRPr="00050132">
        <w:t xml:space="preserve"> мерам</w:t>
      </w:r>
      <w:r w:rsidR="006144D2" w:rsidRPr="00050132">
        <w:t xml:space="preserve">, чтобы обеспечить возможность </w:t>
      </w:r>
      <w:r w:rsidR="007C1599" w:rsidRPr="00050132">
        <w:t>использования рас</w:t>
      </w:r>
      <w:r w:rsidR="008C7E7F">
        <w:t>пределенных ФСС полос частот, к</w:t>
      </w:r>
      <w:r w:rsidR="008C7E7F">
        <w:rPr>
          <w:lang w:val="en-US"/>
        </w:rPr>
        <w:t> </w:t>
      </w:r>
      <w:r w:rsidR="007C1599" w:rsidRPr="00050132">
        <w:t xml:space="preserve">которым не применяются Приложения 30, 30A и 30B, для </w:t>
      </w:r>
      <w:r w:rsidR="007C1599" w:rsidRPr="00050132">
        <w:rPr>
          <w:rFonts w:eastAsia="Times New Roman" w:cs="Angsana New"/>
          <w:szCs w:val="24"/>
          <w:lang w:eastAsia="zh-CN"/>
        </w:rPr>
        <w:t xml:space="preserve">линий </w:t>
      </w:r>
      <w:r w:rsidR="007C1599" w:rsidRPr="00050132">
        <w:t>CNPC БАС в необособленном воздушном пространстве</w:t>
      </w:r>
      <w:r w:rsidRPr="00050132">
        <w:rPr>
          <w:lang w:eastAsia="zh-CN"/>
        </w:rPr>
        <w:t>.</w:t>
      </w:r>
      <w:r w:rsidRPr="00050132">
        <w:rPr>
          <w:rFonts w:eastAsia="SimSun" w:cs="Angsana New"/>
          <w:szCs w:val="24"/>
          <w:lang w:eastAsia="zh-CN"/>
        </w:rPr>
        <w:t xml:space="preserve"> </w:t>
      </w:r>
    </w:p>
    <w:p w:rsidR="0048714F" w:rsidRPr="00050132" w:rsidRDefault="0048714F" w:rsidP="006144D2">
      <w:pPr>
        <w:pStyle w:val="enumlev1"/>
        <w:rPr>
          <w:rFonts w:eastAsia="MS Mincho"/>
          <w:lang w:eastAsia="ja-JP"/>
        </w:rPr>
      </w:pPr>
      <w:r w:rsidRPr="00050132">
        <w:rPr>
          <w:lang w:eastAsia="zh-CN"/>
        </w:rPr>
        <w:t xml:space="preserve">2) </w:t>
      </w:r>
      <w:r w:rsidRPr="00050132">
        <w:rPr>
          <w:lang w:eastAsia="zh-CN"/>
        </w:rPr>
        <w:tab/>
      </w:r>
      <w:r w:rsidR="007C1599" w:rsidRPr="00050132">
        <w:rPr>
          <w:lang w:eastAsia="zh-CN"/>
        </w:rPr>
        <w:t xml:space="preserve">Китай считает, что при использовании </w:t>
      </w:r>
      <w:r w:rsidR="007C1599" w:rsidRPr="00050132">
        <w:t xml:space="preserve">распределенных ФСС полос частот, к </w:t>
      </w:r>
      <w:r w:rsidR="009861E1">
        <w:t>которым не</w:t>
      </w:r>
      <w:r w:rsidR="009861E1">
        <w:rPr>
          <w:lang w:val="en-US"/>
        </w:rPr>
        <w:t> </w:t>
      </w:r>
      <w:r w:rsidR="007C1599" w:rsidRPr="00050132">
        <w:t xml:space="preserve">применяются Приложения 30, 30A и 30B, для </w:t>
      </w:r>
      <w:r w:rsidR="007C1599" w:rsidRPr="00050132">
        <w:rPr>
          <w:rFonts w:eastAsia="Times New Roman" w:cs="Angsana New"/>
          <w:szCs w:val="24"/>
          <w:lang w:eastAsia="zh-CN"/>
        </w:rPr>
        <w:t xml:space="preserve">для линий </w:t>
      </w:r>
      <w:r w:rsidR="007C1599" w:rsidRPr="00050132">
        <w:t>CNPC БАС в необособленном воздушном пространстве должн</w:t>
      </w:r>
      <w:r w:rsidR="006144D2" w:rsidRPr="00050132">
        <w:t>о</w:t>
      </w:r>
      <w:r w:rsidR="007C1599" w:rsidRPr="00050132">
        <w:t xml:space="preserve"> обеспеч</w:t>
      </w:r>
      <w:r w:rsidR="006144D2" w:rsidRPr="00050132">
        <w:t xml:space="preserve">иваться выполнение </w:t>
      </w:r>
      <w:r w:rsidR="007C1599" w:rsidRPr="00050132">
        <w:t>требовани</w:t>
      </w:r>
      <w:r w:rsidR="006144D2" w:rsidRPr="00050132">
        <w:t>й</w:t>
      </w:r>
      <w:r w:rsidR="007C1599" w:rsidRPr="00050132">
        <w:t xml:space="preserve"> безопасности БАС и не должно возникать каких-либо негативных последствий для существующих и будущих спутниковых сетей ФСС и других служб в </w:t>
      </w:r>
      <w:r w:rsidR="006144D2" w:rsidRPr="00050132">
        <w:t>той же самой</w:t>
      </w:r>
      <w:r w:rsidR="007C1599" w:rsidRPr="00050132">
        <w:t xml:space="preserve"> полосе</w:t>
      </w:r>
      <w:r w:rsidRPr="00050132">
        <w:rPr>
          <w:rFonts w:eastAsia="MS Mincho"/>
          <w:lang w:eastAsia="ja-JP"/>
        </w:rPr>
        <w:t>.</w:t>
      </w:r>
    </w:p>
    <w:p w:rsidR="006224B2" w:rsidRPr="00050132" w:rsidRDefault="008C02FC" w:rsidP="008C02FC">
      <w:pPr>
        <w:spacing w:before="720"/>
        <w:jc w:val="center"/>
      </w:pPr>
      <w:r w:rsidRPr="00050132">
        <w:t>______________</w:t>
      </w:r>
      <w:bookmarkStart w:id="8" w:name="_GoBack"/>
      <w:bookmarkEnd w:id="8"/>
    </w:p>
    <w:sectPr w:rsidR="006224B2" w:rsidRPr="0005013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6144D2" w:rsidRDefault="00567276">
    <w:pPr>
      <w:ind w:right="360"/>
      <w:rPr>
        <w:lang w:val="en-US"/>
      </w:rPr>
    </w:pPr>
    <w:r>
      <w:fldChar w:fldCharType="begin"/>
    </w:r>
    <w:r w:rsidRPr="006144D2">
      <w:rPr>
        <w:lang w:val="en-US"/>
      </w:rPr>
      <w:instrText xml:space="preserve"> FILENAME \p  \* MERGEFORMAT </w:instrText>
    </w:r>
    <w:r>
      <w:fldChar w:fldCharType="separate"/>
    </w:r>
    <w:r w:rsidR="000D5587">
      <w:rPr>
        <w:noProof/>
        <w:lang w:val="en-US"/>
      </w:rPr>
      <w:t>P:\RUS\ITU-R\CONF-R\CMR15\000\062ADD05R.docx</w:t>
    </w:r>
    <w:r>
      <w:fldChar w:fldCharType="end"/>
    </w:r>
    <w:r w:rsidRPr="006144D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5587">
      <w:rPr>
        <w:noProof/>
      </w:rPr>
      <w:t>28.10.15</w:t>
    </w:r>
    <w:r>
      <w:fldChar w:fldCharType="end"/>
    </w:r>
    <w:r w:rsidRPr="006144D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5587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8C7E7F">
    <w:pPr>
      <w:pStyle w:val="Footer"/>
    </w:pPr>
    <w:r>
      <w:fldChar w:fldCharType="begin"/>
    </w:r>
    <w:r w:rsidRPr="006144D2">
      <w:rPr>
        <w:lang w:val="en-US"/>
      </w:rPr>
      <w:instrText xml:space="preserve"> FILENAME \p  \* MERGEFORMAT </w:instrText>
    </w:r>
    <w:r>
      <w:fldChar w:fldCharType="separate"/>
    </w:r>
    <w:r w:rsidR="000D5587">
      <w:rPr>
        <w:lang w:val="en-US"/>
      </w:rPr>
      <w:t>P:\RUS\ITU-R\CONF-R\CMR15\000\062ADD05R.docx</w:t>
    </w:r>
    <w:r>
      <w:fldChar w:fldCharType="end"/>
    </w:r>
    <w:r w:rsidR="00872F73" w:rsidRPr="006144D2">
      <w:rPr>
        <w:lang w:val="en-US"/>
      </w:rPr>
      <w:t xml:space="preserve"> (38848</w:t>
    </w:r>
    <w:r w:rsidR="008C7E7F">
      <w:rPr>
        <w:lang w:val="en-US"/>
      </w:rPr>
      <w:t>2</w:t>
    </w:r>
    <w:r w:rsidR="00872F73" w:rsidRPr="006144D2">
      <w:rPr>
        <w:lang w:val="en-US"/>
      </w:rPr>
      <w:t>)</w:t>
    </w:r>
    <w:r w:rsidRPr="006144D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5587">
      <w:t>28.10.15</w:t>
    </w:r>
    <w:r>
      <w:fldChar w:fldCharType="end"/>
    </w:r>
    <w:r w:rsidRPr="006144D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5587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144D2" w:rsidRDefault="00567276" w:rsidP="008C7E7F">
    <w:pPr>
      <w:pStyle w:val="Footer"/>
      <w:rPr>
        <w:lang w:val="en-US"/>
      </w:rPr>
    </w:pPr>
    <w:r>
      <w:fldChar w:fldCharType="begin"/>
    </w:r>
    <w:r w:rsidRPr="006144D2">
      <w:rPr>
        <w:lang w:val="en-US"/>
      </w:rPr>
      <w:instrText xml:space="preserve"> FILENAME \p  \* MERGEFORMAT </w:instrText>
    </w:r>
    <w:r>
      <w:fldChar w:fldCharType="separate"/>
    </w:r>
    <w:r w:rsidR="000D5587">
      <w:rPr>
        <w:lang w:val="en-US"/>
      </w:rPr>
      <w:t>P:\RUS\ITU-R\CONF-R\CMR15\000\062ADD05R.docx</w:t>
    </w:r>
    <w:r>
      <w:fldChar w:fldCharType="end"/>
    </w:r>
    <w:r w:rsidR="00872F73" w:rsidRPr="006144D2">
      <w:rPr>
        <w:lang w:val="en-US"/>
      </w:rPr>
      <w:t xml:space="preserve"> (38848</w:t>
    </w:r>
    <w:r w:rsidR="008C7E7F">
      <w:rPr>
        <w:lang w:val="en-US"/>
      </w:rPr>
      <w:t>2</w:t>
    </w:r>
    <w:r w:rsidR="00872F73" w:rsidRPr="006144D2">
      <w:rPr>
        <w:lang w:val="en-US"/>
      </w:rPr>
      <w:t>)</w:t>
    </w:r>
    <w:r w:rsidRPr="006144D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5587">
      <w:t>28.10.15</w:t>
    </w:r>
    <w:r>
      <w:fldChar w:fldCharType="end"/>
    </w:r>
    <w:r w:rsidRPr="006144D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5587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5587">
      <w:rPr>
        <w:noProof/>
      </w:rPr>
      <w:t>2</w:t>
    </w:r>
    <w:r>
      <w:fldChar w:fldCharType="end"/>
    </w:r>
  </w:p>
  <w:p w:rsidR="00567276" w:rsidRDefault="00567276" w:rsidP="008C7E7F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62(</w:t>
    </w:r>
    <w:proofErr w:type="spellStart"/>
    <w:r w:rsidR="00F761D2">
      <w:t>Add.</w:t>
    </w:r>
    <w:r w:rsidR="008C7E7F">
      <w:t>5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50132"/>
    <w:rsid w:val="000A0EF3"/>
    <w:rsid w:val="000D5587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27FA"/>
    <w:rsid w:val="00230582"/>
    <w:rsid w:val="002449AA"/>
    <w:rsid w:val="00245A1F"/>
    <w:rsid w:val="00290C74"/>
    <w:rsid w:val="002A2D3F"/>
    <w:rsid w:val="002C6EFB"/>
    <w:rsid w:val="00300F84"/>
    <w:rsid w:val="00344EB8"/>
    <w:rsid w:val="00346BEC"/>
    <w:rsid w:val="003C583C"/>
    <w:rsid w:val="003F0078"/>
    <w:rsid w:val="00434A7C"/>
    <w:rsid w:val="0045143A"/>
    <w:rsid w:val="0048714F"/>
    <w:rsid w:val="004A58F4"/>
    <w:rsid w:val="004B716F"/>
    <w:rsid w:val="004C47ED"/>
    <w:rsid w:val="004C687B"/>
    <w:rsid w:val="004F3B0D"/>
    <w:rsid w:val="0051315E"/>
    <w:rsid w:val="00514E1F"/>
    <w:rsid w:val="005305D5"/>
    <w:rsid w:val="00540D1E"/>
    <w:rsid w:val="005651C9"/>
    <w:rsid w:val="00567276"/>
    <w:rsid w:val="005755E2"/>
    <w:rsid w:val="0057771B"/>
    <w:rsid w:val="00597005"/>
    <w:rsid w:val="005A295E"/>
    <w:rsid w:val="005D1879"/>
    <w:rsid w:val="005D79A3"/>
    <w:rsid w:val="005E61DD"/>
    <w:rsid w:val="006023DF"/>
    <w:rsid w:val="006115BE"/>
    <w:rsid w:val="006144D2"/>
    <w:rsid w:val="00614771"/>
    <w:rsid w:val="00620DD7"/>
    <w:rsid w:val="006224B2"/>
    <w:rsid w:val="00657DE0"/>
    <w:rsid w:val="00692C06"/>
    <w:rsid w:val="006A6E9B"/>
    <w:rsid w:val="00730B2B"/>
    <w:rsid w:val="00763F4F"/>
    <w:rsid w:val="00765B4D"/>
    <w:rsid w:val="00775720"/>
    <w:rsid w:val="00776F7A"/>
    <w:rsid w:val="007917AE"/>
    <w:rsid w:val="007A08B5"/>
    <w:rsid w:val="007C1599"/>
    <w:rsid w:val="007F2C90"/>
    <w:rsid w:val="00811633"/>
    <w:rsid w:val="00812452"/>
    <w:rsid w:val="00815749"/>
    <w:rsid w:val="00872F73"/>
    <w:rsid w:val="00872FC8"/>
    <w:rsid w:val="008B43F2"/>
    <w:rsid w:val="008C02FC"/>
    <w:rsid w:val="008C3257"/>
    <w:rsid w:val="008C7E7F"/>
    <w:rsid w:val="009119CC"/>
    <w:rsid w:val="00917C0A"/>
    <w:rsid w:val="00941A02"/>
    <w:rsid w:val="009861E1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5A"/>
    <w:rsid w:val="00BA35DC"/>
    <w:rsid w:val="00BC5313"/>
    <w:rsid w:val="00C20466"/>
    <w:rsid w:val="00C266F4"/>
    <w:rsid w:val="00C324A8"/>
    <w:rsid w:val="00C56E7A"/>
    <w:rsid w:val="00C779CE"/>
    <w:rsid w:val="00CA67F4"/>
    <w:rsid w:val="00CC47C6"/>
    <w:rsid w:val="00CC4DE6"/>
    <w:rsid w:val="00CE5E47"/>
    <w:rsid w:val="00CF020F"/>
    <w:rsid w:val="00D03381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892413-3206-43D9-AC22-E25243D9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5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headingb0">
    <w:name w:val="heading_b"/>
    <w:basedOn w:val="Heading3"/>
    <w:next w:val="Normal"/>
    <w:rsid w:val="0048714F"/>
    <w:pPr>
      <w:tabs>
        <w:tab w:val="left" w:pos="567"/>
        <w:tab w:val="left" w:pos="1701"/>
        <w:tab w:val="left" w:pos="2835"/>
      </w:tabs>
      <w:spacing w:before="160"/>
      <w:ind w:left="0" w:firstLine="0"/>
      <w:textAlignment w:val="auto"/>
      <w:outlineLvl w:val="9"/>
    </w:pPr>
    <w:rPr>
      <w:bCs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R15-WRC15-C-0062!A4!MSW-R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69C38B-A892-4F02-87A4-F3F0ECB76B80}">
  <ds:schemaRefs>
    <ds:schemaRef ds:uri="http://schemas.microsoft.com/office/2006/documentManagement/types"/>
    <ds:schemaRef ds:uri="996b2e75-67fd-4955-a3b0-5ab9934cb50b"/>
    <ds:schemaRef ds:uri="http://purl.org/dc/elements/1.1/"/>
    <ds:schemaRef ds:uri="http://purl.org/dc/terms/"/>
    <ds:schemaRef ds:uri="http://www.w3.org/XML/1998/namespace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3249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R15-WRC15-C-0062!A4!MSW-R</vt:lpstr>
    </vt:vector>
  </TitlesOfParts>
  <Manager>General Secretariat - Pool</Manager>
  <Company>International Telecommunication Union (ITU)</Company>
  <LinksUpToDate>false</LinksUpToDate>
  <CharactersWithSpaces>3721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R15-WRC15-C-0062!A4!MSW-R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9</cp:revision>
  <cp:lastPrinted>2015-10-28T21:05:00Z</cp:lastPrinted>
  <dcterms:created xsi:type="dcterms:W3CDTF">2015-10-28T20:22:00Z</dcterms:created>
  <dcterms:modified xsi:type="dcterms:W3CDTF">2015-10-28T21:06:00Z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