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019"/>
        <w:gridCol w:w="892"/>
        <w:gridCol w:w="3120"/>
      </w:tblGrid>
      <w:tr w:rsidR="0090121B" w:rsidRPr="00E833FD" w:rsidTr="0050008E">
        <w:trPr>
          <w:cantSplit/>
        </w:trPr>
        <w:tc>
          <w:tcPr>
            <w:tcW w:w="6911" w:type="dxa"/>
            <w:gridSpan w:val="2"/>
          </w:tcPr>
          <w:p w:rsidR="0090121B" w:rsidRPr="00E833FD" w:rsidRDefault="005D46FB" w:rsidP="00E833FD">
            <w:pPr>
              <w:spacing w:before="400" w:after="48"/>
              <w:rPr>
                <w:rFonts w:ascii="Verdana" w:hAnsi="Verdana"/>
                <w:position w:val="6"/>
              </w:rPr>
            </w:pPr>
            <w:r w:rsidRPr="00E833FD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E833FD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E833F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E833FD" w:rsidRDefault="00CE7431" w:rsidP="00E833FD">
            <w:pPr>
              <w:spacing w:before="0"/>
              <w:jc w:val="right"/>
            </w:pPr>
            <w:bookmarkStart w:id="0" w:name="ditulogo"/>
            <w:bookmarkEnd w:id="0"/>
            <w:r w:rsidRPr="00E833FD">
              <w:rPr>
                <w:noProof/>
                <w:lang w:val="en-GB" w:eastAsia="zh-CN"/>
              </w:rPr>
              <w:drawing>
                <wp:inline distT="0" distB="0" distL="0" distR="0" wp14:anchorId="77B02844" wp14:editId="3C05AB0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833FD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:rsidR="0090121B" w:rsidRPr="00E833FD" w:rsidRDefault="00CE7431" w:rsidP="00E833FD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E833FD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E833FD" w:rsidRDefault="0090121B" w:rsidP="00E833FD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E833FD" w:rsidTr="00800D83">
        <w:trPr>
          <w:cantSplit/>
        </w:trPr>
        <w:tc>
          <w:tcPr>
            <w:tcW w:w="6019" w:type="dxa"/>
            <w:tcBorders>
              <w:top w:val="single" w:sz="12" w:space="0" w:color="auto"/>
            </w:tcBorders>
          </w:tcPr>
          <w:p w:rsidR="0090121B" w:rsidRPr="00E833FD" w:rsidRDefault="0090121B" w:rsidP="00E833F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12" w:type="dxa"/>
            <w:gridSpan w:val="2"/>
            <w:tcBorders>
              <w:top w:val="single" w:sz="12" w:space="0" w:color="auto"/>
            </w:tcBorders>
          </w:tcPr>
          <w:p w:rsidR="0090121B" w:rsidRPr="00E833FD" w:rsidRDefault="0090121B" w:rsidP="00E833FD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E833FD" w:rsidTr="00800D83">
        <w:trPr>
          <w:cantSplit/>
        </w:trPr>
        <w:tc>
          <w:tcPr>
            <w:tcW w:w="6019" w:type="dxa"/>
            <w:shd w:val="clear" w:color="auto" w:fill="auto"/>
          </w:tcPr>
          <w:p w:rsidR="0090121B" w:rsidRPr="00E833FD" w:rsidRDefault="00AE658F" w:rsidP="00E833F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833FD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4012" w:type="dxa"/>
            <w:gridSpan w:val="2"/>
            <w:shd w:val="clear" w:color="auto" w:fill="auto"/>
          </w:tcPr>
          <w:p w:rsidR="0090121B" w:rsidRPr="00E833FD" w:rsidRDefault="00AE658F" w:rsidP="00E833FD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E833FD">
              <w:rPr>
                <w:rFonts w:ascii="Verdana" w:eastAsia="SimSun" w:hAnsi="Verdana" w:cs="Traditional Arabic"/>
                <w:b/>
                <w:sz w:val="20"/>
              </w:rPr>
              <w:t>Addéndum</w:t>
            </w:r>
            <w:proofErr w:type="spellEnd"/>
            <w:r w:rsidRPr="00E833FD">
              <w:rPr>
                <w:rFonts w:ascii="Verdana" w:eastAsia="SimSun" w:hAnsi="Verdana" w:cs="Traditional Arabic"/>
                <w:b/>
                <w:sz w:val="20"/>
              </w:rPr>
              <w:t xml:space="preserve"> 5 al</w:t>
            </w:r>
            <w:r w:rsidRPr="00E833FD">
              <w:rPr>
                <w:rFonts w:ascii="Verdana" w:eastAsia="SimSun" w:hAnsi="Verdana" w:cs="Traditional Arabic"/>
                <w:b/>
                <w:sz w:val="20"/>
              </w:rPr>
              <w:br/>
              <w:t>Documento 62(Add.23)(Add.1)</w:t>
            </w:r>
            <w:r w:rsidR="0090121B" w:rsidRPr="00E833FD">
              <w:rPr>
                <w:rFonts w:ascii="Verdana" w:hAnsi="Verdana"/>
                <w:b/>
                <w:sz w:val="20"/>
              </w:rPr>
              <w:t>-</w:t>
            </w:r>
            <w:r w:rsidRPr="00E833FD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E833FD" w:rsidTr="00800D83">
        <w:trPr>
          <w:cantSplit/>
        </w:trPr>
        <w:tc>
          <w:tcPr>
            <w:tcW w:w="6019" w:type="dxa"/>
            <w:shd w:val="clear" w:color="auto" w:fill="auto"/>
          </w:tcPr>
          <w:p w:rsidR="000A5B9A" w:rsidRPr="00E833FD" w:rsidRDefault="000A5B9A" w:rsidP="00E833F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12" w:type="dxa"/>
            <w:gridSpan w:val="2"/>
            <w:shd w:val="clear" w:color="auto" w:fill="auto"/>
          </w:tcPr>
          <w:p w:rsidR="000A5B9A" w:rsidRPr="00E833FD" w:rsidRDefault="000A5B9A" w:rsidP="00E833F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833FD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E833FD" w:rsidTr="00800D83">
        <w:trPr>
          <w:cantSplit/>
        </w:trPr>
        <w:tc>
          <w:tcPr>
            <w:tcW w:w="6019" w:type="dxa"/>
          </w:tcPr>
          <w:p w:rsidR="000A5B9A" w:rsidRPr="00E833FD" w:rsidRDefault="000A5B9A" w:rsidP="00E833F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12" w:type="dxa"/>
            <w:gridSpan w:val="2"/>
          </w:tcPr>
          <w:p w:rsidR="000A5B9A" w:rsidRPr="00E833FD" w:rsidRDefault="000A5B9A" w:rsidP="00E833F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833FD">
              <w:rPr>
                <w:rFonts w:ascii="Verdana" w:hAnsi="Verdana"/>
                <w:b/>
                <w:sz w:val="20"/>
              </w:rPr>
              <w:t>Original: chino</w:t>
            </w:r>
          </w:p>
        </w:tc>
      </w:tr>
      <w:tr w:rsidR="000A5B9A" w:rsidRPr="00E833FD" w:rsidTr="006744FC">
        <w:trPr>
          <w:cantSplit/>
        </w:trPr>
        <w:tc>
          <w:tcPr>
            <w:tcW w:w="10031" w:type="dxa"/>
            <w:gridSpan w:val="3"/>
          </w:tcPr>
          <w:p w:rsidR="000A5B9A" w:rsidRPr="00E833FD" w:rsidRDefault="000A5B9A" w:rsidP="00E833FD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E833FD" w:rsidTr="0050008E">
        <w:trPr>
          <w:cantSplit/>
        </w:trPr>
        <w:tc>
          <w:tcPr>
            <w:tcW w:w="10031" w:type="dxa"/>
            <w:gridSpan w:val="3"/>
          </w:tcPr>
          <w:p w:rsidR="000A5B9A" w:rsidRPr="00E833FD" w:rsidRDefault="000A5B9A" w:rsidP="00E833FD">
            <w:pPr>
              <w:pStyle w:val="Source"/>
            </w:pPr>
            <w:bookmarkStart w:id="2" w:name="dsource" w:colFirst="0" w:colLast="0"/>
            <w:r w:rsidRPr="00E833FD">
              <w:t>China (República Popular de)</w:t>
            </w:r>
          </w:p>
        </w:tc>
      </w:tr>
      <w:tr w:rsidR="000A5B9A" w:rsidRPr="00E833FD" w:rsidTr="0050008E">
        <w:trPr>
          <w:cantSplit/>
        </w:trPr>
        <w:tc>
          <w:tcPr>
            <w:tcW w:w="10031" w:type="dxa"/>
            <w:gridSpan w:val="3"/>
          </w:tcPr>
          <w:p w:rsidR="000A5B9A" w:rsidRPr="00E833FD" w:rsidRDefault="00E612A5" w:rsidP="00E833FD">
            <w:pPr>
              <w:pStyle w:val="Title1"/>
            </w:pPr>
            <w:bookmarkStart w:id="3" w:name="dtitle1" w:colFirst="0" w:colLast="0"/>
            <w:bookmarkEnd w:id="2"/>
            <w:r w:rsidRPr="00E833FD">
              <w:t>propuestas para los trabajos de la conferencia</w:t>
            </w:r>
          </w:p>
        </w:tc>
      </w:tr>
      <w:tr w:rsidR="000A5B9A" w:rsidRPr="00E833FD" w:rsidTr="0050008E">
        <w:trPr>
          <w:cantSplit/>
        </w:trPr>
        <w:tc>
          <w:tcPr>
            <w:tcW w:w="10031" w:type="dxa"/>
            <w:gridSpan w:val="3"/>
          </w:tcPr>
          <w:p w:rsidR="000A5B9A" w:rsidRPr="00E833FD" w:rsidRDefault="000A5B9A" w:rsidP="00E833FD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E833FD" w:rsidTr="0050008E">
        <w:trPr>
          <w:cantSplit/>
        </w:trPr>
        <w:tc>
          <w:tcPr>
            <w:tcW w:w="10031" w:type="dxa"/>
            <w:gridSpan w:val="3"/>
          </w:tcPr>
          <w:p w:rsidR="000A5B9A" w:rsidRPr="00E833FD" w:rsidRDefault="000A5B9A" w:rsidP="00E833FD">
            <w:pPr>
              <w:pStyle w:val="Agendaitem"/>
            </w:pPr>
            <w:bookmarkStart w:id="5" w:name="dtitle3" w:colFirst="0" w:colLast="0"/>
            <w:bookmarkEnd w:id="4"/>
            <w:r w:rsidRPr="00E833FD">
              <w:t>Punto 9.1(9.1.5) del orden del día</w:t>
            </w:r>
          </w:p>
        </w:tc>
      </w:tr>
      <w:bookmarkEnd w:id="5"/>
    </w:tbl>
    <w:p w:rsidR="001C0E40" w:rsidRPr="00E833FD" w:rsidRDefault="002D66EE" w:rsidP="00E833FD"/>
    <w:p w:rsidR="006C20F8" w:rsidRPr="00E833FD" w:rsidRDefault="007F544A" w:rsidP="00E833FD">
      <w:r w:rsidRPr="00E833FD">
        <w:t>9</w:t>
      </w:r>
      <w:r w:rsidRPr="00E833FD">
        <w:tab/>
        <w:t>examinar y aprobar el Informe del Director de la Oficina de Radiocomunicaciones, de conformidad con el Artículo 7 del Convenio:</w:t>
      </w:r>
    </w:p>
    <w:p w:rsidR="001C0E40" w:rsidRPr="00E833FD" w:rsidRDefault="007F544A" w:rsidP="00E833FD">
      <w:r w:rsidRPr="00E833FD">
        <w:t>9.1</w:t>
      </w:r>
      <w:r w:rsidRPr="00E833FD">
        <w:tab/>
        <w:t>sobre las actividades del Sector de Radiocomunicaciones desde la CMR-12;</w:t>
      </w:r>
    </w:p>
    <w:p w:rsidR="001C0E40" w:rsidRPr="00E833FD" w:rsidRDefault="007F544A" w:rsidP="00E833FD">
      <w:r w:rsidRPr="00E833FD">
        <w:t xml:space="preserve">9.1(9.1.5) </w:t>
      </w:r>
      <w:r w:rsidRPr="00E833FD">
        <w:tab/>
        <w:t xml:space="preserve">Resolución </w:t>
      </w:r>
      <w:r w:rsidRPr="00E833FD">
        <w:rPr>
          <w:b/>
          <w:bCs/>
        </w:rPr>
        <w:t>154 (CMR-12)</w:t>
      </w:r>
      <w:r w:rsidRPr="00E833FD">
        <w:t xml:space="preserve"> - Consideración de medidas técnicas y reglamentarias para apoyar el funcionamiento actual y futuro de las estaciones terrenas del servicio fijo por satélite en la banda 3 400-4 200 MHz como ayuda a la explotación de aeronaves en condiciones de seguridad y la difusión fiable de información meteorológica en algunos países de la Región 1</w:t>
      </w:r>
    </w:p>
    <w:p w:rsidR="00363A65" w:rsidRPr="00E833FD" w:rsidRDefault="00363A65" w:rsidP="00E833FD"/>
    <w:p w:rsidR="008750A8" w:rsidRPr="00E833FD" w:rsidRDefault="008750A8" w:rsidP="00E833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833FD">
        <w:br w:type="page"/>
      </w:r>
    </w:p>
    <w:p w:rsidR="00F000C9" w:rsidRPr="00E833FD" w:rsidRDefault="00800D83" w:rsidP="00E833FD">
      <w:pPr>
        <w:pStyle w:val="Proposal"/>
      </w:pPr>
      <w:r>
        <w:lastRenderedPageBreak/>
        <w:tab/>
      </w:r>
      <w:r w:rsidR="007F544A" w:rsidRPr="00E833FD">
        <w:t>CHN/62A23A1A5/1</w:t>
      </w:r>
    </w:p>
    <w:p w:rsidR="00E612A5" w:rsidRPr="00E833FD" w:rsidRDefault="00E612A5" w:rsidP="00E833FD">
      <w:pPr>
        <w:rPr>
          <w:lang w:eastAsia="zh-CN"/>
        </w:rPr>
      </w:pPr>
      <w:r w:rsidRPr="00E833FD">
        <w:rPr>
          <w:lang w:eastAsia="zh-CN"/>
        </w:rPr>
        <w:t xml:space="preserve">China </w:t>
      </w:r>
      <w:r w:rsidR="00B60AE9" w:rsidRPr="00E833FD">
        <w:rPr>
          <w:lang w:eastAsia="zh-CN"/>
        </w:rPr>
        <w:t xml:space="preserve">indica que el punto </w:t>
      </w:r>
      <w:r w:rsidRPr="00E833FD">
        <w:rPr>
          <w:lang w:eastAsia="zh-CN"/>
        </w:rPr>
        <w:t xml:space="preserve">9.1(9.1.5) </w:t>
      </w:r>
      <w:r w:rsidR="00B60AE9" w:rsidRPr="00E833FD">
        <w:rPr>
          <w:lang w:eastAsia="zh-CN"/>
        </w:rPr>
        <w:t>del orden del día está estrictamente limitado a algunos países de la Región 1 y no apoya que algún aspecto de este punto del orden del día pueda aplicar a la Región 3</w:t>
      </w:r>
      <w:r w:rsidRPr="00E833FD">
        <w:rPr>
          <w:lang w:eastAsia="zh-CN"/>
        </w:rPr>
        <w:t>.</w:t>
      </w:r>
    </w:p>
    <w:p w:rsidR="00E612A5" w:rsidRPr="00E833FD" w:rsidRDefault="00E612A5" w:rsidP="00E833FD">
      <w:pPr>
        <w:pStyle w:val="Reasons"/>
        <w:rPr>
          <w:lang w:eastAsia="zh-CN"/>
        </w:rPr>
      </w:pPr>
      <w:r w:rsidRPr="00E833FD">
        <w:rPr>
          <w:b/>
          <w:lang w:eastAsia="zh-CN"/>
        </w:rPr>
        <w:t>Motivos:</w:t>
      </w:r>
      <w:bookmarkStart w:id="6" w:name="_GoBack"/>
      <w:bookmarkEnd w:id="6"/>
    </w:p>
    <w:p w:rsidR="00E612A5" w:rsidRPr="00E833FD" w:rsidRDefault="00E612A5" w:rsidP="00E833FD">
      <w:pPr>
        <w:pStyle w:val="Reasons"/>
        <w:ind w:left="1134" w:hanging="1134"/>
      </w:pPr>
      <w:r w:rsidRPr="002D66EE">
        <w:rPr>
          <w:rPrChange w:id="7" w:author="Soto Pereira, Elena" w:date="2014-10-07T09:30:00Z">
            <w:rPr>
              <w:lang w:val="es-ES"/>
            </w:rPr>
          </w:rPrChange>
        </w:rPr>
        <w:t>a)</w:t>
      </w:r>
      <w:r w:rsidRPr="00E833FD">
        <w:tab/>
        <w:t>que la banda 3 400-4 200 MHz está atribuida en todo el mundo al servicio fijo por satélite (SFS) en sentido espacio-Tierra y al servicio fijo a título primario;</w:t>
      </w:r>
    </w:p>
    <w:p w:rsidR="00E612A5" w:rsidRPr="00E833FD" w:rsidRDefault="00E612A5" w:rsidP="00E833FD">
      <w:pPr>
        <w:pStyle w:val="Reasons"/>
        <w:ind w:left="1134" w:hanging="1134"/>
      </w:pPr>
      <w:r w:rsidRPr="002D66EE">
        <w:rPr>
          <w:rPrChange w:id="8" w:author="Soto Pereira, Elena" w:date="2014-10-07T09:30:00Z">
            <w:rPr/>
          </w:rPrChange>
        </w:rPr>
        <w:t>b)</w:t>
      </w:r>
      <w:r w:rsidRPr="00E833FD">
        <w:tab/>
      </w:r>
      <w:r w:rsidR="007F544A" w:rsidRPr="00E833FD">
        <w:t>que la banda 3</w:t>
      </w:r>
      <w:r w:rsidR="00E833FD">
        <w:t> </w:t>
      </w:r>
      <w:r w:rsidR="00B60AE9" w:rsidRPr="00E833FD">
        <w:t>400-3 5</w:t>
      </w:r>
      <w:r w:rsidRPr="00E833FD">
        <w:t>00 MHz está atribuida a título primario al servicio móvil, salvo móvil aeronáuti</w:t>
      </w:r>
      <w:r w:rsidR="00B60AE9" w:rsidRPr="00E833FD">
        <w:t>co, en los países de la Región 3</w:t>
      </w:r>
      <w:r w:rsidRPr="00E833FD">
        <w:t xml:space="preserve"> especificados en el número </w:t>
      </w:r>
      <w:r w:rsidR="00B60AE9" w:rsidRPr="00E833FD">
        <w:t>5.432B</w:t>
      </w:r>
      <w:r w:rsidRPr="00E833FD">
        <w:t xml:space="preserve"> e identificada para las Telecomunicaciones Móviles Internacionales (IMT) en esos países;</w:t>
      </w:r>
    </w:p>
    <w:p w:rsidR="00E612A5" w:rsidRPr="00E833FD" w:rsidRDefault="00E612A5" w:rsidP="00E833FD">
      <w:pPr>
        <w:pStyle w:val="Reasons"/>
        <w:ind w:left="1134" w:hanging="1134"/>
      </w:pPr>
      <w:r w:rsidRPr="002D66EE">
        <w:t>c</w:t>
      </w:r>
      <w:r w:rsidRPr="002D66EE">
        <w:rPr>
          <w:rPrChange w:id="9" w:author="Soto Pereira, Elena" w:date="2014-10-07T09:30:00Z">
            <w:rPr/>
          </w:rPrChange>
        </w:rPr>
        <w:t>)</w:t>
      </w:r>
      <w:r w:rsidRPr="00E833FD">
        <w:tab/>
        <w:t>que la ban</w:t>
      </w:r>
      <w:r w:rsidR="00B60AE9" w:rsidRPr="00E833FD">
        <w:t>da 3 5</w:t>
      </w:r>
      <w:r w:rsidRPr="00E833FD">
        <w:t>00-3 600 MHz está atribuida a título primario al servicio móvil, salvo móvil aeronáuti</w:t>
      </w:r>
      <w:r w:rsidR="00B60AE9" w:rsidRPr="00E833FD">
        <w:t>co, en los países de la Región 3</w:t>
      </w:r>
      <w:r w:rsidRPr="00E833FD">
        <w:t xml:space="preserve"> especificados en el número </w:t>
      </w:r>
      <w:r w:rsidR="00B60AE9" w:rsidRPr="00E833FD">
        <w:t>5.433</w:t>
      </w:r>
      <w:r w:rsidRPr="00E833FD">
        <w:t>A e identificada para las Telecomunicaciones Móviles Internacionales (IMT) en esos países.</w:t>
      </w:r>
    </w:p>
    <w:p w:rsidR="00800D83" w:rsidRDefault="00800D83" w:rsidP="0032202E">
      <w:pPr>
        <w:pStyle w:val="Reasons"/>
      </w:pPr>
    </w:p>
    <w:p w:rsidR="00800D83" w:rsidRDefault="00800D83">
      <w:pPr>
        <w:jc w:val="center"/>
      </w:pPr>
      <w:r>
        <w:t>______________</w:t>
      </w:r>
    </w:p>
    <w:sectPr w:rsidR="00800D8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2D66EE" w:rsidRDefault="0077084A">
    <w:pPr>
      <w:ind w:right="360"/>
    </w:pPr>
    <w:r>
      <w:fldChar w:fldCharType="begin"/>
    </w:r>
    <w:r w:rsidRPr="002D66EE">
      <w:instrText xml:space="preserve"> FILENAME \p  \* MERGEFORMAT </w:instrText>
    </w:r>
    <w:r>
      <w:fldChar w:fldCharType="separate"/>
    </w:r>
    <w:r w:rsidR="002D66EE" w:rsidRPr="002D66EE">
      <w:rPr>
        <w:noProof/>
      </w:rPr>
      <w:t>P:\ESP\ITU-R\CONF-R\CMR15\000\062ADD23ADD01ADD05S.docx</w:t>
    </w:r>
    <w:r>
      <w:fldChar w:fldCharType="end"/>
    </w:r>
    <w:r w:rsidRPr="002D66EE">
      <w:tab/>
    </w:r>
    <w:r>
      <w:fldChar w:fldCharType="begin"/>
    </w:r>
    <w:r>
      <w:instrText xml:space="preserve"> SAVEDATE \@ DD.MM.YY </w:instrText>
    </w:r>
    <w:r>
      <w:fldChar w:fldCharType="separate"/>
    </w:r>
    <w:r w:rsidR="002D66EE">
      <w:rPr>
        <w:noProof/>
      </w:rPr>
      <w:t>29.10.15</w:t>
    </w:r>
    <w:r>
      <w:fldChar w:fldCharType="end"/>
    </w:r>
    <w:r w:rsidRPr="002D66EE">
      <w:tab/>
    </w:r>
    <w:r>
      <w:fldChar w:fldCharType="begin"/>
    </w:r>
    <w:r>
      <w:instrText xml:space="preserve"> PRINTDATE \@ DD.MM.YY </w:instrText>
    </w:r>
    <w:r>
      <w:fldChar w:fldCharType="separate"/>
    </w:r>
    <w:r w:rsidR="002D66EE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754" w:rsidRDefault="00B40754" w:rsidP="00B40754">
    <w:pPr>
      <w:pStyle w:val="Header"/>
    </w:pPr>
  </w:p>
  <w:p w:rsidR="0077084A" w:rsidRPr="00B40754" w:rsidRDefault="00B40754" w:rsidP="00223015">
    <w:pPr>
      <w:pStyle w:val="Footer"/>
    </w:pPr>
    <w:r>
      <w:fldChar w:fldCharType="begin"/>
    </w:r>
    <w:r w:rsidRPr="00223015">
      <w:instrText xml:space="preserve"> FILENAME \p  \* MERGEFORMAT </w:instrText>
    </w:r>
    <w:r>
      <w:fldChar w:fldCharType="separate"/>
    </w:r>
    <w:r w:rsidR="002D66EE">
      <w:t>P:\ESP\ITU-R\CONF-R\CMR15\000\062ADD23ADD01ADD05S.docx</w:t>
    </w:r>
    <w:r>
      <w:fldChar w:fldCharType="end"/>
    </w:r>
    <w:r w:rsidRPr="00223015">
      <w:t xml:space="preserve"> (388527)</w:t>
    </w:r>
    <w:r w:rsidRPr="00223015">
      <w:tab/>
    </w:r>
    <w:r>
      <w:fldChar w:fldCharType="begin"/>
    </w:r>
    <w:r>
      <w:instrText xml:space="preserve"> SAVEDATE \@ DD.MM.YY </w:instrText>
    </w:r>
    <w:r>
      <w:fldChar w:fldCharType="separate"/>
    </w:r>
    <w:r w:rsidR="002D66EE">
      <w:t>29.10.15</w:t>
    </w:r>
    <w:r>
      <w:fldChar w:fldCharType="end"/>
    </w:r>
    <w:r w:rsidRPr="00223015">
      <w:tab/>
    </w:r>
    <w:r>
      <w:fldChar w:fldCharType="begin"/>
    </w:r>
    <w:r>
      <w:instrText xml:space="preserve"> PRINTDATE \@ DD.MM.YY </w:instrText>
    </w:r>
    <w:r>
      <w:fldChar w:fldCharType="separate"/>
    </w:r>
    <w:r w:rsidR="002D66EE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E3611A" w:rsidP="00223015">
    <w:pPr>
      <w:pStyle w:val="Footer"/>
      <w:rPr>
        <w:lang w:val="en-US"/>
      </w:rPr>
    </w:pPr>
    <w:r>
      <w:fldChar w:fldCharType="begin"/>
    </w:r>
    <w:r w:rsidRPr="00E3611A">
      <w:rPr>
        <w:lang w:val="en-US"/>
      </w:rPr>
      <w:instrText xml:space="preserve"> FILENAME \p  \* MERGEFORMAT </w:instrText>
    </w:r>
    <w:r>
      <w:fldChar w:fldCharType="separate"/>
    </w:r>
    <w:r w:rsidR="002D66EE">
      <w:rPr>
        <w:lang w:val="en-US"/>
      </w:rPr>
      <w:t>P:\ESP\ITU-R\CONF-R\CMR15\000\062ADD23ADD01ADD05S.docx</w:t>
    </w:r>
    <w:r>
      <w:fldChar w:fldCharType="end"/>
    </w:r>
    <w:r w:rsidR="00B40754" w:rsidRPr="00B40754">
      <w:rPr>
        <w:lang w:val="en-US"/>
      </w:rPr>
      <w:t xml:space="preserve"> (</w:t>
    </w:r>
    <w:r w:rsidR="00B40754">
      <w:rPr>
        <w:lang w:val="en-US"/>
      </w:rPr>
      <w:t>388527</w:t>
    </w:r>
    <w:r w:rsidR="00B40754" w:rsidRPr="00B40754">
      <w:rPr>
        <w:lang w:val="en-US"/>
      </w:rPr>
      <w:t>)</w:t>
    </w:r>
    <w:r w:rsidRPr="00E3611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66EE">
      <w:t>29.10.15</w:t>
    </w:r>
    <w:r>
      <w:fldChar w:fldCharType="end"/>
    </w:r>
    <w:r w:rsidRPr="00E3611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66EE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66EE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62(Add.23)(Add.1)(Add.5)-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to Pereira, Elena">
    <w15:presenceInfo w15:providerId="AD" w15:userId="S-1-5-21-8740799-900759487-1415713722-51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3679B"/>
    <w:rsid w:val="0015142D"/>
    <w:rsid w:val="001616DC"/>
    <w:rsid w:val="00163962"/>
    <w:rsid w:val="00191A97"/>
    <w:rsid w:val="001A083F"/>
    <w:rsid w:val="001C41FA"/>
    <w:rsid w:val="001E2B52"/>
    <w:rsid w:val="001E3F27"/>
    <w:rsid w:val="00223015"/>
    <w:rsid w:val="00236D2A"/>
    <w:rsid w:val="00255F12"/>
    <w:rsid w:val="00262C09"/>
    <w:rsid w:val="002A791F"/>
    <w:rsid w:val="002C1B26"/>
    <w:rsid w:val="002C5D6C"/>
    <w:rsid w:val="002D66EE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7F544A"/>
    <w:rsid w:val="00800D83"/>
    <w:rsid w:val="00866AE6"/>
    <w:rsid w:val="008750A8"/>
    <w:rsid w:val="008E5AF2"/>
    <w:rsid w:val="0090121B"/>
    <w:rsid w:val="009144C9"/>
    <w:rsid w:val="0094091F"/>
    <w:rsid w:val="00973754"/>
    <w:rsid w:val="009B5B39"/>
    <w:rsid w:val="009C0BED"/>
    <w:rsid w:val="009E11EC"/>
    <w:rsid w:val="00A118DB"/>
    <w:rsid w:val="00A4450C"/>
    <w:rsid w:val="00AA5E6C"/>
    <w:rsid w:val="00AE5677"/>
    <w:rsid w:val="00AE658F"/>
    <w:rsid w:val="00AF2F78"/>
    <w:rsid w:val="00B03021"/>
    <w:rsid w:val="00B239FA"/>
    <w:rsid w:val="00B40754"/>
    <w:rsid w:val="00B52D55"/>
    <w:rsid w:val="00B60AE9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3611A"/>
    <w:rsid w:val="00E54754"/>
    <w:rsid w:val="00E56BD3"/>
    <w:rsid w:val="00E612A5"/>
    <w:rsid w:val="00E71D14"/>
    <w:rsid w:val="00E833FD"/>
    <w:rsid w:val="00F000C9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5E87A74-BC1A-4146-8872-DB9653EF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B0302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3021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R15-WRC15-C-0062!A23-A1-A5!MSW-S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7B69FF-7500-4D05-9A74-5263B09D567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32a1a8c5-2265-4ebc-b7a0-2071e2c5c9bb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930A60-919C-4A10-B976-616A8750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293</Words>
  <Characters>1555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R15-WRC15-C-0062!A23-A1-A5!MSW-S</vt:lpstr>
    </vt:vector>
  </TitlesOfParts>
  <Manager>Secretaría General - Pool</Manager>
  <Company>Unión Internacional de Telecomunicaciones (UIT)</Company>
  <LinksUpToDate>false</LinksUpToDate>
  <CharactersWithSpaces>1831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R15-WRC15-C-0062!A23-A1-A5!MSW-S</dc:title>
  <dc:subject>Conferencia Mundial de Radiocomunicaciones - 2015</dc:subject>
  <dc:creator>Documents Proposals Manager (DPM)</dc:creator>
  <cp:keywords>DPM_v5.2015.10.280_prod</cp:keywords>
  <dc:description/>
  <cp:lastModifiedBy>Spanish</cp:lastModifiedBy>
  <cp:revision>6</cp:revision>
  <cp:lastPrinted>2015-10-29T14:37:00Z</cp:lastPrinted>
  <dcterms:created xsi:type="dcterms:W3CDTF">2015-10-29T11:30:00Z</dcterms:created>
  <dcterms:modified xsi:type="dcterms:W3CDTF">2015-10-29T14:42:00Z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