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521"/>
        <w:gridCol w:w="3510"/>
      </w:tblGrid>
      <w:tr w:rsidR="005651C9" w:rsidRPr="00E16282" w:rsidTr="00007BD5">
        <w:trPr>
          <w:cantSplit/>
        </w:trPr>
        <w:tc>
          <w:tcPr>
            <w:tcW w:w="6521" w:type="dxa"/>
          </w:tcPr>
          <w:p w:rsidR="005651C9" w:rsidRPr="00E16282" w:rsidRDefault="00E65919" w:rsidP="002A2D3F">
            <w:pPr>
              <w:spacing w:before="400" w:after="48" w:line="240" w:lineRule="atLeast"/>
              <w:rPr>
                <w:rFonts w:ascii="Verdana" w:hAnsi="Verdana"/>
                <w:b/>
                <w:bCs/>
                <w:position w:val="6"/>
              </w:rPr>
            </w:pPr>
            <w:bookmarkStart w:id="0" w:name="dtemplate"/>
            <w:bookmarkEnd w:id="0"/>
            <w:r w:rsidRPr="00E16282">
              <w:rPr>
                <w:rFonts w:ascii="Verdana" w:hAnsi="Verdana"/>
                <w:b/>
                <w:bCs/>
                <w:szCs w:val="22"/>
              </w:rPr>
              <w:t>Всемирная конференция радиосвязи (</w:t>
            </w:r>
            <w:proofErr w:type="spellStart"/>
            <w:r w:rsidRPr="00E16282">
              <w:rPr>
                <w:rFonts w:ascii="Verdana" w:hAnsi="Verdana"/>
                <w:b/>
                <w:bCs/>
                <w:szCs w:val="22"/>
              </w:rPr>
              <w:t>ВКР</w:t>
            </w:r>
            <w:proofErr w:type="spellEnd"/>
            <w:r w:rsidRPr="00E16282">
              <w:rPr>
                <w:rFonts w:ascii="Verdana" w:hAnsi="Verdana"/>
                <w:b/>
                <w:bCs/>
                <w:szCs w:val="22"/>
              </w:rPr>
              <w:t>-</w:t>
            </w:r>
            <w:proofErr w:type="gramStart"/>
            <w:r w:rsidRPr="00E16282">
              <w:rPr>
                <w:rFonts w:ascii="Verdana" w:hAnsi="Verdana"/>
                <w:b/>
                <w:bCs/>
                <w:szCs w:val="22"/>
              </w:rPr>
              <w:t>15)</w:t>
            </w:r>
            <w:r w:rsidRPr="00E16282">
              <w:rPr>
                <w:rFonts w:ascii="Verdana" w:hAnsi="Verdana"/>
                <w:b/>
                <w:bCs/>
                <w:sz w:val="18"/>
                <w:szCs w:val="18"/>
              </w:rPr>
              <w:br/>
              <w:t>Женева</w:t>
            </w:r>
            <w:proofErr w:type="gramEnd"/>
            <w:r w:rsidRPr="00E16282">
              <w:rPr>
                <w:rFonts w:ascii="Verdana" w:hAnsi="Verdana"/>
                <w:b/>
                <w:bCs/>
                <w:sz w:val="18"/>
                <w:szCs w:val="18"/>
              </w:rPr>
              <w:t>, 2–27 ноября 2015 года</w:t>
            </w:r>
          </w:p>
        </w:tc>
        <w:tc>
          <w:tcPr>
            <w:tcW w:w="3510" w:type="dxa"/>
          </w:tcPr>
          <w:p w:rsidR="005651C9" w:rsidRPr="00E16282" w:rsidRDefault="00597005" w:rsidP="00597005">
            <w:pPr>
              <w:spacing w:before="0" w:line="240" w:lineRule="atLeast"/>
              <w:jc w:val="right"/>
            </w:pPr>
            <w:bookmarkStart w:id="1" w:name="ditulogo"/>
            <w:bookmarkEnd w:id="1"/>
            <w:r w:rsidRPr="00E16282">
              <w:rPr>
                <w:noProof/>
                <w:lang w:val="en-US" w:eastAsia="zh-CN"/>
              </w:rPr>
              <w:drawing>
                <wp:inline distT="0" distB="0" distL="0" distR="0" wp14:anchorId="0B84F0CA" wp14:editId="06161B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E16282" w:rsidTr="00007BD5">
        <w:trPr>
          <w:cantSplit/>
        </w:trPr>
        <w:tc>
          <w:tcPr>
            <w:tcW w:w="6521" w:type="dxa"/>
            <w:tcBorders>
              <w:bottom w:val="single" w:sz="12" w:space="0" w:color="auto"/>
            </w:tcBorders>
          </w:tcPr>
          <w:p w:rsidR="005651C9" w:rsidRPr="00E16282" w:rsidRDefault="00597005">
            <w:pPr>
              <w:spacing w:after="48" w:line="240" w:lineRule="atLeast"/>
              <w:rPr>
                <w:b/>
                <w:smallCaps/>
                <w:szCs w:val="22"/>
              </w:rPr>
            </w:pPr>
            <w:bookmarkStart w:id="2" w:name="dhead"/>
            <w:r w:rsidRPr="00E16282">
              <w:rPr>
                <w:rFonts w:ascii="Verdana" w:hAnsi="Verdana"/>
                <w:b/>
                <w:smallCaps/>
                <w:sz w:val="18"/>
                <w:szCs w:val="18"/>
              </w:rPr>
              <w:t>МЕЖДУНАРОДНЫЙ СОЮЗ ЭЛЕКТРОСВЯЗИ</w:t>
            </w:r>
          </w:p>
        </w:tc>
        <w:tc>
          <w:tcPr>
            <w:tcW w:w="3510" w:type="dxa"/>
            <w:tcBorders>
              <w:bottom w:val="single" w:sz="12" w:space="0" w:color="auto"/>
            </w:tcBorders>
          </w:tcPr>
          <w:p w:rsidR="005651C9" w:rsidRPr="00E16282" w:rsidRDefault="005651C9">
            <w:pPr>
              <w:spacing w:line="240" w:lineRule="atLeast"/>
              <w:rPr>
                <w:rFonts w:ascii="Verdana" w:hAnsi="Verdana"/>
                <w:szCs w:val="22"/>
              </w:rPr>
            </w:pPr>
          </w:p>
        </w:tc>
      </w:tr>
      <w:tr w:rsidR="005651C9" w:rsidRPr="00E16282" w:rsidTr="00007BD5">
        <w:trPr>
          <w:cantSplit/>
        </w:trPr>
        <w:tc>
          <w:tcPr>
            <w:tcW w:w="6521" w:type="dxa"/>
            <w:tcBorders>
              <w:top w:val="single" w:sz="12" w:space="0" w:color="auto"/>
            </w:tcBorders>
          </w:tcPr>
          <w:p w:rsidR="005651C9" w:rsidRPr="00E16282" w:rsidRDefault="005651C9" w:rsidP="005651C9">
            <w:pPr>
              <w:spacing w:before="0" w:after="48" w:line="240" w:lineRule="atLeast"/>
              <w:rPr>
                <w:rFonts w:ascii="Verdana" w:hAnsi="Verdana"/>
                <w:b/>
                <w:smallCaps/>
                <w:sz w:val="18"/>
                <w:szCs w:val="22"/>
              </w:rPr>
            </w:pPr>
            <w:bookmarkStart w:id="3" w:name="dspace"/>
          </w:p>
        </w:tc>
        <w:tc>
          <w:tcPr>
            <w:tcW w:w="3510" w:type="dxa"/>
            <w:tcBorders>
              <w:top w:val="single" w:sz="12" w:space="0" w:color="auto"/>
            </w:tcBorders>
          </w:tcPr>
          <w:p w:rsidR="005651C9" w:rsidRPr="00E16282" w:rsidRDefault="005651C9" w:rsidP="005651C9">
            <w:pPr>
              <w:spacing w:before="0" w:line="240" w:lineRule="atLeast"/>
              <w:rPr>
                <w:rFonts w:ascii="Verdana" w:hAnsi="Verdana"/>
                <w:sz w:val="18"/>
                <w:szCs w:val="22"/>
              </w:rPr>
            </w:pPr>
          </w:p>
        </w:tc>
      </w:tr>
      <w:bookmarkEnd w:id="2"/>
      <w:bookmarkEnd w:id="3"/>
      <w:tr w:rsidR="005651C9" w:rsidRPr="00E16282" w:rsidTr="00007BD5">
        <w:trPr>
          <w:cantSplit/>
        </w:trPr>
        <w:tc>
          <w:tcPr>
            <w:tcW w:w="6521" w:type="dxa"/>
            <w:shd w:val="clear" w:color="auto" w:fill="auto"/>
          </w:tcPr>
          <w:p w:rsidR="005651C9" w:rsidRPr="00E16282" w:rsidRDefault="005A295E" w:rsidP="00C266F4">
            <w:pPr>
              <w:spacing w:before="0"/>
              <w:rPr>
                <w:rFonts w:ascii="Verdana" w:hAnsi="Verdana"/>
                <w:b/>
                <w:smallCaps/>
                <w:sz w:val="18"/>
                <w:szCs w:val="22"/>
              </w:rPr>
            </w:pPr>
            <w:r w:rsidRPr="00E16282">
              <w:rPr>
                <w:rFonts w:ascii="Verdana" w:hAnsi="Verdana"/>
                <w:b/>
                <w:smallCaps/>
                <w:sz w:val="18"/>
                <w:szCs w:val="22"/>
              </w:rPr>
              <w:t>ПЛЕНАРНОЕ ЗАСЕДАНИЕ</w:t>
            </w:r>
          </w:p>
        </w:tc>
        <w:tc>
          <w:tcPr>
            <w:tcW w:w="3510" w:type="dxa"/>
            <w:shd w:val="clear" w:color="auto" w:fill="auto"/>
          </w:tcPr>
          <w:p w:rsidR="005651C9" w:rsidRPr="00E16282" w:rsidRDefault="005A295E" w:rsidP="00C266F4">
            <w:pPr>
              <w:tabs>
                <w:tab w:val="left" w:pos="851"/>
              </w:tabs>
              <w:spacing w:before="0"/>
              <w:rPr>
                <w:rFonts w:ascii="Verdana" w:hAnsi="Verdana"/>
                <w:b/>
                <w:sz w:val="18"/>
                <w:szCs w:val="18"/>
              </w:rPr>
            </w:pPr>
            <w:r w:rsidRPr="00E16282">
              <w:rPr>
                <w:rFonts w:ascii="Verdana" w:eastAsia="SimSun" w:hAnsi="Verdana" w:cs="Traditional Arabic"/>
                <w:b/>
                <w:bCs/>
                <w:sz w:val="18"/>
                <w:szCs w:val="18"/>
              </w:rPr>
              <w:t>Дополнительный документ 21</w:t>
            </w:r>
            <w:r w:rsidRPr="00E16282">
              <w:rPr>
                <w:rFonts w:ascii="Verdana" w:eastAsia="SimSun" w:hAnsi="Verdana" w:cs="Traditional Arabic"/>
                <w:b/>
                <w:bCs/>
                <w:sz w:val="18"/>
                <w:szCs w:val="18"/>
              </w:rPr>
              <w:br/>
              <w:t>к Документу 62</w:t>
            </w:r>
            <w:r w:rsidR="005651C9" w:rsidRPr="00E16282">
              <w:rPr>
                <w:rFonts w:ascii="Verdana" w:hAnsi="Verdana"/>
                <w:b/>
                <w:bCs/>
                <w:sz w:val="18"/>
                <w:szCs w:val="18"/>
              </w:rPr>
              <w:t>-</w:t>
            </w:r>
            <w:r w:rsidRPr="00E16282">
              <w:rPr>
                <w:rFonts w:ascii="Verdana" w:hAnsi="Verdana"/>
                <w:b/>
                <w:bCs/>
                <w:sz w:val="18"/>
                <w:szCs w:val="18"/>
              </w:rPr>
              <w:t>R</w:t>
            </w:r>
          </w:p>
        </w:tc>
      </w:tr>
      <w:tr w:rsidR="000F33D8" w:rsidRPr="00E16282" w:rsidTr="00007BD5">
        <w:trPr>
          <w:cantSplit/>
        </w:trPr>
        <w:tc>
          <w:tcPr>
            <w:tcW w:w="6521" w:type="dxa"/>
            <w:shd w:val="clear" w:color="auto" w:fill="auto"/>
          </w:tcPr>
          <w:p w:rsidR="000F33D8" w:rsidRPr="00E16282" w:rsidRDefault="000F33D8" w:rsidP="00C266F4">
            <w:pPr>
              <w:spacing w:before="0"/>
              <w:rPr>
                <w:rFonts w:ascii="Verdana" w:hAnsi="Verdana"/>
                <w:b/>
                <w:smallCaps/>
                <w:sz w:val="18"/>
                <w:szCs w:val="22"/>
              </w:rPr>
            </w:pPr>
          </w:p>
        </w:tc>
        <w:tc>
          <w:tcPr>
            <w:tcW w:w="3510" w:type="dxa"/>
            <w:shd w:val="clear" w:color="auto" w:fill="auto"/>
          </w:tcPr>
          <w:p w:rsidR="000F33D8" w:rsidRPr="00E16282" w:rsidRDefault="000F33D8" w:rsidP="00C266F4">
            <w:pPr>
              <w:spacing w:before="0"/>
              <w:rPr>
                <w:rFonts w:ascii="Verdana" w:hAnsi="Verdana"/>
                <w:sz w:val="18"/>
                <w:szCs w:val="22"/>
              </w:rPr>
            </w:pPr>
            <w:r w:rsidRPr="00E16282">
              <w:rPr>
                <w:rFonts w:ascii="Verdana" w:hAnsi="Verdana"/>
                <w:b/>
                <w:bCs/>
                <w:sz w:val="18"/>
                <w:szCs w:val="18"/>
              </w:rPr>
              <w:t>16 октября 2015 года</w:t>
            </w:r>
          </w:p>
        </w:tc>
      </w:tr>
      <w:tr w:rsidR="000F33D8" w:rsidRPr="00E16282" w:rsidTr="00007BD5">
        <w:trPr>
          <w:cantSplit/>
        </w:trPr>
        <w:tc>
          <w:tcPr>
            <w:tcW w:w="6521" w:type="dxa"/>
          </w:tcPr>
          <w:p w:rsidR="000F33D8" w:rsidRPr="00E16282" w:rsidRDefault="000F33D8" w:rsidP="00C266F4">
            <w:pPr>
              <w:spacing w:before="0"/>
              <w:rPr>
                <w:rFonts w:ascii="Verdana" w:hAnsi="Verdana"/>
                <w:b/>
                <w:smallCaps/>
                <w:sz w:val="18"/>
                <w:szCs w:val="22"/>
              </w:rPr>
            </w:pPr>
          </w:p>
        </w:tc>
        <w:tc>
          <w:tcPr>
            <w:tcW w:w="3510" w:type="dxa"/>
          </w:tcPr>
          <w:p w:rsidR="000F33D8" w:rsidRPr="00E16282" w:rsidRDefault="000F33D8" w:rsidP="00C266F4">
            <w:pPr>
              <w:spacing w:before="0"/>
              <w:rPr>
                <w:rFonts w:ascii="Verdana" w:hAnsi="Verdana"/>
                <w:sz w:val="18"/>
                <w:szCs w:val="22"/>
              </w:rPr>
            </w:pPr>
            <w:r w:rsidRPr="00E16282">
              <w:rPr>
                <w:rFonts w:ascii="Verdana" w:hAnsi="Verdana"/>
                <w:b/>
                <w:bCs/>
                <w:sz w:val="18"/>
                <w:szCs w:val="22"/>
              </w:rPr>
              <w:t>Оригинал: китайский</w:t>
            </w:r>
          </w:p>
        </w:tc>
      </w:tr>
      <w:tr w:rsidR="000F33D8" w:rsidRPr="00E16282" w:rsidTr="009546EA">
        <w:trPr>
          <w:cantSplit/>
        </w:trPr>
        <w:tc>
          <w:tcPr>
            <w:tcW w:w="10031" w:type="dxa"/>
            <w:gridSpan w:val="2"/>
          </w:tcPr>
          <w:p w:rsidR="000F33D8" w:rsidRPr="00E16282" w:rsidRDefault="000F33D8" w:rsidP="004B716F">
            <w:pPr>
              <w:spacing w:before="0"/>
              <w:rPr>
                <w:rFonts w:ascii="Verdana" w:hAnsi="Verdana"/>
                <w:b/>
                <w:bCs/>
                <w:sz w:val="18"/>
                <w:szCs w:val="22"/>
              </w:rPr>
            </w:pPr>
          </w:p>
        </w:tc>
      </w:tr>
      <w:tr w:rsidR="000F33D8" w:rsidRPr="00E16282">
        <w:trPr>
          <w:cantSplit/>
        </w:trPr>
        <w:tc>
          <w:tcPr>
            <w:tcW w:w="10031" w:type="dxa"/>
            <w:gridSpan w:val="2"/>
          </w:tcPr>
          <w:p w:rsidR="000F33D8" w:rsidRPr="00E16282" w:rsidRDefault="000F33D8" w:rsidP="00007BD5">
            <w:pPr>
              <w:pStyle w:val="Source"/>
            </w:pPr>
            <w:bookmarkStart w:id="4" w:name="dsource" w:colFirst="0" w:colLast="0"/>
            <w:r w:rsidRPr="00E16282">
              <w:t>Китайская Народная Республика</w:t>
            </w:r>
          </w:p>
        </w:tc>
      </w:tr>
      <w:tr w:rsidR="000F33D8" w:rsidRPr="00E16282">
        <w:trPr>
          <w:cantSplit/>
        </w:trPr>
        <w:tc>
          <w:tcPr>
            <w:tcW w:w="10031" w:type="dxa"/>
            <w:gridSpan w:val="2"/>
          </w:tcPr>
          <w:p w:rsidR="000F33D8" w:rsidRPr="00E16282" w:rsidRDefault="00007BD5" w:rsidP="00007BD5">
            <w:pPr>
              <w:pStyle w:val="Title1"/>
            </w:pPr>
            <w:bookmarkStart w:id="5" w:name="dtitle1" w:colFirst="0" w:colLast="0"/>
            <w:bookmarkEnd w:id="4"/>
            <w:r w:rsidRPr="00E16282">
              <w:t>ПРЕДЛОЖЕНИЯ ДЛЯ РАБОТЫ КОНФЕРЕНЦИИ</w:t>
            </w:r>
          </w:p>
        </w:tc>
      </w:tr>
      <w:tr w:rsidR="000F33D8" w:rsidRPr="00E16282">
        <w:trPr>
          <w:cantSplit/>
        </w:trPr>
        <w:tc>
          <w:tcPr>
            <w:tcW w:w="10031" w:type="dxa"/>
            <w:gridSpan w:val="2"/>
          </w:tcPr>
          <w:p w:rsidR="000F33D8" w:rsidRPr="00E16282" w:rsidRDefault="00442B6A" w:rsidP="00442B6A">
            <w:pPr>
              <w:pStyle w:val="Title2"/>
            </w:pPr>
            <w:bookmarkStart w:id="6" w:name="dtitle2" w:colFirst="0" w:colLast="0"/>
            <w:bookmarkEnd w:id="5"/>
            <w:r w:rsidRPr="00E16282">
              <w:t xml:space="preserve">мнения по вопросам, относящимся к пункту 7 </w:t>
            </w:r>
            <w:r w:rsidR="00E73C4B" w:rsidRPr="00E16282">
              <w:br/>
            </w:r>
            <w:r w:rsidRPr="00E16282">
              <w:t xml:space="preserve">повестки дня </w:t>
            </w:r>
            <w:proofErr w:type="spellStart"/>
            <w:r w:rsidRPr="00E16282">
              <w:t>вкр</w:t>
            </w:r>
            <w:proofErr w:type="spellEnd"/>
            <w:r w:rsidR="003873A8" w:rsidRPr="00E16282">
              <w:noBreakHyphen/>
            </w:r>
            <w:r w:rsidR="000F33D8" w:rsidRPr="00E16282">
              <w:t>15</w:t>
            </w:r>
          </w:p>
        </w:tc>
      </w:tr>
      <w:tr w:rsidR="000F33D8" w:rsidRPr="00E16282">
        <w:trPr>
          <w:cantSplit/>
        </w:trPr>
        <w:tc>
          <w:tcPr>
            <w:tcW w:w="10031" w:type="dxa"/>
            <w:gridSpan w:val="2"/>
          </w:tcPr>
          <w:p w:rsidR="000F33D8" w:rsidRPr="00E16282" w:rsidRDefault="00E73C4B" w:rsidP="000F33D8">
            <w:pPr>
              <w:pStyle w:val="Agendaitem"/>
              <w:rPr>
                <w:lang w:val="ru-RU"/>
              </w:rPr>
            </w:pPr>
            <w:bookmarkStart w:id="7" w:name="dtitle3" w:colFirst="0" w:colLast="0"/>
            <w:bookmarkEnd w:id="6"/>
            <w:r w:rsidRPr="00E16282">
              <w:rPr>
                <w:lang w:val="ru-RU"/>
              </w:rPr>
              <w:t>Пункт 7 повестки дня</w:t>
            </w:r>
          </w:p>
        </w:tc>
      </w:tr>
    </w:tbl>
    <w:bookmarkEnd w:id="7"/>
    <w:p w:rsidR="00E73C4B" w:rsidRPr="00E16282" w:rsidRDefault="00E73C4B" w:rsidP="00E73C4B">
      <w:pPr>
        <w:pStyle w:val="Normalaftertitle"/>
        <w:rPr>
          <w14:scene3d>
            <w14:camera w14:prst="orthographicFront"/>
            <w14:lightRig w14:rig="threePt" w14:dir="t">
              <w14:rot w14:lat="0" w14:lon="0" w14:rev="0"/>
            </w14:lightRig>
          </w14:scene3d>
        </w:rPr>
      </w:pPr>
      <w:r w:rsidRPr="00E16282">
        <w:t>7</w:t>
      </w:r>
      <w:r w:rsidRPr="00E16282">
        <w:tab/>
        <w:t>рассмотреть возможные изменения и другие варианты в связи с Резолюцией 86 (Пересм.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E16282">
        <w:rPr>
          <w:b/>
          <w:bCs/>
        </w:rPr>
        <w:t xml:space="preserve">86 (Пересм. </w:t>
      </w:r>
      <w:proofErr w:type="spellStart"/>
      <w:r w:rsidRPr="00E16282">
        <w:rPr>
          <w:b/>
          <w:bCs/>
        </w:rPr>
        <w:t>ВКР</w:t>
      </w:r>
      <w:proofErr w:type="spellEnd"/>
      <w:r w:rsidRPr="00E16282">
        <w:rPr>
          <w:b/>
          <w:bCs/>
        </w:rPr>
        <w:t>-07)</w:t>
      </w:r>
      <w:r w:rsidRPr="00E16282">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rsidR="00E73C4B" w:rsidRPr="00E16282" w:rsidRDefault="00E73C4B" w:rsidP="00E73C4B">
      <w:pPr>
        <w:rPr>
          <w:sz w:val="26"/>
          <w:szCs w:val="22"/>
        </w:rPr>
      </w:pPr>
      <w:r w:rsidRPr="00E16282">
        <w:br w:type="page"/>
      </w:r>
    </w:p>
    <w:p w:rsidR="00007BD5" w:rsidRPr="00E16282" w:rsidRDefault="00442B6A" w:rsidP="00E16282">
      <w:pPr>
        <w:pStyle w:val="Title3"/>
      </w:pPr>
      <w:r w:rsidRPr="00E16282">
        <w:lastRenderedPageBreak/>
        <w:t>Пункт 7 повестки дня, Вопрос A</w:t>
      </w:r>
    </w:p>
    <w:p w:rsidR="00007BD5" w:rsidRPr="00E16282" w:rsidRDefault="00007BD5" w:rsidP="00FB44BF">
      <w:r w:rsidRPr="00E16282">
        <w:t>7(A)</w:t>
      </w:r>
      <w:r w:rsidRPr="00E16282">
        <w:tab/>
      </w:r>
      <w:r w:rsidR="00605C55" w:rsidRPr="00E16282">
        <w:t>Вопрос </w:t>
      </w:r>
      <w:r w:rsidR="00FB44BF" w:rsidRPr="00E16282">
        <w:t>А – Информирование Бюро о приостановке на срок, превышающий шесть месяцев, согласно п. </w:t>
      </w:r>
      <w:r w:rsidR="00FB44BF" w:rsidRPr="00E16282">
        <w:rPr>
          <w:b/>
          <w:bCs/>
        </w:rPr>
        <w:t>11.49</w:t>
      </w:r>
      <w:r w:rsidR="00FB44BF" w:rsidRPr="00E16282">
        <w:t> </w:t>
      </w:r>
      <w:proofErr w:type="spellStart"/>
      <w:r w:rsidR="00FB44BF" w:rsidRPr="00E16282">
        <w:t>РР</w:t>
      </w:r>
      <w:proofErr w:type="spellEnd"/>
    </w:p>
    <w:p w:rsidR="00FB44BF" w:rsidRPr="00E16282" w:rsidRDefault="005B5B9A" w:rsidP="00FB44BF">
      <w:pPr>
        <w:pStyle w:val="Headingb"/>
        <w:rPr>
          <w:lang w:val="ru-RU"/>
        </w:rPr>
      </w:pPr>
      <w:r w:rsidRPr="00E16282">
        <w:rPr>
          <w:lang w:val="ru-RU"/>
        </w:rPr>
        <w:t>Введение</w:t>
      </w:r>
    </w:p>
    <w:p w:rsidR="00FB44BF" w:rsidRPr="00E16282" w:rsidRDefault="00442B6A" w:rsidP="003873A8">
      <w:pPr>
        <w:rPr>
          <w:lang w:eastAsia="zh-CN"/>
        </w:rPr>
      </w:pPr>
      <w:r w:rsidRPr="00E16282">
        <w:rPr>
          <w:lang w:eastAsia="zh-CN"/>
        </w:rPr>
        <w:t xml:space="preserve">Для рассмотрения </w:t>
      </w:r>
      <w:r w:rsidR="0022465A" w:rsidRPr="00E16282">
        <w:rPr>
          <w:lang w:eastAsia="zh-CN"/>
        </w:rPr>
        <w:t>данного</w:t>
      </w:r>
      <w:r w:rsidRPr="00E16282">
        <w:rPr>
          <w:lang w:eastAsia="zh-CN"/>
        </w:rPr>
        <w:t xml:space="preserve"> вопроса</w:t>
      </w:r>
      <w:r w:rsidR="00FB44BF" w:rsidRPr="00E16282">
        <w:rPr>
          <w:lang w:eastAsia="zh-CN"/>
        </w:rPr>
        <w:t xml:space="preserve"> </w:t>
      </w:r>
      <w:r w:rsidRPr="00E16282">
        <w:rPr>
          <w:lang w:eastAsia="zh-CN"/>
        </w:rPr>
        <w:t xml:space="preserve">в Отчете </w:t>
      </w:r>
      <w:proofErr w:type="spellStart"/>
      <w:r w:rsidRPr="00E16282">
        <w:rPr>
          <w:lang w:eastAsia="zh-CN"/>
        </w:rPr>
        <w:t>ПСК</w:t>
      </w:r>
      <w:proofErr w:type="spellEnd"/>
      <w:r w:rsidRPr="00E16282">
        <w:rPr>
          <w:lang w:eastAsia="zh-CN"/>
        </w:rPr>
        <w:t xml:space="preserve"> предлагаются </w:t>
      </w:r>
      <w:r w:rsidR="00605C55" w:rsidRPr="00E16282">
        <w:rPr>
          <w:lang w:eastAsia="zh-CN"/>
        </w:rPr>
        <w:t>2 </w:t>
      </w:r>
      <w:r w:rsidRPr="00E16282">
        <w:rPr>
          <w:lang w:eastAsia="zh-CN"/>
        </w:rPr>
        <w:t>метода, а</w:t>
      </w:r>
      <w:r w:rsidR="00FB44BF" w:rsidRPr="00E16282">
        <w:rPr>
          <w:lang w:eastAsia="zh-CN"/>
        </w:rPr>
        <w:t xml:space="preserve"> </w:t>
      </w:r>
      <w:r w:rsidR="00605C55" w:rsidRPr="00E16282">
        <w:rPr>
          <w:lang w:eastAsia="zh-CN"/>
        </w:rPr>
        <w:t>для метода </w:t>
      </w:r>
      <w:proofErr w:type="spellStart"/>
      <w:r w:rsidRPr="00E16282">
        <w:rPr>
          <w:lang w:eastAsia="zh-CN"/>
        </w:rPr>
        <w:t>А2</w:t>
      </w:r>
      <w:proofErr w:type="spellEnd"/>
      <w:r w:rsidRPr="00E16282">
        <w:rPr>
          <w:lang w:eastAsia="zh-CN"/>
        </w:rPr>
        <w:t xml:space="preserve"> рассматриваются два варианта</w:t>
      </w:r>
      <w:r w:rsidR="00FB44BF" w:rsidRPr="00E16282">
        <w:rPr>
          <w:lang w:eastAsia="zh-CN"/>
        </w:rPr>
        <w:t xml:space="preserve">. </w:t>
      </w:r>
      <w:r w:rsidRPr="00E16282">
        <w:rPr>
          <w:lang w:eastAsia="zh-CN"/>
        </w:rPr>
        <w:t xml:space="preserve">Китай придерживается мнения о том, что </w:t>
      </w:r>
      <w:r w:rsidRPr="00E16282">
        <w:rPr>
          <w:rFonts w:eastAsia="SimSun"/>
          <w:lang w:eastAsia="zh-CN"/>
        </w:rPr>
        <w:t>метод</w:t>
      </w:r>
      <w:r w:rsidR="00605C55" w:rsidRPr="00E16282">
        <w:rPr>
          <w:rFonts w:eastAsia="SimSun"/>
          <w:lang w:eastAsia="zh-CN"/>
        </w:rPr>
        <w:t> </w:t>
      </w:r>
      <w:proofErr w:type="spellStart"/>
      <w:r w:rsidR="00FB44BF" w:rsidRPr="00E16282">
        <w:rPr>
          <w:rFonts w:eastAsia="SimSun"/>
          <w:lang w:eastAsia="zh-CN"/>
        </w:rPr>
        <w:t>A1</w:t>
      </w:r>
      <w:proofErr w:type="spellEnd"/>
      <w:r w:rsidR="00FB44BF" w:rsidRPr="00E16282">
        <w:rPr>
          <w:rFonts w:eastAsia="SimSun"/>
          <w:lang w:eastAsia="zh-CN"/>
        </w:rPr>
        <w:t xml:space="preserve"> </w:t>
      </w:r>
      <w:r w:rsidRPr="00E16282">
        <w:rPr>
          <w:rFonts w:eastAsia="SimSun"/>
          <w:lang w:eastAsia="zh-CN"/>
        </w:rPr>
        <w:t>мог бы подойти для рассмотрения этого вопроса</w:t>
      </w:r>
      <w:r w:rsidR="00FB44BF" w:rsidRPr="00E16282">
        <w:rPr>
          <w:rFonts w:eastAsia="SimSun"/>
          <w:lang w:eastAsia="zh-CN"/>
        </w:rPr>
        <w:t xml:space="preserve">, </w:t>
      </w:r>
      <w:r w:rsidRPr="00E16282">
        <w:rPr>
          <w:rFonts w:eastAsia="SimSun"/>
          <w:lang w:eastAsia="zh-CN"/>
        </w:rPr>
        <w:t>что означает отсутствие изменений</w:t>
      </w:r>
      <w:r w:rsidR="00FB44BF" w:rsidRPr="00E16282">
        <w:t xml:space="preserve"> </w:t>
      </w:r>
      <w:r w:rsidRPr="00E16282">
        <w:t xml:space="preserve">в </w:t>
      </w:r>
      <w:proofErr w:type="spellStart"/>
      <w:r w:rsidRPr="00E16282">
        <w:t>РР</w:t>
      </w:r>
      <w:proofErr w:type="spellEnd"/>
      <w:r w:rsidR="00FB44BF" w:rsidRPr="00E16282">
        <w:t>.</w:t>
      </w:r>
    </w:p>
    <w:p w:rsidR="00FB44BF" w:rsidRPr="00E16282" w:rsidRDefault="005B5B9A" w:rsidP="009108F4">
      <w:pPr>
        <w:pStyle w:val="Headingb"/>
        <w:rPr>
          <w:lang w:val="ru-RU" w:eastAsia="zh-CN"/>
        </w:rPr>
      </w:pPr>
      <w:r w:rsidRPr="00E16282">
        <w:rPr>
          <w:lang w:val="ru-RU"/>
        </w:rPr>
        <w:t>Предложени</w:t>
      </w:r>
      <w:r w:rsidR="009108F4" w:rsidRPr="00E16282">
        <w:rPr>
          <w:lang w:val="ru-RU"/>
        </w:rPr>
        <w:t>е</w:t>
      </w:r>
    </w:p>
    <w:p w:rsidR="008E2497" w:rsidRPr="00E16282" w:rsidRDefault="002433C4" w:rsidP="00C25E64">
      <w:pPr>
        <w:pStyle w:val="ArtNo"/>
      </w:pPr>
      <w:r w:rsidRPr="00E16282">
        <w:t xml:space="preserve">СТАТЬЯ </w:t>
      </w:r>
      <w:r w:rsidRPr="00E16282">
        <w:rPr>
          <w:rStyle w:val="href"/>
        </w:rPr>
        <w:t>11</w:t>
      </w:r>
    </w:p>
    <w:p w:rsidR="008E2497" w:rsidRPr="00E16282" w:rsidRDefault="002433C4" w:rsidP="007C7DC3">
      <w:pPr>
        <w:pStyle w:val="Arttitle"/>
        <w:keepNext w:val="0"/>
        <w:keepLines w:val="0"/>
        <w:rPr>
          <w:b w:val="0"/>
          <w:bCs/>
          <w:sz w:val="16"/>
          <w:szCs w:val="16"/>
        </w:rPr>
      </w:pPr>
      <w:r w:rsidRPr="00E16282">
        <w:t xml:space="preserve">Заявление и регистрация частотных </w:t>
      </w:r>
      <w:r w:rsidRPr="00E16282">
        <w:br/>
        <w:t>присвоений</w:t>
      </w:r>
      <w:r w:rsidRPr="00E16282">
        <w:rPr>
          <w:rStyle w:val="FootnoteReference"/>
          <w:b w:val="0"/>
          <w:bCs/>
        </w:rPr>
        <w:t>1, 2, 3, 4, 5, 6,</w:t>
      </w:r>
      <w:r w:rsidRPr="00E16282">
        <w:rPr>
          <w:b w:val="0"/>
          <w:bCs/>
        </w:rPr>
        <w:t xml:space="preserve"> </w:t>
      </w:r>
      <w:r w:rsidRPr="00E16282">
        <w:rPr>
          <w:rStyle w:val="FootnoteReference"/>
          <w:b w:val="0"/>
          <w:bCs/>
        </w:rPr>
        <w:t xml:space="preserve">7, </w:t>
      </w:r>
      <w:proofErr w:type="spellStart"/>
      <w:r w:rsidRPr="00E16282">
        <w:rPr>
          <w:rStyle w:val="FootnoteReference"/>
          <w:b w:val="0"/>
          <w:bCs/>
        </w:rPr>
        <w:t>7</w:t>
      </w:r>
      <w:r w:rsidRPr="00E16282">
        <w:rPr>
          <w:rStyle w:val="FootnoteReference"/>
          <w:b w:val="0"/>
          <w:bCs/>
          <w:i/>
          <w:iCs/>
        </w:rPr>
        <w:t>bis</w:t>
      </w:r>
      <w:proofErr w:type="spellEnd"/>
      <w:r w:rsidRPr="00E16282">
        <w:rPr>
          <w:b w:val="0"/>
          <w:bCs/>
          <w:sz w:val="16"/>
          <w:szCs w:val="16"/>
        </w:rPr>
        <w:t>  </w:t>
      </w:r>
      <w:proofErr w:type="gramStart"/>
      <w:r w:rsidRPr="00E16282">
        <w:rPr>
          <w:b w:val="0"/>
          <w:bCs/>
          <w:sz w:val="16"/>
          <w:szCs w:val="16"/>
        </w:rPr>
        <w:t>   (</w:t>
      </w:r>
      <w:proofErr w:type="spellStart"/>
      <w:proofErr w:type="gramEnd"/>
      <w:r w:rsidRPr="00E16282">
        <w:rPr>
          <w:b w:val="0"/>
          <w:bCs/>
          <w:sz w:val="16"/>
          <w:szCs w:val="16"/>
        </w:rPr>
        <w:t>ВКР</w:t>
      </w:r>
      <w:proofErr w:type="spellEnd"/>
      <w:r w:rsidRPr="00E16282">
        <w:rPr>
          <w:b w:val="0"/>
          <w:bCs/>
          <w:sz w:val="16"/>
          <w:szCs w:val="16"/>
        </w:rPr>
        <w:t>-12)</w:t>
      </w:r>
    </w:p>
    <w:p w:rsidR="008E2497" w:rsidRPr="00E16282" w:rsidRDefault="002433C4" w:rsidP="008E2497">
      <w:pPr>
        <w:pStyle w:val="Section1"/>
      </w:pPr>
      <w:bookmarkStart w:id="8" w:name="_Toc331607704"/>
      <w:r w:rsidRPr="00E16282">
        <w:t xml:space="preserve">Раздел </w:t>
      </w:r>
      <w:proofErr w:type="spellStart"/>
      <w:proofErr w:type="gramStart"/>
      <w:r w:rsidRPr="00E16282">
        <w:t>II</w:t>
      </w:r>
      <w:proofErr w:type="spellEnd"/>
      <w:r w:rsidRPr="00E16282">
        <w:t xml:space="preserve">  –</w:t>
      </w:r>
      <w:proofErr w:type="gramEnd"/>
      <w:r w:rsidRPr="00E16282">
        <w:t xml:space="preserve">  Рассмотрение заявок и регистрация частотных присвоений </w:t>
      </w:r>
      <w:r w:rsidRPr="00E16282">
        <w:br/>
        <w:t>в Справочном регистре</w:t>
      </w:r>
      <w:bookmarkEnd w:id="8"/>
    </w:p>
    <w:p w:rsidR="00A81FF6" w:rsidRPr="00E16282" w:rsidRDefault="002433C4">
      <w:pPr>
        <w:pStyle w:val="Proposal"/>
      </w:pPr>
      <w:proofErr w:type="spellStart"/>
      <w:r w:rsidRPr="00E16282">
        <w:rPr>
          <w:u w:val="single"/>
        </w:rPr>
        <w:t>NOC</w:t>
      </w:r>
      <w:proofErr w:type="spellEnd"/>
      <w:r w:rsidRPr="00E16282">
        <w:tab/>
      </w:r>
      <w:proofErr w:type="spellStart"/>
      <w:r w:rsidRPr="00E16282">
        <w:t>CHN</w:t>
      </w:r>
      <w:proofErr w:type="spellEnd"/>
      <w:r w:rsidRPr="00E16282">
        <w:t>/</w:t>
      </w:r>
      <w:proofErr w:type="spellStart"/>
      <w:r w:rsidRPr="00E16282">
        <w:t>62A21</w:t>
      </w:r>
      <w:proofErr w:type="spellEnd"/>
      <w:r w:rsidRPr="00E16282">
        <w:t>/1</w:t>
      </w:r>
    </w:p>
    <w:p w:rsidR="008E2497" w:rsidRPr="00E16282" w:rsidRDefault="002433C4" w:rsidP="00170EC5">
      <w:r w:rsidRPr="00E16282">
        <w:rPr>
          <w:rStyle w:val="Artdef"/>
        </w:rPr>
        <w:t>11.49</w:t>
      </w:r>
      <w:r w:rsidRPr="00E16282">
        <w:tab/>
      </w:r>
      <w:r w:rsidRPr="00E16282">
        <w:tab/>
      </w:r>
      <w:proofErr w:type="gramStart"/>
      <w:r w:rsidRPr="00E16282">
        <w:t>В</w:t>
      </w:r>
      <w:proofErr w:type="gramEnd"/>
      <w:r w:rsidRPr="00E16282">
        <w:t xml:space="preserve"> тех случаях когда использование зарегистрированного частотного присвоения космической станции приостанавливается на срок, превышающий шесть месяцев, заявляющая администрация должна как можно скорее, но не позднее чем через шесть месяцев после даты приостановки использования, сообщить Бюро дату приостановки использования. Когда зарегистрированное частотное присвоение вновь вводится в действие, заявляющая администрация должна </w:t>
      </w:r>
      <w:r w:rsidR="00FB44BF" w:rsidRPr="00E16282">
        <w:rPr>
          <w:lang w:eastAsia="zh-CN"/>
        </w:rPr>
        <w:t>в соответствии с положениями п. </w:t>
      </w:r>
      <w:r w:rsidRPr="00E16282">
        <w:rPr>
          <w:b/>
          <w:bCs/>
          <w:lang w:eastAsia="zh-CN"/>
        </w:rPr>
        <w:t>11.49.1</w:t>
      </w:r>
      <w:r w:rsidRPr="00E16282">
        <w:rPr>
          <w:lang w:eastAsia="zh-CN"/>
        </w:rPr>
        <w:t xml:space="preserve">, когда это применимо, </w:t>
      </w:r>
      <w:r w:rsidRPr="00E16282">
        <w:t>как можно скорее уведомить об этом Бюро. Дата повторного ввода в действие</w:t>
      </w:r>
      <w:r w:rsidRPr="00E16282">
        <w:rPr>
          <w:rStyle w:val="FootnoteReference"/>
        </w:rPr>
        <w:t>22</w:t>
      </w:r>
      <w:r w:rsidRPr="00E16282">
        <w:t xml:space="preserve"> зарегистрированного присвоения не должна превышать трех лет с даты приостановки использования.</w:t>
      </w:r>
      <w:r w:rsidRPr="00E16282">
        <w:rPr>
          <w:sz w:val="16"/>
          <w:szCs w:val="16"/>
        </w:rPr>
        <w:t>     (</w:t>
      </w:r>
      <w:proofErr w:type="spellStart"/>
      <w:r w:rsidRPr="00E16282">
        <w:rPr>
          <w:sz w:val="16"/>
          <w:szCs w:val="16"/>
        </w:rPr>
        <w:t>ВКР</w:t>
      </w:r>
      <w:proofErr w:type="spellEnd"/>
      <w:r w:rsidRPr="00E16282">
        <w:rPr>
          <w:sz w:val="16"/>
          <w:szCs w:val="16"/>
        </w:rPr>
        <w:noBreakHyphen/>
        <w:t>12)</w:t>
      </w:r>
    </w:p>
    <w:p w:rsidR="00FB44BF" w:rsidRPr="00E16282" w:rsidRDefault="002433C4" w:rsidP="009108F4">
      <w:pPr>
        <w:pStyle w:val="Reasons"/>
        <w:rPr>
          <w:lang w:eastAsia="ja-JP"/>
        </w:rPr>
      </w:pPr>
      <w:proofErr w:type="gramStart"/>
      <w:r w:rsidRPr="00E16282">
        <w:rPr>
          <w:b/>
        </w:rPr>
        <w:t>Основания</w:t>
      </w:r>
      <w:r w:rsidRPr="0064104A">
        <w:rPr>
          <w:bCs/>
        </w:rPr>
        <w:t>:</w:t>
      </w:r>
      <w:r w:rsidRPr="00E16282">
        <w:tab/>
      </w:r>
      <w:proofErr w:type="gramEnd"/>
      <w:r w:rsidR="00FB44BF" w:rsidRPr="00E16282">
        <w:rPr>
          <w:lang w:eastAsia="ja-JP"/>
        </w:rPr>
        <w:t>В п. </w:t>
      </w:r>
      <w:r w:rsidR="00FB44BF" w:rsidRPr="00E16282">
        <w:rPr>
          <w:bCs/>
          <w:lang w:eastAsia="ja-JP"/>
        </w:rPr>
        <w:t>13.6</w:t>
      </w:r>
      <w:r w:rsidR="005B5B9A" w:rsidRPr="00E16282">
        <w:rPr>
          <w:lang w:eastAsia="ja-JP"/>
        </w:rPr>
        <w:t> </w:t>
      </w:r>
      <w:proofErr w:type="spellStart"/>
      <w:r w:rsidR="00FB44BF" w:rsidRPr="00E16282">
        <w:rPr>
          <w:lang w:eastAsia="ja-JP"/>
        </w:rPr>
        <w:t>РР</w:t>
      </w:r>
      <w:proofErr w:type="spellEnd"/>
      <w:r w:rsidR="00FB44BF" w:rsidRPr="00E16282">
        <w:rPr>
          <w:lang w:eastAsia="ja-JP"/>
        </w:rPr>
        <w:t xml:space="preserve"> </w:t>
      </w:r>
      <w:r w:rsidR="009108F4" w:rsidRPr="00E16282">
        <w:rPr>
          <w:lang w:eastAsia="ja-JP"/>
        </w:rPr>
        <w:t>содержится</w:t>
      </w:r>
      <w:r w:rsidR="00FB44BF" w:rsidRPr="00E16282">
        <w:rPr>
          <w:lang w:eastAsia="ja-JP"/>
        </w:rPr>
        <w:t xml:space="preserve"> метод, согласно которому </w:t>
      </w:r>
      <w:proofErr w:type="spellStart"/>
      <w:r w:rsidR="00FB44BF" w:rsidRPr="00E16282">
        <w:rPr>
          <w:lang w:eastAsia="ja-JP"/>
        </w:rPr>
        <w:t>БР</w:t>
      </w:r>
      <w:proofErr w:type="spellEnd"/>
      <w:r w:rsidR="00FB44BF" w:rsidRPr="00E16282">
        <w:rPr>
          <w:lang w:eastAsia="ja-JP"/>
        </w:rPr>
        <w:t xml:space="preserve"> запрашивает администрацию и рассматривает ситуацию, когда </w:t>
      </w:r>
      <w:r w:rsidR="009108F4" w:rsidRPr="00E16282">
        <w:rPr>
          <w:lang w:eastAsia="ja-JP"/>
        </w:rPr>
        <w:t>становится известно</w:t>
      </w:r>
      <w:r w:rsidR="00FB44BF" w:rsidRPr="00E16282">
        <w:rPr>
          <w:lang w:eastAsia="ja-JP"/>
        </w:rPr>
        <w:t>, что адми</w:t>
      </w:r>
      <w:r w:rsidR="005C5289" w:rsidRPr="00E16282">
        <w:rPr>
          <w:lang w:eastAsia="ja-JP"/>
        </w:rPr>
        <w:t>нистрация не </w:t>
      </w:r>
      <w:r w:rsidR="00FB44BF" w:rsidRPr="00E16282">
        <w:rPr>
          <w:lang w:eastAsia="ja-JP"/>
        </w:rPr>
        <w:t xml:space="preserve">информировала </w:t>
      </w:r>
      <w:proofErr w:type="spellStart"/>
      <w:r w:rsidR="00FB44BF" w:rsidRPr="00E16282">
        <w:rPr>
          <w:lang w:eastAsia="ja-JP"/>
        </w:rPr>
        <w:t>БР</w:t>
      </w:r>
      <w:proofErr w:type="spellEnd"/>
      <w:r w:rsidR="00FB44BF" w:rsidRPr="00E16282">
        <w:rPr>
          <w:lang w:eastAsia="ja-JP"/>
        </w:rPr>
        <w:t xml:space="preserve"> о приостановке в течение шестимесячно</w:t>
      </w:r>
      <w:r w:rsidR="005C5289" w:rsidRPr="00E16282">
        <w:rPr>
          <w:lang w:eastAsia="ja-JP"/>
        </w:rPr>
        <w:t>го периода, установленного в </w:t>
      </w:r>
      <w:r w:rsidR="00FB44BF" w:rsidRPr="00E16282">
        <w:rPr>
          <w:lang w:eastAsia="ja-JP"/>
        </w:rPr>
        <w:t>п. </w:t>
      </w:r>
      <w:r w:rsidR="00FB44BF" w:rsidRPr="00E16282">
        <w:rPr>
          <w:bCs/>
          <w:lang w:eastAsia="ja-JP"/>
        </w:rPr>
        <w:t>11.49 </w:t>
      </w:r>
      <w:proofErr w:type="spellStart"/>
      <w:r w:rsidR="00FB44BF" w:rsidRPr="00E16282">
        <w:rPr>
          <w:bCs/>
          <w:lang w:eastAsia="ja-JP"/>
        </w:rPr>
        <w:t>РР</w:t>
      </w:r>
      <w:proofErr w:type="spellEnd"/>
      <w:r w:rsidR="00FB44BF" w:rsidRPr="00E16282">
        <w:rPr>
          <w:lang w:eastAsia="ja-JP"/>
        </w:rPr>
        <w:t>.</w:t>
      </w:r>
    </w:p>
    <w:p w:rsidR="0064104A" w:rsidRDefault="0064104A">
      <w:pPr>
        <w:tabs>
          <w:tab w:val="clear" w:pos="1134"/>
          <w:tab w:val="clear" w:pos="1871"/>
          <w:tab w:val="clear" w:pos="2268"/>
        </w:tabs>
        <w:overflowPunct/>
        <w:autoSpaceDE/>
        <w:autoSpaceDN/>
        <w:adjustRightInd/>
        <w:spacing w:before="0"/>
        <w:textAlignment w:val="auto"/>
        <w:rPr>
          <w:sz w:val="26"/>
        </w:rPr>
      </w:pPr>
      <w:r>
        <w:br w:type="page"/>
      </w:r>
    </w:p>
    <w:p w:rsidR="005B5B9A" w:rsidRPr="00E16282" w:rsidRDefault="009108F4" w:rsidP="00D55C5F">
      <w:pPr>
        <w:pStyle w:val="Title3"/>
      </w:pPr>
      <w:r w:rsidRPr="00E16282">
        <w:lastRenderedPageBreak/>
        <w:t>Пункт 7 повестки дня, Вопрос</w:t>
      </w:r>
      <w:r w:rsidR="005B5B9A" w:rsidRPr="00E16282">
        <w:t xml:space="preserve"> B</w:t>
      </w:r>
    </w:p>
    <w:p w:rsidR="005B5B9A" w:rsidRPr="00E16282" w:rsidRDefault="005B5B9A" w:rsidP="005B5B9A">
      <w:pPr>
        <w:rPr>
          <w:lang w:eastAsia="ko-KR"/>
        </w:rPr>
      </w:pPr>
      <w:r w:rsidRPr="00E16282">
        <w:t>7(B)</w:t>
      </w:r>
      <w:r w:rsidRPr="00E16282">
        <w:tab/>
      </w:r>
      <w:r w:rsidR="00605C55" w:rsidRPr="00E16282">
        <w:t>Вопрос </w:t>
      </w:r>
      <w:r w:rsidRPr="00E16282">
        <w:t>В − Публикация информации о вводе в действие</w:t>
      </w:r>
      <w:r w:rsidR="0064104A">
        <w:t xml:space="preserve"> спутниковых сетей на веб</w:t>
      </w:r>
      <w:r w:rsidR="0064104A">
        <w:noBreakHyphen/>
        <w:t>сайте </w:t>
      </w:r>
      <w:r w:rsidRPr="00E16282">
        <w:t>МСЭ</w:t>
      </w:r>
    </w:p>
    <w:p w:rsidR="005B5B9A" w:rsidRPr="00E16282" w:rsidRDefault="005B5B9A" w:rsidP="005B5B9A">
      <w:pPr>
        <w:pStyle w:val="Headingb"/>
        <w:rPr>
          <w:lang w:val="ru-RU" w:eastAsia="zh-CN"/>
        </w:rPr>
      </w:pPr>
      <w:r w:rsidRPr="00E16282">
        <w:rPr>
          <w:lang w:val="ru-RU" w:eastAsia="ko-KR"/>
        </w:rPr>
        <w:t>Введение</w:t>
      </w:r>
    </w:p>
    <w:p w:rsidR="005B5B9A" w:rsidRPr="00E16282" w:rsidRDefault="009108F4" w:rsidP="00605C55">
      <w:pPr>
        <w:rPr>
          <w:lang w:eastAsia="zh-CN"/>
        </w:rPr>
      </w:pPr>
      <w:r w:rsidRPr="00E16282">
        <w:t xml:space="preserve">В Отчете </w:t>
      </w:r>
      <w:proofErr w:type="spellStart"/>
      <w:r w:rsidRPr="00E16282">
        <w:t>ПСК</w:t>
      </w:r>
      <w:proofErr w:type="spellEnd"/>
      <w:r w:rsidRPr="00E16282">
        <w:t xml:space="preserve"> представлены три возможных </w:t>
      </w:r>
      <w:r w:rsidRPr="00E16282">
        <w:rPr>
          <w:color w:val="000000"/>
        </w:rPr>
        <w:t xml:space="preserve">метода </w:t>
      </w:r>
      <w:r w:rsidR="0022465A" w:rsidRPr="00E16282">
        <w:rPr>
          <w:color w:val="000000"/>
        </w:rPr>
        <w:t>рассмотрения</w:t>
      </w:r>
      <w:r w:rsidRPr="00E16282">
        <w:rPr>
          <w:color w:val="000000"/>
        </w:rPr>
        <w:t xml:space="preserve"> данного вопроса</w:t>
      </w:r>
      <w:r w:rsidR="005B5B9A" w:rsidRPr="00E16282">
        <w:t xml:space="preserve">, </w:t>
      </w:r>
      <w:r w:rsidR="008F1D6C" w:rsidRPr="00E16282">
        <w:t>а для метод</w:t>
      </w:r>
      <w:r w:rsidR="008D64D6" w:rsidRPr="00E16282">
        <w:t>ов</w:t>
      </w:r>
      <w:r w:rsidR="00605C55" w:rsidRPr="00E16282">
        <w:t> </w:t>
      </w:r>
      <w:proofErr w:type="spellStart"/>
      <w:r w:rsidR="005B5B9A" w:rsidRPr="00E16282">
        <w:t>B1</w:t>
      </w:r>
      <w:proofErr w:type="spellEnd"/>
      <w:r w:rsidR="005B5B9A" w:rsidRPr="00E16282">
        <w:t xml:space="preserve"> </w:t>
      </w:r>
      <w:r w:rsidR="008F1D6C" w:rsidRPr="00E16282">
        <w:t>и</w:t>
      </w:r>
      <w:r w:rsidR="00605C55" w:rsidRPr="00E16282">
        <w:t xml:space="preserve"> </w:t>
      </w:r>
      <w:proofErr w:type="spellStart"/>
      <w:r w:rsidR="005B5B9A" w:rsidRPr="00E16282">
        <w:t>B2</w:t>
      </w:r>
      <w:proofErr w:type="spellEnd"/>
      <w:r w:rsidR="005B5B9A" w:rsidRPr="00E16282">
        <w:t xml:space="preserve"> </w:t>
      </w:r>
      <w:r w:rsidR="008F1D6C" w:rsidRPr="00E16282">
        <w:t>рассматриваются два варианта</w:t>
      </w:r>
      <w:r w:rsidR="005B5B9A" w:rsidRPr="00E16282">
        <w:t xml:space="preserve">. </w:t>
      </w:r>
      <w:r w:rsidR="008F1D6C" w:rsidRPr="00E16282">
        <w:t>Китай полагает, что</w:t>
      </w:r>
      <w:r w:rsidR="005B5B9A" w:rsidRPr="00E16282">
        <w:t xml:space="preserve"> </w:t>
      </w:r>
      <w:r w:rsidR="008F1D6C" w:rsidRPr="00E16282">
        <w:t>лучшим способом рассмотрения этого вопроса мог бы стать метод</w:t>
      </w:r>
      <w:r w:rsidR="00605C55" w:rsidRPr="00E16282">
        <w:t> </w:t>
      </w:r>
      <w:proofErr w:type="spellStart"/>
      <w:r w:rsidR="005B5B9A" w:rsidRPr="00E16282">
        <w:t>B3</w:t>
      </w:r>
      <w:proofErr w:type="spellEnd"/>
      <w:r w:rsidR="005B5B9A" w:rsidRPr="00E16282">
        <w:t>.</w:t>
      </w:r>
    </w:p>
    <w:p w:rsidR="005B5B9A" w:rsidRPr="00E16282" w:rsidRDefault="005B5B9A" w:rsidP="009108F4">
      <w:pPr>
        <w:pStyle w:val="Headingb"/>
        <w:rPr>
          <w:lang w:val="ru-RU" w:eastAsia="zh-CN"/>
        </w:rPr>
      </w:pPr>
      <w:r w:rsidRPr="00E16282">
        <w:rPr>
          <w:lang w:val="ru-RU"/>
        </w:rPr>
        <w:t>Предложени</w:t>
      </w:r>
      <w:r w:rsidR="009108F4" w:rsidRPr="00E16282">
        <w:rPr>
          <w:lang w:val="ru-RU"/>
        </w:rPr>
        <w:t>е</w:t>
      </w:r>
    </w:p>
    <w:p w:rsidR="00A81FF6" w:rsidRPr="00E16282" w:rsidRDefault="002433C4">
      <w:pPr>
        <w:pStyle w:val="Proposal"/>
      </w:pPr>
      <w:proofErr w:type="spellStart"/>
      <w:r w:rsidRPr="00E16282">
        <w:rPr>
          <w:u w:val="single"/>
        </w:rPr>
        <w:t>NOC</w:t>
      </w:r>
      <w:proofErr w:type="spellEnd"/>
      <w:r w:rsidRPr="00E16282">
        <w:tab/>
      </w:r>
      <w:proofErr w:type="spellStart"/>
      <w:r w:rsidRPr="00E16282">
        <w:t>CHN</w:t>
      </w:r>
      <w:proofErr w:type="spellEnd"/>
      <w:r w:rsidRPr="00E16282">
        <w:t>/</w:t>
      </w:r>
      <w:proofErr w:type="spellStart"/>
      <w:r w:rsidRPr="00E16282">
        <w:t>62A21</w:t>
      </w:r>
      <w:proofErr w:type="spellEnd"/>
      <w:r w:rsidRPr="00E16282">
        <w:t>/2</w:t>
      </w:r>
    </w:p>
    <w:p w:rsidR="008E2497" w:rsidRPr="00E16282" w:rsidRDefault="002433C4" w:rsidP="00C25E64">
      <w:pPr>
        <w:pStyle w:val="ArtNo"/>
      </w:pPr>
      <w:r w:rsidRPr="00E16282">
        <w:t xml:space="preserve">СТАТЬЯ </w:t>
      </w:r>
      <w:r w:rsidRPr="00E16282">
        <w:rPr>
          <w:rStyle w:val="href"/>
        </w:rPr>
        <w:t>11</w:t>
      </w:r>
    </w:p>
    <w:p w:rsidR="008E2497" w:rsidRPr="00E16282" w:rsidRDefault="002433C4" w:rsidP="007C7DC3">
      <w:pPr>
        <w:pStyle w:val="Arttitle"/>
        <w:keepNext w:val="0"/>
        <w:keepLines w:val="0"/>
        <w:rPr>
          <w:b w:val="0"/>
          <w:bCs/>
          <w:sz w:val="16"/>
          <w:szCs w:val="16"/>
        </w:rPr>
      </w:pPr>
      <w:r w:rsidRPr="00E16282">
        <w:t xml:space="preserve">Заявление и регистрация частотных </w:t>
      </w:r>
      <w:r w:rsidRPr="00E16282">
        <w:br/>
        <w:t>присвоений</w:t>
      </w:r>
      <w:r w:rsidRPr="00E16282">
        <w:rPr>
          <w:rStyle w:val="FootnoteReference"/>
          <w:b w:val="0"/>
          <w:bCs/>
        </w:rPr>
        <w:t>1, 2, 3, 4, 5, 6,</w:t>
      </w:r>
      <w:r w:rsidRPr="00E16282">
        <w:rPr>
          <w:b w:val="0"/>
          <w:bCs/>
        </w:rPr>
        <w:t xml:space="preserve"> </w:t>
      </w:r>
      <w:r w:rsidRPr="00E16282">
        <w:rPr>
          <w:rStyle w:val="FootnoteReference"/>
          <w:b w:val="0"/>
          <w:bCs/>
        </w:rPr>
        <w:t xml:space="preserve">7, </w:t>
      </w:r>
      <w:proofErr w:type="spellStart"/>
      <w:r w:rsidRPr="00E16282">
        <w:rPr>
          <w:rStyle w:val="FootnoteReference"/>
          <w:b w:val="0"/>
          <w:bCs/>
        </w:rPr>
        <w:t>7</w:t>
      </w:r>
      <w:r w:rsidRPr="00E16282">
        <w:rPr>
          <w:rStyle w:val="FootnoteReference"/>
          <w:b w:val="0"/>
          <w:bCs/>
          <w:i/>
          <w:iCs/>
        </w:rPr>
        <w:t>bis</w:t>
      </w:r>
      <w:proofErr w:type="spellEnd"/>
      <w:r w:rsidRPr="00E16282">
        <w:rPr>
          <w:b w:val="0"/>
          <w:bCs/>
          <w:sz w:val="16"/>
          <w:szCs w:val="16"/>
        </w:rPr>
        <w:t>  </w:t>
      </w:r>
      <w:proofErr w:type="gramStart"/>
      <w:r w:rsidRPr="00E16282">
        <w:rPr>
          <w:b w:val="0"/>
          <w:bCs/>
          <w:sz w:val="16"/>
          <w:szCs w:val="16"/>
        </w:rPr>
        <w:t>   (</w:t>
      </w:r>
      <w:proofErr w:type="spellStart"/>
      <w:proofErr w:type="gramEnd"/>
      <w:r w:rsidRPr="00E16282">
        <w:rPr>
          <w:b w:val="0"/>
          <w:bCs/>
          <w:sz w:val="16"/>
          <w:szCs w:val="16"/>
        </w:rPr>
        <w:t>ВКР</w:t>
      </w:r>
      <w:proofErr w:type="spellEnd"/>
      <w:r w:rsidRPr="00E16282">
        <w:rPr>
          <w:b w:val="0"/>
          <w:bCs/>
          <w:sz w:val="16"/>
          <w:szCs w:val="16"/>
        </w:rPr>
        <w:t>-12)</w:t>
      </w:r>
    </w:p>
    <w:p w:rsidR="00A81FF6" w:rsidRPr="00E16282" w:rsidRDefault="002433C4" w:rsidP="008F1D6C">
      <w:pPr>
        <w:pStyle w:val="Reasons"/>
      </w:pPr>
      <w:proofErr w:type="gramStart"/>
      <w:r w:rsidRPr="00E16282">
        <w:rPr>
          <w:b/>
          <w:bCs/>
        </w:rPr>
        <w:t>Основания</w:t>
      </w:r>
      <w:r w:rsidRPr="00E16282">
        <w:t>:</w:t>
      </w:r>
      <w:r w:rsidRPr="00E16282">
        <w:tab/>
      </w:r>
      <w:proofErr w:type="gramEnd"/>
      <w:r w:rsidR="008F1D6C" w:rsidRPr="00E16282">
        <w:rPr>
          <w:rFonts w:eastAsia="SimSun"/>
        </w:rPr>
        <w:t>Метод</w:t>
      </w:r>
      <w:r w:rsidR="00605C55" w:rsidRPr="00E16282">
        <w:rPr>
          <w:rFonts w:eastAsia="SimSun"/>
        </w:rPr>
        <w:t> </w:t>
      </w:r>
      <w:proofErr w:type="spellStart"/>
      <w:r w:rsidR="00C92953" w:rsidRPr="00E16282">
        <w:rPr>
          <w:rFonts w:eastAsia="SimSun"/>
        </w:rPr>
        <w:t>B3</w:t>
      </w:r>
      <w:proofErr w:type="spellEnd"/>
      <w:r w:rsidR="00C92953" w:rsidRPr="00E16282">
        <w:t xml:space="preserve"> </w:t>
      </w:r>
      <w:r w:rsidR="008F1D6C" w:rsidRPr="00E16282">
        <w:t>не требовал бы внесения</w:t>
      </w:r>
      <w:r w:rsidR="00C92953" w:rsidRPr="00E16282">
        <w:t xml:space="preserve"> конкретных изменений в </w:t>
      </w:r>
      <w:r w:rsidR="008F1D6C" w:rsidRPr="00E16282">
        <w:t>Регламент радиосвязи, однако имел бы</w:t>
      </w:r>
      <w:r w:rsidR="00C92953" w:rsidRPr="00E16282">
        <w:t xml:space="preserve"> </w:t>
      </w:r>
      <w:r w:rsidR="008F1D6C" w:rsidRPr="00E16282">
        <w:t xml:space="preserve">тот </w:t>
      </w:r>
      <w:r w:rsidR="002331BB" w:rsidRPr="00E16282">
        <w:t xml:space="preserve">же </w:t>
      </w:r>
      <w:r w:rsidR="008F1D6C" w:rsidRPr="00E16282">
        <w:t>эффект,</w:t>
      </w:r>
      <w:r w:rsidR="00233523" w:rsidRPr="00E16282">
        <w:t xml:space="preserve"> </w:t>
      </w:r>
      <w:r w:rsidR="00C92953" w:rsidRPr="00E16282">
        <w:t xml:space="preserve">как если бы в </w:t>
      </w:r>
      <w:r w:rsidR="008F1D6C" w:rsidRPr="00E16282">
        <w:t>Регламент радиосвязи</w:t>
      </w:r>
      <w:r w:rsidR="00C92953" w:rsidRPr="00E16282">
        <w:t xml:space="preserve"> были внесены изменения. </w:t>
      </w:r>
      <w:r w:rsidR="008F1D6C" w:rsidRPr="00E16282">
        <w:rPr>
          <w:rFonts w:eastAsia="SimSun"/>
        </w:rPr>
        <w:t>К тому же</w:t>
      </w:r>
      <w:r w:rsidR="00C92953" w:rsidRPr="00E16282">
        <w:t xml:space="preserve">, </w:t>
      </w:r>
      <w:r w:rsidR="008F1D6C" w:rsidRPr="00E16282">
        <w:t>подобная</w:t>
      </w:r>
      <w:r w:rsidR="00C92953" w:rsidRPr="00E16282">
        <w:t xml:space="preserve"> практика </w:t>
      </w:r>
      <w:r w:rsidR="008F1D6C" w:rsidRPr="00E16282">
        <w:t>использовалась</w:t>
      </w:r>
      <w:r w:rsidR="00C92953" w:rsidRPr="00E16282">
        <w:t xml:space="preserve"> на </w:t>
      </w:r>
      <w:r w:rsidR="00233523" w:rsidRPr="00E16282">
        <w:t xml:space="preserve">прошлых </w:t>
      </w:r>
      <w:proofErr w:type="spellStart"/>
      <w:r w:rsidR="00233523" w:rsidRPr="00E16282">
        <w:t>ВКР</w:t>
      </w:r>
      <w:proofErr w:type="spellEnd"/>
      <w:r w:rsidR="00233523" w:rsidRPr="00E16282">
        <w:t xml:space="preserve">, в том числе на </w:t>
      </w:r>
      <w:proofErr w:type="spellStart"/>
      <w:r w:rsidR="00233523" w:rsidRPr="00E16282">
        <w:t>ВКР</w:t>
      </w:r>
      <w:proofErr w:type="spellEnd"/>
      <w:r w:rsidR="00233523" w:rsidRPr="00E16282">
        <w:noBreakHyphen/>
      </w:r>
      <w:r w:rsidR="00C92953" w:rsidRPr="00E16282">
        <w:t>12, на которой решения, принятые на пленарном заседании, распространялись посредством циркулярного письма.</w:t>
      </w:r>
    </w:p>
    <w:p w:rsidR="0064104A" w:rsidRDefault="0064104A">
      <w:pPr>
        <w:tabs>
          <w:tab w:val="clear" w:pos="1134"/>
          <w:tab w:val="clear" w:pos="1871"/>
          <w:tab w:val="clear" w:pos="2268"/>
        </w:tabs>
        <w:overflowPunct/>
        <w:autoSpaceDE/>
        <w:autoSpaceDN/>
        <w:adjustRightInd/>
        <w:spacing w:before="0"/>
        <w:textAlignment w:val="auto"/>
        <w:rPr>
          <w:sz w:val="26"/>
        </w:rPr>
      </w:pPr>
      <w:r>
        <w:br w:type="page"/>
      </w:r>
    </w:p>
    <w:p w:rsidR="00C92953" w:rsidRPr="00E16282" w:rsidRDefault="008D64D6" w:rsidP="00D55C5F">
      <w:pPr>
        <w:pStyle w:val="Title3"/>
      </w:pPr>
      <w:r w:rsidRPr="00E16282">
        <w:lastRenderedPageBreak/>
        <w:t>Пункт 7 повестки дня, Вопрос С</w:t>
      </w:r>
    </w:p>
    <w:p w:rsidR="00C92953" w:rsidRPr="00E16282" w:rsidRDefault="00C92953" w:rsidP="00605C55">
      <w:pPr>
        <w:rPr>
          <w:lang w:eastAsia="zh-CN"/>
        </w:rPr>
      </w:pPr>
      <w:r w:rsidRPr="00E16282">
        <w:t>7(</w:t>
      </w:r>
      <w:r w:rsidRPr="00E16282">
        <w:rPr>
          <w:lang w:eastAsia="zh-CN"/>
        </w:rPr>
        <w:t>C</w:t>
      </w:r>
      <w:r w:rsidRPr="00E16282">
        <w:t>)</w:t>
      </w:r>
      <w:r w:rsidRPr="00E16282">
        <w:tab/>
      </w:r>
      <w:r w:rsidR="00FD4ED0" w:rsidRPr="00E16282">
        <w:t>Вопрос</w:t>
      </w:r>
      <w:r w:rsidR="00605C55" w:rsidRPr="00E16282">
        <w:t> </w:t>
      </w:r>
      <w:r w:rsidR="00FD4ED0" w:rsidRPr="00E16282">
        <w:t>С − Рассмотрение или возможное аннулирование механизма предварительной публикации для спутниковых сетей, подлежащих координации в соответствии с разделом </w:t>
      </w:r>
      <w:proofErr w:type="spellStart"/>
      <w:r w:rsidR="00FD4ED0" w:rsidRPr="00E16282">
        <w:t>II</w:t>
      </w:r>
      <w:proofErr w:type="spellEnd"/>
      <w:r w:rsidR="00FD4ED0" w:rsidRPr="00E16282">
        <w:t xml:space="preserve"> Статьи 9 Регламента радиосвязи</w:t>
      </w:r>
    </w:p>
    <w:p w:rsidR="00C92953" w:rsidRPr="00E16282" w:rsidRDefault="00FD4ED0" w:rsidP="00C92953">
      <w:pPr>
        <w:pStyle w:val="Headingb"/>
        <w:rPr>
          <w:lang w:val="ru-RU" w:eastAsia="zh-CN"/>
        </w:rPr>
      </w:pPr>
      <w:r w:rsidRPr="00E16282">
        <w:rPr>
          <w:lang w:val="ru-RU" w:eastAsia="ko-KR"/>
        </w:rPr>
        <w:t>Введение</w:t>
      </w:r>
    </w:p>
    <w:p w:rsidR="00C92953" w:rsidRPr="00E16282" w:rsidRDefault="008D64D6" w:rsidP="0055017A">
      <w:pPr>
        <w:rPr>
          <w:lang w:eastAsia="zh-CN"/>
        </w:rPr>
      </w:pPr>
      <w:r w:rsidRPr="00E16282">
        <w:t xml:space="preserve">В Отчете </w:t>
      </w:r>
      <w:proofErr w:type="spellStart"/>
      <w:r w:rsidRPr="00E16282">
        <w:t>ПСК</w:t>
      </w:r>
      <w:proofErr w:type="spellEnd"/>
      <w:r w:rsidRPr="00E16282">
        <w:t xml:space="preserve"> представлены три возможных </w:t>
      </w:r>
      <w:r w:rsidRPr="00E16282">
        <w:rPr>
          <w:color w:val="000000"/>
        </w:rPr>
        <w:t xml:space="preserve">метода </w:t>
      </w:r>
      <w:r w:rsidR="0022465A" w:rsidRPr="00E16282">
        <w:rPr>
          <w:color w:val="000000"/>
        </w:rPr>
        <w:t>для рассмотрения</w:t>
      </w:r>
      <w:r w:rsidRPr="00E16282">
        <w:rPr>
          <w:color w:val="000000"/>
        </w:rPr>
        <w:t xml:space="preserve"> данного вопроса</w:t>
      </w:r>
      <w:r w:rsidRPr="00E16282">
        <w:t xml:space="preserve">, </w:t>
      </w:r>
      <w:r w:rsidR="00605C55" w:rsidRPr="00E16282">
        <w:t>а для </w:t>
      </w:r>
      <w:r w:rsidRPr="00E16282">
        <w:t>методов</w:t>
      </w:r>
      <w:r w:rsidR="00605C55" w:rsidRPr="00E16282">
        <w:t> </w:t>
      </w:r>
      <w:proofErr w:type="spellStart"/>
      <w:r w:rsidRPr="00E16282">
        <w:t>С2</w:t>
      </w:r>
      <w:proofErr w:type="spellEnd"/>
      <w:r w:rsidRPr="00E16282">
        <w:t xml:space="preserve"> и</w:t>
      </w:r>
      <w:r w:rsidR="00605C55" w:rsidRPr="00E16282">
        <w:t xml:space="preserve"> </w:t>
      </w:r>
      <w:proofErr w:type="spellStart"/>
      <w:r w:rsidRPr="00E16282">
        <w:t>С3</w:t>
      </w:r>
      <w:proofErr w:type="spellEnd"/>
      <w:r w:rsidRPr="00E16282">
        <w:t xml:space="preserve"> рассматриваются два варианта. Китай полагает, что </w:t>
      </w:r>
      <w:r w:rsidR="004F0BAC" w:rsidRPr="00E16282">
        <w:t>метод</w:t>
      </w:r>
      <w:r w:rsidR="00605C55" w:rsidRPr="00E16282">
        <w:t> </w:t>
      </w:r>
      <w:proofErr w:type="spellStart"/>
      <w:r w:rsidR="00C92953" w:rsidRPr="00E16282">
        <w:t>C1</w:t>
      </w:r>
      <w:proofErr w:type="spellEnd"/>
      <w:r w:rsidR="00C92953" w:rsidRPr="00E16282">
        <w:t xml:space="preserve"> </w:t>
      </w:r>
      <w:r w:rsidR="0055017A" w:rsidRPr="00E16282">
        <w:t>по-прежнему подходит</w:t>
      </w:r>
      <w:r w:rsidR="00C92953" w:rsidRPr="00E16282">
        <w:t>.</w:t>
      </w:r>
    </w:p>
    <w:p w:rsidR="00C92953" w:rsidRPr="00E16282" w:rsidRDefault="00FD4ED0" w:rsidP="008D64D6">
      <w:pPr>
        <w:pStyle w:val="Headingb"/>
        <w:rPr>
          <w:lang w:val="ru-RU" w:eastAsia="zh-CN"/>
        </w:rPr>
      </w:pPr>
      <w:r w:rsidRPr="00E16282">
        <w:rPr>
          <w:lang w:val="ru-RU"/>
        </w:rPr>
        <w:t>Предложени</w:t>
      </w:r>
      <w:r w:rsidR="008D64D6" w:rsidRPr="00E16282">
        <w:rPr>
          <w:lang w:val="ru-RU"/>
        </w:rPr>
        <w:t>е</w:t>
      </w:r>
    </w:p>
    <w:p w:rsidR="00A81FF6" w:rsidRPr="00E16282" w:rsidRDefault="002433C4">
      <w:pPr>
        <w:pStyle w:val="Proposal"/>
      </w:pPr>
      <w:proofErr w:type="spellStart"/>
      <w:r w:rsidRPr="00E16282">
        <w:rPr>
          <w:u w:val="single"/>
        </w:rPr>
        <w:t>NOC</w:t>
      </w:r>
      <w:proofErr w:type="spellEnd"/>
      <w:r w:rsidRPr="00E16282">
        <w:tab/>
      </w:r>
      <w:proofErr w:type="spellStart"/>
      <w:r w:rsidRPr="00E16282">
        <w:t>CHN</w:t>
      </w:r>
      <w:proofErr w:type="spellEnd"/>
      <w:r w:rsidRPr="00E16282">
        <w:t>/</w:t>
      </w:r>
      <w:proofErr w:type="spellStart"/>
      <w:r w:rsidRPr="00E16282">
        <w:t>62A21</w:t>
      </w:r>
      <w:proofErr w:type="spellEnd"/>
      <w:r w:rsidRPr="00E16282">
        <w:t>/3</w:t>
      </w:r>
    </w:p>
    <w:p w:rsidR="008E2497" w:rsidRPr="00E16282" w:rsidRDefault="002433C4" w:rsidP="00B1679A">
      <w:pPr>
        <w:pStyle w:val="ArtNo"/>
      </w:pPr>
      <w:r w:rsidRPr="00E16282">
        <w:t xml:space="preserve">СТАТЬЯ </w:t>
      </w:r>
      <w:r w:rsidRPr="00E16282">
        <w:rPr>
          <w:rStyle w:val="href"/>
        </w:rPr>
        <w:t>9</w:t>
      </w:r>
    </w:p>
    <w:p w:rsidR="008E2497" w:rsidRPr="00E16282" w:rsidRDefault="002433C4" w:rsidP="00B271D6">
      <w:pPr>
        <w:pStyle w:val="Arttitle"/>
      </w:pPr>
      <w:r w:rsidRPr="00E16282">
        <w:t xml:space="preserve">Процедура проведения координации с другими администрациями </w:t>
      </w:r>
      <w:r w:rsidRPr="00E16282">
        <w:br/>
        <w:t>или получения их согласия</w:t>
      </w:r>
      <w:r w:rsidRPr="00E16282">
        <w:rPr>
          <w:rStyle w:val="FootnoteReference"/>
          <w:b w:val="0"/>
          <w:bCs/>
        </w:rPr>
        <w:t xml:space="preserve">1, 2, 3, 4, 5, 6, 7, </w:t>
      </w:r>
      <w:r w:rsidRPr="00E16282">
        <w:rPr>
          <w:rStyle w:val="FootnoteReference"/>
          <w:b w:val="0"/>
          <w:bCs/>
        </w:rPr>
        <w:sym w:font="Symbol" w:char="F038"/>
      </w:r>
      <w:r w:rsidRPr="00E16282">
        <w:rPr>
          <w:rStyle w:val="FootnoteReference"/>
          <w:b w:val="0"/>
          <w:bCs/>
        </w:rPr>
        <w:t xml:space="preserve">, </w:t>
      </w:r>
      <w:proofErr w:type="spellStart"/>
      <w:r w:rsidRPr="00E16282">
        <w:rPr>
          <w:rStyle w:val="FootnoteReference"/>
          <w:b w:val="0"/>
          <w:bCs/>
        </w:rPr>
        <w:t>8</w:t>
      </w:r>
      <w:r w:rsidRPr="00E16282">
        <w:rPr>
          <w:rStyle w:val="FootnoteReference"/>
          <w:b w:val="0"/>
          <w:bCs/>
          <w:i/>
          <w:iCs/>
        </w:rPr>
        <w:t>bis</w:t>
      </w:r>
      <w:proofErr w:type="spellEnd"/>
      <w:r w:rsidRPr="00E16282">
        <w:rPr>
          <w:b w:val="0"/>
          <w:bCs/>
          <w:sz w:val="16"/>
          <w:szCs w:val="16"/>
        </w:rPr>
        <w:t>  </w:t>
      </w:r>
      <w:proofErr w:type="gramStart"/>
      <w:r w:rsidRPr="00E16282">
        <w:rPr>
          <w:b w:val="0"/>
          <w:bCs/>
          <w:sz w:val="16"/>
          <w:szCs w:val="16"/>
        </w:rPr>
        <w:t>   (</w:t>
      </w:r>
      <w:proofErr w:type="spellStart"/>
      <w:proofErr w:type="gramEnd"/>
      <w:r w:rsidRPr="00E16282">
        <w:rPr>
          <w:b w:val="0"/>
          <w:bCs/>
          <w:sz w:val="16"/>
          <w:szCs w:val="16"/>
        </w:rPr>
        <w:t>ВКР</w:t>
      </w:r>
      <w:proofErr w:type="spellEnd"/>
      <w:r w:rsidRPr="00E16282">
        <w:rPr>
          <w:b w:val="0"/>
          <w:bCs/>
          <w:sz w:val="16"/>
          <w:szCs w:val="16"/>
        </w:rPr>
        <w:t>-12)</w:t>
      </w:r>
    </w:p>
    <w:p w:rsidR="00FD4ED0" w:rsidRPr="00E16282" w:rsidRDefault="002433C4" w:rsidP="003873A8">
      <w:pPr>
        <w:pStyle w:val="Reasons"/>
      </w:pPr>
      <w:proofErr w:type="gramStart"/>
      <w:r w:rsidRPr="00E16282">
        <w:rPr>
          <w:b/>
          <w:bCs/>
        </w:rPr>
        <w:t>Основания</w:t>
      </w:r>
      <w:r w:rsidRPr="00E16282">
        <w:t>:</w:t>
      </w:r>
      <w:r w:rsidRPr="00E16282">
        <w:tab/>
      </w:r>
      <w:proofErr w:type="gramEnd"/>
      <w:r w:rsidR="00FD4ED0" w:rsidRPr="00E16282">
        <w:rPr>
          <w:rFonts w:eastAsia="TTDDC9o00"/>
        </w:rPr>
        <w:t>Обязательный шестимесячный период между получением Бюро радиосвязи (</w:t>
      </w:r>
      <w:proofErr w:type="spellStart"/>
      <w:r w:rsidR="00FD4ED0" w:rsidRPr="00E16282">
        <w:rPr>
          <w:rFonts w:eastAsia="TTDDC9o00"/>
        </w:rPr>
        <w:t>БР</w:t>
      </w:r>
      <w:proofErr w:type="spellEnd"/>
      <w:r w:rsidR="00FD4ED0" w:rsidRPr="00E16282">
        <w:rPr>
          <w:rFonts w:eastAsia="TTDDC9o00"/>
        </w:rPr>
        <w:t>) информации для предварительной публикации (</w:t>
      </w:r>
      <w:proofErr w:type="spellStart"/>
      <w:r w:rsidR="00FD4ED0" w:rsidRPr="00E16282">
        <w:rPr>
          <w:rFonts w:eastAsia="TTDDC9o00"/>
        </w:rPr>
        <w:t>API</w:t>
      </w:r>
      <w:proofErr w:type="spellEnd"/>
      <w:r w:rsidR="00FD4ED0" w:rsidRPr="00E16282">
        <w:rPr>
          <w:rFonts w:eastAsia="TTDDC9o00"/>
        </w:rPr>
        <w:t>) и соответствующего запроса о координации</w:t>
      </w:r>
      <w:r w:rsidR="00FD4ED0" w:rsidRPr="00E16282">
        <w:t xml:space="preserve"> </w:t>
      </w:r>
      <w:r w:rsidR="00FD4ED0" w:rsidRPr="00E16282">
        <w:rPr>
          <w:rFonts w:eastAsia="TTDDC9o00"/>
        </w:rPr>
        <w:t>предназначался для того, чтобы</w:t>
      </w:r>
      <w:r w:rsidR="004F0BAC" w:rsidRPr="00E16282">
        <w:rPr>
          <w:rFonts w:eastAsia="TTDDC9o00"/>
        </w:rPr>
        <w:t xml:space="preserve"> </w:t>
      </w:r>
      <w:r w:rsidR="004F0BAC" w:rsidRPr="00E16282">
        <w:t xml:space="preserve">потенциально затрагиваемые администрации могли рассмотреть содержащуюся в </w:t>
      </w:r>
      <w:proofErr w:type="spellStart"/>
      <w:r w:rsidR="004F0BAC" w:rsidRPr="00E16282">
        <w:t>API</w:t>
      </w:r>
      <w:proofErr w:type="spellEnd"/>
      <w:r w:rsidR="004F0BAC" w:rsidRPr="00E16282">
        <w:t xml:space="preserve"> информацию и представить по ней свои замечания</w:t>
      </w:r>
      <w:r w:rsidR="00FD4ED0" w:rsidRPr="00E16282">
        <w:t xml:space="preserve">, </w:t>
      </w:r>
      <w:r w:rsidR="004F0BAC" w:rsidRPr="00E16282">
        <w:t>а</w:t>
      </w:r>
      <w:r w:rsidR="00FD4ED0" w:rsidRPr="00E16282">
        <w:t xml:space="preserve"> </w:t>
      </w:r>
      <w:r w:rsidR="004F0BAC" w:rsidRPr="00E16282">
        <w:t>администрация, ответственная за предлагаемую спутниковую сеть,</w:t>
      </w:r>
      <w:r w:rsidR="00FD4ED0" w:rsidRPr="00E16282">
        <w:t xml:space="preserve"> </w:t>
      </w:r>
      <w:r w:rsidR="004F0BAC" w:rsidRPr="00E16282">
        <w:t>могла</w:t>
      </w:r>
      <w:r w:rsidR="00FD4ED0" w:rsidRPr="00E16282">
        <w:t xml:space="preserve"> </w:t>
      </w:r>
      <w:r w:rsidR="004F0BAC" w:rsidRPr="00E16282">
        <w:t>учесть</w:t>
      </w:r>
      <w:r w:rsidR="00FD4ED0" w:rsidRPr="00E16282">
        <w:t xml:space="preserve"> </w:t>
      </w:r>
      <w:r w:rsidR="00A67999" w:rsidRPr="00E16282">
        <w:rPr>
          <w:rFonts w:eastAsia="TTDDC9o00"/>
        </w:rPr>
        <w:t>за</w:t>
      </w:r>
      <w:r w:rsidR="00605C55" w:rsidRPr="00E16282">
        <w:rPr>
          <w:rFonts w:eastAsia="TTDDC9o00"/>
        </w:rPr>
        <w:t>мечания других администраций до </w:t>
      </w:r>
      <w:r w:rsidR="00A67999" w:rsidRPr="00E16282">
        <w:rPr>
          <w:rFonts w:eastAsia="TTDDC9o00"/>
        </w:rPr>
        <w:t>представления соответствующего запроса о координации</w:t>
      </w:r>
      <w:r w:rsidR="00FD4ED0" w:rsidRPr="00E16282">
        <w:t>.</w:t>
      </w:r>
    </w:p>
    <w:p w:rsidR="0064104A" w:rsidRDefault="0064104A">
      <w:pPr>
        <w:tabs>
          <w:tab w:val="clear" w:pos="1134"/>
          <w:tab w:val="clear" w:pos="1871"/>
          <w:tab w:val="clear" w:pos="2268"/>
        </w:tabs>
        <w:overflowPunct/>
        <w:autoSpaceDE/>
        <w:autoSpaceDN/>
        <w:adjustRightInd/>
        <w:spacing w:before="0"/>
        <w:textAlignment w:val="auto"/>
        <w:rPr>
          <w:sz w:val="26"/>
        </w:rPr>
      </w:pPr>
      <w:r>
        <w:br w:type="page"/>
      </w:r>
    </w:p>
    <w:p w:rsidR="00A67999" w:rsidRPr="00E16282" w:rsidRDefault="0022465A" w:rsidP="00D55C5F">
      <w:pPr>
        <w:pStyle w:val="Title3"/>
      </w:pPr>
      <w:r w:rsidRPr="00E16282">
        <w:lastRenderedPageBreak/>
        <w:t>Пункт 7 повестки дня, Вопрос</w:t>
      </w:r>
      <w:r w:rsidR="00A67999" w:rsidRPr="00E16282">
        <w:t xml:space="preserve"> H</w:t>
      </w:r>
    </w:p>
    <w:p w:rsidR="00A67999" w:rsidRPr="00E16282" w:rsidRDefault="00A67999" w:rsidP="00A67999">
      <w:pPr>
        <w:rPr>
          <w:lang w:eastAsia="zh-CN"/>
        </w:rPr>
      </w:pPr>
      <w:r w:rsidRPr="00E16282">
        <w:t>7(H)</w:t>
      </w:r>
      <w:r w:rsidRPr="00E16282">
        <w:tab/>
      </w:r>
      <w:r w:rsidR="00605C55" w:rsidRPr="00E16282">
        <w:t>Вопрос </w:t>
      </w:r>
      <w:r w:rsidRPr="00E16282">
        <w:t>H – Использование одной космической станции для ввода в действие частотных присвоений на разных орбитальных позициях в течение короткого промежутка времени</w:t>
      </w:r>
    </w:p>
    <w:p w:rsidR="00A67999" w:rsidRPr="00E16282" w:rsidRDefault="00A67999" w:rsidP="00A67999">
      <w:pPr>
        <w:pStyle w:val="Headingb"/>
        <w:rPr>
          <w:lang w:val="ru-RU" w:eastAsia="zh-CN"/>
        </w:rPr>
      </w:pPr>
      <w:r w:rsidRPr="00E16282">
        <w:rPr>
          <w:lang w:val="ru-RU" w:eastAsia="ko-KR"/>
        </w:rPr>
        <w:t>Введение</w:t>
      </w:r>
    </w:p>
    <w:p w:rsidR="00A67999" w:rsidRPr="00E16282" w:rsidRDefault="0022465A" w:rsidP="0022465A">
      <w:pPr>
        <w:rPr>
          <w:lang w:eastAsia="zh-CN"/>
        </w:rPr>
      </w:pPr>
      <w:r w:rsidRPr="00E16282">
        <w:t xml:space="preserve">В Отчете </w:t>
      </w:r>
      <w:proofErr w:type="spellStart"/>
      <w:r w:rsidRPr="00E16282">
        <w:t>ПСК</w:t>
      </w:r>
      <w:proofErr w:type="spellEnd"/>
      <w:r w:rsidRPr="00E16282">
        <w:t xml:space="preserve"> представлены шесть </w:t>
      </w:r>
      <w:r w:rsidRPr="00E16282">
        <w:rPr>
          <w:color w:val="000000"/>
        </w:rPr>
        <w:t>методов для рассмотрения данного вопроса</w:t>
      </w:r>
      <w:r w:rsidR="00A67999" w:rsidRPr="00E16282">
        <w:t xml:space="preserve">. </w:t>
      </w:r>
      <w:r w:rsidRPr="00E16282">
        <w:t>Китай полагает, что метод</w:t>
      </w:r>
      <w:r w:rsidR="00605C55" w:rsidRPr="00E16282">
        <w:t> </w:t>
      </w:r>
      <w:proofErr w:type="spellStart"/>
      <w:r w:rsidR="00A67999" w:rsidRPr="00E16282">
        <w:t>H2</w:t>
      </w:r>
      <w:proofErr w:type="spellEnd"/>
      <w:r w:rsidR="00A67999" w:rsidRPr="00E16282">
        <w:t xml:space="preserve"> </w:t>
      </w:r>
      <w:r w:rsidRPr="00E16282">
        <w:t>по-прежнему подходит для рассмотрения данного вопроса</w:t>
      </w:r>
      <w:r w:rsidR="00A67999" w:rsidRPr="00E16282">
        <w:t>.</w:t>
      </w:r>
    </w:p>
    <w:p w:rsidR="00A67999" w:rsidRPr="00E16282" w:rsidRDefault="00A67999" w:rsidP="0022465A">
      <w:pPr>
        <w:pStyle w:val="Headingb"/>
        <w:rPr>
          <w:lang w:val="ru-RU" w:eastAsia="zh-CN"/>
        </w:rPr>
      </w:pPr>
      <w:r w:rsidRPr="00E16282">
        <w:rPr>
          <w:lang w:val="ru-RU"/>
        </w:rPr>
        <w:t>Предложени</w:t>
      </w:r>
      <w:r w:rsidR="0022465A" w:rsidRPr="00E16282">
        <w:rPr>
          <w:lang w:val="ru-RU"/>
        </w:rPr>
        <w:t>е</w:t>
      </w:r>
    </w:p>
    <w:p w:rsidR="00A81FF6" w:rsidRPr="00E16282" w:rsidRDefault="002433C4">
      <w:pPr>
        <w:pStyle w:val="Proposal"/>
      </w:pPr>
      <w:proofErr w:type="spellStart"/>
      <w:r w:rsidRPr="00E16282">
        <w:rPr>
          <w:u w:val="single"/>
        </w:rPr>
        <w:t>NOC</w:t>
      </w:r>
      <w:proofErr w:type="spellEnd"/>
      <w:r w:rsidRPr="00E16282">
        <w:tab/>
      </w:r>
      <w:proofErr w:type="spellStart"/>
      <w:r w:rsidRPr="00E16282">
        <w:t>CHN</w:t>
      </w:r>
      <w:proofErr w:type="spellEnd"/>
      <w:r w:rsidRPr="00E16282">
        <w:t>/</w:t>
      </w:r>
      <w:proofErr w:type="spellStart"/>
      <w:r w:rsidRPr="00E16282">
        <w:t>62A21</w:t>
      </w:r>
      <w:proofErr w:type="spellEnd"/>
      <w:r w:rsidRPr="00E16282">
        <w:t>/4</w:t>
      </w:r>
    </w:p>
    <w:p w:rsidR="008E2497" w:rsidRPr="00E16282" w:rsidRDefault="002433C4" w:rsidP="00C25E64">
      <w:pPr>
        <w:pStyle w:val="ArtNo"/>
      </w:pPr>
      <w:r w:rsidRPr="00E16282">
        <w:t xml:space="preserve">СТАТЬЯ </w:t>
      </w:r>
      <w:r w:rsidRPr="00E16282">
        <w:rPr>
          <w:rStyle w:val="href"/>
        </w:rPr>
        <w:t>11</w:t>
      </w:r>
    </w:p>
    <w:p w:rsidR="008E2497" w:rsidRPr="00E16282" w:rsidRDefault="002433C4" w:rsidP="007C7DC3">
      <w:pPr>
        <w:pStyle w:val="Arttitle"/>
        <w:keepNext w:val="0"/>
        <w:keepLines w:val="0"/>
        <w:rPr>
          <w:b w:val="0"/>
          <w:bCs/>
          <w:sz w:val="16"/>
          <w:szCs w:val="16"/>
        </w:rPr>
      </w:pPr>
      <w:r w:rsidRPr="00E16282">
        <w:t xml:space="preserve">Заявление и регистрация частотных </w:t>
      </w:r>
      <w:r w:rsidRPr="00E16282">
        <w:br/>
        <w:t>присвоений</w:t>
      </w:r>
      <w:r w:rsidRPr="00E16282">
        <w:rPr>
          <w:rStyle w:val="FootnoteReference"/>
          <w:b w:val="0"/>
          <w:bCs/>
        </w:rPr>
        <w:t>1, 2, 3, 4, 5, 6,</w:t>
      </w:r>
      <w:r w:rsidRPr="00E16282">
        <w:rPr>
          <w:b w:val="0"/>
          <w:bCs/>
        </w:rPr>
        <w:t xml:space="preserve"> </w:t>
      </w:r>
      <w:r w:rsidRPr="00E16282">
        <w:rPr>
          <w:rStyle w:val="FootnoteReference"/>
          <w:b w:val="0"/>
          <w:bCs/>
        </w:rPr>
        <w:t xml:space="preserve">7, </w:t>
      </w:r>
      <w:proofErr w:type="spellStart"/>
      <w:r w:rsidRPr="00E16282">
        <w:rPr>
          <w:rStyle w:val="FootnoteReference"/>
          <w:b w:val="0"/>
          <w:bCs/>
        </w:rPr>
        <w:t>7</w:t>
      </w:r>
      <w:r w:rsidRPr="00E16282">
        <w:rPr>
          <w:rStyle w:val="FootnoteReference"/>
          <w:b w:val="0"/>
          <w:bCs/>
          <w:i/>
          <w:iCs/>
        </w:rPr>
        <w:t>bis</w:t>
      </w:r>
      <w:proofErr w:type="spellEnd"/>
      <w:r w:rsidRPr="00E16282">
        <w:rPr>
          <w:b w:val="0"/>
          <w:bCs/>
          <w:sz w:val="16"/>
          <w:szCs w:val="16"/>
        </w:rPr>
        <w:t>  </w:t>
      </w:r>
      <w:proofErr w:type="gramStart"/>
      <w:r w:rsidRPr="00E16282">
        <w:rPr>
          <w:b w:val="0"/>
          <w:bCs/>
          <w:sz w:val="16"/>
          <w:szCs w:val="16"/>
        </w:rPr>
        <w:t>   (</w:t>
      </w:r>
      <w:proofErr w:type="spellStart"/>
      <w:proofErr w:type="gramEnd"/>
      <w:r w:rsidRPr="00E16282">
        <w:rPr>
          <w:b w:val="0"/>
          <w:bCs/>
          <w:sz w:val="16"/>
          <w:szCs w:val="16"/>
        </w:rPr>
        <w:t>ВКР</w:t>
      </w:r>
      <w:proofErr w:type="spellEnd"/>
      <w:r w:rsidRPr="00E16282">
        <w:rPr>
          <w:b w:val="0"/>
          <w:bCs/>
          <w:sz w:val="16"/>
          <w:szCs w:val="16"/>
        </w:rPr>
        <w:t>-12)</w:t>
      </w:r>
    </w:p>
    <w:p w:rsidR="00A81FF6" w:rsidRPr="00E16282" w:rsidRDefault="002433C4" w:rsidP="003873A8">
      <w:pPr>
        <w:pStyle w:val="Reasons"/>
      </w:pPr>
      <w:proofErr w:type="gramStart"/>
      <w:r w:rsidRPr="00E16282">
        <w:rPr>
          <w:b/>
          <w:bCs/>
        </w:rPr>
        <w:t>Основания</w:t>
      </w:r>
      <w:r w:rsidRPr="00E16282">
        <w:t>:</w:t>
      </w:r>
      <w:r w:rsidRPr="00E16282">
        <w:tab/>
      </w:r>
      <w:proofErr w:type="gramEnd"/>
      <w:r w:rsidR="00A67999" w:rsidRPr="00E16282">
        <w:t>У администрации или оператора могут быть законные основания, для того чтобы пере</w:t>
      </w:r>
      <w:r w:rsidR="00D71470" w:rsidRPr="00E16282">
        <w:t>вести</w:t>
      </w:r>
      <w:r w:rsidR="00A67999" w:rsidRPr="00E16282">
        <w:t xml:space="preserve"> космический аппарат с одной орбитальной позиции на новую орбитальную позицию</w:t>
      </w:r>
      <w:r w:rsidR="00A67999" w:rsidRPr="00E16282">
        <w:rPr>
          <w:rFonts w:eastAsia="SimSun"/>
        </w:rPr>
        <w:t xml:space="preserve">, </w:t>
      </w:r>
      <w:r w:rsidR="00A67999" w:rsidRPr="00E16282">
        <w:t>и необходимо позаботиться о том, чтобы не ограничивать ма</w:t>
      </w:r>
      <w:r w:rsidR="00605C55" w:rsidRPr="00E16282">
        <w:t>невры и управление, связанные с </w:t>
      </w:r>
      <w:r w:rsidR="00A67999" w:rsidRPr="00E16282">
        <w:t>законным использованием спутника</w:t>
      </w:r>
      <w:r w:rsidR="00A67999" w:rsidRPr="00E16282">
        <w:rPr>
          <w:rFonts w:eastAsia="SimSun"/>
        </w:rPr>
        <w:t xml:space="preserve">. </w:t>
      </w:r>
      <w:r w:rsidR="0022465A" w:rsidRPr="00E16282">
        <w:t xml:space="preserve">Такие случаи могут включать замену неисправного спутника, перевод замененного спутника в другое орбитальное местоположение или </w:t>
      </w:r>
      <w:r w:rsidR="006471FE" w:rsidRPr="00E16282">
        <w:t xml:space="preserve">изменение местоположения спутника </w:t>
      </w:r>
      <w:r w:rsidR="0022465A" w:rsidRPr="00E16282">
        <w:t>для обеспечения выполнения требований в отношении служб и покрытия</w:t>
      </w:r>
      <w:r w:rsidR="00A67999" w:rsidRPr="00E16282">
        <w:rPr>
          <w:rFonts w:eastAsia="SimSun"/>
        </w:rPr>
        <w:t xml:space="preserve">. </w:t>
      </w:r>
      <w:r w:rsidR="006471FE" w:rsidRPr="00E16282">
        <w:rPr>
          <w:rFonts w:eastAsia="SimSun"/>
        </w:rPr>
        <w:t>Кроме того</w:t>
      </w:r>
      <w:r w:rsidR="00A67999" w:rsidRPr="00E16282">
        <w:rPr>
          <w:rFonts w:eastAsia="SimSun"/>
        </w:rPr>
        <w:t xml:space="preserve">, </w:t>
      </w:r>
      <w:r w:rsidR="00A67999" w:rsidRPr="00E16282">
        <w:t>существует механизм для рассмотрения разницы между фактическим использованием и информацией, зарегистрированной в Справочном регистре. Бюро может примен</w:t>
      </w:r>
      <w:r w:rsidR="006471FE" w:rsidRPr="00E16282">
        <w:t>и</w:t>
      </w:r>
      <w:r w:rsidR="00A67999" w:rsidRPr="00E16282">
        <w:t>ть п. 13.6</w:t>
      </w:r>
      <w:r w:rsidR="00330D8C" w:rsidRPr="00E16282">
        <w:t> </w:t>
      </w:r>
      <w:proofErr w:type="spellStart"/>
      <w:r w:rsidR="00A67999" w:rsidRPr="00E16282">
        <w:t>РР</w:t>
      </w:r>
      <w:proofErr w:type="spellEnd"/>
      <w:r w:rsidR="00A67999" w:rsidRPr="00E16282">
        <w:t>, если на основании надежной информации ста</w:t>
      </w:r>
      <w:r w:rsidR="006471FE" w:rsidRPr="00E16282">
        <w:t>ло</w:t>
      </w:r>
      <w:r w:rsidR="00A67999" w:rsidRPr="00E16282">
        <w:t xml:space="preserve"> известно, что использование не соответствует зарегистрированной информации.</w:t>
      </w:r>
    </w:p>
    <w:p w:rsidR="0064104A" w:rsidRDefault="0064104A">
      <w:pPr>
        <w:tabs>
          <w:tab w:val="clear" w:pos="1134"/>
          <w:tab w:val="clear" w:pos="1871"/>
          <w:tab w:val="clear" w:pos="2268"/>
        </w:tabs>
        <w:overflowPunct/>
        <w:autoSpaceDE/>
        <w:autoSpaceDN/>
        <w:adjustRightInd/>
        <w:spacing w:before="0"/>
        <w:textAlignment w:val="auto"/>
        <w:rPr>
          <w:sz w:val="26"/>
        </w:rPr>
      </w:pPr>
      <w:r>
        <w:br w:type="page"/>
      </w:r>
    </w:p>
    <w:p w:rsidR="00330D8C" w:rsidRPr="00E16282" w:rsidRDefault="00877B67" w:rsidP="00D55C5F">
      <w:pPr>
        <w:pStyle w:val="Title3"/>
      </w:pPr>
      <w:r w:rsidRPr="00E16282">
        <w:lastRenderedPageBreak/>
        <w:t>Пункт 7 повестки дня, Вопрос</w:t>
      </w:r>
      <w:r w:rsidR="00330D8C" w:rsidRPr="00E16282">
        <w:t xml:space="preserve"> I</w:t>
      </w:r>
    </w:p>
    <w:p w:rsidR="00330D8C" w:rsidRPr="00E16282" w:rsidRDefault="00330D8C" w:rsidP="00330D8C">
      <w:pPr>
        <w:rPr>
          <w:lang w:eastAsia="zh-CN"/>
        </w:rPr>
      </w:pPr>
      <w:r w:rsidRPr="00E16282">
        <w:t>7(I)</w:t>
      </w:r>
      <w:r w:rsidRPr="00E16282">
        <w:tab/>
      </w:r>
      <w:r w:rsidR="00605C55" w:rsidRPr="00E16282">
        <w:t>Вопрос </w:t>
      </w:r>
      <w:r w:rsidRPr="00E16282">
        <w:rPr>
          <w:lang w:eastAsia="ja-JP"/>
        </w:rPr>
        <w:t>I</w:t>
      </w:r>
      <w:r w:rsidRPr="00E16282">
        <w:t xml:space="preserve"> – Возможный метод смягчения проблемы, св</w:t>
      </w:r>
      <w:r w:rsidR="00605C55" w:rsidRPr="00E16282">
        <w:t>язанной с излишними заявками на </w:t>
      </w:r>
      <w:r w:rsidRPr="00E16282">
        <w:t>регистрацию спутниковых сетей</w:t>
      </w:r>
    </w:p>
    <w:p w:rsidR="00330D8C" w:rsidRPr="00E16282" w:rsidRDefault="00330D8C" w:rsidP="00330D8C">
      <w:pPr>
        <w:pStyle w:val="Headingb"/>
        <w:rPr>
          <w:lang w:val="ru-RU" w:eastAsia="zh-CN"/>
        </w:rPr>
      </w:pPr>
      <w:r w:rsidRPr="00E16282">
        <w:rPr>
          <w:lang w:val="ru-RU" w:eastAsia="ko-KR"/>
        </w:rPr>
        <w:t>Введение</w:t>
      </w:r>
    </w:p>
    <w:p w:rsidR="00330D8C" w:rsidRPr="00E16282" w:rsidRDefault="00877B67" w:rsidP="0064104A">
      <w:pPr>
        <w:rPr>
          <w:rFonts w:eastAsia="SimSun"/>
          <w:lang w:eastAsia="zh-CN"/>
        </w:rPr>
      </w:pPr>
      <w:r w:rsidRPr="00E16282">
        <w:rPr>
          <w:lang w:eastAsia="zh-CN"/>
        </w:rPr>
        <w:t xml:space="preserve">В Отчете </w:t>
      </w:r>
      <w:proofErr w:type="spellStart"/>
      <w:r w:rsidRPr="00E16282">
        <w:rPr>
          <w:lang w:eastAsia="zh-CN"/>
        </w:rPr>
        <w:t>ПСК</w:t>
      </w:r>
      <w:proofErr w:type="spellEnd"/>
      <w:r w:rsidRPr="00E16282">
        <w:rPr>
          <w:lang w:eastAsia="zh-CN"/>
        </w:rPr>
        <w:t xml:space="preserve"> предлагаются четыре метода, которые можно было бы использовать для рассмотрения вопроса</w:t>
      </w:r>
      <w:r w:rsidR="00330D8C" w:rsidRPr="00E16282">
        <w:rPr>
          <w:lang w:eastAsia="zh-CN"/>
        </w:rPr>
        <w:t xml:space="preserve"> </w:t>
      </w:r>
      <w:r w:rsidRPr="00E16282">
        <w:rPr>
          <w:color w:val="000000"/>
        </w:rPr>
        <w:t xml:space="preserve">излишних заявок на </w:t>
      </w:r>
      <w:proofErr w:type="spellStart"/>
      <w:r w:rsidR="00330D8C" w:rsidRPr="00E16282">
        <w:t>CR</w:t>
      </w:r>
      <w:proofErr w:type="spellEnd"/>
      <w:r w:rsidR="00330D8C" w:rsidRPr="00E16282">
        <w:t>/C</w:t>
      </w:r>
      <w:r w:rsidRPr="00E16282">
        <w:t>,</w:t>
      </w:r>
      <w:r w:rsidR="00330D8C" w:rsidRPr="00E16282">
        <w:t xml:space="preserve"> </w:t>
      </w:r>
      <w:r w:rsidRPr="00E16282">
        <w:rPr>
          <w:lang w:eastAsia="zh-CN"/>
        </w:rPr>
        <w:t>и три метода</w:t>
      </w:r>
      <w:r w:rsidR="00330D8C" w:rsidRPr="00E16282">
        <w:rPr>
          <w:lang w:eastAsia="zh-CN"/>
        </w:rPr>
        <w:t xml:space="preserve"> </w:t>
      </w:r>
      <w:r w:rsidRPr="00E16282">
        <w:rPr>
          <w:lang w:eastAsia="zh-CN"/>
        </w:rPr>
        <w:t xml:space="preserve">для рассмотрения вопроса </w:t>
      </w:r>
      <w:r w:rsidR="00605C55" w:rsidRPr="00E16282">
        <w:rPr>
          <w:lang w:eastAsia="zh-CN"/>
        </w:rPr>
        <w:t>излишних заявок на </w:t>
      </w:r>
      <w:r w:rsidRPr="00E16282">
        <w:rPr>
          <w:lang w:eastAsia="zh-CN"/>
        </w:rPr>
        <w:t>этапе</w:t>
      </w:r>
      <w:r w:rsidR="00330D8C" w:rsidRPr="00E16282">
        <w:rPr>
          <w:lang w:eastAsia="zh-CN"/>
        </w:rPr>
        <w:t xml:space="preserve"> </w:t>
      </w:r>
      <w:proofErr w:type="spellStart"/>
      <w:r w:rsidR="00330D8C" w:rsidRPr="00E16282">
        <w:rPr>
          <w:lang w:eastAsia="zh-CN"/>
        </w:rPr>
        <w:t>API</w:t>
      </w:r>
      <w:proofErr w:type="spellEnd"/>
      <w:r w:rsidR="00330D8C" w:rsidRPr="00E16282">
        <w:rPr>
          <w:lang w:eastAsia="zh-CN"/>
        </w:rPr>
        <w:t xml:space="preserve">. </w:t>
      </w:r>
      <w:r w:rsidRPr="00E16282">
        <w:t xml:space="preserve">Китай полагает, что </w:t>
      </w:r>
      <w:r w:rsidR="00330D8C" w:rsidRPr="00E16282">
        <w:rPr>
          <w:lang w:eastAsia="zh-CN"/>
        </w:rPr>
        <w:t>для разработки более подходящего метода решения этого вопроса</w:t>
      </w:r>
      <w:r w:rsidRPr="00E16282">
        <w:rPr>
          <w:lang w:eastAsia="zh-CN"/>
        </w:rPr>
        <w:t xml:space="preserve"> необходимо провести дополнительные исследования</w:t>
      </w:r>
      <w:r w:rsidR="00330D8C" w:rsidRPr="00E16282">
        <w:rPr>
          <w:lang w:eastAsia="zh-CN"/>
        </w:rPr>
        <w:t xml:space="preserve">, </w:t>
      </w:r>
      <w:r w:rsidRPr="00E16282">
        <w:rPr>
          <w:lang w:eastAsia="zh-CN"/>
        </w:rPr>
        <w:t>и на данном этапе</w:t>
      </w:r>
      <w:r w:rsidRPr="00E16282">
        <w:rPr>
          <w:color w:val="000000"/>
        </w:rPr>
        <w:t xml:space="preserve"> </w:t>
      </w:r>
      <w:r w:rsidR="00BC6D05" w:rsidRPr="00E16282">
        <w:rPr>
          <w:color w:val="000000"/>
        </w:rPr>
        <w:t>н</w:t>
      </w:r>
      <w:r w:rsidR="00605C55" w:rsidRPr="00E16282">
        <w:rPr>
          <w:color w:val="000000"/>
        </w:rPr>
        <w:t>е вносить изменений в </w:t>
      </w:r>
      <w:proofErr w:type="spellStart"/>
      <w:r w:rsidRPr="00E16282">
        <w:rPr>
          <w:color w:val="000000"/>
        </w:rPr>
        <w:t>РР</w:t>
      </w:r>
      <w:proofErr w:type="spellEnd"/>
      <w:r w:rsidR="00330D8C" w:rsidRPr="00E16282">
        <w:rPr>
          <w:lang w:eastAsia="zh-CN"/>
        </w:rPr>
        <w:t xml:space="preserve">, </w:t>
      </w:r>
      <w:r w:rsidR="00BC6D05" w:rsidRPr="00E16282">
        <w:rPr>
          <w:lang w:eastAsia="zh-CN"/>
        </w:rPr>
        <w:t>т</w:t>
      </w:r>
      <w:r w:rsidR="0064104A">
        <w:rPr>
          <w:lang w:eastAsia="zh-CN"/>
        </w:rPr>
        <w:t>. е.</w:t>
      </w:r>
      <w:r w:rsidR="00330D8C" w:rsidRPr="00E16282">
        <w:rPr>
          <w:lang w:eastAsia="zh-CN"/>
        </w:rPr>
        <w:t xml:space="preserve"> </w:t>
      </w:r>
      <w:r w:rsidR="00BC6D05" w:rsidRPr="00E16282">
        <w:rPr>
          <w:lang w:eastAsia="zh-CN"/>
        </w:rPr>
        <w:t>метод</w:t>
      </w:r>
      <w:r w:rsidR="0064104A">
        <w:rPr>
          <w:lang w:eastAsia="zh-CN"/>
        </w:rPr>
        <w:t>ы</w:t>
      </w:r>
      <w:r w:rsidR="00605C55" w:rsidRPr="00E16282">
        <w:rPr>
          <w:lang w:eastAsia="zh-CN"/>
        </w:rPr>
        <w:t> </w:t>
      </w:r>
      <w:proofErr w:type="spellStart"/>
      <w:r w:rsidR="00330D8C" w:rsidRPr="00E16282">
        <w:rPr>
          <w:lang w:eastAsia="zh-CN"/>
        </w:rPr>
        <w:t>I1.4</w:t>
      </w:r>
      <w:proofErr w:type="spellEnd"/>
      <w:r w:rsidR="00330D8C" w:rsidRPr="00E16282">
        <w:rPr>
          <w:lang w:eastAsia="zh-CN"/>
        </w:rPr>
        <w:t xml:space="preserve"> </w:t>
      </w:r>
      <w:r w:rsidR="00BC6D05" w:rsidRPr="00E16282">
        <w:rPr>
          <w:lang w:eastAsia="zh-CN"/>
        </w:rPr>
        <w:t>и</w:t>
      </w:r>
      <w:r w:rsidR="00330D8C" w:rsidRPr="00E16282">
        <w:rPr>
          <w:lang w:eastAsia="zh-CN"/>
        </w:rPr>
        <w:t xml:space="preserve"> </w:t>
      </w:r>
      <w:proofErr w:type="spellStart"/>
      <w:r w:rsidR="00330D8C" w:rsidRPr="00E16282">
        <w:rPr>
          <w:lang w:eastAsia="zh-CN"/>
        </w:rPr>
        <w:t>I2.1</w:t>
      </w:r>
      <w:proofErr w:type="spellEnd"/>
      <w:r w:rsidR="00330D8C" w:rsidRPr="00E16282">
        <w:rPr>
          <w:lang w:eastAsia="zh-CN"/>
        </w:rPr>
        <w:t xml:space="preserve"> </w:t>
      </w:r>
      <w:r w:rsidR="00BC6D05" w:rsidRPr="00E16282">
        <w:rPr>
          <w:lang w:eastAsia="zh-CN"/>
        </w:rPr>
        <w:t>по-прежнему подходят для</w:t>
      </w:r>
      <w:r w:rsidR="00330D8C" w:rsidRPr="00E16282">
        <w:rPr>
          <w:lang w:eastAsia="zh-CN"/>
        </w:rPr>
        <w:t xml:space="preserve"> </w:t>
      </w:r>
      <w:r w:rsidR="00BC6D05" w:rsidRPr="00E16282">
        <w:rPr>
          <w:lang w:eastAsia="zh-CN"/>
        </w:rPr>
        <w:t>рассмотрения этого вопроса</w:t>
      </w:r>
      <w:r w:rsidR="00330D8C" w:rsidRPr="00E16282">
        <w:rPr>
          <w:lang w:eastAsia="zh-CN"/>
        </w:rPr>
        <w:t>.</w:t>
      </w:r>
    </w:p>
    <w:p w:rsidR="00330D8C" w:rsidRPr="00E16282" w:rsidRDefault="00330D8C" w:rsidP="00330D8C">
      <w:pPr>
        <w:pStyle w:val="Headingb"/>
        <w:rPr>
          <w:lang w:val="ru-RU" w:eastAsia="zh-CN"/>
        </w:rPr>
      </w:pPr>
      <w:r w:rsidRPr="00E16282">
        <w:rPr>
          <w:lang w:val="ru-RU"/>
        </w:rPr>
        <w:t>Предложения</w:t>
      </w:r>
    </w:p>
    <w:p w:rsidR="00A81FF6" w:rsidRPr="00E16282" w:rsidRDefault="002433C4">
      <w:pPr>
        <w:pStyle w:val="Proposal"/>
      </w:pPr>
      <w:proofErr w:type="spellStart"/>
      <w:r w:rsidRPr="00E16282">
        <w:rPr>
          <w:u w:val="single"/>
        </w:rPr>
        <w:t>NOC</w:t>
      </w:r>
      <w:proofErr w:type="spellEnd"/>
      <w:r w:rsidRPr="00E16282">
        <w:tab/>
      </w:r>
      <w:proofErr w:type="spellStart"/>
      <w:r w:rsidRPr="00E16282">
        <w:t>CHN</w:t>
      </w:r>
      <w:proofErr w:type="spellEnd"/>
      <w:r w:rsidRPr="00E16282">
        <w:t>/</w:t>
      </w:r>
      <w:proofErr w:type="spellStart"/>
      <w:r w:rsidRPr="00E16282">
        <w:t>62A21</w:t>
      </w:r>
      <w:proofErr w:type="spellEnd"/>
      <w:r w:rsidRPr="00E16282">
        <w:t>/5</w:t>
      </w:r>
    </w:p>
    <w:p w:rsidR="008E2497" w:rsidRPr="00E16282" w:rsidRDefault="002433C4" w:rsidP="00B1679A">
      <w:pPr>
        <w:pStyle w:val="ArtNo"/>
      </w:pPr>
      <w:r w:rsidRPr="00E16282">
        <w:t xml:space="preserve">СТАТЬЯ </w:t>
      </w:r>
      <w:r w:rsidRPr="00E16282">
        <w:rPr>
          <w:rStyle w:val="href"/>
        </w:rPr>
        <w:t>9</w:t>
      </w:r>
    </w:p>
    <w:p w:rsidR="008E2497" w:rsidRPr="00E16282" w:rsidRDefault="002433C4" w:rsidP="00B271D6">
      <w:pPr>
        <w:pStyle w:val="Arttitle"/>
      </w:pPr>
      <w:bookmarkStart w:id="9" w:name="_Toc331607697"/>
      <w:r w:rsidRPr="00E16282">
        <w:t xml:space="preserve">Процедура проведения координации с другими администрациями </w:t>
      </w:r>
      <w:r w:rsidRPr="00E16282">
        <w:br/>
        <w:t>или получения их согласия</w:t>
      </w:r>
      <w:r w:rsidRPr="00E16282">
        <w:rPr>
          <w:rStyle w:val="FootnoteReference"/>
          <w:b w:val="0"/>
          <w:bCs/>
        </w:rPr>
        <w:t xml:space="preserve">1, 2, 3, 4, 5, 6, 7, </w:t>
      </w:r>
      <w:bookmarkEnd w:id="9"/>
      <w:r w:rsidRPr="00E16282">
        <w:rPr>
          <w:rStyle w:val="FootnoteReference"/>
          <w:b w:val="0"/>
          <w:bCs/>
        </w:rPr>
        <w:sym w:font="Symbol" w:char="F038"/>
      </w:r>
      <w:r w:rsidRPr="00E16282">
        <w:rPr>
          <w:rStyle w:val="FootnoteReference"/>
          <w:b w:val="0"/>
          <w:bCs/>
        </w:rPr>
        <w:t xml:space="preserve">, </w:t>
      </w:r>
      <w:proofErr w:type="spellStart"/>
      <w:r w:rsidRPr="00E16282">
        <w:rPr>
          <w:rStyle w:val="FootnoteReference"/>
          <w:b w:val="0"/>
          <w:bCs/>
        </w:rPr>
        <w:t>8</w:t>
      </w:r>
      <w:r w:rsidRPr="00E16282">
        <w:rPr>
          <w:rStyle w:val="FootnoteReference"/>
          <w:b w:val="0"/>
          <w:bCs/>
          <w:i/>
          <w:iCs/>
        </w:rPr>
        <w:t>bis</w:t>
      </w:r>
      <w:proofErr w:type="spellEnd"/>
      <w:r w:rsidRPr="00E16282">
        <w:rPr>
          <w:b w:val="0"/>
          <w:bCs/>
          <w:sz w:val="16"/>
          <w:szCs w:val="16"/>
        </w:rPr>
        <w:t>  </w:t>
      </w:r>
      <w:proofErr w:type="gramStart"/>
      <w:r w:rsidRPr="00E16282">
        <w:rPr>
          <w:b w:val="0"/>
          <w:bCs/>
          <w:sz w:val="16"/>
          <w:szCs w:val="16"/>
        </w:rPr>
        <w:t>   (</w:t>
      </w:r>
      <w:proofErr w:type="spellStart"/>
      <w:proofErr w:type="gramEnd"/>
      <w:r w:rsidRPr="00E16282">
        <w:rPr>
          <w:b w:val="0"/>
          <w:bCs/>
          <w:sz w:val="16"/>
          <w:szCs w:val="16"/>
        </w:rPr>
        <w:t>ВКР</w:t>
      </w:r>
      <w:proofErr w:type="spellEnd"/>
      <w:r w:rsidRPr="00E16282">
        <w:rPr>
          <w:b w:val="0"/>
          <w:bCs/>
          <w:sz w:val="16"/>
          <w:szCs w:val="16"/>
        </w:rPr>
        <w:t>-12)</w:t>
      </w:r>
    </w:p>
    <w:p w:rsidR="00A81FF6" w:rsidRPr="00E16282" w:rsidRDefault="002433C4" w:rsidP="003873A8">
      <w:pPr>
        <w:pStyle w:val="Reasons"/>
      </w:pPr>
      <w:proofErr w:type="gramStart"/>
      <w:r w:rsidRPr="00E16282">
        <w:rPr>
          <w:b/>
          <w:bCs/>
        </w:rPr>
        <w:t>Основания</w:t>
      </w:r>
      <w:r w:rsidRPr="00E16282">
        <w:t>:</w:t>
      </w:r>
      <w:r w:rsidRPr="00E16282">
        <w:tab/>
      </w:r>
      <w:proofErr w:type="gramEnd"/>
      <w:r w:rsidR="00E937B5" w:rsidRPr="00E16282">
        <w:t xml:space="preserve">Имеется определенная проблема, как указано в </w:t>
      </w:r>
      <w:r w:rsidR="0064104A" w:rsidRPr="00E16282">
        <w:t xml:space="preserve">Вопросе </w:t>
      </w:r>
      <w:r w:rsidR="00D04734" w:rsidRPr="00E16282">
        <w:t>C</w:t>
      </w:r>
      <w:r w:rsidR="00E937B5" w:rsidRPr="00E16282">
        <w:t>,</w:t>
      </w:r>
      <w:r w:rsidR="00D04734" w:rsidRPr="00E16282">
        <w:t xml:space="preserve"> </w:t>
      </w:r>
      <w:r w:rsidR="00E937B5" w:rsidRPr="00E16282">
        <w:t>касающаяся</w:t>
      </w:r>
      <w:r w:rsidR="00D04734" w:rsidRPr="00E16282">
        <w:t xml:space="preserve"> </w:t>
      </w:r>
      <w:r w:rsidR="00E937B5" w:rsidRPr="00E16282">
        <w:t>рассмотрения или возможного аннулирования механизма</w:t>
      </w:r>
      <w:r w:rsidR="00D04734" w:rsidRPr="00E16282">
        <w:t xml:space="preserve"> </w:t>
      </w:r>
      <w:proofErr w:type="spellStart"/>
      <w:r w:rsidR="00D04734" w:rsidRPr="00E16282">
        <w:t>API</w:t>
      </w:r>
      <w:proofErr w:type="spellEnd"/>
      <w:r w:rsidR="00D04734" w:rsidRPr="00E16282">
        <w:t>.</w:t>
      </w:r>
    </w:p>
    <w:p w:rsidR="00A81FF6" w:rsidRPr="00E16282" w:rsidRDefault="002433C4">
      <w:pPr>
        <w:pStyle w:val="Proposal"/>
      </w:pPr>
      <w:proofErr w:type="spellStart"/>
      <w:r w:rsidRPr="00E16282">
        <w:rPr>
          <w:u w:val="single"/>
        </w:rPr>
        <w:t>NOC</w:t>
      </w:r>
      <w:proofErr w:type="spellEnd"/>
      <w:r w:rsidRPr="00E16282">
        <w:tab/>
      </w:r>
      <w:proofErr w:type="spellStart"/>
      <w:r w:rsidRPr="00E16282">
        <w:t>CHN</w:t>
      </w:r>
      <w:proofErr w:type="spellEnd"/>
      <w:r w:rsidRPr="00E16282">
        <w:t>/</w:t>
      </w:r>
      <w:proofErr w:type="spellStart"/>
      <w:r w:rsidRPr="00E16282">
        <w:t>62A21</w:t>
      </w:r>
      <w:proofErr w:type="spellEnd"/>
      <w:r w:rsidRPr="00E16282">
        <w:t>/6</w:t>
      </w:r>
    </w:p>
    <w:p w:rsidR="008E2497" w:rsidRPr="00E16282" w:rsidRDefault="002433C4" w:rsidP="00C25E64">
      <w:pPr>
        <w:pStyle w:val="ArtNo"/>
      </w:pPr>
      <w:r w:rsidRPr="00E16282">
        <w:t xml:space="preserve">СТАТЬЯ </w:t>
      </w:r>
      <w:r w:rsidRPr="00E16282">
        <w:rPr>
          <w:rStyle w:val="href"/>
        </w:rPr>
        <w:t>11</w:t>
      </w:r>
    </w:p>
    <w:p w:rsidR="008E2497" w:rsidRPr="00E16282" w:rsidRDefault="002433C4" w:rsidP="007C7DC3">
      <w:pPr>
        <w:pStyle w:val="Arttitle"/>
        <w:keepNext w:val="0"/>
        <w:keepLines w:val="0"/>
        <w:rPr>
          <w:b w:val="0"/>
          <w:bCs/>
          <w:sz w:val="16"/>
          <w:szCs w:val="16"/>
        </w:rPr>
      </w:pPr>
      <w:r w:rsidRPr="00E16282">
        <w:t xml:space="preserve">Заявление и регистрация частотных </w:t>
      </w:r>
      <w:r w:rsidRPr="00E16282">
        <w:br/>
        <w:t>присвоений</w:t>
      </w:r>
      <w:r w:rsidRPr="00E16282">
        <w:rPr>
          <w:rStyle w:val="FootnoteReference"/>
          <w:b w:val="0"/>
          <w:bCs/>
        </w:rPr>
        <w:t>1, 2, 3, 4, 5, 6,</w:t>
      </w:r>
      <w:r w:rsidRPr="00E16282">
        <w:rPr>
          <w:b w:val="0"/>
          <w:bCs/>
        </w:rPr>
        <w:t xml:space="preserve"> </w:t>
      </w:r>
      <w:r w:rsidRPr="00E16282">
        <w:rPr>
          <w:rStyle w:val="FootnoteReference"/>
          <w:b w:val="0"/>
          <w:bCs/>
        </w:rPr>
        <w:t xml:space="preserve">7, </w:t>
      </w:r>
      <w:proofErr w:type="spellStart"/>
      <w:r w:rsidRPr="00E16282">
        <w:rPr>
          <w:rStyle w:val="FootnoteReference"/>
          <w:b w:val="0"/>
          <w:bCs/>
        </w:rPr>
        <w:t>7</w:t>
      </w:r>
      <w:r w:rsidRPr="00E16282">
        <w:rPr>
          <w:rStyle w:val="FootnoteReference"/>
          <w:b w:val="0"/>
          <w:bCs/>
          <w:i/>
          <w:iCs/>
        </w:rPr>
        <w:t>bis</w:t>
      </w:r>
      <w:proofErr w:type="spellEnd"/>
      <w:r w:rsidRPr="00E16282">
        <w:rPr>
          <w:b w:val="0"/>
          <w:bCs/>
          <w:sz w:val="16"/>
          <w:szCs w:val="16"/>
        </w:rPr>
        <w:t>  </w:t>
      </w:r>
      <w:proofErr w:type="gramStart"/>
      <w:r w:rsidRPr="00E16282">
        <w:rPr>
          <w:b w:val="0"/>
          <w:bCs/>
          <w:sz w:val="16"/>
          <w:szCs w:val="16"/>
        </w:rPr>
        <w:t>   (</w:t>
      </w:r>
      <w:proofErr w:type="spellStart"/>
      <w:proofErr w:type="gramEnd"/>
      <w:r w:rsidRPr="00E16282">
        <w:rPr>
          <w:b w:val="0"/>
          <w:bCs/>
          <w:sz w:val="16"/>
          <w:szCs w:val="16"/>
        </w:rPr>
        <w:t>ВКР</w:t>
      </w:r>
      <w:proofErr w:type="spellEnd"/>
      <w:r w:rsidRPr="00E16282">
        <w:rPr>
          <w:b w:val="0"/>
          <w:bCs/>
          <w:sz w:val="16"/>
          <w:szCs w:val="16"/>
        </w:rPr>
        <w:t>-12)</w:t>
      </w:r>
    </w:p>
    <w:p w:rsidR="00A81FF6" w:rsidRPr="00E16282" w:rsidRDefault="002433C4" w:rsidP="003873A8">
      <w:pPr>
        <w:pStyle w:val="Reasons"/>
      </w:pPr>
      <w:proofErr w:type="gramStart"/>
      <w:r w:rsidRPr="00E16282">
        <w:rPr>
          <w:b/>
          <w:bCs/>
        </w:rPr>
        <w:t>Основания</w:t>
      </w:r>
      <w:r w:rsidRPr="00E16282">
        <w:t>:</w:t>
      </w:r>
      <w:r w:rsidRPr="00E16282">
        <w:tab/>
      </w:r>
      <w:proofErr w:type="gramEnd"/>
      <w:r w:rsidR="00E937B5" w:rsidRPr="00E16282">
        <w:t xml:space="preserve">Негативные последствия внедрения стадии первоначального заявления </w:t>
      </w:r>
      <w:r w:rsidR="00605C55" w:rsidRPr="00E16282">
        <w:t>еще не </w:t>
      </w:r>
      <w:r w:rsidR="00E937B5" w:rsidRPr="00E16282">
        <w:t>проанализированы</w:t>
      </w:r>
      <w:r w:rsidR="00D04734" w:rsidRPr="00E16282">
        <w:t>.</w:t>
      </w:r>
    </w:p>
    <w:p w:rsidR="0064104A" w:rsidRDefault="0064104A">
      <w:pPr>
        <w:tabs>
          <w:tab w:val="clear" w:pos="1134"/>
          <w:tab w:val="clear" w:pos="1871"/>
          <w:tab w:val="clear" w:pos="2268"/>
        </w:tabs>
        <w:overflowPunct/>
        <w:autoSpaceDE/>
        <w:autoSpaceDN/>
        <w:adjustRightInd/>
        <w:spacing w:before="0"/>
        <w:textAlignment w:val="auto"/>
        <w:rPr>
          <w:sz w:val="26"/>
        </w:rPr>
      </w:pPr>
      <w:r>
        <w:br w:type="page"/>
      </w:r>
    </w:p>
    <w:p w:rsidR="00D04734" w:rsidRPr="00E16282" w:rsidRDefault="00E937B5" w:rsidP="00D55C5F">
      <w:pPr>
        <w:pStyle w:val="Title3"/>
      </w:pPr>
      <w:r w:rsidRPr="00E16282">
        <w:lastRenderedPageBreak/>
        <w:t>Пункт 7 повестки дня, Вопрос</w:t>
      </w:r>
      <w:r w:rsidR="00D04734" w:rsidRPr="00E16282">
        <w:t xml:space="preserve"> J</w:t>
      </w:r>
    </w:p>
    <w:p w:rsidR="00D04734" w:rsidRPr="00E16282" w:rsidRDefault="00D04734" w:rsidP="00D04734">
      <w:pPr>
        <w:rPr>
          <w:lang w:eastAsia="zh-CN"/>
        </w:rPr>
      </w:pPr>
      <w:r w:rsidRPr="00E16282">
        <w:t>7(</w:t>
      </w:r>
      <w:r w:rsidRPr="00E16282">
        <w:rPr>
          <w:lang w:eastAsia="zh-CN"/>
        </w:rPr>
        <w:t>J</w:t>
      </w:r>
      <w:r w:rsidRPr="00E16282">
        <w:t>)</w:t>
      </w:r>
      <w:r w:rsidRPr="00E16282">
        <w:tab/>
      </w:r>
      <w:r w:rsidR="00605C55" w:rsidRPr="00E16282">
        <w:t>Вопрос </w:t>
      </w:r>
      <w:r w:rsidRPr="00E16282">
        <w:t>J – Исключение связи между датой получения информации для заявлени</w:t>
      </w:r>
      <w:r w:rsidR="00605C55" w:rsidRPr="00E16282">
        <w:t>я и датой ввода в действие в </w:t>
      </w:r>
      <w:r w:rsidRPr="00E16282">
        <w:t>п. </w:t>
      </w:r>
      <w:proofErr w:type="spellStart"/>
      <w:r w:rsidRPr="00E16282">
        <w:rPr>
          <w:b/>
        </w:rPr>
        <w:t>11.44B</w:t>
      </w:r>
      <w:proofErr w:type="spellEnd"/>
      <w:r w:rsidRPr="00E16282">
        <w:t xml:space="preserve"> </w:t>
      </w:r>
      <w:proofErr w:type="spellStart"/>
      <w:r w:rsidRPr="00E16282">
        <w:t>РР</w:t>
      </w:r>
      <w:proofErr w:type="spellEnd"/>
    </w:p>
    <w:p w:rsidR="00D04734" w:rsidRPr="00E16282" w:rsidRDefault="00D04734" w:rsidP="00D04734">
      <w:pPr>
        <w:pStyle w:val="Headingb"/>
        <w:rPr>
          <w:lang w:val="ru-RU" w:eastAsia="zh-CN"/>
        </w:rPr>
      </w:pPr>
      <w:r w:rsidRPr="00E16282">
        <w:rPr>
          <w:lang w:val="ru-RU" w:eastAsia="ko-KR"/>
        </w:rPr>
        <w:t>Введение</w:t>
      </w:r>
    </w:p>
    <w:p w:rsidR="00D04734" w:rsidRPr="0064104A" w:rsidRDefault="00D04734" w:rsidP="0055017A">
      <w:r w:rsidRPr="0064104A">
        <w:t>Этот вопрос был изучен МСЭ-R</w:t>
      </w:r>
      <w:r w:rsidR="00E937B5" w:rsidRPr="0064104A">
        <w:t>,</w:t>
      </w:r>
      <w:r w:rsidRPr="00E16282">
        <w:t xml:space="preserve"> </w:t>
      </w:r>
      <w:r w:rsidR="00E937B5" w:rsidRPr="00E16282">
        <w:t xml:space="preserve">и в Отчет </w:t>
      </w:r>
      <w:proofErr w:type="spellStart"/>
      <w:r w:rsidR="00E937B5" w:rsidRPr="00E16282">
        <w:t>ПСК</w:t>
      </w:r>
      <w:proofErr w:type="spellEnd"/>
      <w:r w:rsidR="00E937B5" w:rsidRPr="00E16282">
        <w:t xml:space="preserve"> включены два метода</w:t>
      </w:r>
      <w:r w:rsidRPr="00E16282">
        <w:t xml:space="preserve"> </w:t>
      </w:r>
      <w:r w:rsidR="00E937B5" w:rsidRPr="00E16282">
        <w:t>рассмотрения этого вопроса</w:t>
      </w:r>
      <w:r w:rsidRPr="00E16282">
        <w:t xml:space="preserve">. </w:t>
      </w:r>
      <w:r w:rsidR="0055017A" w:rsidRPr="00E16282">
        <w:t>Китай полагает, что метод</w:t>
      </w:r>
      <w:r w:rsidR="00605C55" w:rsidRPr="00E16282">
        <w:t> </w:t>
      </w:r>
      <w:proofErr w:type="spellStart"/>
      <w:r w:rsidR="0055017A" w:rsidRPr="00E16282">
        <w:t>J2</w:t>
      </w:r>
      <w:proofErr w:type="spellEnd"/>
      <w:r w:rsidR="0055017A" w:rsidRPr="00E16282">
        <w:t xml:space="preserve"> по-прежнему подходит</w:t>
      </w:r>
      <w:r w:rsidRPr="00E16282">
        <w:t>.</w:t>
      </w:r>
    </w:p>
    <w:p w:rsidR="00D04734" w:rsidRPr="00E16282" w:rsidRDefault="00D04734" w:rsidP="0055017A">
      <w:pPr>
        <w:pStyle w:val="Headingb"/>
        <w:rPr>
          <w:lang w:val="ru-RU" w:eastAsia="zh-CN"/>
        </w:rPr>
      </w:pPr>
      <w:r w:rsidRPr="00E16282">
        <w:rPr>
          <w:lang w:val="ru-RU"/>
        </w:rPr>
        <w:t>Предложени</w:t>
      </w:r>
      <w:r w:rsidR="0055017A" w:rsidRPr="00E16282">
        <w:rPr>
          <w:lang w:val="ru-RU"/>
        </w:rPr>
        <w:t>е</w:t>
      </w:r>
    </w:p>
    <w:p w:rsidR="00A81FF6" w:rsidRPr="00E16282" w:rsidRDefault="002433C4">
      <w:pPr>
        <w:pStyle w:val="Proposal"/>
      </w:pPr>
      <w:proofErr w:type="spellStart"/>
      <w:r w:rsidRPr="00E16282">
        <w:rPr>
          <w:u w:val="single"/>
        </w:rPr>
        <w:t>NOC</w:t>
      </w:r>
      <w:proofErr w:type="spellEnd"/>
      <w:r w:rsidRPr="00E16282">
        <w:tab/>
      </w:r>
      <w:proofErr w:type="spellStart"/>
      <w:r w:rsidRPr="00E16282">
        <w:t>CHN</w:t>
      </w:r>
      <w:proofErr w:type="spellEnd"/>
      <w:r w:rsidRPr="00E16282">
        <w:t>/</w:t>
      </w:r>
      <w:proofErr w:type="spellStart"/>
      <w:r w:rsidRPr="00E16282">
        <w:t>62A21</w:t>
      </w:r>
      <w:proofErr w:type="spellEnd"/>
      <w:r w:rsidRPr="00E16282">
        <w:t>/7</w:t>
      </w:r>
    </w:p>
    <w:p w:rsidR="008E2497" w:rsidRPr="00E16282" w:rsidRDefault="002433C4" w:rsidP="00C25E64">
      <w:pPr>
        <w:pStyle w:val="ArtNo"/>
      </w:pPr>
      <w:r w:rsidRPr="00E16282">
        <w:t xml:space="preserve">СТАТЬЯ </w:t>
      </w:r>
      <w:r w:rsidRPr="00E16282">
        <w:rPr>
          <w:rStyle w:val="href"/>
        </w:rPr>
        <w:t>11</w:t>
      </w:r>
    </w:p>
    <w:p w:rsidR="008E2497" w:rsidRPr="00E16282" w:rsidRDefault="002433C4" w:rsidP="007C7DC3">
      <w:pPr>
        <w:pStyle w:val="Arttitle"/>
        <w:keepNext w:val="0"/>
        <w:keepLines w:val="0"/>
        <w:rPr>
          <w:b w:val="0"/>
          <w:bCs/>
          <w:sz w:val="16"/>
          <w:szCs w:val="16"/>
        </w:rPr>
      </w:pPr>
      <w:r w:rsidRPr="00E16282">
        <w:t xml:space="preserve">Заявление и регистрация частотных </w:t>
      </w:r>
      <w:r w:rsidRPr="00E16282">
        <w:br/>
        <w:t>присвоений</w:t>
      </w:r>
      <w:r w:rsidRPr="00E16282">
        <w:rPr>
          <w:rStyle w:val="FootnoteReference"/>
          <w:b w:val="0"/>
          <w:bCs/>
        </w:rPr>
        <w:t>1, 2, 3, 4, 5, 6,</w:t>
      </w:r>
      <w:r w:rsidRPr="00E16282">
        <w:rPr>
          <w:b w:val="0"/>
          <w:bCs/>
        </w:rPr>
        <w:t xml:space="preserve"> </w:t>
      </w:r>
      <w:r w:rsidRPr="00E16282">
        <w:rPr>
          <w:rStyle w:val="FootnoteReference"/>
          <w:b w:val="0"/>
          <w:bCs/>
        </w:rPr>
        <w:t xml:space="preserve">7, </w:t>
      </w:r>
      <w:proofErr w:type="spellStart"/>
      <w:r w:rsidRPr="00E16282">
        <w:rPr>
          <w:rStyle w:val="FootnoteReference"/>
          <w:b w:val="0"/>
          <w:bCs/>
        </w:rPr>
        <w:t>7</w:t>
      </w:r>
      <w:r w:rsidRPr="00E16282">
        <w:rPr>
          <w:rStyle w:val="FootnoteReference"/>
          <w:b w:val="0"/>
          <w:bCs/>
          <w:i/>
          <w:iCs/>
        </w:rPr>
        <w:t>bis</w:t>
      </w:r>
      <w:proofErr w:type="spellEnd"/>
      <w:r w:rsidRPr="00E16282">
        <w:rPr>
          <w:b w:val="0"/>
          <w:bCs/>
          <w:sz w:val="16"/>
          <w:szCs w:val="16"/>
        </w:rPr>
        <w:t>  </w:t>
      </w:r>
      <w:proofErr w:type="gramStart"/>
      <w:r w:rsidRPr="00E16282">
        <w:rPr>
          <w:b w:val="0"/>
          <w:bCs/>
          <w:sz w:val="16"/>
          <w:szCs w:val="16"/>
        </w:rPr>
        <w:t>   (</w:t>
      </w:r>
      <w:proofErr w:type="spellStart"/>
      <w:proofErr w:type="gramEnd"/>
      <w:r w:rsidRPr="00E16282">
        <w:rPr>
          <w:b w:val="0"/>
          <w:bCs/>
          <w:sz w:val="16"/>
          <w:szCs w:val="16"/>
        </w:rPr>
        <w:t>ВКР</w:t>
      </w:r>
      <w:proofErr w:type="spellEnd"/>
      <w:r w:rsidRPr="00E16282">
        <w:rPr>
          <w:b w:val="0"/>
          <w:bCs/>
          <w:sz w:val="16"/>
          <w:szCs w:val="16"/>
        </w:rPr>
        <w:t>-12)</w:t>
      </w:r>
    </w:p>
    <w:p w:rsidR="00A81FF6" w:rsidRPr="00E16282" w:rsidRDefault="002433C4" w:rsidP="0055017A">
      <w:pPr>
        <w:pStyle w:val="Reasons"/>
        <w:rPr>
          <w:lang w:eastAsia="zh-CN"/>
        </w:rPr>
      </w:pPr>
      <w:proofErr w:type="gramStart"/>
      <w:r w:rsidRPr="00E16282">
        <w:rPr>
          <w:b/>
          <w:bCs/>
        </w:rPr>
        <w:t>Основания</w:t>
      </w:r>
      <w:r w:rsidRPr="00E16282">
        <w:t>:</w:t>
      </w:r>
      <w:r w:rsidRPr="00E16282">
        <w:tab/>
      </w:r>
      <w:proofErr w:type="gramEnd"/>
      <w:r w:rsidR="0055017A" w:rsidRPr="00E16282">
        <w:rPr>
          <w:lang w:eastAsia="zh-CN"/>
        </w:rPr>
        <w:t>Существует проблема возможного неправильного применения</w:t>
      </w:r>
      <w:r w:rsidR="00D04734" w:rsidRPr="00E16282">
        <w:t xml:space="preserve"> </w:t>
      </w:r>
      <w:r w:rsidR="0055017A" w:rsidRPr="00E16282">
        <w:t>соответствующего положения,</w:t>
      </w:r>
      <w:r w:rsidR="00D04734" w:rsidRPr="00E16282">
        <w:t xml:space="preserve"> </w:t>
      </w:r>
      <w:r w:rsidR="0055017A" w:rsidRPr="00E16282">
        <w:t>как это представлено методом</w:t>
      </w:r>
      <w:r w:rsidR="00D04734" w:rsidRPr="00E16282">
        <w:t> </w:t>
      </w:r>
      <w:proofErr w:type="spellStart"/>
      <w:r w:rsidR="00D04734" w:rsidRPr="00E16282">
        <w:t>J1</w:t>
      </w:r>
      <w:proofErr w:type="spellEnd"/>
      <w:r w:rsidR="00D04734" w:rsidRPr="00E16282">
        <w:rPr>
          <w:lang w:eastAsia="zh-CN"/>
        </w:rPr>
        <w:t xml:space="preserve">, </w:t>
      </w:r>
      <w:r w:rsidR="0055017A" w:rsidRPr="00E16282">
        <w:rPr>
          <w:lang w:eastAsia="zh-CN"/>
        </w:rPr>
        <w:t>например,</w:t>
      </w:r>
      <w:r w:rsidR="00D04734" w:rsidRPr="00E16282">
        <w:rPr>
          <w:lang w:eastAsia="zh-CN"/>
        </w:rPr>
        <w:t xml:space="preserve"> </w:t>
      </w:r>
      <w:r w:rsidR="0055017A" w:rsidRPr="00E16282">
        <w:rPr>
          <w:lang w:eastAsia="zh-CN"/>
        </w:rPr>
        <w:t>стимулирование</w:t>
      </w:r>
      <w:r w:rsidR="00D04734" w:rsidRPr="00E16282">
        <w:rPr>
          <w:lang w:eastAsia="zh-CN"/>
        </w:rPr>
        <w:t xml:space="preserve"> </w:t>
      </w:r>
      <w:r w:rsidR="0055017A" w:rsidRPr="00E16282">
        <w:rPr>
          <w:lang w:eastAsia="zh-CN"/>
        </w:rPr>
        <w:t xml:space="preserve">заявления после </w:t>
      </w:r>
      <w:r w:rsidR="00605C55" w:rsidRPr="00E16282">
        <w:rPr>
          <w:color w:val="000000"/>
        </w:rPr>
        <w:t>ввода в </w:t>
      </w:r>
      <w:r w:rsidR="0055017A" w:rsidRPr="00E16282">
        <w:rPr>
          <w:color w:val="000000"/>
        </w:rPr>
        <w:t>действие</w:t>
      </w:r>
      <w:r w:rsidR="00D04734" w:rsidRPr="00E16282">
        <w:rPr>
          <w:lang w:eastAsia="zh-CN"/>
        </w:rPr>
        <w:t xml:space="preserve"> </w:t>
      </w:r>
      <w:r w:rsidR="0055017A" w:rsidRPr="00E16282">
        <w:rPr>
          <w:lang w:eastAsia="zh-CN"/>
        </w:rPr>
        <w:t>и т.</w:t>
      </w:r>
      <w:r w:rsidR="00605C55" w:rsidRPr="00E16282">
        <w:rPr>
          <w:lang w:eastAsia="zh-CN"/>
        </w:rPr>
        <w:t> </w:t>
      </w:r>
      <w:r w:rsidR="0055017A" w:rsidRPr="00E16282">
        <w:rPr>
          <w:lang w:eastAsia="zh-CN"/>
        </w:rPr>
        <w:t>д</w:t>
      </w:r>
      <w:r w:rsidR="00D04734" w:rsidRPr="00E16282">
        <w:rPr>
          <w:lang w:eastAsia="zh-CN"/>
        </w:rPr>
        <w:t>.</w:t>
      </w:r>
    </w:p>
    <w:p w:rsidR="0064104A" w:rsidRDefault="0064104A">
      <w:pPr>
        <w:tabs>
          <w:tab w:val="clear" w:pos="1134"/>
          <w:tab w:val="clear" w:pos="1871"/>
          <w:tab w:val="clear" w:pos="2268"/>
        </w:tabs>
        <w:overflowPunct/>
        <w:autoSpaceDE/>
        <w:autoSpaceDN/>
        <w:adjustRightInd/>
        <w:spacing w:before="0"/>
        <w:textAlignment w:val="auto"/>
        <w:rPr>
          <w:sz w:val="26"/>
        </w:rPr>
      </w:pPr>
      <w:r>
        <w:br w:type="page"/>
      </w:r>
    </w:p>
    <w:p w:rsidR="00D04734" w:rsidRPr="00E16282" w:rsidRDefault="0055017A" w:rsidP="00D55C5F">
      <w:pPr>
        <w:pStyle w:val="Title3"/>
      </w:pPr>
      <w:r w:rsidRPr="00E16282">
        <w:lastRenderedPageBreak/>
        <w:t>Пункт 7 повестки дня, Вопрос</w:t>
      </w:r>
      <w:r w:rsidR="00D04734" w:rsidRPr="00E16282">
        <w:t xml:space="preserve"> K</w:t>
      </w:r>
    </w:p>
    <w:p w:rsidR="00D04734" w:rsidRPr="00E16282" w:rsidRDefault="00D04734" w:rsidP="00D04734">
      <w:pPr>
        <w:rPr>
          <w:lang w:eastAsia="zh-CN"/>
        </w:rPr>
      </w:pPr>
      <w:r w:rsidRPr="00E16282">
        <w:t>7(</w:t>
      </w:r>
      <w:r w:rsidRPr="00E16282">
        <w:rPr>
          <w:lang w:eastAsia="zh-CN"/>
        </w:rPr>
        <w:t>K</w:t>
      </w:r>
      <w:r w:rsidRPr="00E16282">
        <w:t>)</w:t>
      </w:r>
      <w:r w:rsidRPr="00E16282">
        <w:tab/>
        <w:t xml:space="preserve">Вопрос K – Добавление в Статью 11 </w:t>
      </w:r>
      <w:proofErr w:type="spellStart"/>
      <w:r w:rsidRPr="00E16282">
        <w:t>PP</w:t>
      </w:r>
      <w:proofErr w:type="spellEnd"/>
      <w:r w:rsidRPr="00E16282">
        <w:t xml:space="preserve"> </w:t>
      </w:r>
      <w:proofErr w:type="spellStart"/>
      <w:r w:rsidRPr="00E16282">
        <w:t>регламентарного</w:t>
      </w:r>
      <w:proofErr w:type="spellEnd"/>
      <w:r w:rsidRPr="00E16282">
        <w:t xml:space="preserve"> положения для случая неудачного запуска</w:t>
      </w:r>
    </w:p>
    <w:p w:rsidR="00D04734" w:rsidRPr="00E16282" w:rsidRDefault="00D04734" w:rsidP="00D04734">
      <w:pPr>
        <w:pStyle w:val="Headingb"/>
        <w:rPr>
          <w:lang w:val="ru-RU" w:eastAsia="zh-CN"/>
        </w:rPr>
      </w:pPr>
      <w:r w:rsidRPr="00E16282">
        <w:rPr>
          <w:lang w:val="ru-RU" w:eastAsia="ko-KR"/>
        </w:rPr>
        <w:t>Введение</w:t>
      </w:r>
    </w:p>
    <w:p w:rsidR="00D04734" w:rsidRPr="00E16282" w:rsidRDefault="0055017A" w:rsidP="0055017A">
      <w:pPr>
        <w:rPr>
          <w:rFonts w:eastAsia="SimSun"/>
          <w:lang w:eastAsia="zh-CN"/>
        </w:rPr>
      </w:pPr>
      <w:r w:rsidRPr="00E16282">
        <w:t xml:space="preserve">В Отчете </w:t>
      </w:r>
      <w:proofErr w:type="spellStart"/>
      <w:r w:rsidRPr="00E16282">
        <w:t>ПСК</w:t>
      </w:r>
      <w:proofErr w:type="spellEnd"/>
      <w:r w:rsidRPr="00E16282">
        <w:t xml:space="preserve"> представлены три </w:t>
      </w:r>
      <w:r w:rsidRPr="00E16282">
        <w:rPr>
          <w:color w:val="000000"/>
        </w:rPr>
        <w:t>метода для рассмотрения данного вопроса</w:t>
      </w:r>
      <w:r w:rsidRPr="00E16282">
        <w:t>. Китай полагает, что метод</w:t>
      </w:r>
      <w:r w:rsidR="00605C55" w:rsidRPr="00E16282">
        <w:t> </w:t>
      </w:r>
      <w:proofErr w:type="spellStart"/>
      <w:r w:rsidR="00D04734" w:rsidRPr="00E16282">
        <w:rPr>
          <w:rFonts w:eastAsia="SimSun"/>
          <w:lang w:eastAsia="zh-CN"/>
        </w:rPr>
        <w:t>K3</w:t>
      </w:r>
      <w:proofErr w:type="spellEnd"/>
      <w:r w:rsidR="00D04734" w:rsidRPr="00E16282">
        <w:rPr>
          <w:rFonts w:eastAsia="SimSun"/>
          <w:lang w:eastAsia="zh-CN"/>
        </w:rPr>
        <w:t xml:space="preserve"> </w:t>
      </w:r>
      <w:r w:rsidRPr="00E16282">
        <w:rPr>
          <w:rFonts w:eastAsia="SimSun"/>
          <w:lang w:eastAsia="zh-CN"/>
        </w:rPr>
        <w:t>подходит для рассмотрения этого вопроса</w:t>
      </w:r>
      <w:r w:rsidR="00D04734" w:rsidRPr="00E16282">
        <w:rPr>
          <w:rFonts w:eastAsia="SimSun"/>
          <w:lang w:eastAsia="zh-CN"/>
        </w:rPr>
        <w:t>.</w:t>
      </w:r>
    </w:p>
    <w:p w:rsidR="00D04734" w:rsidRPr="00E16282" w:rsidRDefault="00D04734" w:rsidP="0055017A">
      <w:pPr>
        <w:pStyle w:val="Headingb"/>
        <w:rPr>
          <w:lang w:val="ru-RU" w:eastAsia="zh-CN"/>
        </w:rPr>
      </w:pPr>
      <w:r w:rsidRPr="00E16282">
        <w:rPr>
          <w:lang w:val="ru-RU"/>
        </w:rPr>
        <w:t>Предложени</w:t>
      </w:r>
      <w:r w:rsidR="0055017A" w:rsidRPr="00E16282">
        <w:rPr>
          <w:lang w:val="ru-RU"/>
        </w:rPr>
        <w:t>е</w:t>
      </w:r>
      <w:bookmarkStart w:id="10" w:name="_GoBack"/>
      <w:bookmarkEnd w:id="10"/>
    </w:p>
    <w:p w:rsidR="00A81FF6" w:rsidRPr="00E16282" w:rsidRDefault="002433C4">
      <w:pPr>
        <w:pStyle w:val="Proposal"/>
      </w:pPr>
      <w:proofErr w:type="spellStart"/>
      <w:r w:rsidRPr="00E16282">
        <w:rPr>
          <w:u w:val="single"/>
        </w:rPr>
        <w:t>NOC</w:t>
      </w:r>
      <w:proofErr w:type="spellEnd"/>
      <w:r w:rsidRPr="00E16282">
        <w:tab/>
      </w:r>
      <w:proofErr w:type="spellStart"/>
      <w:r w:rsidRPr="00E16282">
        <w:t>CHN</w:t>
      </w:r>
      <w:proofErr w:type="spellEnd"/>
      <w:r w:rsidRPr="00E16282">
        <w:t>/</w:t>
      </w:r>
      <w:proofErr w:type="spellStart"/>
      <w:r w:rsidRPr="00E16282">
        <w:t>62A21</w:t>
      </w:r>
      <w:proofErr w:type="spellEnd"/>
      <w:r w:rsidRPr="00E16282">
        <w:t>/8</w:t>
      </w:r>
    </w:p>
    <w:p w:rsidR="008E2497" w:rsidRPr="00E16282" w:rsidRDefault="002433C4" w:rsidP="00C25E64">
      <w:pPr>
        <w:pStyle w:val="ArtNo"/>
      </w:pPr>
      <w:bookmarkStart w:id="11" w:name="_Toc331607701"/>
      <w:r w:rsidRPr="00E16282">
        <w:t xml:space="preserve">СТАТЬЯ </w:t>
      </w:r>
      <w:r w:rsidRPr="00E16282">
        <w:rPr>
          <w:rStyle w:val="href"/>
        </w:rPr>
        <w:t>11</w:t>
      </w:r>
      <w:bookmarkEnd w:id="11"/>
    </w:p>
    <w:p w:rsidR="008E2497" w:rsidRPr="00E16282" w:rsidRDefault="002433C4" w:rsidP="007C7DC3">
      <w:pPr>
        <w:pStyle w:val="Arttitle"/>
        <w:keepNext w:val="0"/>
        <w:keepLines w:val="0"/>
        <w:rPr>
          <w:b w:val="0"/>
          <w:bCs/>
          <w:sz w:val="16"/>
          <w:szCs w:val="16"/>
        </w:rPr>
      </w:pPr>
      <w:bookmarkStart w:id="12" w:name="_Toc331607702"/>
      <w:r w:rsidRPr="00E16282">
        <w:t xml:space="preserve">Заявление и регистрация частотных </w:t>
      </w:r>
      <w:r w:rsidRPr="00E16282">
        <w:br/>
        <w:t>присвоений</w:t>
      </w:r>
      <w:r w:rsidRPr="00E16282">
        <w:rPr>
          <w:rStyle w:val="FootnoteReference"/>
          <w:b w:val="0"/>
          <w:bCs/>
        </w:rPr>
        <w:t>1, 2, 3, 4, 5, 6,</w:t>
      </w:r>
      <w:r w:rsidRPr="00E16282">
        <w:rPr>
          <w:b w:val="0"/>
          <w:bCs/>
        </w:rPr>
        <w:t xml:space="preserve"> </w:t>
      </w:r>
      <w:r w:rsidRPr="00E16282">
        <w:rPr>
          <w:rStyle w:val="FootnoteReference"/>
          <w:b w:val="0"/>
          <w:bCs/>
        </w:rPr>
        <w:t xml:space="preserve">7, </w:t>
      </w:r>
      <w:proofErr w:type="spellStart"/>
      <w:r w:rsidRPr="00E16282">
        <w:rPr>
          <w:rStyle w:val="FootnoteReference"/>
          <w:b w:val="0"/>
          <w:bCs/>
        </w:rPr>
        <w:t>7</w:t>
      </w:r>
      <w:r w:rsidRPr="00E16282">
        <w:rPr>
          <w:rStyle w:val="FootnoteReference"/>
          <w:b w:val="0"/>
          <w:bCs/>
          <w:i/>
          <w:iCs/>
        </w:rPr>
        <w:t>bis</w:t>
      </w:r>
      <w:proofErr w:type="spellEnd"/>
      <w:r w:rsidRPr="00E16282">
        <w:rPr>
          <w:b w:val="0"/>
          <w:bCs/>
          <w:sz w:val="16"/>
          <w:szCs w:val="16"/>
        </w:rPr>
        <w:t>  </w:t>
      </w:r>
      <w:proofErr w:type="gramStart"/>
      <w:r w:rsidRPr="00E16282">
        <w:rPr>
          <w:b w:val="0"/>
          <w:bCs/>
          <w:sz w:val="16"/>
          <w:szCs w:val="16"/>
        </w:rPr>
        <w:t>   (</w:t>
      </w:r>
      <w:proofErr w:type="spellStart"/>
      <w:proofErr w:type="gramEnd"/>
      <w:r w:rsidRPr="00E16282">
        <w:rPr>
          <w:b w:val="0"/>
          <w:bCs/>
          <w:sz w:val="16"/>
          <w:szCs w:val="16"/>
        </w:rPr>
        <w:t>ВКР</w:t>
      </w:r>
      <w:proofErr w:type="spellEnd"/>
      <w:r w:rsidRPr="00E16282">
        <w:rPr>
          <w:b w:val="0"/>
          <w:bCs/>
          <w:sz w:val="16"/>
          <w:szCs w:val="16"/>
        </w:rPr>
        <w:t>-12)</w:t>
      </w:r>
      <w:bookmarkEnd w:id="12"/>
    </w:p>
    <w:p w:rsidR="00506BAF" w:rsidRPr="00E16282" w:rsidRDefault="002433C4" w:rsidP="003873A8">
      <w:pPr>
        <w:pStyle w:val="Reasons"/>
      </w:pPr>
      <w:proofErr w:type="gramStart"/>
      <w:r w:rsidRPr="00E16282">
        <w:rPr>
          <w:b/>
          <w:bCs/>
        </w:rPr>
        <w:t>Основания</w:t>
      </w:r>
      <w:r w:rsidRPr="00E16282">
        <w:t>:</w:t>
      </w:r>
      <w:r w:rsidRPr="00E16282">
        <w:tab/>
      </w:r>
      <w:proofErr w:type="gramEnd"/>
      <w:r w:rsidR="0055017A" w:rsidRPr="00E16282">
        <w:t>Существующая практика вполне позволяет решать этот вопрос</w:t>
      </w:r>
      <w:r w:rsidR="00506BAF" w:rsidRPr="00E16282">
        <w:t xml:space="preserve">. </w:t>
      </w:r>
      <w:r w:rsidR="005B1A69" w:rsidRPr="00E16282">
        <w:t xml:space="preserve">В </w:t>
      </w:r>
      <w:r w:rsidR="00605C55" w:rsidRPr="00E16282">
        <w:t>проведенных на </w:t>
      </w:r>
      <w:r w:rsidR="005B1A69" w:rsidRPr="00E16282">
        <w:t>данный момент исследованиях не рассматривались какие-либо возможные проблемы</w:t>
      </w:r>
      <w:r w:rsidR="00506BAF" w:rsidRPr="00E16282">
        <w:t>, включая вопросы</w:t>
      </w:r>
      <w:r w:rsidR="005B1A69" w:rsidRPr="00E16282">
        <w:t>, касающиеся</w:t>
      </w:r>
      <w:r w:rsidR="00506BAF" w:rsidRPr="00E16282">
        <w:t xml:space="preserve"> применения положений о неудачном запуске к системам на негеостационарной орбите, </w:t>
      </w:r>
      <w:r w:rsidR="005B1A69" w:rsidRPr="00E16282">
        <w:t>возможность применения положений о неудачном запу</w:t>
      </w:r>
      <w:r w:rsidR="00605C55" w:rsidRPr="00E16282">
        <w:t>ске в случае повторного ввода в </w:t>
      </w:r>
      <w:r w:rsidR="005B1A69" w:rsidRPr="00E16282">
        <w:t>действие или необходимость согласования положений с п</w:t>
      </w:r>
      <w:r w:rsidR="00605C55" w:rsidRPr="00E16282">
        <w:t>оложениями, уже существующими в Приложениях </w:t>
      </w:r>
      <w:r w:rsidR="005B1A69" w:rsidRPr="00E16282">
        <w:t xml:space="preserve">30, </w:t>
      </w:r>
      <w:proofErr w:type="spellStart"/>
      <w:r w:rsidR="005B1A69" w:rsidRPr="00E16282">
        <w:t>30A</w:t>
      </w:r>
      <w:proofErr w:type="spellEnd"/>
      <w:r w:rsidR="005B1A69" w:rsidRPr="00E16282">
        <w:t xml:space="preserve"> и </w:t>
      </w:r>
      <w:proofErr w:type="spellStart"/>
      <w:r w:rsidR="005B1A69" w:rsidRPr="00E16282">
        <w:t>30B</w:t>
      </w:r>
      <w:proofErr w:type="spellEnd"/>
      <w:r w:rsidR="005B1A69" w:rsidRPr="00E16282">
        <w:t xml:space="preserve"> к </w:t>
      </w:r>
      <w:proofErr w:type="spellStart"/>
      <w:r w:rsidR="005B1A69" w:rsidRPr="00E16282">
        <w:t>РР</w:t>
      </w:r>
      <w:proofErr w:type="spellEnd"/>
      <w:r w:rsidR="00506BAF" w:rsidRPr="00E16282">
        <w:t xml:space="preserve"> </w:t>
      </w:r>
      <w:r w:rsidR="005B1A69" w:rsidRPr="00E16282">
        <w:t>и т.</w:t>
      </w:r>
      <w:r w:rsidR="00605C55" w:rsidRPr="00E16282">
        <w:t> </w:t>
      </w:r>
      <w:r w:rsidR="005B1A69" w:rsidRPr="00E16282">
        <w:t>д</w:t>
      </w:r>
      <w:r w:rsidR="00506BAF" w:rsidRPr="00E16282">
        <w:t>.</w:t>
      </w:r>
    </w:p>
    <w:p w:rsidR="00E73C4B" w:rsidRPr="00E16282" w:rsidRDefault="00506BAF" w:rsidP="00D55C5F">
      <w:pPr>
        <w:spacing w:before="720"/>
        <w:jc w:val="center"/>
      </w:pPr>
      <w:r w:rsidRPr="00E16282">
        <w:t>______________</w:t>
      </w:r>
    </w:p>
    <w:sectPr w:rsidR="00E73C4B" w:rsidRPr="00E16282">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TDDC9o00">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2331BB" w:rsidRDefault="00567276">
    <w:pPr>
      <w:ind w:right="360"/>
      <w:rPr>
        <w:lang w:val="en-US"/>
      </w:rPr>
    </w:pPr>
    <w:r>
      <w:fldChar w:fldCharType="begin"/>
    </w:r>
    <w:r w:rsidRPr="002331BB">
      <w:rPr>
        <w:lang w:val="en-US"/>
      </w:rPr>
      <w:instrText xml:space="preserve"> FILENAME \p  \* MERGEFORMAT </w:instrText>
    </w:r>
    <w:r>
      <w:fldChar w:fldCharType="separate"/>
    </w:r>
    <w:r w:rsidR="00EC308A">
      <w:rPr>
        <w:noProof/>
        <w:lang w:val="en-US"/>
      </w:rPr>
      <w:t>P:\RUS\ITU-R\CONF-R\CMR15\000\062ADD21R.docx</w:t>
    </w:r>
    <w:r>
      <w:fldChar w:fldCharType="end"/>
    </w:r>
    <w:r w:rsidRPr="002331BB">
      <w:rPr>
        <w:lang w:val="en-US"/>
      </w:rPr>
      <w:tab/>
    </w:r>
    <w:r>
      <w:fldChar w:fldCharType="begin"/>
    </w:r>
    <w:r>
      <w:instrText xml:space="preserve"> SAVEDATE \@ DD.MM.YY </w:instrText>
    </w:r>
    <w:r>
      <w:fldChar w:fldCharType="separate"/>
    </w:r>
    <w:r w:rsidR="00EC308A">
      <w:rPr>
        <w:noProof/>
      </w:rPr>
      <w:t>29.10.15</w:t>
    </w:r>
    <w:r>
      <w:fldChar w:fldCharType="end"/>
    </w:r>
    <w:r w:rsidRPr="002331BB">
      <w:rPr>
        <w:lang w:val="en-US"/>
      </w:rPr>
      <w:tab/>
    </w:r>
    <w:r>
      <w:fldChar w:fldCharType="begin"/>
    </w:r>
    <w:r>
      <w:instrText xml:space="preserve"> PRINTDATE \@ DD.MM.YY </w:instrText>
    </w:r>
    <w:r>
      <w:fldChar w:fldCharType="separate"/>
    </w:r>
    <w:r w:rsidR="00EC308A">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pPr>
    <w:r>
      <w:fldChar w:fldCharType="begin"/>
    </w:r>
    <w:r w:rsidRPr="00442B6A">
      <w:rPr>
        <w:lang w:val="en-US"/>
      </w:rPr>
      <w:instrText xml:space="preserve"> FILENAME \p  \* MERGEFORMAT </w:instrText>
    </w:r>
    <w:r>
      <w:fldChar w:fldCharType="separate"/>
    </w:r>
    <w:r w:rsidR="00EC308A">
      <w:rPr>
        <w:lang w:val="en-US"/>
      </w:rPr>
      <w:t>P:\RUS\ITU-R\CONF-R\CMR15\000\062ADD21R.docx</w:t>
    </w:r>
    <w:r>
      <w:fldChar w:fldCharType="end"/>
    </w:r>
    <w:r w:rsidR="00007BD5">
      <w:t xml:space="preserve"> (388519)</w:t>
    </w:r>
    <w:r w:rsidRPr="00442B6A">
      <w:rPr>
        <w:lang w:val="en-US"/>
      </w:rPr>
      <w:tab/>
    </w:r>
    <w:r>
      <w:fldChar w:fldCharType="begin"/>
    </w:r>
    <w:r>
      <w:instrText xml:space="preserve"> SAVEDATE \@ DD.MM.YY </w:instrText>
    </w:r>
    <w:r>
      <w:fldChar w:fldCharType="separate"/>
    </w:r>
    <w:r w:rsidR="00EC308A">
      <w:t>29.10.15</w:t>
    </w:r>
    <w:r>
      <w:fldChar w:fldCharType="end"/>
    </w:r>
    <w:r w:rsidRPr="00442B6A">
      <w:rPr>
        <w:lang w:val="en-US"/>
      </w:rPr>
      <w:tab/>
    </w:r>
    <w:r>
      <w:fldChar w:fldCharType="begin"/>
    </w:r>
    <w:r>
      <w:instrText xml:space="preserve"> PRINTDATE \@ DD.MM.YY </w:instrText>
    </w:r>
    <w:r>
      <w:fldChar w:fldCharType="separate"/>
    </w:r>
    <w:r w:rsidR="00EC308A">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42B6A" w:rsidRDefault="00567276" w:rsidP="00DE2EBA">
    <w:pPr>
      <w:pStyle w:val="Footer"/>
      <w:rPr>
        <w:lang w:val="en-US"/>
      </w:rPr>
    </w:pPr>
    <w:r>
      <w:fldChar w:fldCharType="begin"/>
    </w:r>
    <w:r w:rsidRPr="00442B6A">
      <w:rPr>
        <w:lang w:val="en-US"/>
      </w:rPr>
      <w:instrText xml:space="preserve"> FILENAME \p  \* MERGEFORMAT </w:instrText>
    </w:r>
    <w:r>
      <w:fldChar w:fldCharType="separate"/>
    </w:r>
    <w:r w:rsidR="00EC308A">
      <w:rPr>
        <w:lang w:val="en-US"/>
      </w:rPr>
      <w:t>P:\RUS\ITU-R\CONF-R\CMR15\000\062ADD21R.docx</w:t>
    </w:r>
    <w:r>
      <w:fldChar w:fldCharType="end"/>
    </w:r>
    <w:r w:rsidR="00007BD5">
      <w:t xml:space="preserve"> (388519)</w:t>
    </w:r>
    <w:r w:rsidRPr="00442B6A">
      <w:rPr>
        <w:lang w:val="en-US"/>
      </w:rPr>
      <w:tab/>
    </w:r>
    <w:r>
      <w:fldChar w:fldCharType="begin"/>
    </w:r>
    <w:r>
      <w:instrText xml:space="preserve"> SAVEDATE \@ DD.MM.YY </w:instrText>
    </w:r>
    <w:r>
      <w:fldChar w:fldCharType="separate"/>
    </w:r>
    <w:r w:rsidR="00EC308A">
      <w:t>29.10.15</w:t>
    </w:r>
    <w:r>
      <w:fldChar w:fldCharType="end"/>
    </w:r>
    <w:r w:rsidRPr="00442B6A">
      <w:rPr>
        <w:lang w:val="en-US"/>
      </w:rPr>
      <w:tab/>
    </w:r>
    <w:r>
      <w:fldChar w:fldCharType="begin"/>
    </w:r>
    <w:r>
      <w:instrText xml:space="preserve"> PRINTDATE \@ DD.MM.YY </w:instrText>
    </w:r>
    <w:r>
      <w:fldChar w:fldCharType="separate"/>
    </w:r>
    <w:r w:rsidR="00EC308A">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EC308A">
      <w:rPr>
        <w:noProof/>
      </w:rPr>
      <w:t>6</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62(Add.21)-</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07BD5"/>
    <w:rsid w:val="000260F1"/>
    <w:rsid w:val="0003535B"/>
    <w:rsid w:val="000A0EF3"/>
    <w:rsid w:val="000A2BFB"/>
    <w:rsid w:val="000F33D8"/>
    <w:rsid w:val="000F39B4"/>
    <w:rsid w:val="00113D0B"/>
    <w:rsid w:val="001226EC"/>
    <w:rsid w:val="00123B68"/>
    <w:rsid w:val="00124C09"/>
    <w:rsid w:val="00126F2E"/>
    <w:rsid w:val="001521AE"/>
    <w:rsid w:val="001A5585"/>
    <w:rsid w:val="001E5FB4"/>
    <w:rsid w:val="00202CA0"/>
    <w:rsid w:val="0022465A"/>
    <w:rsid w:val="00230582"/>
    <w:rsid w:val="002331BB"/>
    <w:rsid w:val="00233523"/>
    <w:rsid w:val="002433C4"/>
    <w:rsid w:val="002449AA"/>
    <w:rsid w:val="00245A1F"/>
    <w:rsid w:val="00290C74"/>
    <w:rsid w:val="002A2D3F"/>
    <w:rsid w:val="00300F84"/>
    <w:rsid w:val="00330D8C"/>
    <w:rsid w:val="00344EB8"/>
    <w:rsid w:val="00346BEC"/>
    <w:rsid w:val="003873A8"/>
    <w:rsid w:val="003C583C"/>
    <w:rsid w:val="003F0078"/>
    <w:rsid w:val="00434A7C"/>
    <w:rsid w:val="00442B6A"/>
    <w:rsid w:val="0045143A"/>
    <w:rsid w:val="004A58F4"/>
    <w:rsid w:val="004B716F"/>
    <w:rsid w:val="004C47ED"/>
    <w:rsid w:val="004F0BAC"/>
    <w:rsid w:val="004F3B0D"/>
    <w:rsid w:val="00506BAF"/>
    <w:rsid w:val="0051315E"/>
    <w:rsid w:val="00514E1F"/>
    <w:rsid w:val="005305D5"/>
    <w:rsid w:val="00540D1E"/>
    <w:rsid w:val="0055017A"/>
    <w:rsid w:val="005651C9"/>
    <w:rsid w:val="00567276"/>
    <w:rsid w:val="005755E2"/>
    <w:rsid w:val="00597005"/>
    <w:rsid w:val="005A295E"/>
    <w:rsid w:val="005B1A69"/>
    <w:rsid w:val="005B5B9A"/>
    <w:rsid w:val="005C5289"/>
    <w:rsid w:val="005D1879"/>
    <w:rsid w:val="005D79A3"/>
    <w:rsid w:val="005E61DD"/>
    <w:rsid w:val="006023DF"/>
    <w:rsid w:val="00605C55"/>
    <w:rsid w:val="006115BE"/>
    <w:rsid w:val="00614771"/>
    <w:rsid w:val="00620DD7"/>
    <w:rsid w:val="0064104A"/>
    <w:rsid w:val="006471FE"/>
    <w:rsid w:val="00657DE0"/>
    <w:rsid w:val="00692C06"/>
    <w:rsid w:val="006A6E9B"/>
    <w:rsid w:val="00763F4F"/>
    <w:rsid w:val="00775720"/>
    <w:rsid w:val="007917AE"/>
    <w:rsid w:val="007A08B5"/>
    <w:rsid w:val="00811633"/>
    <w:rsid w:val="00812452"/>
    <w:rsid w:val="00815749"/>
    <w:rsid w:val="00872FC8"/>
    <w:rsid w:val="00877B67"/>
    <w:rsid w:val="008B43F2"/>
    <w:rsid w:val="008C3257"/>
    <w:rsid w:val="008D64D6"/>
    <w:rsid w:val="008F1D6C"/>
    <w:rsid w:val="009108F4"/>
    <w:rsid w:val="009119CC"/>
    <w:rsid w:val="00917C0A"/>
    <w:rsid w:val="00941A02"/>
    <w:rsid w:val="009B5CC2"/>
    <w:rsid w:val="009E5FC8"/>
    <w:rsid w:val="00A117A3"/>
    <w:rsid w:val="00A138D0"/>
    <w:rsid w:val="00A141AF"/>
    <w:rsid w:val="00A2044F"/>
    <w:rsid w:val="00A4600A"/>
    <w:rsid w:val="00A57C04"/>
    <w:rsid w:val="00A61057"/>
    <w:rsid w:val="00A67999"/>
    <w:rsid w:val="00A710E7"/>
    <w:rsid w:val="00A81026"/>
    <w:rsid w:val="00A81FF6"/>
    <w:rsid w:val="00A97EC0"/>
    <w:rsid w:val="00AC66E6"/>
    <w:rsid w:val="00B4091C"/>
    <w:rsid w:val="00B468A6"/>
    <w:rsid w:val="00B75113"/>
    <w:rsid w:val="00BA13A4"/>
    <w:rsid w:val="00BA1AA1"/>
    <w:rsid w:val="00BA35DC"/>
    <w:rsid w:val="00BC5313"/>
    <w:rsid w:val="00BC6D05"/>
    <w:rsid w:val="00C20466"/>
    <w:rsid w:val="00C266F4"/>
    <w:rsid w:val="00C324A8"/>
    <w:rsid w:val="00C56E7A"/>
    <w:rsid w:val="00C779CE"/>
    <w:rsid w:val="00C92953"/>
    <w:rsid w:val="00CC47C6"/>
    <w:rsid w:val="00CC4DE6"/>
    <w:rsid w:val="00CE5E47"/>
    <w:rsid w:val="00CF020F"/>
    <w:rsid w:val="00D04734"/>
    <w:rsid w:val="00D53715"/>
    <w:rsid w:val="00D55C5F"/>
    <w:rsid w:val="00D71470"/>
    <w:rsid w:val="00DE2EBA"/>
    <w:rsid w:val="00E16282"/>
    <w:rsid w:val="00E2253F"/>
    <w:rsid w:val="00E43E99"/>
    <w:rsid w:val="00E5155F"/>
    <w:rsid w:val="00E65919"/>
    <w:rsid w:val="00E73C4B"/>
    <w:rsid w:val="00E937B5"/>
    <w:rsid w:val="00E976C1"/>
    <w:rsid w:val="00EC308A"/>
    <w:rsid w:val="00F21A03"/>
    <w:rsid w:val="00F65C19"/>
    <w:rsid w:val="00F761D2"/>
    <w:rsid w:val="00F97203"/>
    <w:rsid w:val="00FB44BF"/>
    <w:rsid w:val="00FC63FD"/>
    <w:rsid w:val="00FD18DB"/>
    <w:rsid w:val="00FD4ED0"/>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BC296C-D835-4F58-B640-4A153F55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3A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R15-WRC15-C-0062!A21!MSW-R</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8E676-1FE4-462B-8DEC-340D685CA5CA}">
  <ds:schemaRefs>
    <ds:schemaRef ds:uri="http://schemas.microsoft.com/office/2006/documentManagement/types"/>
    <ds:schemaRef ds:uri="996b2e75-67fd-4955-a3b0-5ab9934cb50b"/>
    <ds:schemaRef ds:uri="http://schemas.openxmlformats.org/package/2006/metadata/core-properties"/>
    <ds:schemaRef ds:uri="http://schemas.microsoft.com/office/2006/metadata/properties"/>
    <ds:schemaRef ds:uri="http://purl.org/dc/terms/"/>
    <ds:schemaRef ds:uri="http://www.w3.org/XML/1998/namespace"/>
    <ds:schemaRef ds:uri="http://purl.org/dc/dcmitype/"/>
    <ds:schemaRef ds:uri="http://purl.org/dc/elements/1.1/"/>
    <ds:schemaRef ds:uri="http://schemas.microsoft.com/office/infopath/2007/PartnerControls"/>
    <ds:schemaRef ds:uri="32a1a8c5-2265-4ebc-b7a0-2071e2c5c9bb"/>
  </ds:schemaRefs>
</ds:datastoreItem>
</file>

<file path=customXml/itemProps2.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3.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1112</Words>
  <Characters>7077</Characters>
  <Application>Microsoft Office Word</Application>
  <DocSecurity>0</DocSecurity>
  <Lines>168</Lines>
  <Paragraphs>81</Paragraphs>
  <ScaleCrop>false</ScaleCrop>
  <HeadingPairs>
    <vt:vector size="2" baseType="variant">
      <vt:variant>
        <vt:lpstr>Title</vt:lpstr>
      </vt:variant>
      <vt:variant>
        <vt:i4>1</vt:i4>
      </vt:variant>
    </vt:vector>
  </HeadingPairs>
  <TitlesOfParts>
    <vt:vector size="1" baseType="lpstr">
      <vt:lpstr>R15-WRC15-C-0062!A21!MSW-R</vt:lpstr>
    </vt:vector>
  </TitlesOfParts>
  <Manager>General Secretariat - Pool</Manager>
  <Company>International Telecommunication Union (ITU)</Company>
  <LinksUpToDate>false</LinksUpToDate>
  <CharactersWithSpaces>8162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R15-WRC15-C-0062!A21!MSW-R</dc:title>
  <dc:subject>World Radiocommunication Conference - 2015</dc:subject>
  <dc:creator>Documents Proposals Manager (DPM)</dc:creator>
  <cp:keywords>DPM_v5.2015.10.270_prod</cp:keywords>
  <dc:description/>
  <cp:lastModifiedBy>Komissarova, Olga</cp:lastModifiedBy>
  <cp:revision>8</cp:revision>
  <cp:lastPrinted>2015-10-29T19:34:00Z</cp:lastPrinted>
  <dcterms:created xsi:type="dcterms:W3CDTF">2015-10-28T19:28:00Z</dcterms:created>
  <dcterms:modified xsi:type="dcterms:W3CDTF">2015-10-29T19:35:00Z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