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54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7B735F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96A91" w:rsidRDefault="000F33D8" w:rsidP="00FD0897">
            <w:pPr>
              <w:pStyle w:val="Source"/>
            </w:pPr>
            <w:bookmarkStart w:id="4" w:name="dsource" w:colFirst="0" w:colLast="0"/>
            <w:r w:rsidRPr="00396A91">
              <w:t>Канада</w:t>
            </w:r>
            <w:r w:rsidR="00FD0897">
              <w:t xml:space="preserve">, </w:t>
            </w:r>
            <w:r w:rsidRPr="00396A91">
              <w:t>Эквадор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396A91" w:rsidRDefault="00396A91" w:rsidP="00396A91">
            <w:pPr>
              <w:pStyle w:val="Title1"/>
            </w:pPr>
            <w:bookmarkStart w:id="5" w:name="dtitle1" w:colFirst="0" w:colLast="0"/>
            <w:bookmarkEnd w:id="4"/>
            <w:r w:rsidRPr="00396A91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7(K)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7B735F" w:rsidRPr="00FD0897" w:rsidRDefault="00ED797B" w:rsidP="00396A91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другие варианты в связи с Резолюцией 86 (</w:t>
      </w:r>
      <w:proofErr w:type="spellStart"/>
      <w:r w:rsidRPr="00126FFF">
        <w:t>Пересм</w:t>
      </w:r>
      <w:proofErr w:type="spellEnd"/>
      <w:r w:rsidRPr="00126FFF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6FFF">
        <w:rPr>
          <w:b/>
          <w:bCs/>
        </w:rPr>
        <w:t>86 (</w:t>
      </w:r>
      <w:proofErr w:type="spellStart"/>
      <w:r w:rsidRPr="00126FFF">
        <w:rPr>
          <w:b/>
          <w:bCs/>
        </w:rPr>
        <w:t>Пересм</w:t>
      </w:r>
      <w:proofErr w:type="spellEnd"/>
      <w:r w:rsidRPr="00126FFF">
        <w:rPr>
          <w:b/>
          <w:bCs/>
        </w:rPr>
        <w:t>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7B735F" w:rsidRPr="00FD0897" w:rsidRDefault="00ED797B" w:rsidP="00FD0897">
      <w:r w:rsidRPr="00126FFF">
        <w:t>7(</w:t>
      </w:r>
      <w:r w:rsidRPr="00126FFF">
        <w:rPr>
          <w:lang w:val="fr-CA"/>
        </w:rPr>
        <w:t>K</w:t>
      </w:r>
      <w:r w:rsidRPr="00126FFF">
        <w:t>)</w:t>
      </w:r>
      <w:r w:rsidRPr="00126FFF">
        <w:tab/>
        <w:t>Вопрос K – Добавление в Статью </w:t>
      </w:r>
      <w:r w:rsidRPr="00126FFF">
        <w:rPr>
          <w:b/>
          <w:bCs/>
        </w:rPr>
        <w:t>11</w:t>
      </w:r>
      <w:r w:rsidRPr="00126FFF">
        <w:t xml:space="preserve"> </w:t>
      </w:r>
      <w:proofErr w:type="spellStart"/>
      <w:r w:rsidRPr="00126FFF">
        <w:t>PP</w:t>
      </w:r>
      <w:proofErr w:type="spellEnd"/>
      <w:r w:rsidRPr="00126FFF">
        <w:t xml:space="preserve"> </w:t>
      </w:r>
      <w:proofErr w:type="spellStart"/>
      <w:r w:rsidRPr="00126FFF">
        <w:t>регламентарного</w:t>
      </w:r>
      <w:proofErr w:type="spellEnd"/>
      <w:r w:rsidRPr="00126FFF">
        <w:t xml:space="preserve"> положения для случая неудачного запуска</w:t>
      </w:r>
    </w:p>
    <w:p w:rsidR="00225811" w:rsidRPr="00C75995" w:rsidRDefault="00142F4F" w:rsidP="00225811">
      <w:pPr>
        <w:pStyle w:val="Headingb"/>
        <w:rPr>
          <w:lang w:val="ru-RU"/>
        </w:rPr>
      </w:pPr>
      <w:r>
        <w:rPr>
          <w:lang w:val="ru-RU"/>
        </w:rPr>
        <w:t>Базовая</w:t>
      </w:r>
      <w:r w:rsidRPr="00C75995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C75995">
        <w:rPr>
          <w:lang w:val="ru-RU"/>
        </w:rPr>
        <w:t xml:space="preserve"> </w:t>
      </w:r>
    </w:p>
    <w:p w:rsidR="00225811" w:rsidRPr="00142F4F" w:rsidRDefault="00142F4F" w:rsidP="00142F4F">
      <w:r>
        <w:t>В</w:t>
      </w:r>
      <w:r w:rsidRPr="00142F4F">
        <w:t xml:space="preserve"> </w:t>
      </w:r>
      <w:r>
        <w:t>рамках</w:t>
      </w:r>
      <w:r w:rsidRPr="00142F4F">
        <w:t xml:space="preserve"> </w:t>
      </w:r>
      <w:r w:rsidR="006E428F">
        <w:t>Вопроса</w:t>
      </w:r>
      <w:r w:rsidR="006E428F" w:rsidRPr="00142F4F">
        <w:t xml:space="preserve"> </w:t>
      </w:r>
      <w:r w:rsidR="00225811" w:rsidRPr="00225811">
        <w:rPr>
          <w:lang w:val="en-CA"/>
        </w:rPr>
        <w:t>K</w:t>
      </w:r>
      <w:r w:rsidR="00225811" w:rsidRPr="00142F4F">
        <w:t xml:space="preserve"> </w:t>
      </w:r>
      <w:r w:rsidR="00FD0897">
        <w:t>пункта</w:t>
      </w:r>
      <w:r w:rsidR="00225811" w:rsidRPr="00142F4F">
        <w:t xml:space="preserve"> 7</w:t>
      </w:r>
      <w:r w:rsidR="00FD0897" w:rsidRPr="00142F4F">
        <w:t xml:space="preserve"> </w:t>
      </w:r>
      <w:r w:rsidR="00FD0897">
        <w:t>повестки</w:t>
      </w:r>
      <w:r w:rsidR="00FD0897" w:rsidRPr="00142F4F">
        <w:t xml:space="preserve"> </w:t>
      </w:r>
      <w:r w:rsidR="00FD0897">
        <w:t>дня</w:t>
      </w:r>
      <w:r w:rsidR="00FD0897" w:rsidRPr="00142F4F">
        <w:t xml:space="preserve"> </w:t>
      </w:r>
      <w:proofErr w:type="spellStart"/>
      <w:r w:rsidR="00FD0897">
        <w:t>ВКР</w:t>
      </w:r>
      <w:proofErr w:type="spellEnd"/>
      <w:r w:rsidR="00FD0897" w:rsidRPr="00142F4F">
        <w:t>-15</w:t>
      </w:r>
      <w:r w:rsidRPr="00142F4F">
        <w:t xml:space="preserve"> </w:t>
      </w:r>
      <w:r>
        <w:t>Конференция</w:t>
      </w:r>
      <w:r w:rsidRPr="00142F4F">
        <w:t xml:space="preserve"> </w:t>
      </w:r>
      <w:r>
        <w:t>рассмотрит</w:t>
      </w:r>
      <w:r w:rsidRPr="00142F4F">
        <w:t xml:space="preserve"> </w:t>
      </w:r>
      <w:r>
        <w:t>возможное</w:t>
      </w:r>
      <w:r w:rsidRPr="00142F4F">
        <w:t xml:space="preserve"> </w:t>
      </w:r>
      <w:r>
        <w:t>продление</w:t>
      </w:r>
      <w:r w:rsidRPr="00142F4F">
        <w:t xml:space="preserve"> </w:t>
      </w:r>
      <w:r>
        <w:t>семилетнего</w:t>
      </w:r>
      <w:r w:rsidRPr="00142F4F">
        <w:t xml:space="preserve"> </w:t>
      </w:r>
      <w:proofErr w:type="spellStart"/>
      <w:r>
        <w:t>регламентарного</w:t>
      </w:r>
      <w:proofErr w:type="spellEnd"/>
      <w:r w:rsidRPr="00142F4F">
        <w:t xml:space="preserve"> </w:t>
      </w:r>
      <w:r>
        <w:t>периода</w:t>
      </w:r>
      <w:r w:rsidRPr="00142F4F">
        <w:t xml:space="preserve"> </w:t>
      </w:r>
      <w:r>
        <w:t>не</w:t>
      </w:r>
      <w:r w:rsidRPr="00142F4F">
        <w:t xml:space="preserve"> </w:t>
      </w:r>
      <w:r>
        <w:t>более</w:t>
      </w:r>
      <w:r w:rsidRPr="00142F4F">
        <w:t xml:space="preserve"> </w:t>
      </w:r>
      <w:r>
        <w:t>чем</w:t>
      </w:r>
      <w:r w:rsidRPr="00142F4F">
        <w:t xml:space="preserve"> </w:t>
      </w:r>
      <w:r>
        <w:t>на</w:t>
      </w:r>
      <w:r w:rsidRPr="00142F4F">
        <w:t xml:space="preserve"> </w:t>
      </w:r>
      <w:r>
        <w:t>три</w:t>
      </w:r>
      <w:r w:rsidRPr="00142F4F">
        <w:t xml:space="preserve"> </w:t>
      </w:r>
      <w:r>
        <w:t>года</w:t>
      </w:r>
      <w:r w:rsidRPr="00142F4F">
        <w:t xml:space="preserve"> </w:t>
      </w:r>
      <w:r>
        <w:t>в</w:t>
      </w:r>
      <w:r w:rsidRPr="00142F4F">
        <w:t xml:space="preserve"> </w:t>
      </w:r>
      <w:r>
        <w:t>случае</w:t>
      </w:r>
      <w:r w:rsidRPr="00142F4F">
        <w:t xml:space="preserve"> </w:t>
      </w:r>
      <w:r>
        <w:t>неудачного</w:t>
      </w:r>
      <w:r w:rsidRPr="00142F4F">
        <w:t xml:space="preserve"> </w:t>
      </w:r>
      <w:r>
        <w:t>запуска</w:t>
      </w:r>
      <w:r w:rsidRPr="00142F4F">
        <w:t xml:space="preserve">, </w:t>
      </w:r>
      <w:r>
        <w:rPr>
          <w:color w:val="000000"/>
        </w:rPr>
        <w:t>который</w:t>
      </w:r>
      <w:r w:rsidRPr="00142F4F">
        <w:rPr>
          <w:color w:val="000000"/>
        </w:rPr>
        <w:t xml:space="preserve"> </w:t>
      </w:r>
      <w:r>
        <w:rPr>
          <w:color w:val="000000"/>
        </w:rPr>
        <w:t>произошел</w:t>
      </w:r>
      <w:r w:rsidRPr="00142F4F">
        <w:rPr>
          <w:color w:val="000000"/>
        </w:rPr>
        <w:t xml:space="preserve"> </w:t>
      </w:r>
      <w:r>
        <w:rPr>
          <w:color w:val="000000"/>
        </w:rPr>
        <w:t>по</w:t>
      </w:r>
      <w:r w:rsidRPr="00142F4F">
        <w:rPr>
          <w:color w:val="000000"/>
        </w:rPr>
        <w:t xml:space="preserve"> </w:t>
      </w:r>
      <w:r>
        <w:rPr>
          <w:color w:val="000000"/>
        </w:rPr>
        <w:t>меньшей</w:t>
      </w:r>
      <w:r w:rsidRPr="00142F4F">
        <w:rPr>
          <w:color w:val="000000"/>
        </w:rPr>
        <w:t xml:space="preserve"> </w:t>
      </w:r>
      <w:r>
        <w:rPr>
          <w:color w:val="000000"/>
        </w:rPr>
        <w:t>мере</w:t>
      </w:r>
      <w:r w:rsidRPr="00142F4F">
        <w:rPr>
          <w:color w:val="000000"/>
        </w:rPr>
        <w:t xml:space="preserve"> </w:t>
      </w:r>
      <w:r>
        <w:rPr>
          <w:color w:val="000000"/>
        </w:rPr>
        <w:t>через</w:t>
      </w:r>
      <w:r w:rsidRPr="00142F4F">
        <w:rPr>
          <w:color w:val="000000"/>
        </w:rPr>
        <w:t xml:space="preserve"> </w:t>
      </w:r>
      <w:r>
        <w:rPr>
          <w:color w:val="000000"/>
        </w:rPr>
        <w:t>четыре</w:t>
      </w:r>
      <w:r w:rsidRPr="00142F4F">
        <w:rPr>
          <w:color w:val="000000"/>
        </w:rPr>
        <w:t xml:space="preserve"> </w:t>
      </w:r>
      <w:r>
        <w:rPr>
          <w:color w:val="000000"/>
        </w:rPr>
        <w:t>года</w:t>
      </w:r>
      <w:r w:rsidRPr="00142F4F">
        <w:rPr>
          <w:color w:val="000000"/>
        </w:rPr>
        <w:t xml:space="preserve"> </w:t>
      </w:r>
      <w:r>
        <w:rPr>
          <w:color w:val="000000"/>
        </w:rPr>
        <w:t>после</w:t>
      </w:r>
      <w:r w:rsidRPr="00142F4F">
        <w:rPr>
          <w:color w:val="000000"/>
        </w:rPr>
        <w:t xml:space="preserve"> </w:t>
      </w:r>
      <w:r>
        <w:rPr>
          <w:color w:val="000000"/>
        </w:rPr>
        <w:t>даты</w:t>
      </w:r>
      <w:r w:rsidRPr="00142F4F">
        <w:rPr>
          <w:color w:val="000000"/>
        </w:rPr>
        <w:t xml:space="preserve"> </w:t>
      </w:r>
      <w:r>
        <w:rPr>
          <w:color w:val="000000"/>
        </w:rPr>
        <w:t>получения</w:t>
      </w:r>
      <w:r w:rsidRPr="00142F4F">
        <w:rPr>
          <w:color w:val="000000"/>
        </w:rPr>
        <w:t xml:space="preserve"> </w:t>
      </w:r>
      <w:r>
        <w:rPr>
          <w:color w:val="000000"/>
        </w:rPr>
        <w:t>информации</w:t>
      </w:r>
      <w:r w:rsidRPr="00142F4F">
        <w:rPr>
          <w:color w:val="000000"/>
        </w:rPr>
        <w:t xml:space="preserve"> </w:t>
      </w:r>
      <w:r>
        <w:rPr>
          <w:color w:val="000000"/>
        </w:rPr>
        <w:t>для</w:t>
      </w:r>
      <w:r w:rsidRPr="00142F4F">
        <w:rPr>
          <w:color w:val="000000"/>
        </w:rPr>
        <w:t xml:space="preserve"> </w:t>
      </w:r>
      <w:r>
        <w:rPr>
          <w:color w:val="000000"/>
        </w:rPr>
        <w:t>предварительной</w:t>
      </w:r>
      <w:r w:rsidRPr="00142F4F">
        <w:rPr>
          <w:color w:val="000000"/>
        </w:rPr>
        <w:t xml:space="preserve"> </w:t>
      </w:r>
      <w:r>
        <w:rPr>
          <w:color w:val="000000"/>
        </w:rPr>
        <w:t>публикации</w:t>
      </w:r>
      <w:r w:rsidRPr="00142F4F">
        <w:rPr>
          <w:color w:val="000000"/>
        </w:rPr>
        <w:t xml:space="preserve"> </w:t>
      </w:r>
      <w:r>
        <w:rPr>
          <w:color w:val="000000"/>
        </w:rPr>
        <w:t>по</w:t>
      </w:r>
      <w:r w:rsidRPr="00142F4F">
        <w:rPr>
          <w:color w:val="000000"/>
        </w:rPr>
        <w:t xml:space="preserve"> </w:t>
      </w:r>
      <w:r>
        <w:rPr>
          <w:color w:val="000000"/>
        </w:rPr>
        <w:t>спутниковой</w:t>
      </w:r>
      <w:r w:rsidRPr="00142F4F">
        <w:rPr>
          <w:color w:val="000000"/>
        </w:rPr>
        <w:t xml:space="preserve"> </w:t>
      </w:r>
      <w:r>
        <w:rPr>
          <w:color w:val="000000"/>
        </w:rPr>
        <w:t>сети</w:t>
      </w:r>
      <w:r w:rsidRPr="00142F4F">
        <w:rPr>
          <w:color w:val="000000"/>
        </w:rPr>
        <w:t xml:space="preserve"> </w:t>
      </w:r>
      <w:r>
        <w:t xml:space="preserve">и который привел к разрушению спутника. </w:t>
      </w:r>
    </w:p>
    <w:p w:rsidR="009B5CC2" w:rsidRPr="00142F4F" w:rsidRDefault="009B5CC2" w:rsidP="00FD0897">
      <w:r w:rsidRPr="00142F4F">
        <w:br w:type="page"/>
      </w:r>
    </w:p>
    <w:p w:rsidR="00B232DB" w:rsidRPr="003459D7" w:rsidRDefault="00142F4F" w:rsidP="00EE72B7">
      <w:pPr>
        <w:spacing w:after="240"/>
      </w:pPr>
      <w:r>
        <w:lastRenderedPageBreak/>
        <w:t xml:space="preserve">В прошлом в Регламенте радиосвязи содержались различные положения, которые давали возможность продления. В приведенной ниже таблице показаны существовавшие в прошлом </w:t>
      </w:r>
      <w:proofErr w:type="spellStart"/>
      <w:r>
        <w:t>регламентарные</w:t>
      </w:r>
      <w:proofErr w:type="spellEnd"/>
      <w:r>
        <w:t xml:space="preserve"> периоды и </w:t>
      </w:r>
      <w:r w:rsidR="003459D7">
        <w:t xml:space="preserve">сроки </w:t>
      </w:r>
      <w:r w:rsidR="00EE72B7">
        <w:t>продления.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2842"/>
        <w:gridCol w:w="2816"/>
        <w:gridCol w:w="2235"/>
      </w:tblGrid>
      <w:tr w:rsidR="00B232DB" w:rsidRPr="00B232DB" w:rsidTr="009E2793">
        <w:tc>
          <w:tcPr>
            <w:tcW w:w="1736" w:type="dxa"/>
            <w:vAlign w:val="center"/>
          </w:tcPr>
          <w:p w:rsidR="00B232DB" w:rsidRPr="00142F4F" w:rsidRDefault="00142F4F" w:rsidP="009E279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Издание Регламента радиосвязи</w:t>
            </w:r>
          </w:p>
        </w:tc>
        <w:tc>
          <w:tcPr>
            <w:tcW w:w="2842" w:type="dxa"/>
            <w:vAlign w:val="center"/>
          </w:tcPr>
          <w:p w:rsidR="00B232DB" w:rsidRPr="00142F4F" w:rsidRDefault="00142F4F" w:rsidP="009E279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Продолжительность </w:t>
            </w:r>
            <w:proofErr w:type="spellStart"/>
            <w:r>
              <w:rPr>
                <w:lang w:val="ru-RU"/>
              </w:rPr>
              <w:t>регламентарного</w:t>
            </w:r>
            <w:proofErr w:type="spellEnd"/>
            <w:r>
              <w:rPr>
                <w:lang w:val="ru-RU"/>
              </w:rPr>
              <w:t xml:space="preserve"> периода</w:t>
            </w:r>
          </w:p>
        </w:tc>
        <w:tc>
          <w:tcPr>
            <w:tcW w:w="2816" w:type="dxa"/>
            <w:vAlign w:val="center"/>
          </w:tcPr>
          <w:p w:rsidR="00B232DB" w:rsidRPr="00142F4F" w:rsidRDefault="00142F4F" w:rsidP="009E279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Возможный срок продления</w:t>
            </w:r>
          </w:p>
        </w:tc>
        <w:tc>
          <w:tcPr>
            <w:tcW w:w="2235" w:type="dxa"/>
            <w:vAlign w:val="center"/>
          </w:tcPr>
          <w:p w:rsidR="00B232DB" w:rsidRPr="003459D7" w:rsidRDefault="003459D7" w:rsidP="009E2793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Период приостановки</w:t>
            </w:r>
          </w:p>
        </w:tc>
      </w:tr>
      <w:tr w:rsidR="00B232DB" w:rsidRPr="00B232DB" w:rsidTr="009E2793">
        <w:tc>
          <w:tcPr>
            <w:tcW w:w="1736" w:type="dxa"/>
            <w:vAlign w:val="center"/>
          </w:tcPr>
          <w:p w:rsidR="00B232DB" w:rsidRPr="00B232DB" w:rsidRDefault="00FD0897" w:rsidP="009E2793">
            <w:pPr>
              <w:pStyle w:val="Tabletext"/>
              <w:jc w:val="center"/>
              <w:rPr>
                <w:lang w:val="en-CA"/>
              </w:rPr>
            </w:pPr>
            <w:proofErr w:type="spellStart"/>
            <w:r>
              <w:t>Орб</w:t>
            </w:r>
            <w:proofErr w:type="spellEnd"/>
            <w:r w:rsidR="00B232DB" w:rsidRPr="00B232DB">
              <w:rPr>
                <w:lang w:val="en-CA"/>
              </w:rPr>
              <w:t>-88</w:t>
            </w:r>
          </w:p>
        </w:tc>
        <w:tc>
          <w:tcPr>
            <w:tcW w:w="2842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6 </w:t>
            </w:r>
            <w:r w:rsidR="00FD0897">
              <w:t>лет</w:t>
            </w:r>
            <w:r w:rsidR="00FD0897" w:rsidRPr="00B232DB">
              <w:rPr>
                <w:lang w:val="en-CA"/>
              </w:rPr>
              <w:t xml:space="preserve"> </w:t>
            </w:r>
            <w:r w:rsidRPr="00B232DB">
              <w:rPr>
                <w:lang w:val="en-CA"/>
              </w:rPr>
              <w:t>(</w:t>
            </w:r>
            <w:r w:rsidR="00142F4F">
              <w:t>с даты публикации</w:t>
            </w:r>
            <w:r w:rsidRPr="00B232DB">
              <w:rPr>
                <w:lang w:val="en-CA"/>
              </w:rPr>
              <w:t>)</w:t>
            </w:r>
          </w:p>
        </w:tc>
        <w:tc>
          <w:tcPr>
            <w:tcW w:w="2816" w:type="dxa"/>
            <w:vAlign w:val="center"/>
          </w:tcPr>
          <w:p w:rsidR="00B232DB" w:rsidRPr="00FD0897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 xml:space="preserve">3 </w:t>
            </w:r>
            <w:r w:rsidR="00FD0897">
              <w:t>года</w:t>
            </w:r>
          </w:p>
        </w:tc>
        <w:tc>
          <w:tcPr>
            <w:tcW w:w="2235" w:type="dxa"/>
            <w:vAlign w:val="center"/>
          </w:tcPr>
          <w:p w:rsidR="00B232DB" w:rsidRPr="003459D7" w:rsidRDefault="003459D7" w:rsidP="009E2793">
            <w:pPr>
              <w:pStyle w:val="Tabletext"/>
              <w:jc w:val="center"/>
            </w:pPr>
            <w:r>
              <w:t>Не применяется</w:t>
            </w:r>
          </w:p>
        </w:tc>
      </w:tr>
      <w:tr w:rsidR="00B232DB" w:rsidRPr="00B232DB" w:rsidTr="009E2793">
        <w:tc>
          <w:tcPr>
            <w:tcW w:w="1736" w:type="dxa"/>
            <w:vAlign w:val="center"/>
          </w:tcPr>
          <w:p w:rsidR="00B232DB" w:rsidRPr="00142F4F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>1990</w:t>
            </w:r>
            <w:r w:rsidR="00142F4F">
              <w:t xml:space="preserve"> г.</w:t>
            </w:r>
          </w:p>
        </w:tc>
        <w:tc>
          <w:tcPr>
            <w:tcW w:w="2842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6 </w:t>
            </w:r>
            <w:r w:rsidR="00FD0897">
              <w:t>лет</w:t>
            </w:r>
            <w:r w:rsidR="00FD0897" w:rsidRPr="00B232DB">
              <w:rPr>
                <w:lang w:val="en-CA"/>
              </w:rPr>
              <w:t xml:space="preserve"> </w:t>
            </w:r>
            <w:r w:rsidRPr="00B232DB">
              <w:rPr>
                <w:lang w:val="en-CA"/>
              </w:rPr>
              <w:t>(</w:t>
            </w:r>
            <w:r w:rsidR="00142F4F">
              <w:t>с даты публикации</w:t>
            </w:r>
            <w:r w:rsidRPr="00B232DB">
              <w:rPr>
                <w:lang w:val="en-CA"/>
              </w:rPr>
              <w:t>)</w:t>
            </w:r>
          </w:p>
        </w:tc>
        <w:tc>
          <w:tcPr>
            <w:tcW w:w="2816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3 </w:t>
            </w:r>
            <w:r w:rsidR="00FD0897">
              <w:t>года</w:t>
            </w:r>
          </w:p>
        </w:tc>
        <w:tc>
          <w:tcPr>
            <w:tcW w:w="2235" w:type="dxa"/>
            <w:vAlign w:val="center"/>
          </w:tcPr>
          <w:p w:rsidR="00B232DB" w:rsidRPr="00B232DB" w:rsidRDefault="003459D7" w:rsidP="009E2793">
            <w:pPr>
              <w:pStyle w:val="Tabletext"/>
              <w:jc w:val="center"/>
              <w:rPr>
                <w:lang w:val="en-CA"/>
              </w:rPr>
            </w:pPr>
            <w:r>
              <w:t>Не применяется</w:t>
            </w:r>
          </w:p>
        </w:tc>
      </w:tr>
      <w:tr w:rsidR="00B232DB" w:rsidRPr="00B232DB" w:rsidTr="009E2793">
        <w:tc>
          <w:tcPr>
            <w:tcW w:w="1736" w:type="dxa"/>
            <w:vAlign w:val="center"/>
          </w:tcPr>
          <w:p w:rsidR="00B232DB" w:rsidRPr="00142F4F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>1994</w:t>
            </w:r>
            <w:r w:rsidR="00142F4F">
              <w:t xml:space="preserve"> г.</w:t>
            </w:r>
          </w:p>
        </w:tc>
        <w:tc>
          <w:tcPr>
            <w:tcW w:w="2842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6 </w:t>
            </w:r>
            <w:r w:rsidR="00FD0897">
              <w:t>лет</w:t>
            </w:r>
            <w:r w:rsidR="00FD0897" w:rsidRPr="00B232DB">
              <w:rPr>
                <w:lang w:val="en-CA"/>
              </w:rPr>
              <w:t xml:space="preserve"> </w:t>
            </w:r>
            <w:r w:rsidRPr="00B232DB">
              <w:rPr>
                <w:lang w:val="en-CA"/>
              </w:rPr>
              <w:t>(</w:t>
            </w:r>
            <w:r w:rsidR="00142F4F">
              <w:t>с даты публикации</w:t>
            </w:r>
            <w:r w:rsidRPr="00B232DB">
              <w:rPr>
                <w:lang w:val="en-CA"/>
              </w:rPr>
              <w:t>)</w:t>
            </w:r>
          </w:p>
        </w:tc>
        <w:tc>
          <w:tcPr>
            <w:tcW w:w="2816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3 </w:t>
            </w:r>
            <w:r w:rsidR="00FD0897">
              <w:t>года</w:t>
            </w:r>
          </w:p>
        </w:tc>
        <w:tc>
          <w:tcPr>
            <w:tcW w:w="2235" w:type="dxa"/>
            <w:vAlign w:val="center"/>
          </w:tcPr>
          <w:p w:rsidR="00B232DB" w:rsidRPr="00B232DB" w:rsidRDefault="003459D7" w:rsidP="009E2793">
            <w:pPr>
              <w:pStyle w:val="Tabletext"/>
              <w:jc w:val="center"/>
              <w:rPr>
                <w:lang w:val="en-CA"/>
              </w:rPr>
            </w:pPr>
            <w:r>
              <w:t>Не применяется</w:t>
            </w:r>
          </w:p>
        </w:tc>
      </w:tr>
      <w:tr w:rsidR="00B232DB" w:rsidRPr="00B232DB" w:rsidTr="009E2793">
        <w:tc>
          <w:tcPr>
            <w:tcW w:w="1736" w:type="dxa"/>
            <w:vAlign w:val="center"/>
          </w:tcPr>
          <w:p w:rsidR="00B232DB" w:rsidRPr="00142F4F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>1998</w:t>
            </w:r>
            <w:r w:rsidR="00142F4F">
              <w:t xml:space="preserve"> г.</w:t>
            </w:r>
          </w:p>
        </w:tc>
        <w:tc>
          <w:tcPr>
            <w:tcW w:w="2842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5 </w:t>
            </w:r>
            <w:r w:rsidR="00FD0897">
              <w:t>лет</w:t>
            </w:r>
          </w:p>
        </w:tc>
        <w:tc>
          <w:tcPr>
            <w:tcW w:w="2816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2 </w:t>
            </w:r>
            <w:r w:rsidR="00FD0897">
              <w:t>года</w:t>
            </w:r>
          </w:p>
        </w:tc>
        <w:tc>
          <w:tcPr>
            <w:tcW w:w="2235" w:type="dxa"/>
            <w:vAlign w:val="center"/>
          </w:tcPr>
          <w:p w:rsidR="00B232DB" w:rsidRPr="00FD0897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 xml:space="preserve">18 </w:t>
            </w:r>
            <w:r w:rsidR="00FD0897">
              <w:t>месяцев</w:t>
            </w:r>
          </w:p>
        </w:tc>
      </w:tr>
      <w:tr w:rsidR="00B232DB" w:rsidRPr="00B232DB" w:rsidTr="009E2793">
        <w:tc>
          <w:tcPr>
            <w:tcW w:w="1736" w:type="dxa"/>
            <w:vAlign w:val="center"/>
          </w:tcPr>
          <w:p w:rsidR="00B232DB" w:rsidRPr="00142F4F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>2001</w:t>
            </w:r>
            <w:r w:rsidR="00142F4F">
              <w:t xml:space="preserve"> г.</w:t>
            </w:r>
          </w:p>
        </w:tc>
        <w:tc>
          <w:tcPr>
            <w:tcW w:w="2842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5 </w:t>
            </w:r>
            <w:r w:rsidR="00FD0897">
              <w:t>лет</w:t>
            </w:r>
          </w:p>
        </w:tc>
        <w:tc>
          <w:tcPr>
            <w:tcW w:w="2816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2 </w:t>
            </w:r>
            <w:r w:rsidR="00FD0897">
              <w:t>года</w:t>
            </w:r>
          </w:p>
        </w:tc>
        <w:tc>
          <w:tcPr>
            <w:tcW w:w="2235" w:type="dxa"/>
            <w:vAlign w:val="center"/>
          </w:tcPr>
          <w:p w:rsidR="00B232DB" w:rsidRPr="00FD0897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 xml:space="preserve">2 </w:t>
            </w:r>
            <w:r w:rsidR="00FD0897">
              <w:t>года</w:t>
            </w:r>
          </w:p>
        </w:tc>
      </w:tr>
      <w:tr w:rsidR="00B232DB" w:rsidRPr="00B232DB" w:rsidTr="009E2793">
        <w:tc>
          <w:tcPr>
            <w:tcW w:w="1736" w:type="dxa"/>
            <w:vAlign w:val="center"/>
          </w:tcPr>
          <w:p w:rsidR="00B232DB" w:rsidRPr="00142F4F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>2004</w:t>
            </w:r>
            <w:r w:rsidR="00142F4F">
              <w:t xml:space="preserve"> г.</w:t>
            </w:r>
          </w:p>
        </w:tc>
        <w:tc>
          <w:tcPr>
            <w:tcW w:w="2842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7 </w:t>
            </w:r>
            <w:r w:rsidR="00FD0897">
              <w:t>лет</w:t>
            </w:r>
          </w:p>
        </w:tc>
        <w:tc>
          <w:tcPr>
            <w:tcW w:w="2816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>0</w:t>
            </w:r>
          </w:p>
        </w:tc>
        <w:tc>
          <w:tcPr>
            <w:tcW w:w="2235" w:type="dxa"/>
            <w:vAlign w:val="center"/>
          </w:tcPr>
          <w:p w:rsidR="00B232DB" w:rsidRPr="00FD0897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 xml:space="preserve">2 </w:t>
            </w:r>
            <w:r w:rsidR="00FD0897">
              <w:t>года</w:t>
            </w:r>
          </w:p>
        </w:tc>
      </w:tr>
      <w:tr w:rsidR="00B232DB" w:rsidRPr="00B232DB" w:rsidTr="009E2793">
        <w:tc>
          <w:tcPr>
            <w:tcW w:w="1736" w:type="dxa"/>
            <w:vAlign w:val="center"/>
          </w:tcPr>
          <w:p w:rsidR="00B232DB" w:rsidRPr="00142F4F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>2008</w:t>
            </w:r>
            <w:r w:rsidR="00142F4F">
              <w:t xml:space="preserve"> г.</w:t>
            </w:r>
          </w:p>
        </w:tc>
        <w:tc>
          <w:tcPr>
            <w:tcW w:w="2842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7 </w:t>
            </w:r>
            <w:r w:rsidR="00FD0897">
              <w:t>лет</w:t>
            </w:r>
          </w:p>
        </w:tc>
        <w:tc>
          <w:tcPr>
            <w:tcW w:w="2816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>0</w:t>
            </w:r>
          </w:p>
        </w:tc>
        <w:tc>
          <w:tcPr>
            <w:tcW w:w="2235" w:type="dxa"/>
            <w:vAlign w:val="center"/>
          </w:tcPr>
          <w:p w:rsidR="00B232DB" w:rsidRPr="00FD0897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 xml:space="preserve">2 </w:t>
            </w:r>
            <w:r w:rsidR="00FD0897">
              <w:t>года</w:t>
            </w:r>
          </w:p>
        </w:tc>
      </w:tr>
      <w:tr w:rsidR="00B232DB" w:rsidRPr="00B232DB" w:rsidTr="009E2793">
        <w:tc>
          <w:tcPr>
            <w:tcW w:w="1736" w:type="dxa"/>
            <w:vAlign w:val="center"/>
          </w:tcPr>
          <w:p w:rsidR="00B232DB" w:rsidRPr="00142F4F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>2012</w:t>
            </w:r>
            <w:r w:rsidR="00142F4F">
              <w:t xml:space="preserve"> г.</w:t>
            </w:r>
          </w:p>
        </w:tc>
        <w:tc>
          <w:tcPr>
            <w:tcW w:w="2842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 xml:space="preserve">7 </w:t>
            </w:r>
            <w:r w:rsidR="00FD0897">
              <w:t>лет</w:t>
            </w:r>
          </w:p>
        </w:tc>
        <w:tc>
          <w:tcPr>
            <w:tcW w:w="2816" w:type="dxa"/>
            <w:vAlign w:val="center"/>
          </w:tcPr>
          <w:p w:rsidR="00B232DB" w:rsidRPr="00B232DB" w:rsidRDefault="00B232DB" w:rsidP="009E2793">
            <w:pPr>
              <w:pStyle w:val="Tabletext"/>
              <w:jc w:val="center"/>
              <w:rPr>
                <w:lang w:val="en-CA"/>
              </w:rPr>
            </w:pPr>
            <w:r w:rsidRPr="00B232DB">
              <w:rPr>
                <w:lang w:val="en-CA"/>
              </w:rPr>
              <w:t>0</w:t>
            </w:r>
          </w:p>
        </w:tc>
        <w:tc>
          <w:tcPr>
            <w:tcW w:w="2235" w:type="dxa"/>
            <w:vAlign w:val="center"/>
          </w:tcPr>
          <w:p w:rsidR="00B232DB" w:rsidRPr="00FD0897" w:rsidRDefault="00B232DB" w:rsidP="009E2793">
            <w:pPr>
              <w:pStyle w:val="Tabletext"/>
              <w:jc w:val="center"/>
            </w:pPr>
            <w:r w:rsidRPr="00B232DB">
              <w:rPr>
                <w:lang w:val="en-CA"/>
              </w:rPr>
              <w:t xml:space="preserve">3 </w:t>
            </w:r>
            <w:r w:rsidR="00FD0897">
              <w:t>года</w:t>
            </w:r>
          </w:p>
        </w:tc>
      </w:tr>
    </w:tbl>
    <w:p w:rsidR="00B232DB" w:rsidRPr="00C75995" w:rsidRDefault="005640A7" w:rsidP="005640A7">
      <w:r>
        <w:t>Как</w:t>
      </w:r>
      <w:r w:rsidRPr="005640A7">
        <w:t xml:space="preserve"> </w:t>
      </w:r>
      <w:r>
        <w:t>видно</w:t>
      </w:r>
      <w:r w:rsidRPr="005640A7">
        <w:t xml:space="preserve"> </w:t>
      </w:r>
      <w:r>
        <w:t>из</w:t>
      </w:r>
      <w:r w:rsidRPr="005640A7">
        <w:t xml:space="preserve"> </w:t>
      </w:r>
      <w:r>
        <w:t>таблицы</w:t>
      </w:r>
      <w:r w:rsidRPr="005640A7">
        <w:t xml:space="preserve">, </w:t>
      </w:r>
      <w:r>
        <w:t>до</w:t>
      </w:r>
      <w:r w:rsidRPr="005640A7">
        <w:t xml:space="preserve"> </w:t>
      </w:r>
      <w:r w:rsidR="00F85B7F">
        <w:t>ВКР</w:t>
      </w:r>
      <w:r w:rsidR="00B232DB" w:rsidRPr="005640A7">
        <w:t>-97</w:t>
      </w:r>
      <w:r w:rsidR="00C75995">
        <w:t xml:space="preserve"> у администраций было шесть</w:t>
      </w:r>
      <w:r>
        <w:t xml:space="preserve"> лет для ввода в действие их частотных присвоений с возможным продлением срока на три года. На</w:t>
      </w:r>
      <w:r w:rsidRPr="005640A7">
        <w:t xml:space="preserve"> </w:t>
      </w:r>
      <w:r w:rsidR="00F85B7F">
        <w:t>ВКР</w:t>
      </w:r>
      <w:r w:rsidR="00B232DB" w:rsidRPr="005640A7">
        <w:t>-97</w:t>
      </w:r>
      <w:r w:rsidRPr="005640A7">
        <w:t xml:space="preserve"> </w:t>
      </w:r>
      <w:r>
        <w:t>было</w:t>
      </w:r>
      <w:r w:rsidRPr="005640A7">
        <w:t xml:space="preserve"> </w:t>
      </w:r>
      <w:r>
        <w:t>решено</w:t>
      </w:r>
      <w:r w:rsidRPr="005640A7">
        <w:t xml:space="preserve"> </w:t>
      </w:r>
      <w:r>
        <w:t>сократить</w:t>
      </w:r>
      <w:r w:rsidRPr="005640A7">
        <w:t xml:space="preserve"> </w:t>
      </w:r>
      <w:proofErr w:type="spellStart"/>
      <w:r>
        <w:t>регламентарный</w:t>
      </w:r>
      <w:proofErr w:type="spellEnd"/>
      <w:r w:rsidRPr="005640A7">
        <w:t xml:space="preserve"> </w:t>
      </w:r>
      <w:r>
        <w:t>период</w:t>
      </w:r>
      <w:r w:rsidRPr="005640A7">
        <w:t xml:space="preserve"> </w:t>
      </w:r>
      <w:r>
        <w:t>на</w:t>
      </w:r>
      <w:r w:rsidRPr="005640A7">
        <w:t xml:space="preserve"> </w:t>
      </w:r>
      <w:r>
        <w:t>один</w:t>
      </w:r>
      <w:r w:rsidRPr="005640A7">
        <w:t xml:space="preserve"> </w:t>
      </w:r>
      <w:r>
        <w:t>год</w:t>
      </w:r>
      <w:r w:rsidRPr="005640A7">
        <w:t xml:space="preserve"> </w:t>
      </w:r>
      <w:r>
        <w:t>и</w:t>
      </w:r>
      <w:r w:rsidRPr="005640A7">
        <w:t xml:space="preserve"> </w:t>
      </w:r>
      <w:r>
        <w:t>срок</w:t>
      </w:r>
      <w:r w:rsidRPr="005640A7">
        <w:t xml:space="preserve"> </w:t>
      </w:r>
      <w:r>
        <w:t>продления</w:t>
      </w:r>
      <w:r w:rsidRPr="005640A7">
        <w:t xml:space="preserve"> </w:t>
      </w:r>
      <w:r>
        <w:t>на</w:t>
      </w:r>
      <w:r w:rsidRPr="005640A7">
        <w:t xml:space="preserve"> </w:t>
      </w:r>
      <w:r>
        <w:t>один</w:t>
      </w:r>
      <w:r w:rsidRPr="005640A7">
        <w:t xml:space="preserve"> </w:t>
      </w:r>
      <w:r>
        <w:t>год</w:t>
      </w:r>
      <w:r w:rsidRPr="005640A7">
        <w:t>.</w:t>
      </w:r>
      <w:r>
        <w:t xml:space="preserve"> В</w:t>
      </w:r>
      <w:r w:rsidRPr="005640A7">
        <w:t xml:space="preserve"> </w:t>
      </w:r>
      <w:r>
        <w:t>результате</w:t>
      </w:r>
      <w:r w:rsidRPr="005640A7">
        <w:t xml:space="preserve"> </w:t>
      </w:r>
      <w:r>
        <w:t>продолжительность</w:t>
      </w:r>
      <w:r w:rsidRPr="005640A7">
        <w:t xml:space="preserve"> </w:t>
      </w:r>
      <w:proofErr w:type="spellStart"/>
      <w:r>
        <w:t>регламентарного</w:t>
      </w:r>
      <w:proofErr w:type="spellEnd"/>
      <w:r w:rsidRPr="005640A7">
        <w:t xml:space="preserve"> </w:t>
      </w:r>
      <w:r>
        <w:t xml:space="preserve">периода стала пять лет, а при необходимости, в связи с уважительными причинами, администрация могла обратиться за продлением на два года. </w:t>
      </w:r>
    </w:p>
    <w:p w:rsidR="00B232DB" w:rsidRPr="001028DE" w:rsidRDefault="005640A7" w:rsidP="009E2793">
      <w:r>
        <w:t>Перед</w:t>
      </w:r>
      <w:r w:rsidR="00B232DB" w:rsidRPr="005640A7">
        <w:t xml:space="preserve"> </w:t>
      </w:r>
      <w:proofErr w:type="spellStart"/>
      <w:r w:rsidR="00F85B7F">
        <w:t>ВКР</w:t>
      </w:r>
      <w:proofErr w:type="spellEnd"/>
      <w:r w:rsidR="00B232DB" w:rsidRPr="005640A7">
        <w:t>-03</w:t>
      </w:r>
      <w:r w:rsidRPr="005640A7">
        <w:t xml:space="preserve"> </w:t>
      </w:r>
      <w:proofErr w:type="spellStart"/>
      <w:r w:rsidRPr="005640A7">
        <w:t>регламентарный</w:t>
      </w:r>
      <w:proofErr w:type="spellEnd"/>
      <w:r w:rsidRPr="005640A7">
        <w:t xml:space="preserve"> период</w:t>
      </w:r>
      <w:r w:rsidR="00B232DB" w:rsidRPr="005640A7">
        <w:t xml:space="preserve"> </w:t>
      </w:r>
      <w:r>
        <w:t>ввода</w:t>
      </w:r>
      <w:r w:rsidRPr="005640A7">
        <w:t xml:space="preserve"> </w:t>
      </w:r>
      <w:r>
        <w:t>в</w:t>
      </w:r>
      <w:r w:rsidRPr="005640A7">
        <w:t xml:space="preserve"> </w:t>
      </w:r>
      <w:r>
        <w:t>действие</w:t>
      </w:r>
      <w:r w:rsidRPr="005640A7">
        <w:t xml:space="preserve"> </w:t>
      </w:r>
      <w:r>
        <w:t>частотного</w:t>
      </w:r>
      <w:r w:rsidRPr="005640A7">
        <w:t xml:space="preserve"> </w:t>
      </w:r>
      <w:r>
        <w:t>присвоения</w:t>
      </w:r>
      <w:r w:rsidRPr="005640A7">
        <w:t xml:space="preserve"> </w:t>
      </w:r>
      <w:r>
        <w:t>спутниковой</w:t>
      </w:r>
      <w:r w:rsidRPr="005640A7">
        <w:t xml:space="preserve"> </w:t>
      </w:r>
      <w:r>
        <w:t>сети</w:t>
      </w:r>
      <w:r w:rsidRPr="005640A7">
        <w:t xml:space="preserve"> </w:t>
      </w:r>
      <w:r>
        <w:t>оставлял</w:t>
      </w:r>
      <w:r w:rsidRPr="005640A7">
        <w:t xml:space="preserve"> </w:t>
      </w:r>
      <w:r>
        <w:t>пя</w:t>
      </w:r>
      <w:r w:rsidR="00C75995">
        <w:t>т</w:t>
      </w:r>
      <w:r>
        <w:t>ь</w:t>
      </w:r>
      <w:r w:rsidRPr="005640A7">
        <w:t xml:space="preserve"> </w:t>
      </w:r>
      <w:r>
        <w:t>лет</w:t>
      </w:r>
      <w:r w:rsidRPr="005640A7">
        <w:t xml:space="preserve"> </w:t>
      </w:r>
      <w:r>
        <w:t>с</w:t>
      </w:r>
      <w:r w:rsidRPr="005640A7">
        <w:t xml:space="preserve"> </w:t>
      </w:r>
      <w:r>
        <w:t>возможностью</w:t>
      </w:r>
      <w:r w:rsidRPr="005640A7">
        <w:t xml:space="preserve"> </w:t>
      </w:r>
      <w:r>
        <w:t>продления</w:t>
      </w:r>
      <w:r w:rsidRPr="005640A7">
        <w:t xml:space="preserve"> </w:t>
      </w:r>
      <w:r>
        <w:t>на</w:t>
      </w:r>
      <w:r w:rsidRPr="005640A7">
        <w:t xml:space="preserve"> </w:t>
      </w:r>
      <w:r>
        <w:t>два</w:t>
      </w:r>
      <w:r w:rsidRPr="005640A7">
        <w:t xml:space="preserve"> </w:t>
      </w:r>
      <w:r>
        <w:t>года</w:t>
      </w:r>
      <w:r w:rsidRPr="005640A7">
        <w:t xml:space="preserve"> </w:t>
      </w:r>
      <w:r>
        <w:t>при определен</w:t>
      </w:r>
      <w:r w:rsidR="0051017D">
        <w:t>н</w:t>
      </w:r>
      <w:r>
        <w:t>ых условиях, указанных в Статье 11</w:t>
      </w:r>
      <w:r w:rsidR="00B232DB" w:rsidRPr="005640A7">
        <w:t xml:space="preserve"> (</w:t>
      </w:r>
      <w:r w:rsidR="00FD0897">
        <w:t>Регламент</w:t>
      </w:r>
      <w:r w:rsidR="00FD0897" w:rsidRPr="005640A7">
        <w:t xml:space="preserve"> </w:t>
      </w:r>
      <w:r w:rsidR="00FD0897">
        <w:t>радиосвязи</w:t>
      </w:r>
      <w:r w:rsidR="00FD0897" w:rsidRPr="005640A7">
        <w:t xml:space="preserve">, </w:t>
      </w:r>
      <w:r w:rsidR="0051017D">
        <w:t>издание</w:t>
      </w:r>
      <w:r w:rsidR="00FD0897" w:rsidRPr="005640A7">
        <w:t xml:space="preserve"> 2001</w:t>
      </w:r>
      <w:r w:rsidR="00FD0897" w:rsidRPr="00FD0897">
        <w:rPr>
          <w:lang w:val="en-GB"/>
        </w:rPr>
        <w:t> </w:t>
      </w:r>
      <w:r w:rsidR="00FD0897">
        <w:t>года</w:t>
      </w:r>
      <w:r w:rsidR="00B232DB" w:rsidRPr="005640A7">
        <w:t xml:space="preserve">, </w:t>
      </w:r>
      <w:r w:rsidR="00FD0897">
        <w:t>пп</w:t>
      </w:r>
      <w:r w:rsidR="00B232DB" w:rsidRPr="005640A7">
        <w:t>.</w:t>
      </w:r>
      <w:r w:rsidR="009E2793">
        <w:rPr>
          <w:lang w:val="en-US"/>
        </w:rPr>
        <w:t> </w:t>
      </w:r>
      <w:r w:rsidR="00B232DB" w:rsidRPr="005640A7">
        <w:rPr>
          <w:bCs/>
        </w:rPr>
        <w:t>11.44</w:t>
      </w:r>
      <w:r w:rsidR="00B232DB" w:rsidRPr="00B232DB">
        <w:rPr>
          <w:bCs/>
          <w:lang w:val="en-CA"/>
        </w:rPr>
        <w:t>C</w:t>
      </w:r>
      <w:r w:rsidR="00FD0897" w:rsidRPr="005640A7">
        <w:rPr>
          <w:bCs/>
        </w:rPr>
        <w:t>−</w:t>
      </w:r>
      <w:r w:rsidR="00B232DB" w:rsidRPr="005640A7">
        <w:rPr>
          <w:bCs/>
        </w:rPr>
        <w:t>11.44</w:t>
      </w:r>
      <w:r w:rsidR="00B232DB" w:rsidRPr="00B232DB">
        <w:rPr>
          <w:bCs/>
          <w:lang w:val="en-CA"/>
        </w:rPr>
        <w:t>I</w:t>
      </w:r>
      <w:r w:rsidR="00B232DB" w:rsidRPr="005640A7">
        <w:t>)</w:t>
      </w:r>
      <w:r w:rsidR="0051017D">
        <w:t xml:space="preserve">, включая, в том числе, </w:t>
      </w:r>
      <w:r w:rsidR="0051017D" w:rsidRPr="0051017D">
        <w:t>неудачный запуск</w:t>
      </w:r>
      <w:r w:rsidR="00B232DB" w:rsidRPr="005640A7">
        <w:t xml:space="preserve">. </w:t>
      </w:r>
      <w:r w:rsidR="00A6723F">
        <w:t>В</w:t>
      </w:r>
      <w:r w:rsidR="00A6723F" w:rsidRPr="00A6723F">
        <w:t xml:space="preserve"> </w:t>
      </w:r>
      <w:r w:rsidR="00A6723F">
        <w:t>своем</w:t>
      </w:r>
      <w:r w:rsidR="00A6723F" w:rsidRPr="00A6723F">
        <w:t xml:space="preserve"> </w:t>
      </w:r>
      <w:r w:rsidR="00A6723F">
        <w:t>Отчете</w:t>
      </w:r>
      <w:r w:rsidR="00A6723F" w:rsidRPr="00A6723F">
        <w:t xml:space="preserve"> </w:t>
      </w:r>
      <w:r w:rsidR="00A6723F">
        <w:t>для</w:t>
      </w:r>
      <w:r w:rsidR="00A6723F" w:rsidRPr="00A6723F">
        <w:t xml:space="preserve"> </w:t>
      </w:r>
      <w:r w:rsidR="00F85B7F">
        <w:t>ВКР</w:t>
      </w:r>
      <w:r w:rsidR="00B232DB" w:rsidRPr="00A6723F">
        <w:t>-03</w:t>
      </w:r>
      <w:r w:rsidR="00A6723F" w:rsidRPr="00A6723F">
        <w:t xml:space="preserve"> </w:t>
      </w:r>
      <w:r w:rsidR="00A6723F">
        <w:t>Директор</w:t>
      </w:r>
      <w:r w:rsidR="00A6723F" w:rsidRPr="00A6723F">
        <w:t xml:space="preserve"> </w:t>
      </w:r>
      <w:r w:rsidR="00A6723F">
        <w:t>Бюро</w:t>
      </w:r>
      <w:r w:rsidR="00A6723F" w:rsidRPr="00A6723F">
        <w:t xml:space="preserve"> </w:t>
      </w:r>
      <w:r w:rsidR="00A6723F">
        <w:t>радиосвязи</w:t>
      </w:r>
      <w:r w:rsidR="00A6723F" w:rsidRPr="00A6723F">
        <w:t xml:space="preserve"> </w:t>
      </w:r>
      <w:r w:rsidR="00A6723F">
        <w:t>отметил</w:t>
      </w:r>
      <w:r w:rsidR="00A6723F" w:rsidRPr="00A6723F">
        <w:t xml:space="preserve">, </w:t>
      </w:r>
      <w:r w:rsidR="00A6723F">
        <w:t>что</w:t>
      </w:r>
      <w:r w:rsidR="00A6723F" w:rsidRPr="00A6723F">
        <w:t xml:space="preserve"> рассмотрение просьб</w:t>
      </w:r>
      <w:r w:rsidR="00A6723F">
        <w:t xml:space="preserve"> о продлении </w:t>
      </w:r>
      <w:proofErr w:type="spellStart"/>
      <w:r w:rsidRPr="00A6723F">
        <w:t>регламентарн</w:t>
      </w:r>
      <w:r w:rsidR="00C75995">
        <w:t>о</w:t>
      </w:r>
      <w:r w:rsidR="00A6723F">
        <w:t>го</w:t>
      </w:r>
      <w:proofErr w:type="spellEnd"/>
      <w:r w:rsidRPr="00A6723F">
        <w:t xml:space="preserve"> период</w:t>
      </w:r>
      <w:r w:rsidR="00A6723F">
        <w:t>а согласно положениям, указанным в пп.</w:t>
      </w:r>
      <w:r w:rsidR="009E2793">
        <w:rPr>
          <w:lang w:val="en-US"/>
        </w:rPr>
        <w:t> </w:t>
      </w:r>
      <w:r w:rsidR="00B232DB" w:rsidRPr="00A6723F">
        <w:rPr>
          <w:bCs/>
        </w:rPr>
        <w:t>11.44</w:t>
      </w:r>
      <w:r w:rsidR="00B232DB" w:rsidRPr="00B232DB">
        <w:rPr>
          <w:bCs/>
          <w:lang w:val="en-CA"/>
        </w:rPr>
        <w:t>C</w:t>
      </w:r>
      <w:r w:rsidR="00FD0897" w:rsidRPr="00A6723F">
        <w:rPr>
          <w:bCs/>
        </w:rPr>
        <w:t>−</w:t>
      </w:r>
      <w:r w:rsidR="00B232DB" w:rsidRPr="00A6723F">
        <w:rPr>
          <w:bCs/>
        </w:rPr>
        <w:t>11.44</w:t>
      </w:r>
      <w:r w:rsidR="00B232DB" w:rsidRPr="00B232DB">
        <w:rPr>
          <w:bCs/>
          <w:lang w:val="en-CA"/>
        </w:rPr>
        <w:t>I</w:t>
      </w:r>
      <w:r w:rsidR="00A6723F">
        <w:t>, требует много времени и ресурсов и приводит к почти автоматическому продлению до семи лет. И</w:t>
      </w:r>
      <w:r w:rsidR="00A6723F" w:rsidRPr="00A6723F">
        <w:t xml:space="preserve"> </w:t>
      </w:r>
      <w:r w:rsidR="00A6723F">
        <w:t>действительно</w:t>
      </w:r>
      <w:r w:rsidR="00A6723F" w:rsidRPr="00A6723F">
        <w:t xml:space="preserve">, </w:t>
      </w:r>
      <w:r w:rsidR="00A6723F">
        <w:t>очень</w:t>
      </w:r>
      <w:r w:rsidR="00A6723F" w:rsidRPr="00A6723F">
        <w:t xml:space="preserve"> </w:t>
      </w:r>
      <w:r w:rsidR="00A6723F">
        <w:t>немногие</w:t>
      </w:r>
      <w:r w:rsidR="00A6723F" w:rsidRPr="00A6723F">
        <w:t xml:space="preserve"> </w:t>
      </w:r>
      <w:r w:rsidR="00A6723F">
        <w:t>частотные</w:t>
      </w:r>
      <w:r w:rsidR="00A6723F" w:rsidRPr="00A6723F">
        <w:t xml:space="preserve"> </w:t>
      </w:r>
      <w:r w:rsidR="00A6723F">
        <w:t>присвоения</w:t>
      </w:r>
      <w:r w:rsidR="00A6723F" w:rsidRPr="00A6723F">
        <w:t xml:space="preserve"> </w:t>
      </w:r>
      <w:r w:rsidR="00A6723F">
        <w:t>спутниковым</w:t>
      </w:r>
      <w:r w:rsidR="00A6723F" w:rsidRPr="00A6723F">
        <w:t xml:space="preserve"> </w:t>
      </w:r>
      <w:r w:rsidR="00A6723F">
        <w:t>сетям</w:t>
      </w:r>
      <w:r w:rsidR="00A6723F" w:rsidRPr="00A6723F">
        <w:t xml:space="preserve"> </w:t>
      </w:r>
      <w:r w:rsidR="00A6723F">
        <w:t xml:space="preserve">с истекшим сроком были исключены в конце пятилетнего </w:t>
      </w:r>
      <w:proofErr w:type="spellStart"/>
      <w:r w:rsidRPr="00A6723F">
        <w:t>регламентарн</w:t>
      </w:r>
      <w:r w:rsidR="00A6723F">
        <w:t>ого</w:t>
      </w:r>
      <w:proofErr w:type="spellEnd"/>
      <w:r w:rsidRPr="00A6723F">
        <w:t xml:space="preserve"> период</w:t>
      </w:r>
      <w:r w:rsidR="00A6723F">
        <w:t>а</w:t>
      </w:r>
      <w:r w:rsidR="00B232DB" w:rsidRPr="00A6723F">
        <w:t xml:space="preserve">. </w:t>
      </w:r>
      <w:r w:rsidR="0097129E">
        <w:t>При принятии единообразного семилетнего</w:t>
      </w:r>
      <w:r w:rsidR="00B232DB" w:rsidRPr="0097129E">
        <w:t xml:space="preserve"> </w:t>
      </w:r>
      <w:proofErr w:type="spellStart"/>
      <w:r w:rsidRPr="0097129E">
        <w:t>регламентарн</w:t>
      </w:r>
      <w:r w:rsidR="0097129E">
        <w:t>ого</w:t>
      </w:r>
      <w:proofErr w:type="spellEnd"/>
      <w:r w:rsidRPr="0097129E">
        <w:t xml:space="preserve"> период</w:t>
      </w:r>
      <w:r w:rsidR="0097129E">
        <w:t xml:space="preserve">а </w:t>
      </w:r>
      <w:proofErr w:type="spellStart"/>
      <w:r w:rsidR="0097129E">
        <w:t>ВКР</w:t>
      </w:r>
      <w:proofErr w:type="spellEnd"/>
      <w:r w:rsidR="00B232DB" w:rsidRPr="0097129E">
        <w:t xml:space="preserve">-03 </w:t>
      </w:r>
      <w:r w:rsidR="0097129E">
        <w:t xml:space="preserve">решила включить в </w:t>
      </w:r>
      <w:proofErr w:type="spellStart"/>
      <w:r w:rsidRPr="0097129E">
        <w:t>регламентарный</w:t>
      </w:r>
      <w:proofErr w:type="spellEnd"/>
      <w:r w:rsidRPr="0097129E">
        <w:t xml:space="preserve"> период</w:t>
      </w:r>
      <w:r w:rsidR="00B232DB" w:rsidRPr="0097129E">
        <w:t xml:space="preserve"> </w:t>
      </w:r>
      <w:r w:rsidR="000E2F1B">
        <w:t>запас</w:t>
      </w:r>
      <w:r w:rsidR="0097129E">
        <w:t xml:space="preserve"> для рассмотрения случаев, связанных с </w:t>
      </w:r>
      <w:r w:rsidR="0051017D" w:rsidRPr="0097129E">
        <w:t>неудачны</w:t>
      </w:r>
      <w:r w:rsidR="0097129E">
        <w:t>м</w:t>
      </w:r>
      <w:r w:rsidR="0051017D" w:rsidRPr="0097129E">
        <w:t xml:space="preserve"> запуск</w:t>
      </w:r>
      <w:r w:rsidR="0097129E">
        <w:t>ом</w:t>
      </w:r>
      <w:r w:rsidR="00B232DB" w:rsidRPr="0097129E">
        <w:t xml:space="preserve">. </w:t>
      </w:r>
      <w:r w:rsidR="0097129E">
        <w:t>Теоретически</w:t>
      </w:r>
      <w:r w:rsidR="0097129E" w:rsidRPr="0097129E">
        <w:t xml:space="preserve">, </w:t>
      </w:r>
      <w:r w:rsidR="0097129E">
        <w:t>у</w:t>
      </w:r>
      <w:r w:rsidR="0097129E" w:rsidRPr="0097129E">
        <w:t xml:space="preserve"> </w:t>
      </w:r>
      <w:r w:rsidR="0097129E">
        <w:t>администрации</w:t>
      </w:r>
      <w:r w:rsidR="0097129E" w:rsidRPr="0097129E">
        <w:t xml:space="preserve"> </w:t>
      </w:r>
      <w:r w:rsidR="0097129E">
        <w:t>будет</w:t>
      </w:r>
      <w:r w:rsidR="0097129E" w:rsidRPr="0097129E">
        <w:t xml:space="preserve"> </w:t>
      </w:r>
      <w:r w:rsidR="0097129E">
        <w:t>до</w:t>
      </w:r>
      <w:r w:rsidR="0097129E" w:rsidRPr="0097129E">
        <w:t xml:space="preserve"> </w:t>
      </w:r>
      <w:r w:rsidR="0097129E">
        <w:t>пяти</w:t>
      </w:r>
      <w:r w:rsidR="0097129E" w:rsidRPr="0097129E">
        <w:t xml:space="preserve"> </w:t>
      </w:r>
      <w:r w:rsidR="0097129E">
        <w:t>лет</w:t>
      </w:r>
      <w:r w:rsidR="0097129E" w:rsidRPr="0097129E">
        <w:t xml:space="preserve"> </w:t>
      </w:r>
      <w:r w:rsidR="0097129E">
        <w:t>для</w:t>
      </w:r>
      <w:r w:rsidR="0097129E" w:rsidRPr="0097129E">
        <w:t xml:space="preserve"> </w:t>
      </w:r>
      <w:r w:rsidR="0097129E">
        <w:t>ввода</w:t>
      </w:r>
      <w:r w:rsidR="0097129E" w:rsidRPr="0097129E">
        <w:t xml:space="preserve"> </w:t>
      </w:r>
      <w:r w:rsidR="0097129E">
        <w:t>в</w:t>
      </w:r>
      <w:r w:rsidR="0097129E" w:rsidRPr="0097129E">
        <w:t xml:space="preserve"> </w:t>
      </w:r>
      <w:r w:rsidR="0097129E">
        <w:t>действие</w:t>
      </w:r>
      <w:r w:rsidR="0097129E" w:rsidRPr="0097129E">
        <w:t xml:space="preserve"> </w:t>
      </w:r>
      <w:r w:rsidR="0097129E">
        <w:t>своих</w:t>
      </w:r>
      <w:r w:rsidR="0097129E" w:rsidRPr="0097129E">
        <w:t xml:space="preserve"> </w:t>
      </w:r>
      <w:r w:rsidR="0097129E">
        <w:t>спутников</w:t>
      </w:r>
      <w:r w:rsidR="0097129E" w:rsidRPr="0097129E">
        <w:t xml:space="preserve">, </w:t>
      </w:r>
      <w:r w:rsidR="0097129E">
        <w:t>а</w:t>
      </w:r>
      <w:r w:rsidR="0097129E" w:rsidRPr="0097129E">
        <w:t xml:space="preserve"> </w:t>
      </w:r>
      <w:r w:rsidR="0097129E">
        <w:t>в</w:t>
      </w:r>
      <w:r w:rsidR="0097129E" w:rsidRPr="0097129E">
        <w:t xml:space="preserve"> </w:t>
      </w:r>
      <w:r w:rsidR="0097129E">
        <w:t>случаях</w:t>
      </w:r>
      <w:r w:rsidR="0097129E" w:rsidRPr="0097129E">
        <w:t xml:space="preserve"> </w:t>
      </w:r>
      <w:r w:rsidR="0097129E">
        <w:t>форс</w:t>
      </w:r>
      <w:r w:rsidR="0097129E" w:rsidRPr="0097129E">
        <w:t>-</w:t>
      </w:r>
      <w:r w:rsidR="0097129E">
        <w:t>мажора</w:t>
      </w:r>
      <w:r w:rsidR="0097129E" w:rsidRPr="0097129E">
        <w:t xml:space="preserve"> </w:t>
      </w:r>
      <w:r w:rsidR="0097129E">
        <w:t>администрация автоматически получит предусмотренное продление срока. К</w:t>
      </w:r>
      <w:r w:rsidR="0097129E" w:rsidRPr="0097129E">
        <w:t xml:space="preserve"> </w:t>
      </w:r>
      <w:r w:rsidR="0097129E">
        <w:t>сожалению</w:t>
      </w:r>
      <w:r w:rsidR="0097129E" w:rsidRPr="0097129E">
        <w:t xml:space="preserve">, </w:t>
      </w:r>
      <w:r w:rsidR="0097129E">
        <w:t>опыт</w:t>
      </w:r>
      <w:r w:rsidR="0097129E" w:rsidRPr="0097129E">
        <w:t xml:space="preserve"> </w:t>
      </w:r>
      <w:r w:rsidR="0097129E">
        <w:t>показал</w:t>
      </w:r>
      <w:r w:rsidR="0097129E" w:rsidRPr="0097129E">
        <w:t xml:space="preserve">, </w:t>
      </w:r>
      <w:r w:rsidR="0097129E">
        <w:t>что</w:t>
      </w:r>
      <w:r w:rsidR="0097129E" w:rsidRPr="0097129E">
        <w:t xml:space="preserve">, </w:t>
      </w:r>
      <w:r w:rsidR="0097129E">
        <w:t>как</w:t>
      </w:r>
      <w:r w:rsidR="0097129E" w:rsidRPr="0097129E">
        <w:t xml:space="preserve"> </w:t>
      </w:r>
      <w:r w:rsidR="0097129E">
        <w:t>правило</w:t>
      </w:r>
      <w:r w:rsidR="0097129E" w:rsidRPr="0097129E">
        <w:t xml:space="preserve">, </w:t>
      </w:r>
      <w:r w:rsidR="0097129E">
        <w:t>семилетний</w:t>
      </w:r>
      <w:r w:rsidR="0097129E" w:rsidRPr="0097129E">
        <w:t xml:space="preserve"> </w:t>
      </w:r>
      <w:proofErr w:type="spellStart"/>
      <w:r w:rsidRPr="0097129E">
        <w:t>регламентарный</w:t>
      </w:r>
      <w:proofErr w:type="spellEnd"/>
      <w:r w:rsidRPr="0097129E">
        <w:t xml:space="preserve"> период</w:t>
      </w:r>
      <w:r w:rsidR="00B232DB" w:rsidRPr="0097129E">
        <w:t xml:space="preserve"> </w:t>
      </w:r>
      <w:r w:rsidR="0097129E">
        <w:t>полностью используется для в</w:t>
      </w:r>
      <w:r w:rsidR="0097129E" w:rsidRPr="0097129E">
        <w:t>вод</w:t>
      </w:r>
      <w:r w:rsidR="0097129E">
        <w:t>а</w:t>
      </w:r>
      <w:r w:rsidR="0097129E" w:rsidRPr="0097129E">
        <w:t xml:space="preserve"> в действие</w:t>
      </w:r>
      <w:r w:rsidR="00B232DB" w:rsidRPr="0097129E">
        <w:t xml:space="preserve"> </w:t>
      </w:r>
      <w:r w:rsidR="0097129E">
        <w:t xml:space="preserve">присвоений без какого-либо учета необходимости управлять рисками, связанными с </w:t>
      </w:r>
      <w:r w:rsidR="0051017D" w:rsidRPr="0097129E">
        <w:t>неудачны</w:t>
      </w:r>
      <w:r w:rsidR="0097129E">
        <w:t>м</w:t>
      </w:r>
      <w:r w:rsidR="0051017D" w:rsidRPr="0097129E">
        <w:t xml:space="preserve"> запуск</w:t>
      </w:r>
      <w:r w:rsidR="0097129E">
        <w:t xml:space="preserve">ом или любыми другими непредвиденными задержками. Интересно отметить, что </w:t>
      </w:r>
      <w:r w:rsidR="00ED2788">
        <w:t>у некоторых администраций есть внутренние правила, требующие от спутниковых операторов запускать свои спутники в течение пяти лет, чтобы сохранить свои лицензии. Семилетний</w:t>
      </w:r>
      <w:r w:rsidR="00ED2788" w:rsidRPr="00ED2788">
        <w:t xml:space="preserve"> </w:t>
      </w:r>
      <w:proofErr w:type="spellStart"/>
      <w:r w:rsidRPr="00ED2788">
        <w:t>регламентарный</w:t>
      </w:r>
      <w:proofErr w:type="spellEnd"/>
      <w:r w:rsidRPr="00ED2788">
        <w:t xml:space="preserve"> период</w:t>
      </w:r>
      <w:r w:rsidR="00B232DB" w:rsidRPr="00ED2788">
        <w:t xml:space="preserve"> </w:t>
      </w:r>
      <w:r w:rsidR="00ED2788">
        <w:t>является достаточным, и операторам необходимо соответствующим образом планировать свои риски и управлять ими. Существуют</w:t>
      </w:r>
      <w:r w:rsidR="00ED2788" w:rsidRPr="00ED2788">
        <w:t xml:space="preserve"> </w:t>
      </w:r>
      <w:r w:rsidR="00ED2788">
        <w:t>методы</w:t>
      </w:r>
      <w:r w:rsidR="00ED2788" w:rsidRPr="00ED2788">
        <w:t xml:space="preserve"> </w:t>
      </w:r>
      <w:r w:rsidR="00ED2788">
        <w:t>снижения</w:t>
      </w:r>
      <w:r w:rsidR="00ED2788" w:rsidRPr="00ED2788">
        <w:t xml:space="preserve"> </w:t>
      </w:r>
      <w:r w:rsidR="00ED2788">
        <w:t>рисков</w:t>
      </w:r>
      <w:r w:rsidR="00ED2788" w:rsidRPr="00ED2788">
        <w:t xml:space="preserve">, </w:t>
      </w:r>
      <w:r w:rsidR="00ED2788">
        <w:t>связанных</w:t>
      </w:r>
      <w:r w:rsidR="00ED2788" w:rsidRPr="00ED2788">
        <w:t xml:space="preserve"> </w:t>
      </w:r>
      <w:r w:rsidR="00ED2788">
        <w:t>с</w:t>
      </w:r>
      <w:r w:rsidR="00ED2788" w:rsidRPr="00ED2788">
        <w:t xml:space="preserve"> </w:t>
      </w:r>
      <w:r w:rsidR="00ED2788">
        <w:t>потенциальным</w:t>
      </w:r>
      <w:r w:rsidR="00B232DB" w:rsidRPr="00ED2788">
        <w:t xml:space="preserve"> </w:t>
      </w:r>
      <w:r w:rsidR="00ED2788" w:rsidRPr="00ED2788">
        <w:t>неудачны</w:t>
      </w:r>
      <w:r w:rsidR="00ED2788">
        <w:t>м</w:t>
      </w:r>
      <w:r w:rsidR="0051017D" w:rsidRPr="00ED2788">
        <w:t xml:space="preserve"> запуск</w:t>
      </w:r>
      <w:r w:rsidR="00ED2788">
        <w:t>ом, такие как резервирование двух лет в рамках семилетнего</w:t>
      </w:r>
      <w:r w:rsidR="00B232DB" w:rsidRPr="00ED2788">
        <w:t xml:space="preserve"> </w:t>
      </w:r>
      <w:proofErr w:type="spellStart"/>
      <w:r w:rsidRPr="00ED2788">
        <w:t>регламентарн</w:t>
      </w:r>
      <w:r w:rsidR="00ED2788">
        <w:t>ого</w:t>
      </w:r>
      <w:proofErr w:type="spellEnd"/>
      <w:r w:rsidRPr="00ED2788">
        <w:t xml:space="preserve"> период</w:t>
      </w:r>
      <w:r w:rsidR="00ED2788">
        <w:t xml:space="preserve">а или приобретение перед запуском резервного космического корабля на орбите. Кроме того, у администраций, сталкивающихся </w:t>
      </w:r>
      <w:r w:rsidR="001028DE">
        <w:t>с</w:t>
      </w:r>
      <w:r w:rsidR="00ED2788">
        <w:t xml:space="preserve"> чрезвычайными обстоятельствами, есть возможность обратиться с просьбой к Конференции о продлении </w:t>
      </w:r>
      <w:proofErr w:type="spellStart"/>
      <w:r w:rsidRPr="00ED2788">
        <w:t>регламентарн</w:t>
      </w:r>
      <w:r w:rsidR="00ED2788">
        <w:t>ого</w:t>
      </w:r>
      <w:proofErr w:type="spellEnd"/>
      <w:r w:rsidRPr="00ED2788">
        <w:t xml:space="preserve"> период</w:t>
      </w:r>
      <w:r w:rsidR="00ED2788">
        <w:t>а ввода в действие частотных п</w:t>
      </w:r>
      <w:r w:rsidR="00EE72B7">
        <w:t>рисвоений их спутниковым сетям.</w:t>
      </w:r>
    </w:p>
    <w:p w:rsidR="00B232DB" w:rsidRPr="001028DE" w:rsidRDefault="00ED2788" w:rsidP="00EE72B7">
      <w:r>
        <w:t>Важно</w:t>
      </w:r>
      <w:r w:rsidRPr="001028DE">
        <w:t xml:space="preserve"> </w:t>
      </w:r>
      <w:r>
        <w:t>отметить</w:t>
      </w:r>
      <w:r w:rsidRPr="001028DE">
        <w:t xml:space="preserve">, </w:t>
      </w:r>
      <w:r>
        <w:t>что</w:t>
      </w:r>
      <w:r w:rsidRPr="001028DE">
        <w:t xml:space="preserve"> </w:t>
      </w:r>
      <w:r w:rsidR="0051017D" w:rsidRPr="001028DE">
        <w:t>неудачный запуск</w:t>
      </w:r>
      <w:r w:rsidR="00B232DB" w:rsidRPr="001028DE">
        <w:t xml:space="preserve"> </w:t>
      </w:r>
      <w:r>
        <w:t>не</w:t>
      </w:r>
      <w:r w:rsidRPr="001028DE">
        <w:t xml:space="preserve"> </w:t>
      </w:r>
      <w:r>
        <w:t>ограничивается</w:t>
      </w:r>
      <w:r w:rsidRPr="001028DE">
        <w:t xml:space="preserve"> </w:t>
      </w:r>
      <w:r>
        <w:t>случаями</w:t>
      </w:r>
      <w:r w:rsidRPr="001028DE">
        <w:t xml:space="preserve">, </w:t>
      </w:r>
      <w:r>
        <w:t>связанными</w:t>
      </w:r>
      <w:r w:rsidRPr="001028DE">
        <w:t xml:space="preserve"> </w:t>
      </w:r>
      <w:r>
        <w:t>с</w:t>
      </w:r>
      <w:r w:rsidRPr="001028DE">
        <w:t xml:space="preserve"> </w:t>
      </w:r>
      <w:r>
        <w:t>разрушением</w:t>
      </w:r>
      <w:r w:rsidRPr="001028DE">
        <w:t xml:space="preserve"> </w:t>
      </w:r>
      <w:r>
        <w:t>спутника</w:t>
      </w:r>
      <w:r w:rsidRPr="001028DE">
        <w:t xml:space="preserve">, </w:t>
      </w:r>
      <w:r w:rsidR="001028DE">
        <w:t>а</w:t>
      </w:r>
      <w:r w:rsidR="001028DE" w:rsidRPr="001028DE">
        <w:t xml:space="preserve"> </w:t>
      </w:r>
      <w:r w:rsidR="001028DE">
        <w:t>включает</w:t>
      </w:r>
      <w:r w:rsidR="001028DE" w:rsidRPr="001028DE">
        <w:t xml:space="preserve"> </w:t>
      </w:r>
      <w:r w:rsidR="001028DE">
        <w:t>также</w:t>
      </w:r>
      <w:r w:rsidR="001028DE" w:rsidRPr="001028DE">
        <w:t xml:space="preserve"> </w:t>
      </w:r>
      <w:r w:rsidR="001028DE">
        <w:t>случаи</w:t>
      </w:r>
      <w:r w:rsidR="001028DE" w:rsidRPr="001028DE">
        <w:t xml:space="preserve">, </w:t>
      </w:r>
      <w:r w:rsidR="001028DE">
        <w:t>когда</w:t>
      </w:r>
      <w:r w:rsidR="001028DE" w:rsidRPr="001028DE">
        <w:t xml:space="preserve"> </w:t>
      </w:r>
      <w:r w:rsidR="001028DE">
        <w:t>спутник</w:t>
      </w:r>
      <w:r w:rsidR="001028DE" w:rsidRPr="001028DE">
        <w:t xml:space="preserve"> </w:t>
      </w:r>
      <w:r w:rsidR="001028DE">
        <w:t>не</w:t>
      </w:r>
      <w:r w:rsidR="001028DE" w:rsidRPr="001028DE">
        <w:t xml:space="preserve"> </w:t>
      </w:r>
      <w:r w:rsidR="001028DE">
        <w:t>достиг</w:t>
      </w:r>
      <w:r w:rsidR="001028DE" w:rsidRPr="001028DE">
        <w:t xml:space="preserve"> </w:t>
      </w:r>
      <w:r w:rsidR="001028DE">
        <w:t>своего</w:t>
      </w:r>
      <w:r w:rsidR="001028DE" w:rsidRPr="001028DE">
        <w:t xml:space="preserve"> </w:t>
      </w:r>
      <w:r w:rsidR="001028DE">
        <w:t>местоположения</w:t>
      </w:r>
      <w:r w:rsidR="001028DE" w:rsidRPr="001028DE">
        <w:t xml:space="preserve"> </w:t>
      </w:r>
      <w:r w:rsidR="001028DE">
        <w:t>на</w:t>
      </w:r>
      <w:r w:rsidR="001028DE" w:rsidRPr="001028DE">
        <w:t xml:space="preserve"> </w:t>
      </w:r>
      <w:r w:rsidR="001028DE">
        <w:t>орбите</w:t>
      </w:r>
      <w:r w:rsidR="001028DE" w:rsidRPr="001028DE">
        <w:t xml:space="preserve"> </w:t>
      </w:r>
      <w:r w:rsidR="001028DE">
        <w:t>или</w:t>
      </w:r>
      <w:r w:rsidR="001028DE" w:rsidRPr="001028DE">
        <w:t xml:space="preserve"> </w:t>
      </w:r>
      <w:r w:rsidR="001028DE">
        <w:t>не</w:t>
      </w:r>
      <w:r w:rsidR="001028DE" w:rsidRPr="001028DE">
        <w:t xml:space="preserve"> </w:t>
      </w:r>
      <w:r w:rsidR="001028DE">
        <w:t>способен</w:t>
      </w:r>
      <w:r w:rsidR="001028DE" w:rsidRPr="001028DE">
        <w:t xml:space="preserve"> </w:t>
      </w:r>
      <w:r w:rsidR="001028DE">
        <w:t>полностью</w:t>
      </w:r>
      <w:r w:rsidR="001028DE" w:rsidRPr="001028DE">
        <w:t xml:space="preserve"> </w:t>
      </w:r>
      <w:r w:rsidR="001028DE">
        <w:t>развернуть</w:t>
      </w:r>
      <w:r w:rsidR="001028DE" w:rsidRPr="001028DE">
        <w:t xml:space="preserve"> </w:t>
      </w:r>
      <w:r w:rsidR="001028DE">
        <w:t>свою</w:t>
      </w:r>
      <w:r w:rsidR="001028DE" w:rsidRPr="001028DE">
        <w:t xml:space="preserve"> </w:t>
      </w:r>
      <w:r w:rsidR="001028DE">
        <w:t>антенну</w:t>
      </w:r>
      <w:r w:rsidR="001028DE" w:rsidRPr="001028DE">
        <w:t xml:space="preserve"> </w:t>
      </w:r>
      <w:r w:rsidR="001028DE">
        <w:t>или</w:t>
      </w:r>
      <w:r w:rsidR="001028DE" w:rsidRPr="001028DE">
        <w:t xml:space="preserve"> </w:t>
      </w:r>
      <w:r w:rsidR="001028DE">
        <w:t>солнечные</w:t>
      </w:r>
      <w:r w:rsidR="001028DE" w:rsidRPr="001028DE">
        <w:t xml:space="preserve"> </w:t>
      </w:r>
      <w:r w:rsidR="001028DE">
        <w:t>батареи</w:t>
      </w:r>
      <w:r w:rsidR="001028DE" w:rsidRPr="001028DE">
        <w:t>.</w:t>
      </w:r>
      <w:r w:rsidR="001028DE">
        <w:t xml:space="preserve"> Важно</w:t>
      </w:r>
      <w:r w:rsidR="001028DE" w:rsidRPr="001028DE">
        <w:t xml:space="preserve"> </w:t>
      </w:r>
      <w:r w:rsidR="001028DE">
        <w:t>также</w:t>
      </w:r>
      <w:r w:rsidR="001028DE" w:rsidRPr="001028DE">
        <w:t xml:space="preserve"> </w:t>
      </w:r>
      <w:r w:rsidR="001028DE">
        <w:t>отметить</w:t>
      </w:r>
      <w:r w:rsidR="001028DE" w:rsidRPr="001028DE">
        <w:t xml:space="preserve">, </w:t>
      </w:r>
      <w:r w:rsidR="001028DE">
        <w:t>что</w:t>
      </w:r>
      <w:r w:rsidR="001028DE" w:rsidRPr="001028DE">
        <w:t xml:space="preserve"> </w:t>
      </w:r>
      <w:r w:rsidR="0051017D" w:rsidRPr="001028DE">
        <w:t>неудачный запуск</w:t>
      </w:r>
      <w:r w:rsidR="001028DE" w:rsidRPr="001028DE">
        <w:t xml:space="preserve">, </w:t>
      </w:r>
      <w:r w:rsidR="001028DE">
        <w:t>который</w:t>
      </w:r>
      <w:r w:rsidR="001028DE" w:rsidRPr="001028DE">
        <w:t xml:space="preserve"> </w:t>
      </w:r>
      <w:r w:rsidR="001028DE">
        <w:t>приводит</w:t>
      </w:r>
      <w:r w:rsidR="001028DE" w:rsidRPr="001028DE">
        <w:t xml:space="preserve"> </w:t>
      </w:r>
      <w:r w:rsidR="001028DE">
        <w:t>к</w:t>
      </w:r>
      <w:r w:rsidR="001028DE" w:rsidRPr="001028DE">
        <w:t xml:space="preserve"> </w:t>
      </w:r>
      <w:r w:rsidR="001028DE">
        <w:t>разрушению</w:t>
      </w:r>
      <w:r w:rsidR="001028DE" w:rsidRPr="001028DE">
        <w:t xml:space="preserve"> </w:t>
      </w:r>
      <w:r w:rsidR="001028DE">
        <w:t>спутника</w:t>
      </w:r>
      <w:r w:rsidR="001028DE" w:rsidRPr="001028DE">
        <w:t xml:space="preserve">, </w:t>
      </w:r>
      <w:r w:rsidR="001028DE">
        <w:t>может</w:t>
      </w:r>
      <w:r w:rsidR="001028DE" w:rsidRPr="001028DE">
        <w:t xml:space="preserve"> </w:t>
      </w:r>
      <w:r w:rsidR="001028DE">
        <w:t>повлиять</w:t>
      </w:r>
      <w:r w:rsidR="001028DE" w:rsidRPr="001028DE">
        <w:t xml:space="preserve"> </w:t>
      </w:r>
      <w:r w:rsidR="001028DE">
        <w:t>на график запуска других спутников, использующих такой же тип ракеты-носителя, как и при неудачном</w:t>
      </w:r>
      <w:r w:rsidR="0051017D" w:rsidRPr="001028DE">
        <w:t xml:space="preserve"> запуск</w:t>
      </w:r>
      <w:r w:rsidR="001028DE">
        <w:t>е</w:t>
      </w:r>
      <w:r w:rsidR="00B232DB" w:rsidRPr="001028DE">
        <w:t xml:space="preserve">. </w:t>
      </w:r>
      <w:r w:rsidR="001028DE">
        <w:t>В</w:t>
      </w:r>
      <w:r w:rsidR="001028DE" w:rsidRPr="001028DE">
        <w:t xml:space="preserve"> </w:t>
      </w:r>
      <w:r w:rsidR="001028DE">
        <w:t>целом</w:t>
      </w:r>
      <w:r w:rsidR="001028DE" w:rsidRPr="001028DE">
        <w:t xml:space="preserve"> </w:t>
      </w:r>
      <w:r w:rsidR="001028DE">
        <w:t>очень</w:t>
      </w:r>
      <w:r w:rsidR="001028DE" w:rsidRPr="001028DE">
        <w:t xml:space="preserve"> </w:t>
      </w:r>
      <w:r w:rsidR="001028DE">
        <w:t>сложно</w:t>
      </w:r>
      <w:r w:rsidR="001028DE" w:rsidRPr="001028DE">
        <w:t xml:space="preserve"> </w:t>
      </w:r>
      <w:r w:rsidR="001028DE">
        <w:t>охватить</w:t>
      </w:r>
      <w:r w:rsidR="001028DE" w:rsidRPr="001028DE">
        <w:t xml:space="preserve"> </w:t>
      </w:r>
      <w:r w:rsidR="001028DE">
        <w:t>в</w:t>
      </w:r>
      <w:r w:rsidR="001028DE" w:rsidRPr="001028DE">
        <w:t xml:space="preserve"> </w:t>
      </w:r>
      <w:r w:rsidR="001028DE">
        <w:t>Регламенте</w:t>
      </w:r>
      <w:r w:rsidR="001028DE" w:rsidRPr="001028DE">
        <w:t xml:space="preserve"> </w:t>
      </w:r>
      <w:r w:rsidR="001028DE">
        <w:t>радиосвязи</w:t>
      </w:r>
      <w:r w:rsidR="001028DE" w:rsidRPr="001028DE">
        <w:t xml:space="preserve"> </w:t>
      </w:r>
      <w:r w:rsidR="001028DE">
        <w:t>все</w:t>
      </w:r>
      <w:r w:rsidR="001028DE" w:rsidRPr="001028DE">
        <w:t xml:space="preserve"> </w:t>
      </w:r>
      <w:r w:rsidR="001028DE">
        <w:t>законные</w:t>
      </w:r>
      <w:r w:rsidR="001028DE" w:rsidRPr="001028DE">
        <w:t xml:space="preserve"> </w:t>
      </w:r>
      <w:r w:rsidR="001028DE">
        <w:t>случаи</w:t>
      </w:r>
      <w:r w:rsidR="001028DE" w:rsidRPr="001028DE">
        <w:t xml:space="preserve">, </w:t>
      </w:r>
      <w:r w:rsidR="001028DE">
        <w:t>когда</w:t>
      </w:r>
      <w:r w:rsidR="001028DE" w:rsidRPr="001028DE">
        <w:t xml:space="preserve"> </w:t>
      </w:r>
      <w:r w:rsidR="001028DE">
        <w:t>может</w:t>
      </w:r>
      <w:r w:rsidR="001028DE" w:rsidRPr="001028DE">
        <w:t xml:space="preserve"> </w:t>
      </w:r>
      <w:r w:rsidR="001028DE">
        <w:t>быть</w:t>
      </w:r>
      <w:r w:rsidR="001028DE" w:rsidRPr="001028DE">
        <w:t xml:space="preserve"> </w:t>
      </w:r>
      <w:r w:rsidR="001028DE">
        <w:t>предоставлено</w:t>
      </w:r>
      <w:r w:rsidR="001028DE" w:rsidRPr="001028DE">
        <w:t xml:space="preserve"> </w:t>
      </w:r>
      <w:r w:rsidR="001028DE">
        <w:t>продление</w:t>
      </w:r>
      <w:r w:rsidR="001028DE" w:rsidRPr="001028DE">
        <w:t xml:space="preserve"> </w:t>
      </w:r>
      <w:proofErr w:type="spellStart"/>
      <w:r w:rsidR="005640A7" w:rsidRPr="001028DE">
        <w:t>регламентарн</w:t>
      </w:r>
      <w:r w:rsidR="001028DE">
        <w:t>ого</w:t>
      </w:r>
      <w:proofErr w:type="spellEnd"/>
      <w:r w:rsidR="005640A7" w:rsidRPr="001028DE">
        <w:t xml:space="preserve"> период</w:t>
      </w:r>
      <w:r w:rsidR="001028DE">
        <w:t xml:space="preserve">а ввода в действие частотных присвоений спутниковой сети, и, в любом случае, Регламент радиосвязи не предназначен для рассмотрения всех </w:t>
      </w:r>
      <w:r w:rsidR="001028DE">
        <w:lastRenderedPageBreak/>
        <w:t>исключительных случаев. Поэтому</w:t>
      </w:r>
      <w:r w:rsidR="001028DE" w:rsidRPr="001028DE">
        <w:t xml:space="preserve"> </w:t>
      </w:r>
      <w:r w:rsidR="001028DE">
        <w:t>ВКР</w:t>
      </w:r>
      <w:r w:rsidR="00B232DB" w:rsidRPr="001028DE">
        <w:t xml:space="preserve">-03 </w:t>
      </w:r>
      <w:r w:rsidR="001028DE">
        <w:t xml:space="preserve">решила включить в </w:t>
      </w:r>
      <w:proofErr w:type="spellStart"/>
      <w:r w:rsidR="005640A7" w:rsidRPr="001028DE">
        <w:t>регламентарный</w:t>
      </w:r>
      <w:proofErr w:type="spellEnd"/>
      <w:r w:rsidR="005640A7" w:rsidRPr="001028DE">
        <w:t xml:space="preserve"> период</w:t>
      </w:r>
      <w:r w:rsidR="001028DE">
        <w:t xml:space="preserve"> продление на два года.</w:t>
      </w:r>
    </w:p>
    <w:p w:rsidR="00B232DB" w:rsidRPr="007B735F" w:rsidRDefault="00F85B7F" w:rsidP="0052743E">
      <w:r>
        <w:t>ВКР</w:t>
      </w:r>
      <w:r w:rsidR="00B232DB" w:rsidRPr="005E5E16">
        <w:t xml:space="preserve">-03 </w:t>
      </w:r>
      <w:r w:rsidR="00A3679C">
        <w:t>приняла</w:t>
      </w:r>
      <w:r w:rsidR="00A3679C" w:rsidRPr="005E5E16">
        <w:t xml:space="preserve"> </w:t>
      </w:r>
      <w:r w:rsidR="00A3679C">
        <w:t>единообразный</w:t>
      </w:r>
      <w:r w:rsidR="00A3679C" w:rsidRPr="005E5E16">
        <w:t xml:space="preserve"> </w:t>
      </w:r>
      <w:r w:rsidR="00A3679C">
        <w:t>семилетний</w:t>
      </w:r>
      <w:r w:rsidR="00A3679C" w:rsidRPr="005E5E16">
        <w:t xml:space="preserve"> </w:t>
      </w:r>
      <w:proofErr w:type="spellStart"/>
      <w:r w:rsidR="005640A7" w:rsidRPr="001028DE">
        <w:t>регламентарный</w:t>
      </w:r>
      <w:proofErr w:type="spellEnd"/>
      <w:r w:rsidR="005640A7" w:rsidRPr="005E5E16">
        <w:t xml:space="preserve"> </w:t>
      </w:r>
      <w:r w:rsidR="005640A7" w:rsidRPr="001028DE">
        <w:t>период</w:t>
      </w:r>
      <w:r w:rsidR="00B232DB" w:rsidRPr="005E5E16">
        <w:t xml:space="preserve">, </w:t>
      </w:r>
      <w:r w:rsidR="005E5E16">
        <w:t xml:space="preserve">исходя, среди прочего, из того, что при запуске спутника не позднее чем в конце пятого года остается двухлетний период для еще одной попытки ввода в действие </w:t>
      </w:r>
      <w:r w:rsidR="007B735F">
        <w:t>в случае</w:t>
      </w:r>
      <w:r w:rsidR="00B232DB" w:rsidRPr="005E5E16">
        <w:t xml:space="preserve"> </w:t>
      </w:r>
      <w:r w:rsidR="0051017D" w:rsidRPr="005E5E16">
        <w:t>неудачн</w:t>
      </w:r>
      <w:r w:rsidR="007B735F">
        <w:t>ого</w:t>
      </w:r>
      <w:r w:rsidR="0051017D" w:rsidRPr="005E5E16">
        <w:t xml:space="preserve"> запуск</w:t>
      </w:r>
      <w:r w:rsidR="007B735F">
        <w:t>а</w:t>
      </w:r>
      <w:r w:rsidR="00B232DB" w:rsidRPr="005E5E16">
        <w:t xml:space="preserve">. </w:t>
      </w:r>
      <w:r w:rsidR="007B735F">
        <w:t>В</w:t>
      </w:r>
      <w:r w:rsidR="007B735F" w:rsidRPr="007B735F">
        <w:t xml:space="preserve"> </w:t>
      </w:r>
      <w:r w:rsidR="007B735F">
        <w:t>то</w:t>
      </w:r>
      <w:r w:rsidR="007B735F" w:rsidRPr="007B735F">
        <w:t xml:space="preserve"> </w:t>
      </w:r>
      <w:r w:rsidR="007B735F">
        <w:t>же</w:t>
      </w:r>
      <w:r w:rsidR="007B735F" w:rsidRPr="007B735F">
        <w:t xml:space="preserve"> </w:t>
      </w:r>
      <w:r w:rsidR="007B735F">
        <w:t>самое</w:t>
      </w:r>
      <w:r w:rsidR="007B735F" w:rsidRPr="007B735F">
        <w:t xml:space="preserve"> </w:t>
      </w:r>
      <w:r w:rsidR="007B735F">
        <w:t>время</w:t>
      </w:r>
      <w:r w:rsidR="007B735F" w:rsidRPr="007B735F">
        <w:t xml:space="preserve"> </w:t>
      </w:r>
      <w:r w:rsidR="007B735F">
        <w:t>и</w:t>
      </w:r>
      <w:r w:rsidR="007B735F" w:rsidRPr="007B735F">
        <w:t xml:space="preserve"> </w:t>
      </w:r>
      <w:r w:rsidR="007B735F">
        <w:t>вследствие</w:t>
      </w:r>
      <w:r w:rsidR="007B735F" w:rsidRPr="007B735F">
        <w:t xml:space="preserve"> </w:t>
      </w:r>
      <w:r w:rsidR="007B735F">
        <w:t>некоторых</w:t>
      </w:r>
      <w:r w:rsidR="007B735F" w:rsidRPr="007B735F">
        <w:t xml:space="preserve"> </w:t>
      </w:r>
      <w:r w:rsidR="007B735F">
        <w:t>конкретных</w:t>
      </w:r>
      <w:r w:rsidR="007B735F" w:rsidRPr="007B735F">
        <w:t xml:space="preserve"> </w:t>
      </w:r>
      <w:r w:rsidR="007B735F">
        <w:t>событий</w:t>
      </w:r>
      <w:r w:rsidR="00B232DB" w:rsidRPr="007B735F">
        <w:t xml:space="preserve"> </w:t>
      </w:r>
      <w:proofErr w:type="spellStart"/>
      <w:r>
        <w:t>ВКР</w:t>
      </w:r>
      <w:proofErr w:type="spellEnd"/>
      <w:r w:rsidR="00B232DB" w:rsidRPr="007B735F">
        <w:t xml:space="preserve">-03 </w:t>
      </w:r>
      <w:r w:rsidR="007B735F">
        <w:t xml:space="preserve">приняла новые </w:t>
      </w:r>
      <w:proofErr w:type="spellStart"/>
      <w:r w:rsidR="007B735F">
        <w:t>регламентарные</w:t>
      </w:r>
      <w:proofErr w:type="spellEnd"/>
      <w:r w:rsidR="007B735F">
        <w:t xml:space="preserve"> положения для частотных присвоений спутниковой сети в плановых полосах </w:t>
      </w:r>
      <w:r w:rsidR="00B232DB" w:rsidRPr="007B735F">
        <w:t>(</w:t>
      </w:r>
      <w:r w:rsidR="00FD0897">
        <w:t>Приложения</w:t>
      </w:r>
      <w:r w:rsidR="00B232DB" w:rsidRPr="007B735F">
        <w:t xml:space="preserve"> </w:t>
      </w:r>
      <w:r w:rsidR="00B232DB" w:rsidRPr="007B735F">
        <w:rPr>
          <w:bCs/>
        </w:rPr>
        <w:t xml:space="preserve">30 </w:t>
      </w:r>
      <w:r w:rsidR="00FD0897">
        <w:rPr>
          <w:bCs/>
        </w:rPr>
        <w:t>и</w:t>
      </w:r>
      <w:r w:rsidR="00B232DB" w:rsidRPr="007B735F">
        <w:rPr>
          <w:bCs/>
        </w:rPr>
        <w:t xml:space="preserve"> 30</w:t>
      </w:r>
      <w:r w:rsidR="00B232DB" w:rsidRPr="00B232DB">
        <w:rPr>
          <w:bCs/>
          <w:lang w:val="en-CA"/>
        </w:rPr>
        <w:t>A</w:t>
      </w:r>
      <w:r w:rsidR="00B232DB" w:rsidRPr="007B735F">
        <w:t>)</w:t>
      </w:r>
      <w:r w:rsidR="00EE72B7">
        <w:rPr>
          <w:rStyle w:val="FootnoteReference"/>
        </w:rPr>
        <w:footnoteReference w:customMarkFollows="1" w:id="1"/>
        <w:t>1</w:t>
      </w:r>
      <w:r w:rsidR="00B232DB" w:rsidRPr="007B735F">
        <w:t xml:space="preserve"> </w:t>
      </w:r>
      <w:r w:rsidR="007B735F">
        <w:t xml:space="preserve">для рассмотрения случаев </w:t>
      </w:r>
      <w:r w:rsidR="0051017D" w:rsidRPr="007B735F">
        <w:t>неудачн</w:t>
      </w:r>
      <w:r w:rsidR="007B735F">
        <w:t>ого</w:t>
      </w:r>
      <w:r w:rsidR="0051017D" w:rsidRPr="007B735F">
        <w:t xml:space="preserve"> запуск</w:t>
      </w:r>
      <w:r w:rsidR="007B735F">
        <w:t xml:space="preserve">а спутников, которые произошли после пятого года восьмилетнего </w:t>
      </w:r>
      <w:proofErr w:type="spellStart"/>
      <w:r w:rsidR="005640A7" w:rsidRPr="007B735F">
        <w:t>регламентарн</w:t>
      </w:r>
      <w:r w:rsidR="007B735F">
        <w:t>ого</w:t>
      </w:r>
      <w:proofErr w:type="spellEnd"/>
      <w:r w:rsidR="005640A7" w:rsidRPr="007B735F">
        <w:t xml:space="preserve"> период</w:t>
      </w:r>
      <w:r w:rsidR="007B735F">
        <w:t>а</w:t>
      </w:r>
      <w:r w:rsidR="00B232DB" w:rsidRPr="007B735F">
        <w:t xml:space="preserve">. </w:t>
      </w:r>
      <w:r w:rsidR="007B735F">
        <w:t>Согласно</w:t>
      </w:r>
      <w:r w:rsidR="007B735F" w:rsidRPr="007B735F">
        <w:t xml:space="preserve"> </w:t>
      </w:r>
      <w:r w:rsidR="007B735F">
        <w:t>этим</w:t>
      </w:r>
      <w:r w:rsidR="007B735F" w:rsidRPr="007B735F">
        <w:t xml:space="preserve"> </w:t>
      </w:r>
      <w:r w:rsidR="007B735F">
        <w:t>новым</w:t>
      </w:r>
      <w:r w:rsidR="007B735F" w:rsidRPr="007B735F">
        <w:t xml:space="preserve"> </w:t>
      </w:r>
      <w:r w:rsidR="007B735F">
        <w:t>положениям</w:t>
      </w:r>
      <w:r w:rsidR="007B735F" w:rsidRPr="007B735F">
        <w:t xml:space="preserve">, </w:t>
      </w:r>
      <w:r w:rsidR="007B735F">
        <w:t>в</w:t>
      </w:r>
      <w:r w:rsidR="007B735F" w:rsidRPr="007B735F">
        <w:t xml:space="preserve"> </w:t>
      </w:r>
      <w:r w:rsidR="007B735F">
        <w:t>случаях</w:t>
      </w:r>
      <w:r w:rsidR="007B735F" w:rsidRPr="007B735F">
        <w:t xml:space="preserve">, </w:t>
      </w:r>
      <w:r w:rsidR="007B735F">
        <w:t>связанных</w:t>
      </w:r>
      <w:r w:rsidR="007B735F" w:rsidRPr="007B735F">
        <w:t xml:space="preserve"> </w:t>
      </w:r>
      <w:r w:rsidR="007B735F">
        <w:t>с</w:t>
      </w:r>
      <w:r w:rsidR="00B232DB" w:rsidRPr="007B735F">
        <w:t xml:space="preserve"> </w:t>
      </w:r>
      <w:r w:rsidR="007B735F">
        <w:t>разрушением</w:t>
      </w:r>
      <w:r w:rsidR="007B735F" w:rsidRPr="001028DE">
        <w:t xml:space="preserve"> </w:t>
      </w:r>
      <w:r w:rsidR="007B735F">
        <w:t>спутника во время его запуска или с</w:t>
      </w:r>
      <w:r w:rsidR="007B735F" w:rsidRPr="007B735F">
        <w:rPr>
          <w:color w:val="000000"/>
        </w:rPr>
        <w:t xml:space="preserve"> </w:t>
      </w:r>
      <w:r w:rsidR="007B735F">
        <w:rPr>
          <w:color w:val="000000"/>
        </w:rPr>
        <w:t>невыходом на присвоенное ему местоположение на орбите,</w:t>
      </w:r>
      <w:r w:rsidR="0052743E">
        <w:rPr>
          <w:color w:val="000000"/>
        </w:rPr>
        <w:t xml:space="preserve"> может быть предоставлено продление максимально на три года.</w:t>
      </w:r>
    </w:p>
    <w:p w:rsidR="00B232DB" w:rsidRPr="00C75995" w:rsidRDefault="0052743E" w:rsidP="00C75995">
      <w:r>
        <w:t>В</w:t>
      </w:r>
      <w:r w:rsidRPr="0052743E">
        <w:t xml:space="preserve"> </w:t>
      </w:r>
      <w:r>
        <w:t>поддержку</w:t>
      </w:r>
      <w:r w:rsidRPr="0052743E">
        <w:t xml:space="preserve"> </w:t>
      </w:r>
      <w:r>
        <w:t>нового</w:t>
      </w:r>
      <w:r w:rsidRPr="0052743E">
        <w:t xml:space="preserve"> </w:t>
      </w:r>
      <w:r>
        <w:t>положения</w:t>
      </w:r>
      <w:r w:rsidRPr="0052743E">
        <w:t xml:space="preserve"> </w:t>
      </w:r>
      <w:r>
        <w:t>Статьи</w:t>
      </w:r>
      <w:r w:rsidRPr="0052743E">
        <w:t xml:space="preserve"> 11 </w:t>
      </w:r>
      <w:r>
        <w:t>для</w:t>
      </w:r>
      <w:r w:rsidRPr="0052743E">
        <w:t xml:space="preserve"> </w:t>
      </w:r>
      <w:r>
        <w:t>продления</w:t>
      </w:r>
      <w:r w:rsidRPr="0052743E">
        <w:t xml:space="preserve"> </w:t>
      </w:r>
      <w:proofErr w:type="spellStart"/>
      <w:r w:rsidR="005640A7" w:rsidRPr="0052743E">
        <w:t>регламентарн</w:t>
      </w:r>
      <w:r>
        <w:t>ого</w:t>
      </w:r>
      <w:proofErr w:type="spellEnd"/>
      <w:r w:rsidR="005640A7" w:rsidRPr="0052743E">
        <w:t xml:space="preserve"> период</w:t>
      </w:r>
      <w:r>
        <w:t>а</w:t>
      </w:r>
      <w:r w:rsidRPr="0052743E">
        <w:t xml:space="preserve"> </w:t>
      </w:r>
      <w:r>
        <w:t>в</w:t>
      </w:r>
      <w:r w:rsidRPr="0052743E">
        <w:t xml:space="preserve"> </w:t>
      </w:r>
      <w:r>
        <w:t>случае</w:t>
      </w:r>
      <w:r w:rsidR="00B232DB" w:rsidRPr="0052743E">
        <w:t xml:space="preserve"> </w:t>
      </w:r>
      <w:r w:rsidR="0051017D" w:rsidRPr="0052743E">
        <w:t>неудачн</w:t>
      </w:r>
      <w:r>
        <w:t>ого</w:t>
      </w:r>
      <w:r w:rsidR="0051017D" w:rsidRPr="0052743E">
        <w:t xml:space="preserve"> запуск</w:t>
      </w:r>
      <w:r>
        <w:t xml:space="preserve">а некоторые его сторонники отметили необходимость согласования </w:t>
      </w:r>
      <w:proofErr w:type="spellStart"/>
      <w:r>
        <w:t>регламентарных</w:t>
      </w:r>
      <w:proofErr w:type="spellEnd"/>
      <w:r>
        <w:t xml:space="preserve"> положений как в плановых, так и в неплановых полосах. Хотя</w:t>
      </w:r>
      <w:r w:rsidRPr="0052743E">
        <w:t xml:space="preserve"> </w:t>
      </w:r>
      <w:r>
        <w:t>согласование</w:t>
      </w:r>
      <w:r w:rsidRPr="0052743E">
        <w:t xml:space="preserve"> </w:t>
      </w:r>
      <w:r>
        <w:t>по</w:t>
      </w:r>
      <w:r w:rsidRPr="0052743E">
        <w:t xml:space="preserve"> </w:t>
      </w:r>
      <w:r>
        <w:t>всему</w:t>
      </w:r>
      <w:r w:rsidRPr="0052743E">
        <w:t xml:space="preserve"> </w:t>
      </w:r>
      <w:r>
        <w:t>Регламенту радиосвязи может представляться желательн</w:t>
      </w:r>
      <w:r w:rsidR="00C75995">
        <w:t>ым</w:t>
      </w:r>
      <w:r>
        <w:t>, следует учитывать разницу между принципами, которые ведут к внедрению подхода "первым прибыл − первым обслужен" в сравнении с подходом на основе справедливого доступа, используемого в плановых полосах. Кроме</w:t>
      </w:r>
      <w:r w:rsidRPr="0052743E">
        <w:t xml:space="preserve"> </w:t>
      </w:r>
      <w:r>
        <w:t>того</w:t>
      </w:r>
      <w:r w:rsidRPr="0052743E">
        <w:t xml:space="preserve">, </w:t>
      </w:r>
      <w:r>
        <w:t xml:space="preserve">Планы в РР содействуют справедливому доступу, так что </w:t>
      </w:r>
      <w:r w:rsidR="00637C26">
        <w:t>правила должны быть гибкими, чтобы этих целей можно было достичь. Это</w:t>
      </w:r>
      <w:r w:rsidR="00637C26" w:rsidRPr="00637C26">
        <w:t xml:space="preserve"> </w:t>
      </w:r>
      <w:r w:rsidR="00637C26">
        <w:t>не</w:t>
      </w:r>
      <w:r w:rsidR="00637C26" w:rsidRPr="00637C26">
        <w:t xml:space="preserve"> </w:t>
      </w:r>
      <w:r w:rsidR="00637C26">
        <w:t>может относиться к случаю неплановых полос, когда</w:t>
      </w:r>
      <w:r w:rsidRPr="00637C26">
        <w:t xml:space="preserve"> </w:t>
      </w:r>
      <w:r w:rsidR="00637C26">
        <w:t>задача состоит в наиболее эффективном и действенном, насколько это возможно, использовании радиоч</w:t>
      </w:r>
      <w:r w:rsidR="00EE72B7">
        <w:t>астот и геостационарной орбиты.</w:t>
      </w:r>
    </w:p>
    <w:p w:rsidR="00B232DB" w:rsidRPr="00F50E9A" w:rsidRDefault="00637C26" w:rsidP="00F50E9A">
      <w:pPr>
        <w:pStyle w:val="Headingb"/>
        <w:rPr>
          <w:u w:val="single"/>
          <w:lang w:val="ru-RU"/>
        </w:rPr>
      </w:pPr>
      <w:r>
        <w:rPr>
          <w:lang w:val="ru-RU"/>
        </w:rPr>
        <w:t>Предложение</w:t>
      </w:r>
    </w:p>
    <w:p w:rsidR="007A36B4" w:rsidRPr="00F85B7F" w:rsidRDefault="00ED797B" w:rsidP="00F85B7F">
      <w:pPr>
        <w:pStyle w:val="Proposal"/>
      </w:pPr>
      <w:r w:rsidRPr="00F85B7F">
        <w:rPr>
          <w:u w:val="single"/>
        </w:rPr>
        <w:t>NOC</w:t>
      </w:r>
      <w:r w:rsidRPr="00F85B7F">
        <w:tab/>
        <w:t>CAN/EQA/54/1</w:t>
      </w:r>
    </w:p>
    <w:p w:rsidR="007B735F" w:rsidRPr="00F85B7F" w:rsidRDefault="00ED797B" w:rsidP="00F85B7F">
      <w:pPr>
        <w:pStyle w:val="ArtNo"/>
      </w:pPr>
      <w:bookmarkStart w:id="8" w:name="_Toc331607701"/>
      <w:r w:rsidRPr="00F85B7F">
        <w:t xml:space="preserve">СТАТЬЯ </w:t>
      </w:r>
      <w:r w:rsidRPr="00F85B7F">
        <w:rPr>
          <w:rStyle w:val="href"/>
        </w:rPr>
        <w:t>11</w:t>
      </w:r>
      <w:bookmarkEnd w:id="8"/>
    </w:p>
    <w:p w:rsidR="007B735F" w:rsidRPr="00195D83" w:rsidRDefault="00ED797B" w:rsidP="006E428F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95D83">
        <w:t xml:space="preserve">Заявление и регистрация частотных </w:t>
      </w:r>
      <w:r w:rsidRPr="00195D83">
        <w:br/>
        <w:t>присвоений</w:t>
      </w:r>
      <w:r w:rsidRPr="007C7DC3">
        <w:rPr>
          <w:rStyle w:val="FootnoteReference"/>
          <w:b w:val="0"/>
          <w:bCs/>
        </w:rPr>
        <w:t>1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2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3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4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5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6</w:t>
      </w:r>
      <w:r w:rsidR="006E428F">
        <w:rPr>
          <w:rStyle w:val="FootnoteReference"/>
          <w:b w:val="0"/>
          <w:bCs/>
        </w:rPr>
        <w:t xml:space="preserve">, </w:t>
      </w:r>
      <w:r w:rsidRPr="007C7DC3">
        <w:rPr>
          <w:rStyle w:val="FootnoteReference"/>
          <w:b w:val="0"/>
          <w:bCs/>
        </w:rPr>
        <w:t>7</w:t>
      </w:r>
      <w:r w:rsidRPr="00B035D1">
        <w:rPr>
          <w:rStyle w:val="FootnoteReference"/>
          <w:b w:val="0"/>
          <w:bCs/>
        </w:rPr>
        <w:t xml:space="preserve">, </w:t>
      </w:r>
      <w:proofErr w:type="spellStart"/>
      <w:r w:rsidRPr="007C7DC3">
        <w:rPr>
          <w:rStyle w:val="FootnoteReference"/>
          <w:b w:val="0"/>
          <w:bCs/>
        </w:rPr>
        <w:t>7</w:t>
      </w:r>
      <w:r w:rsidRPr="007C7DC3">
        <w:rPr>
          <w:rStyle w:val="FootnoteReference"/>
          <w:b w:val="0"/>
          <w:bCs/>
          <w:i/>
          <w:iCs/>
        </w:rPr>
        <w:t>bis</w:t>
      </w:r>
      <w:proofErr w:type="spellEnd"/>
      <w:r w:rsidRPr="00195D83">
        <w:rPr>
          <w:b w:val="0"/>
          <w:bCs/>
          <w:sz w:val="16"/>
          <w:szCs w:val="16"/>
        </w:rPr>
        <w:t>  </w:t>
      </w:r>
      <w:proofErr w:type="gramStart"/>
      <w:r w:rsidRPr="00195D83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195D83">
        <w:rPr>
          <w:b w:val="0"/>
          <w:bCs/>
          <w:sz w:val="16"/>
          <w:szCs w:val="16"/>
        </w:rPr>
        <w:t>ВКР</w:t>
      </w:r>
      <w:proofErr w:type="spellEnd"/>
      <w:r w:rsidRPr="00195D83">
        <w:rPr>
          <w:b w:val="0"/>
          <w:bCs/>
          <w:sz w:val="16"/>
          <w:szCs w:val="16"/>
        </w:rPr>
        <w:t>-12)</w:t>
      </w:r>
      <w:bookmarkEnd w:id="9"/>
    </w:p>
    <w:p w:rsidR="007A36B4" w:rsidRPr="00637C26" w:rsidRDefault="00ED797B" w:rsidP="000A4ACB">
      <w:pPr>
        <w:pStyle w:val="Reasons"/>
      </w:pPr>
      <w:proofErr w:type="gramStart"/>
      <w:r w:rsidRPr="00F85B7F">
        <w:rPr>
          <w:b/>
          <w:bCs/>
        </w:rPr>
        <w:t>Основания</w:t>
      </w:r>
      <w:r w:rsidRPr="00637C26">
        <w:rPr>
          <w:bCs/>
        </w:rPr>
        <w:t>:</w:t>
      </w:r>
      <w:r w:rsidRPr="00637C26">
        <w:tab/>
      </w:r>
      <w:proofErr w:type="gramEnd"/>
      <w:r w:rsidR="00637C26">
        <w:t>Действующий</w:t>
      </w:r>
      <w:r w:rsidR="00637C26" w:rsidRPr="00637C26">
        <w:t xml:space="preserve"> </w:t>
      </w:r>
      <w:r w:rsidR="00637C26">
        <w:t>сейчас</w:t>
      </w:r>
      <w:r w:rsidR="00637C26" w:rsidRPr="00637C26">
        <w:t xml:space="preserve"> </w:t>
      </w:r>
      <w:r w:rsidR="00637C26">
        <w:t>семилетний</w:t>
      </w:r>
      <w:r w:rsidR="00637C26" w:rsidRPr="00637C26">
        <w:t xml:space="preserve"> </w:t>
      </w:r>
      <w:proofErr w:type="spellStart"/>
      <w:r w:rsidR="005640A7" w:rsidRPr="00637C26">
        <w:t>регламентарный</w:t>
      </w:r>
      <w:proofErr w:type="spellEnd"/>
      <w:r w:rsidR="005640A7" w:rsidRPr="00637C26">
        <w:t xml:space="preserve"> период</w:t>
      </w:r>
      <w:r w:rsidR="00F85B7F" w:rsidRPr="00637C26">
        <w:t xml:space="preserve"> </w:t>
      </w:r>
      <w:r w:rsidR="00637C26">
        <w:t>является</w:t>
      </w:r>
      <w:r w:rsidR="00637C26" w:rsidRPr="00637C26">
        <w:t xml:space="preserve"> </w:t>
      </w:r>
      <w:r w:rsidR="00637C26">
        <w:t>достаточным</w:t>
      </w:r>
      <w:r w:rsidR="00637C26" w:rsidRPr="00637C26">
        <w:t xml:space="preserve"> </w:t>
      </w:r>
      <w:r w:rsidR="00637C26">
        <w:t>для</w:t>
      </w:r>
      <w:r w:rsidR="00637C26" w:rsidRPr="00637C26">
        <w:t xml:space="preserve"> </w:t>
      </w:r>
      <w:r w:rsidR="00637C26">
        <w:t xml:space="preserve">администрации для планирования и запуска спутника и выполнения своих </w:t>
      </w:r>
      <w:proofErr w:type="spellStart"/>
      <w:r w:rsidR="00637C26">
        <w:t>регламентарных</w:t>
      </w:r>
      <w:proofErr w:type="spellEnd"/>
      <w:r w:rsidR="00637C26">
        <w:t xml:space="preserve"> обязательств, имея ввиду, что два года из этих семи лет рассчитаны на то время, которое требуется, чтобы заново </w:t>
      </w:r>
      <w:bookmarkStart w:id="10" w:name="_GoBack"/>
      <w:bookmarkEnd w:id="10"/>
      <w:r w:rsidR="00637C26">
        <w:t>изготовить спутник или вновь его запустить в неблагоприятно</w:t>
      </w:r>
      <w:r w:rsidR="000A4ACB">
        <w:t xml:space="preserve">м случае </w:t>
      </w:r>
      <w:r w:rsidR="0051017D" w:rsidRPr="00637C26">
        <w:t>неудачн</w:t>
      </w:r>
      <w:r w:rsidR="000A4ACB">
        <w:t>ого</w:t>
      </w:r>
      <w:r w:rsidR="0051017D" w:rsidRPr="00637C26">
        <w:t xml:space="preserve"> запуск</w:t>
      </w:r>
      <w:r w:rsidR="000A4ACB">
        <w:t>а</w:t>
      </w:r>
      <w:r w:rsidR="00F85B7F" w:rsidRPr="00637C26">
        <w:t>.</w:t>
      </w:r>
    </w:p>
    <w:p w:rsidR="00F85B7F" w:rsidRPr="00F85B7F" w:rsidRDefault="00F85B7F" w:rsidP="006E428F">
      <w:pPr>
        <w:spacing w:before="480"/>
        <w:jc w:val="center"/>
      </w:pPr>
      <w:r>
        <w:t>______________</w:t>
      </w:r>
    </w:p>
    <w:sectPr w:rsidR="00F85B7F" w:rsidRPr="00F85B7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5F" w:rsidRDefault="007B735F">
      <w:r>
        <w:separator/>
      </w:r>
    </w:p>
  </w:endnote>
  <w:endnote w:type="continuationSeparator" w:id="0">
    <w:p w:rsidR="007B735F" w:rsidRDefault="007B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5F" w:rsidRDefault="007B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B735F" w:rsidRDefault="007B735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56F09">
      <w:rPr>
        <w:noProof/>
        <w:lang w:val="fr-FR"/>
      </w:rPr>
      <w:t>P:\RUS\ITU-R\CONF-R\CMR15\000\054R.docx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6F09">
      <w:rPr>
        <w:noProof/>
      </w:rPr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6F09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5F" w:rsidRDefault="007B735F" w:rsidP="00ED797B">
    <w:pPr>
      <w:pStyle w:val="Footer"/>
    </w:pPr>
    <w:r w:rsidRPr="00ED797B">
      <w:rPr>
        <w:lang w:val="fr-FR"/>
      </w:rPr>
      <w:t>P:\RUS\ITU-R\CONF-R\CMR15\000\054R</w:t>
    </w:r>
    <w:r w:rsidRPr="00ED797B">
      <w:rPr>
        <w:lang w:val="en-US"/>
      </w:rPr>
      <w:t>docx</w:t>
    </w:r>
    <w:r w:rsidRPr="00ED797B">
      <w:rPr>
        <w:lang w:val="fr-FR"/>
      </w:rPr>
      <w:t xml:space="preserve"> (387859)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6F09"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6F09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5F" w:rsidRDefault="007B735F" w:rsidP="00DE2EBA">
    <w:pPr>
      <w:pStyle w:val="Footer"/>
      <w:rPr>
        <w:lang w:val="fr-FR"/>
      </w:rPr>
    </w:pPr>
    <w:r w:rsidRPr="00225811">
      <w:rPr>
        <w:lang w:val="fr-FR"/>
      </w:rPr>
      <w:t>P:\RUS\ITU-R\CONF-R\CMR15\000</w:t>
    </w:r>
    <w:r>
      <w:rPr>
        <w:lang w:val="fr-FR"/>
      </w:rPr>
      <w:t>\054R</w:t>
    </w:r>
    <w:r>
      <w:rPr>
        <w:lang w:val="en-US"/>
      </w:rPr>
      <w:t>docx</w:t>
    </w:r>
    <w:r>
      <w:rPr>
        <w:lang w:val="fr-FR"/>
      </w:rPr>
      <w:t xml:space="preserve"> (387859)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6F09"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6F09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5F" w:rsidRDefault="007B735F">
      <w:r>
        <w:rPr>
          <w:b/>
        </w:rPr>
        <w:t>_______________</w:t>
      </w:r>
    </w:p>
  </w:footnote>
  <w:footnote w:type="continuationSeparator" w:id="0">
    <w:p w:rsidR="007B735F" w:rsidRDefault="007B735F">
      <w:r>
        <w:continuationSeparator/>
      </w:r>
    </w:p>
  </w:footnote>
  <w:footnote w:id="1">
    <w:p w:rsidR="00EE72B7" w:rsidRPr="00C75995" w:rsidRDefault="00EE72B7" w:rsidP="00C75995">
      <w:pPr>
        <w:pStyle w:val="FootnoteText"/>
        <w:rPr>
          <w:lang w:val="ru-RU"/>
        </w:rPr>
      </w:pPr>
      <w:r w:rsidRPr="006E428F">
        <w:rPr>
          <w:rStyle w:val="FootnoteReference"/>
          <w:lang w:val="ru-RU"/>
        </w:rPr>
        <w:t>1</w:t>
      </w:r>
      <w:r w:rsidRPr="00C75995">
        <w:rPr>
          <w:lang w:val="ru-RU"/>
        </w:rPr>
        <w:t xml:space="preserve"> </w:t>
      </w:r>
      <w:r w:rsidRPr="00C75995">
        <w:rPr>
          <w:lang w:val="ru-RU"/>
        </w:rPr>
        <w:tab/>
        <w:t xml:space="preserve">ВКР-12 </w:t>
      </w:r>
      <w:r>
        <w:rPr>
          <w:lang w:val="ru-RU"/>
        </w:rPr>
        <w:t xml:space="preserve">приняла в Приложении </w:t>
      </w:r>
      <w:r w:rsidRPr="00C75995">
        <w:rPr>
          <w:lang w:val="ru-RU"/>
        </w:rPr>
        <w:t>30</w:t>
      </w:r>
      <w:r w:rsidRPr="00FD0897">
        <w:t>B</w:t>
      </w:r>
      <w:r>
        <w:rPr>
          <w:lang w:val="ru-RU"/>
        </w:rPr>
        <w:t xml:space="preserve"> эквивалентные </w:t>
      </w:r>
      <w:proofErr w:type="spellStart"/>
      <w:r>
        <w:rPr>
          <w:lang w:val="ru-RU"/>
        </w:rPr>
        <w:t>регламентарные</w:t>
      </w:r>
      <w:proofErr w:type="spellEnd"/>
      <w:r>
        <w:rPr>
          <w:lang w:val="ru-RU"/>
        </w:rPr>
        <w:t xml:space="preserve"> меры</w:t>
      </w:r>
      <w:r w:rsidRPr="00C7599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5F" w:rsidRPr="00434A7C" w:rsidRDefault="007B735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6F09">
      <w:rPr>
        <w:noProof/>
      </w:rPr>
      <w:t>2</w:t>
    </w:r>
    <w:r>
      <w:fldChar w:fldCharType="end"/>
    </w:r>
  </w:p>
  <w:p w:rsidR="007B735F" w:rsidRDefault="007B735F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/54-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4ACB"/>
    <w:rsid w:val="000E2F1B"/>
    <w:rsid w:val="000F33D8"/>
    <w:rsid w:val="000F39B4"/>
    <w:rsid w:val="001028DE"/>
    <w:rsid w:val="00113D0B"/>
    <w:rsid w:val="001226EC"/>
    <w:rsid w:val="00123B68"/>
    <w:rsid w:val="00124C09"/>
    <w:rsid w:val="00126F2E"/>
    <w:rsid w:val="00142F4F"/>
    <w:rsid w:val="001521AE"/>
    <w:rsid w:val="001A5585"/>
    <w:rsid w:val="001E5FB4"/>
    <w:rsid w:val="00202CA0"/>
    <w:rsid w:val="00225811"/>
    <w:rsid w:val="00230582"/>
    <w:rsid w:val="002449AA"/>
    <w:rsid w:val="00245A1F"/>
    <w:rsid w:val="00290C74"/>
    <w:rsid w:val="002A2D3F"/>
    <w:rsid w:val="00300F84"/>
    <w:rsid w:val="00344EB8"/>
    <w:rsid w:val="003459D7"/>
    <w:rsid w:val="00346BEC"/>
    <w:rsid w:val="00396A91"/>
    <w:rsid w:val="003C583C"/>
    <w:rsid w:val="003F0078"/>
    <w:rsid w:val="00434A7C"/>
    <w:rsid w:val="0045143A"/>
    <w:rsid w:val="004A58F4"/>
    <w:rsid w:val="004B716F"/>
    <w:rsid w:val="004C47ED"/>
    <w:rsid w:val="004F3B0D"/>
    <w:rsid w:val="0051017D"/>
    <w:rsid w:val="0051315E"/>
    <w:rsid w:val="00514E1F"/>
    <w:rsid w:val="0052076B"/>
    <w:rsid w:val="0052743E"/>
    <w:rsid w:val="005305D5"/>
    <w:rsid w:val="00540D1E"/>
    <w:rsid w:val="005640A7"/>
    <w:rsid w:val="005651C9"/>
    <w:rsid w:val="00567276"/>
    <w:rsid w:val="005755E2"/>
    <w:rsid w:val="00597005"/>
    <w:rsid w:val="005A295E"/>
    <w:rsid w:val="005D1879"/>
    <w:rsid w:val="005D79A3"/>
    <w:rsid w:val="005E5E16"/>
    <w:rsid w:val="005E61DD"/>
    <w:rsid w:val="006023DF"/>
    <w:rsid w:val="006115BE"/>
    <w:rsid w:val="00614771"/>
    <w:rsid w:val="00620DD7"/>
    <w:rsid w:val="00637C26"/>
    <w:rsid w:val="00657DE0"/>
    <w:rsid w:val="00692C06"/>
    <w:rsid w:val="006A6E9B"/>
    <w:rsid w:val="006E428F"/>
    <w:rsid w:val="00763F4F"/>
    <w:rsid w:val="00775720"/>
    <w:rsid w:val="007917AE"/>
    <w:rsid w:val="007A08B5"/>
    <w:rsid w:val="007A36B4"/>
    <w:rsid w:val="007B735F"/>
    <w:rsid w:val="00811633"/>
    <w:rsid w:val="00812452"/>
    <w:rsid w:val="00815749"/>
    <w:rsid w:val="008635EC"/>
    <w:rsid w:val="00872FC8"/>
    <w:rsid w:val="008B43F2"/>
    <w:rsid w:val="008C3257"/>
    <w:rsid w:val="008D322C"/>
    <w:rsid w:val="009119CC"/>
    <w:rsid w:val="00917C0A"/>
    <w:rsid w:val="00941A02"/>
    <w:rsid w:val="0097129E"/>
    <w:rsid w:val="009B5CC2"/>
    <w:rsid w:val="009E2793"/>
    <w:rsid w:val="009E5FC8"/>
    <w:rsid w:val="00A117A3"/>
    <w:rsid w:val="00A138D0"/>
    <w:rsid w:val="00A141AF"/>
    <w:rsid w:val="00A2044F"/>
    <w:rsid w:val="00A3679C"/>
    <w:rsid w:val="00A4600A"/>
    <w:rsid w:val="00A57C04"/>
    <w:rsid w:val="00A61057"/>
    <w:rsid w:val="00A6723F"/>
    <w:rsid w:val="00A710E7"/>
    <w:rsid w:val="00A81026"/>
    <w:rsid w:val="00A97EC0"/>
    <w:rsid w:val="00AC66E6"/>
    <w:rsid w:val="00B232DB"/>
    <w:rsid w:val="00B468A6"/>
    <w:rsid w:val="00B56F09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3A32"/>
    <w:rsid w:val="00C75995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D2788"/>
    <w:rsid w:val="00ED797B"/>
    <w:rsid w:val="00EE72B7"/>
    <w:rsid w:val="00F21A03"/>
    <w:rsid w:val="00F50E9A"/>
    <w:rsid w:val="00F65C19"/>
    <w:rsid w:val="00F761D2"/>
    <w:rsid w:val="00F85B7F"/>
    <w:rsid w:val="00F97203"/>
    <w:rsid w:val="00FC63FD"/>
    <w:rsid w:val="00FD0897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FFC556-C392-4A3D-930E-29C99541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8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R15-WRC15-C-0054!!MSW-R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086D7F-C5C9-4BFE-81AA-6BDD7C957363}">
  <ds:schemaRefs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5A952F-8243-4EC6-B6BD-00BBDFFF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987</Words>
  <Characters>6353</Characters>
  <Application>Microsoft Office Word</Application>
  <DocSecurity>0</DocSecurity>
  <Lines>143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R15-WRC15-C-0054!!MSW-R</vt:lpstr>
    </vt:vector>
  </TitlesOfParts>
  <Manager>General Secretariat - Pool</Manager>
  <Company>International Telecommunication Union (ITU)</Company>
  <LinksUpToDate>false</LinksUpToDate>
  <CharactersWithSpaces>7287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R15-WRC15-C-0054!!MSW-R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6</cp:revision>
  <cp:lastPrinted>2015-10-18T13:53:00Z</cp:lastPrinted>
  <dcterms:created xsi:type="dcterms:W3CDTF">2015-10-16T11:28:00Z</dcterms:created>
  <dcterms:modified xsi:type="dcterms:W3CDTF">2015-10-18T13:54:00Z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