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49</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8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661359" w:rsidRDefault="00690C7B" w:rsidP="00690C7B">
            <w:pPr>
              <w:pStyle w:val="Source"/>
            </w:pPr>
            <w:bookmarkStart w:id="2" w:name="dsource" w:colFirst="0" w:colLast="0"/>
            <w:r w:rsidRPr="00661359">
              <w:t>Algérie (République algérienne démocratique et populaire)/Djibouti (République de)/Egypte (République arabe d')/Liban/Soudan (République du)/Tunisie</w:t>
            </w:r>
          </w:p>
        </w:tc>
      </w:tr>
      <w:tr w:rsidR="00690C7B" w:rsidRPr="002A6F8F" w:rsidTr="0050008E">
        <w:trPr>
          <w:cantSplit/>
        </w:trPr>
        <w:tc>
          <w:tcPr>
            <w:tcW w:w="10031" w:type="dxa"/>
            <w:gridSpan w:val="2"/>
          </w:tcPr>
          <w:p w:rsidR="00690C7B" w:rsidRPr="00661359" w:rsidRDefault="00661359" w:rsidP="00661359">
            <w:pPr>
              <w:pStyle w:val="Title1"/>
              <w:rPr>
                <w:lang w:val="fr-CH"/>
              </w:rPr>
            </w:pPr>
            <w:bookmarkStart w:id="3" w:name="dtitle1" w:colFirst="0" w:colLast="0"/>
            <w:bookmarkEnd w:id="2"/>
            <w:r w:rsidRPr="00661359">
              <w:rPr>
                <w:szCs w:val="28"/>
                <w:lang w:val="fr-CH"/>
              </w:rPr>
              <w:t>propositions pour les travaux de la conférence</w:t>
            </w:r>
          </w:p>
        </w:tc>
      </w:tr>
      <w:tr w:rsidR="00690C7B" w:rsidRPr="002A6F8F" w:rsidTr="0050008E">
        <w:trPr>
          <w:cantSplit/>
        </w:trPr>
        <w:tc>
          <w:tcPr>
            <w:tcW w:w="10031" w:type="dxa"/>
            <w:gridSpan w:val="2"/>
          </w:tcPr>
          <w:p w:rsidR="00690C7B" w:rsidRPr="00661359"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1.11 de l'ordre du jour</w:t>
            </w:r>
          </w:p>
        </w:tc>
      </w:tr>
    </w:tbl>
    <w:bookmarkEnd w:id="5"/>
    <w:p w:rsidR="001C0E40" w:rsidRDefault="00351CE5" w:rsidP="00EF64A1">
      <w:r w:rsidRPr="00EF64A1">
        <w:t>1.11</w:t>
      </w:r>
      <w:r w:rsidRPr="00EF64A1">
        <w:tab/>
        <w:t xml:space="preserve">envisager une attribution à titre primaire au service d'exploration de la Terre par satellite (Terre vers espace) dans la gamme 7-8 GHz, conformément à la Résolution </w:t>
      </w:r>
      <w:r w:rsidRPr="00F84C38">
        <w:rPr>
          <w:b/>
          <w:bCs/>
        </w:rPr>
        <w:t>650 (CMR-12)</w:t>
      </w:r>
      <w:r w:rsidRPr="00EF64A1">
        <w:t>;</w:t>
      </w:r>
    </w:p>
    <w:p w:rsidR="000924E3" w:rsidRPr="00EF64A1" w:rsidRDefault="000924E3" w:rsidP="00EF64A1"/>
    <w:p w:rsidR="003A583E" w:rsidRDefault="00DA1B8F" w:rsidP="005D1CCE">
      <w:pPr>
        <w:pStyle w:val="Headingb"/>
      </w:pPr>
      <w:r>
        <w:t>Introduction</w:t>
      </w:r>
    </w:p>
    <w:p w:rsidR="00661359" w:rsidRPr="00E5163E" w:rsidRDefault="00661359" w:rsidP="005D1CCE">
      <w:r w:rsidRPr="00E5163E">
        <w:t>Par sa Résolution</w:t>
      </w:r>
      <w:r w:rsidRPr="00E5163E">
        <w:rPr>
          <w:color w:val="000000"/>
        </w:rPr>
        <w:t> </w:t>
      </w:r>
      <w:r w:rsidRPr="000924E3">
        <w:rPr>
          <w:bCs/>
          <w:color w:val="000000"/>
        </w:rPr>
        <w:t>650</w:t>
      </w:r>
      <w:r w:rsidRPr="00E5163E">
        <w:rPr>
          <w:bCs/>
          <w:color w:val="000000"/>
        </w:rPr>
        <w:t>,</w:t>
      </w:r>
      <w:r w:rsidRPr="00E5163E">
        <w:rPr>
          <w:b/>
          <w:color w:val="000000"/>
        </w:rPr>
        <w:t xml:space="preserve"> </w:t>
      </w:r>
      <w:r w:rsidRPr="00E5163E">
        <w:rPr>
          <w:bCs/>
          <w:color w:val="000000"/>
        </w:rPr>
        <w:t xml:space="preserve">la CMR-12 a invité l'UIT-R </w:t>
      </w:r>
      <w:r w:rsidRPr="00E5163E">
        <w:t>à étudier les besoins de spectre dans la gamme de fréquences 7-8 GHz pour les systèmes de télécommande du SETS (Terre vers espace), afin de compléter les opérations de télémesure du SETS (espace vers Terre) dans la bande de fréquences 8 025</w:t>
      </w:r>
      <w:r w:rsidRPr="00E5163E">
        <w:noBreakHyphen/>
        <w:t>8 400 MHz, et à procéder à des études de compatibilité entre les systèmes du SETS (Terre vers espace) et les services existants, en priorité dans la bande de fréquences 7 145</w:t>
      </w:r>
      <w:r w:rsidRPr="00E5163E">
        <w:noBreakHyphen/>
        <w:t>7 235 MHz, puis dans d'autres parties de la gamme de fréquences 7-8 GHz, uniquement s'il s'avère que la bande de fréquences 7</w:t>
      </w:r>
      <w:r w:rsidR="005D1CCE">
        <w:t> 145-7 235 MHz ne convient pas.</w:t>
      </w:r>
    </w:p>
    <w:p w:rsidR="00661359" w:rsidRPr="00E5163E" w:rsidRDefault="00661359" w:rsidP="005D1CCE">
      <w:r w:rsidRPr="00E5163E">
        <w:t xml:space="preserve">Il ressort des études </w:t>
      </w:r>
      <w:r w:rsidR="005D1CCE">
        <w:t>de l'UIT-R relatives aux</w:t>
      </w:r>
      <w:r w:rsidRPr="00E5163E">
        <w:t xml:space="preserve"> besoins de spectre </w:t>
      </w:r>
      <w:r w:rsidR="005D1CCE">
        <w:t>pour le SETS q</w:t>
      </w:r>
      <w:r w:rsidRPr="00E5163E">
        <w:t>ue les systèmes de ce service ont des besoins de spe</w:t>
      </w:r>
      <w:r w:rsidR="0099495B">
        <w:t xml:space="preserve">ctre compris entre </w:t>
      </w:r>
      <w:r w:rsidR="005D1CCE">
        <w:t>38 et 56 MHz:</w:t>
      </w:r>
      <w:r w:rsidRPr="00E5163E">
        <w:t xml:space="preserve"> 38 MHz sont nécessaires dans les cas où l'attribution est faite dans des bandes de fréquences qui ne sont pas partagées avec d'autres services spatiaux, tandis que 56 MHz sont nécessaires dans les cas où l'attribution se situe dans des bandes qui sont utilisées en partage avec d'autres services spatiaux (par exemple la bande de fréquences 7 190-7 235 MHz).</w:t>
      </w:r>
    </w:p>
    <w:p w:rsidR="005D1CCE" w:rsidRPr="005D1CCE" w:rsidRDefault="005D1CCE" w:rsidP="00974953">
      <w:pPr>
        <w:rPr>
          <w:lang w:val="fr-CH"/>
        </w:rPr>
      </w:pPr>
      <w:r w:rsidRPr="005D1CCE">
        <w:rPr>
          <w:lang w:val="fr-CH"/>
        </w:rPr>
        <w:t xml:space="preserve">Compte tenu des résultats des études de l'UIT-R, les administrations signataires </w:t>
      </w:r>
      <w:r w:rsidR="00974953">
        <w:rPr>
          <w:lang w:val="fr-CH"/>
        </w:rPr>
        <w:t>du présent document</w:t>
      </w:r>
      <w:r w:rsidRPr="005D1CCE">
        <w:rPr>
          <w:lang w:val="fr-CH"/>
        </w:rPr>
        <w:t xml:space="preserve"> proposent de n'apporter aucune modification au Règlement des radiocommunications.</w:t>
      </w:r>
    </w:p>
    <w:p w:rsidR="00661359" w:rsidRPr="005D1CCE" w:rsidRDefault="00661359" w:rsidP="005D1CCE">
      <w:pPr>
        <w:rPr>
          <w:lang w:val="fr-CH"/>
        </w:rPr>
      </w:pPr>
    </w:p>
    <w:p w:rsidR="0015203F" w:rsidRPr="005D1CCE" w:rsidRDefault="0015203F">
      <w:pPr>
        <w:tabs>
          <w:tab w:val="clear" w:pos="1134"/>
          <w:tab w:val="clear" w:pos="1871"/>
          <w:tab w:val="clear" w:pos="2268"/>
        </w:tabs>
        <w:overflowPunct/>
        <w:autoSpaceDE/>
        <w:autoSpaceDN/>
        <w:adjustRightInd/>
        <w:spacing w:before="0"/>
        <w:textAlignment w:val="auto"/>
        <w:rPr>
          <w:lang w:val="fr-CH"/>
        </w:rPr>
      </w:pPr>
      <w:r w:rsidRPr="005D1CCE">
        <w:rPr>
          <w:lang w:val="fr-CH"/>
        </w:rPr>
        <w:br w:type="page"/>
      </w:r>
    </w:p>
    <w:p w:rsidR="000924E3" w:rsidRPr="005D1CCE" w:rsidRDefault="000924E3" w:rsidP="000924E3">
      <w:pPr>
        <w:pStyle w:val="Headingb"/>
        <w:rPr>
          <w:lang w:val="fr-CH"/>
        </w:rPr>
      </w:pPr>
      <w:r w:rsidRPr="005D1CCE">
        <w:rPr>
          <w:lang w:val="fr-CH"/>
        </w:rPr>
        <w:lastRenderedPageBreak/>
        <w:t>Prop</w:t>
      </w:r>
      <w:bookmarkStart w:id="6" w:name="_GoBack"/>
      <w:bookmarkEnd w:id="6"/>
      <w:r w:rsidRPr="005D1CCE">
        <w:rPr>
          <w:lang w:val="fr-CH"/>
        </w:rPr>
        <w:t>ositions</w:t>
      </w:r>
    </w:p>
    <w:p w:rsidR="00DF6FEE" w:rsidRDefault="00351CE5">
      <w:pPr>
        <w:pStyle w:val="Proposal"/>
      </w:pPr>
      <w:r>
        <w:rPr>
          <w:u w:val="single"/>
        </w:rPr>
        <w:t>NOC</w:t>
      </w:r>
      <w:r>
        <w:tab/>
        <w:t>ALG/DJI/EGY/LBN/SDN/TUN/49/1</w:t>
      </w:r>
    </w:p>
    <w:p w:rsidR="004A6A8C" w:rsidRDefault="00351CE5" w:rsidP="00D94B99">
      <w:pPr>
        <w:pStyle w:val="ArtNo"/>
      </w:pPr>
      <w:r>
        <w:t xml:space="preserve">ARTICLE </w:t>
      </w:r>
      <w:r>
        <w:rPr>
          <w:rStyle w:val="href"/>
          <w:color w:val="000000"/>
        </w:rPr>
        <w:t>5</w:t>
      </w:r>
    </w:p>
    <w:p w:rsidR="004A6A8C" w:rsidRDefault="00351CE5" w:rsidP="00D94B99">
      <w:pPr>
        <w:pStyle w:val="Arttitle"/>
        <w:rPr>
          <w:lang w:val="fr-CH"/>
        </w:rPr>
      </w:pPr>
      <w:r>
        <w:rPr>
          <w:lang w:val="fr-CH"/>
        </w:rPr>
        <w:t>Attribution des bandes de fréquences</w:t>
      </w:r>
    </w:p>
    <w:p w:rsidR="00DF6FEE" w:rsidRDefault="00DF6FEE">
      <w:pPr>
        <w:pStyle w:val="Reasons"/>
      </w:pPr>
    </w:p>
    <w:p w:rsidR="00DF6FEE" w:rsidRDefault="00351CE5">
      <w:pPr>
        <w:pStyle w:val="Proposal"/>
      </w:pPr>
      <w:r>
        <w:t>SUP</w:t>
      </w:r>
      <w:r>
        <w:tab/>
        <w:t>ALG/DJI/EGY/LBN/SDN/TUN/49/2</w:t>
      </w:r>
    </w:p>
    <w:p w:rsidR="00DD4258" w:rsidRPr="00932C66" w:rsidRDefault="00351CE5" w:rsidP="00DD4258">
      <w:pPr>
        <w:pStyle w:val="ResNo"/>
      </w:pPr>
      <w:r w:rsidRPr="00932C66">
        <w:t xml:space="preserve">RÉSOLUTION </w:t>
      </w:r>
      <w:r>
        <w:rPr>
          <w:rStyle w:val="href"/>
        </w:rPr>
        <w:t>650</w:t>
      </w:r>
      <w:r w:rsidRPr="00932C66">
        <w:rPr>
          <w:rStyle w:val="href"/>
        </w:rPr>
        <w:t xml:space="preserve"> </w:t>
      </w:r>
      <w:r w:rsidRPr="003418B1">
        <w:t>(CMR-12)</w:t>
      </w:r>
    </w:p>
    <w:p w:rsidR="00DD4258" w:rsidRDefault="00351CE5" w:rsidP="00AC1F0E">
      <w:pPr>
        <w:pStyle w:val="Restitle"/>
      </w:pPr>
      <w:r w:rsidRPr="009C7CEE">
        <w:t xml:space="preserve">Attribution au service d'exploration de la Terre par satellite </w:t>
      </w:r>
      <w:r w:rsidRPr="009C7CEE">
        <w:br/>
        <w:t>(Terre vers espace) dans la gamme 7-8 GHz</w:t>
      </w:r>
    </w:p>
    <w:p w:rsidR="00351CE5" w:rsidRDefault="00351CE5" w:rsidP="00974953">
      <w:pPr>
        <w:pStyle w:val="Reasons"/>
      </w:pPr>
      <w:r>
        <w:rPr>
          <w:b/>
        </w:rPr>
        <w:t>Motifs:</w:t>
      </w:r>
      <w:r>
        <w:tab/>
      </w:r>
    </w:p>
    <w:p w:rsidR="00661359" w:rsidRDefault="00661359" w:rsidP="00D76E88">
      <w:pPr>
        <w:pStyle w:val="Reasons"/>
      </w:pPr>
      <w:r>
        <w:t>–</w:t>
      </w:r>
      <w:r>
        <w:tab/>
        <w:t>L'utilisation intensive de certains services de radiocommunication dan</w:t>
      </w:r>
      <w:r w:rsidR="005D1CCE">
        <w:t xml:space="preserve">s les bandes de </w:t>
      </w:r>
      <w:r w:rsidR="00D76E88">
        <w:tab/>
      </w:r>
      <w:r w:rsidR="005D1CCE">
        <w:t>fréquences des 7</w:t>
      </w:r>
      <w:r>
        <w:t>-</w:t>
      </w:r>
      <w:r w:rsidR="005D1CCE">
        <w:t>8</w:t>
      </w:r>
      <w:r>
        <w:t xml:space="preserve"> GHz, qui doivent être protégés et ne devraient pas être affectés, </w:t>
      </w:r>
      <w:r w:rsidR="00D76E88">
        <w:tab/>
      </w:r>
      <w:r w:rsidR="00974953">
        <w:t>compte tenu</w:t>
      </w:r>
      <w:r>
        <w:t xml:space="preserve"> de la sensibilité de leur utilisation par les Etats signataires du présent </w:t>
      </w:r>
      <w:r w:rsidR="00D76E88">
        <w:tab/>
      </w:r>
      <w:r>
        <w:t>document.</w:t>
      </w:r>
    </w:p>
    <w:p w:rsidR="00974953" w:rsidRDefault="00661359" w:rsidP="00D76E88">
      <w:pPr>
        <w:pStyle w:val="Reasons"/>
      </w:pPr>
      <w:r>
        <w:t>–</w:t>
      </w:r>
      <w:r>
        <w:tab/>
        <w:t xml:space="preserve">Les administrations signataires du présent document </w:t>
      </w:r>
      <w:r w:rsidR="00974953">
        <w:t xml:space="preserve">estiment qu'en raison de leurs </w:t>
      </w:r>
      <w:r w:rsidR="00D76E88">
        <w:tab/>
      </w:r>
      <w:r w:rsidR="00974953">
        <w:t xml:space="preserve">frontières communes contiguës avec des Etats voisins et des distances de coordination </w:t>
      </w:r>
      <w:r w:rsidR="00D76E88">
        <w:tab/>
      </w:r>
      <w:r w:rsidR="00974953">
        <w:t>et subiront des brouilla</w:t>
      </w:r>
      <w:r w:rsidR="003F2504">
        <w:t>ges si elles fonctionnent.</w:t>
      </w:r>
    </w:p>
    <w:p w:rsidR="00661359" w:rsidRDefault="00661359" w:rsidP="00D76E88">
      <w:pPr>
        <w:pStyle w:val="Reasons"/>
      </w:pPr>
      <w:r>
        <w:t>–</w:t>
      </w:r>
      <w:r>
        <w:tab/>
        <w:t xml:space="preserve">Les administrations signataires du présent document estiment que les études relatives à </w:t>
      </w:r>
      <w:r w:rsidR="00D76E88">
        <w:tab/>
      </w:r>
      <w:r>
        <w:t xml:space="preserve">l'incidence du service d'exploration de la Terre par satellite sur les systèmes exploités </w:t>
      </w:r>
      <w:r w:rsidR="00D76E88">
        <w:tab/>
      </w:r>
      <w:r>
        <w:t xml:space="preserve">dans le cadre du service mobile sont insuffisantes. En outre, </w:t>
      </w:r>
      <w:r w:rsidR="003F2504">
        <w:t xml:space="preserve">une </w:t>
      </w:r>
      <w:r>
        <w:t xml:space="preserve">attribution au </w:t>
      </w:r>
      <w:r w:rsidR="00A2034A">
        <w:t xml:space="preserve">service </w:t>
      </w:r>
      <w:r w:rsidR="00D76E88">
        <w:tab/>
      </w:r>
      <w:r w:rsidR="00A2034A">
        <w:t>d'exploration de la Terre par satellite</w:t>
      </w:r>
      <w:r>
        <w:t xml:space="preserve"> </w:t>
      </w:r>
      <w:r w:rsidR="003F2504">
        <w:t xml:space="preserve">dans la gamme 7-8 GHz </w:t>
      </w:r>
      <w:r>
        <w:t xml:space="preserve">pourrait avoir des </w:t>
      </w:r>
      <w:r w:rsidR="00D76E88">
        <w:tab/>
      </w:r>
      <w:r>
        <w:t xml:space="preserve">répercussions sur les utilisations futures du service mobile dans cette bande de </w:t>
      </w:r>
      <w:r w:rsidR="00D76E88">
        <w:tab/>
      </w:r>
      <w:r>
        <w:t xml:space="preserve">fréquences, en particulier si elle </w:t>
      </w:r>
      <w:r w:rsidR="00974953">
        <w:t>était</w:t>
      </w:r>
      <w:r>
        <w:t xml:space="preserve"> identifiée pour les IMT.</w:t>
      </w:r>
    </w:p>
    <w:p w:rsidR="00351CE5" w:rsidRDefault="00351CE5" w:rsidP="00974953">
      <w:pPr>
        <w:pStyle w:val="Reasons"/>
      </w:pPr>
    </w:p>
    <w:p w:rsidR="00351CE5" w:rsidRDefault="00351CE5" w:rsidP="00974953">
      <w:pPr>
        <w:jc w:val="center"/>
      </w:pPr>
      <w:r>
        <w:t>______________</w:t>
      </w:r>
    </w:p>
    <w:p w:rsidR="000924E3" w:rsidRDefault="000924E3" w:rsidP="000924E3"/>
    <w:sectPr w:rsidR="000924E3">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E6AD7">
      <w:rPr>
        <w:noProof/>
        <w:lang w:val="en-US"/>
      </w:rPr>
      <w:t>P:\TRAD\F\ITU-R\CONF-R\CMR15\000\049FMontage.docx</w:t>
    </w:r>
    <w:r>
      <w:fldChar w:fldCharType="end"/>
    </w:r>
    <w:r>
      <w:rPr>
        <w:lang w:val="en-US"/>
      </w:rPr>
      <w:tab/>
    </w:r>
    <w:r>
      <w:fldChar w:fldCharType="begin"/>
    </w:r>
    <w:r>
      <w:instrText xml:space="preserve"> SAVEDATE \@ DD.MM.YY </w:instrText>
    </w:r>
    <w:r>
      <w:fldChar w:fldCharType="separate"/>
    </w:r>
    <w:r w:rsidR="00DA1B8F">
      <w:rPr>
        <w:noProof/>
      </w:rPr>
      <w:t>26.10.15</w:t>
    </w:r>
    <w:r>
      <w:fldChar w:fldCharType="end"/>
    </w:r>
    <w:r>
      <w:rPr>
        <w:lang w:val="en-US"/>
      </w:rPr>
      <w:tab/>
    </w:r>
    <w:r>
      <w:fldChar w:fldCharType="begin"/>
    </w:r>
    <w:r>
      <w:instrText xml:space="preserve"> PRINTDATE \@ DD.MM.YY </w:instrText>
    </w:r>
    <w:r>
      <w:fldChar w:fldCharType="separate"/>
    </w:r>
    <w:r w:rsidR="003E6AD7">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99495B" w:rsidRDefault="00936D25">
    <w:pPr>
      <w:pStyle w:val="Footer"/>
      <w:rPr>
        <w:lang w:val="es-ES"/>
      </w:rPr>
    </w:pPr>
    <w:r>
      <w:fldChar w:fldCharType="begin"/>
    </w:r>
    <w:r w:rsidRPr="0099495B">
      <w:rPr>
        <w:lang w:val="es-ES"/>
      </w:rPr>
      <w:instrText xml:space="preserve"> FILENAME \p  \* MERGEFORMAT </w:instrText>
    </w:r>
    <w:r>
      <w:fldChar w:fldCharType="separate"/>
    </w:r>
    <w:r w:rsidR="0099495B" w:rsidRPr="0099495B">
      <w:rPr>
        <w:lang w:val="es-ES"/>
      </w:rPr>
      <w:t>P:\FRA\ITU-R\CONF-R\CMR15\000\049F.docx</w:t>
    </w:r>
    <w:r>
      <w:fldChar w:fldCharType="end"/>
    </w:r>
    <w:r w:rsidR="00351CE5" w:rsidRPr="0099495B">
      <w:rPr>
        <w:lang w:val="es-ES"/>
      </w:rPr>
      <w:t xml:space="preserve"> (387823)</w:t>
    </w:r>
    <w:r w:rsidRPr="0099495B">
      <w:rPr>
        <w:lang w:val="es-ES"/>
      </w:rPr>
      <w:tab/>
    </w:r>
    <w:r>
      <w:fldChar w:fldCharType="begin"/>
    </w:r>
    <w:r>
      <w:instrText xml:space="preserve"> SAVEDATE \@ DD.MM.YY </w:instrText>
    </w:r>
    <w:r>
      <w:fldChar w:fldCharType="separate"/>
    </w:r>
    <w:r w:rsidR="00DA1B8F">
      <w:t>26.10.15</w:t>
    </w:r>
    <w:r>
      <w:fldChar w:fldCharType="end"/>
    </w:r>
    <w:r w:rsidRPr="0099495B">
      <w:rPr>
        <w:lang w:val="es-ES"/>
      </w:rPr>
      <w:tab/>
    </w:r>
    <w:r>
      <w:fldChar w:fldCharType="begin"/>
    </w:r>
    <w:r>
      <w:instrText xml:space="preserve"> PRINTDATE \@ DD.MM.YY </w:instrText>
    </w:r>
    <w:r>
      <w:fldChar w:fldCharType="separate"/>
    </w:r>
    <w:r w:rsidR="0099495B">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99495B" w:rsidRDefault="00936D25">
    <w:pPr>
      <w:pStyle w:val="Footer"/>
      <w:rPr>
        <w:lang w:val="es-ES"/>
      </w:rPr>
    </w:pPr>
    <w:r>
      <w:fldChar w:fldCharType="begin"/>
    </w:r>
    <w:r w:rsidRPr="0099495B">
      <w:rPr>
        <w:lang w:val="es-ES"/>
      </w:rPr>
      <w:instrText xml:space="preserve"> FILENAME \p  \* MERGEFORMAT </w:instrText>
    </w:r>
    <w:r>
      <w:fldChar w:fldCharType="separate"/>
    </w:r>
    <w:r w:rsidR="0099495B" w:rsidRPr="0099495B">
      <w:rPr>
        <w:lang w:val="es-ES"/>
      </w:rPr>
      <w:t>P:\FRA\ITU-R\CONF-R\CMR15\000\049F.docx</w:t>
    </w:r>
    <w:r>
      <w:fldChar w:fldCharType="end"/>
    </w:r>
    <w:r w:rsidR="00351CE5" w:rsidRPr="0099495B">
      <w:rPr>
        <w:lang w:val="es-ES"/>
      </w:rPr>
      <w:t xml:space="preserve"> (387823)</w:t>
    </w:r>
    <w:r w:rsidRPr="0099495B">
      <w:rPr>
        <w:lang w:val="es-ES"/>
      </w:rPr>
      <w:tab/>
    </w:r>
    <w:r>
      <w:fldChar w:fldCharType="begin"/>
    </w:r>
    <w:r>
      <w:instrText xml:space="preserve"> SAVEDATE \@ DD.MM.YY </w:instrText>
    </w:r>
    <w:r>
      <w:fldChar w:fldCharType="separate"/>
    </w:r>
    <w:r w:rsidR="00DA1B8F">
      <w:t>26.10.15</w:t>
    </w:r>
    <w:r>
      <w:fldChar w:fldCharType="end"/>
    </w:r>
    <w:r w:rsidRPr="0099495B">
      <w:rPr>
        <w:lang w:val="es-ES"/>
      </w:rPr>
      <w:tab/>
    </w:r>
    <w:r>
      <w:fldChar w:fldCharType="begin"/>
    </w:r>
    <w:r>
      <w:instrText xml:space="preserve"> PRINTDATE \@ DD.MM.YY </w:instrText>
    </w:r>
    <w:r>
      <w:fldChar w:fldCharType="separate"/>
    </w:r>
    <w:r w:rsidR="0099495B">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A1B8F">
      <w:rPr>
        <w:noProof/>
      </w:rPr>
      <w:t>2</w:t>
    </w:r>
    <w:r>
      <w:fldChar w:fldCharType="end"/>
    </w:r>
  </w:p>
  <w:p w:rsidR="004F1F8E" w:rsidRDefault="004F1F8E" w:rsidP="002C28A4">
    <w:pPr>
      <w:pStyle w:val="Header"/>
    </w:pPr>
    <w:r>
      <w:t>CMR1</w:t>
    </w:r>
    <w:r w:rsidR="002C28A4">
      <w:t>5</w:t>
    </w:r>
    <w:r>
      <w:t>/</w:t>
    </w:r>
    <w:r w:rsidR="006A4B45">
      <w:t>49-</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924E3"/>
    <w:rsid w:val="000A4755"/>
    <w:rsid w:val="000B2E0C"/>
    <w:rsid w:val="000B3D0C"/>
    <w:rsid w:val="000E7B69"/>
    <w:rsid w:val="001167B9"/>
    <w:rsid w:val="001267A0"/>
    <w:rsid w:val="0015203F"/>
    <w:rsid w:val="00160C64"/>
    <w:rsid w:val="0018169B"/>
    <w:rsid w:val="0019352B"/>
    <w:rsid w:val="001960D0"/>
    <w:rsid w:val="001F17E8"/>
    <w:rsid w:val="00204306"/>
    <w:rsid w:val="00232FD2"/>
    <w:rsid w:val="00246558"/>
    <w:rsid w:val="0026554E"/>
    <w:rsid w:val="002A4622"/>
    <w:rsid w:val="002A6F8F"/>
    <w:rsid w:val="002B17E5"/>
    <w:rsid w:val="002C0EBF"/>
    <w:rsid w:val="002C28A4"/>
    <w:rsid w:val="00315AFE"/>
    <w:rsid w:val="00351CE5"/>
    <w:rsid w:val="003606A6"/>
    <w:rsid w:val="0036650C"/>
    <w:rsid w:val="00393ACD"/>
    <w:rsid w:val="003A583E"/>
    <w:rsid w:val="003E112B"/>
    <w:rsid w:val="003E1D1C"/>
    <w:rsid w:val="003E6AD7"/>
    <w:rsid w:val="003E7B05"/>
    <w:rsid w:val="003F2504"/>
    <w:rsid w:val="00466211"/>
    <w:rsid w:val="004834A9"/>
    <w:rsid w:val="0048656C"/>
    <w:rsid w:val="004D01FC"/>
    <w:rsid w:val="004E28C3"/>
    <w:rsid w:val="004F1F8E"/>
    <w:rsid w:val="00512A32"/>
    <w:rsid w:val="00586CF2"/>
    <w:rsid w:val="005C3768"/>
    <w:rsid w:val="005C6C3F"/>
    <w:rsid w:val="005D1CCE"/>
    <w:rsid w:val="00613635"/>
    <w:rsid w:val="0062093D"/>
    <w:rsid w:val="00637ECF"/>
    <w:rsid w:val="00647B59"/>
    <w:rsid w:val="00661359"/>
    <w:rsid w:val="00690C7B"/>
    <w:rsid w:val="006A4B45"/>
    <w:rsid w:val="006D4724"/>
    <w:rsid w:val="00701BAE"/>
    <w:rsid w:val="00721F04"/>
    <w:rsid w:val="00730E95"/>
    <w:rsid w:val="00731EF7"/>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74953"/>
    <w:rsid w:val="0098732F"/>
    <w:rsid w:val="0099495B"/>
    <w:rsid w:val="009A045F"/>
    <w:rsid w:val="009C7E7C"/>
    <w:rsid w:val="00A00473"/>
    <w:rsid w:val="00A03C9B"/>
    <w:rsid w:val="00A2034A"/>
    <w:rsid w:val="00A37105"/>
    <w:rsid w:val="00A606C3"/>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6E88"/>
    <w:rsid w:val="00D772F0"/>
    <w:rsid w:val="00D77BDC"/>
    <w:rsid w:val="00DA1B8F"/>
    <w:rsid w:val="00DC402B"/>
    <w:rsid w:val="00DE0932"/>
    <w:rsid w:val="00DF6FEE"/>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C7438C0-D62D-4230-9E9C-4FF785C3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R15-WRC15-C-0049!!MSW-F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7FA5D206-8A20-4569-8438-DB75F4A45C8F}">
  <ds:schemaRef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481</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R15-WRC15-C-0049!!MSW-F</vt:lpstr>
    </vt:vector>
  </TitlesOfParts>
  <Manager>Secrétariat général - Pool</Manager>
  <Company>Union internationale des télécommunications (UIT)</Company>
  <LinksUpToDate>false</LinksUpToDate>
  <CharactersWithSpaces>3239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R15-WRC15-C-0049!!MSW-F</dc:title>
  <dc:subject>Conférence mondiale des radiocommunications - 2015</dc:subject>
  <dc:creator>Documents Proposals Manager (DPM)</dc:creator>
  <cp:keywords>DPM_v5.2015.10.230_prod</cp:keywords>
  <dc:description/>
  <cp:lastModifiedBy>Brice, Corinne</cp:lastModifiedBy>
  <cp:revision>7</cp:revision>
  <cp:lastPrinted>2015-10-26T11:29:00Z</cp:lastPrinted>
  <dcterms:created xsi:type="dcterms:W3CDTF">2015-10-26T12:55:00Z</dcterms:created>
  <dcterms:modified xsi:type="dcterms:W3CDTF">2015-10-26T14:31:00Z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