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C2FEB" w:rsidTr="001226EC">
        <w:trPr>
          <w:cantSplit/>
        </w:trPr>
        <w:tc>
          <w:tcPr>
            <w:tcW w:w="6771" w:type="dxa"/>
          </w:tcPr>
          <w:p w:rsidR="005651C9" w:rsidRPr="008C2FE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C2FE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8C2FEB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8C2FEB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8C2FEB">
              <w:rPr>
                <w:rFonts w:ascii="Verdana" w:hAnsi="Verdana"/>
                <w:b/>
                <w:bCs/>
                <w:szCs w:val="22"/>
              </w:rPr>
              <w:t>15)</w:t>
            </w:r>
            <w:r w:rsidRPr="008C2FE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8C2FEB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8C2FEB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8C2FEB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C2FEB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8C2FE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8C2FE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8C2FE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C2FEB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8C2FE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8C2FE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C2FEB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8C2FE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C2FE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8C2FE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C2FE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9</w:t>
            </w:r>
            <w:r w:rsidRPr="008C2FE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35(</w:t>
            </w:r>
            <w:proofErr w:type="spellStart"/>
            <w:proofErr w:type="gramStart"/>
            <w:r w:rsidRPr="008C2FE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8C2FE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8C2FE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8C2FE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C2FEB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8C2FE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8C2FE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C2FEB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8C2FEB" w:rsidTr="001226EC">
        <w:trPr>
          <w:cantSplit/>
        </w:trPr>
        <w:tc>
          <w:tcPr>
            <w:tcW w:w="6771" w:type="dxa"/>
          </w:tcPr>
          <w:p w:rsidR="000F33D8" w:rsidRPr="008C2FE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C2FE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C2FEB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8C2FEB" w:rsidTr="009546EA">
        <w:trPr>
          <w:cantSplit/>
        </w:trPr>
        <w:tc>
          <w:tcPr>
            <w:tcW w:w="10031" w:type="dxa"/>
            <w:gridSpan w:val="2"/>
          </w:tcPr>
          <w:p w:rsidR="000F33D8" w:rsidRPr="008C2FE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C2FEB">
        <w:trPr>
          <w:cantSplit/>
        </w:trPr>
        <w:tc>
          <w:tcPr>
            <w:tcW w:w="10031" w:type="dxa"/>
            <w:gridSpan w:val="2"/>
          </w:tcPr>
          <w:p w:rsidR="000F33D8" w:rsidRPr="008C2FEB" w:rsidRDefault="000F33D8" w:rsidP="00B75EDF">
            <w:pPr>
              <w:pStyle w:val="Source"/>
            </w:pPr>
            <w:bookmarkStart w:id="4" w:name="dsource" w:colFirst="0" w:colLast="0"/>
            <w:r w:rsidRPr="008C2FEB">
              <w:t>Камерун (Республика)</w:t>
            </w:r>
          </w:p>
        </w:tc>
      </w:tr>
      <w:tr w:rsidR="000F33D8" w:rsidRPr="008C2FEB">
        <w:trPr>
          <w:cantSplit/>
        </w:trPr>
        <w:tc>
          <w:tcPr>
            <w:tcW w:w="10031" w:type="dxa"/>
            <w:gridSpan w:val="2"/>
          </w:tcPr>
          <w:p w:rsidR="000F33D8" w:rsidRPr="008C2FEB" w:rsidRDefault="00B75EDF" w:rsidP="00B75EDF">
            <w:pPr>
              <w:pStyle w:val="Title1"/>
            </w:pPr>
            <w:bookmarkStart w:id="5" w:name="dtitle1" w:colFirst="0" w:colLast="0"/>
            <w:bookmarkEnd w:id="4"/>
            <w:r w:rsidRPr="008C2FEB">
              <w:t>предложения для работы конференции</w:t>
            </w:r>
          </w:p>
        </w:tc>
      </w:tr>
      <w:tr w:rsidR="000F33D8" w:rsidRPr="008C2FEB">
        <w:trPr>
          <w:cantSplit/>
        </w:trPr>
        <w:tc>
          <w:tcPr>
            <w:tcW w:w="10031" w:type="dxa"/>
            <w:gridSpan w:val="2"/>
          </w:tcPr>
          <w:p w:rsidR="000F33D8" w:rsidRPr="008C2FE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C2FEB">
        <w:trPr>
          <w:cantSplit/>
        </w:trPr>
        <w:tc>
          <w:tcPr>
            <w:tcW w:w="10031" w:type="dxa"/>
            <w:gridSpan w:val="2"/>
          </w:tcPr>
          <w:p w:rsidR="000F33D8" w:rsidRPr="008C2FE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C2FEB">
              <w:rPr>
                <w:lang w:val="ru-RU"/>
              </w:rPr>
              <w:t>Пункт 7(I) повестки дня</w:t>
            </w:r>
          </w:p>
        </w:tc>
      </w:tr>
    </w:tbl>
    <w:bookmarkEnd w:id="7"/>
    <w:p w:rsidR="00CA74EE" w:rsidRPr="008C2FEB" w:rsidRDefault="00832EB3" w:rsidP="00B75EDF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C2FEB">
        <w:t>7</w:t>
      </w:r>
      <w:r w:rsidRPr="008C2FEB">
        <w:tab/>
        <w:t>рассмотреть возможные изменения и другие варианты в связи с Резолюцией 86 (</w:t>
      </w:r>
      <w:proofErr w:type="spellStart"/>
      <w:r w:rsidRPr="008C2FEB">
        <w:t>Пересм</w:t>
      </w:r>
      <w:proofErr w:type="spellEnd"/>
      <w:r w:rsidRPr="008C2FEB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8C2FEB">
        <w:rPr>
          <w:b/>
          <w:bCs/>
        </w:rPr>
        <w:t>86 (</w:t>
      </w:r>
      <w:proofErr w:type="spellStart"/>
      <w:r w:rsidRPr="008C2FEB">
        <w:rPr>
          <w:b/>
          <w:bCs/>
        </w:rPr>
        <w:t>Пересм</w:t>
      </w:r>
      <w:proofErr w:type="spellEnd"/>
      <w:r w:rsidRPr="008C2FEB">
        <w:rPr>
          <w:b/>
          <w:bCs/>
        </w:rPr>
        <w:t xml:space="preserve">. </w:t>
      </w:r>
      <w:proofErr w:type="spellStart"/>
      <w:r w:rsidRPr="008C2FEB">
        <w:rPr>
          <w:b/>
          <w:bCs/>
        </w:rPr>
        <w:t>ВКР</w:t>
      </w:r>
      <w:proofErr w:type="spellEnd"/>
      <w:r w:rsidRPr="008C2FEB">
        <w:rPr>
          <w:b/>
          <w:bCs/>
        </w:rPr>
        <w:t>-07)</w:t>
      </w:r>
      <w:r w:rsidRPr="008C2FEB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8C2FEB" w:rsidRDefault="00832EB3" w:rsidP="00B75EDF">
      <w:r w:rsidRPr="008C2FEB">
        <w:t>7(I)</w:t>
      </w:r>
      <w:r w:rsidRPr="008C2FEB">
        <w:tab/>
        <w:t>Вопрос I – Возможный метод смягчения проблемы, связанной с излишними заявками на регистрацию спутниковых сетей</w:t>
      </w:r>
    </w:p>
    <w:p w:rsidR="0003535B" w:rsidRPr="008C2FEB" w:rsidRDefault="00B75EDF" w:rsidP="00B75EDF">
      <w:pPr>
        <w:pStyle w:val="Headingb"/>
        <w:rPr>
          <w:lang w:val="ru-RU"/>
        </w:rPr>
      </w:pPr>
      <w:r w:rsidRPr="008C2FEB">
        <w:rPr>
          <w:lang w:val="ru-RU"/>
        </w:rPr>
        <w:t>Введение</w:t>
      </w:r>
    </w:p>
    <w:p w:rsidR="001668B8" w:rsidRPr="008C2FEB" w:rsidRDefault="00A26FDA" w:rsidP="008C2FEB">
      <w:r w:rsidRPr="008C2FEB">
        <w:rPr>
          <w:color w:val="000000"/>
        </w:rPr>
        <w:t xml:space="preserve">В ходе </w:t>
      </w:r>
      <w:r w:rsidRPr="008C2FEB">
        <w:t>проведения</w:t>
      </w:r>
      <w:r w:rsidRPr="008C2FEB">
        <w:rPr>
          <w:color w:val="000000"/>
        </w:rPr>
        <w:t xml:space="preserve"> подготовительных исследований </w:t>
      </w:r>
      <w:r w:rsidRPr="008C2FEB">
        <w:t>для</w:t>
      </w:r>
      <w:r w:rsidR="00096083" w:rsidRPr="008C2FEB">
        <w:t xml:space="preserve"> </w:t>
      </w:r>
      <w:proofErr w:type="spellStart"/>
      <w:r w:rsidR="00096083" w:rsidRPr="008C2FEB">
        <w:t>ВКР</w:t>
      </w:r>
      <w:proofErr w:type="spellEnd"/>
      <w:r w:rsidR="001668B8" w:rsidRPr="008C2FEB">
        <w:t xml:space="preserve">-15, </w:t>
      </w:r>
      <w:r w:rsidRPr="008C2FEB">
        <w:t>пункт</w:t>
      </w:r>
      <w:r w:rsidR="001668B8" w:rsidRPr="008C2FEB">
        <w:t xml:space="preserve"> 7 </w:t>
      </w:r>
      <w:r w:rsidRPr="008C2FEB">
        <w:t>повестки дня</w:t>
      </w:r>
      <w:r w:rsidR="001668B8" w:rsidRPr="008C2FEB">
        <w:t xml:space="preserve"> </w:t>
      </w:r>
      <w:r w:rsidRPr="008C2FEB">
        <w:t>был разделен на разные вопросы</w:t>
      </w:r>
      <w:r w:rsidR="001668B8" w:rsidRPr="008C2FEB">
        <w:t xml:space="preserve">. </w:t>
      </w:r>
      <w:r w:rsidRPr="008C2FEB">
        <w:t xml:space="preserve">Настоящий вклад касается </w:t>
      </w:r>
      <w:r w:rsidR="001668B8" w:rsidRPr="008C2FEB">
        <w:rPr>
          <w:b/>
          <w:bCs/>
        </w:rPr>
        <w:t>Вопрос</w:t>
      </w:r>
      <w:r w:rsidRPr="008C2FEB">
        <w:rPr>
          <w:b/>
          <w:bCs/>
        </w:rPr>
        <w:t>а</w:t>
      </w:r>
      <w:r w:rsidR="001668B8" w:rsidRPr="008C2FEB">
        <w:rPr>
          <w:b/>
          <w:bCs/>
        </w:rPr>
        <w:t xml:space="preserve"> </w:t>
      </w:r>
      <w:r w:rsidR="001668B8" w:rsidRPr="008C2FEB">
        <w:rPr>
          <w:b/>
          <w:bCs/>
          <w:lang w:eastAsia="ja-JP"/>
        </w:rPr>
        <w:t>I</w:t>
      </w:r>
      <w:r w:rsidR="001668B8" w:rsidRPr="008C2FEB">
        <w:rPr>
          <w:b/>
          <w:bCs/>
        </w:rPr>
        <w:t xml:space="preserve"> – Возможный метод смягчения проблемы, связанной с излишними заявками на регистрацию спутниковых сетей</w:t>
      </w:r>
      <w:r w:rsidR="00096083" w:rsidRPr="008C2FEB">
        <w:t>.</w:t>
      </w:r>
    </w:p>
    <w:p w:rsidR="0040638A" w:rsidRPr="008C2FEB" w:rsidRDefault="00A26FDA" w:rsidP="008C2FEB">
      <w:r w:rsidRPr="008C2FEB">
        <w:t>Этот вопрос рассматривался с двух сторон: рассматривались чрезмерные заявки на регистрацию запросов о координации и чрезмерные заявки на регистрацию информации для предварительной публикации</w:t>
      </w:r>
      <w:r w:rsidR="0040638A" w:rsidRPr="008C2FEB">
        <w:t>.</w:t>
      </w:r>
    </w:p>
    <w:p w:rsidR="0040638A" w:rsidRPr="008C2FEB" w:rsidRDefault="00A26FDA" w:rsidP="008C2FEB">
      <w:r w:rsidRPr="008C2FEB">
        <w:t xml:space="preserve">В отношении чрезмерных заявок на регистрацию запросов о координации </w:t>
      </w:r>
      <w:r w:rsidR="0040638A" w:rsidRPr="008C2FEB">
        <w:t>(</w:t>
      </w:r>
      <w:proofErr w:type="spellStart"/>
      <w:r w:rsidR="0040638A" w:rsidRPr="008C2FEB">
        <w:t>CR</w:t>
      </w:r>
      <w:proofErr w:type="spellEnd"/>
      <w:r w:rsidR="0040638A" w:rsidRPr="008C2FEB">
        <w:t xml:space="preserve">/C), </w:t>
      </w:r>
      <w:r w:rsidRPr="008C2FEB">
        <w:t xml:space="preserve">можно было бы способствовать координации спутниковых сетей путем сокращения количества </w:t>
      </w:r>
      <w:r w:rsidR="00C73470" w:rsidRPr="008C2FEB">
        <w:t xml:space="preserve">заявок на </w:t>
      </w:r>
      <w:r w:rsidR="0049505D" w:rsidRPr="008C2FEB">
        <w:t>регистр</w:t>
      </w:r>
      <w:r w:rsidR="00C73470" w:rsidRPr="008C2FEB">
        <w:t>ацию</w:t>
      </w:r>
      <w:r w:rsidR="0049505D" w:rsidRPr="008C2FEB">
        <w:t xml:space="preserve"> запросов о координации в той степени, насколько это практично и достижимо</w:t>
      </w:r>
      <w:r w:rsidR="0040638A" w:rsidRPr="008C2FEB">
        <w:t xml:space="preserve">. </w:t>
      </w:r>
      <w:r w:rsidR="0049505D" w:rsidRPr="008C2FEB">
        <w:t>Для этого</w:t>
      </w:r>
      <w:r w:rsidR="0040638A" w:rsidRPr="008C2FEB">
        <w:t xml:space="preserve">, </w:t>
      </w:r>
      <w:r w:rsidR="0049505D" w:rsidRPr="008C2FEB">
        <w:t>было бы необходимо установить</w:t>
      </w:r>
      <w:r w:rsidR="00C73470" w:rsidRPr="008C2FEB">
        <w:t xml:space="preserve"> основные этапы для статуса спутниковой сети на основе реальных фактов, касающихся процесса изготовления и запуска спутниковой полезной нагрузки.</w:t>
      </w:r>
      <w:r w:rsidR="0049505D" w:rsidRPr="008C2FEB">
        <w:t xml:space="preserve"> </w:t>
      </w:r>
      <w:r w:rsidR="00C73470" w:rsidRPr="008C2FEB">
        <w:t>В этой модели заявляющая администрация должна</w:t>
      </w:r>
      <w:r w:rsidR="0040638A" w:rsidRPr="008C2FEB">
        <w:t xml:space="preserve"> </w:t>
      </w:r>
      <w:r w:rsidR="00C73470" w:rsidRPr="008C2FEB">
        <w:t xml:space="preserve">в конкретное время, но не позднее чем за три года до завершения </w:t>
      </w:r>
      <w:proofErr w:type="spellStart"/>
      <w:r w:rsidR="00C73470" w:rsidRPr="008C2FEB">
        <w:t>регламентарного</w:t>
      </w:r>
      <w:proofErr w:type="spellEnd"/>
      <w:r w:rsidR="00C73470" w:rsidRPr="008C2FEB">
        <w:t xml:space="preserve"> предельного срока в семь лет, </w:t>
      </w:r>
      <w:r w:rsidR="005033FF" w:rsidRPr="008C2FEB">
        <w:t xml:space="preserve">сообщить Бюро о статусе соответствующей заявки на регистрацию сети, представив информацию по первоначальному заявлению в новой информации в </w:t>
      </w:r>
      <w:proofErr w:type="spellStart"/>
      <w:r w:rsidR="005033FF" w:rsidRPr="008C2FEB">
        <w:t>PARTXS</w:t>
      </w:r>
      <w:proofErr w:type="spellEnd"/>
      <w:r w:rsidR="005033FF" w:rsidRPr="008C2FEB">
        <w:t xml:space="preserve"> и согласно Резолюции 49. В случае отсутствия информации по первоначальному заявлению, заявка на регистрацию спутниковой сети должна быть </w:t>
      </w:r>
      <w:r w:rsidR="009C19D6" w:rsidRPr="008C2FEB">
        <w:t>аннулирована</w:t>
      </w:r>
      <w:r w:rsidR="005033FF" w:rsidRPr="008C2FEB">
        <w:t>.</w:t>
      </w:r>
      <w:r w:rsidR="0040638A" w:rsidRPr="008C2FEB">
        <w:t xml:space="preserve"> </w:t>
      </w:r>
      <w:r w:rsidR="004E3DE2" w:rsidRPr="008C2FEB">
        <w:t>Бюро должно обработать информацию по первоначально</w:t>
      </w:r>
      <w:r w:rsidR="001C310C" w:rsidRPr="008C2FEB">
        <w:t>й</w:t>
      </w:r>
      <w:r w:rsidR="004E3DE2" w:rsidRPr="008C2FEB">
        <w:t xml:space="preserve"> заяв</w:t>
      </w:r>
      <w:r w:rsidR="001C310C" w:rsidRPr="008C2FEB">
        <w:t>ке, представленную</w:t>
      </w:r>
      <w:r w:rsidR="004E3DE2" w:rsidRPr="008C2FEB">
        <w:t xml:space="preserve"> в </w:t>
      </w:r>
      <w:proofErr w:type="spellStart"/>
      <w:r w:rsidR="004E3DE2" w:rsidRPr="008C2FEB">
        <w:t>PARTXS</w:t>
      </w:r>
      <w:proofErr w:type="spellEnd"/>
      <w:r w:rsidR="001C310C" w:rsidRPr="008C2FEB">
        <w:t>,</w:t>
      </w:r>
      <w:r w:rsidR="004E3DE2" w:rsidRPr="008C2FEB">
        <w:t xml:space="preserve"> для составления нового списка затр</w:t>
      </w:r>
      <w:r w:rsidR="001C310C" w:rsidRPr="008C2FEB">
        <w:t>агиваемых</w:t>
      </w:r>
      <w:r w:rsidR="004E3DE2" w:rsidRPr="008C2FEB">
        <w:t xml:space="preserve"> сетей, т.</w:t>
      </w:r>
      <w:r w:rsidR="008C2FEB" w:rsidRPr="008C2FEB">
        <w:t> </w:t>
      </w:r>
      <w:r w:rsidR="004E3DE2" w:rsidRPr="008C2FEB">
        <w:t>е.</w:t>
      </w:r>
      <w:bookmarkStart w:id="8" w:name="_GoBack"/>
      <w:bookmarkEnd w:id="8"/>
      <w:r w:rsidR="004E3DE2" w:rsidRPr="008C2FEB">
        <w:t xml:space="preserve"> удовлетворяющих новым потребностям в координации для рассматриваемой сети, и опубликовать их в течение четырех месяцев</w:t>
      </w:r>
      <w:r w:rsidR="0040638A" w:rsidRPr="008C2FEB">
        <w:t xml:space="preserve">. </w:t>
      </w:r>
      <w:r w:rsidR="001C310C" w:rsidRPr="008C2FEB">
        <w:t xml:space="preserve">Эта информация может содержать измененные параметры сети, новые потребности в </w:t>
      </w:r>
      <w:r w:rsidR="001C310C" w:rsidRPr="008C2FEB">
        <w:lastRenderedPageBreak/>
        <w:t xml:space="preserve">координации, обновленный статус координации и заключения Бюро, по которым затронутые Государства-Члены могут представлять, в соответствующих случаях, замечания согласно положениям </w:t>
      </w:r>
      <w:proofErr w:type="spellStart"/>
      <w:r w:rsidR="001C310C" w:rsidRPr="008C2FEB">
        <w:t>РР</w:t>
      </w:r>
      <w:proofErr w:type="spellEnd"/>
      <w:r w:rsidR="001C310C" w:rsidRPr="008C2FEB">
        <w:t>.</w:t>
      </w:r>
    </w:p>
    <w:p w:rsidR="0040638A" w:rsidRPr="008C2FEB" w:rsidRDefault="004276BA" w:rsidP="0040638A">
      <w:pPr>
        <w:pStyle w:val="Headingb"/>
        <w:rPr>
          <w:lang w:val="ru-RU"/>
        </w:rPr>
      </w:pPr>
      <w:r w:rsidRPr="008C2FEB">
        <w:rPr>
          <w:lang w:val="ru-RU"/>
        </w:rPr>
        <w:t>Предложение</w:t>
      </w:r>
    </w:p>
    <w:p w:rsidR="0040638A" w:rsidRPr="008C2FEB" w:rsidRDefault="001C310C" w:rsidP="008C2FEB">
      <w:r w:rsidRPr="008C2FEB">
        <w:t xml:space="preserve">Чтобы гарантировать соблюдение принципов справедливого доступа </w:t>
      </w:r>
      <w:r w:rsidR="009C19D6" w:rsidRPr="008C2FEB">
        <w:t>к спектру и эффективного использования ресурсов спектра и связанных с ним орбит</w:t>
      </w:r>
      <w:r w:rsidR="0040638A" w:rsidRPr="008C2FEB">
        <w:t xml:space="preserve">, </w:t>
      </w:r>
      <w:r w:rsidR="009C19D6" w:rsidRPr="008C2FEB">
        <w:t>предлагается принять конкретную Резолюцию с тем, чтобы смягчить проблему, связанную с излишними заявками на регистрацию запросов о координации</w:t>
      </w:r>
      <w:r w:rsidR="00653812" w:rsidRPr="008C2FEB">
        <w:t>,</w:t>
      </w:r>
      <w:r w:rsidR="009C19D6" w:rsidRPr="008C2FEB">
        <w:t xml:space="preserve"> основ</w:t>
      </w:r>
      <w:r w:rsidR="00653812" w:rsidRPr="008C2FEB">
        <w:t>ываясь на</w:t>
      </w:r>
      <w:r w:rsidR="009C19D6" w:rsidRPr="008C2FEB">
        <w:t xml:space="preserve"> </w:t>
      </w:r>
      <w:r w:rsidR="00653812" w:rsidRPr="008C2FEB">
        <w:t xml:space="preserve">принципе </w:t>
      </w:r>
      <w:r w:rsidR="009C19D6" w:rsidRPr="008C2FEB">
        <w:t xml:space="preserve">представления </w:t>
      </w:r>
      <w:r w:rsidR="00653812" w:rsidRPr="008C2FEB">
        <w:t>информации по первоначальному заявлению и</w:t>
      </w:r>
      <w:r w:rsidR="0040638A" w:rsidRPr="008C2FEB">
        <w:t xml:space="preserve"> </w:t>
      </w:r>
      <w:r w:rsidR="00653812" w:rsidRPr="008C2FEB">
        <w:t>информации согласно принципу надлежащего исполнения для изучения Бюро радиосвязи</w:t>
      </w:r>
      <w:r w:rsidR="0040638A" w:rsidRPr="008C2FEB">
        <w:t>.</w:t>
      </w:r>
    </w:p>
    <w:p w:rsidR="009B5CC2" w:rsidRPr="008C2FEB" w:rsidRDefault="009B5CC2" w:rsidP="008C2FEB">
      <w:r w:rsidRPr="008C2FEB">
        <w:br w:type="page"/>
      </w:r>
    </w:p>
    <w:p w:rsidR="00F73279" w:rsidRPr="008C2FEB" w:rsidRDefault="00832EB3">
      <w:pPr>
        <w:pStyle w:val="Proposal"/>
      </w:pPr>
      <w:proofErr w:type="spellStart"/>
      <w:r w:rsidRPr="008C2FEB">
        <w:lastRenderedPageBreak/>
        <w:t>ADD</w:t>
      </w:r>
      <w:proofErr w:type="spellEnd"/>
      <w:r w:rsidRPr="008C2FEB">
        <w:tab/>
      </w:r>
      <w:proofErr w:type="spellStart"/>
      <w:r w:rsidRPr="008C2FEB">
        <w:t>CME</w:t>
      </w:r>
      <w:proofErr w:type="spellEnd"/>
      <w:r w:rsidRPr="008C2FEB">
        <w:t>/</w:t>
      </w:r>
      <w:proofErr w:type="spellStart"/>
      <w:r w:rsidRPr="008C2FEB">
        <w:t>35A21A9</w:t>
      </w:r>
      <w:proofErr w:type="spellEnd"/>
      <w:r w:rsidRPr="008C2FEB">
        <w:t>/1</w:t>
      </w:r>
    </w:p>
    <w:p w:rsidR="00F73279" w:rsidRPr="008C2FEB" w:rsidRDefault="00832EB3">
      <w:pPr>
        <w:pStyle w:val="ResNo"/>
      </w:pPr>
      <w:r w:rsidRPr="008C2FEB">
        <w:t>Проект новой Резолюции [</w:t>
      </w:r>
      <w:proofErr w:type="spellStart"/>
      <w:r w:rsidRPr="008C2FEB">
        <w:t>CME</w:t>
      </w:r>
      <w:r w:rsidR="00547602" w:rsidRPr="008C2FEB">
        <w:t>-A7-I</w:t>
      </w:r>
      <w:r w:rsidRPr="008C2FEB">
        <w:t>2</w:t>
      </w:r>
      <w:proofErr w:type="spellEnd"/>
      <w:r w:rsidRPr="008C2FEB">
        <w:t>]</w:t>
      </w:r>
      <w:r w:rsidR="002857B6" w:rsidRPr="008C2FEB">
        <w:t xml:space="preserve"> (</w:t>
      </w:r>
      <w:proofErr w:type="spellStart"/>
      <w:r w:rsidR="002857B6" w:rsidRPr="008C2FEB">
        <w:t>ВКР</w:t>
      </w:r>
      <w:proofErr w:type="spellEnd"/>
      <w:r w:rsidR="002857B6" w:rsidRPr="008C2FEB">
        <w:t>-15)</w:t>
      </w:r>
    </w:p>
    <w:p w:rsidR="00F927D0" w:rsidRPr="008C2FEB" w:rsidRDefault="00F927D0" w:rsidP="00F927D0">
      <w:pPr>
        <w:pStyle w:val="Restitle"/>
      </w:pPr>
      <w:proofErr w:type="spellStart"/>
      <w:r w:rsidRPr="008C2FEB">
        <w:t>Регламентарные</w:t>
      </w:r>
      <w:proofErr w:type="spellEnd"/>
      <w:r w:rsidRPr="008C2FEB">
        <w:t xml:space="preserve"> механизмы первоначального заявления для частотных присвоений космическим станциям радиосвязи, которые подлежат </w:t>
      </w:r>
      <w:r w:rsidRPr="008C2FEB">
        <w:br/>
        <w:t>процедуре координации согласно разделу </w:t>
      </w:r>
      <w:proofErr w:type="spellStart"/>
      <w:r w:rsidRPr="008C2FEB">
        <w:t>II</w:t>
      </w:r>
      <w:proofErr w:type="spellEnd"/>
      <w:r w:rsidRPr="008C2FEB">
        <w:t xml:space="preserve"> Статьи 9</w:t>
      </w:r>
    </w:p>
    <w:p w:rsidR="00F927D0" w:rsidRPr="008C2FEB" w:rsidRDefault="00F927D0" w:rsidP="00F927D0">
      <w:pPr>
        <w:pStyle w:val="Normalaftertitle"/>
      </w:pPr>
      <w:r w:rsidRPr="008C2FEB">
        <w:t>Всемирная конференция радиосвязи (Женева, 2015 г.),</w:t>
      </w:r>
    </w:p>
    <w:p w:rsidR="00F927D0" w:rsidRPr="008C2FEB" w:rsidRDefault="00F927D0" w:rsidP="00F927D0">
      <w:pPr>
        <w:pStyle w:val="Call"/>
      </w:pPr>
      <w:r w:rsidRPr="008C2FEB">
        <w:t>учитывая</w:t>
      </w:r>
      <w:r w:rsidRPr="008C2FEB">
        <w:rPr>
          <w:i w:val="0"/>
          <w:iCs/>
        </w:rPr>
        <w:t>,</w:t>
      </w:r>
    </w:p>
    <w:p w:rsidR="00F927D0" w:rsidRPr="008C2FEB" w:rsidRDefault="00F927D0" w:rsidP="00F927D0">
      <w:pPr>
        <w:rPr>
          <w:color w:val="000000"/>
        </w:rPr>
      </w:pPr>
      <w:r w:rsidRPr="008C2FEB">
        <w:rPr>
          <w:i/>
          <w:color w:val="000000"/>
        </w:rPr>
        <w:t>a)</w:t>
      </w:r>
      <w:r w:rsidRPr="008C2FEB">
        <w:rPr>
          <w:color w:val="000000"/>
        </w:rPr>
        <w:tab/>
      </w:r>
      <w:r w:rsidRPr="008C2FEB">
        <w:t>что необходимо рационально и эффективно использовать частотный спектр и геостационарную спутниковую орбиту и что следует принимать во внимание положения Резолюции </w:t>
      </w:r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</w:t>
      </w:r>
      <w:r w:rsidRPr="008C2FEB">
        <w:t xml:space="preserve"> </w:t>
      </w:r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(</w:t>
      </w:r>
      <w:proofErr w:type="spellStart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 </w:t>
      </w:r>
      <w:proofErr w:type="spellStart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-03)</w:t>
      </w:r>
      <w:r w:rsidRPr="008C2FEB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</w:t>
      </w:r>
      <w:r w:rsidRPr="008C2FEB">
        <w:t xml:space="preserve"> касающиеся использования всеми странами на равных правах полос частот и связанных с ними спутниковых орбит, к которым обеспечен справедливый доступ, дл</w:t>
      </w:r>
      <w:r w:rsidR="001876FE" w:rsidRPr="008C2FEB">
        <w:t>я служб космической радиосвязи;</w:t>
      </w:r>
    </w:p>
    <w:p w:rsidR="00F927D0" w:rsidRPr="008C2FEB" w:rsidRDefault="00F927D0" w:rsidP="00F927D0">
      <w:r w:rsidRPr="008C2FEB">
        <w:rPr>
          <w:i/>
          <w:iCs/>
        </w:rPr>
        <w:t>b)</w:t>
      </w:r>
      <w:r w:rsidRPr="008C2FEB">
        <w:tab/>
        <w:t>что в Статье 44 Устава МСЭ устанавливается, что "</w:t>
      </w:r>
      <w:r w:rsidRPr="008C2FEB">
        <w:rPr>
          <w:i/>
          <w:iCs/>
        </w:rPr>
        <w:t xml:space="preserve">при использовании полос частот для </w:t>
      </w:r>
      <w:proofErr w:type="spellStart"/>
      <w:r w:rsidRPr="008C2FEB">
        <w:rPr>
          <w:i/>
          <w:iCs/>
        </w:rPr>
        <w:t>радиослужб</w:t>
      </w:r>
      <w:proofErr w:type="spellEnd"/>
      <w:r w:rsidRPr="008C2FEB">
        <w:rPr>
          <w:i/>
          <w:iCs/>
        </w:rPr>
        <w:t xml:space="preserve"> Государства-Члены должны учитывать то, что радиочастоты и связанные с ними орбиты, включая орбиту геостационарных спутников, являются ограниченными естественными ресурсами, которые надлежит использовать рационально, эффективно и экономно, в соответствии с положениями Регламента радиосвязи, чтобы обеспечить справедливый доступ к этим орбитам и к этим частотам разным странам или группам стран с учетом особых потребностей развивающихся стран и географического положения некоторых стран</w:t>
      </w:r>
      <w:r w:rsidRPr="008C2FEB">
        <w:t xml:space="preserve">"; </w:t>
      </w:r>
    </w:p>
    <w:p w:rsidR="00F927D0" w:rsidRPr="008C2FEB" w:rsidRDefault="00F927D0" w:rsidP="00F927D0">
      <w:r w:rsidRPr="008C2FEB">
        <w:rPr>
          <w:i/>
          <w:iCs/>
        </w:rPr>
        <w:t>c)</w:t>
      </w:r>
      <w:r w:rsidRPr="008C2FEB">
        <w:tab/>
        <w:t xml:space="preserve">что в результате исследований МСЭ-R выявилось, что значительная часть спутниковых сетей, как правило, исключается после истечения </w:t>
      </w:r>
      <w:proofErr w:type="spellStart"/>
      <w:r w:rsidRPr="008C2FEB">
        <w:t>регламентарного</w:t>
      </w:r>
      <w:proofErr w:type="spellEnd"/>
      <w:r w:rsidRPr="008C2FEB">
        <w:t xml:space="preserve"> предельного срока в семь лет, как это установлено в п. </w:t>
      </w:r>
      <w:r w:rsidRPr="008C2FEB">
        <w:rPr>
          <w:b/>
          <w:bCs/>
        </w:rPr>
        <w:t>11.44</w:t>
      </w:r>
      <w:r w:rsidRPr="008C2FEB">
        <w:t>;</w:t>
      </w:r>
    </w:p>
    <w:p w:rsidR="00F927D0" w:rsidRPr="008C2FEB" w:rsidRDefault="00F927D0" w:rsidP="00F927D0">
      <w:r w:rsidRPr="008C2FEB">
        <w:rPr>
          <w:i/>
          <w:iCs/>
        </w:rPr>
        <w:t>d)</w:t>
      </w:r>
      <w:r w:rsidRPr="008C2FEB">
        <w:tab/>
        <w:t>что при существующей в настоящее время неопределенности при проведении координации спутниковых сетей может потребоваться гибкость для удовлетворения потребностей в координации, которую следует связывать с наличием несколько заявок на регистрацию сетей;</w:t>
      </w:r>
    </w:p>
    <w:p w:rsidR="00F927D0" w:rsidRPr="008C2FEB" w:rsidRDefault="00F927D0" w:rsidP="00F927D0">
      <w:r w:rsidRPr="008C2FEB">
        <w:rPr>
          <w:i/>
          <w:iCs/>
        </w:rPr>
        <w:t>e)</w:t>
      </w:r>
      <w:r w:rsidRPr="008C2FEB">
        <w:tab/>
        <w:t xml:space="preserve">что представление нескольких заявок на регистрацию сетей может привести к чрезмерным потребностям в координации для регистрируемых позднее сетей и в результате к тому, что своевременный доступ к орбите для этих сетей будет затруднен; </w:t>
      </w:r>
    </w:p>
    <w:p w:rsidR="00F927D0" w:rsidRPr="008C2FEB" w:rsidRDefault="00F927D0" w:rsidP="00F927D0">
      <w:r w:rsidRPr="008C2FEB">
        <w:rPr>
          <w:i/>
          <w:iCs/>
        </w:rPr>
        <w:t>f)</w:t>
      </w:r>
      <w:r w:rsidRPr="008C2FEB">
        <w:tab/>
        <w:t xml:space="preserve">что укрепление действующих в настоящее время процедур может облегчить доступ к </w:t>
      </w:r>
      <w:proofErr w:type="spellStart"/>
      <w:r w:rsidRPr="008C2FEB">
        <w:t>радиоспектру</w:t>
      </w:r>
      <w:proofErr w:type="spellEnd"/>
      <w:r w:rsidRPr="008C2FEB">
        <w:t xml:space="preserve"> и связанным с ним ресурсам орбиты при представлении нескольких заявок на регистрацию сетей, уменьшить неопределенности и риски, связанные с проведением координации, и содействовать гибкости для будущего расширения,</w:t>
      </w:r>
    </w:p>
    <w:p w:rsidR="00F927D0" w:rsidRPr="008C2FEB" w:rsidRDefault="00F927D0" w:rsidP="00F927D0">
      <w:pPr>
        <w:pStyle w:val="Call"/>
      </w:pPr>
      <w:r w:rsidRPr="008C2FEB">
        <w:t>признавая</w:t>
      </w:r>
      <w:r w:rsidRPr="008C2FEB">
        <w:rPr>
          <w:i w:val="0"/>
          <w:iCs/>
        </w:rPr>
        <w:t>,</w:t>
      </w:r>
    </w:p>
    <w:p w:rsidR="00F927D0" w:rsidRPr="008C2FEB" w:rsidRDefault="00F927D0" w:rsidP="00F927D0">
      <w:r w:rsidRPr="008C2FEB">
        <w:rPr>
          <w:i/>
          <w:iCs/>
        </w:rPr>
        <w:t>a)</w:t>
      </w:r>
      <w:r w:rsidRPr="008C2FEB">
        <w:tab/>
        <w:t xml:space="preserve">что в Резолюции </w:t>
      </w:r>
      <w:r w:rsidRPr="008C2FEB">
        <w:rPr>
          <w:b/>
          <w:bCs/>
        </w:rPr>
        <w:t>807 (</w:t>
      </w:r>
      <w:proofErr w:type="spellStart"/>
      <w:r w:rsidRPr="008C2FEB">
        <w:rPr>
          <w:b/>
          <w:bCs/>
        </w:rPr>
        <w:t>ВКР</w:t>
      </w:r>
      <w:proofErr w:type="spellEnd"/>
      <w:r w:rsidRPr="008C2FEB">
        <w:rPr>
          <w:b/>
          <w:bCs/>
        </w:rPr>
        <w:noBreakHyphen/>
        <w:t>12)</w:t>
      </w:r>
      <w:r w:rsidRPr="008C2FEB">
        <w:t xml:space="preserve"> решается рассмотреть на Всемирной конференции радиосвязи, которая состоится в 2015 году, возможные изменения и другие варианты в связи с Резолюцией </w:t>
      </w:r>
      <w:r w:rsidRPr="008C2FEB">
        <w:rPr>
          <w:b/>
          <w:bCs/>
        </w:rPr>
        <w:t>86</w:t>
      </w:r>
      <w:r w:rsidRPr="008C2FEB">
        <w:t xml:space="preserve"> (</w:t>
      </w:r>
      <w:proofErr w:type="spellStart"/>
      <w:r w:rsidRPr="008C2FEB">
        <w:t>Пересм</w:t>
      </w:r>
      <w:proofErr w:type="spellEnd"/>
      <w:r w:rsidRPr="008C2FEB">
        <w:t>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proofErr w:type="spellStart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8C2FEB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-07)</w:t>
      </w:r>
      <w:r w:rsidRPr="008C2FEB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:rsidR="00F927D0" w:rsidRPr="008C2FEB" w:rsidRDefault="00F927D0" w:rsidP="00F927D0">
      <w:r w:rsidRPr="008C2FEB">
        <w:rPr>
          <w:i/>
          <w:iCs/>
        </w:rPr>
        <w:t>b)</w:t>
      </w:r>
      <w:r w:rsidRPr="008C2FEB">
        <w:tab/>
        <w:t xml:space="preserve">что в Резолюции </w:t>
      </w:r>
      <w:r w:rsidRPr="008C2FEB">
        <w:rPr>
          <w:b/>
          <w:bCs/>
        </w:rPr>
        <w:t xml:space="preserve">86 </w:t>
      </w:r>
      <w:r w:rsidRPr="008C2FEB">
        <w:rPr>
          <w:b/>
          <w:bCs/>
          <w:lang w:eastAsia="ja-JP"/>
        </w:rPr>
        <w:t>(</w:t>
      </w:r>
      <w:proofErr w:type="spellStart"/>
      <w:r w:rsidRPr="008C2FEB">
        <w:rPr>
          <w:b/>
          <w:bCs/>
          <w:lang w:eastAsia="ja-JP"/>
        </w:rPr>
        <w:t>Пересм</w:t>
      </w:r>
      <w:proofErr w:type="spellEnd"/>
      <w:r w:rsidRPr="008C2FEB">
        <w:rPr>
          <w:b/>
          <w:bCs/>
          <w:lang w:eastAsia="ja-JP"/>
        </w:rPr>
        <w:t xml:space="preserve">. </w:t>
      </w:r>
      <w:proofErr w:type="spellStart"/>
      <w:r w:rsidRPr="008C2FEB">
        <w:rPr>
          <w:b/>
          <w:bCs/>
          <w:lang w:eastAsia="ja-JP"/>
        </w:rPr>
        <w:t>ВКР</w:t>
      </w:r>
      <w:proofErr w:type="spellEnd"/>
      <w:r w:rsidRPr="008C2FEB">
        <w:rPr>
          <w:b/>
          <w:bCs/>
          <w:lang w:eastAsia="ja-JP"/>
        </w:rPr>
        <w:noBreakHyphen/>
        <w:t>07)</w:t>
      </w:r>
      <w:r w:rsidRPr="008C2FEB">
        <w:rPr>
          <w:lang w:eastAsia="ja-JP"/>
        </w:rPr>
        <w:t xml:space="preserve"> </w:t>
      </w:r>
      <w:r w:rsidRPr="008C2FEB">
        <w:t xml:space="preserve">предлагается будущим конференциям радиосвязи рассматривать любые предложения, связанные с недостатками и улучшениями содержащихся в Регламенте радиосвязи процедур предварительной публикации, координации, заявления и регистрации для частотных присвоений, касающихся космических служб, которые были выявлены </w:t>
      </w:r>
      <w:r w:rsidRPr="008C2FEB">
        <w:lastRenderedPageBreak/>
        <w:t>либо Комитетом, включившим их в Правила процедуры, либо администрациями или Бюро радиосвязи, в зав</w:t>
      </w:r>
      <w:r w:rsidR="001876FE" w:rsidRPr="008C2FEB">
        <w:t>исимости от конкретного случая,</w:t>
      </w:r>
    </w:p>
    <w:p w:rsidR="00F927D0" w:rsidRPr="008C2FEB" w:rsidRDefault="00F927D0" w:rsidP="00F927D0">
      <w:pPr>
        <w:pStyle w:val="Call"/>
      </w:pPr>
      <w:r w:rsidRPr="008C2FEB">
        <w:t>решает</w:t>
      </w:r>
      <w:r w:rsidRPr="008C2FEB">
        <w:rPr>
          <w:i w:val="0"/>
          <w:iCs/>
        </w:rPr>
        <w:t>,</w:t>
      </w:r>
    </w:p>
    <w:p w:rsidR="00F927D0" w:rsidRPr="008C2FEB" w:rsidRDefault="00F927D0" w:rsidP="00F927D0">
      <w:r w:rsidRPr="008C2FEB">
        <w:rPr>
          <w:color w:val="000000"/>
        </w:rPr>
        <w:t>1</w:t>
      </w:r>
      <w:r w:rsidRPr="008C2FEB">
        <w:rPr>
          <w:color w:val="000000"/>
        </w:rPr>
        <w:tab/>
      </w:r>
      <w:r w:rsidRPr="008C2FEB">
        <w:t xml:space="preserve">что заявленная дата ввода в действие любого частотного присвоения космической станции спутниковой сети должна отстоять от даты получения Бюро соответствующей полной информации согласно </w:t>
      </w:r>
      <w:proofErr w:type="spellStart"/>
      <w:r w:rsidRPr="008C2FEB">
        <w:t>пп</w:t>
      </w:r>
      <w:proofErr w:type="spellEnd"/>
      <w:r w:rsidRPr="008C2FEB">
        <w:t>.</w:t>
      </w:r>
      <w:r w:rsidRPr="008C2FEB">
        <w:rPr>
          <w:color w:val="000000"/>
        </w:rPr>
        <w:t xml:space="preserve"> </w:t>
      </w:r>
      <w:r w:rsidRPr="008C2FEB">
        <w:rPr>
          <w:b/>
          <w:bCs/>
          <w:color w:val="000000"/>
        </w:rPr>
        <w:t>9.1</w:t>
      </w:r>
      <w:r w:rsidRPr="008C2FEB">
        <w:rPr>
          <w:color w:val="000000"/>
        </w:rPr>
        <w:t xml:space="preserve"> </w:t>
      </w:r>
      <w:r w:rsidRPr="008C2FEB">
        <w:t>или</w:t>
      </w:r>
      <w:r w:rsidRPr="008C2FEB">
        <w:rPr>
          <w:color w:val="000000"/>
        </w:rPr>
        <w:t xml:space="preserve"> </w:t>
      </w:r>
      <w:r w:rsidRPr="008C2FEB">
        <w:rPr>
          <w:b/>
          <w:bCs/>
          <w:color w:val="000000"/>
        </w:rPr>
        <w:t>9.2</w:t>
      </w:r>
      <w:r w:rsidRPr="008C2FEB">
        <w:t>, в зависимости от случая, не более чем на семь лет, если ответственная администрация представит информацию п</w:t>
      </w:r>
      <w:r w:rsidR="00D4117B" w:rsidRPr="008C2FEB">
        <w:t>о первоначальному заявлению за три</w:t>
      </w:r>
      <w:r w:rsidRPr="008C2FEB">
        <w:t xml:space="preserve"> года до даты истечения этого периода;</w:t>
      </w:r>
    </w:p>
    <w:p w:rsidR="00F927D0" w:rsidRPr="008C2FEB" w:rsidRDefault="00F927D0" w:rsidP="00EA0299">
      <w:r w:rsidRPr="008C2FEB">
        <w:t>2</w:t>
      </w:r>
      <w:r w:rsidRPr="008C2FEB">
        <w:tab/>
        <w:t xml:space="preserve">если по истечении периода в четыре года после даты получения соответствующей полной информации, указанной в </w:t>
      </w:r>
      <w:proofErr w:type="spellStart"/>
      <w:r w:rsidRPr="008C2FEB">
        <w:t>пп</w:t>
      </w:r>
      <w:proofErr w:type="spellEnd"/>
      <w:r w:rsidRPr="008C2FEB">
        <w:t xml:space="preserve">. </w:t>
      </w:r>
      <w:r w:rsidRPr="008C2FEB">
        <w:rPr>
          <w:b/>
          <w:bCs/>
        </w:rPr>
        <w:t>9.1</w:t>
      </w:r>
      <w:r w:rsidRPr="008C2FEB">
        <w:t xml:space="preserve"> или </w:t>
      </w:r>
      <w:r w:rsidRPr="008C2FEB">
        <w:rPr>
          <w:b/>
          <w:bCs/>
        </w:rPr>
        <w:t>9.2</w:t>
      </w:r>
      <w:r w:rsidRPr="008C2FEB">
        <w:t xml:space="preserve">, в зависимости от случая, администрация, ответственная за проведение координации спутниковой сети, как это требуется в </w:t>
      </w:r>
      <w:proofErr w:type="spellStart"/>
      <w:r w:rsidRPr="008C2FEB">
        <w:t>пп</w:t>
      </w:r>
      <w:proofErr w:type="spellEnd"/>
      <w:r w:rsidRPr="008C2FEB">
        <w:t xml:space="preserve">. </w:t>
      </w:r>
      <w:r w:rsidRPr="008C2FEB">
        <w:rPr>
          <w:b/>
          <w:bCs/>
        </w:rPr>
        <w:t xml:space="preserve">9.6 </w:t>
      </w:r>
      <w:r w:rsidRPr="008C2FEB">
        <w:t>или</w:t>
      </w:r>
      <w:r w:rsidRPr="008C2FEB">
        <w:rPr>
          <w:b/>
          <w:bCs/>
        </w:rPr>
        <w:t xml:space="preserve"> 9.30</w:t>
      </w:r>
      <w:r w:rsidRPr="008C2FEB">
        <w:t>,</w:t>
      </w:r>
      <w:r w:rsidRPr="008C2FEB">
        <w:rPr>
          <w:b/>
          <w:bCs/>
        </w:rPr>
        <w:t xml:space="preserve"> </w:t>
      </w:r>
      <w:r w:rsidRPr="008C2FEB">
        <w:t xml:space="preserve">в зависимости от случая, не введет в действие частотные присвоения станциям этой сети или не представит информацию по первоначальному заявлению </w:t>
      </w:r>
      <w:r w:rsidR="00EA0299" w:rsidRPr="008C2FEB">
        <w:t>за</w:t>
      </w:r>
      <w:r w:rsidRPr="008C2FEB">
        <w:t xml:space="preserve"> шест</w:t>
      </w:r>
      <w:r w:rsidR="00EA0299" w:rsidRPr="008C2FEB">
        <w:t>ь</w:t>
      </w:r>
      <w:r w:rsidRPr="008C2FEB">
        <w:t xml:space="preserve"> месяц</w:t>
      </w:r>
      <w:r w:rsidR="00EA0299" w:rsidRPr="008C2FEB">
        <w:t>ев</w:t>
      </w:r>
      <w:r w:rsidRPr="008C2FEB">
        <w:t xml:space="preserve"> до истечения этого периода и не представит информацию о процедуре надлежащего исполнения согласно Резолюции </w:t>
      </w:r>
      <w:r w:rsidR="004276BA" w:rsidRPr="008C2FEB">
        <w:rPr>
          <w:b/>
          <w:bCs/>
        </w:rPr>
        <w:t>49 (</w:t>
      </w:r>
      <w:proofErr w:type="spellStart"/>
      <w:r w:rsidR="004276BA" w:rsidRPr="008C2FEB">
        <w:rPr>
          <w:b/>
          <w:bCs/>
        </w:rPr>
        <w:t>Пересм</w:t>
      </w:r>
      <w:proofErr w:type="spellEnd"/>
      <w:r w:rsidR="004276BA" w:rsidRPr="008C2FEB">
        <w:rPr>
          <w:b/>
          <w:bCs/>
        </w:rPr>
        <w:t>. </w:t>
      </w:r>
      <w:proofErr w:type="spellStart"/>
      <w:r w:rsidRPr="008C2FEB">
        <w:rPr>
          <w:b/>
          <w:bCs/>
        </w:rPr>
        <w:t>ВКР</w:t>
      </w:r>
      <w:proofErr w:type="spellEnd"/>
      <w:r w:rsidRPr="008C2FEB">
        <w:rPr>
          <w:b/>
          <w:bCs/>
        </w:rPr>
        <w:t xml:space="preserve">-12) </w:t>
      </w:r>
      <w:r w:rsidR="00EA0299" w:rsidRPr="008C2FEB">
        <w:t>за</w:t>
      </w:r>
      <w:r w:rsidRPr="008C2FEB">
        <w:t xml:space="preserve"> шест</w:t>
      </w:r>
      <w:r w:rsidR="00EA0299" w:rsidRPr="008C2FEB">
        <w:t>ь</w:t>
      </w:r>
      <w:r w:rsidRPr="008C2FEB">
        <w:t xml:space="preserve"> месяц</w:t>
      </w:r>
      <w:r w:rsidR="00EA0299" w:rsidRPr="008C2FEB">
        <w:t>ев</w:t>
      </w:r>
      <w:r w:rsidRPr="008C2FEB">
        <w:t xml:space="preserve"> до истечения этого периода, то соответствующая информация, опубликованная согласно п. </w:t>
      </w:r>
      <w:proofErr w:type="spellStart"/>
      <w:r w:rsidRPr="008C2FEB">
        <w:rPr>
          <w:rStyle w:val="ApprefBold"/>
        </w:rPr>
        <w:t>9.5B</w:t>
      </w:r>
      <w:proofErr w:type="spellEnd"/>
      <w:r w:rsidR="000333AE" w:rsidRPr="008C2FEB">
        <w:t>, должна быть аннулирована;</w:t>
      </w:r>
    </w:p>
    <w:p w:rsidR="00F927D0" w:rsidRPr="008C2FEB" w:rsidRDefault="00F927D0" w:rsidP="00EA0299">
      <w:r w:rsidRPr="008C2FEB">
        <w:t>3</w:t>
      </w:r>
      <w:r w:rsidRPr="008C2FEB">
        <w:tab/>
        <w:t>следует</w:t>
      </w:r>
      <w:r w:rsidR="00EA0299" w:rsidRPr="008C2FEB">
        <w:t xml:space="preserve"> ограничивать</w:t>
      </w:r>
      <w:r w:rsidRPr="008C2FEB">
        <w:t xml:space="preserve"> информаци</w:t>
      </w:r>
      <w:r w:rsidR="00EA0299" w:rsidRPr="008C2FEB">
        <w:t>ю</w:t>
      </w:r>
      <w:r w:rsidRPr="008C2FEB">
        <w:t xml:space="preserve"> по первоначальному заявлению следующими сведениями:</w:t>
      </w:r>
    </w:p>
    <w:p w:rsidR="00F927D0" w:rsidRPr="008C2FEB" w:rsidRDefault="00F927D0" w:rsidP="00F927D0">
      <w:r w:rsidRPr="008C2FEB">
        <w:t>3.1</w:t>
      </w:r>
      <w:r w:rsidRPr="008C2FEB">
        <w:tab/>
        <w:t>изменения в информации о частоте;</w:t>
      </w:r>
    </w:p>
    <w:p w:rsidR="00F927D0" w:rsidRPr="008C2FEB" w:rsidRDefault="00F927D0" w:rsidP="00F927D0">
      <w:r w:rsidRPr="008C2FEB">
        <w:t>3.2</w:t>
      </w:r>
      <w:r w:rsidRPr="008C2FEB">
        <w:tab/>
        <w:t>изменение о</w:t>
      </w:r>
      <w:r w:rsidR="008C2FEB" w:rsidRPr="008C2FEB">
        <w:t>рбитальной позиции в пределах ±</w:t>
      </w:r>
      <w:r w:rsidRPr="008C2FEB">
        <w:t>1 градус;</w:t>
      </w:r>
    </w:p>
    <w:p w:rsidR="00F927D0" w:rsidRPr="008C2FEB" w:rsidRDefault="00F927D0" w:rsidP="00F927D0">
      <w:r w:rsidRPr="008C2FEB">
        <w:t>3.3</w:t>
      </w:r>
      <w:r w:rsidRPr="008C2FEB">
        <w:tab/>
        <w:t>изменения в зоне обслуживания;</w:t>
      </w:r>
    </w:p>
    <w:p w:rsidR="00F927D0" w:rsidRPr="008C2FEB" w:rsidRDefault="00F927D0" w:rsidP="00F927D0">
      <w:r w:rsidRPr="008C2FEB">
        <w:t>3.4</w:t>
      </w:r>
      <w:r w:rsidRPr="008C2FEB">
        <w:tab/>
        <w:t>информация о статусе координации;</w:t>
      </w:r>
    </w:p>
    <w:p w:rsidR="00F927D0" w:rsidRPr="008C2FEB" w:rsidRDefault="00F927D0" w:rsidP="00F927D0">
      <w:r w:rsidRPr="008C2FEB">
        <w:t>3.5</w:t>
      </w:r>
      <w:r w:rsidRPr="008C2FEB">
        <w:tab/>
        <w:t>изменения в технической информации, касающейся лучей;</w:t>
      </w:r>
    </w:p>
    <w:p w:rsidR="00F927D0" w:rsidRPr="008C2FEB" w:rsidRDefault="00F927D0" w:rsidP="00EA0299">
      <w:r w:rsidRPr="008C2FEB">
        <w:t>4</w:t>
      </w:r>
      <w:r w:rsidRPr="008C2FEB">
        <w:tab/>
        <w:t xml:space="preserve">по получении информации по первоначальному заявлению Бюро должно опубликовать содержащуюся информацию в специальной секции под названием </w:t>
      </w:r>
      <w:proofErr w:type="spellStart"/>
      <w:r w:rsidRPr="008C2FEB">
        <w:t>PARTXS</w:t>
      </w:r>
      <w:proofErr w:type="spellEnd"/>
      <w:r w:rsidRPr="008C2FEB">
        <w:t xml:space="preserve"> не позднее чем через </w:t>
      </w:r>
      <w:r w:rsidR="00960B5A" w:rsidRPr="008C2FEB">
        <w:t>четыре</w:t>
      </w:r>
      <w:r w:rsidRPr="008C2FEB">
        <w:t xml:space="preserve"> месяца, и содержащуюся информацию следует опубликовать в ИФИК </w:t>
      </w:r>
      <w:proofErr w:type="spellStart"/>
      <w:r w:rsidRPr="008C2FEB">
        <w:t>БР</w:t>
      </w:r>
      <w:proofErr w:type="spellEnd"/>
      <w:r w:rsidRPr="008C2FEB">
        <w:t xml:space="preserve"> </w:t>
      </w:r>
      <w:r w:rsidR="00EA0299" w:rsidRPr="008C2FEB">
        <w:t>в пределах</w:t>
      </w:r>
      <w:r w:rsidRPr="008C2FEB">
        <w:t xml:space="preserve"> четыре</w:t>
      </w:r>
      <w:r w:rsidR="00EA0299" w:rsidRPr="008C2FEB">
        <w:t>х</w:t>
      </w:r>
      <w:r w:rsidRPr="008C2FEB">
        <w:t xml:space="preserve"> месяц</w:t>
      </w:r>
      <w:r w:rsidR="00EA0299" w:rsidRPr="008C2FEB">
        <w:t>ев</w:t>
      </w:r>
      <w:r w:rsidRPr="008C2FEB">
        <w:t xml:space="preserve"> после получения полной информации для представления замечаний затрагиваемыми Государствами-Членами.</w:t>
      </w:r>
    </w:p>
    <w:p w:rsidR="006A0ACE" w:rsidRPr="008C2FEB" w:rsidRDefault="00832EB3" w:rsidP="00A26FDA">
      <w:pPr>
        <w:pStyle w:val="Reasons"/>
      </w:pPr>
      <w:proofErr w:type="gramStart"/>
      <w:r w:rsidRPr="008C2FEB">
        <w:rPr>
          <w:b/>
          <w:bCs/>
        </w:rPr>
        <w:t>Основания</w:t>
      </w:r>
      <w:r w:rsidRPr="008C2FEB">
        <w:t>:</w:t>
      </w:r>
      <w:r w:rsidRPr="008C2FEB">
        <w:tab/>
      </w:r>
      <w:proofErr w:type="gramEnd"/>
      <w:r w:rsidR="00A26FDA" w:rsidRPr="008C2FEB">
        <w:t xml:space="preserve">Предоставить администрациям и </w:t>
      </w:r>
      <w:proofErr w:type="spellStart"/>
      <w:r w:rsidR="00A26FDA" w:rsidRPr="008C2FEB">
        <w:t>БР</w:t>
      </w:r>
      <w:proofErr w:type="spellEnd"/>
      <w:r w:rsidR="00A26FDA" w:rsidRPr="008C2FEB">
        <w:t xml:space="preserve"> возможность рассмотреть заявку в какой-либо момент времени до истечения предельного </w:t>
      </w:r>
      <w:proofErr w:type="spellStart"/>
      <w:r w:rsidR="00A26FDA" w:rsidRPr="008C2FEB">
        <w:t>регламентарного</w:t>
      </w:r>
      <w:proofErr w:type="spellEnd"/>
      <w:r w:rsidR="00A26FDA" w:rsidRPr="008C2FEB">
        <w:t xml:space="preserve"> срока в семь лет и вынести определение относительно целесообразности ее исключения.</w:t>
      </w:r>
    </w:p>
    <w:p w:rsidR="006A0ACE" w:rsidRPr="008C2FEB" w:rsidRDefault="006A0ACE" w:rsidP="006A0ACE">
      <w:pPr>
        <w:spacing w:before="720"/>
        <w:jc w:val="center"/>
      </w:pPr>
      <w:r w:rsidRPr="008C2FEB">
        <w:t>______________</w:t>
      </w:r>
    </w:p>
    <w:sectPr w:rsidR="006A0ACE" w:rsidRPr="008C2FE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32E9F" w:rsidRDefault="00567276">
    <w:pPr>
      <w:ind w:right="360"/>
      <w:rPr>
        <w:lang w:val="en-GB"/>
      </w:rPr>
    </w:pPr>
    <w:r>
      <w:fldChar w:fldCharType="begin"/>
    </w:r>
    <w:r w:rsidRPr="00D32E9F">
      <w:rPr>
        <w:lang w:val="en-GB"/>
      </w:rPr>
      <w:instrText xml:space="preserve"> FILENAME \p  \* MERGEFORMAT </w:instrText>
    </w:r>
    <w:r>
      <w:fldChar w:fldCharType="separate"/>
    </w:r>
    <w:r w:rsidR="00D32E9F" w:rsidRPr="00D32E9F">
      <w:rPr>
        <w:noProof/>
        <w:lang w:val="en-GB"/>
      </w:rPr>
      <w:t>P:\RUS\ITU-R\CONF-R\CMR15\000\035ADD21ADD09R.docx</w:t>
    </w:r>
    <w:r>
      <w:fldChar w:fldCharType="end"/>
    </w:r>
    <w:r w:rsidRPr="00D32E9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2E9F">
      <w:rPr>
        <w:noProof/>
      </w:rPr>
      <w:t>30.10.15</w:t>
    </w:r>
    <w:r>
      <w:fldChar w:fldCharType="end"/>
    </w:r>
    <w:r w:rsidRPr="00D32E9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2E9F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68449D" w:rsidP="00DE2EBA">
    <w:pPr>
      <w:pStyle w:val="Footer"/>
    </w:pPr>
    <w:r>
      <w:fldChar w:fldCharType="begin"/>
    </w:r>
    <w:r w:rsidRPr="00960B5A">
      <w:instrText xml:space="preserve"> FILENAME \p  \* MERGEFORMAT </w:instrText>
    </w:r>
    <w:r>
      <w:fldChar w:fldCharType="separate"/>
    </w:r>
    <w:r w:rsidR="00D32E9F">
      <w:t>P:\RUS\ITU-R\CONF-R\CMR15\000\035ADD21ADD09R.docx</w:t>
    </w:r>
    <w:r>
      <w:fldChar w:fldCharType="end"/>
    </w:r>
    <w:r>
      <w:t xml:space="preserve"> (388758)</w:t>
    </w:r>
    <w:r w:rsidRPr="00960B5A">
      <w:tab/>
    </w:r>
    <w:r>
      <w:fldChar w:fldCharType="begin"/>
    </w:r>
    <w:r>
      <w:instrText xml:space="preserve"> SAVEDATE \@ DD.MM.YY </w:instrText>
    </w:r>
    <w:r>
      <w:fldChar w:fldCharType="separate"/>
    </w:r>
    <w:r w:rsidR="00D32E9F">
      <w:t>30.10.15</w:t>
    </w:r>
    <w:r>
      <w:fldChar w:fldCharType="end"/>
    </w:r>
    <w:r w:rsidRPr="00960B5A">
      <w:tab/>
    </w:r>
    <w:r>
      <w:fldChar w:fldCharType="begin"/>
    </w:r>
    <w:r>
      <w:instrText xml:space="preserve"> PRINTDATE \@ DD.MM.YY </w:instrText>
    </w:r>
    <w:r>
      <w:fldChar w:fldCharType="separate"/>
    </w:r>
    <w:r w:rsidR="00D32E9F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60B5A" w:rsidRDefault="00567276" w:rsidP="00DE2EBA">
    <w:pPr>
      <w:pStyle w:val="Footer"/>
    </w:pPr>
    <w:r>
      <w:fldChar w:fldCharType="begin"/>
    </w:r>
    <w:r w:rsidRPr="00960B5A">
      <w:instrText xml:space="preserve"> FILENAME \p  \* MERGEFORMAT </w:instrText>
    </w:r>
    <w:r>
      <w:fldChar w:fldCharType="separate"/>
    </w:r>
    <w:r w:rsidR="00D32E9F">
      <w:t>P:\RUS\ITU-R\CONF-R\CMR15\000\035ADD21ADD09R.docx</w:t>
    </w:r>
    <w:r>
      <w:fldChar w:fldCharType="end"/>
    </w:r>
    <w:r w:rsidR="0068449D">
      <w:t xml:space="preserve"> (388758)</w:t>
    </w:r>
    <w:r w:rsidRPr="00960B5A">
      <w:tab/>
    </w:r>
    <w:r>
      <w:fldChar w:fldCharType="begin"/>
    </w:r>
    <w:r>
      <w:instrText xml:space="preserve"> SAVEDATE \@ DD.MM.YY </w:instrText>
    </w:r>
    <w:r>
      <w:fldChar w:fldCharType="separate"/>
    </w:r>
    <w:r w:rsidR="00D32E9F">
      <w:t>30.10.15</w:t>
    </w:r>
    <w:r>
      <w:fldChar w:fldCharType="end"/>
    </w:r>
    <w:r w:rsidRPr="00960B5A">
      <w:tab/>
    </w:r>
    <w:r>
      <w:fldChar w:fldCharType="begin"/>
    </w:r>
    <w:r>
      <w:instrText xml:space="preserve"> PRINTDATE \@ DD.MM.YY </w:instrText>
    </w:r>
    <w:r>
      <w:fldChar w:fldCharType="separate"/>
    </w:r>
    <w:r w:rsidR="00D32E9F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32E9F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35(Add.21</w:t>
    </w:r>
    <w:proofErr w:type="gramStart"/>
    <w:r w:rsidR="00F761D2">
      <w:t>)(</w:t>
    </w:r>
    <w:proofErr w:type="gramEnd"/>
    <w:r w:rsidR="00F761D2">
      <w:t>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33AE"/>
    <w:rsid w:val="0003535B"/>
    <w:rsid w:val="00040C1E"/>
    <w:rsid w:val="00096083"/>
    <w:rsid w:val="000A0EF3"/>
    <w:rsid w:val="000E143E"/>
    <w:rsid w:val="000F33D8"/>
    <w:rsid w:val="000F39B4"/>
    <w:rsid w:val="00113D0B"/>
    <w:rsid w:val="001226EC"/>
    <w:rsid w:val="00123B68"/>
    <w:rsid w:val="00124C09"/>
    <w:rsid w:val="00126F2E"/>
    <w:rsid w:val="001521AE"/>
    <w:rsid w:val="001668B8"/>
    <w:rsid w:val="001876FE"/>
    <w:rsid w:val="001A5585"/>
    <w:rsid w:val="001C310C"/>
    <w:rsid w:val="001E5FB4"/>
    <w:rsid w:val="00202CA0"/>
    <w:rsid w:val="00230582"/>
    <w:rsid w:val="002449AA"/>
    <w:rsid w:val="00245A1F"/>
    <w:rsid w:val="002857B6"/>
    <w:rsid w:val="00290C74"/>
    <w:rsid w:val="002A2905"/>
    <w:rsid w:val="002A2D3F"/>
    <w:rsid w:val="00300F84"/>
    <w:rsid w:val="00344EB8"/>
    <w:rsid w:val="00346BEC"/>
    <w:rsid w:val="00350312"/>
    <w:rsid w:val="003C583C"/>
    <w:rsid w:val="003F0078"/>
    <w:rsid w:val="0040638A"/>
    <w:rsid w:val="004276BA"/>
    <w:rsid w:val="00434A7C"/>
    <w:rsid w:val="0045143A"/>
    <w:rsid w:val="0049505D"/>
    <w:rsid w:val="004A58F4"/>
    <w:rsid w:val="004B716F"/>
    <w:rsid w:val="004C47ED"/>
    <w:rsid w:val="004E3DE2"/>
    <w:rsid w:val="004F3B0D"/>
    <w:rsid w:val="005033FF"/>
    <w:rsid w:val="0051315E"/>
    <w:rsid w:val="00514E1F"/>
    <w:rsid w:val="005305D5"/>
    <w:rsid w:val="00540D1E"/>
    <w:rsid w:val="00547602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3812"/>
    <w:rsid w:val="00657DE0"/>
    <w:rsid w:val="0068449D"/>
    <w:rsid w:val="00692C06"/>
    <w:rsid w:val="006A0ACE"/>
    <w:rsid w:val="006A6E9B"/>
    <w:rsid w:val="00763F4F"/>
    <w:rsid w:val="00775720"/>
    <w:rsid w:val="007917AE"/>
    <w:rsid w:val="007A08B5"/>
    <w:rsid w:val="00811633"/>
    <w:rsid w:val="00812452"/>
    <w:rsid w:val="00815749"/>
    <w:rsid w:val="00832EB3"/>
    <w:rsid w:val="00853296"/>
    <w:rsid w:val="00872FC8"/>
    <w:rsid w:val="008B43F2"/>
    <w:rsid w:val="008C2FEB"/>
    <w:rsid w:val="008C3257"/>
    <w:rsid w:val="009119CC"/>
    <w:rsid w:val="00917C0A"/>
    <w:rsid w:val="00941A02"/>
    <w:rsid w:val="00960B5A"/>
    <w:rsid w:val="009B5CC2"/>
    <w:rsid w:val="009C19D6"/>
    <w:rsid w:val="009E5FC8"/>
    <w:rsid w:val="00A117A3"/>
    <w:rsid w:val="00A138D0"/>
    <w:rsid w:val="00A141AF"/>
    <w:rsid w:val="00A2044F"/>
    <w:rsid w:val="00A26FDA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75EDF"/>
    <w:rsid w:val="00BA13A4"/>
    <w:rsid w:val="00BA1AA1"/>
    <w:rsid w:val="00BA35DC"/>
    <w:rsid w:val="00BC5313"/>
    <w:rsid w:val="00C20466"/>
    <w:rsid w:val="00C266F4"/>
    <w:rsid w:val="00C324A8"/>
    <w:rsid w:val="00C56E7A"/>
    <w:rsid w:val="00C73470"/>
    <w:rsid w:val="00C779CE"/>
    <w:rsid w:val="00CC47C6"/>
    <w:rsid w:val="00CC4DE6"/>
    <w:rsid w:val="00CE5E47"/>
    <w:rsid w:val="00CF020F"/>
    <w:rsid w:val="00CF34B4"/>
    <w:rsid w:val="00D32E9F"/>
    <w:rsid w:val="00D4117B"/>
    <w:rsid w:val="00D53715"/>
    <w:rsid w:val="00DE2EBA"/>
    <w:rsid w:val="00E2253F"/>
    <w:rsid w:val="00E43E99"/>
    <w:rsid w:val="00E5155F"/>
    <w:rsid w:val="00E65919"/>
    <w:rsid w:val="00E976C1"/>
    <w:rsid w:val="00EA0299"/>
    <w:rsid w:val="00F21A03"/>
    <w:rsid w:val="00F65C19"/>
    <w:rsid w:val="00F73279"/>
    <w:rsid w:val="00F761D2"/>
    <w:rsid w:val="00F927D0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2C5C2D9B-88EE-4DE4-8BFA-EFC5723E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9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ApprefBold">
    <w:name w:val="App_ref + Bold"/>
    <w:basedOn w:val="DefaultParagraphFont"/>
    <w:qFormat/>
    <w:rsid w:val="00F927D0"/>
    <w:rPr>
      <w:rFonts w:ascii="Times New Roman" w:hAnsi="Times New Roman" w:cs="Times New Roman" w:hint="default"/>
      <w:b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R15-WRC15-C-0035!A21-A9!MSW-R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4C2CA9-361F-4062-A73F-BFCA5E6EB771}">
  <ds:schemaRefs>
    <ds:schemaRef ds:uri="http://purl.org/dc/terms/"/>
    <ds:schemaRef ds:uri="http://www.w3.org/XML/1998/namespace"/>
    <ds:schemaRef ds:uri="32a1a8c5-2265-4ebc-b7a0-2071e2c5c9b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1088</Words>
  <Characters>7467</Characters>
  <Application>Microsoft Office Word</Application>
  <DocSecurity>0</DocSecurity>
  <Lines>135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R15-WRC15-C-0035!A21-A9!MSW-R</vt:lpstr>
    </vt:vector>
  </TitlesOfParts>
  <Manager>General Secretariat - Pool</Manager>
  <Company>International Telecommunication Union (ITU)</Company>
  <LinksUpToDate>false</LinksUpToDate>
  <CharactersWithSpaces>8516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R15-WRC15-C-0035!A21-A9!MSW-R</dc:title>
  <dc:subject>World Radiocommunication Conference - 2015</dc:subject>
  <dc:creator>Documents Proposals Manager (DPM)</dc:creator>
  <cp:keywords>DPM_v5.2015.10.271_prod</cp:keywords>
  <dc:description/>
  <cp:lastModifiedBy>Tsarapkina, Yulia</cp:lastModifiedBy>
  <cp:revision>26</cp:revision>
  <cp:lastPrinted>2015-10-30T10:38:00Z</cp:lastPrinted>
  <dcterms:created xsi:type="dcterms:W3CDTF">2015-10-28T09:36:00Z</dcterms:created>
  <dcterms:modified xsi:type="dcterms:W3CDTF">2015-10-30T10:38:00Z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