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:rsidRPr="00E27A3A">
        <w:trPr>
          <w:cantSplit/>
        </w:trPr>
        <w:tc>
          <w:tcPr>
            <w:tcW w:w="6911" w:type="dxa"/>
          </w:tcPr>
          <w:p w:rsidR="00A066F1" w:rsidRPr="00E27A3A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E27A3A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World Radiocommunication Conference (WRC-15)</w:t>
            </w:r>
            <w:r w:rsidRPr="00E27A3A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Pr="00E27A3A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Geneva, 2–27 November 2015</w:t>
            </w:r>
          </w:p>
        </w:tc>
        <w:tc>
          <w:tcPr>
            <w:tcW w:w="3120" w:type="dxa"/>
          </w:tcPr>
          <w:p w:rsidR="00A066F1" w:rsidRPr="00E27A3A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E27A3A">
              <w:rPr>
                <w:noProof/>
                <w:lang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E27A3A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E27A3A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E27A3A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E27A3A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E27A3A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E27A3A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E27A3A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E27A3A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E27A3A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E27A3A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E27A3A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00E27A3A">
              <w:rPr>
                <w:rFonts w:ascii="Verdana" w:eastAsia="SimSun" w:hAnsi="Verdana" w:cs="Traditional Arabic"/>
                <w:b/>
                <w:sz w:val="20"/>
              </w:rPr>
              <w:t>Addendum 2 to</w:t>
            </w:r>
            <w:r w:rsidRPr="00E27A3A">
              <w:rPr>
                <w:rFonts w:ascii="Verdana" w:eastAsia="SimSun" w:hAnsi="Verdana" w:cs="Traditional Arabic"/>
                <w:b/>
                <w:sz w:val="20"/>
              </w:rPr>
              <w:br/>
              <w:t>Document 32(Add.9)</w:t>
            </w:r>
            <w:r w:rsidR="00A066F1" w:rsidRPr="00E27A3A">
              <w:rPr>
                <w:rFonts w:ascii="Verdana" w:hAnsi="Verdana"/>
                <w:b/>
                <w:sz w:val="20"/>
              </w:rPr>
              <w:t>-</w:t>
            </w:r>
            <w:r w:rsidR="005E10C9" w:rsidRPr="00E27A3A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E27A3A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E27A3A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  <w:shd w:val="clear" w:color="auto" w:fill="auto"/>
          </w:tcPr>
          <w:p w:rsidR="00A066F1" w:rsidRPr="00E27A3A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E27A3A">
              <w:rPr>
                <w:rFonts w:ascii="Verdana" w:hAnsi="Verdana"/>
                <w:b/>
                <w:sz w:val="20"/>
              </w:rPr>
              <w:t>29 September 2015</w:t>
            </w:r>
          </w:p>
        </w:tc>
      </w:tr>
      <w:tr w:rsidR="00A066F1" w:rsidRPr="00E27A3A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E27A3A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:rsidR="00A066F1" w:rsidRPr="00E27A3A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E27A3A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E27A3A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E27A3A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E27A3A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E27A3A" w:rsidRDefault="00884D60" w:rsidP="00E55816">
            <w:pPr>
              <w:pStyle w:val="Source"/>
            </w:pPr>
            <w:r w:rsidRPr="00E27A3A">
              <w:t>Asia-Pacific Telecommunity Common Proposals</w:t>
            </w:r>
          </w:p>
        </w:tc>
      </w:tr>
      <w:tr w:rsidR="00E55816" w:rsidRPr="00E27A3A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E27A3A" w:rsidRDefault="007D5320" w:rsidP="00E55816">
            <w:pPr>
              <w:pStyle w:val="Title1"/>
            </w:pPr>
            <w:r w:rsidRPr="00E27A3A">
              <w:t>Proposals for the work of the conference</w:t>
            </w:r>
          </w:p>
        </w:tc>
      </w:tr>
      <w:tr w:rsidR="00E55816" w:rsidRPr="00E27A3A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E27A3A" w:rsidRDefault="00E55816" w:rsidP="00E55816">
            <w:pPr>
              <w:pStyle w:val="Title2"/>
            </w:pPr>
          </w:p>
        </w:tc>
      </w:tr>
      <w:tr w:rsidR="00A538A6" w:rsidRPr="00E27A3A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Pr="00E27A3A" w:rsidRDefault="004B13CB" w:rsidP="004B13CB">
            <w:pPr>
              <w:pStyle w:val="Agendaitem"/>
              <w:rPr>
                <w:lang w:val="en-GB"/>
              </w:rPr>
            </w:pPr>
            <w:r w:rsidRPr="00E27A3A">
              <w:rPr>
                <w:lang w:val="en-GB"/>
              </w:rPr>
              <w:t>Agenda item 1.9.2</w:t>
            </w:r>
          </w:p>
        </w:tc>
      </w:tr>
    </w:tbl>
    <w:bookmarkEnd w:id="6"/>
    <w:bookmarkEnd w:id="7"/>
    <w:p w:rsidR="00ED71D1" w:rsidRPr="00E27A3A" w:rsidRDefault="001A5C2D" w:rsidP="00ED71D1">
      <w:pPr>
        <w:overflowPunct/>
        <w:autoSpaceDE/>
        <w:autoSpaceDN/>
        <w:adjustRightInd/>
        <w:textAlignment w:val="auto"/>
      </w:pPr>
      <w:r w:rsidRPr="00E27A3A">
        <w:t>1.9</w:t>
      </w:r>
      <w:r w:rsidRPr="00E27A3A">
        <w:tab/>
        <w:t xml:space="preserve">to consider, in accordance with Resolution </w:t>
      </w:r>
      <w:r w:rsidRPr="00E27A3A">
        <w:rPr>
          <w:b/>
        </w:rPr>
        <w:t>758 (WRC</w:t>
      </w:r>
      <w:r w:rsidRPr="00E27A3A">
        <w:rPr>
          <w:b/>
        </w:rPr>
        <w:noBreakHyphen/>
        <w:t>12)</w:t>
      </w:r>
      <w:r w:rsidRPr="00E27A3A">
        <w:t>:</w:t>
      </w:r>
    </w:p>
    <w:p w:rsidR="00ED71D1" w:rsidRPr="00E27A3A" w:rsidRDefault="001A5C2D" w:rsidP="008F442E">
      <w:pPr>
        <w:overflowPunct/>
        <w:autoSpaceDE/>
        <w:autoSpaceDN/>
        <w:adjustRightInd/>
        <w:spacing w:before="100"/>
        <w:textAlignment w:val="auto"/>
      </w:pPr>
      <w:r w:rsidRPr="00E27A3A">
        <w:t>1.9.2</w:t>
      </w:r>
      <w:r w:rsidRPr="00E27A3A">
        <w:tab/>
        <w:t>the possibility of allocating the bands 7 375-7 750 MHz and 8 025-8 400 MHz to the maritime-mobile satellite service and additional regulatory measures, depending on the results of appropriate studies;</w:t>
      </w:r>
    </w:p>
    <w:p w:rsidR="00C06B24" w:rsidRPr="00E27A3A" w:rsidRDefault="00C06B24" w:rsidP="00C06B24">
      <w:pPr>
        <w:pStyle w:val="ListParagraph"/>
        <w:ind w:leftChars="0" w:left="0"/>
        <w:rPr>
          <w:b/>
        </w:rPr>
      </w:pPr>
    </w:p>
    <w:p w:rsidR="00C06B24" w:rsidRPr="00E27A3A" w:rsidRDefault="007E0EDA" w:rsidP="007E0EDA">
      <w:pPr>
        <w:pStyle w:val="Headingb"/>
        <w:rPr>
          <w:lang w:val="en-GB"/>
        </w:rPr>
      </w:pPr>
      <w:r w:rsidRPr="00E27A3A">
        <w:rPr>
          <w:lang w:val="en-GB"/>
        </w:rPr>
        <w:t>Introduction</w:t>
      </w:r>
    </w:p>
    <w:p w:rsidR="00C06B24" w:rsidRPr="00E27A3A" w:rsidRDefault="00C06B24" w:rsidP="007E0EDA">
      <w:pPr>
        <w:rPr>
          <w:lang w:eastAsia="ko-KR"/>
        </w:rPr>
      </w:pPr>
      <w:r w:rsidRPr="00E27A3A">
        <w:rPr>
          <w:lang w:eastAsia="ko-KR"/>
        </w:rPr>
        <w:t xml:space="preserve">APT members oppose the new allocation to MMSS (Earth-to-space) in the band 8 025-8 400 MHz. In addition, suppression of the Resolution </w:t>
      </w:r>
      <w:r w:rsidRPr="00422D2E">
        <w:rPr>
          <w:bCs/>
          <w:lang w:eastAsia="ko-KR"/>
        </w:rPr>
        <w:t>758 (WRC-12)</w:t>
      </w:r>
      <w:r w:rsidRPr="00E27A3A">
        <w:rPr>
          <w:lang w:eastAsia="ko-KR"/>
        </w:rPr>
        <w:t xml:space="preserve"> is proposed.</w:t>
      </w:r>
    </w:p>
    <w:p w:rsidR="00187BD9" w:rsidRPr="00E27A3A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E27A3A">
        <w:br w:type="page"/>
      </w:r>
      <w:bookmarkStart w:id="8" w:name="_GoBack"/>
      <w:bookmarkEnd w:id="8"/>
    </w:p>
    <w:p w:rsidR="009B463A" w:rsidRPr="00E27A3A" w:rsidRDefault="001A5C2D" w:rsidP="009B463A">
      <w:pPr>
        <w:pStyle w:val="ArtNo"/>
      </w:pPr>
      <w:bookmarkStart w:id="9" w:name="_Toc327956582"/>
      <w:r w:rsidRPr="00E27A3A">
        <w:lastRenderedPageBreak/>
        <w:t xml:space="preserve">ARTICLE </w:t>
      </w:r>
      <w:r w:rsidRPr="00E27A3A">
        <w:rPr>
          <w:rStyle w:val="href"/>
          <w:rFonts w:eastAsiaTheme="majorEastAsia"/>
          <w:color w:val="000000"/>
        </w:rPr>
        <w:t>5</w:t>
      </w:r>
      <w:bookmarkEnd w:id="9"/>
    </w:p>
    <w:p w:rsidR="009B463A" w:rsidRPr="00E27A3A" w:rsidRDefault="001A5C2D" w:rsidP="009B463A">
      <w:pPr>
        <w:pStyle w:val="Arttitle"/>
      </w:pPr>
      <w:bookmarkStart w:id="10" w:name="_Toc327956583"/>
      <w:r w:rsidRPr="00E27A3A">
        <w:t>Frequency allocations</w:t>
      </w:r>
      <w:bookmarkEnd w:id="10"/>
    </w:p>
    <w:p w:rsidR="009B463A" w:rsidRPr="00E27A3A" w:rsidRDefault="001A5C2D" w:rsidP="009B463A">
      <w:pPr>
        <w:pStyle w:val="Section1"/>
        <w:keepNext/>
      </w:pPr>
      <w:r w:rsidRPr="00E27A3A">
        <w:t>Section IV – Table of Frequency Allocations</w:t>
      </w:r>
      <w:r w:rsidRPr="00E27A3A">
        <w:br/>
      </w:r>
      <w:r w:rsidRPr="00E27A3A">
        <w:rPr>
          <w:b w:val="0"/>
          <w:bCs/>
        </w:rPr>
        <w:t xml:space="preserve">(See No. </w:t>
      </w:r>
      <w:r w:rsidRPr="00E27A3A">
        <w:t>2.1</w:t>
      </w:r>
      <w:r w:rsidRPr="00E27A3A">
        <w:rPr>
          <w:b w:val="0"/>
          <w:bCs/>
        </w:rPr>
        <w:t>)</w:t>
      </w:r>
      <w:r w:rsidRPr="00E27A3A">
        <w:rPr>
          <w:b w:val="0"/>
          <w:bCs/>
        </w:rPr>
        <w:br/>
      </w:r>
      <w:r w:rsidRPr="00E27A3A">
        <w:br/>
      </w:r>
    </w:p>
    <w:p w:rsidR="0061584A" w:rsidRPr="00E27A3A" w:rsidRDefault="001A5C2D">
      <w:pPr>
        <w:pStyle w:val="Proposal"/>
      </w:pPr>
      <w:r w:rsidRPr="00E27A3A">
        <w:rPr>
          <w:u w:val="single"/>
        </w:rPr>
        <w:t>NOC</w:t>
      </w:r>
      <w:r w:rsidRPr="00E27A3A">
        <w:tab/>
        <w:t>ASP/32A9A2/1</w:t>
      </w:r>
    </w:p>
    <w:p w:rsidR="009B463A" w:rsidRPr="00E27A3A" w:rsidRDefault="001A5C2D" w:rsidP="009B463A">
      <w:pPr>
        <w:pStyle w:val="Tabletitle"/>
      </w:pPr>
      <w:r w:rsidRPr="00E27A3A">
        <w:t>7 250-8 500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1"/>
        <w:gridCol w:w="3101"/>
        <w:gridCol w:w="3102"/>
      </w:tblGrid>
      <w:tr w:rsidR="009B463A" w:rsidRPr="00E27A3A" w:rsidTr="00477577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E27A3A" w:rsidRDefault="001A5C2D" w:rsidP="00477577">
            <w:pPr>
              <w:pStyle w:val="Tablehead"/>
            </w:pPr>
            <w:r w:rsidRPr="00E27A3A">
              <w:t>Allocation to services</w:t>
            </w:r>
          </w:p>
        </w:tc>
      </w:tr>
      <w:tr w:rsidR="009B463A" w:rsidRPr="00E27A3A" w:rsidTr="00477577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E27A3A" w:rsidRDefault="001A5C2D" w:rsidP="00477577">
            <w:pPr>
              <w:pStyle w:val="Tablehead"/>
            </w:pPr>
            <w:r w:rsidRPr="00E27A3A">
              <w:t>Region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E27A3A" w:rsidRDefault="001A5C2D" w:rsidP="00477577">
            <w:pPr>
              <w:pStyle w:val="Tablehead"/>
            </w:pPr>
            <w:r w:rsidRPr="00E27A3A">
              <w:t>Region 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E27A3A" w:rsidRDefault="001A5C2D" w:rsidP="00477577">
            <w:pPr>
              <w:pStyle w:val="Tablehead"/>
            </w:pPr>
            <w:r w:rsidRPr="00E27A3A">
              <w:t>Region 3</w:t>
            </w:r>
          </w:p>
        </w:tc>
      </w:tr>
      <w:tr w:rsidR="009B463A" w:rsidRPr="00E27A3A" w:rsidTr="00477577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E27A3A" w:rsidRDefault="001A5C2D" w:rsidP="00477577">
            <w:pPr>
              <w:pStyle w:val="TableTextS5"/>
              <w:spacing w:before="30" w:after="30"/>
              <w:rPr>
                <w:color w:val="000000"/>
              </w:rPr>
            </w:pPr>
            <w:r w:rsidRPr="00E27A3A">
              <w:rPr>
                <w:rStyle w:val="Tablefreq"/>
              </w:rPr>
              <w:t>8 025-8 175</w:t>
            </w:r>
            <w:r w:rsidRPr="00E27A3A">
              <w:rPr>
                <w:color w:val="000000"/>
              </w:rPr>
              <w:tab/>
              <w:t>EARTH EXPLORATION-SATELLITE (space-to-Earth)</w:t>
            </w:r>
          </w:p>
          <w:p w:rsidR="009B463A" w:rsidRPr="00E27A3A" w:rsidRDefault="001A5C2D" w:rsidP="00477577">
            <w:pPr>
              <w:pStyle w:val="TableTextS5"/>
              <w:spacing w:before="30" w:after="30"/>
              <w:rPr>
                <w:color w:val="000000"/>
              </w:rPr>
            </w:pPr>
            <w:r w:rsidRPr="00E27A3A">
              <w:rPr>
                <w:color w:val="000000"/>
              </w:rPr>
              <w:tab/>
            </w:r>
            <w:r w:rsidRPr="00E27A3A">
              <w:rPr>
                <w:color w:val="000000"/>
              </w:rPr>
              <w:tab/>
            </w:r>
            <w:r w:rsidRPr="00E27A3A">
              <w:rPr>
                <w:color w:val="000000"/>
              </w:rPr>
              <w:tab/>
            </w:r>
            <w:r w:rsidRPr="00E27A3A">
              <w:rPr>
                <w:color w:val="000000"/>
              </w:rPr>
              <w:tab/>
              <w:t>FIXED</w:t>
            </w:r>
          </w:p>
          <w:p w:rsidR="009B463A" w:rsidRPr="00E27A3A" w:rsidRDefault="001A5C2D" w:rsidP="00477577">
            <w:pPr>
              <w:pStyle w:val="TableTextS5"/>
              <w:spacing w:before="30" w:after="30"/>
              <w:rPr>
                <w:color w:val="000000"/>
              </w:rPr>
            </w:pPr>
            <w:r w:rsidRPr="00E27A3A">
              <w:rPr>
                <w:color w:val="000000"/>
              </w:rPr>
              <w:tab/>
            </w:r>
            <w:r w:rsidRPr="00E27A3A">
              <w:rPr>
                <w:color w:val="000000"/>
              </w:rPr>
              <w:tab/>
            </w:r>
            <w:r w:rsidRPr="00E27A3A">
              <w:rPr>
                <w:color w:val="000000"/>
              </w:rPr>
              <w:tab/>
            </w:r>
            <w:r w:rsidRPr="00E27A3A">
              <w:rPr>
                <w:color w:val="000000"/>
              </w:rPr>
              <w:tab/>
              <w:t>FIXED-SATELLITE (Earth-to-space)</w:t>
            </w:r>
          </w:p>
          <w:p w:rsidR="009B463A" w:rsidRPr="00E27A3A" w:rsidRDefault="001A5C2D" w:rsidP="00477577">
            <w:pPr>
              <w:pStyle w:val="TableTextS5"/>
              <w:spacing w:before="30" w:after="30"/>
              <w:rPr>
                <w:color w:val="000000"/>
              </w:rPr>
            </w:pPr>
            <w:r w:rsidRPr="00E27A3A">
              <w:rPr>
                <w:color w:val="000000"/>
              </w:rPr>
              <w:tab/>
            </w:r>
            <w:r w:rsidRPr="00E27A3A">
              <w:rPr>
                <w:color w:val="000000"/>
              </w:rPr>
              <w:tab/>
            </w:r>
            <w:r w:rsidRPr="00E27A3A">
              <w:rPr>
                <w:color w:val="000000"/>
              </w:rPr>
              <w:tab/>
            </w:r>
            <w:r w:rsidRPr="00E27A3A">
              <w:rPr>
                <w:color w:val="000000"/>
              </w:rPr>
              <w:tab/>
              <w:t xml:space="preserve">MOBILE  </w:t>
            </w:r>
            <w:r w:rsidRPr="00E27A3A">
              <w:rPr>
                <w:rStyle w:val="Artref"/>
                <w:color w:val="000000"/>
              </w:rPr>
              <w:t>5.463</w:t>
            </w:r>
          </w:p>
          <w:p w:rsidR="009B463A" w:rsidRPr="00E27A3A" w:rsidRDefault="001A5C2D" w:rsidP="00477577">
            <w:pPr>
              <w:pStyle w:val="TableTextS5"/>
              <w:spacing w:before="30" w:after="30"/>
              <w:rPr>
                <w:color w:val="000000"/>
              </w:rPr>
            </w:pPr>
            <w:r w:rsidRPr="00E27A3A">
              <w:rPr>
                <w:color w:val="000000"/>
              </w:rPr>
              <w:tab/>
            </w:r>
            <w:r w:rsidRPr="00E27A3A">
              <w:rPr>
                <w:color w:val="000000"/>
              </w:rPr>
              <w:tab/>
            </w:r>
            <w:r w:rsidRPr="00E27A3A">
              <w:rPr>
                <w:color w:val="000000"/>
              </w:rPr>
              <w:tab/>
            </w:r>
            <w:r w:rsidRPr="00E27A3A">
              <w:rPr>
                <w:color w:val="000000"/>
              </w:rPr>
              <w:tab/>
            </w:r>
            <w:r w:rsidRPr="00E27A3A">
              <w:rPr>
                <w:rStyle w:val="Artref"/>
                <w:color w:val="000000"/>
              </w:rPr>
              <w:t>5.462A</w:t>
            </w:r>
          </w:p>
        </w:tc>
      </w:tr>
      <w:tr w:rsidR="009B463A" w:rsidRPr="00E27A3A" w:rsidTr="00477577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E27A3A" w:rsidRDefault="001A5C2D" w:rsidP="00477577">
            <w:pPr>
              <w:pStyle w:val="TableTextS5"/>
              <w:spacing w:before="30" w:after="30"/>
              <w:rPr>
                <w:color w:val="000000"/>
              </w:rPr>
            </w:pPr>
            <w:r w:rsidRPr="00E27A3A">
              <w:rPr>
                <w:rStyle w:val="Tablefreq"/>
              </w:rPr>
              <w:t>8 175-8 215</w:t>
            </w:r>
            <w:r w:rsidRPr="00E27A3A">
              <w:tab/>
            </w:r>
            <w:r w:rsidRPr="00E27A3A">
              <w:rPr>
                <w:color w:val="000000"/>
              </w:rPr>
              <w:t>EARTH EXPLORATION-SATELLITE (space-to-Earth)</w:t>
            </w:r>
          </w:p>
          <w:p w:rsidR="009B463A" w:rsidRPr="00E27A3A" w:rsidRDefault="001A5C2D" w:rsidP="00477577">
            <w:pPr>
              <w:pStyle w:val="TableTextS5"/>
              <w:spacing w:before="30" w:after="30"/>
              <w:rPr>
                <w:color w:val="000000"/>
              </w:rPr>
            </w:pPr>
            <w:r w:rsidRPr="00E27A3A">
              <w:rPr>
                <w:color w:val="000000"/>
              </w:rPr>
              <w:tab/>
            </w:r>
            <w:r w:rsidRPr="00E27A3A">
              <w:rPr>
                <w:color w:val="000000"/>
              </w:rPr>
              <w:tab/>
            </w:r>
            <w:r w:rsidRPr="00E27A3A">
              <w:rPr>
                <w:color w:val="000000"/>
              </w:rPr>
              <w:tab/>
            </w:r>
            <w:r w:rsidRPr="00E27A3A">
              <w:rPr>
                <w:color w:val="000000"/>
              </w:rPr>
              <w:tab/>
              <w:t>FIXED</w:t>
            </w:r>
          </w:p>
          <w:p w:rsidR="009B463A" w:rsidRPr="00E27A3A" w:rsidRDefault="001A5C2D" w:rsidP="00477577">
            <w:pPr>
              <w:pStyle w:val="TableTextS5"/>
              <w:spacing w:before="30" w:after="30"/>
              <w:rPr>
                <w:color w:val="000000"/>
              </w:rPr>
            </w:pPr>
            <w:r w:rsidRPr="00E27A3A">
              <w:rPr>
                <w:color w:val="000000"/>
              </w:rPr>
              <w:tab/>
            </w:r>
            <w:r w:rsidRPr="00E27A3A">
              <w:rPr>
                <w:color w:val="000000"/>
              </w:rPr>
              <w:tab/>
            </w:r>
            <w:r w:rsidRPr="00E27A3A">
              <w:rPr>
                <w:color w:val="000000"/>
              </w:rPr>
              <w:tab/>
            </w:r>
            <w:r w:rsidRPr="00E27A3A">
              <w:rPr>
                <w:color w:val="000000"/>
              </w:rPr>
              <w:tab/>
              <w:t>FIXED-SATELLITE (Earth-to-space)</w:t>
            </w:r>
          </w:p>
          <w:p w:rsidR="009B463A" w:rsidRPr="00E27A3A" w:rsidRDefault="001A5C2D" w:rsidP="00477577">
            <w:pPr>
              <w:pStyle w:val="TableTextS5"/>
              <w:spacing w:before="30" w:after="30"/>
              <w:rPr>
                <w:color w:val="000000"/>
              </w:rPr>
            </w:pPr>
            <w:r w:rsidRPr="00E27A3A">
              <w:rPr>
                <w:color w:val="000000"/>
              </w:rPr>
              <w:tab/>
            </w:r>
            <w:r w:rsidRPr="00E27A3A">
              <w:rPr>
                <w:color w:val="000000"/>
              </w:rPr>
              <w:tab/>
            </w:r>
            <w:r w:rsidRPr="00E27A3A">
              <w:rPr>
                <w:color w:val="000000"/>
              </w:rPr>
              <w:tab/>
            </w:r>
            <w:r w:rsidRPr="00E27A3A">
              <w:rPr>
                <w:color w:val="000000"/>
              </w:rPr>
              <w:tab/>
              <w:t>METEOROLOGICAL-SATELLITE (Earth-to-space)</w:t>
            </w:r>
          </w:p>
          <w:p w:rsidR="009B463A" w:rsidRPr="00E27A3A" w:rsidRDefault="001A5C2D" w:rsidP="00477577">
            <w:pPr>
              <w:pStyle w:val="TableTextS5"/>
              <w:spacing w:before="30" w:after="30"/>
              <w:rPr>
                <w:color w:val="000000"/>
              </w:rPr>
            </w:pPr>
            <w:r w:rsidRPr="00E27A3A">
              <w:rPr>
                <w:color w:val="000000"/>
              </w:rPr>
              <w:tab/>
            </w:r>
            <w:r w:rsidRPr="00E27A3A">
              <w:rPr>
                <w:color w:val="000000"/>
              </w:rPr>
              <w:tab/>
            </w:r>
            <w:r w:rsidRPr="00E27A3A">
              <w:rPr>
                <w:color w:val="000000"/>
              </w:rPr>
              <w:tab/>
            </w:r>
            <w:r w:rsidRPr="00E27A3A">
              <w:rPr>
                <w:color w:val="000000"/>
              </w:rPr>
              <w:tab/>
              <w:t xml:space="preserve">MOBILE  </w:t>
            </w:r>
            <w:r w:rsidRPr="00E27A3A">
              <w:rPr>
                <w:rStyle w:val="Artref"/>
                <w:color w:val="000000"/>
              </w:rPr>
              <w:t>5.463</w:t>
            </w:r>
          </w:p>
          <w:p w:rsidR="009B463A" w:rsidRPr="00E27A3A" w:rsidRDefault="001A5C2D" w:rsidP="00477577">
            <w:pPr>
              <w:pStyle w:val="TableTextS5"/>
              <w:spacing w:before="30" w:after="30"/>
              <w:rPr>
                <w:color w:val="000000"/>
              </w:rPr>
            </w:pPr>
            <w:r w:rsidRPr="00E27A3A">
              <w:rPr>
                <w:color w:val="000000"/>
              </w:rPr>
              <w:tab/>
            </w:r>
            <w:r w:rsidRPr="00E27A3A">
              <w:rPr>
                <w:color w:val="000000"/>
              </w:rPr>
              <w:tab/>
            </w:r>
            <w:r w:rsidRPr="00E27A3A">
              <w:rPr>
                <w:color w:val="000000"/>
              </w:rPr>
              <w:tab/>
            </w:r>
            <w:r w:rsidRPr="00E27A3A">
              <w:rPr>
                <w:color w:val="000000"/>
              </w:rPr>
              <w:tab/>
            </w:r>
            <w:r w:rsidRPr="00E27A3A">
              <w:rPr>
                <w:rStyle w:val="Artref"/>
                <w:color w:val="000000"/>
              </w:rPr>
              <w:t>5.462A</w:t>
            </w:r>
          </w:p>
        </w:tc>
      </w:tr>
      <w:tr w:rsidR="009B463A" w:rsidRPr="00E27A3A" w:rsidTr="00477577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B463A" w:rsidRPr="00E27A3A" w:rsidRDefault="001A5C2D" w:rsidP="00477577">
            <w:pPr>
              <w:pStyle w:val="TableTextS5"/>
              <w:spacing w:before="30" w:after="30"/>
            </w:pPr>
            <w:r w:rsidRPr="00E27A3A">
              <w:rPr>
                <w:rStyle w:val="Tablefreq"/>
              </w:rPr>
              <w:t>8 215-8 400</w:t>
            </w:r>
            <w:r w:rsidRPr="00E27A3A">
              <w:tab/>
            </w:r>
            <w:r w:rsidRPr="00E27A3A">
              <w:rPr>
                <w:color w:val="000000"/>
              </w:rPr>
              <w:t>EARTH EXPLORATION-SATELLITE (space-to-Earth)</w:t>
            </w:r>
          </w:p>
          <w:p w:rsidR="009B463A" w:rsidRPr="00E27A3A" w:rsidRDefault="001A5C2D" w:rsidP="00477577">
            <w:pPr>
              <w:pStyle w:val="TableTextS5"/>
              <w:spacing w:before="30" w:after="30"/>
            </w:pPr>
            <w:r w:rsidRPr="00E27A3A">
              <w:rPr>
                <w:color w:val="000000"/>
              </w:rPr>
              <w:tab/>
            </w:r>
            <w:r w:rsidRPr="00E27A3A">
              <w:rPr>
                <w:color w:val="000000"/>
              </w:rPr>
              <w:tab/>
            </w:r>
            <w:r w:rsidRPr="00E27A3A">
              <w:rPr>
                <w:color w:val="000000"/>
              </w:rPr>
              <w:tab/>
            </w:r>
            <w:r w:rsidRPr="00E27A3A">
              <w:rPr>
                <w:color w:val="000000"/>
              </w:rPr>
              <w:tab/>
              <w:t>FIXED</w:t>
            </w:r>
          </w:p>
          <w:p w:rsidR="009B463A" w:rsidRPr="00E27A3A" w:rsidRDefault="001A5C2D" w:rsidP="00477577">
            <w:pPr>
              <w:pStyle w:val="TableTextS5"/>
              <w:spacing w:before="30" w:after="30"/>
              <w:rPr>
                <w:color w:val="000000"/>
              </w:rPr>
            </w:pPr>
            <w:r w:rsidRPr="00E27A3A">
              <w:rPr>
                <w:color w:val="000000"/>
              </w:rPr>
              <w:tab/>
            </w:r>
            <w:r w:rsidRPr="00E27A3A">
              <w:rPr>
                <w:color w:val="000000"/>
              </w:rPr>
              <w:tab/>
            </w:r>
            <w:r w:rsidRPr="00E27A3A">
              <w:rPr>
                <w:color w:val="000000"/>
              </w:rPr>
              <w:tab/>
            </w:r>
            <w:r w:rsidRPr="00E27A3A">
              <w:rPr>
                <w:color w:val="000000"/>
              </w:rPr>
              <w:tab/>
              <w:t>FIXED-SATELLITE (Earth-to-space)</w:t>
            </w:r>
          </w:p>
          <w:p w:rsidR="009B463A" w:rsidRPr="00E27A3A" w:rsidRDefault="001A5C2D" w:rsidP="00477577">
            <w:pPr>
              <w:pStyle w:val="TableTextS5"/>
              <w:spacing w:before="30" w:after="30"/>
              <w:rPr>
                <w:color w:val="000000"/>
              </w:rPr>
            </w:pPr>
            <w:r w:rsidRPr="00E27A3A">
              <w:rPr>
                <w:color w:val="000000"/>
              </w:rPr>
              <w:tab/>
            </w:r>
            <w:r w:rsidRPr="00E27A3A">
              <w:rPr>
                <w:color w:val="000000"/>
              </w:rPr>
              <w:tab/>
            </w:r>
            <w:r w:rsidRPr="00E27A3A">
              <w:rPr>
                <w:color w:val="000000"/>
              </w:rPr>
              <w:tab/>
            </w:r>
            <w:r w:rsidRPr="00E27A3A">
              <w:rPr>
                <w:color w:val="000000"/>
              </w:rPr>
              <w:tab/>
              <w:t xml:space="preserve">MOBILE  </w:t>
            </w:r>
            <w:r w:rsidRPr="00E27A3A">
              <w:rPr>
                <w:rStyle w:val="Artref"/>
                <w:color w:val="000000"/>
              </w:rPr>
              <w:t>5.463</w:t>
            </w:r>
          </w:p>
          <w:p w:rsidR="009B463A" w:rsidRPr="00E27A3A" w:rsidRDefault="001A5C2D" w:rsidP="00477577">
            <w:pPr>
              <w:pStyle w:val="TableTextS5"/>
              <w:spacing w:before="30" w:after="30"/>
              <w:rPr>
                <w:b/>
                <w:color w:val="000000"/>
              </w:rPr>
            </w:pPr>
            <w:r w:rsidRPr="00E27A3A">
              <w:rPr>
                <w:color w:val="000000"/>
              </w:rPr>
              <w:tab/>
            </w:r>
            <w:r w:rsidRPr="00E27A3A">
              <w:rPr>
                <w:color w:val="000000"/>
              </w:rPr>
              <w:tab/>
            </w:r>
            <w:r w:rsidRPr="00E27A3A">
              <w:rPr>
                <w:color w:val="000000"/>
              </w:rPr>
              <w:tab/>
            </w:r>
            <w:r w:rsidRPr="00E27A3A">
              <w:rPr>
                <w:color w:val="000000"/>
              </w:rPr>
              <w:tab/>
            </w:r>
            <w:r w:rsidRPr="00E27A3A">
              <w:rPr>
                <w:rStyle w:val="Artref"/>
                <w:color w:val="000000"/>
              </w:rPr>
              <w:t>5.462A</w:t>
            </w:r>
          </w:p>
        </w:tc>
      </w:tr>
    </w:tbl>
    <w:p w:rsidR="0061584A" w:rsidRPr="00E27A3A" w:rsidRDefault="001A5C2D">
      <w:pPr>
        <w:pStyle w:val="Reasons"/>
      </w:pPr>
      <w:r w:rsidRPr="00E27A3A">
        <w:rPr>
          <w:b/>
        </w:rPr>
        <w:t>Reasons:</w:t>
      </w:r>
      <w:r w:rsidRPr="00E27A3A">
        <w:tab/>
      </w:r>
      <w:r w:rsidR="00C06B24" w:rsidRPr="00E27A3A">
        <w:rPr>
          <w:lang w:eastAsia="ko-KR"/>
        </w:rPr>
        <w:t>The existing services are not fully protected from the interference of MMSS (Earth-to-space) in the band 8 025-8 400 MHz, taking into account the results of ITU-R sharing studies.</w:t>
      </w:r>
    </w:p>
    <w:p w:rsidR="0061584A" w:rsidRPr="00E27A3A" w:rsidRDefault="001A5C2D">
      <w:pPr>
        <w:pStyle w:val="Proposal"/>
      </w:pPr>
      <w:r w:rsidRPr="00E27A3A">
        <w:t>SUP</w:t>
      </w:r>
      <w:r w:rsidRPr="00E27A3A">
        <w:tab/>
        <w:t>ASP/32A9A2/2</w:t>
      </w:r>
    </w:p>
    <w:p w:rsidR="003638D8" w:rsidRPr="00E27A3A" w:rsidRDefault="001A5C2D" w:rsidP="003638D8">
      <w:pPr>
        <w:pStyle w:val="ResNo"/>
      </w:pPr>
      <w:r w:rsidRPr="00E27A3A">
        <w:t xml:space="preserve">RESOLUTION </w:t>
      </w:r>
      <w:r w:rsidRPr="00E27A3A">
        <w:rPr>
          <w:rStyle w:val="href"/>
        </w:rPr>
        <w:t>758</w:t>
      </w:r>
      <w:r w:rsidRPr="00E27A3A">
        <w:t xml:space="preserve"> (WRC</w:t>
      </w:r>
      <w:r w:rsidRPr="00E27A3A">
        <w:noBreakHyphen/>
        <w:t>12)</w:t>
      </w:r>
    </w:p>
    <w:p w:rsidR="003638D8" w:rsidRPr="00E27A3A" w:rsidRDefault="001A5C2D" w:rsidP="00651EBE">
      <w:pPr>
        <w:pStyle w:val="Restitle"/>
      </w:pPr>
      <w:bookmarkStart w:id="11" w:name="_Toc327364581"/>
      <w:r w:rsidRPr="00E27A3A">
        <w:t>Allocation to the fixed-satellite service and the maritime-</w:t>
      </w:r>
      <w:r w:rsidRPr="00E27A3A">
        <w:br/>
        <w:t>mobile satellite service in the 7/8 GHz range</w:t>
      </w:r>
      <w:bookmarkEnd w:id="11"/>
    </w:p>
    <w:p w:rsidR="0061584A" w:rsidRPr="00E27A3A" w:rsidRDefault="001A5C2D" w:rsidP="00C06B24">
      <w:pPr>
        <w:pStyle w:val="Reasons"/>
        <w:tabs>
          <w:tab w:val="clear" w:pos="1588"/>
          <w:tab w:val="clear" w:pos="1985"/>
          <w:tab w:val="left" w:pos="1871"/>
        </w:tabs>
        <w:rPr>
          <w:lang w:eastAsia="ko-KR"/>
        </w:rPr>
      </w:pPr>
      <w:r w:rsidRPr="00E27A3A">
        <w:rPr>
          <w:b/>
        </w:rPr>
        <w:t>Reasons:</w:t>
      </w:r>
      <w:r w:rsidRPr="00E27A3A">
        <w:tab/>
      </w:r>
      <w:r w:rsidR="00C06B24" w:rsidRPr="00E27A3A">
        <w:rPr>
          <w:lang w:eastAsia="ko-KR"/>
        </w:rPr>
        <w:t>Further consideration and/or study are not needed any more.</w:t>
      </w:r>
    </w:p>
    <w:p w:rsidR="00C06B24" w:rsidRPr="00E27A3A" w:rsidRDefault="00C06B24" w:rsidP="00C06B24">
      <w:pPr>
        <w:pStyle w:val="Reasons"/>
        <w:tabs>
          <w:tab w:val="clear" w:pos="1588"/>
          <w:tab w:val="clear" w:pos="1985"/>
          <w:tab w:val="left" w:pos="1871"/>
        </w:tabs>
        <w:rPr>
          <w:lang w:eastAsia="ko-KR"/>
        </w:rPr>
      </w:pPr>
    </w:p>
    <w:p w:rsidR="00C06B24" w:rsidRPr="00E27A3A" w:rsidRDefault="00C06B24" w:rsidP="0032202E">
      <w:pPr>
        <w:pStyle w:val="Reasons"/>
      </w:pPr>
    </w:p>
    <w:p w:rsidR="00C06B24" w:rsidRPr="00E27A3A" w:rsidRDefault="00C06B24" w:rsidP="007E0EDA">
      <w:pPr>
        <w:jc w:val="center"/>
      </w:pPr>
      <w:r w:rsidRPr="00E27A3A">
        <w:t>______________</w:t>
      </w:r>
    </w:p>
    <w:sectPr w:rsidR="00C06B24" w:rsidRPr="00E27A3A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F2" w:rsidRDefault="000705F2">
      <w:r>
        <w:separator/>
      </w:r>
    </w:p>
  </w:endnote>
  <w:endnote w:type="continuationSeparator" w:id="0">
    <w:p w:rsidR="000705F2" w:rsidRDefault="000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3E0DB6">
      <w:rPr>
        <w:noProof/>
        <w:lang w:val="en-US"/>
      </w:rPr>
      <w:t>C:\Users\manias\Dropbox\ProposalManagement\ProposalSharing\WRC15\Templates\WRC15-E.docx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22D2E">
      <w:rPr>
        <w:noProof/>
      </w:rPr>
      <w:t>07.10.15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E0DB6">
      <w:rPr>
        <w:noProof/>
      </w:rPr>
      <w:t>10.02.14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EDA" w:rsidRDefault="007E0EDA" w:rsidP="007E0EDA">
    <w:pPr>
      <w:pStyle w:val="Footer"/>
    </w:pPr>
    <w:fldSimple w:instr=" FILENAME \p  \* MERGEFORMAT ">
      <w:r>
        <w:t>P:\ENG\ITU-R\CONF-R\CMR15\000\032ADD09ADD02E.docx</w:t>
      </w:r>
    </w:fldSimple>
    <w:r>
      <w:t xml:space="preserve"> (387307)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422D2E">
      <w:t>07.10.15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>
      <w:t>10.02.14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EDA" w:rsidRDefault="00422D2E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7E0EDA">
      <w:t>P:\ENG\ITU-R\CONF-R\CMR15\000\032ADD09ADD02E.docx</w:t>
    </w:r>
    <w:r>
      <w:fldChar w:fldCharType="end"/>
    </w:r>
    <w:r w:rsidR="007E0EDA">
      <w:t xml:space="preserve"> (387307)</w:t>
    </w:r>
    <w:r w:rsidR="007E0EDA">
      <w:tab/>
    </w:r>
    <w:r w:rsidR="007E0EDA">
      <w:fldChar w:fldCharType="begin"/>
    </w:r>
    <w:r w:rsidR="007E0EDA">
      <w:instrText xml:space="preserve"> SAVEDATE \@ DD.MM.YY </w:instrText>
    </w:r>
    <w:r w:rsidR="007E0EDA">
      <w:fldChar w:fldCharType="separate"/>
    </w:r>
    <w:r>
      <w:t>07.10.15</w:t>
    </w:r>
    <w:r w:rsidR="007E0EDA">
      <w:fldChar w:fldCharType="end"/>
    </w:r>
    <w:r w:rsidR="007E0EDA">
      <w:tab/>
    </w:r>
    <w:r w:rsidR="007E0EDA">
      <w:fldChar w:fldCharType="begin"/>
    </w:r>
    <w:r w:rsidR="007E0EDA">
      <w:instrText xml:space="preserve"> PRINTDATE \@ DD.MM.YY </w:instrText>
    </w:r>
    <w:r w:rsidR="007E0EDA">
      <w:fldChar w:fldCharType="separate"/>
    </w:r>
    <w:r w:rsidR="007E0EDA">
      <w:t>10.02.14</w:t>
    </w:r>
    <w:r w:rsidR="007E0EDA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F2" w:rsidRDefault="000705F2">
      <w:r>
        <w:rPr>
          <w:b/>
        </w:rPr>
        <w:t>_______________</w:t>
      </w:r>
    </w:p>
  </w:footnote>
  <w:footnote w:type="continuationSeparator" w:id="0">
    <w:p w:rsidR="000705F2" w:rsidRDefault="0007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422D2E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12" w:name="OLE_LINK1"/>
    <w:bookmarkStart w:id="13" w:name="OLE_LINK2"/>
    <w:bookmarkStart w:id="14" w:name="OLE_LINK3"/>
    <w:r w:rsidR="00EB55C6">
      <w:t>32(Add.9)(Add.2)</w:t>
    </w:r>
    <w:bookmarkEnd w:id="12"/>
    <w:bookmarkEnd w:id="13"/>
    <w:bookmarkEnd w:id="14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86491"/>
    <w:rsid w:val="00091346"/>
    <w:rsid w:val="0009706C"/>
    <w:rsid w:val="000D154B"/>
    <w:rsid w:val="000F73FF"/>
    <w:rsid w:val="00114CF7"/>
    <w:rsid w:val="00123B68"/>
    <w:rsid w:val="00126F2E"/>
    <w:rsid w:val="00146F6F"/>
    <w:rsid w:val="00187BD9"/>
    <w:rsid w:val="00190B55"/>
    <w:rsid w:val="001A5C2D"/>
    <w:rsid w:val="001C3B5F"/>
    <w:rsid w:val="001D058F"/>
    <w:rsid w:val="002009EA"/>
    <w:rsid w:val="00202CA0"/>
    <w:rsid w:val="00216B6D"/>
    <w:rsid w:val="00241FA2"/>
    <w:rsid w:val="00271316"/>
    <w:rsid w:val="002B349C"/>
    <w:rsid w:val="002D58BE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22D2E"/>
    <w:rsid w:val="00492075"/>
    <w:rsid w:val="004969AD"/>
    <w:rsid w:val="004A26C4"/>
    <w:rsid w:val="004B13CB"/>
    <w:rsid w:val="004D26EA"/>
    <w:rsid w:val="004D2BFB"/>
    <w:rsid w:val="004D5D5C"/>
    <w:rsid w:val="0050139F"/>
    <w:rsid w:val="0055140B"/>
    <w:rsid w:val="005964AB"/>
    <w:rsid w:val="005C099A"/>
    <w:rsid w:val="005C31A5"/>
    <w:rsid w:val="005E10C9"/>
    <w:rsid w:val="005E290B"/>
    <w:rsid w:val="005E3FF3"/>
    <w:rsid w:val="005E61DD"/>
    <w:rsid w:val="006023DF"/>
    <w:rsid w:val="0061584A"/>
    <w:rsid w:val="00616219"/>
    <w:rsid w:val="00657DE0"/>
    <w:rsid w:val="00685313"/>
    <w:rsid w:val="00692833"/>
    <w:rsid w:val="006A6E9B"/>
    <w:rsid w:val="006B7C2A"/>
    <w:rsid w:val="006C23DA"/>
    <w:rsid w:val="006E3D45"/>
    <w:rsid w:val="007149F9"/>
    <w:rsid w:val="00733A30"/>
    <w:rsid w:val="00745AEE"/>
    <w:rsid w:val="00750F10"/>
    <w:rsid w:val="007742CA"/>
    <w:rsid w:val="00790D70"/>
    <w:rsid w:val="007A6F1F"/>
    <w:rsid w:val="007D5320"/>
    <w:rsid w:val="007E0EDA"/>
    <w:rsid w:val="00800972"/>
    <w:rsid w:val="00804475"/>
    <w:rsid w:val="00811633"/>
    <w:rsid w:val="00841216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80580"/>
    <w:rsid w:val="009B7C9A"/>
    <w:rsid w:val="009C56E5"/>
    <w:rsid w:val="009E5FC8"/>
    <w:rsid w:val="009E687A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B639E9"/>
    <w:rsid w:val="00B817CD"/>
    <w:rsid w:val="00B81A7D"/>
    <w:rsid w:val="00B94AD0"/>
    <w:rsid w:val="00BB3A95"/>
    <w:rsid w:val="00BD6CCE"/>
    <w:rsid w:val="00C0018F"/>
    <w:rsid w:val="00C06B24"/>
    <w:rsid w:val="00C16A5A"/>
    <w:rsid w:val="00C20466"/>
    <w:rsid w:val="00C214ED"/>
    <w:rsid w:val="00C234E6"/>
    <w:rsid w:val="00C324A8"/>
    <w:rsid w:val="00C54517"/>
    <w:rsid w:val="00C64CD8"/>
    <w:rsid w:val="00C97C68"/>
    <w:rsid w:val="00CA1A47"/>
    <w:rsid w:val="00CB44E5"/>
    <w:rsid w:val="00CC247A"/>
    <w:rsid w:val="00CE388F"/>
    <w:rsid w:val="00CE5E47"/>
    <w:rsid w:val="00CF020F"/>
    <w:rsid w:val="00CF2B5B"/>
    <w:rsid w:val="00D14CE0"/>
    <w:rsid w:val="00D268B3"/>
    <w:rsid w:val="00D54009"/>
    <w:rsid w:val="00D5651D"/>
    <w:rsid w:val="00D57A34"/>
    <w:rsid w:val="00D74898"/>
    <w:rsid w:val="00D801ED"/>
    <w:rsid w:val="00D936BC"/>
    <w:rsid w:val="00D96530"/>
    <w:rsid w:val="00DD44AF"/>
    <w:rsid w:val="00DE2AC3"/>
    <w:rsid w:val="00DE5692"/>
    <w:rsid w:val="00DF4BC6"/>
    <w:rsid w:val="00E03C94"/>
    <w:rsid w:val="00E205BC"/>
    <w:rsid w:val="00E26226"/>
    <w:rsid w:val="00E27A3A"/>
    <w:rsid w:val="00E45D05"/>
    <w:rsid w:val="00E55816"/>
    <w:rsid w:val="00E55AEF"/>
    <w:rsid w:val="00E976C1"/>
    <w:rsid w:val="00EA12E5"/>
    <w:rsid w:val="00EB55C6"/>
    <w:rsid w:val="00EF1932"/>
    <w:rsid w:val="00F02766"/>
    <w:rsid w:val="00F05BD4"/>
    <w:rsid w:val="00F6155B"/>
    <w:rsid w:val="00F65C19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7C925437-B544-44BF-89CA-3606A96B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9B463A"/>
  </w:style>
  <w:style w:type="paragraph" w:styleId="ListParagraph">
    <w:name w:val="List Paragraph"/>
    <w:basedOn w:val="Normal"/>
    <w:uiPriority w:val="34"/>
    <w:qFormat/>
    <w:rsid w:val="00C06B24"/>
    <w:pPr>
      <w:ind w:leftChars="400" w:left="800"/>
    </w:pPr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R15-WRC15-C-0032!A9-A2!MSW-E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4EC45-C249-4A57-A671-6364FEAA01FF}">
  <ds:schemaRefs>
    <ds:schemaRef ds:uri="http://purl.org/dc/terms/"/>
    <ds:schemaRef ds:uri="http://purl.org/dc/elements/1.1/"/>
    <ds:schemaRef ds:uri="http://www.w3.org/XML/1998/namespace"/>
    <ds:schemaRef ds:uri="996b2e75-67fd-4955-a3b0-5ab9934cb50b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2a1a8c5-2265-4ebc-b7a0-2071e2c5c9bb"/>
  </ds:schemaRefs>
</ds:datastoreItem>
</file>

<file path=customXml/itemProps2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0BDBAA1-E27E-4572-930C-600614C1E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5</TotalTime>
  <Pages>2</Pages>
  <Words>234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R15-WRC15-C-0032!A9-A2!MSW-E</vt:lpstr>
    </vt:vector>
  </TitlesOfParts>
  <Manager>General Secretariat - Pool</Manager>
  <Company>International Telecommunication Union (ITU)</Company>
  <LinksUpToDate>false</LinksUpToDate>
  <CharactersWithSpaces>1810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R15-WRC15-C-0032!A9-A2!MSW-E</dc:title>
  <dc:subject>World Radiocommunication Conference - 2015</dc:subject>
  <dc:creator>Documents Proposals Manager (DPM)</dc:creator>
  <cp:keywords>DPM_v5.2015.9.16_prod</cp:keywords>
  <dc:description>Uploaded on 2015.07.06</dc:description>
  <cp:lastModifiedBy>Currie, Jane</cp:lastModifiedBy>
  <cp:revision>7</cp:revision>
  <cp:lastPrinted>2014-02-10T09:49:00Z</cp:lastPrinted>
  <dcterms:created xsi:type="dcterms:W3CDTF">2015-10-07T12:03:00Z</dcterms:created>
  <dcterms:modified xsi:type="dcterms:W3CDTF">2015-10-07T15:46:00Z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