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66CCC" w:rsidTr="001226EC">
        <w:trPr>
          <w:cantSplit/>
        </w:trPr>
        <w:tc>
          <w:tcPr>
            <w:tcW w:w="6771" w:type="dxa"/>
          </w:tcPr>
          <w:p w:rsidR="005651C9" w:rsidRPr="00666CC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66CC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66CCC">
              <w:rPr>
                <w:rFonts w:ascii="Verdana" w:hAnsi="Verdana"/>
                <w:b/>
                <w:bCs/>
                <w:szCs w:val="22"/>
              </w:rPr>
              <w:t>15)</w:t>
            </w:r>
            <w:r w:rsidRPr="00666CC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66CC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666CC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66CCC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66CCC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666CC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66CC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666CC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66CCC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666CC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666CC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66CCC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666CC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66CC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666CC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66CC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="00640CA6" w:rsidRPr="00640CA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666CC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666CC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</w:t>
            </w:r>
            <w:proofErr w:type="spellEnd"/>
            <w:r w:rsidRPr="00666CC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666CC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666CC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66CCC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666CC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666CC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66CCC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666CCC" w:rsidTr="001226EC">
        <w:trPr>
          <w:cantSplit/>
        </w:trPr>
        <w:tc>
          <w:tcPr>
            <w:tcW w:w="6771" w:type="dxa"/>
          </w:tcPr>
          <w:p w:rsidR="000F33D8" w:rsidRPr="00666CC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666CC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66CC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66CCC" w:rsidTr="009546EA">
        <w:trPr>
          <w:cantSplit/>
        </w:trPr>
        <w:tc>
          <w:tcPr>
            <w:tcW w:w="10031" w:type="dxa"/>
            <w:gridSpan w:val="2"/>
          </w:tcPr>
          <w:p w:rsidR="000F33D8" w:rsidRPr="00666CC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66CCC">
        <w:trPr>
          <w:cantSplit/>
        </w:trPr>
        <w:tc>
          <w:tcPr>
            <w:tcW w:w="10031" w:type="dxa"/>
            <w:gridSpan w:val="2"/>
          </w:tcPr>
          <w:p w:rsidR="000F33D8" w:rsidRPr="00666CCC" w:rsidRDefault="000F33D8" w:rsidP="00245097">
            <w:pPr>
              <w:pStyle w:val="Source"/>
            </w:pPr>
            <w:bookmarkStart w:id="4" w:name="dsource" w:colFirst="0" w:colLast="0"/>
            <w:r w:rsidRPr="00666CCC">
              <w:t>Общие предложения Азиатско-</w:t>
            </w:r>
            <w:r w:rsidRPr="00245097">
              <w:t>Тихоокеанского</w:t>
            </w:r>
            <w:r w:rsidRPr="00666CCC">
              <w:t xml:space="preserve"> сообщества электросвязи</w:t>
            </w:r>
          </w:p>
        </w:tc>
      </w:tr>
      <w:tr w:rsidR="000F33D8" w:rsidRPr="00666CCC">
        <w:trPr>
          <w:cantSplit/>
        </w:trPr>
        <w:tc>
          <w:tcPr>
            <w:tcW w:w="10031" w:type="dxa"/>
            <w:gridSpan w:val="2"/>
          </w:tcPr>
          <w:p w:rsidR="000F33D8" w:rsidRPr="00666CCC" w:rsidRDefault="00666CCC" w:rsidP="00245097">
            <w:pPr>
              <w:pStyle w:val="Title1"/>
            </w:pPr>
            <w:bookmarkStart w:id="5" w:name="dtitle1" w:colFirst="0" w:colLast="0"/>
            <w:bookmarkEnd w:id="4"/>
            <w:r>
              <w:t xml:space="preserve">предложения для </w:t>
            </w:r>
            <w:r w:rsidRPr="00245097">
              <w:t>работы</w:t>
            </w:r>
            <w:r>
              <w:t xml:space="preserve"> конференции</w:t>
            </w:r>
          </w:p>
        </w:tc>
      </w:tr>
      <w:tr w:rsidR="000F33D8" w:rsidRPr="00666CCC">
        <w:trPr>
          <w:cantSplit/>
        </w:trPr>
        <w:tc>
          <w:tcPr>
            <w:tcW w:w="10031" w:type="dxa"/>
            <w:gridSpan w:val="2"/>
          </w:tcPr>
          <w:p w:rsidR="000F33D8" w:rsidRPr="00666CC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66CCC">
        <w:trPr>
          <w:cantSplit/>
        </w:trPr>
        <w:tc>
          <w:tcPr>
            <w:tcW w:w="10031" w:type="dxa"/>
            <w:gridSpan w:val="2"/>
          </w:tcPr>
          <w:p w:rsidR="000F33D8" w:rsidRPr="00666CC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66CCC">
              <w:rPr>
                <w:lang w:val="ru-RU"/>
              </w:rPr>
              <w:t>Пункт 1.9.1 повестки дня</w:t>
            </w:r>
          </w:p>
        </w:tc>
      </w:tr>
    </w:tbl>
    <w:bookmarkEnd w:id="7"/>
    <w:p w:rsidR="00CA74EE" w:rsidRPr="00666CCC" w:rsidRDefault="00245097" w:rsidP="00245097">
      <w:pPr>
        <w:pStyle w:val="Normalaftertitle"/>
      </w:pPr>
      <w:r w:rsidRPr="00666CCC">
        <w:t>1.9</w:t>
      </w:r>
      <w:r w:rsidRPr="00666CCC">
        <w:tab/>
        <w:t xml:space="preserve">рассмотреть в соответствии с Резолюцией </w:t>
      </w:r>
      <w:r w:rsidRPr="00666CCC">
        <w:rPr>
          <w:b/>
          <w:bCs/>
        </w:rPr>
        <w:t>758 (ВКР-12)</w:t>
      </w:r>
      <w:r w:rsidRPr="00666CCC">
        <w:t>:</w:t>
      </w:r>
    </w:p>
    <w:p w:rsidR="00CA74EE" w:rsidRPr="00245097" w:rsidRDefault="00245097" w:rsidP="00817A6F">
      <w:r w:rsidRPr="00666CCC">
        <w:rPr>
          <w:szCs w:val="22"/>
        </w:rPr>
        <w:t>1</w:t>
      </w:r>
      <w:r w:rsidRPr="00245097">
        <w:t>.9.1</w:t>
      </w:r>
      <w:r w:rsidRPr="00245097">
        <w:tab/>
        <w:t>возможные новые распределения фиксированной спутниковой службе в полосах частот 7150−7250 МГц (космос-Земля) и 8400−8500 МГц (Земля-космос) в зависимости от соответствующих условий совместного использования частот;</w:t>
      </w:r>
    </w:p>
    <w:p w:rsidR="00245097" w:rsidRPr="00640CA6" w:rsidRDefault="00245097" w:rsidP="00245097">
      <w:pPr>
        <w:pStyle w:val="Headingb"/>
        <w:rPr>
          <w:lang w:val="ru-RU"/>
        </w:rPr>
      </w:pPr>
      <w:r w:rsidRPr="00245097">
        <w:rPr>
          <w:lang w:val="ru-RU"/>
        </w:rPr>
        <w:t>Введение</w:t>
      </w:r>
    </w:p>
    <w:p w:rsidR="00245097" w:rsidRPr="00B36857" w:rsidRDefault="00B36857" w:rsidP="00640CA6">
      <w:pPr>
        <w:rPr>
          <w:rFonts w:eastAsiaTheme="minorEastAsia"/>
          <w:lang w:eastAsia="ko-KR"/>
        </w:rPr>
      </w:pPr>
      <w:r>
        <w:t>Члены</w:t>
      </w:r>
      <w:r w:rsidRPr="00B36857">
        <w:t xml:space="preserve"> </w:t>
      </w:r>
      <w:proofErr w:type="spellStart"/>
      <w:r>
        <w:t>АТСЭ</w:t>
      </w:r>
      <w:proofErr w:type="spellEnd"/>
      <w:r w:rsidRPr="00B36857">
        <w:t xml:space="preserve"> </w:t>
      </w:r>
      <w:r>
        <w:t>поддерживают</w:t>
      </w:r>
      <w:r w:rsidRPr="00B36857">
        <w:t xml:space="preserve"> </w:t>
      </w:r>
      <w:r w:rsidR="000E1995">
        <w:t>метод</w:t>
      </w:r>
      <w:r w:rsidR="000E1995" w:rsidRPr="00B36857">
        <w:t xml:space="preserve"> </w:t>
      </w:r>
      <w:r>
        <w:t>С</w:t>
      </w:r>
      <w:r w:rsidRPr="00B36857">
        <w:t xml:space="preserve"> − </w:t>
      </w:r>
      <w:r>
        <w:t>отсутствие</w:t>
      </w:r>
      <w:r w:rsidRPr="00B36857">
        <w:t xml:space="preserve"> </w:t>
      </w:r>
      <w:r>
        <w:t>изменений</w:t>
      </w:r>
      <w:r w:rsidRPr="00B36857">
        <w:t xml:space="preserve"> </w:t>
      </w:r>
      <w:r>
        <w:t>в</w:t>
      </w:r>
      <w:r w:rsidRPr="00B36857">
        <w:t xml:space="preserve"> </w:t>
      </w:r>
      <w:r>
        <w:t>Регламенте</w:t>
      </w:r>
      <w:r w:rsidRPr="00B36857">
        <w:t xml:space="preserve"> </w:t>
      </w:r>
      <w:r>
        <w:t>радиосвязи</w:t>
      </w:r>
      <w:r w:rsidRPr="00B36857">
        <w:t xml:space="preserve"> − </w:t>
      </w:r>
      <w:r>
        <w:t>в</w:t>
      </w:r>
      <w:r w:rsidRPr="00B36857">
        <w:t xml:space="preserve"> </w:t>
      </w:r>
      <w:r>
        <w:t>Отчете</w:t>
      </w:r>
      <w:r w:rsidRPr="00B36857">
        <w:t xml:space="preserve"> </w:t>
      </w:r>
      <w:proofErr w:type="spellStart"/>
      <w:r>
        <w:t>ПСК</w:t>
      </w:r>
      <w:proofErr w:type="spellEnd"/>
      <w:r w:rsidRPr="00B36857">
        <w:t xml:space="preserve"> </w:t>
      </w:r>
      <w:r>
        <w:t>для</w:t>
      </w:r>
      <w:r w:rsidRPr="00B36857">
        <w:t xml:space="preserve"> </w:t>
      </w:r>
      <w:proofErr w:type="spellStart"/>
      <w:r>
        <w:t>ВКР</w:t>
      </w:r>
      <w:proofErr w:type="spellEnd"/>
      <w:r w:rsidRPr="00B36857">
        <w:t xml:space="preserve">-15, </w:t>
      </w:r>
      <w:r>
        <w:t>который</w:t>
      </w:r>
      <w:r w:rsidRPr="00B36857">
        <w:t xml:space="preserve"> </w:t>
      </w:r>
      <w:r>
        <w:t>касается</w:t>
      </w:r>
      <w:r w:rsidRPr="00B36857">
        <w:t xml:space="preserve"> </w:t>
      </w:r>
      <w:r>
        <w:t>возможных</w:t>
      </w:r>
      <w:r w:rsidRPr="00B36857">
        <w:t xml:space="preserve"> </w:t>
      </w:r>
      <w:r>
        <w:t>новых</w:t>
      </w:r>
      <w:r w:rsidRPr="00B36857">
        <w:t xml:space="preserve"> </w:t>
      </w:r>
      <w:r w:rsidRPr="00245097">
        <w:t>распределени</w:t>
      </w:r>
      <w:r>
        <w:t>й</w:t>
      </w:r>
      <w:r w:rsidRPr="00B36857">
        <w:t xml:space="preserve"> </w:t>
      </w:r>
      <w:r w:rsidRPr="00245097">
        <w:t>фиксированной</w:t>
      </w:r>
      <w:r w:rsidRPr="00B36857">
        <w:t xml:space="preserve"> </w:t>
      </w:r>
      <w:r w:rsidRPr="00245097">
        <w:t>спутниковой</w:t>
      </w:r>
      <w:r w:rsidRPr="00B36857">
        <w:t xml:space="preserve"> </w:t>
      </w:r>
      <w:r w:rsidRPr="00245097">
        <w:t>службе</w:t>
      </w:r>
      <w:r w:rsidRPr="00B36857">
        <w:t xml:space="preserve"> </w:t>
      </w:r>
      <w:r w:rsidRPr="00245097">
        <w:t>в</w:t>
      </w:r>
      <w:r w:rsidRPr="00B36857">
        <w:t xml:space="preserve"> </w:t>
      </w:r>
      <w:r w:rsidRPr="00245097">
        <w:t>полосах</w:t>
      </w:r>
      <w:r w:rsidRPr="00B36857">
        <w:t xml:space="preserve"> </w:t>
      </w:r>
      <w:r w:rsidRPr="00245097">
        <w:t>частот</w:t>
      </w:r>
      <w:r w:rsidRPr="00B36857">
        <w:t xml:space="preserve"> 7150−7250</w:t>
      </w:r>
      <w:r w:rsidRPr="00B36857">
        <w:rPr>
          <w:lang w:val="en-GB"/>
        </w:rPr>
        <w:t> </w:t>
      </w:r>
      <w:r w:rsidRPr="00245097">
        <w:t>МГц</w:t>
      </w:r>
      <w:r w:rsidRPr="00B36857">
        <w:t xml:space="preserve"> (</w:t>
      </w:r>
      <w:r w:rsidRPr="00245097">
        <w:t>космос</w:t>
      </w:r>
      <w:r w:rsidRPr="00B36857">
        <w:t>-</w:t>
      </w:r>
      <w:r w:rsidRPr="00245097">
        <w:t>Земля</w:t>
      </w:r>
      <w:r w:rsidRPr="00B36857">
        <w:t xml:space="preserve">) </w:t>
      </w:r>
      <w:r w:rsidRPr="00245097">
        <w:t>и</w:t>
      </w:r>
      <w:r w:rsidRPr="00B36857">
        <w:t xml:space="preserve"> 8400−8500</w:t>
      </w:r>
      <w:r w:rsidRPr="00B36857">
        <w:rPr>
          <w:lang w:val="en-GB"/>
        </w:rPr>
        <w:t> </w:t>
      </w:r>
      <w:r w:rsidRPr="00245097">
        <w:t>МГц</w:t>
      </w:r>
      <w:r w:rsidRPr="00B36857">
        <w:t xml:space="preserve"> (</w:t>
      </w:r>
      <w:r w:rsidRPr="00245097">
        <w:t>Земля</w:t>
      </w:r>
      <w:r w:rsidRPr="00B36857">
        <w:t>-</w:t>
      </w:r>
      <w:r w:rsidRPr="00245097">
        <w:t>космос</w:t>
      </w:r>
      <w:r w:rsidRPr="00B36857">
        <w:t>)</w:t>
      </w:r>
      <w:r>
        <w:t>,</w:t>
      </w:r>
      <w:r w:rsidRPr="00B36857">
        <w:t xml:space="preserve"> </w:t>
      </w:r>
      <w:r>
        <w:t>в</w:t>
      </w:r>
      <w:r w:rsidR="00640CA6">
        <w:rPr>
          <w:lang w:val="en-US"/>
        </w:rPr>
        <w:t> </w:t>
      </w:r>
      <w:r>
        <w:t xml:space="preserve">соответствии с Резолюцией </w:t>
      </w:r>
      <w:r w:rsidR="004330D1" w:rsidRPr="00B36857">
        <w:t>758 (</w:t>
      </w:r>
      <w:r>
        <w:t>ВКР</w:t>
      </w:r>
      <w:r w:rsidR="004330D1" w:rsidRPr="00B36857">
        <w:noBreakHyphen/>
        <w:t>12)</w:t>
      </w:r>
      <w:r w:rsidR="004330D1" w:rsidRPr="00B36857">
        <w:rPr>
          <w:rFonts w:eastAsiaTheme="minorEastAsia" w:hint="eastAsia"/>
          <w:lang w:eastAsia="ko-KR"/>
        </w:rPr>
        <w:t>.</w:t>
      </w:r>
    </w:p>
    <w:p w:rsidR="00245097" w:rsidRPr="00640CA6" w:rsidRDefault="00245097" w:rsidP="00640CA6">
      <w:pPr>
        <w:pStyle w:val="Headingb"/>
      </w:pPr>
      <w:r w:rsidRPr="00640CA6">
        <w:t>Предложения</w:t>
      </w:r>
    </w:p>
    <w:p w:rsidR="009B5CC2" w:rsidRPr="00640CA6" w:rsidRDefault="009B5CC2" w:rsidP="00640CA6">
      <w:r w:rsidRPr="00666CCC">
        <w:br w:type="page"/>
      </w:r>
    </w:p>
    <w:p w:rsidR="008E2497" w:rsidRPr="00666CCC" w:rsidRDefault="00245097" w:rsidP="00B25C66">
      <w:pPr>
        <w:pStyle w:val="ArtNo"/>
      </w:pPr>
      <w:bookmarkStart w:id="8" w:name="_Toc331607681"/>
      <w:r w:rsidRPr="00666CCC">
        <w:lastRenderedPageBreak/>
        <w:t xml:space="preserve">СТАТЬЯ </w:t>
      </w:r>
      <w:r w:rsidRPr="00666CCC">
        <w:rPr>
          <w:rStyle w:val="href"/>
        </w:rPr>
        <w:t>5</w:t>
      </w:r>
      <w:bookmarkEnd w:id="8"/>
    </w:p>
    <w:p w:rsidR="008E2497" w:rsidRPr="00666CCC" w:rsidRDefault="00245097" w:rsidP="008E2497">
      <w:pPr>
        <w:pStyle w:val="Arttitle"/>
      </w:pPr>
      <w:bookmarkStart w:id="9" w:name="_Toc331607682"/>
      <w:r w:rsidRPr="00666CCC">
        <w:t>Распределение частот</w:t>
      </w:r>
      <w:bookmarkEnd w:id="9"/>
    </w:p>
    <w:p w:rsidR="008E2497" w:rsidRPr="00666CCC" w:rsidRDefault="00245097" w:rsidP="00E170AA">
      <w:pPr>
        <w:pStyle w:val="Section1"/>
      </w:pPr>
      <w:bookmarkStart w:id="10" w:name="_Toc331607687"/>
      <w:r w:rsidRPr="00666CCC">
        <w:t xml:space="preserve">Раздел </w:t>
      </w:r>
      <w:proofErr w:type="gramStart"/>
      <w:r w:rsidRPr="00666CCC">
        <w:t>IV  –</w:t>
      </w:r>
      <w:proofErr w:type="gramEnd"/>
      <w:r w:rsidRPr="00666CCC">
        <w:t xml:space="preserve">  Таблица распределения частот</w:t>
      </w:r>
      <w:r w:rsidRPr="00666CCC">
        <w:br/>
      </w:r>
      <w:r w:rsidRPr="00666CCC">
        <w:rPr>
          <w:b w:val="0"/>
          <w:bCs/>
        </w:rPr>
        <w:t>(См. п.</w:t>
      </w:r>
      <w:r w:rsidRPr="00666CCC">
        <w:t xml:space="preserve"> 2.1</w:t>
      </w:r>
      <w:r w:rsidRPr="00666CCC">
        <w:rPr>
          <w:b w:val="0"/>
          <w:bCs/>
        </w:rPr>
        <w:t>)</w:t>
      </w:r>
      <w:bookmarkEnd w:id="10"/>
      <w:r w:rsidRPr="00666CCC">
        <w:rPr>
          <w:b w:val="0"/>
          <w:bCs/>
        </w:rPr>
        <w:br/>
      </w:r>
      <w:r w:rsidRPr="00666CCC">
        <w:br/>
      </w:r>
    </w:p>
    <w:p w:rsidR="00524694" w:rsidRPr="00666CCC" w:rsidRDefault="00245097">
      <w:pPr>
        <w:pStyle w:val="Proposal"/>
      </w:pPr>
      <w:r w:rsidRPr="00666CCC">
        <w:rPr>
          <w:u w:val="single"/>
        </w:rPr>
        <w:t>NOC</w:t>
      </w:r>
      <w:r w:rsidRPr="00666CCC">
        <w:tab/>
        <w:t>ASP/32A9A1/1</w:t>
      </w:r>
    </w:p>
    <w:p w:rsidR="008E2497" w:rsidRPr="00666CCC" w:rsidRDefault="00245097" w:rsidP="008E2497">
      <w:pPr>
        <w:pStyle w:val="Tabletitle"/>
      </w:pPr>
      <w:r w:rsidRPr="00666CCC">
        <w:t>5570–7250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8E2497" w:rsidRPr="00666CCC" w:rsidTr="000E1995">
        <w:trPr>
          <w:cantSplit/>
        </w:trPr>
        <w:tc>
          <w:tcPr>
            <w:tcW w:w="5000" w:type="pct"/>
            <w:gridSpan w:val="3"/>
          </w:tcPr>
          <w:p w:rsidR="008E2497" w:rsidRPr="00666CCC" w:rsidRDefault="00245097" w:rsidP="009D5D3A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Распределение по службам</w:t>
            </w:r>
          </w:p>
        </w:tc>
      </w:tr>
      <w:tr w:rsidR="008E2497" w:rsidRPr="00666CCC" w:rsidTr="000E1995">
        <w:trPr>
          <w:cantSplit/>
        </w:trPr>
        <w:tc>
          <w:tcPr>
            <w:tcW w:w="1666" w:type="pct"/>
          </w:tcPr>
          <w:p w:rsidR="008E2497" w:rsidRPr="00666CCC" w:rsidRDefault="00245097" w:rsidP="009D5D3A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8E2497" w:rsidRPr="00666CCC" w:rsidRDefault="00245097" w:rsidP="009D5D3A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:rsidR="008E2497" w:rsidRPr="00666CCC" w:rsidRDefault="00245097" w:rsidP="009D5D3A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Район 3</w:t>
            </w:r>
          </w:p>
        </w:tc>
      </w:tr>
      <w:tr w:rsidR="0090336B" w:rsidRPr="00666CCC" w:rsidTr="000E1995">
        <w:trPr>
          <w:cantSplit/>
        </w:trPr>
        <w:tc>
          <w:tcPr>
            <w:tcW w:w="1666" w:type="pct"/>
            <w:tcBorders>
              <w:right w:val="nil"/>
            </w:tcBorders>
          </w:tcPr>
          <w:p w:rsidR="0090336B" w:rsidRPr="00666CCC" w:rsidRDefault="00245097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666CCC">
              <w:rPr>
                <w:rStyle w:val="Tablefreq"/>
                <w:rFonts w:cs="Times New Roman Bold"/>
                <w:szCs w:val="18"/>
                <w:lang w:val="ru-RU"/>
              </w:rPr>
              <w:t>7 145–7 235</w:t>
            </w:r>
          </w:p>
        </w:tc>
        <w:tc>
          <w:tcPr>
            <w:tcW w:w="3334" w:type="pct"/>
            <w:gridSpan w:val="2"/>
            <w:tcBorders>
              <w:left w:val="nil"/>
            </w:tcBorders>
          </w:tcPr>
          <w:p w:rsidR="0090336B" w:rsidRPr="00666CCC" w:rsidRDefault="00245097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66CCC">
              <w:rPr>
                <w:szCs w:val="18"/>
                <w:lang w:val="ru-RU"/>
              </w:rPr>
              <w:t>ФИКСИРОВАННАЯ</w:t>
            </w:r>
          </w:p>
          <w:p w:rsidR="0090336B" w:rsidRPr="00666CCC" w:rsidRDefault="00245097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66CCC">
              <w:rPr>
                <w:szCs w:val="18"/>
                <w:lang w:val="ru-RU"/>
              </w:rPr>
              <w:t>ПОДВИЖНАЯ</w:t>
            </w:r>
          </w:p>
          <w:p w:rsidR="0090336B" w:rsidRPr="00666CCC" w:rsidRDefault="00245097" w:rsidP="009D5D3A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666CCC">
              <w:rPr>
                <w:lang w:val="ru-RU"/>
              </w:rPr>
              <w:t>СЛУЖБА КОСМИЧЕСКИХ ИССЛЕДОВАНИЙ (Земля-космос</w:t>
            </w:r>
            <w:proofErr w:type="gramStart"/>
            <w:r w:rsidRPr="00666CCC">
              <w:rPr>
                <w:lang w:val="ru-RU"/>
              </w:rPr>
              <w:t xml:space="preserve">)  </w:t>
            </w:r>
            <w:r w:rsidRPr="00666CCC">
              <w:rPr>
                <w:rStyle w:val="Artref"/>
                <w:lang w:val="ru-RU"/>
              </w:rPr>
              <w:t>5.460</w:t>
            </w:r>
            <w:proofErr w:type="gramEnd"/>
          </w:p>
          <w:p w:rsidR="0090336B" w:rsidRPr="00666CCC" w:rsidRDefault="00245097" w:rsidP="009D5D3A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666CCC">
              <w:rPr>
                <w:rStyle w:val="Artref"/>
                <w:lang w:val="ru-RU"/>
              </w:rPr>
              <w:t>5.458  5.459</w:t>
            </w:r>
          </w:p>
        </w:tc>
      </w:tr>
      <w:tr w:rsidR="0090336B" w:rsidRPr="00666CCC" w:rsidTr="000E1995">
        <w:trPr>
          <w:cantSplit/>
        </w:trPr>
        <w:tc>
          <w:tcPr>
            <w:tcW w:w="1666" w:type="pct"/>
            <w:tcBorders>
              <w:right w:val="nil"/>
            </w:tcBorders>
          </w:tcPr>
          <w:p w:rsidR="0090336B" w:rsidRPr="00666CCC" w:rsidRDefault="00245097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666CCC">
              <w:rPr>
                <w:rStyle w:val="Tablefreq"/>
                <w:rFonts w:cs="Times New Roman Bold"/>
                <w:szCs w:val="18"/>
                <w:lang w:val="ru-RU"/>
              </w:rPr>
              <w:t>7 235–7 250</w:t>
            </w:r>
          </w:p>
        </w:tc>
        <w:tc>
          <w:tcPr>
            <w:tcW w:w="3334" w:type="pct"/>
            <w:gridSpan w:val="2"/>
            <w:tcBorders>
              <w:left w:val="nil"/>
            </w:tcBorders>
          </w:tcPr>
          <w:p w:rsidR="0090336B" w:rsidRPr="00666CCC" w:rsidRDefault="00245097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66CCC">
              <w:rPr>
                <w:szCs w:val="18"/>
                <w:lang w:val="ru-RU"/>
              </w:rPr>
              <w:t>ФИКСИРОВАННАЯ</w:t>
            </w:r>
          </w:p>
          <w:p w:rsidR="0090336B" w:rsidRPr="00666CCC" w:rsidRDefault="00245097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666CCC">
              <w:rPr>
                <w:szCs w:val="18"/>
                <w:lang w:val="ru-RU"/>
              </w:rPr>
              <w:t>ПОДВИЖНАЯ</w:t>
            </w:r>
          </w:p>
          <w:p w:rsidR="0090336B" w:rsidRPr="00666CCC" w:rsidRDefault="00245097" w:rsidP="009D5D3A">
            <w:pPr>
              <w:pStyle w:val="TableTextS5"/>
              <w:spacing w:before="20" w:after="20"/>
              <w:ind w:left="85"/>
              <w:rPr>
                <w:rStyle w:val="Artref"/>
                <w:szCs w:val="18"/>
                <w:lang w:val="ru-RU"/>
              </w:rPr>
            </w:pPr>
            <w:r w:rsidRPr="00666CCC">
              <w:rPr>
                <w:rStyle w:val="Artref"/>
                <w:lang w:val="ru-RU"/>
              </w:rPr>
              <w:t>5.458</w:t>
            </w:r>
          </w:p>
        </w:tc>
      </w:tr>
    </w:tbl>
    <w:p w:rsidR="00524694" w:rsidRPr="00666CCC" w:rsidRDefault="00245097">
      <w:pPr>
        <w:pStyle w:val="Reasons"/>
      </w:pPr>
      <w:proofErr w:type="gramStart"/>
      <w:r w:rsidRPr="00666CCC">
        <w:rPr>
          <w:b/>
        </w:rPr>
        <w:t>Основания</w:t>
      </w:r>
      <w:r w:rsidRPr="00D9086A">
        <w:rPr>
          <w:bCs/>
        </w:rPr>
        <w:t>:</w:t>
      </w:r>
      <w:r w:rsidRPr="00666CCC">
        <w:tab/>
      </w:r>
      <w:proofErr w:type="gramEnd"/>
      <w:r>
        <w:t>Без изменений.</w:t>
      </w:r>
    </w:p>
    <w:p w:rsidR="00524694" w:rsidRPr="00666CCC" w:rsidRDefault="00245097">
      <w:pPr>
        <w:pStyle w:val="Proposal"/>
      </w:pPr>
      <w:r w:rsidRPr="00666CCC">
        <w:rPr>
          <w:u w:val="single"/>
        </w:rPr>
        <w:t>NOC</w:t>
      </w:r>
      <w:r w:rsidRPr="00666CCC">
        <w:tab/>
        <w:t>ASP/32A9A1/2</w:t>
      </w:r>
    </w:p>
    <w:p w:rsidR="008E2497" w:rsidRPr="00666CCC" w:rsidRDefault="00245097" w:rsidP="00BF41D3">
      <w:pPr>
        <w:pStyle w:val="Tabletitle"/>
      </w:pPr>
      <w:r w:rsidRPr="00666CCC">
        <w:t>7250–8500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666CCC" w:rsidTr="000E1995">
        <w:tc>
          <w:tcPr>
            <w:tcW w:w="5000" w:type="pct"/>
            <w:gridSpan w:val="3"/>
          </w:tcPr>
          <w:p w:rsidR="008E2497" w:rsidRPr="00666CCC" w:rsidRDefault="00245097" w:rsidP="00A97695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Распределение по службам</w:t>
            </w:r>
          </w:p>
        </w:tc>
      </w:tr>
      <w:tr w:rsidR="008E2497" w:rsidRPr="00666CCC" w:rsidTr="000E1995">
        <w:tc>
          <w:tcPr>
            <w:tcW w:w="1667" w:type="pct"/>
          </w:tcPr>
          <w:p w:rsidR="008E2497" w:rsidRPr="00666CCC" w:rsidRDefault="00245097" w:rsidP="00A97695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666CCC" w:rsidRDefault="00245097" w:rsidP="00A97695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8E2497" w:rsidRPr="00666CCC" w:rsidRDefault="00245097" w:rsidP="00A97695">
            <w:pPr>
              <w:pStyle w:val="Tablehead"/>
              <w:rPr>
                <w:lang w:val="ru-RU"/>
              </w:rPr>
            </w:pPr>
            <w:r w:rsidRPr="00666CCC">
              <w:rPr>
                <w:lang w:val="ru-RU"/>
              </w:rPr>
              <w:t>Район 3</w:t>
            </w:r>
          </w:p>
        </w:tc>
      </w:tr>
      <w:tr w:rsidR="008E2497" w:rsidRPr="00666CCC" w:rsidTr="000E1995">
        <w:tc>
          <w:tcPr>
            <w:tcW w:w="1667" w:type="pct"/>
            <w:tcBorders>
              <w:right w:val="nil"/>
            </w:tcBorders>
          </w:tcPr>
          <w:p w:rsidR="008E2497" w:rsidRPr="00666CCC" w:rsidRDefault="00245097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666CCC">
              <w:rPr>
                <w:rStyle w:val="Tablefreq"/>
                <w:rFonts w:cs="Times New Roman Bold"/>
                <w:bCs/>
                <w:szCs w:val="18"/>
                <w:lang w:val="ru-RU"/>
              </w:rPr>
              <w:t>8 400–8 500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666CCC" w:rsidRDefault="00245097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6CCC">
              <w:rPr>
                <w:szCs w:val="18"/>
                <w:lang w:val="ru-RU"/>
              </w:rPr>
              <w:t>ФИКСИРОВАННАЯ</w:t>
            </w:r>
          </w:p>
          <w:p w:rsidR="008E2497" w:rsidRPr="00666CCC" w:rsidRDefault="00245097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6CCC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666CCC" w:rsidRDefault="00245097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66CCC">
              <w:rPr>
                <w:lang w:val="ru-RU"/>
              </w:rPr>
              <w:t>СЛУЖБА КОСМИЧЕСКИХ ИССЛЕДОВАНИЙ (космос-</w:t>
            </w:r>
            <w:proofErr w:type="gramStart"/>
            <w:r w:rsidRPr="00666CCC">
              <w:rPr>
                <w:lang w:val="ru-RU"/>
              </w:rPr>
              <w:t xml:space="preserve">Земля)  </w:t>
            </w:r>
            <w:r w:rsidRPr="00666CCC">
              <w:rPr>
                <w:rStyle w:val="Artref"/>
                <w:lang w:val="ru-RU"/>
              </w:rPr>
              <w:t>5.465</w:t>
            </w:r>
            <w:proofErr w:type="gramEnd"/>
            <w:r w:rsidRPr="00666CCC">
              <w:rPr>
                <w:rStyle w:val="Artref"/>
                <w:lang w:val="ru-RU"/>
              </w:rPr>
              <w:t xml:space="preserve">  5.466</w:t>
            </w:r>
            <w:r w:rsidRPr="00666CCC">
              <w:rPr>
                <w:lang w:val="ru-RU"/>
              </w:rPr>
              <w:t xml:space="preserve"> </w:t>
            </w:r>
          </w:p>
        </w:tc>
      </w:tr>
    </w:tbl>
    <w:p w:rsidR="00524694" w:rsidRPr="004912FD" w:rsidRDefault="00245097">
      <w:pPr>
        <w:pStyle w:val="Reasons"/>
      </w:pPr>
      <w:proofErr w:type="gramStart"/>
      <w:r w:rsidRPr="00666CCC">
        <w:rPr>
          <w:b/>
        </w:rPr>
        <w:t>Основания</w:t>
      </w:r>
      <w:r w:rsidRPr="00D9086A">
        <w:rPr>
          <w:bCs/>
        </w:rPr>
        <w:t>:</w:t>
      </w:r>
      <w:r w:rsidRPr="00666CCC">
        <w:tab/>
      </w:r>
      <w:proofErr w:type="gramEnd"/>
      <w:r>
        <w:t>Без изменений</w:t>
      </w:r>
      <w:r w:rsidR="00D9086A" w:rsidRPr="004912FD">
        <w:t>.</w:t>
      </w:r>
    </w:p>
    <w:p w:rsidR="00524694" w:rsidRPr="00666CCC" w:rsidRDefault="00245097">
      <w:pPr>
        <w:pStyle w:val="Proposal"/>
      </w:pPr>
      <w:r w:rsidRPr="00666CCC">
        <w:t>SUP</w:t>
      </w:r>
      <w:r w:rsidRPr="00666CCC">
        <w:tab/>
        <w:t>ASP/32A9A1/3</w:t>
      </w:r>
    </w:p>
    <w:p w:rsidR="004C49A2" w:rsidRPr="00666CCC" w:rsidRDefault="00245097" w:rsidP="002C1FD2">
      <w:pPr>
        <w:pStyle w:val="ResNo"/>
      </w:pPr>
      <w:r w:rsidRPr="00666CCC">
        <w:t xml:space="preserve">РЕЗОЛЮЦИЯ </w:t>
      </w:r>
      <w:r w:rsidRPr="00666CCC">
        <w:rPr>
          <w:rStyle w:val="href"/>
        </w:rPr>
        <w:t>758</w:t>
      </w:r>
      <w:r w:rsidRPr="00666CCC">
        <w:t xml:space="preserve"> (ВКР-12)</w:t>
      </w:r>
    </w:p>
    <w:p w:rsidR="006A7E21" w:rsidRPr="00666CCC" w:rsidRDefault="00245097" w:rsidP="002C1FD2">
      <w:pPr>
        <w:pStyle w:val="Restitle"/>
      </w:pPr>
      <w:bookmarkStart w:id="11" w:name="_Toc329089750"/>
      <w:bookmarkEnd w:id="11"/>
      <w:r w:rsidRPr="00666CCC">
        <w:t>Распределение фиксированной спутниковой службе и морской подвижной спутниковой службе в диапазоне 7/8 ГГц</w:t>
      </w:r>
    </w:p>
    <w:p w:rsidR="00245097" w:rsidRDefault="00245097" w:rsidP="00B36857">
      <w:pPr>
        <w:pStyle w:val="Reasons"/>
      </w:pPr>
      <w:r w:rsidRPr="00666CCC">
        <w:rPr>
          <w:b/>
        </w:rPr>
        <w:t>Основ</w:t>
      </w:r>
      <w:bookmarkStart w:id="12" w:name="_GoBack"/>
      <w:bookmarkEnd w:id="12"/>
      <w:r w:rsidRPr="00666CCC">
        <w:rPr>
          <w:b/>
        </w:rPr>
        <w:t>ания</w:t>
      </w:r>
      <w:r w:rsidRPr="00D9086A">
        <w:rPr>
          <w:bCs/>
        </w:rPr>
        <w:t>:</w:t>
      </w:r>
      <w:r w:rsidRPr="00666CCC">
        <w:tab/>
      </w:r>
      <w:r w:rsidR="00B36857">
        <w:t>Более не требуется</w:t>
      </w:r>
      <w:r>
        <w:t>.</w:t>
      </w:r>
    </w:p>
    <w:p w:rsidR="00245097" w:rsidRDefault="00245097" w:rsidP="00245097">
      <w:pPr>
        <w:spacing w:before="720"/>
        <w:jc w:val="center"/>
      </w:pPr>
      <w:r>
        <w:t>______________</w:t>
      </w:r>
    </w:p>
    <w:sectPr w:rsidR="00245097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912FD" w:rsidRDefault="00567276">
    <w:pPr>
      <w:ind w:right="360"/>
      <w:rPr>
        <w:lang w:val="en-US"/>
      </w:rPr>
    </w:pPr>
    <w:r>
      <w:fldChar w:fldCharType="begin"/>
    </w:r>
    <w:r w:rsidRPr="004912FD">
      <w:rPr>
        <w:lang w:val="en-US"/>
      </w:rPr>
      <w:instrText xml:space="preserve"> FILENAME \p  \* MERGEFORMAT </w:instrText>
    </w:r>
    <w:r>
      <w:fldChar w:fldCharType="separate"/>
    </w:r>
    <w:r w:rsidR="00D631B0">
      <w:rPr>
        <w:noProof/>
        <w:lang w:val="en-US"/>
      </w:rPr>
      <w:t>P:\RUS\ITU-R\CONF-R\CMR15\000\032ADD09ADD01R.docx</w:t>
    </w:r>
    <w:r>
      <w:fldChar w:fldCharType="end"/>
    </w:r>
    <w:r w:rsidRPr="004912F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31B0">
      <w:rPr>
        <w:noProof/>
      </w:rPr>
      <w:t>06.10.15</w:t>
    </w:r>
    <w:r>
      <w:fldChar w:fldCharType="end"/>
    </w:r>
    <w:r w:rsidRPr="004912F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631B0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97" w:rsidRPr="004912FD" w:rsidRDefault="00245097" w:rsidP="00245097">
    <w:pPr>
      <w:pStyle w:val="Footer"/>
      <w:rPr>
        <w:lang w:val="en-US"/>
      </w:rPr>
    </w:pPr>
    <w:r>
      <w:fldChar w:fldCharType="begin"/>
    </w:r>
    <w:r w:rsidRPr="004912FD">
      <w:rPr>
        <w:lang w:val="en-US"/>
      </w:rPr>
      <w:instrText xml:space="preserve"> FILENAME \p  \* MERGEFORMAT </w:instrText>
    </w:r>
    <w:r>
      <w:fldChar w:fldCharType="separate"/>
    </w:r>
    <w:r w:rsidR="00D631B0">
      <w:rPr>
        <w:lang w:val="en-US"/>
      </w:rPr>
      <w:t>P:\RUS\ITU-R\CONF-R\CMR15\000\032ADD09ADD01R.docx</w:t>
    </w:r>
    <w:r>
      <w:fldChar w:fldCharType="end"/>
    </w:r>
    <w:r w:rsidRPr="004912FD">
      <w:rPr>
        <w:lang w:val="en-US"/>
      </w:rPr>
      <w:t xml:space="preserve"> (387305)</w:t>
    </w:r>
    <w:r w:rsidRPr="004912F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31B0">
      <w:t>06.10.15</w:t>
    </w:r>
    <w:r>
      <w:fldChar w:fldCharType="end"/>
    </w:r>
    <w:r w:rsidRPr="004912F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631B0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912FD" w:rsidRDefault="00567276" w:rsidP="00DE2EBA">
    <w:pPr>
      <w:pStyle w:val="Footer"/>
      <w:rPr>
        <w:lang w:val="en-US"/>
      </w:rPr>
    </w:pPr>
    <w:r>
      <w:fldChar w:fldCharType="begin"/>
    </w:r>
    <w:r w:rsidRPr="004912FD">
      <w:rPr>
        <w:lang w:val="en-US"/>
      </w:rPr>
      <w:instrText xml:space="preserve"> FILENAME \p  \* MERGEFORMAT </w:instrText>
    </w:r>
    <w:r>
      <w:fldChar w:fldCharType="separate"/>
    </w:r>
    <w:r w:rsidR="00D631B0">
      <w:rPr>
        <w:lang w:val="en-US"/>
      </w:rPr>
      <w:t>P:\RUS\ITU-R\CONF-R\CMR15\000\032ADD09ADD01R.docx</w:t>
    </w:r>
    <w:r>
      <w:fldChar w:fldCharType="end"/>
    </w:r>
    <w:r w:rsidR="00245097" w:rsidRPr="004912FD">
      <w:rPr>
        <w:lang w:val="en-US"/>
      </w:rPr>
      <w:t xml:space="preserve"> (387305)</w:t>
    </w:r>
    <w:r w:rsidRPr="004912F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31B0">
      <w:t>06.10.15</w:t>
    </w:r>
    <w:r>
      <w:fldChar w:fldCharType="end"/>
    </w:r>
    <w:r w:rsidRPr="004912F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631B0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631B0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32(Add.9</w:t>
    </w:r>
    <w:proofErr w:type="gramStart"/>
    <w:r w:rsidR="00F761D2">
      <w:t>)(</w:t>
    </w:r>
    <w:proofErr w:type="gramEnd"/>
    <w:r w:rsidR="00F761D2">
      <w:t>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E199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097"/>
    <w:rsid w:val="00245A1F"/>
    <w:rsid w:val="00290C74"/>
    <w:rsid w:val="002A2D3F"/>
    <w:rsid w:val="00300F84"/>
    <w:rsid w:val="00344EB8"/>
    <w:rsid w:val="00346BEC"/>
    <w:rsid w:val="00350DDD"/>
    <w:rsid w:val="003C583C"/>
    <w:rsid w:val="003F0078"/>
    <w:rsid w:val="004330D1"/>
    <w:rsid w:val="00434A7C"/>
    <w:rsid w:val="0045143A"/>
    <w:rsid w:val="004912FD"/>
    <w:rsid w:val="004A58F4"/>
    <w:rsid w:val="004B716F"/>
    <w:rsid w:val="004C47ED"/>
    <w:rsid w:val="004F3B0D"/>
    <w:rsid w:val="0051315E"/>
    <w:rsid w:val="00514E1F"/>
    <w:rsid w:val="00524694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0CA6"/>
    <w:rsid w:val="00657DE0"/>
    <w:rsid w:val="00666CCC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932AC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36857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631B0"/>
    <w:rsid w:val="00D9086A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9EF323D-57D6-494F-82EF-F83BE626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0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FD062-7005-4219-8CAA-4955639339C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32a1a8c5-2265-4ebc-b7a0-2071e2c5c9bb"/>
    <ds:schemaRef ds:uri="996b2e75-67fd-4955-a3b0-5ab9934cb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86A0AA-9064-41C1-BAFC-7854F698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1495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R15-WRC15-C-0032!A9-A1!MSW-R</vt:lpstr>
    </vt:vector>
  </TitlesOfParts>
  <Manager>General Secretariat - Pool</Manager>
  <Company>International Telecommunication Union (ITU)</Company>
  <LinksUpToDate>false</LinksUpToDate>
  <CharactersWithSpaces>1672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6</cp:revision>
  <cp:lastPrinted>2015-10-06T08:23:00Z</cp:lastPrinted>
  <dcterms:created xsi:type="dcterms:W3CDTF">2015-10-02T08:34:00Z</dcterms:created>
  <dcterms:modified xsi:type="dcterms:W3CDTF">2015-10-06T08:23:00Z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