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26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557E9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57E9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557E9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557E9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57E9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73CA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73CA8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A73CA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73CA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57E98" w:rsidRDefault="000F33D8" w:rsidP="00B31DED">
            <w:pPr>
              <w:pStyle w:val="Source"/>
            </w:pPr>
            <w:bookmarkStart w:id="4" w:name="dsource" w:colFirst="0" w:colLast="0"/>
            <w:r w:rsidRPr="00557E98">
              <w:t>Общие предложения Азиатско-</w:t>
            </w:r>
            <w:r w:rsidRPr="00B31DED">
              <w:t>Тихоокеанского</w:t>
            </w:r>
            <w:r w:rsidRPr="00557E98">
              <w:t xml:space="preserve"> сообщества электросвязи</w:t>
            </w:r>
          </w:p>
        </w:tc>
      </w:tr>
      <w:tr w:rsidR="000F33D8" w:rsidRPr="00557E98">
        <w:trPr>
          <w:cantSplit/>
        </w:trPr>
        <w:tc>
          <w:tcPr>
            <w:tcW w:w="10031" w:type="dxa"/>
            <w:gridSpan w:val="2"/>
          </w:tcPr>
          <w:p w:rsidR="000F33D8" w:rsidRPr="00B31DED" w:rsidRDefault="00557E98" w:rsidP="00B31DED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557E9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A73CA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73CA8">
              <w:rPr>
                <w:lang w:val="ru-RU"/>
              </w:rPr>
              <w:t>Пункт 1.5 повестки дня</w:t>
            </w:r>
          </w:p>
        </w:tc>
      </w:tr>
    </w:tbl>
    <w:bookmarkEnd w:id="7"/>
    <w:p w:rsidR="00D51940" w:rsidRPr="00557E98" w:rsidRDefault="00557E98" w:rsidP="00557E98">
      <w:pPr>
        <w:pStyle w:val="Normalaftertitle"/>
      </w:pPr>
      <w:r w:rsidRPr="00126FFF">
        <w:t>1.5</w:t>
      </w:r>
      <w:r w:rsidRPr="00126FFF">
        <w:tab/>
        <w:t>рассмотреть использование распределенных фиксированной спутниковой службе полос частот, к которым не применяются Приложения </w:t>
      </w:r>
      <w:r w:rsidRPr="00126FFF">
        <w:rPr>
          <w:b/>
          <w:bCs/>
        </w:rPr>
        <w:t>30</w:t>
      </w:r>
      <w:r w:rsidRPr="00126FFF">
        <w:t xml:space="preserve">, </w:t>
      </w:r>
      <w:r w:rsidRPr="00126FFF">
        <w:rPr>
          <w:b/>
          <w:bCs/>
        </w:rPr>
        <w:t>30A</w:t>
      </w:r>
      <w:r w:rsidRPr="00126FFF">
        <w:t xml:space="preserve"> и </w:t>
      </w:r>
      <w:r w:rsidRPr="00126FFF">
        <w:rPr>
          <w:b/>
          <w:bCs/>
        </w:rPr>
        <w:t>30B</w:t>
      </w:r>
      <w:r w:rsidRPr="00126FFF">
        <w:t>, для управления и связи, не относящейся к полезной нагрузке, беспилотных авиационных систем (БАС) в необособленном воздушном пространстве согласно Резолюции </w:t>
      </w:r>
      <w:r w:rsidRPr="00126FFF">
        <w:rPr>
          <w:b/>
          <w:bCs/>
        </w:rPr>
        <w:t>153 (ВКР-12)</w:t>
      </w:r>
      <w:r w:rsidRPr="00126FFF">
        <w:t>;</w:t>
      </w:r>
    </w:p>
    <w:p w:rsidR="0003535B" w:rsidRPr="00B31DED" w:rsidRDefault="00557E98" w:rsidP="00557E98">
      <w:pPr>
        <w:pStyle w:val="Headingb"/>
        <w:rPr>
          <w:lang w:val="ru-RU"/>
        </w:rPr>
      </w:pPr>
      <w:r w:rsidRPr="00B31DED">
        <w:rPr>
          <w:lang w:val="ru-RU"/>
        </w:rPr>
        <w:t>Введение</w:t>
      </w:r>
    </w:p>
    <w:p w:rsidR="00557E98" w:rsidRPr="00FD1A4A" w:rsidRDefault="00A73CA8" w:rsidP="0069628F">
      <w:r w:rsidRPr="00B31DED">
        <w:t>Проводимые МСЭ</w:t>
      </w:r>
      <w:r w:rsidRPr="00B31DED">
        <w:noBreakHyphen/>
      </w:r>
      <w:r w:rsidR="00557E98" w:rsidRPr="00B31DED" w:rsidDel="00B73F3A">
        <w:t xml:space="preserve">R </w:t>
      </w:r>
      <w:r w:rsidRPr="00B31DED">
        <w:t>исследования не были завершены в данном исследовательском цикле</w:t>
      </w:r>
      <w:r w:rsidR="00557E98" w:rsidRPr="00B31DED" w:rsidDel="00B73F3A">
        <w:t xml:space="preserve">; </w:t>
      </w:r>
      <w:r w:rsidRPr="00B31DED">
        <w:t>ввиду этого по-прежнему неясно, возможн</w:t>
      </w:r>
      <w:r w:rsidR="0069628F">
        <w:t>о</w:t>
      </w:r>
      <w:r w:rsidRPr="00B31DED">
        <w:t xml:space="preserve"> ли совместное использование частот/совместимость с</w:t>
      </w:r>
      <w:r w:rsidR="00B31DED">
        <w:t> </w:t>
      </w:r>
      <w:r w:rsidRPr="00B31DED">
        <w:t>существующими службами</w:t>
      </w:r>
      <w:r w:rsidR="00557E98" w:rsidRPr="00B31DED" w:rsidDel="00B73F3A">
        <w:t xml:space="preserve"> (</w:t>
      </w:r>
      <w:r w:rsidRPr="00B31DED">
        <w:t>в том числе другими применениями ФСС</w:t>
      </w:r>
      <w:r w:rsidR="00557E98" w:rsidRPr="00B31DED" w:rsidDel="00B73F3A">
        <w:t xml:space="preserve">). </w:t>
      </w:r>
      <w:r w:rsidR="00FD1A4A" w:rsidRPr="00B31DED">
        <w:t>Также предстоит окончить и завершить исследования, касающиеся важнейших аспектов</w:t>
      </w:r>
      <w:r w:rsidR="00557E98" w:rsidRPr="00FD1A4A" w:rsidDel="00B73F3A">
        <w:t xml:space="preserve"> (</w:t>
      </w:r>
      <w:r w:rsidR="00FD1A4A">
        <w:t>например</w:t>
      </w:r>
      <w:r w:rsidR="00FD1A4A" w:rsidRPr="00FD1A4A">
        <w:t>,</w:t>
      </w:r>
      <w:r w:rsidR="00557E98" w:rsidRPr="00FD1A4A" w:rsidDel="00B73F3A">
        <w:t xml:space="preserve"> </w:t>
      </w:r>
      <w:r w:rsidR="00FD1A4A">
        <w:t>критериев</w:t>
      </w:r>
      <w:r w:rsidR="00FD1A4A" w:rsidRPr="00FD1A4A">
        <w:t xml:space="preserve"> </w:t>
      </w:r>
      <w:r w:rsidR="00FD1A4A">
        <w:t>защиты</w:t>
      </w:r>
      <w:r w:rsidR="00557E98" w:rsidRPr="00FD1A4A" w:rsidDel="00B73F3A">
        <w:t xml:space="preserve">, </w:t>
      </w:r>
      <w:r w:rsidR="00FD1A4A">
        <w:t>наличия</w:t>
      </w:r>
      <w:r w:rsidR="00FD1A4A" w:rsidRPr="00FD1A4A">
        <w:t xml:space="preserve"> </w:t>
      </w:r>
      <w:r w:rsidR="00FD1A4A">
        <w:t>показателей деятельности</w:t>
      </w:r>
      <w:r w:rsidR="00557E98" w:rsidRPr="00FD1A4A">
        <w:t xml:space="preserve">, </w:t>
      </w:r>
      <w:r w:rsidR="00FD1A4A">
        <w:t>наличия обслуживания</w:t>
      </w:r>
      <w:r w:rsidR="00557E98" w:rsidRPr="00FD1A4A">
        <w:t xml:space="preserve">, </w:t>
      </w:r>
      <w:r w:rsidR="00FD1A4A">
        <w:t>запаса безопасности и помеховой обстановки</w:t>
      </w:r>
      <w:r w:rsidR="00557E98" w:rsidRPr="00FD1A4A" w:rsidDel="00B73F3A">
        <w:t xml:space="preserve">) </w:t>
      </w:r>
      <w:r w:rsidR="00FD1A4A">
        <w:t>в</w:t>
      </w:r>
      <w:r w:rsidR="00B31DED">
        <w:t> </w:t>
      </w:r>
      <w:r w:rsidR="00FD1A4A">
        <w:t>отношении использования полос частот ФСС, не подпадающих под действие Приложений </w:t>
      </w:r>
      <w:r w:rsidR="00557E98" w:rsidRPr="00B31DED" w:rsidDel="00B73F3A">
        <w:t>30</w:t>
      </w:r>
      <w:r w:rsidR="00557E98" w:rsidRPr="00FD1A4A" w:rsidDel="00B73F3A">
        <w:t xml:space="preserve">, </w:t>
      </w:r>
      <w:r w:rsidR="00557E98" w:rsidRPr="00B31DED" w:rsidDel="00B73F3A">
        <w:t>30A</w:t>
      </w:r>
      <w:r w:rsidR="00557E98" w:rsidRPr="00FD1A4A" w:rsidDel="00B73F3A">
        <w:t xml:space="preserve"> </w:t>
      </w:r>
      <w:r w:rsidR="00FD1A4A">
        <w:t>и</w:t>
      </w:r>
      <w:r w:rsidR="00557E98" w:rsidRPr="00FD1A4A" w:rsidDel="00B73F3A">
        <w:t xml:space="preserve"> </w:t>
      </w:r>
      <w:r w:rsidR="00557E98" w:rsidRPr="00B31DED" w:rsidDel="00B73F3A">
        <w:t>30B</w:t>
      </w:r>
      <w:r w:rsidR="00FD1A4A" w:rsidRPr="00B31DED">
        <w:t>,</w:t>
      </w:r>
      <w:r w:rsidR="00557E98" w:rsidRPr="00FD1A4A" w:rsidDel="00B73F3A">
        <w:t xml:space="preserve"> </w:t>
      </w:r>
      <w:r w:rsidR="00FD1A4A">
        <w:t xml:space="preserve">для </w:t>
      </w:r>
      <w:r w:rsidR="00FD1A4A" w:rsidRPr="00B31DED">
        <w:t xml:space="preserve">линий CNPC БАС </w:t>
      </w:r>
      <w:r w:rsidR="00FD1A4A" w:rsidRPr="00126FFF">
        <w:t>в необособленном воздушном пространстве</w:t>
      </w:r>
      <w:r w:rsidR="00557E98" w:rsidRPr="00FD1A4A" w:rsidDel="00B73F3A">
        <w:t>.</w:t>
      </w:r>
    </w:p>
    <w:p w:rsidR="00557E98" w:rsidRPr="00A73CA8" w:rsidRDefault="00557E98" w:rsidP="00557E98">
      <w:pPr>
        <w:pStyle w:val="Headingb"/>
        <w:rPr>
          <w:lang w:val="ru-RU"/>
        </w:rPr>
      </w:pPr>
      <w:r w:rsidRPr="00A73CA8">
        <w:rPr>
          <w:lang w:val="ru-RU"/>
        </w:rPr>
        <w:t>Предложения</w:t>
      </w:r>
    </w:p>
    <w:p w:rsidR="009B5CC2" w:rsidRPr="00557E98" w:rsidRDefault="009B5CC2" w:rsidP="00557E98">
      <w:r w:rsidRPr="00557E98">
        <w:br w:type="page"/>
      </w:r>
    </w:p>
    <w:p w:rsidR="00B86F76" w:rsidRDefault="00557E98">
      <w:pPr>
        <w:pStyle w:val="Proposal"/>
      </w:pPr>
      <w:r>
        <w:rPr>
          <w:u w:val="single"/>
        </w:rPr>
        <w:lastRenderedPageBreak/>
        <w:t>NOC</w:t>
      </w:r>
      <w:r>
        <w:tab/>
        <w:t>ASP/32A5/1</w:t>
      </w:r>
    </w:p>
    <w:p w:rsidR="008E2497" w:rsidRPr="00B25C66" w:rsidRDefault="00557E98" w:rsidP="00B25C66">
      <w:pPr>
        <w:pStyle w:val="ArtNo"/>
      </w:pPr>
      <w:bookmarkStart w:id="8" w:name="_Toc331607681"/>
      <w:r>
        <w:t xml:space="preserve">СТАТЬЯ </w:t>
      </w:r>
      <w:r w:rsidRPr="00B25C66">
        <w:rPr>
          <w:rStyle w:val="href"/>
        </w:rPr>
        <w:t>5</w:t>
      </w:r>
      <w:bookmarkEnd w:id="8"/>
    </w:p>
    <w:p w:rsidR="008E2497" w:rsidRPr="006D7050" w:rsidRDefault="00557E98" w:rsidP="008E2497">
      <w:pPr>
        <w:pStyle w:val="Arttitle"/>
      </w:pPr>
      <w:bookmarkStart w:id="9" w:name="_Toc331607682"/>
      <w:r w:rsidRPr="006D7050">
        <w:t>Распределение частот</w:t>
      </w:r>
      <w:bookmarkEnd w:id="9"/>
    </w:p>
    <w:p w:rsidR="00B86F76" w:rsidRPr="00A73CA8" w:rsidRDefault="00557E98" w:rsidP="00B31DED">
      <w:pPr>
        <w:pStyle w:val="Reasons"/>
      </w:pPr>
      <w:proofErr w:type="gramStart"/>
      <w:r>
        <w:rPr>
          <w:b/>
        </w:rPr>
        <w:t>Основания</w:t>
      </w:r>
      <w:r w:rsidRPr="00B31DED">
        <w:rPr>
          <w:bCs/>
        </w:rPr>
        <w:t>:</w:t>
      </w:r>
      <w:r w:rsidRPr="00557E98">
        <w:tab/>
      </w:r>
      <w:proofErr w:type="gramEnd"/>
      <w:r w:rsidR="00FD1A4A">
        <w:t>Ввиду отсутствия согласованных исследований МСЭ</w:t>
      </w:r>
      <w:r w:rsidR="00FD1A4A" w:rsidRPr="00FD1A4A">
        <w:noBreakHyphen/>
      </w:r>
      <w:r w:rsidRPr="00557E98">
        <w:rPr>
          <w:lang w:val="en-GB"/>
        </w:rPr>
        <w:t>R</w:t>
      </w:r>
      <w:r w:rsidR="00FD1A4A">
        <w:t>, которые могли бы служить основой для предложений,</w:t>
      </w:r>
      <w:r w:rsidRPr="00557E98">
        <w:t xml:space="preserve"> </w:t>
      </w:r>
      <w:r>
        <w:t>члены</w:t>
      </w:r>
      <w:r w:rsidRPr="00557E98">
        <w:t xml:space="preserve"> </w:t>
      </w:r>
      <w:r>
        <w:t>АТСЭ</w:t>
      </w:r>
      <w:r w:rsidRPr="00557E98">
        <w:t xml:space="preserve"> </w:t>
      </w:r>
      <w:r>
        <w:t>поддерживают</w:t>
      </w:r>
      <w:r w:rsidRPr="00557E98">
        <w:t xml:space="preserve"> </w:t>
      </w:r>
      <w:r>
        <w:t>предложение</w:t>
      </w:r>
      <w:r w:rsidRPr="00557E98">
        <w:t xml:space="preserve"> </w:t>
      </w:r>
      <w:r>
        <w:t>не вносить изменений в</w:t>
      </w:r>
      <w:r w:rsidR="00B31DED">
        <w:t> </w:t>
      </w:r>
      <w:r>
        <w:t>Статью</w:t>
      </w:r>
      <w:r w:rsidR="00B31DED">
        <w:t> </w:t>
      </w:r>
      <w:r>
        <w:t>5 Регламента радиосвязи.</w:t>
      </w:r>
    </w:p>
    <w:p w:rsidR="00B86F76" w:rsidRPr="0069628F" w:rsidRDefault="00557E98">
      <w:pPr>
        <w:pStyle w:val="Proposal"/>
      </w:pPr>
      <w:r w:rsidRPr="00B31DED">
        <w:rPr>
          <w:lang w:val="en-GB"/>
        </w:rPr>
        <w:t>SUP</w:t>
      </w:r>
      <w:r w:rsidRPr="0069628F">
        <w:tab/>
      </w:r>
      <w:r w:rsidRPr="00B31DED">
        <w:rPr>
          <w:lang w:val="en-GB"/>
        </w:rPr>
        <w:t>ASP</w:t>
      </w:r>
      <w:r w:rsidRPr="0069628F">
        <w:t>/32</w:t>
      </w:r>
      <w:r w:rsidRPr="00B31DED">
        <w:rPr>
          <w:lang w:val="en-GB"/>
        </w:rPr>
        <w:t>A</w:t>
      </w:r>
      <w:r w:rsidRPr="0069628F">
        <w:t>5/2</w:t>
      </w:r>
    </w:p>
    <w:p w:rsidR="007031AD" w:rsidRPr="0069628F" w:rsidRDefault="00557E98" w:rsidP="002C1FD2">
      <w:pPr>
        <w:pStyle w:val="ResNo"/>
      </w:pPr>
      <w:r w:rsidRPr="008B32BD">
        <w:t>РЕЗОЛЮЦИЯ</w:t>
      </w:r>
      <w:r w:rsidRPr="0069628F">
        <w:t xml:space="preserve"> </w:t>
      </w:r>
      <w:r w:rsidRPr="0069628F">
        <w:rPr>
          <w:rStyle w:val="href"/>
        </w:rPr>
        <w:t>153</w:t>
      </w:r>
      <w:bookmarkStart w:id="10" w:name="_GoBack"/>
      <w:bookmarkEnd w:id="10"/>
      <w:r w:rsidRPr="0069628F">
        <w:t xml:space="preserve"> (</w:t>
      </w:r>
      <w:proofErr w:type="spellStart"/>
      <w:r w:rsidRPr="008B32BD">
        <w:t>ВКР</w:t>
      </w:r>
      <w:proofErr w:type="spellEnd"/>
      <w:r w:rsidRPr="0069628F">
        <w:noBreakHyphen/>
        <w:t>12)</w:t>
      </w:r>
    </w:p>
    <w:p w:rsidR="007031AD" w:rsidRPr="008B32BD" w:rsidRDefault="00557E98" w:rsidP="002C1FD2">
      <w:pPr>
        <w:pStyle w:val="Restitle"/>
      </w:pPr>
      <w:bookmarkStart w:id="11" w:name="_Toc329089578"/>
      <w:r w:rsidRPr="008B32BD">
        <w:t xml:space="preserve">Использование распределенных фиксированной спутниковой службе полос частот, к которым не применяются Приложения 30, 30A и 30B, </w:t>
      </w:r>
      <w:r w:rsidRPr="008B32BD">
        <w:br/>
        <w:t>для управления и связи, не относящейся к полезной нагрузке, беспилотных авиационных систем в необособленном воздушном пространстве</w:t>
      </w:r>
      <w:bookmarkEnd w:id="11"/>
      <w:r w:rsidRPr="008B32BD">
        <w:t xml:space="preserve"> </w:t>
      </w:r>
    </w:p>
    <w:p w:rsidR="00B86F76" w:rsidRDefault="00557E98">
      <w:pPr>
        <w:pStyle w:val="Reasons"/>
      </w:pPr>
      <w:proofErr w:type="gramStart"/>
      <w:r>
        <w:rPr>
          <w:b/>
        </w:rPr>
        <w:t>Основания</w:t>
      </w:r>
      <w:r w:rsidRPr="00B31DED">
        <w:rPr>
          <w:bCs/>
        </w:rPr>
        <w:t>:</w:t>
      </w:r>
      <w:r>
        <w:tab/>
      </w:r>
      <w:proofErr w:type="gramEnd"/>
      <w:r w:rsidRPr="00C42D3B">
        <w:t>Необходимость в данной Резолюции более не существует.</w:t>
      </w:r>
    </w:p>
    <w:p w:rsidR="00557E98" w:rsidRDefault="00557E98" w:rsidP="0032202E">
      <w:pPr>
        <w:pStyle w:val="Reasons"/>
      </w:pPr>
    </w:p>
    <w:p w:rsidR="00557E98" w:rsidRDefault="00557E98" w:rsidP="00557E98">
      <w:pPr>
        <w:jc w:val="center"/>
      </w:pPr>
      <w:r>
        <w:t>______________</w:t>
      </w:r>
    </w:p>
    <w:sectPr w:rsidR="00557E9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13C49" w:rsidRDefault="00567276">
    <w:pPr>
      <w:ind w:right="360"/>
      <w:rPr>
        <w:lang w:val="en-GB"/>
      </w:rPr>
    </w:pPr>
    <w:r>
      <w:fldChar w:fldCharType="begin"/>
    </w:r>
    <w:r w:rsidRPr="00213C49">
      <w:rPr>
        <w:lang w:val="en-GB"/>
      </w:rPr>
      <w:instrText xml:space="preserve"> FILENAME \p  \* MERGEFORMAT </w:instrText>
    </w:r>
    <w:r>
      <w:fldChar w:fldCharType="separate"/>
    </w:r>
    <w:r w:rsidR="00213C49" w:rsidRPr="00213C49">
      <w:rPr>
        <w:noProof/>
        <w:lang w:val="en-GB"/>
      </w:rPr>
      <w:t>P:\RUS\ITU-R\CONF-R\CMR15\000\032ADD05R.docx</w:t>
    </w:r>
    <w:r>
      <w:fldChar w:fldCharType="end"/>
    </w:r>
    <w:r w:rsidRPr="00213C49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3C49">
      <w:rPr>
        <w:noProof/>
      </w:rPr>
      <w:t>06.10.15</w:t>
    </w:r>
    <w:r>
      <w:fldChar w:fldCharType="end"/>
    </w:r>
    <w:r w:rsidRPr="00213C49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13C49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98" w:rsidRPr="0069628F" w:rsidRDefault="00557E98" w:rsidP="00557E98">
    <w:pPr>
      <w:pStyle w:val="Footer"/>
    </w:pPr>
    <w:r>
      <w:fldChar w:fldCharType="begin"/>
    </w:r>
    <w:r w:rsidRPr="0069628F">
      <w:instrText xml:space="preserve"> FILENAME \p  \* MERGEFORMAT </w:instrText>
    </w:r>
    <w:r>
      <w:fldChar w:fldCharType="separate"/>
    </w:r>
    <w:r w:rsidR="00213C49">
      <w:t>P:\RUS\ITU-R\CONF-R\CMR15\000\032ADD05R.docx</w:t>
    </w:r>
    <w:r>
      <w:fldChar w:fldCharType="end"/>
    </w:r>
    <w:r w:rsidRPr="0069628F">
      <w:t xml:space="preserve"> (387298)</w:t>
    </w:r>
    <w:r w:rsidRPr="0069628F">
      <w:tab/>
    </w:r>
    <w:r>
      <w:fldChar w:fldCharType="begin"/>
    </w:r>
    <w:r>
      <w:instrText xml:space="preserve"> SAVEDATE \@ DD.MM.YY </w:instrText>
    </w:r>
    <w:r>
      <w:fldChar w:fldCharType="separate"/>
    </w:r>
    <w:r w:rsidR="00213C49">
      <w:t>06.10.15</w:t>
    </w:r>
    <w:r>
      <w:fldChar w:fldCharType="end"/>
    </w:r>
    <w:r w:rsidRPr="0069628F">
      <w:tab/>
    </w:r>
    <w:r>
      <w:fldChar w:fldCharType="begin"/>
    </w:r>
    <w:r>
      <w:instrText xml:space="preserve"> PRINTDATE \@ DD.MM.YY </w:instrText>
    </w:r>
    <w:r>
      <w:fldChar w:fldCharType="separate"/>
    </w:r>
    <w:r w:rsidR="00213C49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9628F" w:rsidRDefault="00567276" w:rsidP="00DE2EBA">
    <w:pPr>
      <w:pStyle w:val="Footer"/>
    </w:pPr>
    <w:r>
      <w:fldChar w:fldCharType="begin"/>
    </w:r>
    <w:r w:rsidRPr="0069628F">
      <w:instrText xml:space="preserve"> FILENAME \p  \* MERGEFORMAT </w:instrText>
    </w:r>
    <w:r>
      <w:fldChar w:fldCharType="separate"/>
    </w:r>
    <w:r w:rsidR="00213C49">
      <w:t>P:\RUS\ITU-R\CONF-R\CMR15\000\032ADD05R.docx</w:t>
    </w:r>
    <w:r>
      <w:fldChar w:fldCharType="end"/>
    </w:r>
    <w:r w:rsidR="00557E98" w:rsidRPr="0069628F">
      <w:t xml:space="preserve"> (387298)</w:t>
    </w:r>
    <w:r w:rsidRPr="0069628F">
      <w:tab/>
    </w:r>
    <w:r>
      <w:fldChar w:fldCharType="begin"/>
    </w:r>
    <w:r>
      <w:instrText xml:space="preserve"> SAVEDATE \@ DD.MM.YY </w:instrText>
    </w:r>
    <w:r>
      <w:fldChar w:fldCharType="separate"/>
    </w:r>
    <w:r w:rsidR="00213C49">
      <w:t>06.10.15</w:t>
    </w:r>
    <w:r>
      <w:fldChar w:fldCharType="end"/>
    </w:r>
    <w:r w:rsidRPr="0069628F">
      <w:tab/>
    </w:r>
    <w:r>
      <w:fldChar w:fldCharType="begin"/>
    </w:r>
    <w:r>
      <w:instrText xml:space="preserve"> PRINTDATE \@ DD.MM.YY </w:instrText>
    </w:r>
    <w:r>
      <w:fldChar w:fldCharType="separate"/>
    </w:r>
    <w:r w:rsidR="00213C49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13C49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5250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3C49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57E98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628F"/>
    <w:rsid w:val="006A6E9B"/>
    <w:rsid w:val="00740EF3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3CA8"/>
    <w:rsid w:val="00A81026"/>
    <w:rsid w:val="00A97EC0"/>
    <w:rsid w:val="00AC66E6"/>
    <w:rsid w:val="00B31DED"/>
    <w:rsid w:val="00B468A6"/>
    <w:rsid w:val="00B75113"/>
    <w:rsid w:val="00B86F76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1A4A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6392759-3E1C-410A-A47A-67C8923B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9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45004-D8DF-4AFA-814D-B125E084392F}">
  <ds:schemaRefs>
    <ds:schemaRef ds:uri="996b2e75-67fd-4955-a3b0-5ab9934cb50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1667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R15-WRC15-C-0032!A5!MSW-R</vt:lpstr>
    </vt:vector>
  </TitlesOfParts>
  <Manager>General Secretariat - Pool</Manager>
  <Company>International Telecommunication Union (ITU)</Company>
  <LinksUpToDate>false</LinksUpToDate>
  <CharactersWithSpaces>1877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R15-WRC15-C-0032!A5!MSW-R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2015-10-06T11:55:00Z</cp:lastPrinted>
  <dcterms:created xsi:type="dcterms:W3CDTF">2015-10-01T15:21:00Z</dcterms:created>
  <dcterms:modified xsi:type="dcterms:W3CDTF">2015-10-06T11:55:00Z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