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622560">
        <w:trPr>
          <w:cantSplit/>
        </w:trPr>
        <w:tc>
          <w:tcPr>
            <w:tcW w:w="6911" w:type="dxa"/>
          </w:tcPr>
          <w:p w:rsidR="00622560" w:rsidRPr="00566240" w:rsidRDefault="00B711CC" w:rsidP="00A0052C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  <w:lang w:eastAsia="zh-CN"/>
              </w:rPr>
            </w:pPr>
            <w:bookmarkStart w:id="0" w:name="dtemplate"/>
            <w:bookmarkStart w:id="1" w:name="dorlang" w:colFirst="1" w:colLast="1"/>
            <w:bookmarkEnd w:id="0"/>
            <w:r w:rsidRPr="00566240">
              <w:rPr>
                <w:rFonts w:ascii="SimSun" w:hAnsi="SimSun" w:hint="eastAsia"/>
                <w:b/>
                <w:bCs/>
                <w:sz w:val="26"/>
                <w:szCs w:val="26"/>
                <w:lang w:eastAsia="zh-CN"/>
              </w:rPr>
              <w:t>世界无线电通信大会</w:t>
            </w:r>
            <w:r w:rsidRPr="00566240">
              <w:rPr>
                <w:rFonts w:ascii="Verdana" w:hAnsi="SimSun"/>
                <w:b/>
                <w:bCs/>
                <w:sz w:val="26"/>
                <w:szCs w:val="26"/>
                <w:lang w:eastAsia="zh-CN"/>
              </w:rPr>
              <w:t>（</w:t>
            </w:r>
            <w:r w:rsidRPr="00566240"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WRC-</w:t>
            </w:r>
            <w:r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15</w:t>
            </w:r>
            <w:r w:rsidRPr="00566240">
              <w:rPr>
                <w:rFonts w:ascii="Verdana" w:hAnsi="SimSun"/>
                <w:b/>
                <w:bCs/>
                <w:sz w:val="26"/>
                <w:szCs w:val="26"/>
                <w:lang w:eastAsia="zh-CN"/>
              </w:rPr>
              <w:t>）</w:t>
            </w:r>
            <w:r w:rsidRPr="00566240">
              <w:rPr>
                <w:rFonts w:ascii="Verdana" w:hAnsi="Verdana" w:cs="Times"/>
                <w:b/>
                <w:bCs/>
                <w:position w:val="6"/>
                <w:sz w:val="26"/>
                <w:szCs w:val="26"/>
                <w:lang w:eastAsia="zh-CN"/>
              </w:rPr>
              <w:br/>
            </w:r>
            <w:r w:rsidRPr="00162D00">
              <w:rPr>
                <w:rFonts w:ascii="Verdana" w:hAnsi="Verdana"/>
                <w:b/>
                <w:bCs/>
                <w:smallCaps/>
                <w:sz w:val="20"/>
                <w:lang w:eastAsia="zh-CN"/>
              </w:rPr>
              <w:t>2015</w:t>
            </w:r>
            <w:r w:rsidRPr="00162D00">
              <w:rPr>
                <w:rFonts w:ascii="SimSun" w:hAnsi="SimSun" w:hint="eastAsia"/>
                <w:b/>
                <w:bCs/>
                <w:smallCaps/>
                <w:sz w:val="20"/>
                <w:lang w:eastAsia="zh-CN"/>
              </w:rPr>
              <w:t>年</w:t>
            </w:r>
            <w:r w:rsidRPr="00162D00">
              <w:rPr>
                <w:rFonts w:ascii="Verdana" w:hAnsi="Verdana"/>
                <w:b/>
                <w:bCs/>
                <w:smallCaps/>
                <w:sz w:val="20"/>
                <w:lang w:eastAsia="zh-CN"/>
              </w:rPr>
              <w:t>11</w:t>
            </w:r>
            <w:r w:rsidRPr="00162D00">
              <w:rPr>
                <w:rFonts w:ascii="SimSun" w:hAnsi="SimSun" w:hint="eastAsia"/>
                <w:b/>
                <w:bCs/>
                <w:smallCaps/>
                <w:sz w:val="20"/>
                <w:lang w:eastAsia="zh-CN"/>
              </w:rPr>
              <w:t>月</w:t>
            </w:r>
            <w:r w:rsidRPr="00162D00">
              <w:rPr>
                <w:rFonts w:ascii="Verdana" w:hAnsi="Verdana" w:cstheme="minorHAnsi"/>
                <w:b/>
                <w:bCs/>
                <w:smallCaps/>
                <w:sz w:val="20"/>
                <w:lang w:eastAsia="zh-CN"/>
              </w:rPr>
              <w:t>2-27</w:t>
            </w:r>
            <w:r w:rsidRPr="00162D00">
              <w:rPr>
                <w:rFonts w:ascii="SimSun" w:hAnsi="SimSun" w:hint="eastAsia"/>
                <w:b/>
                <w:bCs/>
                <w:smallCaps/>
                <w:sz w:val="20"/>
                <w:lang w:eastAsia="zh-CN"/>
              </w:rPr>
              <w:t>日</w:t>
            </w:r>
            <w:r w:rsidRPr="00162D00">
              <w:rPr>
                <w:rFonts w:ascii="SimSun" w:hAnsi="SimSun" w:cs="SimSun" w:hint="eastAsia"/>
                <w:b/>
                <w:smallCaps/>
                <w:sz w:val="20"/>
                <w:lang w:eastAsia="zh-CN"/>
              </w:rPr>
              <w:t>，</w:t>
            </w:r>
            <w:r w:rsidRPr="00162D00">
              <w:rPr>
                <w:rFonts w:ascii="SimSun" w:hAnsi="SimSun" w:hint="eastAsia"/>
                <w:b/>
                <w:bCs/>
                <w:sz w:val="20"/>
                <w:lang w:eastAsia="zh-CN"/>
              </w:rPr>
              <w:t>日内瓦</w:t>
            </w:r>
          </w:p>
        </w:tc>
        <w:tc>
          <w:tcPr>
            <w:tcW w:w="3120" w:type="dxa"/>
          </w:tcPr>
          <w:p w:rsidR="00622560" w:rsidRPr="00622560" w:rsidRDefault="00B711CC" w:rsidP="00B711CC">
            <w:pPr>
              <w:spacing w:before="0" w:line="240" w:lineRule="atLeast"/>
              <w:jc w:val="right"/>
              <w:rPr>
                <w:rFonts w:ascii="Verdana" w:hAnsi="Verdana"/>
                <w:sz w:val="20"/>
              </w:rPr>
            </w:pPr>
            <w:bookmarkStart w:id="2" w:name="ditulogo"/>
            <w:bookmarkEnd w:id="2"/>
            <w:r>
              <w:rPr>
                <w:noProof/>
                <w:lang w:val="en-US" w:eastAsia="zh-CN"/>
              </w:rPr>
              <w:drawing>
                <wp:inline distT="0" distB="0" distL="0" distR="0" wp14:anchorId="435908D3" wp14:editId="49B45FE4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2560" w:rsidRPr="00617BE4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622560" w:rsidRPr="00617BE4" w:rsidRDefault="00B711CC">
            <w:pPr>
              <w:spacing w:after="48" w:line="240" w:lineRule="atLeast"/>
              <w:rPr>
                <w:b/>
                <w:smallCaps/>
                <w:szCs w:val="24"/>
              </w:rPr>
            </w:pPr>
            <w:bookmarkStart w:id="3" w:name="dhead"/>
            <w:r w:rsidRPr="00904437">
              <w:rPr>
                <w:rFonts w:hAnsi="SimSun" w:hint="eastAsia"/>
                <w:b/>
                <w:bCs/>
                <w:szCs w:val="24"/>
              </w:rPr>
              <w:t>国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际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电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信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联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盟</w:t>
            </w:r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622560" w:rsidRPr="00622560" w:rsidRDefault="00622560" w:rsidP="00622560">
            <w:pPr>
              <w:spacing w:before="0" w:line="240" w:lineRule="atLeast"/>
              <w:rPr>
                <w:rFonts w:ascii="Verdana" w:hAnsi="Verdana"/>
                <w:sz w:val="20"/>
                <w:szCs w:val="24"/>
              </w:rPr>
            </w:pPr>
          </w:p>
        </w:tc>
      </w:tr>
      <w:tr w:rsidR="00622560" w:rsidRPr="00C324A8" w:rsidTr="00622560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622560" w:rsidRPr="00CB4E5A" w:rsidRDefault="00622560" w:rsidP="001B636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622560" w:rsidRPr="00CB4E5A" w:rsidRDefault="00622560" w:rsidP="001B636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622560" w:rsidRPr="00C324A8" w:rsidTr="00622560">
        <w:trPr>
          <w:cantSplit/>
          <w:trHeight w:val="23"/>
        </w:trPr>
        <w:tc>
          <w:tcPr>
            <w:tcW w:w="6911" w:type="dxa"/>
            <w:shd w:val="clear" w:color="auto" w:fill="auto"/>
          </w:tcPr>
          <w:p w:rsidR="00622560" w:rsidRPr="00A466E6" w:rsidRDefault="000273B7" w:rsidP="00A466E6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A466E6">
              <w:rPr>
                <w:rFonts w:ascii="Verdana" w:hAnsi="Verdana"/>
                <w:b/>
                <w:sz w:val="20"/>
              </w:rPr>
              <w:t>全体会议</w:t>
            </w:r>
          </w:p>
        </w:tc>
        <w:tc>
          <w:tcPr>
            <w:tcW w:w="3120" w:type="dxa"/>
            <w:shd w:val="clear" w:color="auto" w:fill="auto"/>
          </w:tcPr>
          <w:p w:rsidR="00622560" w:rsidRPr="00622560" w:rsidRDefault="000273B7" w:rsidP="00CE6C77">
            <w:pPr>
              <w:spacing w:before="0"/>
              <w:rPr>
                <w:rFonts w:ascii="Verdana" w:hAnsi="Verdana"/>
                <w:sz w:val="20"/>
              </w:rPr>
            </w:pPr>
            <w:r>
              <w:rPr>
                <w:rFonts w:ascii="Verdana" w:hAnsi="Verdana" w:cs="Traditional Arabic"/>
                <w:b/>
                <w:sz w:val="20"/>
              </w:rPr>
              <w:t>文件</w:t>
            </w:r>
            <w:r>
              <w:rPr>
                <w:rFonts w:ascii="Verdana" w:hAnsi="Verdana" w:cs="Traditional Arabic"/>
                <w:b/>
                <w:sz w:val="20"/>
              </w:rPr>
              <w:t xml:space="preserve"> 32(Add.5)</w:t>
            </w:r>
            <w:r w:rsidR="00622560" w:rsidRPr="00622560">
              <w:rPr>
                <w:rFonts w:ascii="Verdana" w:hAnsi="Verdana"/>
                <w:b/>
                <w:sz w:val="20"/>
              </w:rPr>
              <w:t>-</w:t>
            </w:r>
            <w:r w:rsidRPr="000273B7">
              <w:rPr>
                <w:rFonts w:ascii="Verdana" w:hAnsi="Verdana"/>
                <w:b/>
                <w:sz w:val="20"/>
              </w:rPr>
              <w:t>C</w:t>
            </w:r>
          </w:p>
        </w:tc>
      </w:tr>
      <w:bookmarkEnd w:id="1"/>
      <w:bookmarkEnd w:id="3"/>
      <w:tr w:rsidR="008221A4" w:rsidRPr="00C324A8" w:rsidTr="00622560">
        <w:trPr>
          <w:cantSplit/>
          <w:trHeight w:val="23"/>
        </w:trPr>
        <w:tc>
          <w:tcPr>
            <w:tcW w:w="6911" w:type="dxa"/>
            <w:shd w:val="clear" w:color="auto" w:fill="auto"/>
          </w:tcPr>
          <w:p w:rsidR="008221A4" w:rsidRPr="00C324A8" w:rsidRDefault="008221A4" w:rsidP="00A466E6">
            <w:pPr>
              <w:spacing w:before="0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  <w:shd w:val="clear" w:color="auto" w:fill="auto"/>
          </w:tcPr>
          <w:p w:rsidR="008221A4" w:rsidRPr="00622560" w:rsidRDefault="008221A4" w:rsidP="00A466E6">
            <w:pPr>
              <w:spacing w:before="0"/>
              <w:rPr>
                <w:rFonts w:ascii="Verdana" w:hAnsi="Verdana"/>
                <w:sz w:val="20"/>
              </w:rPr>
            </w:pPr>
            <w:r w:rsidRPr="000273B7">
              <w:rPr>
                <w:rFonts w:ascii="Verdana" w:hAnsi="Verdana"/>
                <w:b/>
                <w:bCs/>
                <w:sz w:val="20"/>
              </w:rPr>
              <w:t>2015</w:t>
            </w:r>
            <w:r w:rsidRPr="000273B7">
              <w:rPr>
                <w:rFonts w:ascii="Verdana" w:hAnsi="Verdana"/>
                <w:b/>
                <w:bCs/>
                <w:sz w:val="20"/>
              </w:rPr>
              <w:t>年</w:t>
            </w:r>
            <w:r w:rsidRPr="000273B7">
              <w:rPr>
                <w:rFonts w:ascii="Verdana" w:hAnsi="Verdana"/>
                <w:b/>
                <w:bCs/>
                <w:sz w:val="20"/>
              </w:rPr>
              <w:t>9</w:t>
            </w:r>
            <w:r w:rsidRPr="000273B7">
              <w:rPr>
                <w:rFonts w:ascii="Verdana" w:hAnsi="Verdana"/>
                <w:b/>
                <w:bCs/>
                <w:sz w:val="20"/>
              </w:rPr>
              <w:t>月</w:t>
            </w:r>
            <w:r w:rsidRPr="000273B7">
              <w:rPr>
                <w:rFonts w:ascii="Verdana" w:hAnsi="Verdana"/>
                <w:b/>
                <w:bCs/>
                <w:sz w:val="20"/>
              </w:rPr>
              <w:t>29</w:t>
            </w:r>
            <w:r w:rsidRPr="000273B7">
              <w:rPr>
                <w:rFonts w:ascii="Verdana" w:hAnsi="Verdana"/>
                <w:b/>
                <w:bCs/>
                <w:sz w:val="20"/>
              </w:rPr>
              <w:t>日</w:t>
            </w:r>
          </w:p>
        </w:tc>
      </w:tr>
      <w:tr w:rsidR="008221A4" w:rsidRPr="00C324A8" w:rsidTr="00622560">
        <w:trPr>
          <w:cantSplit/>
          <w:trHeight w:val="23"/>
        </w:trPr>
        <w:tc>
          <w:tcPr>
            <w:tcW w:w="6911" w:type="dxa"/>
          </w:tcPr>
          <w:p w:rsidR="008221A4" w:rsidRPr="00CB4E5A" w:rsidRDefault="008221A4" w:rsidP="00A466E6">
            <w:pPr>
              <w:spacing w:before="0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120" w:type="dxa"/>
          </w:tcPr>
          <w:p w:rsidR="008221A4" w:rsidRPr="00622560" w:rsidRDefault="008221A4" w:rsidP="00A466E6">
            <w:pPr>
              <w:spacing w:before="0"/>
              <w:rPr>
                <w:rFonts w:ascii="Verdana" w:hAnsi="Verdana"/>
                <w:sz w:val="20"/>
              </w:rPr>
            </w:pPr>
            <w:r w:rsidRPr="000273B7">
              <w:rPr>
                <w:rFonts w:ascii="Verdana" w:hAnsi="Verdana"/>
                <w:b/>
                <w:bCs/>
                <w:sz w:val="20"/>
              </w:rPr>
              <w:t>原文：英文</w:t>
            </w:r>
          </w:p>
        </w:tc>
      </w:tr>
      <w:tr w:rsidR="008221A4" w:rsidRPr="00C324A8" w:rsidTr="00FE20CB">
        <w:trPr>
          <w:cantSplit/>
          <w:trHeight w:val="23"/>
        </w:trPr>
        <w:tc>
          <w:tcPr>
            <w:tcW w:w="10031" w:type="dxa"/>
            <w:gridSpan w:val="2"/>
          </w:tcPr>
          <w:p w:rsidR="008221A4" w:rsidRDefault="008221A4" w:rsidP="008221A4">
            <w:pPr>
              <w:spacing w:before="0"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8221A4">
        <w:trPr>
          <w:cantSplit/>
        </w:trPr>
        <w:tc>
          <w:tcPr>
            <w:tcW w:w="10031" w:type="dxa"/>
            <w:gridSpan w:val="2"/>
          </w:tcPr>
          <w:p w:rsidR="008221A4" w:rsidRDefault="008221A4" w:rsidP="008221A4">
            <w:pPr>
              <w:pStyle w:val="Source"/>
              <w:rPr>
                <w:lang w:eastAsia="zh-CN"/>
              </w:rPr>
            </w:pPr>
            <w:bookmarkStart w:id="4" w:name="dsource" w:colFirst="0" w:colLast="0"/>
            <w:r w:rsidRPr="000273B7">
              <w:rPr>
                <w:lang w:eastAsia="zh-CN"/>
              </w:rPr>
              <w:t>亚太电信组织共同提案</w:t>
            </w:r>
          </w:p>
        </w:tc>
      </w:tr>
      <w:tr w:rsidR="008221A4">
        <w:trPr>
          <w:cantSplit/>
        </w:trPr>
        <w:tc>
          <w:tcPr>
            <w:tcW w:w="10031" w:type="dxa"/>
            <w:gridSpan w:val="2"/>
          </w:tcPr>
          <w:p w:rsidR="008221A4" w:rsidRPr="00271724" w:rsidRDefault="00271724" w:rsidP="008221A4">
            <w:pPr>
              <w:pStyle w:val="Title1"/>
              <w:rPr>
                <w:lang w:val="fr-CH" w:bidi="ar-EG"/>
              </w:rPr>
            </w:pPr>
            <w:bookmarkStart w:id="5" w:name="dtitle1" w:colFirst="0" w:colLast="0"/>
            <w:bookmarkEnd w:id="4"/>
            <w:r>
              <w:rPr>
                <w:rFonts w:hint="eastAsia"/>
                <w:lang w:val="fr-CH" w:eastAsia="zh-CN" w:bidi="ar-EG"/>
              </w:rPr>
              <w:t>有关</w:t>
            </w:r>
            <w:r>
              <w:rPr>
                <w:lang w:val="fr-CH" w:eastAsia="zh-CN" w:bidi="ar-EG"/>
              </w:rPr>
              <w:t>大会工作的提案</w:t>
            </w:r>
          </w:p>
        </w:tc>
      </w:tr>
      <w:tr w:rsidR="008221A4">
        <w:trPr>
          <w:cantSplit/>
        </w:trPr>
        <w:tc>
          <w:tcPr>
            <w:tcW w:w="10031" w:type="dxa"/>
            <w:gridSpan w:val="2"/>
          </w:tcPr>
          <w:p w:rsidR="008221A4" w:rsidRDefault="008221A4" w:rsidP="008221A4">
            <w:pPr>
              <w:pStyle w:val="Title2"/>
            </w:pPr>
            <w:bookmarkStart w:id="6" w:name="dtitle2" w:colFirst="0" w:colLast="0"/>
            <w:bookmarkEnd w:id="5"/>
          </w:p>
        </w:tc>
      </w:tr>
      <w:tr w:rsidR="008221A4">
        <w:trPr>
          <w:cantSplit/>
        </w:trPr>
        <w:tc>
          <w:tcPr>
            <w:tcW w:w="10031" w:type="dxa"/>
            <w:gridSpan w:val="2"/>
          </w:tcPr>
          <w:p w:rsidR="008221A4" w:rsidRDefault="008221A4" w:rsidP="008221A4">
            <w:pPr>
              <w:pStyle w:val="Agendaitem"/>
            </w:pPr>
            <w:bookmarkStart w:id="7" w:name="dtitle3" w:colFirst="0" w:colLast="0"/>
            <w:bookmarkEnd w:id="6"/>
            <w:r w:rsidRPr="000273B7">
              <w:t>议项</w:t>
            </w:r>
            <w:r w:rsidRPr="000273B7">
              <w:t>1.5</w:t>
            </w:r>
          </w:p>
        </w:tc>
      </w:tr>
    </w:tbl>
    <w:bookmarkEnd w:id="7"/>
    <w:p w:rsidR="008B60D0" w:rsidRDefault="00C50C66" w:rsidP="00CE6C77">
      <w:pPr>
        <w:pStyle w:val="Normalaftertitle0"/>
        <w:rPr>
          <w:lang w:val="es-ES_tradnl" w:eastAsia="zh-CN"/>
        </w:rPr>
      </w:pPr>
      <w:r w:rsidRPr="009C33AA">
        <w:rPr>
          <w:lang w:eastAsia="zh-CN"/>
        </w:rPr>
        <w:t>1.5</w:t>
      </w:r>
      <w:r w:rsidRPr="009C33AA">
        <w:rPr>
          <w:lang w:eastAsia="zh-CN"/>
        </w:rPr>
        <w:tab/>
      </w:r>
      <w:r w:rsidRPr="009C33AA">
        <w:rPr>
          <w:rFonts w:hint="eastAsia"/>
          <w:lang w:eastAsia="zh-CN"/>
        </w:rPr>
        <w:t>根据第</w:t>
      </w:r>
      <w:r w:rsidRPr="009C33AA">
        <w:rPr>
          <w:b/>
          <w:bCs/>
          <w:lang w:eastAsia="zh-CN"/>
        </w:rPr>
        <w:t>153</w:t>
      </w:r>
      <w:r w:rsidRPr="009C33AA">
        <w:rPr>
          <w:rFonts w:hint="eastAsia"/>
          <w:lang w:eastAsia="zh-CN"/>
        </w:rPr>
        <w:t>号决议</w:t>
      </w:r>
      <w:r w:rsidRPr="009C33AA">
        <w:rPr>
          <w:rFonts w:hint="eastAsia"/>
          <w:b/>
          <w:bCs/>
          <w:lang w:eastAsia="zh-CN"/>
        </w:rPr>
        <w:t>（</w:t>
      </w:r>
      <w:r w:rsidRPr="009C33AA">
        <w:rPr>
          <w:b/>
          <w:bCs/>
          <w:lang w:eastAsia="zh-CN"/>
        </w:rPr>
        <w:t>WRC-12</w:t>
      </w:r>
      <w:r w:rsidRPr="009C33AA">
        <w:rPr>
          <w:rFonts w:hint="eastAsia"/>
          <w:b/>
          <w:bCs/>
          <w:lang w:eastAsia="zh-CN"/>
        </w:rPr>
        <w:t>）</w:t>
      </w:r>
      <w:r w:rsidRPr="009C33AA">
        <w:rPr>
          <w:rFonts w:hint="eastAsia"/>
          <w:lang w:eastAsia="zh-CN"/>
        </w:rPr>
        <w:t>，考虑将划分给无须遵守附录</w:t>
      </w:r>
      <w:r w:rsidRPr="009C33AA">
        <w:rPr>
          <w:b/>
          <w:bCs/>
          <w:lang w:eastAsia="zh-CN"/>
        </w:rPr>
        <w:t>30</w:t>
      </w:r>
      <w:r w:rsidRPr="009C33AA">
        <w:rPr>
          <w:rFonts w:hint="eastAsia"/>
          <w:lang w:eastAsia="zh-CN"/>
        </w:rPr>
        <w:t>、</w:t>
      </w:r>
      <w:r w:rsidRPr="009C33AA">
        <w:rPr>
          <w:b/>
          <w:bCs/>
          <w:lang w:eastAsia="zh-CN"/>
        </w:rPr>
        <w:t>30A</w:t>
      </w:r>
      <w:r w:rsidRPr="009C33AA">
        <w:rPr>
          <w:rFonts w:hint="eastAsia"/>
          <w:lang w:eastAsia="zh-CN"/>
        </w:rPr>
        <w:t>和</w:t>
      </w:r>
      <w:r w:rsidRPr="009C33AA">
        <w:rPr>
          <w:b/>
          <w:bCs/>
          <w:lang w:eastAsia="zh-CN"/>
        </w:rPr>
        <w:t>30B</w:t>
      </w:r>
      <w:r w:rsidRPr="009C33AA">
        <w:rPr>
          <w:rFonts w:hint="eastAsia"/>
          <w:lang w:eastAsia="zh-CN"/>
        </w:rPr>
        <w:t>规定的卫星固定业务的频段用于非隔离空域无人机系统（</w:t>
      </w:r>
      <w:r w:rsidRPr="009C33AA">
        <w:rPr>
          <w:lang w:eastAsia="zh-CN"/>
        </w:rPr>
        <w:t>UAS</w:t>
      </w:r>
      <w:r w:rsidRPr="009C33AA">
        <w:rPr>
          <w:rFonts w:hint="eastAsia"/>
          <w:lang w:eastAsia="zh-CN"/>
        </w:rPr>
        <w:t>）的控制和非有效载荷通信</w:t>
      </w:r>
      <w:r w:rsidRPr="009C33AA">
        <w:rPr>
          <w:rFonts w:hint="eastAsia"/>
          <w:lang w:val="es-ES_tradnl" w:eastAsia="zh-CN"/>
        </w:rPr>
        <w:t>；</w:t>
      </w:r>
    </w:p>
    <w:p w:rsidR="00CE6C77" w:rsidRPr="00CE6C77" w:rsidRDefault="00CE6C77" w:rsidP="00CE6C77"/>
    <w:p w:rsidR="00AB2477" w:rsidRDefault="00AB2477" w:rsidP="00AB2477">
      <w:pPr>
        <w:pStyle w:val="Headingb"/>
        <w:rPr>
          <w:lang w:val="en-US" w:eastAsia="zh-CN"/>
        </w:rPr>
      </w:pPr>
      <w:r>
        <w:rPr>
          <w:rFonts w:hint="eastAsia"/>
          <w:lang w:val="en-US" w:eastAsia="zh-CN"/>
        </w:rPr>
        <w:t>引言</w:t>
      </w:r>
    </w:p>
    <w:p w:rsidR="00AB2477" w:rsidDel="00B73F3A" w:rsidRDefault="00AB2477" w:rsidP="00CE6C77">
      <w:pPr>
        <w:ind w:firstLineChars="200" w:firstLine="480"/>
        <w:rPr>
          <w:rFonts w:eastAsiaTheme="minorEastAsia"/>
          <w:lang w:eastAsia="ja-JP"/>
        </w:rPr>
      </w:pPr>
      <w:r w:rsidDel="00B73F3A">
        <w:rPr>
          <w:rFonts w:eastAsiaTheme="minorEastAsia"/>
          <w:lang w:eastAsia="ja-JP"/>
        </w:rPr>
        <w:t>ITU-R</w:t>
      </w:r>
      <w:r w:rsidR="00791F62">
        <w:rPr>
          <w:rFonts w:eastAsiaTheme="minorEastAsia" w:hint="eastAsia"/>
          <w:lang w:eastAsia="zh-CN"/>
        </w:rPr>
        <w:t>的研究未在本研究期内结束；因此</w:t>
      </w:r>
      <w:r w:rsidR="00CE6C77">
        <w:rPr>
          <w:rFonts w:eastAsiaTheme="minorEastAsia" w:hint="eastAsia"/>
          <w:lang w:eastAsia="zh-CN"/>
        </w:rPr>
        <w:t>能</w:t>
      </w:r>
      <w:r w:rsidR="00CE6C77">
        <w:rPr>
          <w:rFonts w:eastAsiaTheme="minorEastAsia"/>
          <w:lang w:eastAsia="zh-CN"/>
        </w:rPr>
        <w:t>否</w:t>
      </w:r>
      <w:r w:rsidR="00791F62">
        <w:rPr>
          <w:rFonts w:eastAsiaTheme="minorEastAsia" w:hint="eastAsia"/>
          <w:lang w:eastAsia="zh-CN"/>
        </w:rPr>
        <w:t>与现有业务（包括其它</w:t>
      </w:r>
      <w:r w:rsidR="00791F62">
        <w:rPr>
          <w:rFonts w:eastAsiaTheme="minorEastAsia" w:hint="eastAsia"/>
          <w:lang w:eastAsia="zh-CN"/>
        </w:rPr>
        <w:t>FSS</w:t>
      </w:r>
      <w:r w:rsidR="00791F62">
        <w:rPr>
          <w:rFonts w:eastAsiaTheme="minorEastAsia" w:hint="eastAsia"/>
          <w:lang w:eastAsia="zh-CN"/>
        </w:rPr>
        <w:t>应用）共用</w:t>
      </w:r>
      <w:r w:rsidR="00791F62">
        <w:rPr>
          <w:rFonts w:eastAsiaTheme="minorEastAsia" w:hint="eastAsia"/>
          <w:lang w:eastAsia="zh-CN"/>
        </w:rPr>
        <w:t>/</w:t>
      </w:r>
      <w:r w:rsidR="00791F62">
        <w:rPr>
          <w:rFonts w:eastAsiaTheme="minorEastAsia" w:hint="eastAsia"/>
          <w:lang w:eastAsia="zh-CN"/>
        </w:rPr>
        <w:t>兼容仍不确定。此外，将</w:t>
      </w:r>
      <w:r w:rsidR="00791F62" w:rsidRPr="009C33AA">
        <w:rPr>
          <w:rFonts w:hint="eastAsia"/>
          <w:lang w:eastAsia="zh-CN"/>
        </w:rPr>
        <w:t>无须遵守附录</w:t>
      </w:r>
      <w:r w:rsidR="00791F62" w:rsidRPr="00791F62">
        <w:rPr>
          <w:lang w:eastAsia="zh-CN"/>
        </w:rPr>
        <w:t>30</w:t>
      </w:r>
      <w:r w:rsidR="00791F62" w:rsidRPr="00791F62">
        <w:rPr>
          <w:rFonts w:hint="eastAsia"/>
          <w:lang w:eastAsia="zh-CN"/>
        </w:rPr>
        <w:t>、</w:t>
      </w:r>
      <w:r w:rsidR="00791F62" w:rsidRPr="00791F62">
        <w:rPr>
          <w:lang w:eastAsia="zh-CN"/>
        </w:rPr>
        <w:t>30A</w:t>
      </w:r>
      <w:r w:rsidR="00791F62" w:rsidRPr="00791F62">
        <w:rPr>
          <w:rFonts w:hint="eastAsia"/>
          <w:lang w:eastAsia="zh-CN"/>
        </w:rPr>
        <w:t>和</w:t>
      </w:r>
      <w:r w:rsidR="00791F62" w:rsidRPr="00791F62">
        <w:rPr>
          <w:lang w:eastAsia="zh-CN"/>
        </w:rPr>
        <w:t>30B</w:t>
      </w:r>
      <w:r w:rsidR="00791F62" w:rsidRPr="009C33AA">
        <w:rPr>
          <w:rFonts w:hint="eastAsia"/>
          <w:lang w:eastAsia="zh-CN"/>
        </w:rPr>
        <w:t>规定的卫星固定业务频段用于非隔离空域无人机系统（</w:t>
      </w:r>
      <w:r w:rsidR="00791F62" w:rsidRPr="009C33AA">
        <w:rPr>
          <w:lang w:eastAsia="zh-CN"/>
        </w:rPr>
        <w:t>UAS</w:t>
      </w:r>
      <w:r w:rsidR="00791F62" w:rsidRPr="009C33AA">
        <w:rPr>
          <w:rFonts w:hint="eastAsia"/>
          <w:lang w:eastAsia="zh-CN"/>
        </w:rPr>
        <w:t>）</w:t>
      </w:r>
      <w:r w:rsidR="00791F62" w:rsidDel="00B73F3A">
        <w:rPr>
          <w:lang w:val="en-AU" w:eastAsia="zh-CN"/>
        </w:rPr>
        <w:t>CNPC</w:t>
      </w:r>
      <w:r w:rsidR="00791F62">
        <w:rPr>
          <w:rFonts w:eastAsiaTheme="minorEastAsia" w:hint="eastAsia"/>
          <w:lang w:eastAsia="zh-CN"/>
        </w:rPr>
        <w:t>链路</w:t>
      </w:r>
      <w:r w:rsidR="00CE6C77">
        <w:rPr>
          <w:rFonts w:eastAsiaTheme="minorEastAsia" w:hint="eastAsia"/>
          <w:lang w:eastAsia="zh-CN"/>
        </w:rPr>
        <w:t>的</w:t>
      </w:r>
      <w:r w:rsidR="00791F62">
        <w:rPr>
          <w:rFonts w:eastAsiaTheme="minorEastAsia" w:hint="eastAsia"/>
          <w:lang w:eastAsia="zh-CN"/>
        </w:rPr>
        <w:t>关键问题（例如，保护标准、性能的可用性、业务的可用性、安全边际和干扰环境）研究仍有待完成和收尾。</w:t>
      </w:r>
    </w:p>
    <w:p w:rsidR="00AB2477" w:rsidRPr="00CD6076" w:rsidRDefault="00AB2477" w:rsidP="00AB2477">
      <w:pPr>
        <w:pStyle w:val="Headingb"/>
        <w:rPr>
          <w:lang w:eastAsia="zh-CN"/>
        </w:rPr>
      </w:pPr>
      <w:r>
        <w:rPr>
          <w:rFonts w:hint="eastAsia"/>
          <w:lang w:eastAsia="zh-CN"/>
        </w:rPr>
        <w:t>提案</w:t>
      </w:r>
    </w:p>
    <w:p w:rsidR="00622560" w:rsidRDefault="00622560" w:rsidP="0083672D">
      <w:pPr>
        <w:rPr>
          <w:lang w:eastAsia="zh-CN"/>
        </w:rPr>
      </w:pPr>
    </w:p>
    <w:p w:rsidR="00B868FC" w:rsidRDefault="00B868FC" w:rsidP="00B868FC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eastAsia="zh-CN"/>
        </w:rPr>
      </w:pPr>
      <w:r>
        <w:rPr>
          <w:lang w:eastAsia="zh-CN"/>
        </w:rPr>
        <w:br w:type="page"/>
      </w:r>
    </w:p>
    <w:p w:rsidR="0009622D" w:rsidRDefault="00C50C66">
      <w:pPr>
        <w:pStyle w:val="Proposal"/>
        <w:rPr>
          <w:lang w:eastAsia="zh-CN"/>
        </w:rPr>
      </w:pPr>
      <w:r>
        <w:rPr>
          <w:u w:val="single"/>
          <w:lang w:eastAsia="zh-CN"/>
        </w:rPr>
        <w:lastRenderedPageBreak/>
        <w:t>NOC</w:t>
      </w:r>
      <w:r>
        <w:rPr>
          <w:lang w:eastAsia="zh-CN"/>
        </w:rPr>
        <w:tab/>
        <w:t>ASP/32A5/1</w:t>
      </w:r>
    </w:p>
    <w:p w:rsidR="00DB1CAC" w:rsidRDefault="00C50C66" w:rsidP="004709FF">
      <w:pPr>
        <w:pStyle w:val="ArtNo"/>
        <w:rPr>
          <w:lang w:eastAsia="zh-CN"/>
        </w:rPr>
      </w:pPr>
      <w:bookmarkStart w:id="8" w:name="_Toc329768662"/>
      <w:r>
        <w:rPr>
          <w:rFonts w:hint="eastAsia"/>
          <w:lang w:eastAsia="zh-CN"/>
        </w:rPr>
        <w:t>第</w:t>
      </w:r>
      <w:r w:rsidRPr="001F276D">
        <w:rPr>
          <w:rStyle w:val="href"/>
          <w:rFonts w:hint="eastAsia"/>
          <w:lang w:eastAsia="zh-CN"/>
        </w:rPr>
        <w:t>5</w:t>
      </w:r>
      <w:r>
        <w:rPr>
          <w:rFonts w:hint="eastAsia"/>
          <w:lang w:eastAsia="zh-CN"/>
        </w:rPr>
        <w:t>条</w:t>
      </w:r>
      <w:bookmarkEnd w:id="8"/>
    </w:p>
    <w:p w:rsidR="00DB1CAC" w:rsidRDefault="00C50C66" w:rsidP="00DB1CAC">
      <w:pPr>
        <w:pStyle w:val="Arttitle"/>
        <w:rPr>
          <w:lang w:eastAsia="zh-CN"/>
        </w:rPr>
      </w:pPr>
      <w:bookmarkStart w:id="9" w:name="_Toc329768663"/>
      <w:r>
        <w:rPr>
          <w:rFonts w:hint="eastAsia"/>
          <w:lang w:eastAsia="zh-CN"/>
        </w:rPr>
        <w:t>频率划分</w:t>
      </w:r>
      <w:bookmarkEnd w:id="9"/>
    </w:p>
    <w:p w:rsidR="0009622D" w:rsidRDefault="00C50C66" w:rsidP="00257E30">
      <w:pPr>
        <w:pStyle w:val="Reasons"/>
        <w:rPr>
          <w:lang w:eastAsia="zh-CN"/>
        </w:rPr>
      </w:pPr>
      <w:r>
        <w:rPr>
          <w:b/>
          <w:lang w:eastAsia="zh-CN"/>
        </w:rPr>
        <w:t>理由：</w:t>
      </w:r>
      <w:r>
        <w:rPr>
          <w:lang w:eastAsia="zh-CN"/>
        </w:rPr>
        <w:tab/>
      </w:r>
      <w:r w:rsidR="00257E30">
        <w:rPr>
          <w:rFonts w:hint="eastAsia"/>
          <w:lang w:eastAsia="zh-CN"/>
        </w:rPr>
        <w:t>鉴于提案无法以达成共识的</w:t>
      </w:r>
      <w:r w:rsidR="00C071E7" w:rsidRPr="00FB0115">
        <w:rPr>
          <w:lang w:eastAsia="zh-CN"/>
        </w:rPr>
        <w:t>ITU-R</w:t>
      </w:r>
      <w:r w:rsidR="00257E30">
        <w:rPr>
          <w:rFonts w:hint="eastAsia"/>
          <w:lang w:eastAsia="zh-CN"/>
        </w:rPr>
        <w:t>研究成果作为基础，</w:t>
      </w:r>
      <w:r w:rsidR="00C071E7" w:rsidRPr="00FB0115">
        <w:rPr>
          <w:lang w:eastAsia="zh-CN"/>
        </w:rPr>
        <w:t xml:space="preserve"> APT</w:t>
      </w:r>
      <w:r w:rsidR="00257E30">
        <w:rPr>
          <w:rFonts w:hint="eastAsia"/>
          <w:lang w:eastAsia="zh-CN"/>
        </w:rPr>
        <w:t>成员国支持不修改《无线电规则》第</w:t>
      </w:r>
      <w:r w:rsidR="00257E30">
        <w:rPr>
          <w:rFonts w:hint="eastAsia"/>
          <w:lang w:eastAsia="zh-CN"/>
        </w:rPr>
        <w:t>5</w:t>
      </w:r>
      <w:r w:rsidR="00257E30">
        <w:rPr>
          <w:rFonts w:hint="eastAsia"/>
          <w:lang w:eastAsia="zh-CN"/>
        </w:rPr>
        <w:t>条。</w:t>
      </w:r>
    </w:p>
    <w:p w:rsidR="0009622D" w:rsidRDefault="00C50C66">
      <w:pPr>
        <w:pStyle w:val="Proposal"/>
        <w:rPr>
          <w:lang w:eastAsia="zh-CN"/>
        </w:rPr>
      </w:pPr>
      <w:r>
        <w:rPr>
          <w:lang w:eastAsia="zh-CN"/>
        </w:rPr>
        <w:t>SUP</w:t>
      </w:r>
      <w:r>
        <w:rPr>
          <w:lang w:eastAsia="zh-CN"/>
        </w:rPr>
        <w:tab/>
        <w:t>ASP/32A5/2</w:t>
      </w:r>
    </w:p>
    <w:p w:rsidR="007B4F46" w:rsidRPr="00CE6C77" w:rsidRDefault="00C50C66" w:rsidP="00CE6C77">
      <w:pPr>
        <w:pStyle w:val="ResNo"/>
      </w:pPr>
      <w:bookmarkStart w:id="10" w:name="_Toc328053052"/>
      <w:r w:rsidRPr="00CE6C77">
        <w:rPr>
          <w:rFonts w:hint="eastAsia"/>
        </w:rPr>
        <w:t>第</w:t>
      </w:r>
      <w:r w:rsidRPr="00CE6C77">
        <w:rPr>
          <w:rStyle w:val="href"/>
          <w:rFonts w:hint="eastAsia"/>
        </w:rPr>
        <w:t>153</w:t>
      </w:r>
      <w:r w:rsidRPr="00CE6C77">
        <w:rPr>
          <w:rFonts w:hint="eastAsia"/>
        </w:rPr>
        <w:t>号决议（</w:t>
      </w:r>
      <w:r w:rsidRPr="00CE6C77">
        <w:t>WRC</w:t>
      </w:r>
      <w:r w:rsidRPr="00CE6C77">
        <w:rPr>
          <w:rFonts w:hint="eastAsia"/>
        </w:rPr>
        <w:t>-</w:t>
      </w:r>
      <w:r w:rsidRPr="00CE6C77">
        <w:t>12</w:t>
      </w:r>
      <w:r w:rsidRPr="00CE6C77">
        <w:rPr>
          <w:rFonts w:hint="eastAsia"/>
        </w:rPr>
        <w:t>）</w:t>
      </w:r>
      <w:bookmarkEnd w:id="10"/>
    </w:p>
    <w:p w:rsidR="007B4F46" w:rsidRPr="00325E75" w:rsidRDefault="00C50C66" w:rsidP="006E4B96">
      <w:pPr>
        <w:pStyle w:val="Restitle"/>
        <w:rPr>
          <w:color w:val="000000"/>
          <w:lang w:eastAsia="zh-CN"/>
        </w:rPr>
      </w:pPr>
      <w:bookmarkStart w:id="11" w:name="_Toc328053053"/>
      <w:r w:rsidRPr="002C5272">
        <w:rPr>
          <w:rFonts w:hint="eastAsia"/>
          <w:lang w:eastAsia="zh-CN"/>
        </w:rPr>
        <w:t>将划分给不涉及附录</w:t>
      </w:r>
      <w:r w:rsidRPr="002C5272">
        <w:rPr>
          <w:lang w:eastAsia="zh-CN"/>
        </w:rPr>
        <w:t>30</w:t>
      </w:r>
      <w:r w:rsidRPr="002C5272">
        <w:rPr>
          <w:rFonts w:hint="eastAsia"/>
          <w:lang w:eastAsia="zh-CN"/>
        </w:rPr>
        <w:t>、</w:t>
      </w:r>
      <w:r w:rsidRPr="002C5272">
        <w:rPr>
          <w:lang w:eastAsia="zh-CN"/>
        </w:rPr>
        <w:t>30A</w:t>
      </w:r>
      <w:r w:rsidRPr="002C5272">
        <w:rPr>
          <w:rFonts w:hint="eastAsia"/>
          <w:lang w:eastAsia="zh-CN"/>
        </w:rPr>
        <w:t>和</w:t>
      </w:r>
      <w:r w:rsidRPr="002C5272">
        <w:rPr>
          <w:lang w:eastAsia="zh-CN"/>
        </w:rPr>
        <w:t>30B</w:t>
      </w:r>
      <w:r w:rsidRPr="002C5272">
        <w:rPr>
          <w:rFonts w:hint="eastAsia"/>
          <w:lang w:eastAsia="zh-CN"/>
        </w:rPr>
        <w:t>的</w:t>
      </w:r>
      <w:r w:rsidRPr="002C5272">
        <w:rPr>
          <w:lang w:eastAsia="zh-CN"/>
        </w:rPr>
        <w:br/>
      </w:r>
      <w:r w:rsidRPr="002C5272">
        <w:rPr>
          <w:rFonts w:hint="eastAsia"/>
          <w:lang w:eastAsia="zh-CN"/>
        </w:rPr>
        <w:t>卫星固定业务的频段用于非隔离空域</w:t>
      </w:r>
      <w:r w:rsidRPr="002C5272">
        <w:rPr>
          <w:lang w:eastAsia="zh-CN"/>
        </w:rPr>
        <w:br/>
      </w:r>
      <w:r w:rsidRPr="002C5272">
        <w:rPr>
          <w:rFonts w:hint="eastAsia"/>
          <w:lang w:eastAsia="zh-CN"/>
        </w:rPr>
        <w:t>无人操作航空器系统的控制和</w:t>
      </w:r>
      <w:r w:rsidRPr="002C5272">
        <w:rPr>
          <w:lang w:eastAsia="zh-CN"/>
        </w:rPr>
        <w:br/>
      </w:r>
      <w:r w:rsidRPr="002C5272">
        <w:rPr>
          <w:rFonts w:hint="eastAsia"/>
          <w:lang w:eastAsia="zh-CN"/>
        </w:rPr>
        <w:t>非有效载荷通信</w:t>
      </w:r>
      <w:bookmarkEnd w:id="11"/>
    </w:p>
    <w:p w:rsidR="0009622D" w:rsidRDefault="00C50C66" w:rsidP="00257E30">
      <w:pPr>
        <w:pStyle w:val="Reasons"/>
        <w:rPr>
          <w:lang w:eastAsia="zh-CN"/>
        </w:rPr>
      </w:pPr>
      <w:r>
        <w:rPr>
          <w:b/>
          <w:lang w:eastAsia="zh-CN"/>
        </w:rPr>
        <w:t>理由：</w:t>
      </w:r>
      <w:r>
        <w:rPr>
          <w:lang w:eastAsia="zh-CN"/>
        </w:rPr>
        <w:tab/>
      </w:r>
      <w:r w:rsidR="00257E30">
        <w:rPr>
          <w:rFonts w:hint="eastAsia"/>
          <w:lang w:eastAsia="zh-CN"/>
        </w:rPr>
        <w:t>此</w:t>
      </w:r>
      <w:r w:rsidR="004B1B1D">
        <w:rPr>
          <w:rFonts w:hint="eastAsia"/>
          <w:lang w:eastAsia="zh-CN"/>
        </w:rPr>
        <w:t>决议</w:t>
      </w:r>
      <w:r w:rsidR="00257E30">
        <w:rPr>
          <w:rFonts w:hint="eastAsia"/>
          <w:lang w:eastAsia="zh-CN"/>
        </w:rPr>
        <w:t>已无存在的必要</w:t>
      </w:r>
      <w:r w:rsidR="004B1B1D">
        <w:rPr>
          <w:rFonts w:hint="eastAsia"/>
          <w:lang w:eastAsia="zh-CN"/>
        </w:rPr>
        <w:t>。</w:t>
      </w:r>
    </w:p>
    <w:p w:rsidR="00CE6C77" w:rsidRDefault="00CE6C77" w:rsidP="0032202E">
      <w:pPr>
        <w:pStyle w:val="Reasons"/>
      </w:pPr>
      <w:bookmarkStart w:id="12" w:name="_GoBack"/>
      <w:bookmarkEnd w:id="12"/>
    </w:p>
    <w:p w:rsidR="00CE6C77" w:rsidRDefault="00CE6C77">
      <w:pPr>
        <w:jc w:val="center"/>
      </w:pPr>
      <w:r>
        <w:t>______________</w:t>
      </w:r>
    </w:p>
    <w:p w:rsidR="00CE6C77" w:rsidRDefault="00CE6C77" w:rsidP="00257E30">
      <w:pPr>
        <w:pStyle w:val="Reasons"/>
        <w:rPr>
          <w:rFonts w:hint="eastAsia"/>
          <w:lang w:eastAsia="zh-CN"/>
        </w:rPr>
      </w:pPr>
    </w:p>
    <w:sectPr w:rsidR="00CE6C77">
      <w:headerReference w:type="default" r:id="rId11"/>
      <w:footerReference w:type="default" r:id="rId12"/>
      <w:footerReference w:type="first" r:id="rId13"/>
      <w:type w:val="oddPage"/>
      <w:pgSz w:w="11907" w:h="16834" w:code="9"/>
      <w:pgMar w:top="1418" w:right="1134" w:bottom="1418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60A6" w:rsidRDefault="002260A6">
      <w:r>
        <w:separator/>
      </w:r>
    </w:p>
  </w:endnote>
  <w:endnote w:type="continuationSeparator" w:id="0">
    <w:p w:rsidR="002260A6" w:rsidRDefault="00226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TKaiti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1D4" w:rsidRPr="00DA1D79" w:rsidRDefault="00DA1D79" w:rsidP="00DA1D79">
    <w:pPr>
      <w:pStyle w:val="Footer"/>
      <w:rPr>
        <w:lang w:val="en-US"/>
      </w:rPr>
    </w:pPr>
    <w:r>
      <w:fldChar w:fldCharType="begin"/>
    </w:r>
    <w:r w:rsidRPr="00DA0469">
      <w:rPr>
        <w:lang w:val="en-US"/>
      </w:rPr>
      <w:instrText xml:space="preserve"> FILENAME \p \* MERGEFORMAT </w:instrText>
    </w:r>
    <w:r>
      <w:fldChar w:fldCharType="separate"/>
    </w:r>
    <w:r w:rsidR="0045358D">
      <w:rPr>
        <w:lang w:val="en-US"/>
      </w:rPr>
      <w:t>P:\CHI\ITU-R\CONF-R\CMR15\000\032ADD05C.docx</w:t>
    </w:r>
    <w:r>
      <w:fldChar w:fldCharType="end"/>
    </w:r>
    <w:r>
      <w:rPr>
        <w:lang w:val="en-US"/>
      </w:rPr>
      <w:t xml:space="preserve"> (387298)</w:t>
    </w:r>
    <w:r w:rsidRPr="00DA0469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45358D">
      <w:t>05.10.15</w:t>
    </w:r>
    <w:r>
      <w:fldChar w:fldCharType="end"/>
    </w:r>
    <w:r w:rsidRPr="00DA0469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45358D">
      <w:t>05.10.15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1D4" w:rsidRPr="00DA0469" w:rsidRDefault="00B851D4">
    <w:pPr>
      <w:pStyle w:val="Footer"/>
      <w:rPr>
        <w:lang w:val="en-US"/>
      </w:rPr>
    </w:pPr>
    <w:r>
      <w:fldChar w:fldCharType="begin"/>
    </w:r>
    <w:r w:rsidRPr="00DA0469">
      <w:rPr>
        <w:lang w:val="en-US"/>
      </w:rPr>
      <w:instrText xml:space="preserve"> FILENAME \p \* MERGEFORMAT </w:instrText>
    </w:r>
    <w:r>
      <w:fldChar w:fldCharType="separate"/>
    </w:r>
    <w:r w:rsidR="0045358D">
      <w:rPr>
        <w:lang w:val="en-US"/>
      </w:rPr>
      <w:t>P:\CHI\ITU-R\CONF-R\CMR15\000\032ADD05C.docx</w:t>
    </w:r>
    <w:r>
      <w:fldChar w:fldCharType="end"/>
    </w:r>
    <w:r w:rsidR="00DA1D79">
      <w:rPr>
        <w:lang w:val="en-US"/>
      </w:rPr>
      <w:t xml:space="preserve"> (387298)</w:t>
    </w:r>
    <w:r w:rsidRPr="00DA0469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45358D">
      <w:t>05.10.15</w:t>
    </w:r>
    <w:r>
      <w:fldChar w:fldCharType="end"/>
    </w:r>
    <w:r w:rsidRPr="00DA0469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45358D">
      <w:t>05.10.15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60A6" w:rsidRDefault="002260A6">
      <w:r>
        <w:t>____________________</w:t>
      </w:r>
    </w:p>
  </w:footnote>
  <w:footnote w:type="continuationSeparator" w:id="0">
    <w:p w:rsidR="002260A6" w:rsidRDefault="002260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1D4" w:rsidRDefault="00B851D4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45358D">
      <w:rPr>
        <w:rStyle w:val="PageNumber"/>
        <w:noProof/>
      </w:rPr>
      <w:t>2</w:t>
    </w:r>
    <w:r>
      <w:rPr>
        <w:rStyle w:val="PageNumber"/>
      </w:rPr>
      <w:fldChar w:fldCharType="end"/>
    </w:r>
  </w:p>
  <w:p w:rsidR="00B851D4" w:rsidRDefault="00B851D4" w:rsidP="00B711CC">
    <w:pPr>
      <w:pStyle w:val="Header"/>
      <w:rPr>
        <w:lang w:val="en-US"/>
      </w:rPr>
    </w:pPr>
    <w:r>
      <w:rPr>
        <w:rStyle w:val="PageNumber"/>
      </w:rPr>
      <w:t>CMR1</w:t>
    </w:r>
    <w:r w:rsidR="00B711CC">
      <w:rPr>
        <w:rStyle w:val="PageNumber"/>
      </w:rPr>
      <w:t>5</w:t>
    </w:r>
    <w:r>
      <w:rPr>
        <w:rStyle w:val="PageNumber"/>
      </w:rPr>
      <w:t>/</w:t>
    </w:r>
    <w:r w:rsidR="00C929E0">
      <w:t>32(Add.5)-</w:t>
    </w:r>
    <w:r w:rsidR="00C929E0" w:rsidRPr="00C929E0">
      <w:t>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en-GB" w:vendorID="64" w:dllVersion="131077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zh-CN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560"/>
    <w:rsid w:val="000264C2"/>
    <w:rsid w:val="000273B7"/>
    <w:rsid w:val="00037C90"/>
    <w:rsid w:val="0009622D"/>
    <w:rsid w:val="000C09BA"/>
    <w:rsid w:val="000C1F1E"/>
    <w:rsid w:val="000C6AA7"/>
    <w:rsid w:val="000E26F6"/>
    <w:rsid w:val="00123C07"/>
    <w:rsid w:val="00166859"/>
    <w:rsid w:val="001765EC"/>
    <w:rsid w:val="001853E8"/>
    <w:rsid w:val="001B6360"/>
    <w:rsid w:val="001F4EA6"/>
    <w:rsid w:val="00214959"/>
    <w:rsid w:val="002260A6"/>
    <w:rsid w:val="00257E30"/>
    <w:rsid w:val="00271724"/>
    <w:rsid w:val="002742B3"/>
    <w:rsid w:val="002A4C9C"/>
    <w:rsid w:val="002B509B"/>
    <w:rsid w:val="002E2A59"/>
    <w:rsid w:val="002E4507"/>
    <w:rsid w:val="00305254"/>
    <w:rsid w:val="003169D2"/>
    <w:rsid w:val="003B4BEF"/>
    <w:rsid w:val="003C6B45"/>
    <w:rsid w:val="0041282E"/>
    <w:rsid w:val="00437869"/>
    <w:rsid w:val="0045358D"/>
    <w:rsid w:val="00465A34"/>
    <w:rsid w:val="004B1B1D"/>
    <w:rsid w:val="004C4554"/>
    <w:rsid w:val="004D2DEC"/>
    <w:rsid w:val="004F2BE6"/>
    <w:rsid w:val="00527E8A"/>
    <w:rsid w:val="00542E85"/>
    <w:rsid w:val="00562479"/>
    <w:rsid w:val="00576849"/>
    <w:rsid w:val="005A0ACB"/>
    <w:rsid w:val="005E08D2"/>
    <w:rsid w:val="005E7FD8"/>
    <w:rsid w:val="00622560"/>
    <w:rsid w:val="00644391"/>
    <w:rsid w:val="00647712"/>
    <w:rsid w:val="00662E12"/>
    <w:rsid w:val="006810E6"/>
    <w:rsid w:val="00691142"/>
    <w:rsid w:val="006B67CE"/>
    <w:rsid w:val="006C38ED"/>
    <w:rsid w:val="006E6182"/>
    <w:rsid w:val="006F3C60"/>
    <w:rsid w:val="00736415"/>
    <w:rsid w:val="00770D2A"/>
    <w:rsid w:val="007864F6"/>
    <w:rsid w:val="00791F62"/>
    <w:rsid w:val="007B7C4B"/>
    <w:rsid w:val="007F0FC5"/>
    <w:rsid w:val="007F5C36"/>
    <w:rsid w:val="008047DB"/>
    <w:rsid w:val="008129A9"/>
    <w:rsid w:val="008221A4"/>
    <w:rsid w:val="00824BD6"/>
    <w:rsid w:val="0083672D"/>
    <w:rsid w:val="00844734"/>
    <w:rsid w:val="00865DFB"/>
    <w:rsid w:val="008A7416"/>
    <w:rsid w:val="008B6852"/>
    <w:rsid w:val="008C26FF"/>
    <w:rsid w:val="008D1D14"/>
    <w:rsid w:val="008E1785"/>
    <w:rsid w:val="008E7127"/>
    <w:rsid w:val="008E7C8E"/>
    <w:rsid w:val="00912959"/>
    <w:rsid w:val="009657F9"/>
    <w:rsid w:val="0099525B"/>
    <w:rsid w:val="009C72B7"/>
    <w:rsid w:val="00A0052C"/>
    <w:rsid w:val="00A31B14"/>
    <w:rsid w:val="00A323DC"/>
    <w:rsid w:val="00A466E6"/>
    <w:rsid w:val="00A815BE"/>
    <w:rsid w:val="00AA5DA1"/>
    <w:rsid w:val="00AB2477"/>
    <w:rsid w:val="00AE369F"/>
    <w:rsid w:val="00B026CB"/>
    <w:rsid w:val="00B711CC"/>
    <w:rsid w:val="00B851D4"/>
    <w:rsid w:val="00B868FC"/>
    <w:rsid w:val="00B95072"/>
    <w:rsid w:val="00BB26CD"/>
    <w:rsid w:val="00C071E7"/>
    <w:rsid w:val="00C07239"/>
    <w:rsid w:val="00C364B1"/>
    <w:rsid w:val="00C47D87"/>
    <w:rsid w:val="00C50C66"/>
    <w:rsid w:val="00C627F9"/>
    <w:rsid w:val="00C6584D"/>
    <w:rsid w:val="00C929E0"/>
    <w:rsid w:val="00CB4E5A"/>
    <w:rsid w:val="00CC73D7"/>
    <w:rsid w:val="00CE6C77"/>
    <w:rsid w:val="00CF0AD7"/>
    <w:rsid w:val="00CF0BE1"/>
    <w:rsid w:val="00D52A14"/>
    <w:rsid w:val="00D6206A"/>
    <w:rsid w:val="00D74599"/>
    <w:rsid w:val="00DA0469"/>
    <w:rsid w:val="00DA1D79"/>
    <w:rsid w:val="00DD13B7"/>
    <w:rsid w:val="00DF3B0C"/>
    <w:rsid w:val="00E14984"/>
    <w:rsid w:val="00E22A25"/>
    <w:rsid w:val="00E560F1"/>
    <w:rsid w:val="00E92319"/>
    <w:rsid w:val="00F837F4"/>
    <w:rsid w:val="00FC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62F3471-CBA0-485A-BC8E-440EFDACB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4BD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B026CB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B026CB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B026CB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B026CB"/>
    <w:pPr>
      <w:outlineLvl w:val="3"/>
    </w:pPr>
  </w:style>
  <w:style w:type="paragraph" w:styleId="Heading5">
    <w:name w:val="heading 5"/>
    <w:basedOn w:val="Heading4"/>
    <w:next w:val="Normal"/>
    <w:qFormat/>
    <w:rsid w:val="00B026CB"/>
    <w:pPr>
      <w:outlineLvl w:val="4"/>
    </w:pPr>
  </w:style>
  <w:style w:type="paragraph" w:styleId="Heading6">
    <w:name w:val="heading 6"/>
    <w:basedOn w:val="Heading4"/>
    <w:next w:val="Normal"/>
    <w:qFormat/>
    <w:rsid w:val="00B026CB"/>
    <w:pPr>
      <w:outlineLvl w:val="5"/>
    </w:pPr>
  </w:style>
  <w:style w:type="paragraph" w:styleId="Heading7">
    <w:name w:val="heading 7"/>
    <w:basedOn w:val="Heading6"/>
    <w:next w:val="Normal"/>
    <w:qFormat/>
    <w:rsid w:val="00B026CB"/>
    <w:pPr>
      <w:outlineLvl w:val="6"/>
    </w:pPr>
  </w:style>
  <w:style w:type="paragraph" w:styleId="Heading8">
    <w:name w:val="heading 8"/>
    <w:basedOn w:val="Heading6"/>
    <w:next w:val="Normal"/>
    <w:qFormat/>
    <w:rsid w:val="00B026CB"/>
    <w:pPr>
      <w:outlineLvl w:val="7"/>
    </w:pPr>
  </w:style>
  <w:style w:type="paragraph" w:styleId="Heading9">
    <w:name w:val="heading 9"/>
    <w:basedOn w:val="Heading6"/>
    <w:next w:val="Normal"/>
    <w:qFormat/>
    <w:rsid w:val="00B026C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B026CB"/>
    <w:pPr>
      <w:spacing w:before="360"/>
    </w:pPr>
  </w:style>
  <w:style w:type="paragraph" w:customStyle="1" w:styleId="Artheading">
    <w:name w:val="Art_heading"/>
    <w:basedOn w:val="Normal"/>
    <w:next w:val="Normal"/>
    <w:rsid w:val="00B026CB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rsid w:val="000C6AA7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B026C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B026CB"/>
    <w:pPr>
      <w:keepNext/>
      <w:keepLines/>
      <w:spacing w:before="160"/>
      <w:ind w:left="1134"/>
    </w:pPr>
    <w:rPr>
      <w:rFonts w:ascii="STKaiti" w:eastAsia="STKaiti" w:hAnsi="STKaiti"/>
    </w:rPr>
  </w:style>
  <w:style w:type="paragraph" w:customStyle="1" w:styleId="ChapNo">
    <w:name w:val="Chap_No"/>
    <w:basedOn w:val="ArtNo"/>
    <w:next w:val="Chaptitle"/>
    <w:rsid w:val="00B026CB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B026CB"/>
  </w:style>
  <w:style w:type="character" w:styleId="EndnoteReference">
    <w:name w:val="endnote reference"/>
    <w:basedOn w:val="DefaultParagraphFont"/>
    <w:semiHidden/>
    <w:rsid w:val="00B026CB"/>
    <w:rPr>
      <w:vertAlign w:val="superscript"/>
    </w:rPr>
  </w:style>
  <w:style w:type="paragraph" w:customStyle="1" w:styleId="enumlev1">
    <w:name w:val="enumlev1"/>
    <w:basedOn w:val="Normal"/>
    <w:rsid w:val="00B026CB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B026CB"/>
    <w:pPr>
      <w:ind w:left="1871" w:hanging="737"/>
    </w:pPr>
  </w:style>
  <w:style w:type="paragraph" w:customStyle="1" w:styleId="enumlev3">
    <w:name w:val="enumlev3"/>
    <w:basedOn w:val="enumlev2"/>
    <w:rsid w:val="00B026CB"/>
    <w:pPr>
      <w:ind w:left="2268" w:hanging="397"/>
    </w:pPr>
  </w:style>
  <w:style w:type="paragraph" w:customStyle="1" w:styleId="Equation">
    <w:name w:val="Equation"/>
    <w:basedOn w:val="Normal"/>
    <w:rsid w:val="00B026CB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B026CB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B026CB"/>
    <w:pPr>
      <w:keepNext/>
      <w:keepLines/>
      <w:spacing w:before="20" w:after="20"/>
    </w:pPr>
    <w:rPr>
      <w:sz w:val="18"/>
    </w:rPr>
  </w:style>
  <w:style w:type="paragraph" w:customStyle="1" w:styleId="QuestionNo">
    <w:name w:val="Question_No"/>
    <w:basedOn w:val="RecNo"/>
    <w:next w:val="Questiontitle"/>
    <w:rsid w:val="00B026CB"/>
  </w:style>
  <w:style w:type="paragraph" w:customStyle="1" w:styleId="RecNo">
    <w:name w:val="Rec_No"/>
    <w:basedOn w:val="Normal"/>
    <w:next w:val="Rectitle"/>
    <w:rsid w:val="00B026CB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B026CB"/>
    <w:pPr>
      <w:spacing w:before="240"/>
    </w:pPr>
    <w:rPr>
      <w:rFonts w:ascii="Times New Roman Bold" w:hAnsi="Times New Roman Bold"/>
      <w:b/>
      <w:caps w:val="0"/>
    </w:rPr>
  </w:style>
  <w:style w:type="paragraph" w:customStyle="1" w:styleId="Questiontitle">
    <w:name w:val="Question_title"/>
    <w:basedOn w:val="Rectitle"/>
    <w:next w:val="Questionref"/>
    <w:rsid w:val="00B026CB"/>
  </w:style>
  <w:style w:type="paragraph" w:customStyle="1" w:styleId="Questionref">
    <w:name w:val="Question_ref"/>
    <w:basedOn w:val="Recref"/>
    <w:next w:val="Questiondate"/>
    <w:rsid w:val="00B026CB"/>
  </w:style>
  <w:style w:type="paragraph" w:customStyle="1" w:styleId="Recref">
    <w:name w:val="Rec_ref"/>
    <w:basedOn w:val="Rectitle"/>
    <w:next w:val="Recdate"/>
    <w:rsid w:val="00B026CB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0"/>
    <w:rsid w:val="00B026CB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0"/>
    <w:rsid w:val="00B026CB"/>
  </w:style>
  <w:style w:type="paragraph" w:customStyle="1" w:styleId="Tabletext">
    <w:name w:val="Table_text"/>
    <w:basedOn w:val="Normal"/>
    <w:rsid w:val="00B026CB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rsid w:val="00B026CB"/>
    <w:pPr>
      <w:keepNext w:val="0"/>
    </w:pPr>
  </w:style>
  <w:style w:type="paragraph" w:styleId="Footer">
    <w:name w:val="footer"/>
    <w:basedOn w:val="Normal"/>
    <w:rsid w:val="00B026CB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B026CB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B026CB"/>
    <w:rPr>
      <w:position w:val="6"/>
      <w:sz w:val="18"/>
    </w:rPr>
  </w:style>
  <w:style w:type="paragraph" w:styleId="FootnoteText">
    <w:name w:val="footnote text"/>
    <w:basedOn w:val="Normal"/>
    <w:rsid w:val="00B026CB"/>
    <w:pPr>
      <w:keepLines/>
      <w:tabs>
        <w:tab w:val="left" w:pos="255"/>
      </w:tabs>
    </w:pPr>
    <w:rPr>
      <w:sz w:val="22"/>
    </w:rPr>
  </w:style>
  <w:style w:type="paragraph" w:customStyle="1" w:styleId="Note">
    <w:name w:val="Note"/>
    <w:basedOn w:val="Normal"/>
    <w:rsid w:val="00B026CB"/>
    <w:pPr>
      <w:tabs>
        <w:tab w:val="left" w:pos="284"/>
      </w:tabs>
      <w:spacing w:before="80"/>
    </w:pPr>
  </w:style>
  <w:style w:type="paragraph" w:styleId="Header">
    <w:name w:val="header"/>
    <w:basedOn w:val="Normal"/>
    <w:rsid w:val="00B026CB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B026CB"/>
  </w:style>
  <w:style w:type="paragraph" w:styleId="Index2">
    <w:name w:val="index 2"/>
    <w:basedOn w:val="Normal"/>
    <w:next w:val="Normal"/>
    <w:semiHidden/>
    <w:rsid w:val="00B026CB"/>
    <w:pPr>
      <w:ind w:left="283"/>
    </w:pPr>
  </w:style>
  <w:style w:type="paragraph" w:styleId="Index3">
    <w:name w:val="index 3"/>
    <w:basedOn w:val="Normal"/>
    <w:next w:val="Normal"/>
    <w:semiHidden/>
    <w:rsid w:val="00B026CB"/>
    <w:pPr>
      <w:ind w:left="566"/>
    </w:pPr>
  </w:style>
  <w:style w:type="paragraph" w:customStyle="1" w:styleId="PartNo">
    <w:name w:val="Part_No"/>
    <w:basedOn w:val="AnnexNo"/>
    <w:next w:val="Partref"/>
    <w:rsid w:val="00B026CB"/>
  </w:style>
  <w:style w:type="paragraph" w:customStyle="1" w:styleId="Partref">
    <w:name w:val="Part_ref"/>
    <w:basedOn w:val="Annexref"/>
    <w:next w:val="Parttitle"/>
    <w:rsid w:val="00B026CB"/>
  </w:style>
  <w:style w:type="paragraph" w:customStyle="1" w:styleId="Parttitle">
    <w:name w:val="Part_title"/>
    <w:basedOn w:val="Annextitle"/>
    <w:next w:val="Normalaftertitle0"/>
    <w:rsid w:val="00B026CB"/>
  </w:style>
  <w:style w:type="paragraph" w:customStyle="1" w:styleId="Reftext">
    <w:name w:val="Ref_text"/>
    <w:basedOn w:val="Normal"/>
    <w:rsid w:val="00B026CB"/>
    <w:pPr>
      <w:ind w:left="1134" w:hanging="1134"/>
    </w:pPr>
  </w:style>
  <w:style w:type="paragraph" w:customStyle="1" w:styleId="Reftitle">
    <w:name w:val="Ref_title"/>
    <w:basedOn w:val="Normal"/>
    <w:next w:val="Reftext"/>
    <w:rsid w:val="00B026CB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B026CB"/>
  </w:style>
  <w:style w:type="paragraph" w:customStyle="1" w:styleId="Reptitle">
    <w:name w:val="Rep_title"/>
    <w:basedOn w:val="Rectitle"/>
    <w:next w:val="Repref"/>
    <w:rsid w:val="00B026CB"/>
  </w:style>
  <w:style w:type="paragraph" w:customStyle="1" w:styleId="Repref">
    <w:name w:val="Rep_ref"/>
    <w:basedOn w:val="Recref"/>
    <w:next w:val="Repdate"/>
    <w:rsid w:val="00B026CB"/>
  </w:style>
  <w:style w:type="paragraph" w:customStyle="1" w:styleId="Resdate">
    <w:name w:val="Res_date"/>
    <w:basedOn w:val="Recdate"/>
    <w:next w:val="Normalaftertitle0"/>
    <w:rsid w:val="00B026CB"/>
  </w:style>
  <w:style w:type="paragraph" w:customStyle="1" w:styleId="Restitle">
    <w:name w:val="Res_title"/>
    <w:basedOn w:val="Rectitle"/>
    <w:next w:val="Resref"/>
    <w:rsid w:val="00B026CB"/>
  </w:style>
  <w:style w:type="paragraph" w:customStyle="1" w:styleId="Resref">
    <w:name w:val="Res_ref"/>
    <w:basedOn w:val="Recref"/>
    <w:next w:val="Resdate"/>
    <w:rsid w:val="00B026CB"/>
  </w:style>
  <w:style w:type="paragraph" w:customStyle="1" w:styleId="SectionNo">
    <w:name w:val="Section_No"/>
    <w:basedOn w:val="AnnexNo"/>
    <w:next w:val="Sectiontitle"/>
    <w:rsid w:val="00B026CB"/>
  </w:style>
  <w:style w:type="paragraph" w:customStyle="1" w:styleId="Sectiontitle">
    <w:name w:val="Section_title"/>
    <w:basedOn w:val="Annextitle"/>
    <w:next w:val="Normalaftertitle0"/>
    <w:rsid w:val="00B026CB"/>
  </w:style>
  <w:style w:type="paragraph" w:customStyle="1" w:styleId="Source">
    <w:name w:val="Source"/>
    <w:basedOn w:val="Normal"/>
    <w:next w:val="Normal"/>
    <w:rsid w:val="00B026CB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B026CB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B026CB"/>
    <w:pPr>
      <w:keepNext/>
      <w:spacing w:before="80" w:after="80"/>
      <w:jc w:val="center"/>
    </w:pPr>
    <w:rPr>
      <w:rFonts w:ascii="Times New Roman Bold" w:hAnsi="Times New Roman Bold"/>
      <w:b/>
    </w:rPr>
  </w:style>
  <w:style w:type="paragraph" w:customStyle="1" w:styleId="Tablelegend">
    <w:name w:val="Table_legend"/>
    <w:basedOn w:val="Tabletext"/>
    <w:rsid w:val="00B026CB"/>
    <w:pPr>
      <w:spacing w:before="120"/>
    </w:pPr>
  </w:style>
  <w:style w:type="paragraph" w:customStyle="1" w:styleId="TableNo">
    <w:name w:val="Table_No"/>
    <w:basedOn w:val="Normal"/>
    <w:next w:val="Tabletitle"/>
    <w:rsid w:val="00B026CB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B026CB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Tabletitle"/>
    <w:rsid w:val="00B026CB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B026CB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B026CB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B026CB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B026CB"/>
    <w:rPr>
      <w:b/>
    </w:rPr>
  </w:style>
  <w:style w:type="paragraph" w:customStyle="1" w:styleId="toc0">
    <w:name w:val="toc 0"/>
    <w:basedOn w:val="Normal"/>
    <w:next w:val="TOC1"/>
    <w:rsid w:val="00B026CB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B026CB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B026CB"/>
    <w:pPr>
      <w:spacing w:before="120"/>
    </w:pPr>
  </w:style>
  <w:style w:type="paragraph" w:styleId="TOC3">
    <w:name w:val="toc 3"/>
    <w:basedOn w:val="TOC2"/>
    <w:rsid w:val="00B026CB"/>
  </w:style>
  <w:style w:type="paragraph" w:styleId="TOC4">
    <w:name w:val="toc 4"/>
    <w:basedOn w:val="TOC3"/>
    <w:rsid w:val="00B026CB"/>
  </w:style>
  <w:style w:type="paragraph" w:styleId="TOC5">
    <w:name w:val="toc 5"/>
    <w:basedOn w:val="TOC4"/>
    <w:rsid w:val="00B026CB"/>
  </w:style>
  <w:style w:type="paragraph" w:styleId="TOC6">
    <w:name w:val="toc 6"/>
    <w:basedOn w:val="TOC4"/>
    <w:semiHidden/>
    <w:rsid w:val="00B026CB"/>
  </w:style>
  <w:style w:type="paragraph" w:styleId="TOC7">
    <w:name w:val="toc 7"/>
    <w:basedOn w:val="TOC4"/>
    <w:semiHidden/>
    <w:rsid w:val="00B026CB"/>
  </w:style>
  <w:style w:type="paragraph" w:styleId="TOC8">
    <w:name w:val="toc 8"/>
    <w:basedOn w:val="TOC4"/>
    <w:semiHidden/>
    <w:rsid w:val="00B026CB"/>
  </w:style>
  <w:style w:type="character" w:customStyle="1" w:styleId="Appdef">
    <w:name w:val="App_def"/>
    <w:basedOn w:val="DefaultParagraphFont"/>
    <w:rsid w:val="00B026CB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B026CB"/>
  </w:style>
  <w:style w:type="character" w:customStyle="1" w:styleId="Artdef">
    <w:name w:val="Art_def"/>
    <w:basedOn w:val="DefaultParagraphFont"/>
    <w:rsid w:val="00B026CB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B026CB"/>
  </w:style>
  <w:style w:type="character" w:customStyle="1" w:styleId="Recdef">
    <w:name w:val="Rec_def"/>
    <w:basedOn w:val="DefaultParagraphFont"/>
    <w:rsid w:val="00B026CB"/>
    <w:rPr>
      <w:b/>
    </w:rPr>
  </w:style>
  <w:style w:type="character" w:customStyle="1" w:styleId="Resdef">
    <w:name w:val="Res_def"/>
    <w:basedOn w:val="DefaultParagraphFont"/>
    <w:rsid w:val="00B026CB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B026CB"/>
    <w:rPr>
      <w:b/>
      <w:color w:val="auto"/>
      <w:sz w:val="20"/>
    </w:rPr>
  </w:style>
  <w:style w:type="paragraph" w:customStyle="1" w:styleId="Formal">
    <w:name w:val="Formal"/>
    <w:basedOn w:val="Normal"/>
    <w:rsid w:val="00CF0BE1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noProof/>
      <w:sz w:val="20"/>
    </w:rPr>
  </w:style>
  <w:style w:type="paragraph" w:customStyle="1" w:styleId="Section1">
    <w:name w:val="Section_1"/>
    <w:basedOn w:val="Normal"/>
    <w:rsid w:val="00B026CB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B026CB"/>
    <w:rPr>
      <w:b w:val="0"/>
      <w:i/>
    </w:rPr>
  </w:style>
  <w:style w:type="paragraph" w:customStyle="1" w:styleId="Headingi">
    <w:name w:val="Heading_i"/>
    <w:basedOn w:val="Normal"/>
    <w:next w:val="Normal"/>
    <w:rsid w:val="00B026CB"/>
    <w:pPr>
      <w:keepNext/>
      <w:spacing w:before="160"/>
    </w:pPr>
    <w:rPr>
      <w:rFonts w:ascii="STKaiti" w:eastAsia="STKaiti" w:hAnsi="STKaiti"/>
    </w:rPr>
  </w:style>
  <w:style w:type="paragraph" w:customStyle="1" w:styleId="Headingb">
    <w:name w:val="Heading_b"/>
    <w:basedOn w:val="Normal"/>
    <w:next w:val="Normal"/>
    <w:qFormat/>
    <w:rsid w:val="00B026CB"/>
    <w:pPr>
      <w:keepNext/>
      <w:spacing w:before="160"/>
    </w:pPr>
    <w:rPr>
      <w:rFonts w:ascii="Times" w:hAnsi="Times"/>
      <w:b/>
    </w:rPr>
  </w:style>
  <w:style w:type="paragraph" w:customStyle="1" w:styleId="Figure">
    <w:name w:val="Figure"/>
    <w:basedOn w:val="Normal"/>
    <w:next w:val="Figuretitle"/>
    <w:rsid w:val="00B026CB"/>
    <w:pPr>
      <w:keepNext/>
      <w:keepLines/>
      <w:jc w:val="center"/>
    </w:pPr>
  </w:style>
  <w:style w:type="paragraph" w:customStyle="1" w:styleId="FooterQP">
    <w:name w:val="Footer_QP"/>
    <w:basedOn w:val="Normal"/>
    <w:rsid w:val="00B026CB"/>
    <w:pPr>
      <w:tabs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character" w:styleId="PageNumber">
    <w:name w:val="page number"/>
    <w:basedOn w:val="DefaultParagraphFont"/>
    <w:rsid w:val="00B026CB"/>
  </w:style>
  <w:style w:type="paragraph" w:customStyle="1" w:styleId="RepNo">
    <w:name w:val="Rep_No"/>
    <w:basedOn w:val="RecNo"/>
    <w:next w:val="Reptitle"/>
    <w:rsid w:val="00B026CB"/>
  </w:style>
  <w:style w:type="paragraph" w:customStyle="1" w:styleId="ResNo">
    <w:name w:val="Res_No"/>
    <w:basedOn w:val="RecNo"/>
    <w:next w:val="Restitle"/>
    <w:rsid w:val="00B026CB"/>
  </w:style>
  <w:style w:type="paragraph" w:customStyle="1" w:styleId="Figuretitle">
    <w:name w:val="Figure_title"/>
    <w:basedOn w:val="Tabletitle"/>
    <w:next w:val="Normal"/>
    <w:rsid w:val="00B026CB"/>
    <w:pPr>
      <w:spacing w:after="480"/>
    </w:pPr>
  </w:style>
  <w:style w:type="paragraph" w:customStyle="1" w:styleId="FigureNo">
    <w:name w:val="Figure_No"/>
    <w:basedOn w:val="Normal"/>
    <w:next w:val="Figuretitle"/>
    <w:rsid w:val="00B026CB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title">
    <w:name w:val="Annex_title"/>
    <w:basedOn w:val="Normal"/>
    <w:next w:val="Normal"/>
    <w:rsid w:val="00B026CB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nnexNo">
    <w:name w:val="Annex_No"/>
    <w:basedOn w:val="Normal"/>
    <w:next w:val="Normal"/>
    <w:rsid w:val="00B026CB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ppendixtitle">
    <w:name w:val="Appendix_title"/>
    <w:basedOn w:val="Annextitle"/>
    <w:next w:val="Normal"/>
    <w:rsid w:val="00B026CB"/>
  </w:style>
  <w:style w:type="paragraph" w:customStyle="1" w:styleId="AppendixNo">
    <w:name w:val="Appendix_No"/>
    <w:basedOn w:val="AnnexNo"/>
    <w:next w:val="Annexref"/>
    <w:rsid w:val="00B026CB"/>
  </w:style>
  <w:style w:type="paragraph" w:customStyle="1" w:styleId="Reasons">
    <w:name w:val="Reasons"/>
    <w:basedOn w:val="Normal"/>
    <w:qFormat/>
    <w:rsid w:val="00B026CB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TableTextS5">
    <w:name w:val="Table_TextS5"/>
    <w:basedOn w:val="Normal"/>
    <w:rsid w:val="006F3C60"/>
    <w:pPr>
      <w:tabs>
        <w:tab w:val="clear" w:pos="1134"/>
        <w:tab w:val="clear" w:pos="1871"/>
        <w:tab w:val="clear" w:pos="2268"/>
        <w:tab w:val="left" w:pos="431"/>
        <w:tab w:val="left" w:pos="3119"/>
      </w:tabs>
      <w:spacing w:before="40" w:after="40"/>
    </w:pPr>
    <w:rPr>
      <w:sz w:val="20"/>
    </w:rPr>
  </w:style>
  <w:style w:type="paragraph" w:styleId="BalloonText">
    <w:name w:val="Balloon Text"/>
    <w:basedOn w:val="Normal"/>
    <w:semiHidden/>
    <w:rsid w:val="00B026CB"/>
    <w:rPr>
      <w:rFonts w:ascii="Tahoma" w:hAnsi="Tahoma" w:cs="Tahoma"/>
      <w:sz w:val="16"/>
      <w:szCs w:val="16"/>
    </w:rPr>
  </w:style>
  <w:style w:type="paragraph" w:customStyle="1" w:styleId="Proposal">
    <w:name w:val="Proposal"/>
    <w:basedOn w:val="Normal"/>
    <w:next w:val="Normal"/>
    <w:rsid w:val="00D6206A"/>
    <w:pPr>
      <w:keepNext/>
      <w:spacing w:before="240"/>
    </w:pPr>
    <w:rPr>
      <w:b/>
      <w:caps/>
    </w:rPr>
  </w:style>
  <w:style w:type="paragraph" w:customStyle="1" w:styleId="Annexref">
    <w:name w:val="Annex_ref"/>
    <w:basedOn w:val="Normal"/>
    <w:next w:val="Annextitle"/>
    <w:rsid w:val="00B026CB"/>
    <w:pPr>
      <w:keepNext/>
      <w:keepLines/>
      <w:spacing w:after="280"/>
      <w:jc w:val="center"/>
    </w:pPr>
  </w:style>
  <w:style w:type="paragraph" w:customStyle="1" w:styleId="Appendixref">
    <w:name w:val="Appendix_ref"/>
    <w:basedOn w:val="Annexref"/>
    <w:next w:val="Annextitle"/>
    <w:rsid w:val="00B026CB"/>
  </w:style>
  <w:style w:type="paragraph" w:customStyle="1" w:styleId="Border">
    <w:name w:val="Border"/>
    <w:basedOn w:val="Tabletext"/>
    <w:rsid w:val="00B026CB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B026CB"/>
    <w:pPr>
      <w:ind w:left="1134"/>
    </w:pPr>
  </w:style>
  <w:style w:type="paragraph" w:styleId="Index4">
    <w:name w:val="index 4"/>
    <w:basedOn w:val="Normal"/>
    <w:next w:val="Normal"/>
    <w:semiHidden/>
    <w:rsid w:val="00B026CB"/>
    <w:pPr>
      <w:ind w:left="849"/>
    </w:pPr>
  </w:style>
  <w:style w:type="paragraph" w:styleId="Index5">
    <w:name w:val="index 5"/>
    <w:basedOn w:val="Normal"/>
    <w:next w:val="Normal"/>
    <w:semiHidden/>
    <w:rsid w:val="00B026CB"/>
    <w:pPr>
      <w:ind w:left="1132"/>
    </w:pPr>
  </w:style>
  <w:style w:type="paragraph" w:styleId="Index6">
    <w:name w:val="index 6"/>
    <w:basedOn w:val="Normal"/>
    <w:next w:val="Normal"/>
    <w:semiHidden/>
    <w:rsid w:val="00B026CB"/>
    <w:pPr>
      <w:ind w:left="1415"/>
    </w:pPr>
  </w:style>
  <w:style w:type="paragraph" w:styleId="Index7">
    <w:name w:val="index 7"/>
    <w:basedOn w:val="Normal"/>
    <w:next w:val="Normal"/>
    <w:semiHidden/>
    <w:rsid w:val="00B026CB"/>
    <w:pPr>
      <w:ind w:left="1698"/>
    </w:pPr>
  </w:style>
  <w:style w:type="paragraph" w:styleId="IndexHeading">
    <w:name w:val="index heading"/>
    <w:basedOn w:val="Normal"/>
    <w:next w:val="Index1"/>
    <w:semiHidden/>
    <w:rsid w:val="00B026CB"/>
  </w:style>
  <w:style w:type="character" w:styleId="LineNumber">
    <w:name w:val="line number"/>
    <w:basedOn w:val="DefaultParagraphFont"/>
    <w:rsid w:val="00B026CB"/>
  </w:style>
  <w:style w:type="paragraph" w:customStyle="1" w:styleId="Normalaftertitle0">
    <w:name w:val="Normal after title"/>
    <w:basedOn w:val="Normal"/>
    <w:next w:val="Normal"/>
    <w:rsid w:val="00B026CB"/>
    <w:pPr>
      <w:spacing w:before="280"/>
    </w:pPr>
  </w:style>
  <w:style w:type="paragraph" w:customStyle="1" w:styleId="Section3">
    <w:name w:val="Section_3"/>
    <w:basedOn w:val="Section1"/>
    <w:rsid w:val="00B026CB"/>
    <w:rPr>
      <w:b w:val="0"/>
    </w:rPr>
  </w:style>
  <w:style w:type="character" w:styleId="Strong">
    <w:name w:val="Strong"/>
    <w:basedOn w:val="DefaultParagraphFont"/>
    <w:qFormat/>
    <w:rsid w:val="00527E8A"/>
    <w:rPr>
      <w:b/>
      <w:bCs/>
    </w:rPr>
  </w:style>
  <w:style w:type="paragraph" w:customStyle="1" w:styleId="TABLECAPS">
    <w:name w:val="TABLECAPS"/>
    <w:basedOn w:val="TableTextS5"/>
    <w:rsid w:val="00D52A14"/>
    <w:rPr>
      <w:rFonts w:ascii="Times New Roman Bold" w:eastAsia="SimHei" w:hAnsi="Times New Roman Bold" w:cs="Times New Roman Bold"/>
      <w:b/>
      <w:lang w:val="en-US"/>
    </w:rPr>
  </w:style>
  <w:style w:type="paragraph" w:customStyle="1" w:styleId="NormalCH">
    <w:name w:val="NormalCH"/>
    <w:basedOn w:val="Normal"/>
    <w:next w:val="Normal"/>
    <w:qFormat/>
    <w:rsid w:val="00644391"/>
    <w:pPr>
      <w:tabs>
        <w:tab w:val="clear" w:pos="1871"/>
        <w:tab w:val="left" w:pos="567"/>
        <w:tab w:val="left" w:pos="1701"/>
        <w:tab w:val="left" w:pos="2835"/>
      </w:tabs>
      <w:ind w:firstLineChars="200" w:firstLine="200"/>
    </w:pPr>
    <w:rPr>
      <w:lang w:val="en-US"/>
    </w:rPr>
  </w:style>
  <w:style w:type="paragraph" w:customStyle="1" w:styleId="TableNote">
    <w:name w:val="TableNote"/>
    <w:basedOn w:val="Tabletext"/>
    <w:rsid w:val="00B026CB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jc w:val="both"/>
    </w:pPr>
    <w:rPr>
      <w:lang w:val="fr-FR"/>
    </w:rPr>
  </w:style>
  <w:style w:type="paragraph" w:customStyle="1" w:styleId="Heading8a">
    <w:name w:val="Heading 8a"/>
    <w:basedOn w:val="Heading8"/>
    <w:next w:val="Normal"/>
    <w:rsid w:val="00B026CB"/>
    <w:pPr>
      <w:tabs>
        <w:tab w:val="clear" w:pos="1871"/>
        <w:tab w:val="clear" w:pos="2268"/>
        <w:tab w:val="left" w:pos="1418"/>
      </w:tabs>
      <w:ind w:left="1418" w:hanging="1418"/>
    </w:pPr>
  </w:style>
  <w:style w:type="paragraph" w:customStyle="1" w:styleId="Heading9a">
    <w:name w:val="Heading 9a"/>
    <w:basedOn w:val="Heading9"/>
    <w:next w:val="Normal"/>
    <w:rsid w:val="00B026CB"/>
    <w:pPr>
      <w:tabs>
        <w:tab w:val="clear" w:pos="1871"/>
        <w:tab w:val="clear" w:pos="2268"/>
        <w:tab w:val="left" w:pos="1559"/>
      </w:tabs>
      <w:ind w:left="1559" w:hanging="1559"/>
    </w:pPr>
  </w:style>
  <w:style w:type="paragraph" w:customStyle="1" w:styleId="Agendaitem">
    <w:name w:val="Agenda_item"/>
    <w:basedOn w:val="Title3"/>
    <w:next w:val="Normalaftertitle0"/>
    <w:qFormat/>
    <w:rsid w:val="00C47D87"/>
    <w:rPr>
      <w:lang w:val="en-US" w:eastAsia="zh-CN"/>
    </w:rPr>
  </w:style>
  <w:style w:type="paragraph" w:customStyle="1" w:styleId="Subsection1">
    <w:name w:val="Subsection_1"/>
    <w:basedOn w:val="Section1"/>
    <w:next w:val="Section1"/>
    <w:qFormat/>
    <w:rsid w:val="00037C90"/>
  </w:style>
  <w:style w:type="paragraph" w:customStyle="1" w:styleId="Part1">
    <w:name w:val="Part_1"/>
    <w:basedOn w:val="Subsection1"/>
    <w:next w:val="Normalaftertitle0"/>
    <w:qFormat/>
    <w:rsid w:val="00037C90"/>
  </w:style>
  <w:style w:type="paragraph" w:customStyle="1" w:styleId="Normalend">
    <w:name w:val="Normal_end"/>
    <w:basedOn w:val="Normal"/>
    <w:qFormat/>
    <w:rsid w:val="00C07239"/>
  </w:style>
  <w:style w:type="paragraph" w:customStyle="1" w:styleId="ApptoAnnex">
    <w:name w:val="App_to_Annex"/>
    <w:basedOn w:val="AppendixNo"/>
    <w:qFormat/>
    <w:rsid w:val="00C07239"/>
  </w:style>
  <w:style w:type="paragraph" w:customStyle="1" w:styleId="AppArtNo">
    <w:name w:val="App_Art_No"/>
    <w:basedOn w:val="ArtNo"/>
    <w:qFormat/>
    <w:rsid w:val="008E7127"/>
  </w:style>
  <w:style w:type="paragraph" w:customStyle="1" w:styleId="AppArttitle">
    <w:name w:val="App_Art_title"/>
    <w:basedOn w:val="Arttitle"/>
    <w:qFormat/>
    <w:rsid w:val="008E7127"/>
  </w:style>
  <w:style w:type="paragraph" w:customStyle="1" w:styleId="Volumetitle">
    <w:name w:val="Volume_title"/>
    <w:basedOn w:val="ArtNo"/>
    <w:qFormat/>
    <w:rsid w:val="0083672D"/>
  </w:style>
  <w:style w:type="paragraph" w:customStyle="1" w:styleId="Committee">
    <w:name w:val="Committee"/>
    <w:basedOn w:val="Normal"/>
    <w:qFormat/>
    <w:rsid w:val="00123C07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eastAsia="Times New Roman" w:hAnsiTheme="minorHAnsi" w:cstheme="minorHAnsi"/>
      <w:b/>
      <w:szCs w:val="24"/>
    </w:rPr>
  </w:style>
  <w:style w:type="character" w:customStyle="1" w:styleId="href">
    <w:name w:val="href"/>
    <w:basedOn w:val="DefaultParagraphFont"/>
    <w:rsid w:val="001F27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87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R15-WRC15-C-0032!A5!MSW-C</DPM_x0020_File_x0020_name>
    <DPM_x0020_Author xmlns="32a1a8c5-2265-4ebc-b7a0-2071e2c5c9bb" xsi:nil="false">Documents Proposals Manager (DPM)</DPM_x0020_Author>
    <DPM_x0020_Version xmlns="32a1a8c5-2265-4ebc-b7a0-2071e2c5c9bb" xsi:nil="false">DPM_v5.2015.9.16_prod</DPM_x0020_Version>
    <_dlc_DocId xmlns="996b2e75-67fd-4955-a3b0-5ab9934cb50b">CJDSJNEQ73FR-44-22</_dlc_DocId>
    <_dlc_DocIdUrl xmlns="996b2e75-67fd-4955-a3b0-5ab9934cb50b">
      <Url>http://spdev11/en/gmpcs/_layouts/DocIdRedir.aspx?ID=CJDSJNEQ73FR-44-22</Url>
      <Description>CJDSJNEQ73FR-44-22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F0EFE08-A921-4788-A55E-85460929E2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DB5639-95A1-486E-AF44-812A10F0BB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82B261-1F9B-478B-85C0-DDEE6B2F5157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996b2e75-67fd-4955-a3b0-5ab9934cb50b"/>
    <ds:schemaRef ds:uri="http://www.w3.org/XML/1998/namespace"/>
    <ds:schemaRef ds:uri="http://purl.org/dc/terms/"/>
    <ds:schemaRef ds:uri="32a1a8c5-2265-4ebc-b7a0-2071e2c5c9bb"/>
    <ds:schemaRef ds:uri="http://schemas.microsoft.com/office/2006/metadata/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61052476-CCF6-4C16-B840-3C8B504ACFD4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405</Words>
  <Characters>518</Characters>
  <Application>Microsoft Office Word</Application>
  <DocSecurity>0</DocSecurity>
  <Lines>43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R15-WRC15-C-0032!A5!MSW-C</vt:lpstr>
    </vt:vector>
  </TitlesOfParts>
  <Manager>General Secretariat - Pool</Manager>
  <Company>International Telecommunication Union (ITU)</Company>
  <LinksUpToDate>false</LinksUpToDate>
  <CharactersWithSpaces>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R15-WRC15-C-0032!A5!MSW-C</dc:title>
  <dc:subject>World Radiocommunication Conference - 2015</dc:subject>
  <dc:creator>Documents Proposals Manager (DPM)</dc:creator>
  <cp:keywords>DPM_v5.2015.9.16_prod</cp:keywords>
  <dc:description/>
  <cp:lastModifiedBy>Zheng, Bingyue</cp:lastModifiedBy>
  <cp:revision>5</cp:revision>
  <cp:lastPrinted>2015-10-05T14:02:00Z</cp:lastPrinted>
  <dcterms:created xsi:type="dcterms:W3CDTF">2015-10-05T14:00:00Z</dcterms:created>
  <dcterms:modified xsi:type="dcterms:W3CDTF">2015-10-05T14:03:00Z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PC_WRC12.dotm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author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bb2bbcd3-07ed-421b-bb82-f974840f0391</vt:lpwstr>
  </property>
</Properties>
</file>