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A31542" w:rsidTr="007475BC">
        <w:trPr>
          <w:cantSplit/>
        </w:trPr>
        <w:tc>
          <w:tcPr>
            <w:tcW w:w="6237" w:type="dxa"/>
          </w:tcPr>
          <w:p w:rsidR="005651C9" w:rsidRPr="00A31542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A3154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A31542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A31542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A31542">
              <w:rPr>
                <w:rFonts w:ascii="Verdana" w:hAnsi="Verdana"/>
                <w:b/>
                <w:bCs/>
                <w:szCs w:val="22"/>
              </w:rPr>
              <w:t>15)</w:t>
            </w:r>
            <w:r w:rsidRPr="00A31542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A31542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794" w:type="dxa"/>
          </w:tcPr>
          <w:p w:rsidR="005651C9" w:rsidRPr="00A31542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A31542">
              <w:rPr>
                <w:noProof/>
                <w:lang w:eastAsia="zh-CN"/>
              </w:rPr>
              <w:drawing>
                <wp:inline distT="0" distB="0" distL="0" distR="0" wp14:anchorId="04EE3ECA" wp14:editId="42EB8035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31542" w:rsidTr="007475BC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A31542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A31542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A3154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31542" w:rsidTr="007475BC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A3154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A3154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A31542" w:rsidTr="007475BC">
        <w:trPr>
          <w:cantSplit/>
        </w:trPr>
        <w:tc>
          <w:tcPr>
            <w:tcW w:w="6237" w:type="dxa"/>
            <w:shd w:val="clear" w:color="auto" w:fill="auto"/>
          </w:tcPr>
          <w:p w:rsidR="005651C9" w:rsidRPr="00A3154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3154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A3154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3154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6</w:t>
            </w:r>
            <w:r w:rsidRPr="00A3154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</w:t>
            </w:r>
            <w:proofErr w:type="spellStart"/>
            <w:proofErr w:type="gramStart"/>
            <w:r w:rsidRPr="00A3154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Add.23</w:t>
            </w:r>
            <w:proofErr w:type="spellEnd"/>
            <w:r w:rsidRPr="00A3154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)(</w:t>
            </w:r>
            <w:proofErr w:type="spellStart"/>
            <w:proofErr w:type="gramEnd"/>
            <w:r w:rsidRPr="00A3154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</w:t>
            </w:r>
            <w:proofErr w:type="spellEnd"/>
            <w:r w:rsidRPr="00A3154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A3154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A3154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31542" w:rsidTr="007475BC">
        <w:trPr>
          <w:cantSplit/>
        </w:trPr>
        <w:tc>
          <w:tcPr>
            <w:tcW w:w="6237" w:type="dxa"/>
            <w:shd w:val="clear" w:color="auto" w:fill="auto"/>
          </w:tcPr>
          <w:p w:rsidR="000F33D8" w:rsidRPr="00A3154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A3154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31542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A31542" w:rsidTr="007475BC">
        <w:trPr>
          <w:cantSplit/>
        </w:trPr>
        <w:tc>
          <w:tcPr>
            <w:tcW w:w="6237" w:type="dxa"/>
          </w:tcPr>
          <w:p w:rsidR="000F33D8" w:rsidRPr="00A3154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A3154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3154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31542" w:rsidTr="009546EA">
        <w:trPr>
          <w:cantSplit/>
        </w:trPr>
        <w:tc>
          <w:tcPr>
            <w:tcW w:w="10031" w:type="dxa"/>
            <w:gridSpan w:val="2"/>
          </w:tcPr>
          <w:p w:rsidR="000F33D8" w:rsidRPr="00A3154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31542">
        <w:trPr>
          <w:cantSplit/>
        </w:trPr>
        <w:tc>
          <w:tcPr>
            <w:tcW w:w="10031" w:type="dxa"/>
            <w:gridSpan w:val="2"/>
          </w:tcPr>
          <w:p w:rsidR="000F33D8" w:rsidRPr="00A31542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A31542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A31542">
        <w:trPr>
          <w:cantSplit/>
        </w:trPr>
        <w:tc>
          <w:tcPr>
            <w:tcW w:w="10031" w:type="dxa"/>
            <w:gridSpan w:val="2"/>
          </w:tcPr>
          <w:p w:rsidR="000F33D8" w:rsidRPr="00A31542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A31542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A31542">
        <w:trPr>
          <w:cantSplit/>
        </w:trPr>
        <w:tc>
          <w:tcPr>
            <w:tcW w:w="10031" w:type="dxa"/>
            <w:gridSpan w:val="2"/>
          </w:tcPr>
          <w:p w:rsidR="000F33D8" w:rsidRPr="00A31542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A31542">
        <w:trPr>
          <w:cantSplit/>
        </w:trPr>
        <w:tc>
          <w:tcPr>
            <w:tcW w:w="10031" w:type="dxa"/>
            <w:gridSpan w:val="2"/>
          </w:tcPr>
          <w:p w:rsidR="000F33D8" w:rsidRPr="00A31542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A31542">
              <w:rPr>
                <w:lang w:val="ru-RU"/>
              </w:rPr>
              <w:t>Пункт 9.1(9.1.6) повестки дня</w:t>
            </w:r>
          </w:p>
        </w:tc>
      </w:tr>
    </w:tbl>
    <w:bookmarkEnd w:id="7"/>
    <w:p w:rsidR="000D0C2B" w:rsidRPr="00A31542" w:rsidRDefault="00F10CE2" w:rsidP="007475BC">
      <w:pPr>
        <w:pStyle w:val="Normalaftertitle"/>
      </w:pPr>
      <w:r w:rsidRPr="00A31542">
        <w:t>9</w:t>
      </w:r>
      <w:r w:rsidRPr="00A31542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A31542" w:rsidRDefault="00F10CE2" w:rsidP="007475BC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31542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A31542">
        <w:tab/>
        <w:t xml:space="preserve">о деятельности Сектора радиосвязи в период после </w:t>
      </w:r>
      <w:proofErr w:type="spellStart"/>
      <w:r w:rsidRPr="00A31542">
        <w:t>ВКР</w:t>
      </w:r>
      <w:proofErr w:type="spellEnd"/>
      <w:r w:rsidRPr="00A31542">
        <w:t>-12;</w:t>
      </w:r>
    </w:p>
    <w:p w:rsidR="000D0C2B" w:rsidRPr="00A31542" w:rsidRDefault="00F10CE2" w:rsidP="007475BC">
      <w:r w:rsidRPr="00A31542">
        <w:t>9.1(</w:t>
      </w:r>
      <w:proofErr w:type="gramStart"/>
      <w:r w:rsidRPr="00A31542">
        <w:t>9.1.6)</w:t>
      </w:r>
      <w:r w:rsidRPr="00A31542">
        <w:tab/>
      </w:r>
      <w:proofErr w:type="gramEnd"/>
      <w:r w:rsidRPr="00A31542">
        <w:t xml:space="preserve">Резолюция </w:t>
      </w:r>
      <w:r w:rsidRPr="00A31542">
        <w:rPr>
          <w:b/>
          <w:bCs/>
        </w:rPr>
        <w:t>957 (</w:t>
      </w:r>
      <w:proofErr w:type="spellStart"/>
      <w:r w:rsidRPr="00A31542">
        <w:rPr>
          <w:b/>
          <w:bCs/>
        </w:rPr>
        <w:t>ВКР</w:t>
      </w:r>
      <w:proofErr w:type="spellEnd"/>
      <w:r w:rsidRPr="00A31542">
        <w:rPr>
          <w:b/>
          <w:bCs/>
        </w:rPr>
        <w:t>-12)</w:t>
      </w:r>
      <w:r w:rsidRPr="00A31542">
        <w:t xml:space="preserve"> "Исследования, направленные на рассмотрение определений терминов фиксированная служба, фиксированная станция и подвижная станция"</w:t>
      </w:r>
    </w:p>
    <w:p w:rsidR="007475BC" w:rsidRPr="00A31542" w:rsidRDefault="007475BC" w:rsidP="007475BC">
      <w:pPr>
        <w:pStyle w:val="Headingb"/>
        <w:rPr>
          <w:lang w:val="ru-RU"/>
        </w:rPr>
      </w:pPr>
      <w:r w:rsidRPr="00A31542">
        <w:rPr>
          <w:lang w:val="ru-RU"/>
        </w:rPr>
        <w:t>Введение</w:t>
      </w:r>
    </w:p>
    <w:p w:rsidR="007475BC" w:rsidRPr="00A31542" w:rsidRDefault="007475BC" w:rsidP="007475BC">
      <w:r w:rsidRPr="00A31542">
        <w:t>МСЭ-R провел исследования в соответствии с Резолюцией 957 (</w:t>
      </w:r>
      <w:proofErr w:type="spellStart"/>
      <w:r w:rsidRPr="00A31542">
        <w:t>ВКР</w:t>
      </w:r>
      <w:proofErr w:type="spellEnd"/>
      <w:r w:rsidRPr="00A31542">
        <w:t xml:space="preserve">-12). В этом исследовательском периоде были тщательно проанализированы определения </w:t>
      </w:r>
      <w:r w:rsidRPr="00A31542">
        <w:rPr>
          <w:i/>
          <w:iCs/>
        </w:rPr>
        <w:t xml:space="preserve">фиксированной службы, фиксированной станции </w:t>
      </w:r>
      <w:r w:rsidRPr="00A31542">
        <w:t>и</w:t>
      </w:r>
      <w:r w:rsidRPr="00A31542">
        <w:rPr>
          <w:i/>
          <w:iCs/>
        </w:rPr>
        <w:t xml:space="preserve"> подвижной станции</w:t>
      </w:r>
      <w:r w:rsidRPr="00A31542">
        <w:t xml:space="preserve">, а также проведено исследование потенциального воздействия на </w:t>
      </w:r>
      <w:proofErr w:type="spellStart"/>
      <w:r w:rsidRPr="00A31542">
        <w:t>регламентарные</w:t>
      </w:r>
      <w:proofErr w:type="spellEnd"/>
      <w:r w:rsidRPr="00A31542">
        <w:t xml:space="preserve"> процедуры, содержащиеся в Регламенте радиосвязи (</w:t>
      </w:r>
      <w:proofErr w:type="spellStart"/>
      <w:r w:rsidRPr="00A31542">
        <w:t>РР</w:t>
      </w:r>
      <w:proofErr w:type="spellEnd"/>
      <w:r w:rsidRPr="00A31542">
        <w:t>) (координация, заявление и регистрация), и воздействия на существующие частотные присвоения и другие службы в результате возможных изменений в определениях.</w:t>
      </w:r>
    </w:p>
    <w:p w:rsidR="0003535B" w:rsidRPr="00A31542" w:rsidRDefault="007475BC" w:rsidP="00A71E8E">
      <w:r w:rsidRPr="00A31542">
        <w:t xml:space="preserve">В соответствии со вкладами и заявлениями о взаимодействии, после подробных обсуждений МСЭ-R разработал один </w:t>
      </w:r>
      <w:proofErr w:type="spellStart"/>
      <w:r w:rsidRPr="00A31542">
        <w:t>регламентарно</w:t>
      </w:r>
      <w:proofErr w:type="spellEnd"/>
      <w:r w:rsidRPr="00A31542">
        <w:t>-процедурный вопрос, решив исключить Резолюцию 957 (</w:t>
      </w:r>
      <w:proofErr w:type="spellStart"/>
      <w:r w:rsidRPr="00A31542">
        <w:t>ВКР</w:t>
      </w:r>
      <w:proofErr w:type="spellEnd"/>
      <w:r w:rsidRPr="00A31542">
        <w:t xml:space="preserve">-12) для выполнения </w:t>
      </w:r>
      <w:r w:rsidR="00A71E8E" w:rsidRPr="00A31542">
        <w:t>вопроса </w:t>
      </w:r>
      <w:r w:rsidRPr="00A31542">
        <w:t xml:space="preserve">9.1.6 пункта 9.1 повестки дня, на том основании, что при сохранении действующих определений </w:t>
      </w:r>
      <w:r w:rsidRPr="00A31542">
        <w:rPr>
          <w:i/>
          <w:iCs/>
        </w:rPr>
        <w:t xml:space="preserve">фиксированной службы, фиксированной станции </w:t>
      </w:r>
      <w:r w:rsidRPr="00A31542">
        <w:t>и</w:t>
      </w:r>
      <w:r w:rsidRPr="00A31542">
        <w:rPr>
          <w:i/>
          <w:iCs/>
        </w:rPr>
        <w:t xml:space="preserve"> подвижной станции</w:t>
      </w:r>
      <w:r w:rsidRPr="00A31542">
        <w:t xml:space="preserve"> в Статье 1 </w:t>
      </w:r>
      <w:proofErr w:type="spellStart"/>
      <w:r w:rsidRPr="00A31542">
        <w:t>РР</w:t>
      </w:r>
      <w:proofErr w:type="spellEnd"/>
      <w:r w:rsidRPr="00A31542">
        <w:t xml:space="preserve"> будет возможна их адаптация к развитию технологий и что в действующем </w:t>
      </w:r>
      <w:proofErr w:type="spellStart"/>
      <w:r w:rsidRPr="00A31542">
        <w:t>РР</w:t>
      </w:r>
      <w:proofErr w:type="spellEnd"/>
      <w:r w:rsidRPr="00A31542">
        <w:t xml:space="preserve"> присутствует достаточная гибкость.</w:t>
      </w:r>
    </w:p>
    <w:p w:rsidR="007475BC" w:rsidRPr="00A31542" w:rsidRDefault="007475BC" w:rsidP="007475BC">
      <w:pPr>
        <w:pStyle w:val="Headingb"/>
        <w:rPr>
          <w:lang w:val="ru-RU"/>
        </w:rPr>
      </w:pPr>
      <w:r w:rsidRPr="00A31542">
        <w:rPr>
          <w:lang w:val="ru-RU"/>
        </w:rPr>
        <w:t>Предложения</w:t>
      </w:r>
    </w:p>
    <w:p w:rsidR="007475BC" w:rsidRPr="00A31542" w:rsidRDefault="007475BC" w:rsidP="00A71E8E">
      <w:r w:rsidRPr="00A31542">
        <w:t xml:space="preserve">Члены </w:t>
      </w:r>
      <w:proofErr w:type="spellStart"/>
      <w:r w:rsidRPr="00A31542">
        <w:t>АТСЭ</w:t>
      </w:r>
      <w:proofErr w:type="spellEnd"/>
      <w:r w:rsidRPr="00A31542">
        <w:t xml:space="preserve"> полностью поддерживают выводы МСЭ-R по </w:t>
      </w:r>
      <w:r w:rsidR="00A71E8E" w:rsidRPr="00A31542">
        <w:t xml:space="preserve">вопросу 9.1.6 </w:t>
      </w:r>
      <w:r w:rsidRPr="00A31542">
        <w:t>пункт</w:t>
      </w:r>
      <w:r w:rsidR="00A71E8E" w:rsidRPr="00A31542">
        <w:t>а</w:t>
      </w:r>
      <w:r w:rsidRPr="00A31542">
        <w:t xml:space="preserve"> 9.1 повестки дня, </w:t>
      </w:r>
      <w:r w:rsidR="00A71E8E" w:rsidRPr="00A31542">
        <w:t xml:space="preserve">представленные в Отчете </w:t>
      </w:r>
      <w:proofErr w:type="spellStart"/>
      <w:r w:rsidR="00A71E8E" w:rsidRPr="00A31542">
        <w:t>ПСК</w:t>
      </w:r>
      <w:proofErr w:type="spellEnd"/>
      <w:r w:rsidR="00A71E8E" w:rsidRPr="00A31542">
        <w:t>, т. е. не вносить изменений в Регламент радиосвязи, кроме исключения Резолюции 957 (</w:t>
      </w:r>
      <w:proofErr w:type="spellStart"/>
      <w:r w:rsidR="00A71E8E" w:rsidRPr="00A31542">
        <w:t>ВКР</w:t>
      </w:r>
      <w:proofErr w:type="spellEnd"/>
      <w:r w:rsidR="00A71E8E" w:rsidRPr="00A31542">
        <w:t>-12).</w:t>
      </w:r>
    </w:p>
    <w:p w:rsidR="009B5CC2" w:rsidRPr="00A31542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31542">
        <w:br w:type="page"/>
      </w:r>
    </w:p>
    <w:p w:rsidR="000D0501" w:rsidRPr="00A31542" w:rsidRDefault="00F10CE2">
      <w:pPr>
        <w:pStyle w:val="Proposal"/>
      </w:pPr>
      <w:proofErr w:type="spellStart"/>
      <w:r w:rsidRPr="00A31542">
        <w:rPr>
          <w:u w:val="single"/>
        </w:rPr>
        <w:lastRenderedPageBreak/>
        <w:t>NOC</w:t>
      </w:r>
      <w:proofErr w:type="spellEnd"/>
      <w:r w:rsidRPr="00A31542">
        <w:tab/>
      </w:r>
      <w:proofErr w:type="spellStart"/>
      <w:r w:rsidRPr="00A31542">
        <w:t>ASP</w:t>
      </w:r>
      <w:proofErr w:type="spellEnd"/>
      <w:r w:rsidRPr="00A31542">
        <w:t>/</w:t>
      </w:r>
      <w:proofErr w:type="spellStart"/>
      <w:r w:rsidRPr="00A31542">
        <w:t>32A23A1A6</w:t>
      </w:r>
      <w:proofErr w:type="spellEnd"/>
      <w:r w:rsidRPr="00A31542">
        <w:t>/1</w:t>
      </w:r>
    </w:p>
    <w:p w:rsidR="008E2497" w:rsidRPr="00A31542" w:rsidRDefault="00F10CE2" w:rsidP="00E10856">
      <w:pPr>
        <w:pStyle w:val="ArtNo"/>
      </w:pPr>
      <w:r w:rsidRPr="00A31542">
        <w:t xml:space="preserve">СТАТЬЯ </w:t>
      </w:r>
      <w:r w:rsidRPr="00A31542">
        <w:rPr>
          <w:rStyle w:val="href"/>
        </w:rPr>
        <w:t>1</w:t>
      </w:r>
    </w:p>
    <w:p w:rsidR="008E2497" w:rsidRPr="00A31542" w:rsidRDefault="00F10CE2" w:rsidP="008E2497">
      <w:pPr>
        <w:pStyle w:val="Arttitle"/>
      </w:pPr>
      <w:bookmarkStart w:id="8" w:name="_Toc331607660"/>
      <w:r w:rsidRPr="00A31542">
        <w:t>Термины и определения</w:t>
      </w:r>
      <w:bookmarkEnd w:id="8"/>
    </w:p>
    <w:p w:rsidR="000D0501" w:rsidRPr="00A31542" w:rsidRDefault="00F10CE2">
      <w:pPr>
        <w:pStyle w:val="Reasons"/>
      </w:pPr>
      <w:proofErr w:type="gramStart"/>
      <w:r w:rsidRPr="00A31542">
        <w:rPr>
          <w:b/>
        </w:rPr>
        <w:t>Основания</w:t>
      </w:r>
      <w:r w:rsidRPr="00A31542">
        <w:rPr>
          <w:bCs/>
        </w:rPr>
        <w:t>:</w:t>
      </w:r>
      <w:r w:rsidRPr="00A31542">
        <w:tab/>
      </w:r>
      <w:proofErr w:type="gramEnd"/>
      <w:r w:rsidR="00A71E8E" w:rsidRPr="00A31542">
        <w:t xml:space="preserve">Для выполнения вопроса 9.1.6 пункта 9.1 повестки дня, на том основании, что при сохранении действующих определений </w:t>
      </w:r>
      <w:r w:rsidR="00A71E8E" w:rsidRPr="00A31542">
        <w:rPr>
          <w:i/>
          <w:iCs/>
        </w:rPr>
        <w:t xml:space="preserve">фиксированной службы, фиксированной станции </w:t>
      </w:r>
      <w:r w:rsidR="00A71E8E" w:rsidRPr="00A31542">
        <w:t>и</w:t>
      </w:r>
      <w:r w:rsidR="00A71E8E" w:rsidRPr="00A31542">
        <w:rPr>
          <w:i/>
          <w:iCs/>
        </w:rPr>
        <w:t xml:space="preserve"> подвижной станции</w:t>
      </w:r>
      <w:r w:rsidR="00A71E8E" w:rsidRPr="00A31542">
        <w:t xml:space="preserve"> в Статье 1 </w:t>
      </w:r>
      <w:proofErr w:type="spellStart"/>
      <w:r w:rsidR="00A71E8E" w:rsidRPr="00A31542">
        <w:t>РР</w:t>
      </w:r>
      <w:proofErr w:type="spellEnd"/>
      <w:r w:rsidR="00A71E8E" w:rsidRPr="00A31542">
        <w:t xml:space="preserve"> будет возможна их адаптация к развитию технологий и что в действующем </w:t>
      </w:r>
      <w:proofErr w:type="spellStart"/>
      <w:r w:rsidR="00A71E8E" w:rsidRPr="00A31542">
        <w:t>РР</w:t>
      </w:r>
      <w:proofErr w:type="spellEnd"/>
      <w:r w:rsidR="00A71E8E" w:rsidRPr="00A31542">
        <w:t xml:space="preserve"> присутствует достаточная гибкость.</w:t>
      </w:r>
    </w:p>
    <w:p w:rsidR="00A71E8E" w:rsidRPr="00A31542" w:rsidRDefault="00A71E8E" w:rsidP="00A31542">
      <w:pPr>
        <w:pStyle w:val="Reasons"/>
      </w:pPr>
      <w:r w:rsidRPr="00A31542">
        <w:t>Представившие вклад рабочие группы</w:t>
      </w:r>
      <w:r w:rsidR="00A31542" w:rsidRPr="00A31542">
        <w:t xml:space="preserve"> МСЭ-R</w:t>
      </w:r>
      <w:r w:rsidRPr="00A31542">
        <w:t>, занимающиеся спутниковыми и наземными службами, указали, что:</w:t>
      </w:r>
    </w:p>
    <w:p w:rsidR="00A71E8E" w:rsidRPr="00A31542" w:rsidRDefault="00A71E8E" w:rsidP="00A31542">
      <w:pPr>
        <w:pStyle w:val="Reasons"/>
        <w:ind w:left="1134" w:hanging="1134"/>
      </w:pPr>
      <w:r w:rsidRPr="00A31542">
        <w:t>–</w:t>
      </w:r>
      <w:r w:rsidRPr="00A31542">
        <w:tab/>
        <w:t>такое изменение неблагоприятно скажется на работе различных служб/систем спутниковой радиосвязи, ввиду того что такие изменения полностью изменя</w:t>
      </w:r>
      <w:r w:rsidR="00A31542" w:rsidRPr="00A31542">
        <w:t>т совместное использование частот</w:t>
      </w:r>
      <w:r w:rsidRPr="00A31542">
        <w:t xml:space="preserve"> и помеховую обстановку в отношении космических служб, а также сделают чрезвычайно сложной, если не невозможной, задачу администраций в процессе координации между спутниковыми сетями и наземными службами;</w:t>
      </w:r>
    </w:p>
    <w:p w:rsidR="00A71E8E" w:rsidRPr="00A31542" w:rsidRDefault="00A71E8E" w:rsidP="00A71E8E">
      <w:pPr>
        <w:pStyle w:val="Reasons"/>
        <w:ind w:left="1134" w:hanging="1134"/>
      </w:pPr>
      <w:r w:rsidRPr="00A31542">
        <w:t>–</w:t>
      </w:r>
      <w:r w:rsidRPr="00A31542">
        <w:tab/>
        <w:t>поскольку неизвестно о каких-либо проблемах с действующими определениями, нет необходимости вносить какие-либо изменения в определения фиксированной службы, фиксированной станции и подвижной станции в рамках выполнения данного пункта повестки дня.</w:t>
      </w:r>
    </w:p>
    <w:p w:rsidR="000D0501" w:rsidRPr="00A31542" w:rsidRDefault="00F10CE2">
      <w:pPr>
        <w:pStyle w:val="Proposal"/>
      </w:pPr>
      <w:proofErr w:type="spellStart"/>
      <w:r w:rsidRPr="00A31542">
        <w:t>SUP</w:t>
      </w:r>
      <w:proofErr w:type="spellEnd"/>
      <w:r w:rsidRPr="00A31542">
        <w:tab/>
      </w:r>
      <w:proofErr w:type="spellStart"/>
      <w:r w:rsidRPr="00A31542">
        <w:t>ASP</w:t>
      </w:r>
      <w:proofErr w:type="spellEnd"/>
      <w:r w:rsidRPr="00A31542">
        <w:t>/</w:t>
      </w:r>
      <w:proofErr w:type="spellStart"/>
      <w:r w:rsidRPr="00A31542">
        <w:t>32A23A1A6</w:t>
      </w:r>
      <w:proofErr w:type="spellEnd"/>
      <w:r w:rsidRPr="00A31542">
        <w:t>/2</w:t>
      </w:r>
    </w:p>
    <w:p w:rsidR="00983F9F" w:rsidRPr="00A31542" w:rsidRDefault="00F10CE2" w:rsidP="002C1FD2">
      <w:pPr>
        <w:pStyle w:val="ResNo"/>
      </w:pPr>
      <w:r w:rsidRPr="00A31542">
        <w:t xml:space="preserve">РЕЗОЛЮЦИЯ </w:t>
      </w:r>
      <w:r w:rsidRPr="00A31542">
        <w:rPr>
          <w:rStyle w:val="href"/>
        </w:rPr>
        <w:t>957</w:t>
      </w:r>
      <w:r w:rsidRPr="00A31542">
        <w:t xml:space="preserve"> (</w:t>
      </w:r>
      <w:proofErr w:type="spellStart"/>
      <w:r w:rsidRPr="00A31542">
        <w:t>ВКР</w:t>
      </w:r>
      <w:proofErr w:type="spellEnd"/>
      <w:r w:rsidRPr="00A31542">
        <w:t>-12)</w:t>
      </w:r>
    </w:p>
    <w:p w:rsidR="00983F9F" w:rsidRPr="00A31542" w:rsidRDefault="00F10CE2" w:rsidP="002C1FD2">
      <w:pPr>
        <w:pStyle w:val="Restitle"/>
      </w:pPr>
      <w:bookmarkStart w:id="9" w:name="_Toc329089778"/>
      <w:r w:rsidRPr="00A31542">
        <w:t>Исследования, направленные на рассмотрение определений терминов фиксированная служба, фиксированная станция и подвижная станция</w:t>
      </w:r>
      <w:bookmarkEnd w:id="9"/>
    </w:p>
    <w:p w:rsidR="000D0501" w:rsidRPr="00A31542" w:rsidRDefault="00F10CE2">
      <w:pPr>
        <w:pStyle w:val="Reasons"/>
      </w:pPr>
      <w:proofErr w:type="gramStart"/>
      <w:r w:rsidRPr="00A31542">
        <w:rPr>
          <w:b/>
        </w:rPr>
        <w:t>Основания</w:t>
      </w:r>
      <w:r w:rsidRPr="00A31542">
        <w:rPr>
          <w:bCs/>
        </w:rPr>
        <w:t>:</w:t>
      </w:r>
      <w:r w:rsidRPr="00A31542">
        <w:tab/>
      </w:r>
      <w:proofErr w:type="gramEnd"/>
      <w:r w:rsidRPr="00A31542">
        <w:t xml:space="preserve">Резолюция более не потребуется после </w:t>
      </w:r>
      <w:proofErr w:type="spellStart"/>
      <w:r w:rsidRPr="00A31542">
        <w:t>ВКР</w:t>
      </w:r>
      <w:proofErr w:type="spellEnd"/>
      <w:r w:rsidRPr="00A31542">
        <w:t>-15.</w:t>
      </w:r>
    </w:p>
    <w:p w:rsidR="00F10CE2" w:rsidRPr="00A31542" w:rsidRDefault="00F10CE2" w:rsidP="00A31542">
      <w:pPr>
        <w:spacing w:before="480"/>
        <w:jc w:val="center"/>
      </w:pPr>
      <w:bookmarkStart w:id="10" w:name="_GoBack"/>
      <w:bookmarkEnd w:id="10"/>
      <w:r w:rsidRPr="00A31542">
        <w:t>______________</w:t>
      </w:r>
    </w:p>
    <w:sectPr w:rsidR="00F10CE2" w:rsidRPr="00A31542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F47032" w:rsidRDefault="00567276">
    <w:pPr>
      <w:ind w:right="360"/>
      <w:rPr>
        <w:lang w:val="en-GB"/>
      </w:rPr>
    </w:pPr>
    <w:r>
      <w:fldChar w:fldCharType="begin"/>
    </w:r>
    <w:r w:rsidRPr="00F47032">
      <w:rPr>
        <w:lang w:val="en-GB"/>
      </w:rPr>
      <w:instrText xml:space="preserve"> FILENAME \p  \* MERGEFORMAT </w:instrText>
    </w:r>
    <w:r>
      <w:fldChar w:fldCharType="separate"/>
    </w:r>
    <w:r w:rsidR="00F47032" w:rsidRPr="00F47032">
      <w:rPr>
        <w:noProof/>
        <w:lang w:val="en-GB"/>
      </w:rPr>
      <w:t>P:\RUS\ITU-R\CONF-R\CMR15\000\032ADD23ADD01ADD06R.docx</w:t>
    </w:r>
    <w:r>
      <w:fldChar w:fldCharType="end"/>
    </w:r>
    <w:r w:rsidRPr="00F47032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47032">
      <w:rPr>
        <w:noProof/>
      </w:rPr>
      <w:t>13.10.15</w:t>
    </w:r>
    <w:r>
      <w:fldChar w:fldCharType="end"/>
    </w:r>
    <w:r w:rsidRPr="00F47032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47032">
      <w:rPr>
        <w:noProof/>
      </w:rPr>
      <w:t>13.10.15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5BC" w:rsidRPr="00F47032" w:rsidRDefault="007475BC" w:rsidP="007475BC">
    <w:pPr>
      <w:pStyle w:val="Footer"/>
    </w:pPr>
    <w:r>
      <w:fldChar w:fldCharType="begin"/>
    </w:r>
    <w:r w:rsidRPr="00F47032">
      <w:instrText xml:space="preserve"> FILENAME \p  \* MERGEFORMAT </w:instrText>
    </w:r>
    <w:r>
      <w:fldChar w:fldCharType="separate"/>
    </w:r>
    <w:r w:rsidR="00F47032" w:rsidRPr="00F47032">
      <w:t>P:\RUS\ITU-R\CONF-R\CMR15\000\032ADD23ADD01ADD06R.docx</w:t>
    </w:r>
    <w:r>
      <w:fldChar w:fldCharType="end"/>
    </w:r>
    <w:r>
      <w:t xml:space="preserve"> (387354)</w:t>
    </w:r>
    <w:r w:rsidRPr="00F47032">
      <w:tab/>
    </w:r>
    <w:r>
      <w:fldChar w:fldCharType="begin"/>
    </w:r>
    <w:r>
      <w:instrText xml:space="preserve"> SAVEDATE \@ DD.MM.YY </w:instrText>
    </w:r>
    <w:r>
      <w:fldChar w:fldCharType="separate"/>
    </w:r>
    <w:r w:rsidR="00F47032">
      <w:t>13.10.15</w:t>
    </w:r>
    <w:r>
      <w:fldChar w:fldCharType="end"/>
    </w:r>
    <w:r w:rsidRPr="00F47032">
      <w:tab/>
    </w:r>
    <w:r>
      <w:fldChar w:fldCharType="begin"/>
    </w:r>
    <w:r>
      <w:instrText xml:space="preserve"> PRINTDATE \@ DD.MM.YY </w:instrText>
    </w:r>
    <w:r>
      <w:fldChar w:fldCharType="separate"/>
    </w:r>
    <w:r w:rsidR="00F47032">
      <w:t>13.10.15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F47032" w:rsidRDefault="00567276" w:rsidP="00DE2EBA">
    <w:pPr>
      <w:pStyle w:val="Footer"/>
    </w:pPr>
    <w:r>
      <w:fldChar w:fldCharType="begin"/>
    </w:r>
    <w:r w:rsidRPr="00F47032">
      <w:instrText xml:space="preserve"> FILENAME \p  \* MERGEFORMAT </w:instrText>
    </w:r>
    <w:r>
      <w:fldChar w:fldCharType="separate"/>
    </w:r>
    <w:r w:rsidR="00F47032" w:rsidRPr="00F47032">
      <w:t>P:\RUS\ITU-R\CONF-R\CMR15\000\032ADD23ADD01ADD06R.docx</w:t>
    </w:r>
    <w:r>
      <w:fldChar w:fldCharType="end"/>
    </w:r>
    <w:r w:rsidR="007475BC">
      <w:t xml:space="preserve"> (387354)</w:t>
    </w:r>
    <w:r w:rsidRPr="00F47032">
      <w:tab/>
    </w:r>
    <w:r>
      <w:fldChar w:fldCharType="begin"/>
    </w:r>
    <w:r>
      <w:instrText xml:space="preserve"> SAVEDATE \@ DD.MM.YY </w:instrText>
    </w:r>
    <w:r>
      <w:fldChar w:fldCharType="separate"/>
    </w:r>
    <w:r w:rsidR="00F47032">
      <w:t>13.10.15</w:t>
    </w:r>
    <w:r>
      <w:fldChar w:fldCharType="end"/>
    </w:r>
    <w:r w:rsidRPr="00F47032">
      <w:tab/>
    </w:r>
    <w:r>
      <w:fldChar w:fldCharType="begin"/>
    </w:r>
    <w:r>
      <w:instrText xml:space="preserve"> PRINTDATE \@ DD.MM.YY </w:instrText>
    </w:r>
    <w:r>
      <w:fldChar w:fldCharType="separate"/>
    </w:r>
    <w:r w:rsidR="00F47032">
      <w:t>13.10.15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47032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</w:t>
    </w:r>
    <w:proofErr w:type="spellStart"/>
    <w:r w:rsidR="00F761D2">
      <w:t>Add.23</w:t>
    </w:r>
    <w:proofErr w:type="spellEnd"/>
    <w:proofErr w:type="gramStart"/>
    <w:r w:rsidR="00F761D2">
      <w:t>)(</w:t>
    </w:r>
    <w:proofErr w:type="spellStart"/>
    <w:proofErr w:type="gramEnd"/>
    <w:r w:rsidR="00F761D2">
      <w:t>Add.1</w:t>
    </w:r>
    <w:proofErr w:type="spellEnd"/>
    <w:r w:rsidR="00F761D2">
      <w:t>)(</w:t>
    </w:r>
    <w:proofErr w:type="spellStart"/>
    <w:r w:rsidR="00F761D2">
      <w:t>Add.6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D0501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475BC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31542"/>
    <w:rsid w:val="00A4600A"/>
    <w:rsid w:val="00A57C04"/>
    <w:rsid w:val="00A61057"/>
    <w:rsid w:val="00A710E7"/>
    <w:rsid w:val="00A71E8E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32D1F"/>
    <w:rsid w:val="00E43E99"/>
    <w:rsid w:val="00E5155F"/>
    <w:rsid w:val="00E65919"/>
    <w:rsid w:val="00E976C1"/>
    <w:rsid w:val="00F10CE2"/>
    <w:rsid w:val="00F21A03"/>
    <w:rsid w:val="00F47032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E41F352-4661-4B4C-934D-783DA6F3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D1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R15-WRC15-C-0032!A23-A1-A6!MSW-R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6E5BCC-DBC7-4E0A-9A39-3455E915D884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395</Words>
  <Characters>2833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R15-WRC15-C-0032!A23-A1-A6!MSW-R</vt:lpstr>
    </vt:vector>
  </TitlesOfParts>
  <Manager>General Secretariat - Pool</Manager>
  <Company>International Telecommunication Union (ITU)</Company>
  <LinksUpToDate>false</LinksUpToDate>
  <CharactersWithSpaces>3200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R15-WRC15-C-0032!A23-A1-A6!MSW-R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6</cp:revision>
  <cp:lastPrinted>2015-10-13T12:13:00Z</cp:lastPrinted>
  <dcterms:created xsi:type="dcterms:W3CDTF">2015-10-08T08:02:00Z</dcterms:created>
  <dcterms:modified xsi:type="dcterms:W3CDTF">2015-10-13T12:13:00Z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