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0B6C5F">
            <w:pPr>
              <w:spacing w:before="0"/>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0B6C5F">
            <w:pPr>
              <w:pStyle w:val="Adress"/>
              <w:framePr w:hSpace="0" w:wrap="auto" w:xAlign="left" w:yAlign="inline"/>
              <w:spacing w:before="0"/>
              <w:rPr>
                <w:rtl/>
              </w:rPr>
            </w:pPr>
          </w:p>
        </w:tc>
        <w:tc>
          <w:tcPr>
            <w:tcW w:w="3053" w:type="dxa"/>
            <w:tcBorders>
              <w:top w:val="single" w:sz="12" w:space="0" w:color="auto"/>
            </w:tcBorders>
          </w:tcPr>
          <w:p w:rsidR="00280E04" w:rsidRPr="00BD6EF3" w:rsidRDefault="00280E04" w:rsidP="000B6C5F">
            <w:pPr>
              <w:pStyle w:val="Adress"/>
              <w:framePr w:hSpace="0" w:wrap="auto" w:xAlign="left" w:yAlign="inline"/>
              <w:spacing w:before="0"/>
            </w:pPr>
          </w:p>
        </w:tc>
      </w:tr>
      <w:tr w:rsidR="003E1608" w:rsidTr="003E1608">
        <w:trPr>
          <w:cantSplit/>
        </w:trPr>
        <w:tc>
          <w:tcPr>
            <w:tcW w:w="6619" w:type="dxa"/>
            <w:shd w:val="clear" w:color="auto" w:fill="auto"/>
          </w:tcPr>
          <w:p w:rsidR="003E1608" w:rsidRPr="002E4DA8" w:rsidRDefault="00E165ED" w:rsidP="000B6C5F">
            <w:pPr>
              <w:pStyle w:val="Committee"/>
              <w:framePr w:hSpace="0" w:wrap="auto" w:hAnchor="text" w:yAlign="inline"/>
              <w:tabs>
                <w:tab w:val="clear" w:pos="2268"/>
                <w:tab w:val="left" w:pos="2448"/>
              </w:tabs>
              <w:bidi/>
              <w:rPr>
                <w:rFonts w:ascii="Verdana Bold" w:hAnsi="Verdana Bold" w:cs="Traditional Arabic"/>
                <w:sz w:val="30"/>
                <w:szCs w:val="30"/>
                <w:rtl/>
              </w:rPr>
            </w:pPr>
            <w:r w:rsidRPr="002E4DA8">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2E4DA8" w:rsidRDefault="003E1608" w:rsidP="000B6C5F">
            <w:pPr>
              <w:pStyle w:val="Adress"/>
              <w:framePr w:hSpace="0" w:wrap="auto" w:xAlign="left" w:yAlign="inline"/>
              <w:spacing w:before="0"/>
              <w:rPr>
                <w:rtl/>
              </w:rPr>
            </w:pPr>
            <w:r w:rsidRPr="002E4DA8">
              <w:rPr>
                <w:rtl/>
              </w:rPr>
              <w:t xml:space="preserve">الإضافة </w:t>
            </w:r>
            <w:r w:rsidRPr="002E4DA8">
              <w:t>11</w:t>
            </w:r>
            <w:r w:rsidRPr="002E4DA8">
              <w:br/>
            </w:r>
            <w:r w:rsidRPr="002E4DA8">
              <w:rPr>
                <w:rtl/>
              </w:rPr>
              <w:t xml:space="preserve">للوثيقة </w:t>
            </w:r>
            <w:r w:rsidRPr="002E4DA8">
              <w:t>32-</w:t>
            </w:r>
            <w:r w:rsidR="002E4DA8" w:rsidRPr="002E4DA8">
              <w:t>A</w:t>
            </w:r>
          </w:p>
        </w:tc>
      </w:tr>
      <w:tr w:rsidR="00764079" w:rsidTr="003E1608">
        <w:trPr>
          <w:cantSplit/>
        </w:trPr>
        <w:tc>
          <w:tcPr>
            <w:tcW w:w="6619" w:type="dxa"/>
            <w:shd w:val="clear" w:color="auto" w:fill="auto"/>
          </w:tcPr>
          <w:p w:rsidR="00764079" w:rsidRPr="002E4DA8" w:rsidRDefault="00764079" w:rsidP="000B6C5F">
            <w:pPr>
              <w:pStyle w:val="Adress"/>
              <w:framePr w:hSpace="0" w:wrap="auto" w:xAlign="left" w:yAlign="inline"/>
              <w:spacing w:before="0"/>
              <w:rPr>
                <w:rtl/>
              </w:rPr>
            </w:pPr>
          </w:p>
        </w:tc>
        <w:tc>
          <w:tcPr>
            <w:tcW w:w="3053" w:type="dxa"/>
            <w:shd w:val="clear" w:color="auto" w:fill="auto"/>
            <w:vAlign w:val="center"/>
          </w:tcPr>
          <w:p w:rsidR="00764079" w:rsidRPr="002E4DA8" w:rsidRDefault="00764079" w:rsidP="000B6C5F">
            <w:pPr>
              <w:pStyle w:val="Adress"/>
              <w:framePr w:hSpace="0" w:wrap="auto" w:xAlign="left" w:yAlign="inline"/>
              <w:spacing w:before="0"/>
              <w:rPr>
                <w:rtl/>
              </w:rPr>
            </w:pPr>
            <w:r w:rsidRPr="002E4DA8">
              <w:rPr>
                <w:rFonts w:eastAsia="SimSun"/>
              </w:rPr>
              <w:t>29</w:t>
            </w:r>
            <w:r w:rsidRPr="002E4DA8">
              <w:rPr>
                <w:rFonts w:eastAsia="SimSun"/>
                <w:rtl/>
              </w:rPr>
              <w:t xml:space="preserve"> سبتمبر </w:t>
            </w:r>
            <w:r w:rsidRPr="002E4DA8">
              <w:rPr>
                <w:rFonts w:eastAsia="SimSun"/>
              </w:rPr>
              <w:t>2015</w:t>
            </w:r>
          </w:p>
        </w:tc>
      </w:tr>
      <w:tr w:rsidR="00764079" w:rsidTr="003E1608">
        <w:trPr>
          <w:cantSplit/>
        </w:trPr>
        <w:tc>
          <w:tcPr>
            <w:tcW w:w="6619" w:type="dxa"/>
          </w:tcPr>
          <w:p w:rsidR="00764079" w:rsidRPr="002E4DA8" w:rsidRDefault="00764079" w:rsidP="000B6C5F">
            <w:pPr>
              <w:pStyle w:val="Adress"/>
              <w:framePr w:hSpace="0" w:wrap="auto" w:xAlign="left" w:yAlign="inline"/>
              <w:spacing w:before="0"/>
              <w:rPr>
                <w:rFonts w:eastAsia="SimSun" w:hint="eastAsia"/>
                <w:rtl/>
              </w:rPr>
            </w:pPr>
          </w:p>
        </w:tc>
        <w:tc>
          <w:tcPr>
            <w:tcW w:w="3053" w:type="dxa"/>
            <w:vAlign w:val="center"/>
          </w:tcPr>
          <w:p w:rsidR="00764079" w:rsidRPr="002E4DA8" w:rsidRDefault="00764079" w:rsidP="000B6C5F">
            <w:pPr>
              <w:pStyle w:val="Adress"/>
              <w:framePr w:hSpace="0" w:wrap="auto" w:xAlign="left" w:yAlign="inline"/>
              <w:spacing w:before="0"/>
              <w:rPr>
                <w:rFonts w:eastAsia="SimSun" w:hint="eastAsia"/>
              </w:rPr>
            </w:pPr>
            <w:r w:rsidRPr="002E4DA8">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مقترحـات مشتركـة مقدمة من جماعة آسيا والمحيط الهادئ للاتصالات</w:t>
            </w:r>
          </w:p>
        </w:tc>
      </w:tr>
      <w:tr w:rsidR="00764079" w:rsidTr="003E1608">
        <w:trPr>
          <w:cantSplit/>
        </w:trPr>
        <w:tc>
          <w:tcPr>
            <w:tcW w:w="9672" w:type="dxa"/>
            <w:gridSpan w:val="2"/>
          </w:tcPr>
          <w:p w:rsidR="00764079" w:rsidRPr="00BD6EF3" w:rsidRDefault="002E4DA8" w:rsidP="00D44350">
            <w:pPr>
              <w:pStyle w:val="Title1"/>
              <w:spacing w:before="240"/>
              <w:rPr>
                <w:rtl/>
              </w:rPr>
            </w:pPr>
            <w:r>
              <w:rPr>
                <w:rFonts w:hint="cs"/>
                <w:rtl/>
              </w:rPr>
              <w:t>مقترحات بشأن أعمال ال</w:t>
            </w:r>
            <w:r w:rsidR="0050199C">
              <w:rPr>
                <w:rFonts w:hint="cs"/>
                <w:rtl/>
              </w:rPr>
              <w:t>‍</w:t>
            </w:r>
            <w:r>
              <w:rPr>
                <w:rFonts w:hint="cs"/>
                <w:rtl/>
              </w:rPr>
              <w:t>مؤت</w:t>
            </w:r>
            <w:r w:rsidR="0050199C">
              <w:rPr>
                <w:rFonts w:hint="cs"/>
                <w:rtl/>
              </w:rPr>
              <w:t>‍</w:t>
            </w:r>
            <w:r>
              <w:rPr>
                <w:rFonts w:hint="cs"/>
                <w:rtl/>
              </w:rPr>
              <w:t>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165009">
            <w:pPr>
              <w:pStyle w:val="Agendaitem"/>
              <w:spacing w:before="240" w:line="192" w:lineRule="auto"/>
            </w:pPr>
            <w:r w:rsidRPr="008204AC">
              <w:rPr>
                <w:rtl/>
              </w:rPr>
              <w:t>البنـد</w:t>
            </w:r>
            <w:r w:rsidR="00165009">
              <w:rPr>
                <w:rFonts w:hint="cs"/>
                <w:rtl/>
              </w:rPr>
              <w:t> </w:t>
            </w:r>
            <w:r w:rsidR="00585543">
              <w:t>11.1</w:t>
            </w:r>
            <w:r w:rsidRPr="008204AC">
              <w:rPr>
                <w:rtl/>
              </w:rPr>
              <w:t xml:space="preserve"> من جدول الأعمال</w:t>
            </w:r>
          </w:p>
        </w:tc>
      </w:tr>
    </w:tbl>
    <w:p w:rsidR="00C026E1" w:rsidRPr="00431196" w:rsidRDefault="008371FD" w:rsidP="008E4C34">
      <w:pPr>
        <w:pStyle w:val="Normalaftertitle"/>
        <w:rPr>
          <w:rFonts w:eastAsia="SimSun"/>
        </w:rPr>
      </w:pPr>
      <w:r w:rsidRPr="00431196">
        <w:rPr>
          <w:rFonts w:eastAsia="SimSun"/>
        </w:rPr>
        <w:t>11.1</w:t>
      </w:r>
      <w:r w:rsidRPr="00431196">
        <w:rPr>
          <w:rFonts w:eastAsia="SimSun" w:hint="cs"/>
          <w:rtl/>
        </w:rPr>
        <w:tab/>
      </w:r>
      <w:r w:rsidRPr="00431196">
        <w:rPr>
          <w:rFonts w:eastAsia="SimSun"/>
          <w:rtl/>
        </w:rPr>
        <w:t>النظر في توزيع أولي لخدمة استكشاف الأرض الساتلية</w:t>
      </w:r>
      <w:r w:rsidRPr="00431196">
        <w:rPr>
          <w:rFonts w:eastAsia="SimSun" w:hint="cs"/>
          <w:rtl/>
        </w:rPr>
        <w:t xml:space="preserve"> </w:t>
      </w:r>
      <w:r w:rsidRPr="00431196">
        <w:rPr>
          <w:rFonts w:eastAsia="SimSun"/>
        </w:rPr>
        <w:t>(EESS)</w:t>
      </w:r>
      <w:r w:rsidRPr="00431196">
        <w:rPr>
          <w:rFonts w:eastAsia="SimSun"/>
          <w:rtl/>
        </w:rPr>
        <w:t xml:space="preserve"> (أرض-فضاء) في </w:t>
      </w:r>
      <w:r w:rsidRPr="00431196">
        <w:rPr>
          <w:rFonts w:eastAsia="SimSun" w:hint="cs"/>
          <w:rtl/>
        </w:rPr>
        <w:t>المدى</w:t>
      </w:r>
      <w:r w:rsidR="008E4C34">
        <w:rPr>
          <w:rFonts w:eastAsia="SimSun" w:hint="eastAsia"/>
          <w:rtl/>
        </w:rPr>
        <w:t> </w:t>
      </w:r>
      <w:r w:rsidRPr="00431196">
        <w:rPr>
          <w:rFonts w:eastAsia="SimSun"/>
        </w:rPr>
        <w:t>GHz 8</w:t>
      </w:r>
      <w:r w:rsidRPr="00431196">
        <w:rPr>
          <w:rFonts w:eastAsia="SimSun"/>
        </w:rPr>
        <w:noBreakHyphen/>
        <w:t>7</w:t>
      </w:r>
      <w:r w:rsidRPr="00431196">
        <w:rPr>
          <w:rFonts w:eastAsia="SimSun" w:hint="cs"/>
          <w:rtl/>
        </w:rPr>
        <w:t>، وفقاً</w:t>
      </w:r>
      <w:r w:rsidR="00165009">
        <w:rPr>
          <w:rFonts w:eastAsia="SimSun" w:hint="eastAsia"/>
          <w:rtl/>
        </w:rPr>
        <w:t> </w:t>
      </w:r>
      <w:r w:rsidRPr="00431196">
        <w:rPr>
          <w:rFonts w:eastAsia="SimSun" w:hint="cs"/>
          <w:rtl/>
        </w:rPr>
        <w:t>للقرار</w:t>
      </w:r>
      <w:r w:rsidRPr="00431196">
        <w:rPr>
          <w:rFonts w:eastAsia="SimSun" w:hint="eastAsia"/>
          <w:rtl/>
        </w:rPr>
        <w:t> </w:t>
      </w:r>
      <w:r w:rsidRPr="00431196">
        <w:rPr>
          <w:rFonts w:eastAsia="SimSun"/>
          <w:b/>
          <w:bCs/>
        </w:rPr>
        <w:t>650 </w:t>
      </w:r>
      <w:r w:rsidRPr="00431196">
        <w:rPr>
          <w:rFonts w:eastAsia="SimSun"/>
          <w:b/>
        </w:rPr>
        <w:t>(WRC</w:t>
      </w:r>
      <w:r w:rsidRPr="00431196">
        <w:rPr>
          <w:rFonts w:eastAsia="SimSun"/>
          <w:b/>
        </w:rPr>
        <w:noBreakHyphen/>
        <w:t>12)</w:t>
      </w:r>
      <w:r w:rsidRPr="00431196">
        <w:rPr>
          <w:rFonts w:eastAsia="SimSun" w:hint="cs"/>
          <w:b/>
          <w:rtl/>
        </w:rPr>
        <w:t>؛</w:t>
      </w:r>
    </w:p>
    <w:p w:rsidR="00F16602" w:rsidRDefault="002E4DA8" w:rsidP="002E4DA8">
      <w:pPr>
        <w:pStyle w:val="Headingb"/>
        <w:rPr>
          <w:rtl/>
        </w:rPr>
      </w:pPr>
      <w:r>
        <w:rPr>
          <w:rFonts w:hint="cs"/>
          <w:rtl/>
        </w:rPr>
        <w:t>مقدمة</w:t>
      </w:r>
    </w:p>
    <w:p w:rsidR="002E4DA8" w:rsidRDefault="0060247C" w:rsidP="00165009">
      <w:pPr>
        <w:rPr>
          <w:rtl/>
          <w:lang w:bidi="ar-EG"/>
        </w:rPr>
      </w:pPr>
      <w:r>
        <w:rPr>
          <w:rFonts w:hint="cs"/>
          <w:rtl/>
        </w:rPr>
        <w:t>يؤيد أعضاء جماعة آسيا والمحيط الهادئ للاتصالات منح توزيع أولي على الصعيد العالمي لخدمة استكشاف الأرض الساتلية</w:t>
      </w:r>
      <w:r w:rsidR="00165009">
        <w:rPr>
          <w:rFonts w:hint="eastAsia"/>
          <w:rtl/>
        </w:rPr>
        <w:t> </w:t>
      </w:r>
      <w:r>
        <w:rPr>
          <w:rFonts w:hint="cs"/>
          <w:rtl/>
        </w:rPr>
        <w:t>(أرض</w:t>
      </w:r>
      <w:r w:rsidR="00165009">
        <w:rPr>
          <w:rtl/>
        </w:rPr>
        <w:noBreakHyphen/>
      </w:r>
      <w:r>
        <w:rPr>
          <w:rFonts w:hint="cs"/>
          <w:rtl/>
        </w:rPr>
        <w:t>فضاء) في النطاق</w:t>
      </w:r>
      <w:r w:rsidR="00165009">
        <w:rPr>
          <w:rFonts w:hint="eastAsia"/>
          <w:rtl/>
        </w:rPr>
        <w:t> </w:t>
      </w:r>
      <w:r>
        <w:t>MHz 7 250-7 190</w:t>
      </w:r>
      <w:r>
        <w:rPr>
          <w:rFonts w:hint="cs"/>
          <w:rtl/>
          <w:lang w:bidi="ar-EG"/>
        </w:rPr>
        <w:t>.</w:t>
      </w:r>
    </w:p>
    <w:p w:rsidR="002E4DA8" w:rsidRDefault="0060247C" w:rsidP="00165009">
      <w:pPr>
        <w:rPr>
          <w:rtl/>
        </w:rPr>
      </w:pPr>
      <w:r>
        <w:rPr>
          <w:rFonts w:hint="cs"/>
          <w:rtl/>
        </w:rPr>
        <w:t>كما يرى أعضاء جماعة آسيا والمحيط الهادئ للاتصالات أن الخدمات التي لها توزيعات في هذا النطاق تنبغي حمايتها على النحو الواجب من التداخلات المحتمل أن تحدث نتيجة لتوزيع جديد قد يُمنح لخدمة استكشاف الأرض الساتلية</w:t>
      </w:r>
      <w:r w:rsidR="00165009">
        <w:rPr>
          <w:rFonts w:hint="eastAsia"/>
          <w:rtl/>
        </w:rPr>
        <w:t> </w:t>
      </w:r>
      <w:r>
        <w:rPr>
          <w:rFonts w:hint="cs"/>
          <w:rtl/>
        </w:rPr>
        <w:t>(أرض-فضاء)، وفقاً</w:t>
      </w:r>
      <w:r w:rsidR="00165009">
        <w:rPr>
          <w:rFonts w:hint="eastAsia"/>
          <w:rtl/>
        </w:rPr>
        <w:t> </w:t>
      </w:r>
      <w:r>
        <w:rPr>
          <w:rFonts w:hint="cs"/>
          <w:rtl/>
        </w:rPr>
        <w:t>للقرار</w:t>
      </w:r>
      <w:r w:rsidR="00165009">
        <w:rPr>
          <w:rFonts w:hint="eastAsia"/>
          <w:rtl/>
        </w:rPr>
        <w:t> </w:t>
      </w:r>
      <w:r w:rsidRPr="00372CE9">
        <w:rPr>
          <w:rFonts w:eastAsia="SimSun"/>
        </w:rPr>
        <w:t>650 (WRC</w:t>
      </w:r>
      <w:r w:rsidRPr="00372CE9">
        <w:rPr>
          <w:rFonts w:eastAsia="SimSun"/>
        </w:rPr>
        <w:noBreakHyphen/>
        <w:t>12)</w:t>
      </w:r>
      <w:r>
        <w:rPr>
          <w:rFonts w:eastAsia="SimSun" w:hint="cs"/>
          <w:b/>
          <w:rtl/>
        </w:rPr>
        <w:t xml:space="preserve"> وينبغي عدم فرض قيود على هذه الخدمات.</w:t>
      </w:r>
    </w:p>
    <w:p w:rsidR="002E4DA8" w:rsidRDefault="0060247C" w:rsidP="00165009">
      <w:pPr>
        <w:rPr>
          <w:rtl/>
        </w:rPr>
      </w:pPr>
      <w:r>
        <w:rPr>
          <w:rFonts w:hint="cs"/>
          <w:rtl/>
        </w:rPr>
        <w:t>وبناءً على ذلك، اتفق أعضاء جماعة آسيا والمحيط الهادئ للاتصالات على مقترحات مشتركة مع أسلوب بديل للأسلوب</w:t>
      </w:r>
      <w:r w:rsidR="00165009">
        <w:rPr>
          <w:rFonts w:hint="eastAsia"/>
          <w:rtl/>
        </w:rPr>
        <w:t> </w:t>
      </w:r>
      <w:r>
        <w:t>A</w:t>
      </w:r>
      <w:r>
        <w:rPr>
          <w:rFonts w:hint="cs"/>
          <w:rtl/>
        </w:rPr>
        <w:t xml:space="preserve"> الوارد</w:t>
      </w:r>
      <w:r w:rsidR="00165009">
        <w:rPr>
          <w:rFonts w:hint="eastAsia"/>
          <w:rtl/>
        </w:rPr>
        <w:t> </w:t>
      </w:r>
      <w:r>
        <w:rPr>
          <w:rFonts w:hint="cs"/>
          <w:rtl/>
        </w:rPr>
        <w:t>في تقرير الاجتماع التحضيري للمؤتمر.</w:t>
      </w:r>
    </w:p>
    <w:p w:rsidR="002E4DA8" w:rsidRDefault="0050199C" w:rsidP="002E4DA8">
      <w:pPr>
        <w:pStyle w:val="Headingb"/>
        <w:rPr>
          <w:rtl/>
        </w:rPr>
      </w:pPr>
      <w:r>
        <w:rPr>
          <w:rFonts w:hint="cs"/>
          <w:rtl/>
        </w:rPr>
        <w:t>ال</w:t>
      </w:r>
      <w:r w:rsidR="002E4DA8">
        <w:rPr>
          <w:rFonts w:hint="cs"/>
          <w:rtl/>
        </w:rPr>
        <w:t>مقترحات</w:t>
      </w:r>
    </w:p>
    <w:p w:rsidR="002919E1" w:rsidRPr="002919E1" w:rsidRDefault="008F4626" w:rsidP="00531DC7">
      <w:pPr>
        <w:rPr>
          <w:noProof/>
          <w:rtl/>
        </w:rPr>
      </w:pPr>
      <w:r w:rsidRPr="002919E1">
        <w:rPr>
          <w:rtl/>
        </w:rPr>
        <w:br w:type="page"/>
      </w:r>
    </w:p>
    <w:p w:rsidR="00C026E1" w:rsidRDefault="008371FD" w:rsidP="00C026E1">
      <w:pPr>
        <w:pStyle w:val="ArtNo"/>
        <w:rPr>
          <w:rtl/>
        </w:rPr>
      </w:pPr>
      <w:r>
        <w:rPr>
          <w:rtl/>
        </w:rPr>
        <w:lastRenderedPageBreak/>
        <w:t xml:space="preserve">المـادة </w:t>
      </w:r>
      <w:r w:rsidRPr="008462AD">
        <w:rPr>
          <w:rStyle w:val="href"/>
        </w:rPr>
        <w:t>5</w:t>
      </w:r>
    </w:p>
    <w:p w:rsidR="00C026E1" w:rsidRPr="007031A9" w:rsidRDefault="008371FD" w:rsidP="00433CB6">
      <w:pPr>
        <w:pStyle w:val="Arttitle"/>
        <w:rPr>
          <w:b w:val="0"/>
          <w:rtl/>
        </w:rPr>
      </w:pPr>
      <w:bookmarkStart w:id="1" w:name="_Toc331055733"/>
      <w:r w:rsidRPr="007031A9">
        <w:rPr>
          <w:b w:val="0"/>
          <w:rtl/>
        </w:rPr>
        <w:t>توزيع نطاقات التردد</w:t>
      </w:r>
      <w:bookmarkEnd w:id="1"/>
    </w:p>
    <w:p w:rsidR="00C026E1" w:rsidRDefault="008371FD" w:rsidP="00C026E1">
      <w:pPr>
        <w:pStyle w:val="Section1"/>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13253C" w:rsidRDefault="008371FD">
      <w:pPr>
        <w:pStyle w:val="Proposal"/>
      </w:pPr>
      <w:r>
        <w:t>MOD</w:t>
      </w:r>
      <w:r>
        <w:tab/>
        <w:t>ASP/32A11/1</w:t>
      </w:r>
    </w:p>
    <w:p w:rsidR="00C026E1" w:rsidRPr="000B6C5F" w:rsidRDefault="008371FD">
      <w:pPr>
        <w:pStyle w:val="Tabletitle"/>
        <w:rPr>
          <w:sz w:val="20"/>
          <w:szCs w:val="26"/>
          <w:rtl/>
        </w:rPr>
        <w:pPrChange w:id="2" w:author="El Wardany, Samy" w:date="2011-08-01T14:42:00Z">
          <w:pPr/>
        </w:pPrChange>
      </w:pPr>
      <w:r w:rsidRPr="000B6C5F">
        <w:rPr>
          <w:sz w:val="20"/>
          <w:szCs w:val="26"/>
        </w:rPr>
        <w:t>MHz 7 250-5 570</w:t>
      </w:r>
    </w:p>
    <w:tbl>
      <w:tblPr>
        <w:bidiVisual/>
        <w:tblW w:w="9356" w:type="dxa"/>
        <w:tblLayout w:type="fixed"/>
        <w:tblCellMar>
          <w:left w:w="107" w:type="dxa"/>
          <w:right w:w="107" w:type="dxa"/>
        </w:tblCellMar>
        <w:tblLook w:val="0000" w:firstRow="0" w:lastRow="0" w:firstColumn="0" w:lastColumn="0" w:noHBand="0" w:noVBand="0"/>
      </w:tblPr>
      <w:tblGrid>
        <w:gridCol w:w="3119"/>
        <w:gridCol w:w="3119"/>
        <w:gridCol w:w="3118"/>
      </w:tblGrid>
      <w:tr w:rsidR="00C026E1" w:rsidTr="00C026E1">
        <w:trPr>
          <w:cantSplit/>
        </w:trPr>
        <w:tc>
          <w:tcPr>
            <w:tcW w:w="9356" w:type="dxa"/>
            <w:gridSpan w:val="3"/>
            <w:tcBorders>
              <w:top w:val="single" w:sz="4" w:space="0" w:color="auto"/>
              <w:left w:val="single" w:sz="4" w:space="0" w:color="auto"/>
              <w:bottom w:val="single" w:sz="4" w:space="0" w:color="auto"/>
              <w:right w:val="single" w:sz="4" w:space="0" w:color="auto"/>
            </w:tcBorders>
          </w:tcPr>
          <w:p w:rsidR="00C026E1" w:rsidRDefault="008371FD" w:rsidP="00C026E1">
            <w:pPr>
              <w:pStyle w:val="Tablehead"/>
              <w:keepNext/>
              <w:keepLines/>
            </w:pPr>
            <w:r>
              <w:rPr>
                <w:rtl/>
              </w:rPr>
              <w:t>التوزيع على الخدمات</w:t>
            </w:r>
          </w:p>
        </w:tc>
      </w:tr>
      <w:tr w:rsidR="00C026E1" w:rsidTr="00C026E1">
        <w:trPr>
          <w:cantSplit/>
        </w:trPr>
        <w:tc>
          <w:tcPr>
            <w:tcW w:w="3119" w:type="dxa"/>
            <w:tcBorders>
              <w:top w:val="single" w:sz="4" w:space="0" w:color="auto"/>
              <w:left w:val="single" w:sz="6" w:space="0" w:color="auto"/>
              <w:bottom w:val="single" w:sz="4" w:space="0" w:color="auto"/>
              <w:right w:val="single" w:sz="6" w:space="0" w:color="auto"/>
            </w:tcBorders>
          </w:tcPr>
          <w:p w:rsidR="00C026E1" w:rsidRDefault="008371FD" w:rsidP="00C026E1">
            <w:pPr>
              <w:pStyle w:val="Tablehead"/>
              <w:keepNext/>
              <w:keepLines/>
            </w:pPr>
            <w:r>
              <w:rPr>
                <w:rtl/>
              </w:rPr>
              <w:t xml:space="preserve">الإقليم </w:t>
            </w:r>
            <w:r>
              <w:t>1</w:t>
            </w:r>
          </w:p>
        </w:tc>
        <w:tc>
          <w:tcPr>
            <w:tcW w:w="3119" w:type="dxa"/>
            <w:tcBorders>
              <w:top w:val="single" w:sz="4" w:space="0" w:color="auto"/>
              <w:left w:val="single" w:sz="6" w:space="0" w:color="auto"/>
              <w:bottom w:val="single" w:sz="4" w:space="0" w:color="auto"/>
              <w:right w:val="single" w:sz="6" w:space="0" w:color="auto"/>
            </w:tcBorders>
          </w:tcPr>
          <w:p w:rsidR="00C026E1" w:rsidRDefault="008371FD" w:rsidP="00C026E1">
            <w:pPr>
              <w:pStyle w:val="Tablehead"/>
              <w:keepNext/>
              <w:keepLines/>
            </w:pPr>
            <w:r>
              <w:rPr>
                <w:rtl/>
              </w:rPr>
              <w:t xml:space="preserve">الإقليم </w:t>
            </w:r>
            <w:r>
              <w:t>2</w:t>
            </w:r>
          </w:p>
        </w:tc>
        <w:tc>
          <w:tcPr>
            <w:tcW w:w="3118" w:type="dxa"/>
            <w:tcBorders>
              <w:top w:val="single" w:sz="4" w:space="0" w:color="auto"/>
              <w:left w:val="single" w:sz="6" w:space="0" w:color="auto"/>
              <w:bottom w:val="single" w:sz="4" w:space="0" w:color="auto"/>
              <w:right w:val="single" w:sz="6" w:space="0" w:color="auto"/>
            </w:tcBorders>
          </w:tcPr>
          <w:p w:rsidR="00C026E1" w:rsidRDefault="008371FD" w:rsidP="00C026E1">
            <w:pPr>
              <w:pStyle w:val="Tablehead"/>
              <w:keepNext/>
              <w:keepLines/>
            </w:pPr>
            <w:r>
              <w:rPr>
                <w:rtl/>
              </w:rPr>
              <w:t xml:space="preserve">الإقليم </w:t>
            </w:r>
            <w:r>
              <w:t>3</w:t>
            </w:r>
          </w:p>
        </w:tc>
      </w:tr>
      <w:tr w:rsidR="00934943" w:rsidTr="00934943">
        <w:trPr>
          <w:cantSplit/>
        </w:trPr>
        <w:tc>
          <w:tcPr>
            <w:tcW w:w="9356" w:type="dxa"/>
            <w:gridSpan w:val="3"/>
            <w:tcBorders>
              <w:top w:val="single" w:sz="6" w:space="0" w:color="auto"/>
              <w:left w:val="single" w:sz="6" w:space="0" w:color="auto"/>
              <w:bottom w:val="single" w:sz="6" w:space="0" w:color="auto"/>
              <w:right w:val="single" w:sz="6" w:space="0" w:color="auto"/>
            </w:tcBorders>
          </w:tcPr>
          <w:p w:rsidR="00934943" w:rsidRPr="006416C8" w:rsidRDefault="00934943">
            <w:pPr>
              <w:pStyle w:val="TabletextS5"/>
              <w:rPr>
                <w:rPrChange w:id="3" w:author="Riz, Imad " w:date="2015-03-27T00:47:00Z">
                  <w:rPr/>
                </w:rPrChange>
              </w:rPr>
              <w:pPrChange w:id="4" w:author="Riz, Imad " w:date="2014-05-30T11:42:00Z">
                <w:pPr>
                  <w:framePr w:hSpace="180" w:wrap="around" w:vAnchor="text" w:hAnchor="text" w:xAlign="center" w:y="1"/>
                  <w:tabs>
                    <w:tab w:val="left" w:pos="3034"/>
                  </w:tabs>
                  <w:spacing w:before="0" w:line="260" w:lineRule="exact"/>
                  <w:suppressOverlap/>
                  <w:jc w:val="left"/>
                </w:pPr>
              </w:pPrChange>
            </w:pPr>
            <w:del w:id="5" w:author="Samy AWAD" w:date="2014-06-17T11:12:00Z">
              <w:r w:rsidRPr="006416C8" w:rsidDel="003016BE">
                <w:rPr>
                  <w:rStyle w:val="Tablefreq"/>
                </w:rPr>
                <w:delText>7 235</w:delText>
              </w:r>
            </w:del>
            <w:ins w:id="6" w:author="Riz, Imad " w:date="2015-04-10T12:19:00Z">
              <w:r>
                <w:rPr>
                  <w:rStyle w:val="Tablefreq"/>
                </w:rPr>
                <w:t>7 190</w:t>
              </w:r>
            </w:ins>
            <w:r>
              <w:rPr>
                <w:rStyle w:val="Tablefreq"/>
              </w:rPr>
              <w:t>-7 145</w:t>
            </w:r>
            <w:r w:rsidRPr="006416C8">
              <w:rPr>
                <w:rtl/>
                <w:rPrChange w:id="7" w:author="Riz, Imad " w:date="2015-03-27T00:47:00Z">
                  <w:rPr>
                    <w:rFonts w:eastAsiaTheme="minorEastAsia"/>
                    <w:rtl/>
                    <w:lang w:eastAsia="zh-CN"/>
                  </w:rPr>
                </w:rPrChange>
              </w:rPr>
              <w:tab/>
            </w:r>
            <w:r w:rsidRPr="006416C8">
              <w:rPr>
                <w:b/>
                <w:bCs/>
                <w:rtl/>
                <w:rPrChange w:id="8" w:author="Riz, Imad " w:date="2015-03-27T00:47:00Z">
                  <w:rPr>
                    <w:rFonts w:eastAsiaTheme="minorEastAsia"/>
                    <w:b/>
                    <w:bCs/>
                    <w:rtl/>
                    <w:lang w:eastAsia="zh-CN"/>
                  </w:rPr>
                </w:rPrChange>
              </w:rPr>
              <w:t>ثابتة</w:t>
            </w:r>
          </w:p>
          <w:p w:rsidR="00934943" w:rsidRPr="006416C8" w:rsidRDefault="00934943" w:rsidP="00934943">
            <w:pPr>
              <w:pStyle w:val="TabletextS5"/>
              <w:rPr>
                <w:b/>
                <w:bCs/>
                <w:rtl/>
              </w:rPr>
            </w:pPr>
            <w:r w:rsidRPr="006416C8">
              <w:tab/>
            </w:r>
            <w:r w:rsidRPr="006416C8">
              <w:rPr>
                <w:b/>
                <w:bCs/>
                <w:rtl/>
              </w:rPr>
              <w:t>متنقلة</w:t>
            </w:r>
          </w:p>
          <w:p w:rsidR="00934943" w:rsidRPr="006416C8" w:rsidRDefault="00934943">
            <w:pPr>
              <w:pStyle w:val="TabletextS5"/>
              <w:rPr>
                <w:lang w:bidi="ar-SY"/>
                <w:rPrChange w:id="9" w:author="Riz, Imad " w:date="2015-03-27T00:47:00Z">
                  <w:rPr/>
                </w:rPrChange>
              </w:rPr>
              <w:pPrChange w:id="10" w:author="Riz, Imad " w:date="2015-04-10T12:21:00Z">
                <w:pPr>
                  <w:tabs>
                    <w:tab w:val="left" w:pos="3034"/>
                  </w:tabs>
                  <w:spacing w:before="0" w:line="260" w:lineRule="exact"/>
                  <w:jc w:val="left"/>
                </w:pPr>
              </w:pPrChange>
            </w:pPr>
            <w:r w:rsidRPr="006416C8">
              <w:rPr>
                <w:rtl/>
                <w:rPrChange w:id="11" w:author="Riz, Imad " w:date="2015-03-27T00:47:00Z">
                  <w:rPr>
                    <w:rFonts w:eastAsiaTheme="minorEastAsia"/>
                    <w:rtl/>
                    <w:lang w:eastAsia="zh-CN"/>
                  </w:rPr>
                </w:rPrChange>
              </w:rPr>
              <w:tab/>
            </w:r>
            <w:r w:rsidRPr="006416C8">
              <w:rPr>
                <w:b/>
                <w:bCs/>
                <w:rtl/>
                <w:rPrChange w:id="12" w:author="Riz, Imad " w:date="2015-03-27T00:47:00Z">
                  <w:rPr>
                    <w:rFonts w:eastAsiaTheme="minorEastAsia"/>
                    <w:b/>
                    <w:bCs/>
                    <w:rtl/>
                    <w:lang w:eastAsia="zh-CN"/>
                  </w:rPr>
                </w:rPrChange>
              </w:rPr>
              <w:t>أبحاث فضائية</w:t>
            </w:r>
            <w:ins w:id="13" w:author="Waishek, Wady" w:date="2014-06-03T16:11:00Z">
              <w:r w:rsidRPr="006416C8">
                <w:rPr>
                  <w:rtl/>
                  <w:rPrChange w:id="14" w:author="Riz, Imad " w:date="2015-03-27T00:47:00Z">
                    <w:rPr>
                      <w:rFonts w:eastAsiaTheme="minorEastAsia"/>
                      <w:rtl/>
                      <w:lang w:eastAsia="zh-CN"/>
                    </w:rPr>
                  </w:rPrChange>
                </w:rPr>
                <w:t xml:space="preserve"> (فضاء سحيق)</w:t>
              </w:r>
            </w:ins>
            <w:r w:rsidRPr="006416C8">
              <w:rPr>
                <w:rtl/>
                <w:rPrChange w:id="15" w:author="Riz, Imad " w:date="2015-03-27T00:47:00Z">
                  <w:rPr>
                    <w:rFonts w:eastAsiaTheme="minorEastAsia"/>
                    <w:rtl/>
                    <w:lang w:eastAsia="zh-CN"/>
                  </w:rPr>
                </w:rPrChange>
              </w:rPr>
              <w:t xml:space="preserve"> (أرض-فضاء) </w:t>
            </w:r>
            <w:del w:id="16" w:author="Riz, Imad " w:date="2015-04-10T12:21:00Z">
              <w:r w:rsidRPr="008E4C34" w:rsidDel="006416C8">
                <w:rPr>
                  <w:rStyle w:val="Artref"/>
                  <w:b w:val="0"/>
                  <w:bCs w:val="0"/>
                </w:rPr>
                <w:delText xml:space="preserve">460.5 </w:delText>
              </w:r>
            </w:del>
          </w:p>
          <w:p w:rsidR="00934943" w:rsidRPr="006416C8" w:rsidRDefault="00934943" w:rsidP="000B6C5F">
            <w:pPr>
              <w:pStyle w:val="TabletextS5"/>
            </w:pPr>
            <w:r w:rsidRPr="006416C8">
              <w:tab/>
            </w:r>
            <w:r w:rsidRPr="008E4C34">
              <w:rPr>
                <w:rStyle w:val="Artref"/>
                <w:b w:val="0"/>
                <w:bCs w:val="0"/>
              </w:rPr>
              <w:t>459.5</w:t>
            </w:r>
            <w:r w:rsidRPr="006416C8">
              <w:t xml:space="preserve"> </w:t>
            </w:r>
            <w:ins w:id="17" w:author="Riz, Imad " w:date="2015-03-27T00:45:00Z">
              <w:r w:rsidRPr="006416C8">
                <w:t xml:space="preserve">MOD  </w:t>
              </w:r>
            </w:ins>
            <w:r w:rsidRPr="008E4C34">
              <w:rPr>
                <w:rStyle w:val="Artref"/>
                <w:b w:val="0"/>
                <w:bCs w:val="0"/>
              </w:rPr>
              <w:t>458.5</w:t>
            </w:r>
          </w:p>
        </w:tc>
      </w:tr>
      <w:tr w:rsidR="00934943" w:rsidTr="00934943">
        <w:trPr>
          <w:cantSplit/>
        </w:trPr>
        <w:tc>
          <w:tcPr>
            <w:tcW w:w="9356" w:type="dxa"/>
            <w:gridSpan w:val="3"/>
            <w:tcBorders>
              <w:top w:val="single" w:sz="6" w:space="0" w:color="auto"/>
              <w:left w:val="single" w:sz="6" w:space="0" w:color="auto"/>
              <w:bottom w:val="single" w:sz="6" w:space="0" w:color="auto"/>
              <w:right w:val="single" w:sz="6" w:space="0" w:color="auto"/>
            </w:tcBorders>
          </w:tcPr>
          <w:p w:rsidR="00934943" w:rsidRDefault="00934943">
            <w:pPr>
              <w:pStyle w:val="TabletextS5"/>
              <w:pPrChange w:id="18" w:author="Riz, Imad " w:date="2015-04-10T12:20:00Z">
                <w:pPr>
                  <w:framePr w:hSpace="180" w:wrap="around" w:vAnchor="text" w:hAnchor="text" w:xAlign="center" w:y="1"/>
                  <w:tabs>
                    <w:tab w:val="left" w:pos="3034"/>
                  </w:tabs>
                  <w:spacing w:before="0" w:line="260" w:lineRule="exact"/>
                  <w:suppressOverlap/>
                  <w:jc w:val="left"/>
                </w:pPr>
              </w:pPrChange>
            </w:pPr>
            <w:r>
              <w:rPr>
                <w:rStyle w:val="Tablefreq"/>
                <w:lang w:bidi="ar-SY"/>
              </w:rPr>
              <w:t>7 235-</w:t>
            </w:r>
            <w:del w:id="19" w:author="Riz, Imad " w:date="2015-04-10T12:20:00Z">
              <w:r w:rsidDel="006416C8">
                <w:rPr>
                  <w:rStyle w:val="Tablefreq"/>
                  <w:lang w:bidi="ar-SY"/>
                </w:rPr>
                <w:delText>7 145</w:delText>
              </w:r>
            </w:del>
            <w:ins w:id="20" w:author="Riz, Imad " w:date="2015-04-10T12:20:00Z">
              <w:r>
                <w:rPr>
                  <w:rStyle w:val="Tablefreq"/>
                  <w:lang w:bidi="ar-SY"/>
                </w:rPr>
                <w:t>7 190</w:t>
              </w:r>
            </w:ins>
            <w:r w:rsidRPr="006416C8">
              <w:rPr>
                <w:rtl/>
                <w:rPrChange w:id="21" w:author="Riz, Imad " w:date="2015-03-27T00:47:00Z">
                  <w:rPr>
                    <w:rFonts w:eastAsiaTheme="minorEastAsia"/>
                    <w:rtl/>
                    <w:lang w:eastAsia="zh-CN"/>
                  </w:rPr>
                </w:rPrChange>
              </w:rPr>
              <w:tab/>
            </w:r>
            <w:ins w:id="22" w:author="Waishek, Wady" w:date="2014-06-03T16:56:00Z">
              <w:r w:rsidRPr="006416C8">
                <w:rPr>
                  <w:b/>
                  <w:bCs/>
                  <w:rtl/>
                  <w:rPrChange w:id="23" w:author="Riz, Imad " w:date="2015-03-27T00:47:00Z">
                    <w:rPr>
                      <w:rFonts w:eastAsiaTheme="minorEastAsia"/>
                      <w:b/>
                      <w:bCs/>
                      <w:rtl/>
                      <w:lang w:eastAsia="zh-CN"/>
                    </w:rPr>
                  </w:rPrChange>
                </w:rPr>
                <w:t>خدمة</w:t>
              </w:r>
              <w:r w:rsidRPr="006416C8">
                <w:rPr>
                  <w:b/>
                  <w:bCs/>
                  <w:rtl/>
                  <w:lang w:bidi="ar"/>
                  <w:rPrChange w:id="24" w:author="Riz, Imad " w:date="2015-03-27T00:47:00Z">
                    <w:rPr>
                      <w:rFonts w:eastAsiaTheme="minorEastAsia"/>
                      <w:b/>
                      <w:bCs/>
                      <w:rtl/>
                      <w:lang w:eastAsia="zh-CN" w:bidi="ar"/>
                    </w:rPr>
                  </w:rPrChange>
                </w:rPr>
                <w:t xml:space="preserve"> </w:t>
              </w:r>
            </w:ins>
            <w:ins w:id="25" w:author="Waishek, Wady" w:date="2014-06-03T16:12:00Z">
              <w:r w:rsidRPr="006416C8">
                <w:rPr>
                  <w:b/>
                  <w:bCs/>
                  <w:rtl/>
                  <w:lang w:bidi="ar"/>
                  <w:rPrChange w:id="26" w:author="Riz, Imad " w:date="2015-03-27T00:47:00Z">
                    <w:rPr>
                      <w:rFonts w:eastAsiaTheme="minorEastAsia"/>
                      <w:b/>
                      <w:bCs/>
                      <w:rtl/>
                      <w:lang w:eastAsia="zh-CN" w:bidi="ar"/>
                    </w:rPr>
                  </w:rPrChange>
                </w:rPr>
                <w:t>استكشاف الأرض الساتلية</w:t>
              </w:r>
              <w:r w:rsidRPr="006416C8">
                <w:rPr>
                  <w:rtl/>
                  <w:lang w:bidi="ar"/>
                  <w:rPrChange w:id="27" w:author="Riz, Imad " w:date="2015-03-27T00:47:00Z">
                    <w:rPr>
                      <w:rFonts w:eastAsiaTheme="minorEastAsia"/>
                      <w:rtl/>
                      <w:lang w:eastAsia="zh-CN" w:bidi="ar"/>
                    </w:rPr>
                  </w:rPrChange>
                </w:rPr>
                <w:t xml:space="preserve"> </w:t>
              </w:r>
              <w:r w:rsidRPr="006416C8">
                <w:rPr>
                  <w:rtl/>
                  <w:rPrChange w:id="28" w:author="Riz, Imad " w:date="2015-03-27T00:47:00Z">
                    <w:rPr>
                      <w:rFonts w:eastAsiaTheme="minorEastAsia"/>
                      <w:rtl/>
                      <w:lang w:eastAsia="zh-CN"/>
                    </w:rPr>
                  </w:rPrChange>
                </w:rPr>
                <w:t>(أرض-فضاء)</w:t>
              </w:r>
            </w:ins>
            <w:ins w:id="29" w:author="Aly, Abdullah" w:date="2015-10-25T17:35:00Z">
              <w:r w:rsidR="000D4427">
                <w:t>B111.5 ADD</w:t>
              </w:r>
            </w:ins>
            <w:ins w:id="30" w:author="El Wardany, Samy" w:date="2015-10-25T19:25:00Z">
              <w:r w:rsidR="000B6C5F">
                <w:t xml:space="preserve"> </w:t>
              </w:r>
            </w:ins>
            <w:ins w:id="31" w:author="Aly, Abdullah" w:date="2015-10-25T17:35:00Z">
              <w:r w:rsidR="000D4427">
                <w:t xml:space="preserve"> </w:t>
              </w:r>
            </w:ins>
            <w:ins w:id="32" w:author="Riz, Imad " w:date="2015-03-27T00:46:00Z">
              <w:r w:rsidRPr="006416C8">
                <w:rPr>
                  <w:rPrChange w:id="33" w:author="Riz, Imad " w:date="2015-03-27T00:47:00Z">
                    <w:rPr>
                      <w:rFonts w:eastAsiaTheme="minorEastAsia"/>
                      <w:lang w:eastAsia="zh-CN"/>
                    </w:rPr>
                  </w:rPrChange>
                </w:rPr>
                <w:t>A111.5</w:t>
              </w:r>
            </w:ins>
            <w:ins w:id="34" w:author="Riz, Imad " w:date="2015-04-10T18:36:00Z">
              <w:r>
                <w:t> </w:t>
              </w:r>
            </w:ins>
            <w:ins w:id="35" w:author="Riz, Imad " w:date="2015-03-27T00:46:00Z">
              <w:r w:rsidRPr="006416C8">
                <w:rPr>
                  <w:rPrChange w:id="36" w:author="Riz, Imad " w:date="2015-03-27T00:47:00Z">
                    <w:rPr>
                      <w:rFonts w:eastAsiaTheme="minorEastAsia"/>
                      <w:lang w:eastAsia="zh-CN"/>
                    </w:rPr>
                  </w:rPrChange>
                </w:rPr>
                <w:t>ADD</w:t>
              </w:r>
            </w:ins>
            <w:ins w:id="37" w:author="Riz, Imad " w:date="2015-04-10T18:36:00Z">
              <w:r>
                <w:t xml:space="preserve">  </w:t>
              </w:r>
            </w:ins>
          </w:p>
          <w:p w:rsidR="00934943" w:rsidRPr="006416C8" w:rsidRDefault="00934943">
            <w:pPr>
              <w:pStyle w:val="TabletextS5"/>
              <w:rPr>
                <w:b/>
                <w:bCs/>
                <w:rPrChange w:id="38" w:author="Riz, Imad " w:date="2015-03-27T00:47:00Z">
                  <w:rPr>
                    <w:b/>
                    <w:bCs/>
                  </w:rPr>
                </w:rPrChange>
              </w:rPr>
              <w:pPrChange w:id="39" w:author="Riz, Imad " w:date="2014-05-30T11:42:00Z">
                <w:pPr>
                  <w:framePr w:hSpace="180" w:wrap="around" w:vAnchor="text" w:hAnchor="text" w:xAlign="center" w:y="1"/>
                  <w:tabs>
                    <w:tab w:val="left" w:pos="3034"/>
                  </w:tabs>
                  <w:spacing w:before="0" w:line="260" w:lineRule="exact"/>
                  <w:suppressOverlap/>
                  <w:jc w:val="left"/>
                </w:pPr>
              </w:pPrChange>
            </w:pPr>
            <w:r w:rsidRPr="006416C8">
              <w:rPr>
                <w:rtl/>
                <w:rPrChange w:id="40" w:author="Riz, Imad " w:date="2015-03-27T00:47:00Z">
                  <w:rPr>
                    <w:rFonts w:eastAsiaTheme="minorEastAsia"/>
                    <w:rtl/>
                    <w:lang w:eastAsia="zh-CN"/>
                  </w:rPr>
                </w:rPrChange>
              </w:rPr>
              <w:tab/>
            </w:r>
            <w:r w:rsidRPr="006416C8">
              <w:rPr>
                <w:b/>
                <w:bCs/>
                <w:rtl/>
                <w:rPrChange w:id="41" w:author="Riz, Imad " w:date="2015-03-27T00:47:00Z">
                  <w:rPr>
                    <w:rFonts w:eastAsiaTheme="minorEastAsia"/>
                    <w:b/>
                    <w:bCs/>
                    <w:rtl/>
                    <w:lang w:eastAsia="zh-CN"/>
                  </w:rPr>
                </w:rPrChange>
              </w:rPr>
              <w:t>ثابتة</w:t>
            </w:r>
          </w:p>
          <w:p w:rsidR="00934943" w:rsidRPr="006416C8" w:rsidRDefault="00934943" w:rsidP="00934943">
            <w:pPr>
              <w:pStyle w:val="TabletextS5"/>
              <w:rPr>
                <w:b/>
                <w:bCs/>
                <w:rtl/>
              </w:rPr>
            </w:pPr>
            <w:r w:rsidRPr="006416C8">
              <w:rPr>
                <w:b/>
                <w:bCs/>
              </w:rPr>
              <w:tab/>
            </w:r>
            <w:r w:rsidRPr="006416C8">
              <w:rPr>
                <w:b/>
                <w:bCs/>
                <w:rtl/>
              </w:rPr>
              <w:t>متنقلة</w:t>
            </w:r>
          </w:p>
          <w:p w:rsidR="00934943" w:rsidRPr="006416C8" w:rsidRDefault="00934943">
            <w:pPr>
              <w:pStyle w:val="TabletextS5"/>
              <w:rPr>
                <w:lang w:bidi="ar-SY"/>
                <w:rPrChange w:id="42" w:author="Riz, Imad " w:date="2015-03-27T00:47:00Z">
                  <w:rPr>
                    <w:lang w:bidi="ar-SY"/>
                  </w:rPr>
                </w:rPrChange>
              </w:rPr>
              <w:pPrChange w:id="43" w:author="Riz, Imad " w:date="2014-05-30T11:43:00Z">
                <w:pPr>
                  <w:framePr w:hSpace="180" w:wrap="around" w:vAnchor="text" w:hAnchor="text" w:xAlign="center" w:y="1"/>
                  <w:tabs>
                    <w:tab w:val="left" w:pos="3034"/>
                  </w:tabs>
                  <w:spacing w:before="0" w:line="260" w:lineRule="exact"/>
                  <w:suppressOverlap/>
                  <w:jc w:val="left"/>
                </w:pPr>
              </w:pPrChange>
            </w:pPr>
            <w:r w:rsidRPr="006416C8">
              <w:rPr>
                <w:rtl/>
                <w:rPrChange w:id="44" w:author="Riz, Imad " w:date="2015-03-27T00:47:00Z">
                  <w:rPr>
                    <w:rFonts w:eastAsiaTheme="minorEastAsia"/>
                    <w:rtl/>
                    <w:lang w:eastAsia="zh-CN"/>
                  </w:rPr>
                </w:rPrChange>
              </w:rPr>
              <w:tab/>
            </w:r>
            <w:r w:rsidRPr="006416C8">
              <w:rPr>
                <w:b/>
                <w:bCs/>
                <w:rtl/>
                <w:rPrChange w:id="45" w:author="Riz, Imad " w:date="2015-03-27T00:47:00Z">
                  <w:rPr>
                    <w:rFonts w:eastAsiaTheme="minorEastAsia"/>
                    <w:b/>
                    <w:bCs/>
                    <w:rtl/>
                    <w:lang w:eastAsia="zh-CN"/>
                  </w:rPr>
                </w:rPrChange>
              </w:rPr>
              <w:t>أبحاث فضائية</w:t>
            </w:r>
            <w:r w:rsidRPr="006416C8">
              <w:rPr>
                <w:rtl/>
                <w:rPrChange w:id="46" w:author="Riz, Imad " w:date="2015-03-27T00:47:00Z">
                  <w:rPr>
                    <w:rFonts w:eastAsiaTheme="minorEastAsia"/>
                    <w:rtl/>
                    <w:lang w:eastAsia="zh-CN"/>
                  </w:rPr>
                </w:rPrChange>
              </w:rPr>
              <w:t xml:space="preserve"> (أرض-فضاء)</w:t>
            </w:r>
            <w:r w:rsidRPr="008E4C34">
              <w:rPr>
                <w:rStyle w:val="Artref"/>
                <w:b w:val="0"/>
                <w:bCs w:val="0"/>
              </w:rPr>
              <w:t>460.5</w:t>
            </w:r>
            <w:r w:rsidRPr="006416C8">
              <w:t xml:space="preserve"> </w:t>
            </w:r>
            <w:ins w:id="47" w:author="Riz, Imad " w:date="2015-03-27T00:46:00Z">
              <w:r w:rsidRPr="006416C8">
                <w:rPr>
                  <w:rPrChange w:id="48" w:author="Riz, Imad " w:date="2015-03-27T00:47:00Z">
                    <w:rPr>
                      <w:rFonts w:eastAsiaTheme="minorEastAsia"/>
                      <w:lang w:eastAsia="zh-CN"/>
                    </w:rPr>
                  </w:rPrChange>
                </w:rPr>
                <w:t>MOD</w:t>
              </w:r>
            </w:ins>
            <w:ins w:id="49" w:author="Riz, Imad " w:date="2015-04-10T18:36:00Z">
              <w:r>
                <w:t xml:space="preserve">  </w:t>
              </w:r>
            </w:ins>
          </w:p>
          <w:p w:rsidR="00934943" w:rsidRPr="006416C8" w:rsidRDefault="00934943">
            <w:pPr>
              <w:pStyle w:val="TabletextS5"/>
              <w:rPr>
                <w:rtl/>
              </w:rPr>
              <w:pPrChange w:id="50" w:author="Riz, Imad " w:date="2015-03-27T00:47:00Z">
                <w:pPr>
                  <w:pStyle w:val="TabletextS5"/>
                  <w:framePr w:hSpace="180" w:wrap="around" w:vAnchor="text" w:hAnchor="text" w:xAlign="center" w:y="1"/>
                  <w:suppressOverlap/>
                </w:pPr>
              </w:pPrChange>
            </w:pPr>
            <w:r w:rsidRPr="006416C8">
              <w:tab/>
            </w:r>
            <w:r w:rsidRPr="008E4C34">
              <w:rPr>
                <w:rStyle w:val="Artref"/>
                <w:b w:val="0"/>
                <w:bCs w:val="0"/>
              </w:rPr>
              <w:t>458.5</w:t>
            </w:r>
            <w:r w:rsidRPr="006416C8">
              <w:rPr>
                <w:rtl/>
              </w:rPr>
              <w:t xml:space="preserve">  </w:t>
            </w:r>
            <w:r w:rsidRPr="008E4C34">
              <w:rPr>
                <w:rStyle w:val="Artref"/>
                <w:b w:val="0"/>
                <w:bCs w:val="0"/>
              </w:rPr>
              <w:t>459.5</w:t>
            </w:r>
            <w:ins w:id="51" w:author="Riz, Imad " w:date="2015-03-27T00:48:00Z">
              <w:r w:rsidRPr="006416C8">
                <w:t xml:space="preserve"> MOD</w:t>
              </w:r>
            </w:ins>
          </w:p>
        </w:tc>
      </w:tr>
      <w:tr w:rsidR="00934943" w:rsidTr="00934943">
        <w:trPr>
          <w:cantSplit/>
        </w:trPr>
        <w:tc>
          <w:tcPr>
            <w:tcW w:w="9356" w:type="dxa"/>
            <w:gridSpan w:val="3"/>
            <w:tcBorders>
              <w:top w:val="single" w:sz="6" w:space="0" w:color="auto"/>
              <w:left w:val="single" w:sz="6" w:space="0" w:color="auto"/>
              <w:bottom w:val="single" w:sz="6" w:space="0" w:color="auto"/>
              <w:right w:val="single" w:sz="6" w:space="0" w:color="auto"/>
            </w:tcBorders>
          </w:tcPr>
          <w:p w:rsidR="00934943" w:rsidRPr="006416C8" w:rsidRDefault="00934943">
            <w:pPr>
              <w:pStyle w:val="TabletextS5"/>
              <w:rPr>
                <w:ins w:id="52" w:author="Riz, Imad " w:date="2014-05-30T11:43:00Z"/>
                <w:rtl/>
              </w:rPr>
              <w:pPrChange w:id="53" w:author="Riz, Imad " w:date="2015-04-10T18:36:00Z">
                <w:pPr>
                  <w:pStyle w:val="TabletextS5"/>
                  <w:framePr w:hSpace="180" w:wrap="around" w:vAnchor="text" w:hAnchor="text" w:xAlign="center" w:y="1"/>
                  <w:suppressOverlap/>
                </w:pPr>
              </w:pPrChange>
            </w:pPr>
            <w:r>
              <w:rPr>
                <w:rStyle w:val="Tablefreq"/>
              </w:rPr>
              <w:t>7 250-7 235</w:t>
            </w:r>
            <w:r w:rsidRPr="006416C8">
              <w:tab/>
            </w:r>
            <w:ins w:id="54" w:author="Waishek, Wady" w:date="2014-06-03T16:56:00Z">
              <w:r w:rsidRPr="006416C8">
                <w:rPr>
                  <w:rFonts w:hint="eastAsia"/>
                  <w:b/>
                  <w:bCs/>
                  <w:rtl/>
                </w:rPr>
                <w:t>خدمة</w:t>
              </w:r>
              <w:r w:rsidRPr="006416C8">
                <w:rPr>
                  <w:b/>
                  <w:bCs/>
                  <w:rtl/>
                  <w:lang w:bidi="ar"/>
                </w:rPr>
                <w:t xml:space="preserve"> </w:t>
              </w:r>
            </w:ins>
            <w:ins w:id="55" w:author="Waishek, Wady" w:date="2014-06-03T16:12:00Z">
              <w:r w:rsidRPr="006416C8">
                <w:rPr>
                  <w:rFonts w:hint="eastAsia"/>
                  <w:b/>
                  <w:bCs/>
                  <w:rtl/>
                  <w:lang w:bidi="ar"/>
                </w:rPr>
                <w:t>استكشاف</w:t>
              </w:r>
              <w:r w:rsidRPr="006416C8">
                <w:rPr>
                  <w:b/>
                  <w:bCs/>
                  <w:rtl/>
                  <w:lang w:bidi="ar"/>
                </w:rPr>
                <w:t xml:space="preserve"> </w:t>
              </w:r>
              <w:r w:rsidRPr="006416C8">
                <w:rPr>
                  <w:rFonts w:hint="eastAsia"/>
                  <w:b/>
                  <w:bCs/>
                  <w:rtl/>
                  <w:lang w:bidi="ar"/>
                </w:rPr>
                <w:t>الأرض</w:t>
              </w:r>
              <w:r w:rsidRPr="006416C8">
                <w:rPr>
                  <w:b/>
                  <w:bCs/>
                  <w:rtl/>
                  <w:lang w:bidi="ar"/>
                </w:rPr>
                <w:t xml:space="preserve"> </w:t>
              </w:r>
              <w:r w:rsidRPr="006416C8">
                <w:rPr>
                  <w:rFonts w:hint="eastAsia"/>
                  <w:b/>
                  <w:bCs/>
                  <w:rtl/>
                  <w:lang w:bidi="ar"/>
                </w:rPr>
                <w:t>الساتلية</w:t>
              </w:r>
              <w:r w:rsidRPr="006416C8">
                <w:rPr>
                  <w:rtl/>
                  <w:lang w:bidi="ar"/>
                </w:rPr>
                <w:t xml:space="preserve"> </w:t>
              </w:r>
              <w:r w:rsidRPr="006416C8">
                <w:rPr>
                  <w:rtl/>
                </w:rPr>
                <w:t xml:space="preserve">(أرض-فضاء) </w:t>
              </w:r>
            </w:ins>
            <w:ins w:id="56" w:author="Riz, Imad " w:date="2015-03-27T00:46:00Z">
              <w:r w:rsidRPr="006416C8">
                <w:rPr>
                  <w:rPrChange w:id="57" w:author="Riz, Imad " w:date="2015-03-27T00:47:00Z">
                    <w:rPr>
                      <w:rFonts w:eastAsiaTheme="minorEastAsia"/>
                      <w:sz w:val="22"/>
                      <w:szCs w:val="30"/>
                      <w:lang w:eastAsia="zh-CN" w:bidi="ar-SA"/>
                    </w:rPr>
                  </w:rPrChange>
                </w:rPr>
                <w:t>A111.5</w:t>
              </w:r>
            </w:ins>
            <w:ins w:id="58" w:author="Riz, Imad " w:date="2015-04-10T18:36:00Z">
              <w:r w:rsidRPr="006416C8">
                <w:t xml:space="preserve"> </w:t>
              </w:r>
              <w:r w:rsidRPr="006416C8">
                <w:rPr>
                  <w:rPrChange w:id="59" w:author="Riz, Imad " w:date="2015-03-27T00:47:00Z">
                    <w:rPr>
                      <w:rFonts w:eastAsiaTheme="minorEastAsia"/>
                      <w:sz w:val="22"/>
                      <w:szCs w:val="30"/>
                      <w:lang w:eastAsia="zh-CN" w:bidi="ar-SA"/>
                    </w:rPr>
                  </w:rPrChange>
                </w:rPr>
                <w:t>ADD</w:t>
              </w:r>
            </w:ins>
            <w:ins w:id="60" w:author="Riz, Imad " w:date="2015-03-27T00:46:00Z">
              <w:r w:rsidRPr="006416C8">
                <w:rPr>
                  <w:rtl/>
                  <w:rPrChange w:id="61" w:author="Riz, Imad " w:date="2015-03-27T00:47:00Z">
                    <w:rPr>
                      <w:rFonts w:eastAsiaTheme="minorEastAsia"/>
                      <w:sz w:val="22"/>
                      <w:szCs w:val="30"/>
                      <w:rtl/>
                      <w:lang w:eastAsia="zh-CN" w:bidi="ar-SA"/>
                    </w:rPr>
                  </w:rPrChange>
                </w:rPr>
                <w:t xml:space="preserve"> </w:t>
              </w:r>
            </w:ins>
          </w:p>
          <w:p w:rsidR="00934943" w:rsidRPr="006416C8" w:rsidRDefault="00934943" w:rsidP="00934943">
            <w:pPr>
              <w:pStyle w:val="TabletextS5"/>
              <w:rPr>
                <w:b/>
                <w:bCs/>
              </w:rPr>
            </w:pPr>
            <w:r w:rsidRPr="006416C8">
              <w:rPr>
                <w:rtl/>
              </w:rPr>
              <w:tab/>
            </w:r>
            <w:r w:rsidRPr="006416C8">
              <w:rPr>
                <w:b/>
                <w:bCs/>
                <w:rtl/>
              </w:rPr>
              <w:t>ثابتة</w:t>
            </w:r>
          </w:p>
          <w:p w:rsidR="00934943" w:rsidRPr="006416C8" w:rsidRDefault="00934943" w:rsidP="00934943">
            <w:pPr>
              <w:pStyle w:val="TabletextS5"/>
              <w:rPr>
                <w:b/>
                <w:bCs/>
                <w:lang w:bidi="ar-SY"/>
                <w:rPrChange w:id="62" w:author="Riz, Imad " w:date="2015-03-27T00:47:00Z">
                  <w:rPr>
                    <w:b/>
                    <w:bCs/>
                  </w:rPr>
                </w:rPrChange>
              </w:rPr>
            </w:pPr>
            <w:r w:rsidRPr="006416C8">
              <w:rPr>
                <w:b/>
                <w:bCs/>
              </w:rPr>
              <w:tab/>
            </w:r>
            <w:r w:rsidRPr="006416C8">
              <w:rPr>
                <w:b/>
                <w:bCs/>
                <w:rtl/>
              </w:rPr>
              <w:t>متنقلة</w:t>
            </w:r>
          </w:p>
          <w:p w:rsidR="00934943" w:rsidRPr="008E4C34" w:rsidRDefault="00934943" w:rsidP="00934943">
            <w:pPr>
              <w:pStyle w:val="TabletextS5"/>
              <w:rPr>
                <w:rStyle w:val="Artref"/>
                <w:b w:val="0"/>
                <w:bCs w:val="0"/>
              </w:rPr>
            </w:pPr>
            <w:r w:rsidRPr="006416C8">
              <w:tab/>
            </w:r>
            <w:r w:rsidRPr="008E4C34">
              <w:rPr>
                <w:rStyle w:val="Artref"/>
                <w:b w:val="0"/>
                <w:bCs w:val="0"/>
              </w:rPr>
              <w:t>458.5</w:t>
            </w:r>
          </w:p>
        </w:tc>
      </w:tr>
    </w:tbl>
    <w:p w:rsidR="0013253C" w:rsidRPr="000B6C5F" w:rsidRDefault="0013253C" w:rsidP="000B6C5F">
      <w:pPr>
        <w:pStyle w:val="Reasons"/>
        <w:spacing w:before="0"/>
        <w:rPr>
          <w:b w:val="0"/>
          <w:bCs w:val="0"/>
        </w:rPr>
      </w:pPr>
    </w:p>
    <w:p w:rsidR="0013253C" w:rsidRDefault="008371FD" w:rsidP="00433CB6">
      <w:pPr>
        <w:pStyle w:val="Proposal"/>
        <w:spacing w:before="0"/>
      </w:pPr>
      <w:r>
        <w:t>MOD</w:t>
      </w:r>
      <w:r>
        <w:tab/>
        <w:t>ASP/32A11/2</w:t>
      </w:r>
    </w:p>
    <w:p w:rsidR="00C026E1" w:rsidRPr="000D4427" w:rsidRDefault="008371FD" w:rsidP="008E4C34">
      <w:pPr>
        <w:rPr>
          <w:rtl/>
        </w:rPr>
      </w:pPr>
      <w:r w:rsidRPr="000D4427">
        <w:rPr>
          <w:rStyle w:val="Artdef"/>
        </w:rPr>
        <w:t>459.5</w:t>
      </w:r>
      <w:r w:rsidRPr="000D4427">
        <w:rPr>
          <w:rtl/>
        </w:rPr>
        <w:tab/>
      </w:r>
      <w:r w:rsidR="000D4427" w:rsidRPr="00D534F6">
        <w:rPr>
          <w:i/>
          <w:iCs/>
          <w:spacing w:val="6"/>
          <w:rtl/>
        </w:rPr>
        <w:t>توزيع إضافي</w:t>
      </w:r>
      <w:r w:rsidR="000D4427" w:rsidRPr="00D534F6">
        <w:rPr>
          <w:spacing w:val="6"/>
          <w:rtl/>
        </w:rPr>
        <w:t>:  يوزع النطاقان</w:t>
      </w:r>
      <w:r w:rsidR="008E4C34">
        <w:rPr>
          <w:rFonts w:hint="cs"/>
          <w:spacing w:val="6"/>
          <w:rtl/>
        </w:rPr>
        <w:t> </w:t>
      </w:r>
      <w:r w:rsidR="000D4427" w:rsidRPr="00D534F6">
        <w:rPr>
          <w:spacing w:val="6"/>
        </w:rPr>
        <w:t>MHz 7 155-7 100</w:t>
      </w:r>
      <w:r w:rsidR="000D4427" w:rsidRPr="00D534F6">
        <w:rPr>
          <w:spacing w:val="6"/>
          <w:rtl/>
        </w:rPr>
        <w:t xml:space="preserve"> و</w:t>
      </w:r>
      <w:r w:rsidR="000D4427" w:rsidRPr="00D534F6">
        <w:rPr>
          <w:spacing w:val="6"/>
        </w:rPr>
        <w:t>MHz 7 235-7 190</w:t>
      </w:r>
      <w:r w:rsidR="000D4427" w:rsidRPr="00D534F6">
        <w:rPr>
          <w:spacing w:val="6"/>
          <w:rtl/>
        </w:rPr>
        <w:t xml:space="preserve"> أيضاً لخدمة العمليات الفضائية (أرض-فضاء) في الاتحاد الروسي على أساس أولي، شريطة الحصول على الموافقة بموجب الرقم</w:t>
      </w:r>
      <w:r w:rsidR="000D4427">
        <w:rPr>
          <w:rFonts w:hint="cs"/>
          <w:spacing w:val="6"/>
          <w:rtl/>
        </w:rPr>
        <w:t> </w:t>
      </w:r>
      <w:r w:rsidR="000D4427" w:rsidRPr="000D4427">
        <w:rPr>
          <w:rStyle w:val="Artref"/>
          <w:spacing w:val="6"/>
        </w:rPr>
        <w:t>21.9</w:t>
      </w:r>
      <w:r w:rsidR="000D4427" w:rsidRPr="00D534F6">
        <w:rPr>
          <w:spacing w:val="6"/>
          <w:rtl/>
        </w:rPr>
        <w:t>.</w:t>
      </w:r>
      <w:ins w:id="63" w:author="Khalil, Magdy" w:date="2015-03-30T17:09:00Z">
        <w:r w:rsidR="000D4427" w:rsidRPr="00D534F6">
          <w:rPr>
            <w:rFonts w:hint="cs"/>
            <w:spacing w:val="6"/>
            <w:rtl/>
          </w:rPr>
          <w:t xml:space="preserve"> وفيما يخص نطاق التردد</w:t>
        </w:r>
        <w:r w:rsidR="000D4427">
          <w:rPr>
            <w:rFonts w:hint="eastAsia"/>
            <w:rtl/>
          </w:rPr>
          <w:t> </w:t>
        </w:r>
        <w:r w:rsidR="000D4427" w:rsidRPr="00B1717A">
          <w:t>MHz 7 235</w:t>
        </w:r>
        <w:r w:rsidR="000D4427" w:rsidRPr="00B1717A">
          <w:noBreakHyphen/>
          <w:t>7 190</w:t>
        </w:r>
        <w:r w:rsidR="000D4427" w:rsidRPr="00B1717A">
          <w:rPr>
            <w:rFonts w:hint="cs"/>
            <w:rtl/>
          </w:rPr>
          <w:t xml:space="preserve">، لا ينطبق شرط الحصول على الموافقة بموجب الرقم </w:t>
        </w:r>
        <w:r w:rsidR="000D4427" w:rsidRPr="00B1717A">
          <w:rPr>
            <w:b/>
            <w:bCs/>
          </w:rPr>
          <w:t>9</w:t>
        </w:r>
        <w:r w:rsidR="000D4427" w:rsidRPr="00B1717A">
          <w:rPr>
            <w:rFonts w:hint="cs"/>
            <w:b/>
            <w:bCs/>
            <w:rtl/>
          </w:rPr>
          <w:t>.</w:t>
        </w:r>
        <w:r w:rsidR="000D4427" w:rsidRPr="00B1717A">
          <w:rPr>
            <w:b/>
            <w:bCs/>
          </w:rPr>
          <w:t>21</w:t>
        </w:r>
        <w:r w:rsidR="000D4427" w:rsidRPr="00B1717A">
          <w:rPr>
            <w:rFonts w:hint="cs"/>
            <w:rtl/>
          </w:rPr>
          <w:t xml:space="preserve"> من لوائح الراديو فيما يخص خدمة استكشاف الأرض الساتلية (أرض-فضاء).</w:t>
        </w:r>
      </w:ins>
      <w:r w:rsidR="000D4427" w:rsidRPr="00B1717A">
        <w:rPr>
          <w:sz w:val="16"/>
          <w:szCs w:val="16"/>
        </w:rPr>
        <w:t>(WRC-</w:t>
      </w:r>
      <w:del w:id="64" w:author="Khalil, Magdy" w:date="2015-03-30T17:10:00Z">
        <w:r w:rsidR="000D4427" w:rsidDel="001053D7">
          <w:rPr>
            <w:sz w:val="16"/>
            <w:szCs w:val="16"/>
          </w:rPr>
          <w:delText>97</w:delText>
        </w:r>
      </w:del>
      <w:ins w:id="65" w:author="Khalil, Magdy" w:date="2015-03-30T17:10:00Z">
        <w:r w:rsidR="000D4427" w:rsidRPr="00B1717A">
          <w:rPr>
            <w:sz w:val="16"/>
            <w:szCs w:val="16"/>
          </w:rPr>
          <w:t>15</w:t>
        </w:r>
      </w:ins>
      <w:r w:rsidR="000D4427" w:rsidRPr="00B1717A">
        <w:rPr>
          <w:sz w:val="16"/>
          <w:szCs w:val="16"/>
        </w:rPr>
        <w:t>)    </w:t>
      </w:r>
    </w:p>
    <w:p w:rsidR="0013253C" w:rsidRDefault="008371FD" w:rsidP="000D4427">
      <w:pPr>
        <w:pStyle w:val="Reasons"/>
        <w:rPr>
          <w:rtl/>
        </w:rPr>
      </w:pPr>
      <w:r>
        <w:rPr>
          <w:rtl/>
        </w:rPr>
        <w:t>الأسباب:</w:t>
      </w:r>
      <w:r>
        <w:tab/>
      </w:r>
      <w:r w:rsidR="000D4427" w:rsidRPr="000D4427">
        <w:rPr>
          <w:b w:val="0"/>
          <w:bCs w:val="0"/>
          <w:rtl/>
        </w:rPr>
        <w:t>فيما يخص نطاق التردد</w:t>
      </w:r>
      <w:r w:rsidR="000D4427">
        <w:rPr>
          <w:rFonts w:hint="cs"/>
          <w:b w:val="0"/>
          <w:bCs w:val="0"/>
          <w:rtl/>
        </w:rPr>
        <w:t> </w:t>
      </w:r>
      <w:r w:rsidR="000D4427" w:rsidRPr="000D4427">
        <w:rPr>
          <w:b w:val="0"/>
          <w:bCs w:val="0"/>
        </w:rPr>
        <w:t>7 190</w:t>
      </w:r>
      <w:r w:rsidR="000D4427" w:rsidRPr="000D4427">
        <w:rPr>
          <w:b w:val="0"/>
          <w:bCs w:val="0"/>
          <w:rtl/>
        </w:rPr>
        <w:t>-</w:t>
      </w:r>
      <w:r w:rsidR="000D4427" w:rsidRPr="000D4427">
        <w:rPr>
          <w:b w:val="0"/>
          <w:bCs w:val="0"/>
        </w:rPr>
        <w:t>MHz 7 235</w:t>
      </w:r>
      <w:r w:rsidR="000D4427" w:rsidRPr="000D4427">
        <w:rPr>
          <w:b w:val="0"/>
          <w:bCs w:val="0"/>
          <w:rtl/>
        </w:rPr>
        <w:t xml:space="preserve">، ينطبق الرقم </w:t>
      </w:r>
      <w:r w:rsidR="000D4427" w:rsidRPr="000D4427">
        <w:rPr>
          <w:b w:val="0"/>
          <w:bCs w:val="0"/>
        </w:rPr>
        <w:t>9</w:t>
      </w:r>
      <w:r w:rsidR="000D4427" w:rsidRPr="000D4427">
        <w:rPr>
          <w:b w:val="0"/>
          <w:bCs w:val="0"/>
          <w:rtl/>
        </w:rPr>
        <w:t>.</w:t>
      </w:r>
      <w:r w:rsidR="000D4427" w:rsidRPr="000D4427">
        <w:rPr>
          <w:b w:val="0"/>
          <w:bCs w:val="0"/>
        </w:rPr>
        <w:t>21</w:t>
      </w:r>
      <w:r w:rsidR="000D4427" w:rsidRPr="000D4427">
        <w:rPr>
          <w:b w:val="0"/>
          <w:bCs w:val="0"/>
          <w:rtl/>
        </w:rPr>
        <w:t xml:space="preserve"> من لوائح الراديو على خدمة العمليات الفضائية بغية توفير حماية للخدمات الراديوية القائمة ولا يجب تطبيقه فيما يخص </w:t>
      </w:r>
      <w:r w:rsidR="000D4427" w:rsidRPr="000D4427">
        <w:rPr>
          <w:rFonts w:hint="cs"/>
          <w:b w:val="0"/>
          <w:bCs w:val="0"/>
          <w:rtl/>
        </w:rPr>
        <w:t>خدمة جديدة</w:t>
      </w:r>
      <w:r w:rsidR="000D4427">
        <w:rPr>
          <w:rFonts w:hint="eastAsia"/>
          <w:b w:val="0"/>
          <w:bCs w:val="0"/>
          <w:rtl/>
        </w:rPr>
        <w:t> </w:t>
      </w:r>
      <w:r w:rsidR="000D4427" w:rsidRPr="000D4427">
        <w:rPr>
          <w:b w:val="0"/>
          <w:bCs w:val="0"/>
        </w:rPr>
        <w:t>EESS</w:t>
      </w:r>
      <w:r w:rsidR="000D4427" w:rsidRPr="000D4427">
        <w:rPr>
          <w:rFonts w:hint="cs"/>
          <w:b w:val="0"/>
          <w:bCs w:val="0"/>
          <w:rtl/>
        </w:rPr>
        <w:t xml:space="preserve"> </w:t>
      </w:r>
      <w:r w:rsidR="000D4427" w:rsidRPr="000D4427">
        <w:rPr>
          <w:b w:val="0"/>
          <w:bCs w:val="0"/>
          <w:rtl/>
        </w:rPr>
        <w:t>حتى لا ت</w:t>
      </w:r>
      <w:r w:rsidR="000D4427" w:rsidRPr="000D4427">
        <w:rPr>
          <w:rFonts w:hint="cs"/>
          <w:b w:val="0"/>
          <w:bCs w:val="0"/>
          <w:rtl/>
        </w:rPr>
        <w:t>ُ</w:t>
      </w:r>
      <w:r w:rsidR="000D4427" w:rsidRPr="000D4427">
        <w:rPr>
          <w:b w:val="0"/>
          <w:bCs w:val="0"/>
          <w:rtl/>
        </w:rPr>
        <w:t xml:space="preserve">فرض </w:t>
      </w:r>
      <w:r w:rsidR="000D4427" w:rsidRPr="000D4427">
        <w:rPr>
          <w:rFonts w:hint="cs"/>
          <w:b w:val="0"/>
          <w:bCs w:val="0"/>
          <w:rtl/>
        </w:rPr>
        <w:t>قيود</w:t>
      </w:r>
      <w:r w:rsidR="000D4427" w:rsidRPr="000D4427">
        <w:rPr>
          <w:b w:val="0"/>
          <w:bCs w:val="0"/>
          <w:rtl/>
        </w:rPr>
        <w:t xml:space="preserve"> </w:t>
      </w:r>
      <w:r w:rsidR="000D4427" w:rsidRPr="000D4427">
        <w:rPr>
          <w:rFonts w:hint="cs"/>
          <w:b w:val="0"/>
          <w:bCs w:val="0"/>
          <w:rtl/>
        </w:rPr>
        <w:t>ج</w:t>
      </w:r>
      <w:r w:rsidR="000D4427" w:rsidRPr="000D4427">
        <w:rPr>
          <w:b w:val="0"/>
          <w:bCs w:val="0"/>
          <w:rtl/>
        </w:rPr>
        <w:t>ديدة على</w:t>
      </w:r>
      <w:r w:rsidR="000D4427">
        <w:rPr>
          <w:rFonts w:hint="cs"/>
          <w:b w:val="0"/>
          <w:bCs w:val="0"/>
          <w:rtl/>
        </w:rPr>
        <w:t> </w:t>
      </w:r>
      <w:r w:rsidR="000D4427" w:rsidRPr="000D4427">
        <w:rPr>
          <w:b w:val="0"/>
          <w:bCs w:val="0"/>
          <w:rtl/>
        </w:rPr>
        <w:t>الخدمات الراديوية القائمة.</w:t>
      </w:r>
    </w:p>
    <w:p w:rsidR="0013253C" w:rsidRDefault="008371FD">
      <w:pPr>
        <w:pStyle w:val="Proposal"/>
      </w:pPr>
      <w:r>
        <w:t>MOD</w:t>
      </w:r>
      <w:r>
        <w:tab/>
        <w:t>ASP/32A11/3</w:t>
      </w:r>
    </w:p>
    <w:p w:rsidR="00C026E1" w:rsidRPr="000D4427" w:rsidRDefault="008371FD" w:rsidP="008E4C34">
      <w:pPr>
        <w:rPr>
          <w:rtl/>
        </w:rPr>
      </w:pPr>
      <w:r w:rsidRPr="000D4427">
        <w:rPr>
          <w:rStyle w:val="Artdef"/>
        </w:rPr>
        <w:t>460.5</w:t>
      </w:r>
      <w:r w:rsidRPr="000D4427">
        <w:rPr>
          <w:rtl/>
        </w:rPr>
        <w:tab/>
      </w:r>
      <w:del w:id="66" w:author="Waishek, Wady" w:date="2014-06-03T15:25:00Z">
        <w:r w:rsidR="000D4427" w:rsidRPr="000D4427" w:rsidDel="005E1E75">
          <w:rPr>
            <w:rtl/>
          </w:rPr>
          <w:delText xml:space="preserve">يقتصر استعمال النطاق </w:delText>
        </w:r>
      </w:del>
      <w:del w:id="67" w:author="Riz, Imad " w:date="2014-06-16T11:56:00Z">
        <w:r w:rsidR="000D4427" w:rsidRPr="000D4427" w:rsidDel="00AF46D5">
          <w:rPr>
            <w:lang w:val="en-GB" w:bidi="ar-SY"/>
          </w:rPr>
          <w:delText>MHz 7 190-7 145</w:delText>
        </w:r>
        <w:r w:rsidR="000D4427" w:rsidRPr="000D4427" w:rsidDel="00AF46D5">
          <w:rPr>
            <w:rtl/>
          </w:rPr>
          <w:delText xml:space="preserve"> في خدمة الأبحاث </w:delText>
        </w:r>
      </w:del>
      <w:del w:id="68" w:author="Waishek, Wady" w:date="2014-06-03T15:25:00Z">
        <w:r w:rsidR="000D4427" w:rsidRPr="000D4427" w:rsidDel="005E1E75">
          <w:rPr>
            <w:rtl/>
          </w:rPr>
          <w:delText>الفضائية (أرض-فضاء) على الفضاء السحيق. و</w:delText>
        </w:r>
      </w:del>
      <w:r w:rsidR="000D4427" w:rsidRPr="000D4427">
        <w:rPr>
          <w:rtl/>
        </w:rPr>
        <w:t xml:space="preserve">يجب ألا يجري أي إرسال </w:t>
      </w:r>
      <w:del w:id="69" w:author="Anbar, Mona" w:date="2015-03-30T21:29:00Z">
        <w:r w:rsidR="000D4427" w:rsidRPr="000D4427" w:rsidDel="006742AF">
          <w:rPr>
            <w:rFonts w:hint="cs"/>
            <w:rtl/>
          </w:rPr>
          <w:delText xml:space="preserve">من خدمة الأبحاث الفضائية </w:delText>
        </w:r>
        <w:r w:rsidR="000D4427" w:rsidRPr="000D4427" w:rsidDel="006742AF">
          <w:rPr>
            <w:rtl/>
            <w:lang w:bidi="ar-EG"/>
          </w:rPr>
          <w:delText>(أرض-فضاء)</w:delText>
        </w:r>
        <w:r w:rsidR="000D4427" w:rsidRPr="000D4427" w:rsidDel="006742AF">
          <w:rPr>
            <w:rFonts w:hint="cs"/>
            <w:rtl/>
            <w:lang w:bidi="ar-EG"/>
          </w:rPr>
          <w:delText xml:space="preserve"> </w:delText>
        </w:r>
      </w:del>
      <w:r w:rsidR="000D4427" w:rsidRPr="000D4427">
        <w:rPr>
          <w:rFonts w:hint="cs"/>
          <w:rtl/>
          <w:lang w:bidi="ar-EG"/>
        </w:rPr>
        <w:t xml:space="preserve">نحو </w:t>
      </w:r>
      <w:ins w:id="70" w:author="Anbar, Mona" w:date="2015-03-30T21:29:00Z">
        <w:r w:rsidR="000D4427" w:rsidRPr="000D4427">
          <w:rPr>
            <w:rFonts w:hint="cs"/>
            <w:rtl/>
          </w:rPr>
          <w:t>مركبات فضائية عاملة في</w:t>
        </w:r>
        <w:r w:rsidR="000D4427" w:rsidRPr="000D4427">
          <w:rPr>
            <w:rFonts w:hint="eastAsia"/>
            <w:rtl/>
          </w:rPr>
          <w:t> </w:t>
        </w:r>
      </w:ins>
      <w:r w:rsidR="000D4427" w:rsidRPr="000D4427">
        <w:rPr>
          <w:rtl/>
        </w:rPr>
        <w:t>الفضاء السحيق في نطاق</w:t>
      </w:r>
      <w:ins w:id="71" w:author="Zgheib, Tala" w:date="2014-09-10T11:28:00Z">
        <w:r w:rsidR="000D4427" w:rsidRPr="000D4427">
          <w:rPr>
            <w:rFonts w:hint="cs"/>
            <w:rtl/>
          </w:rPr>
          <w:t xml:space="preserve"> التردد</w:t>
        </w:r>
      </w:ins>
      <w:r w:rsidR="000D4427" w:rsidRPr="000D4427">
        <w:rPr>
          <w:rFonts w:hint="cs"/>
          <w:rtl/>
        </w:rPr>
        <w:t> </w:t>
      </w:r>
      <w:r w:rsidR="000D4427" w:rsidRPr="000D4427">
        <w:rPr>
          <w:lang w:val="en-GB" w:bidi="ar-SY"/>
        </w:rPr>
        <w:t>MHz 7 235</w:t>
      </w:r>
      <w:r w:rsidR="000D4427" w:rsidRPr="000D4427">
        <w:rPr>
          <w:lang w:val="en-GB" w:bidi="ar-SY"/>
        </w:rPr>
        <w:noBreakHyphen/>
        <w:t>7 190</w:t>
      </w:r>
      <w:r w:rsidR="000D4427" w:rsidRPr="000D4427">
        <w:rPr>
          <w:rtl/>
        </w:rPr>
        <w:t xml:space="preserve">. ويتعين على السواتل المستقرة بالنسبة إلى الأرض </w:t>
      </w:r>
      <w:r w:rsidR="000D4427" w:rsidRPr="000D4427">
        <w:rPr>
          <w:rFonts w:hint="cs"/>
          <w:rtl/>
        </w:rPr>
        <w:t xml:space="preserve">العاملة </w:t>
      </w:r>
      <w:r w:rsidR="000D4427" w:rsidRPr="000D4427">
        <w:rPr>
          <w:rtl/>
        </w:rPr>
        <w:t>في خدمة الأبحاث الفضائية في نطاق</w:t>
      </w:r>
      <w:ins w:id="72" w:author="Zgheib, Tala" w:date="2014-09-10T11:28:00Z">
        <w:r w:rsidR="000D4427" w:rsidRPr="000D4427">
          <w:rPr>
            <w:rFonts w:hint="cs"/>
            <w:rtl/>
          </w:rPr>
          <w:t xml:space="preserve"> التردد</w:t>
        </w:r>
      </w:ins>
      <w:r w:rsidR="000D4427" w:rsidRPr="000D4427">
        <w:rPr>
          <w:rFonts w:hint="cs"/>
          <w:rtl/>
        </w:rPr>
        <w:t> </w:t>
      </w:r>
      <w:r w:rsidR="000D4427" w:rsidRPr="000D4427">
        <w:rPr>
          <w:lang w:val="en-GB" w:bidi="ar-SY"/>
        </w:rPr>
        <w:t>MHz 7 235</w:t>
      </w:r>
      <w:r w:rsidR="000D4427" w:rsidRPr="000D4427">
        <w:rPr>
          <w:lang w:val="en-GB" w:bidi="ar-SY"/>
        </w:rPr>
        <w:noBreakHyphen/>
        <w:t>7 190</w:t>
      </w:r>
      <w:r w:rsidR="000D4427" w:rsidRPr="000D4427">
        <w:rPr>
          <w:rtl/>
        </w:rPr>
        <w:t xml:space="preserve"> ألا تطالب بالحماية من المحطات القائمة والمحطات المستقبلية في الخدمتين الثابتة والمتنقلة، ولا</w:t>
      </w:r>
      <w:r w:rsidR="008E4C34">
        <w:rPr>
          <w:rFonts w:hint="cs"/>
          <w:rtl/>
        </w:rPr>
        <w:t> </w:t>
      </w:r>
      <w:r w:rsidR="000D4427" w:rsidRPr="000D4427">
        <w:rPr>
          <w:rtl/>
        </w:rPr>
        <w:t>ينطبق الرقم</w:t>
      </w:r>
      <w:r w:rsidR="000D4427" w:rsidRPr="000D4427">
        <w:rPr>
          <w:rFonts w:hint="cs"/>
          <w:rtl/>
        </w:rPr>
        <w:t> </w:t>
      </w:r>
      <w:r w:rsidR="000D4427" w:rsidRPr="000D4427">
        <w:rPr>
          <w:b/>
          <w:bCs/>
          <w:lang w:bidi="ar-SY"/>
        </w:rPr>
        <w:t>43A.5</w:t>
      </w:r>
      <w:r w:rsidR="000D4427" w:rsidRPr="000D4427">
        <w:rPr>
          <w:rtl/>
        </w:rPr>
        <w:t>.</w:t>
      </w:r>
      <w:r w:rsidR="000D4427" w:rsidRPr="000D4427">
        <w:rPr>
          <w:sz w:val="16"/>
          <w:szCs w:val="24"/>
          <w:lang w:bidi="ar-SY"/>
        </w:rPr>
        <w:t>(WRC-</w:t>
      </w:r>
      <w:del w:id="73" w:author="Waishek, Wady" w:date="2014-06-03T15:26:00Z">
        <w:r w:rsidR="000D4427" w:rsidRPr="000D4427" w:rsidDel="005E1E75">
          <w:rPr>
            <w:sz w:val="16"/>
            <w:szCs w:val="24"/>
            <w:lang w:bidi="ar-SY"/>
          </w:rPr>
          <w:delText>03</w:delText>
        </w:r>
      </w:del>
      <w:ins w:id="74" w:author="Waishek, Wady" w:date="2014-06-03T15:26:00Z">
        <w:r w:rsidR="000D4427" w:rsidRPr="000D4427">
          <w:rPr>
            <w:sz w:val="16"/>
            <w:szCs w:val="24"/>
            <w:lang w:bidi="ar-SY"/>
          </w:rPr>
          <w:t>15</w:t>
        </w:r>
      </w:ins>
      <w:r w:rsidR="000D4427" w:rsidRPr="000D4427">
        <w:rPr>
          <w:sz w:val="16"/>
          <w:szCs w:val="24"/>
          <w:lang w:bidi="ar-SY"/>
        </w:rPr>
        <w:t>)    </w:t>
      </w:r>
    </w:p>
    <w:p w:rsidR="0013253C" w:rsidRPr="00A17FA1" w:rsidRDefault="008371FD" w:rsidP="00433CB6">
      <w:pPr>
        <w:pStyle w:val="Reasons"/>
        <w:rPr>
          <w:b w:val="0"/>
          <w:bCs w:val="0"/>
          <w:spacing w:val="-4"/>
          <w:rtl/>
        </w:rPr>
      </w:pPr>
      <w:r w:rsidRPr="000D4427">
        <w:rPr>
          <w:spacing w:val="-4"/>
          <w:rtl/>
        </w:rPr>
        <w:t>الأسباب:</w:t>
      </w:r>
      <w:r w:rsidRPr="000D4427">
        <w:rPr>
          <w:spacing w:val="-4"/>
        </w:rPr>
        <w:tab/>
      </w:r>
      <w:r w:rsidR="000D4427" w:rsidRPr="000D4427">
        <w:rPr>
          <w:b w:val="0"/>
          <w:bCs w:val="0"/>
          <w:spacing w:val="-4"/>
          <w:rtl/>
        </w:rPr>
        <w:t>ويتمثل التغيير المترتب على ذلك في حذف الجملة الأولى. وإضافة عبارة "مركبات فضائية عاملة</w:t>
      </w:r>
      <w:r w:rsidR="000D4427" w:rsidRPr="000D4427">
        <w:rPr>
          <w:rFonts w:hint="cs"/>
          <w:b w:val="0"/>
          <w:bCs w:val="0"/>
          <w:spacing w:val="-4"/>
          <w:rtl/>
        </w:rPr>
        <w:t xml:space="preserve"> في</w:t>
      </w:r>
      <w:r w:rsidR="000D4427" w:rsidRPr="000D4427">
        <w:rPr>
          <w:b w:val="0"/>
          <w:bCs w:val="0"/>
          <w:spacing w:val="-4"/>
          <w:rtl/>
        </w:rPr>
        <w:t>" توخياً</w:t>
      </w:r>
      <w:r w:rsidR="000D4427" w:rsidRPr="000D4427">
        <w:rPr>
          <w:rFonts w:hint="cs"/>
          <w:b w:val="0"/>
          <w:bCs w:val="0"/>
          <w:spacing w:val="-4"/>
          <w:rtl/>
        </w:rPr>
        <w:t> </w:t>
      </w:r>
      <w:r w:rsidR="000D4427" w:rsidRPr="000D4427">
        <w:rPr>
          <w:b w:val="0"/>
          <w:bCs w:val="0"/>
          <w:spacing w:val="-4"/>
          <w:rtl/>
        </w:rPr>
        <w:t>لمزيد من الدقة.</w:t>
      </w:r>
    </w:p>
    <w:p w:rsidR="0013253C" w:rsidRDefault="008371FD">
      <w:pPr>
        <w:pStyle w:val="Proposal"/>
      </w:pPr>
      <w:r>
        <w:lastRenderedPageBreak/>
        <w:t>ADD</w:t>
      </w:r>
      <w:r>
        <w:tab/>
        <w:t>ASP/32A11/4</w:t>
      </w:r>
    </w:p>
    <w:p w:rsidR="00C026E1" w:rsidRPr="00432D8F" w:rsidRDefault="00C026E1" w:rsidP="00C026E1">
      <w:pPr>
        <w:spacing w:before="80"/>
        <w:rPr>
          <w:rtl/>
        </w:rPr>
      </w:pPr>
      <w:r w:rsidRPr="001D2A5E">
        <w:rPr>
          <w:rStyle w:val="Artdef"/>
        </w:rPr>
        <w:t>A111.5</w:t>
      </w:r>
      <w:r w:rsidRPr="00432D8F">
        <w:rPr>
          <w:lang w:bidi="ar-SY"/>
        </w:rPr>
        <w:tab/>
      </w:r>
      <w:r w:rsidRPr="00432D8F">
        <w:rPr>
          <w:rtl/>
        </w:rPr>
        <w:t xml:space="preserve">يقتصر استعمال </w:t>
      </w:r>
      <w:r w:rsidRPr="00432D8F">
        <w:rPr>
          <w:rFonts w:hint="cs"/>
          <w:rtl/>
        </w:rPr>
        <w:t>نطاق التردد</w:t>
      </w:r>
      <w:r w:rsidRPr="00432D8F">
        <w:rPr>
          <w:rtl/>
        </w:rPr>
        <w:t xml:space="preserve"> </w:t>
      </w:r>
      <w:r w:rsidRPr="00432D8F">
        <w:rPr>
          <w:lang w:val="en-GB" w:bidi="ar-SY"/>
        </w:rPr>
        <w:t>MHz 7 250-7 190</w:t>
      </w:r>
      <w:r w:rsidRPr="00432D8F">
        <w:rPr>
          <w:rtl/>
        </w:rPr>
        <w:t xml:space="preserve"> في خدمة </w:t>
      </w:r>
      <w:r w:rsidRPr="00432D8F">
        <w:rPr>
          <w:rFonts w:hint="cs"/>
          <w:rtl/>
        </w:rPr>
        <w:t>استكشاف الأرض الساتلية على عمليات تتبع القياس عن ب</w:t>
      </w:r>
      <w:r>
        <w:rPr>
          <w:rFonts w:hint="cs"/>
          <w:rtl/>
        </w:rPr>
        <w:t>ُ</w:t>
      </w:r>
      <w:r w:rsidRPr="00432D8F">
        <w:rPr>
          <w:rFonts w:hint="cs"/>
          <w:rtl/>
        </w:rPr>
        <w:t>عد والتحكم الخاصة بتشغيل المركبات الفضائية</w:t>
      </w:r>
      <w:r w:rsidRPr="00432D8F">
        <w:rPr>
          <w:rtl/>
        </w:rPr>
        <w:t xml:space="preserve">. </w:t>
      </w:r>
      <w:r w:rsidRPr="00432D8F">
        <w:rPr>
          <w:rFonts w:hint="cs"/>
          <w:rtl/>
        </w:rPr>
        <w:t>وأن السواتل المستقرة بالنسبة إلى الأرض لخدمة استكشاف الأرض الساتلية العاملة في نطاق التردد هذا يجب</w:t>
      </w:r>
      <w:r w:rsidRPr="00432D8F">
        <w:rPr>
          <w:rtl/>
        </w:rPr>
        <w:t xml:space="preserve"> ألا تطالب بالحماية من المحطات القائمة والمحطات المستقبلية في الخدمتين الثابتة والمتنقلة، ولا</w:t>
      </w:r>
      <w:r w:rsidRPr="00432D8F">
        <w:rPr>
          <w:rFonts w:hint="cs"/>
          <w:rtl/>
        </w:rPr>
        <w:t> </w:t>
      </w:r>
      <w:r w:rsidRPr="00432D8F">
        <w:rPr>
          <w:rtl/>
        </w:rPr>
        <w:t>ينطبق الرقم</w:t>
      </w:r>
      <w:r w:rsidRPr="00432D8F">
        <w:rPr>
          <w:rFonts w:hint="eastAsia"/>
          <w:rtl/>
        </w:rPr>
        <w:t> </w:t>
      </w:r>
      <w:r w:rsidRPr="00432D8F">
        <w:rPr>
          <w:b/>
          <w:bCs/>
          <w:lang w:bidi="ar-SY"/>
        </w:rPr>
        <w:t>43A.5</w:t>
      </w:r>
      <w:r w:rsidRPr="00432D8F">
        <w:rPr>
          <w:rtl/>
        </w:rPr>
        <w:t>.</w:t>
      </w:r>
      <w:r w:rsidRPr="00432D8F">
        <w:rPr>
          <w:sz w:val="16"/>
          <w:szCs w:val="24"/>
          <w:lang w:bidi="ar-SY"/>
        </w:rPr>
        <w:t>(WRC-15)    </w:t>
      </w:r>
    </w:p>
    <w:p w:rsidR="00C026E1" w:rsidRPr="00392217" w:rsidRDefault="00C026E1" w:rsidP="00433CB6">
      <w:pPr>
        <w:pStyle w:val="Reasons"/>
        <w:rPr>
          <w:b w:val="0"/>
          <w:bCs w:val="0"/>
        </w:rPr>
      </w:pPr>
      <w:r w:rsidRPr="00B1717A">
        <w:rPr>
          <w:rtl/>
          <w:lang w:bidi="ar-EG"/>
        </w:rPr>
        <w:t>الأسباب:</w:t>
      </w:r>
      <w:r w:rsidRPr="00B1717A">
        <w:rPr>
          <w:rtl/>
          <w:lang w:bidi="ar-EG"/>
        </w:rPr>
        <w:tab/>
      </w:r>
      <w:r w:rsidRPr="00392217">
        <w:rPr>
          <w:b w:val="0"/>
          <w:bCs w:val="0"/>
          <w:spacing w:val="6"/>
          <w:rtl/>
        </w:rPr>
        <w:t>لتوفير</w:t>
      </w:r>
      <w:r w:rsidRPr="00392217">
        <w:rPr>
          <w:b w:val="0"/>
          <w:bCs w:val="0"/>
          <w:rtl/>
        </w:rPr>
        <w:t xml:space="preserve"> توزيع جديد لخدمة استكشاف الأرض الساتلية </w:t>
      </w:r>
      <w:r w:rsidRPr="00392217">
        <w:rPr>
          <w:b w:val="0"/>
          <w:bCs w:val="0"/>
          <w:rtl/>
          <w:lang w:bidi="ar-EG"/>
        </w:rPr>
        <w:t>(أرض-فضاء) في نطاق التردد </w:t>
      </w:r>
      <w:r w:rsidRPr="00392217">
        <w:rPr>
          <w:b w:val="0"/>
          <w:bCs w:val="0"/>
          <w:lang w:val="en-GB" w:bidi="ar-SY"/>
        </w:rPr>
        <w:t>MHz 7 250</w:t>
      </w:r>
      <w:r w:rsidRPr="00392217">
        <w:rPr>
          <w:b w:val="0"/>
          <w:bCs w:val="0"/>
          <w:lang w:val="en-GB" w:bidi="ar-SY"/>
        </w:rPr>
        <w:noBreakHyphen/>
        <w:t>7 190</w:t>
      </w:r>
      <w:r w:rsidRPr="00392217">
        <w:rPr>
          <w:b w:val="0"/>
          <w:bCs w:val="0"/>
          <w:rtl/>
          <w:lang w:bidi="ar-EG"/>
        </w:rPr>
        <w:t>.</w:t>
      </w:r>
      <w:r w:rsidRPr="00392217">
        <w:rPr>
          <w:b w:val="0"/>
          <w:bCs w:val="0"/>
          <w:rtl/>
        </w:rPr>
        <w:t xml:space="preserve"> ويمكن</w:t>
      </w:r>
      <w:r w:rsidR="008E4C34">
        <w:rPr>
          <w:rFonts w:hint="cs"/>
          <w:b w:val="0"/>
          <w:bCs w:val="0"/>
          <w:rtl/>
        </w:rPr>
        <w:t> </w:t>
      </w:r>
      <w:r w:rsidRPr="00392217">
        <w:rPr>
          <w:b w:val="0"/>
          <w:bCs w:val="0"/>
          <w:rtl/>
        </w:rPr>
        <w:t>تنفيذ وظيفة القياس عن بُعد والتتبع والتحكم</w:t>
      </w:r>
      <w:r w:rsidR="004C444E" w:rsidRPr="00392217">
        <w:rPr>
          <w:rFonts w:hint="cs"/>
          <w:b w:val="0"/>
          <w:bCs w:val="0"/>
          <w:rtl/>
        </w:rPr>
        <w:t> </w:t>
      </w:r>
      <w:r w:rsidRPr="00392217">
        <w:rPr>
          <w:b w:val="0"/>
          <w:bCs w:val="0"/>
        </w:rPr>
        <w:t>(</w:t>
      </w:r>
      <w:r w:rsidRPr="00392217">
        <w:rPr>
          <w:b w:val="0"/>
          <w:bCs w:val="0"/>
          <w:lang w:bidi="ar-SY"/>
        </w:rPr>
        <w:t>TT&amp;C</w:t>
      </w:r>
      <w:r w:rsidRPr="00392217">
        <w:rPr>
          <w:b w:val="0"/>
          <w:bCs w:val="0"/>
        </w:rPr>
        <w:t>)</w:t>
      </w:r>
      <w:r w:rsidRPr="00392217">
        <w:rPr>
          <w:b w:val="0"/>
          <w:bCs w:val="0"/>
          <w:rtl/>
        </w:rPr>
        <w:t xml:space="preserve"> بإقران هذا التوزيع الجديد مع التوزيع القائم بالفعل لخدمة استكشاف الأرض الساتلية (فضاء-أرض) في </w:t>
      </w:r>
      <w:r w:rsidRPr="00392217">
        <w:rPr>
          <w:b w:val="0"/>
          <w:bCs w:val="0"/>
          <w:rtl/>
          <w:lang w:bidi="ar-EG"/>
        </w:rPr>
        <w:t>نطاق التردد </w:t>
      </w:r>
      <w:r w:rsidRPr="00392217">
        <w:rPr>
          <w:b w:val="0"/>
          <w:bCs w:val="0"/>
          <w:lang w:bidi="ar-SY"/>
        </w:rPr>
        <w:t>MHz 8 400</w:t>
      </w:r>
      <w:r w:rsidRPr="00392217">
        <w:rPr>
          <w:b w:val="0"/>
          <w:bCs w:val="0"/>
          <w:lang w:bidi="ar-SY"/>
        </w:rPr>
        <w:noBreakHyphen/>
        <w:t>8 025</w:t>
      </w:r>
      <w:r w:rsidRPr="00392217">
        <w:rPr>
          <w:b w:val="0"/>
          <w:bCs w:val="0"/>
          <w:rtl/>
          <w:lang w:bidi="ar-EG"/>
        </w:rPr>
        <w:t xml:space="preserve">. </w:t>
      </w:r>
      <w:r w:rsidRPr="00392217">
        <w:rPr>
          <w:rFonts w:hint="cs"/>
          <w:b w:val="0"/>
          <w:bCs w:val="0"/>
          <w:rtl/>
          <w:lang w:bidi="ar-EG"/>
        </w:rPr>
        <w:t xml:space="preserve">وهي تقصر استعمال نطاق </w:t>
      </w:r>
      <w:r w:rsidR="00392217">
        <w:rPr>
          <w:rFonts w:hint="cs"/>
          <w:b w:val="0"/>
          <w:bCs w:val="0"/>
          <w:rtl/>
          <w:lang w:bidi="ar-EG"/>
        </w:rPr>
        <w:t>ا</w:t>
      </w:r>
      <w:r w:rsidRPr="00392217">
        <w:rPr>
          <w:b w:val="0"/>
          <w:bCs w:val="0"/>
          <w:rtl/>
          <w:lang w:bidi="ar-EG"/>
        </w:rPr>
        <w:t>لتردد</w:t>
      </w:r>
      <w:r w:rsidR="00433CB6">
        <w:rPr>
          <w:rFonts w:hint="cs"/>
          <w:b w:val="0"/>
          <w:bCs w:val="0"/>
          <w:rtl/>
          <w:lang w:bidi="ar-EG"/>
        </w:rPr>
        <w:t xml:space="preserve"> </w:t>
      </w:r>
      <w:r w:rsidRPr="00392217">
        <w:rPr>
          <w:b w:val="0"/>
          <w:bCs w:val="0"/>
          <w:lang w:val="en-GB" w:bidi="ar-SY"/>
        </w:rPr>
        <w:t>MHz 7 250</w:t>
      </w:r>
      <w:r w:rsidRPr="00392217">
        <w:rPr>
          <w:b w:val="0"/>
          <w:bCs w:val="0"/>
          <w:lang w:val="en-GB" w:bidi="ar-SY"/>
        </w:rPr>
        <w:noBreakHyphen/>
        <w:t>7 190</w:t>
      </w:r>
      <w:r w:rsidRPr="00392217">
        <w:rPr>
          <w:rFonts w:hint="cs"/>
          <w:b w:val="0"/>
          <w:bCs w:val="0"/>
          <w:rtl/>
          <w:lang w:bidi="ar-EG"/>
        </w:rPr>
        <w:t xml:space="preserve"> على</w:t>
      </w:r>
      <w:r w:rsidR="004C444E" w:rsidRPr="00392217">
        <w:rPr>
          <w:rFonts w:hint="eastAsia"/>
          <w:b w:val="0"/>
          <w:bCs w:val="0"/>
          <w:rtl/>
          <w:lang w:bidi="ar-EG"/>
        </w:rPr>
        <w:t> </w:t>
      </w:r>
      <w:r w:rsidRPr="00392217">
        <w:rPr>
          <w:rFonts w:hint="cs"/>
          <w:b w:val="0"/>
          <w:bCs w:val="0"/>
          <w:rtl/>
          <w:lang w:bidi="ar-EG"/>
        </w:rPr>
        <w:t>تشغيل المركبات الفضائية للخدمة</w:t>
      </w:r>
      <w:r w:rsidR="004C444E" w:rsidRPr="00392217">
        <w:rPr>
          <w:rFonts w:hint="eastAsia"/>
          <w:b w:val="0"/>
          <w:bCs w:val="0"/>
          <w:rtl/>
          <w:lang w:bidi="ar-EG"/>
        </w:rPr>
        <w:t> </w:t>
      </w:r>
      <w:r w:rsidRPr="00392217">
        <w:rPr>
          <w:b w:val="0"/>
          <w:bCs w:val="0"/>
          <w:lang w:bidi="ar-EG"/>
        </w:rPr>
        <w:t>EESS</w:t>
      </w:r>
      <w:r w:rsidRPr="00392217">
        <w:rPr>
          <w:rFonts w:hint="cs"/>
          <w:b w:val="0"/>
          <w:bCs w:val="0"/>
          <w:rtl/>
          <w:lang w:bidi="ar-EG"/>
        </w:rPr>
        <w:t>، لأن هدف القرار</w:t>
      </w:r>
      <w:r w:rsidR="008E4C34">
        <w:rPr>
          <w:rFonts w:hint="eastAsia"/>
          <w:b w:val="0"/>
          <w:bCs w:val="0"/>
          <w:rtl/>
          <w:lang w:bidi="ar-EG"/>
        </w:rPr>
        <w:t> </w:t>
      </w:r>
      <w:r w:rsidRPr="00392217">
        <w:rPr>
          <w:b w:val="0"/>
          <w:bCs w:val="0"/>
          <w:lang w:bidi="ar-EG"/>
        </w:rPr>
        <w:t>650</w:t>
      </w:r>
      <w:r w:rsidR="00433CB6">
        <w:rPr>
          <w:b w:val="0"/>
          <w:bCs w:val="0"/>
          <w:lang w:bidi="ar-EG"/>
        </w:rPr>
        <w:t> </w:t>
      </w:r>
      <w:r w:rsidRPr="00392217">
        <w:rPr>
          <w:b w:val="0"/>
          <w:bCs w:val="0"/>
          <w:lang w:bidi="ar-EG"/>
        </w:rPr>
        <w:t>(WRC</w:t>
      </w:r>
      <w:r w:rsidR="00433CB6">
        <w:rPr>
          <w:b w:val="0"/>
          <w:bCs w:val="0"/>
          <w:lang w:bidi="ar-EG"/>
        </w:rPr>
        <w:noBreakHyphen/>
      </w:r>
      <w:r w:rsidRPr="00392217">
        <w:rPr>
          <w:b w:val="0"/>
          <w:bCs w:val="0"/>
          <w:lang w:bidi="ar-EG"/>
        </w:rPr>
        <w:t>12)</w:t>
      </w:r>
      <w:r w:rsidRPr="00392217">
        <w:rPr>
          <w:rFonts w:hint="cs"/>
          <w:b w:val="0"/>
          <w:bCs w:val="0"/>
          <w:rtl/>
          <w:lang w:bidi="ar-EG"/>
        </w:rPr>
        <w:t xml:space="preserve"> الحصول على توزيع جديد في</w:t>
      </w:r>
      <w:r w:rsidR="00392217">
        <w:rPr>
          <w:rFonts w:hint="eastAsia"/>
          <w:b w:val="0"/>
          <w:bCs w:val="0"/>
          <w:rtl/>
          <w:lang w:bidi="ar-EG"/>
        </w:rPr>
        <w:t> </w:t>
      </w:r>
      <w:r w:rsidRPr="00392217">
        <w:rPr>
          <w:rFonts w:hint="cs"/>
          <w:b w:val="0"/>
          <w:bCs w:val="0"/>
          <w:rtl/>
          <w:lang w:bidi="ar-EG"/>
        </w:rPr>
        <w:t>مدى التردد</w:t>
      </w:r>
      <w:r w:rsidR="00392217">
        <w:rPr>
          <w:rFonts w:hint="eastAsia"/>
          <w:b w:val="0"/>
          <w:bCs w:val="0"/>
          <w:rtl/>
          <w:lang w:bidi="ar-EG"/>
        </w:rPr>
        <w:t> </w:t>
      </w:r>
      <w:r w:rsidRPr="00392217">
        <w:rPr>
          <w:b w:val="0"/>
          <w:bCs w:val="0"/>
          <w:lang w:bidi="ar-EG"/>
        </w:rPr>
        <w:t>GHz</w:t>
      </w:r>
      <w:r w:rsidR="0070567A" w:rsidRPr="00392217">
        <w:rPr>
          <w:b w:val="0"/>
          <w:bCs w:val="0"/>
          <w:lang w:bidi="ar-EG"/>
        </w:rPr>
        <w:t> </w:t>
      </w:r>
      <w:r w:rsidRPr="00392217">
        <w:rPr>
          <w:b w:val="0"/>
          <w:bCs w:val="0"/>
          <w:lang w:bidi="ar-EG"/>
        </w:rPr>
        <w:t>8</w:t>
      </w:r>
      <w:r w:rsidR="0070567A" w:rsidRPr="00392217">
        <w:rPr>
          <w:b w:val="0"/>
          <w:bCs w:val="0"/>
          <w:lang w:bidi="ar-EG"/>
        </w:rPr>
        <w:noBreakHyphen/>
      </w:r>
      <w:r w:rsidRPr="00392217">
        <w:rPr>
          <w:b w:val="0"/>
          <w:bCs w:val="0"/>
          <w:lang w:bidi="ar-EG"/>
        </w:rPr>
        <w:t>7</w:t>
      </w:r>
      <w:r w:rsidRPr="00392217">
        <w:rPr>
          <w:rFonts w:hint="cs"/>
          <w:b w:val="0"/>
          <w:bCs w:val="0"/>
          <w:rtl/>
          <w:lang w:bidi="ar-EG"/>
        </w:rPr>
        <w:t xml:space="preserve"> من أجل عمليات التتبع والقياس عن بُعد والتحكم وأنه لم تجر دراسات بشأن أغراض أخرى خلاف هذا الغرض. وإذا لم</w:t>
      </w:r>
      <w:r w:rsidR="005B35EE" w:rsidRPr="00392217">
        <w:rPr>
          <w:rFonts w:hint="eastAsia"/>
          <w:b w:val="0"/>
          <w:bCs w:val="0"/>
          <w:rtl/>
          <w:lang w:bidi="ar-EG"/>
        </w:rPr>
        <w:t> </w:t>
      </w:r>
      <w:r w:rsidRPr="00392217">
        <w:rPr>
          <w:rFonts w:hint="cs"/>
          <w:b w:val="0"/>
          <w:bCs w:val="0"/>
          <w:rtl/>
          <w:lang w:bidi="ar-EG"/>
        </w:rPr>
        <w:t>يوجد ما يقيده، فإن هذا التوزيع الجديد قد يستعمل في أغراض أخرى (نشر البيانات، مثلاً).</w:t>
      </w:r>
    </w:p>
    <w:p w:rsidR="0013253C" w:rsidRDefault="008371FD">
      <w:pPr>
        <w:pStyle w:val="Proposal"/>
        <w:rPr>
          <w:rtl/>
        </w:rPr>
      </w:pPr>
      <w:r>
        <w:t>ADD</w:t>
      </w:r>
      <w:r>
        <w:tab/>
        <w:t>ASP/32A11/5</w:t>
      </w:r>
    </w:p>
    <w:p w:rsidR="00C026E1" w:rsidRPr="006E2FC9" w:rsidRDefault="00C026E1" w:rsidP="004C444E">
      <w:pPr>
        <w:rPr>
          <w:spacing w:val="-4"/>
          <w:rtl/>
          <w:lang w:bidi="ar-EG"/>
        </w:rPr>
      </w:pPr>
      <w:r w:rsidRPr="006E2FC9">
        <w:rPr>
          <w:rStyle w:val="Artdef"/>
          <w:spacing w:val="-4"/>
        </w:rPr>
        <w:t>B111.5</w:t>
      </w:r>
      <w:r w:rsidRPr="006E2FC9">
        <w:rPr>
          <w:spacing w:val="-4"/>
          <w:rtl/>
          <w:lang w:bidi="ar-SY"/>
        </w:rPr>
        <w:tab/>
      </w:r>
      <w:r w:rsidR="00372CE9" w:rsidRPr="006E2FC9">
        <w:rPr>
          <w:spacing w:val="-4"/>
          <w:rtl/>
        </w:rPr>
        <w:t xml:space="preserve">يجب </w:t>
      </w:r>
      <w:r w:rsidR="00372CE9" w:rsidRPr="006E2FC9">
        <w:rPr>
          <w:rFonts w:hint="cs"/>
          <w:spacing w:val="-4"/>
          <w:rtl/>
        </w:rPr>
        <w:t xml:space="preserve">على </w:t>
      </w:r>
      <w:r w:rsidRPr="006E2FC9">
        <w:rPr>
          <w:spacing w:val="-4"/>
          <w:rtl/>
        </w:rPr>
        <w:t>المحطات الفضائية في </w:t>
      </w:r>
      <w:r w:rsidRPr="006E2FC9">
        <w:rPr>
          <w:spacing w:val="-4"/>
          <w:rtl/>
          <w:lang w:bidi="ar"/>
        </w:rPr>
        <w:t xml:space="preserve">خدمة استكشاف الأرض الساتلية </w:t>
      </w:r>
      <w:r w:rsidRPr="006E2FC9">
        <w:rPr>
          <w:spacing w:val="-4"/>
          <w:rtl/>
        </w:rPr>
        <w:t>(أرض-فضاء)</w:t>
      </w:r>
      <w:r w:rsidR="00372CE9" w:rsidRPr="006E2FC9">
        <w:rPr>
          <w:rFonts w:hint="cs"/>
          <w:spacing w:val="-4"/>
          <w:rtl/>
        </w:rPr>
        <w:t xml:space="preserve"> العاملة في مدار السواتل المستقرة بالنسبة إلى الأرض ألا تطالب</w:t>
      </w:r>
      <w:r w:rsidRPr="006E2FC9">
        <w:rPr>
          <w:spacing w:val="-4"/>
          <w:rtl/>
        </w:rPr>
        <w:t xml:space="preserve"> بالحماية من إرسالات محطات </w:t>
      </w:r>
      <w:r w:rsidRPr="006E2FC9">
        <w:rPr>
          <w:spacing w:val="-4"/>
          <w:rtl/>
          <w:lang w:bidi="ar"/>
        </w:rPr>
        <w:t xml:space="preserve">خدمة الأبحاث الفضائية </w:t>
      </w:r>
      <w:r w:rsidRPr="006E2FC9">
        <w:rPr>
          <w:spacing w:val="-4"/>
          <w:rtl/>
        </w:rPr>
        <w:t>في </w:t>
      </w:r>
      <w:r w:rsidRPr="006E2FC9">
        <w:rPr>
          <w:spacing w:val="-4"/>
          <w:rtl/>
          <w:lang w:bidi="ar"/>
        </w:rPr>
        <w:t>نطاق التردد</w:t>
      </w:r>
      <w:r w:rsidRPr="006E2FC9">
        <w:rPr>
          <w:rFonts w:hint="eastAsia"/>
          <w:spacing w:val="-4"/>
          <w:rtl/>
          <w:lang w:bidi="ar"/>
        </w:rPr>
        <w:t> </w:t>
      </w:r>
      <w:r w:rsidRPr="006E2FC9">
        <w:rPr>
          <w:spacing w:val="-4"/>
          <w:lang w:val="en-GB"/>
        </w:rPr>
        <w:t>MHz 7 235</w:t>
      </w:r>
      <w:r w:rsidRPr="006E2FC9">
        <w:rPr>
          <w:spacing w:val="-4"/>
          <w:lang w:val="en-GB"/>
        </w:rPr>
        <w:noBreakHyphen/>
        <w:t>7 190</w:t>
      </w:r>
      <w:r w:rsidRPr="006E2FC9">
        <w:rPr>
          <w:spacing w:val="-4"/>
          <w:rtl/>
        </w:rPr>
        <w:t>.</w:t>
      </w:r>
      <w:r w:rsidRPr="006E2FC9">
        <w:rPr>
          <w:spacing w:val="-4"/>
          <w:sz w:val="16"/>
          <w:szCs w:val="16"/>
        </w:rPr>
        <w:t>(WRC</w:t>
      </w:r>
      <w:r w:rsidR="004C444E" w:rsidRPr="006E2FC9">
        <w:rPr>
          <w:spacing w:val="-4"/>
          <w:sz w:val="16"/>
          <w:szCs w:val="16"/>
        </w:rPr>
        <w:noBreakHyphen/>
      </w:r>
      <w:r w:rsidRPr="006E2FC9">
        <w:rPr>
          <w:spacing w:val="-4"/>
          <w:sz w:val="16"/>
          <w:szCs w:val="16"/>
        </w:rPr>
        <w:t>15)</w:t>
      </w:r>
      <w:r w:rsidRPr="006E2FC9">
        <w:rPr>
          <w:spacing w:val="-4"/>
        </w:rPr>
        <w:t>    </w:t>
      </w:r>
    </w:p>
    <w:p w:rsidR="00C026E1" w:rsidRPr="00392217" w:rsidRDefault="00C026E1" w:rsidP="00433CB6">
      <w:pPr>
        <w:pStyle w:val="Reasons"/>
        <w:rPr>
          <w:b w:val="0"/>
          <w:bCs w:val="0"/>
        </w:rPr>
      </w:pPr>
      <w:r w:rsidRPr="00C026E1">
        <w:rPr>
          <w:rtl/>
          <w:lang w:bidi="ar-SY"/>
        </w:rPr>
        <w:t>الأسباب:</w:t>
      </w:r>
      <w:r w:rsidRPr="00C026E1">
        <w:rPr>
          <w:rtl/>
          <w:lang w:bidi="ar-SY"/>
        </w:rPr>
        <w:tab/>
      </w:r>
      <w:r w:rsidR="00372CE9" w:rsidRPr="00392217">
        <w:rPr>
          <w:rFonts w:hint="cs"/>
          <w:b w:val="0"/>
          <w:bCs w:val="0"/>
          <w:rtl/>
        </w:rPr>
        <w:t>ينبغي عدم وضع قيود على خدمة الأبحاث الفضائية التي لها توزيعات في نطاق التردد</w:t>
      </w:r>
      <w:r w:rsidR="004C444E" w:rsidRPr="00392217">
        <w:rPr>
          <w:rFonts w:hint="eastAsia"/>
          <w:b w:val="0"/>
          <w:bCs w:val="0"/>
          <w:rtl/>
        </w:rPr>
        <w:t> </w:t>
      </w:r>
      <w:r w:rsidR="00372CE9" w:rsidRPr="00392217">
        <w:rPr>
          <w:b w:val="0"/>
          <w:bCs w:val="0"/>
          <w:lang w:val="en-GB"/>
        </w:rPr>
        <w:t>MHz 7 235</w:t>
      </w:r>
      <w:r w:rsidR="00372CE9" w:rsidRPr="00392217">
        <w:rPr>
          <w:b w:val="0"/>
          <w:bCs w:val="0"/>
          <w:lang w:val="en-GB"/>
        </w:rPr>
        <w:noBreakHyphen/>
        <w:t>7 190</w:t>
      </w:r>
      <w:r w:rsidR="00372CE9" w:rsidRPr="00392217">
        <w:rPr>
          <w:rFonts w:hint="cs"/>
          <w:b w:val="0"/>
          <w:bCs w:val="0"/>
          <w:rtl/>
          <w:lang w:val="en-GB"/>
        </w:rPr>
        <w:t xml:space="preserve"> بسبب</w:t>
      </w:r>
      <w:r w:rsidR="00433CB6">
        <w:rPr>
          <w:rFonts w:hint="cs"/>
          <w:b w:val="0"/>
          <w:bCs w:val="0"/>
          <w:rtl/>
          <w:lang w:val="en-GB"/>
        </w:rPr>
        <w:t xml:space="preserve"> </w:t>
      </w:r>
      <w:r w:rsidR="00372CE9" w:rsidRPr="00392217">
        <w:rPr>
          <w:rFonts w:hint="cs"/>
          <w:b w:val="0"/>
          <w:bCs w:val="0"/>
          <w:rtl/>
          <w:lang w:val="en-GB"/>
        </w:rPr>
        <w:t xml:space="preserve">التوزيع الجديد المحتمل منحه لخدمة استكشاف الأرض الساتلية (أرض-فضاء) وفقاً للقرار </w:t>
      </w:r>
      <w:r w:rsidR="00372CE9" w:rsidRPr="00392217">
        <w:rPr>
          <w:rFonts w:eastAsia="SimSun"/>
          <w:b w:val="0"/>
          <w:bCs w:val="0"/>
        </w:rPr>
        <w:t>650 (WRC</w:t>
      </w:r>
      <w:r w:rsidR="00372CE9" w:rsidRPr="00392217">
        <w:rPr>
          <w:rFonts w:eastAsia="SimSun"/>
          <w:b w:val="0"/>
          <w:bCs w:val="0"/>
        </w:rPr>
        <w:noBreakHyphen/>
        <w:t>12)</w:t>
      </w:r>
      <w:r w:rsidR="00372CE9" w:rsidRPr="00392217">
        <w:rPr>
          <w:rFonts w:eastAsia="SimSun" w:hint="cs"/>
          <w:b w:val="0"/>
          <w:bCs w:val="0"/>
          <w:rtl/>
        </w:rPr>
        <w:t>.</w:t>
      </w:r>
      <w:r w:rsidR="004C444E" w:rsidRPr="00392217">
        <w:rPr>
          <w:b w:val="0"/>
          <w:bCs w:val="0"/>
          <w:sz w:val="16"/>
          <w:szCs w:val="16"/>
        </w:rPr>
        <w:t>(WRC</w:t>
      </w:r>
      <w:r w:rsidR="004C444E" w:rsidRPr="00392217">
        <w:rPr>
          <w:b w:val="0"/>
          <w:bCs w:val="0"/>
          <w:sz w:val="16"/>
          <w:szCs w:val="16"/>
        </w:rPr>
        <w:noBreakHyphen/>
        <w:t>15)</w:t>
      </w:r>
      <w:r w:rsidR="004C444E" w:rsidRPr="00392217">
        <w:rPr>
          <w:b w:val="0"/>
          <w:bCs w:val="0"/>
        </w:rPr>
        <w:t>    </w:t>
      </w:r>
    </w:p>
    <w:p w:rsidR="0013253C" w:rsidRDefault="008371FD">
      <w:pPr>
        <w:pStyle w:val="Proposal"/>
      </w:pPr>
      <w:r>
        <w:t>SUP</w:t>
      </w:r>
      <w:r>
        <w:tab/>
        <w:t>ASP/32A11/6</w:t>
      </w:r>
    </w:p>
    <w:p w:rsidR="00C026E1" w:rsidRDefault="008371FD" w:rsidP="00384D67">
      <w:pPr>
        <w:pStyle w:val="ResNo"/>
        <w:rPr>
          <w:bCs/>
          <w:rtl/>
        </w:rPr>
      </w:pPr>
      <w:bookmarkStart w:id="75" w:name="_Toc327956735"/>
      <w:r w:rsidRPr="006D7AFF">
        <w:rPr>
          <w:rFonts w:hint="cs"/>
          <w:b/>
          <w:rtl/>
        </w:rPr>
        <w:t>القـرار</w:t>
      </w:r>
      <w:r>
        <w:rPr>
          <w:rFonts w:hint="cs"/>
          <w:bCs/>
          <w:rtl/>
        </w:rPr>
        <w:t xml:space="preserve"> </w:t>
      </w:r>
      <w:r w:rsidRPr="00364D92">
        <w:rPr>
          <w:rStyle w:val="href"/>
        </w:rPr>
        <w:t>650</w:t>
      </w:r>
      <w:r w:rsidR="00384D67">
        <w:t> </w:t>
      </w:r>
      <w:r w:rsidRPr="0055092F">
        <w:t>(WRC</w:t>
      </w:r>
      <w:r>
        <w:noBreakHyphen/>
      </w:r>
      <w:r w:rsidRPr="0055092F">
        <w:t>12)</w:t>
      </w:r>
      <w:bookmarkEnd w:id="75"/>
    </w:p>
    <w:p w:rsidR="00C026E1" w:rsidRPr="000F7711" w:rsidRDefault="008371FD" w:rsidP="00392217">
      <w:pPr>
        <w:pStyle w:val="Restitle"/>
        <w:rPr>
          <w:rtl/>
        </w:rPr>
      </w:pPr>
      <w:bookmarkStart w:id="76" w:name="_Toc327956736"/>
      <w:r w:rsidRPr="000F7711">
        <w:rPr>
          <w:rFonts w:hint="cs"/>
          <w:rtl/>
        </w:rPr>
        <w:t xml:space="preserve">توزيع </w:t>
      </w:r>
      <w:r>
        <w:rPr>
          <w:rFonts w:hint="cs"/>
          <w:rtl/>
        </w:rPr>
        <w:t>ل</w:t>
      </w:r>
      <w:r w:rsidRPr="000F7711">
        <w:rPr>
          <w:rFonts w:hint="cs"/>
          <w:rtl/>
        </w:rPr>
        <w:t>خدمة استكشاف الأرض الساتلية</w:t>
      </w:r>
      <w:r w:rsidR="00392217">
        <w:rPr>
          <w:rFonts w:hint="eastAsia"/>
          <w:rtl/>
        </w:rPr>
        <w:t> </w:t>
      </w:r>
      <w:r w:rsidRPr="000F7711">
        <w:rPr>
          <w:rFonts w:hint="cs"/>
          <w:rtl/>
        </w:rPr>
        <w:t>(أر</w:t>
      </w:r>
      <w:r>
        <w:rPr>
          <w:rFonts w:hint="cs"/>
          <w:rtl/>
        </w:rPr>
        <w:t>ض</w:t>
      </w:r>
      <w:r>
        <w:rPr>
          <w:rtl/>
        </w:rPr>
        <w:noBreakHyphen/>
      </w:r>
      <w:r>
        <w:rPr>
          <w:rFonts w:hint="cs"/>
          <w:rtl/>
        </w:rPr>
        <w:t xml:space="preserve">فضاء) </w:t>
      </w:r>
      <w:r>
        <w:rPr>
          <w:rtl/>
        </w:rPr>
        <w:br/>
      </w:r>
      <w:r w:rsidRPr="000F7711">
        <w:rPr>
          <w:rFonts w:hint="cs"/>
          <w:rtl/>
        </w:rPr>
        <w:t>في</w:t>
      </w:r>
      <w:r w:rsidR="00392217">
        <w:rPr>
          <w:rFonts w:hint="eastAsia"/>
          <w:rtl/>
        </w:rPr>
        <w:t> </w:t>
      </w:r>
      <w:r w:rsidRPr="000F7711">
        <w:rPr>
          <w:rFonts w:hint="cs"/>
          <w:rtl/>
        </w:rPr>
        <w:t xml:space="preserve">المدى </w:t>
      </w:r>
      <w:r>
        <w:t>G</w:t>
      </w:r>
      <w:r w:rsidRPr="000F7711">
        <w:t>Hz 8</w:t>
      </w:r>
      <w:r>
        <w:noBreakHyphen/>
      </w:r>
      <w:r w:rsidRPr="000F7711">
        <w:t>7</w:t>
      </w:r>
      <w:bookmarkEnd w:id="76"/>
    </w:p>
    <w:p w:rsidR="00E713CD" w:rsidRPr="002C3D87" w:rsidRDefault="00E713CD" w:rsidP="00E713CD">
      <w:pPr>
        <w:pStyle w:val="Reasons"/>
        <w:rPr>
          <w:b w:val="0"/>
          <w:bCs w:val="0"/>
          <w:rtl/>
        </w:rPr>
      </w:pPr>
      <w:r w:rsidRPr="00B1717A">
        <w:rPr>
          <w:rFonts w:hint="cs"/>
          <w:rtl/>
        </w:rPr>
        <w:t>الأسباب:</w:t>
      </w:r>
      <w:r w:rsidRPr="00B1717A">
        <w:rPr>
          <w:rtl/>
        </w:rPr>
        <w:tab/>
      </w:r>
      <w:r w:rsidRPr="002C3D87">
        <w:rPr>
          <w:rFonts w:hint="cs"/>
          <w:b w:val="0"/>
          <w:bCs w:val="0"/>
          <w:rtl/>
        </w:rPr>
        <w:t>لم يعد هذا القرار ضرورياً.</w:t>
      </w:r>
    </w:p>
    <w:p w:rsidR="0013253C" w:rsidRDefault="008371FD">
      <w:pPr>
        <w:pStyle w:val="Proposal"/>
      </w:pPr>
      <w:r>
        <w:t>MOD</w:t>
      </w:r>
      <w:r>
        <w:tab/>
        <w:t>ASP/32A11/7</w:t>
      </w:r>
    </w:p>
    <w:p w:rsidR="00C026E1" w:rsidRPr="00137E1F" w:rsidRDefault="008371FD">
      <w:pPr>
        <w:pStyle w:val="AppendixNo"/>
        <w:rPr>
          <w:rtl/>
        </w:rPr>
        <w:pPrChange w:id="77" w:author="Aly, Abdullah" w:date="2015-10-25T17:51:00Z">
          <w:pPr>
            <w:pStyle w:val="AppendixNo"/>
          </w:pPr>
        </w:pPrChange>
      </w:pPr>
      <w:bookmarkStart w:id="78" w:name="_Toc334187406"/>
      <w:r w:rsidRPr="00137E1F">
        <w:rPr>
          <w:rtl/>
        </w:rPr>
        <w:t>التذيي</w:t>
      </w:r>
      <w:r>
        <w:rPr>
          <w:rtl/>
        </w:rPr>
        <w:t>ـ</w:t>
      </w:r>
      <w:r w:rsidRPr="00137E1F">
        <w:rPr>
          <w:rtl/>
        </w:rPr>
        <w:t xml:space="preserve">ل </w:t>
      </w:r>
      <w:r w:rsidRPr="00016417">
        <w:rPr>
          <w:rStyle w:val="href"/>
        </w:rPr>
        <w:t>7</w:t>
      </w:r>
      <w:r w:rsidR="007757AD">
        <w:t> </w:t>
      </w:r>
      <w:r w:rsidRPr="00137E1F">
        <w:t>(</w:t>
      </w:r>
      <w:r>
        <w:t>REV</w:t>
      </w:r>
      <w:r w:rsidRPr="00137E1F">
        <w:t>.WRC-</w:t>
      </w:r>
      <w:del w:id="79" w:author="Aly, Abdullah" w:date="2015-10-25T17:51:00Z">
        <w:r w:rsidRPr="004C444E" w:rsidDel="004C444E">
          <w:delText>12</w:delText>
        </w:r>
      </w:del>
      <w:ins w:id="80" w:author="Aly, Abdullah" w:date="2015-10-25T17:51:00Z">
        <w:r w:rsidR="004C444E">
          <w:t>15</w:t>
        </w:r>
      </w:ins>
      <w:r w:rsidRPr="00137E1F">
        <w:t>)</w:t>
      </w:r>
      <w:bookmarkEnd w:id="78"/>
    </w:p>
    <w:p w:rsidR="00C026E1" w:rsidRDefault="008371FD" w:rsidP="00C026E1">
      <w:pPr>
        <w:pStyle w:val="Appendixtitle"/>
        <w:rPr>
          <w:rtl/>
        </w:rPr>
      </w:pPr>
      <w:bookmarkStart w:id="81" w:name="_Toc334187407"/>
      <w:r w:rsidRPr="00F03245">
        <w:rPr>
          <w:rtl/>
        </w:rPr>
        <w:t>طرائق تحديد منطقة التنسيق حول محطة أرضية تعمل</w:t>
      </w:r>
      <w:r>
        <w:rPr>
          <w:rtl/>
        </w:rPr>
        <w:t xml:space="preserve"> في </w:t>
      </w:r>
      <w:r w:rsidRPr="00F03245">
        <w:rPr>
          <w:rtl/>
        </w:rPr>
        <w:t xml:space="preserve">نطاقات </w:t>
      </w:r>
      <w:r>
        <w:rPr>
          <w:rtl/>
        </w:rPr>
        <w:t xml:space="preserve">التردد </w:t>
      </w:r>
      <w:r>
        <w:rPr>
          <w:rtl/>
        </w:rPr>
        <w:br/>
      </w:r>
      <w:r w:rsidRPr="00F03245">
        <w:rPr>
          <w:rtl/>
        </w:rPr>
        <w:t xml:space="preserve">المحصورة بين </w:t>
      </w:r>
      <w:r w:rsidRPr="00F03245">
        <w:t>MHz 100</w:t>
      </w:r>
      <w:r w:rsidRPr="00F03245">
        <w:rPr>
          <w:rtl/>
        </w:rPr>
        <w:t xml:space="preserve"> و</w:t>
      </w:r>
      <w:r w:rsidRPr="00F03245">
        <w:t>GHz 105</w:t>
      </w:r>
      <w:bookmarkEnd w:id="81"/>
    </w:p>
    <w:p w:rsidR="0013253C" w:rsidRPr="00433CB6" w:rsidRDefault="0013253C">
      <w:pPr>
        <w:pStyle w:val="Reasons"/>
        <w:rPr>
          <w:b w:val="0"/>
          <w:bCs w:val="0"/>
        </w:rPr>
      </w:pPr>
    </w:p>
    <w:p w:rsidR="00C026E1" w:rsidRPr="00261942" w:rsidRDefault="008371FD" w:rsidP="00C026E1">
      <w:pPr>
        <w:pStyle w:val="AnnexNo"/>
      </w:pPr>
      <w:r w:rsidRPr="00261942">
        <w:rPr>
          <w:rtl/>
        </w:rPr>
        <w:lastRenderedPageBreak/>
        <w:t>الملح</w:t>
      </w:r>
      <w:r>
        <w:rPr>
          <w:rtl/>
        </w:rPr>
        <w:t>ـ</w:t>
      </w:r>
      <w:r w:rsidRPr="00261942">
        <w:rPr>
          <w:rtl/>
        </w:rPr>
        <w:t xml:space="preserve">ق </w:t>
      </w:r>
      <w:r w:rsidRPr="00261942">
        <w:t>7</w:t>
      </w:r>
    </w:p>
    <w:p w:rsidR="00C026E1" w:rsidRDefault="008371FD" w:rsidP="00C026E1">
      <w:pPr>
        <w:pStyle w:val="Annextitle"/>
        <w:rPr>
          <w:rtl/>
          <w:lang w:bidi="ar-EG"/>
        </w:rPr>
      </w:pPr>
      <w:bookmarkStart w:id="82" w:name="_Toc334187414"/>
      <w:r w:rsidRPr="00CC7F68">
        <w:rPr>
          <w:rtl/>
          <w:lang w:bidi="ar-EG"/>
        </w:rPr>
        <w:t>معلمات النظام ومسافات التنسيق المعينة مسبقاً لتحديد</w:t>
      </w:r>
      <w:r w:rsidRPr="00CC7F68">
        <w:rPr>
          <w:rtl/>
          <w:lang w:bidi="ar-EG"/>
        </w:rPr>
        <w:br/>
        <w:t>منطقة التنسيق حول محطة أرضية</w:t>
      </w:r>
      <w:bookmarkEnd w:id="82"/>
    </w:p>
    <w:p w:rsidR="00C026E1" w:rsidRDefault="008371FD" w:rsidP="00C026E1">
      <w:pPr>
        <w:pStyle w:val="Heading1"/>
      </w:pPr>
      <w:r w:rsidRPr="00385D9C">
        <w:t>3</w:t>
      </w:r>
      <w:r w:rsidRPr="00385D9C">
        <w:rPr>
          <w:rtl/>
        </w:rPr>
        <w:tab/>
        <w:t>الكسب</w:t>
      </w:r>
      <w:r>
        <w:rPr>
          <w:rtl/>
        </w:rPr>
        <w:t xml:space="preserve"> في </w:t>
      </w:r>
      <w:r w:rsidRPr="00385D9C">
        <w:rPr>
          <w:rtl/>
        </w:rPr>
        <w:t>اتجاه الأفق لهوائي محطة استقبال أرضية حيال محطة إرسال أرضية</w:t>
      </w:r>
    </w:p>
    <w:p w:rsidR="00615057" w:rsidRPr="00615057" w:rsidRDefault="00615057" w:rsidP="00615057">
      <w:pPr>
        <w:rPr>
          <w:rtl/>
          <w:lang w:bidi="ar-EG"/>
        </w:rPr>
      </w:pPr>
    </w:p>
    <w:p w:rsidR="00276BF4" w:rsidRPr="00276BF4" w:rsidRDefault="00276BF4" w:rsidP="00276BF4">
      <w:pPr>
        <w:rPr>
          <w:rtl/>
          <w:lang w:bidi="ar-EG"/>
        </w:rPr>
      </w:pPr>
    </w:p>
    <w:p w:rsidR="0013253C" w:rsidRDefault="0013253C">
      <w:pPr>
        <w:sectPr w:rsidR="0013253C" w:rsidSect="000B6C5F">
          <w:headerReference w:type="even" r:id="rId13"/>
          <w:headerReference w:type="default" r:id="rId14"/>
          <w:footerReference w:type="default" r:id="rId15"/>
          <w:headerReference w:type="first" r:id="rId16"/>
          <w:footerReference w:type="first" r:id="rId17"/>
          <w:type w:val="oddPage"/>
          <w:pgSz w:w="11909" w:h="16834" w:code="9"/>
          <w:pgMar w:top="1418" w:right="1134" w:bottom="1134" w:left="1134" w:header="720" w:footer="720" w:gutter="0"/>
          <w:cols w:space="720"/>
          <w:titlePg/>
          <w:docGrid w:linePitch="299"/>
        </w:sectPr>
      </w:pPr>
    </w:p>
    <w:p w:rsidR="0013253C" w:rsidRDefault="008371FD">
      <w:pPr>
        <w:pStyle w:val="Proposal"/>
      </w:pPr>
      <w:r>
        <w:lastRenderedPageBreak/>
        <w:t>MOD</w:t>
      </w:r>
      <w:r>
        <w:tab/>
        <w:t>ASP/32A11/8</w:t>
      </w:r>
    </w:p>
    <w:p w:rsidR="009A22DC" w:rsidRPr="00B1717A" w:rsidRDefault="009A22DC" w:rsidP="00615057">
      <w:pPr>
        <w:pStyle w:val="TableNo"/>
        <w:spacing w:before="0"/>
      </w:pPr>
      <w:r w:rsidRPr="00B1717A">
        <w:rPr>
          <w:rtl/>
        </w:rPr>
        <w:t xml:space="preserve">الجدول </w:t>
      </w:r>
      <w:r w:rsidRPr="00B1717A">
        <w:t>7</w:t>
      </w:r>
      <w:r w:rsidRPr="00B1717A">
        <w:rPr>
          <w:rtl/>
        </w:rPr>
        <w:t>ب</w:t>
      </w:r>
      <w:r w:rsidRPr="00B1717A">
        <w:rPr>
          <w:rFonts w:hint="cs"/>
          <w:rtl/>
        </w:rPr>
        <w:t xml:space="preserve"> </w:t>
      </w:r>
      <w:r w:rsidRPr="00433CB6">
        <w:rPr>
          <w:sz w:val="16"/>
          <w:szCs w:val="16"/>
        </w:rPr>
        <w:t>(Rev.WRC-</w:t>
      </w:r>
      <w:del w:id="83" w:author="Waishek, Wady" w:date="2014-06-03T16:43:00Z">
        <w:r w:rsidRPr="00433CB6" w:rsidDel="00B41C44">
          <w:rPr>
            <w:sz w:val="16"/>
            <w:szCs w:val="16"/>
          </w:rPr>
          <w:delText>12</w:delText>
        </w:r>
      </w:del>
      <w:ins w:id="84" w:author="Waishek, Wady" w:date="2014-06-03T16:43:00Z">
        <w:r w:rsidRPr="00433CB6">
          <w:rPr>
            <w:sz w:val="16"/>
            <w:szCs w:val="16"/>
          </w:rPr>
          <w:t>15</w:t>
        </w:r>
      </w:ins>
      <w:r w:rsidRPr="00433CB6">
        <w:rPr>
          <w:sz w:val="16"/>
          <w:szCs w:val="16"/>
        </w:rPr>
        <w:t>)</w:t>
      </w:r>
      <w:r w:rsidR="00433CB6" w:rsidRPr="00433CB6">
        <w:rPr>
          <w:sz w:val="16"/>
          <w:szCs w:val="16"/>
        </w:rPr>
        <w:t>     </w:t>
      </w:r>
    </w:p>
    <w:p w:rsidR="009A22DC" w:rsidRPr="00B1717A" w:rsidRDefault="009A22DC" w:rsidP="009A22DC">
      <w:pPr>
        <w:pStyle w:val="Tabletitle"/>
        <w:rPr>
          <w:rFonts w:ascii="Times New Roman" w:hAnsi="Times New Roman"/>
          <w:rtl/>
        </w:rPr>
      </w:pPr>
      <w:r w:rsidRPr="00B1717A">
        <w:rPr>
          <w:rFonts w:ascii="Times New Roman" w:hAnsi="Times New Roman"/>
          <w:rtl/>
        </w:rPr>
        <w:t>المعلمات اللازمة لتعيين مسافة التنسيق في حالة محطة إرسال أرضية</w:t>
      </w:r>
    </w:p>
    <w:tbl>
      <w:tblPr>
        <w:bidiVisual/>
        <w:tblW w:w="547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
        <w:gridCol w:w="777"/>
        <w:gridCol w:w="825"/>
        <w:gridCol w:w="595"/>
        <w:gridCol w:w="934"/>
        <w:gridCol w:w="985"/>
        <w:gridCol w:w="934"/>
        <w:gridCol w:w="727"/>
        <w:gridCol w:w="705"/>
        <w:gridCol w:w="603"/>
        <w:gridCol w:w="673"/>
        <w:gridCol w:w="603"/>
        <w:gridCol w:w="673"/>
        <w:gridCol w:w="603"/>
        <w:gridCol w:w="673"/>
        <w:gridCol w:w="673"/>
        <w:gridCol w:w="673"/>
        <w:gridCol w:w="555"/>
        <w:gridCol w:w="465"/>
        <w:gridCol w:w="880"/>
        <w:gridCol w:w="794"/>
        <w:gridCol w:w="676"/>
        <w:gridCol w:w="134"/>
        <w:gridCol w:w="772"/>
      </w:tblGrid>
      <w:tr w:rsidR="006A0FB1" w:rsidRPr="00B1717A" w:rsidTr="00C82F8B">
        <w:trPr>
          <w:cantSplit/>
          <w:jc w:val="center"/>
        </w:trPr>
        <w:tc>
          <w:tcPr>
            <w:tcW w:w="506" w:type="pct"/>
            <w:gridSpan w:val="3"/>
            <w:vAlign w:val="center"/>
            <w:hideMark/>
          </w:tcPr>
          <w:p w:rsidR="009A22DC" w:rsidRPr="00B1717A" w:rsidRDefault="009A22DC" w:rsidP="00C82F8B">
            <w:pPr>
              <w:spacing w:before="0" w:line="220" w:lineRule="exact"/>
              <w:jc w:val="center"/>
              <w:rPr>
                <w:b/>
                <w:bCs/>
                <w:sz w:val="14"/>
                <w:szCs w:val="20"/>
              </w:rPr>
            </w:pPr>
            <w:r w:rsidRPr="00B1717A">
              <w:rPr>
                <w:b/>
                <w:bCs/>
                <w:sz w:val="14"/>
                <w:szCs w:val="20"/>
                <w:rtl/>
              </w:rPr>
              <w:t>تسمية خدمة</w:t>
            </w:r>
            <w:r w:rsidRPr="00B1717A">
              <w:rPr>
                <w:b/>
                <w:bCs/>
                <w:sz w:val="14"/>
                <w:szCs w:val="20"/>
                <w:rtl/>
              </w:rPr>
              <w:br/>
              <w:t>الاتصال الراديوي</w:t>
            </w:r>
            <w:r w:rsidRPr="00B1717A">
              <w:rPr>
                <w:b/>
                <w:bCs/>
                <w:sz w:val="14"/>
                <w:szCs w:val="20"/>
                <w:rtl/>
              </w:rPr>
              <w:br/>
              <w:t>الفضائي للإرسال</w:t>
            </w:r>
          </w:p>
        </w:tc>
        <w:tc>
          <w:tcPr>
            <w:tcW w:w="187" w:type="pct"/>
            <w:hideMark/>
          </w:tcPr>
          <w:p w:rsidR="009A22DC" w:rsidRPr="00B1717A" w:rsidRDefault="009A22DC" w:rsidP="00C82F8B">
            <w:pPr>
              <w:spacing w:before="0" w:line="220" w:lineRule="exact"/>
              <w:jc w:val="center"/>
              <w:rPr>
                <w:b/>
                <w:bCs/>
                <w:sz w:val="14"/>
                <w:szCs w:val="20"/>
              </w:rPr>
            </w:pPr>
            <w:r w:rsidRPr="00B1717A">
              <w:rPr>
                <w:b/>
                <w:bCs/>
                <w:sz w:val="14"/>
                <w:szCs w:val="20"/>
                <w:rtl/>
              </w:rPr>
              <w:t>ثابتة</w:t>
            </w:r>
            <w:r w:rsidRPr="00B1717A">
              <w:rPr>
                <w:b/>
                <w:bCs/>
                <w:sz w:val="14"/>
                <w:szCs w:val="20"/>
                <w:rtl/>
              </w:rPr>
              <w:br/>
              <w:t>ساتلية</w:t>
            </w:r>
            <w:r w:rsidRPr="00B1717A">
              <w:rPr>
                <w:b/>
                <w:bCs/>
                <w:sz w:val="14"/>
                <w:szCs w:val="20"/>
                <w:rtl/>
              </w:rPr>
              <w:br/>
              <w:t>ومتنقلة</w:t>
            </w:r>
            <w:r w:rsidRPr="00B1717A">
              <w:rPr>
                <w:b/>
                <w:bCs/>
                <w:sz w:val="14"/>
                <w:szCs w:val="20"/>
                <w:rtl/>
              </w:rPr>
              <w:br/>
              <w:t>ساتلية</w:t>
            </w:r>
          </w:p>
        </w:tc>
        <w:tc>
          <w:tcPr>
            <w:tcW w:w="293" w:type="pct"/>
            <w:hideMark/>
          </w:tcPr>
          <w:p w:rsidR="009A22DC" w:rsidRPr="00B1717A" w:rsidRDefault="009A22DC" w:rsidP="00C82F8B">
            <w:pPr>
              <w:spacing w:before="0" w:line="220" w:lineRule="exact"/>
              <w:ind w:left="28" w:right="28"/>
              <w:jc w:val="center"/>
              <w:rPr>
                <w:b/>
                <w:bCs/>
                <w:sz w:val="14"/>
                <w:szCs w:val="20"/>
              </w:rPr>
            </w:pPr>
            <w:r w:rsidRPr="00B1717A">
              <w:rPr>
                <w:b/>
                <w:bCs/>
                <w:sz w:val="14"/>
                <w:szCs w:val="20"/>
                <w:rtl/>
              </w:rPr>
              <w:t xml:space="preserve">متنقلة ساتلية للطيران </w:t>
            </w:r>
            <w:r w:rsidRPr="00B1717A">
              <w:rPr>
                <w:b/>
                <w:bCs/>
                <w:sz w:val="14"/>
                <w:szCs w:val="20"/>
              </w:rPr>
              <w:t>(R)</w:t>
            </w:r>
          </w:p>
        </w:tc>
        <w:tc>
          <w:tcPr>
            <w:tcW w:w="309" w:type="pct"/>
            <w:hideMark/>
          </w:tcPr>
          <w:p w:rsidR="009A22DC" w:rsidRPr="00B1717A" w:rsidRDefault="009A22DC" w:rsidP="00C82F8B">
            <w:pPr>
              <w:spacing w:before="0" w:line="220" w:lineRule="exact"/>
              <w:ind w:left="28" w:right="28"/>
              <w:jc w:val="center"/>
              <w:rPr>
                <w:b/>
                <w:bCs/>
                <w:sz w:val="14"/>
                <w:szCs w:val="20"/>
              </w:rPr>
            </w:pPr>
            <w:r w:rsidRPr="00B1717A">
              <w:rPr>
                <w:b/>
                <w:bCs/>
                <w:sz w:val="14"/>
                <w:szCs w:val="20"/>
                <w:rtl/>
              </w:rPr>
              <w:t xml:space="preserve">متنقلة ساتلية للطيران </w:t>
            </w:r>
            <w:r w:rsidRPr="00B1717A">
              <w:rPr>
                <w:b/>
                <w:bCs/>
                <w:sz w:val="14"/>
                <w:szCs w:val="20"/>
              </w:rPr>
              <w:t>(R)</w:t>
            </w:r>
          </w:p>
        </w:tc>
        <w:tc>
          <w:tcPr>
            <w:tcW w:w="293" w:type="pct"/>
            <w:hideMark/>
          </w:tcPr>
          <w:p w:rsidR="009A22DC" w:rsidRPr="00B1717A" w:rsidRDefault="009A22DC" w:rsidP="00C82F8B">
            <w:pPr>
              <w:spacing w:before="0" w:line="220" w:lineRule="exact"/>
              <w:jc w:val="center"/>
              <w:rPr>
                <w:b/>
                <w:bCs/>
                <w:sz w:val="14"/>
                <w:szCs w:val="20"/>
              </w:rPr>
            </w:pPr>
            <w:r w:rsidRPr="00B1717A">
              <w:rPr>
                <w:b/>
                <w:bCs/>
                <w:sz w:val="14"/>
                <w:szCs w:val="20"/>
                <w:rtl/>
              </w:rPr>
              <w:t>ثابتة</w:t>
            </w:r>
            <w:r w:rsidRPr="00B1717A">
              <w:rPr>
                <w:b/>
                <w:bCs/>
                <w:sz w:val="14"/>
                <w:szCs w:val="20"/>
                <w:rtl/>
              </w:rPr>
              <w:br/>
              <w:t>ساتلية</w:t>
            </w:r>
          </w:p>
        </w:tc>
        <w:tc>
          <w:tcPr>
            <w:tcW w:w="228" w:type="pct"/>
            <w:hideMark/>
          </w:tcPr>
          <w:p w:rsidR="009A22DC" w:rsidRPr="00B1717A" w:rsidRDefault="009A22DC" w:rsidP="00C82F8B">
            <w:pPr>
              <w:spacing w:before="0" w:line="220" w:lineRule="exact"/>
              <w:jc w:val="center"/>
              <w:rPr>
                <w:b/>
                <w:bCs/>
                <w:sz w:val="14"/>
                <w:szCs w:val="20"/>
              </w:rPr>
            </w:pPr>
            <w:r w:rsidRPr="00B1717A">
              <w:rPr>
                <w:b/>
                <w:bCs/>
                <w:sz w:val="14"/>
                <w:szCs w:val="20"/>
                <w:rtl/>
              </w:rPr>
              <w:t>ثابتة</w:t>
            </w:r>
            <w:r w:rsidRPr="00B1717A">
              <w:rPr>
                <w:b/>
                <w:bCs/>
                <w:sz w:val="14"/>
                <w:szCs w:val="20"/>
                <w:rtl/>
              </w:rPr>
              <w:br/>
              <w:t>ساتلية</w:t>
            </w:r>
          </w:p>
        </w:tc>
        <w:tc>
          <w:tcPr>
            <w:tcW w:w="221" w:type="pct"/>
            <w:hideMark/>
          </w:tcPr>
          <w:p w:rsidR="009A22DC" w:rsidRPr="00B1717A" w:rsidRDefault="009A22DC" w:rsidP="00C82F8B">
            <w:pPr>
              <w:spacing w:before="0" w:line="220" w:lineRule="exact"/>
              <w:jc w:val="center"/>
              <w:rPr>
                <w:b/>
                <w:bCs/>
                <w:sz w:val="14"/>
                <w:szCs w:val="20"/>
              </w:rPr>
            </w:pPr>
            <w:r w:rsidRPr="00B1717A">
              <w:rPr>
                <w:b/>
                <w:bCs/>
                <w:sz w:val="14"/>
                <w:szCs w:val="20"/>
                <w:rtl/>
              </w:rPr>
              <w:t>ثابتة</w:t>
            </w:r>
            <w:r w:rsidRPr="00B1717A">
              <w:rPr>
                <w:b/>
                <w:bCs/>
                <w:sz w:val="14"/>
                <w:szCs w:val="20"/>
                <w:rtl/>
              </w:rPr>
              <w:br/>
              <w:t>ساتلية</w:t>
            </w:r>
          </w:p>
        </w:tc>
        <w:tc>
          <w:tcPr>
            <w:tcW w:w="400" w:type="pct"/>
            <w:gridSpan w:val="2"/>
            <w:hideMark/>
          </w:tcPr>
          <w:p w:rsidR="009A22DC" w:rsidRPr="00B1717A" w:rsidRDefault="009A22DC" w:rsidP="00C82F8B">
            <w:pPr>
              <w:spacing w:before="0" w:line="220" w:lineRule="exact"/>
              <w:jc w:val="center"/>
              <w:rPr>
                <w:b/>
                <w:bCs/>
                <w:sz w:val="14"/>
                <w:szCs w:val="20"/>
              </w:rPr>
            </w:pPr>
            <w:r w:rsidRPr="00B1717A">
              <w:rPr>
                <w:b/>
                <w:bCs/>
                <w:sz w:val="14"/>
                <w:szCs w:val="20"/>
                <w:rtl/>
              </w:rPr>
              <w:t>ثابتة</w:t>
            </w:r>
            <w:r w:rsidRPr="00B1717A">
              <w:rPr>
                <w:b/>
                <w:bCs/>
                <w:sz w:val="14"/>
                <w:szCs w:val="20"/>
                <w:rtl/>
              </w:rPr>
              <w:br/>
              <w:t>ساتلية</w:t>
            </w:r>
          </w:p>
        </w:tc>
        <w:tc>
          <w:tcPr>
            <w:tcW w:w="400" w:type="pct"/>
            <w:gridSpan w:val="2"/>
            <w:hideMark/>
          </w:tcPr>
          <w:p w:rsidR="009A22DC" w:rsidRPr="00B1717A" w:rsidRDefault="009A22DC" w:rsidP="00C82F8B">
            <w:pPr>
              <w:spacing w:before="0" w:line="220" w:lineRule="exact"/>
              <w:jc w:val="center"/>
              <w:rPr>
                <w:b/>
                <w:bCs/>
                <w:sz w:val="14"/>
                <w:szCs w:val="20"/>
              </w:rPr>
            </w:pPr>
            <w:ins w:id="85" w:author="Waishek, Wady" w:date="2014-06-03T16:57:00Z">
              <w:r w:rsidRPr="00B1717A">
                <w:rPr>
                  <w:rFonts w:hint="cs"/>
                  <w:b/>
                  <w:bCs/>
                  <w:sz w:val="14"/>
                  <w:szCs w:val="20"/>
                  <w:rtl/>
                </w:rPr>
                <w:t>خدمة</w:t>
              </w:r>
              <w:r w:rsidRPr="00B1717A">
                <w:rPr>
                  <w:rFonts w:hint="cs"/>
                  <w:sz w:val="14"/>
                  <w:szCs w:val="20"/>
                  <w:rtl/>
                  <w:lang w:bidi="ar"/>
                </w:rPr>
                <w:t xml:space="preserve"> </w:t>
              </w:r>
            </w:ins>
            <w:ins w:id="86" w:author="Waishek, Wady" w:date="2014-06-03T16:47:00Z">
              <w:r w:rsidRPr="00B1717A">
                <w:rPr>
                  <w:rFonts w:hint="cs"/>
                  <w:b/>
                  <w:bCs/>
                  <w:sz w:val="14"/>
                  <w:szCs w:val="20"/>
                  <w:rtl/>
                  <w:lang w:bidi="ar"/>
                </w:rPr>
                <w:t>استكشاف الأرض الساتلية</w:t>
              </w:r>
            </w:ins>
            <w:r>
              <w:rPr>
                <w:b/>
                <w:bCs/>
                <w:sz w:val="14"/>
                <w:szCs w:val="20"/>
                <w:rtl/>
              </w:rPr>
              <w:br/>
            </w:r>
            <w:ins w:id="87" w:author="Riz, Imad " w:date="2014-12-15T10:24:00Z">
              <w:r w:rsidRPr="00B1717A">
                <w:rPr>
                  <w:rFonts w:hint="cs"/>
                  <w:b/>
                  <w:bCs/>
                  <w:sz w:val="14"/>
                  <w:szCs w:val="20"/>
                  <w:rtl/>
                </w:rPr>
                <w:t>و</w:t>
              </w:r>
            </w:ins>
            <w:r w:rsidRPr="00B1717A">
              <w:rPr>
                <w:b/>
                <w:bCs/>
                <w:sz w:val="14"/>
                <w:szCs w:val="20"/>
                <w:rtl/>
              </w:rPr>
              <w:t>عمليات فضائية</w:t>
            </w:r>
            <w:r w:rsidRPr="00B1717A">
              <w:rPr>
                <w:b/>
                <w:bCs/>
                <w:sz w:val="14"/>
                <w:szCs w:val="20"/>
                <w:rtl/>
              </w:rPr>
              <w:br/>
              <w:t>وأبحاث فضائية</w:t>
            </w:r>
          </w:p>
        </w:tc>
        <w:tc>
          <w:tcPr>
            <w:tcW w:w="400" w:type="pct"/>
            <w:gridSpan w:val="2"/>
            <w:hideMark/>
          </w:tcPr>
          <w:p w:rsidR="009A22DC" w:rsidRPr="00B1717A" w:rsidRDefault="009A22DC" w:rsidP="00C82F8B">
            <w:pPr>
              <w:spacing w:before="0" w:line="220" w:lineRule="exact"/>
              <w:jc w:val="center"/>
              <w:rPr>
                <w:b/>
                <w:bCs/>
                <w:sz w:val="14"/>
                <w:szCs w:val="20"/>
              </w:rPr>
            </w:pPr>
            <w:r w:rsidRPr="00B1717A">
              <w:rPr>
                <w:b/>
                <w:bCs/>
                <w:sz w:val="14"/>
                <w:szCs w:val="20"/>
                <w:rtl/>
              </w:rPr>
              <w:t>ثابتة ساتلية ومتنقلة ساتلية وأرصاد جوية ساتلية</w:t>
            </w:r>
          </w:p>
        </w:tc>
        <w:tc>
          <w:tcPr>
            <w:tcW w:w="422" w:type="pct"/>
            <w:gridSpan w:val="2"/>
            <w:hideMark/>
          </w:tcPr>
          <w:p w:rsidR="009A22DC" w:rsidRPr="00B1717A" w:rsidRDefault="009A22DC" w:rsidP="00C82F8B">
            <w:pPr>
              <w:spacing w:before="0" w:line="220" w:lineRule="exact"/>
              <w:jc w:val="center"/>
              <w:rPr>
                <w:b/>
                <w:bCs/>
                <w:sz w:val="14"/>
                <w:szCs w:val="20"/>
              </w:rPr>
            </w:pPr>
            <w:r w:rsidRPr="00B1717A">
              <w:rPr>
                <w:b/>
                <w:bCs/>
                <w:sz w:val="14"/>
                <w:szCs w:val="20"/>
                <w:rtl/>
              </w:rPr>
              <w:t>ثابتة</w:t>
            </w:r>
            <w:r w:rsidRPr="00B1717A">
              <w:rPr>
                <w:b/>
                <w:bCs/>
                <w:sz w:val="14"/>
                <w:szCs w:val="20"/>
                <w:rtl/>
              </w:rPr>
              <w:br/>
              <w:t>ساتلية</w:t>
            </w:r>
          </w:p>
        </w:tc>
        <w:tc>
          <w:tcPr>
            <w:tcW w:w="320" w:type="pct"/>
            <w:gridSpan w:val="2"/>
            <w:hideMark/>
          </w:tcPr>
          <w:p w:rsidR="009A22DC" w:rsidRPr="00B1717A" w:rsidRDefault="009A22DC" w:rsidP="00C82F8B">
            <w:pPr>
              <w:spacing w:before="0" w:line="220" w:lineRule="exact"/>
              <w:jc w:val="center"/>
              <w:rPr>
                <w:b/>
                <w:bCs/>
                <w:sz w:val="14"/>
                <w:szCs w:val="20"/>
              </w:rPr>
            </w:pPr>
            <w:r w:rsidRPr="00B1717A">
              <w:rPr>
                <w:b/>
                <w:bCs/>
                <w:sz w:val="14"/>
                <w:szCs w:val="20"/>
                <w:rtl/>
              </w:rPr>
              <w:t>ثابتة</w:t>
            </w:r>
            <w:r w:rsidRPr="00B1717A">
              <w:rPr>
                <w:b/>
                <w:bCs/>
                <w:sz w:val="14"/>
                <w:szCs w:val="20"/>
                <w:rtl/>
              </w:rPr>
              <w:br/>
              <w:t>ساتلية</w:t>
            </w:r>
          </w:p>
        </w:tc>
        <w:tc>
          <w:tcPr>
            <w:tcW w:w="276" w:type="pct"/>
            <w:hideMark/>
          </w:tcPr>
          <w:p w:rsidR="009A22DC" w:rsidRPr="00B1717A" w:rsidRDefault="009A22DC" w:rsidP="00C82F8B">
            <w:pPr>
              <w:spacing w:before="0" w:line="220" w:lineRule="exact"/>
              <w:jc w:val="center"/>
              <w:rPr>
                <w:b/>
                <w:bCs/>
                <w:sz w:val="14"/>
                <w:szCs w:val="20"/>
              </w:rPr>
            </w:pPr>
            <w:r w:rsidRPr="00B1717A">
              <w:rPr>
                <w:b/>
                <w:bCs/>
                <w:sz w:val="14"/>
                <w:szCs w:val="20"/>
                <w:rtl/>
              </w:rPr>
              <w:t>ثابتة</w:t>
            </w:r>
            <w:r w:rsidRPr="00B1717A">
              <w:rPr>
                <w:b/>
                <w:bCs/>
                <w:sz w:val="14"/>
                <w:szCs w:val="20"/>
                <w:rtl/>
              </w:rPr>
              <w:br/>
              <w:t>ساتلية</w:t>
            </w:r>
          </w:p>
        </w:tc>
        <w:tc>
          <w:tcPr>
            <w:tcW w:w="249" w:type="pct"/>
            <w:hideMark/>
          </w:tcPr>
          <w:p w:rsidR="009A22DC" w:rsidRPr="00B1717A" w:rsidRDefault="009A22DC" w:rsidP="00C82F8B">
            <w:pPr>
              <w:spacing w:before="0" w:line="220" w:lineRule="exact"/>
              <w:jc w:val="center"/>
              <w:rPr>
                <w:b/>
                <w:bCs/>
                <w:sz w:val="14"/>
                <w:szCs w:val="20"/>
              </w:rPr>
            </w:pPr>
            <w:r w:rsidRPr="00B1717A">
              <w:rPr>
                <w:b/>
                <w:bCs/>
                <w:sz w:val="14"/>
                <w:szCs w:val="20"/>
                <w:rtl/>
              </w:rPr>
              <w:t>ثابتة</w:t>
            </w:r>
            <w:r w:rsidRPr="00B1717A">
              <w:rPr>
                <w:b/>
                <w:bCs/>
                <w:sz w:val="14"/>
                <w:szCs w:val="20"/>
                <w:rtl/>
              </w:rPr>
              <w:br/>
              <w:t>ساتلية</w:t>
            </w:r>
            <w:r w:rsidRPr="00B1717A">
              <w:rPr>
                <w:b/>
                <w:bCs/>
                <w:sz w:val="14"/>
                <w:szCs w:val="20"/>
                <w:vertAlign w:val="superscript"/>
              </w:rPr>
              <w:t>3</w:t>
            </w:r>
          </w:p>
        </w:tc>
        <w:tc>
          <w:tcPr>
            <w:tcW w:w="254" w:type="pct"/>
            <w:gridSpan w:val="2"/>
            <w:hideMark/>
          </w:tcPr>
          <w:p w:rsidR="009A22DC" w:rsidRPr="00B1717A" w:rsidRDefault="009A22DC" w:rsidP="00C82F8B">
            <w:pPr>
              <w:spacing w:before="0" w:line="220" w:lineRule="exact"/>
              <w:jc w:val="center"/>
              <w:rPr>
                <w:b/>
                <w:bCs/>
                <w:sz w:val="14"/>
                <w:szCs w:val="20"/>
              </w:rPr>
            </w:pPr>
            <w:r w:rsidRPr="00B1717A">
              <w:rPr>
                <w:b/>
                <w:bCs/>
                <w:sz w:val="14"/>
                <w:szCs w:val="20"/>
                <w:rtl/>
              </w:rPr>
              <w:t>ثابتة</w:t>
            </w:r>
            <w:r w:rsidRPr="00B1717A">
              <w:rPr>
                <w:b/>
                <w:bCs/>
                <w:sz w:val="14"/>
                <w:szCs w:val="20"/>
                <w:rtl/>
              </w:rPr>
              <w:br/>
              <w:t>ساتلية</w:t>
            </w:r>
          </w:p>
        </w:tc>
        <w:tc>
          <w:tcPr>
            <w:tcW w:w="241" w:type="pct"/>
            <w:hideMark/>
          </w:tcPr>
          <w:p w:rsidR="009A22DC" w:rsidRPr="00B1717A" w:rsidRDefault="009A22DC" w:rsidP="00C82F8B">
            <w:pPr>
              <w:spacing w:before="0" w:line="220" w:lineRule="exact"/>
              <w:jc w:val="center"/>
              <w:rPr>
                <w:b/>
                <w:bCs/>
                <w:sz w:val="14"/>
                <w:szCs w:val="20"/>
              </w:rPr>
            </w:pPr>
            <w:r w:rsidRPr="00B1717A">
              <w:rPr>
                <w:b/>
                <w:bCs/>
                <w:sz w:val="14"/>
                <w:szCs w:val="20"/>
                <w:rtl/>
              </w:rPr>
              <w:t>ثابتة</w:t>
            </w:r>
            <w:r w:rsidRPr="00B1717A">
              <w:rPr>
                <w:b/>
                <w:bCs/>
                <w:sz w:val="14"/>
                <w:szCs w:val="20"/>
                <w:rtl/>
              </w:rPr>
              <w:br/>
              <w:t>ساتلية</w:t>
            </w:r>
            <w:r w:rsidRPr="00B1717A">
              <w:rPr>
                <w:b/>
                <w:bCs/>
                <w:sz w:val="14"/>
                <w:szCs w:val="20"/>
                <w:vertAlign w:val="superscript"/>
              </w:rPr>
              <w:t>3</w:t>
            </w:r>
          </w:p>
        </w:tc>
      </w:tr>
      <w:tr w:rsidR="006A0FB1" w:rsidRPr="00B1717A" w:rsidTr="00C82F8B">
        <w:trPr>
          <w:cantSplit/>
          <w:jc w:val="center"/>
        </w:trPr>
        <w:tc>
          <w:tcPr>
            <w:tcW w:w="506" w:type="pct"/>
            <w:gridSpan w:val="3"/>
            <w:hideMark/>
          </w:tcPr>
          <w:p w:rsidR="009A22DC" w:rsidRPr="00B1717A" w:rsidRDefault="009A22DC" w:rsidP="00C82F8B">
            <w:pPr>
              <w:widowControl w:val="0"/>
              <w:spacing w:before="0" w:line="220" w:lineRule="exact"/>
              <w:ind w:left="40" w:right="57"/>
              <w:rPr>
                <w:sz w:val="14"/>
                <w:szCs w:val="20"/>
              </w:rPr>
            </w:pPr>
            <w:r w:rsidRPr="00B1717A">
              <w:rPr>
                <w:sz w:val="14"/>
                <w:szCs w:val="20"/>
                <w:rtl/>
              </w:rPr>
              <w:t xml:space="preserve">نطاقات التردد </w:t>
            </w:r>
            <w:r w:rsidRPr="00B1717A">
              <w:rPr>
                <w:sz w:val="14"/>
                <w:szCs w:val="20"/>
              </w:rPr>
              <w:t>(GHz)</w:t>
            </w:r>
          </w:p>
        </w:tc>
        <w:tc>
          <w:tcPr>
            <w:tcW w:w="187" w:type="pct"/>
            <w:hideMark/>
          </w:tcPr>
          <w:p w:rsidR="009A22DC" w:rsidRPr="00B1717A" w:rsidRDefault="009A22DC" w:rsidP="00C82F8B">
            <w:pPr>
              <w:widowControl w:val="0"/>
              <w:spacing w:before="0" w:line="220" w:lineRule="exact"/>
              <w:ind w:left="57" w:right="57"/>
              <w:jc w:val="center"/>
              <w:rPr>
                <w:spacing w:val="-6"/>
                <w:sz w:val="14"/>
                <w:szCs w:val="20"/>
              </w:rPr>
            </w:pPr>
            <w:r w:rsidRPr="00B1717A">
              <w:rPr>
                <w:spacing w:val="-6"/>
                <w:sz w:val="14"/>
                <w:szCs w:val="20"/>
              </w:rPr>
              <w:t>2,655</w:t>
            </w:r>
            <w:r w:rsidRPr="00B1717A">
              <w:rPr>
                <w:rFonts w:hint="cs"/>
                <w:spacing w:val="-6"/>
                <w:sz w:val="14"/>
                <w:szCs w:val="20"/>
                <w:rtl/>
              </w:rPr>
              <w:t>-</w:t>
            </w:r>
            <w:r w:rsidRPr="00B1717A">
              <w:rPr>
                <w:spacing w:val="-6"/>
                <w:sz w:val="14"/>
                <w:szCs w:val="20"/>
              </w:rPr>
              <w:t>2,690</w:t>
            </w:r>
          </w:p>
        </w:tc>
        <w:tc>
          <w:tcPr>
            <w:tcW w:w="293" w:type="pct"/>
            <w:hideMark/>
          </w:tcPr>
          <w:p w:rsidR="009A22DC" w:rsidRPr="00B1717A" w:rsidRDefault="009A22DC" w:rsidP="00C82F8B">
            <w:pPr>
              <w:widowControl w:val="0"/>
              <w:spacing w:before="0" w:line="220" w:lineRule="exact"/>
              <w:ind w:left="57" w:right="57"/>
              <w:jc w:val="center"/>
              <w:rPr>
                <w:spacing w:val="-4"/>
                <w:sz w:val="14"/>
                <w:szCs w:val="20"/>
              </w:rPr>
            </w:pPr>
            <w:r w:rsidRPr="00B1717A">
              <w:rPr>
                <w:spacing w:val="-4"/>
                <w:sz w:val="14"/>
                <w:szCs w:val="20"/>
              </w:rPr>
              <w:t>5,091-5,030</w:t>
            </w:r>
          </w:p>
        </w:tc>
        <w:tc>
          <w:tcPr>
            <w:tcW w:w="309" w:type="pct"/>
            <w:hideMark/>
          </w:tcPr>
          <w:p w:rsidR="009A22DC" w:rsidRPr="00B1717A" w:rsidRDefault="009A22DC" w:rsidP="00C82F8B">
            <w:pPr>
              <w:widowControl w:val="0"/>
              <w:spacing w:before="0" w:line="220" w:lineRule="exact"/>
              <w:ind w:left="57" w:right="57"/>
              <w:jc w:val="center"/>
              <w:rPr>
                <w:spacing w:val="-4"/>
                <w:sz w:val="14"/>
                <w:szCs w:val="20"/>
              </w:rPr>
            </w:pPr>
            <w:r w:rsidRPr="00B1717A">
              <w:rPr>
                <w:spacing w:val="-4"/>
                <w:sz w:val="14"/>
                <w:szCs w:val="20"/>
              </w:rPr>
              <w:t>5,091-5,030</w:t>
            </w:r>
          </w:p>
        </w:tc>
        <w:tc>
          <w:tcPr>
            <w:tcW w:w="293" w:type="pct"/>
            <w:hideMark/>
          </w:tcPr>
          <w:p w:rsidR="009A22DC" w:rsidRPr="00B1717A" w:rsidRDefault="009A22DC" w:rsidP="00C82F8B">
            <w:pPr>
              <w:widowControl w:val="0"/>
              <w:spacing w:before="0" w:line="220" w:lineRule="exact"/>
              <w:ind w:left="57" w:right="57"/>
              <w:jc w:val="center"/>
              <w:rPr>
                <w:spacing w:val="-4"/>
                <w:sz w:val="14"/>
                <w:szCs w:val="20"/>
              </w:rPr>
            </w:pPr>
            <w:r w:rsidRPr="00B1717A">
              <w:rPr>
                <w:spacing w:val="-4"/>
                <w:sz w:val="14"/>
                <w:szCs w:val="20"/>
              </w:rPr>
              <w:t>5,150-5,091</w:t>
            </w:r>
          </w:p>
        </w:tc>
        <w:tc>
          <w:tcPr>
            <w:tcW w:w="228" w:type="pct"/>
            <w:hideMark/>
          </w:tcPr>
          <w:p w:rsidR="009A22DC" w:rsidRPr="00B1717A" w:rsidRDefault="009A22DC" w:rsidP="00C82F8B">
            <w:pPr>
              <w:widowControl w:val="0"/>
              <w:spacing w:before="0" w:line="220" w:lineRule="exact"/>
              <w:ind w:left="57" w:right="57"/>
              <w:jc w:val="center"/>
              <w:rPr>
                <w:spacing w:val="-4"/>
                <w:sz w:val="14"/>
                <w:szCs w:val="20"/>
              </w:rPr>
            </w:pPr>
            <w:r w:rsidRPr="00B1717A">
              <w:rPr>
                <w:spacing w:val="-4"/>
                <w:sz w:val="14"/>
                <w:szCs w:val="20"/>
              </w:rPr>
              <w:t>5,150-5,091</w:t>
            </w:r>
          </w:p>
        </w:tc>
        <w:tc>
          <w:tcPr>
            <w:tcW w:w="221" w:type="pct"/>
            <w:hideMark/>
          </w:tcPr>
          <w:p w:rsidR="009A22DC" w:rsidRPr="00B1717A" w:rsidRDefault="009A22DC" w:rsidP="00C82F8B">
            <w:pPr>
              <w:widowControl w:val="0"/>
              <w:spacing w:before="0" w:line="220" w:lineRule="exact"/>
              <w:ind w:left="57" w:right="57"/>
              <w:jc w:val="center"/>
              <w:rPr>
                <w:spacing w:val="-4"/>
                <w:sz w:val="14"/>
                <w:szCs w:val="20"/>
              </w:rPr>
            </w:pPr>
            <w:r w:rsidRPr="00B1717A">
              <w:rPr>
                <w:spacing w:val="-4"/>
                <w:sz w:val="14"/>
                <w:szCs w:val="20"/>
              </w:rPr>
              <w:t>5,850-5,725</w:t>
            </w:r>
          </w:p>
        </w:tc>
        <w:tc>
          <w:tcPr>
            <w:tcW w:w="400"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7,075-5,725</w:t>
            </w:r>
          </w:p>
        </w:tc>
        <w:tc>
          <w:tcPr>
            <w:tcW w:w="400" w:type="pct"/>
            <w:gridSpan w:val="2"/>
          </w:tcPr>
          <w:p w:rsidR="009A22DC" w:rsidRPr="00B1717A" w:rsidRDefault="009A22DC" w:rsidP="00C82F8B">
            <w:pPr>
              <w:widowControl w:val="0"/>
              <w:spacing w:before="0" w:line="220" w:lineRule="exact"/>
              <w:ind w:left="57" w:right="57"/>
              <w:jc w:val="center"/>
              <w:rPr>
                <w:spacing w:val="-6"/>
                <w:sz w:val="14"/>
                <w:szCs w:val="20"/>
                <w:rPrChange w:id="88" w:author="Riz, Imad " w:date="2014-06-17T09:17:00Z">
                  <w:rPr>
                    <w:color w:val="000000"/>
                    <w:sz w:val="14"/>
                    <w:szCs w:val="20"/>
                  </w:rPr>
                </w:rPrChange>
              </w:rPr>
            </w:pPr>
            <w:r w:rsidRPr="00B1717A">
              <w:rPr>
                <w:sz w:val="14"/>
                <w:szCs w:val="20"/>
                <w:vertAlign w:val="superscript"/>
              </w:rPr>
              <w:t>5</w:t>
            </w:r>
            <w:r w:rsidRPr="00B1717A">
              <w:rPr>
                <w:sz w:val="14"/>
                <w:szCs w:val="20"/>
              </w:rPr>
              <w:t>7,</w:t>
            </w:r>
            <w:del w:id="89" w:author="Riz, Imad " w:date="2014-06-16T12:03:00Z">
              <w:r w:rsidRPr="00B1717A" w:rsidDel="00426898">
                <w:rPr>
                  <w:sz w:val="14"/>
                  <w:szCs w:val="20"/>
                </w:rPr>
                <w:delText>235</w:delText>
              </w:r>
            </w:del>
            <w:ins w:id="90" w:author="Riz, Imad " w:date="2014-06-16T12:03:00Z">
              <w:r w:rsidRPr="00B1717A">
                <w:rPr>
                  <w:sz w:val="14"/>
                  <w:szCs w:val="20"/>
                </w:rPr>
                <w:t>250</w:t>
              </w:r>
            </w:ins>
            <w:r w:rsidRPr="00B1717A">
              <w:rPr>
                <w:sz w:val="14"/>
                <w:szCs w:val="20"/>
              </w:rPr>
              <w:t>-7,100</w:t>
            </w:r>
          </w:p>
        </w:tc>
        <w:tc>
          <w:tcPr>
            <w:tcW w:w="400"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8,400-7,900</w:t>
            </w:r>
          </w:p>
        </w:tc>
        <w:tc>
          <w:tcPr>
            <w:tcW w:w="422"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11,7-10,7</w:t>
            </w:r>
          </w:p>
        </w:tc>
        <w:tc>
          <w:tcPr>
            <w:tcW w:w="320"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14,8-12,5</w:t>
            </w:r>
          </w:p>
        </w:tc>
        <w:tc>
          <w:tcPr>
            <w:tcW w:w="276"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14,3-13,75</w:t>
            </w:r>
          </w:p>
        </w:tc>
        <w:tc>
          <w:tcPr>
            <w:tcW w:w="24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 15,65-15,43</w:t>
            </w:r>
          </w:p>
        </w:tc>
        <w:tc>
          <w:tcPr>
            <w:tcW w:w="254"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18,4-17,7</w:t>
            </w:r>
          </w:p>
        </w:tc>
        <w:tc>
          <w:tcPr>
            <w:tcW w:w="24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19,3-19,7</w:t>
            </w:r>
          </w:p>
        </w:tc>
      </w:tr>
      <w:tr w:rsidR="006A0FB1" w:rsidRPr="00B1717A" w:rsidTr="00C82F8B">
        <w:trPr>
          <w:cantSplit/>
          <w:jc w:val="center"/>
        </w:trPr>
        <w:tc>
          <w:tcPr>
            <w:tcW w:w="506" w:type="pct"/>
            <w:gridSpan w:val="3"/>
            <w:hideMark/>
          </w:tcPr>
          <w:p w:rsidR="009A22DC" w:rsidRPr="00B1717A" w:rsidRDefault="009A22DC" w:rsidP="00C82F8B">
            <w:pPr>
              <w:widowControl w:val="0"/>
              <w:spacing w:before="0" w:line="220" w:lineRule="exact"/>
              <w:ind w:left="40" w:right="57"/>
              <w:jc w:val="left"/>
              <w:rPr>
                <w:sz w:val="14"/>
                <w:szCs w:val="20"/>
              </w:rPr>
            </w:pPr>
            <w:r w:rsidRPr="00B1717A">
              <w:rPr>
                <w:sz w:val="14"/>
                <w:szCs w:val="20"/>
                <w:rtl/>
              </w:rPr>
              <w:t>تسمية خدمة الأرض</w:t>
            </w:r>
            <w:r w:rsidRPr="00B1717A">
              <w:rPr>
                <w:sz w:val="14"/>
                <w:szCs w:val="20"/>
                <w:rtl/>
              </w:rPr>
              <w:br/>
              <w:t>للاستقبال</w:t>
            </w:r>
          </w:p>
        </w:tc>
        <w:tc>
          <w:tcPr>
            <w:tcW w:w="187"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tl/>
              </w:rPr>
              <w:t>ثابتة</w:t>
            </w:r>
            <w:r w:rsidRPr="00B1717A">
              <w:rPr>
                <w:sz w:val="14"/>
                <w:szCs w:val="20"/>
                <w:rtl/>
              </w:rPr>
              <w:br/>
              <w:t>ومتنقلة</w:t>
            </w:r>
          </w:p>
        </w:tc>
        <w:tc>
          <w:tcPr>
            <w:tcW w:w="293"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tl/>
              </w:rPr>
              <w:t>ملاحة راديوية للطيران</w:t>
            </w:r>
          </w:p>
        </w:tc>
        <w:tc>
          <w:tcPr>
            <w:tcW w:w="30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tl/>
              </w:rPr>
              <w:t xml:space="preserve">متنقلة للطيران </w:t>
            </w:r>
            <w:r w:rsidRPr="00B1717A">
              <w:rPr>
                <w:sz w:val="14"/>
                <w:szCs w:val="20"/>
              </w:rPr>
              <w:t>(R)</w:t>
            </w:r>
          </w:p>
        </w:tc>
        <w:tc>
          <w:tcPr>
            <w:tcW w:w="293"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tl/>
              </w:rPr>
              <w:t>ملاحة راديوية</w:t>
            </w:r>
            <w:r w:rsidRPr="00B1717A">
              <w:rPr>
                <w:sz w:val="14"/>
                <w:szCs w:val="20"/>
                <w:rtl/>
              </w:rPr>
              <w:br/>
              <w:t>للطيران</w:t>
            </w:r>
          </w:p>
        </w:tc>
        <w:tc>
          <w:tcPr>
            <w:tcW w:w="228"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tl/>
              </w:rPr>
              <w:t xml:space="preserve">متنقلة للطيران </w:t>
            </w:r>
            <w:r w:rsidRPr="00B1717A">
              <w:rPr>
                <w:sz w:val="14"/>
                <w:szCs w:val="20"/>
              </w:rPr>
              <w:t>(R)</w:t>
            </w:r>
          </w:p>
        </w:tc>
        <w:tc>
          <w:tcPr>
            <w:tcW w:w="221" w:type="pct"/>
            <w:hideMark/>
          </w:tcPr>
          <w:p w:rsidR="009A22DC" w:rsidRPr="00B1717A" w:rsidRDefault="009A22DC" w:rsidP="00C82F8B">
            <w:pPr>
              <w:widowControl w:val="0"/>
              <w:spacing w:before="0" w:line="220" w:lineRule="exact"/>
              <w:ind w:left="57" w:right="57"/>
              <w:jc w:val="center"/>
              <w:rPr>
                <w:b/>
                <w:bCs/>
                <w:sz w:val="14"/>
                <w:szCs w:val="20"/>
              </w:rPr>
            </w:pPr>
            <w:r w:rsidRPr="00B1717A">
              <w:rPr>
                <w:sz w:val="14"/>
                <w:szCs w:val="20"/>
                <w:rtl/>
              </w:rPr>
              <w:t>تحديد</w:t>
            </w:r>
            <w:r w:rsidRPr="00B1717A">
              <w:rPr>
                <w:sz w:val="14"/>
                <w:szCs w:val="20"/>
                <w:rtl/>
              </w:rPr>
              <w:br/>
              <w:t>راديوي</w:t>
            </w:r>
            <w:r w:rsidRPr="00B1717A">
              <w:rPr>
                <w:sz w:val="14"/>
                <w:szCs w:val="20"/>
                <w:rtl/>
              </w:rPr>
              <w:br/>
              <w:t>للموقع</w:t>
            </w:r>
          </w:p>
        </w:tc>
        <w:tc>
          <w:tcPr>
            <w:tcW w:w="400"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tl/>
              </w:rPr>
              <w:t>ثابتة</w:t>
            </w:r>
            <w:r w:rsidRPr="00B1717A">
              <w:rPr>
                <w:sz w:val="14"/>
                <w:szCs w:val="20"/>
                <w:rtl/>
              </w:rPr>
              <w:br/>
              <w:t>ومتنقلة</w:t>
            </w:r>
          </w:p>
        </w:tc>
        <w:tc>
          <w:tcPr>
            <w:tcW w:w="400"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tl/>
              </w:rPr>
              <w:t>ثابتة</w:t>
            </w:r>
            <w:r w:rsidRPr="00B1717A">
              <w:rPr>
                <w:sz w:val="14"/>
                <w:szCs w:val="20"/>
                <w:rtl/>
              </w:rPr>
              <w:br/>
              <w:t>ومتنقلة</w:t>
            </w:r>
          </w:p>
        </w:tc>
        <w:tc>
          <w:tcPr>
            <w:tcW w:w="400"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tl/>
              </w:rPr>
              <w:t>ثابتة</w:t>
            </w:r>
            <w:r w:rsidRPr="00B1717A">
              <w:rPr>
                <w:sz w:val="14"/>
                <w:szCs w:val="20"/>
                <w:rtl/>
              </w:rPr>
              <w:br/>
              <w:t>ومتنقلة</w:t>
            </w:r>
          </w:p>
        </w:tc>
        <w:tc>
          <w:tcPr>
            <w:tcW w:w="422"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tl/>
              </w:rPr>
              <w:t>ثابتة</w:t>
            </w:r>
            <w:r w:rsidRPr="00B1717A">
              <w:rPr>
                <w:sz w:val="14"/>
                <w:szCs w:val="20"/>
                <w:rtl/>
              </w:rPr>
              <w:br/>
              <w:t>ومتنقلة</w:t>
            </w:r>
          </w:p>
        </w:tc>
        <w:tc>
          <w:tcPr>
            <w:tcW w:w="320"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tl/>
              </w:rPr>
              <w:t>ثابتة</w:t>
            </w:r>
            <w:r w:rsidRPr="00B1717A">
              <w:rPr>
                <w:sz w:val="14"/>
                <w:szCs w:val="20"/>
                <w:rtl/>
              </w:rPr>
              <w:br/>
              <w:t>ومتنقلة</w:t>
            </w:r>
          </w:p>
        </w:tc>
        <w:tc>
          <w:tcPr>
            <w:tcW w:w="276" w:type="pct"/>
            <w:hideMark/>
          </w:tcPr>
          <w:p w:rsidR="009A22DC" w:rsidRPr="00B1717A" w:rsidRDefault="009A22DC" w:rsidP="00C82F8B">
            <w:pPr>
              <w:widowControl w:val="0"/>
              <w:spacing w:before="0" w:line="220" w:lineRule="exact"/>
              <w:jc w:val="center"/>
              <w:rPr>
                <w:sz w:val="14"/>
                <w:szCs w:val="20"/>
                <w:rtl/>
              </w:rPr>
            </w:pPr>
            <w:r w:rsidRPr="00B1717A">
              <w:rPr>
                <w:sz w:val="14"/>
                <w:szCs w:val="20"/>
                <w:rtl/>
              </w:rPr>
              <w:t>تحديد راديوي للموقع وملاحة راديوية</w:t>
            </w:r>
          </w:p>
          <w:p w:rsidR="009A22DC" w:rsidRPr="00B1717A" w:rsidRDefault="009A22DC" w:rsidP="00C82F8B">
            <w:pPr>
              <w:widowControl w:val="0"/>
              <w:spacing w:before="0" w:line="220" w:lineRule="exact"/>
              <w:ind w:left="57" w:right="57"/>
              <w:jc w:val="center"/>
              <w:rPr>
                <w:sz w:val="14"/>
                <w:szCs w:val="20"/>
              </w:rPr>
            </w:pPr>
            <w:r w:rsidRPr="00B1717A">
              <w:rPr>
                <w:sz w:val="14"/>
                <w:szCs w:val="20"/>
                <w:rtl/>
              </w:rPr>
              <w:t>(برية فقط)</w:t>
            </w:r>
          </w:p>
        </w:tc>
        <w:tc>
          <w:tcPr>
            <w:tcW w:w="24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tl/>
              </w:rPr>
              <w:t>ملاحة راديوية للطيران</w:t>
            </w:r>
          </w:p>
        </w:tc>
        <w:tc>
          <w:tcPr>
            <w:tcW w:w="254"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tl/>
              </w:rPr>
              <w:t>ثابتة</w:t>
            </w:r>
            <w:r w:rsidRPr="00B1717A">
              <w:rPr>
                <w:sz w:val="14"/>
                <w:szCs w:val="20"/>
                <w:rtl/>
              </w:rPr>
              <w:br/>
              <w:t>ومتنقلة</w:t>
            </w:r>
          </w:p>
        </w:tc>
        <w:tc>
          <w:tcPr>
            <w:tcW w:w="24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tl/>
              </w:rPr>
              <w:t>ثابتة</w:t>
            </w:r>
            <w:r w:rsidRPr="00B1717A">
              <w:rPr>
                <w:sz w:val="14"/>
                <w:szCs w:val="20"/>
                <w:rtl/>
              </w:rPr>
              <w:br/>
              <w:t>ومتنقلة</w:t>
            </w:r>
          </w:p>
        </w:tc>
      </w:tr>
      <w:tr w:rsidR="006A0FB1" w:rsidRPr="00B1717A" w:rsidTr="00C82F8B">
        <w:trPr>
          <w:cantSplit/>
          <w:jc w:val="center"/>
        </w:trPr>
        <w:tc>
          <w:tcPr>
            <w:tcW w:w="506" w:type="pct"/>
            <w:gridSpan w:val="3"/>
            <w:hideMark/>
          </w:tcPr>
          <w:p w:rsidR="009A22DC" w:rsidRPr="00B1717A" w:rsidRDefault="009A22DC" w:rsidP="00C82F8B">
            <w:pPr>
              <w:widowControl w:val="0"/>
              <w:spacing w:before="0" w:line="220" w:lineRule="exact"/>
              <w:ind w:left="40" w:right="57"/>
              <w:jc w:val="left"/>
              <w:rPr>
                <w:spacing w:val="-4"/>
                <w:sz w:val="14"/>
                <w:szCs w:val="20"/>
              </w:rPr>
            </w:pPr>
            <w:r w:rsidRPr="00B1717A">
              <w:rPr>
                <w:spacing w:val="-4"/>
                <w:sz w:val="14"/>
                <w:szCs w:val="20"/>
                <w:rtl/>
              </w:rPr>
              <w:t>الطريقة المستعملة (الفقرات)</w:t>
            </w:r>
          </w:p>
        </w:tc>
        <w:tc>
          <w:tcPr>
            <w:tcW w:w="187"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1.2</w:t>
            </w:r>
          </w:p>
        </w:tc>
        <w:tc>
          <w:tcPr>
            <w:tcW w:w="293"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1.2</w:t>
            </w:r>
            <w:r w:rsidRPr="00B1717A">
              <w:rPr>
                <w:sz w:val="14"/>
                <w:szCs w:val="20"/>
                <w:rtl/>
              </w:rPr>
              <w:t>،</w:t>
            </w:r>
            <w:r w:rsidRPr="00B1717A">
              <w:rPr>
                <w:sz w:val="14"/>
                <w:szCs w:val="20"/>
              </w:rPr>
              <w:t xml:space="preserve">2.2 </w:t>
            </w:r>
          </w:p>
        </w:tc>
        <w:tc>
          <w:tcPr>
            <w:tcW w:w="30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1.2</w:t>
            </w:r>
            <w:r w:rsidRPr="00B1717A">
              <w:rPr>
                <w:sz w:val="14"/>
                <w:szCs w:val="20"/>
                <w:rtl/>
              </w:rPr>
              <w:t>،</w:t>
            </w:r>
            <w:r w:rsidRPr="00B1717A">
              <w:rPr>
                <w:sz w:val="14"/>
                <w:szCs w:val="20"/>
              </w:rPr>
              <w:t xml:space="preserve">2.2 </w:t>
            </w:r>
          </w:p>
        </w:tc>
        <w:tc>
          <w:tcPr>
            <w:tcW w:w="293" w:type="pct"/>
          </w:tcPr>
          <w:p w:rsidR="009A22DC" w:rsidRPr="00B1717A" w:rsidRDefault="009A22DC" w:rsidP="00C82F8B">
            <w:pPr>
              <w:widowControl w:val="0"/>
              <w:spacing w:before="0" w:line="220" w:lineRule="exact"/>
              <w:ind w:left="57" w:right="57"/>
              <w:jc w:val="center"/>
              <w:rPr>
                <w:sz w:val="14"/>
                <w:szCs w:val="20"/>
              </w:rPr>
            </w:pPr>
          </w:p>
        </w:tc>
        <w:tc>
          <w:tcPr>
            <w:tcW w:w="228" w:type="pct"/>
          </w:tcPr>
          <w:p w:rsidR="009A22DC" w:rsidRPr="00B1717A" w:rsidRDefault="009A22DC" w:rsidP="00C82F8B">
            <w:pPr>
              <w:widowControl w:val="0"/>
              <w:spacing w:before="0" w:line="220" w:lineRule="exact"/>
              <w:ind w:left="57" w:right="57"/>
              <w:jc w:val="center"/>
              <w:rPr>
                <w:sz w:val="14"/>
                <w:szCs w:val="20"/>
              </w:rPr>
            </w:pPr>
          </w:p>
        </w:tc>
        <w:tc>
          <w:tcPr>
            <w:tcW w:w="22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1.2</w:t>
            </w:r>
          </w:p>
        </w:tc>
        <w:tc>
          <w:tcPr>
            <w:tcW w:w="400"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1.2</w:t>
            </w:r>
          </w:p>
        </w:tc>
        <w:tc>
          <w:tcPr>
            <w:tcW w:w="400"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1.2</w:t>
            </w:r>
            <w:r w:rsidRPr="00B1717A">
              <w:rPr>
                <w:sz w:val="14"/>
                <w:szCs w:val="20"/>
                <w:rtl/>
              </w:rPr>
              <w:t>،</w:t>
            </w:r>
            <w:r w:rsidRPr="00B1717A">
              <w:rPr>
                <w:sz w:val="14"/>
                <w:szCs w:val="20"/>
              </w:rPr>
              <w:t xml:space="preserve">2.2 </w:t>
            </w:r>
          </w:p>
        </w:tc>
        <w:tc>
          <w:tcPr>
            <w:tcW w:w="400"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1.2</w:t>
            </w:r>
          </w:p>
        </w:tc>
        <w:tc>
          <w:tcPr>
            <w:tcW w:w="422"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1.2</w:t>
            </w:r>
          </w:p>
        </w:tc>
        <w:tc>
          <w:tcPr>
            <w:tcW w:w="320"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1.2</w:t>
            </w:r>
            <w:r w:rsidRPr="00B1717A">
              <w:rPr>
                <w:sz w:val="14"/>
                <w:szCs w:val="20"/>
                <w:rtl/>
              </w:rPr>
              <w:t>،</w:t>
            </w:r>
            <w:r w:rsidRPr="00B1717A">
              <w:rPr>
                <w:sz w:val="14"/>
                <w:szCs w:val="20"/>
              </w:rPr>
              <w:t xml:space="preserve">2.2 </w:t>
            </w:r>
          </w:p>
        </w:tc>
        <w:tc>
          <w:tcPr>
            <w:tcW w:w="276"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1.2</w:t>
            </w:r>
          </w:p>
        </w:tc>
        <w:tc>
          <w:tcPr>
            <w:tcW w:w="249" w:type="pct"/>
          </w:tcPr>
          <w:p w:rsidR="009A22DC" w:rsidRPr="00B1717A" w:rsidRDefault="009A22DC" w:rsidP="00C82F8B">
            <w:pPr>
              <w:widowControl w:val="0"/>
              <w:spacing w:before="0" w:line="220" w:lineRule="exact"/>
              <w:ind w:left="57" w:right="57"/>
              <w:jc w:val="center"/>
              <w:rPr>
                <w:sz w:val="14"/>
                <w:szCs w:val="20"/>
              </w:rPr>
            </w:pPr>
          </w:p>
        </w:tc>
        <w:tc>
          <w:tcPr>
            <w:tcW w:w="254" w:type="pct"/>
            <w:gridSpan w:val="2"/>
            <w:hideMark/>
          </w:tcPr>
          <w:p w:rsidR="009A22DC" w:rsidRPr="00B1717A" w:rsidRDefault="009A22DC" w:rsidP="00C82F8B">
            <w:pPr>
              <w:widowControl w:val="0"/>
              <w:spacing w:before="0" w:line="220" w:lineRule="exact"/>
              <w:ind w:left="57" w:right="57"/>
              <w:jc w:val="center"/>
              <w:rPr>
                <w:spacing w:val="-4"/>
                <w:sz w:val="14"/>
                <w:szCs w:val="20"/>
              </w:rPr>
            </w:pPr>
            <w:r w:rsidRPr="00B1717A">
              <w:rPr>
                <w:spacing w:val="-4"/>
                <w:sz w:val="14"/>
                <w:szCs w:val="20"/>
              </w:rPr>
              <w:t>1.2</w:t>
            </w:r>
            <w:r w:rsidRPr="00B1717A">
              <w:rPr>
                <w:spacing w:val="-4"/>
                <w:sz w:val="14"/>
                <w:szCs w:val="20"/>
                <w:rtl/>
              </w:rPr>
              <w:t>،</w:t>
            </w:r>
            <w:r w:rsidRPr="00B1717A">
              <w:rPr>
                <w:spacing w:val="-4"/>
                <w:sz w:val="14"/>
                <w:szCs w:val="20"/>
              </w:rPr>
              <w:t xml:space="preserve">2.2 </w:t>
            </w:r>
          </w:p>
        </w:tc>
        <w:tc>
          <w:tcPr>
            <w:tcW w:w="24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2.2</w:t>
            </w:r>
          </w:p>
        </w:tc>
      </w:tr>
      <w:tr w:rsidR="006A0FB1" w:rsidRPr="00B1717A" w:rsidTr="00C82F8B">
        <w:trPr>
          <w:cantSplit/>
          <w:jc w:val="center"/>
        </w:trPr>
        <w:tc>
          <w:tcPr>
            <w:tcW w:w="506" w:type="pct"/>
            <w:gridSpan w:val="3"/>
            <w:hideMark/>
          </w:tcPr>
          <w:p w:rsidR="009A22DC" w:rsidRPr="00B1717A" w:rsidRDefault="009A22DC" w:rsidP="00C82F8B">
            <w:pPr>
              <w:widowControl w:val="0"/>
              <w:spacing w:before="0" w:line="220" w:lineRule="exact"/>
              <w:ind w:left="40" w:right="57"/>
              <w:rPr>
                <w:sz w:val="14"/>
                <w:szCs w:val="20"/>
              </w:rPr>
            </w:pPr>
            <w:r w:rsidRPr="00B1717A">
              <w:rPr>
                <w:sz w:val="14"/>
                <w:szCs w:val="20"/>
                <w:rtl/>
              </w:rPr>
              <w:t>التشكيل في محطة الأرض</w:t>
            </w:r>
            <w:r w:rsidRPr="00B1717A">
              <w:rPr>
                <w:sz w:val="14"/>
                <w:szCs w:val="20"/>
                <w:vertAlign w:val="superscript"/>
              </w:rPr>
              <w:t>1</w:t>
            </w:r>
          </w:p>
        </w:tc>
        <w:tc>
          <w:tcPr>
            <w:tcW w:w="187"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A</w:t>
            </w:r>
          </w:p>
        </w:tc>
        <w:tc>
          <w:tcPr>
            <w:tcW w:w="293" w:type="pct"/>
          </w:tcPr>
          <w:p w:rsidR="009A22DC" w:rsidRPr="00B1717A" w:rsidRDefault="009A22DC" w:rsidP="00C82F8B">
            <w:pPr>
              <w:widowControl w:val="0"/>
              <w:spacing w:before="0" w:line="220" w:lineRule="exact"/>
              <w:ind w:left="57" w:right="57"/>
              <w:jc w:val="center"/>
              <w:rPr>
                <w:sz w:val="14"/>
                <w:szCs w:val="20"/>
              </w:rPr>
            </w:pPr>
          </w:p>
        </w:tc>
        <w:tc>
          <w:tcPr>
            <w:tcW w:w="309" w:type="pct"/>
          </w:tcPr>
          <w:p w:rsidR="009A22DC" w:rsidRPr="00B1717A" w:rsidRDefault="009A22DC" w:rsidP="00C82F8B">
            <w:pPr>
              <w:widowControl w:val="0"/>
              <w:spacing w:before="0" w:line="220" w:lineRule="exact"/>
              <w:ind w:left="57" w:right="57"/>
              <w:jc w:val="center"/>
              <w:rPr>
                <w:sz w:val="14"/>
                <w:szCs w:val="20"/>
              </w:rPr>
            </w:pPr>
          </w:p>
        </w:tc>
        <w:tc>
          <w:tcPr>
            <w:tcW w:w="293" w:type="pct"/>
          </w:tcPr>
          <w:p w:rsidR="009A22DC" w:rsidRPr="00B1717A" w:rsidRDefault="009A22DC" w:rsidP="00C82F8B">
            <w:pPr>
              <w:widowControl w:val="0"/>
              <w:spacing w:before="0" w:line="220" w:lineRule="exact"/>
              <w:ind w:left="57" w:right="57"/>
              <w:jc w:val="center"/>
              <w:rPr>
                <w:sz w:val="14"/>
                <w:szCs w:val="20"/>
              </w:rPr>
            </w:pPr>
          </w:p>
        </w:tc>
        <w:tc>
          <w:tcPr>
            <w:tcW w:w="228" w:type="pct"/>
          </w:tcPr>
          <w:p w:rsidR="009A22DC" w:rsidRPr="00B1717A" w:rsidRDefault="009A22DC" w:rsidP="00C82F8B">
            <w:pPr>
              <w:widowControl w:val="0"/>
              <w:spacing w:before="0" w:line="220" w:lineRule="exact"/>
              <w:ind w:left="57" w:right="57"/>
              <w:jc w:val="center"/>
              <w:rPr>
                <w:sz w:val="14"/>
                <w:szCs w:val="20"/>
              </w:rPr>
            </w:pPr>
          </w:p>
        </w:tc>
        <w:tc>
          <w:tcPr>
            <w:tcW w:w="221" w:type="pct"/>
          </w:tcPr>
          <w:p w:rsidR="009A22DC" w:rsidRPr="00B1717A" w:rsidRDefault="009A22DC" w:rsidP="00C82F8B">
            <w:pPr>
              <w:widowControl w:val="0"/>
              <w:spacing w:before="0" w:line="220" w:lineRule="exact"/>
              <w:ind w:left="57" w:right="57"/>
              <w:jc w:val="center"/>
              <w:rPr>
                <w:sz w:val="14"/>
                <w:szCs w:val="20"/>
              </w:rPr>
            </w:pPr>
          </w:p>
        </w:tc>
        <w:tc>
          <w:tcPr>
            <w:tcW w:w="18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A</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N</w:t>
            </w:r>
          </w:p>
        </w:tc>
        <w:tc>
          <w:tcPr>
            <w:tcW w:w="18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A</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N</w:t>
            </w:r>
          </w:p>
        </w:tc>
        <w:tc>
          <w:tcPr>
            <w:tcW w:w="18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A</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N</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A</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N</w:t>
            </w:r>
          </w:p>
        </w:tc>
        <w:tc>
          <w:tcPr>
            <w:tcW w:w="174"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A</w:t>
            </w:r>
          </w:p>
        </w:tc>
        <w:tc>
          <w:tcPr>
            <w:tcW w:w="146"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N</w:t>
            </w:r>
          </w:p>
        </w:tc>
        <w:tc>
          <w:tcPr>
            <w:tcW w:w="276"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w:t>
            </w:r>
          </w:p>
        </w:tc>
        <w:tc>
          <w:tcPr>
            <w:tcW w:w="249" w:type="pct"/>
          </w:tcPr>
          <w:p w:rsidR="009A22DC" w:rsidRPr="00B1717A" w:rsidRDefault="009A22DC" w:rsidP="00C82F8B">
            <w:pPr>
              <w:widowControl w:val="0"/>
              <w:spacing w:before="0" w:line="220" w:lineRule="exact"/>
              <w:ind w:left="57" w:right="57"/>
              <w:jc w:val="center"/>
              <w:rPr>
                <w:sz w:val="14"/>
                <w:szCs w:val="20"/>
              </w:rPr>
            </w:pPr>
          </w:p>
        </w:tc>
        <w:tc>
          <w:tcPr>
            <w:tcW w:w="254"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N</w:t>
            </w:r>
          </w:p>
        </w:tc>
        <w:tc>
          <w:tcPr>
            <w:tcW w:w="241" w:type="pct"/>
            <w:hideMark/>
          </w:tcPr>
          <w:p w:rsidR="009A22DC" w:rsidRPr="00B1717A" w:rsidRDefault="009A22DC" w:rsidP="00C82F8B">
            <w:pPr>
              <w:widowControl w:val="0"/>
              <w:spacing w:before="0" w:line="220" w:lineRule="exact"/>
              <w:jc w:val="center"/>
              <w:rPr>
                <w:sz w:val="14"/>
                <w:szCs w:val="20"/>
              </w:rPr>
            </w:pPr>
            <w:r w:rsidRPr="00B1717A">
              <w:rPr>
                <w:sz w:val="14"/>
                <w:szCs w:val="20"/>
              </w:rPr>
              <w:t>N</w:t>
            </w:r>
          </w:p>
        </w:tc>
      </w:tr>
      <w:tr w:rsidR="006A0FB1" w:rsidRPr="00B1717A" w:rsidTr="00C82F8B">
        <w:trPr>
          <w:cantSplit/>
          <w:jc w:val="center"/>
        </w:trPr>
        <w:tc>
          <w:tcPr>
            <w:tcW w:w="247" w:type="pct"/>
            <w:gridSpan w:val="2"/>
            <w:vMerge w:val="restart"/>
            <w:hideMark/>
          </w:tcPr>
          <w:p w:rsidR="009A22DC" w:rsidRPr="00B1717A" w:rsidRDefault="009A22DC" w:rsidP="00C82F8B">
            <w:pPr>
              <w:widowControl w:val="0"/>
              <w:spacing w:before="0" w:line="220" w:lineRule="exact"/>
              <w:ind w:left="40" w:right="57"/>
              <w:jc w:val="left"/>
              <w:rPr>
                <w:sz w:val="14"/>
                <w:szCs w:val="20"/>
              </w:rPr>
            </w:pPr>
            <w:r w:rsidRPr="00B1717A">
              <w:rPr>
                <w:sz w:val="14"/>
                <w:szCs w:val="20"/>
                <w:rtl/>
              </w:rPr>
              <w:t>معلمات ومعايير التداخل</w:t>
            </w:r>
            <w:r w:rsidRPr="00B1717A">
              <w:rPr>
                <w:sz w:val="14"/>
                <w:szCs w:val="20"/>
                <w:rtl/>
              </w:rPr>
              <w:br/>
              <w:t>في محطة</w:t>
            </w:r>
            <w:r w:rsidRPr="00B1717A">
              <w:rPr>
                <w:sz w:val="14"/>
                <w:szCs w:val="20"/>
                <w:rtl/>
              </w:rPr>
              <w:br/>
              <w:t>الأرض</w:t>
            </w:r>
          </w:p>
        </w:tc>
        <w:tc>
          <w:tcPr>
            <w:tcW w:w="259" w:type="pct"/>
            <w:hideMark/>
          </w:tcPr>
          <w:p w:rsidR="009A22DC" w:rsidRPr="00B1717A" w:rsidRDefault="009A22DC" w:rsidP="00C82F8B">
            <w:pPr>
              <w:widowControl w:val="0"/>
              <w:spacing w:before="0" w:line="220" w:lineRule="exact"/>
              <w:ind w:left="40" w:right="57"/>
              <w:rPr>
                <w:sz w:val="14"/>
                <w:szCs w:val="20"/>
              </w:rPr>
            </w:pPr>
            <w:r w:rsidRPr="00B1717A">
              <w:rPr>
                <w:i/>
                <w:iCs/>
                <w:sz w:val="14"/>
                <w:szCs w:val="20"/>
              </w:rPr>
              <w:t>p</w:t>
            </w:r>
            <w:r w:rsidRPr="00B1717A">
              <w:rPr>
                <w:position w:val="-3"/>
                <w:sz w:val="14"/>
                <w:szCs w:val="20"/>
              </w:rPr>
              <w:t>0</w:t>
            </w:r>
            <w:r w:rsidRPr="00B1717A">
              <w:rPr>
                <w:sz w:val="14"/>
                <w:szCs w:val="20"/>
              </w:rPr>
              <w:t xml:space="preserve"> (%)</w:t>
            </w:r>
          </w:p>
        </w:tc>
        <w:tc>
          <w:tcPr>
            <w:tcW w:w="187"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0,01</w:t>
            </w:r>
          </w:p>
        </w:tc>
        <w:tc>
          <w:tcPr>
            <w:tcW w:w="293" w:type="pct"/>
          </w:tcPr>
          <w:p w:rsidR="009A22DC" w:rsidRPr="00B1717A" w:rsidRDefault="009A22DC" w:rsidP="00C82F8B">
            <w:pPr>
              <w:widowControl w:val="0"/>
              <w:spacing w:before="0" w:line="220" w:lineRule="exact"/>
              <w:ind w:left="57" w:right="57"/>
              <w:jc w:val="center"/>
              <w:rPr>
                <w:sz w:val="14"/>
                <w:szCs w:val="20"/>
              </w:rPr>
            </w:pPr>
          </w:p>
        </w:tc>
        <w:tc>
          <w:tcPr>
            <w:tcW w:w="309" w:type="pct"/>
          </w:tcPr>
          <w:p w:rsidR="009A22DC" w:rsidRPr="00B1717A" w:rsidRDefault="009A22DC" w:rsidP="00C82F8B">
            <w:pPr>
              <w:widowControl w:val="0"/>
              <w:spacing w:before="0" w:line="220" w:lineRule="exact"/>
              <w:ind w:left="57" w:right="57"/>
              <w:jc w:val="center"/>
              <w:rPr>
                <w:sz w:val="14"/>
                <w:szCs w:val="20"/>
              </w:rPr>
            </w:pPr>
          </w:p>
        </w:tc>
        <w:tc>
          <w:tcPr>
            <w:tcW w:w="293" w:type="pct"/>
          </w:tcPr>
          <w:p w:rsidR="009A22DC" w:rsidRPr="00B1717A" w:rsidRDefault="009A22DC" w:rsidP="00C82F8B">
            <w:pPr>
              <w:widowControl w:val="0"/>
              <w:spacing w:before="0" w:line="220" w:lineRule="exact"/>
              <w:ind w:left="57" w:right="57"/>
              <w:jc w:val="center"/>
              <w:rPr>
                <w:sz w:val="14"/>
                <w:szCs w:val="20"/>
              </w:rPr>
            </w:pPr>
          </w:p>
        </w:tc>
        <w:tc>
          <w:tcPr>
            <w:tcW w:w="228" w:type="pct"/>
          </w:tcPr>
          <w:p w:rsidR="009A22DC" w:rsidRPr="00B1717A" w:rsidRDefault="009A22DC" w:rsidP="00C82F8B">
            <w:pPr>
              <w:widowControl w:val="0"/>
              <w:spacing w:before="0" w:line="220" w:lineRule="exact"/>
              <w:ind w:left="57" w:right="57"/>
              <w:jc w:val="center"/>
              <w:rPr>
                <w:sz w:val="14"/>
                <w:szCs w:val="20"/>
              </w:rPr>
            </w:pPr>
          </w:p>
        </w:tc>
        <w:tc>
          <w:tcPr>
            <w:tcW w:w="221" w:type="pct"/>
          </w:tcPr>
          <w:p w:rsidR="009A22DC" w:rsidRPr="00B1717A" w:rsidRDefault="009A22DC" w:rsidP="00C82F8B">
            <w:pPr>
              <w:widowControl w:val="0"/>
              <w:spacing w:before="0" w:line="220" w:lineRule="exact"/>
              <w:ind w:left="57" w:right="57"/>
              <w:jc w:val="center"/>
              <w:rPr>
                <w:sz w:val="14"/>
                <w:szCs w:val="20"/>
              </w:rPr>
            </w:pPr>
          </w:p>
        </w:tc>
        <w:tc>
          <w:tcPr>
            <w:tcW w:w="18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0,01</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0,005</w:t>
            </w:r>
          </w:p>
        </w:tc>
        <w:tc>
          <w:tcPr>
            <w:tcW w:w="18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0,01</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0,005</w:t>
            </w:r>
          </w:p>
        </w:tc>
        <w:tc>
          <w:tcPr>
            <w:tcW w:w="18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0,01</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0,005</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0,01</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0,005</w:t>
            </w:r>
          </w:p>
        </w:tc>
        <w:tc>
          <w:tcPr>
            <w:tcW w:w="174"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0,01</w:t>
            </w:r>
          </w:p>
        </w:tc>
        <w:tc>
          <w:tcPr>
            <w:tcW w:w="146"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0,005</w:t>
            </w:r>
          </w:p>
        </w:tc>
        <w:tc>
          <w:tcPr>
            <w:tcW w:w="276"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0,01</w:t>
            </w:r>
          </w:p>
        </w:tc>
        <w:tc>
          <w:tcPr>
            <w:tcW w:w="249" w:type="pct"/>
          </w:tcPr>
          <w:p w:rsidR="009A22DC" w:rsidRPr="00B1717A" w:rsidRDefault="009A22DC" w:rsidP="00C82F8B">
            <w:pPr>
              <w:widowControl w:val="0"/>
              <w:spacing w:before="0" w:line="220" w:lineRule="exact"/>
              <w:ind w:left="57" w:right="57"/>
              <w:jc w:val="center"/>
              <w:rPr>
                <w:sz w:val="14"/>
                <w:szCs w:val="20"/>
              </w:rPr>
            </w:pPr>
          </w:p>
        </w:tc>
        <w:tc>
          <w:tcPr>
            <w:tcW w:w="254"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0,005</w:t>
            </w:r>
          </w:p>
        </w:tc>
        <w:tc>
          <w:tcPr>
            <w:tcW w:w="24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0,005</w:t>
            </w:r>
          </w:p>
        </w:tc>
      </w:tr>
      <w:tr w:rsidR="006A0FB1" w:rsidRPr="00B1717A" w:rsidTr="00C82F8B">
        <w:trPr>
          <w:cantSplit/>
          <w:jc w:val="center"/>
        </w:trPr>
        <w:tc>
          <w:tcPr>
            <w:tcW w:w="247" w:type="pct"/>
            <w:gridSpan w:val="2"/>
            <w:vMerge/>
            <w:vAlign w:val="center"/>
            <w:hideMark/>
          </w:tcPr>
          <w:p w:rsidR="009A22DC" w:rsidRPr="00B1717A" w:rsidRDefault="009A22DC" w:rsidP="00C82F8B">
            <w:pPr>
              <w:bidi w:val="0"/>
              <w:spacing w:before="0" w:line="220" w:lineRule="exact"/>
              <w:jc w:val="left"/>
              <w:rPr>
                <w:sz w:val="14"/>
                <w:szCs w:val="20"/>
              </w:rPr>
            </w:pPr>
          </w:p>
        </w:tc>
        <w:tc>
          <w:tcPr>
            <w:tcW w:w="259" w:type="pct"/>
            <w:hideMark/>
          </w:tcPr>
          <w:p w:rsidR="009A22DC" w:rsidRPr="00B1717A" w:rsidRDefault="009A22DC" w:rsidP="00C82F8B">
            <w:pPr>
              <w:widowControl w:val="0"/>
              <w:spacing w:before="0" w:line="220" w:lineRule="exact"/>
              <w:ind w:left="40" w:right="57"/>
              <w:rPr>
                <w:sz w:val="14"/>
                <w:szCs w:val="20"/>
              </w:rPr>
            </w:pPr>
            <w:r w:rsidRPr="00B1717A">
              <w:rPr>
                <w:i/>
                <w:iCs/>
                <w:sz w:val="14"/>
                <w:szCs w:val="20"/>
              </w:rPr>
              <w:t>n</w:t>
            </w:r>
          </w:p>
        </w:tc>
        <w:tc>
          <w:tcPr>
            <w:tcW w:w="187"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2</w:t>
            </w:r>
          </w:p>
        </w:tc>
        <w:tc>
          <w:tcPr>
            <w:tcW w:w="293" w:type="pct"/>
          </w:tcPr>
          <w:p w:rsidR="009A22DC" w:rsidRPr="00B1717A" w:rsidRDefault="009A22DC" w:rsidP="00C82F8B">
            <w:pPr>
              <w:widowControl w:val="0"/>
              <w:spacing w:before="0" w:line="220" w:lineRule="exact"/>
              <w:ind w:left="57" w:right="57"/>
              <w:jc w:val="center"/>
              <w:rPr>
                <w:sz w:val="14"/>
                <w:szCs w:val="20"/>
              </w:rPr>
            </w:pPr>
          </w:p>
        </w:tc>
        <w:tc>
          <w:tcPr>
            <w:tcW w:w="309" w:type="pct"/>
          </w:tcPr>
          <w:p w:rsidR="009A22DC" w:rsidRPr="00B1717A" w:rsidRDefault="009A22DC" w:rsidP="00C82F8B">
            <w:pPr>
              <w:widowControl w:val="0"/>
              <w:spacing w:before="0" w:line="220" w:lineRule="exact"/>
              <w:ind w:left="57" w:right="57"/>
              <w:jc w:val="center"/>
              <w:rPr>
                <w:sz w:val="14"/>
                <w:szCs w:val="20"/>
              </w:rPr>
            </w:pPr>
          </w:p>
        </w:tc>
        <w:tc>
          <w:tcPr>
            <w:tcW w:w="293" w:type="pct"/>
          </w:tcPr>
          <w:p w:rsidR="009A22DC" w:rsidRPr="00B1717A" w:rsidRDefault="009A22DC" w:rsidP="00C82F8B">
            <w:pPr>
              <w:widowControl w:val="0"/>
              <w:spacing w:before="0" w:line="220" w:lineRule="exact"/>
              <w:ind w:left="57" w:right="57"/>
              <w:jc w:val="center"/>
              <w:rPr>
                <w:sz w:val="14"/>
                <w:szCs w:val="20"/>
              </w:rPr>
            </w:pPr>
          </w:p>
        </w:tc>
        <w:tc>
          <w:tcPr>
            <w:tcW w:w="228" w:type="pct"/>
          </w:tcPr>
          <w:p w:rsidR="009A22DC" w:rsidRPr="00B1717A" w:rsidRDefault="009A22DC" w:rsidP="00C82F8B">
            <w:pPr>
              <w:widowControl w:val="0"/>
              <w:spacing w:before="0" w:line="220" w:lineRule="exact"/>
              <w:ind w:left="57" w:right="57"/>
              <w:jc w:val="center"/>
              <w:rPr>
                <w:sz w:val="14"/>
                <w:szCs w:val="20"/>
              </w:rPr>
            </w:pPr>
          </w:p>
        </w:tc>
        <w:tc>
          <w:tcPr>
            <w:tcW w:w="221" w:type="pct"/>
          </w:tcPr>
          <w:p w:rsidR="009A22DC" w:rsidRPr="00B1717A" w:rsidRDefault="009A22DC" w:rsidP="00C82F8B">
            <w:pPr>
              <w:widowControl w:val="0"/>
              <w:spacing w:before="0" w:line="220" w:lineRule="exact"/>
              <w:ind w:left="57" w:right="57"/>
              <w:jc w:val="center"/>
              <w:rPr>
                <w:sz w:val="14"/>
                <w:szCs w:val="20"/>
              </w:rPr>
            </w:pPr>
          </w:p>
        </w:tc>
        <w:tc>
          <w:tcPr>
            <w:tcW w:w="18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2</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2</w:t>
            </w:r>
          </w:p>
        </w:tc>
        <w:tc>
          <w:tcPr>
            <w:tcW w:w="18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2</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2</w:t>
            </w:r>
          </w:p>
        </w:tc>
        <w:tc>
          <w:tcPr>
            <w:tcW w:w="18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2</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2</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2</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2</w:t>
            </w:r>
          </w:p>
        </w:tc>
        <w:tc>
          <w:tcPr>
            <w:tcW w:w="174"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2</w:t>
            </w:r>
          </w:p>
        </w:tc>
        <w:tc>
          <w:tcPr>
            <w:tcW w:w="146"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2</w:t>
            </w:r>
          </w:p>
        </w:tc>
        <w:tc>
          <w:tcPr>
            <w:tcW w:w="276"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1</w:t>
            </w:r>
          </w:p>
        </w:tc>
        <w:tc>
          <w:tcPr>
            <w:tcW w:w="249" w:type="pct"/>
          </w:tcPr>
          <w:p w:rsidR="009A22DC" w:rsidRPr="00B1717A" w:rsidRDefault="009A22DC" w:rsidP="00C82F8B">
            <w:pPr>
              <w:widowControl w:val="0"/>
              <w:spacing w:before="0" w:line="220" w:lineRule="exact"/>
              <w:ind w:left="57" w:right="57"/>
              <w:jc w:val="center"/>
              <w:rPr>
                <w:sz w:val="14"/>
                <w:szCs w:val="20"/>
              </w:rPr>
            </w:pPr>
          </w:p>
        </w:tc>
        <w:tc>
          <w:tcPr>
            <w:tcW w:w="254"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2</w:t>
            </w:r>
          </w:p>
        </w:tc>
        <w:tc>
          <w:tcPr>
            <w:tcW w:w="24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2</w:t>
            </w:r>
          </w:p>
        </w:tc>
      </w:tr>
      <w:tr w:rsidR="006A0FB1" w:rsidRPr="00B1717A" w:rsidTr="00C82F8B">
        <w:trPr>
          <w:cantSplit/>
          <w:jc w:val="center"/>
        </w:trPr>
        <w:tc>
          <w:tcPr>
            <w:tcW w:w="247" w:type="pct"/>
            <w:gridSpan w:val="2"/>
            <w:vMerge/>
            <w:vAlign w:val="center"/>
            <w:hideMark/>
          </w:tcPr>
          <w:p w:rsidR="009A22DC" w:rsidRPr="00B1717A" w:rsidRDefault="009A22DC" w:rsidP="00C82F8B">
            <w:pPr>
              <w:bidi w:val="0"/>
              <w:spacing w:before="0" w:line="220" w:lineRule="exact"/>
              <w:jc w:val="left"/>
              <w:rPr>
                <w:sz w:val="14"/>
                <w:szCs w:val="20"/>
              </w:rPr>
            </w:pPr>
          </w:p>
        </w:tc>
        <w:tc>
          <w:tcPr>
            <w:tcW w:w="259" w:type="pct"/>
            <w:hideMark/>
          </w:tcPr>
          <w:p w:rsidR="009A22DC" w:rsidRPr="00B1717A" w:rsidRDefault="009A22DC" w:rsidP="00C82F8B">
            <w:pPr>
              <w:widowControl w:val="0"/>
              <w:spacing w:before="0" w:line="220" w:lineRule="exact"/>
              <w:ind w:left="40" w:right="57"/>
              <w:rPr>
                <w:sz w:val="14"/>
                <w:szCs w:val="20"/>
              </w:rPr>
            </w:pPr>
            <w:r w:rsidRPr="00B1717A">
              <w:rPr>
                <w:i/>
                <w:iCs/>
                <w:sz w:val="14"/>
                <w:szCs w:val="20"/>
              </w:rPr>
              <w:t>p</w:t>
            </w:r>
            <w:r w:rsidRPr="00B1717A">
              <w:rPr>
                <w:sz w:val="14"/>
                <w:szCs w:val="20"/>
              </w:rPr>
              <w:t xml:space="preserve"> (%)</w:t>
            </w:r>
          </w:p>
        </w:tc>
        <w:tc>
          <w:tcPr>
            <w:tcW w:w="187"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0,005</w:t>
            </w:r>
          </w:p>
        </w:tc>
        <w:tc>
          <w:tcPr>
            <w:tcW w:w="293" w:type="pct"/>
          </w:tcPr>
          <w:p w:rsidR="009A22DC" w:rsidRPr="00B1717A" w:rsidRDefault="009A22DC" w:rsidP="00C82F8B">
            <w:pPr>
              <w:widowControl w:val="0"/>
              <w:spacing w:before="0" w:line="220" w:lineRule="exact"/>
              <w:ind w:left="57" w:right="57"/>
              <w:jc w:val="center"/>
              <w:rPr>
                <w:sz w:val="14"/>
                <w:szCs w:val="20"/>
              </w:rPr>
            </w:pPr>
          </w:p>
        </w:tc>
        <w:tc>
          <w:tcPr>
            <w:tcW w:w="309" w:type="pct"/>
          </w:tcPr>
          <w:p w:rsidR="009A22DC" w:rsidRPr="00B1717A" w:rsidRDefault="009A22DC" w:rsidP="00C82F8B">
            <w:pPr>
              <w:widowControl w:val="0"/>
              <w:spacing w:before="0" w:line="220" w:lineRule="exact"/>
              <w:ind w:left="57" w:right="57"/>
              <w:jc w:val="center"/>
              <w:rPr>
                <w:sz w:val="14"/>
                <w:szCs w:val="20"/>
              </w:rPr>
            </w:pPr>
          </w:p>
        </w:tc>
        <w:tc>
          <w:tcPr>
            <w:tcW w:w="293" w:type="pct"/>
          </w:tcPr>
          <w:p w:rsidR="009A22DC" w:rsidRPr="00B1717A" w:rsidRDefault="009A22DC" w:rsidP="00C82F8B">
            <w:pPr>
              <w:widowControl w:val="0"/>
              <w:spacing w:before="0" w:line="220" w:lineRule="exact"/>
              <w:ind w:left="57" w:right="57"/>
              <w:jc w:val="center"/>
              <w:rPr>
                <w:sz w:val="14"/>
                <w:szCs w:val="20"/>
              </w:rPr>
            </w:pPr>
          </w:p>
        </w:tc>
        <w:tc>
          <w:tcPr>
            <w:tcW w:w="228" w:type="pct"/>
          </w:tcPr>
          <w:p w:rsidR="009A22DC" w:rsidRPr="00B1717A" w:rsidRDefault="009A22DC" w:rsidP="00C82F8B">
            <w:pPr>
              <w:widowControl w:val="0"/>
              <w:spacing w:before="0" w:line="220" w:lineRule="exact"/>
              <w:ind w:left="57" w:right="57"/>
              <w:jc w:val="center"/>
              <w:rPr>
                <w:sz w:val="14"/>
                <w:szCs w:val="20"/>
              </w:rPr>
            </w:pPr>
          </w:p>
        </w:tc>
        <w:tc>
          <w:tcPr>
            <w:tcW w:w="221" w:type="pct"/>
          </w:tcPr>
          <w:p w:rsidR="009A22DC" w:rsidRPr="00B1717A" w:rsidRDefault="009A22DC" w:rsidP="00C82F8B">
            <w:pPr>
              <w:widowControl w:val="0"/>
              <w:spacing w:before="0" w:line="220" w:lineRule="exact"/>
              <w:ind w:left="57" w:right="57"/>
              <w:jc w:val="center"/>
              <w:rPr>
                <w:sz w:val="14"/>
                <w:szCs w:val="20"/>
              </w:rPr>
            </w:pPr>
          </w:p>
        </w:tc>
        <w:tc>
          <w:tcPr>
            <w:tcW w:w="189" w:type="pct"/>
            <w:hideMark/>
          </w:tcPr>
          <w:p w:rsidR="009A22DC" w:rsidRPr="00B1717A" w:rsidRDefault="009A22DC" w:rsidP="00C82F8B">
            <w:pPr>
              <w:widowControl w:val="0"/>
              <w:spacing w:before="0" w:line="220" w:lineRule="exact"/>
              <w:jc w:val="center"/>
              <w:rPr>
                <w:sz w:val="14"/>
                <w:szCs w:val="20"/>
              </w:rPr>
            </w:pPr>
            <w:r w:rsidRPr="00B1717A">
              <w:rPr>
                <w:sz w:val="14"/>
                <w:szCs w:val="20"/>
              </w:rPr>
              <w:t>0,005</w:t>
            </w:r>
          </w:p>
        </w:tc>
        <w:tc>
          <w:tcPr>
            <w:tcW w:w="211" w:type="pct"/>
            <w:hideMark/>
          </w:tcPr>
          <w:p w:rsidR="009A22DC" w:rsidRPr="00B1717A" w:rsidRDefault="009A22DC" w:rsidP="00C82F8B">
            <w:pPr>
              <w:widowControl w:val="0"/>
              <w:spacing w:before="0" w:line="220" w:lineRule="exact"/>
              <w:jc w:val="center"/>
              <w:rPr>
                <w:sz w:val="14"/>
                <w:szCs w:val="20"/>
              </w:rPr>
            </w:pPr>
            <w:r w:rsidRPr="00B1717A">
              <w:rPr>
                <w:sz w:val="14"/>
                <w:szCs w:val="20"/>
              </w:rPr>
              <w:t>0,0025</w:t>
            </w:r>
          </w:p>
        </w:tc>
        <w:tc>
          <w:tcPr>
            <w:tcW w:w="189" w:type="pct"/>
            <w:hideMark/>
          </w:tcPr>
          <w:p w:rsidR="009A22DC" w:rsidRPr="00B1717A" w:rsidRDefault="009A22DC" w:rsidP="00C82F8B">
            <w:pPr>
              <w:widowControl w:val="0"/>
              <w:spacing w:before="0" w:line="220" w:lineRule="exact"/>
              <w:jc w:val="center"/>
              <w:rPr>
                <w:sz w:val="14"/>
                <w:szCs w:val="20"/>
              </w:rPr>
            </w:pPr>
            <w:r w:rsidRPr="00B1717A">
              <w:rPr>
                <w:sz w:val="14"/>
                <w:szCs w:val="20"/>
              </w:rPr>
              <w:t>0,005</w:t>
            </w:r>
          </w:p>
        </w:tc>
        <w:tc>
          <w:tcPr>
            <w:tcW w:w="211" w:type="pct"/>
            <w:hideMark/>
          </w:tcPr>
          <w:p w:rsidR="009A22DC" w:rsidRPr="00B1717A" w:rsidRDefault="009A22DC" w:rsidP="00C82F8B">
            <w:pPr>
              <w:widowControl w:val="0"/>
              <w:spacing w:before="0" w:line="220" w:lineRule="exact"/>
              <w:jc w:val="center"/>
              <w:rPr>
                <w:sz w:val="14"/>
                <w:szCs w:val="20"/>
              </w:rPr>
            </w:pPr>
            <w:r w:rsidRPr="00B1717A">
              <w:rPr>
                <w:sz w:val="14"/>
                <w:szCs w:val="20"/>
              </w:rPr>
              <w:t>0,0025</w:t>
            </w:r>
          </w:p>
        </w:tc>
        <w:tc>
          <w:tcPr>
            <w:tcW w:w="189" w:type="pct"/>
            <w:hideMark/>
          </w:tcPr>
          <w:p w:rsidR="009A22DC" w:rsidRPr="00B1717A" w:rsidRDefault="009A22DC" w:rsidP="00C82F8B">
            <w:pPr>
              <w:widowControl w:val="0"/>
              <w:spacing w:before="0" w:line="220" w:lineRule="exact"/>
              <w:jc w:val="center"/>
              <w:rPr>
                <w:sz w:val="14"/>
                <w:szCs w:val="20"/>
              </w:rPr>
            </w:pPr>
            <w:r w:rsidRPr="00B1717A">
              <w:rPr>
                <w:sz w:val="14"/>
                <w:szCs w:val="20"/>
              </w:rPr>
              <w:t>0,005</w:t>
            </w:r>
          </w:p>
        </w:tc>
        <w:tc>
          <w:tcPr>
            <w:tcW w:w="211" w:type="pct"/>
            <w:hideMark/>
          </w:tcPr>
          <w:p w:rsidR="009A22DC" w:rsidRPr="00B1717A" w:rsidRDefault="009A22DC" w:rsidP="00C82F8B">
            <w:pPr>
              <w:widowControl w:val="0"/>
              <w:spacing w:before="0" w:line="220" w:lineRule="exact"/>
              <w:jc w:val="center"/>
              <w:rPr>
                <w:sz w:val="14"/>
                <w:szCs w:val="20"/>
              </w:rPr>
            </w:pPr>
            <w:r w:rsidRPr="00B1717A">
              <w:rPr>
                <w:sz w:val="14"/>
                <w:szCs w:val="20"/>
              </w:rPr>
              <w:t>0,0025</w:t>
            </w:r>
          </w:p>
        </w:tc>
        <w:tc>
          <w:tcPr>
            <w:tcW w:w="211" w:type="pct"/>
            <w:hideMark/>
          </w:tcPr>
          <w:p w:rsidR="009A22DC" w:rsidRPr="00B1717A" w:rsidRDefault="009A22DC" w:rsidP="00C82F8B">
            <w:pPr>
              <w:widowControl w:val="0"/>
              <w:spacing w:before="0" w:line="220" w:lineRule="exact"/>
              <w:jc w:val="center"/>
              <w:rPr>
                <w:sz w:val="14"/>
                <w:szCs w:val="20"/>
              </w:rPr>
            </w:pPr>
            <w:r w:rsidRPr="00B1717A">
              <w:rPr>
                <w:sz w:val="14"/>
                <w:szCs w:val="20"/>
              </w:rPr>
              <w:t>0,005</w:t>
            </w:r>
          </w:p>
        </w:tc>
        <w:tc>
          <w:tcPr>
            <w:tcW w:w="211" w:type="pct"/>
            <w:hideMark/>
          </w:tcPr>
          <w:p w:rsidR="009A22DC" w:rsidRPr="00B1717A" w:rsidRDefault="009A22DC" w:rsidP="00C82F8B">
            <w:pPr>
              <w:widowControl w:val="0"/>
              <w:spacing w:before="0" w:line="220" w:lineRule="exact"/>
              <w:jc w:val="center"/>
              <w:rPr>
                <w:sz w:val="14"/>
                <w:szCs w:val="20"/>
              </w:rPr>
            </w:pPr>
            <w:r w:rsidRPr="00B1717A">
              <w:rPr>
                <w:sz w:val="14"/>
                <w:szCs w:val="20"/>
              </w:rPr>
              <w:t>0,0025</w:t>
            </w:r>
          </w:p>
        </w:tc>
        <w:tc>
          <w:tcPr>
            <w:tcW w:w="174" w:type="pct"/>
            <w:hideMark/>
          </w:tcPr>
          <w:p w:rsidR="009A22DC" w:rsidRPr="00B1717A" w:rsidRDefault="009A22DC" w:rsidP="00C82F8B">
            <w:pPr>
              <w:widowControl w:val="0"/>
              <w:spacing w:before="0" w:line="220" w:lineRule="exact"/>
              <w:jc w:val="center"/>
              <w:rPr>
                <w:sz w:val="14"/>
                <w:szCs w:val="20"/>
              </w:rPr>
            </w:pPr>
            <w:r w:rsidRPr="00B1717A">
              <w:rPr>
                <w:sz w:val="14"/>
                <w:szCs w:val="20"/>
              </w:rPr>
              <w:t>0,005</w:t>
            </w:r>
          </w:p>
        </w:tc>
        <w:tc>
          <w:tcPr>
            <w:tcW w:w="146" w:type="pct"/>
            <w:hideMark/>
          </w:tcPr>
          <w:p w:rsidR="009A22DC" w:rsidRPr="00B1717A" w:rsidRDefault="009A22DC" w:rsidP="00C82F8B">
            <w:pPr>
              <w:widowControl w:val="0"/>
              <w:spacing w:before="0" w:line="220" w:lineRule="exact"/>
              <w:jc w:val="center"/>
              <w:rPr>
                <w:sz w:val="14"/>
                <w:szCs w:val="20"/>
              </w:rPr>
            </w:pPr>
            <w:r w:rsidRPr="00B1717A">
              <w:rPr>
                <w:sz w:val="14"/>
                <w:szCs w:val="20"/>
              </w:rPr>
              <w:t>0,0025</w:t>
            </w:r>
          </w:p>
        </w:tc>
        <w:tc>
          <w:tcPr>
            <w:tcW w:w="276"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0,01</w:t>
            </w:r>
          </w:p>
        </w:tc>
        <w:tc>
          <w:tcPr>
            <w:tcW w:w="249" w:type="pct"/>
          </w:tcPr>
          <w:p w:rsidR="009A22DC" w:rsidRPr="00B1717A" w:rsidRDefault="009A22DC" w:rsidP="00C82F8B">
            <w:pPr>
              <w:widowControl w:val="0"/>
              <w:spacing w:before="0" w:line="220" w:lineRule="exact"/>
              <w:ind w:left="57" w:right="57"/>
              <w:jc w:val="center"/>
              <w:rPr>
                <w:sz w:val="14"/>
                <w:szCs w:val="20"/>
              </w:rPr>
            </w:pPr>
          </w:p>
        </w:tc>
        <w:tc>
          <w:tcPr>
            <w:tcW w:w="254"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0,0025</w:t>
            </w:r>
          </w:p>
        </w:tc>
        <w:tc>
          <w:tcPr>
            <w:tcW w:w="24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0,0025</w:t>
            </w:r>
          </w:p>
        </w:tc>
      </w:tr>
      <w:tr w:rsidR="006A0FB1" w:rsidRPr="00B1717A" w:rsidTr="00C82F8B">
        <w:trPr>
          <w:cantSplit/>
          <w:jc w:val="center"/>
        </w:trPr>
        <w:tc>
          <w:tcPr>
            <w:tcW w:w="247" w:type="pct"/>
            <w:gridSpan w:val="2"/>
            <w:vMerge/>
            <w:vAlign w:val="center"/>
            <w:hideMark/>
          </w:tcPr>
          <w:p w:rsidR="009A22DC" w:rsidRPr="00B1717A" w:rsidRDefault="009A22DC" w:rsidP="00C82F8B">
            <w:pPr>
              <w:bidi w:val="0"/>
              <w:spacing w:before="0" w:line="220" w:lineRule="exact"/>
              <w:jc w:val="left"/>
              <w:rPr>
                <w:sz w:val="14"/>
                <w:szCs w:val="20"/>
              </w:rPr>
            </w:pPr>
          </w:p>
        </w:tc>
        <w:tc>
          <w:tcPr>
            <w:tcW w:w="259" w:type="pct"/>
            <w:hideMark/>
          </w:tcPr>
          <w:p w:rsidR="009A22DC" w:rsidRPr="00B1717A" w:rsidRDefault="009A22DC" w:rsidP="00C82F8B">
            <w:pPr>
              <w:widowControl w:val="0"/>
              <w:spacing w:before="0" w:line="220" w:lineRule="exact"/>
              <w:ind w:left="40" w:right="57"/>
              <w:rPr>
                <w:sz w:val="14"/>
                <w:szCs w:val="20"/>
              </w:rPr>
            </w:pPr>
            <w:r w:rsidRPr="00B1717A">
              <w:rPr>
                <w:i/>
                <w:iCs/>
                <w:sz w:val="14"/>
                <w:szCs w:val="20"/>
              </w:rPr>
              <w:t>N</w:t>
            </w:r>
            <w:r w:rsidRPr="00B1717A">
              <w:rPr>
                <w:i/>
                <w:iCs/>
                <w:position w:val="-4"/>
                <w:sz w:val="14"/>
                <w:szCs w:val="20"/>
              </w:rPr>
              <w:t>L</w:t>
            </w:r>
            <w:r w:rsidRPr="00B1717A">
              <w:rPr>
                <w:sz w:val="14"/>
                <w:szCs w:val="20"/>
              </w:rPr>
              <w:t xml:space="preserve"> (dB)</w:t>
            </w:r>
          </w:p>
        </w:tc>
        <w:tc>
          <w:tcPr>
            <w:tcW w:w="187"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293" w:type="pct"/>
          </w:tcPr>
          <w:p w:rsidR="009A22DC" w:rsidRPr="00B1717A" w:rsidRDefault="009A22DC" w:rsidP="00C82F8B">
            <w:pPr>
              <w:widowControl w:val="0"/>
              <w:spacing w:before="0" w:line="220" w:lineRule="exact"/>
              <w:ind w:left="57" w:right="57"/>
              <w:jc w:val="center"/>
              <w:rPr>
                <w:sz w:val="14"/>
                <w:szCs w:val="20"/>
              </w:rPr>
            </w:pPr>
          </w:p>
        </w:tc>
        <w:tc>
          <w:tcPr>
            <w:tcW w:w="309" w:type="pct"/>
          </w:tcPr>
          <w:p w:rsidR="009A22DC" w:rsidRPr="00B1717A" w:rsidRDefault="009A22DC" w:rsidP="00C82F8B">
            <w:pPr>
              <w:widowControl w:val="0"/>
              <w:spacing w:before="0" w:line="220" w:lineRule="exact"/>
              <w:ind w:left="57" w:right="57"/>
              <w:jc w:val="center"/>
              <w:rPr>
                <w:sz w:val="14"/>
                <w:szCs w:val="20"/>
              </w:rPr>
            </w:pPr>
          </w:p>
        </w:tc>
        <w:tc>
          <w:tcPr>
            <w:tcW w:w="293" w:type="pct"/>
          </w:tcPr>
          <w:p w:rsidR="009A22DC" w:rsidRPr="00B1717A" w:rsidRDefault="009A22DC" w:rsidP="00C82F8B">
            <w:pPr>
              <w:widowControl w:val="0"/>
              <w:spacing w:before="0" w:line="220" w:lineRule="exact"/>
              <w:ind w:left="57" w:right="57"/>
              <w:jc w:val="center"/>
              <w:rPr>
                <w:sz w:val="14"/>
                <w:szCs w:val="20"/>
              </w:rPr>
            </w:pPr>
          </w:p>
        </w:tc>
        <w:tc>
          <w:tcPr>
            <w:tcW w:w="228" w:type="pct"/>
          </w:tcPr>
          <w:p w:rsidR="009A22DC" w:rsidRPr="00B1717A" w:rsidRDefault="009A22DC" w:rsidP="00C82F8B">
            <w:pPr>
              <w:widowControl w:val="0"/>
              <w:spacing w:before="0" w:line="220" w:lineRule="exact"/>
              <w:ind w:left="57" w:right="57"/>
              <w:jc w:val="center"/>
              <w:rPr>
                <w:sz w:val="14"/>
                <w:szCs w:val="20"/>
              </w:rPr>
            </w:pPr>
          </w:p>
        </w:tc>
        <w:tc>
          <w:tcPr>
            <w:tcW w:w="221" w:type="pct"/>
          </w:tcPr>
          <w:p w:rsidR="009A22DC" w:rsidRPr="00B1717A" w:rsidRDefault="009A22DC" w:rsidP="00C82F8B">
            <w:pPr>
              <w:widowControl w:val="0"/>
              <w:spacing w:before="0" w:line="220" w:lineRule="exact"/>
              <w:ind w:left="57" w:right="57"/>
              <w:jc w:val="center"/>
              <w:rPr>
                <w:sz w:val="14"/>
                <w:szCs w:val="20"/>
              </w:rPr>
            </w:pPr>
          </w:p>
        </w:tc>
        <w:tc>
          <w:tcPr>
            <w:tcW w:w="18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18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18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174"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146"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276"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249" w:type="pct"/>
          </w:tcPr>
          <w:p w:rsidR="009A22DC" w:rsidRPr="00B1717A" w:rsidRDefault="009A22DC" w:rsidP="00C82F8B">
            <w:pPr>
              <w:widowControl w:val="0"/>
              <w:spacing w:before="0" w:line="220" w:lineRule="exact"/>
              <w:ind w:left="57" w:right="57"/>
              <w:jc w:val="center"/>
              <w:rPr>
                <w:sz w:val="14"/>
                <w:szCs w:val="20"/>
              </w:rPr>
            </w:pPr>
          </w:p>
        </w:tc>
        <w:tc>
          <w:tcPr>
            <w:tcW w:w="254"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24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r>
      <w:tr w:rsidR="006A0FB1" w:rsidRPr="00B1717A" w:rsidTr="00C82F8B">
        <w:trPr>
          <w:cantSplit/>
          <w:jc w:val="center"/>
        </w:trPr>
        <w:tc>
          <w:tcPr>
            <w:tcW w:w="247" w:type="pct"/>
            <w:gridSpan w:val="2"/>
            <w:vMerge/>
            <w:vAlign w:val="center"/>
            <w:hideMark/>
          </w:tcPr>
          <w:p w:rsidR="009A22DC" w:rsidRPr="00B1717A" w:rsidRDefault="009A22DC" w:rsidP="00C82F8B">
            <w:pPr>
              <w:bidi w:val="0"/>
              <w:spacing w:before="0" w:line="220" w:lineRule="exact"/>
              <w:jc w:val="left"/>
              <w:rPr>
                <w:sz w:val="14"/>
                <w:szCs w:val="20"/>
              </w:rPr>
            </w:pPr>
          </w:p>
        </w:tc>
        <w:tc>
          <w:tcPr>
            <w:tcW w:w="259" w:type="pct"/>
            <w:hideMark/>
          </w:tcPr>
          <w:p w:rsidR="009A22DC" w:rsidRPr="00B1717A" w:rsidRDefault="009A22DC" w:rsidP="00C82F8B">
            <w:pPr>
              <w:widowControl w:val="0"/>
              <w:spacing w:before="0" w:line="220" w:lineRule="exact"/>
              <w:ind w:left="40" w:right="57"/>
              <w:rPr>
                <w:sz w:val="14"/>
                <w:szCs w:val="20"/>
              </w:rPr>
            </w:pPr>
            <w:r w:rsidRPr="00B1717A">
              <w:rPr>
                <w:i/>
                <w:iCs/>
                <w:sz w:val="14"/>
                <w:szCs w:val="20"/>
              </w:rPr>
              <w:t>M</w:t>
            </w:r>
            <w:r w:rsidRPr="00B1717A">
              <w:rPr>
                <w:i/>
                <w:iCs/>
                <w:position w:val="-4"/>
                <w:sz w:val="14"/>
                <w:szCs w:val="20"/>
              </w:rPr>
              <w:t>s</w:t>
            </w:r>
            <w:r w:rsidRPr="00B1717A">
              <w:rPr>
                <w:sz w:val="14"/>
                <w:szCs w:val="20"/>
              </w:rPr>
              <w:t xml:space="preserve"> (dB)</w:t>
            </w:r>
          </w:p>
        </w:tc>
        <w:tc>
          <w:tcPr>
            <w:tcW w:w="187" w:type="pct"/>
            <w:hideMark/>
          </w:tcPr>
          <w:p w:rsidR="009A22DC" w:rsidRPr="00B1717A" w:rsidRDefault="009A22DC" w:rsidP="00C82F8B">
            <w:pPr>
              <w:widowControl w:val="0"/>
              <w:spacing w:before="0" w:line="220" w:lineRule="exact"/>
              <w:ind w:left="57" w:right="57"/>
              <w:jc w:val="center"/>
              <w:rPr>
                <w:sz w:val="14"/>
                <w:szCs w:val="20"/>
              </w:rPr>
            </w:pPr>
            <w:r w:rsidRPr="00B1717A">
              <w:rPr>
                <w:position w:val="4"/>
                <w:sz w:val="14"/>
                <w:szCs w:val="20"/>
              </w:rPr>
              <w:t>2</w:t>
            </w:r>
            <w:r w:rsidRPr="00B1717A">
              <w:rPr>
                <w:sz w:val="14"/>
                <w:szCs w:val="20"/>
              </w:rPr>
              <w:t xml:space="preserve">  26</w:t>
            </w:r>
          </w:p>
        </w:tc>
        <w:tc>
          <w:tcPr>
            <w:tcW w:w="293" w:type="pct"/>
          </w:tcPr>
          <w:p w:rsidR="009A22DC" w:rsidRPr="00B1717A" w:rsidRDefault="009A22DC" w:rsidP="00C82F8B">
            <w:pPr>
              <w:widowControl w:val="0"/>
              <w:spacing w:before="0" w:line="220" w:lineRule="exact"/>
              <w:ind w:left="57" w:right="57"/>
              <w:jc w:val="center"/>
              <w:rPr>
                <w:sz w:val="14"/>
                <w:szCs w:val="20"/>
              </w:rPr>
            </w:pPr>
          </w:p>
        </w:tc>
        <w:tc>
          <w:tcPr>
            <w:tcW w:w="309" w:type="pct"/>
          </w:tcPr>
          <w:p w:rsidR="009A22DC" w:rsidRPr="00B1717A" w:rsidRDefault="009A22DC" w:rsidP="00C82F8B">
            <w:pPr>
              <w:widowControl w:val="0"/>
              <w:spacing w:before="0" w:line="220" w:lineRule="exact"/>
              <w:ind w:left="57" w:right="57"/>
              <w:jc w:val="center"/>
              <w:rPr>
                <w:sz w:val="14"/>
                <w:szCs w:val="20"/>
              </w:rPr>
            </w:pPr>
          </w:p>
        </w:tc>
        <w:tc>
          <w:tcPr>
            <w:tcW w:w="293" w:type="pct"/>
          </w:tcPr>
          <w:p w:rsidR="009A22DC" w:rsidRPr="00B1717A" w:rsidRDefault="009A22DC" w:rsidP="00C82F8B">
            <w:pPr>
              <w:widowControl w:val="0"/>
              <w:spacing w:before="0" w:line="220" w:lineRule="exact"/>
              <w:ind w:left="57" w:right="57"/>
              <w:jc w:val="center"/>
              <w:rPr>
                <w:sz w:val="14"/>
                <w:szCs w:val="20"/>
              </w:rPr>
            </w:pPr>
          </w:p>
        </w:tc>
        <w:tc>
          <w:tcPr>
            <w:tcW w:w="228" w:type="pct"/>
          </w:tcPr>
          <w:p w:rsidR="009A22DC" w:rsidRPr="00B1717A" w:rsidRDefault="009A22DC" w:rsidP="00C82F8B">
            <w:pPr>
              <w:widowControl w:val="0"/>
              <w:spacing w:before="0" w:line="220" w:lineRule="exact"/>
              <w:ind w:left="57" w:right="57"/>
              <w:jc w:val="center"/>
              <w:rPr>
                <w:sz w:val="14"/>
                <w:szCs w:val="20"/>
              </w:rPr>
            </w:pPr>
          </w:p>
        </w:tc>
        <w:tc>
          <w:tcPr>
            <w:tcW w:w="221" w:type="pct"/>
          </w:tcPr>
          <w:p w:rsidR="009A22DC" w:rsidRPr="00B1717A" w:rsidRDefault="009A22DC" w:rsidP="00C82F8B">
            <w:pPr>
              <w:widowControl w:val="0"/>
              <w:spacing w:before="0" w:line="220" w:lineRule="exact"/>
              <w:ind w:left="57" w:right="57"/>
              <w:jc w:val="center"/>
              <w:rPr>
                <w:sz w:val="14"/>
                <w:szCs w:val="20"/>
              </w:rPr>
            </w:pPr>
          </w:p>
        </w:tc>
        <w:tc>
          <w:tcPr>
            <w:tcW w:w="18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33</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37</w:t>
            </w:r>
          </w:p>
        </w:tc>
        <w:tc>
          <w:tcPr>
            <w:tcW w:w="18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33</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37</w:t>
            </w:r>
          </w:p>
        </w:tc>
        <w:tc>
          <w:tcPr>
            <w:tcW w:w="18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33</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37</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33</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40</w:t>
            </w:r>
          </w:p>
        </w:tc>
        <w:tc>
          <w:tcPr>
            <w:tcW w:w="174"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33</w:t>
            </w:r>
          </w:p>
        </w:tc>
        <w:tc>
          <w:tcPr>
            <w:tcW w:w="146"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40</w:t>
            </w:r>
          </w:p>
        </w:tc>
        <w:tc>
          <w:tcPr>
            <w:tcW w:w="276"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1</w:t>
            </w:r>
          </w:p>
        </w:tc>
        <w:tc>
          <w:tcPr>
            <w:tcW w:w="249" w:type="pct"/>
          </w:tcPr>
          <w:p w:rsidR="009A22DC" w:rsidRPr="00B1717A" w:rsidRDefault="009A22DC" w:rsidP="00C82F8B">
            <w:pPr>
              <w:widowControl w:val="0"/>
              <w:spacing w:before="0" w:line="220" w:lineRule="exact"/>
              <w:ind w:left="57" w:right="57"/>
              <w:jc w:val="center"/>
              <w:rPr>
                <w:sz w:val="14"/>
                <w:szCs w:val="20"/>
              </w:rPr>
            </w:pPr>
          </w:p>
        </w:tc>
        <w:tc>
          <w:tcPr>
            <w:tcW w:w="254"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25</w:t>
            </w:r>
          </w:p>
        </w:tc>
        <w:tc>
          <w:tcPr>
            <w:tcW w:w="24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25</w:t>
            </w:r>
          </w:p>
        </w:tc>
      </w:tr>
      <w:tr w:rsidR="006A0FB1" w:rsidRPr="00B1717A" w:rsidTr="00C82F8B">
        <w:trPr>
          <w:cantSplit/>
          <w:jc w:val="center"/>
        </w:trPr>
        <w:tc>
          <w:tcPr>
            <w:tcW w:w="247" w:type="pct"/>
            <w:gridSpan w:val="2"/>
            <w:vMerge/>
            <w:vAlign w:val="center"/>
            <w:hideMark/>
          </w:tcPr>
          <w:p w:rsidR="009A22DC" w:rsidRPr="00B1717A" w:rsidRDefault="009A22DC" w:rsidP="00C82F8B">
            <w:pPr>
              <w:bidi w:val="0"/>
              <w:spacing w:before="0" w:line="220" w:lineRule="exact"/>
              <w:jc w:val="left"/>
              <w:rPr>
                <w:sz w:val="14"/>
                <w:szCs w:val="20"/>
              </w:rPr>
            </w:pPr>
          </w:p>
        </w:tc>
        <w:tc>
          <w:tcPr>
            <w:tcW w:w="259" w:type="pct"/>
            <w:hideMark/>
          </w:tcPr>
          <w:p w:rsidR="009A22DC" w:rsidRPr="00B1717A" w:rsidRDefault="009A22DC" w:rsidP="00C82F8B">
            <w:pPr>
              <w:widowControl w:val="0"/>
              <w:spacing w:before="0" w:line="220" w:lineRule="exact"/>
              <w:ind w:left="40" w:right="57"/>
              <w:rPr>
                <w:sz w:val="14"/>
                <w:szCs w:val="20"/>
              </w:rPr>
            </w:pPr>
            <w:r w:rsidRPr="00B1717A">
              <w:rPr>
                <w:i/>
                <w:iCs/>
                <w:sz w:val="14"/>
                <w:szCs w:val="20"/>
              </w:rPr>
              <w:t>W</w:t>
            </w:r>
            <w:r w:rsidRPr="00B1717A">
              <w:rPr>
                <w:sz w:val="14"/>
                <w:szCs w:val="20"/>
              </w:rPr>
              <w:t xml:space="preserve"> (dB)</w:t>
            </w:r>
          </w:p>
        </w:tc>
        <w:tc>
          <w:tcPr>
            <w:tcW w:w="187"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293" w:type="pct"/>
          </w:tcPr>
          <w:p w:rsidR="009A22DC" w:rsidRPr="00B1717A" w:rsidRDefault="009A22DC" w:rsidP="00C82F8B">
            <w:pPr>
              <w:widowControl w:val="0"/>
              <w:spacing w:before="0" w:line="220" w:lineRule="exact"/>
              <w:ind w:left="57" w:right="57"/>
              <w:jc w:val="center"/>
              <w:rPr>
                <w:sz w:val="14"/>
                <w:szCs w:val="20"/>
              </w:rPr>
            </w:pPr>
          </w:p>
        </w:tc>
        <w:tc>
          <w:tcPr>
            <w:tcW w:w="309" w:type="pct"/>
          </w:tcPr>
          <w:p w:rsidR="009A22DC" w:rsidRPr="00B1717A" w:rsidRDefault="009A22DC" w:rsidP="00C82F8B">
            <w:pPr>
              <w:widowControl w:val="0"/>
              <w:spacing w:before="0" w:line="220" w:lineRule="exact"/>
              <w:ind w:left="57" w:right="57"/>
              <w:jc w:val="center"/>
              <w:rPr>
                <w:sz w:val="14"/>
                <w:szCs w:val="20"/>
              </w:rPr>
            </w:pPr>
          </w:p>
        </w:tc>
        <w:tc>
          <w:tcPr>
            <w:tcW w:w="293" w:type="pct"/>
          </w:tcPr>
          <w:p w:rsidR="009A22DC" w:rsidRPr="00B1717A" w:rsidRDefault="009A22DC" w:rsidP="00C82F8B">
            <w:pPr>
              <w:widowControl w:val="0"/>
              <w:spacing w:before="0" w:line="220" w:lineRule="exact"/>
              <w:ind w:left="57" w:right="57"/>
              <w:jc w:val="center"/>
              <w:rPr>
                <w:sz w:val="14"/>
                <w:szCs w:val="20"/>
              </w:rPr>
            </w:pPr>
          </w:p>
        </w:tc>
        <w:tc>
          <w:tcPr>
            <w:tcW w:w="228" w:type="pct"/>
          </w:tcPr>
          <w:p w:rsidR="009A22DC" w:rsidRPr="00B1717A" w:rsidRDefault="009A22DC" w:rsidP="00C82F8B">
            <w:pPr>
              <w:widowControl w:val="0"/>
              <w:spacing w:before="0" w:line="220" w:lineRule="exact"/>
              <w:ind w:left="57" w:right="57"/>
              <w:jc w:val="center"/>
              <w:rPr>
                <w:sz w:val="14"/>
                <w:szCs w:val="20"/>
              </w:rPr>
            </w:pPr>
          </w:p>
        </w:tc>
        <w:tc>
          <w:tcPr>
            <w:tcW w:w="221" w:type="pct"/>
          </w:tcPr>
          <w:p w:rsidR="009A22DC" w:rsidRPr="00B1717A" w:rsidRDefault="009A22DC" w:rsidP="00C82F8B">
            <w:pPr>
              <w:widowControl w:val="0"/>
              <w:spacing w:before="0" w:line="220" w:lineRule="exact"/>
              <w:ind w:left="57" w:right="57"/>
              <w:jc w:val="center"/>
              <w:rPr>
                <w:sz w:val="14"/>
                <w:szCs w:val="20"/>
              </w:rPr>
            </w:pPr>
          </w:p>
        </w:tc>
        <w:tc>
          <w:tcPr>
            <w:tcW w:w="18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18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189"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21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174"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146"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276"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249" w:type="pct"/>
          </w:tcPr>
          <w:p w:rsidR="009A22DC" w:rsidRPr="00B1717A" w:rsidRDefault="009A22DC" w:rsidP="00C82F8B">
            <w:pPr>
              <w:widowControl w:val="0"/>
              <w:spacing w:before="0" w:line="220" w:lineRule="exact"/>
              <w:ind w:left="57" w:right="57"/>
              <w:jc w:val="center"/>
              <w:rPr>
                <w:sz w:val="14"/>
                <w:szCs w:val="20"/>
              </w:rPr>
            </w:pPr>
          </w:p>
        </w:tc>
        <w:tc>
          <w:tcPr>
            <w:tcW w:w="254" w:type="pct"/>
            <w:gridSpan w:val="2"/>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c>
          <w:tcPr>
            <w:tcW w:w="241" w:type="pct"/>
            <w:hideMark/>
          </w:tcPr>
          <w:p w:rsidR="009A22DC" w:rsidRPr="00B1717A" w:rsidRDefault="009A22DC" w:rsidP="00C82F8B">
            <w:pPr>
              <w:widowControl w:val="0"/>
              <w:spacing w:before="0" w:line="220" w:lineRule="exact"/>
              <w:ind w:left="57" w:right="57"/>
              <w:jc w:val="center"/>
              <w:rPr>
                <w:sz w:val="14"/>
                <w:szCs w:val="20"/>
              </w:rPr>
            </w:pPr>
            <w:r w:rsidRPr="00B1717A">
              <w:rPr>
                <w:sz w:val="14"/>
                <w:szCs w:val="20"/>
              </w:rPr>
              <w:t>0</w:t>
            </w:r>
          </w:p>
        </w:tc>
      </w:tr>
      <w:tr w:rsidR="006A0FB1" w:rsidRPr="00B1717A" w:rsidTr="00C82F8B">
        <w:trPr>
          <w:cantSplit/>
          <w:jc w:val="center"/>
        </w:trPr>
        <w:tc>
          <w:tcPr>
            <w:tcW w:w="247" w:type="pct"/>
            <w:gridSpan w:val="2"/>
            <w:vMerge w:val="restart"/>
            <w:hideMark/>
          </w:tcPr>
          <w:p w:rsidR="009A22DC" w:rsidRPr="00B1717A" w:rsidRDefault="009A22DC" w:rsidP="00C82F8B">
            <w:pPr>
              <w:widowControl w:val="0"/>
              <w:spacing w:before="0" w:line="220" w:lineRule="exact"/>
              <w:ind w:left="40"/>
              <w:jc w:val="left"/>
              <w:rPr>
                <w:spacing w:val="-6"/>
                <w:sz w:val="14"/>
                <w:szCs w:val="20"/>
              </w:rPr>
            </w:pPr>
            <w:r w:rsidRPr="00B1717A">
              <w:rPr>
                <w:spacing w:val="-6"/>
                <w:sz w:val="14"/>
                <w:szCs w:val="20"/>
                <w:rtl/>
              </w:rPr>
              <w:t>معلمات محطة الأرض</w:t>
            </w:r>
          </w:p>
        </w:tc>
        <w:tc>
          <w:tcPr>
            <w:tcW w:w="259" w:type="pct"/>
            <w:hideMark/>
          </w:tcPr>
          <w:p w:rsidR="009A22DC" w:rsidRPr="00B1717A" w:rsidRDefault="009A22DC" w:rsidP="00C82F8B">
            <w:pPr>
              <w:widowControl w:val="0"/>
              <w:spacing w:before="0" w:line="220" w:lineRule="exact"/>
              <w:ind w:left="40"/>
              <w:jc w:val="left"/>
              <w:rPr>
                <w:sz w:val="14"/>
                <w:szCs w:val="20"/>
              </w:rPr>
            </w:pPr>
            <w:r w:rsidRPr="00B1717A">
              <w:rPr>
                <w:i/>
                <w:iCs/>
                <w:sz w:val="14"/>
                <w:szCs w:val="20"/>
              </w:rPr>
              <w:t>G</w:t>
            </w:r>
            <w:r w:rsidRPr="00B1717A">
              <w:rPr>
                <w:i/>
                <w:iCs/>
                <w:position w:val="-4"/>
                <w:sz w:val="14"/>
                <w:szCs w:val="20"/>
              </w:rPr>
              <w:t>x</w:t>
            </w:r>
            <w:r w:rsidRPr="00B1717A">
              <w:rPr>
                <w:sz w:val="14"/>
                <w:szCs w:val="20"/>
              </w:rPr>
              <w:t xml:space="preserve"> (</w:t>
            </w:r>
            <w:proofErr w:type="spellStart"/>
            <w:r w:rsidRPr="00B1717A">
              <w:rPr>
                <w:sz w:val="14"/>
                <w:szCs w:val="20"/>
              </w:rPr>
              <w:t>dBi</w:t>
            </w:r>
            <w:proofErr w:type="spellEnd"/>
            <w:r w:rsidRPr="00B1717A">
              <w:rPr>
                <w:sz w:val="14"/>
                <w:szCs w:val="20"/>
              </w:rPr>
              <w:t xml:space="preserve">) </w:t>
            </w:r>
            <w:r w:rsidRPr="00B1717A">
              <w:rPr>
                <w:position w:val="4"/>
                <w:sz w:val="14"/>
                <w:szCs w:val="20"/>
              </w:rPr>
              <w:t>4</w:t>
            </w:r>
          </w:p>
        </w:tc>
        <w:tc>
          <w:tcPr>
            <w:tcW w:w="187" w:type="pct"/>
            <w:hideMark/>
          </w:tcPr>
          <w:p w:rsidR="009A22DC" w:rsidRPr="00B1717A" w:rsidRDefault="009A22DC" w:rsidP="00C82F8B">
            <w:pPr>
              <w:widowControl w:val="0"/>
              <w:spacing w:before="0" w:line="220" w:lineRule="exact"/>
              <w:ind w:left="40"/>
              <w:jc w:val="center"/>
              <w:rPr>
                <w:sz w:val="14"/>
                <w:szCs w:val="20"/>
              </w:rPr>
            </w:pPr>
            <w:r w:rsidRPr="00B1717A">
              <w:rPr>
                <w:position w:val="4"/>
                <w:sz w:val="14"/>
                <w:szCs w:val="20"/>
              </w:rPr>
              <w:t>2</w:t>
            </w:r>
            <w:r w:rsidRPr="00B1717A">
              <w:rPr>
                <w:sz w:val="14"/>
                <w:szCs w:val="20"/>
              </w:rPr>
              <w:t xml:space="preserve">  49</w:t>
            </w:r>
          </w:p>
        </w:tc>
        <w:tc>
          <w:tcPr>
            <w:tcW w:w="293"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6</w:t>
            </w:r>
          </w:p>
        </w:tc>
        <w:tc>
          <w:tcPr>
            <w:tcW w:w="309"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10</w:t>
            </w:r>
          </w:p>
        </w:tc>
        <w:tc>
          <w:tcPr>
            <w:tcW w:w="293"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6</w:t>
            </w:r>
          </w:p>
        </w:tc>
        <w:tc>
          <w:tcPr>
            <w:tcW w:w="228"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6</w:t>
            </w:r>
          </w:p>
        </w:tc>
        <w:tc>
          <w:tcPr>
            <w:tcW w:w="221" w:type="pct"/>
          </w:tcPr>
          <w:p w:rsidR="009A22DC" w:rsidRPr="00B1717A" w:rsidRDefault="009A22DC" w:rsidP="00C82F8B">
            <w:pPr>
              <w:widowControl w:val="0"/>
              <w:spacing w:before="0" w:line="220" w:lineRule="exact"/>
              <w:ind w:left="40"/>
              <w:jc w:val="center"/>
              <w:rPr>
                <w:sz w:val="14"/>
                <w:szCs w:val="20"/>
              </w:rPr>
            </w:pPr>
          </w:p>
        </w:tc>
        <w:tc>
          <w:tcPr>
            <w:tcW w:w="189"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46</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46</w:t>
            </w:r>
          </w:p>
        </w:tc>
        <w:tc>
          <w:tcPr>
            <w:tcW w:w="189"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46</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46</w:t>
            </w:r>
          </w:p>
        </w:tc>
        <w:tc>
          <w:tcPr>
            <w:tcW w:w="189"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46</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46</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50</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50</w:t>
            </w:r>
          </w:p>
        </w:tc>
        <w:tc>
          <w:tcPr>
            <w:tcW w:w="174"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52</w:t>
            </w:r>
          </w:p>
        </w:tc>
        <w:tc>
          <w:tcPr>
            <w:tcW w:w="146"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52</w:t>
            </w:r>
          </w:p>
        </w:tc>
        <w:tc>
          <w:tcPr>
            <w:tcW w:w="276"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36</w:t>
            </w:r>
          </w:p>
        </w:tc>
        <w:tc>
          <w:tcPr>
            <w:tcW w:w="249" w:type="pct"/>
          </w:tcPr>
          <w:p w:rsidR="009A22DC" w:rsidRPr="00B1717A" w:rsidRDefault="009A22DC" w:rsidP="00C82F8B">
            <w:pPr>
              <w:widowControl w:val="0"/>
              <w:spacing w:before="0" w:line="220" w:lineRule="exact"/>
              <w:ind w:left="40"/>
              <w:jc w:val="center"/>
              <w:rPr>
                <w:sz w:val="14"/>
                <w:szCs w:val="20"/>
              </w:rPr>
            </w:pPr>
          </w:p>
        </w:tc>
        <w:tc>
          <w:tcPr>
            <w:tcW w:w="254" w:type="pct"/>
            <w:gridSpan w:val="2"/>
            <w:hideMark/>
          </w:tcPr>
          <w:p w:rsidR="009A22DC" w:rsidRPr="00B1717A" w:rsidRDefault="009A22DC" w:rsidP="00C82F8B">
            <w:pPr>
              <w:widowControl w:val="0"/>
              <w:spacing w:before="0" w:line="220" w:lineRule="exact"/>
              <w:ind w:left="40"/>
              <w:jc w:val="center"/>
              <w:rPr>
                <w:sz w:val="14"/>
                <w:szCs w:val="20"/>
              </w:rPr>
            </w:pPr>
            <w:r w:rsidRPr="00B1717A">
              <w:rPr>
                <w:sz w:val="14"/>
                <w:szCs w:val="20"/>
              </w:rPr>
              <w:t>48</w:t>
            </w:r>
          </w:p>
        </w:tc>
        <w:tc>
          <w:tcPr>
            <w:tcW w:w="24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48</w:t>
            </w:r>
          </w:p>
        </w:tc>
      </w:tr>
      <w:tr w:rsidR="006A0FB1" w:rsidRPr="00B1717A" w:rsidTr="00C82F8B">
        <w:trPr>
          <w:cantSplit/>
          <w:jc w:val="center"/>
        </w:trPr>
        <w:tc>
          <w:tcPr>
            <w:tcW w:w="247" w:type="pct"/>
            <w:gridSpan w:val="2"/>
            <w:vMerge/>
            <w:vAlign w:val="center"/>
            <w:hideMark/>
          </w:tcPr>
          <w:p w:rsidR="009A22DC" w:rsidRPr="00B1717A" w:rsidRDefault="009A22DC" w:rsidP="00C82F8B">
            <w:pPr>
              <w:widowControl w:val="0"/>
              <w:spacing w:before="0" w:line="220" w:lineRule="exact"/>
              <w:ind w:left="40"/>
              <w:jc w:val="left"/>
              <w:rPr>
                <w:spacing w:val="-6"/>
                <w:sz w:val="14"/>
                <w:szCs w:val="20"/>
              </w:rPr>
            </w:pPr>
          </w:p>
        </w:tc>
        <w:tc>
          <w:tcPr>
            <w:tcW w:w="259" w:type="pct"/>
            <w:hideMark/>
          </w:tcPr>
          <w:p w:rsidR="009A22DC" w:rsidRPr="00B1717A" w:rsidRDefault="009A22DC" w:rsidP="00C82F8B">
            <w:pPr>
              <w:widowControl w:val="0"/>
              <w:spacing w:before="0" w:line="220" w:lineRule="exact"/>
              <w:ind w:left="40"/>
              <w:jc w:val="left"/>
              <w:rPr>
                <w:sz w:val="14"/>
                <w:szCs w:val="20"/>
              </w:rPr>
            </w:pPr>
            <w:r w:rsidRPr="00B1717A">
              <w:rPr>
                <w:i/>
                <w:iCs/>
                <w:sz w:val="14"/>
                <w:szCs w:val="20"/>
              </w:rPr>
              <w:t>T</w:t>
            </w:r>
            <w:r w:rsidRPr="00B1717A">
              <w:rPr>
                <w:i/>
                <w:iCs/>
                <w:position w:val="-4"/>
                <w:sz w:val="14"/>
                <w:szCs w:val="20"/>
              </w:rPr>
              <w:t>e</w:t>
            </w:r>
            <w:r w:rsidRPr="00B1717A">
              <w:rPr>
                <w:i/>
                <w:iCs/>
                <w:position w:val="-3"/>
                <w:sz w:val="14"/>
                <w:szCs w:val="20"/>
              </w:rPr>
              <w:t xml:space="preserve"> </w:t>
            </w:r>
            <w:r w:rsidRPr="00B1717A">
              <w:rPr>
                <w:sz w:val="14"/>
                <w:szCs w:val="20"/>
              </w:rPr>
              <w:t>(K)</w:t>
            </w:r>
          </w:p>
        </w:tc>
        <w:tc>
          <w:tcPr>
            <w:tcW w:w="187" w:type="pct"/>
            <w:hideMark/>
          </w:tcPr>
          <w:p w:rsidR="009A22DC" w:rsidRPr="00B1717A" w:rsidRDefault="009A22DC" w:rsidP="00C82F8B">
            <w:pPr>
              <w:widowControl w:val="0"/>
              <w:spacing w:before="0" w:line="220" w:lineRule="exact"/>
              <w:ind w:left="40"/>
              <w:jc w:val="center"/>
              <w:rPr>
                <w:sz w:val="14"/>
                <w:szCs w:val="20"/>
              </w:rPr>
            </w:pPr>
            <w:r w:rsidRPr="00B1717A">
              <w:rPr>
                <w:position w:val="4"/>
                <w:sz w:val="14"/>
                <w:szCs w:val="20"/>
              </w:rPr>
              <w:t>2</w:t>
            </w:r>
            <w:r w:rsidRPr="00B1717A">
              <w:rPr>
                <w:sz w:val="14"/>
                <w:szCs w:val="20"/>
              </w:rPr>
              <w:t xml:space="preserve">  500</w:t>
            </w:r>
          </w:p>
        </w:tc>
        <w:tc>
          <w:tcPr>
            <w:tcW w:w="293" w:type="pct"/>
          </w:tcPr>
          <w:p w:rsidR="009A22DC" w:rsidRPr="00B1717A" w:rsidRDefault="009A22DC" w:rsidP="00C82F8B">
            <w:pPr>
              <w:widowControl w:val="0"/>
              <w:spacing w:before="0" w:line="220" w:lineRule="exact"/>
              <w:ind w:left="40"/>
              <w:jc w:val="center"/>
              <w:rPr>
                <w:sz w:val="14"/>
                <w:szCs w:val="20"/>
              </w:rPr>
            </w:pPr>
          </w:p>
        </w:tc>
        <w:tc>
          <w:tcPr>
            <w:tcW w:w="309" w:type="pct"/>
          </w:tcPr>
          <w:p w:rsidR="009A22DC" w:rsidRPr="00B1717A" w:rsidRDefault="009A22DC" w:rsidP="00C82F8B">
            <w:pPr>
              <w:widowControl w:val="0"/>
              <w:spacing w:before="0" w:line="220" w:lineRule="exact"/>
              <w:ind w:left="40"/>
              <w:jc w:val="center"/>
              <w:rPr>
                <w:sz w:val="14"/>
                <w:szCs w:val="20"/>
              </w:rPr>
            </w:pPr>
          </w:p>
        </w:tc>
        <w:tc>
          <w:tcPr>
            <w:tcW w:w="293" w:type="pct"/>
          </w:tcPr>
          <w:p w:rsidR="009A22DC" w:rsidRPr="00B1717A" w:rsidRDefault="009A22DC" w:rsidP="00C82F8B">
            <w:pPr>
              <w:widowControl w:val="0"/>
              <w:spacing w:before="0" w:line="220" w:lineRule="exact"/>
              <w:ind w:left="40"/>
              <w:jc w:val="center"/>
              <w:rPr>
                <w:sz w:val="14"/>
                <w:szCs w:val="20"/>
              </w:rPr>
            </w:pPr>
          </w:p>
        </w:tc>
        <w:tc>
          <w:tcPr>
            <w:tcW w:w="228" w:type="pct"/>
          </w:tcPr>
          <w:p w:rsidR="009A22DC" w:rsidRPr="00B1717A" w:rsidRDefault="009A22DC" w:rsidP="00C82F8B">
            <w:pPr>
              <w:widowControl w:val="0"/>
              <w:spacing w:before="0" w:line="220" w:lineRule="exact"/>
              <w:ind w:left="40"/>
              <w:jc w:val="center"/>
              <w:rPr>
                <w:sz w:val="14"/>
                <w:szCs w:val="20"/>
              </w:rPr>
            </w:pPr>
          </w:p>
        </w:tc>
        <w:tc>
          <w:tcPr>
            <w:tcW w:w="221" w:type="pct"/>
          </w:tcPr>
          <w:p w:rsidR="009A22DC" w:rsidRPr="00B1717A" w:rsidRDefault="009A22DC" w:rsidP="00C82F8B">
            <w:pPr>
              <w:widowControl w:val="0"/>
              <w:spacing w:before="0" w:line="220" w:lineRule="exact"/>
              <w:ind w:left="40"/>
              <w:jc w:val="center"/>
              <w:rPr>
                <w:sz w:val="14"/>
                <w:szCs w:val="20"/>
              </w:rPr>
            </w:pPr>
          </w:p>
        </w:tc>
        <w:tc>
          <w:tcPr>
            <w:tcW w:w="189"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750</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750</w:t>
            </w:r>
          </w:p>
        </w:tc>
        <w:tc>
          <w:tcPr>
            <w:tcW w:w="189"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750</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750</w:t>
            </w:r>
          </w:p>
        </w:tc>
        <w:tc>
          <w:tcPr>
            <w:tcW w:w="189"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750</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750</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1 500</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1 100</w:t>
            </w:r>
          </w:p>
        </w:tc>
        <w:tc>
          <w:tcPr>
            <w:tcW w:w="174"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1 500</w:t>
            </w:r>
          </w:p>
        </w:tc>
        <w:tc>
          <w:tcPr>
            <w:tcW w:w="146"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1 100</w:t>
            </w:r>
          </w:p>
        </w:tc>
        <w:tc>
          <w:tcPr>
            <w:tcW w:w="276"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2 636</w:t>
            </w:r>
          </w:p>
        </w:tc>
        <w:tc>
          <w:tcPr>
            <w:tcW w:w="249" w:type="pct"/>
          </w:tcPr>
          <w:p w:rsidR="009A22DC" w:rsidRPr="00B1717A" w:rsidRDefault="009A22DC" w:rsidP="00C82F8B">
            <w:pPr>
              <w:widowControl w:val="0"/>
              <w:spacing w:before="0" w:line="220" w:lineRule="exact"/>
              <w:ind w:left="40"/>
              <w:jc w:val="center"/>
              <w:rPr>
                <w:sz w:val="14"/>
                <w:szCs w:val="20"/>
              </w:rPr>
            </w:pPr>
          </w:p>
        </w:tc>
        <w:tc>
          <w:tcPr>
            <w:tcW w:w="254" w:type="pct"/>
            <w:gridSpan w:val="2"/>
            <w:hideMark/>
          </w:tcPr>
          <w:p w:rsidR="009A22DC" w:rsidRPr="00B1717A" w:rsidRDefault="009A22DC" w:rsidP="00C82F8B">
            <w:pPr>
              <w:widowControl w:val="0"/>
              <w:spacing w:before="0" w:line="220" w:lineRule="exact"/>
              <w:ind w:left="40"/>
              <w:jc w:val="center"/>
              <w:rPr>
                <w:sz w:val="14"/>
                <w:szCs w:val="20"/>
              </w:rPr>
            </w:pPr>
            <w:r w:rsidRPr="00B1717A">
              <w:rPr>
                <w:sz w:val="14"/>
                <w:szCs w:val="20"/>
              </w:rPr>
              <w:t>1 100</w:t>
            </w:r>
          </w:p>
        </w:tc>
        <w:tc>
          <w:tcPr>
            <w:tcW w:w="24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1 100</w:t>
            </w:r>
          </w:p>
        </w:tc>
      </w:tr>
      <w:tr w:rsidR="006A0FB1" w:rsidRPr="00B1717A" w:rsidTr="00C82F8B">
        <w:trPr>
          <w:cantSplit/>
          <w:jc w:val="center"/>
        </w:trPr>
        <w:tc>
          <w:tcPr>
            <w:tcW w:w="247" w:type="pct"/>
            <w:gridSpan w:val="2"/>
            <w:hideMark/>
          </w:tcPr>
          <w:p w:rsidR="009A22DC" w:rsidRPr="00B1717A" w:rsidRDefault="009A22DC" w:rsidP="00C82F8B">
            <w:pPr>
              <w:widowControl w:val="0"/>
              <w:spacing w:before="0" w:line="220" w:lineRule="exact"/>
              <w:ind w:left="40"/>
              <w:jc w:val="left"/>
              <w:rPr>
                <w:spacing w:val="-6"/>
                <w:sz w:val="14"/>
                <w:szCs w:val="20"/>
              </w:rPr>
            </w:pPr>
            <w:r w:rsidRPr="00B1717A">
              <w:rPr>
                <w:spacing w:val="-6"/>
                <w:sz w:val="14"/>
                <w:szCs w:val="20"/>
                <w:rtl/>
              </w:rPr>
              <w:t>عرض النطاق المرجعي</w:t>
            </w:r>
          </w:p>
        </w:tc>
        <w:tc>
          <w:tcPr>
            <w:tcW w:w="259" w:type="pct"/>
            <w:hideMark/>
          </w:tcPr>
          <w:p w:rsidR="009A22DC" w:rsidRPr="00B1717A" w:rsidRDefault="009A22DC" w:rsidP="00C82F8B">
            <w:pPr>
              <w:widowControl w:val="0"/>
              <w:spacing w:before="0" w:line="220" w:lineRule="exact"/>
              <w:ind w:left="40"/>
              <w:jc w:val="left"/>
              <w:rPr>
                <w:sz w:val="14"/>
                <w:szCs w:val="20"/>
              </w:rPr>
            </w:pPr>
            <w:r w:rsidRPr="00B1717A">
              <w:rPr>
                <w:i/>
                <w:iCs/>
                <w:sz w:val="14"/>
                <w:szCs w:val="20"/>
              </w:rPr>
              <w:t>B</w:t>
            </w:r>
            <w:r w:rsidRPr="00B1717A">
              <w:rPr>
                <w:sz w:val="14"/>
                <w:szCs w:val="20"/>
              </w:rPr>
              <w:t xml:space="preserve"> (Hz)</w:t>
            </w:r>
          </w:p>
        </w:tc>
        <w:tc>
          <w:tcPr>
            <w:tcW w:w="187"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lang w:val="es-ES"/>
              </w:rPr>
              <w:t>4</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p>
        </w:tc>
        <w:tc>
          <w:tcPr>
            <w:tcW w:w="293" w:type="pct"/>
            <w:hideMark/>
          </w:tcPr>
          <w:p w:rsidR="009A22DC" w:rsidRPr="00B1717A" w:rsidRDefault="009A22DC" w:rsidP="00C82F8B">
            <w:pPr>
              <w:widowControl w:val="0"/>
              <w:spacing w:before="0" w:line="220" w:lineRule="exact"/>
              <w:ind w:left="40"/>
              <w:jc w:val="center"/>
              <w:rPr>
                <w:sz w:val="14"/>
                <w:szCs w:val="20"/>
                <w:vertAlign w:val="superscript"/>
              </w:rPr>
            </w:pPr>
            <w:r w:rsidRPr="00B1717A">
              <w:rPr>
                <w:sz w:val="14"/>
                <w:szCs w:val="20"/>
                <w:lang w:val="es-ES"/>
              </w:rPr>
              <w:t>150</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p>
        </w:tc>
        <w:tc>
          <w:tcPr>
            <w:tcW w:w="309" w:type="pct"/>
            <w:hideMark/>
          </w:tcPr>
          <w:p w:rsidR="009A22DC" w:rsidRPr="00B1717A" w:rsidRDefault="009A22DC" w:rsidP="00C82F8B">
            <w:pPr>
              <w:widowControl w:val="0"/>
              <w:spacing w:before="0" w:line="220" w:lineRule="exact"/>
              <w:ind w:left="40"/>
              <w:jc w:val="center"/>
              <w:rPr>
                <w:sz w:val="14"/>
                <w:szCs w:val="20"/>
                <w:vertAlign w:val="superscript"/>
              </w:rPr>
            </w:pPr>
            <w:r w:rsidRPr="00B1717A">
              <w:rPr>
                <w:sz w:val="14"/>
                <w:szCs w:val="20"/>
                <w:lang w:val="es-ES"/>
              </w:rPr>
              <w:t>37,5</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p>
        </w:tc>
        <w:tc>
          <w:tcPr>
            <w:tcW w:w="293" w:type="pct"/>
            <w:hideMark/>
          </w:tcPr>
          <w:p w:rsidR="009A22DC" w:rsidRPr="00B1717A" w:rsidRDefault="009A22DC" w:rsidP="00C82F8B">
            <w:pPr>
              <w:widowControl w:val="0"/>
              <w:spacing w:before="0" w:line="220" w:lineRule="exact"/>
              <w:ind w:left="40"/>
              <w:jc w:val="center"/>
              <w:rPr>
                <w:b/>
                <w:bCs/>
                <w:i/>
                <w:iCs/>
                <w:sz w:val="14"/>
                <w:szCs w:val="20"/>
              </w:rPr>
            </w:pPr>
            <w:r w:rsidRPr="00B1717A">
              <w:rPr>
                <w:sz w:val="14"/>
                <w:szCs w:val="20"/>
                <w:lang w:val="es-ES"/>
              </w:rPr>
              <w:t>150</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p>
        </w:tc>
        <w:tc>
          <w:tcPr>
            <w:tcW w:w="228"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vertAlign w:val="superscript"/>
              </w:rPr>
              <w:t>6</w:t>
            </w:r>
            <w:r w:rsidRPr="00B1717A">
              <w:rPr>
                <w:sz w:val="14"/>
                <w:szCs w:val="20"/>
              </w:rPr>
              <w:t>10</w:t>
            </w:r>
          </w:p>
        </w:tc>
        <w:tc>
          <w:tcPr>
            <w:tcW w:w="221" w:type="pct"/>
          </w:tcPr>
          <w:p w:rsidR="009A22DC" w:rsidRPr="00B1717A" w:rsidRDefault="009A22DC" w:rsidP="00C82F8B">
            <w:pPr>
              <w:widowControl w:val="0"/>
              <w:spacing w:before="0" w:line="220" w:lineRule="exact"/>
              <w:ind w:left="40"/>
              <w:jc w:val="center"/>
              <w:rPr>
                <w:sz w:val="14"/>
                <w:szCs w:val="20"/>
              </w:rPr>
            </w:pPr>
          </w:p>
        </w:tc>
        <w:tc>
          <w:tcPr>
            <w:tcW w:w="189"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lang w:val="es-ES"/>
              </w:rPr>
              <w:t>4</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vertAlign w:val="superscript"/>
              </w:rPr>
              <w:t>6</w:t>
            </w:r>
            <w:r w:rsidRPr="00B1717A">
              <w:rPr>
                <w:sz w:val="14"/>
                <w:szCs w:val="20"/>
              </w:rPr>
              <w:t>10</w:t>
            </w:r>
          </w:p>
        </w:tc>
        <w:tc>
          <w:tcPr>
            <w:tcW w:w="189"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lang w:val="es-ES"/>
              </w:rPr>
              <w:t>4</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vertAlign w:val="superscript"/>
              </w:rPr>
              <w:t>6</w:t>
            </w:r>
            <w:r w:rsidRPr="00B1717A">
              <w:rPr>
                <w:sz w:val="14"/>
                <w:szCs w:val="20"/>
              </w:rPr>
              <w:t>10</w:t>
            </w:r>
          </w:p>
        </w:tc>
        <w:tc>
          <w:tcPr>
            <w:tcW w:w="189"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lang w:val="es-ES"/>
              </w:rPr>
              <w:t>4</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position w:val="4"/>
                <w:sz w:val="14"/>
                <w:szCs w:val="20"/>
              </w:rPr>
              <w:t>6</w:t>
            </w:r>
            <w:r w:rsidRPr="00B1717A">
              <w:rPr>
                <w:sz w:val="14"/>
                <w:szCs w:val="20"/>
              </w:rPr>
              <w:t>10</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lang w:val="es-ES"/>
              </w:rPr>
              <w:t>4</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Pr>
              <w:t>10</w:t>
            </w:r>
            <w:r w:rsidRPr="00B1717A">
              <w:rPr>
                <w:position w:val="4"/>
                <w:sz w:val="14"/>
                <w:szCs w:val="20"/>
              </w:rPr>
              <w:t>6</w:t>
            </w:r>
          </w:p>
        </w:tc>
        <w:tc>
          <w:tcPr>
            <w:tcW w:w="174"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lang w:val="es-ES"/>
              </w:rPr>
              <w:t>4</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p>
        </w:tc>
        <w:tc>
          <w:tcPr>
            <w:tcW w:w="146"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vertAlign w:val="superscript"/>
              </w:rPr>
              <w:t>6</w:t>
            </w:r>
            <w:r w:rsidRPr="00B1717A">
              <w:rPr>
                <w:sz w:val="14"/>
                <w:szCs w:val="20"/>
              </w:rPr>
              <w:t>10</w:t>
            </w:r>
          </w:p>
        </w:tc>
        <w:tc>
          <w:tcPr>
            <w:tcW w:w="276"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vertAlign w:val="superscript"/>
              </w:rPr>
              <w:t>7</w:t>
            </w:r>
            <w:r w:rsidRPr="00B1717A">
              <w:rPr>
                <w:sz w:val="14"/>
                <w:szCs w:val="20"/>
              </w:rPr>
              <w:t>10</w:t>
            </w:r>
          </w:p>
        </w:tc>
        <w:tc>
          <w:tcPr>
            <w:tcW w:w="249" w:type="pct"/>
          </w:tcPr>
          <w:p w:rsidR="009A22DC" w:rsidRPr="00B1717A" w:rsidRDefault="009A22DC" w:rsidP="00C82F8B">
            <w:pPr>
              <w:widowControl w:val="0"/>
              <w:spacing w:before="0" w:line="220" w:lineRule="exact"/>
              <w:ind w:left="40"/>
              <w:jc w:val="center"/>
              <w:rPr>
                <w:sz w:val="14"/>
                <w:szCs w:val="20"/>
              </w:rPr>
            </w:pPr>
          </w:p>
        </w:tc>
        <w:tc>
          <w:tcPr>
            <w:tcW w:w="254" w:type="pct"/>
            <w:gridSpan w:val="2"/>
            <w:hideMark/>
          </w:tcPr>
          <w:p w:rsidR="009A22DC" w:rsidRPr="00B1717A" w:rsidRDefault="009A22DC" w:rsidP="00C82F8B">
            <w:pPr>
              <w:widowControl w:val="0"/>
              <w:spacing w:before="0" w:line="220" w:lineRule="exact"/>
              <w:ind w:left="40"/>
              <w:jc w:val="center"/>
              <w:rPr>
                <w:sz w:val="14"/>
                <w:szCs w:val="20"/>
              </w:rPr>
            </w:pPr>
            <w:r w:rsidRPr="00B1717A">
              <w:rPr>
                <w:sz w:val="14"/>
                <w:szCs w:val="20"/>
                <w:vertAlign w:val="superscript"/>
              </w:rPr>
              <w:t>6</w:t>
            </w:r>
            <w:r w:rsidRPr="00B1717A">
              <w:rPr>
                <w:sz w:val="14"/>
                <w:szCs w:val="20"/>
              </w:rPr>
              <w:t>10</w:t>
            </w:r>
          </w:p>
        </w:tc>
        <w:tc>
          <w:tcPr>
            <w:tcW w:w="24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vertAlign w:val="superscript"/>
              </w:rPr>
              <w:t>6</w:t>
            </w:r>
            <w:r w:rsidRPr="00B1717A">
              <w:rPr>
                <w:sz w:val="14"/>
                <w:szCs w:val="20"/>
              </w:rPr>
              <w:t>10</w:t>
            </w:r>
          </w:p>
        </w:tc>
      </w:tr>
      <w:tr w:rsidR="006A0FB1" w:rsidRPr="00B1717A" w:rsidTr="00C82F8B">
        <w:trPr>
          <w:cantSplit/>
          <w:jc w:val="center"/>
        </w:trPr>
        <w:tc>
          <w:tcPr>
            <w:tcW w:w="247" w:type="pct"/>
            <w:gridSpan w:val="2"/>
            <w:hideMark/>
          </w:tcPr>
          <w:p w:rsidR="009A22DC" w:rsidRPr="00B1717A" w:rsidRDefault="009A22DC" w:rsidP="00C82F8B">
            <w:pPr>
              <w:widowControl w:val="0"/>
              <w:spacing w:before="0" w:line="220" w:lineRule="exact"/>
              <w:ind w:left="40"/>
              <w:jc w:val="left"/>
              <w:rPr>
                <w:spacing w:val="-6"/>
                <w:sz w:val="14"/>
                <w:szCs w:val="20"/>
              </w:rPr>
            </w:pPr>
            <w:r w:rsidRPr="00B1717A">
              <w:rPr>
                <w:spacing w:val="-6"/>
                <w:sz w:val="14"/>
                <w:szCs w:val="20"/>
                <w:rtl/>
              </w:rPr>
              <w:t>قدرة التداخل المسموح به</w:t>
            </w:r>
          </w:p>
        </w:tc>
        <w:tc>
          <w:tcPr>
            <w:tcW w:w="259" w:type="pct"/>
            <w:hideMark/>
          </w:tcPr>
          <w:p w:rsidR="009A22DC" w:rsidRPr="00B1717A" w:rsidRDefault="009A22DC" w:rsidP="00C82F8B">
            <w:pPr>
              <w:widowControl w:val="0"/>
              <w:spacing w:before="0" w:line="220" w:lineRule="exact"/>
              <w:ind w:left="40"/>
              <w:jc w:val="left"/>
              <w:rPr>
                <w:sz w:val="14"/>
                <w:szCs w:val="20"/>
              </w:rPr>
            </w:pPr>
            <w:proofErr w:type="spellStart"/>
            <w:r w:rsidRPr="00B1717A">
              <w:rPr>
                <w:i/>
                <w:iCs/>
                <w:sz w:val="14"/>
                <w:szCs w:val="20"/>
              </w:rPr>
              <w:t>Pr</w:t>
            </w:r>
            <w:proofErr w:type="spellEnd"/>
            <w:r w:rsidRPr="00B1717A">
              <w:rPr>
                <w:sz w:val="14"/>
                <w:szCs w:val="20"/>
              </w:rPr>
              <w:t>(</w:t>
            </w:r>
            <w:r w:rsidRPr="00B1717A">
              <w:rPr>
                <w:i/>
                <w:iCs/>
                <w:sz w:val="14"/>
                <w:szCs w:val="20"/>
              </w:rPr>
              <w:t>p</w:t>
            </w:r>
            <w:r w:rsidRPr="00B1717A">
              <w:rPr>
                <w:sz w:val="14"/>
                <w:szCs w:val="20"/>
              </w:rPr>
              <w:t>) (</w:t>
            </w:r>
            <w:proofErr w:type="spellStart"/>
            <w:r w:rsidRPr="00B1717A">
              <w:rPr>
                <w:sz w:val="14"/>
                <w:szCs w:val="20"/>
              </w:rPr>
              <w:t>dBW</w:t>
            </w:r>
            <w:proofErr w:type="spellEnd"/>
            <w:r w:rsidRPr="00B1717A">
              <w:rPr>
                <w:sz w:val="14"/>
                <w:szCs w:val="20"/>
              </w:rPr>
              <w:t>)</w:t>
            </w:r>
            <w:r w:rsidRPr="00B1717A">
              <w:rPr>
                <w:sz w:val="14"/>
                <w:szCs w:val="20"/>
              </w:rPr>
              <w:br/>
            </w:r>
            <w:r w:rsidRPr="00B1717A">
              <w:rPr>
                <w:sz w:val="14"/>
                <w:szCs w:val="20"/>
                <w:rtl/>
              </w:rPr>
              <w:t xml:space="preserve"> في </w:t>
            </w:r>
            <w:r w:rsidRPr="00B1717A">
              <w:rPr>
                <w:i/>
                <w:iCs/>
                <w:sz w:val="14"/>
                <w:szCs w:val="20"/>
              </w:rPr>
              <w:t>B</w:t>
            </w:r>
          </w:p>
        </w:tc>
        <w:tc>
          <w:tcPr>
            <w:tcW w:w="187"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tl/>
              </w:rPr>
              <w:t>-</w:t>
            </w:r>
            <w:r w:rsidRPr="00B1717A">
              <w:rPr>
                <w:sz w:val="14"/>
                <w:szCs w:val="20"/>
              </w:rPr>
              <w:t>140</w:t>
            </w:r>
          </w:p>
        </w:tc>
        <w:tc>
          <w:tcPr>
            <w:tcW w:w="293" w:type="pct"/>
            <w:hideMark/>
          </w:tcPr>
          <w:p w:rsidR="009A22DC" w:rsidRPr="00B1717A" w:rsidRDefault="009A22DC" w:rsidP="00C82F8B">
            <w:pPr>
              <w:widowControl w:val="0"/>
              <w:spacing w:before="0" w:line="220" w:lineRule="exact"/>
              <w:ind w:left="40"/>
              <w:jc w:val="center"/>
              <w:rPr>
                <w:sz w:val="14"/>
                <w:szCs w:val="20"/>
              </w:rPr>
            </w:pPr>
            <w:r w:rsidRPr="00B1717A">
              <w:rPr>
                <w:rFonts w:cs="Times New Roman" w:hint="cs"/>
                <w:sz w:val="14"/>
                <w:szCs w:val="20"/>
                <w:rtl/>
                <w:lang w:val="en-CA"/>
              </w:rPr>
              <w:t>−</w:t>
            </w:r>
            <w:r w:rsidRPr="00B1717A">
              <w:rPr>
                <w:noProof/>
                <w:sz w:val="14"/>
                <w:szCs w:val="20"/>
                <w:lang w:val="en-CA"/>
              </w:rPr>
              <w:t>160</w:t>
            </w:r>
          </w:p>
        </w:tc>
        <w:tc>
          <w:tcPr>
            <w:tcW w:w="309" w:type="pct"/>
            <w:hideMark/>
          </w:tcPr>
          <w:p w:rsidR="009A22DC" w:rsidRPr="00B1717A" w:rsidRDefault="009A22DC" w:rsidP="00C82F8B">
            <w:pPr>
              <w:widowControl w:val="0"/>
              <w:spacing w:before="0" w:line="220" w:lineRule="exact"/>
              <w:ind w:left="40"/>
              <w:jc w:val="center"/>
              <w:rPr>
                <w:sz w:val="14"/>
                <w:szCs w:val="20"/>
              </w:rPr>
            </w:pPr>
            <w:r w:rsidRPr="00B1717A">
              <w:rPr>
                <w:rFonts w:cs="Times New Roman" w:hint="cs"/>
                <w:sz w:val="14"/>
                <w:szCs w:val="20"/>
                <w:rtl/>
                <w:lang w:val="en-CA"/>
              </w:rPr>
              <w:t>−</w:t>
            </w:r>
            <w:r w:rsidRPr="00B1717A">
              <w:rPr>
                <w:noProof/>
                <w:sz w:val="14"/>
                <w:szCs w:val="20"/>
                <w:lang w:val="en-CA"/>
              </w:rPr>
              <w:t>157</w:t>
            </w:r>
          </w:p>
        </w:tc>
        <w:tc>
          <w:tcPr>
            <w:tcW w:w="293"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tl/>
              </w:rPr>
              <w:t>-</w:t>
            </w:r>
            <w:r w:rsidRPr="00B1717A">
              <w:rPr>
                <w:sz w:val="14"/>
                <w:szCs w:val="20"/>
              </w:rPr>
              <w:t>160</w:t>
            </w:r>
          </w:p>
        </w:tc>
        <w:tc>
          <w:tcPr>
            <w:tcW w:w="228"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tl/>
              </w:rPr>
              <w:t>-</w:t>
            </w:r>
            <w:r w:rsidRPr="00B1717A">
              <w:rPr>
                <w:sz w:val="14"/>
                <w:szCs w:val="20"/>
              </w:rPr>
              <w:t>143</w:t>
            </w:r>
          </w:p>
        </w:tc>
        <w:tc>
          <w:tcPr>
            <w:tcW w:w="221" w:type="pct"/>
          </w:tcPr>
          <w:p w:rsidR="009A22DC" w:rsidRPr="00B1717A" w:rsidRDefault="009A22DC" w:rsidP="00C82F8B">
            <w:pPr>
              <w:widowControl w:val="0"/>
              <w:spacing w:before="0" w:line="220" w:lineRule="exact"/>
              <w:ind w:left="40"/>
              <w:jc w:val="center"/>
              <w:rPr>
                <w:sz w:val="14"/>
                <w:szCs w:val="20"/>
              </w:rPr>
            </w:pPr>
          </w:p>
        </w:tc>
        <w:tc>
          <w:tcPr>
            <w:tcW w:w="189"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tl/>
              </w:rPr>
              <w:t>-</w:t>
            </w:r>
            <w:r w:rsidRPr="00B1717A">
              <w:rPr>
                <w:sz w:val="14"/>
                <w:szCs w:val="20"/>
              </w:rPr>
              <w:t>131</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tl/>
              </w:rPr>
              <w:t>-</w:t>
            </w:r>
            <w:r w:rsidRPr="00B1717A">
              <w:rPr>
                <w:sz w:val="14"/>
                <w:szCs w:val="20"/>
              </w:rPr>
              <w:t>103</w:t>
            </w:r>
          </w:p>
        </w:tc>
        <w:tc>
          <w:tcPr>
            <w:tcW w:w="189"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tl/>
              </w:rPr>
              <w:t>-</w:t>
            </w:r>
            <w:r w:rsidRPr="00B1717A">
              <w:rPr>
                <w:sz w:val="14"/>
                <w:szCs w:val="20"/>
              </w:rPr>
              <w:t>131</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tl/>
              </w:rPr>
              <w:t>-</w:t>
            </w:r>
            <w:r w:rsidRPr="00B1717A">
              <w:rPr>
                <w:sz w:val="14"/>
                <w:szCs w:val="20"/>
              </w:rPr>
              <w:t>103</w:t>
            </w:r>
          </w:p>
        </w:tc>
        <w:tc>
          <w:tcPr>
            <w:tcW w:w="189"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tl/>
              </w:rPr>
              <w:t>-</w:t>
            </w:r>
            <w:r w:rsidRPr="00B1717A">
              <w:rPr>
                <w:sz w:val="14"/>
                <w:szCs w:val="20"/>
              </w:rPr>
              <w:t>131</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tl/>
              </w:rPr>
              <w:t>-</w:t>
            </w:r>
            <w:r w:rsidRPr="00B1717A">
              <w:rPr>
                <w:sz w:val="14"/>
                <w:szCs w:val="20"/>
              </w:rPr>
              <w:t>103</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tl/>
              </w:rPr>
              <w:t>-</w:t>
            </w:r>
            <w:r w:rsidRPr="00B1717A">
              <w:rPr>
                <w:sz w:val="14"/>
                <w:szCs w:val="20"/>
              </w:rPr>
              <w:t>128</w:t>
            </w:r>
          </w:p>
        </w:tc>
        <w:tc>
          <w:tcPr>
            <w:tcW w:w="21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tl/>
              </w:rPr>
              <w:t>-</w:t>
            </w:r>
            <w:r w:rsidRPr="00B1717A">
              <w:rPr>
                <w:sz w:val="14"/>
                <w:szCs w:val="20"/>
              </w:rPr>
              <w:t>98</w:t>
            </w:r>
          </w:p>
        </w:tc>
        <w:tc>
          <w:tcPr>
            <w:tcW w:w="174"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tl/>
              </w:rPr>
              <w:t>-</w:t>
            </w:r>
            <w:r w:rsidRPr="00B1717A">
              <w:rPr>
                <w:sz w:val="14"/>
                <w:szCs w:val="20"/>
              </w:rPr>
              <w:t>128</w:t>
            </w:r>
          </w:p>
        </w:tc>
        <w:tc>
          <w:tcPr>
            <w:tcW w:w="146"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tl/>
              </w:rPr>
              <w:t>-</w:t>
            </w:r>
            <w:r w:rsidRPr="00B1717A">
              <w:rPr>
                <w:sz w:val="14"/>
                <w:szCs w:val="20"/>
              </w:rPr>
              <w:t>98</w:t>
            </w:r>
          </w:p>
        </w:tc>
        <w:tc>
          <w:tcPr>
            <w:tcW w:w="276"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tl/>
              </w:rPr>
              <w:t>-</w:t>
            </w:r>
            <w:r w:rsidRPr="00B1717A">
              <w:rPr>
                <w:sz w:val="14"/>
                <w:szCs w:val="20"/>
              </w:rPr>
              <w:t>131</w:t>
            </w:r>
          </w:p>
        </w:tc>
        <w:tc>
          <w:tcPr>
            <w:tcW w:w="249" w:type="pct"/>
          </w:tcPr>
          <w:p w:rsidR="009A22DC" w:rsidRPr="00B1717A" w:rsidRDefault="009A22DC" w:rsidP="00C82F8B">
            <w:pPr>
              <w:widowControl w:val="0"/>
              <w:spacing w:before="0" w:line="220" w:lineRule="exact"/>
              <w:ind w:left="40"/>
              <w:jc w:val="center"/>
              <w:rPr>
                <w:sz w:val="14"/>
                <w:szCs w:val="20"/>
              </w:rPr>
            </w:pPr>
          </w:p>
        </w:tc>
        <w:tc>
          <w:tcPr>
            <w:tcW w:w="254" w:type="pct"/>
            <w:gridSpan w:val="2"/>
            <w:hideMark/>
          </w:tcPr>
          <w:p w:rsidR="009A22DC" w:rsidRPr="00B1717A" w:rsidRDefault="009A22DC" w:rsidP="00C82F8B">
            <w:pPr>
              <w:widowControl w:val="0"/>
              <w:spacing w:before="0" w:line="220" w:lineRule="exact"/>
              <w:ind w:left="40"/>
              <w:jc w:val="center"/>
              <w:rPr>
                <w:sz w:val="14"/>
                <w:szCs w:val="20"/>
              </w:rPr>
            </w:pPr>
            <w:r w:rsidRPr="00B1717A">
              <w:rPr>
                <w:sz w:val="14"/>
                <w:szCs w:val="20"/>
                <w:rtl/>
              </w:rPr>
              <w:t>-</w:t>
            </w:r>
            <w:r w:rsidRPr="00B1717A">
              <w:rPr>
                <w:sz w:val="14"/>
                <w:szCs w:val="20"/>
              </w:rPr>
              <w:t>113</w:t>
            </w:r>
          </w:p>
        </w:tc>
        <w:tc>
          <w:tcPr>
            <w:tcW w:w="241" w:type="pct"/>
            <w:hideMark/>
          </w:tcPr>
          <w:p w:rsidR="009A22DC" w:rsidRPr="00B1717A" w:rsidRDefault="009A22DC" w:rsidP="00C82F8B">
            <w:pPr>
              <w:widowControl w:val="0"/>
              <w:spacing w:before="0" w:line="220" w:lineRule="exact"/>
              <w:ind w:left="40"/>
              <w:jc w:val="center"/>
              <w:rPr>
                <w:sz w:val="14"/>
                <w:szCs w:val="20"/>
              </w:rPr>
            </w:pPr>
            <w:r w:rsidRPr="00B1717A">
              <w:rPr>
                <w:sz w:val="14"/>
                <w:szCs w:val="20"/>
                <w:rtl/>
              </w:rPr>
              <w:t>-</w:t>
            </w:r>
            <w:r w:rsidRPr="00B1717A">
              <w:rPr>
                <w:sz w:val="14"/>
                <w:szCs w:val="20"/>
              </w:rPr>
              <w:t>113</w:t>
            </w:r>
          </w:p>
        </w:tc>
      </w:tr>
      <w:tr w:rsidR="006D38E5" w:rsidRPr="00B1717A" w:rsidTr="00C82F8B">
        <w:trPr>
          <w:gridBefore w:val="1"/>
          <w:gridAfter w:val="2"/>
          <w:wBefore w:w="3" w:type="pct"/>
          <w:wAfter w:w="284" w:type="pct"/>
          <w:cantSplit/>
          <w:trHeight w:val="1496"/>
          <w:jc w:val="center"/>
        </w:trPr>
        <w:tc>
          <w:tcPr>
            <w:tcW w:w="4713" w:type="pct"/>
            <w:gridSpan w:val="21"/>
            <w:tcBorders>
              <w:left w:val="nil"/>
              <w:bottom w:val="nil"/>
              <w:right w:val="nil"/>
            </w:tcBorders>
            <w:hideMark/>
          </w:tcPr>
          <w:p w:rsidR="006D38E5" w:rsidRPr="002F1A59" w:rsidRDefault="006D38E5" w:rsidP="00C82F8B">
            <w:pPr>
              <w:tabs>
                <w:tab w:val="left" w:pos="283"/>
                <w:tab w:val="left" w:pos="370"/>
                <w:tab w:val="left" w:pos="851"/>
                <w:tab w:val="left" w:pos="2041"/>
              </w:tabs>
              <w:spacing w:before="40" w:after="60" w:line="220" w:lineRule="exact"/>
              <w:ind w:left="341" w:hanging="284"/>
              <w:rPr>
                <w:sz w:val="18"/>
                <w:szCs w:val="24"/>
                <w:rtl/>
              </w:rPr>
            </w:pPr>
            <w:r w:rsidRPr="002F1A59">
              <w:rPr>
                <w:sz w:val="18"/>
                <w:szCs w:val="24"/>
                <w:vertAlign w:val="superscript"/>
              </w:rPr>
              <w:t>1</w:t>
            </w:r>
            <w:r w:rsidRPr="002F1A59">
              <w:rPr>
                <w:sz w:val="18"/>
                <w:szCs w:val="24"/>
              </w:rPr>
              <w:tab/>
              <w:t>A</w:t>
            </w:r>
            <w:r w:rsidRPr="002F1A59">
              <w:rPr>
                <w:sz w:val="18"/>
                <w:szCs w:val="24"/>
                <w:rtl/>
              </w:rPr>
              <w:t xml:space="preserve">: تشكيل تماثلي، </w:t>
            </w:r>
            <w:r w:rsidRPr="002F1A59">
              <w:rPr>
                <w:sz w:val="18"/>
                <w:szCs w:val="24"/>
              </w:rPr>
              <w:t>N</w:t>
            </w:r>
            <w:r w:rsidRPr="002F1A59">
              <w:rPr>
                <w:sz w:val="18"/>
                <w:szCs w:val="24"/>
                <w:rtl/>
              </w:rPr>
              <w:t>: تشكيل رقمي.</w:t>
            </w:r>
          </w:p>
          <w:p w:rsidR="006D38E5" w:rsidRPr="002F1A59" w:rsidRDefault="006D38E5" w:rsidP="00C82F8B">
            <w:pPr>
              <w:tabs>
                <w:tab w:val="left" w:pos="283"/>
                <w:tab w:val="left" w:pos="370"/>
                <w:tab w:val="left" w:pos="851"/>
                <w:tab w:val="left" w:pos="2041"/>
              </w:tabs>
              <w:spacing w:before="40" w:after="60" w:line="220" w:lineRule="exact"/>
              <w:ind w:left="341" w:hanging="284"/>
              <w:rPr>
                <w:sz w:val="18"/>
                <w:szCs w:val="24"/>
                <w:rtl/>
              </w:rPr>
            </w:pPr>
            <w:r w:rsidRPr="002F1A59">
              <w:rPr>
                <w:sz w:val="18"/>
                <w:szCs w:val="24"/>
                <w:vertAlign w:val="superscript"/>
              </w:rPr>
              <w:t>2</w:t>
            </w:r>
            <w:r w:rsidRPr="002F1A59">
              <w:rPr>
                <w:sz w:val="18"/>
                <w:szCs w:val="24"/>
                <w:rtl/>
              </w:rPr>
              <w:tab/>
              <w:t xml:space="preserve">استخدمت معلمات المحطة للأرض المرتبطة بالأنظمة عبر الأفق. ويمكن أيضاً استعمال معلمات المرحلات الراديوية في خط البصر المرتبطة بنطاق التردد </w:t>
            </w:r>
            <w:r w:rsidRPr="002F1A59">
              <w:rPr>
                <w:sz w:val="18"/>
                <w:szCs w:val="24"/>
              </w:rPr>
              <w:t>MHz 7 075-5 725</w:t>
            </w:r>
            <w:r w:rsidRPr="002F1A59">
              <w:rPr>
                <w:sz w:val="18"/>
                <w:szCs w:val="24"/>
                <w:rtl/>
              </w:rPr>
              <w:t xml:space="preserve"> لتحديد كفاف إضافي سوى أن </w:t>
            </w:r>
            <w:proofErr w:type="spellStart"/>
            <w:r w:rsidRPr="002F1A59">
              <w:rPr>
                <w:sz w:val="18"/>
                <w:szCs w:val="24"/>
              </w:rPr>
              <w:t>dBi</w:t>
            </w:r>
            <w:proofErr w:type="spellEnd"/>
            <w:r w:rsidRPr="002F1A59">
              <w:rPr>
                <w:sz w:val="18"/>
                <w:szCs w:val="24"/>
              </w:rPr>
              <w:t xml:space="preserve"> 37 = </w:t>
            </w:r>
            <w:r w:rsidRPr="002F1A59">
              <w:rPr>
                <w:i/>
                <w:iCs/>
                <w:sz w:val="18"/>
                <w:szCs w:val="24"/>
                <w:rPrChange w:id="91" w:author="Riz, Imad " w:date="2014-06-17T09:17:00Z">
                  <w:rPr>
                    <w:sz w:val="14"/>
                    <w:szCs w:val="20"/>
                  </w:rPr>
                </w:rPrChange>
              </w:rPr>
              <w:t>G</w:t>
            </w:r>
            <w:r w:rsidRPr="002F1A59">
              <w:rPr>
                <w:i/>
                <w:iCs/>
                <w:position w:val="-4"/>
                <w:sz w:val="18"/>
                <w:szCs w:val="24"/>
                <w:rPrChange w:id="92" w:author="Riz, Imad " w:date="2014-06-17T09:17:00Z">
                  <w:rPr>
                    <w:position w:val="-4"/>
                    <w:sz w:val="14"/>
                    <w:szCs w:val="20"/>
                  </w:rPr>
                </w:rPrChange>
              </w:rPr>
              <w:t>x</w:t>
            </w:r>
            <w:r w:rsidRPr="002F1A59">
              <w:rPr>
                <w:sz w:val="18"/>
                <w:szCs w:val="24"/>
                <w:rtl/>
              </w:rPr>
              <w:t>.</w:t>
            </w:r>
          </w:p>
          <w:p w:rsidR="006D38E5" w:rsidRPr="002F1A59" w:rsidRDefault="006D38E5" w:rsidP="00C82F8B">
            <w:pPr>
              <w:tabs>
                <w:tab w:val="left" w:pos="283"/>
                <w:tab w:val="left" w:pos="370"/>
                <w:tab w:val="left" w:pos="851"/>
                <w:tab w:val="left" w:pos="2041"/>
              </w:tabs>
              <w:spacing w:before="40" w:after="60" w:line="220" w:lineRule="exact"/>
              <w:ind w:left="341" w:hanging="284"/>
              <w:rPr>
                <w:sz w:val="18"/>
                <w:szCs w:val="24"/>
                <w:rtl/>
              </w:rPr>
            </w:pPr>
            <w:r w:rsidRPr="002F1A59">
              <w:rPr>
                <w:sz w:val="18"/>
                <w:szCs w:val="24"/>
                <w:vertAlign w:val="superscript"/>
              </w:rPr>
              <w:t>3</w:t>
            </w:r>
            <w:r w:rsidRPr="002F1A59">
              <w:rPr>
                <w:sz w:val="18"/>
                <w:szCs w:val="24"/>
                <w:rtl/>
              </w:rPr>
              <w:tab/>
              <w:t>وصلات التغذية في أنظمة السواتل غير المستقرة بالنسبة إلى الأرض في الخدمة المتنقلة الساتلية.</w:t>
            </w:r>
          </w:p>
          <w:p w:rsidR="006D38E5" w:rsidRPr="002F1A59" w:rsidRDefault="006D38E5" w:rsidP="00C82F8B">
            <w:pPr>
              <w:tabs>
                <w:tab w:val="left" w:pos="283"/>
                <w:tab w:val="left" w:pos="370"/>
                <w:tab w:val="left" w:pos="851"/>
                <w:tab w:val="left" w:pos="2041"/>
              </w:tabs>
              <w:spacing w:before="40" w:after="60" w:line="220" w:lineRule="exact"/>
              <w:ind w:left="341" w:hanging="284"/>
              <w:rPr>
                <w:rFonts w:hint="cs"/>
                <w:sz w:val="18"/>
                <w:szCs w:val="24"/>
                <w:rtl/>
                <w:lang w:bidi="ar-EG"/>
              </w:rPr>
            </w:pPr>
            <w:r w:rsidRPr="002F1A59">
              <w:rPr>
                <w:sz w:val="18"/>
                <w:szCs w:val="24"/>
                <w:vertAlign w:val="superscript"/>
              </w:rPr>
              <w:t>4</w:t>
            </w:r>
            <w:r w:rsidRPr="002F1A59">
              <w:rPr>
                <w:sz w:val="18"/>
                <w:szCs w:val="24"/>
                <w:rtl/>
              </w:rPr>
              <w:tab/>
              <w:t>لم تؤخذ بالحسبان الخسارات في وصلات التغذية.</w:t>
            </w:r>
          </w:p>
          <w:p w:rsidR="00392217" w:rsidRPr="00B1717A" w:rsidRDefault="006D38E5" w:rsidP="00C82F8B">
            <w:pPr>
              <w:tabs>
                <w:tab w:val="left" w:pos="283"/>
                <w:tab w:val="left" w:pos="370"/>
                <w:tab w:val="left" w:pos="851"/>
                <w:tab w:val="left" w:pos="2041"/>
                <w:tab w:val="right" w:pos="14447"/>
              </w:tabs>
              <w:spacing w:before="40" w:after="60" w:line="220" w:lineRule="exact"/>
              <w:ind w:left="341" w:hanging="284"/>
              <w:rPr>
                <w:sz w:val="14"/>
                <w:szCs w:val="20"/>
                <w:rPrChange w:id="93" w:author="Zgheib, Tala" w:date="2014-09-10T11:13:00Z">
                  <w:rPr>
                    <w:color w:val="000000"/>
                    <w:sz w:val="14"/>
                    <w:szCs w:val="20"/>
                  </w:rPr>
                </w:rPrChange>
              </w:rPr>
            </w:pPr>
            <w:r w:rsidRPr="002F1A59">
              <w:rPr>
                <w:sz w:val="18"/>
                <w:szCs w:val="24"/>
                <w:vertAlign w:val="superscript"/>
              </w:rPr>
              <w:t>5</w:t>
            </w:r>
            <w:r w:rsidRPr="002F1A59">
              <w:rPr>
                <w:sz w:val="18"/>
                <w:szCs w:val="24"/>
                <w:rtl/>
              </w:rPr>
              <w:tab/>
              <w:t>نطاقات التردد الفعلية هي</w:t>
            </w:r>
            <w:r w:rsidRPr="002F1A59">
              <w:rPr>
                <w:rFonts w:hint="cs"/>
                <w:sz w:val="18"/>
                <w:szCs w:val="24"/>
                <w:rtl/>
              </w:rPr>
              <w:t xml:space="preserve"> </w:t>
            </w:r>
            <w:ins w:id="94" w:author="Waishek, Wady" w:date="2014-06-03T16:48:00Z">
              <w:r w:rsidRPr="002F1A59">
                <w:rPr>
                  <w:sz w:val="18"/>
                  <w:szCs w:val="24"/>
                </w:rPr>
                <w:t>MHz 7 250-7 190</w:t>
              </w:r>
              <w:r w:rsidRPr="002F1A59">
                <w:rPr>
                  <w:rFonts w:hint="cs"/>
                  <w:sz w:val="18"/>
                  <w:szCs w:val="24"/>
                  <w:rtl/>
                </w:rPr>
                <w:t xml:space="preserve"> ل</w:t>
              </w:r>
              <w:r w:rsidRPr="002F1A59">
                <w:rPr>
                  <w:sz w:val="18"/>
                  <w:szCs w:val="24"/>
                  <w:rtl/>
                </w:rPr>
                <w:t xml:space="preserve">خدمة </w:t>
              </w:r>
              <w:r w:rsidRPr="002F1A59">
                <w:rPr>
                  <w:rFonts w:hint="cs"/>
                  <w:sz w:val="18"/>
                  <w:szCs w:val="24"/>
                  <w:rtl/>
                  <w:lang w:bidi="ar"/>
                </w:rPr>
                <w:t>استكشاف الأرض الساتلية</w:t>
              </w:r>
            </w:ins>
            <w:ins w:id="95" w:author="Riz, Imad " w:date="2014-06-17T09:17:00Z">
              <w:r w:rsidRPr="002F1A59">
                <w:rPr>
                  <w:rFonts w:hint="cs"/>
                  <w:sz w:val="18"/>
                  <w:szCs w:val="24"/>
                  <w:rtl/>
                </w:rPr>
                <w:t xml:space="preserve"> </w:t>
              </w:r>
            </w:ins>
            <w:ins w:id="96" w:author="Waishek, Wady" w:date="2014-06-03T16:48:00Z">
              <w:r w:rsidRPr="002F1A59">
                <w:rPr>
                  <w:rFonts w:hint="cs"/>
                  <w:sz w:val="18"/>
                  <w:szCs w:val="24"/>
                  <w:rtl/>
                </w:rPr>
                <w:t>و</w:t>
              </w:r>
            </w:ins>
            <w:r w:rsidRPr="002F1A59">
              <w:rPr>
                <w:sz w:val="18"/>
                <w:szCs w:val="24"/>
              </w:rPr>
              <w:t>MHz 7 155-7 100</w:t>
            </w:r>
            <w:r w:rsidRPr="002F1A59">
              <w:rPr>
                <w:sz w:val="18"/>
                <w:szCs w:val="24"/>
                <w:rtl/>
              </w:rPr>
              <w:t xml:space="preserve"> و</w:t>
            </w:r>
            <w:r w:rsidRPr="002F1A59">
              <w:rPr>
                <w:sz w:val="18"/>
                <w:szCs w:val="24"/>
              </w:rPr>
              <w:t>MHz 7 235-7 190</w:t>
            </w:r>
            <w:r w:rsidRPr="002F1A59">
              <w:rPr>
                <w:sz w:val="18"/>
                <w:szCs w:val="24"/>
                <w:rtl/>
              </w:rPr>
              <w:t xml:space="preserve"> لخدمة العمليات الفضائية و</w:t>
            </w:r>
            <w:r w:rsidRPr="002F1A59">
              <w:rPr>
                <w:sz w:val="18"/>
                <w:szCs w:val="24"/>
              </w:rPr>
              <w:t>MHz 7 235-7 145</w:t>
            </w:r>
            <w:r w:rsidRPr="002F1A59">
              <w:rPr>
                <w:sz w:val="18"/>
                <w:szCs w:val="24"/>
                <w:rtl/>
              </w:rPr>
              <w:t xml:space="preserve"> لخدمة الأبحاث الفضائية.</w:t>
            </w:r>
            <w:ins w:id="97" w:author="Zgheib, Tala" w:date="2014-09-10T11:13:00Z">
              <w:r w:rsidRPr="002F1A59">
                <w:rPr>
                  <w:sz w:val="16"/>
                  <w:szCs w:val="16"/>
                </w:rPr>
                <w:t>(WRC-15)</w:t>
              </w:r>
            </w:ins>
            <w:ins w:id="98" w:author="Aly, Abdullah" w:date="2015-10-25T18:07:00Z">
              <w:r w:rsidRPr="002F1A59">
                <w:rPr>
                  <w:sz w:val="16"/>
                  <w:szCs w:val="16"/>
                </w:rPr>
                <w:t>      </w:t>
              </w:r>
            </w:ins>
          </w:p>
        </w:tc>
      </w:tr>
    </w:tbl>
    <w:p w:rsidR="00C82F8B" w:rsidRPr="00C82F8B" w:rsidRDefault="00C82F8B" w:rsidP="00C82F8B">
      <w:pPr>
        <w:pStyle w:val="Reasons"/>
        <w:tabs>
          <w:tab w:val="clear" w:pos="1134"/>
          <w:tab w:val="left" w:pos="249"/>
        </w:tabs>
        <w:ind w:left="-608"/>
        <w:rPr>
          <w:b w:val="0"/>
          <w:bCs w:val="0"/>
          <w:rtl/>
          <w:lang w:bidi="ar-EG"/>
        </w:rPr>
      </w:pPr>
      <w:r w:rsidRPr="00C82F8B">
        <w:rPr>
          <w:rFonts w:hint="cs"/>
          <w:rtl/>
          <w:lang w:bidi="ar-SY"/>
        </w:rPr>
        <w:t>الأسباب:</w:t>
      </w:r>
      <w:r w:rsidRPr="00C82F8B">
        <w:rPr>
          <w:rtl/>
          <w:lang w:bidi="ar-SY"/>
        </w:rPr>
        <w:tab/>
      </w:r>
      <w:r w:rsidRPr="00C82F8B">
        <w:rPr>
          <w:rFonts w:hint="cs"/>
          <w:b w:val="0"/>
          <w:bCs w:val="0"/>
          <w:rtl/>
          <w:lang w:bidi="ar-SY"/>
        </w:rPr>
        <w:t>التغييرات الحاصلة نتيجة لإدراج توزيع جديد لخدمة استكشاف الأرض الساتلية (</w:t>
      </w:r>
      <w:r w:rsidRPr="00C82F8B">
        <w:rPr>
          <w:b w:val="0"/>
          <w:bCs w:val="0"/>
          <w:rtl/>
          <w:lang w:bidi="ar-SY"/>
        </w:rPr>
        <w:t>أرض</w:t>
      </w:r>
      <w:r w:rsidRPr="00C82F8B">
        <w:rPr>
          <w:rFonts w:hint="cs"/>
          <w:b w:val="0"/>
          <w:bCs w:val="0"/>
          <w:rtl/>
          <w:lang w:bidi="ar-SY"/>
        </w:rPr>
        <w:t>-فضاء) في الجدول</w:t>
      </w:r>
      <w:r w:rsidRPr="00C82F8B">
        <w:rPr>
          <w:rFonts w:hint="eastAsia"/>
          <w:b w:val="0"/>
          <w:bCs w:val="0"/>
          <w:rtl/>
          <w:lang w:bidi="ar-SY"/>
        </w:rPr>
        <w:t> </w:t>
      </w:r>
      <w:r w:rsidRPr="00C82F8B">
        <w:rPr>
          <w:b w:val="0"/>
          <w:bCs w:val="0"/>
          <w:lang w:bidi="ar-SY"/>
        </w:rPr>
        <w:t>7</w:t>
      </w:r>
      <w:r w:rsidRPr="00C82F8B">
        <w:rPr>
          <w:b w:val="0"/>
          <w:bCs w:val="0"/>
          <w:rtl/>
          <w:lang w:bidi="ar-SY"/>
        </w:rPr>
        <w:t>ب</w:t>
      </w:r>
      <w:r w:rsidRPr="00C82F8B">
        <w:rPr>
          <w:rFonts w:hint="cs"/>
          <w:b w:val="0"/>
          <w:bCs w:val="0"/>
          <w:rtl/>
          <w:lang w:bidi="ar-SY"/>
        </w:rPr>
        <w:t xml:space="preserve"> في التذييل</w:t>
      </w:r>
      <w:r w:rsidRPr="00C82F8B">
        <w:rPr>
          <w:rFonts w:hint="eastAsia"/>
          <w:b w:val="0"/>
          <w:bCs w:val="0"/>
          <w:rtl/>
          <w:lang w:bidi="ar-SY"/>
        </w:rPr>
        <w:t> </w:t>
      </w:r>
      <w:r w:rsidRPr="00C82F8B">
        <w:rPr>
          <w:b w:val="0"/>
          <w:bCs w:val="0"/>
          <w:lang w:bidi="ar-SY"/>
        </w:rPr>
        <w:t>7</w:t>
      </w:r>
      <w:r w:rsidRPr="00C82F8B">
        <w:rPr>
          <w:rFonts w:hint="cs"/>
          <w:b w:val="0"/>
          <w:bCs w:val="0"/>
          <w:rtl/>
          <w:lang w:bidi="ar-SY"/>
        </w:rPr>
        <w:t xml:space="preserve"> (المعلمات اللازمة لتحديد مسافة التنسيق لمحطة إرسال أرضية).</w:t>
      </w:r>
    </w:p>
    <w:p w:rsidR="00C82F8B" w:rsidRDefault="00C82F8B" w:rsidP="00C82F8B">
      <w:pPr>
        <w:rPr>
          <w:rtl/>
          <w:lang w:bidi="ar-SY"/>
        </w:rPr>
      </w:pPr>
    </w:p>
    <w:p w:rsidR="00C82F8B" w:rsidRPr="00C82F8B" w:rsidRDefault="00C82F8B" w:rsidP="00C82F8B">
      <w:pPr>
        <w:rPr>
          <w:rtl/>
          <w:lang w:bidi="ar-SY"/>
        </w:rPr>
        <w:sectPr w:rsidR="00C82F8B" w:rsidRPr="00C82F8B" w:rsidSect="00433CB6">
          <w:headerReference w:type="even" r:id="rId18"/>
          <w:footerReference w:type="default" r:id="rId19"/>
          <w:footerReference w:type="first" r:id="rId20"/>
          <w:pgSz w:w="16834" w:h="11909" w:orient="landscape" w:code="9"/>
          <w:pgMar w:top="1276" w:right="1134" w:bottom="1276" w:left="1134" w:header="567" w:footer="567" w:gutter="0"/>
          <w:cols w:space="720"/>
          <w:docGrid w:linePitch="299"/>
        </w:sectPr>
      </w:pPr>
    </w:p>
    <w:p w:rsidR="00E327C0" w:rsidRDefault="00E327C0" w:rsidP="00E327C0">
      <w:pPr>
        <w:pStyle w:val="ArtNo"/>
        <w:rPr>
          <w:rtl/>
        </w:rPr>
      </w:pPr>
      <w:r>
        <w:rPr>
          <w:rtl/>
        </w:rPr>
        <w:lastRenderedPageBreak/>
        <w:t xml:space="preserve">المـادة </w:t>
      </w:r>
      <w:r w:rsidRPr="007F3D72">
        <w:rPr>
          <w:rStyle w:val="href"/>
        </w:rPr>
        <w:t>21</w:t>
      </w:r>
    </w:p>
    <w:p w:rsidR="00E327C0" w:rsidRDefault="00E327C0" w:rsidP="00E327C0">
      <w:pPr>
        <w:pStyle w:val="Section1"/>
        <w:rPr>
          <w:rtl/>
        </w:rPr>
      </w:pPr>
      <w:r w:rsidRPr="00341EA1">
        <w:rPr>
          <w:b w:val="0"/>
          <w:rtl/>
        </w:rPr>
        <w:t>خدمات الأرض والخدمات الفضائية التي تتقاسم</w:t>
      </w:r>
      <w:r w:rsidRPr="00341EA1">
        <w:rPr>
          <w:b w:val="0"/>
          <w:rtl/>
        </w:rPr>
        <w:br/>
        <w:t xml:space="preserve">نطاقات تردد تفوق </w:t>
      </w:r>
      <w:r w:rsidRPr="00C71B3D">
        <w:t>GHz 1</w:t>
      </w:r>
    </w:p>
    <w:p w:rsidR="00C026E1" w:rsidRPr="00341EA1" w:rsidRDefault="008371FD" w:rsidP="00E327C0">
      <w:pPr>
        <w:pStyle w:val="Section1"/>
        <w:rPr>
          <w:rtl/>
        </w:rPr>
      </w:pPr>
      <w:r w:rsidRPr="00341EA1">
        <w:rPr>
          <w:rtl/>
        </w:rPr>
        <w:t xml:space="preserve">القسم </w:t>
      </w:r>
      <w:r w:rsidRPr="00341EA1">
        <w:t>III</w:t>
      </w:r>
      <w:r>
        <w:rPr>
          <w:rFonts w:hint="cs"/>
          <w:rtl/>
        </w:rPr>
        <w:t xml:space="preserve"> </w:t>
      </w:r>
      <w:r w:rsidRPr="00341EA1">
        <w:rPr>
          <w:rtl/>
        </w:rPr>
        <w:t xml:space="preserve"> - </w:t>
      </w:r>
      <w:r>
        <w:rPr>
          <w:rFonts w:hint="cs"/>
          <w:rtl/>
        </w:rPr>
        <w:t xml:space="preserve"> </w:t>
      </w:r>
      <w:r w:rsidRPr="00341EA1">
        <w:rPr>
          <w:rtl/>
        </w:rPr>
        <w:t>حدود القدرة التي تنطبق على المحطات الأرضية</w:t>
      </w:r>
    </w:p>
    <w:p w:rsidR="0013253C" w:rsidRDefault="008371FD">
      <w:pPr>
        <w:pStyle w:val="Proposal"/>
      </w:pPr>
      <w:r>
        <w:t>MOD</w:t>
      </w:r>
      <w:r>
        <w:tab/>
        <w:t>ASP/32A11/9</w:t>
      </w:r>
    </w:p>
    <w:p w:rsidR="00C026E1" w:rsidRDefault="008371FD">
      <w:pPr>
        <w:pStyle w:val="TableNo"/>
        <w:spacing w:after="120"/>
        <w:rPr>
          <w:rtl/>
        </w:rPr>
        <w:pPrChange w:id="99" w:author="Awad, Samy" w:date="2015-10-06T16:39:00Z">
          <w:pPr/>
        </w:pPrChange>
      </w:pPr>
      <w:r w:rsidRPr="00612FB4">
        <w:rPr>
          <w:rtl/>
        </w:rPr>
        <w:t xml:space="preserve">الجدول </w:t>
      </w:r>
      <w:r w:rsidRPr="00E52CCC">
        <w:rPr>
          <w:b/>
          <w:bCs/>
        </w:rPr>
        <w:t>3-21</w:t>
      </w:r>
      <w:r w:rsidRPr="00B000EF">
        <w:rPr>
          <w:rtl/>
        </w:rPr>
        <w:t xml:space="preserve"> </w:t>
      </w:r>
      <w:r w:rsidRPr="00823EAE">
        <w:t>(</w:t>
      </w:r>
      <w:r w:rsidRPr="00E52CCC">
        <w:rPr>
          <w:sz w:val="16"/>
          <w:szCs w:val="16"/>
        </w:rPr>
        <w:t>Rev.WRC-</w:t>
      </w:r>
      <w:del w:id="100" w:author="Awad, Samy" w:date="2015-10-06T16:39:00Z">
        <w:r w:rsidRPr="00E52CCC" w:rsidDel="003E693A">
          <w:rPr>
            <w:sz w:val="16"/>
            <w:szCs w:val="16"/>
          </w:rPr>
          <w:delText>12</w:delText>
        </w:r>
      </w:del>
      <w:ins w:id="101" w:author="Awad, Samy" w:date="2015-10-06T16:39:00Z">
        <w:r w:rsidR="003E693A">
          <w:rPr>
            <w:sz w:val="16"/>
            <w:szCs w:val="16"/>
          </w:rPr>
          <w:t>15</w:t>
        </w:r>
      </w:ins>
      <w:r w:rsidRPr="00E52CCC">
        <w:rPr>
          <w:sz w:val="16"/>
          <w:szCs w:val="16"/>
        </w:rPr>
        <w:t>)</w:t>
      </w:r>
      <w:r>
        <w:t>    </w:t>
      </w:r>
    </w:p>
    <w:tbl>
      <w:tblPr>
        <w:bidiVisual/>
        <w:tblW w:w="5000" w:type="pct"/>
        <w:jc w:val="center"/>
        <w:tblCellMar>
          <w:left w:w="107" w:type="dxa"/>
          <w:right w:w="107" w:type="dxa"/>
        </w:tblCellMar>
        <w:tblLook w:val="0000" w:firstRow="0" w:lastRow="0" w:firstColumn="0" w:lastColumn="0" w:noHBand="0" w:noVBand="0"/>
      </w:tblPr>
      <w:tblGrid>
        <w:gridCol w:w="2112"/>
        <w:gridCol w:w="3984"/>
        <w:gridCol w:w="3251"/>
      </w:tblGrid>
      <w:tr w:rsidR="00C026E1" w:rsidTr="00C026E1">
        <w:trPr>
          <w:cantSplit/>
          <w:jc w:val="center"/>
        </w:trPr>
        <w:tc>
          <w:tcPr>
            <w:tcW w:w="3261" w:type="pct"/>
            <w:gridSpan w:val="2"/>
            <w:tcBorders>
              <w:top w:val="single" w:sz="4" w:space="0" w:color="auto"/>
              <w:left w:val="single" w:sz="4" w:space="0" w:color="auto"/>
              <w:bottom w:val="single" w:sz="4" w:space="0" w:color="auto"/>
              <w:right w:val="single" w:sz="4" w:space="0" w:color="auto"/>
            </w:tcBorders>
          </w:tcPr>
          <w:p w:rsidR="00C026E1" w:rsidRDefault="008371FD" w:rsidP="0040346E">
            <w:pPr>
              <w:pStyle w:val="Tablehead"/>
            </w:pPr>
            <w:r>
              <w:rPr>
                <w:rtl/>
              </w:rPr>
              <w:t>نطاق الترددات</w:t>
            </w:r>
          </w:p>
        </w:tc>
        <w:tc>
          <w:tcPr>
            <w:tcW w:w="1739" w:type="pct"/>
            <w:tcBorders>
              <w:top w:val="single" w:sz="4" w:space="0" w:color="auto"/>
              <w:left w:val="single" w:sz="4" w:space="0" w:color="auto"/>
              <w:bottom w:val="single" w:sz="4" w:space="0" w:color="auto"/>
              <w:right w:val="single" w:sz="4" w:space="0" w:color="auto"/>
            </w:tcBorders>
          </w:tcPr>
          <w:p w:rsidR="00C026E1" w:rsidRDefault="008371FD" w:rsidP="0040346E">
            <w:pPr>
              <w:pStyle w:val="Tablehead"/>
            </w:pPr>
            <w:r>
              <w:rPr>
                <w:rtl/>
              </w:rPr>
              <w:t>الخدمات</w:t>
            </w:r>
          </w:p>
        </w:tc>
      </w:tr>
      <w:tr w:rsidR="00C026E1" w:rsidTr="00C026E1">
        <w:trPr>
          <w:cantSplit/>
          <w:jc w:val="center"/>
        </w:trPr>
        <w:tc>
          <w:tcPr>
            <w:tcW w:w="1130" w:type="pct"/>
            <w:tcBorders>
              <w:top w:val="single" w:sz="4" w:space="0" w:color="auto"/>
              <w:left w:val="single" w:sz="6" w:space="0" w:color="auto"/>
            </w:tcBorders>
          </w:tcPr>
          <w:p w:rsidR="00C026E1" w:rsidRDefault="008371FD" w:rsidP="00A17FA1">
            <w:pPr>
              <w:pStyle w:val="TabletextS5"/>
            </w:pPr>
            <w:r>
              <w:t>MHz 2 110-2 025</w:t>
            </w:r>
          </w:p>
          <w:p w:rsidR="00C026E1" w:rsidRDefault="008371FD" w:rsidP="00A17FA1">
            <w:pPr>
              <w:pStyle w:val="TabletextS5"/>
            </w:pPr>
            <w:r>
              <w:t>MHz 5 725-5 670</w:t>
            </w:r>
            <w:r>
              <w:br/>
            </w:r>
            <w:r>
              <w:br/>
            </w:r>
          </w:p>
          <w:p w:rsidR="00C026E1" w:rsidRDefault="008371FD" w:rsidP="00A17FA1">
            <w:pPr>
              <w:pStyle w:val="TabletextS5"/>
            </w:pPr>
            <w:r w:rsidRPr="00AE5C93">
              <w:rPr>
                <w:rStyle w:val="FootnoteReference"/>
              </w:rPr>
              <w:t>6</w:t>
            </w:r>
            <w:r>
              <w:t>MHz 5 755-5 725</w:t>
            </w:r>
          </w:p>
        </w:tc>
        <w:tc>
          <w:tcPr>
            <w:tcW w:w="2131" w:type="pct"/>
            <w:tcBorders>
              <w:top w:val="single" w:sz="4" w:space="0" w:color="auto"/>
              <w:right w:val="single" w:sz="6" w:space="0" w:color="auto"/>
            </w:tcBorders>
          </w:tcPr>
          <w:p w:rsidR="00C026E1" w:rsidRDefault="00C026E1" w:rsidP="00A17FA1">
            <w:pPr>
              <w:pStyle w:val="TabletextS5"/>
            </w:pPr>
          </w:p>
          <w:p w:rsidR="00C026E1" w:rsidRDefault="008371FD" w:rsidP="00A17FA1">
            <w:pPr>
              <w:pStyle w:val="TabletextS5"/>
            </w:pPr>
            <w:r>
              <w:rPr>
                <w:rtl/>
              </w:rPr>
              <w:t xml:space="preserve">(للبلدان المعددة في الرقم </w:t>
            </w:r>
            <w:r w:rsidRPr="00AE5C93">
              <w:rPr>
                <w:rStyle w:val="Artref"/>
              </w:rPr>
              <w:t>454.5</w:t>
            </w:r>
            <w:r>
              <w:rPr>
                <w:rtl/>
              </w:rPr>
              <w:t xml:space="preserve"> تجاه البلدان المعددة في الرقمين </w:t>
            </w:r>
            <w:r w:rsidRPr="00AE5C93">
              <w:rPr>
                <w:rStyle w:val="Artref"/>
              </w:rPr>
              <w:t>453.5</w:t>
            </w:r>
            <w:r>
              <w:rPr>
                <w:rtl/>
              </w:rPr>
              <w:t xml:space="preserve"> و</w:t>
            </w:r>
            <w:r w:rsidRPr="00AE5C93">
              <w:rPr>
                <w:rStyle w:val="Artref"/>
              </w:rPr>
              <w:t>455.5</w:t>
            </w:r>
            <w:r>
              <w:rPr>
                <w:rtl/>
              </w:rPr>
              <w:t>)</w:t>
            </w:r>
            <w:r>
              <w:rPr>
                <w:rtl/>
              </w:rPr>
              <w:br/>
            </w:r>
          </w:p>
          <w:p w:rsidR="00C026E1" w:rsidRDefault="008371FD" w:rsidP="00A17FA1">
            <w:pPr>
              <w:pStyle w:val="TabletextS5"/>
            </w:pPr>
            <w:r>
              <w:rPr>
                <w:rtl/>
              </w:rPr>
              <w:t xml:space="preserve">(للإقليم </w:t>
            </w:r>
            <w:r>
              <w:t>1</w:t>
            </w:r>
            <w:r>
              <w:rPr>
                <w:rtl/>
              </w:rPr>
              <w:t xml:space="preserve"> تجاه البلدان المعددة في الرقمين </w:t>
            </w:r>
            <w:r w:rsidRPr="00AE5C93">
              <w:rPr>
                <w:rStyle w:val="Artref"/>
              </w:rPr>
              <w:t>453.5</w:t>
            </w:r>
            <w:r>
              <w:rPr>
                <w:rtl/>
              </w:rPr>
              <w:t xml:space="preserve"> و</w:t>
            </w:r>
            <w:r w:rsidRPr="00AE5C93">
              <w:rPr>
                <w:rStyle w:val="Artref"/>
              </w:rPr>
              <w:t>455.5</w:t>
            </w:r>
            <w:r>
              <w:rPr>
                <w:rtl/>
              </w:rPr>
              <w:t>)</w:t>
            </w:r>
          </w:p>
        </w:tc>
        <w:tc>
          <w:tcPr>
            <w:tcW w:w="1739" w:type="pct"/>
            <w:tcBorders>
              <w:top w:val="single" w:sz="4" w:space="0" w:color="auto"/>
              <w:left w:val="single" w:sz="6" w:space="0" w:color="auto"/>
              <w:right w:val="single" w:sz="6" w:space="0" w:color="auto"/>
            </w:tcBorders>
          </w:tcPr>
          <w:p w:rsidR="00C026E1" w:rsidDel="003E693A" w:rsidRDefault="008371FD" w:rsidP="00A17FA1">
            <w:pPr>
              <w:pStyle w:val="TabletextS5"/>
              <w:rPr>
                <w:del w:id="102" w:author="Awad, Samy" w:date="2015-10-06T16:39:00Z"/>
              </w:rPr>
            </w:pPr>
            <w:del w:id="103" w:author="Awad, Samy" w:date="2015-10-06T16:39:00Z">
              <w:r w:rsidDel="003E693A">
                <w:rPr>
                  <w:rtl/>
                </w:rPr>
                <w:delText>الخدمة الثابتة الساتلية</w:delText>
              </w:r>
            </w:del>
          </w:p>
          <w:p w:rsidR="00C026E1" w:rsidRDefault="008371FD" w:rsidP="00A17FA1">
            <w:pPr>
              <w:pStyle w:val="TabletextS5"/>
              <w:rPr>
                <w:ins w:id="104" w:author="Awad, Samy" w:date="2015-10-06T16:41:00Z"/>
                <w:rtl/>
              </w:rPr>
            </w:pPr>
            <w:r>
              <w:rPr>
                <w:rtl/>
              </w:rPr>
              <w:t>خدمة استكشاف الأرض الساتلية</w:t>
            </w:r>
          </w:p>
          <w:p w:rsidR="003E693A" w:rsidRDefault="003E693A" w:rsidP="00A17FA1">
            <w:pPr>
              <w:pStyle w:val="TabletextS5"/>
            </w:pPr>
            <w:ins w:id="105" w:author="Awad, Samy" w:date="2015-10-06T16:41:00Z">
              <w:r>
                <w:rPr>
                  <w:rFonts w:hint="cs"/>
                  <w:rtl/>
                </w:rPr>
                <w:t>الخدمة الثابتة الساتلية</w:t>
              </w:r>
            </w:ins>
          </w:p>
          <w:p w:rsidR="00C026E1" w:rsidRDefault="008371FD" w:rsidP="00A17FA1">
            <w:pPr>
              <w:pStyle w:val="TabletextS5"/>
            </w:pPr>
            <w:r>
              <w:rPr>
                <w:rtl/>
              </w:rPr>
              <w:t>خدمة الأرصاد الجوية الساتلية</w:t>
            </w:r>
          </w:p>
          <w:p w:rsidR="00C026E1" w:rsidRDefault="008371FD" w:rsidP="00A17FA1">
            <w:pPr>
              <w:pStyle w:val="TabletextS5"/>
              <w:rPr>
                <w:rtl/>
              </w:rPr>
            </w:pPr>
            <w:r>
              <w:rPr>
                <w:rtl/>
              </w:rPr>
              <w:t>الخدمة المتنقلة الساتلية</w:t>
            </w:r>
          </w:p>
          <w:p w:rsidR="00C026E1" w:rsidRDefault="008371FD" w:rsidP="00A17FA1">
            <w:pPr>
              <w:pStyle w:val="TabletextS5"/>
            </w:pPr>
            <w:r>
              <w:rPr>
                <w:rtl/>
              </w:rPr>
              <w:t>خدمة العمليات الفضائية</w:t>
            </w:r>
          </w:p>
        </w:tc>
      </w:tr>
      <w:tr w:rsidR="00C026E1" w:rsidTr="00C026E1">
        <w:trPr>
          <w:cantSplit/>
          <w:jc w:val="center"/>
        </w:trPr>
        <w:tc>
          <w:tcPr>
            <w:tcW w:w="1130" w:type="pct"/>
            <w:tcBorders>
              <w:left w:val="single" w:sz="6" w:space="0" w:color="auto"/>
            </w:tcBorders>
          </w:tcPr>
          <w:p w:rsidR="00C026E1" w:rsidRDefault="008371FD" w:rsidP="00A17FA1">
            <w:pPr>
              <w:pStyle w:val="TabletextS5"/>
            </w:pPr>
            <w:r w:rsidRPr="00AE5C93">
              <w:rPr>
                <w:rStyle w:val="FootnoteReference"/>
              </w:rPr>
              <w:t>6</w:t>
            </w:r>
            <w:r>
              <w:t>MHz 5 850-5 755</w:t>
            </w:r>
          </w:p>
        </w:tc>
        <w:tc>
          <w:tcPr>
            <w:tcW w:w="2131" w:type="pct"/>
            <w:tcBorders>
              <w:right w:val="single" w:sz="6" w:space="0" w:color="auto"/>
            </w:tcBorders>
          </w:tcPr>
          <w:p w:rsidR="00C026E1" w:rsidRDefault="008371FD" w:rsidP="00A17FA1">
            <w:pPr>
              <w:pStyle w:val="TabletextS5"/>
            </w:pPr>
            <w:r>
              <w:rPr>
                <w:rtl/>
              </w:rPr>
              <w:t xml:space="preserve">(للإقليم </w:t>
            </w:r>
            <w:r>
              <w:t>1</w:t>
            </w:r>
            <w:r>
              <w:rPr>
                <w:rtl/>
              </w:rPr>
              <w:t xml:space="preserve"> تجاه البلدان المعددة في الأرقام </w:t>
            </w:r>
            <w:r w:rsidRPr="00AE5C93">
              <w:rPr>
                <w:rStyle w:val="Artref"/>
              </w:rPr>
              <w:t>453.5</w:t>
            </w:r>
            <w:r>
              <w:rPr>
                <w:rtl/>
              </w:rPr>
              <w:t xml:space="preserve"> و</w:t>
            </w:r>
            <w:r w:rsidRPr="00AE5C93">
              <w:rPr>
                <w:rStyle w:val="Artref"/>
              </w:rPr>
              <w:t>455.5</w:t>
            </w:r>
            <w:r>
              <w:rPr>
                <w:b/>
                <w:bCs/>
                <w:rtl/>
              </w:rPr>
              <w:t xml:space="preserve"> </w:t>
            </w:r>
            <w:r>
              <w:rPr>
                <w:rtl/>
              </w:rPr>
              <w:t>و</w:t>
            </w:r>
            <w:r w:rsidRPr="00AE5C93">
              <w:rPr>
                <w:rStyle w:val="Artref"/>
              </w:rPr>
              <w:t>456.5</w:t>
            </w:r>
            <w:r>
              <w:rPr>
                <w:rtl/>
              </w:rPr>
              <w:t>)</w:t>
            </w:r>
          </w:p>
        </w:tc>
        <w:tc>
          <w:tcPr>
            <w:tcW w:w="1739" w:type="pct"/>
            <w:tcBorders>
              <w:left w:val="single" w:sz="6" w:space="0" w:color="auto"/>
              <w:right w:val="single" w:sz="6" w:space="0" w:color="auto"/>
            </w:tcBorders>
          </w:tcPr>
          <w:p w:rsidR="00C026E1" w:rsidRDefault="008371FD" w:rsidP="00A17FA1">
            <w:pPr>
              <w:pStyle w:val="TabletextS5"/>
            </w:pPr>
            <w:r>
              <w:rPr>
                <w:rtl/>
              </w:rPr>
              <w:t>خدمة الأبحاث الفضائية</w:t>
            </w:r>
          </w:p>
        </w:tc>
      </w:tr>
      <w:tr w:rsidR="00C026E1" w:rsidTr="00C026E1">
        <w:trPr>
          <w:cantSplit/>
          <w:jc w:val="center"/>
        </w:trPr>
        <w:tc>
          <w:tcPr>
            <w:tcW w:w="1130" w:type="pct"/>
            <w:tcBorders>
              <w:left w:val="single" w:sz="6" w:space="0" w:color="auto"/>
            </w:tcBorders>
          </w:tcPr>
          <w:p w:rsidR="00C026E1" w:rsidRDefault="008371FD" w:rsidP="00A17FA1">
            <w:pPr>
              <w:pStyle w:val="TabletextS5"/>
            </w:pPr>
            <w:r>
              <w:t>MHz 7 075-5 850</w:t>
            </w:r>
          </w:p>
        </w:tc>
        <w:tc>
          <w:tcPr>
            <w:tcW w:w="2131" w:type="pct"/>
            <w:tcBorders>
              <w:right w:val="single" w:sz="6" w:space="0" w:color="auto"/>
            </w:tcBorders>
          </w:tcPr>
          <w:p w:rsidR="00C026E1" w:rsidRDefault="00C026E1" w:rsidP="00A17FA1">
            <w:pPr>
              <w:pStyle w:val="TabletextS5"/>
            </w:pPr>
          </w:p>
        </w:tc>
        <w:tc>
          <w:tcPr>
            <w:tcW w:w="1739" w:type="pct"/>
            <w:tcBorders>
              <w:left w:val="single" w:sz="6" w:space="0" w:color="auto"/>
              <w:right w:val="single" w:sz="6" w:space="0" w:color="auto"/>
            </w:tcBorders>
          </w:tcPr>
          <w:p w:rsidR="00C026E1" w:rsidRDefault="00C026E1" w:rsidP="00A17FA1">
            <w:pPr>
              <w:pStyle w:val="TabletextS5"/>
            </w:pPr>
          </w:p>
        </w:tc>
      </w:tr>
      <w:tr w:rsidR="00C026E1" w:rsidTr="00C026E1">
        <w:trPr>
          <w:cantSplit/>
          <w:jc w:val="center"/>
        </w:trPr>
        <w:tc>
          <w:tcPr>
            <w:tcW w:w="1130" w:type="pct"/>
            <w:tcBorders>
              <w:left w:val="single" w:sz="6" w:space="0" w:color="auto"/>
            </w:tcBorders>
          </w:tcPr>
          <w:p w:rsidR="00C026E1" w:rsidRDefault="008371FD">
            <w:pPr>
              <w:pStyle w:val="TabletextS5"/>
              <w:pPrChange w:id="106" w:author="Awad, Samy" w:date="2015-10-06T16:42:00Z">
                <w:pPr>
                  <w:jc w:val="left"/>
                </w:pPr>
              </w:pPrChange>
            </w:pPr>
            <w:r>
              <w:t xml:space="preserve">MHz </w:t>
            </w:r>
            <w:del w:id="107" w:author="Awad, Samy" w:date="2015-10-06T16:42:00Z">
              <w:r w:rsidDel="003E693A">
                <w:delText>7 235</w:delText>
              </w:r>
            </w:del>
            <w:ins w:id="108" w:author="Awad, Samy" w:date="2015-10-06T16:42:00Z">
              <w:r w:rsidR="003E693A">
                <w:t>7 250</w:t>
              </w:r>
            </w:ins>
            <w:r>
              <w:t>-7 190</w:t>
            </w:r>
          </w:p>
        </w:tc>
        <w:tc>
          <w:tcPr>
            <w:tcW w:w="2131" w:type="pct"/>
            <w:tcBorders>
              <w:right w:val="single" w:sz="6" w:space="0" w:color="auto"/>
            </w:tcBorders>
          </w:tcPr>
          <w:p w:rsidR="00C026E1" w:rsidRDefault="00C026E1" w:rsidP="00A17FA1">
            <w:pPr>
              <w:pStyle w:val="TabletextS5"/>
            </w:pPr>
          </w:p>
        </w:tc>
        <w:tc>
          <w:tcPr>
            <w:tcW w:w="1739" w:type="pct"/>
            <w:tcBorders>
              <w:left w:val="single" w:sz="6" w:space="0" w:color="auto"/>
              <w:right w:val="single" w:sz="6" w:space="0" w:color="auto"/>
            </w:tcBorders>
          </w:tcPr>
          <w:p w:rsidR="00C026E1" w:rsidRDefault="00C026E1" w:rsidP="00A17FA1">
            <w:pPr>
              <w:pStyle w:val="TabletextS5"/>
            </w:pPr>
          </w:p>
        </w:tc>
      </w:tr>
      <w:tr w:rsidR="00C026E1" w:rsidTr="00C026E1">
        <w:trPr>
          <w:cantSplit/>
          <w:jc w:val="center"/>
        </w:trPr>
        <w:tc>
          <w:tcPr>
            <w:tcW w:w="1130" w:type="pct"/>
            <w:tcBorders>
              <w:left w:val="single" w:sz="6" w:space="0" w:color="auto"/>
            </w:tcBorders>
          </w:tcPr>
          <w:p w:rsidR="00C026E1" w:rsidRDefault="008371FD" w:rsidP="00A17FA1">
            <w:pPr>
              <w:pStyle w:val="TabletextS5"/>
            </w:pPr>
            <w:r>
              <w:t>MHz 8 400-7 900</w:t>
            </w:r>
          </w:p>
        </w:tc>
        <w:tc>
          <w:tcPr>
            <w:tcW w:w="2131" w:type="pct"/>
            <w:tcBorders>
              <w:right w:val="single" w:sz="6" w:space="0" w:color="auto"/>
            </w:tcBorders>
          </w:tcPr>
          <w:p w:rsidR="00C026E1" w:rsidRDefault="00C026E1" w:rsidP="00A17FA1">
            <w:pPr>
              <w:pStyle w:val="TabletextS5"/>
            </w:pPr>
          </w:p>
        </w:tc>
        <w:tc>
          <w:tcPr>
            <w:tcW w:w="1739" w:type="pct"/>
            <w:tcBorders>
              <w:left w:val="single" w:sz="6" w:space="0" w:color="auto"/>
              <w:right w:val="single" w:sz="6" w:space="0" w:color="auto"/>
            </w:tcBorders>
          </w:tcPr>
          <w:p w:rsidR="00C026E1" w:rsidRDefault="00C026E1" w:rsidP="00A17FA1">
            <w:pPr>
              <w:pStyle w:val="TabletextS5"/>
            </w:pPr>
          </w:p>
        </w:tc>
      </w:tr>
      <w:tr w:rsidR="00C026E1" w:rsidTr="00C026E1">
        <w:trPr>
          <w:cantSplit/>
          <w:jc w:val="center"/>
        </w:trPr>
        <w:tc>
          <w:tcPr>
            <w:tcW w:w="1130" w:type="pct"/>
            <w:tcBorders>
              <w:left w:val="single" w:sz="6" w:space="0" w:color="auto"/>
              <w:bottom w:val="single" w:sz="4" w:space="0" w:color="auto"/>
            </w:tcBorders>
          </w:tcPr>
          <w:p w:rsidR="00C026E1" w:rsidRDefault="008371FD" w:rsidP="00A17FA1">
            <w:pPr>
              <w:pStyle w:val="TabletextS5"/>
              <w:rPr>
                <w:rFonts w:hint="cs"/>
                <w:rtl/>
              </w:rPr>
            </w:pPr>
            <w:r>
              <w:rPr>
                <w:sz w:val="24"/>
                <w:vertAlign w:val="superscript"/>
              </w:rPr>
              <w:t>6</w:t>
            </w:r>
            <w:r>
              <w:t>GHz 11,7-10,7</w:t>
            </w:r>
          </w:p>
        </w:tc>
        <w:tc>
          <w:tcPr>
            <w:tcW w:w="2131" w:type="pct"/>
            <w:tcBorders>
              <w:bottom w:val="single" w:sz="4" w:space="0" w:color="auto"/>
              <w:right w:val="single" w:sz="6" w:space="0" w:color="auto"/>
            </w:tcBorders>
          </w:tcPr>
          <w:p w:rsidR="00C026E1" w:rsidRDefault="008371FD" w:rsidP="00A17FA1">
            <w:pPr>
              <w:pStyle w:val="TabletextS5"/>
            </w:pPr>
            <w:r>
              <w:rPr>
                <w:rtl/>
              </w:rPr>
              <w:t xml:space="preserve">(للإقليم </w:t>
            </w:r>
            <w:r>
              <w:t>1</w:t>
            </w:r>
            <w:r>
              <w:rPr>
                <w:rtl/>
              </w:rPr>
              <w:t>)</w:t>
            </w:r>
          </w:p>
        </w:tc>
        <w:tc>
          <w:tcPr>
            <w:tcW w:w="1739" w:type="pct"/>
            <w:tcBorders>
              <w:left w:val="single" w:sz="6" w:space="0" w:color="auto"/>
              <w:bottom w:val="single" w:sz="4" w:space="0" w:color="auto"/>
              <w:right w:val="single" w:sz="6" w:space="0" w:color="auto"/>
            </w:tcBorders>
          </w:tcPr>
          <w:p w:rsidR="00C026E1" w:rsidRDefault="00C026E1" w:rsidP="00A17FA1">
            <w:pPr>
              <w:pStyle w:val="TabletextS5"/>
            </w:pPr>
          </w:p>
        </w:tc>
      </w:tr>
      <w:tr w:rsidR="00C026E1" w:rsidTr="003E693A">
        <w:trPr>
          <w:cantSplit/>
          <w:jc w:val="center"/>
        </w:trPr>
        <w:tc>
          <w:tcPr>
            <w:tcW w:w="1130" w:type="pct"/>
            <w:tcBorders>
              <w:top w:val="single" w:sz="4" w:space="0" w:color="auto"/>
              <w:left w:val="single" w:sz="6" w:space="0" w:color="auto"/>
            </w:tcBorders>
          </w:tcPr>
          <w:p w:rsidR="00C026E1" w:rsidRDefault="008371FD" w:rsidP="00A17FA1">
            <w:pPr>
              <w:pStyle w:val="TabletextS5"/>
            </w:pPr>
            <w:r w:rsidRPr="00AE5C93">
              <w:rPr>
                <w:rStyle w:val="FootnoteReference"/>
              </w:rPr>
              <w:t>6</w:t>
            </w:r>
            <w:r>
              <w:t>GHz 12,75-12,5</w:t>
            </w:r>
          </w:p>
        </w:tc>
        <w:tc>
          <w:tcPr>
            <w:tcW w:w="2131" w:type="pct"/>
            <w:tcBorders>
              <w:top w:val="single" w:sz="4" w:space="0" w:color="auto"/>
              <w:right w:val="single" w:sz="6" w:space="0" w:color="auto"/>
            </w:tcBorders>
          </w:tcPr>
          <w:p w:rsidR="00C026E1" w:rsidRDefault="008371FD" w:rsidP="00A17FA1">
            <w:pPr>
              <w:pStyle w:val="TabletextS5"/>
            </w:pPr>
            <w:r>
              <w:rPr>
                <w:rtl/>
              </w:rPr>
              <w:t xml:space="preserve">(للإقليم </w:t>
            </w:r>
            <w:r>
              <w:t>1</w:t>
            </w:r>
            <w:r>
              <w:rPr>
                <w:rtl/>
              </w:rPr>
              <w:t xml:space="preserve"> تجاه البلدان المعددة في الرقم </w:t>
            </w:r>
            <w:r w:rsidRPr="00AE5C93">
              <w:rPr>
                <w:rStyle w:val="Artref"/>
              </w:rPr>
              <w:t>494.5</w:t>
            </w:r>
            <w:r>
              <w:rPr>
                <w:rtl/>
              </w:rPr>
              <w:t>)</w:t>
            </w:r>
          </w:p>
        </w:tc>
        <w:tc>
          <w:tcPr>
            <w:tcW w:w="1739" w:type="pct"/>
            <w:tcBorders>
              <w:top w:val="single" w:sz="4" w:space="0" w:color="auto"/>
              <w:left w:val="single" w:sz="6" w:space="0" w:color="auto"/>
              <w:right w:val="single" w:sz="6" w:space="0" w:color="auto"/>
            </w:tcBorders>
          </w:tcPr>
          <w:p w:rsidR="00C026E1" w:rsidRDefault="00C026E1" w:rsidP="00A17FA1">
            <w:pPr>
              <w:pStyle w:val="TabletextS5"/>
            </w:pPr>
          </w:p>
        </w:tc>
      </w:tr>
      <w:tr w:rsidR="00C026E1" w:rsidTr="003E693A">
        <w:trPr>
          <w:cantSplit/>
          <w:jc w:val="center"/>
        </w:trPr>
        <w:tc>
          <w:tcPr>
            <w:tcW w:w="1130" w:type="pct"/>
            <w:tcBorders>
              <w:left w:val="single" w:sz="6" w:space="0" w:color="auto"/>
            </w:tcBorders>
          </w:tcPr>
          <w:p w:rsidR="00C026E1" w:rsidRDefault="008371FD" w:rsidP="00A17FA1">
            <w:pPr>
              <w:pStyle w:val="TabletextS5"/>
            </w:pPr>
            <w:r w:rsidRPr="00AE5C93">
              <w:rPr>
                <w:rStyle w:val="FootnoteReference"/>
              </w:rPr>
              <w:t>6</w:t>
            </w:r>
            <w:r>
              <w:t>GHz  12,75-12,7</w:t>
            </w:r>
          </w:p>
        </w:tc>
        <w:tc>
          <w:tcPr>
            <w:tcW w:w="2131" w:type="pct"/>
            <w:tcBorders>
              <w:right w:val="single" w:sz="6" w:space="0" w:color="auto"/>
            </w:tcBorders>
          </w:tcPr>
          <w:p w:rsidR="00C026E1" w:rsidRDefault="008371FD" w:rsidP="00A17FA1">
            <w:pPr>
              <w:pStyle w:val="TabletextS5"/>
            </w:pPr>
            <w:r>
              <w:rPr>
                <w:rtl/>
              </w:rPr>
              <w:t xml:space="preserve">(للإقليم </w:t>
            </w:r>
            <w:r>
              <w:t>2</w:t>
            </w:r>
            <w:r>
              <w:rPr>
                <w:rtl/>
              </w:rPr>
              <w:t>)</w:t>
            </w:r>
          </w:p>
        </w:tc>
        <w:tc>
          <w:tcPr>
            <w:tcW w:w="1739" w:type="pct"/>
            <w:tcBorders>
              <w:left w:val="single" w:sz="6" w:space="0" w:color="auto"/>
              <w:right w:val="single" w:sz="6" w:space="0" w:color="auto"/>
            </w:tcBorders>
          </w:tcPr>
          <w:p w:rsidR="00C026E1" w:rsidRDefault="00C026E1" w:rsidP="00A17FA1">
            <w:pPr>
              <w:pStyle w:val="TabletextS5"/>
            </w:pPr>
          </w:p>
        </w:tc>
      </w:tr>
      <w:tr w:rsidR="00C026E1" w:rsidTr="003E693A">
        <w:trPr>
          <w:cantSplit/>
          <w:jc w:val="center"/>
        </w:trPr>
        <w:tc>
          <w:tcPr>
            <w:tcW w:w="1130" w:type="pct"/>
            <w:tcBorders>
              <w:left w:val="single" w:sz="6" w:space="0" w:color="auto"/>
            </w:tcBorders>
          </w:tcPr>
          <w:p w:rsidR="00C026E1" w:rsidRDefault="008371FD" w:rsidP="00A17FA1">
            <w:pPr>
              <w:pStyle w:val="TabletextS5"/>
            </w:pPr>
            <w:r>
              <w:t>GHz 13,25-12.75</w:t>
            </w:r>
          </w:p>
        </w:tc>
        <w:tc>
          <w:tcPr>
            <w:tcW w:w="2131" w:type="pct"/>
            <w:tcBorders>
              <w:right w:val="single" w:sz="6" w:space="0" w:color="auto"/>
            </w:tcBorders>
          </w:tcPr>
          <w:p w:rsidR="00C026E1" w:rsidRDefault="00C026E1" w:rsidP="00A17FA1">
            <w:pPr>
              <w:pStyle w:val="TabletextS5"/>
            </w:pPr>
          </w:p>
        </w:tc>
        <w:tc>
          <w:tcPr>
            <w:tcW w:w="1739" w:type="pct"/>
            <w:tcBorders>
              <w:left w:val="single" w:sz="6" w:space="0" w:color="auto"/>
              <w:right w:val="single" w:sz="6" w:space="0" w:color="auto"/>
            </w:tcBorders>
          </w:tcPr>
          <w:p w:rsidR="00C026E1" w:rsidRDefault="00C026E1" w:rsidP="00A17FA1">
            <w:pPr>
              <w:pStyle w:val="TabletextS5"/>
            </w:pPr>
          </w:p>
        </w:tc>
      </w:tr>
      <w:tr w:rsidR="00C026E1" w:rsidTr="003E693A">
        <w:trPr>
          <w:cantSplit/>
          <w:jc w:val="center"/>
        </w:trPr>
        <w:tc>
          <w:tcPr>
            <w:tcW w:w="1130" w:type="pct"/>
            <w:tcBorders>
              <w:left w:val="single" w:sz="6" w:space="0" w:color="auto"/>
            </w:tcBorders>
          </w:tcPr>
          <w:p w:rsidR="00C026E1" w:rsidRDefault="008371FD" w:rsidP="00A17FA1">
            <w:pPr>
              <w:pStyle w:val="TabletextS5"/>
            </w:pPr>
            <w:r>
              <w:t>GHz 14,25-14,0</w:t>
            </w:r>
          </w:p>
        </w:tc>
        <w:tc>
          <w:tcPr>
            <w:tcW w:w="2131" w:type="pct"/>
            <w:tcBorders>
              <w:right w:val="single" w:sz="6" w:space="0" w:color="auto"/>
            </w:tcBorders>
          </w:tcPr>
          <w:p w:rsidR="00C026E1" w:rsidRDefault="008371FD" w:rsidP="00A17FA1">
            <w:pPr>
              <w:pStyle w:val="TabletextS5"/>
            </w:pPr>
            <w:r>
              <w:rPr>
                <w:rtl/>
              </w:rPr>
              <w:t xml:space="preserve">(بالنسبة إلى البلدان المعددة في الرقم </w:t>
            </w:r>
            <w:r w:rsidRPr="00AE5C93">
              <w:rPr>
                <w:rStyle w:val="Artref"/>
              </w:rPr>
              <w:t>505.5</w:t>
            </w:r>
            <w:r>
              <w:rPr>
                <w:rtl/>
              </w:rPr>
              <w:t>)</w:t>
            </w:r>
          </w:p>
        </w:tc>
        <w:tc>
          <w:tcPr>
            <w:tcW w:w="1739" w:type="pct"/>
            <w:tcBorders>
              <w:left w:val="single" w:sz="6" w:space="0" w:color="auto"/>
              <w:right w:val="single" w:sz="6" w:space="0" w:color="auto"/>
            </w:tcBorders>
          </w:tcPr>
          <w:p w:rsidR="00C026E1" w:rsidRDefault="00C026E1" w:rsidP="00A17FA1">
            <w:pPr>
              <w:pStyle w:val="TabletextS5"/>
            </w:pPr>
          </w:p>
        </w:tc>
      </w:tr>
      <w:tr w:rsidR="00C026E1" w:rsidTr="003E693A">
        <w:trPr>
          <w:cantSplit/>
          <w:jc w:val="center"/>
        </w:trPr>
        <w:tc>
          <w:tcPr>
            <w:tcW w:w="1130" w:type="pct"/>
            <w:tcBorders>
              <w:left w:val="single" w:sz="6" w:space="0" w:color="auto"/>
            </w:tcBorders>
          </w:tcPr>
          <w:p w:rsidR="00C026E1" w:rsidRDefault="008371FD" w:rsidP="00A17FA1">
            <w:pPr>
              <w:pStyle w:val="TabletextS5"/>
            </w:pPr>
            <w:r>
              <w:t>GHz 14,3-14,25</w:t>
            </w:r>
          </w:p>
        </w:tc>
        <w:tc>
          <w:tcPr>
            <w:tcW w:w="2131" w:type="pct"/>
            <w:tcBorders>
              <w:right w:val="single" w:sz="6" w:space="0" w:color="auto"/>
            </w:tcBorders>
          </w:tcPr>
          <w:p w:rsidR="00C026E1" w:rsidRDefault="008371FD" w:rsidP="00A17FA1">
            <w:pPr>
              <w:pStyle w:val="TabletextS5"/>
            </w:pPr>
            <w:r>
              <w:rPr>
                <w:rtl/>
              </w:rPr>
              <w:t xml:space="preserve">(بالنسبة إلى البلدان المعددة في الأرقام </w:t>
            </w:r>
            <w:r w:rsidRPr="00AE5C93">
              <w:rPr>
                <w:rStyle w:val="Artref"/>
              </w:rPr>
              <w:t>505.5</w:t>
            </w:r>
            <w:r>
              <w:rPr>
                <w:b/>
                <w:bCs/>
                <w:rtl/>
              </w:rPr>
              <w:t xml:space="preserve"> </w:t>
            </w:r>
            <w:r>
              <w:rPr>
                <w:rtl/>
              </w:rPr>
              <w:t>و</w:t>
            </w:r>
            <w:r w:rsidRPr="00AE5C93">
              <w:rPr>
                <w:rStyle w:val="Artref"/>
              </w:rPr>
              <w:t>508.5</w:t>
            </w:r>
            <w:r>
              <w:rPr>
                <w:b/>
                <w:bCs/>
                <w:rtl/>
              </w:rPr>
              <w:t xml:space="preserve"> </w:t>
            </w:r>
            <w:r>
              <w:rPr>
                <w:rtl/>
              </w:rPr>
              <w:t>و</w:t>
            </w:r>
            <w:r w:rsidRPr="00AE5C93">
              <w:rPr>
                <w:rStyle w:val="Artref"/>
              </w:rPr>
              <w:t>509.5</w:t>
            </w:r>
            <w:r>
              <w:rPr>
                <w:rtl/>
              </w:rPr>
              <w:t>)</w:t>
            </w:r>
          </w:p>
        </w:tc>
        <w:tc>
          <w:tcPr>
            <w:tcW w:w="1739" w:type="pct"/>
            <w:tcBorders>
              <w:left w:val="single" w:sz="6" w:space="0" w:color="auto"/>
              <w:right w:val="single" w:sz="6" w:space="0" w:color="auto"/>
            </w:tcBorders>
          </w:tcPr>
          <w:p w:rsidR="00C026E1" w:rsidRDefault="00C026E1" w:rsidP="00A17FA1">
            <w:pPr>
              <w:pStyle w:val="TabletextS5"/>
            </w:pPr>
          </w:p>
        </w:tc>
      </w:tr>
      <w:tr w:rsidR="00C026E1" w:rsidTr="003E693A">
        <w:trPr>
          <w:cantSplit/>
          <w:jc w:val="center"/>
        </w:trPr>
        <w:tc>
          <w:tcPr>
            <w:tcW w:w="1130" w:type="pct"/>
            <w:tcBorders>
              <w:left w:val="single" w:sz="6" w:space="0" w:color="auto"/>
            </w:tcBorders>
          </w:tcPr>
          <w:p w:rsidR="00C026E1" w:rsidRDefault="008371FD" w:rsidP="00A17FA1">
            <w:pPr>
              <w:pStyle w:val="TabletextS5"/>
            </w:pPr>
            <w:r>
              <w:rPr>
                <w:sz w:val="24"/>
                <w:vertAlign w:val="superscript"/>
              </w:rPr>
              <w:t>6</w:t>
            </w:r>
            <w:r>
              <w:t>GHz 14,4-14,3</w:t>
            </w:r>
          </w:p>
        </w:tc>
        <w:tc>
          <w:tcPr>
            <w:tcW w:w="2131" w:type="pct"/>
            <w:tcBorders>
              <w:right w:val="single" w:sz="6" w:space="0" w:color="auto"/>
            </w:tcBorders>
          </w:tcPr>
          <w:p w:rsidR="00C026E1" w:rsidRDefault="008371FD" w:rsidP="00A17FA1">
            <w:pPr>
              <w:pStyle w:val="TabletextS5"/>
            </w:pPr>
            <w:r>
              <w:rPr>
                <w:rtl/>
              </w:rPr>
              <w:t xml:space="preserve">(للإقليمين </w:t>
            </w:r>
            <w:r>
              <w:t>1</w:t>
            </w:r>
            <w:r>
              <w:rPr>
                <w:rtl/>
              </w:rPr>
              <w:t xml:space="preserve"> و</w:t>
            </w:r>
            <w:r>
              <w:t>3</w:t>
            </w:r>
            <w:r>
              <w:rPr>
                <w:rtl/>
              </w:rPr>
              <w:t>)</w:t>
            </w:r>
          </w:p>
        </w:tc>
        <w:tc>
          <w:tcPr>
            <w:tcW w:w="1739" w:type="pct"/>
            <w:tcBorders>
              <w:left w:val="single" w:sz="6" w:space="0" w:color="auto"/>
              <w:right w:val="single" w:sz="6" w:space="0" w:color="auto"/>
            </w:tcBorders>
          </w:tcPr>
          <w:p w:rsidR="00C026E1" w:rsidRDefault="00C026E1" w:rsidP="00A17FA1">
            <w:pPr>
              <w:pStyle w:val="TabletextS5"/>
            </w:pPr>
          </w:p>
        </w:tc>
      </w:tr>
      <w:tr w:rsidR="00C026E1" w:rsidTr="003E693A">
        <w:trPr>
          <w:cantSplit/>
          <w:jc w:val="center"/>
        </w:trPr>
        <w:tc>
          <w:tcPr>
            <w:tcW w:w="1130" w:type="pct"/>
            <w:tcBorders>
              <w:left w:val="single" w:sz="6" w:space="0" w:color="auto"/>
              <w:bottom w:val="single" w:sz="4" w:space="0" w:color="auto"/>
            </w:tcBorders>
          </w:tcPr>
          <w:p w:rsidR="00C026E1" w:rsidRDefault="008371FD" w:rsidP="00A17FA1">
            <w:pPr>
              <w:pStyle w:val="TabletextS5"/>
            </w:pPr>
            <w:r>
              <w:t>GHz 14,8-14,4</w:t>
            </w:r>
          </w:p>
        </w:tc>
        <w:tc>
          <w:tcPr>
            <w:tcW w:w="2131" w:type="pct"/>
            <w:tcBorders>
              <w:bottom w:val="single" w:sz="4" w:space="0" w:color="auto"/>
              <w:right w:val="single" w:sz="6" w:space="0" w:color="auto"/>
            </w:tcBorders>
          </w:tcPr>
          <w:p w:rsidR="00C026E1" w:rsidRDefault="00C026E1" w:rsidP="00A17FA1">
            <w:pPr>
              <w:pStyle w:val="TabletextS5"/>
            </w:pPr>
          </w:p>
        </w:tc>
        <w:tc>
          <w:tcPr>
            <w:tcW w:w="1739" w:type="pct"/>
            <w:tcBorders>
              <w:left w:val="single" w:sz="6" w:space="0" w:color="auto"/>
              <w:bottom w:val="single" w:sz="4" w:space="0" w:color="auto"/>
              <w:right w:val="single" w:sz="6" w:space="0" w:color="auto"/>
            </w:tcBorders>
          </w:tcPr>
          <w:p w:rsidR="00C026E1" w:rsidRDefault="00C026E1" w:rsidP="00A17FA1">
            <w:pPr>
              <w:pStyle w:val="TabletextS5"/>
            </w:pPr>
          </w:p>
        </w:tc>
      </w:tr>
    </w:tbl>
    <w:p w:rsidR="0013253C" w:rsidRDefault="008371FD">
      <w:pPr>
        <w:pStyle w:val="Reasons"/>
        <w:rPr>
          <w:rtl/>
        </w:rPr>
        <w:pPrChange w:id="109" w:author="Aeid, Maha" w:date="2015-10-25T15:58:00Z">
          <w:pPr>
            <w:pStyle w:val="Reasons"/>
          </w:pPr>
        </w:pPrChange>
      </w:pPr>
      <w:r>
        <w:rPr>
          <w:rtl/>
        </w:rPr>
        <w:t>الأسباب:</w:t>
      </w:r>
      <w:r>
        <w:tab/>
      </w:r>
      <w:r w:rsidR="006D38E5" w:rsidRPr="006D38E5">
        <w:rPr>
          <w:rFonts w:hint="eastAsia"/>
          <w:b w:val="0"/>
          <w:bCs w:val="0"/>
          <w:rtl/>
        </w:rPr>
        <w:t>التغييرات</w:t>
      </w:r>
      <w:r w:rsidR="006D38E5" w:rsidRPr="006D38E5">
        <w:rPr>
          <w:b w:val="0"/>
          <w:bCs w:val="0"/>
          <w:rtl/>
        </w:rPr>
        <w:t xml:space="preserve"> </w:t>
      </w:r>
      <w:r w:rsidR="006D38E5" w:rsidRPr="006D38E5">
        <w:rPr>
          <w:rFonts w:hint="eastAsia"/>
          <w:b w:val="0"/>
          <w:bCs w:val="0"/>
          <w:rtl/>
        </w:rPr>
        <w:t>الحاصلة</w:t>
      </w:r>
      <w:r w:rsidR="006D38E5" w:rsidRPr="006D38E5">
        <w:rPr>
          <w:b w:val="0"/>
          <w:bCs w:val="0"/>
          <w:rtl/>
        </w:rPr>
        <w:t xml:space="preserve"> </w:t>
      </w:r>
      <w:r w:rsidR="006D38E5" w:rsidRPr="006D38E5">
        <w:rPr>
          <w:rFonts w:hint="eastAsia"/>
          <w:b w:val="0"/>
          <w:bCs w:val="0"/>
          <w:rtl/>
        </w:rPr>
        <w:t>نتيجة</w:t>
      </w:r>
      <w:r w:rsidR="006D38E5" w:rsidRPr="006D38E5">
        <w:rPr>
          <w:b w:val="0"/>
          <w:bCs w:val="0"/>
          <w:rtl/>
        </w:rPr>
        <w:t xml:space="preserve"> </w:t>
      </w:r>
      <w:r w:rsidR="006D38E5" w:rsidRPr="006D38E5">
        <w:rPr>
          <w:rFonts w:hint="eastAsia"/>
          <w:b w:val="0"/>
          <w:bCs w:val="0"/>
          <w:rtl/>
        </w:rPr>
        <w:t>للنظر</w:t>
      </w:r>
      <w:r w:rsidR="006D38E5" w:rsidRPr="006D38E5">
        <w:rPr>
          <w:b w:val="0"/>
          <w:bCs w:val="0"/>
          <w:rtl/>
        </w:rPr>
        <w:t xml:space="preserve"> في </w:t>
      </w:r>
      <w:r w:rsidR="006D38E5" w:rsidRPr="006D38E5">
        <w:rPr>
          <w:rFonts w:hint="eastAsia"/>
          <w:b w:val="0"/>
          <w:bCs w:val="0"/>
          <w:rtl/>
        </w:rPr>
        <w:t>توزيع</w:t>
      </w:r>
      <w:r w:rsidR="006D38E5" w:rsidRPr="006D38E5">
        <w:rPr>
          <w:b w:val="0"/>
          <w:bCs w:val="0"/>
          <w:rtl/>
        </w:rPr>
        <w:t xml:space="preserve"> جديد </w:t>
      </w:r>
      <w:r w:rsidR="006D38E5" w:rsidRPr="006D38E5">
        <w:rPr>
          <w:rFonts w:hint="eastAsia"/>
          <w:b w:val="0"/>
          <w:bCs w:val="0"/>
          <w:rtl/>
          <w:lang w:bidi="ar"/>
        </w:rPr>
        <w:t>لخدمة</w:t>
      </w:r>
      <w:r w:rsidR="006D38E5" w:rsidRPr="006D38E5">
        <w:rPr>
          <w:b w:val="0"/>
          <w:bCs w:val="0"/>
          <w:rtl/>
          <w:lang w:bidi="ar"/>
        </w:rPr>
        <w:t xml:space="preserve"> استكشاف الأرض </w:t>
      </w:r>
      <w:r w:rsidR="006D38E5" w:rsidRPr="006D38E5">
        <w:rPr>
          <w:rFonts w:hint="eastAsia"/>
          <w:b w:val="0"/>
          <w:bCs w:val="0"/>
          <w:rtl/>
          <w:lang w:bidi="ar"/>
        </w:rPr>
        <w:t>الساتلية</w:t>
      </w:r>
      <w:r w:rsidR="006D38E5" w:rsidRPr="006D38E5">
        <w:rPr>
          <w:b w:val="0"/>
          <w:bCs w:val="0"/>
          <w:rtl/>
          <w:lang w:bidi="ar"/>
        </w:rPr>
        <w:t xml:space="preserve"> </w:t>
      </w:r>
      <w:r w:rsidR="006D38E5" w:rsidRPr="006D38E5">
        <w:rPr>
          <w:b w:val="0"/>
          <w:bCs w:val="0"/>
          <w:rtl/>
          <w:lang w:bidi="ar-EG"/>
        </w:rPr>
        <w:t>(أرض</w:t>
      </w:r>
      <w:r w:rsidR="006D38E5" w:rsidRPr="006D38E5">
        <w:rPr>
          <w:rFonts w:cs="Times New Roman" w:hint="cs"/>
          <w:b w:val="0"/>
          <w:bCs w:val="0"/>
          <w:rtl/>
          <w:lang w:bidi="ar-EG"/>
        </w:rPr>
        <w:t>−</w:t>
      </w:r>
      <w:r w:rsidR="006D38E5" w:rsidRPr="006D38E5">
        <w:rPr>
          <w:rFonts w:hint="eastAsia"/>
          <w:b w:val="0"/>
          <w:bCs w:val="0"/>
          <w:rtl/>
        </w:rPr>
        <w:t>فضاء</w:t>
      </w:r>
      <w:r w:rsidR="006D38E5" w:rsidRPr="006D38E5">
        <w:rPr>
          <w:b w:val="0"/>
          <w:bCs w:val="0"/>
          <w:rtl/>
        </w:rPr>
        <w:t>) في </w:t>
      </w:r>
      <w:r w:rsidR="006D38E5" w:rsidRPr="006D38E5">
        <w:rPr>
          <w:rFonts w:hint="eastAsia"/>
          <w:b w:val="0"/>
          <w:bCs w:val="0"/>
          <w:rtl/>
        </w:rPr>
        <w:t>نطاق</w:t>
      </w:r>
      <w:r w:rsidR="006D38E5" w:rsidRPr="006D38E5">
        <w:rPr>
          <w:rFonts w:hint="cs"/>
          <w:b w:val="0"/>
          <w:bCs w:val="0"/>
          <w:rtl/>
        </w:rPr>
        <w:t xml:space="preserve"> التردد</w:t>
      </w:r>
      <w:r w:rsidR="006D38E5" w:rsidRPr="006D38E5">
        <w:rPr>
          <w:rFonts w:hint="eastAsia"/>
          <w:b w:val="0"/>
          <w:bCs w:val="0"/>
          <w:rtl/>
        </w:rPr>
        <w:t> </w:t>
      </w:r>
      <w:r w:rsidR="006D38E5" w:rsidRPr="006D38E5">
        <w:rPr>
          <w:b w:val="0"/>
          <w:bCs w:val="0"/>
        </w:rPr>
        <w:t>MHz 7 250</w:t>
      </w:r>
      <w:r w:rsidR="006D38E5" w:rsidRPr="006D38E5">
        <w:rPr>
          <w:b w:val="0"/>
          <w:bCs w:val="0"/>
        </w:rPr>
        <w:noBreakHyphen/>
        <w:t>7 190</w:t>
      </w:r>
      <w:r w:rsidR="000E1D88">
        <w:rPr>
          <w:rFonts w:hint="cs"/>
          <w:rtl/>
        </w:rPr>
        <w:t>.</w:t>
      </w:r>
    </w:p>
    <w:p w:rsidR="00BE46D9" w:rsidRPr="00BE46D9" w:rsidRDefault="00BE46D9" w:rsidP="00BE46D9">
      <w:pPr>
        <w:pStyle w:val="Reasons"/>
        <w:rPr>
          <w:rtl/>
        </w:rPr>
      </w:pPr>
      <w:bookmarkStart w:id="110" w:name="_GoBack"/>
      <w:bookmarkEnd w:id="110"/>
    </w:p>
    <w:p w:rsidR="00E327C0" w:rsidRPr="00E327C0" w:rsidRDefault="00AE5C93" w:rsidP="006D38E5">
      <w:pPr>
        <w:spacing w:before="600"/>
        <w:jc w:val="center"/>
      </w:pPr>
      <w:r>
        <w:rPr>
          <w:rFonts w:hint="cs"/>
          <w:rtl/>
        </w:rPr>
        <w:t>__________</w:t>
      </w:r>
    </w:p>
    <w:sectPr w:rsidR="00E327C0" w:rsidRPr="00E327C0" w:rsidSect="002F1A59">
      <w:pgSz w:w="11909" w:h="16834" w:code="9"/>
      <w:pgMar w:top="1134" w:right="1276" w:bottom="1134" w:left="1276"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009" w:rsidRDefault="00165009" w:rsidP="002919E1">
      <w:r>
        <w:separator/>
      </w:r>
    </w:p>
    <w:p w:rsidR="00165009" w:rsidRDefault="00165009" w:rsidP="002919E1"/>
    <w:p w:rsidR="00165009" w:rsidRDefault="00165009" w:rsidP="002919E1"/>
    <w:p w:rsidR="00165009" w:rsidRDefault="00165009"/>
  </w:endnote>
  <w:endnote w:type="continuationSeparator" w:id="0">
    <w:p w:rsidR="00165009" w:rsidRDefault="00165009" w:rsidP="002919E1">
      <w:r>
        <w:continuationSeparator/>
      </w:r>
    </w:p>
    <w:p w:rsidR="00165009" w:rsidRDefault="00165009" w:rsidP="002919E1"/>
    <w:p w:rsidR="00165009" w:rsidRDefault="00165009" w:rsidP="002919E1"/>
    <w:p w:rsidR="00165009" w:rsidRDefault="00165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009" w:rsidRPr="00CB4300" w:rsidRDefault="00165009" w:rsidP="002E4DA8">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6A0FB1">
      <w:rPr>
        <w:noProof/>
        <w:lang w:val="es-ES"/>
      </w:rPr>
      <w:t>P:\ARA\ITU-R\CONF-R\CMR15\000\032ADD11A.docx</w:t>
    </w:r>
    <w:r w:rsidRPr="00CB4300">
      <w:fldChar w:fldCharType="end"/>
    </w:r>
    <w:r w:rsidRPr="00CB4300">
      <w:rPr>
        <w:lang w:val="es-ES"/>
      </w:rPr>
      <w:t xml:space="preserve">  (</w:t>
    </w:r>
    <w:r>
      <w:rPr>
        <w:rFonts w:hint="cs"/>
        <w:rtl/>
        <w:lang w:val="es-ES"/>
      </w:rPr>
      <w:t>387309</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6E2FC9">
      <w:rPr>
        <w:noProof/>
      </w:rPr>
      <w:t>25.10.15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6A0FB1">
      <w:rPr>
        <w:noProof/>
      </w:rPr>
      <w:t>25.10.15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5F" w:rsidRPr="000B6C5F" w:rsidRDefault="000B6C5F" w:rsidP="000B6C5F">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Pr>
        <w:noProof/>
        <w:lang w:val="es-ES"/>
      </w:rPr>
      <w:t>P:\ARA\ITU-R\CONF-R\CMR15\000\032ADD11A.docx</w:t>
    </w:r>
    <w:r w:rsidRPr="00CB4300">
      <w:fldChar w:fldCharType="end"/>
    </w:r>
    <w:r w:rsidRPr="00CB4300">
      <w:rPr>
        <w:lang w:val="es-ES"/>
      </w:rPr>
      <w:t xml:space="preserve">  (</w:t>
    </w:r>
    <w:r>
      <w:rPr>
        <w:rFonts w:hint="cs"/>
        <w:rtl/>
        <w:lang w:val="es-ES"/>
      </w:rPr>
      <w:t>387309</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6E2FC9">
      <w:rPr>
        <w:noProof/>
      </w:rPr>
      <w:t>25.10.15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Pr>
        <w:noProof/>
      </w:rPr>
      <w:t>25.10.15</w:t>
    </w:r>
    <w:r w:rsidRPr="00CB430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009" w:rsidRPr="00CB4300" w:rsidRDefault="00165009" w:rsidP="00585543">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6A0FB1">
      <w:rPr>
        <w:noProof/>
        <w:lang w:val="es-ES"/>
      </w:rPr>
      <w:t>P:\ARA\ITU-R\CONF-R\CMR15\000\032ADD11A.docx</w:t>
    </w:r>
    <w:r w:rsidRPr="00CB4300">
      <w:fldChar w:fldCharType="end"/>
    </w:r>
    <w:r w:rsidRPr="00CB4300">
      <w:rPr>
        <w:lang w:val="es-ES"/>
      </w:rPr>
      <w:t xml:space="preserve">  (</w:t>
    </w:r>
    <w:r>
      <w:rPr>
        <w:rFonts w:hint="cs"/>
        <w:rtl/>
        <w:lang w:val="es-ES"/>
      </w:rPr>
      <w:t>387309</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6E2FC9">
      <w:rPr>
        <w:noProof/>
      </w:rPr>
      <w:t>25.10.15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6A0FB1">
      <w:rPr>
        <w:noProof/>
      </w:rPr>
      <w:t>25.10.15</w:t>
    </w:r>
    <w:r w:rsidRPr="00CB4300">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009" w:rsidRPr="00CB4300" w:rsidRDefault="00165009" w:rsidP="00CB4300">
    <w:pPr>
      <w:pStyle w:val="Footer"/>
      <w:rPr>
        <w:lang w:val="es-ES"/>
      </w:rPr>
    </w:pPr>
    <w:r>
      <w:fldChar w:fldCharType="begin"/>
    </w:r>
    <w:r w:rsidRPr="00CB4300">
      <w:rPr>
        <w:lang w:val="es-ES"/>
      </w:rPr>
      <w:instrText xml:space="preserve"> FILENAME \p \* MERGEFORMAT </w:instrText>
    </w:r>
    <w:r>
      <w:fldChar w:fldCharType="separate"/>
    </w:r>
    <w:r w:rsidR="006A0FB1">
      <w:rPr>
        <w:noProof/>
        <w:lang w:val="es-ES"/>
      </w:rPr>
      <w:t>P:\ARA\ITU-R\CONF-R\CMR15\000\032ADD11A.docx</w:t>
    </w:r>
    <w:r>
      <w:fldChar w:fldCharType="end"/>
    </w:r>
    <w:r w:rsidRPr="00CB4300">
      <w:rPr>
        <w:lang w:val="es-ES"/>
      </w:rPr>
      <w:t xml:space="preserve">   (307812)</w:t>
    </w:r>
    <w:r w:rsidRPr="00CB4300">
      <w:rPr>
        <w:lang w:val="es-ES"/>
      </w:rPr>
      <w:tab/>
    </w:r>
    <w:r w:rsidRPr="00B12661">
      <w:fldChar w:fldCharType="begin"/>
    </w:r>
    <w:r w:rsidRPr="00B12661">
      <w:instrText xml:space="preserve"> savedate \@ dd.MM.yy </w:instrText>
    </w:r>
    <w:r w:rsidRPr="00B12661">
      <w:fldChar w:fldCharType="separate"/>
    </w:r>
    <w:r w:rsidR="006E2FC9">
      <w:rPr>
        <w:noProof/>
      </w:rPr>
      <w:t>25.10.15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6A0FB1">
      <w:rPr>
        <w:noProof/>
      </w:rPr>
      <w:t>25.10.15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009" w:rsidRDefault="00165009" w:rsidP="002919E1">
      <w:r>
        <w:t>___________________</w:t>
      </w:r>
    </w:p>
  </w:footnote>
  <w:footnote w:type="continuationSeparator" w:id="0">
    <w:p w:rsidR="00165009" w:rsidRDefault="00165009" w:rsidP="002919E1">
      <w:r>
        <w:continuationSeparator/>
      </w:r>
    </w:p>
    <w:p w:rsidR="00165009" w:rsidRDefault="00165009" w:rsidP="002919E1"/>
    <w:p w:rsidR="00165009" w:rsidRDefault="00165009" w:rsidP="002919E1"/>
    <w:p w:rsidR="00165009" w:rsidRDefault="001650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009" w:rsidRDefault="00165009" w:rsidP="002919E1"/>
  <w:p w:rsidR="00165009" w:rsidRDefault="00165009" w:rsidP="002919E1"/>
  <w:p w:rsidR="00165009" w:rsidRDefault="001650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009" w:rsidRPr="0088384B" w:rsidRDefault="00165009" w:rsidP="000B6C5F">
    <w:pPr>
      <w:bidi w:val="0"/>
      <w:spacing w:before="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BE46D9">
      <w:rPr>
        <w:rStyle w:val="PageNumber"/>
        <w:noProof/>
      </w:rPr>
      <w:t>5</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32(Add.11)-</w:t>
    </w:r>
    <w:r w:rsidRPr="00613492">
      <w:rPr>
        <w:rStyle w:val="PageNumber"/>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FA1" w:rsidRDefault="00A17FA1" w:rsidP="00A17FA1">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009" w:rsidRDefault="00165009" w:rsidP="002919E1"/>
  <w:p w:rsidR="00165009" w:rsidRDefault="00165009" w:rsidP="002919E1"/>
  <w:p w:rsidR="00165009" w:rsidRDefault="001650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 Wardany, Samy">
    <w15:presenceInfo w15:providerId="AD" w15:userId="S-1-5-21-8740799-900759487-1415713722-7217"/>
  </w15:person>
  <w15:person w15:author="Riz, Imad ">
    <w15:presenceInfo w15:providerId="AD" w15:userId="S-1-5-21-8740799-900759487-1415713722-21679"/>
  </w15:person>
  <w15:person w15:author="Aly, Abdullah">
    <w15:presenceInfo w15:providerId="AD" w15:userId="S-1-5-21-8740799-900759487-1415713722-48657"/>
  </w15:person>
  <w15:person w15:author="Khalil, Magdy">
    <w15:presenceInfo w15:providerId="AD" w15:userId="S-1-5-21-8740799-900759487-1415713722-35762"/>
  </w15:person>
  <w15:person w15:author="Anbar, Mona">
    <w15:presenceInfo w15:providerId="AD" w15:userId="S-1-5-21-8740799-900759487-1415713722-51882"/>
  </w15:person>
  <w15:person w15:author="Zgheib, Tala">
    <w15:presenceInfo w15:providerId="AD" w15:userId="S-1-5-21-8740799-900759487-1415713722-41533"/>
  </w15:person>
  <w15:person w15:author="Awad, Samy">
    <w15:presenceInfo w15:providerId="AD" w15:userId="S-1-5-21-8740799-900759487-1415713722-2698"/>
  </w15:person>
  <w15:person w15:author="Aeid, Maha">
    <w15:presenceInfo w15:providerId="AD" w15:userId="S-1-5-21-8740799-900759487-1415713722-2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1535D"/>
    <w:rsid w:val="00040C94"/>
    <w:rsid w:val="000425FC"/>
    <w:rsid w:val="00044D43"/>
    <w:rsid w:val="00051907"/>
    <w:rsid w:val="00075A3F"/>
    <w:rsid w:val="000A1B16"/>
    <w:rsid w:val="000B5404"/>
    <w:rsid w:val="000B6C5F"/>
    <w:rsid w:val="000D1708"/>
    <w:rsid w:val="000D4427"/>
    <w:rsid w:val="000E1D88"/>
    <w:rsid w:val="000E2AFC"/>
    <w:rsid w:val="000E6D30"/>
    <w:rsid w:val="000F05F5"/>
    <w:rsid w:val="000F28EA"/>
    <w:rsid w:val="000F518F"/>
    <w:rsid w:val="0010081C"/>
    <w:rsid w:val="001013E3"/>
    <w:rsid w:val="0010363F"/>
    <w:rsid w:val="0013253C"/>
    <w:rsid w:val="001464F2"/>
    <w:rsid w:val="001629EC"/>
    <w:rsid w:val="00165009"/>
    <w:rsid w:val="00167364"/>
    <w:rsid w:val="001903B2"/>
    <w:rsid w:val="001E190C"/>
    <w:rsid w:val="001E54F6"/>
    <w:rsid w:val="001E5A8C"/>
    <w:rsid w:val="00201A0A"/>
    <w:rsid w:val="002075D4"/>
    <w:rsid w:val="00211B2A"/>
    <w:rsid w:val="002333A0"/>
    <w:rsid w:val="002543CF"/>
    <w:rsid w:val="00255868"/>
    <w:rsid w:val="0026062E"/>
    <w:rsid w:val="00260F50"/>
    <w:rsid w:val="00261EF7"/>
    <w:rsid w:val="0027069F"/>
    <w:rsid w:val="00276BF4"/>
    <w:rsid w:val="00277869"/>
    <w:rsid w:val="00280E04"/>
    <w:rsid w:val="00281F5F"/>
    <w:rsid w:val="002843E4"/>
    <w:rsid w:val="002919E1"/>
    <w:rsid w:val="00295917"/>
    <w:rsid w:val="00296071"/>
    <w:rsid w:val="002A4572"/>
    <w:rsid w:val="002A7E2E"/>
    <w:rsid w:val="002B16D8"/>
    <w:rsid w:val="002C3D87"/>
    <w:rsid w:val="002D5F64"/>
    <w:rsid w:val="002D6FBF"/>
    <w:rsid w:val="002E48BF"/>
    <w:rsid w:val="002E4DA8"/>
    <w:rsid w:val="002E61C2"/>
    <w:rsid w:val="002F1A59"/>
    <w:rsid w:val="0033737F"/>
    <w:rsid w:val="00353652"/>
    <w:rsid w:val="003569E1"/>
    <w:rsid w:val="00372CE9"/>
    <w:rsid w:val="003815E2"/>
    <w:rsid w:val="00381FAD"/>
    <w:rsid w:val="00382A66"/>
    <w:rsid w:val="00384D67"/>
    <w:rsid w:val="00392217"/>
    <w:rsid w:val="003923B1"/>
    <w:rsid w:val="003965FE"/>
    <w:rsid w:val="003A6AB4"/>
    <w:rsid w:val="003B27AD"/>
    <w:rsid w:val="003B4F23"/>
    <w:rsid w:val="003C12F6"/>
    <w:rsid w:val="003C3A13"/>
    <w:rsid w:val="003E02EF"/>
    <w:rsid w:val="003E1608"/>
    <w:rsid w:val="003E1D90"/>
    <w:rsid w:val="003E693A"/>
    <w:rsid w:val="00400CD4"/>
    <w:rsid w:val="0040346E"/>
    <w:rsid w:val="004147B9"/>
    <w:rsid w:val="00422C04"/>
    <w:rsid w:val="00426144"/>
    <w:rsid w:val="00433CB6"/>
    <w:rsid w:val="00461933"/>
    <w:rsid w:val="00461FA7"/>
    <w:rsid w:val="00470CBD"/>
    <w:rsid w:val="0047407D"/>
    <w:rsid w:val="004909DD"/>
    <w:rsid w:val="004A05E6"/>
    <w:rsid w:val="004A6C66"/>
    <w:rsid w:val="004A7AA0"/>
    <w:rsid w:val="004C11BC"/>
    <w:rsid w:val="004C444E"/>
    <w:rsid w:val="004D4AE6"/>
    <w:rsid w:val="004E34FA"/>
    <w:rsid w:val="0050199C"/>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85543"/>
    <w:rsid w:val="005930D8"/>
    <w:rsid w:val="005953EC"/>
    <w:rsid w:val="005B00A1"/>
    <w:rsid w:val="005B35EE"/>
    <w:rsid w:val="005C29C8"/>
    <w:rsid w:val="005C5D25"/>
    <w:rsid w:val="005D6D48"/>
    <w:rsid w:val="005D72A4"/>
    <w:rsid w:val="005F05CC"/>
    <w:rsid w:val="005F65DE"/>
    <w:rsid w:val="0060247C"/>
    <w:rsid w:val="00613492"/>
    <w:rsid w:val="00615057"/>
    <w:rsid w:val="006315B5"/>
    <w:rsid w:val="00651343"/>
    <w:rsid w:val="0065562F"/>
    <w:rsid w:val="00680A66"/>
    <w:rsid w:val="00681391"/>
    <w:rsid w:val="006A0FB1"/>
    <w:rsid w:val="006A12AC"/>
    <w:rsid w:val="006A2162"/>
    <w:rsid w:val="006B0D94"/>
    <w:rsid w:val="006B4B90"/>
    <w:rsid w:val="006B658C"/>
    <w:rsid w:val="006D2674"/>
    <w:rsid w:val="006D38E5"/>
    <w:rsid w:val="006E2FC9"/>
    <w:rsid w:val="006E38D0"/>
    <w:rsid w:val="006E465B"/>
    <w:rsid w:val="006F70BF"/>
    <w:rsid w:val="0070567A"/>
    <w:rsid w:val="00716B1D"/>
    <w:rsid w:val="007248EC"/>
    <w:rsid w:val="00731150"/>
    <w:rsid w:val="00736DCC"/>
    <w:rsid w:val="00741855"/>
    <w:rsid w:val="00742B73"/>
    <w:rsid w:val="00751251"/>
    <w:rsid w:val="007610E7"/>
    <w:rsid w:val="00764079"/>
    <w:rsid w:val="00770AA0"/>
    <w:rsid w:val="00771F7E"/>
    <w:rsid w:val="00773E9C"/>
    <w:rsid w:val="007757AD"/>
    <w:rsid w:val="00776F6B"/>
    <w:rsid w:val="00777694"/>
    <w:rsid w:val="00786A7E"/>
    <w:rsid w:val="007A0802"/>
    <w:rsid w:val="007B1FCA"/>
    <w:rsid w:val="007C2C12"/>
    <w:rsid w:val="007C3CFA"/>
    <w:rsid w:val="007E0E8B"/>
    <w:rsid w:val="007F08CA"/>
    <w:rsid w:val="007F7FC3"/>
    <w:rsid w:val="00810482"/>
    <w:rsid w:val="00817568"/>
    <w:rsid w:val="008204AC"/>
    <w:rsid w:val="008261C2"/>
    <w:rsid w:val="00830D96"/>
    <w:rsid w:val="008371FD"/>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E4C34"/>
    <w:rsid w:val="008F4626"/>
    <w:rsid w:val="009004DF"/>
    <w:rsid w:val="00904AA5"/>
    <w:rsid w:val="00905D21"/>
    <w:rsid w:val="00934943"/>
    <w:rsid w:val="00951409"/>
    <w:rsid w:val="00951718"/>
    <w:rsid w:val="00954CCB"/>
    <w:rsid w:val="00960962"/>
    <w:rsid w:val="00972CE0"/>
    <w:rsid w:val="009A22DC"/>
    <w:rsid w:val="009A3D30"/>
    <w:rsid w:val="009B0BD8"/>
    <w:rsid w:val="009D6348"/>
    <w:rsid w:val="009E613F"/>
    <w:rsid w:val="009F042B"/>
    <w:rsid w:val="009F7BA0"/>
    <w:rsid w:val="00A03FD6"/>
    <w:rsid w:val="00A116A8"/>
    <w:rsid w:val="00A17FA1"/>
    <w:rsid w:val="00A22AE9"/>
    <w:rsid w:val="00A26758"/>
    <w:rsid w:val="00A26D0E"/>
    <w:rsid w:val="00A278E9"/>
    <w:rsid w:val="00A3451F"/>
    <w:rsid w:val="00A36268"/>
    <w:rsid w:val="00A40B2C"/>
    <w:rsid w:val="00A66D2B"/>
    <w:rsid w:val="00A83981"/>
    <w:rsid w:val="00A870AD"/>
    <w:rsid w:val="00A90843"/>
    <w:rsid w:val="00A9645C"/>
    <w:rsid w:val="00AA111E"/>
    <w:rsid w:val="00AB2A33"/>
    <w:rsid w:val="00AC1275"/>
    <w:rsid w:val="00AC7395"/>
    <w:rsid w:val="00AD690F"/>
    <w:rsid w:val="00AD69DD"/>
    <w:rsid w:val="00AD706D"/>
    <w:rsid w:val="00AE5C93"/>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D6EF3"/>
    <w:rsid w:val="00BE46D9"/>
    <w:rsid w:val="00BE69C3"/>
    <w:rsid w:val="00C026E1"/>
    <w:rsid w:val="00C1165E"/>
    <w:rsid w:val="00C22074"/>
    <w:rsid w:val="00C2377B"/>
    <w:rsid w:val="00C3693C"/>
    <w:rsid w:val="00C45BE8"/>
    <w:rsid w:val="00C53F6F"/>
    <w:rsid w:val="00C5489D"/>
    <w:rsid w:val="00C71759"/>
    <w:rsid w:val="00C71C55"/>
    <w:rsid w:val="00C76BE6"/>
    <w:rsid w:val="00C8199C"/>
    <w:rsid w:val="00C82F8B"/>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3EA5"/>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821"/>
    <w:rsid w:val="00E165ED"/>
    <w:rsid w:val="00E2489D"/>
    <w:rsid w:val="00E25C06"/>
    <w:rsid w:val="00E26520"/>
    <w:rsid w:val="00E327C0"/>
    <w:rsid w:val="00E343A3"/>
    <w:rsid w:val="00E51BFA"/>
    <w:rsid w:val="00E621A3"/>
    <w:rsid w:val="00E713CD"/>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70B5855-46B0-4B62-8CA8-1D6ABC42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link w:val="TabletitleChar"/>
    <w:qFormat/>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qFormat/>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qFormat/>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link w:val="TableNoChar"/>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qFormat/>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paragraph" w:customStyle="1" w:styleId="TableText1">
    <w:name w:val="Table_Text1"/>
    <w:basedOn w:val="Normal"/>
    <w:rsid w:val="00E62192"/>
    <w:pPr>
      <w:widowControl w:val="0"/>
      <w:tabs>
        <w:tab w:val="clear" w:pos="1134"/>
      </w:tabs>
      <w:overflowPunct w:val="0"/>
      <w:autoSpaceDE w:val="0"/>
      <w:autoSpaceDN w:val="0"/>
      <w:bidi w:val="0"/>
      <w:adjustRightInd w:val="0"/>
      <w:spacing w:before="40" w:after="40" w:line="240" w:lineRule="auto"/>
      <w:textAlignment w:val="baseline"/>
    </w:pPr>
    <w:rPr>
      <w:rFonts w:cs="Times New Roman"/>
      <w:sz w:val="20"/>
      <w:szCs w:val="20"/>
      <w:lang w:eastAsia="zh-CN"/>
    </w:rPr>
  </w:style>
  <w:style w:type="character" w:customStyle="1" w:styleId="TableNoChar">
    <w:name w:val="Table_No Char"/>
    <w:basedOn w:val="DefaultParagraphFont"/>
    <w:link w:val="TableNo"/>
    <w:locked/>
    <w:rsid w:val="009A22DC"/>
    <w:rPr>
      <w:rFonts w:ascii="Times New Roman" w:hAnsi="Times New Roman" w:cs="Traditional Arabic"/>
      <w:sz w:val="22"/>
      <w:szCs w:val="30"/>
      <w:lang w:eastAsia="en-US"/>
    </w:rPr>
  </w:style>
  <w:style w:type="character" w:customStyle="1" w:styleId="TabletitleChar">
    <w:name w:val="Table_title Char"/>
    <w:basedOn w:val="DefaultParagraphFont"/>
    <w:link w:val="Tabletitle"/>
    <w:locked/>
    <w:rsid w:val="009A22DC"/>
    <w:rPr>
      <w:rFonts w:ascii="Times New Roman Bold" w:hAnsi="Times New Roman Bold" w:cs="Traditional Arabic"/>
      <w:b/>
      <w:bCs/>
      <w:sz w:val="22"/>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R15-WRC15-C-0032!A11!MSW-A</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F140FDDF-709C-4627-B45D-93B246434A56}">
  <ds:schemaRefs>
    <ds:schemaRef ds:uri="http://schemas.microsoft.com/office/2006/metadata/properties"/>
    <ds:schemaRef ds:uri="http://schemas.openxmlformats.org/package/2006/metadata/core-properties"/>
    <ds:schemaRef ds:uri="32a1a8c5-2265-4ebc-b7a0-2071e2c5c9bb"/>
    <ds:schemaRef ds:uri="http://schemas.microsoft.com/office/infopath/2007/PartnerControls"/>
    <ds:schemaRef ds:uri="http://purl.org/dc/dcmitype/"/>
    <ds:schemaRef ds:uri="http://schemas.microsoft.com/office/2006/documentManagement/types"/>
    <ds:schemaRef ds:uri="http://purl.org/dc/terms/"/>
    <ds:schemaRef ds:uri="996b2e75-67fd-4955-a3b0-5ab9934cb50b"/>
    <ds:schemaRef ds:uri="http://www.w3.org/XML/1998/namespace"/>
    <ds:schemaRef ds:uri="http://purl.org/dc/elements/1.1/"/>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7FCB6211-E6B2-4913-A2BE-2FA3ACD35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1382</Words>
  <Characters>7187</Characters>
  <Application>Microsoft Office Word</Application>
  <DocSecurity>0</DocSecurity>
  <Lines>175</Lines>
  <Paragraphs>109</Paragraphs>
  <ScaleCrop>false</ScaleCrop>
  <HeadingPairs>
    <vt:vector size="2" baseType="variant">
      <vt:variant>
        <vt:lpstr>Title</vt:lpstr>
      </vt:variant>
      <vt:variant>
        <vt:i4>1</vt:i4>
      </vt:variant>
    </vt:vector>
  </HeadingPairs>
  <TitlesOfParts>
    <vt:vector size="1" baseType="lpstr">
      <vt:lpstr>R15-WRC15-C-0032!A11!MSW-A</vt:lpstr>
    </vt:vector>
  </TitlesOfParts>
  <Manager>General Secretariat - Pool</Manager>
  <Company>International Telecommunication Union (ITU)</Company>
  <LinksUpToDate>false</LinksUpToDate>
  <CharactersWithSpaces>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R15-WRC15-C-0032!A11!MSW-A</dc:title>
  <dc:creator>Documents Proposals Manager (DPM)</dc:creator>
  <cp:keywords>DPM_v5.2015.9.16_prod</cp:keywords>
  <cp:lastModifiedBy>Awad, Samy</cp:lastModifiedBy>
  <cp:revision>8</cp:revision>
  <cp:lastPrinted>2015-10-25T18:02:00Z</cp:lastPrinted>
  <dcterms:created xsi:type="dcterms:W3CDTF">2015-10-25T16:18:00Z</dcterms:created>
  <dcterms:modified xsi:type="dcterms:W3CDTF">2015-10-25T19:08:00Z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