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E426D3" w:rsidTr="00770217">
        <w:trPr>
          <w:cantSplit/>
        </w:trPr>
        <w:tc>
          <w:tcPr>
            <w:tcW w:w="6804" w:type="dxa"/>
          </w:tcPr>
          <w:p w:rsidR="0090121B" w:rsidRPr="00E426D3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426D3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E426D3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E426D3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E426D3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426D3">
              <w:rPr>
                <w:noProof/>
                <w:lang w:eastAsia="zh-CN"/>
              </w:rPr>
              <w:drawing>
                <wp:inline distT="0" distB="0" distL="0" distR="0" wp14:anchorId="369557DA" wp14:editId="1A582642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E426D3" w:rsidTr="00770217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E426D3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E426D3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E426D3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E426D3" w:rsidTr="00770217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E426D3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E426D3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E426D3" w:rsidTr="00770217">
        <w:trPr>
          <w:cantSplit/>
        </w:trPr>
        <w:tc>
          <w:tcPr>
            <w:tcW w:w="6804" w:type="dxa"/>
            <w:shd w:val="clear" w:color="auto" w:fill="auto"/>
          </w:tcPr>
          <w:p w:rsidR="0090121B" w:rsidRPr="00E426D3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426D3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E426D3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E426D3">
              <w:rPr>
                <w:rFonts w:ascii="Verdana" w:eastAsia="SimSun" w:hAnsi="Verdana" w:cs="Traditional Arabic"/>
                <w:b/>
                <w:sz w:val="20"/>
              </w:rPr>
              <w:t>Addéndum 10 al</w:t>
            </w:r>
            <w:r w:rsidRPr="00E426D3">
              <w:rPr>
                <w:rFonts w:ascii="Verdana" w:eastAsia="SimSun" w:hAnsi="Verdana" w:cs="Traditional Arabic"/>
                <w:b/>
                <w:sz w:val="20"/>
              </w:rPr>
              <w:br/>
              <w:t>Documento 32</w:t>
            </w:r>
            <w:r w:rsidR="0090121B" w:rsidRPr="00E426D3">
              <w:rPr>
                <w:rFonts w:ascii="Verdana" w:hAnsi="Verdana"/>
                <w:b/>
                <w:sz w:val="20"/>
              </w:rPr>
              <w:t>-</w:t>
            </w:r>
            <w:r w:rsidRPr="00E426D3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E426D3" w:rsidTr="00770217">
        <w:trPr>
          <w:cantSplit/>
        </w:trPr>
        <w:tc>
          <w:tcPr>
            <w:tcW w:w="6804" w:type="dxa"/>
            <w:shd w:val="clear" w:color="auto" w:fill="auto"/>
          </w:tcPr>
          <w:p w:rsidR="000A5B9A" w:rsidRPr="00E426D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E426D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426D3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E426D3" w:rsidTr="00770217">
        <w:trPr>
          <w:cantSplit/>
        </w:trPr>
        <w:tc>
          <w:tcPr>
            <w:tcW w:w="6804" w:type="dxa"/>
          </w:tcPr>
          <w:p w:rsidR="000A5B9A" w:rsidRPr="00E426D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E426D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426D3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E426D3" w:rsidTr="006744FC">
        <w:trPr>
          <w:cantSplit/>
        </w:trPr>
        <w:tc>
          <w:tcPr>
            <w:tcW w:w="10031" w:type="dxa"/>
            <w:gridSpan w:val="2"/>
          </w:tcPr>
          <w:p w:rsidR="000A5B9A" w:rsidRPr="00E426D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E426D3" w:rsidTr="0050008E">
        <w:trPr>
          <w:cantSplit/>
        </w:trPr>
        <w:tc>
          <w:tcPr>
            <w:tcW w:w="10031" w:type="dxa"/>
            <w:gridSpan w:val="2"/>
          </w:tcPr>
          <w:p w:rsidR="000A5B9A" w:rsidRPr="00E426D3" w:rsidRDefault="000A5B9A" w:rsidP="000A5B9A">
            <w:pPr>
              <w:pStyle w:val="Source"/>
            </w:pPr>
            <w:bookmarkStart w:id="2" w:name="dsource" w:colFirst="0" w:colLast="0"/>
            <w:r w:rsidRPr="00E426D3">
              <w:t>Propuestas Comunes de la Telecomunidad Asia-Pacífico</w:t>
            </w:r>
          </w:p>
        </w:tc>
      </w:tr>
      <w:tr w:rsidR="000A5B9A" w:rsidRPr="00E426D3" w:rsidTr="0050008E">
        <w:trPr>
          <w:cantSplit/>
        </w:trPr>
        <w:tc>
          <w:tcPr>
            <w:tcW w:w="10031" w:type="dxa"/>
            <w:gridSpan w:val="2"/>
          </w:tcPr>
          <w:p w:rsidR="000A5B9A" w:rsidRPr="00E426D3" w:rsidRDefault="00770217" w:rsidP="000A5B9A">
            <w:pPr>
              <w:pStyle w:val="Title1"/>
            </w:pPr>
            <w:bookmarkStart w:id="3" w:name="dtitle1" w:colFirst="0" w:colLast="0"/>
            <w:bookmarkEnd w:id="2"/>
            <w:r w:rsidRPr="00E426D3">
              <w:t>PROPUESTAS PARA LOS TRABAJOS DE LA CONFERENCIA</w:t>
            </w:r>
          </w:p>
        </w:tc>
      </w:tr>
      <w:tr w:rsidR="000A5B9A" w:rsidRPr="00E426D3" w:rsidTr="0050008E">
        <w:trPr>
          <w:cantSplit/>
        </w:trPr>
        <w:tc>
          <w:tcPr>
            <w:tcW w:w="10031" w:type="dxa"/>
            <w:gridSpan w:val="2"/>
          </w:tcPr>
          <w:p w:rsidR="000A5B9A" w:rsidRPr="00E426D3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E426D3" w:rsidTr="0050008E">
        <w:trPr>
          <w:cantSplit/>
        </w:trPr>
        <w:tc>
          <w:tcPr>
            <w:tcW w:w="10031" w:type="dxa"/>
            <w:gridSpan w:val="2"/>
          </w:tcPr>
          <w:p w:rsidR="000A5B9A" w:rsidRPr="00E426D3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E426D3">
              <w:t>Punto 1.10 del orden del día</w:t>
            </w:r>
          </w:p>
        </w:tc>
      </w:tr>
    </w:tbl>
    <w:bookmarkEnd w:id="5"/>
    <w:p w:rsidR="001C0E40" w:rsidRPr="00E426D3" w:rsidRDefault="00C464CC" w:rsidP="002A0567">
      <w:r w:rsidRPr="00E426D3">
        <w:t>1.10</w:t>
      </w:r>
      <w:r w:rsidRPr="00E426D3">
        <w:tab/>
        <w:t xml:space="preserve">considerar los requisitos de espectro y posibles atribuciones de espectro adicionales para el servicio móvil por satélite en los sentidos Tierra-espacio y espacio-Tierra, incluido el componente de satélite para las aplicaciones de banda ancha, incluidas las telecomunicaciones móviles internacionales (IMT), en la gama de frecuencias de 22 GHz a 26 GHz, de conformidad con la Resolución </w:t>
      </w:r>
      <w:r w:rsidRPr="00E426D3">
        <w:rPr>
          <w:b/>
          <w:bCs/>
        </w:rPr>
        <w:t>234 (CMR-12)</w:t>
      </w:r>
      <w:r w:rsidRPr="00E426D3">
        <w:t>;</w:t>
      </w:r>
    </w:p>
    <w:p w:rsidR="00D07BBE" w:rsidRPr="00E426D3" w:rsidRDefault="00D07BBE" w:rsidP="00D07BBE">
      <w:pPr>
        <w:pStyle w:val="Headingb"/>
      </w:pPr>
      <w:r w:rsidRPr="00E426D3">
        <w:t>Introducción</w:t>
      </w:r>
    </w:p>
    <w:p w:rsidR="00D07BBE" w:rsidRPr="00E426D3" w:rsidRDefault="00351DE6" w:rsidP="004A1D05">
      <w:r>
        <w:t xml:space="preserve">Los Miembros de la </w:t>
      </w:r>
      <w:r w:rsidR="00D07BBE" w:rsidRPr="00E426D3">
        <w:t xml:space="preserve">APT </w:t>
      </w:r>
      <w:r>
        <w:t>apoyan el</w:t>
      </w:r>
      <w:r w:rsidR="00D07BBE" w:rsidRPr="00E426D3">
        <w:t xml:space="preserve"> </w:t>
      </w:r>
      <w:r w:rsidRPr="00E426D3">
        <w:t>Método</w:t>
      </w:r>
      <w:r w:rsidR="00D07BBE" w:rsidRPr="00E426D3">
        <w:t xml:space="preserve"> A </w:t>
      </w:r>
      <w:r>
        <w:t>del Informe de la RPC</w:t>
      </w:r>
      <w:r w:rsidR="00D07BBE" w:rsidRPr="00E426D3">
        <w:t xml:space="preserve"> (</w:t>
      </w:r>
      <w:r>
        <w:t>es decir, sin cambios</w:t>
      </w:r>
      <w:r w:rsidR="00D07BBE" w:rsidRPr="00E426D3">
        <w:t xml:space="preserve">), </w:t>
      </w:r>
      <w:r>
        <w:t xml:space="preserve">que también incluye la consiguiente supresión de la </w:t>
      </w:r>
      <w:r w:rsidRPr="00E426D3">
        <w:t>Resolución</w:t>
      </w:r>
      <w:r w:rsidR="00D07BBE" w:rsidRPr="00E426D3">
        <w:t xml:space="preserve"> 234 (</w:t>
      </w:r>
      <w:r>
        <w:t>CMR</w:t>
      </w:r>
      <w:r w:rsidR="00D07BBE" w:rsidRPr="00E426D3">
        <w:t>-12).</w:t>
      </w:r>
    </w:p>
    <w:p w:rsidR="00D07BBE" w:rsidRPr="00E426D3" w:rsidRDefault="00D07BBE" w:rsidP="00D07BBE">
      <w:pPr>
        <w:pStyle w:val="Headingb"/>
      </w:pPr>
      <w:r w:rsidRPr="00E426D3">
        <w:t>Propuestas</w:t>
      </w:r>
    </w:p>
    <w:p w:rsidR="008750A8" w:rsidRPr="00E426D3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426D3">
        <w:br w:type="page"/>
      </w:r>
    </w:p>
    <w:p w:rsidR="00F008F3" w:rsidRPr="00E426D3" w:rsidRDefault="00C464CC" w:rsidP="00D44B91">
      <w:pPr>
        <w:pStyle w:val="ArtNo"/>
      </w:pPr>
      <w:r w:rsidRPr="00E426D3">
        <w:lastRenderedPageBreak/>
        <w:t xml:space="preserve">ARTÍCULO </w:t>
      </w:r>
      <w:r w:rsidRPr="00E426D3">
        <w:rPr>
          <w:rStyle w:val="href"/>
        </w:rPr>
        <w:t>5</w:t>
      </w:r>
    </w:p>
    <w:p w:rsidR="00F008F3" w:rsidRPr="00E426D3" w:rsidRDefault="00C464CC" w:rsidP="00D44B91">
      <w:pPr>
        <w:pStyle w:val="Arttitle"/>
      </w:pPr>
      <w:r w:rsidRPr="00E426D3">
        <w:t>Atribuciones de frecuencia</w:t>
      </w:r>
    </w:p>
    <w:p w:rsidR="00524E5F" w:rsidRPr="00E426D3" w:rsidRDefault="00C464CC">
      <w:pPr>
        <w:pStyle w:val="Proposal"/>
      </w:pPr>
      <w:r w:rsidRPr="00E426D3">
        <w:rPr>
          <w:u w:val="single"/>
        </w:rPr>
        <w:t>NOC</w:t>
      </w:r>
      <w:r w:rsidRPr="00E426D3">
        <w:tab/>
        <w:t>ASP/32A10/1</w:t>
      </w:r>
    </w:p>
    <w:p w:rsidR="00F008F3" w:rsidRPr="00E426D3" w:rsidRDefault="00C464CC" w:rsidP="00417F4D">
      <w:pPr>
        <w:pStyle w:val="Section1"/>
      </w:pPr>
      <w:r w:rsidRPr="00E426D3">
        <w:t>Sección IV – Cuadro de atribución de bandas de frecuencias</w:t>
      </w:r>
      <w:r w:rsidRPr="00E426D3">
        <w:br/>
      </w:r>
      <w:r w:rsidRPr="00E426D3">
        <w:rPr>
          <w:b w:val="0"/>
          <w:bCs/>
        </w:rPr>
        <w:t>(Véase el número</w:t>
      </w:r>
      <w:r w:rsidRPr="00E426D3">
        <w:t xml:space="preserve"> </w:t>
      </w:r>
      <w:r w:rsidRPr="00E426D3">
        <w:rPr>
          <w:rStyle w:val="Artref"/>
        </w:rPr>
        <w:t>2.1</w:t>
      </w:r>
      <w:r w:rsidRPr="00E426D3">
        <w:rPr>
          <w:b w:val="0"/>
          <w:bCs/>
        </w:rPr>
        <w:t>)</w:t>
      </w:r>
      <w:r w:rsidR="00912912">
        <w:rPr>
          <w:b w:val="0"/>
          <w:bCs/>
        </w:rPr>
        <w:br/>
      </w:r>
      <w:r w:rsidRPr="00E426D3">
        <w:br/>
      </w:r>
    </w:p>
    <w:p w:rsidR="00524E5F" w:rsidRPr="00E426D3" w:rsidRDefault="00C464CC" w:rsidP="00C10BE7">
      <w:pPr>
        <w:pStyle w:val="Reasons"/>
      </w:pPr>
      <w:r w:rsidRPr="00E426D3">
        <w:rPr>
          <w:b/>
        </w:rPr>
        <w:t>Motivos:</w:t>
      </w:r>
      <w:r w:rsidRPr="00E426D3">
        <w:tab/>
      </w:r>
      <w:r w:rsidR="00121609">
        <w:t xml:space="preserve">Resultaría </w:t>
      </w:r>
      <w:r w:rsidR="00351DE6">
        <w:t>muy difícil garantizar la protección de varios de los servicios existentes en la gama</w:t>
      </w:r>
      <w:r w:rsidR="00BC0B85">
        <w:t xml:space="preserve"> de frecuencias</w:t>
      </w:r>
      <w:r w:rsidR="00351DE6">
        <w:t xml:space="preserve"> </w:t>
      </w:r>
      <w:r w:rsidR="00C24E94">
        <w:rPr>
          <w:lang w:eastAsia="ko-KR"/>
        </w:rPr>
        <w:t>22-26 </w:t>
      </w:r>
      <w:r w:rsidRPr="00E426D3">
        <w:rPr>
          <w:lang w:eastAsia="ko-KR"/>
        </w:rPr>
        <w:t>GHz</w:t>
      </w:r>
      <w:r w:rsidRPr="00E426D3">
        <w:rPr>
          <w:rFonts w:eastAsiaTheme="minorEastAsia"/>
          <w:lang w:eastAsia="zh-CN"/>
        </w:rPr>
        <w:t xml:space="preserve"> </w:t>
      </w:r>
      <w:r w:rsidR="00351DE6">
        <w:rPr>
          <w:rFonts w:eastAsiaTheme="minorEastAsia"/>
          <w:lang w:eastAsia="zh-CN"/>
        </w:rPr>
        <w:t>en el marco de este punto del orden del día y el estudio de compartición realizado por el UIT-R aún no ha finalizado</w:t>
      </w:r>
      <w:r w:rsidRPr="00E426D3">
        <w:rPr>
          <w:lang w:eastAsia="ja-JP"/>
        </w:rPr>
        <w:t>.</w:t>
      </w:r>
    </w:p>
    <w:p w:rsidR="00524E5F" w:rsidRPr="00E426D3" w:rsidRDefault="00C464CC">
      <w:pPr>
        <w:pStyle w:val="Proposal"/>
      </w:pPr>
      <w:r w:rsidRPr="00E426D3">
        <w:t>SUP</w:t>
      </w:r>
      <w:r w:rsidRPr="00E426D3">
        <w:tab/>
        <w:t>ASP/32A10/2</w:t>
      </w:r>
    </w:p>
    <w:p w:rsidR="005B24B5" w:rsidRPr="00E426D3" w:rsidRDefault="00C464CC" w:rsidP="005B24B5">
      <w:pPr>
        <w:pStyle w:val="ResNo"/>
      </w:pPr>
      <w:bookmarkStart w:id="6" w:name="_Toc328141337"/>
      <w:r w:rsidRPr="00E426D3">
        <w:t xml:space="preserve">RESOLUCIÓN </w:t>
      </w:r>
      <w:r w:rsidRPr="00E426D3">
        <w:rPr>
          <w:rStyle w:val="href"/>
        </w:rPr>
        <w:t>234</w:t>
      </w:r>
      <w:r w:rsidRPr="00E426D3">
        <w:t xml:space="preserve"> (CMR-12)</w:t>
      </w:r>
      <w:bookmarkEnd w:id="6"/>
    </w:p>
    <w:p w:rsidR="005B24B5" w:rsidRPr="00E426D3" w:rsidRDefault="00C464CC" w:rsidP="002C2173">
      <w:pPr>
        <w:pStyle w:val="Restitle"/>
      </w:pPr>
      <w:bookmarkStart w:id="7" w:name="_Toc328141338"/>
      <w:r w:rsidRPr="00E426D3">
        <w:t xml:space="preserve">Atribuciones adicionales a título primario al servicio móvil </w:t>
      </w:r>
      <w:r w:rsidRPr="00E426D3">
        <w:br/>
        <w:t>por satélite en las bandas de 22 GHz a 26 GHz</w:t>
      </w:r>
      <w:bookmarkEnd w:id="7"/>
    </w:p>
    <w:p w:rsidR="00524E5F" w:rsidRPr="00E426D3" w:rsidRDefault="00C464CC" w:rsidP="00DB081F">
      <w:pPr>
        <w:pStyle w:val="Reasons"/>
      </w:pPr>
      <w:r w:rsidRPr="00E426D3">
        <w:rPr>
          <w:b/>
        </w:rPr>
        <w:t>Motivos:</w:t>
      </w:r>
      <w:r w:rsidRPr="00E426D3">
        <w:tab/>
      </w:r>
      <w:r w:rsidRPr="00E426D3">
        <w:rPr>
          <w:rFonts w:eastAsiaTheme="minorEastAsia"/>
          <w:lang w:eastAsia="zh-CN"/>
        </w:rPr>
        <w:t>N</w:t>
      </w:r>
      <w:r w:rsidRPr="00E426D3">
        <w:rPr>
          <w:lang w:eastAsia="ja-JP"/>
        </w:rPr>
        <w:t xml:space="preserve">o </w:t>
      </w:r>
      <w:r w:rsidR="00351DE6">
        <w:rPr>
          <w:lang w:eastAsia="ja-JP"/>
        </w:rPr>
        <w:t>se necesitarían nuevos estudios de compartición y compatibilidad con miras a atribuciones adicionales al SMS</w:t>
      </w:r>
      <w:r w:rsidR="00FC4D70">
        <w:rPr>
          <w:lang w:eastAsia="ja-JP"/>
        </w:rPr>
        <w:t xml:space="preserve"> en esta banda</w:t>
      </w:r>
      <w:bookmarkStart w:id="8" w:name="_GoBack"/>
      <w:bookmarkEnd w:id="8"/>
      <w:r w:rsidRPr="00E426D3">
        <w:rPr>
          <w:lang w:eastAsia="ja-JP"/>
        </w:rPr>
        <w:t>.</w:t>
      </w:r>
    </w:p>
    <w:p w:rsidR="00E26063" w:rsidRPr="00E426D3" w:rsidRDefault="00E26063" w:rsidP="0032202E">
      <w:pPr>
        <w:pStyle w:val="Reasons"/>
      </w:pPr>
    </w:p>
    <w:p w:rsidR="00E26063" w:rsidRPr="00E426D3" w:rsidRDefault="00E26063">
      <w:pPr>
        <w:jc w:val="center"/>
      </w:pPr>
      <w:r w:rsidRPr="00E426D3">
        <w:t>______________</w:t>
      </w:r>
    </w:p>
    <w:p w:rsidR="00E26063" w:rsidRPr="00E426D3" w:rsidRDefault="00E26063">
      <w:pPr>
        <w:pStyle w:val="Reasons"/>
      </w:pPr>
    </w:p>
    <w:sectPr w:rsidR="00E26063" w:rsidRPr="00E426D3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34E15">
      <w:rPr>
        <w:noProof/>
        <w:lang w:val="en-US"/>
      </w:rPr>
      <w:t>P:\TRAD\S\ITU-R\CONF-R\CMR15\000\032ADD10S_MONTAJE.docx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50106">
      <w:rPr>
        <w:noProof/>
      </w:rPr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34E15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0E" w:rsidRDefault="005D080E" w:rsidP="005D080E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P:\ESP\ITU-R\CONF-R\CMR15\000\032ADD10S.docx</w:t>
    </w:r>
    <w:r>
      <w:fldChar w:fldCharType="end"/>
    </w:r>
    <w:r w:rsidRPr="00151AEF">
      <w:rPr>
        <w:lang w:val="en-US"/>
      </w:rPr>
      <w:t xml:space="preserve"> (387308)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D080E">
      <w:rPr>
        <w:lang w:val="en-US"/>
      </w:rPr>
      <w:t>P:\ESP\ITU-R\CONF-R\CMR15\000\032ADD10S.docx</w:t>
    </w:r>
    <w:r>
      <w:fldChar w:fldCharType="end"/>
    </w:r>
    <w:r w:rsidR="00151AEF" w:rsidRPr="00151AEF">
      <w:rPr>
        <w:lang w:val="en-US"/>
      </w:rPr>
      <w:t xml:space="preserve"> (387308)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D080E"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D080E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4D70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32(Add.10)-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1609"/>
    <w:rsid w:val="00123CC5"/>
    <w:rsid w:val="0015142D"/>
    <w:rsid w:val="00151AEF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51DE6"/>
    <w:rsid w:val="00363A65"/>
    <w:rsid w:val="003B1E8C"/>
    <w:rsid w:val="003C2379"/>
    <w:rsid w:val="003C2508"/>
    <w:rsid w:val="003D0AA3"/>
    <w:rsid w:val="00440B3A"/>
    <w:rsid w:val="0045384C"/>
    <w:rsid w:val="00454553"/>
    <w:rsid w:val="004A1D05"/>
    <w:rsid w:val="004B124A"/>
    <w:rsid w:val="005133B5"/>
    <w:rsid w:val="00524E5F"/>
    <w:rsid w:val="00532097"/>
    <w:rsid w:val="0058350F"/>
    <w:rsid w:val="00583C7E"/>
    <w:rsid w:val="005D080E"/>
    <w:rsid w:val="005D46FB"/>
    <w:rsid w:val="005F2605"/>
    <w:rsid w:val="005F3B0E"/>
    <w:rsid w:val="005F559C"/>
    <w:rsid w:val="00634E15"/>
    <w:rsid w:val="00662BA0"/>
    <w:rsid w:val="00692AAE"/>
    <w:rsid w:val="006D6E67"/>
    <w:rsid w:val="006E1A13"/>
    <w:rsid w:val="00701C20"/>
    <w:rsid w:val="00702F3D"/>
    <w:rsid w:val="0070518E"/>
    <w:rsid w:val="007354E9"/>
    <w:rsid w:val="00750106"/>
    <w:rsid w:val="00765578"/>
    <w:rsid w:val="00770217"/>
    <w:rsid w:val="0077084A"/>
    <w:rsid w:val="00776AEA"/>
    <w:rsid w:val="007952C7"/>
    <w:rsid w:val="007C0B95"/>
    <w:rsid w:val="007C2317"/>
    <w:rsid w:val="007D330A"/>
    <w:rsid w:val="00866AE6"/>
    <w:rsid w:val="008750A8"/>
    <w:rsid w:val="008E5AF2"/>
    <w:rsid w:val="0090121B"/>
    <w:rsid w:val="00912912"/>
    <w:rsid w:val="009144C9"/>
    <w:rsid w:val="0094091F"/>
    <w:rsid w:val="00973754"/>
    <w:rsid w:val="009C0BED"/>
    <w:rsid w:val="009E11EC"/>
    <w:rsid w:val="00A118DB"/>
    <w:rsid w:val="00A206A3"/>
    <w:rsid w:val="00A4450C"/>
    <w:rsid w:val="00AA5E6C"/>
    <w:rsid w:val="00AD39DF"/>
    <w:rsid w:val="00AE5677"/>
    <w:rsid w:val="00AE658F"/>
    <w:rsid w:val="00AF2F78"/>
    <w:rsid w:val="00B239FA"/>
    <w:rsid w:val="00B52D55"/>
    <w:rsid w:val="00B8288C"/>
    <w:rsid w:val="00BC0B85"/>
    <w:rsid w:val="00BE2E80"/>
    <w:rsid w:val="00BE5EDD"/>
    <w:rsid w:val="00BE6A1F"/>
    <w:rsid w:val="00C10BE7"/>
    <w:rsid w:val="00C126C4"/>
    <w:rsid w:val="00C24E94"/>
    <w:rsid w:val="00C464CC"/>
    <w:rsid w:val="00C63EB5"/>
    <w:rsid w:val="00CC01E0"/>
    <w:rsid w:val="00CD5FEE"/>
    <w:rsid w:val="00CE60D2"/>
    <w:rsid w:val="00CE7431"/>
    <w:rsid w:val="00D0288A"/>
    <w:rsid w:val="00D07BBE"/>
    <w:rsid w:val="00D72A5D"/>
    <w:rsid w:val="00DB081F"/>
    <w:rsid w:val="00DC629B"/>
    <w:rsid w:val="00DF0DD1"/>
    <w:rsid w:val="00E05BFF"/>
    <w:rsid w:val="00E26063"/>
    <w:rsid w:val="00E262F1"/>
    <w:rsid w:val="00E3176A"/>
    <w:rsid w:val="00E426D3"/>
    <w:rsid w:val="00E54754"/>
    <w:rsid w:val="00E56BD3"/>
    <w:rsid w:val="00E71D14"/>
    <w:rsid w:val="00F66597"/>
    <w:rsid w:val="00F675D0"/>
    <w:rsid w:val="00F8150C"/>
    <w:rsid w:val="00FC4D70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EAC0926-AADB-437C-BBEA-CA5A32F5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link w:val="TabletextChar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TabletextChar">
    <w:name w:val="Table_text Char"/>
    <w:link w:val="Tabletext"/>
    <w:locked/>
    <w:rsid w:val="00D07BBE"/>
    <w:rPr>
      <w:rFonts w:ascii="Times New Roman" w:hAnsi="Times New Roman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634E1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4E15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R15-WRC15-C-0032!A10!MSW-S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D9A70-9829-4B88-8FE2-FE7DB1F8D5B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32a1a8c5-2265-4ebc-b7a0-2071e2c5c9bb"/>
    <ds:schemaRef ds:uri="996b2e75-67fd-4955-a3b0-5ab9934cb50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08DF74-EA33-4A51-95F1-C67BE95C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R15-WRC15-C-0032!A10!MSW-S</vt:lpstr>
    </vt:vector>
  </TitlesOfParts>
  <Manager>Secretaría General - Pool</Manager>
  <Company>Unión Internacional de Telecomunicaciones (UIT)</Company>
  <LinksUpToDate>false</LinksUpToDate>
  <CharactersWithSpaces>1648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R15-WRC15-C-0032!A10!MSW-S</dc:title>
  <dc:subject>Conferencia Mundial de Radiocomunicaciones - 2015</dc:subject>
  <dc:creator>Documents Proposals Manager (DPM)</dc:creator>
  <cp:keywords>DPM_v5.2015.9.16_prod</cp:keywords>
  <dc:description/>
  <cp:lastModifiedBy>Saez Grau, Ricardo</cp:lastModifiedBy>
  <cp:revision>14</cp:revision>
  <cp:lastPrinted>2015-10-06T07:32:00Z</cp:lastPrinted>
  <dcterms:created xsi:type="dcterms:W3CDTF">2015-10-06T12:43:00Z</dcterms:created>
  <dcterms:modified xsi:type="dcterms:W3CDTF">2015-10-06T12:46:00Z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