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E60283" w:rsidTr="004A1660">
        <w:trPr>
          <w:cantSplit/>
        </w:trPr>
        <w:tc>
          <w:tcPr>
            <w:tcW w:w="6804" w:type="dxa"/>
          </w:tcPr>
          <w:p w:rsidR="0090121B" w:rsidRPr="00E60283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_GoBack"/>
            <w:bookmarkEnd w:id="0"/>
            <w:r w:rsidRPr="00E60283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E60283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E60283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27" w:type="dxa"/>
          </w:tcPr>
          <w:p w:rsidR="0090121B" w:rsidRPr="00E60283" w:rsidRDefault="00CE7431" w:rsidP="00CE7431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E60283">
              <w:rPr>
                <w:noProof/>
                <w:lang w:val="en-GB" w:eastAsia="zh-CN"/>
              </w:rPr>
              <w:drawing>
                <wp:inline distT="0" distB="0" distL="0" distR="0" wp14:anchorId="37C88E19" wp14:editId="24001646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E60283" w:rsidTr="004A1660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E60283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2" w:name="dhead"/>
            <w:r w:rsidRPr="00E60283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E60283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E60283" w:rsidTr="004A1660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E60283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E60283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E60283" w:rsidTr="004A1660">
        <w:trPr>
          <w:cantSplit/>
        </w:trPr>
        <w:tc>
          <w:tcPr>
            <w:tcW w:w="6804" w:type="dxa"/>
            <w:shd w:val="clear" w:color="auto" w:fill="auto"/>
          </w:tcPr>
          <w:p w:rsidR="0090121B" w:rsidRPr="00E60283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E60283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E60283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E60283">
              <w:rPr>
                <w:rFonts w:ascii="Verdana" w:eastAsia="SimSun" w:hAnsi="Verdana" w:cs="Traditional Arabic"/>
                <w:b/>
                <w:sz w:val="20"/>
              </w:rPr>
              <w:t>Addéndum 3 al</w:t>
            </w:r>
            <w:r w:rsidRPr="00E60283">
              <w:rPr>
                <w:rFonts w:ascii="Verdana" w:eastAsia="SimSun" w:hAnsi="Verdana" w:cs="Traditional Arabic"/>
                <w:b/>
                <w:sz w:val="20"/>
              </w:rPr>
              <w:br/>
              <w:t>Documento 28(Add.23)</w:t>
            </w:r>
            <w:r w:rsidR="0090121B" w:rsidRPr="00E60283">
              <w:rPr>
                <w:rFonts w:ascii="Verdana" w:hAnsi="Verdana"/>
                <w:b/>
                <w:sz w:val="20"/>
              </w:rPr>
              <w:t>-</w:t>
            </w:r>
            <w:r w:rsidRPr="00E60283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2"/>
      <w:tr w:rsidR="000A5B9A" w:rsidRPr="00E60283" w:rsidTr="004A1660">
        <w:trPr>
          <w:cantSplit/>
        </w:trPr>
        <w:tc>
          <w:tcPr>
            <w:tcW w:w="6804" w:type="dxa"/>
            <w:shd w:val="clear" w:color="auto" w:fill="auto"/>
          </w:tcPr>
          <w:p w:rsidR="000A5B9A" w:rsidRPr="00E60283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E60283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E60283">
              <w:rPr>
                <w:rFonts w:ascii="Verdana" w:hAnsi="Verdana"/>
                <w:b/>
                <w:sz w:val="20"/>
              </w:rPr>
              <w:t>16 de septiembre de 2015</w:t>
            </w:r>
          </w:p>
        </w:tc>
      </w:tr>
      <w:tr w:rsidR="000A5B9A" w:rsidRPr="00E60283" w:rsidTr="004A1660">
        <w:trPr>
          <w:cantSplit/>
        </w:trPr>
        <w:tc>
          <w:tcPr>
            <w:tcW w:w="6804" w:type="dxa"/>
          </w:tcPr>
          <w:p w:rsidR="000A5B9A" w:rsidRPr="00E60283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:rsidR="000A5B9A" w:rsidRPr="00E60283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E60283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E60283" w:rsidTr="006744FC">
        <w:trPr>
          <w:cantSplit/>
        </w:trPr>
        <w:tc>
          <w:tcPr>
            <w:tcW w:w="10031" w:type="dxa"/>
            <w:gridSpan w:val="2"/>
          </w:tcPr>
          <w:p w:rsidR="000A5B9A" w:rsidRPr="00E60283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E60283" w:rsidTr="0050008E">
        <w:trPr>
          <w:cantSplit/>
        </w:trPr>
        <w:tc>
          <w:tcPr>
            <w:tcW w:w="10031" w:type="dxa"/>
            <w:gridSpan w:val="2"/>
          </w:tcPr>
          <w:p w:rsidR="000A5B9A" w:rsidRPr="00E60283" w:rsidRDefault="000A5B9A" w:rsidP="000A5B9A">
            <w:pPr>
              <w:pStyle w:val="Source"/>
            </w:pPr>
            <w:bookmarkStart w:id="3" w:name="dsource" w:colFirst="0" w:colLast="0"/>
            <w:r w:rsidRPr="00E60283">
              <w:t>Propuestas Comunes Africanas</w:t>
            </w:r>
          </w:p>
        </w:tc>
      </w:tr>
      <w:tr w:rsidR="000A5B9A" w:rsidRPr="00E60283" w:rsidTr="0050008E">
        <w:trPr>
          <w:cantSplit/>
        </w:trPr>
        <w:tc>
          <w:tcPr>
            <w:tcW w:w="10031" w:type="dxa"/>
            <w:gridSpan w:val="2"/>
          </w:tcPr>
          <w:p w:rsidR="000A5B9A" w:rsidRPr="00E60283" w:rsidRDefault="009A49EF" w:rsidP="000A5B9A">
            <w:pPr>
              <w:pStyle w:val="Title1"/>
            </w:pPr>
            <w:bookmarkStart w:id="4" w:name="dtitle1" w:colFirst="0" w:colLast="0"/>
            <w:bookmarkEnd w:id="3"/>
            <w:r w:rsidRPr="00E60283">
              <w:t>PROPUESTAS PARA LOS TRABAJOS DE LA CONFERENCIA</w:t>
            </w:r>
          </w:p>
        </w:tc>
      </w:tr>
      <w:tr w:rsidR="000A5B9A" w:rsidRPr="00E60283" w:rsidTr="0050008E">
        <w:trPr>
          <w:cantSplit/>
        </w:trPr>
        <w:tc>
          <w:tcPr>
            <w:tcW w:w="10031" w:type="dxa"/>
            <w:gridSpan w:val="2"/>
          </w:tcPr>
          <w:p w:rsidR="000A5B9A" w:rsidRPr="00E60283" w:rsidRDefault="000A5B9A" w:rsidP="000A5B9A">
            <w:pPr>
              <w:pStyle w:val="Title2"/>
            </w:pPr>
            <w:bookmarkStart w:id="5" w:name="dtitle2" w:colFirst="0" w:colLast="0"/>
            <w:bookmarkEnd w:id="4"/>
          </w:p>
        </w:tc>
      </w:tr>
      <w:tr w:rsidR="000A5B9A" w:rsidRPr="00E60283" w:rsidTr="0050008E">
        <w:trPr>
          <w:cantSplit/>
        </w:trPr>
        <w:tc>
          <w:tcPr>
            <w:tcW w:w="10031" w:type="dxa"/>
            <w:gridSpan w:val="2"/>
          </w:tcPr>
          <w:p w:rsidR="000A5B9A" w:rsidRPr="00E60283" w:rsidRDefault="000A5B9A" w:rsidP="000A5B9A">
            <w:pPr>
              <w:pStyle w:val="Agendaitem"/>
            </w:pPr>
            <w:bookmarkStart w:id="6" w:name="dtitle3" w:colFirst="0" w:colLast="0"/>
            <w:bookmarkEnd w:id="5"/>
            <w:r w:rsidRPr="00E60283">
              <w:t>Punto 9.3 del orden del día</w:t>
            </w:r>
          </w:p>
        </w:tc>
      </w:tr>
    </w:tbl>
    <w:bookmarkEnd w:id="6"/>
    <w:p w:rsidR="006C20F8" w:rsidRPr="00E60283" w:rsidRDefault="004A1660" w:rsidP="006C20F8">
      <w:r w:rsidRPr="00E60283">
        <w:t>9</w:t>
      </w:r>
      <w:r w:rsidRPr="00E60283">
        <w:tab/>
        <w:t>examinar y aprobar el Informe del Director de la Oficina de Radiocomunicaciones, de conformidad con el Artículo 7 del Convenio:</w:t>
      </w:r>
    </w:p>
    <w:p w:rsidR="001C0E40" w:rsidRPr="00E60283" w:rsidRDefault="004A1660" w:rsidP="00B76CE9">
      <w:r w:rsidRPr="00E60283">
        <w:t>9.3</w:t>
      </w:r>
      <w:r w:rsidRPr="00E60283">
        <w:tab/>
        <w:t xml:space="preserve">sobre acciones en respuesta a la Resolución </w:t>
      </w:r>
      <w:r w:rsidRPr="00E60283">
        <w:rPr>
          <w:b/>
          <w:bCs/>
        </w:rPr>
        <w:t>80 (Rev.CMR-07)</w:t>
      </w:r>
      <w:r w:rsidRPr="00E60283">
        <w:t>;</w:t>
      </w:r>
    </w:p>
    <w:p w:rsidR="00363A65" w:rsidRPr="00E60283" w:rsidRDefault="00363A65" w:rsidP="009144C9"/>
    <w:p w:rsidR="008750A8" w:rsidRPr="00E60283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60283">
        <w:br w:type="page"/>
      </w:r>
    </w:p>
    <w:p w:rsidR="00924565" w:rsidRPr="00E60283" w:rsidRDefault="004A1660">
      <w:pPr>
        <w:pStyle w:val="Proposal"/>
      </w:pPr>
      <w:r w:rsidRPr="00E60283">
        <w:rPr>
          <w:u w:val="single"/>
        </w:rPr>
        <w:lastRenderedPageBreak/>
        <w:t>NOC</w:t>
      </w:r>
      <w:r w:rsidRPr="00E60283">
        <w:tab/>
        <w:t>AFCP/28A23A3/1</w:t>
      </w:r>
    </w:p>
    <w:p w:rsidR="003C3DBE" w:rsidRPr="00E60283" w:rsidRDefault="004A1660" w:rsidP="003C3DBE">
      <w:pPr>
        <w:pStyle w:val="ResNo"/>
      </w:pPr>
      <w:bookmarkStart w:id="7" w:name="_Toc328141265"/>
      <w:r w:rsidRPr="00E60283">
        <w:t xml:space="preserve">RESOLUCIÓN </w:t>
      </w:r>
      <w:r w:rsidRPr="00E60283">
        <w:rPr>
          <w:rStyle w:val="href"/>
        </w:rPr>
        <w:t>80</w:t>
      </w:r>
      <w:r w:rsidRPr="00E60283">
        <w:t xml:space="preserve"> (</w:t>
      </w:r>
      <w:r w:rsidRPr="00E60283">
        <w:rPr>
          <w:caps w:val="0"/>
        </w:rPr>
        <w:t>R</w:t>
      </w:r>
      <w:r w:rsidRPr="00E60283">
        <w:t>ev.CMR-07)</w:t>
      </w:r>
      <w:bookmarkEnd w:id="7"/>
    </w:p>
    <w:p w:rsidR="003C3DBE" w:rsidRPr="00E60283" w:rsidRDefault="004A1660" w:rsidP="003C3DBE">
      <w:pPr>
        <w:pStyle w:val="Restitle"/>
      </w:pPr>
      <w:bookmarkStart w:id="8" w:name="_Toc328141266"/>
      <w:r w:rsidRPr="00E60283">
        <w:t>Diligencia debida en la aplicación de los principios</w:t>
      </w:r>
      <w:r w:rsidRPr="00E60283">
        <w:br/>
        <w:t>recogidos en la Constitución</w:t>
      </w:r>
      <w:bookmarkEnd w:id="8"/>
    </w:p>
    <w:p w:rsidR="00924565" w:rsidRPr="00E60283" w:rsidRDefault="004A1660" w:rsidP="00E60283">
      <w:pPr>
        <w:pStyle w:val="Reasons"/>
        <w:spacing w:line="480" w:lineRule="auto"/>
      </w:pPr>
      <w:r w:rsidRPr="00E60283">
        <w:rPr>
          <w:b/>
        </w:rPr>
        <w:t>Motivos:</w:t>
      </w:r>
      <w:r w:rsidRPr="00E60283">
        <w:tab/>
      </w:r>
      <w:r w:rsidR="00E60283">
        <w:t xml:space="preserve">La </w:t>
      </w:r>
      <w:r w:rsidR="00E60283" w:rsidRPr="00E60283">
        <w:t>Resolución</w:t>
      </w:r>
      <w:r w:rsidR="00E716F1" w:rsidRPr="00E60283">
        <w:t xml:space="preserve"> 80 </w:t>
      </w:r>
      <w:r w:rsidR="00E60283">
        <w:t>sigue siendo muy pertinente</w:t>
      </w:r>
      <w:r w:rsidR="00E716F1" w:rsidRPr="00E60283">
        <w:t>.</w:t>
      </w:r>
    </w:p>
    <w:p w:rsidR="00E716F1" w:rsidRPr="00E60283" w:rsidRDefault="00E716F1" w:rsidP="0032202E">
      <w:pPr>
        <w:pStyle w:val="Reasons"/>
      </w:pPr>
    </w:p>
    <w:p w:rsidR="00E716F1" w:rsidRPr="00E60283" w:rsidRDefault="00E716F1">
      <w:pPr>
        <w:jc w:val="center"/>
      </w:pPr>
      <w:r w:rsidRPr="00E60283">
        <w:t>______________</w:t>
      </w:r>
    </w:p>
    <w:p w:rsidR="00E716F1" w:rsidRPr="00E60283" w:rsidRDefault="00E716F1">
      <w:pPr>
        <w:pStyle w:val="Reasons"/>
      </w:pPr>
    </w:p>
    <w:sectPr w:rsidR="00E716F1" w:rsidRPr="00E602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5243">
      <w:rPr>
        <w:rStyle w:val="PageNumber"/>
      </w:rPr>
      <w:t>2</w: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67B76">
      <w:rPr>
        <w:noProof/>
        <w:lang w:val="en-US"/>
      </w:rPr>
      <w:t>P:\ESP\ITU-R\CONF-R\CMR15\000\028ADD23ADD03S.docx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67B76">
      <w:rPr>
        <w:noProof/>
      </w:rPr>
      <w:t>29.09.15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67B76">
      <w:rPr>
        <w:noProof/>
      </w:rPr>
      <w:t>29.09.15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97E" w:rsidRDefault="00F3397E" w:rsidP="00F3397E">
    <w:pPr>
      <w:pStyle w:val="Footer"/>
      <w:tabs>
        <w:tab w:val="clear" w:pos="9639"/>
        <w:tab w:val="right" w:pos="8364"/>
      </w:tabs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67B76">
      <w:rPr>
        <w:lang w:val="en-US"/>
      </w:rPr>
      <w:t>P:\ESP\ITU-R\CONF-R\CMR15\000\028ADD23ADD03S.docx</w:t>
    </w:r>
    <w:r>
      <w:fldChar w:fldCharType="end"/>
    </w:r>
    <w:r w:rsidRPr="00F3397E">
      <w:rPr>
        <w:lang w:val="en-US"/>
      </w:rPr>
      <w:t xml:space="preserve"> (387055)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67B76">
      <w:t>29.09.15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67B76">
      <w:t>29.09.15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 w:rsidP="00F3397E">
    <w:pPr>
      <w:pStyle w:val="Footer"/>
      <w:tabs>
        <w:tab w:val="clear" w:pos="9639"/>
        <w:tab w:val="right" w:pos="8364"/>
      </w:tabs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67B76">
      <w:rPr>
        <w:lang w:val="en-US"/>
      </w:rPr>
      <w:t>P:\ESP\ITU-R\CONF-R\CMR15\000\028ADD23ADD03S.docx</w:t>
    </w:r>
    <w:r>
      <w:fldChar w:fldCharType="end"/>
    </w:r>
    <w:r w:rsidR="00F3397E" w:rsidRPr="00F3397E">
      <w:rPr>
        <w:lang w:val="en-US"/>
      </w:rPr>
      <w:t xml:space="preserve"> (387055)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67B76">
      <w:t>29.09.15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67B76">
      <w:t>29.09.15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243" w:rsidRDefault="007C52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67B76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28(Add.23)(Add.3)-</w:t>
    </w:r>
    <w:r w:rsidR="003248A9" w:rsidRPr="003248A9">
      <w:t>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243" w:rsidRDefault="007C52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A1660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012AA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C5243"/>
    <w:rsid w:val="007D330A"/>
    <w:rsid w:val="00827672"/>
    <w:rsid w:val="00866AE6"/>
    <w:rsid w:val="00867B76"/>
    <w:rsid w:val="008750A8"/>
    <w:rsid w:val="008E5AF2"/>
    <w:rsid w:val="0090121B"/>
    <w:rsid w:val="009144C9"/>
    <w:rsid w:val="00924565"/>
    <w:rsid w:val="0094091F"/>
    <w:rsid w:val="00973754"/>
    <w:rsid w:val="009A49EF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375DE"/>
    <w:rsid w:val="00B52D55"/>
    <w:rsid w:val="00B8288C"/>
    <w:rsid w:val="00B937B6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60283"/>
    <w:rsid w:val="00E61DEB"/>
    <w:rsid w:val="00E716F1"/>
    <w:rsid w:val="00E71D14"/>
    <w:rsid w:val="00F3397E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55DCAB60-5BD6-4818-8135-25145854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R15-WRC15-C-0028!A23-A3!MSW-S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9052-7652-481B-8DF1-E3E48353EA47}">
  <ds:schemaRefs>
    <ds:schemaRef ds:uri="996b2e75-67fd-4955-a3b0-5ab9934cb50b"/>
    <ds:schemaRef ds:uri="http://purl.org/dc/elements/1.1/"/>
    <ds:schemaRef ds:uri="http://purl.org/dc/terms/"/>
    <ds:schemaRef ds:uri="32a1a8c5-2265-4ebc-b7a0-2071e2c5c9bb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9DEF20-02AC-40CA-8773-EDCB687E7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619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R15-WRC15-C-0028!A23-A3!MSW-S</vt:lpstr>
    </vt:vector>
  </TitlesOfParts>
  <Manager>Secretaría General - Pool</Manager>
  <Company>Unión Internacional de Telecomunicaciones (UIT)</Company>
  <LinksUpToDate>false</LinksUpToDate>
  <CharactersWithSpaces>705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R15-WRC15-C-0028!A23-A3!MSW-S</dc:title>
  <dc:subject>Conferencia Mundial de Radiocomunicaciones - 2015</dc:subject>
  <dc:creator>Documents Proposals Manager (DPM)</dc:creator>
  <cp:keywords>DPM_v5.2015.9.16_prod</cp:keywords>
  <dc:description/>
  <cp:lastModifiedBy>Garcia Prieto, M. Esperanza</cp:lastModifiedBy>
  <cp:revision>5</cp:revision>
  <cp:lastPrinted>2015-09-29T12:15:00Z</cp:lastPrinted>
  <dcterms:created xsi:type="dcterms:W3CDTF">2015-09-29T09:21:00Z</dcterms:created>
  <dcterms:modified xsi:type="dcterms:W3CDTF">2015-09-29T12:15:00Z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