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11087" w:rsidTr="001226EC">
        <w:trPr>
          <w:cantSplit/>
        </w:trPr>
        <w:tc>
          <w:tcPr>
            <w:tcW w:w="6771" w:type="dxa"/>
          </w:tcPr>
          <w:p w:rsidR="005651C9" w:rsidRPr="0021108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1108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21108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211087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11087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1108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21108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1108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21108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1108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21108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21108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11087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21108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11087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21108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1108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="00211087" w:rsidRPr="0021108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21108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25(Add.23)</w:t>
            </w:r>
            <w:r w:rsidR="005651C9" w:rsidRPr="0021108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1108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11087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21108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21108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11087">
              <w:rPr>
                <w:rFonts w:ascii="Verdana" w:hAnsi="Verdana"/>
                <w:b/>
                <w:bCs/>
                <w:sz w:val="18"/>
                <w:szCs w:val="18"/>
              </w:rPr>
              <w:t>10 сентября 2015 года</w:t>
            </w:r>
          </w:p>
        </w:tc>
      </w:tr>
      <w:tr w:rsidR="000F33D8" w:rsidRPr="00211087" w:rsidTr="001226EC">
        <w:trPr>
          <w:cantSplit/>
        </w:trPr>
        <w:tc>
          <w:tcPr>
            <w:tcW w:w="6771" w:type="dxa"/>
          </w:tcPr>
          <w:p w:rsidR="000F33D8" w:rsidRPr="0021108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21108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11087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211087" w:rsidTr="009546EA">
        <w:trPr>
          <w:cantSplit/>
        </w:trPr>
        <w:tc>
          <w:tcPr>
            <w:tcW w:w="10031" w:type="dxa"/>
            <w:gridSpan w:val="2"/>
          </w:tcPr>
          <w:p w:rsidR="000F33D8" w:rsidRPr="0021108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11087">
        <w:trPr>
          <w:cantSplit/>
        </w:trPr>
        <w:tc>
          <w:tcPr>
            <w:tcW w:w="10031" w:type="dxa"/>
            <w:gridSpan w:val="2"/>
          </w:tcPr>
          <w:p w:rsidR="000F33D8" w:rsidRPr="00211087" w:rsidRDefault="000F33D8" w:rsidP="00125687">
            <w:pPr>
              <w:pStyle w:val="Source"/>
            </w:pPr>
            <w:bookmarkStart w:id="4" w:name="dsource" w:colFirst="0" w:colLast="0"/>
            <w:r w:rsidRPr="00211087">
              <w:t>Общие предложения арабских государств</w:t>
            </w:r>
          </w:p>
        </w:tc>
      </w:tr>
      <w:tr w:rsidR="000F33D8" w:rsidRPr="00211087">
        <w:trPr>
          <w:cantSplit/>
        </w:trPr>
        <w:tc>
          <w:tcPr>
            <w:tcW w:w="10031" w:type="dxa"/>
            <w:gridSpan w:val="2"/>
          </w:tcPr>
          <w:p w:rsidR="000F33D8" w:rsidRPr="00211087" w:rsidRDefault="00EF501E" w:rsidP="00125687">
            <w:pPr>
              <w:pStyle w:val="Title1"/>
            </w:pPr>
            <w:bookmarkStart w:id="5" w:name="dtitle1" w:colFirst="0" w:colLast="0"/>
            <w:bookmarkEnd w:id="4"/>
            <w:r w:rsidRPr="00211087">
              <w:t>предложения для работы конференции</w:t>
            </w:r>
          </w:p>
        </w:tc>
      </w:tr>
      <w:tr w:rsidR="000F33D8" w:rsidRPr="00211087">
        <w:trPr>
          <w:cantSplit/>
        </w:trPr>
        <w:tc>
          <w:tcPr>
            <w:tcW w:w="10031" w:type="dxa"/>
            <w:gridSpan w:val="2"/>
          </w:tcPr>
          <w:p w:rsidR="000F33D8" w:rsidRPr="00211087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11087">
        <w:trPr>
          <w:cantSplit/>
        </w:trPr>
        <w:tc>
          <w:tcPr>
            <w:tcW w:w="10031" w:type="dxa"/>
            <w:gridSpan w:val="2"/>
          </w:tcPr>
          <w:p w:rsidR="000F33D8" w:rsidRPr="00211087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11087">
              <w:rPr>
                <w:lang w:val="ru-RU"/>
              </w:rPr>
              <w:t>Пункт 9.2(9.2.2) повестки дня</w:t>
            </w:r>
          </w:p>
        </w:tc>
      </w:tr>
    </w:tbl>
    <w:bookmarkEnd w:id="7"/>
    <w:p w:rsidR="000D0C2B" w:rsidRPr="00211087" w:rsidRDefault="00FB27A2" w:rsidP="00125687">
      <w:pPr>
        <w:pStyle w:val="Normalaftertitle"/>
      </w:pPr>
      <w:r w:rsidRPr="00211087">
        <w:t>9</w:t>
      </w:r>
      <w:r w:rsidRPr="00211087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211087" w:rsidRDefault="00FB27A2" w:rsidP="00125687">
      <w:r w:rsidRPr="00211087">
        <w:t>9.2</w:t>
      </w:r>
      <w:r w:rsidRPr="00211087">
        <w:tab/>
        <w:t>о наличии любых трудностей или противоречий, встречающихся при применении Регламента радиосвязи; и</w:t>
      </w:r>
    </w:p>
    <w:p w:rsidR="000D0C2B" w:rsidRPr="00211087" w:rsidRDefault="00FB27A2" w:rsidP="00125687">
      <w:r w:rsidRPr="00211087">
        <w:t xml:space="preserve">9.2(9.2.2) </w:t>
      </w:r>
      <w:r w:rsidRPr="00211087">
        <w:tab/>
        <w:t>Внесение уточнений в некоторые положения Регламента радиосвязи об использовании частотных распределений для дальнего космоса</w:t>
      </w:r>
    </w:p>
    <w:p w:rsidR="00FB27A2" w:rsidRPr="00211087" w:rsidRDefault="00FB27A2" w:rsidP="00FB27A2">
      <w:pPr>
        <w:pStyle w:val="Headingb"/>
        <w:rPr>
          <w:lang w:val="ru-RU"/>
        </w:rPr>
      </w:pPr>
      <w:r w:rsidRPr="00211087">
        <w:rPr>
          <w:lang w:val="ru-RU"/>
        </w:rPr>
        <w:t>Введение</w:t>
      </w:r>
    </w:p>
    <w:p w:rsidR="0051660D" w:rsidRPr="00211087" w:rsidRDefault="0051660D" w:rsidP="0051660D">
      <w:r w:rsidRPr="00211087">
        <w:t>Целью данного пункта повестки дня является разъяснение использования распределений СКИ (дальний космос) в связи с некоторыми положениями Регламента радиосвязи. В рамках исследований МСЭ-R, проводимых по пункту 1.9.1 повестки дня, рассматривались примечания </w:t>
      </w:r>
      <w:r w:rsidRPr="00211087">
        <w:rPr>
          <w:bCs/>
        </w:rPr>
        <w:t>5.460</w:t>
      </w:r>
      <w:r w:rsidRPr="00211087">
        <w:t xml:space="preserve"> и </w:t>
      </w:r>
      <w:r w:rsidRPr="00211087">
        <w:rPr>
          <w:bCs/>
        </w:rPr>
        <w:t>5.465</w:t>
      </w:r>
      <w:r w:rsidRPr="00211087">
        <w:t xml:space="preserve"> Статьи 5 РР в аспекте воздействия использования распределений СКИ (дальний космос) в тех случаях, когда космический аппарат использует эти распределения вблизи Земли. По итогам этих исследований был сделан вывод, что определение службы космических исследований (СКИ) следует изменить и внести соответствующие изменения в эти примечания. СК определил этот вопрос в качестве одного из вопросов, который следует рассмотреть в рамках пункта 9.2 повестки дня.</w:t>
      </w:r>
    </w:p>
    <w:p w:rsidR="00811A6A" w:rsidRPr="00211087" w:rsidRDefault="00811A6A" w:rsidP="008B0600">
      <w:r w:rsidRPr="00211087">
        <w:t>При рассмотрении формулировок пп. </w:t>
      </w:r>
      <w:r w:rsidRPr="00211087">
        <w:rPr>
          <w:bCs/>
        </w:rPr>
        <w:t>5.460</w:t>
      </w:r>
      <w:r w:rsidRPr="00211087">
        <w:t xml:space="preserve"> и </w:t>
      </w:r>
      <w:r w:rsidRPr="00211087">
        <w:rPr>
          <w:bCs/>
        </w:rPr>
        <w:t>5.465 Статьи 5 РР</w:t>
      </w:r>
      <w:r w:rsidRPr="00211087">
        <w:t>, которые применяются в отношении распределений службе космических исследований в полосах 7145–7235 МГц и 8400–8500 МГц, был сделан вывод, что эти примечания можно истолковать таким образом, что их соблюдение окажется физически невозможным, что приведет к ограничению использования частот, которые оказываются несовместимыми с проектным решением космического корабля, предназначенного для работы в дальнем космосе. Для решения этого вопроса было предложено внести изменения в определение службы космических исследований в Статье</w:t>
      </w:r>
      <w:r w:rsidRPr="00211087">
        <w:rPr>
          <w:b/>
        </w:rPr>
        <w:t> </w:t>
      </w:r>
      <w:r w:rsidRPr="00211087">
        <w:rPr>
          <w:bCs/>
        </w:rPr>
        <w:t>1 РР,</w:t>
      </w:r>
      <w:r w:rsidRPr="00211087">
        <w:t xml:space="preserve"> для того чтобы указать, что станция дальнего космоса может использовать частотное распределение СКИ для дальнего космоса в тех случаях, когда ей необходимо </w:t>
      </w:r>
      <w:r w:rsidR="003F6D03" w:rsidRPr="00211087">
        <w:t>вести</w:t>
      </w:r>
      <w:r w:rsidRPr="00211087">
        <w:t xml:space="preserve"> работу в зоне космического пространства между Землей и дальним космосом (т. е. в околоземном пространстве) во время запуска и на этапах</w:t>
      </w:r>
      <w:r w:rsidR="008B0600" w:rsidRPr="00211087">
        <w:t xml:space="preserve"> работы на</w:t>
      </w:r>
      <w:r w:rsidRPr="00211087">
        <w:t xml:space="preserve"> </w:t>
      </w:r>
      <w:r w:rsidR="003F6D03" w:rsidRPr="00211087">
        <w:t>начальн</w:t>
      </w:r>
      <w:r w:rsidRPr="00211087">
        <w:t>ой орбит</w:t>
      </w:r>
      <w:r w:rsidR="008B0600" w:rsidRPr="00211087">
        <w:t>е</w:t>
      </w:r>
      <w:r w:rsidRPr="00211087">
        <w:t>, при облетах Земли или на этапе возвращения на Землю. Были предложены также логически вытекающие изменения</w:t>
      </w:r>
      <w:r w:rsidR="003F6D03" w:rsidRPr="00211087">
        <w:t xml:space="preserve"> к</w:t>
      </w:r>
      <w:r w:rsidRPr="00211087">
        <w:t xml:space="preserve"> примечани</w:t>
      </w:r>
      <w:r w:rsidR="003F6D03" w:rsidRPr="00211087">
        <w:t>ям</w:t>
      </w:r>
      <w:r w:rsidRPr="00211087">
        <w:t xml:space="preserve"> </w:t>
      </w:r>
      <w:r w:rsidRPr="00211087">
        <w:rPr>
          <w:bCs/>
        </w:rPr>
        <w:t>5.460</w:t>
      </w:r>
      <w:r w:rsidRPr="00211087">
        <w:t xml:space="preserve"> и </w:t>
      </w:r>
      <w:r w:rsidRPr="00211087">
        <w:rPr>
          <w:bCs/>
        </w:rPr>
        <w:t xml:space="preserve">5.465 </w:t>
      </w:r>
      <w:r w:rsidRPr="00211087">
        <w:t>РР.</w:t>
      </w:r>
    </w:p>
    <w:p w:rsidR="00125687" w:rsidRPr="00211087" w:rsidRDefault="003F6D03" w:rsidP="00211087">
      <w:r w:rsidRPr="00211087">
        <w:lastRenderedPageBreak/>
        <w:t>В соответствии с этим администрации арабских государств поддерживают внесение поправок в Статью 4 РР путем включения нового абзаца, содержащего описание разрешенного использования распределений СКИ (дальний космос) вблизи Земли</w:t>
      </w:r>
      <w:r w:rsidR="00055316" w:rsidRPr="00211087">
        <w:t>.</w:t>
      </w:r>
    </w:p>
    <w:p w:rsidR="00125687" w:rsidRPr="00211087" w:rsidRDefault="00125687" w:rsidP="00125687">
      <w:pPr>
        <w:pStyle w:val="Headingb"/>
        <w:rPr>
          <w:lang w:val="ru-RU"/>
        </w:rPr>
      </w:pPr>
      <w:r w:rsidRPr="00211087">
        <w:rPr>
          <w:lang w:val="ru-RU"/>
        </w:rPr>
        <w:t>Предложение</w:t>
      </w:r>
    </w:p>
    <w:p w:rsidR="008E2497" w:rsidRPr="00211087" w:rsidRDefault="00FB27A2" w:rsidP="00B25C66">
      <w:pPr>
        <w:pStyle w:val="ArtNo"/>
      </w:pPr>
      <w:bookmarkStart w:id="8" w:name="_Toc331607679"/>
      <w:r w:rsidRPr="00211087">
        <w:t xml:space="preserve">СТАТЬЯ </w:t>
      </w:r>
      <w:r w:rsidRPr="00211087">
        <w:rPr>
          <w:rStyle w:val="href"/>
        </w:rPr>
        <w:t>4</w:t>
      </w:r>
      <w:bookmarkEnd w:id="8"/>
    </w:p>
    <w:p w:rsidR="008E2497" w:rsidRPr="00211087" w:rsidRDefault="00FB27A2" w:rsidP="008E2497">
      <w:pPr>
        <w:pStyle w:val="Arttitle"/>
      </w:pPr>
      <w:bookmarkStart w:id="9" w:name="_Toc331607680"/>
      <w:r w:rsidRPr="00211087">
        <w:t>Присвоение и использование частот</w:t>
      </w:r>
      <w:bookmarkEnd w:id="9"/>
    </w:p>
    <w:p w:rsidR="001F7EEC" w:rsidRPr="00211087" w:rsidRDefault="00FB27A2">
      <w:pPr>
        <w:pStyle w:val="Proposal"/>
      </w:pPr>
      <w:r w:rsidRPr="00211087">
        <w:t>ADD</w:t>
      </w:r>
      <w:r w:rsidRPr="00211087">
        <w:tab/>
        <w:t>ARB/25A23A2/1</w:t>
      </w:r>
    </w:p>
    <w:p w:rsidR="003F6D03" w:rsidRPr="00211087" w:rsidRDefault="00FB27A2" w:rsidP="00211087">
      <w:r w:rsidRPr="00211087">
        <w:rPr>
          <w:rStyle w:val="Artdef"/>
        </w:rPr>
        <w:t>4.XX</w:t>
      </w:r>
      <w:r w:rsidRPr="00211087">
        <w:tab/>
      </w:r>
      <w:r w:rsidR="003F6D03" w:rsidRPr="00211087">
        <w:t>Использование распределений службе космических исследований, предназначенных для работы в дальнем космосе,</w:t>
      </w:r>
      <w:r w:rsidR="008B0600" w:rsidRPr="00211087">
        <w:t xml:space="preserve"> должно</w:t>
      </w:r>
      <w:r w:rsidR="003F6D03" w:rsidRPr="00211087">
        <w:t xml:space="preserve"> ограничива</w:t>
      </w:r>
      <w:r w:rsidR="008B0600" w:rsidRPr="00211087">
        <w:t>ться</w:t>
      </w:r>
      <w:r w:rsidR="003F6D03" w:rsidRPr="00211087">
        <w:t xml:space="preserve"> космическими сетями, которые работают главным образом в зоне дальнего космоса</w:t>
      </w:r>
      <w:r w:rsidR="00380A6B" w:rsidRPr="00211087">
        <w:t xml:space="preserve"> или </w:t>
      </w:r>
      <w:r w:rsidR="00840B45" w:rsidRPr="00211087">
        <w:t>в ее направлении</w:t>
      </w:r>
      <w:r w:rsidR="003F6D03" w:rsidRPr="00211087">
        <w:t>. Таким космическим сетям разрешается также использовать эти ра</w:t>
      </w:r>
      <w:bookmarkStart w:id="10" w:name="_GoBack"/>
      <w:bookmarkEnd w:id="10"/>
      <w:r w:rsidR="003F6D03" w:rsidRPr="00211087">
        <w:t>спределения во время запуска и на этапах работы на околоземной орбите.</w:t>
      </w:r>
      <w:r w:rsidR="003F6D03" w:rsidRPr="00211087">
        <w:rPr>
          <w:sz w:val="16"/>
          <w:szCs w:val="16"/>
        </w:rPr>
        <w:t>     (ВКР</w:t>
      </w:r>
      <w:r w:rsidR="00211087" w:rsidRPr="00211087">
        <w:rPr>
          <w:sz w:val="16"/>
          <w:szCs w:val="16"/>
        </w:rPr>
        <w:noBreakHyphen/>
      </w:r>
      <w:r w:rsidR="003F6D03" w:rsidRPr="00211087">
        <w:rPr>
          <w:sz w:val="16"/>
          <w:szCs w:val="16"/>
        </w:rPr>
        <w:t>15)</w:t>
      </w:r>
    </w:p>
    <w:p w:rsidR="00211087" w:rsidRPr="00211087" w:rsidRDefault="00211087" w:rsidP="0032202E">
      <w:pPr>
        <w:pStyle w:val="Reasons"/>
      </w:pPr>
    </w:p>
    <w:p w:rsidR="00211087" w:rsidRPr="00211087" w:rsidRDefault="00211087">
      <w:pPr>
        <w:jc w:val="center"/>
      </w:pPr>
      <w:r w:rsidRPr="00211087">
        <w:t>______________</w:t>
      </w:r>
    </w:p>
    <w:sectPr w:rsidR="00211087" w:rsidRPr="0021108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374827" w:rsidRDefault="00567276">
    <w:pPr>
      <w:ind w:right="360"/>
    </w:pPr>
    <w:r>
      <w:fldChar w:fldCharType="begin"/>
    </w:r>
    <w:r w:rsidRPr="00374827">
      <w:instrText xml:space="preserve"> </w:instrText>
    </w:r>
    <w:r w:rsidRPr="00380A6B">
      <w:rPr>
        <w:lang w:val="en-US"/>
      </w:rPr>
      <w:instrText>FILENAME</w:instrText>
    </w:r>
    <w:r w:rsidRPr="00374827">
      <w:instrText xml:space="preserve"> \</w:instrText>
    </w:r>
    <w:r w:rsidRPr="00380A6B">
      <w:rPr>
        <w:lang w:val="en-US"/>
      </w:rPr>
      <w:instrText>p</w:instrText>
    </w:r>
    <w:r w:rsidRPr="00374827">
      <w:instrText xml:space="preserve">  \* </w:instrText>
    </w:r>
    <w:r w:rsidRPr="00380A6B">
      <w:rPr>
        <w:lang w:val="en-US"/>
      </w:rPr>
      <w:instrText>MERGEFORMAT</w:instrText>
    </w:r>
    <w:r w:rsidRPr="00374827">
      <w:instrText xml:space="preserve"> </w:instrText>
    </w:r>
    <w:r>
      <w:fldChar w:fldCharType="separate"/>
    </w:r>
    <w:r w:rsidR="00374827">
      <w:rPr>
        <w:noProof/>
        <w:lang w:val="en-US"/>
      </w:rPr>
      <w:t>P</w:t>
    </w:r>
    <w:r w:rsidR="00374827" w:rsidRPr="00374827">
      <w:rPr>
        <w:noProof/>
      </w:rPr>
      <w:t>:\</w:t>
    </w:r>
    <w:r w:rsidR="00374827">
      <w:rPr>
        <w:noProof/>
        <w:lang w:val="en-US"/>
      </w:rPr>
      <w:t>RUS</w:t>
    </w:r>
    <w:r w:rsidR="00374827" w:rsidRPr="00374827">
      <w:rPr>
        <w:noProof/>
      </w:rPr>
      <w:t>\</w:t>
    </w:r>
    <w:r w:rsidR="00374827">
      <w:rPr>
        <w:noProof/>
        <w:lang w:val="en-US"/>
      </w:rPr>
      <w:t>ITU</w:t>
    </w:r>
    <w:r w:rsidR="00374827" w:rsidRPr="00374827">
      <w:rPr>
        <w:noProof/>
      </w:rPr>
      <w:t>-</w:t>
    </w:r>
    <w:r w:rsidR="00374827">
      <w:rPr>
        <w:noProof/>
        <w:lang w:val="en-US"/>
      </w:rPr>
      <w:t>R</w:t>
    </w:r>
    <w:r w:rsidR="00374827" w:rsidRPr="00374827">
      <w:rPr>
        <w:noProof/>
      </w:rPr>
      <w:t>\</w:t>
    </w:r>
    <w:r w:rsidR="00374827">
      <w:rPr>
        <w:noProof/>
        <w:lang w:val="en-US"/>
      </w:rPr>
      <w:t>CONF</w:t>
    </w:r>
    <w:r w:rsidR="00374827" w:rsidRPr="00374827">
      <w:rPr>
        <w:noProof/>
      </w:rPr>
      <w:t>-</w:t>
    </w:r>
    <w:r w:rsidR="00374827">
      <w:rPr>
        <w:noProof/>
        <w:lang w:val="en-US"/>
      </w:rPr>
      <w:t>R</w:t>
    </w:r>
    <w:r w:rsidR="00374827" w:rsidRPr="00374827">
      <w:rPr>
        <w:noProof/>
      </w:rPr>
      <w:t>\</w:t>
    </w:r>
    <w:r w:rsidR="00374827">
      <w:rPr>
        <w:noProof/>
        <w:lang w:val="en-US"/>
      </w:rPr>
      <w:t>CMR</w:t>
    </w:r>
    <w:r w:rsidR="00374827" w:rsidRPr="00374827">
      <w:rPr>
        <w:noProof/>
      </w:rPr>
      <w:t>15\000\025</w:t>
    </w:r>
    <w:r w:rsidR="00374827">
      <w:rPr>
        <w:noProof/>
        <w:lang w:val="en-US"/>
      </w:rPr>
      <w:t>ADD</w:t>
    </w:r>
    <w:r w:rsidR="00374827" w:rsidRPr="00374827">
      <w:rPr>
        <w:noProof/>
      </w:rPr>
      <w:t>23</w:t>
    </w:r>
    <w:r w:rsidR="00374827">
      <w:rPr>
        <w:noProof/>
        <w:lang w:val="en-US"/>
      </w:rPr>
      <w:t>DD</w:t>
    </w:r>
    <w:r w:rsidR="00374827" w:rsidRPr="00374827">
      <w:rPr>
        <w:noProof/>
      </w:rPr>
      <w:t>02</w:t>
    </w:r>
    <w:r w:rsidR="00374827">
      <w:rPr>
        <w:noProof/>
        <w:lang w:val="en-US"/>
      </w:rPr>
      <w:t>R</w:t>
    </w:r>
    <w:r w:rsidR="00374827" w:rsidRPr="00374827">
      <w:rPr>
        <w:noProof/>
      </w:rPr>
      <w:t>.</w:t>
    </w:r>
    <w:r w:rsidR="00374827">
      <w:rPr>
        <w:noProof/>
        <w:lang w:val="en-US"/>
      </w:rPr>
      <w:t>docx</w:t>
    </w:r>
    <w:r>
      <w:fldChar w:fldCharType="end"/>
    </w:r>
    <w:r w:rsidRPr="00374827">
      <w:tab/>
    </w:r>
    <w:r>
      <w:fldChar w:fldCharType="begin"/>
    </w:r>
    <w:r>
      <w:instrText xml:space="preserve"> SAVEDATE \@ DD.MM.YY </w:instrText>
    </w:r>
    <w:r>
      <w:fldChar w:fldCharType="separate"/>
    </w:r>
    <w:r w:rsidR="00374827">
      <w:rPr>
        <w:noProof/>
      </w:rPr>
      <w:t>05.10.15</w:t>
    </w:r>
    <w:r>
      <w:fldChar w:fldCharType="end"/>
    </w:r>
    <w:r w:rsidRPr="00374827">
      <w:tab/>
    </w:r>
    <w:r>
      <w:fldChar w:fldCharType="begin"/>
    </w:r>
    <w:r>
      <w:instrText xml:space="preserve"> PRINTDATE \@ DD.MM.YY </w:instrText>
    </w:r>
    <w:r>
      <w:fldChar w:fldCharType="separate"/>
    </w:r>
    <w:r w:rsidR="00374827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1E" w:rsidRPr="00380A6B" w:rsidRDefault="00EF501E" w:rsidP="00EF501E">
    <w:pPr>
      <w:pStyle w:val="Footer"/>
      <w:rPr>
        <w:lang w:val="en-US"/>
      </w:rPr>
    </w:pPr>
    <w:r>
      <w:fldChar w:fldCharType="begin"/>
    </w:r>
    <w:r w:rsidRPr="00380A6B">
      <w:rPr>
        <w:lang w:val="en-US"/>
      </w:rPr>
      <w:instrText xml:space="preserve"> FILENAME \p  \* MERGEFORMAT </w:instrText>
    </w:r>
    <w:r>
      <w:fldChar w:fldCharType="separate"/>
    </w:r>
    <w:r w:rsidR="00374827">
      <w:rPr>
        <w:lang w:val="en-US"/>
      </w:rPr>
      <w:t>P:\RUS\ITU-R\CONF-R\CMR15\000\025ADD23DD02R.docx</w:t>
    </w:r>
    <w:r>
      <w:fldChar w:fldCharType="end"/>
    </w:r>
    <w:r w:rsidRPr="00380A6B">
      <w:rPr>
        <w:lang w:val="en-US"/>
      </w:rPr>
      <w:t xml:space="preserve"> (386890)</w:t>
    </w:r>
    <w:r w:rsidRPr="00380A6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4827">
      <w:t>05.10.15</w:t>
    </w:r>
    <w:r>
      <w:fldChar w:fldCharType="end"/>
    </w:r>
    <w:r w:rsidRPr="00380A6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74827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80A6B" w:rsidRDefault="00567276" w:rsidP="00DE2EBA">
    <w:pPr>
      <w:pStyle w:val="Footer"/>
      <w:rPr>
        <w:lang w:val="en-US"/>
      </w:rPr>
    </w:pPr>
    <w:r>
      <w:fldChar w:fldCharType="begin"/>
    </w:r>
    <w:r w:rsidRPr="00380A6B">
      <w:rPr>
        <w:lang w:val="en-US"/>
      </w:rPr>
      <w:instrText xml:space="preserve"> FILENAME \p  \* MERGEFORMAT </w:instrText>
    </w:r>
    <w:r>
      <w:fldChar w:fldCharType="separate"/>
    </w:r>
    <w:r w:rsidR="00374827">
      <w:rPr>
        <w:lang w:val="en-US"/>
      </w:rPr>
      <w:t>P:\RUS\ITU-R\CONF-R\CMR15\000\025ADD23DD02R.docx</w:t>
    </w:r>
    <w:r>
      <w:fldChar w:fldCharType="end"/>
    </w:r>
    <w:r w:rsidR="00EF501E" w:rsidRPr="00380A6B">
      <w:rPr>
        <w:lang w:val="en-US"/>
      </w:rPr>
      <w:t xml:space="preserve"> (386890)</w:t>
    </w:r>
    <w:r w:rsidRPr="00380A6B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4827">
      <w:t>05.10.15</w:t>
    </w:r>
    <w:r>
      <w:fldChar w:fldCharType="end"/>
    </w:r>
    <w:r w:rsidRPr="00380A6B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74827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74827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25(Add.23)(Add.2)-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5316"/>
    <w:rsid w:val="000A0EF3"/>
    <w:rsid w:val="000D32E3"/>
    <w:rsid w:val="000F33D8"/>
    <w:rsid w:val="000F39B4"/>
    <w:rsid w:val="00113D0B"/>
    <w:rsid w:val="001226EC"/>
    <w:rsid w:val="00123B68"/>
    <w:rsid w:val="00124C09"/>
    <w:rsid w:val="00125687"/>
    <w:rsid w:val="00126F2E"/>
    <w:rsid w:val="001521AE"/>
    <w:rsid w:val="001A5585"/>
    <w:rsid w:val="001E5FB4"/>
    <w:rsid w:val="001F7EEC"/>
    <w:rsid w:val="00202CA0"/>
    <w:rsid w:val="00211087"/>
    <w:rsid w:val="00230582"/>
    <w:rsid w:val="002449AA"/>
    <w:rsid w:val="00245A1F"/>
    <w:rsid w:val="00290C74"/>
    <w:rsid w:val="002A2D3F"/>
    <w:rsid w:val="00300F84"/>
    <w:rsid w:val="00344EB8"/>
    <w:rsid w:val="00346BEC"/>
    <w:rsid w:val="00374827"/>
    <w:rsid w:val="00380A6B"/>
    <w:rsid w:val="003C583C"/>
    <w:rsid w:val="003C71DA"/>
    <w:rsid w:val="003F0078"/>
    <w:rsid w:val="003F6D03"/>
    <w:rsid w:val="00434A7C"/>
    <w:rsid w:val="0045143A"/>
    <w:rsid w:val="004A58F4"/>
    <w:rsid w:val="004B716F"/>
    <w:rsid w:val="004C47ED"/>
    <w:rsid w:val="004F300A"/>
    <w:rsid w:val="004F3B0D"/>
    <w:rsid w:val="0051315E"/>
    <w:rsid w:val="00514E1F"/>
    <w:rsid w:val="0051660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1A6A"/>
    <w:rsid w:val="00812452"/>
    <w:rsid w:val="00815749"/>
    <w:rsid w:val="00840B45"/>
    <w:rsid w:val="00872FC8"/>
    <w:rsid w:val="008B0600"/>
    <w:rsid w:val="008B43F2"/>
    <w:rsid w:val="008C3257"/>
    <w:rsid w:val="009119CC"/>
    <w:rsid w:val="00917C0A"/>
    <w:rsid w:val="00941A02"/>
    <w:rsid w:val="009B5CC2"/>
    <w:rsid w:val="009E5FC8"/>
    <w:rsid w:val="00A0615E"/>
    <w:rsid w:val="00A117A3"/>
    <w:rsid w:val="00A138D0"/>
    <w:rsid w:val="00A141AF"/>
    <w:rsid w:val="00A2044F"/>
    <w:rsid w:val="00A244B7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3F2D"/>
    <w:rsid w:val="00E976C1"/>
    <w:rsid w:val="00EF501E"/>
    <w:rsid w:val="00F21A03"/>
    <w:rsid w:val="00F65C19"/>
    <w:rsid w:val="00F761D2"/>
    <w:rsid w:val="00F97203"/>
    <w:rsid w:val="00FB27A2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FF798C-FEB9-494B-8378-8F3C9CDF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8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R15-WRC15-C-0025!A23-A2!MSW-R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2FB5E5-F61A-47C9-AE6A-258134AB3405}">
  <ds:schemaRefs>
    <ds:schemaRef ds:uri="http://schemas.microsoft.com/office/2006/documentManagement/types"/>
    <ds:schemaRef ds:uri="32a1a8c5-2265-4ebc-b7a0-2071e2c5c9bb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2731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R15-WRC15-C-0025!A23-A2!MSW-R</vt:lpstr>
    </vt:vector>
  </TitlesOfParts>
  <Manager>General Secretariat - Pool</Manager>
  <Company>International Telecommunication Union (ITU)</Company>
  <LinksUpToDate>false</LinksUpToDate>
  <CharactersWithSpaces>3124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R15-WRC15-C-0025!A23-A2!MSW-R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5</cp:revision>
  <cp:lastPrinted>2015-10-05T14:47:00Z</cp:lastPrinted>
  <dcterms:created xsi:type="dcterms:W3CDTF">2015-10-02T12:46:00Z</dcterms:created>
  <dcterms:modified xsi:type="dcterms:W3CDTF">2015-10-05T14:47:00Z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