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F400DB">
              <w:rPr>
                <w:rFonts w:ascii="Verdana" w:hAnsi="Verdana" w:cs="Traditional Arabic"/>
                <w:b/>
                <w:sz w:val="20"/>
              </w:rPr>
              <w:t xml:space="preserve"> 8</w:t>
            </w:r>
            <w:r>
              <w:rPr>
                <w:rFonts w:ascii="Verdana" w:hAnsi="Verdana" w:cs="Traditional Arabic"/>
                <w:b/>
                <w:sz w:val="20"/>
              </w:rPr>
              <w:t>(Add.25)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trPr>
          <w:cantSplit/>
        </w:trPr>
        <w:tc>
          <w:tcPr>
            <w:tcW w:w="10031" w:type="dxa"/>
            <w:gridSpan w:val="2"/>
          </w:tcPr>
          <w:p w:rsidR="008221A4" w:rsidRDefault="00BD75BF" w:rsidP="00BD75BF">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10</w:t>
            </w:r>
          </w:p>
        </w:tc>
      </w:tr>
    </w:tbl>
    <w:bookmarkEnd w:id="7"/>
    <w:p w:rsidR="008B60D0" w:rsidRDefault="00EF561A" w:rsidP="00EA71C1">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0B1DDF" w:rsidRPr="000B1DDF" w:rsidRDefault="000B1DDF" w:rsidP="00FD3CC4">
      <w:pPr>
        <w:rPr>
          <w:lang w:eastAsia="zh-CN"/>
        </w:rPr>
      </w:pPr>
    </w:p>
    <w:p w:rsidR="000B1DDF" w:rsidRPr="006440BA" w:rsidRDefault="00BD75BF" w:rsidP="000B1DDF">
      <w:pPr>
        <w:pStyle w:val="Headingb"/>
        <w:rPr>
          <w:lang w:val="en-US" w:eastAsia="zh-CN"/>
        </w:rPr>
      </w:pPr>
      <w:r>
        <w:rPr>
          <w:rFonts w:hint="eastAsia"/>
          <w:lang w:val="en-US" w:eastAsia="zh-CN"/>
        </w:rPr>
        <w:t>引言</w:t>
      </w:r>
    </w:p>
    <w:p w:rsidR="000B1DDF" w:rsidRDefault="00BD75BF" w:rsidP="00F400DB">
      <w:pPr>
        <w:ind w:firstLineChars="200" w:firstLine="480"/>
        <w:rPr>
          <w:lang w:val="en-US" w:eastAsia="zh-CN"/>
        </w:rPr>
      </w:pPr>
      <w:r w:rsidRPr="00BD75BF">
        <w:rPr>
          <w:lang w:eastAsia="zh-CN"/>
        </w:rPr>
        <w:t>区域通信联合体</w:t>
      </w:r>
      <w:r>
        <w:rPr>
          <w:rFonts w:hint="eastAsia"/>
          <w:lang w:eastAsia="zh-CN"/>
        </w:rPr>
        <w:t>（</w:t>
      </w:r>
      <w:r w:rsidR="000B1DDF">
        <w:rPr>
          <w:lang w:val="en-US" w:eastAsia="zh-CN"/>
        </w:rPr>
        <w:t>RCC</w:t>
      </w:r>
      <w:r w:rsidR="00F400DB">
        <w:rPr>
          <w:rFonts w:hint="eastAsia"/>
          <w:lang w:eastAsia="zh-CN"/>
        </w:rPr>
        <w:t>）</w:t>
      </w:r>
      <w:r>
        <w:rPr>
          <w:rFonts w:hint="eastAsia"/>
          <w:lang w:eastAsia="zh-CN"/>
        </w:rPr>
        <w:t>主管部门</w:t>
      </w:r>
      <w:r>
        <w:rPr>
          <w:lang w:eastAsia="zh-CN"/>
        </w:rPr>
        <w:t>建议根据促进在</w:t>
      </w:r>
      <w:r w:rsidR="005F7BA4">
        <w:rPr>
          <w:rFonts w:hint="eastAsia"/>
          <w:lang w:eastAsia="zh-CN"/>
        </w:rPr>
        <w:t>议及</w:t>
      </w:r>
      <w:r>
        <w:rPr>
          <w:lang w:eastAsia="zh-CN"/>
        </w:rPr>
        <w:t>频段实现现有和未来</w:t>
      </w:r>
      <w:r>
        <w:rPr>
          <w:rFonts w:hint="eastAsia"/>
          <w:lang w:eastAsia="zh-CN"/>
        </w:rPr>
        <w:t>业务共</w:t>
      </w:r>
      <w:r>
        <w:rPr>
          <w:lang w:eastAsia="zh-CN"/>
        </w:rPr>
        <w:t>用的总体原则，</w:t>
      </w:r>
      <w:r>
        <w:rPr>
          <w:rFonts w:hint="eastAsia"/>
          <w:lang w:eastAsia="zh-CN"/>
        </w:rPr>
        <w:t>对所有</w:t>
      </w:r>
      <w:r>
        <w:rPr>
          <w:lang w:eastAsia="zh-CN"/>
        </w:rPr>
        <w:t>建议的议项进行研究。</w:t>
      </w:r>
    </w:p>
    <w:p w:rsidR="000B1DDF" w:rsidRDefault="000B1DDF" w:rsidP="00F400DB">
      <w:pPr>
        <w:ind w:firstLineChars="200" w:firstLine="480"/>
        <w:rPr>
          <w:lang w:val="en-US" w:eastAsia="zh-CN"/>
        </w:rPr>
      </w:pPr>
      <w:r>
        <w:rPr>
          <w:lang w:val="en-US" w:eastAsia="zh-CN"/>
        </w:rPr>
        <w:t>RCC</w:t>
      </w:r>
      <w:r w:rsidR="00BD75BF" w:rsidRPr="00BD75BF">
        <w:rPr>
          <w:rFonts w:hint="eastAsia"/>
          <w:lang w:eastAsia="zh-CN"/>
        </w:rPr>
        <w:t>主管部门</w:t>
      </w:r>
      <w:r w:rsidR="00BD75BF">
        <w:rPr>
          <w:rFonts w:hint="eastAsia"/>
          <w:lang w:eastAsia="zh-CN"/>
        </w:rPr>
        <w:t>请</w:t>
      </w:r>
      <w:r>
        <w:rPr>
          <w:lang w:val="en-US" w:eastAsia="zh-CN"/>
        </w:rPr>
        <w:t>WRC</w:t>
      </w:r>
      <w:r w:rsidR="00F400DB" w:rsidRPr="00FA0B3C">
        <w:rPr>
          <w:lang w:eastAsia="zh-CN"/>
        </w:rPr>
        <w:noBreakHyphen/>
      </w:r>
      <w:r>
        <w:rPr>
          <w:lang w:val="en-US" w:eastAsia="zh-CN"/>
        </w:rPr>
        <w:t>15</w:t>
      </w:r>
      <w:r w:rsidR="00603330">
        <w:rPr>
          <w:rFonts w:hint="eastAsia"/>
          <w:lang w:eastAsia="zh-CN"/>
        </w:rPr>
        <w:t>审议</w:t>
      </w:r>
      <w:r w:rsidR="00603330">
        <w:rPr>
          <w:lang w:eastAsia="zh-CN"/>
        </w:rPr>
        <w:t>作为</w:t>
      </w:r>
      <w:r w:rsidR="00603330">
        <w:rPr>
          <w:lang w:val="en-US" w:eastAsia="zh-CN"/>
        </w:rPr>
        <w:t>WRC</w:t>
      </w:r>
      <w:r w:rsidR="00F400DB" w:rsidRPr="00FA0B3C">
        <w:rPr>
          <w:lang w:eastAsia="zh-CN"/>
        </w:rPr>
        <w:noBreakHyphen/>
      </w:r>
      <w:r w:rsidR="00603330">
        <w:rPr>
          <w:lang w:val="en-US" w:eastAsia="zh-CN"/>
        </w:rPr>
        <w:t>19</w:t>
      </w:r>
      <w:r w:rsidR="00603330">
        <w:rPr>
          <w:rFonts w:hint="eastAsia"/>
          <w:lang w:val="en-US" w:eastAsia="zh-CN"/>
        </w:rPr>
        <w:t>议程基础</w:t>
      </w:r>
      <w:r w:rsidR="00603330">
        <w:rPr>
          <w:lang w:val="en-US" w:eastAsia="zh-CN"/>
        </w:rPr>
        <w:t>的第</w:t>
      </w:r>
      <w:r w:rsidR="00603330">
        <w:rPr>
          <w:lang w:val="en-US" w:eastAsia="zh-CN"/>
        </w:rPr>
        <w:t>[RCC</w:t>
      </w:r>
      <w:r w:rsidR="007F154F">
        <w:rPr>
          <w:lang w:val="en-US" w:eastAsia="zh-CN"/>
        </w:rPr>
        <w:t>-A10</w:t>
      </w:r>
      <w:r w:rsidR="00603330">
        <w:rPr>
          <w:lang w:val="en-US" w:eastAsia="zh-CN"/>
        </w:rPr>
        <w:t>-</w:t>
      </w:r>
      <w:r w:rsidR="007F154F">
        <w:rPr>
          <w:lang w:val="en-US" w:eastAsia="zh-CN"/>
        </w:rPr>
        <w:t>WRC</w:t>
      </w:r>
      <w:r w:rsidR="00603330">
        <w:rPr>
          <w:lang w:val="en-US" w:eastAsia="zh-CN"/>
        </w:rPr>
        <w:t>-19]</w:t>
      </w:r>
      <w:r w:rsidR="00603330">
        <w:rPr>
          <w:rFonts w:hint="eastAsia"/>
          <w:lang w:val="en-US" w:eastAsia="zh-CN"/>
        </w:rPr>
        <w:t>号</w:t>
      </w:r>
      <w:r w:rsidR="00603330">
        <w:rPr>
          <w:lang w:val="en-US" w:eastAsia="zh-CN"/>
        </w:rPr>
        <w:t>新</w:t>
      </w:r>
      <w:r w:rsidR="00603330">
        <w:rPr>
          <w:rFonts w:hint="eastAsia"/>
          <w:lang w:val="en-US" w:eastAsia="zh-CN"/>
        </w:rPr>
        <w:t>决议，同时</w:t>
      </w:r>
      <w:r w:rsidR="00603330">
        <w:rPr>
          <w:lang w:val="en-US" w:eastAsia="zh-CN"/>
        </w:rPr>
        <w:t>取消现有的第</w:t>
      </w:r>
      <w:r w:rsidR="00F400DB">
        <w:rPr>
          <w:lang w:val="en-US" w:eastAsia="zh-CN"/>
        </w:rPr>
        <w:t>808</w:t>
      </w:r>
      <w:r w:rsidR="00603330">
        <w:rPr>
          <w:rFonts w:hint="eastAsia"/>
          <w:lang w:val="en-US" w:eastAsia="zh-CN"/>
        </w:rPr>
        <w:t>号决议</w:t>
      </w:r>
      <w:r w:rsidR="00603330">
        <w:rPr>
          <w:lang w:val="en-US" w:eastAsia="zh-CN"/>
        </w:rPr>
        <w:t>（</w:t>
      </w:r>
      <w:r w:rsidR="00603330">
        <w:rPr>
          <w:lang w:val="en-US" w:eastAsia="zh-CN"/>
        </w:rPr>
        <w:t>WRC</w:t>
      </w:r>
      <w:r w:rsidR="00F400DB" w:rsidRPr="00FA0B3C">
        <w:rPr>
          <w:lang w:eastAsia="zh-CN"/>
        </w:rPr>
        <w:noBreakHyphen/>
      </w:r>
      <w:r w:rsidR="00603330">
        <w:rPr>
          <w:lang w:val="en-US" w:eastAsia="zh-CN"/>
        </w:rPr>
        <w:t>12</w:t>
      </w:r>
      <w:r w:rsidR="00603330">
        <w:rPr>
          <w:rFonts w:hint="eastAsia"/>
          <w:lang w:val="en-US" w:eastAsia="zh-CN"/>
        </w:rPr>
        <w:t>）。</w:t>
      </w:r>
    </w:p>
    <w:p w:rsidR="000B1DDF" w:rsidRPr="00F85156" w:rsidRDefault="00603330" w:rsidP="000B1DDF">
      <w:pPr>
        <w:pStyle w:val="Headingb"/>
        <w:rPr>
          <w:lang w:eastAsia="zh-CN"/>
        </w:rPr>
      </w:pPr>
      <w:r>
        <w:rPr>
          <w:rFonts w:hint="eastAsia"/>
          <w:lang w:val="en-US"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36F20" w:rsidRDefault="00EF561A">
      <w:pPr>
        <w:pStyle w:val="Proposal"/>
        <w:rPr>
          <w:lang w:eastAsia="zh-CN"/>
        </w:rPr>
      </w:pPr>
      <w:r>
        <w:rPr>
          <w:lang w:eastAsia="zh-CN"/>
        </w:rPr>
        <w:lastRenderedPageBreak/>
        <w:t>SUP</w:t>
      </w:r>
      <w:r>
        <w:rPr>
          <w:lang w:eastAsia="zh-CN"/>
        </w:rPr>
        <w:tab/>
        <w:t>RCC/8A25/1</w:t>
      </w:r>
    </w:p>
    <w:p w:rsidR="007B4F46" w:rsidRPr="002C288D" w:rsidRDefault="00EF561A" w:rsidP="003E5DB9">
      <w:pPr>
        <w:pStyle w:val="ResNo"/>
        <w:rPr>
          <w:lang w:eastAsia="zh-CN"/>
        </w:rPr>
      </w:pPr>
      <w:bookmarkStart w:id="8" w:name="_Toc328053240"/>
      <w:r w:rsidRPr="00821EBC">
        <w:rPr>
          <w:rFonts w:hint="eastAsia"/>
          <w:lang w:eastAsia="zh-CN"/>
        </w:rPr>
        <w:t>第</w:t>
      </w:r>
      <w:r w:rsidRPr="00501F21">
        <w:rPr>
          <w:rStyle w:val="href"/>
          <w:rFonts w:hint="eastAsia"/>
          <w:lang w:eastAsia="zh-CN"/>
        </w:rPr>
        <w:t>808</w:t>
      </w:r>
      <w:r w:rsidRPr="003E5DB9">
        <w:rPr>
          <w:lang w:eastAsia="zh-CN"/>
        </w:rPr>
        <w:t>号</w:t>
      </w:r>
      <w:r w:rsidRPr="003E5DB9">
        <w:rPr>
          <w:rFonts w:hint="eastAsia"/>
          <w:lang w:eastAsia="zh-CN"/>
        </w:rPr>
        <w:t>决议</w:t>
      </w:r>
      <w:r w:rsidRPr="002C288D">
        <w:rPr>
          <w:lang w:eastAsia="zh-CN"/>
        </w:rPr>
        <w:t>（</w:t>
      </w:r>
      <w:r>
        <w:rPr>
          <w:lang w:eastAsia="zh-CN"/>
        </w:rPr>
        <w:t>WRC</w:t>
      </w:r>
      <w:r w:rsidR="00F400DB" w:rsidRPr="00FA0B3C">
        <w:rPr>
          <w:lang w:eastAsia="zh-CN"/>
        </w:rPr>
        <w:noBreakHyphen/>
      </w:r>
      <w:r>
        <w:rPr>
          <w:rFonts w:hint="eastAsia"/>
          <w:lang w:eastAsia="zh-CN"/>
        </w:rPr>
        <w:t>12</w:t>
      </w:r>
      <w:r w:rsidRPr="002C288D">
        <w:rPr>
          <w:lang w:eastAsia="zh-CN"/>
        </w:rPr>
        <w:t>）</w:t>
      </w:r>
      <w:bookmarkEnd w:id="8"/>
    </w:p>
    <w:p w:rsidR="007B4F46" w:rsidRPr="000768EC" w:rsidRDefault="00EF561A" w:rsidP="00BC62C7">
      <w:pPr>
        <w:pStyle w:val="Restitle"/>
        <w:rPr>
          <w:rFonts w:hAnsi="Times New Roman"/>
          <w:lang w:eastAsia="zh-CN"/>
        </w:rPr>
      </w:pPr>
      <w:bookmarkStart w:id="9" w:name="_Toc328053241"/>
      <w:r w:rsidRPr="000768EC">
        <w:rPr>
          <w:rFonts w:hAnsi="Times New Roman"/>
          <w:lang w:eastAsia="zh-CN"/>
        </w:rPr>
        <w:t>201</w:t>
      </w:r>
      <w:r>
        <w:rPr>
          <w:rFonts w:hAnsi="Times New Roman" w:hint="eastAsia"/>
          <w:lang w:eastAsia="zh-CN"/>
        </w:rPr>
        <w:t>8</w:t>
      </w:r>
      <w:r w:rsidRPr="00BC62C7">
        <w:rPr>
          <w:lang w:eastAsia="zh-CN"/>
        </w:rPr>
        <w:t>年世界无线电通信大会的初步议程</w:t>
      </w:r>
      <w:bookmarkEnd w:id="9"/>
    </w:p>
    <w:p w:rsidR="00F36F20" w:rsidRDefault="00EF561A" w:rsidP="00F400DB">
      <w:pPr>
        <w:pStyle w:val="Reasons"/>
        <w:rPr>
          <w:lang w:eastAsia="zh-CN"/>
        </w:rPr>
      </w:pPr>
      <w:r>
        <w:rPr>
          <w:b/>
          <w:lang w:eastAsia="zh-CN"/>
        </w:rPr>
        <w:t>理由：</w:t>
      </w:r>
      <w:r>
        <w:rPr>
          <w:lang w:eastAsia="zh-CN"/>
        </w:rPr>
        <w:tab/>
      </w:r>
      <w:r w:rsidR="00603330">
        <w:rPr>
          <w:rFonts w:hint="eastAsia"/>
          <w:lang w:eastAsia="zh-CN"/>
        </w:rPr>
        <w:t>鉴于已提出</w:t>
      </w:r>
      <w:r w:rsidR="00603330">
        <w:rPr>
          <w:lang w:eastAsia="zh-CN"/>
        </w:rPr>
        <w:t>包含</w:t>
      </w:r>
      <w:r w:rsidR="00603330" w:rsidRPr="00603330">
        <w:rPr>
          <w:lang w:val="en-US" w:eastAsia="zh-CN"/>
        </w:rPr>
        <w:t>WRC</w:t>
      </w:r>
      <w:r w:rsidR="00F400DB" w:rsidRPr="00FA0B3C">
        <w:rPr>
          <w:lang w:eastAsia="zh-CN"/>
        </w:rPr>
        <w:noBreakHyphen/>
      </w:r>
      <w:r w:rsidR="00603330" w:rsidRPr="00603330">
        <w:rPr>
          <w:lang w:val="en-US" w:eastAsia="zh-CN"/>
        </w:rPr>
        <w:t>19</w:t>
      </w:r>
      <w:r w:rsidR="00603330" w:rsidRPr="00603330">
        <w:rPr>
          <w:rFonts w:hint="eastAsia"/>
          <w:lang w:val="en-US" w:eastAsia="zh-CN"/>
        </w:rPr>
        <w:t>议程</w:t>
      </w:r>
      <w:r w:rsidR="00603330">
        <w:rPr>
          <w:lang w:val="en-US" w:eastAsia="zh-CN"/>
        </w:rPr>
        <w:t>的新决议</w:t>
      </w:r>
      <w:r w:rsidR="00603330">
        <w:rPr>
          <w:rFonts w:hint="eastAsia"/>
          <w:lang w:val="en-US" w:eastAsia="zh-CN"/>
        </w:rPr>
        <w:t>，已不再</w:t>
      </w:r>
      <w:r w:rsidR="00603330">
        <w:rPr>
          <w:lang w:val="en-US" w:eastAsia="zh-CN"/>
        </w:rPr>
        <w:t>需要此决议</w:t>
      </w:r>
      <w:r w:rsidR="00603330">
        <w:rPr>
          <w:rFonts w:hint="eastAsia"/>
          <w:lang w:val="en-US" w:eastAsia="zh-CN"/>
        </w:rPr>
        <w:t>。</w:t>
      </w:r>
    </w:p>
    <w:p w:rsidR="00F36F20" w:rsidRDefault="00EF561A">
      <w:pPr>
        <w:pStyle w:val="Proposal"/>
        <w:rPr>
          <w:lang w:eastAsia="zh-CN"/>
        </w:rPr>
      </w:pPr>
      <w:r>
        <w:rPr>
          <w:lang w:eastAsia="zh-CN"/>
        </w:rPr>
        <w:t>ADD</w:t>
      </w:r>
      <w:r>
        <w:rPr>
          <w:lang w:eastAsia="zh-CN"/>
        </w:rPr>
        <w:tab/>
        <w:t>RCC/8A25/2</w:t>
      </w:r>
    </w:p>
    <w:p w:rsidR="00F36F20" w:rsidRDefault="003C62E1" w:rsidP="003C62E1">
      <w:pPr>
        <w:pStyle w:val="ResNo"/>
        <w:rPr>
          <w:lang w:eastAsia="zh-CN"/>
        </w:rPr>
      </w:pPr>
      <w:r>
        <w:rPr>
          <w:rFonts w:hint="eastAsia"/>
          <w:lang w:eastAsia="zh-CN"/>
        </w:rPr>
        <w:t>第</w:t>
      </w:r>
      <w:r w:rsidR="00EF561A">
        <w:rPr>
          <w:lang w:eastAsia="zh-CN"/>
        </w:rPr>
        <w:t>[RCC-A10-WRC-19]</w:t>
      </w:r>
      <w:r>
        <w:rPr>
          <w:rFonts w:hint="eastAsia"/>
          <w:lang w:eastAsia="zh-CN"/>
        </w:rPr>
        <w:t>号</w:t>
      </w:r>
      <w:r>
        <w:rPr>
          <w:lang w:eastAsia="zh-CN"/>
        </w:rPr>
        <w:t>新决议草案</w:t>
      </w:r>
      <w:r w:rsidR="000B1DDF">
        <w:rPr>
          <w:rFonts w:hint="eastAsia"/>
          <w:lang w:eastAsia="zh-CN"/>
        </w:rPr>
        <w:t>（</w:t>
      </w:r>
      <w:r w:rsidR="000B1DDF">
        <w:rPr>
          <w:lang w:eastAsia="zh-CN"/>
        </w:rPr>
        <w:t>WRC</w:t>
      </w:r>
      <w:r w:rsidR="00F400DB" w:rsidRPr="00FA0B3C">
        <w:noBreakHyphen/>
      </w:r>
      <w:r w:rsidR="000B1DDF">
        <w:rPr>
          <w:lang w:eastAsia="zh-CN"/>
        </w:rPr>
        <w:t>15</w:t>
      </w:r>
      <w:r w:rsidR="000B1DDF">
        <w:rPr>
          <w:lang w:eastAsia="zh-CN"/>
        </w:rPr>
        <w:t>）</w:t>
      </w:r>
    </w:p>
    <w:p w:rsidR="00F36F20" w:rsidRDefault="00F50591">
      <w:pPr>
        <w:pStyle w:val="Restitle"/>
        <w:rPr>
          <w:rFonts w:ascii="Times New Roman"/>
          <w:lang w:eastAsia="zh-CN"/>
        </w:rPr>
      </w:pPr>
      <w:bookmarkStart w:id="10" w:name="_Toc319678145"/>
      <w:bookmarkStart w:id="11" w:name="_Toc328053239"/>
      <w:r w:rsidRPr="000768EC">
        <w:rPr>
          <w:rFonts w:ascii="Times New Roman" w:hAnsi="Times New Roman"/>
          <w:lang w:eastAsia="zh-CN"/>
        </w:rPr>
        <w:t>201</w:t>
      </w:r>
      <w:r>
        <w:rPr>
          <w:rFonts w:ascii="Times New Roman" w:hAnsi="Times New Roman"/>
          <w:lang w:eastAsia="zh-CN"/>
        </w:rPr>
        <w:t>9</w:t>
      </w:r>
      <w:r w:rsidRPr="000768EC">
        <w:rPr>
          <w:rFonts w:ascii="Times New Roman"/>
          <w:lang w:eastAsia="zh-CN"/>
        </w:rPr>
        <w:t>年世界无线电通信大会</w:t>
      </w:r>
      <w:r>
        <w:rPr>
          <w:rFonts w:ascii="Times New Roman" w:hint="eastAsia"/>
          <w:lang w:eastAsia="zh-CN"/>
        </w:rPr>
        <w:t>的</w:t>
      </w:r>
      <w:r w:rsidRPr="000768EC">
        <w:rPr>
          <w:rFonts w:ascii="Times New Roman"/>
          <w:lang w:eastAsia="zh-CN"/>
        </w:rPr>
        <w:t>议程</w:t>
      </w:r>
      <w:bookmarkEnd w:id="10"/>
      <w:bookmarkEnd w:id="11"/>
    </w:p>
    <w:p w:rsidR="000B1DDF" w:rsidRPr="00811566" w:rsidRDefault="00F50591" w:rsidP="00F400DB">
      <w:pPr>
        <w:pStyle w:val="Normalaftertitle0"/>
        <w:rPr>
          <w:lang w:eastAsia="zh-CN"/>
        </w:rPr>
      </w:pPr>
      <w:r>
        <w:rPr>
          <w:rFonts w:hint="eastAsia"/>
          <w:lang w:val="zh-CN" w:eastAsia="zh-CN"/>
        </w:rPr>
        <w:t>世界无线电通信大会</w:t>
      </w:r>
      <w:r>
        <w:rPr>
          <w:rFonts w:hint="eastAsia"/>
          <w:lang w:val="en-US" w:eastAsia="zh-CN"/>
        </w:rPr>
        <w:t>（</w:t>
      </w:r>
      <w:r>
        <w:rPr>
          <w:rFonts w:hint="eastAsia"/>
          <w:lang w:val="en-US" w:eastAsia="zh-CN"/>
        </w:rPr>
        <w:t>201</w:t>
      </w:r>
      <w:r>
        <w:rPr>
          <w:lang w:val="en-US" w:eastAsia="zh-CN"/>
        </w:rPr>
        <w:t>5</w:t>
      </w:r>
      <w:r>
        <w:rPr>
          <w:rFonts w:hint="eastAsia"/>
          <w:lang w:val="en-US" w:eastAsia="zh-CN"/>
        </w:rPr>
        <w:t>年，日内瓦），</w:t>
      </w:r>
    </w:p>
    <w:p w:rsidR="000B1DDF" w:rsidRPr="00811566" w:rsidRDefault="00F50591" w:rsidP="000B1DDF">
      <w:pPr>
        <w:pStyle w:val="Call"/>
        <w:rPr>
          <w:lang w:eastAsia="zh-CN"/>
        </w:rPr>
      </w:pPr>
      <w:r w:rsidRPr="00004F64">
        <w:rPr>
          <w:rFonts w:hint="eastAsia"/>
          <w:lang w:eastAsia="zh-CN"/>
        </w:rPr>
        <w:t>考虑到</w:t>
      </w:r>
    </w:p>
    <w:p w:rsidR="000B1DDF" w:rsidRPr="00811566" w:rsidRDefault="000B1DDF" w:rsidP="00F400DB">
      <w:pPr>
        <w:rPr>
          <w:lang w:eastAsia="zh-CN"/>
        </w:rPr>
      </w:pPr>
      <w:r w:rsidRPr="00811566">
        <w:rPr>
          <w:i/>
          <w:iCs/>
          <w:lang w:eastAsia="zh-CN"/>
        </w:rPr>
        <w:t>a)</w:t>
      </w:r>
      <w:r w:rsidRPr="00811566">
        <w:rPr>
          <w:lang w:eastAsia="zh-CN"/>
        </w:rPr>
        <w:tab/>
      </w:r>
      <w:r w:rsidR="00F50591">
        <w:rPr>
          <w:rFonts w:hint="eastAsia"/>
          <w:lang w:val="zh-CN" w:eastAsia="zh-CN"/>
        </w:rPr>
        <w:t>按照国际电联《公约》第</w:t>
      </w:r>
      <w:r w:rsidR="00F50591">
        <w:rPr>
          <w:lang w:eastAsia="zh-CN"/>
        </w:rPr>
        <w:t>118</w:t>
      </w:r>
      <w:r w:rsidR="00F50591">
        <w:rPr>
          <w:lang w:eastAsia="zh-CN"/>
        </w:rPr>
        <w:t>款</w:t>
      </w:r>
      <w:r w:rsidR="00F50591" w:rsidRPr="00BB0E8F">
        <w:rPr>
          <w:rFonts w:hint="eastAsia"/>
          <w:lang w:val="en-US" w:eastAsia="zh-CN"/>
        </w:rPr>
        <w:t>，</w:t>
      </w:r>
      <w:r w:rsidR="00603330">
        <w:rPr>
          <w:rFonts w:hint="eastAsia"/>
          <w:lang w:val="zh-CN" w:eastAsia="zh-CN"/>
        </w:rPr>
        <w:t>WRC</w:t>
      </w:r>
      <w:r w:rsidR="00F400DB" w:rsidRPr="00FA0B3C">
        <w:rPr>
          <w:lang w:eastAsia="zh-CN"/>
        </w:rPr>
        <w:noBreakHyphen/>
      </w:r>
      <w:r w:rsidR="00603330">
        <w:rPr>
          <w:rFonts w:hint="eastAsia"/>
          <w:lang w:val="zh-CN" w:eastAsia="zh-CN"/>
        </w:rPr>
        <w:t>1</w:t>
      </w:r>
      <w:r w:rsidR="00603330">
        <w:rPr>
          <w:lang w:val="zh-CN" w:eastAsia="zh-CN"/>
        </w:rPr>
        <w:t>8</w:t>
      </w:r>
      <w:r w:rsidR="00F50591">
        <w:rPr>
          <w:rFonts w:hint="eastAsia"/>
          <w:lang w:val="zh-CN" w:eastAsia="zh-CN"/>
        </w:rPr>
        <w:t>议程的总体范围应提前四至六年确定；</w:t>
      </w:r>
    </w:p>
    <w:p w:rsidR="000B1DDF" w:rsidRPr="00811566" w:rsidRDefault="000B1DDF" w:rsidP="00F50591">
      <w:pPr>
        <w:rPr>
          <w:lang w:eastAsia="zh-CN"/>
        </w:rPr>
      </w:pPr>
      <w:r w:rsidRPr="00811566">
        <w:rPr>
          <w:i/>
          <w:iCs/>
          <w:lang w:eastAsia="zh-CN"/>
        </w:rPr>
        <w:t>b)</w:t>
      </w:r>
      <w:r w:rsidRPr="00811566">
        <w:rPr>
          <w:lang w:eastAsia="zh-CN"/>
        </w:rPr>
        <w:tab/>
      </w:r>
      <w:r w:rsidR="00F50591">
        <w:rPr>
          <w:rFonts w:hint="eastAsia"/>
          <w:lang w:val="en-US" w:eastAsia="zh-CN"/>
        </w:rPr>
        <w:t>与</w:t>
      </w:r>
      <w:r w:rsidR="00F50591">
        <w:rPr>
          <w:rFonts w:hint="eastAsia"/>
          <w:lang w:val="zh-CN" w:eastAsia="zh-CN"/>
        </w:rPr>
        <w:t>世界无线电通信大会权能和时间表有关的</w:t>
      </w:r>
      <w:r w:rsidR="00F50591">
        <w:rPr>
          <w:rFonts w:hint="eastAsia"/>
          <w:lang w:val="en-US" w:eastAsia="zh-CN"/>
        </w:rPr>
        <w:t>国际电联</w:t>
      </w:r>
      <w:r w:rsidR="00F50591">
        <w:rPr>
          <w:rFonts w:hint="eastAsia"/>
          <w:lang w:eastAsia="zh-CN"/>
        </w:rPr>
        <w:t>《</w:t>
      </w:r>
      <w:r w:rsidR="00F50591">
        <w:rPr>
          <w:rFonts w:hint="eastAsia"/>
          <w:lang w:val="zh-CN" w:eastAsia="zh-CN"/>
        </w:rPr>
        <w:t>组织法》第</w:t>
      </w:r>
      <w:r w:rsidR="00F50591">
        <w:rPr>
          <w:lang w:eastAsia="zh-CN"/>
        </w:rPr>
        <w:t>13</w:t>
      </w:r>
      <w:r w:rsidR="00F50591">
        <w:rPr>
          <w:rFonts w:hint="eastAsia"/>
          <w:lang w:val="zh-CN" w:eastAsia="zh-CN"/>
        </w:rPr>
        <w:t>条以及与其议程有关的《公约》第</w:t>
      </w:r>
      <w:r w:rsidR="00F50591">
        <w:rPr>
          <w:lang w:eastAsia="zh-CN"/>
        </w:rPr>
        <w:t>7</w:t>
      </w:r>
      <w:r w:rsidR="00F50591">
        <w:rPr>
          <w:rFonts w:hint="eastAsia"/>
          <w:lang w:val="zh-CN" w:eastAsia="zh-CN"/>
        </w:rPr>
        <w:t>条</w:t>
      </w:r>
      <w:r w:rsidR="00F50591" w:rsidRPr="00BB0E8F">
        <w:rPr>
          <w:rFonts w:hint="eastAsia"/>
          <w:lang w:val="en-US" w:eastAsia="zh-CN"/>
        </w:rPr>
        <w:t>；</w:t>
      </w:r>
    </w:p>
    <w:p w:rsidR="000B1DDF" w:rsidRPr="00811566" w:rsidRDefault="000B1DDF" w:rsidP="00F50591">
      <w:pPr>
        <w:rPr>
          <w:lang w:eastAsia="zh-CN"/>
        </w:rPr>
      </w:pPr>
      <w:r w:rsidRPr="00811566">
        <w:rPr>
          <w:i/>
          <w:iCs/>
          <w:lang w:eastAsia="zh-CN"/>
        </w:rPr>
        <w:t>c)</w:t>
      </w:r>
      <w:r w:rsidRPr="00811566">
        <w:rPr>
          <w:lang w:eastAsia="zh-CN"/>
        </w:rPr>
        <w:tab/>
      </w:r>
      <w:r w:rsidR="00F50591">
        <w:rPr>
          <w:rFonts w:hint="eastAsia"/>
          <w:lang w:eastAsia="zh-CN"/>
        </w:rPr>
        <w:t>往届</w:t>
      </w:r>
      <w:r w:rsidR="00F50591">
        <w:rPr>
          <w:rFonts w:hint="eastAsia"/>
          <w:lang w:val="zh-CN" w:eastAsia="zh-CN"/>
        </w:rPr>
        <w:t>世界无线电行政大会</w:t>
      </w:r>
      <w:r w:rsidR="00F50591" w:rsidRPr="00BB0E8F">
        <w:rPr>
          <w:rFonts w:hint="eastAsia"/>
          <w:lang w:val="en-US" w:eastAsia="zh-CN"/>
        </w:rPr>
        <w:t>（</w:t>
      </w:r>
      <w:r w:rsidR="00F50591">
        <w:rPr>
          <w:lang w:eastAsia="zh-CN"/>
        </w:rPr>
        <w:t>WAR</w:t>
      </w:r>
      <w:r w:rsidR="00F50591">
        <w:rPr>
          <w:szCs w:val="17"/>
          <w:lang w:eastAsia="zh-CN"/>
        </w:rPr>
        <w:t>C</w:t>
      </w:r>
      <w:r w:rsidR="00F50591">
        <w:rPr>
          <w:rFonts w:hint="eastAsia"/>
          <w:szCs w:val="17"/>
          <w:lang w:eastAsia="zh-CN"/>
        </w:rPr>
        <w:t>）</w:t>
      </w:r>
      <w:r w:rsidR="00F50591">
        <w:rPr>
          <w:rFonts w:hint="eastAsia"/>
          <w:lang w:val="zh-CN" w:eastAsia="zh-CN"/>
        </w:rPr>
        <w:t>和世界无线电通信大会</w:t>
      </w:r>
      <w:r w:rsidR="00F50591" w:rsidRPr="00BB0E8F">
        <w:rPr>
          <w:rFonts w:hint="eastAsia"/>
          <w:lang w:val="en-US" w:eastAsia="zh-CN"/>
        </w:rPr>
        <w:t>（</w:t>
      </w:r>
      <w:r w:rsidR="00F50591">
        <w:rPr>
          <w:lang w:eastAsia="zh-CN"/>
        </w:rPr>
        <w:t>WR</w:t>
      </w:r>
      <w:r w:rsidR="00F50591">
        <w:rPr>
          <w:szCs w:val="17"/>
          <w:lang w:eastAsia="zh-CN"/>
        </w:rPr>
        <w:t>C</w:t>
      </w:r>
      <w:r w:rsidR="00F50591">
        <w:rPr>
          <w:rFonts w:hint="eastAsia"/>
          <w:szCs w:val="17"/>
          <w:lang w:eastAsia="zh-CN"/>
        </w:rPr>
        <w:t>）</w:t>
      </w:r>
      <w:r w:rsidR="00F50591">
        <w:rPr>
          <w:rFonts w:hint="eastAsia"/>
          <w:lang w:val="zh-CN" w:eastAsia="zh-CN"/>
        </w:rPr>
        <w:t>的相关决议和建议</w:t>
      </w:r>
      <w:r w:rsidR="00F50591" w:rsidRPr="00BB0E8F">
        <w:rPr>
          <w:rFonts w:hint="eastAsia"/>
          <w:lang w:val="en-US" w:eastAsia="zh-CN"/>
        </w:rPr>
        <w:t>，</w:t>
      </w:r>
    </w:p>
    <w:p w:rsidR="000B1DDF" w:rsidRPr="00811566" w:rsidRDefault="00F50591" w:rsidP="000B1DDF">
      <w:pPr>
        <w:pStyle w:val="Call"/>
        <w:rPr>
          <w:lang w:eastAsia="zh-CN"/>
        </w:rPr>
      </w:pPr>
      <w:r w:rsidRPr="00004F64">
        <w:rPr>
          <w:rFonts w:hint="eastAsia"/>
          <w:lang w:eastAsia="zh-CN"/>
        </w:rPr>
        <w:t>认识到</w:t>
      </w:r>
    </w:p>
    <w:p w:rsidR="000B1DDF" w:rsidRPr="00811566" w:rsidRDefault="000B1DDF" w:rsidP="00F400DB">
      <w:pPr>
        <w:rPr>
          <w:rFonts w:hint="eastAsia"/>
          <w:lang w:eastAsia="zh-CN"/>
        </w:rPr>
      </w:pPr>
      <w:r w:rsidRPr="00811566">
        <w:rPr>
          <w:i/>
          <w:iCs/>
          <w:lang w:eastAsia="zh-CN"/>
        </w:rPr>
        <w:t>a)</w:t>
      </w:r>
      <w:r w:rsidRPr="00811566">
        <w:rPr>
          <w:lang w:eastAsia="zh-CN"/>
        </w:rPr>
        <w:tab/>
      </w:r>
      <w:r w:rsidR="00F50591">
        <w:rPr>
          <w:rFonts w:hint="eastAsia"/>
          <w:lang w:val="zh-CN" w:eastAsia="zh-CN"/>
        </w:rPr>
        <w:t>WRC</w:t>
      </w:r>
      <w:r w:rsidR="00F400DB" w:rsidRPr="00FA0B3C">
        <w:rPr>
          <w:lang w:eastAsia="zh-CN"/>
        </w:rPr>
        <w:noBreakHyphen/>
      </w:r>
      <w:r w:rsidR="00F50591">
        <w:rPr>
          <w:rFonts w:hint="eastAsia"/>
          <w:lang w:val="zh-CN" w:eastAsia="zh-CN"/>
        </w:rPr>
        <w:t>1</w:t>
      </w:r>
      <w:r w:rsidR="00F50591">
        <w:rPr>
          <w:lang w:val="zh-CN" w:eastAsia="zh-CN"/>
        </w:rPr>
        <w:t>5</w:t>
      </w:r>
      <w:r w:rsidR="00F50591">
        <w:rPr>
          <w:rFonts w:hint="eastAsia"/>
          <w:lang w:val="zh-CN" w:eastAsia="zh-CN"/>
        </w:rPr>
        <w:t>确定了若干需要</w:t>
      </w:r>
      <w:r w:rsidR="00F50591">
        <w:rPr>
          <w:lang w:val="en-US" w:eastAsia="zh-CN"/>
        </w:rPr>
        <w:t>WRC</w:t>
      </w:r>
      <w:r w:rsidR="00F400DB" w:rsidRPr="00FA0B3C">
        <w:rPr>
          <w:lang w:eastAsia="zh-CN"/>
        </w:rPr>
        <w:noBreakHyphen/>
      </w:r>
      <w:r w:rsidR="00F50591">
        <w:rPr>
          <w:lang w:val="en-US" w:eastAsia="zh-CN"/>
        </w:rPr>
        <w:t>19</w:t>
      </w:r>
      <w:r w:rsidR="00F50591">
        <w:rPr>
          <w:rFonts w:hint="eastAsia"/>
          <w:lang w:val="zh-CN" w:eastAsia="zh-CN"/>
        </w:rPr>
        <w:t>进一步研究的紧迫问题</w:t>
      </w:r>
      <w:r w:rsidR="00C43902">
        <w:rPr>
          <w:rFonts w:hint="eastAsia"/>
          <w:lang w:eastAsia="zh-CN"/>
        </w:rPr>
        <w:t>；</w:t>
      </w:r>
    </w:p>
    <w:p w:rsidR="000B1DDF" w:rsidRPr="00811566" w:rsidRDefault="000B1DDF" w:rsidP="00F50591">
      <w:pPr>
        <w:rPr>
          <w:lang w:eastAsia="zh-CN"/>
        </w:rPr>
      </w:pPr>
      <w:r w:rsidRPr="00811566">
        <w:rPr>
          <w:i/>
          <w:iCs/>
          <w:lang w:eastAsia="zh-CN"/>
        </w:rPr>
        <w:t>b)</w:t>
      </w:r>
      <w:r w:rsidRPr="00811566">
        <w:rPr>
          <w:lang w:eastAsia="zh-CN"/>
        </w:rPr>
        <w:tab/>
      </w:r>
      <w:r w:rsidR="00F50591">
        <w:rPr>
          <w:rFonts w:hint="eastAsia"/>
          <w:lang w:val="zh-CN" w:eastAsia="zh-CN"/>
        </w:rPr>
        <w:t>在拟定本议程的过程中，主管部门提出的一些</w:t>
      </w:r>
      <w:r w:rsidR="00F50591" w:rsidRPr="00A83F21">
        <w:rPr>
          <w:rFonts w:hint="eastAsia"/>
          <w:lang w:val="zh-CN" w:eastAsia="zh-CN"/>
        </w:rPr>
        <w:t>议项未能</w:t>
      </w:r>
      <w:r w:rsidR="00F50591">
        <w:rPr>
          <w:rFonts w:hint="eastAsia"/>
          <w:lang w:val="zh-CN" w:eastAsia="zh-CN"/>
        </w:rPr>
        <w:t>纳入</w:t>
      </w:r>
      <w:r w:rsidR="00F50591" w:rsidRPr="00A83F21">
        <w:rPr>
          <w:rFonts w:hint="eastAsia"/>
          <w:lang w:val="zh-CN" w:eastAsia="zh-CN"/>
        </w:rPr>
        <w:t>，只能推迟到未来大会的议程中，</w:t>
      </w:r>
    </w:p>
    <w:p w:rsidR="000B1DDF" w:rsidRPr="00811566" w:rsidRDefault="00F50591" w:rsidP="000B1DDF">
      <w:pPr>
        <w:pStyle w:val="Call"/>
        <w:rPr>
          <w:lang w:eastAsia="zh-CN"/>
        </w:rPr>
      </w:pPr>
      <w:r w:rsidRPr="00004F64">
        <w:rPr>
          <w:rFonts w:hint="eastAsia"/>
          <w:lang w:eastAsia="zh-CN"/>
        </w:rPr>
        <w:t>做出决议</w:t>
      </w:r>
    </w:p>
    <w:p w:rsidR="000B1DDF" w:rsidRPr="00811566" w:rsidRDefault="00F50591" w:rsidP="00F400DB">
      <w:pPr>
        <w:ind w:firstLineChars="200" w:firstLine="480"/>
        <w:rPr>
          <w:lang w:eastAsia="zh-CN"/>
        </w:rPr>
      </w:pPr>
      <w:r>
        <w:rPr>
          <w:rFonts w:hint="eastAsia"/>
          <w:lang w:eastAsia="zh-CN"/>
        </w:rPr>
        <w:t>向理事会提出建议</w:t>
      </w:r>
      <w:r w:rsidRPr="00A83F21">
        <w:rPr>
          <w:rFonts w:hint="eastAsia"/>
          <w:lang w:eastAsia="zh-CN"/>
        </w:rPr>
        <w:t>，</w:t>
      </w:r>
      <w:r>
        <w:rPr>
          <w:rFonts w:hint="eastAsia"/>
          <w:lang w:eastAsia="zh-CN"/>
        </w:rPr>
        <w:t>在</w:t>
      </w:r>
      <w:r>
        <w:rPr>
          <w:lang w:eastAsia="zh-CN"/>
        </w:rPr>
        <w:t>20</w:t>
      </w:r>
      <w:r>
        <w:rPr>
          <w:rFonts w:hint="eastAsia"/>
          <w:lang w:eastAsia="zh-CN"/>
        </w:rPr>
        <w:t>1</w:t>
      </w:r>
      <w:r>
        <w:rPr>
          <w:lang w:eastAsia="zh-CN"/>
        </w:rPr>
        <w:t>9</w:t>
      </w:r>
      <w:r>
        <w:rPr>
          <w:rFonts w:hint="eastAsia"/>
          <w:lang w:eastAsia="zh-CN"/>
        </w:rPr>
        <w:t>年举行一届最长为期四周的世界无线电通信大会</w:t>
      </w:r>
      <w:r w:rsidRPr="00A83F21">
        <w:rPr>
          <w:rFonts w:hint="eastAsia"/>
          <w:lang w:eastAsia="zh-CN"/>
        </w:rPr>
        <w:t>，</w:t>
      </w:r>
      <w:r>
        <w:rPr>
          <w:rFonts w:hint="eastAsia"/>
          <w:lang w:eastAsia="zh-CN"/>
        </w:rPr>
        <w:t>议程如下</w:t>
      </w:r>
      <w:r w:rsidRPr="00A83F21">
        <w:rPr>
          <w:rFonts w:hint="eastAsia"/>
          <w:lang w:eastAsia="zh-CN"/>
        </w:rPr>
        <w:t>：</w:t>
      </w:r>
    </w:p>
    <w:p w:rsidR="000B1DDF" w:rsidRPr="00811566" w:rsidRDefault="000B1DDF" w:rsidP="00F50591">
      <w:pPr>
        <w:rPr>
          <w:lang w:eastAsia="zh-CN"/>
        </w:rPr>
      </w:pPr>
      <w:r w:rsidRPr="00811566">
        <w:rPr>
          <w:lang w:eastAsia="zh-CN"/>
        </w:rPr>
        <w:t>1</w:t>
      </w:r>
      <w:r w:rsidRPr="00811566">
        <w:rPr>
          <w:lang w:eastAsia="zh-CN"/>
        </w:rPr>
        <w:tab/>
      </w:r>
      <w:r w:rsidR="00F50591">
        <w:rPr>
          <w:rFonts w:hint="eastAsia"/>
          <w:lang w:val="zh-CN" w:eastAsia="zh-CN"/>
        </w:rPr>
        <w:t>以各主管部门的提案为基础</w:t>
      </w:r>
      <w:r w:rsidR="00F50591" w:rsidRPr="00A83F21">
        <w:rPr>
          <w:rFonts w:hint="eastAsia"/>
          <w:lang w:val="en-US" w:eastAsia="zh-CN"/>
        </w:rPr>
        <w:t>，</w:t>
      </w:r>
      <w:r w:rsidR="00F50591">
        <w:rPr>
          <w:rFonts w:hint="eastAsia"/>
          <w:lang w:val="zh-CN" w:eastAsia="zh-CN"/>
        </w:rPr>
        <w:t>在考虑到</w:t>
      </w:r>
      <w:r w:rsidR="00F50591">
        <w:rPr>
          <w:lang w:val="en-US" w:eastAsia="zh-CN"/>
        </w:rPr>
        <w:t>WRC</w:t>
      </w:r>
      <w:r w:rsidR="00F50591">
        <w:rPr>
          <w:rFonts w:hint="eastAsia"/>
          <w:lang w:val="en-US" w:eastAsia="zh-CN"/>
        </w:rPr>
        <w:t>-1</w:t>
      </w:r>
      <w:r w:rsidR="00F50591">
        <w:rPr>
          <w:lang w:val="en-US" w:eastAsia="zh-CN"/>
        </w:rPr>
        <w:t>5</w:t>
      </w:r>
      <w:r w:rsidR="00F50591">
        <w:rPr>
          <w:rFonts w:hint="eastAsia"/>
          <w:lang w:val="zh-CN" w:eastAsia="zh-CN"/>
        </w:rPr>
        <w:t>的成果和大会筹备会议的报告</w:t>
      </w:r>
      <w:r w:rsidR="00F50591" w:rsidRPr="00DD5718">
        <w:rPr>
          <w:rFonts w:hint="eastAsia"/>
          <w:lang w:val="en-US" w:eastAsia="zh-CN"/>
        </w:rPr>
        <w:t>，</w:t>
      </w:r>
      <w:r w:rsidR="00F50591">
        <w:rPr>
          <w:rFonts w:hint="eastAsia"/>
          <w:lang w:val="zh-CN" w:eastAsia="zh-CN"/>
        </w:rPr>
        <w:t>并适当顾及所涉各频段中现有和未来业务的需求的同时</w:t>
      </w:r>
      <w:r w:rsidR="00F50591" w:rsidRPr="00A83F21">
        <w:rPr>
          <w:rFonts w:hint="eastAsia"/>
          <w:lang w:val="en-US" w:eastAsia="zh-CN"/>
        </w:rPr>
        <w:t>，</w:t>
      </w:r>
      <w:r w:rsidR="00F50591">
        <w:rPr>
          <w:rFonts w:hint="eastAsia"/>
          <w:lang w:val="zh-CN" w:eastAsia="zh-CN"/>
        </w:rPr>
        <w:t>审议下列议项并采取适当的行动</w:t>
      </w:r>
      <w:r w:rsidR="00F50591">
        <w:rPr>
          <w:rFonts w:hint="eastAsia"/>
          <w:lang w:val="en-US" w:eastAsia="zh-CN"/>
        </w:rPr>
        <w:t>：</w:t>
      </w:r>
    </w:p>
    <w:p w:rsidR="000B1DDF" w:rsidRPr="00811566" w:rsidRDefault="00F400DB" w:rsidP="00F400DB">
      <w:pPr>
        <w:rPr>
          <w:lang w:eastAsia="zh-CN"/>
        </w:rPr>
      </w:pPr>
      <w:r>
        <w:rPr>
          <w:lang w:eastAsia="zh-CN"/>
        </w:rPr>
        <w:t>1.1</w:t>
      </w:r>
      <w:r w:rsidR="000B1DDF" w:rsidRPr="00811566">
        <w:rPr>
          <w:lang w:eastAsia="zh-CN"/>
        </w:rPr>
        <w:tab/>
      </w:r>
      <w:r w:rsidR="00F50591" w:rsidRPr="00A851BB">
        <w:rPr>
          <w:rFonts w:hint="eastAsia"/>
          <w:szCs w:val="24"/>
          <w:lang w:eastAsia="zh-CN"/>
        </w:rPr>
        <w:t>根据第</w:t>
      </w:r>
      <w:r w:rsidRPr="00FA0B3C">
        <w:rPr>
          <w:b/>
          <w:bCs/>
          <w:lang w:eastAsia="zh-CN"/>
        </w:rPr>
        <w:t>[RCC-B10-IMT TBD]</w:t>
      </w:r>
      <w:r w:rsidR="00F50591" w:rsidRPr="00A851BB">
        <w:rPr>
          <w:rFonts w:hint="eastAsia"/>
          <w:szCs w:val="24"/>
          <w:lang w:eastAsia="zh-CN"/>
        </w:rPr>
        <w:t>号决议</w:t>
      </w:r>
      <w:r w:rsidR="00F50591" w:rsidRPr="00F400DB">
        <w:rPr>
          <w:rFonts w:hint="eastAsia"/>
          <w:b/>
          <w:bCs/>
          <w:szCs w:val="24"/>
          <w:lang w:eastAsia="zh-CN"/>
        </w:rPr>
        <w:t>（</w:t>
      </w:r>
      <w:r w:rsidR="00F50591" w:rsidRPr="00F400DB">
        <w:rPr>
          <w:b/>
          <w:bCs/>
          <w:szCs w:val="24"/>
          <w:lang w:eastAsia="zh-CN"/>
        </w:rPr>
        <w:t>WRC</w:t>
      </w:r>
      <w:r w:rsidRPr="00FA0B3C">
        <w:rPr>
          <w:b/>
          <w:bCs/>
          <w:lang w:eastAsia="zh-CN"/>
        </w:rPr>
        <w:noBreakHyphen/>
      </w:r>
      <w:r w:rsidR="00F50591" w:rsidRPr="00F400DB">
        <w:rPr>
          <w:b/>
          <w:bCs/>
          <w:szCs w:val="24"/>
          <w:lang w:eastAsia="zh-CN"/>
        </w:rPr>
        <w:t>15</w:t>
      </w:r>
      <w:r w:rsidR="00F50591" w:rsidRPr="00F400DB">
        <w:rPr>
          <w:rFonts w:hint="eastAsia"/>
          <w:b/>
          <w:bCs/>
          <w:szCs w:val="24"/>
          <w:lang w:eastAsia="zh-CN"/>
        </w:rPr>
        <w:t>）</w:t>
      </w:r>
      <w:r w:rsidR="00F50591" w:rsidRPr="00F50591">
        <w:rPr>
          <w:rFonts w:hint="eastAsia"/>
          <w:szCs w:val="24"/>
          <w:lang w:eastAsia="zh-CN"/>
        </w:rPr>
        <w:t>，</w:t>
      </w:r>
      <w:r w:rsidR="00947563">
        <w:rPr>
          <w:rFonts w:hint="eastAsia"/>
          <w:szCs w:val="24"/>
          <w:lang w:eastAsia="zh-CN"/>
        </w:rPr>
        <w:t>考虑</w:t>
      </w:r>
      <w:r w:rsidR="00F50591" w:rsidRPr="00A851BB">
        <w:rPr>
          <w:rFonts w:hint="eastAsia"/>
          <w:szCs w:val="24"/>
          <w:lang w:eastAsia="zh-CN"/>
        </w:rPr>
        <w:t>为</w:t>
      </w:r>
      <w:r w:rsidR="00F50591">
        <w:rPr>
          <w:rFonts w:hint="eastAsia"/>
          <w:szCs w:val="24"/>
          <w:lang w:eastAsia="zh-CN"/>
        </w:rPr>
        <w:t>作为主要业务的</w:t>
      </w:r>
      <w:r w:rsidR="00F50591" w:rsidRPr="00A851BB">
        <w:rPr>
          <w:rFonts w:hint="eastAsia"/>
          <w:szCs w:val="24"/>
          <w:lang w:eastAsia="zh-CN"/>
        </w:rPr>
        <w:t>移动业务做出附加</w:t>
      </w:r>
      <w:r w:rsidR="00F50591">
        <w:rPr>
          <w:rFonts w:hint="eastAsia"/>
          <w:szCs w:val="24"/>
          <w:lang w:eastAsia="zh-CN"/>
        </w:rPr>
        <w:t>频谱</w:t>
      </w:r>
      <w:r w:rsidR="00F50591" w:rsidRPr="00A851BB">
        <w:rPr>
          <w:rFonts w:hint="eastAsia"/>
          <w:szCs w:val="24"/>
          <w:lang w:eastAsia="zh-CN"/>
        </w:rPr>
        <w:t>划分，并</w:t>
      </w:r>
      <w:r w:rsidR="00947563">
        <w:rPr>
          <w:rFonts w:hint="eastAsia"/>
          <w:szCs w:val="24"/>
          <w:lang w:eastAsia="zh-CN"/>
        </w:rPr>
        <w:t>确定将</w:t>
      </w:r>
      <w:r w:rsidR="00603330" w:rsidRPr="004D086B">
        <w:rPr>
          <w:lang w:eastAsia="zh-CN"/>
        </w:rPr>
        <w:t>25.5-27.5 GHz</w:t>
      </w:r>
      <w:r w:rsidR="00603330">
        <w:rPr>
          <w:rFonts w:hint="eastAsia"/>
          <w:lang w:eastAsia="zh-CN"/>
        </w:rPr>
        <w:t>、</w:t>
      </w:r>
      <w:r w:rsidR="00603330" w:rsidRPr="004D086B">
        <w:rPr>
          <w:lang w:eastAsia="zh-CN"/>
        </w:rPr>
        <w:t>31.8-33.4 GHz</w:t>
      </w:r>
      <w:r w:rsidR="00603330">
        <w:rPr>
          <w:rFonts w:hint="eastAsia"/>
          <w:lang w:eastAsia="zh-CN"/>
        </w:rPr>
        <w:t>、</w:t>
      </w:r>
      <w:r w:rsidR="00603330" w:rsidRPr="004D086B">
        <w:rPr>
          <w:lang w:eastAsia="zh-CN"/>
        </w:rPr>
        <w:t>39.5-40.5 GHz</w:t>
      </w:r>
      <w:r w:rsidR="00603330">
        <w:rPr>
          <w:rFonts w:hint="eastAsia"/>
          <w:lang w:eastAsia="zh-CN"/>
        </w:rPr>
        <w:t>、</w:t>
      </w:r>
      <w:r w:rsidR="00603330" w:rsidRPr="004D086B">
        <w:rPr>
          <w:lang w:eastAsia="zh-CN"/>
        </w:rPr>
        <w:t>40.5-41.5 GHz</w:t>
      </w:r>
      <w:r w:rsidR="00603330">
        <w:rPr>
          <w:rFonts w:hint="eastAsia"/>
          <w:lang w:eastAsia="zh-CN"/>
        </w:rPr>
        <w:t>、</w:t>
      </w:r>
      <w:r w:rsidR="00603330" w:rsidRPr="004D086B">
        <w:rPr>
          <w:lang w:eastAsia="zh-CN"/>
        </w:rPr>
        <w:t>45.5-47.5 GHz</w:t>
      </w:r>
      <w:r w:rsidR="00603330">
        <w:rPr>
          <w:rFonts w:hint="eastAsia"/>
          <w:lang w:eastAsia="zh-CN"/>
        </w:rPr>
        <w:t>、</w:t>
      </w:r>
      <w:r w:rsidR="00603330" w:rsidRPr="004D086B">
        <w:rPr>
          <w:lang w:eastAsia="zh-CN"/>
        </w:rPr>
        <w:t>48.5-50.2 GHz</w:t>
      </w:r>
      <w:r w:rsidR="00603330">
        <w:rPr>
          <w:rFonts w:hint="eastAsia"/>
          <w:lang w:eastAsia="zh-CN"/>
        </w:rPr>
        <w:t>、</w:t>
      </w:r>
      <w:r w:rsidR="00603330" w:rsidRPr="004D086B">
        <w:rPr>
          <w:lang w:eastAsia="zh-CN"/>
        </w:rPr>
        <w:t>50.4-52.6 GHz</w:t>
      </w:r>
      <w:r w:rsidR="00603330">
        <w:rPr>
          <w:rFonts w:hint="eastAsia"/>
          <w:lang w:eastAsia="zh-CN"/>
        </w:rPr>
        <w:t>、</w:t>
      </w:r>
      <w:r w:rsidR="00603330" w:rsidRPr="004D086B">
        <w:rPr>
          <w:lang w:eastAsia="zh-CN"/>
        </w:rPr>
        <w:t>66-71 GHz</w:t>
      </w:r>
      <w:r w:rsidR="00603330">
        <w:rPr>
          <w:rFonts w:hint="eastAsia"/>
          <w:lang w:eastAsia="zh-CN"/>
        </w:rPr>
        <w:t>、</w:t>
      </w:r>
      <w:r>
        <w:rPr>
          <w:lang w:eastAsia="zh-CN"/>
        </w:rPr>
        <w:t>71-76 GHz</w:t>
      </w:r>
      <w:r w:rsidR="00603330">
        <w:rPr>
          <w:rFonts w:hint="eastAsia"/>
          <w:lang w:eastAsia="zh-CN"/>
        </w:rPr>
        <w:t>和</w:t>
      </w:r>
      <w:r w:rsidR="00603330" w:rsidRPr="004D086B">
        <w:rPr>
          <w:lang w:eastAsia="zh-CN"/>
        </w:rPr>
        <w:t>81-86 GHz</w:t>
      </w:r>
      <w:r w:rsidR="00947563">
        <w:rPr>
          <w:rFonts w:hint="eastAsia"/>
          <w:lang w:eastAsia="zh-CN"/>
        </w:rPr>
        <w:t>频段</w:t>
      </w:r>
      <w:r w:rsidR="00947563">
        <w:rPr>
          <w:lang w:eastAsia="zh-CN"/>
        </w:rPr>
        <w:t>或其中的部分频段</w:t>
      </w:r>
      <w:r w:rsidR="00947563">
        <w:rPr>
          <w:rFonts w:hint="eastAsia"/>
          <w:lang w:eastAsia="zh-CN"/>
        </w:rPr>
        <w:t>用于</w:t>
      </w:r>
      <w:r w:rsidR="00F50591">
        <w:rPr>
          <w:rFonts w:hint="eastAsia"/>
          <w:szCs w:val="24"/>
          <w:lang w:eastAsia="zh-CN"/>
        </w:rPr>
        <w:t>国际移动通信（</w:t>
      </w:r>
      <w:r w:rsidRPr="00FA0B3C">
        <w:rPr>
          <w:lang w:eastAsia="zh-CN"/>
        </w:rPr>
        <w:t>IMT</w:t>
      </w:r>
      <w:r w:rsidR="00F50591">
        <w:rPr>
          <w:rFonts w:hint="eastAsia"/>
          <w:szCs w:val="24"/>
          <w:lang w:eastAsia="zh-CN"/>
        </w:rPr>
        <w:t>）</w:t>
      </w:r>
      <w:r w:rsidR="00947563">
        <w:rPr>
          <w:rFonts w:hint="eastAsia"/>
          <w:szCs w:val="24"/>
          <w:lang w:eastAsia="zh-CN"/>
        </w:rPr>
        <w:t>；</w:t>
      </w:r>
    </w:p>
    <w:p w:rsidR="00F50591" w:rsidRDefault="00F50591" w:rsidP="00213440">
      <w:pPr>
        <w:rPr>
          <w:lang w:val="en-US" w:eastAsia="zh-CN"/>
        </w:rPr>
      </w:pPr>
      <w:r>
        <w:rPr>
          <w:lang w:val="en-US" w:eastAsia="zh-CN"/>
        </w:rPr>
        <w:t>2</w:t>
      </w:r>
      <w:r>
        <w:rPr>
          <w:lang w:val="en-US" w:eastAsia="zh-CN"/>
        </w:rPr>
        <w:tab/>
      </w:r>
      <w:r>
        <w:rPr>
          <w:rFonts w:hint="eastAsia"/>
          <w:lang w:eastAsia="zh-CN"/>
        </w:rPr>
        <w:t>根据</w:t>
      </w:r>
      <w:r>
        <w:rPr>
          <w:rFonts w:hint="eastAsia"/>
          <w:lang w:val="zh-CN" w:eastAsia="zh-CN"/>
        </w:rPr>
        <w:t>第</w:t>
      </w:r>
      <w:r>
        <w:rPr>
          <w:b/>
          <w:bCs/>
          <w:lang w:eastAsia="zh-CN"/>
        </w:rPr>
        <w:t>28</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w:t>
      </w:r>
      <w:r w:rsidR="00213440" w:rsidRPr="00FA0B3C">
        <w:rPr>
          <w:b/>
          <w:bCs/>
          <w:lang w:eastAsia="ja-JP"/>
        </w:rPr>
        <w:noBreakHyphen/>
      </w:r>
      <w:r w:rsidRPr="008852DA">
        <w:rPr>
          <w:b/>
          <w:lang w:eastAsia="zh-CN"/>
        </w:rPr>
        <w:t>03</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，审议无线电通信全会散发的引证归并至《无线电规则》中的经修订的</w:t>
      </w:r>
      <w:r w:rsidR="00213440" w:rsidRPr="00FA0B3C">
        <w:rPr>
          <w:lang w:eastAsia="zh-CN"/>
        </w:rPr>
        <w:t>ITU</w:t>
      </w:r>
      <w:r w:rsidR="00213440" w:rsidRPr="00FA0B3C">
        <w:rPr>
          <w:lang w:eastAsia="zh-CN"/>
        </w:rPr>
        <w:noBreakHyphen/>
        <w:t>R</w:t>
      </w:r>
      <w:r>
        <w:rPr>
          <w:rFonts w:hint="eastAsia"/>
          <w:lang w:val="zh-CN" w:eastAsia="zh-CN"/>
        </w:rPr>
        <w:t>建议书，并根据第</w:t>
      </w:r>
      <w:r>
        <w:rPr>
          <w:b/>
          <w:bCs/>
          <w:lang w:eastAsia="zh-CN"/>
        </w:rPr>
        <w:t>27</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w:t>
      </w:r>
      <w:r w:rsidR="00213440" w:rsidRPr="00FA0B3C">
        <w:rPr>
          <w:b/>
          <w:bCs/>
          <w:lang w:eastAsia="ja-JP"/>
        </w:rPr>
        <w:noBreakHyphen/>
      </w:r>
      <w:r>
        <w:rPr>
          <w:rFonts w:hint="eastAsia"/>
          <w:b/>
          <w:lang w:eastAsia="zh-CN"/>
        </w:rPr>
        <w:t>12</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
    <w:p w:rsidR="00F50591" w:rsidRDefault="00F50591" w:rsidP="00F50591">
      <w:pPr>
        <w:jc w:val="both"/>
        <w:rPr>
          <w:lang w:val="en-US" w:eastAsia="zh-CN"/>
        </w:rPr>
      </w:pPr>
      <w:r>
        <w:rPr>
          <w:lang w:val="en-US" w:eastAsia="zh-CN"/>
        </w:rPr>
        <w:t>3</w:t>
      </w:r>
      <w:r>
        <w:rPr>
          <w:lang w:val="en-US" w:eastAsia="zh-CN"/>
        </w:rPr>
        <w:tab/>
      </w:r>
      <w:r w:rsidRPr="00F50591">
        <w:rPr>
          <w:rFonts w:hint="eastAsia"/>
          <w:lang w:val="en-US" w:eastAsia="zh-CN"/>
        </w:rPr>
        <w:t>审议由于大会所做的决定而可能需要对《无线电规则》进行的相应修改和修正；</w:t>
      </w:r>
    </w:p>
    <w:p w:rsidR="00F50591" w:rsidRDefault="00F50591" w:rsidP="00213440">
      <w:pPr>
        <w:rPr>
          <w:lang w:val="en-US" w:eastAsia="zh-CN"/>
        </w:rPr>
      </w:pPr>
      <w:r>
        <w:rPr>
          <w:lang w:val="en-US" w:eastAsia="zh-CN"/>
        </w:rPr>
        <w:lastRenderedPageBreak/>
        <w:t>4</w:t>
      </w:r>
      <w:r>
        <w:rPr>
          <w:lang w:val="en-US" w:eastAsia="zh-CN"/>
        </w:rPr>
        <w:tab/>
      </w:r>
      <w:r>
        <w:rPr>
          <w:rFonts w:hint="eastAsia"/>
          <w:lang w:val="zh-CN" w:eastAsia="zh-CN"/>
        </w:rPr>
        <w:t>根据第</w:t>
      </w:r>
      <w:r>
        <w:rPr>
          <w:b/>
          <w:bCs/>
          <w:lang w:eastAsia="zh-CN"/>
        </w:rPr>
        <w:t>95</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w:t>
      </w:r>
      <w:r w:rsidR="00213440" w:rsidRPr="00213440">
        <w:rPr>
          <w:b/>
          <w:bCs/>
          <w:lang w:eastAsia="ja-JP"/>
        </w:rPr>
        <w:noBreakHyphen/>
      </w:r>
      <w:r w:rsidRPr="008852DA">
        <w:rPr>
          <w:b/>
          <w:lang w:eastAsia="zh-CN"/>
        </w:rPr>
        <w:t>0</w:t>
      </w:r>
      <w:r w:rsidRPr="008852DA">
        <w:rPr>
          <w:rFonts w:hint="eastAsia"/>
          <w:b/>
          <w:lang w:eastAsia="zh-CN"/>
        </w:rPr>
        <w:t>7</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，审议往届大会的决议和建议，以便对其进行可能的修订、取代或废止；</w:t>
      </w:r>
    </w:p>
    <w:p w:rsidR="00F50591" w:rsidRDefault="00F50591" w:rsidP="00F50591">
      <w:pPr>
        <w:rPr>
          <w:lang w:val="en-US" w:eastAsia="zh-CN"/>
        </w:rPr>
      </w:pPr>
      <w:r>
        <w:rPr>
          <w:lang w:val="en-US" w:eastAsia="zh-CN"/>
        </w:rPr>
        <w:t>5</w:t>
      </w:r>
      <w:r>
        <w:rPr>
          <w:lang w:val="en-US" w:eastAsia="zh-CN"/>
        </w:rPr>
        <w:tab/>
      </w:r>
      <w:r>
        <w:rPr>
          <w:rFonts w:hint="eastAsia"/>
          <w:lang w:eastAsia="zh-CN"/>
        </w:rPr>
        <w:t>审议</w:t>
      </w:r>
      <w:r>
        <w:rPr>
          <w:rFonts w:hint="eastAsia"/>
          <w:lang w:val="zh-CN" w:eastAsia="zh-CN"/>
        </w:rPr>
        <w:t>按照《公约》第</w:t>
      </w:r>
      <w:r>
        <w:rPr>
          <w:lang w:eastAsia="zh-CN"/>
        </w:rPr>
        <w:t>135</w:t>
      </w:r>
      <w:r>
        <w:rPr>
          <w:rFonts w:hint="eastAsia"/>
          <w:lang w:val="zh-CN" w:eastAsia="zh-CN"/>
        </w:rPr>
        <w:t>和</w:t>
      </w:r>
      <w:r>
        <w:rPr>
          <w:lang w:eastAsia="zh-CN"/>
        </w:rPr>
        <w:t>136</w:t>
      </w:r>
      <w:r>
        <w:rPr>
          <w:rFonts w:hint="eastAsia"/>
          <w:lang w:val="zh-CN" w:eastAsia="zh-CN"/>
        </w:rPr>
        <w:t>款提交的无线电通信全会报告，并采取适当的行动；</w:t>
      </w:r>
    </w:p>
    <w:p w:rsidR="00F50591" w:rsidRDefault="00F50591" w:rsidP="00F50591">
      <w:pPr>
        <w:rPr>
          <w:lang w:val="en-US" w:eastAsia="zh-CN"/>
        </w:rPr>
      </w:pPr>
      <w:r>
        <w:rPr>
          <w:lang w:val="en-US" w:eastAsia="zh-CN"/>
        </w:rPr>
        <w:t>6</w:t>
      </w:r>
      <w:r>
        <w:rPr>
          <w:lang w:val="en-US" w:eastAsia="zh-CN"/>
        </w:rPr>
        <w:tab/>
      </w:r>
      <w:r>
        <w:rPr>
          <w:rFonts w:hint="eastAsia"/>
          <w:lang w:val="zh-CN" w:eastAsia="zh-CN"/>
        </w:rPr>
        <w:t>确定为筹备下届世界无线电通信大会需要无线电通信研究组采取紧急行动的事项；</w:t>
      </w:r>
    </w:p>
    <w:p w:rsidR="00F50591" w:rsidRPr="002C0FC7" w:rsidRDefault="00F50591" w:rsidP="00F400DB">
      <w:pPr>
        <w:rPr>
          <w:lang w:val="en-US" w:eastAsia="zh-CN"/>
        </w:rPr>
      </w:pPr>
      <w:r>
        <w:rPr>
          <w:lang w:val="en-US" w:eastAsia="zh-CN"/>
        </w:rPr>
        <w:t>7</w:t>
      </w:r>
      <w:r>
        <w:rPr>
          <w:lang w:val="en-US" w:eastAsia="zh-CN"/>
        </w:rPr>
        <w:tab/>
      </w:r>
      <w:r>
        <w:rPr>
          <w:rFonts w:hint="eastAsia"/>
          <w:lang w:val="en-US" w:eastAsia="zh-CN"/>
        </w:rPr>
        <w:t>根据第</w:t>
      </w:r>
      <w:r w:rsidRPr="005D6EA9">
        <w:rPr>
          <w:rFonts w:hint="eastAsia"/>
          <w:b/>
          <w:bCs/>
          <w:lang w:val="en-US" w:eastAsia="zh-CN"/>
        </w:rPr>
        <w:t>86</w:t>
      </w:r>
      <w:r>
        <w:rPr>
          <w:rFonts w:hint="eastAsia"/>
          <w:lang w:val="en-US" w:eastAsia="zh-CN"/>
        </w:rPr>
        <w:t>号决议</w:t>
      </w:r>
      <w:r w:rsidRPr="005D6EA9">
        <w:rPr>
          <w:rFonts w:hint="eastAsia"/>
          <w:b/>
          <w:bCs/>
          <w:lang w:val="en-US" w:eastAsia="zh-CN"/>
        </w:rPr>
        <w:t>（</w:t>
      </w:r>
      <w:r w:rsidRPr="005D6EA9">
        <w:rPr>
          <w:rFonts w:hint="eastAsia"/>
          <w:b/>
          <w:bCs/>
          <w:lang w:val="en-US" w:eastAsia="zh-CN"/>
        </w:rPr>
        <w:t>WRC</w:t>
      </w:r>
      <w:r w:rsidR="00F400DB" w:rsidRPr="00FA0B3C">
        <w:rPr>
          <w:b/>
          <w:bCs/>
          <w:lang w:eastAsia="ja-JP"/>
        </w:rPr>
        <w:noBreakHyphen/>
      </w:r>
      <w:r w:rsidRPr="005D6EA9">
        <w:rPr>
          <w:rFonts w:hint="eastAsia"/>
          <w:b/>
          <w:bCs/>
          <w:lang w:val="en-US" w:eastAsia="zh-CN"/>
        </w:rPr>
        <w:t>07</w:t>
      </w:r>
      <w:r w:rsidRPr="005D6EA9">
        <w:rPr>
          <w:rFonts w:hint="eastAsia"/>
          <w:b/>
          <w:bCs/>
          <w:lang w:val="en-US" w:eastAsia="zh-CN"/>
        </w:rPr>
        <w:t>，修订版）</w:t>
      </w:r>
      <w:r>
        <w:rPr>
          <w:rFonts w:hint="eastAsia"/>
          <w:lang w:val="en-US" w:eastAsia="zh-CN"/>
        </w:rPr>
        <w:t>，考虑为回应全权代表大会第</w:t>
      </w:r>
      <w:r>
        <w:rPr>
          <w:rFonts w:hint="eastAsia"/>
          <w:lang w:val="en-US" w:eastAsia="zh-CN"/>
        </w:rPr>
        <w:t>86</w:t>
      </w:r>
      <w:r>
        <w:rPr>
          <w:rFonts w:hint="eastAsia"/>
          <w:lang w:val="en-US" w:eastAsia="zh-CN"/>
        </w:rPr>
        <w:t>号决议（</w:t>
      </w:r>
      <w:r>
        <w:rPr>
          <w:rFonts w:hint="eastAsia"/>
          <w:lang w:val="en-US" w:eastAsia="zh-CN"/>
        </w:rPr>
        <w:t>2002</w:t>
      </w:r>
      <w:r>
        <w:rPr>
          <w:rFonts w:hint="eastAsia"/>
          <w:lang w:val="en-US" w:eastAsia="zh-CN"/>
        </w:rPr>
        <w:t>年，马拉喀什，修订版）</w:t>
      </w:r>
      <w:r w:rsidR="00F400DB">
        <w:rPr>
          <w:rFonts w:hint="eastAsia"/>
          <w:lang w:val="en-US" w:eastAsia="zh-CN"/>
        </w:rPr>
        <w:t xml:space="preserve"> </w:t>
      </w:r>
      <w:r w:rsidR="00F400DB" w:rsidRPr="00F400DB">
        <w:rPr>
          <w:lang w:val="en-US" w:eastAsia="zh-CN"/>
        </w:rPr>
        <w:t>–</w:t>
      </w:r>
      <w:r w:rsidR="00F400DB">
        <w:rPr>
          <w:rFonts w:hint="eastAsia"/>
          <w:lang w:val="en-US" w:eastAsia="zh-CN"/>
        </w:rPr>
        <w:t xml:space="preserve"> </w:t>
      </w:r>
      <w:r>
        <w:rPr>
          <w:rFonts w:hint="eastAsia"/>
          <w:lang w:val="en-US" w:eastAsia="zh-CN"/>
        </w:rPr>
        <w:t>关于卫星网络频率指配的提前公布、协调、通知和登记程序</w:t>
      </w:r>
      <w:r>
        <w:rPr>
          <w:lang w:val="en-US" w:eastAsia="zh-CN"/>
        </w:rPr>
        <w:t xml:space="preserve"> </w:t>
      </w:r>
      <w:r w:rsidRPr="00C64888">
        <w:rPr>
          <w:lang w:val="en-US" w:eastAsia="zh-CN"/>
        </w:rPr>
        <w:t>–</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F50591" w:rsidRDefault="00F50591" w:rsidP="00213440">
      <w:pPr>
        <w:rPr>
          <w:color w:val="000000"/>
          <w:lang w:val="en-US" w:eastAsia="zh-CN"/>
        </w:rPr>
      </w:pPr>
      <w:r>
        <w:rPr>
          <w:rFonts w:hint="eastAsia"/>
          <w:color w:val="000000"/>
          <w:lang w:val="en-US" w:eastAsia="zh-CN"/>
        </w:rPr>
        <w:t>8</w:t>
      </w:r>
      <w:r w:rsidRPr="00C04393">
        <w:rPr>
          <w:lang w:eastAsia="zh-CN"/>
        </w:rPr>
        <w:tab/>
      </w:r>
      <w:r>
        <w:rPr>
          <w:rFonts w:hint="eastAsia"/>
          <w:lang w:eastAsia="zh-CN"/>
        </w:rPr>
        <w:t>在</w:t>
      </w:r>
      <w:r w:rsidRPr="00C04393">
        <w:rPr>
          <w:rFonts w:hint="eastAsia"/>
          <w:lang w:eastAsia="zh-CN"/>
        </w:rPr>
        <w:t>考虑到第</w:t>
      </w:r>
      <w:r w:rsidRPr="00C04393">
        <w:rPr>
          <w:rFonts w:hint="eastAsia"/>
          <w:b/>
          <w:bCs/>
          <w:lang w:eastAsia="zh-CN"/>
        </w:rPr>
        <w:t>26</w:t>
      </w:r>
      <w:r w:rsidRPr="00C04393">
        <w:rPr>
          <w:rFonts w:hint="eastAsia"/>
          <w:lang w:eastAsia="zh-CN"/>
        </w:rPr>
        <w:t>号决议</w:t>
      </w:r>
      <w:r w:rsidRPr="00C04393">
        <w:rPr>
          <w:rFonts w:hint="eastAsia"/>
          <w:b/>
          <w:bCs/>
          <w:lang w:eastAsia="zh-CN"/>
        </w:rPr>
        <w:t>（</w:t>
      </w:r>
      <w:r w:rsidRPr="00C04393">
        <w:rPr>
          <w:rFonts w:hint="eastAsia"/>
          <w:b/>
          <w:bCs/>
          <w:lang w:eastAsia="zh-CN"/>
        </w:rPr>
        <w:t>WRC</w:t>
      </w:r>
      <w:r w:rsidR="00213440" w:rsidRPr="00FA0B3C">
        <w:rPr>
          <w:b/>
          <w:bCs/>
          <w:lang w:eastAsia="ja-JP"/>
        </w:rPr>
        <w:noBreakHyphen/>
      </w:r>
      <w:r>
        <w:rPr>
          <w:rFonts w:hint="eastAsia"/>
          <w:b/>
          <w:bCs/>
          <w:lang w:eastAsia="zh-CN"/>
        </w:rPr>
        <w:t>0</w:t>
      </w:r>
      <w:r w:rsidRPr="00C04393">
        <w:rPr>
          <w:rFonts w:hint="eastAsia"/>
          <w:b/>
          <w:bCs/>
          <w:lang w:eastAsia="zh-CN"/>
        </w:rPr>
        <w:t>7</w:t>
      </w:r>
      <w:r w:rsidRPr="00C04393">
        <w:rPr>
          <w:rFonts w:hint="eastAsia"/>
          <w:b/>
          <w:bCs/>
          <w:lang w:eastAsia="zh-CN"/>
        </w:rPr>
        <w:t>，修订版）</w:t>
      </w:r>
      <w:r w:rsidRPr="00D35CA4">
        <w:rPr>
          <w:rFonts w:hint="eastAsia"/>
          <w:bCs/>
          <w:lang w:eastAsia="zh-CN"/>
        </w:rPr>
        <w:t>的同时</w:t>
      </w:r>
      <w:r w:rsidRPr="00C04393">
        <w:rPr>
          <w:rFonts w:hint="eastAsia"/>
          <w:lang w:eastAsia="zh-CN"/>
        </w:rPr>
        <w:t>，审议一些主管部门要求删除其国家脚注或将其国名从脚注中删除的请求（如果不再需要），并就</w:t>
      </w:r>
      <w:r>
        <w:rPr>
          <w:rFonts w:hint="eastAsia"/>
          <w:lang w:eastAsia="zh-CN"/>
        </w:rPr>
        <w:t>这些请求</w:t>
      </w:r>
      <w:r w:rsidRPr="00C04393">
        <w:rPr>
          <w:rFonts w:hint="eastAsia"/>
          <w:lang w:eastAsia="zh-CN"/>
        </w:rPr>
        <w:t>采取适当行动</w:t>
      </w:r>
      <w:r>
        <w:rPr>
          <w:rFonts w:hint="eastAsia"/>
          <w:lang w:eastAsia="zh-CN"/>
        </w:rPr>
        <w:t>；</w:t>
      </w:r>
    </w:p>
    <w:p w:rsidR="00F50591" w:rsidRDefault="00F50591" w:rsidP="00F50591">
      <w:pPr>
        <w:rPr>
          <w:lang w:val="en-US" w:eastAsia="zh-CN"/>
        </w:rPr>
      </w:pPr>
      <w:r>
        <w:rPr>
          <w:rFonts w:hint="eastAsia"/>
          <w:lang w:val="en-US" w:eastAsia="zh-CN"/>
        </w:rPr>
        <w:t>9</w:t>
      </w:r>
      <w:r>
        <w:rPr>
          <w:lang w:val="en-US"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F50591" w:rsidRDefault="00F50591" w:rsidP="00213440">
      <w:pPr>
        <w:rPr>
          <w:lang w:val="en-US" w:eastAsia="zh-CN"/>
        </w:rPr>
      </w:pPr>
      <w:r>
        <w:rPr>
          <w:rFonts w:hint="eastAsia"/>
          <w:lang w:val="en-US" w:eastAsia="zh-CN"/>
        </w:rPr>
        <w:t>9.1</w:t>
      </w:r>
      <w:r>
        <w:rPr>
          <w:b/>
          <w:lang w:val="en-US" w:eastAsia="zh-CN"/>
        </w:rPr>
        <w:tab/>
      </w:r>
      <w:r>
        <w:rPr>
          <w:rFonts w:hint="eastAsia"/>
          <w:color w:val="000000"/>
          <w:lang w:eastAsia="zh-CN"/>
        </w:rPr>
        <w:t>自</w:t>
      </w:r>
      <w:r>
        <w:rPr>
          <w:color w:val="000000"/>
          <w:lang w:eastAsia="zh-CN"/>
        </w:rPr>
        <w:t>WRC</w:t>
      </w:r>
      <w:r w:rsidR="00213440" w:rsidRPr="00213440">
        <w:rPr>
          <w:b/>
          <w:bCs/>
          <w:lang w:eastAsia="ja-JP"/>
        </w:rPr>
        <w:noBreakHyphen/>
      </w:r>
      <w:r>
        <w:rPr>
          <w:rFonts w:hint="eastAsia"/>
          <w:color w:val="000000"/>
          <w:lang w:eastAsia="zh-CN"/>
        </w:rPr>
        <w:t>1</w:t>
      </w:r>
      <w:r>
        <w:rPr>
          <w:color w:val="000000"/>
          <w:lang w:eastAsia="zh-CN"/>
        </w:rPr>
        <w:t>5</w:t>
      </w:r>
      <w:r>
        <w:rPr>
          <w:rFonts w:hint="eastAsia"/>
          <w:color w:val="000000"/>
          <w:lang w:eastAsia="zh-CN"/>
        </w:rPr>
        <w:t>以来无线电通信部门的活动；</w:t>
      </w:r>
    </w:p>
    <w:p w:rsidR="00F50591" w:rsidRDefault="00F50591" w:rsidP="00F50591">
      <w:pPr>
        <w:rPr>
          <w:color w:val="000000"/>
          <w:lang w:eastAsia="zh-CN"/>
        </w:rPr>
      </w:pPr>
      <w:r>
        <w:rPr>
          <w:rFonts w:hint="eastAsia"/>
          <w:color w:val="000000"/>
          <w:lang w:val="en-US" w:eastAsia="zh-CN"/>
        </w:rPr>
        <w:t>9.2</w:t>
      </w:r>
      <w:r>
        <w:rPr>
          <w:color w:val="000000"/>
          <w:lang w:val="en-US" w:eastAsia="zh-CN"/>
        </w:rPr>
        <w:tab/>
      </w:r>
      <w:r>
        <w:rPr>
          <w:rFonts w:hint="eastAsia"/>
          <w:color w:val="000000"/>
          <w:lang w:eastAsia="zh-CN"/>
        </w:rPr>
        <w:t>应用《无线电规则》过程中遇到的任何困难或矛盾之处；以及</w:t>
      </w:r>
    </w:p>
    <w:p w:rsidR="00F50591" w:rsidRPr="000A1934" w:rsidRDefault="00F50591" w:rsidP="00213440">
      <w:pPr>
        <w:rPr>
          <w:color w:val="000000"/>
          <w:lang w:eastAsia="zh-CN"/>
        </w:rPr>
      </w:pPr>
      <w:r>
        <w:rPr>
          <w:rFonts w:hint="eastAsia"/>
          <w:color w:val="000000"/>
          <w:lang w:eastAsia="zh-CN"/>
        </w:rPr>
        <w:t>9.3</w:t>
      </w:r>
      <w:r>
        <w:rPr>
          <w:rFonts w:hint="eastAsia"/>
          <w:color w:val="000000"/>
          <w:lang w:eastAsia="zh-CN"/>
        </w:rPr>
        <w:tab/>
      </w:r>
      <w:r>
        <w:rPr>
          <w:rFonts w:hint="eastAsia"/>
          <w:color w:val="000000"/>
          <w:lang w:eastAsia="zh-CN"/>
        </w:rPr>
        <w:t>为回应第</w:t>
      </w:r>
      <w:r w:rsidRPr="006041ED">
        <w:rPr>
          <w:rFonts w:hint="eastAsia"/>
          <w:b/>
          <w:bCs/>
          <w:color w:val="000000"/>
          <w:lang w:eastAsia="zh-CN"/>
        </w:rPr>
        <w:t>80</w:t>
      </w:r>
      <w:r>
        <w:rPr>
          <w:rFonts w:hint="eastAsia"/>
          <w:color w:val="000000"/>
          <w:lang w:eastAsia="zh-CN"/>
        </w:rPr>
        <w:t>号决议</w:t>
      </w:r>
      <w:r w:rsidRPr="006041ED">
        <w:rPr>
          <w:rFonts w:hint="eastAsia"/>
          <w:b/>
          <w:bCs/>
          <w:color w:val="000000"/>
          <w:lang w:eastAsia="zh-CN"/>
        </w:rPr>
        <w:t>（</w:t>
      </w:r>
      <w:r w:rsidRPr="006041ED">
        <w:rPr>
          <w:rFonts w:hint="eastAsia"/>
          <w:b/>
          <w:bCs/>
          <w:color w:val="000000"/>
          <w:lang w:eastAsia="zh-CN"/>
        </w:rPr>
        <w:t>WRC</w:t>
      </w:r>
      <w:r w:rsidR="00213440" w:rsidRPr="00FA0B3C">
        <w:rPr>
          <w:b/>
          <w:bCs/>
          <w:lang w:eastAsia="ja-JP"/>
        </w:rPr>
        <w:noBreakHyphen/>
      </w:r>
      <w:r>
        <w:rPr>
          <w:b/>
          <w:bCs/>
          <w:color w:val="000000"/>
          <w:lang w:eastAsia="zh-CN"/>
        </w:rPr>
        <w:t>07</w:t>
      </w:r>
      <w:r w:rsidRPr="006041ED">
        <w:rPr>
          <w:rFonts w:hint="eastAsia"/>
          <w:b/>
          <w:bCs/>
          <w:color w:val="000000"/>
          <w:lang w:eastAsia="zh-CN"/>
        </w:rPr>
        <w:t>，修订版）</w:t>
      </w:r>
      <w:r w:rsidRPr="008F33C2">
        <w:rPr>
          <w:rFonts w:hint="eastAsia"/>
          <w:color w:val="000000"/>
          <w:lang w:eastAsia="zh-CN"/>
        </w:rPr>
        <w:t>而采取</w:t>
      </w:r>
      <w:r>
        <w:rPr>
          <w:rFonts w:hint="eastAsia"/>
          <w:color w:val="000000"/>
          <w:lang w:eastAsia="zh-CN"/>
        </w:rPr>
        <w:t>的行动；</w:t>
      </w:r>
    </w:p>
    <w:p w:rsidR="000B1DDF" w:rsidRPr="00811566" w:rsidRDefault="00F50591" w:rsidP="00F50591">
      <w:pPr>
        <w:rPr>
          <w:lang w:eastAsia="zh-CN"/>
        </w:rPr>
      </w:pPr>
      <w:r w:rsidRPr="00E81895">
        <w:rPr>
          <w:rFonts w:hint="eastAsia"/>
          <w:lang w:eastAsia="zh-CN"/>
        </w:rPr>
        <w:t>10</w:t>
      </w:r>
      <w:r w:rsidRPr="00E81895">
        <w:rPr>
          <w:lang w:eastAsia="zh-CN"/>
        </w:rPr>
        <w:tab/>
      </w:r>
      <w:r w:rsidRPr="00E81895">
        <w:rPr>
          <w:rFonts w:hint="eastAsia"/>
          <w:lang w:eastAsia="zh-CN"/>
        </w:rPr>
        <w:t>根据《公约》第</w:t>
      </w:r>
      <w:r w:rsidRPr="00E81895">
        <w:rPr>
          <w:rFonts w:hint="eastAsia"/>
          <w:lang w:eastAsia="zh-CN"/>
        </w:rPr>
        <w:t>7</w:t>
      </w:r>
      <w:r w:rsidRPr="00E81895">
        <w:rPr>
          <w:rFonts w:hint="eastAsia"/>
          <w:lang w:eastAsia="zh-CN"/>
        </w:rPr>
        <w:t>条，向理事会建议纳入下届世界无线电通信大会议程的议项，并对随后一届大会的初步议程以及未来大会可能的议项发表意见，</w:t>
      </w:r>
    </w:p>
    <w:p w:rsidR="00F50591" w:rsidRPr="00004F64" w:rsidRDefault="00F50591" w:rsidP="00F50591">
      <w:pPr>
        <w:pStyle w:val="Call"/>
        <w:jc w:val="both"/>
        <w:rPr>
          <w:lang w:eastAsia="zh-CN"/>
        </w:rPr>
      </w:pPr>
      <w:r w:rsidRPr="00F50591">
        <w:rPr>
          <w:rFonts w:ascii="Times New Roman" w:hAnsi="Times New Roman" w:hint="eastAsia"/>
          <w:lang w:eastAsia="zh-CN"/>
        </w:rPr>
        <w:t>进一步</w:t>
      </w:r>
      <w:r w:rsidRPr="00004F64">
        <w:rPr>
          <w:rFonts w:hint="eastAsia"/>
          <w:lang w:eastAsia="zh-CN"/>
        </w:rPr>
        <w:t>做出决议</w:t>
      </w:r>
    </w:p>
    <w:p w:rsidR="00F50591" w:rsidRPr="00346C36" w:rsidRDefault="00F50591" w:rsidP="00F50591">
      <w:pPr>
        <w:ind w:firstLineChars="200" w:firstLine="480"/>
        <w:rPr>
          <w:rStyle w:val="LineNumber"/>
          <w:lang w:eastAsia="zh-CN"/>
        </w:rPr>
      </w:pPr>
      <w:r w:rsidRPr="00346C36">
        <w:rPr>
          <w:rStyle w:val="LineNumber"/>
          <w:rFonts w:hint="eastAsia"/>
          <w:lang w:eastAsia="zh-CN"/>
        </w:rPr>
        <w:t>启动大会筹备会议</w:t>
      </w:r>
      <w:r>
        <w:rPr>
          <w:rStyle w:val="LineNumber"/>
          <w:rFonts w:hint="eastAsia"/>
          <w:lang w:eastAsia="zh-CN"/>
        </w:rPr>
        <w:t>（进程）</w:t>
      </w:r>
      <w:r w:rsidRPr="00346C36">
        <w:rPr>
          <w:rStyle w:val="LineNumber"/>
          <w:rFonts w:hint="eastAsia"/>
          <w:lang w:eastAsia="zh-CN"/>
        </w:rPr>
        <w:t>，</w:t>
      </w:r>
    </w:p>
    <w:p w:rsidR="000B1DDF" w:rsidRPr="00811566" w:rsidRDefault="00F50591" w:rsidP="00F50591">
      <w:pPr>
        <w:pStyle w:val="Call"/>
        <w:rPr>
          <w:lang w:eastAsia="zh-CN"/>
        </w:rPr>
      </w:pPr>
      <w:r w:rsidRPr="00004F64">
        <w:rPr>
          <w:rFonts w:hint="eastAsia"/>
          <w:lang w:eastAsia="zh-CN"/>
        </w:rPr>
        <w:t>请理事会</w:t>
      </w:r>
    </w:p>
    <w:p w:rsidR="000B1DDF" w:rsidRPr="00811566" w:rsidRDefault="00F50591" w:rsidP="00213440">
      <w:pPr>
        <w:ind w:firstLineChars="200" w:firstLine="480"/>
        <w:rPr>
          <w:lang w:eastAsia="zh-CN"/>
        </w:rPr>
      </w:pPr>
      <w:r w:rsidRPr="006041ED">
        <w:rPr>
          <w:rFonts w:hint="eastAsia"/>
          <w:lang w:eastAsia="zh-CN"/>
        </w:rPr>
        <w:t>最终确定</w:t>
      </w:r>
      <w:r w:rsidRPr="006041ED">
        <w:rPr>
          <w:lang w:eastAsia="zh-CN"/>
        </w:rPr>
        <w:t>WRC</w:t>
      </w:r>
      <w:r w:rsidR="00213440" w:rsidRPr="00FA0B3C">
        <w:rPr>
          <w:b/>
          <w:bCs/>
          <w:lang w:eastAsia="ja-JP"/>
        </w:rPr>
        <w:noBreakHyphen/>
      </w:r>
      <w:r>
        <w:rPr>
          <w:rFonts w:hint="eastAsia"/>
          <w:lang w:eastAsia="zh-CN"/>
        </w:rPr>
        <w:t>1</w:t>
      </w:r>
      <w:r>
        <w:rPr>
          <w:lang w:eastAsia="zh-CN"/>
        </w:rPr>
        <w:t>9</w:t>
      </w:r>
      <w:r w:rsidRPr="006041ED">
        <w:rPr>
          <w:rFonts w:hint="eastAsia"/>
          <w:lang w:eastAsia="zh-CN"/>
        </w:rPr>
        <w:t>议程</w:t>
      </w:r>
      <w:r>
        <w:rPr>
          <w:rFonts w:hint="eastAsia"/>
          <w:lang w:eastAsia="zh-CN"/>
        </w:rPr>
        <w:t>并为其召开做出安排</w:t>
      </w:r>
      <w:r w:rsidRPr="006041ED">
        <w:rPr>
          <w:rFonts w:hint="eastAsia"/>
          <w:lang w:eastAsia="zh-CN"/>
        </w:rPr>
        <w:t>，</w:t>
      </w:r>
      <w:r>
        <w:rPr>
          <w:rFonts w:hint="eastAsia"/>
          <w:lang w:eastAsia="zh-CN"/>
        </w:rPr>
        <w:t>同时</w:t>
      </w:r>
      <w:r w:rsidRPr="006041ED">
        <w:rPr>
          <w:rFonts w:hint="eastAsia"/>
          <w:lang w:eastAsia="zh-CN"/>
        </w:rPr>
        <w:t>尽快开始与成员国进行必要的协商，</w:t>
      </w:r>
    </w:p>
    <w:p w:rsidR="000B1DDF" w:rsidRPr="00811566" w:rsidRDefault="00F50591" w:rsidP="000B1DDF">
      <w:pPr>
        <w:pStyle w:val="Call"/>
        <w:rPr>
          <w:lang w:eastAsia="zh-CN"/>
        </w:rPr>
      </w:pPr>
      <w:r w:rsidRPr="00004F64">
        <w:rPr>
          <w:rFonts w:hint="eastAsia"/>
          <w:lang w:eastAsia="zh-CN"/>
        </w:rPr>
        <w:t>责成无线电通信局主任</w:t>
      </w:r>
    </w:p>
    <w:p w:rsidR="000B1DDF" w:rsidRPr="00811566" w:rsidRDefault="00F50591" w:rsidP="00213440">
      <w:pPr>
        <w:ind w:firstLineChars="200" w:firstLine="480"/>
        <w:rPr>
          <w:lang w:eastAsia="zh-CN"/>
        </w:rPr>
      </w:pPr>
      <w:r>
        <w:rPr>
          <w:rFonts w:hint="eastAsia"/>
          <w:lang w:eastAsia="zh-CN"/>
        </w:rPr>
        <w:t>为召开大会筹备会议进行必要的安排并拟定提交</w:t>
      </w:r>
      <w:r>
        <w:rPr>
          <w:lang w:eastAsia="zh-CN"/>
        </w:rPr>
        <w:t>WRC</w:t>
      </w:r>
      <w:r w:rsidR="00213440" w:rsidRPr="00FA0B3C">
        <w:rPr>
          <w:b/>
          <w:bCs/>
          <w:lang w:eastAsia="ja-JP"/>
        </w:rPr>
        <w:noBreakHyphen/>
      </w:r>
      <w:r>
        <w:rPr>
          <w:rFonts w:hint="eastAsia"/>
          <w:lang w:eastAsia="zh-CN"/>
        </w:rPr>
        <w:t>1</w:t>
      </w:r>
      <w:r>
        <w:rPr>
          <w:lang w:eastAsia="zh-CN"/>
        </w:rPr>
        <w:t>9</w:t>
      </w:r>
      <w:r>
        <w:rPr>
          <w:rFonts w:hint="eastAsia"/>
          <w:lang w:eastAsia="zh-CN"/>
        </w:rPr>
        <w:t>的报告，</w:t>
      </w:r>
    </w:p>
    <w:p w:rsidR="000B1DDF" w:rsidRPr="00811566" w:rsidRDefault="00F50591" w:rsidP="000B1DDF">
      <w:pPr>
        <w:pStyle w:val="Call"/>
        <w:rPr>
          <w:lang w:eastAsia="zh-CN"/>
        </w:rPr>
      </w:pPr>
      <w:r w:rsidRPr="00004F64">
        <w:rPr>
          <w:rFonts w:hint="eastAsia"/>
          <w:lang w:eastAsia="zh-CN"/>
        </w:rPr>
        <w:t>责成秘书长</w:t>
      </w:r>
    </w:p>
    <w:p w:rsidR="000B1DDF" w:rsidRPr="000B1DDF" w:rsidRDefault="00F50591" w:rsidP="00F400DB">
      <w:pPr>
        <w:ind w:firstLineChars="200" w:firstLine="480"/>
        <w:rPr>
          <w:lang w:eastAsia="zh-CN"/>
        </w:rPr>
      </w:pPr>
      <w:r>
        <w:rPr>
          <w:rFonts w:hint="eastAsia"/>
          <w:lang w:eastAsia="zh-CN"/>
        </w:rPr>
        <w:t>将本决议通报相关的国际和区域性组织。</w:t>
      </w:r>
    </w:p>
    <w:p w:rsidR="00F36F20" w:rsidRDefault="00EF561A" w:rsidP="00213440">
      <w:pPr>
        <w:pStyle w:val="Reasons"/>
        <w:rPr>
          <w:lang w:eastAsia="zh-CN"/>
        </w:rPr>
      </w:pPr>
      <w:r>
        <w:rPr>
          <w:b/>
          <w:lang w:eastAsia="zh-CN"/>
        </w:rPr>
        <w:t>理由：</w:t>
      </w:r>
      <w:r>
        <w:rPr>
          <w:lang w:eastAsia="zh-CN"/>
        </w:rPr>
        <w:tab/>
      </w:r>
      <w:r w:rsidR="00F400DB">
        <w:rPr>
          <w:lang w:eastAsia="zh-CN"/>
        </w:rPr>
        <w:t>WRC</w:t>
      </w:r>
      <w:r w:rsidR="00213440" w:rsidRPr="00FA0B3C">
        <w:rPr>
          <w:b/>
          <w:bCs/>
          <w:lang w:eastAsia="ja-JP"/>
        </w:rPr>
        <w:noBreakHyphen/>
      </w:r>
      <w:r w:rsidR="00F400DB">
        <w:rPr>
          <w:lang w:eastAsia="zh-CN"/>
        </w:rPr>
        <w:t>15</w:t>
      </w:r>
      <w:r w:rsidR="00947563">
        <w:rPr>
          <w:rFonts w:hint="eastAsia"/>
          <w:lang w:eastAsia="zh-CN"/>
        </w:rPr>
        <w:t>将批准</w:t>
      </w:r>
      <w:r w:rsidR="00947563">
        <w:rPr>
          <w:lang w:eastAsia="zh-CN"/>
        </w:rPr>
        <w:t>WRC</w:t>
      </w:r>
      <w:r w:rsidR="00F400DB" w:rsidRPr="00FA0B3C">
        <w:rPr>
          <w:lang w:eastAsia="zh-CN"/>
        </w:rPr>
        <w:noBreakHyphen/>
      </w:r>
      <w:r w:rsidR="00947563">
        <w:rPr>
          <w:lang w:eastAsia="zh-CN"/>
        </w:rPr>
        <w:t>19</w:t>
      </w:r>
      <w:r w:rsidR="00947563">
        <w:rPr>
          <w:rFonts w:hint="eastAsia"/>
          <w:lang w:eastAsia="zh-CN"/>
        </w:rPr>
        <w:t>的</w:t>
      </w:r>
      <w:r w:rsidR="00947563">
        <w:rPr>
          <w:lang w:eastAsia="zh-CN"/>
        </w:rPr>
        <w:t>议程，因此建议起草</w:t>
      </w:r>
      <w:r w:rsidR="00947563">
        <w:rPr>
          <w:rFonts w:hint="eastAsia"/>
          <w:lang w:eastAsia="zh-CN"/>
        </w:rPr>
        <w:t>一项</w:t>
      </w:r>
      <w:r w:rsidR="00947563">
        <w:rPr>
          <w:lang w:eastAsia="zh-CN"/>
        </w:rPr>
        <w:t>体现该议程的</w:t>
      </w:r>
      <w:r w:rsidR="00947563">
        <w:rPr>
          <w:rFonts w:hint="eastAsia"/>
          <w:lang w:eastAsia="zh-CN"/>
        </w:rPr>
        <w:t>新决议</w:t>
      </w:r>
      <w:r w:rsidR="00947563">
        <w:rPr>
          <w:lang w:eastAsia="zh-CN"/>
        </w:rPr>
        <w:t>。</w:t>
      </w:r>
    </w:p>
    <w:p w:rsidR="00F36F20" w:rsidRDefault="00EF561A">
      <w:pPr>
        <w:pStyle w:val="Proposal"/>
      </w:pPr>
      <w:r>
        <w:lastRenderedPageBreak/>
        <w:t>ADD</w:t>
      </w:r>
      <w:r>
        <w:tab/>
        <w:t>RCC/8A25/3</w:t>
      </w:r>
    </w:p>
    <w:p w:rsidR="00F36F20" w:rsidRDefault="00471F30" w:rsidP="00213440">
      <w:pPr>
        <w:pStyle w:val="ResNo"/>
        <w:rPr>
          <w:lang w:eastAsia="zh-CN"/>
        </w:rPr>
      </w:pPr>
      <w:r>
        <w:rPr>
          <w:rFonts w:hint="eastAsia"/>
          <w:lang w:eastAsia="zh-CN"/>
        </w:rPr>
        <w:t>第</w:t>
      </w:r>
      <w:r w:rsidR="00EF561A">
        <w:t>[RCC-B10-IMT TBD]</w:t>
      </w:r>
      <w:r>
        <w:rPr>
          <w:rFonts w:hint="eastAsia"/>
          <w:lang w:eastAsia="zh-CN"/>
        </w:rPr>
        <w:t>号</w:t>
      </w:r>
      <w:proofErr w:type="spellStart"/>
      <w:r>
        <w:t>新决议草案</w:t>
      </w:r>
      <w:proofErr w:type="spellEnd"/>
      <w:r w:rsidR="000B1DDF">
        <w:rPr>
          <w:rFonts w:hint="eastAsia"/>
          <w:lang w:eastAsia="zh-CN"/>
        </w:rPr>
        <w:t>（</w:t>
      </w:r>
      <w:r w:rsidR="000B1DDF">
        <w:t>WRC</w:t>
      </w:r>
      <w:r w:rsidR="00213440" w:rsidRPr="00FA0B3C">
        <w:rPr>
          <w:b/>
          <w:bCs/>
          <w:lang w:eastAsia="ja-JP"/>
        </w:rPr>
        <w:noBreakHyphen/>
      </w:r>
      <w:r w:rsidR="000B1DDF">
        <w:t>15</w:t>
      </w:r>
      <w:r w:rsidR="000B1DDF">
        <w:rPr>
          <w:lang w:eastAsia="zh-CN"/>
        </w:rPr>
        <w:t>）</w:t>
      </w:r>
    </w:p>
    <w:p w:rsidR="00F36F20" w:rsidRDefault="00F36F20" w:rsidP="00F13A15">
      <w:pPr>
        <w:pStyle w:val="Restitle"/>
      </w:pPr>
    </w:p>
    <w:p w:rsidR="000B1DDF" w:rsidRDefault="000B1DDF" w:rsidP="008C3660">
      <w:pPr>
        <w:pStyle w:val="Note"/>
        <w:keepNext/>
        <w:rPr>
          <w:lang w:eastAsia="zh-CN"/>
        </w:rPr>
      </w:pPr>
      <w:r>
        <w:rPr>
          <w:lang w:eastAsia="zh-CN"/>
        </w:rPr>
        <w:t>[</w:t>
      </w:r>
      <w:proofErr w:type="spellStart"/>
      <w:r w:rsidR="00947563" w:rsidRPr="00E534E1">
        <w:rPr>
          <w:rFonts w:eastAsia="STKaiti"/>
        </w:rPr>
        <w:t>编者按</w:t>
      </w:r>
      <w:r w:rsidR="00E52901" w:rsidRPr="00E534E1">
        <w:rPr>
          <w:rFonts w:eastAsia="STKaiti"/>
        </w:rPr>
        <w:t>：</w:t>
      </w:r>
      <w:r w:rsidR="00947563" w:rsidRPr="00E534E1">
        <w:rPr>
          <w:rFonts w:eastAsia="STKaiti"/>
        </w:rPr>
        <w:t>将起草第</w:t>
      </w:r>
      <w:proofErr w:type="spellEnd"/>
      <w:r w:rsidR="00947563" w:rsidRPr="00E534E1">
        <w:rPr>
          <w:rFonts w:eastAsia="STKaiti"/>
        </w:rPr>
        <w:t>[RCC-B10-IMT TBD]</w:t>
      </w:r>
      <w:proofErr w:type="spellStart"/>
      <w:r w:rsidR="00947563" w:rsidRPr="00E534E1">
        <w:rPr>
          <w:rFonts w:eastAsia="STKaiti"/>
        </w:rPr>
        <w:t>号决议案文</w:t>
      </w:r>
      <w:proofErr w:type="spellEnd"/>
      <w:r w:rsidR="00E52901">
        <w:rPr>
          <w:rFonts w:ascii="STKaiti" w:hAnsi="STKaiti" w:hint="eastAsia"/>
          <w:lang w:eastAsia="zh-CN"/>
        </w:rPr>
        <w:t>。</w:t>
      </w:r>
      <w:r>
        <w:rPr>
          <w:lang w:eastAsia="zh-CN"/>
        </w:rPr>
        <w:t>]</w:t>
      </w:r>
    </w:p>
    <w:p w:rsidR="000B1DDF" w:rsidRDefault="000B1DDF" w:rsidP="002D354B">
      <w:pPr>
        <w:pStyle w:val="Reasons"/>
        <w:keepNext/>
        <w:rPr>
          <w:lang w:eastAsia="zh-CN"/>
        </w:rPr>
      </w:pPr>
    </w:p>
    <w:p w:rsidR="000B1DDF" w:rsidRDefault="000B1DDF">
      <w:pPr>
        <w:jc w:val="center"/>
        <w:rPr>
          <w:lang w:eastAsia="zh-CN"/>
        </w:rPr>
      </w:pPr>
      <w:r>
        <w:rPr>
          <w:lang w:eastAsia="zh-CN"/>
        </w:rPr>
        <w:t>______________</w:t>
      </w:r>
      <w:bookmarkStart w:id="12" w:name="_GoBack"/>
      <w:bookmarkEnd w:id="12"/>
    </w:p>
    <w:sectPr w:rsidR="000B1DDF">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023E9">
      <w:rPr>
        <w:lang w:val="en-US"/>
      </w:rPr>
      <w:t>P:\CHI\ITU-R\CONF-R\CMR15\000\008ADD25C.docx</w:t>
    </w:r>
    <w:r>
      <w:fldChar w:fldCharType="end"/>
    </w:r>
    <w:r w:rsidR="00EA71C1">
      <w:t xml:space="preserve"> (387952)</w:t>
    </w:r>
    <w:r w:rsidRPr="00DA0469">
      <w:rPr>
        <w:lang w:val="en-US"/>
      </w:rPr>
      <w:tab/>
    </w:r>
    <w:r>
      <w:fldChar w:fldCharType="begin"/>
    </w:r>
    <w:r>
      <w:instrText xml:space="preserve"> savedate \@ dd.MM.yy </w:instrText>
    </w:r>
    <w:r>
      <w:fldChar w:fldCharType="separate"/>
    </w:r>
    <w:r w:rsidR="004023E9">
      <w:t>27.10.15</w:t>
    </w:r>
    <w:r>
      <w:fldChar w:fldCharType="end"/>
    </w:r>
    <w:r w:rsidRPr="00DA0469">
      <w:rPr>
        <w:lang w:val="en-US"/>
      </w:rPr>
      <w:tab/>
    </w:r>
    <w:r>
      <w:fldChar w:fldCharType="begin"/>
    </w:r>
    <w:r>
      <w:instrText xml:space="preserve"> printdate \@ dd.MM.yy </w:instrText>
    </w:r>
    <w:r>
      <w:fldChar w:fldCharType="separate"/>
    </w:r>
    <w:r w:rsidR="004023E9">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023E9">
      <w:rPr>
        <w:lang w:val="en-US"/>
      </w:rPr>
      <w:t>P:\CHI\ITU-R\CONF-R\CMR15\000\008ADD25C.docx</w:t>
    </w:r>
    <w:r>
      <w:fldChar w:fldCharType="end"/>
    </w:r>
    <w:r w:rsidR="00EA71C1">
      <w:t xml:space="preserve"> (387952)</w:t>
    </w:r>
    <w:r w:rsidRPr="00DA0469">
      <w:rPr>
        <w:lang w:val="en-US"/>
      </w:rPr>
      <w:tab/>
    </w:r>
    <w:r>
      <w:fldChar w:fldCharType="begin"/>
    </w:r>
    <w:r>
      <w:instrText xml:space="preserve"> savedate \@ dd.MM.yy </w:instrText>
    </w:r>
    <w:r>
      <w:fldChar w:fldCharType="separate"/>
    </w:r>
    <w:r w:rsidR="004023E9">
      <w:t>27.10.15</w:t>
    </w:r>
    <w:r>
      <w:fldChar w:fldCharType="end"/>
    </w:r>
    <w:r w:rsidRPr="00DA0469">
      <w:rPr>
        <w:lang w:val="en-US"/>
      </w:rPr>
      <w:tab/>
    </w:r>
    <w:r>
      <w:fldChar w:fldCharType="begin"/>
    </w:r>
    <w:r>
      <w:instrText xml:space="preserve"> printdate \@ dd.MM.yy </w:instrText>
    </w:r>
    <w:r>
      <w:fldChar w:fldCharType="separate"/>
    </w:r>
    <w:r w:rsidR="004023E9">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023E9">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8(Add.25)-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B1DDF"/>
    <w:rsid w:val="000C09BA"/>
    <w:rsid w:val="000C1F1E"/>
    <w:rsid w:val="000C6AA7"/>
    <w:rsid w:val="000E26F6"/>
    <w:rsid w:val="00123C07"/>
    <w:rsid w:val="00166859"/>
    <w:rsid w:val="001765EC"/>
    <w:rsid w:val="001853E8"/>
    <w:rsid w:val="001B6360"/>
    <w:rsid w:val="001F4EA6"/>
    <w:rsid w:val="00213440"/>
    <w:rsid w:val="00214959"/>
    <w:rsid w:val="002260A6"/>
    <w:rsid w:val="002742B3"/>
    <w:rsid w:val="002A4C9C"/>
    <w:rsid w:val="002B509B"/>
    <w:rsid w:val="002D354B"/>
    <w:rsid w:val="002E2A59"/>
    <w:rsid w:val="002E4507"/>
    <w:rsid w:val="00305254"/>
    <w:rsid w:val="003169D2"/>
    <w:rsid w:val="003B4BEF"/>
    <w:rsid w:val="003C62E1"/>
    <w:rsid w:val="003C6B45"/>
    <w:rsid w:val="003E5DB9"/>
    <w:rsid w:val="003F10CF"/>
    <w:rsid w:val="004023E9"/>
    <w:rsid w:val="0041282E"/>
    <w:rsid w:val="00437869"/>
    <w:rsid w:val="00465A34"/>
    <w:rsid w:val="00471F30"/>
    <w:rsid w:val="004C4554"/>
    <w:rsid w:val="004D2DEC"/>
    <w:rsid w:val="004F2BE6"/>
    <w:rsid w:val="00527E8A"/>
    <w:rsid w:val="00542E85"/>
    <w:rsid w:val="00562479"/>
    <w:rsid w:val="00576849"/>
    <w:rsid w:val="005A0ACB"/>
    <w:rsid w:val="005E08D2"/>
    <w:rsid w:val="005E7FD8"/>
    <w:rsid w:val="005F7BA4"/>
    <w:rsid w:val="00603330"/>
    <w:rsid w:val="00622560"/>
    <w:rsid w:val="00644391"/>
    <w:rsid w:val="00647712"/>
    <w:rsid w:val="00662E12"/>
    <w:rsid w:val="0066541C"/>
    <w:rsid w:val="00691142"/>
    <w:rsid w:val="006B67CE"/>
    <w:rsid w:val="006C38ED"/>
    <w:rsid w:val="006E6182"/>
    <w:rsid w:val="006F3C60"/>
    <w:rsid w:val="00736415"/>
    <w:rsid w:val="00770D2A"/>
    <w:rsid w:val="007864F6"/>
    <w:rsid w:val="007B7C4B"/>
    <w:rsid w:val="007F0FC5"/>
    <w:rsid w:val="007F154F"/>
    <w:rsid w:val="007F5C36"/>
    <w:rsid w:val="008047DB"/>
    <w:rsid w:val="008129A9"/>
    <w:rsid w:val="00816219"/>
    <w:rsid w:val="008221A4"/>
    <w:rsid w:val="00824BD6"/>
    <w:rsid w:val="0083672D"/>
    <w:rsid w:val="00844734"/>
    <w:rsid w:val="00865DFB"/>
    <w:rsid w:val="008A7416"/>
    <w:rsid w:val="008B6852"/>
    <w:rsid w:val="008C26FF"/>
    <w:rsid w:val="008C3660"/>
    <w:rsid w:val="008D1D14"/>
    <w:rsid w:val="008E1785"/>
    <w:rsid w:val="008E7127"/>
    <w:rsid w:val="008E7C8E"/>
    <w:rsid w:val="00912959"/>
    <w:rsid w:val="00947563"/>
    <w:rsid w:val="009657F9"/>
    <w:rsid w:val="0099525B"/>
    <w:rsid w:val="009C72B7"/>
    <w:rsid w:val="00A0052C"/>
    <w:rsid w:val="00A31B14"/>
    <w:rsid w:val="00A323DC"/>
    <w:rsid w:val="00A466E6"/>
    <w:rsid w:val="00A815BE"/>
    <w:rsid w:val="00AA5DA1"/>
    <w:rsid w:val="00AE054B"/>
    <w:rsid w:val="00AE369F"/>
    <w:rsid w:val="00B026CB"/>
    <w:rsid w:val="00B02812"/>
    <w:rsid w:val="00B711CC"/>
    <w:rsid w:val="00B851D4"/>
    <w:rsid w:val="00B868FC"/>
    <w:rsid w:val="00B95072"/>
    <w:rsid w:val="00BB26CD"/>
    <w:rsid w:val="00BC62C7"/>
    <w:rsid w:val="00BD75BF"/>
    <w:rsid w:val="00C07239"/>
    <w:rsid w:val="00C364B1"/>
    <w:rsid w:val="00C43902"/>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2901"/>
    <w:rsid w:val="00E534E1"/>
    <w:rsid w:val="00E560F1"/>
    <w:rsid w:val="00E86F08"/>
    <w:rsid w:val="00E92319"/>
    <w:rsid w:val="00EA71C1"/>
    <w:rsid w:val="00EF561A"/>
    <w:rsid w:val="00F13A15"/>
    <w:rsid w:val="00F36F20"/>
    <w:rsid w:val="00F400DB"/>
    <w:rsid w:val="00F50591"/>
    <w:rsid w:val="00F837F4"/>
    <w:rsid w:val="00F86CE5"/>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5448C6-16DF-4AD5-9550-6A40F7CD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link w:val="ArtNoChar"/>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ArtNoChar">
    <w:name w:val="Art_No Char"/>
    <w:basedOn w:val="DefaultParagraphFont"/>
    <w:link w:val="ArtNo"/>
    <w:locked/>
    <w:rsid w:val="00F50591"/>
    <w:rPr>
      <w:rFonts w:ascii="Times New Roman" w:hAnsi="Times New Roman"/>
      <w:caps/>
      <w:sz w:val="28"/>
      <w:lang w:val="en-GB" w:eastAsia="en-US"/>
    </w:rPr>
  </w:style>
  <w:style w:type="character" w:customStyle="1" w:styleId="CallChar">
    <w:name w:val="Call Char"/>
    <w:basedOn w:val="DefaultParagraphFont"/>
    <w:link w:val="Call"/>
    <w:rsid w:val="00F50591"/>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R15-WRC15-C-0008!A25!MSW-C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EA3F8B4A-5FC3-4771-9F94-57A8421BF4A8}">
  <ds:schemaRefs>
    <ds:schemaRef ds:uri="http://schemas.microsoft.com/office/2006/metadata/properties"/>
    <ds:schemaRef ds:uri="http://schemas.microsoft.com/office/2006/documentManagement/types"/>
    <ds:schemaRef ds:uri="996b2e75-67fd-4955-a3b0-5ab9934cb50b"/>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1528</Words>
  <Characters>1941</Characters>
  <Application>Microsoft Office Word</Application>
  <DocSecurity>0</DocSecurity>
  <Lines>93</Lines>
  <Paragraphs>58</Paragraphs>
  <ScaleCrop>false</ScaleCrop>
  <HeadingPairs>
    <vt:vector size="2" baseType="variant">
      <vt:variant>
        <vt:lpstr>Title</vt:lpstr>
      </vt:variant>
      <vt:variant>
        <vt:i4>1</vt:i4>
      </vt:variant>
    </vt:vector>
  </HeadingPairs>
  <TitlesOfParts>
    <vt:vector size="1" baseType="lpstr">
      <vt:lpstr>R15-WRC15-C-0008!A25!MSW-C</vt:lpstr>
    </vt:vector>
  </TitlesOfParts>
  <Manager>General Secretariat - Pool</Manager>
  <Company>International Telecommunication Union (ITU)</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R15-WRC15-C-0008!A25!MSW-C</dc:title>
  <dc:subject>World Radiocommunication Conference - 2015</dc:subject>
  <dc:creator>Documents Proposals Manager (DPM)</dc:creator>
  <cp:keywords>DPM_v5.2015.10.230_prod</cp:keywords>
  <dc:description/>
  <cp:lastModifiedBy>Xu, Hui</cp:lastModifiedBy>
  <cp:revision>23</cp:revision>
  <cp:lastPrinted>2015-10-27T22:47:00Z</cp:lastPrinted>
  <dcterms:created xsi:type="dcterms:W3CDTF">2015-10-27T21:51:00Z</dcterms:created>
  <dcterms:modified xsi:type="dcterms:W3CDTF">2015-10-27T22:49:00Z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