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7C08C6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7C08C6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7C08C6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bCs/>
                <w:sz w:val="19"/>
                <w:szCs w:val="30"/>
                <w:rtl/>
              </w:rPr>
            </w:pPr>
            <w:r w:rsidRPr="007C08C6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7C08C6" w:rsidRDefault="003E1608" w:rsidP="000C1E38">
            <w:pPr>
              <w:pStyle w:val="Adress"/>
              <w:framePr w:hSpace="0" w:wrap="auto" w:xAlign="left" w:yAlign="inline"/>
              <w:rPr>
                <w:rtl/>
              </w:rPr>
            </w:pPr>
            <w:r w:rsidRPr="007C08C6">
              <w:rPr>
                <w:rtl/>
              </w:rPr>
              <w:t xml:space="preserve">الإضافة </w:t>
            </w:r>
            <w:r w:rsidRPr="007C08C6">
              <w:t>3</w:t>
            </w:r>
            <w:r w:rsidRPr="007C08C6">
              <w:br/>
            </w:r>
            <w:r w:rsidRPr="007C08C6">
              <w:rPr>
                <w:rtl/>
              </w:rPr>
              <w:t xml:space="preserve">للوثيقة </w:t>
            </w:r>
            <w:r w:rsidR="007C08C6">
              <w:t>8(Add.23)-A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7C08C6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7C08C6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7C08C6">
              <w:rPr>
                <w:rFonts w:eastAsia="SimSun"/>
              </w:rPr>
              <w:t>9</w:t>
            </w:r>
            <w:r w:rsidRPr="007C08C6">
              <w:rPr>
                <w:rFonts w:eastAsia="SimSun"/>
                <w:rtl/>
              </w:rPr>
              <w:t xml:space="preserve"> أكتوبر </w:t>
            </w:r>
            <w:r w:rsidRPr="007C08C6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7C08C6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7C08C6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7C08C6">
              <w:rPr>
                <w:rFonts w:eastAsia="SimSun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C08C6" w:rsidP="00D44350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7C08C6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7C08C6" w:rsidRPr="00431196">
              <w:rPr>
                <w:rFonts w:eastAsia="SimSun"/>
                <w:lang w:bidi="ar-SY"/>
              </w:rPr>
              <w:t>(</w:t>
            </w:r>
            <w:r w:rsidR="007C08C6" w:rsidRPr="00431196">
              <w:rPr>
                <w:rFonts w:eastAsia="SimSun"/>
              </w:rPr>
              <w:t>3.1.9</w:t>
            </w:r>
            <w:r w:rsidR="007C08C6" w:rsidRPr="00431196">
              <w:rPr>
                <w:rFonts w:eastAsia="SimSun"/>
                <w:lang w:bidi="ar-SY"/>
              </w:rPr>
              <w:t>)1.9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197440" w:rsidP="000C1E38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197440" w:rsidP="00431196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Pr="00431196" w:rsidRDefault="00197440" w:rsidP="00C2775E">
      <w:pPr>
        <w:rPr>
          <w:rFonts w:eastAsia="SimSun"/>
        </w:rPr>
      </w:pPr>
      <w:r w:rsidRPr="00431196">
        <w:rPr>
          <w:rFonts w:eastAsia="SimSun"/>
          <w:lang w:bidi="ar-SY"/>
        </w:rPr>
        <w:t xml:space="preserve"> (</w:t>
      </w:r>
      <w:r w:rsidRPr="00431196">
        <w:rPr>
          <w:rFonts w:eastAsia="SimSun"/>
        </w:rPr>
        <w:t>3.1.9</w:t>
      </w:r>
      <w:r w:rsidRPr="00431196">
        <w:rPr>
          <w:rFonts w:eastAsia="SimSun"/>
          <w:lang w:bidi="ar-SY"/>
        </w:rPr>
        <w:t>)1.9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11 (WRC-12)</w:t>
      </w:r>
      <w:r w:rsidRPr="00431196">
        <w:rPr>
          <w:rFonts w:eastAsia="SimSun" w:hint="cs"/>
          <w:rtl/>
        </w:rPr>
        <w:t xml:space="preserve"> - استعمال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المواقع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المدارية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الساتلية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وطيف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الترددات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المرتبط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بها لتوفير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خدمات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الاتصالات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العمومية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الدولية</w:t>
      </w:r>
      <w:r w:rsidRPr="00431196">
        <w:rPr>
          <w:rFonts w:eastAsia="SimSun"/>
          <w:rtl/>
        </w:rPr>
        <w:t xml:space="preserve"> في </w:t>
      </w:r>
      <w:r w:rsidRPr="00431196">
        <w:rPr>
          <w:rFonts w:eastAsia="SimSun" w:hint="cs"/>
          <w:rtl/>
        </w:rPr>
        <w:t>البلدان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النامية</w:t>
      </w:r>
    </w:p>
    <w:p w:rsidR="00F16602" w:rsidRDefault="00E5409E" w:rsidP="00E5409E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4B325B" w:rsidRDefault="00E963B2" w:rsidP="00E963B2">
      <w:pPr>
        <w:rPr>
          <w:rtl/>
          <w:lang w:val="es-ES_tradnl" w:bidi="ar-EG"/>
        </w:rPr>
      </w:pPr>
      <w:r>
        <w:rPr>
          <w:rFonts w:hint="cs"/>
          <w:rtl/>
          <w:lang w:val="es-ES_tradnl" w:bidi="ar-EG"/>
        </w:rPr>
        <w:t xml:space="preserve">ترى إدارات الكومنولث الإقليمي في مجال الاتصالات أن من غير الضروري تطبيق تدابير إضافية لزيادة تيسر خدمات الاتصالات العمومية الدولية المقدمة من خلال التكنولوجيا الساتلية، نظراً </w:t>
      </w:r>
      <w:r w:rsidR="00B04777">
        <w:rPr>
          <w:rFonts w:hint="cs"/>
          <w:rtl/>
          <w:lang w:val="es-ES_tradnl" w:bidi="ar-EG"/>
        </w:rPr>
        <w:t>لملاءمة الإطار التنظيمي القائم.</w:t>
      </w:r>
    </w:p>
    <w:p w:rsidR="00E963B2" w:rsidRDefault="0035729D" w:rsidP="0035729D">
      <w:r>
        <w:rPr>
          <w:rFonts w:hint="cs"/>
          <w:rtl/>
        </w:rPr>
        <w:t>وذلك</w:t>
      </w:r>
      <w:r w:rsidR="004623A3">
        <w:rPr>
          <w:rFonts w:hint="cs"/>
          <w:rtl/>
        </w:rPr>
        <w:t xml:space="preserve"> </w:t>
      </w:r>
      <w:r>
        <w:rPr>
          <w:rFonts w:hint="cs"/>
          <w:rtl/>
        </w:rPr>
        <w:t>على أساس</w:t>
      </w:r>
      <w:r w:rsidR="004623A3">
        <w:rPr>
          <w:rFonts w:hint="cs"/>
          <w:rtl/>
        </w:rPr>
        <w:t xml:space="preserve"> الخيار </w:t>
      </w:r>
      <w:r w:rsidR="004623A3">
        <w:t>A</w:t>
      </w:r>
      <w:r w:rsidR="004623A3">
        <w:rPr>
          <w:rFonts w:hint="cs"/>
          <w:rtl/>
        </w:rPr>
        <w:t xml:space="preserve"> الوارد في تقرير الاجتماع </w:t>
      </w:r>
      <w:r w:rsidR="00B04777">
        <w:rPr>
          <w:rFonts w:hint="cs"/>
          <w:rtl/>
        </w:rPr>
        <w:t>التحضيري للمؤتمر.</w:t>
      </w:r>
    </w:p>
    <w:p w:rsidR="004B5029" w:rsidRDefault="004B5029" w:rsidP="00B500BE">
      <w:pPr>
        <w:pStyle w:val="Headingb"/>
        <w:keepNext w:val="0"/>
        <w:rPr>
          <w:rtl/>
        </w:rPr>
      </w:pPr>
      <w:r>
        <w:rPr>
          <w:rFonts w:hint="cs"/>
          <w:rtl/>
        </w:rPr>
        <w:t>المقترحات</w:t>
      </w:r>
    </w:p>
    <w:p w:rsidR="0001233C" w:rsidRDefault="0001233C" w:rsidP="00B500BE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645193" w:rsidRPr="004B5029" w:rsidRDefault="00197440" w:rsidP="004B5029">
      <w:pPr>
        <w:pStyle w:val="Proposal"/>
        <w:rPr>
          <w:u w:val="single"/>
        </w:rPr>
      </w:pPr>
      <w:r>
        <w:rPr>
          <w:u w:val="single"/>
        </w:rPr>
        <w:lastRenderedPageBreak/>
        <w:t>NOC</w:t>
      </w:r>
      <w:r>
        <w:tab/>
        <w:t>RCC/8A23A3/1</w:t>
      </w:r>
    </w:p>
    <w:p w:rsidR="009F37C9" w:rsidRDefault="00197440" w:rsidP="004B325B">
      <w:pPr>
        <w:pStyle w:val="ArtNo"/>
        <w:keepNext/>
        <w:spacing w:before="240"/>
        <w:rPr>
          <w:rtl/>
        </w:rPr>
      </w:pPr>
      <w:bookmarkStart w:id="1" w:name="_Toc331055742"/>
      <w:r>
        <w:rPr>
          <w:rtl/>
        </w:rPr>
        <w:t xml:space="preserve">المـادة </w:t>
      </w:r>
      <w:r w:rsidRPr="00B212B9">
        <w:rPr>
          <w:rStyle w:val="href"/>
        </w:rPr>
        <w:t>9</w:t>
      </w:r>
      <w:bookmarkEnd w:id="1"/>
    </w:p>
    <w:p w:rsidR="009F37C9" w:rsidRPr="00C82848" w:rsidRDefault="00197440" w:rsidP="00D03296">
      <w:pPr>
        <w:pStyle w:val="Arttitle"/>
        <w:tabs>
          <w:tab w:val="center" w:pos="4569"/>
        </w:tabs>
        <w:rPr>
          <w:sz w:val="18"/>
          <w:rtl/>
          <w:lang w:bidi="ar-SY"/>
        </w:rPr>
      </w:pPr>
      <w:bookmarkStart w:id="2" w:name="_Toc331055743"/>
      <w:r w:rsidRPr="00FA6A24">
        <w:rPr>
          <w:b w:val="0"/>
          <w:rtl/>
        </w:rPr>
        <w:t xml:space="preserve">الإجراءات الواجب تطبيقها لتحقيق التنسيق مع الإدارات الأخرى </w:t>
      </w:r>
      <w:r w:rsidRPr="00FA6A24">
        <w:rPr>
          <w:b w:val="0"/>
          <w:rtl/>
        </w:rPr>
        <w:br/>
        <w:t>أو الحصول على موافقة هذه الإدارات</w:t>
      </w:r>
      <w:r w:rsidRPr="00D03296">
        <w:rPr>
          <w:rStyle w:val="FootnoteReference"/>
          <w:b w:val="0"/>
          <w:bCs w:val="0"/>
          <w:rtl/>
        </w:rPr>
        <w:t>1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2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3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4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5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>،</w:t>
      </w:r>
      <w:r w:rsidRPr="00D03296">
        <w:rPr>
          <w:b w:val="0"/>
          <w:bCs w:val="0"/>
          <w:position w:val="6"/>
          <w:sz w:val="18"/>
          <w:szCs w:val="22"/>
          <w:rtl/>
        </w:rPr>
        <w:t xml:space="preserve"> </w:t>
      </w:r>
      <w:r w:rsidRPr="00D03296">
        <w:rPr>
          <w:rStyle w:val="FootnoteReference"/>
          <w:b w:val="0"/>
          <w:bCs w:val="0"/>
          <w:rtl/>
        </w:rPr>
        <w:t>6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>،</w:t>
      </w:r>
      <w:r w:rsidRPr="00D03296">
        <w:rPr>
          <w:b w:val="0"/>
          <w:bCs w:val="0"/>
          <w:position w:val="6"/>
          <w:sz w:val="18"/>
          <w:szCs w:val="22"/>
          <w:rtl/>
        </w:rPr>
        <w:t xml:space="preserve"> </w:t>
      </w:r>
      <w:r w:rsidRPr="00D03296">
        <w:rPr>
          <w:rStyle w:val="FootnoteReference"/>
          <w:b w:val="0"/>
          <w:bCs w:val="0"/>
          <w:rtl/>
        </w:rPr>
        <w:t>7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8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8</w:t>
      </w:r>
      <w:r w:rsidRPr="000C1E38">
        <w:rPr>
          <w:rStyle w:val="FootnoteReference"/>
          <w:rFonts w:cs="Traditional Arabic"/>
          <w:b w:val="0"/>
          <w:bCs w:val="0"/>
          <w:i/>
          <w:iCs/>
          <w:rtl/>
        </w:rPr>
        <w:t>مكرراً</w:t>
      </w:r>
      <w:r w:rsidRPr="00D03296">
        <w:rPr>
          <w:rFonts w:hint="cs"/>
          <w:bCs w:val="0"/>
          <w:position w:val="-4"/>
          <w:szCs w:val="22"/>
          <w:vertAlign w:val="superscript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>
        <w:rPr>
          <w:b w:val="0"/>
          <w:bCs w:val="0"/>
          <w:sz w:val="16"/>
          <w:szCs w:val="16"/>
          <w:lang w:bidi="ar-SA"/>
        </w:rPr>
        <w:t>-</w:t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2"/>
      <w:r w:rsidRPr="0092049E">
        <w:rPr>
          <w:b w:val="0"/>
          <w:bCs w:val="0"/>
          <w:sz w:val="18"/>
          <w:lang w:bidi="ar-SA"/>
        </w:rPr>
        <w:t>    </w:t>
      </w:r>
    </w:p>
    <w:p w:rsidR="00645193" w:rsidRDefault="00645193">
      <w:pPr>
        <w:pStyle w:val="Reasons"/>
      </w:pPr>
    </w:p>
    <w:p w:rsidR="00645193" w:rsidRDefault="00197440">
      <w:pPr>
        <w:pStyle w:val="Proposal"/>
      </w:pPr>
      <w:r>
        <w:rPr>
          <w:u w:val="single"/>
        </w:rPr>
        <w:t>NOC</w:t>
      </w:r>
      <w:r>
        <w:tab/>
        <w:t>RCC/8A23A3/2</w:t>
      </w:r>
    </w:p>
    <w:p w:rsidR="009F37C9" w:rsidRPr="00620278" w:rsidRDefault="00197440" w:rsidP="00D02A9E">
      <w:pPr>
        <w:pStyle w:val="ArtNo"/>
        <w:rPr>
          <w:rtl/>
        </w:rPr>
      </w:pPr>
      <w:r w:rsidRPr="00620278">
        <w:rPr>
          <w:rtl/>
        </w:rPr>
        <w:t xml:space="preserve">المـادة </w:t>
      </w:r>
      <w:r w:rsidRPr="00476D6B">
        <w:rPr>
          <w:rStyle w:val="href"/>
        </w:rPr>
        <w:t>11</w:t>
      </w:r>
    </w:p>
    <w:p w:rsidR="009F37C9" w:rsidRPr="00620278" w:rsidRDefault="00197440" w:rsidP="00D02A9E">
      <w:pPr>
        <w:pStyle w:val="Arttitle"/>
        <w:rPr>
          <w:rtl/>
          <w:lang w:bidi="ar-SY"/>
        </w:rPr>
      </w:pPr>
      <w:bookmarkStart w:id="3" w:name="_Toc331055745"/>
      <w:r w:rsidRPr="00620278">
        <w:rPr>
          <w:rtl/>
        </w:rPr>
        <w:t>التبليغ عن تخصيصات التردد وتسجيلها</w:t>
      </w:r>
      <w:r>
        <w:rPr>
          <w:rStyle w:val="FootnoteReference"/>
          <w:bCs w:val="0"/>
          <w:rtl/>
        </w:rPr>
        <w:t>1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2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3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4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5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6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Cs w:val="0"/>
          <w:position w:val="-4"/>
          <w:szCs w:val="28"/>
          <w:vertAlign w:val="superscript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0C1E38">
        <w:rPr>
          <w:rStyle w:val="FootnoteReference"/>
          <w:rFonts w:ascii="Times New Roman Bold" w:hAnsi="Times New Roman Bold" w:cs="Traditional Arabic"/>
          <w:bCs w:val="0"/>
          <w:i/>
          <w:iCs/>
          <w:rtl/>
        </w:rPr>
        <w:t>مكرراً</w:t>
      </w:r>
      <w:r w:rsidRPr="00B349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3"/>
      <w:r w:rsidRPr="00F62046">
        <w:rPr>
          <w:b w:val="0"/>
          <w:bCs w:val="0"/>
          <w:sz w:val="18"/>
          <w:lang w:bidi="ar-SA"/>
        </w:rPr>
        <w:t>    </w:t>
      </w:r>
    </w:p>
    <w:p w:rsidR="00645193" w:rsidRDefault="00197440" w:rsidP="004623A3">
      <w:pPr>
        <w:pStyle w:val="Reasons"/>
        <w:rPr>
          <w:rFonts w:hint="cs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4623A3" w:rsidRPr="004623A3">
        <w:rPr>
          <w:rFonts w:hint="cs"/>
          <w:b w:val="0"/>
          <w:bCs w:val="0"/>
          <w:rtl/>
        </w:rPr>
        <w:t>التدابير الإضافية غير ضرورية نظراً لمل</w:t>
      </w:r>
      <w:r w:rsidR="009C2BE9">
        <w:rPr>
          <w:rFonts w:hint="cs"/>
          <w:b w:val="0"/>
          <w:bCs w:val="0"/>
          <w:rtl/>
        </w:rPr>
        <w:t>اءمة الأحكام التنظيمية القائمة.</w:t>
      </w:r>
      <w:bookmarkStart w:id="4" w:name="_GoBack"/>
      <w:bookmarkEnd w:id="4"/>
    </w:p>
    <w:p w:rsidR="00BE17CB" w:rsidRPr="00BE17CB" w:rsidRDefault="00BE17CB" w:rsidP="00BE17CB">
      <w:pPr>
        <w:pStyle w:val="Reasons"/>
        <w:rPr>
          <w:b w:val="0"/>
          <w:bCs w:val="0"/>
          <w:rtl/>
        </w:rPr>
      </w:pPr>
    </w:p>
    <w:p w:rsidR="00FB6730" w:rsidRPr="00FB6730" w:rsidRDefault="00FB6730" w:rsidP="00FB6730">
      <w:pPr>
        <w:spacing w:before="600"/>
        <w:jc w:val="center"/>
      </w:pPr>
      <w:r>
        <w:rPr>
          <w:rtl/>
        </w:rPr>
        <w:t>___________</w:t>
      </w:r>
    </w:p>
    <w:sectPr w:rsidR="00FB6730" w:rsidRPr="00FB6730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7C08C6" w:rsidRDefault="007C08C6" w:rsidP="007248EC">
    <w:pPr>
      <w:pStyle w:val="Footer"/>
      <w:tabs>
        <w:tab w:val="clear" w:pos="5812"/>
        <w:tab w:val="left" w:pos="5670"/>
      </w:tabs>
    </w:pPr>
    <w:r>
      <w:fldChar w:fldCharType="begin"/>
    </w:r>
    <w:r w:rsidRPr="007C08C6">
      <w:instrText xml:space="preserve"> FILENAME \p \* MERGEFORMAT </w:instrText>
    </w:r>
    <w:r>
      <w:fldChar w:fldCharType="separate"/>
    </w:r>
    <w:r w:rsidR="004B5029">
      <w:rPr>
        <w:noProof/>
      </w:rPr>
      <w:t>P:\ARA\ITU-R\CONF-R\CMR15\000\008ADD23ADD03A.docx</w:t>
    </w:r>
    <w:r>
      <w:fldChar w:fldCharType="end"/>
    </w:r>
    <w:r w:rsidRPr="007C08C6">
      <w:t xml:space="preserve">   (387949)</w:t>
    </w:r>
    <w:r w:rsidRPr="007C08C6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04777">
      <w:rPr>
        <w:noProof/>
      </w:rPr>
      <w:t>31.10.15</w:t>
    </w:r>
    <w:r w:rsidRPr="00B12661">
      <w:fldChar w:fldCharType="end"/>
    </w:r>
    <w:r w:rsidRPr="007C08C6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7C08C6" w:rsidRDefault="00281F5F" w:rsidP="007C08C6">
    <w:pPr>
      <w:pStyle w:val="Footer"/>
    </w:pPr>
    <w:r>
      <w:fldChar w:fldCharType="begin"/>
    </w:r>
    <w:r w:rsidRPr="007C08C6">
      <w:instrText xml:space="preserve"> FILENAME \p \* MERGEFORMAT </w:instrText>
    </w:r>
    <w:r>
      <w:fldChar w:fldCharType="separate"/>
    </w:r>
    <w:r w:rsidR="004B5029">
      <w:rPr>
        <w:noProof/>
      </w:rPr>
      <w:t>P:\ARA\ITU-R\CONF-R\CMR15\000\008ADD23ADD03A.docx</w:t>
    </w:r>
    <w:r>
      <w:fldChar w:fldCharType="end"/>
    </w:r>
    <w:r w:rsidRPr="007C08C6">
      <w:t xml:space="preserve">   (</w:t>
    </w:r>
    <w:r w:rsidR="007C08C6" w:rsidRPr="007C08C6">
      <w:t>387949</w:t>
    </w:r>
    <w:r w:rsidRPr="007C08C6">
      <w:t>)</w:t>
    </w:r>
    <w:r w:rsidRPr="007C08C6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04777">
      <w:rPr>
        <w:noProof/>
      </w:rPr>
      <w:t>31.10.15</w:t>
    </w:r>
    <w:r w:rsidRPr="00B12661">
      <w:fldChar w:fldCharType="end"/>
    </w:r>
    <w:r w:rsidRPr="007C08C6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C2BE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8(Add.23)(Add.3)-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1233C"/>
    <w:rsid w:val="00040C94"/>
    <w:rsid w:val="000425FC"/>
    <w:rsid w:val="00044D43"/>
    <w:rsid w:val="00051907"/>
    <w:rsid w:val="00075A3F"/>
    <w:rsid w:val="000A1B16"/>
    <w:rsid w:val="000B5404"/>
    <w:rsid w:val="000C1E38"/>
    <w:rsid w:val="000D1708"/>
    <w:rsid w:val="000D2765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97440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5729D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623A3"/>
    <w:rsid w:val="00470CBD"/>
    <w:rsid w:val="0047407D"/>
    <w:rsid w:val="004909DD"/>
    <w:rsid w:val="004A05E6"/>
    <w:rsid w:val="004A6C66"/>
    <w:rsid w:val="004A7AA0"/>
    <w:rsid w:val="004B325B"/>
    <w:rsid w:val="004B5029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0183D"/>
    <w:rsid w:val="00613492"/>
    <w:rsid w:val="006315B5"/>
    <w:rsid w:val="00645193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08C6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C2BE9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4777"/>
    <w:rsid w:val="00B07CEE"/>
    <w:rsid w:val="00B12661"/>
    <w:rsid w:val="00B1714C"/>
    <w:rsid w:val="00B357E9"/>
    <w:rsid w:val="00B4164D"/>
    <w:rsid w:val="00B425C1"/>
    <w:rsid w:val="00B500BE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17CB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5409E"/>
    <w:rsid w:val="00E621A3"/>
    <w:rsid w:val="00E77D29"/>
    <w:rsid w:val="00E833BC"/>
    <w:rsid w:val="00E8580E"/>
    <w:rsid w:val="00E963B2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B6730"/>
    <w:rsid w:val="00FC2CD0"/>
    <w:rsid w:val="00FD0594"/>
    <w:rsid w:val="00FE7DE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0D61A2A4-6835-4ECE-BFE1-66AE28DF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R15-WRC15-C-0008!A23-A3!MSW-A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871F-BE79-45DA-928E-50823132E8A1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2a1a8c5-2265-4ebc-b7a0-2071e2c5c9bb"/>
    <ds:schemaRef ds:uri="http://purl.org/dc/dcmitype/"/>
    <ds:schemaRef ds:uri="996b2e75-67fd-4955-a3b0-5ab9934cb50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C9C627-D043-49D2-929D-1DB09942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187</Words>
  <Characters>1119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R15-WRC15-C-0008!A23-A3!MSW-A</vt:lpstr>
    </vt:vector>
  </TitlesOfParts>
  <Manager>General Secretariat - Pool</Manager>
  <Company>International Telecommunication Union (ITU)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R15-WRC15-C-0008!A23-A3!MSW-A</dc:title>
  <dc:creator>Documents Proposals Manager (DPM)</dc:creator>
  <cp:keywords>DPM_v5.2015.10.230_prod</cp:keywords>
  <cp:lastModifiedBy>Awad, Samy</cp:lastModifiedBy>
  <cp:revision>8</cp:revision>
  <cp:lastPrinted>2011-11-07T13:53:00Z</cp:lastPrinted>
  <dcterms:created xsi:type="dcterms:W3CDTF">2015-10-31T09:05:00Z</dcterms:created>
  <dcterms:modified xsi:type="dcterms:W3CDTF">2015-10-31T21:06:00Z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