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F394C" w:rsidTr="001226EC">
        <w:trPr>
          <w:cantSplit/>
        </w:trPr>
        <w:tc>
          <w:tcPr>
            <w:tcW w:w="6771" w:type="dxa"/>
          </w:tcPr>
          <w:p w:rsidR="005651C9" w:rsidRPr="001F394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F394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1F394C">
              <w:rPr>
                <w:rFonts w:ascii="Verdana" w:hAnsi="Verdana"/>
                <w:b/>
                <w:bCs/>
                <w:szCs w:val="22"/>
              </w:rPr>
              <w:t>15)</w:t>
            </w:r>
            <w:r w:rsidRPr="001F394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F394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F394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F394C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F394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F394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F394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F394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F394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F394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F394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F394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F394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394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F394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394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1F394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gramStart"/>
            <w:r w:rsidRPr="001F394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Add.24)</w:t>
            </w:r>
            <w:r w:rsidR="005651C9" w:rsidRPr="001F394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1F394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F394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F394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F394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394C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1F394C" w:rsidTr="001226EC">
        <w:trPr>
          <w:cantSplit/>
        </w:trPr>
        <w:tc>
          <w:tcPr>
            <w:tcW w:w="6771" w:type="dxa"/>
          </w:tcPr>
          <w:p w:rsidR="000F33D8" w:rsidRPr="001F394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F394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394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F394C" w:rsidTr="00A515DC">
        <w:trPr>
          <w:cantSplit/>
        </w:trPr>
        <w:tc>
          <w:tcPr>
            <w:tcW w:w="10031" w:type="dxa"/>
            <w:gridSpan w:val="2"/>
          </w:tcPr>
          <w:p w:rsidR="000F33D8" w:rsidRPr="001F394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F394C">
        <w:trPr>
          <w:cantSplit/>
        </w:trPr>
        <w:tc>
          <w:tcPr>
            <w:tcW w:w="10031" w:type="dxa"/>
            <w:gridSpan w:val="2"/>
          </w:tcPr>
          <w:p w:rsidR="000F33D8" w:rsidRPr="001F394C" w:rsidRDefault="000F33D8" w:rsidP="00A95781">
            <w:pPr>
              <w:pStyle w:val="Source"/>
            </w:pPr>
            <w:bookmarkStart w:id="4" w:name="dsource" w:colFirst="0" w:colLast="0"/>
            <w:r w:rsidRPr="001F394C">
              <w:t>Государства – члены Межамериканской комиссии по электросвязи (СИТЕЛ)</w:t>
            </w:r>
          </w:p>
        </w:tc>
      </w:tr>
      <w:tr w:rsidR="000F33D8" w:rsidRPr="001F394C">
        <w:trPr>
          <w:cantSplit/>
        </w:trPr>
        <w:tc>
          <w:tcPr>
            <w:tcW w:w="10031" w:type="dxa"/>
            <w:gridSpan w:val="2"/>
          </w:tcPr>
          <w:p w:rsidR="000F33D8" w:rsidRPr="001F394C" w:rsidRDefault="00A95781" w:rsidP="00A95781">
            <w:pPr>
              <w:pStyle w:val="Title1"/>
            </w:pPr>
            <w:bookmarkStart w:id="5" w:name="dtitle1" w:colFirst="0" w:colLast="0"/>
            <w:bookmarkEnd w:id="4"/>
            <w:r w:rsidRPr="001F394C">
              <w:t>предложения для работы конференции</w:t>
            </w:r>
          </w:p>
        </w:tc>
      </w:tr>
      <w:tr w:rsidR="000F33D8" w:rsidRPr="001F394C">
        <w:trPr>
          <w:cantSplit/>
        </w:trPr>
        <w:tc>
          <w:tcPr>
            <w:tcW w:w="10031" w:type="dxa"/>
            <w:gridSpan w:val="2"/>
          </w:tcPr>
          <w:p w:rsidR="000F33D8" w:rsidRPr="001F394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F394C">
        <w:trPr>
          <w:cantSplit/>
        </w:trPr>
        <w:tc>
          <w:tcPr>
            <w:tcW w:w="10031" w:type="dxa"/>
            <w:gridSpan w:val="2"/>
          </w:tcPr>
          <w:p w:rsidR="000F33D8" w:rsidRPr="001F394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F394C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A515DC" w:rsidRPr="001F394C" w:rsidRDefault="00A95781" w:rsidP="00A9578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t>10</w:t>
      </w:r>
      <w:r w:rsidRPr="001F394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F394C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03535B" w:rsidRPr="001F394C" w:rsidRDefault="00A95781" w:rsidP="00A95781">
      <w:pPr>
        <w:pStyle w:val="Headingb"/>
        <w:rPr>
          <w:lang w:val="ru-RU"/>
        </w:rPr>
      </w:pPr>
      <w:r w:rsidRPr="001F394C">
        <w:rPr>
          <w:lang w:val="ru-RU"/>
        </w:rPr>
        <w:t>Базовая информация</w:t>
      </w:r>
    </w:p>
    <w:p w:rsidR="00A95781" w:rsidRPr="001F394C" w:rsidRDefault="00E76165" w:rsidP="0012550D">
      <w:r w:rsidRPr="001F394C">
        <w:t xml:space="preserve">В Приложении </w:t>
      </w:r>
      <w:r w:rsidR="00A95781" w:rsidRPr="001F394C">
        <w:t xml:space="preserve">30 </w:t>
      </w:r>
      <w:r w:rsidRPr="001F394C">
        <w:t xml:space="preserve">содержатся положения по использованию Планов радиовещательной спутниковой службы (РСС) и Списка для Районов 1 и 3, а также по </w:t>
      </w:r>
      <w:r w:rsidR="00F44BA8" w:rsidRPr="001F394C">
        <w:t>внесению изменений в План</w:t>
      </w:r>
      <w:r w:rsidRPr="001F394C">
        <w:t xml:space="preserve"> (в случае Района</w:t>
      </w:r>
      <w:r w:rsidR="00F44BA8" w:rsidRPr="001F394C">
        <w:t> </w:t>
      </w:r>
      <w:r w:rsidRPr="001F394C">
        <w:t>2) или Спис</w:t>
      </w:r>
      <w:r w:rsidR="00F44BA8" w:rsidRPr="001F394C">
        <w:t>ок</w:t>
      </w:r>
      <w:r w:rsidRPr="001F394C">
        <w:t xml:space="preserve"> (в случае Районов 1 и 3). Приложение является самостоятельным документом и включает положения по внесению изменений в План или Список (Статья 4), заявлению присвоений</w:t>
      </w:r>
      <w:r w:rsidR="0012550D" w:rsidRPr="001F394C">
        <w:t xml:space="preserve"> в</w:t>
      </w:r>
      <w:r w:rsidRPr="001F394C">
        <w:t xml:space="preserve"> План</w:t>
      </w:r>
      <w:r w:rsidR="0012550D" w:rsidRPr="001F394C">
        <w:t>е</w:t>
      </w:r>
      <w:r w:rsidRPr="001F394C">
        <w:t xml:space="preserve"> или Спис</w:t>
      </w:r>
      <w:r w:rsidR="0012550D" w:rsidRPr="001F394C">
        <w:t>ке</w:t>
      </w:r>
      <w:r w:rsidR="003B5186" w:rsidRPr="001F394C">
        <w:t xml:space="preserve"> и </w:t>
      </w:r>
      <w:r w:rsidR="003B5186" w:rsidRPr="001F394C">
        <w:rPr>
          <w:color w:val="000000"/>
        </w:rPr>
        <w:t>координации других служб в полосах частот</w:t>
      </w:r>
      <w:r w:rsidR="00A95781" w:rsidRPr="001F394C">
        <w:t xml:space="preserve"> </w:t>
      </w:r>
      <w:r w:rsidR="009F3DC3" w:rsidRPr="001F394C">
        <w:rPr>
          <w:color w:val="000000"/>
        </w:rPr>
        <w:t>по отношению к</w:t>
      </w:r>
      <w:r w:rsidR="00611AF9" w:rsidRPr="001F394C">
        <w:rPr>
          <w:color w:val="000000"/>
        </w:rPr>
        <w:t xml:space="preserve"> План</w:t>
      </w:r>
      <w:r w:rsidR="009F3DC3" w:rsidRPr="001F394C">
        <w:rPr>
          <w:color w:val="000000"/>
        </w:rPr>
        <w:t>у</w:t>
      </w:r>
      <w:r w:rsidR="00611AF9" w:rsidRPr="001F394C">
        <w:rPr>
          <w:color w:val="000000"/>
        </w:rPr>
        <w:t xml:space="preserve"> и Списк</w:t>
      </w:r>
      <w:r w:rsidR="009F3DC3" w:rsidRPr="001F394C">
        <w:rPr>
          <w:color w:val="000000"/>
        </w:rPr>
        <w:t>у</w:t>
      </w:r>
      <w:r w:rsidR="00611AF9" w:rsidRPr="001F394C">
        <w:rPr>
          <w:color w:val="000000"/>
        </w:rPr>
        <w:t xml:space="preserve"> </w:t>
      </w:r>
      <w:r w:rsidR="00A95781" w:rsidRPr="001F394C">
        <w:t>(</w:t>
      </w:r>
      <w:r w:rsidR="00611AF9" w:rsidRPr="001F394C">
        <w:t>Статьи</w:t>
      </w:r>
      <w:r w:rsidR="00A95781" w:rsidRPr="001F394C">
        <w:t xml:space="preserve"> </w:t>
      </w:r>
      <w:r w:rsidR="00A95781" w:rsidRPr="001F394C">
        <w:rPr>
          <w:bCs/>
        </w:rPr>
        <w:t>6</w:t>
      </w:r>
      <w:r w:rsidR="00A95781" w:rsidRPr="001F394C">
        <w:t xml:space="preserve"> </w:t>
      </w:r>
      <w:r w:rsidR="00611AF9" w:rsidRPr="001F394C">
        <w:t>и</w:t>
      </w:r>
      <w:r w:rsidR="00A95781" w:rsidRPr="001F394C">
        <w:t xml:space="preserve"> </w:t>
      </w:r>
      <w:r w:rsidR="00A95781" w:rsidRPr="001F394C">
        <w:rPr>
          <w:bCs/>
        </w:rPr>
        <w:t>7</w:t>
      </w:r>
      <w:r w:rsidR="00A95781" w:rsidRPr="001F394C">
        <w:t>).</w:t>
      </w:r>
    </w:p>
    <w:p w:rsidR="00A95781" w:rsidRPr="001F394C" w:rsidRDefault="002E20B0" w:rsidP="0037539D">
      <w:r w:rsidRPr="001F394C">
        <w:t xml:space="preserve">В Приложении 30 также содержатся подробные критерии совместного использования частот </w:t>
      </w:r>
      <w:r w:rsidR="00611AF9" w:rsidRPr="001F394C">
        <w:t>службами из Плана/Списка и другими службами. Например, в Дополнении 1 к Приложению 30 представлены критерии определения того, считается ли служба какой-либо администрации затронутой пре</w:t>
      </w:r>
      <w:r w:rsidR="009F3DC3" w:rsidRPr="001F394C">
        <w:t>длагаемым изменением Плана для Р</w:t>
      </w:r>
      <w:r w:rsidR="00611AF9" w:rsidRPr="001F394C">
        <w:t>айона 2 или предлагаемым новым или измененным присвоением в Списке для Районов 1 и 3</w:t>
      </w:r>
      <w:r w:rsidR="009F3DC3" w:rsidRPr="001F394C">
        <w:t xml:space="preserve">; в Дополнении 4 к Приложению 30 представлены критерии определения необходимости координации фиксированной спутниковой службы (ФСС) (или РСС, когда эта служба не подчинена Плану) и присвоений в Планах; и, наконец, в Дополнении 7 к Приложению 30 содержатся ограничения орбитальных позиций </w:t>
      </w:r>
      <w:r w:rsidR="0037539D" w:rsidRPr="001F394C">
        <w:t>в отношении</w:t>
      </w:r>
      <w:r w:rsidR="009F3DC3" w:rsidRPr="001F394C">
        <w:t xml:space="preserve"> </w:t>
      </w:r>
      <w:r w:rsidR="0037539D" w:rsidRPr="001F394C">
        <w:t>изменений</w:t>
      </w:r>
      <w:r w:rsidR="009F3DC3" w:rsidRPr="001F394C">
        <w:t xml:space="preserve"> в Плане или Списке РСС. </w:t>
      </w:r>
    </w:p>
    <w:p w:rsidR="00A95781" w:rsidRPr="001F394C" w:rsidRDefault="009F3DC3" w:rsidP="00D62469">
      <w:pPr>
        <w:rPr>
          <w:rFonts w:eastAsia="Batang"/>
        </w:rPr>
      </w:pPr>
      <w:r w:rsidRPr="001F394C">
        <w:t xml:space="preserve">Диапазон частот </w:t>
      </w:r>
      <w:proofErr w:type="spellStart"/>
      <w:r w:rsidR="00A95781" w:rsidRPr="001F394C">
        <w:t>Ku</w:t>
      </w:r>
      <w:proofErr w:type="spellEnd"/>
      <w:r w:rsidR="00A95781" w:rsidRPr="001F394C">
        <w:t xml:space="preserve"> </w:t>
      </w:r>
      <w:r w:rsidRPr="001F394C">
        <w:t>не согласован на глобальной основе, поэтому, например, полоса 11,7−12,</w:t>
      </w:r>
      <w:r w:rsidR="00A95781" w:rsidRPr="001F394C">
        <w:t xml:space="preserve">2 </w:t>
      </w:r>
      <w:r w:rsidRPr="001F394C">
        <w:t>ГГц</w:t>
      </w:r>
      <w:r w:rsidR="00A95781" w:rsidRPr="001F394C">
        <w:t xml:space="preserve"> </w:t>
      </w:r>
      <w:r w:rsidR="0037539D" w:rsidRPr="001F394C">
        <w:t>используется</w:t>
      </w:r>
      <w:r w:rsidRPr="001F394C">
        <w:t xml:space="preserve"> РСС в Районе 1 и ФСС в Районе 2, полоса </w:t>
      </w:r>
      <w:r w:rsidR="0037539D" w:rsidRPr="001F394C">
        <w:t>12,5−12,</w:t>
      </w:r>
      <w:r w:rsidR="00A95781" w:rsidRPr="001F394C">
        <w:t xml:space="preserve">7 </w:t>
      </w:r>
      <w:r w:rsidR="0037539D" w:rsidRPr="001F394C">
        <w:t xml:space="preserve">ГГц используется ФСС в Районе 1 и РСС в Районе 2, а полоса </w:t>
      </w:r>
      <w:r w:rsidR="00A95781" w:rsidRPr="001F394C">
        <w:t>12</w:t>
      </w:r>
      <w:r w:rsidR="0037539D" w:rsidRPr="001F394C">
        <w:t>,2−12,</w:t>
      </w:r>
      <w:r w:rsidR="00A95781" w:rsidRPr="001F394C">
        <w:t xml:space="preserve">5 </w:t>
      </w:r>
      <w:r w:rsidR="0037539D" w:rsidRPr="001F394C">
        <w:t xml:space="preserve">ГГц используется РСС в обоих Районах 1 и 2. Указанные в Дополнении </w:t>
      </w:r>
      <w:r w:rsidR="00A95781" w:rsidRPr="001F394C">
        <w:t xml:space="preserve">7 </w:t>
      </w:r>
      <w:r w:rsidR="0037539D" w:rsidRPr="001F394C">
        <w:t>ограничения орбитальных позиций в отношении изменений в Плане или Списке РСС предназначены для содействия совместному использованию частот РСС и ФСС в совместно используемой части орбитальной дуги в Районах 1 и 2 и особо применимы к РСС в Районе 2 в полосе 12,2−12,</w:t>
      </w:r>
      <w:r w:rsidR="00A95781" w:rsidRPr="001F394C">
        <w:t xml:space="preserve">7 </w:t>
      </w:r>
      <w:r w:rsidR="0037539D" w:rsidRPr="001F394C">
        <w:t>ГГц</w:t>
      </w:r>
      <w:r w:rsidR="00A95781" w:rsidRPr="001F394C">
        <w:t xml:space="preserve"> </w:t>
      </w:r>
      <w:r w:rsidR="0037539D" w:rsidRPr="001F394C">
        <w:t>и РСС в Районе 1 в полосе 11,</w:t>
      </w:r>
      <w:r w:rsidR="00A95781" w:rsidRPr="001F394C">
        <w:t>7</w:t>
      </w:r>
      <w:r w:rsidR="0037539D" w:rsidRPr="001F394C">
        <w:t>−12,</w:t>
      </w:r>
      <w:r w:rsidR="00A95781" w:rsidRPr="001F394C">
        <w:t xml:space="preserve">2 </w:t>
      </w:r>
      <w:r w:rsidR="0037539D" w:rsidRPr="001F394C">
        <w:t>ГГц</w:t>
      </w:r>
      <w:r w:rsidR="00D62469" w:rsidRPr="001F394C">
        <w:t>.</w:t>
      </w:r>
    </w:p>
    <w:p w:rsidR="00A95781" w:rsidRDefault="0037539D" w:rsidP="00E464B5">
      <w:r w:rsidRPr="001F394C">
        <w:rPr>
          <w:rFonts w:eastAsia="Batang"/>
        </w:rPr>
        <w:t xml:space="preserve">Указанные в Дополнении 7 </w:t>
      </w:r>
      <w:r w:rsidRPr="001F394C">
        <w:t>ограничения орбитальных позиций</w:t>
      </w:r>
      <w:r w:rsidRPr="001F394C">
        <w:rPr>
          <w:rFonts w:eastAsia="Batang"/>
        </w:rPr>
        <w:t xml:space="preserve"> были сохранены на ВКР-2000 (последняя по времени конференция по планированию РСС, где основное внимание уделялось </w:t>
      </w:r>
      <w:r w:rsidRPr="001F394C">
        <w:lastRenderedPageBreak/>
        <w:t xml:space="preserve">Районам 1 и 3), поскольку на конференции по планированию </w:t>
      </w:r>
      <w:r w:rsidR="002818CF" w:rsidRPr="001F394C">
        <w:t>можно</w:t>
      </w:r>
      <w:r w:rsidRPr="001F394C">
        <w:t xml:space="preserve"> одновременно принять большое число новых участков РСС, что </w:t>
      </w:r>
      <w:r w:rsidR="002818CF" w:rsidRPr="001F394C">
        <w:t>может</w:t>
      </w:r>
      <w:r w:rsidRPr="001F394C">
        <w:t xml:space="preserve"> существенно ограничить в будущем доступ ФСС к совместно используемой части орбитальной дуги</w:t>
      </w:r>
      <w:r w:rsidR="003B6982" w:rsidRPr="001F394C">
        <w:t xml:space="preserve">. На ВКР-2003 были обновлены некоторые критерии, содержащиеся в Дополнениях 1 и 4 к Приложению 30. После этого был накоплен существенный опыт работы </w:t>
      </w:r>
      <w:r w:rsidR="00E464B5" w:rsidRPr="001F394C">
        <w:t>с</w:t>
      </w:r>
      <w:r w:rsidR="003B6982" w:rsidRPr="001F394C">
        <w:t xml:space="preserve"> Планами и критериями из Дополнений 1 и 4 к Приложению 30. В настоящее время сомнительно, требуются ли еще ограничения, приведенные в Дополнении 7 к Приложению 30, или же их можно исключить или изменить для обеспечения дополнительного доступа к этому ценному ресурсу спектра.</w:t>
      </w:r>
    </w:p>
    <w:p w:rsidR="00C8460A" w:rsidRPr="001F394C" w:rsidRDefault="00C8460A" w:rsidP="00C8460A">
      <w:pPr>
        <w:spacing w:before="1440"/>
        <w:rPr>
          <w:rFonts w:eastAsia="Batang"/>
        </w:rPr>
      </w:pPr>
      <w:r w:rsidRPr="001F394C">
        <w:rPr>
          <w:rFonts w:eastAsia="Batang"/>
          <w:b/>
          <w:bCs/>
        </w:rPr>
        <w:t>Прилагаемый документ</w:t>
      </w:r>
      <w:r w:rsidRPr="001F394C">
        <w:rPr>
          <w:rFonts w:eastAsia="Batang"/>
        </w:rPr>
        <w:t>: 1</w:t>
      </w:r>
    </w:p>
    <w:p w:rsidR="00A375A3" w:rsidRPr="001F394C" w:rsidRDefault="00A375A3" w:rsidP="00A375A3">
      <w:pPr>
        <w:rPr>
          <w:rFonts w:eastAsia="Batang"/>
        </w:rPr>
      </w:pPr>
      <w:r w:rsidRPr="001F394C">
        <w:rPr>
          <w:rFonts w:eastAsia="Batang"/>
        </w:rPr>
        <w:br w:type="page"/>
      </w:r>
    </w:p>
    <w:p w:rsidR="00A95781" w:rsidRPr="001F394C" w:rsidRDefault="00A95781" w:rsidP="00AB274D">
      <w:pPr>
        <w:pStyle w:val="Headingb"/>
        <w:rPr>
          <w:lang w:val="ru-RU"/>
        </w:rPr>
      </w:pPr>
      <w:r w:rsidRPr="001F394C">
        <w:rPr>
          <w:lang w:val="ru-RU"/>
        </w:rPr>
        <w:lastRenderedPageBreak/>
        <w:t>Предложения</w:t>
      </w:r>
    </w:p>
    <w:p w:rsidR="00122EBA" w:rsidRPr="001F394C" w:rsidRDefault="00A95781">
      <w:pPr>
        <w:pStyle w:val="Proposal"/>
      </w:pPr>
      <w:r w:rsidRPr="001F394C">
        <w:t>SUP</w:t>
      </w:r>
      <w:r w:rsidRPr="001F394C">
        <w:tab/>
        <w:t>IAP/7A24A4/1</w:t>
      </w:r>
    </w:p>
    <w:p w:rsidR="00A515DC" w:rsidRPr="001F394C" w:rsidRDefault="00A95781" w:rsidP="00A515DC">
      <w:pPr>
        <w:pStyle w:val="ResNo"/>
      </w:pPr>
      <w:r w:rsidRPr="001F394C">
        <w:t xml:space="preserve">РЕЗОЛЮЦИЯ </w:t>
      </w:r>
      <w:r w:rsidRPr="001F394C">
        <w:rPr>
          <w:rStyle w:val="href"/>
        </w:rPr>
        <w:t>808</w:t>
      </w:r>
      <w:r w:rsidRPr="001F394C">
        <w:t xml:space="preserve"> (ВКР-12)</w:t>
      </w:r>
    </w:p>
    <w:p w:rsidR="00A515DC" w:rsidRPr="001F394C" w:rsidRDefault="00A95781" w:rsidP="00A515DC">
      <w:pPr>
        <w:pStyle w:val="Restitle"/>
      </w:pPr>
      <w:bookmarkStart w:id="8" w:name="_Toc329089758"/>
      <w:r w:rsidRPr="001F394C">
        <w:t xml:space="preserve">Предварительная повестка дня Всемирной конференции </w:t>
      </w:r>
      <w:r w:rsidRPr="001F394C">
        <w:br/>
        <w:t>радиосвязи 2018 года</w:t>
      </w:r>
      <w:bookmarkEnd w:id="8"/>
    </w:p>
    <w:p w:rsidR="00122EBA" w:rsidRPr="001F394C" w:rsidRDefault="00A95781" w:rsidP="00AB274D">
      <w:pPr>
        <w:pStyle w:val="Reasons"/>
      </w:pPr>
      <w:proofErr w:type="gramStart"/>
      <w:r w:rsidRPr="001F394C">
        <w:rPr>
          <w:b/>
          <w:bCs/>
        </w:rPr>
        <w:t>Основания</w:t>
      </w:r>
      <w:r w:rsidRPr="001F394C">
        <w:t>:</w:t>
      </w:r>
      <w:r w:rsidRPr="001F394C">
        <w:tab/>
      </w:r>
      <w:proofErr w:type="gramEnd"/>
      <w:r w:rsidR="00E654CE" w:rsidRPr="001F394C">
        <w:t>Данная Резолюция должна быть исключена, так как на ВКР-15 будет принята новая Резолюция, которая будет содержать повестку дня ВКР-19.</w:t>
      </w:r>
    </w:p>
    <w:p w:rsidR="00122EBA" w:rsidRPr="001F394C" w:rsidRDefault="00A95781">
      <w:pPr>
        <w:pStyle w:val="Proposal"/>
      </w:pPr>
      <w:r w:rsidRPr="001F394C">
        <w:t>ADD</w:t>
      </w:r>
      <w:r w:rsidRPr="001F394C">
        <w:tab/>
        <w:t>IAP/7A24A4/2</w:t>
      </w:r>
    </w:p>
    <w:p w:rsidR="00122EBA" w:rsidRPr="001F394C" w:rsidRDefault="00A95781">
      <w:pPr>
        <w:pStyle w:val="ResNo"/>
      </w:pPr>
      <w:r w:rsidRPr="001F394C">
        <w:t>Проект новой Резолюции [IAP-10D-2019]</w:t>
      </w:r>
      <w:r w:rsidR="00E654CE" w:rsidRPr="001F394C">
        <w:t xml:space="preserve"> (ВКР-15)</w:t>
      </w:r>
    </w:p>
    <w:p w:rsidR="00E654CE" w:rsidRPr="001F394C" w:rsidRDefault="00E654CE" w:rsidP="00D47224">
      <w:pPr>
        <w:pStyle w:val="Restitle"/>
      </w:pPr>
      <w:r w:rsidRPr="001F394C">
        <w:t>Повестка дня Всемирной конференции радиосвязи 2019 года</w:t>
      </w:r>
    </w:p>
    <w:p w:rsidR="00E654CE" w:rsidRPr="001F394C" w:rsidRDefault="00E654CE" w:rsidP="00E654CE">
      <w:pPr>
        <w:pStyle w:val="Normalaftertitle"/>
      </w:pPr>
      <w:r w:rsidRPr="001F394C">
        <w:t>Всемирная конференция радиосвязи (Женева, 2015 г.),</w:t>
      </w:r>
    </w:p>
    <w:p w:rsidR="00E654CE" w:rsidRPr="001F394C" w:rsidRDefault="00E654CE" w:rsidP="00E654CE">
      <w:pPr>
        <w:pStyle w:val="Call"/>
      </w:pPr>
      <w:r w:rsidRPr="001F394C">
        <w:t>учитывая</w:t>
      </w:r>
      <w:r w:rsidRPr="001F394C">
        <w:rPr>
          <w:i w:val="0"/>
          <w:iCs/>
        </w:rPr>
        <w:t>,</w:t>
      </w:r>
    </w:p>
    <w:p w:rsidR="00E654CE" w:rsidRPr="001F394C" w:rsidRDefault="00E654CE" w:rsidP="00E654CE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1F394C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четыре‒шесть лет, а окончательная повестка дня должна быть установлена Советом за два года до начала конференции;</w:t>
      </w:r>
    </w:p>
    <w:p w:rsidR="00E654CE" w:rsidRPr="001F394C" w:rsidRDefault="00E654CE" w:rsidP="00E654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E654CE" w:rsidRPr="001F394C" w:rsidRDefault="00E654CE" w:rsidP="00E654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радиоконференций</w:t>
      </w:r>
      <w:proofErr w:type="spellEnd"/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ВАРК</w:t>
      </w:r>
      <w:proofErr w:type="spellEnd"/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и всемирных конференций радиосвязи (ВКР),</w:t>
      </w:r>
    </w:p>
    <w:p w:rsidR="00E654CE" w:rsidRPr="001F394C" w:rsidRDefault="00E654CE" w:rsidP="00E654CE">
      <w:pPr>
        <w:pStyle w:val="Call"/>
      </w:pPr>
      <w:r w:rsidRPr="001F394C">
        <w:t>признавая</w:t>
      </w:r>
      <w:r w:rsidRPr="001F394C">
        <w:rPr>
          <w:i w:val="0"/>
          <w:iCs/>
        </w:rPr>
        <w:t>,</w:t>
      </w:r>
    </w:p>
    <w:p w:rsidR="00E654CE" w:rsidRPr="001F394C" w:rsidRDefault="00E654CE" w:rsidP="00E654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ВКР-15 определила ряд срочных вопросов, требующих дальнейшего рассмотрения на ВКР-19;</w:t>
      </w:r>
    </w:p>
    <w:p w:rsidR="00E654CE" w:rsidRPr="001F394C" w:rsidRDefault="00E654CE" w:rsidP="00E654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E654CE" w:rsidRPr="001F394C" w:rsidRDefault="00E654CE" w:rsidP="00E654CE">
      <w:pPr>
        <w:pStyle w:val="Call"/>
      </w:pPr>
      <w:r w:rsidRPr="001F394C">
        <w:t>решает</w:t>
      </w:r>
    </w:p>
    <w:p w:rsidR="00E654CE" w:rsidRPr="001F394C" w:rsidRDefault="00E654CE" w:rsidP="00E654CE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t>рекомендовать Совету провести Всемирную конференцию радиосвязи в 2019 году в течение четырех недель максимум со следующей повесткой дня</w:t>
      </w:r>
      <w:r w:rsidRPr="001F394C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:rsidR="00E654CE" w:rsidRPr="001F394C" w:rsidRDefault="00E654CE" w:rsidP="001F7526">
      <w:r w:rsidRPr="001F394C">
        <w:t>1</w:t>
      </w:r>
      <w:r w:rsidRPr="001F394C">
        <w:tab/>
        <w:t xml:space="preserve">на основе предложений администраций, с учетом результатов ВКР-15 и Отчета Подготовительного собрания к конференции и </w:t>
      </w:r>
      <w:r w:rsidR="00D47224" w:rsidRPr="001F394C">
        <w:t xml:space="preserve">с </w:t>
      </w:r>
      <w:r w:rsidRPr="001F394C">
        <w:t xml:space="preserve">должным учетом потребностей существующих и будущих служб в рассматриваемых полосах частот, </w:t>
      </w:r>
      <w:r w:rsidR="001F7526" w:rsidRPr="001F394C">
        <w:t>рассмотреть</w:t>
      </w:r>
      <w:r w:rsidRPr="001F394C">
        <w:t xml:space="preserve"> следующие пункты и предпринять соответствующие действия:</w:t>
      </w:r>
    </w:p>
    <w:p w:rsidR="00E654CE" w:rsidRPr="001F394C" w:rsidRDefault="00E654CE" w:rsidP="00E464B5">
      <w:proofErr w:type="gramStart"/>
      <w:r w:rsidRPr="001F394C">
        <w:t>1.[</w:t>
      </w:r>
      <w:proofErr w:type="gramEnd"/>
      <w:r w:rsidRPr="001F394C">
        <w:t>App30]</w:t>
      </w:r>
      <w:r w:rsidRPr="001F394C">
        <w:tab/>
        <w:t xml:space="preserve">рассмотреть необходимость </w:t>
      </w:r>
      <w:r w:rsidR="002C2B02" w:rsidRPr="001F394C">
        <w:t xml:space="preserve">в содержащихся в Дополнении 7 к Приложению </w:t>
      </w:r>
      <w:r w:rsidR="002C2B02" w:rsidRPr="001F394C">
        <w:rPr>
          <w:b/>
          <w:bCs/>
        </w:rPr>
        <w:t>30</w:t>
      </w:r>
      <w:r w:rsidR="002C2B02" w:rsidRPr="001F394C">
        <w:t xml:space="preserve"> ограничениях орбитальных позиций в отношении изменений в Планах </w:t>
      </w:r>
      <w:r w:rsidR="00E464B5" w:rsidRPr="001F394C">
        <w:t>и</w:t>
      </w:r>
      <w:r w:rsidR="002C2B02" w:rsidRPr="001F394C">
        <w:t xml:space="preserve"> Списке РСС, провести необходимые исследования и рассмотреть возможные изменения в Дополнении 7 к Приложению </w:t>
      </w:r>
      <w:r w:rsidR="002C2B02" w:rsidRPr="001F394C">
        <w:rPr>
          <w:b/>
          <w:bCs/>
        </w:rPr>
        <w:t>30</w:t>
      </w:r>
      <w:r w:rsidR="002C2B02" w:rsidRPr="001F394C">
        <w:t xml:space="preserve"> </w:t>
      </w:r>
      <w:r w:rsidR="002C2B02" w:rsidRPr="001F394C">
        <w:rPr>
          <w:rFonts w:eastAsia="Batang"/>
          <w:szCs w:val="24"/>
        </w:rPr>
        <w:t>в соответствии с Резолюцией</w:t>
      </w:r>
      <w:r w:rsidRPr="001F394C">
        <w:t> </w:t>
      </w:r>
      <w:r w:rsidRPr="001F394C">
        <w:rPr>
          <w:b/>
          <w:bCs/>
        </w:rPr>
        <w:t>[IAP-10-APPENDIX30] (ВКР</w:t>
      </w:r>
      <w:r w:rsidRPr="001F394C">
        <w:rPr>
          <w:b/>
          <w:bCs/>
        </w:rPr>
        <w:noBreakHyphen/>
        <w:t>15)</w:t>
      </w:r>
      <w:r w:rsidRPr="001F394C">
        <w:t>;</w:t>
      </w:r>
    </w:p>
    <w:p w:rsidR="00E654CE" w:rsidRPr="001F394C" w:rsidRDefault="00E654CE" w:rsidP="00142D8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t>2</w:t>
      </w:r>
      <w:r w:rsidRPr="001F394C">
        <w:tab/>
        <w:t xml:space="preserve">в соответствии с Резолюцией </w:t>
      </w:r>
      <w:r w:rsidRPr="001F394C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</w:t>
      </w:r>
      <w:proofErr w:type="spellStart"/>
      <w:r w:rsidRPr="001F394C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F394C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ВКР-03)</w:t>
      </w:r>
      <w:r w:rsidRPr="001F394C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="00142D87" w:rsidRPr="001F394C">
        <w:t>изучить</w:t>
      </w:r>
      <w:r w:rsidRPr="001F394C">
        <w:t xml:space="preserve">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</w:t>
      </w:r>
      <w:r w:rsidRPr="001F394C">
        <w:lastRenderedPageBreak/>
        <w:t>в Регламенте радиосвязи согласно принципам, содержащимся в Дополнении 1 к Резолюции </w:t>
      </w:r>
      <w:r w:rsidRPr="001F394C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Pr="001F394C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F394C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ВКР-12)</w:t>
      </w:r>
      <w:r w:rsidRPr="001F394C">
        <w:t>;</w:t>
      </w:r>
    </w:p>
    <w:p w:rsidR="00E654CE" w:rsidRPr="001F394C" w:rsidRDefault="00E654CE" w:rsidP="001F7526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1F7526" w:rsidRPr="001F394C">
        <w:t>рассмотреть</w:t>
      </w:r>
      <w:r w:rsidRPr="001F39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E654CE" w:rsidRPr="001F394C" w:rsidRDefault="00E654CE" w:rsidP="00E654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t>4</w:t>
      </w:r>
      <w:r w:rsidRPr="001F394C">
        <w:tab/>
        <w:t xml:space="preserve">в соответствии с Резолюцией </w:t>
      </w:r>
      <w:r w:rsidRPr="001F394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1F394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F394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1F394C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E654CE" w:rsidRPr="001F394C" w:rsidRDefault="00E654CE" w:rsidP="00E654CE">
      <w:r w:rsidRPr="001F394C">
        <w:t>5</w:t>
      </w:r>
      <w:r w:rsidRPr="001F394C">
        <w:tab/>
        <w:t xml:space="preserve">рассмотреть Отчет Ассамблеи радиосвязи, представленный в соответствии с </w:t>
      </w:r>
      <w:proofErr w:type="spellStart"/>
      <w:r w:rsidRPr="001F394C">
        <w:t>пп</w:t>
      </w:r>
      <w:proofErr w:type="spellEnd"/>
      <w:r w:rsidRPr="001F394C">
        <w:t>. 135 и 136 Конвенции, и принять надлежащие меры;</w:t>
      </w:r>
    </w:p>
    <w:p w:rsidR="00E654CE" w:rsidRPr="001F394C" w:rsidRDefault="00E654CE" w:rsidP="00E654CE">
      <w:r w:rsidRPr="001F394C">
        <w:t>6</w:t>
      </w:r>
      <w:r w:rsidRPr="001F394C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E654CE" w:rsidRPr="001F394C" w:rsidRDefault="00E654CE" w:rsidP="001F7526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t>7</w:t>
      </w:r>
      <w:r w:rsidRPr="001F394C">
        <w:tab/>
      </w:r>
      <w:r w:rsidR="001F7526" w:rsidRPr="001F394C">
        <w:t>рассмотреть</w:t>
      </w:r>
      <w:r w:rsidRPr="001F394C">
        <w:t xml:space="preserve"> возможные изменения и другие варианты в связи с Резолюцией </w:t>
      </w:r>
      <w:r w:rsidRPr="001F394C">
        <w:rPr>
          <w:b/>
          <w:bCs/>
        </w:rPr>
        <w:t>86 (</w:t>
      </w:r>
      <w:proofErr w:type="spellStart"/>
      <w:r w:rsidRPr="001F394C">
        <w:rPr>
          <w:b/>
          <w:bCs/>
        </w:rPr>
        <w:t>Пересм</w:t>
      </w:r>
      <w:proofErr w:type="spellEnd"/>
      <w:r w:rsidRPr="001F394C">
        <w:rPr>
          <w:b/>
          <w:bCs/>
        </w:rPr>
        <w:t>. Марракеш, 2002 г.)</w:t>
      </w:r>
      <w:r w:rsidRPr="001F394C"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</w:t>
      </w:r>
      <w:r w:rsidR="00B4466F" w:rsidRPr="001F394C">
        <w:t>,</w:t>
      </w:r>
      <w:r w:rsidRPr="001F394C">
        <w:t xml:space="preserve"> в соответствии с Резолюцией </w:t>
      </w:r>
      <w:r w:rsidRPr="001F394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1F394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F394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1F394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E654CE" w:rsidRPr="001F394C" w:rsidRDefault="00E654CE" w:rsidP="00E654CE">
      <w:r w:rsidRPr="001F394C">
        <w:t>8</w:t>
      </w:r>
      <w:r w:rsidRPr="001F394C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1F394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1F394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1F394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ВКР-07)</w:t>
      </w:r>
      <w:r w:rsidRPr="001F394C">
        <w:t>, и принять по ним надлежащие меры;</w:t>
      </w:r>
    </w:p>
    <w:p w:rsidR="00E654CE" w:rsidRPr="001F394C" w:rsidRDefault="00E654CE" w:rsidP="00E654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t>9</w:t>
      </w:r>
      <w:r w:rsidRPr="001F394C">
        <w:tab/>
        <w:t>рассмотреть и утвердить Отчет Директора Бюро радиосвязи в соответствии со Статьей 7 Конвенции:</w:t>
      </w:r>
    </w:p>
    <w:p w:rsidR="00E654CE" w:rsidRPr="001F394C" w:rsidRDefault="00E654CE" w:rsidP="00E654C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1F394C">
        <w:tab/>
        <w:t>о деятельности Сектора радиосвязи в период после ВКР-15;</w:t>
      </w:r>
    </w:p>
    <w:p w:rsidR="00E654CE" w:rsidRPr="001F394C" w:rsidRDefault="00E654CE" w:rsidP="00E654CE">
      <w:r w:rsidRPr="001F394C">
        <w:t>9.2</w:t>
      </w:r>
      <w:r w:rsidRPr="001F394C">
        <w:tab/>
        <w:t>о наличии любых трудностей или противоречий, встречающихся при применении Регламента радиосвязи; и</w:t>
      </w:r>
    </w:p>
    <w:p w:rsidR="00E654CE" w:rsidRPr="001F394C" w:rsidRDefault="00E654CE" w:rsidP="00E654CE">
      <w:r w:rsidRPr="001F394C">
        <w:t>9.3</w:t>
      </w:r>
      <w:r w:rsidRPr="001F394C">
        <w:tab/>
        <w:t xml:space="preserve">о мерах, принятых во исполнение Резолюции </w:t>
      </w:r>
      <w:r w:rsidRPr="001F394C">
        <w:rPr>
          <w:b/>
          <w:bCs/>
        </w:rPr>
        <w:t>80 (</w:t>
      </w:r>
      <w:proofErr w:type="spellStart"/>
      <w:r w:rsidRPr="001F394C">
        <w:rPr>
          <w:b/>
          <w:bCs/>
        </w:rPr>
        <w:t>Пересм</w:t>
      </w:r>
      <w:proofErr w:type="spellEnd"/>
      <w:r w:rsidRPr="001F394C">
        <w:rPr>
          <w:b/>
          <w:bCs/>
        </w:rPr>
        <w:t>. ВКР-07)</w:t>
      </w:r>
      <w:r w:rsidRPr="001F394C">
        <w:t>;</w:t>
      </w:r>
    </w:p>
    <w:p w:rsidR="00E654CE" w:rsidRPr="001F394C" w:rsidRDefault="00E654CE" w:rsidP="00A515D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F394C">
        <w:t>10</w:t>
      </w:r>
      <w:r w:rsidRPr="001F394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F394C">
        <w:t xml:space="preserve">рекомендовать Совету пункты для включения в повестку дня следующей ВКР и представить свои соображения </w:t>
      </w:r>
      <w:r w:rsidR="00B4466F" w:rsidRPr="001F394C">
        <w:t>по</w:t>
      </w:r>
      <w:r w:rsidRPr="001F394C">
        <w:t xml:space="preserve"> предварительной повестк</w:t>
      </w:r>
      <w:r w:rsidR="00B4466F" w:rsidRPr="001F394C">
        <w:t>е</w:t>
      </w:r>
      <w:r w:rsidRPr="001F394C">
        <w:t xml:space="preserve"> дня последующей конференции и </w:t>
      </w:r>
      <w:r w:rsidR="00A515DC" w:rsidRPr="001F394C">
        <w:t>возможным</w:t>
      </w:r>
      <w:r w:rsidRPr="001F394C">
        <w:t xml:space="preserve"> пункт</w:t>
      </w:r>
      <w:r w:rsidR="00A515DC" w:rsidRPr="001F394C">
        <w:t>ам</w:t>
      </w:r>
      <w:r w:rsidRPr="001F394C">
        <w:t xml:space="preserve"> повесток дня будущих конференций, в соответствии со Статьей 7 Конвенции,</w:t>
      </w:r>
    </w:p>
    <w:p w:rsidR="00E654CE" w:rsidRPr="001F394C" w:rsidRDefault="00E654CE" w:rsidP="00E654CE">
      <w:pPr>
        <w:pStyle w:val="Call"/>
      </w:pPr>
      <w:r w:rsidRPr="001F394C">
        <w:t>решает далее</w:t>
      </w:r>
    </w:p>
    <w:p w:rsidR="00E654CE" w:rsidRPr="001F394C" w:rsidRDefault="00E654CE" w:rsidP="00E654CE">
      <w:r w:rsidRPr="001F394C">
        <w:t>активизировать работу Подготовительного собрания к конференции,</w:t>
      </w:r>
    </w:p>
    <w:p w:rsidR="00E654CE" w:rsidRPr="001F394C" w:rsidRDefault="00E654CE" w:rsidP="00E654CE">
      <w:pPr>
        <w:pStyle w:val="Call"/>
      </w:pPr>
      <w:r w:rsidRPr="001F394C">
        <w:t>предлагает Совету</w:t>
      </w:r>
    </w:p>
    <w:p w:rsidR="00E654CE" w:rsidRPr="001F394C" w:rsidRDefault="00E654CE" w:rsidP="00E654CE">
      <w:r w:rsidRPr="001F394C">
        <w:t>окончательно сформулировать повестку дня и провести мероприятия по созыву ВКР-19, а также как можно скорее начать необходимые консультации с Государствами-Членами,</w:t>
      </w:r>
    </w:p>
    <w:p w:rsidR="00E654CE" w:rsidRPr="001F394C" w:rsidRDefault="00E654CE" w:rsidP="00E654CE">
      <w:pPr>
        <w:pStyle w:val="Call"/>
      </w:pPr>
      <w:r w:rsidRPr="001F394C">
        <w:t>поручает Директору Бюро радиосвязи</w:t>
      </w:r>
    </w:p>
    <w:p w:rsidR="00E654CE" w:rsidRPr="001F394C" w:rsidRDefault="00E654CE" w:rsidP="00E654CE">
      <w:r w:rsidRPr="001F394C">
        <w:t>принять необходимые меры по организации заседаний Подготовительного собрания к конференции и подготовить отчет для ВКР-19,</w:t>
      </w:r>
    </w:p>
    <w:p w:rsidR="00E654CE" w:rsidRPr="001F394C" w:rsidRDefault="00E654CE" w:rsidP="00E654CE">
      <w:pPr>
        <w:pStyle w:val="Call"/>
      </w:pPr>
      <w:r w:rsidRPr="001F394C">
        <w:t>поручает Генеральному секретарю</w:t>
      </w:r>
    </w:p>
    <w:p w:rsidR="00E654CE" w:rsidRPr="001F394C" w:rsidRDefault="00E654CE" w:rsidP="00E654CE">
      <w:r w:rsidRPr="001F394C">
        <w:t>довести настоящую Резолюцию до сведения заинтересованных международных и региональных организаций.</w:t>
      </w:r>
    </w:p>
    <w:p w:rsidR="00A515DC" w:rsidRPr="001F394C" w:rsidRDefault="00A95781" w:rsidP="00AB274D">
      <w:pPr>
        <w:pStyle w:val="Reasons"/>
      </w:pPr>
      <w:proofErr w:type="gramStart"/>
      <w:r w:rsidRPr="001F394C">
        <w:rPr>
          <w:b/>
          <w:bCs/>
        </w:rPr>
        <w:t>Основания</w:t>
      </w:r>
      <w:r w:rsidRPr="001F394C">
        <w:t>:</w:t>
      </w:r>
      <w:r w:rsidRPr="001F394C">
        <w:tab/>
      </w:r>
      <w:proofErr w:type="gramEnd"/>
      <w:r w:rsidR="00A515DC" w:rsidRPr="001F394C">
        <w:t xml:space="preserve">На основе проведенных до настоящего времени исследований, касающихся </w:t>
      </w:r>
      <w:r w:rsidR="007D54AD" w:rsidRPr="001F394C">
        <w:t>допустимого</w:t>
      </w:r>
      <w:r w:rsidR="00A515DC" w:rsidRPr="001F394C">
        <w:t xml:space="preserve"> орбитального разноса между РСС и ФСС от координационных порогов, приведенных в Дополнениях 1 и 4 к Приложению</w:t>
      </w:r>
      <w:r w:rsidR="00607D66" w:rsidRPr="001F394C">
        <w:t xml:space="preserve"> </w:t>
      </w:r>
      <w:r w:rsidR="00A515DC" w:rsidRPr="001F394C">
        <w:t xml:space="preserve">30, репрезентативные системы РСС и ФСС, обслуживающие разные Районы, могут успешно существовать с малыми орбитальными разносами в 0,5 и 2 градуса, в зависимости от </w:t>
      </w:r>
      <w:r w:rsidR="00625DC4" w:rsidRPr="001F394C">
        <w:t xml:space="preserve">предполагаемых </w:t>
      </w:r>
      <w:r w:rsidR="00A515DC" w:rsidRPr="001F394C">
        <w:t xml:space="preserve">параметров несущей и географической </w:t>
      </w:r>
      <w:r w:rsidR="006916B2" w:rsidRPr="001F394C">
        <w:t>избирательности</w:t>
      </w:r>
      <w:r w:rsidR="004B237B" w:rsidRPr="001F394C">
        <w:t xml:space="preserve">. </w:t>
      </w:r>
    </w:p>
    <w:p w:rsidR="00122EBA" w:rsidRPr="001F394C" w:rsidRDefault="00A95781">
      <w:pPr>
        <w:pStyle w:val="Proposal"/>
      </w:pPr>
      <w:r w:rsidRPr="001F394C">
        <w:lastRenderedPageBreak/>
        <w:t>ADD</w:t>
      </w:r>
      <w:r w:rsidRPr="001F394C">
        <w:tab/>
        <w:t>IAP/7A24A4/3</w:t>
      </w:r>
    </w:p>
    <w:p w:rsidR="00122EBA" w:rsidRPr="001F394C" w:rsidRDefault="00A95781" w:rsidP="00E654CE">
      <w:pPr>
        <w:pStyle w:val="ResNo"/>
      </w:pPr>
      <w:r w:rsidRPr="001F394C">
        <w:t>Проект новой Резолюции [IAP-10-APPENDIX30]</w:t>
      </w:r>
      <w:r w:rsidR="00E654CE" w:rsidRPr="001F394C">
        <w:t xml:space="preserve"> (ВКР-15)</w:t>
      </w:r>
    </w:p>
    <w:p w:rsidR="00122EBA" w:rsidRPr="001F394C" w:rsidRDefault="00856ECB" w:rsidP="006916B2">
      <w:pPr>
        <w:pStyle w:val="Restitle"/>
      </w:pPr>
      <w:r w:rsidRPr="001F394C">
        <w:t xml:space="preserve">Рассмотрение содержащихся в Дополнении 7 к Приложению </w:t>
      </w:r>
      <w:r w:rsidRPr="001F394C">
        <w:rPr>
          <w:b w:val="0"/>
          <w:bCs/>
        </w:rPr>
        <w:t>30</w:t>
      </w:r>
      <w:r w:rsidRPr="001F394C">
        <w:t xml:space="preserve"> ограничений орбитальных позиций в отношении изменений в Планах и Списке радиовещательной спутниковой службы (РСС) и </w:t>
      </w:r>
      <w:r w:rsidR="001F7526" w:rsidRPr="001F394C">
        <w:t>обсуждение</w:t>
      </w:r>
      <w:r w:rsidRPr="001F394C">
        <w:t xml:space="preserve"> возможных изменений в Дополнении 7 к Приложению </w:t>
      </w:r>
      <w:r w:rsidRPr="001F394C">
        <w:rPr>
          <w:b w:val="0"/>
          <w:bCs/>
        </w:rPr>
        <w:t>30</w:t>
      </w:r>
      <w:r w:rsidRPr="001F394C">
        <w:t xml:space="preserve"> </w:t>
      </w:r>
    </w:p>
    <w:p w:rsidR="00E654CE" w:rsidRPr="001F394C" w:rsidRDefault="00E654CE" w:rsidP="00E654CE">
      <w:pPr>
        <w:pStyle w:val="Normalaftertitle"/>
      </w:pPr>
      <w:r w:rsidRPr="001F394C">
        <w:t>Всемирная конференция радиосвязи (Женева, 2015 г.),</w:t>
      </w:r>
    </w:p>
    <w:p w:rsidR="00E654CE" w:rsidRPr="001F394C" w:rsidRDefault="00E654CE" w:rsidP="00E654CE">
      <w:pPr>
        <w:pStyle w:val="Call"/>
      </w:pPr>
      <w:r w:rsidRPr="001F394C">
        <w:t>учитывая</w:t>
      </w:r>
      <w:r w:rsidRPr="001F394C">
        <w:rPr>
          <w:i w:val="0"/>
          <w:iCs/>
        </w:rPr>
        <w:t>,</w:t>
      </w:r>
    </w:p>
    <w:p w:rsidR="00E654CE" w:rsidRPr="001F394C" w:rsidRDefault="00E654CE" w:rsidP="008359E0">
      <w:pPr>
        <w:rPr>
          <w:szCs w:val="24"/>
        </w:rPr>
      </w:pPr>
      <w:r w:rsidRPr="001F394C">
        <w:rPr>
          <w:i/>
          <w:szCs w:val="24"/>
        </w:rPr>
        <w:t>a)</w:t>
      </w:r>
      <w:r w:rsidRPr="001F394C">
        <w:rPr>
          <w:i/>
          <w:szCs w:val="24"/>
        </w:rPr>
        <w:tab/>
      </w:r>
      <w:r w:rsidR="001168C5" w:rsidRPr="001F394C">
        <w:rPr>
          <w:szCs w:val="24"/>
        </w:rPr>
        <w:t>что в Приложении</w:t>
      </w:r>
      <w:r w:rsidRPr="001F394C">
        <w:rPr>
          <w:szCs w:val="24"/>
        </w:rPr>
        <w:t xml:space="preserve"> </w:t>
      </w:r>
      <w:r w:rsidRPr="001F394C">
        <w:rPr>
          <w:b/>
          <w:bCs/>
          <w:szCs w:val="24"/>
        </w:rPr>
        <w:t>30</w:t>
      </w:r>
      <w:r w:rsidRPr="001F394C">
        <w:rPr>
          <w:szCs w:val="24"/>
        </w:rPr>
        <w:t xml:space="preserve"> </w:t>
      </w:r>
      <w:r w:rsidR="001168C5" w:rsidRPr="001F394C">
        <w:rPr>
          <w:szCs w:val="24"/>
        </w:rPr>
        <w:t xml:space="preserve">содержатся положения </w:t>
      </w:r>
      <w:r w:rsidR="001168C5" w:rsidRPr="001F394C">
        <w:t xml:space="preserve">по </w:t>
      </w:r>
      <w:r w:rsidR="001168C5" w:rsidRPr="008359E0">
        <w:t>использованию</w:t>
      </w:r>
      <w:r w:rsidR="001168C5" w:rsidRPr="001F394C">
        <w:t xml:space="preserve"> Планов и Списка </w:t>
      </w:r>
      <w:r w:rsidR="00656D82" w:rsidRPr="001F394C">
        <w:t xml:space="preserve">РСС </w:t>
      </w:r>
      <w:r w:rsidR="001168C5" w:rsidRPr="001F394C">
        <w:t xml:space="preserve">для Районов 1 и 3, а также по </w:t>
      </w:r>
      <w:r w:rsidR="006916B2" w:rsidRPr="001F394C">
        <w:t>внесению изменений в План</w:t>
      </w:r>
      <w:r w:rsidR="001168C5" w:rsidRPr="001F394C">
        <w:t xml:space="preserve"> (в случае Района 2) или Спис</w:t>
      </w:r>
      <w:r w:rsidR="006916B2" w:rsidRPr="001F394C">
        <w:t>ок</w:t>
      </w:r>
      <w:r w:rsidR="001168C5" w:rsidRPr="001F394C">
        <w:t xml:space="preserve"> (в случае Районов</w:t>
      </w:r>
      <w:r w:rsidR="008359E0">
        <w:t> </w:t>
      </w:r>
      <w:r w:rsidR="001168C5" w:rsidRPr="001F394C">
        <w:t>1 и 3)</w:t>
      </w:r>
      <w:r w:rsidR="007F3259" w:rsidRPr="001F394C">
        <w:t xml:space="preserve">; </w:t>
      </w:r>
    </w:p>
    <w:p w:rsidR="00E654CE" w:rsidRPr="001F394C" w:rsidRDefault="00E654CE" w:rsidP="008359E0">
      <w:pPr>
        <w:rPr>
          <w:szCs w:val="24"/>
        </w:rPr>
      </w:pPr>
      <w:r w:rsidRPr="001F394C">
        <w:rPr>
          <w:i/>
          <w:szCs w:val="24"/>
        </w:rPr>
        <w:t>b)</w:t>
      </w:r>
      <w:r w:rsidRPr="001F394C">
        <w:rPr>
          <w:szCs w:val="24"/>
        </w:rPr>
        <w:tab/>
      </w:r>
      <w:r w:rsidR="001168C5" w:rsidRPr="001F394C">
        <w:rPr>
          <w:szCs w:val="24"/>
        </w:rPr>
        <w:t xml:space="preserve">что </w:t>
      </w:r>
      <w:r w:rsidR="008210E9" w:rsidRPr="001F394C">
        <w:rPr>
          <w:szCs w:val="24"/>
        </w:rPr>
        <w:t>Приложение</w:t>
      </w:r>
      <w:r w:rsidR="001168C5" w:rsidRPr="001F394C">
        <w:rPr>
          <w:szCs w:val="24"/>
        </w:rPr>
        <w:t xml:space="preserve"> </w:t>
      </w:r>
      <w:r w:rsidRPr="001F394C">
        <w:rPr>
          <w:b/>
          <w:bCs/>
          <w:szCs w:val="24"/>
        </w:rPr>
        <w:t>30</w:t>
      </w:r>
      <w:r w:rsidRPr="001F394C">
        <w:rPr>
          <w:szCs w:val="24"/>
        </w:rPr>
        <w:t xml:space="preserve"> </w:t>
      </w:r>
      <w:r w:rsidR="008210E9" w:rsidRPr="001F394C">
        <w:t xml:space="preserve">является самостоятельным </w:t>
      </w:r>
      <w:r w:rsidR="0036052D" w:rsidRPr="001F394C">
        <w:t>Приложением</w:t>
      </w:r>
      <w:r w:rsidR="008210E9" w:rsidRPr="001F394C">
        <w:t xml:space="preserve"> и включает положения по внесению изменений в План или Список (Статья 4), заявлению присвоений</w:t>
      </w:r>
      <w:r w:rsidR="006916B2" w:rsidRPr="001F394C">
        <w:t xml:space="preserve"> </w:t>
      </w:r>
      <w:r w:rsidR="008210E9" w:rsidRPr="001F394C">
        <w:t>в План</w:t>
      </w:r>
      <w:r w:rsidR="006916B2" w:rsidRPr="001F394C">
        <w:t>е</w:t>
      </w:r>
      <w:r w:rsidR="008210E9" w:rsidRPr="001F394C">
        <w:t xml:space="preserve"> или </w:t>
      </w:r>
      <w:r w:rsidR="006916B2" w:rsidRPr="001F394C">
        <w:t>Списке</w:t>
      </w:r>
      <w:r w:rsidR="008210E9" w:rsidRPr="001F394C">
        <w:t xml:space="preserve"> и </w:t>
      </w:r>
      <w:r w:rsidR="008210E9" w:rsidRPr="001F394C">
        <w:rPr>
          <w:color w:val="000000"/>
        </w:rPr>
        <w:t>координации других служб в полосах частот</w:t>
      </w:r>
      <w:r w:rsidR="008210E9" w:rsidRPr="001F394C">
        <w:t xml:space="preserve"> </w:t>
      </w:r>
      <w:r w:rsidR="008210E9" w:rsidRPr="001F394C">
        <w:rPr>
          <w:color w:val="000000"/>
        </w:rPr>
        <w:t xml:space="preserve">по отношению к Плану и Списку </w:t>
      </w:r>
      <w:r w:rsidR="008210E9" w:rsidRPr="001F394C">
        <w:t xml:space="preserve">(Статьи </w:t>
      </w:r>
      <w:r w:rsidR="008210E9" w:rsidRPr="001F394C">
        <w:rPr>
          <w:bCs/>
        </w:rPr>
        <w:t>6</w:t>
      </w:r>
      <w:r w:rsidR="008210E9" w:rsidRPr="001F394C">
        <w:t xml:space="preserve"> и </w:t>
      </w:r>
      <w:r w:rsidR="008210E9" w:rsidRPr="001F394C">
        <w:rPr>
          <w:bCs/>
        </w:rPr>
        <w:t>7</w:t>
      </w:r>
      <w:r w:rsidR="008210E9" w:rsidRPr="001F394C">
        <w:t>)</w:t>
      </w:r>
      <w:r w:rsidR="0036052D" w:rsidRPr="001F394C">
        <w:t xml:space="preserve">; </w:t>
      </w:r>
    </w:p>
    <w:p w:rsidR="00E654CE" w:rsidRPr="001F394C" w:rsidRDefault="00E654CE" w:rsidP="008359E0">
      <w:pPr>
        <w:rPr>
          <w:szCs w:val="24"/>
        </w:rPr>
      </w:pPr>
      <w:r w:rsidRPr="001F394C">
        <w:rPr>
          <w:i/>
          <w:szCs w:val="24"/>
        </w:rPr>
        <w:t>c)</w:t>
      </w:r>
      <w:r w:rsidRPr="001F394C">
        <w:rPr>
          <w:szCs w:val="24"/>
        </w:rPr>
        <w:tab/>
      </w:r>
      <w:r w:rsidR="001168C5" w:rsidRPr="001F394C">
        <w:rPr>
          <w:szCs w:val="24"/>
        </w:rPr>
        <w:t xml:space="preserve">что в Приложении </w:t>
      </w:r>
      <w:r w:rsidRPr="001F394C">
        <w:rPr>
          <w:b/>
          <w:bCs/>
          <w:szCs w:val="24"/>
        </w:rPr>
        <w:t>30</w:t>
      </w:r>
      <w:r w:rsidRPr="001F394C">
        <w:rPr>
          <w:szCs w:val="24"/>
        </w:rPr>
        <w:t xml:space="preserve"> </w:t>
      </w:r>
      <w:r w:rsidR="0036052D" w:rsidRPr="001F394C">
        <w:rPr>
          <w:szCs w:val="24"/>
        </w:rPr>
        <w:t xml:space="preserve">также </w:t>
      </w:r>
      <w:r w:rsidR="0036052D" w:rsidRPr="001F394C">
        <w:t>содержатся подробные критерии совместного использования частот службами из Плана/Списка и другими службами</w:t>
      </w:r>
      <w:r w:rsidRPr="001F394C">
        <w:rPr>
          <w:szCs w:val="24"/>
        </w:rPr>
        <w:t>;</w:t>
      </w:r>
    </w:p>
    <w:p w:rsidR="00E654CE" w:rsidRPr="001F394C" w:rsidRDefault="00E654CE" w:rsidP="008359E0">
      <w:r w:rsidRPr="001F394C">
        <w:rPr>
          <w:i/>
        </w:rPr>
        <w:t>d)</w:t>
      </w:r>
      <w:r w:rsidRPr="001F394C">
        <w:rPr>
          <w:i/>
        </w:rPr>
        <w:tab/>
      </w:r>
      <w:r w:rsidR="009F0D70" w:rsidRPr="001F394C">
        <w:t>что как РСС, так и фиксированная спутниковая служба (ФСС) могут одновременно получить доступ к совместно используемому ресурсу орбиты вне рам</w:t>
      </w:r>
      <w:r w:rsidR="00AB274D" w:rsidRPr="001F394C">
        <w:t>ок конференции по планированию;</w:t>
      </w:r>
    </w:p>
    <w:p w:rsidR="00E654CE" w:rsidRPr="001F394C" w:rsidRDefault="00E654CE" w:rsidP="008359E0">
      <w:r w:rsidRPr="001F394C">
        <w:rPr>
          <w:i/>
        </w:rPr>
        <w:t>e)</w:t>
      </w:r>
      <w:r w:rsidRPr="001F394C">
        <w:rPr>
          <w:i/>
        </w:rPr>
        <w:tab/>
      </w:r>
      <w:r w:rsidR="009F0D70" w:rsidRPr="001F394C">
        <w:t>что, возможно, потребуется уделить особое внимание оперативным системам, реализуемым в соответствии с режимом, содержащимся в Дополнении 7 к Приложению</w:t>
      </w:r>
      <w:r w:rsidRPr="001F394C">
        <w:t xml:space="preserve"> </w:t>
      </w:r>
      <w:r w:rsidRPr="001F394C">
        <w:rPr>
          <w:b/>
        </w:rPr>
        <w:t>30</w:t>
      </w:r>
      <w:r w:rsidRPr="001F394C">
        <w:t>;</w:t>
      </w:r>
    </w:p>
    <w:p w:rsidR="00E654CE" w:rsidRPr="001F394C" w:rsidRDefault="00E654CE" w:rsidP="008359E0">
      <w:r w:rsidRPr="001F394C">
        <w:rPr>
          <w:i/>
        </w:rPr>
        <w:t>f)</w:t>
      </w:r>
      <w:r w:rsidRPr="001F394C">
        <w:rPr>
          <w:i/>
        </w:rPr>
        <w:tab/>
      </w:r>
      <w:r w:rsidR="009F0D70" w:rsidRPr="001F394C">
        <w:t xml:space="preserve">что </w:t>
      </w:r>
      <w:r w:rsidR="00656D82" w:rsidRPr="001F394C">
        <w:t>не имеется паритета между Районами и службами в отношении РСС, к которой применяются ограничения орбитальных позиций, когда ФСС работает в тех же полосах частот</w:t>
      </w:r>
      <w:r w:rsidRPr="001F394C">
        <w:t>,</w:t>
      </w:r>
    </w:p>
    <w:p w:rsidR="00E654CE" w:rsidRPr="001F394C" w:rsidRDefault="00E654CE" w:rsidP="003E6471">
      <w:pPr>
        <w:pStyle w:val="Call"/>
      </w:pPr>
      <w:r w:rsidRPr="001F394C">
        <w:t>признавая</w:t>
      </w:r>
      <w:r w:rsidRPr="001F394C">
        <w:rPr>
          <w:i w:val="0"/>
          <w:iCs/>
        </w:rPr>
        <w:t>,</w:t>
      </w:r>
    </w:p>
    <w:p w:rsidR="003E6471" w:rsidRPr="001F394C" w:rsidRDefault="003E6471" w:rsidP="008359E0">
      <w:r w:rsidRPr="001F394C">
        <w:rPr>
          <w:i/>
        </w:rPr>
        <w:t>a)</w:t>
      </w:r>
      <w:r w:rsidRPr="001F394C">
        <w:tab/>
      </w:r>
      <w:r w:rsidR="00656D82" w:rsidRPr="001F394C">
        <w:t>что в Статье</w:t>
      </w:r>
      <w:r w:rsidRPr="001F394C">
        <w:t xml:space="preserve"> </w:t>
      </w:r>
      <w:r w:rsidRPr="001F394C">
        <w:rPr>
          <w:bCs/>
        </w:rPr>
        <w:t>4</w:t>
      </w:r>
      <w:r w:rsidRPr="001F394C">
        <w:t xml:space="preserve"> </w:t>
      </w:r>
      <w:r w:rsidR="00656D82" w:rsidRPr="001F394C">
        <w:t>Приложения</w:t>
      </w:r>
      <w:r w:rsidRPr="001F394C">
        <w:t xml:space="preserve"> </w:t>
      </w:r>
      <w:r w:rsidRPr="001F394C">
        <w:rPr>
          <w:b/>
          <w:bCs/>
        </w:rPr>
        <w:t>30</w:t>
      </w:r>
      <w:r w:rsidRPr="001F394C">
        <w:t xml:space="preserve"> </w:t>
      </w:r>
      <w:r w:rsidR="00656D82" w:rsidRPr="001F394C">
        <w:t xml:space="preserve">содержатся процедуры внесения </w:t>
      </w:r>
      <w:r w:rsidR="006916B2" w:rsidRPr="001F394C">
        <w:t>предлагаемых</w:t>
      </w:r>
      <w:r w:rsidR="00656D82" w:rsidRPr="001F394C">
        <w:t xml:space="preserve"> изменений в План или Список</w:t>
      </w:r>
      <w:r w:rsidRPr="001F394C">
        <w:t xml:space="preserve"> </w:t>
      </w:r>
      <w:r w:rsidR="00656D82" w:rsidRPr="001F394C">
        <w:t>РСС для координации с неплановыми ФСС или РСС</w:t>
      </w:r>
      <w:r w:rsidRPr="001F394C">
        <w:t>;</w:t>
      </w:r>
    </w:p>
    <w:p w:rsidR="003E6471" w:rsidRPr="001F394C" w:rsidRDefault="003E6471" w:rsidP="008359E0">
      <w:r w:rsidRPr="001F394C">
        <w:rPr>
          <w:i/>
        </w:rPr>
        <w:t>b)</w:t>
      </w:r>
      <w:r w:rsidRPr="001F394C">
        <w:tab/>
      </w:r>
      <w:r w:rsidR="00656D82" w:rsidRPr="001F394C">
        <w:t xml:space="preserve">что в Статье </w:t>
      </w:r>
      <w:r w:rsidRPr="001F394C">
        <w:rPr>
          <w:bCs/>
        </w:rPr>
        <w:t>7</w:t>
      </w:r>
      <w:r w:rsidRPr="001F394C">
        <w:t xml:space="preserve"> </w:t>
      </w:r>
      <w:r w:rsidR="00656D82" w:rsidRPr="001F394C">
        <w:t xml:space="preserve">Приложения </w:t>
      </w:r>
      <w:r w:rsidRPr="001F394C">
        <w:rPr>
          <w:b/>
          <w:bCs/>
        </w:rPr>
        <w:t>30</w:t>
      </w:r>
      <w:r w:rsidRPr="001F394C">
        <w:t xml:space="preserve"> </w:t>
      </w:r>
      <w:r w:rsidR="00656D82" w:rsidRPr="001F394C">
        <w:t xml:space="preserve">содержатся процедуры для неплановых сетей РСС или ФСС для координации с </w:t>
      </w:r>
      <w:r w:rsidR="00F01BCD" w:rsidRPr="001F394C">
        <w:t xml:space="preserve">присвоениями в </w:t>
      </w:r>
      <w:r w:rsidR="00656D82" w:rsidRPr="001F394C">
        <w:t>План</w:t>
      </w:r>
      <w:r w:rsidR="00F01BCD" w:rsidRPr="001F394C">
        <w:t>е</w:t>
      </w:r>
      <w:r w:rsidR="00656D82" w:rsidRPr="001F394C">
        <w:t xml:space="preserve"> или Списк</w:t>
      </w:r>
      <w:r w:rsidR="00F01BCD" w:rsidRPr="001F394C">
        <w:t>е</w:t>
      </w:r>
      <w:r w:rsidR="00656D82" w:rsidRPr="001F394C">
        <w:t xml:space="preserve"> РСС либо ранее заявленными изменениями к Плану или Списку</w:t>
      </w:r>
      <w:r w:rsidRPr="001F394C">
        <w:t>;</w:t>
      </w:r>
    </w:p>
    <w:p w:rsidR="003E6471" w:rsidRPr="001F394C" w:rsidRDefault="003E6471" w:rsidP="008359E0">
      <w:r w:rsidRPr="001F394C">
        <w:rPr>
          <w:i/>
        </w:rPr>
        <w:t>c)</w:t>
      </w:r>
      <w:r w:rsidRPr="001F394C">
        <w:rPr>
          <w:i/>
        </w:rPr>
        <w:tab/>
      </w:r>
      <w:r w:rsidR="00656D82" w:rsidRPr="001F394C">
        <w:t>что в Дополнении 1 к Приложению</w:t>
      </w:r>
      <w:r w:rsidRPr="001F394C">
        <w:t xml:space="preserve"> </w:t>
      </w:r>
      <w:r w:rsidRPr="001F394C">
        <w:rPr>
          <w:b/>
          <w:bCs/>
        </w:rPr>
        <w:t>30</w:t>
      </w:r>
      <w:r w:rsidRPr="001F394C">
        <w:t xml:space="preserve"> </w:t>
      </w:r>
      <w:r w:rsidR="006A5E80" w:rsidRPr="001F394C">
        <w:t xml:space="preserve">содержатся </w:t>
      </w:r>
      <w:r w:rsidR="00F01BCD" w:rsidRPr="001F394C">
        <w:t>критерии определения необходимости координации предлагаемого изменения к Плану или Списку РСС и неплановыми сетями ФСС или РСС</w:t>
      </w:r>
      <w:r w:rsidRPr="001F394C">
        <w:t>;</w:t>
      </w:r>
    </w:p>
    <w:p w:rsidR="003E6471" w:rsidRPr="001F394C" w:rsidRDefault="003E6471" w:rsidP="008359E0">
      <w:r w:rsidRPr="001F394C">
        <w:rPr>
          <w:i/>
        </w:rPr>
        <w:t>d)</w:t>
      </w:r>
      <w:r w:rsidRPr="001F394C">
        <w:rPr>
          <w:i/>
        </w:rPr>
        <w:tab/>
      </w:r>
      <w:r w:rsidR="00F01BCD" w:rsidRPr="001F394C">
        <w:t xml:space="preserve">что в Дополнении </w:t>
      </w:r>
      <w:r w:rsidRPr="001F394C">
        <w:t xml:space="preserve">4 </w:t>
      </w:r>
      <w:r w:rsidR="00F01BCD" w:rsidRPr="001F394C">
        <w:t xml:space="preserve">к Приложению </w:t>
      </w:r>
      <w:r w:rsidRPr="001F394C">
        <w:rPr>
          <w:b/>
          <w:bCs/>
        </w:rPr>
        <w:t>30</w:t>
      </w:r>
      <w:r w:rsidRPr="001F394C">
        <w:t xml:space="preserve"> </w:t>
      </w:r>
      <w:r w:rsidR="008359E0">
        <w:t>с</w:t>
      </w:r>
      <w:r w:rsidR="00F01BCD" w:rsidRPr="001F394C">
        <w:t>одержатся критерии определения необходимости координации неплановой сети ФСС или РСС с присвоениями в Плане или Списке РСС либо ранее заявленными изменениями к Плану или Списку</w:t>
      </w:r>
      <w:r w:rsidRPr="001F394C">
        <w:t>;</w:t>
      </w:r>
    </w:p>
    <w:p w:rsidR="003E6471" w:rsidRPr="001F394C" w:rsidRDefault="003E6471" w:rsidP="008359E0">
      <w:r w:rsidRPr="001F394C">
        <w:rPr>
          <w:i/>
        </w:rPr>
        <w:t>e)</w:t>
      </w:r>
      <w:r w:rsidRPr="001F394C">
        <w:rPr>
          <w:i/>
        </w:rPr>
        <w:tab/>
      </w:r>
      <w:r w:rsidR="00F01BCD" w:rsidRPr="001F394C">
        <w:t xml:space="preserve">что в Дополнении </w:t>
      </w:r>
      <w:r w:rsidRPr="001F394C">
        <w:t xml:space="preserve">6 </w:t>
      </w:r>
      <w:r w:rsidR="00F01BCD" w:rsidRPr="001F394C">
        <w:t xml:space="preserve">к Приложению </w:t>
      </w:r>
      <w:r w:rsidRPr="001F394C">
        <w:rPr>
          <w:b/>
          <w:bCs/>
        </w:rPr>
        <w:t xml:space="preserve">30 </w:t>
      </w:r>
      <w:r w:rsidR="00F01BCD" w:rsidRPr="001F394C">
        <w:t>кратко изложены допущения, используемые при разработке уровней плотности потока мощности (</w:t>
      </w:r>
      <w:proofErr w:type="spellStart"/>
      <w:r w:rsidR="00F01BCD" w:rsidRPr="001F394C">
        <w:t>п.п.м</w:t>
      </w:r>
      <w:proofErr w:type="spellEnd"/>
      <w:r w:rsidR="00F01BCD" w:rsidRPr="001F394C">
        <w:t>.), содержащихся в Дополнениях 1 и 4 к Приложению</w:t>
      </w:r>
      <w:r w:rsidRPr="001F394C">
        <w:t xml:space="preserve"> </w:t>
      </w:r>
      <w:r w:rsidRPr="001F394C">
        <w:rPr>
          <w:b/>
          <w:bCs/>
        </w:rPr>
        <w:t>30</w:t>
      </w:r>
      <w:r w:rsidRPr="001F394C">
        <w:t>;</w:t>
      </w:r>
    </w:p>
    <w:p w:rsidR="003E6471" w:rsidRPr="001F394C" w:rsidRDefault="003E6471" w:rsidP="008359E0">
      <w:r w:rsidRPr="001F394C">
        <w:rPr>
          <w:i/>
        </w:rPr>
        <w:t>f)</w:t>
      </w:r>
      <w:r w:rsidRPr="001F394C">
        <w:rPr>
          <w:i/>
        </w:rPr>
        <w:tab/>
      </w:r>
      <w:r w:rsidR="00F01BCD" w:rsidRPr="001F394C">
        <w:t xml:space="preserve">что в Дополнении </w:t>
      </w:r>
      <w:r w:rsidRPr="001F394C">
        <w:t xml:space="preserve">7 </w:t>
      </w:r>
      <w:r w:rsidR="00F01BCD" w:rsidRPr="001F394C">
        <w:t xml:space="preserve">к Приложению </w:t>
      </w:r>
      <w:r w:rsidRPr="001F394C">
        <w:rPr>
          <w:b/>
        </w:rPr>
        <w:t>30</w:t>
      </w:r>
      <w:r w:rsidRPr="001F394C">
        <w:t xml:space="preserve"> </w:t>
      </w:r>
      <w:r w:rsidR="00A55521" w:rsidRPr="001F394C">
        <w:t>содержатся</w:t>
      </w:r>
      <w:r w:rsidRPr="001F394C">
        <w:t xml:space="preserve"> </w:t>
      </w:r>
      <w:r w:rsidR="00A55521" w:rsidRPr="001F394C">
        <w:t xml:space="preserve">ограничения орбитальных позиций </w:t>
      </w:r>
      <w:r w:rsidR="007A2C66" w:rsidRPr="001F394C">
        <w:t xml:space="preserve">в отношении Плана или Списка РСС, а также связанные с ними пределы </w:t>
      </w:r>
      <w:proofErr w:type="spellStart"/>
      <w:r w:rsidR="007A2C66" w:rsidRPr="001F394C">
        <w:t>э.и.и.м</w:t>
      </w:r>
      <w:proofErr w:type="spellEnd"/>
      <w:r w:rsidR="007A2C66" w:rsidRPr="001F394C">
        <w:t xml:space="preserve">. для РСС в Районе 1 </w:t>
      </w:r>
      <w:r w:rsidR="007A2C66" w:rsidRPr="001F394C">
        <w:rPr>
          <w:color w:val="000000"/>
        </w:rPr>
        <w:t>в части дуги,</w:t>
      </w:r>
    </w:p>
    <w:p w:rsidR="00E654CE" w:rsidRPr="001F394C" w:rsidRDefault="00E654CE" w:rsidP="003E6471">
      <w:pPr>
        <w:pStyle w:val="Call"/>
      </w:pPr>
      <w:r w:rsidRPr="001F394C">
        <w:lastRenderedPageBreak/>
        <w:t>признавая</w:t>
      </w:r>
      <w:r w:rsidR="003E6471" w:rsidRPr="001F394C">
        <w:t xml:space="preserve"> далее</w:t>
      </w:r>
      <w:r w:rsidRPr="001F394C">
        <w:rPr>
          <w:i w:val="0"/>
          <w:iCs/>
        </w:rPr>
        <w:t>,</w:t>
      </w:r>
    </w:p>
    <w:p w:rsidR="003E6471" w:rsidRPr="001F394C" w:rsidRDefault="003E6471" w:rsidP="008359E0">
      <w:r w:rsidRPr="001F394C">
        <w:rPr>
          <w:i/>
        </w:rPr>
        <w:t>a)</w:t>
      </w:r>
      <w:r w:rsidRPr="001F394C">
        <w:tab/>
      </w:r>
      <w:r w:rsidR="007A2C66" w:rsidRPr="001F394C">
        <w:rPr>
          <w:rFonts w:eastAsia="Batang"/>
        </w:rPr>
        <w:t>что приведенные в Дополнении 7 к Приложению</w:t>
      </w:r>
      <w:r w:rsidRPr="001F394C">
        <w:t xml:space="preserve"> </w:t>
      </w:r>
      <w:r w:rsidRPr="001F394C">
        <w:rPr>
          <w:b/>
        </w:rPr>
        <w:t>30</w:t>
      </w:r>
      <w:r w:rsidRPr="001F394C">
        <w:t xml:space="preserve"> </w:t>
      </w:r>
      <w:r w:rsidR="007A2C66" w:rsidRPr="001F394C">
        <w:rPr>
          <w:rFonts w:eastAsia="Batang"/>
        </w:rPr>
        <w:t>ограничения предназначены для содействия совместному использованию частот с фиксированной спутниковой службой (ФСС) в совместно используемой части орбитальной дуги между Районами</w:t>
      </w:r>
      <w:r w:rsidRPr="001F394C">
        <w:t>;</w:t>
      </w:r>
    </w:p>
    <w:p w:rsidR="003E6471" w:rsidRPr="001F394C" w:rsidRDefault="003E6471" w:rsidP="008359E0">
      <w:r w:rsidRPr="001F394C">
        <w:rPr>
          <w:i/>
        </w:rPr>
        <w:t>b)</w:t>
      </w:r>
      <w:r w:rsidRPr="001F394C">
        <w:tab/>
      </w:r>
      <w:r w:rsidR="007A2C66" w:rsidRPr="001F394C">
        <w:rPr>
          <w:rFonts w:eastAsia="Batang"/>
        </w:rPr>
        <w:t xml:space="preserve">что в диапазоне частот </w:t>
      </w:r>
      <w:proofErr w:type="spellStart"/>
      <w:r w:rsidRPr="001F394C">
        <w:rPr>
          <w:rFonts w:eastAsia="Batang"/>
        </w:rPr>
        <w:t>Ku</w:t>
      </w:r>
      <w:proofErr w:type="spellEnd"/>
      <w:r w:rsidRPr="001F394C">
        <w:rPr>
          <w:rFonts w:eastAsia="Batang"/>
        </w:rPr>
        <w:t xml:space="preserve"> </w:t>
      </w:r>
      <w:r w:rsidR="007A2C66" w:rsidRPr="001F394C">
        <w:rPr>
          <w:rFonts w:eastAsia="Batang"/>
        </w:rPr>
        <w:t xml:space="preserve">распределения </w:t>
      </w:r>
      <w:proofErr w:type="spellStart"/>
      <w:r w:rsidR="007A2C66" w:rsidRPr="001F394C">
        <w:rPr>
          <w:rFonts w:eastAsia="Batang"/>
        </w:rPr>
        <w:t>РСС</w:t>
      </w:r>
      <w:proofErr w:type="spellEnd"/>
      <w:r w:rsidR="007A2C66" w:rsidRPr="001F394C">
        <w:rPr>
          <w:rFonts w:eastAsia="Batang"/>
        </w:rPr>
        <w:t xml:space="preserve"> осуществлены не на глобальной основе, поэтому, например, полоса 11,7−12,</w:t>
      </w:r>
      <w:r w:rsidRPr="001F394C">
        <w:rPr>
          <w:rFonts w:eastAsia="Batang"/>
        </w:rPr>
        <w:t xml:space="preserve">2 </w:t>
      </w:r>
      <w:r w:rsidR="007A2C66" w:rsidRPr="001F394C">
        <w:rPr>
          <w:rFonts w:eastAsia="Batang"/>
        </w:rPr>
        <w:t>ГГц</w:t>
      </w:r>
      <w:r w:rsidRPr="001F394C">
        <w:rPr>
          <w:rFonts w:eastAsia="Batang"/>
        </w:rPr>
        <w:t xml:space="preserve"> </w:t>
      </w:r>
      <w:r w:rsidR="007A2C66" w:rsidRPr="001F394C">
        <w:rPr>
          <w:rFonts w:eastAsia="Batang"/>
        </w:rPr>
        <w:t>используется РСС в Районе 1 и ФСС в Районе 2</w:t>
      </w:r>
      <w:r w:rsidRPr="001F394C">
        <w:t>;</w:t>
      </w:r>
    </w:p>
    <w:p w:rsidR="003E6471" w:rsidRPr="001F394C" w:rsidRDefault="003E6471" w:rsidP="008359E0">
      <w:pPr>
        <w:rPr>
          <w:szCs w:val="24"/>
        </w:rPr>
      </w:pPr>
      <w:r w:rsidRPr="001F394C">
        <w:rPr>
          <w:i/>
          <w:szCs w:val="24"/>
        </w:rPr>
        <w:t>c)</w:t>
      </w:r>
      <w:r w:rsidRPr="001F394C">
        <w:rPr>
          <w:i/>
          <w:szCs w:val="24"/>
        </w:rPr>
        <w:tab/>
      </w:r>
      <w:r w:rsidR="007A2C66" w:rsidRPr="001F394C">
        <w:rPr>
          <w:rFonts w:eastAsia="Batang"/>
          <w:szCs w:val="24"/>
        </w:rPr>
        <w:t>что приведенные в Дополнении 7 к Приложению</w:t>
      </w:r>
      <w:r w:rsidR="007A2C66" w:rsidRPr="001F394C">
        <w:rPr>
          <w:szCs w:val="24"/>
        </w:rPr>
        <w:t xml:space="preserve"> </w:t>
      </w:r>
      <w:r w:rsidR="007A2C66" w:rsidRPr="001F394C">
        <w:rPr>
          <w:b/>
          <w:szCs w:val="24"/>
        </w:rPr>
        <w:t>30</w:t>
      </w:r>
      <w:r w:rsidR="007A2C66" w:rsidRPr="001F394C">
        <w:rPr>
          <w:szCs w:val="24"/>
        </w:rPr>
        <w:t xml:space="preserve"> ограничения орбитальных позиций</w:t>
      </w:r>
      <w:r w:rsidR="0070179C" w:rsidRPr="001F394C">
        <w:rPr>
          <w:szCs w:val="24"/>
        </w:rPr>
        <w:t xml:space="preserve"> </w:t>
      </w:r>
      <w:r w:rsidR="00E20251" w:rsidRPr="001F394C">
        <w:rPr>
          <w:rFonts w:eastAsia="Batang"/>
        </w:rPr>
        <w:t>были сохранены на ВКР-2000 во время последн</w:t>
      </w:r>
      <w:r w:rsidR="00BE4CEF" w:rsidRPr="001F394C">
        <w:rPr>
          <w:rFonts w:eastAsia="Batang"/>
        </w:rPr>
        <w:t>ей</w:t>
      </w:r>
      <w:r w:rsidR="00E20251" w:rsidRPr="001F394C">
        <w:rPr>
          <w:rFonts w:eastAsia="Batang"/>
        </w:rPr>
        <w:t xml:space="preserve"> по времени конференци</w:t>
      </w:r>
      <w:r w:rsidR="002818CF" w:rsidRPr="001F394C">
        <w:rPr>
          <w:rFonts w:eastAsia="Batang"/>
        </w:rPr>
        <w:t>и</w:t>
      </w:r>
      <w:r w:rsidR="00E20251" w:rsidRPr="001F394C">
        <w:rPr>
          <w:rFonts w:eastAsia="Batang"/>
        </w:rPr>
        <w:t xml:space="preserve"> по планированию </w:t>
      </w:r>
      <w:r w:rsidR="002818CF" w:rsidRPr="001F394C">
        <w:rPr>
          <w:rFonts w:eastAsia="Batang"/>
        </w:rPr>
        <w:t>для Районов 1 и 3</w:t>
      </w:r>
      <w:r w:rsidR="00E20251" w:rsidRPr="001F394C">
        <w:rPr>
          <w:rFonts w:eastAsia="Batang"/>
        </w:rPr>
        <w:t xml:space="preserve">, </w:t>
      </w:r>
      <w:r w:rsidR="00E20251" w:rsidRPr="001F394C">
        <w:rPr>
          <w:color w:val="000000"/>
        </w:rPr>
        <w:t xml:space="preserve">поскольку на конференции по планированию </w:t>
      </w:r>
      <w:r w:rsidR="002818CF" w:rsidRPr="001F394C">
        <w:rPr>
          <w:color w:val="000000"/>
        </w:rPr>
        <w:t>можно</w:t>
      </w:r>
      <w:r w:rsidR="00E20251" w:rsidRPr="001F394C">
        <w:rPr>
          <w:color w:val="000000"/>
        </w:rPr>
        <w:t xml:space="preserve"> одновременно принять </w:t>
      </w:r>
      <w:r w:rsidR="002818CF" w:rsidRPr="001F394C">
        <w:rPr>
          <w:color w:val="000000"/>
        </w:rPr>
        <w:t xml:space="preserve">много новых присвоений РСС, </w:t>
      </w:r>
      <w:r w:rsidR="00E20251" w:rsidRPr="001F394C">
        <w:rPr>
          <w:color w:val="000000"/>
        </w:rPr>
        <w:t xml:space="preserve">что </w:t>
      </w:r>
      <w:r w:rsidR="002818CF" w:rsidRPr="001F394C">
        <w:rPr>
          <w:color w:val="000000"/>
        </w:rPr>
        <w:t>может</w:t>
      </w:r>
      <w:r w:rsidR="00E20251" w:rsidRPr="001F394C">
        <w:rPr>
          <w:color w:val="000000"/>
        </w:rPr>
        <w:t xml:space="preserve"> существенно ограничить в будущем доступ ФСС к совместно используемой части орбитальной дуги</w:t>
      </w:r>
      <w:r w:rsidR="002818CF" w:rsidRPr="001F394C">
        <w:rPr>
          <w:color w:val="000000"/>
        </w:rPr>
        <w:t xml:space="preserve">, </w:t>
      </w:r>
    </w:p>
    <w:p w:rsidR="003E6471" w:rsidRPr="001F394C" w:rsidRDefault="003E6471" w:rsidP="003E6471">
      <w:pPr>
        <w:pStyle w:val="Call"/>
      </w:pPr>
      <w:r w:rsidRPr="001F394C">
        <w:t>решает предложить МСЭ-R</w:t>
      </w:r>
    </w:p>
    <w:p w:rsidR="003E6471" w:rsidRPr="001F394C" w:rsidRDefault="002818CF" w:rsidP="008359E0">
      <w:r w:rsidRPr="001F394C">
        <w:t xml:space="preserve">рассмотреть необходимость в </w:t>
      </w:r>
      <w:r w:rsidR="00625DC4" w:rsidRPr="001F394C">
        <w:t xml:space="preserve">содержащихся в </w:t>
      </w:r>
      <w:r w:rsidR="00625DC4" w:rsidRPr="001F394C">
        <w:rPr>
          <w:rFonts w:eastAsia="Batang"/>
        </w:rPr>
        <w:t>Дополнении 7 к Приложению</w:t>
      </w:r>
      <w:r w:rsidR="00625DC4" w:rsidRPr="001F394C">
        <w:t xml:space="preserve"> </w:t>
      </w:r>
      <w:r w:rsidR="00625DC4" w:rsidRPr="001F394C">
        <w:rPr>
          <w:b/>
        </w:rPr>
        <w:t xml:space="preserve">30 </w:t>
      </w:r>
      <w:r w:rsidR="009F5AD2" w:rsidRPr="001F394C">
        <w:t xml:space="preserve">ограничениях орбитальных позиций в отношении изменений в Планах и Списке РСС, </w:t>
      </w:r>
      <w:r w:rsidR="00142D87" w:rsidRPr="001F394C">
        <w:t>включая проведение необходимых исследований</w:t>
      </w:r>
      <w:r w:rsidR="003E6471" w:rsidRPr="001F394C">
        <w:t>,</w:t>
      </w:r>
    </w:p>
    <w:p w:rsidR="003E6471" w:rsidRPr="001F394C" w:rsidRDefault="003E6471" w:rsidP="003E6471">
      <w:pPr>
        <w:pStyle w:val="Call"/>
      </w:pPr>
      <w:r w:rsidRPr="001F394C">
        <w:t>решает предложить ВКР-19</w:t>
      </w:r>
    </w:p>
    <w:p w:rsidR="003E6471" w:rsidRPr="001F394C" w:rsidRDefault="001F7526" w:rsidP="008359E0">
      <w:r w:rsidRPr="001F394C">
        <w:t>рассмотреть</w:t>
      </w:r>
      <w:r w:rsidR="00142D87" w:rsidRPr="001F394C">
        <w:t xml:space="preserve"> соответствующие изменения </w:t>
      </w:r>
      <w:r w:rsidR="00625DC4" w:rsidRPr="001F394C">
        <w:t>в</w:t>
      </w:r>
      <w:r w:rsidR="00142D87" w:rsidRPr="001F394C">
        <w:t xml:space="preserve"> </w:t>
      </w:r>
      <w:r w:rsidR="00625DC4" w:rsidRPr="001F394C">
        <w:rPr>
          <w:rFonts w:eastAsia="Batang"/>
        </w:rPr>
        <w:t>Дополнении</w:t>
      </w:r>
      <w:r w:rsidR="00142D87" w:rsidRPr="001F394C">
        <w:rPr>
          <w:rFonts w:eastAsia="Batang"/>
        </w:rPr>
        <w:t xml:space="preserve"> 7 к Приложению</w:t>
      </w:r>
      <w:r w:rsidR="00142D87" w:rsidRPr="001F394C">
        <w:t xml:space="preserve"> </w:t>
      </w:r>
      <w:r w:rsidR="00142D87" w:rsidRPr="001F394C">
        <w:rPr>
          <w:b/>
        </w:rPr>
        <w:t xml:space="preserve">30 </w:t>
      </w:r>
      <w:r w:rsidR="00142D87" w:rsidRPr="001F394C">
        <w:t xml:space="preserve">на основе предложений администраций и уделяя особое внимание системам, упомянутым в пункте </w:t>
      </w:r>
      <w:r w:rsidR="003E6471" w:rsidRPr="001F394C">
        <w:rPr>
          <w:i/>
        </w:rPr>
        <w:t>e)</w:t>
      </w:r>
      <w:r w:rsidR="00142D87" w:rsidRPr="001F394C">
        <w:rPr>
          <w:i/>
        </w:rPr>
        <w:t xml:space="preserve"> </w:t>
      </w:r>
      <w:r w:rsidR="00142D87" w:rsidRPr="001F394C">
        <w:rPr>
          <w:iCs/>
        </w:rPr>
        <w:t>раздела</w:t>
      </w:r>
      <w:r w:rsidR="00142D87" w:rsidRPr="001F394C">
        <w:rPr>
          <w:i/>
        </w:rPr>
        <w:t xml:space="preserve"> учитывая</w:t>
      </w:r>
      <w:r w:rsidR="003E6471" w:rsidRPr="001F394C">
        <w:t>,</w:t>
      </w:r>
    </w:p>
    <w:p w:rsidR="003E6471" w:rsidRPr="001F394C" w:rsidRDefault="003E6471" w:rsidP="003E6471">
      <w:pPr>
        <w:pStyle w:val="Call"/>
      </w:pPr>
      <w:r w:rsidRPr="001F394C">
        <w:t>предлагает администрациям</w:t>
      </w:r>
    </w:p>
    <w:p w:rsidR="003E6471" w:rsidRPr="001F394C" w:rsidRDefault="001F7526" w:rsidP="008359E0">
      <w:r w:rsidRPr="001F394C">
        <w:t>принять активное участие в обсуждении и исследованиях, представляя вклады в МСЭ</w:t>
      </w:r>
      <w:r w:rsidR="003E6471" w:rsidRPr="001F394C">
        <w:t>-R.</w:t>
      </w:r>
    </w:p>
    <w:p w:rsidR="00122EBA" w:rsidRPr="001F394C" w:rsidRDefault="00A95781" w:rsidP="00AB274D">
      <w:pPr>
        <w:pStyle w:val="Reasons"/>
      </w:pPr>
      <w:proofErr w:type="gramStart"/>
      <w:r w:rsidRPr="001F394C">
        <w:rPr>
          <w:b/>
          <w:bCs/>
        </w:rPr>
        <w:t>Основания</w:t>
      </w:r>
      <w:r w:rsidRPr="001F394C">
        <w:t>:</w:t>
      </w:r>
      <w:r w:rsidRPr="001F394C">
        <w:tab/>
      </w:r>
      <w:proofErr w:type="gramEnd"/>
      <w:r w:rsidR="001F7526" w:rsidRPr="001F394C">
        <w:t xml:space="preserve">Для рассмотрения необходимости в </w:t>
      </w:r>
      <w:r w:rsidR="00933BF3" w:rsidRPr="001F394C">
        <w:t xml:space="preserve">содержащихся в </w:t>
      </w:r>
      <w:r w:rsidR="00933BF3" w:rsidRPr="001F394C">
        <w:rPr>
          <w:rFonts w:eastAsia="Batang"/>
        </w:rPr>
        <w:t>Дополнении 7 к Приложению</w:t>
      </w:r>
      <w:r w:rsidR="00933BF3" w:rsidRPr="001F394C">
        <w:t xml:space="preserve"> 30 </w:t>
      </w:r>
      <w:r w:rsidR="001F7526" w:rsidRPr="001F394C">
        <w:t xml:space="preserve">ограничениях орбитальных позиций в отношении изменений в Планах и Списке РСС с целью внесения изменений в </w:t>
      </w:r>
      <w:r w:rsidR="001F7526" w:rsidRPr="001F394C">
        <w:rPr>
          <w:rFonts w:eastAsia="Batang"/>
        </w:rPr>
        <w:t>Дополнение 7 к П</w:t>
      </w:r>
      <w:bookmarkStart w:id="9" w:name="_GoBack"/>
      <w:bookmarkEnd w:id="9"/>
      <w:r w:rsidR="001F7526" w:rsidRPr="001F394C">
        <w:rPr>
          <w:rFonts w:eastAsia="Batang"/>
        </w:rPr>
        <w:t>риложению 30.</w:t>
      </w:r>
    </w:p>
    <w:p w:rsidR="003E6471" w:rsidRPr="001F394C" w:rsidRDefault="003E6471" w:rsidP="003E6471">
      <w:r w:rsidRPr="001F394C">
        <w:br w:type="page"/>
      </w:r>
    </w:p>
    <w:p w:rsidR="003E6471" w:rsidRPr="001F394C" w:rsidRDefault="003E6471" w:rsidP="003E6471">
      <w:pPr>
        <w:pStyle w:val="AppendixNo"/>
        <w:pageBreakBefore/>
      </w:pPr>
      <w:r w:rsidRPr="001F394C">
        <w:lastRenderedPageBreak/>
        <w:t>прилагаемый документ</w:t>
      </w:r>
    </w:p>
    <w:p w:rsidR="003E6471" w:rsidRPr="001F394C" w:rsidRDefault="003E6471" w:rsidP="00933BF3">
      <w:pPr>
        <w:pStyle w:val="Appendixtitle"/>
      </w:pPr>
      <w:r w:rsidRPr="001F394C">
        <w:t xml:space="preserve">Предложение </w:t>
      </w:r>
      <w:r w:rsidR="001F7526" w:rsidRPr="001F394C">
        <w:t>по</w:t>
      </w:r>
      <w:r w:rsidRPr="001F394C">
        <w:t xml:space="preserve"> пункт</w:t>
      </w:r>
      <w:r w:rsidR="001F7526" w:rsidRPr="001F394C">
        <w:t>у</w:t>
      </w:r>
      <w:r w:rsidRPr="001F394C">
        <w:t xml:space="preserve"> повестки дня, </w:t>
      </w:r>
      <w:r w:rsidR="001F7526" w:rsidRPr="001F394C">
        <w:t xml:space="preserve">предусматривающему рассмотрение содержащихся в Дополнении 7 к Приложению </w:t>
      </w:r>
      <w:r w:rsidR="001F7526" w:rsidRPr="001F394C">
        <w:rPr>
          <w:b w:val="0"/>
          <w:bCs/>
        </w:rPr>
        <w:t>30</w:t>
      </w:r>
      <w:r w:rsidR="001F7526" w:rsidRPr="001F394C">
        <w:t xml:space="preserve"> ограничений орбитальных позиций в отношении изменений в Планах и Списке РСС и обсуждение возможных изменений в Дополнении 7 к Приложению </w:t>
      </w:r>
      <w:r w:rsidR="001F7526" w:rsidRPr="001F394C">
        <w:rPr>
          <w:b w:val="0"/>
          <w:bCs/>
        </w:rPr>
        <w:t>30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3E6471" w:rsidRPr="001F394C" w:rsidTr="00A515DC">
        <w:tc>
          <w:tcPr>
            <w:tcW w:w="9639" w:type="dxa"/>
            <w:gridSpan w:val="2"/>
            <w:tcBorders>
              <w:top w:val="nil"/>
            </w:tcBorders>
          </w:tcPr>
          <w:p w:rsidR="003E6471" w:rsidRPr="001F394C" w:rsidRDefault="003E6471" w:rsidP="00933BF3">
            <w:pPr>
              <w:spacing w:after="120"/>
              <w:rPr>
                <w:b/>
                <w:bCs/>
                <w:i/>
                <w:iCs/>
              </w:rPr>
            </w:pPr>
            <w:r w:rsidRPr="001F394C">
              <w:rPr>
                <w:b/>
                <w:bCs/>
                <w:i/>
                <w:iCs/>
              </w:rPr>
              <w:t>Предмет</w:t>
            </w:r>
            <w:r w:rsidRPr="001F394C">
              <w:t xml:space="preserve">: </w:t>
            </w:r>
            <w:r w:rsidR="00933BF3" w:rsidRPr="001F394C">
              <w:rPr>
                <w:color w:val="000000"/>
                <w:szCs w:val="24"/>
              </w:rPr>
              <w:t xml:space="preserve">Предлагаемый пункт повестки дня ВКР-19 по </w:t>
            </w:r>
            <w:r w:rsidR="00933BF3" w:rsidRPr="001F394C">
              <w:rPr>
                <w:szCs w:val="24"/>
              </w:rPr>
              <w:t xml:space="preserve">рассмотрению необходимости в </w:t>
            </w:r>
            <w:r w:rsidR="00933BF3" w:rsidRPr="001F394C">
              <w:t xml:space="preserve">содержащихся в </w:t>
            </w:r>
            <w:r w:rsidR="00933BF3" w:rsidRPr="001F394C">
              <w:rPr>
                <w:rFonts w:eastAsia="Batang"/>
                <w:szCs w:val="24"/>
              </w:rPr>
              <w:t>Дополнении 7 к Приложению</w:t>
            </w:r>
            <w:r w:rsidR="00933BF3" w:rsidRPr="001F394C">
              <w:rPr>
                <w:szCs w:val="24"/>
              </w:rPr>
              <w:t xml:space="preserve"> </w:t>
            </w:r>
            <w:r w:rsidR="00933BF3" w:rsidRPr="001F394C">
              <w:rPr>
                <w:b/>
                <w:szCs w:val="24"/>
              </w:rPr>
              <w:t xml:space="preserve">30 </w:t>
            </w:r>
            <w:r w:rsidR="00933BF3" w:rsidRPr="001F394C">
              <w:t>ограничениях орбитальных позиций в отношении изменений в Планах и Списке РСС</w:t>
            </w:r>
            <w:r w:rsidR="00933BF3" w:rsidRPr="001F394C">
              <w:rPr>
                <w:szCs w:val="24"/>
              </w:rPr>
              <w:t xml:space="preserve"> </w:t>
            </w:r>
            <w:r w:rsidR="00933BF3" w:rsidRPr="001F394C">
              <w:t xml:space="preserve">и обсуждению возможных изменений в Дополнении 7 к Приложению </w:t>
            </w:r>
            <w:r w:rsidR="00933BF3" w:rsidRPr="001F394C">
              <w:rPr>
                <w:b/>
                <w:bCs/>
              </w:rPr>
              <w:t>30</w:t>
            </w:r>
            <w:r w:rsidR="00933BF3" w:rsidRPr="008359E0">
              <w:t xml:space="preserve">. </w:t>
            </w:r>
          </w:p>
        </w:tc>
      </w:tr>
      <w:tr w:rsidR="003E6471" w:rsidRPr="001F394C" w:rsidTr="00A515DC">
        <w:tc>
          <w:tcPr>
            <w:tcW w:w="9639" w:type="dxa"/>
            <w:gridSpan w:val="2"/>
          </w:tcPr>
          <w:p w:rsidR="003E6471" w:rsidRPr="001F394C" w:rsidRDefault="003E6471" w:rsidP="00A515DC">
            <w:pPr>
              <w:spacing w:after="120"/>
              <w:rPr>
                <w:b/>
                <w:bCs/>
                <w:i/>
                <w:iCs/>
              </w:rPr>
            </w:pPr>
            <w:r w:rsidRPr="001F394C">
              <w:rPr>
                <w:b/>
                <w:bCs/>
                <w:i/>
                <w:iCs/>
              </w:rPr>
              <w:t>Источник</w:t>
            </w:r>
            <w:r w:rsidRPr="001F394C">
              <w:t>: Государства – члены Межамериканской комиссии по электросвязи (СИТЕЛ)</w:t>
            </w:r>
          </w:p>
        </w:tc>
      </w:tr>
      <w:tr w:rsidR="003E6471" w:rsidRPr="001F394C" w:rsidTr="00A515DC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E6471" w:rsidRPr="001F394C" w:rsidRDefault="003E6471" w:rsidP="00933BF3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Предложение</w:t>
            </w:r>
            <w:r w:rsidRPr="001F394C">
              <w:t xml:space="preserve">: Рассмотреть необходимость </w:t>
            </w:r>
            <w:r w:rsidR="00933BF3" w:rsidRPr="001F394C">
              <w:rPr>
                <w:szCs w:val="24"/>
              </w:rPr>
              <w:t xml:space="preserve">в </w:t>
            </w:r>
            <w:r w:rsidR="00933BF3" w:rsidRPr="001F394C">
              <w:t xml:space="preserve">содержащихся в </w:t>
            </w:r>
            <w:r w:rsidR="00933BF3" w:rsidRPr="001F394C">
              <w:rPr>
                <w:rFonts w:eastAsia="Batang"/>
                <w:szCs w:val="24"/>
              </w:rPr>
              <w:t>Дополнении 7 к Приложению</w:t>
            </w:r>
            <w:r w:rsidR="00933BF3" w:rsidRPr="001F394C">
              <w:rPr>
                <w:szCs w:val="24"/>
              </w:rPr>
              <w:t xml:space="preserve"> </w:t>
            </w:r>
            <w:r w:rsidR="00933BF3" w:rsidRPr="001F394C">
              <w:rPr>
                <w:b/>
                <w:szCs w:val="24"/>
              </w:rPr>
              <w:t xml:space="preserve">30 </w:t>
            </w:r>
            <w:r w:rsidR="00933BF3" w:rsidRPr="001F394C">
              <w:t xml:space="preserve">ограничениях орбитальных позиций в отношении изменений в Планах и Списке РСС, провести необходимые исследования и обсудить возможные изменения в Дополнении 7 к Приложению </w:t>
            </w:r>
            <w:r w:rsidRPr="001F394C">
              <w:rPr>
                <w:b/>
                <w:szCs w:val="24"/>
              </w:rPr>
              <w:t>30</w:t>
            </w:r>
            <w:r w:rsidRPr="001F394C">
              <w:rPr>
                <w:szCs w:val="24"/>
              </w:rPr>
              <w:t xml:space="preserve"> в соответствии с Резолюцией </w:t>
            </w:r>
            <w:r w:rsidRPr="001F394C">
              <w:rPr>
                <w:b/>
                <w:szCs w:val="24"/>
              </w:rPr>
              <w:t>[IAP-10D-APPENDIX30] (ВКР</w:t>
            </w:r>
            <w:r w:rsidRPr="001F394C">
              <w:rPr>
                <w:b/>
                <w:szCs w:val="24"/>
              </w:rPr>
              <w:noBreakHyphen/>
              <w:t>15)</w:t>
            </w:r>
            <w:r w:rsidRPr="001F394C">
              <w:rPr>
                <w:szCs w:val="24"/>
              </w:rPr>
              <w:t>.</w:t>
            </w:r>
          </w:p>
        </w:tc>
      </w:tr>
      <w:tr w:rsidR="003E6471" w:rsidRPr="001F394C" w:rsidTr="00A515DC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E6471" w:rsidRPr="001F394C" w:rsidRDefault="003E6471" w:rsidP="007823AF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Основание</w:t>
            </w:r>
            <w:r w:rsidRPr="001F394C">
              <w:rPr>
                <w:b/>
                <w:bCs/>
              </w:rPr>
              <w:t>/</w:t>
            </w:r>
            <w:r w:rsidRPr="001F394C">
              <w:rPr>
                <w:b/>
                <w:bCs/>
                <w:i/>
                <w:iCs/>
              </w:rPr>
              <w:t>причина</w:t>
            </w:r>
            <w:r w:rsidRPr="001F394C">
              <w:t xml:space="preserve">: </w:t>
            </w:r>
            <w:r w:rsidR="00607D66" w:rsidRPr="001F394C">
              <w:rPr>
                <w:szCs w:val="24"/>
              </w:rPr>
              <w:t xml:space="preserve">На основе проведенных до настоящего времени исследований, касающихся </w:t>
            </w:r>
            <w:r w:rsidR="007D54AD" w:rsidRPr="001F394C">
              <w:rPr>
                <w:szCs w:val="24"/>
              </w:rPr>
              <w:t>допустимого</w:t>
            </w:r>
            <w:r w:rsidR="00607D66" w:rsidRPr="001F394C">
              <w:rPr>
                <w:szCs w:val="24"/>
              </w:rPr>
              <w:t xml:space="preserve"> орбитального разноса между РСС и ФСС от координационных порогов, приведенных в Дополнениях 1 и 4 к Приложению </w:t>
            </w:r>
            <w:r w:rsidR="00607D66" w:rsidRPr="001F394C">
              <w:rPr>
                <w:b/>
                <w:bCs/>
                <w:szCs w:val="24"/>
              </w:rPr>
              <w:t>30</w:t>
            </w:r>
            <w:r w:rsidR="00607D66" w:rsidRPr="001F394C">
              <w:rPr>
                <w:szCs w:val="24"/>
              </w:rPr>
              <w:t>, репрезентативные системы РСС и ФСС, обслуживающие разные Районы, могут успешно существовать с малыми орбитальными разносами в 0,5 и 2 градуса, в зависимости от</w:t>
            </w:r>
            <w:r w:rsidR="00625DC4" w:rsidRPr="001F394C">
              <w:rPr>
                <w:szCs w:val="24"/>
              </w:rPr>
              <w:t xml:space="preserve"> предполагаемых</w:t>
            </w:r>
            <w:r w:rsidR="00607D66" w:rsidRPr="001F394C">
              <w:rPr>
                <w:szCs w:val="24"/>
              </w:rPr>
              <w:t xml:space="preserve"> параметров несущей и </w:t>
            </w:r>
            <w:r w:rsidR="00607D66" w:rsidRPr="001F394C">
              <w:rPr>
                <w:color w:val="000000"/>
              </w:rPr>
              <w:t xml:space="preserve">географической </w:t>
            </w:r>
            <w:r w:rsidR="006916B2" w:rsidRPr="001F394C">
              <w:rPr>
                <w:color w:val="000000"/>
              </w:rPr>
              <w:t>избирательности</w:t>
            </w:r>
            <w:r w:rsidR="007823AF" w:rsidRPr="001F394C">
              <w:rPr>
                <w:color w:val="000000"/>
              </w:rPr>
              <w:t>. Этот</w:t>
            </w:r>
            <w:r w:rsidR="00607D66" w:rsidRPr="001F394C">
              <w:rPr>
                <w:color w:val="000000"/>
              </w:rPr>
              <w:t xml:space="preserve"> небольшой орбитальный разнос предполагает, что дополнительные меры, такие как приведенные в </w:t>
            </w:r>
            <w:r w:rsidR="003D35CB" w:rsidRPr="001F394C">
              <w:t xml:space="preserve">Дополнении 7 ограничения орбитальных позиций, могут больше не требоваться за рамками конференции по планированию. </w:t>
            </w:r>
          </w:p>
        </w:tc>
      </w:tr>
      <w:tr w:rsidR="003E6471" w:rsidRPr="001F394C" w:rsidTr="00A515DC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3E6471" w:rsidRPr="001F394C" w:rsidRDefault="003E6471" w:rsidP="00FF580E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Затрагиваемые службы радиосвязи</w:t>
            </w:r>
            <w:r w:rsidRPr="001F394C">
              <w:t>: Ф</w:t>
            </w:r>
            <w:r w:rsidR="00FF580E" w:rsidRPr="001F394C">
              <w:t>иксированная спутниковая служба, радиовещательная спутниковая служба</w:t>
            </w:r>
          </w:p>
        </w:tc>
      </w:tr>
      <w:tr w:rsidR="003E6471" w:rsidRPr="001F394C" w:rsidTr="00A515DC">
        <w:tc>
          <w:tcPr>
            <w:tcW w:w="9639" w:type="dxa"/>
            <w:gridSpan w:val="2"/>
          </w:tcPr>
          <w:p w:rsidR="003E6471" w:rsidRPr="001F394C" w:rsidRDefault="003E6471" w:rsidP="00A515DC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Указание возможных трудностей</w:t>
            </w:r>
            <w:r w:rsidRPr="001F394C">
              <w:t>: Не ожидается никаких трудностей.</w:t>
            </w:r>
          </w:p>
        </w:tc>
      </w:tr>
      <w:tr w:rsidR="003E6471" w:rsidRPr="001F394C" w:rsidTr="00A515DC">
        <w:tc>
          <w:tcPr>
            <w:tcW w:w="9639" w:type="dxa"/>
            <w:gridSpan w:val="2"/>
          </w:tcPr>
          <w:p w:rsidR="003E6471" w:rsidRPr="001F394C" w:rsidRDefault="003E6471" w:rsidP="00FF580E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Ранее проведенные</w:t>
            </w:r>
            <w:r w:rsidRPr="001F394C">
              <w:rPr>
                <w:b/>
                <w:bCs/>
              </w:rPr>
              <w:t>/</w:t>
            </w:r>
            <w:r w:rsidRPr="001F394C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1F394C">
              <w:t xml:space="preserve">: </w:t>
            </w:r>
            <w:r w:rsidR="00FF580E" w:rsidRPr="001F394C">
              <w:t>Подлежат обсуждению</w:t>
            </w:r>
            <w:r w:rsidRPr="001F394C">
              <w:rPr>
                <w:bCs/>
                <w:iCs/>
                <w:color w:val="000000"/>
                <w:szCs w:val="24"/>
              </w:rPr>
              <w:t>.</w:t>
            </w:r>
          </w:p>
        </w:tc>
      </w:tr>
      <w:tr w:rsidR="003E6471" w:rsidRPr="001F394C" w:rsidTr="00A515DC">
        <w:tc>
          <w:tcPr>
            <w:tcW w:w="4816" w:type="dxa"/>
          </w:tcPr>
          <w:p w:rsidR="003E6471" w:rsidRPr="001F394C" w:rsidRDefault="003E6471" w:rsidP="00FF580E">
            <w:r w:rsidRPr="001F394C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1F394C">
              <w:t xml:space="preserve">: </w:t>
            </w:r>
            <w:r w:rsidR="00FF580E" w:rsidRPr="001F394C">
              <w:t xml:space="preserve">РГ </w:t>
            </w:r>
            <w:r w:rsidRPr="001F394C">
              <w:t>4</w:t>
            </w:r>
            <w:r w:rsidR="00FF580E" w:rsidRPr="001F394C">
              <w:t>A</w:t>
            </w:r>
          </w:p>
        </w:tc>
        <w:tc>
          <w:tcPr>
            <w:tcW w:w="4823" w:type="dxa"/>
          </w:tcPr>
          <w:p w:rsidR="003E6471" w:rsidRPr="001F394C" w:rsidRDefault="003E6471" w:rsidP="00A515DC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с участием</w:t>
            </w:r>
            <w:r w:rsidRPr="001F394C">
              <w:t xml:space="preserve">: </w:t>
            </w:r>
          </w:p>
        </w:tc>
      </w:tr>
      <w:tr w:rsidR="003E6471" w:rsidRPr="001F394C" w:rsidTr="00A515DC">
        <w:tc>
          <w:tcPr>
            <w:tcW w:w="9639" w:type="dxa"/>
            <w:gridSpan w:val="2"/>
          </w:tcPr>
          <w:p w:rsidR="003E6471" w:rsidRPr="001F394C" w:rsidRDefault="003E6471" w:rsidP="00FF580E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="00FF580E" w:rsidRPr="001F394C">
              <w:t xml:space="preserve">: </w:t>
            </w:r>
            <w:r w:rsidRPr="001F394C">
              <w:t>4</w:t>
            </w:r>
            <w:r w:rsidR="00FF580E" w:rsidRPr="001F394C">
              <w:t>-я Исследовательская комиссия</w:t>
            </w:r>
          </w:p>
        </w:tc>
      </w:tr>
      <w:tr w:rsidR="003E6471" w:rsidRPr="001F394C" w:rsidTr="00A515DC">
        <w:tc>
          <w:tcPr>
            <w:tcW w:w="9639" w:type="dxa"/>
            <w:gridSpan w:val="2"/>
          </w:tcPr>
          <w:p w:rsidR="003E6471" w:rsidRPr="001F394C" w:rsidRDefault="003E6471" w:rsidP="00A515DC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1F394C">
              <w:t>: Минимальное</w:t>
            </w:r>
          </w:p>
        </w:tc>
      </w:tr>
      <w:tr w:rsidR="003E6471" w:rsidRPr="001F394C" w:rsidTr="00A515DC">
        <w:tc>
          <w:tcPr>
            <w:tcW w:w="4816" w:type="dxa"/>
            <w:tcBorders>
              <w:bottom w:val="single" w:sz="4" w:space="0" w:color="auto"/>
            </w:tcBorders>
          </w:tcPr>
          <w:p w:rsidR="003E6471" w:rsidRPr="001F394C" w:rsidRDefault="003E6471" w:rsidP="00A515DC">
            <w:r w:rsidRPr="001F394C">
              <w:rPr>
                <w:b/>
                <w:bCs/>
                <w:i/>
                <w:iCs/>
              </w:rPr>
              <w:t>Общее региональное предложение</w:t>
            </w:r>
            <w:r w:rsidRPr="001F394C">
              <w:t>: Да/Нет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3E6471" w:rsidRPr="001F394C" w:rsidRDefault="003E6471" w:rsidP="00A515DC">
            <w:r w:rsidRPr="001F394C">
              <w:rPr>
                <w:b/>
                <w:bCs/>
                <w:i/>
                <w:iCs/>
              </w:rPr>
              <w:t>Предложение группы стран</w:t>
            </w:r>
            <w:r w:rsidRPr="001F394C">
              <w:t>: Да/Нет</w:t>
            </w:r>
          </w:p>
          <w:p w:rsidR="003E6471" w:rsidRPr="001F394C" w:rsidRDefault="003E6471" w:rsidP="00A515DC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Количество стран</w:t>
            </w:r>
            <w:r w:rsidRPr="001F394C">
              <w:t>:</w:t>
            </w:r>
          </w:p>
        </w:tc>
      </w:tr>
      <w:tr w:rsidR="003E6471" w:rsidRPr="001F394C" w:rsidTr="00A515DC">
        <w:tc>
          <w:tcPr>
            <w:tcW w:w="9639" w:type="dxa"/>
            <w:gridSpan w:val="2"/>
            <w:tcBorders>
              <w:bottom w:val="nil"/>
            </w:tcBorders>
          </w:tcPr>
          <w:p w:rsidR="003E6471" w:rsidRPr="001F394C" w:rsidRDefault="003E6471" w:rsidP="00A515DC">
            <w:pPr>
              <w:spacing w:after="120"/>
            </w:pPr>
            <w:r w:rsidRPr="001F394C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3E6471" w:rsidRPr="001F394C" w:rsidRDefault="003E6471" w:rsidP="003E6471">
      <w:pPr>
        <w:pStyle w:val="Reasons"/>
      </w:pPr>
    </w:p>
    <w:p w:rsidR="003E6471" w:rsidRPr="001F394C" w:rsidRDefault="003E6471" w:rsidP="003E6471">
      <w:pPr>
        <w:jc w:val="center"/>
      </w:pPr>
      <w:r w:rsidRPr="001F394C">
        <w:t>______________</w:t>
      </w:r>
    </w:p>
    <w:sectPr w:rsidR="003E6471" w:rsidRPr="001F394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66" w:rsidRDefault="00607D66">
      <w:r>
        <w:separator/>
      </w:r>
    </w:p>
  </w:endnote>
  <w:endnote w:type="continuationSeparator" w:id="0">
    <w:p w:rsidR="00607D66" w:rsidRDefault="0060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66" w:rsidRDefault="00607D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07D66" w:rsidRPr="00544375" w:rsidRDefault="00607D66">
    <w:pPr>
      <w:ind w:right="360"/>
      <w:rPr>
        <w:lang w:val="en-GB"/>
      </w:rPr>
    </w:pPr>
    <w:r>
      <w:fldChar w:fldCharType="begin"/>
    </w:r>
    <w:r w:rsidRPr="00544375">
      <w:rPr>
        <w:lang w:val="en-GB"/>
      </w:rPr>
      <w:instrText xml:space="preserve"> FILENAME \p  \* MERGEFORMAT </w:instrText>
    </w:r>
    <w:r>
      <w:fldChar w:fldCharType="separate"/>
    </w:r>
    <w:r w:rsidR="00544375" w:rsidRPr="00544375">
      <w:rPr>
        <w:noProof/>
        <w:lang w:val="en-GB"/>
      </w:rPr>
      <w:t>P:\RUS\ITU-R\CONF-R\CMR15\000\007ADD24ADD04R.docx</w:t>
    </w:r>
    <w:r>
      <w:fldChar w:fldCharType="end"/>
    </w:r>
    <w:r w:rsidRPr="0054437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4375">
      <w:rPr>
        <w:noProof/>
      </w:rPr>
      <w:t>22.10.15</w:t>
    </w:r>
    <w:r>
      <w:fldChar w:fldCharType="end"/>
    </w:r>
    <w:r w:rsidRPr="0054437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4375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66" w:rsidRPr="008359E0" w:rsidRDefault="00607D66" w:rsidP="00A95781">
    <w:pPr>
      <w:pStyle w:val="Footer"/>
    </w:pPr>
    <w:r>
      <w:fldChar w:fldCharType="begin"/>
    </w:r>
    <w:r w:rsidRPr="008359E0">
      <w:instrText xml:space="preserve"> FILENAME \p  \* MERGEFORMAT </w:instrText>
    </w:r>
    <w:r>
      <w:fldChar w:fldCharType="separate"/>
    </w:r>
    <w:r w:rsidR="00544375">
      <w:t>P:\RUS\ITU-R\CONF-R\CMR15\000\007ADD24ADD04R.docx</w:t>
    </w:r>
    <w:r>
      <w:fldChar w:fldCharType="end"/>
    </w:r>
    <w:r w:rsidRPr="008359E0">
      <w:t xml:space="preserve"> (387565)</w:t>
    </w:r>
    <w:r w:rsidRPr="008359E0">
      <w:tab/>
    </w:r>
    <w:r>
      <w:fldChar w:fldCharType="begin"/>
    </w:r>
    <w:r>
      <w:instrText xml:space="preserve"> SAVEDATE \@ DD.MM.YY </w:instrText>
    </w:r>
    <w:r>
      <w:fldChar w:fldCharType="separate"/>
    </w:r>
    <w:r w:rsidR="00544375">
      <w:t>22.10.15</w:t>
    </w:r>
    <w:r>
      <w:fldChar w:fldCharType="end"/>
    </w:r>
    <w:r w:rsidRPr="008359E0">
      <w:tab/>
    </w:r>
    <w:r>
      <w:fldChar w:fldCharType="begin"/>
    </w:r>
    <w:r>
      <w:instrText xml:space="preserve"> PRINTDATE \@ DD.MM.YY </w:instrText>
    </w:r>
    <w:r>
      <w:fldChar w:fldCharType="separate"/>
    </w:r>
    <w:r w:rsidR="00544375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66" w:rsidRPr="00544375" w:rsidRDefault="00607D66" w:rsidP="00DE2EBA">
    <w:pPr>
      <w:pStyle w:val="Footer"/>
    </w:pPr>
    <w:r>
      <w:fldChar w:fldCharType="begin"/>
    </w:r>
    <w:r w:rsidRPr="00544375">
      <w:instrText xml:space="preserve"> FILENAME \p  \* MERGEFORMAT </w:instrText>
    </w:r>
    <w:r>
      <w:fldChar w:fldCharType="separate"/>
    </w:r>
    <w:r w:rsidR="00544375" w:rsidRPr="00544375">
      <w:t>P:\RUS\ITU-R\CONF-R\CMR15\000\007ADD24ADD04R.docx</w:t>
    </w:r>
    <w:r>
      <w:fldChar w:fldCharType="end"/>
    </w:r>
    <w:r w:rsidRPr="00544375">
      <w:t xml:space="preserve"> (387565)</w:t>
    </w:r>
    <w:r w:rsidRPr="00544375">
      <w:tab/>
    </w:r>
    <w:r>
      <w:fldChar w:fldCharType="begin"/>
    </w:r>
    <w:r>
      <w:instrText xml:space="preserve"> SAVEDATE \@ DD.MM.YY </w:instrText>
    </w:r>
    <w:r>
      <w:fldChar w:fldCharType="separate"/>
    </w:r>
    <w:r w:rsidR="00544375">
      <w:t>22.10.15</w:t>
    </w:r>
    <w:r>
      <w:fldChar w:fldCharType="end"/>
    </w:r>
    <w:r w:rsidRPr="00544375">
      <w:tab/>
    </w:r>
    <w:r>
      <w:fldChar w:fldCharType="begin"/>
    </w:r>
    <w:r>
      <w:instrText xml:space="preserve"> PRINTDATE \@ DD.MM.YY </w:instrText>
    </w:r>
    <w:r>
      <w:fldChar w:fldCharType="separate"/>
    </w:r>
    <w:r w:rsidR="00544375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66" w:rsidRDefault="00607D66">
      <w:r>
        <w:rPr>
          <w:b/>
        </w:rPr>
        <w:t>_______________</w:t>
      </w:r>
    </w:p>
  </w:footnote>
  <w:footnote w:type="continuationSeparator" w:id="0">
    <w:p w:rsidR="00607D66" w:rsidRDefault="0060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66" w:rsidRPr="00434A7C" w:rsidRDefault="00607D6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44375">
      <w:rPr>
        <w:noProof/>
      </w:rPr>
      <w:t>7</w:t>
    </w:r>
    <w:r>
      <w:fldChar w:fldCharType="end"/>
    </w:r>
  </w:p>
  <w:p w:rsidR="00607D66" w:rsidRDefault="00607D6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/7(Add.24</w:t>
    </w:r>
    <w:proofErr w:type="gramStart"/>
    <w:r>
      <w:t>)(</w:t>
    </w:r>
    <w:proofErr w:type="gramEnd"/>
    <w:r>
      <w:t>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168C5"/>
    <w:rsid w:val="001226EC"/>
    <w:rsid w:val="00122EBA"/>
    <w:rsid w:val="00123B68"/>
    <w:rsid w:val="00124C09"/>
    <w:rsid w:val="0012550D"/>
    <w:rsid w:val="00126F2E"/>
    <w:rsid w:val="00142D87"/>
    <w:rsid w:val="001521AE"/>
    <w:rsid w:val="001A5585"/>
    <w:rsid w:val="001E5FB4"/>
    <w:rsid w:val="001F394C"/>
    <w:rsid w:val="001F7526"/>
    <w:rsid w:val="00202CA0"/>
    <w:rsid w:val="00230582"/>
    <w:rsid w:val="002377AC"/>
    <w:rsid w:val="002449AA"/>
    <w:rsid w:val="00245A1F"/>
    <w:rsid w:val="002818CF"/>
    <w:rsid w:val="00290C74"/>
    <w:rsid w:val="002A2D3F"/>
    <w:rsid w:val="002C2B02"/>
    <w:rsid w:val="002E20B0"/>
    <w:rsid w:val="00300F84"/>
    <w:rsid w:val="00344EB8"/>
    <w:rsid w:val="00346BEC"/>
    <w:rsid w:val="0036052D"/>
    <w:rsid w:val="003666DD"/>
    <w:rsid w:val="0037539D"/>
    <w:rsid w:val="003B5186"/>
    <w:rsid w:val="003B6982"/>
    <w:rsid w:val="003C583C"/>
    <w:rsid w:val="003D35CB"/>
    <w:rsid w:val="003E6471"/>
    <w:rsid w:val="003F0078"/>
    <w:rsid w:val="00434A7C"/>
    <w:rsid w:val="0045143A"/>
    <w:rsid w:val="004A58F4"/>
    <w:rsid w:val="004B237B"/>
    <w:rsid w:val="004B716F"/>
    <w:rsid w:val="004C47ED"/>
    <w:rsid w:val="004F3B0D"/>
    <w:rsid w:val="0051315E"/>
    <w:rsid w:val="00514E1F"/>
    <w:rsid w:val="005305D5"/>
    <w:rsid w:val="00540D1E"/>
    <w:rsid w:val="00544375"/>
    <w:rsid w:val="005651C9"/>
    <w:rsid w:val="00567276"/>
    <w:rsid w:val="005755E2"/>
    <w:rsid w:val="00597005"/>
    <w:rsid w:val="005A1E11"/>
    <w:rsid w:val="005A295E"/>
    <w:rsid w:val="005D1879"/>
    <w:rsid w:val="005D79A3"/>
    <w:rsid w:val="005E61DD"/>
    <w:rsid w:val="006023DF"/>
    <w:rsid w:val="00607D66"/>
    <w:rsid w:val="006115BE"/>
    <w:rsid w:val="00611AF9"/>
    <w:rsid w:val="00614771"/>
    <w:rsid w:val="00620DD7"/>
    <w:rsid w:val="00625DC4"/>
    <w:rsid w:val="00656D82"/>
    <w:rsid w:val="00657DE0"/>
    <w:rsid w:val="006916B2"/>
    <w:rsid w:val="00692C06"/>
    <w:rsid w:val="006A5E80"/>
    <w:rsid w:val="006A6E9B"/>
    <w:rsid w:val="0070179C"/>
    <w:rsid w:val="00763F4F"/>
    <w:rsid w:val="00775720"/>
    <w:rsid w:val="007823AF"/>
    <w:rsid w:val="007917AE"/>
    <w:rsid w:val="007A08B5"/>
    <w:rsid w:val="007A2C66"/>
    <w:rsid w:val="007D54AD"/>
    <w:rsid w:val="007F3259"/>
    <w:rsid w:val="00811633"/>
    <w:rsid w:val="00812452"/>
    <w:rsid w:val="00815749"/>
    <w:rsid w:val="008210E9"/>
    <w:rsid w:val="008359E0"/>
    <w:rsid w:val="00856ECB"/>
    <w:rsid w:val="00872FC8"/>
    <w:rsid w:val="008B43F2"/>
    <w:rsid w:val="008C3257"/>
    <w:rsid w:val="009119CC"/>
    <w:rsid w:val="00917C0A"/>
    <w:rsid w:val="00933BF3"/>
    <w:rsid w:val="00941A02"/>
    <w:rsid w:val="009B5CC2"/>
    <w:rsid w:val="009E5FC8"/>
    <w:rsid w:val="009F0D70"/>
    <w:rsid w:val="009F3DC3"/>
    <w:rsid w:val="009F5AD2"/>
    <w:rsid w:val="00A117A3"/>
    <w:rsid w:val="00A138D0"/>
    <w:rsid w:val="00A141AF"/>
    <w:rsid w:val="00A2044F"/>
    <w:rsid w:val="00A375A3"/>
    <w:rsid w:val="00A4600A"/>
    <w:rsid w:val="00A515DC"/>
    <w:rsid w:val="00A55521"/>
    <w:rsid w:val="00A57C04"/>
    <w:rsid w:val="00A61057"/>
    <w:rsid w:val="00A710E7"/>
    <w:rsid w:val="00A81026"/>
    <w:rsid w:val="00A95781"/>
    <w:rsid w:val="00A97EC0"/>
    <w:rsid w:val="00AB274D"/>
    <w:rsid w:val="00AC155B"/>
    <w:rsid w:val="00AC66E6"/>
    <w:rsid w:val="00B4466F"/>
    <w:rsid w:val="00B468A6"/>
    <w:rsid w:val="00B75113"/>
    <w:rsid w:val="00BA13A4"/>
    <w:rsid w:val="00BA1AA1"/>
    <w:rsid w:val="00BA35DC"/>
    <w:rsid w:val="00BB31CE"/>
    <w:rsid w:val="00BC5313"/>
    <w:rsid w:val="00BE4CEF"/>
    <w:rsid w:val="00C20466"/>
    <w:rsid w:val="00C266F4"/>
    <w:rsid w:val="00C324A8"/>
    <w:rsid w:val="00C56E7A"/>
    <w:rsid w:val="00C779CE"/>
    <w:rsid w:val="00C8460A"/>
    <w:rsid w:val="00CC47C6"/>
    <w:rsid w:val="00CC4DE6"/>
    <w:rsid w:val="00CE5E47"/>
    <w:rsid w:val="00CF020F"/>
    <w:rsid w:val="00CF6504"/>
    <w:rsid w:val="00D47224"/>
    <w:rsid w:val="00D53715"/>
    <w:rsid w:val="00D62469"/>
    <w:rsid w:val="00DE2EBA"/>
    <w:rsid w:val="00E20251"/>
    <w:rsid w:val="00E2253F"/>
    <w:rsid w:val="00E43E99"/>
    <w:rsid w:val="00E464B5"/>
    <w:rsid w:val="00E5155F"/>
    <w:rsid w:val="00E654CE"/>
    <w:rsid w:val="00E65919"/>
    <w:rsid w:val="00E76165"/>
    <w:rsid w:val="00E976C1"/>
    <w:rsid w:val="00F01BCD"/>
    <w:rsid w:val="00F21A03"/>
    <w:rsid w:val="00F44BA8"/>
    <w:rsid w:val="00F65C19"/>
    <w:rsid w:val="00F761D2"/>
    <w:rsid w:val="00F97203"/>
    <w:rsid w:val="00FC63FD"/>
    <w:rsid w:val="00FD18DB"/>
    <w:rsid w:val="00FD51E3"/>
    <w:rsid w:val="00FE344F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C50A6CD-2E77-4E5A-9F93-6CD56EB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table" w:customStyle="1" w:styleId="TableGrid1">
    <w:name w:val="Table Grid1"/>
    <w:basedOn w:val="TableNormal"/>
    <w:next w:val="TableGrid"/>
    <w:rsid w:val="003E64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C9A9A-9A9F-43C4-B387-D5EE015CF52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2037</Words>
  <Characters>12865</Characters>
  <Application>Microsoft Office Word</Application>
  <DocSecurity>0</DocSecurity>
  <Lines>243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R15-WRC15-C-0007!A24-A4!MSW-R</vt:lpstr>
    </vt:vector>
  </TitlesOfParts>
  <Manager>General Secretariat - Pool</Manager>
  <Company>International Telecommunication Union (ITU)</Company>
  <LinksUpToDate>false</LinksUpToDate>
  <CharactersWithSpaces>14809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R15-WRC15-C-0007!A24-A4!MSW-R</dc:title>
  <dc:subject>World Radiocommunication Conference - 2015</dc:subject>
  <dc:creator>Documents Proposals Manager (DPM)</dc:creator>
  <cp:keywords>DPM_v5.2015.9.16_prod</cp:keywords>
  <dc:description/>
  <cp:lastModifiedBy>Tsarapkina, Yulia</cp:lastModifiedBy>
  <cp:revision>5</cp:revision>
  <cp:lastPrinted>2015-10-22T21:42:00Z</cp:lastPrinted>
  <dcterms:created xsi:type="dcterms:W3CDTF">2015-10-22T13:35:00Z</dcterms:created>
  <dcterms:modified xsi:type="dcterms:W3CDTF">2015-10-22T21:42:00Z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