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C707B" w:rsidTr="000F2971">
        <w:trPr>
          <w:cantSplit/>
        </w:trPr>
        <w:tc>
          <w:tcPr>
            <w:tcW w:w="6911" w:type="dxa"/>
          </w:tcPr>
          <w:p w:rsidR="00DC707B" w:rsidRPr="00DF23FC" w:rsidRDefault="00DC707B" w:rsidP="00032B7D">
            <w:pPr>
              <w:spacing w:before="400" w:after="48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</w:t>
            </w:r>
            <w:r w:rsidR="008241C0">
              <w:rPr>
                <w:rFonts w:ascii="Verdana" w:hAnsi="Verdana"/>
                <w:b/>
                <w:bCs/>
                <w:sz w:val="20"/>
                <w:lang w:val="fr-CH"/>
              </w:rPr>
              <w:t>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 2</w:t>
            </w:r>
            <w:r w:rsidR="008241C0">
              <w:rPr>
                <w:rFonts w:ascii="Verdana" w:hAnsi="Verdana" w:cs="Times"/>
                <w:b/>
                <w:sz w:val="18"/>
                <w:szCs w:val="18"/>
              </w:rPr>
              <w:t>-</w:t>
            </w:r>
            <w:r>
              <w:rPr>
                <w:rFonts w:ascii="Verdana" w:hAnsi="Verdana" w:cs="Times"/>
                <w:b/>
                <w:sz w:val="18"/>
                <w:szCs w:val="18"/>
              </w:rPr>
              <w:t>27 novembre 2015</w:t>
            </w:r>
          </w:p>
        </w:tc>
        <w:tc>
          <w:tcPr>
            <w:tcW w:w="3120" w:type="dxa"/>
          </w:tcPr>
          <w:p w:rsidR="00DC707B" w:rsidRDefault="00DC707B" w:rsidP="00032B7D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7B" w:rsidRPr="00617BE4" w:rsidTr="000F297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C707B" w:rsidRPr="00617BE4" w:rsidRDefault="00DC707B" w:rsidP="00032B7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C707B" w:rsidRPr="00617BE4" w:rsidRDefault="00DC707B" w:rsidP="00032B7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C707B" w:rsidRPr="00C324A8" w:rsidTr="000F297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C707B" w:rsidRPr="00C324A8" w:rsidRDefault="00DC707B" w:rsidP="00032B7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C707B" w:rsidRPr="00C324A8" w:rsidRDefault="00DC707B" w:rsidP="00032B7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DC707B" w:rsidRPr="00C324A8" w:rsidTr="004661B8">
        <w:trPr>
          <w:cantSplit/>
          <w:trHeight w:val="173"/>
        </w:trPr>
        <w:tc>
          <w:tcPr>
            <w:tcW w:w="6911" w:type="dxa"/>
            <w:vMerge w:val="restart"/>
          </w:tcPr>
          <w:p w:rsidR="00DC707B" w:rsidRPr="00DC707B" w:rsidRDefault="00DC707B" w:rsidP="00032B7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DC707B" w:rsidRPr="00DC707B" w:rsidRDefault="004661B8" w:rsidP="00032B7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Addendum </w:t>
            </w:r>
            <w:r w:rsidR="008A0BAA">
              <w:rPr>
                <w:rFonts w:ascii="Verdana" w:eastAsia="SimSun" w:hAnsi="Verdana" w:cs="Traditional Arabic"/>
                <w:b/>
                <w:sz w:val="20"/>
                <w:lang w:val="fr-CH"/>
              </w:rPr>
              <w:t>4</w:t>
            </w: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 au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DC707B">
              <w:rPr>
                <w:rFonts w:ascii="Verdana" w:hAnsi="Verdana"/>
                <w:b/>
                <w:sz w:val="20"/>
              </w:rPr>
              <w:t xml:space="preserve">Document </w:t>
            </w:r>
            <w:r>
              <w:rPr>
                <w:rFonts w:ascii="Verdana" w:hAnsi="Verdana"/>
                <w:b/>
                <w:sz w:val="20"/>
              </w:rPr>
              <w:t>4</w:t>
            </w:r>
            <w:r w:rsidR="008241C0">
              <w:rPr>
                <w:rFonts w:ascii="Verdana" w:hAnsi="Verdana"/>
                <w:b/>
                <w:sz w:val="20"/>
              </w:rPr>
              <w:t>-</w:t>
            </w:r>
            <w:r w:rsidR="00DC707B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DC707B" w:rsidRPr="00C324A8" w:rsidTr="000F2971">
        <w:trPr>
          <w:cantSplit/>
          <w:trHeight w:val="23"/>
        </w:trPr>
        <w:tc>
          <w:tcPr>
            <w:tcW w:w="6911" w:type="dxa"/>
            <w:vMerge/>
          </w:tcPr>
          <w:p w:rsidR="00DC707B" w:rsidRPr="00C324A8" w:rsidRDefault="00DC707B" w:rsidP="00032B7D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DC707B" w:rsidRPr="00DC707B" w:rsidRDefault="008A0BAA" w:rsidP="00032B7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août</w:t>
            </w:r>
            <w:r w:rsidR="00DC707B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DC707B" w:rsidRPr="00C324A8" w:rsidTr="000F2971">
        <w:trPr>
          <w:cantSplit/>
          <w:trHeight w:val="23"/>
        </w:trPr>
        <w:tc>
          <w:tcPr>
            <w:tcW w:w="6911" w:type="dxa"/>
            <w:vMerge/>
          </w:tcPr>
          <w:p w:rsidR="00DC707B" w:rsidRPr="00C324A8" w:rsidRDefault="00DC707B" w:rsidP="00032B7D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DC707B" w:rsidRPr="00DC707B" w:rsidRDefault="00DC707B" w:rsidP="00032B7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DC707B" w:rsidTr="000F2971">
        <w:trPr>
          <w:cantSplit/>
        </w:trPr>
        <w:tc>
          <w:tcPr>
            <w:tcW w:w="10031" w:type="dxa"/>
            <w:gridSpan w:val="2"/>
          </w:tcPr>
          <w:p w:rsidR="00DC707B" w:rsidRDefault="004661B8" w:rsidP="00032B7D">
            <w:pPr>
              <w:pStyle w:val="Source"/>
            </w:pPr>
            <w:bookmarkStart w:id="6" w:name="dsource" w:colFirst="0" w:colLast="0"/>
            <w:bookmarkEnd w:id="5"/>
            <w:r>
              <w:t>Directeur du Bureau des radiocommunications</w:t>
            </w:r>
          </w:p>
        </w:tc>
      </w:tr>
      <w:tr w:rsidR="00DC707B" w:rsidTr="000F2971">
        <w:trPr>
          <w:cantSplit/>
        </w:trPr>
        <w:tc>
          <w:tcPr>
            <w:tcW w:w="10031" w:type="dxa"/>
            <w:gridSpan w:val="2"/>
          </w:tcPr>
          <w:p w:rsidR="00DC707B" w:rsidRDefault="004661B8" w:rsidP="00032B7D">
            <w:pPr>
              <w:pStyle w:val="Title1"/>
            </w:pPr>
            <w:bookmarkStart w:id="7" w:name="dtitle1" w:colFirst="0" w:colLast="0"/>
            <w:bookmarkEnd w:id="6"/>
            <w:r w:rsidRPr="00784E67">
              <w:rPr>
                <w:lang w:val="fr-CH"/>
              </w:rPr>
              <w:t xml:space="preserve">rapport du directeur sur les activités du secteur </w:t>
            </w:r>
            <w:r w:rsidR="00CF696B">
              <w:rPr>
                <w:lang w:val="fr-CH"/>
              </w:rPr>
              <w:br/>
            </w:r>
            <w:r w:rsidRPr="00784E67">
              <w:rPr>
                <w:lang w:val="fr-CH"/>
              </w:rPr>
              <w:t>des radiocommunications</w:t>
            </w:r>
          </w:p>
        </w:tc>
      </w:tr>
      <w:tr w:rsidR="00DC707B" w:rsidTr="000F2971">
        <w:trPr>
          <w:cantSplit/>
        </w:trPr>
        <w:tc>
          <w:tcPr>
            <w:tcW w:w="10031" w:type="dxa"/>
            <w:gridSpan w:val="2"/>
          </w:tcPr>
          <w:p w:rsidR="008A0BAA" w:rsidRDefault="008A0BAA" w:rsidP="00032B7D">
            <w:pPr>
              <w:pStyle w:val="Title2"/>
              <w:rPr>
                <w:lang w:val="fr-CH"/>
              </w:rPr>
            </w:pPr>
            <w:bookmarkStart w:id="8" w:name="dtitle2" w:colFirst="0" w:colLast="0"/>
            <w:bookmarkEnd w:id="7"/>
            <w:r w:rsidRPr="001D58A8">
              <w:rPr>
                <w:lang w:val="fr-CH"/>
              </w:rPr>
              <w:t>PARTIE 4</w:t>
            </w:r>
          </w:p>
          <w:p w:rsidR="00DC707B" w:rsidRDefault="008A0BAA" w:rsidP="00032B7D">
            <w:pPr>
              <w:pStyle w:val="Title2"/>
              <w:spacing w:before="240"/>
            </w:pPr>
            <w:r w:rsidRPr="001D58A8">
              <w:rPr>
                <w:lang w:val="fr-CH"/>
              </w:rPr>
              <w:t xml:space="preserve">Gestion des ressources de numérotage que constituent les identités du service mobile maritime (questions visées </w:t>
            </w:r>
            <w:r>
              <w:rPr>
                <w:lang w:val="fr-CH"/>
              </w:rPr>
              <w:br/>
            </w:r>
            <w:r w:rsidRPr="001D58A8">
              <w:rPr>
                <w:lang w:val="fr-CH"/>
              </w:rPr>
              <w:t>dans la Résolution 344 (R</w:t>
            </w:r>
            <w:r w:rsidRPr="001D58A8">
              <w:rPr>
                <w:caps w:val="0"/>
                <w:lang w:val="fr-CH"/>
              </w:rPr>
              <w:t>év</w:t>
            </w:r>
            <w:r>
              <w:rPr>
                <w:lang w:val="fr-CH"/>
              </w:rPr>
              <w:t>.CMR</w:t>
            </w:r>
            <w:r w:rsidR="008241C0">
              <w:rPr>
                <w:lang w:val="fr-CH"/>
              </w:rPr>
              <w:t>-</w:t>
            </w:r>
            <w:r>
              <w:rPr>
                <w:lang w:val="fr-CH"/>
              </w:rPr>
              <w:t xml:space="preserve">12) </w:t>
            </w:r>
            <w:r w:rsidRPr="001D58A8">
              <w:rPr>
                <w:lang w:val="fr-CH"/>
              </w:rPr>
              <w:t xml:space="preserve">et </w:t>
            </w:r>
            <w:r w:rsidR="005F69BA">
              <w:rPr>
                <w:lang w:val="fr-CH"/>
              </w:rPr>
              <w:br/>
            </w:r>
            <w:r w:rsidRPr="001D58A8">
              <w:rPr>
                <w:lang w:val="fr-CH"/>
              </w:rPr>
              <w:t>autres questions connexes)</w:t>
            </w:r>
          </w:p>
        </w:tc>
      </w:tr>
      <w:tr w:rsidR="00DC707B" w:rsidTr="000F2971">
        <w:trPr>
          <w:cantSplit/>
        </w:trPr>
        <w:tc>
          <w:tcPr>
            <w:tcW w:w="10031" w:type="dxa"/>
            <w:gridSpan w:val="2"/>
          </w:tcPr>
          <w:p w:rsidR="00DC707B" w:rsidRDefault="00DC707B" w:rsidP="00032B7D">
            <w:pPr>
              <w:pStyle w:val="Title3"/>
              <w:spacing w:before="160"/>
            </w:pPr>
            <w:bookmarkStart w:id="9" w:name="dtitle3" w:colFirst="0" w:colLast="0"/>
            <w:bookmarkEnd w:id="8"/>
          </w:p>
        </w:tc>
      </w:tr>
    </w:tbl>
    <w:bookmarkEnd w:id="9"/>
    <w:p w:rsidR="00F53C30" w:rsidRDefault="00F53C30" w:rsidP="00032B7D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>Introduction</w:t>
      </w:r>
    </w:p>
    <w:p w:rsidR="00DE610E" w:rsidRDefault="00F91FBD" w:rsidP="008241C0">
      <w:r w:rsidRPr="001D58A8">
        <w:rPr>
          <w:lang w:val="fr-CH"/>
        </w:rPr>
        <w:t xml:space="preserve">Le présent </w:t>
      </w:r>
      <w:r>
        <w:rPr>
          <w:lang w:val="fr-CH"/>
        </w:rPr>
        <w:t>document</w:t>
      </w:r>
      <w:r w:rsidRPr="001D58A8">
        <w:rPr>
          <w:lang w:val="fr-CH"/>
        </w:rPr>
        <w:t xml:space="preserve"> résume les</w:t>
      </w:r>
      <w:r>
        <w:rPr>
          <w:lang w:val="fr-CH"/>
        </w:rPr>
        <w:t xml:space="preserve"> renseignements relatifs à la gestion et à l</w:t>
      </w:r>
      <w:r w:rsidR="00F64688">
        <w:rPr>
          <w:lang w:val="fr-CH"/>
        </w:rPr>
        <w:t>'</w:t>
      </w:r>
      <w:r>
        <w:rPr>
          <w:lang w:val="fr-CH"/>
        </w:rPr>
        <w:t>évolution des ressources de numérotage que constituent les identités du service mobile maritime (MMSI) depuis la CMR</w:t>
      </w:r>
      <w:r w:rsidR="008241C0">
        <w:rPr>
          <w:lang w:val="fr-CH"/>
        </w:rPr>
        <w:t>-</w:t>
      </w:r>
      <w:r>
        <w:rPr>
          <w:lang w:val="fr-CH"/>
        </w:rPr>
        <w:t>12,</w:t>
      </w:r>
      <w:r w:rsidRPr="00F91FBD">
        <w:rPr>
          <w:color w:val="000000"/>
        </w:rPr>
        <w:t xml:space="preserve"> </w:t>
      </w:r>
      <w:r>
        <w:rPr>
          <w:color w:val="000000"/>
        </w:rPr>
        <w:t xml:space="preserve">conformément à la Résolution </w:t>
      </w:r>
      <w:r w:rsidRPr="00F64688">
        <w:rPr>
          <w:b/>
          <w:bCs/>
          <w:color w:val="000000"/>
        </w:rPr>
        <w:t>344 (Rév.CMR</w:t>
      </w:r>
      <w:r w:rsidR="008241C0">
        <w:rPr>
          <w:b/>
          <w:bCs/>
          <w:color w:val="000000"/>
        </w:rPr>
        <w:t>-</w:t>
      </w:r>
      <w:r w:rsidRPr="00F64688">
        <w:rPr>
          <w:b/>
          <w:bCs/>
          <w:color w:val="000000"/>
        </w:rPr>
        <w:t>12)</w:t>
      </w:r>
      <w:r w:rsidR="00F64688">
        <w:rPr>
          <w:color w:val="000000"/>
        </w:rPr>
        <w:t>.</w:t>
      </w:r>
    </w:p>
    <w:p w:rsidR="00F53C30" w:rsidRPr="001D58A8" w:rsidRDefault="00F53C30" w:rsidP="00032B7D">
      <w:pPr>
        <w:pStyle w:val="Heading1"/>
        <w:rPr>
          <w:lang w:val="fr-CH"/>
        </w:rPr>
      </w:pPr>
      <w:r w:rsidRPr="001D58A8">
        <w:rPr>
          <w:lang w:val="fr-CH"/>
        </w:rPr>
        <w:t>2</w:t>
      </w:r>
      <w:r w:rsidRPr="001D58A8">
        <w:rPr>
          <w:lang w:val="fr-CH"/>
        </w:rPr>
        <w:tab/>
        <w:t>Utilisation des chiffres d</w:t>
      </w:r>
      <w:r w:rsidR="00F64688">
        <w:rPr>
          <w:lang w:val="fr-CH"/>
        </w:rPr>
        <w:t>'</w:t>
      </w:r>
      <w:r w:rsidRPr="001D58A8">
        <w:rPr>
          <w:lang w:val="fr-CH"/>
        </w:rPr>
        <w:t>identification maritime (MID)</w:t>
      </w:r>
    </w:p>
    <w:p w:rsidR="00F53C30" w:rsidRPr="001D58A8" w:rsidRDefault="00F53C30" w:rsidP="00032B7D">
      <w:pPr>
        <w:rPr>
          <w:lang w:val="fr-CH"/>
        </w:rPr>
      </w:pPr>
      <w:r w:rsidRPr="001D58A8">
        <w:rPr>
          <w:lang w:val="fr-CH"/>
        </w:rPr>
        <w:t>2.1</w:t>
      </w:r>
      <w:r w:rsidRPr="001D58A8">
        <w:rPr>
          <w:lang w:val="fr-CH"/>
        </w:rPr>
        <w:tab/>
        <w:t>Le</w:t>
      </w:r>
      <w:r w:rsidR="009A3CEB">
        <w:rPr>
          <w:lang w:val="fr-CH"/>
        </w:rPr>
        <w:t xml:space="preserve">s </w:t>
      </w:r>
      <w:r w:rsidR="009A3CEB">
        <w:rPr>
          <w:color w:val="000000"/>
        </w:rPr>
        <w:t>chiffres d</w:t>
      </w:r>
      <w:r w:rsidR="00F64688">
        <w:rPr>
          <w:color w:val="000000"/>
        </w:rPr>
        <w:t>'</w:t>
      </w:r>
      <w:r w:rsidR="009A3CEB">
        <w:rPr>
          <w:color w:val="000000"/>
        </w:rPr>
        <w:t>identification maritime (MID)</w:t>
      </w:r>
      <w:r w:rsidR="00F64688">
        <w:rPr>
          <w:color w:val="000000"/>
        </w:rPr>
        <w:t xml:space="preserve"> </w:t>
      </w:r>
      <w:r w:rsidR="006A63E7">
        <w:rPr>
          <w:lang w:val="fr-CH"/>
        </w:rPr>
        <w:t>(</w:t>
      </w:r>
      <w:r w:rsidR="009A3CEB">
        <w:rPr>
          <w:lang w:val="fr-CH"/>
        </w:rPr>
        <w:t>trois chiffres</w:t>
      </w:r>
      <w:r w:rsidR="006A63E7">
        <w:rPr>
          <w:lang w:val="fr-CH"/>
        </w:rPr>
        <w:t>)</w:t>
      </w:r>
      <w:r w:rsidR="00F64688">
        <w:rPr>
          <w:lang w:val="fr-CH"/>
        </w:rPr>
        <w:t xml:space="preserve"> </w:t>
      </w:r>
      <w:r w:rsidR="006A63E7">
        <w:rPr>
          <w:color w:val="000000"/>
        </w:rPr>
        <w:t>font partie intégrante du système de numérotage de</w:t>
      </w:r>
      <w:r w:rsidR="005F69BA">
        <w:rPr>
          <w:color w:val="000000"/>
        </w:rPr>
        <w:t xml:space="preserve">s </w:t>
      </w:r>
      <w:r w:rsidR="006A63E7">
        <w:rPr>
          <w:color w:val="000000"/>
        </w:rPr>
        <w:t>identité</w:t>
      </w:r>
      <w:r w:rsidR="005F69BA">
        <w:rPr>
          <w:color w:val="000000"/>
        </w:rPr>
        <w:t>s</w:t>
      </w:r>
      <w:r w:rsidR="006A63E7">
        <w:rPr>
          <w:color w:val="000000"/>
        </w:rPr>
        <w:t xml:space="preserve"> dans le service mobile maritime</w:t>
      </w:r>
      <w:r w:rsidR="006A63E7" w:rsidRPr="006A63E7">
        <w:rPr>
          <w:lang w:val="fr-CH"/>
        </w:rPr>
        <w:t xml:space="preserve"> </w:t>
      </w:r>
      <w:r w:rsidR="006A63E7">
        <w:rPr>
          <w:lang w:val="fr-CH"/>
        </w:rPr>
        <w:t>(</w:t>
      </w:r>
      <w:r w:rsidR="006A63E7" w:rsidRPr="001D58A8">
        <w:rPr>
          <w:lang w:val="fr-CH"/>
        </w:rPr>
        <w:t>MMSI</w:t>
      </w:r>
      <w:r w:rsidR="006A63E7">
        <w:rPr>
          <w:lang w:val="fr-CH"/>
        </w:rPr>
        <w:t>)</w:t>
      </w:r>
      <w:r w:rsidR="006A63E7" w:rsidRPr="006A63E7">
        <w:rPr>
          <w:lang w:val="fr-CH"/>
        </w:rPr>
        <w:t xml:space="preserve"> </w:t>
      </w:r>
      <w:r w:rsidR="006A63E7" w:rsidRPr="001D58A8">
        <w:rPr>
          <w:lang w:val="fr-CH"/>
        </w:rPr>
        <w:t>à 9 chiffres</w:t>
      </w:r>
      <w:r w:rsidR="006A63E7">
        <w:rPr>
          <w:lang w:val="fr-CH"/>
        </w:rPr>
        <w:t>. Les</w:t>
      </w:r>
      <w:r w:rsidR="00F64688">
        <w:rPr>
          <w:lang w:val="fr-CH"/>
        </w:rPr>
        <w:t xml:space="preserve"> </w:t>
      </w:r>
      <w:r w:rsidR="006A63E7">
        <w:rPr>
          <w:color w:val="000000"/>
        </w:rPr>
        <w:t>identités MMSI sont assignées aux</w:t>
      </w:r>
      <w:r w:rsidR="006A63E7" w:rsidRPr="001D58A8">
        <w:rPr>
          <w:lang w:val="fr-CH"/>
        </w:rPr>
        <w:t xml:space="preserve"> stations du service mobile maritime et du servic</w:t>
      </w:r>
      <w:r w:rsidR="00F64688">
        <w:rPr>
          <w:lang w:val="fr-CH"/>
        </w:rPr>
        <w:t>e mobile maritime par satellite</w:t>
      </w:r>
      <w:r w:rsidR="006A63E7">
        <w:rPr>
          <w:lang w:val="fr-CH"/>
        </w:rPr>
        <w:t xml:space="preserve">. </w:t>
      </w:r>
      <w:proofErr w:type="gramStart"/>
      <w:r w:rsidR="006A63E7">
        <w:rPr>
          <w:lang w:val="fr-CH"/>
        </w:rPr>
        <w:t>Elles ont été</w:t>
      </w:r>
      <w:r w:rsidR="00F64688">
        <w:rPr>
          <w:lang w:val="fr-CH"/>
        </w:rPr>
        <w:t xml:space="preserve"> </w:t>
      </w:r>
      <w:r w:rsidRPr="001D58A8">
        <w:rPr>
          <w:lang w:val="fr-CH"/>
        </w:rPr>
        <w:t>conçu</w:t>
      </w:r>
      <w:r w:rsidR="006A63E7">
        <w:rPr>
          <w:lang w:val="fr-CH"/>
        </w:rPr>
        <w:t>es</w:t>
      </w:r>
      <w:r w:rsidRPr="001D58A8">
        <w:rPr>
          <w:lang w:val="fr-CH"/>
        </w:rPr>
        <w:t xml:space="preserve"> pour permettre de répondre aux impératifs à long terme et de disposer d</w:t>
      </w:r>
      <w:r w:rsidR="00F64688">
        <w:rPr>
          <w:lang w:val="fr-CH"/>
        </w:rPr>
        <w:t>'</w:t>
      </w:r>
      <w:r w:rsidRPr="001D58A8">
        <w:rPr>
          <w:lang w:val="fr-CH"/>
        </w:rPr>
        <w:t>une identité de navire unique aussi bien pour les communications de sécurité que pour les simples télécommunications, dans une grande diversité de systèmes de radiocommunication automatisés (par exemple, équipements d</w:t>
      </w:r>
      <w:r w:rsidR="00F64688">
        <w:rPr>
          <w:lang w:val="fr-CH"/>
        </w:rPr>
        <w:t>'</w:t>
      </w:r>
      <w:r w:rsidRPr="001D58A8">
        <w:rPr>
          <w:lang w:val="fr-CH"/>
        </w:rPr>
        <w:t>appel sélectif numérique (ASN) fonctionnant en ondes hectométriques, en ondes décamétriques et en ondes métriques, équipements IDBE conformes à la Recommandation UIT</w:t>
      </w:r>
      <w:r w:rsidR="008241C0">
        <w:rPr>
          <w:lang w:val="fr-CH"/>
        </w:rPr>
        <w:t>-</w:t>
      </w:r>
      <w:r w:rsidRPr="001D58A8">
        <w:rPr>
          <w:lang w:val="fr-CH"/>
        </w:rPr>
        <w:t>R M.625 ou équipements de communication maritime par satellite) ainsi que dans le cadre du SMDSM.</w:t>
      </w:r>
      <w:proofErr w:type="gramEnd"/>
      <w:r w:rsidRPr="001D58A8">
        <w:rPr>
          <w:lang w:val="fr-CH"/>
        </w:rPr>
        <w:t xml:space="preserve"> Toutefois, les limitations des réseaux publics commuté</w:t>
      </w:r>
      <w:r w:rsidR="005F69BA">
        <w:rPr>
          <w:lang w:val="fr-CH"/>
        </w:rPr>
        <w:t>s</w:t>
      </w:r>
      <w:r w:rsidRPr="001D58A8">
        <w:rPr>
          <w:lang w:val="fr-CH"/>
        </w:rPr>
        <w:t xml:space="preserve"> dans certains pays (dont le réseau national n</w:t>
      </w:r>
      <w:r w:rsidR="00F64688">
        <w:rPr>
          <w:lang w:val="fr-CH"/>
        </w:rPr>
        <w:t>'</w:t>
      </w:r>
      <w:r w:rsidRPr="001D58A8">
        <w:rPr>
          <w:lang w:val="fr-CH"/>
        </w:rPr>
        <w:t>a pas été</w:t>
      </w:r>
      <w:r w:rsidR="005F69BA">
        <w:rPr>
          <w:lang w:val="fr-CH"/>
        </w:rPr>
        <w:t xml:space="preserve"> conçu pour transmettre plus de </w:t>
      </w:r>
      <w:r w:rsidRPr="001D58A8">
        <w:rPr>
          <w:lang w:val="fr-CH"/>
        </w:rPr>
        <w:t>6 chiffres MMSI) et la conception technique de certains systèmes de radiocommunication (dont les algorithmes de conversion des nombres ne peuvent pas traiter 9 chiffres significatifs) ont imposé certaines restrictions aux administrations dans l</w:t>
      </w:r>
      <w:r w:rsidR="00F64688">
        <w:rPr>
          <w:lang w:val="fr-CH"/>
        </w:rPr>
        <w:t>'</w:t>
      </w:r>
      <w:r w:rsidRPr="001D58A8">
        <w:rPr>
          <w:lang w:val="fr-CH"/>
        </w:rPr>
        <w:t>assignation des numéros MMSI aux navires équipés de dispositifs d</w:t>
      </w:r>
      <w:r w:rsidR="00F64688">
        <w:rPr>
          <w:lang w:val="fr-CH"/>
        </w:rPr>
        <w:t>'</w:t>
      </w:r>
      <w:r w:rsidRPr="001D58A8">
        <w:rPr>
          <w:lang w:val="fr-CH"/>
        </w:rPr>
        <w:t xml:space="preserve">alerte du SMDSM et utilisant différents services de radiocommunication maritime. </w:t>
      </w:r>
      <w:r w:rsidRPr="001D58A8">
        <w:rPr>
          <w:lang w:val="fr-CH"/>
        </w:rPr>
        <w:lastRenderedPageBreak/>
        <w:t>Il en est résulté une situation dans laquelle certaines administrations avaient pris l</w:t>
      </w:r>
      <w:r w:rsidR="00F64688">
        <w:rPr>
          <w:lang w:val="fr-CH"/>
        </w:rPr>
        <w:t>'</w:t>
      </w:r>
      <w:r w:rsidRPr="001D58A8">
        <w:rPr>
          <w:lang w:val="fr-CH"/>
        </w:rPr>
        <w:t>habitude de n</w:t>
      </w:r>
      <w:r w:rsidR="00F64688">
        <w:rPr>
          <w:lang w:val="fr-CH"/>
        </w:rPr>
        <w:t>'</w:t>
      </w:r>
      <w:r w:rsidRPr="001D58A8">
        <w:rPr>
          <w:lang w:val="fr-CH"/>
        </w:rPr>
        <w:t>assigner systématiquement que des indicatifs MMSI se terminant par trois zéros, ce qui réduisait la capacité MID d</w:t>
      </w:r>
      <w:r w:rsidR="00F64688">
        <w:rPr>
          <w:lang w:val="fr-CH"/>
        </w:rPr>
        <w:t>'</w:t>
      </w:r>
      <w:r w:rsidRPr="001D58A8">
        <w:rPr>
          <w:lang w:val="fr-CH"/>
        </w:rPr>
        <w:t>un facteur de 1 000.</w:t>
      </w:r>
    </w:p>
    <w:p w:rsidR="00F53C30" w:rsidRPr="001D58A8" w:rsidRDefault="00F53C30" w:rsidP="00032B7D">
      <w:pPr>
        <w:rPr>
          <w:lang w:val="fr-CH"/>
        </w:rPr>
      </w:pPr>
      <w:r w:rsidRPr="001D58A8">
        <w:rPr>
          <w:lang w:val="fr-CH"/>
        </w:rPr>
        <w:t>2.2</w:t>
      </w:r>
      <w:r w:rsidRPr="001D58A8">
        <w:rPr>
          <w:lang w:val="fr-CH"/>
        </w:rPr>
        <w:tab/>
        <w:t xml:space="preserve">Au cours de la période qui a suivi la mise en </w:t>
      </w:r>
      <w:r w:rsidR="00F64688">
        <w:rPr>
          <w:lang w:val="fr-CH"/>
        </w:rPr>
        <w:t>oe</w:t>
      </w:r>
      <w:r w:rsidRPr="001D58A8">
        <w:rPr>
          <w:lang w:val="fr-CH"/>
        </w:rPr>
        <w:t>uvre intégrale du SMDSM (1er février 1999), on a observé une augmentation considérable de la demande de MID additionnels, compte tenu du fait qu</w:t>
      </w:r>
      <w:r w:rsidR="00F64688">
        <w:rPr>
          <w:lang w:val="fr-CH"/>
        </w:rPr>
        <w:t>'</w:t>
      </w:r>
      <w:r w:rsidRPr="001D58A8">
        <w:rPr>
          <w:lang w:val="fr-CH"/>
        </w:rPr>
        <w:t>il était obligatoire d</w:t>
      </w:r>
      <w:r w:rsidR="00F64688">
        <w:rPr>
          <w:lang w:val="fr-CH"/>
        </w:rPr>
        <w:t>'</w:t>
      </w:r>
      <w:r w:rsidRPr="001D58A8">
        <w:rPr>
          <w:lang w:val="fr-CH"/>
        </w:rPr>
        <w:t>équiper les navires d</w:t>
      </w:r>
      <w:r w:rsidR="00F64688">
        <w:rPr>
          <w:lang w:val="fr-CH"/>
        </w:rPr>
        <w:t>'</w:t>
      </w:r>
      <w:r w:rsidRPr="001D58A8">
        <w:rPr>
          <w:lang w:val="fr-CH"/>
        </w:rPr>
        <w:t>équipement d</w:t>
      </w:r>
      <w:r w:rsidR="00F64688">
        <w:rPr>
          <w:lang w:val="fr-CH"/>
        </w:rPr>
        <w:t>'</w:t>
      </w:r>
      <w:r w:rsidRPr="001D58A8">
        <w:rPr>
          <w:lang w:val="fr-CH"/>
        </w:rPr>
        <w:t>alerte SMDSM et qu</w:t>
      </w:r>
      <w:r w:rsidR="00F64688">
        <w:rPr>
          <w:lang w:val="fr-CH"/>
        </w:rPr>
        <w:t>'</w:t>
      </w:r>
      <w:r w:rsidRPr="001D58A8">
        <w:rPr>
          <w:lang w:val="fr-CH"/>
        </w:rPr>
        <w:t xml:space="preserve">un nombre croissant </w:t>
      </w:r>
      <w:r w:rsidR="006A63E7" w:rsidRPr="001D58A8">
        <w:rPr>
          <w:lang w:val="fr-CH"/>
        </w:rPr>
        <w:t>de stations terriennes</w:t>
      </w:r>
      <w:r w:rsidR="006A63E7" w:rsidRPr="006A63E7">
        <w:rPr>
          <w:lang w:val="fr-CH"/>
        </w:rPr>
        <w:t xml:space="preserve"> </w:t>
      </w:r>
      <w:r w:rsidR="006A63E7" w:rsidRPr="001D58A8">
        <w:rPr>
          <w:lang w:val="fr-CH"/>
        </w:rPr>
        <w:t xml:space="preserve">de </w:t>
      </w:r>
      <w:r w:rsidRPr="001D58A8">
        <w:rPr>
          <w:lang w:val="fr-CH"/>
        </w:rPr>
        <w:t>navire</w:t>
      </w:r>
      <w:r w:rsidR="00F64688">
        <w:rPr>
          <w:lang w:val="fr-CH"/>
        </w:rPr>
        <w:t xml:space="preserve"> </w:t>
      </w:r>
      <w:r w:rsidRPr="001D58A8">
        <w:rPr>
          <w:lang w:val="fr-CH"/>
        </w:rPr>
        <w:t xml:space="preserve">étaient </w:t>
      </w:r>
      <w:r w:rsidR="006A63E7">
        <w:rPr>
          <w:lang w:val="fr-CH"/>
        </w:rPr>
        <w:t>exploitées</w:t>
      </w:r>
      <w:r w:rsidR="00B872A3">
        <w:rPr>
          <w:lang w:val="fr-CH"/>
        </w:rPr>
        <w:t xml:space="preserve"> </w:t>
      </w:r>
      <w:r w:rsidR="006A63E7">
        <w:rPr>
          <w:color w:val="000000"/>
        </w:rPr>
        <w:t>sous licence</w:t>
      </w:r>
      <w:r w:rsidR="00867F51">
        <w:rPr>
          <w:color w:val="000000"/>
        </w:rPr>
        <w:t>.</w:t>
      </w:r>
      <w:r w:rsidR="006A63E7">
        <w:rPr>
          <w:color w:val="000000"/>
        </w:rPr>
        <w:t xml:space="preserve"> </w:t>
      </w:r>
      <w:r w:rsidRPr="001D58A8">
        <w:rPr>
          <w:lang w:val="fr-CH"/>
        </w:rPr>
        <w:t>Toutefois, un grand nombre de ces demandes n</w:t>
      </w:r>
      <w:r w:rsidR="00F64688">
        <w:rPr>
          <w:lang w:val="fr-CH"/>
        </w:rPr>
        <w:t>'</w:t>
      </w:r>
      <w:r w:rsidRPr="001D58A8">
        <w:rPr>
          <w:lang w:val="fr-CH"/>
        </w:rPr>
        <w:t>étaient pas pleinement justifiées, puisque les conditions énoncées dans le Règlement des radiocommunications concernant l</w:t>
      </w:r>
      <w:r w:rsidR="00F64688">
        <w:rPr>
          <w:lang w:val="fr-CH"/>
        </w:rPr>
        <w:t>'</w:t>
      </w:r>
      <w:r w:rsidRPr="001D58A8">
        <w:rPr>
          <w:lang w:val="fr-CH"/>
        </w:rPr>
        <w:t>habilitation à demander des MID additionnels n</w:t>
      </w:r>
      <w:r w:rsidR="00F64688">
        <w:rPr>
          <w:lang w:val="fr-CH"/>
        </w:rPr>
        <w:t>'</w:t>
      </w:r>
      <w:r w:rsidRPr="001D58A8">
        <w:rPr>
          <w:lang w:val="fr-CH"/>
        </w:rPr>
        <w:t>étaient pas remplies. Les administrations ont été invitées à réexaminer leur système d</w:t>
      </w:r>
      <w:r w:rsidR="00F64688">
        <w:rPr>
          <w:lang w:val="fr-CH"/>
        </w:rPr>
        <w:t>'</w:t>
      </w:r>
      <w:r w:rsidRPr="001D58A8">
        <w:rPr>
          <w:lang w:val="fr-CH"/>
        </w:rPr>
        <w:t>assignation</w:t>
      </w:r>
      <w:r w:rsidR="00F64688">
        <w:rPr>
          <w:lang w:val="fr-CH"/>
        </w:rPr>
        <w:t>,</w:t>
      </w:r>
      <w:r w:rsidRPr="001D58A8">
        <w:rPr>
          <w:lang w:val="fr-CH"/>
        </w:rPr>
        <w:t xml:space="preserve"> afin d</w:t>
      </w:r>
      <w:r w:rsidR="00F64688">
        <w:rPr>
          <w:lang w:val="fr-CH"/>
        </w:rPr>
        <w:t>'</w:t>
      </w:r>
      <w:r w:rsidRPr="001D58A8">
        <w:rPr>
          <w:lang w:val="fr-CH"/>
        </w:rPr>
        <w:t>utiliser de façon optimale les possibilités de numérotage offertes par les MID disponibles et de préserver ainsi la capacité du plan de numérotage.</w:t>
      </w:r>
    </w:p>
    <w:p w:rsidR="00F53C30" w:rsidRPr="001D58A8" w:rsidRDefault="00F53C30" w:rsidP="00032B7D">
      <w:pPr>
        <w:rPr>
          <w:szCs w:val="24"/>
          <w:lang w:val="fr-CH"/>
        </w:rPr>
      </w:pPr>
      <w:r w:rsidRPr="001D58A8">
        <w:rPr>
          <w:lang w:val="fr-CH"/>
        </w:rPr>
        <w:t>2.3</w:t>
      </w:r>
      <w:r w:rsidRPr="001D58A8">
        <w:rPr>
          <w:lang w:val="fr-CH"/>
        </w:rPr>
        <w:tab/>
        <w:t>Le Bureau souhaite indiquer qu</w:t>
      </w:r>
      <w:r w:rsidR="00F64688">
        <w:rPr>
          <w:lang w:val="fr-CH"/>
        </w:rPr>
        <w:t>'</w:t>
      </w:r>
      <w:r w:rsidRPr="001D58A8">
        <w:rPr>
          <w:lang w:val="fr-CH"/>
        </w:rPr>
        <w:t>il n</w:t>
      </w:r>
      <w:r w:rsidR="00F64688">
        <w:rPr>
          <w:lang w:val="fr-CH"/>
        </w:rPr>
        <w:t>'</w:t>
      </w:r>
      <w:r w:rsidRPr="001D58A8">
        <w:rPr>
          <w:lang w:val="fr-CH"/>
        </w:rPr>
        <w:t>y a pas encore pénurie de MID dans le monde. Toutefois, la situation va peut</w:t>
      </w:r>
      <w:r w:rsidR="008241C0">
        <w:rPr>
          <w:lang w:val="fr-CH"/>
        </w:rPr>
        <w:t>-</w:t>
      </w:r>
      <w:r w:rsidRPr="001D58A8">
        <w:rPr>
          <w:lang w:val="fr-CH"/>
        </w:rPr>
        <w:t>être</w:t>
      </w:r>
      <w:r w:rsidR="00F64688">
        <w:rPr>
          <w:lang w:val="fr-CH"/>
        </w:rPr>
        <w:t xml:space="preserve"> évoluer dans certaines régions</w:t>
      </w:r>
      <w:r w:rsidRPr="001D58A8">
        <w:rPr>
          <w:lang w:val="fr-CH"/>
        </w:rPr>
        <w:t xml:space="preserve"> si </w:t>
      </w:r>
      <w:r w:rsidR="00B872A3">
        <w:rPr>
          <w:lang w:val="fr-CH"/>
        </w:rPr>
        <w:t>un grand nombre</w:t>
      </w:r>
      <w:r w:rsidRPr="001D58A8">
        <w:rPr>
          <w:lang w:val="fr-CH"/>
        </w:rPr>
        <w:t xml:space="preserve"> </w:t>
      </w:r>
      <w:r w:rsidR="00B872A3">
        <w:rPr>
          <w:lang w:val="fr-CH"/>
        </w:rPr>
        <w:t>d</w:t>
      </w:r>
      <w:r w:rsidR="00F64688">
        <w:rPr>
          <w:lang w:val="fr-CH"/>
        </w:rPr>
        <w:t>'</w:t>
      </w:r>
      <w:r w:rsidRPr="001D58A8">
        <w:rPr>
          <w:lang w:val="fr-CH"/>
        </w:rPr>
        <w:t xml:space="preserve">administrations </w:t>
      </w:r>
      <w:r w:rsidR="00B872A3">
        <w:rPr>
          <w:lang w:val="fr-CH"/>
        </w:rPr>
        <w:t>atteignent</w:t>
      </w:r>
      <w:r w:rsidR="00F64688">
        <w:rPr>
          <w:lang w:val="fr-CH"/>
        </w:rPr>
        <w:t xml:space="preserve"> </w:t>
      </w:r>
      <w:r w:rsidRPr="001D58A8">
        <w:rPr>
          <w:lang w:val="fr-CH"/>
        </w:rPr>
        <w:t>un niveau de saturation dans l</w:t>
      </w:r>
      <w:r w:rsidR="00F64688">
        <w:rPr>
          <w:lang w:val="fr-CH"/>
        </w:rPr>
        <w:t>'</w:t>
      </w:r>
      <w:r w:rsidRPr="001D58A8">
        <w:rPr>
          <w:lang w:val="fr-CH"/>
        </w:rPr>
        <w:t>assignation des numéros MMSI sur la base des</w:t>
      </w:r>
      <w:r w:rsidR="00B872A3" w:rsidRPr="001D58A8">
        <w:rPr>
          <w:szCs w:val="24"/>
          <w:lang w:val="fr-CH"/>
        </w:rPr>
        <w:t xml:space="preserve"> chiffres</w:t>
      </w:r>
      <w:r w:rsidRPr="001D58A8">
        <w:rPr>
          <w:lang w:val="fr-CH"/>
        </w:rPr>
        <w:t xml:space="preserve"> MID actuellement attribués.</w:t>
      </w:r>
      <w:r w:rsidRPr="001D58A8">
        <w:rPr>
          <w:szCs w:val="24"/>
          <w:lang w:val="fr-CH"/>
        </w:rPr>
        <w:t xml:space="preserve"> En outre, il se peut que la mise en </w:t>
      </w:r>
      <w:r w:rsidR="00F64688">
        <w:rPr>
          <w:szCs w:val="24"/>
          <w:lang w:val="fr-CH"/>
        </w:rPr>
        <w:t>oe</w:t>
      </w:r>
      <w:r w:rsidRPr="001D58A8">
        <w:rPr>
          <w:szCs w:val="24"/>
          <w:lang w:val="fr-CH"/>
        </w:rPr>
        <w:t>uvre de nouvelles techniques relatives</w:t>
      </w:r>
      <w:r>
        <w:rPr>
          <w:szCs w:val="24"/>
          <w:lang w:val="fr-CH"/>
        </w:rPr>
        <w:t xml:space="preserve"> </w:t>
      </w:r>
      <w:r w:rsidRPr="001D58A8">
        <w:rPr>
          <w:szCs w:val="24"/>
          <w:lang w:val="fr-CH"/>
        </w:rPr>
        <w:t>à la protection de l</w:t>
      </w:r>
      <w:r w:rsidR="00F64688">
        <w:rPr>
          <w:szCs w:val="24"/>
          <w:lang w:val="fr-CH"/>
        </w:rPr>
        <w:t>'</w:t>
      </w:r>
      <w:r w:rsidRPr="001D58A8">
        <w:rPr>
          <w:szCs w:val="24"/>
          <w:lang w:val="fr-CH"/>
        </w:rPr>
        <w:t>environnement maritime ainsi qu</w:t>
      </w:r>
      <w:r w:rsidR="00F64688">
        <w:rPr>
          <w:szCs w:val="24"/>
          <w:lang w:val="fr-CH"/>
        </w:rPr>
        <w:t>'</w:t>
      </w:r>
      <w:r w:rsidRPr="001D58A8">
        <w:rPr>
          <w:szCs w:val="24"/>
          <w:lang w:val="fr-CH"/>
        </w:rPr>
        <w:t>à la sûreté et à la sécurité en mer entraîne</w:t>
      </w:r>
      <w:r>
        <w:rPr>
          <w:szCs w:val="24"/>
          <w:lang w:val="fr-CH"/>
        </w:rPr>
        <w:t xml:space="preserve"> </w:t>
      </w:r>
      <w:r w:rsidRPr="001D58A8">
        <w:rPr>
          <w:szCs w:val="24"/>
          <w:lang w:val="fr-CH"/>
        </w:rPr>
        <w:t>une utilisation accrue des identités MMSI et que les chiffres MID deviennent par conséquent</w:t>
      </w:r>
      <w:r>
        <w:rPr>
          <w:szCs w:val="24"/>
          <w:lang w:val="fr-CH"/>
        </w:rPr>
        <w:t xml:space="preserve"> </w:t>
      </w:r>
      <w:r w:rsidRPr="001D58A8">
        <w:rPr>
          <w:szCs w:val="24"/>
          <w:lang w:val="fr-CH"/>
        </w:rPr>
        <w:t>encore plus rares.</w:t>
      </w:r>
    </w:p>
    <w:p w:rsidR="00F53C30" w:rsidRPr="001D58A8" w:rsidRDefault="00F53C30" w:rsidP="00032B7D">
      <w:pPr>
        <w:pStyle w:val="Heading1"/>
        <w:rPr>
          <w:lang w:val="fr-CH"/>
        </w:rPr>
      </w:pPr>
      <w:r w:rsidRPr="001D58A8">
        <w:rPr>
          <w:lang w:val="fr-CH"/>
        </w:rPr>
        <w:t>3</w:t>
      </w:r>
      <w:r w:rsidRPr="001D58A8">
        <w:rPr>
          <w:lang w:val="fr-CH"/>
        </w:rPr>
        <w:tab/>
        <w:t>Etat récapitulatif des attributions de MID et des assignations d</w:t>
      </w:r>
      <w:r w:rsidR="00F64688">
        <w:rPr>
          <w:lang w:val="fr-CH"/>
        </w:rPr>
        <w:t>'</w:t>
      </w:r>
      <w:r w:rsidRPr="001D58A8">
        <w:rPr>
          <w:lang w:val="fr-CH"/>
        </w:rPr>
        <w:t>identités MMSI</w:t>
      </w:r>
    </w:p>
    <w:p w:rsidR="00F53C30" w:rsidRPr="001D58A8" w:rsidRDefault="00F53C30" w:rsidP="00867F51">
      <w:pPr>
        <w:rPr>
          <w:b/>
          <w:lang w:val="fr-CH"/>
        </w:rPr>
      </w:pPr>
      <w:r w:rsidRPr="001D58A8">
        <w:rPr>
          <w:lang w:val="fr-CH"/>
        </w:rPr>
        <w:t>3.1</w:t>
      </w:r>
      <w:r w:rsidRPr="001D58A8">
        <w:rPr>
          <w:lang w:val="fr-CH"/>
        </w:rPr>
        <w:tab/>
        <w:t xml:space="preserve">Entre la date à laquelle le </w:t>
      </w:r>
      <w:r w:rsidR="00867F51">
        <w:rPr>
          <w:lang w:val="fr-CH"/>
        </w:rPr>
        <w:t>R</w:t>
      </w:r>
      <w:r w:rsidRPr="001D58A8">
        <w:rPr>
          <w:lang w:val="fr-CH"/>
        </w:rPr>
        <w:t>apport à la CMR</w:t>
      </w:r>
      <w:r w:rsidR="008241C0">
        <w:rPr>
          <w:lang w:val="fr-CH"/>
        </w:rPr>
        <w:t>-</w:t>
      </w:r>
      <w:r w:rsidR="00B872A3">
        <w:rPr>
          <w:lang w:val="fr-CH"/>
        </w:rPr>
        <w:t xml:space="preserve">12 </w:t>
      </w:r>
      <w:r w:rsidRPr="001D58A8">
        <w:rPr>
          <w:lang w:val="fr-CH"/>
        </w:rPr>
        <w:t xml:space="preserve">a été élaboré </w:t>
      </w:r>
      <w:r w:rsidR="00F64688">
        <w:rPr>
          <w:lang w:val="fr-CH"/>
        </w:rPr>
        <w:t>(</w:t>
      </w:r>
      <w:r w:rsidR="00B872A3">
        <w:rPr>
          <w:lang w:val="fr-CH"/>
        </w:rPr>
        <w:t>septembre 2011</w:t>
      </w:r>
      <w:r w:rsidRPr="001D58A8">
        <w:rPr>
          <w:lang w:val="fr-CH"/>
        </w:rPr>
        <w:t>) et la date d</w:t>
      </w:r>
      <w:r w:rsidR="00F64688">
        <w:rPr>
          <w:lang w:val="fr-CH"/>
        </w:rPr>
        <w:t>'</w:t>
      </w:r>
      <w:r w:rsidRPr="001D58A8">
        <w:rPr>
          <w:lang w:val="fr-CH"/>
        </w:rPr>
        <w:t>élaboration du présent rapport,</w:t>
      </w:r>
      <w:r w:rsidR="00B872A3">
        <w:rPr>
          <w:lang w:val="fr-CH"/>
        </w:rPr>
        <w:t xml:space="preserve"> quatre </w:t>
      </w:r>
      <w:r w:rsidRPr="001D58A8">
        <w:rPr>
          <w:lang w:val="fr-CH"/>
        </w:rPr>
        <w:t>MID (N</w:t>
      </w:r>
      <w:r w:rsidR="00CF696B">
        <w:t>°</w:t>
      </w:r>
      <w:r w:rsidRPr="001D58A8">
        <w:rPr>
          <w:lang w:val="fr-CH"/>
        </w:rPr>
        <w:t xml:space="preserve"> </w:t>
      </w:r>
      <w:r w:rsidR="00B872A3" w:rsidRPr="007142B4">
        <w:rPr>
          <w:rFonts w:asciiTheme="majorBidi" w:hAnsiTheme="majorBidi" w:cstheme="majorBidi"/>
          <w:szCs w:val="24"/>
        </w:rPr>
        <w:t>374, 472, 620</w:t>
      </w:r>
      <w:r w:rsidR="00F64688">
        <w:rPr>
          <w:rFonts w:asciiTheme="majorBidi" w:hAnsiTheme="majorBidi" w:cstheme="majorBidi"/>
          <w:szCs w:val="24"/>
        </w:rPr>
        <w:t xml:space="preserve"> </w:t>
      </w:r>
      <w:r w:rsidR="00B872A3">
        <w:rPr>
          <w:rFonts w:asciiTheme="majorBidi" w:hAnsiTheme="majorBidi" w:cstheme="majorBidi"/>
          <w:szCs w:val="24"/>
        </w:rPr>
        <w:t>et</w:t>
      </w:r>
      <w:r w:rsidR="00F64688">
        <w:rPr>
          <w:rFonts w:asciiTheme="majorBidi" w:hAnsiTheme="majorBidi" w:cstheme="majorBidi"/>
          <w:szCs w:val="24"/>
        </w:rPr>
        <w:t xml:space="preserve"> </w:t>
      </w:r>
      <w:r w:rsidR="00B872A3" w:rsidRPr="007142B4">
        <w:rPr>
          <w:rFonts w:asciiTheme="majorBidi" w:hAnsiTheme="majorBidi" w:cstheme="majorBidi"/>
          <w:szCs w:val="24"/>
        </w:rPr>
        <w:t>638</w:t>
      </w:r>
      <w:r w:rsidR="00F64688">
        <w:rPr>
          <w:rFonts w:asciiTheme="majorBidi" w:hAnsiTheme="majorBidi" w:cstheme="majorBidi"/>
          <w:szCs w:val="24"/>
        </w:rPr>
        <w:t>)</w:t>
      </w:r>
      <w:r w:rsidRPr="001D58A8">
        <w:rPr>
          <w:lang w:val="fr-CH"/>
        </w:rPr>
        <w:t xml:space="preserve"> ont été attribués à des administrations. Par conséquent, le nombre total de</w:t>
      </w:r>
      <w:r>
        <w:rPr>
          <w:lang w:val="fr-CH"/>
        </w:rPr>
        <w:t xml:space="preserve"> </w:t>
      </w:r>
      <w:r w:rsidRPr="001D58A8">
        <w:rPr>
          <w:lang w:val="fr-CH"/>
        </w:rPr>
        <w:t>MID attribués à des administrations s</w:t>
      </w:r>
      <w:r w:rsidR="00F64688">
        <w:rPr>
          <w:lang w:val="fr-CH"/>
        </w:rPr>
        <w:t>'</w:t>
      </w:r>
      <w:r w:rsidRPr="001D58A8">
        <w:rPr>
          <w:lang w:val="fr-CH"/>
        </w:rPr>
        <w:t>élève à 28</w:t>
      </w:r>
      <w:r w:rsidR="00B872A3">
        <w:rPr>
          <w:lang w:val="fr-CH"/>
        </w:rPr>
        <w:t>9</w:t>
      </w:r>
      <w:r w:rsidRPr="001D58A8">
        <w:rPr>
          <w:lang w:val="fr-CH"/>
        </w:rPr>
        <w:t>, ce qui représente aujourd</w:t>
      </w:r>
      <w:r w:rsidR="00F64688">
        <w:rPr>
          <w:lang w:val="fr-CH"/>
        </w:rPr>
        <w:t>'</w:t>
      </w:r>
      <w:r w:rsidRPr="001D58A8">
        <w:rPr>
          <w:lang w:val="fr-CH"/>
        </w:rPr>
        <w:t xml:space="preserve">hui </w:t>
      </w:r>
      <w:r w:rsidR="00F64688">
        <w:t>60,</w:t>
      </w:r>
      <w:r w:rsidR="00B872A3" w:rsidRPr="007142B4">
        <w:t>97%</w:t>
      </w:r>
      <w:r w:rsidR="00F64688">
        <w:t xml:space="preserve"> </w:t>
      </w:r>
      <w:r w:rsidRPr="001D58A8">
        <w:rPr>
          <w:lang w:val="fr-CH"/>
        </w:rPr>
        <w:t xml:space="preserve">des 474 combinaisons de MID actuellement disponibles pour attribution (contre </w:t>
      </w:r>
      <w:r w:rsidR="00F64688">
        <w:t>60,</w:t>
      </w:r>
      <w:r w:rsidR="00B872A3" w:rsidRPr="007142B4">
        <w:t>12%</w:t>
      </w:r>
      <w:r w:rsidR="00F64688">
        <w:t xml:space="preserve"> </w:t>
      </w:r>
      <w:r w:rsidRPr="001D58A8">
        <w:rPr>
          <w:lang w:val="fr-CH"/>
        </w:rPr>
        <w:t>lors de la CMR</w:t>
      </w:r>
      <w:r w:rsidR="008241C0">
        <w:rPr>
          <w:lang w:val="fr-CH"/>
        </w:rPr>
        <w:t>-</w:t>
      </w:r>
      <w:r w:rsidR="00867F51">
        <w:t>12</w:t>
      </w:r>
      <w:r w:rsidRPr="001D58A8">
        <w:rPr>
          <w:lang w:val="fr-CH"/>
        </w:rPr>
        <w:t>).</w:t>
      </w:r>
      <w:r>
        <w:rPr>
          <w:lang w:val="fr-CH"/>
        </w:rPr>
        <w:t xml:space="preserve"> </w:t>
      </w:r>
    </w:p>
    <w:p w:rsidR="00BF1581" w:rsidRDefault="00F53C30" w:rsidP="00032B7D">
      <w:pPr>
        <w:rPr>
          <w:lang w:val="fr-CH"/>
        </w:rPr>
      </w:pPr>
      <w:r w:rsidRPr="001D58A8">
        <w:rPr>
          <w:lang w:val="fr-CH"/>
        </w:rPr>
        <w:t>3.2</w:t>
      </w:r>
      <w:r w:rsidRPr="001D58A8">
        <w:rPr>
          <w:lang w:val="fr-CH"/>
        </w:rPr>
        <w:tab/>
      </w:r>
      <w:r w:rsidR="00B872A3">
        <w:rPr>
          <w:lang w:val="fr-CH"/>
        </w:rPr>
        <w:t xml:space="preserve">En outre, </w:t>
      </w:r>
      <w:r w:rsidR="00F64688">
        <w:rPr>
          <w:lang w:val="fr-CH"/>
        </w:rPr>
        <w:t>conformément à</w:t>
      </w:r>
      <w:r w:rsidR="00B872A3">
        <w:rPr>
          <w:lang w:val="fr-CH"/>
        </w:rPr>
        <w:t xml:space="preserve"> la Recommandation</w:t>
      </w:r>
      <w:r w:rsidR="00F64688">
        <w:rPr>
          <w:lang w:val="fr-CH"/>
        </w:rPr>
        <w:t xml:space="preserve"> </w:t>
      </w:r>
      <w:r w:rsidR="00F64688">
        <w:t>UIT</w:t>
      </w:r>
      <w:r w:rsidR="008241C0">
        <w:t>-</w:t>
      </w:r>
      <w:r w:rsidR="00B872A3">
        <w:t xml:space="preserve">R </w:t>
      </w:r>
      <w:r w:rsidR="00B872A3" w:rsidRPr="007142B4">
        <w:t>M.585</w:t>
      </w:r>
      <w:r w:rsidR="008241C0">
        <w:t>-</w:t>
      </w:r>
      <w:r w:rsidR="00B872A3" w:rsidRPr="007142B4">
        <w:t xml:space="preserve">6 </w:t>
      </w:r>
      <w:r w:rsidR="00F64688">
        <w:t>approuvée en janvier </w:t>
      </w:r>
      <w:r w:rsidR="00B872A3">
        <w:t>2012,</w:t>
      </w:r>
      <w:r w:rsidR="00F64688">
        <w:t xml:space="preserve"> </w:t>
      </w:r>
      <w:r w:rsidR="00B872A3">
        <w:t>les chiffres</w:t>
      </w:r>
      <w:r w:rsidR="00B872A3" w:rsidRPr="007142B4">
        <w:t xml:space="preserve"> MID</w:t>
      </w:r>
      <w:r w:rsidR="00B872A3">
        <w:t xml:space="preserve"> </w:t>
      </w:r>
      <w:r w:rsidR="00B872A3" w:rsidRPr="007142B4">
        <w:t>970, 972</w:t>
      </w:r>
      <w:r w:rsidR="00F64688">
        <w:t xml:space="preserve"> </w:t>
      </w:r>
      <w:r w:rsidR="00B872A3">
        <w:t>et</w:t>
      </w:r>
      <w:r w:rsidR="00F64688">
        <w:t xml:space="preserve"> </w:t>
      </w:r>
      <w:r w:rsidR="00B872A3" w:rsidRPr="007142B4">
        <w:t xml:space="preserve">974 </w:t>
      </w:r>
      <w:r w:rsidR="00B872A3">
        <w:t>ont été attribués pour la formation de</w:t>
      </w:r>
      <w:r w:rsidR="00F64688">
        <w:t xml:space="preserve"> </w:t>
      </w:r>
      <w:r w:rsidR="00B872A3">
        <w:rPr>
          <w:color w:val="000000"/>
        </w:rPr>
        <w:t>numéros d</w:t>
      </w:r>
      <w:r w:rsidR="00F64688">
        <w:rPr>
          <w:color w:val="000000"/>
        </w:rPr>
        <w:t>'</w:t>
      </w:r>
      <w:r w:rsidR="00B872A3">
        <w:rPr>
          <w:color w:val="000000"/>
        </w:rPr>
        <w:t>identification libre</w:t>
      </w:r>
      <w:r w:rsidR="00F64688">
        <w:rPr>
          <w:color w:val="000000"/>
        </w:rPr>
        <w:t>,</w:t>
      </w:r>
      <w:r w:rsidR="00B872A3">
        <w:rPr>
          <w:color w:val="000000"/>
        </w:rPr>
        <w:t xml:space="preserve"> afin d</w:t>
      </w:r>
      <w:r w:rsidR="00F64688">
        <w:rPr>
          <w:color w:val="000000"/>
        </w:rPr>
        <w:t>'</w:t>
      </w:r>
      <w:r w:rsidR="00B872A3">
        <w:rPr>
          <w:color w:val="000000"/>
        </w:rPr>
        <w:t xml:space="preserve">identifier certains équipements de radiocommunication maritime tels que le </w:t>
      </w:r>
      <w:r w:rsidR="00F80188">
        <w:rPr>
          <w:color w:val="000000"/>
        </w:rPr>
        <w:t>s</w:t>
      </w:r>
      <w:r w:rsidR="00B872A3">
        <w:rPr>
          <w:color w:val="000000"/>
        </w:rPr>
        <w:t>ystème</w:t>
      </w:r>
      <w:r w:rsidR="00F80188" w:rsidRPr="00F80188">
        <w:t xml:space="preserve"> </w:t>
      </w:r>
      <w:r w:rsidR="00F80188" w:rsidRPr="006475D4">
        <w:t>AIS</w:t>
      </w:r>
      <w:r w:rsidR="008241C0">
        <w:t>-</w:t>
      </w:r>
      <w:r w:rsidR="00F80188" w:rsidRPr="006475D4">
        <w:t>SART</w:t>
      </w:r>
      <w:r w:rsidR="00F64688">
        <w:rPr>
          <w:color w:val="000000"/>
        </w:rPr>
        <w:t xml:space="preserve"> </w:t>
      </w:r>
      <w:r w:rsidR="00F80188">
        <w:rPr>
          <w:color w:val="000000"/>
        </w:rPr>
        <w:t>(</w:t>
      </w:r>
      <w:r w:rsidR="00F64688">
        <w:rPr>
          <w:color w:val="000000"/>
        </w:rPr>
        <w:t>système d'</w:t>
      </w:r>
      <w:r w:rsidR="00B872A3">
        <w:rPr>
          <w:color w:val="000000"/>
        </w:rPr>
        <w:t xml:space="preserve">identification automatique </w:t>
      </w:r>
      <w:r w:rsidR="008241C0" w:rsidRPr="008241C0">
        <w:rPr>
          <w:color w:val="000000"/>
        </w:rPr>
        <w:t>–</w:t>
      </w:r>
      <w:r w:rsidR="00B872A3">
        <w:rPr>
          <w:color w:val="000000"/>
        </w:rPr>
        <w:t xml:space="preserve"> émetteur</w:t>
      </w:r>
      <w:r w:rsidR="008241C0">
        <w:rPr>
          <w:color w:val="000000"/>
        </w:rPr>
        <w:t>-</w:t>
      </w:r>
      <w:r w:rsidR="00B872A3">
        <w:rPr>
          <w:color w:val="000000"/>
        </w:rPr>
        <w:t>récepteur de recherche et de sauvetage</w:t>
      </w:r>
      <w:r w:rsidR="00F64688">
        <w:rPr>
          <w:color w:val="000000"/>
        </w:rPr>
        <w:t>)</w:t>
      </w:r>
      <w:r w:rsidR="00F80188" w:rsidRPr="006475D4">
        <w:t xml:space="preserve">, </w:t>
      </w:r>
      <w:r w:rsidR="00F80188">
        <w:t xml:space="preserve">le </w:t>
      </w:r>
      <w:r w:rsidR="00F80188">
        <w:rPr>
          <w:color w:val="000000"/>
        </w:rPr>
        <w:t>système</w:t>
      </w:r>
      <w:r w:rsidR="00F80188" w:rsidRPr="00F80188">
        <w:rPr>
          <w:color w:val="000000"/>
        </w:rPr>
        <w:t xml:space="preserve"> </w:t>
      </w:r>
      <w:r w:rsidR="00F80188">
        <w:rPr>
          <w:color w:val="000000"/>
        </w:rPr>
        <w:t>MOB</w:t>
      </w:r>
      <w:r w:rsidR="00F64688">
        <w:rPr>
          <w:color w:val="000000"/>
        </w:rPr>
        <w:t xml:space="preserve"> (</w:t>
      </w:r>
      <w:r w:rsidR="00F80188">
        <w:rPr>
          <w:color w:val="000000"/>
        </w:rPr>
        <w:t>dispositifs</w:t>
      </w:r>
      <w:r w:rsidR="00F64688">
        <w:rPr>
          <w:color w:val="000000"/>
        </w:rPr>
        <w:t xml:space="preserve"> </w:t>
      </w:r>
      <w:r w:rsidR="00F80188">
        <w:rPr>
          <w:color w:val="000000"/>
        </w:rPr>
        <w:t>signalant la présence de personnes à la mer)</w:t>
      </w:r>
      <w:r w:rsidR="00F64688">
        <w:rPr>
          <w:color w:val="000000"/>
        </w:rPr>
        <w:t xml:space="preserve"> </w:t>
      </w:r>
      <w:r w:rsidR="00F80188">
        <w:rPr>
          <w:color w:val="000000"/>
        </w:rPr>
        <w:t>et le système RLS</w:t>
      </w:r>
      <w:r w:rsidR="008241C0">
        <w:rPr>
          <w:color w:val="000000"/>
        </w:rPr>
        <w:t>-</w:t>
      </w:r>
      <w:r w:rsidR="00F80188">
        <w:rPr>
          <w:color w:val="000000"/>
        </w:rPr>
        <w:t>AIS</w:t>
      </w:r>
      <w:r w:rsidR="00F64688">
        <w:rPr>
          <w:color w:val="000000"/>
        </w:rPr>
        <w:t xml:space="preserve"> </w:t>
      </w:r>
      <w:r w:rsidR="00F80188">
        <w:rPr>
          <w:color w:val="000000"/>
        </w:rPr>
        <w:t>(radiobalises de localisation des sinistres – système d</w:t>
      </w:r>
      <w:r w:rsidR="00F64688">
        <w:rPr>
          <w:color w:val="000000"/>
        </w:rPr>
        <w:t>'</w:t>
      </w:r>
      <w:r w:rsidR="00F80188">
        <w:rPr>
          <w:color w:val="000000"/>
        </w:rPr>
        <w:t>identification automatique). Ces 3 chiffres</w:t>
      </w:r>
      <w:r w:rsidR="00F64688">
        <w:t xml:space="preserve"> </w:t>
      </w:r>
      <w:r w:rsidR="00B872A3" w:rsidRPr="006475D4">
        <w:t>MID</w:t>
      </w:r>
      <w:r w:rsidR="00F64688">
        <w:t xml:space="preserve"> </w:t>
      </w:r>
      <w:r w:rsidR="00ED4E99">
        <w:t>sont extraits de la série</w:t>
      </w:r>
      <w:r w:rsidR="00F64688">
        <w:t xml:space="preserve"> «</w:t>
      </w:r>
      <w:r w:rsidR="00B872A3" w:rsidRPr="006475D4">
        <w:t>900</w:t>
      </w:r>
      <w:r w:rsidR="00F64688">
        <w:t xml:space="preserve">» </w:t>
      </w:r>
      <w:r w:rsidR="00ED4E99">
        <w:t>des</w:t>
      </w:r>
      <w:r w:rsidR="00F64688">
        <w:t xml:space="preserve"> </w:t>
      </w:r>
      <w:r w:rsidR="00F80188">
        <w:rPr>
          <w:color w:val="000000"/>
        </w:rPr>
        <w:t>ressources de numérotag</w:t>
      </w:r>
      <w:r w:rsidR="00F64688">
        <w:rPr>
          <w:color w:val="000000"/>
        </w:rPr>
        <w:t>e que constituent les </w:t>
      </w:r>
      <w:r w:rsidR="00F80188">
        <w:rPr>
          <w:color w:val="000000"/>
        </w:rPr>
        <w:t>MID</w:t>
      </w:r>
      <w:r w:rsidR="00ED4E99">
        <w:rPr>
          <w:color w:val="000000"/>
        </w:rPr>
        <w:t xml:space="preserve">, </w:t>
      </w:r>
      <w:r w:rsidR="00F64688">
        <w:rPr>
          <w:color w:val="000000"/>
        </w:rPr>
        <w:t>qui a été réservée</w:t>
      </w:r>
      <w:r w:rsidR="00ED4E99">
        <w:rPr>
          <w:color w:val="000000"/>
        </w:rPr>
        <w:t xml:space="preserve"> pour répondre aux besoins futurs des administrations en matière de chiffres </w:t>
      </w:r>
      <w:r w:rsidR="00B872A3" w:rsidRPr="006475D4">
        <w:rPr>
          <w:rFonts w:asciiTheme="majorBidi" w:hAnsiTheme="majorBidi" w:cstheme="majorBidi"/>
          <w:szCs w:val="24"/>
          <w:lang w:eastAsia="nb-NO"/>
        </w:rPr>
        <w:t>MID</w:t>
      </w:r>
      <w:r w:rsidR="00F64688">
        <w:rPr>
          <w:rFonts w:asciiTheme="majorBidi" w:hAnsiTheme="majorBidi" w:cstheme="majorBidi"/>
          <w:szCs w:val="24"/>
          <w:lang w:eastAsia="nb-NO"/>
        </w:rPr>
        <w:t>.</w:t>
      </w:r>
    </w:p>
    <w:p w:rsidR="00F53C30" w:rsidRPr="001D58A8" w:rsidRDefault="00F64688" w:rsidP="00032B7D">
      <w:pPr>
        <w:rPr>
          <w:b/>
          <w:lang w:val="fr-CH"/>
        </w:rPr>
      </w:pPr>
      <w:r>
        <w:rPr>
          <w:lang w:val="fr-CH"/>
        </w:rPr>
        <w:t>3.3</w:t>
      </w:r>
      <w:r>
        <w:rPr>
          <w:lang w:val="fr-CH"/>
        </w:rPr>
        <w:tab/>
      </w:r>
      <w:r w:rsidR="003A1B51">
        <w:rPr>
          <w:lang w:val="fr-CH"/>
        </w:rPr>
        <w:t>Entre septembre 2011 et juin 2015, le nombre total</w:t>
      </w:r>
      <w:r>
        <w:rPr>
          <w:lang w:val="fr-CH"/>
        </w:rPr>
        <w:t xml:space="preserve"> </w:t>
      </w:r>
      <w:r w:rsidR="003A1B51">
        <w:rPr>
          <w:lang w:val="fr-CH"/>
        </w:rPr>
        <w:t xml:space="preserve">de </w:t>
      </w:r>
      <w:r w:rsidR="003A1B51" w:rsidRPr="001D58A8">
        <w:rPr>
          <w:lang w:val="fr-CH"/>
        </w:rPr>
        <w:t>numéros MMSI</w:t>
      </w:r>
      <w:r>
        <w:rPr>
          <w:lang w:val="fr-CH"/>
        </w:rPr>
        <w:t xml:space="preserve"> </w:t>
      </w:r>
      <w:r w:rsidR="00F53C30" w:rsidRPr="001D58A8">
        <w:rPr>
          <w:lang w:val="fr-CH"/>
        </w:rPr>
        <w:t>qui</w:t>
      </w:r>
      <w:r>
        <w:rPr>
          <w:lang w:val="fr-CH"/>
        </w:rPr>
        <w:t xml:space="preserve"> ont </w:t>
      </w:r>
      <w:r w:rsidR="003A1B51">
        <w:rPr>
          <w:lang w:val="fr-CH"/>
        </w:rPr>
        <w:t>été notifié</w:t>
      </w:r>
      <w:r w:rsidR="00F53C30" w:rsidRPr="001D58A8">
        <w:rPr>
          <w:lang w:val="fr-CH"/>
        </w:rPr>
        <w:t>s</w:t>
      </w:r>
      <w:r w:rsidR="003A1B51" w:rsidRPr="003A1B51">
        <w:rPr>
          <w:lang w:val="fr-CH"/>
        </w:rPr>
        <w:t xml:space="preserve"> </w:t>
      </w:r>
      <w:r w:rsidR="003A1B51">
        <w:rPr>
          <w:lang w:val="fr-CH"/>
        </w:rPr>
        <w:t xml:space="preserve">au </w:t>
      </w:r>
      <w:r w:rsidR="003A1B51" w:rsidRPr="001D58A8">
        <w:rPr>
          <w:lang w:val="fr-CH"/>
        </w:rPr>
        <w:t>Bureau</w:t>
      </w:r>
      <w:r w:rsidR="00F53C30" w:rsidRPr="001D58A8">
        <w:rPr>
          <w:lang w:val="fr-CH"/>
        </w:rPr>
        <w:t xml:space="preserve"> et</w:t>
      </w:r>
      <w:r>
        <w:rPr>
          <w:lang w:val="fr-CH"/>
        </w:rPr>
        <w:t xml:space="preserve"> </w:t>
      </w:r>
      <w:r w:rsidR="003A1B51">
        <w:rPr>
          <w:lang w:val="fr-CH"/>
        </w:rPr>
        <w:t>enregistré</w:t>
      </w:r>
      <w:r w:rsidR="00F53C30" w:rsidRPr="001D58A8">
        <w:rPr>
          <w:lang w:val="fr-CH"/>
        </w:rPr>
        <w:t>s dans la base de données maritime de l</w:t>
      </w:r>
      <w:r>
        <w:rPr>
          <w:lang w:val="fr-CH"/>
        </w:rPr>
        <w:t>'</w:t>
      </w:r>
      <w:r w:rsidR="00F53C30" w:rsidRPr="001D58A8">
        <w:rPr>
          <w:lang w:val="fr-CH"/>
        </w:rPr>
        <w:t>UIT</w:t>
      </w:r>
      <w:r w:rsidR="003A1B51" w:rsidRPr="003A1B51">
        <w:rPr>
          <w:lang w:val="fr-CH"/>
        </w:rPr>
        <w:t xml:space="preserve"> </w:t>
      </w:r>
      <w:r w:rsidR="003A1B51">
        <w:rPr>
          <w:lang w:val="fr-CH"/>
        </w:rPr>
        <w:t xml:space="preserve">a </w:t>
      </w:r>
      <w:r w:rsidR="003A1B51" w:rsidRPr="001D58A8">
        <w:rPr>
          <w:lang w:val="fr-CH"/>
        </w:rPr>
        <w:t>augmenté de</w:t>
      </w:r>
      <w:r w:rsidR="003A1B51">
        <w:rPr>
          <w:lang w:val="fr-CH"/>
        </w:rPr>
        <w:t xml:space="preserve"> </w:t>
      </w:r>
      <w:r>
        <w:t>23,</w:t>
      </w:r>
      <w:r w:rsidR="003A1B51" w:rsidRPr="007142B4">
        <w:t xml:space="preserve">95% </w:t>
      </w:r>
      <w:r>
        <w:t>(</w:t>
      </w:r>
      <w:r w:rsidR="003A1B51">
        <w:t>passant de 422 039 à</w:t>
      </w:r>
      <w:r>
        <w:t xml:space="preserve"> </w:t>
      </w:r>
      <w:r w:rsidR="003A1B51">
        <w:t xml:space="preserve">523 118 </w:t>
      </w:r>
      <w:r w:rsidR="003A1B51" w:rsidRPr="001D58A8">
        <w:rPr>
          <w:lang w:val="fr-CH"/>
        </w:rPr>
        <w:t>inscriptions</w:t>
      </w:r>
      <w:r>
        <w:t>).</w:t>
      </w:r>
      <w:r w:rsidR="00F53C30" w:rsidRPr="001D58A8">
        <w:rPr>
          <w:lang w:val="fr-CH"/>
        </w:rPr>
        <w:t xml:space="preserve"> Il y a lieu de noter qu</w:t>
      </w:r>
      <w:r>
        <w:rPr>
          <w:lang w:val="fr-CH"/>
        </w:rPr>
        <w:t>'</w:t>
      </w:r>
      <w:r w:rsidR="00F53C30" w:rsidRPr="001D58A8">
        <w:rPr>
          <w:lang w:val="fr-CH"/>
        </w:rPr>
        <w:t>en</w:t>
      </w:r>
      <w:r>
        <w:rPr>
          <w:lang w:val="fr-CH"/>
        </w:rPr>
        <w:t xml:space="preserve"> </w:t>
      </w:r>
      <w:r w:rsidR="003A1B51">
        <w:rPr>
          <w:lang w:val="fr-CH"/>
        </w:rPr>
        <w:t>juin 2015</w:t>
      </w:r>
      <w:r w:rsidR="00F53C30" w:rsidRPr="001D58A8">
        <w:rPr>
          <w:lang w:val="fr-CH"/>
        </w:rPr>
        <w:t xml:space="preserve">, on dénombrait </w:t>
      </w:r>
      <w:r>
        <w:t>54 </w:t>
      </w:r>
      <w:r w:rsidR="003A1B51">
        <w:t xml:space="preserve">844 </w:t>
      </w:r>
      <w:r w:rsidR="00F53C30" w:rsidRPr="001D58A8">
        <w:rPr>
          <w:lang w:val="fr-CH"/>
        </w:rPr>
        <w:t>numéros MMSI</w:t>
      </w:r>
      <w:r>
        <w:rPr>
          <w:lang w:val="fr-CH"/>
        </w:rPr>
        <w:t xml:space="preserve"> </w:t>
      </w:r>
      <w:r w:rsidR="003A1B51">
        <w:t>(</w:t>
      </w:r>
      <w:r>
        <w:t>10,</w:t>
      </w:r>
      <w:r w:rsidR="003A1B51" w:rsidRPr="007142B4">
        <w:t>48%</w:t>
      </w:r>
      <w:r w:rsidR="003A1B51">
        <w:t>)</w:t>
      </w:r>
      <w:r>
        <w:t xml:space="preserve"> </w:t>
      </w:r>
      <w:r w:rsidR="00F53C30" w:rsidRPr="001D58A8">
        <w:rPr>
          <w:lang w:val="fr-CH"/>
        </w:rPr>
        <w:t>se terminant par trois zéros</w:t>
      </w:r>
      <w:r>
        <w:rPr>
          <w:lang w:val="fr-CH"/>
        </w:rPr>
        <w:t xml:space="preserve"> </w:t>
      </w:r>
      <w:r w:rsidR="003A1B51">
        <w:rPr>
          <w:lang w:val="fr-CH"/>
        </w:rPr>
        <w:t>, alors qu</w:t>
      </w:r>
      <w:r>
        <w:rPr>
          <w:lang w:val="fr-CH"/>
        </w:rPr>
        <w:t>'</w:t>
      </w:r>
      <w:r w:rsidR="003A1B51">
        <w:rPr>
          <w:lang w:val="fr-CH"/>
        </w:rPr>
        <w:t>en septembre 2011,</w:t>
      </w:r>
      <w:r w:rsidR="00F53C30" w:rsidRPr="001D58A8">
        <w:rPr>
          <w:lang w:val="fr-CH"/>
        </w:rPr>
        <w:t xml:space="preserve"> la</w:t>
      </w:r>
      <w:r w:rsidR="00F53C30">
        <w:rPr>
          <w:lang w:val="fr-CH"/>
        </w:rPr>
        <w:t xml:space="preserve"> </w:t>
      </w:r>
      <w:r w:rsidR="00F53C30" w:rsidRPr="001D58A8">
        <w:rPr>
          <w:lang w:val="fr-CH"/>
        </w:rPr>
        <w:t>proportion des numéros MMSI notifiés se ter</w:t>
      </w:r>
      <w:r>
        <w:rPr>
          <w:lang w:val="fr-CH"/>
        </w:rPr>
        <w:t>minant par trois zéros était de </w:t>
      </w:r>
      <w:r w:rsidR="003A1B51" w:rsidRPr="007142B4">
        <w:t>12</w:t>
      </w:r>
      <w:r>
        <w:t>,</w:t>
      </w:r>
      <w:r w:rsidR="003A1B51" w:rsidRPr="007142B4">
        <w:t>6%.</w:t>
      </w:r>
    </w:p>
    <w:p w:rsidR="00F53C30" w:rsidRPr="001D58A8" w:rsidRDefault="00F53C30" w:rsidP="00032B7D">
      <w:pPr>
        <w:rPr>
          <w:b/>
          <w:lang w:val="fr-CH"/>
        </w:rPr>
      </w:pPr>
      <w:r w:rsidRPr="001D58A8">
        <w:rPr>
          <w:lang w:val="fr-CH"/>
        </w:rPr>
        <w:t>3.</w:t>
      </w:r>
      <w:r w:rsidR="00BF1581">
        <w:rPr>
          <w:lang w:val="fr-CH"/>
        </w:rPr>
        <w:t>4</w:t>
      </w:r>
      <w:r w:rsidRPr="001D58A8">
        <w:rPr>
          <w:lang w:val="fr-CH"/>
        </w:rPr>
        <w:tab/>
        <w:t xml:space="preserve">On trouvera </w:t>
      </w:r>
      <w:r w:rsidR="003A1B51">
        <w:rPr>
          <w:lang w:val="fr-CH"/>
        </w:rPr>
        <w:t>dans</w:t>
      </w:r>
      <w:r w:rsidR="00F64688">
        <w:rPr>
          <w:lang w:val="fr-CH"/>
        </w:rPr>
        <w:t xml:space="preserve"> </w:t>
      </w:r>
      <w:r w:rsidR="003A1B51">
        <w:rPr>
          <w:lang w:val="fr-CH"/>
        </w:rPr>
        <w:t>l</w:t>
      </w:r>
      <w:r w:rsidR="00F64688">
        <w:rPr>
          <w:lang w:val="fr-CH"/>
        </w:rPr>
        <w:t>'</w:t>
      </w:r>
      <w:r w:rsidRPr="001D58A8">
        <w:rPr>
          <w:lang w:val="fr-CH"/>
        </w:rPr>
        <w:t>Annexe</w:t>
      </w:r>
      <w:r w:rsidR="00F64688">
        <w:rPr>
          <w:lang w:val="fr-CH"/>
        </w:rPr>
        <w:t xml:space="preserve"> </w:t>
      </w:r>
      <w:r w:rsidR="003A1B51">
        <w:rPr>
          <w:lang w:val="fr-CH"/>
        </w:rPr>
        <w:t xml:space="preserve">du présent document </w:t>
      </w:r>
      <w:r w:rsidRPr="001D58A8">
        <w:rPr>
          <w:lang w:val="fr-CH"/>
        </w:rPr>
        <w:t>des informations détaillées sur les numéros MMSI assignés qui ont été notifiés au Bureau.</w:t>
      </w:r>
    </w:p>
    <w:p w:rsidR="00F53C30" w:rsidRPr="001D58A8" w:rsidRDefault="00F53C30" w:rsidP="00032B7D">
      <w:pPr>
        <w:pStyle w:val="Heading1"/>
        <w:ind w:right="-201"/>
        <w:rPr>
          <w:lang w:val="fr-CH"/>
        </w:rPr>
      </w:pPr>
      <w:r w:rsidRPr="001D58A8">
        <w:rPr>
          <w:b w:val="0"/>
          <w:bCs/>
          <w:lang w:val="fr-CH"/>
        </w:rPr>
        <w:lastRenderedPageBreak/>
        <w:t>4</w:t>
      </w:r>
      <w:r w:rsidRPr="001D58A8">
        <w:rPr>
          <w:b w:val="0"/>
          <w:bCs/>
          <w:lang w:val="fr-CH"/>
        </w:rPr>
        <w:tab/>
      </w:r>
      <w:r w:rsidRPr="001D58A8">
        <w:rPr>
          <w:lang w:val="fr-CH"/>
        </w:rPr>
        <w:t>Utilisation et notification d</w:t>
      </w:r>
      <w:r w:rsidR="00F64688">
        <w:rPr>
          <w:lang w:val="fr-CH"/>
        </w:rPr>
        <w:t>'</w:t>
      </w:r>
      <w:r w:rsidRPr="001D58A8">
        <w:rPr>
          <w:lang w:val="fr-CH"/>
        </w:rPr>
        <w:t xml:space="preserve">identités MMSI pour des équipements autres que les équipements mobiles de navire </w:t>
      </w:r>
    </w:p>
    <w:p w:rsidR="00F53C30" w:rsidRDefault="00F53C30" w:rsidP="00032B7D">
      <w:pPr>
        <w:rPr>
          <w:lang w:val="fr-CH"/>
        </w:rPr>
      </w:pPr>
      <w:r w:rsidRPr="001D58A8">
        <w:rPr>
          <w:lang w:val="fr-CH"/>
        </w:rPr>
        <w:t>4.1</w:t>
      </w:r>
      <w:r w:rsidRPr="001D58A8">
        <w:rPr>
          <w:lang w:val="fr-CH"/>
        </w:rPr>
        <w:tab/>
      </w:r>
      <w:r w:rsidR="00F64688">
        <w:rPr>
          <w:lang w:val="fr-CH"/>
        </w:rPr>
        <w:t>L</w:t>
      </w:r>
      <w:r w:rsidR="003A1B51" w:rsidRPr="001D58A8">
        <w:rPr>
          <w:rFonts w:asciiTheme="majorBidi" w:hAnsiTheme="majorBidi" w:cstheme="majorBidi"/>
          <w:szCs w:val="24"/>
          <w:lang w:val="fr-CH" w:eastAsia="zh-CN"/>
        </w:rPr>
        <w:t>a possibilité</w:t>
      </w:r>
      <w:r w:rsidR="003A1B51">
        <w:rPr>
          <w:rFonts w:asciiTheme="majorBidi" w:hAnsiTheme="majorBidi" w:cstheme="majorBidi"/>
          <w:szCs w:val="24"/>
          <w:lang w:val="fr-CH" w:eastAsia="zh-CN"/>
        </w:rPr>
        <w:t xml:space="preserve"> pour les</w:t>
      </w:r>
      <w:r w:rsidR="00F64688"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Pr="001D58A8">
        <w:rPr>
          <w:rFonts w:asciiTheme="majorBidi" w:hAnsiTheme="majorBidi" w:cstheme="majorBidi"/>
          <w:szCs w:val="24"/>
          <w:lang w:val="fr-CH" w:eastAsia="zh-CN"/>
        </w:rPr>
        <w:t>administrations</w:t>
      </w:r>
      <w:r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Pr="001D58A8">
        <w:rPr>
          <w:rFonts w:asciiTheme="majorBidi" w:hAnsiTheme="majorBidi" w:cstheme="majorBidi"/>
          <w:szCs w:val="24"/>
          <w:lang w:val="fr-CH" w:eastAsia="zh-CN"/>
        </w:rPr>
        <w:t>d</w:t>
      </w:r>
      <w:r w:rsidR="00F64688">
        <w:rPr>
          <w:rFonts w:asciiTheme="majorBidi" w:hAnsiTheme="majorBidi" w:cstheme="majorBidi"/>
          <w:szCs w:val="24"/>
          <w:lang w:val="fr-CH" w:eastAsia="zh-CN"/>
        </w:rPr>
        <w:t>'</w:t>
      </w:r>
      <w:r w:rsidRPr="001D58A8">
        <w:rPr>
          <w:rFonts w:asciiTheme="majorBidi" w:hAnsiTheme="majorBidi" w:cstheme="majorBidi"/>
          <w:szCs w:val="24"/>
          <w:lang w:val="fr-CH" w:eastAsia="zh-CN"/>
        </w:rPr>
        <w:t xml:space="preserve">assigner des identités </w:t>
      </w:r>
      <w:r w:rsidR="003A1B51" w:rsidRPr="001D58A8">
        <w:rPr>
          <w:lang w:val="fr-CH"/>
        </w:rPr>
        <w:t>MMSI</w:t>
      </w:r>
      <w:r w:rsidR="003A1B51" w:rsidRPr="001D58A8">
        <w:rPr>
          <w:rFonts w:asciiTheme="majorBidi" w:hAnsiTheme="majorBidi" w:cstheme="majorBidi"/>
          <w:szCs w:val="24"/>
          <w:lang w:val="fr-CH" w:eastAsia="zh-CN"/>
        </w:rPr>
        <w:t xml:space="preserve"> </w:t>
      </w:r>
      <w:r w:rsidRPr="001D58A8">
        <w:rPr>
          <w:rFonts w:asciiTheme="majorBidi" w:hAnsiTheme="majorBidi" w:cstheme="majorBidi"/>
          <w:szCs w:val="24"/>
          <w:lang w:val="fr-CH" w:eastAsia="zh-CN"/>
        </w:rPr>
        <w:t>du service mobile maritime aux aéronefs de recherche et de sauvetage</w:t>
      </w:r>
      <w:r w:rsidR="003A1B51">
        <w:rPr>
          <w:rFonts w:asciiTheme="majorBidi" w:hAnsiTheme="majorBidi" w:cstheme="majorBidi"/>
          <w:szCs w:val="24"/>
          <w:lang w:val="fr-CH" w:eastAsia="zh-CN"/>
        </w:rPr>
        <w:t xml:space="preserve"> (SAR)</w:t>
      </w:r>
      <w:r w:rsidRPr="001D58A8">
        <w:rPr>
          <w:rFonts w:asciiTheme="majorBidi" w:hAnsiTheme="majorBidi" w:cstheme="majorBidi"/>
          <w:szCs w:val="24"/>
          <w:lang w:val="fr-CH" w:eastAsia="zh-CN"/>
        </w:rPr>
        <w:t>,</w:t>
      </w:r>
      <w:r w:rsidRPr="001D58A8">
        <w:rPr>
          <w:lang w:val="fr-CH"/>
        </w:rPr>
        <w:t xml:space="preserve"> aux auxiliaires de la navigation (AtoN) du système d</w:t>
      </w:r>
      <w:r w:rsidR="00F64688">
        <w:rPr>
          <w:lang w:val="fr-CH"/>
        </w:rPr>
        <w:t>'</w:t>
      </w:r>
      <w:r w:rsidRPr="001D58A8">
        <w:rPr>
          <w:lang w:val="fr-CH"/>
        </w:rPr>
        <w:t>identification automatique (AIS) et aux engins associés à un navire de base</w:t>
      </w:r>
      <w:r w:rsidR="00F64688">
        <w:rPr>
          <w:lang w:val="fr-CH"/>
        </w:rPr>
        <w:t xml:space="preserve"> est décrite dans</w:t>
      </w:r>
      <w:r w:rsidRPr="001D58A8">
        <w:rPr>
          <w:lang w:val="fr-CH"/>
        </w:rPr>
        <w:t xml:space="preserve"> </w:t>
      </w:r>
      <w:r w:rsidR="003A1B51">
        <w:rPr>
          <w:lang w:val="fr-CH"/>
        </w:rPr>
        <w:t>l</w:t>
      </w:r>
      <w:r w:rsidR="00F64688">
        <w:rPr>
          <w:lang w:val="fr-CH"/>
        </w:rPr>
        <w:t>'</w:t>
      </w:r>
      <w:r w:rsidR="003A1B51">
        <w:rPr>
          <w:lang w:val="fr-CH"/>
        </w:rPr>
        <w:t>Annexe</w:t>
      </w:r>
      <w:r w:rsidR="00F64688">
        <w:rPr>
          <w:lang w:val="fr-CH"/>
        </w:rPr>
        <w:t xml:space="preserve"> </w:t>
      </w:r>
      <w:r w:rsidR="003A1B51" w:rsidRPr="001D58A8">
        <w:rPr>
          <w:lang w:val="fr-CH"/>
        </w:rPr>
        <w:t>1</w:t>
      </w:r>
      <w:r w:rsidR="00F64688">
        <w:rPr>
          <w:lang w:val="fr-CH"/>
        </w:rPr>
        <w:t xml:space="preserve"> </w:t>
      </w:r>
      <w:r w:rsidR="003A1B51" w:rsidRPr="001D58A8">
        <w:rPr>
          <w:lang w:val="fr-CH"/>
        </w:rPr>
        <w:t>de la Recommandation UIT</w:t>
      </w:r>
      <w:r w:rsidR="008241C0">
        <w:rPr>
          <w:lang w:val="fr-CH"/>
        </w:rPr>
        <w:t>-</w:t>
      </w:r>
      <w:r w:rsidR="003A1B51" w:rsidRPr="001D58A8">
        <w:rPr>
          <w:lang w:val="fr-CH"/>
        </w:rPr>
        <w:t>R M.585</w:t>
      </w:r>
      <w:r w:rsidR="008241C0">
        <w:rPr>
          <w:lang w:val="fr-CH"/>
        </w:rPr>
        <w:t>-</w:t>
      </w:r>
      <w:r w:rsidR="003A1B51">
        <w:rPr>
          <w:lang w:val="fr-CH"/>
        </w:rPr>
        <w:t>6,</w:t>
      </w:r>
      <w:r w:rsidR="00F64688">
        <w:rPr>
          <w:lang w:val="fr-CH"/>
        </w:rPr>
        <w:t xml:space="preserve"> </w:t>
      </w:r>
      <w:r w:rsidR="003A1B51">
        <w:rPr>
          <w:lang w:val="fr-CH"/>
        </w:rPr>
        <w:t xml:space="preserve">qui est </w:t>
      </w:r>
      <w:r w:rsidR="003A1B51" w:rsidRPr="001D58A8">
        <w:rPr>
          <w:lang w:val="fr-CH"/>
        </w:rPr>
        <w:t>incorpor</w:t>
      </w:r>
      <w:r w:rsidR="003A1B51">
        <w:rPr>
          <w:lang w:val="fr-CH"/>
        </w:rPr>
        <w:t xml:space="preserve">ée </w:t>
      </w:r>
      <w:r w:rsidR="003A1B51" w:rsidRPr="001D58A8">
        <w:rPr>
          <w:lang w:val="fr-CH"/>
        </w:rPr>
        <w:t>par référence dans le Règlement des radiocommunications</w:t>
      </w:r>
      <w:r w:rsidR="00F64688">
        <w:rPr>
          <w:lang w:val="fr-CH"/>
        </w:rPr>
        <w:t>.</w:t>
      </w:r>
    </w:p>
    <w:p w:rsidR="00F53C30" w:rsidRPr="001D58A8" w:rsidRDefault="00F53C30" w:rsidP="00032B7D">
      <w:pPr>
        <w:rPr>
          <w:b/>
          <w:lang w:val="fr-CH"/>
        </w:rPr>
      </w:pPr>
      <w:r w:rsidRPr="001D58A8">
        <w:rPr>
          <w:lang w:val="fr-CH"/>
        </w:rPr>
        <w:t>4.2</w:t>
      </w:r>
      <w:r w:rsidRPr="001D58A8">
        <w:rPr>
          <w:lang w:val="fr-CH"/>
        </w:rPr>
        <w:tab/>
        <w:t>Au moment de l</w:t>
      </w:r>
      <w:r w:rsidR="00F64688">
        <w:rPr>
          <w:lang w:val="fr-CH"/>
        </w:rPr>
        <w:t>'</w:t>
      </w:r>
      <w:r w:rsidRPr="001D58A8">
        <w:rPr>
          <w:lang w:val="fr-CH"/>
        </w:rPr>
        <w:t>élaboration du présent rapport, le Bureau avait reçu et enregistré</w:t>
      </w:r>
      <w:r w:rsidR="00DF1745">
        <w:rPr>
          <w:lang w:val="fr-CH"/>
        </w:rPr>
        <w:t xml:space="preserve"> </w:t>
      </w:r>
      <w:r w:rsidR="00DF1745" w:rsidRPr="007142B4">
        <w:t>63</w:t>
      </w:r>
      <w:r w:rsidR="00F64688">
        <w:t> </w:t>
      </w:r>
      <w:r w:rsidR="00DF1745">
        <w:rPr>
          <w:color w:val="000000"/>
        </w:rPr>
        <w:t>numéros MMSI assignés</w:t>
      </w:r>
      <w:r w:rsidR="00F64688">
        <w:rPr>
          <w:color w:val="000000"/>
        </w:rPr>
        <w:t xml:space="preserve"> </w:t>
      </w:r>
      <w:r w:rsidR="00DF1745">
        <w:rPr>
          <w:lang w:val="fr-CH"/>
        </w:rPr>
        <w:t>à</w:t>
      </w:r>
      <w:r w:rsidRPr="001D58A8">
        <w:rPr>
          <w:lang w:val="fr-CH"/>
        </w:rPr>
        <w:t xml:space="preserve"> des</w:t>
      </w:r>
      <w:r>
        <w:rPr>
          <w:lang w:val="fr-CH"/>
        </w:rPr>
        <w:t xml:space="preserve"> </w:t>
      </w:r>
      <w:r w:rsidRPr="001D58A8">
        <w:rPr>
          <w:lang w:val="fr-CH"/>
        </w:rPr>
        <w:t>aéronefs de recherche et de sauvetage</w:t>
      </w:r>
      <w:r>
        <w:rPr>
          <w:lang w:val="fr-CH"/>
        </w:rPr>
        <w:t xml:space="preserve"> </w:t>
      </w:r>
      <w:r w:rsidR="00DF1745">
        <w:rPr>
          <w:lang w:val="fr-CH"/>
        </w:rPr>
        <w:t>(SAR)</w:t>
      </w:r>
      <w:r w:rsidR="00F64688">
        <w:rPr>
          <w:lang w:val="fr-CH"/>
        </w:rPr>
        <w:t xml:space="preserve"> </w:t>
      </w:r>
      <w:r w:rsidR="00DF1745">
        <w:rPr>
          <w:lang w:val="fr-CH"/>
        </w:rPr>
        <w:t>pour</w:t>
      </w:r>
      <w:r w:rsidR="00F64688">
        <w:rPr>
          <w:lang w:val="fr-CH"/>
        </w:rPr>
        <w:t xml:space="preserve"> 10 </w:t>
      </w:r>
      <w:r w:rsidRPr="001D58A8">
        <w:rPr>
          <w:lang w:val="fr-CH"/>
        </w:rPr>
        <w:t xml:space="preserve">administrations et </w:t>
      </w:r>
      <w:r w:rsidR="00DF1745">
        <w:rPr>
          <w:lang w:val="fr-CH"/>
        </w:rPr>
        <w:t>1</w:t>
      </w:r>
      <w:r w:rsidR="00F64688">
        <w:rPr>
          <w:lang w:val="fr-CH"/>
        </w:rPr>
        <w:t> </w:t>
      </w:r>
      <w:r w:rsidR="00DF1745">
        <w:rPr>
          <w:lang w:val="fr-CH"/>
        </w:rPr>
        <w:t>519</w:t>
      </w:r>
      <w:r w:rsidR="00DF1745" w:rsidRPr="00DF1745">
        <w:rPr>
          <w:color w:val="000000"/>
        </w:rPr>
        <w:t xml:space="preserve"> </w:t>
      </w:r>
      <w:r w:rsidR="00DF1745">
        <w:rPr>
          <w:color w:val="000000"/>
        </w:rPr>
        <w:t>numéros MMSI assignés</w:t>
      </w:r>
      <w:r w:rsidR="00F64688">
        <w:rPr>
          <w:color w:val="000000"/>
        </w:rPr>
        <w:t xml:space="preserve"> </w:t>
      </w:r>
      <w:r w:rsidR="00DF1745">
        <w:rPr>
          <w:lang w:val="fr-CH"/>
        </w:rPr>
        <w:t xml:space="preserve">à </w:t>
      </w:r>
      <w:r w:rsidRPr="001D58A8">
        <w:rPr>
          <w:lang w:val="fr-CH"/>
        </w:rPr>
        <w:t>des</w:t>
      </w:r>
      <w:r>
        <w:rPr>
          <w:lang w:val="fr-CH"/>
        </w:rPr>
        <w:t xml:space="preserve"> </w:t>
      </w:r>
      <w:r w:rsidRPr="001D58A8">
        <w:rPr>
          <w:lang w:val="fr-CH"/>
        </w:rPr>
        <w:t>auxiliaires de la navigation</w:t>
      </w:r>
      <w:r w:rsidR="00F64688">
        <w:rPr>
          <w:lang w:val="fr-CH"/>
        </w:rPr>
        <w:t xml:space="preserve"> (</w:t>
      </w:r>
      <w:r w:rsidR="00F64688">
        <w:t>AtoN)</w:t>
      </w:r>
      <w:r w:rsidR="00F64688">
        <w:rPr>
          <w:lang w:val="fr-CH"/>
        </w:rPr>
        <w:t xml:space="preserve"> pour </w:t>
      </w:r>
      <w:r w:rsidR="00DF1745">
        <w:rPr>
          <w:lang w:val="fr-CH"/>
        </w:rPr>
        <w:t>23</w:t>
      </w:r>
      <w:r w:rsidR="00F64688">
        <w:rPr>
          <w:lang w:val="fr-CH"/>
        </w:rPr>
        <w:t xml:space="preserve"> </w:t>
      </w:r>
      <w:r w:rsidRPr="001D58A8">
        <w:rPr>
          <w:lang w:val="fr-CH"/>
        </w:rPr>
        <w:t>administrations.</w:t>
      </w:r>
      <w:r>
        <w:rPr>
          <w:lang w:val="fr-CH"/>
        </w:rPr>
        <w:t xml:space="preserve"> </w:t>
      </w:r>
      <w:r w:rsidRPr="001D58A8">
        <w:rPr>
          <w:lang w:val="fr-CH"/>
        </w:rPr>
        <w:t>Sur la base de ces</w:t>
      </w:r>
      <w:r>
        <w:rPr>
          <w:lang w:val="fr-CH"/>
        </w:rPr>
        <w:t xml:space="preserve"> </w:t>
      </w:r>
      <w:r w:rsidRPr="001D58A8">
        <w:rPr>
          <w:lang w:val="fr-CH"/>
        </w:rPr>
        <w:t>statistiques,</w:t>
      </w:r>
      <w:r w:rsidR="00F64688">
        <w:rPr>
          <w:lang w:val="fr-CH"/>
        </w:rPr>
        <w:t xml:space="preserve"> </w:t>
      </w:r>
      <w:r w:rsidR="00DF1745">
        <w:rPr>
          <w:lang w:val="fr-CH"/>
        </w:rPr>
        <w:t>on peut conclure</w:t>
      </w:r>
      <w:r w:rsidRPr="001D58A8">
        <w:rPr>
          <w:lang w:val="fr-CH"/>
        </w:rPr>
        <w:t xml:space="preserve"> qu</w:t>
      </w:r>
      <w:r w:rsidR="00F64688">
        <w:rPr>
          <w:lang w:val="fr-CH"/>
        </w:rPr>
        <w:t>'</w:t>
      </w:r>
      <w:r w:rsidRPr="001D58A8">
        <w:rPr>
          <w:lang w:val="fr-CH"/>
        </w:rPr>
        <w:t>il n</w:t>
      </w:r>
      <w:r w:rsidR="00F64688">
        <w:rPr>
          <w:lang w:val="fr-CH"/>
        </w:rPr>
        <w:t>'</w:t>
      </w:r>
      <w:r w:rsidRPr="001D58A8">
        <w:rPr>
          <w:lang w:val="fr-CH"/>
        </w:rPr>
        <w:t>y a pas encore pénurie de ressources de numérotage MMSI pour des équipements autres que le</w:t>
      </w:r>
      <w:r>
        <w:rPr>
          <w:lang w:val="fr-CH"/>
        </w:rPr>
        <w:t>s équipements mobiles de navire.</w:t>
      </w:r>
    </w:p>
    <w:p w:rsidR="00F53C30" w:rsidRPr="001D58A8" w:rsidRDefault="00F53C30" w:rsidP="00032B7D">
      <w:pPr>
        <w:rPr>
          <w:lang w:val="fr-CH"/>
        </w:rPr>
      </w:pPr>
      <w:r w:rsidRPr="001D58A8">
        <w:rPr>
          <w:lang w:val="fr-CH"/>
        </w:rPr>
        <w:br w:type="page"/>
      </w:r>
    </w:p>
    <w:p w:rsidR="00F53C30" w:rsidRPr="001D58A8" w:rsidRDefault="00F53C30" w:rsidP="00032B7D">
      <w:pPr>
        <w:pStyle w:val="AnnexNo"/>
        <w:rPr>
          <w:lang w:val="fr-CH"/>
        </w:rPr>
      </w:pPr>
      <w:r w:rsidRPr="001D58A8">
        <w:rPr>
          <w:lang w:val="fr-CH"/>
        </w:rPr>
        <w:lastRenderedPageBreak/>
        <w:t>Annexe</w:t>
      </w:r>
    </w:p>
    <w:p w:rsidR="00F53C30" w:rsidRPr="001D58A8" w:rsidRDefault="00F53C30" w:rsidP="00032B7D">
      <w:pPr>
        <w:pStyle w:val="Annextitle"/>
        <w:rPr>
          <w:lang w:val="fr-CH"/>
        </w:rPr>
      </w:pPr>
      <w:r w:rsidRPr="001D58A8">
        <w:rPr>
          <w:lang w:val="fr-CH"/>
        </w:rPr>
        <w:t>Données</w:t>
      </w:r>
      <w:r w:rsidR="00F64688">
        <w:rPr>
          <w:lang w:val="fr-CH"/>
        </w:rPr>
        <w:t xml:space="preserve"> </w:t>
      </w:r>
      <w:r w:rsidRPr="001D58A8">
        <w:rPr>
          <w:lang w:val="fr-CH"/>
        </w:rPr>
        <w:t>statistiques concernant l</w:t>
      </w:r>
      <w:r w:rsidR="00F64688">
        <w:rPr>
          <w:lang w:val="fr-CH"/>
        </w:rPr>
        <w:t>'</w:t>
      </w:r>
      <w:r w:rsidRPr="001D58A8">
        <w:rPr>
          <w:lang w:val="fr-CH"/>
        </w:rPr>
        <w:t xml:space="preserve">utilisation </w:t>
      </w:r>
      <w:r w:rsidR="00DF1745">
        <w:rPr>
          <w:lang w:val="fr-CH"/>
        </w:rPr>
        <w:t>notifiée</w:t>
      </w:r>
      <w:r w:rsidRPr="001D58A8">
        <w:rPr>
          <w:lang w:val="fr-CH"/>
        </w:rPr>
        <w:br/>
        <w:t>des chiffres d</w:t>
      </w:r>
      <w:r w:rsidR="00F64688">
        <w:rPr>
          <w:lang w:val="fr-CH"/>
        </w:rPr>
        <w:t>'</w:t>
      </w:r>
      <w:r w:rsidRPr="001D58A8">
        <w:rPr>
          <w:lang w:val="fr-CH"/>
        </w:rPr>
        <w:t>identification maritime</w:t>
      </w:r>
      <w:r w:rsidRPr="001D58A8">
        <w:rPr>
          <w:lang w:val="fr-CH"/>
        </w:rPr>
        <w:br/>
        <w:t>(</w:t>
      </w:r>
      <w:r w:rsidR="00B65EBF">
        <w:rPr>
          <w:lang w:val="fr-CH"/>
        </w:rPr>
        <w:t>s</w:t>
      </w:r>
      <w:r w:rsidR="00433948">
        <w:rPr>
          <w:lang w:val="fr-CH"/>
        </w:rPr>
        <w:t>eptembre 2011</w:t>
      </w:r>
      <w:r w:rsidRPr="001D58A8">
        <w:rPr>
          <w:lang w:val="fr-CH"/>
        </w:rPr>
        <w:t xml:space="preserve"> – </w:t>
      </w:r>
      <w:r w:rsidR="00B65EBF">
        <w:rPr>
          <w:lang w:val="fr-CH"/>
        </w:rPr>
        <w:t>j</w:t>
      </w:r>
      <w:r w:rsidR="00433948">
        <w:rPr>
          <w:lang w:val="fr-CH"/>
        </w:rPr>
        <w:t>uin 2015</w:t>
      </w:r>
      <w:r w:rsidRPr="001D58A8">
        <w:rPr>
          <w:lang w:val="fr-CH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845"/>
        <w:gridCol w:w="1274"/>
        <w:gridCol w:w="1503"/>
        <w:gridCol w:w="1437"/>
        <w:gridCol w:w="1470"/>
      </w:tblGrid>
      <w:tr w:rsidR="00F53C30" w:rsidRPr="00CF7BDB" w:rsidTr="008F6AB6">
        <w:trPr>
          <w:cantSplit/>
          <w:tblHeader/>
          <w:jc w:val="center"/>
        </w:trPr>
        <w:tc>
          <w:tcPr>
            <w:tcW w:w="3110" w:type="dxa"/>
            <w:shd w:val="clear" w:color="auto" w:fill="FFFFFF"/>
            <w:vAlign w:val="center"/>
          </w:tcPr>
          <w:p w:rsidR="00F53C30" w:rsidRPr="00CF7BDB" w:rsidRDefault="00F53C30" w:rsidP="00032B7D">
            <w:pPr>
              <w:pStyle w:val="Tablehead"/>
              <w:spacing w:before="40" w:after="4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NOM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F53C30" w:rsidRPr="00CF7BDB" w:rsidRDefault="00F53C30" w:rsidP="00032B7D">
            <w:pPr>
              <w:pStyle w:val="Tablehead"/>
              <w:spacing w:before="40" w:after="4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MID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F53C30" w:rsidRPr="00CF7BDB" w:rsidRDefault="00DF1745" w:rsidP="00032B7D">
            <w:pPr>
              <w:pStyle w:val="Tablehead"/>
              <w:spacing w:before="40" w:after="4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 xml:space="preserve">Nombre de numéros 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t>MMSI enregistré</w:t>
            </w:r>
            <w:r w:rsidRPr="00CF7BDB">
              <w:rPr>
                <w:rFonts w:asciiTheme="majorBidi" w:hAnsiTheme="majorBidi" w:cstheme="majorBidi"/>
                <w:lang w:val="fr-CH"/>
              </w:rPr>
              <w:t>s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t xml:space="preserve"> 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br/>
              <w:t>(</w:t>
            </w:r>
            <w:r w:rsidR="00433948" w:rsidRPr="00CF7BDB">
              <w:rPr>
                <w:rFonts w:asciiTheme="majorBidi" w:hAnsiTheme="majorBidi" w:cstheme="majorBidi"/>
                <w:lang w:val="fr-CH"/>
              </w:rPr>
              <w:t>septembre 2011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1503" w:type="dxa"/>
            <w:shd w:val="clear" w:color="auto" w:fill="FFFFFF"/>
          </w:tcPr>
          <w:p w:rsidR="00F53C30" w:rsidRPr="00CF7BDB" w:rsidRDefault="00F53C30" w:rsidP="00032B7D">
            <w:pPr>
              <w:pStyle w:val="Tablehead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Numéro</w:t>
            </w:r>
            <w:r w:rsidR="00DF1745" w:rsidRPr="00CF7BDB">
              <w:rPr>
                <w:rFonts w:asciiTheme="majorBidi" w:hAnsiTheme="majorBidi" w:cstheme="majorBidi"/>
                <w:lang w:val="fr-CH"/>
              </w:rPr>
              <w:t>s</w:t>
            </w:r>
            <w:r w:rsidRPr="00CF7BDB">
              <w:rPr>
                <w:rFonts w:asciiTheme="majorBidi" w:hAnsiTheme="majorBidi" w:cstheme="majorBidi"/>
                <w:lang w:val="fr-CH"/>
              </w:rPr>
              <w:t xml:space="preserve"> enregistré</w:t>
            </w:r>
            <w:r w:rsidR="00DF1745" w:rsidRPr="00CF7BDB">
              <w:rPr>
                <w:rFonts w:asciiTheme="majorBidi" w:hAnsiTheme="majorBidi" w:cstheme="majorBidi"/>
                <w:lang w:val="fr-CH"/>
              </w:rPr>
              <w:t>s</w:t>
            </w:r>
            <w:r w:rsidRPr="00CF7BDB">
              <w:rPr>
                <w:rFonts w:asciiTheme="majorBidi" w:hAnsiTheme="majorBidi" w:cstheme="majorBidi"/>
                <w:lang w:val="fr-CH"/>
              </w:rPr>
              <w:t xml:space="preserve"> se terminant par trois zéros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(</w:t>
            </w:r>
            <w:r w:rsidR="00433948" w:rsidRPr="00CF7BDB">
              <w:rPr>
                <w:rFonts w:asciiTheme="majorBidi" w:hAnsiTheme="majorBidi" w:cstheme="majorBidi"/>
                <w:lang w:val="fr-CH"/>
              </w:rPr>
              <w:t>septembre 2011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F53C30" w:rsidRPr="00CF7BDB" w:rsidRDefault="00DF1745" w:rsidP="00032B7D">
            <w:pPr>
              <w:pStyle w:val="Tablehead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 xml:space="preserve">Nombre de numéros 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t>MMSI enregistré</w:t>
            </w:r>
            <w:r w:rsidRPr="00CF7BDB">
              <w:rPr>
                <w:rFonts w:asciiTheme="majorBidi" w:hAnsiTheme="majorBidi" w:cstheme="majorBidi"/>
                <w:lang w:val="fr-CH"/>
              </w:rPr>
              <w:t>s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br/>
              <w:t>(</w:t>
            </w:r>
            <w:r w:rsidR="00433948" w:rsidRPr="00CF7BDB">
              <w:rPr>
                <w:rFonts w:asciiTheme="majorBidi" w:hAnsiTheme="majorBidi" w:cstheme="majorBidi"/>
                <w:lang w:val="fr-CH"/>
              </w:rPr>
              <w:t>juin 2015</w:t>
            </w:r>
            <w:r w:rsidR="00F53C30"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1470" w:type="dxa"/>
            <w:shd w:val="clear" w:color="auto" w:fill="FFFFFF"/>
          </w:tcPr>
          <w:p w:rsidR="00F53C30" w:rsidRPr="00CF7BDB" w:rsidRDefault="00F53C30" w:rsidP="00032B7D">
            <w:pPr>
              <w:pStyle w:val="Tablehead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Numéro</w:t>
            </w:r>
            <w:r w:rsidR="00DF1745" w:rsidRPr="00CF7BDB">
              <w:rPr>
                <w:rFonts w:asciiTheme="majorBidi" w:hAnsiTheme="majorBidi" w:cstheme="majorBidi"/>
                <w:lang w:val="fr-CH"/>
              </w:rPr>
              <w:t>s</w:t>
            </w:r>
            <w:r w:rsidRPr="00CF7BDB">
              <w:rPr>
                <w:rFonts w:asciiTheme="majorBidi" w:hAnsiTheme="majorBidi" w:cstheme="majorBidi"/>
                <w:lang w:val="fr-CH"/>
              </w:rPr>
              <w:t xml:space="preserve"> enregistré</w:t>
            </w:r>
            <w:r w:rsidR="00DF1745" w:rsidRPr="00CF7BDB">
              <w:rPr>
                <w:rFonts w:asciiTheme="majorBidi" w:hAnsiTheme="majorBidi" w:cstheme="majorBidi"/>
                <w:lang w:val="fr-CH"/>
              </w:rPr>
              <w:t>s</w:t>
            </w:r>
            <w:r w:rsidRPr="00CF7BDB">
              <w:rPr>
                <w:rFonts w:asciiTheme="majorBidi" w:hAnsiTheme="majorBidi" w:cstheme="majorBidi"/>
                <w:lang w:val="fr-CH"/>
              </w:rPr>
              <w:t xml:space="preserve"> se terminant par trois zéros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(</w:t>
            </w:r>
            <w:r w:rsidR="00433948" w:rsidRPr="00CF7BDB">
              <w:rPr>
                <w:rFonts w:asciiTheme="majorBidi" w:hAnsiTheme="majorBidi" w:cstheme="majorBidi"/>
                <w:lang w:val="fr-CH"/>
              </w:rPr>
              <w:t>juin 2015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Afghanistan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401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Albanie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201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Algérie (République algérienne démocratique et populaire)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605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466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493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Andorre (Principauté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202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Angola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603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Antigua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Barbuda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304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305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944</w:t>
            </w:r>
            <w:r w:rsidRPr="00CF7BDB">
              <w:rPr>
                <w:rFonts w:asciiTheme="majorBidi" w:hAnsiTheme="majorBidi" w:cstheme="majorBidi"/>
              </w:rPr>
              <w:br/>
              <w:t>176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623</w:t>
            </w:r>
            <w:r w:rsidRPr="00CF7BDB">
              <w:rPr>
                <w:rFonts w:asciiTheme="majorBidi" w:hAnsiTheme="majorBidi" w:cstheme="majorBidi"/>
              </w:rPr>
              <w:br/>
              <w:t>176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514</w:t>
            </w:r>
            <w:r w:rsidRPr="00CF7BDB">
              <w:rPr>
                <w:rFonts w:asciiTheme="majorBidi" w:hAnsiTheme="majorBidi" w:cstheme="majorBidi"/>
              </w:rPr>
              <w:br/>
              <w:t>640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396</w:t>
            </w:r>
            <w:r w:rsidRPr="00CF7BDB">
              <w:rPr>
                <w:rFonts w:asciiTheme="majorBidi" w:hAnsiTheme="majorBidi" w:cstheme="majorBidi"/>
              </w:rPr>
              <w:br/>
              <w:t>640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Argentine (République)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701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946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="00867F51" w:rsidRPr="00CF7BDB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036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84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Arménie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216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Australie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503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936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233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="00867F51" w:rsidRPr="00CF7BDB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734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283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spacing w:before="20"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 Christmas (océan Indien)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516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spacing w:before="20"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des Cocos (Keeling)</w:t>
            </w:r>
          </w:p>
        </w:tc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523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Autriche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203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1 311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1 846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Azerbaïdjanaise (République)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423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Bahamas (Commonwealth des)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308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309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311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369</w:t>
            </w:r>
            <w:r w:rsidRPr="00CF7BDB">
              <w:rPr>
                <w:rFonts w:asciiTheme="majorBidi" w:hAnsiTheme="majorBidi" w:cstheme="majorBidi"/>
              </w:rPr>
              <w:br/>
              <w:t>343</w:t>
            </w:r>
            <w:r w:rsidRPr="00CF7BDB">
              <w:rPr>
                <w:rFonts w:asciiTheme="majorBidi" w:hAnsiTheme="majorBidi" w:cstheme="majorBidi"/>
              </w:rPr>
              <w:br/>
              <w:t>844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369</w:t>
            </w:r>
            <w:r w:rsidRPr="00CF7BDB">
              <w:rPr>
                <w:rFonts w:asciiTheme="majorBidi" w:hAnsiTheme="majorBidi" w:cstheme="majorBidi"/>
              </w:rPr>
              <w:br/>
              <w:t>343</w:t>
            </w:r>
            <w:r w:rsidRPr="00CF7BDB">
              <w:rPr>
                <w:rFonts w:asciiTheme="majorBidi" w:hAnsiTheme="majorBidi" w:cstheme="majorBidi"/>
              </w:rPr>
              <w:br/>
              <w:t>471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248</w:t>
            </w:r>
            <w:r w:rsidRPr="00CF7BDB">
              <w:rPr>
                <w:rFonts w:asciiTheme="majorBidi" w:hAnsiTheme="majorBidi" w:cstheme="majorBidi"/>
              </w:rPr>
              <w:br/>
              <w:t>242</w:t>
            </w:r>
            <w:r w:rsidRPr="00CF7BDB">
              <w:rPr>
                <w:rFonts w:asciiTheme="majorBidi" w:hAnsiTheme="majorBidi" w:cstheme="majorBidi"/>
              </w:rPr>
              <w:br/>
              <w:t>928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247</w:t>
            </w:r>
            <w:r w:rsidRPr="00CF7BDB">
              <w:rPr>
                <w:rFonts w:asciiTheme="majorBidi" w:hAnsiTheme="majorBidi" w:cstheme="majorBidi"/>
              </w:rPr>
              <w:br/>
              <w:t>242</w:t>
            </w:r>
            <w:r w:rsidRPr="00CF7BDB">
              <w:rPr>
                <w:rFonts w:asciiTheme="majorBidi" w:hAnsiTheme="majorBidi" w:cstheme="majorBidi"/>
              </w:rPr>
              <w:br/>
              <w:t>347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Bahreïn (Royaume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408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446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446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Bangladesh (République populaire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405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Barbade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314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105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Bélarus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206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Belgique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8 635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490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12 762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584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Belize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312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40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Bénin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610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Bhoutan (Royaume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410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Bolivie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720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80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Bosnie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Herzégovine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478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Botswana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611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Brésil (République fédérative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710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854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844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94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Brunéi Darussalam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508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17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Bulgarie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207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Burkina Faso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633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>Burundi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609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Cambodge (Royaume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514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515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539</w:t>
            </w:r>
            <w:r w:rsidRPr="00CF7BDB">
              <w:rPr>
                <w:rFonts w:asciiTheme="majorBidi" w:hAnsiTheme="majorBidi" w:cstheme="majorBidi"/>
              </w:rPr>
              <w:br/>
              <w:t>745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539</w:t>
            </w:r>
            <w:r w:rsidRPr="00CF7BDB">
              <w:rPr>
                <w:rFonts w:asciiTheme="majorBidi" w:hAnsiTheme="majorBidi" w:cstheme="majorBidi"/>
              </w:rPr>
              <w:br/>
              <w:t>745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474</w:t>
            </w:r>
            <w:r w:rsidRPr="00CF7BDB">
              <w:rPr>
                <w:rFonts w:asciiTheme="majorBidi" w:hAnsiTheme="majorBidi" w:cstheme="majorBidi"/>
              </w:rPr>
              <w:br/>
              <w:t>611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474</w:t>
            </w:r>
            <w:r w:rsidRPr="00CF7BDB">
              <w:rPr>
                <w:rFonts w:asciiTheme="majorBidi" w:hAnsiTheme="majorBidi" w:cstheme="majorBidi"/>
              </w:rPr>
              <w:br/>
              <w:t>611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Cameroun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613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Canada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316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18 744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240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27 013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243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Cap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Vert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617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29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Centrafricaine (République)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612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Tchad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670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Chili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725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648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670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bottom w:val="nil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Chine (République populaire de)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412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413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414</w:t>
            </w:r>
          </w:p>
        </w:tc>
        <w:tc>
          <w:tcPr>
            <w:tcW w:w="1274" w:type="dxa"/>
            <w:tcBorders>
              <w:bottom w:val="nil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14 408</w:t>
            </w:r>
            <w:r w:rsidRPr="00CF7BDB">
              <w:rPr>
                <w:rFonts w:asciiTheme="majorBidi" w:hAnsiTheme="majorBidi" w:cstheme="majorBidi"/>
              </w:rPr>
              <w:br/>
              <w:t>9 256</w:t>
            </w:r>
            <w:r w:rsidRPr="00CF7BDB">
              <w:rPr>
                <w:rFonts w:asciiTheme="majorBidi" w:hAnsiTheme="majorBidi" w:cstheme="majorBidi"/>
              </w:rPr>
              <w:br/>
              <w:t>22</w:t>
            </w:r>
          </w:p>
        </w:tc>
        <w:tc>
          <w:tcPr>
            <w:tcW w:w="1503" w:type="dxa"/>
            <w:tcBorders>
              <w:bottom w:val="nil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671</w:t>
            </w:r>
            <w:r w:rsidRPr="00CF7BDB">
              <w:rPr>
                <w:rFonts w:asciiTheme="majorBidi" w:hAnsiTheme="majorBidi" w:cstheme="majorBidi"/>
              </w:rPr>
              <w:br/>
              <w:t>894</w:t>
            </w:r>
            <w:r w:rsidRPr="00CF7BDB">
              <w:rPr>
                <w:rFonts w:asciiTheme="majorBidi" w:hAnsiTheme="majorBidi" w:cstheme="majorBidi"/>
              </w:rPr>
              <w:br/>
              <w:t>22</w:t>
            </w:r>
          </w:p>
        </w:tc>
        <w:tc>
          <w:tcPr>
            <w:tcW w:w="1437" w:type="dxa"/>
            <w:tcBorders>
              <w:bottom w:val="nil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14 349</w:t>
            </w:r>
            <w:r w:rsidRPr="00CF7BDB">
              <w:rPr>
                <w:rFonts w:asciiTheme="majorBidi" w:hAnsiTheme="majorBidi" w:cstheme="majorBidi"/>
              </w:rPr>
              <w:br/>
              <w:t>13 470</w:t>
            </w:r>
            <w:r w:rsidRPr="00CF7BDB">
              <w:rPr>
                <w:rFonts w:asciiTheme="majorBidi" w:hAnsiTheme="majorBidi" w:cstheme="majorBidi"/>
              </w:rPr>
              <w:br/>
              <w:t>211</w:t>
            </w:r>
          </w:p>
        </w:tc>
        <w:tc>
          <w:tcPr>
            <w:tcW w:w="1470" w:type="dxa"/>
            <w:tcBorders>
              <w:bottom w:val="nil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603</w:t>
            </w:r>
            <w:r w:rsidRPr="00CF7BDB">
              <w:rPr>
                <w:rFonts w:asciiTheme="majorBidi" w:hAnsiTheme="majorBidi" w:cstheme="majorBidi"/>
              </w:rPr>
              <w:br/>
              <w:t>860</w:t>
            </w:r>
            <w:r w:rsidRPr="00CF7BDB">
              <w:rPr>
                <w:rFonts w:asciiTheme="majorBidi" w:hAnsiTheme="majorBidi" w:cstheme="majorBidi"/>
              </w:rPr>
              <w:br/>
              <w:t>211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ind w:left="284" w:hanging="284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Hong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Kong (Région administrative spéciale de Chine)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1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477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1 822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390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2 812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266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nil"/>
            </w:tcBorders>
            <w:vAlign w:val="center"/>
          </w:tcPr>
          <w:p w:rsidR="008F6AB6" w:rsidRPr="00CF7BDB" w:rsidRDefault="008F6AB6" w:rsidP="00032B7D">
            <w:pPr>
              <w:pStyle w:val="Tabletext"/>
              <w:ind w:left="284" w:hanging="284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Macao (Région administrative spéciale de Chine)</w:t>
            </w:r>
          </w:p>
        </w:tc>
        <w:tc>
          <w:tcPr>
            <w:tcW w:w="845" w:type="dxa"/>
            <w:tcBorders>
              <w:top w:val="nil"/>
            </w:tcBorders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453</w:t>
            </w:r>
          </w:p>
        </w:tc>
        <w:tc>
          <w:tcPr>
            <w:tcW w:w="1274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nil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Taiwan (Province chinoise de)</w:t>
            </w:r>
          </w:p>
        </w:tc>
        <w:tc>
          <w:tcPr>
            <w:tcW w:w="845" w:type="dxa"/>
            <w:tcBorders>
              <w:top w:val="nil"/>
            </w:tcBorders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416</w:t>
            </w:r>
          </w:p>
        </w:tc>
        <w:tc>
          <w:tcPr>
            <w:tcW w:w="1274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nil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Colombie (République de)</w:t>
            </w:r>
          </w:p>
        </w:tc>
        <w:tc>
          <w:tcPr>
            <w:tcW w:w="845" w:type="dxa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730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Comores (Union des)</w:t>
            </w:r>
          </w:p>
        </w:tc>
        <w:tc>
          <w:tcPr>
            <w:tcW w:w="845" w:type="dxa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616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538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527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538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527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Congo (République du)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Costa Rica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321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Côte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Ivoire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619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Croatie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238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5 831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6 920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97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Cuba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323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Chypre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209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210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212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408</w:t>
            </w:r>
            <w:r w:rsidRPr="00CF7BDB">
              <w:rPr>
                <w:rFonts w:asciiTheme="majorBidi" w:hAnsiTheme="majorBidi" w:cstheme="majorBidi"/>
              </w:rPr>
              <w:br/>
              <w:t>462</w:t>
            </w:r>
            <w:r w:rsidRPr="00CF7BDB">
              <w:rPr>
                <w:rFonts w:asciiTheme="majorBidi" w:hAnsiTheme="majorBidi" w:cstheme="majorBidi"/>
              </w:rPr>
              <w:br/>
              <w:t>500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334</w:t>
            </w:r>
            <w:r w:rsidRPr="00CF7BDB">
              <w:rPr>
                <w:rFonts w:asciiTheme="majorBidi" w:hAnsiTheme="majorBidi" w:cstheme="majorBidi"/>
              </w:rPr>
              <w:br/>
              <w:t>459</w:t>
            </w:r>
            <w:r w:rsidRPr="00CF7BDB">
              <w:rPr>
                <w:rFonts w:asciiTheme="majorBidi" w:hAnsiTheme="majorBidi" w:cstheme="majorBidi"/>
              </w:rPr>
              <w:br/>
              <w:t>500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355</w:t>
            </w:r>
            <w:r w:rsidRPr="00CF7BDB">
              <w:rPr>
                <w:rFonts w:asciiTheme="majorBidi" w:hAnsiTheme="majorBidi" w:cstheme="majorBidi"/>
              </w:rPr>
              <w:br/>
              <w:t>400</w:t>
            </w:r>
            <w:r w:rsidRPr="00CF7BDB">
              <w:rPr>
                <w:rFonts w:asciiTheme="majorBidi" w:hAnsiTheme="majorBidi" w:cstheme="majorBidi"/>
              </w:rPr>
              <w:br/>
              <w:t>446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339</w:t>
            </w:r>
            <w:r w:rsidRPr="00CF7BDB">
              <w:rPr>
                <w:rFonts w:asciiTheme="majorBidi" w:hAnsiTheme="majorBidi" w:cstheme="majorBidi"/>
              </w:rPr>
              <w:br/>
              <w:t>399</w:t>
            </w:r>
            <w:r w:rsidRPr="00CF7BDB">
              <w:rPr>
                <w:rFonts w:asciiTheme="majorBidi" w:hAnsiTheme="majorBidi" w:cstheme="majorBidi"/>
              </w:rPr>
              <w:br/>
              <w:t>401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République tchèque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270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République populaire démocratique de Corée</w:t>
            </w:r>
          </w:p>
        </w:tc>
        <w:tc>
          <w:tcPr>
            <w:tcW w:w="845" w:type="dxa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445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245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245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République démocratique du Congo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676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Danemark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219</w:t>
            </w:r>
            <w:r w:rsidRPr="00CF7BDB">
              <w:rPr>
                <w:rFonts w:asciiTheme="majorBidi" w:hAnsiTheme="majorBidi" w:cstheme="majorBidi"/>
                <w:lang w:val="fr-CH"/>
              </w:rPr>
              <w:br/>
              <w:t>220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13 900</w:t>
            </w:r>
            <w:r w:rsidRPr="00CF7BDB">
              <w:rPr>
                <w:rFonts w:asciiTheme="majorBidi" w:hAnsiTheme="majorBidi" w:cstheme="majorBidi"/>
              </w:rPr>
              <w:br/>
              <w:t>597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556</w:t>
            </w:r>
            <w:r w:rsidRPr="00CF7BDB">
              <w:rPr>
                <w:rFonts w:asciiTheme="majorBidi" w:hAnsiTheme="majorBidi" w:cstheme="majorBidi"/>
              </w:rPr>
              <w:br/>
              <w:t>467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17 036</w:t>
            </w:r>
            <w:r w:rsidRPr="00CF7BDB">
              <w:rPr>
                <w:rFonts w:asciiTheme="majorBidi" w:hAnsiTheme="majorBidi" w:cstheme="majorBidi"/>
              </w:rPr>
              <w:br/>
              <w:t>538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595</w:t>
            </w:r>
            <w:r w:rsidRPr="00CF7BDB">
              <w:rPr>
                <w:rFonts w:asciiTheme="majorBidi" w:hAnsiTheme="majorBidi" w:cstheme="majorBidi"/>
              </w:rPr>
              <w:br/>
              <w:t>411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Féroé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231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262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253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Groenland</w:t>
            </w:r>
          </w:p>
        </w:tc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331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498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225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722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337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Djibouti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621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Dominique (Commonwealth de la)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325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134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134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Dominicaine (République)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327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Equateur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735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Egypte (République arabe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622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268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>El Salvador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359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8F6AB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Guinée équatoriale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631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Erythrée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625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Estonie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276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</w:t>
            </w:r>
          </w:p>
        </w:tc>
      </w:tr>
      <w:tr w:rsidR="008F6AB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Ethiopie (République fédérale démocratique 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624</w:t>
            </w:r>
          </w:p>
        </w:tc>
        <w:tc>
          <w:tcPr>
            <w:tcW w:w="1274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503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37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70" w:type="dxa"/>
          </w:tcPr>
          <w:p w:rsidR="008F6AB6" w:rsidRPr="00CF7BDB" w:rsidRDefault="008F6A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</w:t>
            </w:r>
          </w:p>
        </w:tc>
      </w:tr>
      <w:tr w:rsidR="008F6AB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8F6AB6" w:rsidRPr="00CF7BDB" w:rsidRDefault="008F6A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Fidji (République de)</w:t>
            </w:r>
          </w:p>
        </w:tc>
        <w:tc>
          <w:tcPr>
            <w:tcW w:w="845" w:type="dxa"/>
            <w:vAlign w:val="center"/>
          </w:tcPr>
          <w:p w:rsidR="008F6AB6" w:rsidRPr="00CF7BDB" w:rsidRDefault="008F6AB6" w:rsidP="00032B7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389"/>
              </w:tabs>
              <w:jc w:val="center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520</w:t>
            </w:r>
          </w:p>
        </w:tc>
        <w:tc>
          <w:tcPr>
            <w:tcW w:w="1274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8F6A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6A45B6" w:rsidRPr="00CF7BDB" w:rsidTr="008F6AB6">
        <w:trPr>
          <w:cantSplit/>
          <w:jc w:val="center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Finlande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614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165</w:t>
            </w:r>
          </w:p>
        </w:tc>
      </w:tr>
      <w:tr w:rsidR="006A45B6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spacing w:before="20"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France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226</w:t>
            </w:r>
            <w:r w:rsidRPr="00CF7BDB">
              <w:rPr>
                <w:rFonts w:asciiTheme="majorBidi" w:hAnsiTheme="majorBidi" w:cstheme="majorBidi"/>
              </w:rPr>
              <w:br/>
              <w:t>227</w:t>
            </w:r>
            <w:r w:rsidRPr="00CF7BDB">
              <w:rPr>
                <w:rFonts w:asciiTheme="majorBidi" w:hAnsiTheme="majorBidi" w:cstheme="majorBidi"/>
              </w:rPr>
              <w:br/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329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635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182</w:t>
            </w:r>
            <w:r w:rsidRPr="00CF7BDB">
              <w:rPr>
                <w:rFonts w:asciiTheme="majorBidi" w:hAnsiTheme="majorBidi" w:cstheme="majorBidi"/>
              </w:rPr>
              <w:br/>
              <w:t>35 587</w:t>
            </w:r>
            <w:r w:rsidRPr="00CF7BDB">
              <w:rPr>
                <w:rFonts w:asciiTheme="majorBidi" w:hAnsiTheme="majorBidi" w:cstheme="majorBidi"/>
              </w:rPr>
              <w:br/>
              <w:t>1 290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182</w:t>
            </w:r>
            <w:r w:rsidRPr="00CF7BDB">
              <w:rPr>
                <w:rFonts w:asciiTheme="majorBidi" w:hAnsiTheme="majorBidi" w:cstheme="majorBidi"/>
              </w:rPr>
              <w:br/>
              <w:t>374</w:t>
            </w:r>
            <w:r w:rsidRPr="00CF7BDB">
              <w:rPr>
                <w:rFonts w:asciiTheme="majorBidi" w:hAnsiTheme="majorBidi" w:cstheme="majorBidi"/>
              </w:rPr>
              <w:br/>
              <w:t>382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141</w:t>
            </w:r>
            <w:r w:rsidRPr="00CF7BDB">
              <w:rPr>
                <w:rFonts w:asciiTheme="majorBidi" w:hAnsiTheme="majorBidi" w:cstheme="majorBidi"/>
              </w:rPr>
              <w:br/>
              <w:t>47 670</w:t>
            </w:r>
            <w:r w:rsidRPr="00CF7BDB">
              <w:rPr>
                <w:rFonts w:asciiTheme="majorBidi" w:hAnsiTheme="majorBidi" w:cstheme="majorBidi"/>
              </w:rPr>
              <w:br/>
              <w:t>1 235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140</w:t>
            </w:r>
            <w:r w:rsidRPr="00CF7BDB">
              <w:rPr>
                <w:rFonts w:asciiTheme="majorBidi" w:hAnsiTheme="majorBidi" w:cstheme="majorBidi"/>
              </w:rPr>
              <w:br/>
              <w:t>307</w:t>
            </w:r>
            <w:r w:rsidRPr="00CF7BDB">
              <w:rPr>
                <w:rFonts w:asciiTheme="majorBidi" w:hAnsiTheme="majorBidi" w:cstheme="majorBidi"/>
              </w:rPr>
              <w:br/>
              <w:t>320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6A45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Terre Adélie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501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6A45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Archipel des Crozet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618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6A45B6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Polynésie française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226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546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735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004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 xml:space="preserve">Guadeloupe (Département </w:t>
            </w:r>
            <w:r w:rsidRPr="00CF7BDB">
              <w:rPr>
                <w:rFonts w:asciiTheme="majorBidi" w:hAnsiTheme="majorBidi" w:cstheme="majorBidi"/>
                <w:lang w:val="fr-CH"/>
              </w:rPr>
              <w:tab/>
              <w:t>français de la)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329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861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072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 xml:space="preserve">Guyane (Département français </w:t>
            </w:r>
            <w:r w:rsidRPr="00CF7BDB">
              <w:rPr>
                <w:rFonts w:asciiTheme="majorBidi" w:hAnsiTheme="majorBidi" w:cstheme="majorBidi"/>
                <w:lang w:val="fr-CH"/>
              </w:rPr>
              <w:tab/>
              <w:t>de la)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745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158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Kerguelen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226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618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635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0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 xml:space="preserve">Martinique (Département </w:t>
            </w:r>
            <w:r w:rsidRPr="00CF7BDB">
              <w:rPr>
                <w:rFonts w:asciiTheme="majorBidi" w:hAnsiTheme="majorBidi" w:cstheme="majorBidi"/>
                <w:lang w:val="fr-CH"/>
              </w:rPr>
              <w:tab/>
              <w:t>français de la)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347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943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Nouvelle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Calédonie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540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670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933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ind w:left="284" w:hanging="284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Réunion (Département français de la)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226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660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355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480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Saint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Paul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Amsterdam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607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ind w:left="284" w:hanging="284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Saint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Pierre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Miquelon (Collectivité territoriale de)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228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361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6A45B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ab/>
              <w:t>Wallis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Futuna</w:t>
            </w:r>
          </w:p>
        </w:tc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578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:rsidR="006A45B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  <w:p w:rsidR="006A45B6" w:rsidRPr="00CF7BDB" w:rsidRDefault="006A45B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0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Gabonaise (République)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626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Gambie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629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Géorgie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Allemagne (République fédérale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211</w:t>
            </w:r>
            <w:r w:rsidRPr="00CF7BDB">
              <w:rPr>
                <w:rFonts w:asciiTheme="majorBidi" w:hAnsiTheme="majorBidi" w:cstheme="majorBidi"/>
              </w:rPr>
              <w:br/>
              <w:t>218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34 008</w:t>
            </w:r>
            <w:r w:rsidRPr="00CF7BDB">
              <w:rPr>
                <w:rFonts w:asciiTheme="majorBidi" w:hAnsiTheme="majorBidi" w:cstheme="majorBidi"/>
              </w:rPr>
              <w:br/>
              <w:t>244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347</w:t>
            </w:r>
            <w:r w:rsidRPr="00CF7BDB">
              <w:rPr>
                <w:rFonts w:asciiTheme="majorBidi" w:hAnsiTheme="majorBidi" w:cstheme="majorBidi"/>
              </w:rPr>
              <w:br/>
              <w:t>244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45 283</w:t>
            </w:r>
            <w:r w:rsidRPr="00CF7BDB">
              <w:rPr>
                <w:rFonts w:asciiTheme="majorBidi" w:hAnsiTheme="majorBidi" w:cstheme="majorBidi"/>
              </w:rPr>
              <w:br/>
              <w:t>169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246</w:t>
            </w:r>
            <w:r w:rsidRPr="00CF7BDB">
              <w:rPr>
                <w:rFonts w:asciiTheme="majorBidi" w:hAnsiTheme="majorBidi" w:cstheme="majorBidi"/>
              </w:rPr>
              <w:br/>
              <w:t>169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Ghana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627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101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spacing w:before="20"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Grèce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237</w:t>
            </w:r>
            <w:r w:rsidRPr="00CF7BDB">
              <w:rPr>
                <w:rFonts w:asciiTheme="majorBidi" w:hAnsiTheme="majorBidi" w:cstheme="majorBidi"/>
              </w:rPr>
              <w:br/>
              <w:t>239</w:t>
            </w:r>
            <w:r w:rsidRPr="00CF7BDB">
              <w:rPr>
                <w:rFonts w:asciiTheme="majorBidi" w:hAnsiTheme="majorBidi" w:cstheme="majorBidi"/>
              </w:rPr>
              <w:br/>
              <w:t>240</w:t>
            </w:r>
            <w:r w:rsidRPr="00CF7BDB">
              <w:rPr>
                <w:rFonts w:asciiTheme="majorBidi" w:hAnsiTheme="majorBidi" w:cstheme="majorBidi"/>
              </w:rPr>
              <w:br/>
              <w:t>241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6 684</w:t>
            </w:r>
            <w:r w:rsidRPr="00CF7BDB">
              <w:rPr>
                <w:rFonts w:asciiTheme="majorBidi" w:hAnsiTheme="majorBidi" w:cstheme="majorBidi"/>
              </w:rPr>
              <w:br/>
              <w:t>4 196</w:t>
            </w:r>
            <w:r w:rsidRPr="00CF7BDB">
              <w:rPr>
                <w:rFonts w:asciiTheme="majorBidi" w:hAnsiTheme="majorBidi" w:cstheme="majorBidi"/>
              </w:rPr>
              <w:br/>
              <w:t>761</w:t>
            </w:r>
            <w:r w:rsidRPr="00CF7BDB">
              <w:rPr>
                <w:rFonts w:asciiTheme="majorBidi" w:hAnsiTheme="majorBidi" w:cstheme="majorBidi"/>
              </w:rPr>
              <w:br/>
              <w:t>91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472</w:t>
            </w:r>
            <w:r w:rsidRPr="00CF7BDB">
              <w:rPr>
                <w:rFonts w:asciiTheme="majorBidi" w:hAnsiTheme="majorBidi" w:cstheme="majorBidi"/>
              </w:rPr>
              <w:br/>
              <w:t>517</w:t>
            </w:r>
            <w:r w:rsidRPr="00CF7BDB">
              <w:rPr>
                <w:rFonts w:asciiTheme="majorBidi" w:hAnsiTheme="majorBidi" w:cstheme="majorBidi"/>
              </w:rPr>
              <w:br/>
              <w:t>761</w:t>
            </w:r>
            <w:r w:rsidRPr="00CF7BDB">
              <w:rPr>
                <w:rFonts w:asciiTheme="majorBidi" w:hAnsiTheme="majorBidi" w:cstheme="majorBidi"/>
              </w:rPr>
              <w:br/>
              <w:t>91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6 189</w:t>
            </w:r>
            <w:r w:rsidRPr="00CF7BDB">
              <w:rPr>
                <w:rFonts w:asciiTheme="majorBidi" w:hAnsiTheme="majorBidi" w:cstheme="majorBidi"/>
              </w:rPr>
              <w:br/>
              <w:t>4 672</w:t>
            </w:r>
            <w:r w:rsidRPr="00CF7BDB">
              <w:rPr>
                <w:rFonts w:asciiTheme="majorBidi" w:hAnsiTheme="majorBidi" w:cstheme="majorBidi"/>
              </w:rPr>
              <w:br/>
              <w:t>666</w:t>
            </w:r>
            <w:r w:rsidRPr="00CF7BDB">
              <w:rPr>
                <w:rFonts w:asciiTheme="majorBidi" w:hAnsiTheme="majorBidi" w:cstheme="majorBidi"/>
              </w:rPr>
              <w:br/>
              <w:t>280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413</w:t>
            </w:r>
            <w:r w:rsidRPr="00CF7BDB">
              <w:rPr>
                <w:rFonts w:asciiTheme="majorBidi" w:hAnsiTheme="majorBidi" w:cstheme="majorBidi"/>
              </w:rPr>
              <w:br/>
              <w:t>423</w:t>
            </w:r>
            <w:r w:rsidRPr="00CF7BDB">
              <w:rPr>
                <w:rFonts w:asciiTheme="majorBidi" w:hAnsiTheme="majorBidi" w:cstheme="majorBidi"/>
              </w:rPr>
              <w:br/>
              <w:t>666</w:t>
            </w:r>
            <w:r w:rsidRPr="00CF7BDB">
              <w:rPr>
                <w:rFonts w:asciiTheme="majorBidi" w:hAnsiTheme="majorBidi" w:cstheme="majorBidi"/>
              </w:rPr>
              <w:br/>
              <w:t>280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Grenade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330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0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Guatemala (République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332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Guinée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632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Guinée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Bissau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630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Guyana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750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Haïti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336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Honduras (République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334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396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396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578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576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Hongrie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243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449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549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Islande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2 055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2 113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85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Inde (République de 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419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548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204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Indonésie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525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850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848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Iran (République islamique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422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829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760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1 414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887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Iraq (République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425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Irlande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2 455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143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3 238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144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Israël (Etat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428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Italie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247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1 673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302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1 816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262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Jamaïque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339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89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Japon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431</w:t>
            </w:r>
            <w:r w:rsidRPr="00CF7BDB">
              <w:rPr>
                <w:rFonts w:asciiTheme="majorBidi" w:hAnsiTheme="majorBidi" w:cstheme="majorBidi"/>
              </w:rPr>
              <w:br/>
              <w:t>432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7 783</w:t>
            </w:r>
            <w:r w:rsidRPr="00CF7BDB">
              <w:rPr>
                <w:rFonts w:asciiTheme="majorBidi" w:hAnsiTheme="majorBidi" w:cstheme="majorBidi"/>
              </w:rPr>
              <w:br/>
              <w:t>436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464</w:t>
            </w:r>
            <w:r w:rsidRPr="00CF7BDB">
              <w:rPr>
                <w:rFonts w:asciiTheme="majorBidi" w:hAnsiTheme="majorBidi" w:cstheme="majorBidi"/>
              </w:rPr>
              <w:br/>
              <w:t>436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9 361</w:t>
            </w:r>
            <w:r w:rsidRPr="00CF7BDB">
              <w:rPr>
                <w:rFonts w:asciiTheme="majorBidi" w:hAnsiTheme="majorBidi" w:cstheme="majorBidi"/>
              </w:rPr>
              <w:br/>
              <w:t>503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387</w:t>
            </w:r>
            <w:r w:rsidRPr="00CF7BDB">
              <w:rPr>
                <w:rFonts w:asciiTheme="majorBidi" w:hAnsiTheme="majorBidi" w:cstheme="majorBidi"/>
              </w:rPr>
              <w:br/>
              <w:t>503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Jordanie (Royaume hachémite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438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Kazakhstan (République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  <w:lang w:val="en-GB"/>
              </w:rPr>
            </w:pPr>
            <w:r w:rsidRPr="00CF7BDB">
              <w:rPr>
                <w:rFonts w:asciiTheme="majorBidi" w:hAnsiTheme="majorBidi" w:cstheme="majorBidi"/>
              </w:rPr>
              <w:t>436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Kenya (République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634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Kiribati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529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226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226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Corée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440</w:t>
            </w:r>
            <w:r w:rsidRPr="00CF7BDB">
              <w:rPr>
                <w:rFonts w:asciiTheme="majorBidi" w:hAnsiTheme="majorBidi" w:cstheme="majorBidi"/>
              </w:rPr>
              <w:br/>
              <w:t>441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723</w:t>
            </w:r>
            <w:r w:rsidRPr="00CF7BDB">
              <w:rPr>
                <w:rFonts w:asciiTheme="majorBidi" w:hAnsiTheme="majorBidi" w:cstheme="majorBidi"/>
              </w:rPr>
              <w:br/>
              <w:t>482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723</w:t>
            </w:r>
            <w:r w:rsidRPr="00CF7BDB">
              <w:rPr>
                <w:rFonts w:asciiTheme="majorBidi" w:hAnsiTheme="majorBidi" w:cstheme="majorBidi"/>
              </w:rPr>
              <w:br/>
              <w:t>482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584</w:t>
            </w:r>
            <w:r w:rsidRPr="00CF7BDB">
              <w:rPr>
                <w:rFonts w:asciiTheme="majorBidi" w:hAnsiTheme="majorBidi" w:cstheme="majorBidi"/>
              </w:rPr>
              <w:br/>
              <w:t>615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584</w:t>
            </w:r>
            <w:r w:rsidRPr="00CF7BDB">
              <w:rPr>
                <w:rFonts w:asciiTheme="majorBidi" w:hAnsiTheme="majorBidi" w:cstheme="majorBidi"/>
              </w:rPr>
              <w:br/>
              <w:t>615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Koweït (Etat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447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152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République kirghize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451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Lao (République démocratique populaire)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531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spacing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>Lettonie (République de)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275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222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156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spacing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Liban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450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Lesotho (Royaume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644</w:t>
            </w:r>
          </w:p>
        </w:tc>
        <w:tc>
          <w:tcPr>
            <w:tcW w:w="1274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5B5F8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5B5F84" w:rsidRPr="00CF7BDB" w:rsidRDefault="005B5F84" w:rsidP="00032B7D">
            <w:pPr>
              <w:pStyle w:val="Tabletext"/>
              <w:spacing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Libéria (République du)</w:t>
            </w:r>
          </w:p>
        </w:tc>
        <w:tc>
          <w:tcPr>
            <w:tcW w:w="845" w:type="dxa"/>
            <w:vAlign w:val="center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636</w:t>
            </w:r>
            <w:r w:rsidRPr="00CF7BDB">
              <w:rPr>
                <w:rFonts w:asciiTheme="majorBidi" w:hAnsiTheme="majorBidi" w:cstheme="majorBidi"/>
              </w:rPr>
              <w:br/>
              <w:t>637</w:t>
            </w:r>
          </w:p>
        </w:tc>
        <w:tc>
          <w:tcPr>
            <w:tcW w:w="1274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3 566</w:t>
            </w:r>
            <w:r w:rsidRPr="00CF7BDB">
              <w:rPr>
                <w:rFonts w:asciiTheme="majorBidi" w:hAnsiTheme="majorBidi" w:cstheme="majorBidi"/>
              </w:rPr>
              <w:br/>
            </w:r>
            <w:r w:rsidR="00B65EBF"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  <w:r w:rsidRPr="00CF7BDB">
              <w:rPr>
                <w:rFonts w:asciiTheme="majorBidi" w:hAnsiTheme="majorBidi" w:cstheme="majorBidi"/>
              </w:rPr>
              <w:br/>
            </w:r>
            <w:r w:rsidR="00B65EBF"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3 522</w:t>
            </w:r>
            <w:r w:rsidRPr="00CF7BDB">
              <w:rPr>
                <w:rFonts w:asciiTheme="majorBidi" w:hAnsiTheme="majorBidi" w:cstheme="majorBidi"/>
              </w:rPr>
              <w:br/>
            </w:r>
            <w:r w:rsidR="00B65EBF"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5B5F84" w:rsidRPr="00CF7BDB" w:rsidRDefault="005B5F8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  <w:r w:rsidRPr="00CF7BDB">
              <w:rPr>
                <w:rFonts w:asciiTheme="majorBidi" w:hAnsiTheme="majorBidi" w:cstheme="majorBidi"/>
              </w:rPr>
              <w:br/>
            </w:r>
            <w:r w:rsidR="00B65EBF"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474A3D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474A3D" w:rsidRPr="00CF7BDB" w:rsidRDefault="00474A3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</w:rPr>
              <w:t>Libye</w:t>
            </w:r>
          </w:p>
        </w:tc>
        <w:tc>
          <w:tcPr>
            <w:tcW w:w="845" w:type="dxa"/>
            <w:vAlign w:val="center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642</w:t>
            </w:r>
          </w:p>
        </w:tc>
        <w:tc>
          <w:tcPr>
            <w:tcW w:w="1274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474A3D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474A3D" w:rsidRPr="00CF7BDB" w:rsidRDefault="00474A3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Liechtenstein (Principauté de)</w:t>
            </w:r>
          </w:p>
        </w:tc>
        <w:tc>
          <w:tcPr>
            <w:tcW w:w="845" w:type="dxa"/>
            <w:vAlign w:val="center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252</w:t>
            </w:r>
          </w:p>
        </w:tc>
        <w:tc>
          <w:tcPr>
            <w:tcW w:w="1274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474A3D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474A3D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474A3D" w:rsidRPr="00CF7BDB" w:rsidRDefault="00474A3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Lituanie (République de)</w:t>
            </w:r>
          </w:p>
        </w:tc>
        <w:tc>
          <w:tcPr>
            <w:tcW w:w="845" w:type="dxa"/>
            <w:vAlign w:val="center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277</w:t>
            </w:r>
          </w:p>
        </w:tc>
        <w:tc>
          <w:tcPr>
            <w:tcW w:w="1274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219</w:t>
            </w:r>
          </w:p>
        </w:tc>
        <w:tc>
          <w:tcPr>
            <w:tcW w:w="1503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219</w:t>
            </w:r>
          </w:p>
        </w:tc>
        <w:tc>
          <w:tcPr>
            <w:tcW w:w="1437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249</w:t>
            </w:r>
          </w:p>
        </w:tc>
        <w:tc>
          <w:tcPr>
            <w:tcW w:w="1470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249</w:t>
            </w:r>
          </w:p>
        </w:tc>
      </w:tr>
      <w:tr w:rsidR="00474A3D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474A3D" w:rsidRPr="00CF7BDB" w:rsidRDefault="00474A3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Luxembourg</w:t>
            </w:r>
          </w:p>
        </w:tc>
        <w:tc>
          <w:tcPr>
            <w:tcW w:w="845" w:type="dxa"/>
            <w:vAlign w:val="center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1274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1503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1437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424</w:t>
            </w:r>
          </w:p>
        </w:tc>
        <w:tc>
          <w:tcPr>
            <w:tcW w:w="1470" w:type="dxa"/>
          </w:tcPr>
          <w:p w:rsidR="00474A3D" w:rsidRPr="00CF7BDB" w:rsidRDefault="00474A3D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424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Madagascar (République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647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Malawi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655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Malaisie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533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1 553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641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2 878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383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Maldives (République des)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455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Mali (République du)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649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Malte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215</w:t>
            </w:r>
            <w:r w:rsidRPr="00CF7BDB">
              <w:rPr>
                <w:rFonts w:asciiTheme="majorBidi" w:hAnsiTheme="majorBidi" w:cstheme="majorBidi"/>
              </w:rPr>
              <w:br/>
              <w:t>229</w:t>
            </w:r>
            <w:r w:rsidRPr="00CF7BDB">
              <w:rPr>
                <w:rFonts w:asciiTheme="majorBidi" w:hAnsiTheme="majorBidi" w:cstheme="majorBidi"/>
              </w:rPr>
              <w:br/>
              <w:t>248</w:t>
            </w:r>
            <w:r w:rsidRPr="00CF7BDB">
              <w:rPr>
                <w:rFonts w:asciiTheme="majorBidi" w:hAnsiTheme="majorBidi" w:cstheme="majorBidi"/>
              </w:rPr>
              <w:br/>
              <w:t>249</w:t>
            </w:r>
            <w:r w:rsidRPr="00CF7BDB">
              <w:rPr>
                <w:rFonts w:asciiTheme="majorBidi" w:hAnsiTheme="majorBidi" w:cstheme="majorBidi"/>
              </w:rPr>
              <w:br/>
              <w:t>256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421</w:t>
            </w:r>
            <w:r w:rsidRPr="00CF7BDB">
              <w:rPr>
                <w:rFonts w:asciiTheme="majorBidi" w:hAnsiTheme="majorBidi" w:cstheme="majorBidi"/>
              </w:rPr>
              <w:br/>
            </w:r>
            <w:r w:rsidR="00B65EBF" w:rsidRPr="00CF7BDB">
              <w:rPr>
                <w:rFonts w:asciiTheme="majorBidi" w:hAnsiTheme="majorBidi" w:cstheme="majorBidi"/>
              </w:rPr>
              <w:t>–</w:t>
            </w:r>
            <w:r w:rsidRPr="00CF7BDB">
              <w:rPr>
                <w:rFonts w:asciiTheme="majorBidi" w:hAnsiTheme="majorBidi" w:cstheme="majorBidi"/>
              </w:rPr>
              <w:br/>
              <w:t>486</w:t>
            </w:r>
            <w:r w:rsidRPr="00CF7BDB">
              <w:rPr>
                <w:rFonts w:asciiTheme="majorBidi" w:hAnsiTheme="majorBidi" w:cstheme="majorBidi"/>
              </w:rPr>
              <w:br/>
              <w:t>509</w:t>
            </w:r>
            <w:r w:rsidRPr="00CF7BDB">
              <w:rPr>
                <w:rFonts w:asciiTheme="majorBidi" w:hAnsiTheme="majorBidi" w:cstheme="majorBidi"/>
              </w:rPr>
              <w:br/>
              <w:t>470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421</w:t>
            </w:r>
            <w:r w:rsidRPr="00CF7BDB">
              <w:rPr>
                <w:rFonts w:asciiTheme="majorBidi" w:hAnsiTheme="majorBidi" w:cstheme="majorBidi"/>
              </w:rPr>
              <w:br/>
            </w:r>
            <w:r w:rsidR="00B65EBF" w:rsidRPr="00CF7BDB">
              <w:rPr>
                <w:rFonts w:asciiTheme="majorBidi" w:hAnsiTheme="majorBidi" w:cstheme="majorBidi"/>
              </w:rPr>
              <w:t>–</w:t>
            </w:r>
            <w:r w:rsidRPr="00CF7BDB">
              <w:rPr>
                <w:rFonts w:asciiTheme="majorBidi" w:hAnsiTheme="majorBidi" w:cstheme="majorBidi"/>
              </w:rPr>
              <w:br/>
              <w:t>486</w:t>
            </w:r>
            <w:r w:rsidRPr="00CF7BDB">
              <w:rPr>
                <w:rFonts w:asciiTheme="majorBidi" w:hAnsiTheme="majorBidi" w:cstheme="majorBidi"/>
              </w:rPr>
              <w:br/>
              <w:t>509</w:t>
            </w:r>
            <w:r w:rsidRPr="00CF7BDB">
              <w:rPr>
                <w:rFonts w:asciiTheme="majorBidi" w:hAnsiTheme="majorBidi" w:cstheme="majorBidi"/>
              </w:rPr>
              <w:br/>
              <w:t>467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445</w:t>
            </w:r>
            <w:r w:rsidRPr="00CF7BDB">
              <w:rPr>
                <w:rFonts w:asciiTheme="majorBidi" w:hAnsiTheme="majorBidi" w:cstheme="majorBidi"/>
              </w:rPr>
              <w:br/>
              <w:t>779</w:t>
            </w:r>
            <w:r w:rsidRPr="00CF7BDB">
              <w:rPr>
                <w:rFonts w:asciiTheme="majorBidi" w:hAnsiTheme="majorBidi" w:cstheme="majorBidi"/>
              </w:rPr>
              <w:br/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161</w:t>
            </w:r>
            <w:r w:rsidRPr="00CF7BDB">
              <w:rPr>
                <w:rFonts w:asciiTheme="majorBidi" w:hAnsiTheme="majorBidi" w:cstheme="majorBidi"/>
              </w:rPr>
              <w:br/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110</w:t>
            </w:r>
            <w:r w:rsidRPr="00CF7BDB">
              <w:rPr>
                <w:rFonts w:asciiTheme="majorBidi" w:hAnsiTheme="majorBidi" w:cstheme="majorBidi"/>
              </w:rPr>
              <w:br/>
              <w:t>1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268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381</w:t>
            </w:r>
            <w:r w:rsidRPr="00CF7BDB">
              <w:rPr>
                <w:rFonts w:asciiTheme="majorBidi" w:hAnsiTheme="majorBidi" w:cstheme="majorBidi"/>
              </w:rPr>
              <w:br/>
              <w:t>779</w:t>
            </w:r>
            <w:r w:rsidRPr="00CF7BDB">
              <w:rPr>
                <w:rFonts w:asciiTheme="majorBidi" w:hAnsiTheme="majorBidi" w:cstheme="majorBidi"/>
              </w:rPr>
              <w:br/>
              <w:t>418</w:t>
            </w:r>
            <w:r w:rsidRPr="00CF7BDB">
              <w:rPr>
                <w:rFonts w:asciiTheme="majorBidi" w:hAnsiTheme="majorBidi" w:cstheme="majorBidi"/>
              </w:rPr>
              <w:br/>
              <w:t>400</w:t>
            </w:r>
            <w:r w:rsidRPr="00CF7BDB">
              <w:rPr>
                <w:rFonts w:asciiTheme="majorBidi" w:hAnsiTheme="majorBidi" w:cstheme="majorBidi"/>
              </w:rPr>
              <w:br/>
              <w:t>615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Marshall (République des Iles)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538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1 930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  <w:r w:rsidR="00E06074">
              <w:rPr>
                <w:rFonts w:asciiTheme="majorBidi" w:hAnsiTheme="majorBidi" w:cstheme="majorBidi"/>
              </w:rPr>
              <w:t xml:space="preserve"> </w:t>
            </w:r>
            <w:r w:rsidRPr="00CF7BDB">
              <w:rPr>
                <w:rFonts w:asciiTheme="majorBidi" w:hAnsiTheme="majorBidi" w:cstheme="majorBidi"/>
              </w:rPr>
              <w:t>392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Mauritanie (République islamique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654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Maurice (République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645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155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Mexique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345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450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448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Micronésie (Etats fédérés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510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Moldova (République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225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400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Monaco (Principauté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254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327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327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420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420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Mongolie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457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322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302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318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298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Monténégro (République du)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262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bookmarkStart w:id="10" w:name="_GoBack"/>
            <w:bookmarkEnd w:id="10"/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Maroc (Royaume du)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242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82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Mozambique (République du)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650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Myanmar (Union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506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Namibie (République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659</w:t>
            </w:r>
          </w:p>
        </w:tc>
        <w:tc>
          <w:tcPr>
            <w:tcW w:w="1274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503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437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470" w:type="dxa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Nauru (République de)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544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Népal</w:t>
            </w:r>
            <w:r w:rsidR="00FC021C" w:rsidRPr="00CF7BDB">
              <w:rPr>
                <w:rFonts w:asciiTheme="majorBidi" w:hAnsiTheme="majorBidi" w:cstheme="majorBidi"/>
                <w:lang w:val="fr-CH"/>
              </w:rPr>
              <w:t xml:space="preserve"> (République fédérale démocratique du)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459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Pays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Bas (Royaume des)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244</w:t>
            </w:r>
            <w:r w:rsidRPr="00CF7BDB">
              <w:rPr>
                <w:rFonts w:asciiTheme="majorBidi" w:hAnsiTheme="majorBidi" w:cstheme="majorBidi"/>
              </w:rPr>
              <w:br/>
              <w:t>245</w:t>
            </w:r>
            <w:r w:rsidRPr="00CF7BDB">
              <w:rPr>
                <w:rFonts w:asciiTheme="majorBidi" w:hAnsiTheme="majorBidi" w:cstheme="majorBidi"/>
              </w:rPr>
              <w:br/>
              <w:t>246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21 730</w:t>
            </w:r>
            <w:r w:rsidRPr="00CF7BDB">
              <w:rPr>
                <w:rFonts w:asciiTheme="majorBidi" w:hAnsiTheme="majorBidi" w:cstheme="majorBidi"/>
              </w:rPr>
              <w:br/>
              <w:t>675</w:t>
            </w:r>
            <w:r w:rsidRPr="00CF7BDB">
              <w:rPr>
                <w:rFonts w:asciiTheme="majorBidi" w:hAnsiTheme="majorBidi" w:cstheme="majorBidi"/>
              </w:rPr>
              <w:br/>
              <w:t>747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667</w:t>
            </w:r>
            <w:r w:rsidRPr="00CF7BDB">
              <w:rPr>
                <w:rFonts w:asciiTheme="majorBidi" w:hAnsiTheme="majorBidi" w:cstheme="majorBidi"/>
              </w:rPr>
              <w:br/>
              <w:t>659</w:t>
            </w:r>
            <w:r w:rsidRPr="00CF7BDB">
              <w:rPr>
                <w:rFonts w:asciiTheme="majorBidi" w:hAnsiTheme="majorBidi" w:cstheme="majorBidi"/>
              </w:rPr>
              <w:br/>
              <w:t>644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28 903</w:t>
            </w:r>
            <w:r w:rsidRPr="00CF7BDB">
              <w:rPr>
                <w:rFonts w:asciiTheme="majorBidi" w:hAnsiTheme="majorBidi" w:cstheme="majorBidi"/>
              </w:rPr>
              <w:br/>
              <w:t>783</w:t>
            </w:r>
            <w:r w:rsidRPr="00CF7BDB">
              <w:rPr>
                <w:rFonts w:asciiTheme="majorBidi" w:hAnsiTheme="majorBidi" w:cstheme="majorBidi"/>
              </w:rPr>
              <w:br/>
              <w:t>835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760</w:t>
            </w:r>
            <w:r w:rsidRPr="00CF7BDB">
              <w:rPr>
                <w:rFonts w:asciiTheme="majorBidi" w:hAnsiTheme="majorBidi" w:cstheme="majorBidi"/>
              </w:rPr>
              <w:br/>
              <w:t>768</w:t>
            </w:r>
            <w:r w:rsidRPr="00CF7BDB">
              <w:rPr>
                <w:rFonts w:asciiTheme="majorBidi" w:hAnsiTheme="majorBidi" w:cstheme="majorBidi"/>
              </w:rPr>
              <w:br/>
              <w:t>744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Aruba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307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822314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82231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</w:r>
            <w:r w:rsidR="00FC021C" w:rsidRPr="00CF7BDB">
              <w:rPr>
                <w:rFonts w:asciiTheme="majorBidi" w:hAnsiTheme="majorBidi" w:cstheme="majorBidi"/>
              </w:rPr>
              <w:t xml:space="preserve">Bonaire, </w:t>
            </w:r>
            <w:r w:rsidR="00DB39BC" w:rsidRPr="00CF7BDB">
              <w:rPr>
                <w:rFonts w:asciiTheme="majorBidi" w:hAnsiTheme="majorBidi" w:cstheme="majorBidi"/>
              </w:rPr>
              <w:t>Saint-Eustache</w:t>
            </w:r>
            <w:r w:rsidR="00FC021C" w:rsidRPr="00CF7BDB">
              <w:rPr>
                <w:rFonts w:asciiTheme="majorBidi" w:hAnsiTheme="majorBidi" w:cstheme="majorBidi"/>
              </w:rPr>
              <w:t xml:space="preserve"> </w:t>
            </w:r>
            <w:r w:rsidR="00FC021C" w:rsidRPr="00CF7BDB">
              <w:rPr>
                <w:rFonts w:asciiTheme="majorBidi" w:hAnsiTheme="majorBidi" w:cstheme="majorBidi"/>
              </w:rPr>
              <w:t>et</w:t>
            </w:r>
            <w:r w:rsidR="00FC021C" w:rsidRPr="00CF7BDB">
              <w:rPr>
                <w:rFonts w:asciiTheme="majorBidi" w:hAnsiTheme="majorBidi" w:cstheme="majorBidi"/>
              </w:rPr>
              <w:t xml:space="preserve"> Saba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306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822314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spacing w:before="20"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ab/>
            </w:r>
            <w:r w:rsidR="00FC021C" w:rsidRPr="00CF7BDB">
              <w:rPr>
                <w:rFonts w:asciiTheme="majorBidi" w:hAnsiTheme="majorBidi" w:cstheme="majorBidi"/>
              </w:rPr>
              <w:t>Curaçao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306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319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319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227</w:t>
            </w:r>
          </w:p>
        </w:tc>
      </w:tr>
      <w:tr w:rsidR="007A4106" w:rsidRPr="00CF7BDB" w:rsidTr="00822314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4106" w:rsidRPr="00CF7BDB" w:rsidRDefault="00822314" w:rsidP="00032B7D">
            <w:pPr>
              <w:pStyle w:val="Tabletext"/>
              <w:ind w:left="284" w:hanging="284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</w:r>
            <w:r w:rsidR="00DB39BC" w:rsidRPr="00CF7BDB">
              <w:rPr>
                <w:rFonts w:asciiTheme="majorBidi" w:hAnsiTheme="majorBidi" w:cstheme="majorBidi"/>
              </w:rPr>
              <w:t>Saint-Martin</w:t>
            </w:r>
            <w:r w:rsidR="00FC021C" w:rsidRPr="00CF7BDB">
              <w:rPr>
                <w:rFonts w:asciiTheme="majorBidi" w:hAnsiTheme="majorBidi" w:cstheme="majorBidi"/>
              </w:rPr>
              <w:t xml:space="preserve"> (</w:t>
            </w:r>
            <w:r w:rsidR="00FC021C" w:rsidRPr="00CF7BDB">
              <w:rPr>
                <w:rFonts w:asciiTheme="majorBidi" w:hAnsiTheme="majorBidi" w:cstheme="majorBidi"/>
              </w:rPr>
              <w:t>partie néerlandaise</w:t>
            </w:r>
            <w:r w:rsidR="00FC021C" w:rsidRPr="00CF7BD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306</w:t>
            </w:r>
          </w:p>
        </w:tc>
        <w:tc>
          <w:tcPr>
            <w:tcW w:w="1274" w:type="dxa"/>
            <w:tcBorders>
              <w:top w:val="dotted" w:sz="4" w:space="0" w:color="auto"/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Nouvelle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Zélande</w:t>
            </w:r>
          </w:p>
        </w:tc>
        <w:tc>
          <w:tcPr>
            <w:tcW w:w="8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512</w:t>
            </w: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11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spacing w:before="20" w:after="20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Cook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518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217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189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Nioué</w:t>
            </w:r>
          </w:p>
        </w:tc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542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Nicaragua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350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7A4106" w:rsidRPr="00CF7BDB" w:rsidTr="007A4106">
        <w:trPr>
          <w:cantSplit/>
          <w:jc w:val="center"/>
        </w:trPr>
        <w:tc>
          <w:tcPr>
            <w:tcW w:w="3110" w:type="dxa"/>
            <w:vAlign w:val="center"/>
          </w:tcPr>
          <w:p w:rsidR="007A4106" w:rsidRPr="00CF7BDB" w:rsidRDefault="007A4106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Niger (République du)</w:t>
            </w:r>
          </w:p>
        </w:tc>
        <w:tc>
          <w:tcPr>
            <w:tcW w:w="845" w:type="dxa"/>
            <w:vAlign w:val="center"/>
          </w:tcPr>
          <w:p w:rsidR="007A4106" w:rsidRPr="00CF7BDB" w:rsidRDefault="007A4106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656</w:t>
            </w:r>
          </w:p>
        </w:tc>
        <w:tc>
          <w:tcPr>
            <w:tcW w:w="1274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7A4106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br w:type="page"/>
              <w:t>Nigéria (République fédérale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657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Iles Marianne septentrionales (Commonwealth des)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536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Norvège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257</w:t>
            </w:r>
            <w:r w:rsidRPr="00CF7BDB">
              <w:rPr>
                <w:rFonts w:asciiTheme="majorBidi" w:hAnsiTheme="majorBidi" w:cstheme="majorBidi"/>
              </w:rPr>
              <w:br/>
              <w:t>258</w:t>
            </w:r>
            <w:r w:rsidRPr="00CF7BDB">
              <w:rPr>
                <w:rFonts w:asciiTheme="majorBidi" w:hAnsiTheme="majorBidi" w:cstheme="majorBidi"/>
              </w:rPr>
              <w:br/>
              <w:t>259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32 129</w:t>
            </w:r>
            <w:r w:rsidRPr="00CF7BDB">
              <w:rPr>
                <w:rFonts w:asciiTheme="majorBidi" w:hAnsiTheme="majorBidi" w:cstheme="majorBidi"/>
              </w:rPr>
              <w:br/>
              <w:t>4 016</w:t>
            </w:r>
            <w:r w:rsidRPr="00CF7BDB">
              <w:rPr>
                <w:rFonts w:asciiTheme="majorBidi" w:hAnsiTheme="majorBidi" w:cstheme="majorBidi"/>
              </w:rPr>
              <w:br/>
              <w:t>683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411</w:t>
            </w:r>
            <w:r w:rsidRPr="00CF7BDB">
              <w:rPr>
                <w:rFonts w:asciiTheme="majorBidi" w:hAnsiTheme="majorBidi" w:cstheme="majorBidi"/>
              </w:rPr>
              <w:br/>
              <w:t>561</w:t>
            </w:r>
            <w:r w:rsidRPr="00CF7BDB">
              <w:rPr>
                <w:rFonts w:asciiTheme="majorBidi" w:hAnsiTheme="majorBidi" w:cstheme="majorBidi"/>
              </w:rPr>
              <w:br/>
              <w:t>683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28 291</w:t>
            </w:r>
            <w:r w:rsidRPr="00CF7BDB">
              <w:rPr>
                <w:rFonts w:asciiTheme="majorBidi" w:hAnsiTheme="majorBidi" w:cstheme="majorBidi"/>
              </w:rPr>
              <w:br/>
              <w:t>9 287</w:t>
            </w:r>
            <w:r w:rsidRPr="00CF7BDB">
              <w:rPr>
                <w:rFonts w:asciiTheme="majorBidi" w:hAnsiTheme="majorBidi" w:cstheme="majorBidi"/>
              </w:rPr>
              <w:br/>
              <w:t>590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528</w:t>
            </w:r>
            <w:r w:rsidRPr="00CF7BDB">
              <w:rPr>
                <w:rFonts w:asciiTheme="majorBidi" w:hAnsiTheme="majorBidi" w:cstheme="majorBidi"/>
              </w:rPr>
              <w:br/>
              <w:t>504</w:t>
            </w:r>
            <w:r w:rsidRPr="00CF7BDB">
              <w:rPr>
                <w:rFonts w:asciiTheme="majorBidi" w:hAnsiTheme="majorBidi" w:cstheme="majorBidi"/>
              </w:rPr>
              <w:br/>
              <w:t>588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Oman (Sultanat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461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Pakistan (République islamique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463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Palaos (République des)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511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DB39BC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Etat de Palestine (conformément à la Résolution 99 (Rév. Guadalajara</w:t>
            </w:r>
            <w:r w:rsidR="001F57B4" w:rsidRPr="00CF7BDB">
              <w:rPr>
                <w:rFonts w:asciiTheme="majorBidi" w:hAnsiTheme="majorBidi" w:cstheme="majorBidi"/>
                <w:lang w:val="fr-CH"/>
              </w:rPr>
              <w:t>, 2006)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443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Panama (République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351</w:t>
            </w:r>
            <w:r w:rsidRPr="00CF7BDB">
              <w:rPr>
                <w:rFonts w:asciiTheme="majorBidi" w:hAnsiTheme="majorBidi" w:cstheme="majorBidi"/>
              </w:rPr>
              <w:br/>
              <w:t>352</w:t>
            </w:r>
            <w:r w:rsidRPr="00CF7BDB">
              <w:rPr>
                <w:rFonts w:asciiTheme="majorBidi" w:hAnsiTheme="majorBidi" w:cstheme="majorBidi"/>
              </w:rPr>
              <w:br/>
              <w:t>353</w:t>
            </w:r>
            <w:r w:rsidRPr="00CF7BDB">
              <w:rPr>
                <w:rFonts w:asciiTheme="majorBidi" w:hAnsiTheme="majorBidi" w:cstheme="majorBidi"/>
              </w:rPr>
              <w:br/>
              <w:t>354</w:t>
            </w:r>
            <w:r w:rsidRPr="00CF7BDB">
              <w:rPr>
                <w:rFonts w:asciiTheme="majorBidi" w:hAnsiTheme="majorBidi" w:cstheme="majorBidi"/>
              </w:rPr>
              <w:br/>
              <w:t>355</w:t>
            </w:r>
            <w:r w:rsidRPr="00CF7BDB">
              <w:rPr>
                <w:rFonts w:asciiTheme="majorBidi" w:hAnsiTheme="majorBidi" w:cstheme="majorBidi"/>
              </w:rPr>
              <w:br/>
              <w:t>356</w:t>
            </w:r>
            <w:r w:rsidRPr="00CF7BDB">
              <w:rPr>
                <w:rFonts w:asciiTheme="majorBidi" w:hAnsiTheme="majorBidi" w:cstheme="majorBidi"/>
              </w:rPr>
              <w:br/>
              <w:t>357</w:t>
            </w:r>
            <w:r w:rsidRPr="00CF7BDB">
              <w:rPr>
                <w:rFonts w:asciiTheme="majorBidi" w:hAnsiTheme="majorBidi" w:cstheme="majorBidi"/>
              </w:rPr>
              <w:br/>
              <w:t>370</w:t>
            </w:r>
            <w:r w:rsidRPr="00CF7BDB">
              <w:rPr>
                <w:rFonts w:asciiTheme="majorBidi" w:hAnsiTheme="majorBidi" w:cstheme="majorBidi"/>
              </w:rPr>
              <w:br/>
              <w:t>371</w:t>
            </w:r>
            <w:r w:rsidRPr="00CF7BDB">
              <w:rPr>
                <w:rFonts w:asciiTheme="majorBidi" w:hAnsiTheme="majorBidi" w:cstheme="majorBidi"/>
              </w:rPr>
              <w:br/>
              <w:t>372</w:t>
            </w:r>
          </w:p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373</w:t>
            </w:r>
          </w:p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374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981</w:t>
            </w:r>
            <w:r w:rsidRPr="00CF7BDB">
              <w:rPr>
                <w:rFonts w:asciiTheme="majorBidi" w:hAnsiTheme="majorBidi" w:cstheme="majorBidi"/>
              </w:rPr>
              <w:br/>
              <w:t>972</w:t>
            </w:r>
            <w:r w:rsidRPr="00CF7BDB">
              <w:rPr>
                <w:rFonts w:asciiTheme="majorBidi" w:hAnsiTheme="majorBidi" w:cstheme="majorBidi"/>
              </w:rPr>
              <w:br/>
              <w:t>970</w:t>
            </w:r>
            <w:r w:rsidRPr="00CF7BDB">
              <w:rPr>
                <w:rFonts w:asciiTheme="majorBidi" w:hAnsiTheme="majorBidi" w:cstheme="majorBidi"/>
              </w:rPr>
              <w:br/>
              <w:t>969</w:t>
            </w:r>
            <w:r w:rsidRPr="00CF7BDB">
              <w:rPr>
                <w:rFonts w:asciiTheme="majorBidi" w:hAnsiTheme="majorBidi" w:cstheme="majorBidi"/>
              </w:rPr>
              <w:br/>
              <w:t>976</w:t>
            </w:r>
            <w:r w:rsidRPr="00CF7BDB">
              <w:rPr>
                <w:rFonts w:asciiTheme="majorBidi" w:hAnsiTheme="majorBidi" w:cstheme="majorBidi"/>
              </w:rPr>
              <w:br/>
              <w:t>976</w:t>
            </w:r>
            <w:r w:rsidRPr="00CF7BDB">
              <w:rPr>
                <w:rFonts w:asciiTheme="majorBidi" w:hAnsiTheme="majorBidi" w:cstheme="majorBidi"/>
              </w:rPr>
              <w:br/>
              <w:t>966</w:t>
            </w:r>
            <w:r w:rsidRPr="00CF7BDB">
              <w:rPr>
                <w:rFonts w:asciiTheme="majorBidi" w:hAnsiTheme="majorBidi" w:cstheme="majorBidi"/>
              </w:rPr>
              <w:br/>
              <w:t>945</w:t>
            </w:r>
            <w:r w:rsidRPr="00CF7BDB">
              <w:rPr>
                <w:rFonts w:asciiTheme="majorBidi" w:hAnsiTheme="majorBidi" w:cstheme="majorBidi"/>
              </w:rPr>
              <w:br/>
              <w:t>964</w:t>
            </w:r>
            <w:r w:rsidRPr="00CF7BDB">
              <w:rPr>
                <w:rFonts w:asciiTheme="majorBidi" w:hAnsiTheme="majorBidi" w:cstheme="majorBidi"/>
              </w:rPr>
              <w:br/>
              <w:t>955</w:t>
            </w:r>
          </w:p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981</w:t>
            </w:r>
            <w:r w:rsidRPr="00CF7BDB">
              <w:rPr>
                <w:rFonts w:asciiTheme="majorBidi" w:hAnsiTheme="majorBidi" w:cstheme="majorBidi"/>
              </w:rPr>
              <w:br/>
              <w:t>972</w:t>
            </w:r>
            <w:r w:rsidRPr="00CF7BDB">
              <w:rPr>
                <w:rFonts w:asciiTheme="majorBidi" w:hAnsiTheme="majorBidi" w:cstheme="majorBidi"/>
              </w:rPr>
              <w:br/>
              <w:t>970</w:t>
            </w:r>
            <w:r w:rsidRPr="00CF7BDB">
              <w:rPr>
                <w:rFonts w:asciiTheme="majorBidi" w:hAnsiTheme="majorBidi" w:cstheme="majorBidi"/>
              </w:rPr>
              <w:br/>
              <w:t>969</w:t>
            </w:r>
            <w:r w:rsidRPr="00CF7BDB">
              <w:rPr>
                <w:rFonts w:asciiTheme="majorBidi" w:hAnsiTheme="majorBidi" w:cstheme="majorBidi"/>
              </w:rPr>
              <w:br/>
              <w:t>976</w:t>
            </w:r>
            <w:r w:rsidRPr="00CF7BDB">
              <w:rPr>
                <w:rFonts w:asciiTheme="majorBidi" w:hAnsiTheme="majorBidi" w:cstheme="majorBidi"/>
              </w:rPr>
              <w:br/>
              <w:t>976</w:t>
            </w:r>
            <w:r w:rsidRPr="00CF7BDB">
              <w:rPr>
                <w:rFonts w:asciiTheme="majorBidi" w:hAnsiTheme="majorBidi" w:cstheme="majorBidi"/>
              </w:rPr>
              <w:br/>
              <w:t>966</w:t>
            </w:r>
            <w:r w:rsidRPr="00CF7BDB">
              <w:rPr>
                <w:rFonts w:asciiTheme="majorBidi" w:hAnsiTheme="majorBidi" w:cstheme="majorBidi"/>
              </w:rPr>
              <w:br/>
              <w:t>945</w:t>
            </w:r>
            <w:r w:rsidRPr="00CF7BDB">
              <w:rPr>
                <w:rFonts w:asciiTheme="majorBidi" w:hAnsiTheme="majorBidi" w:cstheme="majorBidi"/>
              </w:rPr>
              <w:br/>
              <w:t>964</w:t>
            </w:r>
            <w:r w:rsidRPr="00CF7BDB">
              <w:rPr>
                <w:rFonts w:asciiTheme="majorBidi" w:hAnsiTheme="majorBidi" w:cstheme="majorBidi"/>
              </w:rPr>
              <w:br/>
              <w:t>955</w:t>
            </w:r>
          </w:p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889</w:t>
            </w:r>
            <w:r w:rsidRPr="00CF7BDB">
              <w:rPr>
                <w:rFonts w:asciiTheme="majorBidi" w:hAnsiTheme="majorBidi" w:cstheme="majorBidi"/>
              </w:rPr>
              <w:br/>
              <w:t>896</w:t>
            </w:r>
            <w:r w:rsidRPr="00CF7BDB">
              <w:rPr>
                <w:rFonts w:asciiTheme="majorBidi" w:hAnsiTheme="majorBidi" w:cstheme="majorBidi"/>
              </w:rPr>
              <w:br/>
              <w:t>871</w:t>
            </w:r>
            <w:r w:rsidRPr="00CF7BDB">
              <w:rPr>
                <w:rFonts w:asciiTheme="majorBidi" w:hAnsiTheme="majorBidi" w:cstheme="majorBidi"/>
              </w:rPr>
              <w:br/>
              <w:t>898</w:t>
            </w:r>
            <w:r w:rsidRPr="00CF7BDB">
              <w:rPr>
                <w:rFonts w:asciiTheme="majorBidi" w:hAnsiTheme="majorBidi" w:cstheme="majorBidi"/>
              </w:rPr>
              <w:br/>
              <w:t>894</w:t>
            </w:r>
            <w:r w:rsidRPr="00CF7BDB">
              <w:rPr>
                <w:rFonts w:asciiTheme="majorBidi" w:hAnsiTheme="majorBidi" w:cstheme="majorBidi"/>
              </w:rPr>
              <w:br/>
              <w:t>876</w:t>
            </w:r>
            <w:r w:rsidRPr="00CF7BDB">
              <w:rPr>
                <w:rFonts w:asciiTheme="majorBidi" w:hAnsiTheme="majorBidi" w:cstheme="majorBidi"/>
              </w:rPr>
              <w:br/>
              <w:t>890</w:t>
            </w:r>
            <w:r w:rsidRPr="00CF7BDB">
              <w:rPr>
                <w:rFonts w:asciiTheme="majorBidi" w:hAnsiTheme="majorBidi" w:cstheme="majorBidi"/>
              </w:rPr>
              <w:br/>
              <w:t>881</w:t>
            </w:r>
            <w:r w:rsidRPr="00CF7BDB">
              <w:rPr>
                <w:rFonts w:asciiTheme="majorBidi" w:hAnsiTheme="majorBidi" w:cstheme="majorBidi"/>
              </w:rPr>
              <w:br/>
              <w:t>880</w:t>
            </w:r>
            <w:r w:rsidRPr="00CF7BDB">
              <w:rPr>
                <w:rFonts w:asciiTheme="majorBidi" w:hAnsiTheme="majorBidi" w:cstheme="majorBidi"/>
              </w:rPr>
              <w:br/>
              <w:t>872</w:t>
            </w:r>
            <w:r w:rsidRPr="00CF7BDB">
              <w:rPr>
                <w:rFonts w:asciiTheme="majorBidi" w:hAnsiTheme="majorBidi" w:cstheme="majorBidi"/>
              </w:rPr>
              <w:br/>
              <w:t>699</w:t>
            </w:r>
            <w:r w:rsidRPr="00CF7BDB">
              <w:rPr>
                <w:rFonts w:asciiTheme="majorBidi" w:hAnsiTheme="majorBidi" w:cstheme="majorBidi"/>
              </w:rPr>
              <w:br/>
              <w:t>22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889</w:t>
            </w:r>
            <w:r w:rsidRPr="00CF7BDB">
              <w:rPr>
                <w:rFonts w:asciiTheme="majorBidi" w:hAnsiTheme="majorBidi" w:cstheme="majorBidi"/>
              </w:rPr>
              <w:br/>
              <w:t>896</w:t>
            </w:r>
            <w:r w:rsidRPr="00CF7BDB">
              <w:rPr>
                <w:rFonts w:asciiTheme="majorBidi" w:hAnsiTheme="majorBidi" w:cstheme="majorBidi"/>
              </w:rPr>
              <w:br/>
              <w:t>871</w:t>
            </w:r>
            <w:r w:rsidRPr="00CF7BDB">
              <w:rPr>
                <w:rFonts w:asciiTheme="majorBidi" w:hAnsiTheme="majorBidi" w:cstheme="majorBidi"/>
              </w:rPr>
              <w:br/>
              <w:t>898</w:t>
            </w:r>
            <w:r w:rsidRPr="00CF7BDB">
              <w:rPr>
                <w:rFonts w:asciiTheme="majorBidi" w:hAnsiTheme="majorBidi" w:cstheme="majorBidi"/>
              </w:rPr>
              <w:br/>
              <w:t>894</w:t>
            </w:r>
            <w:r w:rsidRPr="00CF7BDB">
              <w:rPr>
                <w:rFonts w:asciiTheme="majorBidi" w:hAnsiTheme="majorBidi" w:cstheme="majorBidi"/>
              </w:rPr>
              <w:br/>
              <w:t>876</w:t>
            </w:r>
            <w:r w:rsidRPr="00CF7BDB">
              <w:rPr>
                <w:rFonts w:asciiTheme="majorBidi" w:hAnsiTheme="majorBidi" w:cstheme="majorBidi"/>
              </w:rPr>
              <w:br/>
              <w:t>890</w:t>
            </w:r>
            <w:r w:rsidRPr="00CF7BDB">
              <w:rPr>
                <w:rFonts w:asciiTheme="majorBidi" w:hAnsiTheme="majorBidi" w:cstheme="majorBidi"/>
              </w:rPr>
              <w:br/>
              <w:t>881</w:t>
            </w:r>
            <w:r w:rsidRPr="00CF7BDB">
              <w:rPr>
                <w:rFonts w:asciiTheme="majorBidi" w:hAnsiTheme="majorBidi" w:cstheme="majorBidi"/>
              </w:rPr>
              <w:br/>
              <w:t>880</w:t>
            </w:r>
            <w:r w:rsidRPr="00CF7BDB">
              <w:rPr>
                <w:rFonts w:asciiTheme="majorBidi" w:hAnsiTheme="majorBidi" w:cstheme="majorBidi"/>
              </w:rPr>
              <w:br/>
              <w:t>871</w:t>
            </w:r>
            <w:r w:rsidRPr="00CF7BDB">
              <w:rPr>
                <w:rFonts w:asciiTheme="majorBidi" w:hAnsiTheme="majorBidi" w:cstheme="majorBidi"/>
              </w:rPr>
              <w:br/>
              <w:t>699</w:t>
            </w:r>
            <w:r w:rsidRPr="00CF7BDB">
              <w:rPr>
                <w:rFonts w:asciiTheme="majorBidi" w:hAnsiTheme="majorBidi" w:cstheme="majorBidi"/>
              </w:rPr>
              <w:br/>
              <w:t>22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Papouasie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Nouvelle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Guinée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553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Paraguay (République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755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Pérou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760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Philippines (République des)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548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391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399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259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Pologne (République de)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887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885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161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Portugal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263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60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Açores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Madère</w:t>
            </w:r>
          </w:p>
        </w:tc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255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tabs>
                <w:tab w:val="left" w:pos="387"/>
                <w:tab w:val="center" w:pos="622"/>
              </w:tabs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49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Qatar (Etat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466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Roumanie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264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Fédération de Russie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273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4 255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259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9 395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258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>Rwanda (République)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661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Saint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Kitts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="00DB39BC" w:rsidRPr="00CF7BDB">
              <w:rPr>
                <w:rFonts w:asciiTheme="majorBidi" w:hAnsiTheme="majorBidi" w:cstheme="majorBidi"/>
                <w:lang w:val="fr-CH"/>
              </w:rPr>
              <w:t>Nevis (Fédération </w:t>
            </w:r>
            <w:r w:rsidRPr="00CF7BDB">
              <w:rPr>
                <w:rFonts w:asciiTheme="majorBidi" w:hAnsiTheme="majorBidi" w:cstheme="majorBidi"/>
                <w:lang w:val="fr-CH"/>
              </w:rPr>
              <w:t>de)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341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540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540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436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436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Sainte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Lucie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343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Saint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Vincent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les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Grenadines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375</w:t>
            </w:r>
            <w:r w:rsidRPr="00CF7BDB">
              <w:rPr>
                <w:rFonts w:asciiTheme="majorBidi" w:hAnsiTheme="majorBidi" w:cstheme="majorBidi"/>
              </w:rPr>
              <w:br/>
              <w:t>376</w:t>
            </w:r>
            <w:r w:rsidRPr="00CF7BDB">
              <w:rPr>
                <w:rFonts w:asciiTheme="majorBidi" w:hAnsiTheme="majorBidi" w:cstheme="majorBidi"/>
              </w:rPr>
              <w:br/>
              <w:t>377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311</w:t>
            </w:r>
            <w:r w:rsidRPr="00CF7BDB">
              <w:rPr>
                <w:rFonts w:asciiTheme="majorBidi" w:hAnsiTheme="majorBidi" w:cstheme="majorBidi"/>
              </w:rPr>
              <w:br/>
              <w:t>342</w:t>
            </w:r>
            <w:r w:rsidRPr="00CF7BDB">
              <w:rPr>
                <w:rFonts w:asciiTheme="majorBidi" w:hAnsiTheme="majorBidi" w:cstheme="majorBidi"/>
              </w:rPr>
              <w:br/>
              <w:t>312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311</w:t>
            </w:r>
            <w:r w:rsidRPr="00CF7BDB">
              <w:rPr>
                <w:rFonts w:asciiTheme="majorBidi" w:hAnsiTheme="majorBidi" w:cstheme="majorBidi"/>
              </w:rPr>
              <w:br/>
              <w:t>332</w:t>
            </w:r>
            <w:r w:rsidRPr="00CF7BDB">
              <w:rPr>
                <w:rFonts w:asciiTheme="majorBidi" w:hAnsiTheme="majorBidi" w:cstheme="majorBidi"/>
              </w:rPr>
              <w:br/>
              <w:t>312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287</w:t>
            </w:r>
            <w:r w:rsidRPr="00CF7BDB">
              <w:rPr>
                <w:rFonts w:asciiTheme="majorBidi" w:hAnsiTheme="majorBidi" w:cstheme="majorBidi"/>
              </w:rPr>
              <w:br/>
              <w:t>331</w:t>
            </w:r>
            <w:r w:rsidRPr="00CF7BDB">
              <w:rPr>
                <w:rFonts w:asciiTheme="majorBidi" w:hAnsiTheme="majorBidi" w:cstheme="majorBidi"/>
              </w:rPr>
              <w:br/>
              <w:t>222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287</w:t>
            </w:r>
            <w:r w:rsidRPr="00CF7BDB">
              <w:rPr>
                <w:rFonts w:asciiTheme="majorBidi" w:hAnsiTheme="majorBidi" w:cstheme="majorBidi"/>
              </w:rPr>
              <w:br/>
              <w:t>321</w:t>
            </w:r>
            <w:r w:rsidRPr="00CF7BDB">
              <w:rPr>
                <w:rFonts w:asciiTheme="majorBidi" w:hAnsiTheme="majorBidi" w:cstheme="majorBidi"/>
              </w:rPr>
              <w:br/>
              <w:t>221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Samoa (Etat indépendant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561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Saint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Marin (République de)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268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Sao Tomé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Principe (République démocratique de)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668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Arabie saoudite (Royaume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403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139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Sénégal (République du)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663</w:t>
            </w:r>
          </w:p>
        </w:tc>
        <w:tc>
          <w:tcPr>
            <w:tcW w:w="1274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03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1470" w:type="dxa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98</w:t>
            </w:r>
          </w:p>
        </w:tc>
      </w:tr>
      <w:tr w:rsidR="001F57B4" w:rsidRPr="00CF7BDB" w:rsidTr="001F57B4">
        <w:trPr>
          <w:cantSplit/>
          <w:jc w:val="center"/>
        </w:trPr>
        <w:tc>
          <w:tcPr>
            <w:tcW w:w="3110" w:type="dxa"/>
            <w:vAlign w:val="center"/>
          </w:tcPr>
          <w:p w:rsidR="001F57B4" w:rsidRPr="00CF7BDB" w:rsidRDefault="001F57B4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Serbie (République de)</w:t>
            </w:r>
          </w:p>
        </w:tc>
        <w:tc>
          <w:tcPr>
            <w:tcW w:w="845" w:type="dxa"/>
            <w:vAlign w:val="center"/>
          </w:tcPr>
          <w:p w:rsidR="001F57B4" w:rsidRPr="00CF7BDB" w:rsidRDefault="001F57B4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279</w:t>
            </w:r>
          </w:p>
        </w:tc>
        <w:tc>
          <w:tcPr>
            <w:tcW w:w="1274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1F57B4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Seychelles (République des)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664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Sierra Leone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667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572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504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168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Singapour (République de)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563</w:t>
            </w:r>
            <w:r w:rsidRPr="00CF7BDB">
              <w:rPr>
                <w:rFonts w:asciiTheme="majorBidi" w:hAnsiTheme="majorBidi" w:cstheme="majorBidi"/>
              </w:rPr>
              <w:br/>
              <w:t>564</w:t>
            </w:r>
            <w:r w:rsidRPr="00CF7BDB">
              <w:rPr>
                <w:rFonts w:asciiTheme="majorBidi" w:hAnsiTheme="majorBidi" w:cstheme="majorBidi"/>
              </w:rPr>
              <w:br/>
              <w:t>565</w:t>
            </w:r>
            <w:r w:rsidRPr="00CF7BDB">
              <w:rPr>
                <w:rFonts w:asciiTheme="majorBidi" w:hAnsiTheme="majorBidi" w:cstheme="majorBidi"/>
              </w:rPr>
              <w:br/>
              <w:t>566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831</w:t>
            </w:r>
            <w:r w:rsidRPr="00CF7BDB">
              <w:rPr>
                <w:rFonts w:asciiTheme="majorBidi" w:hAnsiTheme="majorBidi" w:cstheme="majorBidi"/>
              </w:rPr>
              <w:br/>
              <w:t>802</w:t>
            </w:r>
            <w:r w:rsidRPr="00CF7BDB">
              <w:rPr>
                <w:rFonts w:asciiTheme="majorBidi" w:hAnsiTheme="majorBidi" w:cstheme="majorBidi"/>
              </w:rPr>
              <w:br/>
              <w:t>870</w:t>
            </w:r>
            <w:r w:rsidRPr="00CF7BDB">
              <w:rPr>
                <w:rFonts w:asciiTheme="majorBidi" w:hAnsiTheme="majorBidi" w:cstheme="majorBidi"/>
              </w:rPr>
              <w:br/>
              <w:t>161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824</w:t>
            </w:r>
            <w:r w:rsidRPr="00CF7BDB">
              <w:rPr>
                <w:rFonts w:asciiTheme="majorBidi" w:hAnsiTheme="majorBidi" w:cstheme="majorBidi"/>
              </w:rPr>
              <w:br/>
              <w:t>802</w:t>
            </w:r>
            <w:r w:rsidRPr="00CF7BDB">
              <w:rPr>
                <w:rFonts w:asciiTheme="majorBidi" w:hAnsiTheme="majorBidi" w:cstheme="majorBidi"/>
              </w:rPr>
              <w:br/>
              <w:t>870</w:t>
            </w:r>
            <w:r w:rsidRPr="00CF7BDB">
              <w:rPr>
                <w:rFonts w:asciiTheme="majorBidi" w:hAnsiTheme="majorBidi" w:cstheme="majorBidi"/>
              </w:rPr>
              <w:br/>
              <w:t>161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812</w:t>
            </w:r>
            <w:r w:rsidRPr="00CF7BDB">
              <w:rPr>
                <w:rFonts w:asciiTheme="majorBidi" w:hAnsiTheme="majorBidi" w:cstheme="majorBidi"/>
              </w:rPr>
              <w:br/>
              <w:t>813</w:t>
            </w:r>
            <w:r w:rsidRPr="00CF7BDB">
              <w:rPr>
                <w:rFonts w:asciiTheme="majorBidi" w:hAnsiTheme="majorBidi" w:cstheme="majorBidi"/>
              </w:rPr>
              <w:br/>
              <w:t>745</w:t>
            </w:r>
            <w:r w:rsidRPr="00CF7BDB">
              <w:rPr>
                <w:rFonts w:asciiTheme="majorBidi" w:hAnsiTheme="majorBidi" w:cstheme="majorBidi"/>
              </w:rPr>
              <w:br/>
              <w:t>821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759</w:t>
            </w:r>
            <w:r w:rsidRPr="00CF7BDB">
              <w:rPr>
                <w:rFonts w:asciiTheme="majorBidi" w:hAnsiTheme="majorBidi" w:cstheme="majorBidi"/>
              </w:rPr>
              <w:br/>
              <w:t>813</w:t>
            </w:r>
            <w:r w:rsidRPr="00CF7BDB">
              <w:rPr>
                <w:rFonts w:asciiTheme="majorBidi" w:hAnsiTheme="majorBidi" w:cstheme="majorBidi"/>
              </w:rPr>
              <w:br/>
              <w:t>745</w:t>
            </w:r>
            <w:r w:rsidRPr="00CF7BDB">
              <w:rPr>
                <w:rFonts w:asciiTheme="majorBidi" w:hAnsiTheme="majorBidi" w:cstheme="majorBidi"/>
              </w:rPr>
              <w:br/>
              <w:t>821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République slovaque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Slovénie (République de)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278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595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580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813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796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Salomon (Iles)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557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br w:type="page"/>
              <w:t xml:space="preserve">Somalie (République </w:t>
            </w:r>
            <w:r w:rsidR="00DB39BC" w:rsidRPr="00CF7BDB">
              <w:rPr>
                <w:rFonts w:asciiTheme="majorBidi" w:hAnsiTheme="majorBidi" w:cstheme="majorBidi"/>
                <w:lang w:val="fr-CH"/>
              </w:rPr>
              <w:t>fédérale de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666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br w:type="page"/>
              <w:t>Sudafricaine (République)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601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73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032B7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Soudan du Sud (République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638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Espagne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224</w:t>
            </w:r>
            <w:r w:rsidRPr="00CF7BDB">
              <w:rPr>
                <w:rFonts w:asciiTheme="majorBidi" w:hAnsiTheme="majorBidi" w:cstheme="majorBidi"/>
              </w:rPr>
              <w:br/>
              <w:t>225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1 410</w:t>
            </w:r>
            <w:r w:rsidRPr="00CF7BDB">
              <w:rPr>
                <w:rFonts w:asciiTheme="majorBidi" w:hAnsiTheme="majorBidi" w:cstheme="majorBidi"/>
              </w:rPr>
              <w:br/>
              <w:t>81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697</w:t>
            </w:r>
            <w:r w:rsidRPr="00CF7BDB">
              <w:rPr>
                <w:rFonts w:asciiTheme="majorBidi" w:hAnsiTheme="majorBidi" w:cstheme="majorBidi"/>
              </w:rPr>
              <w:br/>
              <w:t>68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1 245</w:t>
            </w:r>
            <w:r w:rsidRPr="00CF7BDB">
              <w:rPr>
                <w:rFonts w:asciiTheme="majorBidi" w:hAnsiTheme="majorBidi" w:cstheme="majorBidi"/>
              </w:rPr>
              <w:br/>
              <w:t>112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581</w:t>
            </w:r>
            <w:r w:rsidRPr="00CF7BDB">
              <w:rPr>
                <w:rFonts w:asciiTheme="majorBidi" w:hAnsiTheme="majorBidi" w:cstheme="majorBidi"/>
              </w:rPr>
              <w:br/>
              <w:t>87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Sri Lanka (République socialiste démocratique de)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417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Soudan (République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662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Suriname (République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765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Swaziland (Royaume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669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Suède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265</w:t>
            </w:r>
            <w:r w:rsidRPr="00CF7BDB">
              <w:rPr>
                <w:rFonts w:asciiTheme="majorBidi" w:hAnsiTheme="majorBidi" w:cstheme="majorBidi"/>
              </w:rPr>
              <w:br/>
              <w:t>266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1 159</w:t>
            </w:r>
            <w:r w:rsidRPr="00CF7BDB">
              <w:rPr>
                <w:rFonts w:asciiTheme="majorBidi" w:hAnsiTheme="majorBidi" w:cstheme="majorBidi"/>
              </w:rPr>
              <w:br/>
              <w:t>179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189</w:t>
            </w:r>
            <w:r w:rsidRPr="00CF7BDB">
              <w:rPr>
                <w:rFonts w:asciiTheme="majorBidi" w:hAnsiTheme="majorBidi" w:cstheme="majorBidi"/>
              </w:rPr>
              <w:br/>
              <w:t>179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1 145</w:t>
            </w:r>
            <w:r w:rsidRPr="00CF7BDB">
              <w:rPr>
                <w:rFonts w:asciiTheme="majorBidi" w:hAnsiTheme="majorBidi" w:cstheme="majorBidi"/>
              </w:rPr>
              <w:br/>
              <w:t>159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134</w:t>
            </w:r>
            <w:r w:rsidRPr="00CF7BDB">
              <w:rPr>
                <w:rFonts w:asciiTheme="majorBidi" w:hAnsiTheme="majorBidi" w:cstheme="majorBidi"/>
              </w:rPr>
              <w:br/>
              <w:t>159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Suisse (Confédération)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269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937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667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1294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573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République arabe syrienne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468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14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032B7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Tadjikistan (République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472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Tanzanie (République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Unie de)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674</w:t>
            </w:r>
            <w:r w:rsidRPr="00CF7BDB">
              <w:rPr>
                <w:rFonts w:asciiTheme="majorBidi" w:hAnsiTheme="majorBidi" w:cstheme="majorBidi"/>
              </w:rPr>
              <w:br/>
              <w:t>677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Pr="00CF7BDB">
              <w:rPr>
                <w:rFonts w:asciiTheme="majorBidi" w:hAnsiTheme="majorBidi" w:cstheme="majorBidi"/>
              </w:rPr>
              <w:br/>
              <w:t>47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  <w:r w:rsidR="002C191B" w:rsidRPr="00CF7BDB">
              <w:rPr>
                <w:rFonts w:asciiTheme="majorBidi" w:hAnsiTheme="majorBidi" w:cstheme="majorBidi"/>
              </w:rPr>
              <w:br/>
              <w:t>4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  <w:r w:rsidRPr="00CF7BDB">
              <w:rPr>
                <w:rFonts w:asciiTheme="majorBidi" w:hAnsiTheme="majorBidi" w:cstheme="majorBidi"/>
              </w:rPr>
              <w:br/>
              <w:t>46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  <w:r w:rsidR="002C191B" w:rsidRPr="00CF7BDB">
              <w:rPr>
                <w:rFonts w:asciiTheme="majorBidi" w:hAnsiTheme="majorBidi" w:cstheme="majorBidi"/>
              </w:rPr>
              <w:br/>
              <w:t>6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Thaïlande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567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59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>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ex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République yougoslave de Macédoine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274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Togolaise (République)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671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398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393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Tonga (Royaume des)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570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Trinité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et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Tobago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Tunisie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672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218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206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Turquie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271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6 113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7 059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16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Turkménistan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434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Tuvalu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572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450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339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506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314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Ouganda (République de 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675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Ukraine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762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278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755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245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Emirats arabes unis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470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583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751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751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Royaume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Uni de Grande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Bretagne et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Irlande du Nord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232</w:t>
            </w:r>
            <w:r w:rsidRPr="00CF7BDB">
              <w:rPr>
                <w:rFonts w:asciiTheme="majorBidi" w:hAnsiTheme="majorBidi" w:cstheme="majorBidi"/>
              </w:rPr>
              <w:br/>
              <w:t>233</w:t>
            </w:r>
            <w:r w:rsidRPr="00CF7BDB">
              <w:rPr>
                <w:rFonts w:asciiTheme="majorBidi" w:hAnsiTheme="majorBidi" w:cstheme="majorBidi"/>
              </w:rPr>
              <w:br/>
              <w:t>234</w:t>
            </w:r>
            <w:r w:rsidRPr="00CF7BDB">
              <w:rPr>
                <w:rFonts w:asciiTheme="majorBidi" w:hAnsiTheme="majorBidi" w:cstheme="majorBidi"/>
              </w:rPr>
              <w:br/>
              <w:t>235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1 913</w:t>
            </w:r>
            <w:r w:rsidRPr="00CF7BDB">
              <w:rPr>
                <w:rFonts w:asciiTheme="majorBidi" w:hAnsiTheme="majorBidi" w:cstheme="majorBidi"/>
              </w:rPr>
              <w:br/>
              <w:t>228</w:t>
            </w:r>
            <w:r w:rsidRPr="00CF7BDB">
              <w:rPr>
                <w:rFonts w:asciiTheme="majorBidi" w:hAnsiTheme="majorBidi" w:cstheme="majorBidi"/>
              </w:rPr>
              <w:br/>
              <w:t>378</w:t>
            </w:r>
            <w:r w:rsidRPr="00CF7BDB">
              <w:rPr>
                <w:rFonts w:asciiTheme="majorBidi" w:hAnsiTheme="majorBidi" w:cstheme="majorBidi"/>
              </w:rPr>
              <w:br/>
              <w:t>59 376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491</w:t>
            </w:r>
            <w:r w:rsidRPr="00CF7BDB">
              <w:rPr>
                <w:rFonts w:asciiTheme="majorBidi" w:hAnsiTheme="majorBidi" w:cstheme="majorBidi"/>
              </w:rPr>
              <w:br/>
              <w:t>228</w:t>
            </w:r>
            <w:r w:rsidRPr="00CF7BDB">
              <w:rPr>
                <w:rFonts w:asciiTheme="majorBidi" w:hAnsiTheme="majorBidi" w:cstheme="majorBidi"/>
              </w:rPr>
              <w:br/>
              <w:t>292</w:t>
            </w:r>
            <w:r w:rsidRPr="00CF7BDB">
              <w:rPr>
                <w:rFonts w:asciiTheme="majorBidi" w:hAnsiTheme="majorBidi" w:cstheme="majorBidi"/>
              </w:rPr>
              <w:br/>
              <w:t>482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1 794</w:t>
            </w:r>
            <w:r w:rsidRPr="00CF7BDB">
              <w:rPr>
                <w:rFonts w:asciiTheme="majorBidi" w:hAnsiTheme="majorBidi" w:cstheme="majorBidi"/>
              </w:rPr>
              <w:br/>
              <w:t>192</w:t>
            </w:r>
            <w:r w:rsidRPr="00CF7BDB">
              <w:rPr>
                <w:rFonts w:asciiTheme="majorBidi" w:hAnsiTheme="majorBidi" w:cstheme="majorBidi"/>
              </w:rPr>
              <w:br/>
              <w:t>342</w:t>
            </w:r>
            <w:r w:rsidRPr="00CF7BDB">
              <w:rPr>
                <w:rFonts w:asciiTheme="majorBidi" w:hAnsiTheme="majorBidi" w:cstheme="majorBidi"/>
              </w:rPr>
              <w:br/>
              <w:t>75 990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436</w:t>
            </w:r>
            <w:r w:rsidRPr="00CF7BDB">
              <w:rPr>
                <w:rFonts w:asciiTheme="majorBidi" w:hAnsiTheme="majorBidi" w:cstheme="majorBidi"/>
              </w:rPr>
              <w:br/>
              <w:t>191</w:t>
            </w:r>
            <w:r w:rsidRPr="00CF7BDB">
              <w:rPr>
                <w:rFonts w:asciiTheme="majorBidi" w:hAnsiTheme="majorBidi" w:cstheme="majorBidi"/>
              </w:rPr>
              <w:br/>
              <w:t>259</w:t>
            </w:r>
            <w:r w:rsidRPr="00CF7BDB">
              <w:rPr>
                <w:rFonts w:asciiTheme="majorBidi" w:hAnsiTheme="majorBidi" w:cstheme="majorBidi"/>
              </w:rPr>
              <w:br/>
              <w:t>377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Anguilla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301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de 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Ascension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608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Bermudes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310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63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Vierges britanniques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378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1 017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253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1 458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292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Caïmanes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319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1 029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757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1 105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703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Falkland (Malvinas)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740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Gibraltar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236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682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331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713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267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Montserrat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348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Pitcairn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555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Sainte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Hélène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665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Turques et Caïques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364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keepNext/>
              <w:keepLines/>
              <w:rPr>
                <w:rFonts w:asciiTheme="majorBidi" w:hAnsiTheme="majorBidi" w:cstheme="majorBidi"/>
                <w:lang w:val="fr-CH"/>
              </w:rPr>
            </w:pPr>
            <w:proofErr w:type="spellStart"/>
            <w:r w:rsidRPr="00CF7BDB">
              <w:rPr>
                <w:rFonts w:asciiTheme="majorBidi" w:hAnsiTheme="majorBidi" w:cstheme="majorBidi"/>
                <w:lang w:val="fr-CH"/>
              </w:rPr>
              <w:t>Etats</w:t>
            </w:r>
            <w:r w:rsidR="008241C0" w:rsidRPr="00CF7BDB">
              <w:rPr>
                <w:rFonts w:asciiTheme="majorBidi" w:hAnsiTheme="majorBidi" w:cstheme="majorBidi"/>
                <w:lang w:val="fr-CH"/>
              </w:rPr>
              <w:t>-</w:t>
            </w:r>
            <w:r w:rsidRPr="00CF7BDB">
              <w:rPr>
                <w:rFonts w:asciiTheme="majorBidi" w:hAnsiTheme="majorBidi" w:cstheme="majorBidi"/>
                <w:lang w:val="fr-CH"/>
              </w:rPr>
              <w:t>Unis</w:t>
            </w:r>
            <w:proofErr w:type="spellEnd"/>
            <w:r w:rsidRPr="00CF7BDB">
              <w:rPr>
                <w:rFonts w:asciiTheme="majorBidi" w:hAnsiTheme="majorBidi" w:cstheme="majorBidi"/>
                <w:lang w:val="fr-CH"/>
              </w:rPr>
              <w:t xml:space="preserve"> d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Amérique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338</w:t>
            </w:r>
            <w:r w:rsidRPr="00CF7BDB">
              <w:rPr>
                <w:rFonts w:asciiTheme="majorBidi" w:hAnsiTheme="majorBidi" w:cstheme="majorBidi"/>
              </w:rPr>
              <w:br/>
              <w:t>366</w:t>
            </w:r>
            <w:r w:rsidRPr="00CF7BDB">
              <w:rPr>
                <w:rFonts w:asciiTheme="majorBidi" w:hAnsiTheme="majorBidi" w:cstheme="majorBidi"/>
              </w:rPr>
              <w:br/>
              <w:t>367</w:t>
            </w:r>
            <w:r w:rsidRPr="00CF7BDB">
              <w:rPr>
                <w:rFonts w:asciiTheme="majorBidi" w:hAnsiTheme="majorBidi" w:cstheme="majorBidi"/>
              </w:rPr>
              <w:br/>
              <w:t>368</w:t>
            </w:r>
            <w:r w:rsidRPr="00CF7BDB">
              <w:rPr>
                <w:rFonts w:asciiTheme="majorBidi" w:hAnsiTheme="majorBidi" w:cstheme="majorBidi"/>
              </w:rPr>
              <w:br/>
              <w:t>369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564</w:t>
            </w:r>
            <w:r w:rsidRPr="00CF7BDB">
              <w:rPr>
                <w:rFonts w:asciiTheme="majorBidi" w:hAnsiTheme="majorBidi" w:cstheme="majorBidi"/>
              </w:rPr>
              <w:br/>
              <w:t>32 415</w:t>
            </w:r>
            <w:r w:rsidRPr="00CF7BDB">
              <w:rPr>
                <w:rFonts w:asciiTheme="majorBidi" w:hAnsiTheme="majorBidi" w:cstheme="majorBidi"/>
              </w:rPr>
              <w:br/>
              <w:t>22 038</w:t>
            </w:r>
            <w:r w:rsidRPr="00CF7BDB">
              <w:rPr>
                <w:rFonts w:asciiTheme="majorBidi" w:hAnsiTheme="majorBidi" w:cstheme="majorBidi"/>
              </w:rPr>
              <w:br/>
              <w:t>736</w:t>
            </w:r>
            <w:r w:rsidRPr="00CF7BDB">
              <w:rPr>
                <w:rFonts w:asciiTheme="majorBidi" w:hAnsiTheme="majorBidi" w:cstheme="majorBidi"/>
              </w:rPr>
              <w:br/>
              <w:t>213</w:t>
            </w:r>
          </w:p>
        </w:tc>
        <w:tc>
          <w:tcPr>
            <w:tcW w:w="1503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548</w:t>
            </w:r>
            <w:r w:rsidRPr="00CF7BDB">
              <w:rPr>
                <w:rFonts w:asciiTheme="majorBidi" w:hAnsiTheme="majorBidi" w:cstheme="majorBidi"/>
              </w:rPr>
              <w:br/>
              <w:t>350</w:t>
            </w:r>
            <w:r w:rsidRPr="00CF7BDB">
              <w:rPr>
                <w:rFonts w:asciiTheme="majorBidi" w:hAnsiTheme="majorBidi" w:cstheme="majorBidi"/>
              </w:rPr>
              <w:br/>
              <w:t>604</w:t>
            </w:r>
            <w:r w:rsidRPr="00CF7BDB">
              <w:rPr>
                <w:rFonts w:asciiTheme="majorBidi" w:hAnsiTheme="majorBidi" w:cstheme="majorBidi"/>
              </w:rPr>
              <w:br/>
              <w:t>733</w:t>
            </w:r>
            <w:r w:rsidRPr="00CF7BDB">
              <w:rPr>
                <w:rFonts w:asciiTheme="majorBidi" w:hAnsiTheme="majorBidi" w:cstheme="majorBidi"/>
              </w:rPr>
              <w:br/>
              <w:t>213</w:t>
            </w:r>
          </w:p>
        </w:tc>
        <w:tc>
          <w:tcPr>
            <w:tcW w:w="1437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723</w:t>
            </w:r>
            <w:r w:rsidRPr="00CF7BDB">
              <w:rPr>
                <w:rFonts w:asciiTheme="majorBidi" w:hAnsiTheme="majorBidi" w:cstheme="majorBidi"/>
              </w:rPr>
              <w:br/>
              <w:t>29 729</w:t>
            </w:r>
            <w:r w:rsidRPr="00CF7BDB">
              <w:rPr>
                <w:rFonts w:asciiTheme="majorBidi" w:hAnsiTheme="majorBidi" w:cstheme="majorBidi"/>
              </w:rPr>
              <w:br/>
              <w:t>33 500</w:t>
            </w:r>
            <w:r w:rsidRPr="00CF7BDB">
              <w:rPr>
                <w:rFonts w:asciiTheme="majorBidi" w:hAnsiTheme="majorBidi" w:cstheme="majorBidi"/>
              </w:rPr>
              <w:br/>
              <w:t>693</w:t>
            </w:r>
            <w:r w:rsidRPr="00CF7BDB">
              <w:rPr>
                <w:rFonts w:asciiTheme="majorBidi" w:hAnsiTheme="majorBidi" w:cstheme="majorBidi"/>
              </w:rPr>
              <w:br/>
              <w:t>162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715</w:t>
            </w:r>
            <w:r w:rsidRPr="00CF7BDB">
              <w:rPr>
                <w:rFonts w:asciiTheme="majorBidi" w:hAnsiTheme="majorBidi" w:cstheme="majorBidi"/>
              </w:rPr>
              <w:br/>
              <w:t>350</w:t>
            </w:r>
            <w:r w:rsidRPr="00CF7BDB">
              <w:rPr>
                <w:rFonts w:asciiTheme="majorBidi" w:hAnsiTheme="majorBidi" w:cstheme="majorBidi"/>
              </w:rPr>
              <w:br/>
              <w:t>567</w:t>
            </w:r>
            <w:r w:rsidRPr="00CF7BDB">
              <w:rPr>
                <w:rFonts w:asciiTheme="majorBidi" w:hAnsiTheme="majorBidi" w:cstheme="majorBidi"/>
              </w:rPr>
              <w:br/>
              <w:t>690</w:t>
            </w:r>
            <w:r w:rsidRPr="00CF7BDB">
              <w:rPr>
                <w:rFonts w:asciiTheme="majorBidi" w:hAnsiTheme="majorBidi" w:cstheme="majorBidi"/>
              </w:rPr>
              <w:br/>
              <w:t>161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keepNext/>
              <w:keepLines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Alaska (Etat de 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303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358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349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347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339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keepNext/>
              <w:keepLines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Samoa américaines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559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keepNext/>
              <w:keepLines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Porto Rico</w:t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358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tcBorders>
              <w:top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keepNext/>
              <w:keepLines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ab/>
              <w:t>Iles Vierges américaines</w:t>
            </w:r>
          </w:p>
        </w:tc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379</w:t>
            </w: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  <w:tcBorders>
              <w:top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  <w:tcBorders>
              <w:top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  <w:tcBorders>
              <w:top w:val="dotted" w:sz="4" w:space="0" w:color="auto"/>
            </w:tcBorders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U</w:t>
            </w:r>
            <w:r w:rsidR="00032B7D" w:rsidRPr="00CF7BDB">
              <w:rPr>
                <w:rFonts w:asciiTheme="majorBidi" w:hAnsiTheme="majorBidi" w:cstheme="majorBidi"/>
                <w:lang w:val="fr-CH"/>
              </w:rPr>
              <w:t>ruguay (République orientale de </w:t>
            </w:r>
            <w:r w:rsidRPr="00CF7BDB">
              <w:rPr>
                <w:rFonts w:asciiTheme="majorBidi" w:hAnsiTheme="majorBidi" w:cstheme="majorBidi"/>
                <w:lang w:val="fr-CH"/>
              </w:rPr>
              <w:t>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770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211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210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Ouzbékistan (République de l</w:t>
            </w:r>
            <w:r w:rsidR="00F64688" w:rsidRPr="00CF7BDB">
              <w:rPr>
                <w:rFonts w:asciiTheme="majorBidi" w:hAnsiTheme="majorBidi" w:cstheme="majorBidi"/>
                <w:lang w:val="fr-CH"/>
              </w:rPr>
              <w:t>'</w:t>
            </w:r>
            <w:r w:rsidRPr="00CF7BDB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437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Vanuatu (République de)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576</w:t>
            </w:r>
            <w:r w:rsidRPr="00CF7BDB">
              <w:rPr>
                <w:rFonts w:asciiTheme="majorBidi" w:hAnsiTheme="majorBidi" w:cstheme="majorBidi"/>
              </w:rPr>
              <w:br/>
              <w:t>577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775</w:t>
            </w:r>
            <w:r w:rsidRPr="00CF7BDB">
              <w:rPr>
                <w:rFonts w:asciiTheme="majorBidi" w:hAnsiTheme="majorBidi" w:cstheme="majorBidi"/>
              </w:rPr>
              <w:br/>
              <w:t>7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775</w:t>
            </w:r>
            <w:r w:rsidRPr="00CF7BDB">
              <w:rPr>
                <w:rFonts w:asciiTheme="majorBidi" w:hAnsiTheme="majorBidi" w:cstheme="majorBidi"/>
              </w:rPr>
              <w:br/>
              <w:t>7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549</w:t>
            </w:r>
            <w:r w:rsidRPr="00CF7BDB">
              <w:rPr>
                <w:rFonts w:asciiTheme="majorBidi" w:hAnsiTheme="majorBidi" w:cstheme="majorBidi"/>
              </w:rPr>
              <w:br/>
              <w:t>210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549</w:t>
            </w:r>
            <w:r w:rsidRPr="00CF7BDB">
              <w:rPr>
                <w:rFonts w:asciiTheme="majorBidi" w:hAnsiTheme="majorBidi" w:cstheme="majorBidi"/>
              </w:rPr>
              <w:br/>
              <w:t>210</w:t>
            </w:r>
          </w:p>
        </w:tc>
      </w:tr>
      <w:tr w:rsidR="002C191B" w:rsidRPr="00CF7BDB" w:rsidTr="008F6AB6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lastRenderedPageBreak/>
              <w:t>Cité du Vatican (Etat de la)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208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Venezuela (République bolivarienne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775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032B7D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Viet Nam (République socialiste </w:t>
            </w:r>
            <w:r w:rsidR="002C191B" w:rsidRPr="00CF7BDB">
              <w:rPr>
                <w:rFonts w:asciiTheme="majorBidi" w:hAnsiTheme="majorBidi" w:cstheme="majorBidi"/>
                <w:lang w:val="fr-CH"/>
              </w:rPr>
              <w:t>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574</w:t>
            </w:r>
          </w:p>
        </w:tc>
        <w:tc>
          <w:tcPr>
            <w:tcW w:w="1274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1 758</w:t>
            </w:r>
          </w:p>
        </w:tc>
        <w:tc>
          <w:tcPr>
            <w:tcW w:w="1503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815</w:t>
            </w:r>
          </w:p>
        </w:tc>
        <w:tc>
          <w:tcPr>
            <w:tcW w:w="1437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1 750</w:t>
            </w:r>
          </w:p>
        </w:tc>
        <w:tc>
          <w:tcPr>
            <w:tcW w:w="1470" w:type="dxa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811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Yémen (République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473</w:t>
            </w:r>
            <w:r w:rsidRPr="00CF7BDB">
              <w:rPr>
                <w:rFonts w:asciiTheme="majorBidi" w:hAnsiTheme="majorBidi" w:cstheme="majorBidi"/>
              </w:rPr>
              <w:br/>
              <w:t>475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Zambie (République de)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678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2C191B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2C191B" w:rsidRPr="00CF7BDB" w:rsidRDefault="002C191B" w:rsidP="00032B7D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CF7BDB">
              <w:rPr>
                <w:rFonts w:asciiTheme="majorBidi" w:hAnsiTheme="majorBidi" w:cstheme="majorBidi"/>
                <w:lang w:val="fr-CH"/>
              </w:rPr>
              <w:t>Zimbabwe (République du)</w:t>
            </w:r>
          </w:p>
        </w:tc>
        <w:tc>
          <w:tcPr>
            <w:tcW w:w="845" w:type="dxa"/>
            <w:vAlign w:val="center"/>
          </w:tcPr>
          <w:p w:rsidR="002C191B" w:rsidRPr="00CF7BDB" w:rsidRDefault="002C191B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679</w:t>
            </w:r>
          </w:p>
        </w:tc>
        <w:tc>
          <w:tcPr>
            <w:tcW w:w="1274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503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37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  <w:tc>
          <w:tcPr>
            <w:tcW w:w="1470" w:type="dxa"/>
          </w:tcPr>
          <w:p w:rsidR="002C191B" w:rsidRPr="00CF7BDB" w:rsidRDefault="00B65EBF" w:rsidP="00032B7D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CF7BDB">
              <w:rPr>
                <w:rFonts w:asciiTheme="majorBidi" w:hAnsiTheme="majorBidi" w:cstheme="majorBidi"/>
              </w:rPr>
              <w:t>–</w:t>
            </w:r>
          </w:p>
        </w:tc>
      </w:tr>
      <w:tr w:rsidR="00CD6AE3" w:rsidRPr="00CF7BDB" w:rsidTr="00F91FBD">
        <w:trPr>
          <w:cantSplit/>
          <w:jc w:val="center"/>
        </w:trPr>
        <w:tc>
          <w:tcPr>
            <w:tcW w:w="3110" w:type="dxa"/>
            <w:vAlign w:val="center"/>
          </w:tcPr>
          <w:p w:rsidR="00CD6AE3" w:rsidRPr="00CF7BDB" w:rsidRDefault="00CD6AE3" w:rsidP="00032B7D">
            <w:pPr>
              <w:pStyle w:val="Tabletext"/>
              <w:rPr>
                <w:rFonts w:asciiTheme="majorBidi" w:hAnsiTheme="majorBidi" w:cstheme="majorBidi"/>
                <w:b/>
                <w:bCs/>
                <w:lang w:val="fr-CH"/>
              </w:rPr>
            </w:pPr>
            <w:proofErr w:type="gramStart"/>
            <w:r w:rsidRPr="00CF7BDB">
              <w:rPr>
                <w:rFonts w:asciiTheme="majorBidi" w:hAnsiTheme="majorBidi" w:cstheme="majorBidi"/>
                <w:b/>
                <w:bCs/>
                <w:lang w:val="fr-CH"/>
              </w:rPr>
              <w:t>Total:</w:t>
            </w:r>
            <w:proofErr w:type="gramEnd"/>
          </w:p>
        </w:tc>
        <w:tc>
          <w:tcPr>
            <w:tcW w:w="845" w:type="dxa"/>
            <w:vAlign w:val="center"/>
          </w:tcPr>
          <w:p w:rsidR="00CD6AE3" w:rsidRPr="00CF7BDB" w:rsidRDefault="00CD6AE3" w:rsidP="00032B7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CF7BDB">
              <w:rPr>
                <w:rFonts w:asciiTheme="majorBidi" w:hAnsiTheme="majorBidi" w:cstheme="majorBidi"/>
                <w:b/>
                <w:bCs/>
                <w:lang w:val="fr-CH"/>
              </w:rPr>
              <w:t>285</w:t>
            </w:r>
          </w:p>
        </w:tc>
        <w:tc>
          <w:tcPr>
            <w:tcW w:w="1274" w:type="dxa"/>
          </w:tcPr>
          <w:p w:rsidR="00CD6AE3" w:rsidRPr="00CF7BDB" w:rsidRDefault="00CD6AE3" w:rsidP="00032B7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7BDB">
              <w:rPr>
                <w:rFonts w:asciiTheme="majorBidi" w:hAnsiTheme="majorBidi" w:cstheme="majorBidi"/>
                <w:b/>
                <w:bCs/>
              </w:rPr>
              <w:t>422 039</w:t>
            </w:r>
          </w:p>
        </w:tc>
        <w:tc>
          <w:tcPr>
            <w:tcW w:w="1503" w:type="dxa"/>
          </w:tcPr>
          <w:p w:rsidR="00CD6AE3" w:rsidRPr="00CF7BDB" w:rsidRDefault="00CD6AE3" w:rsidP="00032B7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7BDB">
              <w:rPr>
                <w:rFonts w:asciiTheme="majorBidi" w:hAnsiTheme="majorBidi" w:cstheme="majorBidi"/>
                <w:b/>
                <w:bCs/>
              </w:rPr>
              <w:t>53 226</w:t>
            </w:r>
          </w:p>
        </w:tc>
        <w:tc>
          <w:tcPr>
            <w:tcW w:w="1437" w:type="dxa"/>
          </w:tcPr>
          <w:p w:rsidR="00CD6AE3" w:rsidRPr="00CF7BDB" w:rsidRDefault="00CD6AE3" w:rsidP="00032B7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7BDB">
              <w:rPr>
                <w:rFonts w:asciiTheme="majorBidi" w:hAnsiTheme="majorBidi" w:cstheme="majorBidi"/>
                <w:b/>
                <w:bCs/>
              </w:rPr>
              <w:t>523 118</w:t>
            </w:r>
          </w:p>
        </w:tc>
        <w:tc>
          <w:tcPr>
            <w:tcW w:w="1470" w:type="dxa"/>
          </w:tcPr>
          <w:p w:rsidR="00CD6AE3" w:rsidRPr="00CF7BDB" w:rsidRDefault="00CD6AE3" w:rsidP="00032B7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7BDB">
              <w:rPr>
                <w:rFonts w:asciiTheme="majorBidi" w:hAnsiTheme="majorBidi" w:cstheme="majorBidi"/>
                <w:b/>
                <w:bCs/>
              </w:rPr>
              <w:t>54 844</w:t>
            </w:r>
          </w:p>
        </w:tc>
      </w:tr>
    </w:tbl>
    <w:p w:rsidR="00F53C30" w:rsidRPr="001D58A8" w:rsidRDefault="00F53C30" w:rsidP="00032B7D">
      <w:pPr>
        <w:rPr>
          <w:lang w:val="fr-CH"/>
        </w:rPr>
      </w:pPr>
    </w:p>
    <w:p w:rsidR="00F53C30" w:rsidRDefault="00F53C30" w:rsidP="00032B7D">
      <w:pPr>
        <w:jc w:val="center"/>
      </w:pPr>
      <w:r w:rsidRPr="001D58A8">
        <w:rPr>
          <w:lang w:val="fr-CH"/>
        </w:rPr>
        <w:t>______________</w:t>
      </w:r>
    </w:p>
    <w:p w:rsidR="00F53C30" w:rsidRDefault="00F53C30" w:rsidP="00F91FBD">
      <w:pPr>
        <w:spacing w:line="480" w:lineRule="auto"/>
      </w:pPr>
    </w:p>
    <w:p w:rsidR="00F53C30" w:rsidRDefault="00F53C30" w:rsidP="00F91FBD">
      <w:pPr>
        <w:spacing w:line="480" w:lineRule="auto"/>
      </w:pPr>
    </w:p>
    <w:sectPr w:rsidR="00F53C30" w:rsidSect="000F2971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BF" w:rsidRDefault="00B65EBF">
      <w:r>
        <w:separator/>
      </w:r>
    </w:p>
  </w:endnote>
  <w:endnote w:type="continuationSeparator" w:id="0">
    <w:p w:rsidR="00B65EBF" w:rsidRDefault="00B6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BF" w:rsidRPr="00474A3D" w:rsidRDefault="00B65EBF">
    <w:pPr>
      <w:rPr>
        <w:lang w:val="en-US"/>
      </w:rPr>
    </w:pPr>
    <w:r>
      <w:fldChar w:fldCharType="begin"/>
    </w:r>
    <w:r w:rsidRPr="00474A3D">
      <w:rPr>
        <w:lang w:val="en-US"/>
      </w:rPr>
      <w:instrText xml:space="preserve"> FILENAME \p  \* MERGEFORMAT </w:instrText>
    </w:r>
    <w:r>
      <w:fldChar w:fldCharType="separate"/>
    </w:r>
    <w:r w:rsidR="00032B7D">
      <w:rPr>
        <w:noProof/>
        <w:lang w:val="en-US"/>
      </w:rPr>
      <w:t>P:\FRA\ITU-R\CONF-R\CMR15\000\004ADD04F.docx</w:t>
    </w:r>
    <w:r>
      <w:fldChar w:fldCharType="end"/>
    </w:r>
    <w:r w:rsidRPr="00474A3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B7D">
      <w:rPr>
        <w:noProof/>
      </w:rPr>
      <w:t>26.08.15</w:t>
    </w:r>
    <w:r>
      <w:fldChar w:fldCharType="end"/>
    </w:r>
    <w:r w:rsidRPr="00474A3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B7D">
      <w:rPr>
        <w:noProof/>
      </w:rPr>
      <w:t>26.08.15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BF" w:rsidRPr="00474A3D" w:rsidRDefault="00B65EBF" w:rsidP="00847D94">
    <w:pPr>
      <w:pStyle w:val="Footer"/>
      <w:rPr>
        <w:lang w:val="en-US"/>
      </w:rPr>
    </w:pPr>
    <w:r>
      <w:fldChar w:fldCharType="begin"/>
    </w:r>
    <w:r w:rsidRPr="00474A3D">
      <w:rPr>
        <w:lang w:val="en-US"/>
      </w:rPr>
      <w:instrText xml:space="preserve"> FILENAME \p  \* MERGEFORMAT </w:instrText>
    </w:r>
    <w:r>
      <w:fldChar w:fldCharType="separate"/>
    </w:r>
    <w:r w:rsidR="00032B7D">
      <w:rPr>
        <w:lang w:val="en-US"/>
      </w:rPr>
      <w:t>P:\FRA\ITU-R\CONF-R\CMR15\000\004ADD04F.docx</w:t>
    </w:r>
    <w:r>
      <w:fldChar w:fldCharType="end"/>
    </w:r>
    <w:r>
      <w:rPr>
        <w:lang w:val="en-US"/>
      </w:rPr>
      <w:t xml:space="preserve"> (384472</w:t>
    </w:r>
    <w:r w:rsidRPr="00474A3D">
      <w:rPr>
        <w:lang w:val="en-US"/>
      </w:rPr>
      <w:t>)</w:t>
    </w:r>
    <w:r w:rsidRPr="00474A3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B7D">
      <w:t>26.08.15</w:t>
    </w:r>
    <w:r>
      <w:fldChar w:fldCharType="end"/>
    </w:r>
    <w:r w:rsidRPr="00474A3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B7D">
      <w:t>26.08.15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BF" w:rsidRPr="00474A3D" w:rsidRDefault="00B65EBF" w:rsidP="008070B7">
    <w:pPr>
      <w:pStyle w:val="Footer"/>
      <w:rPr>
        <w:lang w:val="en-US"/>
      </w:rPr>
    </w:pPr>
    <w:r>
      <w:fldChar w:fldCharType="begin"/>
    </w:r>
    <w:r w:rsidRPr="00474A3D">
      <w:rPr>
        <w:lang w:val="en-US"/>
      </w:rPr>
      <w:instrText xml:space="preserve"> FILENAME \p  \* MERGEFORMAT </w:instrText>
    </w:r>
    <w:r>
      <w:fldChar w:fldCharType="separate"/>
    </w:r>
    <w:r w:rsidR="00032B7D">
      <w:rPr>
        <w:lang w:val="en-US"/>
      </w:rPr>
      <w:t>P:\FRA\ITU-R\CONF-R\CMR15\000\004ADD04F.docx</w:t>
    </w:r>
    <w:r>
      <w:fldChar w:fldCharType="end"/>
    </w:r>
    <w:r>
      <w:rPr>
        <w:lang w:val="en-US"/>
      </w:rPr>
      <w:t xml:space="preserve"> (384472</w:t>
    </w:r>
    <w:r w:rsidRPr="00474A3D">
      <w:rPr>
        <w:lang w:val="en-US"/>
      </w:rPr>
      <w:t>)</w:t>
    </w:r>
    <w:r w:rsidRPr="00474A3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B7D">
      <w:t>26.08.15</w:t>
    </w:r>
    <w:r>
      <w:fldChar w:fldCharType="end"/>
    </w:r>
    <w:r w:rsidRPr="00474A3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B7D">
      <w:t>26.08.15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BF" w:rsidRDefault="00B65EBF">
      <w:r>
        <w:rPr>
          <w:b/>
        </w:rPr>
        <w:t>_______________</w:t>
      </w:r>
    </w:p>
  </w:footnote>
  <w:footnote w:type="continuationSeparator" w:id="0">
    <w:p w:rsidR="00B65EBF" w:rsidRDefault="00B6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BF" w:rsidRDefault="00B65EBF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42B2D">
      <w:rPr>
        <w:noProof/>
      </w:rPr>
      <w:t>12</w:t>
    </w:r>
    <w:r>
      <w:fldChar w:fldCharType="end"/>
    </w:r>
  </w:p>
  <w:p w:rsidR="00B65EBF" w:rsidRDefault="00B65EBF" w:rsidP="00CF696B">
    <w:pPr>
      <w:pStyle w:val="Header"/>
    </w:pPr>
    <w:r>
      <w:t>CMR15/4(Add.4)–F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3BBDDCD-F5A7-401A-8DDF-7A8E03148D12}"/>
    <w:docVar w:name="dgnword-eventsink" w:val="456142624"/>
  </w:docVars>
  <w:rsids>
    <w:rsidRoot w:val="00DC707B"/>
    <w:rsid w:val="00016648"/>
    <w:rsid w:val="00030DCB"/>
    <w:rsid w:val="00032B7D"/>
    <w:rsid w:val="0003522F"/>
    <w:rsid w:val="00075E7D"/>
    <w:rsid w:val="00080245"/>
    <w:rsid w:val="00080E2C"/>
    <w:rsid w:val="000A4755"/>
    <w:rsid w:val="000B2E0C"/>
    <w:rsid w:val="000B3B77"/>
    <w:rsid w:val="000B3D0C"/>
    <w:rsid w:val="000D75D6"/>
    <w:rsid w:val="000F2971"/>
    <w:rsid w:val="001167B9"/>
    <w:rsid w:val="001267A0"/>
    <w:rsid w:val="00152913"/>
    <w:rsid w:val="00160C64"/>
    <w:rsid w:val="0019352B"/>
    <w:rsid w:val="001960D0"/>
    <w:rsid w:val="001F57B4"/>
    <w:rsid w:val="00206734"/>
    <w:rsid w:val="00232C02"/>
    <w:rsid w:val="00232FD2"/>
    <w:rsid w:val="0023321B"/>
    <w:rsid w:val="002A4622"/>
    <w:rsid w:val="002B04C5"/>
    <w:rsid w:val="002B17E5"/>
    <w:rsid w:val="002C0EBF"/>
    <w:rsid w:val="002C191B"/>
    <w:rsid w:val="002C5FCD"/>
    <w:rsid w:val="002F3229"/>
    <w:rsid w:val="002F4655"/>
    <w:rsid w:val="00311159"/>
    <w:rsid w:val="00315AFE"/>
    <w:rsid w:val="003606A6"/>
    <w:rsid w:val="0036650C"/>
    <w:rsid w:val="003A1B51"/>
    <w:rsid w:val="003A583E"/>
    <w:rsid w:val="003B2D26"/>
    <w:rsid w:val="003C5FAB"/>
    <w:rsid w:val="003E112B"/>
    <w:rsid w:val="00433948"/>
    <w:rsid w:val="0044115A"/>
    <w:rsid w:val="00442B2D"/>
    <w:rsid w:val="00452A98"/>
    <w:rsid w:val="004661B8"/>
    <w:rsid w:val="00466211"/>
    <w:rsid w:val="00466DD2"/>
    <w:rsid w:val="00474A3D"/>
    <w:rsid w:val="004C0E66"/>
    <w:rsid w:val="004C3DAE"/>
    <w:rsid w:val="004C60EE"/>
    <w:rsid w:val="004D01FC"/>
    <w:rsid w:val="004E28C3"/>
    <w:rsid w:val="004E5371"/>
    <w:rsid w:val="004F1F8E"/>
    <w:rsid w:val="004F5D42"/>
    <w:rsid w:val="00584FF8"/>
    <w:rsid w:val="00586CF2"/>
    <w:rsid w:val="005B0D36"/>
    <w:rsid w:val="005B5F84"/>
    <w:rsid w:val="005C3768"/>
    <w:rsid w:val="005C6C3F"/>
    <w:rsid w:val="005F69BA"/>
    <w:rsid w:val="005F7E97"/>
    <w:rsid w:val="00613635"/>
    <w:rsid w:val="0062093D"/>
    <w:rsid w:val="00637ECF"/>
    <w:rsid w:val="00647B59"/>
    <w:rsid w:val="00675FA5"/>
    <w:rsid w:val="006A45B6"/>
    <w:rsid w:val="006A63E7"/>
    <w:rsid w:val="00701BAE"/>
    <w:rsid w:val="007154E3"/>
    <w:rsid w:val="00730E95"/>
    <w:rsid w:val="00765B7E"/>
    <w:rsid w:val="00774362"/>
    <w:rsid w:val="00796CBC"/>
    <w:rsid w:val="007A04E8"/>
    <w:rsid w:val="007A4106"/>
    <w:rsid w:val="007F0E8B"/>
    <w:rsid w:val="008044D9"/>
    <w:rsid w:val="008070B7"/>
    <w:rsid w:val="00822314"/>
    <w:rsid w:val="008241C0"/>
    <w:rsid w:val="00847D94"/>
    <w:rsid w:val="00861231"/>
    <w:rsid w:val="00864FE0"/>
    <w:rsid w:val="00867F51"/>
    <w:rsid w:val="008875AC"/>
    <w:rsid w:val="0089451E"/>
    <w:rsid w:val="008A0BAA"/>
    <w:rsid w:val="008A2C5F"/>
    <w:rsid w:val="008A3120"/>
    <w:rsid w:val="008C000E"/>
    <w:rsid w:val="008C05D3"/>
    <w:rsid w:val="008D41BE"/>
    <w:rsid w:val="008D58D3"/>
    <w:rsid w:val="008D6D1B"/>
    <w:rsid w:val="008E1F99"/>
    <w:rsid w:val="008F6AB6"/>
    <w:rsid w:val="00923064"/>
    <w:rsid w:val="00931C98"/>
    <w:rsid w:val="00936D25"/>
    <w:rsid w:val="00941EA5"/>
    <w:rsid w:val="00945C8D"/>
    <w:rsid w:val="00966C16"/>
    <w:rsid w:val="009723DD"/>
    <w:rsid w:val="00972A7C"/>
    <w:rsid w:val="009815B4"/>
    <w:rsid w:val="0098732F"/>
    <w:rsid w:val="00987AC0"/>
    <w:rsid w:val="009A3CEB"/>
    <w:rsid w:val="009C7E7C"/>
    <w:rsid w:val="009E7F47"/>
    <w:rsid w:val="00A00473"/>
    <w:rsid w:val="00A03C9B"/>
    <w:rsid w:val="00A31D2D"/>
    <w:rsid w:val="00A369A4"/>
    <w:rsid w:val="00A55D71"/>
    <w:rsid w:val="00A606C3"/>
    <w:rsid w:val="00A74DF7"/>
    <w:rsid w:val="00A83B09"/>
    <w:rsid w:val="00A84541"/>
    <w:rsid w:val="00AA0FCA"/>
    <w:rsid w:val="00AE36A0"/>
    <w:rsid w:val="00AE6440"/>
    <w:rsid w:val="00AF21F7"/>
    <w:rsid w:val="00B00294"/>
    <w:rsid w:val="00B113A2"/>
    <w:rsid w:val="00B212DC"/>
    <w:rsid w:val="00B27E09"/>
    <w:rsid w:val="00B337DB"/>
    <w:rsid w:val="00B40D3E"/>
    <w:rsid w:val="00B64FD0"/>
    <w:rsid w:val="00B65EBF"/>
    <w:rsid w:val="00B872A3"/>
    <w:rsid w:val="00BD6FCF"/>
    <w:rsid w:val="00BE06C8"/>
    <w:rsid w:val="00BF1581"/>
    <w:rsid w:val="00BF26E7"/>
    <w:rsid w:val="00C01C69"/>
    <w:rsid w:val="00C11BF0"/>
    <w:rsid w:val="00C670F5"/>
    <w:rsid w:val="00C814B9"/>
    <w:rsid w:val="00C97488"/>
    <w:rsid w:val="00CD516F"/>
    <w:rsid w:val="00CD6AE3"/>
    <w:rsid w:val="00CE2C8D"/>
    <w:rsid w:val="00CE6A1C"/>
    <w:rsid w:val="00CF696B"/>
    <w:rsid w:val="00CF7BDB"/>
    <w:rsid w:val="00D119A7"/>
    <w:rsid w:val="00D25FBA"/>
    <w:rsid w:val="00D4270E"/>
    <w:rsid w:val="00D5391C"/>
    <w:rsid w:val="00D66EAC"/>
    <w:rsid w:val="00D730DF"/>
    <w:rsid w:val="00D772F0"/>
    <w:rsid w:val="00D77BDC"/>
    <w:rsid w:val="00D81FCF"/>
    <w:rsid w:val="00D9092A"/>
    <w:rsid w:val="00DB39BC"/>
    <w:rsid w:val="00DC402B"/>
    <w:rsid w:val="00DC707B"/>
    <w:rsid w:val="00DE0932"/>
    <w:rsid w:val="00DE610E"/>
    <w:rsid w:val="00DF1745"/>
    <w:rsid w:val="00DF3840"/>
    <w:rsid w:val="00E049F1"/>
    <w:rsid w:val="00E06074"/>
    <w:rsid w:val="00E37A25"/>
    <w:rsid w:val="00E70A31"/>
    <w:rsid w:val="00E977A2"/>
    <w:rsid w:val="00EA3F38"/>
    <w:rsid w:val="00EA5AB6"/>
    <w:rsid w:val="00EB627B"/>
    <w:rsid w:val="00EC7615"/>
    <w:rsid w:val="00ED16AA"/>
    <w:rsid w:val="00ED4E99"/>
    <w:rsid w:val="00EE407E"/>
    <w:rsid w:val="00EF662E"/>
    <w:rsid w:val="00F140D7"/>
    <w:rsid w:val="00F1479B"/>
    <w:rsid w:val="00F148F1"/>
    <w:rsid w:val="00F275FD"/>
    <w:rsid w:val="00F53C30"/>
    <w:rsid w:val="00F64688"/>
    <w:rsid w:val="00F80188"/>
    <w:rsid w:val="00F91FBD"/>
    <w:rsid w:val="00F9722E"/>
    <w:rsid w:val="00FA3BBF"/>
    <w:rsid w:val="00FB244F"/>
    <w:rsid w:val="00FC021C"/>
    <w:rsid w:val="00FC41F8"/>
    <w:rsid w:val="00FF1C40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B594DAA1-A93B-4063-96EE-F3B85B2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75E7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75E7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75E7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75E7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75E7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75E7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75E7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75E7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75E7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075E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75E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075E7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075E7D"/>
  </w:style>
  <w:style w:type="paragraph" w:customStyle="1" w:styleId="Appendixref">
    <w:name w:val="Appendix_ref"/>
    <w:basedOn w:val="Annexref"/>
    <w:next w:val="Annextitle"/>
    <w:rsid w:val="00075E7D"/>
  </w:style>
  <w:style w:type="paragraph" w:customStyle="1" w:styleId="Appendixtitle">
    <w:name w:val="Appendix_title"/>
    <w:basedOn w:val="Annextitle"/>
    <w:next w:val="Normalaftertitle"/>
    <w:link w:val="AppendixtitleChar"/>
    <w:rsid w:val="00075E7D"/>
  </w:style>
  <w:style w:type="paragraph" w:customStyle="1" w:styleId="Artheading">
    <w:name w:val="Art_heading"/>
    <w:basedOn w:val="Normal"/>
    <w:next w:val="Normalaftertitle"/>
    <w:rsid w:val="00075E7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75E7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075E7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75E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075E7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075E7D"/>
  </w:style>
  <w:style w:type="paragraph" w:customStyle="1" w:styleId="ddate">
    <w:name w:val="ddate"/>
    <w:basedOn w:val="Normal"/>
    <w:rsid w:val="00075E7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075E7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075E7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075E7D"/>
    <w:rPr>
      <w:vertAlign w:val="superscript"/>
    </w:rPr>
  </w:style>
  <w:style w:type="paragraph" w:customStyle="1" w:styleId="enumlev1">
    <w:name w:val="enumlev1"/>
    <w:basedOn w:val="Normal"/>
    <w:link w:val="enumlev1Char"/>
    <w:rsid w:val="00075E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75E7D"/>
    <w:pPr>
      <w:ind w:left="1871" w:hanging="737"/>
    </w:pPr>
  </w:style>
  <w:style w:type="paragraph" w:customStyle="1" w:styleId="enumlev3">
    <w:name w:val="enumlev3"/>
    <w:basedOn w:val="enumlev2"/>
    <w:rsid w:val="00075E7D"/>
    <w:pPr>
      <w:ind w:left="2268" w:hanging="397"/>
    </w:pPr>
  </w:style>
  <w:style w:type="paragraph" w:customStyle="1" w:styleId="Equation">
    <w:name w:val="Equation"/>
    <w:basedOn w:val="Normal"/>
    <w:link w:val="EquationChar"/>
    <w:rsid w:val="00075E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75E7D"/>
    <w:pPr>
      <w:ind w:left="1134"/>
    </w:pPr>
  </w:style>
  <w:style w:type="paragraph" w:customStyle="1" w:styleId="Equationlegend">
    <w:name w:val="Equation_legend"/>
    <w:basedOn w:val="NormalIndent"/>
    <w:rsid w:val="00075E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75E7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75E7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075E7D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075E7D"/>
    <w:pPr>
      <w:keepNext w:val="0"/>
    </w:pPr>
  </w:style>
  <w:style w:type="paragraph" w:styleId="Footer">
    <w:name w:val="footer"/>
    <w:aliases w:val="pie de página"/>
    <w:basedOn w:val="Normal"/>
    <w:link w:val="FooterChar"/>
    <w:rsid w:val="00075E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75E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,Footnote symbol,4_G"/>
    <w:rsid w:val="00075E7D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footnote text,DNV"/>
    <w:basedOn w:val="Normal"/>
    <w:link w:val="FootnoteTextChar"/>
    <w:qFormat/>
    <w:rsid w:val="00075E7D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075E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075E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75E7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075E7D"/>
  </w:style>
  <w:style w:type="paragraph" w:styleId="Index2">
    <w:name w:val="index 2"/>
    <w:basedOn w:val="Normal"/>
    <w:next w:val="Normal"/>
    <w:rsid w:val="00075E7D"/>
    <w:pPr>
      <w:ind w:left="283"/>
    </w:pPr>
  </w:style>
  <w:style w:type="paragraph" w:styleId="Index3">
    <w:name w:val="index 3"/>
    <w:basedOn w:val="Normal"/>
    <w:next w:val="Normal"/>
    <w:rsid w:val="00075E7D"/>
    <w:pPr>
      <w:ind w:left="566"/>
    </w:pPr>
  </w:style>
  <w:style w:type="paragraph" w:styleId="Index4">
    <w:name w:val="index 4"/>
    <w:basedOn w:val="Normal"/>
    <w:next w:val="Normal"/>
    <w:rsid w:val="00075E7D"/>
    <w:pPr>
      <w:ind w:left="849"/>
    </w:pPr>
  </w:style>
  <w:style w:type="paragraph" w:styleId="Index5">
    <w:name w:val="index 5"/>
    <w:basedOn w:val="Normal"/>
    <w:next w:val="Normal"/>
    <w:rsid w:val="00075E7D"/>
    <w:pPr>
      <w:ind w:left="1132"/>
    </w:pPr>
  </w:style>
  <w:style w:type="paragraph" w:styleId="Index6">
    <w:name w:val="index 6"/>
    <w:basedOn w:val="Normal"/>
    <w:next w:val="Normal"/>
    <w:rsid w:val="00075E7D"/>
    <w:pPr>
      <w:ind w:left="1415"/>
    </w:pPr>
  </w:style>
  <w:style w:type="paragraph" w:styleId="Index7">
    <w:name w:val="index 7"/>
    <w:basedOn w:val="Normal"/>
    <w:next w:val="Normal"/>
    <w:rsid w:val="00075E7D"/>
    <w:pPr>
      <w:ind w:left="1698"/>
    </w:pPr>
  </w:style>
  <w:style w:type="paragraph" w:styleId="IndexHeading">
    <w:name w:val="index heading"/>
    <w:basedOn w:val="Normal"/>
    <w:next w:val="Index1"/>
    <w:rsid w:val="00075E7D"/>
  </w:style>
  <w:style w:type="character" w:styleId="LineNumber">
    <w:name w:val="line number"/>
    <w:basedOn w:val="DefaultParagraphFont"/>
    <w:rsid w:val="00075E7D"/>
  </w:style>
  <w:style w:type="paragraph" w:customStyle="1" w:styleId="Normalaftertitle">
    <w:name w:val="Normal after title"/>
    <w:basedOn w:val="Normal"/>
    <w:next w:val="Normal"/>
    <w:link w:val="NormalaftertitleChar"/>
    <w:rsid w:val="00075E7D"/>
    <w:pPr>
      <w:spacing w:before="280"/>
    </w:pPr>
  </w:style>
  <w:style w:type="character" w:customStyle="1" w:styleId="Appdef">
    <w:name w:val="App_def"/>
    <w:rsid w:val="00075E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5E7D"/>
  </w:style>
  <w:style w:type="character" w:customStyle="1" w:styleId="Artdef">
    <w:name w:val="Art_def"/>
    <w:rsid w:val="00075E7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75E7D"/>
  </w:style>
  <w:style w:type="paragraph" w:customStyle="1" w:styleId="Border">
    <w:name w:val="Border"/>
    <w:basedOn w:val="Normal"/>
    <w:rsid w:val="00075E7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075E7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075E7D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075E7D"/>
  </w:style>
  <w:style w:type="paragraph" w:customStyle="1" w:styleId="ApptoAnnex">
    <w:name w:val="App_to_Annex"/>
    <w:basedOn w:val="AppendixNo"/>
    <w:qFormat/>
    <w:rsid w:val="00075E7D"/>
  </w:style>
  <w:style w:type="paragraph" w:customStyle="1" w:styleId="Note">
    <w:name w:val="Note"/>
    <w:basedOn w:val="Normal"/>
    <w:link w:val="NoteChar"/>
    <w:rsid w:val="00075E7D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075E7D"/>
  </w:style>
  <w:style w:type="paragraph" w:customStyle="1" w:styleId="Proposal">
    <w:name w:val="Proposal"/>
    <w:basedOn w:val="Normal"/>
    <w:next w:val="Normal"/>
    <w:rsid w:val="00075E7D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075E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075E7D"/>
  </w:style>
  <w:style w:type="paragraph" w:customStyle="1" w:styleId="Parttitle">
    <w:name w:val="Part_title"/>
    <w:basedOn w:val="Annextitle"/>
    <w:next w:val="Normalaftertitle"/>
    <w:rsid w:val="00075E7D"/>
  </w:style>
  <w:style w:type="paragraph" w:styleId="TOC1">
    <w:name w:val="toc 1"/>
    <w:basedOn w:val="Normal"/>
    <w:rsid w:val="00075E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75E7D"/>
    <w:pPr>
      <w:spacing w:before="120"/>
    </w:pPr>
  </w:style>
  <w:style w:type="paragraph" w:styleId="TOC3">
    <w:name w:val="toc 3"/>
    <w:basedOn w:val="TOC2"/>
    <w:rsid w:val="00075E7D"/>
  </w:style>
  <w:style w:type="paragraph" w:styleId="TOC4">
    <w:name w:val="toc 4"/>
    <w:basedOn w:val="TOC3"/>
    <w:rsid w:val="00075E7D"/>
  </w:style>
  <w:style w:type="paragraph" w:styleId="TOC5">
    <w:name w:val="toc 5"/>
    <w:basedOn w:val="TOC4"/>
    <w:rsid w:val="00075E7D"/>
  </w:style>
  <w:style w:type="paragraph" w:styleId="TOC6">
    <w:name w:val="toc 6"/>
    <w:basedOn w:val="TOC4"/>
    <w:rsid w:val="00075E7D"/>
  </w:style>
  <w:style w:type="paragraph" w:styleId="TOC7">
    <w:name w:val="toc 7"/>
    <w:basedOn w:val="TOC4"/>
    <w:rsid w:val="00075E7D"/>
  </w:style>
  <w:style w:type="paragraph" w:styleId="TOC8">
    <w:name w:val="toc 8"/>
    <w:basedOn w:val="TOC4"/>
    <w:rsid w:val="00075E7D"/>
  </w:style>
  <w:style w:type="paragraph" w:customStyle="1" w:styleId="Title1">
    <w:name w:val="Title 1"/>
    <w:basedOn w:val="Normal"/>
    <w:next w:val="Normal"/>
    <w:link w:val="Title1Char"/>
    <w:rsid w:val="00075E7D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075E7D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link w:val="Title3Char"/>
    <w:rsid w:val="00075E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75E7D"/>
    <w:rPr>
      <w:b/>
    </w:rPr>
  </w:style>
  <w:style w:type="paragraph" w:customStyle="1" w:styleId="toc0">
    <w:name w:val="toc 0"/>
    <w:basedOn w:val="Normal"/>
    <w:next w:val="TOC1"/>
    <w:rsid w:val="00075E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link w:val="RecNoChar"/>
    <w:rsid w:val="00075E7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075E7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075E7D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75E7D"/>
  </w:style>
  <w:style w:type="paragraph" w:customStyle="1" w:styleId="QuestionNo">
    <w:name w:val="Question_No"/>
    <w:basedOn w:val="RecNo"/>
    <w:next w:val="Normal"/>
    <w:rsid w:val="00075E7D"/>
  </w:style>
  <w:style w:type="paragraph" w:customStyle="1" w:styleId="Questiontitle">
    <w:name w:val="Question_title"/>
    <w:basedOn w:val="Rectitle"/>
    <w:next w:val="Normal"/>
    <w:rsid w:val="00075E7D"/>
  </w:style>
  <w:style w:type="paragraph" w:customStyle="1" w:styleId="Reasons">
    <w:name w:val="Reasons"/>
    <w:basedOn w:val="Normal"/>
    <w:rsid w:val="00075E7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075E7D"/>
    <w:rPr>
      <w:b/>
    </w:rPr>
  </w:style>
  <w:style w:type="paragraph" w:customStyle="1" w:styleId="Reftext">
    <w:name w:val="Ref_text"/>
    <w:basedOn w:val="Normal"/>
    <w:rsid w:val="00075E7D"/>
    <w:pPr>
      <w:ind w:left="1134" w:hanging="1134"/>
    </w:pPr>
  </w:style>
  <w:style w:type="paragraph" w:customStyle="1" w:styleId="Reftitle">
    <w:name w:val="Ref_title"/>
    <w:basedOn w:val="Normal"/>
    <w:next w:val="Reftext"/>
    <w:rsid w:val="00075E7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75E7D"/>
  </w:style>
  <w:style w:type="paragraph" w:customStyle="1" w:styleId="RepNo">
    <w:name w:val="Rep_No"/>
    <w:basedOn w:val="RecNo"/>
    <w:next w:val="Normal"/>
    <w:rsid w:val="00075E7D"/>
  </w:style>
  <w:style w:type="paragraph" w:customStyle="1" w:styleId="Repref">
    <w:name w:val="Rep_ref"/>
    <w:basedOn w:val="Normal"/>
    <w:next w:val="Repdate"/>
    <w:rsid w:val="00075E7D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075E7D"/>
  </w:style>
  <w:style w:type="paragraph" w:customStyle="1" w:styleId="Resdate">
    <w:name w:val="Res_date"/>
    <w:basedOn w:val="Recdate"/>
    <w:next w:val="Normalaftertitle"/>
    <w:rsid w:val="00075E7D"/>
  </w:style>
  <w:style w:type="character" w:customStyle="1" w:styleId="Resdef">
    <w:name w:val="Res_def"/>
    <w:rsid w:val="00075E7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075E7D"/>
  </w:style>
  <w:style w:type="paragraph" w:customStyle="1" w:styleId="Restitle">
    <w:name w:val="Res_title"/>
    <w:basedOn w:val="Rectitle"/>
    <w:next w:val="Normal"/>
    <w:rsid w:val="00075E7D"/>
  </w:style>
  <w:style w:type="paragraph" w:customStyle="1" w:styleId="Section1">
    <w:name w:val="Section_1"/>
    <w:basedOn w:val="Normal"/>
    <w:link w:val="Section1Char"/>
    <w:rsid w:val="00075E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075E7D"/>
    <w:rPr>
      <w:b w:val="0"/>
      <w:i/>
    </w:rPr>
  </w:style>
  <w:style w:type="paragraph" w:customStyle="1" w:styleId="Section3">
    <w:name w:val="Section_3"/>
    <w:basedOn w:val="Section1"/>
    <w:rsid w:val="00075E7D"/>
    <w:rPr>
      <w:b w:val="0"/>
    </w:rPr>
  </w:style>
  <w:style w:type="paragraph" w:customStyle="1" w:styleId="SectionNo">
    <w:name w:val="Section_No"/>
    <w:basedOn w:val="AnnexNo"/>
    <w:next w:val="Normal"/>
    <w:rsid w:val="00075E7D"/>
  </w:style>
  <w:style w:type="paragraph" w:customStyle="1" w:styleId="Sectiontitle">
    <w:name w:val="Section_title"/>
    <w:basedOn w:val="Annextitle"/>
    <w:next w:val="Normalaftertitle"/>
    <w:rsid w:val="00075E7D"/>
  </w:style>
  <w:style w:type="paragraph" w:customStyle="1" w:styleId="Source">
    <w:name w:val="Source"/>
    <w:basedOn w:val="Normal"/>
    <w:next w:val="Normal"/>
    <w:rsid w:val="00075E7D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5E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075E7D"/>
  </w:style>
  <w:style w:type="character" w:customStyle="1" w:styleId="Tablefreq">
    <w:name w:val="Table_freq"/>
    <w:rsid w:val="00075E7D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075E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075E7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075E7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075E7D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075E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075E7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07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75E7D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075E7D"/>
    <w:rPr>
      <w:lang w:val="fr-CH"/>
    </w:rPr>
  </w:style>
  <w:style w:type="paragraph" w:customStyle="1" w:styleId="AppArtNo">
    <w:name w:val="App_Art_No"/>
    <w:basedOn w:val="ArtNo"/>
    <w:next w:val="AppArttitle"/>
    <w:qFormat/>
    <w:rsid w:val="00075E7D"/>
  </w:style>
  <w:style w:type="paragraph" w:customStyle="1" w:styleId="Normalaftertitle0">
    <w:name w:val="Normal_after_title"/>
    <w:basedOn w:val="Normal"/>
    <w:next w:val="Normal"/>
    <w:link w:val="NormalaftertitleChar0"/>
    <w:rsid w:val="008070B7"/>
    <w:pPr>
      <w:spacing w:before="360"/>
    </w:pPr>
  </w:style>
  <w:style w:type="paragraph" w:customStyle="1" w:styleId="ASN1">
    <w:name w:val="ASN.1"/>
    <w:basedOn w:val="Normal"/>
    <w:rsid w:val="008070B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Partref">
    <w:name w:val="Part_ref"/>
    <w:basedOn w:val="Annexref"/>
    <w:next w:val="Parttitle"/>
    <w:rsid w:val="008070B7"/>
  </w:style>
  <w:style w:type="paragraph" w:customStyle="1" w:styleId="Recref">
    <w:name w:val="Rec_ref"/>
    <w:basedOn w:val="Rectitle"/>
    <w:next w:val="Recdate"/>
    <w:rsid w:val="008070B7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8070B7"/>
  </w:style>
  <w:style w:type="paragraph" w:customStyle="1" w:styleId="Resref">
    <w:name w:val="Res_ref"/>
    <w:basedOn w:val="Recref"/>
    <w:next w:val="Resdate"/>
    <w:rsid w:val="008070B7"/>
  </w:style>
  <w:style w:type="paragraph" w:customStyle="1" w:styleId="Tableref">
    <w:name w:val="Table_ref"/>
    <w:basedOn w:val="Normal"/>
    <w:next w:val="Tabletitle"/>
    <w:rsid w:val="008070B7"/>
    <w:pPr>
      <w:keepNext/>
      <w:spacing w:before="560"/>
      <w:jc w:val="center"/>
    </w:pPr>
    <w:rPr>
      <w:sz w:val="20"/>
    </w:rPr>
  </w:style>
  <w:style w:type="paragraph" w:customStyle="1" w:styleId="Formal">
    <w:name w:val="Formal"/>
    <w:basedOn w:val="ASN1"/>
    <w:rsid w:val="008070B7"/>
    <w:rPr>
      <w:b w:val="0"/>
    </w:rPr>
  </w:style>
  <w:style w:type="paragraph" w:customStyle="1" w:styleId="FooterQP">
    <w:name w:val="Footer_QP"/>
    <w:basedOn w:val="Normal"/>
    <w:rsid w:val="008070B7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odyText">
    <w:name w:val="Body Text"/>
    <w:basedOn w:val="Normal"/>
    <w:link w:val="BodyTextChar"/>
    <w:rsid w:val="008070B7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8070B7"/>
    <w:rPr>
      <w:rFonts w:ascii="Times New Roman" w:hAnsi="Times New Roman"/>
      <w:b/>
      <w:smallCaps/>
      <w:sz w:val="24"/>
      <w:lang w:val="fr-FR" w:eastAsia="en-US"/>
    </w:rPr>
  </w:style>
  <w:style w:type="paragraph" w:customStyle="1" w:styleId="Char">
    <w:name w:val="Char"/>
    <w:basedOn w:val="Normal"/>
    <w:rsid w:val="008070B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8070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70B7"/>
    <w:rPr>
      <w:rFonts w:ascii="Tahoma" w:hAnsi="Tahoma" w:cs="Tahoma"/>
      <w:sz w:val="16"/>
      <w:szCs w:val="16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070B7"/>
    <w:rPr>
      <w:rFonts w:ascii="Times New Roman" w:hAnsi="Times New Roman"/>
      <w:sz w:val="24"/>
      <w:lang w:val="fr-FR" w:eastAsia="en-US"/>
    </w:rPr>
  </w:style>
  <w:style w:type="character" w:customStyle="1" w:styleId="Title3Char">
    <w:name w:val="Title 3 Char"/>
    <w:basedOn w:val="DefaultParagraphFont"/>
    <w:link w:val="Title3"/>
    <w:locked/>
    <w:rsid w:val="008070B7"/>
    <w:rPr>
      <w:rFonts w:ascii="Times New Roman" w:hAnsi="Times New Roman"/>
      <w:sz w:val="28"/>
      <w:lang w:val="fr-FR" w:eastAsia="en-US"/>
    </w:rPr>
  </w:style>
  <w:style w:type="character" w:customStyle="1" w:styleId="Title1Char">
    <w:name w:val="Title 1 Char"/>
    <w:basedOn w:val="DefaultParagraphFont"/>
    <w:link w:val="Title1"/>
    <w:locked/>
    <w:rsid w:val="008070B7"/>
    <w:rPr>
      <w:rFonts w:ascii="Times New Roman" w:hAnsi="Times New Roman"/>
      <w:caps/>
      <w:sz w:val="28"/>
      <w:lang w:val="fr-FR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070B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footnote text Char"/>
    <w:basedOn w:val="DefaultParagraphFont"/>
    <w:link w:val="FootnoteText"/>
    <w:locked/>
    <w:rsid w:val="008070B7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8070B7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Rectitle"/>
    <w:rsid w:val="008070B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href">
    <w:name w:val="href"/>
    <w:basedOn w:val="DefaultParagraphFont"/>
    <w:uiPriority w:val="99"/>
    <w:rsid w:val="008070B7"/>
  </w:style>
  <w:style w:type="character" w:customStyle="1" w:styleId="RectitleChar">
    <w:name w:val="Rec_title Char"/>
    <w:basedOn w:val="DefaultParagraphFont"/>
    <w:link w:val="Rectitle"/>
    <w:rsid w:val="008070B7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8070B7"/>
    <w:rPr>
      <w:rFonts w:ascii="Times New Roman" w:hAnsi="Times New Roman"/>
      <w:caps/>
      <w:sz w:val="28"/>
      <w:lang w:val="fr-FR" w:eastAsia="en-US"/>
    </w:rPr>
  </w:style>
  <w:style w:type="character" w:customStyle="1" w:styleId="RecNoChar">
    <w:name w:val="Rec_No Char"/>
    <w:basedOn w:val="DefaultParagraphFont"/>
    <w:link w:val="RecNo"/>
    <w:rsid w:val="008070B7"/>
    <w:rPr>
      <w:rFonts w:ascii="Times New Roman" w:hAnsi="Times New Roman"/>
      <w:caps/>
      <w:sz w:val="28"/>
      <w:lang w:val="fr-FR" w:eastAsia="en-US"/>
    </w:rPr>
  </w:style>
  <w:style w:type="paragraph" w:customStyle="1" w:styleId="Committee">
    <w:name w:val="Committee"/>
    <w:basedOn w:val="Normal"/>
    <w:qFormat/>
    <w:rsid w:val="008070B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8070B7"/>
    <w:rPr>
      <w:lang w:val="fr-CH"/>
    </w:rPr>
  </w:style>
  <w:style w:type="paragraph" w:styleId="Revision">
    <w:name w:val="Revision"/>
    <w:hidden/>
    <w:uiPriority w:val="99"/>
    <w:semiHidden/>
    <w:rsid w:val="008070B7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4661B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AF21F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AF21F7"/>
    <w:rPr>
      <w:sz w:val="20"/>
      <w:lang w:val="es-ES_tradnl"/>
    </w:rPr>
  </w:style>
  <w:style w:type="character" w:customStyle="1" w:styleId="CommentTextChar">
    <w:name w:val="Comment Text Char"/>
    <w:basedOn w:val="DefaultParagraphFont"/>
    <w:uiPriority w:val="99"/>
    <w:rsid w:val="00AF21F7"/>
    <w:rPr>
      <w:rFonts w:ascii="Times New Roman" w:hAnsi="Times New Roman"/>
      <w:lang w:val="fr-FR" w:eastAsia="en-US"/>
    </w:rPr>
  </w:style>
  <w:style w:type="paragraph" w:customStyle="1" w:styleId="Heading8a">
    <w:name w:val="Heading 8a"/>
    <w:basedOn w:val="Heading8"/>
    <w:next w:val="Normal"/>
    <w:rsid w:val="00AF21F7"/>
    <w:pPr>
      <w:tabs>
        <w:tab w:val="clear" w:pos="1871"/>
        <w:tab w:val="clear" w:pos="2268"/>
        <w:tab w:val="left" w:pos="1418"/>
      </w:tabs>
      <w:ind w:left="1418" w:hanging="1418"/>
    </w:pPr>
    <w:rPr>
      <w:lang w:val="es-ES_tradnl"/>
    </w:rPr>
  </w:style>
  <w:style w:type="paragraph" w:customStyle="1" w:styleId="Heading9a">
    <w:name w:val="Heading 9a"/>
    <w:basedOn w:val="Heading9"/>
    <w:next w:val="Normal"/>
    <w:rsid w:val="00AF21F7"/>
    <w:pPr>
      <w:tabs>
        <w:tab w:val="clear" w:pos="1871"/>
        <w:tab w:val="clear" w:pos="2268"/>
        <w:tab w:val="left" w:pos="1559"/>
      </w:tabs>
      <w:ind w:left="1559" w:hanging="1559"/>
    </w:pPr>
    <w:rPr>
      <w:lang w:val="es-ES_tradnl"/>
    </w:rPr>
  </w:style>
  <w:style w:type="character" w:customStyle="1" w:styleId="Heading1Char">
    <w:name w:val="Heading 1 Char"/>
    <w:basedOn w:val="DefaultParagraphFont"/>
    <w:link w:val="Heading1"/>
    <w:rsid w:val="00AF21F7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AF21F7"/>
    <w:rPr>
      <w:rFonts w:ascii="Times New Roman" w:hAnsi="Times New Roman"/>
      <w:caps/>
      <w:sz w:val="28"/>
      <w:lang w:val="fr-FR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AF21F7"/>
    <w:rPr>
      <w:rFonts w:ascii="Times New Roman Bold" w:hAnsi="Times New Roman Bold"/>
      <w:b/>
      <w:sz w:val="28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AF21F7"/>
    <w:rPr>
      <w:rFonts w:ascii="Times New Roman" w:hAnsi="Times New Roman"/>
      <w:b/>
      <w:sz w:val="28"/>
      <w:lang w:val="fr-FR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AF21F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AF21F7"/>
    <w:rPr>
      <w:rFonts w:ascii="Times New Roman" w:hAnsi="Times New Roman"/>
      <w:caps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AF21F7"/>
    <w:rPr>
      <w:rFonts w:ascii="Times New Roman" w:hAnsi="Times New Roman"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AF21F7"/>
    <w:rPr>
      <w:rFonts w:ascii="Times New Roman" w:hAnsi="Times New Roman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F21F7"/>
    <w:rPr>
      <w:rFonts w:ascii="Times New Roman Bold" w:hAnsi="Times New Roman Bold"/>
      <w:b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AF21F7"/>
    <w:rPr>
      <w:rFonts w:ascii="Times New Roman" w:hAnsi="Times New Roman"/>
      <w:sz w:val="24"/>
      <w:lang w:val="fr-FR" w:eastAsia="en-US"/>
    </w:rPr>
  </w:style>
  <w:style w:type="character" w:customStyle="1" w:styleId="msoins0">
    <w:name w:val="msoins"/>
    <w:basedOn w:val="DefaultParagraphFont"/>
    <w:uiPriority w:val="99"/>
    <w:rsid w:val="00AF21F7"/>
    <w:rPr>
      <w:rFonts w:cs="Times New Roman"/>
    </w:rPr>
  </w:style>
  <w:style w:type="character" w:customStyle="1" w:styleId="Appref0">
    <w:name w:val="App#_ref"/>
    <w:basedOn w:val="DefaultParagraphFont"/>
    <w:uiPriority w:val="99"/>
    <w:rsid w:val="00AF21F7"/>
    <w:rPr>
      <w:rFonts w:cs="Times New Roman"/>
      <w:sz w:val="20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 Char1"/>
    <w:basedOn w:val="DefaultParagraphFont"/>
    <w:uiPriority w:val="99"/>
    <w:locked/>
    <w:rsid w:val="00AF21F7"/>
    <w:rPr>
      <w:rFonts w:ascii="Times New Roman" w:hAnsi="Times New Roman" w:cs="Times New Roman"/>
      <w:sz w:val="24"/>
      <w:lang w:val="en-GB" w:eastAsia="en-US"/>
    </w:rPr>
  </w:style>
  <w:style w:type="paragraph" w:customStyle="1" w:styleId="Car">
    <w:name w:val="Car"/>
    <w:basedOn w:val="Normal"/>
    <w:uiPriority w:val="99"/>
    <w:rsid w:val="00AF21F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itur-title1">
    <w:name w:val="itur-title1"/>
    <w:basedOn w:val="DefaultParagraphFont"/>
    <w:uiPriority w:val="99"/>
    <w:rsid w:val="00AF21F7"/>
    <w:rPr>
      <w:rFonts w:cs="Times New Roman"/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99"/>
    <w:qFormat/>
    <w:rsid w:val="00AF21F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F21F7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rsid w:val="00AF21F7"/>
    <w:rPr>
      <w:rFonts w:cs="Times New Roman"/>
      <w:color w:val="800080"/>
      <w:u w:val="single"/>
    </w:rPr>
  </w:style>
  <w:style w:type="paragraph" w:customStyle="1" w:styleId="TableTitle0">
    <w:name w:val="Table_Title"/>
    <w:basedOn w:val="Normal"/>
    <w:next w:val="Tabletext"/>
    <w:uiPriority w:val="99"/>
    <w:rsid w:val="00AF21F7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21F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21F7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F21F7"/>
    <w:rPr>
      <w:rFonts w:ascii="Times New Roman" w:hAnsi="Times New Roman"/>
      <w:lang w:val="es-ES_tradnl" w:eastAsia="en-US"/>
    </w:rPr>
  </w:style>
  <w:style w:type="paragraph" w:styleId="EndnoteText">
    <w:name w:val="endnote text"/>
    <w:basedOn w:val="Normal"/>
    <w:link w:val="EndnoteTextChar"/>
    <w:uiPriority w:val="99"/>
    <w:rsid w:val="00AF21F7"/>
    <w:pPr>
      <w:spacing w:before="0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21F7"/>
    <w:rPr>
      <w:rFonts w:ascii="Times New Roman" w:hAnsi="Times New Roman"/>
      <w:lang w:val="en-GB" w:eastAsia="en-US"/>
    </w:rPr>
  </w:style>
  <w:style w:type="paragraph" w:customStyle="1" w:styleId="font5">
    <w:name w:val="font5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  <w:lang w:val="en-US" w:eastAsia="zh-CN"/>
    </w:rPr>
  </w:style>
  <w:style w:type="paragraph" w:customStyle="1" w:styleId="font6">
    <w:name w:val="font6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  <w:lang w:val="en-US" w:eastAsia="zh-CN"/>
    </w:rPr>
  </w:style>
  <w:style w:type="paragraph" w:customStyle="1" w:styleId="font7">
    <w:name w:val="font7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i/>
      <w:iCs/>
      <w:sz w:val="20"/>
      <w:lang w:val="en-US" w:eastAsia="zh-CN"/>
    </w:rPr>
  </w:style>
  <w:style w:type="paragraph" w:customStyle="1" w:styleId="font8">
    <w:name w:val="font8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20"/>
      <w:lang w:val="en-US" w:eastAsia="zh-CN"/>
    </w:rPr>
  </w:style>
  <w:style w:type="paragraph" w:customStyle="1" w:styleId="font9">
    <w:name w:val="font9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  <w:u w:val="single"/>
      <w:lang w:val="en-US" w:eastAsia="zh-CN"/>
    </w:rPr>
  </w:style>
  <w:style w:type="paragraph" w:customStyle="1" w:styleId="font10">
    <w:name w:val="font10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color w:val="FF0000"/>
      <w:sz w:val="20"/>
      <w:lang w:val="en-US" w:eastAsia="zh-CN"/>
    </w:rPr>
  </w:style>
  <w:style w:type="paragraph" w:customStyle="1" w:styleId="font11">
    <w:name w:val="font11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lang w:val="en-US" w:eastAsia="zh-CN"/>
    </w:rPr>
  </w:style>
  <w:style w:type="paragraph" w:customStyle="1" w:styleId="font12">
    <w:name w:val="font1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lang w:val="en-US" w:eastAsia="zh-CN"/>
    </w:rPr>
  </w:style>
  <w:style w:type="paragraph" w:customStyle="1" w:styleId="xl65">
    <w:name w:val="xl65"/>
    <w:basedOn w:val="Normal"/>
    <w:uiPriority w:val="99"/>
    <w:rsid w:val="00AF21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F21F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74">
    <w:name w:val="xl74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3">
    <w:name w:val="xl83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9">
    <w:name w:val="xl89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2">
    <w:name w:val="xl92"/>
    <w:basedOn w:val="Normal"/>
    <w:uiPriority w:val="99"/>
    <w:rsid w:val="00AF21F7"/>
    <w:pPr>
      <w:pBdr>
        <w:top w:val="single" w:sz="4" w:space="0" w:color="auto"/>
        <w:left w:val="double" w:sz="6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3">
    <w:name w:val="xl93"/>
    <w:basedOn w:val="Normal"/>
    <w:uiPriority w:val="99"/>
    <w:rsid w:val="00AF21F7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4">
    <w:name w:val="xl94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double" w:sz="6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5">
    <w:name w:val="xl95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Note95pt">
    <w:name w:val="Note + 9.5 pt"/>
    <w:basedOn w:val="Note"/>
    <w:link w:val="Note95ptCharChar"/>
    <w:rsid w:val="00AF21F7"/>
    <w:pPr>
      <w:ind w:left="992"/>
      <w:jc w:val="both"/>
    </w:pPr>
    <w:rPr>
      <w:rFonts w:eastAsia="SimSun"/>
      <w:sz w:val="19"/>
      <w:szCs w:val="19"/>
      <w:lang w:val="ru-RU" w:eastAsia="ru-RU"/>
    </w:rPr>
  </w:style>
  <w:style w:type="character" w:customStyle="1" w:styleId="Note95ptCharChar">
    <w:name w:val="Note + 9.5 pt Char Char"/>
    <w:basedOn w:val="DefaultParagraphFont"/>
    <w:link w:val="Note95pt"/>
    <w:locked/>
    <w:rsid w:val="00AF21F7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Bold">
    <w:name w:val="Note + 9.5 pt Bold"/>
    <w:basedOn w:val="Note"/>
    <w:link w:val="Note95ptBoldChar"/>
    <w:rsid w:val="00AF21F7"/>
    <w:pPr>
      <w:ind w:left="992"/>
      <w:jc w:val="both"/>
    </w:pPr>
    <w:rPr>
      <w:rFonts w:eastAsia="SimSun"/>
      <w:b/>
      <w:bCs/>
      <w:sz w:val="19"/>
      <w:szCs w:val="19"/>
      <w:lang w:val="ru-RU" w:eastAsia="ru-RU"/>
    </w:rPr>
  </w:style>
  <w:style w:type="character" w:customStyle="1" w:styleId="Note95ptBoldChar">
    <w:name w:val="Note + 9.5 pt Bold Char"/>
    <w:basedOn w:val="DefaultParagraphFont"/>
    <w:link w:val="Note95ptBold"/>
    <w:locked/>
    <w:rsid w:val="00AF21F7"/>
    <w:rPr>
      <w:rFonts w:ascii="Times New Roman" w:eastAsia="SimSun" w:hAnsi="Times New Roman"/>
      <w:b/>
      <w:bCs/>
      <w:sz w:val="19"/>
      <w:szCs w:val="19"/>
      <w:lang w:val="ru-RU" w:eastAsia="ru-RU"/>
    </w:rPr>
  </w:style>
  <w:style w:type="paragraph" w:customStyle="1" w:styleId="CharCharCharCharCharChar">
    <w:name w:val="Char Char Char Char Char Char"/>
    <w:basedOn w:val="Normal"/>
    <w:uiPriority w:val="99"/>
    <w:rsid w:val="00AF21F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Resref0">
    <w:name w:val="Res#_ref"/>
    <w:basedOn w:val="DefaultParagraphFont"/>
    <w:rsid w:val="00AF21F7"/>
    <w:rPr>
      <w:rFonts w:cs="Times New Roman"/>
    </w:rPr>
  </w:style>
  <w:style w:type="paragraph" w:customStyle="1" w:styleId="MEP">
    <w:name w:val="MEP"/>
    <w:basedOn w:val="Normal"/>
    <w:uiPriority w:val="99"/>
    <w:rsid w:val="00AF21F7"/>
    <w:pPr>
      <w:spacing w:before="240"/>
      <w:jc w:val="both"/>
    </w:pPr>
  </w:style>
  <w:style w:type="paragraph" w:styleId="NormalWeb">
    <w:name w:val="Normal (Web)"/>
    <w:basedOn w:val="Normal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s2">
    <w:name w:val="normals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AF21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 w:eastAsia="fr-FR"/>
    </w:rPr>
  </w:style>
  <w:style w:type="paragraph" w:customStyle="1" w:styleId="Message">
    <w:name w:val="Message"/>
    <w:uiPriority w:val="99"/>
    <w:rsid w:val="00AF21F7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Emphasis">
    <w:name w:val="Emphasis"/>
    <w:basedOn w:val="DefaultParagraphFont"/>
    <w:uiPriority w:val="99"/>
    <w:qFormat/>
    <w:rsid w:val="00AF21F7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AF21F7"/>
    <w:rPr>
      <w:rFonts w:cs="Times New Roman"/>
    </w:rPr>
  </w:style>
  <w:style w:type="paragraph" w:customStyle="1" w:styleId="wordsection1">
    <w:name w:val="wordsection1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customStyle="1" w:styleId="Note2">
    <w:name w:val="Note2"/>
    <w:basedOn w:val="Note"/>
    <w:link w:val="Note2Char"/>
    <w:qFormat/>
    <w:rsid w:val="00AF21F7"/>
    <w:pPr>
      <w:jc w:val="both"/>
    </w:pPr>
    <w:rPr>
      <w:szCs w:val="16"/>
      <w:lang w:val="en-GB"/>
    </w:rPr>
  </w:style>
  <w:style w:type="character" w:customStyle="1" w:styleId="Note2Char">
    <w:name w:val="Note2 Char"/>
    <w:basedOn w:val="NoteChar"/>
    <w:link w:val="Note2"/>
    <w:rsid w:val="00AF21F7"/>
    <w:rPr>
      <w:rFonts w:ascii="Times New Roman" w:hAnsi="Times New Roman"/>
      <w:sz w:val="24"/>
      <w:szCs w:val="16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AF21F7"/>
    <w:rPr>
      <w:rFonts w:ascii="Times New Roman" w:hAnsi="Times New Roman"/>
      <w:sz w:val="24"/>
      <w:lang w:val="fr-FR" w:eastAsia="en-US"/>
    </w:rPr>
  </w:style>
  <w:style w:type="character" w:customStyle="1" w:styleId="TablelegendChar">
    <w:name w:val="Table_legend Char"/>
    <w:basedOn w:val="TabletextChar"/>
    <w:link w:val="Tablelegend"/>
    <w:rsid w:val="00AF21F7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rsid w:val="00AF21F7"/>
    <w:rPr>
      <w:rFonts w:ascii="Times New Roman" w:hAnsi="Times New Roman"/>
      <w:b/>
      <w:lang w:val="fr-FR" w:eastAsia="en-US"/>
    </w:rPr>
  </w:style>
  <w:style w:type="character" w:customStyle="1" w:styleId="ArtrefBold">
    <w:name w:val="Art_ref +  Bold"/>
    <w:basedOn w:val="DefaultParagraphFont"/>
    <w:rsid w:val="00AF21F7"/>
    <w:rPr>
      <w:rFonts w:cs="Times New Roman"/>
      <w:b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AF21F7"/>
    <w:rPr>
      <w:lang w:val="es-ES_tradnl"/>
    </w:rPr>
  </w:style>
  <w:style w:type="character" w:customStyle="1" w:styleId="DateChar">
    <w:name w:val="Date Char"/>
    <w:basedOn w:val="DefaultParagraphFont"/>
    <w:link w:val="Date"/>
    <w:rsid w:val="00AF21F7"/>
    <w:rPr>
      <w:rFonts w:ascii="Times New Roman" w:hAnsi="Times New Roman"/>
      <w:sz w:val="24"/>
      <w:lang w:val="es-ES_tradnl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AF21F7"/>
    <w:rPr>
      <w:b/>
      <w:color w:val="000000"/>
    </w:rPr>
  </w:style>
  <w:style w:type="paragraph" w:styleId="TOC9">
    <w:name w:val="toc 9"/>
    <w:basedOn w:val="Normal"/>
    <w:next w:val="Normal"/>
    <w:autoRedefine/>
    <w:uiPriority w:val="39"/>
    <w:unhideWhenUsed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TABLECAPS">
    <w:name w:val="TABLECAPS"/>
    <w:basedOn w:val="TableTextS5"/>
    <w:link w:val="TABLECAPSChar"/>
    <w:rsid w:val="00AF21F7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</w:pPr>
    <w:rPr>
      <w:rFonts w:ascii="Times New Roman Bold" w:eastAsia="SimHei" w:hAnsi="Times New Roman Bold" w:cs="Times New Roman Bold"/>
      <w:b/>
      <w:lang w:val="en-GB"/>
    </w:rPr>
  </w:style>
  <w:style w:type="character" w:customStyle="1" w:styleId="TABLECAPSChar">
    <w:name w:val="TABLECAPS Char"/>
    <w:basedOn w:val="TableTextS5Char"/>
    <w:link w:val="TABLECAPS"/>
    <w:rsid w:val="00AF21F7"/>
    <w:rPr>
      <w:rFonts w:ascii="Times New Roman Bold" w:eastAsia="SimHei" w:hAnsi="Times New Roman Bold" w:cs="Times New Roman Bold"/>
      <w:b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F21F7"/>
  </w:style>
  <w:style w:type="table" w:customStyle="1" w:styleId="TableGrid3">
    <w:name w:val="Table Grid3"/>
    <w:basedOn w:val="TableNormal"/>
    <w:next w:val="TableGrid"/>
    <w:uiPriority w:val="59"/>
    <w:rsid w:val="00AF21F7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0">
    <w:name w:val="App_ref +  Bold"/>
    <w:basedOn w:val="DefaultParagraphFont"/>
    <w:rsid w:val="00AF21F7"/>
    <w:rPr>
      <w:b/>
      <w:color w:val="auto"/>
    </w:rPr>
  </w:style>
  <w:style w:type="paragraph" w:customStyle="1" w:styleId="g">
    <w:name w:val="g"/>
    <w:basedOn w:val="Normal"/>
    <w:rsid w:val="00452A98"/>
    <w:pPr>
      <w:spacing w:line="360" w:lineRule="auto"/>
    </w:pPr>
    <w:rPr>
      <w:color w:val="000000" w:themeColor="text1"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89451E"/>
    <w:rPr>
      <w:rFonts w:ascii="Times New Roman" w:hAnsi="Times New Roman"/>
      <w:b/>
      <w:sz w:val="24"/>
      <w:lang w:val="fr-FR" w:eastAsia="en-US"/>
    </w:rPr>
  </w:style>
  <w:style w:type="character" w:customStyle="1" w:styleId="hps">
    <w:name w:val="hps"/>
    <w:basedOn w:val="DefaultParagraphFont"/>
    <w:rsid w:val="00F5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E26B-D740-4C0B-AC5A-9045D870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62</TotalTime>
  <Pages>12</Pages>
  <Words>2894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17815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cp:lastModifiedBy>Royer, Veronique</cp:lastModifiedBy>
  <cp:revision>7</cp:revision>
  <cp:lastPrinted>2015-08-26T08:22:00Z</cp:lastPrinted>
  <dcterms:created xsi:type="dcterms:W3CDTF">2015-08-26T07:47:00Z</dcterms:created>
  <dcterms:modified xsi:type="dcterms:W3CDTF">2015-08-26T09:05:00Z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