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9F6520" w14:paraId="370EE1A5" w14:textId="77777777" w:rsidTr="00876A8A">
        <w:trPr>
          <w:cantSplit/>
        </w:trPr>
        <w:tc>
          <w:tcPr>
            <w:tcW w:w="6487" w:type="dxa"/>
            <w:vAlign w:val="center"/>
          </w:tcPr>
          <w:p w14:paraId="37C77C50" w14:textId="77777777" w:rsidR="009F6520" w:rsidRPr="00D8032B" w:rsidRDefault="009F6520" w:rsidP="009F6520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02" w:type="dxa"/>
          </w:tcPr>
          <w:p w14:paraId="7AF8D4F6" w14:textId="77777777" w:rsidR="009F6520" w:rsidRDefault="00523F60" w:rsidP="00523F60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 w:rsidRPr="00E8501D">
              <w:rPr>
                <w:b/>
                <w:bCs/>
                <w:noProof/>
                <w:sz w:val="20"/>
                <w:lang w:eastAsia="zh-CN"/>
              </w:rPr>
              <w:drawing>
                <wp:inline distT="0" distB="0" distL="0" distR="0" wp14:anchorId="368C53D5" wp14:editId="4078EC98">
                  <wp:extent cx="579396" cy="6572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25" cy="65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 w14:paraId="505403A7" w14:textId="77777777" w:rsidTr="00876A8A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14:paraId="50F34F95" w14:textId="77777777" w:rsidR="000069D4" w:rsidRPr="00163271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2140DC66" w14:textId="77777777"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 w14:paraId="277C6FA9" w14:textId="77777777" w:rsidTr="00876A8A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14:paraId="421D0C43" w14:textId="77777777"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F6C4413" w14:textId="77777777"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14:paraId="477FC95F" w14:textId="77777777" w:rsidTr="00876A8A">
        <w:trPr>
          <w:cantSplit/>
        </w:trPr>
        <w:tc>
          <w:tcPr>
            <w:tcW w:w="6487" w:type="dxa"/>
            <w:vMerge w:val="restart"/>
          </w:tcPr>
          <w:p w14:paraId="6BD46974" w14:textId="764E0779" w:rsidR="00523F60" w:rsidRPr="00982084" w:rsidRDefault="00523F60" w:rsidP="00BB572E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  <w:r>
              <w:rPr>
                <w:rFonts w:ascii="Verdana" w:hAnsi="Verdana"/>
                <w:sz w:val="20"/>
              </w:rPr>
              <w:t>Received:</w:t>
            </w:r>
            <w:r>
              <w:rPr>
                <w:rFonts w:ascii="Verdana" w:hAnsi="Verdana"/>
                <w:sz w:val="20"/>
              </w:rPr>
              <w:tab/>
            </w:r>
            <w:r w:rsidR="00BB572E">
              <w:rPr>
                <w:rFonts w:ascii="Verdana" w:hAnsi="Verdana"/>
                <w:sz w:val="20"/>
              </w:rPr>
              <w:t>4 February 2019</w:t>
            </w:r>
          </w:p>
        </w:tc>
        <w:tc>
          <w:tcPr>
            <w:tcW w:w="3402" w:type="dxa"/>
          </w:tcPr>
          <w:p w14:paraId="4EDE76C9" w14:textId="7D2CDB0D" w:rsidR="000069D4" w:rsidRPr="00523F60" w:rsidRDefault="00523F60" w:rsidP="007F6142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Document 5D/</w:t>
            </w:r>
            <w:r w:rsidR="007F6142">
              <w:rPr>
                <w:rFonts w:ascii="Verdana" w:hAnsi="Verdana"/>
                <w:b/>
                <w:sz w:val="20"/>
                <w:lang w:eastAsia="zh-CN"/>
              </w:rPr>
              <w:t>1179</w:t>
            </w:r>
            <w:r>
              <w:rPr>
                <w:rFonts w:ascii="Verdana" w:hAnsi="Verdana"/>
                <w:b/>
                <w:sz w:val="20"/>
                <w:lang w:eastAsia="zh-CN"/>
              </w:rPr>
              <w:t>-E</w:t>
            </w:r>
          </w:p>
        </w:tc>
      </w:tr>
      <w:tr w:rsidR="000069D4" w14:paraId="3133E966" w14:textId="77777777" w:rsidTr="00876A8A">
        <w:trPr>
          <w:cantSplit/>
        </w:trPr>
        <w:tc>
          <w:tcPr>
            <w:tcW w:w="6487" w:type="dxa"/>
            <w:vMerge/>
          </w:tcPr>
          <w:p w14:paraId="0C5D1EE0" w14:textId="77777777"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02" w:type="dxa"/>
          </w:tcPr>
          <w:p w14:paraId="6B763749" w14:textId="6EEA9B73" w:rsidR="000069D4" w:rsidRPr="00523F60" w:rsidRDefault="007F6142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6</w:t>
            </w:r>
            <w:r w:rsidR="00523F60">
              <w:rPr>
                <w:rFonts w:ascii="Verdana" w:hAnsi="Verdana"/>
                <w:b/>
                <w:sz w:val="20"/>
                <w:lang w:eastAsia="zh-CN"/>
              </w:rPr>
              <w:t xml:space="preserve"> October 2018</w:t>
            </w:r>
          </w:p>
        </w:tc>
      </w:tr>
      <w:tr w:rsidR="000069D4" w14:paraId="77E7D11E" w14:textId="77777777" w:rsidTr="00876A8A">
        <w:trPr>
          <w:cantSplit/>
        </w:trPr>
        <w:tc>
          <w:tcPr>
            <w:tcW w:w="6487" w:type="dxa"/>
            <w:vMerge/>
          </w:tcPr>
          <w:p w14:paraId="2F8DCDE4" w14:textId="77777777"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02" w:type="dxa"/>
          </w:tcPr>
          <w:p w14:paraId="0DB51B5F" w14:textId="6E057028" w:rsidR="006A6CD8" w:rsidRPr="00523F60" w:rsidRDefault="00523F60" w:rsidP="00BB572E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  <w:r w:rsidR="00BB572E">
              <w:rPr>
                <w:rFonts w:ascii="Verdana" w:eastAsia="SimSun" w:hAnsi="Verdana"/>
                <w:b/>
                <w:sz w:val="20"/>
                <w:lang w:eastAsia="zh-CN"/>
              </w:rPr>
              <w:br/>
            </w:r>
            <w:r w:rsidR="00BB572E">
              <w:rPr>
                <w:rFonts w:ascii="Verdana" w:eastAsia="SimSun" w:hAnsi="Verdana"/>
                <w:b/>
                <w:sz w:val="20"/>
                <w:lang w:eastAsia="zh-CN"/>
              </w:rPr>
              <w:br/>
            </w:r>
            <w:r w:rsidR="006A6CD8">
              <w:rPr>
                <w:rFonts w:ascii="Verdana" w:eastAsia="SimSun" w:hAnsi="Verdana"/>
                <w:b/>
                <w:sz w:val="20"/>
                <w:lang w:eastAsia="zh-CN"/>
              </w:rPr>
              <w:t>TECHNOLOGY ASPECTS</w:t>
            </w:r>
          </w:p>
        </w:tc>
      </w:tr>
      <w:tr w:rsidR="000069D4" w14:paraId="411D640F" w14:textId="77777777" w:rsidTr="00D046A7">
        <w:trPr>
          <w:cantSplit/>
        </w:trPr>
        <w:tc>
          <w:tcPr>
            <w:tcW w:w="9889" w:type="dxa"/>
            <w:gridSpan w:val="2"/>
          </w:tcPr>
          <w:p w14:paraId="134E624A" w14:textId="529E4F46" w:rsidR="000069D4" w:rsidRDefault="00BB572E" w:rsidP="00523F60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4"/>
            <w:r>
              <w:rPr>
                <w:rFonts w:ascii="RobotoDraft" w:hAnsi="RobotoDraft"/>
                <w:lang w:val="en"/>
              </w:rPr>
              <w:t xml:space="preserve">Telecom </w:t>
            </w:r>
            <w:proofErr w:type="spellStart"/>
            <w:r>
              <w:rPr>
                <w:rFonts w:ascii="RobotoDraft" w:hAnsi="RobotoDraft"/>
                <w:lang w:val="en"/>
              </w:rPr>
              <w:t>Cent</w:t>
            </w:r>
            <w:r w:rsidR="00821915">
              <w:rPr>
                <w:rFonts w:ascii="RobotoDraft" w:hAnsi="RobotoDraft"/>
                <w:lang w:val="en"/>
              </w:rPr>
              <w:t>r</w:t>
            </w:r>
            <w:r>
              <w:rPr>
                <w:rFonts w:ascii="RobotoDraft" w:hAnsi="RobotoDraft"/>
                <w:lang w:val="en"/>
              </w:rPr>
              <w:t>e</w:t>
            </w:r>
            <w:r w:rsidR="00821915">
              <w:rPr>
                <w:rFonts w:ascii="RobotoDraft" w:hAnsi="RobotoDraft"/>
                <w:lang w:val="en"/>
              </w:rPr>
              <w:t>s</w:t>
            </w:r>
            <w:proofErr w:type="spellEnd"/>
            <w:r w:rsidR="00821915">
              <w:rPr>
                <w:rFonts w:ascii="RobotoDraft" w:hAnsi="RobotoDraft"/>
                <w:lang w:val="en"/>
              </w:rPr>
              <w:t xml:space="preserve"> of Excellence</w:t>
            </w:r>
            <w:r w:rsidR="006A6CD8">
              <w:rPr>
                <w:rFonts w:ascii="RobotoDraft" w:hAnsi="RobotoDraft"/>
                <w:lang w:val="en"/>
              </w:rPr>
              <w:t xml:space="preserve"> </w:t>
            </w:r>
            <w:r w:rsidR="00821915">
              <w:rPr>
                <w:rFonts w:ascii="RobotoDraft" w:hAnsi="RobotoDraft"/>
                <w:lang w:val="en"/>
              </w:rPr>
              <w:t>(TCOE)</w:t>
            </w:r>
          </w:p>
        </w:tc>
      </w:tr>
      <w:tr w:rsidR="000069D4" w14:paraId="1C8A9D8C" w14:textId="77777777" w:rsidTr="00D046A7">
        <w:trPr>
          <w:cantSplit/>
        </w:trPr>
        <w:tc>
          <w:tcPr>
            <w:tcW w:w="9889" w:type="dxa"/>
            <w:gridSpan w:val="2"/>
          </w:tcPr>
          <w:p w14:paraId="1F946F9D" w14:textId="77777777" w:rsidR="000069D4" w:rsidRDefault="006A6CD8" w:rsidP="00A5173C">
            <w:pPr>
              <w:pStyle w:val="Title1"/>
              <w:rPr>
                <w:lang w:eastAsia="zh-CN"/>
              </w:rPr>
            </w:pPr>
            <w:bookmarkStart w:id="6" w:name="drec" w:colFirst="0" w:colLast="0"/>
            <w:bookmarkEnd w:id="5"/>
            <w:r w:rsidRPr="00C356F8">
              <w:rPr>
                <w:caps w:val="0"/>
                <w:lang w:eastAsia="zh-CN"/>
              </w:rPr>
              <w:t>INITIAL RESPONSE TO LIAISON STATEMENT TO REGISTERED INDEPENDENT EVALUATION GROUPS</w:t>
            </w:r>
          </w:p>
        </w:tc>
      </w:tr>
      <w:tr w:rsidR="000069D4" w14:paraId="5BB0E454" w14:textId="77777777" w:rsidTr="00D046A7">
        <w:trPr>
          <w:cantSplit/>
        </w:trPr>
        <w:tc>
          <w:tcPr>
            <w:tcW w:w="9889" w:type="dxa"/>
            <w:gridSpan w:val="2"/>
          </w:tcPr>
          <w:p w14:paraId="0CCAD097" w14:textId="77777777" w:rsidR="000069D4" w:rsidRDefault="000069D4" w:rsidP="00A5173C">
            <w:pPr>
              <w:pStyle w:val="Title1"/>
              <w:rPr>
                <w:lang w:eastAsia="zh-CN"/>
              </w:rPr>
            </w:pPr>
            <w:bookmarkStart w:id="7" w:name="dtitle1" w:colFirst="0" w:colLast="0"/>
            <w:bookmarkEnd w:id="6"/>
          </w:p>
        </w:tc>
      </w:tr>
    </w:tbl>
    <w:p w14:paraId="2C34628D" w14:textId="3E95E4E4" w:rsidR="006A6CD8" w:rsidRPr="00697BEA" w:rsidRDefault="006A6CD8" w:rsidP="00C45A32">
      <w:pPr>
        <w:rPr>
          <w:szCs w:val="24"/>
        </w:rPr>
      </w:pPr>
      <w:bookmarkStart w:id="8" w:name="dbreak"/>
      <w:bookmarkEnd w:id="7"/>
      <w:bookmarkEnd w:id="8"/>
      <w:r>
        <w:t>T</w:t>
      </w:r>
      <w:r w:rsidR="00F37C11">
        <w:t>COE</w:t>
      </w:r>
      <w:r w:rsidRPr="000B6E7C">
        <w:t xml:space="preserve"> would like to thank ITU </w:t>
      </w:r>
      <w:r>
        <w:t>Working Party 5D (WP 5D)</w:t>
      </w:r>
      <w:r w:rsidRPr="000B6E7C">
        <w:t xml:space="preserve"> for </w:t>
      </w:r>
      <w:r>
        <w:t>the</w:t>
      </w:r>
      <w:r w:rsidRPr="000B6E7C">
        <w:t xml:space="preserve"> LS on</w:t>
      </w:r>
      <w:r>
        <w:t xml:space="preserve"> “</w:t>
      </w:r>
      <w:r w:rsidRPr="003161AC">
        <w:t>Availability of initial description template information and updated information related to proposals for the terrestrial components of the radio interface(s) for IMT-2020</w:t>
      </w:r>
      <w:r>
        <w:t xml:space="preserve">.” </w:t>
      </w:r>
      <w:r w:rsidR="00F37C11">
        <w:t xml:space="preserve"> In </w:t>
      </w:r>
      <w:r>
        <w:t>this document</w:t>
      </w:r>
      <w:r w:rsidRPr="00F8495B">
        <w:t xml:space="preserve"> </w:t>
      </w:r>
      <w:r w:rsidR="00F37C11">
        <w:t>we provide the</w:t>
      </w:r>
      <w:r w:rsidRPr="00F8495B">
        <w:t xml:space="preserve"> </w:t>
      </w:r>
      <w:r>
        <w:t xml:space="preserve">initial </w:t>
      </w:r>
      <w:r w:rsidRPr="00F8495B">
        <w:rPr>
          <w:lang w:eastAsia="zh-CN"/>
        </w:rPr>
        <w:t xml:space="preserve">evaluation results and </w:t>
      </w:r>
      <w:r w:rsidRPr="00F8495B">
        <w:t xml:space="preserve">activities identified for </w:t>
      </w:r>
      <w:r w:rsidRPr="0012585E">
        <w:rPr>
          <w:lang w:eastAsia="zh-CN"/>
        </w:rPr>
        <w:t>IMT</w:t>
      </w:r>
      <w:r>
        <w:rPr>
          <w:lang w:eastAsia="zh-CN"/>
        </w:rPr>
        <w:t>-2020</w:t>
      </w:r>
      <w:r w:rsidRPr="0012585E">
        <w:rPr>
          <w:lang w:eastAsia="zh-CN"/>
        </w:rPr>
        <w:t xml:space="preserve"> </w:t>
      </w:r>
      <w:r>
        <w:rPr>
          <w:lang w:eastAsia="zh-CN"/>
        </w:rPr>
        <w:t>candidate technology submissions</w:t>
      </w:r>
      <w:r w:rsidRPr="0012585E">
        <w:rPr>
          <w:lang w:eastAsia="zh-CN"/>
        </w:rPr>
        <w:t xml:space="preserve"> </w:t>
      </w:r>
      <w:r>
        <w:rPr>
          <w:lang w:eastAsia="zh-CN"/>
        </w:rPr>
        <w:t>in Do</w:t>
      </w:r>
      <w:r w:rsidRPr="00697BEA">
        <w:rPr>
          <w:szCs w:val="24"/>
          <w:lang w:eastAsia="zh-CN"/>
        </w:rPr>
        <w:t xml:space="preserve">cuments </w:t>
      </w:r>
      <w:hyperlink r:id="rId7" w:tgtFrame="_blank" w:history="1">
        <w:r>
          <w:rPr>
            <w:rStyle w:val="qowt-stl-hyperlink"/>
            <w:color w:val="0000FF"/>
            <w:u w:val="single"/>
            <w:shd w:val="clear" w:color="auto" w:fill="FFFFFF"/>
          </w:rPr>
          <w:t>IMT-2020/3</w:t>
        </w:r>
      </w:hyperlink>
      <w:r>
        <w:rPr>
          <w:rStyle w:val="qowt-stl-hyperlink"/>
          <w:color w:val="0000FF"/>
          <w:u w:val="single"/>
          <w:shd w:val="clear" w:color="auto" w:fill="FFFFFF"/>
        </w:rPr>
        <w:t xml:space="preserve"> (Rev. </w:t>
      </w:r>
      <w:r w:rsidR="001542A5">
        <w:rPr>
          <w:rStyle w:val="qowt-stl-hyperlink"/>
          <w:color w:val="0000FF"/>
          <w:u w:val="single"/>
          <w:shd w:val="clear" w:color="auto" w:fill="FFFFFF"/>
        </w:rPr>
        <w:t>2</w:t>
      </w:r>
      <w:r>
        <w:rPr>
          <w:rStyle w:val="qowt-stl-hyperlink"/>
          <w:color w:val="0000FF"/>
          <w:u w:val="single"/>
          <w:shd w:val="clear" w:color="auto" w:fill="FFFFFF"/>
        </w:rPr>
        <w:t>)</w:t>
      </w:r>
      <w:r>
        <w:rPr>
          <w:szCs w:val="24"/>
        </w:rPr>
        <w:t>.</w:t>
      </w:r>
    </w:p>
    <w:p w14:paraId="0B8DDED6" w14:textId="4B953BC5" w:rsidR="0063349F" w:rsidRPr="0063349F" w:rsidRDefault="006A6CD8" w:rsidP="00C45A32">
      <w:pPr>
        <w:rPr>
          <w:lang w:val="en-US"/>
        </w:rPr>
      </w:pPr>
      <w:bookmarkStart w:id="9" w:name="OLE_LINK28"/>
      <w:r>
        <w:rPr>
          <w:lang w:val="en-US"/>
        </w:rPr>
        <w:t xml:space="preserve">At the </w:t>
      </w:r>
      <w:r w:rsidR="001542A5">
        <w:rPr>
          <w:lang w:val="en-US"/>
        </w:rPr>
        <w:t xml:space="preserve">TCOE evaluation group meetings, the </w:t>
      </w:r>
      <w:r>
        <w:rPr>
          <w:lang w:val="en-US"/>
        </w:rPr>
        <w:t>contributions for the (S</w:t>
      </w:r>
      <w:proofErr w:type="gramStart"/>
      <w:r>
        <w:rPr>
          <w:lang w:val="en-US"/>
        </w:rPr>
        <w:t>)RIT</w:t>
      </w:r>
      <w:proofErr w:type="gramEnd"/>
      <w:r>
        <w:rPr>
          <w:lang w:val="en-US"/>
        </w:rPr>
        <w:t xml:space="preserve"> submissions of 3GPP have been reviewed by </w:t>
      </w:r>
      <w:r w:rsidR="00570980">
        <w:rPr>
          <w:lang w:val="en-US"/>
        </w:rPr>
        <w:t xml:space="preserve">its </w:t>
      </w:r>
      <w:r w:rsidR="001542A5">
        <w:rPr>
          <w:lang w:val="en-US"/>
        </w:rPr>
        <w:t>members</w:t>
      </w:r>
      <w:r>
        <w:rPr>
          <w:lang w:val="en-US"/>
        </w:rPr>
        <w:t xml:space="preserve">, and an </w:t>
      </w:r>
      <w:r w:rsidR="00956F80">
        <w:rPr>
          <w:lang w:val="en-US"/>
        </w:rPr>
        <w:t>interim</w:t>
      </w:r>
      <w:r>
        <w:rPr>
          <w:lang w:val="en-US"/>
        </w:rPr>
        <w:t xml:space="preserve"> evaluation report was prepare</w:t>
      </w:r>
      <w:r w:rsidR="00075BFD">
        <w:rPr>
          <w:lang w:val="en-US"/>
        </w:rPr>
        <w:t>d</w:t>
      </w:r>
      <w:r w:rsidR="00956F80">
        <w:rPr>
          <w:lang w:val="en-US"/>
        </w:rPr>
        <w:t xml:space="preserve"> for the Dense Urban-</w:t>
      </w:r>
      <w:proofErr w:type="spellStart"/>
      <w:r w:rsidR="00956F80">
        <w:rPr>
          <w:lang w:val="en-US"/>
        </w:rPr>
        <w:t>eMBB</w:t>
      </w:r>
      <w:proofErr w:type="spellEnd"/>
      <w:r w:rsidR="00956F80">
        <w:rPr>
          <w:lang w:val="en-US"/>
        </w:rPr>
        <w:t xml:space="preserve"> Test Environment. </w:t>
      </w:r>
      <w:r w:rsidR="00C1367C">
        <w:rPr>
          <w:lang w:val="en-US"/>
        </w:rPr>
        <w:t>This interim report is for discussion</w:t>
      </w:r>
      <w:r w:rsidR="0063349F">
        <w:rPr>
          <w:lang w:val="en-US"/>
        </w:rPr>
        <w:t xml:space="preserve"> in the meeting.</w:t>
      </w:r>
    </w:p>
    <w:bookmarkEnd w:id="9"/>
    <w:p w14:paraId="54BCEB17" w14:textId="33742509" w:rsidR="006A6CD8" w:rsidRDefault="006A6CD8" w:rsidP="00C45A32">
      <w:pPr>
        <w:rPr>
          <w:shd w:val="clear" w:color="auto" w:fill="FFFFFF"/>
        </w:rPr>
      </w:pPr>
      <w:r>
        <w:rPr>
          <w:shd w:val="clear" w:color="auto" w:fill="FFFFFF"/>
        </w:rPr>
        <w:t>T</w:t>
      </w:r>
      <w:r w:rsidR="0063349F">
        <w:rPr>
          <w:shd w:val="clear" w:color="auto" w:fill="FFFFFF"/>
        </w:rPr>
        <w:t xml:space="preserve">COE </w:t>
      </w:r>
      <w:r>
        <w:rPr>
          <w:shd w:val="clear" w:color="auto" w:fill="FFFFFF"/>
        </w:rPr>
        <w:t>looks forward to further collaboration with other IEGs and proponents on IMT-2020 submission and evaluation process.</w:t>
      </w:r>
    </w:p>
    <w:p w14:paraId="6E93C3B2" w14:textId="77777777" w:rsidR="006A6CD8" w:rsidRPr="00D415DE" w:rsidRDefault="006A6CD8" w:rsidP="006A6CD8"/>
    <w:p w14:paraId="35C77003" w14:textId="5B3B0216" w:rsidR="006A6CD8" w:rsidRDefault="006A6CD8" w:rsidP="006A6CD8">
      <w:pPr>
        <w:ind w:left="1130" w:hanging="1130"/>
      </w:pPr>
      <w:r>
        <w:rPr>
          <w:b/>
          <w:bCs/>
          <w:color w:val="000000"/>
          <w:shd w:val="clear" w:color="auto" w:fill="FFFFFF"/>
        </w:rPr>
        <w:t>Status: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ab/>
      </w:r>
      <w:r w:rsidR="00956F80">
        <w:rPr>
          <w:color w:val="000000"/>
          <w:shd w:val="clear" w:color="auto" w:fill="FFFFFF"/>
        </w:rPr>
        <w:t xml:space="preserve">For discussion </w:t>
      </w:r>
      <w:r w:rsidR="00C1367C">
        <w:rPr>
          <w:color w:val="000000"/>
          <w:shd w:val="clear" w:color="auto" w:fill="FFFFFF"/>
        </w:rPr>
        <w:t>in meeting #31</w:t>
      </w:r>
      <w:r w:rsidR="009964D6">
        <w:rPr>
          <w:color w:val="000000"/>
          <w:shd w:val="clear" w:color="auto" w:fill="FFFFFF"/>
        </w:rPr>
        <w:t>bis</w:t>
      </w:r>
    </w:p>
    <w:p w14:paraId="3F20EFBE" w14:textId="73FFDACB" w:rsidR="00DD06F7" w:rsidRDefault="006A6CD8" w:rsidP="00C45A32">
      <w:pPr>
        <w:spacing w:afterLines="50" w:after="120"/>
        <w:rPr>
          <w:color w:val="000000"/>
          <w:shd w:val="clear" w:color="auto" w:fill="FFFFFF"/>
        </w:rPr>
      </w:pPr>
      <w:r w:rsidRPr="00EE4F87">
        <w:rPr>
          <w:b/>
          <w:bCs/>
        </w:rPr>
        <w:t>Contact:</w:t>
      </w:r>
      <w:r w:rsidRPr="00EE4F87">
        <w:rPr>
          <w:b/>
          <w:bCs/>
        </w:rPr>
        <w:tab/>
      </w:r>
      <w:r w:rsidR="00E11393">
        <w:t xml:space="preserve">Mr. Anurag </w:t>
      </w:r>
      <w:proofErr w:type="spellStart"/>
      <w:r w:rsidR="00E11393">
        <w:t>Vibhuti</w:t>
      </w:r>
      <w:proofErr w:type="spellEnd"/>
      <w:r>
        <w:tab/>
      </w:r>
      <w:r>
        <w:tab/>
      </w:r>
      <w:r>
        <w:tab/>
      </w:r>
      <w:r w:rsidRPr="00EE4F87">
        <w:rPr>
          <w:b/>
          <w:bCs/>
        </w:rPr>
        <w:t>E-mail:</w:t>
      </w:r>
      <w:r w:rsidRPr="006953B4">
        <w:tab/>
      </w:r>
      <w:r w:rsidR="00E11393" w:rsidRPr="00E11393">
        <w:rPr>
          <w:rStyle w:val="Hyperlink"/>
          <w:lang w:val="en-US"/>
        </w:rPr>
        <w:t xml:space="preserve">Anurag.cc@tcoe.in </w:t>
      </w:r>
      <w:r>
        <w:rPr>
          <w:color w:val="0000FF"/>
          <w:u w:val="single"/>
          <w:lang w:val="en-US"/>
        </w:rPr>
        <w:t xml:space="preserve"> </w:t>
      </w:r>
      <w:r>
        <w:rPr>
          <w:color w:val="0000FF"/>
          <w:u w:val="single"/>
          <w:lang w:val="en-US"/>
        </w:rPr>
        <w:br/>
      </w:r>
      <w:r w:rsidRPr="003069C9"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>T</w:t>
      </w:r>
      <w:r w:rsidR="00E11393">
        <w:rPr>
          <w:color w:val="000000"/>
          <w:shd w:val="clear" w:color="auto" w:fill="FFFFFF"/>
        </w:rPr>
        <w:t>COE Coordinator</w:t>
      </w:r>
    </w:p>
    <w:p w14:paraId="6D9A1EE4" w14:textId="313DE8EC" w:rsidR="006A6CD8" w:rsidRDefault="006A6CD8" w:rsidP="006A6CD8">
      <w:pPr>
        <w:spacing w:afterLines="50" w:after="120"/>
        <w:rPr>
          <w:caps/>
          <w:sz w:val="28"/>
        </w:rPr>
      </w:pPr>
    </w:p>
    <w:p w14:paraId="4CA00CFC" w14:textId="77777777" w:rsidR="006A6CD8" w:rsidRDefault="006A6CD8" w:rsidP="006A6CD8">
      <w:pPr>
        <w:pStyle w:val="AnnexNo"/>
      </w:pPr>
      <w:r>
        <w:t>ATTACHMENT 1</w:t>
      </w:r>
    </w:p>
    <w:p w14:paraId="331EF8A3" w14:textId="77777777" w:rsidR="006A6CD8" w:rsidRPr="005136C0" w:rsidRDefault="006A6CD8" w:rsidP="006A6CD8"/>
    <w:bookmarkStart w:id="10" w:name="_MON_1610814621"/>
    <w:bookmarkStart w:id="11" w:name="_MON_1610799008"/>
    <w:bookmarkEnd w:id="10"/>
    <w:bookmarkEnd w:id="11"/>
    <w:bookmarkStart w:id="12" w:name="_MON_1610804542"/>
    <w:bookmarkEnd w:id="12"/>
    <w:p w14:paraId="46355DEE" w14:textId="60E8809E" w:rsidR="006A6CD8" w:rsidRDefault="0063622B" w:rsidP="006A6CD8">
      <w:pPr>
        <w:jc w:val="center"/>
      </w:pPr>
      <w:r>
        <w:rPr>
          <w:noProof/>
        </w:rPr>
        <w:object w:dxaOrig="1497" w:dyaOrig="935" w14:anchorId="529B27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75pt;height:47pt" o:ole="">
            <v:imagedata r:id="rId8" o:title=""/>
          </v:shape>
          <o:OLEObject Type="Embed" ProgID="Word.Document.12" ShapeID="_x0000_i1027" DrawAspect="Icon" ObjectID="_1610944307" r:id="rId9">
            <o:FieldCodes>\s</o:FieldCodes>
          </o:OLEObject>
        </w:object>
      </w:r>
    </w:p>
    <w:p w14:paraId="08614FB4" w14:textId="77777777" w:rsidR="006A6CD8" w:rsidRDefault="006A6CD8" w:rsidP="006A6CD8">
      <w:pPr>
        <w:jc w:val="center"/>
      </w:pPr>
    </w:p>
    <w:p w14:paraId="183B5082" w14:textId="77777777" w:rsidR="000069D4" w:rsidRPr="001A615D" w:rsidRDefault="006A6CD8" w:rsidP="001A615D">
      <w:pPr>
        <w:jc w:val="center"/>
      </w:pPr>
      <w:r>
        <w:t>______________</w:t>
      </w:r>
      <w:bookmarkStart w:id="13" w:name="_GoBack"/>
      <w:bookmarkEnd w:id="13"/>
    </w:p>
    <w:sectPr w:rsidR="000069D4" w:rsidRPr="001A615D" w:rsidSect="00D02712">
      <w:headerReference w:type="default" r:id="rId10"/>
      <w:footerReference w:type="defaul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1E9FB" w14:textId="77777777" w:rsidR="00EA3709" w:rsidRDefault="00EA3709">
      <w:r>
        <w:separator/>
      </w:r>
    </w:p>
  </w:endnote>
  <w:endnote w:type="continuationSeparator" w:id="0">
    <w:p w14:paraId="0278A6C2" w14:textId="77777777" w:rsidR="00EA3709" w:rsidRDefault="00EA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Draf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A8DEB" w14:textId="7036590D" w:rsidR="00FA124A" w:rsidRPr="002F7CB3" w:rsidRDefault="00DD06F7">
    <w:pPr>
      <w:pStyle w:val="Foot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\p \* MERGEFORMAT </w:instrText>
    </w:r>
    <w:r>
      <w:rPr>
        <w:lang w:val="en-US"/>
      </w:rPr>
      <w:fldChar w:fldCharType="separate"/>
    </w:r>
    <w:r w:rsidR="0047223C">
      <w:rPr>
        <w:lang w:val="en-US"/>
      </w:rPr>
      <w:t>Y:\APP\BR\POOL\sg05\wp5d\TCOE\WP5D-TCOE_Final.docx</w:t>
    </w:r>
    <w:r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 w:rsidR="007F6142">
      <w:t>05.02.19</w:t>
    </w:r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47223C">
      <w:t>05.02.19</w:t>
    </w:r>
    <w:r w:rsidR="00D02712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7AE6A" w14:textId="77777777" w:rsidR="00C45A32" w:rsidRDefault="00C45A32">
    <w:pPr>
      <w:pStyle w:val="Footer"/>
    </w:pPr>
    <w:fldSimple w:instr=" FILENAME \p  \* MERGEFORMAT ">
      <w:r>
        <w:t>M:\BRSGD\TEXT2019\SG05\WP5D\1000\1179e.docx</w:t>
      </w:r>
    </w:fldSimple>
    <w:r>
      <w:tab/>
    </w:r>
    <w:r>
      <w:fldChar w:fldCharType="begin"/>
    </w:r>
    <w:r>
      <w:instrText xml:space="preserve"> SAVEDATE \@ DD.MM.YY </w:instrText>
    </w:r>
    <w:r>
      <w:fldChar w:fldCharType="separate"/>
    </w:r>
    <w:r>
      <w:t>06.02.19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>
      <w:t>05.02.19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428CD" w14:textId="77777777" w:rsidR="00EA3709" w:rsidRDefault="00EA3709">
      <w:r>
        <w:t>____________________</w:t>
      </w:r>
    </w:p>
  </w:footnote>
  <w:footnote w:type="continuationSeparator" w:id="0">
    <w:p w14:paraId="5D29E144" w14:textId="77777777" w:rsidR="00EA3709" w:rsidRDefault="00EA3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62795" w14:textId="77777777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DD06F7">
      <w:rPr>
        <w:rStyle w:val="PageNumber"/>
        <w:noProof/>
      </w:rPr>
      <w:t>2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14:paraId="28B97571" w14:textId="77777777" w:rsidR="00FA124A" w:rsidRDefault="00523F60">
    <w:pPr>
      <w:pStyle w:val="Header"/>
      <w:rPr>
        <w:lang w:val="en-US"/>
      </w:rPr>
    </w:pPr>
    <w:r>
      <w:rPr>
        <w:lang w:val="en-US"/>
      </w:rPr>
      <w:t>5D/1062-E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60"/>
    <w:rsid w:val="000069D4"/>
    <w:rsid w:val="000174AD"/>
    <w:rsid w:val="00047A1D"/>
    <w:rsid w:val="000604B9"/>
    <w:rsid w:val="00075BFD"/>
    <w:rsid w:val="000A7D55"/>
    <w:rsid w:val="000C12C8"/>
    <w:rsid w:val="000C2E8E"/>
    <w:rsid w:val="000E0E7C"/>
    <w:rsid w:val="000F1B4B"/>
    <w:rsid w:val="0012744F"/>
    <w:rsid w:val="00131178"/>
    <w:rsid w:val="001542A5"/>
    <w:rsid w:val="00156F66"/>
    <w:rsid w:val="00163271"/>
    <w:rsid w:val="00182528"/>
    <w:rsid w:val="0018500B"/>
    <w:rsid w:val="00196A19"/>
    <w:rsid w:val="001A615D"/>
    <w:rsid w:val="00202DC1"/>
    <w:rsid w:val="002116EE"/>
    <w:rsid w:val="002309D8"/>
    <w:rsid w:val="002A7FE2"/>
    <w:rsid w:val="002E1B4F"/>
    <w:rsid w:val="002F2E67"/>
    <w:rsid w:val="002F7CB3"/>
    <w:rsid w:val="00315546"/>
    <w:rsid w:val="00330567"/>
    <w:rsid w:val="00346462"/>
    <w:rsid w:val="00386A9D"/>
    <w:rsid w:val="00391081"/>
    <w:rsid w:val="003B2789"/>
    <w:rsid w:val="003B3180"/>
    <w:rsid w:val="003C13CE"/>
    <w:rsid w:val="003C697E"/>
    <w:rsid w:val="003E2518"/>
    <w:rsid w:val="003E7CEF"/>
    <w:rsid w:val="003F26DB"/>
    <w:rsid w:val="0047223C"/>
    <w:rsid w:val="004B1EF7"/>
    <w:rsid w:val="004B3FAD"/>
    <w:rsid w:val="004C5749"/>
    <w:rsid w:val="00501DCA"/>
    <w:rsid w:val="00513A47"/>
    <w:rsid w:val="00523F60"/>
    <w:rsid w:val="005408DF"/>
    <w:rsid w:val="00570980"/>
    <w:rsid w:val="00573344"/>
    <w:rsid w:val="00583F9B"/>
    <w:rsid w:val="005B0D29"/>
    <w:rsid w:val="005E5C10"/>
    <w:rsid w:val="005F2C78"/>
    <w:rsid w:val="005F4132"/>
    <w:rsid w:val="006144E4"/>
    <w:rsid w:val="0063349F"/>
    <w:rsid w:val="0063622B"/>
    <w:rsid w:val="00650299"/>
    <w:rsid w:val="00655FC5"/>
    <w:rsid w:val="006A6CD8"/>
    <w:rsid w:val="00787A92"/>
    <w:rsid w:val="007A4174"/>
    <w:rsid w:val="007B4EA7"/>
    <w:rsid w:val="007F6142"/>
    <w:rsid w:val="008063B7"/>
    <w:rsid w:val="00814E0A"/>
    <w:rsid w:val="00821915"/>
    <w:rsid w:val="00822581"/>
    <w:rsid w:val="008309DD"/>
    <w:rsid w:val="0083227A"/>
    <w:rsid w:val="0084402D"/>
    <w:rsid w:val="00856DE5"/>
    <w:rsid w:val="00866900"/>
    <w:rsid w:val="00876A8A"/>
    <w:rsid w:val="00881BA1"/>
    <w:rsid w:val="008C2302"/>
    <w:rsid w:val="008C26B8"/>
    <w:rsid w:val="008F208F"/>
    <w:rsid w:val="00956F80"/>
    <w:rsid w:val="00982084"/>
    <w:rsid w:val="00995963"/>
    <w:rsid w:val="009964D6"/>
    <w:rsid w:val="009A4055"/>
    <w:rsid w:val="009B61EB"/>
    <w:rsid w:val="009C2064"/>
    <w:rsid w:val="009D1697"/>
    <w:rsid w:val="009F3A46"/>
    <w:rsid w:val="009F6520"/>
    <w:rsid w:val="00A014F8"/>
    <w:rsid w:val="00A5173C"/>
    <w:rsid w:val="00A61AEF"/>
    <w:rsid w:val="00AD2345"/>
    <w:rsid w:val="00AF173A"/>
    <w:rsid w:val="00B066A4"/>
    <w:rsid w:val="00B07A13"/>
    <w:rsid w:val="00B40F80"/>
    <w:rsid w:val="00B4279B"/>
    <w:rsid w:val="00B45FC9"/>
    <w:rsid w:val="00B76F35"/>
    <w:rsid w:val="00B81138"/>
    <w:rsid w:val="00BB38FB"/>
    <w:rsid w:val="00BB572E"/>
    <w:rsid w:val="00BC7CCF"/>
    <w:rsid w:val="00BE3DED"/>
    <w:rsid w:val="00BE470B"/>
    <w:rsid w:val="00C1367C"/>
    <w:rsid w:val="00C45A32"/>
    <w:rsid w:val="00C57A91"/>
    <w:rsid w:val="00CC01C2"/>
    <w:rsid w:val="00CF21F2"/>
    <w:rsid w:val="00D02712"/>
    <w:rsid w:val="00D046A7"/>
    <w:rsid w:val="00D214D0"/>
    <w:rsid w:val="00D6546B"/>
    <w:rsid w:val="00DB178B"/>
    <w:rsid w:val="00DC17D3"/>
    <w:rsid w:val="00DD06F7"/>
    <w:rsid w:val="00DD4BED"/>
    <w:rsid w:val="00DE39F0"/>
    <w:rsid w:val="00DF0AF3"/>
    <w:rsid w:val="00DF7E9F"/>
    <w:rsid w:val="00E11393"/>
    <w:rsid w:val="00E27D7E"/>
    <w:rsid w:val="00E42E13"/>
    <w:rsid w:val="00E56D5C"/>
    <w:rsid w:val="00E6257C"/>
    <w:rsid w:val="00E63C59"/>
    <w:rsid w:val="00EA3709"/>
    <w:rsid w:val="00F25662"/>
    <w:rsid w:val="00F37C11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58F7537"/>
  <w15:docId w15:val="{E7E62BA5-28B5-48EA-BF67-40027C1A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F208F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link w:val="AnnexNoChar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3C697E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8C2302"/>
    <w:rPr>
      <w:lang w:val="en-US"/>
    </w:rPr>
  </w:style>
  <w:style w:type="paragraph" w:customStyle="1" w:styleId="Normalsplit">
    <w:name w:val="Normal_split"/>
    <w:basedOn w:val="Normal"/>
    <w:qFormat/>
    <w:rsid w:val="008C2302"/>
  </w:style>
  <w:style w:type="character" w:customStyle="1" w:styleId="Provsplit">
    <w:name w:val="Prov_split"/>
    <w:basedOn w:val="DefaultParagraphFont"/>
    <w:qFormat/>
    <w:rsid w:val="008C2302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8C2302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5B0D29"/>
  </w:style>
  <w:style w:type="paragraph" w:customStyle="1" w:styleId="Methodheading2">
    <w:name w:val="Method_heading2"/>
    <w:basedOn w:val="Heading2"/>
    <w:next w:val="Normal"/>
    <w:qFormat/>
    <w:rsid w:val="005B0D29"/>
  </w:style>
  <w:style w:type="paragraph" w:customStyle="1" w:styleId="Methodheading3">
    <w:name w:val="Method_heading3"/>
    <w:basedOn w:val="Heading3"/>
    <w:next w:val="Normal"/>
    <w:qFormat/>
    <w:rsid w:val="005B0D29"/>
  </w:style>
  <w:style w:type="paragraph" w:customStyle="1" w:styleId="Methodheading4">
    <w:name w:val="Method_heading4"/>
    <w:basedOn w:val="Heading4"/>
    <w:next w:val="Normal"/>
    <w:qFormat/>
    <w:rsid w:val="005B0D29"/>
  </w:style>
  <w:style w:type="paragraph" w:customStyle="1" w:styleId="MethodHeadingb">
    <w:name w:val="Method_Headingb"/>
    <w:basedOn w:val="Headingb"/>
    <w:qFormat/>
    <w:rsid w:val="005B0D29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character" w:customStyle="1" w:styleId="AnnexNoChar">
    <w:name w:val="Annex_No Char"/>
    <w:link w:val="AnnexNo"/>
    <w:rsid w:val="006A6CD8"/>
    <w:rPr>
      <w:rFonts w:ascii="Times New Roman" w:hAnsi="Times New Roman"/>
      <w:caps/>
      <w:sz w:val="28"/>
      <w:lang w:val="en-GB" w:eastAsia="en-US"/>
    </w:rPr>
  </w:style>
  <w:style w:type="character" w:styleId="Hyperlink">
    <w:name w:val="Hyperlink"/>
    <w:aliases w:val="CEO_Hyperlink,超级链接"/>
    <w:rsid w:val="006A6CD8"/>
    <w:rPr>
      <w:color w:val="0000FF"/>
      <w:u w:val="single"/>
    </w:rPr>
  </w:style>
  <w:style w:type="character" w:customStyle="1" w:styleId="qowt-stl-hyperlink">
    <w:name w:val="qowt-stl-hyperlink"/>
    <w:basedOn w:val="DefaultParagraphFont"/>
    <w:rsid w:val="006A6CD8"/>
  </w:style>
  <w:style w:type="character" w:styleId="Strong">
    <w:name w:val="Strong"/>
    <w:basedOn w:val="DefaultParagraphFont"/>
    <w:uiPriority w:val="22"/>
    <w:qFormat/>
    <w:rsid w:val="006A6C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tu.int/md/R15-IMT.2020-C-0003/en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package" Target="embeddings/Microsoft_Word_Document1.docx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traz\AppData\Roaming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</TotalTime>
  <Pages>1</Pages>
  <Words>166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Detraz, Laurence</dc:creator>
  <cp:lastModifiedBy>ITU</cp:lastModifiedBy>
  <cp:revision>4</cp:revision>
  <cp:lastPrinted>2019-02-05T13:43:00Z</cp:lastPrinted>
  <dcterms:created xsi:type="dcterms:W3CDTF">2019-02-06T06:42:00Z</dcterms:created>
  <dcterms:modified xsi:type="dcterms:W3CDTF">2019-02-06T06:44:00Z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