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A41C98" w:rsidP="00A41C98">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FE71FC" w:rsidRDefault="000069D4" w:rsidP="00A5173C">
            <w:pPr>
              <w:shd w:val="solid" w:color="FFFFFF" w:fill="FFFFFF"/>
              <w:spacing w:before="0" w:after="48" w:line="240" w:lineRule="atLeast"/>
              <w:rPr>
                <w:b/>
                <w:lang w:val="en-US"/>
              </w:rPr>
            </w:pPr>
          </w:p>
        </w:tc>
      </w:tr>
      <w:tr w:rsidR="000069D4" w:rsidRPr="002879CE" w:rsidTr="00876A8A">
        <w:trPr>
          <w:cantSplit/>
        </w:trPr>
        <w:tc>
          <w:tcPr>
            <w:tcW w:w="6487" w:type="dxa"/>
            <w:vMerge w:val="restart"/>
          </w:tcPr>
          <w:p w:rsidR="00A41C98" w:rsidRPr="009C3E04" w:rsidRDefault="00A41C98" w:rsidP="00A41C9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9C3E04">
              <w:rPr>
                <w:rFonts w:ascii="Verdana" w:hAnsi="Verdana"/>
                <w:sz w:val="20"/>
                <w:lang w:val="fr-CH"/>
              </w:rPr>
              <w:t>Source:</w:t>
            </w:r>
            <w:r w:rsidR="00F951C8" w:rsidRPr="009C3E04">
              <w:rPr>
                <w:rFonts w:ascii="Verdana" w:hAnsi="Verdana"/>
                <w:sz w:val="20"/>
                <w:lang w:val="fr-CH"/>
              </w:rPr>
              <w:tab/>
            </w:r>
            <w:r w:rsidR="00292A6C" w:rsidRPr="009C3E04">
              <w:rPr>
                <w:rFonts w:ascii="Verdana" w:hAnsi="Verdana"/>
                <w:sz w:val="20"/>
                <w:lang w:val="fr-CH"/>
              </w:rPr>
              <w:t>Docs.</w:t>
            </w:r>
            <w:r w:rsidRPr="009C3E04">
              <w:rPr>
                <w:rFonts w:ascii="Verdana" w:hAnsi="Verdana"/>
                <w:sz w:val="20"/>
                <w:lang w:val="fr-CH"/>
              </w:rPr>
              <w:t xml:space="preserve"> 5A/TEMP/</w:t>
            </w:r>
            <w:r w:rsidR="00B57B79" w:rsidRPr="009C3E04">
              <w:rPr>
                <w:rFonts w:ascii="Verdana" w:hAnsi="Verdana"/>
                <w:sz w:val="20"/>
                <w:lang w:val="fr-CH"/>
              </w:rPr>
              <w:t>246, 257R1, 265, 266, 267, 272</w:t>
            </w:r>
          </w:p>
        </w:tc>
        <w:tc>
          <w:tcPr>
            <w:tcW w:w="3402" w:type="dxa"/>
          </w:tcPr>
          <w:p w:rsidR="000069D4" w:rsidRPr="00A168FD" w:rsidRDefault="00A41C98" w:rsidP="00A5173C">
            <w:pPr>
              <w:shd w:val="solid" w:color="FFFFFF" w:fill="FFFFFF"/>
              <w:spacing w:before="0" w:line="240" w:lineRule="atLeast"/>
              <w:rPr>
                <w:rFonts w:ascii="Verdana" w:hAnsi="Verdana"/>
                <w:sz w:val="20"/>
                <w:lang w:val="pt-BR" w:eastAsia="zh-CN"/>
              </w:rPr>
            </w:pPr>
            <w:r w:rsidRPr="00A168FD">
              <w:rPr>
                <w:rFonts w:ascii="Verdana" w:hAnsi="Verdana"/>
                <w:b/>
                <w:sz w:val="20"/>
                <w:lang w:val="pt-BR" w:eastAsia="zh-CN"/>
              </w:rPr>
              <w:t xml:space="preserve">Annex 3 to </w:t>
            </w:r>
            <w:r w:rsidRPr="00A168FD">
              <w:rPr>
                <w:rFonts w:ascii="Verdana" w:hAnsi="Verdana"/>
                <w:b/>
                <w:sz w:val="20"/>
                <w:lang w:val="pt-BR" w:eastAsia="zh-CN"/>
              </w:rPr>
              <w:br/>
              <w:t>Document 5A/</w:t>
            </w:r>
            <w:r w:rsidR="00B57B79" w:rsidRPr="00A168FD">
              <w:rPr>
                <w:rFonts w:ascii="Verdana" w:hAnsi="Verdana"/>
                <w:b/>
                <w:sz w:val="20"/>
                <w:lang w:val="pt-BR" w:eastAsia="zh-CN"/>
              </w:rPr>
              <w:t>650</w:t>
            </w:r>
            <w:r w:rsidRPr="00A168FD">
              <w:rPr>
                <w:rFonts w:ascii="Verdana" w:hAnsi="Verdana"/>
                <w:b/>
                <w:sz w:val="20"/>
                <w:lang w:val="pt-BR" w:eastAsia="zh-CN"/>
              </w:rPr>
              <w:t>-E</w:t>
            </w:r>
          </w:p>
        </w:tc>
      </w:tr>
      <w:tr w:rsidR="000069D4" w:rsidTr="00876A8A">
        <w:trPr>
          <w:cantSplit/>
        </w:trPr>
        <w:tc>
          <w:tcPr>
            <w:tcW w:w="6487" w:type="dxa"/>
            <w:vMerge/>
          </w:tcPr>
          <w:p w:rsidR="000069D4" w:rsidRPr="00A168FD" w:rsidRDefault="000069D4" w:rsidP="00A5173C">
            <w:pPr>
              <w:spacing w:before="60"/>
              <w:jc w:val="center"/>
              <w:rPr>
                <w:b/>
                <w:smallCaps/>
                <w:sz w:val="32"/>
                <w:lang w:val="pt-BR" w:eastAsia="zh-CN"/>
              </w:rPr>
            </w:pPr>
            <w:bookmarkStart w:id="4" w:name="ddate" w:colFirst="1" w:colLast="1"/>
            <w:bookmarkEnd w:id="3"/>
          </w:p>
        </w:tc>
        <w:tc>
          <w:tcPr>
            <w:tcW w:w="3402" w:type="dxa"/>
          </w:tcPr>
          <w:p w:rsidR="000069D4" w:rsidRPr="0027066B" w:rsidRDefault="008A01F0"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 xml:space="preserve">27 </w:t>
            </w:r>
            <w:r w:rsidR="00B57B79" w:rsidRPr="0027066B">
              <w:rPr>
                <w:rFonts w:ascii="Verdana" w:hAnsi="Verdana"/>
                <w:b/>
                <w:sz w:val="20"/>
                <w:lang w:val="en-CA" w:eastAsia="zh-CN"/>
              </w:rPr>
              <w:t>November</w:t>
            </w:r>
            <w:r w:rsidR="00A41C98" w:rsidRPr="0027066B">
              <w:rPr>
                <w:rFonts w:ascii="Verdana" w:hAnsi="Verdana"/>
                <w:b/>
                <w:sz w:val="20"/>
                <w:lang w:val="en-CA" w:eastAsia="zh-CN"/>
              </w:rPr>
              <w:t xml:space="preserve"> 2017</w:t>
            </w:r>
          </w:p>
        </w:tc>
      </w:tr>
      <w:tr w:rsidR="000069D4" w:rsidTr="00876A8A">
        <w:trPr>
          <w:cantSplit/>
        </w:trPr>
        <w:tc>
          <w:tcPr>
            <w:tcW w:w="6487" w:type="dxa"/>
            <w:vMerge/>
          </w:tcPr>
          <w:p w:rsidR="000069D4" w:rsidRPr="0027066B" w:rsidRDefault="000069D4" w:rsidP="00A5173C">
            <w:pPr>
              <w:spacing w:before="60"/>
              <w:jc w:val="center"/>
              <w:rPr>
                <w:b/>
                <w:smallCaps/>
                <w:sz w:val="32"/>
                <w:lang w:val="en-CA" w:eastAsia="zh-CN"/>
              </w:rPr>
            </w:pPr>
            <w:bookmarkStart w:id="5" w:name="dorlang" w:colFirst="1" w:colLast="1"/>
            <w:bookmarkEnd w:id="4"/>
          </w:p>
        </w:tc>
        <w:tc>
          <w:tcPr>
            <w:tcW w:w="3402" w:type="dxa"/>
          </w:tcPr>
          <w:p w:rsidR="000069D4" w:rsidRPr="0027066B" w:rsidRDefault="00A41C98" w:rsidP="00A5173C">
            <w:pPr>
              <w:shd w:val="solid" w:color="FFFFFF" w:fill="FFFFFF"/>
              <w:spacing w:before="0" w:line="240" w:lineRule="atLeast"/>
              <w:rPr>
                <w:rFonts w:ascii="Verdana" w:eastAsia="SimSun" w:hAnsi="Verdana"/>
                <w:sz w:val="20"/>
                <w:lang w:val="en-CA" w:eastAsia="zh-CN"/>
              </w:rPr>
            </w:pPr>
            <w:r w:rsidRPr="0027066B">
              <w:rPr>
                <w:rFonts w:ascii="Verdana" w:eastAsia="SimSun" w:hAnsi="Verdana"/>
                <w:b/>
                <w:sz w:val="20"/>
                <w:lang w:val="en-CA" w:eastAsia="zh-CN"/>
              </w:rPr>
              <w:t>English only</w:t>
            </w:r>
          </w:p>
        </w:tc>
      </w:tr>
      <w:tr w:rsidR="000069D4" w:rsidTr="00D046A7">
        <w:trPr>
          <w:cantSplit/>
        </w:trPr>
        <w:tc>
          <w:tcPr>
            <w:tcW w:w="9889" w:type="dxa"/>
            <w:gridSpan w:val="2"/>
          </w:tcPr>
          <w:p w:rsidR="000069D4" w:rsidRPr="0027066B" w:rsidRDefault="00A41C98" w:rsidP="00A41C98">
            <w:pPr>
              <w:pStyle w:val="Source"/>
              <w:rPr>
                <w:lang w:val="en-CA" w:eastAsia="zh-CN"/>
              </w:rPr>
            </w:pPr>
            <w:bookmarkStart w:id="6" w:name="dsource" w:colFirst="0" w:colLast="0"/>
            <w:bookmarkEnd w:id="5"/>
            <w:r w:rsidRPr="0027066B">
              <w:rPr>
                <w:lang w:val="en-CA" w:eastAsia="ja-JP"/>
              </w:rPr>
              <w:t>Annex 3 to Working Party 5A Chairman’s Report</w:t>
            </w:r>
          </w:p>
        </w:tc>
      </w:tr>
      <w:tr w:rsidR="000069D4" w:rsidTr="00D046A7">
        <w:trPr>
          <w:cantSplit/>
        </w:trPr>
        <w:tc>
          <w:tcPr>
            <w:tcW w:w="9889" w:type="dxa"/>
            <w:gridSpan w:val="2"/>
          </w:tcPr>
          <w:p w:rsidR="000069D4" w:rsidRPr="0027066B" w:rsidRDefault="00A41C98" w:rsidP="00A5173C">
            <w:pPr>
              <w:pStyle w:val="Title1"/>
              <w:rPr>
                <w:lang w:val="en-CA" w:eastAsia="zh-CN"/>
              </w:rPr>
            </w:pPr>
            <w:bookmarkStart w:id="7" w:name="drec" w:colFirst="0" w:colLast="0"/>
            <w:bookmarkEnd w:id="6"/>
            <w:r w:rsidRPr="0027066B">
              <w:rPr>
                <w:lang w:val="en-CA" w:eastAsia="zh-CN"/>
              </w:rPr>
              <w:t xml:space="preserve">consolidation of </w:t>
            </w:r>
            <w:r w:rsidRPr="0027066B">
              <w:rPr>
                <w:lang w:val="en-CA"/>
              </w:rPr>
              <w:t>reports</w:t>
            </w:r>
            <w:r w:rsidRPr="0027066B">
              <w:rPr>
                <w:lang w:val="en-CA" w:eastAsia="zh-CN"/>
              </w:rPr>
              <w:t xml:space="preserve"> from the working groups</w:t>
            </w:r>
            <w:r w:rsidRPr="0027066B">
              <w:rPr>
                <w:lang w:val="en-CA" w:eastAsia="zh-CN"/>
              </w:rPr>
              <w:br/>
              <w:t>of working party 5a</w:t>
            </w:r>
          </w:p>
        </w:tc>
      </w:tr>
      <w:tr w:rsidR="000069D4" w:rsidTr="00D046A7">
        <w:trPr>
          <w:cantSplit/>
        </w:trPr>
        <w:tc>
          <w:tcPr>
            <w:tcW w:w="9889" w:type="dxa"/>
            <w:gridSpan w:val="2"/>
          </w:tcPr>
          <w:p w:rsidR="000069D4" w:rsidRPr="0027066B" w:rsidRDefault="000069D4" w:rsidP="00A5173C">
            <w:pPr>
              <w:pStyle w:val="Title1"/>
              <w:rPr>
                <w:lang w:val="en-CA" w:eastAsia="zh-CN"/>
              </w:rPr>
            </w:pPr>
            <w:bookmarkStart w:id="8" w:name="dtitle1" w:colFirst="0" w:colLast="0"/>
            <w:bookmarkEnd w:id="7"/>
          </w:p>
        </w:tc>
      </w:tr>
    </w:tbl>
    <w:p w:rsidR="00A41C98" w:rsidRPr="00FF4F2B" w:rsidRDefault="00A41C98" w:rsidP="00A41C98">
      <w:pPr>
        <w:pStyle w:val="Headingb"/>
        <w:rPr>
          <w:lang w:val="en-CA"/>
        </w:rPr>
      </w:pPr>
      <w:bookmarkStart w:id="9" w:name="dbreak"/>
      <w:bookmarkEnd w:id="8"/>
      <w:bookmarkEnd w:id="9"/>
      <w:r w:rsidRPr="00FF4F2B">
        <w:rPr>
          <w:lang w:val="en-CA"/>
        </w:rPr>
        <w:t>Contents</w:t>
      </w:r>
    </w:p>
    <w:p w:rsidR="00A41C98" w:rsidRPr="00B57B79" w:rsidRDefault="00A819B1" w:rsidP="00A41C98">
      <w:pPr>
        <w:pStyle w:val="enumlev1"/>
        <w:spacing w:before="60"/>
        <w:rPr>
          <w:rFonts w:eastAsia="Batang"/>
          <w:color w:val="000000"/>
          <w:szCs w:val="24"/>
          <w:lang w:val="en-US" w:eastAsia="ko-KR"/>
        </w:rPr>
      </w:pPr>
      <w:hyperlink w:anchor="s1" w:history="1">
        <w:r w:rsidR="00A41C98" w:rsidRPr="00B57B79">
          <w:rPr>
            <w:rStyle w:val="Hyperlink"/>
            <w:rFonts w:eastAsia="SimSun"/>
            <w:b/>
            <w:color w:val="000000"/>
            <w:u w:val="none"/>
            <w:lang w:val="en-US"/>
          </w:rPr>
          <w:t>1</w:t>
        </w:r>
      </w:hyperlink>
      <w:r w:rsidR="00A41C98" w:rsidRPr="00B57B79">
        <w:rPr>
          <w:rStyle w:val="Hyperlink"/>
          <w:rFonts w:eastAsia="Batang"/>
          <w:color w:val="000000"/>
          <w:szCs w:val="24"/>
          <w:u w:val="none"/>
          <w:lang w:val="en-US" w:eastAsia="ko-KR"/>
        </w:rPr>
        <w:tab/>
      </w:r>
      <w:hyperlink w:anchor="s1" w:history="1">
        <w:r w:rsidR="00A41C98" w:rsidRPr="0000605E">
          <w:rPr>
            <w:rStyle w:val="Hyperlink"/>
            <w:rFonts w:eastAsia="SimSun"/>
            <w:lang w:val="en-US"/>
          </w:rPr>
          <w:t>Working Group 5A-1 – Amateur and amateur-satellite services</w:t>
        </w:r>
      </w:hyperlink>
      <w:r w:rsidR="00A41C98" w:rsidRPr="0000605E">
        <w:rPr>
          <w:rStyle w:val="Hyperlink"/>
          <w:rFonts w:eastAsia="SimSun"/>
          <w:color w:val="000000"/>
          <w:lang w:val="en-US"/>
        </w:rPr>
        <w:t xml:space="preserve"> </w:t>
      </w:r>
      <w:r w:rsidR="00A41C98" w:rsidRPr="0000605E">
        <w:rPr>
          <w:rStyle w:val="Hyperlink"/>
          <w:rFonts w:eastAsia="SimSun"/>
          <w:color w:val="000000"/>
          <w:lang w:val="en-US"/>
        </w:rPr>
        <w:br/>
      </w:r>
      <w:r w:rsidR="00A41C98" w:rsidRPr="00B57B79">
        <w:rPr>
          <w:rStyle w:val="Hyperlink"/>
          <w:rFonts w:eastAsia="SimSun"/>
          <w:color w:val="000000"/>
          <w:u w:val="none"/>
          <w:lang w:val="en-US"/>
        </w:rPr>
        <w:t>(Chairman: Mr. Dale Hughes, Australia)</w:t>
      </w:r>
    </w:p>
    <w:p w:rsidR="00A41C98" w:rsidRPr="00B57B79" w:rsidRDefault="00A819B1" w:rsidP="00A41C98">
      <w:pPr>
        <w:pStyle w:val="enumlev1"/>
        <w:spacing w:before="60"/>
        <w:rPr>
          <w:rFonts w:eastAsia="Batang"/>
          <w:color w:val="000000"/>
          <w:szCs w:val="24"/>
          <w:lang w:val="en-US" w:eastAsia="ko-KR"/>
        </w:rPr>
      </w:pPr>
      <w:hyperlink w:anchor="s2" w:history="1">
        <w:r w:rsidR="00A41C98" w:rsidRPr="004E57EF">
          <w:rPr>
            <w:rStyle w:val="Hyperlink"/>
            <w:rFonts w:eastAsia="SimSun"/>
            <w:b/>
            <w:color w:val="000000"/>
            <w:lang w:val="en-US"/>
          </w:rPr>
          <w:t>2</w:t>
        </w:r>
      </w:hyperlink>
      <w:r w:rsidR="00A41C98" w:rsidRPr="0000605E">
        <w:rPr>
          <w:rFonts w:eastAsia="Batang"/>
          <w:color w:val="000000"/>
          <w:szCs w:val="24"/>
          <w:lang w:val="en-US" w:eastAsia="ko-KR"/>
        </w:rPr>
        <w:tab/>
      </w:r>
      <w:hyperlink w:anchor="s2" w:history="1">
        <w:r w:rsidR="00A41C98" w:rsidRPr="0000605E">
          <w:rPr>
            <w:rStyle w:val="Hyperlink"/>
            <w:rFonts w:eastAsia="SimSun"/>
            <w:lang w:val="en-US"/>
          </w:rPr>
          <w:t>Working Group 5A-2 – Systems and standards</w:t>
        </w:r>
      </w:hyperlink>
      <w:r w:rsidR="00A41C98" w:rsidRPr="0000605E">
        <w:rPr>
          <w:rStyle w:val="Hyperlink"/>
          <w:rFonts w:eastAsia="SimSun"/>
          <w:color w:val="000000"/>
          <w:lang w:val="en-US"/>
        </w:rPr>
        <w:br/>
      </w:r>
      <w:r w:rsidR="00A41C98" w:rsidRPr="00B57B79">
        <w:rPr>
          <w:rStyle w:val="Hyperlink"/>
          <w:rFonts w:eastAsia="SimSun"/>
          <w:color w:val="000000"/>
          <w:u w:val="none"/>
          <w:lang w:val="en-US"/>
        </w:rPr>
        <w:t>(Chairman: Mr. Lang Baozhen, China)</w:t>
      </w:r>
    </w:p>
    <w:p w:rsidR="00A41C98" w:rsidRPr="00B57B79" w:rsidRDefault="00A819B1" w:rsidP="00A41C98">
      <w:pPr>
        <w:pStyle w:val="enumlev1"/>
        <w:spacing w:before="60"/>
        <w:rPr>
          <w:rFonts w:eastAsia="Batang"/>
          <w:szCs w:val="24"/>
          <w:lang w:val="en-US" w:eastAsia="ko-KR"/>
        </w:rPr>
      </w:pPr>
      <w:hyperlink w:anchor="s3" w:history="1">
        <w:r w:rsidR="00A41C98" w:rsidRPr="004E57EF">
          <w:rPr>
            <w:rStyle w:val="Hyperlink"/>
            <w:rFonts w:eastAsia="SimSun"/>
            <w:b/>
            <w:color w:val="000000"/>
            <w:lang w:val="en-US"/>
          </w:rPr>
          <w:t>3</w:t>
        </w:r>
      </w:hyperlink>
      <w:r w:rsidR="00A41C98" w:rsidRPr="0000605E">
        <w:rPr>
          <w:rFonts w:eastAsia="Batang"/>
          <w:szCs w:val="24"/>
          <w:lang w:val="en-US" w:eastAsia="ko-KR"/>
        </w:rPr>
        <w:tab/>
      </w:r>
      <w:hyperlink w:anchor="s3" w:history="1">
        <w:r w:rsidR="00A41C98" w:rsidRPr="0000605E">
          <w:rPr>
            <w:rStyle w:val="Hyperlink"/>
            <w:rFonts w:eastAsia="SimSun"/>
            <w:lang w:val="en-US"/>
          </w:rPr>
          <w:t>Working Group 5A-3 – Public protection and disaster relief</w:t>
        </w:r>
      </w:hyperlink>
      <w:r w:rsidR="00A41C98" w:rsidRPr="0000605E">
        <w:rPr>
          <w:rStyle w:val="Hyperlink"/>
          <w:rFonts w:eastAsia="SimSun"/>
          <w:color w:val="000000"/>
          <w:lang w:val="en-US"/>
        </w:rPr>
        <w:br/>
      </w:r>
      <w:r w:rsidR="00A41C98" w:rsidRPr="00B57B79">
        <w:rPr>
          <w:rStyle w:val="Hyperlink"/>
          <w:rFonts w:eastAsia="SimSun"/>
          <w:color w:val="000000"/>
          <w:u w:val="none"/>
          <w:lang w:val="en-US"/>
        </w:rPr>
        <w:t>(Chairman: Ms. Amy Sanders, USA)</w:t>
      </w:r>
    </w:p>
    <w:p w:rsidR="00A41C98" w:rsidRPr="00B57B79" w:rsidRDefault="00A819B1" w:rsidP="00A41C98">
      <w:pPr>
        <w:pStyle w:val="enumlev1"/>
        <w:spacing w:before="60"/>
        <w:rPr>
          <w:rFonts w:eastAsia="Batang"/>
          <w:szCs w:val="24"/>
          <w:lang w:val="en-US" w:eastAsia="ko-KR"/>
        </w:rPr>
      </w:pPr>
      <w:hyperlink w:anchor="s3" w:history="1">
        <w:r w:rsidR="00A41C98" w:rsidRPr="004E57EF">
          <w:rPr>
            <w:rStyle w:val="Hyperlink"/>
            <w:rFonts w:eastAsia="SimSun"/>
            <w:b/>
            <w:color w:val="000000"/>
            <w:lang w:val="en-US"/>
          </w:rPr>
          <w:t>4</w:t>
        </w:r>
      </w:hyperlink>
      <w:r w:rsidR="00A41C98" w:rsidRPr="0000605E">
        <w:rPr>
          <w:rFonts w:eastAsia="Batang"/>
          <w:szCs w:val="24"/>
          <w:lang w:val="en-US" w:eastAsia="ko-KR"/>
        </w:rPr>
        <w:tab/>
      </w:r>
      <w:hyperlink w:anchor="s4" w:history="1">
        <w:r w:rsidR="00A41C98" w:rsidRPr="0000605E">
          <w:rPr>
            <w:rStyle w:val="Hyperlink"/>
            <w:rFonts w:eastAsia="SimSun"/>
            <w:lang w:val="en-US"/>
          </w:rPr>
          <w:t>Working Group 5A-4 – Interference and sharing</w:t>
        </w:r>
      </w:hyperlink>
      <w:r w:rsidR="00A41C98" w:rsidRPr="0000605E">
        <w:rPr>
          <w:rStyle w:val="Hyperlink"/>
          <w:rFonts w:eastAsia="SimSun"/>
          <w:color w:val="000000"/>
          <w:lang w:val="en-US"/>
        </w:rPr>
        <w:br/>
      </w:r>
      <w:r w:rsidR="00A41C98" w:rsidRPr="00B57B79">
        <w:rPr>
          <w:rStyle w:val="Hyperlink"/>
          <w:rFonts w:eastAsia="SimSun"/>
          <w:color w:val="000000"/>
          <w:u w:val="none"/>
          <w:lang w:val="en-US"/>
        </w:rPr>
        <w:t>(Chairman: Mr. Michael Kraemer, Germany)</w:t>
      </w:r>
    </w:p>
    <w:p w:rsidR="00A41C98" w:rsidRPr="00B57B79" w:rsidRDefault="00A819B1" w:rsidP="00A41C98">
      <w:pPr>
        <w:pStyle w:val="enumlev1"/>
        <w:spacing w:before="60"/>
        <w:rPr>
          <w:rStyle w:val="Hyperlink"/>
          <w:rFonts w:eastAsia="SimSun"/>
          <w:color w:val="000000"/>
          <w:u w:val="none"/>
          <w:lang w:val="en-US"/>
        </w:rPr>
      </w:pPr>
      <w:hyperlink w:anchor="s4" w:history="1">
        <w:r w:rsidR="00A41C98" w:rsidRPr="004E57EF">
          <w:rPr>
            <w:rStyle w:val="Hyperlink"/>
            <w:rFonts w:eastAsia="SimSun"/>
            <w:b/>
            <w:color w:val="000000"/>
            <w:lang w:val="en-US"/>
          </w:rPr>
          <w:t>5</w:t>
        </w:r>
      </w:hyperlink>
      <w:r w:rsidR="00A41C98" w:rsidRPr="0000605E">
        <w:rPr>
          <w:rFonts w:eastAsia="Batang"/>
          <w:color w:val="000000"/>
          <w:szCs w:val="24"/>
          <w:lang w:val="en-US" w:eastAsia="ko-KR"/>
        </w:rPr>
        <w:tab/>
      </w:r>
      <w:hyperlink w:anchor="s5" w:history="1">
        <w:r w:rsidR="00A41C98" w:rsidRPr="0000605E">
          <w:rPr>
            <w:rStyle w:val="Hyperlink"/>
            <w:rFonts w:eastAsia="SimSun"/>
            <w:lang w:val="en-US"/>
          </w:rPr>
          <w:t>Working Group 5A-5 – New technologies</w:t>
        </w:r>
      </w:hyperlink>
      <w:r w:rsidR="00A41C98" w:rsidRPr="0000605E">
        <w:rPr>
          <w:rStyle w:val="Hyperlink"/>
          <w:rFonts w:eastAsia="SimSun"/>
          <w:color w:val="000000"/>
          <w:lang w:val="en-US"/>
        </w:rPr>
        <w:br/>
      </w:r>
      <w:r w:rsidR="00A41C98" w:rsidRPr="00B57B79">
        <w:rPr>
          <w:rStyle w:val="Hyperlink"/>
          <w:rFonts w:eastAsia="SimSun"/>
          <w:color w:val="000000"/>
          <w:u w:val="none"/>
          <w:lang w:val="en-US"/>
        </w:rPr>
        <w:t>(Chairman: Mr. Hitoshi Yoshino, Japan)</w:t>
      </w:r>
    </w:p>
    <w:p w:rsidR="00A819B1" w:rsidRDefault="00A819B1" w:rsidP="00A41C98">
      <w:pPr>
        <w:pStyle w:val="enumlev1"/>
        <w:tabs>
          <w:tab w:val="clear" w:pos="1134"/>
          <w:tab w:val="clear" w:pos="1871"/>
          <w:tab w:val="left" w:pos="1701"/>
        </w:tabs>
        <w:spacing w:before="240"/>
        <w:ind w:left="1701" w:hanging="1701"/>
        <w:rPr>
          <w:b/>
        </w:rPr>
      </w:pPr>
    </w:p>
    <w:p w:rsidR="00A819B1" w:rsidRDefault="00A819B1" w:rsidP="00A41C98">
      <w:pPr>
        <w:pStyle w:val="enumlev1"/>
        <w:tabs>
          <w:tab w:val="clear" w:pos="1134"/>
          <w:tab w:val="clear" w:pos="1871"/>
          <w:tab w:val="left" w:pos="1701"/>
        </w:tabs>
        <w:spacing w:before="240"/>
        <w:ind w:left="1701" w:hanging="1701"/>
        <w:rPr>
          <w:b/>
        </w:rPr>
      </w:pPr>
    </w:p>
    <w:p w:rsidR="00A41C98" w:rsidRDefault="00A41C98" w:rsidP="00A41C98">
      <w:pPr>
        <w:pStyle w:val="enumlev1"/>
        <w:tabs>
          <w:tab w:val="clear" w:pos="1134"/>
          <w:tab w:val="clear" w:pos="1871"/>
          <w:tab w:val="left" w:pos="1701"/>
        </w:tabs>
        <w:spacing w:before="240"/>
        <w:ind w:left="1701" w:hanging="1701"/>
      </w:pPr>
      <w:r w:rsidRPr="00CD67F9">
        <w:rPr>
          <w:b/>
        </w:rPr>
        <w:t>Attachments</w:t>
      </w:r>
      <w:r w:rsidR="00A819B1">
        <w:t>:</w:t>
      </w:r>
      <w:r w:rsidR="00A819B1">
        <w:tab/>
      </w:r>
      <w:r w:rsidR="00547F0C">
        <w:t>5</w:t>
      </w:r>
    </w:p>
    <w:p w:rsidR="00A41C98" w:rsidRDefault="00A41C98" w:rsidP="00A819B1">
      <w:pPr>
        <w:rPr>
          <w:lang w:val="en-US"/>
        </w:rPr>
      </w:pPr>
    </w:p>
    <w:p w:rsidR="00A41C98" w:rsidRDefault="00A41C98" w:rsidP="00A41C98">
      <w:pPr>
        <w:pStyle w:val="Note"/>
        <w:spacing w:before="240" w:after="240"/>
        <w:rPr>
          <w:lang w:val="en-US"/>
        </w:rPr>
      </w:pPr>
      <w:r w:rsidRPr="0000605E">
        <w:rPr>
          <w:lang w:val="en-US"/>
        </w:rPr>
        <w:t>NOTE – Throughout this Annex reference is made to the temporary documents (5A/TEMP/…) produced by the Working Groups. Since these documents are not kept, please refer to</w:t>
      </w:r>
      <w:r w:rsidRPr="0000605E">
        <w:rPr>
          <w:rStyle w:val="Hyperlink"/>
          <w:rFonts w:eastAsia="SimSun"/>
          <w:color w:val="000000"/>
          <w:lang w:val="en-US"/>
        </w:rPr>
        <w:t xml:space="preserve"> </w:t>
      </w:r>
      <w:hyperlink r:id="rId11" w:history="1">
        <w:r w:rsidR="00B57B79">
          <w:rPr>
            <w:rStyle w:val="Hyperlink"/>
            <w:rFonts w:eastAsia="SimSun"/>
            <w:lang w:val="en-US"/>
          </w:rPr>
          <w:t>Annex 34</w:t>
        </w:r>
      </w:hyperlink>
      <w:r w:rsidRPr="0000605E">
        <w:rPr>
          <w:lang w:val="en-US"/>
        </w:rPr>
        <w:t xml:space="preserve"> of </w:t>
      </w:r>
      <w:hyperlink r:id="rId12" w:history="1">
        <w:r w:rsidR="00B57B79">
          <w:rPr>
            <w:rStyle w:val="Hyperlink"/>
            <w:rFonts w:eastAsia="SimSun"/>
            <w:lang w:val="en-US"/>
          </w:rPr>
          <w:t>Doc. 5A/650</w:t>
        </w:r>
      </w:hyperlink>
      <w:r w:rsidRPr="0000605E">
        <w:rPr>
          <w:rStyle w:val="Hyperlink"/>
          <w:rFonts w:eastAsia="SimSun"/>
          <w:color w:val="000000"/>
          <w:lang w:val="en-US"/>
        </w:rPr>
        <w:t xml:space="preserve"> </w:t>
      </w:r>
      <w:r w:rsidRPr="0000605E">
        <w:rPr>
          <w:lang w:val="en-US"/>
        </w:rPr>
        <w:t>to find the final disposition of these documents by Working Party 5A.</w:t>
      </w:r>
      <w:bookmarkStart w:id="10" w:name="_Toc212872723"/>
      <w:bookmarkStart w:id="11" w:name="_Toc230449129"/>
    </w:p>
    <w:p w:rsidR="00A41C98" w:rsidRPr="005E23A6" w:rsidRDefault="00A41C98" w:rsidP="00A41C98">
      <w:pPr>
        <w:rPr>
          <w:lang w:val="en-US"/>
        </w:rPr>
      </w:pPr>
    </w:p>
    <w:p w:rsidR="00A41C98" w:rsidRPr="002879CE" w:rsidRDefault="00A41C98" w:rsidP="00A41C98">
      <w:pPr>
        <w:pBdr>
          <w:top w:val="single" w:sz="4" w:space="1" w:color="auto"/>
          <w:left w:val="single" w:sz="4" w:space="4" w:color="auto"/>
          <w:bottom w:val="single" w:sz="4" w:space="0" w:color="auto"/>
          <w:right w:val="single" w:sz="4" w:space="4" w:color="auto"/>
        </w:pBdr>
        <w:tabs>
          <w:tab w:val="clear" w:pos="1871"/>
          <w:tab w:val="clear" w:pos="2268"/>
        </w:tabs>
        <w:spacing w:before="0" w:after="20"/>
        <w:ind w:left="1134" w:hanging="1134"/>
        <w:rPr>
          <w:rStyle w:val="Hyperlink"/>
          <w:rFonts w:eastAsia="SimSun"/>
          <w:color w:val="000000"/>
          <w:szCs w:val="24"/>
          <w:u w:val="none"/>
          <w:lang w:val="en-CA"/>
        </w:rPr>
      </w:pPr>
      <w:r w:rsidRPr="002879CE">
        <w:rPr>
          <w:rStyle w:val="Hyperlink"/>
          <w:rFonts w:eastAsia="SimSun"/>
          <w:color w:val="000000"/>
          <w:szCs w:val="24"/>
          <w:u w:val="none"/>
          <w:lang w:val="en-CA"/>
        </w:rPr>
        <w:t>List of input contributions (5A/…) carried forward to the next WP 5A meeting:</w:t>
      </w:r>
    </w:p>
    <w:p w:rsidR="00B57B79" w:rsidRPr="002879CE" w:rsidRDefault="00A41C98" w:rsidP="00AC0B1E">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rFonts w:eastAsia="SimSun"/>
          <w:color w:val="000000"/>
          <w:szCs w:val="24"/>
          <w:u w:val="none"/>
          <w:lang w:val="pt-BR"/>
        </w:rPr>
      </w:pPr>
      <w:r w:rsidRPr="002879CE">
        <w:rPr>
          <w:rStyle w:val="Hyperlink"/>
          <w:rFonts w:eastAsia="SimSun"/>
          <w:color w:val="000000"/>
          <w:szCs w:val="24"/>
          <w:u w:val="none"/>
          <w:lang w:val="pt-BR"/>
        </w:rPr>
        <w:t>WG5A-2:</w:t>
      </w:r>
      <w:r w:rsidR="003B1D26" w:rsidRPr="002879CE">
        <w:rPr>
          <w:rStyle w:val="Hyperlink"/>
          <w:rFonts w:eastAsia="SimSun"/>
          <w:color w:val="000000"/>
          <w:szCs w:val="24"/>
          <w:u w:val="none"/>
          <w:lang w:val="pt-BR"/>
        </w:rPr>
        <w:tab/>
      </w:r>
      <w:hyperlink r:id="rId13" w:history="1">
        <w:r w:rsidR="003B1D26" w:rsidRPr="002879CE">
          <w:rPr>
            <w:rStyle w:val="Hyperlink"/>
            <w:szCs w:val="24"/>
            <w:lang w:val="pt-BR"/>
          </w:rPr>
          <w:t>304</w:t>
        </w:r>
      </w:hyperlink>
      <w:r w:rsidR="003B1D26" w:rsidRPr="002879CE">
        <w:rPr>
          <w:rStyle w:val="Hyperlink"/>
          <w:color w:val="000000"/>
          <w:szCs w:val="24"/>
          <w:u w:val="none"/>
          <w:lang w:val="pt-BR"/>
        </w:rPr>
        <w:t xml:space="preserve"> (ETSI TC ERM)</w:t>
      </w:r>
      <w:r w:rsidR="00A37E78" w:rsidRPr="002879CE">
        <w:rPr>
          <w:rStyle w:val="Hyperlink"/>
          <w:color w:val="000000"/>
          <w:szCs w:val="24"/>
          <w:u w:val="none"/>
          <w:lang w:val="pt-BR" w:eastAsia="zh-CN"/>
        </w:rPr>
        <w:t xml:space="preserve">; </w:t>
      </w:r>
      <w:hyperlink r:id="rId14" w:history="1">
        <w:r w:rsidR="00A37E78" w:rsidRPr="002879CE">
          <w:rPr>
            <w:rStyle w:val="Hyperlink"/>
            <w:szCs w:val="24"/>
            <w:lang w:val="pt-BR"/>
          </w:rPr>
          <w:t>559</w:t>
        </w:r>
      </w:hyperlink>
      <w:r w:rsidR="00A37E78" w:rsidRPr="002879CE">
        <w:rPr>
          <w:rStyle w:val="Hyperlink"/>
          <w:color w:val="000000"/>
          <w:szCs w:val="24"/>
          <w:u w:val="none"/>
          <w:lang w:val="pt-BR"/>
        </w:rPr>
        <w:t xml:space="preserve"> (Telstra, Nokia)</w:t>
      </w:r>
      <w:r w:rsidR="003B1D26" w:rsidRPr="002879CE">
        <w:rPr>
          <w:rStyle w:val="Hyperlink"/>
          <w:color w:val="000000"/>
          <w:szCs w:val="24"/>
          <w:u w:val="none"/>
          <w:lang w:val="pt-BR" w:eastAsia="zh-CN"/>
        </w:rPr>
        <w:t xml:space="preserve">; </w:t>
      </w:r>
      <w:hyperlink r:id="rId15" w:history="1">
        <w:r w:rsidR="003B1D26" w:rsidRPr="002879CE">
          <w:rPr>
            <w:rStyle w:val="Hyperlink"/>
            <w:szCs w:val="24"/>
            <w:lang w:val="pt-BR"/>
          </w:rPr>
          <w:t>598</w:t>
        </w:r>
      </w:hyperlink>
      <w:r w:rsidR="003B1D26" w:rsidRPr="002879CE">
        <w:rPr>
          <w:rStyle w:val="Hyperlink"/>
          <w:color w:val="000000"/>
          <w:szCs w:val="24"/>
          <w:u w:val="none"/>
          <w:lang w:val="pt-BR"/>
        </w:rPr>
        <w:t xml:space="preserve"> (Saudi Arabia)</w:t>
      </w:r>
    </w:p>
    <w:p w:rsidR="00B57B79" w:rsidRPr="002879CE" w:rsidRDefault="00A41C98" w:rsidP="00AC0B1E">
      <w:pPr>
        <w:pBdr>
          <w:top w:val="single" w:sz="4" w:space="1" w:color="auto"/>
          <w:left w:val="single" w:sz="4" w:space="4" w:color="auto"/>
          <w:bottom w:val="single" w:sz="4" w:space="0" w:color="auto"/>
          <w:right w:val="single" w:sz="4" w:space="4" w:color="auto"/>
        </w:pBdr>
        <w:tabs>
          <w:tab w:val="clear" w:pos="1871"/>
          <w:tab w:val="clear" w:pos="2268"/>
        </w:tabs>
        <w:snapToGrid w:val="0"/>
        <w:spacing w:before="0"/>
        <w:ind w:left="1134" w:hanging="1134"/>
        <w:rPr>
          <w:bCs/>
          <w:szCs w:val="24"/>
          <w:lang w:val="it-IT"/>
        </w:rPr>
      </w:pPr>
      <w:r w:rsidRPr="002879CE">
        <w:rPr>
          <w:bCs/>
          <w:szCs w:val="24"/>
          <w:lang w:val="en-CA"/>
        </w:rPr>
        <w:t>WG5A-4:</w:t>
      </w:r>
      <w:r w:rsidR="00A876D4" w:rsidRPr="002879CE">
        <w:rPr>
          <w:bCs/>
          <w:szCs w:val="24"/>
          <w:lang w:val="en-CA"/>
        </w:rPr>
        <w:tab/>
      </w:r>
      <w:hyperlink r:id="rId16" w:history="1">
        <w:r w:rsidR="00A876D4" w:rsidRPr="002879CE">
          <w:rPr>
            <w:rStyle w:val="Hyperlink"/>
            <w:szCs w:val="24"/>
            <w:lang w:val="en-CA"/>
          </w:rPr>
          <w:t>Annex 25</w:t>
        </w:r>
      </w:hyperlink>
      <w:r w:rsidR="00A876D4" w:rsidRPr="002879CE">
        <w:rPr>
          <w:szCs w:val="24"/>
          <w:lang w:val="en-CA"/>
        </w:rPr>
        <w:t xml:space="preserve"> &amp; </w:t>
      </w:r>
      <w:hyperlink r:id="rId17" w:history="1">
        <w:r w:rsidR="00A876D4" w:rsidRPr="002879CE">
          <w:rPr>
            <w:rStyle w:val="Hyperlink"/>
            <w:szCs w:val="24"/>
            <w:lang w:val="en-CA"/>
          </w:rPr>
          <w:t>Annex 26</w:t>
        </w:r>
      </w:hyperlink>
      <w:r w:rsidR="00A876D4" w:rsidRPr="002879CE">
        <w:rPr>
          <w:szCs w:val="24"/>
          <w:lang w:val="en-CA"/>
        </w:rPr>
        <w:t xml:space="preserve"> to </w:t>
      </w:r>
      <w:hyperlink r:id="rId18" w:history="1">
        <w:r w:rsidR="00A876D4" w:rsidRPr="002879CE">
          <w:rPr>
            <w:rStyle w:val="Hyperlink"/>
            <w:szCs w:val="24"/>
          </w:rPr>
          <w:t>Doc. 5A/469</w:t>
        </w:r>
      </w:hyperlink>
      <w:r w:rsidR="00A876D4" w:rsidRPr="002879CE">
        <w:rPr>
          <w:rStyle w:val="Hyperlink"/>
          <w:color w:val="000000" w:themeColor="text1"/>
          <w:szCs w:val="24"/>
          <w:u w:val="none"/>
        </w:rPr>
        <w:t xml:space="preserve">; </w:t>
      </w:r>
      <w:hyperlink r:id="rId19" w:history="1">
        <w:r w:rsidR="00AC0B1E" w:rsidRPr="002879CE">
          <w:rPr>
            <w:rStyle w:val="Hyperlink"/>
            <w:szCs w:val="24"/>
            <w:lang w:val="en-CA"/>
          </w:rPr>
          <w:t>473</w:t>
        </w:r>
      </w:hyperlink>
      <w:r w:rsidR="00AC0B1E" w:rsidRPr="002879CE">
        <w:rPr>
          <w:rStyle w:val="Hyperlink"/>
          <w:color w:val="000000"/>
          <w:szCs w:val="24"/>
          <w:u w:val="none"/>
          <w:lang w:val="en-CA"/>
        </w:rPr>
        <w:t xml:space="preserve"> (WP 5B)</w:t>
      </w:r>
      <w:r w:rsidR="00AC0B1E" w:rsidRPr="002879CE">
        <w:rPr>
          <w:rStyle w:val="Hyperlink"/>
          <w:color w:val="000000" w:themeColor="text1"/>
          <w:szCs w:val="24"/>
          <w:u w:val="none"/>
        </w:rPr>
        <w:t xml:space="preserve">; </w:t>
      </w:r>
      <w:hyperlink r:id="rId20" w:history="1">
        <w:r w:rsidR="00AC0B1E" w:rsidRPr="002879CE">
          <w:rPr>
            <w:rStyle w:val="Hyperlink"/>
            <w:szCs w:val="24"/>
            <w:lang w:val="en-CA"/>
          </w:rPr>
          <w:t>547</w:t>
        </w:r>
      </w:hyperlink>
      <w:r w:rsidR="00AC0B1E" w:rsidRPr="002879CE">
        <w:rPr>
          <w:rStyle w:val="Hyperlink"/>
          <w:color w:val="000000"/>
          <w:szCs w:val="24"/>
          <w:u w:val="none"/>
          <w:lang w:val="en-CA"/>
        </w:rPr>
        <w:t xml:space="preserve"> (USA); </w:t>
      </w:r>
      <w:hyperlink r:id="rId21" w:history="1">
        <w:r w:rsidR="00AC0B1E" w:rsidRPr="002879CE">
          <w:rPr>
            <w:rStyle w:val="Hyperlink"/>
            <w:szCs w:val="24"/>
            <w:lang w:val="en-CA"/>
          </w:rPr>
          <w:t>584</w:t>
        </w:r>
      </w:hyperlink>
      <w:r w:rsidR="00AC0B1E" w:rsidRPr="002879CE">
        <w:rPr>
          <w:rStyle w:val="Hyperlink"/>
          <w:color w:val="000000"/>
          <w:szCs w:val="24"/>
          <w:u w:val="none"/>
          <w:lang w:val="en-CA"/>
        </w:rPr>
        <w:t xml:space="preserve"> (Japan); </w:t>
      </w:r>
      <w:r w:rsidR="002879CE">
        <w:rPr>
          <w:rStyle w:val="Hyperlink"/>
          <w:color w:val="000000"/>
          <w:szCs w:val="24"/>
          <w:u w:val="none"/>
          <w:lang w:val="en-CA"/>
        </w:rPr>
        <w:br/>
      </w:r>
      <w:hyperlink r:id="rId22" w:history="1">
        <w:r w:rsidR="00AC0B1E" w:rsidRPr="002879CE">
          <w:rPr>
            <w:rStyle w:val="Hyperlink"/>
            <w:szCs w:val="24"/>
            <w:lang w:val="en-CA"/>
          </w:rPr>
          <w:t>585</w:t>
        </w:r>
      </w:hyperlink>
      <w:r w:rsidR="00AC0B1E" w:rsidRPr="002879CE">
        <w:rPr>
          <w:rStyle w:val="Hyperlink"/>
          <w:color w:val="000000"/>
          <w:szCs w:val="24"/>
          <w:u w:val="none"/>
          <w:lang w:val="en-CA"/>
        </w:rPr>
        <w:t xml:space="preserve"> (Japan)</w:t>
      </w:r>
      <w:r w:rsidR="00AC0B1E" w:rsidRPr="002879CE">
        <w:rPr>
          <w:szCs w:val="24"/>
          <w:lang w:val="en-CA"/>
        </w:rPr>
        <w:t xml:space="preserve">; </w:t>
      </w:r>
      <w:hyperlink r:id="rId23" w:history="1">
        <w:r w:rsidR="00AC0B1E" w:rsidRPr="002879CE">
          <w:rPr>
            <w:rStyle w:val="Hyperlink"/>
            <w:szCs w:val="24"/>
            <w:lang w:val="en-CA"/>
          </w:rPr>
          <w:t>647</w:t>
        </w:r>
      </w:hyperlink>
      <w:r w:rsidR="00AC0B1E" w:rsidRPr="002879CE">
        <w:rPr>
          <w:rStyle w:val="Hyperlink"/>
          <w:color w:val="000000"/>
          <w:szCs w:val="24"/>
          <w:u w:val="none"/>
          <w:lang w:val="en-CA"/>
        </w:rPr>
        <w:t xml:space="preserve"> (WP 5B)</w:t>
      </w:r>
    </w:p>
    <w:p w:rsidR="00A41C98" w:rsidRPr="00821372" w:rsidRDefault="00A41C98" w:rsidP="00A41C98">
      <w:pPr>
        <w:tabs>
          <w:tab w:val="clear" w:pos="1134"/>
          <w:tab w:val="clear" w:pos="1871"/>
          <w:tab w:val="clear" w:pos="2268"/>
        </w:tabs>
        <w:overflowPunct/>
        <w:autoSpaceDE/>
        <w:autoSpaceDN/>
        <w:adjustRightInd/>
        <w:textAlignment w:val="auto"/>
        <w:rPr>
          <w:b/>
          <w:i/>
          <w:sz w:val="28"/>
          <w:lang w:val="en-US"/>
        </w:rPr>
      </w:pPr>
      <w:r w:rsidRPr="00821372">
        <w:rPr>
          <w:i/>
          <w:lang w:val="en-US"/>
        </w:rPr>
        <w:br w:type="page"/>
      </w:r>
    </w:p>
    <w:p w:rsidR="00A41C98" w:rsidRPr="0000605E" w:rsidRDefault="00A41C98" w:rsidP="00A41C98">
      <w:pPr>
        <w:pStyle w:val="Heading1"/>
        <w:rPr>
          <w:lang w:val="en-US"/>
        </w:rPr>
      </w:pPr>
      <w:r w:rsidRPr="0000605E">
        <w:rPr>
          <w:lang w:val="en-US"/>
        </w:rPr>
        <w:lastRenderedPageBreak/>
        <w:t>1</w:t>
      </w:r>
      <w:r w:rsidRPr="0000605E">
        <w:rPr>
          <w:lang w:val="en-US"/>
        </w:rPr>
        <w:tab/>
      </w:r>
      <w:bookmarkStart w:id="12" w:name="s1"/>
      <w:bookmarkEnd w:id="12"/>
      <w:r w:rsidRPr="0000605E">
        <w:rPr>
          <w:lang w:val="en-US"/>
        </w:rPr>
        <w:t xml:space="preserve">Working Group 5A-1 – Amateur and amateur-satellite services </w:t>
      </w:r>
      <w:r w:rsidRPr="0000605E">
        <w:rPr>
          <w:lang w:val="en-US"/>
        </w:rPr>
        <w:br/>
        <w:t>(Chairman: Mr. Dale Hughes, Australia)</w:t>
      </w:r>
      <w:bookmarkEnd w:id="10"/>
      <w:bookmarkEnd w:id="11"/>
    </w:p>
    <w:p w:rsidR="00547F0C" w:rsidRDefault="0027066B" w:rsidP="00547F0C">
      <w:pPr>
        <w:pStyle w:val="headingb0"/>
        <w:rPr>
          <w:rFonts w:asciiTheme="majorBidi" w:hAnsiTheme="majorBidi" w:cstheme="majorBidi"/>
        </w:rPr>
      </w:pPr>
      <w:r>
        <w:t>1.1</w:t>
      </w:r>
      <w:r>
        <w:tab/>
      </w:r>
      <w:r w:rsidR="00547F0C">
        <w:t>Summary</w:t>
      </w:r>
    </w:p>
    <w:p w:rsidR="00547F0C" w:rsidRDefault="00547F0C" w:rsidP="00547F0C">
      <w:pPr>
        <w:ind w:right="-142"/>
      </w:pPr>
      <w:r>
        <w:t>During the November 2017 meeting of Working Party 5A, Working Group 5A-1 met 17 times and undertook the following work:</w:t>
      </w:r>
    </w:p>
    <w:p w:rsidR="00547F0C" w:rsidRDefault="00547F0C" w:rsidP="00547F0C">
      <w:pPr>
        <w:pStyle w:val="ListParagraph"/>
        <w:numPr>
          <w:ilvl w:val="0"/>
          <w:numId w:val="12"/>
        </w:numPr>
        <w:spacing w:before="0"/>
        <w:ind w:right="-142" w:hanging="720"/>
      </w:pPr>
      <w:r>
        <w:t xml:space="preserve">Agreed on </w:t>
      </w:r>
      <w:r w:rsidR="0027066B">
        <w:t xml:space="preserve">Preliminary </w:t>
      </w:r>
      <w:r>
        <w:t>Draft CPM text. While a number of details and numerical values are yet to be determined, the basic structure and textual content is agreed.</w:t>
      </w:r>
    </w:p>
    <w:p w:rsidR="00547F0C" w:rsidRDefault="00547F0C" w:rsidP="00547F0C">
      <w:pPr>
        <w:pStyle w:val="ListParagraph"/>
        <w:numPr>
          <w:ilvl w:val="0"/>
          <w:numId w:val="12"/>
        </w:numPr>
        <w:spacing w:before="0"/>
        <w:ind w:right="-142" w:hanging="720"/>
      </w:pPr>
      <w:r>
        <w:t>Continued work on the sharing and compatibility studies required for WRC-19 agenda item 1.1. After some setbacks good progress was made and agreement was reached on key parameters and methods to be used for sharing studies and spectrum needs calculations.</w:t>
      </w:r>
    </w:p>
    <w:p w:rsidR="00547F0C" w:rsidRDefault="00547F0C" w:rsidP="00547F0C">
      <w:pPr>
        <w:pStyle w:val="ListParagraph"/>
        <w:numPr>
          <w:ilvl w:val="0"/>
          <w:numId w:val="12"/>
        </w:numPr>
        <w:spacing w:before="0"/>
        <w:ind w:right="-142" w:hanging="720"/>
      </w:pPr>
      <w:r>
        <w:t>Generated two liaison statements to other groups.</w:t>
      </w:r>
    </w:p>
    <w:p w:rsidR="00547F0C" w:rsidRDefault="00547F0C" w:rsidP="00547F0C">
      <w:pPr>
        <w:pStyle w:val="ListParagraph"/>
        <w:numPr>
          <w:ilvl w:val="0"/>
          <w:numId w:val="12"/>
        </w:numPr>
        <w:spacing w:before="0"/>
        <w:ind w:right="-142" w:hanging="720"/>
      </w:pPr>
      <w:r>
        <w:t>Reviewed the work plan of WG</w:t>
      </w:r>
      <w:r w:rsidR="00A819B1">
        <w:t xml:space="preserve"> </w:t>
      </w:r>
      <w:r>
        <w:t>5A-1 to reflect the current status of work. The work plan was then converted to a work report.</w:t>
      </w:r>
    </w:p>
    <w:p w:rsidR="00547F0C" w:rsidRDefault="00547F0C" w:rsidP="00A819B1">
      <w:r>
        <w:t>Documents assigned to WG5A-1 are shown in table 1 and output documents from WG</w:t>
      </w:r>
      <w:r w:rsidR="00A819B1">
        <w:t xml:space="preserve"> </w:t>
      </w:r>
      <w:r>
        <w:t xml:space="preserve">5A-1 are shown in </w:t>
      </w:r>
      <w:r w:rsidR="00A819B1">
        <w:t>Ta</w:t>
      </w:r>
      <w:r>
        <w:t>ble 2.</w:t>
      </w:r>
    </w:p>
    <w:p w:rsidR="00547F0C" w:rsidRDefault="00547F0C" w:rsidP="00547F0C">
      <w:pPr>
        <w:pStyle w:val="TableNo"/>
      </w:pPr>
      <w:r w:rsidRPr="00E34C6F">
        <w:t>Table 1</w:t>
      </w:r>
    </w:p>
    <w:p w:rsidR="00547F0C" w:rsidRDefault="00547F0C" w:rsidP="00547F0C">
      <w:pPr>
        <w:pStyle w:val="Tabletitle"/>
      </w:pPr>
      <w:r w:rsidRPr="00E34C6F">
        <w:t>Documents assigned to WG</w:t>
      </w:r>
      <w:r w:rsidR="00A819B1">
        <w:t xml:space="preserve"> </w:t>
      </w:r>
      <w:r w:rsidRPr="00E34C6F">
        <w:t>5A-1</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547F0C" w:rsidRPr="00DE6425" w:rsidTr="00547F0C">
        <w:trPr>
          <w:jc w:val="center"/>
        </w:trPr>
        <w:tc>
          <w:tcPr>
            <w:tcW w:w="10047" w:type="dxa"/>
            <w:gridSpan w:val="2"/>
            <w:shd w:val="clear" w:color="auto" w:fill="FFFF99"/>
            <w:vAlign w:val="center"/>
          </w:tcPr>
          <w:p w:rsidR="00547F0C" w:rsidRPr="00A819B1" w:rsidRDefault="00547F0C" w:rsidP="00547F0C">
            <w:pPr>
              <w:tabs>
                <w:tab w:val="left" w:pos="2178"/>
              </w:tabs>
              <w:spacing w:before="40" w:after="40"/>
              <w:rPr>
                <w:rFonts w:asciiTheme="majorBidi" w:hAnsiTheme="majorBidi" w:cstheme="majorBidi"/>
                <w:sz w:val="18"/>
                <w:szCs w:val="18"/>
                <w:lang w:val="en-CA"/>
              </w:rPr>
            </w:pPr>
            <w:r w:rsidRPr="00A819B1">
              <w:rPr>
                <w:rFonts w:asciiTheme="majorBidi" w:hAnsiTheme="majorBidi" w:cstheme="majorBidi"/>
                <w:b/>
                <w:bCs/>
                <w:sz w:val="18"/>
                <w:szCs w:val="18"/>
                <w:lang w:val="en-CA"/>
              </w:rPr>
              <w:t xml:space="preserve">Working Group 1: Amateur Services (Chairman: </w:t>
            </w:r>
            <w:hyperlink r:id="rId24" w:history="1">
              <w:r w:rsidRPr="00A819B1">
                <w:rPr>
                  <w:rStyle w:val="Hyperlink"/>
                  <w:rFonts w:asciiTheme="majorBidi" w:hAnsiTheme="majorBidi" w:cstheme="majorBidi"/>
                  <w:b/>
                  <w:bCs/>
                  <w:sz w:val="18"/>
                  <w:szCs w:val="18"/>
                  <w:lang w:val="en-CA"/>
                </w:rPr>
                <w:t>Dale Hughes</w:t>
              </w:r>
            </w:hyperlink>
            <w:r w:rsidRPr="00A819B1">
              <w:rPr>
                <w:rFonts w:asciiTheme="majorBidi" w:hAnsiTheme="majorBidi" w:cstheme="majorBidi"/>
                <w:b/>
                <w:bCs/>
                <w:sz w:val="18"/>
                <w:szCs w:val="18"/>
                <w:lang w:val="en-CA"/>
              </w:rPr>
              <w:t>, Australia)</w:t>
            </w:r>
          </w:p>
        </w:tc>
      </w:tr>
      <w:tr w:rsidR="00547F0C" w:rsidRPr="00DE6425" w:rsidTr="00547F0C">
        <w:trPr>
          <w:jc w:val="center"/>
        </w:trPr>
        <w:tc>
          <w:tcPr>
            <w:tcW w:w="2671" w:type="dxa"/>
            <w:tcBorders>
              <w:bottom w:val="single" w:sz="4" w:space="0" w:color="auto"/>
            </w:tcBorders>
            <w:shd w:val="clear" w:color="auto" w:fill="FFFFDD"/>
            <w:vAlign w:val="center"/>
          </w:tcPr>
          <w:p w:rsidR="00547F0C" w:rsidRPr="00A819B1" w:rsidRDefault="00547F0C" w:rsidP="00547F0C">
            <w:pPr>
              <w:tabs>
                <w:tab w:val="left" w:pos="2178"/>
              </w:tabs>
              <w:spacing w:before="20" w:after="20"/>
              <w:rPr>
                <w:rFonts w:asciiTheme="majorBidi" w:hAnsiTheme="majorBidi" w:cstheme="majorBidi"/>
                <w:b/>
                <w:bCs/>
                <w:sz w:val="18"/>
                <w:szCs w:val="18"/>
                <w:lang w:val="en-CA"/>
              </w:rPr>
            </w:pPr>
            <w:r w:rsidRPr="00A819B1">
              <w:rPr>
                <w:rFonts w:asciiTheme="majorBidi" w:hAnsiTheme="majorBidi" w:cstheme="majorBidi"/>
                <w:b/>
                <w:bCs/>
                <w:sz w:val="18"/>
                <w:szCs w:val="18"/>
                <w:lang w:val="en-CA"/>
              </w:rPr>
              <w:t>AI 1.1 (</w:t>
            </w:r>
            <w:hyperlink r:id="rId25" w:history="1">
              <w:r w:rsidRPr="00A819B1">
                <w:rPr>
                  <w:rStyle w:val="Hyperlink"/>
                  <w:rFonts w:asciiTheme="majorBidi" w:hAnsiTheme="majorBidi" w:cstheme="majorBidi"/>
                  <w:b/>
                  <w:bCs/>
                  <w:sz w:val="18"/>
                  <w:szCs w:val="18"/>
                  <w:lang w:val="en-CA"/>
                </w:rPr>
                <w:t>Res. 658</w:t>
              </w:r>
            </w:hyperlink>
            <w:r w:rsidRPr="00A819B1">
              <w:rPr>
                <w:rFonts w:asciiTheme="majorBidi" w:hAnsiTheme="majorBidi" w:cstheme="majorBidi"/>
                <w:b/>
                <w:bCs/>
                <w:sz w:val="18"/>
                <w:szCs w:val="18"/>
                <w:lang w:val="en-CA"/>
              </w:rPr>
              <w:t>)</w:t>
            </w:r>
          </w:p>
        </w:tc>
        <w:tc>
          <w:tcPr>
            <w:tcW w:w="7376" w:type="dxa"/>
            <w:tcBorders>
              <w:bottom w:val="single" w:sz="4" w:space="0" w:color="auto"/>
            </w:tcBorders>
            <w:shd w:val="clear" w:color="auto" w:fill="FFFFDD"/>
          </w:tcPr>
          <w:p w:rsidR="00547F0C" w:rsidRPr="00A819B1" w:rsidRDefault="00547F0C" w:rsidP="00547F0C">
            <w:pPr>
              <w:tabs>
                <w:tab w:val="left" w:pos="2178"/>
              </w:tabs>
              <w:spacing w:before="20" w:after="20"/>
              <w:ind w:left="187" w:hanging="187"/>
              <w:rPr>
                <w:rStyle w:val="Hyperlink"/>
                <w:rFonts w:asciiTheme="majorBidi" w:hAnsiTheme="majorBidi" w:cstheme="majorBidi"/>
                <w:color w:val="000000" w:themeColor="text1"/>
                <w:sz w:val="18"/>
                <w:szCs w:val="18"/>
                <w:lang w:val="en-CA"/>
              </w:rPr>
            </w:pPr>
            <w:r w:rsidRPr="00A819B1">
              <w:rPr>
                <w:rFonts w:asciiTheme="majorBidi" w:hAnsiTheme="majorBidi" w:cstheme="majorBidi"/>
                <w:bCs/>
                <w:i/>
                <w:sz w:val="18"/>
                <w:szCs w:val="18"/>
                <w:lang w:val="en-CA"/>
              </w:rPr>
              <w:t xml:space="preserve">Draft CPM text: </w:t>
            </w:r>
            <w:hyperlink r:id="rId26" w:history="1">
              <w:r w:rsidRPr="00A819B1">
                <w:rPr>
                  <w:rStyle w:val="Hyperlink"/>
                  <w:rFonts w:asciiTheme="majorBidi" w:hAnsiTheme="majorBidi" w:cstheme="majorBidi"/>
                  <w:sz w:val="18"/>
                  <w:szCs w:val="18"/>
                  <w:lang w:val="en-CA"/>
                </w:rPr>
                <w:t>469</w:t>
              </w:r>
            </w:hyperlink>
            <w:r w:rsidRPr="00A819B1">
              <w:rPr>
                <w:rStyle w:val="Hyperlink"/>
                <w:rFonts w:asciiTheme="majorBidi" w:hAnsiTheme="majorBidi" w:cstheme="majorBidi"/>
                <w:color w:val="000000" w:themeColor="text1"/>
                <w:sz w:val="18"/>
                <w:szCs w:val="18"/>
                <w:lang w:val="en-CA"/>
              </w:rPr>
              <w:t xml:space="preserve"> </w:t>
            </w:r>
            <w:hyperlink r:id="rId27" w:history="1">
              <w:r w:rsidRPr="00A819B1">
                <w:rPr>
                  <w:rStyle w:val="Hyperlink"/>
                  <w:rFonts w:asciiTheme="majorBidi" w:hAnsiTheme="majorBidi" w:cstheme="majorBidi"/>
                  <w:sz w:val="18"/>
                  <w:szCs w:val="18"/>
                  <w:lang w:val="en-CA"/>
                </w:rPr>
                <w:t>Annex 4</w:t>
              </w:r>
            </w:hyperlink>
            <w:r w:rsidRPr="00A819B1">
              <w:rPr>
                <w:rStyle w:val="Hyperlink"/>
                <w:rFonts w:asciiTheme="majorBidi" w:hAnsiTheme="majorBidi" w:cstheme="majorBidi"/>
                <w:color w:val="000000" w:themeColor="text1"/>
                <w:sz w:val="18"/>
                <w:szCs w:val="18"/>
                <w:u w:val="none"/>
                <w:lang w:val="en-CA"/>
              </w:rPr>
              <w:t xml:space="preserve"> &amp; </w:t>
            </w:r>
            <w:hyperlink r:id="rId28" w:history="1">
              <w:r w:rsidRPr="00A819B1">
                <w:rPr>
                  <w:rStyle w:val="Hyperlink"/>
                  <w:rFonts w:asciiTheme="majorBidi" w:hAnsiTheme="majorBidi" w:cstheme="majorBidi"/>
                  <w:sz w:val="18"/>
                  <w:szCs w:val="18"/>
                  <w:lang w:val="en-CA"/>
                </w:rPr>
                <w:t>Annex 5</w:t>
              </w:r>
            </w:hyperlink>
            <w:r w:rsidRPr="00A819B1">
              <w:rPr>
                <w:rStyle w:val="Hyperlink"/>
                <w:rFonts w:asciiTheme="majorBidi" w:hAnsiTheme="majorBidi" w:cstheme="majorBidi"/>
                <w:color w:val="000000" w:themeColor="text1"/>
                <w:sz w:val="18"/>
                <w:szCs w:val="18"/>
                <w:u w:val="none"/>
                <w:lang w:val="en-CA"/>
              </w:rPr>
              <w:t xml:space="preserve"> (WP 5A); </w:t>
            </w:r>
            <w:hyperlink r:id="rId29" w:history="1">
              <w:r w:rsidRPr="00A819B1">
                <w:rPr>
                  <w:rStyle w:val="Hyperlink"/>
                  <w:rFonts w:asciiTheme="majorBidi" w:hAnsiTheme="majorBidi" w:cstheme="majorBidi"/>
                  <w:sz w:val="18"/>
                  <w:szCs w:val="18"/>
                  <w:lang w:val="en-CA"/>
                </w:rPr>
                <w:t>540</w:t>
              </w:r>
            </w:hyperlink>
            <w:r w:rsidRPr="00A819B1">
              <w:rPr>
                <w:rStyle w:val="Hyperlink"/>
                <w:rFonts w:asciiTheme="majorBidi" w:hAnsiTheme="majorBidi" w:cstheme="majorBidi"/>
                <w:color w:val="000000" w:themeColor="text1"/>
                <w:sz w:val="18"/>
                <w:szCs w:val="18"/>
                <w:u w:val="none"/>
                <w:lang w:val="en-CA"/>
              </w:rPr>
              <w:t xml:space="preserve"> (Russian Federation); </w:t>
            </w:r>
            <w:hyperlink r:id="rId30" w:history="1">
              <w:r w:rsidRPr="00A819B1">
                <w:rPr>
                  <w:rStyle w:val="Hyperlink"/>
                  <w:rFonts w:asciiTheme="majorBidi" w:hAnsiTheme="majorBidi" w:cstheme="majorBidi"/>
                  <w:sz w:val="18"/>
                  <w:szCs w:val="18"/>
                  <w:lang w:val="en-CA"/>
                </w:rPr>
                <w:t>601</w:t>
              </w:r>
            </w:hyperlink>
            <w:r w:rsidRPr="00A819B1">
              <w:rPr>
                <w:rStyle w:val="Hyperlink"/>
                <w:rFonts w:asciiTheme="majorBidi" w:hAnsiTheme="majorBidi" w:cstheme="majorBidi"/>
                <w:color w:val="000000" w:themeColor="text1"/>
                <w:sz w:val="18"/>
                <w:szCs w:val="18"/>
                <w:u w:val="none"/>
                <w:lang w:val="en-CA"/>
              </w:rPr>
              <w:t xml:space="preserve"> (IARU) </w:t>
            </w:r>
          </w:p>
          <w:p w:rsidR="00547F0C" w:rsidRPr="00A819B1" w:rsidRDefault="00547F0C" w:rsidP="00547F0C">
            <w:pPr>
              <w:tabs>
                <w:tab w:val="left" w:pos="2178"/>
              </w:tabs>
              <w:spacing w:before="20" w:after="20"/>
              <w:ind w:left="187" w:hanging="187"/>
              <w:rPr>
                <w:rFonts w:asciiTheme="majorBidi" w:hAnsiTheme="majorBidi" w:cstheme="majorBidi"/>
                <w:color w:val="000000" w:themeColor="text1"/>
                <w:sz w:val="18"/>
                <w:szCs w:val="18"/>
                <w:lang w:val="en-CA"/>
              </w:rPr>
            </w:pPr>
            <w:r w:rsidRPr="00A819B1">
              <w:rPr>
                <w:rFonts w:asciiTheme="majorBidi" w:hAnsiTheme="majorBidi" w:cstheme="majorBidi"/>
                <w:bCs/>
                <w:i/>
                <w:sz w:val="18"/>
                <w:szCs w:val="18"/>
                <w:lang w:val="en-CA"/>
              </w:rPr>
              <w:t>M.[AMATEUR_50_MHZ]:</w:t>
            </w:r>
            <w:r w:rsidRPr="00A819B1">
              <w:rPr>
                <w:rFonts w:asciiTheme="majorBidi" w:hAnsiTheme="majorBidi" w:cstheme="majorBidi"/>
                <w:color w:val="000000" w:themeColor="text1"/>
                <w:sz w:val="18"/>
                <w:szCs w:val="18"/>
                <w:lang w:val="en-CA"/>
              </w:rPr>
              <w:t xml:space="preserve"> </w:t>
            </w:r>
            <w:hyperlink r:id="rId31" w:history="1">
              <w:r w:rsidRPr="00A819B1">
                <w:rPr>
                  <w:rStyle w:val="Hyperlink"/>
                  <w:rFonts w:asciiTheme="majorBidi" w:hAnsiTheme="majorBidi" w:cstheme="majorBidi"/>
                  <w:sz w:val="18"/>
                  <w:szCs w:val="18"/>
                  <w:lang w:val="en-CA"/>
                </w:rPr>
                <w:t>469</w:t>
              </w:r>
            </w:hyperlink>
            <w:r w:rsidRPr="00A819B1">
              <w:rPr>
                <w:rFonts w:asciiTheme="majorBidi" w:hAnsiTheme="majorBidi" w:cstheme="majorBidi"/>
                <w:color w:val="000000" w:themeColor="text1"/>
                <w:sz w:val="18"/>
                <w:szCs w:val="18"/>
                <w:lang w:val="en-CA"/>
              </w:rPr>
              <w:t xml:space="preserve"> </w:t>
            </w:r>
            <w:hyperlink r:id="rId32" w:history="1">
              <w:r w:rsidRPr="00A819B1">
                <w:rPr>
                  <w:rStyle w:val="Hyperlink"/>
                  <w:rFonts w:asciiTheme="majorBidi" w:hAnsiTheme="majorBidi" w:cstheme="majorBidi"/>
                  <w:sz w:val="18"/>
                  <w:szCs w:val="18"/>
                  <w:lang w:val="en-CA"/>
                </w:rPr>
                <w:t>Annex 14</w:t>
              </w:r>
            </w:hyperlink>
            <w:r w:rsidRPr="00A819B1">
              <w:rPr>
                <w:rStyle w:val="Hyperlink"/>
                <w:rFonts w:asciiTheme="majorBidi" w:hAnsiTheme="majorBidi" w:cstheme="majorBidi"/>
                <w:color w:val="000000" w:themeColor="text1"/>
                <w:sz w:val="18"/>
                <w:szCs w:val="18"/>
                <w:u w:val="none"/>
                <w:lang w:val="en-CA"/>
              </w:rPr>
              <w:t xml:space="preserve"> (WP 5A); </w:t>
            </w:r>
            <w:hyperlink r:id="rId33" w:history="1">
              <w:r w:rsidRPr="00A819B1">
                <w:rPr>
                  <w:rStyle w:val="Hyperlink"/>
                  <w:rFonts w:asciiTheme="majorBidi" w:hAnsiTheme="majorBidi" w:cstheme="majorBidi"/>
                  <w:sz w:val="18"/>
                  <w:szCs w:val="18"/>
                  <w:lang w:val="en-CA"/>
                </w:rPr>
                <w:t>494</w:t>
              </w:r>
            </w:hyperlink>
            <w:r w:rsidRPr="00A819B1">
              <w:rPr>
                <w:rStyle w:val="Hyperlink"/>
                <w:rFonts w:asciiTheme="majorBidi" w:hAnsiTheme="majorBidi" w:cstheme="majorBidi"/>
                <w:color w:val="000000" w:themeColor="text1"/>
                <w:sz w:val="18"/>
                <w:szCs w:val="18"/>
                <w:u w:val="none"/>
                <w:lang w:val="en-CA"/>
              </w:rPr>
              <w:t xml:space="preserve"> (Australia);</w:t>
            </w:r>
            <w:r w:rsidRPr="00A819B1">
              <w:rPr>
                <w:rFonts w:asciiTheme="majorBidi" w:hAnsiTheme="majorBidi" w:cstheme="majorBidi"/>
                <w:sz w:val="18"/>
                <w:szCs w:val="18"/>
                <w:lang w:val="en-CA"/>
              </w:rPr>
              <w:t xml:space="preserve"> </w:t>
            </w:r>
            <w:hyperlink r:id="rId34" w:history="1">
              <w:r w:rsidRPr="00A819B1">
                <w:rPr>
                  <w:rStyle w:val="Hyperlink"/>
                  <w:rFonts w:asciiTheme="majorBidi" w:hAnsiTheme="majorBidi" w:cstheme="majorBidi"/>
                  <w:sz w:val="18"/>
                  <w:szCs w:val="18"/>
                  <w:lang w:val="en-CA"/>
                </w:rPr>
                <w:t>514</w:t>
              </w:r>
            </w:hyperlink>
            <w:r w:rsidRPr="00A819B1">
              <w:rPr>
                <w:rStyle w:val="Hyperlink"/>
                <w:rFonts w:asciiTheme="majorBidi" w:hAnsiTheme="majorBidi" w:cstheme="majorBidi"/>
                <w:color w:val="000000" w:themeColor="text1"/>
                <w:sz w:val="18"/>
                <w:szCs w:val="18"/>
                <w:u w:val="none"/>
                <w:lang w:val="en-CA"/>
              </w:rPr>
              <w:t xml:space="preserve"> (Canada);</w:t>
            </w:r>
            <w:r w:rsidRPr="00A819B1">
              <w:rPr>
                <w:rFonts w:asciiTheme="majorBidi" w:hAnsiTheme="majorBidi" w:cstheme="majorBidi"/>
                <w:sz w:val="18"/>
                <w:szCs w:val="18"/>
                <w:lang w:val="en-CA"/>
              </w:rPr>
              <w:t xml:space="preserve"> </w:t>
            </w:r>
            <w:r w:rsidRPr="00A819B1">
              <w:rPr>
                <w:rFonts w:asciiTheme="majorBidi" w:hAnsiTheme="majorBidi" w:cstheme="majorBidi"/>
                <w:sz w:val="18"/>
                <w:szCs w:val="18"/>
                <w:lang w:val="en-CA"/>
              </w:rPr>
              <w:br/>
            </w:r>
            <w:hyperlink r:id="rId35" w:history="1">
              <w:r w:rsidRPr="00A819B1">
                <w:rPr>
                  <w:rStyle w:val="Hyperlink"/>
                  <w:rFonts w:asciiTheme="majorBidi" w:hAnsiTheme="majorBidi" w:cstheme="majorBidi"/>
                  <w:sz w:val="18"/>
                  <w:szCs w:val="18"/>
                  <w:lang w:val="en-CA"/>
                </w:rPr>
                <w:t>538</w:t>
              </w:r>
            </w:hyperlink>
            <w:r w:rsidRPr="00A819B1">
              <w:rPr>
                <w:rStyle w:val="Hyperlink"/>
                <w:rFonts w:asciiTheme="majorBidi" w:hAnsiTheme="majorBidi" w:cstheme="majorBidi"/>
                <w:color w:val="000000" w:themeColor="text1"/>
                <w:sz w:val="18"/>
                <w:szCs w:val="18"/>
                <w:u w:val="none"/>
                <w:lang w:val="en-CA"/>
              </w:rPr>
              <w:t xml:space="preserve"> (CEPT ECC PTD);</w:t>
            </w:r>
            <w:r w:rsidRPr="00A819B1">
              <w:rPr>
                <w:rFonts w:asciiTheme="majorBidi" w:hAnsiTheme="majorBidi" w:cstheme="majorBidi"/>
                <w:sz w:val="18"/>
                <w:szCs w:val="18"/>
                <w:lang w:val="en-CA"/>
              </w:rPr>
              <w:t xml:space="preserve"> </w:t>
            </w:r>
            <w:hyperlink r:id="rId36" w:history="1">
              <w:r w:rsidRPr="00A819B1">
                <w:rPr>
                  <w:rStyle w:val="Hyperlink"/>
                  <w:rFonts w:asciiTheme="majorBidi" w:hAnsiTheme="majorBidi" w:cstheme="majorBidi"/>
                  <w:sz w:val="18"/>
                  <w:szCs w:val="18"/>
                  <w:lang w:val="en-CA"/>
                </w:rPr>
                <w:t>539</w:t>
              </w:r>
            </w:hyperlink>
            <w:r w:rsidRPr="00A819B1">
              <w:rPr>
                <w:rStyle w:val="Hyperlink"/>
                <w:rFonts w:asciiTheme="majorBidi" w:hAnsiTheme="majorBidi" w:cstheme="majorBidi"/>
                <w:color w:val="000000" w:themeColor="text1"/>
                <w:sz w:val="18"/>
                <w:szCs w:val="18"/>
                <w:u w:val="none"/>
                <w:lang w:val="en-CA"/>
              </w:rPr>
              <w:t xml:space="preserve"> (Russian Federation);</w:t>
            </w:r>
            <w:r w:rsidRPr="00A819B1">
              <w:rPr>
                <w:rFonts w:asciiTheme="majorBidi" w:hAnsiTheme="majorBidi" w:cstheme="majorBidi"/>
                <w:sz w:val="18"/>
                <w:szCs w:val="18"/>
                <w:lang w:val="en-CA"/>
              </w:rPr>
              <w:t xml:space="preserve"> </w:t>
            </w:r>
            <w:hyperlink r:id="rId37" w:history="1">
              <w:r w:rsidRPr="00A819B1">
                <w:rPr>
                  <w:rStyle w:val="Hyperlink"/>
                  <w:rFonts w:asciiTheme="majorBidi" w:hAnsiTheme="majorBidi" w:cstheme="majorBidi"/>
                  <w:sz w:val="18"/>
                  <w:szCs w:val="18"/>
                  <w:lang w:val="en-CA"/>
                </w:rPr>
                <w:t>549</w:t>
              </w:r>
            </w:hyperlink>
            <w:r w:rsidRPr="00A819B1">
              <w:rPr>
                <w:rStyle w:val="Hyperlink"/>
                <w:rFonts w:asciiTheme="majorBidi" w:hAnsiTheme="majorBidi" w:cstheme="majorBidi"/>
                <w:color w:val="000000" w:themeColor="text1"/>
                <w:sz w:val="18"/>
                <w:szCs w:val="18"/>
                <w:u w:val="none"/>
                <w:lang w:val="en-CA"/>
              </w:rPr>
              <w:t xml:space="preserve"> (WMO);</w:t>
            </w:r>
            <w:r w:rsidRPr="00A819B1">
              <w:rPr>
                <w:rFonts w:asciiTheme="majorBidi" w:hAnsiTheme="majorBidi" w:cstheme="majorBidi"/>
                <w:sz w:val="18"/>
                <w:szCs w:val="18"/>
                <w:lang w:val="en-CA"/>
              </w:rPr>
              <w:t xml:space="preserve"> </w:t>
            </w:r>
            <w:hyperlink r:id="rId38" w:history="1">
              <w:r w:rsidRPr="00A819B1">
                <w:rPr>
                  <w:rStyle w:val="Hyperlink"/>
                  <w:rFonts w:asciiTheme="majorBidi" w:hAnsiTheme="majorBidi" w:cstheme="majorBidi"/>
                  <w:sz w:val="18"/>
                  <w:szCs w:val="18"/>
                  <w:lang w:val="en-CA"/>
                </w:rPr>
                <w:t>595</w:t>
              </w:r>
            </w:hyperlink>
            <w:r w:rsidRPr="00A819B1">
              <w:rPr>
                <w:rStyle w:val="Hyperlink"/>
                <w:rFonts w:asciiTheme="majorBidi" w:hAnsiTheme="majorBidi" w:cstheme="majorBidi"/>
                <w:color w:val="000000" w:themeColor="text1"/>
                <w:sz w:val="18"/>
                <w:szCs w:val="18"/>
                <w:u w:val="none"/>
                <w:lang w:val="en-CA"/>
              </w:rPr>
              <w:t xml:space="preserve"> (Switzerland);</w:t>
            </w:r>
            <w:r w:rsidRPr="00A819B1">
              <w:rPr>
                <w:rFonts w:asciiTheme="majorBidi" w:hAnsiTheme="majorBidi" w:cstheme="majorBidi"/>
                <w:sz w:val="18"/>
                <w:szCs w:val="18"/>
                <w:lang w:val="en-CA"/>
              </w:rPr>
              <w:t xml:space="preserve"> </w:t>
            </w:r>
            <w:r w:rsidRPr="00A819B1">
              <w:rPr>
                <w:rFonts w:asciiTheme="majorBidi" w:hAnsiTheme="majorBidi" w:cstheme="majorBidi"/>
                <w:sz w:val="18"/>
                <w:szCs w:val="18"/>
                <w:lang w:val="en-CA"/>
              </w:rPr>
              <w:br/>
            </w:r>
            <w:hyperlink r:id="rId39" w:history="1">
              <w:r w:rsidRPr="00A819B1">
                <w:rPr>
                  <w:rStyle w:val="Hyperlink"/>
                  <w:rFonts w:asciiTheme="majorBidi" w:hAnsiTheme="majorBidi" w:cstheme="majorBidi"/>
                  <w:sz w:val="18"/>
                  <w:szCs w:val="18"/>
                  <w:lang w:val="en-CA"/>
                </w:rPr>
                <w:t>597</w:t>
              </w:r>
            </w:hyperlink>
            <w:r w:rsidRPr="00A819B1">
              <w:rPr>
                <w:rStyle w:val="Hyperlink"/>
                <w:rFonts w:asciiTheme="majorBidi" w:hAnsiTheme="majorBidi" w:cstheme="majorBidi"/>
                <w:color w:val="000000" w:themeColor="text1"/>
                <w:sz w:val="18"/>
                <w:szCs w:val="18"/>
                <w:u w:val="none"/>
                <w:lang w:val="en-CA"/>
              </w:rPr>
              <w:t xml:space="preserve"> (France);</w:t>
            </w:r>
            <w:r w:rsidRPr="00A819B1">
              <w:rPr>
                <w:rFonts w:asciiTheme="majorBidi" w:hAnsiTheme="majorBidi" w:cstheme="majorBidi"/>
                <w:sz w:val="18"/>
                <w:szCs w:val="18"/>
                <w:lang w:val="en-CA"/>
              </w:rPr>
              <w:t xml:space="preserve"> </w:t>
            </w:r>
            <w:hyperlink r:id="rId40" w:history="1">
              <w:r w:rsidRPr="00A819B1">
                <w:rPr>
                  <w:rStyle w:val="Hyperlink"/>
                  <w:rFonts w:asciiTheme="majorBidi" w:hAnsiTheme="majorBidi" w:cstheme="majorBidi"/>
                  <w:sz w:val="18"/>
                  <w:szCs w:val="18"/>
                  <w:lang w:val="en-CA"/>
                </w:rPr>
                <w:t>599</w:t>
              </w:r>
            </w:hyperlink>
            <w:r w:rsidRPr="00A819B1">
              <w:rPr>
                <w:rStyle w:val="Hyperlink"/>
                <w:rFonts w:asciiTheme="majorBidi" w:hAnsiTheme="majorBidi" w:cstheme="majorBidi"/>
                <w:color w:val="000000" w:themeColor="text1"/>
                <w:sz w:val="18"/>
                <w:szCs w:val="18"/>
                <w:u w:val="none"/>
                <w:lang w:val="en-CA"/>
              </w:rPr>
              <w:t xml:space="preserve"> (IARU); </w:t>
            </w:r>
            <w:hyperlink r:id="rId41" w:history="1">
              <w:r w:rsidRPr="00A819B1">
                <w:rPr>
                  <w:rStyle w:val="Hyperlink"/>
                  <w:rFonts w:asciiTheme="majorBidi" w:hAnsiTheme="majorBidi" w:cstheme="majorBidi"/>
                  <w:sz w:val="18"/>
                  <w:szCs w:val="18"/>
                  <w:lang w:val="en-CA"/>
                </w:rPr>
                <w:t>600</w:t>
              </w:r>
            </w:hyperlink>
            <w:r w:rsidRPr="00A819B1">
              <w:rPr>
                <w:rStyle w:val="Hyperlink"/>
                <w:rFonts w:asciiTheme="majorBidi" w:hAnsiTheme="majorBidi" w:cstheme="majorBidi"/>
                <w:color w:val="000000" w:themeColor="text1"/>
                <w:sz w:val="18"/>
                <w:szCs w:val="18"/>
                <w:u w:val="none"/>
                <w:lang w:val="en-CA"/>
              </w:rPr>
              <w:t xml:space="preserve"> (IARU)</w:t>
            </w:r>
          </w:p>
        </w:tc>
      </w:tr>
      <w:tr w:rsidR="00547F0C" w:rsidRPr="00DE6425" w:rsidTr="00547F0C">
        <w:trPr>
          <w:jc w:val="center"/>
        </w:trPr>
        <w:tc>
          <w:tcPr>
            <w:tcW w:w="2671" w:type="dxa"/>
            <w:shd w:val="clear" w:color="auto" w:fill="E1FFFF"/>
            <w:vAlign w:val="center"/>
          </w:tcPr>
          <w:p w:rsidR="00547F0C" w:rsidRPr="00A819B1" w:rsidRDefault="00547F0C" w:rsidP="00547F0C">
            <w:pPr>
              <w:tabs>
                <w:tab w:val="left" w:pos="2178"/>
              </w:tabs>
              <w:spacing w:before="20" w:after="20"/>
              <w:rPr>
                <w:rFonts w:asciiTheme="majorBidi" w:hAnsiTheme="majorBidi" w:cstheme="majorBidi"/>
                <w:b/>
                <w:bCs/>
                <w:sz w:val="18"/>
                <w:szCs w:val="18"/>
                <w:lang w:val="en-CA"/>
              </w:rPr>
            </w:pPr>
            <w:r w:rsidRPr="00A819B1">
              <w:rPr>
                <w:rFonts w:asciiTheme="majorBidi" w:hAnsiTheme="majorBidi" w:cstheme="majorBidi"/>
                <w:b/>
                <w:bCs/>
                <w:sz w:val="18"/>
                <w:szCs w:val="18"/>
                <w:lang w:val="en-CA"/>
              </w:rPr>
              <w:t>Amateur texts</w:t>
            </w:r>
          </w:p>
        </w:tc>
        <w:tc>
          <w:tcPr>
            <w:tcW w:w="7376" w:type="dxa"/>
            <w:shd w:val="clear" w:color="auto" w:fill="E1FFFF"/>
          </w:tcPr>
          <w:p w:rsidR="00547F0C" w:rsidRPr="00A819B1" w:rsidRDefault="00A819B1" w:rsidP="00547F0C">
            <w:pPr>
              <w:tabs>
                <w:tab w:val="left" w:pos="2178"/>
              </w:tabs>
              <w:spacing w:before="20" w:after="20"/>
              <w:rPr>
                <w:rFonts w:asciiTheme="majorBidi" w:hAnsiTheme="majorBidi" w:cstheme="majorBidi"/>
                <w:color w:val="000000" w:themeColor="text1"/>
                <w:sz w:val="18"/>
                <w:szCs w:val="18"/>
                <w:lang w:val="en-CA"/>
              </w:rPr>
            </w:pPr>
            <w:hyperlink r:id="rId42" w:history="1">
              <w:r w:rsidR="00547F0C" w:rsidRPr="00A819B1">
                <w:rPr>
                  <w:rStyle w:val="Hyperlink"/>
                  <w:rFonts w:asciiTheme="majorBidi" w:hAnsiTheme="majorBidi" w:cstheme="majorBidi"/>
                  <w:sz w:val="18"/>
                  <w:szCs w:val="18"/>
                  <w:highlight w:val="green"/>
                  <w:lang w:val="en-CA"/>
                </w:rPr>
                <w:t>Annex 16</w:t>
              </w:r>
            </w:hyperlink>
            <w:r w:rsidR="00547F0C" w:rsidRPr="00A819B1">
              <w:rPr>
                <w:rStyle w:val="Hyperlink"/>
                <w:rFonts w:asciiTheme="majorBidi" w:hAnsiTheme="majorBidi" w:cstheme="majorBidi"/>
                <w:color w:val="000000" w:themeColor="text1"/>
                <w:sz w:val="18"/>
                <w:szCs w:val="18"/>
                <w:highlight w:val="green"/>
                <w:u w:val="none"/>
                <w:lang w:val="en-CA"/>
              </w:rPr>
              <w:t xml:space="preserve"> to </w:t>
            </w:r>
            <w:hyperlink r:id="rId43" w:history="1">
              <w:r w:rsidR="00547F0C" w:rsidRPr="00A819B1">
                <w:rPr>
                  <w:rStyle w:val="Hyperlink"/>
                  <w:rFonts w:asciiTheme="majorBidi" w:hAnsiTheme="majorBidi" w:cstheme="majorBidi"/>
                  <w:sz w:val="18"/>
                  <w:szCs w:val="18"/>
                  <w:highlight w:val="green"/>
                  <w:lang w:val="en-CA"/>
                </w:rPr>
                <w:t>Doc. 5A/114</w:t>
              </w:r>
            </w:hyperlink>
            <w:r w:rsidR="00547F0C" w:rsidRPr="00A819B1">
              <w:rPr>
                <w:rStyle w:val="Hyperlink"/>
                <w:rFonts w:asciiTheme="majorBidi" w:hAnsiTheme="majorBidi" w:cstheme="majorBidi"/>
                <w:color w:val="000000" w:themeColor="text1"/>
                <w:sz w:val="18"/>
                <w:szCs w:val="18"/>
                <w:highlight w:val="green"/>
                <w:u w:val="none"/>
                <w:lang w:val="en-CA"/>
              </w:rPr>
              <w:t xml:space="preserve"> (WP 5A)</w:t>
            </w:r>
          </w:p>
        </w:tc>
      </w:tr>
      <w:tr w:rsidR="00547F0C" w:rsidRPr="00DE6425" w:rsidTr="00547F0C">
        <w:trPr>
          <w:jc w:val="center"/>
        </w:trPr>
        <w:tc>
          <w:tcPr>
            <w:tcW w:w="2671" w:type="dxa"/>
            <w:tcBorders>
              <w:bottom w:val="single" w:sz="4" w:space="0" w:color="auto"/>
            </w:tcBorders>
            <w:shd w:val="clear" w:color="auto" w:fill="FFFFDD"/>
            <w:vAlign w:val="center"/>
          </w:tcPr>
          <w:p w:rsidR="00547F0C" w:rsidRPr="00A819B1" w:rsidRDefault="00547F0C" w:rsidP="00547F0C">
            <w:pPr>
              <w:tabs>
                <w:tab w:val="left" w:pos="2178"/>
              </w:tabs>
              <w:spacing w:before="20" w:after="20"/>
              <w:ind w:right="-55"/>
              <w:rPr>
                <w:rFonts w:asciiTheme="majorBidi" w:hAnsiTheme="majorBidi" w:cstheme="majorBidi"/>
                <w:b/>
                <w:bCs/>
                <w:sz w:val="18"/>
                <w:szCs w:val="18"/>
                <w:lang w:val="en-CA"/>
              </w:rPr>
            </w:pPr>
            <w:r w:rsidRPr="00A819B1">
              <w:rPr>
                <w:rFonts w:asciiTheme="majorBidi" w:hAnsiTheme="majorBidi" w:cstheme="majorBidi"/>
                <w:b/>
                <w:bCs/>
                <w:sz w:val="18"/>
                <w:szCs w:val="18"/>
                <w:lang w:val="en-CA"/>
              </w:rPr>
              <w:t>Amateur satellite service</w:t>
            </w:r>
          </w:p>
        </w:tc>
        <w:tc>
          <w:tcPr>
            <w:tcW w:w="7376" w:type="dxa"/>
            <w:tcBorders>
              <w:bottom w:val="single" w:sz="4" w:space="0" w:color="auto"/>
            </w:tcBorders>
            <w:shd w:val="clear" w:color="auto" w:fill="FFFFDD"/>
          </w:tcPr>
          <w:p w:rsidR="00547F0C" w:rsidRPr="00A819B1" w:rsidRDefault="00A819B1" w:rsidP="00547F0C">
            <w:pPr>
              <w:tabs>
                <w:tab w:val="left" w:pos="2178"/>
              </w:tabs>
              <w:spacing w:before="20" w:after="20"/>
              <w:rPr>
                <w:rFonts w:asciiTheme="majorBidi" w:hAnsiTheme="majorBidi" w:cstheme="majorBidi"/>
                <w:bCs/>
                <w:sz w:val="18"/>
                <w:szCs w:val="18"/>
                <w:lang w:val="en-CA"/>
              </w:rPr>
            </w:pPr>
            <w:hyperlink r:id="rId44" w:history="1">
              <w:r w:rsidR="00547F0C" w:rsidRPr="00A819B1">
                <w:rPr>
                  <w:rStyle w:val="Hyperlink"/>
                  <w:rFonts w:asciiTheme="majorBidi" w:hAnsiTheme="majorBidi" w:cstheme="majorBidi"/>
                  <w:sz w:val="18"/>
                  <w:szCs w:val="18"/>
                  <w:lang w:val="en-CA"/>
                </w:rPr>
                <w:t>511</w:t>
              </w:r>
            </w:hyperlink>
            <w:r w:rsidR="00547F0C" w:rsidRPr="00A819B1">
              <w:rPr>
                <w:rStyle w:val="Hyperlink"/>
                <w:rFonts w:asciiTheme="majorBidi" w:hAnsiTheme="majorBidi" w:cstheme="majorBidi"/>
                <w:color w:val="000000" w:themeColor="text1"/>
                <w:sz w:val="18"/>
                <w:szCs w:val="18"/>
                <w:u w:val="none"/>
                <w:lang w:val="en-CA"/>
              </w:rPr>
              <w:t xml:space="preserve"> (WP 5C); </w:t>
            </w:r>
            <w:hyperlink r:id="rId45" w:history="1">
              <w:r w:rsidR="00547F0C" w:rsidRPr="00A819B1">
                <w:rPr>
                  <w:rStyle w:val="Hyperlink"/>
                  <w:rFonts w:asciiTheme="majorBidi" w:hAnsiTheme="majorBidi" w:cstheme="majorBidi"/>
                  <w:sz w:val="18"/>
                  <w:szCs w:val="18"/>
                  <w:lang w:val="en-CA"/>
                </w:rPr>
                <w:t>636</w:t>
              </w:r>
            </w:hyperlink>
            <w:r w:rsidR="00547F0C" w:rsidRPr="00A819B1">
              <w:rPr>
                <w:rFonts w:asciiTheme="majorBidi" w:hAnsiTheme="majorBidi" w:cstheme="majorBidi"/>
                <w:sz w:val="18"/>
                <w:szCs w:val="18"/>
                <w:lang w:val="en-CA"/>
              </w:rPr>
              <w:t xml:space="preserve"> (WP 4A)</w:t>
            </w:r>
            <w:r w:rsidR="00547F0C" w:rsidRPr="00A819B1">
              <w:rPr>
                <w:rStyle w:val="Hyperlink"/>
                <w:rFonts w:asciiTheme="majorBidi" w:hAnsiTheme="majorBidi" w:cstheme="majorBidi"/>
                <w:color w:val="000000" w:themeColor="text1"/>
                <w:sz w:val="18"/>
                <w:szCs w:val="18"/>
                <w:u w:val="none"/>
                <w:lang w:val="en-CA"/>
              </w:rPr>
              <w:t xml:space="preserve"> </w:t>
            </w:r>
            <w:hyperlink r:id="rId46" w:history="1">
              <w:r w:rsidR="00547F0C" w:rsidRPr="00A819B1">
                <w:rPr>
                  <w:rStyle w:val="Hyperlink"/>
                  <w:rFonts w:asciiTheme="majorBidi" w:hAnsiTheme="majorBidi" w:cstheme="majorBidi"/>
                  <w:sz w:val="18"/>
                  <w:szCs w:val="18"/>
                  <w:lang w:val="en-CA"/>
                </w:rPr>
                <w:t>642</w:t>
              </w:r>
            </w:hyperlink>
            <w:r w:rsidR="00547F0C" w:rsidRPr="00A819B1">
              <w:rPr>
                <w:rStyle w:val="Hyperlink"/>
                <w:rFonts w:asciiTheme="majorBidi" w:hAnsiTheme="majorBidi" w:cstheme="majorBidi"/>
                <w:color w:val="000000" w:themeColor="text1"/>
                <w:sz w:val="18"/>
                <w:szCs w:val="18"/>
                <w:u w:val="none"/>
                <w:lang w:val="en-CA"/>
              </w:rPr>
              <w:t xml:space="preserve"> (WP 4A); </w:t>
            </w:r>
            <w:hyperlink r:id="rId47" w:history="1">
              <w:r w:rsidR="00547F0C" w:rsidRPr="00A819B1">
                <w:rPr>
                  <w:rStyle w:val="Hyperlink"/>
                  <w:rFonts w:asciiTheme="majorBidi" w:hAnsiTheme="majorBidi" w:cstheme="majorBidi"/>
                  <w:sz w:val="18"/>
                  <w:szCs w:val="18"/>
                  <w:lang w:val="en-CA"/>
                </w:rPr>
                <w:t>643</w:t>
              </w:r>
            </w:hyperlink>
            <w:r w:rsidR="00547F0C" w:rsidRPr="00A819B1">
              <w:rPr>
                <w:rStyle w:val="Hyperlink"/>
                <w:rFonts w:asciiTheme="majorBidi" w:hAnsiTheme="majorBidi" w:cstheme="majorBidi"/>
                <w:color w:val="000000" w:themeColor="text1"/>
                <w:sz w:val="18"/>
                <w:szCs w:val="18"/>
                <w:u w:val="none"/>
                <w:lang w:val="en-CA"/>
              </w:rPr>
              <w:t xml:space="preserve"> (WP 4A)</w:t>
            </w:r>
            <w:hyperlink r:id="rId48" w:history="1"/>
            <w:hyperlink r:id="rId49" w:history="1"/>
            <w:hyperlink r:id="rId50" w:history="1"/>
            <w:hyperlink r:id="rId51" w:history="1"/>
          </w:p>
        </w:tc>
      </w:tr>
      <w:tr w:rsidR="00547F0C" w:rsidRPr="00DE6425" w:rsidTr="00547F0C">
        <w:trPr>
          <w:jc w:val="center"/>
        </w:trPr>
        <w:tc>
          <w:tcPr>
            <w:tcW w:w="2671" w:type="dxa"/>
            <w:tcBorders>
              <w:bottom w:val="single" w:sz="4" w:space="0" w:color="auto"/>
            </w:tcBorders>
            <w:shd w:val="clear" w:color="auto" w:fill="E1FFFF"/>
            <w:vAlign w:val="center"/>
          </w:tcPr>
          <w:p w:rsidR="00547F0C" w:rsidRPr="00A819B1" w:rsidRDefault="00547F0C" w:rsidP="00547F0C">
            <w:pPr>
              <w:tabs>
                <w:tab w:val="left" w:pos="2178"/>
              </w:tabs>
              <w:spacing w:before="20" w:after="20"/>
              <w:ind w:right="-55"/>
              <w:rPr>
                <w:rFonts w:asciiTheme="majorBidi" w:hAnsiTheme="majorBidi" w:cstheme="majorBidi"/>
                <w:b/>
                <w:bCs/>
                <w:sz w:val="18"/>
                <w:szCs w:val="18"/>
                <w:lang w:val="en-CA"/>
              </w:rPr>
            </w:pPr>
            <w:r w:rsidRPr="00A819B1">
              <w:rPr>
                <w:rFonts w:asciiTheme="majorBidi" w:hAnsiTheme="majorBidi" w:cstheme="majorBidi"/>
                <w:b/>
                <w:bCs/>
                <w:sz w:val="18"/>
                <w:szCs w:val="18"/>
                <w:lang w:val="en-CA"/>
              </w:rPr>
              <w:t>Amateur services protection</w:t>
            </w:r>
          </w:p>
        </w:tc>
        <w:tc>
          <w:tcPr>
            <w:tcW w:w="7376" w:type="dxa"/>
            <w:tcBorders>
              <w:bottom w:val="single" w:sz="4" w:space="0" w:color="auto"/>
            </w:tcBorders>
            <w:shd w:val="clear" w:color="auto" w:fill="E1FFFF"/>
          </w:tcPr>
          <w:p w:rsidR="00547F0C" w:rsidRPr="00A819B1" w:rsidRDefault="00547F0C" w:rsidP="00547F0C">
            <w:pPr>
              <w:tabs>
                <w:tab w:val="left" w:pos="2178"/>
              </w:tabs>
              <w:spacing w:before="20" w:after="20"/>
              <w:rPr>
                <w:rFonts w:asciiTheme="majorBidi" w:hAnsiTheme="majorBidi" w:cstheme="majorBidi"/>
                <w:sz w:val="18"/>
                <w:szCs w:val="18"/>
                <w:lang w:val="en-CA"/>
              </w:rPr>
            </w:pPr>
            <w:r w:rsidRPr="00A819B1">
              <w:rPr>
                <w:rFonts w:asciiTheme="majorBidi" w:hAnsiTheme="majorBidi" w:cstheme="majorBidi"/>
                <w:bCs/>
                <w:i/>
                <w:sz w:val="18"/>
                <w:szCs w:val="18"/>
                <w:lang w:val="en-CA"/>
              </w:rPr>
              <w:t>Wireless power transmission:</w:t>
            </w:r>
            <w:r w:rsidRPr="00A819B1">
              <w:rPr>
                <w:rFonts w:asciiTheme="majorBidi" w:hAnsiTheme="majorBidi" w:cstheme="majorBidi"/>
                <w:sz w:val="18"/>
                <w:szCs w:val="18"/>
                <w:lang w:val="en-CA"/>
              </w:rPr>
              <w:t xml:space="preserve"> </w:t>
            </w:r>
            <w:hyperlink r:id="rId52" w:history="1">
              <w:r w:rsidRPr="00A819B1">
                <w:rPr>
                  <w:rStyle w:val="Hyperlink"/>
                  <w:rFonts w:asciiTheme="majorBidi" w:hAnsiTheme="majorBidi" w:cstheme="majorBidi"/>
                  <w:sz w:val="18"/>
                  <w:szCs w:val="18"/>
                  <w:lang w:val="en-CA"/>
                </w:rPr>
                <w:t>472</w:t>
              </w:r>
            </w:hyperlink>
            <w:r w:rsidRPr="00A819B1">
              <w:rPr>
                <w:rStyle w:val="Hyperlink"/>
                <w:rFonts w:asciiTheme="majorBidi" w:hAnsiTheme="majorBidi" w:cstheme="majorBidi"/>
                <w:color w:val="000000" w:themeColor="text1"/>
                <w:sz w:val="18"/>
                <w:szCs w:val="18"/>
                <w:u w:val="none"/>
                <w:lang w:val="en-CA"/>
              </w:rPr>
              <w:t xml:space="preserve"> (WP 5B)</w:t>
            </w:r>
            <w:hyperlink r:id="rId53" w:history="1"/>
            <w:hyperlink r:id="rId54" w:history="1"/>
          </w:p>
        </w:tc>
      </w:tr>
    </w:tbl>
    <w:p w:rsidR="00547F0C" w:rsidRPr="00B0291A" w:rsidRDefault="00547F0C" w:rsidP="00547F0C">
      <w:pPr>
        <w:spacing w:before="240"/>
        <w:rPr>
          <w:szCs w:val="24"/>
        </w:rPr>
      </w:pPr>
      <w:r w:rsidRPr="00904509">
        <w:rPr>
          <w:szCs w:val="24"/>
          <w:lang w:val="en-CA"/>
        </w:rPr>
        <w:t>Concerning WRC-19 agenda item 1.1, the</w:t>
      </w:r>
      <w:r>
        <w:rPr>
          <w:szCs w:val="24"/>
          <w:lang w:val="en-CA"/>
        </w:rPr>
        <w:t xml:space="preserve"> working</w:t>
      </w:r>
      <w:r w:rsidRPr="00904509">
        <w:rPr>
          <w:szCs w:val="24"/>
          <w:lang w:val="en-CA"/>
        </w:rPr>
        <w:t xml:space="preserve"> document covering spectrum needs of the amateur service and sharing studies with</w:t>
      </w:r>
      <w:r w:rsidR="00A819B1">
        <w:rPr>
          <w:szCs w:val="24"/>
          <w:lang w:val="en-CA"/>
        </w:rPr>
        <w:t xml:space="preserve"> incumbent services in the 50–</w:t>
      </w:r>
      <w:r w:rsidRPr="00904509">
        <w:rPr>
          <w:szCs w:val="24"/>
          <w:lang w:val="en-CA"/>
        </w:rPr>
        <w:t xml:space="preserve">54 MHz frequency band was carried forward to this meeting in </w:t>
      </w:r>
      <w:hyperlink r:id="rId55" w:history="1">
        <w:r w:rsidRPr="00347912">
          <w:rPr>
            <w:rStyle w:val="Hyperlink"/>
            <w:szCs w:val="24"/>
          </w:rPr>
          <w:t>5A/469/Annex 14</w:t>
        </w:r>
      </w:hyperlink>
      <w:r w:rsidRPr="0027066B">
        <w:rPr>
          <w:rStyle w:val="Hyperlink"/>
          <w:szCs w:val="24"/>
          <w:u w:val="none"/>
        </w:rPr>
        <w:t xml:space="preserve">.  </w:t>
      </w:r>
      <w:r w:rsidRPr="00B0291A">
        <w:rPr>
          <w:lang w:val="en-CA"/>
        </w:rPr>
        <w:t xml:space="preserve">Revisions to this document incorporated elements of documents </w:t>
      </w:r>
      <w:hyperlink r:id="rId56" w:history="1">
        <w:r w:rsidRPr="00347912">
          <w:rPr>
            <w:rStyle w:val="Hyperlink"/>
          </w:rPr>
          <w:t>494</w:t>
        </w:r>
      </w:hyperlink>
      <w:r w:rsidRPr="00B0291A">
        <w:rPr>
          <w:szCs w:val="24"/>
          <w:lang w:val="en-CA"/>
        </w:rPr>
        <w:t xml:space="preserve"> </w:t>
      </w:r>
      <w:r w:rsidRPr="00B0291A">
        <w:rPr>
          <w:szCs w:val="24"/>
        </w:rPr>
        <w:t>(Australia);</w:t>
      </w:r>
      <w:r w:rsidRPr="00B0291A">
        <w:rPr>
          <w:szCs w:val="24"/>
          <w:lang w:val="en-CA"/>
        </w:rPr>
        <w:t xml:space="preserve"> </w:t>
      </w:r>
      <w:hyperlink r:id="rId57" w:history="1">
        <w:r w:rsidRPr="00347912">
          <w:rPr>
            <w:rStyle w:val="Hyperlink"/>
          </w:rPr>
          <w:t>538</w:t>
        </w:r>
      </w:hyperlink>
      <w:r>
        <w:rPr>
          <w:szCs w:val="24"/>
        </w:rPr>
        <w:t xml:space="preserve"> (CEPT ECC PTD); </w:t>
      </w:r>
      <w:hyperlink r:id="rId58" w:history="1">
        <w:r w:rsidRPr="00347912">
          <w:rPr>
            <w:rStyle w:val="Hyperlink"/>
          </w:rPr>
          <w:t>549</w:t>
        </w:r>
      </w:hyperlink>
      <w:r w:rsidRPr="00B0291A">
        <w:rPr>
          <w:szCs w:val="24"/>
        </w:rPr>
        <w:t xml:space="preserve"> (WMO);</w:t>
      </w:r>
      <w:r w:rsidRPr="00B0291A">
        <w:rPr>
          <w:szCs w:val="24"/>
          <w:lang w:val="en-CA"/>
        </w:rPr>
        <w:t xml:space="preserve"> </w:t>
      </w:r>
      <w:hyperlink r:id="rId59" w:history="1">
        <w:r w:rsidRPr="00347912">
          <w:rPr>
            <w:rStyle w:val="Hyperlink"/>
          </w:rPr>
          <w:t>595</w:t>
        </w:r>
      </w:hyperlink>
      <w:r w:rsidRPr="00B0291A">
        <w:rPr>
          <w:szCs w:val="24"/>
        </w:rPr>
        <w:t xml:space="preserve"> (Switzerland); </w:t>
      </w:r>
      <w:hyperlink r:id="rId60" w:history="1">
        <w:r w:rsidRPr="00347912">
          <w:rPr>
            <w:rStyle w:val="Hyperlink"/>
          </w:rPr>
          <w:t>597</w:t>
        </w:r>
      </w:hyperlink>
      <w:r w:rsidRPr="00B0291A">
        <w:rPr>
          <w:szCs w:val="24"/>
        </w:rPr>
        <w:t xml:space="preserve"> (France) &amp; </w:t>
      </w:r>
      <w:hyperlink r:id="rId61" w:history="1">
        <w:r w:rsidRPr="00347912">
          <w:rPr>
            <w:rStyle w:val="Hyperlink"/>
          </w:rPr>
          <w:t>600</w:t>
        </w:r>
      </w:hyperlink>
      <w:r w:rsidRPr="00B0291A">
        <w:rPr>
          <w:szCs w:val="24"/>
        </w:rPr>
        <w:t xml:space="preserve"> (IARU)</w:t>
      </w:r>
      <w:r w:rsidRPr="00B0291A">
        <w:rPr>
          <w:szCs w:val="24"/>
          <w:lang w:val="en-CA"/>
        </w:rPr>
        <w:t xml:space="preserve">. Document </w:t>
      </w:r>
      <w:hyperlink r:id="rId62" w:history="1">
        <w:r w:rsidRPr="00347912">
          <w:rPr>
            <w:rStyle w:val="Hyperlink"/>
          </w:rPr>
          <w:t>599</w:t>
        </w:r>
      </w:hyperlink>
      <w:r w:rsidRPr="00B0291A">
        <w:rPr>
          <w:szCs w:val="24"/>
        </w:rPr>
        <w:t xml:space="preserve"> (IARU) was considered and noted for further work. Documents </w:t>
      </w:r>
      <w:hyperlink r:id="rId63" w:history="1">
        <w:r w:rsidRPr="00347912">
          <w:rPr>
            <w:rStyle w:val="Hyperlink"/>
          </w:rPr>
          <w:t>514</w:t>
        </w:r>
      </w:hyperlink>
      <w:r w:rsidRPr="00B0291A">
        <w:rPr>
          <w:szCs w:val="24"/>
        </w:rPr>
        <w:t xml:space="preserve"> (Canada) and </w:t>
      </w:r>
      <w:hyperlink r:id="rId64" w:history="1">
        <w:r w:rsidRPr="00347912">
          <w:rPr>
            <w:rStyle w:val="Hyperlink"/>
          </w:rPr>
          <w:t>539</w:t>
        </w:r>
      </w:hyperlink>
      <w:r w:rsidRPr="00B0291A">
        <w:rPr>
          <w:szCs w:val="24"/>
        </w:rPr>
        <w:t xml:space="preserve"> (Russian Federation) were considered and noted.</w:t>
      </w:r>
      <w:r>
        <w:rPr>
          <w:szCs w:val="24"/>
        </w:rPr>
        <w:t xml:space="preserve"> The study going forward is 5A/</w:t>
      </w:r>
      <w:r w:rsidR="0027066B">
        <w:rPr>
          <w:szCs w:val="24"/>
        </w:rPr>
        <w:t>650</w:t>
      </w:r>
      <w:r>
        <w:rPr>
          <w:szCs w:val="24"/>
        </w:rPr>
        <w:t xml:space="preserve"> Annex 14.</w:t>
      </w:r>
    </w:p>
    <w:p w:rsidR="00547F0C" w:rsidRPr="00B0291A" w:rsidRDefault="00547F0C" w:rsidP="00A819B1">
      <w:pPr>
        <w:rPr>
          <w:szCs w:val="24"/>
          <w:lang w:val="en-CA"/>
        </w:rPr>
      </w:pPr>
      <w:r w:rsidRPr="00B0291A">
        <w:rPr>
          <w:szCs w:val="24"/>
        </w:rPr>
        <w:t xml:space="preserve">Draft CPM text for WRC-19 agenda item 1.1 was carried forward in </w:t>
      </w:r>
      <w:r w:rsidR="00A819B1">
        <w:rPr>
          <w:szCs w:val="24"/>
        </w:rPr>
        <w:t>D</w:t>
      </w:r>
      <w:r w:rsidRPr="00B0291A">
        <w:rPr>
          <w:szCs w:val="24"/>
        </w:rPr>
        <w:t xml:space="preserve">ocument </w:t>
      </w:r>
      <w:r w:rsidRPr="00A168FD">
        <w:rPr>
          <w:rStyle w:val="Hyperlink"/>
          <w:color w:val="000000" w:themeColor="text1"/>
          <w:u w:val="none"/>
        </w:rPr>
        <w:t>5A/469 Annex 5</w:t>
      </w:r>
      <w:r w:rsidRPr="00B0291A">
        <w:rPr>
          <w:szCs w:val="24"/>
        </w:rPr>
        <w:t xml:space="preserve"> and contributions </w:t>
      </w:r>
      <w:hyperlink r:id="rId65" w:history="1">
        <w:r w:rsidRPr="00347912">
          <w:rPr>
            <w:rStyle w:val="Hyperlink"/>
          </w:rPr>
          <w:t>540</w:t>
        </w:r>
      </w:hyperlink>
      <w:r w:rsidRPr="00B0291A">
        <w:rPr>
          <w:szCs w:val="24"/>
        </w:rPr>
        <w:t xml:space="preserve"> (Russian Federation) &amp; </w:t>
      </w:r>
      <w:hyperlink r:id="rId66" w:history="1">
        <w:r w:rsidRPr="00347912">
          <w:rPr>
            <w:rStyle w:val="Hyperlink"/>
          </w:rPr>
          <w:t>601</w:t>
        </w:r>
      </w:hyperlink>
      <w:r w:rsidRPr="00B0291A">
        <w:rPr>
          <w:szCs w:val="24"/>
        </w:rPr>
        <w:t xml:space="preserve"> (IARU) were incorporated into the draft CPM text. The consensus draft CPM t</w:t>
      </w:r>
      <w:r>
        <w:rPr>
          <w:szCs w:val="24"/>
        </w:rPr>
        <w:t xml:space="preserve">ext for agenda item 1.1 is contained in </w:t>
      </w:r>
      <w:r w:rsidR="00A819B1">
        <w:rPr>
          <w:szCs w:val="24"/>
        </w:rPr>
        <w:t xml:space="preserve">Doc. </w:t>
      </w:r>
      <w:r w:rsidRPr="00A168FD">
        <w:rPr>
          <w:szCs w:val="24"/>
        </w:rPr>
        <w:t>5A/</w:t>
      </w:r>
      <w:r w:rsidR="00A168FD" w:rsidRPr="00A168FD">
        <w:rPr>
          <w:szCs w:val="24"/>
        </w:rPr>
        <w:t>TEMP</w:t>
      </w:r>
      <w:r w:rsidRPr="00A168FD">
        <w:rPr>
          <w:szCs w:val="24"/>
        </w:rPr>
        <w:t>/227</w:t>
      </w:r>
      <w:r>
        <w:rPr>
          <w:szCs w:val="24"/>
        </w:rPr>
        <w:t>.</w:t>
      </w:r>
    </w:p>
    <w:p w:rsidR="00547F0C" w:rsidRDefault="00547F0C" w:rsidP="00547F0C">
      <w:pPr>
        <w:rPr>
          <w:szCs w:val="24"/>
        </w:rPr>
      </w:pPr>
      <w:r>
        <w:rPr>
          <w:szCs w:val="24"/>
          <w:lang w:val="en-CA"/>
        </w:rPr>
        <w:t xml:space="preserve">Relevant to the amateur-satellite service, liaison statements </w:t>
      </w:r>
      <w:hyperlink r:id="rId67" w:history="1">
        <w:r w:rsidRPr="00347912">
          <w:rPr>
            <w:rStyle w:val="Hyperlink"/>
          </w:rPr>
          <w:t>511</w:t>
        </w:r>
      </w:hyperlink>
      <w:r w:rsidRPr="00B0291A">
        <w:rPr>
          <w:szCs w:val="24"/>
        </w:rPr>
        <w:t xml:space="preserve"> (WP 5C); </w:t>
      </w:r>
      <w:hyperlink r:id="rId68" w:history="1">
        <w:r w:rsidRPr="00347912">
          <w:rPr>
            <w:rStyle w:val="Hyperlink"/>
          </w:rPr>
          <w:t>636</w:t>
        </w:r>
      </w:hyperlink>
      <w:r w:rsidRPr="00B0291A">
        <w:rPr>
          <w:szCs w:val="24"/>
          <w:lang w:val="en-CA"/>
        </w:rPr>
        <w:t xml:space="preserve"> (WP 4A)</w:t>
      </w:r>
      <w:r w:rsidRPr="00B0291A">
        <w:rPr>
          <w:szCs w:val="24"/>
        </w:rPr>
        <w:t xml:space="preserve"> </w:t>
      </w:r>
      <w:hyperlink r:id="rId69" w:history="1">
        <w:r w:rsidRPr="00347912">
          <w:rPr>
            <w:rStyle w:val="Hyperlink"/>
          </w:rPr>
          <w:t>642</w:t>
        </w:r>
      </w:hyperlink>
      <w:r w:rsidR="00A819B1">
        <w:rPr>
          <w:szCs w:val="24"/>
        </w:rPr>
        <w:t xml:space="preserve"> (WP </w:t>
      </w:r>
      <w:r w:rsidRPr="00B0291A">
        <w:rPr>
          <w:szCs w:val="24"/>
        </w:rPr>
        <w:t>4A)</w:t>
      </w:r>
      <w:r>
        <w:rPr>
          <w:szCs w:val="24"/>
        </w:rPr>
        <w:t> and</w:t>
      </w:r>
      <w:r w:rsidRPr="00B0291A">
        <w:rPr>
          <w:szCs w:val="24"/>
        </w:rPr>
        <w:t xml:space="preserve"> </w:t>
      </w:r>
      <w:hyperlink r:id="rId70" w:history="1">
        <w:r w:rsidRPr="00347912">
          <w:rPr>
            <w:rStyle w:val="Hyperlink"/>
          </w:rPr>
          <w:t>643</w:t>
        </w:r>
      </w:hyperlink>
      <w:r w:rsidRPr="00B0291A">
        <w:rPr>
          <w:szCs w:val="24"/>
        </w:rPr>
        <w:t xml:space="preserve"> (WP 4A)</w:t>
      </w:r>
      <w:r w:rsidRPr="00B0291A">
        <w:rPr>
          <w:szCs w:val="24"/>
          <w:lang w:val="en-CA"/>
        </w:rPr>
        <w:t xml:space="preserve"> generated some discussions within WG5A-1 and the decision was made to draft a liaison statements  in response to </w:t>
      </w:r>
      <w:hyperlink r:id="rId71" w:history="1">
        <w:r w:rsidRPr="00347912">
          <w:rPr>
            <w:rStyle w:val="Hyperlink"/>
          </w:rPr>
          <w:t>636</w:t>
        </w:r>
      </w:hyperlink>
      <w:r w:rsidRPr="00B0291A">
        <w:rPr>
          <w:szCs w:val="24"/>
        </w:rPr>
        <w:t xml:space="preserve"> </w:t>
      </w:r>
      <w:r w:rsidRPr="00B0291A">
        <w:rPr>
          <w:szCs w:val="24"/>
          <w:lang w:val="en-CA"/>
        </w:rPr>
        <w:t xml:space="preserve">and the reply liaison statement </w:t>
      </w:r>
      <w:r>
        <w:rPr>
          <w:szCs w:val="24"/>
          <w:lang w:val="en-CA"/>
        </w:rPr>
        <w:t xml:space="preserve">is </w:t>
      </w:r>
      <w:r w:rsidRPr="00A168FD">
        <w:rPr>
          <w:szCs w:val="24"/>
          <w:lang w:val="en-CA"/>
        </w:rPr>
        <w:t>5A/</w:t>
      </w:r>
      <w:r w:rsidR="00A168FD" w:rsidRPr="00A168FD">
        <w:rPr>
          <w:szCs w:val="24"/>
          <w:lang w:val="en-CA"/>
        </w:rPr>
        <w:t>TEMP</w:t>
      </w:r>
      <w:r w:rsidRPr="00A168FD">
        <w:rPr>
          <w:szCs w:val="24"/>
          <w:lang w:val="en-CA"/>
        </w:rPr>
        <w:t>/226</w:t>
      </w:r>
      <w:r w:rsidRPr="00A168FD">
        <w:rPr>
          <w:rStyle w:val="Hyperlink"/>
          <w:color w:val="000000" w:themeColor="text1"/>
          <w:szCs w:val="24"/>
          <w:u w:val="none"/>
          <w:lang w:val="en-CA"/>
        </w:rPr>
        <w:t>r1</w:t>
      </w:r>
      <w:r>
        <w:rPr>
          <w:szCs w:val="24"/>
        </w:rPr>
        <w:t xml:space="preserve"> Contributions </w:t>
      </w:r>
      <w:hyperlink r:id="rId72" w:history="1">
        <w:r w:rsidRPr="00347912">
          <w:rPr>
            <w:rStyle w:val="Hyperlink"/>
          </w:rPr>
          <w:t>511</w:t>
        </w:r>
      </w:hyperlink>
      <w:r w:rsidRPr="00B0291A">
        <w:rPr>
          <w:szCs w:val="24"/>
        </w:rPr>
        <w:t xml:space="preserve"> (WP 5C);</w:t>
      </w:r>
      <w:r>
        <w:rPr>
          <w:szCs w:val="24"/>
        </w:rPr>
        <w:t xml:space="preserve"> </w:t>
      </w:r>
      <w:hyperlink r:id="rId73" w:history="1">
        <w:r w:rsidRPr="00347912">
          <w:rPr>
            <w:rStyle w:val="Hyperlink"/>
          </w:rPr>
          <w:t>642</w:t>
        </w:r>
      </w:hyperlink>
      <w:r w:rsidRPr="00B0291A">
        <w:rPr>
          <w:szCs w:val="24"/>
        </w:rPr>
        <w:t xml:space="preserve"> (WP 4A) ; </w:t>
      </w:r>
      <w:hyperlink r:id="rId74" w:history="1">
        <w:r w:rsidRPr="00347912">
          <w:rPr>
            <w:rStyle w:val="Hyperlink"/>
          </w:rPr>
          <w:t>643</w:t>
        </w:r>
      </w:hyperlink>
      <w:r w:rsidRPr="00B0291A">
        <w:rPr>
          <w:szCs w:val="24"/>
        </w:rPr>
        <w:t xml:space="preserve"> (WP 4A)</w:t>
      </w:r>
      <w:r>
        <w:rPr>
          <w:szCs w:val="24"/>
        </w:rPr>
        <w:t xml:space="preserve"> were noted.</w:t>
      </w:r>
    </w:p>
    <w:p w:rsidR="00547F0C" w:rsidRPr="00520F09" w:rsidRDefault="00547F0C" w:rsidP="00547F0C">
      <w:pPr>
        <w:rPr>
          <w:rFonts w:ascii="Arial" w:hAnsi="Arial" w:cs="Arial"/>
          <w:color w:val="0000FF"/>
          <w:sz w:val="18"/>
          <w:szCs w:val="18"/>
          <w:lang w:val="en-CA"/>
        </w:rPr>
      </w:pPr>
      <w:r>
        <w:rPr>
          <w:szCs w:val="24"/>
        </w:rPr>
        <w:t xml:space="preserve">Liaison statement </w:t>
      </w:r>
      <w:hyperlink r:id="rId75" w:history="1">
        <w:r w:rsidRPr="00347912">
          <w:rPr>
            <w:rStyle w:val="Hyperlink"/>
          </w:rPr>
          <w:t>472</w:t>
        </w:r>
      </w:hyperlink>
      <w:r w:rsidRPr="005B2E3A">
        <w:rPr>
          <w:szCs w:val="24"/>
        </w:rPr>
        <w:t xml:space="preserve"> (WP 5B)</w:t>
      </w:r>
      <w:r>
        <w:rPr>
          <w:szCs w:val="24"/>
        </w:rPr>
        <w:t xml:space="preserve"> on the issue of Wireless Power Transmission was noted.</w:t>
      </w:r>
    </w:p>
    <w:p w:rsidR="00547F0C" w:rsidRDefault="00547F0C" w:rsidP="00A819B1">
      <w:r w:rsidRPr="00347912">
        <w:t xml:space="preserve">The </w:t>
      </w:r>
      <w:r w:rsidRPr="009816B1">
        <w:t>work</w:t>
      </w:r>
      <w:r w:rsidRPr="00347912">
        <w:t xml:space="preserve"> plan for WRC-19 agenda item 1.1 (</w:t>
      </w:r>
      <w:hyperlink r:id="rId76" w:history="1">
        <w:r w:rsidRPr="00347912">
          <w:rPr>
            <w:rStyle w:val="Hyperlink"/>
            <w:szCs w:val="24"/>
          </w:rPr>
          <w:t>5A/469 Annex 5</w:t>
        </w:r>
      </w:hyperlink>
      <w:r w:rsidRPr="00A168FD">
        <w:rPr>
          <w:rStyle w:val="Hyperlink"/>
          <w:color w:val="000000" w:themeColor="text1"/>
          <w:szCs w:val="24"/>
          <w:u w:val="none"/>
        </w:rPr>
        <w:t xml:space="preserve">) </w:t>
      </w:r>
      <w:r w:rsidRPr="009816B1">
        <w:t>was</w:t>
      </w:r>
      <w:r w:rsidRPr="00347912">
        <w:t xml:space="preserve"> </w:t>
      </w:r>
      <w:r w:rsidRPr="009816B1">
        <w:t>updated</w:t>
      </w:r>
      <w:r w:rsidRPr="00347912">
        <w:t xml:space="preserve"> and </w:t>
      </w:r>
      <w:r w:rsidRPr="009816B1">
        <w:t>became</w:t>
      </w:r>
      <w:r w:rsidRPr="00347912">
        <w:t xml:space="preserve"> </w:t>
      </w:r>
      <w:r w:rsidR="00A819B1">
        <w:t>Document </w:t>
      </w:r>
      <w:r>
        <w:t>5A/TEMP/</w:t>
      </w:r>
      <w:r w:rsidR="0027066B">
        <w:t>244</w:t>
      </w:r>
      <w:r w:rsidRPr="00A168FD">
        <w:rPr>
          <w:rStyle w:val="Hyperlink"/>
          <w:color w:val="000000" w:themeColor="text1"/>
          <w:szCs w:val="24"/>
          <w:u w:val="none"/>
        </w:rPr>
        <w:t xml:space="preserve">. </w:t>
      </w:r>
      <w:r w:rsidRPr="00DD0A42">
        <w:t>Work</w:t>
      </w:r>
      <w:r w:rsidRPr="009816B1">
        <w:t xml:space="preserve"> on the agenda item </w:t>
      </w:r>
      <w:r w:rsidRPr="00DD0A42">
        <w:t>is</w:t>
      </w:r>
      <w:r w:rsidRPr="009816B1">
        <w:t xml:space="preserve"> </w:t>
      </w:r>
      <w:r w:rsidRPr="00DD0A42">
        <w:t>progressing</w:t>
      </w:r>
      <w:r w:rsidRPr="009816B1">
        <w:t xml:space="preserve"> </w:t>
      </w:r>
      <w:r>
        <w:t xml:space="preserve">more-or-less </w:t>
      </w:r>
      <w:r w:rsidRPr="009816B1">
        <w:t xml:space="preserve">in accordance </w:t>
      </w:r>
      <w:r w:rsidRPr="00DD0A42">
        <w:t>with</w:t>
      </w:r>
      <w:r w:rsidRPr="009816B1">
        <w:t xml:space="preserve"> the </w:t>
      </w:r>
      <w:r w:rsidRPr="00DD0A42">
        <w:t>work</w:t>
      </w:r>
      <w:r w:rsidRPr="009816B1">
        <w:t xml:space="preserve"> plan.</w:t>
      </w:r>
    </w:p>
    <w:p w:rsidR="00547F0C" w:rsidRDefault="00547F0C" w:rsidP="00A819B1">
      <w:r>
        <w:lastRenderedPageBreak/>
        <w:t xml:space="preserve">WP 5A can cease carrying forward </w:t>
      </w:r>
      <w:r w:rsidR="00A819B1">
        <w:t>D</w:t>
      </w:r>
      <w:r>
        <w:t xml:space="preserve">ocument </w:t>
      </w:r>
      <w:hyperlink r:id="rId77" w:history="1">
        <w:r w:rsidRPr="005B2E3A">
          <w:rPr>
            <w:rStyle w:val="Hyperlink"/>
          </w:rPr>
          <w:t>5A/114 Annex 16</w:t>
        </w:r>
      </w:hyperlink>
      <w:r>
        <w:t xml:space="preserve"> </w:t>
      </w:r>
      <w:r w:rsidRPr="00347912">
        <w:t xml:space="preserve">(WDPDNR amateur </w:t>
      </w:r>
      <w:r w:rsidR="00F37230" w:rsidRPr="00F37230">
        <w:t>WSJT</w:t>
      </w:r>
      <w:r w:rsidRPr="00347912">
        <w:t>) as no work will be undertaken on the topic until some time in the future.</w:t>
      </w:r>
    </w:p>
    <w:p w:rsidR="00547F0C" w:rsidRDefault="00547F0C" w:rsidP="00547F0C">
      <w:pPr>
        <w:pStyle w:val="TableNo"/>
        <w:spacing w:before="360"/>
      </w:pPr>
      <w:r w:rsidRPr="00347912">
        <w:t xml:space="preserve">Table </w:t>
      </w:r>
      <w:r w:rsidR="00F37230">
        <w:t>2</w:t>
      </w:r>
    </w:p>
    <w:p w:rsidR="00547F0C" w:rsidRPr="00347912" w:rsidRDefault="00547F0C" w:rsidP="00547F0C">
      <w:pPr>
        <w:pStyle w:val="Tabletitle"/>
      </w:pPr>
      <w:r w:rsidRPr="00347912">
        <w:t xml:space="preserve">Output documents </w:t>
      </w:r>
      <w:r w:rsidRPr="0000787F">
        <w:t>from</w:t>
      </w:r>
      <w:r w:rsidRPr="00347912">
        <w:t xml:space="preserve"> WG</w:t>
      </w:r>
      <w:r>
        <w:t> </w:t>
      </w:r>
      <w:r w:rsidRPr="00347912">
        <w:t>5A-1</w:t>
      </w:r>
    </w:p>
    <w:tbl>
      <w:tblPr>
        <w:tblStyle w:val="TableGrid"/>
        <w:tblW w:w="0" w:type="auto"/>
        <w:jc w:val="center"/>
        <w:tblLook w:val="04A0" w:firstRow="1" w:lastRow="0" w:firstColumn="1" w:lastColumn="0" w:noHBand="0" w:noVBand="1"/>
      </w:tblPr>
      <w:tblGrid>
        <w:gridCol w:w="5359"/>
        <w:gridCol w:w="2132"/>
        <w:gridCol w:w="2138"/>
      </w:tblGrid>
      <w:tr w:rsidR="00547F0C" w:rsidTr="00547F0C">
        <w:trPr>
          <w:jc w:val="center"/>
        </w:trPr>
        <w:tc>
          <w:tcPr>
            <w:tcW w:w="5359" w:type="dxa"/>
          </w:tcPr>
          <w:p w:rsidR="00547F0C" w:rsidRPr="00B02F76" w:rsidRDefault="00547F0C" w:rsidP="00547F0C">
            <w:pPr>
              <w:pStyle w:val="Tablehead"/>
            </w:pPr>
            <w:r w:rsidRPr="00B02F76">
              <w:t>Topic</w:t>
            </w:r>
          </w:p>
        </w:tc>
        <w:tc>
          <w:tcPr>
            <w:tcW w:w="2132" w:type="dxa"/>
          </w:tcPr>
          <w:p w:rsidR="00547F0C" w:rsidRPr="00B02F76" w:rsidRDefault="00547F0C" w:rsidP="00547F0C">
            <w:pPr>
              <w:pStyle w:val="Tablehead"/>
              <w:rPr>
                <w:szCs w:val="24"/>
                <w:lang w:val="en-CA"/>
              </w:rPr>
            </w:pPr>
            <w:r>
              <w:rPr>
                <w:szCs w:val="24"/>
                <w:lang w:val="en-CA"/>
              </w:rPr>
              <w:t>WP 5A Action</w:t>
            </w:r>
          </w:p>
        </w:tc>
        <w:tc>
          <w:tcPr>
            <w:tcW w:w="2138" w:type="dxa"/>
          </w:tcPr>
          <w:p w:rsidR="00547F0C" w:rsidRPr="00B02F76" w:rsidRDefault="00547F0C" w:rsidP="00547F0C">
            <w:pPr>
              <w:pStyle w:val="Tablehead"/>
              <w:rPr>
                <w:szCs w:val="24"/>
                <w:lang w:val="en-CA"/>
              </w:rPr>
            </w:pPr>
            <w:r w:rsidRPr="00B02F76">
              <w:rPr>
                <w:szCs w:val="24"/>
                <w:lang w:val="en-CA"/>
              </w:rPr>
              <w:t>Temp document</w:t>
            </w:r>
          </w:p>
        </w:tc>
      </w:tr>
      <w:tr w:rsidR="00547F0C" w:rsidTr="00547F0C">
        <w:trPr>
          <w:jc w:val="center"/>
        </w:trPr>
        <w:tc>
          <w:tcPr>
            <w:tcW w:w="5359" w:type="dxa"/>
          </w:tcPr>
          <w:p w:rsidR="00547F0C" w:rsidRDefault="00547F0C" w:rsidP="00547F0C">
            <w:pPr>
              <w:pStyle w:val="Tabletext"/>
              <w:jc w:val="center"/>
              <w:rPr>
                <w:lang w:val="fr-CA"/>
              </w:rPr>
            </w:pPr>
            <w:r>
              <w:rPr>
                <w:lang w:val="fr-CA"/>
              </w:rPr>
              <w:t xml:space="preserve">Liaison </w:t>
            </w:r>
            <w:r w:rsidRPr="00B02F76">
              <w:t>statement</w:t>
            </w:r>
            <w:r>
              <w:rPr>
                <w:lang w:val="fr-CA"/>
              </w:rPr>
              <w:t xml:space="preserve"> to WP 4A </w:t>
            </w:r>
            <w:r w:rsidRPr="0000787F">
              <w:t>re</w:t>
            </w:r>
            <w:r>
              <w:rPr>
                <w:lang w:val="fr-CA"/>
              </w:rPr>
              <w:t xml:space="preserve"> satellite issues</w:t>
            </w:r>
          </w:p>
        </w:tc>
        <w:tc>
          <w:tcPr>
            <w:tcW w:w="2132" w:type="dxa"/>
          </w:tcPr>
          <w:p w:rsidR="00547F0C" w:rsidRDefault="00547F0C" w:rsidP="00547F0C">
            <w:pPr>
              <w:pStyle w:val="Tabletext"/>
              <w:jc w:val="center"/>
              <w:rPr>
                <w:szCs w:val="24"/>
                <w:lang w:val="en-CA"/>
              </w:rPr>
            </w:pPr>
            <w:r>
              <w:rPr>
                <w:szCs w:val="24"/>
                <w:lang w:val="en-CA"/>
              </w:rPr>
              <w:t>Approve</w:t>
            </w:r>
          </w:p>
        </w:tc>
        <w:tc>
          <w:tcPr>
            <w:tcW w:w="2138" w:type="dxa"/>
          </w:tcPr>
          <w:p w:rsidR="00547F0C" w:rsidRDefault="00547F0C" w:rsidP="00547F0C">
            <w:pPr>
              <w:pStyle w:val="Tabletext"/>
              <w:jc w:val="center"/>
              <w:rPr>
                <w:lang w:val="fr-CA"/>
              </w:rPr>
            </w:pPr>
            <w:r w:rsidRPr="00A168FD">
              <w:rPr>
                <w:szCs w:val="24"/>
                <w:lang w:val="en-CA"/>
              </w:rPr>
              <w:t>5A/</w:t>
            </w:r>
            <w:r w:rsidR="00A168FD" w:rsidRPr="00A168FD">
              <w:rPr>
                <w:szCs w:val="24"/>
                <w:lang w:val="en-CA"/>
              </w:rPr>
              <w:t>TEMP</w:t>
            </w:r>
            <w:r w:rsidRPr="00A168FD">
              <w:rPr>
                <w:szCs w:val="24"/>
                <w:lang w:val="en-CA"/>
              </w:rPr>
              <w:t>/226</w:t>
            </w:r>
            <w:r w:rsidRPr="00A168FD">
              <w:rPr>
                <w:rStyle w:val="Hyperlink"/>
                <w:color w:val="000000" w:themeColor="text1"/>
                <w:szCs w:val="24"/>
                <w:u w:val="none"/>
                <w:lang w:val="en-CA"/>
              </w:rPr>
              <w:t>r1</w:t>
            </w:r>
          </w:p>
        </w:tc>
      </w:tr>
      <w:tr w:rsidR="00547F0C" w:rsidTr="00547F0C">
        <w:trPr>
          <w:jc w:val="center"/>
        </w:trPr>
        <w:tc>
          <w:tcPr>
            <w:tcW w:w="5359" w:type="dxa"/>
          </w:tcPr>
          <w:p w:rsidR="00547F0C" w:rsidRPr="00347912" w:rsidRDefault="00547F0C" w:rsidP="00547F0C">
            <w:pPr>
              <w:pStyle w:val="Tabletext"/>
              <w:jc w:val="center"/>
            </w:pPr>
            <w:r w:rsidRPr="00347912">
              <w:t xml:space="preserve">Liaison </w:t>
            </w:r>
            <w:r w:rsidRPr="00B02F76">
              <w:t>statement</w:t>
            </w:r>
            <w:r w:rsidRPr="00347912">
              <w:t xml:space="preserve"> to WP 5B, 5C, 6A, 3K and 3M </w:t>
            </w:r>
            <w:r w:rsidRPr="0000787F">
              <w:t>re</w:t>
            </w:r>
            <w:r w:rsidRPr="00347912">
              <w:t xml:space="preserve"> </w:t>
            </w:r>
            <w:r>
              <w:t>progress on AI 1.1</w:t>
            </w:r>
          </w:p>
        </w:tc>
        <w:tc>
          <w:tcPr>
            <w:tcW w:w="2132" w:type="dxa"/>
          </w:tcPr>
          <w:p w:rsidR="00547F0C" w:rsidRDefault="00547F0C" w:rsidP="00547F0C">
            <w:pPr>
              <w:pStyle w:val="Tabletext"/>
              <w:jc w:val="center"/>
              <w:rPr>
                <w:szCs w:val="24"/>
                <w:lang w:val="en-CA"/>
              </w:rPr>
            </w:pPr>
            <w:r>
              <w:rPr>
                <w:szCs w:val="24"/>
                <w:lang w:val="en-CA"/>
              </w:rPr>
              <w:t>Approve</w:t>
            </w:r>
          </w:p>
        </w:tc>
        <w:tc>
          <w:tcPr>
            <w:tcW w:w="2138" w:type="dxa"/>
          </w:tcPr>
          <w:p w:rsidR="00547F0C" w:rsidRDefault="00547F0C" w:rsidP="00547F0C">
            <w:pPr>
              <w:pStyle w:val="Tabletext"/>
              <w:jc w:val="center"/>
              <w:rPr>
                <w:szCs w:val="24"/>
                <w:lang w:val="en-CA"/>
              </w:rPr>
            </w:pPr>
            <w:r>
              <w:rPr>
                <w:szCs w:val="24"/>
                <w:lang w:val="en-CA"/>
              </w:rPr>
              <w:t>5A/</w:t>
            </w:r>
            <w:r w:rsidR="00A168FD">
              <w:rPr>
                <w:szCs w:val="24"/>
                <w:lang w:val="en-CA"/>
              </w:rPr>
              <w:t>TEMP</w:t>
            </w:r>
            <w:r>
              <w:rPr>
                <w:szCs w:val="24"/>
                <w:lang w:val="en-CA"/>
              </w:rPr>
              <w:t>/</w:t>
            </w:r>
            <w:r w:rsidRPr="00A168FD">
              <w:rPr>
                <w:szCs w:val="24"/>
                <w:lang w:val="en-CA"/>
              </w:rPr>
              <w:t>243</w:t>
            </w:r>
          </w:p>
        </w:tc>
      </w:tr>
      <w:tr w:rsidR="00547F0C" w:rsidTr="00547F0C">
        <w:trPr>
          <w:jc w:val="center"/>
        </w:trPr>
        <w:tc>
          <w:tcPr>
            <w:tcW w:w="5359" w:type="dxa"/>
          </w:tcPr>
          <w:p w:rsidR="00547F0C" w:rsidRPr="00347912" w:rsidRDefault="00547F0C" w:rsidP="00547F0C">
            <w:pPr>
              <w:pStyle w:val="Tabletext"/>
              <w:jc w:val="center"/>
            </w:pPr>
            <w:r w:rsidRPr="00347912">
              <w:t xml:space="preserve">50 MHz Spectrum </w:t>
            </w:r>
            <w:r w:rsidRPr="00B02F76">
              <w:t>needs</w:t>
            </w:r>
            <w:r w:rsidRPr="00347912">
              <w:t xml:space="preserve"> and sharing </w:t>
            </w:r>
            <w:r w:rsidRPr="0000787F">
              <w:t>study</w:t>
            </w:r>
          </w:p>
        </w:tc>
        <w:tc>
          <w:tcPr>
            <w:tcW w:w="2132" w:type="dxa"/>
          </w:tcPr>
          <w:p w:rsidR="00547F0C" w:rsidRPr="005448B7" w:rsidRDefault="00547F0C" w:rsidP="00547F0C">
            <w:pPr>
              <w:pStyle w:val="Tabletext"/>
              <w:jc w:val="center"/>
              <w:rPr>
                <w:szCs w:val="24"/>
                <w:lang w:val="en-CA"/>
              </w:rPr>
            </w:pPr>
            <w:r w:rsidRPr="005448B7">
              <w:rPr>
                <w:szCs w:val="24"/>
                <w:lang w:val="en-CA"/>
              </w:rPr>
              <w:t>Carry forward</w:t>
            </w:r>
          </w:p>
        </w:tc>
        <w:tc>
          <w:tcPr>
            <w:tcW w:w="2138" w:type="dxa"/>
          </w:tcPr>
          <w:p w:rsidR="00547F0C" w:rsidRDefault="00547F0C" w:rsidP="00547F0C">
            <w:pPr>
              <w:pStyle w:val="Tabletext"/>
              <w:jc w:val="center"/>
              <w:rPr>
                <w:lang w:val="fr-CA"/>
              </w:rPr>
            </w:pPr>
            <w:r>
              <w:rPr>
                <w:lang w:eastAsia="zh-CN"/>
              </w:rPr>
              <w:t>5A/</w:t>
            </w:r>
            <w:r w:rsidR="00A168FD">
              <w:rPr>
                <w:lang w:eastAsia="zh-CN"/>
              </w:rPr>
              <w:t>TEMP</w:t>
            </w:r>
            <w:r>
              <w:rPr>
                <w:lang w:eastAsia="zh-CN"/>
              </w:rPr>
              <w:t>/</w:t>
            </w:r>
            <w:r w:rsidR="00A168FD">
              <w:rPr>
                <w:lang w:eastAsia="zh-CN"/>
              </w:rPr>
              <w:t>245</w:t>
            </w:r>
          </w:p>
        </w:tc>
      </w:tr>
      <w:tr w:rsidR="00547F0C" w:rsidTr="00547F0C">
        <w:trPr>
          <w:jc w:val="center"/>
        </w:trPr>
        <w:tc>
          <w:tcPr>
            <w:tcW w:w="5359" w:type="dxa"/>
          </w:tcPr>
          <w:p w:rsidR="00547F0C" w:rsidRPr="00A168FD" w:rsidRDefault="00A168FD" w:rsidP="00547F0C">
            <w:pPr>
              <w:pStyle w:val="Tabletext"/>
              <w:jc w:val="center"/>
              <w:rPr>
                <w:lang w:val="en-CA"/>
              </w:rPr>
            </w:pPr>
            <w:r w:rsidRPr="00A168FD">
              <w:rPr>
                <w:lang w:val="en-CA"/>
              </w:rPr>
              <w:t xml:space="preserve">Preliminary </w:t>
            </w:r>
            <w:r w:rsidR="00547F0C" w:rsidRPr="00A168FD">
              <w:rPr>
                <w:lang w:val="en-CA"/>
              </w:rPr>
              <w:t>Draft CPM text</w:t>
            </w:r>
            <w:r w:rsidRPr="00A168FD">
              <w:rPr>
                <w:lang w:val="en-CA"/>
              </w:rPr>
              <w:t xml:space="preserve"> AI 1.1</w:t>
            </w:r>
          </w:p>
        </w:tc>
        <w:tc>
          <w:tcPr>
            <w:tcW w:w="2132" w:type="dxa"/>
          </w:tcPr>
          <w:p w:rsidR="00547F0C" w:rsidRPr="005448B7" w:rsidRDefault="00547F0C" w:rsidP="00547F0C">
            <w:pPr>
              <w:pStyle w:val="Tabletext"/>
              <w:jc w:val="center"/>
              <w:rPr>
                <w:szCs w:val="24"/>
                <w:lang w:val="en-CA"/>
              </w:rPr>
            </w:pPr>
            <w:r w:rsidRPr="005448B7">
              <w:rPr>
                <w:szCs w:val="24"/>
                <w:lang w:val="en-CA"/>
              </w:rPr>
              <w:t>Carry forward</w:t>
            </w:r>
          </w:p>
        </w:tc>
        <w:tc>
          <w:tcPr>
            <w:tcW w:w="2138" w:type="dxa"/>
          </w:tcPr>
          <w:p w:rsidR="00547F0C" w:rsidRDefault="00547F0C" w:rsidP="00547F0C">
            <w:pPr>
              <w:pStyle w:val="Tabletext"/>
              <w:jc w:val="center"/>
              <w:rPr>
                <w:lang w:val="fr-CA"/>
              </w:rPr>
            </w:pPr>
            <w:r w:rsidRPr="00A168FD">
              <w:rPr>
                <w:lang w:eastAsia="zh-CN"/>
              </w:rPr>
              <w:t>5A/</w:t>
            </w:r>
            <w:r w:rsidR="00A168FD" w:rsidRPr="00A168FD">
              <w:rPr>
                <w:lang w:eastAsia="zh-CN"/>
              </w:rPr>
              <w:t>TEMP</w:t>
            </w:r>
            <w:r w:rsidRPr="00A168FD">
              <w:rPr>
                <w:lang w:eastAsia="zh-CN"/>
              </w:rPr>
              <w:t>/227</w:t>
            </w:r>
          </w:p>
        </w:tc>
      </w:tr>
      <w:tr w:rsidR="00547F0C" w:rsidTr="00547F0C">
        <w:trPr>
          <w:jc w:val="center"/>
        </w:trPr>
        <w:tc>
          <w:tcPr>
            <w:tcW w:w="5359" w:type="dxa"/>
          </w:tcPr>
          <w:p w:rsidR="00547F0C" w:rsidRDefault="00547F0C" w:rsidP="00547F0C">
            <w:pPr>
              <w:pStyle w:val="Tabletext"/>
              <w:jc w:val="center"/>
              <w:rPr>
                <w:lang w:val="fr-CA"/>
              </w:rPr>
            </w:pPr>
            <w:r>
              <w:rPr>
                <w:lang w:val="fr-CA"/>
              </w:rPr>
              <w:t xml:space="preserve">WRC-19 AI 1.1 </w:t>
            </w:r>
            <w:r w:rsidRPr="0000787F">
              <w:t>work</w:t>
            </w:r>
            <w:r>
              <w:rPr>
                <w:lang w:val="fr-CA"/>
              </w:rPr>
              <w:t xml:space="preserve"> report</w:t>
            </w:r>
          </w:p>
        </w:tc>
        <w:tc>
          <w:tcPr>
            <w:tcW w:w="2132" w:type="dxa"/>
          </w:tcPr>
          <w:p w:rsidR="00547F0C" w:rsidRPr="00685BF6" w:rsidRDefault="00547F0C" w:rsidP="00547F0C">
            <w:pPr>
              <w:pStyle w:val="Tabletext"/>
              <w:jc w:val="center"/>
            </w:pPr>
            <w:r w:rsidRPr="00685BF6">
              <w:rPr>
                <w:szCs w:val="24"/>
              </w:rPr>
              <w:t>Attach to WP 5A report</w:t>
            </w:r>
          </w:p>
        </w:tc>
        <w:tc>
          <w:tcPr>
            <w:tcW w:w="2138" w:type="dxa"/>
          </w:tcPr>
          <w:p w:rsidR="00547F0C" w:rsidRDefault="00547F0C" w:rsidP="00547F0C">
            <w:pPr>
              <w:pStyle w:val="Tabletext"/>
              <w:jc w:val="center"/>
            </w:pPr>
            <w:r>
              <w:t>5A/</w:t>
            </w:r>
            <w:r w:rsidR="00A168FD">
              <w:t>TEMP</w:t>
            </w:r>
            <w:r>
              <w:t>/</w:t>
            </w:r>
            <w:r w:rsidR="00A168FD">
              <w:t>244</w:t>
            </w:r>
          </w:p>
        </w:tc>
      </w:tr>
      <w:tr w:rsidR="00547F0C" w:rsidTr="00547F0C">
        <w:trPr>
          <w:jc w:val="center"/>
        </w:trPr>
        <w:tc>
          <w:tcPr>
            <w:tcW w:w="5359" w:type="dxa"/>
          </w:tcPr>
          <w:p w:rsidR="00547F0C" w:rsidRDefault="00547F0C" w:rsidP="00547F0C">
            <w:pPr>
              <w:pStyle w:val="Tabletext"/>
              <w:jc w:val="center"/>
              <w:rPr>
                <w:lang w:val="fr-CA"/>
              </w:rPr>
            </w:pPr>
            <w:r>
              <w:rPr>
                <w:lang w:val="fr-CA"/>
              </w:rPr>
              <w:t>WG5A-1 Chairmans report</w:t>
            </w:r>
          </w:p>
        </w:tc>
        <w:tc>
          <w:tcPr>
            <w:tcW w:w="2132" w:type="dxa"/>
          </w:tcPr>
          <w:p w:rsidR="00547F0C" w:rsidRDefault="00547F0C" w:rsidP="00547F0C">
            <w:pPr>
              <w:pStyle w:val="Tabletext"/>
              <w:jc w:val="center"/>
            </w:pPr>
            <w:r w:rsidRPr="00685BF6">
              <w:rPr>
                <w:szCs w:val="24"/>
              </w:rPr>
              <w:t>Attach to WP 5A report</w:t>
            </w:r>
          </w:p>
        </w:tc>
        <w:tc>
          <w:tcPr>
            <w:tcW w:w="2138" w:type="dxa"/>
          </w:tcPr>
          <w:p w:rsidR="00547F0C" w:rsidRDefault="00547F0C" w:rsidP="00547F0C">
            <w:pPr>
              <w:pStyle w:val="Tabletext"/>
              <w:jc w:val="center"/>
            </w:pPr>
            <w:r>
              <w:t>5A/</w:t>
            </w:r>
            <w:r w:rsidR="00A168FD">
              <w:t>TEMP</w:t>
            </w:r>
            <w:r>
              <w:t>/</w:t>
            </w:r>
            <w:r w:rsidR="00A168FD">
              <w:t>246</w:t>
            </w:r>
          </w:p>
        </w:tc>
      </w:tr>
    </w:tbl>
    <w:p w:rsidR="00547F0C" w:rsidRDefault="00547F0C" w:rsidP="00547F0C">
      <w:pPr>
        <w:spacing w:before="0"/>
        <w:ind w:right="-142"/>
        <w:rPr>
          <w:b/>
        </w:rPr>
      </w:pPr>
    </w:p>
    <w:p w:rsidR="00547F0C" w:rsidRPr="006B53C2" w:rsidRDefault="00547F0C" w:rsidP="00547F0C">
      <w:pPr>
        <w:pStyle w:val="Headingb"/>
        <w:rPr>
          <w:lang w:val="en-GB"/>
        </w:rPr>
      </w:pPr>
      <w:r w:rsidRPr="006B53C2">
        <w:rPr>
          <w:lang w:val="en-GB"/>
        </w:rPr>
        <w:t>Objectives for the next meeting of Working Group 5A-1</w:t>
      </w:r>
    </w:p>
    <w:p w:rsidR="00547F0C" w:rsidRDefault="00547F0C" w:rsidP="00547F0C">
      <w:pPr>
        <w:pStyle w:val="ListParagraph"/>
        <w:numPr>
          <w:ilvl w:val="0"/>
          <w:numId w:val="13"/>
        </w:numPr>
        <w:spacing w:before="0"/>
        <w:ind w:hanging="720"/>
      </w:pPr>
      <w:bookmarkStart w:id="13" w:name="_Hlk498660550"/>
      <w:r>
        <w:t>Complete work on WRC-19 agenda item 1.1 spectrum needs, sharing and compatibility studies.</w:t>
      </w:r>
    </w:p>
    <w:p w:rsidR="00547F0C" w:rsidRDefault="00547F0C" w:rsidP="00547F0C">
      <w:pPr>
        <w:pStyle w:val="ListParagraph"/>
        <w:numPr>
          <w:ilvl w:val="0"/>
          <w:numId w:val="13"/>
        </w:numPr>
        <w:spacing w:before="0"/>
        <w:ind w:hanging="720"/>
      </w:pPr>
      <w:r>
        <w:t>Review and revise draft CPM text for WRC-19 agenda item 1.1.</w:t>
      </w:r>
    </w:p>
    <w:p w:rsidR="00547F0C" w:rsidRDefault="00547F0C" w:rsidP="00547F0C">
      <w:pPr>
        <w:pStyle w:val="ListParagraph"/>
        <w:numPr>
          <w:ilvl w:val="0"/>
          <w:numId w:val="13"/>
        </w:numPr>
        <w:spacing w:before="0"/>
        <w:ind w:hanging="720"/>
      </w:pPr>
      <w:r>
        <w:t>Respond to liaison notes from other groups as appropriate.</w:t>
      </w:r>
    </w:p>
    <w:p w:rsidR="00547F0C" w:rsidRDefault="00547F0C" w:rsidP="00547F0C">
      <w:pPr>
        <w:pStyle w:val="enumlev1"/>
        <w:numPr>
          <w:ilvl w:val="0"/>
          <w:numId w:val="13"/>
        </w:numPr>
        <w:tabs>
          <w:tab w:val="clear" w:pos="1134"/>
        </w:tabs>
        <w:spacing w:before="0"/>
        <w:ind w:hanging="720"/>
      </w:pPr>
      <w:r w:rsidRPr="00F92719">
        <w:t>Continue to review and</w:t>
      </w:r>
      <w:r>
        <w:t>,</w:t>
      </w:r>
      <w:r w:rsidRPr="00F92719">
        <w:t xml:space="preserve"> update as necessary</w:t>
      </w:r>
      <w:r>
        <w:t>,</w:t>
      </w:r>
      <w:r w:rsidRPr="00F92719">
        <w:t xml:space="preserve"> ITU-R Recommendations, Reports and Handbooks relevant to the amateur</w:t>
      </w:r>
      <w:r>
        <w:t xml:space="preserve"> and amateur-satellite services.</w:t>
      </w:r>
    </w:p>
    <w:p w:rsidR="00547F0C" w:rsidRDefault="00547F0C" w:rsidP="00547F0C">
      <w:pPr>
        <w:pStyle w:val="enumlev1"/>
        <w:numPr>
          <w:ilvl w:val="0"/>
          <w:numId w:val="13"/>
        </w:numPr>
        <w:tabs>
          <w:tab w:val="clear" w:pos="1134"/>
        </w:tabs>
        <w:spacing w:before="0"/>
        <w:ind w:hanging="720"/>
      </w:pPr>
      <w:r>
        <w:t>Any other work relevant to the amateur and amateur-satellite service that is bought to the meeting.</w:t>
      </w:r>
    </w:p>
    <w:bookmarkEnd w:id="13"/>
    <w:p w:rsidR="00547F0C" w:rsidRPr="006B53C2" w:rsidRDefault="00547F0C" w:rsidP="00547F0C">
      <w:pPr>
        <w:pStyle w:val="Headingb"/>
        <w:rPr>
          <w:lang w:val="en-GB"/>
        </w:rPr>
      </w:pPr>
      <w:r w:rsidRPr="006B53C2">
        <w:rPr>
          <w:lang w:val="en-GB"/>
        </w:rPr>
        <w:t>Conclusion</w:t>
      </w:r>
    </w:p>
    <w:p w:rsidR="00547F0C" w:rsidRDefault="00547F0C" w:rsidP="00547F0C">
      <w:pPr>
        <w:rPr>
          <w:rFonts w:asciiTheme="majorBidi" w:hAnsiTheme="majorBidi" w:cstheme="majorBidi"/>
          <w:szCs w:val="24"/>
        </w:rPr>
      </w:pPr>
      <w:r>
        <w:rPr>
          <w:rFonts w:asciiTheme="majorBidi" w:hAnsiTheme="majorBidi" w:cstheme="majorBidi"/>
          <w:szCs w:val="24"/>
        </w:rPr>
        <w:t xml:space="preserve">Despite some significant setbacks the view of WG5A1 is that good progress was made on work towards WRC19 agenda item 1.1. </w:t>
      </w:r>
      <w:r w:rsidRPr="00941129">
        <w:rPr>
          <w:rFonts w:asciiTheme="majorBidi" w:hAnsiTheme="majorBidi" w:cstheme="majorBidi"/>
          <w:szCs w:val="24"/>
        </w:rPr>
        <w:t xml:space="preserve">The </w:t>
      </w:r>
      <w:r>
        <w:rPr>
          <w:rFonts w:asciiTheme="majorBidi" w:hAnsiTheme="majorBidi" w:cstheme="majorBidi"/>
          <w:szCs w:val="24"/>
        </w:rPr>
        <w:t xml:space="preserve">WG 5A-1 </w:t>
      </w:r>
      <w:r w:rsidRPr="00941129">
        <w:rPr>
          <w:rFonts w:asciiTheme="majorBidi" w:hAnsiTheme="majorBidi" w:cstheme="majorBidi"/>
          <w:szCs w:val="24"/>
        </w:rPr>
        <w:t>chair enjoyed working with all the delegates and is grateful for their</w:t>
      </w:r>
      <w:r>
        <w:rPr>
          <w:rFonts w:asciiTheme="majorBidi" w:hAnsiTheme="majorBidi" w:cstheme="majorBidi"/>
          <w:szCs w:val="24"/>
        </w:rPr>
        <w:t xml:space="preserve"> thoughtful input contributions, diligent work, expert knowledge and goodwill.</w:t>
      </w:r>
    </w:p>
    <w:p w:rsidR="00547F0C" w:rsidRDefault="00547F0C" w:rsidP="005448B7">
      <w:pPr>
        <w:ind w:left="2410"/>
        <w:rPr>
          <w:rFonts w:asciiTheme="majorBidi" w:hAnsiTheme="majorBidi" w:cstheme="majorBidi"/>
          <w:szCs w:val="24"/>
        </w:rPr>
      </w:pPr>
      <w:r>
        <w:rPr>
          <w:rFonts w:asciiTheme="majorBidi" w:hAnsiTheme="majorBidi" w:cstheme="majorBidi"/>
          <w:szCs w:val="24"/>
        </w:rPr>
        <w:t>Dale Hughes</w:t>
      </w:r>
    </w:p>
    <w:p w:rsidR="00547F0C" w:rsidRDefault="00547F0C" w:rsidP="005448B7">
      <w:pPr>
        <w:ind w:left="2410"/>
        <w:rPr>
          <w:rFonts w:asciiTheme="majorBidi" w:hAnsiTheme="majorBidi" w:cstheme="majorBidi"/>
          <w:szCs w:val="24"/>
        </w:rPr>
      </w:pPr>
      <w:r>
        <w:rPr>
          <w:rFonts w:asciiTheme="majorBidi" w:hAnsiTheme="majorBidi" w:cstheme="majorBidi"/>
          <w:szCs w:val="24"/>
        </w:rPr>
        <w:t>Chairman Working Group 5A-1, Amateur and Amateur Satellite Services.</w:t>
      </w:r>
    </w:p>
    <w:p w:rsidR="00547F0C" w:rsidRDefault="00547F0C" w:rsidP="005448B7">
      <w:pPr>
        <w:ind w:left="2410"/>
        <w:rPr>
          <w:rStyle w:val="Hyperlink"/>
          <w:lang w:eastAsia="zh-CN"/>
        </w:rPr>
      </w:pPr>
      <w:r>
        <w:rPr>
          <w:rFonts w:asciiTheme="majorBidi" w:hAnsiTheme="majorBidi" w:cstheme="majorBidi"/>
          <w:szCs w:val="24"/>
        </w:rPr>
        <w:t xml:space="preserve">Email: </w:t>
      </w:r>
      <w:hyperlink r:id="rId78" w:history="1">
        <w:r w:rsidRPr="00383044">
          <w:rPr>
            <w:rStyle w:val="Hyperlink"/>
            <w:lang w:eastAsia="zh-CN"/>
          </w:rPr>
          <w:t>dalevk1dsh@gmail.com</w:t>
        </w:r>
      </w:hyperlink>
    </w:p>
    <w:p w:rsidR="00A41C98" w:rsidRPr="0000605E" w:rsidRDefault="00A41C98" w:rsidP="00A41C98">
      <w:pPr>
        <w:pStyle w:val="Heading1"/>
        <w:spacing w:before="360"/>
        <w:rPr>
          <w:b w:val="0"/>
          <w:lang w:val="en-US"/>
        </w:rPr>
      </w:pPr>
      <w:bookmarkStart w:id="14" w:name="_Toc212872724"/>
      <w:bookmarkStart w:id="15" w:name="_Toc230449130"/>
      <w:r w:rsidRPr="0000605E">
        <w:rPr>
          <w:lang w:val="en-US"/>
        </w:rPr>
        <w:t>2</w:t>
      </w:r>
      <w:r w:rsidRPr="0000605E">
        <w:rPr>
          <w:lang w:val="en-US"/>
        </w:rPr>
        <w:tab/>
      </w:r>
      <w:bookmarkStart w:id="16" w:name="s2"/>
      <w:bookmarkEnd w:id="14"/>
      <w:bookmarkEnd w:id="16"/>
      <w:r w:rsidRPr="0000605E">
        <w:rPr>
          <w:lang w:val="en-US"/>
        </w:rPr>
        <w:t xml:space="preserve">Working Group 5A-2 – Systems and standards </w:t>
      </w:r>
      <w:r w:rsidRPr="0000605E">
        <w:rPr>
          <w:lang w:val="en-US"/>
        </w:rPr>
        <w:br/>
        <w:t>(Chairman: Mr. Lang Baozhen, China)</w:t>
      </w:r>
      <w:bookmarkEnd w:id="15"/>
    </w:p>
    <w:p w:rsidR="00547F0C" w:rsidRPr="00AD6380" w:rsidRDefault="00547F0C" w:rsidP="00547F0C">
      <w:pPr>
        <w:pStyle w:val="Heading2"/>
      </w:pPr>
      <w:r w:rsidRPr="00AD6380">
        <w:t>2.1</w:t>
      </w:r>
      <w:r w:rsidRPr="00AD6380">
        <w:tab/>
        <w:t>Executive summary</w:t>
      </w:r>
    </w:p>
    <w:p w:rsidR="00547F0C" w:rsidRPr="001D37EF" w:rsidRDefault="00547F0C" w:rsidP="00547F0C">
      <w:pPr>
        <w:rPr>
          <w:lang w:eastAsia="zh-CN"/>
        </w:rPr>
      </w:pPr>
      <w:r w:rsidRPr="001D37EF">
        <w:rPr>
          <w:rFonts w:hint="eastAsia"/>
        </w:rPr>
        <w:t xml:space="preserve">Work continued </w:t>
      </w:r>
      <w:r w:rsidRPr="001D37EF">
        <w:t>on WRC-19 agenda item (AI) 1.11</w:t>
      </w:r>
      <w:r w:rsidRPr="001D37EF">
        <w:rPr>
          <w:rFonts w:hint="eastAsia"/>
        </w:rPr>
        <w:t xml:space="preserve">, </w:t>
      </w:r>
      <w:r w:rsidRPr="001D37EF">
        <w:rPr>
          <w:rFonts w:hint="eastAsia"/>
          <w:lang w:eastAsia="zh-CN"/>
        </w:rPr>
        <w:t>completed the</w:t>
      </w:r>
      <w:r w:rsidRPr="001D37EF">
        <w:t xml:space="preserve"> </w:t>
      </w:r>
      <w:r w:rsidRPr="001D37EF">
        <w:rPr>
          <w:rFonts w:hint="eastAsia"/>
          <w:lang w:eastAsia="zh-CN"/>
        </w:rPr>
        <w:t>PDN</w:t>
      </w:r>
      <w:r w:rsidRPr="001D37EF">
        <w:t xml:space="preserve"> Report ITU-R M.[RSTT.DESCRIPTION] on </w:t>
      </w:r>
      <w:r w:rsidRPr="001D37EF">
        <w:rPr>
          <w:rFonts w:hint="eastAsia"/>
          <w:lang w:eastAsia="zh-CN"/>
        </w:rPr>
        <w:t>d</w:t>
      </w:r>
      <w:r w:rsidRPr="001D37EF">
        <w:t>escription of Railway Radiocommunication Systems between Train and Trackside (RSTT)</w:t>
      </w:r>
      <w:r w:rsidRPr="001D37EF">
        <w:rPr>
          <w:rFonts w:hint="eastAsia"/>
          <w:lang w:eastAsia="zh-CN"/>
        </w:rPr>
        <w:t xml:space="preserve"> and </w:t>
      </w:r>
      <w:r w:rsidRPr="001D37EF">
        <w:t>further</w:t>
      </w:r>
      <w:r w:rsidRPr="001D37EF">
        <w:rPr>
          <w:rFonts w:hint="eastAsia"/>
        </w:rPr>
        <w:t xml:space="preserve"> developed</w:t>
      </w:r>
      <w:r w:rsidRPr="001D37EF">
        <w:t xml:space="preserve"> </w:t>
      </w:r>
      <w:r w:rsidRPr="001D37EF">
        <w:rPr>
          <w:rFonts w:hint="eastAsia"/>
          <w:lang w:eastAsia="zh-CN"/>
        </w:rPr>
        <w:t xml:space="preserve">the </w:t>
      </w:r>
      <w:r w:rsidRPr="001D37EF">
        <w:t>working document towards a PDN Recommendation ITU-R</w:t>
      </w:r>
      <w:r w:rsidR="00A819B1">
        <w:t xml:space="preserve"> M.</w:t>
      </w:r>
      <w:r w:rsidRPr="001D37EF">
        <w:t>[RSTT</w:t>
      </w:r>
      <w:r w:rsidRPr="001D37EF">
        <w:rPr>
          <w:rFonts w:hint="eastAsia"/>
          <w:lang w:eastAsia="zh-CN"/>
        </w:rPr>
        <w:t>.FRQ</w:t>
      </w:r>
      <w:r w:rsidRPr="001D37EF">
        <w:t>]</w:t>
      </w:r>
      <w:r w:rsidRPr="001D37EF">
        <w:rPr>
          <w:rFonts w:hint="eastAsia"/>
        </w:rPr>
        <w:t xml:space="preserve"> on</w:t>
      </w:r>
      <w:r w:rsidRPr="001D37EF">
        <w:t xml:space="preserve"> </w:t>
      </w:r>
      <w:r w:rsidRPr="001D37EF">
        <w:rPr>
          <w:rFonts w:hint="eastAsia"/>
          <w:lang w:eastAsia="zh-CN"/>
        </w:rPr>
        <w:t>h</w:t>
      </w:r>
      <w:r w:rsidRPr="001D37EF">
        <w:t>armonization of frequencies and related frequency arrangements</w:t>
      </w:r>
      <w:r w:rsidRPr="001D37EF">
        <w:rPr>
          <w:rFonts w:hint="eastAsia"/>
          <w:lang w:eastAsia="zh-CN"/>
        </w:rPr>
        <w:t xml:space="preserve"> </w:t>
      </w:r>
      <w:r w:rsidRPr="001D37EF">
        <w:t>for railway radiocommunication systems between train and trackside</w:t>
      </w:r>
      <w:r w:rsidRPr="001D37EF">
        <w:rPr>
          <w:rFonts w:hint="eastAsia"/>
          <w:lang w:eastAsia="zh-CN"/>
        </w:rPr>
        <w:t xml:space="preserve"> and</w:t>
      </w:r>
      <w:r w:rsidRPr="001D37EF">
        <w:rPr>
          <w:rFonts w:hint="eastAsia"/>
        </w:rPr>
        <w:t xml:space="preserve"> the w</w:t>
      </w:r>
      <w:r w:rsidRPr="001D37EF">
        <w:t xml:space="preserve">orking document toward a </w:t>
      </w:r>
      <w:r w:rsidRPr="001D37EF">
        <w:rPr>
          <w:rFonts w:hint="eastAsia"/>
          <w:lang w:eastAsia="zh-CN"/>
        </w:rPr>
        <w:t>PDN</w:t>
      </w:r>
      <w:r w:rsidR="00A819B1">
        <w:t xml:space="preserve"> Report ITU-R M.</w:t>
      </w:r>
      <w:r w:rsidRPr="001D37EF">
        <w:t xml:space="preserve">[RSTT.USAGE] on </w:t>
      </w:r>
      <w:r w:rsidRPr="001D37EF">
        <w:rPr>
          <w:rFonts w:hint="eastAsia"/>
          <w:lang w:eastAsia="zh-CN"/>
        </w:rPr>
        <w:t>c</w:t>
      </w:r>
      <w:r w:rsidRPr="001D37EF">
        <w:t>urrent and future usage of railway radiocommunication systems between train and trackside (RSTT)</w:t>
      </w:r>
      <w:r w:rsidRPr="001D37EF">
        <w:rPr>
          <w:rFonts w:hint="eastAsia"/>
          <w:lang w:eastAsia="zh-CN"/>
        </w:rPr>
        <w:t>.</w:t>
      </w:r>
    </w:p>
    <w:p w:rsidR="00547F0C" w:rsidRPr="001D37EF" w:rsidRDefault="00547F0C" w:rsidP="00547F0C">
      <w:pPr>
        <w:rPr>
          <w:lang w:val="en-US" w:eastAsia="zh-CN"/>
        </w:rPr>
      </w:pPr>
      <w:r w:rsidRPr="001D37EF">
        <w:rPr>
          <w:lang w:val="en-US" w:eastAsia="zh-CN"/>
        </w:rPr>
        <w:t>W</w:t>
      </w:r>
      <w:r w:rsidRPr="001D37EF">
        <w:rPr>
          <w:rFonts w:hint="eastAsia"/>
          <w:lang w:val="en-US" w:eastAsia="zh-CN"/>
        </w:rPr>
        <w:t>ork completed</w:t>
      </w:r>
      <w:r w:rsidRPr="001D37EF">
        <w:rPr>
          <w:lang w:val="en-US"/>
        </w:rPr>
        <w:t xml:space="preserve"> </w:t>
      </w:r>
      <w:r w:rsidRPr="001D37EF">
        <w:rPr>
          <w:rFonts w:hint="eastAsia"/>
          <w:lang w:val="en-US" w:eastAsia="zh-CN"/>
        </w:rPr>
        <w:t>on</w:t>
      </w:r>
      <w:r w:rsidRPr="001D37EF">
        <w:rPr>
          <w:lang w:val="en-US"/>
        </w:rPr>
        <w:t xml:space="preserve"> the</w:t>
      </w:r>
      <w:r w:rsidRPr="001D37EF">
        <w:t xml:space="preserve"> development of</w:t>
      </w:r>
      <w:r w:rsidRPr="001D37EF">
        <w:rPr>
          <w:rFonts w:hint="eastAsia"/>
          <w:lang w:eastAsia="zh-CN"/>
        </w:rPr>
        <w:t xml:space="preserve"> the</w:t>
      </w:r>
      <w:r w:rsidRPr="001D37EF">
        <w:rPr>
          <w:lang w:val="en-US" w:eastAsia="zh-CN"/>
        </w:rPr>
        <w:t xml:space="preserve"> revision of </w:t>
      </w:r>
      <w:r w:rsidRPr="001D37EF">
        <w:t>Recommendation ITU-R M.2003</w:t>
      </w:r>
      <w:r w:rsidRPr="001D37EF">
        <w:rPr>
          <w:rFonts w:hint="eastAsia"/>
          <w:lang w:eastAsia="zh-CN"/>
        </w:rPr>
        <w:t xml:space="preserve"> </w:t>
      </w:r>
      <w:r w:rsidR="00A819B1">
        <w:rPr>
          <w:rFonts w:eastAsiaTheme="minorEastAsia" w:hint="eastAsia"/>
          <w:lang w:val="en-US" w:eastAsia="zh-CN"/>
        </w:rPr>
        <w:t>"</w:t>
      </w:r>
      <w:r w:rsidRPr="001D37EF">
        <w:rPr>
          <w:lang w:val="en-US" w:eastAsia="zh-CN"/>
        </w:rPr>
        <w:t>Multiple Gigabit Wireless Syste</w:t>
      </w:r>
      <w:r w:rsidR="00A819B1">
        <w:rPr>
          <w:lang w:val="en-US" w:eastAsia="zh-CN"/>
        </w:rPr>
        <w:t>ms in frequencies around 60 GHz"</w:t>
      </w:r>
      <w:r w:rsidRPr="001D37EF">
        <w:rPr>
          <w:rFonts w:hint="eastAsia"/>
          <w:lang w:val="en-US" w:eastAsia="zh-CN"/>
        </w:rPr>
        <w:t xml:space="preserve"> and its companion </w:t>
      </w:r>
      <w:r w:rsidRPr="001D37EF">
        <w:t>Report ITU-R</w:t>
      </w:r>
      <w:r w:rsidRPr="001D37EF">
        <w:rPr>
          <w:rFonts w:hint="eastAsia"/>
          <w:lang w:val="en-US" w:eastAsia="zh-CN"/>
        </w:rPr>
        <w:t xml:space="preserve"> M.2227.</w:t>
      </w:r>
    </w:p>
    <w:p w:rsidR="00547F0C" w:rsidRPr="001D37EF" w:rsidRDefault="00547F0C" w:rsidP="00547F0C">
      <w:pPr>
        <w:rPr>
          <w:lang w:val="en-US" w:eastAsia="zh-CN"/>
        </w:rPr>
      </w:pPr>
      <w:r w:rsidRPr="001D37EF">
        <w:rPr>
          <w:lang w:val="en-US" w:eastAsia="zh-CN"/>
        </w:rPr>
        <w:lastRenderedPageBreak/>
        <w:t>W</w:t>
      </w:r>
      <w:r w:rsidRPr="001D37EF">
        <w:rPr>
          <w:rFonts w:hint="eastAsia"/>
          <w:lang w:val="en-US" w:eastAsia="zh-CN"/>
        </w:rPr>
        <w:t xml:space="preserve">ork continued on the development of working document towards a preliminary draft new </w:t>
      </w:r>
      <w:r w:rsidRPr="001D37EF">
        <w:rPr>
          <w:rFonts w:hint="eastAsia"/>
          <w:lang w:eastAsia="zh-CN"/>
        </w:rPr>
        <w:t xml:space="preserve">Report </w:t>
      </w:r>
      <w:r w:rsidRPr="001D37EF">
        <w:t>ITU-R M.[</w:t>
      </w:r>
      <w:r w:rsidRPr="001D37EF">
        <w:rPr>
          <w:rFonts w:hint="eastAsia"/>
          <w:lang w:eastAsia="zh-CN"/>
        </w:rPr>
        <w:t>C</w:t>
      </w:r>
      <w:r w:rsidRPr="001D37EF">
        <w:t xml:space="preserve">DLMR] on </w:t>
      </w:r>
      <w:r w:rsidRPr="001D37EF">
        <w:rPr>
          <w:rFonts w:hint="eastAsia"/>
          <w:lang w:eastAsia="zh-CN"/>
        </w:rPr>
        <w:t xml:space="preserve">conventional </w:t>
      </w:r>
      <w:r w:rsidRPr="001D37EF">
        <w:rPr>
          <w:rFonts w:eastAsia="Malgun Gothic"/>
          <w:lang w:eastAsia="ko-KR"/>
        </w:rPr>
        <w:t>d</w:t>
      </w:r>
      <w:r w:rsidRPr="001D37EF">
        <w:t>igital land mobile radios</w:t>
      </w:r>
      <w:r w:rsidRPr="001D37EF">
        <w:rPr>
          <w:lang w:val="en-US"/>
        </w:rPr>
        <w:t>.</w:t>
      </w:r>
    </w:p>
    <w:p w:rsidR="00547F0C" w:rsidRDefault="00547F0C" w:rsidP="00547F0C">
      <w:pPr>
        <w:rPr>
          <w:lang w:eastAsia="zh-CN"/>
        </w:rPr>
      </w:pPr>
      <w:r w:rsidRPr="001D37EF">
        <w:rPr>
          <w:lang w:val="en-US"/>
        </w:rPr>
        <w:t xml:space="preserve">Work continued on the development of </w:t>
      </w:r>
      <w:r w:rsidRPr="001D37EF">
        <w:t xml:space="preserve">working document towards a preliminary draft </w:t>
      </w:r>
      <w:r w:rsidRPr="001D37EF">
        <w:rPr>
          <w:rFonts w:hint="eastAsia"/>
          <w:lang w:eastAsia="zh-CN"/>
        </w:rPr>
        <w:t>new</w:t>
      </w:r>
      <w:r w:rsidRPr="001D37EF">
        <w:t xml:space="preserve"> Recommendation </w:t>
      </w:r>
      <w:r w:rsidR="00A819B1">
        <w:t xml:space="preserve">ITU-R </w:t>
      </w:r>
      <w:r w:rsidR="00A819B1">
        <w:rPr>
          <w:rFonts w:hint="eastAsia"/>
          <w:lang w:eastAsia="zh-CN"/>
        </w:rPr>
        <w:t>M.</w:t>
      </w:r>
      <w:r w:rsidRPr="001D37EF">
        <w:rPr>
          <w:rFonts w:hint="eastAsia"/>
          <w:lang w:eastAsia="zh-CN"/>
        </w:rPr>
        <w:t>[MS-RXCHAR-28] on</w:t>
      </w:r>
      <w:r w:rsidRPr="001D37EF">
        <w:t xml:space="preserve"> </w:t>
      </w:r>
      <w:r w:rsidRPr="001D37EF">
        <w:rPr>
          <w:lang w:val="en-US" w:eastAsia="zh-CN"/>
        </w:rPr>
        <w:t xml:space="preserve">Receiver characteristics and protection criteria for systems (excluding IMT) in the mobile service in the frequency range 27.5-29.5 GHz for use in sharing </w:t>
      </w:r>
      <w:r w:rsidRPr="001D37EF">
        <w:rPr>
          <w:rFonts w:hint="eastAsia"/>
          <w:lang w:val="en-US" w:eastAsia="zh-CN"/>
        </w:rPr>
        <w:t xml:space="preserve">and compatibility </w:t>
      </w:r>
      <w:r w:rsidRPr="001D37EF">
        <w:rPr>
          <w:lang w:val="en-US" w:eastAsia="zh-CN"/>
        </w:rPr>
        <w:t>studies with earth stations in motion operating in geostationary FSS networks and with applications under the fixed service</w:t>
      </w:r>
      <w:r w:rsidRPr="001D37EF">
        <w:rPr>
          <w:rFonts w:hint="eastAsia"/>
          <w:lang w:eastAsia="zh-CN"/>
        </w:rPr>
        <w:t xml:space="preserve"> and elevated to a PDNR.</w:t>
      </w:r>
    </w:p>
    <w:p w:rsidR="00547F0C" w:rsidRPr="00AD6380" w:rsidRDefault="00547F0C" w:rsidP="00547F0C">
      <w:pPr>
        <w:pStyle w:val="Heading2"/>
      </w:pPr>
      <w:r w:rsidRPr="00AD6380">
        <w:t>2.2</w:t>
      </w:r>
      <w:r w:rsidRPr="00AD6380">
        <w:tab/>
        <w:t xml:space="preserve">Systems and standards </w:t>
      </w:r>
    </w:p>
    <w:p w:rsidR="00547F0C" w:rsidRPr="00AD6380" w:rsidRDefault="00547F0C" w:rsidP="00A74013">
      <w:pPr>
        <w:spacing w:after="120"/>
        <w:rPr>
          <w:szCs w:val="22"/>
          <w:lang w:val="en-US" w:eastAsia="zh-CN"/>
        </w:rPr>
      </w:pPr>
      <w:r w:rsidRPr="00AD6380">
        <w:rPr>
          <w:lang w:val="en-US"/>
        </w:rPr>
        <w:t xml:space="preserve">Working Group </w:t>
      </w:r>
      <w:r w:rsidRPr="00AD6380">
        <w:rPr>
          <w:lang w:val="en-US" w:eastAsia="zh-CN"/>
        </w:rPr>
        <w:t xml:space="preserve">5A-2 </w:t>
      </w:r>
      <w:r w:rsidRPr="00AD6380">
        <w:rPr>
          <w:lang w:val="en-US"/>
        </w:rPr>
        <w:t>met</w:t>
      </w:r>
      <w:r w:rsidRPr="00AD6380">
        <w:rPr>
          <w:lang w:val="en-US" w:eastAsia="zh-CN"/>
        </w:rPr>
        <w:t xml:space="preserve"> </w:t>
      </w:r>
      <w:r>
        <w:rPr>
          <w:rFonts w:hint="eastAsia"/>
          <w:lang w:val="en-US" w:eastAsia="zh-CN"/>
        </w:rPr>
        <w:t>four</w:t>
      </w:r>
      <w:r w:rsidRPr="00AD6380">
        <w:rPr>
          <w:lang w:val="en-US"/>
        </w:rPr>
        <w:t xml:space="preserve"> </w:t>
      </w:r>
      <w:r w:rsidRPr="00AD6380">
        <w:rPr>
          <w:lang w:val="en-US" w:eastAsia="zh-CN"/>
        </w:rPr>
        <w:t>times</w:t>
      </w:r>
      <w:r w:rsidRPr="00AD6380">
        <w:rPr>
          <w:lang w:val="en-US"/>
        </w:rPr>
        <w:t xml:space="preserve"> at the </w:t>
      </w:r>
      <w:r>
        <w:rPr>
          <w:rFonts w:hint="eastAsia"/>
          <w:lang w:val="en-US" w:eastAsia="zh-CN"/>
        </w:rPr>
        <w:t>nine</w:t>
      </w:r>
      <w:r w:rsidRPr="00AD6380">
        <w:rPr>
          <w:lang w:val="en-US" w:eastAsia="zh-CN"/>
        </w:rPr>
        <w:t>teenth</w:t>
      </w:r>
      <w:r w:rsidRPr="00AD6380">
        <w:rPr>
          <w:lang w:val="en-US"/>
        </w:rPr>
        <w:t xml:space="preserve"> meeting of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AD6380">
          <w:rPr>
            <w:lang w:val="en-US" w:eastAsia="zh-CN"/>
          </w:rPr>
          <w:t>5A</w:t>
        </w:r>
      </w:smartTag>
      <w:r w:rsidRPr="00AD6380">
        <w:rPr>
          <w:lang w:val="en-US"/>
        </w:rPr>
        <w:t xml:space="preserve"> in </w:t>
      </w:r>
      <w:r w:rsidRPr="00AD6380">
        <w:rPr>
          <w:lang w:val="en-US" w:eastAsia="zh-CN"/>
        </w:rPr>
        <w:t>Geneva</w:t>
      </w:r>
      <w:r w:rsidRPr="00AD6380">
        <w:rPr>
          <w:lang w:val="en-US"/>
        </w:rPr>
        <w:t>.</w:t>
      </w:r>
      <w:r w:rsidRPr="00AD6380">
        <w:rPr>
          <w:szCs w:val="22"/>
          <w:lang w:val="en-US"/>
        </w:rPr>
        <w:t xml:space="preserve"> </w:t>
      </w:r>
      <w:r w:rsidRPr="00AD6380">
        <w:rPr>
          <w:lang w:val="en-US"/>
        </w:rPr>
        <w:t>Working Group 5A</w:t>
      </w:r>
      <w:r w:rsidRPr="00AD6380">
        <w:rPr>
          <w:lang w:val="en-US" w:eastAsia="zh-CN"/>
        </w:rPr>
        <w:t>-</w:t>
      </w:r>
      <w:r w:rsidRPr="00AD6380">
        <w:rPr>
          <w:lang w:val="en-US"/>
        </w:rPr>
        <w:t>2</w:t>
      </w:r>
      <w:r w:rsidRPr="00AD6380">
        <w:rPr>
          <w:szCs w:val="22"/>
          <w:lang w:val="en-US"/>
        </w:rPr>
        <w:t xml:space="preserve"> </w:t>
      </w:r>
      <w:r w:rsidRPr="00AD6380">
        <w:rPr>
          <w:szCs w:val="22"/>
          <w:lang w:val="en-US" w:eastAsia="zh-CN"/>
        </w:rPr>
        <w:t>received</w:t>
      </w:r>
      <w:r w:rsidRPr="00AD6380">
        <w:rPr>
          <w:szCs w:val="22"/>
          <w:lang w:val="en-US"/>
        </w:rPr>
        <w:t xml:space="preserve"> the </w:t>
      </w:r>
      <w:r>
        <w:rPr>
          <w:rFonts w:hint="eastAsia"/>
          <w:szCs w:val="22"/>
          <w:lang w:val="en-US" w:eastAsia="zh-CN"/>
        </w:rPr>
        <w:t>49</w:t>
      </w:r>
      <w:r w:rsidRPr="00AD6380">
        <w:rPr>
          <w:szCs w:val="22"/>
          <w:lang w:val="en-US" w:eastAsia="zh-CN"/>
        </w:rPr>
        <w:t xml:space="preserve"> </w:t>
      </w:r>
      <w:r w:rsidRPr="00AD6380">
        <w:rPr>
          <w:szCs w:val="22"/>
          <w:lang w:val="en-US"/>
        </w:rPr>
        <w:t xml:space="preserve">documents </w:t>
      </w:r>
      <w:r w:rsidRPr="00D972D1">
        <w:rPr>
          <w:rFonts w:hint="eastAsia"/>
          <w:szCs w:val="22"/>
          <w:lang w:val="en-US" w:eastAsia="zh-CN"/>
        </w:rPr>
        <w:t xml:space="preserve">assigned </w:t>
      </w:r>
      <w:r w:rsidRPr="00AD6380">
        <w:rPr>
          <w:szCs w:val="22"/>
          <w:lang w:val="en-US"/>
        </w:rPr>
        <w:t>by the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AD6380">
          <w:rPr>
            <w:szCs w:val="22"/>
            <w:lang w:val="en-US" w:eastAsia="zh-CN"/>
          </w:rPr>
          <w:t>5</w:t>
        </w:r>
        <w:r w:rsidRPr="00AD6380">
          <w:rPr>
            <w:szCs w:val="22"/>
            <w:lang w:val="en-US"/>
          </w:rPr>
          <w:t>A</w:t>
        </w:r>
      </w:smartTag>
      <w:r w:rsidRPr="00AD6380">
        <w:rPr>
          <w:szCs w:val="22"/>
          <w:lang w:val="en-US"/>
        </w:rPr>
        <w:t xml:space="preserve"> Plenary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804"/>
      </w:tblGrid>
      <w:tr w:rsidR="00547F0C" w:rsidRPr="00AD6380" w:rsidTr="00547F0C">
        <w:trPr>
          <w:cantSplit/>
          <w:trHeight w:val="284"/>
          <w:jc w:val="center"/>
        </w:trPr>
        <w:tc>
          <w:tcPr>
            <w:tcW w:w="1986" w:type="pct"/>
            <w:shd w:val="clear" w:color="auto" w:fill="auto"/>
          </w:tcPr>
          <w:p w:rsidR="00547F0C" w:rsidRPr="00A819B1" w:rsidRDefault="00547F0C" w:rsidP="00547F0C">
            <w:pPr>
              <w:keepNext/>
              <w:spacing w:before="80" w:after="80"/>
              <w:jc w:val="center"/>
              <w:rPr>
                <w:rFonts w:asciiTheme="majorBidi" w:hAnsiTheme="majorBidi" w:cstheme="majorBidi"/>
                <w:b/>
                <w:sz w:val="20"/>
              </w:rPr>
            </w:pPr>
          </w:p>
        </w:tc>
        <w:tc>
          <w:tcPr>
            <w:tcW w:w="3014" w:type="pct"/>
            <w:shd w:val="clear" w:color="auto" w:fill="auto"/>
          </w:tcPr>
          <w:p w:rsidR="00547F0C" w:rsidRPr="00A819B1" w:rsidRDefault="00547F0C" w:rsidP="00547F0C">
            <w:pPr>
              <w:keepNext/>
              <w:spacing w:before="80" w:after="80"/>
              <w:jc w:val="center"/>
              <w:rPr>
                <w:rFonts w:asciiTheme="majorBidi" w:hAnsiTheme="majorBidi" w:cstheme="majorBidi"/>
                <w:b/>
                <w:sz w:val="20"/>
              </w:rPr>
            </w:pPr>
            <w:r w:rsidRPr="00A819B1">
              <w:rPr>
                <w:rFonts w:asciiTheme="majorBidi" w:hAnsiTheme="majorBidi" w:cstheme="majorBidi"/>
                <w:b/>
                <w:sz w:val="20"/>
              </w:rPr>
              <w:t>Document 5A/…</w:t>
            </w:r>
          </w:p>
        </w:tc>
      </w:tr>
      <w:tr w:rsidR="00547F0C" w:rsidRPr="00AD6380" w:rsidTr="00547F0C">
        <w:trPr>
          <w:cantSplit/>
          <w:trHeight w:val="284"/>
          <w:jc w:val="center"/>
        </w:trPr>
        <w:tc>
          <w:tcPr>
            <w:tcW w:w="1986" w:type="pct"/>
            <w:shd w:val="clear" w:color="auto" w:fill="auto"/>
          </w:tcPr>
          <w:p w:rsidR="00547F0C" w:rsidRPr="00A819B1" w:rsidRDefault="00547F0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819B1">
              <w:rPr>
                <w:rFonts w:asciiTheme="majorBidi" w:hAnsiTheme="majorBidi" w:cstheme="majorBidi"/>
                <w:sz w:val="20"/>
              </w:rPr>
              <w:t>2.2.1</w:t>
            </w:r>
            <w:r w:rsidRPr="00A819B1">
              <w:rPr>
                <w:rFonts w:asciiTheme="majorBidi" w:hAnsiTheme="majorBidi" w:cstheme="majorBidi"/>
                <w:sz w:val="20"/>
              </w:rPr>
              <w:tab/>
            </w:r>
            <w:r w:rsidRPr="00A819B1">
              <w:rPr>
                <w:rFonts w:asciiTheme="majorBidi" w:hAnsiTheme="majorBidi" w:cstheme="majorBidi"/>
                <w:sz w:val="20"/>
              </w:rPr>
              <w:tab/>
              <w:t>AI 1.11 (Railways Res. 236)</w:t>
            </w:r>
          </w:p>
        </w:tc>
        <w:tc>
          <w:tcPr>
            <w:tcW w:w="3014" w:type="pct"/>
            <w:shd w:val="clear" w:color="auto" w:fill="auto"/>
          </w:tcPr>
          <w:p w:rsidR="00547F0C" w:rsidRPr="00A819B1" w:rsidRDefault="00547F0C" w:rsidP="00A819B1">
            <w:pPr>
              <w:tabs>
                <w:tab w:val="left" w:pos="2178"/>
              </w:tabs>
              <w:spacing w:before="20" w:after="20"/>
              <w:rPr>
                <w:rStyle w:val="Hyperlink"/>
                <w:rFonts w:asciiTheme="majorBidi" w:hAnsiTheme="majorBidi" w:cstheme="majorBidi"/>
                <w:color w:val="000000"/>
                <w:sz w:val="20"/>
                <w:szCs w:val="18"/>
                <w:lang w:val="en-CA"/>
              </w:rPr>
            </w:pPr>
            <w:r w:rsidRPr="00A819B1">
              <w:rPr>
                <w:rFonts w:asciiTheme="majorBidi" w:hAnsiTheme="majorBidi" w:cstheme="majorBidi"/>
                <w:bCs/>
                <w:i/>
                <w:sz w:val="20"/>
                <w:szCs w:val="18"/>
                <w:lang w:val="en-CA"/>
              </w:rPr>
              <w:t xml:space="preserve">Draft CPM text: </w:t>
            </w:r>
            <w:hyperlink r:id="rId79" w:history="1">
              <w:r w:rsidRPr="00A819B1">
                <w:rPr>
                  <w:rStyle w:val="Hyperlink"/>
                  <w:rFonts w:asciiTheme="majorBidi" w:hAnsiTheme="majorBidi" w:cstheme="majorBidi"/>
                  <w:sz w:val="20"/>
                  <w:szCs w:val="18"/>
                  <w:lang w:val="en-CA"/>
                </w:rPr>
                <w:t>469</w:t>
              </w:r>
            </w:hyperlink>
            <w:r w:rsidRPr="00A819B1">
              <w:rPr>
                <w:rStyle w:val="Hyperlink"/>
                <w:rFonts w:asciiTheme="majorBidi" w:hAnsiTheme="majorBidi" w:cstheme="majorBidi"/>
                <w:color w:val="000000"/>
                <w:sz w:val="20"/>
                <w:szCs w:val="18"/>
                <w:u w:val="none"/>
                <w:lang w:val="en-CA"/>
              </w:rPr>
              <w:t xml:space="preserve"> </w:t>
            </w:r>
            <w:hyperlink r:id="rId80" w:history="1">
              <w:r w:rsidRPr="00A819B1">
                <w:rPr>
                  <w:rStyle w:val="Hyperlink"/>
                  <w:rFonts w:asciiTheme="majorBidi" w:hAnsiTheme="majorBidi" w:cstheme="majorBidi"/>
                  <w:sz w:val="20"/>
                  <w:szCs w:val="18"/>
                  <w:lang w:val="en-CA"/>
                </w:rPr>
                <w:t>Annex 6</w:t>
              </w:r>
            </w:hyperlink>
            <w:r w:rsidRPr="00A819B1">
              <w:rPr>
                <w:rStyle w:val="Hyperlink"/>
                <w:rFonts w:asciiTheme="majorBidi" w:hAnsiTheme="majorBidi" w:cstheme="majorBidi"/>
                <w:color w:val="000000" w:themeColor="text1"/>
                <w:sz w:val="20"/>
                <w:szCs w:val="18"/>
                <w:u w:val="none"/>
                <w:lang w:val="en-CA"/>
              </w:rPr>
              <w:t xml:space="preserve"> &amp; </w:t>
            </w:r>
            <w:hyperlink r:id="rId81" w:history="1">
              <w:r w:rsidRPr="00A819B1">
                <w:rPr>
                  <w:rStyle w:val="Hyperlink"/>
                  <w:rFonts w:asciiTheme="majorBidi" w:hAnsiTheme="majorBidi" w:cstheme="majorBidi"/>
                  <w:sz w:val="20"/>
                  <w:szCs w:val="18"/>
                  <w:lang w:val="en-CA"/>
                </w:rPr>
                <w:t>Annex 7</w:t>
              </w:r>
            </w:hyperlink>
            <w:r w:rsidRPr="00A819B1">
              <w:rPr>
                <w:rStyle w:val="Hyperlink"/>
                <w:rFonts w:asciiTheme="majorBidi" w:hAnsiTheme="majorBidi" w:cstheme="majorBidi"/>
                <w:color w:val="000000"/>
                <w:sz w:val="20"/>
                <w:szCs w:val="18"/>
                <w:u w:val="none"/>
                <w:lang w:val="en-CA"/>
              </w:rPr>
              <w:t xml:space="preserve"> (WP 5A); </w:t>
            </w:r>
            <w:hyperlink r:id="rId82" w:history="1">
              <w:r w:rsidRPr="00A819B1">
                <w:rPr>
                  <w:rStyle w:val="Hyperlink"/>
                  <w:rFonts w:asciiTheme="majorBidi" w:hAnsiTheme="majorBidi" w:cstheme="majorBidi"/>
                  <w:sz w:val="20"/>
                  <w:szCs w:val="18"/>
                  <w:lang w:val="en-CA"/>
                </w:rPr>
                <w:t>548</w:t>
              </w:r>
            </w:hyperlink>
            <w:r w:rsidRPr="00A819B1">
              <w:rPr>
                <w:rStyle w:val="Hyperlink"/>
                <w:rFonts w:asciiTheme="majorBidi" w:hAnsiTheme="majorBidi" w:cstheme="majorBidi"/>
                <w:color w:val="000000"/>
                <w:sz w:val="20"/>
                <w:szCs w:val="18"/>
                <w:lang w:val="en-CA"/>
              </w:rPr>
              <w:t xml:space="preserve"> </w:t>
            </w:r>
            <w:r w:rsidRPr="00A819B1">
              <w:rPr>
                <w:rStyle w:val="Hyperlink"/>
                <w:rFonts w:asciiTheme="majorBidi" w:hAnsiTheme="majorBidi" w:cstheme="majorBidi"/>
                <w:color w:val="000000"/>
                <w:sz w:val="20"/>
                <w:szCs w:val="18"/>
                <w:u w:val="none"/>
                <w:lang w:val="en-CA"/>
              </w:rPr>
              <w:t xml:space="preserve">(Canada); </w:t>
            </w:r>
            <w:hyperlink r:id="rId83" w:history="1">
              <w:r w:rsidRPr="00A819B1">
                <w:rPr>
                  <w:rStyle w:val="Hyperlink"/>
                  <w:rFonts w:asciiTheme="majorBidi" w:hAnsiTheme="majorBidi" w:cstheme="majorBidi"/>
                  <w:sz w:val="20"/>
                  <w:szCs w:val="18"/>
                  <w:lang w:val="en-CA"/>
                </w:rPr>
                <w:t>573</w:t>
              </w:r>
            </w:hyperlink>
            <w:r w:rsidRPr="00A819B1">
              <w:rPr>
                <w:rStyle w:val="Hyperlink"/>
                <w:rFonts w:asciiTheme="majorBidi" w:hAnsiTheme="majorBidi" w:cstheme="majorBidi"/>
                <w:color w:val="000000"/>
                <w:sz w:val="20"/>
                <w:szCs w:val="18"/>
                <w:u w:val="none"/>
                <w:lang w:val="en-CA"/>
              </w:rPr>
              <w:t xml:space="preserve"> (China); </w:t>
            </w:r>
            <w:hyperlink r:id="rId84" w:history="1">
              <w:r w:rsidRPr="00A819B1">
                <w:rPr>
                  <w:rStyle w:val="Hyperlink"/>
                  <w:rFonts w:asciiTheme="majorBidi" w:hAnsiTheme="majorBidi" w:cstheme="majorBidi"/>
                  <w:sz w:val="20"/>
                  <w:szCs w:val="18"/>
                  <w:lang w:val="en-CA"/>
                </w:rPr>
                <w:t>622</w:t>
              </w:r>
            </w:hyperlink>
            <w:r w:rsidRPr="00A819B1">
              <w:rPr>
                <w:rStyle w:val="Hyperlink"/>
                <w:rFonts w:asciiTheme="majorBidi" w:hAnsiTheme="majorBidi" w:cstheme="majorBidi"/>
                <w:color w:val="000000"/>
                <w:sz w:val="20"/>
                <w:szCs w:val="18"/>
                <w:u w:val="none"/>
                <w:lang w:val="en-CA"/>
              </w:rPr>
              <w:t xml:space="preserve"> (Germany, Finland, France, Portugal, Slovenia, Sweden, Switzerland)</w:t>
            </w:r>
          </w:p>
          <w:p w:rsidR="00A74013" w:rsidRPr="00A819B1" w:rsidRDefault="00547F0C" w:rsidP="00A819B1">
            <w:pPr>
              <w:tabs>
                <w:tab w:val="left" w:pos="2178"/>
              </w:tabs>
              <w:spacing w:before="20" w:after="20"/>
              <w:rPr>
                <w:rStyle w:val="Hyperlink"/>
                <w:rFonts w:asciiTheme="majorBidi" w:hAnsiTheme="majorBidi" w:cstheme="majorBidi"/>
                <w:color w:val="000000"/>
                <w:sz w:val="20"/>
                <w:szCs w:val="18"/>
                <w:lang w:val="en-CA"/>
              </w:rPr>
            </w:pPr>
            <w:r w:rsidRPr="00A819B1">
              <w:rPr>
                <w:rFonts w:asciiTheme="majorBidi" w:hAnsiTheme="majorBidi" w:cstheme="majorBidi"/>
                <w:bCs/>
                <w:i/>
                <w:sz w:val="20"/>
                <w:szCs w:val="18"/>
                <w:lang w:val="en-CA"/>
              </w:rPr>
              <w:t xml:space="preserve">RSTT.DESCRIPTION: </w:t>
            </w:r>
            <w:hyperlink r:id="rId85" w:history="1">
              <w:r w:rsidRPr="00A819B1">
                <w:rPr>
                  <w:rStyle w:val="Hyperlink"/>
                  <w:rFonts w:asciiTheme="majorBidi" w:hAnsiTheme="majorBidi" w:cstheme="majorBidi"/>
                  <w:sz w:val="20"/>
                  <w:szCs w:val="18"/>
                  <w:lang w:val="en-CA"/>
                </w:rPr>
                <w:t>469</w:t>
              </w:r>
            </w:hyperlink>
            <w:r w:rsidRPr="00A819B1">
              <w:rPr>
                <w:rStyle w:val="Hyperlink"/>
                <w:rFonts w:asciiTheme="majorBidi" w:hAnsiTheme="majorBidi" w:cstheme="majorBidi"/>
                <w:color w:val="000000"/>
                <w:sz w:val="20"/>
                <w:szCs w:val="18"/>
                <w:u w:val="none"/>
                <w:lang w:val="en-CA"/>
              </w:rPr>
              <w:t xml:space="preserve"> </w:t>
            </w:r>
            <w:hyperlink r:id="rId86" w:history="1">
              <w:r w:rsidRPr="00A819B1">
                <w:rPr>
                  <w:rStyle w:val="Hyperlink"/>
                  <w:rFonts w:asciiTheme="majorBidi" w:hAnsiTheme="majorBidi" w:cstheme="majorBidi"/>
                  <w:sz w:val="20"/>
                  <w:szCs w:val="18"/>
                  <w:lang w:val="en-CA"/>
                </w:rPr>
                <w:t>Annex 16</w:t>
              </w:r>
            </w:hyperlink>
            <w:r w:rsidRPr="00A819B1">
              <w:rPr>
                <w:rStyle w:val="Hyperlink"/>
                <w:rFonts w:asciiTheme="majorBidi" w:hAnsiTheme="majorBidi" w:cstheme="majorBidi"/>
                <w:sz w:val="20"/>
                <w:szCs w:val="18"/>
                <w:u w:val="none"/>
                <w:lang w:val="en-CA"/>
              </w:rPr>
              <w:t xml:space="preserve"> </w:t>
            </w:r>
            <w:r w:rsidRPr="00A819B1">
              <w:rPr>
                <w:rStyle w:val="Hyperlink"/>
                <w:rFonts w:asciiTheme="majorBidi" w:hAnsiTheme="majorBidi" w:cstheme="majorBidi"/>
                <w:color w:val="000000"/>
                <w:sz w:val="20"/>
                <w:szCs w:val="18"/>
                <w:u w:val="none"/>
                <w:lang w:val="en-CA"/>
              </w:rPr>
              <w:t>(WP 5A);</w:t>
            </w:r>
            <w:r w:rsidRPr="00A819B1">
              <w:rPr>
                <w:rStyle w:val="Hyperlink"/>
                <w:rFonts w:asciiTheme="majorBidi" w:hAnsiTheme="majorBidi" w:cstheme="majorBidi"/>
                <w:sz w:val="20"/>
                <w:szCs w:val="18"/>
                <w:u w:val="none"/>
                <w:lang w:val="en-CA"/>
              </w:rPr>
              <w:t xml:space="preserve"> </w:t>
            </w:r>
            <w:hyperlink r:id="rId87" w:history="1">
              <w:r w:rsidRPr="00A819B1">
                <w:rPr>
                  <w:rStyle w:val="Hyperlink"/>
                  <w:rFonts w:asciiTheme="majorBidi" w:hAnsiTheme="majorBidi" w:cstheme="majorBidi"/>
                  <w:sz w:val="20"/>
                  <w:szCs w:val="18"/>
                  <w:lang w:val="en-CA"/>
                </w:rPr>
                <w:t>501</w:t>
              </w:r>
            </w:hyperlink>
            <w:r w:rsidRPr="00A819B1">
              <w:rPr>
                <w:rStyle w:val="Hyperlink"/>
                <w:rFonts w:asciiTheme="majorBidi" w:hAnsiTheme="majorBidi" w:cstheme="majorBidi"/>
                <w:color w:val="000000"/>
                <w:sz w:val="20"/>
                <w:szCs w:val="18"/>
                <w:u w:val="none"/>
                <w:lang w:val="en-CA"/>
              </w:rPr>
              <w:t>(Germany);</w:t>
            </w:r>
            <w:r w:rsidRPr="00A819B1">
              <w:rPr>
                <w:rStyle w:val="Hyperlink"/>
                <w:rFonts w:asciiTheme="majorBidi" w:hAnsiTheme="majorBidi" w:cstheme="majorBidi"/>
                <w:color w:val="000000"/>
                <w:sz w:val="20"/>
                <w:szCs w:val="18"/>
                <w:lang w:val="en-CA"/>
              </w:rPr>
              <w:t xml:space="preserve"> </w:t>
            </w:r>
            <w:hyperlink r:id="rId88" w:history="1">
              <w:r w:rsidRPr="00A819B1">
                <w:rPr>
                  <w:rStyle w:val="Hyperlink"/>
                  <w:rFonts w:asciiTheme="majorBidi" w:hAnsiTheme="majorBidi" w:cstheme="majorBidi"/>
                  <w:sz w:val="20"/>
                  <w:szCs w:val="18"/>
                  <w:lang w:val="en-CA"/>
                </w:rPr>
                <w:t>571</w:t>
              </w:r>
            </w:hyperlink>
            <w:r w:rsidRPr="00A819B1">
              <w:rPr>
                <w:rStyle w:val="Hyperlink"/>
                <w:rFonts w:asciiTheme="majorBidi" w:hAnsiTheme="majorBidi" w:cstheme="majorBidi"/>
                <w:color w:val="000000"/>
                <w:sz w:val="20"/>
                <w:szCs w:val="18"/>
                <w:u w:val="none"/>
                <w:lang w:val="en-CA"/>
              </w:rPr>
              <w:t xml:space="preserve"> (China)</w:t>
            </w:r>
            <w:r w:rsidR="00A74013" w:rsidRPr="00A819B1">
              <w:rPr>
                <w:rStyle w:val="Hyperlink"/>
                <w:rFonts w:asciiTheme="majorBidi" w:hAnsiTheme="majorBidi" w:cstheme="majorBidi"/>
                <w:color w:val="000000"/>
                <w:sz w:val="20"/>
                <w:szCs w:val="18"/>
                <w:lang w:val="en-CA"/>
              </w:rPr>
              <w:t xml:space="preserve"> </w:t>
            </w:r>
          </w:p>
          <w:p w:rsidR="00547F0C" w:rsidRPr="00A819B1" w:rsidRDefault="00547F0C" w:rsidP="00A819B1">
            <w:pPr>
              <w:tabs>
                <w:tab w:val="left" w:pos="2178"/>
              </w:tabs>
              <w:spacing w:before="20" w:after="20"/>
              <w:rPr>
                <w:rStyle w:val="Hyperlink"/>
                <w:rFonts w:asciiTheme="majorBidi" w:hAnsiTheme="majorBidi" w:cstheme="majorBidi"/>
                <w:color w:val="000000"/>
                <w:sz w:val="20"/>
                <w:szCs w:val="18"/>
                <w:lang w:val="en-CA"/>
              </w:rPr>
            </w:pPr>
            <w:r w:rsidRPr="00A819B1">
              <w:rPr>
                <w:rFonts w:asciiTheme="majorBidi" w:hAnsiTheme="majorBidi" w:cstheme="majorBidi"/>
                <w:bCs/>
                <w:i/>
                <w:sz w:val="20"/>
                <w:szCs w:val="18"/>
                <w:lang w:val="en-CA"/>
              </w:rPr>
              <w:t xml:space="preserve">RSTT.USAGE: </w:t>
            </w:r>
            <w:hyperlink r:id="rId89" w:history="1">
              <w:r w:rsidRPr="00A819B1">
                <w:rPr>
                  <w:rStyle w:val="Hyperlink"/>
                  <w:rFonts w:asciiTheme="majorBidi" w:hAnsiTheme="majorBidi" w:cstheme="majorBidi"/>
                  <w:sz w:val="20"/>
                  <w:szCs w:val="18"/>
                  <w:lang w:val="en-CA"/>
                </w:rPr>
                <w:t>469</w:t>
              </w:r>
            </w:hyperlink>
            <w:r w:rsidRPr="00A819B1">
              <w:rPr>
                <w:rStyle w:val="Hyperlink"/>
                <w:rFonts w:asciiTheme="majorBidi" w:hAnsiTheme="majorBidi" w:cstheme="majorBidi"/>
                <w:color w:val="000000"/>
                <w:sz w:val="20"/>
                <w:szCs w:val="18"/>
                <w:u w:val="none"/>
                <w:lang w:val="en-CA"/>
              </w:rPr>
              <w:t xml:space="preserve"> </w:t>
            </w:r>
            <w:hyperlink r:id="rId90" w:history="1">
              <w:r w:rsidRPr="00A819B1">
                <w:rPr>
                  <w:rStyle w:val="Hyperlink"/>
                  <w:rFonts w:asciiTheme="majorBidi" w:hAnsiTheme="majorBidi" w:cstheme="majorBidi"/>
                  <w:sz w:val="20"/>
                  <w:szCs w:val="18"/>
                  <w:lang w:val="en-CA"/>
                </w:rPr>
                <w:t>Annex 17</w:t>
              </w:r>
            </w:hyperlink>
            <w:r w:rsidRPr="00A819B1">
              <w:rPr>
                <w:rStyle w:val="Hyperlink"/>
                <w:rFonts w:asciiTheme="majorBidi" w:hAnsiTheme="majorBidi" w:cstheme="majorBidi"/>
                <w:sz w:val="20"/>
                <w:szCs w:val="18"/>
                <w:u w:val="none"/>
                <w:lang w:val="en-CA"/>
              </w:rPr>
              <w:t xml:space="preserve"> </w:t>
            </w:r>
            <w:r w:rsidRPr="00A819B1">
              <w:rPr>
                <w:rStyle w:val="Hyperlink"/>
                <w:rFonts w:asciiTheme="majorBidi" w:hAnsiTheme="majorBidi" w:cstheme="majorBidi"/>
                <w:color w:val="000000"/>
                <w:sz w:val="20"/>
                <w:szCs w:val="18"/>
                <w:u w:val="none"/>
                <w:lang w:val="en-CA"/>
              </w:rPr>
              <w:t>(WP 5A);</w:t>
            </w:r>
            <w:r w:rsidRPr="00A819B1">
              <w:rPr>
                <w:rStyle w:val="Hyperlink"/>
                <w:rFonts w:asciiTheme="majorBidi" w:hAnsiTheme="majorBidi" w:cstheme="majorBidi"/>
                <w:sz w:val="20"/>
                <w:szCs w:val="18"/>
                <w:u w:val="none"/>
                <w:lang w:val="en-CA"/>
              </w:rPr>
              <w:t xml:space="preserve"> </w:t>
            </w:r>
            <w:hyperlink r:id="rId91" w:history="1">
              <w:r w:rsidRPr="00A819B1">
                <w:rPr>
                  <w:rStyle w:val="Hyperlink"/>
                  <w:rFonts w:asciiTheme="majorBidi" w:hAnsiTheme="majorBidi" w:cstheme="majorBidi"/>
                  <w:sz w:val="20"/>
                  <w:szCs w:val="18"/>
                  <w:lang w:val="en-CA"/>
                </w:rPr>
                <w:t>502</w:t>
              </w:r>
            </w:hyperlink>
            <w:r w:rsidRPr="00A819B1">
              <w:rPr>
                <w:rStyle w:val="Hyperlink"/>
                <w:rFonts w:asciiTheme="majorBidi" w:hAnsiTheme="majorBidi" w:cstheme="majorBidi"/>
                <w:color w:val="000000"/>
                <w:sz w:val="20"/>
                <w:szCs w:val="18"/>
                <w:u w:val="none"/>
                <w:lang w:val="en-CA"/>
              </w:rPr>
              <w:t xml:space="preserve"> (Germany);</w:t>
            </w:r>
            <w:r w:rsidRPr="00A819B1">
              <w:rPr>
                <w:rStyle w:val="Hyperlink"/>
                <w:rFonts w:asciiTheme="majorBidi" w:hAnsiTheme="majorBidi" w:cstheme="majorBidi"/>
                <w:color w:val="000000"/>
                <w:sz w:val="20"/>
                <w:szCs w:val="18"/>
                <w:lang w:val="en-CA" w:eastAsia="zh-CN"/>
              </w:rPr>
              <w:br/>
            </w:r>
            <w:hyperlink r:id="rId92" w:history="1">
              <w:r w:rsidRPr="00A819B1">
                <w:rPr>
                  <w:rStyle w:val="Hyperlink"/>
                  <w:rFonts w:asciiTheme="majorBidi" w:hAnsiTheme="majorBidi" w:cstheme="majorBidi"/>
                  <w:sz w:val="20"/>
                  <w:szCs w:val="18"/>
                  <w:lang w:val="en-CA"/>
                </w:rPr>
                <w:t>507</w:t>
              </w:r>
            </w:hyperlink>
            <w:r w:rsidRPr="00A819B1">
              <w:rPr>
                <w:rStyle w:val="Hyperlink"/>
                <w:rFonts w:asciiTheme="majorBidi" w:hAnsiTheme="majorBidi" w:cstheme="majorBidi"/>
                <w:color w:val="000000"/>
                <w:sz w:val="20"/>
                <w:szCs w:val="18"/>
                <w:u w:val="none"/>
                <w:lang w:val="en-CA"/>
              </w:rPr>
              <w:t xml:space="preserve"> (APT); </w:t>
            </w:r>
            <w:hyperlink r:id="rId93" w:history="1">
              <w:r w:rsidRPr="00A819B1">
                <w:rPr>
                  <w:rStyle w:val="Hyperlink"/>
                  <w:rFonts w:asciiTheme="majorBidi" w:hAnsiTheme="majorBidi" w:cstheme="majorBidi"/>
                  <w:sz w:val="20"/>
                  <w:szCs w:val="18"/>
                  <w:lang w:val="en-CA"/>
                </w:rPr>
                <w:t>572</w:t>
              </w:r>
            </w:hyperlink>
            <w:r w:rsidRPr="00A819B1">
              <w:rPr>
                <w:rStyle w:val="Hyperlink"/>
                <w:rFonts w:asciiTheme="majorBidi" w:hAnsiTheme="majorBidi" w:cstheme="majorBidi"/>
                <w:color w:val="000000"/>
                <w:sz w:val="20"/>
                <w:szCs w:val="18"/>
                <w:u w:val="none"/>
                <w:lang w:val="en-CA"/>
              </w:rPr>
              <w:t xml:space="preserve"> (China);</w:t>
            </w:r>
            <w:r w:rsidR="00A168FD" w:rsidRPr="00A819B1">
              <w:rPr>
                <w:rFonts w:asciiTheme="majorBidi" w:hAnsiTheme="majorBidi" w:cstheme="majorBidi"/>
              </w:rPr>
              <w:t xml:space="preserve"> </w:t>
            </w:r>
            <w:hyperlink r:id="rId94" w:history="1">
              <w:r w:rsidRPr="00A819B1">
                <w:rPr>
                  <w:rStyle w:val="Hyperlink"/>
                  <w:rFonts w:asciiTheme="majorBidi" w:hAnsiTheme="majorBidi" w:cstheme="majorBidi"/>
                  <w:sz w:val="20"/>
                  <w:szCs w:val="18"/>
                  <w:lang w:val="en-CA"/>
                </w:rPr>
                <w:t>560</w:t>
              </w:r>
            </w:hyperlink>
            <w:r w:rsidRPr="00A819B1">
              <w:rPr>
                <w:rStyle w:val="Hyperlink"/>
                <w:rFonts w:asciiTheme="majorBidi" w:hAnsiTheme="majorBidi" w:cstheme="majorBidi"/>
                <w:color w:val="000000"/>
                <w:sz w:val="20"/>
                <w:szCs w:val="18"/>
                <w:u w:val="none"/>
                <w:lang w:val="en-CA"/>
              </w:rPr>
              <w:t xml:space="preserve"> (Viet Nam); </w:t>
            </w:r>
            <w:hyperlink r:id="rId95" w:history="1">
              <w:r w:rsidRPr="00A819B1">
                <w:rPr>
                  <w:rStyle w:val="Hyperlink"/>
                  <w:rFonts w:asciiTheme="majorBidi" w:hAnsiTheme="majorBidi" w:cstheme="majorBidi"/>
                  <w:sz w:val="20"/>
                  <w:szCs w:val="18"/>
                  <w:lang w:val="en-CA"/>
                </w:rPr>
                <w:t>567</w:t>
              </w:r>
            </w:hyperlink>
            <w:r w:rsidRPr="00A819B1">
              <w:rPr>
                <w:rStyle w:val="Hyperlink"/>
                <w:rFonts w:asciiTheme="majorBidi" w:hAnsiTheme="majorBidi" w:cstheme="majorBidi"/>
                <w:color w:val="000000"/>
                <w:sz w:val="20"/>
                <w:szCs w:val="18"/>
                <w:u w:val="none"/>
                <w:lang w:val="en-CA"/>
              </w:rPr>
              <w:t xml:space="preserve"> (Korea);</w:t>
            </w:r>
            <w:r w:rsidRPr="00A819B1">
              <w:rPr>
                <w:rStyle w:val="Hyperlink"/>
                <w:rFonts w:asciiTheme="majorBidi" w:hAnsiTheme="majorBidi" w:cstheme="majorBidi"/>
                <w:color w:val="000000"/>
                <w:sz w:val="20"/>
                <w:szCs w:val="18"/>
                <w:lang w:val="en-CA" w:eastAsia="zh-CN"/>
              </w:rPr>
              <w:br/>
            </w:r>
            <w:hyperlink r:id="rId96" w:history="1">
              <w:r w:rsidRPr="00A819B1">
                <w:rPr>
                  <w:rStyle w:val="Hyperlink"/>
                  <w:rFonts w:asciiTheme="majorBidi" w:hAnsiTheme="majorBidi" w:cstheme="majorBidi"/>
                  <w:sz w:val="20"/>
                  <w:szCs w:val="18"/>
                  <w:lang w:val="en-CA"/>
                </w:rPr>
                <w:t>588</w:t>
              </w:r>
            </w:hyperlink>
            <w:r w:rsidRPr="00A819B1">
              <w:rPr>
                <w:rStyle w:val="Hyperlink"/>
                <w:rFonts w:asciiTheme="majorBidi" w:hAnsiTheme="majorBidi" w:cstheme="majorBidi"/>
                <w:color w:val="000000"/>
                <w:sz w:val="20"/>
                <w:szCs w:val="18"/>
                <w:u w:val="none"/>
                <w:lang w:val="en-CA"/>
              </w:rPr>
              <w:t xml:space="preserve"> (Japan); </w:t>
            </w:r>
            <w:hyperlink r:id="rId97" w:history="1">
              <w:r w:rsidRPr="00A819B1">
                <w:rPr>
                  <w:rStyle w:val="Hyperlink"/>
                  <w:rFonts w:asciiTheme="majorBidi" w:hAnsiTheme="majorBidi" w:cstheme="majorBidi"/>
                  <w:sz w:val="20"/>
                  <w:szCs w:val="18"/>
                  <w:lang w:val="en-CA"/>
                </w:rPr>
                <w:t>589</w:t>
              </w:r>
            </w:hyperlink>
            <w:r w:rsidRPr="00A819B1">
              <w:rPr>
                <w:rStyle w:val="Hyperlink"/>
                <w:rFonts w:asciiTheme="majorBidi" w:hAnsiTheme="majorBidi" w:cstheme="majorBidi"/>
                <w:color w:val="000000"/>
                <w:sz w:val="20"/>
                <w:szCs w:val="18"/>
                <w:u w:val="none"/>
                <w:lang w:val="en-CA"/>
              </w:rPr>
              <w:t xml:space="preserve"> (Japan); </w:t>
            </w:r>
            <w:hyperlink r:id="rId98" w:history="1">
              <w:r w:rsidRPr="00A819B1">
                <w:rPr>
                  <w:rStyle w:val="Hyperlink"/>
                  <w:rFonts w:asciiTheme="majorBidi" w:hAnsiTheme="majorBidi" w:cstheme="majorBidi"/>
                  <w:sz w:val="20"/>
                  <w:szCs w:val="18"/>
                  <w:lang w:val="en-CA"/>
                </w:rPr>
                <w:t>607</w:t>
              </w:r>
            </w:hyperlink>
            <w:r w:rsidRPr="00A819B1">
              <w:rPr>
                <w:rStyle w:val="Hyperlink"/>
                <w:rFonts w:asciiTheme="majorBidi" w:hAnsiTheme="majorBidi" w:cstheme="majorBidi"/>
                <w:color w:val="000000"/>
                <w:sz w:val="20"/>
                <w:szCs w:val="18"/>
                <w:u w:val="none"/>
                <w:lang w:val="en-CA"/>
              </w:rPr>
              <w:t xml:space="preserve"> (France); </w:t>
            </w:r>
            <w:r w:rsidR="00A168FD" w:rsidRPr="00A819B1">
              <w:rPr>
                <w:rFonts w:asciiTheme="majorBidi" w:hAnsiTheme="majorBidi" w:cstheme="majorBidi"/>
              </w:rPr>
              <w:br/>
            </w:r>
            <w:hyperlink r:id="rId99" w:history="1">
              <w:r w:rsidRPr="00A819B1">
                <w:rPr>
                  <w:rStyle w:val="Hyperlink"/>
                  <w:rFonts w:asciiTheme="majorBidi" w:hAnsiTheme="majorBidi" w:cstheme="majorBidi"/>
                  <w:sz w:val="20"/>
                  <w:szCs w:val="18"/>
                  <w:lang w:val="en-CA"/>
                </w:rPr>
                <w:t>624</w:t>
              </w:r>
            </w:hyperlink>
            <w:r w:rsidRPr="00A819B1">
              <w:rPr>
                <w:rStyle w:val="Hyperlink"/>
                <w:rFonts w:asciiTheme="majorBidi" w:hAnsiTheme="majorBidi" w:cstheme="majorBidi"/>
                <w:color w:val="000000"/>
                <w:sz w:val="20"/>
                <w:szCs w:val="18"/>
                <w:lang w:val="en-CA"/>
              </w:rPr>
              <w:t xml:space="preserve"> </w:t>
            </w:r>
            <w:r w:rsidRPr="00A819B1">
              <w:rPr>
                <w:rStyle w:val="Hyperlink"/>
                <w:rFonts w:asciiTheme="majorBidi" w:hAnsiTheme="majorBidi" w:cstheme="majorBidi"/>
                <w:color w:val="000000"/>
                <w:sz w:val="20"/>
                <w:szCs w:val="18"/>
                <w:u w:val="none"/>
                <w:lang w:val="en-CA"/>
              </w:rPr>
              <w:t>(The Netherlands)</w:t>
            </w:r>
          </w:p>
          <w:p w:rsidR="00547F0C" w:rsidRPr="00A819B1" w:rsidRDefault="00547F0C" w:rsidP="00A819B1">
            <w:pPr>
              <w:tabs>
                <w:tab w:val="left" w:pos="2178"/>
              </w:tabs>
              <w:spacing w:before="20" w:after="20"/>
              <w:rPr>
                <w:rFonts w:asciiTheme="majorBidi" w:hAnsiTheme="majorBidi" w:cstheme="majorBidi"/>
                <w:color w:val="000000"/>
                <w:sz w:val="20"/>
                <w:szCs w:val="18"/>
                <w:u w:val="single"/>
                <w:lang w:val="en-CA"/>
              </w:rPr>
            </w:pPr>
            <w:r w:rsidRPr="00A819B1">
              <w:rPr>
                <w:rStyle w:val="Hyperlink"/>
                <w:rFonts w:asciiTheme="majorBidi" w:hAnsiTheme="majorBidi" w:cstheme="majorBidi"/>
                <w:i/>
                <w:color w:val="000000"/>
                <w:sz w:val="20"/>
                <w:szCs w:val="18"/>
                <w:u w:val="none"/>
                <w:lang w:val="en-CA"/>
              </w:rPr>
              <w:t>RSTT Frequencies:</w:t>
            </w:r>
            <w:r w:rsidRPr="00A819B1">
              <w:rPr>
                <w:rStyle w:val="Hyperlink"/>
                <w:rFonts w:asciiTheme="majorBidi" w:hAnsiTheme="majorBidi" w:cstheme="majorBidi"/>
                <w:color w:val="000000"/>
                <w:sz w:val="20"/>
                <w:szCs w:val="18"/>
                <w:lang w:val="en-CA"/>
              </w:rPr>
              <w:t xml:space="preserve"> </w:t>
            </w:r>
            <w:hyperlink r:id="rId100" w:history="1">
              <w:r w:rsidRPr="00A819B1">
                <w:rPr>
                  <w:rStyle w:val="Hyperlink"/>
                  <w:rFonts w:asciiTheme="majorBidi" w:hAnsiTheme="majorBidi" w:cstheme="majorBidi"/>
                  <w:sz w:val="20"/>
                  <w:szCs w:val="18"/>
                  <w:lang w:val="en-CA"/>
                </w:rPr>
                <w:t>469</w:t>
              </w:r>
            </w:hyperlink>
            <w:r w:rsidRPr="00A819B1">
              <w:rPr>
                <w:rStyle w:val="Hyperlink"/>
                <w:rFonts w:asciiTheme="majorBidi" w:hAnsiTheme="majorBidi" w:cstheme="majorBidi"/>
                <w:color w:val="000000"/>
                <w:sz w:val="20"/>
                <w:szCs w:val="18"/>
                <w:u w:val="none"/>
                <w:lang w:val="en-CA"/>
              </w:rPr>
              <w:t xml:space="preserve"> </w:t>
            </w:r>
            <w:hyperlink r:id="rId101" w:history="1">
              <w:r w:rsidRPr="00A819B1">
                <w:rPr>
                  <w:rStyle w:val="Hyperlink"/>
                  <w:rFonts w:asciiTheme="majorBidi" w:hAnsiTheme="majorBidi" w:cstheme="majorBidi"/>
                  <w:sz w:val="20"/>
                  <w:szCs w:val="18"/>
                  <w:lang w:val="en-CA"/>
                </w:rPr>
                <w:t>Annex 18</w:t>
              </w:r>
            </w:hyperlink>
            <w:r w:rsidRPr="00A819B1">
              <w:rPr>
                <w:rStyle w:val="Hyperlink"/>
                <w:rFonts w:asciiTheme="majorBidi" w:hAnsiTheme="majorBidi" w:cstheme="majorBidi"/>
                <w:color w:val="000000"/>
                <w:sz w:val="20"/>
                <w:szCs w:val="18"/>
                <w:u w:val="none"/>
                <w:lang w:val="en-CA"/>
              </w:rPr>
              <w:t xml:space="preserve"> (WP 5A); </w:t>
            </w:r>
            <w:hyperlink r:id="rId102" w:history="1">
              <w:r w:rsidRPr="00A819B1">
                <w:rPr>
                  <w:rStyle w:val="Hyperlink"/>
                  <w:rFonts w:asciiTheme="majorBidi" w:hAnsiTheme="majorBidi" w:cstheme="majorBidi"/>
                  <w:sz w:val="20"/>
                  <w:szCs w:val="18"/>
                  <w:lang w:val="en-CA"/>
                </w:rPr>
                <w:t>513</w:t>
              </w:r>
            </w:hyperlink>
            <w:r w:rsidRPr="00A819B1">
              <w:rPr>
                <w:rStyle w:val="Hyperlink"/>
                <w:rFonts w:asciiTheme="majorBidi" w:hAnsiTheme="majorBidi" w:cstheme="majorBidi"/>
                <w:color w:val="000000"/>
                <w:sz w:val="20"/>
                <w:szCs w:val="18"/>
                <w:u w:val="none"/>
                <w:lang w:val="en-CA"/>
              </w:rPr>
              <w:t xml:space="preserve"> (Canada); </w:t>
            </w:r>
            <w:hyperlink r:id="rId103" w:history="1">
              <w:r w:rsidRPr="00A819B1">
                <w:rPr>
                  <w:rStyle w:val="Hyperlink"/>
                  <w:rFonts w:asciiTheme="majorBidi" w:hAnsiTheme="majorBidi" w:cstheme="majorBidi"/>
                  <w:sz w:val="20"/>
                  <w:szCs w:val="18"/>
                  <w:lang w:val="en-CA"/>
                </w:rPr>
                <w:t>524</w:t>
              </w:r>
            </w:hyperlink>
            <w:r w:rsidRPr="00A819B1">
              <w:rPr>
                <w:rStyle w:val="Hyperlink"/>
                <w:rFonts w:asciiTheme="majorBidi" w:hAnsiTheme="majorBidi" w:cstheme="majorBidi"/>
                <w:color w:val="000000"/>
                <w:sz w:val="20"/>
                <w:szCs w:val="18"/>
                <w:u w:val="none"/>
                <w:lang w:val="en-CA"/>
              </w:rPr>
              <w:t xml:space="preserve"> (USA); </w:t>
            </w:r>
            <w:hyperlink r:id="rId104" w:history="1">
              <w:r w:rsidRPr="00A819B1">
                <w:rPr>
                  <w:rStyle w:val="Hyperlink"/>
                  <w:rFonts w:asciiTheme="majorBidi" w:hAnsiTheme="majorBidi" w:cstheme="majorBidi"/>
                  <w:sz w:val="20"/>
                  <w:szCs w:val="18"/>
                  <w:lang w:val="en-CA"/>
                </w:rPr>
                <w:t>541</w:t>
              </w:r>
            </w:hyperlink>
            <w:r w:rsidRPr="00A819B1">
              <w:rPr>
                <w:rStyle w:val="Hyperlink"/>
                <w:rFonts w:asciiTheme="majorBidi" w:hAnsiTheme="majorBidi" w:cstheme="majorBidi"/>
                <w:color w:val="000000"/>
                <w:sz w:val="20"/>
                <w:szCs w:val="18"/>
                <w:u w:val="none"/>
                <w:lang w:val="en-CA"/>
              </w:rPr>
              <w:t xml:space="preserve"> (Russian Federation); </w:t>
            </w:r>
            <w:hyperlink r:id="rId105" w:history="1">
              <w:r w:rsidRPr="00A819B1">
                <w:rPr>
                  <w:rStyle w:val="Hyperlink"/>
                  <w:rFonts w:asciiTheme="majorBidi" w:hAnsiTheme="majorBidi" w:cstheme="majorBidi"/>
                  <w:sz w:val="20"/>
                  <w:szCs w:val="18"/>
                  <w:lang w:val="en-CA"/>
                </w:rPr>
                <w:t>568</w:t>
              </w:r>
            </w:hyperlink>
            <w:r w:rsidRPr="00A819B1">
              <w:rPr>
                <w:rStyle w:val="Hyperlink"/>
                <w:rFonts w:asciiTheme="majorBidi" w:hAnsiTheme="majorBidi" w:cstheme="majorBidi"/>
                <w:color w:val="000000"/>
                <w:sz w:val="20"/>
                <w:szCs w:val="18"/>
                <w:u w:val="none"/>
                <w:lang w:val="en-CA"/>
              </w:rPr>
              <w:t xml:space="preserve"> (Korea);</w:t>
            </w:r>
            <w:r w:rsidRPr="00A819B1">
              <w:rPr>
                <w:rFonts w:asciiTheme="majorBidi" w:hAnsiTheme="majorBidi" w:cstheme="majorBidi"/>
                <w:sz w:val="20"/>
                <w:lang w:val="en-CA"/>
              </w:rPr>
              <w:t xml:space="preserve"> </w:t>
            </w:r>
            <w:r w:rsidRPr="00A819B1">
              <w:rPr>
                <w:rFonts w:asciiTheme="majorBidi" w:hAnsiTheme="majorBidi" w:cstheme="majorBidi"/>
                <w:sz w:val="20"/>
                <w:lang w:val="en-CA" w:eastAsia="zh-CN"/>
              </w:rPr>
              <w:br/>
            </w:r>
            <w:hyperlink r:id="rId106" w:history="1">
              <w:r w:rsidRPr="00A819B1">
                <w:rPr>
                  <w:rStyle w:val="Hyperlink"/>
                  <w:rFonts w:asciiTheme="majorBidi" w:hAnsiTheme="majorBidi" w:cstheme="majorBidi"/>
                  <w:sz w:val="20"/>
                  <w:szCs w:val="18"/>
                  <w:lang w:val="en-CA"/>
                </w:rPr>
                <w:t>590</w:t>
              </w:r>
            </w:hyperlink>
            <w:r w:rsidRPr="00A819B1">
              <w:rPr>
                <w:rStyle w:val="Hyperlink"/>
                <w:rFonts w:asciiTheme="majorBidi" w:hAnsiTheme="majorBidi" w:cstheme="majorBidi"/>
                <w:color w:val="000000"/>
                <w:sz w:val="20"/>
                <w:szCs w:val="18"/>
                <w:u w:val="none"/>
                <w:lang w:val="en-CA"/>
              </w:rPr>
              <w:t xml:space="preserve"> (Japan); </w:t>
            </w:r>
            <w:hyperlink r:id="rId107" w:history="1">
              <w:r w:rsidRPr="00A819B1">
                <w:rPr>
                  <w:rStyle w:val="Hyperlink"/>
                  <w:rFonts w:asciiTheme="majorBidi" w:hAnsiTheme="majorBidi" w:cstheme="majorBidi"/>
                  <w:sz w:val="20"/>
                  <w:szCs w:val="18"/>
                  <w:lang w:val="en-CA"/>
                </w:rPr>
                <w:t>612</w:t>
              </w:r>
            </w:hyperlink>
            <w:r w:rsidRPr="00A819B1">
              <w:rPr>
                <w:rStyle w:val="Hyperlink"/>
                <w:rFonts w:asciiTheme="majorBidi" w:hAnsiTheme="majorBidi" w:cstheme="majorBidi"/>
                <w:color w:val="000000"/>
                <w:sz w:val="20"/>
                <w:szCs w:val="18"/>
                <w:u w:val="none"/>
                <w:lang w:val="en-CA"/>
              </w:rPr>
              <w:t xml:space="preserve"> (Africa region countries); </w:t>
            </w:r>
            <w:r w:rsidR="00510E65" w:rsidRPr="00A819B1">
              <w:rPr>
                <w:rStyle w:val="Hyperlink"/>
                <w:rFonts w:asciiTheme="majorBidi" w:hAnsiTheme="majorBidi" w:cstheme="majorBidi"/>
                <w:color w:val="000000"/>
                <w:sz w:val="20"/>
                <w:szCs w:val="18"/>
                <w:u w:val="none"/>
                <w:lang w:val="en-CA"/>
              </w:rPr>
              <w:br/>
            </w:r>
            <w:hyperlink r:id="rId108" w:history="1">
              <w:r w:rsidRPr="00A819B1">
                <w:rPr>
                  <w:rStyle w:val="Hyperlink"/>
                  <w:rFonts w:asciiTheme="majorBidi" w:hAnsiTheme="majorBidi" w:cstheme="majorBidi"/>
                  <w:sz w:val="20"/>
                  <w:szCs w:val="18"/>
                  <w:lang w:val="en-CA"/>
                </w:rPr>
                <w:t>620</w:t>
              </w:r>
            </w:hyperlink>
            <w:r w:rsidRPr="00A819B1">
              <w:rPr>
                <w:rStyle w:val="Hyperlink"/>
                <w:rFonts w:asciiTheme="majorBidi" w:hAnsiTheme="majorBidi" w:cstheme="majorBidi"/>
                <w:color w:val="000000"/>
                <w:sz w:val="20"/>
                <w:szCs w:val="18"/>
                <w:u w:val="none"/>
                <w:lang w:val="en-CA"/>
              </w:rPr>
              <w:t xml:space="preserve"> (Germany, Austria, Portugal, Slovenia, Switzerland)</w:t>
            </w:r>
            <w:r w:rsidR="00A74013" w:rsidRPr="00A819B1">
              <w:rPr>
                <w:rStyle w:val="Hyperlink"/>
                <w:rFonts w:asciiTheme="majorBidi" w:hAnsiTheme="majorBidi" w:cstheme="majorBidi"/>
                <w:color w:val="000000"/>
                <w:sz w:val="20"/>
                <w:szCs w:val="18"/>
                <w:u w:val="none"/>
                <w:lang w:val="en-CA"/>
              </w:rPr>
              <w:t xml:space="preserve"> </w:t>
            </w:r>
          </w:p>
        </w:tc>
      </w:tr>
      <w:tr w:rsidR="00547F0C" w:rsidRPr="00AD6380" w:rsidTr="00547F0C">
        <w:trPr>
          <w:cantSplit/>
          <w:trHeight w:val="284"/>
          <w:jc w:val="center"/>
        </w:trPr>
        <w:tc>
          <w:tcPr>
            <w:tcW w:w="1986" w:type="pct"/>
            <w:shd w:val="clear" w:color="auto" w:fill="auto"/>
          </w:tcPr>
          <w:p w:rsidR="00547F0C" w:rsidRPr="00A819B1" w:rsidRDefault="00547F0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819B1">
              <w:rPr>
                <w:rFonts w:asciiTheme="majorBidi" w:hAnsiTheme="majorBidi" w:cstheme="majorBidi"/>
                <w:sz w:val="20"/>
              </w:rPr>
              <w:t>2.2.2</w:t>
            </w:r>
            <w:r w:rsidRPr="00A819B1">
              <w:rPr>
                <w:rFonts w:asciiTheme="majorBidi" w:hAnsiTheme="majorBidi" w:cstheme="majorBidi"/>
                <w:sz w:val="20"/>
              </w:rPr>
              <w:tab/>
            </w:r>
            <w:r w:rsidRPr="00A819B1">
              <w:rPr>
                <w:rFonts w:asciiTheme="majorBidi" w:hAnsiTheme="majorBidi" w:cstheme="majorBidi"/>
                <w:sz w:val="20"/>
              </w:rPr>
              <w:tab/>
              <w:t>Broadband Wireless Access</w:t>
            </w:r>
          </w:p>
        </w:tc>
        <w:tc>
          <w:tcPr>
            <w:tcW w:w="3014" w:type="pct"/>
            <w:shd w:val="clear" w:color="auto" w:fill="auto"/>
          </w:tcPr>
          <w:p w:rsidR="00547F0C" w:rsidRPr="00A819B1" w:rsidRDefault="00547F0C" w:rsidP="00A819B1">
            <w:pPr>
              <w:tabs>
                <w:tab w:val="left" w:pos="2178"/>
              </w:tabs>
              <w:spacing w:before="20" w:after="20"/>
              <w:rPr>
                <w:rStyle w:val="Hyperlink"/>
                <w:rFonts w:asciiTheme="majorBidi" w:hAnsiTheme="majorBidi" w:cstheme="majorBidi"/>
                <w:color w:val="000000"/>
                <w:sz w:val="20"/>
                <w:szCs w:val="18"/>
                <w:lang w:val="sv-SE"/>
              </w:rPr>
            </w:pPr>
            <w:r w:rsidRPr="00A819B1">
              <w:rPr>
                <w:rStyle w:val="Hyperlink"/>
                <w:rFonts w:asciiTheme="majorBidi" w:hAnsiTheme="majorBidi" w:cstheme="majorBidi"/>
                <w:i/>
                <w:color w:val="000000"/>
                <w:sz w:val="20"/>
                <w:szCs w:val="18"/>
                <w:u w:val="none"/>
                <w:lang w:val="sv-SE"/>
              </w:rPr>
              <w:t>M.[MS-RXCHAR-28]:</w:t>
            </w:r>
            <w:r w:rsidR="00A74013" w:rsidRPr="00A819B1">
              <w:rPr>
                <w:rStyle w:val="Hyperlink"/>
                <w:rFonts w:asciiTheme="majorBidi" w:hAnsiTheme="majorBidi" w:cstheme="majorBidi"/>
                <w:i/>
                <w:color w:val="000000"/>
                <w:sz w:val="20"/>
                <w:szCs w:val="18"/>
                <w:u w:val="none"/>
                <w:lang w:val="sv-SE"/>
              </w:rPr>
              <w:t xml:space="preserve"> </w:t>
            </w:r>
            <w:hyperlink r:id="rId109" w:history="1">
              <w:r w:rsidRPr="00A819B1">
                <w:rPr>
                  <w:rStyle w:val="Hyperlink"/>
                  <w:rFonts w:asciiTheme="majorBidi" w:hAnsiTheme="majorBidi" w:cstheme="majorBidi"/>
                  <w:sz w:val="20"/>
                  <w:szCs w:val="18"/>
                  <w:lang w:val="sv-SE"/>
                </w:rPr>
                <w:t>469</w:t>
              </w:r>
            </w:hyperlink>
            <w:r w:rsidRPr="00A819B1">
              <w:rPr>
                <w:rStyle w:val="Hyperlink"/>
                <w:rFonts w:asciiTheme="majorBidi" w:hAnsiTheme="majorBidi" w:cstheme="majorBidi"/>
                <w:color w:val="000000"/>
                <w:sz w:val="20"/>
                <w:szCs w:val="18"/>
                <w:u w:val="none"/>
                <w:lang w:val="sv-SE"/>
              </w:rPr>
              <w:t xml:space="preserve"> </w:t>
            </w:r>
            <w:hyperlink r:id="rId110" w:history="1">
              <w:r w:rsidRPr="00A819B1">
                <w:rPr>
                  <w:rStyle w:val="Hyperlink"/>
                  <w:rFonts w:asciiTheme="majorBidi" w:hAnsiTheme="majorBidi" w:cstheme="majorBidi"/>
                  <w:sz w:val="20"/>
                  <w:szCs w:val="18"/>
                  <w:lang w:val="sv-SE"/>
                </w:rPr>
                <w:t>Annex 21</w:t>
              </w:r>
            </w:hyperlink>
            <w:r w:rsidRPr="00A819B1">
              <w:rPr>
                <w:rStyle w:val="Hyperlink"/>
                <w:rFonts w:asciiTheme="majorBidi" w:hAnsiTheme="majorBidi" w:cstheme="majorBidi"/>
                <w:color w:val="000000"/>
                <w:sz w:val="20"/>
                <w:szCs w:val="18"/>
                <w:u w:val="none"/>
                <w:lang w:val="sv-SE"/>
              </w:rPr>
              <w:t xml:space="preserve"> (WP 5A); </w:t>
            </w:r>
            <w:hyperlink r:id="rId111" w:history="1">
              <w:r w:rsidRPr="00A819B1">
                <w:rPr>
                  <w:rStyle w:val="Hyperlink"/>
                  <w:rFonts w:asciiTheme="majorBidi" w:hAnsiTheme="majorBidi" w:cstheme="majorBidi"/>
                  <w:sz w:val="20"/>
                  <w:szCs w:val="18"/>
                  <w:lang w:val="sv-SE"/>
                </w:rPr>
                <w:t>523</w:t>
              </w:r>
            </w:hyperlink>
            <w:r w:rsidRPr="00A819B1">
              <w:rPr>
                <w:rStyle w:val="Hyperlink"/>
                <w:rFonts w:asciiTheme="majorBidi" w:hAnsiTheme="majorBidi" w:cstheme="majorBidi"/>
                <w:color w:val="000000"/>
                <w:sz w:val="20"/>
                <w:szCs w:val="18"/>
                <w:u w:val="none"/>
                <w:lang w:val="sv-SE"/>
              </w:rPr>
              <w:t xml:space="preserve"> (USA</w:t>
            </w:r>
            <w:r w:rsidRPr="00A819B1">
              <w:rPr>
                <w:rStyle w:val="Hyperlink"/>
                <w:rFonts w:asciiTheme="majorBidi" w:hAnsiTheme="majorBidi" w:cstheme="majorBidi"/>
                <w:color w:val="000000"/>
                <w:sz w:val="20"/>
                <w:szCs w:val="18"/>
                <w:u w:val="none"/>
                <w:lang w:val="sv-SE" w:eastAsia="zh-CN"/>
              </w:rPr>
              <w:t>);</w:t>
            </w:r>
            <w:r w:rsidR="00510E65" w:rsidRPr="00A819B1">
              <w:rPr>
                <w:rFonts w:asciiTheme="majorBidi" w:hAnsiTheme="majorBidi" w:cstheme="majorBidi"/>
                <w:lang w:val="sv-SE"/>
              </w:rPr>
              <w:br/>
            </w:r>
            <w:hyperlink r:id="rId112" w:history="1">
              <w:r w:rsidRPr="00A819B1">
                <w:rPr>
                  <w:rStyle w:val="Hyperlink"/>
                  <w:rFonts w:asciiTheme="majorBidi" w:hAnsiTheme="majorBidi" w:cstheme="majorBidi"/>
                  <w:sz w:val="20"/>
                  <w:szCs w:val="18"/>
                  <w:lang w:val="sv-SE"/>
                </w:rPr>
                <w:t>613</w:t>
              </w:r>
            </w:hyperlink>
            <w:r w:rsidRPr="00A819B1">
              <w:rPr>
                <w:rStyle w:val="Hyperlink"/>
                <w:rFonts w:asciiTheme="majorBidi" w:hAnsiTheme="majorBidi" w:cstheme="majorBidi"/>
                <w:color w:val="000000"/>
                <w:sz w:val="20"/>
                <w:szCs w:val="18"/>
                <w:u w:val="none"/>
                <w:lang w:val="sv-SE"/>
              </w:rPr>
              <w:t xml:space="preserve"> (Intel, Samsung); </w:t>
            </w:r>
            <w:hyperlink r:id="rId113" w:history="1">
              <w:r w:rsidRPr="00A819B1">
                <w:rPr>
                  <w:rStyle w:val="Hyperlink"/>
                  <w:rFonts w:asciiTheme="majorBidi" w:hAnsiTheme="majorBidi" w:cstheme="majorBidi"/>
                  <w:sz w:val="20"/>
                  <w:szCs w:val="18"/>
                  <w:lang w:val="sv-SE"/>
                </w:rPr>
                <w:t>580</w:t>
              </w:r>
            </w:hyperlink>
            <w:r w:rsidRPr="00A819B1">
              <w:rPr>
                <w:rStyle w:val="Hyperlink"/>
                <w:rFonts w:asciiTheme="majorBidi" w:hAnsiTheme="majorBidi" w:cstheme="majorBidi"/>
                <w:color w:val="000000"/>
                <w:sz w:val="20"/>
                <w:szCs w:val="18"/>
                <w:u w:val="none"/>
                <w:lang w:val="sv-SE"/>
              </w:rPr>
              <w:t xml:space="preserve"> (Japan)</w:t>
            </w:r>
          </w:p>
          <w:p w:rsidR="00547F0C" w:rsidRPr="00A819B1" w:rsidRDefault="00547F0C" w:rsidP="00547F0C">
            <w:pPr>
              <w:tabs>
                <w:tab w:val="left" w:pos="2178"/>
              </w:tabs>
              <w:spacing w:before="20" w:after="20"/>
              <w:ind w:left="188" w:hanging="188"/>
              <w:rPr>
                <w:rStyle w:val="Hyperlink"/>
                <w:rFonts w:asciiTheme="majorBidi" w:hAnsiTheme="majorBidi" w:cstheme="majorBidi"/>
                <w:color w:val="000000"/>
                <w:sz w:val="20"/>
                <w:szCs w:val="18"/>
                <w:lang w:val="en-CA"/>
              </w:rPr>
            </w:pPr>
            <w:r w:rsidRPr="00A819B1">
              <w:rPr>
                <w:rStyle w:val="Hyperlink"/>
                <w:rFonts w:asciiTheme="majorBidi" w:hAnsiTheme="majorBidi" w:cstheme="majorBidi"/>
                <w:i/>
                <w:color w:val="000000"/>
                <w:sz w:val="20"/>
                <w:szCs w:val="18"/>
                <w:u w:val="none"/>
                <w:lang w:val="en-CA"/>
              </w:rPr>
              <w:t>Regulatory tools / Infrastructure sharing:</w:t>
            </w:r>
            <w:r w:rsidRPr="00A819B1">
              <w:rPr>
                <w:rStyle w:val="Hyperlink"/>
                <w:rFonts w:asciiTheme="majorBidi" w:hAnsiTheme="majorBidi" w:cstheme="majorBidi"/>
                <w:color w:val="000000"/>
                <w:sz w:val="20"/>
                <w:szCs w:val="18"/>
                <w:u w:val="none"/>
                <w:lang w:val="en-CA"/>
              </w:rPr>
              <w:t xml:space="preserve"> </w:t>
            </w:r>
            <w:hyperlink r:id="rId114" w:history="1">
              <w:r w:rsidRPr="00A819B1">
                <w:rPr>
                  <w:rStyle w:val="Hyperlink"/>
                  <w:rFonts w:asciiTheme="majorBidi" w:hAnsiTheme="majorBidi" w:cstheme="majorBidi"/>
                  <w:sz w:val="20"/>
                  <w:szCs w:val="18"/>
                  <w:lang w:val="en-CA"/>
                </w:rPr>
                <w:t>489</w:t>
              </w:r>
            </w:hyperlink>
            <w:r w:rsidRPr="00A819B1">
              <w:rPr>
                <w:rStyle w:val="Hyperlink"/>
                <w:rFonts w:asciiTheme="majorBidi" w:hAnsiTheme="majorBidi" w:cstheme="majorBidi"/>
                <w:color w:val="000000"/>
                <w:sz w:val="20"/>
                <w:szCs w:val="18"/>
                <w:u w:val="none"/>
                <w:lang w:val="en-CA"/>
              </w:rPr>
              <w:t xml:space="preserve"> (WP 1B)</w:t>
            </w:r>
          </w:p>
          <w:p w:rsidR="00547F0C" w:rsidRPr="00A819B1" w:rsidRDefault="00547F0C" w:rsidP="00547F0C">
            <w:pPr>
              <w:tabs>
                <w:tab w:val="left" w:pos="2178"/>
              </w:tabs>
              <w:spacing w:before="20" w:after="20"/>
              <w:rPr>
                <w:rFonts w:asciiTheme="majorBidi" w:hAnsiTheme="majorBidi" w:cstheme="majorBidi"/>
                <w:sz w:val="20"/>
                <w:lang w:val="en-CA" w:eastAsia="zh-CN"/>
              </w:rPr>
            </w:pPr>
            <w:r w:rsidRPr="00A819B1">
              <w:rPr>
                <w:rStyle w:val="Hyperlink"/>
                <w:rFonts w:asciiTheme="majorBidi" w:hAnsiTheme="majorBidi" w:cstheme="majorBidi"/>
                <w:i/>
                <w:color w:val="000000"/>
                <w:sz w:val="20"/>
                <w:szCs w:val="18"/>
                <w:u w:val="none"/>
                <w:lang w:val="en-CA"/>
              </w:rPr>
              <w:t>ENG:</w:t>
            </w:r>
            <w:r w:rsidRPr="00A819B1">
              <w:rPr>
                <w:rStyle w:val="Hyperlink"/>
                <w:rFonts w:asciiTheme="majorBidi" w:hAnsiTheme="majorBidi" w:cstheme="majorBidi"/>
                <w:color w:val="000000"/>
                <w:sz w:val="20"/>
                <w:szCs w:val="18"/>
                <w:u w:val="none"/>
                <w:lang w:val="en-CA"/>
              </w:rPr>
              <w:t xml:space="preserve"> </w:t>
            </w:r>
            <w:hyperlink r:id="rId115" w:history="1">
              <w:r w:rsidRPr="00A819B1">
                <w:rPr>
                  <w:rStyle w:val="Hyperlink"/>
                  <w:rFonts w:asciiTheme="majorBidi" w:hAnsiTheme="majorBidi" w:cstheme="majorBidi"/>
                  <w:sz w:val="20"/>
                  <w:szCs w:val="18"/>
                  <w:lang w:val="en-CA"/>
                </w:rPr>
                <w:t>503</w:t>
              </w:r>
            </w:hyperlink>
            <w:r w:rsidRPr="00A819B1">
              <w:rPr>
                <w:rStyle w:val="Hyperlink"/>
                <w:rFonts w:asciiTheme="majorBidi" w:hAnsiTheme="majorBidi" w:cstheme="majorBidi"/>
                <w:color w:val="000000"/>
                <w:sz w:val="20"/>
                <w:szCs w:val="18"/>
                <w:u w:val="none"/>
                <w:lang w:val="en-CA"/>
              </w:rPr>
              <w:t xml:space="preserve"> (WP 6C); </w:t>
            </w:r>
            <w:hyperlink r:id="rId116" w:history="1">
              <w:r w:rsidRPr="00A819B1">
                <w:rPr>
                  <w:rStyle w:val="Hyperlink"/>
                  <w:rFonts w:asciiTheme="majorBidi" w:hAnsiTheme="majorBidi" w:cstheme="majorBidi"/>
                  <w:sz w:val="20"/>
                  <w:szCs w:val="18"/>
                  <w:lang w:val="en-CA"/>
                </w:rPr>
                <w:t>529</w:t>
              </w:r>
            </w:hyperlink>
            <w:r w:rsidR="00510E65" w:rsidRPr="00A819B1">
              <w:rPr>
                <w:rStyle w:val="Hyperlink"/>
                <w:rFonts w:asciiTheme="majorBidi" w:hAnsiTheme="majorBidi" w:cstheme="majorBidi"/>
                <w:color w:val="000000"/>
                <w:sz w:val="20"/>
                <w:szCs w:val="18"/>
                <w:u w:val="none"/>
                <w:lang w:val="en-CA"/>
              </w:rPr>
              <w:t xml:space="preserve"> (WP 6A)</w:t>
            </w:r>
            <w:r w:rsidRPr="00A819B1">
              <w:rPr>
                <w:rStyle w:val="Hyperlink"/>
                <w:rFonts w:asciiTheme="majorBidi" w:hAnsiTheme="majorBidi" w:cstheme="majorBidi"/>
                <w:color w:val="000000"/>
                <w:sz w:val="20"/>
                <w:szCs w:val="18"/>
                <w:u w:val="none"/>
                <w:lang w:val="en-CA"/>
              </w:rPr>
              <w:t xml:space="preserve">; </w:t>
            </w:r>
            <w:hyperlink r:id="rId117" w:history="1">
              <w:r w:rsidRPr="00A819B1">
                <w:rPr>
                  <w:rStyle w:val="Hyperlink"/>
                  <w:rFonts w:asciiTheme="majorBidi" w:hAnsiTheme="majorBidi" w:cstheme="majorBidi"/>
                  <w:sz w:val="20"/>
                  <w:szCs w:val="18"/>
                  <w:lang w:val="en-CA"/>
                </w:rPr>
                <w:t>530</w:t>
              </w:r>
            </w:hyperlink>
            <w:r w:rsidR="00510E65" w:rsidRPr="00A819B1">
              <w:rPr>
                <w:rStyle w:val="Hyperlink"/>
                <w:rFonts w:asciiTheme="majorBidi" w:hAnsiTheme="majorBidi" w:cstheme="majorBidi"/>
                <w:color w:val="000000"/>
                <w:sz w:val="20"/>
                <w:szCs w:val="18"/>
                <w:u w:val="none"/>
                <w:lang w:val="en-CA"/>
              </w:rPr>
              <w:t xml:space="preserve"> (WP 6C)</w:t>
            </w:r>
          </w:p>
        </w:tc>
      </w:tr>
      <w:tr w:rsidR="00547F0C" w:rsidRPr="00AD6380" w:rsidTr="00547F0C">
        <w:trPr>
          <w:cantSplit/>
          <w:trHeight w:val="284"/>
          <w:jc w:val="center"/>
        </w:trPr>
        <w:tc>
          <w:tcPr>
            <w:tcW w:w="1986" w:type="pct"/>
            <w:shd w:val="clear" w:color="auto" w:fill="auto"/>
          </w:tcPr>
          <w:p w:rsidR="00547F0C" w:rsidRPr="00A819B1" w:rsidRDefault="00547F0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819B1">
              <w:rPr>
                <w:rFonts w:asciiTheme="majorBidi" w:hAnsiTheme="majorBidi" w:cstheme="majorBidi"/>
                <w:sz w:val="20"/>
              </w:rPr>
              <w:t>2.2.</w:t>
            </w:r>
            <w:r w:rsidRPr="00A819B1">
              <w:rPr>
                <w:rFonts w:asciiTheme="majorBidi" w:hAnsiTheme="majorBidi" w:cstheme="majorBidi"/>
                <w:sz w:val="20"/>
                <w:lang w:eastAsia="zh-CN"/>
              </w:rPr>
              <w:t>3</w:t>
            </w:r>
            <w:r w:rsidRPr="00A819B1">
              <w:rPr>
                <w:rFonts w:asciiTheme="majorBidi" w:hAnsiTheme="majorBidi" w:cstheme="majorBidi"/>
                <w:sz w:val="20"/>
              </w:rPr>
              <w:tab/>
            </w:r>
            <w:r w:rsidRPr="00A819B1">
              <w:rPr>
                <w:rFonts w:asciiTheme="majorBidi" w:hAnsiTheme="majorBidi" w:cstheme="majorBidi"/>
                <w:sz w:val="20"/>
              </w:rPr>
              <w:tab/>
              <w:t>Land mobile systems</w:t>
            </w:r>
          </w:p>
        </w:tc>
        <w:tc>
          <w:tcPr>
            <w:tcW w:w="3014" w:type="pct"/>
            <w:shd w:val="clear" w:color="auto" w:fill="auto"/>
          </w:tcPr>
          <w:p w:rsidR="00547F0C" w:rsidRPr="00A819B1" w:rsidRDefault="00547F0C" w:rsidP="00A819B1">
            <w:pPr>
              <w:tabs>
                <w:tab w:val="left" w:pos="2178"/>
                <w:tab w:val="left" w:pos="4215"/>
              </w:tabs>
              <w:spacing w:before="20" w:after="20"/>
              <w:rPr>
                <w:rStyle w:val="Hyperlink"/>
                <w:rFonts w:asciiTheme="majorBidi" w:hAnsiTheme="majorBidi" w:cstheme="majorBidi"/>
                <w:color w:val="000000"/>
                <w:sz w:val="20"/>
                <w:szCs w:val="18"/>
                <w:lang w:val="en-CA"/>
              </w:rPr>
            </w:pPr>
            <w:r w:rsidRPr="00A819B1">
              <w:rPr>
                <w:rStyle w:val="Hyperlink"/>
                <w:rFonts w:asciiTheme="majorBidi" w:hAnsiTheme="majorBidi" w:cstheme="majorBidi"/>
                <w:i/>
                <w:color w:val="000000"/>
                <w:sz w:val="20"/>
                <w:szCs w:val="18"/>
                <w:u w:val="none"/>
                <w:lang w:val="en-CA"/>
              </w:rPr>
              <w:t>M.[CDLMR]:</w:t>
            </w:r>
            <w:r w:rsidRPr="00A819B1">
              <w:rPr>
                <w:rFonts w:asciiTheme="majorBidi" w:hAnsiTheme="majorBidi" w:cstheme="majorBidi"/>
              </w:rPr>
              <w:t xml:space="preserve"> </w:t>
            </w:r>
            <w:hyperlink r:id="rId118" w:history="1">
              <w:r w:rsidRPr="00A819B1">
                <w:rPr>
                  <w:rStyle w:val="Hyperlink"/>
                  <w:rFonts w:asciiTheme="majorBidi" w:hAnsiTheme="majorBidi" w:cstheme="majorBidi"/>
                  <w:sz w:val="20"/>
                  <w:szCs w:val="18"/>
                  <w:lang w:val="en-CA"/>
                </w:rPr>
                <w:t>469</w:t>
              </w:r>
            </w:hyperlink>
            <w:r w:rsidRPr="00A819B1">
              <w:rPr>
                <w:rStyle w:val="Hyperlink"/>
                <w:rFonts w:asciiTheme="majorBidi" w:hAnsiTheme="majorBidi" w:cstheme="majorBidi"/>
                <w:color w:val="000000"/>
                <w:sz w:val="20"/>
                <w:szCs w:val="18"/>
                <w:u w:val="none"/>
                <w:lang w:val="en-CA"/>
              </w:rPr>
              <w:t xml:space="preserve"> </w:t>
            </w:r>
            <w:hyperlink r:id="rId119" w:history="1">
              <w:r w:rsidRPr="00A819B1">
                <w:rPr>
                  <w:rStyle w:val="Hyperlink"/>
                  <w:rFonts w:asciiTheme="majorBidi" w:hAnsiTheme="majorBidi" w:cstheme="majorBidi"/>
                  <w:sz w:val="20"/>
                  <w:szCs w:val="18"/>
                  <w:lang w:val="en-CA"/>
                </w:rPr>
                <w:t>Annex 15</w:t>
              </w:r>
            </w:hyperlink>
            <w:r w:rsidRPr="00A819B1">
              <w:rPr>
                <w:rStyle w:val="Hyperlink"/>
                <w:rFonts w:asciiTheme="majorBidi" w:hAnsiTheme="majorBidi" w:cstheme="majorBidi"/>
                <w:color w:val="000000"/>
                <w:sz w:val="20"/>
                <w:szCs w:val="18"/>
                <w:u w:val="none"/>
                <w:lang w:val="en-CA"/>
              </w:rPr>
              <w:t xml:space="preserve"> (WP 5A); </w:t>
            </w:r>
            <w:hyperlink r:id="rId120" w:history="1">
              <w:r w:rsidRPr="00A819B1">
                <w:rPr>
                  <w:rStyle w:val="Hyperlink"/>
                  <w:rFonts w:asciiTheme="majorBidi" w:hAnsiTheme="majorBidi" w:cstheme="majorBidi"/>
                  <w:sz w:val="20"/>
                  <w:szCs w:val="18"/>
                  <w:lang w:val="en-CA"/>
                </w:rPr>
                <w:t>555</w:t>
              </w:r>
            </w:hyperlink>
            <w:r w:rsidRPr="00A819B1">
              <w:rPr>
                <w:rStyle w:val="Hyperlink"/>
                <w:rFonts w:asciiTheme="majorBidi" w:hAnsiTheme="majorBidi" w:cstheme="majorBidi"/>
                <w:color w:val="000000"/>
                <w:sz w:val="20"/>
                <w:szCs w:val="18"/>
                <w:u w:val="none"/>
                <w:lang w:val="en-CA"/>
              </w:rPr>
              <w:t xml:space="preserve"> (New Zealand); </w:t>
            </w:r>
            <w:r w:rsidR="00510E65" w:rsidRPr="00A819B1">
              <w:rPr>
                <w:rStyle w:val="Hyperlink"/>
                <w:rFonts w:asciiTheme="majorBidi" w:hAnsiTheme="majorBidi" w:cstheme="majorBidi"/>
                <w:color w:val="000000"/>
                <w:sz w:val="20"/>
                <w:szCs w:val="18"/>
                <w:u w:val="none"/>
                <w:lang w:val="en-CA"/>
              </w:rPr>
              <w:br/>
            </w:r>
            <w:hyperlink r:id="rId121" w:history="1">
              <w:r w:rsidRPr="00A819B1">
                <w:rPr>
                  <w:rStyle w:val="Hyperlink"/>
                  <w:rFonts w:asciiTheme="majorBidi" w:hAnsiTheme="majorBidi" w:cstheme="majorBidi"/>
                  <w:sz w:val="20"/>
                  <w:szCs w:val="18"/>
                  <w:lang w:val="en-CA"/>
                </w:rPr>
                <w:t>561</w:t>
              </w:r>
            </w:hyperlink>
            <w:r w:rsidRPr="00A819B1">
              <w:rPr>
                <w:rStyle w:val="Hyperlink"/>
                <w:rFonts w:asciiTheme="majorBidi" w:hAnsiTheme="majorBidi" w:cstheme="majorBidi"/>
                <w:color w:val="000000"/>
                <w:sz w:val="20"/>
                <w:szCs w:val="18"/>
                <w:lang w:val="en-CA"/>
              </w:rPr>
              <w:t xml:space="preserve"> </w:t>
            </w:r>
            <w:r w:rsidRPr="00A819B1">
              <w:rPr>
                <w:rStyle w:val="Hyperlink"/>
                <w:rFonts w:asciiTheme="majorBidi" w:hAnsiTheme="majorBidi" w:cstheme="majorBidi"/>
                <w:color w:val="000000"/>
                <w:sz w:val="20"/>
                <w:szCs w:val="18"/>
                <w:u w:val="none"/>
                <w:lang w:val="en-CA"/>
              </w:rPr>
              <w:t>(Viet Nam);</w:t>
            </w:r>
            <w:r w:rsidRPr="00A819B1">
              <w:rPr>
                <w:rFonts w:asciiTheme="majorBidi" w:hAnsiTheme="majorBidi" w:cstheme="majorBidi"/>
                <w:sz w:val="20"/>
                <w:lang w:val="en-CA"/>
              </w:rPr>
              <w:t xml:space="preserve"> </w:t>
            </w:r>
            <w:hyperlink r:id="rId122" w:history="1">
              <w:r w:rsidRPr="00A819B1">
                <w:rPr>
                  <w:rStyle w:val="Hyperlink"/>
                  <w:rFonts w:asciiTheme="majorBidi" w:hAnsiTheme="majorBidi" w:cstheme="majorBidi"/>
                  <w:sz w:val="20"/>
                  <w:szCs w:val="18"/>
                  <w:lang w:val="en-CA"/>
                </w:rPr>
                <w:t>562</w:t>
              </w:r>
            </w:hyperlink>
            <w:r w:rsidRPr="00A819B1">
              <w:rPr>
                <w:rStyle w:val="Hyperlink"/>
                <w:rFonts w:asciiTheme="majorBidi" w:hAnsiTheme="majorBidi" w:cstheme="majorBidi"/>
                <w:color w:val="000000"/>
                <w:sz w:val="20"/>
                <w:szCs w:val="18"/>
                <w:u w:val="none"/>
                <w:lang w:val="en-CA"/>
              </w:rPr>
              <w:t xml:space="preserve"> (Mexico); </w:t>
            </w:r>
            <w:hyperlink r:id="rId123" w:history="1">
              <w:r w:rsidRPr="00A819B1">
                <w:rPr>
                  <w:rStyle w:val="Hyperlink"/>
                  <w:rFonts w:asciiTheme="majorBidi" w:hAnsiTheme="majorBidi" w:cstheme="majorBidi"/>
                  <w:sz w:val="20"/>
                  <w:szCs w:val="18"/>
                  <w:lang w:val="en-CA"/>
                </w:rPr>
                <w:t>563</w:t>
              </w:r>
            </w:hyperlink>
            <w:r w:rsidRPr="00A819B1">
              <w:rPr>
                <w:rStyle w:val="Hyperlink"/>
                <w:rFonts w:asciiTheme="majorBidi" w:hAnsiTheme="majorBidi" w:cstheme="majorBidi"/>
                <w:color w:val="000000"/>
                <w:sz w:val="20"/>
                <w:szCs w:val="18"/>
                <w:u w:val="none"/>
                <w:lang w:val="en-CA"/>
              </w:rPr>
              <w:t xml:space="preserve"> (Motorola Solutions)</w:t>
            </w:r>
          </w:p>
          <w:p w:rsidR="00547F0C" w:rsidRPr="00A819B1" w:rsidRDefault="00547F0C" w:rsidP="00547F0C">
            <w:pPr>
              <w:tabs>
                <w:tab w:val="left" w:pos="2178"/>
                <w:tab w:val="left" w:pos="4215"/>
              </w:tabs>
              <w:spacing w:before="20" w:after="20"/>
              <w:ind w:left="187" w:hanging="187"/>
              <w:rPr>
                <w:rStyle w:val="Hyperlink"/>
                <w:rFonts w:asciiTheme="majorBidi" w:hAnsiTheme="majorBidi" w:cstheme="majorBidi"/>
                <w:color w:val="000000"/>
                <w:sz w:val="20"/>
                <w:szCs w:val="18"/>
                <w:lang w:val="pt-BR"/>
              </w:rPr>
            </w:pPr>
            <w:r w:rsidRPr="00A819B1">
              <w:rPr>
                <w:rFonts w:asciiTheme="majorBidi" w:hAnsiTheme="majorBidi" w:cstheme="majorBidi"/>
                <w:i/>
                <w:sz w:val="20"/>
                <w:szCs w:val="18"/>
                <w:lang w:val="pt-BR"/>
              </w:rPr>
              <w:t>M.2014:</w:t>
            </w:r>
            <w:r w:rsidRPr="00A819B1">
              <w:rPr>
                <w:rFonts w:asciiTheme="majorBidi" w:hAnsiTheme="majorBidi" w:cstheme="majorBidi"/>
                <w:sz w:val="20"/>
                <w:lang w:val="pt-BR"/>
              </w:rPr>
              <w:t xml:space="preserve"> </w:t>
            </w:r>
            <w:hyperlink r:id="rId124" w:history="1">
              <w:r w:rsidRPr="00A819B1">
                <w:rPr>
                  <w:rStyle w:val="Hyperlink"/>
                  <w:rFonts w:asciiTheme="majorBidi" w:hAnsiTheme="majorBidi" w:cstheme="majorBidi"/>
                  <w:sz w:val="20"/>
                  <w:szCs w:val="18"/>
                  <w:highlight w:val="green"/>
                  <w:lang w:val="pt-BR"/>
                </w:rPr>
                <w:t>304</w:t>
              </w:r>
            </w:hyperlink>
            <w:r w:rsidRPr="00A819B1">
              <w:rPr>
                <w:rStyle w:val="Hyperlink"/>
                <w:rFonts w:asciiTheme="majorBidi" w:hAnsiTheme="majorBidi" w:cstheme="majorBidi"/>
                <w:color w:val="000000"/>
                <w:sz w:val="20"/>
                <w:szCs w:val="18"/>
                <w:highlight w:val="green"/>
                <w:u w:val="none"/>
                <w:lang w:val="pt-BR"/>
              </w:rPr>
              <w:t xml:space="preserve"> (ETSI TC ERM)</w:t>
            </w:r>
          </w:p>
          <w:p w:rsidR="00547F0C" w:rsidRPr="00A819B1" w:rsidRDefault="00547F0C" w:rsidP="00547F0C">
            <w:pPr>
              <w:tabs>
                <w:tab w:val="left" w:pos="2178"/>
              </w:tabs>
              <w:spacing w:before="20" w:after="20"/>
              <w:rPr>
                <w:rStyle w:val="Hyperlink"/>
                <w:rFonts w:asciiTheme="majorBidi" w:hAnsiTheme="majorBidi" w:cstheme="majorBidi"/>
                <w:color w:val="000000"/>
                <w:sz w:val="20"/>
                <w:szCs w:val="18"/>
                <w:lang w:val="pt-BR"/>
              </w:rPr>
            </w:pPr>
            <w:r w:rsidRPr="00A819B1">
              <w:rPr>
                <w:rStyle w:val="Hyperlink"/>
                <w:rFonts w:asciiTheme="majorBidi" w:hAnsiTheme="majorBidi" w:cstheme="majorBidi"/>
                <w:i/>
                <w:color w:val="000000"/>
                <w:sz w:val="20"/>
                <w:szCs w:val="18"/>
                <w:u w:val="none"/>
                <w:lang w:val="pt-BR"/>
              </w:rPr>
              <w:t>M.478:</w:t>
            </w:r>
            <w:r w:rsidRPr="00A819B1">
              <w:rPr>
                <w:rStyle w:val="Hyperlink"/>
                <w:rFonts w:asciiTheme="majorBidi" w:hAnsiTheme="majorBidi" w:cstheme="majorBidi"/>
                <w:color w:val="000000"/>
                <w:sz w:val="20"/>
                <w:szCs w:val="18"/>
                <w:u w:val="none"/>
                <w:lang w:val="pt-BR"/>
              </w:rPr>
              <w:t xml:space="preserve"> </w:t>
            </w:r>
            <w:hyperlink r:id="rId125" w:history="1">
              <w:r w:rsidRPr="00A819B1">
                <w:rPr>
                  <w:rStyle w:val="Hyperlink"/>
                  <w:rFonts w:asciiTheme="majorBidi" w:hAnsiTheme="majorBidi" w:cstheme="majorBidi"/>
                  <w:sz w:val="20"/>
                  <w:szCs w:val="18"/>
                  <w:lang w:val="pt-BR"/>
                </w:rPr>
                <w:t>598</w:t>
              </w:r>
            </w:hyperlink>
            <w:r w:rsidRPr="00A819B1">
              <w:rPr>
                <w:rStyle w:val="Hyperlink"/>
                <w:rFonts w:asciiTheme="majorBidi" w:hAnsiTheme="majorBidi" w:cstheme="majorBidi"/>
                <w:color w:val="000000"/>
                <w:sz w:val="20"/>
                <w:szCs w:val="18"/>
                <w:u w:val="none"/>
                <w:lang w:val="pt-BR"/>
              </w:rPr>
              <w:t xml:space="preserve"> (Saudi Arabia)</w:t>
            </w:r>
          </w:p>
          <w:p w:rsidR="00547F0C" w:rsidRPr="00A819B1" w:rsidRDefault="00547F0C" w:rsidP="00547F0C">
            <w:pPr>
              <w:tabs>
                <w:tab w:val="left" w:pos="2178"/>
              </w:tabs>
              <w:spacing w:before="20" w:after="20"/>
              <w:rPr>
                <w:rFonts w:asciiTheme="majorBidi" w:hAnsiTheme="majorBidi" w:cstheme="majorBidi"/>
                <w:sz w:val="20"/>
                <w:lang w:val="en-CA" w:eastAsia="zh-CN"/>
              </w:rPr>
            </w:pPr>
            <w:r w:rsidRPr="00A819B1">
              <w:rPr>
                <w:rStyle w:val="Hyperlink"/>
                <w:rFonts w:asciiTheme="majorBidi" w:hAnsiTheme="majorBidi" w:cstheme="majorBidi"/>
                <w:i/>
                <w:color w:val="000000"/>
                <w:sz w:val="20"/>
                <w:szCs w:val="18"/>
                <w:u w:val="none"/>
                <w:lang w:val="en-CA"/>
              </w:rPr>
              <w:t>Question 254/5:</w:t>
            </w:r>
            <w:r w:rsidRPr="00A819B1">
              <w:rPr>
                <w:rFonts w:asciiTheme="majorBidi" w:hAnsiTheme="majorBidi" w:cstheme="majorBidi"/>
              </w:rPr>
              <w:t xml:space="preserve"> </w:t>
            </w:r>
            <w:hyperlink r:id="rId126" w:history="1">
              <w:r w:rsidRPr="00A819B1">
                <w:rPr>
                  <w:rStyle w:val="Hyperlink"/>
                  <w:rFonts w:asciiTheme="majorBidi" w:hAnsiTheme="majorBidi" w:cstheme="majorBidi"/>
                  <w:sz w:val="20"/>
                  <w:szCs w:val="18"/>
                  <w:lang w:val="en-CA"/>
                </w:rPr>
                <w:t>625</w:t>
              </w:r>
            </w:hyperlink>
            <w:r w:rsidRPr="00A819B1">
              <w:rPr>
                <w:rStyle w:val="Hyperlink"/>
                <w:rFonts w:asciiTheme="majorBidi" w:hAnsiTheme="majorBidi" w:cstheme="majorBidi"/>
                <w:color w:val="000000"/>
                <w:sz w:val="20"/>
                <w:szCs w:val="18"/>
                <w:u w:val="none"/>
                <w:lang w:val="en-CA"/>
              </w:rPr>
              <w:t xml:space="preserve"> (ETSI)</w:t>
            </w:r>
          </w:p>
        </w:tc>
      </w:tr>
      <w:tr w:rsidR="00547F0C" w:rsidRPr="002879CE" w:rsidTr="00547F0C">
        <w:trPr>
          <w:cantSplit/>
          <w:trHeight w:val="284"/>
          <w:jc w:val="center"/>
        </w:trPr>
        <w:tc>
          <w:tcPr>
            <w:tcW w:w="1986" w:type="pct"/>
            <w:shd w:val="clear" w:color="auto" w:fill="auto"/>
          </w:tcPr>
          <w:p w:rsidR="00547F0C" w:rsidRPr="00A819B1" w:rsidRDefault="00547F0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zh-CN"/>
              </w:rPr>
            </w:pPr>
            <w:r w:rsidRPr="00A819B1">
              <w:rPr>
                <w:rFonts w:asciiTheme="majorBidi" w:hAnsiTheme="majorBidi" w:cstheme="majorBidi"/>
                <w:sz w:val="20"/>
              </w:rPr>
              <w:t>2.2.</w:t>
            </w:r>
            <w:r w:rsidRPr="00A819B1">
              <w:rPr>
                <w:rFonts w:asciiTheme="majorBidi" w:hAnsiTheme="majorBidi" w:cstheme="majorBidi"/>
                <w:sz w:val="20"/>
                <w:lang w:eastAsia="zh-CN"/>
              </w:rPr>
              <w:t>4</w:t>
            </w:r>
            <w:r w:rsidRPr="00A819B1">
              <w:rPr>
                <w:rFonts w:asciiTheme="majorBidi" w:hAnsiTheme="majorBidi" w:cstheme="majorBidi"/>
                <w:sz w:val="20"/>
              </w:rPr>
              <w:tab/>
            </w:r>
            <w:r w:rsidRPr="00A819B1">
              <w:rPr>
                <w:rFonts w:asciiTheme="majorBidi" w:hAnsiTheme="majorBidi" w:cstheme="majorBidi"/>
                <w:sz w:val="20"/>
              </w:rPr>
              <w:tab/>
            </w:r>
            <w:r w:rsidRPr="00A819B1">
              <w:rPr>
                <w:rFonts w:asciiTheme="majorBidi" w:hAnsiTheme="majorBidi" w:cstheme="majorBidi"/>
                <w:sz w:val="20"/>
                <w:lang w:eastAsia="zh-CN"/>
              </w:rPr>
              <w:t>MGWS</w:t>
            </w:r>
          </w:p>
        </w:tc>
        <w:tc>
          <w:tcPr>
            <w:tcW w:w="3014" w:type="pct"/>
            <w:shd w:val="clear" w:color="auto" w:fill="auto"/>
          </w:tcPr>
          <w:p w:rsidR="00547F0C" w:rsidRPr="00A819B1" w:rsidRDefault="00A819B1" w:rsidP="00547F0C">
            <w:pPr>
              <w:tabs>
                <w:tab w:val="left" w:pos="2178"/>
              </w:tabs>
              <w:spacing w:before="20" w:after="20"/>
              <w:rPr>
                <w:rFonts w:asciiTheme="majorBidi" w:hAnsiTheme="majorBidi" w:cstheme="majorBidi"/>
                <w:i/>
                <w:sz w:val="20"/>
                <w:lang w:val="fr-FR" w:eastAsia="zh-CN"/>
              </w:rPr>
            </w:pPr>
            <w:hyperlink r:id="rId127" w:history="1">
              <w:r w:rsidR="00547F0C" w:rsidRPr="00A819B1">
                <w:rPr>
                  <w:rStyle w:val="Hyperlink"/>
                  <w:rFonts w:asciiTheme="majorBidi" w:hAnsiTheme="majorBidi" w:cstheme="majorBidi"/>
                  <w:sz w:val="20"/>
                  <w:szCs w:val="18"/>
                  <w:lang w:val="fr-FR"/>
                </w:rPr>
                <w:t>469</w:t>
              </w:r>
            </w:hyperlink>
            <w:r w:rsidR="00547F0C" w:rsidRPr="00A819B1">
              <w:rPr>
                <w:rStyle w:val="Hyperlink"/>
                <w:rFonts w:asciiTheme="majorBidi" w:hAnsiTheme="majorBidi" w:cstheme="majorBidi"/>
                <w:color w:val="000000"/>
                <w:sz w:val="20"/>
                <w:szCs w:val="18"/>
                <w:u w:val="none"/>
                <w:lang w:val="fr-FR"/>
              </w:rPr>
              <w:t xml:space="preserve"> </w:t>
            </w:r>
            <w:hyperlink r:id="rId128" w:history="1">
              <w:r w:rsidR="00547F0C" w:rsidRPr="00A819B1">
                <w:rPr>
                  <w:rStyle w:val="Hyperlink"/>
                  <w:rFonts w:asciiTheme="majorBidi" w:hAnsiTheme="majorBidi" w:cstheme="majorBidi"/>
                  <w:sz w:val="20"/>
                  <w:szCs w:val="18"/>
                  <w:lang w:val="fr-FR"/>
                </w:rPr>
                <w:t>Annex 19</w:t>
              </w:r>
            </w:hyperlink>
            <w:r w:rsidR="00547F0C" w:rsidRPr="00A819B1">
              <w:rPr>
                <w:rStyle w:val="Hyperlink"/>
                <w:rFonts w:asciiTheme="majorBidi" w:hAnsiTheme="majorBidi" w:cstheme="majorBidi"/>
                <w:color w:val="000000" w:themeColor="text1"/>
                <w:sz w:val="20"/>
                <w:szCs w:val="18"/>
                <w:u w:val="none"/>
                <w:lang w:val="fr-FR"/>
              </w:rPr>
              <w:t xml:space="preserve"> &amp; </w:t>
            </w:r>
            <w:hyperlink r:id="rId129" w:history="1">
              <w:r w:rsidR="00547F0C" w:rsidRPr="00A819B1">
                <w:rPr>
                  <w:rStyle w:val="Hyperlink"/>
                  <w:rFonts w:asciiTheme="majorBidi" w:hAnsiTheme="majorBidi" w:cstheme="majorBidi"/>
                  <w:sz w:val="20"/>
                  <w:szCs w:val="18"/>
                  <w:lang w:val="fr-FR"/>
                </w:rPr>
                <w:t>Annex 20</w:t>
              </w:r>
            </w:hyperlink>
            <w:r w:rsidR="00547F0C" w:rsidRPr="00A819B1">
              <w:rPr>
                <w:rStyle w:val="Hyperlink"/>
                <w:rFonts w:asciiTheme="majorBidi" w:hAnsiTheme="majorBidi" w:cstheme="majorBidi"/>
                <w:color w:val="000000"/>
                <w:sz w:val="20"/>
                <w:szCs w:val="18"/>
                <w:u w:val="none"/>
                <w:lang w:val="fr-FR"/>
              </w:rPr>
              <w:t xml:space="preserve"> (WP 5A); </w:t>
            </w:r>
            <w:hyperlink r:id="rId130" w:history="1">
              <w:r w:rsidR="00547F0C" w:rsidRPr="00A819B1">
                <w:rPr>
                  <w:rStyle w:val="Hyperlink"/>
                  <w:rFonts w:asciiTheme="majorBidi" w:hAnsiTheme="majorBidi" w:cstheme="majorBidi"/>
                  <w:sz w:val="20"/>
                  <w:szCs w:val="18"/>
                  <w:lang w:val="fr-FR"/>
                </w:rPr>
                <w:t>525</w:t>
              </w:r>
            </w:hyperlink>
            <w:r w:rsidR="00547F0C" w:rsidRPr="00A819B1">
              <w:rPr>
                <w:rStyle w:val="Hyperlink"/>
                <w:rFonts w:asciiTheme="majorBidi" w:hAnsiTheme="majorBidi" w:cstheme="majorBidi"/>
                <w:color w:val="000000"/>
                <w:sz w:val="20"/>
                <w:szCs w:val="18"/>
                <w:u w:val="none"/>
                <w:lang w:val="fr-FR"/>
              </w:rPr>
              <w:t xml:space="preserve"> (USA); </w:t>
            </w:r>
            <w:hyperlink r:id="rId131" w:history="1">
              <w:r w:rsidR="00547F0C" w:rsidRPr="00A819B1">
                <w:rPr>
                  <w:rStyle w:val="Hyperlink"/>
                  <w:rFonts w:asciiTheme="majorBidi" w:hAnsiTheme="majorBidi" w:cstheme="majorBidi"/>
                  <w:sz w:val="20"/>
                  <w:szCs w:val="18"/>
                  <w:lang w:val="fr-FR"/>
                </w:rPr>
                <w:t>592</w:t>
              </w:r>
            </w:hyperlink>
            <w:r w:rsidR="00547F0C" w:rsidRPr="00A819B1">
              <w:rPr>
                <w:rStyle w:val="Hyperlink"/>
                <w:rFonts w:asciiTheme="majorBidi" w:hAnsiTheme="majorBidi" w:cstheme="majorBidi"/>
                <w:color w:val="000000"/>
                <w:sz w:val="20"/>
                <w:szCs w:val="18"/>
                <w:u w:val="none"/>
                <w:lang w:val="fr-FR"/>
              </w:rPr>
              <w:t xml:space="preserve"> (Japan); </w:t>
            </w:r>
            <w:hyperlink r:id="rId132" w:history="1">
              <w:r w:rsidR="00547F0C" w:rsidRPr="00A819B1">
                <w:rPr>
                  <w:rStyle w:val="Hyperlink"/>
                  <w:rFonts w:asciiTheme="majorBidi" w:hAnsiTheme="majorBidi" w:cstheme="majorBidi"/>
                  <w:sz w:val="20"/>
                  <w:szCs w:val="18"/>
                  <w:lang w:val="fr-FR"/>
                </w:rPr>
                <w:t>593</w:t>
              </w:r>
            </w:hyperlink>
            <w:r w:rsidR="00547F0C" w:rsidRPr="00A819B1">
              <w:rPr>
                <w:rStyle w:val="Hyperlink"/>
                <w:rFonts w:asciiTheme="majorBidi" w:hAnsiTheme="majorBidi" w:cstheme="majorBidi"/>
                <w:color w:val="000000"/>
                <w:sz w:val="20"/>
                <w:szCs w:val="18"/>
                <w:u w:val="none"/>
                <w:lang w:val="fr-FR"/>
              </w:rPr>
              <w:t xml:space="preserve"> (Japan)</w:t>
            </w:r>
          </w:p>
        </w:tc>
      </w:tr>
      <w:tr w:rsidR="00547F0C" w:rsidRPr="00AD6380" w:rsidTr="00547F0C">
        <w:trPr>
          <w:cantSplit/>
          <w:trHeight w:val="284"/>
          <w:jc w:val="center"/>
        </w:trPr>
        <w:tc>
          <w:tcPr>
            <w:tcW w:w="1986" w:type="pct"/>
            <w:shd w:val="clear" w:color="auto" w:fill="auto"/>
          </w:tcPr>
          <w:p w:rsidR="00547F0C" w:rsidRPr="00A819B1" w:rsidRDefault="00547F0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A819B1">
              <w:rPr>
                <w:rFonts w:asciiTheme="majorBidi" w:hAnsiTheme="majorBidi" w:cstheme="majorBidi"/>
                <w:sz w:val="20"/>
              </w:rPr>
              <w:t>2.2.</w:t>
            </w:r>
            <w:r w:rsidRPr="00A819B1">
              <w:rPr>
                <w:rFonts w:asciiTheme="majorBidi" w:hAnsiTheme="majorBidi" w:cstheme="majorBidi"/>
                <w:sz w:val="20"/>
                <w:lang w:eastAsia="zh-CN"/>
              </w:rPr>
              <w:t>5</w:t>
            </w:r>
            <w:r w:rsidRPr="00A819B1">
              <w:rPr>
                <w:rFonts w:asciiTheme="majorBidi" w:hAnsiTheme="majorBidi" w:cstheme="majorBidi"/>
                <w:sz w:val="20"/>
              </w:rPr>
              <w:tab/>
            </w:r>
            <w:r w:rsidRPr="00A819B1">
              <w:rPr>
                <w:rFonts w:asciiTheme="majorBidi" w:hAnsiTheme="majorBidi" w:cstheme="majorBidi"/>
                <w:sz w:val="20"/>
              </w:rPr>
              <w:tab/>
            </w:r>
            <w:r w:rsidRPr="00A819B1">
              <w:rPr>
                <w:rFonts w:asciiTheme="majorBidi" w:hAnsiTheme="majorBidi" w:cstheme="majorBidi"/>
                <w:sz w:val="20"/>
                <w:lang w:eastAsia="zh-CN"/>
              </w:rPr>
              <w:t>Update of Rep. ITU-R M.2282</w:t>
            </w:r>
          </w:p>
        </w:tc>
        <w:tc>
          <w:tcPr>
            <w:tcW w:w="3014" w:type="pct"/>
            <w:shd w:val="clear" w:color="auto" w:fill="auto"/>
          </w:tcPr>
          <w:p w:rsidR="00547F0C" w:rsidRPr="00A819B1" w:rsidRDefault="00A819B1" w:rsidP="00547F0C">
            <w:pPr>
              <w:tabs>
                <w:tab w:val="left" w:pos="2178"/>
              </w:tabs>
              <w:spacing w:before="20" w:after="20"/>
              <w:rPr>
                <w:rFonts w:asciiTheme="majorBidi" w:hAnsiTheme="majorBidi" w:cstheme="majorBidi"/>
                <w:sz w:val="20"/>
                <w:lang w:val="en-CA"/>
              </w:rPr>
            </w:pPr>
            <w:hyperlink r:id="rId133" w:history="1">
              <w:r w:rsidR="00547F0C" w:rsidRPr="00A819B1">
                <w:rPr>
                  <w:rStyle w:val="Hyperlink"/>
                  <w:rFonts w:asciiTheme="majorBidi" w:hAnsiTheme="majorBidi" w:cstheme="majorBidi"/>
                  <w:sz w:val="20"/>
                  <w:szCs w:val="18"/>
                  <w:lang w:val="en-CA"/>
                </w:rPr>
                <w:t>559</w:t>
              </w:r>
            </w:hyperlink>
            <w:r w:rsidR="00547F0C" w:rsidRPr="00A819B1">
              <w:rPr>
                <w:rStyle w:val="Hyperlink"/>
                <w:rFonts w:asciiTheme="majorBidi" w:hAnsiTheme="majorBidi" w:cstheme="majorBidi"/>
                <w:color w:val="000000"/>
                <w:sz w:val="20"/>
                <w:szCs w:val="18"/>
                <w:u w:val="none"/>
                <w:lang w:val="en-CA"/>
              </w:rPr>
              <w:t xml:space="preserve"> (Telstra, Nokia)</w:t>
            </w:r>
          </w:p>
        </w:tc>
      </w:tr>
    </w:tbl>
    <w:p w:rsidR="00547F0C" w:rsidRPr="00AD6380" w:rsidRDefault="00547F0C" w:rsidP="00547F0C">
      <w:pPr>
        <w:spacing w:before="0"/>
        <w:rPr>
          <w:sz w:val="20"/>
          <w:lang w:val="en-US" w:eastAsia="zh-CN"/>
        </w:rPr>
      </w:pPr>
    </w:p>
    <w:p w:rsidR="00547F0C" w:rsidRPr="00AD6380" w:rsidRDefault="00547F0C" w:rsidP="00547F0C">
      <w:pPr>
        <w:rPr>
          <w:lang w:val="en-US" w:eastAsia="zh-CN"/>
        </w:rPr>
      </w:pPr>
      <w:r w:rsidRPr="00AA18AB">
        <w:rPr>
          <w:lang w:val="en-US" w:eastAsia="zh-CN"/>
        </w:rPr>
        <w:t xml:space="preserve">Working Group 5A-2 set up one sub-working group and </w:t>
      </w:r>
      <w:r w:rsidRPr="0085317F">
        <w:rPr>
          <w:rFonts w:hint="eastAsia"/>
          <w:lang w:val="en-US" w:eastAsia="zh-CN"/>
        </w:rPr>
        <w:t>one</w:t>
      </w:r>
      <w:r w:rsidRPr="00AA18AB">
        <w:rPr>
          <w:lang w:val="en-US" w:eastAsia="zh-CN"/>
        </w:rPr>
        <w:t xml:space="preserve"> drafting group to deal with WRC-19 AI 1.11 Railway</w:t>
      </w:r>
      <w:r w:rsidRPr="0085317F">
        <w:rPr>
          <w:rFonts w:hint="eastAsia"/>
          <w:lang w:val="en-US" w:eastAsia="zh-CN"/>
        </w:rPr>
        <w:t xml:space="preserve"> and CDLMR</w:t>
      </w:r>
      <w:r w:rsidRPr="00AA18AB">
        <w:rPr>
          <w:rFonts w:hint="eastAsia"/>
          <w:lang w:val="en-US" w:eastAsia="zh-CN"/>
        </w:rPr>
        <w:t xml:space="preserve"> </w:t>
      </w:r>
      <w:r w:rsidRPr="00AA18AB">
        <w:rPr>
          <w:lang w:val="en-US" w:eastAsia="zh-CN"/>
        </w:rPr>
        <w:t>respectively:</w:t>
      </w:r>
    </w:p>
    <w:p w:rsidR="00547F0C" w:rsidRPr="00AD6380" w:rsidRDefault="00547F0C" w:rsidP="00510E65">
      <w:pPr>
        <w:tabs>
          <w:tab w:val="left" w:pos="2608"/>
          <w:tab w:val="left" w:pos="3345"/>
          <w:tab w:val="left" w:pos="4820"/>
        </w:tabs>
        <w:spacing w:before="80"/>
        <w:ind w:left="1134" w:hanging="1134"/>
        <w:rPr>
          <w:lang w:val="en-US" w:eastAsia="ja-JP"/>
        </w:rPr>
      </w:pPr>
      <w:r w:rsidRPr="00AD6380">
        <w:rPr>
          <w:lang w:val="en-US" w:eastAsia="zh-CN"/>
        </w:rPr>
        <w:t>–</w:t>
      </w:r>
      <w:r w:rsidRPr="00AD6380">
        <w:rPr>
          <w:lang w:val="en-US" w:eastAsia="zh-CN"/>
        </w:rPr>
        <w:tab/>
        <w:t>SWG </w:t>
      </w:r>
      <w:r w:rsidRPr="00AD6380">
        <w:rPr>
          <w:lang w:val="en-US" w:eastAsia="ja-JP"/>
        </w:rPr>
        <w:t>5A2-</w:t>
      </w:r>
      <w:r w:rsidRPr="00AD6380">
        <w:rPr>
          <w:lang w:val="en-US" w:eastAsia="zh-CN"/>
        </w:rPr>
        <w:t>1</w:t>
      </w:r>
      <w:r w:rsidRPr="00AD6380">
        <w:rPr>
          <w:lang w:val="en-US" w:eastAsia="ja-JP"/>
        </w:rPr>
        <w:t xml:space="preserve"> </w:t>
      </w:r>
      <w:r w:rsidRPr="00BC16CB">
        <w:rPr>
          <w:rFonts w:hint="eastAsia"/>
          <w:lang w:val="en-US" w:eastAsia="zh-CN"/>
        </w:rPr>
        <w:t xml:space="preserve">  </w:t>
      </w:r>
      <w:r w:rsidR="00510E65">
        <w:rPr>
          <w:lang w:val="en-US" w:eastAsia="zh-CN"/>
        </w:rPr>
        <w:t>AI 1.11 Railway</w:t>
      </w:r>
      <w:r>
        <w:rPr>
          <w:rFonts w:hint="eastAsia"/>
          <w:lang w:val="en-US" w:eastAsia="zh-CN"/>
        </w:rPr>
        <w:tab/>
      </w:r>
      <w:r w:rsidRPr="00AD6380">
        <w:rPr>
          <w:lang w:val="en-US" w:eastAsia="zh-CN"/>
        </w:rPr>
        <w:t>Mr.</w:t>
      </w:r>
      <w:r w:rsidRPr="00AD6380">
        <w:rPr>
          <w:lang w:val="en-US" w:eastAsia="ja-JP"/>
        </w:rPr>
        <w:t xml:space="preserve"> </w:t>
      </w:r>
      <w:r w:rsidRPr="00AD6380">
        <w:rPr>
          <w:lang w:val="en-US" w:eastAsia="zh-CN"/>
        </w:rPr>
        <w:t>Bin Liu</w:t>
      </w:r>
    </w:p>
    <w:p w:rsidR="00547F0C" w:rsidRPr="00AD6380" w:rsidRDefault="00547F0C" w:rsidP="00510E65">
      <w:pPr>
        <w:tabs>
          <w:tab w:val="left" w:pos="2608"/>
          <w:tab w:val="left" w:pos="4820"/>
        </w:tabs>
        <w:spacing w:before="80"/>
        <w:ind w:left="1134" w:hanging="1134"/>
        <w:rPr>
          <w:lang w:val="en-US" w:eastAsia="ja-JP"/>
        </w:rPr>
      </w:pPr>
      <w:r w:rsidRPr="00AD6380">
        <w:rPr>
          <w:lang w:val="en-US" w:eastAsia="zh-CN"/>
        </w:rPr>
        <w:t>–</w:t>
      </w:r>
      <w:r w:rsidRPr="00AD6380">
        <w:rPr>
          <w:lang w:val="en-US" w:eastAsia="zh-CN"/>
        </w:rPr>
        <w:tab/>
      </w:r>
      <w:r w:rsidRPr="003640DC">
        <w:rPr>
          <w:rFonts w:hint="eastAsia"/>
          <w:szCs w:val="24"/>
          <w:lang w:eastAsia="ja-JP"/>
        </w:rPr>
        <w:t>DG</w:t>
      </w:r>
      <w:r w:rsidR="00510E65">
        <w:rPr>
          <w:szCs w:val="24"/>
          <w:lang w:eastAsia="ja-JP"/>
        </w:rPr>
        <w:t xml:space="preserve"> </w:t>
      </w:r>
      <w:smartTag w:uri="urn:schemas-microsoft-com:office:smarttags" w:element="chmetcnv">
        <w:smartTagPr>
          <w:attr w:name="TCSC" w:val="0"/>
          <w:attr w:name="NumberType" w:val="1"/>
          <w:attr w:name="Negative" w:val="False"/>
          <w:attr w:name="HasSpace" w:val="False"/>
          <w:attr w:name="SourceValue" w:val="5"/>
          <w:attr w:name="UnitName" w:val="a"/>
        </w:smartTagPr>
        <w:r w:rsidRPr="003640DC">
          <w:rPr>
            <w:rFonts w:hint="eastAsia"/>
            <w:szCs w:val="24"/>
            <w:lang w:eastAsia="ja-JP"/>
          </w:rPr>
          <w:t>5A</w:t>
        </w:r>
      </w:smartTag>
      <w:r w:rsidRPr="003640DC">
        <w:rPr>
          <w:rFonts w:hint="eastAsia"/>
          <w:szCs w:val="24"/>
          <w:lang w:eastAsia="ja-JP"/>
        </w:rPr>
        <w:t>2-</w:t>
      </w:r>
      <w:r w:rsidR="00510E65">
        <w:rPr>
          <w:rFonts w:hint="eastAsia"/>
          <w:szCs w:val="24"/>
          <w:lang w:eastAsia="zh-CN"/>
        </w:rPr>
        <w:t xml:space="preserve">1  </w:t>
      </w:r>
      <w:r w:rsidRPr="006A6EDA">
        <w:rPr>
          <w:rFonts w:hint="eastAsia"/>
          <w:szCs w:val="24"/>
          <w:lang w:eastAsia="ja-JP"/>
        </w:rPr>
        <w:t xml:space="preserve"> </w:t>
      </w:r>
      <w:r>
        <w:rPr>
          <w:rFonts w:hint="eastAsia"/>
          <w:szCs w:val="24"/>
          <w:lang w:eastAsia="zh-CN"/>
        </w:rPr>
        <w:t>C</w:t>
      </w:r>
      <w:r>
        <w:rPr>
          <w:rFonts w:hint="eastAsia"/>
          <w:lang w:eastAsia="zh-CN"/>
        </w:rPr>
        <w:t>DLMR</w:t>
      </w:r>
      <w:r>
        <w:rPr>
          <w:rFonts w:hint="eastAsia"/>
          <w:bCs/>
          <w:lang w:val="en-US" w:eastAsia="zh-CN"/>
        </w:rPr>
        <w:tab/>
        <w:t>Mr. David Tejeda</w:t>
      </w:r>
    </w:p>
    <w:p w:rsidR="00547F0C" w:rsidRPr="00AD6380" w:rsidRDefault="00547F0C" w:rsidP="00547F0C">
      <w:pPr>
        <w:pStyle w:val="Heading3"/>
        <w:rPr>
          <w:lang w:val="en-US" w:eastAsia="zh-CN"/>
        </w:rPr>
      </w:pPr>
      <w:r w:rsidRPr="00AD6380">
        <w:rPr>
          <w:lang w:val="en-US" w:eastAsia="zh-CN"/>
        </w:rPr>
        <w:t>2.2.1</w:t>
      </w:r>
      <w:r w:rsidRPr="00AD6380">
        <w:rPr>
          <w:lang w:val="en-US" w:eastAsia="zh-CN"/>
        </w:rPr>
        <w:tab/>
        <w:t>WRC-</w:t>
      </w:r>
      <w:r w:rsidRPr="00AD6380">
        <w:t>19</w:t>
      </w:r>
      <w:r w:rsidRPr="00AD6380">
        <w:rPr>
          <w:lang w:val="en-US" w:eastAsia="zh-CN"/>
        </w:rPr>
        <w:t xml:space="preserve"> agenda item 1.11 (Railways Res. 236)</w:t>
      </w:r>
    </w:p>
    <w:p w:rsidR="00547F0C" w:rsidRPr="00747B63" w:rsidRDefault="00547F0C" w:rsidP="00547F0C">
      <w:pPr>
        <w:rPr>
          <w:lang w:val="en-US" w:eastAsia="zh-CN"/>
        </w:rPr>
      </w:pPr>
      <w:r w:rsidRPr="00761854">
        <w:rPr>
          <w:lang w:val="en-US" w:eastAsia="zh-CN"/>
        </w:rPr>
        <w:t>Sub-Working Group (SWG 5A-2-1 A.I.1.11 Railway) chaired by Mr. Bin LIU (CHN)</w:t>
      </w:r>
      <w:r>
        <w:rPr>
          <w:rFonts w:hint="eastAsia"/>
          <w:lang w:val="en-US" w:eastAsia="zh-CN"/>
        </w:rPr>
        <w:t xml:space="preserve"> </w:t>
      </w:r>
      <w:r w:rsidRPr="00761854">
        <w:rPr>
          <w:lang w:val="en-US" w:eastAsia="zh-CN"/>
        </w:rPr>
        <w:t>was established to deal with the preparation issues for WRC-19 AI 1.11</w:t>
      </w:r>
      <w:r>
        <w:rPr>
          <w:rFonts w:hint="eastAsia"/>
          <w:lang w:val="en-US" w:eastAsia="zh-CN"/>
        </w:rPr>
        <w:t>.</w:t>
      </w:r>
      <w:r w:rsidR="00A74013">
        <w:rPr>
          <w:lang w:val="en-US" w:eastAsia="zh-CN"/>
        </w:rPr>
        <w:t xml:space="preserve"> </w:t>
      </w:r>
      <w:r w:rsidRPr="00747B63">
        <w:rPr>
          <w:rFonts w:hint="eastAsia"/>
          <w:lang w:val="en-US" w:eastAsia="zh-CN"/>
        </w:rPr>
        <w:t>This SWG met nine times and had considered all assigned contributions. During the meeting, two Drafting Group (D</w:t>
      </w:r>
      <w:r w:rsidR="00A819B1">
        <w:rPr>
          <w:lang w:val="en-US" w:eastAsia="zh-CN"/>
        </w:rPr>
        <w:t>G </w:t>
      </w:r>
      <w:r w:rsidRPr="00747B63">
        <w:rPr>
          <w:lang w:val="en-US" w:eastAsia="zh-CN"/>
        </w:rPr>
        <w:t>RSTT.Usage and DG RSTT.Frequency) were established. The two DGs were chaired by Mr.</w:t>
      </w:r>
      <w:r w:rsidR="00F73597">
        <w:rPr>
          <w:lang w:val="en-US" w:eastAsia="zh-CN"/>
        </w:rPr>
        <w:t> </w:t>
      </w:r>
      <w:r w:rsidRPr="00747B63">
        <w:rPr>
          <w:lang w:val="en-US" w:eastAsia="zh-CN"/>
        </w:rPr>
        <w:t xml:space="preserve">C.Bose (Germany) and Mr. Yamazaki (Japan), having 5 meetings and 6 meetings respectively. </w:t>
      </w:r>
    </w:p>
    <w:p w:rsidR="00547F0C" w:rsidRDefault="00547F0C" w:rsidP="00547F0C">
      <w:pPr>
        <w:spacing w:before="0" w:line="276" w:lineRule="auto"/>
        <w:contextualSpacing/>
        <w:jc w:val="both"/>
        <w:rPr>
          <w:szCs w:val="24"/>
          <w:lang w:val="en-US" w:eastAsia="zh-CN"/>
        </w:rPr>
      </w:pPr>
      <w:r w:rsidRPr="00747B63">
        <w:rPr>
          <w:szCs w:val="24"/>
          <w:lang w:val="en-US" w:eastAsia="zh-CN"/>
        </w:rPr>
        <w:t>The following issues had been discussed and 6 TEMP documents had been formed.</w:t>
      </w:r>
    </w:p>
    <w:p w:rsidR="00547F0C" w:rsidRPr="00E56851" w:rsidRDefault="00547F0C" w:rsidP="00547F0C">
      <w:pPr>
        <w:pStyle w:val="Headingb"/>
        <w:rPr>
          <w:lang w:val="en-GB" w:eastAsia="zh-CN"/>
        </w:rPr>
      </w:pPr>
      <w:r w:rsidRPr="00E56851">
        <w:rPr>
          <w:rFonts w:hint="eastAsia"/>
          <w:lang w:val="en-GB" w:eastAsia="zh-CN"/>
        </w:rPr>
        <w:lastRenderedPageBreak/>
        <w:t>a)</w:t>
      </w:r>
      <w:r>
        <w:rPr>
          <w:lang w:val="en-GB" w:eastAsia="zh-CN"/>
        </w:rPr>
        <w:tab/>
      </w:r>
      <w:r w:rsidRPr="00E56851">
        <w:rPr>
          <w:lang w:val="en-GB" w:eastAsia="zh-CN"/>
        </w:rPr>
        <w:t>PDN R</w:t>
      </w:r>
      <w:r w:rsidRPr="00E56851">
        <w:rPr>
          <w:rFonts w:hint="eastAsia"/>
          <w:lang w:val="en-GB" w:eastAsia="zh-CN"/>
        </w:rPr>
        <w:t>eport</w:t>
      </w:r>
      <w:r w:rsidRPr="00E56851">
        <w:rPr>
          <w:lang w:val="en-GB" w:eastAsia="zh-CN"/>
        </w:rPr>
        <w:t xml:space="preserve"> ITU-R M. [RSTT.DESCRIPTION] Description of railway radiocommunication systems between train and trackside (RSTT)</w:t>
      </w:r>
    </w:p>
    <w:p w:rsidR="00547F0C" w:rsidRPr="00747B63" w:rsidRDefault="00547F0C" w:rsidP="00547F0C">
      <w:pPr>
        <w:rPr>
          <w:lang w:val="en-US" w:eastAsia="zh-CN"/>
        </w:rPr>
      </w:pPr>
      <w:r>
        <w:rPr>
          <w:rFonts w:hint="eastAsia"/>
          <w:lang w:val="en-US" w:eastAsia="zh-CN"/>
        </w:rPr>
        <w:t>I</w:t>
      </w:r>
      <w:r w:rsidRPr="00747B63">
        <w:rPr>
          <w:lang w:val="en-US" w:eastAsia="zh-CN"/>
        </w:rPr>
        <w:t>nputs: 469 Annex 16 (WP 5A); 501 (Germany); 571 (China).</w:t>
      </w:r>
    </w:p>
    <w:p w:rsidR="00547F0C" w:rsidRPr="00747B63" w:rsidRDefault="00547F0C" w:rsidP="00547F0C">
      <w:pPr>
        <w:spacing w:before="0" w:line="276" w:lineRule="auto"/>
        <w:contextualSpacing/>
        <w:jc w:val="both"/>
        <w:rPr>
          <w:szCs w:val="24"/>
          <w:lang w:val="en-US" w:eastAsia="zh-CN"/>
        </w:rPr>
      </w:pPr>
      <w:r>
        <w:rPr>
          <w:rFonts w:hint="eastAsia"/>
          <w:szCs w:val="24"/>
          <w:lang w:val="en-US" w:eastAsia="zh-CN"/>
        </w:rPr>
        <w:t>O</w:t>
      </w:r>
      <w:r w:rsidRPr="00747B63">
        <w:rPr>
          <w:szCs w:val="24"/>
          <w:lang w:val="en-US" w:eastAsia="zh-CN"/>
        </w:rPr>
        <w:t>utputs: WP</w:t>
      </w:r>
      <w:r>
        <w:rPr>
          <w:szCs w:val="24"/>
          <w:lang w:val="en-US" w:eastAsia="zh-CN"/>
        </w:rPr>
        <w:t> </w:t>
      </w:r>
      <w:r w:rsidRPr="00747B63">
        <w:rPr>
          <w:szCs w:val="24"/>
          <w:lang w:val="en-US" w:eastAsia="zh-CN"/>
        </w:rPr>
        <w:t>5A/TEMP 211 Rev1. The improvement to PDNR had been approved by SWG and brought to WP</w:t>
      </w:r>
      <w:r>
        <w:rPr>
          <w:szCs w:val="24"/>
          <w:lang w:val="en-US" w:eastAsia="zh-CN"/>
        </w:rPr>
        <w:t> </w:t>
      </w:r>
      <w:r w:rsidRPr="00747B63">
        <w:rPr>
          <w:szCs w:val="24"/>
          <w:lang w:val="en-US" w:eastAsia="zh-CN"/>
        </w:rPr>
        <w:t>5A for upgrading to Draft New Report. Then consequently it will be sent to SG</w:t>
      </w:r>
      <w:r>
        <w:rPr>
          <w:szCs w:val="24"/>
          <w:lang w:val="en-US" w:eastAsia="zh-CN"/>
        </w:rPr>
        <w:t> </w:t>
      </w:r>
      <w:r w:rsidRPr="00747B63">
        <w:rPr>
          <w:szCs w:val="24"/>
          <w:lang w:val="en-US" w:eastAsia="zh-CN"/>
        </w:rPr>
        <w:t>5 for approval.</w:t>
      </w:r>
    </w:p>
    <w:p w:rsidR="00547F0C" w:rsidRPr="00747B63" w:rsidRDefault="00547F0C" w:rsidP="00547F0C">
      <w:pPr>
        <w:spacing w:before="0" w:line="276" w:lineRule="auto"/>
        <w:contextualSpacing/>
        <w:jc w:val="both"/>
        <w:rPr>
          <w:szCs w:val="24"/>
          <w:lang w:val="en-US" w:eastAsia="zh-CN"/>
        </w:rPr>
      </w:pPr>
      <w:r w:rsidRPr="00747B63">
        <w:rPr>
          <w:szCs w:val="24"/>
          <w:lang w:val="en-US" w:eastAsia="zh-CN"/>
        </w:rPr>
        <w:t>Status: to be upgraded to DNR</w:t>
      </w:r>
    </w:p>
    <w:p w:rsidR="00547F0C" w:rsidRPr="00E56851" w:rsidRDefault="00547F0C" w:rsidP="00547F0C">
      <w:pPr>
        <w:pStyle w:val="Headingb"/>
        <w:rPr>
          <w:lang w:val="en-GB" w:eastAsia="zh-CN"/>
        </w:rPr>
      </w:pPr>
      <w:r w:rsidRPr="00E56851">
        <w:rPr>
          <w:lang w:val="en-GB" w:eastAsia="zh-CN"/>
        </w:rPr>
        <w:t>b)</w:t>
      </w:r>
      <w:r>
        <w:rPr>
          <w:lang w:val="en-GB" w:eastAsia="zh-CN"/>
        </w:rPr>
        <w:tab/>
      </w:r>
      <w:r w:rsidRPr="00E56851">
        <w:rPr>
          <w:lang w:val="en-GB" w:eastAsia="zh-CN"/>
        </w:rPr>
        <w:t>WD2PDN R</w:t>
      </w:r>
      <w:r w:rsidRPr="00E56851">
        <w:rPr>
          <w:rFonts w:hint="eastAsia"/>
          <w:lang w:val="en-GB" w:eastAsia="zh-CN"/>
        </w:rPr>
        <w:t>eport</w:t>
      </w:r>
      <w:r w:rsidRPr="00E56851">
        <w:rPr>
          <w:lang w:val="en-GB" w:eastAsia="zh-CN"/>
        </w:rPr>
        <w:t xml:space="preserve"> ITU-R M. [RSTT.USAGE] Current and future usage of railway radiocommunication systems between train and trackside (RSTT)</w:t>
      </w:r>
    </w:p>
    <w:p w:rsidR="00547F0C" w:rsidRPr="00747B63" w:rsidRDefault="00547F0C" w:rsidP="00547F0C">
      <w:pPr>
        <w:spacing w:before="0" w:line="276" w:lineRule="auto"/>
        <w:contextualSpacing/>
        <w:jc w:val="both"/>
        <w:rPr>
          <w:szCs w:val="24"/>
          <w:lang w:val="en-US" w:eastAsia="zh-CN"/>
        </w:rPr>
      </w:pPr>
      <w:r>
        <w:rPr>
          <w:rFonts w:hint="eastAsia"/>
          <w:szCs w:val="24"/>
          <w:lang w:val="en-US" w:eastAsia="zh-CN"/>
        </w:rPr>
        <w:t>I</w:t>
      </w:r>
      <w:r w:rsidRPr="00747B63">
        <w:rPr>
          <w:szCs w:val="24"/>
          <w:lang w:val="en-US" w:eastAsia="zh-CN"/>
        </w:rPr>
        <w:t xml:space="preserve">nputs: </w:t>
      </w:r>
      <w:hyperlink r:id="rId134" w:history="1">
        <w:r w:rsidRPr="00E56851">
          <w:rPr>
            <w:rStyle w:val="Hyperlink"/>
            <w:szCs w:val="24"/>
            <w:lang w:val="en-US" w:eastAsia="zh-CN"/>
          </w:rPr>
          <w:t>469</w:t>
        </w:r>
      </w:hyperlink>
      <w:r w:rsidRPr="00747B63">
        <w:rPr>
          <w:szCs w:val="24"/>
          <w:lang w:val="en-US" w:eastAsia="zh-CN"/>
        </w:rPr>
        <w:t xml:space="preserve"> Annex 17 (WP 5A); 502 (Germany); 507 (APT); 524 (USA); 572 (China); 560 (Viet Nam); 567 (Korea); 588 (Japan); 589 (Japan); 607 (France); 624 (The Netherlands).</w:t>
      </w:r>
    </w:p>
    <w:p w:rsidR="00547F0C" w:rsidRPr="00747B63" w:rsidRDefault="00547F0C" w:rsidP="00547F0C">
      <w:pPr>
        <w:rPr>
          <w:lang w:val="en-US" w:eastAsia="zh-CN"/>
        </w:rPr>
      </w:pPr>
      <w:r>
        <w:rPr>
          <w:rFonts w:hint="eastAsia"/>
          <w:lang w:val="en-US" w:eastAsia="zh-CN"/>
        </w:rPr>
        <w:t>O</w:t>
      </w:r>
      <w:r w:rsidRPr="00747B63">
        <w:rPr>
          <w:lang w:val="en-US" w:eastAsia="zh-CN"/>
        </w:rPr>
        <w:t>utputs: WP</w:t>
      </w:r>
      <w:r>
        <w:rPr>
          <w:lang w:val="en-US" w:eastAsia="zh-CN"/>
        </w:rPr>
        <w:t> </w:t>
      </w:r>
      <w:r w:rsidRPr="00747B63">
        <w:rPr>
          <w:lang w:val="en-US" w:eastAsia="zh-CN"/>
        </w:rPr>
        <w:t>5A/TEMP 250. This Working document had been improved and would be carried forward to the next WP</w:t>
      </w:r>
      <w:r>
        <w:rPr>
          <w:lang w:val="en-US" w:eastAsia="zh-CN"/>
        </w:rPr>
        <w:t> </w:t>
      </w:r>
      <w:r w:rsidRPr="00747B63">
        <w:rPr>
          <w:lang w:val="en-US" w:eastAsia="zh-CN"/>
        </w:rPr>
        <w:t>5A meeting.</w:t>
      </w:r>
    </w:p>
    <w:p w:rsidR="00547F0C" w:rsidRPr="00747B63" w:rsidRDefault="00547F0C" w:rsidP="00547F0C">
      <w:pPr>
        <w:rPr>
          <w:lang w:val="en-US" w:eastAsia="zh-CN"/>
        </w:rPr>
      </w:pPr>
      <w:r w:rsidRPr="00747B63">
        <w:rPr>
          <w:lang w:val="en-US" w:eastAsia="zh-CN"/>
        </w:rPr>
        <w:t>Status: Working Document, Attached to WP</w:t>
      </w:r>
      <w:r>
        <w:rPr>
          <w:lang w:val="en-US" w:eastAsia="zh-CN"/>
        </w:rPr>
        <w:t> </w:t>
      </w:r>
      <w:r w:rsidRPr="00747B63">
        <w:rPr>
          <w:lang w:val="en-US" w:eastAsia="zh-CN"/>
        </w:rPr>
        <w:t>5A Chairman’s Report</w:t>
      </w:r>
    </w:p>
    <w:p w:rsidR="00547F0C" w:rsidRPr="00E56851" w:rsidRDefault="00547F0C" w:rsidP="00547F0C">
      <w:pPr>
        <w:pStyle w:val="Headingb"/>
        <w:rPr>
          <w:lang w:val="en-GB" w:eastAsia="zh-CN"/>
        </w:rPr>
      </w:pPr>
      <w:r w:rsidRPr="00E56851">
        <w:rPr>
          <w:rFonts w:hint="eastAsia"/>
          <w:lang w:val="en-GB" w:eastAsia="zh-CN"/>
        </w:rPr>
        <w:t>c)</w:t>
      </w:r>
      <w:r>
        <w:rPr>
          <w:lang w:val="en-GB" w:eastAsia="zh-CN"/>
        </w:rPr>
        <w:tab/>
      </w:r>
      <w:r w:rsidRPr="00E56851">
        <w:rPr>
          <w:lang w:val="en-GB" w:eastAsia="zh-CN"/>
        </w:rPr>
        <w:t>WD2PDN RECOMMENDATION ITU-R M.[RSTT_FRQ] Harmonization of frequencies and related frequency arrangements, for railway radiocommunication systems between train and trackside</w:t>
      </w:r>
    </w:p>
    <w:p w:rsidR="00547F0C" w:rsidRPr="00747B63" w:rsidRDefault="00547F0C" w:rsidP="00547F0C">
      <w:pPr>
        <w:rPr>
          <w:lang w:val="en-US" w:eastAsia="zh-CN"/>
        </w:rPr>
      </w:pPr>
      <w:r>
        <w:rPr>
          <w:rFonts w:hint="eastAsia"/>
          <w:lang w:val="en-US" w:eastAsia="zh-CN"/>
        </w:rPr>
        <w:t>I</w:t>
      </w:r>
      <w:r w:rsidRPr="00747B63">
        <w:rPr>
          <w:lang w:val="en-US" w:eastAsia="zh-CN"/>
        </w:rPr>
        <w:t>nputs: 469 Annex 18 (WP 5A); 513 (Canada); 541 (Russian Federation); 568 (Korea); 590 (Japan); 612 (Africa region countries); 620 (Germany, Austria, Portugal, Slovenia, Switzerland).</w:t>
      </w:r>
    </w:p>
    <w:p w:rsidR="00547F0C" w:rsidRPr="00747B63" w:rsidRDefault="00547F0C" w:rsidP="00547F0C">
      <w:pPr>
        <w:rPr>
          <w:lang w:val="en-US" w:eastAsia="zh-CN"/>
        </w:rPr>
      </w:pPr>
      <w:r>
        <w:rPr>
          <w:rFonts w:hint="eastAsia"/>
          <w:lang w:val="en-US" w:eastAsia="zh-CN"/>
        </w:rPr>
        <w:t>O</w:t>
      </w:r>
      <w:r w:rsidRPr="00747B63">
        <w:rPr>
          <w:lang w:val="en-US" w:eastAsia="zh-CN"/>
        </w:rPr>
        <w:t>utputs: WP</w:t>
      </w:r>
      <w:r>
        <w:rPr>
          <w:lang w:val="en-US" w:eastAsia="zh-CN"/>
        </w:rPr>
        <w:t> </w:t>
      </w:r>
      <w:r w:rsidRPr="00747B63">
        <w:rPr>
          <w:lang w:val="en-US" w:eastAsia="zh-CN"/>
        </w:rPr>
        <w:t>5A/TEMP 251. This Working document had been improved and would be carried forward to the next WP</w:t>
      </w:r>
      <w:r>
        <w:rPr>
          <w:lang w:val="en-US" w:eastAsia="zh-CN"/>
        </w:rPr>
        <w:t> </w:t>
      </w:r>
      <w:r w:rsidRPr="00747B63">
        <w:rPr>
          <w:lang w:val="en-US" w:eastAsia="zh-CN"/>
        </w:rPr>
        <w:t xml:space="preserve">5A meeting </w:t>
      </w:r>
    </w:p>
    <w:p w:rsidR="00547F0C" w:rsidRPr="00747B63" w:rsidRDefault="00547F0C" w:rsidP="00547F0C">
      <w:pPr>
        <w:rPr>
          <w:lang w:val="en-US" w:eastAsia="zh-CN"/>
        </w:rPr>
      </w:pPr>
      <w:r w:rsidRPr="00747B63">
        <w:rPr>
          <w:lang w:val="en-US" w:eastAsia="zh-CN"/>
        </w:rPr>
        <w:t>Status: Working Document, Attached to WP</w:t>
      </w:r>
      <w:r>
        <w:rPr>
          <w:lang w:val="en-US" w:eastAsia="zh-CN"/>
        </w:rPr>
        <w:t> </w:t>
      </w:r>
      <w:r w:rsidRPr="00747B63">
        <w:rPr>
          <w:lang w:val="en-US" w:eastAsia="zh-CN"/>
        </w:rPr>
        <w:t>5A Chairman’s Report</w:t>
      </w:r>
    </w:p>
    <w:p w:rsidR="00547F0C" w:rsidRPr="00E56851" w:rsidRDefault="00547F0C" w:rsidP="00547F0C">
      <w:pPr>
        <w:pStyle w:val="Headingb"/>
        <w:rPr>
          <w:lang w:val="en-GB" w:eastAsia="zh-CN"/>
        </w:rPr>
      </w:pPr>
      <w:r w:rsidRPr="00E56851">
        <w:rPr>
          <w:rFonts w:hint="eastAsia"/>
          <w:lang w:val="en-GB" w:eastAsia="zh-CN"/>
        </w:rPr>
        <w:t>d)</w:t>
      </w:r>
      <w:r>
        <w:rPr>
          <w:lang w:val="en-GB" w:eastAsia="zh-CN"/>
        </w:rPr>
        <w:tab/>
      </w:r>
      <w:r w:rsidRPr="00E56851">
        <w:rPr>
          <w:lang w:val="en-GB" w:eastAsia="zh-CN"/>
        </w:rPr>
        <w:t>WD2 DRAFT CPM TEXT FOR WRC-19 AGENDA ITEM 1.11</w:t>
      </w:r>
    </w:p>
    <w:p w:rsidR="00547F0C" w:rsidRPr="00747B63" w:rsidRDefault="00547F0C" w:rsidP="00547F0C">
      <w:pPr>
        <w:rPr>
          <w:lang w:val="en-US" w:eastAsia="zh-CN"/>
        </w:rPr>
      </w:pPr>
      <w:r>
        <w:rPr>
          <w:rFonts w:hint="eastAsia"/>
          <w:lang w:val="en-US" w:eastAsia="zh-CN"/>
        </w:rPr>
        <w:t>I</w:t>
      </w:r>
      <w:r w:rsidRPr="00747B63">
        <w:rPr>
          <w:lang w:val="en-US" w:eastAsia="zh-CN"/>
        </w:rPr>
        <w:t>nputs: 469 Annex 6 &amp; Annex 7 (WP 5A); 548 (Canada); 573 (China); 622 (Germany, Finland, France, Portugal, Slovenia, Sweden, Switzerland).</w:t>
      </w:r>
    </w:p>
    <w:p w:rsidR="00547F0C" w:rsidRPr="00747B63" w:rsidRDefault="00547F0C" w:rsidP="00547F0C">
      <w:pPr>
        <w:rPr>
          <w:lang w:val="en-US" w:eastAsia="zh-CN"/>
        </w:rPr>
      </w:pPr>
      <w:r>
        <w:rPr>
          <w:rFonts w:hint="eastAsia"/>
          <w:lang w:val="en-US" w:eastAsia="zh-CN"/>
        </w:rPr>
        <w:t>O</w:t>
      </w:r>
      <w:r w:rsidRPr="00747B63">
        <w:rPr>
          <w:lang w:val="en-US" w:eastAsia="zh-CN"/>
        </w:rPr>
        <w:t>utputs: WP</w:t>
      </w:r>
      <w:r>
        <w:rPr>
          <w:lang w:val="en-US" w:eastAsia="zh-CN"/>
        </w:rPr>
        <w:t> </w:t>
      </w:r>
      <w:r w:rsidRPr="00747B63">
        <w:rPr>
          <w:lang w:val="en-US" w:eastAsia="zh-CN"/>
        </w:rPr>
        <w:t>5A/TEMP 251. This Working document had been improved and would be carried forward to the next WP</w:t>
      </w:r>
      <w:r>
        <w:rPr>
          <w:lang w:val="en-US" w:eastAsia="zh-CN"/>
        </w:rPr>
        <w:t> </w:t>
      </w:r>
      <w:r w:rsidRPr="00747B63">
        <w:rPr>
          <w:lang w:val="en-US" w:eastAsia="zh-CN"/>
        </w:rPr>
        <w:t xml:space="preserve">5A meeting </w:t>
      </w:r>
    </w:p>
    <w:p w:rsidR="00547F0C" w:rsidRPr="00747B63" w:rsidRDefault="00547F0C" w:rsidP="00547F0C">
      <w:pPr>
        <w:rPr>
          <w:lang w:val="en-US" w:eastAsia="zh-CN"/>
        </w:rPr>
      </w:pPr>
      <w:r w:rsidRPr="00747B63">
        <w:rPr>
          <w:lang w:val="en-US" w:eastAsia="zh-CN"/>
        </w:rPr>
        <w:t>Status: Working Document, Attached to WP</w:t>
      </w:r>
      <w:r>
        <w:rPr>
          <w:lang w:val="en-US" w:eastAsia="zh-CN"/>
        </w:rPr>
        <w:t> </w:t>
      </w:r>
      <w:r w:rsidRPr="00747B63">
        <w:rPr>
          <w:lang w:val="en-US" w:eastAsia="zh-CN"/>
        </w:rPr>
        <w:t>5A Chairman’s Report</w:t>
      </w:r>
    </w:p>
    <w:p w:rsidR="00547F0C" w:rsidRPr="00E56851" w:rsidRDefault="00547F0C" w:rsidP="00547F0C">
      <w:pPr>
        <w:pStyle w:val="Headingb"/>
        <w:rPr>
          <w:lang w:val="en-GB" w:eastAsia="zh-CN"/>
        </w:rPr>
      </w:pPr>
      <w:r w:rsidRPr="00E56851">
        <w:rPr>
          <w:rFonts w:hint="eastAsia"/>
          <w:lang w:val="en-GB" w:eastAsia="zh-CN"/>
        </w:rPr>
        <w:t>e)</w:t>
      </w:r>
      <w:r w:rsidRPr="00E56851">
        <w:rPr>
          <w:lang w:val="en-GB" w:eastAsia="zh-CN"/>
        </w:rPr>
        <w:tab/>
        <w:t>Review the work plan</w:t>
      </w:r>
    </w:p>
    <w:p w:rsidR="00547F0C" w:rsidRPr="00747B63" w:rsidRDefault="00547F0C" w:rsidP="00547F0C">
      <w:pPr>
        <w:rPr>
          <w:lang w:val="en-US" w:eastAsia="zh-CN"/>
        </w:rPr>
      </w:pPr>
      <w:r>
        <w:rPr>
          <w:rFonts w:hint="eastAsia"/>
          <w:lang w:val="en-US" w:eastAsia="zh-CN"/>
        </w:rPr>
        <w:t>I</w:t>
      </w:r>
      <w:r w:rsidRPr="00747B63">
        <w:rPr>
          <w:lang w:val="en-US" w:eastAsia="zh-CN"/>
        </w:rPr>
        <w:t>nputs: None.</w:t>
      </w:r>
    </w:p>
    <w:p w:rsidR="00547F0C" w:rsidRPr="00747B63" w:rsidRDefault="00547F0C" w:rsidP="00547F0C">
      <w:pPr>
        <w:rPr>
          <w:lang w:val="en-US" w:eastAsia="zh-CN"/>
        </w:rPr>
      </w:pPr>
      <w:r>
        <w:rPr>
          <w:rFonts w:hint="eastAsia"/>
          <w:lang w:val="en-US" w:eastAsia="zh-CN"/>
        </w:rPr>
        <w:t>O</w:t>
      </w:r>
      <w:r w:rsidRPr="00747B63">
        <w:rPr>
          <w:lang w:val="en-US" w:eastAsia="zh-CN"/>
        </w:rPr>
        <w:t xml:space="preserve">utputs: </w:t>
      </w:r>
      <w:r w:rsidR="00A37E78">
        <w:rPr>
          <w:lang w:val="en-US" w:eastAsia="zh-CN"/>
        </w:rPr>
        <w:t>Doc.</w:t>
      </w:r>
      <w:r>
        <w:rPr>
          <w:lang w:val="en-US" w:eastAsia="zh-CN"/>
        </w:rPr>
        <w:t> </w:t>
      </w:r>
      <w:r w:rsidRPr="00747B63">
        <w:rPr>
          <w:lang w:val="en-US" w:eastAsia="zh-CN"/>
        </w:rPr>
        <w:t>5A/TEMP</w:t>
      </w:r>
      <w:r w:rsidR="00A37E78">
        <w:rPr>
          <w:lang w:val="en-US" w:eastAsia="zh-CN"/>
        </w:rPr>
        <w:t>/</w:t>
      </w:r>
      <w:r w:rsidRPr="00747B63">
        <w:rPr>
          <w:lang w:val="en-US" w:eastAsia="zh-CN"/>
        </w:rPr>
        <w:t xml:space="preserve">249. The work plan for preparation for WRC-19 </w:t>
      </w:r>
      <w:r w:rsidR="00F73597" w:rsidRPr="00747B63">
        <w:rPr>
          <w:lang w:val="en-US" w:eastAsia="zh-CN"/>
        </w:rPr>
        <w:t xml:space="preserve">agenda item </w:t>
      </w:r>
      <w:r w:rsidRPr="00747B63">
        <w:rPr>
          <w:lang w:val="en-US" w:eastAsia="zh-CN"/>
        </w:rPr>
        <w:t>1.11 had been revised.</w:t>
      </w:r>
    </w:p>
    <w:p w:rsidR="00547F0C" w:rsidRPr="00747B63" w:rsidRDefault="00547F0C" w:rsidP="00547F0C">
      <w:pPr>
        <w:rPr>
          <w:lang w:val="en-US" w:eastAsia="zh-CN"/>
        </w:rPr>
      </w:pPr>
      <w:r w:rsidRPr="00747B63">
        <w:rPr>
          <w:lang w:val="en-US" w:eastAsia="zh-CN"/>
        </w:rPr>
        <w:t>Status: Attached to WP</w:t>
      </w:r>
      <w:r>
        <w:rPr>
          <w:lang w:val="en-US" w:eastAsia="zh-CN"/>
        </w:rPr>
        <w:t> </w:t>
      </w:r>
      <w:r w:rsidRPr="00747B63">
        <w:rPr>
          <w:lang w:val="en-US" w:eastAsia="zh-CN"/>
        </w:rPr>
        <w:t>5A Chairman’s Report</w:t>
      </w:r>
    </w:p>
    <w:p w:rsidR="00547F0C" w:rsidRPr="00E56851" w:rsidRDefault="00547F0C" w:rsidP="00547F0C">
      <w:pPr>
        <w:pStyle w:val="Headingb"/>
        <w:rPr>
          <w:lang w:val="en-GB" w:eastAsia="zh-CN"/>
        </w:rPr>
      </w:pPr>
      <w:bookmarkStart w:id="17" w:name="OLE_LINK8"/>
      <w:bookmarkStart w:id="18" w:name="OLE_LINK10"/>
      <w:r w:rsidRPr="00E56851">
        <w:rPr>
          <w:rFonts w:hint="eastAsia"/>
          <w:lang w:val="en-GB" w:eastAsia="zh-CN"/>
        </w:rPr>
        <w:t>f)</w:t>
      </w:r>
      <w:r>
        <w:rPr>
          <w:lang w:val="en-GB" w:eastAsia="zh-CN"/>
        </w:rPr>
        <w:tab/>
      </w:r>
      <w:r w:rsidRPr="00E56851">
        <w:rPr>
          <w:lang w:val="en-GB" w:eastAsia="zh-CN"/>
        </w:rPr>
        <w:t>Reply Liaison statement to APT</w:t>
      </w:r>
    </w:p>
    <w:p w:rsidR="00547F0C" w:rsidRPr="00747B63" w:rsidRDefault="00547F0C" w:rsidP="00547F0C">
      <w:pPr>
        <w:rPr>
          <w:lang w:val="en-US" w:eastAsia="zh-CN"/>
        </w:rPr>
      </w:pPr>
      <w:r>
        <w:rPr>
          <w:rFonts w:hint="eastAsia"/>
          <w:lang w:val="en-US" w:eastAsia="zh-CN"/>
        </w:rPr>
        <w:t>I</w:t>
      </w:r>
      <w:r w:rsidRPr="00747B63">
        <w:rPr>
          <w:lang w:val="en-US" w:eastAsia="zh-CN"/>
        </w:rPr>
        <w:t>nputs: 507 (APT).</w:t>
      </w:r>
    </w:p>
    <w:p w:rsidR="00547F0C" w:rsidRPr="00747B63" w:rsidRDefault="00547F0C" w:rsidP="00547F0C">
      <w:pPr>
        <w:rPr>
          <w:lang w:val="en-US" w:eastAsia="zh-CN"/>
        </w:rPr>
      </w:pPr>
      <w:r>
        <w:rPr>
          <w:rFonts w:hint="eastAsia"/>
          <w:lang w:val="en-US" w:eastAsia="zh-CN"/>
        </w:rPr>
        <w:t>O</w:t>
      </w:r>
      <w:r w:rsidRPr="00747B63">
        <w:rPr>
          <w:lang w:val="en-US" w:eastAsia="zh-CN"/>
        </w:rPr>
        <w:t xml:space="preserve">utputs: </w:t>
      </w:r>
      <w:r w:rsidR="00A37E78">
        <w:rPr>
          <w:lang w:val="en-US" w:eastAsia="zh-CN"/>
        </w:rPr>
        <w:t>Doc.</w:t>
      </w:r>
      <w:r>
        <w:rPr>
          <w:lang w:val="en-US" w:eastAsia="zh-CN"/>
        </w:rPr>
        <w:t> </w:t>
      </w:r>
      <w:r w:rsidRPr="00747B63">
        <w:rPr>
          <w:lang w:val="en-US" w:eastAsia="zh-CN"/>
        </w:rPr>
        <w:t>5A/TEMP</w:t>
      </w:r>
      <w:r w:rsidR="00A37E78">
        <w:rPr>
          <w:lang w:val="en-US" w:eastAsia="zh-CN"/>
        </w:rPr>
        <w:t>/</w:t>
      </w:r>
      <w:r w:rsidRPr="00747B63">
        <w:rPr>
          <w:lang w:val="en-US" w:eastAsia="zh-CN"/>
        </w:rPr>
        <w:t>248. This draft reply liaison statement will be sent to APT with respect to study progress on RSTT in WP5A and copy to ATU, ASMG, CEPT, CITEL and RCC for information.</w:t>
      </w:r>
    </w:p>
    <w:p w:rsidR="00547F0C" w:rsidRPr="00747B63" w:rsidRDefault="00547F0C" w:rsidP="00547F0C">
      <w:pPr>
        <w:rPr>
          <w:lang w:val="en-US" w:eastAsia="zh-CN"/>
        </w:rPr>
      </w:pPr>
      <w:r w:rsidRPr="00747B63">
        <w:rPr>
          <w:lang w:val="en-US" w:eastAsia="zh-CN"/>
        </w:rPr>
        <w:t>Status: Attached to WP</w:t>
      </w:r>
      <w:r>
        <w:rPr>
          <w:lang w:val="en-US" w:eastAsia="zh-CN"/>
        </w:rPr>
        <w:t> </w:t>
      </w:r>
      <w:r w:rsidRPr="00747B63">
        <w:rPr>
          <w:lang w:val="en-US" w:eastAsia="zh-CN"/>
        </w:rPr>
        <w:t>5A Chairman’s Report.</w:t>
      </w:r>
    </w:p>
    <w:bookmarkEnd w:id="17"/>
    <w:bookmarkEnd w:id="18"/>
    <w:p w:rsidR="00547F0C" w:rsidRPr="00E56851" w:rsidRDefault="00547F0C" w:rsidP="00547F0C">
      <w:pPr>
        <w:pStyle w:val="Headingb"/>
        <w:rPr>
          <w:lang w:val="en-GB" w:eastAsia="zh-CN"/>
        </w:rPr>
      </w:pPr>
      <w:r w:rsidRPr="00E56851">
        <w:rPr>
          <w:rFonts w:hint="eastAsia"/>
          <w:lang w:val="en-GB" w:eastAsia="zh-CN"/>
        </w:rPr>
        <w:lastRenderedPageBreak/>
        <w:t>g)</w:t>
      </w:r>
      <w:r>
        <w:rPr>
          <w:lang w:val="en-GB" w:eastAsia="zh-CN"/>
        </w:rPr>
        <w:tab/>
      </w:r>
      <w:r w:rsidRPr="00E56851">
        <w:rPr>
          <w:lang w:val="en-GB" w:eastAsia="zh-CN"/>
        </w:rPr>
        <w:t>Establishment of an email reflector</w:t>
      </w:r>
    </w:p>
    <w:p w:rsidR="00547F0C" w:rsidRPr="00747B63" w:rsidRDefault="00547F0C" w:rsidP="00547F0C">
      <w:pPr>
        <w:rPr>
          <w:lang w:val="en-US" w:eastAsia="zh-CN"/>
        </w:rPr>
      </w:pPr>
      <w:r w:rsidRPr="00747B63">
        <w:rPr>
          <w:lang w:val="en-US" w:eastAsia="zh-CN"/>
        </w:rPr>
        <w:t>This SWG proposed to establish an email reflector, to exchange information of ongoing studies with respect to agenda item 1.11. Administrations could prepare their contributions to the next WP</w:t>
      </w:r>
      <w:r>
        <w:rPr>
          <w:lang w:val="en-US" w:eastAsia="zh-CN"/>
        </w:rPr>
        <w:t> </w:t>
      </w:r>
      <w:r w:rsidRPr="00747B63">
        <w:rPr>
          <w:lang w:val="en-US" w:eastAsia="zh-CN"/>
        </w:rPr>
        <w:t>5A meeting, taking into account the information from the email reflector.</w:t>
      </w:r>
      <w:r w:rsidRPr="00CB3E83">
        <w:rPr>
          <w:lang w:val="en-US" w:eastAsia="zh-CN"/>
        </w:rPr>
        <w:t xml:space="preserve"> </w:t>
      </w:r>
      <w:r w:rsidRPr="00747B63">
        <w:rPr>
          <w:lang w:val="en-US" w:eastAsia="zh-CN"/>
        </w:rPr>
        <w:t xml:space="preserve">The Chairman of this SWG encouraged administrations to re-check related data within the WD2PDN </w:t>
      </w:r>
      <w:r w:rsidR="00F73597" w:rsidRPr="00747B63">
        <w:rPr>
          <w:lang w:val="en-US" w:eastAsia="zh-CN"/>
        </w:rPr>
        <w:t xml:space="preserve">Report </w:t>
      </w:r>
      <w:r w:rsidR="00A819B1">
        <w:rPr>
          <w:lang w:val="en-US" w:eastAsia="zh-CN"/>
        </w:rPr>
        <w:t>ITU-R M.</w:t>
      </w:r>
      <w:r w:rsidRPr="00747B63">
        <w:rPr>
          <w:lang w:val="en-US" w:eastAsia="zh-CN"/>
        </w:rPr>
        <w:t xml:space="preserve">[RSTT.USAGE]. </w:t>
      </w:r>
    </w:p>
    <w:p w:rsidR="00547F0C" w:rsidRPr="00AD6380" w:rsidRDefault="00547F0C" w:rsidP="00547F0C">
      <w:pPr>
        <w:pStyle w:val="Heading3"/>
        <w:rPr>
          <w:lang w:val="en-US" w:eastAsia="zh-CN"/>
        </w:rPr>
      </w:pPr>
      <w:r w:rsidRPr="00AD6380">
        <w:rPr>
          <w:lang w:val="en-US" w:eastAsia="zh-CN"/>
        </w:rPr>
        <w:t>2.2.2</w:t>
      </w:r>
      <w:r w:rsidRPr="00AD6380">
        <w:rPr>
          <w:lang w:val="en-US" w:eastAsia="zh-CN"/>
        </w:rPr>
        <w:tab/>
        <w:t>Broadband Wireless Access</w:t>
      </w:r>
      <w:r w:rsidRPr="00AD6380" w:rsidDel="007914CB">
        <w:rPr>
          <w:lang w:val="en-US" w:eastAsia="zh-CN"/>
        </w:rPr>
        <w:t xml:space="preserve"> </w:t>
      </w:r>
    </w:p>
    <w:p w:rsidR="00547F0C" w:rsidRPr="001D37EF" w:rsidRDefault="00547F0C" w:rsidP="00547F0C">
      <w:pPr>
        <w:rPr>
          <w:lang w:eastAsia="zh-CN"/>
        </w:rPr>
      </w:pPr>
      <w:r w:rsidRPr="00983371">
        <w:rPr>
          <w:lang w:val="en-US" w:eastAsia="zh-CN"/>
        </w:rPr>
        <w:t>I</w:t>
      </w:r>
      <w:r w:rsidRPr="001D37EF">
        <w:rPr>
          <w:lang w:val="en-US" w:eastAsia="zh-CN"/>
        </w:rPr>
        <w:t>nput documents</w:t>
      </w:r>
      <w:r w:rsidRPr="00983371">
        <w:rPr>
          <w:lang w:val="en-US" w:eastAsia="zh-CN"/>
        </w:rPr>
        <w:t>:</w:t>
      </w:r>
      <w:r w:rsidRPr="00D0295E" w:rsidDel="003D435B">
        <w:rPr>
          <w:lang w:val="en-US" w:eastAsia="zh-CN"/>
        </w:rPr>
        <w:t xml:space="preserve"> </w:t>
      </w:r>
      <w:hyperlink r:id="rId135" w:history="1">
        <w:r w:rsidRPr="001D37EF">
          <w:rPr>
            <w:rStyle w:val="Hyperlink"/>
            <w:szCs w:val="24"/>
            <w:lang w:val="en-CA"/>
          </w:rPr>
          <w:t>469</w:t>
        </w:r>
      </w:hyperlink>
      <w:r w:rsidRPr="00F73597">
        <w:rPr>
          <w:rStyle w:val="Hyperlink"/>
          <w:color w:val="000000"/>
          <w:szCs w:val="24"/>
          <w:u w:val="none"/>
          <w:lang w:val="en-CA"/>
        </w:rPr>
        <w:t xml:space="preserve"> </w:t>
      </w:r>
      <w:hyperlink r:id="rId136" w:history="1">
        <w:r w:rsidRPr="001D37EF">
          <w:rPr>
            <w:rStyle w:val="Hyperlink"/>
            <w:szCs w:val="24"/>
            <w:lang w:val="en-CA"/>
          </w:rPr>
          <w:t>Annex 21</w:t>
        </w:r>
      </w:hyperlink>
      <w:r w:rsidRPr="00F73597">
        <w:rPr>
          <w:rStyle w:val="Hyperlink"/>
          <w:color w:val="000000"/>
          <w:szCs w:val="24"/>
          <w:u w:val="none"/>
          <w:lang w:val="en-CA"/>
        </w:rPr>
        <w:t xml:space="preserve"> (WP 5A); </w:t>
      </w:r>
      <w:hyperlink r:id="rId137" w:history="1">
        <w:r w:rsidRPr="001D37EF">
          <w:rPr>
            <w:rStyle w:val="Hyperlink"/>
            <w:szCs w:val="24"/>
            <w:lang w:val="en-CA"/>
          </w:rPr>
          <w:t>523</w:t>
        </w:r>
      </w:hyperlink>
      <w:r w:rsidRPr="00F73597">
        <w:rPr>
          <w:rStyle w:val="Hyperlink"/>
          <w:color w:val="000000"/>
          <w:szCs w:val="24"/>
          <w:u w:val="none"/>
          <w:lang w:val="en-CA"/>
        </w:rPr>
        <w:t xml:space="preserve"> (USA</w:t>
      </w:r>
      <w:r w:rsidRPr="00F73597">
        <w:rPr>
          <w:rStyle w:val="Hyperlink"/>
          <w:color w:val="000000"/>
          <w:szCs w:val="24"/>
          <w:u w:val="none"/>
          <w:lang w:val="en-CA" w:eastAsia="zh-CN"/>
        </w:rPr>
        <w:t>);</w:t>
      </w:r>
      <w:r w:rsidR="00F73597" w:rsidRPr="00F73597">
        <w:rPr>
          <w:rStyle w:val="Hyperlink"/>
          <w:color w:val="000000"/>
          <w:szCs w:val="24"/>
          <w:u w:val="none"/>
          <w:lang w:val="en-CA" w:eastAsia="zh-CN"/>
        </w:rPr>
        <w:t xml:space="preserve"> </w:t>
      </w:r>
      <w:hyperlink r:id="rId138" w:history="1">
        <w:r w:rsidRPr="001D37EF">
          <w:rPr>
            <w:rStyle w:val="Hyperlink"/>
            <w:szCs w:val="24"/>
            <w:lang w:val="en-CA"/>
          </w:rPr>
          <w:t>613</w:t>
        </w:r>
      </w:hyperlink>
      <w:r w:rsidRPr="00F73597">
        <w:rPr>
          <w:rStyle w:val="Hyperlink"/>
          <w:color w:val="000000"/>
          <w:szCs w:val="24"/>
          <w:u w:val="none"/>
          <w:lang w:val="en-CA"/>
        </w:rPr>
        <w:t xml:space="preserve"> (Intel, Samsung); </w:t>
      </w:r>
      <w:hyperlink r:id="rId139" w:history="1">
        <w:r w:rsidRPr="001D37EF">
          <w:rPr>
            <w:rStyle w:val="Hyperlink"/>
            <w:szCs w:val="24"/>
            <w:lang w:val="en-CA"/>
          </w:rPr>
          <w:t>580</w:t>
        </w:r>
      </w:hyperlink>
      <w:r w:rsidRPr="00F73597">
        <w:rPr>
          <w:rStyle w:val="Hyperlink"/>
          <w:color w:val="000000"/>
          <w:szCs w:val="24"/>
          <w:u w:val="none"/>
          <w:lang w:val="en-CA"/>
        </w:rPr>
        <w:t xml:space="preserve"> (Japan)</w:t>
      </w:r>
      <w:r w:rsidRPr="00F73597">
        <w:rPr>
          <w:rStyle w:val="Hyperlink"/>
          <w:color w:val="000000"/>
          <w:szCs w:val="24"/>
          <w:u w:val="none"/>
          <w:lang w:val="en-CA" w:eastAsia="zh-CN"/>
        </w:rPr>
        <w:t>;</w:t>
      </w:r>
      <w:r w:rsidRPr="00F73597">
        <w:rPr>
          <w:rStyle w:val="Hyperlink"/>
          <w:color w:val="000000"/>
          <w:szCs w:val="24"/>
          <w:u w:val="none"/>
          <w:lang w:val="en-CA"/>
        </w:rPr>
        <w:t xml:space="preserve"> </w:t>
      </w:r>
      <w:r w:rsidR="00F73597">
        <w:br/>
      </w:r>
      <w:hyperlink r:id="rId140" w:history="1">
        <w:r w:rsidRPr="001D37EF">
          <w:rPr>
            <w:rStyle w:val="Hyperlink"/>
            <w:szCs w:val="24"/>
            <w:lang w:val="en-CA"/>
          </w:rPr>
          <w:t>489</w:t>
        </w:r>
      </w:hyperlink>
      <w:r w:rsidRPr="00F73597">
        <w:rPr>
          <w:rStyle w:val="Hyperlink"/>
          <w:color w:val="000000"/>
          <w:szCs w:val="24"/>
          <w:u w:val="none"/>
          <w:lang w:val="en-CA"/>
        </w:rPr>
        <w:t xml:space="preserve"> (WP 1B)</w:t>
      </w:r>
      <w:r w:rsidRPr="00F73597">
        <w:rPr>
          <w:rStyle w:val="Hyperlink"/>
          <w:i/>
          <w:color w:val="000000"/>
          <w:szCs w:val="24"/>
          <w:u w:val="none"/>
          <w:lang w:val="en-CA" w:eastAsia="zh-CN"/>
        </w:rPr>
        <w:t>;</w:t>
      </w:r>
      <w:r w:rsidRPr="00F73597">
        <w:rPr>
          <w:rStyle w:val="Hyperlink"/>
          <w:color w:val="000000"/>
          <w:szCs w:val="24"/>
          <w:u w:val="none"/>
          <w:lang w:val="en-CA"/>
        </w:rPr>
        <w:t xml:space="preserve"> </w:t>
      </w:r>
      <w:hyperlink r:id="rId141" w:history="1">
        <w:r w:rsidRPr="001D37EF">
          <w:rPr>
            <w:rStyle w:val="Hyperlink"/>
            <w:szCs w:val="24"/>
            <w:lang w:val="en-CA"/>
          </w:rPr>
          <w:t>503</w:t>
        </w:r>
      </w:hyperlink>
      <w:r w:rsidRPr="00F73597">
        <w:rPr>
          <w:rStyle w:val="Hyperlink"/>
          <w:color w:val="000000"/>
          <w:szCs w:val="24"/>
          <w:u w:val="none"/>
          <w:lang w:val="en-CA"/>
        </w:rPr>
        <w:t xml:space="preserve"> (WP 6C); </w:t>
      </w:r>
      <w:hyperlink r:id="rId142" w:history="1">
        <w:r w:rsidRPr="001D37EF">
          <w:rPr>
            <w:rStyle w:val="Hyperlink"/>
            <w:szCs w:val="24"/>
            <w:lang w:val="en-CA"/>
          </w:rPr>
          <w:t>529</w:t>
        </w:r>
      </w:hyperlink>
      <w:r w:rsidR="00F73597">
        <w:rPr>
          <w:rStyle w:val="Hyperlink"/>
          <w:color w:val="000000"/>
          <w:szCs w:val="24"/>
          <w:u w:val="none"/>
          <w:lang w:val="en-CA"/>
        </w:rPr>
        <w:t xml:space="preserve"> (WP 6A)</w:t>
      </w:r>
      <w:r w:rsidRPr="00F73597">
        <w:rPr>
          <w:rStyle w:val="Hyperlink"/>
          <w:color w:val="000000"/>
          <w:szCs w:val="24"/>
          <w:u w:val="none"/>
          <w:lang w:val="en-CA"/>
        </w:rPr>
        <w:t xml:space="preserve">; </w:t>
      </w:r>
      <w:hyperlink r:id="rId143" w:history="1">
        <w:r w:rsidRPr="001D37EF">
          <w:rPr>
            <w:rStyle w:val="Hyperlink"/>
            <w:szCs w:val="24"/>
            <w:lang w:val="en-CA"/>
          </w:rPr>
          <w:t>530</w:t>
        </w:r>
      </w:hyperlink>
      <w:r w:rsidRPr="00F73597">
        <w:rPr>
          <w:rStyle w:val="Hyperlink"/>
          <w:color w:val="000000"/>
          <w:szCs w:val="24"/>
          <w:u w:val="none"/>
          <w:lang w:val="en-CA"/>
        </w:rPr>
        <w:t xml:space="preserve"> (WP 6C)</w:t>
      </w:r>
    </w:p>
    <w:p w:rsidR="00547F0C" w:rsidRPr="00A37E78" w:rsidRDefault="00547F0C" w:rsidP="00547F0C">
      <w:pPr>
        <w:rPr>
          <w:bCs/>
          <w:lang w:val="pt-BR" w:eastAsia="zh-CN"/>
        </w:rPr>
      </w:pPr>
      <w:r w:rsidRPr="00A37E78">
        <w:rPr>
          <w:bCs/>
          <w:lang w:val="pt-BR"/>
        </w:rPr>
        <w:t xml:space="preserve">Output document: </w:t>
      </w:r>
      <w:r w:rsidR="00A37E78" w:rsidRPr="00A37E78">
        <w:rPr>
          <w:bCs/>
          <w:lang w:val="pt-BR"/>
        </w:rPr>
        <w:t>5A/TEMP/</w:t>
      </w:r>
      <w:r w:rsidRPr="00A37E78">
        <w:rPr>
          <w:rFonts w:hint="eastAsia"/>
          <w:bCs/>
          <w:lang w:val="pt-BR" w:eastAsia="zh-CN"/>
        </w:rPr>
        <w:t>209</w:t>
      </w:r>
      <w:r w:rsidR="00A37E78" w:rsidRPr="00A37E78">
        <w:rPr>
          <w:bCs/>
          <w:lang w:val="pt-BR" w:eastAsia="zh-CN"/>
        </w:rPr>
        <w:t>R1</w:t>
      </w:r>
      <w:r w:rsidR="00F73597" w:rsidRPr="00A37E78">
        <w:rPr>
          <w:bCs/>
          <w:lang w:val="pt-BR" w:eastAsia="zh-CN"/>
        </w:rPr>
        <w:t xml:space="preserve"> </w:t>
      </w:r>
      <w:r w:rsidRPr="00A37E78">
        <w:rPr>
          <w:rFonts w:hint="eastAsia"/>
          <w:bCs/>
          <w:lang w:val="pt-BR"/>
        </w:rPr>
        <w:t>(M.</w:t>
      </w:r>
      <w:r w:rsidRPr="00A37E78">
        <w:rPr>
          <w:rFonts w:hint="eastAsia"/>
          <w:bCs/>
          <w:lang w:val="pt-BR" w:eastAsia="zh-CN"/>
        </w:rPr>
        <w:t xml:space="preserve"> </w:t>
      </w:r>
      <w:r w:rsidRPr="00A37E78">
        <w:rPr>
          <w:rFonts w:hint="eastAsia"/>
          <w:bCs/>
          <w:lang w:val="pt-BR"/>
        </w:rPr>
        <w:t>[MS.RXCHAR-28])</w:t>
      </w:r>
    </w:p>
    <w:p w:rsidR="00547F0C" w:rsidRPr="008977BA" w:rsidRDefault="00A37E78" w:rsidP="00547F0C">
      <w:pPr>
        <w:rPr>
          <w:bCs/>
          <w:lang w:val="en-US"/>
        </w:rPr>
      </w:pPr>
      <w:r>
        <w:t xml:space="preserve">Doc. </w:t>
      </w:r>
      <w:hyperlink r:id="rId144" w:history="1">
        <w:r w:rsidR="00547F0C" w:rsidRPr="004852C9">
          <w:rPr>
            <w:rStyle w:val="Hyperlink"/>
            <w:szCs w:val="24"/>
            <w:lang w:val="en-CA"/>
          </w:rPr>
          <w:t>489</w:t>
        </w:r>
      </w:hyperlink>
      <w:r w:rsidR="00547F0C" w:rsidRPr="00A37E78">
        <w:rPr>
          <w:rStyle w:val="Hyperlink"/>
          <w:color w:val="000000"/>
          <w:szCs w:val="24"/>
          <w:u w:val="none"/>
          <w:lang w:val="en-CA"/>
        </w:rPr>
        <w:t xml:space="preserve"> </w:t>
      </w:r>
      <w:r w:rsidR="00547F0C" w:rsidRPr="001828B0">
        <w:rPr>
          <w:rFonts w:hint="eastAsia"/>
          <w:lang w:val="en-US" w:eastAsia="zh-CN"/>
        </w:rPr>
        <w:t xml:space="preserve">from </w:t>
      </w:r>
      <w:r w:rsidR="00547F0C">
        <w:rPr>
          <w:rFonts w:hint="eastAsia"/>
          <w:lang w:val="en-US" w:eastAsia="zh-CN"/>
        </w:rPr>
        <w:t xml:space="preserve">WP1B is a liaison statement on </w:t>
      </w:r>
      <w:r w:rsidR="00547F0C" w:rsidRPr="003A75DA">
        <w:t>Report ITU-R SM.[REGULATORY TOOLS]</w:t>
      </w:r>
      <w:r w:rsidR="00547F0C">
        <w:rPr>
          <w:lang w:val="en-US" w:eastAsia="zh-CN"/>
        </w:rPr>
        <w:t xml:space="preserve"> “</w:t>
      </w:r>
      <w:r w:rsidR="00547F0C" w:rsidRPr="003A75DA">
        <w:rPr>
          <w:lang w:val="en-US" w:eastAsia="zh-CN"/>
        </w:rPr>
        <w:t>Regulatory tools to support enhanced shared use of the spectrum</w:t>
      </w:r>
      <w:r w:rsidR="00547F0C">
        <w:rPr>
          <w:lang w:val="en-US" w:eastAsia="zh-CN"/>
        </w:rPr>
        <w:t>”</w:t>
      </w:r>
      <w:r w:rsidR="00547F0C">
        <w:rPr>
          <w:rFonts w:hint="eastAsia"/>
          <w:lang w:val="en-US" w:eastAsia="zh-CN"/>
        </w:rPr>
        <w:t xml:space="preserve">. </w:t>
      </w:r>
      <w:r w:rsidR="00547F0C" w:rsidRPr="008977BA">
        <w:rPr>
          <w:bCs/>
          <w:lang w:val="en-US"/>
        </w:rPr>
        <w:t>WG 5A-</w:t>
      </w:r>
      <w:r w:rsidR="00547F0C">
        <w:rPr>
          <w:rFonts w:hint="eastAsia"/>
          <w:bCs/>
          <w:lang w:val="en-US" w:eastAsia="zh-CN"/>
        </w:rPr>
        <w:t>2</w:t>
      </w:r>
      <w:r w:rsidR="00547F0C" w:rsidRPr="008977BA">
        <w:rPr>
          <w:bCs/>
          <w:lang w:val="en-US"/>
        </w:rPr>
        <w:t xml:space="preserve"> took note of the information provided by WP </w:t>
      </w:r>
      <w:r w:rsidR="00547F0C">
        <w:rPr>
          <w:rFonts w:hint="eastAsia"/>
          <w:bCs/>
          <w:lang w:val="en-US" w:eastAsia="zh-CN"/>
        </w:rPr>
        <w:t>1B</w:t>
      </w:r>
      <w:r w:rsidR="00547F0C" w:rsidRPr="008977BA">
        <w:rPr>
          <w:bCs/>
          <w:lang w:val="en-US"/>
        </w:rPr>
        <w:t xml:space="preserve"> and did not see the need for fu</w:t>
      </w:r>
      <w:r w:rsidR="00547F0C">
        <w:rPr>
          <w:bCs/>
          <w:lang w:val="en-US"/>
        </w:rPr>
        <w:t>r</w:t>
      </w:r>
      <w:r w:rsidR="00547F0C" w:rsidRPr="008977BA">
        <w:rPr>
          <w:bCs/>
          <w:lang w:val="en-US"/>
        </w:rPr>
        <w:t>ther action.</w:t>
      </w:r>
    </w:p>
    <w:p w:rsidR="00547F0C" w:rsidRDefault="00A37E78" w:rsidP="00547F0C">
      <w:pPr>
        <w:rPr>
          <w:bCs/>
          <w:lang w:val="en-US" w:eastAsia="zh-CN"/>
        </w:rPr>
      </w:pPr>
      <w:r>
        <w:t xml:space="preserve">Docs. </w:t>
      </w:r>
      <w:hyperlink r:id="rId145" w:history="1">
        <w:r w:rsidR="00547F0C" w:rsidRPr="004852C9">
          <w:rPr>
            <w:rStyle w:val="Hyperlink"/>
            <w:szCs w:val="24"/>
            <w:lang w:val="en-CA"/>
          </w:rPr>
          <w:t>503</w:t>
        </w:r>
      </w:hyperlink>
      <w:r w:rsidR="00547F0C" w:rsidRPr="00A37E78">
        <w:rPr>
          <w:rStyle w:val="Hyperlink"/>
          <w:rFonts w:hint="eastAsia"/>
          <w:szCs w:val="24"/>
          <w:u w:val="none"/>
          <w:lang w:val="en-CA" w:eastAsia="zh-CN"/>
        </w:rPr>
        <w:t xml:space="preserve"> </w:t>
      </w:r>
      <w:r w:rsidR="00547F0C" w:rsidRPr="001D37EF">
        <w:rPr>
          <w:rFonts w:hint="eastAsia"/>
          <w:bCs/>
          <w:lang w:val="en-US"/>
        </w:rPr>
        <w:t>and</w:t>
      </w:r>
      <w:r w:rsidR="00547F0C">
        <w:rPr>
          <w:rStyle w:val="Hyperlink"/>
          <w:rFonts w:hint="eastAsia"/>
          <w:szCs w:val="24"/>
          <w:lang w:val="en-CA" w:eastAsia="zh-CN"/>
        </w:rPr>
        <w:t xml:space="preserve"> </w:t>
      </w:r>
      <w:hyperlink r:id="rId146" w:history="1">
        <w:r w:rsidR="00547F0C" w:rsidRPr="004852C9">
          <w:rPr>
            <w:rStyle w:val="Hyperlink"/>
            <w:szCs w:val="24"/>
            <w:lang w:val="en-CA"/>
          </w:rPr>
          <w:t>530</w:t>
        </w:r>
      </w:hyperlink>
      <w:r w:rsidR="00547F0C" w:rsidRPr="00A37E78">
        <w:rPr>
          <w:rStyle w:val="Hyperlink"/>
          <w:rFonts w:hint="eastAsia"/>
          <w:szCs w:val="24"/>
          <w:u w:val="none"/>
          <w:lang w:val="en-CA" w:eastAsia="zh-CN"/>
        </w:rPr>
        <w:t xml:space="preserve"> </w:t>
      </w:r>
      <w:r w:rsidR="00547F0C" w:rsidRPr="001828B0">
        <w:rPr>
          <w:rFonts w:hint="eastAsia"/>
          <w:lang w:val="en-US" w:eastAsia="zh-CN"/>
        </w:rPr>
        <w:t xml:space="preserve">from </w:t>
      </w:r>
      <w:r w:rsidR="00547F0C" w:rsidRPr="00AD6380">
        <w:rPr>
          <w:lang w:val="en-US" w:eastAsia="zh-CN"/>
        </w:rPr>
        <w:t xml:space="preserve">WP </w:t>
      </w:r>
      <w:r w:rsidR="00547F0C" w:rsidRPr="0085317F">
        <w:rPr>
          <w:rFonts w:hint="eastAsia"/>
          <w:lang w:val="en-US" w:eastAsia="zh-CN"/>
        </w:rPr>
        <w:t>6C</w:t>
      </w:r>
      <w:r w:rsidR="00547F0C" w:rsidRPr="00AD6380">
        <w:rPr>
          <w:lang w:val="en-US" w:eastAsia="zh-CN"/>
        </w:rPr>
        <w:t xml:space="preserve"> </w:t>
      </w:r>
      <w:r w:rsidR="00547F0C" w:rsidRPr="0085317F">
        <w:rPr>
          <w:rFonts w:hint="eastAsia"/>
          <w:lang w:val="en-US" w:eastAsia="zh-CN"/>
        </w:rPr>
        <w:t>are</w:t>
      </w:r>
      <w:r w:rsidR="00547F0C" w:rsidRPr="00AD6380">
        <w:rPr>
          <w:lang w:val="en-US" w:eastAsia="ja-JP"/>
        </w:rPr>
        <w:t xml:space="preserve"> liaison statement</w:t>
      </w:r>
      <w:r w:rsidR="00547F0C" w:rsidRPr="0085317F">
        <w:rPr>
          <w:rFonts w:hint="eastAsia"/>
          <w:lang w:val="en-US" w:eastAsia="zh-CN"/>
        </w:rPr>
        <w:t>s</w:t>
      </w:r>
      <w:r w:rsidR="00547F0C" w:rsidRPr="00AD6380">
        <w:rPr>
          <w:lang w:val="en-US" w:eastAsia="ja-JP"/>
        </w:rPr>
        <w:t xml:space="preserve"> </w:t>
      </w:r>
      <w:r w:rsidR="00547F0C">
        <w:rPr>
          <w:rFonts w:hint="eastAsia"/>
          <w:lang w:val="en-US" w:eastAsia="zh-CN"/>
        </w:rPr>
        <w:t>on</w:t>
      </w:r>
      <w:r w:rsidR="00547F0C" w:rsidRPr="00BD2718">
        <w:rPr>
          <w:lang w:val="en-US"/>
        </w:rPr>
        <w:t xml:space="preserve"> </w:t>
      </w:r>
      <w:r w:rsidR="00547F0C" w:rsidRPr="002D3C45">
        <w:rPr>
          <w:lang w:eastAsia="zh-CN"/>
        </w:rPr>
        <w:t>Report M.2373 “Audio-visual capabilities and applications supported by terrestrial IMT systems”</w:t>
      </w:r>
      <w:r w:rsidR="00547F0C" w:rsidRPr="00AD6380">
        <w:rPr>
          <w:lang w:val="en-US" w:eastAsia="ja-JP"/>
        </w:rPr>
        <w:t>.</w:t>
      </w:r>
      <w:r w:rsidR="00547F0C" w:rsidRPr="002E4796">
        <w:rPr>
          <w:bCs/>
          <w:lang w:val="en-US"/>
        </w:rPr>
        <w:t xml:space="preserve"> </w:t>
      </w:r>
      <w:r w:rsidR="00547F0C" w:rsidRPr="008977BA">
        <w:rPr>
          <w:bCs/>
          <w:lang w:val="en-US"/>
        </w:rPr>
        <w:t>WG 5A-</w:t>
      </w:r>
      <w:r w:rsidR="00547F0C">
        <w:rPr>
          <w:rFonts w:hint="eastAsia"/>
          <w:bCs/>
          <w:lang w:val="en-US" w:eastAsia="zh-CN"/>
        </w:rPr>
        <w:t>2</w:t>
      </w:r>
      <w:r w:rsidR="00547F0C" w:rsidRPr="008977BA">
        <w:rPr>
          <w:bCs/>
          <w:lang w:val="en-US"/>
        </w:rPr>
        <w:t xml:space="preserve"> took note of the information provided by WP </w:t>
      </w:r>
      <w:r w:rsidR="00547F0C">
        <w:rPr>
          <w:rFonts w:hint="eastAsia"/>
          <w:bCs/>
          <w:lang w:val="en-US" w:eastAsia="zh-CN"/>
        </w:rPr>
        <w:t xml:space="preserve">6C to </w:t>
      </w:r>
      <w:r w:rsidR="00547F0C">
        <w:rPr>
          <w:rFonts w:hint="eastAsia"/>
          <w:lang w:val="en-US" w:eastAsia="zh-CN"/>
        </w:rPr>
        <w:t>WP</w:t>
      </w:r>
      <w:r w:rsidR="00A819B1">
        <w:rPr>
          <w:lang w:val="en-US" w:eastAsia="zh-CN"/>
        </w:rPr>
        <w:t xml:space="preserve"> </w:t>
      </w:r>
      <w:r w:rsidR="00547F0C">
        <w:rPr>
          <w:rFonts w:hint="eastAsia"/>
          <w:lang w:val="en-US" w:eastAsia="zh-CN"/>
        </w:rPr>
        <w:t>5D</w:t>
      </w:r>
      <w:r w:rsidR="00547F0C" w:rsidRPr="008977BA">
        <w:rPr>
          <w:bCs/>
          <w:lang w:val="en-US"/>
        </w:rPr>
        <w:t xml:space="preserve"> and did not see the need for fu</w:t>
      </w:r>
      <w:r w:rsidR="00547F0C">
        <w:rPr>
          <w:bCs/>
          <w:lang w:val="en-US"/>
        </w:rPr>
        <w:t>r</w:t>
      </w:r>
      <w:r w:rsidR="00547F0C" w:rsidRPr="008977BA">
        <w:rPr>
          <w:bCs/>
          <w:lang w:val="en-US"/>
        </w:rPr>
        <w:t>ther action.</w:t>
      </w:r>
    </w:p>
    <w:p w:rsidR="00547F0C" w:rsidRPr="008977BA" w:rsidRDefault="00A37E78" w:rsidP="00547F0C">
      <w:pPr>
        <w:rPr>
          <w:bCs/>
          <w:lang w:val="en-US"/>
        </w:rPr>
      </w:pPr>
      <w:r>
        <w:t xml:space="preserve">Doc. </w:t>
      </w:r>
      <w:hyperlink r:id="rId147" w:history="1">
        <w:r w:rsidR="00547F0C" w:rsidRPr="004852C9">
          <w:rPr>
            <w:rStyle w:val="Hyperlink"/>
            <w:szCs w:val="24"/>
            <w:lang w:val="en-CA"/>
          </w:rPr>
          <w:t>529</w:t>
        </w:r>
      </w:hyperlink>
      <w:r w:rsidR="00547F0C" w:rsidRPr="00A37E78">
        <w:rPr>
          <w:rStyle w:val="Hyperlink"/>
          <w:color w:val="000000"/>
          <w:szCs w:val="24"/>
          <w:u w:val="none"/>
          <w:lang w:val="en-CA"/>
        </w:rPr>
        <w:t xml:space="preserve"> </w:t>
      </w:r>
      <w:r w:rsidR="00547F0C" w:rsidRPr="001828B0">
        <w:rPr>
          <w:rFonts w:hint="eastAsia"/>
          <w:lang w:val="en-US" w:eastAsia="zh-CN"/>
        </w:rPr>
        <w:t xml:space="preserve">from </w:t>
      </w:r>
      <w:r w:rsidR="00547F0C">
        <w:rPr>
          <w:rStyle w:val="Hyperlink"/>
          <w:rFonts w:hint="eastAsia"/>
          <w:color w:val="000000"/>
          <w:szCs w:val="24"/>
          <w:lang w:val="en-CA" w:eastAsia="zh-CN"/>
        </w:rPr>
        <w:t>WP</w:t>
      </w:r>
      <w:r w:rsidR="00A819B1">
        <w:rPr>
          <w:rStyle w:val="Hyperlink"/>
          <w:color w:val="000000"/>
          <w:szCs w:val="24"/>
          <w:lang w:val="en-CA" w:eastAsia="zh-CN"/>
        </w:rPr>
        <w:t xml:space="preserve"> </w:t>
      </w:r>
      <w:r w:rsidR="00547F0C">
        <w:rPr>
          <w:rStyle w:val="Hyperlink"/>
          <w:rFonts w:hint="eastAsia"/>
          <w:color w:val="000000"/>
          <w:szCs w:val="24"/>
          <w:lang w:val="en-CA" w:eastAsia="zh-CN"/>
        </w:rPr>
        <w:t>6A</w:t>
      </w:r>
      <w:r w:rsidR="00547F0C" w:rsidRPr="00C41AE1">
        <w:t xml:space="preserve"> </w:t>
      </w:r>
      <w:r w:rsidR="00547F0C">
        <w:rPr>
          <w:rFonts w:hint="eastAsia"/>
          <w:lang w:eastAsia="zh-CN"/>
        </w:rPr>
        <w:t xml:space="preserve">is </w:t>
      </w:r>
      <w:r w:rsidR="00547F0C">
        <w:rPr>
          <w:rFonts w:hint="eastAsia"/>
          <w:lang w:val="en-US" w:eastAsia="zh-CN"/>
        </w:rPr>
        <w:t xml:space="preserve">liaison statement on </w:t>
      </w:r>
      <w:r w:rsidR="00547F0C">
        <w:t xml:space="preserve">tuning ranges, </w:t>
      </w:r>
      <w:r w:rsidR="00547F0C" w:rsidRPr="00DE4583">
        <w:t>technical parameters, operational characterist</w:t>
      </w:r>
      <w:r w:rsidR="00547F0C">
        <w:t>ics and deployment scenarios of </w:t>
      </w:r>
      <w:r w:rsidR="00547F0C" w:rsidRPr="00DE4583">
        <w:t>SAB/SAP as utilized in broadcasting</w:t>
      </w:r>
      <w:r w:rsidR="00547F0C">
        <w:t>.</w:t>
      </w:r>
      <w:r w:rsidR="00547F0C" w:rsidRPr="00C41AE1">
        <w:rPr>
          <w:bCs/>
          <w:lang w:val="en-US"/>
        </w:rPr>
        <w:t xml:space="preserve"> </w:t>
      </w:r>
      <w:r w:rsidR="00547F0C" w:rsidRPr="008977BA">
        <w:rPr>
          <w:bCs/>
          <w:lang w:val="en-US"/>
        </w:rPr>
        <w:t>WG 5A-</w:t>
      </w:r>
      <w:r w:rsidR="00547F0C">
        <w:rPr>
          <w:rFonts w:hint="eastAsia"/>
          <w:bCs/>
          <w:lang w:val="en-US" w:eastAsia="zh-CN"/>
        </w:rPr>
        <w:t>2</w:t>
      </w:r>
      <w:r w:rsidR="00547F0C" w:rsidRPr="008977BA">
        <w:rPr>
          <w:bCs/>
          <w:lang w:val="en-US"/>
        </w:rPr>
        <w:t xml:space="preserve"> took note of the information provided by WP </w:t>
      </w:r>
      <w:r w:rsidR="00547F0C">
        <w:rPr>
          <w:rFonts w:hint="eastAsia"/>
          <w:bCs/>
          <w:lang w:val="en-US" w:eastAsia="zh-CN"/>
        </w:rPr>
        <w:t>6A</w:t>
      </w:r>
      <w:r w:rsidR="00547F0C" w:rsidRPr="008977BA">
        <w:rPr>
          <w:bCs/>
          <w:lang w:val="en-US"/>
        </w:rPr>
        <w:t xml:space="preserve"> and did not see the need for fu</w:t>
      </w:r>
      <w:r w:rsidR="00547F0C">
        <w:rPr>
          <w:bCs/>
          <w:lang w:val="en-US"/>
        </w:rPr>
        <w:t>r</w:t>
      </w:r>
      <w:r w:rsidR="00547F0C" w:rsidRPr="008977BA">
        <w:rPr>
          <w:bCs/>
          <w:lang w:val="en-US"/>
        </w:rPr>
        <w:t>ther action.</w:t>
      </w:r>
    </w:p>
    <w:p w:rsidR="00547F0C" w:rsidRDefault="00A37E78" w:rsidP="00547F0C">
      <w:pPr>
        <w:rPr>
          <w:szCs w:val="24"/>
          <w:lang w:eastAsia="zh-CN"/>
        </w:rPr>
      </w:pPr>
      <w:r>
        <w:t xml:space="preserve">Docs. </w:t>
      </w:r>
      <w:hyperlink r:id="rId148" w:history="1">
        <w:r w:rsidR="00547F0C" w:rsidRPr="004852C9">
          <w:rPr>
            <w:rStyle w:val="Hyperlink"/>
            <w:szCs w:val="24"/>
            <w:lang w:val="en-CA"/>
          </w:rPr>
          <w:t>523</w:t>
        </w:r>
      </w:hyperlink>
      <w:r w:rsidR="00547F0C" w:rsidRPr="00A37E78">
        <w:rPr>
          <w:rStyle w:val="Hyperlink"/>
          <w:color w:val="000000"/>
          <w:szCs w:val="24"/>
          <w:u w:val="none"/>
          <w:lang w:val="en-CA"/>
        </w:rPr>
        <w:t xml:space="preserve"> (USA</w:t>
      </w:r>
      <w:r w:rsidR="00547F0C" w:rsidRPr="00A37E78">
        <w:rPr>
          <w:rStyle w:val="Hyperlink"/>
          <w:color w:val="000000"/>
          <w:szCs w:val="24"/>
          <w:u w:val="none"/>
          <w:lang w:val="en-CA" w:eastAsia="zh-CN"/>
        </w:rPr>
        <w:t>)</w:t>
      </w:r>
      <w:r w:rsidR="00547F0C" w:rsidRPr="00A37E78">
        <w:rPr>
          <w:rStyle w:val="Hyperlink"/>
          <w:rFonts w:hint="eastAsia"/>
          <w:color w:val="000000"/>
          <w:szCs w:val="24"/>
          <w:u w:val="none"/>
          <w:lang w:val="en-CA" w:eastAsia="zh-CN"/>
        </w:rPr>
        <w:t xml:space="preserve">, </w:t>
      </w:r>
      <w:hyperlink r:id="rId149" w:history="1">
        <w:r w:rsidR="00547F0C" w:rsidRPr="004852C9">
          <w:rPr>
            <w:rStyle w:val="Hyperlink"/>
            <w:szCs w:val="24"/>
            <w:lang w:val="en-CA"/>
          </w:rPr>
          <w:t>613</w:t>
        </w:r>
      </w:hyperlink>
      <w:r w:rsidR="00547F0C" w:rsidRPr="00A37E78">
        <w:rPr>
          <w:rStyle w:val="Hyperlink"/>
          <w:color w:val="000000"/>
          <w:szCs w:val="24"/>
          <w:u w:val="none"/>
          <w:lang w:val="en-CA"/>
        </w:rPr>
        <w:t xml:space="preserve"> (Intel, Samsung)</w:t>
      </w:r>
      <w:r w:rsidR="00547F0C" w:rsidRPr="00A37E78">
        <w:rPr>
          <w:rStyle w:val="Hyperlink"/>
          <w:rFonts w:hint="eastAsia"/>
          <w:color w:val="000000"/>
          <w:szCs w:val="24"/>
          <w:u w:val="none"/>
          <w:lang w:val="en-CA" w:eastAsia="zh-CN"/>
        </w:rPr>
        <w:t xml:space="preserve"> and </w:t>
      </w:r>
      <w:hyperlink r:id="rId150" w:history="1">
        <w:r w:rsidR="00547F0C" w:rsidRPr="004852C9">
          <w:rPr>
            <w:rStyle w:val="Hyperlink"/>
            <w:szCs w:val="24"/>
            <w:lang w:val="en-CA"/>
          </w:rPr>
          <w:t>580</w:t>
        </w:r>
      </w:hyperlink>
      <w:r w:rsidR="00547F0C" w:rsidRPr="00A37E78">
        <w:rPr>
          <w:rStyle w:val="Hyperlink"/>
          <w:color w:val="000000"/>
          <w:szCs w:val="24"/>
          <w:u w:val="none"/>
          <w:lang w:val="en-CA"/>
        </w:rPr>
        <w:t xml:space="preserve"> (Japan)</w:t>
      </w:r>
      <w:r w:rsidR="00547F0C" w:rsidRPr="00A37E78">
        <w:rPr>
          <w:rStyle w:val="Hyperlink"/>
          <w:rFonts w:hint="eastAsia"/>
          <w:color w:val="000000"/>
          <w:szCs w:val="24"/>
          <w:u w:val="none"/>
          <w:lang w:val="en-CA" w:eastAsia="zh-CN"/>
        </w:rPr>
        <w:t xml:space="preserve"> are contributions on</w:t>
      </w:r>
      <w:r w:rsidR="00547F0C">
        <w:rPr>
          <w:rStyle w:val="Hyperlink"/>
          <w:rFonts w:hint="eastAsia"/>
          <w:color w:val="000000"/>
          <w:szCs w:val="24"/>
          <w:lang w:val="en-CA" w:eastAsia="zh-CN"/>
        </w:rPr>
        <w:t xml:space="preserve"> </w:t>
      </w:r>
      <w:r w:rsidR="00547F0C" w:rsidRPr="00FA0CE0">
        <w:rPr>
          <w:rFonts w:hint="eastAsia"/>
          <w:szCs w:val="24"/>
        </w:rPr>
        <w:t xml:space="preserve">the </w:t>
      </w:r>
      <w:r w:rsidR="00547F0C" w:rsidRPr="00FA0CE0">
        <w:rPr>
          <w:szCs w:val="24"/>
        </w:rPr>
        <w:t xml:space="preserve">working document towards a preliminary draft </w:t>
      </w:r>
      <w:r w:rsidR="00547F0C" w:rsidRPr="00FA0CE0">
        <w:rPr>
          <w:rFonts w:hint="eastAsia"/>
          <w:szCs w:val="24"/>
        </w:rPr>
        <w:t>new</w:t>
      </w:r>
      <w:r w:rsidR="00547F0C" w:rsidRPr="00FA0CE0">
        <w:rPr>
          <w:szCs w:val="24"/>
        </w:rPr>
        <w:t xml:space="preserve"> Recommendation</w:t>
      </w:r>
      <w:r w:rsidR="00547F0C">
        <w:rPr>
          <w:rFonts w:hint="eastAsia"/>
          <w:szCs w:val="24"/>
          <w:lang w:eastAsia="zh-CN"/>
        </w:rPr>
        <w:t xml:space="preserve"> </w:t>
      </w:r>
      <w:r w:rsidR="00547F0C" w:rsidRPr="00FA0CE0">
        <w:rPr>
          <w:rFonts w:hint="eastAsia"/>
          <w:szCs w:val="24"/>
        </w:rPr>
        <w:t>M. [MS-RXCHAR-28] on</w:t>
      </w:r>
      <w:r w:rsidR="00547F0C" w:rsidRPr="00FA0CE0">
        <w:rPr>
          <w:szCs w:val="24"/>
        </w:rPr>
        <w:t xml:space="preserve"> Receiver characteristics and protection criteria for systems (excluding IMT) in the mobile service in the frequency range 27.5-29.5 GHz for use in sharing </w:t>
      </w:r>
      <w:r w:rsidR="00547F0C" w:rsidRPr="00FA0CE0">
        <w:rPr>
          <w:rFonts w:hint="eastAsia"/>
          <w:szCs w:val="24"/>
        </w:rPr>
        <w:t xml:space="preserve">and compatibility </w:t>
      </w:r>
      <w:r w:rsidR="00547F0C" w:rsidRPr="00FA0CE0">
        <w:rPr>
          <w:szCs w:val="24"/>
        </w:rPr>
        <w:t>studies with earth stations in motion operating in geostationary FSS networks and with applications under the fixed service</w:t>
      </w:r>
      <w:r w:rsidR="00547F0C">
        <w:rPr>
          <w:rFonts w:hint="eastAsia"/>
          <w:szCs w:val="24"/>
          <w:lang w:eastAsia="zh-CN"/>
        </w:rPr>
        <w:t>. WG</w:t>
      </w:r>
      <w:r w:rsidR="00A819B1">
        <w:rPr>
          <w:szCs w:val="24"/>
          <w:lang w:eastAsia="zh-CN"/>
        </w:rPr>
        <w:t> </w:t>
      </w:r>
      <w:r w:rsidR="00547F0C">
        <w:rPr>
          <w:rFonts w:hint="eastAsia"/>
          <w:szCs w:val="24"/>
          <w:lang w:eastAsia="zh-CN"/>
        </w:rPr>
        <w:t xml:space="preserve">5A-2 further improved the document based on the input contributions and </w:t>
      </w:r>
      <w:r w:rsidR="00547F0C">
        <w:rPr>
          <w:szCs w:val="24"/>
          <w:lang w:eastAsia="zh-CN"/>
        </w:rPr>
        <w:t>e</w:t>
      </w:r>
      <w:r w:rsidR="00547F0C">
        <w:rPr>
          <w:rFonts w:hint="eastAsia"/>
          <w:szCs w:val="24"/>
          <w:lang w:eastAsia="zh-CN"/>
        </w:rPr>
        <w:t xml:space="preserve">levated it to PDNR status. </w:t>
      </w:r>
    </w:p>
    <w:p w:rsidR="00547F0C" w:rsidRPr="00AD6380" w:rsidRDefault="00547F0C" w:rsidP="00547F0C">
      <w:pPr>
        <w:pStyle w:val="Heading3"/>
        <w:rPr>
          <w:szCs w:val="22"/>
          <w:lang w:val="en-US" w:eastAsia="zh-CN"/>
        </w:rPr>
      </w:pPr>
      <w:r w:rsidRPr="00AD6380">
        <w:rPr>
          <w:lang w:val="en-US" w:eastAsia="zh-CN"/>
        </w:rPr>
        <w:t>2.</w:t>
      </w:r>
      <w:r w:rsidRPr="00AD6380">
        <w:rPr>
          <w:szCs w:val="22"/>
          <w:lang w:val="en-US" w:eastAsia="zh-CN"/>
        </w:rPr>
        <w:t>2.</w:t>
      </w:r>
      <w:r w:rsidRPr="00B104BF">
        <w:rPr>
          <w:rFonts w:hint="eastAsia"/>
          <w:szCs w:val="22"/>
          <w:lang w:val="en-US" w:eastAsia="zh-CN"/>
        </w:rPr>
        <w:t>3</w:t>
      </w:r>
      <w:r w:rsidRPr="00AD6380">
        <w:rPr>
          <w:szCs w:val="22"/>
          <w:lang w:val="en-US" w:eastAsia="zh-CN"/>
        </w:rPr>
        <w:tab/>
      </w:r>
      <w:r w:rsidRPr="00AD6380">
        <w:rPr>
          <w:lang w:val="en-US"/>
        </w:rPr>
        <w:t>Land mobile systems</w:t>
      </w:r>
    </w:p>
    <w:p w:rsidR="00547F0C" w:rsidRPr="00A37E78" w:rsidRDefault="00547F0C" w:rsidP="00547F0C">
      <w:pPr>
        <w:rPr>
          <w:lang w:val="en-US" w:eastAsia="zh-CN"/>
        </w:rPr>
      </w:pPr>
      <w:r w:rsidRPr="00983371">
        <w:rPr>
          <w:lang w:val="en-US" w:eastAsia="zh-CN"/>
        </w:rPr>
        <w:t xml:space="preserve">Input documents: </w:t>
      </w:r>
      <w:hyperlink r:id="rId151" w:history="1">
        <w:r w:rsidRPr="001D37EF">
          <w:rPr>
            <w:rStyle w:val="Hyperlink"/>
            <w:szCs w:val="24"/>
            <w:lang w:val="en-CA"/>
          </w:rPr>
          <w:t>469</w:t>
        </w:r>
      </w:hyperlink>
      <w:r w:rsidRPr="00A37E78">
        <w:rPr>
          <w:rStyle w:val="Hyperlink"/>
          <w:color w:val="000000"/>
          <w:szCs w:val="24"/>
          <w:u w:val="none"/>
          <w:lang w:val="en-CA"/>
        </w:rPr>
        <w:t xml:space="preserve"> </w:t>
      </w:r>
      <w:hyperlink r:id="rId152" w:history="1">
        <w:r w:rsidRPr="001D37EF">
          <w:rPr>
            <w:rStyle w:val="Hyperlink"/>
            <w:szCs w:val="24"/>
            <w:lang w:val="en-CA"/>
          </w:rPr>
          <w:t>Annex 15</w:t>
        </w:r>
      </w:hyperlink>
      <w:r w:rsidRPr="00A37E78">
        <w:rPr>
          <w:rStyle w:val="Hyperlink"/>
          <w:color w:val="000000"/>
          <w:szCs w:val="24"/>
          <w:u w:val="none"/>
          <w:lang w:val="en-CA"/>
        </w:rPr>
        <w:t xml:space="preserve"> (WP 5A); </w:t>
      </w:r>
      <w:hyperlink r:id="rId153" w:history="1">
        <w:r w:rsidRPr="001D37EF">
          <w:rPr>
            <w:rStyle w:val="Hyperlink"/>
            <w:szCs w:val="24"/>
            <w:lang w:val="en-CA"/>
          </w:rPr>
          <w:t>555</w:t>
        </w:r>
      </w:hyperlink>
      <w:r w:rsidRPr="00A37E78">
        <w:rPr>
          <w:rStyle w:val="Hyperlink"/>
          <w:color w:val="000000"/>
          <w:szCs w:val="24"/>
          <w:u w:val="none"/>
          <w:lang w:val="en-CA"/>
        </w:rPr>
        <w:t xml:space="preserve"> (New Zealand); </w:t>
      </w:r>
      <w:hyperlink r:id="rId154" w:history="1">
        <w:r w:rsidRPr="001D37EF">
          <w:rPr>
            <w:rStyle w:val="Hyperlink"/>
            <w:szCs w:val="24"/>
            <w:lang w:val="en-CA"/>
          </w:rPr>
          <w:t>561</w:t>
        </w:r>
      </w:hyperlink>
      <w:r w:rsidRPr="00A37E78">
        <w:rPr>
          <w:rStyle w:val="Hyperlink"/>
          <w:color w:val="000000"/>
          <w:szCs w:val="24"/>
          <w:u w:val="none"/>
          <w:lang w:val="en-CA"/>
        </w:rPr>
        <w:t xml:space="preserve"> (Viet Nam);</w:t>
      </w:r>
      <w:r w:rsidRPr="00A37E78">
        <w:rPr>
          <w:lang w:val="en-US"/>
        </w:rPr>
        <w:t xml:space="preserve"> </w:t>
      </w:r>
      <w:hyperlink r:id="rId155" w:history="1">
        <w:r w:rsidRPr="00A37E78">
          <w:rPr>
            <w:rStyle w:val="Hyperlink"/>
            <w:szCs w:val="24"/>
            <w:lang w:val="en-US"/>
          </w:rPr>
          <w:t>562</w:t>
        </w:r>
      </w:hyperlink>
      <w:r w:rsidRPr="00A37E78">
        <w:rPr>
          <w:rStyle w:val="Hyperlink"/>
          <w:color w:val="000000"/>
          <w:szCs w:val="24"/>
          <w:u w:val="none"/>
          <w:lang w:val="en-US"/>
        </w:rPr>
        <w:t xml:space="preserve"> (Mexico); </w:t>
      </w:r>
      <w:r w:rsidR="00A37E78" w:rsidRPr="00A37E78">
        <w:rPr>
          <w:rStyle w:val="Hyperlink"/>
          <w:color w:val="000000"/>
          <w:szCs w:val="24"/>
          <w:u w:val="none"/>
          <w:lang w:val="en-US"/>
        </w:rPr>
        <w:br/>
      </w:r>
      <w:hyperlink r:id="rId156" w:history="1">
        <w:r w:rsidRPr="00A37E78">
          <w:rPr>
            <w:rStyle w:val="Hyperlink"/>
            <w:szCs w:val="24"/>
            <w:lang w:val="en-US"/>
          </w:rPr>
          <w:t>563</w:t>
        </w:r>
      </w:hyperlink>
      <w:r w:rsidRPr="00A37E78">
        <w:rPr>
          <w:rStyle w:val="Hyperlink"/>
          <w:color w:val="000000"/>
          <w:szCs w:val="24"/>
          <w:u w:val="none"/>
          <w:lang w:val="en-US"/>
        </w:rPr>
        <w:t xml:space="preserve"> (Motorola Solutions)</w:t>
      </w:r>
      <w:r w:rsidRPr="00A37E78">
        <w:rPr>
          <w:rStyle w:val="Hyperlink"/>
          <w:color w:val="000000"/>
          <w:szCs w:val="24"/>
          <w:u w:val="none"/>
          <w:lang w:val="en-US" w:eastAsia="zh-CN"/>
        </w:rPr>
        <w:t>;</w:t>
      </w:r>
      <w:r w:rsidRPr="00A37E78">
        <w:rPr>
          <w:lang w:val="en-US"/>
        </w:rPr>
        <w:t xml:space="preserve"> </w:t>
      </w:r>
      <w:hyperlink r:id="rId157" w:history="1">
        <w:r w:rsidRPr="00A37E78">
          <w:rPr>
            <w:rStyle w:val="Hyperlink"/>
            <w:szCs w:val="24"/>
            <w:lang w:val="en-US"/>
          </w:rPr>
          <w:t>304</w:t>
        </w:r>
      </w:hyperlink>
      <w:r w:rsidRPr="00A37E78">
        <w:rPr>
          <w:rStyle w:val="Hyperlink"/>
          <w:color w:val="000000"/>
          <w:szCs w:val="24"/>
          <w:u w:val="none"/>
          <w:lang w:val="en-US"/>
        </w:rPr>
        <w:t xml:space="preserve"> (ETSI TC ERM)</w:t>
      </w:r>
      <w:r w:rsidRPr="00A37E78">
        <w:rPr>
          <w:rStyle w:val="Hyperlink"/>
          <w:color w:val="000000"/>
          <w:szCs w:val="24"/>
          <w:u w:val="none"/>
          <w:lang w:val="en-US" w:eastAsia="zh-CN"/>
        </w:rPr>
        <w:t>;</w:t>
      </w:r>
      <w:r w:rsidR="00A37E78" w:rsidRPr="00A37E78">
        <w:rPr>
          <w:rStyle w:val="Hyperlink"/>
          <w:color w:val="000000"/>
          <w:szCs w:val="24"/>
          <w:u w:val="none"/>
          <w:lang w:val="en-US" w:eastAsia="zh-CN"/>
        </w:rPr>
        <w:t xml:space="preserve"> </w:t>
      </w:r>
      <w:hyperlink r:id="rId158" w:history="1">
        <w:r w:rsidRPr="00A37E78">
          <w:rPr>
            <w:rStyle w:val="Hyperlink"/>
            <w:szCs w:val="24"/>
            <w:lang w:val="en-US"/>
          </w:rPr>
          <w:t>598</w:t>
        </w:r>
      </w:hyperlink>
      <w:r w:rsidRPr="00A37E78">
        <w:rPr>
          <w:rStyle w:val="Hyperlink"/>
          <w:color w:val="000000"/>
          <w:szCs w:val="24"/>
          <w:u w:val="none"/>
          <w:lang w:val="en-US"/>
        </w:rPr>
        <w:t xml:space="preserve"> (Saudi Arabia)</w:t>
      </w:r>
      <w:r w:rsidRPr="00A37E78">
        <w:rPr>
          <w:rStyle w:val="Hyperlink"/>
          <w:color w:val="000000"/>
          <w:szCs w:val="24"/>
          <w:u w:val="none"/>
          <w:lang w:val="en-US" w:eastAsia="zh-CN"/>
        </w:rPr>
        <w:t>;</w:t>
      </w:r>
      <w:r w:rsidRPr="00A37E78">
        <w:rPr>
          <w:rStyle w:val="Hyperlink"/>
          <w:color w:val="000000"/>
          <w:szCs w:val="24"/>
          <w:u w:val="none"/>
          <w:lang w:val="en-US"/>
        </w:rPr>
        <w:t xml:space="preserve"> </w:t>
      </w:r>
      <w:hyperlink r:id="rId159" w:history="1">
        <w:r w:rsidRPr="00A37E78">
          <w:rPr>
            <w:rStyle w:val="Hyperlink"/>
            <w:szCs w:val="24"/>
            <w:lang w:val="en-US"/>
          </w:rPr>
          <w:t>625</w:t>
        </w:r>
      </w:hyperlink>
      <w:r w:rsidRPr="00A37E78">
        <w:rPr>
          <w:rStyle w:val="Hyperlink"/>
          <w:color w:val="000000"/>
          <w:szCs w:val="24"/>
          <w:u w:val="none"/>
          <w:lang w:val="en-US"/>
        </w:rPr>
        <w:t xml:space="preserve"> (ETSI)</w:t>
      </w:r>
      <w:r w:rsidRPr="00A37E78">
        <w:rPr>
          <w:lang w:val="en-US" w:eastAsia="zh-CN"/>
        </w:rPr>
        <w:t>.</w:t>
      </w:r>
    </w:p>
    <w:p w:rsidR="00547F0C" w:rsidRDefault="00547F0C" w:rsidP="00547F0C">
      <w:pPr>
        <w:rPr>
          <w:bCs/>
          <w:lang w:val="en-US" w:eastAsia="zh-CN"/>
        </w:rPr>
      </w:pPr>
      <w:r w:rsidRPr="007322E9">
        <w:rPr>
          <w:bCs/>
          <w:lang w:val="en-US"/>
        </w:rPr>
        <w:t>Output document</w:t>
      </w:r>
      <w:r>
        <w:rPr>
          <w:rFonts w:hint="eastAsia"/>
          <w:bCs/>
          <w:lang w:val="en-US" w:eastAsia="zh-CN"/>
        </w:rPr>
        <w:t>s</w:t>
      </w:r>
      <w:r w:rsidRPr="007322E9">
        <w:rPr>
          <w:bCs/>
          <w:lang w:val="en-US"/>
        </w:rPr>
        <w:t>: T</w:t>
      </w:r>
      <w:r w:rsidRPr="007322E9">
        <w:rPr>
          <w:rFonts w:hint="eastAsia"/>
          <w:bCs/>
          <w:lang w:val="en-US"/>
        </w:rPr>
        <w:t>EMP</w:t>
      </w:r>
      <w:r w:rsidRPr="007322E9">
        <w:rPr>
          <w:bCs/>
          <w:lang w:val="en-US"/>
        </w:rPr>
        <w:t>/</w:t>
      </w:r>
      <w:r>
        <w:rPr>
          <w:rFonts w:hint="eastAsia"/>
          <w:bCs/>
          <w:lang w:val="en-US" w:eastAsia="zh-CN"/>
        </w:rPr>
        <w:t>247</w:t>
      </w:r>
      <w:r w:rsidRPr="007322E9">
        <w:rPr>
          <w:rFonts w:ascii="Arial" w:hAnsi="Arial" w:cs="Arial" w:hint="eastAsia"/>
          <w:sz w:val="21"/>
          <w:szCs w:val="21"/>
          <w:lang w:val="en-US" w:eastAsia="zh-CN"/>
        </w:rPr>
        <w:t>(</w:t>
      </w:r>
      <w:r>
        <w:rPr>
          <w:rFonts w:hint="eastAsia"/>
          <w:bCs/>
          <w:lang w:val="en-US" w:eastAsia="zh-CN"/>
        </w:rPr>
        <w:t>LS-CCV</w:t>
      </w:r>
      <w:r w:rsidRPr="007322E9">
        <w:rPr>
          <w:rFonts w:hint="eastAsia"/>
          <w:bCs/>
          <w:lang w:val="en-US" w:eastAsia="zh-CN"/>
        </w:rPr>
        <w:t xml:space="preserve">), </w:t>
      </w:r>
      <w:r>
        <w:rPr>
          <w:rFonts w:hint="eastAsia"/>
          <w:bCs/>
          <w:lang w:val="en-US" w:eastAsia="zh-CN"/>
        </w:rPr>
        <w:t>2</w:t>
      </w:r>
      <w:r w:rsidRPr="007322E9">
        <w:rPr>
          <w:rFonts w:hint="eastAsia"/>
          <w:bCs/>
          <w:lang w:val="en-US" w:eastAsia="zh-CN"/>
        </w:rPr>
        <w:t>5</w:t>
      </w:r>
      <w:r>
        <w:rPr>
          <w:rFonts w:hint="eastAsia"/>
          <w:bCs/>
          <w:lang w:val="en-US" w:eastAsia="zh-CN"/>
        </w:rPr>
        <w:t>3</w:t>
      </w:r>
      <w:r w:rsidRPr="007322E9">
        <w:rPr>
          <w:rFonts w:hint="eastAsia"/>
          <w:bCs/>
          <w:lang w:val="en-US" w:eastAsia="zh-CN"/>
        </w:rPr>
        <w:t>(</w:t>
      </w:r>
      <w:r>
        <w:rPr>
          <w:rFonts w:hint="eastAsia"/>
          <w:bCs/>
          <w:lang w:val="en-US" w:eastAsia="zh-CN"/>
        </w:rPr>
        <w:t>Report</w:t>
      </w:r>
      <w:r w:rsidRPr="007322E9">
        <w:rPr>
          <w:rFonts w:hint="eastAsia"/>
          <w:bCs/>
          <w:lang w:val="en-US" w:eastAsia="zh-CN"/>
        </w:rPr>
        <w:t xml:space="preserve"> on CDLMR).</w:t>
      </w:r>
    </w:p>
    <w:p w:rsidR="00547F0C" w:rsidRPr="0026211C" w:rsidRDefault="00547F0C" w:rsidP="00547F0C">
      <w:pPr>
        <w:rPr>
          <w:bCs/>
          <w:lang w:val="en-US" w:eastAsia="zh-CN"/>
        </w:rPr>
      </w:pPr>
      <w:r>
        <w:rPr>
          <w:bCs/>
          <w:lang w:val="en-US" w:eastAsia="zh-CN"/>
        </w:rPr>
        <w:t>C</w:t>
      </w:r>
      <w:r>
        <w:rPr>
          <w:rFonts w:hint="eastAsia"/>
          <w:bCs/>
          <w:lang w:val="en-US" w:eastAsia="zh-CN"/>
        </w:rPr>
        <w:t>arry forward documents:</w:t>
      </w:r>
      <w:r w:rsidRPr="00531AFF">
        <w:t xml:space="preserve"> </w:t>
      </w:r>
      <w:hyperlink r:id="rId160" w:history="1">
        <w:r w:rsidRPr="00547F0C">
          <w:rPr>
            <w:rStyle w:val="Hyperlink"/>
            <w:szCs w:val="24"/>
            <w:lang w:val="en-CA"/>
          </w:rPr>
          <w:t>304</w:t>
        </w:r>
      </w:hyperlink>
      <w:r w:rsidRPr="003B1D26">
        <w:rPr>
          <w:rStyle w:val="Hyperlink"/>
          <w:color w:val="000000"/>
          <w:szCs w:val="24"/>
          <w:u w:val="none"/>
          <w:lang w:val="en-CA"/>
        </w:rPr>
        <w:t xml:space="preserve"> (ETSI TC ERM)</w:t>
      </w:r>
      <w:r w:rsidRPr="003B1D26">
        <w:rPr>
          <w:rStyle w:val="Hyperlink"/>
          <w:color w:val="000000"/>
          <w:szCs w:val="24"/>
          <w:u w:val="none"/>
          <w:lang w:val="en-CA" w:eastAsia="zh-CN"/>
        </w:rPr>
        <w:t xml:space="preserve">; </w:t>
      </w:r>
      <w:hyperlink r:id="rId161" w:history="1">
        <w:r w:rsidRPr="00547F0C">
          <w:rPr>
            <w:rStyle w:val="Hyperlink"/>
            <w:szCs w:val="24"/>
            <w:lang w:val="en-CA"/>
          </w:rPr>
          <w:t>598</w:t>
        </w:r>
      </w:hyperlink>
      <w:r w:rsidRPr="003B1D26">
        <w:rPr>
          <w:rStyle w:val="Hyperlink"/>
          <w:color w:val="000000"/>
          <w:szCs w:val="24"/>
          <w:u w:val="none"/>
          <w:lang w:val="en-CA"/>
        </w:rPr>
        <w:t xml:space="preserve"> (Saudi Arabia)</w:t>
      </w:r>
      <w:r w:rsidRPr="003B1D26">
        <w:rPr>
          <w:rStyle w:val="Hyperlink"/>
          <w:color w:val="000000"/>
          <w:szCs w:val="24"/>
          <w:u w:val="none"/>
          <w:lang w:val="en-CA" w:eastAsia="zh-CN"/>
        </w:rPr>
        <w:t>;</w:t>
      </w:r>
    </w:p>
    <w:p w:rsidR="00547F0C" w:rsidRDefault="00A37E78" w:rsidP="00547F0C">
      <w:pPr>
        <w:rPr>
          <w:bCs/>
          <w:lang w:val="en-US" w:eastAsia="zh-CN"/>
        </w:rPr>
      </w:pPr>
      <w:r>
        <w:t xml:space="preserve">Doc. </w:t>
      </w:r>
      <w:hyperlink r:id="rId162" w:history="1">
        <w:r w:rsidR="00547F0C" w:rsidRPr="00BB36A6">
          <w:rPr>
            <w:rStyle w:val="Hyperlink"/>
            <w:szCs w:val="24"/>
            <w:lang w:val="en-CA"/>
          </w:rPr>
          <w:t>304</w:t>
        </w:r>
      </w:hyperlink>
      <w:r w:rsidR="00547F0C" w:rsidRPr="00BB36A6">
        <w:rPr>
          <w:rStyle w:val="Hyperlink"/>
          <w:color w:val="000000"/>
          <w:szCs w:val="24"/>
          <w:lang w:val="en-CA"/>
        </w:rPr>
        <w:t xml:space="preserve"> </w:t>
      </w:r>
      <w:r w:rsidR="00547F0C" w:rsidRPr="006A5CA0">
        <w:rPr>
          <w:lang w:val="en-CA" w:eastAsia="zh-CN"/>
        </w:rPr>
        <w:t xml:space="preserve">is a liaison from </w:t>
      </w:r>
      <w:r w:rsidR="00547F0C" w:rsidRPr="00BB36A6">
        <w:rPr>
          <w:rStyle w:val="Hyperlink"/>
          <w:color w:val="000000"/>
          <w:szCs w:val="24"/>
          <w:lang w:val="en-CA"/>
        </w:rPr>
        <w:t>ETSI TC ERM</w:t>
      </w:r>
      <w:r w:rsidR="00547F0C" w:rsidRPr="006A5CA0">
        <w:rPr>
          <w:lang w:val="en-CA" w:eastAsia="zh-CN"/>
        </w:rPr>
        <w:t xml:space="preserve"> on </w:t>
      </w:r>
      <w:r w:rsidR="00547F0C">
        <w:rPr>
          <w:lang w:val="en-CA" w:eastAsia="zh-CN"/>
        </w:rPr>
        <w:t>revision</w:t>
      </w:r>
      <w:r w:rsidR="00547F0C">
        <w:rPr>
          <w:rFonts w:hint="eastAsia"/>
          <w:lang w:val="en-CA" w:eastAsia="zh-CN"/>
        </w:rPr>
        <w:t xml:space="preserve"> of Report ITU-R M.2014 </w:t>
      </w:r>
      <w:r w:rsidR="00547F0C">
        <w:rPr>
          <w:lang w:val="en-CA" w:eastAsia="zh-CN"/>
        </w:rPr>
        <w:t>“</w:t>
      </w:r>
      <w:r w:rsidR="00547F0C" w:rsidRPr="008B0131">
        <w:rPr>
          <w:lang w:eastAsia="ja-JP"/>
        </w:rPr>
        <w:t>Digital land mobile systems for dispatch traffic</w:t>
      </w:r>
      <w:r w:rsidR="00547F0C">
        <w:rPr>
          <w:lang w:eastAsia="zh-CN"/>
        </w:rPr>
        <w:t>”</w:t>
      </w:r>
      <w:r w:rsidR="00547F0C" w:rsidRPr="006A5CA0">
        <w:rPr>
          <w:lang w:eastAsia="zh-CN"/>
        </w:rPr>
        <w:t>.</w:t>
      </w:r>
      <w:r w:rsidR="00547F0C" w:rsidRPr="006A5CA0">
        <w:rPr>
          <w:lang w:val="en-CA"/>
        </w:rPr>
        <w:t xml:space="preserve"> </w:t>
      </w:r>
      <w:r w:rsidR="00547F0C">
        <w:rPr>
          <w:rFonts w:hint="eastAsia"/>
          <w:lang w:val="en-CA" w:eastAsia="zh-CN"/>
        </w:rPr>
        <w:t>B</w:t>
      </w:r>
      <w:r w:rsidR="00547F0C" w:rsidRPr="00153917">
        <w:rPr>
          <w:lang w:val="en-CA"/>
        </w:rPr>
        <w:t>ecause of the timing of meetings</w:t>
      </w:r>
      <w:r w:rsidR="00547F0C">
        <w:rPr>
          <w:rFonts w:hint="eastAsia"/>
          <w:lang w:val="en-CA" w:eastAsia="zh-CN"/>
        </w:rPr>
        <w:t xml:space="preserve">, the document </w:t>
      </w:r>
      <w:r w:rsidR="00547F0C" w:rsidRPr="00153917">
        <w:rPr>
          <w:lang w:val="en-CA"/>
        </w:rPr>
        <w:t>did not get considered for the 2016 update of Report ITU-R M.2014. An immediate update is not proposed</w:t>
      </w:r>
      <w:r w:rsidR="00547F0C">
        <w:rPr>
          <w:rFonts w:hint="eastAsia"/>
          <w:lang w:val="en-CA" w:eastAsia="zh-CN"/>
        </w:rPr>
        <w:t xml:space="preserve">. </w:t>
      </w:r>
      <w:r w:rsidR="00547F0C">
        <w:rPr>
          <w:lang w:val="en-CA" w:eastAsia="zh-CN"/>
        </w:rPr>
        <w:t>T</w:t>
      </w:r>
      <w:r w:rsidR="00547F0C">
        <w:rPr>
          <w:rFonts w:hint="eastAsia"/>
          <w:lang w:val="en-CA" w:eastAsia="zh-CN"/>
        </w:rPr>
        <w:t xml:space="preserve">he document </w:t>
      </w:r>
      <w:r w:rsidR="00547F0C" w:rsidRPr="00153917">
        <w:rPr>
          <w:lang w:val="en-CA"/>
        </w:rPr>
        <w:t>could be kept on-file for the next time Report ITU-R M.2014 is updated.</w:t>
      </w:r>
      <w:r w:rsidR="00547F0C">
        <w:rPr>
          <w:rFonts w:hint="eastAsia"/>
          <w:lang w:val="en-CA" w:eastAsia="zh-CN"/>
        </w:rPr>
        <w:t xml:space="preserve"> </w:t>
      </w:r>
      <w:r w:rsidR="00547F0C">
        <w:rPr>
          <w:lang w:val="en-CA" w:eastAsia="zh-CN"/>
        </w:rPr>
        <w:t>W</w:t>
      </w:r>
      <w:r w:rsidR="00547F0C">
        <w:rPr>
          <w:rFonts w:hint="eastAsia"/>
          <w:lang w:val="en-CA" w:eastAsia="zh-CN"/>
        </w:rPr>
        <w:t xml:space="preserve">ith this regard, </w:t>
      </w:r>
      <w:r w:rsidR="00547F0C" w:rsidRPr="006A5CA0">
        <w:rPr>
          <w:bCs/>
          <w:lang w:val="en-US"/>
        </w:rPr>
        <w:t>WG 5A-2</w:t>
      </w:r>
      <w:r w:rsidR="00547F0C">
        <w:rPr>
          <w:rFonts w:hint="eastAsia"/>
          <w:bCs/>
          <w:lang w:val="en-US" w:eastAsia="zh-CN"/>
        </w:rPr>
        <w:t xml:space="preserve"> decided to carry forward this document to the next WP</w:t>
      </w:r>
      <w:r w:rsidR="00A819B1">
        <w:rPr>
          <w:bCs/>
          <w:lang w:val="en-US" w:eastAsia="zh-CN"/>
        </w:rPr>
        <w:t xml:space="preserve"> </w:t>
      </w:r>
      <w:r w:rsidR="00547F0C">
        <w:rPr>
          <w:rFonts w:hint="eastAsia"/>
          <w:bCs/>
          <w:lang w:val="en-US" w:eastAsia="zh-CN"/>
        </w:rPr>
        <w:t>5A meeting.</w:t>
      </w:r>
    </w:p>
    <w:p w:rsidR="00547F0C" w:rsidRDefault="00A37E78" w:rsidP="00547F0C">
      <w:pPr>
        <w:textAlignment w:val="auto"/>
        <w:rPr>
          <w:bCs/>
          <w:szCs w:val="24"/>
          <w:lang w:val="en-US" w:eastAsia="zh-CN"/>
        </w:rPr>
      </w:pPr>
      <w:r>
        <w:t xml:space="preserve">Doc. </w:t>
      </w:r>
      <w:hyperlink r:id="rId163" w:history="1">
        <w:r w:rsidR="00547F0C" w:rsidRPr="00547F0C">
          <w:rPr>
            <w:rStyle w:val="Hyperlink"/>
            <w:szCs w:val="24"/>
            <w:lang w:val="en-CA"/>
          </w:rPr>
          <w:t>598</w:t>
        </w:r>
      </w:hyperlink>
      <w:r w:rsidR="00547F0C" w:rsidRPr="00A37E78">
        <w:rPr>
          <w:rStyle w:val="Hyperlink"/>
          <w:rFonts w:hint="eastAsia"/>
          <w:color w:val="000000"/>
          <w:szCs w:val="24"/>
          <w:u w:val="none"/>
          <w:lang w:val="en-CA"/>
        </w:rPr>
        <w:t xml:space="preserve"> from</w:t>
      </w:r>
      <w:r w:rsidR="00547F0C" w:rsidRPr="00A37E78">
        <w:rPr>
          <w:rStyle w:val="Hyperlink"/>
          <w:rFonts w:hint="eastAsia"/>
          <w:szCs w:val="24"/>
          <w:u w:val="none"/>
          <w:lang w:val="en-CA" w:eastAsia="zh-CN"/>
        </w:rPr>
        <w:t xml:space="preserve"> </w:t>
      </w:r>
      <w:r w:rsidR="00547F0C" w:rsidRPr="00A37E78">
        <w:rPr>
          <w:rStyle w:val="Hyperlink"/>
          <w:color w:val="000000"/>
          <w:szCs w:val="24"/>
          <w:u w:val="none"/>
          <w:lang w:val="en-CA"/>
        </w:rPr>
        <w:t>Saudi Arabia</w:t>
      </w:r>
      <w:r w:rsidR="00547F0C" w:rsidRPr="00A37E78">
        <w:rPr>
          <w:rStyle w:val="Hyperlink"/>
          <w:rFonts w:hint="eastAsia"/>
          <w:color w:val="000000"/>
          <w:szCs w:val="24"/>
          <w:u w:val="none"/>
          <w:lang w:val="en-CA" w:eastAsia="zh-CN"/>
        </w:rPr>
        <w:t xml:space="preserve"> proposes to </w:t>
      </w:r>
      <w:r w:rsidR="00547F0C">
        <w:rPr>
          <w:rFonts w:hint="eastAsia"/>
          <w:lang w:eastAsia="zh-CN"/>
        </w:rPr>
        <w:t>initiate</w:t>
      </w:r>
      <w:r w:rsidR="00547F0C">
        <w:rPr>
          <w:lang w:eastAsia="zh-CN"/>
        </w:rPr>
        <w:t xml:space="preserve"> </w:t>
      </w:r>
      <w:r w:rsidR="00547F0C">
        <w:rPr>
          <w:rFonts w:hint="eastAsia"/>
          <w:lang w:eastAsia="zh-CN"/>
        </w:rPr>
        <w:t xml:space="preserve">the </w:t>
      </w:r>
      <w:r w:rsidR="00547F0C">
        <w:rPr>
          <w:lang w:eastAsia="zh-CN"/>
        </w:rPr>
        <w:t xml:space="preserve">revision of </w:t>
      </w:r>
      <w:r>
        <w:rPr>
          <w:lang w:eastAsia="zh-CN"/>
        </w:rPr>
        <w:t>R</w:t>
      </w:r>
      <w:r w:rsidR="00547F0C">
        <w:rPr>
          <w:lang w:eastAsia="zh-CN"/>
        </w:rPr>
        <w:t xml:space="preserve">ecommendation </w:t>
      </w:r>
      <w:r w:rsidR="00547F0C" w:rsidRPr="0085150B">
        <w:rPr>
          <w:lang w:eastAsia="zh-CN"/>
        </w:rPr>
        <w:t>ITU-R M.478-5</w:t>
      </w:r>
      <w:r w:rsidR="00547F0C">
        <w:rPr>
          <w:rFonts w:hint="eastAsia"/>
          <w:lang w:eastAsia="zh-CN"/>
        </w:rPr>
        <w:t xml:space="preserve"> </w:t>
      </w:r>
      <w:r w:rsidR="00547F0C" w:rsidRPr="0085150B">
        <w:t>Technical characteristics of equipment and</w:t>
      </w:r>
      <w:r w:rsidR="00547F0C">
        <w:t xml:space="preserve"> principles </w:t>
      </w:r>
      <w:r w:rsidR="00547F0C" w:rsidRPr="0085150B">
        <w:t>governing</w:t>
      </w:r>
      <w:r w:rsidR="00547F0C">
        <w:t xml:space="preserve"> </w:t>
      </w:r>
      <w:r w:rsidR="00547F0C" w:rsidRPr="0085150B">
        <w:t>the alloc</w:t>
      </w:r>
      <w:r w:rsidR="00547F0C">
        <w:t xml:space="preserve">ation of frequency channels </w:t>
      </w:r>
      <w:r w:rsidR="00547F0C" w:rsidRPr="0085150B">
        <w:t xml:space="preserve">between </w:t>
      </w:r>
      <w:r w:rsidR="00547F0C">
        <w:t xml:space="preserve">25 </w:t>
      </w:r>
      <w:r w:rsidR="00547F0C" w:rsidRPr="0085150B">
        <w:t xml:space="preserve">and </w:t>
      </w:r>
      <w:r w:rsidR="00547F0C">
        <w:t>3</w:t>
      </w:r>
      <w:r w:rsidR="00547F0C">
        <w:rPr>
          <w:rFonts w:ascii="Tms Rmn" w:hAnsi="Tms Rmn"/>
          <w:sz w:val="12"/>
        </w:rPr>
        <w:t xml:space="preserve"> </w:t>
      </w:r>
      <w:r w:rsidR="00547F0C" w:rsidRPr="0085150B">
        <w:t>000 MHz</w:t>
      </w:r>
      <w:r w:rsidR="00547F0C">
        <w:t xml:space="preserve"> </w:t>
      </w:r>
      <w:r w:rsidR="00547F0C" w:rsidRPr="0085150B">
        <w:t>for the FM land mobile service</w:t>
      </w:r>
      <w:r w:rsidR="00547F0C">
        <w:rPr>
          <w:rFonts w:hint="eastAsia"/>
          <w:lang w:eastAsia="zh-CN"/>
        </w:rPr>
        <w:t xml:space="preserve">. </w:t>
      </w:r>
      <w:r w:rsidR="00547F0C" w:rsidRPr="006A5CA0">
        <w:rPr>
          <w:bCs/>
          <w:szCs w:val="24"/>
          <w:lang w:val="en-US"/>
        </w:rPr>
        <w:t>WG 5A-2</w:t>
      </w:r>
      <w:r w:rsidR="00547F0C">
        <w:rPr>
          <w:rFonts w:hint="eastAsia"/>
          <w:bCs/>
          <w:szCs w:val="24"/>
          <w:lang w:val="en-US" w:eastAsia="zh-CN"/>
        </w:rPr>
        <w:t xml:space="preserve"> decided to carry forward this document to the next WP</w:t>
      </w:r>
      <w:r>
        <w:rPr>
          <w:bCs/>
          <w:szCs w:val="24"/>
          <w:lang w:val="en-US" w:eastAsia="zh-CN"/>
        </w:rPr>
        <w:t xml:space="preserve"> </w:t>
      </w:r>
      <w:r w:rsidR="00547F0C">
        <w:rPr>
          <w:rFonts w:hint="eastAsia"/>
          <w:bCs/>
          <w:szCs w:val="24"/>
          <w:lang w:val="en-US" w:eastAsia="zh-CN"/>
        </w:rPr>
        <w:t xml:space="preserve">5A meeting for </w:t>
      </w:r>
      <w:r w:rsidR="00547F0C">
        <w:rPr>
          <w:bCs/>
          <w:szCs w:val="24"/>
          <w:lang w:val="en-US" w:eastAsia="zh-CN"/>
        </w:rPr>
        <w:t>further</w:t>
      </w:r>
      <w:r w:rsidR="00547F0C">
        <w:rPr>
          <w:rFonts w:hint="eastAsia"/>
          <w:bCs/>
          <w:szCs w:val="24"/>
          <w:lang w:val="en-US" w:eastAsia="zh-CN"/>
        </w:rPr>
        <w:t xml:space="preserve"> consideration.</w:t>
      </w:r>
    </w:p>
    <w:p w:rsidR="00547F0C" w:rsidRDefault="00A37E78" w:rsidP="00547F0C">
      <w:pPr>
        <w:textAlignment w:val="auto"/>
        <w:rPr>
          <w:lang w:eastAsia="zh-CN"/>
        </w:rPr>
      </w:pPr>
      <w:r>
        <w:t xml:space="preserve">Doc. </w:t>
      </w:r>
      <w:hyperlink r:id="rId164" w:history="1">
        <w:r w:rsidR="00547F0C" w:rsidRPr="004852C9">
          <w:rPr>
            <w:rStyle w:val="Hyperlink"/>
            <w:szCs w:val="24"/>
            <w:lang w:val="en-CA"/>
          </w:rPr>
          <w:t>625</w:t>
        </w:r>
      </w:hyperlink>
      <w:r w:rsidR="00547F0C" w:rsidRPr="00A37E78">
        <w:rPr>
          <w:rStyle w:val="Hyperlink"/>
          <w:rFonts w:hint="eastAsia"/>
          <w:szCs w:val="24"/>
          <w:u w:val="none"/>
          <w:lang w:val="en-CA" w:eastAsia="zh-CN"/>
        </w:rPr>
        <w:t xml:space="preserve"> </w:t>
      </w:r>
      <w:r w:rsidR="00547F0C" w:rsidRPr="001D37EF">
        <w:rPr>
          <w:rFonts w:hint="eastAsia"/>
        </w:rPr>
        <w:t xml:space="preserve">is a liaison from ETSI on </w:t>
      </w:r>
      <w:r w:rsidR="00547F0C" w:rsidRPr="00066299">
        <w:t>Operation of short-range radiocomm</w:t>
      </w:r>
      <w:r w:rsidR="00547F0C">
        <w:t>unication public access</w:t>
      </w:r>
      <w:r w:rsidR="00547F0C">
        <w:rPr>
          <w:rFonts w:hint="eastAsia"/>
          <w:lang w:eastAsia="zh-CN"/>
        </w:rPr>
        <w:t xml:space="preserve"> </w:t>
      </w:r>
      <w:r w:rsidR="00547F0C">
        <w:t xml:space="preserve">system </w:t>
      </w:r>
      <w:r w:rsidR="00547F0C" w:rsidRPr="00066299">
        <w:t xml:space="preserve">supporting hearing aid </w:t>
      </w:r>
      <w:r w:rsidR="00547F0C" w:rsidRPr="008504F4">
        <w:t>systems</w:t>
      </w:r>
      <w:r w:rsidR="00547F0C">
        <w:rPr>
          <w:rFonts w:hint="eastAsia"/>
          <w:lang w:eastAsia="zh-CN"/>
        </w:rPr>
        <w:t>. WG</w:t>
      </w:r>
      <w:r w:rsidR="00A819B1">
        <w:rPr>
          <w:lang w:eastAsia="zh-CN"/>
        </w:rPr>
        <w:t xml:space="preserve"> </w:t>
      </w:r>
      <w:r w:rsidR="00547F0C">
        <w:rPr>
          <w:rFonts w:hint="eastAsia"/>
          <w:lang w:eastAsia="zh-CN"/>
        </w:rPr>
        <w:t xml:space="preserve">5A-2 took note of the </w:t>
      </w:r>
      <w:r w:rsidR="00547F0C">
        <w:rPr>
          <w:lang w:eastAsia="zh-CN"/>
        </w:rPr>
        <w:t>information</w:t>
      </w:r>
      <w:r w:rsidR="00547F0C">
        <w:rPr>
          <w:rFonts w:hint="eastAsia"/>
          <w:lang w:eastAsia="zh-CN"/>
        </w:rPr>
        <w:t xml:space="preserve"> provided by ETSI and didn</w:t>
      </w:r>
      <w:r w:rsidR="00547F0C">
        <w:rPr>
          <w:lang w:eastAsia="zh-CN"/>
        </w:rPr>
        <w:t>’</w:t>
      </w:r>
      <w:r w:rsidR="00547F0C">
        <w:rPr>
          <w:rFonts w:hint="eastAsia"/>
          <w:lang w:eastAsia="zh-CN"/>
        </w:rPr>
        <w:t xml:space="preserve">t see any need for further action. </w:t>
      </w:r>
    </w:p>
    <w:p w:rsidR="00547F0C" w:rsidRPr="00BD69EA" w:rsidRDefault="00547F0C" w:rsidP="00A819B1">
      <w:pPr>
        <w:textAlignment w:val="auto"/>
        <w:rPr>
          <w:bCs/>
          <w:szCs w:val="24"/>
          <w:lang w:val="en-US" w:eastAsia="zh-CN"/>
        </w:rPr>
      </w:pPr>
      <w:r w:rsidRPr="001D37EF">
        <w:rPr>
          <w:rFonts w:hint="eastAsia"/>
        </w:rPr>
        <w:lastRenderedPageBreak/>
        <w:t xml:space="preserve">DG CDLMR chaired by Mr. David Tejeda considered the other input contributions under the issue. DG CDLMR further developed the working document towards a preliminary draft new </w:t>
      </w:r>
      <w:r w:rsidR="00A819B1">
        <w:t>R</w:t>
      </w:r>
      <w:r w:rsidRPr="001D37EF">
        <w:rPr>
          <w:rFonts w:hint="eastAsia"/>
        </w:rPr>
        <w:t xml:space="preserve">eport </w:t>
      </w:r>
      <w:r w:rsidR="00A819B1">
        <w:t>ITU</w:t>
      </w:r>
      <w:r w:rsidR="00A819B1">
        <w:noBreakHyphen/>
      </w:r>
      <w:r w:rsidRPr="001D37EF">
        <w:t>R M.[CDLMR]”Conventional digital land mobile radio systems”</w:t>
      </w:r>
      <w:r w:rsidRPr="001D37EF">
        <w:rPr>
          <w:rFonts w:hint="eastAsia"/>
        </w:rPr>
        <w:t xml:space="preserve"> and </w:t>
      </w:r>
      <w:r w:rsidRPr="001D37EF">
        <w:t>developed</w:t>
      </w:r>
      <w:r w:rsidRPr="001D37EF">
        <w:rPr>
          <w:rFonts w:hint="eastAsia"/>
        </w:rPr>
        <w:t xml:space="preserve"> a Liaison statement to the Coordinate </w:t>
      </w:r>
      <w:r w:rsidRPr="001D37EF">
        <w:t>Committee</w:t>
      </w:r>
      <w:r w:rsidRPr="001D37EF">
        <w:rPr>
          <w:rFonts w:hint="eastAsia"/>
        </w:rPr>
        <w:t xml:space="preserve"> for </w:t>
      </w:r>
      <w:r w:rsidRPr="001D37EF">
        <w:t xml:space="preserve">Vocabulary </w:t>
      </w:r>
      <w:r w:rsidRPr="001D37EF">
        <w:rPr>
          <w:rFonts w:hint="eastAsia"/>
        </w:rPr>
        <w:t xml:space="preserve">to </w:t>
      </w:r>
      <w:r w:rsidRPr="001D37EF">
        <w:t xml:space="preserve">ask the CCV to </w:t>
      </w:r>
      <w:r w:rsidRPr="001D37EF">
        <w:rPr>
          <w:rFonts w:hint="eastAsia"/>
        </w:rPr>
        <w:t>confirm</w:t>
      </w:r>
      <w:r w:rsidRPr="001D37EF">
        <w:t xml:space="preserve"> th</w:t>
      </w:r>
      <w:r w:rsidRPr="001D37EF">
        <w:rPr>
          <w:rFonts w:hint="eastAsia"/>
        </w:rPr>
        <w:t>e</w:t>
      </w:r>
      <w:r w:rsidRPr="001D37EF">
        <w:t xml:space="preserve"> </w:t>
      </w:r>
      <w:r w:rsidRPr="001D37EF">
        <w:rPr>
          <w:rFonts w:hint="eastAsia"/>
        </w:rPr>
        <w:t xml:space="preserve">style of the </w:t>
      </w:r>
      <w:r w:rsidRPr="001D37EF">
        <w:t xml:space="preserve">terms </w:t>
      </w:r>
      <w:r w:rsidRPr="001D37EF">
        <w:rPr>
          <w:rFonts w:hint="eastAsia"/>
        </w:rPr>
        <w:t>in</w:t>
      </w:r>
      <w:r w:rsidRPr="001D37EF">
        <w:t xml:space="preserve"> </w:t>
      </w:r>
      <w:r w:rsidRPr="001D37EF">
        <w:rPr>
          <w:rFonts w:hint="eastAsia"/>
        </w:rPr>
        <w:t xml:space="preserve">report </w:t>
      </w:r>
      <w:r w:rsidRPr="001D37EF">
        <w:t>ITU-R M.[CDLMR]</w:t>
      </w:r>
      <w:r w:rsidRPr="001D37EF">
        <w:rPr>
          <w:rFonts w:hint="eastAsia"/>
        </w:rPr>
        <w:t xml:space="preserve"> </w:t>
      </w:r>
      <w:r w:rsidRPr="001D37EF">
        <w:t>and</w:t>
      </w:r>
      <w:r w:rsidRPr="001D37EF">
        <w:rPr>
          <w:rFonts w:hint="eastAsia"/>
        </w:rPr>
        <w:t xml:space="preserve"> </w:t>
      </w:r>
      <w:r w:rsidRPr="001D37EF">
        <w:t>consider</w:t>
      </w:r>
      <w:r w:rsidRPr="001D37EF">
        <w:rPr>
          <w:rFonts w:hint="eastAsia"/>
        </w:rPr>
        <w:t xml:space="preserve"> these for inclusion </w:t>
      </w:r>
      <w:r w:rsidRPr="001D37EF">
        <w:t xml:space="preserve">in the online integrated database of </w:t>
      </w:r>
      <w:hyperlink r:id="rId165" w:history="1">
        <w:r w:rsidRPr="001D37EF">
          <w:t>ITU Terms and Definitions</w:t>
        </w:r>
      </w:hyperlink>
      <w:r w:rsidRPr="00C70281">
        <w:rPr>
          <w:szCs w:val="24"/>
          <w:lang w:val="en-CA"/>
        </w:rPr>
        <w:t>.</w:t>
      </w:r>
    </w:p>
    <w:p w:rsidR="00547F0C" w:rsidRPr="00E56851" w:rsidRDefault="00547F0C" w:rsidP="00547F0C">
      <w:pPr>
        <w:pStyle w:val="Heading3"/>
        <w:rPr>
          <w:lang w:val="fr-FR" w:eastAsia="zh-CN"/>
        </w:rPr>
      </w:pPr>
      <w:r w:rsidRPr="00E56851">
        <w:rPr>
          <w:lang w:val="fr-FR" w:eastAsia="zh-CN"/>
        </w:rPr>
        <w:t>2.2.</w:t>
      </w:r>
      <w:r w:rsidRPr="00E56851">
        <w:rPr>
          <w:rFonts w:hint="eastAsia"/>
          <w:lang w:val="fr-FR" w:eastAsia="zh-CN"/>
        </w:rPr>
        <w:t>4</w:t>
      </w:r>
      <w:r w:rsidRPr="00E56851">
        <w:rPr>
          <w:lang w:val="fr-FR" w:eastAsia="zh-CN"/>
        </w:rPr>
        <w:tab/>
      </w:r>
      <w:r w:rsidRPr="00E56851">
        <w:rPr>
          <w:rFonts w:hint="eastAsia"/>
          <w:lang w:val="fr-FR" w:eastAsia="zh-CN"/>
        </w:rPr>
        <w:t>MGWS</w:t>
      </w:r>
    </w:p>
    <w:p w:rsidR="00547F0C" w:rsidRPr="00E56851" w:rsidRDefault="00547F0C" w:rsidP="00547F0C">
      <w:pPr>
        <w:rPr>
          <w:lang w:val="fr-FR" w:eastAsia="zh-CN"/>
        </w:rPr>
      </w:pPr>
      <w:r w:rsidRPr="00E56851">
        <w:rPr>
          <w:lang w:val="fr-FR" w:eastAsia="zh-CN"/>
        </w:rPr>
        <w:t xml:space="preserve">Input documents: </w:t>
      </w:r>
      <w:hyperlink r:id="rId166" w:history="1">
        <w:r w:rsidRPr="001D37EF">
          <w:rPr>
            <w:rStyle w:val="Hyperlink"/>
            <w:szCs w:val="24"/>
            <w:lang w:val="fr-FR"/>
          </w:rPr>
          <w:t>469</w:t>
        </w:r>
      </w:hyperlink>
      <w:r w:rsidRPr="00A37E78">
        <w:rPr>
          <w:rStyle w:val="Hyperlink"/>
          <w:color w:val="000000"/>
          <w:szCs w:val="24"/>
          <w:u w:val="none"/>
          <w:lang w:val="fr-FR"/>
        </w:rPr>
        <w:t xml:space="preserve"> </w:t>
      </w:r>
      <w:hyperlink r:id="rId167" w:history="1">
        <w:r w:rsidRPr="001D37EF">
          <w:rPr>
            <w:rStyle w:val="Hyperlink"/>
            <w:szCs w:val="24"/>
            <w:lang w:val="fr-FR"/>
          </w:rPr>
          <w:t>Annex 19</w:t>
        </w:r>
      </w:hyperlink>
      <w:r w:rsidRPr="00A37E78">
        <w:rPr>
          <w:rStyle w:val="Hyperlink"/>
          <w:color w:val="000000" w:themeColor="text1"/>
          <w:szCs w:val="24"/>
          <w:u w:val="none"/>
          <w:lang w:val="fr-FR"/>
        </w:rPr>
        <w:t xml:space="preserve"> &amp; </w:t>
      </w:r>
      <w:hyperlink r:id="rId168" w:history="1">
        <w:r w:rsidRPr="001D37EF">
          <w:rPr>
            <w:rStyle w:val="Hyperlink"/>
            <w:szCs w:val="24"/>
            <w:lang w:val="fr-FR"/>
          </w:rPr>
          <w:t>Annex 20</w:t>
        </w:r>
      </w:hyperlink>
      <w:r w:rsidRPr="00A37E78">
        <w:rPr>
          <w:rStyle w:val="Hyperlink"/>
          <w:color w:val="000000"/>
          <w:szCs w:val="24"/>
          <w:u w:val="none"/>
          <w:lang w:val="fr-FR"/>
        </w:rPr>
        <w:t xml:space="preserve"> (WP 5A); </w:t>
      </w:r>
      <w:hyperlink r:id="rId169" w:history="1">
        <w:r w:rsidRPr="001D37EF">
          <w:rPr>
            <w:rStyle w:val="Hyperlink"/>
            <w:szCs w:val="24"/>
            <w:lang w:val="fr-FR"/>
          </w:rPr>
          <w:t>525</w:t>
        </w:r>
      </w:hyperlink>
      <w:r w:rsidRPr="00A37E78">
        <w:rPr>
          <w:rStyle w:val="Hyperlink"/>
          <w:color w:val="000000"/>
          <w:szCs w:val="24"/>
          <w:u w:val="none"/>
          <w:lang w:val="fr-FR"/>
        </w:rPr>
        <w:t xml:space="preserve"> (USA); </w:t>
      </w:r>
      <w:hyperlink r:id="rId170" w:history="1">
        <w:r w:rsidRPr="001D37EF">
          <w:rPr>
            <w:rStyle w:val="Hyperlink"/>
            <w:szCs w:val="24"/>
            <w:lang w:val="fr-FR"/>
          </w:rPr>
          <w:t>592</w:t>
        </w:r>
      </w:hyperlink>
      <w:r w:rsidRPr="00A37E78">
        <w:rPr>
          <w:rStyle w:val="Hyperlink"/>
          <w:color w:val="000000"/>
          <w:szCs w:val="24"/>
          <w:u w:val="none"/>
          <w:lang w:val="fr-FR"/>
        </w:rPr>
        <w:t xml:space="preserve"> (Japan); </w:t>
      </w:r>
      <w:hyperlink r:id="rId171" w:history="1">
        <w:r w:rsidRPr="001D37EF">
          <w:rPr>
            <w:rStyle w:val="Hyperlink"/>
            <w:szCs w:val="24"/>
            <w:lang w:val="fr-FR"/>
          </w:rPr>
          <w:t>593</w:t>
        </w:r>
      </w:hyperlink>
      <w:r w:rsidRPr="00A37E78">
        <w:rPr>
          <w:rStyle w:val="Hyperlink"/>
          <w:color w:val="000000"/>
          <w:szCs w:val="24"/>
          <w:u w:val="none"/>
          <w:lang w:val="fr-FR"/>
        </w:rPr>
        <w:t xml:space="preserve"> (Japan)</w:t>
      </w:r>
      <w:r w:rsidRPr="00A37E78">
        <w:rPr>
          <w:rStyle w:val="Hyperlink"/>
          <w:color w:val="000000"/>
          <w:szCs w:val="24"/>
          <w:u w:val="none"/>
          <w:lang w:val="fr-FR" w:eastAsia="zh-CN"/>
        </w:rPr>
        <w:t>.</w:t>
      </w:r>
    </w:p>
    <w:p w:rsidR="00547F0C" w:rsidRPr="008A01F0" w:rsidRDefault="00547F0C" w:rsidP="00547F0C">
      <w:pPr>
        <w:rPr>
          <w:b/>
          <w:lang w:val="fr-CH" w:eastAsia="zh-CN"/>
        </w:rPr>
      </w:pPr>
      <w:r w:rsidRPr="008A01F0">
        <w:rPr>
          <w:bCs/>
          <w:lang w:val="fr-CH"/>
        </w:rPr>
        <w:t>Output document</w:t>
      </w:r>
      <w:r w:rsidRPr="008A01F0">
        <w:rPr>
          <w:rFonts w:hint="eastAsia"/>
          <w:bCs/>
          <w:lang w:val="fr-CH" w:eastAsia="zh-CN"/>
        </w:rPr>
        <w:t>s</w:t>
      </w:r>
      <w:r w:rsidRPr="008A01F0">
        <w:rPr>
          <w:bCs/>
          <w:lang w:val="fr-CH"/>
        </w:rPr>
        <w:t>:</w:t>
      </w:r>
      <w:r w:rsidRPr="008A01F0">
        <w:rPr>
          <w:bCs/>
          <w:lang w:val="fr-CH" w:eastAsia="zh-CN"/>
        </w:rPr>
        <w:t xml:space="preserve"> TEMP/</w:t>
      </w:r>
      <w:r w:rsidRPr="008A01F0">
        <w:rPr>
          <w:rFonts w:hint="eastAsia"/>
          <w:lang w:val="fr-CH" w:eastAsia="zh-CN"/>
        </w:rPr>
        <w:t>208</w:t>
      </w:r>
      <w:r w:rsidRPr="008A01F0">
        <w:rPr>
          <w:lang w:val="fr-CH" w:eastAsia="zh-CN"/>
        </w:rPr>
        <w:t>(</w:t>
      </w:r>
      <w:r w:rsidRPr="008A01F0">
        <w:rPr>
          <w:rFonts w:hint="eastAsia"/>
          <w:lang w:val="fr-CH" w:eastAsia="zh-CN"/>
        </w:rPr>
        <w:t>PDR</w:t>
      </w:r>
      <w:r w:rsidRPr="008A01F0">
        <w:rPr>
          <w:lang w:val="fr-CH" w:eastAsia="zh-CN"/>
        </w:rPr>
        <w:t xml:space="preserve"> on M.2003);</w:t>
      </w:r>
      <w:r w:rsidRPr="008A01F0">
        <w:rPr>
          <w:rFonts w:hint="eastAsia"/>
          <w:lang w:val="fr-CH" w:eastAsia="zh-CN"/>
        </w:rPr>
        <w:t xml:space="preserve"> 210</w:t>
      </w:r>
      <w:r w:rsidRPr="008A01F0">
        <w:rPr>
          <w:lang w:val="fr-CH" w:eastAsia="zh-CN"/>
        </w:rPr>
        <w:t>(</w:t>
      </w:r>
      <w:r w:rsidRPr="008A01F0">
        <w:rPr>
          <w:rFonts w:hint="eastAsia"/>
          <w:lang w:val="fr-CH" w:eastAsia="zh-CN"/>
        </w:rPr>
        <w:t>PDR</w:t>
      </w:r>
      <w:r w:rsidRPr="008A01F0">
        <w:rPr>
          <w:lang w:val="fr-CH" w:eastAsia="zh-CN"/>
        </w:rPr>
        <w:t xml:space="preserve"> on M.2227).</w:t>
      </w:r>
    </w:p>
    <w:p w:rsidR="00547F0C" w:rsidRDefault="00547F0C" w:rsidP="00547F0C">
      <w:r>
        <w:rPr>
          <w:rFonts w:hint="eastAsia"/>
          <w:lang w:eastAsia="zh-CN"/>
        </w:rPr>
        <w:t>P</w:t>
      </w:r>
      <w:r w:rsidRPr="007322E9">
        <w:rPr>
          <w:rFonts w:hint="eastAsia"/>
          <w:lang w:eastAsia="zh-CN"/>
        </w:rPr>
        <w:t xml:space="preserve">reliminary draft </w:t>
      </w:r>
      <w:r w:rsidRPr="007322E9">
        <w:t>revision of Recommendation ITU-R M.2003 and its companion Report ITU-R M.2227</w:t>
      </w:r>
      <w:r w:rsidRPr="007322E9">
        <w:rPr>
          <w:rFonts w:hint="eastAsia"/>
          <w:lang w:eastAsia="zh-CN"/>
        </w:rPr>
        <w:t xml:space="preserve"> were</w:t>
      </w:r>
      <w:r w:rsidRPr="007322E9">
        <w:rPr>
          <w:rFonts w:hint="eastAsia"/>
          <w:lang w:val="en-US" w:eastAsia="zh-CN"/>
        </w:rPr>
        <w:t xml:space="preserve"> further </w:t>
      </w:r>
      <w:r>
        <w:rPr>
          <w:rFonts w:hint="eastAsia"/>
          <w:lang w:val="en-US" w:eastAsia="zh-CN"/>
        </w:rPr>
        <w:t>improved</w:t>
      </w:r>
      <w:r w:rsidRPr="006C4CBE">
        <w:rPr>
          <w:rFonts w:hint="eastAsia"/>
          <w:lang w:val="en-US" w:eastAsia="zh-CN"/>
        </w:rPr>
        <w:t xml:space="preserve"> </w:t>
      </w:r>
      <w:r>
        <w:rPr>
          <w:rFonts w:hint="eastAsia"/>
          <w:lang w:val="en-US" w:eastAsia="zh-CN"/>
        </w:rPr>
        <w:t xml:space="preserve">and finalized </w:t>
      </w:r>
      <w:r w:rsidRPr="006C4CBE">
        <w:rPr>
          <w:rFonts w:hint="eastAsia"/>
          <w:lang w:val="en-US" w:eastAsia="zh-CN"/>
        </w:rPr>
        <w:t>based on the input contributions</w:t>
      </w:r>
      <w:r>
        <w:rPr>
          <w:rFonts w:hint="eastAsia"/>
          <w:lang w:val="en-US" w:eastAsia="zh-CN"/>
        </w:rPr>
        <w:t xml:space="preserve">. </w:t>
      </w:r>
      <w:r>
        <w:rPr>
          <w:lang w:val="en-US" w:eastAsia="zh-CN"/>
        </w:rPr>
        <w:t>WG</w:t>
      </w:r>
      <w:r w:rsidR="00A819B1">
        <w:rPr>
          <w:lang w:val="en-US" w:eastAsia="zh-CN"/>
        </w:rPr>
        <w:t xml:space="preserve"> </w:t>
      </w:r>
      <w:r>
        <w:rPr>
          <w:lang w:val="en-US" w:eastAsia="zh-CN"/>
        </w:rPr>
        <w:t>5A</w:t>
      </w:r>
      <w:r>
        <w:rPr>
          <w:rFonts w:hint="eastAsia"/>
          <w:lang w:val="en-US" w:eastAsia="zh-CN"/>
        </w:rPr>
        <w:t>-2</w:t>
      </w:r>
      <w:r>
        <w:rPr>
          <w:rFonts w:hint="eastAsia"/>
          <w:lang w:val="en-CA" w:eastAsia="zh-CN"/>
        </w:rPr>
        <w:t xml:space="preserve"> a</w:t>
      </w:r>
      <w:r>
        <w:rPr>
          <w:lang w:val="en-CA" w:eastAsia="zh-CN"/>
        </w:rPr>
        <w:t>greed</w:t>
      </w:r>
      <w:r>
        <w:rPr>
          <w:rFonts w:hint="eastAsia"/>
          <w:lang w:val="en-CA" w:eastAsia="zh-CN"/>
        </w:rPr>
        <w:t xml:space="preserve"> to send these two revision documents to WP</w:t>
      </w:r>
      <w:r>
        <w:rPr>
          <w:lang w:val="en-CA" w:eastAsia="zh-CN"/>
        </w:rPr>
        <w:t> </w:t>
      </w:r>
      <w:r>
        <w:rPr>
          <w:rFonts w:hint="eastAsia"/>
          <w:lang w:val="en-CA" w:eastAsia="zh-CN"/>
        </w:rPr>
        <w:t xml:space="preserve">5A </w:t>
      </w:r>
      <w:r w:rsidR="00A819B1">
        <w:rPr>
          <w:lang w:val="en-CA" w:eastAsia="zh-CN"/>
        </w:rPr>
        <w:t>P</w:t>
      </w:r>
      <w:r>
        <w:rPr>
          <w:rFonts w:hint="eastAsia"/>
          <w:lang w:val="en-CA" w:eastAsia="zh-CN"/>
        </w:rPr>
        <w:t xml:space="preserve">lenary, then seek to </w:t>
      </w:r>
      <w:r>
        <w:rPr>
          <w:rFonts w:hint="eastAsia"/>
          <w:lang w:eastAsia="zh-CN"/>
        </w:rPr>
        <w:t>submission</w:t>
      </w:r>
      <w:r>
        <w:t xml:space="preserve"> to Study Group 5</w:t>
      </w:r>
      <w:r>
        <w:rPr>
          <w:rFonts w:hint="eastAsia"/>
          <w:lang w:eastAsia="zh-CN"/>
        </w:rPr>
        <w:t xml:space="preserve"> for approval</w:t>
      </w:r>
      <w:r>
        <w:t xml:space="preserve"> at its upcoming meeting in November 2017. </w:t>
      </w:r>
    </w:p>
    <w:p w:rsidR="00547F0C" w:rsidRPr="004667FF" w:rsidRDefault="00547F0C" w:rsidP="00547F0C">
      <w:pPr>
        <w:pStyle w:val="Heading3"/>
        <w:rPr>
          <w:lang w:val="en-US" w:eastAsia="zh-CN"/>
        </w:rPr>
      </w:pPr>
      <w:r w:rsidRPr="004667FF">
        <w:rPr>
          <w:lang w:val="en-US" w:eastAsia="zh-CN"/>
        </w:rPr>
        <w:t>2.2.</w:t>
      </w:r>
      <w:r>
        <w:rPr>
          <w:rFonts w:hint="eastAsia"/>
          <w:lang w:val="en-US" w:eastAsia="zh-CN"/>
        </w:rPr>
        <w:t>5</w:t>
      </w:r>
      <w:r w:rsidRPr="004667FF">
        <w:rPr>
          <w:lang w:val="en-US" w:eastAsia="zh-CN"/>
        </w:rPr>
        <w:tab/>
        <w:t>Update of Rep. ITU-R M.2282</w:t>
      </w:r>
    </w:p>
    <w:p w:rsidR="00547F0C" w:rsidRPr="008A01F0" w:rsidRDefault="00547F0C" w:rsidP="00547F0C">
      <w:pPr>
        <w:rPr>
          <w:rStyle w:val="Hyperlink"/>
          <w:color w:val="000000"/>
          <w:szCs w:val="24"/>
          <w:lang w:val="fr-CH" w:eastAsia="zh-CN"/>
        </w:rPr>
      </w:pPr>
      <w:bookmarkStart w:id="19" w:name="OLE_LINK3"/>
      <w:bookmarkStart w:id="20" w:name="OLE_LINK4"/>
      <w:r w:rsidRPr="008A01F0">
        <w:rPr>
          <w:lang w:val="fr-CH" w:eastAsia="zh-CN"/>
        </w:rPr>
        <w:t>Input documents:</w:t>
      </w:r>
      <w:r w:rsidRPr="008A01F0">
        <w:rPr>
          <w:lang w:val="fr-CH"/>
        </w:rPr>
        <w:t xml:space="preserve"> </w:t>
      </w:r>
      <w:hyperlink r:id="rId172" w:history="1">
        <w:r w:rsidRPr="008A01F0">
          <w:rPr>
            <w:rStyle w:val="Hyperlink"/>
            <w:szCs w:val="24"/>
            <w:lang w:val="fr-CH"/>
          </w:rPr>
          <w:t>559</w:t>
        </w:r>
      </w:hyperlink>
      <w:r w:rsidRPr="008A01F0">
        <w:rPr>
          <w:rStyle w:val="Hyperlink"/>
          <w:color w:val="000000"/>
          <w:szCs w:val="24"/>
          <w:u w:val="none"/>
          <w:lang w:val="fr-CH"/>
        </w:rPr>
        <w:t xml:space="preserve"> (Telstra, Nokia)</w:t>
      </w:r>
    </w:p>
    <w:p w:rsidR="00547F0C" w:rsidRPr="008A01F0" w:rsidRDefault="00547F0C" w:rsidP="00547F0C">
      <w:pPr>
        <w:rPr>
          <w:rStyle w:val="Hyperlink"/>
          <w:color w:val="000000"/>
          <w:szCs w:val="24"/>
          <w:u w:val="none"/>
          <w:lang w:val="fr-CH" w:eastAsia="zh-CN"/>
        </w:rPr>
      </w:pPr>
      <w:r w:rsidRPr="008A01F0">
        <w:rPr>
          <w:rStyle w:val="Hyperlink"/>
          <w:rFonts w:hint="eastAsia"/>
          <w:color w:val="000000"/>
          <w:szCs w:val="24"/>
          <w:u w:val="none"/>
          <w:lang w:val="fr-CH" w:eastAsia="zh-CN"/>
        </w:rPr>
        <w:t>Output documents: None</w:t>
      </w:r>
    </w:p>
    <w:p w:rsidR="00547F0C" w:rsidRPr="004667FF" w:rsidRDefault="00547F0C" w:rsidP="00547F0C">
      <w:pPr>
        <w:rPr>
          <w:lang w:val="en-CA" w:eastAsia="zh-CN"/>
        </w:rPr>
      </w:pPr>
      <w:r w:rsidRPr="00A37E78">
        <w:rPr>
          <w:rStyle w:val="Hyperlink"/>
          <w:rFonts w:hint="eastAsia"/>
          <w:color w:val="000000"/>
          <w:szCs w:val="24"/>
          <w:u w:val="none"/>
          <w:lang w:val="en-CA" w:eastAsia="zh-CN"/>
        </w:rPr>
        <w:t>Carry forward documents:</w:t>
      </w:r>
      <w:r w:rsidRPr="00D0295E">
        <w:t xml:space="preserve"> </w:t>
      </w:r>
      <w:hyperlink r:id="rId173" w:history="1">
        <w:r w:rsidRPr="008C35FD">
          <w:rPr>
            <w:rStyle w:val="Hyperlink"/>
            <w:szCs w:val="24"/>
            <w:lang w:val="en-CA"/>
          </w:rPr>
          <w:t>559</w:t>
        </w:r>
      </w:hyperlink>
      <w:r w:rsidRPr="00A37E78">
        <w:rPr>
          <w:rStyle w:val="Hyperlink"/>
          <w:color w:val="000000"/>
          <w:szCs w:val="24"/>
          <w:u w:val="none"/>
          <w:lang w:val="en-CA"/>
        </w:rPr>
        <w:t xml:space="preserve"> (Telstra, Nokia)</w:t>
      </w:r>
    </w:p>
    <w:p w:rsidR="00547F0C" w:rsidRDefault="00547F0C" w:rsidP="00547F0C">
      <w:r>
        <w:t>One contribution (5A/559) was received proposing to develop a new report addressing harmoni</w:t>
      </w:r>
      <w:r w:rsidR="00A37E78">
        <w:t>z</w:t>
      </w:r>
      <w:r>
        <w:t xml:space="preserve">ed arrangements for broadband air-to-ground communications links with passenger aircraft.  It was suggested that this material might instead be incorporated into the existing </w:t>
      </w:r>
      <w:hyperlink r:id="rId174" w:history="1">
        <w:r w:rsidRPr="00CE5180">
          <w:rPr>
            <w:rStyle w:val="Hyperlink"/>
            <w:szCs w:val="24"/>
          </w:rPr>
          <w:t>Report ITU-R M.2282-0</w:t>
        </w:r>
      </w:hyperlink>
      <w:r>
        <w:t xml:space="preserve"> </w:t>
      </w:r>
      <w:r>
        <w:rPr>
          <w:lang w:eastAsia="zh-CN"/>
        </w:rPr>
        <w:t>“</w:t>
      </w:r>
      <w:r w:rsidRPr="00DA5044">
        <w:t>Systems for public mobile communications with aircraft</w:t>
      </w:r>
      <w:r>
        <w:rPr>
          <w:lang w:eastAsia="zh-CN"/>
        </w:rPr>
        <w:t>”</w:t>
      </w:r>
      <w:r>
        <w:t>.</w:t>
      </w:r>
    </w:p>
    <w:p w:rsidR="00547F0C" w:rsidRDefault="00547F0C" w:rsidP="00547F0C">
      <w:r>
        <w:t xml:space="preserve">Following discussion, it was decided to carry this contribution forward to the next meeting of WP 5A (May 2018) </w:t>
      </w:r>
      <w:r>
        <w:rPr>
          <w:rFonts w:hint="eastAsia"/>
          <w:lang w:eastAsia="zh-CN"/>
        </w:rPr>
        <w:t>for further consideration</w:t>
      </w:r>
      <w:r>
        <w:t>. Further contributions on this matter are invited for the next meeting of WP 5A.</w:t>
      </w:r>
    </w:p>
    <w:p w:rsidR="00547F0C" w:rsidRPr="00AD6380" w:rsidRDefault="00547F0C" w:rsidP="00547F0C">
      <w:pPr>
        <w:pStyle w:val="Heading3"/>
        <w:rPr>
          <w:lang w:val="en-US" w:eastAsia="zh-CN"/>
        </w:rPr>
      </w:pPr>
      <w:r w:rsidRPr="00AD6380">
        <w:rPr>
          <w:lang w:val="en-US" w:eastAsia="zh-CN"/>
        </w:rPr>
        <w:t>2.2.</w:t>
      </w:r>
      <w:r>
        <w:rPr>
          <w:rFonts w:hint="eastAsia"/>
          <w:lang w:val="en-US" w:eastAsia="zh-CN"/>
        </w:rPr>
        <w:t>6</w:t>
      </w:r>
      <w:r w:rsidRPr="00AD6380">
        <w:rPr>
          <w:lang w:val="en-US" w:eastAsia="zh-CN"/>
        </w:rPr>
        <w:tab/>
        <w:t xml:space="preserve">Review of ITU-R texts </w:t>
      </w:r>
    </w:p>
    <w:p w:rsidR="00547F0C" w:rsidRPr="00AD6380" w:rsidRDefault="00547F0C" w:rsidP="00547F0C">
      <w:pPr>
        <w:tabs>
          <w:tab w:val="left" w:pos="794"/>
          <w:tab w:val="left" w:pos="1191"/>
          <w:tab w:val="left" w:pos="1560"/>
          <w:tab w:val="left" w:pos="1985"/>
        </w:tabs>
        <w:rPr>
          <w:bCs/>
          <w:szCs w:val="24"/>
          <w:lang w:val="en-US" w:eastAsia="zh-CN"/>
        </w:rPr>
      </w:pPr>
      <w:bookmarkStart w:id="21" w:name="OLE_LINK6"/>
      <w:bookmarkStart w:id="22" w:name="OLE_LINK7"/>
      <w:bookmarkEnd w:id="19"/>
      <w:bookmarkEnd w:id="20"/>
      <w:r w:rsidRPr="003E4D56">
        <w:rPr>
          <w:szCs w:val="24"/>
          <w:lang w:val="en-US"/>
        </w:rPr>
        <w:t>Working Group 5A</w:t>
      </w:r>
      <w:r w:rsidRPr="003E4D56">
        <w:rPr>
          <w:szCs w:val="24"/>
          <w:lang w:val="en-US" w:eastAsia="zh-CN"/>
        </w:rPr>
        <w:t>-</w:t>
      </w:r>
      <w:r w:rsidRPr="003E4D56">
        <w:rPr>
          <w:szCs w:val="24"/>
          <w:lang w:val="en-US"/>
        </w:rPr>
        <w:t>2</w:t>
      </w:r>
      <w:r w:rsidRPr="003E4D56">
        <w:rPr>
          <w:szCs w:val="24"/>
          <w:lang w:val="en-US" w:eastAsia="zh-CN"/>
        </w:rPr>
        <w:t xml:space="preserve"> </w:t>
      </w:r>
      <w:r w:rsidRPr="003E4D56">
        <w:rPr>
          <w:bCs/>
          <w:szCs w:val="24"/>
          <w:lang w:val="en-US"/>
        </w:rPr>
        <w:t xml:space="preserve">reviewed the WP 5A texts </w:t>
      </w:r>
      <w:r>
        <w:rPr>
          <w:bCs/>
          <w:szCs w:val="24"/>
        </w:rPr>
        <w:t xml:space="preserve">Section 1 of </w:t>
      </w:r>
      <w:hyperlink r:id="rId175" w:history="1">
        <w:r>
          <w:rPr>
            <w:rStyle w:val="Hyperlink"/>
            <w:szCs w:val="24"/>
          </w:rPr>
          <w:t>Annex 1</w:t>
        </w:r>
      </w:hyperlink>
      <w:r>
        <w:rPr>
          <w:bCs/>
          <w:szCs w:val="24"/>
        </w:rPr>
        <w:t xml:space="preserve"> in </w:t>
      </w:r>
      <w:hyperlink r:id="rId176" w:history="1">
        <w:r>
          <w:rPr>
            <w:rStyle w:val="Hyperlink"/>
          </w:rPr>
          <w:t>Doc. 5A/469</w:t>
        </w:r>
      </w:hyperlink>
      <w:r w:rsidRPr="003E4D56">
        <w:rPr>
          <w:lang w:val="en-US"/>
        </w:rPr>
        <w:t xml:space="preserve">, </w:t>
      </w:r>
      <w:r w:rsidRPr="003E4D56">
        <w:rPr>
          <w:rFonts w:hint="eastAsia"/>
          <w:lang w:val="en-US" w:eastAsia="zh-CN"/>
        </w:rPr>
        <w:t>and</w:t>
      </w:r>
      <w:r>
        <w:rPr>
          <w:rFonts w:hint="eastAsia"/>
          <w:lang w:val="en-US" w:eastAsia="zh-CN"/>
        </w:rPr>
        <w:t xml:space="preserve"> </w:t>
      </w:r>
      <w:hyperlink r:id="rId177" w:history="1">
        <w:r>
          <w:rPr>
            <w:rStyle w:val="Hyperlink"/>
            <w:szCs w:val="24"/>
          </w:rPr>
          <w:t>Guide to the use of ITU-R texts relating to the land mobile service</w:t>
        </w:r>
      </w:hyperlink>
      <w:r w:rsidRPr="003E4D56">
        <w:rPr>
          <w:szCs w:val="24"/>
          <w:lang w:val="en-US" w:eastAsia="zh-CN"/>
        </w:rPr>
        <w:t xml:space="preserve">. Only </w:t>
      </w:r>
      <w:r>
        <w:rPr>
          <w:rFonts w:hint="eastAsia"/>
          <w:szCs w:val="24"/>
          <w:lang w:val="en-US" w:eastAsia="zh-CN"/>
        </w:rPr>
        <w:t>a few</w:t>
      </w:r>
      <w:r w:rsidRPr="003E4D56">
        <w:rPr>
          <w:rFonts w:hint="eastAsia"/>
          <w:szCs w:val="24"/>
          <w:lang w:val="en-US" w:eastAsia="zh-CN"/>
        </w:rPr>
        <w:t xml:space="preserve"> tiny </w:t>
      </w:r>
      <w:r w:rsidRPr="003E4D56">
        <w:rPr>
          <w:szCs w:val="24"/>
          <w:lang w:val="en-US" w:eastAsia="zh-CN"/>
        </w:rPr>
        <w:t>update</w:t>
      </w:r>
      <w:r w:rsidRPr="008C406D">
        <w:rPr>
          <w:rFonts w:hint="eastAsia"/>
          <w:szCs w:val="24"/>
          <w:lang w:val="en-US" w:eastAsia="zh-CN"/>
        </w:rPr>
        <w:t>s</w:t>
      </w:r>
      <w:r w:rsidRPr="003E4D56">
        <w:rPr>
          <w:szCs w:val="24"/>
          <w:lang w:val="en-US" w:eastAsia="zh-CN"/>
        </w:rPr>
        <w:t xml:space="preserve"> </w:t>
      </w:r>
      <w:r w:rsidRPr="00D972D1">
        <w:rPr>
          <w:rFonts w:hint="eastAsia"/>
          <w:szCs w:val="24"/>
          <w:lang w:val="en-US" w:eastAsia="zh-CN"/>
        </w:rPr>
        <w:t>w</w:t>
      </w:r>
      <w:r>
        <w:rPr>
          <w:rFonts w:hint="eastAsia"/>
          <w:szCs w:val="24"/>
          <w:lang w:val="en-US" w:eastAsia="zh-CN"/>
        </w:rPr>
        <w:t>ere</w:t>
      </w:r>
      <w:r w:rsidRPr="003E4D56">
        <w:rPr>
          <w:szCs w:val="24"/>
          <w:lang w:val="en-US" w:eastAsia="zh-CN"/>
        </w:rPr>
        <w:t xml:space="preserve"> proposed</w:t>
      </w:r>
      <w:r w:rsidRPr="003E4D56">
        <w:rPr>
          <w:rFonts w:hint="eastAsia"/>
          <w:szCs w:val="24"/>
          <w:lang w:val="en-US" w:eastAsia="zh-CN"/>
        </w:rPr>
        <w:t xml:space="preserve"> for</w:t>
      </w:r>
      <w:r w:rsidRPr="003E4D56">
        <w:rPr>
          <w:bCs/>
          <w:szCs w:val="24"/>
          <w:lang w:val="en-US"/>
        </w:rPr>
        <w:t xml:space="preserve"> </w:t>
      </w:r>
      <w:r>
        <w:rPr>
          <w:bCs/>
          <w:szCs w:val="24"/>
        </w:rPr>
        <w:t xml:space="preserve">Section 1 of </w:t>
      </w:r>
      <w:hyperlink r:id="rId178" w:history="1">
        <w:r>
          <w:rPr>
            <w:rStyle w:val="Hyperlink"/>
            <w:szCs w:val="24"/>
          </w:rPr>
          <w:t>Annex 1</w:t>
        </w:r>
      </w:hyperlink>
      <w:r>
        <w:rPr>
          <w:bCs/>
          <w:szCs w:val="24"/>
        </w:rPr>
        <w:t xml:space="preserve"> in </w:t>
      </w:r>
      <w:hyperlink r:id="rId179" w:history="1">
        <w:r>
          <w:rPr>
            <w:rStyle w:val="Hyperlink"/>
          </w:rPr>
          <w:t>Doc. 5A/469</w:t>
        </w:r>
      </w:hyperlink>
      <w:r w:rsidRPr="003E4D56">
        <w:rPr>
          <w:szCs w:val="24"/>
          <w:lang w:val="en-US" w:eastAsia="zh-CN"/>
        </w:rPr>
        <w:t>.</w:t>
      </w:r>
    </w:p>
    <w:bookmarkEnd w:id="21"/>
    <w:bookmarkEnd w:id="22"/>
    <w:p w:rsidR="00547F0C" w:rsidRPr="00AD6380" w:rsidRDefault="00547F0C" w:rsidP="00547F0C">
      <w:pPr>
        <w:pStyle w:val="Heading3"/>
        <w:rPr>
          <w:lang w:val="en-US" w:eastAsia="zh-CN"/>
        </w:rPr>
      </w:pPr>
      <w:r w:rsidRPr="00AD6380">
        <w:rPr>
          <w:lang w:val="en-US" w:eastAsia="zh-CN"/>
        </w:rPr>
        <w:t>2.2.</w:t>
      </w:r>
      <w:r>
        <w:rPr>
          <w:rFonts w:hint="eastAsia"/>
          <w:lang w:val="en-US" w:eastAsia="zh-CN"/>
        </w:rPr>
        <w:t>7</w:t>
      </w:r>
      <w:r w:rsidRPr="00AD6380">
        <w:rPr>
          <w:lang w:val="en-US" w:eastAsia="zh-CN"/>
        </w:rPr>
        <w:tab/>
        <w:t xml:space="preserve">Objectives for the next meeting </w:t>
      </w:r>
    </w:p>
    <w:p w:rsidR="00547F0C" w:rsidRPr="00AD6380" w:rsidRDefault="00547F0C" w:rsidP="00547F0C">
      <w:pPr>
        <w:rPr>
          <w:szCs w:val="24"/>
          <w:lang w:val="en-US" w:eastAsia="zh-CN"/>
        </w:rPr>
      </w:pPr>
      <w:r w:rsidRPr="00AD6380">
        <w:rPr>
          <w:szCs w:val="24"/>
          <w:lang w:val="en-US" w:eastAsia="zh-CN"/>
        </w:rPr>
        <w:t xml:space="preserve">The objectives for the next meeting are to </w:t>
      </w:r>
      <w:bookmarkStart w:id="23" w:name="_Hlk498669105"/>
      <w:r w:rsidRPr="00AD6380">
        <w:rPr>
          <w:szCs w:val="24"/>
          <w:lang w:val="en-US" w:eastAsia="zh-CN"/>
        </w:rPr>
        <w:t>continue the work on WRC-19 AI 1.11 and WAS Study Questions on the basis of input contributions and, in particular, to continue the work on:</w:t>
      </w:r>
    </w:p>
    <w:p w:rsidR="00547F0C" w:rsidRPr="00B104BF" w:rsidRDefault="00547F0C" w:rsidP="00547F0C">
      <w:pPr>
        <w:tabs>
          <w:tab w:val="left" w:pos="2608"/>
          <w:tab w:val="left" w:pos="3345"/>
        </w:tabs>
        <w:spacing w:before="80"/>
        <w:ind w:left="1134" w:hanging="1134"/>
        <w:rPr>
          <w:lang w:val="en-US" w:eastAsia="zh-CN"/>
        </w:rPr>
      </w:pPr>
      <w:r w:rsidRPr="00AD6380">
        <w:rPr>
          <w:lang w:val="en-US" w:eastAsia="zh-CN"/>
        </w:rPr>
        <w:t>–</w:t>
      </w:r>
      <w:r w:rsidRPr="00AD6380">
        <w:rPr>
          <w:lang w:val="en-US" w:eastAsia="zh-CN"/>
        </w:rPr>
        <w:tab/>
        <w:t>S</w:t>
      </w:r>
      <w:r w:rsidRPr="00AD6380">
        <w:rPr>
          <w:lang w:val="en-US"/>
        </w:rPr>
        <w:t xml:space="preserve">tudies of </w:t>
      </w:r>
      <w:r w:rsidRPr="00AD6380">
        <w:rPr>
          <w:lang w:val="en-US" w:eastAsia="zh-CN"/>
        </w:rPr>
        <w:t>WRC-19 A.I. 1.11</w:t>
      </w:r>
    </w:p>
    <w:p w:rsidR="00547F0C" w:rsidRPr="00AD6380" w:rsidRDefault="00547F0C" w:rsidP="00547F0C">
      <w:pPr>
        <w:tabs>
          <w:tab w:val="left" w:pos="2608"/>
          <w:tab w:val="left" w:pos="3345"/>
        </w:tabs>
        <w:spacing w:before="80"/>
        <w:ind w:left="1134" w:hanging="1134"/>
        <w:rPr>
          <w:szCs w:val="24"/>
          <w:lang w:val="en-US" w:eastAsia="zh-CN"/>
        </w:rPr>
      </w:pPr>
      <w:r w:rsidRPr="00AD6380">
        <w:rPr>
          <w:szCs w:val="24"/>
          <w:lang w:val="en-US" w:eastAsia="zh-CN"/>
        </w:rPr>
        <w:t>–</w:t>
      </w:r>
      <w:r w:rsidRPr="00AD6380">
        <w:rPr>
          <w:szCs w:val="24"/>
          <w:lang w:val="en-US" w:eastAsia="zh-CN"/>
        </w:rPr>
        <w:tab/>
        <w:t>Development of a preliminary draft new R</w:t>
      </w:r>
      <w:r w:rsidRPr="002367D2">
        <w:rPr>
          <w:rFonts w:hint="eastAsia"/>
          <w:szCs w:val="24"/>
          <w:lang w:val="en-US" w:eastAsia="zh-CN"/>
        </w:rPr>
        <w:t>ecommendation</w:t>
      </w:r>
      <w:r w:rsidRPr="00AD6380">
        <w:rPr>
          <w:szCs w:val="24"/>
          <w:lang w:val="en-US" w:eastAsia="zh-CN"/>
        </w:rPr>
        <w:t xml:space="preserve"> ITU-R </w:t>
      </w:r>
      <w:r w:rsidRPr="00AD6380">
        <w:rPr>
          <w:lang w:val="en-US"/>
        </w:rPr>
        <w:t>M. [</w:t>
      </w:r>
      <w:r w:rsidRPr="0047697B">
        <w:rPr>
          <w:rFonts w:hint="eastAsia"/>
          <w:lang w:val="en-US" w:eastAsia="zh-CN"/>
        </w:rPr>
        <w:t>C</w:t>
      </w:r>
      <w:r w:rsidRPr="00AD6380">
        <w:rPr>
          <w:lang w:val="en-US"/>
        </w:rPr>
        <w:t>D</w:t>
      </w:r>
      <w:r w:rsidRPr="00B104BF">
        <w:rPr>
          <w:rFonts w:hint="eastAsia"/>
          <w:lang w:val="en-US" w:eastAsia="zh-CN"/>
        </w:rPr>
        <w:t>LMR</w:t>
      </w:r>
      <w:r w:rsidRPr="00AD6380">
        <w:rPr>
          <w:lang w:val="en-US"/>
        </w:rPr>
        <w:t>]</w:t>
      </w:r>
    </w:p>
    <w:p w:rsidR="00547F0C" w:rsidRDefault="00547F0C" w:rsidP="00547F0C">
      <w:pPr>
        <w:tabs>
          <w:tab w:val="left" w:pos="2608"/>
          <w:tab w:val="left" w:pos="3345"/>
        </w:tabs>
        <w:spacing w:before="80"/>
        <w:ind w:left="1134" w:hanging="1134"/>
        <w:rPr>
          <w:szCs w:val="24"/>
          <w:lang w:val="en-US" w:eastAsia="zh-CN"/>
        </w:rPr>
      </w:pPr>
      <w:r w:rsidRPr="00AD6380">
        <w:rPr>
          <w:szCs w:val="24"/>
          <w:lang w:val="en-US" w:eastAsia="zh-CN"/>
        </w:rPr>
        <w:t>–</w:t>
      </w:r>
      <w:r w:rsidRPr="00AD6380">
        <w:rPr>
          <w:szCs w:val="24"/>
          <w:lang w:val="en-US" w:eastAsia="zh-CN"/>
        </w:rPr>
        <w:tab/>
      </w:r>
      <w:r>
        <w:rPr>
          <w:szCs w:val="24"/>
          <w:lang w:val="en-US" w:eastAsia="zh-CN"/>
        </w:rPr>
        <w:t xml:space="preserve">Development of a </w:t>
      </w:r>
      <w:r w:rsidRPr="00D972D1">
        <w:rPr>
          <w:rFonts w:hint="eastAsia"/>
          <w:szCs w:val="24"/>
          <w:lang w:val="en-US" w:eastAsia="zh-CN"/>
        </w:rPr>
        <w:t>p</w:t>
      </w:r>
      <w:r w:rsidRPr="00AD6380">
        <w:rPr>
          <w:szCs w:val="24"/>
          <w:lang w:val="en-US" w:eastAsia="zh-CN"/>
        </w:rPr>
        <w:t xml:space="preserve">reliminary draft </w:t>
      </w:r>
      <w:r w:rsidRPr="00D972D1">
        <w:rPr>
          <w:rFonts w:hint="eastAsia"/>
          <w:szCs w:val="24"/>
          <w:lang w:val="en-US" w:eastAsia="zh-CN"/>
        </w:rPr>
        <w:t>new</w:t>
      </w:r>
      <w:r w:rsidRPr="00AD6380">
        <w:rPr>
          <w:szCs w:val="24"/>
          <w:lang w:val="en-US" w:eastAsia="zh-CN"/>
        </w:rPr>
        <w:t xml:space="preserve"> Re</w:t>
      </w:r>
      <w:r w:rsidRPr="00D972D1">
        <w:rPr>
          <w:rFonts w:hint="eastAsia"/>
          <w:szCs w:val="24"/>
          <w:lang w:val="en-US" w:eastAsia="zh-CN"/>
        </w:rPr>
        <w:t>commendation</w:t>
      </w:r>
      <w:r w:rsidRPr="00AD6380">
        <w:rPr>
          <w:szCs w:val="24"/>
          <w:lang w:val="en-US" w:eastAsia="zh-CN"/>
        </w:rPr>
        <w:t xml:space="preserve"> ITU-R </w:t>
      </w:r>
      <w:r w:rsidRPr="00D972D1">
        <w:rPr>
          <w:rFonts w:hint="eastAsia"/>
          <w:szCs w:val="24"/>
          <w:lang w:val="en-US" w:eastAsia="zh-CN"/>
        </w:rPr>
        <w:br/>
      </w:r>
      <w:r w:rsidRPr="00AD6380">
        <w:rPr>
          <w:szCs w:val="24"/>
          <w:lang w:val="en-US" w:eastAsia="zh-CN"/>
        </w:rPr>
        <w:t>M.</w:t>
      </w:r>
      <w:r w:rsidRPr="00D972D1">
        <w:rPr>
          <w:rFonts w:hint="eastAsia"/>
          <w:szCs w:val="24"/>
          <w:lang w:val="en-US" w:eastAsia="zh-CN"/>
        </w:rPr>
        <w:t>[MS-RXCHAR-28]</w:t>
      </w:r>
    </w:p>
    <w:p w:rsidR="00547F0C" w:rsidRDefault="00547F0C" w:rsidP="00547F0C">
      <w:pPr>
        <w:tabs>
          <w:tab w:val="left" w:pos="2608"/>
          <w:tab w:val="left" w:pos="3345"/>
        </w:tabs>
        <w:spacing w:before="80"/>
        <w:ind w:left="1134" w:hanging="1134"/>
        <w:rPr>
          <w:szCs w:val="24"/>
          <w:lang w:val="en-US" w:eastAsia="zh-CN"/>
        </w:rPr>
      </w:pPr>
      <w:r w:rsidRPr="00AD6380">
        <w:rPr>
          <w:szCs w:val="24"/>
          <w:lang w:val="en-US" w:eastAsia="zh-CN"/>
        </w:rPr>
        <w:t>–</w:t>
      </w:r>
      <w:r w:rsidRPr="00AD6380">
        <w:rPr>
          <w:szCs w:val="24"/>
          <w:lang w:val="en-US" w:eastAsia="zh-CN"/>
        </w:rPr>
        <w:tab/>
      </w:r>
      <w:r>
        <w:rPr>
          <w:szCs w:val="24"/>
          <w:lang w:val="en-US" w:eastAsia="zh-CN"/>
        </w:rPr>
        <w:t>Continue the work on the WAS Study Questions on the basis of input contributions.</w:t>
      </w:r>
    </w:p>
    <w:bookmarkEnd w:id="23"/>
    <w:p w:rsidR="00547F0C" w:rsidRPr="00AD6380" w:rsidRDefault="00547F0C" w:rsidP="00547F0C">
      <w:pPr>
        <w:pStyle w:val="Heading3"/>
        <w:rPr>
          <w:lang w:val="en-US" w:eastAsia="zh-CN"/>
        </w:rPr>
      </w:pPr>
      <w:r w:rsidRPr="00AD6380">
        <w:rPr>
          <w:lang w:val="en-US" w:eastAsia="zh-CN"/>
        </w:rPr>
        <w:t>2.2.</w:t>
      </w:r>
      <w:r>
        <w:rPr>
          <w:lang w:val="en-US" w:eastAsia="zh-CN"/>
        </w:rPr>
        <w:t>8</w:t>
      </w:r>
      <w:r w:rsidRPr="00AD6380">
        <w:rPr>
          <w:lang w:val="en-US" w:eastAsia="zh-CN"/>
        </w:rPr>
        <w:tab/>
        <w:t>Chairman’s closing remarks</w:t>
      </w:r>
    </w:p>
    <w:p w:rsidR="00547F0C" w:rsidRDefault="00547F0C" w:rsidP="00547F0C">
      <w:pPr>
        <w:rPr>
          <w:szCs w:val="24"/>
          <w:lang w:val="en-US" w:eastAsia="zh-CN"/>
        </w:rPr>
      </w:pPr>
      <w:r w:rsidRPr="007322E9">
        <w:rPr>
          <w:szCs w:val="24"/>
          <w:lang w:val="en-US" w:eastAsia="zh-CN"/>
        </w:rPr>
        <w:t xml:space="preserve">Finally, Chairman of </w:t>
      </w:r>
      <w:r w:rsidRPr="007322E9">
        <w:rPr>
          <w:lang w:val="en-US"/>
        </w:rPr>
        <w:t>Working Group 5A</w:t>
      </w:r>
      <w:r w:rsidRPr="007322E9">
        <w:rPr>
          <w:lang w:val="en-US" w:eastAsia="zh-CN"/>
        </w:rPr>
        <w:t>-</w:t>
      </w:r>
      <w:r w:rsidRPr="007322E9">
        <w:rPr>
          <w:lang w:val="en-US"/>
        </w:rPr>
        <w:t>2</w:t>
      </w:r>
      <w:r w:rsidRPr="007322E9">
        <w:rPr>
          <w:szCs w:val="24"/>
          <w:lang w:val="en-US" w:eastAsia="zh-CN"/>
        </w:rPr>
        <w:t xml:space="preserve"> </w:t>
      </w:r>
      <w:r w:rsidRPr="007322E9">
        <w:rPr>
          <w:rFonts w:hint="eastAsia"/>
          <w:szCs w:val="24"/>
          <w:lang w:val="en-US" w:eastAsia="zh-CN"/>
        </w:rPr>
        <w:t>would like</w:t>
      </w:r>
      <w:r w:rsidRPr="007322E9">
        <w:rPr>
          <w:szCs w:val="24"/>
          <w:lang w:val="en-US" w:eastAsia="zh-CN"/>
        </w:rPr>
        <w:t xml:space="preserve"> to thank all participants of WG 5A-2 for their contributions and cooperation and particularly thank SWG chair Mr. Liu Bin</w:t>
      </w:r>
      <w:r w:rsidRPr="008C406D">
        <w:rPr>
          <w:rFonts w:hint="eastAsia"/>
          <w:szCs w:val="24"/>
          <w:lang w:val="en-US" w:eastAsia="zh-CN"/>
        </w:rPr>
        <w:t xml:space="preserve"> from China</w:t>
      </w:r>
      <w:r w:rsidR="00A819B1">
        <w:rPr>
          <w:szCs w:val="24"/>
          <w:lang w:val="en-US" w:eastAsia="zh-CN"/>
        </w:rPr>
        <w:t>, DG </w:t>
      </w:r>
      <w:r w:rsidRPr="007322E9">
        <w:rPr>
          <w:szCs w:val="24"/>
          <w:lang w:val="en-US" w:eastAsia="zh-CN"/>
        </w:rPr>
        <w:t>Chair</w:t>
      </w:r>
      <w:r w:rsidRPr="007322E9">
        <w:rPr>
          <w:rFonts w:hint="eastAsia"/>
          <w:szCs w:val="24"/>
          <w:lang w:val="en-US" w:eastAsia="zh-CN"/>
        </w:rPr>
        <w:t>s</w:t>
      </w:r>
      <w:r w:rsidRPr="007322E9">
        <w:rPr>
          <w:szCs w:val="24"/>
          <w:lang w:val="en-US" w:eastAsia="zh-CN"/>
        </w:rPr>
        <w:t xml:space="preserve"> Mr</w:t>
      </w:r>
      <w:r w:rsidRPr="007322E9">
        <w:rPr>
          <w:szCs w:val="24"/>
          <w:lang w:val="en-US" w:eastAsia="ja-JP"/>
        </w:rPr>
        <w:t xml:space="preserve">. </w:t>
      </w:r>
      <w:r w:rsidRPr="007322E9">
        <w:rPr>
          <w:szCs w:val="24"/>
          <w:lang w:val="en-US" w:eastAsia="zh-CN"/>
        </w:rPr>
        <w:t>David</w:t>
      </w:r>
      <w:r w:rsidRPr="007322E9">
        <w:rPr>
          <w:bCs/>
          <w:lang w:val="en-US" w:eastAsia="zh-CN"/>
        </w:rPr>
        <w:t xml:space="preserve"> Tejeda</w:t>
      </w:r>
      <w:r w:rsidRPr="008C406D">
        <w:rPr>
          <w:rFonts w:hint="eastAsia"/>
          <w:bCs/>
          <w:lang w:val="en-US" w:eastAsia="zh-CN"/>
        </w:rPr>
        <w:t xml:space="preserve"> from Mexico</w:t>
      </w:r>
      <w:r w:rsidRPr="007322E9">
        <w:rPr>
          <w:rFonts w:hint="eastAsia"/>
          <w:szCs w:val="24"/>
          <w:lang w:val="en-US" w:eastAsia="zh-CN"/>
        </w:rPr>
        <w:t xml:space="preserve">, </w:t>
      </w:r>
      <w:r>
        <w:rPr>
          <w:rFonts w:hint="eastAsia"/>
          <w:szCs w:val="24"/>
          <w:lang w:val="en-US" w:eastAsia="zh-CN"/>
        </w:rPr>
        <w:t>Mr. C. Bose from Germany and Mr. Yamazaki from Japan</w:t>
      </w:r>
      <w:r w:rsidRPr="00C72775">
        <w:rPr>
          <w:szCs w:val="24"/>
          <w:lang w:val="en-US" w:eastAsia="zh-CN"/>
        </w:rPr>
        <w:t xml:space="preserve"> </w:t>
      </w:r>
      <w:r w:rsidRPr="007322E9">
        <w:rPr>
          <w:szCs w:val="24"/>
          <w:lang w:val="en-US" w:eastAsia="zh-CN"/>
        </w:rPr>
        <w:t>for their good and efficient work.</w:t>
      </w:r>
      <w:r w:rsidRPr="00C72775">
        <w:rPr>
          <w:szCs w:val="24"/>
        </w:rPr>
        <w:t xml:space="preserve"> </w:t>
      </w:r>
      <w:r w:rsidRPr="007322E9">
        <w:rPr>
          <w:szCs w:val="24"/>
        </w:rPr>
        <w:t xml:space="preserve">The WG Chairman would </w:t>
      </w:r>
      <w:r w:rsidRPr="007322E9">
        <w:rPr>
          <w:rFonts w:hint="eastAsia"/>
          <w:szCs w:val="24"/>
          <w:lang w:eastAsia="zh-CN"/>
        </w:rPr>
        <w:t xml:space="preserve">also </w:t>
      </w:r>
      <w:r w:rsidRPr="007322E9">
        <w:rPr>
          <w:szCs w:val="24"/>
        </w:rPr>
        <w:t xml:space="preserve">like to express particular </w:t>
      </w:r>
      <w:r w:rsidRPr="007322E9">
        <w:rPr>
          <w:szCs w:val="24"/>
        </w:rPr>
        <w:lastRenderedPageBreak/>
        <w:t xml:space="preserve">thanks to </w:t>
      </w:r>
      <w:r w:rsidRPr="007322E9">
        <w:rPr>
          <w:rFonts w:hint="eastAsia"/>
          <w:szCs w:val="24"/>
          <w:lang w:eastAsia="zh-CN"/>
        </w:rPr>
        <w:t xml:space="preserve">Mr. Ogawa </w:t>
      </w:r>
      <w:r>
        <w:rPr>
          <w:rFonts w:hint="eastAsia"/>
          <w:szCs w:val="24"/>
          <w:lang w:eastAsia="zh-CN"/>
        </w:rPr>
        <w:t xml:space="preserve">from Japan </w:t>
      </w:r>
      <w:r w:rsidRPr="007322E9">
        <w:rPr>
          <w:rFonts w:hint="eastAsia"/>
          <w:szCs w:val="24"/>
          <w:lang w:eastAsia="zh-CN"/>
        </w:rPr>
        <w:t xml:space="preserve">for consolidating the material of M.2003 and M.2227 and </w:t>
      </w:r>
      <w:r>
        <w:rPr>
          <w:rFonts w:hint="eastAsia"/>
          <w:szCs w:val="24"/>
          <w:lang w:eastAsia="zh-CN"/>
        </w:rPr>
        <w:t>M</w:t>
      </w:r>
      <w:r w:rsidRPr="007322E9">
        <w:rPr>
          <w:rFonts w:hint="eastAsia"/>
          <w:szCs w:val="24"/>
          <w:lang w:eastAsia="zh-CN"/>
        </w:rPr>
        <w:t>r.</w:t>
      </w:r>
      <w:r w:rsidR="00A819B1">
        <w:rPr>
          <w:szCs w:val="24"/>
          <w:lang w:eastAsia="zh-CN"/>
        </w:rPr>
        <w:t> </w:t>
      </w:r>
      <w:r w:rsidRPr="001D37EF">
        <w:rPr>
          <w:szCs w:val="24"/>
          <w:lang w:eastAsia="zh-CN"/>
        </w:rPr>
        <w:t>A</w:t>
      </w:r>
      <w:r>
        <w:rPr>
          <w:rFonts w:hint="eastAsia"/>
          <w:szCs w:val="24"/>
          <w:lang w:eastAsia="zh-CN"/>
        </w:rPr>
        <w:t>refi</w:t>
      </w:r>
      <w:r w:rsidRPr="001D37EF">
        <w:rPr>
          <w:szCs w:val="24"/>
          <w:lang w:eastAsia="zh-CN"/>
        </w:rPr>
        <w:t> Reza</w:t>
      </w:r>
      <w:r w:rsidR="00A37E78">
        <w:rPr>
          <w:szCs w:val="24"/>
          <w:lang w:eastAsia="zh-CN"/>
        </w:rPr>
        <w:t xml:space="preserve"> </w:t>
      </w:r>
      <w:r>
        <w:rPr>
          <w:rFonts w:hint="eastAsia"/>
          <w:szCs w:val="24"/>
          <w:lang w:eastAsia="zh-CN"/>
        </w:rPr>
        <w:t xml:space="preserve">from Intel </w:t>
      </w:r>
      <w:r w:rsidRPr="007322E9">
        <w:rPr>
          <w:rFonts w:hint="eastAsia"/>
          <w:szCs w:val="24"/>
          <w:lang w:eastAsia="zh-CN"/>
        </w:rPr>
        <w:t xml:space="preserve">for </w:t>
      </w:r>
      <w:r>
        <w:rPr>
          <w:szCs w:val="24"/>
          <w:lang w:eastAsia="zh-CN"/>
        </w:rPr>
        <w:t>compil</w:t>
      </w:r>
      <w:r>
        <w:rPr>
          <w:rFonts w:hint="eastAsia"/>
          <w:szCs w:val="24"/>
          <w:lang w:eastAsia="zh-CN"/>
        </w:rPr>
        <w:t xml:space="preserve">ing the </w:t>
      </w:r>
      <w:r w:rsidRPr="00C72775">
        <w:rPr>
          <w:szCs w:val="24"/>
          <w:lang w:eastAsia="zh-CN"/>
        </w:rPr>
        <w:t>preliminary dr</w:t>
      </w:r>
      <w:r w:rsidR="00A819B1">
        <w:rPr>
          <w:szCs w:val="24"/>
          <w:lang w:eastAsia="zh-CN"/>
        </w:rPr>
        <w:t>aft new Recommendation ITU-R M.</w:t>
      </w:r>
      <w:r w:rsidRPr="00C72775">
        <w:rPr>
          <w:szCs w:val="24"/>
          <w:lang w:eastAsia="zh-CN"/>
        </w:rPr>
        <w:t>[MS-RXCHAR-28]</w:t>
      </w:r>
      <w:r w:rsidRPr="007322E9">
        <w:rPr>
          <w:rFonts w:hint="eastAsia"/>
          <w:szCs w:val="24"/>
          <w:lang w:eastAsia="zh-CN"/>
        </w:rPr>
        <w:t>.</w:t>
      </w:r>
    </w:p>
    <w:p w:rsidR="00A41C98" w:rsidRDefault="00A41C98" w:rsidP="00A41C98">
      <w:pPr>
        <w:pStyle w:val="Heading1"/>
        <w:rPr>
          <w:lang w:val="en-US"/>
        </w:rPr>
      </w:pPr>
      <w:r w:rsidRPr="0000605E">
        <w:rPr>
          <w:lang w:val="en-US"/>
        </w:rPr>
        <w:t>3</w:t>
      </w:r>
      <w:r w:rsidRPr="0000605E">
        <w:rPr>
          <w:lang w:val="en-US"/>
        </w:rPr>
        <w:tab/>
      </w:r>
      <w:bookmarkStart w:id="24" w:name="s3"/>
      <w:bookmarkEnd w:id="24"/>
      <w:r w:rsidRPr="0000605E">
        <w:rPr>
          <w:lang w:val="en-US"/>
        </w:rPr>
        <w:t xml:space="preserve">Working Group 5A-3 – Public protection and disaster relief </w:t>
      </w:r>
      <w:r w:rsidRPr="0000605E">
        <w:rPr>
          <w:lang w:val="en-US"/>
        </w:rPr>
        <w:br/>
        <w:t>(Chairman: Ms Amy Sanders, USA)</w:t>
      </w:r>
    </w:p>
    <w:p w:rsidR="00547F0C" w:rsidRPr="007760F5" w:rsidRDefault="005448B7" w:rsidP="0054211B">
      <w:pPr>
        <w:pStyle w:val="Heading2"/>
      </w:pPr>
      <w:r>
        <w:t>3.</w:t>
      </w:r>
      <w:r w:rsidR="00547F0C" w:rsidRPr="007760F5">
        <w:t>1</w:t>
      </w:r>
      <w:r w:rsidR="00547F0C" w:rsidRPr="007760F5">
        <w:tab/>
        <w:t>Executive summary</w:t>
      </w:r>
    </w:p>
    <w:p w:rsidR="00547F0C" w:rsidRPr="00320371" w:rsidRDefault="00547F0C" w:rsidP="00547F0C">
      <w:pPr>
        <w:widowControl w:val="0"/>
        <w:rPr>
          <w:rFonts w:eastAsia="Calibri"/>
          <w:szCs w:val="24"/>
        </w:rPr>
      </w:pPr>
      <w:r w:rsidRPr="00320371">
        <w:rPr>
          <w:szCs w:val="24"/>
        </w:rPr>
        <w:t xml:space="preserve">Working Group 3 </w:t>
      </w:r>
      <w:r>
        <w:rPr>
          <w:szCs w:val="24"/>
        </w:rPr>
        <w:t xml:space="preserve">(WG 3) </w:t>
      </w:r>
      <w:r w:rsidRPr="00320371">
        <w:rPr>
          <w:szCs w:val="24"/>
        </w:rPr>
        <w:t xml:space="preserve">met on four occasions </w:t>
      </w:r>
      <w:r>
        <w:rPr>
          <w:szCs w:val="24"/>
        </w:rPr>
        <w:t>at the November 2017</w:t>
      </w:r>
      <w:r w:rsidRPr="00320371">
        <w:rPr>
          <w:szCs w:val="24"/>
        </w:rPr>
        <w:t xml:space="preserve"> meeting</w:t>
      </w:r>
      <w:r w:rsidR="00A37E78">
        <w:rPr>
          <w:szCs w:val="24"/>
        </w:rPr>
        <w:t xml:space="preserve"> of Working Party 5A </w:t>
      </w:r>
      <w:r>
        <w:rPr>
          <w:szCs w:val="24"/>
        </w:rPr>
        <w:t>WG 3</w:t>
      </w:r>
      <w:r w:rsidRPr="00320371">
        <w:rPr>
          <w:szCs w:val="24"/>
        </w:rPr>
        <w:t xml:space="preserve"> considered thirteen</w:t>
      </w:r>
      <w:r>
        <w:rPr>
          <w:szCs w:val="24"/>
        </w:rPr>
        <w:t xml:space="preserve"> input contributions</w:t>
      </w:r>
      <w:r w:rsidRPr="00320371">
        <w:rPr>
          <w:szCs w:val="24"/>
        </w:rPr>
        <w:t xml:space="preserve">, one carried forward documents, and three Annexes to the previous Working Party 5A Chairman’s Report.  The input documents were related to the objectives for this meeting as indicated in </w:t>
      </w:r>
      <w:r w:rsidRPr="00320371">
        <w:rPr>
          <w:rFonts w:eastAsia="Calibri"/>
          <w:szCs w:val="24"/>
        </w:rPr>
        <w:t xml:space="preserve">Section 3.4.4 of </w:t>
      </w:r>
      <w:hyperlink r:id="rId180" w:history="1">
        <w:r w:rsidRPr="00320371">
          <w:rPr>
            <w:rFonts w:eastAsia="Calibri"/>
            <w:bCs/>
            <w:color w:val="0000FF"/>
            <w:szCs w:val="24"/>
            <w:u w:val="single"/>
          </w:rPr>
          <w:t>Annex 3</w:t>
        </w:r>
        <w:r w:rsidRPr="00A37E78">
          <w:rPr>
            <w:rFonts w:eastAsia="Calibri"/>
            <w:bCs/>
            <w:color w:val="000000" w:themeColor="text1"/>
            <w:szCs w:val="24"/>
          </w:rPr>
          <w:t xml:space="preserve"> of </w:t>
        </w:r>
        <w:r w:rsidRPr="00320371">
          <w:rPr>
            <w:rFonts w:eastAsia="Calibri"/>
            <w:bCs/>
            <w:color w:val="0000FF"/>
            <w:szCs w:val="24"/>
            <w:u w:val="single"/>
          </w:rPr>
          <w:t>5A/469</w:t>
        </w:r>
      </w:hyperlink>
      <w:r w:rsidRPr="00320371">
        <w:rPr>
          <w:rFonts w:eastAsia="Calibri"/>
          <w:szCs w:val="24"/>
        </w:rPr>
        <w:t xml:space="preserve">: </w:t>
      </w:r>
    </w:p>
    <w:p w:rsidR="00547F0C" w:rsidRPr="00CA38A0" w:rsidRDefault="00547F0C" w:rsidP="00547F0C">
      <w:pPr>
        <w:pStyle w:val="enumlev1"/>
        <w:rPr>
          <w:rFonts w:eastAsia="Calibri"/>
        </w:rPr>
      </w:pPr>
      <w:r>
        <w:rPr>
          <w:rFonts w:eastAsia="Calibri"/>
        </w:rPr>
        <w:t>1</w:t>
      </w:r>
      <w:r>
        <w:rPr>
          <w:rFonts w:eastAsia="Calibri"/>
        </w:rPr>
        <w:tab/>
      </w:r>
      <w:r w:rsidRPr="00CA38A0">
        <w:rPr>
          <w:rFonts w:eastAsia="Calibri"/>
        </w:rPr>
        <w:t>Finalize the preliminary draft new Report ITU-R M.[PPDR Spectrum]</w:t>
      </w:r>
    </w:p>
    <w:p w:rsidR="00547F0C" w:rsidRPr="00CA38A0" w:rsidRDefault="00547F0C" w:rsidP="00547F0C">
      <w:pPr>
        <w:pStyle w:val="enumlev1"/>
        <w:rPr>
          <w:rFonts w:eastAsia="Calibri"/>
        </w:rPr>
      </w:pPr>
      <w:r>
        <w:rPr>
          <w:rFonts w:eastAsia="Calibri"/>
        </w:rPr>
        <w:t>2</w:t>
      </w:r>
      <w:r>
        <w:rPr>
          <w:rFonts w:eastAsia="Calibri"/>
        </w:rPr>
        <w:tab/>
      </w:r>
      <w:r w:rsidRPr="00CA38A0">
        <w:rPr>
          <w:rFonts w:eastAsia="Calibri"/>
        </w:rPr>
        <w:t>Finalize the consequential revision of Report ITU-R M.2377-0</w:t>
      </w:r>
    </w:p>
    <w:p w:rsidR="00547F0C" w:rsidRPr="00CA38A0" w:rsidRDefault="00547F0C" w:rsidP="00547F0C">
      <w:pPr>
        <w:pStyle w:val="enumlev1"/>
        <w:rPr>
          <w:rFonts w:eastAsia="Calibri"/>
        </w:rPr>
      </w:pPr>
      <w:r>
        <w:rPr>
          <w:rFonts w:eastAsia="Calibri"/>
        </w:rPr>
        <w:t>3</w:t>
      </w:r>
      <w:r>
        <w:rPr>
          <w:rFonts w:eastAsia="Calibri"/>
        </w:rPr>
        <w:tab/>
      </w:r>
      <w:r w:rsidRPr="00CA38A0">
        <w:rPr>
          <w:rFonts w:eastAsia="Calibri"/>
        </w:rPr>
        <w:t>Finalize the revision of Recommendation ITU-R M.2015-1</w:t>
      </w:r>
    </w:p>
    <w:p w:rsidR="00547F0C" w:rsidRPr="00CA38A0" w:rsidRDefault="00547F0C" w:rsidP="00547F0C">
      <w:pPr>
        <w:pStyle w:val="enumlev1"/>
        <w:rPr>
          <w:rFonts w:eastAsia="Calibri"/>
        </w:rPr>
      </w:pPr>
      <w:r>
        <w:rPr>
          <w:rFonts w:eastAsia="Calibri"/>
        </w:rPr>
        <w:t>4</w:t>
      </w:r>
      <w:r>
        <w:rPr>
          <w:rFonts w:eastAsia="Calibri"/>
        </w:rPr>
        <w:tab/>
      </w:r>
      <w:r w:rsidRPr="00CA38A0">
        <w:rPr>
          <w:rFonts w:eastAsia="Calibri"/>
        </w:rPr>
        <w:t>Consider possible suppression of Recommendation ITU-R M.1826</w:t>
      </w:r>
    </w:p>
    <w:p w:rsidR="00547F0C" w:rsidRPr="00CA38A0" w:rsidRDefault="00547F0C" w:rsidP="00547F0C">
      <w:pPr>
        <w:pStyle w:val="enumlev1"/>
        <w:rPr>
          <w:rFonts w:eastAsia="Calibri"/>
        </w:rPr>
      </w:pPr>
      <w:r>
        <w:rPr>
          <w:rFonts w:eastAsia="Calibri"/>
        </w:rPr>
        <w:t>5</w:t>
      </w:r>
      <w:r>
        <w:rPr>
          <w:rFonts w:eastAsia="Calibri"/>
        </w:rPr>
        <w:tab/>
      </w:r>
      <w:r w:rsidRPr="00CA38A0">
        <w:rPr>
          <w:rFonts w:eastAsia="Calibri"/>
        </w:rPr>
        <w:t>Carry forward 5A/80</w:t>
      </w:r>
      <w:r w:rsidRPr="00CA38A0">
        <w:rPr>
          <w:rFonts w:ascii="Calibri" w:eastAsia="Calibri" w:hAnsi="Calibri"/>
        </w:rPr>
        <w:t xml:space="preserve"> </w:t>
      </w:r>
      <w:r w:rsidRPr="00CA38A0">
        <w:rPr>
          <w:rFonts w:eastAsia="Calibri"/>
        </w:rPr>
        <w:t>and suspend if there are no relevant inputs to the next meeting</w:t>
      </w:r>
      <w:r w:rsidRPr="00CA38A0">
        <w:t>.</w:t>
      </w:r>
    </w:p>
    <w:p w:rsidR="00547F0C" w:rsidRPr="007760F5" w:rsidRDefault="00547F0C" w:rsidP="00547F0C">
      <w:pPr>
        <w:rPr>
          <w:szCs w:val="24"/>
        </w:rPr>
      </w:pPr>
      <w:r w:rsidRPr="007760F5">
        <w:rPr>
          <w:szCs w:val="24"/>
        </w:rPr>
        <w:t xml:space="preserve">The work of the group </w:t>
      </w:r>
      <w:r w:rsidRPr="001A374D">
        <w:rPr>
          <w:szCs w:val="24"/>
        </w:rPr>
        <w:t xml:space="preserve">produced </w:t>
      </w:r>
      <w:r>
        <w:rPr>
          <w:szCs w:val="24"/>
        </w:rPr>
        <w:t>two</w:t>
      </w:r>
      <w:r w:rsidRPr="001A374D">
        <w:rPr>
          <w:szCs w:val="24"/>
        </w:rPr>
        <w:t xml:space="preserve"> liaison</w:t>
      </w:r>
      <w:r w:rsidRPr="007760F5">
        <w:rPr>
          <w:szCs w:val="24"/>
        </w:rPr>
        <w:t xml:space="preserve"> st</w:t>
      </w:r>
      <w:r>
        <w:rPr>
          <w:szCs w:val="24"/>
        </w:rPr>
        <w:t>atements for transmittal and three preliminary draft</w:t>
      </w:r>
      <w:r w:rsidRPr="007760F5">
        <w:rPr>
          <w:szCs w:val="24"/>
        </w:rPr>
        <w:t xml:space="preserve"> documents to </w:t>
      </w:r>
      <w:r>
        <w:rPr>
          <w:szCs w:val="24"/>
        </w:rPr>
        <w:t>go to Study Group 5 and agreed to suppress the workplan associated with the revision of Report ITU-R M.2377.</w:t>
      </w:r>
    </w:p>
    <w:p w:rsidR="00547F0C" w:rsidRPr="007760F5" w:rsidRDefault="005448B7" w:rsidP="0054211B">
      <w:pPr>
        <w:pStyle w:val="Heading2"/>
      </w:pPr>
      <w:r>
        <w:t>3.</w:t>
      </w:r>
      <w:r w:rsidR="00547F0C" w:rsidRPr="007760F5">
        <w:t>2</w:t>
      </w:r>
      <w:r w:rsidR="00547F0C" w:rsidRPr="007760F5">
        <w:tab/>
        <w:t>Organization of the work</w:t>
      </w:r>
    </w:p>
    <w:p w:rsidR="00547F0C" w:rsidRPr="007760F5" w:rsidRDefault="00547F0C" w:rsidP="00A819B1">
      <w:r>
        <w:t xml:space="preserve">All input contributions </w:t>
      </w:r>
      <w:r w:rsidRPr="007760F5">
        <w:t xml:space="preserve">were introduced at the Working Group level. The Disaster Relief Rapporteur’s Report (Doc. </w:t>
      </w:r>
      <w:hyperlink r:id="rId181" w:history="1">
        <w:r>
          <w:rPr>
            <w:color w:val="0000FF"/>
            <w:u w:val="single"/>
          </w:rPr>
          <w:t>5A/546</w:t>
        </w:r>
      </w:hyperlink>
      <w:r w:rsidRPr="007760F5">
        <w:t xml:space="preserve">) was presented at the WP 5A Plenary and noted in Working Group 3. The </w:t>
      </w:r>
      <w:r>
        <w:t>WP</w:t>
      </w:r>
      <w:r w:rsidR="00A37E78">
        <w:t> </w:t>
      </w:r>
      <w:r>
        <w:t xml:space="preserve">5A </w:t>
      </w:r>
      <w:r w:rsidRPr="007760F5">
        <w:t>Chairman also tasked all WGs to consider the relevant portions of the “</w:t>
      </w:r>
      <w:hyperlink r:id="rId182" w:history="1">
        <w:r w:rsidRPr="005A46DD">
          <w:rPr>
            <w:rStyle w:val="Hyperlink"/>
            <w:szCs w:val="24"/>
          </w:rPr>
          <w:t>Guide to the use of ITU-R texts relating to the land mobile service</w:t>
        </w:r>
      </w:hyperlink>
      <w:r w:rsidRPr="007760F5">
        <w:t xml:space="preserve">” and of </w:t>
      </w:r>
      <w:r w:rsidRPr="00522B6C">
        <w:rPr>
          <w:bCs/>
        </w:rPr>
        <w:t xml:space="preserve">Section 1 in </w:t>
      </w:r>
      <w:hyperlink r:id="rId183" w:history="1">
        <w:r w:rsidRPr="00522B6C">
          <w:rPr>
            <w:rFonts w:eastAsia="Calibri"/>
            <w:color w:val="0000FF"/>
            <w:u w:val="single"/>
          </w:rPr>
          <w:t>Annex 1 of Doc. 5A/469</w:t>
        </w:r>
      </w:hyperlink>
      <w:r w:rsidRPr="007760F5">
        <w:t>. These items were addressed at the Working Group level.</w:t>
      </w:r>
    </w:p>
    <w:p w:rsidR="00547F0C" w:rsidRPr="007760F5" w:rsidRDefault="00547F0C" w:rsidP="00A819B1">
      <w:r w:rsidRPr="007760F5">
        <w:t>WG 3 created two drafting groups</w:t>
      </w:r>
      <w:r>
        <w:t>.  One</w:t>
      </w:r>
      <w:r w:rsidRPr="007760F5">
        <w:t xml:space="preserve"> drafting group</w:t>
      </w:r>
      <w:r>
        <w:t xml:space="preserve">, tasked </w:t>
      </w:r>
      <w:r w:rsidRPr="007760F5">
        <w:t>to further develop the preliminary draft revision of Recommendation ITU-R M.2015-1</w:t>
      </w:r>
      <w:r>
        <w:t xml:space="preserve"> and assess the need for consequential revisions to other Recommendations based on the decisions of WRC-15 and the revision of M.2015</w:t>
      </w:r>
      <w:r w:rsidRPr="007760F5">
        <w:t xml:space="preserve">, </w:t>
      </w:r>
      <w:r>
        <w:t xml:space="preserve">was </w:t>
      </w:r>
      <w:r w:rsidRPr="007760F5">
        <w:t>led by M</w:t>
      </w:r>
      <w:r>
        <w:t>r. Stuart Shepard of Australia.  A</w:t>
      </w:r>
      <w:r w:rsidRPr="007760F5">
        <w:t xml:space="preserve"> second drafting group</w:t>
      </w:r>
      <w:r>
        <w:t>, tasked</w:t>
      </w:r>
      <w:r w:rsidRPr="007760F5">
        <w:t xml:space="preserve"> to further develop the preliminary draft new Report ITU-R M.[PPDR SPECTRUM]</w:t>
      </w:r>
      <w:r>
        <w:t xml:space="preserve"> and the consequential revision of Report ITU-R M.2377, was</w:t>
      </w:r>
      <w:r w:rsidRPr="007760F5">
        <w:t xml:space="preserve"> led by M</w:t>
      </w:r>
      <w:r>
        <w:t>r. David Kershaw of New Zealand</w:t>
      </w:r>
      <w:r w:rsidRPr="007760F5">
        <w:t>.</w:t>
      </w:r>
    </w:p>
    <w:p w:rsidR="00547F0C" w:rsidRPr="007760F5" w:rsidRDefault="005448B7" w:rsidP="0054211B">
      <w:pPr>
        <w:pStyle w:val="Heading2"/>
      </w:pPr>
      <w:r>
        <w:t>3.</w:t>
      </w:r>
      <w:r w:rsidR="00547F0C" w:rsidRPr="004E237F">
        <w:t>3</w:t>
      </w:r>
      <w:r w:rsidR="00547F0C" w:rsidRPr="004E237F">
        <w:tab/>
        <w:t>Execution of objectives</w:t>
      </w:r>
    </w:p>
    <w:p w:rsidR="00547F0C" w:rsidRPr="00710455" w:rsidRDefault="00547F0C" w:rsidP="00547F0C">
      <w:pPr>
        <w:pStyle w:val="Headingb"/>
        <w:rPr>
          <w:lang w:val="en-CA"/>
        </w:rPr>
      </w:pPr>
      <w:r w:rsidRPr="00710455">
        <w:rPr>
          <w:lang w:val="en-CA"/>
        </w:rPr>
        <w:t>Objective 1:</w:t>
      </w:r>
      <w:r w:rsidRPr="00710455">
        <w:rPr>
          <w:lang w:val="en-CA"/>
        </w:rPr>
        <w:tab/>
        <w:t xml:space="preserve">Finalize the preliminary draft new Report ITU-R M.[PPDR Spectrum], and </w:t>
      </w:r>
    </w:p>
    <w:p w:rsidR="00547F0C" w:rsidRPr="00547F0C" w:rsidRDefault="00547F0C" w:rsidP="00547F0C">
      <w:pPr>
        <w:pStyle w:val="Headingb"/>
        <w:rPr>
          <w:lang w:val="en-CA"/>
        </w:rPr>
      </w:pPr>
      <w:r w:rsidRPr="00547F0C">
        <w:rPr>
          <w:lang w:val="en-CA"/>
        </w:rPr>
        <w:t xml:space="preserve">Objective 2: </w:t>
      </w:r>
      <w:r w:rsidRPr="00547F0C">
        <w:rPr>
          <w:lang w:val="en-CA"/>
        </w:rPr>
        <w:tab/>
        <w:t>Finalize the consequential revision of Report ITU-R M.2377-0</w:t>
      </w:r>
    </w:p>
    <w:p w:rsidR="00547F0C" w:rsidRDefault="00547F0C" w:rsidP="009F537E">
      <w:r>
        <w:t xml:space="preserve">The </w:t>
      </w:r>
      <w:r w:rsidRPr="007760F5">
        <w:t xml:space="preserve">Drafting Group on PPDR Spectrum </w:t>
      </w:r>
      <w:r>
        <w:t>was assigned three work items at the Working Group 3 Plenary: the completion of the preliminary draft new Report on PPDR Spectrum, the consequential revision of Report ITU-R M.2377, and the proposed liaison to Working Party 5D, as it related to PPDR requirements in M.2377.</w:t>
      </w:r>
    </w:p>
    <w:p w:rsidR="00547F0C" w:rsidRPr="007760F5" w:rsidRDefault="00547F0C" w:rsidP="009F537E">
      <w:r>
        <w:lastRenderedPageBreak/>
        <w:t xml:space="preserve">The DG </w:t>
      </w:r>
      <w:r w:rsidRPr="007760F5">
        <w:t xml:space="preserve">met </w:t>
      </w:r>
      <w:r w:rsidRPr="008D59EC">
        <w:t>on one occasion</w:t>
      </w:r>
      <w:r>
        <w:t xml:space="preserve"> to address the input contributions and relevant elements of the Chairman’s Report assigned to it</w:t>
      </w:r>
      <w:r w:rsidRPr="007760F5">
        <w:t xml:space="preserve">. The documents considered by the </w:t>
      </w:r>
      <w:r>
        <w:t>DG</w:t>
      </w:r>
      <w:r w:rsidRPr="007760F5">
        <w:t xml:space="preserve">, as well as their sources, are shown in the table below: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56"/>
      </w:tblGrid>
      <w:tr w:rsidR="00547F0C" w:rsidRPr="007760F5" w:rsidTr="00DA2051">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47F0C" w:rsidRPr="005A46DD" w:rsidRDefault="00547F0C" w:rsidP="00547F0C">
            <w:pPr>
              <w:tabs>
                <w:tab w:val="left" w:pos="2178"/>
              </w:tabs>
              <w:spacing w:before="20" w:after="20"/>
              <w:rPr>
                <w:b/>
                <w:bCs/>
                <w:szCs w:val="24"/>
                <w:lang w:val="en-CA"/>
              </w:rPr>
            </w:pPr>
            <w:r w:rsidRPr="005A46DD">
              <w:rPr>
                <w:b/>
                <w:bCs/>
                <w:szCs w:val="24"/>
                <w:lang w:val="en-CA"/>
              </w:rPr>
              <w:t>PPDR Spectrum</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547F0C" w:rsidRPr="001D569F" w:rsidRDefault="00A819B1" w:rsidP="00547F0C">
            <w:pPr>
              <w:tabs>
                <w:tab w:val="left" w:pos="2178"/>
              </w:tabs>
              <w:spacing w:before="20" w:after="20"/>
              <w:rPr>
                <w:color w:val="000000"/>
                <w:szCs w:val="24"/>
                <w:lang w:val="en-CA"/>
              </w:rPr>
            </w:pPr>
            <w:hyperlink r:id="rId184" w:history="1">
              <w:r w:rsidR="00547F0C" w:rsidRPr="001D569F">
                <w:rPr>
                  <w:rStyle w:val="Hyperlink"/>
                  <w:szCs w:val="24"/>
                  <w:lang w:val="en-CA" w:eastAsia="zh-CN"/>
                </w:rPr>
                <w:t>469</w:t>
              </w:r>
            </w:hyperlink>
            <w:r w:rsidR="00547F0C" w:rsidRPr="00DA2051">
              <w:rPr>
                <w:rStyle w:val="Hyperlink"/>
                <w:color w:val="000000"/>
                <w:szCs w:val="24"/>
                <w:u w:val="none"/>
                <w:lang w:val="en-CA" w:eastAsia="zh-CN"/>
              </w:rPr>
              <w:t xml:space="preserve"> </w:t>
            </w:r>
            <w:hyperlink r:id="rId185" w:history="1">
              <w:r w:rsidR="00547F0C" w:rsidRPr="001D569F">
                <w:rPr>
                  <w:rStyle w:val="Hyperlink"/>
                  <w:szCs w:val="24"/>
                  <w:lang w:val="en-CA" w:eastAsia="zh-CN"/>
                </w:rPr>
                <w:t>Annex 23</w:t>
              </w:r>
            </w:hyperlink>
            <w:r w:rsidR="00547F0C" w:rsidRPr="00DA2051">
              <w:rPr>
                <w:rStyle w:val="Hyperlink"/>
                <w:color w:val="000000"/>
                <w:szCs w:val="24"/>
                <w:u w:val="none"/>
                <w:lang w:val="en-CA" w:eastAsia="zh-CN"/>
              </w:rPr>
              <w:t xml:space="preserve"> (WP 5A); </w:t>
            </w:r>
            <w:r w:rsidR="00DA2051">
              <w:rPr>
                <w:rStyle w:val="Hyperlink"/>
                <w:color w:val="000000"/>
                <w:szCs w:val="24"/>
                <w:u w:val="none"/>
                <w:lang w:val="en-CA" w:eastAsia="zh-CN"/>
              </w:rPr>
              <w:br/>
            </w:r>
            <w:hyperlink r:id="rId186" w:anchor="att2" w:history="1">
              <w:r w:rsidR="00547F0C" w:rsidRPr="001D569F">
                <w:rPr>
                  <w:rStyle w:val="Hyperlink"/>
                  <w:szCs w:val="24"/>
                  <w:lang w:val="en-CA" w:eastAsia="zh-CN"/>
                </w:rPr>
                <w:t>Attachment 2 to Annex 3 of 5A/469</w:t>
              </w:r>
            </w:hyperlink>
            <w:r w:rsidR="00547F0C" w:rsidRPr="00DA2051">
              <w:rPr>
                <w:rStyle w:val="Hyperlink"/>
                <w:color w:val="000000" w:themeColor="text1"/>
                <w:szCs w:val="24"/>
                <w:u w:val="none"/>
                <w:lang w:val="en-CA" w:eastAsia="zh-CN"/>
              </w:rPr>
              <w:t xml:space="preserve"> (workplan);</w:t>
            </w:r>
            <w:r w:rsidR="00547F0C" w:rsidRPr="00DA2051">
              <w:rPr>
                <w:rStyle w:val="Hyperlink"/>
                <w:color w:val="000000" w:themeColor="text1"/>
                <w:szCs w:val="24"/>
                <w:lang w:val="en-CA" w:eastAsia="zh-CN"/>
              </w:rPr>
              <w:t xml:space="preserve"> </w:t>
            </w:r>
            <w:r w:rsidR="00DA2051">
              <w:rPr>
                <w:rStyle w:val="Hyperlink"/>
                <w:szCs w:val="24"/>
                <w:lang w:val="en-CA" w:eastAsia="zh-CN"/>
              </w:rPr>
              <w:br/>
            </w:r>
            <w:hyperlink r:id="rId187" w:history="1">
              <w:r w:rsidR="00547F0C" w:rsidRPr="001D569F">
                <w:rPr>
                  <w:rStyle w:val="Hyperlink"/>
                  <w:szCs w:val="24"/>
                  <w:lang w:val="en-CA" w:eastAsia="zh-CN"/>
                </w:rPr>
                <w:t>544</w:t>
              </w:r>
            </w:hyperlink>
            <w:r w:rsidR="00547F0C" w:rsidRPr="00DA2051">
              <w:rPr>
                <w:rStyle w:val="Hyperlink"/>
                <w:color w:val="000000"/>
                <w:szCs w:val="24"/>
                <w:u w:val="none"/>
                <w:lang w:val="en-CA" w:eastAsia="zh-CN"/>
              </w:rPr>
              <w:t xml:space="preserve"> (Tunisia); </w:t>
            </w:r>
          </w:p>
        </w:tc>
      </w:tr>
      <w:tr w:rsidR="00547F0C" w:rsidRPr="007760F5" w:rsidTr="00DA2051">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47F0C" w:rsidRPr="001A2EEB" w:rsidRDefault="00547F0C" w:rsidP="00547F0C">
            <w:pPr>
              <w:tabs>
                <w:tab w:val="left" w:pos="2178"/>
              </w:tabs>
              <w:spacing w:before="20" w:after="20"/>
              <w:rPr>
                <w:rFonts w:ascii="Arial" w:hAnsi="Arial" w:cs="Arial"/>
                <w:b/>
                <w:bCs/>
                <w:sz w:val="18"/>
                <w:szCs w:val="18"/>
                <w:lang w:val="en-CA" w:eastAsia="zh-CN"/>
              </w:rPr>
            </w:pPr>
            <w:r w:rsidRPr="00906F5D">
              <w:rPr>
                <w:b/>
                <w:bCs/>
                <w:szCs w:val="24"/>
                <w:lang w:val="en-CA"/>
              </w:rPr>
              <w:t>IMT-Adv/IMT-2020 for PPDR</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547F0C" w:rsidRPr="00906F5D" w:rsidRDefault="00A819B1" w:rsidP="00547F0C">
            <w:pPr>
              <w:tabs>
                <w:tab w:val="left" w:pos="2178"/>
              </w:tabs>
              <w:spacing w:before="20" w:after="20"/>
              <w:rPr>
                <w:szCs w:val="24"/>
                <w:lang w:eastAsia="zh-CN"/>
              </w:rPr>
            </w:pPr>
            <w:hyperlink r:id="rId188" w:history="1">
              <w:r w:rsidR="00547F0C" w:rsidRPr="00906F5D">
                <w:rPr>
                  <w:rStyle w:val="Hyperlink"/>
                  <w:szCs w:val="24"/>
                  <w:lang w:val="en-CA"/>
                </w:rPr>
                <w:t>536</w:t>
              </w:r>
            </w:hyperlink>
            <w:r w:rsidR="00547F0C" w:rsidRPr="00DA2051">
              <w:rPr>
                <w:rStyle w:val="Hyperlink"/>
                <w:color w:val="000000"/>
                <w:szCs w:val="24"/>
                <w:u w:val="none"/>
                <w:lang w:val="en-CA"/>
              </w:rPr>
              <w:t xml:space="preserve"> (Australia)</w:t>
            </w:r>
          </w:p>
        </w:tc>
      </w:tr>
    </w:tbl>
    <w:p w:rsidR="00547F0C" w:rsidRDefault="00547F0C" w:rsidP="00547F0C">
      <w:pPr>
        <w:spacing w:before="240"/>
      </w:pPr>
      <w:r w:rsidRPr="007760F5">
        <w:t xml:space="preserve">The DG </w:t>
      </w:r>
      <w:r>
        <w:t>took into consideration the relevant proposal in the input contribution to further refine the material in the preliminary draft new Report.</w:t>
      </w:r>
      <w:r w:rsidRPr="00FB2620">
        <w:t xml:space="preserve"> Given the mature state of the document, </w:t>
      </w:r>
      <w:r>
        <w:t xml:space="preserve">and in line with the workplan attached to the previous WG Report, </w:t>
      </w:r>
      <w:r>
        <w:rPr>
          <w:szCs w:val="24"/>
          <w:lang w:eastAsia="en-CA"/>
        </w:rPr>
        <w:t>the Drafting Group proposed that the meeting consider elevating the document to Study Group 5</w:t>
      </w:r>
      <w:r w:rsidRPr="00FB2620">
        <w:t>.</w:t>
      </w:r>
    </w:p>
    <w:p w:rsidR="00547F0C" w:rsidRPr="007760F5" w:rsidRDefault="00547F0C" w:rsidP="00547F0C">
      <w:r>
        <w:t xml:space="preserve">The DG also finalized the consequential revision of Recommendation ITU-R M.2377-0, as much of the material in the new draft Report was extracted from Annexes 6 and 7 of M.2377-0.  </w:t>
      </w:r>
      <w:r>
        <w:rPr>
          <w:szCs w:val="24"/>
          <w:lang w:eastAsia="en-CA"/>
        </w:rPr>
        <w:t>The Drafting Group proposed that meeting consider elevating the document to Study Group 5</w:t>
      </w:r>
      <w:r w:rsidRPr="00FB2620">
        <w:t>.</w:t>
      </w:r>
    </w:p>
    <w:p w:rsidR="00547F0C" w:rsidRPr="007760F5" w:rsidRDefault="00547F0C" w:rsidP="00547F0C">
      <w:r>
        <w:t>T</w:t>
      </w:r>
      <w:r w:rsidRPr="007760F5">
        <w:t xml:space="preserve">he </w:t>
      </w:r>
      <w:r>
        <w:t xml:space="preserve">following </w:t>
      </w:r>
      <w:r w:rsidRPr="007760F5">
        <w:t>documents</w:t>
      </w:r>
      <w:r>
        <w:t xml:space="preserve"> were developed in DG PPDR Spectrum</w:t>
      </w:r>
      <w:r w:rsidRPr="007760F5">
        <w:t>:</w:t>
      </w:r>
    </w:p>
    <w:p w:rsidR="00547F0C" w:rsidRPr="00375792" w:rsidRDefault="00547F0C" w:rsidP="00547F0C">
      <w:pPr>
        <w:pStyle w:val="enumlev1"/>
      </w:pPr>
      <w:r>
        <w:t>1)</w:t>
      </w:r>
      <w:r>
        <w:tab/>
      </w:r>
      <w:r w:rsidRPr="00DA2051">
        <w:rPr>
          <w:color w:val="000000" w:themeColor="text1"/>
        </w:rPr>
        <w:t xml:space="preserve">5A/TEMP/212Rev.1 </w:t>
      </w:r>
      <w:r w:rsidR="00DA2051">
        <w:rPr>
          <w:color w:val="000000" w:themeColor="text1"/>
        </w:rPr>
        <w:t xml:space="preserve">- </w:t>
      </w:r>
      <w:r w:rsidRPr="00375792">
        <w:t>Liaison statement to ITU-R Working Party 5D on IMT-2020 technologies for PPDR</w:t>
      </w:r>
    </w:p>
    <w:p w:rsidR="00547F0C" w:rsidRPr="00D75C93" w:rsidRDefault="00547F0C" w:rsidP="00547F0C">
      <w:pPr>
        <w:pStyle w:val="enumlev1"/>
      </w:pPr>
      <w:r>
        <w:t>2)</w:t>
      </w:r>
      <w:r>
        <w:tab/>
      </w:r>
      <w:r w:rsidRPr="00DA2051">
        <w:t>5A/TEMP/213</w:t>
      </w:r>
      <w:r w:rsidRPr="00375792">
        <w:t xml:space="preserve"> </w:t>
      </w:r>
      <w:r w:rsidR="00DA2051">
        <w:t>-</w:t>
      </w:r>
      <w:r w:rsidRPr="00375792">
        <w:t xml:space="preserve"> </w:t>
      </w:r>
      <w:r w:rsidR="00DA2051">
        <w:t>D</w:t>
      </w:r>
      <w:r w:rsidRPr="00375792">
        <w:t xml:space="preserve">raft new Report ITU-R M.[PPDR SPECTRUM], </w:t>
      </w:r>
      <w:r w:rsidRPr="00D75C93">
        <w:t xml:space="preserve">“Spectrum needs for Public Protection and Disaster Relief (PPDR)”)  </w:t>
      </w:r>
    </w:p>
    <w:p w:rsidR="00547F0C" w:rsidRPr="00D75C93" w:rsidRDefault="00547F0C" w:rsidP="00547F0C">
      <w:pPr>
        <w:pStyle w:val="enumlev1"/>
      </w:pPr>
      <w:r>
        <w:t>3)</w:t>
      </w:r>
      <w:r>
        <w:tab/>
      </w:r>
      <w:r w:rsidRPr="00DA2051">
        <w:t>5A/TEMP/214Rev.1</w:t>
      </w:r>
      <w:r w:rsidR="00DA2051">
        <w:t xml:space="preserve"> -</w:t>
      </w:r>
      <w:r w:rsidRPr="00DA2051">
        <w:t xml:space="preserve"> </w:t>
      </w:r>
      <w:r w:rsidR="00DA2051">
        <w:t>D</w:t>
      </w:r>
      <w:r w:rsidRPr="00D75C93">
        <w:t>raft revision of Report ITU-R M.2377-0</w:t>
      </w:r>
    </w:p>
    <w:p w:rsidR="00547F0C" w:rsidRPr="007760F5" w:rsidRDefault="00547F0C" w:rsidP="00547F0C">
      <w:pPr>
        <w:tabs>
          <w:tab w:val="left" w:pos="2608"/>
          <w:tab w:val="left" w:pos="3345"/>
        </w:tabs>
      </w:pPr>
      <w:r>
        <w:t>As a result of completing the above objectives, the DG recommended that the workplan for the development of Report ITU-R M.[PPDR Spectrum] and the consequential revision of M.2377-0 be suppressed.</w:t>
      </w:r>
    </w:p>
    <w:p w:rsidR="00547F0C" w:rsidRPr="00547F0C" w:rsidRDefault="00547F0C" w:rsidP="00547F0C">
      <w:pPr>
        <w:pStyle w:val="Headingb"/>
        <w:rPr>
          <w:lang w:val="en-CA"/>
        </w:rPr>
      </w:pPr>
      <w:r w:rsidRPr="00547F0C">
        <w:rPr>
          <w:lang w:val="en-CA"/>
        </w:rPr>
        <w:t>Objective 3:</w:t>
      </w:r>
      <w:r w:rsidRPr="00547F0C">
        <w:rPr>
          <w:lang w:val="en-CA"/>
        </w:rPr>
        <w:tab/>
        <w:t>Finalize the draft revision of Recommendation ITU-R M.2015</w:t>
      </w:r>
    </w:p>
    <w:p w:rsidR="00547F0C" w:rsidRPr="007760F5" w:rsidRDefault="00547F0C" w:rsidP="00547F0C">
      <w:pPr>
        <w:rPr>
          <w:szCs w:val="24"/>
        </w:rPr>
      </w:pPr>
      <w:r>
        <w:rPr>
          <w:szCs w:val="24"/>
        </w:rPr>
        <w:t>The Drafting G</w:t>
      </w:r>
      <w:r w:rsidRPr="007760F5">
        <w:rPr>
          <w:szCs w:val="24"/>
        </w:rPr>
        <w:t xml:space="preserve">roup </w:t>
      </w:r>
      <w:r>
        <w:rPr>
          <w:szCs w:val="24"/>
        </w:rPr>
        <w:t>on M.2015</w:t>
      </w:r>
      <w:r w:rsidRPr="007760F5">
        <w:rPr>
          <w:szCs w:val="24"/>
        </w:rPr>
        <w:t xml:space="preserve"> was established</w:t>
      </w:r>
      <w:r>
        <w:rPr>
          <w:szCs w:val="24"/>
        </w:rPr>
        <w:t xml:space="preserve"> </w:t>
      </w:r>
      <w:r w:rsidRPr="007760F5">
        <w:rPr>
          <w:szCs w:val="24"/>
        </w:rPr>
        <w:t>under the leadership of M</w:t>
      </w:r>
      <w:r>
        <w:rPr>
          <w:szCs w:val="24"/>
        </w:rPr>
        <w:t>r. Stuart Shepard (Australia)</w:t>
      </w:r>
      <w:r w:rsidRPr="007760F5">
        <w:rPr>
          <w:szCs w:val="24"/>
        </w:rPr>
        <w:t xml:space="preserve"> to address the further development of the preliminary draft revision of Recommendation ITU-R M.2015-1.</w:t>
      </w:r>
    </w:p>
    <w:p w:rsidR="00547F0C" w:rsidRPr="007760F5" w:rsidRDefault="00547F0C" w:rsidP="00547F0C">
      <w:pPr>
        <w:spacing w:after="120"/>
      </w:pPr>
      <w:r>
        <w:t>Ten input</w:t>
      </w:r>
      <w:r w:rsidRPr="007760F5">
        <w:t xml:space="preserve"> contributions were received at this meeting related to the revision of Recommendation ITU-R M.2015-1 </w:t>
      </w:r>
      <w:r>
        <w:t xml:space="preserve">as </w:t>
      </w:r>
      <w:r w:rsidRPr="007760F5">
        <w:t>contained in Annex 2</w:t>
      </w:r>
      <w:r>
        <w:t>2</w:t>
      </w:r>
      <w:r w:rsidRPr="007760F5">
        <w:t xml:space="preserve"> of the Chairman’s Report of the previous meeting.  The relevant documents are detailed in the table below:</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98"/>
      </w:tblGrid>
      <w:tr w:rsidR="00547F0C" w:rsidRPr="002879CE" w:rsidTr="00547F0C">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547F0C" w:rsidRPr="005A46DD" w:rsidRDefault="00547F0C" w:rsidP="00547F0C">
            <w:pPr>
              <w:tabs>
                <w:tab w:val="left" w:pos="2178"/>
              </w:tabs>
              <w:spacing w:before="20" w:after="20"/>
              <w:rPr>
                <w:b/>
                <w:bCs/>
                <w:szCs w:val="24"/>
                <w:lang w:val="pt-BR"/>
              </w:rPr>
            </w:pPr>
            <w:r w:rsidRPr="005A46DD">
              <w:rPr>
                <w:b/>
                <w:bCs/>
                <w:szCs w:val="24"/>
                <w:lang w:val="pt-BR"/>
              </w:rPr>
              <w:t>Update Rec. ITU-R M.2015</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547F0C" w:rsidRPr="00547F0C" w:rsidRDefault="00A819B1" w:rsidP="00547F0C">
            <w:pPr>
              <w:tabs>
                <w:tab w:val="left" w:pos="2178"/>
              </w:tabs>
              <w:spacing w:before="20" w:after="20"/>
              <w:rPr>
                <w:szCs w:val="24"/>
                <w:lang w:val="pt-BR"/>
              </w:rPr>
            </w:pPr>
            <w:hyperlink r:id="rId189" w:history="1">
              <w:r w:rsidR="00547F0C" w:rsidRPr="00547F0C">
                <w:rPr>
                  <w:rStyle w:val="Hyperlink"/>
                  <w:szCs w:val="24"/>
                  <w:lang w:val="pt-BR" w:eastAsia="zh-CN"/>
                </w:rPr>
                <w:t>Res. 646 (Rev.WRC-15)</w:t>
              </w:r>
            </w:hyperlink>
            <w:r w:rsidR="00547F0C" w:rsidRPr="00547F0C">
              <w:rPr>
                <w:szCs w:val="24"/>
                <w:lang w:val="pt-BR" w:eastAsia="zh-CN"/>
              </w:rPr>
              <w:t xml:space="preserve">; </w:t>
            </w:r>
            <w:hyperlink r:id="rId190" w:history="1">
              <w:r w:rsidR="00547F0C" w:rsidRPr="00547F0C">
                <w:rPr>
                  <w:rStyle w:val="Hyperlink"/>
                  <w:szCs w:val="24"/>
                  <w:lang w:val="pt-BR" w:eastAsia="zh-CN"/>
                </w:rPr>
                <w:t>469</w:t>
              </w:r>
            </w:hyperlink>
            <w:r w:rsidR="00547F0C" w:rsidRPr="00547F0C">
              <w:rPr>
                <w:rStyle w:val="Hyperlink"/>
                <w:color w:val="000000"/>
                <w:szCs w:val="24"/>
                <w:lang w:val="pt-BR" w:eastAsia="zh-CN"/>
              </w:rPr>
              <w:t xml:space="preserve"> </w:t>
            </w:r>
            <w:hyperlink r:id="rId191" w:history="1">
              <w:r w:rsidR="00547F0C" w:rsidRPr="00547F0C">
                <w:rPr>
                  <w:rStyle w:val="Hyperlink"/>
                  <w:szCs w:val="24"/>
                  <w:lang w:val="pt-BR" w:eastAsia="zh-CN"/>
                </w:rPr>
                <w:t>Annex 22</w:t>
              </w:r>
            </w:hyperlink>
            <w:r w:rsidR="00547F0C" w:rsidRPr="00DA2051">
              <w:rPr>
                <w:rStyle w:val="Hyperlink"/>
                <w:color w:val="000000"/>
                <w:szCs w:val="24"/>
                <w:u w:val="none"/>
                <w:lang w:val="pt-BR" w:eastAsia="zh-CN"/>
              </w:rPr>
              <w:t xml:space="preserve"> (WP 5A); </w:t>
            </w:r>
            <w:hyperlink r:id="rId192" w:history="1">
              <w:r w:rsidR="00547F0C" w:rsidRPr="00547F0C">
                <w:rPr>
                  <w:rStyle w:val="Hyperlink"/>
                  <w:szCs w:val="24"/>
                  <w:lang w:val="pt-BR" w:eastAsia="zh-CN"/>
                </w:rPr>
                <w:t>495</w:t>
              </w:r>
            </w:hyperlink>
            <w:r w:rsidR="00547F0C" w:rsidRPr="00DA2051">
              <w:rPr>
                <w:rStyle w:val="Hyperlink"/>
                <w:color w:val="000000"/>
                <w:szCs w:val="24"/>
                <w:u w:val="none"/>
                <w:lang w:val="pt-BR" w:eastAsia="zh-CN"/>
              </w:rPr>
              <w:t xml:space="preserve"> (CITEL);</w:t>
            </w:r>
            <w:r w:rsidR="00547F0C" w:rsidRPr="00DA2051">
              <w:rPr>
                <w:szCs w:val="24"/>
                <w:lang w:val="pt-BR" w:eastAsia="zh-CN"/>
              </w:rPr>
              <w:t xml:space="preserve"> </w:t>
            </w:r>
            <w:hyperlink r:id="rId193" w:history="1">
              <w:r w:rsidR="00547F0C" w:rsidRPr="00547F0C">
                <w:rPr>
                  <w:rStyle w:val="Hyperlink"/>
                  <w:szCs w:val="24"/>
                  <w:lang w:val="pt-BR" w:eastAsia="zh-CN"/>
                </w:rPr>
                <w:t>508</w:t>
              </w:r>
            </w:hyperlink>
            <w:r w:rsidR="00547F0C" w:rsidRPr="00DA2051">
              <w:rPr>
                <w:rStyle w:val="Hyperlink"/>
                <w:color w:val="000000"/>
                <w:szCs w:val="24"/>
                <w:u w:val="none"/>
                <w:lang w:val="pt-BR" w:eastAsia="zh-CN"/>
              </w:rPr>
              <w:t xml:space="preserve"> (APT); </w:t>
            </w:r>
            <w:hyperlink r:id="rId194" w:history="1">
              <w:r w:rsidR="00547F0C" w:rsidRPr="00547F0C">
                <w:rPr>
                  <w:rStyle w:val="Hyperlink"/>
                  <w:szCs w:val="24"/>
                  <w:lang w:val="pt-BR"/>
                </w:rPr>
                <w:t>510</w:t>
              </w:r>
            </w:hyperlink>
            <w:r w:rsidR="00547F0C" w:rsidRPr="00DA2051">
              <w:rPr>
                <w:rStyle w:val="Hyperlink"/>
                <w:color w:val="000000"/>
                <w:szCs w:val="24"/>
                <w:u w:val="none"/>
                <w:lang w:val="pt-BR"/>
              </w:rPr>
              <w:t xml:space="preserve"> (CEPT); </w:t>
            </w:r>
            <w:r w:rsidR="00DA2051" w:rsidRPr="00DA2051">
              <w:rPr>
                <w:lang w:val="pt-BR"/>
              </w:rPr>
              <w:br/>
            </w:r>
            <w:hyperlink r:id="rId195" w:history="1">
              <w:r w:rsidR="00547F0C" w:rsidRPr="00547F0C">
                <w:rPr>
                  <w:rStyle w:val="Hyperlink"/>
                  <w:szCs w:val="24"/>
                  <w:lang w:val="pt-BR" w:eastAsia="zh-CN"/>
                </w:rPr>
                <w:t>526</w:t>
              </w:r>
            </w:hyperlink>
            <w:r w:rsidR="00547F0C" w:rsidRPr="00DA2051">
              <w:rPr>
                <w:rStyle w:val="Hyperlink"/>
                <w:color w:val="000000"/>
                <w:szCs w:val="24"/>
                <w:u w:val="none"/>
                <w:lang w:val="pt-BR" w:eastAsia="zh-CN"/>
              </w:rPr>
              <w:t xml:space="preserve"> (Malaysia); </w:t>
            </w:r>
            <w:hyperlink r:id="rId196" w:history="1">
              <w:r w:rsidR="00547F0C" w:rsidRPr="00547F0C">
                <w:rPr>
                  <w:rStyle w:val="Hyperlink"/>
                  <w:szCs w:val="24"/>
                  <w:lang w:val="pt-BR" w:eastAsia="zh-CN"/>
                </w:rPr>
                <w:t>535</w:t>
              </w:r>
            </w:hyperlink>
            <w:r w:rsidR="00547F0C" w:rsidRPr="00DA2051">
              <w:rPr>
                <w:rStyle w:val="Hyperlink"/>
                <w:color w:val="000000"/>
                <w:szCs w:val="24"/>
                <w:u w:val="none"/>
                <w:lang w:val="pt-BR" w:eastAsia="zh-CN"/>
              </w:rPr>
              <w:t xml:space="preserve"> (UAE); </w:t>
            </w:r>
            <w:hyperlink r:id="rId197" w:history="1">
              <w:r w:rsidR="00547F0C" w:rsidRPr="00547F0C">
                <w:rPr>
                  <w:rStyle w:val="Hyperlink"/>
                  <w:szCs w:val="24"/>
                  <w:lang w:val="pt-BR" w:eastAsia="zh-CN"/>
                </w:rPr>
                <w:t>544</w:t>
              </w:r>
            </w:hyperlink>
            <w:r w:rsidR="00547F0C" w:rsidRPr="00DA2051">
              <w:rPr>
                <w:rStyle w:val="Hyperlink"/>
                <w:color w:val="000000"/>
                <w:szCs w:val="24"/>
                <w:u w:val="none"/>
                <w:lang w:val="pt-BR" w:eastAsia="zh-CN"/>
              </w:rPr>
              <w:t xml:space="preserve"> (Tunisia); </w:t>
            </w:r>
            <w:r w:rsidR="00DA2051" w:rsidRPr="00DA2051">
              <w:rPr>
                <w:lang w:val="pt-BR"/>
              </w:rPr>
              <w:br/>
            </w:r>
            <w:hyperlink r:id="rId198" w:history="1">
              <w:r w:rsidR="00547F0C" w:rsidRPr="00547F0C">
                <w:rPr>
                  <w:rStyle w:val="Hyperlink"/>
                  <w:szCs w:val="24"/>
                  <w:lang w:val="pt-BR" w:eastAsia="zh-CN"/>
                </w:rPr>
                <w:t>551</w:t>
              </w:r>
            </w:hyperlink>
            <w:r w:rsidR="00547F0C" w:rsidRPr="00DA2051">
              <w:rPr>
                <w:rStyle w:val="Hyperlink"/>
                <w:color w:val="000000"/>
                <w:szCs w:val="24"/>
                <w:u w:val="none"/>
                <w:lang w:val="pt-BR" w:eastAsia="zh-CN"/>
              </w:rPr>
              <w:t xml:space="preserve"> (Nigeria); </w:t>
            </w:r>
            <w:hyperlink r:id="rId199" w:history="1">
              <w:r w:rsidR="00547F0C" w:rsidRPr="00547F0C">
                <w:rPr>
                  <w:rStyle w:val="Hyperlink"/>
                  <w:szCs w:val="24"/>
                  <w:lang w:val="pt-BR" w:eastAsia="zh-CN"/>
                </w:rPr>
                <w:t>552</w:t>
              </w:r>
            </w:hyperlink>
            <w:r w:rsidR="00547F0C" w:rsidRPr="00DA2051">
              <w:rPr>
                <w:rStyle w:val="Hyperlink"/>
                <w:color w:val="000000"/>
                <w:szCs w:val="24"/>
                <w:u w:val="none"/>
                <w:lang w:val="pt-BR" w:eastAsia="zh-CN"/>
              </w:rPr>
              <w:t xml:space="preserve"> (Qatar);</w:t>
            </w:r>
            <w:r w:rsidR="00DA2051" w:rsidRPr="00DA2051">
              <w:rPr>
                <w:rStyle w:val="Hyperlink"/>
                <w:color w:val="000000"/>
                <w:szCs w:val="24"/>
                <w:u w:val="none"/>
                <w:lang w:val="pt-BR" w:eastAsia="zh-CN"/>
              </w:rPr>
              <w:t xml:space="preserve"> </w:t>
            </w:r>
            <w:hyperlink r:id="rId200" w:history="1">
              <w:r w:rsidR="00547F0C" w:rsidRPr="00547F0C">
                <w:rPr>
                  <w:rStyle w:val="Hyperlink"/>
                  <w:szCs w:val="24"/>
                  <w:lang w:val="pt-BR" w:eastAsia="zh-CN"/>
                </w:rPr>
                <w:t>564</w:t>
              </w:r>
            </w:hyperlink>
            <w:r w:rsidR="00547F0C" w:rsidRPr="00DA2051">
              <w:rPr>
                <w:rStyle w:val="Hyperlink"/>
                <w:color w:val="000000"/>
                <w:szCs w:val="24"/>
                <w:u w:val="none"/>
                <w:lang w:val="pt-BR" w:eastAsia="zh-CN"/>
              </w:rPr>
              <w:t xml:space="preserve"> (Motorola Solutions); </w:t>
            </w:r>
            <w:hyperlink r:id="rId201" w:history="1">
              <w:r w:rsidR="00547F0C" w:rsidRPr="00547F0C">
                <w:rPr>
                  <w:rStyle w:val="Hyperlink"/>
                  <w:szCs w:val="24"/>
                  <w:lang w:val="pt-BR" w:eastAsia="zh-CN"/>
                </w:rPr>
                <w:t>565</w:t>
              </w:r>
            </w:hyperlink>
            <w:r w:rsidR="00547F0C" w:rsidRPr="00DA2051">
              <w:rPr>
                <w:rStyle w:val="Hyperlink"/>
                <w:color w:val="000000"/>
                <w:szCs w:val="24"/>
                <w:u w:val="none"/>
                <w:lang w:val="pt-BR" w:eastAsia="zh-CN"/>
              </w:rPr>
              <w:t xml:space="preserve"> (ATU)</w:t>
            </w:r>
          </w:p>
        </w:tc>
      </w:tr>
    </w:tbl>
    <w:p w:rsidR="00547F0C" w:rsidRPr="00320371" w:rsidRDefault="00547F0C" w:rsidP="00547F0C">
      <w:r w:rsidRPr="00320371">
        <w:t xml:space="preserve">Each of the input contributions was introduced and discussed in the Drafting Group. The Drafting Group met three times and engaged in detailed discussions of the proposals in the contributions, as a result, the preliminary draft revision of Recommendation ITU-R M.2015-1 was completed. Material from the contributions was incorporated into the appropriate annexes, sections and sub-sections based on the conceptual guidance document for the structure of the annexes (Attachment 2 to the WG Chairman’s Report from the May 2016 meeting).  </w:t>
      </w:r>
    </w:p>
    <w:p w:rsidR="00547F0C" w:rsidRPr="00320371" w:rsidRDefault="00547F0C" w:rsidP="00547F0C">
      <w:pPr>
        <w:rPr>
          <w:szCs w:val="24"/>
          <w:lang w:eastAsia="en-CA"/>
        </w:rPr>
      </w:pPr>
      <w:r w:rsidRPr="00320371">
        <w:t>T</w:t>
      </w:r>
      <w:r w:rsidRPr="00320371">
        <w:rPr>
          <w:szCs w:val="24"/>
          <w:lang w:eastAsia="en-CA"/>
        </w:rPr>
        <w:t xml:space="preserve">he DG further </w:t>
      </w:r>
      <w:r>
        <w:rPr>
          <w:szCs w:val="24"/>
          <w:lang w:eastAsia="en-CA"/>
        </w:rPr>
        <w:t xml:space="preserve">confirmed the proper implementation of </w:t>
      </w:r>
      <w:r w:rsidRPr="00320371">
        <w:rPr>
          <w:szCs w:val="24"/>
          <w:lang w:eastAsia="en-CA"/>
        </w:rPr>
        <w:t xml:space="preserve">the proposed uniform structure for presenting the frequency arrangements within the annexes of Recommendation ITU-R M.2015, which had been attached to the previous WG 3 Report as Attachment 3. The Drafting Group proposed that </w:t>
      </w:r>
      <w:r>
        <w:rPr>
          <w:szCs w:val="24"/>
          <w:lang w:eastAsia="en-CA"/>
        </w:rPr>
        <w:t>the meeting</w:t>
      </w:r>
      <w:r w:rsidRPr="00320371">
        <w:rPr>
          <w:szCs w:val="24"/>
          <w:lang w:eastAsia="en-CA"/>
        </w:rPr>
        <w:t xml:space="preserve"> consider elevating the document to Study Group 5.</w:t>
      </w:r>
    </w:p>
    <w:p w:rsidR="001D1398" w:rsidRDefault="001D139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CA"/>
        </w:rPr>
      </w:pPr>
      <w:r>
        <w:rPr>
          <w:lang w:val="en-CA"/>
        </w:rPr>
        <w:br w:type="page"/>
      </w:r>
    </w:p>
    <w:p w:rsidR="00547F0C" w:rsidRPr="00547F0C" w:rsidRDefault="00547F0C" w:rsidP="00547F0C">
      <w:pPr>
        <w:pStyle w:val="Headingb"/>
        <w:rPr>
          <w:lang w:val="en-CA"/>
        </w:rPr>
      </w:pPr>
      <w:r w:rsidRPr="00547F0C">
        <w:rPr>
          <w:lang w:val="en-CA"/>
        </w:rPr>
        <w:t>Objective 4:</w:t>
      </w:r>
      <w:r w:rsidRPr="00547F0C">
        <w:rPr>
          <w:lang w:val="en-CA"/>
        </w:rPr>
        <w:tab/>
        <w:t>Consider possible suppression of Recommendation ITU-R M.1826</w:t>
      </w:r>
    </w:p>
    <w:p w:rsidR="00547F0C" w:rsidRPr="00320371" w:rsidRDefault="00547F0C" w:rsidP="00547F0C">
      <w:pPr>
        <w:rPr>
          <w:szCs w:val="24"/>
        </w:rPr>
      </w:pPr>
      <w:r w:rsidRPr="00320371">
        <w:rPr>
          <w:szCs w:val="24"/>
        </w:rPr>
        <w:t xml:space="preserve">In the process of revising Recommendation ITU-R M.2015, it was previously noted that some of the frequency arrangements now being included in the revision were either duplicative or updates of arrangements in Recommendation ITU-R M.1826.  The DG on M.2015, therefore, also addressed the question of the possible suppression of Recommendation ITU-R M.1826.  </w:t>
      </w:r>
    </w:p>
    <w:p w:rsidR="00547F0C" w:rsidRPr="00320371" w:rsidRDefault="00547F0C" w:rsidP="00547F0C">
      <w:pPr>
        <w:tabs>
          <w:tab w:val="left" w:pos="2178"/>
        </w:tabs>
        <w:rPr>
          <w:szCs w:val="24"/>
        </w:rPr>
      </w:pPr>
      <w:r w:rsidRPr="00320371">
        <w:rPr>
          <w:szCs w:val="24"/>
        </w:rPr>
        <w:t xml:space="preserve">The DG considered the input received from APT (Doc. </w:t>
      </w:r>
      <w:hyperlink r:id="rId202" w:history="1">
        <w:r w:rsidRPr="00320371">
          <w:rPr>
            <w:rStyle w:val="Hyperlink"/>
            <w:szCs w:val="24"/>
            <w:lang w:val="en-CA" w:eastAsia="zh-CN"/>
          </w:rPr>
          <w:t>5A/508</w:t>
        </w:r>
      </w:hyperlink>
      <w:r w:rsidRPr="00320371">
        <w:rPr>
          <w:szCs w:val="24"/>
        </w:rPr>
        <w:t xml:space="preserve">) and CITEL (Doc. </w:t>
      </w:r>
      <w:hyperlink r:id="rId203" w:history="1">
        <w:r w:rsidRPr="00320371">
          <w:rPr>
            <w:rStyle w:val="Hyperlink"/>
            <w:szCs w:val="24"/>
            <w:lang w:val="en-CA" w:eastAsia="zh-CN"/>
          </w:rPr>
          <w:t>5A/495</w:t>
        </w:r>
      </w:hyperlink>
      <w:r w:rsidRPr="00320371">
        <w:rPr>
          <w:szCs w:val="24"/>
          <w:lang w:eastAsia="zh-CN"/>
        </w:rPr>
        <w:t xml:space="preserve">) </w:t>
      </w:r>
      <w:r w:rsidRPr="00320371">
        <w:rPr>
          <w:szCs w:val="24"/>
        </w:rPr>
        <w:t>on the topic. Based on the input received, the DG recommended that Recommendation ITU-R M.1826 be retained.</w:t>
      </w:r>
    </w:p>
    <w:p w:rsidR="00547F0C" w:rsidRPr="00547F0C" w:rsidRDefault="00547F0C" w:rsidP="00547F0C">
      <w:pPr>
        <w:pStyle w:val="Headingb"/>
        <w:rPr>
          <w:lang w:val="en-CA"/>
        </w:rPr>
      </w:pPr>
      <w:r w:rsidRPr="00547F0C">
        <w:rPr>
          <w:lang w:val="en-CA"/>
        </w:rPr>
        <w:t xml:space="preserve">Objective 5: </w:t>
      </w:r>
      <w:r w:rsidRPr="00547F0C">
        <w:rPr>
          <w:lang w:val="en-CA"/>
        </w:rPr>
        <w:tab/>
        <w:t>Carry forward 5A/80 and suspend if there are no relevant inputs to the next meeting</w:t>
      </w:r>
    </w:p>
    <w:p w:rsidR="00547F0C" w:rsidRDefault="00547F0C" w:rsidP="00547F0C">
      <w:r>
        <w:t>The DG on M.2015 also considered the proposals in Doc.</w:t>
      </w:r>
      <w:r w:rsidR="009F537E">
        <w:t xml:space="preserve"> </w:t>
      </w:r>
      <w:r>
        <w:t>5A/80 for consequential revision of other Recommendations under the purview of WG</w:t>
      </w:r>
      <w:r w:rsidR="009F537E">
        <w:t xml:space="preserve"> </w:t>
      </w:r>
      <w:r>
        <w:t xml:space="preserve">3, based on the decisions of WRC-15 and the revision of Recommendation ITU-R M.2015.  The DG identified three Recommendations that could be considered for updating: </w:t>
      </w:r>
    </w:p>
    <w:p w:rsidR="00547F0C" w:rsidRPr="00BF69B1" w:rsidRDefault="00547F0C" w:rsidP="00547F0C">
      <w:pPr>
        <w:pStyle w:val="enumlev1"/>
      </w:pPr>
      <w:r>
        <w:t>•</w:t>
      </w:r>
      <w:r>
        <w:tab/>
      </w:r>
      <w:r w:rsidRPr="00BF69B1">
        <w:t>Recommendation ITU-R M.1637-0 – Global cross-border circulation of radiocommunication equipment in emergency and disaster relief situations</w:t>
      </w:r>
    </w:p>
    <w:p w:rsidR="00547F0C" w:rsidRPr="00BF69B1" w:rsidRDefault="00547F0C" w:rsidP="00547F0C">
      <w:pPr>
        <w:pStyle w:val="enumlev1"/>
      </w:pPr>
      <w:r>
        <w:t>•</w:t>
      </w:r>
      <w:r>
        <w:tab/>
      </w:r>
      <w:r w:rsidRPr="00BF69B1">
        <w:t>Recommendation ITU-R M.1826-0 – Harmonized frequency channel plan for broadband public protection and disaster relief operations at 4 940-4 990 MHz in Regions 2 and 3</w:t>
      </w:r>
    </w:p>
    <w:p w:rsidR="00547F0C" w:rsidRPr="00BF69B1" w:rsidRDefault="00547F0C" w:rsidP="00547F0C">
      <w:pPr>
        <w:pStyle w:val="enumlev1"/>
      </w:pPr>
      <w:r>
        <w:t>•</w:t>
      </w:r>
      <w:r>
        <w:tab/>
      </w:r>
      <w:r w:rsidRPr="00BF69B1">
        <w:t xml:space="preserve">Recommendation ITU-R M.2009-1 – Radio interface standards for use by public protection and disaster relief operations in some parts of the UHF band in accordance with Resolution </w:t>
      </w:r>
      <w:r w:rsidRPr="00BF69B1">
        <w:rPr>
          <w:b/>
        </w:rPr>
        <w:t>646 (Rev.WRC-12)</w:t>
      </w:r>
    </w:p>
    <w:p w:rsidR="00547F0C" w:rsidRDefault="00547F0C" w:rsidP="00547F0C">
      <w:pPr>
        <w:rPr>
          <w:szCs w:val="24"/>
          <w:lang w:eastAsia="en-CA"/>
        </w:rPr>
      </w:pPr>
      <w:r>
        <w:rPr>
          <w:szCs w:val="24"/>
          <w:lang w:eastAsia="en-CA"/>
        </w:rPr>
        <w:t xml:space="preserve">The DG also developed a liaison statement to the </w:t>
      </w:r>
      <w:r w:rsidRPr="007760F5">
        <w:rPr>
          <w:szCs w:val="24"/>
          <w:lang w:eastAsia="en-CA"/>
        </w:rPr>
        <w:t xml:space="preserve">regional bodies </w:t>
      </w:r>
      <w:r>
        <w:rPr>
          <w:szCs w:val="24"/>
          <w:lang w:eastAsia="en-CA"/>
        </w:rPr>
        <w:t xml:space="preserve">thanking them for their contributions to the completion of the revision of </w:t>
      </w:r>
      <w:r w:rsidRPr="007760F5">
        <w:rPr>
          <w:szCs w:val="24"/>
          <w:lang w:eastAsia="en-CA"/>
        </w:rPr>
        <w:t>Recommendation</w:t>
      </w:r>
      <w:r>
        <w:rPr>
          <w:szCs w:val="24"/>
          <w:lang w:eastAsia="en-CA"/>
        </w:rPr>
        <w:t xml:space="preserve"> ITU-R M.2015-1, updating them on all the work related to PPDR that was completed by Working Group 3 at this meeting, and advising them of the possible need to update the three Recommendations listed above.</w:t>
      </w:r>
    </w:p>
    <w:p w:rsidR="00547F0C" w:rsidRDefault="00547F0C" w:rsidP="00547F0C">
      <w:r>
        <w:t>Having addressed the substantive proposals in Doc. 5A/80, the DG recommended that it no longer needed to be carried forward.</w:t>
      </w:r>
    </w:p>
    <w:p w:rsidR="00547F0C" w:rsidRPr="007760F5" w:rsidRDefault="00547F0C" w:rsidP="00547F0C">
      <w:r w:rsidRPr="007760F5">
        <w:t xml:space="preserve">As a result of the work in </w:t>
      </w:r>
      <w:r>
        <w:t>the Drafting Group on M.2015</w:t>
      </w:r>
      <w:r w:rsidRPr="007760F5">
        <w:t xml:space="preserve">, </w:t>
      </w:r>
      <w:r>
        <w:t xml:space="preserve">the following output documents were </w:t>
      </w:r>
      <w:r w:rsidRPr="007760F5">
        <w:t>created:</w:t>
      </w:r>
    </w:p>
    <w:p w:rsidR="00547F0C" w:rsidRPr="00495E49" w:rsidRDefault="00547F0C" w:rsidP="00547F0C">
      <w:pPr>
        <w:pStyle w:val="enumlev1"/>
      </w:pPr>
      <w:r>
        <w:t>1)</w:t>
      </w:r>
      <w:r>
        <w:tab/>
      </w:r>
      <w:hyperlink r:id="rId204" w:history="1">
        <w:r w:rsidRPr="00495E49">
          <w:rPr>
            <w:rStyle w:val="Hyperlink"/>
          </w:rPr>
          <w:t>5A/TEMP/219Rev.1</w:t>
        </w:r>
      </w:hyperlink>
      <w:r w:rsidRPr="00495E49">
        <w:t xml:space="preserve"> </w:t>
      </w:r>
      <w:r w:rsidR="00DA2051">
        <w:t xml:space="preserve">- </w:t>
      </w:r>
      <w:r w:rsidRPr="00495E49">
        <w:t>Liaison statement to regional organizations on public protection and disaster relief</w:t>
      </w:r>
    </w:p>
    <w:p w:rsidR="00547F0C" w:rsidRPr="00495E49" w:rsidRDefault="00547F0C" w:rsidP="00547F0C">
      <w:pPr>
        <w:pStyle w:val="enumlev1"/>
        <w:rPr>
          <w:szCs w:val="24"/>
        </w:rPr>
      </w:pPr>
      <w:r>
        <w:t>2)</w:t>
      </w:r>
      <w:r>
        <w:tab/>
      </w:r>
      <w:hyperlink r:id="rId205" w:history="1">
        <w:r w:rsidRPr="00495E49">
          <w:rPr>
            <w:color w:val="0000FF"/>
            <w:szCs w:val="24"/>
            <w:u w:val="single"/>
          </w:rPr>
          <w:t>5A/TEMP/220Rev.1</w:t>
        </w:r>
      </w:hyperlink>
      <w:r w:rsidRPr="00495E49">
        <w:rPr>
          <w:szCs w:val="24"/>
        </w:rPr>
        <w:t xml:space="preserve"> </w:t>
      </w:r>
      <w:r w:rsidR="00DA2051">
        <w:rPr>
          <w:szCs w:val="24"/>
        </w:rPr>
        <w:t>- D</w:t>
      </w:r>
      <w:r w:rsidRPr="00495E49">
        <w:rPr>
          <w:rFonts w:eastAsia="Calibri"/>
        </w:rPr>
        <w:t>raft revision of Recommendation ITU-R M.2015-1</w:t>
      </w:r>
      <w:r>
        <w:rPr>
          <w:rFonts w:eastAsia="Calibri"/>
        </w:rPr>
        <w:t>.</w:t>
      </w:r>
    </w:p>
    <w:p w:rsidR="00547F0C" w:rsidRPr="007760F5" w:rsidRDefault="005448B7" w:rsidP="009F537E">
      <w:pPr>
        <w:pStyle w:val="Heading2"/>
      </w:pPr>
      <w:r>
        <w:t>3.</w:t>
      </w:r>
      <w:r w:rsidR="00547F0C" w:rsidRPr="007760F5">
        <w:t>4</w:t>
      </w:r>
      <w:r w:rsidR="00547F0C" w:rsidRPr="007760F5">
        <w:tab/>
        <w:t>Other matters</w:t>
      </w:r>
    </w:p>
    <w:p w:rsidR="00547F0C" w:rsidRPr="007760F5" w:rsidRDefault="005448B7" w:rsidP="009F537E">
      <w:pPr>
        <w:pStyle w:val="Heading3"/>
      </w:pPr>
      <w:r>
        <w:t>3.</w:t>
      </w:r>
      <w:r w:rsidR="00547F0C" w:rsidRPr="007760F5">
        <w:t>4.1</w:t>
      </w:r>
      <w:r w:rsidR="00547F0C" w:rsidRPr="007760F5">
        <w:tab/>
        <w:t>Administrative issues</w:t>
      </w:r>
    </w:p>
    <w:p w:rsidR="00547F0C" w:rsidRPr="007760F5" w:rsidRDefault="00547F0C" w:rsidP="00547F0C">
      <w:pPr>
        <w:widowControl w:val="0"/>
        <w:rPr>
          <w:szCs w:val="24"/>
        </w:rPr>
      </w:pPr>
      <w:r w:rsidRPr="007760F5">
        <w:rPr>
          <w:szCs w:val="24"/>
        </w:rPr>
        <w:t xml:space="preserve">WG 3 followed the WP 5A Chairman’s instructions to consider the relevant portions of the </w:t>
      </w:r>
      <w:hyperlink r:id="rId206" w:history="1">
        <w:r w:rsidRPr="007760F5">
          <w:rPr>
            <w:color w:val="0000FF"/>
            <w:szCs w:val="24"/>
            <w:u w:val="single"/>
          </w:rPr>
          <w:t>Guide to the use of ITU-R texts relating to the land mobile service</w:t>
        </w:r>
      </w:hyperlink>
      <w:r w:rsidRPr="007760F5">
        <w:rPr>
          <w:szCs w:val="24"/>
        </w:rPr>
        <w:t xml:space="preserve"> and of </w:t>
      </w:r>
      <w:r w:rsidRPr="007760F5">
        <w:rPr>
          <w:bCs/>
          <w:szCs w:val="24"/>
        </w:rPr>
        <w:t xml:space="preserve">Section 1 of Annex 1 in </w:t>
      </w:r>
      <w:hyperlink r:id="rId207" w:history="1">
        <w:r>
          <w:rPr>
            <w:color w:val="0000FF"/>
            <w:u w:val="single"/>
          </w:rPr>
          <w:t>5A/298</w:t>
        </w:r>
      </w:hyperlink>
      <w:r w:rsidRPr="007760F5">
        <w:rPr>
          <w:szCs w:val="24"/>
        </w:rPr>
        <w:t xml:space="preserve">. </w:t>
      </w:r>
      <w:r>
        <w:rPr>
          <w:szCs w:val="24"/>
        </w:rPr>
        <w:t>A number of revisions to both documents were agreed in the Working Group to be provided to the WP</w:t>
      </w:r>
      <w:r w:rsidR="00DA2051">
        <w:rPr>
          <w:szCs w:val="24"/>
        </w:rPr>
        <w:t> </w:t>
      </w:r>
      <w:r>
        <w:rPr>
          <w:szCs w:val="24"/>
        </w:rPr>
        <w:t>5A Chairman for incorporation in the Chairman’s Report.</w:t>
      </w:r>
    </w:p>
    <w:p w:rsidR="00547F0C" w:rsidRPr="007760F5" w:rsidRDefault="005448B7" w:rsidP="009F537E">
      <w:pPr>
        <w:pStyle w:val="Heading3"/>
      </w:pPr>
      <w:r>
        <w:lastRenderedPageBreak/>
        <w:t>3.</w:t>
      </w:r>
      <w:r w:rsidR="00547F0C" w:rsidRPr="007760F5">
        <w:t>4.</w:t>
      </w:r>
      <w:r w:rsidR="00547F0C">
        <w:t>2</w:t>
      </w:r>
      <w:r w:rsidR="00547F0C" w:rsidRPr="007760F5">
        <w:tab/>
        <w:t>Future work</w:t>
      </w:r>
    </w:p>
    <w:p w:rsidR="00547F0C" w:rsidRPr="007760F5" w:rsidRDefault="00547F0C" w:rsidP="00547F0C">
      <w:pPr>
        <w:widowControl w:val="0"/>
        <w:tabs>
          <w:tab w:val="left" w:pos="2608"/>
          <w:tab w:val="left" w:pos="3345"/>
        </w:tabs>
        <w:rPr>
          <w:szCs w:val="24"/>
        </w:rPr>
      </w:pPr>
      <w:r w:rsidRPr="007760F5">
        <w:rPr>
          <w:szCs w:val="24"/>
        </w:rPr>
        <w:t xml:space="preserve">With regard to work on public protection and disaster relief at the </w:t>
      </w:r>
      <w:r>
        <w:rPr>
          <w:szCs w:val="24"/>
        </w:rPr>
        <w:t>twenti</w:t>
      </w:r>
      <w:r w:rsidRPr="007760F5">
        <w:rPr>
          <w:szCs w:val="24"/>
        </w:rPr>
        <w:t>eth meeting of Working Party 5A, the objectives for Working Group 3 will be to:</w:t>
      </w:r>
    </w:p>
    <w:p w:rsidR="00547F0C" w:rsidRDefault="00547F0C" w:rsidP="00547F0C">
      <w:pPr>
        <w:pStyle w:val="enumlev1"/>
        <w:rPr>
          <w:rFonts w:eastAsia="Calibri"/>
        </w:rPr>
      </w:pPr>
      <w:r w:rsidRPr="000F6BFF">
        <w:rPr>
          <w:rFonts w:eastAsia="Calibri"/>
        </w:rPr>
        <w:t>–</w:t>
      </w:r>
      <w:r>
        <w:rPr>
          <w:rFonts w:eastAsia="Calibri"/>
        </w:rPr>
        <w:tab/>
        <w:t>Consider possible revision of Recommendations ITU-R M.1637, M.1826, and M.2009, based on input contributions.</w:t>
      </w:r>
    </w:p>
    <w:p w:rsidR="00547F0C" w:rsidRPr="007760F5" w:rsidRDefault="005448B7" w:rsidP="009F537E">
      <w:pPr>
        <w:pStyle w:val="Heading2"/>
      </w:pPr>
      <w:r>
        <w:t>3.</w:t>
      </w:r>
      <w:r w:rsidR="00547F0C" w:rsidRPr="007760F5">
        <w:t>5</w:t>
      </w:r>
      <w:r w:rsidR="00547F0C" w:rsidRPr="007760F5">
        <w:tab/>
        <w:t>Conclusion</w:t>
      </w:r>
    </w:p>
    <w:p w:rsidR="00547F0C" w:rsidRDefault="00547F0C" w:rsidP="00547F0C">
      <w:pPr>
        <w:widowControl w:val="0"/>
        <w:rPr>
          <w:rFonts w:eastAsia="Calibri"/>
          <w:szCs w:val="24"/>
        </w:rPr>
      </w:pPr>
      <w:bookmarkStart w:id="25" w:name="_Hlk498669323"/>
      <w:r>
        <w:rPr>
          <w:szCs w:val="24"/>
        </w:rPr>
        <w:t>C</w:t>
      </w:r>
      <w:r w:rsidRPr="007760F5">
        <w:rPr>
          <w:szCs w:val="24"/>
        </w:rPr>
        <w:t xml:space="preserve">ontributions are encouraged to the next meeting of Working Party 5A that </w:t>
      </w:r>
      <w:r>
        <w:rPr>
          <w:szCs w:val="24"/>
        </w:rPr>
        <w:t xml:space="preserve">address the possible revision of </w:t>
      </w:r>
      <w:r>
        <w:rPr>
          <w:rFonts w:eastAsia="Calibri"/>
          <w:szCs w:val="24"/>
        </w:rPr>
        <w:t xml:space="preserve">Recommendations ITU-R M.1637, </w:t>
      </w:r>
      <w:r w:rsidR="009F537E">
        <w:rPr>
          <w:rFonts w:eastAsia="Calibri"/>
          <w:szCs w:val="24"/>
        </w:rPr>
        <w:t xml:space="preserve">ITU-R </w:t>
      </w:r>
      <w:r>
        <w:rPr>
          <w:rFonts w:eastAsia="Calibri"/>
          <w:szCs w:val="24"/>
        </w:rPr>
        <w:t xml:space="preserve">M.1826, and </w:t>
      </w:r>
      <w:r w:rsidR="009F537E">
        <w:rPr>
          <w:rFonts w:eastAsia="Calibri"/>
          <w:szCs w:val="24"/>
        </w:rPr>
        <w:t xml:space="preserve">ITU-R </w:t>
      </w:r>
      <w:r>
        <w:rPr>
          <w:rFonts w:eastAsia="Calibri"/>
          <w:szCs w:val="24"/>
        </w:rPr>
        <w:t>M.2009.</w:t>
      </w:r>
    </w:p>
    <w:bookmarkEnd w:id="25"/>
    <w:p w:rsidR="00547F0C" w:rsidRPr="007760F5" w:rsidRDefault="00547F0C" w:rsidP="00547F0C">
      <w:pPr>
        <w:widowControl w:val="0"/>
        <w:rPr>
          <w:szCs w:val="24"/>
        </w:rPr>
      </w:pPr>
      <w:r w:rsidRPr="007760F5">
        <w:rPr>
          <w:szCs w:val="24"/>
        </w:rPr>
        <w:t>The WG Chairman would like to express sincere thanks to M</w:t>
      </w:r>
      <w:r>
        <w:rPr>
          <w:szCs w:val="24"/>
        </w:rPr>
        <w:t>r. Shepard and Mr. Kershaw</w:t>
      </w:r>
      <w:r w:rsidRPr="007760F5">
        <w:rPr>
          <w:szCs w:val="24"/>
        </w:rPr>
        <w:t xml:space="preserve"> for </w:t>
      </w:r>
      <w:r>
        <w:rPr>
          <w:szCs w:val="24"/>
        </w:rPr>
        <w:t>t</w:t>
      </w:r>
      <w:r w:rsidRPr="007760F5">
        <w:rPr>
          <w:szCs w:val="24"/>
        </w:rPr>
        <w:t>he</w:t>
      </w:r>
      <w:r>
        <w:rPr>
          <w:szCs w:val="24"/>
        </w:rPr>
        <w:t>i</w:t>
      </w:r>
      <w:r w:rsidRPr="007760F5">
        <w:rPr>
          <w:szCs w:val="24"/>
        </w:rPr>
        <w:t>r able leadership of the drafting group</w:t>
      </w:r>
      <w:r>
        <w:rPr>
          <w:szCs w:val="24"/>
        </w:rPr>
        <w:t>s</w:t>
      </w:r>
      <w:r w:rsidRPr="007760F5">
        <w:rPr>
          <w:szCs w:val="24"/>
        </w:rPr>
        <w:t xml:space="preserve"> and to all the participants of Working Group 3 for their contributions to the work at this meeting.</w:t>
      </w:r>
    </w:p>
    <w:p w:rsidR="00A41C98" w:rsidRPr="0000605E" w:rsidRDefault="00A41C98" w:rsidP="00A41C98">
      <w:pPr>
        <w:pStyle w:val="Heading1"/>
        <w:rPr>
          <w:lang w:val="en-US"/>
        </w:rPr>
      </w:pPr>
      <w:r w:rsidRPr="0000605E">
        <w:rPr>
          <w:lang w:val="en-US"/>
        </w:rPr>
        <w:t>4</w:t>
      </w:r>
      <w:r w:rsidRPr="0000605E">
        <w:rPr>
          <w:lang w:val="en-US"/>
        </w:rPr>
        <w:tab/>
      </w:r>
      <w:bookmarkStart w:id="26" w:name="s4"/>
      <w:bookmarkEnd w:id="26"/>
      <w:r w:rsidRPr="0000605E">
        <w:rPr>
          <w:lang w:val="en-US"/>
        </w:rPr>
        <w:t xml:space="preserve">Working Group 5A-4 – Interference and sharing </w:t>
      </w:r>
      <w:r w:rsidRPr="0000605E">
        <w:rPr>
          <w:lang w:val="en-US"/>
        </w:rPr>
        <w:br/>
        <w:t>(Chairman: Mr. Michael Kraemer, Germany)</w:t>
      </w:r>
    </w:p>
    <w:p w:rsidR="008F0864" w:rsidRPr="008F0864" w:rsidRDefault="00746507" w:rsidP="009F537E">
      <w:pPr>
        <w:pStyle w:val="Heading2"/>
        <w:rPr>
          <w:lang w:val="en-US"/>
        </w:rPr>
      </w:pPr>
      <w:r>
        <w:rPr>
          <w:lang w:val="en-US"/>
        </w:rPr>
        <w:t>4.</w:t>
      </w:r>
      <w:r w:rsidR="008F0864" w:rsidRPr="008F0864">
        <w:rPr>
          <w:lang w:val="en-US"/>
        </w:rPr>
        <w:t>0</w:t>
      </w:r>
      <w:r w:rsidR="008F0864" w:rsidRPr="008F0864">
        <w:rPr>
          <w:lang w:val="en-US"/>
        </w:rPr>
        <w:tab/>
        <w:t>Executive Summary</w:t>
      </w:r>
    </w:p>
    <w:p w:rsidR="008F0864" w:rsidRPr="008F0864" w:rsidRDefault="008F0864" w:rsidP="008F0864">
      <w:pPr>
        <w:tabs>
          <w:tab w:val="clear" w:pos="1134"/>
          <w:tab w:val="clear" w:pos="1871"/>
          <w:tab w:val="clear" w:pos="2268"/>
        </w:tabs>
        <w:adjustRightInd/>
        <w:textAlignment w:val="auto"/>
        <w:rPr>
          <w:szCs w:val="24"/>
          <w:lang w:val="en-US" w:eastAsia="ja-JP"/>
        </w:rPr>
      </w:pPr>
      <w:r w:rsidRPr="008F0864">
        <w:rPr>
          <w:bCs/>
          <w:lang w:val="en-US"/>
        </w:rPr>
        <w:t xml:space="preserve">WG 5A-4 continued to develop the various working documents on WRC-19 agenda item 1.16 and related draft CPM text and liaison statements. WG 5A-4 furthermore developed liaison statements to other Working Parties regarding a number of WRC-19 agenda items. WG 5A-4 also continued its discussions on </w:t>
      </w:r>
      <w:r w:rsidRPr="008F0864">
        <w:rPr>
          <w:lang w:val="en-US"/>
        </w:rPr>
        <w:t>WRC-19 agenda item 9.1, Issue 9.1.5</w:t>
      </w:r>
      <w:r w:rsidRPr="008F0864">
        <w:t>.</w:t>
      </w:r>
    </w:p>
    <w:p w:rsidR="008F0864" w:rsidRPr="008F0864" w:rsidRDefault="00746507" w:rsidP="009F537E">
      <w:pPr>
        <w:pStyle w:val="Heading2"/>
        <w:rPr>
          <w:lang w:val="en-US"/>
        </w:rPr>
      </w:pPr>
      <w:r>
        <w:rPr>
          <w:lang w:val="en-US"/>
        </w:rPr>
        <w:t>4.</w:t>
      </w:r>
      <w:r w:rsidR="008F0864" w:rsidRPr="008F0864">
        <w:rPr>
          <w:lang w:val="en-US"/>
        </w:rPr>
        <w:t>1</w:t>
      </w:r>
      <w:r w:rsidR="008F0864" w:rsidRPr="008F0864">
        <w:rPr>
          <w:lang w:val="en-US"/>
        </w:rPr>
        <w:tab/>
        <w:t>Introduction</w:t>
      </w:r>
    </w:p>
    <w:p w:rsidR="008F0864" w:rsidRPr="008F0864" w:rsidRDefault="008F0864" w:rsidP="008F0864">
      <w:pPr>
        <w:rPr>
          <w:lang w:val="en-US"/>
        </w:rPr>
      </w:pPr>
      <w:r w:rsidRPr="008F0864">
        <w:rPr>
          <w:lang w:val="en-US"/>
        </w:rPr>
        <w:t>Working Group 5A-4 met six times during the November 2017 meeting of Working Party 5A and considered 68 input and carried-forward contributions and developed 23 output documents.</w:t>
      </w:r>
    </w:p>
    <w:p w:rsidR="008F0864" w:rsidRPr="008F0864" w:rsidRDefault="00746507" w:rsidP="009F537E">
      <w:pPr>
        <w:pStyle w:val="Heading2"/>
        <w:rPr>
          <w:lang w:val="en-US"/>
        </w:rPr>
      </w:pPr>
      <w:r>
        <w:rPr>
          <w:lang w:val="en-US"/>
        </w:rPr>
        <w:t>4.</w:t>
      </w:r>
      <w:r w:rsidR="008F0864" w:rsidRPr="008F0864">
        <w:rPr>
          <w:lang w:val="en-US"/>
        </w:rPr>
        <w:t>2</w:t>
      </w:r>
      <w:r w:rsidR="008F0864" w:rsidRPr="008F0864">
        <w:rPr>
          <w:lang w:val="en-US"/>
        </w:rPr>
        <w:tab/>
        <w:t>Consideration of input documents</w:t>
      </w:r>
    </w:p>
    <w:p w:rsidR="008F0864" w:rsidRPr="008F0864" w:rsidRDefault="008F0864" w:rsidP="008F0864">
      <w:pPr>
        <w:rPr>
          <w:lang w:val="en-US"/>
        </w:rPr>
      </w:pPr>
      <w:r w:rsidRPr="008F0864">
        <w:rPr>
          <w:lang w:val="en-US"/>
        </w:rPr>
        <w:t xml:space="preserve">The following issues were considered based on input contributions as assigned to WG 5A-4 by the WP 5A </w:t>
      </w:r>
      <w:r w:rsidR="009F537E" w:rsidRPr="008F0864">
        <w:rPr>
          <w:lang w:val="en-US"/>
        </w:rPr>
        <w:t>O</w:t>
      </w:r>
      <w:r w:rsidRPr="008F0864">
        <w:rPr>
          <w:lang w:val="en-US"/>
        </w:rPr>
        <w:t xml:space="preserve">pening </w:t>
      </w:r>
      <w:r w:rsidR="009F537E" w:rsidRPr="008F0864">
        <w:rPr>
          <w:lang w:val="en-US"/>
        </w:rPr>
        <w:t>P</w:t>
      </w:r>
      <w:r w:rsidRPr="008F0864">
        <w:rPr>
          <w:lang w:val="en-US"/>
        </w:rPr>
        <w:t>lenary based on Document 5A/ADM/15.</w:t>
      </w:r>
    </w:p>
    <w:p w:rsidR="008F0864" w:rsidRPr="008F0864" w:rsidRDefault="00746507" w:rsidP="009F537E">
      <w:pPr>
        <w:pStyle w:val="Heading3"/>
        <w:rPr>
          <w:lang w:val="en-US"/>
        </w:rPr>
      </w:pPr>
      <w:r>
        <w:rPr>
          <w:lang w:val="en-US"/>
        </w:rPr>
        <w:t>4.</w:t>
      </w:r>
      <w:r w:rsidR="008F0864" w:rsidRPr="008F0864">
        <w:rPr>
          <w:lang w:val="en-US"/>
        </w:rPr>
        <w:t>2.1</w:t>
      </w:r>
      <w:r w:rsidR="008F0864" w:rsidRPr="008F0864">
        <w:rPr>
          <w:lang w:val="en-US"/>
        </w:rPr>
        <w:tab/>
      </w:r>
      <w:r w:rsidR="008F0864" w:rsidRPr="008F0864">
        <w:t>Sharing studies (general)</w:t>
      </w:r>
    </w:p>
    <w:p w:rsidR="008F0864" w:rsidRPr="008F0864" w:rsidRDefault="008F0864" w:rsidP="008F0864">
      <w:pPr>
        <w:rPr>
          <w:bCs/>
          <w:lang w:val="en-US"/>
        </w:rPr>
      </w:pPr>
      <w:r w:rsidRPr="008F0864">
        <w:rPr>
          <w:bCs/>
          <w:lang w:val="en-US"/>
        </w:rPr>
        <w:t>Input documents: 5A/</w:t>
      </w:r>
      <w:hyperlink r:id="rId208" w:history="1">
        <w:r w:rsidRPr="008F0864">
          <w:rPr>
            <w:bCs/>
            <w:color w:val="0000FF" w:themeColor="hyperlink"/>
            <w:u w:val="single"/>
            <w:lang w:val="en-US"/>
          </w:rPr>
          <w:t>490</w:t>
        </w:r>
      </w:hyperlink>
      <w:r w:rsidRPr="008F0864">
        <w:rPr>
          <w:bCs/>
          <w:lang w:val="en-US"/>
        </w:rPr>
        <w:t xml:space="preserve"> (WP 1A); 5A/</w:t>
      </w:r>
      <w:hyperlink r:id="rId209" w:history="1">
        <w:r w:rsidRPr="008F0864">
          <w:rPr>
            <w:bCs/>
            <w:color w:val="0000FF" w:themeColor="hyperlink"/>
            <w:u w:val="single"/>
            <w:lang w:val="en-US"/>
          </w:rPr>
          <w:t>637</w:t>
        </w:r>
      </w:hyperlink>
      <w:r w:rsidRPr="008F0864">
        <w:rPr>
          <w:bCs/>
          <w:lang w:val="en-US"/>
        </w:rPr>
        <w:t xml:space="preserve"> (WP 7A)</w:t>
      </w:r>
    </w:p>
    <w:p w:rsidR="008F0864" w:rsidRPr="008F0864" w:rsidRDefault="008F0864" w:rsidP="008F0864">
      <w:pPr>
        <w:rPr>
          <w:lang w:eastAsia="zh-CN"/>
        </w:rPr>
      </w:pPr>
      <w:r w:rsidRPr="008F0864">
        <w:rPr>
          <w:bCs/>
          <w:lang w:val="en-US"/>
        </w:rPr>
        <w:t>WG 5A-4 took note of the information provided by WP 1A and WP 7A and did not see a need for fu</w:t>
      </w:r>
      <w:r w:rsidR="001D1398">
        <w:rPr>
          <w:bCs/>
          <w:lang w:val="en-US"/>
        </w:rPr>
        <w:t>r</w:t>
      </w:r>
      <w:r w:rsidRPr="008F0864">
        <w:rPr>
          <w:bCs/>
          <w:lang w:val="en-US"/>
        </w:rPr>
        <w:t>ther action at this point in time.</w:t>
      </w:r>
    </w:p>
    <w:p w:rsidR="008F0864" w:rsidRPr="008F0864" w:rsidRDefault="00746507" w:rsidP="009F537E">
      <w:pPr>
        <w:pStyle w:val="Heading3"/>
        <w:rPr>
          <w:lang w:val="en-US"/>
        </w:rPr>
      </w:pPr>
      <w:r>
        <w:rPr>
          <w:lang w:val="en-US"/>
        </w:rPr>
        <w:t>4.</w:t>
      </w:r>
      <w:r w:rsidR="008F0864" w:rsidRPr="008F0864">
        <w:rPr>
          <w:lang w:val="en-US"/>
        </w:rPr>
        <w:t>2.2</w:t>
      </w:r>
      <w:r w:rsidR="008F0864" w:rsidRPr="008F0864">
        <w:rPr>
          <w:lang w:val="en-US"/>
        </w:rPr>
        <w:tab/>
      </w:r>
      <w:r w:rsidR="008F0864" w:rsidRPr="008F0864">
        <w:t>RR Appendix 7 and Rec. ITU-R SM.1448</w:t>
      </w:r>
    </w:p>
    <w:p w:rsidR="008F0864" w:rsidRPr="008F0864" w:rsidRDefault="008F0864" w:rsidP="008F0864">
      <w:pPr>
        <w:rPr>
          <w:bCs/>
          <w:lang w:val="en-US"/>
        </w:rPr>
      </w:pPr>
      <w:r w:rsidRPr="008F0864">
        <w:rPr>
          <w:bCs/>
          <w:lang w:val="en-US"/>
        </w:rPr>
        <w:t>Input documents: 5A/</w:t>
      </w:r>
      <w:hyperlink r:id="rId210" w:history="1">
        <w:r w:rsidRPr="008F0864">
          <w:rPr>
            <w:bCs/>
            <w:color w:val="0000FF" w:themeColor="hyperlink"/>
            <w:u w:val="single"/>
            <w:lang w:val="en-US"/>
          </w:rPr>
          <w:t>493</w:t>
        </w:r>
      </w:hyperlink>
      <w:r w:rsidRPr="008F0864">
        <w:rPr>
          <w:bCs/>
          <w:lang w:val="en-US"/>
        </w:rPr>
        <w:t xml:space="preserve"> (WP 1A); 5A/</w:t>
      </w:r>
      <w:hyperlink r:id="rId211" w:history="1">
        <w:r w:rsidRPr="008F0864">
          <w:rPr>
            <w:bCs/>
            <w:color w:val="0000FF" w:themeColor="hyperlink"/>
            <w:u w:val="single"/>
            <w:lang w:val="en-US"/>
          </w:rPr>
          <w:t>512</w:t>
        </w:r>
      </w:hyperlink>
      <w:r w:rsidRPr="008F0864">
        <w:rPr>
          <w:bCs/>
          <w:lang w:val="en-US"/>
        </w:rPr>
        <w:t xml:space="preserve"> (WP 4C); 5A/</w:t>
      </w:r>
      <w:hyperlink r:id="rId212" w:history="1">
        <w:r w:rsidRPr="008F0864">
          <w:rPr>
            <w:bCs/>
            <w:color w:val="0000FF" w:themeColor="hyperlink"/>
            <w:u w:val="single"/>
            <w:lang w:val="en-US"/>
          </w:rPr>
          <w:t>639</w:t>
        </w:r>
      </w:hyperlink>
      <w:r w:rsidRPr="008F0864">
        <w:rPr>
          <w:bCs/>
          <w:lang w:val="en-US"/>
        </w:rPr>
        <w:t xml:space="preserve"> (WP 4A)</w:t>
      </w:r>
    </w:p>
    <w:p w:rsidR="008F0864" w:rsidRPr="008F0864" w:rsidRDefault="008F0864" w:rsidP="008F0864">
      <w:pPr>
        <w:rPr>
          <w:bCs/>
          <w:lang w:val="en-US"/>
        </w:rPr>
      </w:pPr>
      <w:r w:rsidRPr="008F0864">
        <w:rPr>
          <w:bCs/>
          <w:lang w:val="en-US"/>
        </w:rPr>
        <w:t>Output document: 5A/TEMP/218 (joint LS to WP 1A)</w:t>
      </w:r>
    </w:p>
    <w:p w:rsidR="008F0864" w:rsidRPr="008F0864" w:rsidRDefault="008F0864" w:rsidP="008F0864">
      <w:pPr>
        <w:rPr>
          <w:lang w:eastAsia="zh-CN"/>
        </w:rPr>
      </w:pPr>
      <w:r w:rsidRPr="008F0864">
        <w:rPr>
          <w:bCs/>
          <w:lang w:val="en-US"/>
        </w:rPr>
        <w:t xml:space="preserve">WG 5A-4 took note of replies to WP 1A from WP 4A and WP 4C and developed a joint reply liaison statement to WP 1A together with WP 5B and WP 5C to provide the initial views on this topic. It was agreed that a more detailed </w:t>
      </w:r>
      <w:r w:rsidR="00DA2051" w:rsidRPr="008F0864">
        <w:rPr>
          <w:bCs/>
          <w:lang w:val="en-US"/>
        </w:rPr>
        <w:t>review</w:t>
      </w:r>
      <w:r w:rsidRPr="008F0864">
        <w:rPr>
          <w:bCs/>
          <w:lang w:val="en-US"/>
        </w:rPr>
        <w:t xml:space="preserve"> and response should be developed at the next WP</w:t>
      </w:r>
      <w:r w:rsidR="00DA2051">
        <w:rPr>
          <w:bCs/>
          <w:lang w:val="en-US"/>
        </w:rPr>
        <w:t> </w:t>
      </w:r>
      <w:r w:rsidRPr="008F0864">
        <w:rPr>
          <w:bCs/>
          <w:lang w:val="en-US"/>
        </w:rPr>
        <w:t>5A meeting.</w:t>
      </w:r>
    </w:p>
    <w:p w:rsidR="008F0864" w:rsidRPr="008F0864" w:rsidRDefault="00746507" w:rsidP="009F537E">
      <w:pPr>
        <w:pStyle w:val="Heading3"/>
        <w:rPr>
          <w:lang w:val="en-US"/>
        </w:rPr>
      </w:pPr>
      <w:r>
        <w:rPr>
          <w:lang w:val="en-US"/>
        </w:rPr>
        <w:t>4.</w:t>
      </w:r>
      <w:r w:rsidR="008F0864" w:rsidRPr="008F0864">
        <w:rPr>
          <w:lang w:val="en-US"/>
        </w:rPr>
        <w:t>2.3</w:t>
      </w:r>
      <w:r w:rsidR="008F0864" w:rsidRPr="008F0864">
        <w:rPr>
          <w:lang w:val="en-US"/>
        </w:rPr>
        <w:tab/>
      </w:r>
      <w:r w:rsidR="008F0864" w:rsidRPr="008F0864">
        <w:t>Range 40-50 MHz</w:t>
      </w:r>
    </w:p>
    <w:p w:rsidR="008F0864" w:rsidRPr="008F0864" w:rsidRDefault="008F0864" w:rsidP="008F0864">
      <w:pPr>
        <w:rPr>
          <w:bCs/>
          <w:lang w:val="en-US"/>
        </w:rPr>
      </w:pPr>
      <w:r w:rsidRPr="008F0864">
        <w:rPr>
          <w:bCs/>
          <w:lang w:val="en-US"/>
        </w:rPr>
        <w:t>Input documents: 5A/</w:t>
      </w:r>
      <w:hyperlink r:id="rId213" w:history="1">
        <w:r w:rsidRPr="008F0864">
          <w:rPr>
            <w:bCs/>
            <w:color w:val="0000FF" w:themeColor="hyperlink"/>
            <w:u w:val="single"/>
            <w:lang w:val="en-US"/>
          </w:rPr>
          <w:t>528</w:t>
        </w:r>
      </w:hyperlink>
      <w:r w:rsidRPr="008F0864">
        <w:rPr>
          <w:bCs/>
          <w:lang w:val="en-US"/>
        </w:rPr>
        <w:t xml:space="preserve"> (WP 6A); 5A/</w:t>
      </w:r>
      <w:hyperlink r:id="rId214" w:history="1">
        <w:r w:rsidRPr="008F0864">
          <w:rPr>
            <w:bCs/>
            <w:color w:val="0000FF" w:themeColor="hyperlink"/>
            <w:u w:val="single"/>
            <w:lang w:val="en-US"/>
          </w:rPr>
          <w:t>640</w:t>
        </w:r>
      </w:hyperlink>
      <w:r w:rsidRPr="008F0864">
        <w:rPr>
          <w:bCs/>
          <w:lang w:val="en-US"/>
        </w:rPr>
        <w:t xml:space="preserve"> (WP 7C)</w:t>
      </w:r>
    </w:p>
    <w:p w:rsidR="008F0864" w:rsidRPr="008F0864" w:rsidRDefault="008F0864" w:rsidP="008F0864">
      <w:pPr>
        <w:rPr>
          <w:bCs/>
          <w:lang w:val="en-US"/>
        </w:rPr>
      </w:pPr>
      <w:r w:rsidRPr="008F0864">
        <w:rPr>
          <w:bCs/>
          <w:lang w:val="en-US"/>
        </w:rPr>
        <w:t>Output document: 5A/TEMP/242(Rev.1) (LS to WP 7C)</w:t>
      </w:r>
    </w:p>
    <w:p w:rsidR="008F0864" w:rsidRPr="008F0864" w:rsidRDefault="008F0864" w:rsidP="008F0864">
      <w:pPr>
        <w:rPr>
          <w:lang w:eastAsia="zh-CN"/>
        </w:rPr>
      </w:pPr>
      <w:r w:rsidRPr="008F0864">
        <w:rPr>
          <w:bCs/>
          <w:lang w:val="en-US"/>
        </w:rPr>
        <w:lastRenderedPageBreak/>
        <w:t xml:space="preserve">WG 5A-4 took note of the information from WP 6A and developed </w:t>
      </w:r>
      <w:r w:rsidR="009F537E">
        <w:rPr>
          <w:bCs/>
          <w:lang w:val="en-US"/>
        </w:rPr>
        <w:t>a reply liaison statement to WP </w:t>
      </w:r>
      <w:r w:rsidRPr="008F0864">
        <w:rPr>
          <w:bCs/>
          <w:lang w:val="en-US"/>
        </w:rPr>
        <w:t>7C to provide comments on this topic.</w:t>
      </w:r>
    </w:p>
    <w:p w:rsidR="008F0864" w:rsidRPr="008F0864" w:rsidRDefault="00746507" w:rsidP="009F537E">
      <w:pPr>
        <w:pStyle w:val="Heading3"/>
        <w:rPr>
          <w:lang w:val="en-US"/>
        </w:rPr>
      </w:pPr>
      <w:r>
        <w:rPr>
          <w:lang w:val="en-US"/>
        </w:rPr>
        <w:t>4.</w:t>
      </w:r>
      <w:r w:rsidR="008F0864" w:rsidRPr="008F0864">
        <w:rPr>
          <w:lang w:val="en-US"/>
        </w:rPr>
        <w:t>2.4</w:t>
      </w:r>
      <w:r w:rsidR="008F0864" w:rsidRPr="008F0864">
        <w:rPr>
          <w:lang w:val="en-US"/>
        </w:rPr>
        <w:tab/>
      </w:r>
      <w:r w:rsidR="008F0864" w:rsidRPr="008F0864">
        <w:t>Range 92-109.5 GHz</w:t>
      </w:r>
    </w:p>
    <w:p w:rsidR="008F0864" w:rsidRPr="008F0864" w:rsidRDefault="008F0864" w:rsidP="008F0864">
      <w:pPr>
        <w:rPr>
          <w:bCs/>
          <w:lang w:val="en-US"/>
        </w:rPr>
      </w:pPr>
      <w:r w:rsidRPr="008F0864">
        <w:rPr>
          <w:bCs/>
          <w:lang w:val="en-US"/>
        </w:rPr>
        <w:t>Input documents: 5A/</w:t>
      </w:r>
      <w:hyperlink r:id="rId215" w:history="1">
        <w:r w:rsidRPr="008F0864">
          <w:rPr>
            <w:bCs/>
            <w:color w:val="0000FF" w:themeColor="hyperlink"/>
            <w:u w:val="single"/>
            <w:lang w:val="en-US"/>
          </w:rPr>
          <w:t>481</w:t>
        </w:r>
      </w:hyperlink>
      <w:r w:rsidRPr="008F0864">
        <w:rPr>
          <w:bCs/>
          <w:lang w:val="en-US"/>
        </w:rPr>
        <w:t xml:space="preserve"> (WP 5B); 5A/</w:t>
      </w:r>
      <w:hyperlink r:id="rId216" w:history="1">
        <w:r w:rsidRPr="008F0864">
          <w:rPr>
            <w:bCs/>
            <w:color w:val="0000FF" w:themeColor="hyperlink"/>
            <w:u w:val="single"/>
            <w:lang w:val="en-US"/>
          </w:rPr>
          <w:t>545</w:t>
        </w:r>
      </w:hyperlink>
      <w:r w:rsidRPr="008F0864">
        <w:rPr>
          <w:bCs/>
          <w:lang w:val="en-US"/>
        </w:rPr>
        <w:t xml:space="preserve"> (WP 7D); 5A/</w:t>
      </w:r>
      <w:hyperlink r:id="rId217" w:history="1">
        <w:r w:rsidRPr="008F0864">
          <w:rPr>
            <w:bCs/>
            <w:color w:val="0000FF" w:themeColor="hyperlink"/>
            <w:u w:val="single"/>
            <w:lang w:val="en-US"/>
          </w:rPr>
          <w:t>591</w:t>
        </w:r>
      </w:hyperlink>
      <w:r w:rsidRPr="008F0864">
        <w:rPr>
          <w:bCs/>
          <w:lang w:val="en-US"/>
        </w:rPr>
        <w:t xml:space="preserve"> (Japan); 5A/</w:t>
      </w:r>
      <w:hyperlink r:id="rId218" w:history="1">
        <w:r w:rsidRPr="008F0864">
          <w:rPr>
            <w:bCs/>
            <w:color w:val="0000FF" w:themeColor="hyperlink"/>
            <w:u w:val="single"/>
            <w:lang w:val="en-US"/>
          </w:rPr>
          <w:t>641</w:t>
        </w:r>
      </w:hyperlink>
      <w:r w:rsidRPr="008F0864">
        <w:rPr>
          <w:bCs/>
          <w:lang w:val="en-US"/>
        </w:rPr>
        <w:t xml:space="preserve"> (WP 7C)</w:t>
      </w:r>
    </w:p>
    <w:p w:rsidR="008F0864" w:rsidRPr="008F0864" w:rsidRDefault="008F0864" w:rsidP="008F0864">
      <w:pPr>
        <w:rPr>
          <w:bCs/>
          <w:lang w:val="en-US"/>
        </w:rPr>
      </w:pPr>
      <w:r w:rsidRPr="008F0864">
        <w:rPr>
          <w:bCs/>
          <w:lang w:val="en-US"/>
        </w:rPr>
        <w:t>Output documents:</w:t>
      </w:r>
      <w:r w:rsidRPr="008F0864">
        <w:rPr>
          <w:bCs/>
          <w:lang w:val="en-US"/>
        </w:rPr>
        <w:tab/>
        <w:t>5A/TEMP/222 (Working document RSTT coexistence)</w:t>
      </w:r>
      <w:r w:rsidRPr="008F0864">
        <w:rPr>
          <w:bCs/>
          <w:lang w:val="en-US"/>
        </w:rPr>
        <w:br/>
        <w:t xml:space="preserve"> </w:t>
      </w:r>
      <w:r w:rsidRPr="008F0864">
        <w:rPr>
          <w:bCs/>
          <w:lang w:val="en-US"/>
        </w:rPr>
        <w:tab/>
      </w:r>
      <w:r w:rsidRPr="008F0864">
        <w:rPr>
          <w:bCs/>
          <w:lang w:val="en-US"/>
        </w:rPr>
        <w:tab/>
        <w:t>5A/TEMP/224(Rev.2) (LS to 7C)</w:t>
      </w:r>
    </w:p>
    <w:p w:rsidR="008F0864" w:rsidRPr="008F0864" w:rsidRDefault="008F0864" w:rsidP="008F0864">
      <w:pPr>
        <w:rPr>
          <w:lang w:eastAsia="zh-CN"/>
        </w:rPr>
      </w:pPr>
      <w:r w:rsidRPr="008F0864">
        <w:rPr>
          <w:bCs/>
          <w:lang w:val="en-US"/>
        </w:rPr>
        <w:t>WG 5A-4 took note of the information from WP 5B and WP 7D which might be relevant to WG 5A-2. WG 5A-4 also updated the working document on RSTT coexistence and developed a reply liaison statement to WP 7C on this topic.</w:t>
      </w:r>
    </w:p>
    <w:p w:rsidR="008F0864" w:rsidRPr="008F0864" w:rsidRDefault="00746507" w:rsidP="009F537E">
      <w:pPr>
        <w:pStyle w:val="Heading3"/>
        <w:rPr>
          <w:lang w:val="en-US"/>
        </w:rPr>
      </w:pPr>
      <w:r>
        <w:rPr>
          <w:lang w:val="en-US"/>
        </w:rPr>
        <w:t>4.</w:t>
      </w:r>
      <w:r w:rsidR="008F0864" w:rsidRPr="008F0864">
        <w:rPr>
          <w:lang w:val="en-US"/>
        </w:rPr>
        <w:t>2.5</w:t>
      </w:r>
      <w:r w:rsidR="008F0864" w:rsidRPr="008F0864">
        <w:rPr>
          <w:lang w:val="en-US"/>
        </w:rPr>
        <w:tab/>
      </w:r>
      <w:r w:rsidR="008F0864" w:rsidRPr="008F0864">
        <w:t>Sharing methods</w:t>
      </w:r>
    </w:p>
    <w:p w:rsidR="008F0864" w:rsidRPr="008F0864" w:rsidRDefault="008F0864" w:rsidP="008F0864">
      <w:pPr>
        <w:rPr>
          <w:bCs/>
          <w:lang w:val="en-US"/>
        </w:rPr>
      </w:pPr>
      <w:r w:rsidRPr="008F0864">
        <w:rPr>
          <w:bCs/>
          <w:lang w:val="en-US"/>
        </w:rPr>
        <w:t>Input document: 5A/</w:t>
      </w:r>
      <w:hyperlink r:id="rId219" w:history="1">
        <w:r w:rsidRPr="008F0864">
          <w:rPr>
            <w:bCs/>
            <w:color w:val="0000FF" w:themeColor="hyperlink"/>
            <w:u w:val="single"/>
            <w:lang w:val="en-US"/>
          </w:rPr>
          <w:t>492</w:t>
        </w:r>
      </w:hyperlink>
      <w:r w:rsidRPr="008F0864">
        <w:rPr>
          <w:bCs/>
          <w:lang w:val="en-US"/>
        </w:rPr>
        <w:t xml:space="preserve"> (WP 1A)</w:t>
      </w:r>
    </w:p>
    <w:p w:rsidR="008F0864" w:rsidRPr="008F0864" w:rsidRDefault="008F0864" w:rsidP="008F0864">
      <w:pPr>
        <w:rPr>
          <w:lang w:eastAsia="zh-CN"/>
        </w:rPr>
      </w:pPr>
      <w:r w:rsidRPr="008F0864">
        <w:rPr>
          <w:bCs/>
          <w:lang w:val="en-US"/>
        </w:rPr>
        <w:t>WG 5A-4 took note of the information from WP 1A and did not see a need for fu</w:t>
      </w:r>
      <w:r w:rsidR="001D1398">
        <w:rPr>
          <w:bCs/>
          <w:lang w:val="en-US"/>
        </w:rPr>
        <w:t>r</w:t>
      </w:r>
      <w:r w:rsidRPr="008F0864">
        <w:rPr>
          <w:bCs/>
          <w:lang w:val="en-US"/>
        </w:rPr>
        <w:t>ther action at this point in time.</w:t>
      </w:r>
    </w:p>
    <w:p w:rsidR="008F0864" w:rsidRPr="008F0864" w:rsidRDefault="00746507" w:rsidP="009F537E">
      <w:pPr>
        <w:pStyle w:val="Heading3"/>
        <w:rPr>
          <w:lang w:val="en-US"/>
        </w:rPr>
      </w:pPr>
      <w:r>
        <w:rPr>
          <w:lang w:val="en-US"/>
        </w:rPr>
        <w:t>4.</w:t>
      </w:r>
      <w:r w:rsidR="008F0864" w:rsidRPr="008F0864">
        <w:rPr>
          <w:lang w:val="en-US"/>
        </w:rPr>
        <w:t>2.6</w:t>
      </w:r>
      <w:r w:rsidR="008F0864" w:rsidRPr="008F0864">
        <w:rPr>
          <w:lang w:val="en-US"/>
        </w:rPr>
        <w:tab/>
      </w:r>
      <w:r w:rsidR="008F0864" w:rsidRPr="008F0864">
        <w:t>Sharing characteristics</w:t>
      </w:r>
    </w:p>
    <w:p w:rsidR="008F0864" w:rsidRPr="008F0864" w:rsidRDefault="008F0864" w:rsidP="008F0864">
      <w:pPr>
        <w:rPr>
          <w:bCs/>
          <w:lang w:val="en-US"/>
        </w:rPr>
      </w:pPr>
      <w:r w:rsidRPr="008F0864">
        <w:rPr>
          <w:bCs/>
          <w:lang w:val="en-US"/>
        </w:rPr>
        <w:t>Input documents: 5A/</w:t>
      </w:r>
      <w:hyperlink r:id="rId220" w:history="1">
        <w:r w:rsidRPr="008F0864">
          <w:rPr>
            <w:bCs/>
            <w:color w:val="0000FF" w:themeColor="hyperlink"/>
            <w:u w:val="single"/>
            <w:lang w:val="en-US"/>
          </w:rPr>
          <w:t>476</w:t>
        </w:r>
      </w:hyperlink>
      <w:r w:rsidRPr="008F0864">
        <w:rPr>
          <w:bCs/>
          <w:lang w:val="en-US"/>
        </w:rPr>
        <w:t xml:space="preserve"> (WP 5C); 5A/</w:t>
      </w:r>
      <w:hyperlink r:id="rId221" w:history="1">
        <w:r w:rsidRPr="008F0864">
          <w:rPr>
            <w:bCs/>
            <w:color w:val="0000FF" w:themeColor="hyperlink"/>
            <w:u w:val="single"/>
            <w:lang w:val="en-US"/>
          </w:rPr>
          <w:t>610</w:t>
        </w:r>
      </w:hyperlink>
      <w:r w:rsidRPr="008F0864">
        <w:rPr>
          <w:bCs/>
          <w:lang w:val="en-US"/>
        </w:rPr>
        <w:t xml:space="preserve"> (France &amp; Switzerland)</w:t>
      </w:r>
    </w:p>
    <w:p w:rsidR="008F0864" w:rsidRPr="008F0864" w:rsidRDefault="008F0864" w:rsidP="008F0864">
      <w:pPr>
        <w:rPr>
          <w:bCs/>
          <w:lang w:val="en-US"/>
        </w:rPr>
      </w:pPr>
      <w:r w:rsidRPr="008F0864">
        <w:rPr>
          <w:bCs/>
          <w:lang w:val="en-US"/>
        </w:rPr>
        <w:t>Output document: 5A/TEMP/230 (Working document revision M.1808)</w:t>
      </w:r>
    </w:p>
    <w:p w:rsidR="008F0864" w:rsidRPr="008F0864" w:rsidRDefault="008F0864" w:rsidP="008F0864">
      <w:pPr>
        <w:rPr>
          <w:lang w:eastAsia="zh-CN"/>
        </w:rPr>
      </w:pPr>
      <w:r w:rsidRPr="008F0864">
        <w:rPr>
          <w:bCs/>
          <w:lang w:val="en-US"/>
        </w:rPr>
        <w:t>WG 5A-4 took note of the information from WP 5C and agreed to initiate a working document towards a preliminary draft revision of Recommendation ITU-R M.1808.</w:t>
      </w:r>
    </w:p>
    <w:p w:rsidR="008F0864" w:rsidRPr="008F0864" w:rsidRDefault="00746507" w:rsidP="009F537E">
      <w:pPr>
        <w:pStyle w:val="Heading3"/>
        <w:rPr>
          <w:lang w:val="en-US"/>
        </w:rPr>
      </w:pPr>
      <w:r>
        <w:rPr>
          <w:lang w:val="en-US"/>
        </w:rPr>
        <w:t>4.</w:t>
      </w:r>
      <w:r w:rsidR="008F0864" w:rsidRPr="008F0864">
        <w:rPr>
          <w:lang w:val="en-US"/>
        </w:rPr>
        <w:t>2.7</w:t>
      </w:r>
      <w:r w:rsidR="008F0864" w:rsidRPr="008F0864">
        <w:rPr>
          <w:lang w:val="en-US"/>
        </w:rPr>
        <w:tab/>
      </w:r>
      <w:r w:rsidR="008F0864" w:rsidRPr="008F0864">
        <w:t>Revision of Recommendation ITU-R F.1336</w:t>
      </w:r>
    </w:p>
    <w:p w:rsidR="008F0864" w:rsidRPr="008A01F0" w:rsidRDefault="008F0864" w:rsidP="008F0864">
      <w:pPr>
        <w:rPr>
          <w:bCs/>
          <w:lang w:val="fr-CH"/>
        </w:rPr>
      </w:pPr>
      <w:r w:rsidRPr="008A01F0">
        <w:rPr>
          <w:bCs/>
          <w:lang w:val="fr-CH"/>
        </w:rPr>
        <w:t>Input document: 5A/</w:t>
      </w:r>
      <w:hyperlink r:id="rId222" w:history="1">
        <w:r w:rsidRPr="008A01F0">
          <w:rPr>
            <w:bCs/>
            <w:color w:val="0000FF" w:themeColor="hyperlink"/>
            <w:u w:val="single"/>
            <w:lang w:val="fr-CH"/>
          </w:rPr>
          <w:t>471</w:t>
        </w:r>
      </w:hyperlink>
      <w:r w:rsidRPr="008A01F0">
        <w:rPr>
          <w:bCs/>
          <w:lang w:val="fr-CH"/>
        </w:rPr>
        <w:t xml:space="preserve"> (WP 5C)</w:t>
      </w:r>
    </w:p>
    <w:p w:rsidR="008F0864" w:rsidRPr="008F0864" w:rsidRDefault="008F0864" w:rsidP="008F0864">
      <w:pPr>
        <w:rPr>
          <w:lang w:eastAsia="zh-CN"/>
        </w:rPr>
      </w:pPr>
      <w:r w:rsidRPr="008F0864">
        <w:rPr>
          <w:bCs/>
          <w:lang w:val="en-US"/>
        </w:rPr>
        <w:t>WG 5A-4 took note of the information from WP 5C and agreed to provide detailed comments on the ongoing revision of Recommendation ITU-R F.1336 at the next WP 5A meeting based on an updated version of the revision from WP 5C.</w:t>
      </w:r>
    </w:p>
    <w:p w:rsidR="008F0864" w:rsidRPr="002879CE" w:rsidRDefault="00746507" w:rsidP="009F537E">
      <w:pPr>
        <w:pStyle w:val="Heading3"/>
        <w:rPr>
          <w:lang w:val="fr-FR"/>
        </w:rPr>
      </w:pPr>
      <w:r w:rsidRPr="002879CE">
        <w:rPr>
          <w:lang w:val="fr-FR"/>
        </w:rPr>
        <w:t>4.</w:t>
      </w:r>
      <w:r w:rsidR="008F0864" w:rsidRPr="002879CE">
        <w:rPr>
          <w:lang w:val="fr-FR"/>
        </w:rPr>
        <w:t>2.8</w:t>
      </w:r>
      <w:r w:rsidR="008F0864" w:rsidRPr="002879CE">
        <w:rPr>
          <w:lang w:val="fr-FR"/>
        </w:rPr>
        <w:tab/>
        <w:t>RF noise</w:t>
      </w:r>
    </w:p>
    <w:p w:rsidR="008F0864" w:rsidRPr="002879CE" w:rsidRDefault="008F0864" w:rsidP="008F0864">
      <w:pPr>
        <w:rPr>
          <w:bCs/>
          <w:lang w:val="fr-FR"/>
        </w:rPr>
      </w:pPr>
      <w:r w:rsidRPr="002879CE">
        <w:rPr>
          <w:bCs/>
          <w:lang w:val="fr-FR"/>
        </w:rPr>
        <w:t>Input document: 5A/</w:t>
      </w:r>
      <w:hyperlink r:id="rId223" w:history="1">
        <w:r w:rsidRPr="002879CE">
          <w:rPr>
            <w:bCs/>
            <w:color w:val="0000FF" w:themeColor="hyperlink"/>
            <w:u w:val="single"/>
            <w:lang w:val="fr-FR"/>
          </w:rPr>
          <w:t>486</w:t>
        </w:r>
      </w:hyperlink>
      <w:r w:rsidRPr="002879CE">
        <w:rPr>
          <w:bCs/>
          <w:lang w:val="fr-FR"/>
        </w:rPr>
        <w:t xml:space="preserve"> (WP 1C)</w:t>
      </w:r>
    </w:p>
    <w:p w:rsidR="008F0864" w:rsidRPr="008F0864" w:rsidRDefault="008F0864" w:rsidP="008F0864">
      <w:pPr>
        <w:rPr>
          <w:bCs/>
          <w:lang w:val="en-US"/>
        </w:rPr>
      </w:pPr>
      <w:r w:rsidRPr="008F0864">
        <w:rPr>
          <w:bCs/>
          <w:lang w:val="en-US"/>
        </w:rPr>
        <w:t>Output document: 5A/TEMP/225(Rev.1) (LS to WP 1A)</w:t>
      </w:r>
    </w:p>
    <w:p w:rsidR="008F0864" w:rsidRPr="008F0864" w:rsidRDefault="008F0864" w:rsidP="008F0864">
      <w:pPr>
        <w:rPr>
          <w:lang w:eastAsia="zh-CN"/>
        </w:rPr>
      </w:pPr>
      <w:r w:rsidRPr="008F0864">
        <w:rPr>
          <w:bCs/>
          <w:lang w:val="en-US"/>
        </w:rPr>
        <w:t>WG 5A-4 took note of the information from WP 1C and developed a liaison statement to WP 1A to provide comments on this topic.</w:t>
      </w:r>
    </w:p>
    <w:p w:rsidR="008F0864" w:rsidRPr="008F0864" w:rsidRDefault="00746507" w:rsidP="009F537E">
      <w:pPr>
        <w:pStyle w:val="Heading3"/>
        <w:rPr>
          <w:lang w:val="en-US"/>
        </w:rPr>
      </w:pPr>
      <w:r>
        <w:rPr>
          <w:lang w:val="en-US"/>
        </w:rPr>
        <w:t>4.</w:t>
      </w:r>
      <w:r w:rsidR="008F0864" w:rsidRPr="008F0864">
        <w:rPr>
          <w:lang w:val="en-US"/>
        </w:rPr>
        <w:t>2.9</w:t>
      </w:r>
      <w:r w:rsidR="008F0864" w:rsidRPr="008F0864">
        <w:rPr>
          <w:lang w:val="en-US"/>
        </w:rPr>
        <w:tab/>
      </w:r>
      <w:r w:rsidR="008F0864" w:rsidRPr="008F0864">
        <w:t>Resolution 155</w:t>
      </w:r>
    </w:p>
    <w:p w:rsidR="008F0864" w:rsidRPr="008F0864" w:rsidRDefault="008F0864" w:rsidP="008F0864">
      <w:pPr>
        <w:rPr>
          <w:bCs/>
          <w:lang w:val="en-US"/>
        </w:rPr>
      </w:pPr>
      <w:r w:rsidRPr="008F0864">
        <w:rPr>
          <w:bCs/>
          <w:lang w:val="en-US"/>
        </w:rPr>
        <w:t>Input documents: 5A/</w:t>
      </w:r>
      <w:hyperlink r:id="rId224" w:history="1">
        <w:r w:rsidRPr="008F0864">
          <w:rPr>
            <w:bCs/>
            <w:color w:val="0000FF" w:themeColor="hyperlink"/>
            <w:u w:val="single"/>
            <w:lang w:val="en-US"/>
          </w:rPr>
          <w:t>474</w:t>
        </w:r>
      </w:hyperlink>
      <w:r w:rsidRPr="008F0864">
        <w:rPr>
          <w:bCs/>
          <w:lang w:val="en-US"/>
        </w:rPr>
        <w:t xml:space="preserve"> (WP 5B); 5A/</w:t>
      </w:r>
      <w:hyperlink r:id="rId225" w:history="1">
        <w:r w:rsidRPr="008F0864">
          <w:rPr>
            <w:bCs/>
            <w:color w:val="0000FF" w:themeColor="hyperlink"/>
            <w:u w:val="single"/>
            <w:lang w:val="en-US"/>
          </w:rPr>
          <w:t>498</w:t>
        </w:r>
      </w:hyperlink>
      <w:r w:rsidRPr="008F0864">
        <w:rPr>
          <w:bCs/>
          <w:lang w:val="en-US"/>
        </w:rPr>
        <w:t xml:space="preserve"> (Director, BR)</w:t>
      </w:r>
    </w:p>
    <w:p w:rsidR="008F0864" w:rsidRPr="008F0864" w:rsidRDefault="008F0864" w:rsidP="008F0864">
      <w:pPr>
        <w:rPr>
          <w:bCs/>
          <w:lang w:val="en-US"/>
        </w:rPr>
      </w:pPr>
      <w:r w:rsidRPr="008F0864">
        <w:rPr>
          <w:bCs/>
          <w:lang w:val="en-US"/>
        </w:rPr>
        <w:t>Output document: 5A/TEMP/217(Rev.1) (LS to WP 5B)</w:t>
      </w:r>
    </w:p>
    <w:p w:rsidR="008F0864" w:rsidRPr="008F0864" w:rsidRDefault="008F0864" w:rsidP="008F0864">
      <w:pPr>
        <w:rPr>
          <w:lang w:eastAsia="zh-CN"/>
        </w:rPr>
      </w:pPr>
      <w:r w:rsidRPr="008F0864">
        <w:rPr>
          <w:bCs/>
          <w:lang w:val="en-US"/>
        </w:rPr>
        <w:t>WG 5A-4 developed a reply liaison statement to WP 5B to provide comments on this topic and also referred WP 5B to the information as provided by the Director, BR.</w:t>
      </w:r>
    </w:p>
    <w:p w:rsidR="008F0864" w:rsidRPr="008F0864" w:rsidRDefault="00746507" w:rsidP="009F537E">
      <w:pPr>
        <w:pStyle w:val="Heading3"/>
        <w:rPr>
          <w:lang w:val="en-US"/>
        </w:rPr>
      </w:pPr>
      <w:r>
        <w:rPr>
          <w:lang w:val="en-US"/>
        </w:rPr>
        <w:t>4.</w:t>
      </w:r>
      <w:r w:rsidR="008F0864" w:rsidRPr="008F0864">
        <w:rPr>
          <w:lang w:val="en-US"/>
        </w:rPr>
        <w:t>2.10</w:t>
      </w:r>
      <w:r w:rsidR="008F0864" w:rsidRPr="008F0864">
        <w:rPr>
          <w:lang w:val="en-US"/>
        </w:rPr>
        <w:tab/>
        <w:t>Sharing by zones</w:t>
      </w:r>
    </w:p>
    <w:p w:rsidR="008F0864" w:rsidRPr="008F0864" w:rsidRDefault="008F0864" w:rsidP="008F0864">
      <w:pPr>
        <w:rPr>
          <w:lang w:val="en-US"/>
        </w:rPr>
      </w:pPr>
      <w:r w:rsidRPr="008F0864">
        <w:rPr>
          <w:lang w:val="en-US"/>
        </w:rPr>
        <w:t>Input document: 5A/</w:t>
      </w:r>
      <w:hyperlink r:id="rId226" w:history="1">
        <w:r w:rsidRPr="008F0864">
          <w:rPr>
            <w:color w:val="0000FF" w:themeColor="hyperlink"/>
            <w:u w:val="single"/>
            <w:lang w:val="en-US"/>
          </w:rPr>
          <w:t>515</w:t>
        </w:r>
      </w:hyperlink>
      <w:r w:rsidRPr="008F0864">
        <w:rPr>
          <w:lang w:val="en-US"/>
        </w:rPr>
        <w:t xml:space="preserve"> (Canada)</w:t>
      </w:r>
    </w:p>
    <w:p w:rsidR="008F0864" w:rsidRPr="008F0864" w:rsidRDefault="008F0864" w:rsidP="008F0864">
      <w:pPr>
        <w:rPr>
          <w:lang w:val="en-US"/>
        </w:rPr>
      </w:pPr>
      <w:r w:rsidRPr="008F0864">
        <w:rPr>
          <w:lang w:val="en-US"/>
        </w:rPr>
        <w:t>Output document: 5A/TEMP/223 (Working document M.[GEO.SHARE])</w:t>
      </w:r>
    </w:p>
    <w:p w:rsidR="008F0864" w:rsidRPr="008F0864" w:rsidRDefault="008F0864" w:rsidP="008F0864">
      <w:pPr>
        <w:rPr>
          <w:bCs/>
          <w:lang w:val="en-US"/>
        </w:rPr>
      </w:pPr>
      <w:r w:rsidRPr="008F0864">
        <w:rPr>
          <w:bCs/>
          <w:lang w:val="en-US"/>
        </w:rPr>
        <w:t>WG 5A-4 updated the working document based on the input contribution received.</w:t>
      </w:r>
    </w:p>
    <w:p w:rsidR="008F0864" w:rsidRPr="008F0864" w:rsidRDefault="00746507" w:rsidP="009F537E">
      <w:pPr>
        <w:pStyle w:val="Heading3"/>
        <w:rPr>
          <w:lang w:val="en-US"/>
        </w:rPr>
      </w:pPr>
      <w:r>
        <w:rPr>
          <w:lang w:val="en-US"/>
        </w:rPr>
        <w:lastRenderedPageBreak/>
        <w:t>4.</w:t>
      </w:r>
      <w:r w:rsidR="008F0864" w:rsidRPr="008F0864">
        <w:rPr>
          <w:lang w:val="en-US"/>
        </w:rPr>
        <w:t>2.11</w:t>
      </w:r>
      <w:r w:rsidR="008F0864" w:rsidRPr="008F0864">
        <w:rPr>
          <w:lang w:val="en-US"/>
        </w:rPr>
        <w:tab/>
        <w:t>Non-ionizing radiation</w:t>
      </w:r>
    </w:p>
    <w:p w:rsidR="008F0864" w:rsidRPr="008F0864" w:rsidRDefault="008F0864" w:rsidP="008F0864">
      <w:pPr>
        <w:rPr>
          <w:lang w:val="en-US"/>
        </w:rPr>
      </w:pPr>
      <w:r w:rsidRPr="008F0864">
        <w:rPr>
          <w:lang w:val="en-US"/>
        </w:rPr>
        <w:t>Input documents: 5A/</w:t>
      </w:r>
      <w:hyperlink r:id="rId227" w:history="1">
        <w:r w:rsidRPr="008F0864">
          <w:rPr>
            <w:color w:val="0000FF" w:themeColor="hyperlink"/>
            <w:u w:val="single"/>
            <w:lang w:val="en-US"/>
          </w:rPr>
          <w:t>482</w:t>
        </w:r>
      </w:hyperlink>
      <w:r w:rsidRPr="008F0864">
        <w:rPr>
          <w:lang w:val="en-US"/>
        </w:rPr>
        <w:t xml:space="preserve"> (ITU-T SG 5); 5A/</w:t>
      </w:r>
      <w:hyperlink r:id="rId228" w:history="1">
        <w:r w:rsidRPr="008F0864">
          <w:rPr>
            <w:color w:val="0000FF" w:themeColor="hyperlink"/>
            <w:u w:val="single"/>
            <w:lang w:val="en-US"/>
          </w:rPr>
          <w:t>485</w:t>
        </w:r>
      </w:hyperlink>
      <w:r w:rsidRPr="008F0864">
        <w:rPr>
          <w:lang w:val="en-US"/>
        </w:rPr>
        <w:t xml:space="preserve"> (WP 1C); 5A/</w:t>
      </w:r>
      <w:hyperlink r:id="rId229" w:history="1">
        <w:r w:rsidRPr="008F0864">
          <w:rPr>
            <w:color w:val="0000FF" w:themeColor="hyperlink"/>
            <w:u w:val="single"/>
            <w:lang w:val="en-US"/>
          </w:rPr>
          <w:t>496</w:t>
        </w:r>
      </w:hyperlink>
      <w:r w:rsidRPr="008F0864">
        <w:rPr>
          <w:lang w:val="en-US"/>
        </w:rPr>
        <w:t xml:space="preserve"> (ITU-D SG 2 Rapp. for Q. 7/2)</w:t>
      </w:r>
    </w:p>
    <w:p w:rsidR="008F0864" w:rsidRPr="008F0864" w:rsidRDefault="008F0864" w:rsidP="008F0864">
      <w:pPr>
        <w:rPr>
          <w:bCs/>
          <w:lang w:val="en-US"/>
        </w:rPr>
      </w:pPr>
      <w:r w:rsidRPr="008F0864">
        <w:rPr>
          <w:bCs/>
          <w:lang w:val="en-US"/>
        </w:rPr>
        <w:t>WG 5A-4 took note of the information provided and did not see the need for fu</w:t>
      </w:r>
      <w:r w:rsidR="00DA2051">
        <w:rPr>
          <w:bCs/>
          <w:lang w:val="en-US"/>
        </w:rPr>
        <w:t>r</w:t>
      </w:r>
      <w:r w:rsidRPr="008F0864">
        <w:rPr>
          <w:bCs/>
          <w:lang w:val="en-US"/>
        </w:rPr>
        <w:t>ther action at this point in time.</w:t>
      </w:r>
    </w:p>
    <w:p w:rsidR="008F0864" w:rsidRPr="008F0864" w:rsidRDefault="00746507" w:rsidP="009F537E">
      <w:pPr>
        <w:pStyle w:val="Heading3"/>
        <w:rPr>
          <w:lang w:val="en-US"/>
        </w:rPr>
      </w:pPr>
      <w:r>
        <w:rPr>
          <w:lang w:val="en-US"/>
        </w:rPr>
        <w:t>4.</w:t>
      </w:r>
      <w:r w:rsidR="008F0864" w:rsidRPr="008F0864">
        <w:rPr>
          <w:lang w:val="en-US"/>
        </w:rPr>
        <w:t>2.12</w:t>
      </w:r>
      <w:r w:rsidR="008F0864" w:rsidRPr="008F0864">
        <w:rPr>
          <w:lang w:val="en-US"/>
        </w:rPr>
        <w:tab/>
        <w:t>WRC-19 agenda item 1.3</w:t>
      </w:r>
    </w:p>
    <w:p w:rsidR="008F0864" w:rsidRPr="008F0864" w:rsidRDefault="008F0864" w:rsidP="008F0864">
      <w:pPr>
        <w:rPr>
          <w:lang w:val="en-US"/>
        </w:rPr>
      </w:pPr>
      <w:r w:rsidRPr="008F0864">
        <w:rPr>
          <w:lang w:val="en-US"/>
        </w:rPr>
        <w:t>Input document: 5A/</w:t>
      </w:r>
      <w:hyperlink r:id="rId230" w:history="1">
        <w:r w:rsidRPr="008F0864">
          <w:rPr>
            <w:color w:val="0000FF" w:themeColor="hyperlink"/>
            <w:u w:val="single"/>
            <w:lang w:val="en-US"/>
          </w:rPr>
          <w:t>634</w:t>
        </w:r>
      </w:hyperlink>
      <w:r w:rsidRPr="008F0864">
        <w:rPr>
          <w:lang w:val="en-US"/>
        </w:rPr>
        <w:t xml:space="preserve"> (WP 7B)</w:t>
      </w:r>
    </w:p>
    <w:p w:rsidR="008F0864" w:rsidRPr="008F0864" w:rsidRDefault="008F0864" w:rsidP="008F0864">
      <w:pPr>
        <w:rPr>
          <w:bCs/>
          <w:lang w:val="en-US"/>
        </w:rPr>
      </w:pPr>
      <w:r w:rsidRPr="008F0864">
        <w:rPr>
          <w:bCs/>
          <w:lang w:val="en-US"/>
        </w:rPr>
        <w:t>WG 5A-4 took note of the information provided and did not see the need for fu</w:t>
      </w:r>
      <w:r w:rsidR="00DA2051">
        <w:rPr>
          <w:bCs/>
          <w:lang w:val="en-US"/>
        </w:rPr>
        <w:t>r</w:t>
      </w:r>
      <w:r w:rsidRPr="008F0864">
        <w:rPr>
          <w:bCs/>
          <w:lang w:val="en-US"/>
        </w:rPr>
        <w:t>ther action at this point in time.</w:t>
      </w:r>
    </w:p>
    <w:p w:rsidR="008F0864" w:rsidRPr="008F0864" w:rsidRDefault="00746507" w:rsidP="009F537E">
      <w:pPr>
        <w:pStyle w:val="Heading3"/>
        <w:rPr>
          <w:lang w:val="en-US"/>
        </w:rPr>
      </w:pPr>
      <w:r>
        <w:rPr>
          <w:lang w:val="en-US"/>
        </w:rPr>
        <w:t>4.</w:t>
      </w:r>
      <w:r w:rsidR="008F0864" w:rsidRPr="008F0864">
        <w:rPr>
          <w:lang w:val="en-US"/>
        </w:rPr>
        <w:t>2.13</w:t>
      </w:r>
      <w:r w:rsidR="008F0864" w:rsidRPr="008F0864">
        <w:rPr>
          <w:lang w:val="en-US"/>
        </w:rPr>
        <w:tab/>
        <w:t>WRC-19 agenda item 1.5</w:t>
      </w:r>
    </w:p>
    <w:p w:rsidR="008F0864" w:rsidRPr="008F0864" w:rsidRDefault="008F0864" w:rsidP="008F0864">
      <w:pPr>
        <w:rPr>
          <w:lang w:val="en-US"/>
        </w:rPr>
      </w:pPr>
      <w:r w:rsidRPr="008F0864">
        <w:rPr>
          <w:lang w:val="en-US"/>
        </w:rPr>
        <w:t>Input documents: 5A/470 (WP 5C); 5A/</w:t>
      </w:r>
      <w:hyperlink r:id="rId231" w:history="1">
        <w:r w:rsidRPr="008F0864">
          <w:rPr>
            <w:color w:val="0000FF" w:themeColor="hyperlink"/>
            <w:u w:val="single"/>
            <w:lang w:val="en-US"/>
          </w:rPr>
          <w:t>566</w:t>
        </w:r>
      </w:hyperlink>
      <w:r w:rsidRPr="008F0864">
        <w:rPr>
          <w:lang w:val="en-US"/>
        </w:rPr>
        <w:t xml:space="preserve"> (Korea); 5A/</w:t>
      </w:r>
      <w:hyperlink r:id="rId232" w:history="1">
        <w:r w:rsidRPr="008F0864">
          <w:rPr>
            <w:color w:val="0000FF" w:themeColor="hyperlink"/>
            <w:u w:val="single"/>
            <w:lang w:val="en-US"/>
          </w:rPr>
          <w:t>626</w:t>
        </w:r>
      </w:hyperlink>
      <w:r w:rsidRPr="008F0864">
        <w:rPr>
          <w:lang w:val="en-US"/>
        </w:rPr>
        <w:t xml:space="preserve"> (WP 4A)</w:t>
      </w:r>
    </w:p>
    <w:p w:rsidR="008F0864" w:rsidRPr="008F0864" w:rsidRDefault="008F0864" w:rsidP="008F0864">
      <w:pPr>
        <w:rPr>
          <w:lang w:val="en-US"/>
        </w:rPr>
      </w:pPr>
      <w:r w:rsidRPr="008F0864">
        <w:rPr>
          <w:lang w:val="en-US"/>
        </w:rPr>
        <w:t>Output document: 5A/TEMP/229(Rev.1) (LS to WP 4A)</w:t>
      </w:r>
    </w:p>
    <w:p w:rsidR="008F0864" w:rsidRPr="008F0864" w:rsidRDefault="008F0864" w:rsidP="008F0864">
      <w:pPr>
        <w:rPr>
          <w:bCs/>
          <w:lang w:val="en-US"/>
        </w:rPr>
      </w:pPr>
      <w:r w:rsidRPr="008F0864">
        <w:rPr>
          <w:bCs/>
          <w:lang w:val="en-US"/>
        </w:rPr>
        <w:t>WG 5A-4 took note of the comments from WP 5C and, in reply to the questions raised by WP 4A developed a reply liaison statement to provide additional information as requested by WP 4A. This was based on the progress made in WG 5A-2 at this WP 5A meeting in updating their Preliminary Draft New Recommendation ITU-R M.[MS-RXCHAR-28] “</w:t>
      </w:r>
      <w:r w:rsidRPr="008F0864">
        <w:rPr>
          <w:lang w:val="en-US" w:eastAsia="zh-CN"/>
        </w:rPr>
        <w:t>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w:t>
      </w:r>
      <w:r w:rsidRPr="008F0864">
        <w:rPr>
          <w:bCs/>
          <w:lang w:val="en-US"/>
        </w:rPr>
        <w:t>”</w:t>
      </w:r>
    </w:p>
    <w:p w:rsidR="008F0864" w:rsidRPr="008F0864" w:rsidRDefault="00746507" w:rsidP="009F537E">
      <w:pPr>
        <w:pStyle w:val="Heading3"/>
        <w:rPr>
          <w:lang w:val="en-US"/>
        </w:rPr>
      </w:pPr>
      <w:r>
        <w:rPr>
          <w:lang w:val="en-US"/>
        </w:rPr>
        <w:t>4.</w:t>
      </w:r>
      <w:r w:rsidR="008F0864" w:rsidRPr="008F0864">
        <w:rPr>
          <w:lang w:val="en-US"/>
        </w:rPr>
        <w:t>2.14</w:t>
      </w:r>
      <w:r w:rsidR="008F0864" w:rsidRPr="008F0864">
        <w:rPr>
          <w:lang w:val="en-US"/>
        </w:rPr>
        <w:tab/>
        <w:t>WRC-19 agenda item 1.7</w:t>
      </w:r>
    </w:p>
    <w:p w:rsidR="008F0864" w:rsidRPr="008F0864" w:rsidRDefault="008F0864" w:rsidP="008F0864">
      <w:pPr>
        <w:rPr>
          <w:lang w:val="en-US"/>
        </w:rPr>
      </w:pPr>
      <w:r w:rsidRPr="008F0864">
        <w:rPr>
          <w:lang w:val="en-US"/>
        </w:rPr>
        <w:t>Input document: 5A/527 (WP 6A); 5A/</w:t>
      </w:r>
      <w:hyperlink r:id="rId233" w:history="1">
        <w:r w:rsidRPr="008F0864">
          <w:rPr>
            <w:color w:val="0000FF" w:themeColor="hyperlink"/>
            <w:u w:val="single"/>
            <w:lang w:val="en-US"/>
          </w:rPr>
          <w:t>632</w:t>
        </w:r>
      </w:hyperlink>
      <w:r w:rsidRPr="008F0864">
        <w:rPr>
          <w:lang w:val="en-US"/>
        </w:rPr>
        <w:t xml:space="preserve"> (WP 7B); 5A/</w:t>
      </w:r>
      <w:hyperlink r:id="rId234" w:history="1">
        <w:r w:rsidRPr="008F0864">
          <w:rPr>
            <w:color w:val="0000FF" w:themeColor="hyperlink"/>
            <w:u w:val="single"/>
            <w:lang w:val="en-US"/>
          </w:rPr>
          <w:t>633</w:t>
        </w:r>
      </w:hyperlink>
      <w:r w:rsidRPr="008F0864">
        <w:rPr>
          <w:lang w:val="en-US"/>
        </w:rPr>
        <w:t xml:space="preserve"> (WP 7B)</w:t>
      </w:r>
    </w:p>
    <w:p w:rsidR="008F0864" w:rsidRPr="008F0864" w:rsidRDefault="008F0864" w:rsidP="008F0864">
      <w:pPr>
        <w:rPr>
          <w:bCs/>
          <w:lang w:val="en-US"/>
        </w:rPr>
      </w:pPr>
      <w:r w:rsidRPr="008F0864">
        <w:rPr>
          <w:bCs/>
          <w:lang w:val="en-US"/>
        </w:rPr>
        <w:t>WG 5A-4 took note of the information provided by WP 6A and WP 7B and did not see a need for further action at this point in time.</w:t>
      </w:r>
    </w:p>
    <w:p w:rsidR="008F0864" w:rsidRPr="008F0864" w:rsidRDefault="00746507" w:rsidP="009F537E">
      <w:pPr>
        <w:pStyle w:val="Heading3"/>
        <w:rPr>
          <w:lang w:val="en-US"/>
        </w:rPr>
      </w:pPr>
      <w:r>
        <w:rPr>
          <w:lang w:val="en-US"/>
        </w:rPr>
        <w:t>4.</w:t>
      </w:r>
      <w:r w:rsidR="008F0864" w:rsidRPr="008F0864">
        <w:rPr>
          <w:lang w:val="en-US"/>
        </w:rPr>
        <w:t>2.15</w:t>
      </w:r>
      <w:r w:rsidR="008F0864" w:rsidRPr="008F0864">
        <w:rPr>
          <w:lang w:val="en-US"/>
        </w:rPr>
        <w:tab/>
        <w:t>WRC-19 agenda item 1.9.1</w:t>
      </w:r>
    </w:p>
    <w:p w:rsidR="008F0864" w:rsidRPr="008F0864" w:rsidRDefault="008F0864" w:rsidP="008F0864">
      <w:pPr>
        <w:rPr>
          <w:lang w:val="en-US"/>
        </w:rPr>
      </w:pPr>
      <w:r w:rsidRPr="008F0864">
        <w:rPr>
          <w:lang w:val="en-US"/>
        </w:rPr>
        <w:t>Input document: 5A/</w:t>
      </w:r>
      <w:hyperlink r:id="rId235" w:history="1">
        <w:r w:rsidRPr="008F0864">
          <w:rPr>
            <w:color w:val="0000FF" w:themeColor="hyperlink"/>
            <w:u w:val="single"/>
            <w:lang w:val="en-US"/>
          </w:rPr>
          <w:t>647</w:t>
        </w:r>
      </w:hyperlink>
      <w:r w:rsidRPr="008F0864">
        <w:rPr>
          <w:lang w:val="en-US"/>
        </w:rPr>
        <w:t xml:space="preserve"> (WP 5B)</w:t>
      </w:r>
    </w:p>
    <w:p w:rsidR="008F0864" w:rsidRPr="008F0864" w:rsidRDefault="008F0864" w:rsidP="008F0864">
      <w:pPr>
        <w:rPr>
          <w:bCs/>
          <w:lang w:val="en-US"/>
        </w:rPr>
      </w:pPr>
      <w:r w:rsidRPr="008F0864">
        <w:rPr>
          <w:bCs/>
          <w:lang w:val="en-US"/>
        </w:rPr>
        <w:t>WG 5A-4 took note of the request from WP 5B for information related to this issue but since the document arrived only during the second week of WP 5A, it was not possible to provide immediate feedback and it was decided to carry 5A/</w:t>
      </w:r>
      <w:r w:rsidR="002879CE">
        <w:rPr>
          <w:bCs/>
          <w:lang w:val="en-US"/>
        </w:rPr>
        <w:t>6</w:t>
      </w:r>
      <w:r w:rsidRPr="008F0864">
        <w:rPr>
          <w:bCs/>
          <w:lang w:val="en-US"/>
        </w:rPr>
        <w:t>47 forward to the next WP 5A for a detailed review and to develop a detailed reply at that meeting.</w:t>
      </w:r>
    </w:p>
    <w:p w:rsidR="008F0864" w:rsidRPr="008F0864" w:rsidRDefault="00746507" w:rsidP="009F537E">
      <w:pPr>
        <w:pStyle w:val="Heading3"/>
        <w:rPr>
          <w:lang w:val="en-US"/>
        </w:rPr>
      </w:pPr>
      <w:r>
        <w:rPr>
          <w:lang w:val="en-US"/>
        </w:rPr>
        <w:t>4.</w:t>
      </w:r>
      <w:r w:rsidR="008F0864" w:rsidRPr="008F0864">
        <w:rPr>
          <w:lang w:val="en-US"/>
        </w:rPr>
        <w:t>2.16</w:t>
      </w:r>
      <w:r w:rsidR="008F0864" w:rsidRPr="008F0864">
        <w:rPr>
          <w:lang w:val="en-US"/>
        </w:rPr>
        <w:tab/>
        <w:t>WRC-19 agenda item 1.9.2</w:t>
      </w:r>
    </w:p>
    <w:p w:rsidR="008F0864" w:rsidRPr="008F0864" w:rsidRDefault="008F0864" w:rsidP="008F0864">
      <w:pPr>
        <w:rPr>
          <w:lang w:val="en-US"/>
        </w:rPr>
      </w:pPr>
      <w:r w:rsidRPr="008F0864">
        <w:rPr>
          <w:lang w:val="en-US"/>
        </w:rPr>
        <w:t>Input document: 5A/</w:t>
      </w:r>
      <w:hyperlink r:id="rId236" w:history="1">
        <w:r w:rsidRPr="008F0864">
          <w:rPr>
            <w:color w:val="0000FF" w:themeColor="hyperlink"/>
            <w:u w:val="single"/>
            <w:lang w:val="en-US"/>
          </w:rPr>
          <w:t>543</w:t>
        </w:r>
      </w:hyperlink>
      <w:r w:rsidRPr="008F0864">
        <w:rPr>
          <w:lang w:val="en-US"/>
        </w:rPr>
        <w:t xml:space="preserve"> (Russian Federation)</w:t>
      </w:r>
    </w:p>
    <w:p w:rsidR="008F0864" w:rsidRPr="008F0864" w:rsidRDefault="008F0864" w:rsidP="008F0864">
      <w:pPr>
        <w:rPr>
          <w:lang w:val="en-US"/>
        </w:rPr>
      </w:pPr>
      <w:r w:rsidRPr="008F0864">
        <w:rPr>
          <w:lang w:val="en-US"/>
        </w:rPr>
        <w:t>Output document: 5A/TEMP/216(Rev.1) (LS to WP 5B)</w:t>
      </w:r>
    </w:p>
    <w:p w:rsidR="008F0864" w:rsidRPr="008F0864" w:rsidRDefault="008F0864" w:rsidP="008F0864">
      <w:r w:rsidRPr="008F0864">
        <w:rPr>
          <w:bCs/>
          <w:lang w:val="en-US"/>
        </w:rPr>
        <w:t>After consideration of the input contribution on this topic, WG 5A-4 developed a liaison statement to WP 5B to provide information regarding the i</w:t>
      </w:r>
      <w:r w:rsidRPr="008F0864">
        <w:rPr>
          <w:lang w:val="en-US"/>
        </w:rPr>
        <w:t>nterference criteria of conventional and trunked land mobile systems to be used in sharing studies for WRC-19 agenda item 1.9.2.</w:t>
      </w:r>
    </w:p>
    <w:p w:rsidR="008F0864" w:rsidRPr="008F0864" w:rsidRDefault="00746507" w:rsidP="009F537E">
      <w:pPr>
        <w:pStyle w:val="Heading3"/>
        <w:rPr>
          <w:lang w:val="en-US"/>
        </w:rPr>
      </w:pPr>
      <w:r>
        <w:rPr>
          <w:lang w:val="en-US"/>
        </w:rPr>
        <w:t>4.</w:t>
      </w:r>
      <w:r w:rsidR="008F0864" w:rsidRPr="008F0864">
        <w:rPr>
          <w:lang w:val="en-US"/>
        </w:rPr>
        <w:t>2.17</w:t>
      </w:r>
      <w:r w:rsidR="008F0864" w:rsidRPr="008F0864">
        <w:rPr>
          <w:lang w:val="en-US"/>
        </w:rPr>
        <w:tab/>
        <w:t>WRC-19 agenda item 1.13</w:t>
      </w:r>
    </w:p>
    <w:p w:rsidR="008F0864" w:rsidRPr="008F0864" w:rsidRDefault="008F0864" w:rsidP="008F0864">
      <w:pPr>
        <w:rPr>
          <w:lang w:val="en-US"/>
        </w:rPr>
      </w:pPr>
      <w:r w:rsidRPr="008F0864">
        <w:rPr>
          <w:lang w:val="en-US"/>
        </w:rPr>
        <w:t>Input document: 5A/</w:t>
      </w:r>
      <w:hyperlink r:id="rId237" w:history="1">
        <w:r w:rsidRPr="008F0864">
          <w:rPr>
            <w:color w:val="0000FF" w:themeColor="hyperlink"/>
            <w:u w:val="single"/>
            <w:lang w:val="en-US"/>
          </w:rPr>
          <w:t>638</w:t>
        </w:r>
      </w:hyperlink>
      <w:r w:rsidRPr="008F0864">
        <w:rPr>
          <w:lang w:val="en-US"/>
        </w:rPr>
        <w:t xml:space="preserve"> (YahSat, Eutelsat, HISPASAT, Inmarsat, Intelsat, O3b Networks, OneWeb, SES)</w:t>
      </w:r>
    </w:p>
    <w:p w:rsidR="008F0864" w:rsidRPr="008F0864" w:rsidRDefault="008F0864" w:rsidP="008F0864">
      <w:pPr>
        <w:rPr>
          <w:bCs/>
          <w:lang w:val="en-US"/>
        </w:rPr>
      </w:pPr>
      <w:r w:rsidRPr="008F0864">
        <w:rPr>
          <w:bCs/>
          <w:lang w:val="en-US"/>
        </w:rPr>
        <w:lastRenderedPageBreak/>
        <w:t>WG 5A-4 took note of the information provided by a number of sec</w:t>
      </w:r>
      <w:r w:rsidR="00DA2051">
        <w:rPr>
          <w:bCs/>
          <w:lang w:val="en-US"/>
        </w:rPr>
        <w:t>t</w:t>
      </w:r>
      <w:r w:rsidRPr="008F0864">
        <w:rPr>
          <w:bCs/>
          <w:lang w:val="en-US"/>
        </w:rPr>
        <w:t>or members to Task Group 5/1 and did not see a need for further action at this point in time as WP 5A was not involved in the ongoing work on WRC-19 agenda item 1.13 at this point in time anymore.</w:t>
      </w:r>
    </w:p>
    <w:p w:rsidR="008F0864" w:rsidRPr="008F0864" w:rsidRDefault="00746507" w:rsidP="008F0864">
      <w:pPr>
        <w:keepNext/>
        <w:keepLines/>
        <w:spacing w:before="200"/>
        <w:ind w:left="1134" w:hanging="1134"/>
        <w:outlineLvl w:val="1"/>
        <w:rPr>
          <w:b/>
          <w:lang w:val="en-US"/>
        </w:rPr>
      </w:pPr>
      <w:r>
        <w:rPr>
          <w:b/>
          <w:lang w:val="en-US"/>
        </w:rPr>
        <w:t>4.</w:t>
      </w:r>
      <w:r w:rsidR="008F0864" w:rsidRPr="008F0864">
        <w:rPr>
          <w:b/>
          <w:lang w:val="en-US"/>
        </w:rPr>
        <w:t>2.18</w:t>
      </w:r>
      <w:r w:rsidR="008F0864" w:rsidRPr="008F0864">
        <w:rPr>
          <w:b/>
          <w:lang w:val="en-US"/>
        </w:rPr>
        <w:tab/>
        <w:t>WRC-19 agenda item 1.14</w:t>
      </w:r>
    </w:p>
    <w:p w:rsidR="008F0864" w:rsidRPr="008F0864" w:rsidRDefault="008F0864" w:rsidP="008F0864">
      <w:pPr>
        <w:rPr>
          <w:lang w:val="en-US"/>
        </w:rPr>
      </w:pPr>
      <w:r w:rsidRPr="008F0864">
        <w:rPr>
          <w:lang w:val="en-US"/>
        </w:rPr>
        <w:t>Input documents: 5A/</w:t>
      </w:r>
      <w:hyperlink r:id="rId238" w:history="1">
        <w:r w:rsidRPr="008F0864">
          <w:rPr>
            <w:color w:val="0000FF" w:themeColor="hyperlink"/>
            <w:u w:val="single"/>
            <w:lang w:val="en-US"/>
          </w:rPr>
          <w:t>475</w:t>
        </w:r>
      </w:hyperlink>
      <w:r w:rsidRPr="008F0864">
        <w:rPr>
          <w:lang w:val="en-US"/>
        </w:rPr>
        <w:t xml:space="preserve"> (WP 5C); 5A/</w:t>
      </w:r>
      <w:hyperlink r:id="rId239" w:history="1">
        <w:r w:rsidRPr="008F0864">
          <w:rPr>
            <w:color w:val="0000FF" w:themeColor="hyperlink"/>
            <w:u w:val="single"/>
            <w:lang w:val="en-US"/>
          </w:rPr>
          <w:t>566</w:t>
        </w:r>
      </w:hyperlink>
      <w:r w:rsidRPr="008F0864">
        <w:rPr>
          <w:lang w:val="en-US"/>
        </w:rPr>
        <w:t xml:space="preserve"> (Korea)</w:t>
      </w:r>
    </w:p>
    <w:p w:rsidR="008F0864" w:rsidRPr="008F0864" w:rsidRDefault="008F0864" w:rsidP="008F0864">
      <w:pPr>
        <w:rPr>
          <w:lang w:val="en-US"/>
        </w:rPr>
      </w:pPr>
      <w:r w:rsidRPr="008F0864">
        <w:rPr>
          <w:lang w:val="en-US"/>
        </w:rPr>
        <w:t>Output document: 5A/TEMP/215(Rev.1) (LS to WP 5C)</w:t>
      </w:r>
    </w:p>
    <w:p w:rsidR="008F0864" w:rsidRPr="008F0864" w:rsidRDefault="008F0864" w:rsidP="008F0864">
      <w:pPr>
        <w:rPr>
          <w:bCs/>
          <w:lang w:val="en-US"/>
        </w:rPr>
      </w:pPr>
      <w:r w:rsidRPr="008F0864">
        <w:rPr>
          <w:bCs/>
          <w:lang w:val="en-US"/>
        </w:rPr>
        <w:t>WG 5A-4 took note the information provided by WP 5C and developed a liaison statement to WP</w:t>
      </w:r>
      <w:r w:rsidR="00DA2051">
        <w:rPr>
          <w:bCs/>
          <w:lang w:val="en-US"/>
        </w:rPr>
        <w:t> </w:t>
      </w:r>
      <w:r w:rsidRPr="008F0864">
        <w:rPr>
          <w:bCs/>
          <w:lang w:val="en-US"/>
        </w:rPr>
        <w:t>5C to provide additional information to WP 5C for their studies.</w:t>
      </w:r>
    </w:p>
    <w:p w:rsidR="008F0864" w:rsidRPr="008F0864" w:rsidRDefault="00746507" w:rsidP="008F0864">
      <w:pPr>
        <w:keepNext/>
        <w:keepLines/>
        <w:spacing w:before="200"/>
        <w:ind w:left="1134" w:hanging="1134"/>
        <w:outlineLvl w:val="1"/>
        <w:rPr>
          <w:b/>
          <w:lang w:val="pt-BR"/>
        </w:rPr>
      </w:pPr>
      <w:r>
        <w:rPr>
          <w:b/>
          <w:lang w:val="pt-BR"/>
        </w:rPr>
        <w:t>4.</w:t>
      </w:r>
      <w:r w:rsidR="008F0864" w:rsidRPr="008F0864">
        <w:rPr>
          <w:b/>
          <w:lang w:val="pt-BR"/>
        </w:rPr>
        <w:t>2.19</w:t>
      </w:r>
      <w:r w:rsidR="008F0864" w:rsidRPr="008F0864">
        <w:rPr>
          <w:b/>
          <w:lang w:val="pt-BR"/>
        </w:rPr>
        <w:tab/>
        <w:t>WRC-19 agenda item 1.16</w:t>
      </w:r>
    </w:p>
    <w:p w:rsidR="008F0864" w:rsidRPr="008F0864" w:rsidRDefault="008F0864" w:rsidP="008F0864">
      <w:pPr>
        <w:rPr>
          <w:lang w:val="pt-BR"/>
        </w:rPr>
      </w:pPr>
      <w:r w:rsidRPr="008F0864">
        <w:rPr>
          <w:lang w:val="pt-BR"/>
        </w:rPr>
        <w:t>Input documents: 5A/252 (Japan); 5A/380 (USA); 5A/479 (WP 5B); 5A/480 (WP 5B); 5A/499 (WPs 3K &amp; 3M); 5A/533 (USA); 5A/534 (USA); 5A/537 (Australia); 5A/542 (Russian Federation); 5A/550 (Globalstar); 5A/553 (Globalstar); 5A/554 (Globalstar); 5A/574 (China); 5A/584 (Japan); 5A/585 (Japan); 5A/586 (Japan); 5A/587 (Japan); 5A/603 (Luxemburg); 5A/602 (France); 5A/604 (France &amp; Austria); 5A/605 (France); 5A/606 (France); 5A/615 (UK); 5A/616 (France); 5A/617 (UK); 5A/618 (UK); 5A/619 (UK); 5A/621 (UK); 5A/630 (WP 7C); 5A/635 (WP 4A)</w:t>
      </w:r>
    </w:p>
    <w:p w:rsidR="008F0864" w:rsidRPr="008F0864" w:rsidRDefault="008F0864" w:rsidP="008F0864">
      <w:pPr>
        <w:rPr>
          <w:lang w:val="en-US"/>
        </w:rPr>
      </w:pPr>
      <w:r w:rsidRPr="008F0864">
        <w:rPr>
          <w:lang w:val="en-US"/>
        </w:rPr>
        <w:t>Output documents:</w:t>
      </w:r>
      <w:r w:rsidRPr="008F0864">
        <w:rPr>
          <w:lang w:val="en-US"/>
        </w:rPr>
        <w:tab/>
        <w:t>5A/TEMP/232(Rev.2) (LS to WP 4A)</w:t>
      </w:r>
      <w:r w:rsidRPr="008F0864">
        <w:rPr>
          <w:lang w:val="en-US"/>
        </w:rPr>
        <w:br/>
        <w:t xml:space="preserve"> </w:t>
      </w:r>
      <w:r w:rsidRPr="008F0864">
        <w:rPr>
          <w:lang w:val="en-US"/>
        </w:rPr>
        <w:tab/>
      </w:r>
      <w:r w:rsidRPr="008F0864">
        <w:rPr>
          <w:lang w:val="en-US"/>
        </w:rPr>
        <w:tab/>
        <w:t>5A/TEMP/233 (draft CPM text)</w:t>
      </w:r>
      <w:r w:rsidRPr="008F0864">
        <w:rPr>
          <w:lang w:val="en-US"/>
        </w:rPr>
        <w:br/>
        <w:t xml:space="preserve"> </w:t>
      </w:r>
      <w:r w:rsidRPr="008F0864">
        <w:rPr>
          <w:lang w:val="en-US"/>
        </w:rPr>
        <w:tab/>
      </w:r>
      <w:r w:rsidRPr="008F0864">
        <w:rPr>
          <w:lang w:val="en-US"/>
        </w:rPr>
        <w:tab/>
        <w:t>5A/TEMP/234 (working doc RLAN measurements)</w:t>
      </w:r>
      <w:r w:rsidRPr="008F0864">
        <w:rPr>
          <w:lang w:val="en-US"/>
        </w:rPr>
        <w:br/>
        <w:t xml:space="preserve"> </w:t>
      </w:r>
      <w:r w:rsidRPr="008F0864">
        <w:rPr>
          <w:lang w:val="en-US"/>
        </w:rPr>
        <w:tab/>
      </w:r>
      <w:r w:rsidRPr="008F0864">
        <w:rPr>
          <w:lang w:val="en-US"/>
        </w:rPr>
        <w:tab/>
        <w:t>5A/TEMP/235 (working doc RLAN req. &amp; par.)</w:t>
      </w:r>
      <w:r w:rsidRPr="008F0864">
        <w:rPr>
          <w:lang w:val="en-US"/>
        </w:rPr>
        <w:br/>
        <w:t xml:space="preserve"> </w:t>
      </w:r>
      <w:r w:rsidRPr="008F0864">
        <w:rPr>
          <w:lang w:val="en-US"/>
        </w:rPr>
        <w:tab/>
      </w:r>
      <w:r w:rsidRPr="008F0864">
        <w:rPr>
          <w:lang w:val="en-US"/>
        </w:rPr>
        <w:tab/>
        <w:t>5A/TEMP/236(Rev.1) (working doc RLAN sharing 5150-5250 MHz)</w:t>
      </w:r>
      <w:r w:rsidRPr="008F0864">
        <w:rPr>
          <w:lang w:val="en-US"/>
        </w:rPr>
        <w:br/>
        <w:t xml:space="preserve"> </w:t>
      </w:r>
      <w:r w:rsidRPr="008F0864">
        <w:rPr>
          <w:lang w:val="en-US"/>
        </w:rPr>
        <w:tab/>
      </w:r>
      <w:r w:rsidRPr="008F0864">
        <w:rPr>
          <w:lang w:val="en-US"/>
        </w:rPr>
        <w:tab/>
        <w:t>5A/TEMP/237 (working doc RLAN sharing 5250-5350 MHz)</w:t>
      </w:r>
      <w:r w:rsidRPr="008F0864">
        <w:rPr>
          <w:lang w:val="en-US"/>
        </w:rPr>
        <w:br/>
        <w:t xml:space="preserve"> </w:t>
      </w:r>
      <w:r w:rsidRPr="008F0864">
        <w:rPr>
          <w:lang w:val="en-US"/>
        </w:rPr>
        <w:tab/>
      </w:r>
      <w:r w:rsidRPr="008F0864">
        <w:rPr>
          <w:lang w:val="en-US"/>
        </w:rPr>
        <w:tab/>
        <w:t>5A/TEMP/238 (working doc RLAN sharing 5350-5470 MHz)</w:t>
      </w:r>
      <w:r w:rsidRPr="008F0864">
        <w:rPr>
          <w:lang w:val="en-US"/>
        </w:rPr>
        <w:br/>
        <w:t xml:space="preserve"> </w:t>
      </w:r>
      <w:r w:rsidRPr="008F0864">
        <w:rPr>
          <w:lang w:val="en-US"/>
        </w:rPr>
        <w:tab/>
      </w:r>
      <w:r w:rsidRPr="008F0864">
        <w:rPr>
          <w:lang w:val="en-US"/>
        </w:rPr>
        <w:tab/>
        <w:t>5A/TEMP/239 (working doc RLAN sharing 5725-5850 MHz)</w:t>
      </w:r>
      <w:r w:rsidRPr="008F0864">
        <w:rPr>
          <w:lang w:val="en-US"/>
        </w:rPr>
        <w:br/>
        <w:t xml:space="preserve"> </w:t>
      </w:r>
      <w:r w:rsidRPr="008F0864">
        <w:rPr>
          <w:lang w:val="en-US"/>
        </w:rPr>
        <w:tab/>
      </w:r>
      <w:r w:rsidRPr="008F0864">
        <w:rPr>
          <w:lang w:val="en-US"/>
        </w:rPr>
        <w:tab/>
        <w:t>5A/TEMP/240 (elements of sharing 5850-5925 MHz)</w:t>
      </w:r>
      <w:r w:rsidRPr="008F0864">
        <w:rPr>
          <w:lang w:val="en-US"/>
        </w:rPr>
        <w:br/>
        <w:t xml:space="preserve"> </w:t>
      </w:r>
      <w:r w:rsidRPr="008F0864">
        <w:rPr>
          <w:lang w:val="en-US"/>
        </w:rPr>
        <w:tab/>
      </w:r>
      <w:r w:rsidRPr="008F0864">
        <w:rPr>
          <w:lang w:val="en-US"/>
        </w:rPr>
        <w:tab/>
        <w:t>5A/TEMP/241 (workplan)</w:t>
      </w:r>
    </w:p>
    <w:p w:rsidR="008F0864" w:rsidRPr="008F0864" w:rsidRDefault="008F0864" w:rsidP="008F0864">
      <w:pPr>
        <w:rPr>
          <w:bCs/>
          <w:lang w:val="en-US"/>
        </w:rPr>
      </w:pPr>
      <w:r w:rsidRPr="008F0864">
        <w:rPr>
          <w:bCs/>
          <w:lang w:val="en-US"/>
        </w:rPr>
        <w:t>WG 5A-4 continued the work under WRC-19 agenda item 1.16 in a dedi</w:t>
      </w:r>
      <w:r w:rsidR="00DA2051">
        <w:rPr>
          <w:bCs/>
          <w:lang w:val="en-US"/>
        </w:rPr>
        <w:t>c</w:t>
      </w:r>
      <w:r w:rsidRPr="008F0864">
        <w:rPr>
          <w:bCs/>
          <w:lang w:val="en-US"/>
        </w:rPr>
        <w:t xml:space="preserve">ated sub-working group chaired by Hector MARIN (MEX). The SWG met 9 times and formed one Drafting Group chaired by Jicheng FANG (CHN) to progress the work on the </w:t>
      </w:r>
      <w:r w:rsidRPr="008F0864">
        <w:rPr>
          <w:lang w:val="en-US"/>
        </w:rPr>
        <w:t>working documents on RLAN sharing which met 4 times.</w:t>
      </w:r>
    </w:p>
    <w:p w:rsidR="008F0864" w:rsidRPr="008F0864" w:rsidRDefault="008F0864" w:rsidP="008F0864">
      <w:pPr>
        <w:rPr>
          <w:bCs/>
          <w:lang w:val="en-US"/>
        </w:rPr>
      </w:pPr>
      <w:r w:rsidRPr="008F0864">
        <w:rPr>
          <w:bCs/>
          <w:lang w:val="en-US"/>
        </w:rPr>
        <w:t>Based on the above input contributions, the draft CPM text and the various working documents as contained in the Chairman’s Report from the previous meeting were updated. Due to lack of time and the number of input contributions, it was not possible to review every proposed edit in detail and Editor’s Notes have been inserted into the documents to clearly indicate the status of the discussion for each item. The content of Document 5A/</w:t>
      </w:r>
      <w:hyperlink r:id="rId240" w:history="1">
        <w:r w:rsidRPr="008F0864">
          <w:rPr>
            <w:bCs/>
            <w:color w:val="0000FF" w:themeColor="hyperlink"/>
            <w:u w:val="single"/>
            <w:lang w:val="en-US"/>
          </w:rPr>
          <w:t>584</w:t>
        </w:r>
      </w:hyperlink>
      <w:r w:rsidRPr="008F0864">
        <w:rPr>
          <w:bCs/>
          <w:lang w:val="en-US"/>
        </w:rPr>
        <w:t xml:space="preserve"> was not discussed at all because the participants of WG 5A-4 did not reach agreement to start the revision work of Recommendation ITU-R M.1652 at this stage. Therefore, it was agreed to carry Document 5A/584 forward to the next meeting for detailed discussions. It was also decided to carry forward document 5A/</w:t>
      </w:r>
      <w:hyperlink r:id="rId241" w:history="1">
        <w:r w:rsidRPr="008F0864">
          <w:rPr>
            <w:bCs/>
            <w:color w:val="0000FF" w:themeColor="hyperlink"/>
            <w:u w:val="single"/>
            <w:lang w:val="en-US"/>
          </w:rPr>
          <w:t>585</w:t>
        </w:r>
      </w:hyperlink>
      <w:r w:rsidRPr="008F0864">
        <w:rPr>
          <w:bCs/>
          <w:lang w:val="en-US"/>
        </w:rPr>
        <w:t xml:space="preserve"> to the next WP 5A meeting for further consideration as is was not possible to consider all proposals in this document at this meeting of WP 5A. Furthermore, a liaison statement to WP 4A was developed to seek comments on parameters for FSS feeder links.</w:t>
      </w:r>
    </w:p>
    <w:p w:rsidR="008F0864" w:rsidRPr="008F0864" w:rsidRDefault="008F0864" w:rsidP="008F0864">
      <w:pPr>
        <w:rPr>
          <w:bCs/>
          <w:lang w:val="en-US"/>
        </w:rPr>
      </w:pPr>
      <w:r w:rsidRPr="008F0864">
        <w:rPr>
          <w:bCs/>
          <w:lang w:val="en-US"/>
        </w:rPr>
        <w:t>Since no input contributions were received on the working doc</w:t>
      </w:r>
      <w:r w:rsidR="001D1398">
        <w:rPr>
          <w:bCs/>
          <w:lang w:val="en-US"/>
        </w:rPr>
        <w:t>ument on RLAN Mitigation (Annex </w:t>
      </w:r>
      <w:r w:rsidRPr="008F0864">
        <w:rPr>
          <w:bCs/>
          <w:lang w:val="en-US"/>
        </w:rPr>
        <w:t>25 to Document 5A/469) and the compilation document on possible techniques that could facilitate RLAN sharing (Annex 26 to Document 5A/469), these two documents were carried forward to the next meeting unchanged.</w:t>
      </w:r>
    </w:p>
    <w:p w:rsidR="008F0864" w:rsidRPr="008F0864" w:rsidRDefault="00746507" w:rsidP="0054211B">
      <w:pPr>
        <w:pStyle w:val="Heading3"/>
        <w:rPr>
          <w:lang w:val="en-US"/>
        </w:rPr>
      </w:pPr>
      <w:r>
        <w:rPr>
          <w:lang w:val="en-US"/>
        </w:rPr>
        <w:lastRenderedPageBreak/>
        <w:t>4.</w:t>
      </w:r>
      <w:r w:rsidR="008F0864" w:rsidRPr="008F0864">
        <w:rPr>
          <w:lang w:val="en-US"/>
        </w:rPr>
        <w:t>2.20</w:t>
      </w:r>
      <w:r w:rsidR="008F0864" w:rsidRPr="008F0864">
        <w:rPr>
          <w:lang w:val="en-US"/>
        </w:rPr>
        <w:tab/>
        <w:t>WRC-19 agenda item 9.1, issue 9.1.5</w:t>
      </w:r>
    </w:p>
    <w:p w:rsidR="008F0864" w:rsidRPr="008F0864" w:rsidRDefault="008F0864" w:rsidP="008F0864">
      <w:pPr>
        <w:rPr>
          <w:lang w:val="en-US"/>
        </w:rPr>
      </w:pPr>
      <w:r w:rsidRPr="008F0864">
        <w:rPr>
          <w:lang w:val="en-US"/>
        </w:rPr>
        <w:t>Input documents: 5A/</w:t>
      </w:r>
      <w:hyperlink r:id="rId242" w:history="1">
        <w:r w:rsidRPr="008F0864">
          <w:rPr>
            <w:color w:val="0000FF" w:themeColor="hyperlink"/>
            <w:u w:val="single"/>
            <w:lang w:val="en-US"/>
          </w:rPr>
          <w:t>473</w:t>
        </w:r>
      </w:hyperlink>
      <w:r w:rsidRPr="008F0864">
        <w:rPr>
          <w:lang w:val="en-US"/>
        </w:rPr>
        <w:t xml:space="preserve"> (WP 5B); 5A/</w:t>
      </w:r>
      <w:hyperlink r:id="rId243" w:history="1">
        <w:r w:rsidRPr="008F0864">
          <w:rPr>
            <w:color w:val="0000FF" w:themeColor="hyperlink"/>
            <w:u w:val="single"/>
            <w:lang w:val="en-US"/>
          </w:rPr>
          <w:t>547</w:t>
        </w:r>
      </w:hyperlink>
      <w:r w:rsidRPr="008F0864">
        <w:rPr>
          <w:lang w:val="en-US"/>
        </w:rPr>
        <w:t xml:space="preserve"> (USA)</w:t>
      </w:r>
    </w:p>
    <w:p w:rsidR="008F0864" w:rsidRPr="008F0864" w:rsidRDefault="008F0864" w:rsidP="008F0864">
      <w:pPr>
        <w:rPr>
          <w:lang w:val="en-US"/>
        </w:rPr>
      </w:pPr>
      <w:r w:rsidRPr="008F0864">
        <w:rPr>
          <w:lang w:val="en-US"/>
        </w:rPr>
        <w:t>Output documents: 5A/TEMP/228 (draft CPM text); 5A/TEMP/231 (workplan)</w:t>
      </w:r>
    </w:p>
    <w:p w:rsidR="008F0864" w:rsidRPr="008F0864" w:rsidRDefault="008F0864" w:rsidP="008F0864">
      <w:pPr>
        <w:rPr>
          <w:bCs/>
          <w:lang w:val="en-US"/>
        </w:rPr>
      </w:pPr>
      <w:r w:rsidRPr="008F0864">
        <w:rPr>
          <w:bCs/>
          <w:lang w:val="en-US"/>
        </w:rPr>
        <w:t>Considering the amount of time required at this WP 5A meeting for the work on WRC-19 agenda item 1.16, it was decided to not revise the draft CPM text and workplan for WRC-19 agenda item 9.1, issue 9.1.5 at this time, but instead carry forward the two input contributions 5A/</w:t>
      </w:r>
      <w:hyperlink r:id="rId244" w:history="1">
        <w:r w:rsidRPr="008F0864">
          <w:rPr>
            <w:bCs/>
            <w:color w:val="0000FF" w:themeColor="hyperlink"/>
            <w:u w:val="single"/>
            <w:lang w:val="en-US"/>
          </w:rPr>
          <w:t>473</w:t>
        </w:r>
      </w:hyperlink>
      <w:r w:rsidRPr="008F0864">
        <w:rPr>
          <w:bCs/>
          <w:lang w:val="en-US"/>
        </w:rPr>
        <w:t xml:space="preserve"> and 5A/</w:t>
      </w:r>
      <w:hyperlink r:id="rId245" w:history="1">
        <w:r w:rsidRPr="002879CE">
          <w:rPr>
            <w:rStyle w:val="Hyperlink"/>
            <w:lang w:val="en-US"/>
          </w:rPr>
          <w:t>547</w:t>
        </w:r>
      </w:hyperlink>
      <w:r w:rsidRPr="008F0864">
        <w:rPr>
          <w:bCs/>
          <w:lang w:val="en-US"/>
        </w:rPr>
        <w:t xml:space="preserve"> to the next meeting for detailed consideration. As a consequence, the draft CPM text and workplan are reproduced in the above TEMP documents unchanged from the previous WP 5A meeting.</w:t>
      </w:r>
    </w:p>
    <w:p w:rsidR="008F0864" w:rsidRPr="008F0864" w:rsidRDefault="00746507" w:rsidP="0054211B">
      <w:pPr>
        <w:pStyle w:val="Heading3"/>
        <w:rPr>
          <w:lang w:val="en-US"/>
        </w:rPr>
      </w:pPr>
      <w:r>
        <w:rPr>
          <w:lang w:val="en-US"/>
        </w:rPr>
        <w:t>4.</w:t>
      </w:r>
      <w:r w:rsidR="008F0864" w:rsidRPr="008F0864">
        <w:rPr>
          <w:lang w:val="en-US"/>
        </w:rPr>
        <w:t>2.21</w:t>
      </w:r>
      <w:r w:rsidR="008F0864" w:rsidRPr="008F0864">
        <w:rPr>
          <w:lang w:val="en-US"/>
        </w:rPr>
        <w:tab/>
        <w:t>WRC-19 agenda item 9.1, issue 9.1.9</w:t>
      </w:r>
    </w:p>
    <w:p w:rsidR="008F0864" w:rsidRPr="008F0864" w:rsidRDefault="008F0864" w:rsidP="008F0864">
      <w:pPr>
        <w:rPr>
          <w:lang w:val="en-CA"/>
        </w:rPr>
      </w:pPr>
      <w:r w:rsidRPr="008F0864">
        <w:rPr>
          <w:lang w:val="en-CA"/>
        </w:rPr>
        <w:t>Input document: 5A/</w:t>
      </w:r>
      <w:hyperlink r:id="rId246" w:history="1">
        <w:r w:rsidRPr="008F0864">
          <w:rPr>
            <w:color w:val="0000FF" w:themeColor="hyperlink"/>
            <w:u w:val="single"/>
            <w:lang w:val="en-CA"/>
          </w:rPr>
          <w:t>627</w:t>
        </w:r>
      </w:hyperlink>
      <w:r w:rsidRPr="008F0864">
        <w:rPr>
          <w:lang w:val="en-CA"/>
        </w:rPr>
        <w:t xml:space="preserve"> (WP 7C)</w:t>
      </w:r>
    </w:p>
    <w:p w:rsidR="008F0864" w:rsidRPr="008F0864" w:rsidRDefault="008F0864" w:rsidP="008F0864">
      <w:pPr>
        <w:rPr>
          <w:bCs/>
          <w:lang w:val="en-US"/>
        </w:rPr>
      </w:pPr>
      <w:r w:rsidRPr="008F0864">
        <w:rPr>
          <w:bCs/>
          <w:lang w:val="en-US"/>
        </w:rPr>
        <w:t>WG 5A-4 took note of the information provided and did not see the need for fu</w:t>
      </w:r>
      <w:r w:rsidR="00DA2051">
        <w:rPr>
          <w:bCs/>
          <w:lang w:val="en-US"/>
        </w:rPr>
        <w:t>r</w:t>
      </w:r>
      <w:r w:rsidRPr="008F0864">
        <w:rPr>
          <w:bCs/>
          <w:lang w:val="en-US"/>
        </w:rPr>
        <w:t>ther action at this point in time.</w:t>
      </w:r>
    </w:p>
    <w:p w:rsidR="008F0864" w:rsidRPr="008F0864" w:rsidRDefault="00746507" w:rsidP="0054211B">
      <w:pPr>
        <w:pStyle w:val="Heading2"/>
        <w:rPr>
          <w:lang w:val="en-US"/>
        </w:rPr>
      </w:pPr>
      <w:r>
        <w:rPr>
          <w:lang w:val="en-US"/>
        </w:rPr>
        <w:t>4.</w:t>
      </w:r>
      <w:r w:rsidR="008F0864" w:rsidRPr="008F0864">
        <w:rPr>
          <w:lang w:val="en-US"/>
        </w:rPr>
        <w:t>3</w:t>
      </w:r>
      <w:r w:rsidR="008F0864" w:rsidRPr="008F0864">
        <w:rPr>
          <w:lang w:val="en-US"/>
        </w:rPr>
        <w:tab/>
        <w:t>Revision of WP 5A texts</w:t>
      </w:r>
    </w:p>
    <w:p w:rsidR="008F0864" w:rsidRPr="008F0864" w:rsidRDefault="008F0864" w:rsidP="008F0864">
      <w:r w:rsidRPr="008F0864">
        <w:rPr>
          <w:bCs/>
          <w:lang w:val="en-US"/>
        </w:rPr>
        <w:t>WG 5A-4 reviewed Section 1 of Annex 1 to document 5A/469 and the Guide to the use of ITU-R texts relating to the land mobile service and provided one editorial update to Section 1 to the Chairman of WP 5A for inclusion.</w:t>
      </w:r>
    </w:p>
    <w:p w:rsidR="008F0864" w:rsidRPr="008F0864" w:rsidRDefault="00746507" w:rsidP="0054211B">
      <w:pPr>
        <w:pStyle w:val="Heading2"/>
        <w:rPr>
          <w:lang w:val="en-US"/>
        </w:rPr>
      </w:pPr>
      <w:r>
        <w:rPr>
          <w:lang w:val="en-US"/>
        </w:rPr>
        <w:t>4.</w:t>
      </w:r>
      <w:r w:rsidR="008F0864" w:rsidRPr="008F0864">
        <w:rPr>
          <w:lang w:val="en-US"/>
        </w:rPr>
        <w:t>4</w:t>
      </w:r>
      <w:r w:rsidR="008F0864" w:rsidRPr="008F0864">
        <w:rPr>
          <w:lang w:val="en-US"/>
        </w:rPr>
        <w:tab/>
        <w:t>Objectives for the next WP 5A meeting</w:t>
      </w:r>
    </w:p>
    <w:p w:rsidR="008F0864" w:rsidRPr="00746507" w:rsidRDefault="008F0864" w:rsidP="008F0864">
      <w:pPr>
        <w:rPr>
          <w:lang w:val="en-US"/>
        </w:rPr>
      </w:pPr>
      <w:r w:rsidRPr="00746507">
        <w:rPr>
          <w:lang w:val="en-US"/>
        </w:rPr>
        <w:t xml:space="preserve">The objectives for the next meeting related to “Interference and Sharing” are: </w:t>
      </w:r>
    </w:p>
    <w:p w:rsidR="008F0864" w:rsidRPr="008F0864" w:rsidRDefault="008F0864" w:rsidP="008F0864">
      <w:pPr>
        <w:numPr>
          <w:ilvl w:val="0"/>
          <w:numId w:val="14"/>
        </w:numPr>
        <w:tabs>
          <w:tab w:val="clear" w:pos="2268"/>
          <w:tab w:val="left" w:pos="2608"/>
          <w:tab w:val="left" w:pos="3345"/>
        </w:tabs>
        <w:spacing w:before="80"/>
        <w:ind w:hanging="720"/>
        <w:rPr>
          <w:lang w:val="en-US"/>
        </w:rPr>
      </w:pPr>
      <w:bookmarkStart w:id="27" w:name="_Hlk498669697"/>
      <w:r w:rsidRPr="008F0864">
        <w:rPr>
          <w:lang w:val="en-US"/>
        </w:rPr>
        <w:t>Continue work under WRC-19 agenda item 1.16 and the related work on the RLAN mitigation techniques and sharing studies and finalize the draft CPM text.</w:t>
      </w:r>
    </w:p>
    <w:p w:rsidR="008F0864" w:rsidRPr="008F0864" w:rsidRDefault="008F0864" w:rsidP="008F0864">
      <w:pPr>
        <w:numPr>
          <w:ilvl w:val="0"/>
          <w:numId w:val="14"/>
        </w:numPr>
        <w:tabs>
          <w:tab w:val="clear" w:pos="2268"/>
          <w:tab w:val="left" w:pos="2608"/>
          <w:tab w:val="left" w:pos="3345"/>
        </w:tabs>
        <w:spacing w:before="80"/>
        <w:ind w:hanging="720"/>
        <w:rPr>
          <w:lang w:val="en-US"/>
        </w:rPr>
      </w:pPr>
      <w:r w:rsidRPr="008F0864">
        <w:rPr>
          <w:lang w:val="en-US"/>
        </w:rPr>
        <w:t>Finalize the draft CPM text for WRC-19 agenda item 9.1, issue 9.1.5.</w:t>
      </w:r>
    </w:p>
    <w:p w:rsidR="008F0864" w:rsidRPr="008F0864" w:rsidRDefault="008F0864" w:rsidP="008F0864">
      <w:pPr>
        <w:numPr>
          <w:ilvl w:val="0"/>
          <w:numId w:val="14"/>
        </w:numPr>
        <w:tabs>
          <w:tab w:val="clear" w:pos="2268"/>
          <w:tab w:val="left" w:pos="2608"/>
          <w:tab w:val="left" w:pos="3345"/>
        </w:tabs>
        <w:spacing w:before="80"/>
        <w:ind w:hanging="720"/>
        <w:rPr>
          <w:lang w:val="en-US"/>
        </w:rPr>
      </w:pPr>
      <w:r w:rsidRPr="008F0864">
        <w:rPr>
          <w:lang w:val="en-US"/>
        </w:rPr>
        <w:t xml:space="preserve">Develop a detailed review and response to WP 1A regarding their work on RR Appendix 7 and Recommendation ITU-R SM.1448 (see Document </w:t>
      </w:r>
      <w:r w:rsidRPr="008F0864">
        <w:rPr>
          <w:bCs/>
          <w:lang w:val="en-US"/>
        </w:rPr>
        <w:t>5A/493).</w:t>
      </w:r>
    </w:p>
    <w:p w:rsidR="008F0864" w:rsidRPr="008F0864" w:rsidRDefault="008F0864" w:rsidP="008F0864">
      <w:pPr>
        <w:numPr>
          <w:ilvl w:val="0"/>
          <w:numId w:val="14"/>
        </w:numPr>
        <w:tabs>
          <w:tab w:val="clear" w:pos="2268"/>
          <w:tab w:val="left" w:pos="2608"/>
          <w:tab w:val="left" w:pos="3345"/>
        </w:tabs>
        <w:spacing w:before="80"/>
        <w:ind w:hanging="720"/>
        <w:rPr>
          <w:lang w:val="en-US"/>
        </w:rPr>
      </w:pPr>
      <w:r w:rsidRPr="008F0864">
        <w:rPr>
          <w:lang w:val="en-US"/>
        </w:rPr>
        <w:t>Develop a detailed review and response to 5B regarding their work on WRC-19 agenda item 1.9.1 (see Document 5A/647).</w:t>
      </w:r>
    </w:p>
    <w:p w:rsidR="008F0864" w:rsidRPr="008F0864" w:rsidRDefault="008F0864" w:rsidP="008F0864">
      <w:pPr>
        <w:numPr>
          <w:ilvl w:val="0"/>
          <w:numId w:val="14"/>
        </w:numPr>
        <w:tabs>
          <w:tab w:val="clear" w:pos="2268"/>
          <w:tab w:val="left" w:pos="2608"/>
          <w:tab w:val="left" w:pos="3345"/>
        </w:tabs>
        <w:spacing w:before="80"/>
        <w:ind w:hanging="720"/>
        <w:rPr>
          <w:lang w:val="en-US"/>
        </w:rPr>
      </w:pPr>
      <w:r w:rsidRPr="008F0864">
        <w:rPr>
          <w:lang w:val="en-US"/>
        </w:rPr>
        <w:t>Continue work on the working document on sharing schemes in the land mobile service.</w:t>
      </w:r>
    </w:p>
    <w:p w:rsidR="008F0864" w:rsidRPr="008F0864" w:rsidRDefault="008F0864" w:rsidP="008F0864">
      <w:pPr>
        <w:numPr>
          <w:ilvl w:val="0"/>
          <w:numId w:val="14"/>
        </w:numPr>
        <w:tabs>
          <w:tab w:val="clear" w:pos="2268"/>
          <w:tab w:val="left" w:pos="2608"/>
          <w:tab w:val="left" w:pos="3345"/>
        </w:tabs>
        <w:spacing w:before="80"/>
        <w:ind w:hanging="720"/>
        <w:rPr>
          <w:lang w:val="en-US"/>
        </w:rPr>
      </w:pPr>
      <w:r w:rsidRPr="008F0864">
        <w:rPr>
          <w:lang w:val="en-US"/>
        </w:rPr>
        <w:t>Continue work on the working document on 90 GHz RSTT coexistence.</w:t>
      </w:r>
    </w:p>
    <w:p w:rsidR="008F0864" w:rsidRPr="008F0864" w:rsidRDefault="00746507" w:rsidP="0054211B">
      <w:pPr>
        <w:pStyle w:val="Heading2"/>
        <w:rPr>
          <w:lang w:val="en-US"/>
        </w:rPr>
      </w:pPr>
      <w:bookmarkStart w:id="28" w:name="_Toc214152999"/>
      <w:bookmarkEnd w:id="27"/>
      <w:r>
        <w:rPr>
          <w:lang w:val="en-US"/>
        </w:rPr>
        <w:t>4.</w:t>
      </w:r>
      <w:r w:rsidR="008F0864" w:rsidRPr="008F0864">
        <w:rPr>
          <w:lang w:val="en-US"/>
        </w:rPr>
        <w:t>5</w:t>
      </w:r>
      <w:r w:rsidR="008F0864" w:rsidRPr="008F0864">
        <w:rPr>
          <w:lang w:val="en-US"/>
        </w:rPr>
        <w:tab/>
        <w:t>Conclusion</w:t>
      </w:r>
      <w:bookmarkEnd w:id="28"/>
    </w:p>
    <w:p w:rsidR="008F0864" w:rsidRPr="008F0864" w:rsidRDefault="008F0864" w:rsidP="008F0864">
      <w:pPr>
        <w:rPr>
          <w:bCs/>
          <w:lang w:val="en-US"/>
        </w:rPr>
      </w:pPr>
      <w:r w:rsidRPr="008F0864">
        <w:rPr>
          <w:lang w:val="en-US"/>
        </w:rPr>
        <w:t>The Chairman of WG 5A-4 would like to thank all the WG 5A-4 participants for their active contributions to the work of WG 5A-4 and all the efforts put into offline drafting activities to advance the various working documents. In particular</w:t>
      </w:r>
      <w:r w:rsidR="00DA2051">
        <w:rPr>
          <w:lang w:val="en-US"/>
        </w:rPr>
        <w:t>,</w:t>
      </w:r>
      <w:r w:rsidRPr="008F0864">
        <w:rPr>
          <w:lang w:val="en-US"/>
        </w:rPr>
        <w:t xml:space="preserve"> I would like to thank Hector Marin for continuing in his role as SWG Chair for WRC-19 agenda item 1.16</w:t>
      </w:r>
      <w:r w:rsidRPr="008F0864">
        <w:rPr>
          <w:bCs/>
          <w:lang w:val="en-US"/>
        </w:rPr>
        <w:t>.</w:t>
      </w:r>
    </w:p>
    <w:p w:rsidR="008F0864" w:rsidRPr="008F0864" w:rsidRDefault="008F0864" w:rsidP="008F0864">
      <w:pPr>
        <w:rPr>
          <w:lang w:val="en-US"/>
        </w:rPr>
      </w:pPr>
      <w:r w:rsidRPr="008F0864">
        <w:rPr>
          <w:bCs/>
          <w:lang w:val="en-US"/>
        </w:rPr>
        <w:t xml:space="preserve">Regarding the remaining work on the draft CPM text for agenda item 1.16, which </w:t>
      </w:r>
      <w:r w:rsidR="00DA2051" w:rsidRPr="008F0864">
        <w:rPr>
          <w:bCs/>
          <w:lang w:val="en-US"/>
        </w:rPr>
        <w:t>must</w:t>
      </w:r>
      <w:r w:rsidRPr="008F0864">
        <w:rPr>
          <w:bCs/>
          <w:lang w:val="en-US"/>
        </w:rPr>
        <w:t xml:space="preserve"> be completed at the next WP 5A meeting, WG 5A-4 participants agreed to st</w:t>
      </w:r>
      <w:r w:rsidR="00EC1268">
        <w:rPr>
          <w:bCs/>
          <w:lang w:val="en-US"/>
        </w:rPr>
        <w:t>r</w:t>
      </w:r>
      <w:r w:rsidRPr="008F0864">
        <w:rPr>
          <w:bCs/>
          <w:lang w:val="en-US"/>
        </w:rPr>
        <w:t>ongly encourage the interested parties to work towards compromise solutions during the preparation of input contributions to the next WP 5A meeting so that this critical work item can be completed successfully by addressing the few outstanding items at that meeting.</w:t>
      </w:r>
    </w:p>
    <w:p w:rsidR="00A41C98" w:rsidRPr="00A75016" w:rsidRDefault="00A41C98" w:rsidP="00A41C98">
      <w:pPr>
        <w:pStyle w:val="Heading1"/>
        <w:spacing w:before="360"/>
        <w:rPr>
          <w:lang w:val="en-US"/>
        </w:rPr>
      </w:pPr>
      <w:r w:rsidRPr="0000605E">
        <w:rPr>
          <w:lang w:val="en-US"/>
        </w:rPr>
        <w:lastRenderedPageBreak/>
        <w:t>5</w:t>
      </w:r>
      <w:r w:rsidRPr="0000605E">
        <w:rPr>
          <w:lang w:val="en-US"/>
        </w:rPr>
        <w:tab/>
      </w:r>
      <w:bookmarkStart w:id="29" w:name="s5"/>
      <w:bookmarkEnd w:id="29"/>
      <w:r w:rsidRPr="0000605E">
        <w:rPr>
          <w:lang w:val="en-US"/>
        </w:rPr>
        <w:t xml:space="preserve">Working Group 5A-5 – New technologies </w:t>
      </w:r>
      <w:r w:rsidRPr="0000605E">
        <w:rPr>
          <w:lang w:val="en-US"/>
        </w:rPr>
        <w:br/>
        <w:t>(Chairman: Mr. Hitoshi Yoshino, Japan)</w:t>
      </w:r>
    </w:p>
    <w:p w:rsidR="008F0864" w:rsidRPr="00E17200" w:rsidRDefault="008F0864" w:rsidP="008F0864">
      <w:pPr>
        <w:rPr>
          <w:lang w:val="en-US" w:eastAsia="ja-JP"/>
        </w:rPr>
      </w:pPr>
      <w:r w:rsidRPr="00E17200">
        <w:rPr>
          <w:lang w:val="en-US"/>
        </w:rPr>
        <w:t xml:space="preserve">Working Group 5A-5 </w:t>
      </w:r>
      <w:r w:rsidRPr="00E17200">
        <w:rPr>
          <w:lang w:val="en-US" w:eastAsia="ja-JP"/>
        </w:rPr>
        <w:t xml:space="preserve">(WG 5A-5) </w:t>
      </w:r>
      <w:r w:rsidRPr="00E17200">
        <w:rPr>
          <w:lang w:val="en-US"/>
        </w:rPr>
        <w:t xml:space="preserve">met </w:t>
      </w:r>
      <w:r>
        <w:rPr>
          <w:lang w:val="en-US" w:eastAsia="ja-JP"/>
        </w:rPr>
        <w:t>seven</w:t>
      </w:r>
      <w:r w:rsidRPr="00E17200">
        <w:rPr>
          <w:lang w:val="en-US"/>
        </w:rPr>
        <w:t xml:space="preserve"> times </w:t>
      </w:r>
      <w:r w:rsidRPr="00E17200">
        <w:rPr>
          <w:lang w:val="en-US" w:eastAsia="ja-JP"/>
        </w:rPr>
        <w:t>during the 1</w:t>
      </w:r>
      <w:r>
        <w:rPr>
          <w:lang w:val="en-US" w:eastAsia="ja-JP"/>
        </w:rPr>
        <w:t>9</w:t>
      </w:r>
      <w:r w:rsidRPr="00E17200">
        <w:rPr>
          <w:vertAlign w:val="superscript"/>
          <w:lang w:val="en-US" w:eastAsia="ja-JP"/>
        </w:rPr>
        <w:t>th</w:t>
      </w:r>
      <w:r w:rsidRPr="00E17200">
        <w:rPr>
          <w:lang w:val="en-US" w:eastAsia="ja-JP"/>
        </w:rPr>
        <w:t xml:space="preserve"> meeting of ITU-R WP 5A from </w:t>
      </w:r>
      <w:r>
        <w:rPr>
          <w:lang w:val="en-US" w:eastAsia="ja-JP"/>
        </w:rPr>
        <w:t>6</w:t>
      </w:r>
      <w:r w:rsidRPr="007A3BAF">
        <w:rPr>
          <w:vertAlign w:val="superscript"/>
          <w:lang w:val="en-US" w:eastAsia="ja-JP"/>
        </w:rPr>
        <w:t>th</w:t>
      </w:r>
      <w:r w:rsidRPr="00E17200">
        <w:rPr>
          <w:lang w:val="en-US" w:eastAsia="ja-JP"/>
        </w:rPr>
        <w:t xml:space="preserve"> to </w:t>
      </w:r>
      <w:r>
        <w:rPr>
          <w:lang w:val="en-US" w:eastAsia="ja-JP"/>
        </w:rPr>
        <w:t>16</w:t>
      </w:r>
      <w:r w:rsidRPr="007A3BAF">
        <w:rPr>
          <w:vertAlign w:val="superscript"/>
          <w:lang w:val="en-US" w:eastAsia="ja-JP"/>
        </w:rPr>
        <w:t>th</w:t>
      </w:r>
      <w:r w:rsidRPr="00E17200">
        <w:rPr>
          <w:lang w:val="en-US" w:eastAsia="ja-JP"/>
        </w:rPr>
        <w:t xml:space="preserve"> </w:t>
      </w:r>
      <w:r w:rsidR="00EC1268">
        <w:rPr>
          <w:lang w:val="en-US" w:eastAsia="ja-JP"/>
        </w:rPr>
        <w:t>November</w:t>
      </w:r>
      <w:r w:rsidRPr="00E17200">
        <w:rPr>
          <w:lang w:val="en-US" w:eastAsia="ja-JP"/>
        </w:rPr>
        <w:t xml:space="preserve"> </w:t>
      </w:r>
      <w:r w:rsidRPr="00E17200">
        <w:rPr>
          <w:lang w:val="en-US"/>
        </w:rPr>
        <w:t>20</w:t>
      </w:r>
      <w:r w:rsidRPr="00E17200">
        <w:rPr>
          <w:lang w:val="en-US" w:eastAsia="ja-JP"/>
        </w:rPr>
        <w:t>17</w:t>
      </w:r>
      <w:r w:rsidRPr="00E17200">
        <w:rPr>
          <w:lang w:val="en-US"/>
        </w:rPr>
        <w:t xml:space="preserve">. </w:t>
      </w:r>
      <w:r w:rsidRPr="00E17200">
        <w:rPr>
          <w:lang w:val="en-US" w:eastAsia="ja-JP"/>
        </w:rPr>
        <w:t xml:space="preserve">Around </w:t>
      </w:r>
      <w:r>
        <w:rPr>
          <w:lang w:val="en-US" w:eastAsia="ja-JP"/>
        </w:rPr>
        <w:t>8</w:t>
      </w:r>
      <w:r w:rsidRPr="00E17200">
        <w:rPr>
          <w:lang w:val="en-US" w:eastAsia="ja-JP"/>
        </w:rPr>
        <w:t xml:space="preserve">0 </w:t>
      </w:r>
      <w:r w:rsidRPr="00E17200">
        <w:rPr>
          <w:lang w:val="en-US"/>
        </w:rPr>
        <w:t xml:space="preserve">delegates from </w:t>
      </w:r>
      <w:r w:rsidRPr="00E17200">
        <w:rPr>
          <w:lang w:val="en-US" w:eastAsia="ja-JP"/>
        </w:rPr>
        <w:t xml:space="preserve">Australia, </w:t>
      </w:r>
      <w:r>
        <w:rPr>
          <w:lang w:val="en-US" w:eastAsia="ja-JP"/>
        </w:rPr>
        <w:t xml:space="preserve">Brazil, </w:t>
      </w:r>
      <w:r w:rsidRPr="00E17200">
        <w:rPr>
          <w:lang w:val="en-US" w:eastAsia="ja-JP"/>
        </w:rPr>
        <w:t>Germany</w:t>
      </w:r>
      <w:r w:rsidRPr="00E17200">
        <w:rPr>
          <w:lang w:val="en-US"/>
        </w:rPr>
        <w:t xml:space="preserve">, Canada, </w:t>
      </w:r>
      <w:r>
        <w:rPr>
          <w:lang w:val="en-US"/>
        </w:rPr>
        <w:t xml:space="preserve">Guinea, </w:t>
      </w:r>
      <w:r w:rsidRPr="00E17200">
        <w:rPr>
          <w:lang w:val="en-US" w:eastAsia="ja-JP"/>
        </w:rPr>
        <w:t xml:space="preserve">China, </w:t>
      </w:r>
      <w:r>
        <w:rPr>
          <w:lang w:val="en-US" w:eastAsia="ja-JP"/>
        </w:rPr>
        <w:t xml:space="preserve">Egypt, </w:t>
      </w:r>
      <w:r w:rsidRPr="00E17200">
        <w:rPr>
          <w:lang w:val="en-US" w:eastAsia="ja-JP"/>
        </w:rPr>
        <w:t xml:space="preserve">France, Ghana, </w:t>
      </w:r>
      <w:r>
        <w:rPr>
          <w:lang w:val="en-US" w:eastAsia="ja-JP"/>
        </w:rPr>
        <w:t xml:space="preserve">India, </w:t>
      </w:r>
      <w:r w:rsidRPr="00E17200">
        <w:rPr>
          <w:lang w:val="en-US" w:eastAsia="ja-JP"/>
        </w:rPr>
        <w:t xml:space="preserve">Italy, </w:t>
      </w:r>
      <w:r w:rsidRPr="00E17200">
        <w:rPr>
          <w:lang w:val="en-US"/>
        </w:rPr>
        <w:t>Japan</w:t>
      </w:r>
      <w:r w:rsidRPr="00E17200">
        <w:rPr>
          <w:lang w:val="en-US" w:eastAsia="ja-JP"/>
        </w:rPr>
        <w:t xml:space="preserve">, Korea, Luxemburg, </w:t>
      </w:r>
      <w:r>
        <w:rPr>
          <w:lang w:val="en-US" w:eastAsia="ja-JP"/>
        </w:rPr>
        <w:t xml:space="preserve">Mexico, </w:t>
      </w:r>
      <w:r w:rsidRPr="00E17200">
        <w:rPr>
          <w:lang w:val="en-US" w:eastAsia="ja-JP"/>
        </w:rPr>
        <w:t xml:space="preserve">The Netherlands, </w:t>
      </w:r>
      <w:r>
        <w:rPr>
          <w:lang w:val="en-US" w:eastAsia="ja-JP"/>
        </w:rPr>
        <w:t xml:space="preserve">Nigeria, </w:t>
      </w:r>
      <w:r w:rsidRPr="00E17200">
        <w:rPr>
          <w:lang w:val="en-US" w:eastAsia="ja-JP"/>
        </w:rPr>
        <w:t>Russian Federation, Singapore, Sweden,</w:t>
      </w:r>
      <w:r>
        <w:rPr>
          <w:lang w:val="en-US" w:eastAsia="ja-JP"/>
        </w:rPr>
        <w:t xml:space="preserve"> Switzerland,</w:t>
      </w:r>
      <w:r w:rsidRPr="00E17200">
        <w:rPr>
          <w:lang w:val="en-US" w:eastAsia="ja-JP"/>
        </w:rPr>
        <w:t xml:space="preserve"> South Africa, Thailand, United Arab Emirates, United Kingdom, USA, Ericsson, Intel, Microsoft, Qualcomm</w:t>
      </w:r>
      <w:r>
        <w:rPr>
          <w:lang w:val="en-US" w:eastAsia="ja-JP"/>
        </w:rPr>
        <w:t xml:space="preserve">, </w:t>
      </w:r>
      <w:r w:rsidRPr="00E17200">
        <w:rPr>
          <w:lang w:val="en-US" w:eastAsia="ja-JP"/>
        </w:rPr>
        <w:t xml:space="preserve">Robert Bosch </w:t>
      </w:r>
      <w:r>
        <w:rPr>
          <w:lang w:val="en-US" w:eastAsia="ja-JP"/>
        </w:rPr>
        <w:t xml:space="preserve">and Telstra </w:t>
      </w:r>
      <w:r w:rsidRPr="00E17200">
        <w:rPr>
          <w:lang w:val="en-US"/>
        </w:rPr>
        <w:t>participated in the meeting</w:t>
      </w:r>
      <w:r w:rsidRPr="00E17200">
        <w:rPr>
          <w:lang w:val="en-US" w:eastAsia="ja-JP"/>
        </w:rPr>
        <w:t>s</w:t>
      </w:r>
      <w:r w:rsidRPr="00E17200">
        <w:rPr>
          <w:lang w:val="en-US"/>
        </w:rPr>
        <w:t xml:space="preserve">. The tasks assigned to WG 5A-5 address </w:t>
      </w:r>
      <w:r w:rsidRPr="00E17200">
        <w:rPr>
          <w:lang w:val="en-US" w:eastAsia="ja-JP"/>
        </w:rPr>
        <w:t xml:space="preserve">new </w:t>
      </w:r>
      <w:r w:rsidRPr="00E17200">
        <w:rPr>
          <w:lang w:val="en-US"/>
        </w:rPr>
        <w:t>technologies</w:t>
      </w:r>
      <w:r w:rsidRPr="00E17200">
        <w:rPr>
          <w:lang w:val="en-US" w:eastAsia="ja-JP"/>
        </w:rPr>
        <w:t>.</w:t>
      </w:r>
    </w:p>
    <w:p w:rsidR="008F0864" w:rsidRPr="00E17200" w:rsidRDefault="008F0864" w:rsidP="008F0864">
      <w:pPr>
        <w:spacing w:after="240"/>
        <w:rPr>
          <w:lang w:val="en-US" w:eastAsia="ja-JP"/>
        </w:rPr>
      </w:pPr>
      <w:r>
        <w:rPr>
          <w:lang w:val="en-US" w:eastAsia="ja-JP"/>
        </w:rPr>
        <w:t>Fo</w:t>
      </w:r>
      <w:r w:rsidRPr="00E17200">
        <w:rPr>
          <w:lang w:val="en-US" w:eastAsia="ja-JP"/>
        </w:rPr>
        <w:t>rty input contributions were attributed to WG 5A-5, which were: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8F0864" w:rsidRPr="00C6168E" w:rsidTr="005448B7">
        <w:trPr>
          <w:jc w:val="center"/>
        </w:trPr>
        <w:tc>
          <w:tcPr>
            <w:tcW w:w="2857" w:type="dxa"/>
            <w:shd w:val="clear" w:color="auto" w:fill="auto"/>
          </w:tcPr>
          <w:p w:rsidR="008F0864" w:rsidRPr="003F78EB" w:rsidRDefault="008F0864" w:rsidP="005448B7">
            <w:pPr>
              <w:pStyle w:val="Tabletext"/>
              <w:ind w:left="284" w:hanging="284"/>
              <w:rPr>
                <w:rFonts w:asciiTheme="majorBidi" w:hAnsiTheme="majorBidi" w:cstheme="majorBidi"/>
                <w:sz w:val="21"/>
                <w:szCs w:val="21"/>
                <w:lang w:val="en-US" w:eastAsia="ja-JP"/>
              </w:rPr>
            </w:pPr>
            <w:r w:rsidRPr="003F78EB">
              <w:rPr>
                <w:rFonts w:asciiTheme="majorBidi" w:hAnsiTheme="majorBidi" w:cstheme="majorBidi"/>
                <w:sz w:val="21"/>
                <w:szCs w:val="21"/>
                <w:lang w:val="en-US"/>
              </w:rPr>
              <w:t>–</w:t>
            </w:r>
            <w:r w:rsidRPr="003F78EB">
              <w:rPr>
                <w:rFonts w:asciiTheme="majorBidi" w:hAnsiTheme="majorBidi" w:cstheme="majorBidi"/>
                <w:sz w:val="21"/>
                <w:szCs w:val="21"/>
                <w:lang w:val="en-US" w:eastAsia="ja-JP"/>
              </w:rPr>
              <w:tab/>
              <w:t>AI 1.12 (ITS, Res. 237)</w:t>
            </w:r>
          </w:p>
        </w:tc>
        <w:tc>
          <w:tcPr>
            <w:tcW w:w="6671" w:type="dxa"/>
            <w:shd w:val="clear" w:color="auto" w:fill="auto"/>
          </w:tcPr>
          <w:p w:rsidR="008F0864" w:rsidRDefault="008F0864" w:rsidP="005448B7">
            <w:pPr>
              <w:tabs>
                <w:tab w:val="clear" w:pos="1134"/>
                <w:tab w:val="left" w:pos="709"/>
                <w:tab w:val="left" w:pos="2178"/>
              </w:tabs>
              <w:spacing w:before="20" w:after="20"/>
              <w:ind w:left="719" w:hanging="709"/>
              <w:rPr>
                <w:rStyle w:val="Hyperlink"/>
                <w:color w:val="000000" w:themeColor="text1"/>
                <w:sz w:val="21"/>
                <w:szCs w:val="21"/>
                <w:lang w:val="en-CA"/>
              </w:rPr>
            </w:pPr>
            <w:r>
              <w:rPr>
                <w:sz w:val="21"/>
                <w:szCs w:val="21"/>
              </w:rPr>
              <w:t>Draft CPM text: Documents 5A/</w:t>
            </w:r>
            <w:hyperlink r:id="rId247" w:history="1">
              <w:r w:rsidRPr="00882E37">
                <w:rPr>
                  <w:rStyle w:val="Hyperlink"/>
                  <w:sz w:val="21"/>
                  <w:szCs w:val="21"/>
                  <w:lang w:val="en-CA"/>
                </w:rPr>
                <w:t>469</w:t>
              </w:r>
            </w:hyperlink>
            <w:r w:rsidRPr="00882E37">
              <w:rPr>
                <w:rStyle w:val="Hyperlink"/>
                <w:color w:val="000000" w:themeColor="text1"/>
                <w:sz w:val="21"/>
                <w:szCs w:val="21"/>
                <w:lang w:val="en-CA"/>
              </w:rPr>
              <w:t xml:space="preserve"> </w:t>
            </w:r>
            <w:hyperlink r:id="rId248" w:history="1">
              <w:r w:rsidRPr="00882E37">
                <w:rPr>
                  <w:rStyle w:val="Hyperlink"/>
                  <w:sz w:val="21"/>
                  <w:szCs w:val="21"/>
                  <w:lang w:val="en-CA"/>
                </w:rPr>
                <w:t>Annex 8</w:t>
              </w:r>
            </w:hyperlink>
            <w:r w:rsidRPr="00EC1268">
              <w:rPr>
                <w:rStyle w:val="Hyperlink"/>
                <w:color w:val="000000" w:themeColor="text1"/>
                <w:sz w:val="21"/>
                <w:szCs w:val="21"/>
                <w:u w:val="none"/>
                <w:lang w:val="en-CA"/>
              </w:rPr>
              <w:t xml:space="preserve"> &amp; </w:t>
            </w:r>
            <w:hyperlink r:id="rId249" w:history="1">
              <w:r w:rsidRPr="00882E37">
                <w:rPr>
                  <w:rStyle w:val="Hyperlink"/>
                  <w:sz w:val="21"/>
                  <w:szCs w:val="21"/>
                  <w:lang w:val="en-CA"/>
                </w:rPr>
                <w:t>Annex 9</w:t>
              </w:r>
            </w:hyperlink>
            <w:r w:rsidRPr="00EC1268">
              <w:rPr>
                <w:rStyle w:val="Hyperlink"/>
                <w:color w:val="000000" w:themeColor="text1"/>
                <w:sz w:val="21"/>
                <w:szCs w:val="21"/>
                <w:u w:val="none"/>
                <w:lang w:val="en-CA"/>
              </w:rPr>
              <w:t xml:space="preserve"> (WP 5A); </w:t>
            </w:r>
            <w:hyperlink r:id="rId250" w:history="1">
              <w:r w:rsidRPr="00882E37">
                <w:rPr>
                  <w:rStyle w:val="Hyperlink"/>
                  <w:sz w:val="21"/>
                  <w:szCs w:val="21"/>
                  <w:lang w:val="en-CA"/>
                </w:rPr>
                <w:t>505</w:t>
              </w:r>
            </w:hyperlink>
            <w:r w:rsidRPr="00882E37">
              <w:rPr>
                <w:rStyle w:val="Hyperlink"/>
                <w:color w:val="000000" w:themeColor="text1"/>
                <w:sz w:val="21"/>
                <w:szCs w:val="21"/>
                <w:lang w:val="en-CA"/>
              </w:rPr>
              <w:t xml:space="preserve"> </w:t>
            </w:r>
            <w:r w:rsidRPr="00EC1268">
              <w:rPr>
                <w:rStyle w:val="Hyperlink"/>
                <w:color w:val="000000" w:themeColor="text1"/>
                <w:sz w:val="21"/>
                <w:szCs w:val="21"/>
                <w:u w:val="none"/>
                <w:lang w:val="en-CA"/>
              </w:rPr>
              <w:t>(CEPT CPG PTD); </w:t>
            </w:r>
            <w:hyperlink r:id="rId251" w:history="1">
              <w:r w:rsidRPr="00882E37">
                <w:rPr>
                  <w:rStyle w:val="Hyperlink"/>
                  <w:sz w:val="21"/>
                  <w:szCs w:val="21"/>
                  <w:lang w:val="en-CA"/>
                </w:rPr>
                <w:t>531</w:t>
              </w:r>
            </w:hyperlink>
            <w:r w:rsidRPr="00EC1268">
              <w:rPr>
                <w:rStyle w:val="Hyperlink"/>
                <w:color w:val="000000" w:themeColor="text1"/>
                <w:sz w:val="21"/>
                <w:szCs w:val="21"/>
                <w:u w:val="none"/>
                <w:lang w:val="en-CA"/>
              </w:rPr>
              <w:t xml:space="preserve"> (USA); </w:t>
            </w:r>
            <w:hyperlink r:id="rId252" w:history="1">
              <w:r w:rsidRPr="00882E37">
                <w:rPr>
                  <w:rStyle w:val="Hyperlink"/>
                  <w:sz w:val="21"/>
                  <w:szCs w:val="21"/>
                  <w:lang w:val="en-CA"/>
                </w:rPr>
                <w:t>575</w:t>
              </w:r>
            </w:hyperlink>
            <w:r w:rsidRPr="00EC1268">
              <w:rPr>
                <w:rStyle w:val="Hyperlink"/>
                <w:color w:val="000000" w:themeColor="text1"/>
                <w:sz w:val="21"/>
                <w:szCs w:val="21"/>
                <w:u w:val="none"/>
                <w:lang w:val="en-CA"/>
              </w:rPr>
              <w:t xml:space="preserve"> (China); </w:t>
            </w:r>
            <w:hyperlink r:id="rId253" w:history="1">
              <w:r w:rsidRPr="00882E37">
                <w:rPr>
                  <w:rStyle w:val="Hyperlink"/>
                  <w:sz w:val="21"/>
                  <w:szCs w:val="21"/>
                  <w:lang w:val="en-CA"/>
                </w:rPr>
                <w:t>583</w:t>
              </w:r>
            </w:hyperlink>
            <w:r w:rsidRPr="00EC1268">
              <w:rPr>
                <w:rStyle w:val="Hyperlink"/>
                <w:color w:val="000000" w:themeColor="text1"/>
                <w:sz w:val="21"/>
                <w:szCs w:val="21"/>
                <w:u w:val="none"/>
                <w:lang w:val="en-CA"/>
              </w:rPr>
              <w:t xml:space="preserve"> (Japan); </w:t>
            </w:r>
          </w:p>
          <w:p w:rsidR="008F0864" w:rsidRPr="008F0864" w:rsidRDefault="008F0864" w:rsidP="005448B7">
            <w:pPr>
              <w:tabs>
                <w:tab w:val="clear" w:pos="1134"/>
                <w:tab w:val="left" w:pos="709"/>
                <w:tab w:val="left" w:pos="2178"/>
              </w:tabs>
              <w:spacing w:before="20" w:after="20"/>
              <w:ind w:leftChars="4" w:left="718" w:hangingChars="337" w:hanging="708"/>
              <w:rPr>
                <w:color w:val="000000" w:themeColor="text1"/>
                <w:sz w:val="21"/>
                <w:szCs w:val="21"/>
                <w:lang w:val="en-US"/>
              </w:rPr>
            </w:pPr>
            <w:r w:rsidRPr="00EC1268">
              <w:rPr>
                <w:rStyle w:val="Hyperlink"/>
                <w:color w:val="000000" w:themeColor="text1"/>
                <w:sz w:val="21"/>
                <w:szCs w:val="21"/>
                <w:u w:val="none"/>
                <w:lang w:val="en-US"/>
              </w:rPr>
              <w:t>Rec. ITU-R M.[ITS_FRQ]: Documents 5A/</w:t>
            </w:r>
            <w:hyperlink r:id="rId254" w:history="1">
              <w:r w:rsidRPr="008F0864">
                <w:rPr>
                  <w:rStyle w:val="Hyperlink"/>
                  <w:sz w:val="21"/>
                  <w:szCs w:val="21"/>
                  <w:lang w:val="en-US"/>
                </w:rPr>
                <w:t>469</w:t>
              </w:r>
            </w:hyperlink>
            <w:r w:rsidRPr="00EC1268">
              <w:rPr>
                <w:rStyle w:val="Hyperlink"/>
                <w:color w:val="000000" w:themeColor="text1"/>
                <w:sz w:val="21"/>
                <w:szCs w:val="21"/>
                <w:u w:val="none"/>
                <w:lang w:val="en-US"/>
              </w:rPr>
              <w:t xml:space="preserve"> </w:t>
            </w:r>
            <w:hyperlink r:id="rId255" w:history="1">
              <w:r w:rsidRPr="008F0864">
                <w:rPr>
                  <w:rStyle w:val="Hyperlink"/>
                  <w:sz w:val="21"/>
                  <w:szCs w:val="21"/>
                  <w:lang w:val="en-US"/>
                </w:rPr>
                <w:t>Annex 34</w:t>
              </w:r>
            </w:hyperlink>
            <w:r w:rsidRPr="00EC1268">
              <w:rPr>
                <w:rStyle w:val="Hyperlink"/>
                <w:color w:val="000000" w:themeColor="text1"/>
                <w:sz w:val="21"/>
                <w:szCs w:val="21"/>
                <w:u w:val="none"/>
                <w:lang w:val="en-US"/>
              </w:rPr>
              <w:t xml:space="preserve"> (WP 5A); </w:t>
            </w:r>
            <w:hyperlink r:id="rId256" w:history="1">
              <w:r w:rsidRPr="008F0864">
                <w:rPr>
                  <w:rStyle w:val="Hyperlink"/>
                  <w:sz w:val="21"/>
                  <w:szCs w:val="21"/>
                  <w:lang w:val="en-US"/>
                </w:rPr>
                <w:t>532</w:t>
              </w:r>
            </w:hyperlink>
            <w:r w:rsidRPr="008F0864">
              <w:rPr>
                <w:rStyle w:val="Hyperlink"/>
                <w:color w:val="000000" w:themeColor="text1"/>
                <w:sz w:val="21"/>
                <w:szCs w:val="21"/>
                <w:lang w:val="en-US"/>
              </w:rPr>
              <w:t xml:space="preserve"> </w:t>
            </w:r>
            <w:r w:rsidRPr="00EC1268">
              <w:rPr>
                <w:rStyle w:val="Hyperlink"/>
                <w:color w:val="000000" w:themeColor="text1"/>
                <w:sz w:val="21"/>
                <w:szCs w:val="21"/>
                <w:u w:val="none"/>
                <w:lang w:val="en-US"/>
              </w:rPr>
              <w:t xml:space="preserve">(USA); </w:t>
            </w:r>
            <w:hyperlink r:id="rId257" w:history="1">
              <w:r w:rsidRPr="008F0864">
                <w:rPr>
                  <w:rStyle w:val="Hyperlink"/>
                  <w:sz w:val="21"/>
                  <w:szCs w:val="21"/>
                  <w:lang w:val="en-US"/>
                </w:rPr>
                <w:t>578</w:t>
              </w:r>
            </w:hyperlink>
            <w:r w:rsidRPr="00EC1268">
              <w:rPr>
                <w:rStyle w:val="Hyperlink"/>
                <w:color w:val="000000" w:themeColor="text1"/>
                <w:sz w:val="21"/>
                <w:szCs w:val="21"/>
                <w:u w:val="none"/>
                <w:lang w:val="en-US"/>
              </w:rPr>
              <w:t xml:space="preserve"> (China); </w:t>
            </w:r>
            <w:hyperlink r:id="rId258" w:history="1">
              <w:r w:rsidRPr="008F0864">
                <w:rPr>
                  <w:rStyle w:val="Hyperlink"/>
                  <w:sz w:val="21"/>
                  <w:szCs w:val="21"/>
                  <w:lang w:val="en-US"/>
                </w:rPr>
                <w:t>581</w:t>
              </w:r>
            </w:hyperlink>
            <w:r w:rsidRPr="00EC1268">
              <w:rPr>
                <w:rStyle w:val="Hyperlink"/>
                <w:color w:val="000000" w:themeColor="text1"/>
                <w:sz w:val="21"/>
                <w:szCs w:val="21"/>
                <w:u w:val="none"/>
                <w:lang w:val="en-US"/>
              </w:rPr>
              <w:t xml:space="preserve"> (Japan); </w:t>
            </w:r>
            <w:hyperlink r:id="rId259" w:history="1">
              <w:r w:rsidRPr="008F0864">
                <w:rPr>
                  <w:rStyle w:val="Hyperlink"/>
                  <w:sz w:val="21"/>
                  <w:szCs w:val="21"/>
                  <w:lang w:val="en-US"/>
                </w:rPr>
                <w:t>609</w:t>
              </w:r>
            </w:hyperlink>
            <w:r w:rsidRPr="00EC1268">
              <w:rPr>
                <w:rStyle w:val="Hyperlink"/>
                <w:color w:val="000000" w:themeColor="text1"/>
                <w:sz w:val="21"/>
                <w:szCs w:val="21"/>
                <w:u w:val="none"/>
                <w:lang w:val="en-US"/>
              </w:rPr>
              <w:t xml:space="preserve"> (France </w:t>
            </w:r>
            <w:r w:rsidRPr="00EC1268">
              <w:rPr>
                <w:rStyle w:val="Hyperlink"/>
                <w:i/>
                <w:color w:val="000000" w:themeColor="text1"/>
                <w:sz w:val="21"/>
                <w:szCs w:val="21"/>
                <w:u w:val="none"/>
                <w:lang w:val="en-US"/>
              </w:rPr>
              <w:t>et al.</w:t>
            </w:r>
            <w:r w:rsidRPr="00EC1268">
              <w:rPr>
                <w:rStyle w:val="Hyperlink"/>
                <w:color w:val="000000" w:themeColor="text1"/>
                <w:sz w:val="21"/>
                <w:szCs w:val="21"/>
                <w:u w:val="none"/>
                <w:lang w:val="en-US"/>
              </w:rPr>
              <w:t>)</w:t>
            </w:r>
          </w:p>
        </w:tc>
      </w:tr>
      <w:tr w:rsidR="008F0864" w:rsidRPr="009C3E04" w:rsidTr="005448B7">
        <w:trPr>
          <w:jc w:val="center"/>
        </w:trPr>
        <w:tc>
          <w:tcPr>
            <w:tcW w:w="2857" w:type="dxa"/>
            <w:shd w:val="clear" w:color="auto" w:fill="auto"/>
          </w:tcPr>
          <w:p w:rsidR="008F0864" w:rsidRPr="008F0864" w:rsidRDefault="008F0864" w:rsidP="005448B7">
            <w:pPr>
              <w:pStyle w:val="Tabletext"/>
              <w:ind w:left="284" w:hanging="284"/>
              <w:rPr>
                <w:rFonts w:asciiTheme="majorBidi" w:hAnsiTheme="majorBidi" w:cstheme="majorBidi"/>
                <w:sz w:val="21"/>
                <w:szCs w:val="21"/>
                <w:lang w:val="sv-SE" w:eastAsia="ja-JP"/>
              </w:rPr>
            </w:pPr>
            <w:r w:rsidRPr="008F0864">
              <w:rPr>
                <w:rFonts w:asciiTheme="majorBidi" w:hAnsiTheme="majorBidi" w:cstheme="majorBidi"/>
                <w:sz w:val="21"/>
                <w:szCs w:val="21"/>
                <w:lang w:val="sv-SE"/>
              </w:rPr>
              <w:t>–</w:t>
            </w:r>
            <w:r w:rsidRPr="008F0864">
              <w:rPr>
                <w:rFonts w:asciiTheme="majorBidi" w:hAnsiTheme="majorBidi" w:cstheme="majorBidi"/>
                <w:sz w:val="21"/>
                <w:szCs w:val="21"/>
                <w:lang w:val="sv-SE" w:eastAsia="ja-JP"/>
              </w:rPr>
              <w:tab/>
              <w:t>Intelligent transport system (ITS) (Q. 205-5/5)</w:t>
            </w:r>
          </w:p>
        </w:tc>
        <w:tc>
          <w:tcPr>
            <w:tcW w:w="6671" w:type="dxa"/>
            <w:shd w:val="clear" w:color="auto" w:fill="auto"/>
          </w:tcPr>
          <w:p w:rsidR="008F0864" w:rsidRPr="008F0864" w:rsidRDefault="008F0864" w:rsidP="005448B7">
            <w:pPr>
              <w:tabs>
                <w:tab w:val="clear" w:pos="1871"/>
                <w:tab w:val="left" w:pos="2178"/>
              </w:tabs>
              <w:spacing w:before="20" w:after="20"/>
              <w:ind w:left="719" w:hanging="709"/>
              <w:rPr>
                <w:rFonts w:asciiTheme="majorBidi" w:hAnsiTheme="majorBidi" w:cstheme="majorBidi"/>
                <w:sz w:val="21"/>
                <w:szCs w:val="21"/>
                <w:lang w:val="sv-SE" w:eastAsia="ja-JP"/>
              </w:rPr>
            </w:pPr>
            <w:r w:rsidRPr="008F0864">
              <w:rPr>
                <w:rFonts w:asciiTheme="majorBidi" w:hAnsiTheme="majorBidi" w:cstheme="majorBidi" w:hint="eastAsia"/>
                <w:sz w:val="21"/>
                <w:szCs w:val="21"/>
                <w:lang w:val="sv-SE" w:eastAsia="ja-JP"/>
              </w:rPr>
              <w:t>I</w:t>
            </w:r>
            <w:r w:rsidRPr="008F0864">
              <w:rPr>
                <w:rFonts w:asciiTheme="majorBidi" w:hAnsiTheme="majorBidi" w:cstheme="majorBidi"/>
                <w:sz w:val="21"/>
                <w:szCs w:val="21"/>
                <w:lang w:val="sv-SE" w:eastAsia="ja-JP"/>
              </w:rPr>
              <w:t xml:space="preserve">TS Usage: </w:t>
            </w:r>
          </w:p>
          <w:p w:rsidR="008F0864" w:rsidRPr="008F0864" w:rsidRDefault="008F0864" w:rsidP="005448B7">
            <w:pPr>
              <w:tabs>
                <w:tab w:val="clear" w:pos="1871"/>
                <w:tab w:val="left" w:pos="2178"/>
              </w:tabs>
              <w:spacing w:before="20" w:after="20"/>
              <w:ind w:left="719"/>
              <w:rPr>
                <w:rFonts w:asciiTheme="majorBidi" w:hAnsiTheme="majorBidi" w:cstheme="majorBidi"/>
                <w:sz w:val="21"/>
                <w:szCs w:val="21"/>
                <w:lang w:val="sv-SE" w:eastAsia="ja-JP"/>
              </w:rPr>
            </w:pPr>
            <w:r w:rsidRPr="008F0864">
              <w:rPr>
                <w:rFonts w:asciiTheme="majorBidi" w:hAnsiTheme="majorBidi" w:cstheme="majorBidi"/>
                <w:sz w:val="21"/>
                <w:szCs w:val="21"/>
                <w:lang w:val="sv-SE" w:eastAsia="ja-JP"/>
              </w:rPr>
              <w:t>Documents 5A/</w:t>
            </w:r>
            <w:hyperlink r:id="rId260" w:history="1">
              <w:r w:rsidRPr="008F0864">
                <w:rPr>
                  <w:rStyle w:val="Hyperlink"/>
                  <w:sz w:val="21"/>
                  <w:szCs w:val="21"/>
                  <w:lang w:val="sv-SE"/>
                </w:rPr>
                <w:t>469</w:t>
              </w:r>
            </w:hyperlink>
            <w:hyperlink r:id="rId261" w:history="1"/>
            <w:r w:rsidRPr="00DA2051">
              <w:rPr>
                <w:rStyle w:val="Hyperlink"/>
                <w:color w:val="000000" w:themeColor="text1"/>
                <w:sz w:val="21"/>
                <w:szCs w:val="21"/>
                <w:lang w:val="sv-SE"/>
              </w:rPr>
              <w:t xml:space="preserve"> </w:t>
            </w:r>
            <w:hyperlink r:id="rId262" w:history="1">
              <w:r w:rsidRPr="008F0864">
                <w:rPr>
                  <w:rStyle w:val="Hyperlink"/>
                  <w:sz w:val="21"/>
                  <w:szCs w:val="21"/>
                  <w:lang w:val="sv-SE"/>
                </w:rPr>
                <w:t>Annex 32</w:t>
              </w:r>
            </w:hyperlink>
            <w:r w:rsidRPr="00DA2051">
              <w:rPr>
                <w:rStyle w:val="Hyperlink"/>
                <w:sz w:val="21"/>
                <w:szCs w:val="21"/>
                <w:u w:val="none"/>
                <w:lang w:val="sv-SE"/>
              </w:rPr>
              <w:t xml:space="preserve"> </w:t>
            </w:r>
            <w:r w:rsidRPr="00DA2051">
              <w:rPr>
                <w:rStyle w:val="Hyperlink"/>
                <w:color w:val="000000" w:themeColor="text1"/>
                <w:sz w:val="21"/>
                <w:szCs w:val="21"/>
                <w:u w:val="none"/>
                <w:lang w:val="sv-SE"/>
              </w:rPr>
              <w:t>(WP 5A);</w:t>
            </w:r>
            <w:r w:rsidRPr="00DA2051">
              <w:rPr>
                <w:sz w:val="21"/>
                <w:szCs w:val="21"/>
                <w:lang w:val="sv-SE"/>
              </w:rPr>
              <w:t xml:space="preserve"> </w:t>
            </w:r>
            <w:hyperlink r:id="rId263" w:history="1">
              <w:r w:rsidRPr="008F0864">
                <w:rPr>
                  <w:rStyle w:val="Hyperlink"/>
                  <w:sz w:val="21"/>
                  <w:szCs w:val="21"/>
                  <w:lang w:val="sv-SE"/>
                </w:rPr>
                <w:t>504</w:t>
              </w:r>
            </w:hyperlink>
            <w:r w:rsidRPr="00DA2051">
              <w:rPr>
                <w:rStyle w:val="Hyperlink"/>
                <w:color w:val="000000" w:themeColor="text1"/>
                <w:sz w:val="21"/>
                <w:szCs w:val="21"/>
                <w:u w:val="none"/>
                <w:lang w:val="sv-SE"/>
              </w:rPr>
              <w:t xml:space="preserve"> (CEPT CPG PTD);</w:t>
            </w:r>
            <w:r w:rsidRPr="00DA2051">
              <w:rPr>
                <w:sz w:val="21"/>
                <w:szCs w:val="21"/>
                <w:lang w:val="sv-SE"/>
              </w:rPr>
              <w:t xml:space="preserve"> </w:t>
            </w:r>
            <w:hyperlink r:id="rId264" w:history="1">
              <w:r w:rsidRPr="008F0864">
                <w:rPr>
                  <w:rStyle w:val="Hyperlink"/>
                  <w:sz w:val="21"/>
                  <w:szCs w:val="21"/>
                  <w:lang w:val="sv-SE"/>
                </w:rPr>
                <w:t>506R1</w:t>
              </w:r>
            </w:hyperlink>
            <w:r w:rsidRPr="00DA2051">
              <w:rPr>
                <w:rStyle w:val="Hyperlink"/>
                <w:color w:val="000000" w:themeColor="text1"/>
                <w:sz w:val="21"/>
                <w:szCs w:val="21"/>
                <w:u w:val="none"/>
                <w:lang w:val="sv-SE"/>
              </w:rPr>
              <w:t xml:space="preserve"> (APT); </w:t>
            </w:r>
            <w:hyperlink r:id="rId265" w:history="1">
              <w:r w:rsidRPr="008F0864">
                <w:rPr>
                  <w:rStyle w:val="Hyperlink"/>
                  <w:sz w:val="21"/>
                  <w:szCs w:val="21"/>
                  <w:lang w:val="sv-SE"/>
                </w:rPr>
                <w:t>517</w:t>
              </w:r>
            </w:hyperlink>
            <w:r w:rsidRPr="00DA2051">
              <w:rPr>
                <w:rStyle w:val="Hyperlink"/>
                <w:color w:val="000000" w:themeColor="text1"/>
                <w:sz w:val="21"/>
                <w:szCs w:val="21"/>
                <w:u w:val="none"/>
                <w:lang w:val="sv-SE"/>
              </w:rPr>
              <w:t xml:space="preserve"> (Singapore); </w:t>
            </w:r>
            <w:hyperlink r:id="rId266" w:history="1">
              <w:r w:rsidRPr="008F0864">
                <w:rPr>
                  <w:rStyle w:val="Hyperlink"/>
                  <w:sz w:val="21"/>
                  <w:szCs w:val="21"/>
                  <w:lang w:val="sv-SE"/>
                </w:rPr>
                <w:t>518</w:t>
              </w:r>
            </w:hyperlink>
            <w:r w:rsidRPr="00DA2051">
              <w:rPr>
                <w:rStyle w:val="Hyperlink"/>
                <w:color w:val="000000" w:themeColor="text1"/>
                <w:sz w:val="21"/>
                <w:szCs w:val="21"/>
                <w:u w:val="none"/>
                <w:lang w:val="sv-SE"/>
              </w:rPr>
              <w:t xml:space="preserve"> (USA); </w:t>
            </w:r>
            <w:hyperlink r:id="rId267" w:history="1">
              <w:r w:rsidRPr="008F0864">
                <w:rPr>
                  <w:rStyle w:val="Hyperlink"/>
                  <w:sz w:val="21"/>
                  <w:szCs w:val="21"/>
                  <w:lang w:val="sv-SE"/>
                </w:rPr>
                <w:t>558</w:t>
              </w:r>
            </w:hyperlink>
            <w:r w:rsidRPr="00DA2051">
              <w:rPr>
                <w:rStyle w:val="Hyperlink"/>
                <w:color w:val="000000" w:themeColor="text1"/>
                <w:sz w:val="21"/>
                <w:szCs w:val="21"/>
                <w:u w:val="none"/>
                <w:lang w:val="sv-SE"/>
              </w:rPr>
              <w:t xml:space="preserve"> (Telstra); </w:t>
            </w:r>
            <w:r w:rsidR="00DA2051" w:rsidRPr="00DA2051">
              <w:rPr>
                <w:lang w:val="sv-SE"/>
              </w:rPr>
              <w:br/>
            </w:r>
            <w:hyperlink r:id="rId268" w:history="1">
              <w:r w:rsidRPr="008F0864">
                <w:rPr>
                  <w:rStyle w:val="Hyperlink"/>
                  <w:sz w:val="21"/>
                  <w:szCs w:val="21"/>
                  <w:lang w:val="sv-SE"/>
                </w:rPr>
                <w:t>577</w:t>
              </w:r>
            </w:hyperlink>
            <w:r w:rsidRPr="00DA2051">
              <w:rPr>
                <w:rStyle w:val="Hyperlink"/>
                <w:color w:val="000000" w:themeColor="text1"/>
                <w:sz w:val="21"/>
                <w:szCs w:val="21"/>
                <w:u w:val="none"/>
                <w:lang w:val="sv-SE"/>
              </w:rPr>
              <w:t xml:space="preserve"> (China); </w:t>
            </w:r>
            <w:hyperlink r:id="rId269" w:history="1">
              <w:r w:rsidRPr="008F0864">
                <w:rPr>
                  <w:rStyle w:val="Hyperlink"/>
                  <w:sz w:val="21"/>
                  <w:szCs w:val="21"/>
                  <w:lang w:val="sv-SE"/>
                </w:rPr>
                <w:t>582</w:t>
              </w:r>
            </w:hyperlink>
            <w:r w:rsidRPr="00DA2051">
              <w:rPr>
                <w:rStyle w:val="Hyperlink"/>
                <w:color w:val="000000" w:themeColor="text1"/>
                <w:sz w:val="21"/>
                <w:szCs w:val="21"/>
                <w:u w:val="none"/>
                <w:lang w:val="sv-SE"/>
              </w:rPr>
              <w:t xml:space="preserve"> (Japan); </w:t>
            </w:r>
            <w:hyperlink r:id="rId270" w:history="1">
              <w:r w:rsidRPr="008F0864">
                <w:rPr>
                  <w:rStyle w:val="Hyperlink"/>
                  <w:sz w:val="21"/>
                  <w:szCs w:val="21"/>
                  <w:lang w:val="sv-SE"/>
                </w:rPr>
                <w:t>611</w:t>
              </w:r>
            </w:hyperlink>
            <w:r w:rsidRPr="00DA2051">
              <w:rPr>
                <w:rStyle w:val="Hyperlink"/>
                <w:color w:val="000000" w:themeColor="text1"/>
                <w:sz w:val="21"/>
                <w:szCs w:val="21"/>
                <w:u w:val="none"/>
                <w:lang w:val="sv-SE"/>
              </w:rPr>
              <w:t xml:space="preserve"> (Bosch)</w:t>
            </w:r>
          </w:p>
          <w:p w:rsidR="008F0864" w:rsidRPr="008A01F0" w:rsidRDefault="008F0864" w:rsidP="005448B7">
            <w:pPr>
              <w:tabs>
                <w:tab w:val="clear" w:pos="1871"/>
                <w:tab w:val="clear" w:pos="2268"/>
              </w:tabs>
              <w:spacing w:before="20" w:after="20"/>
              <w:ind w:left="719" w:hanging="709"/>
              <w:rPr>
                <w:rFonts w:asciiTheme="majorBidi" w:hAnsiTheme="majorBidi" w:cstheme="majorBidi"/>
                <w:sz w:val="21"/>
                <w:szCs w:val="21"/>
                <w:lang w:val="sv-SE"/>
              </w:rPr>
            </w:pPr>
            <w:r w:rsidRPr="008A01F0">
              <w:rPr>
                <w:rFonts w:asciiTheme="majorBidi" w:hAnsiTheme="majorBidi" w:cstheme="majorBidi"/>
                <w:sz w:val="21"/>
                <w:szCs w:val="21"/>
                <w:lang w:val="sv-SE"/>
              </w:rPr>
              <w:t xml:space="preserve">M.1890 (Guidelines and Objectives): </w:t>
            </w:r>
          </w:p>
          <w:p w:rsidR="008F0864" w:rsidRPr="00A168FD" w:rsidRDefault="008F0864" w:rsidP="005448B7">
            <w:pPr>
              <w:tabs>
                <w:tab w:val="clear" w:pos="1871"/>
                <w:tab w:val="clear" w:pos="2268"/>
              </w:tabs>
              <w:spacing w:before="20" w:after="20"/>
              <w:ind w:left="719"/>
              <w:rPr>
                <w:rStyle w:val="Hyperlink"/>
                <w:color w:val="000000" w:themeColor="text1"/>
                <w:sz w:val="21"/>
                <w:szCs w:val="21"/>
                <w:lang w:val="en-CA"/>
              </w:rPr>
            </w:pPr>
            <w:r w:rsidRPr="00F37230">
              <w:rPr>
                <w:rFonts w:asciiTheme="majorBidi" w:hAnsiTheme="majorBidi" w:cstheme="majorBidi"/>
                <w:sz w:val="21"/>
                <w:szCs w:val="21"/>
                <w:lang w:val="en-CA"/>
              </w:rPr>
              <w:t>Documents 5A/</w:t>
            </w:r>
            <w:hyperlink r:id="rId271" w:history="1">
              <w:r w:rsidRPr="00F37230">
                <w:rPr>
                  <w:rStyle w:val="Hyperlink"/>
                  <w:sz w:val="21"/>
                  <w:szCs w:val="21"/>
                  <w:lang w:val="en-CA"/>
                </w:rPr>
                <w:t>469</w:t>
              </w:r>
            </w:hyperlink>
            <w:hyperlink r:id="rId272" w:history="1"/>
            <w:r w:rsidRPr="00F37230">
              <w:rPr>
                <w:rStyle w:val="Hyperlink"/>
                <w:color w:val="000000" w:themeColor="text1"/>
                <w:sz w:val="21"/>
                <w:szCs w:val="21"/>
                <w:lang w:val="en-CA"/>
              </w:rPr>
              <w:t xml:space="preserve"> </w:t>
            </w:r>
            <w:hyperlink r:id="rId273" w:history="1">
              <w:r w:rsidRPr="00A168FD">
                <w:rPr>
                  <w:rStyle w:val="Hyperlink"/>
                  <w:sz w:val="21"/>
                  <w:szCs w:val="21"/>
                  <w:lang w:val="en-CA"/>
                </w:rPr>
                <w:t>Annex 35</w:t>
              </w:r>
            </w:hyperlink>
            <w:r w:rsidRPr="00DA2051">
              <w:rPr>
                <w:rStyle w:val="Hyperlink"/>
                <w:sz w:val="21"/>
                <w:szCs w:val="21"/>
                <w:u w:val="none"/>
                <w:lang w:val="en-CA"/>
              </w:rPr>
              <w:t xml:space="preserve"> </w:t>
            </w:r>
            <w:r w:rsidRPr="00DA2051">
              <w:rPr>
                <w:rStyle w:val="Hyperlink"/>
                <w:color w:val="000000" w:themeColor="text1"/>
                <w:sz w:val="21"/>
                <w:szCs w:val="21"/>
                <w:u w:val="none"/>
                <w:lang w:val="en-CA"/>
              </w:rPr>
              <w:t xml:space="preserve">(WP 5A); </w:t>
            </w:r>
            <w:hyperlink r:id="rId274" w:history="1">
              <w:r w:rsidRPr="00A168FD">
                <w:rPr>
                  <w:rStyle w:val="Hyperlink"/>
                  <w:sz w:val="21"/>
                  <w:szCs w:val="21"/>
                  <w:lang w:val="en-CA"/>
                </w:rPr>
                <w:t>521</w:t>
              </w:r>
            </w:hyperlink>
            <w:r w:rsidRPr="00DA2051">
              <w:rPr>
                <w:rStyle w:val="Hyperlink"/>
                <w:color w:val="000000" w:themeColor="text1"/>
                <w:sz w:val="21"/>
                <w:szCs w:val="21"/>
                <w:u w:val="none"/>
                <w:lang w:val="en-CA"/>
              </w:rPr>
              <w:t xml:space="preserve"> (USA); </w:t>
            </w:r>
            <w:hyperlink r:id="rId275" w:history="1">
              <w:r w:rsidRPr="00A168FD">
                <w:rPr>
                  <w:rStyle w:val="Hyperlink"/>
                  <w:sz w:val="21"/>
                  <w:szCs w:val="21"/>
                  <w:lang w:val="en-CA"/>
                </w:rPr>
                <w:t>556</w:t>
              </w:r>
            </w:hyperlink>
            <w:r w:rsidRPr="00DA2051">
              <w:rPr>
                <w:rStyle w:val="Hyperlink"/>
                <w:color w:val="000000" w:themeColor="text1"/>
                <w:sz w:val="21"/>
                <w:szCs w:val="21"/>
                <w:u w:val="none"/>
                <w:lang w:val="en-CA"/>
              </w:rPr>
              <w:t xml:space="preserve"> (Telstra); </w:t>
            </w:r>
            <w:hyperlink r:id="rId276" w:history="1">
              <w:r w:rsidRPr="00A168FD">
                <w:rPr>
                  <w:rStyle w:val="Hyperlink"/>
                  <w:sz w:val="21"/>
                  <w:szCs w:val="21"/>
                  <w:lang w:val="en-CA"/>
                </w:rPr>
                <w:t>576</w:t>
              </w:r>
            </w:hyperlink>
            <w:r w:rsidRPr="00DA2051">
              <w:rPr>
                <w:rStyle w:val="Hyperlink"/>
                <w:color w:val="000000" w:themeColor="text1"/>
                <w:sz w:val="21"/>
                <w:szCs w:val="21"/>
                <w:u w:val="none"/>
                <w:lang w:val="en-CA"/>
              </w:rPr>
              <w:t xml:space="preserve"> (China)</w:t>
            </w:r>
          </w:p>
          <w:p w:rsidR="008F0864" w:rsidRPr="00A168FD" w:rsidRDefault="008F0864" w:rsidP="005448B7">
            <w:pPr>
              <w:tabs>
                <w:tab w:val="left" w:pos="2178"/>
              </w:tabs>
              <w:spacing w:before="20" w:after="20"/>
              <w:ind w:left="719" w:hanging="709"/>
              <w:rPr>
                <w:color w:val="000000" w:themeColor="text1"/>
                <w:sz w:val="21"/>
                <w:szCs w:val="21"/>
                <w:lang w:val="en-CA" w:eastAsia="ja-JP"/>
              </w:rPr>
            </w:pPr>
            <w:r w:rsidRPr="00A168FD">
              <w:rPr>
                <w:rFonts w:hint="eastAsia"/>
                <w:color w:val="000000" w:themeColor="text1"/>
                <w:sz w:val="21"/>
                <w:szCs w:val="21"/>
                <w:lang w:val="en-CA" w:eastAsia="ja-JP"/>
              </w:rPr>
              <w:t>M</w:t>
            </w:r>
            <w:r w:rsidRPr="00A168FD">
              <w:rPr>
                <w:color w:val="000000" w:themeColor="text1"/>
                <w:sz w:val="21"/>
                <w:szCs w:val="21"/>
                <w:lang w:val="en-CA" w:eastAsia="ja-JP"/>
              </w:rPr>
              <w:t xml:space="preserve">.2084 (Radio Interface standards of V2X): </w:t>
            </w:r>
          </w:p>
          <w:p w:rsidR="008F0864" w:rsidRPr="003F78EB" w:rsidRDefault="008F0864" w:rsidP="005448B7">
            <w:pPr>
              <w:tabs>
                <w:tab w:val="left" w:pos="2178"/>
              </w:tabs>
              <w:spacing w:before="20" w:after="20"/>
              <w:ind w:left="719"/>
              <w:rPr>
                <w:rStyle w:val="Hyperlink"/>
                <w:color w:val="000000" w:themeColor="text1"/>
                <w:sz w:val="21"/>
                <w:szCs w:val="21"/>
                <w:lang w:val="sv-SE"/>
              </w:rPr>
            </w:pPr>
            <w:r w:rsidRPr="00BF0A67">
              <w:rPr>
                <w:color w:val="000000" w:themeColor="text1"/>
                <w:sz w:val="21"/>
                <w:szCs w:val="21"/>
                <w:lang w:val="sv-SE" w:eastAsia="ja-JP"/>
              </w:rPr>
              <w:t>Documents 5A/</w:t>
            </w:r>
            <w:hyperlink r:id="rId277" w:history="1">
              <w:r w:rsidRPr="003F78EB">
                <w:rPr>
                  <w:rStyle w:val="Hyperlink"/>
                  <w:sz w:val="21"/>
                  <w:szCs w:val="21"/>
                  <w:lang w:val="sv-SE"/>
                </w:rPr>
                <w:t>469</w:t>
              </w:r>
            </w:hyperlink>
            <w:hyperlink r:id="rId278" w:history="1"/>
            <w:r w:rsidRPr="00DA2051">
              <w:rPr>
                <w:rStyle w:val="Hyperlink"/>
                <w:color w:val="000000" w:themeColor="text1"/>
                <w:sz w:val="21"/>
                <w:szCs w:val="21"/>
                <w:u w:val="none"/>
                <w:lang w:val="sv-SE"/>
              </w:rPr>
              <w:t xml:space="preserve"> </w:t>
            </w:r>
            <w:hyperlink r:id="rId279" w:history="1">
              <w:r w:rsidRPr="003F78EB">
                <w:rPr>
                  <w:rStyle w:val="Hyperlink"/>
                  <w:sz w:val="21"/>
                  <w:szCs w:val="21"/>
                  <w:lang w:val="sv-SE"/>
                </w:rPr>
                <w:t>Annex 33</w:t>
              </w:r>
            </w:hyperlink>
            <w:r w:rsidRPr="00DA2051">
              <w:rPr>
                <w:rStyle w:val="Hyperlink"/>
                <w:color w:val="000000" w:themeColor="text1"/>
                <w:sz w:val="21"/>
                <w:szCs w:val="21"/>
                <w:u w:val="none"/>
                <w:lang w:val="sv-SE"/>
              </w:rPr>
              <w:t>;</w:t>
            </w:r>
            <w:r w:rsidRPr="003F78EB">
              <w:rPr>
                <w:bCs/>
                <w:i/>
                <w:sz w:val="21"/>
                <w:szCs w:val="21"/>
                <w:lang w:val="sv-SE"/>
              </w:rPr>
              <w:t xml:space="preserve"> </w:t>
            </w:r>
            <w:hyperlink r:id="rId280" w:history="1">
              <w:r w:rsidRPr="003F78EB">
                <w:rPr>
                  <w:rStyle w:val="Hyperlink"/>
                  <w:sz w:val="21"/>
                  <w:szCs w:val="21"/>
                  <w:lang w:val="sv-SE"/>
                </w:rPr>
                <w:t>509</w:t>
              </w:r>
            </w:hyperlink>
            <w:r w:rsidRPr="00DA2051">
              <w:rPr>
                <w:rStyle w:val="Hyperlink"/>
                <w:color w:val="000000" w:themeColor="text1"/>
                <w:sz w:val="21"/>
                <w:szCs w:val="21"/>
                <w:u w:val="none"/>
                <w:lang w:val="sv-SE"/>
              </w:rPr>
              <w:t xml:space="preserve"> (3GPP TSG RAN); </w:t>
            </w:r>
            <w:hyperlink r:id="rId281" w:history="1">
              <w:r w:rsidRPr="003F78EB">
                <w:rPr>
                  <w:rStyle w:val="Hyperlink"/>
                  <w:sz w:val="21"/>
                  <w:szCs w:val="21"/>
                  <w:lang w:val="sv-SE"/>
                </w:rPr>
                <w:t>520</w:t>
              </w:r>
            </w:hyperlink>
            <w:r w:rsidRPr="00DA2051">
              <w:rPr>
                <w:rStyle w:val="Hyperlink"/>
                <w:color w:val="000000" w:themeColor="text1"/>
                <w:sz w:val="21"/>
                <w:szCs w:val="21"/>
                <w:u w:val="none"/>
                <w:lang w:val="sv-SE"/>
              </w:rPr>
              <w:t xml:space="preserve"> (USA); </w:t>
            </w:r>
            <w:hyperlink r:id="rId282" w:history="1">
              <w:r w:rsidRPr="003F78EB">
                <w:rPr>
                  <w:rStyle w:val="Hyperlink"/>
                  <w:sz w:val="21"/>
                  <w:szCs w:val="21"/>
                  <w:lang w:val="sv-SE"/>
                </w:rPr>
                <w:t>557</w:t>
              </w:r>
            </w:hyperlink>
            <w:r w:rsidRPr="00DA2051">
              <w:rPr>
                <w:rStyle w:val="Hyperlink"/>
                <w:color w:val="000000" w:themeColor="text1"/>
                <w:sz w:val="21"/>
                <w:szCs w:val="21"/>
                <w:u w:val="none"/>
                <w:lang w:val="sv-SE"/>
              </w:rPr>
              <w:t xml:space="preserve"> (Telstra); </w:t>
            </w:r>
            <w:hyperlink r:id="rId283" w:history="1">
              <w:r w:rsidRPr="003F78EB">
                <w:rPr>
                  <w:rStyle w:val="Hyperlink"/>
                  <w:sz w:val="21"/>
                  <w:szCs w:val="21"/>
                  <w:lang w:val="sv-SE"/>
                </w:rPr>
                <w:t>569</w:t>
              </w:r>
            </w:hyperlink>
            <w:r w:rsidRPr="00DA2051">
              <w:rPr>
                <w:rStyle w:val="Hyperlink"/>
                <w:color w:val="000000" w:themeColor="text1"/>
                <w:sz w:val="21"/>
                <w:szCs w:val="21"/>
                <w:u w:val="none"/>
                <w:lang w:val="sv-SE"/>
              </w:rPr>
              <w:t xml:space="preserve"> (Korea)</w:t>
            </w:r>
          </w:p>
          <w:p w:rsidR="008F0864" w:rsidRDefault="008F0864" w:rsidP="005448B7">
            <w:pPr>
              <w:tabs>
                <w:tab w:val="clear" w:pos="1871"/>
                <w:tab w:val="clear" w:pos="2268"/>
              </w:tabs>
              <w:spacing w:before="20" w:after="20"/>
              <w:ind w:left="719" w:hanging="709"/>
              <w:rPr>
                <w:color w:val="000000" w:themeColor="text1"/>
                <w:sz w:val="21"/>
                <w:szCs w:val="21"/>
                <w:lang w:val="en-CA" w:eastAsia="ja-JP"/>
              </w:rPr>
            </w:pPr>
            <w:r w:rsidRPr="003F78EB">
              <w:rPr>
                <w:rFonts w:hint="eastAsia"/>
                <w:color w:val="000000" w:themeColor="text1"/>
                <w:sz w:val="21"/>
                <w:szCs w:val="21"/>
                <w:lang w:val="en-CA" w:eastAsia="ja-JP"/>
              </w:rPr>
              <w:t>R</w:t>
            </w:r>
            <w:r w:rsidRPr="003F78EB">
              <w:rPr>
                <w:color w:val="000000" w:themeColor="text1"/>
                <w:sz w:val="21"/>
                <w:szCs w:val="21"/>
                <w:lang w:val="en-CA" w:eastAsia="ja-JP"/>
              </w:rPr>
              <w:t xml:space="preserve">ev. </w:t>
            </w:r>
            <w:r>
              <w:rPr>
                <w:color w:val="000000" w:themeColor="text1"/>
                <w:sz w:val="21"/>
                <w:szCs w:val="21"/>
                <w:lang w:val="en-CA" w:eastAsia="ja-JP"/>
              </w:rPr>
              <w:t xml:space="preserve">of </w:t>
            </w:r>
            <w:r w:rsidRPr="003F78EB">
              <w:rPr>
                <w:color w:val="000000" w:themeColor="text1"/>
                <w:sz w:val="21"/>
                <w:szCs w:val="21"/>
                <w:lang w:val="en-CA" w:eastAsia="ja-JP"/>
              </w:rPr>
              <w:t>M.2057</w:t>
            </w:r>
            <w:r>
              <w:rPr>
                <w:color w:val="000000" w:themeColor="text1"/>
                <w:sz w:val="21"/>
                <w:szCs w:val="21"/>
                <w:lang w:val="en-CA" w:eastAsia="ja-JP"/>
              </w:rPr>
              <w:t xml:space="preserve"> (System characteristics of automotive radars)</w:t>
            </w:r>
            <w:r w:rsidRPr="003F78EB">
              <w:rPr>
                <w:color w:val="000000" w:themeColor="text1"/>
                <w:sz w:val="21"/>
                <w:szCs w:val="21"/>
                <w:lang w:val="en-CA" w:eastAsia="ja-JP"/>
              </w:rPr>
              <w:t xml:space="preserve">: </w:t>
            </w:r>
          </w:p>
          <w:p w:rsidR="008F0864" w:rsidRPr="003F78EB" w:rsidRDefault="008F0864" w:rsidP="005448B7">
            <w:pPr>
              <w:tabs>
                <w:tab w:val="clear" w:pos="1871"/>
                <w:tab w:val="clear" w:pos="2268"/>
              </w:tabs>
              <w:spacing w:before="20" w:after="20"/>
              <w:ind w:left="719"/>
              <w:rPr>
                <w:color w:val="000000" w:themeColor="text1"/>
                <w:sz w:val="21"/>
                <w:szCs w:val="21"/>
                <w:lang w:val="en-CA" w:eastAsia="ja-JP"/>
              </w:rPr>
            </w:pPr>
            <w:r w:rsidRPr="003F78EB">
              <w:rPr>
                <w:color w:val="000000" w:themeColor="text1"/>
                <w:sz w:val="21"/>
                <w:szCs w:val="21"/>
                <w:lang w:val="en-CA" w:eastAsia="ja-JP"/>
              </w:rPr>
              <w:t>Documents 5A/</w:t>
            </w:r>
            <w:hyperlink r:id="rId284" w:history="1">
              <w:r w:rsidRPr="008F0864">
                <w:rPr>
                  <w:rStyle w:val="Hyperlink"/>
                  <w:sz w:val="21"/>
                  <w:szCs w:val="21"/>
                  <w:lang w:val="en-CA"/>
                </w:rPr>
                <w:t>478</w:t>
              </w:r>
            </w:hyperlink>
            <w:r w:rsidRPr="00DA2051">
              <w:rPr>
                <w:rStyle w:val="Hyperlink"/>
                <w:color w:val="000000" w:themeColor="text1"/>
                <w:sz w:val="21"/>
                <w:szCs w:val="21"/>
                <w:u w:val="none"/>
                <w:lang w:val="en-CA"/>
              </w:rPr>
              <w:t xml:space="preserve"> (WP 5B)</w:t>
            </w:r>
          </w:p>
          <w:p w:rsidR="008F0864" w:rsidRDefault="008F0864" w:rsidP="005448B7">
            <w:pPr>
              <w:pStyle w:val="Tabletext"/>
              <w:ind w:left="719" w:hanging="709"/>
              <w:rPr>
                <w:rFonts w:asciiTheme="majorBidi" w:hAnsiTheme="majorBidi" w:cstheme="majorBidi"/>
                <w:sz w:val="21"/>
                <w:szCs w:val="21"/>
                <w:lang w:val="en-US" w:eastAsia="ja-JP"/>
              </w:rPr>
            </w:pPr>
            <w:r w:rsidRPr="003F78EB">
              <w:rPr>
                <w:rFonts w:asciiTheme="majorBidi" w:hAnsiTheme="majorBidi" w:cstheme="majorBidi" w:hint="eastAsia"/>
                <w:sz w:val="21"/>
                <w:szCs w:val="21"/>
                <w:lang w:val="en-US" w:eastAsia="ja-JP"/>
              </w:rPr>
              <w:t>H</w:t>
            </w:r>
            <w:r w:rsidRPr="003F78EB">
              <w:rPr>
                <w:rFonts w:asciiTheme="majorBidi" w:hAnsiTheme="majorBidi" w:cstheme="majorBidi"/>
                <w:sz w:val="21"/>
                <w:szCs w:val="21"/>
                <w:lang w:val="en-US" w:eastAsia="ja-JP"/>
              </w:rPr>
              <w:t xml:space="preserve">andbook: </w:t>
            </w:r>
          </w:p>
          <w:p w:rsidR="008F0864" w:rsidRPr="009259A8" w:rsidRDefault="008F0864" w:rsidP="005448B7">
            <w:pPr>
              <w:pStyle w:val="Tabletext"/>
              <w:ind w:left="719"/>
              <w:rPr>
                <w:rFonts w:asciiTheme="majorBidi" w:hAnsiTheme="majorBidi" w:cstheme="majorBidi"/>
                <w:lang w:val="es-ES" w:eastAsia="ja-JP"/>
              </w:rPr>
            </w:pPr>
            <w:r w:rsidRPr="009C3E04">
              <w:rPr>
                <w:rFonts w:asciiTheme="majorBidi" w:hAnsiTheme="majorBidi" w:cstheme="majorBidi"/>
                <w:sz w:val="21"/>
                <w:szCs w:val="21"/>
                <w:lang w:val="es-ES_tradnl" w:eastAsia="ja-JP"/>
              </w:rPr>
              <w:t xml:space="preserve">Documents </w:t>
            </w:r>
            <w:r w:rsidRPr="009259A8">
              <w:rPr>
                <w:rFonts w:asciiTheme="majorBidi" w:hAnsiTheme="majorBidi" w:cstheme="majorBidi"/>
                <w:sz w:val="21"/>
                <w:szCs w:val="21"/>
                <w:lang w:val="es-ES" w:eastAsia="ja-JP"/>
              </w:rPr>
              <w:t>5A/</w:t>
            </w:r>
            <w:hyperlink r:id="rId285" w:history="1">
              <w:r w:rsidRPr="003F78EB">
                <w:rPr>
                  <w:rStyle w:val="Hyperlink"/>
                  <w:sz w:val="21"/>
                  <w:szCs w:val="21"/>
                  <w:lang w:val="sv-SE"/>
                </w:rPr>
                <w:t>469</w:t>
              </w:r>
            </w:hyperlink>
            <w:hyperlink r:id="rId286" w:history="1"/>
            <w:r w:rsidRPr="003F78EB">
              <w:rPr>
                <w:rStyle w:val="Hyperlink"/>
                <w:color w:val="000000" w:themeColor="text1"/>
                <w:sz w:val="21"/>
                <w:szCs w:val="21"/>
                <w:lang w:val="sv-SE"/>
              </w:rPr>
              <w:t xml:space="preserve"> </w:t>
            </w:r>
            <w:hyperlink r:id="rId287" w:history="1">
              <w:r w:rsidRPr="003F78EB">
                <w:rPr>
                  <w:rStyle w:val="Hyperlink"/>
                  <w:sz w:val="21"/>
                  <w:szCs w:val="21"/>
                  <w:lang w:val="sv-SE"/>
                </w:rPr>
                <w:t>Annex 37</w:t>
              </w:r>
            </w:hyperlink>
            <w:r w:rsidRPr="00DA2051">
              <w:rPr>
                <w:rStyle w:val="Hyperlink"/>
                <w:sz w:val="21"/>
                <w:szCs w:val="21"/>
                <w:u w:val="none"/>
                <w:lang w:val="sv-SE"/>
              </w:rPr>
              <w:t xml:space="preserve"> </w:t>
            </w:r>
            <w:r w:rsidRPr="00DA2051">
              <w:rPr>
                <w:rStyle w:val="Hyperlink"/>
                <w:color w:val="000000" w:themeColor="text1"/>
                <w:sz w:val="21"/>
                <w:szCs w:val="21"/>
                <w:u w:val="none"/>
                <w:lang w:val="sv-SE"/>
              </w:rPr>
              <w:t xml:space="preserve">(WP 5A); </w:t>
            </w:r>
            <w:hyperlink r:id="rId288" w:history="1">
              <w:r w:rsidRPr="003F78EB">
                <w:rPr>
                  <w:rStyle w:val="Hyperlink"/>
                  <w:sz w:val="21"/>
                  <w:szCs w:val="21"/>
                  <w:lang w:val="sv-SE"/>
                </w:rPr>
                <w:t>519</w:t>
              </w:r>
            </w:hyperlink>
            <w:r w:rsidRPr="00DA2051">
              <w:rPr>
                <w:rStyle w:val="Hyperlink"/>
                <w:color w:val="000000" w:themeColor="text1"/>
                <w:sz w:val="21"/>
                <w:szCs w:val="21"/>
                <w:u w:val="none"/>
                <w:lang w:val="sv-SE"/>
              </w:rPr>
              <w:t xml:space="preserve"> (USA); </w:t>
            </w:r>
            <w:hyperlink r:id="rId289" w:history="1">
              <w:r w:rsidRPr="003F78EB">
                <w:rPr>
                  <w:rStyle w:val="Hyperlink"/>
                  <w:sz w:val="21"/>
                  <w:szCs w:val="21"/>
                  <w:lang w:val="sv-SE"/>
                </w:rPr>
                <w:t>570</w:t>
              </w:r>
            </w:hyperlink>
            <w:r w:rsidRPr="00DA2051">
              <w:rPr>
                <w:rStyle w:val="Hyperlink"/>
                <w:color w:val="000000" w:themeColor="text1"/>
                <w:sz w:val="21"/>
                <w:szCs w:val="21"/>
                <w:u w:val="none"/>
                <w:lang w:val="sv-SE"/>
              </w:rPr>
              <w:t xml:space="preserve"> (Korea)</w:t>
            </w:r>
          </w:p>
        </w:tc>
      </w:tr>
      <w:tr w:rsidR="008F0864" w:rsidRPr="00E17200" w:rsidTr="005448B7">
        <w:trPr>
          <w:jc w:val="center"/>
        </w:trPr>
        <w:tc>
          <w:tcPr>
            <w:tcW w:w="2857" w:type="dxa"/>
            <w:shd w:val="clear" w:color="auto" w:fill="auto"/>
          </w:tcPr>
          <w:p w:rsidR="008F0864" w:rsidRPr="00E17200" w:rsidRDefault="008F0864" w:rsidP="005448B7">
            <w:pPr>
              <w:pStyle w:val="Tabletext"/>
              <w:ind w:left="284" w:hanging="284"/>
              <w:rPr>
                <w:rFonts w:asciiTheme="majorBidi" w:hAnsiTheme="majorBidi" w:cstheme="majorBidi"/>
                <w:lang w:val="en-US"/>
              </w:rPr>
            </w:pPr>
            <w:r w:rsidRPr="00E17200">
              <w:rPr>
                <w:rFonts w:asciiTheme="majorBidi" w:hAnsiTheme="majorBidi" w:cstheme="majorBidi"/>
                <w:lang w:val="en-US"/>
              </w:rPr>
              <w:t>–</w:t>
            </w:r>
            <w:r w:rsidRPr="00E17200">
              <w:rPr>
                <w:rFonts w:asciiTheme="majorBidi" w:hAnsiTheme="majorBidi" w:cstheme="majorBidi"/>
                <w:lang w:val="en-US" w:eastAsia="ja-JP"/>
              </w:rPr>
              <w:tab/>
              <w:t>AI 1.15 (Above 275 GHz, Res. 767)</w:t>
            </w:r>
          </w:p>
        </w:tc>
        <w:tc>
          <w:tcPr>
            <w:tcW w:w="6671" w:type="dxa"/>
            <w:shd w:val="clear" w:color="auto" w:fill="auto"/>
          </w:tcPr>
          <w:p w:rsidR="008F0864" w:rsidRPr="005C17D1" w:rsidRDefault="008F0864" w:rsidP="005448B7">
            <w:pPr>
              <w:tabs>
                <w:tab w:val="clear" w:pos="1134"/>
              </w:tabs>
              <w:rPr>
                <w:rFonts w:asciiTheme="majorBidi" w:hAnsiTheme="majorBidi" w:cstheme="majorBidi"/>
                <w:sz w:val="21"/>
                <w:szCs w:val="21"/>
                <w:highlight w:val="yellow"/>
                <w:lang w:val="en-US"/>
              </w:rPr>
            </w:pPr>
            <w:r w:rsidRPr="008109FA">
              <w:rPr>
                <w:rFonts w:asciiTheme="majorBidi" w:hAnsiTheme="majorBidi" w:cstheme="majorBidi"/>
                <w:sz w:val="21"/>
                <w:szCs w:val="21"/>
                <w:lang w:val="en-US"/>
              </w:rPr>
              <w:t xml:space="preserve">Documents </w:t>
            </w:r>
            <w:r>
              <w:rPr>
                <w:rFonts w:asciiTheme="majorBidi" w:hAnsiTheme="majorBidi" w:cstheme="majorBidi"/>
                <w:sz w:val="21"/>
                <w:szCs w:val="21"/>
                <w:lang w:val="en-US"/>
              </w:rPr>
              <w:t xml:space="preserve">5A/ </w:t>
            </w:r>
            <w:hyperlink r:id="rId290" w:history="1">
              <w:r w:rsidRPr="008109FA">
                <w:rPr>
                  <w:rStyle w:val="Hyperlink"/>
                  <w:sz w:val="21"/>
                  <w:szCs w:val="21"/>
                  <w:lang w:val="en-CA"/>
                </w:rPr>
                <w:t>469</w:t>
              </w:r>
            </w:hyperlink>
            <w:r w:rsidRPr="00DA2051">
              <w:rPr>
                <w:rStyle w:val="Hyperlink"/>
                <w:color w:val="000000" w:themeColor="text1"/>
                <w:sz w:val="21"/>
                <w:szCs w:val="21"/>
                <w:u w:val="none"/>
                <w:lang w:val="en-CA"/>
              </w:rPr>
              <w:t xml:space="preserve"> </w:t>
            </w:r>
            <w:hyperlink r:id="rId291" w:history="1">
              <w:r w:rsidRPr="008109FA">
                <w:rPr>
                  <w:rStyle w:val="Hyperlink"/>
                  <w:sz w:val="21"/>
                  <w:szCs w:val="21"/>
                  <w:lang w:val="en-CA"/>
                </w:rPr>
                <w:t>Annex 31</w:t>
              </w:r>
            </w:hyperlink>
            <w:r w:rsidRPr="00DA2051">
              <w:rPr>
                <w:rStyle w:val="Hyperlink"/>
                <w:color w:val="000000" w:themeColor="text1"/>
                <w:sz w:val="21"/>
                <w:szCs w:val="21"/>
                <w:u w:val="none"/>
                <w:lang w:val="en-CA"/>
              </w:rPr>
              <w:t xml:space="preserve"> (WP 5A);</w:t>
            </w:r>
            <w:r w:rsidRPr="00DA2051">
              <w:rPr>
                <w:sz w:val="21"/>
                <w:szCs w:val="21"/>
                <w:lang w:val="en-CA"/>
              </w:rPr>
              <w:t xml:space="preserve"> </w:t>
            </w:r>
            <w:hyperlink r:id="rId292" w:history="1">
              <w:r w:rsidRPr="008109FA">
                <w:rPr>
                  <w:rStyle w:val="Hyperlink"/>
                  <w:sz w:val="21"/>
                  <w:szCs w:val="21"/>
                  <w:lang w:val="en-CA"/>
                </w:rPr>
                <w:t>477</w:t>
              </w:r>
            </w:hyperlink>
            <w:r w:rsidRPr="00DA2051">
              <w:rPr>
                <w:rStyle w:val="Hyperlink"/>
                <w:color w:val="000000" w:themeColor="text1"/>
                <w:sz w:val="21"/>
                <w:szCs w:val="21"/>
                <w:u w:val="none"/>
                <w:lang w:val="en-CA"/>
              </w:rPr>
              <w:t xml:space="preserve"> (WP 5C); </w:t>
            </w:r>
            <w:hyperlink r:id="rId293" w:history="1">
              <w:r w:rsidRPr="008109FA">
                <w:rPr>
                  <w:rStyle w:val="Hyperlink"/>
                  <w:sz w:val="21"/>
                  <w:szCs w:val="21"/>
                  <w:lang w:val="en-CA"/>
                </w:rPr>
                <w:t>483</w:t>
              </w:r>
            </w:hyperlink>
            <w:r w:rsidRPr="00DA2051">
              <w:rPr>
                <w:rStyle w:val="Hyperlink"/>
                <w:color w:val="000000" w:themeColor="text1"/>
                <w:sz w:val="21"/>
                <w:szCs w:val="21"/>
                <w:u w:val="none"/>
                <w:lang w:val="en-CA"/>
              </w:rPr>
              <w:t xml:space="preserve"> (WP 1A); </w:t>
            </w:r>
            <w:r w:rsidR="00DA2051">
              <w:br/>
            </w:r>
            <w:hyperlink r:id="rId294" w:history="1">
              <w:r w:rsidRPr="008109FA">
                <w:rPr>
                  <w:rStyle w:val="Hyperlink"/>
                  <w:sz w:val="21"/>
                  <w:szCs w:val="21"/>
                  <w:lang w:val="en-CA"/>
                </w:rPr>
                <w:t>491</w:t>
              </w:r>
            </w:hyperlink>
            <w:r w:rsidRPr="00DA2051">
              <w:rPr>
                <w:rStyle w:val="Hyperlink"/>
                <w:color w:val="000000" w:themeColor="text1"/>
                <w:sz w:val="21"/>
                <w:szCs w:val="21"/>
                <w:u w:val="none"/>
                <w:lang w:val="en-CA"/>
              </w:rPr>
              <w:t xml:space="preserve"> (WP 1A); </w:t>
            </w:r>
            <w:hyperlink r:id="rId295" w:history="1">
              <w:r w:rsidRPr="008109FA">
                <w:rPr>
                  <w:rStyle w:val="Hyperlink"/>
                  <w:sz w:val="21"/>
                  <w:szCs w:val="21"/>
                  <w:lang w:val="en-CA"/>
                </w:rPr>
                <w:t>500</w:t>
              </w:r>
            </w:hyperlink>
            <w:r w:rsidRPr="00DA2051">
              <w:rPr>
                <w:rStyle w:val="Hyperlink"/>
                <w:color w:val="000000" w:themeColor="text1"/>
                <w:sz w:val="21"/>
                <w:szCs w:val="21"/>
                <w:u w:val="none"/>
                <w:lang w:val="en-CA"/>
              </w:rPr>
              <w:t xml:space="preserve"> (WPs 3J, 3K &amp; 3M); </w:t>
            </w:r>
            <w:hyperlink r:id="rId296" w:history="1">
              <w:r w:rsidRPr="008109FA">
                <w:rPr>
                  <w:rStyle w:val="Hyperlink"/>
                  <w:sz w:val="21"/>
                  <w:szCs w:val="21"/>
                  <w:lang w:val="en-CA"/>
                </w:rPr>
                <w:t>594</w:t>
              </w:r>
            </w:hyperlink>
            <w:r w:rsidRPr="00DA2051">
              <w:rPr>
                <w:rStyle w:val="Hyperlink"/>
                <w:color w:val="000000" w:themeColor="text1"/>
                <w:sz w:val="21"/>
                <w:szCs w:val="21"/>
                <w:u w:val="none"/>
                <w:lang w:val="en-CA"/>
              </w:rPr>
              <w:t xml:space="preserve"> (Japan); </w:t>
            </w:r>
            <w:hyperlink r:id="rId297" w:history="1">
              <w:r w:rsidRPr="008109FA">
                <w:rPr>
                  <w:rStyle w:val="Hyperlink"/>
                  <w:sz w:val="21"/>
                  <w:szCs w:val="21"/>
                  <w:lang w:val="en-CA"/>
                </w:rPr>
                <w:t>596</w:t>
              </w:r>
            </w:hyperlink>
            <w:r w:rsidRPr="00DA2051">
              <w:rPr>
                <w:rStyle w:val="Hyperlink"/>
                <w:color w:val="000000" w:themeColor="text1"/>
                <w:sz w:val="21"/>
                <w:szCs w:val="21"/>
                <w:u w:val="none"/>
                <w:lang w:val="en-CA"/>
              </w:rPr>
              <w:t xml:space="preserve"> (Canada); </w:t>
            </w:r>
            <w:r w:rsidR="00DA2051">
              <w:rPr>
                <w:rStyle w:val="Hyperlink"/>
                <w:color w:val="000000" w:themeColor="text1"/>
                <w:sz w:val="21"/>
                <w:szCs w:val="21"/>
                <w:u w:val="none"/>
                <w:lang w:val="en-CA"/>
              </w:rPr>
              <w:br/>
            </w:r>
            <w:hyperlink r:id="rId298" w:history="1">
              <w:r w:rsidRPr="008109FA">
                <w:rPr>
                  <w:rStyle w:val="Hyperlink"/>
                  <w:sz w:val="21"/>
                  <w:szCs w:val="21"/>
                  <w:lang w:val="en-CA"/>
                </w:rPr>
                <w:t>628</w:t>
              </w:r>
            </w:hyperlink>
            <w:r w:rsidRPr="00DA2051">
              <w:rPr>
                <w:rStyle w:val="Hyperlink"/>
                <w:color w:val="000000" w:themeColor="text1"/>
                <w:sz w:val="21"/>
                <w:szCs w:val="21"/>
                <w:u w:val="none"/>
                <w:lang w:val="en-CA"/>
              </w:rPr>
              <w:t xml:space="preserve"> (WP 7C); </w:t>
            </w:r>
            <w:hyperlink r:id="rId299" w:history="1">
              <w:r w:rsidRPr="008109FA">
                <w:rPr>
                  <w:rStyle w:val="Hyperlink"/>
                  <w:sz w:val="21"/>
                  <w:szCs w:val="21"/>
                  <w:lang w:val="en-CA"/>
                </w:rPr>
                <w:t>629</w:t>
              </w:r>
            </w:hyperlink>
            <w:r w:rsidRPr="00DA2051">
              <w:rPr>
                <w:rStyle w:val="Hyperlink"/>
                <w:color w:val="000000" w:themeColor="text1"/>
                <w:sz w:val="21"/>
                <w:szCs w:val="21"/>
                <w:u w:val="none"/>
                <w:lang w:val="en-CA"/>
              </w:rPr>
              <w:t xml:space="preserve"> (WP 7C)</w:t>
            </w:r>
          </w:p>
        </w:tc>
      </w:tr>
      <w:tr w:rsidR="008F0864" w:rsidRPr="00E17200" w:rsidTr="005448B7">
        <w:trPr>
          <w:jc w:val="center"/>
        </w:trPr>
        <w:tc>
          <w:tcPr>
            <w:tcW w:w="2857" w:type="dxa"/>
            <w:shd w:val="clear" w:color="auto" w:fill="auto"/>
          </w:tcPr>
          <w:p w:rsidR="008F0864" w:rsidRPr="00E17200" w:rsidRDefault="008F0864" w:rsidP="005448B7">
            <w:pPr>
              <w:pStyle w:val="Tabletext"/>
              <w:ind w:left="284" w:hanging="284"/>
              <w:rPr>
                <w:rFonts w:asciiTheme="majorBidi" w:hAnsiTheme="majorBidi" w:cstheme="majorBidi"/>
                <w:lang w:val="en-US"/>
              </w:rPr>
            </w:pPr>
            <w:r w:rsidRPr="00E17200">
              <w:rPr>
                <w:rFonts w:asciiTheme="majorBidi" w:hAnsiTheme="majorBidi" w:cstheme="majorBidi"/>
                <w:lang w:val="en-US"/>
              </w:rPr>
              <w:t>–</w:t>
            </w:r>
            <w:r w:rsidRPr="00E17200">
              <w:rPr>
                <w:rFonts w:asciiTheme="majorBidi" w:hAnsiTheme="majorBidi" w:cstheme="majorBidi"/>
                <w:lang w:val="en-US" w:eastAsia="ja-JP"/>
              </w:rPr>
              <w:tab/>
              <w:t>/9.1.8 (MTC, Res. 958)</w:t>
            </w:r>
          </w:p>
        </w:tc>
        <w:tc>
          <w:tcPr>
            <w:tcW w:w="6671" w:type="dxa"/>
            <w:shd w:val="clear" w:color="auto" w:fill="auto"/>
          </w:tcPr>
          <w:p w:rsidR="008F0864" w:rsidRPr="008109FA" w:rsidRDefault="008F0864" w:rsidP="005448B7">
            <w:pPr>
              <w:pStyle w:val="Tabletext"/>
              <w:rPr>
                <w:rFonts w:asciiTheme="majorBidi" w:hAnsiTheme="majorBidi" w:cstheme="majorBidi"/>
                <w:sz w:val="21"/>
                <w:szCs w:val="21"/>
                <w:highlight w:val="yellow"/>
                <w:lang w:val="en-US"/>
              </w:rPr>
            </w:pPr>
            <w:r w:rsidRPr="008109FA">
              <w:rPr>
                <w:rFonts w:asciiTheme="majorBidi" w:hAnsiTheme="majorBidi" w:cstheme="majorBidi"/>
                <w:sz w:val="21"/>
                <w:szCs w:val="21"/>
                <w:lang w:val="en-US"/>
              </w:rPr>
              <w:t>Documents 5A/</w:t>
            </w:r>
            <w:hyperlink r:id="rId300" w:history="1">
              <w:r w:rsidRPr="008109FA">
                <w:rPr>
                  <w:rStyle w:val="Hyperlink"/>
                  <w:sz w:val="21"/>
                  <w:szCs w:val="21"/>
                  <w:lang w:val="en-CA"/>
                </w:rPr>
                <w:t>469</w:t>
              </w:r>
            </w:hyperlink>
            <w:hyperlink r:id="rId301" w:history="1"/>
            <w:r w:rsidRPr="00DA2051">
              <w:rPr>
                <w:rStyle w:val="Hyperlink"/>
                <w:color w:val="000000" w:themeColor="text1"/>
                <w:sz w:val="21"/>
                <w:szCs w:val="21"/>
                <w:u w:val="none"/>
                <w:lang w:val="en-CA"/>
              </w:rPr>
              <w:t xml:space="preserve"> </w:t>
            </w:r>
            <w:hyperlink r:id="rId302" w:history="1">
              <w:r w:rsidRPr="008109FA">
                <w:rPr>
                  <w:rStyle w:val="Hyperlink"/>
                  <w:sz w:val="21"/>
                  <w:szCs w:val="21"/>
                  <w:lang w:val="en-CA"/>
                </w:rPr>
                <w:t>Annex 36</w:t>
              </w:r>
            </w:hyperlink>
            <w:r w:rsidRPr="00DA2051">
              <w:rPr>
                <w:rStyle w:val="Hyperlink"/>
                <w:sz w:val="21"/>
                <w:szCs w:val="21"/>
                <w:u w:val="none"/>
                <w:lang w:val="en-CA"/>
              </w:rPr>
              <w:t xml:space="preserve"> </w:t>
            </w:r>
            <w:r w:rsidRPr="00DA2051">
              <w:rPr>
                <w:rStyle w:val="Hyperlink"/>
                <w:color w:val="000000" w:themeColor="text1"/>
                <w:sz w:val="21"/>
                <w:szCs w:val="21"/>
                <w:u w:val="none"/>
                <w:lang w:val="en-CA"/>
              </w:rPr>
              <w:t xml:space="preserve">(WP 5A); </w:t>
            </w:r>
            <w:hyperlink r:id="rId303" w:history="1">
              <w:r w:rsidRPr="008109FA">
                <w:rPr>
                  <w:rStyle w:val="Hyperlink"/>
                  <w:sz w:val="21"/>
                  <w:szCs w:val="21"/>
                  <w:lang w:val="en-CA"/>
                </w:rPr>
                <w:t>487</w:t>
              </w:r>
            </w:hyperlink>
            <w:r w:rsidRPr="00DA2051">
              <w:rPr>
                <w:rStyle w:val="Hyperlink"/>
                <w:color w:val="000000" w:themeColor="text1"/>
                <w:sz w:val="21"/>
                <w:szCs w:val="21"/>
                <w:u w:val="none"/>
                <w:lang w:val="en-CA"/>
              </w:rPr>
              <w:t xml:space="preserve"> (WP 1B); </w:t>
            </w:r>
            <w:hyperlink r:id="rId304" w:history="1">
              <w:r w:rsidRPr="008109FA">
                <w:rPr>
                  <w:rStyle w:val="Hyperlink"/>
                  <w:sz w:val="21"/>
                  <w:szCs w:val="21"/>
                  <w:lang w:val="en-CA"/>
                </w:rPr>
                <w:t>516</w:t>
              </w:r>
            </w:hyperlink>
            <w:r w:rsidRPr="00DA2051">
              <w:rPr>
                <w:rStyle w:val="Hyperlink"/>
                <w:color w:val="000000" w:themeColor="text1"/>
                <w:sz w:val="21"/>
                <w:szCs w:val="21"/>
                <w:u w:val="none"/>
                <w:lang w:val="en-CA"/>
              </w:rPr>
              <w:t xml:space="preserve"> (WP 5D); </w:t>
            </w:r>
            <w:r w:rsidR="00DA2051">
              <w:rPr>
                <w:rStyle w:val="Hyperlink"/>
                <w:color w:val="000000" w:themeColor="text1"/>
                <w:sz w:val="21"/>
                <w:szCs w:val="21"/>
                <w:lang w:val="en-CA"/>
              </w:rPr>
              <w:br/>
            </w:r>
            <w:hyperlink r:id="rId305" w:history="1">
              <w:r w:rsidRPr="008109FA">
                <w:rPr>
                  <w:rStyle w:val="Hyperlink"/>
                  <w:sz w:val="21"/>
                  <w:szCs w:val="21"/>
                  <w:lang w:val="en-CA"/>
                </w:rPr>
                <w:t>522</w:t>
              </w:r>
            </w:hyperlink>
            <w:r w:rsidRPr="00DA2051">
              <w:rPr>
                <w:rStyle w:val="Hyperlink"/>
                <w:color w:val="000000" w:themeColor="text1"/>
                <w:sz w:val="21"/>
                <w:szCs w:val="21"/>
                <w:u w:val="none"/>
                <w:lang w:val="en-CA"/>
              </w:rPr>
              <w:t xml:space="preserve"> (USA); </w:t>
            </w:r>
            <w:hyperlink r:id="rId306" w:history="1">
              <w:r w:rsidRPr="008109FA">
                <w:rPr>
                  <w:rStyle w:val="Hyperlink"/>
                  <w:sz w:val="21"/>
                  <w:szCs w:val="21"/>
                  <w:lang w:val="en-CA"/>
                </w:rPr>
                <w:t>579</w:t>
              </w:r>
            </w:hyperlink>
            <w:r w:rsidRPr="00DA2051">
              <w:rPr>
                <w:rStyle w:val="Hyperlink"/>
                <w:color w:val="000000" w:themeColor="text1"/>
                <w:sz w:val="21"/>
                <w:szCs w:val="21"/>
                <w:u w:val="none"/>
                <w:lang w:val="en-CA"/>
              </w:rPr>
              <w:t xml:space="preserve"> (China); </w:t>
            </w:r>
            <w:hyperlink r:id="rId307" w:history="1">
              <w:r w:rsidRPr="008109FA">
                <w:rPr>
                  <w:rStyle w:val="Hyperlink"/>
                  <w:sz w:val="21"/>
                  <w:szCs w:val="21"/>
                  <w:lang w:val="en-CA"/>
                </w:rPr>
                <w:t>623</w:t>
              </w:r>
            </w:hyperlink>
            <w:r w:rsidRPr="00DA2051">
              <w:rPr>
                <w:rStyle w:val="Hyperlink"/>
                <w:color w:val="000000" w:themeColor="text1"/>
                <w:sz w:val="21"/>
                <w:szCs w:val="21"/>
                <w:u w:val="none"/>
                <w:lang w:val="en-CA"/>
              </w:rPr>
              <w:t xml:space="preserve"> (Germany)</w:t>
            </w:r>
          </w:p>
        </w:tc>
      </w:tr>
      <w:tr w:rsidR="008F0864" w:rsidRPr="00E17200" w:rsidTr="005448B7">
        <w:trPr>
          <w:jc w:val="center"/>
        </w:trPr>
        <w:tc>
          <w:tcPr>
            <w:tcW w:w="2857" w:type="dxa"/>
            <w:shd w:val="clear" w:color="auto" w:fill="auto"/>
          </w:tcPr>
          <w:p w:rsidR="008F0864" w:rsidRPr="00E17200" w:rsidRDefault="008F0864" w:rsidP="005448B7">
            <w:pPr>
              <w:pStyle w:val="Tabletext"/>
              <w:ind w:left="284" w:hanging="284"/>
              <w:rPr>
                <w:rFonts w:asciiTheme="majorBidi" w:hAnsiTheme="majorBidi" w:cstheme="majorBidi"/>
                <w:lang w:val="en-US"/>
              </w:rPr>
            </w:pPr>
            <w:r w:rsidRPr="00E17200">
              <w:rPr>
                <w:rFonts w:asciiTheme="majorBidi" w:hAnsiTheme="majorBidi" w:cstheme="majorBidi"/>
                <w:lang w:val="en-US"/>
              </w:rPr>
              <w:t>–</w:t>
            </w:r>
            <w:r w:rsidRPr="00E17200">
              <w:rPr>
                <w:rFonts w:asciiTheme="majorBidi" w:hAnsiTheme="majorBidi" w:cstheme="majorBidi"/>
                <w:lang w:val="en-US" w:eastAsia="ja-JP"/>
              </w:rPr>
              <w:tab/>
              <w:t>CRS/ Dynamic Access –Technology</w:t>
            </w:r>
          </w:p>
        </w:tc>
        <w:tc>
          <w:tcPr>
            <w:tcW w:w="6671" w:type="dxa"/>
            <w:shd w:val="clear" w:color="auto" w:fill="auto"/>
          </w:tcPr>
          <w:p w:rsidR="008F0864" w:rsidRPr="008109FA" w:rsidRDefault="008F0864" w:rsidP="005448B7">
            <w:pPr>
              <w:pStyle w:val="Tabletext"/>
              <w:rPr>
                <w:rFonts w:asciiTheme="majorBidi" w:hAnsiTheme="majorBidi" w:cstheme="majorBidi"/>
                <w:sz w:val="21"/>
                <w:szCs w:val="21"/>
                <w:highlight w:val="yellow"/>
                <w:lang w:val="en-US"/>
              </w:rPr>
            </w:pPr>
            <w:r w:rsidRPr="008109FA">
              <w:rPr>
                <w:rFonts w:asciiTheme="majorBidi" w:hAnsiTheme="majorBidi" w:cstheme="majorBidi"/>
                <w:sz w:val="21"/>
                <w:szCs w:val="21"/>
                <w:lang w:val="en-US"/>
              </w:rPr>
              <w:t xml:space="preserve">Documents </w:t>
            </w:r>
            <w:r>
              <w:rPr>
                <w:rFonts w:asciiTheme="majorBidi" w:hAnsiTheme="majorBidi" w:cstheme="majorBidi"/>
                <w:sz w:val="21"/>
                <w:szCs w:val="21"/>
                <w:lang w:val="en-US"/>
              </w:rPr>
              <w:t>5A/</w:t>
            </w:r>
            <w:hyperlink r:id="rId308" w:history="1">
              <w:r w:rsidRPr="008109FA">
                <w:rPr>
                  <w:rStyle w:val="Hyperlink"/>
                  <w:sz w:val="21"/>
                  <w:szCs w:val="21"/>
                  <w:lang w:val="en-CA"/>
                </w:rPr>
                <w:t>488</w:t>
              </w:r>
            </w:hyperlink>
            <w:r w:rsidRPr="00DA2051">
              <w:rPr>
                <w:rStyle w:val="Hyperlink"/>
                <w:color w:val="000000" w:themeColor="text1"/>
                <w:sz w:val="21"/>
                <w:szCs w:val="21"/>
                <w:u w:val="none"/>
                <w:lang w:val="en-CA"/>
              </w:rPr>
              <w:t xml:space="preserve"> (WP 1B)</w:t>
            </w:r>
          </w:p>
        </w:tc>
      </w:tr>
    </w:tbl>
    <w:p w:rsidR="008F0864" w:rsidRDefault="008F0864" w:rsidP="008F0864">
      <w:pPr>
        <w:spacing w:after="240"/>
        <w:rPr>
          <w:lang w:val="en-US" w:eastAsia="ja-JP"/>
        </w:rPr>
      </w:pPr>
      <w:r w:rsidRPr="00E17200">
        <w:rPr>
          <w:lang w:val="en-US" w:eastAsia="ja-JP"/>
        </w:rPr>
        <w:t>WG 5A-5 established a Sub-working Group (SWG) and Drafting Groups (DGs) to facilitate its work:</w:t>
      </w:r>
    </w:p>
    <w:p w:rsidR="0054211B" w:rsidRPr="00E17200" w:rsidRDefault="0054211B" w:rsidP="008F0864">
      <w:pPr>
        <w:spacing w:after="240"/>
        <w:rPr>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8F0864" w:rsidRPr="00E17200" w:rsidTr="005448B7">
        <w:trPr>
          <w:jc w:val="center"/>
        </w:trPr>
        <w:tc>
          <w:tcPr>
            <w:tcW w:w="3639" w:type="dxa"/>
          </w:tcPr>
          <w:p w:rsidR="008F0864" w:rsidRPr="00E17200" w:rsidRDefault="008F0864" w:rsidP="005448B7">
            <w:pPr>
              <w:pStyle w:val="Tablehead"/>
              <w:rPr>
                <w:lang w:val="en-US" w:eastAsia="ja-JP"/>
              </w:rPr>
            </w:pPr>
            <w:r w:rsidRPr="00E17200">
              <w:rPr>
                <w:lang w:val="en-US" w:eastAsia="ja-JP"/>
              </w:rPr>
              <w:t>SWG/DG (Chairperson)</w:t>
            </w:r>
          </w:p>
        </w:tc>
        <w:tc>
          <w:tcPr>
            <w:tcW w:w="5882" w:type="dxa"/>
          </w:tcPr>
          <w:p w:rsidR="008F0864" w:rsidRPr="00E17200" w:rsidRDefault="008F0864" w:rsidP="005448B7">
            <w:pPr>
              <w:pStyle w:val="Tablehead"/>
              <w:rPr>
                <w:lang w:val="en-US" w:eastAsia="ja-JP"/>
              </w:rPr>
            </w:pPr>
            <w:r w:rsidRPr="00E17200">
              <w:rPr>
                <w:lang w:val="en-US" w:eastAsia="ja-JP"/>
              </w:rPr>
              <w:t>Terms of Reference</w:t>
            </w:r>
          </w:p>
        </w:tc>
      </w:tr>
      <w:tr w:rsidR="008F0864" w:rsidRPr="00E17200" w:rsidTr="005448B7">
        <w:trPr>
          <w:jc w:val="center"/>
        </w:trPr>
        <w:tc>
          <w:tcPr>
            <w:tcW w:w="3639" w:type="dxa"/>
          </w:tcPr>
          <w:p w:rsidR="008F0864" w:rsidRPr="00E17200" w:rsidRDefault="008F0864" w:rsidP="005448B7">
            <w:pPr>
              <w:pStyle w:val="Tabletext"/>
              <w:rPr>
                <w:lang w:val="en-US" w:eastAsia="ja-JP"/>
              </w:rPr>
            </w:pPr>
            <w:r w:rsidRPr="00E17200">
              <w:rPr>
                <w:lang w:val="en-US" w:eastAsia="ja-JP"/>
              </w:rPr>
              <w:t xml:space="preserve">SWG 5A-5-1 </w:t>
            </w:r>
          </w:p>
          <w:p w:rsidR="008F0864" w:rsidRPr="00E17200" w:rsidRDefault="008F0864" w:rsidP="005448B7">
            <w:pPr>
              <w:pStyle w:val="Tabletext"/>
              <w:rPr>
                <w:lang w:val="en-US" w:eastAsia="ja-JP"/>
              </w:rPr>
            </w:pPr>
            <w:r w:rsidRPr="00E17200">
              <w:rPr>
                <w:lang w:val="en-US" w:eastAsia="ja-JP"/>
              </w:rPr>
              <w:t>– ITS: Intelligent Transport System</w:t>
            </w:r>
          </w:p>
          <w:p w:rsidR="008F0864" w:rsidRPr="00E17200" w:rsidRDefault="008F0864" w:rsidP="005448B7">
            <w:pPr>
              <w:pStyle w:val="Tabletext"/>
              <w:rPr>
                <w:lang w:val="en-US" w:eastAsia="ja-JP"/>
              </w:rPr>
            </w:pPr>
            <w:r w:rsidRPr="00E17200">
              <w:rPr>
                <w:lang w:val="en-US" w:eastAsia="ja-JP"/>
              </w:rPr>
              <w:t>(Mr. Satoshi Oyama, Japan)</w:t>
            </w:r>
          </w:p>
        </w:tc>
        <w:tc>
          <w:tcPr>
            <w:tcW w:w="5882" w:type="dxa"/>
          </w:tcPr>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Develop a draft CPM Text for WRC-19 AI 1.12</w:t>
            </w:r>
          </w:p>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Update work plan for WRC-19 A.I. 1.12</w:t>
            </w:r>
            <w:r>
              <w:rPr>
                <w:lang w:val="en-US" w:eastAsia="ja-JP"/>
              </w:rPr>
              <w:t>;</w:t>
            </w:r>
          </w:p>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Develop a working document toward draft new Report ITU-R M.[ITS USAGE] on Intelligent</w:t>
            </w:r>
            <w:r>
              <w:rPr>
                <w:lang w:val="en-US" w:eastAsia="ja-JP"/>
              </w:rPr>
              <w:t xml:space="preserve"> T</w:t>
            </w:r>
            <w:r w:rsidRPr="00E17200">
              <w:rPr>
                <w:lang w:val="en-US" w:eastAsia="ja-JP"/>
              </w:rPr>
              <w:t xml:space="preserve">ransport </w:t>
            </w:r>
            <w:r>
              <w:rPr>
                <w:lang w:val="en-US" w:eastAsia="ja-JP"/>
              </w:rPr>
              <w:t>S</w:t>
            </w:r>
            <w:r w:rsidRPr="00E17200">
              <w:rPr>
                <w:lang w:val="en-US" w:eastAsia="ja-JP"/>
              </w:rPr>
              <w:t xml:space="preserve">ystems </w:t>
            </w:r>
            <w:r>
              <w:rPr>
                <w:lang w:val="en-US" w:eastAsia="ja-JP"/>
              </w:rPr>
              <w:t xml:space="preserve">(ITS) </w:t>
            </w:r>
            <w:r w:rsidRPr="00E17200">
              <w:rPr>
                <w:lang w:val="en-US" w:eastAsia="ja-JP"/>
              </w:rPr>
              <w:t>usage report in ITU-R member countries</w:t>
            </w:r>
            <w:r>
              <w:rPr>
                <w:lang w:val="en-US" w:eastAsia="ja-JP"/>
              </w:rPr>
              <w:t>;</w:t>
            </w:r>
          </w:p>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r>
            <w:r>
              <w:rPr>
                <w:lang w:val="en-US" w:eastAsia="ja-JP"/>
              </w:rPr>
              <w:t xml:space="preserve">Develop a working document towards </w:t>
            </w:r>
            <w:r w:rsidRPr="00E17200">
              <w:rPr>
                <w:lang w:val="en-US" w:eastAsia="ja-JP"/>
              </w:rPr>
              <w:t xml:space="preserve">preliminary draft </w:t>
            </w:r>
            <w:r w:rsidRPr="00E17200">
              <w:rPr>
                <w:lang w:val="en-US"/>
              </w:rPr>
              <w:t>new Recommendation</w:t>
            </w:r>
            <w:r w:rsidRPr="00E17200">
              <w:rPr>
                <w:lang w:val="en-US" w:eastAsia="ja-JP"/>
              </w:rPr>
              <w:t xml:space="preserve"> </w:t>
            </w:r>
            <w:r w:rsidRPr="00E17200">
              <w:rPr>
                <w:lang w:val="en-US"/>
              </w:rPr>
              <w:t>ITU-R M.[ITS_FRQ]</w:t>
            </w:r>
            <w:r>
              <w:rPr>
                <w:lang w:val="en-US"/>
              </w:rPr>
              <w:t xml:space="preserve"> on h</w:t>
            </w:r>
            <w:r w:rsidRPr="00FB07F4">
              <w:rPr>
                <w:lang w:val="en-US"/>
              </w:rPr>
              <w:t>armonization of frequency [bands/ranges] for Intelligent Transport Systems</w:t>
            </w:r>
            <w:r>
              <w:rPr>
                <w:lang w:val="en-US"/>
              </w:rPr>
              <w:t xml:space="preserve"> </w:t>
            </w:r>
            <w:r w:rsidRPr="00FB07F4">
              <w:rPr>
                <w:lang w:val="en-US"/>
              </w:rPr>
              <w:t>in the mobile service</w:t>
            </w:r>
            <w:r>
              <w:rPr>
                <w:lang w:val="en-US"/>
              </w:rPr>
              <w:t>;</w:t>
            </w:r>
          </w:p>
          <w:p w:rsidR="008F0864" w:rsidRPr="00E17200" w:rsidRDefault="008F0864" w:rsidP="005448B7">
            <w:pPr>
              <w:pStyle w:val="Tabletext"/>
              <w:ind w:left="284" w:hanging="284"/>
              <w:rPr>
                <w:lang w:val="en-US" w:eastAsia="ja-JP"/>
              </w:rPr>
            </w:pPr>
            <w:r w:rsidRPr="00E17200">
              <w:rPr>
                <w:lang w:val="en-US" w:eastAsia="ja-JP"/>
              </w:rPr>
              <w:lastRenderedPageBreak/>
              <w:t>–</w:t>
            </w:r>
            <w:r w:rsidRPr="00E17200">
              <w:rPr>
                <w:lang w:val="en-US" w:eastAsia="ja-JP"/>
              </w:rPr>
              <w:tab/>
            </w:r>
            <w:r>
              <w:rPr>
                <w:lang w:val="en-US" w:eastAsia="ja-JP"/>
              </w:rPr>
              <w:t>Develop a working document towards revision of Recommendation ITU-R M.1890 on o</w:t>
            </w:r>
            <w:r w:rsidRPr="00FB07F4">
              <w:rPr>
                <w:lang w:val="en-US" w:eastAsia="ja-JP"/>
              </w:rPr>
              <w:t>perational radiocommunication objectives and requirements for advanced intelligent transport systems</w:t>
            </w:r>
            <w:r>
              <w:rPr>
                <w:lang w:val="en-US" w:eastAsia="ja-JP"/>
              </w:rPr>
              <w:t>;</w:t>
            </w:r>
          </w:p>
          <w:p w:rsidR="008F0864" w:rsidRDefault="008F0864" w:rsidP="005448B7">
            <w:pPr>
              <w:pStyle w:val="Tabletext"/>
              <w:ind w:left="284" w:hanging="284"/>
              <w:rPr>
                <w:lang w:val="en-US" w:eastAsia="ja-JP"/>
              </w:rPr>
            </w:pPr>
            <w:r w:rsidRPr="00E17200">
              <w:rPr>
                <w:lang w:val="en-US" w:eastAsia="ja-JP"/>
              </w:rPr>
              <w:t>–</w:t>
            </w:r>
            <w:r w:rsidRPr="00E17200">
              <w:rPr>
                <w:lang w:val="en-US" w:eastAsia="ja-JP"/>
              </w:rPr>
              <w:tab/>
            </w:r>
            <w:r>
              <w:rPr>
                <w:lang w:val="en-US"/>
              </w:rPr>
              <w:t>Develop</w:t>
            </w:r>
            <w:r w:rsidRPr="00E17200">
              <w:rPr>
                <w:lang w:val="en-US" w:eastAsia="ja-JP"/>
              </w:rPr>
              <w:t xml:space="preserve"> Preliminary Draft Revision of Recommendation ITU-R M.2084-0</w:t>
            </w:r>
            <w:r>
              <w:rPr>
                <w:lang w:val="en-US" w:eastAsia="ja-JP"/>
              </w:rPr>
              <w:t xml:space="preserve"> on </w:t>
            </w:r>
            <w:r w:rsidRPr="00852473">
              <w:rPr>
                <w:lang w:val="en-US" w:eastAsia="ja-JP"/>
              </w:rPr>
              <w:t>Radio interface standards of vehicle-to-vehicle and vehicle-to-infrastructure communications for Intelligent Transport System applications</w:t>
            </w:r>
            <w:r w:rsidRPr="00E17200">
              <w:rPr>
                <w:lang w:val="en-US" w:eastAsia="ja-JP"/>
              </w:rPr>
              <w:t>;</w:t>
            </w:r>
          </w:p>
          <w:p w:rsidR="008F0864" w:rsidRPr="00E17200" w:rsidRDefault="008F0864" w:rsidP="005448B7">
            <w:pPr>
              <w:pStyle w:val="Tabletext"/>
              <w:ind w:left="284" w:hanging="284"/>
              <w:rPr>
                <w:lang w:val="en-US"/>
              </w:rPr>
            </w:pPr>
            <w:r w:rsidRPr="00E17200">
              <w:rPr>
                <w:lang w:val="en-US" w:eastAsia="ja-JP"/>
              </w:rPr>
              <w:t>–</w:t>
            </w:r>
            <w:r w:rsidRPr="00E17200">
              <w:rPr>
                <w:lang w:val="en-US" w:eastAsia="ja-JP"/>
              </w:rPr>
              <w:tab/>
              <w:t>Liaise with exter</w:t>
            </w:r>
            <w:r w:rsidRPr="00383EFE">
              <w:rPr>
                <w:lang w:val="en-US" w:eastAsia="ja-JP"/>
              </w:rPr>
              <w:t>nal organization requestin</w:t>
            </w:r>
            <w:r w:rsidRPr="00E17200">
              <w:rPr>
                <w:lang w:val="en-US" w:eastAsia="ja-JP"/>
              </w:rPr>
              <w:t>g for updated information on technical standards characteristics</w:t>
            </w:r>
            <w:r>
              <w:rPr>
                <w:lang w:val="en-US" w:eastAsia="ja-JP"/>
              </w:rPr>
              <w:t>;</w:t>
            </w:r>
          </w:p>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 xml:space="preserve">Develop </w:t>
            </w:r>
            <w:r>
              <w:rPr>
                <w:lang w:val="en-US" w:eastAsia="ja-JP"/>
              </w:rPr>
              <w:t xml:space="preserve">a working document towards </w:t>
            </w:r>
            <w:r w:rsidRPr="00E17200">
              <w:rPr>
                <w:rFonts w:eastAsia="Malgun Gothic"/>
                <w:lang w:val="en-US" w:eastAsia="ko-KR"/>
              </w:rPr>
              <w:t xml:space="preserve">preliminary draft revision of </w:t>
            </w:r>
            <w:r w:rsidRPr="00E17200">
              <w:rPr>
                <w:lang w:val="en-US" w:eastAsia="ko-KR"/>
              </w:rPr>
              <w:t xml:space="preserve">Land Mobile Handbook – </w:t>
            </w:r>
            <w:r w:rsidR="0054211B" w:rsidRPr="00E17200">
              <w:rPr>
                <w:lang w:val="en-US" w:eastAsia="ko-KR"/>
              </w:rPr>
              <w:t>V</w:t>
            </w:r>
            <w:r w:rsidRPr="00E17200">
              <w:rPr>
                <w:lang w:val="en-US" w:eastAsia="ko-KR"/>
              </w:rPr>
              <w:t>ol.</w:t>
            </w:r>
            <w:r w:rsidR="0054211B">
              <w:rPr>
                <w:lang w:val="en-US" w:eastAsia="ko-KR"/>
              </w:rPr>
              <w:t xml:space="preserve"> </w:t>
            </w:r>
            <w:r w:rsidRPr="00E17200">
              <w:rPr>
                <w:lang w:val="en-US" w:eastAsia="ko-KR"/>
              </w:rPr>
              <w:t>4 (ITS), 2006</w:t>
            </w:r>
            <w:r>
              <w:rPr>
                <w:lang w:val="en-US" w:eastAsia="ko-KR"/>
              </w:rPr>
              <w:t>;</w:t>
            </w:r>
          </w:p>
        </w:tc>
      </w:tr>
      <w:tr w:rsidR="008F0864" w:rsidRPr="00E17200" w:rsidTr="005448B7">
        <w:trPr>
          <w:jc w:val="center"/>
        </w:trPr>
        <w:tc>
          <w:tcPr>
            <w:tcW w:w="3639" w:type="dxa"/>
          </w:tcPr>
          <w:p w:rsidR="008F0864" w:rsidRDefault="008F0864" w:rsidP="005448B7">
            <w:pPr>
              <w:tabs>
                <w:tab w:val="left" w:pos="720"/>
              </w:tabs>
              <w:rPr>
                <w:sz w:val="20"/>
                <w:lang w:val="en-CA"/>
              </w:rPr>
            </w:pPr>
            <w:r w:rsidRPr="009E4955">
              <w:rPr>
                <w:rFonts w:hint="eastAsia"/>
                <w:sz w:val="20"/>
                <w:lang w:val="en-US" w:eastAsia="ja-JP"/>
              </w:rPr>
              <w:lastRenderedPageBreak/>
              <w:t>D</w:t>
            </w:r>
            <w:r w:rsidRPr="009E4955">
              <w:rPr>
                <w:sz w:val="20"/>
                <w:lang w:val="en-US" w:eastAsia="ja-JP"/>
              </w:rPr>
              <w:t xml:space="preserve">G ITS-1 – </w:t>
            </w:r>
            <w:r w:rsidRPr="009E4955">
              <w:rPr>
                <w:sz w:val="20"/>
                <w:lang w:val="en-CA"/>
              </w:rPr>
              <w:t xml:space="preserve">Draft CPM text for AI 1.12 </w:t>
            </w:r>
          </w:p>
          <w:p w:rsidR="008F0864" w:rsidRPr="009E4955" w:rsidRDefault="008F0864" w:rsidP="005448B7">
            <w:pPr>
              <w:tabs>
                <w:tab w:val="left" w:pos="720"/>
              </w:tabs>
              <w:rPr>
                <w:sz w:val="20"/>
                <w:lang w:val="en-CA" w:eastAsia="ja-JP"/>
              </w:rPr>
            </w:pPr>
            <w:r>
              <w:rPr>
                <w:rFonts w:hint="eastAsia"/>
                <w:sz w:val="20"/>
                <w:lang w:val="en-CA" w:eastAsia="ja-JP"/>
              </w:rPr>
              <w:t>(</w:t>
            </w:r>
            <w:r>
              <w:rPr>
                <w:sz w:val="20"/>
                <w:lang w:val="en-CA" w:eastAsia="ja-JP"/>
              </w:rPr>
              <w:t>Mr. Satoshi Oyama, Japan)</w:t>
            </w:r>
          </w:p>
        </w:tc>
        <w:tc>
          <w:tcPr>
            <w:tcW w:w="5882" w:type="dxa"/>
          </w:tcPr>
          <w:p w:rsidR="008F0864" w:rsidRDefault="008F0864" w:rsidP="008F0864">
            <w:pPr>
              <w:pStyle w:val="Tabletext"/>
              <w:numPr>
                <w:ilvl w:val="0"/>
                <w:numId w:val="15"/>
              </w:numPr>
              <w:rPr>
                <w:lang w:val="en-US"/>
              </w:rPr>
            </w:pPr>
            <w:r>
              <w:rPr>
                <w:rFonts w:hint="eastAsia"/>
                <w:lang w:val="en-US" w:eastAsia="ja-JP"/>
              </w:rPr>
              <w:t>D</w:t>
            </w:r>
            <w:r>
              <w:rPr>
                <w:lang w:val="en-US" w:eastAsia="ja-JP"/>
              </w:rPr>
              <w:t xml:space="preserve">evelop Draft CPM text for WRC-19 </w:t>
            </w:r>
            <w:r w:rsidR="0054211B">
              <w:rPr>
                <w:lang w:val="en-US" w:eastAsia="ja-JP"/>
              </w:rPr>
              <w:t>agenda item 1.12;</w:t>
            </w:r>
          </w:p>
          <w:p w:rsidR="008F0864" w:rsidRPr="00E17200" w:rsidRDefault="008F0864" w:rsidP="008F0864">
            <w:pPr>
              <w:pStyle w:val="Tabletext"/>
              <w:numPr>
                <w:ilvl w:val="0"/>
                <w:numId w:val="15"/>
              </w:numPr>
              <w:rPr>
                <w:lang w:val="en-US"/>
              </w:rPr>
            </w:pPr>
            <w:r w:rsidRPr="00E17200">
              <w:rPr>
                <w:lang w:val="en-US" w:eastAsia="ja-JP"/>
              </w:rPr>
              <w:t>Update work plan for WRC-19 A.I. 1.12</w:t>
            </w:r>
            <w:r>
              <w:rPr>
                <w:lang w:val="en-US" w:eastAsia="ja-JP"/>
              </w:rPr>
              <w:t>;</w:t>
            </w:r>
          </w:p>
        </w:tc>
      </w:tr>
      <w:tr w:rsidR="008F0864" w:rsidRPr="00E17200" w:rsidTr="005448B7">
        <w:trPr>
          <w:jc w:val="center"/>
        </w:trPr>
        <w:tc>
          <w:tcPr>
            <w:tcW w:w="3639" w:type="dxa"/>
          </w:tcPr>
          <w:p w:rsidR="008F0864" w:rsidRPr="00E17200" w:rsidRDefault="008F0864" w:rsidP="005448B7">
            <w:pPr>
              <w:pStyle w:val="Tabletext"/>
              <w:rPr>
                <w:lang w:val="en-US" w:eastAsia="ja-JP"/>
              </w:rPr>
            </w:pPr>
            <w:r w:rsidRPr="00E17200">
              <w:rPr>
                <w:lang w:val="en-US" w:eastAsia="ja-JP"/>
              </w:rPr>
              <w:t xml:space="preserve">DG </w:t>
            </w:r>
            <w:r>
              <w:rPr>
                <w:lang w:val="en-US" w:eastAsia="ja-JP"/>
              </w:rPr>
              <w:t>ITS</w:t>
            </w:r>
            <w:r w:rsidRPr="00E17200">
              <w:rPr>
                <w:lang w:val="en-US" w:eastAsia="ja-JP"/>
              </w:rPr>
              <w:t>-</w:t>
            </w:r>
            <w:r>
              <w:rPr>
                <w:lang w:val="en-US" w:eastAsia="ja-JP"/>
              </w:rPr>
              <w:t>2</w:t>
            </w:r>
            <w:r w:rsidRPr="00E17200">
              <w:rPr>
                <w:lang w:val="en-US" w:eastAsia="ja-JP"/>
              </w:rPr>
              <w:t xml:space="preserve"> </w:t>
            </w:r>
          </w:p>
          <w:p w:rsidR="008F0864" w:rsidRPr="00E17200" w:rsidRDefault="008F0864" w:rsidP="005448B7">
            <w:pPr>
              <w:pStyle w:val="Tabletext"/>
              <w:rPr>
                <w:lang w:val="en-US" w:eastAsia="ja-JP"/>
              </w:rPr>
            </w:pPr>
            <w:r w:rsidRPr="00E17200">
              <w:rPr>
                <w:lang w:val="en-US" w:eastAsia="ja-JP"/>
              </w:rPr>
              <w:t xml:space="preserve">– </w:t>
            </w:r>
            <w:r>
              <w:rPr>
                <w:lang w:val="en-US" w:eastAsia="ja-JP"/>
              </w:rPr>
              <w:t>M.[ITS_FREQ] &amp; Rev. of M.1890</w:t>
            </w:r>
          </w:p>
          <w:p w:rsidR="008F0864" w:rsidRPr="00E17200" w:rsidRDefault="008F0864" w:rsidP="005448B7">
            <w:pPr>
              <w:pStyle w:val="Tabletext"/>
              <w:rPr>
                <w:lang w:val="en-US" w:eastAsia="ja-JP"/>
              </w:rPr>
            </w:pPr>
            <w:r w:rsidRPr="00E17200">
              <w:rPr>
                <w:lang w:val="en-US" w:eastAsia="ja-JP"/>
              </w:rPr>
              <w:t>(Mr. Tom Schaffnit, USA)</w:t>
            </w:r>
          </w:p>
        </w:tc>
        <w:tc>
          <w:tcPr>
            <w:tcW w:w="5882" w:type="dxa"/>
          </w:tcPr>
          <w:p w:rsidR="008F0864" w:rsidRDefault="008F0864" w:rsidP="005448B7">
            <w:pPr>
              <w:pStyle w:val="Tabletext"/>
              <w:ind w:left="284" w:hanging="284"/>
              <w:rPr>
                <w:lang w:val="en-US"/>
              </w:rPr>
            </w:pPr>
            <w:r w:rsidRPr="00E17200">
              <w:rPr>
                <w:lang w:val="en-US"/>
              </w:rPr>
              <w:t>–</w:t>
            </w:r>
            <w:r w:rsidRPr="00E17200">
              <w:rPr>
                <w:lang w:val="en-US" w:eastAsia="ja-JP"/>
              </w:rPr>
              <w:tab/>
            </w:r>
            <w:r>
              <w:rPr>
                <w:lang w:val="en-US" w:eastAsia="ja-JP"/>
              </w:rPr>
              <w:t xml:space="preserve">Develop a working document towards </w:t>
            </w:r>
            <w:r w:rsidRPr="00E17200">
              <w:rPr>
                <w:lang w:val="en-US" w:eastAsia="ja-JP"/>
              </w:rPr>
              <w:t xml:space="preserve">preliminary draft </w:t>
            </w:r>
            <w:r w:rsidRPr="00E17200">
              <w:rPr>
                <w:lang w:val="en-US"/>
              </w:rPr>
              <w:t>new Recommendation</w:t>
            </w:r>
            <w:r w:rsidRPr="00E17200">
              <w:rPr>
                <w:lang w:val="en-US" w:eastAsia="ja-JP"/>
              </w:rPr>
              <w:t xml:space="preserve"> </w:t>
            </w:r>
            <w:r w:rsidRPr="00E17200">
              <w:rPr>
                <w:lang w:val="en-US"/>
              </w:rPr>
              <w:t>ITU-R M.[ITS_FRQ]</w:t>
            </w:r>
            <w:r>
              <w:rPr>
                <w:lang w:val="en-US"/>
              </w:rPr>
              <w:t>;</w:t>
            </w:r>
          </w:p>
          <w:p w:rsidR="008F0864" w:rsidRPr="00383EFE" w:rsidRDefault="008F0864" w:rsidP="005448B7">
            <w:pPr>
              <w:pStyle w:val="Tabletext"/>
              <w:ind w:left="284" w:hanging="284"/>
              <w:rPr>
                <w:lang w:val="en-US"/>
              </w:rPr>
            </w:pPr>
            <w:r w:rsidRPr="00E17200">
              <w:rPr>
                <w:lang w:val="en-US" w:eastAsia="ja-JP"/>
              </w:rPr>
              <w:t>–</w:t>
            </w:r>
            <w:r w:rsidRPr="00E17200">
              <w:rPr>
                <w:lang w:val="en-US" w:eastAsia="ja-JP"/>
              </w:rPr>
              <w:tab/>
            </w:r>
            <w:r>
              <w:rPr>
                <w:lang w:val="en-US" w:eastAsia="ja-JP"/>
              </w:rPr>
              <w:t>Develop a working document towards a revision of Recommendation ITU-R M.1890;</w:t>
            </w:r>
          </w:p>
        </w:tc>
      </w:tr>
      <w:tr w:rsidR="008F0864" w:rsidRPr="00E17200" w:rsidTr="005448B7">
        <w:trPr>
          <w:jc w:val="center"/>
        </w:trPr>
        <w:tc>
          <w:tcPr>
            <w:tcW w:w="3639" w:type="dxa"/>
          </w:tcPr>
          <w:p w:rsidR="008F0864" w:rsidRPr="00E17200" w:rsidRDefault="008F0864" w:rsidP="005448B7">
            <w:pPr>
              <w:pStyle w:val="Tabletext"/>
              <w:rPr>
                <w:lang w:val="en-US" w:eastAsia="ja-JP"/>
              </w:rPr>
            </w:pPr>
            <w:r w:rsidRPr="00E17200">
              <w:rPr>
                <w:lang w:val="en-US" w:eastAsia="ja-JP"/>
              </w:rPr>
              <w:t xml:space="preserve">DG </w:t>
            </w:r>
            <w:r>
              <w:rPr>
                <w:lang w:val="en-US" w:eastAsia="ja-JP"/>
              </w:rPr>
              <w:t>ITS-3</w:t>
            </w:r>
            <w:r w:rsidRPr="00E17200">
              <w:rPr>
                <w:lang w:val="en-US" w:eastAsia="ja-JP"/>
              </w:rPr>
              <w:t xml:space="preserve"> – ITS Usage</w:t>
            </w:r>
          </w:p>
          <w:p w:rsidR="008F0864" w:rsidRPr="00E17200" w:rsidRDefault="008F0864" w:rsidP="005448B7">
            <w:pPr>
              <w:pStyle w:val="Tabletext"/>
              <w:rPr>
                <w:lang w:val="en-US" w:eastAsia="ja-JP"/>
              </w:rPr>
            </w:pPr>
            <w:r w:rsidRPr="00E17200">
              <w:rPr>
                <w:lang w:val="en-US" w:eastAsia="ja-JP"/>
              </w:rPr>
              <w:t xml:space="preserve">(Ms. </w:t>
            </w:r>
            <w:r w:rsidRPr="00E17200">
              <w:rPr>
                <w:lang w:val="en-US"/>
              </w:rPr>
              <w:t>Bettina Erdem</w:t>
            </w:r>
            <w:r w:rsidRPr="00E17200">
              <w:rPr>
                <w:lang w:val="en-US" w:eastAsia="ja-JP"/>
              </w:rPr>
              <w:t xml:space="preserve">, </w:t>
            </w:r>
            <w:r>
              <w:rPr>
                <w:lang w:val="en-US" w:eastAsia="ja-JP"/>
              </w:rPr>
              <w:t>Germany</w:t>
            </w:r>
            <w:r w:rsidRPr="00E17200">
              <w:rPr>
                <w:lang w:val="en-US" w:eastAsia="ja-JP"/>
              </w:rPr>
              <w:t>)</w:t>
            </w:r>
          </w:p>
        </w:tc>
        <w:tc>
          <w:tcPr>
            <w:tcW w:w="5882" w:type="dxa"/>
          </w:tcPr>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Develop a working document towards preliminary draft new Report ITU-R M.[ITS USAGE]</w:t>
            </w:r>
          </w:p>
        </w:tc>
      </w:tr>
      <w:tr w:rsidR="008F0864" w:rsidRPr="00E17200" w:rsidTr="005448B7">
        <w:trPr>
          <w:jc w:val="center"/>
        </w:trPr>
        <w:tc>
          <w:tcPr>
            <w:tcW w:w="3639" w:type="dxa"/>
          </w:tcPr>
          <w:p w:rsidR="008F0864" w:rsidRPr="00E17200" w:rsidRDefault="008F0864" w:rsidP="005448B7">
            <w:pPr>
              <w:pStyle w:val="Tabletext"/>
              <w:rPr>
                <w:lang w:val="en-US" w:eastAsia="ja-JP"/>
              </w:rPr>
            </w:pPr>
            <w:r w:rsidRPr="00E17200">
              <w:rPr>
                <w:lang w:val="en-US" w:eastAsia="ja-JP"/>
              </w:rPr>
              <w:t xml:space="preserve">DG </w:t>
            </w:r>
            <w:r>
              <w:rPr>
                <w:lang w:val="en-US" w:eastAsia="ja-JP"/>
              </w:rPr>
              <w:t>ITS</w:t>
            </w:r>
            <w:r w:rsidRPr="00E17200">
              <w:rPr>
                <w:lang w:val="en-US" w:eastAsia="ja-JP"/>
              </w:rPr>
              <w:t>-</w:t>
            </w:r>
            <w:r>
              <w:rPr>
                <w:lang w:val="en-US" w:eastAsia="ja-JP"/>
              </w:rPr>
              <w:t>4</w:t>
            </w:r>
            <w:r w:rsidRPr="00E17200">
              <w:rPr>
                <w:lang w:val="en-US" w:eastAsia="ja-JP"/>
              </w:rPr>
              <w:t xml:space="preserve"> – M.2084</w:t>
            </w:r>
          </w:p>
          <w:p w:rsidR="008F0864" w:rsidRPr="00E17200" w:rsidRDefault="008F0864" w:rsidP="005448B7">
            <w:pPr>
              <w:pStyle w:val="Tabletext"/>
              <w:rPr>
                <w:lang w:val="en-US" w:eastAsia="ja-JP"/>
              </w:rPr>
            </w:pPr>
            <w:r w:rsidRPr="00E17200">
              <w:rPr>
                <w:lang w:val="en-US" w:eastAsia="ja-JP"/>
              </w:rPr>
              <w:t>(Mr. Andy Phang, S</w:t>
            </w:r>
            <w:r>
              <w:rPr>
                <w:lang w:val="en-US" w:eastAsia="ja-JP"/>
              </w:rPr>
              <w:t>ingapore</w:t>
            </w:r>
            <w:r w:rsidRPr="00E17200">
              <w:rPr>
                <w:lang w:val="en-US" w:eastAsia="ja-JP"/>
              </w:rPr>
              <w:t>)</w:t>
            </w:r>
          </w:p>
        </w:tc>
        <w:tc>
          <w:tcPr>
            <w:tcW w:w="5882" w:type="dxa"/>
          </w:tcPr>
          <w:p w:rsidR="008F0864" w:rsidRPr="00E17200" w:rsidRDefault="008F0864" w:rsidP="005448B7">
            <w:pPr>
              <w:pStyle w:val="Tabletext"/>
              <w:ind w:left="284" w:hanging="284"/>
              <w:rPr>
                <w:lang w:val="en-US"/>
              </w:rPr>
            </w:pPr>
            <w:r w:rsidRPr="00E17200">
              <w:rPr>
                <w:lang w:val="en-US"/>
              </w:rPr>
              <w:t>–</w:t>
            </w:r>
            <w:r w:rsidRPr="00E17200">
              <w:rPr>
                <w:lang w:val="en-US" w:eastAsia="ja-JP"/>
              </w:rPr>
              <w:tab/>
            </w:r>
            <w:r>
              <w:rPr>
                <w:lang w:val="en-US"/>
              </w:rPr>
              <w:t>Develop</w:t>
            </w:r>
            <w:r w:rsidRPr="00E17200">
              <w:rPr>
                <w:lang w:val="en-US" w:eastAsia="ja-JP"/>
              </w:rPr>
              <w:t xml:space="preserve"> Preliminary Draft Revision of Recommendation ITU-R M.2084-0;</w:t>
            </w:r>
          </w:p>
          <w:p w:rsidR="008F0864" w:rsidRPr="00E17200" w:rsidRDefault="008F0864" w:rsidP="005448B7">
            <w:pPr>
              <w:pStyle w:val="Tabletext"/>
              <w:ind w:left="284" w:hanging="284"/>
              <w:rPr>
                <w:lang w:val="en-US" w:eastAsia="ja-JP"/>
              </w:rPr>
            </w:pPr>
            <w:r w:rsidRPr="00E17200">
              <w:rPr>
                <w:lang w:val="en-US"/>
              </w:rPr>
              <w:t>–</w:t>
            </w:r>
            <w:r w:rsidRPr="00E17200">
              <w:rPr>
                <w:lang w:val="en-US" w:eastAsia="ja-JP"/>
              </w:rPr>
              <w:tab/>
              <w:t>Liaise with exter</w:t>
            </w:r>
            <w:r w:rsidRPr="00383EFE">
              <w:rPr>
                <w:lang w:val="en-US" w:eastAsia="ja-JP"/>
              </w:rPr>
              <w:t>nal organization requestin</w:t>
            </w:r>
            <w:r w:rsidRPr="00E17200">
              <w:rPr>
                <w:lang w:val="en-US" w:eastAsia="ja-JP"/>
              </w:rPr>
              <w:t>g for updated information on technical standards characteristics</w:t>
            </w:r>
            <w:r>
              <w:rPr>
                <w:lang w:val="en-US" w:eastAsia="ja-JP"/>
              </w:rPr>
              <w:t>;</w:t>
            </w:r>
          </w:p>
        </w:tc>
      </w:tr>
      <w:tr w:rsidR="008F0864" w:rsidRPr="00E17200" w:rsidTr="005448B7">
        <w:trPr>
          <w:jc w:val="center"/>
        </w:trPr>
        <w:tc>
          <w:tcPr>
            <w:tcW w:w="3639" w:type="dxa"/>
          </w:tcPr>
          <w:p w:rsidR="008F0864" w:rsidRPr="00E17200" w:rsidRDefault="008F0864" w:rsidP="005448B7">
            <w:pPr>
              <w:pStyle w:val="Tabletext"/>
              <w:rPr>
                <w:lang w:val="en-US" w:eastAsia="ja-JP"/>
              </w:rPr>
            </w:pPr>
            <w:r w:rsidRPr="00E17200">
              <w:rPr>
                <w:lang w:val="en-US" w:eastAsia="ja-JP"/>
              </w:rPr>
              <w:t xml:space="preserve">DG </w:t>
            </w:r>
            <w:r>
              <w:rPr>
                <w:lang w:val="en-US" w:eastAsia="ja-JP"/>
              </w:rPr>
              <w:t>ITS</w:t>
            </w:r>
            <w:r w:rsidRPr="00E17200">
              <w:rPr>
                <w:lang w:val="en-US" w:eastAsia="ja-JP"/>
              </w:rPr>
              <w:t>-</w:t>
            </w:r>
            <w:r>
              <w:rPr>
                <w:lang w:val="en-US" w:eastAsia="ja-JP"/>
              </w:rPr>
              <w:t>5</w:t>
            </w:r>
            <w:r w:rsidRPr="00E17200">
              <w:rPr>
                <w:lang w:val="en-US" w:eastAsia="ja-JP"/>
              </w:rPr>
              <w:t xml:space="preserve"> – LMH-ITS</w:t>
            </w:r>
          </w:p>
          <w:p w:rsidR="008F0864" w:rsidRPr="00E17200" w:rsidRDefault="008F0864" w:rsidP="005448B7">
            <w:pPr>
              <w:pStyle w:val="Tabletext"/>
              <w:rPr>
                <w:lang w:val="en-US" w:eastAsia="ja-JP"/>
              </w:rPr>
            </w:pPr>
            <w:r w:rsidRPr="00E17200">
              <w:rPr>
                <w:lang w:val="en-US" w:eastAsia="ja-JP"/>
              </w:rPr>
              <w:t>(Mr. HyunSeo Oh, K</w:t>
            </w:r>
            <w:r>
              <w:rPr>
                <w:lang w:val="en-US" w:eastAsia="ja-JP"/>
              </w:rPr>
              <w:t>orea</w:t>
            </w:r>
            <w:r w:rsidRPr="00E17200">
              <w:rPr>
                <w:lang w:val="en-US" w:eastAsia="ja-JP"/>
              </w:rPr>
              <w:t>)</w:t>
            </w:r>
          </w:p>
        </w:tc>
        <w:tc>
          <w:tcPr>
            <w:tcW w:w="5882" w:type="dxa"/>
          </w:tcPr>
          <w:p w:rsidR="008F0864" w:rsidRPr="00E17200" w:rsidRDefault="008F0864" w:rsidP="005448B7">
            <w:pPr>
              <w:pStyle w:val="Tabletext"/>
              <w:ind w:left="284" w:hanging="284"/>
              <w:rPr>
                <w:lang w:val="en-US" w:eastAsia="ja-JP"/>
              </w:rPr>
            </w:pPr>
            <w:r w:rsidRPr="00E17200">
              <w:rPr>
                <w:lang w:val="en-US" w:eastAsia="ja-JP"/>
              </w:rPr>
              <w:t>–</w:t>
            </w:r>
            <w:r w:rsidRPr="00E17200">
              <w:rPr>
                <w:lang w:val="en-US" w:eastAsia="ja-JP"/>
              </w:rPr>
              <w:tab/>
              <w:t xml:space="preserve">Develop </w:t>
            </w:r>
            <w:r>
              <w:rPr>
                <w:lang w:val="en-US" w:eastAsia="ja-JP"/>
              </w:rPr>
              <w:t xml:space="preserve">a working document towards </w:t>
            </w:r>
            <w:r w:rsidRPr="00E17200">
              <w:rPr>
                <w:rFonts w:eastAsia="Malgun Gothic"/>
                <w:lang w:val="en-US" w:eastAsia="ko-KR"/>
              </w:rPr>
              <w:t xml:space="preserve">preliminary draft revision of </w:t>
            </w:r>
            <w:r w:rsidRPr="00E17200">
              <w:rPr>
                <w:lang w:val="en-US" w:eastAsia="ko-KR"/>
              </w:rPr>
              <w:t>Land Mobile Handbook – vol.4 (ITS), 2006</w:t>
            </w:r>
          </w:p>
        </w:tc>
      </w:tr>
      <w:tr w:rsidR="008F0864" w:rsidRPr="00E17200" w:rsidTr="005448B7">
        <w:trPr>
          <w:jc w:val="center"/>
        </w:trPr>
        <w:tc>
          <w:tcPr>
            <w:tcW w:w="3639" w:type="dxa"/>
          </w:tcPr>
          <w:p w:rsidR="008F0864" w:rsidRPr="005C17D1" w:rsidRDefault="008F0864" w:rsidP="005448B7">
            <w:pPr>
              <w:pStyle w:val="Tabletext"/>
              <w:rPr>
                <w:lang w:val="fr-CH" w:eastAsia="ja-JP"/>
              </w:rPr>
            </w:pPr>
            <w:r w:rsidRPr="005C17D1">
              <w:rPr>
                <w:rFonts w:hint="eastAsia"/>
                <w:lang w:val="fr-CH" w:eastAsia="ja-JP"/>
              </w:rPr>
              <w:t>D</w:t>
            </w:r>
            <w:r w:rsidRPr="005C17D1">
              <w:rPr>
                <w:lang w:val="fr-CH" w:eastAsia="ja-JP"/>
              </w:rPr>
              <w:t>G 5A-5-1 – M.[NON_IMT.MTC_USAGE]</w:t>
            </w:r>
          </w:p>
          <w:p w:rsidR="008F0864" w:rsidRPr="00E17200" w:rsidRDefault="008F0864" w:rsidP="005448B7">
            <w:pPr>
              <w:pStyle w:val="Tabletext"/>
              <w:rPr>
                <w:lang w:val="en-US" w:eastAsia="ja-JP"/>
              </w:rPr>
            </w:pPr>
            <w:r>
              <w:rPr>
                <w:rFonts w:hint="eastAsia"/>
                <w:lang w:val="en-US" w:eastAsia="ja-JP"/>
              </w:rPr>
              <w:t>(</w:t>
            </w:r>
            <w:r>
              <w:rPr>
                <w:lang w:val="en-US" w:eastAsia="ja-JP"/>
              </w:rPr>
              <w:t>Mr. Jean-Philippe Kermoal, Germany)</w:t>
            </w:r>
          </w:p>
        </w:tc>
        <w:tc>
          <w:tcPr>
            <w:tcW w:w="5882" w:type="dxa"/>
          </w:tcPr>
          <w:p w:rsidR="008F0864" w:rsidRDefault="008F0864" w:rsidP="005448B7">
            <w:pPr>
              <w:pStyle w:val="Tabletext"/>
              <w:ind w:left="284" w:hanging="284"/>
              <w:rPr>
                <w:lang w:val="en-US" w:eastAsia="ja-JP"/>
              </w:rPr>
            </w:pPr>
            <w:r w:rsidRPr="00E17200">
              <w:rPr>
                <w:lang w:val="en-US" w:eastAsia="ja-JP"/>
              </w:rPr>
              <w:t>–</w:t>
            </w:r>
            <w:r w:rsidRPr="00E17200">
              <w:rPr>
                <w:lang w:val="en-US" w:eastAsia="ja-JP"/>
              </w:rPr>
              <w:tab/>
            </w:r>
            <w:r>
              <w:rPr>
                <w:lang w:val="en-US" w:eastAsia="ja-JP"/>
              </w:rPr>
              <w:t xml:space="preserve">Develop a working document towards preliminary draft new Report ITU-R M.[NON_IMT.MTC_USAGE] on </w:t>
            </w:r>
            <w:r w:rsidRPr="00383EFE">
              <w:rPr>
                <w:lang w:val="en-US" w:eastAsia="ja-JP"/>
              </w:rPr>
              <w:t>Technical and operational aspects of Internet of Things and Machine-to-Machine applications by systems in the Mobile Service (excluding IMT)</w:t>
            </w:r>
            <w:r>
              <w:rPr>
                <w:lang w:val="en-US" w:eastAsia="ja-JP"/>
              </w:rPr>
              <w:t>;</w:t>
            </w:r>
          </w:p>
          <w:p w:rsidR="008F0864" w:rsidRDefault="008F0864" w:rsidP="0054211B">
            <w:pPr>
              <w:pStyle w:val="Tabletext"/>
              <w:numPr>
                <w:ilvl w:val="0"/>
                <w:numId w:val="16"/>
              </w:numPr>
              <w:ind w:left="284" w:hanging="284"/>
              <w:rPr>
                <w:lang w:val="en-US" w:eastAsia="ja-JP"/>
              </w:rPr>
            </w:pPr>
            <w:r>
              <w:rPr>
                <w:lang w:val="en-US" w:eastAsia="ja-JP"/>
              </w:rPr>
              <w:t>Develop a liaison statement to WP</w:t>
            </w:r>
            <w:r w:rsidR="0054211B">
              <w:rPr>
                <w:lang w:val="en-US" w:eastAsia="ja-JP"/>
              </w:rPr>
              <w:t xml:space="preserve"> </w:t>
            </w:r>
            <w:r>
              <w:rPr>
                <w:lang w:val="en-US" w:eastAsia="ja-JP"/>
              </w:rPr>
              <w:t xml:space="preserve">1B on </w:t>
            </w:r>
            <w:r w:rsidRPr="00FB07F4">
              <w:rPr>
                <w:lang w:val="en-US" w:eastAsia="ja-JP"/>
              </w:rPr>
              <w:t>WRC-19 agenda item 9.1, issue 9.1.8</w:t>
            </w:r>
            <w:r>
              <w:rPr>
                <w:lang w:val="en-US" w:eastAsia="ja-JP"/>
              </w:rPr>
              <w:t>;</w:t>
            </w:r>
          </w:p>
          <w:p w:rsidR="008F0864" w:rsidRDefault="008F0864" w:rsidP="0054211B">
            <w:pPr>
              <w:pStyle w:val="Tabletext"/>
              <w:numPr>
                <w:ilvl w:val="0"/>
                <w:numId w:val="16"/>
              </w:numPr>
              <w:ind w:left="284" w:hanging="284"/>
              <w:rPr>
                <w:lang w:val="en-US" w:eastAsia="ja-JP"/>
              </w:rPr>
            </w:pPr>
            <w:r>
              <w:rPr>
                <w:rFonts w:hint="eastAsia"/>
                <w:lang w:val="en-US" w:eastAsia="ja-JP"/>
              </w:rPr>
              <w:t>D</w:t>
            </w:r>
            <w:r>
              <w:rPr>
                <w:lang w:val="en-US" w:eastAsia="ja-JP"/>
              </w:rPr>
              <w:t>evelop a liaison statement to WP</w:t>
            </w:r>
            <w:r w:rsidR="0054211B">
              <w:rPr>
                <w:lang w:val="en-US" w:eastAsia="ja-JP"/>
              </w:rPr>
              <w:t xml:space="preserve"> </w:t>
            </w:r>
            <w:r>
              <w:rPr>
                <w:lang w:val="en-US" w:eastAsia="ja-JP"/>
              </w:rPr>
              <w:t xml:space="preserve">5D on </w:t>
            </w:r>
            <w:r w:rsidRPr="00FB07F4">
              <w:rPr>
                <w:lang w:val="en-US" w:eastAsia="ja-JP"/>
              </w:rPr>
              <w:t>WRC-19 agenda item 9.1, issue 9.1.8</w:t>
            </w:r>
            <w:r>
              <w:rPr>
                <w:lang w:val="en-US" w:eastAsia="ja-JP"/>
              </w:rPr>
              <w:t>;</w:t>
            </w:r>
          </w:p>
          <w:p w:rsidR="008F0864" w:rsidRPr="00E17200" w:rsidRDefault="008F0864" w:rsidP="0054211B">
            <w:pPr>
              <w:pStyle w:val="Tabletext"/>
              <w:numPr>
                <w:ilvl w:val="0"/>
                <w:numId w:val="16"/>
              </w:numPr>
              <w:ind w:left="284" w:hanging="284"/>
              <w:rPr>
                <w:lang w:val="en-US" w:eastAsia="ja-JP"/>
              </w:rPr>
            </w:pPr>
            <w:r>
              <w:rPr>
                <w:rFonts w:hint="eastAsia"/>
                <w:lang w:val="en-US" w:eastAsia="ja-JP"/>
              </w:rPr>
              <w:t>U</w:t>
            </w:r>
            <w:r>
              <w:rPr>
                <w:lang w:val="en-US" w:eastAsia="ja-JP"/>
              </w:rPr>
              <w:t>pdate workplan for Report ITU-R M.[NON_IMT.MTC_USAGE]</w:t>
            </w:r>
          </w:p>
        </w:tc>
      </w:tr>
    </w:tbl>
    <w:p w:rsidR="008F0864" w:rsidRPr="00E17200" w:rsidRDefault="008F0864" w:rsidP="008F0864">
      <w:pPr>
        <w:pStyle w:val="Tablefin"/>
      </w:pPr>
    </w:p>
    <w:p w:rsidR="008F0864" w:rsidRPr="00E17200" w:rsidRDefault="008F0864" w:rsidP="008F0864">
      <w:pPr>
        <w:rPr>
          <w:szCs w:val="24"/>
          <w:lang w:val="en-US" w:eastAsia="ja-JP"/>
        </w:rPr>
      </w:pPr>
      <w:r w:rsidRPr="00E17200">
        <w:rPr>
          <w:szCs w:val="24"/>
          <w:lang w:val="en-US" w:eastAsia="ja-JP"/>
        </w:rPr>
        <w:t>The other issues were directly considered by the meetings of WG 5A</w:t>
      </w:r>
      <w:r>
        <w:rPr>
          <w:szCs w:val="24"/>
          <w:lang w:val="en-US" w:eastAsia="ja-JP"/>
        </w:rPr>
        <w:t>-</w:t>
      </w:r>
      <w:r w:rsidRPr="00E17200">
        <w:rPr>
          <w:szCs w:val="24"/>
          <w:lang w:val="en-US" w:eastAsia="ja-JP"/>
        </w:rPr>
        <w:t>5.</w:t>
      </w:r>
    </w:p>
    <w:p w:rsidR="008F0864" w:rsidRPr="00E17200" w:rsidRDefault="008F0864" w:rsidP="008F0864">
      <w:pPr>
        <w:rPr>
          <w:szCs w:val="24"/>
          <w:lang w:val="en-US" w:eastAsia="ja-JP"/>
        </w:rPr>
      </w:pPr>
      <w:r w:rsidRPr="00E17200">
        <w:rPr>
          <w:szCs w:val="24"/>
          <w:lang w:val="en-US" w:eastAsia="ja-JP"/>
        </w:rPr>
        <w:t>SWG 5A</w:t>
      </w:r>
      <w:r>
        <w:rPr>
          <w:szCs w:val="24"/>
          <w:lang w:val="en-US" w:eastAsia="ja-JP"/>
        </w:rPr>
        <w:t>-</w:t>
      </w:r>
      <w:r w:rsidRPr="00E17200">
        <w:rPr>
          <w:szCs w:val="24"/>
          <w:lang w:val="en-US" w:eastAsia="ja-JP"/>
        </w:rPr>
        <w:t xml:space="preserve">5-1 ITS and </w:t>
      </w:r>
      <w:r>
        <w:rPr>
          <w:szCs w:val="24"/>
          <w:lang w:val="en-US" w:eastAsia="ja-JP"/>
        </w:rPr>
        <w:t xml:space="preserve">its </w:t>
      </w:r>
      <w:r w:rsidRPr="00E17200">
        <w:rPr>
          <w:szCs w:val="24"/>
          <w:lang w:val="en-US" w:eastAsia="ja-JP"/>
        </w:rPr>
        <w:t>DG</w:t>
      </w:r>
      <w:r>
        <w:rPr>
          <w:szCs w:val="24"/>
          <w:lang w:val="en-US" w:eastAsia="ja-JP"/>
        </w:rPr>
        <w:t>s</w:t>
      </w:r>
      <w:r w:rsidRPr="00E17200">
        <w:rPr>
          <w:szCs w:val="24"/>
          <w:lang w:val="en-US" w:eastAsia="ja-JP"/>
        </w:rPr>
        <w:t xml:space="preserve"> </w:t>
      </w:r>
      <w:r>
        <w:rPr>
          <w:szCs w:val="24"/>
          <w:lang w:val="en-US" w:eastAsia="ja-JP"/>
        </w:rPr>
        <w:t>ITS-1 to ITS-5</w:t>
      </w:r>
      <w:r w:rsidRPr="00E17200">
        <w:rPr>
          <w:szCs w:val="24"/>
          <w:lang w:val="en-US" w:eastAsia="ja-JP"/>
        </w:rPr>
        <w:t xml:space="preserve"> met twelve times as a whole, during the 1</w:t>
      </w:r>
      <w:r>
        <w:rPr>
          <w:szCs w:val="24"/>
          <w:lang w:val="en-US" w:eastAsia="ja-JP"/>
        </w:rPr>
        <w:t>9</w:t>
      </w:r>
      <w:r w:rsidRPr="00245E4A">
        <w:rPr>
          <w:szCs w:val="24"/>
          <w:vertAlign w:val="superscript"/>
          <w:lang w:val="en-US" w:eastAsia="ja-JP"/>
        </w:rPr>
        <w:t>th</w:t>
      </w:r>
      <w:r w:rsidRPr="00E17200">
        <w:rPr>
          <w:szCs w:val="24"/>
          <w:lang w:val="en-US" w:eastAsia="ja-JP"/>
        </w:rPr>
        <w:t xml:space="preserve"> meeting of WP 5A.</w:t>
      </w:r>
      <w:r>
        <w:rPr>
          <w:szCs w:val="24"/>
          <w:lang w:val="en-US" w:eastAsia="ja-JP"/>
        </w:rPr>
        <w:t xml:space="preserve"> DG 5A-5-1 on M.[NON_IMT.MTC_USAGE] met five times during the meeting.</w:t>
      </w:r>
    </w:p>
    <w:p w:rsidR="008F0864" w:rsidRPr="00E17200" w:rsidRDefault="00746507" w:rsidP="00E83533">
      <w:pPr>
        <w:pStyle w:val="Heading2"/>
        <w:rPr>
          <w:lang w:val="en-US"/>
        </w:rPr>
      </w:pPr>
      <w:r>
        <w:rPr>
          <w:lang w:val="en-US"/>
        </w:rPr>
        <w:t>5.</w:t>
      </w:r>
      <w:r w:rsidR="008F0864" w:rsidRPr="00E17200">
        <w:rPr>
          <w:lang w:val="en-US"/>
        </w:rPr>
        <w:t>1</w:t>
      </w:r>
      <w:r w:rsidR="008F0864" w:rsidRPr="00E17200">
        <w:rPr>
          <w:lang w:val="en-US"/>
        </w:rPr>
        <w:tab/>
        <w:t>Executive summary</w:t>
      </w:r>
    </w:p>
    <w:p w:rsidR="008F0864" w:rsidRPr="00E17200" w:rsidRDefault="008F0864" w:rsidP="008F0864">
      <w:pPr>
        <w:rPr>
          <w:lang w:val="en-US" w:eastAsia="ja-JP"/>
        </w:rPr>
      </w:pPr>
      <w:r w:rsidRPr="00E17200">
        <w:rPr>
          <w:lang w:val="en-US" w:eastAsia="ja-JP"/>
        </w:rPr>
        <w:t xml:space="preserve">WG 5A-5 </w:t>
      </w:r>
      <w:r>
        <w:rPr>
          <w:lang w:val="en-US" w:eastAsia="ja-JP"/>
        </w:rPr>
        <w:t>completed</w:t>
      </w:r>
      <w:r w:rsidRPr="00E17200">
        <w:rPr>
          <w:lang w:val="en-US" w:eastAsia="ja-JP"/>
        </w:rPr>
        <w:t xml:space="preserve"> its work on the development of preliminary draft new Report ITU-R M.[300GHz_MS_CHAR] on technical and operational characteristics of the land</w:t>
      </w:r>
      <w:r w:rsidR="00FA5802" w:rsidRPr="006F0994">
        <w:rPr>
          <w:highlight w:val="yellow"/>
          <w:lang w:val="en-US" w:eastAsia="ja-JP"/>
        </w:rPr>
        <w:t>-</w:t>
      </w:r>
      <w:r w:rsidRPr="00E17200">
        <w:rPr>
          <w:lang w:val="en-US" w:eastAsia="ja-JP"/>
        </w:rPr>
        <w:t>mobile service in the frequency range 275-450 GHz.</w:t>
      </w:r>
    </w:p>
    <w:p w:rsidR="008F0864" w:rsidRPr="00E17200" w:rsidRDefault="008F0864" w:rsidP="008F0864">
      <w:pPr>
        <w:rPr>
          <w:lang w:val="en-US" w:eastAsia="ja-JP"/>
        </w:rPr>
      </w:pPr>
      <w:r w:rsidRPr="00E17200">
        <w:rPr>
          <w:lang w:val="en-US" w:eastAsia="ja-JP"/>
        </w:rPr>
        <w:t xml:space="preserve">WG 5A-5 </w:t>
      </w:r>
      <w:r>
        <w:rPr>
          <w:lang w:val="en-US" w:eastAsia="ja-JP"/>
        </w:rPr>
        <w:t>continued</w:t>
      </w:r>
      <w:r w:rsidRPr="00E17200">
        <w:rPr>
          <w:lang w:val="en-US" w:eastAsia="ja-JP"/>
        </w:rPr>
        <w:t xml:space="preserve"> its work on the development of the working document towards preliminary draft new Report ITU-R M.[</w:t>
      </w:r>
      <w:r>
        <w:rPr>
          <w:lang w:val="en-US" w:eastAsia="ja-JP"/>
        </w:rPr>
        <w:t>NON_IMT.MTC</w:t>
      </w:r>
      <w:r w:rsidRPr="00E17200">
        <w:rPr>
          <w:lang w:val="en-US" w:eastAsia="ja-JP"/>
        </w:rPr>
        <w:t>_USAGE] on technical and operational aspects of Internet of Things and Machine-to-Machine applications by systems in the Mobile Service (excluding IMT)</w:t>
      </w:r>
    </w:p>
    <w:p w:rsidR="008F0864" w:rsidRPr="00E17200" w:rsidRDefault="008F0864" w:rsidP="008F0864">
      <w:pPr>
        <w:rPr>
          <w:lang w:val="en-US" w:eastAsia="ja-JP"/>
        </w:rPr>
      </w:pPr>
      <w:r w:rsidRPr="00E17200">
        <w:rPr>
          <w:lang w:val="en-US" w:eastAsia="ja-JP"/>
        </w:rPr>
        <w:lastRenderedPageBreak/>
        <w:t xml:space="preserve">WG 5A-5 continued its work on WRC-19 agenda item 1.12 (ITS, Resolution </w:t>
      </w:r>
      <w:r w:rsidRPr="00E17200">
        <w:rPr>
          <w:b/>
          <w:bCs/>
          <w:lang w:val="en-US" w:eastAsia="ja-JP"/>
        </w:rPr>
        <w:t>237 (WRC-15)</w:t>
      </w:r>
      <w:r w:rsidRPr="00E17200">
        <w:rPr>
          <w:lang w:val="en-US" w:eastAsia="ja-JP"/>
        </w:rPr>
        <w:t xml:space="preserve">), and working on a draft CPM Text and updated work plan for this agenda item. </w:t>
      </w:r>
    </w:p>
    <w:p w:rsidR="008F0864" w:rsidRPr="00E17200" w:rsidRDefault="008F0864" w:rsidP="008F0864">
      <w:pPr>
        <w:rPr>
          <w:lang w:val="en-US" w:eastAsia="ja-JP"/>
        </w:rPr>
      </w:pPr>
      <w:r w:rsidRPr="00E17200">
        <w:rPr>
          <w:lang w:val="en-US" w:eastAsia="ja-JP"/>
        </w:rPr>
        <w:t xml:space="preserve">WG 5A-5 </w:t>
      </w:r>
      <w:r>
        <w:rPr>
          <w:lang w:val="en-US" w:eastAsia="ja-JP"/>
        </w:rPr>
        <w:t>continued</w:t>
      </w:r>
      <w:r w:rsidRPr="00E17200">
        <w:rPr>
          <w:lang w:val="en-US" w:eastAsia="ja-JP"/>
        </w:rPr>
        <w:t xml:space="preserve"> to develop a working document toward a preliminary draft new Recommendation ITU-R M.[ITS FRQ] of </w:t>
      </w:r>
      <w:r w:rsidRPr="00E17200">
        <w:rPr>
          <w:lang w:val="en-US"/>
        </w:rPr>
        <w:t>harmonization of frequency arrangements for Intelligent Transport Systems in the mobile service</w:t>
      </w:r>
      <w:r w:rsidRPr="00E17200">
        <w:rPr>
          <w:lang w:val="en-US" w:eastAsia="ja-JP"/>
        </w:rPr>
        <w:t>.</w:t>
      </w:r>
    </w:p>
    <w:p w:rsidR="008F0864" w:rsidRPr="00E17200" w:rsidRDefault="008F0864" w:rsidP="008F0864">
      <w:pPr>
        <w:rPr>
          <w:lang w:val="en-US"/>
        </w:rPr>
      </w:pPr>
      <w:r w:rsidRPr="00E17200">
        <w:rPr>
          <w:lang w:val="en-US" w:eastAsia="ja-JP"/>
        </w:rPr>
        <w:t xml:space="preserve">WG 5A-5 </w:t>
      </w:r>
      <w:r>
        <w:rPr>
          <w:lang w:val="en-US" w:eastAsia="ja-JP"/>
        </w:rPr>
        <w:t>continued</w:t>
      </w:r>
      <w:r w:rsidRPr="00E17200">
        <w:rPr>
          <w:lang w:val="en-US" w:eastAsia="ja-JP"/>
        </w:rPr>
        <w:t xml:space="preserve"> to develop a working document toward a preliminary draft revision of Recommendation ITU-R M.1890 of </w:t>
      </w:r>
      <w:r w:rsidRPr="00E17200">
        <w:rPr>
          <w:lang w:val="en-US"/>
        </w:rPr>
        <w:t>operational radiocommunication objectives and requirements for advanced intelligent transport systems</w:t>
      </w:r>
      <w:r w:rsidRPr="00E17200">
        <w:rPr>
          <w:lang w:val="en-US" w:eastAsia="ja-JP"/>
        </w:rPr>
        <w:t>.</w:t>
      </w:r>
    </w:p>
    <w:p w:rsidR="008F0864" w:rsidRPr="00E17200" w:rsidRDefault="008F0864" w:rsidP="008F0864">
      <w:pPr>
        <w:rPr>
          <w:lang w:val="en-US" w:eastAsia="ja-JP"/>
        </w:rPr>
      </w:pPr>
      <w:r w:rsidRPr="00E17200">
        <w:rPr>
          <w:lang w:val="en-US" w:eastAsia="ja-JP"/>
        </w:rPr>
        <w:t xml:space="preserve">WG 5A-5 continued to develop a working document toward a preliminary draft new Report ITU-R M.[ITS USAGE] of intelligent transport systems usage report in ITU-R member states. </w:t>
      </w:r>
    </w:p>
    <w:p w:rsidR="008F0864" w:rsidRPr="00E17200" w:rsidRDefault="008F0864" w:rsidP="008F0864">
      <w:pPr>
        <w:rPr>
          <w:lang w:val="en-US" w:eastAsia="ja-JP"/>
        </w:rPr>
      </w:pPr>
      <w:r w:rsidRPr="00E17200">
        <w:rPr>
          <w:lang w:val="en-US" w:eastAsia="ja-JP"/>
        </w:rPr>
        <w:t xml:space="preserve">WG 5A-5 </w:t>
      </w:r>
      <w:r>
        <w:rPr>
          <w:lang w:val="en-US" w:eastAsia="ja-JP"/>
        </w:rPr>
        <w:t>continued</w:t>
      </w:r>
      <w:r w:rsidRPr="00E17200">
        <w:rPr>
          <w:lang w:val="en-US" w:eastAsia="ja-JP"/>
        </w:rPr>
        <w:t xml:space="preserve"> to develop a working document toward a preliminary draft revision of Recommendation ITU-R M.2084-0 of </w:t>
      </w:r>
      <w:r w:rsidRPr="00E17200">
        <w:rPr>
          <w:lang w:val="en-US" w:eastAsia="zh-CN"/>
        </w:rPr>
        <w:t>radio interface standards of vehicle-to-vehicle and vehicle-to-infrastructure communications for Intelligent Transport System applications</w:t>
      </w:r>
      <w:r w:rsidRPr="00E17200">
        <w:rPr>
          <w:lang w:val="en-US" w:eastAsia="ja-JP"/>
        </w:rPr>
        <w:t>.</w:t>
      </w:r>
    </w:p>
    <w:p w:rsidR="008F0864" w:rsidRPr="00E17200" w:rsidRDefault="008F0864" w:rsidP="008F0864">
      <w:pPr>
        <w:rPr>
          <w:lang w:val="en-US"/>
        </w:rPr>
      </w:pPr>
      <w:r w:rsidRPr="00E17200">
        <w:rPr>
          <w:lang w:val="en-US" w:eastAsia="ja-JP"/>
        </w:rPr>
        <w:t xml:space="preserve">WG 5A-5 </w:t>
      </w:r>
      <w:r>
        <w:rPr>
          <w:lang w:val="en-US" w:eastAsia="ja-JP"/>
        </w:rPr>
        <w:t>continued</w:t>
      </w:r>
      <w:r w:rsidRPr="00E17200">
        <w:rPr>
          <w:lang w:val="en-US" w:eastAsia="ja-JP"/>
        </w:rPr>
        <w:t xml:space="preserve"> to develop</w:t>
      </w:r>
      <w:r w:rsidRPr="00E17200">
        <w:rPr>
          <w:lang w:val="en-US" w:eastAsia="zh-CN"/>
        </w:rPr>
        <w:t xml:space="preserve"> </w:t>
      </w:r>
      <w:r w:rsidR="00FA5802" w:rsidRPr="006F0994">
        <w:rPr>
          <w:lang w:val="en-US" w:eastAsia="zh-CN"/>
        </w:rPr>
        <w:t>a working document</w:t>
      </w:r>
      <w:r w:rsidRPr="00E17200">
        <w:rPr>
          <w:lang w:val="en-US" w:eastAsia="zh-CN"/>
        </w:rPr>
        <w:t xml:space="preserve"> toward a revision of Land Mobile Handbook, Vol.4 – Intelligent Transport Systems</w:t>
      </w:r>
      <w:r w:rsidRPr="00E17200">
        <w:rPr>
          <w:lang w:val="en-US" w:eastAsia="ja-JP"/>
        </w:rPr>
        <w:t>.</w:t>
      </w:r>
    </w:p>
    <w:p w:rsidR="008F0864" w:rsidRPr="00E17200" w:rsidRDefault="00746507" w:rsidP="00E83533">
      <w:pPr>
        <w:pStyle w:val="Heading2"/>
        <w:rPr>
          <w:lang w:val="en-US"/>
        </w:rPr>
      </w:pPr>
      <w:r>
        <w:rPr>
          <w:lang w:val="en-US" w:eastAsia="ja-JP"/>
        </w:rPr>
        <w:t>5.</w:t>
      </w:r>
      <w:r w:rsidR="008F0864" w:rsidRPr="00E17200">
        <w:rPr>
          <w:lang w:val="en-US" w:eastAsia="ja-JP"/>
        </w:rPr>
        <w:t>2</w:t>
      </w:r>
      <w:r w:rsidR="008F0864" w:rsidRPr="00E17200">
        <w:rPr>
          <w:lang w:val="en-US"/>
        </w:rPr>
        <w:tab/>
        <w:t>Intelligent transport system (ITS)</w:t>
      </w:r>
    </w:p>
    <w:p w:rsidR="008F0864" w:rsidRPr="00E17200" w:rsidRDefault="008F0864" w:rsidP="008F0864">
      <w:pPr>
        <w:rPr>
          <w:lang w:val="en-US"/>
        </w:rPr>
      </w:pPr>
      <w:r w:rsidRPr="00E17200">
        <w:rPr>
          <w:lang w:val="en-US"/>
        </w:rPr>
        <w:t xml:space="preserve">WG 5A-5 </w:t>
      </w:r>
      <w:r w:rsidRPr="00F37230">
        <w:rPr>
          <w:lang w:val="en-US"/>
        </w:rPr>
        <w:t xml:space="preserve">considered </w:t>
      </w:r>
      <w:r w:rsidRPr="006F0994">
        <w:rPr>
          <w:lang w:val="en-US"/>
        </w:rPr>
        <w:t>twenty-</w:t>
      </w:r>
      <w:r w:rsidR="00FA5802" w:rsidRPr="00F37230">
        <w:rPr>
          <w:lang w:val="en-US"/>
        </w:rPr>
        <w:t xml:space="preserve">seven </w:t>
      </w:r>
      <w:r w:rsidRPr="00F37230">
        <w:rPr>
          <w:lang w:val="en-US"/>
        </w:rPr>
        <w:t>input</w:t>
      </w:r>
      <w:r w:rsidRPr="00E17200">
        <w:rPr>
          <w:lang w:val="en-US"/>
        </w:rPr>
        <w:t xml:space="preserve"> contributions and developed </w:t>
      </w:r>
      <w:r>
        <w:rPr>
          <w:lang w:val="en-US"/>
        </w:rPr>
        <w:t>seven</w:t>
      </w:r>
      <w:r w:rsidRPr="00E17200">
        <w:rPr>
          <w:lang w:val="en-US"/>
        </w:rPr>
        <w:t xml:space="preserve"> output documents: </w:t>
      </w:r>
    </w:p>
    <w:p w:rsidR="008F0864" w:rsidRPr="002A0930"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2A0930">
        <w:rPr>
          <w:lang w:val="en-US"/>
        </w:rPr>
        <w:t xml:space="preserve">Preliminary draft CPM text for WRC-19 A.I. 1.12 </w:t>
      </w:r>
      <w:r w:rsidRPr="00822ADD">
        <w:rPr>
          <w:lang w:val="en-US"/>
        </w:rPr>
        <w:t>(Document 5A/TEMP/261</w:t>
      </w:r>
      <w:r w:rsidR="004509FD" w:rsidRPr="006F0994">
        <w:rPr>
          <w:lang w:val="en-US"/>
        </w:rPr>
        <w:t>R1</w:t>
      </w:r>
      <w:r w:rsidRPr="00822ADD">
        <w:rPr>
          <w:lang w:val="en-US"/>
        </w:rPr>
        <w:t>).</w:t>
      </w:r>
    </w:p>
    <w:p w:rsidR="008F0864" w:rsidRPr="00F37230"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2A0930">
        <w:rPr>
          <w:lang w:val="en-US" w:eastAsia="ja-JP"/>
        </w:rPr>
        <w:t xml:space="preserve">A working document toward </w:t>
      </w:r>
      <w:r w:rsidRPr="00F37230">
        <w:rPr>
          <w:lang w:val="en-US" w:eastAsia="ja-JP"/>
        </w:rPr>
        <w:t xml:space="preserve">a </w:t>
      </w:r>
      <w:r w:rsidR="00AA280E" w:rsidRPr="00F37230">
        <w:rPr>
          <w:lang w:val="en-US" w:eastAsia="ja-JP"/>
        </w:rPr>
        <w:t>P</w:t>
      </w:r>
      <w:r w:rsidRPr="00F37230">
        <w:rPr>
          <w:lang w:val="en-US" w:eastAsia="ja-JP"/>
        </w:rPr>
        <w:t xml:space="preserve">reliminary </w:t>
      </w:r>
      <w:r w:rsidR="00AA280E" w:rsidRPr="00F37230">
        <w:rPr>
          <w:lang w:val="en-US" w:eastAsia="ja-JP"/>
        </w:rPr>
        <w:t>D</w:t>
      </w:r>
      <w:r w:rsidRPr="00F37230">
        <w:rPr>
          <w:lang w:val="en-US" w:eastAsia="ja-JP"/>
        </w:rPr>
        <w:t xml:space="preserve">raft </w:t>
      </w:r>
      <w:r w:rsidR="00AA280E" w:rsidRPr="00F37230">
        <w:rPr>
          <w:lang w:val="en-US" w:eastAsia="ja-JP"/>
        </w:rPr>
        <w:t>N</w:t>
      </w:r>
      <w:r w:rsidRPr="00F37230">
        <w:rPr>
          <w:lang w:val="en-US" w:eastAsia="ja-JP"/>
        </w:rPr>
        <w:t xml:space="preserve">ew Recommendation ITU-R M.[ITS FRQ] of </w:t>
      </w:r>
      <w:r w:rsidRPr="00F37230">
        <w:rPr>
          <w:lang w:val="en-US"/>
        </w:rPr>
        <w:t>harmonization of frequency arrangements for Intelligent Transport Systems in the mobile service (Document 5A/TEMP/259</w:t>
      </w:r>
      <w:r w:rsidR="00AA280E" w:rsidRPr="00F37230">
        <w:rPr>
          <w:lang w:val="en-US"/>
        </w:rPr>
        <w:t>R1</w:t>
      </w:r>
      <w:r w:rsidRPr="00F37230">
        <w:rPr>
          <w:lang w:val="en-US"/>
        </w:rPr>
        <w:t>);</w:t>
      </w:r>
    </w:p>
    <w:p w:rsidR="008F0864" w:rsidRPr="00F37230"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F37230">
        <w:rPr>
          <w:lang w:val="en-US" w:eastAsia="ja-JP"/>
        </w:rPr>
        <w:t>A working document toward Preliminary Draft Revision of Recommendation ITU-R M.1890</w:t>
      </w:r>
      <w:r w:rsidR="00AA280E" w:rsidRPr="00F37230">
        <w:rPr>
          <w:lang w:val="en-US" w:eastAsia="ja-JP"/>
        </w:rPr>
        <w:t>-1</w:t>
      </w:r>
      <w:r w:rsidRPr="00F37230">
        <w:rPr>
          <w:lang w:val="en-US" w:eastAsia="ja-JP"/>
        </w:rPr>
        <w:t xml:space="preserve"> of </w:t>
      </w:r>
      <w:r w:rsidRPr="00F37230">
        <w:rPr>
          <w:lang w:val="en-US"/>
        </w:rPr>
        <w:t>operational radiocommunication objectives and requirements for advanced intelligent transport systems (Document 5A/TEMP/258);</w:t>
      </w:r>
    </w:p>
    <w:p w:rsidR="008F0864" w:rsidRPr="00F37230"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F37230">
        <w:rPr>
          <w:lang w:val="en-US"/>
        </w:rPr>
        <w:t xml:space="preserve">A working document toward </w:t>
      </w:r>
      <w:r w:rsidR="00AA280E" w:rsidRPr="00F37230">
        <w:rPr>
          <w:lang w:val="en-US"/>
        </w:rPr>
        <w:t>P</w:t>
      </w:r>
      <w:r w:rsidRPr="00F37230">
        <w:rPr>
          <w:lang w:val="en-US"/>
        </w:rPr>
        <w:t xml:space="preserve">reliminary </w:t>
      </w:r>
      <w:r w:rsidR="00AA280E" w:rsidRPr="00F37230">
        <w:rPr>
          <w:lang w:val="en-US"/>
        </w:rPr>
        <w:t>D</w:t>
      </w:r>
      <w:r w:rsidRPr="00F37230">
        <w:rPr>
          <w:lang w:val="en-US"/>
        </w:rPr>
        <w:t xml:space="preserve">raft </w:t>
      </w:r>
      <w:r w:rsidR="00AA280E" w:rsidRPr="00F37230">
        <w:rPr>
          <w:lang w:val="en-US"/>
        </w:rPr>
        <w:t>N</w:t>
      </w:r>
      <w:r w:rsidRPr="00F37230">
        <w:rPr>
          <w:lang w:val="en-US"/>
        </w:rPr>
        <w:t>ew Report M.[ITS USAGE] of Intelligent Transport Systems Usage Report in ITU Member States (Document 5A/TEMP/260</w:t>
      </w:r>
      <w:r w:rsidR="00AA280E" w:rsidRPr="00F37230">
        <w:rPr>
          <w:lang w:val="en-US"/>
        </w:rPr>
        <w:t>R2</w:t>
      </w:r>
      <w:r w:rsidRPr="00F37230">
        <w:rPr>
          <w:lang w:val="en-US"/>
        </w:rPr>
        <w:t>);</w:t>
      </w:r>
    </w:p>
    <w:p w:rsidR="008F0864" w:rsidRPr="00822ADD"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822ADD">
        <w:rPr>
          <w:lang w:val="en-US" w:eastAsia="ja-JP"/>
        </w:rPr>
        <w:t xml:space="preserve">A working document toward a Preliminary Draft Revision of Recommendation ITU-R M.2084-0 of </w:t>
      </w:r>
      <w:r w:rsidRPr="00822ADD">
        <w:rPr>
          <w:lang w:val="en-US" w:eastAsia="zh-CN"/>
        </w:rPr>
        <w:t>radio interface standards of vehicle-to-vehicle and vehicle-to-infrastructure communications for Intelligent Transport System applications</w:t>
      </w:r>
      <w:r w:rsidRPr="00822ADD">
        <w:rPr>
          <w:lang w:val="en-US"/>
        </w:rPr>
        <w:t xml:space="preserve"> (Document 5A/TEMP/263));</w:t>
      </w:r>
    </w:p>
    <w:p w:rsidR="008F0864" w:rsidRPr="00F37230" w:rsidRDefault="00AA280E"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F37230">
        <w:rPr>
          <w:lang w:val="en-US" w:eastAsia="zh-CN"/>
        </w:rPr>
        <w:t xml:space="preserve">A working document </w:t>
      </w:r>
      <w:r w:rsidR="008F0864" w:rsidRPr="00F37230">
        <w:rPr>
          <w:lang w:val="en-US" w:eastAsia="zh-CN"/>
        </w:rPr>
        <w:t>toward revision of Land Mobile Handbook vol.4 - Intelligent Transport Systems</w:t>
      </w:r>
      <w:r w:rsidR="008F0864" w:rsidRPr="00F37230">
        <w:rPr>
          <w:lang w:val="en-US"/>
        </w:rPr>
        <w:t xml:space="preserve"> (Document 5A/TEMP/264</w:t>
      </w:r>
      <w:r w:rsidRPr="00F37230">
        <w:rPr>
          <w:lang w:val="en-US"/>
        </w:rPr>
        <w:t>R1</w:t>
      </w:r>
      <w:r w:rsidR="008F0864" w:rsidRPr="00F37230">
        <w:rPr>
          <w:lang w:val="en-US"/>
        </w:rPr>
        <w:t>); and</w:t>
      </w:r>
    </w:p>
    <w:p w:rsidR="008F0864" w:rsidRPr="00F37230" w:rsidRDefault="008F0864" w:rsidP="008F0864">
      <w:pPr>
        <w:pStyle w:val="ListParagraph"/>
        <w:numPr>
          <w:ilvl w:val="0"/>
          <w:numId w:val="17"/>
        </w:numPr>
        <w:tabs>
          <w:tab w:val="clear" w:pos="794"/>
          <w:tab w:val="clear" w:pos="1191"/>
          <w:tab w:val="clear" w:pos="1588"/>
          <w:tab w:val="clear" w:pos="1985"/>
          <w:tab w:val="left" w:pos="1871"/>
          <w:tab w:val="left" w:pos="2268"/>
        </w:tabs>
        <w:spacing w:before="80"/>
        <w:ind w:left="1134" w:hanging="1134"/>
        <w:contextualSpacing w:val="0"/>
        <w:textAlignment w:val="baseline"/>
        <w:rPr>
          <w:lang w:val="en-US"/>
        </w:rPr>
      </w:pPr>
      <w:r w:rsidRPr="00F37230">
        <w:rPr>
          <w:lang w:val="en-US"/>
        </w:rPr>
        <w:t>Liaison Statement to external organizations on the revision of Recommendation ITU-R M.2084-0 - Radio interface standards of vehicle-to-vehicle and vehicle-to-infrastructure communications for Intelligent Transport System applications (Document 5A/TEMP/262</w:t>
      </w:r>
      <w:r w:rsidR="00AA280E" w:rsidRPr="00F37230">
        <w:rPr>
          <w:lang w:val="en-US"/>
        </w:rPr>
        <w:t>R1</w:t>
      </w:r>
      <w:r w:rsidRPr="00F37230">
        <w:rPr>
          <w:lang w:val="en-US"/>
        </w:rPr>
        <w:t>).</w:t>
      </w:r>
    </w:p>
    <w:p w:rsidR="008F0864" w:rsidRPr="00F37230" w:rsidRDefault="008F0864" w:rsidP="008F0864">
      <w:pPr>
        <w:rPr>
          <w:lang w:val="en-US"/>
        </w:rPr>
      </w:pPr>
      <w:r w:rsidRPr="00F37230">
        <w:rPr>
          <w:lang w:val="en-US"/>
        </w:rPr>
        <w:t xml:space="preserve">WG 5A-5 considered </w:t>
      </w:r>
      <w:r w:rsidR="00AA280E" w:rsidRPr="00F37230">
        <w:rPr>
          <w:lang w:val="en-US"/>
        </w:rPr>
        <w:t xml:space="preserve">four </w:t>
      </w:r>
      <w:r w:rsidRPr="00F37230">
        <w:rPr>
          <w:lang w:val="en-US"/>
        </w:rPr>
        <w:t>input contributions and developed preliminary draft CPM text for WRC</w:t>
      </w:r>
      <w:r w:rsidRPr="00F37230">
        <w:rPr>
          <w:lang w:val="en-US"/>
        </w:rPr>
        <w:noBreakHyphen/>
        <w:t>19 agenda item 1.12 (Document 5A/TEMP/261</w:t>
      </w:r>
      <w:r w:rsidR="00AA280E" w:rsidRPr="00F37230">
        <w:rPr>
          <w:lang w:val="en-US"/>
        </w:rPr>
        <w:t>R1</w:t>
      </w:r>
      <w:r w:rsidRPr="00F37230">
        <w:rPr>
          <w:lang w:val="en-US"/>
        </w:rPr>
        <w:t xml:space="preserve">). WG 5A-5 also considered </w:t>
      </w:r>
      <w:r w:rsidR="00AA280E" w:rsidRPr="00F37230">
        <w:rPr>
          <w:lang w:val="en-US"/>
        </w:rPr>
        <w:t xml:space="preserve">four </w:t>
      </w:r>
      <w:r w:rsidRPr="00F37230">
        <w:rPr>
          <w:lang w:val="en-US"/>
        </w:rPr>
        <w:t>input</w:t>
      </w:r>
      <w:r w:rsidRPr="00E17200">
        <w:rPr>
          <w:lang w:val="en-US"/>
        </w:rPr>
        <w:t xml:space="preserve"> </w:t>
      </w:r>
      <w:r w:rsidRPr="00F37230">
        <w:rPr>
          <w:lang w:val="en-US"/>
        </w:rPr>
        <w:t xml:space="preserve">contributions and developed preliminary draft new recommendation </w:t>
      </w:r>
      <w:r w:rsidRPr="00F37230">
        <w:rPr>
          <w:lang w:val="en-US" w:eastAsia="ja-JP"/>
        </w:rPr>
        <w:t xml:space="preserve">ITU-R M.[ITS FRQ] related to </w:t>
      </w:r>
      <w:r w:rsidRPr="00F37230">
        <w:rPr>
          <w:lang w:val="en-US"/>
        </w:rPr>
        <w:t>WRC</w:t>
      </w:r>
      <w:r w:rsidRPr="00F37230">
        <w:rPr>
          <w:lang w:val="en-US"/>
        </w:rPr>
        <w:noBreakHyphen/>
        <w:t>19 agenda item 1.12 (Document 5A/TEMP/259</w:t>
      </w:r>
      <w:r w:rsidR="00AA280E" w:rsidRPr="00F37230">
        <w:rPr>
          <w:lang w:val="en-US"/>
        </w:rPr>
        <w:t>R1</w:t>
      </w:r>
      <w:r w:rsidRPr="00F37230">
        <w:rPr>
          <w:lang w:val="en-US"/>
        </w:rPr>
        <w:t xml:space="preserve">). </w:t>
      </w:r>
    </w:p>
    <w:p w:rsidR="008F0864" w:rsidRPr="00822ADD" w:rsidRDefault="008F0864" w:rsidP="008F0864">
      <w:pPr>
        <w:rPr>
          <w:lang w:val="en-US"/>
        </w:rPr>
      </w:pPr>
      <w:r w:rsidRPr="00F37230">
        <w:rPr>
          <w:lang w:val="en-US"/>
        </w:rPr>
        <w:t xml:space="preserve">WG 5A-5 also considered </w:t>
      </w:r>
      <w:r w:rsidR="0077102E" w:rsidRPr="00F37230">
        <w:rPr>
          <w:lang w:val="en-US"/>
        </w:rPr>
        <w:t xml:space="preserve">three </w:t>
      </w:r>
      <w:r w:rsidRPr="00F37230">
        <w:rPr>
          <w:lang w:val="en-US"/>
        </w:rPr>
        <w:t>input contribution</w:t>
      </w:r>
      <w:r w:rsidR="0077102E" w:rsidRPr="00F37230">
        <w:rPr>
          <w:lang w:val="en-US"/>
        </w:rPr>
        <w:t>s</w:t>
      </w:r>
      <w:r w:rsidRPr="00F37230">
        <w:rPr>
          <w:lang w:val="en-US"/>
        </w:rPr>
        <w:t xml:space="preserve"> and developed a working document towards preliminary draft </w:t>
      </w:r>
      <w:r w:rsidRPr="00F37230">
        <w:rPr>
          <w:lang w:val="en-US" w:eastAsia="ja-JP"/>
        </w:rPr>
        <w:t>revision of Recommendation ITU-R M.1890</w:t>
      </w:r>
      <w:r w:rsidR="0077102E" w:rsidRPr="00F37230">
        <w:rPr>
          <w:lang w:val="en-US" w:eastAsia="ja-JP"/>
        </w:rPr>
        <w:t>-0</w:t>
      </w:r>
      <w:r w:rsidRPr="00F37230">
        <w:rPr>
          <w:lang w:val="en-US" w:eastAsia="ja-JP"/>
        </w:rPr>
        <w:t xml:space="preserve"> of </w:t>
      </w:r>
      <w:r w:rsidRPr="00F37230">
        <w:rPr>
          <w:lang w:val="en-US"/>
        </w:rPr>
        <w:t>operational</w:t>
      </w:r>
      <w:r w:rsidRPr="00E17200">
        <w:rPr>
          <w:lang w:val="en-US"/>
        </w:rPr>
        <w:t xml:space="preserve"> radiocommunication </w:t>
      </w:r>
      <w:r w:rsidRPr="00E17200">
        <w:rPr>
          <w:lang w:val="en-US"/>
        </w:rPr>
        <w:lastRenderedPageBreak/>
        <w:t xml:space="preserve">objectives and requirements for advanced </w:t>
      </w:r>
      <w:r w:rsidRPr="00822ADD">
        <w:rPr>
          <w:lang w:val="en-US"/>
        </w:rPr>
        <w:t>intelligent transport systems (Document 5A/TEMP/258).</w:t>
      </w:r>
      <w:r w:rsidR="00292A6C">
        <w:rPr>
          <w:lang w:val="en-US"/>
        </w:rPr>
        <w:t xml:space="preserve">  The workplan is in </w:t>
      </w:r>
      <w:hyperlink w:anchor="att1" w:history="1">
        <w:r w:rsidR="00292A6C" w:rsidRPr="00292A6C">
          <w:rPr>
            <w:rStyle w:val="Hyperlink"/>
            <w:lang w:val="en-US"/>
          </w:rPr>
          <w:t>Attachment 1</w:t>
        </w:r>
      </w:hyperlink>
      <w:r w:rsidR="00292A6C">
        <w:rPr>
          <w:lang w:val="en-US"/>
        </w:rPr>
        <w:t>.</w:t>
      </w:r>
    </w:p>
    <w:p w:rsidR="00D711CA" w:rsidRPr="00F37230" w:rsidRDefault="008F0864" w:rsidP="008F0864">
      <w:pPr>
        <w:rPr>
          <w:color w:val="000000"/>
          <w:lang w:val="en-US" w:eastAsia="zh-TW"/>
        </w:rPr>
      </w:pPr>
      <w:r w:rsidRPr="00F37230">
        <w:rPr>
          <w:lang w:val="en-US"/>
        </w:rPr>
        <w:t xml:space="preserve">WG 5A-5 considered </w:t>
      </w:r>
      <w:r w:rsidR="0077102E" w:rsidRPr="00F37230">
        <w:rPr>
          <w:lang w:val="en-US"/>
        </w:rPr>
        <w:t xml:space="preserve">eight </w:t>
      </w:r>
      <w:r w:rsidRPr="00F37230">
        <w:rPr>
          <w:lang w:val="en-US"/>
        </w:rPr>
        <w:t>input contributions</w:t>
      </w:r>
      <w:r w:rsidRPr="00F37230">
        <w:rPr>
          <w:color w:val="000000"/>
          <w:lang w:val="en-US" w:eastAsia="zh-TW"/>
        </w:rPr>
        <w:t xml:space="preserve"> and further developed </w:t>
      </w:r>
      <w:r w:rsidR="0077102E" w:rsidRPr="00F37230">
        <w:rPr>
          <w:color w:val="000000"/>
          <w:lang w:val="en-US" w:eastAsia="zh-TW"/>
        </w:rPr>
        <w:t xml:space="preserve">a </w:t>
      </w:r>
      <w:r w:rsidRPr="00F37230">
        <w:rPr>
          <w:color w:val="000000"/>
          <w:lang w:val="en-US" w:eastAsia="zh-TW"/>
        </w:rPr>
        <w:t xml:space="preserve">working document towards preliminary draft new Report ITU-R M.[ITS USAGE] </w:t>
      </w:r>
      <w:r w:rsidRPr="00F37230">
        <w:rPr>
          <w:lang w:val="en-US"/>
        </w:rPr>
        <w:t>(Document 5A/TEMP/</w:t>
      </w:r>
      <w:r w:rsidR="0077102E" w:rsidRPr="00F37230">
        <w:rPr>
          <w:lang w:val="en-US" w:eastAsia="ja-JP"/>
        </w:rPr>
        <w:t>260R2</w:t>
      </w:r>
      <w:r w:rsidRPr="00F37230">
        <w:rPr>
          <w:lang w:val="en-US"/>
        </w:rPr>
        <w:t>)</w:t>
      </w:r>
      <w:r w:rsidRPr="00F37230">
        <w:rPr>
          <w:color w:val="000000"/>
          <w:lang w:val="en-US" w:eastAsia="zh-TW"/>
        </w:rPr>
        <w:t xml:space="preserve">. WG 5A-5 also </w:t>
      </w:r>
      <w:r w:rsidRPr="00F37230">
        <w:rPr>
          <w:rFonts w:hint="eastAsia"/>
          <w:color w:val="000000"/>
          <w:lang w:val="en-US" w:eastAsia="ja-JP"/>
        </w:rPr>
        <w:t>u</w:t>
      </w:r>
      <w:r w:rsidRPr="00F37230">
        <w:rPr>
          <w:color w:val="000000"/>
          <w:lang w:val="en-US" w:eastAsia="ja-JP"/>
        </w:rPr>
        <w:t>pdate its</w:t>
      </w:r>
      <w:r w:rsidRPr="00F37230">
        <w:rPr>
          <w:color w:val="000000"/>
          <w:lang w:val="en-US" w:eastAsia="zh-TW"/>
        </w:rPr>
        <w:t xml:space="preserve"> work plan for the Report ITU-R M.[ITS USAGE] (</w:t>
      </w:r>
      <w:hyperlink w:anchor="att2" w:history="1">
        <w:r w:rsidR="00822ADD" w:rsidRPr="00F37230">
          <w:rPr>
            <w:rStyle w:val="Hyperlink"/>
            <w:lang w:val="en-US" w:eastAsia="zh-TW"/>
          </w:rPr>
          <w:t>Attachment 2</w:t>
        </w:r>
      </w:hyperlink>
      <w:r w:rsidRPr="00F37230">
        <w:rPr>
          <w:color w:val="000000"/>
          <w:lang w:val="en-US" w:eastAsia="zh-TW"/>
        </w:rPr>
        <w:t xml:space="preserve">). </w:t>
      </w:r>
    </w:p>
    <w:p w:rsidR="00D711CA" w:rsidRPr="00F37230" w:rsidRDefault="00D711CA" w:rsidP="008F0864">
      <w:pPr>
        <w:rPr>
          <w:lang w:val="en-US"/>
        </w:rPr>
      </w:pPr>
      <w:r w:rsidRPr="00F37230">
        <w:rPr>
          <w:rFonts w:hint="eastAsia"/>
          <w:lang w:val="en-US" w:eastAsia="ja-JP"/>
        </w:rPr>
        <w:t>I</w:t>
      </w:r>
      <w:r w:rsidRPr="00F37230">
        <w:rPr>
          <w:lang w:val="en-US" w:eastAsia="ja-JP"/>
        </w:rPr>
        <w:t xml:space="preserve">t was discussed whether the studies related to coexistence of ITS (Now in Attachment to M.[ITS.USAGE] report) with other services are within the scope of M.[ITS.USAGE] report or alternatively a new report would have to be developed to cover other studies. </w:t>
      </w:r>
      <w:r w:rsidRPr="00F37230">
        <w:rPr>
          <w:lang w:val="en-US"/>
        </w:rPr>
        <w:t>WG 5A-5 invites contributions to the next WP 5A meeting from countries or regions in order to further develop the above document</w:t>
      </w:r>
    </w:p>
    <w:p w:rsidR="008F0864" w:rsidRPr="00F37230" w:rsidRDefault="008F0864" w:rsidP="008F0864">
      <w:pPr>
        <w:rPr>
          <w:lang w:val="en-US"/>
        </w:rPr>
      </w:pPr>
      <w:r w:rsidRPr="00F37230">
        <w:rPr>
          <w:color w:val="000000"/>
          <w:lang w:val="en-US" w:eastAsia="ja-JP"/>
        </w:rPr>
        <w:t>WG 5A</w:t>
      </w:r>
      <w:r w:rsidRPr="00F37230">
        <w:rPr>
          <w:color w:val="000000"/>
          <w:lang w:val="en-US" w:eastAsia="ja-JP"/>
        </w:rPr>
        <w:noBreakHyphen/>
        <w:t xml:space="preserve">5 considered </w:t>
      </w:r>
      <w:r w:rsidR="0077102E" w:rsidRPr="00F37230">
        <w:rPr>
          <w:color w:val="000000"/>
          <w:lang w:val="en-US" w:eastAsia="ja-JP"/>
        </w:rPr>
        <w:t xml:space="preserve">four </w:t>
      </w:r>
      <w:r w:rsidRPr="00F37230">
        <w:rPr>
          <w:color w:val="000000"/>
          <w:lang w:val="en-US" w:eastAsia="ja-JP"/>
        </w:rPr>
        <w:t>input contributions and develop</w:t>
      </w:r>
      <w:r w:rsidRPr="00F37230">
        <w:rPr>
          <w:lang w:val="en-US" w:eastAsia="ja-JP"/>
        </w:rPr>
        <w:t xml:space="preserve"> a working document toward </w:t>
      </w:r>
      <w:r w:rsidRPr="00E17200">
        <w:rPr>
          <w:lang w:val="en-US" w:eastAsia="ja-JP"/>
        </w:rPr>
        <w:t xml:space="preserve">Preliminary draft revision of Recommendation ITU-R M.2084-0 of </w:t>
      </w:r>
      <w:r w:rsidRPr="00E17200">
        <w:rPr>
          <w:lang w:val="en-US" w:eastAsia="zh-CN"/>
        </w:rPr>
        <w:t xml:space="preserve">radio interface standards of vehicle-to-vehicle and vehicle-to-infrastructure communications for Intelligent Transport System applications </w:t>
      </w:r>
      <w:r w:rsidRPr="00822ADD">
        <w:rPr>
          <w:lang w:val="en-US"/>
        </w:rPr>
        <w:t>(Document 5A/TEMP/263)</w:t>
      </w:r>
      <w:r w:rsidRPr="00822ADD">
        <w:rPr>
          <w:lang w:val="en-US" w:eastAsia="zh-CN"/>
        </w:rPr>
        <w:t>.</w:t>
      </w:r>
      <w:r w:rsidRPr="00E17200">
        <w:rPr>
          <w:lang w:val="en-US" w:eastAsia="zh-CN"/>
        </w:rPr>
        <w:t xml:space="preserve"> </w:t>
      </w:r>
      <w:r>
        <w:rPr>
          <w:lang w:val="en-US" w:eastAsia="zh-CN"/>
        </w:rPr>
        <w:t>WG5A-5 agreed to extend the completion date of the revision of Recommendation ITU-R M.2084-0 to the 20</w:t>
      </w:r>
      <w:r w:rsidRPr="0019562B">
        <w:rPr>
          <w:vertAlign w:val="superscript"/>
          <w:lang w:val="en-US" w:eastAsia="zh-CN"/>
        </w:rPr>
        <w:t>th</w:t>
      </w:r>
      <w:r>
        <w:rPr>
          <w:lang w:val="en-US" w:eastAsia="zh-CN"/>
        </w:rPr>
        <w:t xml:space="preserve"> meeting of WP5A in May 2018 in order to collect further information (</w:t>
      </w:r>
      <w:hyperlink w:anchor="att3" w:history="1">
        <w:r w:rsidR="00822ADD" w:rsidRPr="00822ADD">
          <w:rPr>
            <w:rStyle w:val="Hyperlink"/>
            <w:lang w:val="en-US" w:eastAsia="zh-CN"/>
          </w:rPr>
          <w:t>Attachment 3</w:t>
        </w:r>
      </w:hyperlink>
      <w:r>
        <w:rPr>
          <w:lang w:val="en-US" w:eastAsia="zh-CN"/>
        </w:rPr>
        <w:t>) and</w:t>
      </w:r>
      <w:r w:rsidRPr="00E17200">
        <w:rPr>
          <w:lang w:val="en-US" w:eastAsia="zh-CN"/>
        </w:rPr>
        <w:t xml:space="preserve"> developed a liaison statement to </w:t>
      </w:r>
      <w:r w:rsidRPr="00E17200">
        <w:rPr>
          <w:bCs/>
          <w:lang w:val="en-US" w:eastAsia="ja-JP"/>
        </w:rPr>
        <w:t xml:space="preserve">external organizations (EO) of </w:t>
      </w:r>
      <w:r w:rsidRPr="00822ADD">
        <w:rPr>
          <w:bCs/>
          <w:lang w:val="en-US" w:eastAsia="ja-JP"/>
        </w:rPr>
        <w:t>ITU (</w:t>
      </w:r>
      <w:r w:rsidRPr="00822ADD">
        <w:rPr>
          <w:lang w:val="en-US"/>
        </w:rPr>
        <w:t>Document 5A/TEMP/</w:t>
      </w:r>
      <w:r w:rsidRPr="00F37230">
        <w:rPr>
          <w:lang w:val="en-US"/>
        </w:rPr>
        <w:t>262</w:t>
      </w:r>
      <w:r w:rsidR="0077102E" w:rsidRPr="00F37230">
        <w:rPr>
          <w:lang w:val="en-US"/>
        </w:rPr>
        <w:t>R1</w:t>
      </w:r>
      <w:r w:rsidRPr="00F37230">
        <w:rPr>
          <w:lang w:val="en-US"/>
        </w:rPr>
        <w:t>) to invite further information.</w:t>
      </w:r>
    </w:p>
    <w:p w:rsidR="008F0864" w:rsidRPr="00F37230" w:rsidRDefault="008F0864" w:rsidP="008F0864">
      <w:pPr>
        <w:rPr>
          <w:lang w:val="en-US" w:eastAsia="zh-CN"/>
        </w:rPr>
      </w:pPr>
      <w:r w:rsidRPr="00F37230">
        <w:rPr>
          <w:lang w:val="en-US"/>
        </w:rPr>
        <w:t xml:space="preserve">Regarding the revision of the handbook volume 4 "Intelligent Transport Systems" of the Land Mobile Handbook (LMH), WG5A-5 considered </w:t>
      </w:r>
      <w:r w:rsidR="00B9019D" w:rsidRPr="00F37230">
        <w:rPr>
          <w:lang w:val="en-US"/>
        </w:rPr>
        <w:t xml:space="preserve">two </w:t>
      </w:r>
      <w:r w:rsidRPr="00F37230">
        <w:rPr>
          <w:lang w:val="en-US"/>
        </w:rPr>
        <w:t xml:space="preserve">input contributions and further </w:t>
      </w:r>
      <w:r w:rsidRPr="00F37230">
        <w:rPr>
          <w:color w:val="000000"/>
          <w:lang w:val="en-US" w:eastAsia="zh-TW"/>
        </w:rPr>
        <w:t xml:space="preserve">developed a working document </w:t>
      </w:r>
      <w:r w:rsidRPr="00F37230">
        <w:rPr>
          <w:lang w:val="en-US" w:eastAsia="zh-CN"/>
        </w:rPr>
        <w:t xml:space="preserve">toward revision of Land Mobile Handbook, Vol. 4 – Intelligent Transport Systems </w:t>
      </w:r>
      <w:r w:rsidRPr="00F37230">
        <w:rPr>
          <w:lang w:val="en-US"/>
        </w:rPr>
        <w:t>(Document 5A/TEMP/264</w:t>
      </w:r>
      <w:r w:rsidR="00292A6C" w:rsidRPr="00F37230">
        <w:rPr>
          <w:lang w:val="en-US"/>
        </w:rPr>
        <w:t>R1</w:t>
      </w:r>
      <w:r w:rsidRPr="00F37230">
        <w:rPr>
          <w:lang w:val="en-US"/>
        </w:rPr>
        <w:t>)</w:t>
      </w:r>
      <w:r w:rsidRPr="00F37230">
        <w:rPr>
          <w:lang w:val="en-US" w:eastAsia="zh-CN"/>
        </w:rPr>
        <w:t>.</w:t>
      </w:r>
      <w:r w:rsidR="00292A6C" w:rsidRPr="00F37230">
        <w:rPr>
          <w:lang w:val="en-US" w:eastAsia="zh-CN"/>
        </w:rPr>
        <w:t xml:space="preserve">  The workplan is in </w:t>
      </w:r>
      <w:hyperlink w:anchor="att4" w:history="1">
        <w:r w:rsidR="00292A6C" w:rsidRPr="00F37230">
          <w:rPr>
            <w:rStyle w:val="Hyperlink"/>
            <w:lang w:val="en-US" w:eastAsia="zh-CN"/>
          </w:rPr>
          <w:t>Attachment 4</w:t>
        </w:r>
      </w:hyperlink>
      <w:r w:rsidR="00292A6C" w:rsidRPr="00F37230">
        <w:rPr>
          <w:lang w:val="en-US" w:eastAsia="zh-CN"/>
        </w:rPr>
        <w:t>.</w:t>
      </w:r>
    </w:p>
    <w:p w:rsidR="008F0864" w:rsidRPr="00E17200" w:rsidRDefault="008F0864" w:rsidP="008F0864">
      <w:pPr>
        <w:rPr>
          <w:lang w:val="en-US"/>
        </w:rPr>
      </w:pPr>
      <w:r w:rsidRPr="00F37230">
        <w:rPr>
          <w:lang w:val="en-US" w:eastAsia="ja-JP"/>
        </w:rPr>
        <w:t xml:space="preserve">Regarding revision of Recommendation </w:t>
      </w:r>
      <w:hyperlink r:id="rId309" w:history="1">
        <w:r w:rsidRPr="00F37230">
          <w:rPr>
            <w:rStyle w:val="Hyperlink"/>
            <w:szCs w:val="24"/>
            <w:lang w:val="en-US" w:eastAsia="ja-JP"/>
          </w:rPr>
          <w:t>ITU-R M.2057</w:t>
        </w:r>
      </w:hyperlink>
      <w:r w:rsidRPr="00F37230">
        <w:rPr>
          <w:szCs w:val="24"/>
          <w:lang w:val="en-US" w:eastAsia="ja-JP"/>
        </w:rPr>
        <w:t xml:space="preserve"> ‘</w:t>
      </w:r>
      <w:r w:rsidRPr="00F37230">
        <w:rPr>
          <w:color w:val="000000"/>
          <w:szCs w:val="13"/>
          <w:shd w:val="clear" w:color="auto" w:fill="FFFFFF"/>
          <w:lang w:val="en-US"/>
        </w:rPr>
        <w:t xml:space="preserve">systems characteristics of automotive radars operating in the frequency band 76-81 GHz for intelligent transport systems applications’, </w:t>
      </w:r>
      <w:r w:rsidR="00B9019D" w:rsidRPr="00F37230">
        <w:rPr>
          <w:color w:val="000000"/>
          <w:szCs w:val="13"/>
          <w:shd w:val="clear" w:color="auto" w:fill="FFFFFF"/>
          <w:lang w:val="en-US"/>
        </w:rPr>
        <w:t xml:space="preserve">WG 5A-5 received a liaison statement from WP 5B (Document </w:t>
      </w:r>
      <w:hyperlink r:id="rId310" w:history="1">
        <w:r w:rsidR="00B9019D" w:rsidRPr="00F37230">
          <w:rPr>
            <w:rStyle w:val="Hyperlink"/>
            <w:szCs w:val="13"/>
            <w:shd w:val="clear" w:color="auto" w:fill="FFFFFF"/>
            <w:lang w:val="en-US"/>
          </w:rPr>
          <w:t>5A/478</w:t>
        </w:r>
      </w:hyperlink>
      <w:r w:rsidR="00B9019D" w:rsidRPr="00F37230">
        <w:rPr>
          <w:color w:val="000000"/>
          <w:szCs w:val="13"/>
          <w:shd w:val="clear" w:color="auto" w:fill="FFFFFF"/>
          <w:lang w:val="en-US"/>
        </w:rPr>
        <w:t>). It </w:t>
      </w:r>
      <w:r w:rsidRPr="00F37230">
        <w:rPr>
          <w:color w:val="000000"/>
          <w:szCs w:val="13"/>
          <w:shd w:val="clear" w:color="auto" w:fill="FFFFFF"/>
          <w:lang w:val="en-US"/>
        </w:rPr>
        <w:t>was noted that WP 5B was currently developing draft revision of Recommendation ITU-R M.2057-0.</w:t>
      </w:r>
    </w:p>
    <w:p w:rsidR="008F0864" w:rsidRPr="00E17200" w:rsidRDefault="00746507" w:rsidP="00E83533">
      <w:pPr>
        <w:pStyle w:val="Heading2"/>
        <w:rPr>
          <w:lang w:val="en-US"/>
        </w:rPr>
      </w:pPr>
      <w:r>
        <w:rPr>
          <w:lang w:val="en-US" w:eastAsia="ja-JP"/>
        </w:rPr>
        <w:t>5.</w:t>
      </w:r>
      <w:r w:rsidR="008F0864" w:rsidRPr="00E17200">
        <w:rPr>
          <w:lang w:val="en-US" w:eastAsia="ja-JP"/>
        </w:rPr>
        <w:t>3</w:t>
      </w:r>
      <w:r w:rsidR="008F0864" w:rsidRPr="00E17200">
        <w:rPr>
          <w:lang w:val="en-US" w:eastAsia="ja-JP"/>
        </w:rPr>
        <w:tab/>
      </w:r>
      <w:r w:rsidR="008F0864" w:rsidRPr="00E17200">
        <w:rPr>
          <w:lang w:val="en-US"/>
        </w:rPr>
        <w:t>Technical and operational characteristics of the land mobile service in the frequency range 275-450 GHz (WRC-19 agenda item 1.15)</w:t>
      </w:r>
    </w:p>
    <w:p w:rsidR="008F0864" w:rsidRDefault="008F0864" w:rsidP="008F0864">
      <w:pPr>
        <w:rPr>
          <w:lang w:val="en-US" w:eastAsia="ja-JP"/>
        </w:rPr>
      </w:pPr>
      <w:r w:rsidRPr="00E17200">
        <w:rPr>
          <w:lang w:val="en-US" w:eastAsia="ja-JP"/>
        </w:rPr>
        <w:t xml:space="preserve">WG 5A-5 </w:t>
      </w:r>
      <w:r>
        <w:rPr>
          <w:lang w:val="en-US" w:eastAsia="ja-JP"/>
        </w:rPr>
        <w:t>completed</w:t>
      </w:r>
      <w:r w:rsidRPr="00E17200">
        <w:rPr>
          <w:lang w:val="en-US" w:eastAsia="ja-JP"/>
        </w:rPr>
        <w:t xml:space="preserve"> its work on technical and operational characteristics of the land mobile service in the frequency range 275</w:t>
      </w:r>
      <w:r w:rsidRPr="00822ADD">
        <w:rPr>
          <w:lang w:val="en-US" w:eastAsia="ja-JP"/>
        </w:rPr>
        <w:t>-450 GHz. WG 5A-5 agreed to elevate the status of preliminary draft new Report ITU-R M.[300GHz_MS_CHAR] on technical and operational characteristics of the land mobile service in the frequency range 275-450 GHz, to draft new Report so that it can be approved at the WP 5A plenary meeting to be sent to SG</w:t>
      </w:r>
      <w:r w:rsidR="00822ADD" w:rsidRPr="00822ADD">
        <w:rPr>
          <w:lang w:val="en-US" w:eastAsia="ja-JP"/>
        </w:rPr>
        <w:t xml:space="preserve"> </w:t>
      </w:r>
      <w:r w:rsidRPr="00822ADD">
        <w:rPr>
          <w:lang w:val="en-US" w:eastAsia="ja-JP"/>
        </w:rPr>
        <w:t>5 meeting right after the WP 5A meeting (Document 5A/TEMP/205R3). WG 5A-5 also received a liaison statement from WP 1A (Document </w:t>
      </w:r>
      <w:hyperlink r:id="rId311" w:history="1">
        <w:r w:rsidRPr="00822ADD">
          <w:rPr>
            <w:rStyle w:val="Hyperlink"/>
            <w:lang w:val="en-US" w:eastAsia="ja-JP"/>
          </w:rPr>
          <w:t>5A/491</w:t>
        </w:r>
      </w:hyperlink>
      <w:r w:rsidRPr="00822ADD">
        <w:rPr>
          <w:lang w:val="en-US" w:eastAsia="ja-JP"/>
        </w:rPr>
        <w:t>) and developed a liaison statement to WP 1A which informed that WP 5A finalized draft new Report ITU-R M.[300GHz_MS_CHAR] providing technical and operational characteristics, as well as spectrum needs of Land-Mobile Service (LMS) applications in the frequency range 275-450 GHz and sent it to SG 5 for final approval (Document 5A/TEMP/206R3).</w:t>
      </w:r>
      <w:r>
        <w:rPr>
          <w:lang w:val="en-US" w:eastAsia="ja-JP"/>
        </w:rPr>
        <w:t xml:space="preserve"> </w:t>
      </w:r>
    </w:p>
    <w:p w:rsidR="008F0864" w:rsidRDefault="008F0864" w:rsidP="008F0864">
      <w:pPr>
        <w:rPr>
          <w:lang w:val="en-US" w:eastAsia="ja-JP"/>
        </w:rPr>
      </w:pPr>
      <w:r>
        <w:rPr>
          <w:rFonts w:hint="eastAsia"/>
          <w:lang w:val="en-US" w:eastAsia="ja-JP"/>
        </w:rPr>
        <w:t>W</w:t>
      </w:r>
      <w:r>
        <w:rPr>
          <w:lang w:val="en-US" w:eastAsia="ja-JP"/>
        </w:rPr>
        <w:t>G 5A-5 also received five liaison statements (Documents 5A/477 (WP 5C), 483 (WP 1A), 500 (WPs 3J, 3K and 3M) 628 (WP7C) and 629 (WP7C). WG5A-5 noted these liaison statements.</w:t>
      </w:r>
    </w:p>
    <w:p w:rsidR="008F0864" w:rsidRPr="00F37230" w:rsidRDefault="008F0864" w:rsidP="008F0864">
      <w:pPr>
        <w:rPr>
          <w:lang w:val="en-US" w:eastAsia="ja-JP"/>
        </w:rPr>
      </w:pPr>
      <w:r w:rsidRPr="00F37230">
        <w:rPr>
          <w:rFonts w:hint="eastAsia"/>
          <w:lang w:val="en-US" w:eastAsia="ja-JP"/>
        </w:rPr>
        <w:t>W</w:t>
      </w:r>
      <w:r w:rsidRPr="00F37230">
        <w:rPr>
          <w:lang w:val="en-US" w:eastAsia="ja-JP"/>
        </w:rPr>
        <w:t xml:space="preserve">G 5A-5 also received an input contribution (Document </w:t>
      </w:r>
      <w:hyperlink r:id="rId312" w:history="1">
        <w:r w:rsidRPr="00F37230">
          <w:rPr>
            <w:rStyle w:val="Hyperlink"/>
            <w:lang w:val="en-US" w:eastAsia="ja-JP"/>
          </w:rPr>
          <w:t>5A/596</w:t>
        </w:r>
      </w:hyperlink>
      <w:r w:rsidRPr="00F37230">
        <w:rPr>
          <w:lang w:val="en-US" w:eastAsia="ja-JP"/>
        </w:rPr>
        <w:t>)</w:t>
      </w:r>
      <w:r w:rsidR="001D5EF9" w:rsidRPr="00F37230">
        <w:rPr>
          <w:lang w:val="en-US" w:eastAsia="ja-JP"/>
        </w:rPr>
        <w:t>, 1)</w:t>
      </w:r>
      <w:r w:rsidRPr="00F37230">
        <w:rPr>
          <w:lang w:val="en-US" w:eastAsia="ja-JP"/>
        </w:rPr>
        <w:t xml:space="preserve"> informing that WP 5C would send a liaison statement and</w:t>
      </w:r>
      <w:r w:rsidR="001D5EF9" w:rsidRPr="00F37230">
        <w:rPr>
          <w:lang w:val="en-US" w:eastAsia="ja-JP"/>
        </w:rPr>
        <w:t xml:space="preserve"> 2)</w:t>
      </w:r>
      <w:r w:rsidRPr="00F37230">
        <w:rPr>
          <w:lang w:val="en-US" w:eastAsia="ja-JP"/>
        </w:rPr>
        <w:t xml:space="preserve"> attaching a </w:t>
      </w:r>
      <w:r w:rsidR="001D5EF9" w:rsidRPr="00F37230">
        <w:rPr>
          <w:lang w:val="en-US" w:eastAsia="ja-JP"/>
        </w:rPr>
        <w:t xml:space="preserve">proposed </w:t>
      </w:r>
      <w:r w:rsidRPr="00F37230">
        <w:rPr>
          <w:lang w:val="en-US" w:eastAsia="ja-JP"/>
        </w:rPr>
        <w:t xml:space="preserve">draft liaison statement to be </w:t>
      </w:r>
      <w:r w:rsidR="001D5EF9" w:rsidRPr="00F37230">
        <w:rPr>
          <w:lang w:val="en-US" w:eastAsia="ja-JP"/>
        </w:rPr>
        <w:t xml:space="preserve">considered </w:t>
      </w:r>
      <w:r w:rsidR="00E83533">
        <w:rPr>
          <w:lang w:val="en-US" w:eastAsia="ja-JP"/>
        </w:rPr>
        <w:t>at WP </w:t>
      </w:r>
      <w:r w:rsidRPr="00F37230">
        <w:rPr>
          <w:lang w:val="en-US" w:eastAsia="ja-JP"/>
        </w:rPr>
        <w:t>5C. The liaison statement was noted.</w:t>
      </w:r>
    </w:p>
    <w:p w:rsidR="001D1398" w:rsidRDefault="001D1398">
      <w:pPr>
        <w:tabs>
          <w:tab w:val="clear" w:pos="1134"/>
          <w:tab w:val="clear" w:pos="1871"/>
          <w:tab w:val="clear" w:pos="2268"/>
        </w:tabs>
        <w:overflowPunct/>
        <w:autoSpaceDE/>
        <w:autoSpaceDN/>
        <w:adjustRightInd/>
        <w:spacing w:before="0"/>
        <w:textAlignment w:val="auto"/>
        <w:rPr>
          <w:b/>
          <w:lang w:val="en-US" w:eastAsia="ja-JP"/>
        </w:rPr>
      </w:pPr>
      <w:r>
        <w:rPr>
          <w:lang w:val="en-US" w:eastAsia="ja-JP"/>
        </w:rPr>
        <w:br w:type="page"/>
      </w:r>
    </w:p>
    <w:p w:rsidR="008F0864" w:rsidRPr="00F37230" w:rsidRDefault="00746507" w:rsidP="00E83533">
      <w:pPr>
        <w:pStyle w:val="Heading2"/>
        <w:rPr>
          <w:lang w:val="en-US" w:eastAsia="ja-JP"/>
        </w:rPr>
      </w:pPr>
      <w:r w:rsidRPr="00F37230">
        <w:rPr>
          <w:lang w:val="en-US" w:eastAsia="ja-JP"/>
        </w:rPr>
        <w:t>5.</w:t>
      </w:r>
      <w:r w:rsidR="008F0864" w:rsidRPr="00F37230">
        <w:rPr>
          <w:lang w:val="en-US" w:eastAsia="ja-JP"/>
        </w:rPr>
        <w:t>4</w:t>
      </w:r>
      <w:r w:rsidR="008F0864" w:rsidRPr="00F37230">
        <w:rPr>
          <w:lang w:val="en-US" w:eastAsia="ja-JP"/>
        </w:rPr>
        <w:tab/>
        <w:t>WRC-19 agenda item 9.1, Issue 9.1.8 (MTC, Res. 958)</w:t>
      </w:r>
    </w:p>
    <w:p w:rsidR="008F0864" w:rsidRPr="00E17200" w:rsidRDefault="001A0504" w:rsidP="008F0864">
      <w:pPr>
        <w:rPr>
          <w:lang w:val="en-US" w:eastAsia="ja-JP"/>
        </w:rPr>
      </w:pPr>
      <w:r w:rsidRPr="00F37230">
        <w:rPr>
          <w:lang w:val="en-US" w:eastAsia="ja-JP"/>
        </w:rPr>
        <w:t xml:space="preserve">WG 5A-5 considered three input contributions. </w:t>
      </w:r>
      <w:r w:rsidR="008F0864" w:rsidRPr="00F37230">
        <w:rPr>
          <w:lang w:val="en-US" w:eastAsia="ja-JP"/>
        </w:rPr>
        <w:t xml:space="preserve">Based on </w:t>
      </w:r>
      <w:r w:rsidRPr="00F37230">
        <w:rPr>
          <w:lang w:val="en-US" w:eastAsia="ja-JP"/>
        </w:rPr>
        <w:t xml:space="preserve">one of the </w:t>
      </w:r>
      <w:r w:rsidR="008F0864" w:rsidRPr="00F37230">
        <w:rPr>
          <w:lang w:val="en-US" w:eastAsia="ja-JP"/>
        </w:rPr>
        <w:t>input contribution</w:t>
      </w:r>
      <w:r w:rsidRPr="00F37230">
        <w:rPr>
          <w:lang w:val="en-US" w:eastAsia="ja-JP"/>
        </w:rPr>
        <w:t>s</w:t>
      </w:r>
      <w:r w:rsidR="008F0864" w:rsidRPr="00F37230">
        <w:rPr>
          <w:lang w:val="en-US" w:eastAsia="ja-JP"/>
        </w:rPr>
        <w:t>, WG 5A-</w:t>
      </w:r>
      <w:r w:rsidR="008F0864" w:rsidRPr="00E17200">
        <w:rPr>
          <w:lang w:val="en-US" w:eastAsia="ja-JP"/>
        </w:rPr>
        <w:t xml:space="preserve">5 </w:t>
      </w:r>
      <w:r w:rsidR="008F0864" w:rsidRPr="00405828">
        <w:rPr>
          <w:lang w:val="en-US" w:eastAsia="ja-JP"/>
        </w:rPr>
        <w:t xml:space="preserve">renamed </w:t>
      </w:r>
      <w:r w:rsidR="008F0864">
        <w:rPr>
          <w:lang w:val="en-US" w:eastAsia="ja-JP"/>
        </w:rPr>
        <w:t xml:space="preserve">the identifier of a </w:t>
      </w:r>
      <w:r w:rsidR="008F0864" w:rsidRPr="00405828">
        <w:rPr>
          <w:lang w:val="en-US" w:eastAsia="ja-JP"/>
        </w:rPr>
        <w:t xml:space="preserve">working document </w:t>
      </w:r>
      <w:r w:rsidR="008F0864">
        <w:rPr>
          <w:lang w:val="en-US" w:eastAsia="ja-JP"/>
        </w:rPr>
        <w:t xml:space="preserve">on </w:t>
      </w:r>
      <w:r w:rsidR="008F0864" w:rsidRPr="007F5299">
        <w:rPr>
          <w:lang w:eastAsia="zh-CN"/>
        </w:rPr>
        <w:t xml:space="preserve">Technical and operational aspects of Internet of </w:t>
      </w:r>
      <w:r w:rsidR="008F0864" w:rsidRPr="007F5299">
        <w:rPr>
          <w:lang w:eastAsia="zh-CN"/>
        </w:rPr>
        <w:lastRenderedPageBreak/>
        <w:t>Things and Machine-to-Machine applications by systems in the Mobile Service (excluding IMT)</w:t>
      </w:r>
      <w:r w:rsidR="008F0864">
        <w:rPr>
          <w:lang w:eastAsia="zh-CN"/>
        </w:rPr>
        <w:t xml:space="preserve">, from </w:t>
      </w:r>
      <w:r w:rsidR="008F0864" w:rsidRPr="007F5299">
        <w:rPr>
          <w:lang w:eastAsia="zh-CN"/>
        </w:rPr>
        <w:t>M.[IOT/m2M_usage]</w:t>
      </w:r>
      <w:r w:rsidR="008F0864" w:rsidRPr="00405828">
        <w:rPr>
          <w:lang w:val="en-US" w:eastAsia="ja-JP"/>
        </w:rPr>
        <w:t xml:space="preserve"> </w:t>
      </w:r>
      <w:r w:rsidR="008F0864">
        <w:rPr>
          <w:lang w:val="en-US" w:eastAsia="ja-JP"/>
        </w:rPr>
        <w:t>to M.[</w:t>
      </w:r>
      <w:r w:rsidR="008F0864" w:rsidRPr="00405828">
        <w:rPr>
          <w:lang w:val="en-US" w:eastAsia="ja-JP"/>
        </w:rPr>
        <w:t>NON_IMT.MTC_USAGE].</w:t>
      </w:r>
      <w:r w:rsidR="008F0864">
        <w:rPr>
          <w:lang w:val="en-US" w:eastAsia="ja-JP"/>
        </w:rPr>
        <w:t xml:space="preserve"> WG 5A-5 continued</w:t>
      </w:r>
      <w:r w:rsidR="008F0864" w:rsidRPr="00E17200">
        <w:rPr>
          <w:lang w:val="en-US" w:eastAsia="ja-JP"/>
        </w:rPr>
        <w:t xml:space="preserve"> its work on the development of the working document towards a preliminary draft new Report ITU-R M.[</w:t>
      </w:r>
      <w:r w:rsidR="008F0864">
        <w:rPr>
          <w:lang w:val="en-US" w:eastAsia="ja-JP"/>
        </w:rPr>
        <w:t>NON_IMT.MTC</w:t>
      </w:r>
      <w:r w:rsidR="008F0864" w:rsidRPr="00E17200">
        <w:rPr>
          <w:lang w:val="en-US" w:eastAsia="ja-JP"/>
        </w:rPr>
        <w:t xml:space="preserve">_USAGE] on technical and operational aspects of Internet of </w:t>
      </w:r>
      <w:r w:rsidR="008F0864" w:rsidRPr="00822ADD">
        <w:rPr>
          <w:lang w:val="en-US" w:eastAsia="ja-JP"/>
        </w:rPr>
        <w:t>Things and Machine-to-Machine applications by systems in the Mobile Se</w:t>
      </w:r>
      <w:r w:rsidR="00E83533">
        <w:rPr>
          <w:lang w:val="en-US" w:eastAsia="ja-JP"/>
        </w:rPr>
        <w:t>rvice (excluding IMT) (Document </w:t>
      </w:r>
      <w:r w:rsidR="008F0864" w:rsidRPr="00822ADD">
        <w:rPr>
          <w:lang w:val="en-US" w:eastAsia="ja-JP"/>
        </w:rPr>
        <w:t>5A/TEMP/254R1). WG 5A-5 also revised its workplan for the development of Report ITU-R M.[NON_IMT.MTC_USAGE] (</w:t>
      </w:r>
      <w:hyperlink w:anchor="att5" w:history="1">
        <w:r w:rsidR="00822ADD" w:rsidRPr="00822ADD">
          <w:rPr>
            <w:rStyle w:val="Hyperlink"/>
            <w:lang w:val="en-US" w:eastAsia="ja-JP"/>
          </w:rPr>
          <w:t>Attachment 5</w:t>
        </w:r>
      </w:hyperlink>
      <w:r w:rsidR="008F0864" w:rsidRPr="00822ADD">
        <w:rPr>
          <w:lang w:val="en-US" w:eastAsia="ja-JP"/>
        </w:rPr>
        <w:t>).</w:t>
      </w:r>
    </w:p>
    <w:p w:rsidR="008F0864" w:rsidRDefault="008F0864" w:rsidP="008F0864">
      <w:pPr>
        <w:rPr>
          <w:lang w:val="en-US" w:eastAsia="ja-JP"/>
        </w:rPr>
      </w:pPr>
      <w:r w:rsidRPr="00E17200">
        <w:rPr>
          <w:lang w:val="en-US" w:eastAsia="ja-JP"/>
        </w:rPr>
        <w:t xml:space="preserve">WG 5A-5 </w:t>
      </w:r>
      <w:r>
        <w:rPr>
          <w:lang w:val="en-US" w:eastAsia="ja-JP"/>
        </w:rPr>
        <w:t xml:space="preserve">receive a liaison statement from WP 1B which informed of WP5A that WP1B initiated its work on developing a working </w:t>
      </w:r>
      <w:r w:rsidRPr="00F37230">
        <w:rPr>
          <w:lang w:val="en-US" w:eastAsia="ja-JP"/>
        </w:rPr>
        <w:t xml:space="preserve">document towards preliminary draft new Report ITU-R SM.[LPWAN.MTC] (Document </w:t>
      </w:r>
      <w:hyperlink r:id="rId313" w:history="1">
        <w:r w:rsidRPr="00F37230">
          <w:rPr>
            <w:rStyle w:val="Hyperlink"/>
            <w:lang w:val="en-US" w:eastAsia="ja-JP"/>
          </w:rPr>
          <w:t>5A/487</w:t>
        </w:r>
      </w:hyperlink>
      <w:r w:rsidRPr="00F37230">
        <w:rPr>
          <w:lang w:val="en-US" w:eastAsia="ja-JP"/>
        </w:rPr>
        <w:t xml:space="preserve">). In response to the liaison statement, WG 5A-5 developed a reply liaison statement to WP 1B informing that 1) WP 5A reviewed Document 5A/487 and utilized the technological aspects of the document for inclusion in WP 5A’s working document towards a preliminary draft new Report ITU-R M.[NON_IMT.MTC_USAGE] and that 2) </w:t>
      </w:r>
      <w:r w:rsidRPr="00F37230">
        <w:t>fro</w:t>
      </w:r>
      <w:r w:rsidRPr="00F37230">
        <w:rPr>
          <w:lang w:eastAsia="zh-CN"/>
        </w:rPr>
        <w:t>m the non-IMT perspective, WP 5A is undertaking studies with respect to “</w:t>
      </w:r>
      <w:r w:rsidRPr="00F37230">
        <w:rPr>
          <w:i/>
          <w:iCs/>
          <w:lang w:val="en-US"/>
        </w:rPr>
        <w:t>the technical and operational aspects of radio networks and systems, as well as spectrum needed”</w:t>
      </w:r>
      <w:r w:rsidRPr="00F37230">
        <w:rPr>
          <w:iCs/>
          <w:lang w:val="en-US"/>
        </w:rPr>
        <w:t xml:space="preserve"> for non-IMT technologies and would like to receive clarifications </w:t>
      </w:r>
      <w:r w:rsidRPr="00F37230">
        <w:rPr>
          <w:lang w:eastAsia="zh-CN"/>
        </w:rPr>
        <w:t>and comments from WP 1B on the studies undertaken by WP 1B with respect to the “</w:t>
      </w:r>
      <w:r w:rsidRPr="00F37230">
        <w:rPr>
          <w:i/>
          <w:iCs/>
          <w:lang w:val="en-US"/>
        </w:rPr>
        <w:t>possible harmonized use of spectrum”</w:t>
      </w:r>
      <w:r w:rsidRPr="00F37230">
        <w:rPr>
          <w:lang w:eastAsia="zh-CN"/>
        </w:rPr>
        <w:t xml:space="preserve"> and other aspects in response to Resolution </w:t>
      </w:r>
      <w:r w:rsidRPr="00F37230">
        <w:rPr>
          <w:b/>
          <w:bCs/>
          <w:lang w:eastAsia="zh-CN"/>
        </w:rPr>
        <w:t>958 (WRC-19)</w:t>
      </w:r>
      <w:r w:rsidRPr="00F37230">
        <w:rPr>
          <w:lang w:eastAsia="zh-CN"/>
        </w:rPr>
        <w:t>, in order to avoid a duplication between WP 5A and WP 1B studies</w:t>
      </w:r>
      <w:r w:rsidR="00942785" w:rsidRPr="00F37230">
        <w:rPr>
          <w:lang w:eastAsia="zh-CN"/>
        </w:rPr>
        <w:t xml:space="preserve"> (Document 5A/TEMP/256R1)</w:t>
      </w:r>
      <w:r w:rsidRPr="00F37230">
        <w:rPr>
          <w:lang w:val="en-US" w:eastAsia="ja-JP"/>
        </w:rPr>
        <w:t>.</w:t>
      </w:r>
      <w:r>
        <w:rPr>
          <w:lang w:val="en-US" w:eastAsia="ja-JP"/>
        </w:rPr>
        <w:t xml:space="preserve"> </w:t>
      </w:r>
    </w:p>
    <w:p w:rsidR="008F0864" w:rsidRDefault="008F0864" w:rsidP="008F0864">
      <w:pPr>
        <w:rPr>
          <w:lang w:val="en-US" w:eastAsia="ja-JP"/>
        </w:rPr>
      </w:pPr>
      <w:r w:rsidRPr="00E17200">
        <w:rPr>
          <w:lang w:val="en-US" w:eastAsia="ja-JP"/>
        </w:rPr>
        <w:t xml:space="preserve">WG 5A-5 </w:t>
      </w:r>
      <w:r>
        <w:rPr>
          <w:lang w:val="en-US" w:eastAsia="ja-JP"/>
        </w:rPr>
        <w:t>developed</w:t>
      </w:r>
      <w:r w:rsidRPr="00E17200">
        <w:rPr>
          <w:lang w:val="en-US" w:eastAsia="ja-JP"/>
        </w:rPr>
        <w:t xml:space="preserve"> a liaison statement </w:t>
      </w:r>
      <w:r>
        <w:rPr>
          <w:lang w:val="en-US" w:eastAsia="ja-JP"/>
        </w:rPr>
        <w:t xml:space="preserve">to WP 5D which provided WP 5A’s latest </w:t>
      </w:r>
      <w:r w:rsidRPr="000F01F5">
        <w:t xml:space="preserve">information </w:t>
      </w:r>
      <w:r>
        <w:t>on a w</w:t>
      </w:r>
      <w:r w:rsidRPr="000F01F5">
        <w:t xml:space="preserve">orking document towards preliminary draft new Report ITU-R </w:t>
      </w:r>
      <w:r>
        <w:t>M.</w:t>
      </w:r>
      <w:r w:rsidRPr="000F01F5">
        <w:t>[NON_IMT.MTC_USAGE]</w:t>
      </w:r>
      <w:r>
        <w:t xml:space="preserve"> </w:t>
      </w:r>
      <w:r w:rsidRPr="000F01F5">
        <w:t xml:space="preserve">so that WP 5D can update the CPM text on agenda item 9.1, </w:t>
      </w:r>
      <w:r w:rsidR="00F37230">
        <w:t>i</w:t>
      </w:r>
      <w:r w:rsidRPr="00292A6C">
        <w:t>ssue 9.1.</w:t>
      </w:r>
      <w:r w:rsidRPr="00F37230">
        <w:t>8 (Doc</w:t>
      </w:r>
      <w:r w:rsidR="00942785" w:rsidRPr="00F37230">
        <w:t>ument</w:t>
      </w:r>
      <w:r w:rsidR="00F37230">
        <w:t> </w:t>
      </w:r>
      <w:r w:rsidRPr="00292A6C">
        <w:t>5A/TEMP/255R1).</w:t>
      </w:r>
      <w:r>
        <w:rPr>
          <w:lang w:val="en-US" w:eastAsia="ja-JP"/>
        </w:rPr>
        <w:t xml:space="preserve"> </w:t>
      </w:r>
    </w:p>
    <w:p w:rsidR="008F0864" w:rsidRPr="0018287C" w:rsidRDefault="00746507" w:rsidP="00E83533">
      <w:pPr>
        <w:pStyle w:val="Heading2"/>
      </w:pPr>
      <w:r>
        <w:t>5.</w:t>
      </w:r>
      <w:r w:rsidR="008F0864">
        <w:t>5</w:t>
      </w:r>
      <w:r w:rsidR="008F0864" w:rsidRPr="0018287C">
        <w:tab/>
        <w:t>Cognitive Radio System (CRS) and Dynamic Spectrum Access (DSA)</w:t>
      </w:r>
    </w:p>
    <w:p w:rsidR="008F0864" w:rsidRPr="00E17200" w:rsidRDefault="008F0864" w:rsidP="008F0864">
      <w:pPr>
        <w:rPr>
          <w:lang w:val="en-US" w:eastAsia="ja-JP"/>
        </w:rPr>
      </w:pPr>
      <w:r w:rsidRPr="00E17200">
        <w:rPr>
          <w:lang w:val="en-US" w:eastAsia="ja-JP"/>
        </w:rPr>
        <w:t xml:space="preserve">WG 5A-5 received </w:t>
      </w:r>
      <w:r>
        <w:rPr>
          <w:lang w:val="en-US" w:eastAsia="ja-JP"/>
        </w:rPr>
        <w:t xml:space="preserve">a </w:t>
      </w:r>
      <w:r w:rsidRPr="00E17200">
        <w:rPr>
          <w:lang w:val="en-US" w:eastAsia="ja-JP"/>
        </w:rPr>
        <w:t xml:space="preserve">liaison statement from </w:t>
      </w:r>
      <w:r>
        <w:rPr>
          <w:lang w:val="en-US" w:eastAsia="ja-JP"/>
        </w:rPr>
        <w:t xml:space="preserve">WP 1B which informed that </w:t>
      </w:r>
      <w:r w:rsidRPr="003F53A7">
        <w:rPr>
          <w:lang w:val="en-US"/>
        </w:rPr>
        <w:t xml:space="preserve">the preliminary draft new Report on cognitive radio </w:t>
      </w:r>
      <w:r w:rsidRPr="003F53A7">
        <w:rPr>
          <w:lang w:val="en-US" w:eastAsia="zh-CN"/>
        </w:rPr>
        <w:t>“</w:t>
      </w:r>
      <w:r w:rsidRPr="003F53A7">
        <w:rPr>
          <w:lang w:val="en-US"/>
        </w:rPr>
        <w:t xml:space="preserve">ITU-R SM.[CRS </w:t>
      </w:r>
      <w:r w:rsidRPr="003F53A7">
        <w:rPr>
          <w:caps/>
          <w:lang w:val="en-US"/>
        </w:rPr>
        <w:t>spectrum management challenges</w:t>
      </w:r>
      <w:r w:rsidRPr="003F53A7">
        <w:rPr>
          <w:lang w:val="en-US"/>
        </w:rPr>
        <w:t>]</w:t>
      </w:r>
      <w:r w:rsidRPr="003F53A7">
        <w:rPr>
          <w:lang w:val="en-US" w:eastAsia="zh-CN"/>
        </w:rPr>
        <w:t>”</w:t>
      </w:r>
      <w:r>
        <w:rPr>
          <w:lang w:val="en-US" w:eastAsia="zh-CN"/>
        </w:rPr>
        <w:t xml:space="preserve"> was approved </w:t>
      </w:r>
      <w:r w:rsidRPr="003F53A7">
        <w:rPr>
          <w:lang w:val="en-US"/>
        </w:rPr>
        <w:t>at the June 2017 meeting of ITU-R Study Group 1, and w</w:t>
      </w:r>
      <w:r>
        <w:rPr>
          <w:lang w:val="en-US"/>
        </w:rPr>
        <w:t>ould</w:t>
      </w:r>
      <w:r w:rsidRPr="003F53A7">
        <w:rPr>
          <w:lang w:val="en-US"/>
        </w:rPr>
        <w:t xml:space="preserve"> be published as Report ITU-R SM.2405-0</w:t>
      </w:r>
      <w:r>
        <w:rPr>
          <w:lang w:val="en-US" w:eastAsia="ja-JP"/>
        </w:rPr>
        <w:t xml:space="preserve"> </w:t>
      </w:r>
      <w:r w:rsidRPr="00E17200">
        <w:rPr>
          <w:lang w:val="en-US" w:eastAsia="ja-JP"/>
        </w:rPr>
        <w:t>. WG 5A-5 noted the liaison statement.</w:t>
      </w:r>
    </w:p>
    <w:p w:rsidR="008F0864" w:rsidRPr="00E17200" w:rsidRDefault="00746507" w:rsidP="00E83533">
      <w:pPr>
        <w:pStyle w:val="Heading2"/>
        <w:rPr>
          <w:lang w:val="en-US" w:eastAsia="ja-JP"/>
        </w:rPr>
      </w:pPr>
      <w:r>
        <w:rPr>
          <w:lang w:val="en-US" w:eastAsia="ja-JP"/>
        </w:rPr>
        <w:t>5.</w:t>
      </w:r>
      <w:r w:rsidR="008F0864">
        <w:rPr>
          <w:lang w:val="en-US" w:eastAsia="ja-JP"/>
        </w:rPr>
        <w:t>6</w:t>
      </w:r>
      <w:r w:rsidR="008F0864" w:rsidRPr="00E17200">
        <w:rPr>
          <w:lang w:val="en-US" w:eastAsia="ja-JP"/>
        </w:rPr>
        <w:tab/>
        <w:t>Review of ITU-R texts</w:t>
      </w:r>
    </w:p>
    <w:p w:rsidR="008F0864" w:rsidRPr="00E17200" w:rsidRDefault="008F0864" w:rsidP="008F0864">
      <w:pPr>
        <w:overflowPunct/>
        <w:autoSpaceDE/>
        <w:autoSpaceDN/>
        <w:adjustRightInd/>
        <w:textAlignment w:val="auto"/>
        <w:rPr>
          <w:lang w:val="en-US" w:eastAsia="ja-JP"/>
        </w:rPr>
      </w:pPr>
      <w:r w:rsidRPr="00E17200">
        <w:rPr>
          <w:lang w:val="en-US" w:eastAsia="ja-JP"/>
        </w:rPr>
        <w:t xml:space="preserve">WG 5A-5 reviewed ITU-R texts pertinent to WG 5A-5 in </w:t>
      </w:r>
      <w:r w:rsidRPr="00E17200">
        <w:rPr>
          <w:lang w:val="en-US"/>
        </w:rPr>
        <w:t xml:space="preserve">Annex 1 to </w:t>
      </w:r>
      <w:r w:rsidRPr="00F37230">
        <w:rPr>
          <w:lang w:val="en-US"/>
        </w:rPr>
        <w:t>Doc</w:t>
      </w:r>
      <w:r w:rsidR="00942785" w:rsidRPr="00F37230">
        <w:rPr>
          <w:lang w:val="en-US"/>
        </w:rPr>
        <w:t>ument</w:t>
      </w:r>
      <w:r w:rsidR="00942785">
        <w:rPr>
          <w:lang w:val="en-US"/>
        </w:rPr>
        <w:t xml:space="preserve"> </w:t>
      </w:r>
      <w:hyperlink r:id="rId314" w:history="1">
        <w:r w:rsidRPr="005C17D1">
          <w:rPr>
            <w:rStyle w:val="Hyperlink"/>
            <w:lang w:val="en-US"/>
          </w:rPr>
          <w:t>5A/469</w:t>
        </w:r>
      </w:hyperlink>
      <w:r w:rsidRPr="00E17200">
        <w:rPr>
          <w:lang w:val="en-US" w:eastAsia="ja-JP"/>
        </w:rPr>
        <w:t xml:space="preserve"> (WP 5A).</w:t>
      </w:r>
    </w:p>
    <w:p w:rsidR="008F0864" w:rsidRPr="00E17200" w:rsidRDefault="008F0864" w:rsidP="008F0864">
      <w:pPr>
        <w:overflowPunct/>
        <w:autoSpaceDE/>
        <w:autoSpaceDN/>
        <w:adjustRightInd/>
        <w:textAlignment w:val="auto"/>
        <w:rPr>
          <w:lang w:val="en-US" w:eastAsia="ja-JP"/>
        </w:rPr>
      </w:pPr>
      <w:r w:rsidRPr="00E17200">
        <w:rPr>
          <w:lang w:val="en-US" w:eastAsia="ja-JP"/>
        </w:rPr>
        <w:t>There were no views on suppression or revision with regard to the existing ITU-R Recommendations, Reports and Handbooks relating to WG 5A-5. The meeting agreed to retain all the ITU-R Recommendations, Reports and Handbooks relating to WG 5A-5. WG 5A-5 also reviewed the Guide to the use of ITU-R texts related to the land mobile service. There was no comment on the Guide.</w:t>
      </w:r>
    </w:p>
    <w:p w:rsidR="008F0864" w:rsidRPr="00E17200" w:rsidRDefault="00746507" w:rsidP="00E83533">
      <w:pPr>
        <w:pStyle w:val="Heading2"/>
        <w:rPr>
          <w:lang w:val="en-US"/>
        </w:rPr>
      </w:pPr>
      <w:r>
        <w:rPr>
          <w:lang w:val="en-US" w:eastAsia="ja-JP"/>
        </w:rPr>
        <w:t>5.</w:t>
      </w:r>
      <w:r w:rsidR="008F0864">
        <w:rPr>
          <w:lang w:val="en-US" w:eastAsia="ja-JP"/>
        </w:rPr>
        <w:t>7</w:t>
      </w:r>
      <w:r w:rsidR="008F0864" w:rsidRPr="00E17200">
        <w:rPr>
          <w:lang w:val="en-US" w:eastAsia="ja-JP"/>
        </w:rPr>
        <w:tab/>
      </w:r>
      <w:r w:rsidR="008F0864" w:rsidRPr="00E17200">
        <w:rPr>
          <w:lang w:val="en-US"/>
        </w:rPr>
        <w:t>Future work</w:t>
      </w:r>
    </w:p>
    <w:p w:rsidR="008F0864" w:rsidRPr="00E17200" w:rsidRDefault="008F0864" w:rsidP="008F0864">
      <w:pPr>
        <w:rPr>
          <w:lang w:val="en-US" w:eastAsia="ja-JP"/>
        </w:rPr>
      </w:pPr>
      <w:bookmarkStart w:id="30" w:name="_Hlk498669981"/>
      <w:r w:rsidRPr="00E17200">
        <w:rPr>
          <w:lang w:val="en-US" w:eastAsia="ja-JP"/>
        </w:rPr>
        <w:t>WG 5A-5 continues its work on the development of the working document towards preliminary draft new Report ITU-R M.[</w:t>
      </w:r>
      <w:r>
        <w:rPr>
          <w:lang w:val="en-US" w:eastAsia="ja-JP"/>
        </w:rPr>
        <w:t>NON_IMT.MTC</w:t>
      </w:r>
      <w:r w:rsidRPr="00E17200">
        <w:rPr>
          <w:lang w:val="en-US" w:eastAsia="ja-JP"/>
        </w:rPr>
        <w:t xml:space="preserve"> _USAGE] on technical and operational aspects of Internet of Things and Machine-to-Machine applications by systems in the Mobile Service (excluding IMT).</w:t>
      </w:r>
    </w:p>
    <w:p w:rsidR="008F0864" w:rsidRPr="00E17200" w:rsidRDefault="008F0864" w:rsidP="008F0864">
      <w:pPr>
        <w:rPr>
          <w:lang w:val="en-US" w:eastAsia="ja-JP"/>
        </w:rPr>
      </w:pPr>
      <w:r w:rsidRPr="00E17200">
        <w:rPr>
          <w:lang w:val="en-US" w:eastAsia="ja-JP"/>
        </w:rPr>
        <w:t xml:space="preserve">WG 5A-5 continues to develop preliminary </w:t>
      </w:r>
      <w:r>
        <w:rPr>
          <w:lang w:val="en-US" w:eastAsia="ja-JP"/>
        </w:rPr>
        <w:t>CPM text for WRC-19 agenda item 1.12</w:t>
      </w:r>
      <w:r w:rsidRPr="00E17200">
        <w:rPr>
          <w:lang w:val="en-US" w:eastAsia="ja-JP"/>
        </w:rPr>
        <w:t>.</w:t>
      </w:r>
    </w:p>
    <w:p w:rsidR="008F0864" w:rsidRPr="00E17200" w:rsidRDefault="008F0864" w:rsidP="008F0864">
      <w:pPr>
        <w:rPr>
          <w:lang w:val="en-US" w:eastAsia="ja-JP"/>
        </w:rPr>
      </w:pPr>
      <w:r w:rsidRPr="00E17200">
        <w:rPr>
          <w:lang w:val="en-US" w:eastAsia="ja-JP"/>
        </w:rPr>
        <w:t>WG 5A-5 continues to develop preliminary draft new Recommendation ITU-R M.[ITS FRQ].</w:t>
      </w:r>
    </w:p>
    <w:p w:rsidR="008F0864" w:rsidRPr="00E17200" w:rsidRDefault="008F0864" w:rsidP="008F0864">
      <w:pPr>
        <w:rPr>
          <w:lang w:val="en-US" w:eastAsia="ja-JP"/>
        </w:rPr>
      </w:pPr>
      <w:r w:rsidRPr="00E17200">
        <w:rPr>
          <w:lang w:val="en-US" w:eastAsia="ja-JP"/>
        </w:rPr>
        <w:t>WG 5A-5 continues to develop the working document toward a Preliminary Draft Revision of Recommendation ITU-R M.1890</w:t>
      </w:r>
      <w:r>
        <w:rPr>
          <w:lang w:val="en-US" w:eastAsia="ja-JP"/>
        </w:rPr>
        <w:t>.</w:t>
      </w:r>
    </w:p>
    <w:p w:rsidR="008F0864" w:rsidRPr="00E17200" w:rsidRDefault="008F0864" w:rsidP="008F0864">
      <w:pPr>
        <w:rPr>
          <w:lang w:val="en-US" w:eastAsia="ja-JP"/>
        </w:rPr>
      </w:pPr>
      <w:r w:rsidRPr="00E17200">
        <w:rPr>
          <w:lang w:val="en-US" w:eastAsia="ja-JP"/>
        </w:rPr>
        <w:lastRenderedPageBreak/>
        <w:t>WG 5A-5 continues to develop the working document towards a preliminary draft new Report ITU</w:t>
      </w:r>
      <w:r>
        <w:rPr>
          <w:lang w:val="en-US" w:eastAsia="ja-JP"/>
        </w:rPr>
        <w:noBreakHyphen/>
      </w:r>
      <w:r w:rsidRPr="00E17200">
        <w:rPr>
          <w:lang w:val="en-US" w:eastAsia="ja-JP"/>
        </w:rPr>
        <w:t>R M.[ITS USAGE].</w:t>
      </w:r>
    </w:p>
    <w:p w:rsidR="008F0864" w:rsidRPr="00E17200" w:rsidRDefault="008F0864" w:rsidP="008F0864">
      <w:pPr>
        <w:rPr>
          <w:lang w:val="en-US" w:eastAsia="ja-JP"/>
        </w:rPr>
      </w:pPr>
      <w:r w:rsidRPr="00E17200">
        <w:rPr>
          <w:lang w:val="en-US" w:eastAsia="ja-JP"/>
        </w:rPr>
        <w:t>WG 5A-5 continues to develop the working document toward a Preliminary Draft Revision of Recommendation ITU-R M.2084-0</w:t>
      </w:r>
      <w:r>
        <w:rPr>
          <w:lang w:val="en-US" w:eastAsia="ja-JP"/>
        </w:rPr>
        <w:t>.</w:t>
      </w:r>
    </w:p>
    <w:p w:rsidR="008F0864" w:rsidRPr="00E17200" w:rsidRDefault="008F0864" w:rsidP="008F0864">
      <w:pPr>
        <w:rPr>
          <w:lang w:val="en-US" w:eastAsia="ja-JP"/>
        </w:rPr>
      </w:pPr>
      <w:r w:rsidRPr="00E17200">
        <w:rPr>
          <w:lang w:val="en-US" w:eastAsia="ja-JP"/>
        </w:rPr>
        <w:t>WG 5A-5 continues to develop the update of the handbook volume 4 "Intelligent Transport Systems" of the Land Mobile Handbook (LMH).</w:t>
      </w:r>
    </w:p>
    <w:bookmarkEnd w:id="30"/>
    <w:p w:rsidR="008F0864" w:rsidRPr="00E17200" w:rsidRDefault="008F0864" w:rsidP="00E83533">
      <w:pPr>
        <w:rPr>
          <w:lang w:val="en-US" w:eastAsia="ja-JP"/>
        </w:rPr>
      </w:pPr>
      <w:r w:rsidRPr="00E17200">
        <w:rPr>
          <w:lang w:val="en-US" w:eastAsia="ja-JP"/>
        </w:rPr>
        <w:t>Finally</w:t>
      </w:r>
      <w:r w:rsidR="00292A6C">
        <w:rPr>
          <w:lang w:val="en-US" w:eastAsia="ja-JP"/>
        </w:rPr>
        <w:t>,</w:t>
      </w:r>
      <w:r w:rsidRPr="00E17200">
        <w:rPr>
          <w:lang w:val="en-US" w:eastAsia="ja-JP"/>
        </w:rPr>
        <w:t xml:space="preserve"> WG 5A-5 Chairman would like to thank Sub-Working Group Chairperson Mr Satoshi Oyama, and Drafting Group </w:t>
      </w:r>
      <w:r>
        <w:rPr>
          <w:lang w:val="en-US" w:eastAsia="ja-JP"/>
        </w:rPr>
        <w:t xml:space="preserve">Chairpersons Mr Tom Schaffnit, </w:t>
      </w:r>
      <w:r w:rsidRPr="00E17200">
        <w:rPr>
          <w:lang w:val="en-US" w:eastAsia="ja-JP"/>
        </w:rPr>
        <w:t>Ms Bettina Erdem, Mr Andy Phang</w:t>
      </w:r>
      <w:r>
        <w:rPr>
          <w:lang w:val="en-US" w:eastAsia="ja-JP"/>
        </w:rPr>
        <w:t xml:space="preserve">, </w:t>
      </w:r>
      <w:r w:rsidRPr="00E17200">
        <w:rPr>
          <w:lang w:val="en-US" w:eastAsia="ja-JP"/>
        </w:rPr>
        <w:t>Mr HyunSeo Oh</w:t>
      </w:r>
      <w:r>
        <w:rPr>
          <w:lang w:val="en-US" w:eastAsia="ja-JP"/>
        </w:rPr>
        <w:t xml:space="preserve"> and Mr Jean-Philippe Kermoal</w:t>
      </w:r>
      <w:r w:rsidRPr="00E17200">
        <w:rPr>
          <w:lang w:val="en-US" w:eastAsia="ja-JP"/>
        </w:rPr>
        <w:t xml:space="preserve"> for their excellent chairmanship and all participants for their contribution to work of the group.</w:t>
      </w:r>
    </w:p>
    <w:p w:rsidR="008F0864" w:rsidRPr="00E17200" w:rsidRDefault="008F0864" w:rsidP="008F0864">
      <w:pPr>
        <w:tabs>
          <w:tab w:val="clear" w:pos="1134"/>
          <w:tab w:val="clear" w:pos="1871"/>
          <w:tab w:val="clear" w:pos="2268"/>
          <w:tab w:val="center" w:pos="7513"/>
        </w:tabs>
        <w:spacing w:before="720"/>
        <w:rPr>
          <w:lang w:val="en-US" w:eastAsia="ja-JP"/>
        </w:rPr>
      </w:pPr>
      <w:r w:rsidRPr="00E17200">
        <w:rPr>
          <w:lang w:val="en-US" w:eastAsia="ja-JP"/>
        </w:rPr>
        <w:tab/>
        <w:t>Hitoshi Yoshino,</w:t>
      </w:r>
      <w:r w:rsidRPr="00E17200">
        <w:rPr>
          <w:lang w:val="en-US" w:eastAsia="ja-JP"/>
        </w:rPr>
        <w:br/>
      </w:r>
      <w:r w:rsidRPr="00E17200">
        <w:rPr>
          <w:lang w:val="en-US" w:eastAsia="ja-JP"/>
        </w:rPr>
        <w:tab/>
        <w:t>Chairman, WG 5A-5</w:t>
      </w:r>
    </w:p>
    <w:p w:rsidR="008F0864" w:rsidRDefault="008F0864" w:rsidP="001D1398">
      <w:pPr>
        <w:rPr>
          <w:lang w:val="en-US" w:eastAsia="ja-JP"/>
        </w:rPr>
      </w:pPr>
    </w:p>
    <w:p w:rsidR="00A41C98" w:rsidRDefault="00A41C98" w:rsidP="009957E9">
      <w:pPr>
        <w:tabs>
          <w:tab w:val="clear" w:pos="1871"/>
          <w:tab w:val="left" w:pos="1701"/>
          <w:tab w:val="center" w:pos="8222"/>
        </w:tabs>
        <w:spacing w:before="240"/>
        <w:rPr>
          <w:lang w:val="en-US" w:eastAsia="ja-JP"/>
        </w:rPr>
      </w:pPr>
      <w:r>
        <w:rPr>
          <w:b/>
          <w:bCs/>
          <w:lang w:val="en-US" w:eastAsia="ja-JP"/>
        </w:rPr>
        <w:t>Attachments:</w:t>
      </w:r>
    </w:p>
    <w:p w:rsidR="00A41C98" w:rsidRPr="00D739BF" w:rsidRDefault="00A819B1" w:rsidP="003D5B14">
      <w:pPr>
        <w:tabs>
          <w:tab w:val="clear" w:pos="1134"/>
          <w:tab w:val="clear" w:pos="1871"/>
          <w:tab w:val="left" w:pos="1701"/>
          <w:tab w:val="left" w:pos="2608"/>
          <w:tab w:val="left" w:pos="3345"/>
        </w:tabs>
        <w:ind w:left="1701" w:hanging="1701"/>
        <w:rPr>
          <w:lang w:val="en-US"/>
        </w:rPr>
      </w:pPr>
      <w:hyperlink w:anchor="att1" w:history="1">
        <w:r w:rsidR="008F0864">
          <w:rPr>
            <w:rStyle w:val="Hyperlink"/>
            <w:rFonts w:eastAsia="SimSun"/>
            <w:lang w:val="en-US"/>
          </w:rPr>
          <w:t>Attachment 1</w:t>
        </w:r>
      </w:hyperlink>
      <w:r w:rsidR="00A41C98" w:rsidRPr="00EC0E3E">
        <w:rPr>
          <w:color w:val="000000"/>
          <w:lang w:val="en-US"/>
        </w:rPr>
        <w:t>:</w:t>
      </w:r>
      <w:r w:rsidR="00A41C98" w:rsidRPr="00D739BF">
        <w:rPr>
          <w:color w:val="000000"/>
          <w:lang w:val="en-US"/>
        </w:rPr>
        <w:tab/>
      </w:r>
      <w:r w:rsidR="003D5B14" w:rsidRPr="003D5B14">
        <w:rPr>
          <w:color w:val="000000"/>
          <w:lang w:val="en-US"/>
        </w:rPr>
        <w:t>Workplan for the development of Revision of Recommendation ITU-R M.1890-0 on operational radiocommunication objectives and requirements for advanced intelligent transport systems</w:t>
      </w:r>
      <w:r w:rsidR="008E450E">
        <w:rPr>
          <w:color w:val="000000"/>
          <w:lang w:val="en-US"/>
        </w:rPr>
        <w:t>.</w:t>
      </w:r>
    </w:p>
    <w:p w:rsidR="00A41C98" w:rsidRPr="00D739BF" w:rsidRDefault="00A819B1" w:rsidP="00A41C98">
      <w:pPr>
        <w:tabs>
          <w:tab w:val="clear" w:pos="1134"/>
          <w:tab w:val="clear" w:pos="1871"/>
          <w:tab w:val="left" w:pos="1701"/>
          <w:tab w:val="left" w:pos="2608"/>
          <w:tab w:val="left" w:pos="3345"/>
        </w:tabs>
        <w:ind w:left="1701" w:hanging="1701"/>
        <w:rPr>
          <w:lang w:val="en-US"/>
        </w:rPr>
      </w:pPr>
      <w:hyperlink w:anchor="att2" w:history="1">
        <w:r w:rsidR="008F0864">
          <w:rPr>
            <w:rStyle w:val="Hyperlink"/>
            <w:rFonts w:eastAsia="SimSun"/>
            <w:lang w:val="en-US"/>
          </w:rPr>
          <w:t>Attachment 2</w:t>
        </w:r>
      </w:hyperlink>
      <w:r w:rsidR="00A41C98" w:rsidRPr="00D739BF">
        <w:rPr>
          <w:lang w:val="en-US"/>
        </w:rPr>
        <w:t>:</w:t>
      </w:r>
      <w:r w:rsidR="00A41C98" w:rsidRPr="00D739BF">
        <w:rPr>
          <w:lang w:val="en-US"/>
        </w:rPr>
        <w:tab/>
      </w:r>
      <w:r w:rsidR="003D5B14" w:rsidRPr="003D5B14">
        <w:rPr>
          <w:lang w:val="en-US"/>
        </w:rPr>
        <w:t>Workplan for the development of a new Report ITU-R M.[ITS USAGE] on the usage of intelligent transport systems in ITU-R member states</w:t>
      </w:r>
      <w:r w:rsidR="00A41C98" w:rsidRPr="00D739BF">
        <w:rPr>
          <w:lang w:val="en-US"/>
        </w:rPr>
        <w:t>.</w:t>
      </w:r>
    </w:p>
    <w:p w:rsidR="00A41C98" w:rsidRPr="00D739BF" w:rsidRDefault="00A819B1" w:rsidP="003D5B14">
      <w:pPr>
        <w:tabs>
          <w:tab w:val="clear" w:pos="1134"/>
          <w:tab w:val="clear" w:pos="1871"/>
          <w:tab w:val="left" w:pos="1701"/>
          <w:tab w:val="left" w:pos="2608"/>
          <w:tab w:val="left" w:pos="3345"/>
        </w:tabs>
        <w:ind w:left="1701" w:hanging="1701"/>
        <w:rPr>
          <w:lang w:val="en-US"/>
        </w:rPr>
      </w:pPr>
      <w:hyperlink w:anchor="att3" w:history="1">
        <w:r w:rsidR="008F0864">
          <w:rPr>
            <w:rStyle w:val="Hyperlink"/>
            <w:rFonts w:eastAsia="SimSun"/>
            <w:lang w:val="en-US"/>
          </w:rPr>
          <w:t>Attachment 3</w:t>
        </w:r>
      </w:hyperlink>
      <w:r w:rsidR="00A41C98" w:rsidRPr="00EC0E3E">
        <w:rPr>
          <w:color w:val="000000"/>
          <w:lang w:val="en-US"/>
        </w:rPr>
        <w:t>:</w:t>
      </w:r>
      <w:r w:rsidR="00A41C98" w:rsidRPr="00D739BF">
        <w:rPr>
          <w:color w:val="000000"/>
          <w:lang w:val="en-US"/>
        </w:rPr>
        <w:tab/>
      </w:r>
      <w:r w:rsidR="003D5B14" w:rsidRPr="003D5B14">
        <w:rPr>
          <w:color w:val="000000"/>
          <w:lang w:val="en-US"/>
        </w:rPr>
        <w:t>Workplan for the development of preliminary draft revision of Recommendation ITU-R M.2084-0</w:t>
      </w:r>
      <w:r w:rsidR="008E450E">
        <w:rPr>
          <w:color w:val="000000"/>
          <w:lang w:val="en-US"/>
        </w:rPr>
        <w:t xml:space="preserve"> – “</w:t>
      </w:r>
      <w:r w:rsidR="003D5B14" w:rsidRPr="003D5B14">
        <w:rPr>
          <w:color w:val="000000"/>
          <w:lang w:val="en-US"/>
        </w:rPr>
        <w:t>Radio interface standards of vehicle-to-vehicle and vehicle-to-infrastructure communications for Intelligent Transport System applications</w:t>
      </w:r>
      <w:r w:rsidR="008E450E">
        <w:rPr>
          <w:color w:val="000000"/>
          <w:lang w:val="en-US"/>
        </w:rPr>
        <w:t>”.</w:t>
      </w:r>
    </w:p>
    <w:p w:rsidR="00A41C98" w:rsidRPr="00D739BF" w:rsidRDefault="00A819B1" w:rsidP="008E450E">
      <w:pPr>
        <w:tabs>
          <w:tab w:val="clear" w:pos="1134"/>
          <w:tab w:val="clear" w:pos="1871"/>
          <w:tab w:val="left" w:pos="1701"/>
          <w:tab w:val="left" w:pos="2608"/>
          <w:tab w:val="left" w:pos="3345"/>
        </w:tabs>
        <w:ind w:left="1701" w:hanging="1701"/>
        <w:rPr>
          <w:lang w:val="en-US"/>
        </w:rPr>
      </w:pPr>
      <w:hyperlink w:anchor="att4" w:history="1">
        <w:r w:rsidR="008F0864">
          <w:rPr>
            <w:rStyle w:val="Hyperlink"/>
            <w:rFonts w:eastAsia="SimSun"/>
            <w:lang w:val="en-US"/>
          </w:rPr>
          <w:t>Attachment 4</w:t>
        </w:r>
      </w:hyperlink>
      <w:r w:rsidR="00A41C98" w:rsidRPr="00D739BF">
        <w:rPr>
          <w:lang w:val="en-US"/>
        </w:rPr>
        <w:t>:</w:t>
      </w:r>
      <w:r w:rsidR="00A41C98" w:rsidRPr="00D739BF">
        <w:rPr>
          <w:lang w:val="en-US"/>
        </w:rPr>
        <w:tab/>
      </w:r>
      <w:r w:rsidR="008E450E" w:rsidRPr="008E450E">
        <w:rPr>
          <w:lang w:val="en-US"/>
        </w:rPr>
        <w:t>Workplan for the development of revi</w:t>
      </w:r>
      <w:r w:rsidR="008E450E">
        <w:rPr>
          <w:lang w:val="en-US"/>
        </w:rPr>
        <w:t xml:space="preserve">sion of Land Mobile Handbook – </w:t>
      </w:r>
      <w:r w:rsidR="008E450E" w:rsidRPr="008E450E">
        <w:rPr>
          <w:lang w:val="en-US"/>
        </w:rPr>
        <w:t>Vol. 4 Intelligent Transport Systems</w:t>
      </w:r>
      <w:r w:rsidR="00A41C98" w:rsidRPr="00D739BF">
        <w:rPr>
          <w:lang w:val="en-US"/>
        </w:rPr>
        <w:t>.</w:t>
      </w:r>
    </w:p>
    <w:p w:rsidR="00A41C98" w:rsidRPr="008E450E" w:rsidRDefault="00A819B1" w:rsidP="008E450E">
      <w:pPr>
        <w:pStyle w:val="enumlev1"/>
        <w:tabs>
          <w:tab w:val="clear" w:pos="1134"/>
          <w:tab w:val="clear" w:pos="1871"/>
          <w:tab w:val="left" w:pos="1701"/>
        </w:tabs>
        <w:spacing w:before="240"/>
        <w:ind w:left="1701" w:hanging="1701"/>
        <w:rPr>
          <w:color w:val="000000" w:themeColor="text1"/>
        </w:rPr>
      </w:pPr>
      <w:hyperlink w:anchor="att5" w:history="1">
        <w:r w:rsidR="008F0864">
          <w:rPr>
            <w:rStyle w:val="Hyperlink"/>
            <w:rFonts w:eastAsia="SimSun"/>
            <w:lang w:val="en-US"/>
          </w:rPr>
          <w:t>Attachment 5</w:t>
        </w:r>
      </w:hyperlink>
      <w:r w:rsidR="00A41C98" w:rsidRPr="00EC0E3E">
        <w:rPr>
          <w:rStyle w:val="Hyperlink"/>
          <w:rFonts w:eastAsia="SimSun"/>
          <w:lang w:val="en-US"/>
        </w:rPr>
        <w:t>:</w:t>
      </w:r>
      <w:r w:rsidR="00A41C98" w:rsidRPr="009957E9">
        <w:rPr>
          <w:rStyle w:val="Hyperlink"/>
          <w:rFonts w:eastAsia="SimSun"/>
          <w:u w:val="none"/>
          <w:lang w:val="en-US"/>
        </w:rPr>
        <w:tab/>
      </w:r>
      <w:r w:rsidR="008E450E" w:rsidRPr="008E450E">
        <w:rPr>
          <w:rStyle w:val="Hyperlink"/>
          <w:rFonts w:eastAsia="SimSun"/>
          <w:color w:val="000000" w:themeColor="text1"/>
          <w:u w:val="none"/>
          <w:lang w:val="en-US"/>
        </w:rPr>
        <w:t xml:space="preserve">Workplan for the development of the preliminary draft new </w:t>
      </w:r>
      <w:r w:rsidR="008E450E" w:rsidRPr="008E450E">
        <w:rPr>
          <w:rStyle w:val="Hyperlink"/>
          <w:rFonts w:eastAsia="SimSun"/>
          <w:color w:val="000000" w:themeColor="text1"/>
          <w:u w:val="none"/>
          <w:lang w:val="en-CA"/>
        </w:rPr>
        <w:t>Report ITU-R M.[NON_IMT.MTC_USAGE]</w:t>
      </w:r>
      <w:r w:rsidR="008E450E">
        <w:rPr>
          <w:rStyle w:val="Hyperlink"/>
          <w:rFonts w:eastAsia="SimSun"/>
          <w:color w:val="000000" w:themeColor="text1"/>
          <w:u w:val="none"/>
          <w:lang w:val="en-CA"/>
        </w:rPr>
        <w:t xml:space="preserve"> </w:t>
      </w:r>
      <w:r w:rsidR="008E450E" w:rsidRPr="008E450E">
        <w:rPr>
          <w:rStyle w:val="Hyperlink"/>
          <w:rFonts w:eastAsia="SimSun"/>
          <w:color w:val="000000" w:themeColor="text1"/>
          <w:u w:val="none"/>
          <w:lang w:val="en-US"/>
        </w:rPr>
        <w:t>on technical and operational aspects of Internet of Things and Machine-to-Machine applications by systems in the Mobile Service (excluding IMT)</w:t>
      </w:r>
      <w:r w:rsidR="00A41C98" w:rsidRPr="008E450E">
        <w:rPr>
          <w:color w:val="000000" w:themeColor="text1"/>
        </w:rPr>
        <w:t>.</w:t>
      </w:r>
    </w:p>
    <w:p w:rsidR="008F0864" w:rsidRDefault="008F0864">
      <w:pPr>
        <w:tabs>
          <w:tab w:val="clear" w:pos="1134"/>
          <w:tab w:val="clear" w:pos="1871"/>
          <w:tab w:val="clear" w:pos="2268"/>
        </w:tabs>
        <w:overflowPunct/>
        <w:autoSpaceDE/>
        <w:autoSpaceDN/>
        <w:adjustRightInd/>
        <w:spacing w:before="0"/>
        <w:textAlignment w:val="auto"/>
        <w:rPr>
          <w:caps/>
          <w:sz w:val="28"/>
          <w:lang w:val="en-US"/>
        </w:rPr>
      </w:pPr>
      <w:bookmarkStart w:id="31" w:name="att1"/>
      <w:r>
        <w:rPr>
          <w:lang w:val="en-US"/>
        </w:rPr>
        <w:br w:type="page"/>
      </w:r>
    </w:p>
    <w:p w:rsidR="00A41C98" w:rsidRPr="00D739BF" w:rsidRDefault="00A41C98" w:rsidP="00A41C98">
      <w:pPr>
        <w:pStyle w:val="AnnexNo"/>
        <w:rPr>
          <w:lang w:val="en-US" w:eastAsia="ja-JP"/>
        </w:rPr>
      </w:pPr>
      <w:r w:rsidRPr="00D739BF">
        <w:rPr>
          <w:lang w:val="en-US"/>
        </w:rPr>
        <w:lastRenderedPageBreak/>
        <w:t>Attachment</w:t>
      </w:r>
      <w:r w:rsidRPr="00D739BF">
        <w:rPr>
          <w:lang w:val="en-US" w:eastAsia="ja-JP"/>
        </w:rPr>
        <w:t xml:space="preserve"> </w:t>
      </w:r>
      <w:bookmarkStart w:id="32" w:name="app1"/>
      <w:bookmarkEnd w:id="32"/>
      <w:r w:rsidRPr="00D739BF">
        <w:rPr>
          <w:lang w:val="en-US" w:eastAsia="ja-JP"/>
        </w:rPr>
        <w:t>1</w:t>
      </w:r>
      <w:bookmarkEnd w:id="31"/>
      <w:r w:rsidRPr="00D739BF">
        <w:rPr>
          <w:lang w:val="en-US" w:eastAsia="ja-JP"/>
        </w:rPr>
        <w:t xml:space="preserve"> to Annex 3</w:t>
      </w:r>
    </w:p>
    <w:p w:rsidR="00B57B79" w:rsidRDefault="00B57B79" w:rsidP="00E83533">
      <w:pPr>
        <w:pStyle w:val="Annextitle"/>
      </w:pPr>
      <w:r w:rsidRPr="00E17200">
        <w:rPr>
          <w:lang w:val="en-US" w:eastAsia="zh-CN"/>
        </w:rPr>
        <w:t>Workplan for the development of</w:t>
      </w:r>
      <w:r>
        <w:rPr>
          <w:lang w:eastAsia="ja-JP"/>
        </w:rPr>
        <w:t xml:space="preserve"> </w:t>
      </w:r>
      <w:r w:rsidRPr="00D739BF">
        <w:rPr>
          <w:lang w:eastAsia="ja-JP"/>
        </w:rPr>
        <w:t xml:space="preserve">Revision of Recommendation ITU-R M.1890-0 </w:t>
      </w:r>
      <w:r w:rsidR="002F6E5F">
        <w:rPr>
          <w:lang w:eastAsia="zh-CN"/>
        </w:rPr>
        <w:t>O</w:t>
      </w:r>
      <w:r w:rsidRPr="00D739BF">
        <w:t xml:space="preserve">perational radiocommunication objectives and requirements </w:t>
      </w:r>
      <w:r>
        <w:br/>
      </w:r>
      <w:r w:rsidRPr="00D739BF">
        <w:t>for advanced intelligent transport systems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7943"/>
      </w:tblGrid>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lang w:eastAsia="ja-JP"/>
              </w:rPr>
              <w:br w:type="page"/>
            </w:r>
            <w:r w:rsidRPr="005C17D1">
              <w:rPr>
                <w:b/>
                <w:bCs/>
              </w:rPr>
              <w:t>Title</w:t>
            </w:r>
          </w:p>
        </w:tc>
        <w:tc>
          <w:tcPr>
            <w:tcW w:w="7943"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rFonts w:eastAsia="SimSun"/>
                <w:lang w:eastAsia="ja-JP"/>
              </w:rPr>
            </w:pPr>
            <w:r w:rsidRPr="005C17D1">
              <w:rPr>
                <w:lang w:eastAsia="zh-CN"/>
              </w:rPr>
              <w:t xml:space="preserve">Operational radiocommunication objectives and requirements for advanced intelligent transport systems </w:t>
            </w:r>
          </w:p>
        </w:tc>
      </w:tr>
      <w:tr w:rsidR="002F6E5F"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tcPr>
          <w:p w:rsidR="002F6E5F" w:rsidRPr="005C17D1" w:rsidRDefault="002F6E5F" w:rsidP="00547F0C">
            <w:pPr>
              <w:pStyle w:val="Tabletext"/>
              <w:rPr>
                <w:b/>
                <w:bCs/>
                <w:lang w:eastAsia="ja-JP"/>
              </w:rPr>
            </w:pPr>
            <w:r>
              <w:rPr>
                <w:rFonts w:hint="eastAsia"/>
                <w:b/>
                <w:bCs/>
                <w:lang w:eastAsia="ja-JP"/>
              </w:rPr>
              <w:t>I</w:t>
            </w:r>
            <w:r>
              <w:rPr>
                <w:b/>
                <w:bCs/>
                <w:lang w:eastAsia="ja-JP"/>
              </w:rPr>
              <w:t>dentifier</w:t>
            </w:r>
          </w:p>
        </w:tc>
        <w:tc>
          <w:tcPr>
            <w:tcW w:w="7943" w:type="dxa"/>
            <w:tcBorders>
              <w:top w:val="single" w:sz="4" w:space="0" w:color="auto"/>
              <w:left w:val="single" w:sz="4" w:space="0" w:color="auto"/>
              <w:bottom w:val="single" w:sz="4" w:space="0" w:color="auto"/>
              <w:right w:val="single" w:sz="4" w:space="0" w:color="auto"/>
            </w:tcBorders>
          </w:tcPr>
          <w:p w:rsidR="002F6E5F" w:rsidRPr="005C17D1" w:rsidRDefault="002F6E5F" w:rsidP="00547F0C">
            <w:pPr>
              <w:pStyle w:val="Tabletext"/>
            </w:pPr>
            <w:r w:rsidRPr="005C17D1">
              <w:rPr>
                <w:lang w:eastAsia="zh-CN"/>
              </w:rPr>
              <w:t>Recommendation ITU-R M.1890-0</w:t>
            </w:r>
          </w:p>
        </w:tc>
      </w:tr>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Document type</w:t>
            </w:r>
          </w:p>
        </w:tc>
        <w:tc>
          <w:tcPr>
            <w:tcW w:w="7943"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lang w:eastAsia="ja-JP"/>
              </w:rPr>
            </w:pPr>
            <w:r w:rsidRPr="005C17D1">
              <w:t>Recommendation</w:t>
            </w:r>
          </w:p>
        </w:tc>
      </w:tr>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WP 5A Lead Group</w:t>
            </w:r>
          </w:p>
        </w:tc>
        <w:tc>
          <w:tcPr>
            <w:tcW w:w="7943"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rFonts w:eastAsia="SimSun"/>
                <w:lang w:eastAsia="zh-CN"/>
              </w:rPr>
            </w:pPr>
            <w:r w:rsidRPr="005C17D1">
              <w:rPr>
                <w:rFonts w:eastAsia="SimSun"/>
                <w:lang w:eastAsia="zh-CN"/>
              </w:rPr>
              <w:t xml:space="preserve">WG 5 </w:t>
            </w:r>
            <w:r w:rsidRPr="005C17D1">
              <w:t>New Technologies</w:t>
            </w:r>
            <w:r w:rsidRPr="005C17D1">
              <w:rPr>
                <w:rFonts w:eastAsia="SimSun"/>
                <w:lang w:eastAsia="zh-CN"/>
              </w:rPr>
              <w:t xml:space="preserve"> </w:t>
            </w:r>
          </w:p>
        </w:tc>
      </w:tr>
      <w:tr w:rsidR="00B57B79" w:rsidRPr="002879CE"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SWG Chairman</w:t>
            </w:r>
          </w:p>
        </w:tc>
        <w:tc>
          <w:tcPr>
            <w:tcW w:w="7943" w:type="dxa"/>
            <w:tcBorders>
              <w:top w:val="single" w:sz="4" w:space="0" w:color="auto"/>
              <w:left w:val="single" w:sz="4" w:space="0" w:color="auto"/>
              <w:bottom w:val="single" w:sz="4" w:space="0" w:color="auto"/>
              <w:right w:val="single" w:sz="4" w:space="0" w:color="auto"/>
            </w:tcBorders>
            <w:hideMark/>
          </w:tcPr>
          <w:p w:rsidR="00B57B79" w:rsidRPr="006F0994" w:rsidRDefault="00B57B79" w:rsidP="00547F0C">
            <w:pPr>
              <w:pStyle w:val="Tabletext"/>
              <w:rPr>
                <w:rFonts w:eastAsia="SimSun"/>
                <w:bCs/>
                <w:lang w:val="pt-BR" w:eastAsia="zh-CN"/>
              </w:rPr>
            </w:pPr>
            <w:r w:rsidRPr="002F6E5F">
              <w:rPr>
                <w:lang w:val="pt-BR" w:eastAsia="ja-JP"/>
              </w:rPr>
              <w:t xml:space="preserve">Satoshi (Sam) Oyama (J); </w:t>
            </w:r>
            <w:r w:rsidRPr="00F37230">
              <w:rPr>
                <w:bCs/>
                <w:lang w:val="pt-BR" w:eastAsia="ja-JP"/>
              </w:rPr>
              <w:t xml:space="preserve">E-mail: </w:t>
            </w:r>
            <w:hyperlink r:id="rId315" w:history="1">
              <w:r w:rsidRPr="002F6E5F">
                <w:rPr>
                  <w:rStyle w:val="Hyperlink"/>
                  <w:lang w:val="pt-BR" w:eastAsia="ja-JP"/>
                </w:rPr>
                <w:t>s-oyama@arib.or.jp</w:t>
              </w:r>
            </w:hyperlink>
            <w:r w:rsidRPr="002F6E5F">
              <w:rPr>
                <w:lang w:val="pt-BR" w:eastAsia="ja-JP"/>
              </w:rPr>
              <w:t xml:space="preserve"> </w:t>
            </w:r>
          </w:p>
        </w:tc>
      </w:tr>
      <w:tr w:rsidR="00B57B79" w:rsidRPr="008A01F0"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Editor</w:t>
            </w:r>
          </w:p>
        </w:tc>
        <w:tc>
          <w:tcPr>
            <w:tcW w:w="7943" w:type="dxa"/>
            <w:tcBorders>
              <w:top w:val="single" w:sz="4" w:space="0" w:color="auto"/>
              <w:left w:val="single" w:sz="4" w:space="0" w:color="auto"/>
              <w:bottom w:val="single" w:sz="4" w:space="0" w:color="auto"/>
              <w:right w:val="single" w:sz="4" w:space="0" w:color="auto"/>
            </w:tcBorders>
            <w:hideMark/>
          </w:tcPr>
          <w:p w:rsidR="00B57B79" w:rsidRPr="008A01F0" w:rsidRDefault="00B57B79" w:rsidP="00547F0C">
            <w:pPr>
              <w:pStyle w:val="Tabletext"/>
              <w:rPr>
                <w:lang w:val="de-CH" w:eastAsia="ja-JP"/>
              </w:rPr>
            </w:pPr>
            <w:r w:rsidRPr="008A01F0">
              <w:rPr>
                <w:lang w:val="de-CH" w:eastAsia="ja-JP"/>
              </w:rPr>
              <w:t xml:space="preserve">Tom Schaffnit (U.S.A.); </w:t>
            </w:r>
            <w:r w:rsidRPr="008A01F0">
              <w:rPr>
                <w:bCs/>
                <w:lang w:val="de-CH" w:eastAsia="ja-JP"/>
              </w:rPr>
              <w:t>E-m</w:t>
            </w:r>
            <w:r w:rsidRPr="008A01F0">
              <w:rPr>
                <w:rFonts w:asciiTheme="majorBidi" w:hAnsiTheme="majorBidi" w:cstheme="majorBidi"/>
                <w:bCs/>
                <w:lang w:val="de-CH" w:eastAsia="ja-JP"/>
              </w:rPr>
              <w:t xml:space="preserve">ail: </w:t>
            </w:r>
            <w:hyperlink r:id="rId316" w:history="1">
              <w:r w:rsidRPr="008A01F0">
                <w:rPr>
                  <w:rStyle w:val="Hyperlink"/>
                  <w:rFonts w:asciiTheme="majorBidi" w:hAnsiTheme="majorBidi" w:cstheme="majorBidi"/>
                  <w:lang w:val="de-CH"/>
                </w:rPr>
                <w:t>tom.schaffnit@dot.gov</w:t>
              </w:r>
            </w:hyperlink>
          </w:p>
        </w:tc>
      </w:tr>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Focus for scope and work</w:t>
            </w:r>
          </w:p>
        </w:tc>
        <w:tc>
          <w:tcPr>
            <w:tcW w:w="7943"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spacing w:before="40" w:after="40"/>
              <w:rPr>
                <w:sz w:val="20"/>
              </w:rPr>
            </w:pPr>
            <w:r w:rsidRPr="005C17D1">
              <w:rPr>
                <w:sz w:val="20"/>
              </w:rPr>
              <w:t xml:space="preserve">The Recommendation is being updated to include operational radiocommunication objectives and requirements for advanced intelligent transport systems (ITS). Amendments to the title and structure of the Recommendation have been made as well to align with the mandatory format for new and revised Recommendations as per </w:t>
            </w:r>
            <w:hyperlink r:id="rId317" w:history="1">
              <w:r w:rsidRPr="005C17D1">
                <w:rPr>
                  <w:rStyle w:val="Hyperlink"/>
                  <w:rFonts w:eastAsia="SimSun"/>
                  <w:sz w:val="20"/>
                </w:rPr>
                <w:t>Resolution ITU-R 1-7</w:t>
              </w:r>
            </w:hyperlink>
            <w:r w:rsidRPr="005C17D1">
              <w:rPr>
                <w:sz w:val="20"/>
              </w:rPr>
              <w:t>.</w:t>
            </w:r>
          </w:p>
        </w:tc>
      </w:tr>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Related Documents</w:t>
            </w:r>
          </w:p>
        </w:tc>
        <w:tc>
          <w:tcPr>
            <w:tcW w:w="7943" w:type="dxa"/>
            <w:tcBorders>
              <w:top w:val="single" w:sz="4" w:space="0" w:color="auto"/>
              <w:left w:val="single" w:sz="4" w:space="0" w:color="auto"/>
              <w:bottom w:val="single" w:sz="4" w:space="0" w:color="auto"/>
              <w:right w:val="single" w:sz="4" w:space="0" w:color="auto"/>
            </w:tcBorders>
          </w:tcPr>
          <w:p w:rsidR="00B57B79" w:rsidRPr="005C17D1" w:rsidRDefault="00B57B79" w:rsidP="00547F0C">
            <w:pPr>
              <w:pStyle w:val="Tabletext"/>
              <w:rPr>
                <w:rFonts w:eastAsia="SimSun"/>
                <w:lang w:eastAsia="zh-CN"/>
              </w:rPr>
            </w:pPr>
          </w:p>
        </w:tc>
      </w:tr>
      <w:tr w:rsidR="00B57B79" w:rsidRPr="005C17D1" w:rsidTr="00547F0C">
        <w:trPr>
          <w:jc w:val="center"/>
        </w:trPr>
        <w:tc>
          <w:tcPr>
            <w:tcW w:w="2242"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rPr>
            </w:pPr>
            <w:r w:rsidRPr="005C17D1">
              <w:rPr>
                <w:b/>
                <w:bCs/>
              </w:rPr>
              <w:t>Milestones</w:t>
            </w:r>
          </w:p>
        </w:tc>
        <w:tc>
          <w:tcPr>
            <w:tcW w:w="7943" w:type="dxa"/>
            <w:tcBorders>
              <w:top w:val="single" w:sz="4" w:space="0" w:color="auto"/>
              <w:left w:val="single" w:sz="4" w:space="0" w:color="auto"/>
              <w:bottom w:val="single" w:sz="4" w:space="0" w:color="auto"/>
              <w:right w:val="single" w:sz="4" w:space="0" w:color="auto"/>
            </w:tcBorders>
            <w:hideMark/>
          </w:tcPr>
          <w:p w:rsidR="00B57B79" w:rsidRPr="005C17D1" w:rsidRDefault="00B57B79" w:rsidP="00547F0C">
            <w:pPr>
              <w:pStyle w:val="Tabletext"/>
              <w:rPr>
                <w:b/>
                <w:bCs/>
                <w:u w:val="single"/>
              </w:rPr>
            </w:pPr>
            <w:r w:rsidRPr="005C17D1">
              <w:rPr>
                <w:b/>
                <w:bCs/>
                <w:u w:val="single"/>
              </w:rPr>
              <w:t>1</w:t>
            </w:r>
            <w:r w:rsidRPr="005C17D1">
              <w:rPr>
                <w:b/>
                <w:bCs/>
                <w:u w:val="single"/>
                <w:lang w:eastAsia="ja-JP"/>
              </w:rPr>
              <w:t>8</w:t>
            </w:r>
            <w:r w:rsidRPr="005C17D1">
              <w:rPr>
                <w:b/>
                <w:bCs/>
                <w:u w:val="single"/>
                <w:vertAlign w:val="superscript"/>
                <w:lang w:eastAsia="ja-JP"/>
              </w:rPr>
              <w:t>th</w:t>
            </w:r>
            <w:r w:rsidRPr="005C17D1">
              <w:rPr>
                <w:b/>
                <w:bCs/>
                <w:u w:val="single"/>
              </w:rPr>
              <w:t xml:space="preserve"> meeting (May 201</w:t>
            </w:r>
            <w:r w:rsidRPr="005C17D1">
              <w:rPr>
                <w:b/>
                <w:bCs/>
                <w:u w:val="single"/>
                <w:lang w:eastAsia="ja-JP"/>
              </w:rPr>
              <w:t>7</w:t>
            </w:r>
            <w:r w:rsidRPr="005C17D1">
              <w:rPr>
                <w:b/>
                <w:bCs/>
                <w:u w:val="single"/>
              </w:rPr>
              <w:t>)</w:t>
            </w:r>
          </w:p>
          <w:p w:rsidR="00B57B79" w:rsidRPr="005C17D1" w:rsidRDefault="00B57B79" w:rsidP="00B57B79">
            <w:pPr>
              <w:pStyle w:val="Tabletext"/>
              <w:numPr>
                <w:ilvl w:val="0"/>
                <w:numId w:val="1"/>
              </w:numPr>
              <w:ind w:left="339"/>
            </w:pPr>
            <w:r w:rsidRPr="005C17D1">
              <w:t>Develop and adopt work plan</w:t>
            </w:r>
          </w:p>
          <w:p w:rsidR="00B57B79" w:rsidRPr="005C17D1" w:rsidRDefault="00B57B79" w:rsidP="00B57B79">
            <w:pPr>
              <w:pStyle w:val="Tabletext"/>
              <w:numPr>
                <w:ilvl w:val="0"/>
                <w:numId w:val="1"/>
              </w:numPr>
              <w:ind w:left="284" w:hanging="284"/>
            </w:pPr>
            <w:r w:rsidRPr="005C17D1">
              <w:t>Carry fo</w:t>
            </w:r>
            <w:r w:rsidRPr="005C17D1">
              <w:rPr>
                <w:lang w:eastAsia="ja-JP"/>
              </w:rPr>
              <w:t xml:space="preserve">rward the working document toward a </w:t>
            </w:r>
            <w:r w:rsidRPr="005C17D1">
              <w:rPr>
                <w:lang w:val="en-CA" w:eastAsia="ja-JP"/>
              </w:rPr>
              <w:t>Revision of Recommendation ITU-R M.1890-0</w:t>
            </w:r>
            <w:r w:rsidRPr="005C17D1">
              <w:t xml:space="preserve"> </w:t>
            </w:r>
          </w:p>
          <w:p w:rsidR="00B57B79" w:rsidRPr="005C17D1" w:rsidRDefault="00B57B79" w:rsidP="00547F0C">
            <w:pPr>
              <w:pStyle w:val="Tabletext"/>
              <w:spacing w:before="120"/>
              <w:rPr>
                <w:b/>
                <w:bCs/>
                <w:u w:val="single"/>
              </w:rPr>
            </w:pPr>
            <w:r w:rsidRPr="005C17D1">
              <w:rPr>
                <w:b/>
                <w:bCs/>
                <w:u w:val="single"/>
              </w:rPr>
              <w:t>1</w:t>
            </w:r>
            <w:r w:rsidRPr="005C17D1">
              <w:rPr>
                <w:b/>
                <w:bCs/>
                <w:u w:val="single"/>
                <w:lang w:eastAsia="ja-JP"/>
              </w:rPr>
              <w:t>9</w:t>
            </w:r>
            <w:r w:rsidRPr="005C17D1">
              <w:rPr>
                <w:b/>
                <w:bCs/>
                <w:u w:val="single"/>
                <w:vertAlign w:val="superscript"/>
                <w:lang w:eastAsia="ja-JP"/>
              </w:rPr>
              <w:t>th</w:t>
            </w:r>
            <w:r w:rsidRPr="005C17D1">
              <w:rPr>
                <w:b/>
                <w:bCs/>
                <w:u w:val="single"/>
              </w:rPr>
              <w:t xml:space="preserve"> meeting (November 201</w:t>
            </w:r>
            <w:r w:rsidRPr="005C17D1">
              <w:rPr>
                <w:b/>
                <w:bCs/>
                <w:u w:val="single"/>
                <w:lang w:eastAsia="ja-JP"/>
              </w:rPr>
              <w:t>7</w:t>
            </w:r>
            <w:r w:rsidRPr="005C17D1">
              <w:rPr>
                <w:b/>
                <w:bCs/>
                <w:u w:val="single"/>
              </w:rPr>
              <w:t>)</w:t>
            </w:r>
          </w:p>
          <w:p w:rsidR="00B57B79" w:rsidRPr="005C17D1" w:rsidRDefault="00B57B79" w:rsidP="00B57B79">
            <w:pPr>
              <w:pStyle w:val="Tabletext"/>
              <w:numPr>
                <w:ilvl w:val="0"/>
                <w:numId w:val="2"/>
              </w:numPr>
              <w:ind w:left="284" w:hanging="284"/>
            </w:pPr>
            <w:r w:rsidRPr="005C17D1">
              <w:t xml:space="preserve">Continue developing working document toward a </w:t>
            </w:r>
            <w:r w:rsidRPr="005C17D1">
              <w:rPr>
                <w:lang w:val="en-CA" w:eastAsia="ja-JP"/>
              </w:rPr>
              <w:t>Revision of Recommendation</w:t>
            </w:r>
            <w:r w:rsidRPr="005C17D1">
              <w:rPr>
                <w:lang w:val="en-CA" w:eastAsia="zh-CN"/>
              </w:rPr>
              <w:t xml:space="preserve"> ITU-R M.1890-0</w:t>
            </w:r>
          </w:p>
          <w:p w:rsidR="00B57B79" w:rsidRPr="005C17D1" w:rsidRDefault="00B57B79" w:rsidP="00B57B79">
            <w:pPr>
              <w:pStyle w:val="Tabletext"/>
              <w:numPr>
                <w:ilvl w:val="0"/>
                <w:numId w:val="2"/>
              </w:numPr>
              <w:ind w:left="284" w:hanging="284"/>
              <w:rPr>
                <w:lang w:val="en-CA" w:eastAsia="zh-CN"/>
              </w:rPr>
            </w:pPr>
            <w:r w:rsidRPr="005C17D1">
              <w:t xml:space="preserve">Liaise as needed with concerned and interested organizations on development of the </w:t>
            </w:r>
            <w:r w:rsidRPr="005C17D1">
              <w:rPr>
                <w:lang w:val="en-CA" w:eastAsia="ja-JP"/>
              </w:rPr>
              <w:t>Revision of Recommendation</w:t>
            </w:r>
            <w:r w:rsidRPr="005C17D1">
              <w:rPr>
                <w:lang w:val="en-CA" w:eastAsia="zh-CN"/>
              </w:rPr>
              <w:t xml:space="preserve"> ITU-R M.1890-0</w:t>
            </w:r>
          </w:p>
          <w:p w:rsidR="00B57B79" w:rsidRPr="005C17D1" w:rsidRDefault="00B57B79" w:rsidP="00B57B79">
            <w:pPr>
              <w:pStyle w:val="Tabletext"/>
              <w:numPr>
                <w:ilvl w:val="0"/>
                <w:numId w:val="2"/>
              </w:numPr>
              <w:ind w:left="339"/>
            </w:pPr>
            <w:r w:rsidRPr="005C17D1">
              <w:t>Update work</w:t>
            </w:r>
            <w:r w:rsidRPr="005C17D1">
              <w:rPr>
                <w:lang w:eastAsia="ja-JP"/>
              </w:rPr>
              <w:t xml:space="preserve"> plan as needed </w:t>
            </w:r>
          </w:p>
          <w:p w:rsidR="00B57B79" w:rsidRPr="005C17D1" w:rsidRDefault="00B57B79" w:rsidP="00547F0C">
            <w:pPr>
              <w:pStyle w:val="Tabletext"/>
              <w:spacing w:before="120"/>
              <w:rPr>
                <w:b/>
                <w:bCs/>
                <w:u w:val="single"/>
              </w:rPr>
            </w:pPr>
            <w:r w:rsidRPr="005C17D1">
              <w:rPr>
                <w:b/>
                <w:bCs/>
                <w:u w:val="single"/>
              </w:rPr>
              <w:t>20</w:t>
            </w:r>
            <w:r w:rsidRPr="005C17D1">
              <w:rPr>
                <w:b/>
                <w:bCs/>
                <w:u w:val="single"/>
                <w:vertAlign w:val="superscript"/>
                <w:lang w:eastAsia="ja-JP"/>
              </w:rPr>
              <w:t>th</w:t>
            </w:r>
            <w:r w:rsidRPr="005C17D1">
              <w:rPr>
                <w:b/>
                <w:bCs/>
                <w:u w:val="single"/>
              </w:rPr>
              <w:t xml:space="preserve"> meeting (May 201</w:t>
            </w:r>
            <w:r w:rsidRPr="005C17D1">
              <w:rPr>
                <w:b/>
                <w:bCs/>
                <w:u w:val="single"/>
                <w:lang w:eastAsia="ja-JP"/>
              </w:rPr>
              <w:t>8</w:t>
            </w:r>
            <w:r w:rsidRPr="005C17D1">
              <w:rPr>
                <w:b/>
                <w:bCs/>
                <w:u w:val="single"/>
              </w:rPr>
              <w:t>)</w:t>
            </w:r>
          </w:p>
          <w:p w:rsidR="00B57B79" w:rsidRPr="005C17D1" w:rsidRDefault="00B57B79" w:rsidP="00B57B79">
            <w:pPr>
              <w:pStyle w:val="Tabletext"/>
              <w:numPr>
                <w:ilvl w:val="0"/>
                <w:numId w:val="3"/>
              </w:numPr>
              <w:tabs>
                <w:tab w:val="clear" w:pos="567"/>
              </w:tabs>
              <w:ind w:left="339"/>
            </w:pPr>
            <w:r w:rsidRPr="005C17D1">
              <w:t xml:space="preserve">Development of the </w:t>
            </w:r>
            <w:r w:rsidRPr="005C17D1">
              <w:rPr>
                <w:lang w:val="en-CA" w:eastAsia="ja-JP"/>
              </w:rPr>
              <w:t>Revision of Recommendation</w:t>
            </w:r>
            <w:r w:rsidRPr="005C17D1">
              <w:rPr>
                <w:lang w:val="en-CA" w:eastAsia="zh-CN"/>
              </w:rPr>
              <w:t xml:space="preserve"> ITU-R M.1890-0</w:t>
            </w:r>
            <w:r w:rsidRPr="005C17D1">
              <w:rPr>
                <w:lang w:eastAsia="ja-JP"/>
              </w:rPr>
              <w:t xml:space="preserve"> </w:t>
            </w:r>
          </w:p>
          <w:p w:rsidR="00B57B79" w:rsidRPr="005C17D1" w:rsidRDefault="00B57B79" w:rsidP="00B57B79">
            <w:pPr>
              <w:pStyle w:val="Tabletext"/>
              <w:numPr>
                <w:ilvl w:val="0"/>
                <w:numId w:val="3"/>
              </w:numPr>
              <w:tabs>
                <w:tab w:val="clear" w:pos="567"/>
              </w:tabs>
              <w:ind w:left="339"/>
            </w:pPr>
            <w:r w:rsidRPr="005C17D1">
              <w:t xml:space="preserve">Finalize </w:t>
            </w:r>
            <w:r w:rsidRPr="005C17D1">
              <w:rPr>
                <w:lang w:eastAsia="ja-JP"/>
              </w:rPr>
              <w:t xml:space="preserve">Revision of Recommendation </w:t>
            </w:r>
            <w:r w:rsidRPr="005C17D1">
              <w:t xml:space="preserve">and submit to SG 5 meeting for approval </w:t>
            </w:r>
          </w:p>
        </w:tc>
      </w:tr>
    </w:tbl>
    <w:p w:rsidR="00A41C98" w:rsidRPr="00D739BF" w:rsidRDefault="00A41C98" w:rsidP="00A41C98">
      <w:pPr>
        <w:tabs>
          <w:tab w:val="clear" w:pos="1134"/>
          <w:tab w:val="clear" w:pos="1871"/>
          <w:tab w:val="clear" w:pos="2268"/>
        </w:tabs>
        <w:overflowPunct/>
        <w:autoSpaceDE/>
        <w:autoSpaceDN/>
        <w:adjustRightInd/>
        <w:spacing w:before="0"/>
        <w:textAlignment w:val="auto"/>
        <w:rPr>
          <w:caps/>
          <w:sz w:val="28"/>
          <w:lang w:val="en-US" w:eastAsia="ja-JP"/>
        </w:rPr>
      </w:pPr>
      <w:r w:rsidRPr="00D739BF">
        <w:rPr>
          <w:caps/>
          <w:sz w:val="28"/>
          <w:lang w:val="en-US" w:eastAsia="ja-JP"/>
        </w:rPr>
        <w:br w:type="page"/>
      </w:r>
    </w:p>
    <w:p w:rsidR="00A41C98" w:rsidRPr="00D739BF" w:rsidRDefault="00A41C98" w:rsidP="00A41C98">
      <w:pPr>
        <w:pStyle w:val="AnnexNo"/>
        <w:rPr>
          <w:lang w:val="en-US" w:eastAsia="ja-JP"/>
        </w:rPr>
      </w:pPr>
      <w:bookmarkStart w:id="33" w:name="att2"/>
      <w:r w:rsidRPr="00D739BF">
        <w:rPr>
          <w:lang w:val="en-US"/>
        </w:rPr>
        <w:lastRenderedPageBreak/>
        <w:t>Attachment</w:t>
      </w:r>
      <w:r w:rsidRPr="00D739BF">
        <w:rPr>
          <w:lang w:val="en-US" w:eastAsia="ja-JP"/>
        </w:rPr>
        <w:t xml:space="preserve"> 2</w:t>
      </w:r>
      <w:bookmarkEnd w:id="33"/>
      <w:r w:rsidRPr="00D739BF">
        <w:rPr>
          <w:lang w:val="en-US" w:eastAsia="ja-JP"/>
        </w:rPr>
        <w:t xml:space="preserve"> to Annex 3</w:t>
      </w:r>
    </w:p>
    <w:p w:rsidR="002F6E5F" w:rsidRDefault="0075287C" w:rsidP="00E83533">
      <w:pPr>
        <w:pStyle w:val="Annextitle"/>
        <w:rPr>
          <w:lang w:eastAsia="zh-CN"/>
        </w:rPr>
      </w:pPr>
      <w:r>
        <w:rPr>
          <w:lang w:eastAsia="zh-CN"/>
        </w:rPr>
        <w:t>Work</w:t>
      </w:r>
      <w:r w:rsidRPr="00D739BF">
        <w:rPr>
          <w:lang w:eastAsia="zh-CN"/>
        </w:rPr>
        <w:t xml:space="preserve">plan for the development of a new Report ITU-R M.[ITS USAGE] </w:t>
      </w:r>
    </w:p>
    <w:p w:rsidR="0075287C" w:rsidRPr="00D739BF" w:rsidRDefault="002F6E5F" w:rsidP="00E83533">
      <w:pPr>
        <w:pStyle w:val="Annextitle"/>
        <w:rPr>
          <w:lang w:eastAsia="zh-CN"/>
        </w:rPr>
      </w:pPr>
      <w:r>
        <w:rPr>
          <w:lang w:eastAsia="zh-CN"/>
        </w:rPr>
        <w:t>T</w:t>
      </w:r>
      <w:r w:rsidR="0075287C" w:rsidRPr="00D739BF">
        <w:rPr>
          <w:lang w:eastAsia="zh-CN"/>
        </w:rPr>
        <w:t xml:space="preserve">he usage of intelligent transport systems in </w:t>
      </w:r>
      <w:r w:rsidR="0075287C" w:rsidRPr="00E83533">
        <w:t>ITU</w:t>
      </w:r>
      <w:r w:rsidR="0075287C" w:rsidRPr="00D739BF">
        <w:rPr>
          <w:lang w:eastAsia="zh-CN"/>
        </w:rPr>
        <w:t xml:space="preserve">-R </w:t>
      </w:r>
      <w:r w:rsidR="00E83533" w:rsidRPr="00D739BF">
        <w:rPr>
          <w:lang w:eastAsia="zh-CN"/>
        </w:rPr>
        <w:t>M</w:t>
      </w:r>
      <w:r w:rsidR="0075287C" w:rsidRPr="00D739BF">
        <w:rPr>
          <w:lang w:eastAsia="zh-CN"/>
        </w:rPr>
        <w:t xml:space="preserve">ember </w:t>
      </w:r>
      <w:r w:rsidR="00E83533" w:rsidRPr="00E83533">
        <w:t>S</w:t>
      </w:r>
      <w:r w:rsidR="0075287C" w:rsidRPr="00D739BF">
        <w:rPr>
          <w:lang w:eastAsia="zh-CN"/>
        </w:rPr>
        <w:t>tates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347"/>
      </w:tblGrid>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lang w:eastAsia="ja-JP"/>
              </w:rPr>
              <w:br w:type="page"/>
            </w:r>
            <w:r w:rsidRPr="005C17D1">
              <w:rPr>
                <w:rFonts w:asciiTheme="majorBidi" w:hAnsiTheme="majorBidi" w:cstheme="majorBidi"/>
                <w:b/>
                <w:bCs/>
              </w:rPr>
              <w:t>Title</w:t>
            </w:r>
          </w:p>
        </w:tc>
        <w:tc>
          <w:tcPr>
            <w:tcW w:w="8347" w:type="dxa"/>
            <w:tcBorders>
              <w:top w:val="single" w:sz="4" w:space="0" w:color="auto"/>
              <w:left w:val="single" w:sz="4" w:space="0" w:color="auto"/>
              <w:bottom w:val="single" w:sz="4" w:space="0" w:color="auto"/>
              <w:right w:val="single" w:sz="4" w:space="0" w:color="auto"/>
            </w:tcBorders>
            <w:hideMark/>
          </w:tcPr>
          <w:p w:rsidR="0075287C" w:rsidRPr="005C17D1" w:rsidRDefault="002F6E5F" w:rsidP="00547F0C">
            <w:pPr>
              <w:pStyle w:val="Tabletext"/>
              <w:rPr>
                <w:rFonts w:asciiTheme="majorBidi" w:eastAsia="SimSun" w:hAnsiTheme="majorBidi" w:cstheme="majorBidi"/>
                <w:lang w:eastAsia="ja-JP"/>
              </w:rPr>
            </w:pPr>
            <w:r>
              <w:rPr>
                <w:rFonts w:asciiTheme="majorBidi" w:hAnsiTheme="majorBidi" w:cstheme="majorBidi"/>
              </w:rPr>
              <w:t>T</w:t>
            </w:r>
            <w:r w:rsidR="0075287C" w:rsidRPr="005C17D1">
              <w:rPr>
                <w:rFonts w:asciiTheme="majorBidi" w:hAnsiTheme="majorBidi" w:cstheme="majorBidi"/>
              </w:rPr>
              <w:t>he usage of intelligent transport systems in ITU-R member states</w:t>
            </w:r>
          </w:p>
        </w:tc>
      </w:tr>
      <w:tr w:rsidR="002F6E5F"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tcPr>
          <w:p w:rsidR="002F6E5F" w:rsidRPr="005C17D1" w:rsidRDefault="002F6E5F" w:rsidP="00547F0C">
            <w:pPr>
              <w:pStyle w:val="Tabletext"/>
              <w:rPr>
                <w:rFonts w:asciiTheme="majorBidi" w:hAnsiTheme="majorBidi" w:cstheme="majorBidi"/>
                <w:b/>
                <w:bCs/>
                <w:lang w:eastAsia="ja-JP"/>
              </w:rPr>
            </w:pPr>
            <w:r>
              <w:rPr>
                <w:rFonts w:asciiTheme="majorBidi" w:hAnsiTheme="majorBidi" w:cstheme="majorBidi" w:hint="eastAsia"/>
                <w:b/>
                <w:bCs/>
                <w:lang w:eastAsia="ja-JP"/>
              </w:rPr>
              <w:t>I</w:t>
            </w:r>
            <w:r>
              <w:rPr>
                <w:rFonts w:asciiTheme="majorBidi" w:hAnsiTheme="majorBidi" w:cstheme="majorBidi"/>
                <w:b/>
                <w:bCs/>
                <w:lang w:eastAsia="ja-JP"/>
              </w:rPr>
              <w:t>dentifier</w:t>
            </w:r>
          </w:p>
        </w:tc>
        <w:tc>
          <w:tcPr>
            <w:tcW w:w="8347" w:type="dxa"/>
            <w:tcBorders>
              <w:top w:val="single" w:sz="4" w:space="0" w:color="auto"/>
              <w:left w:val="single" w:sz="4" w:space="0" w:color="auto"/>
              <w:bottom w:val="single" w:sz="4" w:space="0" w:color="auto"/>
              <w:right w:val="single" w:sz="4" w:space="0" w:color="auto"/>
            </w:tcBorders>
          </w:tcPr>
          <w:p w:rsidR="002F6E5F" w:rsidRPr="005C17D1" w:rsidRDefault="002F6E5F" w:rsidP="00547F0C">
            <w:pPr>
              <w:pStyle w:val="Tabletext"/>
              <w:rPr>
                <w:rFonts w:asciiTheme="majorBidi" w:hAnsiTheme="majorBidi" w:cstheme="majorBidi"/>
              </w:rPr>
            </w:pPr>
            <w:r w:rsidRPr="005C17D1">
              <w:rPr>
                <w:rFonts w:asciiTheme="majorBidi" w:hAnsiTheme="majorBidi" w:cstheme="majorBidi"/>
              </w:rPr>
              <w:t>Report ITU-R M.[ITS USAGE]</w:t>
            </w:r>
          </w:p>
        </w:tc>
      </w:tr>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Document type</w:t>
            </w:r>
          </w:p>
        </w:tc>
        <w:tc>
          <w:tcPr>
            <w:tcW w:w="8347"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lang w:eastAsia="ja-JP"/>
              </w:rPr>
            </w:pPr>
            <w:r w:rsidRPr="005C17D1">
              <w:rPr>
                <w:rFonts w:asciiTheme="majorBidi" w:hAnsiTheme="majorBidi" w:cstheme="majorBidi"/>
              </w:rPr>
              <w:t>Report</w:t>
            </w:r>
          </w:p>
        </w:tc>
      </w:tr>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WP 5A Lead Group</w:t>
            </w:r>
          </w:p>
        </w:tc>
        <w:tc>
          <w:tcPr>
            <w:tcW w:w="8347"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eastAsia="SimSun" w:hAnsiTheme="majorBidi" w:cstheme="majorBidi"/>
                <w:lang w:eastAsia="zh-CN"/>
              </w:rPr>
            </w:pPr>
            <w:r w:rsidRPr="005C17D1">
              <w:rPr>
                <w:rFonts w:asciiTheme="majorBidi" w:eastAsia="SimSun" w:hAnsiTheme="majorBidi" w:cstheme="majorBidi"/>
                <w:lang w:eastAsia="zh-CN"/>
              </w:rPr>
              <w:t xml:space="preserve">WG 5 </w:t>
            </w:r>
            <w:r w:rsidRPr="005C17D1">
              <w:rPr>
                <w:rFonts w:asciiTheme="majorBidi" w:hAnsiTheme="majorBidi" w:cstheme="majorBidi"/>
              </w:rPr>
              <w:t>New Technologies</w:t>
            </w:r>
            <w:r w:rsidRPr="005C17D1">
              <w:rPr>
                <w:rFonts w:asciiTheme="majorBidi" w:eastAsia="SimSun" w:hAnsiTheme="majorBidi" w:cstheme="majorBidi"/>
                <w:lang w:eastAsia="zh-CN"/>
              </w:rPr>
              <w:t xml:space="preserve"> </w:t>
            </w:r>
          </w:p>
        </w:tc>
      </w:tr>
      <w:tr w:rsidR="0075287C" w:rsidRPr="002879CE"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SWG Chairman</w:t>
            </w:r>
          </w:p>
        </w:tc>
        <w:tc>
          <w:tcPr>
            <w:tcW w:w="8347" w:type="dxa"/>
            <w:tcBorders>
              <w:top w:val="single" w:sz="4" w:space="0" w:color="auto"/>
              <w:left w:val="single" w:sz="4" w:space="0" w:color="auto"/>
              <w:bottom w:val="single" w:sz="4" w:space="0" w:color="auto"/>
              <w:right w:val="single" w:sz="4" w:space="0" w:color="auto"/>
            </w:tcBorders>
            <w:hideMark/>
          </w:tcPr>
          <w:p w:rsidR="0075287C" w:rsidRPr="006F0994" w:rsidRDefault="0075287C" w:rsidP="00547F0C">
            <w:pPr>
              <w:pStyle w:val="Tabletext"/>
              <w:rPr>
                <w:rFonts w:asciiTheme="majorBidi" w:eastAsia="SimSun" w:hAnsiTheme="majorBidi" w:cstheme="majorBidi"/>
                <w:bCs/>
                <w:lang w:val="pt-BR" w:eastAsia="zh-CN"/>
              </w:rPr>
            </w:pPr>
            <w:r w:rsidRPr="002F6E5F">
              <w:rPr>
                <w:rFonts w:asciiTheme="majorBidi" w:hAnsiTheme="majorBidi" w:cstheme="majorBidi"/>
                <w:lang w:val="pt-BR" w:eastAsia="ja-JP"/>
              </w:rPr>
              <w:t xml:space="preserve">Satoshi (Sam) Oyama (J); </w:t>
            </w:r>
            <w:r w:rsidRPr="006F0994">
              <w:rPr>
                <w:rFonts w:asciiTheme="majorBidi" w:hAnsiTheme="majorBidi" w:cstheme="majorBidi"/>
                <w:bCs/>
                <w:lang w:val="pt-BR" w:eastAsia="ja-JP"/>
              </w:rPr>
              <w:t>E-mail</w:t>
            </w:r>
            <w:r w:rsidRPr="006F0994">
              <w:rPr>
                <w:bCs/>
                <w:lang w:val="pt-BR" w:eastAsia="ja-JP"/>
              </w:rPr>
              <w:t xml:space="preserve">: </w:t>
            </w:r>
            <w:hyperlink r:id="rId318" w:history="1">
              <w:r w:rsidRPr="002F6E5F">
                <w:rPr>
                  <w:rStyle w:val="Hyperlink"/>
                  <w:lang w:val="pt-BR" w:eastAsia="ja-JP"/>
                </w:rPr>
                <w:t>s-oyama@arib.or.jp</w:t>
              </w:r>
            </w:hyperlink>
          </w:p>
        </w:tc>
      </w:tr>
      <w:tr w:rsidR="0075287C" w:rsidRPr="008A01F0"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Editor</w:t>
            </w:r>
          </w:p>
        </w:tc>
        <w:tc>
          <w:tcPr>
            <w:tcW w:w="8347" w:type="dxa"/>
            <w:tcBorders>
              <w:top w:val="single" w:sz="4" w:space="0" w:color="auto"/>
              <w:left w:val="single" w:sz="4" w:space="0" w:color="auto"/>
              <w:bottom w:val="single" w:sz="4" w:space="0" w:color="auto"/>
              <w:right w:val="single" w:sz="4" w:space="0" w:color="auto"/>
            </w:tcBorders>
            <w:hideMark/>
          </w:tcPr>
          <w:p w:rsidR="0075287C" w:rsidRPr="006F0994" w:rsidRDefault="0075287C" w:rsidP="00547F0C">
            <w:pPr>
              <w:pStyle w:val="Tabletext"/>
              <w:rPr>
                <w:rFonts w:asciiTheme="majorBidi" w:hAnsiTheme="majorBidi" w:cstheme="majorBidi"/>
                <w:bCs/>
                <w:lang w:val="pt-BR" w:eastAsia="ja-JP"/>
              </w:rPr>
            </w:pPr>
            <w:r w:rsidRPr="002F6E5F">
              <w:rPr>
                <w:rFonts w:asciiTheme="majorBidi" w:hAnsiTheme="majorBidi" w:cstheme="majorBidi"/>
                <w:lang w:val="pt-BR" w:eastAsia="ja-JP"/>
              </w:rPr>
              <w:t xml:space="preserve">Ms. Bettina Erdem (D); </w:t>
            </w:r>
            <w:r w:rsidRPr="006F0994">
              <w:rPr>
                <w:rFonts w:asciiTheme="majorBidi" w:hAnsiTheme="majorBidi" w:cstheme="majorBidi"/>
                <w:bCs/>
                <w:lang w:val="pt-BR" w:eastAsia="ja-JP"/>
              </w:rPr>
              <w:t xml:space="preserve">E-mail: </w:t>
            </w:r>
            <w:hyperlink r:id="rId319" w:history="1">
              <w:r w:rsidRPr="002F6E5F">
                <w:rPr>
                  <w:rStyle w:val="Hyperlink"/>
                  <w:rFonts w:asciiTheme="majorBidi" w:hAnsiTheme="majorBidi" w:cstheme="majorBidi"/>
                  <w:lang w:val="pt-BR"/>
                </w:rPr>
                <w:t>bettina.erdem@continental-corporation.com</w:t>
              </w:r>
            </w:hyperlink>
          </w:p>
        </w:tc>
      </w:tr>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Focus for scope and work</w:t>
            </w:r>
          </w:p>
        </w:tc>
        <w:tc>
          <w:tcPr>
            <w:tcW w:w="8347"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lang w:eastAsia="zh-CN"/>
              </w:rPr>
            </w:pPr>
            <w:r w:rsidRPr="005C17D1">
              <w:rPr>
                <w:rFonts w:asciiTheme="majorBidi" w:hAnsiTheme="majorBidi" w:cstheme="majorBidi"/>
              </w:rPr>
              <w:t>This Report addresses</w:t>
            </w:r>
            <w:r w:rsidRPr="005C17D1">
              <w:rPr>
                <w:rFonts w:asciiTheme="majorBidi" w:hAnsiTheme="majorBidi" w:cstheme="majorBidi"/>
                <w:lang w:eastAsia="ja-JP"/>
              </w:rPr>
              <w:t xml:space="preserve"> the</w:t>
            </w:r>
            <w:r w:rsidRPr="005C17D1">
              <w:rPr>
                <w:rFonts w:asciiTheme="majorBidi" w:hAnsiTheme="majorBidi" w:cstheme="majorBidi"/>
              </w:rPr>
              <w:t xml:space="preserve"> usages of ITS radiocommunication applications, such as vehicle to infrastructure, vehicle to vehicle, vehicle to pedestrian communications for road safety applications and vehicular radars for collision avoidance in ITU Member States.</w:t>
            </w:r>
          </w:p>
        </w:tc>
      </w:tr>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Related Documents</w:t>
            </w:r>
          </w:p>
        </w:tc>
        <w:tc>
          <w:tcPr>
            <w:tcW w:w="8347" w:type="dxa"/>
            <w:tcBorders>
              <w:top w:val="single" w:sz="4" w:space="0" w:color="auto"/>
              <w:left w:val="single" w:sz="4" w:space="0" w:color="auto"/>
              <w:bottom w:val="single" w:sz="4" w:space="0" w:color="auto"/>
              <w:right w:val="single" w:sz="4" w:space="0" w:color="auto"/>
            </w:tcBorders>
          </w:tcPr>
          <w:p w:rsidR="0075287C" w:rsidRPr="005C17D1" w:rsidRDefault="0075287C" w:rsidP="00547F0C">
            <w:pPr>
              <w:pStyle w:val="Tabletext"/>
              <w:rPr>
                <w:rFonts w:asciiTheme="majorBidi" w:eastAsia="SimSun" w:hAnsiTheme="majorBidi" w:cstheme="majorBidi"/>
                <w:lang w:eastAsia="zh-CN"/>
              </w:rPr>
            </w:pPr>
          </w:p>
        </w:tc>
      </w:tr>
      <w:tr w:rsidR="0075287C" w:rsidRPr="005C17D1" w:rsidTr="006F0994">
        <w:trPr>
          <w:jc w:val="center"/>
        </w:trPr>
        <w:tc>
          <w:tcPr>
            <w:tcW w:w="1838" w:type="dxa"/>
            <w:tcBorders>
              <w:top w:val="single" w:sz="4" w:space="0" w:color="auto"/>
              <w:left w:val="single" w:sz="4" w:space="0" w:color="auto"/>
              <w:bottom w:val="single" w:sz="4" w:space="0" w:color="auto"/>
              <w:right w:val="single" w:sz="4" w:space="0" w:color="auto"/>
            </w:tcBorders>
            <w:hideMark/>
          </w:tcPr>
          <w:p w:rsidR="0075287C" w:rsidRPr="005C17D1" w:rsidRDefault="0075287C" w:rsidP="00547F0C">
            <w:pPr>
              <w:pStyle w:val="Tabletext"/>
              <w:rPr>
                <w:rFonts w:asciiTheme="majorBidi" w:hAnsiTheme="majorBidi" w:cstheme="majorBidi"/>
                <w:b/>
                <w:bCs/>
              </w:rPr>
            </w:pPr>
            <w:r w:rsidRPr="005C17D1">
              <w:rPr>
                <w:rFonts w:asciiTheme="majorBidi" w:hAnsiTheme="majorBidi" w:cstheme="majorBidi"/>
                <w:b/>
                <w:bCs/>
              </w:rPr>
              <w:t>Milestones</w:t>
            </w:r>
          </w:p>
        </w:tc>
        <w:tc>
          <w:tcPr>
            <w:tcW w:w="8347" w:type="dxa"/>
            <w:tcBorders>
              <w:top w:val="single" w:sz="4" w:space="0" w:color="auto"/>
              <w:left w:val="single" w:sz="4" w:space="0" w:color="auto"/>
              <w:bottom w:val="single" w:sz="4" w:space="0" w:color="auto"/>
              <w:right w:val="single" w:sz="4" w:space="0" w:color="auto"/>
            </w:tcBorders>
          </w:tcPr>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3</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w:t>
            </w:r>
            <w:r w:rsidRPr="005C17D1">
              <w:rPr>
                <w:rFonts w:asciiTheme="majorBidi" w:hAnsiTheme="majorBidi" w:cstheme="majorBidi"/>
                <w:b/>
                <w:bCs/>
                <w:u w:val="single"/>
                <w:lang w:eastAsia="ja-JP"/>
              </w:rPr>
              <w:t xml:space="preserve"> (May 2014)</w:t>
            </w:r>
          </w:p>
          <w:p w:rsidR="0075287C" w:rsidRPr="005C17D1" w:rsidRDefault="0075287C" w:rsidP="0075287C">
            <w:pPr>
              <w:pStyle w:val="Tabletext"/>
              <w:numPr>
                <w:ilvl w:val="0"/>
                <w:numId w:val="4"/>
              </w:numPr>
              <w:ind w:left="339"/>
              <w:rPr>
                <w:rFonts w:asciiTheme="majorBidi" w:hAnsiTheme="majorBidi" w:cstheme="majorBidi"/>
              </w:rPr>
            </w:pPr>
            <w:r w:rsidRPr="005C17D1">
              <w:rPr>
                <w:rFonts w:asciiTheme="majorBidi" w:hAnsiTheme="majorBidi" w:cstheme="majorBidi"/>
              </w:rPr>
              <w:t>Develop and adopt work plan</w:t>
            </w:r>
          </w:p>
          <w:p w:rsidR="0075287C" w:rsidRPr="005C17D1" w:rsidRDefault="0075287C" w:rsidP="0075287C">
            <w:pPr>
              <w:pStyle w:val="Tabletext"/>
              <w:numPr>
                <w:ilvl w:val="0"/>
                <w:numId w:val="4"/>
              </w:numPr>
              <w:ind w:left="339"/>
              <w:rPr>
                <w:rFonts w:asciiTheme="majorBidi" w:hAnsiTheme="majorBidi" w:cstheme="majorBidi"/>
              </w:rPr>
            </w:pPr>
            <w:r w:rsidRPr="005C17D1">
              <w:rPr>
                <w:rFonts w:asciiTheme="majorBidi" w:hAnsiTheme="majorBidi" w:cstheme="majorBidi"/>
              </w:rPr>
              <w:t>Carry fo</w:t>
            </w:r>
            <w:r w:rsidRPr="005C17D1">
              <w:rPr>
                <w:rFonts w:asciiTheme="majorBidi" w:hAnsiTheme="majorBidi" w:cstheme="majorBidi"/>
                <w:lang w:eastAsia="ja-JP"/>
              </w:rPr>
              <w:t>rward the framework of working document toward a PDN Report</w:t>
            </w:r>
            <w:r w:rsidRPr="005C17D1">
              <w:rPr>
                <w:rFonts w:asciiTheme="majorBidi" w:hAnsiTheme="majorBidi" w:cstheme="majorBidi"/>
              </w:rPr>
              <w:t xml:space="preserve"> </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4</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(November 201</w:t>
            </w:r>
            <w:r w:rsidRPr="005C17D1">
              <w:rPr>
                <w:rFonts w:asciiTheme="majorBidi" w:hAnsiTheme="majorBidi" w:cstheme="majorBidi"/>
                <w:b/>
                <w:bCs/>
                <w:u w:val="single"/>
                <w:lang w:eastAsia="ja-JP"/>
              </w:rPr>
              <w:t>4</w:t>
            </w:r>
            <w:r w:rsidRPr="005C17D1">
              <w:rPr>
                <w:rFonts w:asciiTheme="majorBidi" w:hAnsiTheme="majorBidi" w:cstheme="majorBidi"/>
                <w:b/>
                <w:bCs/>
                <w:u w:val="single"/>
              </w:rPr>
              <w:t>)</w:t>
            </w:r>
          </w:p>
          <w:p w:rsidR="0075287C" w:rsidRPr="005C17D1" w:rsidRDefault="0075287C" w:rsidP="0075287C">
            <w:pPr>
              <w:pStyle w:val="Tabletext"/>
              <w:numPr>
                <w:ilvl w:val="0"/>
                <w:numId w:val="5"/>
              </w:numPr>
              <w:ind w:left="339"/>
              <w:rPr>
                <w:rFonts w:asciiTheme="majorBidi" w:hAnsiTheme="majorBidi" w:cstheme="majorBidi"/>
              </w:rPr>
            </w:pPr>
            <w:r w:rsidRPr="005C17D1">
              <w:rPr>
                <w:rFonts w:asciiTheme="majorBidi" w:hAnsiTheme="majorBidi" w:cstheme="majorBidi"/>
              </w:rPr>
              <w:t>Develop working document toward a PDN Report</w:t>
            </w:r>
          </w:p>
          <w:p w:rsidR="0075287C" w:rsidRPr="005C17D1" w:rsidRDefault="0075287C" w:rsidP="0075287C">
            <w:pPr>
              <w:pStyle w:val="Tabletext"/>
              <w:numPr>
                <w:ilvl w:val="0"/>
                <w:numId w:val="5"/>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Pr="005C17D1" w:rsidRDefault="0075287C" w:rsidP="0075287C">
            <w:pPr>
              <w:pStyle w:val="Tabletext"/>
              <w:numPr>
                <w:ilvl w:val="0"/>
                <w:numId w:val="5"/>
              </w:numPr>
              <w:ind w:left="339"/>
              <w:rPr>
                <w:rFonts w:asciiTheme="majorBidi" w:hAnsiTheme="majorBidi" w:cstheme="majorBidi"/>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5</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(July 201</w:t>
            </w:r>
            <w:r w:rsidRPr="005C17D1">
              <w:rPr>
                <w:rFonts w:asciiTheme="majorBidi" w:hAnsiTheme="majorBidi" w:cstheme="majorBidi"/>
                <w:b/>
                <w:bCs/>
                <w:u w:val="single"/>
                <w:lang w:eastAsia="ja-JP"/>
              </w:rPr>
              <w:t>5</w:t>
            </w:r>
            <w:r w:rsidRPr="005C17D1">
              <w:rPr>
                <w:rFonts w:asciiTheme="majorBidi" w:hAnsiTheme="majorBidi" w:cstheme="majorBidi"/>
                <w:b/>
                <w:bCs/>
                <w:u w:val="single"/>
              </w:rPr>
              <w:t>)</w:t>
            </w:r>
          </w:p>
          <w:p w:rsidR="0075287C" w:rsidRPr="005C17D1" w:rsidRDefault="0075287C" w:rsidP="0075287C">
            <w:pPr>
              <w:pStyle w:val="Tabletext"/>
              <w:numPr>
                <w:ilvl w:val="0"/>
                <w:numId w:val="6"/>
              </w:numPr>
              <w:ind w:left="339"/>
              <w:rPr>
                <w:rFonts w:asciiTheme="majorBidi" w:hAnsiTheme="majorBidi" w:cstheme="majorBidi"/>
              </w:rPr>
            </w:pPr>
            <w:r w:rsidRPr="005C17D1">
              <w:rPr>
                <w:rFonts w:asciiTheme="majorBidi" w:hAnsiTheme="majorBidi" w:cstheme="majorBidi"/>
              </w:rPr>
              <w:t>Continue developing working document toward a PDN Report</w:t>
            </w:r>
          </w:p>
          <w:p w:rsidR="0075287C" w:rsidRPr="005C17D1" w:rsidRDefault="0075287C" w:rsidP="0075287C">
            <w:pPr>
              <w:pStyle w:val="Tabletext"/>
              <w:numPr>
                <w:ilvl w:val="0"/>
                <w:numId w:val="6"/>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Pr="005C17D1" w:rsidRDefault="0075287C" w:rsidP="0075287C">
            <w:pPr>
              <w:pStyle w:val="Tabletext"/>
              <w:numPr>
                <w:ilvl w:val="0"/>
                <w:numId w:val="6"/>
              </w:numPr>
              <w:ind w:left="339"/>
              <w:rPr>
                <w:rFonts w:asciiTheme="majorBidi" w:hAnsiTheme="majorBidi" w:cstheme="majorBidi"/>
                <w:lang w:eastAsia="ja-JP"/>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6</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(May 201</w:t>
            </w:r>
            <w:r w:rsidRPr="005C17D1">
              <w:rPr>
                <w:rFonts w:asciiTheme="majorBidi" w:hAnsiTheme="majorBidi" w:cstheme="majorBidi"/>
                <w:b/>
                <w:bCs/>
                <w:u w:val="single"/>
                <w:lang w:eastAsia="ja-JP"/>
              </w:rPr>
              <w:t>6</w:t>
            </w:r>
            <w:r w:rsidRPr="005C17D1">
              <w:rPr>
                <w:rFonts w:asciiTheme="majorBidi" w:hAnsiTheme="majorBidi" w:cstheme="majorBidi"/>
                <w:b/>
                <w:bCs/>
                <w:u w:val="single"/>
              </w:rPr>
              <w:t>)</w:t>
            </w:r>
          </w:p>
          <w:p w:rsidR="0075287C" w:rsidRPr="005C17D1" w:rsidRDefault="0075287C" w:rsidP="0075287C">
            <w:pPr>
              <w:pStyle w:val="Tabletext"/>
              <w:numPr>
                <w:ilvl w:val="0"/>
                <w:numId w:val="7"/>
              </w:numPr>
              <w:ind w:left="339"/>
              <w:rPr>
                <w:rFonts w:asciiTheme="majorBidi" w:hAnsiTheme="majorBidi" w:cstheme="majorBidi"/>
              </w:rPr>
            </w:pPr>
            <w:r w:rsidRPr="005C17D1">
              <w:rPr>
                <w:rFonts w:asciiTheme="majorBidi" w:hAnsiTheme="majorBidi" w:cstheme="majorBidi"/>
              </w:rPr>
              <w:t>Continue developing working document toward a PDN Report</w:t>
            </w:r>
          </w:p>
          <w:p w:rsidR="0075287C" w:rsidRPr="005C17D1" w:rsidRDefault="0075287C" w:rsidP="0075287C">
            <w:pPr>
              <w:pStyle w:val="Tabletext"/>
              <w:numPr>
                <w:ilvl w:val="0"/>
                <w:numId w:val="7"/>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Pr="005C17D1" w:rsidRDefault="0075287C" w:rsidP="0075287C">
            <w:pPr>
              <w:pStyle w:val="Tabletext"/>
              <w:numPr>
                <w:ilvl w:val="0"/>
                <w:numId w:val="7"/>
              </w:numPr>
              <w:ind w:left="339"/>
              <w:rPr>
                <w:rFonts w:asciiTheme="majorBidi" w:hAnsiTheme="majorBidi" w:cstheme="majorBidi"/>
                <w:lang w:eastAsia="ja-JP"/>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7</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(November 201</w:t>
            </w:r>
            <w:r w:rsidRPr="005C17D1">
              <w:rPr>
                <w:rFonts w:asciiTheme="majorBidi" w:hAnsiTheme="majorBidi" w:cstheme="majorBidi"/>
                <w:b/>
                <w:bCs/>
                <w:u w:val="single"/>
                <w:lang w:eastAsia="ja-JP"/>
              </w:rPr>
              <w:t>6</w:t>
            </w:r>
            <w:r w:rsidRPr="005C17D1">
              <w:rPr>
                <w:rFonts w:asciiTheme="majorBidi" w:hAnsiTheme="majorBidi" w:cstheme="majorBidi"/>
                <w:b/>
                <w:bCs/>
                <w:u w:val="single"/>
              </w:rPr>
              <w:t>)</w:t>
            </w:r>
          </w:p>
          <w:p w:rsidR="0075287C" w:rsidRPr="005C17D1" w:rsidRDefault="0075287C" w:rsidP="0075287C">
            <w:pPr>
              <w:pStyle w:val="Tabletext"/>
              <w:numPr>
                <w:ilvl w:val="0"/>
                <w:numId w:val="8"/>
              </w:numPr>
              <w:ind w:left="339"/>
              <w:rPr>
                <w:rFonts w:asciiTheme="majorBidi" w:hAnsiTheme="majorBidi" w:cstheme="majorBidi"/>
              </w:rPr>
            </w:pPr>
            <w:r w:rsidRPr="005C17D1">
              <w:rPr>
                <w:rFonts w:asciiTheme="majorBidi" w:hAnsiTheme="majorBidi" w:cstheme="majorBidi"/>
              </w:rPr>
              <w:t>Continue developing working document toward a PDN Report</w:t>
            </w:r>
          </w:p>
          <w:p w:rsidR="0075287C" w:rsidRPr="005C17D1" w:rsidRDefault="0075287C" w:rsidP="0075287C">
            <w:pPr>
              <w:pStyle w:val="Tabletext"/>
              <w:numPr>
                <w:ilvl w:val="0"/>
                <w:numId w:val="8"/>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Pr="005C17D1" w:rsidRDefault="0075287C" w:rsidP="0075287C">
            <w:pPr>
              <w:pStyle w:val="Tabletext"/>
              <w:numPr>
                <w:ilvl w:val="0"/>
                <w:numId w:val="8"/>
              </w:numPr>
              <w:ind w:left="339"/>
              <w:rPr>
                <w:rFonts w:asciiTheme="majorBidi" w:hAnsiTheme="majorBidi" w:cstheme="majorBidi"/>
                <w:lang w:eastAsia="ja-JP"/>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8</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(May 201</w:t>
            </w:r>
            <w:r w:rsidRPr="005C17D1">
              <w:rPr>
                <w:rFonts w:asciiTheme="majorBidi" w:hAnsiTheme="majorBidi" w:cstheme="majorBidi"/>
                <w:b/>
                <w:bCs/>
                <w:u w:val="single"/>
                <w:lang w:eastAsia="ja-JP"/>
              </w:rPr>
              <w:t>7</w:t>
            </w:r>
            <w:r w:rsidRPr="005C17D1">
              <w:rPr>
                <w:rFonts w:asciiTheme="majorBidi" w:hAnsiTheme="majorBidi" w:cstheme="majorBidi"/>
                <w:b/>
                <w:bCs/>
                <w:u w:val="single"/>
              </w:rPr>
              <w:t>)</w:t>
            </w:r>
          </w:p>
          <w:p w:rsidR="0075287C" w:rsidRPr="005C17D1" w:rsidRDefault="0075287C" w:rsidP="0075287C">
            <w:pPr>
              <w:pStyle w:val="Tabletext"/>
              <w:numPr>
                <w:ilvl w:val="0"/>
                <w:numId w:val="9"/>
              </w:numPr>
              <w:ind w:left="339"/>
              <w:rPr>
                <w:rFonts w:asciiTheme="majorBidi" w:hAnsiTheme="majorBidi" w:cstheme="majorBidi"/>
              </w:rPr>
            </w:pPr>
            <w:r w:rsidRPr="005C17D1">
              <w:rPr>
                <w:rFonts w:asciiTheme="majorBidi" w:hAnsiTheme="majorBidi" w:cstheme="majorBidi"/>
              </w:rPr>
              <w:t>Continue developing working document toward a PDN Report</w:t>
            </w:r>
          </w:p>
          <w:p w:rsidR="0075287C" w:rsidRPr="005C17D1" w:rsidRDefault="0075287C" w:rsidP="0075287C">
            <w:pPr>
              <w:pStyle w:val="Tabletext"/>
              <w:numPr>
                <w:ilvl w:val="0"/>
                <w:numId w:val="9"/>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Default="0075287C" w:rsidP="0075287C">
            <w:pPr>
              <w:pStyle w:val="Tabletext"/>
              <w:numPr>
                <w:ilvl w:val="0"/>
                <w:numId w:val="9"/>
              </w:numPr>
              <w:ind w:left="339"/>
              <w:rPr>
                <w:rFonts w:asciiTheme="majorBidi" w:hAnsiTheme="majorBidi" w:cstheme="majorBidi"/>
                <w:lang w:eastAsia="ja-JP"/>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 </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1</w:t>
            </w:r>
            <w:r w:rsidRPr="005C17D1">
              <w:rPr>
                <w:rFonts w:asciiTheme="majorBidi" w:hAnsiTheme="majorBidi" w:cstheme="majorBidi"/>
                <w:b/>
                <w:bCs/>
                <w:u w:val="single"/>
                <w:lang w:eastAsia="ja-JP"/>
              </w:rPr>
              <w:t>9</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(November 201</w:t>
            </w:r>
            <w:r w:rsidRPr="005C17D1">
              <w:rPr>
                <w:rFonts w:asciiTheme="majorBidi" w:hAnsiTheme="majorBidi" w:cstheme="majorBidi"/>
                <w:b/>
                <w:bCs/>
                <w:u w:val="single"/>
                <w:lang w:eastAsia="ja-JP"/>
              </w:rPr>
              <w:t>7</w:t>
            </w:r>
            <w:r w:rsidRPr="005C17D1">
              <w:rPr>
                <w:rFonts w:asciiTheme="majorBidi" w:hAnsiTheme="majorBidi" w:cstheme="majorBidi"/>
                <w:b/>
                <w:bCs/>
                <w:u w:val="single"/>
              </w:rPr>
              <w:t>)</w:t>
            </w:r>
          </w:p>
          <w:p w:rsidR="0075287C" w:rsidRPr="005C17D1" w:rsidRDefault="0075287C" w:rsidP="00547F0C">
            <w:pPr>
              <w:pStyle w:val="Tabletext"/>
              <w:rPr>
                <w:rFonts w:asciiTheme="majorBidi" w:hAnsiTheme="majorBidi" w:cstheme="majorBidi"/>
                <w:b/>
                <w:bCs/>
                <w:u w:val="single"/>
              </w:rPr>
            </w:pPr>
            <w:r w:rsidRPr="005C17D1">
              <w:rPr>
                <w:rFonts w:asciiTheme="majorBidi" w:hAnsiTheme="majorBidi" w:cstheme="majorBidi"/>
                <w:b/>
                <w:bCs/>
                <w:u w:val="single"/>
              </w:rPr>
              <w:t>20</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(May 201</w:t>
            </w:r>
            <w:r w:rsidRPr="005C17D1">
              <w:rPr>
                <w:rFonts w:asciiTheme="majorBidi" w:hAnsiTheme="majorBidi" w:cstheme="majorBidi"/>
                <w:b/>
                <w:bCs/>
                <w:u w:val="single"/>
                <w:lang w:eastAsia="ja-JP"/>
              </w:rPr>
              <w:t>8</w:t>
            </w:r>
            <w:r w:rsidRPr="005C17D1">
              <w:rPr>
                <w:rFonts w:asciiTheme="majorBidi" w:hAnsiTheme="majorBidi" w:cstheme="majorBidi"/>
                <w:b/>
                <w:bCs/>
                <w:u w:val="single"/>
              </w:rPr>
              <w:t>)</w:t>
            </w:r>
          </w:p>
          <w:p w:rsidR="0075287C" w:rsidRPr="005C17D1" w:rsidRDefault="0075287C" w:rsidP="0075287C">
            <w:pPr>
              <w:pStyle w:val="Tabletext"/>
              <w:numPr>
                <w:ilvl w:val="0"/>
                <w:numId w:val="10"/>
              </w:numPr>
              <w:ind w:left="339"/>
              <w:rPr>
                <w:rFonts w:asciiTheme="majorBidi" w:hAnsiTheme="majorBidi" w:cstheme="majorBidi"/>
              </w:rPr>
            </w:pPr>
            <w:r w:rsidRPr="005C17D1">
              <w:rPr>
                <w:rFonts w:asciiTheme="majorBidi" w:hAnsiTheme="majorBidi" w:cstheme="majorBidi"/>
              </w:rPr>
              <w:t>Continue developing working document toward a PDN Report</w:t>
            </w:r>
          </w:p>
          <w:p w:rsidR="0075287C" w:rsidRPr="005C17D1" w:rsidRDefault="0075287C" w:rsidP="0075287C">
            <w:pPr>
              <w:pStyle w:val="Tabletext"/>
              <w:numPr>
                <w:ilvl w:val="0"/>
                <w:numId w:val="10"/>
              </w:numPr>
              <w:ind w:left="284" w:hanging="284"/>
              <w:rPr>
                <w:rFonts w:asciiTheme="majorBidi" w:hAnsiTheme="majorBidi" w:cstheme="majorBidi"/>
              </w:rPr>
            </w:pPr>
            <w:r w:rsidRPr="005C17D1">
              <w:rPr>
                <w:rFonts w:asciiTheme="majorBidi" w:hAnsiTheme="majorBidi" w:cstheme="majorBidi"/>
              </w:rPr>
              <w:t>Liaise as needed with concerned and interested organiza</w:t>
            </w:r>
            <w:r>
              <w:rPr>
                <w:rFonts w:asciiTheme="majorBidi" w:hAnsiTheme="majorBidi" w:cstheme="majorBidi"/>
              </w:rPr>
              <w:t>tions on development of the PDN </w:t>
            </w:r>
            <w:r w:rsidRPr="005C17D1">
              <w:rPr>
                <w:rFonts w:asciiTheme="majorBidi" w:hAnsiTheme="majorBidi" w:cstheme="majorBidi"/>
              </w:rPr>
              <w:t>Report</w:t>
            </w:r>
          </w:p>
          <w:p w:rsidR="0075287C" w:rsidRPr="005C17D1" w:rsidRDefault="0075287C" w:rsidP="0075287C">
            <w:pPr>
              <w:pStyle w:val="Tabletext"/>
              <w:numPr>
                <w:ilvl w:val="0"/>
                <w:numId w:val="10"/>
              </w:numPr>
              <w:ind w:left="339"/>
              <w:rPr>
                <w:rFonts w:asciiTheme="majorBidi" w:hAnsiTheme="majorBidi" w:cstheme="majorBidi"/>
              </w:rPr>
            </w:pPr>
            <w:r w:rsidRPr="005C17D1">
              <w:rPr>
                <w:rFonts w:asciiTheme="majorBidi" w:hAnsiTheme="majorBidi" w:cstheme="majorBidi"/>
              </w:rPr>
              <w:t>Update work</w:t>
            </w:r>
            <w:r w:rsidRPr="005C17D1">
              <w:rPr>
                <w:rFonts w:asciiTheme="majorBidi" w:hAnsiTheme="majorBidi" w:cstheme="majorBidi"/>
                <w:lang w:eastAsia="ja-JP"/>
              </w:rPr>
              <w:t xml:space="preserve"> plan as needed </w:t>
            </w:r>
          </w:p>
          <w:p w:rsidR="0075287C" w:rsidRDefault="0075287C" w:rsidP="00547F0C">
            <w:pPr>
              <w:pStyle w:val="Tabletext"/>
              <w:rPr>
                <w:rFonts w:asciiTheme="majorBidi" w:hAnsiTheme="majorBidi" w:cstheme="majorBidi"/>
              </w:rPr>
            </w:pPr>
            <w:r w:rsidRPr="005C17D1">
              <w:rPr>
                <w:rFonts w:asciiTheme="majorBidi" w:hAnsiTheme="majorBidi" w:cstheme="majorBidi"/>
                <w:b/>
                <w:bCs/>
                <w:u w:val="single"/>
              </w:rPr>
              <w:t>21</w:t>
            </w:r>
            <w:r w:rsidRPr="005C17D1">
              <w:rPr>
                <w:rFonts w:asciiTheme="majorBidi" w:hAnsiTheme="majorBidi" w:cstheme="majorBidi"/>
                <w:b/>
                <w:bCs/>
                <w:u w:val="single"/>
                <w:vertAlign w:val="superscript"/>
                <w:lang w:eastAsia="ja-JP"/>
              </w:rPr>
              <w:t>th</w:t>
            </w:r>
            <w:r w:rsidRPr="005C17D1">
              <w:rPr>
                <w:rFonts w:asciiTheme="majorBidi" w:hAnsiTheme="majorBidi" w:cstheme="majorBidi"/>
                <w:b/>
                <w:bCs/>
                <w:u w:val="single"/>
              </w:rPr>
              <w:t xml:space="preserve"> meeting (November 201</w:t>
            </w:r>
            <w:r w:rsidRPr="005C17D1">
              <w:rPr>
                <w:rFonts w:asciiTheme="majorBidi" w:hAnsiTheme="majorBidi" w:cstheme="majorBidi"/>
                <w:b/>
                <w:bCs/>
                <w:u w:val="single"/>
                <w:lang w:eastAsia="ja-JP"/>
              </w:rPr>
              <w:t>8</w:t>
            </w:r>
            <w:r w:rsidRPr="005C17D1">
              <w:rPr>
                <w:rFonts w:asciiTheme="majorBidi" w:hAnsiTheme="majorBidi" w:cstheme="majorBidi"/>
                <w:b/>
                <w:bCs/>
                <w:u w:val="single"/>
              </w:rPr>
              <w:t>)</w:t>
            </w:r>
          </w:p>
          <w:p w:rsidR="0075287C" w:rsidRPr="005C17D1" w:rsidRDefault="0075287C" w:rsidP="0075287C">
            <w:pPr>
              <w:pStyle w:val="Tabletext"/>
              <w:numPr>
                <w:ilvl w:val="0"/>
                <w:numId w:val="11"/>
              </w:numPr>
              <w:tabs>
                <w:tab w:val="clear" w:pos="567"/>
                <w:tab w:val="clear" w:pos="851"/>
              </w:tabs>
              <w:ind w:left="339"/>
              <w:rPr>
                <w:rFonts w:asciiTheme="majorBidi" w:hAnsiTheme="majorBidi" w:cstheme="majorBidi"/>
              </w:rPr>
            </w:pPr>
            <w:r w:rsidRPr="005C17D1">
              <w:rPr>
                <w:rFonts w:asciiTheme="majorBidi" w:hAnsiTheme="majorBidi" w:cstheme="majorBidi"/>
              </w:rPr>
              <w:t>Development of the DN Report</w:t>
            </w:r>
            <w:r w:rsidRPr="005C17D1">
              <w:rPr>
                <w:rFonts w:asciiTheme="majorBidi" w:hAnsiTheme="majorBidi" w:cstheme="majorBidi"/>
                <w:lang w:eastAsia="ja-JP"/>
              </w:rPr>
              <w:t xml:space="preserve"> </w:t>
            </w:r>
          </w:p>
          <w:p w:rsidR="0075287C" w:rsidRPr="005C17D1" w:rsidRDefault="0075287C" w:rsidP="0075287C">
            <w:pPr>
              <w:pStyle w:val="Tabletext"/>
              <w:numPr>
                <w:ilvl w:val="0"/>
                <w:numId w:val="11"/>
              </w:numPr>
              <w:tabs>
                <w:tab w:val="clear" w:pos="567"/>
                <w:tab w:val="clear" w:pos="851"/>
              </w:tabs>
              <w:ind w:left="284" w:hanging="284"/>
              <w:rPr>
                <w:rFonts w:asciiTheme="majorBidi" w:hAnsiTheme="majorBidi" w:cstheme="majorBidi"/>
              </w:rPr>
            </w:pPr>
            <w:r w:rsidRPr="005C17D1">
              <w:rPr>
                <w:rFonts w:asciiTheme="majorBidi" w:hAnsiTheme="majorBidi" w:cstheme="majorBidi"/>
              </w:rPr>
              <w:t xml:space="preserve">Finalize </w:t>
            </w:r>
            <w:r w:rsidRPr="005C17D1">
              <w:rPr>
                <w:rFonts w:asciiTheme="majorBidi" w:hAnsiTheme="majorBidi" w:cstheme="majorBidi"/>
                <w:lang w:eastAsia="ja-JP"/>
              </w:rPr>
              <w:t>Report</w:t>
            </w:r>
            <w:r w:rsidRPr="005C17D1">
              <w:rPr>
                <w:rFonts w:asciiTheme="majorBidi" w:hAnsiTheme="majorBidi" w:cstheme="majorBidi"/>
              </w:rPr>
              <w:t xml:space="preserve"> and submit to SG 5 meeting for approval (Relevant parts thereof maybe referenced in the CPM text)</w:t>
            </w:r>
          </w:p>
        </w:tc>
      </w:tr>
    </w:tbl>
    <w:p w:rsidR="00A41C98" w:rsidRPr="00D739BF" w:rsidRDefault="00A41C98" w:rsidP="00A41C98">
      <w:pPr>
        <w:pStyle w:val="AnnexNo"/>
        <w:rPr>
          <w:lang w:val="en-US" w:eastAsia="ja-JP"/>
        </w:rPr>
      </w:pPr>
      <w:bookmarkStart w:id="34" w:name="att3"/>
      <w:r w:rsidRPr="00D739BF">
        <w:rPr>
          <w:lang w:val="en-US" w:eastAsia="ja-JP"/>
        </w:rPr>
        <w:lastRenderedPageBreak/>
        <w:t xml:space="preserve">ATTACHMENT </w:t>
      </w:r>
      <w:r>
        <w:rPr>
          <w:lang w:val="en-US" w:eastAsia="ja-JP"/>
        </w:rPr>
        <w:t>3</w:t>
      </w:r>
      <w:bookmarkEnd w:id="34"/>
      <w:r w:rsidRPr="00D739BF">
        <w:rPr>
          <w:lang w:val="en-US" w:eastAsia="ja-JP"/>
        </w:rPr>
        <w:t xml:space="preserve"> TO ANnEX 3</w:t>
      </w:r>
    </w:p>
    <w:p w:rsidR="0075287C" w:rsidRPr="00EC0E3E" w:rsidRDefault="0075287C" w:rsidP="00E83533">
      <w:pPr>
        <w:pStyle w:val="Annextitle"/>
      </w:pPr>
      <w:r w:rsidRPr="00896DFD">
        <w:rPr>
          <w:lang w:val="en-US"/>
        </w:rPr>
        <w:t>Workplan for the development of</w:t>
      </w:r>
      <w:r w:rsidRPr="00EC0E3E">
        <w:t xml:space="preserve"> preliminary draft revision of Recommendation ITU-R M.2084-0</w:t>
      </w:r>
    </w:p>
    <w:p w:rsidR="0075287C" w:rsidRDefault="0075287C" w:rsidP="0075287C">
      <w:pPr>
        <w:pStyle w:val="Appendixtitle"/>
        <w:rPr>
          <w:rFonts w:eastAsiaTheme="minorEastAsia"/>
          <w:lang w:val="en-US" w:eastAsia="zh-CN"/>
        </w:rPr>
      </w:pPr>
      <w:r w:rsidRPr="00D739BF">
        <w:rPr>
          <w:rFonts w:eastAsiaTheme="minorEastAsia"/>
          <w:lang w:val="en-US" w:eastAsia="zh-CN"/>
        </w:rPr>
        <w:t>Radio interface standards of vehicle-to-vehicle and vehicle-to-infrastructure communications for Intelligent Transport System applications</w:t>
      </w:r>
    </w:p>
    <w:tbl>
      <w:tblPr>
        <w:tblW w:w="0" w:type="auto"/>
        <w:jc w:val="center"/>
        <w:tblLook w:val="04A0" w:firstRow="1" w:lastRow="0" w:firstColumn="1" w:lastColumn="0" w:noHBand="0" w:noVBand="1"/>
      </w:tblPr>
      <w:tblGrid>
        <w:gridCol w:w="2547"/>
        <w:gridCol w:w="7082"/>
      </w:tblGrid>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lang w:eastAsia="ja-JP"/>
              </w:rPr>
              <w:br w:type="page"/>
            </w:r>
            <w:r w:rsidRPr="006F0994">
              <w:rPr>
                <w:rFonts w:asciiTheme="majorBidi" w:hAnsiTheme="majorBidi" w:cstheme="majorBidi"/>
                <w:bCs/>
              </w:rPr>
              <w:t>Title</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942785" w:rsidP="006F0994">
            <w:pPr>
              <w:pStyle w:val="Tablehead"/>
              <w:spacing w:before="40" w:after="40"/>
              <w:jc w:val="left"/>
              <w:rPr>
                <w:rFonts w:asciiTheme="majorBidi" w:hAnsiTheme="majorBidi" w:cstheme="majorBidi"/>
                <w:b w:val="0"/>
              </w:rPr>
            </w:pPr>
            <w:r w:rsidRPr="006F0994">
              <w:rPr>
                <w:rFonts w:asciiTheme="majorBidi" w:hAnsiTheme="majorBidi" w:cstheme="majorBidi"/>
                <w:b w:val="0"/>
              </w:rPr>
              <w:t>Radio interface standards of vehicle-to-vehicle and vehicle-to-infrastructure communications for Intelligent Transport System applications</w:t>
            </w:r>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6F0994" w:rsidRDefault="00942785" w:rsidP="00942785">
            <w:pPr>
              <w:pStyle w:val="Tablehead"/>
              <w:spacing w:before="40" w:after="40"/>
              <w:jc w:val="left"/>
              <w:rPr>
                <w:rFonts w:asciiTheme="majorBidi" w:hAnsiTheme="majorBidi" w:cstheme="majorBidi"/>
                <w:bCs/>
                <w:lang w:eastAsia="ja-JP"/>
              </w:rPr>
            </w:pPr>
            <w:r w:rsidRPr="006F0994">
              <w:rPr>
                <w:rFonts w:asciiTheme="majorBidi" w:hAnsiTheme="majorBidi" w:cstheme="majorBidi"/>
                <w:bCs/>
                <w:lang w:eastAsia="ja-JP"/>
              </w:rPr>
              <w:t>Identifier</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942785" w:rsidP="006F0994">
            <w:pPr>
              <w:pStyle w:val="Tablehead"/>
              <w:spacing w:before="40" w:after="40"/>
              <w:jc w:val="left"/>
              <w:rPr>
                <w:rFonts w:asciiTheme="majorBidi" w:hAnsiTheme="majorBidi" w:cstheme="majorBidi"/>
                <w:b w:val="0"/>
                <w:lang w:eastAsia="ja-JP"/>
              </w:rPr>
            </w:pPr>
            <w:r w:rsidRPr="006F0994">
              <w:rPr>
                <w:rFonts w:asciiTheme="majorBidi" w:hAnsiTheme="majorBidi" w:cstheme="majorBidi"/>
                <w:b w:val="0"/>
                <w:lang w:eastAsia="ja-JP"/>
              </w:rPr>
              <w:t>Recommendation ITU-R M.2084</w:t>
            </w:r>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Document type</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942785" w:rsidP="006F0994">
            <w:pPr>
              <w:pStyle w:val="Tablehead"/>
              <w:spacing w:before="40" w:after="40"/>
              <w:jc w:val="left"/>
              <w:rPr>
                <w:rFonts w:asciiTheme="majorBidi" w:hAnsiTheme="majorBidi" w:cstheme="majorBidi"/>
                <w:b w:val="0"/>
              </w:rPr>
            </w:pPr>
            <w:r w:rsidRPr="006F0994">
              <w:rPr>
                <w:rFonts w:asciiTheme="majorBidi" w:hAnsiTheme="majorBidi" w:cstheme="majorBidi"/>
                <w:b w:val="0"/>
              </w:rPr>
              <w:t>Recommendation</w:t>
            </w:r>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WP 5A Lead Group</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942785" w:rsidP="006F0994">
            <w:pPr>
              <w:pStyle w:val="Tablehead"/>
              <w:spacing w:before="40" w:after="40"/>
              <w:jc w:val="left"/>
              <w:rPr>
                <w:rFonts w:asciiTheme="majorBidi" w:hAnsiTheme="majorBidi" w:cstheme="majorBidi"/>
                <w:b w:val="0"/>
              </w:rPr>
            </w:pPr>
            <w:r w:rsidRPr="006F0994">
              <w:rPr>
                <w:rFonts w:asciiTheme="majorBidi" w:eastAsia="SimSun" w:hAnsiTheme="majorBidi" w:cstheme="majorBidi"/>
                <w:b w:val="0"/>
                <w:lang w:eastAsia="zh-CN"/>
              </w:rPr>
              <w:t xml:space="preserve">WG 5 </w:t>
            </w:r>
            <w:r w:rsidRPr="006F0994">
              <w:rPr>
                <w:rFonts w:asciiTheme="majorBidi" w:hAnsiTheme="majorBidi" w:cstheme="majorBidi"/>
                <w:b w:val="0"/>
              </w:rPr>
              <w:t>New Technologies</w:t>
            </w:r>
            <w:r w:rsidRPr="006F0994">
              <w:rPr>
                <w:rFonts w:asciiTheme="majorBidi" w:eastAsia="SimSun" w:hAnsiTheme="majorBidi" w:cstheme="majorBidi"/>
                <w:b w:val="0"/>
                <w:lang w:eastAsia="zh-CN"/>
              </w:rPr>
              <w:t xml:space="preserve"> </w:t>
            </w:r>
          </w:p>
        </w:tc>
      </w:tr>
      <w:tr w:rsidR="00942785" w:rsidRPr="002879CE"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SWG Chairman</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942785" w:rsidP="006F0994">
            <w:pPr>
              <w:pStyle w:val="Tablehead"/>
              <w:spacing w:before="40" w:after="40"/>
              <w:jc w:val="left"/>
              <w:rPr>
                <w:rFonts w:asciiTheme="majorBidi" w:hAnsiTheme="majorBidi" w:cstheme="majorBidi"/>
                <w:b w:val="0"/>
                <w:lang w:val="pt-BR"/>
              </w:rPr>
            </w:pPr>
            <w:r w:rsidRPr="006F0994">
              <w:rPr>
                <w:rFonts w:asciiTheme="majorBidi" w:hAnsiTheme="majorBidi" w:cstheme="majorBidi"/>
                <w:b w:val="0"/>
                <w:lang w:val="pt-BR" w:eastAsia="ja-JP"/>
              </w:rPr>
              <w:t xml:space="preserve">Satoshi (Sam) Oyama (J); </w:t>
            </w:r>
            <w:r w:rsidRPr="002F6E5F">
              <w:rPr>
                <w:rFonts w:asciiTheme="majorBidi" w:hAnsiTheme="majorBidi" w:cstheme="majorBidi"/>
                <w:b w:val="0"/>
                <w:bCs/>
                <w:lang w:val="pt-BR" w:eastAsia="ja-JP"/>
              </w:rPr>
              <w:t>E-mail</w:t>
            </w:r>
            <w:r w:rsidRPr="002F6E5F">
              <w:rPr>
                <w:b w:val="0"/>
                <w:bCs/>
                <w:lang w:val="pt-BR" w:eastAsia="ja-JP"/>
              </w:rPr>
              <w:t xml:space="preserve">: </w:t>
            </w:r>
            <w:hyperlink r:id="rId320" w:history="1">
              <w:r w:rsidRPr="00E83533">
                <w:rPr>
                  <w:rStyle w:val="Hyperlink"/>
                  <w:b w:val="0"/>
                  <w:bCs/>
                  <w:lang w:val="pt-BR" w:eastAsia="ja-JP"/>
                </w:rPr>
                <w:t>s-oyama@arib.or.jp</w:t>
              </w:r>
            </w:hyperlink>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Editor</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FB641E" w:rsidP="006F0994">
            <w:pPr>
              <w:pStyle w:val="Tablehead"/>
              <w:spacing w:before="40" w:after="40"/>
              <w:jc w:val="left"/>
              <w:rPr>
                <w:rFonts w:asciiTheme="majorBidi" w:hAnsiTheme="majorBidi" w:cstheme="majorBidi"/>
                <w:b w:val="0"/>
              </w:rPr>
            </w:pPr>
            <w:r w:rsidRPr="006F0994">
              <w:rPr>
                <w:rFonts w:asciiTheme="majorBidi" w:hAnsiTheme="majorBidi" w:cstheme="majorBidi"/>
                <w:b w:val="0"/>
                <w:lang w:val="en-CA" w:eastAsia="ja-JP"/>
              </w:rPr>
              <w:t>Mr Andy Phang</w:t>
            </w:r>
            <w:r w:rsidR="00942785" w:rsidRPr="006F0994">
              <w:rPr>
                <w:rFonts w:asciiTheme="majorBidi" w:hAnsiTheme="majorBidi" w:cstheme="majorBidi"/>
                <w:b w:val="0"/>
                <w:lang w:val="en-CA" w:eastAsia="ja-JP"/>
              </w:rPr>
              <w:t xml:space="preserve"> (</w:t>
            </w:r>
            <w:r w:rsidRPr="006F0994">
              <w:rPr>
                <w:rFonts w:asciiTheme="majorBidi" w:hAnsiTheme="majorBidi" w:cstheme="majorBidi"/>
                <w:b w:val="0"/>
                <w:lang w:val="en-CA" w:eastAsia="ja-JP"/>
              </w:rPr>
              <w:t>SNG</w:t>
            </w:r>
            <w:r w:rsidR="00942785" w:rsidRPr="006F0994">
              <w:rPr>
                <w:rFonts w:asciiTheme="majorBidi" w:hAnsiTheme="majorBidi" w:cstheme="majorBidi"/>
                <w:b w:val="0"/>
                <w:lang w:val="en-CA" w:eastAsia="ja-JP"/>
              </w:rPr>
              <w:t xml:space="preserve">); </w:t>
            </w:r>
            <w:r w:rsidR="00942785" w:rsidRPr="00F37230">
              <w:rPr>
                <w:rFonts w:asciiTheme="majorBidi" w:hAnsiTheme="majorBidi" w:cstheme="majorBidi"/>
                <w:b w:val="0"/>
                <w:bCs/>
                <w:lang w:val="en-CA" w:eastAsia="ja-JP"/>
              </w:rPr>
              <w:t xml:space="preserve">E-mail: </w:t>
            </w:r>
            <w:r w:rsidRPr="00E83533">
              <w:rPr>
                <w:bCs/>
              </w:rPr>
              <w:t>Andy_PHANG@imda.gov.sg</w:t>
            </w:r>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Focus for scope and work</w:t>
            </w:r>
          </w:p>
        </w:tc>
        <w:tc>
          <w:tcPr>
            <w:tcW w:w="7082" w:type="dxa"/>
            <w:tcBorders>
              <w:top w:val="single" w:sz="4" w:space="0" w:color="auto"/>
              <w:left w:val="single" w:sz="4" w:space="0" w:color="auto"/>
              <w:bottom w:val="single" w:sz="4" w:space="0" w:color="auto"/>
              <w:right w:val="single" w:sz="4" w:space="0" w:color="auto"/>
            </w:tcBorders>
          </w:tcPr>
          <w:p w:rsidR="00942785" w:rsidRPr="006F0994" w:rsidRDefault="00FB641E" w:rsidP="006F0994">
            <w:pPr>
              <w:pStyle w:val="Tablehead"/>
              <w:spacing w:before="40" w:after="40"/>
              <w:jc w:val="left"/>
              <w:rPr>
                <w:rFonts w:asciiTheme="majorBidi" w:hAnsiTheme="majorBidi" w:cstheme="majorBidi"/>
                <w:b w:val="0"/>
              </w:rPr>
            </w:pPr>
            <w:r w:rsidRPr="006F0994">
              <w:rPr>
                <w:rFonts w:asciiTheme="majorBidi" w:hAnsiTheme="majorBidi" w:cstheme="majorBidi"/>
                <w:b w:val="0"/>
              </w:rPr>
              <w:t>This Recommendation identifies specific radio interface standards of vehicle-to-vehicle and vehicle-to-infrastructure communications for Intelligent Transport System applications. The technical and operational characteristics described in this Recommendation are based on current Intelligent Transport Systems (ITS) applications in the mobile service.</w:t>
            </w:r>
          </w:p>
        </w:tc>
      </w:tr>
      <w:tr w:rsidR="00942785" w:rsidRPr="00370D99" w:rsidTr="006F0994">
        <w:trPr>
          <w:cantSplit/>
          <w:tblHeader/>
          <w:jc w:val="center"/>
        </w:trPr>
        <w:tc>
          <w:tcPr>
            <w:tcW w:w="2547" w:type="dxa"/>
            <w:tcBorders>
              <w:top w:val="single" w:sz="4" w:space="0" w:color="auto"/>
              <w:left w:val="single" w:sz="4" w:space="0" w:color="auto"/>
              <w:bottom w:val="single" w:sz="4" w:space="0" w:color="auto"/>
              <w:right w:val="single" w:sz="4" w:space="0" w:color="auto"/>
            </w:tcBorders>
          </w:tcPr>
          <w:p w:rsidR="00942785" w:rsidRPr="00FB641E" w:rsidRDefault="00942785" w:rsidP="006F0994">
            <w:pPr>
              <w:pStyle w:val="Tablehead"/>
              <w:spacing w:before="40" w:after="40"/>
              <w:jc w:val="left"/>
              <w:rPr>
                <w:rFonts w:asciiTheme="majorBidi" w:hAnsiTheme="majorBidi" w:cstheme="majorBidi"/>
              </w:rPr>
            </w:pPr>
            <w:r w:rsidRPr="006F0994">
              <w:rPr>
                <w:rFonts w:asciiTheme="majorBidi" w:hAnsiTheme="majorBidi" w:cstheme="majorBidi"/>
                <w:bCs/>
              </w:rPr>
              <w:t>Related Documents</w:t>
            </w:r>
          </w:p>
        </w:tc>
        <w:tc>
          <w:tcPr>
            <w:tcW w:w="7082" w:type="dxa"/>
            <w:tcBorders>
              <w:top w:val="single" w:sz="4" w:space="0" w:color="auto"/>
              <w:left w:val="single" w:sz="4" w:space="0" w:color="auto"/>
              <w:bottom w:val="single" w:sz="4" w:space="0" w:color="auto"/>
              <w:right w:val="single" w:sz="4" w:space="0" w:color="auto"/>
            </w:tcBorders>
          </w:tcPr>
          <w:p w:rsidR="00942785" w:rsidRPr="00370D99" w:rsidRDefault="00942785" w:rsidP="006F0994">
            <w:pPr>
              <w:pStyle w:val="Tablehead"/>
              <w:spacing w:before="40" w:after="40"/>
              <w:jc w:val="left"/>
              <w:rPr>
                <w:rFonts w:asciiTheme="majorBidi" w:hAnsiTheme="majorBidi" w:cstheme="majorBidi"/>
              </w:rPr>
            </w:pPr>
          </w:p>
        </w:tc>
      </w:tr>
      <w:tr w:rsidR="005703C6" w:rsidRPr="00370D99" w:rsidTr="006F0994">
        <w:trPr>
          <w:cantSplit/>
          <w:jc w:val="center"/>
        </w:trPr>
        <w:tc>
          <w:tcPr>
            <w:tcW w:w="2547" w:type="dxa"/>
            <w:vMerge w:val="restart"/>
            <w:tcBorders>
              <w:top w:val="single" w:sz="4" w:space="0" w:color="auto"/>
              <w:left w:val="single" w:sz="4" w:space="0" w:color="auto"/>
              <w:right w:val="single" w:sz="4" w:space="0" w:color="auto"/>
            </w:tcBorders>
          </w:tcPr>
          <w:p w:rsidR="005703C6" w:rsidRPr="00370D99" w:rsidRDefault="005703C6" w:rsidP="00547F0C">
            <w:pPr>
              <w:pStyle w:val="Tabletext"/>
              <w:rPr>
                <w:rFonts w:asciiTheme="majorBidi" w:hAnsiTheme="majorBidi" w:cstheme="majorBidi"/>
              </w:rPr>
            </w:pPr>
            <w:r w:rsidRPr="00985609">
              <w:rPr>
                <w:rFonts w:asciiTheme="majorBidi" w:hAnsiTheme="majorBidi" w:cstheme="majorBidi"/>
                <w:b/>
              </w:rPr>
              <w:t>Milestones</w:t>
            </w: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5703C6" w:rsidP="00FB641E">
            <w:pPr>
              <w:pStyle w:val="Tabletext"/>
              <w:rPr>
                <w:rFonts w:asciiTheme="majorBidi" w:hAnsiTheme="majorBidi" w:cstheme="majorBidi"/>
                <w:b/>
                <w:u w:val="single"/>
              </w:rPr>
            </w:pPr>
            <w:r w:rsidRPr="009F537E">
              <w:rPr>
                <w:rFonts w:asciiTheme="majorBidi" w:hAnsiTheme="majorBidi" w:cstheme="majorBidi"/>
                <w:b/>
                <w:u w:val="single"/>
              </w:rPr>
              <w:t xml:space="preserve">Meeting No.18 (22 </w:t>
            </w:r>
            <w:r w:rsidRPr="009F537E">
              <w:rPr>
                <w:rFonts w:asciiTheme="majorBidi" w:hAnsiTheme="majorBidi" w:cstheme="majorBidi"/>
                <w:b/>
                <w:u w:val="single"/>
                <w:lang w:eastAsia="ja-JP"/>
              </w:rPr>
              <w:t>May – 1 June 2017, Geneva, Switzerland)</w:t>
            </w:r>
          </w:p>
          <w:p w:rsidR="005703C6" w:rsidRPr="00370D99" w:rsidRDefault="005703C6" w:rsidP="00547F0C">
            <w:pPr>
              <w:pStyle w:val="Tabletext"/>
              <w:rPr>
                <w:rFonts w:asciiTheme="majorBidi" w:hAnsiTheme="majorBidi" w:cstheme="majorBidi"/>
                <w:lang w:eastAsia="ja-JP"/>
              </w:rPr>
            </w:pPr>
            <w:r w:rsidRPr="00370D99">
              <w:rPr>
                <w:rFonts w:asciiTheme="majorBidi" w:hAnsiTheme="majorBidi" w:cstheme="majorBidi"/>
              </w:rPr>
              <w:t>WP 5A, b</w:t>
            </w:r>
            <w:r w:rsidRPr="00370D99">
              <w:rPr>
                <w:rFonts w:asciiTheme="majorBidi" w:hAnsiTheme="majorBidi" w:cstheme="majorBidi"/>
                <w:lang w:eastAsia="ja-JP"/>
              </w:rPr>
              <w:t xml:space="preserve">ased on input contributions, </w:t>
            </w:r>
            <w:r w:rsidRPr="00370D99">
              <w:rPr>
                <w:rFonts w:asciiTheme="majorBidi" w:hAnsiTheme="majorBidi" w:cstheme="majorBidi"/>
              </w:rPr>
              <w:t>develop</w:t>
            </w:r>
            <w:r w:rsidRPr="00370D99">
              <w:rPr>
                <w:rFonts w:asciiTheme="majorBidi" w:hAnsiTheme="majorBidi" w:cstheme="majorBidi"/>
                <w:lang w:eastAsia="ja-JP"/>
              </w:rPr>
              <w:t xml:space="preserve"> and adopt a </w:t>
            </w:r>
            <w:r w:rsidRPr="00370D99">
              <w:rPr>
                <w:rFonts w:asciiTheme="majorBidi" w:hAnsiTheme="majorBidi" w:cstheme="majorBidi"/>
              </w:rPr>
              <w:t>work plan,</w:t>
            </w:r>
            <w:r w:rsidRPr="00370D99">
              <w:rPr>
                <w:rFonts w:asciiTheme="majorBidi" w:hAnsiTheme="majorBidi" w:cstheme="majorBidi"/>
                <w:lang w:eastAsia="ja-JP"/>
              </w:rPr>
              <w:t xml:space="preserve"> including:</w:t>
            </w:r>
          </w:p>
          <w:p w:rsidR="005703C6" w:rsidRPr="00370D99" w:rsidRDefault="005703C6" w:rsidP="00547F0C">
            <w:pPr>
              <w:pStyle w:val="Tabletext"/>
              <w:ind w:left="284" w:hanging="284"/>
              <w:rPr>
                <w:rFonts w:asciiTheme="majorBidi" w:hAnsiTheme="majorBidi" w:cstheme="majorBidi"/>
              </w:rPr>
            </w:pPr>
            <w:r w:rsidRPr="00370D99">
              <w:rPr>
                <w:rFonts w:asciiTheme="majorBidi" w:hAnsiTheme="majorBidi" w:cstheme="majorBidi"/>
              </w:rPr>
              <w:t>–</w:t>
            </w:r>
            <w:r w:rsidRPr="00370D99">
              <w:rPr>
                <w:rFonts w:asciiTheme="majorBidi" w:hAnsiTheme="majorBidi" w:cstheme="majorBidi"/>
                <w:lang w:eastAsia="ja-JP"/>
              </w:rPr>
              <w:tab/>
              <w:t>update of the Preliminary Draft Revision of Recommendation ITU-R M.2084-0;</w:t>
            </w:r>
          </w:p>
          <w:p w:rsidR="005703C6" w:rsidRPr="00370D99" w:rsidRDefault="005703C6" w:rsidP="00547F0C">
            <w:pPr>
              <w:pStyle w:val="Tabletext"/>
              <w:ind w:left="284" w:hanging="284"/>
              <w:rPr>
                <w:rFonts w:asciiTheme="majorBidi" w:hAnsiTheme="majorBidi" w:cstheme="majorBidi"/>
                <w:lang w:eastAsia="ja-JP"/>
              </w:rPr>
            </w:pPr>
            <w:r w:rsidRPr="00370D99">
              <w:rPr>
                <w:rFonts w:asciiTheme="majorBidi" w:hAnsiTheme="majorBidi" w:cstheme="majorBidi"/>
              </w:rPr>
              <w:t>–</w:t>
            </w:r>
            <w:r w:rsidRPr="00370D99">
              <w:rPr>
                <w:rFonts w:asciiTheme="majorBidi" w:hAnsiTheme="majorBidi" w:cstheme="majorBidi"/>
                <w:lang w:eastAsia="ja-JP"/>
              </w:rPr>
              <w:tab/>
              <w:t xml:space="preserve">liaise with external organizations requesting for updated information on technical standards characteristics </w:t>
            </w:r>
          </w:p>
        </w:tc>
      </w:tr>
      <w:tr w:rsidR="005703C6" w:rsidRPr="00370D99" w:rsidTr="006F0994">
        <w:trPr>
          <w:cantSplit/>
          <w:jc w:val="center"/>
        </w:trPr>
        <w:tc>
          <w:tcPr>
            <w:tcW w:w="2547" w:type="dxa"/>
            <w:vMerge/>
            <w:tcBorders>
              <w:left w:val="single" w:sz="4" w:space="0" w:color="auto"/>
              <w:right w:val="single" w:sz="4" w:space="0" w:color="auto"/>
            </w:tcBorders>
            <w:hideMark/>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tcPr>
          <w:p w:rsidR="005703C6" w:rsidRPr="009F537E" w:rsidRDefault="005703C6" w:rsidP="00FB641E">
            <w:pPr>
              <w:pStyle w:val="Tabletext"/>
              <w:rPr>
                <w:rFonts w:asciiTheme="majorBidi" w:hAnsiTheme="majorBidi" w:cstheme="majorBidi"/>
                <w:b/>
                <w:u w:val="single"/>
                <w:lang w:eastAsia="ja-JP"/>
              </w:rPr>
            </w:pPr>
            <w:r w:rsidRPr="009F537E">
              <w:rPr>
                <w:rFonts w:asciiTheme="majorBidi" w:hAnsiTheme="majorBidi" w:cstheme="majorBidi"/>
                <w:b/>
                <w:u w:val="single"/>
                <w:lang w:eastAsia="ja-JP"/>
              </w:rPr>
              <w:t>Meeting No.19 (6 - 16 November 2017, Geneva, Switzerland)</w:t>
            </w:r>
          </w:p>
          <w:p w:rsidR="005703C6" w:rsidRPr="00370D99" w:rsidRDefault="005703C6" w:rsidP="00547F0C">
            <w:pPr>
              <w:pStyle w:val="Tabletext"/>
              <w:rPr>
                <w:rFonts w:asciiTheme="majorBidi" w:hAnsiTheme="majorBidi" w:cstheme="majorBidi"/>
                <w:lang w:eastAsia="ja-JP"/>
              </w:rPr>
            </w:pPr>
            <w:r w:rsidRPr="00370D99">
              <w:rPr>
                <w:rFonts w:asciiTheme="majorBidi" w:hAnsiTheme="majorBidi" w:cstheme="majorBidi"/>
              </w:rPr>
              <w:t>WP 5A, b</w:t>
            </w:r>
            <w:r w:rsidRPr="00370D99">
              <w:rPr>
                <w:rFonts w:asciiTheme="majorBidi" w:hAnsiTheme="majorBidi" w:cstheme="majorBidi"/>
                <w:lang w:eastAsia="ja-JP"/>
              </w:rPr>
              <w:t xml:space="preserve">ased on input contributions, </w:t>
            </w:r>
          </w:p>
          <w:p w:rsidR="005703C6" w:rsidRPr="00370D99" w:rsidRDefault="005703C6" w:rsidP="00547F0C">
            <w:pPr>
              <w:pStyle w:val="Tabletext"/>
              <w:ind w:left="284" w:hanging="284"/>
              <w:rPr>
                <w:rFonts w:asciiTheme="majorBidi" w:hAnsiTheme="majorBidi" w:cstheme="majorBidi"/>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hAnsiTheme="majorBidi" w:cstheme="majorBidi"/>
              </w:rPr>
              <w:t xml:space="preserve">update work on Preliminary </w:t>
            </w:r>
            <w:r w:rsidRPr="00370D99">
              <w:rPr>
                <w:rFonts w:asciiTheme="majorBidi" w:hAnsiTheme="majorBidi" w:cstheme="majorBidi"/>
                <w:lang w:eastAsia="ja-JP"/>
              </w:rPr>
              <w:t xml:space="preserve">Draft Revision of Recommendation ITU-R M.2084-0 based on updated technical standards information received; </w:t>
            </w:r>
          </w:p>
          <w:p w:rsidR="005703C6" w:rsidRPr="00370D99" w:rsidRDefault="005703C6" w:rsidP="00547F0C">
            <w:pPr>
              <w:pStyle w:val="Tabletext"/>
              <w:ind w:left="284" w:hanging="284"/>
              <w:rPr>
                <w:rFonts w:asciiTheme="majorBidi" w:hAnsiTheme="majorBidi" w:cstheme="majorBidi"/>
              </w:rPr>
            </w:pPr>
            <w:r w:rsidRPr="00370D99">
              <w:rPr>
                <w:rFonts w:asciiTheme="majorBidi" w:hAnsiTheme="majorBidi" w:cstheme="majorBidi"/>
              </w:rPr>
              <w:t>–</w:t>
            </w:r>
            <w:r w:rsidRPr="00370D99">
              <w:rPr>
                <w:rFonts w:asciiTheme="majorBidi" w:hAnsiTheme="majorBidi" w:cstheme="majorBidi"/>
                <w:lang w:eastAsia="ja-JP"/>
              </w:rPr>
              <w:tab/>
              <w:t>liaise with external organizations requesting for updated information on technical standards</w:t>
            </w:r>
          </w:p>
        </w:tc>
      </w:tr>
      <w:tr w:rsidR="005703C6" w:rsidRPr="00370D99" w:rsidTr="006F0994">
        <w:trPr>
          <w:cantSplit/>
          <w:jc w:val="center"/>
        </w:trPr>
        <w:tc>
          <w:tcPr>
            <w:tcW w:w="2547" w:type="dxa"/>
            <w:vMerge/>
            <w:tcBorders>
              <w:left w:val="single" w:sz="4" w:space="0" w:color="auto"/>
              <w:bottom w:val="single" w:sz="4" w:space="0" w:color="auto"/>
              <w:right w:val="single" w:sz="4" w:space="0" w:color="auto"/>
            </w:tcBorders>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tcPr>
          <w:p w:rsidR="005703C6" w:rsidRPr="009F537E" w:rsidRDefault="005703C6" w:rsidP="00547F0C">
            <w:pPr>
              <w:pStyle w:val="Tabletext"/>
              <w:rPr>
                <w:rFonts w:asciiTheme="majorBidi" w:hAnsiTheme="majorBidi" w:cstheme="majorBidi"/>
                <w:b/>
                <w:u w:val="single"/>
                <w:lang w:eastAsia="ja-JP"/>
              </w:rPr>
            </w:pPr>
            <w:r w:rsidRPr="009F537E">
              <w:rPr>
                <w:rFonts w:asciiTheme="majorBidi" w:hAnsiTheme="majorBidi" w:cstheme="majorBidi"/>
                <w:b/>
                <w:u w:val="single"/>
                <w:lang w:eastAsia="ja-JP"/>
              </w:rPr>
              <w:t>Meeting No.20 ( [May 2018], Geneva, Switzerland)</w:t>
            </w:r>
          </w:p>
          <w:p w:rsidR="005703C6" w:rsidRPr="00370D99" w:rsidRDefault="005703C6" w:rsidP="00547F0C">
            <w:pPr>
              <w:pStyle w:val="Tabletext"/>
              <w:rPr>
                <w:rFonts w:asciiTheme="majorBidi" w:hAnsiTheme="majorBidi" w:cstheme="majorBidi"/>
                <w:lang w:eastAsia="ja-JP"/>
              </w:rPr>
            </w:pPr>
            <w:r w:rsidRPr="00370D99">
              <w:rPr>
                <w:rFonts w:asciiTheme="majorBidi" w:hAnsiTheme="majorBidi" w:cstheme="majorBidi"/>
              </w:rPr>
              <w:t>WP 5A, b</w:t>
            </w:r>
            <w:r w:rsidRPr="00370D99">
              <w:rPr>
                <w:rFonts w:asciiTheme="majorBidi" w:hAnsiTheme="majorBidi" w:cstheme="majorBidi"/>
                <w:lang w:eastAsia="ja-JP"/>
              </w:rPr>
              <w:t xml:space="preserve">ased on input contributions, </w:t>
            </w:r>
          </w:p>
          <w:p w:rsidR="005703C6" w:rsidRPr="00370D99" w:rsidRDefault="005703C6" w:rsidP="00547F0C">
            <w:pPr>
              <w:pStyle w:val="Tabletext"/>
              <w:ind w:left="284" w:hanging="284"/>
              <w:rPr>
                <w:rFonts w:asciiTheme="majorBidi" w:hAnsiTheme="majorBidi" w:cstheme="majorBidi"/>
                <w:lang w:eastAsia="ja-JP"/>
              </w:rPr>
            </w:pPr>
            <w:r w:rsidRPr="00370D99">
              <w:rPr>
                <w:rFonts w:asciiTheme="majorBidi" w:hAnsiTheme="majorBidi" w:cstheme="majorBidi"/>
              </w:rPr>
              <w:t>–</w:t>
            </w:r>
            <w:r w:rsidRPr="00370D99">
              <w:rPr>
                <w:rFonts w:asciiTheme="majorBidi" w:hAnsiTheme="majorBidi" w:cstheme="majorBidi"/>
                <w:lang w:eastAsia="ja-JP"/>
              </w:rPr>
              <w:tab/>
              <w:t xml:space="preserve">finalise </w:t>
            </w:r>
            <w:r w:rsidRPr="00370D99">
              <w:rPr>
                <w:rFonts w:asciiTheme="majorBidi" w:hAnsiTheme="majorBidi" w:cstheme="majorBidi"/>
              </w:rPr>
              <w:t xml:space="preserve">updating work on </w:t>
            </w:r>
            <w:r w:rsidRPr="00370D99">
              <w:rPr>
                <w:rFonts w:asciiTheme="majorBidi" w:hAnsiTheme="majorBidi" w:cstheme="majorBidi"/>
                <w:lang w:eastAsia="ja-JP"/>
              </w:rPr>
              <w:t>draft revision of Recommendation ITU-R M.2084-0 based on updated</w:t>
            </w:r>
            <w:r>
              <w:rPr>
                <w:rFonts w:asciiTheme="majorBidi" w:hAnsiTheme="majorBidi" w:cstheme="majorBidi"/>
                <w:lang w:eastAsia="ja-JP"/>
              </w:rPr>
              <w:t xml:space="preserve"> </w:t>
            </w:r>
            <w:r w:rsidRPr="00370D99">
              <w:rPr>
                <w:rFonts w:asciiTheme="majorBidi" w:hAnsiTheme="majorBidi" w:cstheme="majorBidi"/>
                <w:lang w:eastAsia="ja-JP"/>
              </w:rPr>
              <w:t xml:space="preserve">technical standards information received; </w:t>
            </w:r>
          </w:p>
          <w:p w:rsidR="005703C6" w:rsidRPr="00370D99" w:rsidRDefault="005703C6" w:rsidP="00547F0C">
            <w:pPr>
              <w:pStyle w:val="Tabletext"/>
              <w:rPr>
                <w:rFonts w:asciiTheme="majorBidi" w:hAnsiTheme="majorBidi" w:cstheme="majorBidi"/>
              </w:rPr>
            </w:pPr>
            <w:r w:rsidRPr="00370D99">
              <w:rPr>
                <w:rFonts w:asciiTheme="majorBidi" w:hAnsiTheme="majorBidi" w:cstheme="majorBidi"/>
              </w:rPr>
              <w:t>–</w:t>
            </w:r>
            <w:r>
              <w:rPr>
                <w:rFonts w:asciiTheme="majorBidi" w:hAnsiTheme="majorBidi" w:cstheme="majorBidi"/>
              </w:rPr>
              <w:tab/>
            </w:r>
            <w:r>
              <w:rPr>
                <w:rFonts w:asciiTheme="majorBidi" w:hAnsiTheme="majorBidi" w:cstheme="majorBidi"/>
                <w:lang w:eastAsia="ja-JP"/>
              </w:rPr>
              <w:t>s</w:t>
            </w:r>
            <w:r w:rsidRPr="00370D99">
              <w:rPr>
                <w:rFonts w:asciiTheme="majorBidi" w:hAnsiTheme="majorBidi" w:cstheme="majorBidi"/>
              </w:rPr>
              <w:t>ubmit to SG 5 meeting for adoption</w:t>
            </w:r>
          </w:p>
        </w:tc>
      </w:tr>
    </w:tbl>
    <w:p w:rsidR="0075287C" w:rsidRDefault="0075287C" w:rsidP="0075287C">
      <w:pPr>
        <w:tabs>
          <w:tab w:val="left" w:pos="720"/>
        </w:tabs>
        <w:overflowPunct/>
        <w:autoSpaceDE/>
        <w:adjustRightInd/>
        <w:spacing w:before="0"/>
        <w:rPr>
          <w:caps/>
          <w:sz w:val="28"/>
          <w:lang w:eastAsia="ja-JP"/>
        </w:rPr>
      </w:pPr>
    </w:p>
    <w:p w:rsidR="00A41C98" w:rsidRPr="00D739BF" w:rsidRDefault="00A41C98" w:rsidP="00A41C98">
      <w:pPr>
        <w:tabs>
          <w:tab w:val="left" w:pos="720"/>
        </w:tabs>
        <w:overflowPunct/>
        <w:autoSpaceDE/>
        <w:adjustRightInd/>
        <w:spacing w:before="0"/>
        <w:rPr>
          <w:caps/>
          <w:sz w:val="28"/>
          <w:lang w:eastAsia="ja-JP"/>
        </w:rPr>
      </w:pPr>
      <w:r w:rsidRPr="00D739BF">
        <w:rPr>
          <w:lang w:eastAsia="ja-JP"/>
        </w:rPr>
        <w:br w:type="page"/>
      </w:r>
    </w:p>
    <w:p w:rsidR="00A41C98" w:rsidRDefault="00A41C98" w:rsidP="00A41C98">
      <w:pPr>
        <w:pStyle w:val="AnnexNo"/>
        <w:rPr>
          <w:lang w:val="en-US" w:eastAsia="ja-JP"/>
        </w:rPr>
      </w:pPr>
      <w:bookmarkStart w:id="35" w:name="att4"/>
      <w:r w:rsidRPr="00D739BF">
        <w:rPr>
          <w:lang w:val="en-US" w:eastAsia="ja-JP"/>
        </w:rPr>
        <w:lastRenderedPageBreak/>
        <w:t xml:space="preserve">Attachment </w:t>
      </w:r>
      <w:r>
        <w:rPr>
          <w:lang w:val="en-US" w:eastAsia="ja-JP"/>
        </w:rPr>
        <w:t>4</w:t>
      </w:r>
      <w:bookmarkEnd w:id="35"/>
      <w:r w:rsidRPr="00D739BF">
        <w:rPr>
          <w:lang w:val="en-US" w:eastAsia="ja-JP"/>
        </w:rPr>
        <w:t xml:space="preserve"> TO ANnEX 3</w:t>
      </w:r>
    </w:p>
    <w:p w:rsidR="0075287C" w:rsidRPr="00D739BF" w:rsidRDefault="0075287C" w:rsidP="009F537E">
      <w:pPr>
        <w:pStyle w:val="Annextitle"/>
        <w:rPr>
          <w:lang w:val="en-US" w:eastAsia="zh-CN"/>
        </w:rPr>
      </w:pPr>
      <w:r w:rsidRPr="00896DFD">
        <w:rPr>
          <w:lang w:val="en-US" w:eastAsia="zh-CN"/>
        </w:rPr>
        <w:t>Workplan for the development of</w:t>
      </w:r>
      <w:r w:rsidRPr="00D739BF">
        <w:rPr>
          <w:lang w:val="en-US" w:eastAsia="zh-CN"/>
        </w:rPr>
        <w:t xml:space="preserve"> revision of Land Mobile Handbook – </w:t>
      </w:r>
      <w:r>
        <w:rPr>
          <w:lang w:val="en-US" w:eastAsia="zh-CN"/>
        </w:rPr>
        <w:br/>
      </w:r>
      <w:r w:rsidRPr="00D739BF">
        <w:rPr>
          <w:lang w:val="en-US" w:eastAsia="zh-CN"/>
        </w:rPr>
        <w:t>Vol.</w:t>
      </w:r>
      <w:r>
        <w:rPr>
          <w:lang w:val="en-US" w:eastAsia="zh-CN"/>
        </w:rPr>
        <w:t xml:space="preserve"> </w:t>
      </w:r>
      <w:r w:rsidRPr="00D739BF">
        <w:rPr>
          <w:lang w:val="en-US" w:eastAsia="zh-CN"/>
        </w:rPr>
        <w:t>4 Intelligent Transport Systems</w:t>
      </w:r>
    </w:p>
    <w:tbl>
      <w:tblPr>
        <w:tblW w:w="0" w:type="auto"/>
        <w:tblLook w:val="04A0" w:firstRow="1" w:lastRow="0" w:firstColumn="1" w:lastColumn="0" w:noHBand="0" w:noVBand="1"/>
      </w:tblPr>
      <w:tblGrid>
        <w:gridCol w:w="2547"/>
        <w:gridCol w:w="7082"/>
      </w:tblGrid>
      <w:tr w:rsidR="005703C6" w:rsidRPr="002879CE"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lang w:eastAsia="ja-JP"/>
              </w:rPr>
              <w:br w:type="page"/>
            </w:r>
            <w:r w:rsidRPr="00985609">
              <w:rPr>
                <w:rFonts w:asciiTheme="majorBidi" w:hAnsiTheme="majorBidi" w:cstheme="majorBidi"/>
                <w:bCs/>
              </w:rPr>
              <w:t>Title</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lang w:val="sv-SE"/>
              </w:rPr>
            </w:pPr>
            <w:r w:rsidRPr="006F0994">
              <w:rPr>
                <w:rFonts w:asciiTheme="majorBidi" w:hAnsiTheme="majorBidi" w:cstheme="majorBidi"/>
                <w:b w:val="0"/>
                <w:lang w:val="sv-SE"/>
              </w:rPr>
              <w:t>Land Mobile Handbook – Vol. 4 Intelligent Transport Systems</w:t>
            </w:r>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hint="eastAsia"/>
                <w:bCs/>
                <w:lang w:eastAsia="ja-JP"/>
              </w:rPr>
              <w:t>I</w:t>
            </w:r>
            <w:r w:rsidRPr="00985609">
              <w:rPr>
                <w:rFonts w:asciiTheme="majorBidi" w:hAnsiTheme="majorBidi" w:cstheme="majorBidi"/>
                <w:bCs/>
                <w:lang w:eastAsia="ja-JP"/>
              </w:rPr>
              <w:t>dentifier</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rPr>
            </w:pPr>
            <w:r w:rsidRPr="006F0994">
              <w:rPr>
                <w:rFonts w:asciiTheme="majorBidi" w:hAnsiTheme="majorBidi" w:cstheme="majorBidi"/>
                <w:b w:val="0"/>
                <w:lang w:eastAsia="ja-JP"/>
              </w:rPr>
              <w:t>Land Mobile Handbook – Vol. 4</w:t>
            </w:r>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Document type</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rPr>
            </w:pPr>
            <w:r w:rsidRPr="006F0994">
              <w:rPr>
                <w:rFonts w:asciiTheme="majorBidi" w:hAnsiTheme="majorBidi" w:cstheme="majorBidi"/>
                <w:b w:val="0"/>
              </w:rPr>
              <w:t>Handbook</w:t>
            </w:r>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WP 5A Lead Group</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rPr>
            </w:pPr>
            <w:r w:rsidRPr="006F0994">
              <w:rPr>
                <w:rFonts w:asciiTheme="majorBidi" w:eastAsia="SimSun" w:hAnsiTheme="majorBidi" w:cstheme="majorBidi"/>
                <w:b w:val="0"/>
                <w:lang w:eastAsia="zh-CN"/>
              </w:rPr>
              <w:t xml:space="preserve">WG 5 </w:t>
            </w:r>
            <w:r w:rsidRPr="006F0994">
              <w:rPr>
                <w:rFonts w:asciiTheme="majorBidi" w:hAnsiTheme="majorBidi" w:cstheme="majorBidi"/>
                <w:b w:val="0"/>
              </w:rPr>
              <w:t>New Technologies</w:t>
            </w:r>
            <w:r w:rsidRPr="006F0994">
              <w:rPr>
                <w:rFonts w:asciiTheme="majorBidi" w:eastAsia="SimSun" w:hAnsiTheme="majorBidi" w:cstheme="majorBidi"/>
                <w:b w:val="0"/>
                <w:lang w:eastAsia="zh-CN"/>
              </w:rPr>
              <w:t xml:space="preserve"> </w:t>
            </w:r>
          </w:p>
        </w:tc>
      </w:tr>
      <w:tr w:rsidR="005703C6" w:rsidRPr="002879CE"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SWG Chairman</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lang w:val="pt-BR"/>
              </w:rPr>
            </w:pPr>
            <w:r w:rsidRPr="006F0994">
              <w:rPr>
                <w:rFonts w:asciiTheme="majorBidi" w:hAnsiTheme="majorBidi" w:cstheme="majorBidi"/>
                <w:b w:val="0"/>
                <w:lang w:val="pt-BR" w:eastAsia="ja-JP"/>
              </w:rPr>
              <w:t xml:space="preserve">Satoshi (Sam) Oyama (J); </w:t>
            </w:r>
            <w:r w:rsidRPr="002F6E5F">
              <w:rPr>
                <w:rFonts w:asciiTheme="majorBidi" w:hAnsiTheme="majorBidi" w:cstheme="majorBidi"/>
                <w:b w:val="0"/>
                <w:bCs/>
                <w:lang w:val="pt-BR" w:eastAsia="ja-JP"/>
              </w:rPr>
              <w:t>E-mail</w:t>
            </w:r>
            <w:r w:rsidRPr="002F6E5F">
              <w:rPr>
                <w:b w:val="0"/>
                <w:bCs/>
                <w:lang w:val="pt-BR" w:eastAsia="ja-JP"/>
              </w:rPr>
              <w:t xml:space="preserve">: </w:t>
            </w:r>
            <w:hyperlink r:id="rId321" w:history="1">
              <w:r w:rsidRPr="006F0994">
                <w:rPr>
                  <w:rStyle w:val="Hyperlink"/>
                  <w:b w:val="0"/>
                  <w:lang w:val="pt-BR" w:eastAsia="ja-JP"/>
                </w:rPr>
                <w:t>s-oyama@arib.or.jp</w:t>
              </w:r>
            </w:hyperlink>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Editor</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rPr>
            </w:pPr>
            <w:r w:rsidRPr="006F0994">
              <w:rPr>
                <w:rFonts w:asciiTheme="majorBidi" w:hAnsiTheme="majorBidi" w:cstheme="majorBidi"/>
                <w:b w:val="0"/>
                <w:lang w:val="en-CA" w:eastAsia="ja-JP"/>
              </w:rPr>
              <w:t xml:space="preserve">Mr HyunSeo Oh (KOR); </w:t>
            </w:r>
            <w:r w:rsidRPr="00F37230">
              <w:rPr>
                <w:rFonts w:asciiTheme="majorBidi" w:hAnsiTheme="majorBidi" w:cstheme="majorBidi"/>
                <w:b w:val="0"/>
                <w:bCs/>
                <w:lang w:val="en-CA" w:eastAsia="ja-JP"/>
              </w:rPr>
              <w:t xml:space="preserve">E-mail: </w:t>
            </w:r>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Focus for scope and work</w:t>
            </w:r>
          </w:p>
        </w:tc>
        <w:tc>
          <w:tcPr>
            <w:tcW w:w="7082" w:type="dxa"/>
            <w:tcBorders>
              <w:top w:val="single" w:sz="4" w:space="0" w:color="auto"/>
              <w:left w:val="single" w:sz="4" w:space="0" w:color="auto"/>
              <w:bottom w:val="single" w:sz="4" w:space="0" w:color="auto"/>
              <w:right w:val="single" w:sz="4" w:space="0" w:color="auto"/>
            </w:tcBorders>
          </w:tcPr>
          <w:p w:rsidR="005703C6" w:rsidRPr="006F0994" w:rsidRDefault="005703C6" w:rsidP="006F0994">
            <w:pPr>
              <w:pStyle w:val="Tablehead"/>
              <w:spacing w:before="40" w:after="40"/>
              <w:jc w:val="left"/>
              <w:rPr>
                <w:rFonts w:asciiTheme="majorBidi" w:hAnsiTheme="majorBidi" w:cstheme="majorBidi"/>
                <w:b w:val="0"/>
              </w:rPr>
            </w:pPr>
            <w:r w:rsidRPr="006F0994">
              <w:rPr>
                <w:rFonts w:asciiTheme="majorBidi" w:hAnsiTheme="majorBidi" w:cstheme="majorBidi"/>
                <w:b w:val="0"/>
              </w:rPr>
              <w:t>The Handbook covers land mobile applications including, vehicular communications, in-building communication, out-of-building communication, as well as others such as intelligent transport systems (ITS) applications. Systems covered encompass cellular-based systems, messaging systems, dispatch systems, fixed wireless access, as well as ITS.</w:t>
            </w:r>
          </w:p>
        </w:tc>
      </w:tr>
      <w:tr w:rsidR="005703C6" w:rsidRPr="00370D99" w:rsidTr="006F0994">
        <w:trPr>
          <w:cantSplit/>
          <w:tblHeader/>
        </w:trPr>
        <w:tc>
          <w:tcPr>
            <w:tcW w:w="2547" w:type="dxa"/>
            <w:tcBorders>
              <w:top w:val="single" w:sz="4" w:space="0" w:color="auto"/>
              <w:left w:val="single" w:sz="4" w:space="0" w:color="auto"/>
              <w:bottom w:val="single" w:sz="4" w:space="0" w:color="auto"/>
              <w:right w:val="single" w:sz="4" w:space="0" w:color="auto"/>
            </w:tcBorders>
            <w:hideMark/>
          </w:tcPr>
          <w:p w:rsidR="005703C6" w:rsidRPr="00370D99" w:rsidRDefault="005703C6" w:rsidP="006F0994">
            <w:pPr>
              <w:pStyle w:val="Tablehead"/>
              <w:spacing w:before="40" w:after="40"/>
              <w:jc w:val="left"/>
              <w:rPr>
                <w:rFonts w:asciiTheme="majorBidi" w:hAnsiTheme="majorBidi" w:cstheme="majorBidi"/>
              </w:rPr>
            </w:pPr>
            <w:r w:rsidRPr="00985609">
              <w:rPr>
                <w:rFonts w:asciiTheme="majorBidi" w:hAnsiTheme="majorBidi" w:cstheme="majorBidi"/>
                <w:bCs/>
              </w:rPr>
              <w:t>Related Documents</w:t>
            </w:r>
          </w:p>
        </w:tc>
        <w:tc>
          <w:tcPr>
            <w:tcW w:w="7082" w:type="dxa"/>
            <w:tcBorders>
              <w:top w:val="single" w:sz="4" w:space="0" w:color="auto"/>
              <w:left w:val="single" w:sz="4" w:space="0" w:color="auto"/>
              <w:bottom w:val="single" w:sz="4" w:space="0" w:color="auto"/>
              <w:right w:val="single" w:sz="4" w:space="0" w:color="auto"/>
            </w:tcBorders>
            <w:hideMark/>
          </w:tcPr>
          <w:p w:rsidR="005703C6" w:rsidRPr="00370D99" w:rsidRDefault="005703C6" w:rsidP="006F0994">
            <w:pPr>
              <w:pStyle w:val="Tablehead"/>
              <w:spacing w:before="40" w:after="40"/>
              <w:jc w:val="left"/>
              <w:rPr>
                <w:rFonts w:asciiTheme="majorBidi" w:hAnsiTheme="majorBidi" w:cstheme="majorBidi"/>
              </w:rPr>
            </w:pPr>
          </w:p>
        </w:tc>
      </w:tr>
      <w:tr w:rsidR="005703C6" w:rsidRPr="00370D99" w:rsidTr="006F0994">
        <w:trPr>
          <w:cantSplit/>
        </w:trPr>
        <w:tc>
          <w:tcPr>
            <w:tcW w:w="2547" w:type="dxa"/>
            <w:vMerge w:val="restart"/>
            <w:tcBorders>
              <w:top w:val="single" w:sz="4" w:space="0" w:color="auto"/>
              <w:left w:val="single" w:sz="4" w:space="0" w:color="auto"/>
              <w:right w:val="single" w:sz="4" w:space="0" w:color="auto"/>
            </w:tcBorders>
            <w:hideMark/>
          </w:tcPr>
          <w:p w:rsidR="005703C6" w:rsidRPr="00370D99" w:rsidRDefault="005703C6">
            <w:pPr>
              <w:pStyle w:val="Tabletext"/>
              <w:rPr>
                <w:rFonts w:asciiTheme="majorBidi" w:hAnsiTheme="majorBidi" w:cstheme="majorBidi"/>
              </w:rPr>
            </w:pPr>
            <w:r w:rsidRPr="006F0994">
              <w:rPr>
                <w:rFonts w:asciiTheme="majorBidi" w:hAnsiTheme="majorBidi" w:cstheme="majorBidi"/>
                <w:b/>
              </w:rPr>
              <w:t>Milestones</w:t>
            </w: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5703C6" w:rsidP="005703C6">
            <w:pPr>
              <w:pStyle w:val="Tabletext"/>
              <w:rPr>
                <w:rFonts w:asciiTheme="majorBidi" w:hAnsiTheme="majorBidi" w:cstheme="majorBidi"/>
                <w:b/>
                <w:u w:val="single"/>
              </w:rPr>
            </w:pPr>
            <w:r w:rsidRPr="009F537E">
              <w:rPr>
                <w:rFonts w:asciiTheme="majorBidi" w:hAnsiTheme="majorBidi" w:cstheme="majorBidi"/>
                <w:b/>
                <w:u w:val="single"/>
              </w:rPr>
              <w:t xml:space="preserve">Meeting No.18 (22 </w:t>
            </w:r>
            <w:r w:rsidRPr="009F537E">
              <w:rPr>
                <w:rFonts w:asciiTheme="majorBidi" w:hAnsiTheme="majorBidi" w:cstheme="majorBidi"/>
                <w:b/>
                <w:u w:val="single"/>
                <w:lang w:eastAsia="ja-JP"/>
              </w:rPr>
              <w:t>May – 1 June 2017, Geneva, Switzerland)</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propose the</w:t>
            </w:r>
            <w:r w:rsidRPr="00370D99">
              <w:rPr>
                <w:rFonts w:asciiTheme="majorBidi" w:hAnsiTheme="majorBidi" w:cstheme="majorBidi"/>
                <w:lang w:eastAsia="ja-JP"/>
              </w:rPr>
              <w:t xml:space="preserve"> </w:t>
            </w:r>
            <w:r w:rsidRPr="00370D99">
              <w:rPr>
                <w:rFonts w:asciiTheme="majorBidi" w:eastAsia="Malgun Gothic" w:hAnsiTheme="majorBidi" w:cstheme="majorBidi"/>
                <w:lang w:eastAsia="ko-KR"/>
              </w:rPr>
              <w:t xml:space="preserve">outline for preliminary draft revision of </w:t>
            </w:r>
            <w:r w:rsidRPr="00370D99">
              <w:rPr>
                <w:rFonts w:asciiTheme="majorBidi" w:hAnsiTheme="majorBidi" w:cstheme="majorBidi"/>
                <w:lang w:val="en-US" w:eastAsia="ko-KR"/>
              </w:rPr>
              <w:t xml:space="preserve">Land Mobile Handbook – </w:t>
            </w:r>
            <w:r w:rsidR="009F537E" w:rsidRPr="00370D99">
              <w:rPr>
                <w:rFonts w:asciiTheme="majorBidi" w:hAnsiTheme="majorBidi" w:cstheme="majorBidi"/>
                <w:lang w:val="en-US" w:eastAsia="ko-KR"/>
              </w:rPr>
              <w:t>V</w:t>
            </w:r>
            <w:r w:rsidRPr="00370D99">
              <w:rPr>
                <w:rFonts w:asciiTheme="majorBidi" w:hAnsiTheme="majorBidi" w:cstheme="majorBidi"/>
                <w:lang w:val="en-US" w:eastAsia="ko-KR"/>
              </w:rPr>
              <w:t>ol.</w:t>
            </w:r>
            <w:r w:rsidR="009F537E">
              <w:rPr>
                <w:rFonts w:asciiTheme="majorBidi" w:hAnsiTheme="majorBidi" w:cstheme="majorBidi"/>
                <w:lang w:val="en-US" w:eastAsia="ko-KR"/>
              </w:rPr>
              <w:t xml:space="preserve"> </w:t>
            </w:r>
            <w:r w:rsidRPr="00370D99">
              <w:rPr>
                <w:rFonts w:asciiTheme="majorBidi" w:hAnsiTheme="majorBidi" w:cstheme="majorBidi"/>
                <w:lang w:val="en-US" w:eastAsia="ko-KR"/>
              </w:rPr>
              <w:t xml:space="preserve">4 (ITS), 2006 </w:t>
            </w:r>
          </w:p>
        </w:tc>
      </w:tr>
      <w:tr w:rsidR="005703C6" w:rsidRPr="00370D99" w:rsidTr="006F0994">
        <w:trPr>
          <w:cantSplit/>
        </w:trPr>
        <w:tc>
          <w:tcPr>
            <w:tcW w:w="2547" w:type="dxa"/>
            <w:vMerge/>
            <w:tcBorders>
              <w:left w:val="single" w:sz="4" w:space="0" w:color="auto"/>
              <w:right w:val="single" w:sz="4" w:space="0" w:color="auto"/>
            </w:tcBorders>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5703C6" w:rsidP="005703C6">
            <w:pPr>
              <w:pStyle w:val="Tabletext"/>
              <w:rPr>
                <w:rFonts w:asciiTheme="majorBidi" w:hAnsiTheme="majorBidi" w:cstheme="majorBidi"/>
                <w:b/>
                <w:u w:val="single"/>
              </w:rPr>
            </w:pPr>
            <w:r w:rsidRPr="009F537E">
              <w:rPr>
                <w:rFonts w:asciiTheme="majorBidi" w:hAnsiTheme="majorBidi" w:cstheme="majorBidi"/>
                <w:b/>
                <w:u w:val="single"/>
                <w:lang w:eastAsia="ja-JP"/>
              </w:rPr>
              <w:t>Meeting No.19 (6 - 16 November 2017, Geneva, Switzerland)</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 xml:space="preserve">develop </w:t>
            </w:r>
            <w:bookmarkStart w:id="36" w:name="_Hlk498558979"/>
            <w:r w:rsidRPr="00370D99">
              <w:rPr>
                <w:rFonts w:asciiTheme="majorBidi" w:eastAsia="Malgun Gothic" w:hAnsiTheme="majorBidi" w:cstheme="majorBidi"/>
                <w:lang w:eastAsia="ko-KR"/>
              </w:rPr>
              <w:t xml:space="preserve">the introduction and ITS service part for preliminary draft revision of ITS Handbook </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 xml:space="preserve">develop the template for  annex part for revision of ITS Handbook </w:t>
            </w:r>
            <w:r w:rsidRPr="00370D99">
              <w:rPr>
                <w:rFonts w:asciiTheme="majorBidi" w:eastAsia="Malgun Gothic" w:hAnsiTheme="majorBidi" w:cstheme="majorBidi"/>
                <w:lang w:val="en-US" w:eastAsia="ko-KR"/>
              </w:rPr>
              <w:t xml:space="preserve">for circulation to ITU </w:t>
            </w:r>
            <w:r w:rsidR="009F537E" w:rsidRPr="00370D99">
              <w:rPr>
                <w:rFonts w:asciiTheme="majorBidi" w:eastAsia="Malgun Gothic" w:hAnsiTheme="majorBidi" w:cstheme="majorBidi"/>
                <w:lang w:val="en-US" w:eastAsia="ko-KR"/>
              </w:rPr>
              <w:t>M</w:t>
            </w:r>
            <w:r w:rsidRPr="00370D99">
              <w:rPr>
                <w:rFonts w:asciiTheme="majorBidi" w:eastAsia="Malgun Gothic" w:hAnsiTheme="majorBidi" w:cstheme="majorBidi"/>
                <w:lang w:val="en-US" w:eastAsia="ko-KR"/>
              </w:rPr>
              <w:t xml:space="preserve">embers </w:t>
            </w:r>
            <w:bookmarkEnd w:id="36"/>
          </w:p>
        </w:tc>
      </w:tr>
      <w:tr w:rsidR="005703C6" w:rsidRPr="00370D99" w:rsidTr="006F0994">
        <w:trPr>
          <w:cantSplit/>
        </w:trPr>
        <w:tc>
          <w:tcPr>
            <w:tcW w:w="2547" w:type="dxa"/>
            <w:vMerge/>
            <w:tcBorders>
              <w:left w:val="single" w:sz="4" w:space="0" w:color="auto"/>
              <w:right w:val="single" w:sz="4" w:space="0" w:color="auto"/>
            </w:tcBorders>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5703C6" w:rsidP="005703C6">
            <w:pPr>
              <w:pStyle w:val="Tabletext"/>
              <w:rPr>
                <w:rFonts w:asciiTheme="majorBidi" w:hAnsiTheme="majorBidi" w:cstheme="majorBidi"/>
                <w:b/>
                <w:u w:val="single"/>
              </w:rPr>
            </w:pPr>
            <w:r w:rsidRPr="009F537E">
              <w:rPr>
                <w:rFonts w:asciiTheme="majorBidi" w:hAnsiTheme="majorBidi" w:cstheme="majorBidi"/>
                <w:b/>
                <w:u w:val="single"/>
                <w:lang w:eastAsia="ja-JP"/>
              </w:rPr>
              <w:t>Meeting No.20 ( [May 2018], Geneva, Switzerland)</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develop ITS system, radio communication and frequency assignment, standardization part  for preliminary draft revision of ITS Handbook</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 xml:space="preserve">develop an annex part for revision of ITS Handbook </w:t>
            </w:r>
            <w:r w:rsidRPr="00370D99">
              <w:rPr>
                <w:rFonts w:asciiTheme="majorBidi" w:eastAsia="Malgun Gothic" w:hAnsiTheme="majorBidi" w:cstheme="majorBidi"/>
                <w:lang w:val="en-US" w:eastAsia="ko-KR"/>
              </w:rPr>
              <w:t xml:space="preserve">based on ITU </w:t>
            </w:r>
            <w:r w:rsidR="009F537E" w:rsidRPr="00370D99">
              <w:rPr>
                <w:rFonts w:asciiTheme="majorBidi" w:eastAsia="Malgun Gothic" w:hAnsiTheme="majorBidi" w:cstheme="majorBidi"/>
                <w:lang w:val="en-US" w:eastAsia="ko-KR"/>
              </w:rPr>
              <w:t>M</w:t>
            </w:r>
            <w:r w:rsidRPr="00370D99">
              <w:rPr>
                <w:rFonts w:asciiTheme="majorBidi" w:eastAsia="Malgun Gothic" w:hAnsiTheme="majorBidi" w:cstheme="majorBidi"/>
                <w:lang w:val="en-US" w:eastAsia="ko-KR"/>
              </w:rPr>
              <w:t xml:space="preserve">embers contributions </w:t>
            </w:r>
          </w:p>
        </w:tc>
      </w:tr>
      <w:tr w:rsidR="005703C6" w:rsidRPr="00370D99" w:rsidTr="006F0994">
        <w:trPr>
          <w:cantSplit/>
        </w:trPr>
        <w:tc>
          <w:tcPr>
            <w:tcW w:w="2547" w:type="dxa"/>
            <w:vMerge/>
            <w:tcBorders>
              <w:left w:val="single" w:sz="4" w:space="0" w:color="auto"/>
              <w:right w:val="single" w:sz="4" w:space="0" w:color="auto"/>
            </w:tcBorders>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9F537E" w:rsidP="005703C6">
            <w:pPr>
              <w:pStyle w:val="Tabletext"/>
              <w:rPr>
                <w:rFonts w:asciiTheme="majorBidi" w:hAnsiTheme="majorBidi" w:cstheme="majorBidi"/>
                <w:b/>
                <w:u w:val="single"/>
              </w:rPr>
            </w:pPr>
            <w:r>
              <w:rPr>
                <w:rFonts w:asciiTheme="majorBidi" w:hAnsiTheme="majorBidi" w:cstheme="majorBidi"/>
                <w:b/>
                <w:u w:val="single"/>
                <w:lang w:eastAsia="ja-JP"/>
              </w:rPr>
              <w:t>Meeting No.21 (</w:t>
            </w:r>
            <w:r w:rsidR="005703C6" w:rsidRPr="009F537E">
              <w:rPr>
                <w:rFonts w:asciiTheme="majorBidi" w:hAnsiTheme="majorBidi" w:cstheme="majorBidi"/>
                <w:b/>
                <w:u w:val="single"/>
                <w:lang w:eastAsia="ja-JP"/>
              </w:rPr>
              <w:t>[November 2018], Geneva, Switzerland)</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 xml:space="preserve">develop overall contents of the revision of ITS Handbook </w:t>
            </w:r>
          </w:p>
          <w:p w:rsidR="005703C6" w:rsidRPr="00370D99" w:rsidRDefault="005703C6" w:rsidP="00547F0C">
            <w:pPr>
              <w:pStyle w:val="Tabletext"/>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develop and annex part of revision of ITS Handbook</w:t>
            </w:r>
            <w:r w:rsidRPr="00370D99">
              <w:rPr>
                <w:rFonts w:asciiTheme="majorBidi" w:eastAsia="Malgun Gothic" w:hAnsiTheme="majorBidi" w:cstheme="majorBidi"/>
                <w:lang w:val="en-US" w:eastAsia="ko-KR"/>
              </w:rPr>
              <w:t xml:space="preserve"> based on ITU </w:t>
            </w:r>
            <w:r w:rsidR="009F537E" w:rsidRPr="00370D99">
              <w:rPr>
                <w:rFonts w:asciiTheme="majorBidi" w:eastAsia="Malgun Gothic" w:hAnsiTheme="majorBidi" w:cstheme="majorBidi"/>
                <w:lang w:val="en-US" w:eastAsia="ko-KR"/>
              </w:rPr>
              <w:t>M</w:t>
            </w:r>
            <w:r w:rsidRPr="00370D99">
              <w:rPr>
                <w:rFonts w:asciiTheme="majorBidi" w:eastAsia="Malgun Gothic" w:hAnsiTheme="majorBidi" w:cstheme="majorBidi"/>
                <w:lang w:val="en-US" w:eastAsia="ko-KR"/>
              </w:rPr>
              <w:t xml:space="preserve">embers contribution </w:t>
            </w:r>
          </w:p>
        </w:tc>
      </w:tr>
      <w:tr w:rsidR="005703C6" w:rsidRPr="00370D99" w:rsidTr="006F0994">
        <w:trPr>
          <w:cantSplit/>
        </w:trPr>
        <w:tc>
          <w:tcPr>
            <w:tcW w:w="2547" w:type="dxa"/>
            <w:vMerge/>
            <w:tcBorders>
              <w:left w:val="single" w:sz="4" w:space="0" w:color="auto"/>
              <w:bottom w:val="single" w:sz="4" w:space="0" w:color="auto"/>
              <w:right w:val="single" w:sz="4" w:space="0" w:color="auto"/>
            </w:tcBorders>
          </w:tcPr>
          <w:p w:rsidR="005703C6" w:rsidRPr="00370D99" w:rsidRDefault="005703C6" w:rsidP="00547F0C">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rsidR="005703C6" w:rsidRPr="009F537E" w:rsidRDefault="009F537E" w:rsidP="005703C6">
            <w:pPr>
              <w:pStyle w:val="Tabletext"/>
              <w:rPr>
                <w:rFonts w:asciiTheme="majorBidi" w:hAnsiTheme="majorBidi" w:cstheme="majorBidi"/>
                <w:b/>
                <w:u w:val="single"/>
                <w:lang w:eastAsia="ja-JP"/>
              </w:rPr>
            </w:pPr>
            <w:r>
              <w:rPr>
                <w:rFonts w:asciiTheme="majorBidi" w:hAnsiTheme="majorBidi" w:cstheme="majorBidi"/>
                <w:b/>
                <w:u w:val="single"/>
                <w:lang w:eastAsia="ja-JP"/>
              </w:rPr>
              <w:t>Meeting No.22 (</w:t>
            </w:r>
            <w:r w:rsidR="005703C6" w:rsidRPr="009F537E">
              <w:rPr>
                <w:rFonts w:asciiTheme="majorBidi" w:hAnsiTheme="majorBidi" w:cstheme="majorBidi"/>
                <w:b/>
                <w:u w:val="single"/>
                <w:lang w:eastAsia="ja-JP"/>
              </w:rPr>
              <w:t>[May 2019], Geneva, Switzerland)</w:t>
            </w:r>
          </w:p>
          <w:p w:rsidR="005703C6" w:rsidRPr="00370D99" w:rsidRDefault="005703C6" w:rsidP="00547F0C">
            <w:pPr>
              <w:pStyle w:val="Tabletext"/>
              <w:tabs>
                <w:tab w:val="clear" w:pos="567"/>
              </w:tabs>
              <w:ind w:left="284" w:hanging="284"/>
              <w:rPr>
                <w:rFonts w:asciiTheme="majorBidi" w:eastAsia="Malgun Gothic" w:hAnsiTheme="majorBidi" w:cstheme="majorBidi"/>
                <w:lang w:val="en-US" w:eastAsia="ko-KR"/>
              </w:rPr>
            </w:pPr>
            <w:r w:rsidRPr="00370D99">
              <w:rPr>
                <w:rFonts w:asciiTheme="majorBidi" w:hAnsiTheme="majorBidi" w:cstheme="majorBidi"/>
              </w:rPr>
              <w:t>–</w:t>
            </w:r>
            <w:r w:rsidRPr="00370D99">
              <w:rPr>
                <w:rFonts w:asciiTheme="majorBidi" w:hAnsiTheme="majorBidi" w:cstheme="majorBidi"/>
                <w:lang w:eastAsia="ja-JP"/>
              </w:rPr>
              <w:tab/>
            </w:r>
            <w:r w:rsidRPr="00370D99">
              <w:rPr>
                <w:rFonts w:asciiTheme="majorBidi" w:eastAsia="Malgun Gothic" w:hAnsiTheme="majorBidi" w:cstheme="majorBidi"/>
                <w:lang w:eastAsia="ko-KR"/>
              </w:rPr>
              <w:t>complete the preliminary draft revision of ITS Handbook</w:t>
            </w:r>
          </w:p>
        </w:tc>
      </w:tr>
    </w:tbl>
    <w:p w:rsidR="0075287C" w:rsidRPr="00D739BF" w:rsidRDefault="0075287C" w:rsidP="0075287C">
      <w:pPr>
        <w:rPr>
          <w:lang w:eastAsia="ja-JP"/>
        </w:rPr>
      </w:pPr>
    </w:p>
    <w:p w:rsidR="0075287C" w:rsidRPr="0075287C" w:rsidRDefault="0075287C" w:rsidP="0075287C">
      <w:pPr>
        <w:rPr>
          <w:lang w:eastAsia="ja-JP"/>
        </w:rPr>
      </w:pPr>
    </w:p>
    <w:p w:rsidR="00A41C98" w:rsidRPr="00D739BF" w:rsidRDefault="00A41C98" w:rsidP="00A41C98">
      <w:pPr>
        <w:pStyle w:val="AnnexNo"/>
        <w:rPr>
          <w:lang w:val="en-US" w:eastAsia="ja-JP"/>
        </w:rPr>
      </w:pPr>
      <w:r w:rsidRPr="00D739BF">
        <w:rPr>
          <w:caps w:val="0"/>
          <w:lang w:val="en-US"/>
        </w:rPr>
        <w:br w:type="page"/>
      </w:r>
      <w:bookmarkStart w:id="37" w:name="att5"/>
      <w:r w:rsidRPr="00D739BF">
        <w:rPr>
          <w:lang w:val="en-US" w:eastAsia="ja-JP"/>
        </w:rPr>
        <w:lastRenderedPageBreak/>
        <w:t xml:space="preserve">Attachment </w:t>
      </w:r>
      <w:r>
        <w:rPr>
          <w:lang w:val="en-US" w:eastAsia="ja-JP"/>
        </w:rPr>
        <w:t>5</w:t>
      </w:r>
      <w:bookmarkEnd w:id="37"/>
      <w:r w:rsidRPr="00D739BF">
        <w:rPr>
          <w:lang w:val="en-US" w:eastAsia="ja-JP"/>
        </w:rPr>
        <w:t xml:space="preserve"> TO ANnEX 3</w:t>
      </w:r>
    </w:p>
    <w:p w:rsidR="0075287C" w:rsidRPr="009C4A09" w:rsidRDefault="0075287C" w:rsidP="009F537E">
      <w:pPr>
        <w:pStyle w:val="Annextitle"/>
        <w:rPr>
          <w:lang w:val="en-US" w:eastAsia="zh-CN"/>
        </w:rPr>
      </w:pPr>
      <w:r w:rsidRPr="009C4A09">
        <w:rPr>
          <w:lang w:val="en-US" w:eastAsia="zh-CN"/>
        </w:rPr>
        <w:t xml:space="preserve">Workplan for the development of the preliminary draft new </w:t>
      </w:r>
      <w:r>
        <w:rPr>
          <w:lang w:val="en-US" w:eastAsia="zh-CN"/>
        </w:rPr>
        <w:br/>
      </w:r>
      <w:r w:rsidRPr="009C4A09">
        <w:rPr>
          <w:lang w:val="en-US" w:eastAsia="zh-CN"/>
        </w:rPr>
        <w:t>Report ITU-R M.[NON_IMT.MTC_</w:t>
      </w:r>
      <w:r>
        <w:rPr>
          <w:lang w:val="en-US" w:eastAsia="zh-CN"/>
        </w:rPr>
        <w:t>USAGE</w:t>
      </w:r>
      <w:r w:rsidRPr="009C4A09">
        <w:rPr>
          <w:lang w:val="en-US" w:eastAsia="zh-CN"/>
        </w:rPr>
        <w:t>]</w:t>
      </w:r>
    </w:p>
    <w:p w:rsidR="0075287C" w:rsidRPr="0075287C" w:rsidRDefault="002F6E5F" w:rsidP="0075287C">
      <w:pPr>
        <w:pStyle w:val="Appendixtitle"/>
        <w:rPr>
          <w:lang w:eastAsia="zh-CN"/>
        </w:rPr>
      </w:pPr>
      <w:r>
        <w:rPr>
          <w:lang w:val="en-US" w:eastAsia="zh-CN"/>
        </w:rPr>
        <w:t>T</w:t>
      </w:r>
      <w:r w:rsidR="0075287C" w:rsidRPr="007F5299">
        <w:rPr>
          <w:lang w:eastAsia="zh-CN"/>
        </w:rPr>
        <w:t>echnical and operational aspects of Internet of Things and Machine-to-Machine applications by systems in the Mobile Service (excluding IMT)</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120"/>
      </w:tblGrid>
      <w:tr w:rsidR="0075287C" w:rsidRPr="00D739BF"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Title</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spacing w:before="40" w:after="40"/>
              <w:rPr>
                <w:rFonts w:asciiTheme="majorBidi" w:hAnsiTheme="majorBidi" w:cstheme="majorBidi"/>
                <w:sz w:val="20"/>
                <w:lang w:val="en-US"/>
              </w:rPr>
            </w:pPr>
            <w:r w:rsidRPr="0085396C">
              <w:rPr>
                <w:rFonts w:asciiTheme="majorBidi" w:hAnsiTheme="majorBidi" w:cstheme="majorBidi"/>
                <w:sz w:val="20"/>
                <w:lang w:val="en-US"/>
              </w:rPr>
              <w:t>Technical and operational aspects of Internet of Things and Machine-to-Machine applications by systems in the Mobile Service (excluding IMT)</w:t>
            </w:r>
          </w:p>
        </w:tc>
      </w:tr>
      <w:tr w:rsidR="0075287C" w:rsidRPr="008A01F0"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Identifier</w:t>
            </w:r>
          </w:p>
        </w:tc>
        <w:tc>
          <w:tcPr>
            <w:tcW w:w="7120" w:type="dxa"/>
            <w:tcBorders>
              <w:top w:val="single" w:sz="4" w:space="0" w:color="auto"/>
              <w:left w:val="single" w:sz="4" w:space="0" w:color="auto"/>
              <w:bottom w:val="single" w:sz="4" w:space="0" w:color="auto"/>
              <w:right w:val="single" w:sz="4" w:space="0" w:color="auto"/>
            </w:tcBorders>
            <w:hideMark/>
          </w:tcPr>
          <w:p w:rsidR="0075287C" w:rsidRPr="00A84559" w:rsidRDefault="0075287C" w:rsidP="00547F0C">
            <w:pPr>
              <w:spacing w:before="40" w:after="40"/>
              <w:rPr>
                <w:rFonts w:asciiTheme="majorBidi" w:hAnsiTheme="majorBidi" w:cstheme="majorBidi"/>
                <w:sz w:val="20"/>
                <w:lang w:val="fr-CH"/>
              </w:rPr>
            </w:pPr>
            <w:r w:rsidRPr="00A84559">
              <w:rPr>
                <w:color w:val="000000" w:themeColor="text1"/>
                <w:sz w:val="20"/>
                <w:lang w:val="fr-CH" w:eastAsia="zh-CN"/>
              </w:rPr>
              <w:t>Report ITU-R M.[NON_IMT.MTC_USAGE]</w:t>
            </w:r>
          </w:p>
        </w:tc>
      </w:tr>
      <w:tr w:rsidR="0075287C" w:rsidRPr="00D739BF"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Document type</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spacing w:before="40" w:after="40"/>
              <w:rPr>
                <w:rFonts w:asciiTheme="majorBidi" w:hAnsiTheme="majorBidi" w:cstheme="majorBidi"/>
                <w:sz w:val="20"/>
                <w:lang w:val="en-US"/>
              </w:rPr>
            </w:pPr>
            <w:r w:rsidRPr="00D739BF">
              <w:rPr>
                <w:rFonts w:asciiTheme="majorBidi" w:hAnsiTheme="majorBidi" w:cstheme="majorBidi"/>
                <w:sz w:val="20"/>
                <w:lang w:val="en-US"/>
              </w:rPr>
              <w:t>Report</w:t>
            </w:r>
          </w:p>
        </w:tc>
      </w:tr>
      <w:tr w:rsidR="0075287C" w:rsidRPr="00D739BF"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WP 5A5 Lead Group</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spacing w:before="40" w:after="40"/>
              <w:rPr>
                <w:rFonts w:asciiTheme="majorBidi" w:hAnsiTheme="majorBidi" w:cstheme="majorBidi"/>
                <w:sz w:val="20"/>
                <w:lang w:val="en-US"/>
              </w:rPr>
            </w:pPr>
            <w:r w:rsidRPr="00D739BF">
              <w:rPr>
                <w:rFonts w:asciiTheme="majorBidi" w:hAnsiTheme="majorBidi" w:cstheme="majorBidi"/>
                <w:sz w:val="20"/>
                <w:lang w:val="en-US"/>
              </w:rPr>
              <w:t>WG 5A5 New Technology</w:t>
            </w:r>
          </w:p>
        </w:tc>
      </w:tr>
      <w:tr w:rsidR="0075287C" w:rsidRPr="008A01F0"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WG 5A5 Chair</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spacing w:before="40" w:after="40"/>
              <w:rPr>
                <w:rFonts w:asciiTheme="majorBidi" w:hAnsiTheme="majorBidi" w:cstheme="majorBidi"/>
                <w:sz w:val="20"/>
                <w:lang w:val="pt-BR"/>
              </w:rPr>
            </w:pPr>
            <w:r w:rsidRPr="00D739BF">
              <w:rPr>
                <w:rFonts w:asciiTheme="majorBidi" w:hAnsiTheme="majorBidi" w:cstheme="majorBidi"/>
                <w:sz w:val="20"/>
                <w:lang w:val="pt-BR"/>
              </w:rPr>
              <w:t xml:space="preserve">Hitoshi Yoshino; </w:t>
            </w:r>
            <w:r w:rsidRPr="00D739BF">
              <w:rPr>
                <w:rFonts w:asciiTheme="majorBidi" w:hAnsiTheme="majorBidi" w:cstheme="majorBidi"/>
                <w:b/>
                <w:bCs/>
                <w:sz w:val="20"/>
                <w:lang w:val="pt-BR"/>
              </w:rPr>
              <w:t>E-mail:</w:t>
            </w:r>
            <w:r w:rsidRPr="00D739BF">
              <w:rPr>
                <w:rFonts w:asciiTheme="majorBidi" w:hAnsiTheme="majorBidi" w:cstheme="majorBidi"/>
                <w:sz w:val="20"/>
                <w:lang w:val="pt-BR"/>
              </w:rPr>
              <w:t xml:space="preserve"> </w:t>
            </w:r>
            <w:hyperlink r:id="rId322" w:history="1">
              <w:r w:rsidRPr="0036208B">
                <w:rPr>
                  <w:rStyle w:val="Hyperlink"/>
                  <w:rFonts w:asciiTheme="majorBidi" w:eastAsia="SimSun" w:hAnsiTheme="majorBidi" w:cstheme="majorBidi"/>
                  <w:sz w:val="20"/>
                  <w:lang w:val="pt-BR"/>
                </w:rPr>
                <w:t>hitoshi.yoshino@g.softbank.co.jp</w:t>
              </w:r>
            </w:hyperlink>
            <w:r w:rsidRPr="00D739BF">
              <w:rPr>
                <w:rFonts w:asciiTheme="majorBidi" w:hAnsiTheme="majorBidi" w:cstheme="majorBidi"/>
                <w:sz w:val="20"/>
                <w:lang w:val="pt-BR"/>
              </w:rPr>
              <w:t xml:space="preserve"> </w:t>
            </w:r>
          </w:p>
        </w:tc>
      </w:tr>
      <w:tr w:rsidR="0075287C" w:rsidRPr="008A01F0"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Editor</w:t>
            </w:r>
          </w:p>
        </w:tc>
        <w:tc>
          <w:tcPr>
            <w:tcW w:w="7120" w:type="dxa"/>
            <w:tcBorders>
              <w:top w:val="single" w:sz="4" w:space="0" w:color="auto"/>
              <w:left w:val="single" w:sz="4" w:space="0" w:color="auto"/>
              <w:bottom w:val="single" w:sz="4" w:space="0" w:color="auto"/>
              <w:right w:val="single" w:sz="4" w:space="0" w:color="auto"/>
            </w:tcBorders>
            <w:hideMark/>
          </w:tcPr>
          <w:p w:rsidR="0075287C" w:rsidRPr="00A84559" w:rsidRDefault="0075287C" w:rsidP="00547F0C">
            <w:pPr>
              <w:spacing w:before="40" w:after="40"/>
              <w:rPr>
                <w:rFonts w:asciiTheme="majorBidi" w:hAnsiTheme="majorBidi" w:cstheme="majorBidi"/>
                <w:sz w:val="20"/>
                <w:lang w:val="fr-CH"/>
              </w:rPr>
            </w:pPr>
            <w:r w:rsidRPr="00A84559">
              <w:rPr>
                <w:rFonts w:asciiTheme="majorBidi" w:hAnsiTheme="majorBidi" w:cstheme="majorBidi"/>
                <w:sz w:val="20"/>
                <w:lang w:val="fr-CH"/>
              </w:rPr>
              <w:t xml:space="preserve">Jean-Philippe Kermoal; </w:t>
            </w:r>
            <w:r w:rsidRPr="0075287C">
              <w:rPr>
                <w:rFonts w:asciiTheme="majorBidi" w:hAnsiTheme="majorBidi" w:cstheme="majorBidi"/>
                <w:b/>
                <w:bCs/>
                <w:sz w:val="20"/>
                <w:lang w:val="fr-FR"/>
              </w:rPr>
              <w:t>E-mail:</w:t>
            </w:r>
            <w:r w:rsidRPr="0075287C">
              <w:rPr>
                <w:rFonts w:asciiTheme="majorBidi" w:hAnsiTheme="majorBidi" w:cstheme="majorBidi"/>
                <w:bCs/>
                <w:sz w:val="20"/>
                <w:lang w:val="fr-FR"/>
              </w:rPr>
              <w:t xml:space="preserve"> </w:t>
            </w:r>
            <w:hyperlink r:id="rId323" w:history="1">
              <w:r w:rsidRPr="0075287C">
                <w:rPr>
                  <w:rStyle w:val="Hyperlink"/>
                  <w:rFonts w:asciiTheme="majorBidi" w:hAnsiTheme="majorBidi" w:cstheme="majorBidi"/>
                  <w:bCs/>
                  <w:sz w:val="20"/>
                  <w:lang w:val="fr-FR"/>
                </w:rPr>
                <w:t>Jean-Philippe.Kermoal@de.bosch.com</w:t>
              </w:r>
            </w:hyperlink>
            <w:r w:rsidRPr="0075287C">
              <w:rPr>
                <w:rFonts w:asciiTheme="majorBidi" w:hAnsiTheme="majorBidi" w:cstheme="majorBidi"/>
                <w:bCs/>
                <w:sz w:val="20"/>
                <w:lang w:val="fr-FR"/>
              </w:rPr>
              <w:t xml:space="preserve"> </w:t>
            </w:r>
          </w:p>
        </w:tc>
      </w:tr>
      <w:tr w:rsidR="0075287C" w:rsidRPr="00D739BF"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Focus for scope and work</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s>
              <w:spacing w:before="40" w:after="40"/>
              <w:rPr>
                <w:rFonts w:asciiTheme="majorBidi" w:hAnsiTheme="majorBidi" w:cstheme="majorBidi"/>
                <w:sz w:val="20"/>
                <w:lang w:val="en-US"/>
              </w:rPr>
            </w:pPr>
            <w:r w:rsidRPr="00D739BF">
              <w:rPr>
                <w:rFonts w:asciiTheme="majorBidi" w:hAnsiTheme="majorBidi" w:cstheme="majorBidi"/>
                <w:sz w:val="20"/>
                <w:lang w:val="en-US" w:eastAsia="zh-CN"/>
              </w:rPr>
              <w:t>This report will provide information on the technical and operational aspects of Machine Type Communications (MTC) including Internet of Things (IoT)/Machine to Machine (M2M) applications by systems in the Mobile Service (excluding IMT). This report will also provide information on the existing and planned/future usage of Mobile Service frequency bands by IoT/M2M applications.</w:t>
            </w:r>
          </w:p>
        </w:tc>
      </w:tr>
      <w:tr w:rsidR="0075287C" w:rsidRPr="00D739BF" w:rsidTr="006F0994">
        <w:trPr>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
                <w:bCs/>
                <w:sz w:val="20"/>
                <w:lang w:val="en-US"/>
              </w:rPr>
            </w:pPr>
            <w:r w:rsidRPr="00D739BF">
              <w:rPr>
                <w:rFonts w:asciiTheme="majorBidi" w:hAnsiTheme="majorBidi" w:cstheme="majorBidi"/>
                <w:b/>
                <w:bCs/>
                <w:sz w:val="20"/>
                <w:lang w:val="en-US"/>
              </w:rPr>
              <w:t>Related documents</w:t>
            </w: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spacing w:before="40" w:after="40"/>
              <w:rPr>
                <w:sz w:val="20"/>
                <w:lang w:val="en-US"/>
              </w:rPr>
            </w:pPr>
            <w:r w:rsidRPr="00D739BF">
              <w:rPr>
                <w:sz w:val="20"/>
                <w:lang w:val="en-US"/>
              </w:rPr>
              <w:t>TBD</w:t>
            </w:r>
          </w:p>
        </w:tc>
      </w:tr>
      <w:tr w:rsidR="0075287C" w:rsidTr="006F0994">
        <w:trPr>
          <w:trHeight w:val="2944"/>
          <w:jc w:val="center"/>
        </w:trPr>
        <w:tc>
          <w:tcPr>
            <w:tcW w:w="2405" w:type="dxa"/>
            <w:tcBorders>
              <w:top w:val="single" w:sz="4" w:space="0" w:color="auto"/>
              <w:left w:val="single" w:sz="4" w:space="0" w:color="auto"/>
              <w:bottom w:val="single" w:sz="4" w:space="0" w:color="auto"/>
              <w:right w:val="single" w:sz="4" w:space="0" w:color="auto"/>
            </w:tcBorders>
            <w:hideMark/>
          </w:tcPr>
          <w:p w:rsidR="0075287C" w:rsidRDefault="0075287C" w:rsidP="00547F0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US"/>
              </w:rPr>
            </w:pPr>
            <w:r w:rsidRPr="00D739BF">
              <w:rPr>
                <w:rFonts w:asciiTheme="majorBidi" w:hAnsiTheme="majorBidi" w:cstheme="majorBidi"/>
                <w:b/>
                <w:bCs/>
                <w:sz w:val="20"/>
                <w:lang w:val="en-US"/>
              </w:rPr>
              <w:t>Milestones</w:t>
            </w:r>
          </w:p>
          <w:p w:rsidR="0075287C" w:rsidRPr="00294061" w:rsidRDefault="0075287C" w:rsidP="00547F0C">
            <w:pPr>
              <w:jc w:val="right"/>
              <w:rPr>
                <w:rFonts w:asciiTheme="majorBidi" w:hAnsiTheme="majorBidi" w:cstheme="majorBidi"/>
                <w:sz w:val="20"/>
                <w:lang w:val="en-US"/>
              </w:rPr>
            </w:pPr>
          </w:p>
        </w:tc>
        <w:tc>
          <w:tcPr>
            <w:tcW w:w="7120" w:type="dxa"/>
            <w:tcBorders>
              <w:top w:val="single" w:sz="4" w:space="0" w:color="auto"/>
              <w:left w:val="single" w:sz="4" w:space="0" w:color="auto"/>
              <w:bottom w:val="single" w:sz="4" w:space="0" w:color="auto"/>
              <w:right w:val="single" w:sz="4" w:space="0" w:color="auto"/>
            </w:tcBorders>
            <w:hideMark/>
          </w:tcPr>
          <w:p w:rsidR="0075287C" w:rsidRPr="00D739BF" w:rsidRDefault="0075287C" w:rsidP="00547F0C">
            <w:pPr>
              <w:pStyle w:val="Tabletext"/>
              <w:rPr>
                <w:b/>
                <w:bCs/>
                <w:u w:val="single"/>
                <w:lang w:val="en-US"/>
              </w:rPr>
            </w:pPr>
            <w:r w:rsidRPr="00D739BF">
              <w:rPr>
                <w:b/>
                <w:bCs/>
                <w:u w:val="single"/>
                <w:lang w:val="en-US"/>
              </w:rPr>
              <w:t>Meeting No. 18 (22 May – 1 June 2017, Geneva, Switzerland)</w:t>
            </w:r>
          </w:p>
          <w:p w:rsidR="0075287C" w:rsidRPr="00D739BF" w:rsidRDefault="0075287C" w:rsidP="00547F0C">
            <w:pPr>
              <w:pStyle w:val="Tabletext"/>
              <w:ind w:left="284" w:hanging="284"/>
              <w:rPr>
                <w:rFonts w:asciiTheme="majorBidi" w:hAnsiTheme="majorBidi" w:cstheme="majorBidi"/>
                <w:lang w:val="en-US"/>
              </w:rPr>
            </w:pPr>
            <w:r w:rsidRPr="00D739BF">
              <w:rPr>
                <w:rFonts w:asciiTheme="majorBidi" w:eastAsia="SimSun" w:hAnsiTheme="majorBidi" w:cstheme="majorBidi"/>
                <w:lang w:val="en-US" w:eastAsia="zh-CN"/>
              </w:rPr>
              <w:t>1</w:t>
            </w:r>
            <w:r w:rsidRPr="00D739BF">
              <w:rPr>
                <w:rFonts w:asciiTheme="majorBidi" w:eastAsia="SimSun" w:hAnsiTheme="majorBidi" w:cstheme="majorBidi"/>
                <w:lang w:val="en-US" w:eastAsia="zh-CN"/>
              </w:rPr>
              <w:tab/>
              <w:t xml:space="preserve">Initiate development of working document towards preliminary draft new Report </w:t>
            </w:r>
            <w:r w:rsidRPr="00D739BF">
              <w:rPr>
                <w:color w:val="000000"/>
                <w:shd w:val="clear" w:color="auto" w:fill="FFFFFF"/>
                <w:lang w:val="en-US"/>
              </w:rPr>
              <w:t>ITU-R M.[</w:t>
            </w:r>
            <w:r w:rsidRPr="00D739BF">
              <w:rPr>
                <w:color w:val="000000" w:themeColor="text1"/>
                <w:lang w:val="en-US" w:eastAsia="zh-CN"/>
              </w:rPr>
              <w:t xml:space="preserve"> </w:t>
            </w:r>
            <w:r>
              <w:rPr>
                <w:color w:val="000000" w:themeColor="text1"/>
                <w:lang w:val="en-US" w:eastAsia="zh-CN"/>
              </w:rPr>
              <w:t>NON_IMT.MTC_USAGE</w:t>
            </w:r>
            <w:r w:rsidRPr="00D739BF">
              <w:rPr>
                <w:color w:val="000000"/>
                <w:shd w:val="clear" w:color="auto" w:fill="FFFFFF"/>
                <w:lang w:val="en-US"/>
              </w:rPr>
              <w:t>]</w:t>
            </w:r>
          </w:p>
          <w:p w:rsidR="0075287C" w:rsidRPr="00D739BF" w:rsidRDefault="0075287C" w:rsidP="00547F0C">
            <w:pPr>
              <w:pStyle w:val="Tabletext"/>
              <w:ind w:left="284" w:hanging="284"/>
              <w:rPr>
                <w:rFonts w:asciiTheme="majorBidi" w:hAnsiTheme="majorBidi" w:cstheme="majorBidi"/>
                <w:lang w:val="en-US" w:eastAsia="zh-CN"/>
              </w:rPr>
            </w:pPr>
            <w:r w:rsidRPr="00D739BF">
              <w:rPr>
                <w:rFonts w:asciiTheme="majorBidi" w:hAnsiTheme="majorBidi" w:cstheme="majorBidi"/>
                <w:lang w:val="en-US" w:eastAsia="zh-CN"/>
              </w:rPr>
              <w:t>2</w:t>
            </w:r>
            <w:r w:rsidRPr="00D739BF">
              <w:rPr>
                <w:rFonts w:asciiTheme="majorBidi" w:hAnsiTheme="majorBidi" w:cstheme="majorBidi"/>
                <w:lang w:val="en-US" w:eastAsia="zh-CN"/>
              </w:rPr>
              <w:tab/>
              <w:t>Review and revise the work plan as appropriate</w:t>
            </w:r>
          </w:p>
          <w:p w:rsidR="0075287C" w:rsidRPr="00D739BF" w:rsidRDefault="0075287C" w:rsidP="00547F0C">
            <w:pPr>
              <w:pStyle w:val="Tabletext"/>
              <w:ind w:left="284" w:hanging="284"/>
              <w:rPr>
                <w:rFonts w:asciiTheme="majorBidi" w:hAnsiTheme="majorBidi" w:cstheme="majorBidi"/>
                <w:lang w:val="en-US"/>
              </w:rPr>
            </w:pPr>
            <w:r w:rsidRPr="00D739BF">
              <w:rPr>
                <w:rFonts w:asciiTheme="majorBidi" w:hAnsiTheme="majorBidi" w:cstheme="majorBidi"/>
                <w:lang w:val="en-US"/>
              </w:rPr>
              <w:t>3</w:t>
            </w:r>
            <w:r w:rsidRPr="00D739BF">
              <w:rPr>
                <w:rFonts w:asciiTheme="majorBidi" w:hAnsiTheme="majorBidi" w:cstheme="majorBidi"/>
                <w:lang w:val="en-US"/>
              </w:rPr>
              <w:tab/>
              <w:t>Liaise as appropriate to WP 5D and WP 1B</w:t>
            </w:r>
          </w:p>
          <w:p w:rsidR="0075287C" w:rsidRPr="00D739BF" w:rsidRDefault="0075287C" w:rsidP="00547F0C">
            <w:pPr>
              <w:pStyle w:val="Tabletext"/>
              <w:rPr>
                <w:b/>
                <w:bCs/>
                <w:u w:val="single"/>
                <w:lang w:val="en-US"/>
              </w:rPr>
            </w:pPr>
            <w:r w:rsidRPr="00D739BF">
              <w:rPr>
                <w:b/>
                <w:bCs/>
                <w:u w:val="single"/>
                <w:lang w:val="en-US"/>
              </w:rPr>
              <w:t>Meeting No. 19 (6-16 November 2017, Geneva, Switzerland)</w:t>
            </w:r>
          </w:p>
          <w:p w:rsidR="0075287C" w:rsidRPr="00D739BF" w:rsidRDefault="0075287C" w:rsidP="00547F0C">
            <w:pPr>
              <w:pStyle w:val="Tabletext"/>
              <w:ind w:left="284" w:hanging="284"/>
              <w:rPr>
                <w:rFonts w:asciiTheme="majorBidi" w:hAnsiTheme="majorBidi" w:cstheme="majorBidi"/>
                <w:lang w:val="en-US"/>
              </w:rPr>
            </w:pPr>
            <w:r w:rsidRPr="00D739BF">
              <w:rPr>
                <w:rFonts w:asciiTheme="majorBidi" w:hAnsiTheme="majorBidi" w:cstheme="majorBidi"/>
                <w:lang w:val="en-US"/>
              </w:rPr>
              <w:t>1</w:t>
            </w:r>
            <w:r w:rsidRPr="00D739BF">
              <w:rPr>
                <w:rFonts w:asciiTheme="majorBidi" w:hAnsiTheme="majorBidi" w:cstheme="majorBidi"/>
                <w:lang w:val="en-US"/>
              </w:rPr>
              <w:tab/>
            </w:r>
            <w:r>
              <w:rPr>
                <w:rFonts w:asciiTheme="majorBidi" w:hAnsiTheme="majorBidi" w:cstheme="majorBidi"/>
                <w:lang w:val="en-US"/>
              </w:rPr>
              <w:t>Further d</w:t>
            </w:r>
            <w:r w:rsidRPr="00D739BF">
              <w:rPr>
                <w:rFonts w:asciiTheme="majorBidi" w:hAnsiTheme="majorBidi" w:cstheme="majorBidi"/>
                <w:lang w:val="en-US"/>
              </w:rPr>
              <w:t xml:space="preserve">evelop working document towards </w:t>
            </w:r>
            <w:r w:rsidRPr="00D739BF">
              <w:rPr>
                <w:rFonts w:asciiTheme="majorBidi" w:eastAsia="SimSun" w:hAnsiTheme="majorBidi" w:cstheme="majorBidi"/>
                <w:lang w:val="en-US" w:eastAsia="zh-CN"/>
              </w:rPr>
              <w:t xml:space="preserve">PDN Report </w:t>
            </w:r>
            <w:r w:rsidRPr="00D739BF">
              <w:rPr>
                <w:color w:val="000000"/>
                <w:shd w:val="clear" w:color="auto" w:fill="FFFFFF"/>
                <w:lang w:val="en-US"/>
              </w:rPr>
              <w:t>ITU-R M.[</w:t>
            </w:r>
            <w:r>
              <w:rPr>
                <w:color w:val="000000" w:themeColor="text1"/>
                <w:lang w:val="en-US" w:eastAsia="zh-CN"/>
              </w:rPr>
              <w:t>NON_IMT.MTC_USAGE</w:t>
            </w:r>
            <w:r w:rsidRPr="00D739BF">
              <w:rPr>
                <w:color w:val="000000" w:themeColor="text1"/>
                <w:lang w:val="en-US" w:eastAsia="zh-CN"/>
              </w:rPr>
              <w:t xml:space="preserve">] </w:t>
            </w:r>
          </w:p>
          <w:p w:rsidR="0075287C" w:rsidRPr="00D739BF" w:rsidRDefault="0075287C" w:rsidP="00547F0C">
            <w:pPr>
              <w:pStyle w:val="Tabletext"/>
              <w:ind w:left="284" w:hanging="284"/>
              <w:rPr>
                <w:rFonts w:asciiTheme="majorBidi" w:hAnsiTheme="majorBidi" w:cstheme="majorBidi"/>
                <w:lang w:val="en-US"/>
              </w:rPr>
            </w:pPr>
            <w:r>
              <w:rPr>
                <w:rFonts w:asciiTheme="majorBidi" w:hAnsiTheme="majorBidi" w:cstheme="majorBidi"/>
                <w:lang w:val="en-US"/>
              </w:rPr>
              <w:t>2</w:t>
            </w:r>
            <w:r w:rsidRPr="00D739BF">
              <w:rPr>
                <w:rFonts w:asciiTheme="majorBidi" w:hAnsiTheme="majorBidi" w:cstheme="majorBidi"/>
                <w:lang w:val="en-US"/>
              </w:rPr>
              <w:tab/>
              <w:t>Review and revise the work plan as appropriate</w:t>
            </w:r>
          </w:p>
          <w:p w:rsidR="0075287C" w:rsidRPr="00D739BF" w:rsidRDefault="0075287C" w:rsidP="00547F0C">
            <w:pPr>
              <w:pStyle w:val="Tabletext"/>
              <w:ind w:left="284" w:hanging="284"/>
              <w:rPr>
                <w:rFonts w:asciiTheme="majorBidi" w:hAnsiTheme="majorBidi" w:cstheme="majorBidi"/>
                <w:lang w:val="en-US"/>
              </w:rPr>
            </w:pPr>
            <w:r>
              <w:rPr>
                <w:rFonts w:asciiTheme="majorBidi" w:hAnsiTheme="majorBidi" w:cstheme="majorBidi"/>
                <w:lang w:val="en-US"/>
              </w:rPr>
              <w:t>3</w:t>
            </w:r>
            <w:r w:rsidRPr="00D739BF">
              <w:rPr>
                <w:rFonts w:asciiTheme="majorBidi" w:hAnsiTheme="majorBidi" w:cstheme="majorBidi"/>
                <w:lang w:val="en-US"/>
              </w:rPr>
              <w:tab/>
              <w:t>Liaise as appropriate to WP 1B</w:t>
            </w:r>
          </w:p>
          <w:p w:rsidR="0075287C" w:rsidRDefault="0075287C" w:rsidP="009F537E">
            <w:pPr>
              <w:pStyle w:val="Tabletext"/>
              <w:ind w:left="284" w:hanging="284"/>
              <w:rPr>
                <w:rFonts w:asciiTheme="majorBidi" w:hAnsiTheme="majorBidi" w:cstheme="majorBidi"/>
                <w:lang w:val="en-US"/>
              </w:rPr>
            </w:pPr>
            <w:r>
              <w:rPr>
                <w:rFonts w:asciiTheme="majorBidi" w:hAnsiTheme="majorBidi" w:cstheme="majorBidi"/>
                <w:lang w:val="en-US"/>
              </w:rPr>
              <w:t>4</w:t>
            </w:r>
            <w:r w:rsidRPr="00D739BF">
              <w:rPr>
                <w:rFonts w:asciiTheme="majorBidi" w:hAnsiTheme="majorBidi" w:cstheme="majorBidi"/>
                <w:lang w:val="en-US"/>
              </w:rPr>
              <w:tab/>
            </w:r>
            <w:r w:rsidRPr="00CA2D0D">
              <w:rPr>
                <w:rFonts w:asciiTheme="majorBidi" w:hAnsiTheme="majorBidi" w:cstheme="majorBidi"/>
                <w:lang w:val="en-US"/>
              </w:rPr>
              <w:t>Liaise</w:t>
            </w:r>
            <w:r>
              <w:rPr>
                <w:rFonts w:asciiTheme="majorBidi" w:hAnsiTheme="majorBidi" w:cstheme="majorBidi"/>
                <w:lang w:val="en-US"/>
              </w:rPr>
              <w:t xml:space="preserve"> the working document</w:t>
            </w:r>
            <w:r w:rsidRPr="00CA2D0D">
              <w:rPr>
                <w:rFonts w:asciiTheme="majorBidi" w:hAnsiTheme="majorBidi" w:cstheme="majorBidi"/>
                <w:lang w:val="en-US"/>
              </w:rPr>
              <w:t xml:space="preserve"> to WP 5D with </w:t>
            </w:r>
            <w:r>
              <w:rPr>
                <w:rFonts w:asciiTheme="majorBidi" w:hAnsiTheme="majorBidi" w:cstheme="majorBidi"/>
                <w:lang w:val="en-US"/>
              </w:rPr>
              <w:t xml:space="preserve">respect to </w:t>
            </w:r>
            <w:r w:rsidRPr="00CA2D0D">
              <w:rPr>
                <w:rFonts w:asciiTheme="majorBidi" w:hAnsiTheme="majorBidi" w:cstheme="majorBidi"/>
                <w:lang w:val="en-US"/>
              </w:rPr>
              <w:t>agenda item 9.1, issue 9.1.8.</w:t>
            </w:r>
          </w:p>
        </w:tc>
      </w:tr>
      <w:tr w:rsidR="0075287C" w:rsidTr="006F0994">
        <w:trPr>
          <w:trHeight w:val="1024"/>
          <w:jc w:val="center"/>
        </w:trPr>
        <w:tc>
          <w:tcPr>
            <w:tcW w:w="2405" w:type="dxa"/>
            <w:tcBorders>
              <w:top w:val="single" w:sz="4" w:space="0" w:color="auto"/>
              <w:left w:val="single" w:sz="4" w:space="0" w:color="auto"/>
              <w:bottom w:val="single" w:sz="4" w:space="0" w:color="auto"/>
              <w:right w:val="single" w:sz="4" w:space="0" w:color="auto"/>
            </w:tcBorders>
          </w:tcPr>
          <w:p w:rsidR="0075287C" w:rsidRPr="00D739BF" w:rsidRDefault="0075287C" w:rsidP="00547F0C">
            <w:pPr>
              <w:jc w:val="right"/>
              <w:rPr>
                <w:rFonts w:asciiTheme="majorBidi" w:hAnsiTheme="majorBidi" w:cstheme="majorBidi"/>
                <w:b/>
                <w:bCs/>
                <w:sz w:val="20"/>
                <w:lang w:val="en-US"/>
              </w:rPr>
            </w:pPr>
          </w:p>
        </w:tc>
        <w:tc>
          <w:tcPr>
            <w:tcW w:w="7120" w:type="dxa"/>
            <w:tcBorders>
              <w:top w:val="single" w:sz="4" w:space="0" w:color="auto"/>
              <w:left w:val="single" w:sz="4" w:space="0" w:color="auto"/>
              <w:bottom w:val="single" w:sz="4" w:space="0" w:color="auto"/>
              <w:right w:val="single" w:sz="4" w:space="0" w:color="auto"/>
            </w:tcBorders>
          </w:tcPr>
          <w:p w:rsidR="0075287C" w:rsidRDefault="0075287C" w:rsidP="00547F0C">
            <w:pPr>
              <w:pStyle w:val="Tabletext"/>
              <w:ind w:left="284" w:hanging="284"/>
              <w:rPr>
                <w:b/>
                <w:bCs/>
                <w:u w:val="single"/>
                <w:lang w:val="en-US"/>
              </w:rPr>
            </w:pPr>
            <w:r w:rsidRPr="00D739BF">
              <w:rPr>
                <w:b/>
                <w:bCs/>
                <w:u w:val="single"/>
                <w:lang w:val="en-US"/>
              </w:rPr>
              <w:t>Meeting No. 20 ([May 2018], Geneva, Switzerland)</w:t>
            </w:r>
          </w:p>
          <w:p w:rsidR="0075287C" w:rsidRPr="00CA2D0D" w:rsidRDefault="0075287C" w:rsidP="00547F0C">
            <w:pPr>
              <w:pStyle w:val="Tabletext"/>
              <w:ind w:left="284" w:hanging="284"/>
              <w:rPr>
                <w:rFonts w:asciiTheme="majorBidi" w:hAnsiTheme="majorBidi" w:cstheme="majorBidi"/>
                <w:lang w:val="en-US"/>
              </w:rPr>
            </w:pPr>
            <w:r w:rsidRPr="00CA2D0D">
              <w:rPr>
                <w:rFonts w:asciiTheme="majorBidi" w:hAnsiTheme="majorBidi" w:cstheme="majorBidi"/>
                <w:lang w:val="en-US"/>
              </w:rPr>
              <w:t>1</w:t>
            </w:r>
            <w:r w:rsidRPr="00CA2D0D">
              <w:rPr>
                <w:rFonts w:asciiTheme="majorBidi" w:hAnsiTheme="majorBidi" w:cstheme="majorBidi"/>
                <w:lang w:val="en-US"/>
              </w:rPr>
              <w:tab/>
            </w:r>
            <w:r w:rsidR="006F0994" w:rsidRPr="00CA2D0D">
              <w:rPr>
                <w:rFonts w:asciiTheme="majorBidi" w:hAnsiTheme="majorBidi" w:cstheme="majorBidi"/>
                <w:lang w:val="en-US"/>
              </w:rPr>
              <w:t>Stab</w:t>
            </w:r>
            <w:r w:rsidR="006F0994">
              <w:rPr>
                <w:rFonts w:asciiTheme="majorBidi" w:hAnsiTheme="majorBidi" w:cstheme="majorBidi"/>
                <w:lang w:val="en-US"/>
              </w:rPr>
              <w:t>i</w:t>
            </w:r>
            <w:r w:rsidR="006F0994" w:rsidRPr="00CA2D0D">
              <w:rPr>
                <w:rFonts w:asciiTheme="majorBidi" w:hAnsiTheme="majorBidi" w:cstheme="majorBidi"/>
                <w:lang w:val="en-US"/>
              </w:rPr>
              <w:t>lize</w:t>
            </w:r>
            <w:r w:rsidRPr="00CA2D0D">
              <w:rPr>
                <w:rFonts w:asciiTheme="majorBidi" w:hAnsiTheme="majorBidi" w:cstheme="majorBidi"/>
                <w:lang w:val="en-US"/>
              </w:rPr>
              <w:t xml:space="preserve"> the wo</w:t>
            </w:r>
            <w:r>
              <w:rPr>
                <w:rFonts w:asciiTheme="majorBidi" w:hAnsiTheme="majorBidi" w:cstheme="majorBidi"/>
                <w:lang w:val="en-US"/>
              </w:rPr>
              <w:t xml:space="preserve">rking document towards </w:t>
            </w:r>
            <w:r w:rsidRPr="00CA2D0D">
              <w:rPr>
                <w:rFonts w:asciiTheme="majorBidi" w:eastAsia="SimSun" w:hAnsiTheme="majorBidi" w:cstheme="majorBidi"/>
                <w:lang w:val="en-US" w:eastAsia="zh-CN"/>
              </w:rPr>
              <w:t xml:space="preserve">PDN Report </w:t>
            </w:r>
            <w:r w:rsidRPr="00CA2D0D">
              <w:rPr>
                <w:color w:val="000000"/>
                <w:shd w:val="clear" w:color="auto" w:fill="FFFFFF"/>
                <w:lang w:val="en-US"/>
              </w:rPr>
              <w:t>ITU-R M.[</w:t>
            </w:r>
            <w:r>
              <w:rPr>
                <w:color w:val="000000" w:themeColor="text1"/>
                <w:lang w:val="en-US" w:eastAsia="zh-CN"/>
              </w:rPr>
              <w:t>NON_IMT.MTC_USAGE</w:t>
            </w:r>
            <w:r w:rsidRPr="00CA2D0D">
              <w:rPr>
                <w:color w:val="000000" w:themeColor="text1"/>
                <w:lang w:val="en-US" w:eastAsia="zh-CN"/>
              </w:rPr>
              <w:t>]</w:t>
            </w:r>
          </w:p>
          <w:p w:rsidR="0075287C" w:rsidRPr="00D739BF" w:rsidRDefault="0075287C" w:rsidP="00547F0C">
            <w:pPr>
              <w:pStyle w:val="Tabletext"/>
              <w:ind w:left="284" w:hanging="284"/>
              <w:rPr>
                <w:rFonts w:asciiTheme="majorBidi" w:hAnsiTheme="majorBidi" w:cstheme="majorBidi"/>
                <w:lang w:val="en-US"/>
              </w:rPr>
            </w:pPr>
            <w:r w:rsidRPr="00D739BF">
              <w:rPr>
                <w:color w:val="000000" w:themeColor="text1"/>
                <w:lang w:val="en-US" w:eastAsia="zh-CN"/>
              </w:rPr>
              <w:t>2</w:t>
            </w:r>
            <w:r w:rsidRPr="00D739BF">
              <w:rPr>
                <w:color w:val="000000" w:themeColor="text1"/>
                <w:lang w:val="en-US" w:eastAsia="zh-CN"/>
              </w:rPr>
              <w:tab/>
            </w:r>
            <w:r>
              <w:rPr>
                <w:color w:val="000000" w:themeColor="text1"/>
                <w:lang w:val="en-US" w:eastAsia="zh-CN"/>
              </w:rPr>
              <w:t>Elevate</w:t>
            </w:r>
            <w:r w:rsidRPr="00D739BF">
              <w:rPr>
                <w:color w:val="000000" w:themeColor="text1"/>
                <w:lang w:val="en-US" w:eastAsia="zh-CN"/>
              </w:rPr>
              <w:t xml:space="preserve"> to </w:t>
            </w:r>
            <w:r>
              <w:rPr>
                <w:color w:val="000000" w:themeColor="text1"/>
                <w:lang w:val="en-US" w:eastAsia="zh-CN"/>
              </w:rPr>
              <w:t>P</w:t>
            </w:r>
            <w:r w:rsidRPr="00D739BF">
              <w:rPr>
                <w:color w:val="000000" w:themeColor="text1"/>
                <w:lang w:val="en-US" w:eastAsia="zh-CN"/>
              </w:rPr>
              <w:t xml:space="preserve">DN </w:t>
            </w:r>
            <w:r w:rsidRPr="00D739BF">
              <w:rPr>
                <w:rFonts w:asciiTheme="majorBidi" w:eastAsia="SimSun" w:hAnsiTheme="majorBidi" w:cstheme="majorBidi"/>
                <w:lang w:val="en-US" w:eastAsia="zh-CN"/>
              </w:rPr>
              <w:t xml:space="preserve">Report </w:t>
            </w:r>
            <w:r w:rsidRPr="00D739BF">
              <w:rPr>
                <w:color w:val="000000"/>
                <w:shd w:val="clear" w:color="auto" w:fill="FFFFFF"/>
                <w:lang w:val="en-US"/>
              </w:rPr>
              <w:t>ITU-R M.[</w:t>
            </w:r>
            <w:r>
              <w:rPr>
                <w:color w:val="000000" w:themeColor="text1"/>
                <w:lang w:val="en-US" w:eastAsia="zh-CN"/>
              </w:rPr>
              <w:t>NON_IMT.MTC_USAGE</w:t>
            </w:r>
            <w:r w:rsidRPr="00D739BF">
              <w:rPr>
                <w:color w:val="000000" w:themeColor="text1"/>
                <w:lang w:val="en-US" w:eastAsia="zh-CN"/>
              </w:rPr>
              <w:t xml:space="preserve">] </w:t>
            </w:r>
          </w:p>
          <w:p w:rsidR="0075287C" w:rsidRPr="00D739BF" w:rsidRDefault="0075287C" w:rsidP="00547F0C">
            <w:pPr>
              <w:pStyle w:val="Tabletext"/>
              <w:ind w:left="284" w:hanging="284"/>
              <w:rPr>
                <w:rFonts w:asciiTheme="majorBidi" w:hAnsiTheme="majorBidi" w:cstheme="majorBidi"/>
                <w:lang w:val="en-US"/>
              </w:rPr>
            </w:pPr>
            <w:r w:rsidRPr="00D739BF">
              <w:rPr>
                <w:rFonts w:asciiTheme="majorBidi" w:hAnsiTheme="majorBidi" w:cstheme="majorBidi"/>
                <w:lang w:val="en-US"/>
              </w:rPr>
              <w:t>3</w:t>
            </w:r>
            <w:r w:rsidRPr="00D739BF">
              <w:rPr>
                <w:rFonts w:asciiTheme="majorBidi" w:hAnsiTheme="majorBidi" w:cstheme="majorBidi"/>
                <w:lang w:val="en-US"/>
              </w:rPr>
              <w:tab/>
              <w:t>Liaise as appropriate to WP 1B</w:t>
            </w:r>
          </w:p>
          <w:p w:rsidR="0075287C" w:rsidRDefault="0075287C" w:rsidP="00547F0C">
            <w:pPr>
              <w:pStyle w:val="Tabletext"/>
              <w:ind w:left="284" w:hanging="284"/>
              <w:rPr>
                <w:rFonts w:asciiTheme="majorBidi" w:hAnsiTheme="majorBidi" w:cstheme="majorBidi"/>
                <w:lang w:val="en-US"/>
              </w:rPr>
            </w:pPr>
            <w:r w:rsidRPr="00D739BF">
              <w:rPr>
                <w:rFonts w:asciiTheme="majorBidi" w:hAnsiTheme="majorBidi" w:cstheme="majorBidi"/>
                <w:lang w:val="en-US"/>
              </w:rPr>
              <w:t>4</w:t>
            </w:r>
            <w:r w:rsidRPr="00D739BF">
              <w:rPr>
                <w:rFonts w:asciiTheme="majorBidi" w:hAnsiTheme="majorBidi" w:cstheme="majorBidi"/>
                <w:lang w:val="en-US"/>
              </w:rPr>
              <w:tab/>
              <w:t xml:space="preserve">Liaise </w:t>
            </w:r>
            <w:r>
              <w:rPr>
                <w:rFonts w:asciiTheme="majorBidi" w:hAnsiTheme="majorBidi" w:cstheme="majorBidi"/>
                <w:lang w:val="en-US"/>
              </w:rPr>
              <w:t xml:space="preserve">the PDN Report </w:t>
            </w:r>
            <w:r w:rsidRPr="00D739BF">
              <w:rPr>
                <w:rFonts w:asciiTheme="majorBidi" w:hAnsiTheme="majorBidi" w:cstheme="majorBidi"/>
                <w:lang w:val="en-US"/>
              </w:rPr>
              <w:t xml:space="preserve">to WP 5D with </w:t>
            </w:r>
            <w:r>
              <w:rPr>
                <w:rFonts w:asciiTheme="majorBidi" w:hAnsiTheme="majorBidi" w:cstheme="majorBidi"/>
                <w:lang w:val="en-US"/>
              </w:rPr>
              <w:t xml:space="preserve">respect to </w:t>
            </w:r>
            <w:r w:rsidRPr="00D739BF">
              <w:rPr>
                <w:rFonts w:asciiTheme="majorBidi" w:hAnsiTheme="majorBidi" w:cstheme="majorBidi"/>
                <w:lang w:val="en-US"/>
              </w:rPr>
              <w:t>agenda item 9.1, Issue 9.1.8.</w:t>
            </w:r>
          </w:p>
          <w:p w:rsidR="0075287C" w:rsidRPr="00D739BF" w:rsidRDefault="0075287C" w:rsidP="00547F0C">
            <w:pPr>
              <w:pStyle w:val="Tabletext"/>
              <w:rPr>
                <w:b/>
                <w:bCs/>
                <w:u w:val="single"/>
                <w:lang w:val="en-US"/>
              </w:rPr>
            </w:pPr>
            <w:r>
              <w:rPr>
                <w:b/>
                <w:bCs/>
                <w:u w:val="single"/>
                <w:lang w:val="en-US"/>
              </w:rPr>
              <w:t>Meeting No. 21</w:t>
            </w:r>
            <w:r w:rsidRPr="00D739BF">
              <w:rPr>
                <w:b/>
                <w:bCs/>
                <w:u w:val="single"/>
                <w:lang w:val="en-US"/>
              </w:rPr>
              <w:t xml:space="preserve"> ([</w:t>
            </w:r>
            <w:r>
              <w:rPr>
                <w:b/>
                <w:bCs/>
                <w:u w:val="single"/>
                <w:lang w:val="en-US"/>
              </w:rPr>
              <w:t>November</w:t>
            </w:r>
            <w:r w:rsidRPr="00D739BF">
              <w:rPr>
                <w:b/>
                <w:bCs/>
                <w:u w:val="single"/>
                <w:lang w:val="en-US"/>
              </w:rPr>
              <w:t xml:space="preserve"> 2018], </w:t>
            </w:r>
            <w:r w:rsidR="00680004" w:rsidRPr="00D739BF">
              <w:rPr>
                <w:b/>
                <w:bCs/>
                <w:u w:val="single"/>
                <w:lang w:val="en-US"/>
              </w:rPr>
              <w:t>Geneva, Switzerland</w:t>
            </w:r>
            <w:r w:rsidRPr="00D739BF">
              <w:rPr>
                <w:b/>
                <w:bCs/>
                <w:u w:val="single"/>
                <w:lang w:val="en-US"/>
              </w:rPr>
              <w:t>)</w:t>
            </w:r>
          </w:p>
          <w:p w:rsidR="0075287C" w:rsidRPr="00F37230" w:rsidRDefault="0075287C" w:rsidP="00547F0C">
            <w:pPr>
              <w:pStyle w:val="Tabletext"/>
              <w:ind w:left="284" w:hanging="284"/>
              <w:rPr>
                <w:rFonts w:asciiTheme="majorBidi" w:hAnsiTheme="majorBidi" w:cstheme="majorBidi"/>
                <w:lang w:val="fr-FR"/>
              </w:rPr>
            </w:pPr>
            <w:r w:rsidRPr="00F37230">
              <w:rPr>
                <w:rFonts w:asciiTheme="majorBidi" w:hAnsiTheme="majorBidi" w:cstheme="majorBidi"/>
                <w:lang w:val="fr-FR"/>
              </w:rPr>
              <w:t>1</w:t>
            </w:r>
            <w:r w:rsidRPr="00F37230">
              <w:rPr>
                <w:rFonts w:asciiTheme="majorBidi" w:hAnsiTheme="majorBidi" w:cstheme="majorBidi"/>
                <w:lang w:val="fr-FR"/>
              </w:rPr>
              <w:tab/>
              <w:t xml:space="preserve">Finalise </w:t>
            </w:r>
            <w:r w:rsidRPr="00F37230">
              <w:rPr>
                <w:rFonts w:asciiTheme="majorBidi" w:eastAsia="SimSun" w:hAnsiTheme="majorBidi" w:cstheme="majorBidi"/>
                <w:lang w:val="fr-FR" w:eastAsia="zh-CN"/>
              </w:rPr>
              <w:t xml:space="preserve">PDN Report </w:t>
            </w:r>
            <w:r w:rsidRPr="00F37230">
              <w:rPr>
                <w:color w:val="000000"/>
                <w:shd w:val="clear" w:color="auto" w:fill="FFFFFF"/>
                <w:lang w:val="fr-FR"/>
              </w:rPr>
              <w:t>ITU-R M.[</w:t>
            </w:r>
            <w:r w:rsidRPr="00F37230">
              <w:rPr>
                <w:color w:val="000000" w:themeColor="text1"/>
                <w:lang w:val="fr-FR" w:eastAsia="zh-CN"/>
              </w:rPr>
              <w:t>NON_IMT.MTC_USAGE].</w:t>
            </w:r>
          </w:p>
          <w:p w:rsidR="0075287C" w:rsidRPr="00D739BF" w:rsidRDefault="0075287C" w:rsidP="00547F0C">
            <w:pPr>
              <w:pStyle w:val="Tabletext"/>
              <w:ind w:left="284" w:hanging="284"/>
              <w:rPr>
                <w:rFonts w:asciiTheme="majorBidi" w:hAnsiTheme="majorBidi" w:cstheme="majorBidi"/>
                <w:lang w:val="en-US"/>
              </w:rPr>
            </w:pPr>
            <w:r w:rsidRPr="00D739BF">
              <w:rPr>
                <w:color w:val="000000" w:themeColor="text1"/>
                <w:lang w:val="en-US" w:eastAsia="zh-CN"/>
              </w:rPr>
              <w:t>2</w:t>
            </w:r>
            <w:r w:rsidRPr="00D739BF">
              <w:rPr>
                <w:color w:val="000000" w:themeColor="text1"/>
                <w:lang w:val="en-US" w:eastAsia="zh-CN"/>
              </w:rPr>
              <w:tab/>
            </w:r>
            <w:r>
              <w:rPr>
                <w:color w:val="000000" w:themeColor="text1"/>
                <w:lang w:val="en-US" w:eastAsia="zh-CN"/>
              </w:rPr>
              <w:t>Elevate</w:t>
            </w:r>
            <w:r w:rsidRPr="00D739BF">
              <w:rPr>
                <w:color w:val="000000" w:themeColor="text1"/>
                <w:lang w:val="en-US" w:eastAsia="zh-CN"/>
              </w:rPr>
              <w:t xml:space="preserve"> to DN </w:t>
            </w:r>
            <w:r w:rsidRPr="00D739BF">
              <w:rPr>
                <w:rFonts w:asciiTheme="majorBidi" w:eastAsia="SimSun" w:hAnsiTheme="majorBidi" w:cstheme="majorBidi"/>
                <w:lang w:val="en-US" w:eastAsia="zh-CN"/>
              </w:rPr>
              <w:t xml:space="preserve">Report </w:t>
            </w:r>
            <w:r w:rsidRPr="00D739BF">
              <w:rPr>
                <w:color w:val="000000"/>
                <w:shd w:val="clear" w:color="auto" w:fill="FFFFFF"/>
                <w:lang w:val="en-US"/>
              </w:rPr>
              <w:t>ITU-R M.[</w:t>
            </w:r>
            <w:r>
              <w:rPr>
                <w:color w:val="000000" w:themeColor="text1"/>
                <w:lang w:val="en-US" w:eastAsia="zh-CN"/>
              </w:rPr>
              <w:t>NON_IMT.MTC</w:t>
            </w:r>
            <w:r>
              <w:rPr>
                <w:color w:val="000000" w:themeColor="text1"/>
                <w:lang w:val="en-US" w:eastAsia="ja-JP"/>
              </w:rPr>
              <w:t>_</w:t>
            </w:r>
            <w:r>
              <w:rPr>
                <w:color w:val="000000" w:themeColor="text1"/>
                <w:lang w:val="en-US" w:eastAsia="zh-CN"/>
              </w:rPr>
              <w:t>USAGE</w:t>
            </w:r>
            <w:r w:rsidRPr="00D739BF">
              <w:rPr>
                <w:color w:val="000000" w:themeColor="text1"/>
                <w:lang w:val="en-US" w:eastAsia="zh-CN"/>
              </w:rPr>
              <w:t>]</w:t>
            </w:r>
            <w:r>
              <w:rPr>
                <w:color w:val="000000" w:themeColor="text1"/>
                <w:lang w:val="en-US" w:eastAsia="zh-CN"/>
              </w:rPr>
              <w:t xml:space="preserve"> and send to SG 5 for approval.</w:t>
            </w:r>
            <w:r w:rsidRPr="00D739BF">
              <w:rPr>
                <w:color w:val="000000" w:themeColor="text1"/>
                <w:lang w:val="en-US" w:eastAsia="zh-CN"/>
              </w:rPr>
              <w:t xml:space="preserve"> </w:t>
            </w:r>
          </w:p>
          <w:p w:rsidR="0075287C" w:rsidRPr="00D739BF" w:rsidRDefault="0075287C" w:rsidP="00547F0C">
            <w:pPr>
              <w:pStyle w:val="Tabletext"/>
              <w:ind w:left="284" w:hanging="284"/>
              <w:rPr>
                <w:b/>
                <w:bCs/>
                <w:u w:val="single"/>
                <w:lang w:val="en-US"/>
              </w:rPr>
            </w:pPr>
            <w:r w:rsidRPr="00D739BF">
              <w:rPr>
                <w:rFonts w:asciiTheme="majorBidi" w:hAnsiTheme="majorBidi" w:cstheme="majorBidi"/>
                <w:lang w:val="en-US"/>
              </w:rPr>
              <w:t>3</w:t>
            </w:r>
            <w:r w:rsidRPr="00D739BF">
              <w:rPr>
                <w:rFonts w:asciiTheme="majorBidi" w:hAnsiTheme="majorBidi" w:cstheme="majorBidi"/>
                <w:lang w:val="en-US"/>
              </w:rPr>
              <w:tab/>
              <w:t>Liaise as appropriate to WP 1B</w:t>
            </w:r>
            <w:r>
              <w:rPr>
                <w:rFonts w:asciiTheme="majorBidi" w:hAnsiTheme="majorBidi" w:cstheme="majorBidi"/>
                <w:lang w:val="en-US"/>
              </w:rPr>
              <w:t xml:space="preserve"> and WP 5D.</w:t>
            </w:r>
          </w:p>
        </w:tc>
      </w:tr>
    </w:tbl>
    <w:p w:rsidR="0075287C" w:rsidRPr="0075287C" w:rsidRDefault="0075287C">
      <w:pPr>
        <w:tabs>
          <w:tab w:val="clear" w:pos="1134"/>
          <w:tab w:val="clear" w:pos="1871"/>
          <w:tab w:val="clear" w:pos="2268"/>
        </w:tabs>
        <w:overflowPunct/>
        <w:autoSpaceDE/>
        <w:autoSpaceDN/>
        <w:adjustRightInd/>
        <w:spacing w:before="0"/>
        <w:textAlignment w:val="auto"/>
        <w:rPr>
          <w:lang w:eastAsia="zh-CN"/>
        </w:rPr>
      </w:pPr>
    </w:p>
    <w:sectPr w:rsidR="0075287C" w:rsidRPr="0075287C" w:rsidSect="00D02712">
      <w:headerReference w:type="default" r:id="rId324"/>
      <w:footerReference w:type="default" r:id="rId325"/>
      <w:footerReference w:type="first" r:id="rId3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B1" w:rsidRDefault="00A819B1">
      <w:r>
        <w:separator/>
      </w:r>
    </w:p>
  </w:endnote>
  <w:endnote w:type="continuationSeparator" w:id="0">
    <w:p w:rsidR="00A819B1" w:rsidRDefault="00A8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1" w:rsidRPr="002F7CB3" w:rsidRDefault="00A819B1">
    <w:pPr>
      <w:pStyle w:val="Footer"/>
      <w:rPr>
        <w:lang w:val="en-US"/>
      </w:rPr>
    </w:pPr>
    <w:fldSimple w:instr=" FILENAME \p \* MERGEFORMAT ">
      <w:r w:rsidR="001D1398" w:rsidRPr="001D1398">
        <w:rPr>
          <w:lang w:val="en-US"/>
        </w:rPr>
        <w:t>M</w:t>
      </w:r>
      <w:r w:rsidR="001D1398">
        <w:t>:\BRSGD\TEXT2017\SG05\WP5A\600\650\650N03e.docx</w:t>
      </w:r>
    </w:fldSimple>
    <w:r w:rsidRPr="008A01F0">
      <w:t xml:space="preserve"> </w:t>
    </w:r>
    <w:r w:rsidRPr="008A01F0">
      <w:rPr>
        <w:lang w:val="en-US"/>
      </w:rPr>
      <w:tab/>
    </w:r>
    <w:r w:rsidRPr="008A01F0">
      <w:fldChar w:fldCharType="begin"/>
    </w:r>
    <w:r w:rsidRPr="008A01F0">
      <w:instrText xml:space="preserve"> savedate \@ dd.MM.yy </w:instrText>
    </w:r>
    <w:r w:rsidRPr="008A01F0">
      <w:fldChar w:fldCharType="separate"/>
    </w:r>
    <w:r w:rsidR="001D1398">
      <w:t>27.11.17</w:t>
    </w:r>
    <w:r w:rsidRPr="008A01F0">
      <w:fldChar w:fldCharType="end"/>
    </w:r>
    <w:r w:rsidRPr="008A01F0">
      <w:rPr>
        <w:lang w:val="en-US"/>
      </w:rPr>
      <w:tab/>
    </w:r>
    <w:r w:rsidRPr="008A01F0">
      <w:fldChar w:fldCharType="begin"/>
    </w:r>
    <w:r w:rsidRPr="008A01F0">
      <w:instrText xml:space="preserve"> printdate \@ dd.MM.yy </w:instrText>
    </w:r>
    <w:r w:rsidRPr="008A01F0">
      <w:fldChar w:fldCharType="separate"/>
    </w:r>
    <w:r w:rsidR="001D1398">
      <w:t>27.11.17</w:t>
    </w:r>
    <w:r w:rsidRPr="008A01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1" w:rsidRPr="002F7CB3" w:rsidRDefault="00A819B1" w:rsidP="00E6257C">
    <w:pPr>
      <w:pStyle w:val="Footer"/>
      <w:rPr>
        <w:lang w:val="en-US"/>
      </w:rPr>
    </w:pPr>
    <w:fldSimple w:instr=" FILENAME \p \* MERGEFORMAT ">
      <w:r w:rsidR="001D1398" w:rsidRPr="001D1398">
        <w:rPr>
          <w:lang w:val="en-US"/>
        </w:rPr>
        <w:t>M</w:t>
      </w:r>
      <w:r w:rsidR="001D1398">
        <w:t>:\BRSGD\TEXT2017\SG05\WP5A\600\650\650N03e.docx</w:t>
      </w:r>
    </w:fldSimple>
    <w:r w:rsidRPr="008A01F0">
      <w:rPr>
        <w:lang w:val="en-US"/>
      </w:rPr>
      <w:tab/>
    </w:r>
    <w:r w:rsidRPr="008A01F0">
      <w:fldChar w:fldCharType="begin"/>
    </w:r>
    <w:r w:rsidRPr="008A01F0">
      <w:instrText xml:space="preserve"> savedate \@ dd.MM.yy </w:instrText>
    </w:r>
    <w:r w:rsidRPr="008A01F0">
      <w:fldChar w:fldCharType="separate"/>
    </w:r>
    <w:r w:rsidR="001D1398">
      <w:t>27.11.17</w:t>
    </w:r>
    <w:r w:rsidRPr="008A01F0">
      <w:fldChar w:fldCharType="end"/>
    </w:r>
    <w:r w:rsidRPr="008A01F0">
      <w:rPr>
        <w:lang w:val="en-US"/>
      </w:rPr>
      <w:tab/>
    </w:r>
    <w:r w:rsidRPr="008A01F0">
      <w:fldChar w:fldCharType="begin"/>
    </w:r>
    <w:r w:rsidRPr="008A01F0">
      <w:instrText xml:space="preserve"> printdate \@ dd.MM.yy </w:instrText>
    </w:r>
    <w:r w:rsidRPr="008A01F0">
      <w:fldChar w:fldCharType="separate"/>
    </w:r>
    <w:r w:rsidR="001D1398">
      <w:t>27.11.17</w:t>
    </w:r>
    <w:r w:rsidRPr="008A01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B1" w:rsidRDefault="00A819B1">
      <w:r>
        <w:t>____________________</w:t>
      </w:r>
    </w:p>
  </w:footnote>
  <w:footnote w:type="continuationSeparator" w:id="0">
    <w:p w:rsidR="00A819B1" w:rsidRDefault="00A8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1" w:rsidRDefault="00A819B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D1398">
      <w:rPr>
        <w:rStyle w:val="PageNumber"/>
        <w:noProof/>
      </w:rPr>
      <w:t>21</w:t>
    </w:r>
    <w:r>
      <w:rPr>
        <w:rStyle w:val="PageNumber"/>
      </w:rPr>
      <w:fldChar w:fldCharType="end"/>
    </w:r>
    <w:r>
      <w:rPr>
        <w:rStyle w:val="PageNumber"/>
      </w:rPr>
      <w:t xml:space="preserve"> -</w:t>
    </w:r>
  </w:p>
  <w:p w:rsidR="00A819B1" w:rsidRDefault="00A819B1">
    <w:pPr>
      <w:pStyle w:val="Header"/>
      <w:rPr>
        <w:lang w:val="en-US"/>
      </w:rPr>
    </w:pPr>
    <w:r>
      <w:rPr>
        <w:lang w:val="en-US"/>
      </w:rPr>
      <w:t>5A/650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63C"/>
    <w:multiLevelType w:val="hybridMultilevel"/>
    <w:tmpl w:val="B3869D22"/>
    <w:lvl w:ilvl="0" w:tplc="74B00E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E43F5"/>
    <w:multiLevelType w:val="hybridMultilevel"/>
    <w:tmpl w:val="92AC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791B6B"/>
    <w:multiLevelType w:val="hybridMultilevel"/>
    <w:tmpl w:val="1ABC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76907"/>
    <w:multiLevelType w:val="hybridMultilevel"/>
    <w:tmpl w:val="0B90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807FE"/>
    <w:multiLevelType w:val="hybridMultilevel"/>
    <w:tmpl w:val="8DFC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14BB9"/>
    <w:multiLevelType w:val="hybridMultilevel"/>
    <w:tmpl w:val="8B18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1408A"/>
    <w:multiLevelType w:val="hybridMultilevel"/>
    <w:tmpl w:val="3A78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A2FE7"/>
    <w:multiLevelType w:val="hybridMultilevel"/>
    <w:tmpl w:val="CC08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92520"/>
    <w:multiLevelType w:val="hybridMultilevel"/>
    <w:tmpl w:val="0670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526DE"/>
    <w:multiLevelType w:val="hybridMultilevel"/>
    <w:tmpl w:val="0D3C2888"/>
    <w:lvl w:ilvl="0" w:tplc="28DE15F0">
      <w:start w:val="1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44A61"/>
    <w:multiLevelType w:val="hybridMultilevel"/>
    <w:tmpl w:val="4110516E"/>
    <w:lvl w:ilvl="0" w:tplc="86F86D16">
      <w:start w:val="1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4369E2"/>
    <w:multiLevelType w:val="hybridMultilevel"/>
    <w:tmpl w:val="7DF6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761E7"/>
    <w:multiLevelType w:val="hybridMultilevel"/>
    <w:tmpl w:val="32E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304C8"/>
    <w:multiLevelType w:val="hybridMultilevel"/>
    <w:tmpl w:val="241C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5"/>
  </w:num>
  <w:num w:numId="5">
    <w:abstractNumId w:val="16"/>
  </w:num>
  <w:num w:numId="6">
    <w:abstractNumId w:val="6"/>
  </w:num>
  <w:num w:numId="7">
    <w:abstractNumId w:val="3"/>
  </w:num>
  <w:num w:numId="8">
    <w:abstractNumId w:val="1"/>
  </w:num>
  <w:num w:numId="9">
    <w:abstractNumId w:val="15"/>
  </w:num>
  <w:num w:numId="10">
    <w:abstractNumId w:val="7"/>
  </w:num>
  <w:num w:numId="11">
    <w:abstractNumId w:val="8"/>
  </w:num>
  <w:num w:numId="12">
    <w:abstractNumId w:val="13"/>
  </w:num>
  <w:num w:numId="13">
    <w:abstractNumId w:val="14"/>
  </w:num>
  <w:num w:numId="14">
    <w:abstractNumId w:val="2"/>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CA"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98"/>
    <w:rsid w:val="000069D4"/>
    <w:rsid w:val="000174AD"/>
    <w:rsid w:val="00047A1D"/>
    <w:rsid w:val="000604B9"/>
    <w:rsid w:val="00067333"/>
    <w:rsid w:val="00093570"/>
    <w:rsid w:val="000A7D55"/>
    <w:rsid w:val="000C12C8"/>
    <w:rsid w:val="000C2E8E"/>
    <w:rsid w:val="000E0E7C"/>
    <w:rsid w:val="000F1B4B"/>
    <w:rsid w:val="0011728F"/>
    <w:rsid w:val="0012744F"/>
    <w:rsid w:val="00131178"/>
    <w:rsid w:val="00156F66"/>
    <w:rsid w:val="00163271"/>
    <w:rsid w:val="00182528"/>
    <w:rsid w:val="0018500B"/>
    <w:rsid w:val="00196A19"/>
    <w:rsid w:val="001A0504"/>
    <w:rsid w:val="001C48CD"/>
    <w:rsid w:val="001D1398"/>
    <w:rsid w:val="001D5EF9"/>
    <w:rsid w:val="00201DC5"/>
    <w:rsid w:val="00202DC1"/>
    <w:rsid w:val="002116EE"/>
    <w:rsid w:val="002279EF"/>
    <w:rsid w:val="002309D8"/>
    <w:rsid w:val="0027066B"/>
    <w:rsid w:val="0028515B"/>
    <w:rsid w:val="002879CE"/>
    <w:rsid w:val="00292A6C"/>
    <w:rsid w:val="002A7FE2"/>
    <w:rsid w:val="002E1B4F"/>
    <w:rsid w:val="002F2E67"/>
    <w:rsid w:val="002F6E5F"/>
    <w:rsid w:val="002F7CB3"/>
    <w:rsid w:val="00315546"/>
    <w:rsid w:val="00330567"/>
    <w:rsid w:val="003318A1"/>
    <w:rsid w:val="00345009"/>
    <w:rsid w:val="0036208B"/>
    <w:rsid w:val="00376756"/>
    <w:rsid w:val="00386A9D"/>
    <w:rsid w:val="00391081"/>
    <w:rsid w:val="003B1C0A"/>
    <w:rsid w:val="003B1D26"/>
    <w:rsid w:val="003B2789"/>
    <w:rsid w:val="003C13CE"/>
    <w:rsid w:val="003D5B14"/>
    <w:rsid w:val="003E2518"/>
    <w:rsid w:val="003E7CEF"/>
    <w:rsid w:val="00417AAF"/>
    <w:rsid w:val="004469B3"/>
    <w:rsid w:val="004509FD"/>
    <w:rsid w:val="00455F96"/>
    <w:rsid w:val="004B1EF7"/>
    <w:rsid w:val="004B3FAD"/>
    <w:rsid w:val="004C5749"/>
    <w:rsid w:val="00501DCA"/>
    <w:rsid w:val="00510E65"/>
    <w:rsid w:val="00513A47"/>
    <w:rsid w:val="005408DF"/>
    <w:rsid w:val="0054211B"/>
    <w:rsid w:val="005448B7"/>
    <w:rsid w:val="00547F0C"/>
    <w:rsid w:val="005703C6"/>
    <w:rsid w:val="00573344"/>
    <w:rsid w:val="00583F9B"/>
    <w:rsid w:val="005E5C10"/>
    <w:rsid w:val="005F2C78"/>
    <w:rsid w:val="006144E4"/>
    <w:rsid w:val="00617FFE"/>
    <w:rsid w:val="00650299"/>
    <w:rsid w:val="00655FC5"/>
    <w:rsid w:val="00680004"/>
    <w:rsid w:val="006E2A2A"/>
    <w:rsid w:val="006F0994"/>
    <w:rsid w:val="0071033C"/>
    <w:rsid w:val="00723F82"/>
    <w:rsid w:val="00746507"/>
    <w:rsid w:val="0075287C"/>
    <w:rsid w:val="0077102E"/>
    <w:rsid w:val="00814E0A"/>
    <w:rsid w:val="00822581"/>
    <w:rsid w:val="00822ADD"/>
    <w:rsid w:val="008309DD"/>
    <w:rsid w:val="0083227A"/>
    <w:rsid w:val="00866900"/>
    <w:rsid w:val="00876A8A"/>
    <w:rsid w:val="00881BA1"/>
    <w:rsid w:val="008A01F0"/>
    <w:rsid w:val="008A246A"/>
    <w:rsid w:val="008C2302"/>
    <w:rsid w:val="008C26B8"/>
    <w:rsid w:val="008E450E"/>
    <w:rsid w:val="008F0864"/>
    <w:rsid w:val="008F208F"/>
    <w:rsid w:val="00942785"/>
    <w:rsid w:val="00982084"/>
    <w:rsid w:val="009957E9"/>
    <w:rsid w:val="00995963"/>
    <w:rsid w:val="00997568"/>
    <w:rsid w:val="009A26DD"/>
    <w:rsid w:val="009B61EB"/>
    <w:rsid w:val="009C2064"/>
    <w:rsid w:val="009C3E04"/>
    <w:rsid w:val="009D1697"/>
    <w:rsid w:val="009F3A46"/>
    <w:rsid w:val="009F537E"/>
    <w:rsid w:val="009F6520"/>
    <w:rsid w:val="00A014F8"/>
    <w:rsid w:val="00A168FD"/>
    <w:rsid w:val="00A37E78"/>
    <w:rsid w:val="00A41C98"/>
    <w:rsid w:val="00A5173C"/>
    <w:rsid w:val="00A61AEF"/>
    <w:rsid w:val="00A64A6C"/>
    <w:rsid w:val="00A74013"/>
    <w:rsid w:val="00A819B1"/>
    <w:rsid w:val="00A876D4"/>
    <w:rsid w:val="00A97015"/>
    <w:rsid w:val="00AA280E"/>
    <w:rsid w:val="00AC0B1E"/>
    <w:rsid w:val="00AD2345"/>
    <w:rsid w:val="00AF173A"/>
    <w:rsid w:val="00B066A4"/>
    <w:rsid w:val="00B07A13"/>
    <w:rsid w:val="00B4279B"/>
    <w:rsid w:val="00B45FC9"/>
    <w:rsid w:val="00B5584B"/>
    <w:rsid w:val="00B57B79"/>
    <w:rsid w:val="00B76F35"/>
    <w:rsid w:val="00B81138"/>
    <w:rsid w:val="00B9019D"/>
    <w:rsid w:val="00BC7CCF"/>
    <w:rsid w:val="00BE470B"/>
    <w:rsid w:val="00C57A91"/>
    <w:rsid w:val="00C82B02"/>
    <w:rsid w:val="00CC01C2"/>
    <w:rsid w:val="00CF21F2"/>
    <w:rsid w:val="00D02712"/>
    <w:rsid w:val="00D046A7"/>
    <w:rsid w:val="00D214D0"/>
    <w:rsid w:val="00D6546B"/>
    <w:rsid w:val="00D711CA"/>
    <w:rsid w:val="00DA2051"/>
    <w:rsid w:val="00DA5DE6"/>
    <w:rsid w:val="00DB178B"/>
    <w:rsid w:val="00DC17D3"/>
    <w:rsid w:val="00DD4BED"/>
    <w:rsid w:val="00DE39F0"/>
    <w:rsid w:val="00DF0AF3"/>
    <w:rsid w:val="00DF7E9F"/>
    <w:rsid w:val="00E27D7E"/>
    <w:rsid w:val="00E42E13"/>
    <w:rsid w:val="00E56D5C"/>
    <w:rsid w:val="00E6257C"/>
    <w:rsid w:val="00E63C59"/>
    <w:rsid w:val="00E83533"/>
    <w:rsid w:val="00EC1268"/>
    <w:rsid w:val="00F15820"/>
    <w:rsid w:val="00F25662"/>
    <w:rsid w:val="00F37230"/>
    <w:rsid w:val="00F729F6"/>
    <w:rsid w:val="00F73597"/>
    <w:rsid w:val="00F87713"/>
    <w:rsid w:val="00F951C8"/>
    <w:rsid w:val="00FA124A"/>
    <w:rsid w:val="00FA5802"/>
    <w:rsid w:val="00FB641E"/>
    <w:rsid w:val="00FC08DD"/>
    <w:rsid w:val="00FC2316"/>
    <w:rsid w:val="00FC2CFD"/>
    <w:rsid w:val="00FC7FD7"/>
    <w:rsid w:val="00FE71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v:textbox inset="5.85pt,.7pt,5.85pt,.7pt"/>
    </o:shapedefaults>
    <o:shapelayout v:ext="edit">
      <o:idmap v:ext="edit" data="1"/>
    </o:shapelayout>
  </w:shapeDefaults>
  <w:decimalSymbol w:val="."/>
  <w:listSeparator w:val=","/>
  <w15:docId w15:val="{C4D86772-86BE-44C7-B6CB-5017B2A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link w:val="Heading1"/>
    <w:locked/>
    <w:rsid w:val="00A41C98"/>
    <w:rPr>
      <w:rFonts w:ascii="Times New Roman" w:hAnsi="Times New Roman"/>
      <w:b/>
      <w:sz w:val="28"/>
      <w:lang w:val="en-GB" w:eastAsia="en-US"/>
    </w:rPr>
  </w:style>
  <w:style w:type="character" w:customStyle="1" w:styleId="Heading2Char1">
    <w:name w:val="Heading 2 Char1"/>
    <w:link w:val="Heading2"/>
    <w:locked/>
    <w:rsid w:val="00A41C98"/>
    <w:rPr>
      <w:rFonts w:ascii="Times New Roman" w:hAnsi="Times New Roman"/>
      <w:b/>
      <w:sz w:val="24"/>
      <w:lang w:val="en-GB" w:eastAsia="en-US"/>
    </w:rPr>
  </w:style>
  <w:style w:type="character" w:customStyle="1" w:styleId="Heading3Char1">
    <w:name w:val="Heading 3 Char1"/>
    <w:link w:val="Heading3"/>
    <w:locked/>
    <w:rsid w:val="00A41C98"/>
    <w:rPr>
      <w:rFonts w:ascii="Times New Roman" w:hAnsi="Times New Roman"/>
      <w:b/>
      <w:sz w:val="24"/>
      <w:lang w:val="en-GB" w:eastAsia="en-US"/>
    </w:rPr>
  </w:style>
  <w:style w:type="character" w:customStyle="1" w:styleId="Heading4Char">
    <w:name w:val="Heading 4 Char"/>
    <w:link w:val="Heading4"/>
    <w:locked/>
    <w:rsid w:val="00A41C98"/>
    <w:rPr>
      <w:rFonts w:ascii="Times New Roman" w:hAnsi="Times New Roman"/>
      <w:b/>
      <w:sz w:val="24"/>
      <w:lang w:val="en-GB" w:eastAsia="en-US"/>
    </w:rPr>
  </w:style>
  <w:style w:type="character" w:customStyle="1" w:styleId="Heading5Char1">
    <w:name w:val="Heading 5 Char1"/>
    <w:link w:val="Heading5"/>
    <w:locked/>
    <w:rsid w:val="00A41C98"/>
    <w:rPr>
      <w:rFonts w:ascii="Times New Roman" w:hAnsi="Times New Roman"/>
      <w:b/>
      <w:sz w:val="24"/>
      <w:lang w:val="en-GB" w:eastAsia="en-US"/>
    </w:rPr>
  </w:style>
  <w:style w:type="character" w:customStyle="1" w:styleId="Heading6Char1">
    <w:name w:val="Heading 6 Char1"/>
    <w:link w:val="Heading6"/>
    <w:locked/>
    <w:rsid w:val="00A41C98"/>
    <w:rPr>
      <w:rFonts w:ascii="Times New Roman" w:hAnsi="Times New Roman"/>
      <w:b/>
      <w:sz w:val="24"/>
      <w:lang w:val="en-GB" w:eastAsia="en-US"/>
    </w:rPr>
  </w:style>
  <w:style w:type="character" w:customStyle="1" w:styleId="Heading7Char1">
    <w:name w:val="Heading 7 Char1"/>
    <w:link w:val="Heading7"/>
    <w:locked/>
    <w:rsid w:val="00A41C98"/>
    <w:rPr>
      <w:rFonts w:ascii="Times New Roman" w:hAnsi="Times New Roman"/>
      <w:b/>
      <w:sz w:val="24"/>
      <w:lang w:val="en-GB" w:eastAsia="en-US"/>
    </w:rPr>
  </w:style>
  <w:style w:type="character" w:customStyle="1" w:styleId="Heading8Char1">
    <w:name w:val="Heading 8 Char1"/>
    <w:link w:val="Heading8"/>
    <w:locked/>
    <w:rsid w:val="00A41C98"/>
    <w:rPr>
      <w:rFonts w:ascii="Times New Roman" w:hAnsi="Times New Roman"/>
      <w:b/>
      <w:sz w:val="24"/>
      <w:lang w:val="en-GB" w:eastAsia="en-US"/>
    </w:rPr>
  </w:style>
  <w:style w:type="character" w:customStyle="1" w:styleId="Heading9Char1">
    <w:name w:val="Heading 9 Char1"/>
    <w:link w:val="Heading9"/>
    <w:locked/>
    <w:rsid w:val="00A41C98"/>
    <w:rPr>
      <w:rFonts w:ascii="Times New Roman" w:hAnsi="Times New Roman"/>
      <w:b/>
      <w:sz w:val="24"/>
      <w:lang w:val="en-GB" w:eastAsia="en-US"/>
    </w:rPr>
  </w:style>
  <w:style w:type="character" w:customStyle="1" w:styleId="NormalaftertitleChar">
    <w:name w:val="Normal_after_title Char"/>
    <w:link w:val="Normalaftertitle"/>
    <w:locked/>
    <w:rsid w:val="00A41C98"/>
    <w:rPr>
      <w:rFonts w:ascii="Times New Roman" w:hAnsi="Times New Roman"/>
      <w:sz w:val="24"/>
      <w:lang w:val="en-GB" w:eastAsia="en-US"/>
    </w:rPr>
  </w:style>
  <w:style w:type="character" w:customStyle="1" w:styleId="ArttitleChar">
    <w:name w:val="Art_title Char"/>
    <w:link w:val="Arttitle"/>
    <w:locked/>
    <w:rsid w:val="00A41C98"/>
    <w:rPr>
      <w:rFonts w:ascii="Times New Roman" w:hAnsi="Times New Roman"/>
      <w:b/>
      <w:sz w:val="28"/>
      <w:lang w:val="en-GB" w:eastAsia="en-US"/>
    </w:rPr>
  </w:style>
  <w:style w:type="character" w:customStyle="1" w:styleId="enumlev1Char">
    <w:name w:val="enumlev1 Char"/>
    <w:link w:val="enumlev1"/>
    <w:locked/>
    <w:rsid w:val="00A41C98"/>
    <w:rPr>
      <w:rFonts w:ascii="Times New Roman" w:hAnsi="Times New Roman"/>
      <w:sz w:val="24"/>
      <w:lang w:val="en-GB" w:eastAsia="en-US"/>
    </w:rPr>
  </w:style>
  <w:style w:type="character" w:customStyle="1" w:styleId="TabletextChar">
    <w:name w:val="Table_text Char"/>
    <w:link w:val="Tabletext"/>
    <w:locked/>
    <w:rsid w:val="00A41C98"/>
    <w:rPr>
      <w:rFonts w:ascii="Times New Roman" w:hAnsi="Times New Roman"/>
      <w:lang w:val="en-GB" w:eastAsia="en-US"/>
    </w:rPr>
  </w:style>
  <w:style w:type="character" w:customStyle="1" w:styleId="AnnexNoChar">
    <w:name w:val="Annex_No Char"/>
    <w:link w:val="AnnexNo"/>
    <w:locked/>
    <w:rsid w:val="00A41C98"/>
    <w:rPr>
      <w:rFonts w:ascii="Times New Roman" w:hAnsi="Times New Roman"/>
      <w:caps/>
      <w:sz w:val="28"/>
      <w:lang w:val="en-GB" w:eastAsia="en-US"/>
    </w:rPr>
  </w:style>
  <w:style w:type="character" w:customStyle="1" w:styleId="NormalaftertitleChar0">
    <w:name w:val="Normal after title Char"/>
    <w:link w:val="Normalaftertitle0"/>
    <w:locked/>
    <w:rsid w:val="00A41C98"/>
    <w:rPr>
      <w:rFonts w:ascii="Times New Roman" w:hAnsi="Times New Roman"/>
      <w:sz w:val="24"/>
      <w:lang w:val="en-GB" w:eastAsia="en-US"/>
    </w:rPr>
  </w:style>
  <w:style w:type="character" w:customStyle="1" w:styleId="RecNoChar">
    <w:name w:val="Rec_No Char"/>
    <w:link w:val="RecNo"/>
    <w:locked/>
    <w:rsid w:val="00A41C98"/>
    <w:rPr>
      <w:rFonts w:ascii="Times New Roman" w:hAnsi="Times New Roman"/>
      <w:caps/>
      <w:sz w:val="28"/>
      <w:lang w:val="en-GB" w:eastAsia="en-US"/>
    </w:rPr>
  </w:style>
  <w:style w:type="character" w:customStyle="1" w:styleId="SourceChar">
    <w:name w:val="Source Char"/>
    <w:link w:val="Source"/>
    <w:locked/>
    <w:rsid w:val="00A41C98"/>
    <w:rPr>
      <w:rFonts w:ascii="Times New Roman" w:hAnsi="Times New Roman"/>
      <w:b/>
      <w:sz w:val="28"/>
      <w:lang w:val="en-GB" w:eastAsia="en-US"/>
    </w:rPr>
  </w:style>
  <w:style w:type="character" w:customStyle="1" w:styleId="TableheadChar">
    <w:name w:val="Table_head Char"/>
    <w:basedOn w:val="DefaultParagraphFont"/>
    <w:link w:val="Tablehead"/>
    <w:locked/>
    <w:rsid w:val="00A41C98"/>
    <w:rPr>
      <w:rFonts w:ascii="Times New Roman Bold" w:hAnsi="Times New Roman Bold" w:cs="Times New Roman Bold"/>
      <w:b/>
      <w:lang w:val="en-GB" w:eastAsia="en-US"/>
    </w:rPr>
  </w:style>
  <w:style w:type="character" w:customStyle="1" w:styleId="TableNoChar">
    <w:name w:val="Table_No Char"/>
    <w:link w:val="TableNo"/>
    <w:locked/>
    <w:rsid w:val="00A41C98"/>
    <w:rPr>
      <w:rFonts w:ascii="Times New Roman" w:hAnsi="Times New Roman"/>
      <w:caps/>
      <w:lang w:val="en-GB" w:eastAsia="en-US"/>
    </w:rPr>
  </w:style>
  <w:style w:type="character" w:customStyle="1" w:styleId="TabletitleChar">
    <w:name w:val="Table_title Char"/>
    <w:link w:val="Tabletitle"/>
    <w:locked/>
    <w:rsid w:val="00A41C98"/>
    <w:rPr>
      <w:rFonts w:ascii="Times New Roman Bold" w:hAnsi="Times New Roman Bold"/>
      <w:b/>
      <w:lang w:val="en-GB" w:eastAsia="en-US"/>
    </w:rPr>
  </w:style>
  <w:style w:type="character" w:customStyle="1" w:styleId="Title1Char">
    <w:name w:val="Title 1 Char"/>
    <w:link w:val="Title1"/>
    <w:locked/>
    <w:rsid w:val="00A41C98"/>
    <w:rPr>
      <w:rFonts w:ascii="Times New Roman" w:hAnsi="Times New Roman"/>
      <w:caps/>
      <w:sz w:val="28"/>
      <w:lang w:val="en-GB" w:eastAsia="en-US"/>
    </w:rPr>
  </w:style>
  <w:style w:type="character" w:customStyle="1" w:styleId="HeadingbChar">
    <w:name w:val="Heading_b Char"/>
    <w:link w:val="Headingb"/>
    <w:locked/>
    <w:rsid w:val="00A41C98"/>
    <w:rPr>
      <w:rFonts w:ascii="Times New Roman Bold" w:hAnsi="Times New Roman Bold" w:cs="Times New Roman Bold"/>
      <w:b/>
      <w:sz w:val="24"/>
      <w:lang w:val="fr-CH"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semiHidden/>
    <w:locked/>
    <w:rsid w:val="00A41C98"/>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locked/>
    <w:rsid w:val="00A41C98"/>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semiHidden/>
    <w:locked/>
    <w:rsid w:val="00A41C98"/>
    <w:rPr>
      <w:rFonts w:ascii="Cambria" w:eastAsia="SimSun" w:hAnsi="Cambria" w:cs="Times New Roman"/>
      <w:color w:val="243F60"/>
      <w:sz w:val="20"/>
      <w:szCs w:val="20"/>
      <w:lang w:val="en-GB" w:eastAsia="en-US"/>
    </w:rPr>
  </w:style>
  <w:style w:type="character" w:customStyle="1" w:styleId="Heading6Char">
    <w:name w:val="Heading 6 Char"/>
    <w:basedOn w:val="DefaultParagraphFont"/>
    <w:semiHidden/>
    <w:locked/>
    <w:rsid w:val="00A41C98"/>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semiHidden/>
    <w:locked/>
    <w:rsid w:val="00A41C98"/>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semiHidden/>
    <w:locked/>
    <w:rsid w:val="00A41C98"/>
    <w:rPr>
      <w:rFonts w:ascii="Cambria" w:eastAsia="SimSun" w:hAnsi="Cambria" w:cs="Times New Roman"/>
      <w:color w:val="404040"/>
      <w:sz w:val="20"/>
      <w:szCs w:val="20"/>
      <w:lang w:val="en-GB" w:eastAsia="en-US"/>
    </w:rPr>
  </w:style>
  <w:style w:type="character" w:customStyle="1" w:styleId="Heading9Char">
    <w:name w:val="Heading 9 Char"/>
    <w:basedOn w:val="DefaultParagraphFont"/>
    <w:semiHidden/>
    <w:locked/>
    <w:rsid w:val="00A41C98"/>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rsid w:val="00A41C98"/>
    <w:pPr>
      <w:spacing w:before="0"/>
    </w:pPr>
    <w:rPr>
      <w:rFonts w:ascii="Tahoma" w:hAnsi="Tahoma" w:cs="Tahoma"/>
      <w:sz w:val="16"/>
      <w:szCs w:val="16"/>
    </w:rPr>
  </w:style>
  <w:style w:type="character" w:customStyle="1" w:styleId="BalloonTextChar">
    <w:name w:val="Balloon Text Char"/>
    <w:basedOn w:val="DefaultParagraphFont"/>
    <w:link w:val="BalloonText"/>
    <w:rsid w:val="00A41C98"/>
    <w:rPr>
      <w:rFonts w:ascii="Tahoma" w:eastAsia="MS Mincho" w:hAnsi="Tahoma" w:cs="Tahoma"/>
      <w:sz w:val="16"/>
      <w:szCs w:val="16"/>
      <w:lang w:val="en-GB" w:eastAsia="en-US"/>
    </w:rPr>
  </w:style>
  <w:style w:type="character" w:customStyle="1" w:styleId="FooterChar1">
    <w:name w:val="Footer Char1"/>
    <w:uiPriority w:val="99"/>
    <w:locked/>
    <w:rsid w:val="00A41C98"/>
    <w:rPr>
      <w:rFonts w:ascii="Times New Roman" w:hAnsi="Times New Roman"/>
      <w:caps/>
      <w:noProof/>
      <w:sz w:val="16"/>
      <w:lang w:val="en-GB" w:eastAsia="en-US"/>
    </w:rPr>
  </w:style>
  <w:style w:type="character" w:styleId="Hyperlink">
    <w:name w:val="Hyperlink"/>
    <w:aliases w:val="CEO_Hyperlink"/>
    <w:basedOn w:val="DefaultParagraphFont"/>
    <w:uiPriority w:val="99"/>
    <w:rsid w:val="00A41C98"/>
    <w:rPr>
      <w:rFonts w:cs="Times New Roman"/>
      <w:color w:val="0000FF"/>
      <w:u w:val="single"/>
    </w:rPr>
  </w:style>
  <w:style w:type="paragraph" w:customStyle="1" w:styleId="AnnexHeader">
    <w:name w:val="Annex Header"/>
    <w:basedOn w:val="AnnexNo"/>
    <w:link w:val="AnnexHeaderChar"/>
    <w:uiPriority w:val="99"/>
    <w:rsid w:val="00A41C98"/>
  </w:style>
  <w:style w:type="character" w:customStyle="1" w:styleId="AnnexHeaderChar">
    <w:name w:val="Annex Header Char"/>
    <w:basedOn w:val="AnnexNoChar"/>
    <w:link w:val="AnnexHeader"/>
    <w:uiPriority w:val="99"/>
    <w:locked/>
    <w:rsid w:val="00A41C98"/>
    <w:rPr>
      <w:rFonts w:ascii="Times New Roman" w:eastAsia="MS Mincho" w:hAnsi="Times New Roman"/>
      <w:caps/>
      <w:sz w:val="28"/>
      <w:lang w:val="en-GB" w:eastAsia="en-US"/>
    </w:rPr>
  </w:style>
  <w:style w:type="paragraph" w:styleId="TOCHeading">
    <w:name w:val="TOC Heading"/>
    <w:basedOn w:val="Heading1"/>
    <w:next w:val="Normal"/>
    <w:uiPriority w:val="39"/>
    <w:qFormat/>
    <w:rsid w:val="00A41C9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customStyle="1" w:styleId="HeadingSum">
    <w:name w:val="Heading_Sum"/>
    <w:basedOn w:val="Headingb"/>
    <w:next w:val="Normal"/>
    <w:uiPriority w:val="99"/>
    <w:rsid w:val="00A41C9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
    <w:uiPriority w:val="99"/>
    <w:rsid w:val="00A41C9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A41C98"/>
  </w:style>
  <w:style w:type="paragraph" w:customStyle="1" w:styleId="AnnexNoTitle">
    <w:name w:val="Annex_NoTitle"/>
    <w:basedOn w:val="Normal"/>
    <w:next w:val="Normal"/>
    <w:link w:val="AnnexNoTitleChar"/>
    <w:uiPriority w:val="99"/>
    <w:rsid w:val="00A41C9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A41C98"/>
    <w:rPr>
      <w:rFonts w:ascii="Times New Roman" w:eastAsia="Batang" w:hAnsi="Times New Roman"/>
      <w:b/>
      <w:sz w:val="28"/>
      <w:lang w:val="en-GB" w:eastAsia="en-US"/>
    </w:rPr>
  </w:style>
  <w:style w:type="paragraph" w:styleId="ListParagraph">
    <w:name w:val="List Paragraph"/>
    <w:basedOn w:val="Normal"/>
    <w:uiPriority w:val="34"/>
    <w:qFormat/>
    <w:rsid w:val="00A41C98"/>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A41C98"/>
    <w:rPr>
      <w:rFonts w:eastAsia="MS Mincho"/>
    </w:rPr>
  </w:style>
  <w:style w:type="paragraph" w:customStyle="1" w:styleId="Default">
    <w:name w:val="Default"/>
    <w:uiPriority w:val="99"/>
    <w:rsid w:val="00A41C98"/>
    <w:pPr>
      <w:suppressAutoHyphens/>
    </w:pPr>
    <w:rPr>
      <w:rFonts w:ascii="Times New Roman" w:hAnsi="Times New Roman"/>
      <w:color w:val="000000"/>
      <w:sz w:val="24"/>
      <w:lang w:eastAsia="nl-NL"/>
    </w:rPr>
  </w:style>
  <w:style w:type="character" w:styleId="FollowedHyperlink">
    <w:name w:val="FollowedHyperlink"/>
    <w:basedOn w:val="DefaultParagraphFont"/>
    <w:rsid w:val="00A41C98"/>
    <w:rPr>
      <w:rFonts w:cs="Times New Roman"/>
      <w:color w:val="800080"/>
      <w:u w:val="single"/>
    </w:rPr>
  </w:style>
  <w:style w:type="paragraph" w:styleId="EndnoteText">
    <w:name w:val="endnote text"/>
    <w:basedOn w:val="Normal"/>
    <w:link w:val="EndnoteTextChar"/>
    <w:uiPriority w:val="99"/>
    <w:rsid w:val="00A41C98"/>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link w:val="EndnoteText"/>
    <w:uiPriority w:val="99"/>
    <w:rsid w:val="00A41C98"/>
    <w:rPr>
      <w:rFonts w:ascii="Times" w:eastAsia="MS Mincho" w:hAnsi="Times"/>
      <w:lang w:eastAsia="en-US"/>
    </w:rPr>
  </w:style>
  <w:style w:type="table" w:styleId="TableGrid">
    <w:name w:val="Table Grid"/>
    <w:basedOn w:val="TableNormal"/>
    <w:rsid w:val="00A41C98"/>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A41C98"/>
    <w:pPr>
      <w:spacing w:before="0"/>
    </w:pPr>
    <w:rPr>
      <w:sz w:val="20"/>
      <w:lang w:val="en-US"/>
    </w:rPr>
  </w:style>
  <w:style w:type="paragraph" w:customStyle="1" w:styleId="CharCharCharChar">
    <w:name w:val="Char Char Char Char"/>
    <w:basedOn w:val="Normal"/>
    <w:rsid w:val="00A41C9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A41C98"/>
    <w:rPr>
      <w:i/>
      <w:iCs/>
    </w:rPr>
  </w:style>
  <w:style w:type="paragraph" w:styleId="PlainText">
    <w:name w:val="Plain Text"/>
    <w:basedOn w:val="Normal"/>
    <w:link w:val="PlainTextChar"/>
    <w:uiPriority w:val="99"/>
    <w:unhideWhenUsed/>
    <w:rsid w:val="00A41C98"/>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41C98"/>
    <w:rPr>
      <w:rFonts w:ascii="Calibri" w:eastAsia="SimSun" w:hAnsi="Courier New" w:cs="Courier New"/>
      <w:kern w:val="2"/>
      <w:sz w:val="21"/>
      <w:szCs w:val="21"/>
    </w:rPr>
  </w:style>
  <w:style w:type="paragraph" w:customStyle="1" w:styleId="headingb0">
    <w:name w:val="heading_b"/>
    <w:basedOn w:val="Heading3"/>
    <w:next w:val="Normal"/>
    <w:uiPriority w:val="99"/>
    <w:rsid w:val="00547F0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lang w:val="en-US"/>
    </w:rPr>
  </w:style>
  <w:style w:type="character" w:customStyle="1" w:styleId="UnresolvedMention">
    <w:name w:val="Unresolved Mention"/>
    <w:basedOn w:val="DefaultParagraphFont"/>
    <w:uiPriority w:val="99"/>
    <w:semiHidden/>
    <w:unhideWhenUsed/>
    <w:rsid w:val="00822A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530/" TargetMode="External"/><Relationship Id="rId299" Type="http://schemas.openxmlformats.org/officeDocument/2006/relationships/hyperlink" Target="http://www.itu.int/md/R15-WP5A-C-0629" TargetMode="External"/><Relationship Id="rId303" Type="http://schemas.openxmlformats.org/officeDocument/2006/relationships/hyperlink" Target="http://www.itu.int/md/R15-WP5A-C-0487/en" TargetMode="External"/><Relationship Id="rId21" Type="http://schemas.openxmlformats.org/officeDocument/2006/relationships/hyperlink" Target="http://www.itu.int/md/R15-WP5A-C-0584" TargetMode="External"/><Relationship Id="rId42" Type="http://schemas.openxmlformats.org/officeDocument/2006/relationships/hyperlink" Target="http://www.itu.int/md/dologin_md.asp?lang=en&amp;id=R15-WP5A-C-0114!N16!MSW-E" TargetMode="External"/><Relationship Id="rId63" Type="http://schemas.openxmlformats.org/officeDocument/2006/relationships/hyperlink" Target="http://www.itu.int/md/R15-WP5A-C-0514/en" TargetMode="External"/><Relationship Id="rId84" Type="http://schemas.openxmlformats.org/officeDocument/2006/relationships/hyperlink" Target="http://www.itu.int/md/R15-WP5A-C-0622" TargetMode="External"/><Relationship Id="rId138" Type="http://schemas.openxmlformats.org/officeDocument/2006/relationships/hyperlink" Target="http://www.itu.int/md/R15-WP5A-C-0613" TargetMode="External"/><Relationship Id="rId159" Type="http://schemas.openxmlformats.org/officeDocument/2006/relationships/hyperlink" Target="http://www.itu.int/md/R15-WP5A-C-0625" TargetMode="External"/><Relationship Id="rId324" Type="http://schemas.openxmlformats.org/officeDocument/2006/relationships/header" Target="header1.xml"/><Relationship Id="rId170" Type="http://schemas.openxmlformats.org/officeDocument/2006/relationships/hyperlink" Target="http://www.itu.int/md/R15-WP5A-C-0592" TargetMode="External"/><Relationship Id="rId191" Type="http://schemas.openxmlformats.org/officeDocument/2006/relationships/hyperlink" Target="http://www.itu.int/md/dologin_md.asp?lang=en&amp;id=R15-WP5A-C-0469!N22!MSW-E" TargetMode="External"/><Relationship Id="rId205" Type="http://schemas.openxmlformats.org/officeDocument/2006/relationships/hyperlink" Target="http://www.itu.int/md/meetingdoc.asp?lang=en&amp;parent=R15-WP5A-161107-TD-0220" TargetMode="External"/><Relationship Id="rId226" Type="http://schemas.openxmlformats.org/officeDocument/2006/relationships/hyperlink" Target="https://www.itu.int/md/R15-WP5A-C-0515/en" TargetMode="External"/><Relationship Id="rId247" Type="http://schemas.openxmlformats.org/officeDocument/2006/relationships/hyperlink" Target="http://www.itu.int/md/R15-WP5A-C-0469/en" TargetMode="External"/><Relationship Id="rId107" Type="http://schemas.openxmlformats.org/officeDocument/2006/relationships/hyperlink" Target="http://www.itu.int/md/R15-WP5A-C-0612" TargetMode="External"/><Relationship Id="rId268" Type="http://schemas.openxmlformats.org/officeDocument/2006/relationships/hyperlink" Target="http://www.itu.int/md/R15-WP5A-C-0577" TargetMode="External"/><Relationship Id="rId289" Type="http://schemas.openxmlformats.org/officeDocument/2006/relationships/hyperlink" Target="http://www.itu.int/md/R15-WP5A-C-0570" TargetMode="External"/><Relationship Id="rId11" Type="http://schemas.openxmlformats.org/officeDocument/2006/relationships/hyperlink" Target="http://www.itu.int/md/dologin_md.asp?lang=en&amp;id=R15-WP5A-C-0650!N34!MSW-E" TargetMode="External"/><Relationship Id="rId32" Type="http://schemas.openxmlformats.org/officeDocument/2006/relationships/hyperlink" Target="http://www.itu.int/md/dologin_md.asp?lang=en&amp;id=R15-WP5A-C-0469!N14!MSW-E" TargetMode="External"/><Relationship Id="rId53" Type="http://schemas.openxmlformats.org/officeDocument/2006/relationships/hyperlink" Target="http://www.itu.int/md/R15-WP5A-C-0276/en" TargetMode="External"/><Relationship Id="rId74" Type="http://schemas.openxmlformats.org/officeDocument/2006/relationships/hyperlink" Target="http://www.itu.int/md/R15-WP5A-C-0643" TargetMode="External"/><Relationship Id="rId128" Type="http://schemas.openxmlformats.org/officeDocument/2006/relationships/hyperlink" Target="http://www.itu.int/md/dologin_md.asp?lang=en&amp;id=R15-WP5A-C-0469!N19!MSW-E" TargetMode="External"/><Relationship Id="rId149" Type="http://schemas.openxmlformats.org/officeDocument/2006/relationships/hyperlink" Target="http://www.itu.int/md/R15-WP5A-C-0613" TargetMode="External"/><Relationship Id="rId314" Type="http://schemas.openxmlformats.org/officeDocument/2006/relationships/hyperlink" Target="https://www.itu.int/md/R15-WP5A-C-0469/en" TargetMode="External"/><Relationship Id="rId5" Type="http://schemas.openxmlformats.org/officeDocument/2006/relationships/styles" Target="styles.xml"/><Relationship Id="rId95" Type="http://schemas.openxmlformats.org/officeDocument/2006/relationships/hyperlink" Target="http://www.itu.int/md/R15-WP5A-C-0567" TargetMode="External"/><Relationship Id="rId160" Type="http://schemas.openxmlformats.org/officeDocument/2006/relationships/hyperlink" Target="http://www.itu.int/md/R15-WP5A-C-0304" TargetMode="External"/><Relationship Id="rId181" Type="http://schemas.openxmlformats.org/officeDocument/2006/relationships/hyperlink" Target="http://www.itu.int/md/R15-WP5A-C-0546/en" TargetMode="External"/><Relationship Id="rId216" Type="http://schemas.openxmlformats.org/officeDocument/2006/relationships/hyperlink" Target="https://www.itu.int/md/R15-WP5A-C-0545/en" TargetMode="External"/><Relationship Id="rId237" Type="http://schemas.openxmlformats.org/officeDocument/2006/relationships/hyperlink" Target="https://www.itu.int/md/R15-WP5A-C-0638/en" TargetMode="External"/><Relationship Id="rId258" Type="http://schemas.openxmlformats.org/officeDocument/2006/relationships/hyperlink" Target="http://www.itu.int/md/R15-WP5A-C-0581" TargetMode="External"/><Relationship Id="rId279" Type="http://schemas.openxmlformats.org/officeDocument/2006/relationships/hyperlink" Target="http://www.itu.int/md/dologin_md.asp?lang=en&amp;id=R15-WP5A-C-0469!N33!MSW-E" TargetMode="External"/><Relationship Id="rId22" Type="http://schemas.openxmlformats.org/officeDocument/2006/relationships/hyperlink" Target="http://www.itu.int/md/R15-WP5A-C-0585" TargetMode="External"/><Relationship Id="rId43" Type="http://schemas.openxmlformats.org/officeDocument/2006/relationships/hyperlink" Target="http://www.itu.int/md/R15-WP5A-C-0114" TargetMode="External"/><Relationship Id="rId64" Type="http://schemas.openxmlformats.org/officeDocument/2006/relationships/hyperlink" Target="http://www.itu.int/md/R15-WP5A-C-0539" TargetMode="External"/><Relationship Id="rId118" Type="http://schemas.openxmlformats.org/officeDocument/2006/relationships/hyperlink" Target="http://www.itu.int/md/R15-WP5A-C-0469/en" TargetMode="External"/><Relationship Id="rId139" Type="http://schemas.openxmlformats.org/officeDocument/2006/relationships/hyperlink" Target="http://www.itu.int/md/R15-WP5A-C-0580" TargetMode="External"/><Relationship Id="rId290" Type="http://schemas.openxmlformats.org/officeDocument/2006/relationships/hyperlink" Target="http://www.itu.int/md/R15-WP5A-C-0469/en" TargetMode="External"/><Relationship Id="rId304" Type="http://schemas.openxmlformats.org/officeDocument/2006/relationships/hyperlink" Target="http://www.itu.int/md/R15-WP5A-C-0516/en" TargetMode="External"/><Relationship Id="rId325" Type="http://schemas.openxmlformats.org/officeDocument/2006/relationships/footer" Target="footer1.xml"/><Relationship Id="rId85" Type="http://schemas.openxmlformats.org/officeDocument/2006/relationships/hyperlink" Target="http://www.itu.int/md/R15-WP5A-C-0469/en" TargetMode="External"/><Relationship Id="rId150" Type="http://schemas.openxmlformats.org/officeDocument/2006/relationships/hyperlink" Target="http://www.itu.int/md/R15-WP5A-C-0580" TargetMode="External"/><Relationship Id="rId171" Type="http://schemas.openxmlformats.org/officeDocument/2006/relationships/hyperlink" Target="http://www.itu.int/md/R15-WP5A-C-0593" TargetMode="External"/><Relationship Id="rId192" Type="http://schemas.openxmlformats.org/officeDocument/2006/relationships/hyperlink" Target="http://www.itu.int/md/R15-WP5A-C-0495" TargetMode="External"/><Relationship Id="rId206" Type="http://schemas.openxmlformats.org/officeDocument/2006/relationships/hyperlink" Target="http://www.itu.int/oth/R0A06000001/en" TargetMode="External"/><Relationship Id="rId227" Type="http://schemas.openxmlformats.org/officeDocument/2006/relationships/hyperlink" Target="https://www.itu.int/md/R15-WP5A-C-0482/en" TargetMode="External"/><Relationship Id="rId248" Type="http://schemas.openxmlformats.org/officeDocument/2006/relationships/hyperlink" Target="http://www.itu.int/md/dologin_md.asp?lang=en&amp;id=R15-WP5A-C-0469!N08!MSW-E" TargetMode="External"/><Relationship Id="rId269" Type="http://schemas.openxmlformats.org/officeDocument/2006/relationships/hyperlink" Target="http://www.itu.int/md/R15-WP5A-C-0582" TargetMode="External"/><Relationship Id="rId12" Type="http://schemas.openxmlformats.org/officeDocument/2006/relationships/hyperlink" Target="http://www.itu.int/md/R15-WP5A-C-0650/en" TargetMode="External"/><Relationship Id="rId33" Type="http://schemas.openxmlformats.org/officeDocument/2006/relationships/hyperlink" Target="http://www.itu.int/md/R15-WP5A-C-0494" TargetMode="External"/><Relationship Id="rId108" Type="http://schemas.openxmlformats.org/officeDocument/2006/relationships/hyperlink" Target="http://www.itu.int/md/R15-WP5A-C-0620" TargetMode="External"/><Relationship Id="rId129" Type="http://schemas.openxmlformats.org/officeDocument/2006/relationships/hyperlink" Target="http://www.itu.int/md/dologin_md.asp?lang=en&amp;id=R15-WP5A-C-0469!N20!MSW-E" TargetMode="External"/><Relationship Id="rId280" Type="http://schemas.openxmlformats.org/officeDocument/2006/relationships/hyperlink" Target="http://www.itu.int/md/R15-WP5A-C-0509" TargetMode="External"/><Relationship Id="rId315" Type="http://schemas.openxmlformats.org/officeDocument/2006/relationships/hyperlink" Target="mailto:s-oyama@arib.or.jp" TargetMode="External"/><Relationship Id="rId54" Type="http://schemas.openxmlformats.org/officeDocument/2006/relationships/hyperlink" Target="http://www.itu.int/md/R15-WP5A-C-0276/en" TargetMode="External"/><Relationship Id="rId75" Type="http://schemas.openxmlformats.org/officeDocument/2006/relationships/hyperlink" Target="http://www.itu.int/md/R15-WP5A-C-0472/en" TargetMode="External"/><Relationship Id="rId96" Type="http://schemas.openxmlformats.org/officeDocument/2006/relationships/hyperlink" Target="http://www.itu.int/md/R15-WP5A-C-0588" TargetMode="External"/><Relationship Id="rId140" Type="http://schemas.openxmlformats.org/officeDocument/2006/relationships/hyperlink" Target="http://www.itu.int/md/R15-WP5A-C-0489/en" TargetMode="External"/><Relationship Id="rId161" Type="http://schemas.openxmlformats.org/officeDocument/2006/relationships/hyperlink" Target="http://www.itu.int/md/R15-WP5A-C-0598" TargetMode="External"/><Relationship Id="rId182" Type="http://schemas.openxmlformats.org/officeDocument/2006/relationships/hyperlink" Target="http://www.itu.int/dms_pub/itu-r/oth/0a/06/R0A060000010001MSWE.docx" TargetMode="External"/><Relationship Id="rId217" Type="http://schemas.openxmlformats.org/officeDocument/2006/relationships/hyperlink" Target="https://www.itu.int/md/R15-WP5A-C-0591/en" TargetMode="External"/><Relationship Id="rId6" Type="http://schemas.openxmlformats.org/officeDocument/2006/relationships/settings" Target="settings.xml"/><Relationship Id="rId238" Type="http://schemas.openxmlformats.org/officeDocument/2006/relationships/hyperlink" Target="https://www.itu.int/md/R15-WP5A-C-0475/en" TargetMode="External"/><Relationship Id="rId259" Type="http://schemas.openxmlformats.org/officeDocument/2006/relationships/hyperlink" Target="http://www.itu.int/md/R15-WP5A-C-0609" TargetMode="External"/><Relationship Id="rId23" Type="http://schemas.openxmlformats.org/officeDocument/2006/relationships/hyperlink" Target="http://www.itu.int/md/R15-WP5A-C-0647" TargetMode="External"/><Relationship Id="rId119" Type="http://schemas.openxmlformats.org/officeDocument/2006/relationships/hyperlink" Target="http://www.itu.int/md/dologin_md.asp?lang=en&amp;id=R15-WP5A-C-0469!N15!MSW-E" TargetMode="External"/><Relationship Id="rId270" Type="http://schemas.openxmlformats.org/officeDocument/2006/relationships/hyperlink" Target="http://www.itu.int/md/R15-WP5A-C-0611" TargetMode="External"/><Relationship Id="rId291" Type="http://schemas.openxmlformats.org/officeDocument/2006/relationships/hyperlink" Target="http://www.itu.int/md/dologin_md.asp?lang=en&amp;id=R15-WP5A-C-0469!N31!MSW-E" TargetMode="External"/><Relationship Id="rId305" Type="http://schemas.openxmlformats.org/officeDocument/2006/relationships/hyperlink" Target="http://www.itu.int/md/R15-WP5A-C-0522" TargetMode="External"/><Relationship Id="rId326" Type="http://schemas.openxmlformats.org/officeDocument/2006/relationships/footer" Target="footer2.xml"/><Relationship Id="rId44" Type="http://schemas.openxmlformats.org/officeDocument/2006/relationships/hyperlink" Target="http://www.itu.int/md/R15-WP5A-C-0511" TargetMode="External"/><Relationship Id="rId65" Type="http://schemas.openxmlformats.org/officeDocument/2006/relationships/hyperlink" Target="http://www.itu.int/md/R15-WP5A-C-0540" TargetMode="External"/><Relationship Id="rId86" Type="http://schemas.openxmlformats.org/officeDocument/2006/relationships/hyperlink" Target="http://www.itu.int/md/dologin_md.asp?lang=en&amp;id=R15-WP5A-C-0469!N16!MSW-E" TargetMode="External"/><Relationship Id="rId130" Type="http://schemas.openxmlformats.org/officeDocument/2006/relationships/hyperlink" Target="http://www.itu.int/md/R15-WP5A-C-0525" TargetMode="External"/><Relationship Id="rId151" Type="http://schemas.openxmlformats.org/officeDocument/2006/relationships/hyperlink" Target="http://www.itu.int/md/R15-WP5A-C-0469/en" TargetMode="External"/><Relationship Id="rId172" Type="http://schemas.openxmlformats.org/officeDocument/2006/relationships/hyperlink" Target="http://www.itu.int/md/R15-WP5A-C-0559" TargetMode="External"/><Relationship Id="rId193" Type="http://schemas.openxmlformats.org/officeDocument/2006/relationships/hyperlink" Target="http://www.itu.int/md/R15-WP5A-C-0508" TargetMode="External"/><Relationship Id="rId207" Type="http://schemas.openxmlformats.org/officeDocument/2006/relationships/hyperlink" Target="http://www.itu.int/md/R15-WP5A-C-0298!N01!MSW-E" TargetMode="External"/><Relationship Id="rId228" Type="http://schemas.openxmlformats.org/officeDocument/2006/relationships/hyperlink" Target="https://www.itu.int/md/R15-WP5A-C-0485/en" TargetMode="External"/><Relationship Id="rId249" Type="http://schemas.openxmlformats.org/officeDocument/2006/relationships/hyperlink" Target="http://www.itu.int/md/dologin_md.asp?lang=en&amp;id=R15-WP5A-C-0469!N09!MSW-E" TargetMode="External"/><Relationship Id="rId13" Type="http://schemas.openxmlformats.org/officeDocument/2006/relationships/hyperlink" Target="http://www.itu.int/md/R15-WP5A-C-0304" TargetMode="External"/><Relationship Id="rId109" Type="http://schemas.openxmlformats.org/officeDocument/2006/relationships/hyperlink" Target="http://www.itu.int/md/R15-WP5A-C-0469/en" TargetMode="External"/><Relationship Id="rId260" Type="http://schemas.openxmlformats.org/officeDocument/2006/relationships/hyperlink" Target="http://www.itu.int/md/R15-WP5A-C-0469/en" TargetMode="External"/><Relationship Id="rId281" Type="http://schemas.openxmlformats.org/officeDocument/2006/relationships/hyperlink" Target="http://www.itu.int/md/R15-WP5A-C-0520" TargetMode="External"/><Relationship Id="rId316" Type="http://schemas.openxmlformats.org/officeDocument/2006/relationships/hyperlink" Target="mailto:tom.schaffnit@dot.gov" TargetMode="External"/><Relationship Id="rId34" Type="http://schemas.openxmlformats.org/officeDocument/2006/relationships/hyperlink" Target="http://www.itu.int/md/R15-WP5A-C-0514/en" TargetMode="External"/><Relationship Id="rId55" Type="http://schemas.openxmlformats.org/officeDocument/2006/relationships/hyperlink" Target="https://www.itu.int/dms_pub/itu-r/md/15/wp5a/c/R15-WP5A-C-0469!N14!MSW-E.docx" TargetMode="External"/><Relationship Id="rId76" Type="http://schemas.openxmlformats.org/officeDocument/2006/relationships/hyperlink" Target="https://www.itu.int/dms_pub/itu-r/md/15/wp5a/c/R15-WP5A-C-0469!N05!MSW-E.docx" TargetMode="External"/><Relationship Id="rId97" Type="http://schemas.openxmlformats.org/officeDocument/2006/relationships/hyperlink" Target="http://www.itu.int/md/R15-WP5A-C-0589" TargetMode="External"/><Relationship Id="rId120" Type="http://schemas.openxmlformats.org/officeDocument/2006/relationships/hyperlink" Target="http://www.itu.int/md/R15-WP5A-C-0555" TargetMode="External"/><Relationship Id="rId141" Type="http://schemas.openxmlformats.org/officeDocument/2006/relationships/hyperlink" Target="http://www.itu.int/md/R15-WP5A-C-0503" TargetMode="External"/><Relationship Id="rId7" Type="http://schemas.openxmlformats.org/officeDocument/2006/relationships/webSettings" Target="webSettings.xml"/><Relationship Id="rId162" Type="http://schemas.openxmlformats.org/officeDocument/2006/relationships/hyperlink" Target="http://www.itu.int/md/R15-WP5A-C-0304" TargetMode="External"/><Relationship Id="rId183" Type="http://schemas.openxmlformats.org/officeDocument/2006/relationships/hyperlink" Target="http://www.itu.int/md/R15-WP5A-C-0469!N01!MSW-E" TargetMode="External"/><Relationship Id="rId218" Type="http://schemas.openxmlformats.org/officeDocument/2006/relationships/hyperlink" Target="https://www.itu.int/md/R15-WP5A-C-0641/en" TargetMode="External"/><Relationship Id="rId239" Type="http://schemas.openxmlformats.org/officeDocument/2006/relationships/hyperlink" Target="https://www.itu.int/md/R15-WP5A-C-0566/en" TargetMode="External"/><Relationship Id="rId250" Type="http://schemas.openxmlformats.org/officeDocument/2006/relationships/hyperlink" Target="http://www.itu.int/md/R15-WP5A-C-0505" TargetMode="External"/><Relationship Id="rId271" Type="http://schemas.openxmlformats.org/officeDocument/2006/relationships/hyperlink" Target="http://www.itu.int/md/R15-WP5A-C-0469/en" TargetMode="External"/><Relationship Id="rId292" Type="http://schemas.openxmlformats.org/officeDocument/2006/relationships/hyperlink" Target="http://www.itu.int/md/R15-WP5A-C-0477/en" TargetMode="External"/><Relationship Id="rId306" Type="http://schemas.openxmlformats.org/officeDocument/2006/relationships/hyperlink" Target="http://www.itu.int/md/R15-WP5A-C-0579" TargetMode="External"/><Relationship Id="rId24" Type="http://schemas.openxmlformats.org/officeDocument/2006/relationships/hyperlink" Target="mailto:dalevk1dsh@gmail.com?subject=WP5A-meeting" TargetMode="External"/><Relationship Id="rId45" Type="http://schemas.openxmlformats.org/officeDocument/2006/relationships/hyperlink" Target="http://www.itu.int/md/R15-WP5A-C-0636" TargetMode="External"/><Relationship Id="rId66" Type="http://schemas.openxmlformats.org/officeDocument/2006/relationships/hyperlink" Target="http://www.itu.int/md/R15-WP5A-C-0601" TargetMode="External"/><Relationship Id="rId87" Type="http://schemas.openxmlformats.org/officeDocument/2006/relationships/hyperlink" Target="http://www.itu.int/md/R15-WP5A-C-0501" TargetMode="External"/><Relationship Id="rId110" Type="http://schemas.openxmlformats.org/officeDocument/2006/relationships/hyperlink" Target="http://www.itu.int/md/dologin_md.asp?lang=en&amp;id=R15-WP5A-C-0469!N21!MSW-E" TargetMode="External"/><Relationship Id="rId131" Type="http://schemas.openxmlformats.org/officeDocument/2006/relationships/hyperlink" Target="http://www.itu.int/md/R15-WP5A-C-0592" TargetMode="External"/><Relationship Id="rId327" Type="http://schemas.openxmlformats.org/officeDocument/2006/relationships/fontTable" Target="fontTable.xml"/><Relationship Id="rId152" Type="http://schemas.openxmlformats.org/officeDocument/2006/relationships/hyperlink" Target="http://www.itu.int/md/dologin_md.asp?lang=en&amp;id=R15-WP5A-C-0469!N15!MSW-E" TargetMode="External"/><Relationship Id="rId173" Type="http://schemas.openxmlformats.org/officeDocument/2006/relationships/hyperlink" Target="http://www.itu.int/md/R15-WP5A-C-0559" TargetMode="External"/><Relationship Id="rId194" Type="http://schemas.openxmlformats.org/officeDocument/2006/relationships/hyperlink" Target="http://www.itu.int/md/R15-WP5A-C-0510" TargetMode="External"/><Relationship Id="rId208" Type="http://schemas.openxmlformats.org/officeDocument/2006/relationships/hyperlink" Target="https://www.itu.int/md/R15-WP5A-C-0490/en" TargetMode="External"/><Relationship Id="rId229" Type="http://schemas.openxmlformats.org/officeDocument/2006/relationships/hyperlink" Target="https://www.itu.int/md/R15-WP5A-C-0496/en" TargetMode="External"/><Relationship Id="rId240" Type="http://schemas.openxmlformats.org/officeDocument/2006/relationships/hyperlink" Target="https://www.itu.int/md/R15-WP5A-C-0584/en" TargetMode="External"/><Relationship Id="rId261" Type="http://schemas.openxmlformats.org/officeDocument/2006/relationships/hyperlink" Target="http://www.itu.int/md/R15-WP5A-C-0298/en" TargetMode="External"/><Relationship Id="rId14" Type="http://schemas.openxmlformats.org/officeDocument/2006/relationships/hyperlink" Target="http://www.itu.int/md/R15-WP5A-C-0559" TargetMode="External"/><Relationship Id="rId30" Type="http://schemas.openxmlformats.org/officeDocument/2006/relationships/hyperlink" Target="http://www.itu.int/md/R15-WP5A-C-0601" TargetMode="External"/><Relationship Id="rId35" Type="http://schemas.openxmlformats.org/officeDocument/2006/relationships/hyperlink" Target="http://www.itu.int/md/R15-WP5A-C-0538" TargetMode="External"/><Relationship Id="rId56" Type="http://schemas.openxmlformats.org/officeDocument/2006/relationships/hyperlink" Target="http://www.itu.int/md/R15-WP5A-C-0494" TargetMode="External"/><Relationship Id="rId77" Type="http://schemas.openxmlformats.org/officeDocument/2006/relationships/hyperlink" Target="http://www.itu.int/md/R15-WP5A-C-0114" TargetMode="External"/><Relationship Id="rId100" Type="http://schemas.openxmlformats.org/officeDocument/2006/relationships/hyperlink" Target="http://www.itu.int/md/R15-WP5A-C-0469/en" TargetMode="External"/><Relationship Id="rId105" Type="http://schemas.openxmlformats.org/officeDocument/2006/relationships/hyperlink" Target="http://www.itu.int/md/R15-WP5A-C-0568" TargetMode="External"/><Relationship Id="rId126" Type="http://schemas.openxmlformats.org/officeDocument/2006/relationships/hyperlink" Target="http://www.itu.int/md/R15-WP5A-C-0625" TargetMode="External"/><Relationship Id="rId147" Type="http://schemas.openxmlformats.org/officeDocument/2006/relationships/hyperlink" Target="http://www.itu.int/md/R15-WP5A-C-0529/" TargetMode="External"/><Relationship Id="rId168" Type="http://schemas.openxmlformats.org/officeDocument/2006/relationships/hyperlink" Target="http://www.itu.int/md/dologin_md.asp?lang=en&amp;id=R15-WP5A-C-0469!N20!MSW-E" TargetMode="External"/><Relationship Id="rId282" Type="http://schemas.openxmlformats.org/officeDocument/2006/relationships/hyperlink" Target="http://www.itu.int/md/R15-WP5A-C-0557" TargetMode="External"/><Relationship Id="rId312" Type="http://schemas.openxmlformats.org/officeDocument/2006/relationships/hyperlink" Target="https://www.itu.int/md/R15-WP5A-C-0596/en" TargetMode="External"/><Relationship Id="rId317" Type="http://schemas.openxmlformats.org/officeDocument/2006/relationships/hyperlink" Target="http://www.itu.int/pub/R-RES-R.1" TargetMode="External"/><Relationship Id="rId8" Type="http://schemas.openxmlformats.org/officeDocument/2006/relationships/footnotes" Target="footnotes.xml"/><Relationship Id="rId51" Type="http://schemas.openxmlformats.org/officeDocument/2006/relationships/hyperlink" Target="http://www.itu.int/md/R15-WP5A-C-0276/en" TargetMode="External"/><Relationship Id="rId72" Type="http://schemas.openxmlformats.org/officeDocument/2006/relationships/hyperlink" Target="http://www.itu.int/md/R15-WP5A-C-0511" TargetMode="External"/><Relationship Id="rId93" Type="http://schemas.openxmlformats.org/officeDocument/2006/relationships/hyperlink" Target="http://www.itu.int/md/R15-WP5A-C-0572" TargetMode="External"/><Relationship Id="rId98" Type="http://schemas.openxmlformats.org/officeDocument/2006/relationships/hyperlink" Target="http://www.itu.int/md/R15-WP5A-C-0607" TargetMode="External"/><Relationship Id="rId121" Type="http://schemas.openxmlformats.org/officeDocument/2006/relationships/hyperlink" Target="http://www.itu.int/md/R15-WP5A-C-0561" TargetMode="External"/><Relationship Id="rId142" Type="http://schemas.openxmlformats.org/officeDocument/2006/relationships/hyperlink" Target="http://www.itu.int/md/R15-WP5A-C-0529/" TargetMode="External"/><Relationship Id="rId163" Type="http://schemas.openxmlformats.org/officeDocument/2006/relationships/hyperlink" Target="http://www.itu.int/md/R15-WP5A-C-0598" TargetMode="External"/><Relationship Id="rId184" Type="http://schemas.openxmlformats.org/officeDocument/2006/relationships/hyperlink" Target="http://www.itu.int/md/R15-WP5A-C-0469/en" TargetMode="External"/><Relationship Id="rId189" Type="http://schemas.openxmlformats.org/officeDocument/2006/relationships/hyperlink" Target="http://www.itu.int/oth/R0A0600001A/en" TargetMode="External"/><Relationship Id="rId219" Type="http://schemas.openxmlformats.org/officeDocument/2006/relationships/hyperlink" Target="https://www.itu.int/md/R15-WP5A-C-0492/en" TargetMode="External"/><Relationship Id="rId3" Type="http://schemas.openxmlformats.org/officeDocument/2006/relationships/customXml" Target="../customXml/item3.xml"/><Relationship Id="rId214" Type="http://schemas.openxmlformats.org/officeDocument/2006/relationships/hyperlink" Target="https://www.itu.int/md/R15-WP5A-C-0640/en" TargetMode="External"/><Relationship Id="rId230" Type="http://schemas.openxmlformats.org/officeDocument/2006/relationships/hyperlink" Target="https://www.itu.int/md/R15-WP5A-C-0634/en" TargetMode="External"/><Relationship Id="rId235" Type="http://schemas.openxmlformats.org/officeDocument/2006/relationships/hyperlink" Target="https://www.itu.int/md/R15-WP5A-C-0647/en" TargetMode="External"/><Relationship Id="rId251" Type="http://schemas.openxmlformats.org/officeDocument/2006/relationships/hyperlink" Target="http://www.itu.int/md/R15-WP5A-C-0531" TargetMode="External"/><Relationship Id="rId256" Type="http://schemas.openxmlformats.org/officeDocument/2006/relationships/hyperlink" Target="http://www.itu.int/md/R15-WP5A-C-0532" TargetMode="External"/><Relationship Id="rId277" Type="http://schemas.openxmlformats.org/officeDocument/2006/relationships/hyperlink" Target="http://www.itu.int/md/R15-WP5A-C-0469/en" TargetMode="External"/><Relationship Id="rId298" Type="http://schemas.openxmlformats.org/officeDocument/2006/relationships/hyperlink" Target="http://www.itu.int/md/R15-WP5A-C-0628" TargetMode="External"/><Relationship Id="rId25" Type="http://schemas.openxmlformats.org/officeDocument/2006/relationships/hyperlink" Target="http://www.itu.int/dms_pub/itu-r/oth/0c/0a/R0C0A00000C0001PDFE.pdf" TargetMode="External"/><Relationship Id="rId46" Type="http://schemas.openxmlformats.org/officeDocument/2006/relationships/hyperlink" Target="http://www.itu.int/md/R15-WP5A-C-0642" TargetMode="External"/><Relationship Id="rId67" Type="http://schemas.openxmlformats.org/officeDocument/2006/relationships/hyperlink" Target="http://www.itu.int/md/R15-WP5A-C-0511" TargetMode="External"/><Relationship Id="rId116" Type="http://schemas.openxmlformats.org/officeDocument/2006/relationships/hyperlink" Target="http://www.itu.int/md/R15-WP5A-C-0529/" TargetMode="External"/><Relationship Id="rId137" Type="http://schemas.openxmlformats.org/officeDocument/2006/relationships/hyperlink" Target="http://www.itu.int/md/R15-WP5A-C-0523" TargetMode="External"/><Relationship Id="rId158" Type="http://schemas.openxmlformats.org/officeDocument/2006/relationships/hyperlink" Target="http://www.itu.int/md/R15-WP5A-C-0598" TargetMode="External"/><Relationship Id="rId272" Type="http://schemas.openxmlformats.org/officeDocument/2006/relationships/hyperlink" Target="http://www.itu.int/md/R15-WP5A-C-0298/en" TargetMode="External"/><Relationship Id="rId293" Type="http://schemas.openxmlformats.org/officeDocument/2006/relationships/hyperlink" Target="http://www.itu.int/md/R15-WP5A-C-0483/en" TargetMode="External"/><Relationship Id="rId302" Type="http://schemas.openxmlformats.org/officeDocument/2006/relationships/hyperlink" Target="http://www.itu.int/md/dologin_md.asp?lang=en&amp;id=R15-WP5A-C-0469!N36!MSW-E" TargetMode="External"/><Relationship Id="rId307" Type="http://schemas.openxmlformats.org/officeDocument/2006/relationships/hyperlink" Target="http://www.itu.int/md/R15-WP5A-C-0623" TargetMode="External"/><Relationship Id="rId323" Type="http://schemas.openxmlformats.org/officeDocument/2006/relationships/hyperlink" Target="mailto:Jean-Philippe.Kermoal@de.bosch.com" TargetMode="External"/><Relationship Id="rId328" Type="http://schemas.openxmlformats.org/officeDocument/2006/relationships/theme" Target="theme/theme1.xml"/><Relationship Id="rId20" Type="http://schemas.openxmlformats.org/officeDocument/2006/relationships/hyperlink" Target="http://www.itu.int/md/R15-WP5A-C-0547" TargetMode="External"/><Relationship Id="rId41" Type="http://schemas.openxmlformats.org/officeDocument/2006/relationships/hyperlink" Target="http://www.itu.int/md/R15-WP5A-C-0600" TargetMode="External"/><Relationship Id="rId62" Type="http://schemas.openxmlformats.org/officeDocument/2006/relationships/hyperlink" Target="http://www.itu.int/md/R15-WP5A-C-0599" TargetMode="External"/><Relationship Id="rId83" Type="http://schemas.openxmlformats.org/officeDocument/2006/relationships/hyperlink" Target="http://www.itu.int/md/R15-WP5A-C-0573" TargetMode="External"/><Relationship Id="rId88" Type="http://schemas.openxmlformats.org/officeDocument/2006/relationships/hyperlink" Target="http://www.itu.int/md/R15-WP5A-C-0571" TargetMode="External"/><Relationship Id="rId111" Type="http://schemas.openxmlformats.org/officeDocument/2006/relationships/hyperlink" Target="http://www.itu.int/md/R15-WP5A-C-0523" TargetMode="External"/><Relationship Id="rId132" Type="http://schemas.openxmlformats.org/officeDocument/2006/relationships/hyperlink" Target="http://www.itu.int/md/R15-WP5A-C-0593" TargetMode="External"/><Relationship Id="rId153" Type="http://schemas.openxmlformats.org/officeDocument/2006/relationships/hyperlink" Target="http://www.itu.int/md/R15-WP5A-C-0555" TargetMode="External"/><Relationship Id="rId174" Type="http://schemas.openxmlformats.org/officeDocument/2006/relationships/hyperlink" Target="http://www.itu.int/pub/R-REP-M.2282" TargetMode="External"/><Relationship Id="rId179" Type="http://schemas.openxmlformats.org/officeDocument/2006/relationships/hyperlink" Target="http://www.itu.int/md/R15-WP5A-C-0469" TargetMode="External"/><Relationship Id="rId195" Type="http://schemas.openxmlformats.org/officeDocument/2006/relationships/hyperlink" Target="http://www.itu.int/md/R15-WP5A-C-0526" TargetMode="External"/><Relationship Id="rId209" Type="http://schemas.openxmlformats.org/officeDocument/2006/relationships/hyperlink" Target="https://www.itu.int/md/R15-WP5A-C-0637/en" TargetMode="External"/><Relationship Id="rId190" Type="http://schemas.openxmlformats.org/officeDocument/2006/relationships/hyperlink" Target="http://www.itu.int/md/R15-WP5A-C-0469/en" TargetMode="External"/><Relationship Id="rId204" Type="http://schemas.openxmlformats.org/officeDocument/2006/relationships/hyperlink" Target="https://www.itu.int/md/R15-WP5A-170522-TD-0219/en" TargetMode="External"/><Relationship Id="rId220" Type="http://schemas.openxmlformats.org/officeDocument/2006/relationships/hyperlink" Target="https://www.itu.int/md/R15-WP5A-C-0476/en" TargetMode="External"/><Relationship Id="rId225" Type="http://schemas.openxmlformats.org/officeDocument/2006/relationships/hyperlink" Target="https://www.itu.int/md/R15-WP5A-C-0498/en" TargetMode="External"/><Relationship Id="rId241" Type="http://schemas.openxmlformats.org/officeDocument/2006/relationships/hyperlink" Target="https://www.itu.int/md/R15-WP5A-C-0585/en" TargetMode="External"/><Relationship Id="rId246" Type="http://schemas.openxmlformats.org/officeDocument/2006/relationships/hyperlink" Target="https://www.itu.int/md/R15-WP5A-C-0627/en" TargetMode="External"/><Relationship Id="rId267" Type="http://schemas.openxmlformats.org/officeDocument/2006/relationships/hyperlink" Target="http://www.itu.int/md/R15-WP5A-C-0558" TargetMode="External"/><Relationship Id="rId288" Type="http://schemas.openxmlformats.org/officeDocument/2006/relationships/hyperlink" Target="http://www.itu.int/md/R15-WP5A-C-0519" TargetMode="External"/><Relationship Id="rId15" Type="http://schemas.openxmlformats.org/officeDocument/2006/relationships/hyperlink" Target="http://www.itu.int/md/R15-WP5A-C-0598" TargetMode="External"/><Relationship Id="rId36" Type="http://schemas.openxmlformats.org/officeDocument/2006/relationships/hyperlink" Target="http://www.itu.int/md/R15-WP5A-C-0539" TargetMode="External"/><Relationship Id="rId57" Type="http://schemas.openxmlformats.org/officeDocument/2006/relationships/hyperlink" Target="http://www.itu.int/md/R15-WP5A-C-0538" TargetMode="External"/><Relationship Id="rId106" Type="http://schemas.openxmlformats.org/officeDocument/2006/relationships/hyperlink" Target="http://www.itu.int/md/R15-WP5A-C-0590" TargetMode="External"/><Relationship Id="rId127" Type="http://schemas.openxmlformats.org/officeDocument/2006/relationships/hyperlink" Target="http://www.itu.int/md/R15-WP5A-C-0469/en" TargetMode="External"/><Relationship Id="rId262" Type="http://schemas.openxmlformats.org/officeDocument/2006/relationships/hyperlink" Target="http://www.itu.int/md/dologin_md.asp?lang=en&amp;id=R15-WP5A-C-0469!N32!MSW-E" TargetMode="External"/><Relationship Id="rId283" Type="http://schemas.openxmlformats.org/officeDocument/2006/relationships/hyperlink" Target="http://www.itu.int/md/R15-WP5A-C-0569" TargetMode="External"/><Relationship Id="rId313" Type="http://schemas.openxmlformats.org/officeDocument/2006/relationships/hyperlink" Target="https://www.itu.int/md/R15-WP5A-C-0487/en" TargetMode="External"/><Relationship Id="rId318" Type="http://schemas.openxmlformats.org/officeDocument/2006/relationships/hyperlink" Target="mailto:s-oyama@arib.or.jp" TargetMode="External"/><Relationship Id="rId10" Type="http://schemas.openxmlformats.org/officeDocument/2006/relationships/image" Target="media/image1.emf"/><Relationship Id="rId31" Type="http://schemas.openxmlformats.org/officeDocument/2006/relationships/hyperlink" Target="http://www.itu.int/md/R15-WP5A-C-0469/en" TargetMode="External"/><Relationship Id="rId52" Type="http://schemas.openxmlformats.org/officeDocument/2006/relationships/hyperlink" Target="http://www.itu.int/md/R15-WP5A-C-0472/en" TargetMode="External"/><Relationship Id="rId73" Type="http://schemas.openxmlformats.org/officeDocument/2006/relationships/hyperlink" Target="http://www.itu.int/md/R15-WP5A-C-0642" TargetMode="External"/><Relationship Id="rId78" Type="http://schemas.openxmlformats.org/officeDocument/2006/relationships/hyperlink" Target="mailto:dalevk1dsh@gmail.com" TargetMode="External"/><Relationship Id="rId94" Type="http://schemas.openxmlformats.org/officeDocument/2006/relationships/hyperlink" Target="http://www.itu.int/md/R15-WP5A-C-0560" TargetMode="External"/><Relationship Id="rId99" Type="http://schemas.openxmlformats.org/officeDocument/2006/relationships/hyperlink" Target="http://www.itu.int/md/R15-WP5A-C-0624" TargetMode="External"/><Relationship Id="rId101" Type="http://schemas.openxmlformats.org/officeDocument/2006/relationships/hyperlink" Target="http://www.itu.int/md/dologin_md.asp?lang=en&amp;id=R15-WP5A-C-0469!N18!MSW-E" TargetMode="External"/><Relationship Id="rId122" Type="http://schemas.openxmlformats.org/officeDocument/2006/relationships/hyperlink" Target="http://www.itu.int/md/R15-WP5A-C-0562" TargetMode="External"/><Relationship Id="rId143" Type="http://schemas.openxmlformats.org/officeDocument/2006/relationships/hyperlink" Target="http://www.itu.int/md/R15-WP5A-C-0530/" TargetMode="External"/><Relationship Id="rId148" Type="http://schemas.openxmlformats.org/officeDocument/2006/relationships/hyperlink" Target="http://www.itu.int/md/R15-WP5A-C-0523" TargetMode="External"/><Relationship Id="rId164" Type="http://schemas.openxmlformats.org/officeDocument/2006/relationships/hyperlink" Target="http://www.itu.int/md/R15-WP5A-C-0625" TargetMode="External"/><Relationship Id="rId169" Type="http://schemas.openxmlformats.org/officeDocument/2006/relationships/hyperlink" Target="http://www.itu.int/md/R15-WP5A-C-0525" TargetMode="External"/><Relationship Id="rId185" Type="http://schemas.openxmlformats.org/officeDocument/2006/relationships/hyperlink" Target="http://www.itu.int/md/dologin_md.asp?lang=en&amp;id=R15-WP5A-C-0469!N23!MSW-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md/R15-WP5A-C-0469!N03!MSW-E" TargetMode="External"/><Relationship Id="rId210" Type="http://schemas.openxmlformats.org/officeDocument/2006/relationships/hyperlink" Target="https://www.itu.int/md/R15-WP5A-C-0493/en" TargetMode="External"/><Relationship Id="rId215" Type="http://schemas.openxmlformats.org/officeDocument/2006/relationships/hyperlink" Target="https://www.itu.int/md/R15-WP5A-C-0481/en" TargetMode="External"/><Relationship Id="rId236" Type="http://schemas.openxmlformats.org/officeDocument/2006/relationships/hyperlink" Target="https://www.itu.int/md/R15-WP5A-C-0543/en" TargetMode="External"/><Relationship Id="rId257" Type="http://schemas.openxmlformats.org/officeDocument/2006/relationships/hyperlink" Target="http://www.itu.int/md/R15-WP5A-C-0578" TargetMode="External"/><Relationship Id="rId278" Type="http://schemas.openxmlformats.org/officeDocument/2006/relationships/hyperlink" Target="http://www.itu.int/md/R15-WP5A-C-0298/en" TargetMode="External"/><Relationship Id="rId26" Type="http://schemas.openxmlformats.org/officeDocument/2006/relationships/hyperlink" Target="http://www.itu.int/md/R15-WP5A-C-0469/en" TargetMode="External"/><Relationship Id="rId231" Type="http://schemas.openxmlformats.org/officeDocument/2006/relationships/hyperlink" Target="https://www.itu.int/md/R15-WP5A-C-0566/en" TargetMode="External"/><Relationship Id="rId252" Type="http://schemas.openxmlformats.org/officeDocument/2006/relationships/hyperlink" Target="http://www.itu.int/md/R15-WP5A-C-0575" TargetMode="External"/><Relationship Id="rId273" Type="http://schemas.openxmlformats.org/officeDocument/2006/relationships/hyperlink" Target="http://www.itu.int/md/dologin_md.asp?lang=en&amp;id=R15-WP5A-C-0469!N35!MSW-E" TargetMode="External"/><Relationship Id="rId294" Type="http://schemas.openxmlformats.org/officeDocument/2006/relationships/hyperlink" Target="http://www.itu.int/md/R15-WP5A-C-0491/en" TargetMode="External"/><Relationship Id="rId308" Type="http://schemas.openxmlformats.org/officeDocument/2006/relationships/hyperlink" Target="http://www.itu.int/md/R15-WP5A-C-0488/en" TargetMode="External"/><Relationship Id="rId47" Type="http://schemas.openxmlformats.org/officeDocument/2006/relationships/hyperlink" Target="http://www.itu.int/md/R15-WP5A-C-0643" TargetMode="External"/><Relationship Id="rId68" Type="http://schemas.openxmlformats.org/officeDocument/2006/relationships/hyperlink" Target="http://www.itu.int/md/R15-WP5A-C-0636" TargetMode="External"/><Relationship Id="rId89" Type="http://schemas.openxmlformats.org/officeDocument/2006/relationships/hyperlink" Target="http://www.itu.int/md/R15-WP5A-C-0469/en" TargetMode="External"/><Relationship Id="rId112" Type="http://schemas.openxmlformats.org/officeDocument/2006/relationships/hyperlink" Target="http://www.itu.int/md/R15-WP5A-C-0613" TargetMode="External"/><Relationship Id="rId133" Type="http://schemas.openxmlformats.org/officeDocument/2006/relationships/hyperlink" Target="http://www.itu.int/md/R15-WP5A-C-0559" TargetMode="External"/><Relationship Id="rId154" Type="http://schemas.openxmlformats.org/officeDocument/2006/relationships/hyperlink" Target="http://www.itu.int/md/R15-WP5A-C-0561" TargetMode="External"/><Relationship Id="rId175" Type="http://schemas.openxmlformats.org/officeDocument/2006/relationships/hyperlink" Target="https://www.itu.int/dms_pub/itu-r/md/15/wp5a/c/R15-WP5A-C-0469!N01!MSW-E.docx" TargetMode="External"/><Relationship Id="rId196" Type="http://schemas.openxmlformats.org/officeDocument/2006/relationships/hyperlink" Target="http://www.itu.int/md/R15-WP5A-C-0535" TargetMode="External"/><Relationship Id="rId200" Type="http://schemas.openxmlformats.org/officeDocument/2006/relationships/hyperlink" Target="http://www.itu.int/md/R15-WP5A-C-0564" TargetMode="External"/><Relationship Id="rId16" Type="http://schemas.openxmlformats.org/officeDocument/2006/relationships/hyperlink" Target="https://www.itu.int/dms_pub/itu-r/md/15/wp5a/c/R15-WP5A-C-0469!N25!MSW-E.docx" TargetMode="External"/><Relationship Id="rId221" Type="http://schemas.openxmlformats.org/officeDocument/2006/relationships/hyperlink" Target="https://www.itu.int/md/R15-WP5A-C-0610/en" TargetMode="External"/><Relationship Id="rId242" Type="http://schemas.openxmlformats.org/officeDocument/2006/relationships/hyperlink" Target="https://www.itu.int/md/R15-WP5A-C-0473/en" TargetMode="External"/><Relationship Id="rId263" Type="http://schemas.openxmlformats.org/officeDocument/2006/relationships/hyperlink" Target="http://www.itu.int/md/R15-WP5A-C-0504" TargetMode="External"/><Relationship Id="rId284" Type="http://schemas.openxmlformats.org/officeDocument/2006/relationships/hyperlink" Target="http://www.itu.int/md/R15-WP5A-C-0478/en" TargetMode="External"/><Relationship Id="rId319" Type="http://schemas.openxmlformats.org/officeDocument/2006/relationships/hyperlink" Target="mailto:bettina.erdem@continental-corporation.com" TargetMode="External"/><Relationship Id="rId37" Type="http://schemas.openxmlformats.org/officeDocument/2006/relationships/hyperlink" Target="http://www.itu.int/md/R15-WP5A-C-0549" TargetMode="External"/><Relationship Id="rId58" Type="http://schemas.openxmlformats.org/officeDocument/2006/relationships/hyperlink" Target="http://www.itu.int/md/R15-WP5A-C-0549" TargetMode="External"/><Relationship Id="rId79" Type="http://schemas.openxmlformats.org/officeDocument/2006/relationships/hyperlink" Target="http://www.itu.int/md/R15-WP5A-C-0469/en" TargetMode="External"/><Relationship Id="rId102" Type="http://schemas.openxmlformats.org/officeDocument/2006/relationships/hyperlink" Target="http://www.itu.int/md/R15-WP5A-C-0513/en" TargetMode="External"/><Relationship Id="rId123" Type="http://schemas.openxmlformats.org/officeDocument/2006/relationships/hyperlink" Target="http://www.itu.int/md/R15-WP5A-C-0563" TargetMode="External"/><Relationship Id="rId144" Type="http://schemas.openxmlformats.org/officeDocument/2006/relationships/hyperlink" Target="http://www.itu.int/md/R15-WP5A-C-0489/en" TargetMode="External"/><Relationship Id="rId90" Type="http://schemas.openxmlformats.org/officeDocument/2006/relationships/hyperlink" Target="http://www.itu.int/md/dologin_md.asp?lang=en&amp;id=R15-WP5A-C-0469!N17!MSW-E" TargetMode="External"/><Relationship Id="rId165" Type="http://schemas.openxmlformats.org/officeDocument/2006/relationships/hyperlink" Target="http://www.itu.int/net/ITU-R/index.asp?redirect=true&amp;category=information&amp;link=terminology-database&amp;lang=en&amp;adsearch=&amp;SearchTerminology=&amp;sector=&amp;language=all&amp;part=abbreviationterm&amp;kind=anywhere" TargetMode="External"/><Relationship Id="rId186" Type="http://schemas.openxmlformats.org/officeDocument/2006/relationships/hyperlink" Target="http://www.itu.int/md/dologin_md.asp?lang=en&amp;id=R15-WP5A-C-0469!N03!MSW-E" TargetMode="External"/><Relationship Id="rId211" Type="http://schemas.openxmlformats.org/officeDocument/2006/relationships/hyperlink" Target="https://www.itu.int/md/R15-WP5A-C-0512/en" TargetMode="External"/><Relationship Id="rId232" Type="http://schemas.openxmlformats.org/officeDocument/2006/relationships/hyperlink" Target="https://www.itu.int/md/R15-WP5A-C-0626/en" TargetMode="External"/><Relationship Id="rId253" Type="http://schemas.openxmlformats.org/officeDocument/2006/relationships/hyperlink" Target="http://www.itu.int/md/R15-WP5A-C-0583" TargetMode="External"/><Relationship Id="rId274" Type="http://schemas.openxmlformats.org/officeDocument/2006/relationships/hyperlink" Target="http://www.itu.int/md/R15-WP5A-C-0521" TargetMode="External"/><Relationship Id="rId295" Type="http://schemas.openxmlformats.org/officeDocument/2006/relationships/hyperlink" Target="http://www.itu.int/md/R15-WP5A-C-0500/en" TargetMode="External"/><Relationship Id="rId309" Type="http://schemas.openxmlformats.org/officeDocument/2006/relationships/hyperlink" Target="http://www.itu.int/rec/R-REC-M.2057/en" TargetMode="External"/><Relationship Id="rId27" Type="http://schemas.openxmlformats.org/officeDocument/2006/relationships/hyperlink" Target="http://www.itu.int/md/dologin_md.asp?lang=en&amp;id=R15-WP5A-C-0469!N04!MSW-E" TargetMode="External"/><Relationship Id="rId48" Type="http://schemas.openxmlformats.org/officeDocument/2006/relationships/hyperlink" Target="http://www.itu.int/md/R15-WP5A-C-0276/en" TargetMode="External"/><Relationship Id="rId69" Type="http://schemas.openxmlformats.org/officeDocument/2006/relationships/hyperlink" Target="http://www.itu.int/md/R15-WP5A-C-0642" TargetMode="External"/><Relationship Id="rId113" Type="http://schemas.openxmlformats.org/officeDocument/2006/relationships/hyperlink" Target="http://www.itu.int/md/R15-WP5A-C-0580" TargetMode="External"/><Relationship Id="rId134" Type="http://schemas.openxmlformats.org/officeDocument/2006/relationships/hyperlink" Target="https://www.itu.int/md/R15-WP5A-C-0469/en" TargetMode="External"/><Relationship Id="rId320" Type="http://schemas.openxmlformats.org/officeDocument/2006/relationships/hyperlink" Target="mailto:s-oyama@arib.or.jp" TargetMode="External"/><Relationship Id="rId80" Type="http://schemas.openxmlformats.org/officeDocument/2006/relationships/hyperlink" Target="http://www.itu.int/md/dologin_md.asp?lang=en&amp;id=R15-WP5A-C-0469!N06!MSW-E" TargetMode="External"/><Relationship Id="rId155" Type="http://schemas.openxmlformats.org/officeDocument/2006/relationships/hyperlink" Target="http://www.itu.int/md/R15-WP5A-C-0562" TargetMode="External"/><Relationship Id="rId176" Type="http://schemas.openxmlformats.org/officeDocument/2006/relationships/hyperlink" Target="http://www.itu.int/md/R15-WP5A-C-0469" TargetMode="External"/><Relationship Id="rId197" Type="http://schemas.openxmlformats.org/officeDocument/2006/relationships/hyperlink" Target="http://www.itu.int/md/R15-WP5A-C-0544" TargetMode="External"/><Relationship Id="rId201" Type="http://schemas.openxmlformats.org/officeDocument/2006/relationships/hyperlink" Target="http://www.itu.int/md/R15-WP5A-C-0565" TargetMode="External"/><Relationship Id="rId222" Type="http://schemas.openxmlformats.org/officeDocument/2006/relationships/hyperlink" Target="https://www.itu.int/md/R15-WP5A-C-0471/en" TargetMode="External"/><Relationship Id="rId243" Type="http://schemas.openxmlformats.org/officeDocument/2006/relationships/hyperlink" Target="https://www.itu.int/md/R15-WP5A-C-0547/en" TargetMode="External"/><Relationship Id="rId264" Type="http://schemas.openxmlformats.org/officeDocument/2006/relationships/hyperlink" Target="http://www.itu.int/md/R15-WP5A-C-0506" TargetMode="External"/><Relationship Id="rId285" Type="http://schemas.openxmlformats.org/officeDocument/2006/relationships/hyperlink" Target="http://www.itu.int/md/R15-WP5A-C-0469/en" TargetMode="External"/><Relationship Id="rId17" Type="http://schemas.openxmlformats.org/officeDocument/2006/relationships/hyperlink" Target="https://www.itu.int/dms_pub/itu-r/md/15/wp5a/c/R15-WP5A-C-0469!N26!MSW-E.docx" TargetMode="External"/><Relationship Id="rId38" Type="http://schemas.openxmlformats.org/officeDocument/2006/relationships/hyperlink" Target="http://www.itu.int/md/R15-WP5A-C-0595" TargetMode="External"/><Relationship Id="rId59" Type="http://schemas.openxmlformats.org/officeDocument/2006/relationships/hyperlink" Target="http://www.itu.int/md/R15-WP5A-C-0595" TargetMode="External"/><Relationship Id="rId103" Type="http://schemas.openxmlformats.org/officeDocument/2006/relationships/hyperlink" Target="http://www.itu.int/md/R15-WP5A-C-0524" TargetMode="External"/><Relationship Id="rId124" Type="http://schemas.openxmlformats.org/officeDocument/2006/relationships/hyperlink" Target="http://www.itu.int/md/R15-WP5A-C-0304" TargetMode="External"/><Relationship Id="rId310" Type="http://schemas.openxmlformats.org/officeDocument/2006/relationships/hyperlink" Target="https://www.itu.int/md/R15-WP5A-C-0478/en" TargetMode="External"/><Relationship Id="rId70" Type="http://schemas.openxmlformats.org/officeDocument/2006/relationships/hyperlink" Target="http://www.itu.int/md/R15-WP5A-C-0643" TargetMode="External"/><Relationship Id="rId91" Type="http://schemas.openxmlformats.org/officeDocument/2006/relationships/hyperlink" Target="http://www.itu.int/md/R15-WP5A-C-0502" TargetMode="External"/><Relationship Id="rId145" Type="http://schemas.openxmlformats.org/officeDocument/2006/relationships/hyperlink" Target="http://www.itu.int/md/R15-WP5A-C-0503" TargetMode="External"/><Relationship Id="rId166" Type="http://schemas.openxmlformats.org/officeDocument/2006/relationships/hyperlink" Target="http://www.itu.int/md/R15-WP5A-C-0469/en" TargetMode="External"/><Relationship Id="rId187" Type="http://schemas.openxmlformats.org/officeDocument/2006/relationships/hyperlink" Target="http://www.itu.int/md/R15-WP5A-C-0544" TargetMode="External"/><Relationship Id="rId1" Type="http://schemas.openxmlformats.org/officeDocument/2006/relationships/customXml" Target="../customXml/item1.xml"/><Relationship Id="rId212" Type="http://schemas.openxmlformats.org/officeDocument/2006/relationships/hyperlink" Target="https://www.itu.int/md/R15-WP5A-C-0639/en" TargetMode="External"/><Relationship Id="rId233" Type="http://schemas.openxmlformats.org/officeDocument/2006/relationships/hyperlink" Target="https://www.itu.int/md/R15-WP5A-C-0632/en" TargetMode="External"/><Relationship Id="rId254" Type="http://schemas.openxmlformats.org/officeDocument/2006/relationships/hyperlink" Target="http://www.itu.int/md/R15-WP5A-C-0469/en" TargetMode="External"/><Relationship Id="rId28" Type="http://schemas.openxmlformats.org/officeDocument/2006/relationships/hyperlink" Target="http://www.itu.int/md/dologin_md.asp?lang=en&amp;id=R15-WP5A-C-0469!N05!MSW-E" TargetMode="External"/><Relationship Id="rId49" Type="http://schemas.openxmlformats.org/officeDocument/2006/relationships/hyperlink" Target="http://www.itu.int/md/R15-WP5A-C-0276/en" TargetMode="External"/><Relationship Id="rId114" Type="http://schemas.openxmlformats.org/officeDocument/2006/relationships/hyperlink" Target="http://www.itu.int/md/R15-WP5A-C-0489/en" TargetMode="External"/><Relationship Id="rId275" Type="http://schemas.openxmlformats.org/officeDocument/2006/relationships/hyperlink" Target="http://www.itu.int/md/R15-WP5A-C-0556" TargetMode="External"/><Relationship Id="rId296" Type="http://schemas.openxmlformats.org/officeDocument/2006/relationships/hyperlink" Target="http://www.itu.int/md/R15-WP5A-C-0594" TargetMode="External"/><Relationship Id="rId300" Type="http://schemas.openxmlformats.org/officeDocument/2006/relationships/hyperlink" Target="http://www.itu.int/md/R15-WP5A-C-0469/en" TargetMode="External"/><Relationship Id="rId60" Type="http://schemas.openxmlformats.org/officeDocument/2006/relationships/hyperlink" Target="http://www.itu.int/md/R15-WP5A-C-0597" TargetMode="External"/><Relationship Id="rId81" Type="http://schemas.openxmlformats.org/officeDocument/2006/relationships/hyperlink" Target="http://www.itu.int/md/dologin_md.asp?lang=en&amp;id=R15-WP5A-C-0469!N07!MSW-E" TargetMode="External"/><Relationship Id="rId135" Type="http://schemas.openxmlformats.org/officeDocument/2006/relationships/hyperlink" Target="http://www.itu.int/md/R15-WP5A-C-0469/en" TargetMode="External"/><Relationship Id="rId156" Type="http://schemas.openxmlformats.org/officeDocument/2006/relationships/hyperlink" Target="http://www.itu.int/md/R15-WP5A-C-0563" TargetMode="External"/><Relationship Id="rId177" Type="http://schemas.openxmlformats.org/officeDocument/2006/relationships/hyperlink" Target="http://www.itu.int/oth/R0A06000001/en" TargetMode="External"/><Relationship Id="rId198" Type="http://schemas.openxmlformats.org/officeDocument/2006/relationships/hyperlink" Target="http://www.itu.int/md/R15-WP5A-C-0551" TargetMode="External"/><Relationship Id="rId321" Type="http://schemas.openxmlformats.org/officeDocument/2006/relationships/hyperlink" Target="mailto:s-oyama@arib.or.jp" TargetMode="External"/><Relationship Id="rId202" Type="http://schemas.openxmlformats.org/officeDocument/2006/relationships/hyperlink" Target="http://www.itu.int/md/R15-WP5A-C-0508" TargetMode="External"/><Relationship Id="rId223" Type="http://schemas.openxmlformats.org/officeDocument/2006/relationships/hyperlink" Target="https://www.itu.int/md/R15-WP5A-C-0486/en" TargetMode="External"/><Relationship Id="rId244" Type="http://schemas.openxmlformats.org/officeDocument/2006/relationships/hyperlink" Target="https://www.itu.int/md/R15-WP5A-C-0473/en" TargetMode="External"/><Relationship Id="rId18" Type="http://schemas.openxmlformats.org/officeDocument/2006/relationships/hyperlink" Target="https://www.itu.int/md/R15-WP5A-C-0469/en" TargetMode="External"/><Relationship Id="rId39" Type="http://schemas.openxmlformats.org/officeDocument/2006/relationships/hyperlink" Target="http://www.itu.int/md/R15-WP5A-C-0597" TargetMode="External"/><Relationship Id="rId265" Type="http://schemas.openxmlformats.org/officeDocument/2006/relationships/hyperlink" Target="http://www.itu.int/md/R15-WP5A-C-0517" TargetMode="External"/><Relationship Id="rId286" Type="http://schemas.openxmlformats.org/officeDocument/2006/relationships/hyperlink" Target="http://www.itu.int/md/R15-WP5A-C-0298/en" TargetMode="External"/><Relationship Id="rId50" Type="http://schemas.openxmlformats.org/officeDocument/2006/relationships/hyperlink" Target="http://www.itu.int/md/R15-WP5A-C-0276/en" TargetMode="External"/><Relationship Id="rId104" Type="http://schemas.openxmlformats.org/officeDocument/2006/relationships/hyperlink" Target="http://www.itu.int/md/R15-WP5A-C-0541" TargetMode="External"/><Relationship Id="rId125" Type="http://schemas.openxmlformats.org/officeDocument/2006/relationships/hyperlink" Target="http://www.itu.int/md/R15-WP5A-C-0598" TargetMode="External"/><Relationship Id="rId146" Type="http://schemas.openxmlformats.org/officeDocument/2006/relationships/hyperlink" Target="http://www.itu.int/md/R15-WP5A-C-0530/" TargetMode="External"/><Relationship Id="rId167" Type="http://schemas.openxmlformats.org/officeDocument/2006/relationships/hyperlink" Target="http://www.itu.int/md/dologin_md.asp?lang=en&amp;id=R15-WP5A-C-0469!N19!MSW-E" TargetMode="External"/><Relationship Id="rId188" Type="http://schemas.openxmlformats.org/officeDocument/2006/relationships/hyperlink" Target="http://www.itu.int/md/R15-WP5A-C-0536" TargetMode="External"/><Relationship Id="rId311" Type="http://schemas.openxmlformats.org/officeDocument/2006/relationships/hyperlink" Target="https://www.itu.int/md/R15-WP5A-C-0491/en" TargetMode="External"/><Relationship Id="rId71" Type="http://schemas.openxmlformats.org/officeDocument/2006/relationships/hyperlink" Target="http://www.itu.int/md/R15-WP5A-C-0636" TargetMode="External"/><Relationship Id="rId92" Type="http://schemas.openxmlformats.org/officeDocument/2006/relationships/hyperlink" Target="http://www.itu.int/md/R15-WP5A-C-0507" TargetMode="External"/><Relationship Id="rId213" Type="http://schemas.openxmlformats.org/officeDocument/2006/relationships/hyperlink" Target="https://www.itu.int/md/R15-WP5A-C-0528/en" TargetMode="External"/><Relationship Id="rId234" Type="http://schemas.openxmlformats.org/officeDocument/2006/relationships/hyperlink" Target="https://www.itu.int/md/R15-WP5A-C-0633/en" TargetMode="External"/><Relationship Id="rId2" Type="http://schemas.openxmlformats.org/officeDocument/2006/relationships/customXml" Target="../customXml/item2.xml"/><Relationship Id="rId29" Type="http://schemas.openxmlformats.org/officeDocument/2006/relationships/hyperlink" Target="http://www.itu.int/md/R15-WP5A-C-0540" TargetMode="External"/><Relationship Id="rId255" Type="http://schemas.openxmlformats.org/officeDocument/2006/relationships/hyperlink" Target="http://www.itu.int/md/dologin_md.asp?lang=en&amp;id=R15-WP5A-C-0469!N34!MSW-E" TargetMode="External"/><Relationship Id="rId276" Type="http://schemas.openxmlformats.org/officeDocument/2006/relationships/hyperlink" Target="http://www.itu.int/md/R15-WP5A-C-0576" TargetMode="External"/><Relationship Id="rId297" Type="http://schemas.openxmlformats.org/officeDocument/2006/relationships/hyperlink" Target="http://www.itu.int/md/R15-WP5A-C-0596" TargetMode="External"/><Relationship Id="rId40" Type="http://schemas.openxmlformats.org/officeDocument/2006/relationships/hyperlink" Target="http://www.itu.int/md/R15-WP5A-C-0599" TargetMode="External"/><Relationship Id="rId115" Type="http://schemas.openxmlformats.org/officeDocument/2006/relationships/hyperlink" Target="http://www.itu.int/md/R15-WP5A-C-0503" TargetMode="External"/><Relationship Id="rId136" Type="http://schemas.openxmlformats.org/officeDocument/2006/relationships/hyperlink" Target="http://www.itu.int/md/dologin_md.asp?lang=en&amp;id=R15-WP5A-C-0469!N21!MSW-E" TargetMode="External"/><Relationship Id="rId157" Type="http://schemas.openxmlformats.org/officeDocument/2006/relationships/hyperlink" Target="http://www.itu.int/md/R15-WP5A-C-0304" TargetMode="External"/><Relationship Id="rId178" Type="http://schemas.openxmlformats.org/officeDocument/2006/relationships/hyperlink" Target="https://www.itu.int/dms_pub/itu-r/md/15/wp5a/c/R15-WP5A-C-0469!N01!MSW-E.docx" TargetMode="External"/><Relationship Id="rId301" Type="http://schemas.openxmlformats.org/officeDocument/2006/relationships/hyperlink" Target="http://www.itu.int/md/R15-WP5A-C-0298/en" TargetMode="External"/><Relationship Id="rId322" Type="http://schemas.openxmlformats.org/officeDocument/2006/relationships/hyperlink" Target="mailto:hitoshi.yoshino@g.softbank.co.jp" TargetMode="External"/><Relationship Id="rId61" Type="http://schemas.openxmlformats.org/officeDocument/2006/relationships/hyperlink" Target="http://www.itu.int/md/R15-WP5A-C-0600" TargetMode="External"/><Relationship Id="rId82" Type="http://schemas.openxmlformats.org/officeDocument/2006/relationships/hyperlink" Target="http://www.itu.int/md/R15-WP5A-C-0548" TargetMode="External"/><Relationship Id="rId199" Type="http://schemas.openxmlformats.org/officeDocument/2006/relationships/hyperlink" Target="http://www.itu.int/md/R15-WP5A-C-0552" TargetMode="External"/><Relationship Id="rId203" Type="http://schemas.openxmlformats.org/officeDocument/2006/relationships/hyperlink" Target="http://www.itu.int/md/R15-WP5A-C-0495" TargetMode="External"/><Relationship Id="rId19" Type="http://schemas.openxmlformats.org/officeDocument/2006/relationships/hyperlink" Target="http://www.itu.int/md/R15-WP5A-C-0473/en" TargetMode="External"/><Relationship Id="rId224" Type="http://schemas.openxmlformats.org/officeDocument/2006/relationships/hyperlink" Target="https://www.itu.int/md/R15-WP5A-C-0474/en" TargetMode="External"/><Relationship Id="rId245" Type="http://schemas.openxmlformats.org/officeDocument/2006/relationships/hyperlink" Target="https://www.itu.int/md/R15-WP5A-C-0547/en" TargetMode="External"/><Relationship Id="rId266" Type="http://schemas.openxmlformats.org/officeDocument/2006/relationships/hyperlink" Target="http://www.itu.int/md/R15-WP5A-C-0518" TargetMode="External"/><Relationship Id="rId287" Type="http://schemas.openxmlformats.org/officeDocument/2006/relationships/hyperlink" Target="http://www.itu.int/md/dologin_md.asp?lang=en&amp;id=R15-WP5A-C-0469!N37!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69DD4-253C-4A6E-BD64-5F6AB4B36FEA}">
  <ds:schemaRefs>
    <ds:schemaRef ds:uri="http://purl.org/dc/terms/"/>
    <ds:schemaRef ds:uri="4c6a61cb-1973-4fc6-92ae-f4d7a4471404"/>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2ECCAB5-AC15-43BC-B563-68D682F2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8A2D2-0892-45DD-BFE9-B9BD70E61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77</TotalTime>
  <Pages>26</Pages>
  <Words>10119</Words>
  <Characters>75306</Characters>
  <Application>Microsoft Office Word</Application>
  <DocSecurity>0</DocSecurity>
  <Lines>627</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85255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Detraz, Laurence</cp:lastModifiedBy>
  <cp:revision>6</cp:revision>
  <cp:lastPrinted>2017-11-27T13:43:00Z</cp:lastPrinted>
  <dcterms:created xsi:type="dcterms:W3CDTF">2017-11-27T12:32:00Z</dcterms:created>
  <dcterms:modified xsi:type="dcterms:W3CDTF">2017-11-27T13:49:00Z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