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A93BAD" w:rsidTr="00B35BE4">
        <w:trPr>
          <w:cantSplit/>
        </w:trPr>
        <w:tc>
          <w:tcPr>
            <w:tcW w:w="6487" w:type="dxa"/>
          </w:tcPr>
          <w:p w:rsidR="0051782D" w:rsidRPr="00A93BAD" w:rsidRDefault="0051782D" w:rsidP="009D27EC">
            <w:pPr>
              <w:shd w:val="solid" w:color="FFFFFF" w:fill="FFFFFF"/>
              <w:spacing w:before="360" w:after="240"/>
              <w:rPr>
                <w:rFonts w:ascii="Verdana" w:hAnsi="Verdana" w:cs="Times New Roman Bold"/>
                <w:b/>
                <w:bCs/>
              </w:rPr>
            </w:pPr>
            <w:r w:rsidRPr="00A93BAD">
              <w:rPr>
                <w:rFonts w:ascii="Verdana" w:hAnsi="Verdana" w:cs="Times New Roman Bold"/>
                <w:b/>
                <w:sz w:val="26"/>
                <w:szCs w:val="26"/>
              </w:rPr>
              <w:t>Radiocommunication Advisory Group</w:t>
            </w:r>
            <w:r w:rsidRPr="00A93BAD">
              <w:rPr>
                <w:rFonts w:ascii="Verdana" w:hAnsi="Verdana" w:cs="Times New Roman Bold"/>
                <w:b/>
                <w:sz w:val="26"/>
                <w:szCs w:val="26"/>
              </w:rPr>
              <w:br/>
            </w:r>
            <w:r w:rsidRPr="00A93BAD">
              <w:rPr>
                <w:rFonts w:ascii="Verdana" w:hAnsi="Verdana" w:cs="Times New Roman Bold"/>
                <w:b/>
                <w:bCs/>
                <w:sz w:val="20"/>
              </w:rPr>
              <w:t xml:space="preserve">Geneva, </w:t>
            </w:r>
            <w:r w:rsidR="009D27EC" w:rsidRPr="00A93BAD">
              <w:rPr>
                <w:rFonts w:ascii="Verdana" w:hAnsi="Verdana" w:cs="Times New Roman Bold"/>
                <w:b/>
                <w:bCs/>
                <w:sz w:val="20"/>
              </w:rPr>
              <w:t>5</w:t>
            </w:r>
            <w:r w:rsidRPr="00A93BAD">
              <w:rPr>
                <w:rFonts w:ascii="Verdana" w:hAnsi="Verdana" w:cs="Times New Roman Bold"/>
                <w:b/>
                <w:bCs/>
                <w:sz w:val="20"/>
              </w:rPr>
              <w:t>-</w:t>
            </w:r>
            <w:r w:rsidR="009D27EC" w:rsidRPr="00A93BAD">
              <w:rPr>
                <w:rFonts w:ascii="Verdana" w:hAnsi="Verdana" w:cs="Times New Roman Bold"/>
                <w:b/>
                <w:bCs/>
                <w:sz w:val="20"/>
              </w:rPr>
              <w:t>8</w:t>
            </w:r>
            <w:r w:rsidRPr="00A93BAD">
              <w:rPr>
                <w:rFonts w:ascii="Verdana" w:hAnsi="Verdana" w:cs="Times New Roman Bold"/>
                <w:b/>
                <w:bCs/>
                <w:sz w:val="20"/>
              </w:rPr>
              <w:t xml:space="preserve"> </w:t>
            </w:r>
            <w:r w:rsidR="009D27EC" w:rsidRPr="00A93BAD">
              <w:rPr>
                <w:rFonts w:ascii="Verdana" w:hAnsi="Verdana" w:cs="Times New Roman Bold"/>
                <w:b/>
                <w:bCs/>
                <w:sz w:val="20"/>
              </w:rPr>
              <w:t xml:space="preserve">May </w:t>
            </w:r>
            <w:r w:rsidRPr="00A93BAD">
              <w:rPr>
                <w:rFonts w:ascii="Verdana" w:hAnsi="Verdana" w:cs="Times New Roman Bold"/>
                <w:b/>
                <w:bCs/>
                <w:sz w:val="20"/>
              </w:rPr>
              <w:t>20</w:t>
            </w:r>
            <w:r w:rsidR="00DD3BF8" w:rsidRPr="00A93BAD">
              <w:rPr>
                <w:rFonts w:ascii="Verdana" w:hAnsi="Verdana" w:cs="Times New Roman Bold"/>
                <w:b/>
                <w:bCs/>
                <w:sz w:val="20"/>
              </w:rPr>
              <w:t>1</w:t>
            </w:r>
            <w:r w:rsidR="009D27EC" w:rsidRPr="00A93BAD">
              <w:rPr>
                <w:rFonts w:ascii="Verdana" w:hAnsi="Verdana" w:cs="Times New Roman Bold"/>
                <w:b/>
                <w:bCs/>
                <w:sz w:val="20"/>
              </w:rPr>
              <w:t>5</w:t>
            </w:r>
          </w:p>
        </w:tc>
        <w:tc>
          <w:tcPr>
            <w:tcW w:w="3402" w:type="dxa"/>
          </w:tcPr>
          <w:p w:rsidR="0051782D" w:rsidRPr="00A93BAD" w:rsidRDefault="009D27EC" w:rsidP="009D27EC">
            <w:pPr>
              <w:shd w:val="solid" w:color="FFFFFF" w:fill="FFFFFF"/>
              <w:spacing w:before="0" w:line="240" w:lineRule="atLeast"/>
              <w:jc w:val="right"/>
            </w:pPr>
            <w:bookmarkStart w:id="0" w:name="dlogo"/>
            <w:r w:rsidRPr="00A93BAD">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A93BAD" w:rsidTr="00B35BE4">
        <w:trPr>
          <w:cantSplit/>
        </w:trPr>
        <w:tc>
          <w:tcPr>
            <w:tcW w:w="6487" w:type="dxa"/>
            <w:tcBorders>
              <w:bottom w:val="single" w:sz="12" w:space="0" w:color="auto"/>
            </w:tcBorders>
          </w:tcPr>
          <w:p w:rsidR="0051782D" w:rsidRPr="00A93BAD" w:rsidRDefault="009D27EC" w:rsidP="00B35BE4">
            <w:pPr>
              <w:shd w:val="solid" w:color="FFFFFF" w:fill="FFFFFF"/>
              <w:spacing w:before="0" w:after="48"/>
              <w:rPr>
                <w:rFonts w:ascii="Verdana" w:hAnsi="Verdana" w:cs="Times New Roman Bold"/>
                <w:b/>
                <w:sz w:val="22"/>
                <w:szCs w:val="22"/>
              </w:rPr>
            </w:pPr>
            <w:r w:rsidRPr="00A93BAD">
              <w:rPr>
                <w:rFonts w:ascii="Verdana" w:hAnsi="Verdana" w:cs="Times New Roman Bold"/>
                <w:b/>
                <w:sz w:val="20"/>
              </w:rPr>
              <w:t>INTERNATIONAL TELECOMMUNICATION UNION</w:t>
            </w:r>
          </w:p>
        </w:tc>
        <w:tc>
          <w:tcPr>
            <w:tcW w:w="3402" w:type="dxa"/>
            <w:tcBorders>
              <w:bottom w:val="single" w:sz="12" w:space="0" w:color="auto"/>
            </w:tcBorders>
          </w:tcPr>
          <w:p w:rsidR="0051782D" w:rsidRPr="00A93BAD" w:rsidRDefault="0051782D" w:rsidP="00B35BE4">
            <w:pPr>
              <w:shd w:val="solid" w:color="FFFFFF" w:fill="FFFFFF"/>
              <w:spacing w:before="0" w:after="48" w:line="240" w:lineRule="atLeast"/>
              <w:rPr>
                <w:sz w:val="22"/>
                <w:szCs w:val="22"/>
              </w:rPr>
            </w:pPr>
          </w:p>
        </w:tc>
      </w:tr>
      <w:tr w:rsidR="0051782D" w:rsidRPr="00A93BAD" w:rsidTr="00B35BE4">
        <w:trPr>
          <w:cantSplit/>
        </w:trPr>
        <w:tc>
          <w:tcPr>
            <w:tcW w:w="6487" w:type="dxa"/>
            <w:tcBorders>
              <w:top w:val="single" w:sz="12" w:space="0" w:color="auto"/>
            </w:tcBorders>
          </w:tcPr>
          <w:p w:rsidR="0051782D" w:rsidRPr="00A93BA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A93BAD" w:rsidRDefault="0051782D" w:rsidP="00B35BE4">
            <w:pPr>
              <w:shd w:val="solid" w:color="FFFFFF" w:fill="FFFFFF"/>
              <w:spacing w:before="0" w:after="48" w:line="240" w:lineRule="atLeast"/>
            </w:pPr>
          </w:p>
        </w:tc>
      </w:tr>
      <w:tr w:rsidR="0051782D" w:rsidRPr="00A93BAD" w:rsidTr="00B35BE4">
        <w:trPr>
          <w:cantSplit/>
        </w:trPr>
        <w:tc>
          <w:tcPr>
            <w:tcW w:w="6487" w:type="dxa"/>
            <w:vMerge w:val="restart"/>
          </w:tcPr>
          <w:p w:rsidR="0051782D" w:rsidRPr="00A93BAD" w:rsidRDefault="0051782D" w:rsidP="00B35BE4">
            <w:pPr>
              <w:shd w:val="solid" w:color="FFFFFF" w:fill="FFFFFF"/>
              <w:spacing w:after="240"/>
              <w:rPr>
                <w:sz w:val="20"/>
              </w:rPr>
            </w:pPr>
            <w:bookmarkStart w:id="1" w:name="dnum" w:colFirst="1" w:colLast="1"/>
          </w:p>
        </w:tc>
        <w:tc>
          <w:tcPr>
            <w:tcW w:w="3402" w:type="dxa"/>
          </w:tcPr>
          <w:p w:rsidR="0051782D" w:rsidRPr="00A93BAD" w:rsidRDefault="00BE3993" w:rsidP="00BE3993">
            <w:pPr>
              <w:shd w:val="solid" w:color="FFFFFF" w:fill="FFFFFF"/>
              <w:spacing w:before="0" w:line="240" w:lineRule="atLeast"/>
              <w:rPr>
                <w:rFonts w:ascii="Verdana" w:hAnsi="Verdana"/>
                <w:sz w:val="20"/>
              </w:rPr>
            </w:pPr>
            <w:r w:rsidRPr="00A93BAD">
              <w:rPr>
                <w:rFonts w:ascii="Verdana" w:hAnsi="Verdana"/>
                <w:b/>
                <w:sz w:val="20"/>
              </w:rPr>
              <w:t>Document RAG15</w:t>
            </w:r>
            <w:r w:rsidR="00676156">
              <w:rPr>
                <w:rFonts w:ascii="Verdana" w:hAnsi="Verdana"/>
                <w:b/>
                <w:sz w:val="20"/>
              </w:rPr>
              <w:t>-1</w:t>
            </w:r>
            <w:r w:rsidRPr="00A93BAD">
              <w:rPr>
                <w:rFonts w:ascii="Verdana" w:hAnsi="Verdana"/>
                <w:b/>
                <w:sz w:val="20"/>
              </w:rPr>
              <w:t>/2-E</w:t>
            </w:r>
          </w:p>
        </w:tc>
      </w:tr>
      <w:tr w:rsidR="0051782D" w:rsidRPr="00A93BAD" w:rsidTr="00B35BE4">
        <w:trPr>
          <w:cantSplit/>
        </w:trPr>
        <w:tc>
          <w:tcPr>
            <w:tcW w:w="6487" w:type="dxa"/>
            <w:vMerge/>
          </w:tcPr>
          <w:p w:rsidR="0051782D" w:rsidRPr="00A93BAD" w:rsidRDefault="0051782D" w:rsidP="00B35BE4">
            <w:pPr>
              <w:spacing w:before="60"/>
              <w:jc w:val="center"/>
              <w:rPr>
                <w:b/>
                <w:smallCaps/>
                <w:sz w:val="32"/>
              </w:rPr>
            </w:pPr>
            <w:bookmarkStart w:id="2" w:name="ddate" w:colFirst="1" w:colLast="1"/>
            <w:bookmarkEnd w:id="1"/>
          </w:p>
        </w:tc>
        <w:tc>
          <w:tcPr>
            <w:tcW w:w="3402" w:type="dxa"/>
          </w:tcPr>
          <w:p w:rsidR="0051782D" w:rsidRPr="00A93BAD" w:rsidRDefault="00BE3993" w:rsidP="00BE3993">
            <w:pPr>
              <w:shd w:val="solid" w:color="FFFFFF" w:fill="FFFFFF"/>
              <w:spacing w:before="0" w:line="240" w:lineRule="atLeast"/>
              <w:rPr>
                <w:rFonts w:ascii="Verdana" w:hAnsi="Verdana"/>
                <w:sz w:val="20"/>
              </w:rPr>
            </w:pPr>
            <w:r w:rsidRPr="00A93BAD">
              <w:rPr>
                <w:rFonts w:ascii="Verdana" w:hAnsi="Verdana"/>
                <w:b/>
                <w:sz w:val="20"/>
              </w:rPr>
              <w:t>30 March 2015</w:t>
            </w:r>
          </w:p>
        </w:tc>
      </w:tr>
      <w:tr w:rsidR="0051782D" w:rsidRPr="00A93BAD" w:rsidTr="00B35BE4">
        <w:trPr>
          <w:cantSplit/>
        </w:trPr>
        <w:tc>
          <w:tcPr>
            <w:tcW w:w="6487" w:type="dxa"/>
            <w:vMerge/>
          </w:tcPr>
          <w:p w:rsidR="0051782D" w:rsidRPr="00A93BAD" w:rsidRDefault="0051782D" w:rsidP="00B35BE4">
            <w:pPr>
              <w:spacing w:before="60"/>
              <w:jc w:val="center"/>
              <w:rPr>
                <w:b/>
                <w:smallCaps/>
                <w:sz w:val="32"/>
              </w:rPr>
            </w:pPr>
            <w:bookmarkStart w:id="3" w:name="dorlang" w:colFirst="1" w:colLast="1"/>
            <w:bookmarkEnd w:id="2"/>
          </w:p>
        </w:tc>
        <w:tc>
          <w:tcPr>
            <w:tcW w:w="3402" w:type="dxa"/>
          </w:tcPr>
          <w:p w:rsidR="0051782D" w:rsidRPr="00A93BAD" w:rsidRDefault="00BE3993" w:rsidP="00BE3993">
            <w:pPr>
              <w:shd w:val="solid" w:color="FFFFFF" w:fill="FFFFFF"/>
              <w:spacing w:before="0" w:after="120" w:line="240" w:lineRule="atLeast"/>
              <w:rPr>
                <w:rFonts w:ascii="Verdana" w:hAnsi="Verdana"/>
                <w:sz w:val="20"/>
              </w:rPr>
            </w:pPr>
            <w:r w:rsidRPr="00A93BAD">
              <w:rPr>
                <w:rFonts w:ascii="Verdana" w:hAnsi="Verdana"/>
                <w:b/>
                <w:sz w:val="20"/>
              </w:rPr>
              <w:t>Original: English</w:t>
            </w:r>
          </w:p>
        </w:tc>
      </w:tr>
      <w:tr w:rsidR="00093C73" w:rsidRPr="00A93BAD" w:rsidTr="00B35BE4">
        <w:trPr>
          <w:cantSplit/>
        </w:trPr>
        <w:tc>
          <w:tcPr>
            <w:tcW w:w="9889" w:type="dxa"/>
            <w:gridSpan w:val="2"/>
          </w:tcPr>
          <w:p w:rsidR="00093C73" w:rsidRPr="00A93BAD" w:rsidRDefault="00BD76C2" w:rsidP="005B2C58">
            <w:pPr>
              <w:pStyle w:val="Source"/>
            </w:pPr>
            <w:bookmarkStart w:id="4" w:name="dsource" w:colFirst="0" w:colLast="0"/>
            <w:bookmarkEnd w:id="3"/>
            <w:r w:rsidRPr="00A93BAD">
              <w:t>Director, Radiocommunication Bureau</w:t>
            </w:r>
          </w:p>
        </w:tc>
      </w:tr>
      <w:tr w:rsidR="00093C73" w:rsidRPr="00A93BAD" w:rsidTr="00B35BE4">
        <w:trPr>
          <w:cantSplit/>
        </w:trPr>
        <w:tc>
          <w:tcPr>
            <w:tcW w:w="9889" w:type="dxa"/>
            <w:gridSpan w:val="2"/>
          </w:tcPr>
          <w:p w:rsidR="00093C73" w:rsidRPr="00A93BAD" w:rsidRDefault="00BD76C2" w:rsidP="005B2C58">
            <w:pPr>
              <w:pStyle w:val="Title1"/>
            </w:pPr>
            <w:bookmarkStart w:id="5" w:name="dtitle1" w:colFirst="0" w:colLast="0"/>
            <w:bookmarkEnd w:id="4"/>
            <w:r w:rsidRPr="00A93BAD">
              <w:rPr>
                <w:rFonts w:eastAsia="SimSun"/>
                <w:lang w:eastAsia="zh-CN"/>
              </w:rPr>
              <w:t>Further Development of THE ITU-R documents</w:t>
            </w:r>
            <w:r w:rsidRPr="00A93BAD">
              <w:rPr>
                <w:rFonts w:eastAsia="SimSun"/>
                <w:lang w:eastAsia="zh-CN"/>
              </w:rPr>
              <w:br/>
              <w:t xml:space="preserve"> database search facility</w:t>
            </w:r>
          </w:p>
        </w:tc>
      </w:tr>
    </w:tbl>
    <w:bookmarkEnd w:id="5"/>
    <w:p w:rsidR="00BD76C2" w:rsidRPr="00A93BAD" w:rsidRDefault="00BD76C2" w:rsidP="00676156">
      <w:pPr>
        <w:pStyle w:val="Normalaftertitle"/>
      </w:pPr>
      <w:r w:rsidRPr="00A93BAD">
        <w:t xml:space="preserve">At the </w:t>
      </w:r>
      <w:r w:rsidR="00676156">
        <w:t>19th</w:t>
      </w:r>
      <w:r w:rsidRPr="00A93BAD">
        <w:t xml:space="preserve"> meeting of the RAG, the RAG invited the Director to develop a database, within existing budgetary limitations, that </w:t>
      </w:r>
      <w:r w:rsidR="00D553A1">
        <w:t xml:space="preserve">would </w:t>
      </w:r>
      <w:r w:rsidRPr="00A93BAD">
        <w:t>enable ITU-R Recommendations to be searched and filtered by categories such as the radiocommunication service(s) and applicable frequency band.</w:t>
      </w:r>
    </w:p>
    <w:p w:rsidR="00BD76C2" w:rsidRPr="00A93BAD" w:rsidRDefault="00BD76C2" w:rsidP="00D553A1">
      <w:r w:rsidRPr="00A93BAD">
        <w:t xml:space="preserve">In April 2014, considering the impact of its early introduction, and also the usefulness of expansion of this search function to the ITU-R documents such as Questions, Reports, Handbooks, Resolutions, the Ministry of Internal Affairs and Communications (MIC), Japan kindly provided a voluntary contribution </w:t>
      </w:r>
      <w:r w:rsidRPr="00A93BAD">
        <w:rPr>
          <w:lang w:eastAsia="ja-JP"/>
        </w:rPr>
        <w:t>of US</w:t>
      </w:r>
      <w:r w:rsidR="00D553A1">
        <w:rPr>
          <w:lang w:eastAsia="ja-JP"/>
        </w:rPr>
        <w:t>D </w:t>
      </w:r>
      <w:r w:rsidRPr="00A93BAD">
        <w:rPr>
          <w:lang w:eastAsia="ja-JP"/>
        </w:rPr>
        <w:t xml:space="preserve">290 000 </w:t>
      </w:r>
      <w:r w:rsidRPr="00A93BAD">
        <w:t>to encourage and expedite this search database development, which BR is responsible for, and to make it accessible for ITU members, including developing countries.</w:t>
      </w:r>
    </w:p>
    <w:p w:rsidR="00BD76C2" w:rsidRPr="00A93BAD" w:rsidRDefault="00BD76C2" w:rsidP="00D553A1">
      <w:r w:rsidRPr="00A93BAD">
        <w:t xml:space="preserve">Since then, supported by experts from the Japanese </w:t>
      </w:r>
      <w:r w:rsidR="00D553A1" w:rsidRPr="00A93BAD">
        <w:t>Administration</w:t>
      </w:r>
      <w:r w:rsidRPr="00A93BAD">
        <w:t xml:space="preserve"> and ITU</w:t>
      </w:r>
      <w:r w:rsidR="00D553A1">
        <w:t>’</w:t>
      </w:r>
      <w:r w:rsidRPr="00A93BAD">
        <w:t>s IS section, the development of the ITU-R documents database search facility has been progressed, where the search database is being developed in parallel with ITU</w:t>
      </w:r>
      <w:r w:rsidR="00D553A1">
        <w:t>’</w:t>
      </w:r>
      <w:r w:rsidRPr="00A93BAD">
        <w:t>s ongoing migration to the new Sharepoint platform.</w:t>
      </w:r>
    </w:p>
    <w:p w:rsidR="00BD76C2" w:rsidRPr="00A93BAD" w:rsidRDefault="00BD76C2" w:rsidP="00BD76C2">
      <w:r w:rsidRPr="00A93BAD">
        <w:t>The objectives of the ITU-R documents database search facility are as follows:</w:t>
      </w:r>
    </w:p>
    <w:p w:rsidR="00BD76C2" w:rsidRPr="00A93BAD" w:rsidRDefault="00C84C3B" w:rsidP="00C84C3B">
      <w:pPr>
        <w:pStyle w:val="enumlev1"/>
      </w:pPr>
      <w:r w:rsidRPr="00A93BAD">
        <w:t>•</w:t>
      </w:r>
      <w:r w:rsidRPr="00A93BAD">
        <w:tab/>
      </w:r>
      <w:r w:rsidR="00BD76C2" w:rsidRPr="00A93BAD">
        <w:t>Identify search criteria for the search database for the ITU-R documents (Recommendations, Qu</w:t>
      </w:r>
      <w:r w:rsidR="00D553A1">
        <w:t>estions, Reports and Handbooks)</w:t>
      </w:r>
    </w:p>
    <w:p w:rsidR="00BD76C2" w:rsidRPr="00A93BAD" w:rsidRDefault="00C84C3B" w:rsidP="00C84C3B">
      <w:pPr>
        <w:pStyle w:val="enumlev1"/>
      </w:pPr>
      <w:r w:rsidRPr="00A93BAD">
        <w:t>•</w:t>
      </w:r>
      <w:r w:rsidRPr="00A93BAD">
        <w:tab/>
      </w:r>
      <w:r w:rsidR="00BD76C2" w:rsidRPr="00A93BAD">
        <w:t>Review all ITU-R documen</w:t>
      </w:r>
      <w:r w:rsidR="00D553A1">
        <w:t>ts and extract search elements</w:t>
      </w:r>
    </w:p>
    <w:p w:rsidR="00BD76C2" w:rsidRPr="00A93BAD" w:rsidRDefault="00C84C3B" w:rsidP="00C84C3B">
      <w:pPr>
        <w:pStyle w:val="enumlev1"/>
      </w:pPr>
      <w:r w:rsidRPr="00A93BAD">
        <w:t>•</w:t>
      </w:r>
      <w:r w:rsidRPr="00A93BAD">
        <w:tab/>
      </w:r>
      <w:r w:rsidR="00BD76C2" w:rsidRPr="00A93BAD">
        <w:t>Develop a database and search tools for ITU-R documents on the ITU</w:t>
      </w:r>
      <w:r w:rsidR="00D553A1">
        <w:t xml:space="preserve">’s new </w:t>
      </w:r>
      <w:proofErr w:type="spellStart"/>
      <w:r w:rsidR="00D553A1">
        <w:t>Sharepoint</w:t>
      </w:r>
      <w:proofErr w:type="spellEnd"/>
      <w:r w:rsidR="00D553A1">
        <w:t xml:space="preserve"> platform</w:t>
      </w:r>
    </w:p>
    <w:p w:rsidR="00BD76C2" w:rsidRPr="00A93BAD" w:rsidRDefault="00C84C3B" w:rsidP="00C84C3B">
      <w:pPr>
        <w:pStyle w:val="enumlev1"/>
      </w:pPr>
      <w:r w:rsidRPr="00A93BAD">
        <w:t>•</w:t>
      </w:r>
      <w:r w:rsidRPr="00A93BAD">
        <w:tab/>
      </w:r>
      <w:r w:rsidR="00BD76C2" w:rsidRPr="00A93BAD">
        <w:t>Implement synchronizing function for maintaining the ITU-R docu</w:t>
      </w:r>
      <w:r w:rsidR="00D553A1">
        <w:t>ments and their search elements</w:t>
      </w:r>
    </w:p>
    <w:p w:rsidR="00BD76C2" w:rsidRPr="00A93BAD" w:rsidRDefault="00C84C3B" w:rsidP="00D553A1">
      <w:pPr>
        <w:pStyle w:val="enumlev1"/>
      </w:pPr>
      <w:r w:rsidRPr="00A93BAD">
        <w:t>•</w:t>
      </w:r>
      <w:r w:rsidRPr="00A93BAD">
        <w:tab/>
      </w:r>
      <w:r w:rsidR="00BD76C2" w:rsidRPr="00A93BAD">
        <w:t xml:space="preserve">Document the working procedures specifying roles </w:t>
      </w:r>
      <w:r w:rsidR="00D553A1">
        <w:t>and</w:t>
      </w:r>
      <w:r w:rsidR="00BD76C2" w:rsidRPr="00A93BAD">
        <w:t xml:space="preserve"> responsibilities of ITU/BR and ITU</w:t>
      </w:r>
      <w:r w:rsidR="00D553A1">
        <w:noBreakHyphen/>
      </w:r>
      <w:r w:rsidR="00BD76C2" w:rsidRPr="00A93BAD">
        <w:t xml:space="preserve">R SGs/WPs to maintain the </w:t>
      </w:r>
      <w:r w:rsidR="00D553A1">
        <w:t>database</w:t>
      </w:r>
    </w:p>
    <w:p w:rsidR="00BD76C2" w:rsidRPr="00A93BAD" w:rsidRDefault="00C84C3B" w:rsidP="00C84C3B">
      <w:pPr>
        <w:pStyle w:val="enumlev1"/>
      </w:pPr>
      <w:r w:rsidRPr="00A93BAD">
        <w:t>•</w:t>
      </w:r>
      <w:r w:rsidRPr="00A93BAD">
        <w:tab/>
      </w:r>
      <w:r w:rsidR="00BD76C2" w:rsidRPr="00A93BAD">
        <w:t>Develop a search application accessible by mobile terminal</w:t>
      </w:r>
      <w:r w:rsidRPr="00A93BAD">
        <w:t>s.</w:t>
      </w:r>
    </w:p>
    <w:p w:rsidR="00BD76C2" w:rsidRPr="00A93BAD" w:rsidRDefault="00BD76C2" w:rsidP="00BD76C2">
      <w:r w:rsidRPr="00A93BAD">
        <w:t>Since the last RAG meeting, we have been working on the review and extraction of search elements from all remaining ITU-R Recommendations Series, and the development of the search tool for remaining search criteria such as frequency search, cross reference, on Sharepoint platform.</w:t>
      </w:r>
    </w:p>
    <w:p w:rsidR="00BD76C2" w:rsidRPr="00A93BAD" w:rsidRDefault="00BD76C2" w:rsidP="00D553A1">
      <w:r w:rsidRPr="00A93BAD">
        <w:lastRenderedPageBreak/>
        <w:t>During that time, we devoted most of the time to the frequency search function. We encountered some limitations and characteristics of the Microsoft Sharepoint application for implementation of frequency search function, and after some trial and error, we found that it was difficult to develop the frequency search tool as we expected. Following consultation with Microsoft</w:t>
      </w:r>
      <w:r w:rsidR="00D553A1">
        <w:t>,</w:t>
      </w:r>
      <w:r w:rsidRPr="00A93BAD">
        <w:t xml:space="preserve"> we consequently developed the frequency search function tool by using a separate search page.</w:t>
      </w:r>
    </w:p>
    <w:p w:rsidR="00BD76C2" w:rsidRPr="00A93BAD" w:rsidRDefault="00BD76C2" w:rsidP="00BD76C2">
      <w:r w:rsidRPr="00A93BAD">
        <w:t>In parallel, we also worked on the review of the ITU-R Questions and the development of its search tool on the Sharepoint platform.</w:t>
      </w:r>
    </w:p>
    <w:p w:rsidR="00BD76C2" w:rsidRPr="00A93BAD" w:rsidRDefault="00BD76C2" w:rsidP="00BD76C2">
      <w:r w:rsidRPr="00A93BAD">
        <w:t>The current progress and the developed demonstration site is as follows:</w:t>
      </w:r>
    </w:p>
    <w:p w:rsidR="00BD76C2" w:rsidRPr="00A93BAD" w:rsidRDefault="00A93BAD" w:rsidP="00D553A1">
      <w:pPr>
        <w:pStyle w:val="Heading1"/>
        <w:rPr>
          <w:lang w:eastAsia="ja-JP"/>
        </w:rPr>
      </w:pPr>
      <w:r w:rsidRPr="00A93BAD">
        <w:rPr>
          <w:lang w:eastAsia="ja-JP"/>
        </w:rPr>
        <w:t>1</w:t>
      </w:r>
      <w:r w:rsidRPr="00A93BAD">
        <w:rPr>
          <w:lang w:eastAsia="ja-JP"/>
        </w:rPr>
        <w:tab/>
      </w:r>
      <w:r w:rsidR="00BD76C2" w:rsidRPr="00A93BAD">
        <w:rPr>
          <w:lang w:eastAsia="ja-JP"/>
        </w:rPr>
        <w:t>Database website (</w:t>
      </w:r>
      <w:r w:rsidR="00D553A1">
        <w:rPr>
          <w:lang w:eastAsia="ja-JP"/>
        </w:rPr>
        <w:t>d</w:t>
      </w:r>
      <w:r w:rsidR="00BD76C2" w:rsidRPr="00A93BAD">
        <w:rPr>
          <w:lang w:eastAsia="ja-JP"/>
        </w:rPr>
        <w:t xml:space="preserve">emonstration version) </w:t>
      </w:r>
    </w:p>
    <w:p w:rsidR="00BD76C2" w:rsidRPr="00A93BAD" w:rsidRDefault="00BD76C2" w:rsidP="00D553A1">
      <w:r w:rsidRPr="00A93BAD">
        <w:rPr>
          <w:lang w:eastAsia="ja-JP"/>
        </w:rPr>
        <w:t xml:space="preserve">A </w:t>
      </w:r>
      <w:r w:rsidRPr="00A93BAD">
        <w:t xml:space="preserve">web-based demonstration page (top page) is at </w:t>
      </w:r>
      <w:hyperlink r:id="rId8" w:history="1">
        <w:r w:rsidRPr="00A93BAD">
          <w:rPr>
            <w:rStyle w:val="Hyperlink"/>
          </w:rPr>
          <w:t>https://extranet.itu.int/brdocsearch</w:t>
        </w:r>
      </w:hyperlink>
      <w:r w:rsidRPr="00A93BAD">
        <w:t>. All updates and detail</w:t>
      </w:r>
      <w:r w:rsidR="00A93BAD" w:rsidRPr="00A93BAD">
        <w:t>ed</w:t>
      </w:r>
      <w:r w:rsidRPr="00A93BAD">
        <w:t xml:space="preserve"> instruction</w:t>
      </w:r>
      <w:r w:rsidR="00D553A1">
        <w:t>s</w:t>
      </w:r>
      <w:r w:rsidRPr="00A93BAD">
        <w:t xml:space="preserve"> regarding the ITU-R documents search database facility will be provided on this page. You can log</w:t>
      </w:r>
      <w:r w:rsidR="00D553A1">
        <w:t xml:space="preserve"> </w:t>
      </w:r>
      <w:r w:rsidRPr="00A93BAD">
        <w:t>into the database using your TIES username and password, in the same way as you would to access the study group meetings</w:t>
      </w:r>
      <w:r w:rsidR="00D553A1">
        <w:t>’</w:t>
      </w:r>
      <w:r w:rsidRPr="00A93BAD">
        <w:t xml:space="preserve"> </w:t>
      </w:r>
      <w:proofErr w:type="spellStart"/>
      <w:r w:rsidRPr="00A93BAD">
        <w:t>Sharepoint</w:t>
      </w:r>
      <w:proofErr w:type="spellEnd"/>
      <w:r w:rsidRPr="00A93BAD">
        <w:t xml:space="preserve"> sites.</w:t>
      </w:r>
    </w:p>
    <w:p w:rsidR="00BD76C2" w:rsidRPr="00A93BAD" w:rsidRDefault="00A93BAD" w:rsidP="00A93BAD">
      <w:pPr>
        <w:pStyle w:val="Heading1"/>
      </w:pPr>
      <w:r w:rsidRPr="00A93BAD">
        <w:t>2</w:t>
      </w:r>
      <w:r w:rsidRPr="00A93BAD">
        <w:tab/>
      </w:r>
      <w:r w:rsidR="00BD76C2" w:rsidRPr="00A93BAD">
        <w:t>ITU-R Recommendations search database</w:t>
      </w:r>
    </w:p>
    <w:p w:rsidR="00BD76C2" w:rsidRPr="00A93BAD" w:rsidRDefault="00BD76C2" w:rsidP="00A93BAD">
      <w:r w:rsidRPr="00A93BAD">
        <w:t xml:space="preserve">The ITU-R Recommendations search database will be available at </w:t>
      </w:r>
      <w:hyperlink r:id="rId9" w:history="1">
        <w:r w:rsidRPr="00A93BAD">
          <w:rPr>
            <w:rStyle w:val="Hyperlink"/>
          </w:rPr>
          <w:t>https://extranet.itu.int/brdocsearch/R-REC/Forms/Folders_InForce.aspx</w:t>
        </w:r>
      </w:hyperlink>
      <w:r w:rsidRPr="00A93BAD">
        <w:t xml:space="preserve"> before the </w:t>
      </w:r>
      <w:r w:rsidR="00A93BAD" w:rsidRPr="00A93BAD">
        <w:t>22nd</w:t>
      </w:r>
      <w:r w:rsidRPr="00A93BAD">
        <w:t xml:space="preserve"> RAG meeting, with all ITU-R Recommendations covered. Although </w:t>
      </w:r>
      <w:r w:rsidR="00D553A1">
        <w:t xml:space="preserve">the </w:t>
      </w:r>
      <w:r w:rsidRPr="00A93BAD">
        <w:t xml:space="preserve">data still require further verification, all ITU-R Recommendations with all search criteria listed below have </w:t>
      </w:r>
      <w:r w:rsidR="00676156">
        <w:t xml:space="preserve">been </w:t>
      </w:r>
      <w:r w:rsidRPr="00A93BAD">
        <w:t>covered.</w:t>
      </w:r>
    </w:p>
    <w:p w:rsidR="00BD76C2" w:rsidRPr="00A93BAD" w:rsidRDefault="00A93BAD" w:rsidP="00A93BAD">
      <w:pPr>
        <w:pStyle w:val="enumlev1"/>
      </w:pPr>
      <w:r w:rsidRPr="00A93BAD">
        <w:t>a)</w:t>
      </w:r>
      <w:r w:rsidRPr="00A93BAD">
        <w:tab/>
      </w:r>
      <w:r w:rsidR="00BD76C2" w:rsidRPr="00A93BAD">
        <w:t>Recommendation series</w:t>
      </w:r>
    </w:p>
    <w:p w:rsidR="00BD76C2" w:rsidRPr="00A93BAD" w:rsidRDefault="00A93BAD" w:rsidP="00A93BAD">
      <w:pPr>
        <w:pStyle w:val="enumlev1"/>
      </w:pPr>
      <w:r w:rsidRPr="00A93BAD">
        <w:t>b)</w:t>
      </w:r>
      <w:r w:rsidRPr="00A93BAD">
        <w:tab/>
      </w:r>
      <w:r w:rsidR="00BD76C2" w:rsidRPr="00A93BAD">
        <w:t>Recommendation status</w:t>
      </w:r>
    </w:p>
    <w:p w:rsidR="00BD76C2" w:rsidRPr="00A93BAD" w:rsidRDefault="00A93BAD" w:rsidP="00D553A1">
      <w:pPr>
        <w:pStyle w:val="enumlev1"/>
      </w:pPr>
      <w:r w:rsidRPr="00A93BAD">
        <w:tab/>
      </w:r>
      <w:r w:rsidR="00BD76C2" w:rsidRPr="00A93BAD">
        <w:t>Only in</w:t>
      </w:r>
      <w:r w:rsidR="00D553A1">
        <w:t>-</w:t>
      </w:r>
      <w:r w:rsidR="00BD76C2" w:rsidRPr="00A93BAD">
        <w:t>force Recommendations were reviewed for the search criteria c) to f).</w:t>
      </w:r>
    </w:p>
    <w:p w:rsidR="00BD76C2" w:rsidRPr="00A93BAD" w:rsidRDefault="00A93BAD" w:rsidP="00A93BAD">
      <w:pPr>
        <w:pStyle w:val="enumlev2"/>
      </w:pPr>
      <w:r w:rsidRPr="00A93BAD">
        <w:t>•</w:t>
      </w:r>
      <w:r w:rsidRPr="00A93BAD">
        <w:tab/>
      </w:r>
      <w:r w:rsidR="00BD76C2" w:rsidRPr="00A93BAD">
        <w:t>In force</w:t>
      </w:r>
    </w:p>
    <w:p w:rsidR="00BD76C2" w:rsidRPr="00A93BAD" w:rsidRDefault="00A93BAD" w:rsidP="00A93BAD">
      <w:pPr>
        <w:pStyle w:val="enumlev2"/>
      </w:pPr>
      <w:r w:rsidRPr="00A93BAD">
        <w:t>•</w:t>
      </w:r>
      <w:r w:rsidRPr="00A93BAD">
        <w:tab/>
      </w:r>
      <w:r w:rsidR="00BD76C2" w:rsidRPr="00A93BAD">
        <w:t>Superseded</w:t>
      </w:r>
    </w:p>
    <w:p w:rsidR="00BD76C2" w:rsidRPr="00A93BAD" w:rsidRDefault="00A93BAD" w:rsidP="00A93BAD">
      <w:pPr>
        <w:pStyle w:val="enumlev2"/>
      </w:pPr>
      <w:r w:rsidRPr="00A93BAD">
        <w:t>•</w:t>
      </w:r>
      <w:r w:rsidRPr="00A93BAD">
        <w:tab/>
      </w:r>
      <w:r w:rsidR="00BD76C2" w:rsidRPr="00A93BAD">
        <w:t>Suppressed</w:t>
      </w:r>
    </w:p>
    <w:p w:rsidR="00BD76C2" w:rsidRPr="00A93BAD" w:rsidRDefault="00A93BAD" w:rsidP="00A93BAD">
      <w:pPr>
        <w:pStyle w:val="enumlev1"/>
      </w:pPr>
      <w:r w:rsidRPr="00A93BAD">
        <w:t>c)</w:t>
      </w:r>
      <w:r w:rsidRPr="00A93BAD">
        <w:tab/>
      </w:r>
      <w:r w:rsidR="00BD76C2" w:rsidRPr="00A93BAD">
        <w:t>Radio services</w:t>
      </w:r>
    </w:p>
    <w:p w:rsidR="00BD76C2" w:rsidRPr="00A93BAD" w:rsidRDefault="00A93BAD" w:rsidP="00A93BAD">
      <w:pPr>
        <w:pStyle w:val="enumlev1"/>
      </w:pPr>
      <w:r w:rsidRPr="00A93BAD">
        <w:t>d)</w:t>
      </w:r>
      <w:r w:rsidRPr="00A93BAD">
        <w:tab/>
      </w:r>
      <w:r w:rsidR="00BD76C2" w:rsidRPr="00A93BAD">
        <w:t>Radio category</w:t>
      </w:r>
    </w:p>
    <w:p w:rsidR="00BD76C2" w:rsidRPr="00A93BAD" w:rsidRDefault="00A93BAD" w:rsidP="00A93BAD">
      <w:pPr>
        <w:pStyle w:val="enumlev1"/>
      </w:pPr>
      <w:r w:rsidRPr="00A93BAD">
        <w:tab/>
      </w:r>
      <w:r w:rsidR="00BD76C2" w:rsidRPr="00A93BAD">
        <w:t>Recommendations can be classified with multiple or without categories.</w:t>
      </w:r>
    </w:p>
    <w:p w:rsidR="00BD76C2" w:rsidRPr="00A93BAD" w:rsidRDefault="00A93BAD" w:rsidP="00A93BAD">
      <w:pPr>
        <w:pStyle w:val="enumlev2"/>
      </w:pPr>
      <w:r w:rsidRPr="00A93BAD">
        <w:t>•</w:t>
      </w:r>
      <w:r w:rsidRPr="00A93BAD">
        <w:tab/>
      </w:r>
      <w:r w:rsidR="00BD76C2" w:rsidRPr="00A93BAD">
        <w:t>Technical/operational characteristics or parameters</w:t>
      </w:r>
    </w:p>
    <w:p w:rsidR="00BD76C2" w:rsidRPr="00A93BAD" w:rsidRDefault="00A93BAD" w:rsidP="00A93BAD">
      <w:pPr>
        <w:pStyle w:val="enumlev2"/>
      </w:pPr>
      <w:r w:rsidRPr="00A93BAD">
        <w:t>•</w:t>
      </w:r>
      <w:r w:rsidRPr="00A93BAD">
        <w:tab/>
      </w:r>
      <w:r w:rsidR="00BD76C2" w:rsidRPr="00A93BAD">
        <w:t>Sharing/compatibility issues</w:t>
      </w:r>
    </w:p>
    <w:p w:rsidR="00BD76C2" w:rsidRPr="00A93BAD" w:rsidRDefault="00A93BAD" w:rsidP="00A93BAD">
      <w:pPr>
        <w:pStyle w:val="enumlev2"/>
      </w:pPr>
      <w:r w:rsidRPr="00A93BAD">
        <w:t>•</w:t>
      </w:r>
      <w:r w:rsidRPr="00A93BAD">
        <w:tab/>
      </w:r>
      <w:r w:rsidR="00BD76C2" w:rsidRPr="00A93BAD">
        <w:t>Frequency arrangements</w:t>
      </w:r>
    </w:p>
    <w:p w:rsidR="00BD76C2" w:rsidRPr="00A93BAD" w:rsidRDefault="00A93BAD" w:rsidP="00A93BAD">
      <w:pPr>
        <w:pStyle w:val="enumlev2"/>
      </w:pPr>
      <w:r w:rsidRPr="00A93BAD">
        <w:t>•</w:t>
      </w:r>
      <w:r w:rsidRPr="00A93BAD">
        <w:tab/>
      </w:r>
      <w:r w:rsidR="00BD76C2" w:rsidRPr="00A93BAD">
        <w:t>Error performance/availability objectives</w:t>
      </w:r>
    </w:p>
    <w:p w:rsidR="00BD76C2" w:rsidRPr="00A93BAD" w:rsidRDefault="00A93BAD" w:rsidP="00A93BAD">
      <w:pPr>
        <w:pStyle w:val="enumlev2"/>
      </w:pPr>
      <w:r w:rsidRPr="00A93BAD">
        <w:t>•</w:t>
      </w:r>
      <w:r w:rsidRPr="00A93BAD">
        <w:tab/>
      </w:r>
      <w:r w:rsidR="00BD76C2" w:rsidRPr="00A93BAD">
        <w:t>High Frequency (HF) systems</w:t>
      </w:r>
    </w:p>
    <w:p w:rsidR="00BD76C2" w:rsidRPr="00A93BAD" w:rsidRDefault="00A93BAD" w:rsidP="00A93BAD">
      <w:pPr>
        <w:pStyle w:val="enumlev2"/>
      </w:pPr>
      <w:r w:rsidRPr="00A93BAD">
        <w:t>•</w:t>
      </w:r>
      <w:r w:rsidRPr="00A93BAD">
        <w:tab/>
      </w:r>
      <w:r w:rsidR="00BD76C2" w:rsidRPr="00A93BAD">
        <w:t>Antenna reference patterns</w:t>
      </w:r>
    </w:p>
    <w:p w:rsidR="00BD76C2" w:rsidRPr="00A93BAD" w:rsidRDefault="00A93BAD" w:rsidP="00A93BAD">
      <w:pPr>
        <w:pStyle w:val="enumlev2"/>
      </w:pPr>
      <w:r w:rsidRPr="00A93BAD">
        <w:t>•</w:t>
      </w:r>
      <w:r w:rsidRPr="00A93BAD">
        <w:tab/>
      </w:r>
      <w:r w:rsidR="00BD76C2" w:rsidRPr="00A93BAD">
        <w:t>Vocabulary</w:t>
      </w:r>
    </w:p>
    <w:p w:rsidR="00BD76C2" w:rsidRPr="00A93BAD" w:rsidRDefault="00A93BAD" w:rsidP="00A93BAD">
      <w:pPr>
        <w:pStyle w:val="enumlev2"/>
      </w:pPr>
      <w:r w:rsidRPr="00A93BAD">
        <w:t>•</w:t>
      </w:r>
      <w:r w:rsidRPr="00A93BAD">
        <w:tab/>
      </w:r>
      <w:r w:rsidR="00BD76C2" w:rsidRPr="00A93BAD">
        <w:t>IMT</w:t>
      </w:r>
    </w:p>
    <w:p w:rsidR="00BD76C2" w:rsidRPr="00A93BAD" w:rsidRDefault="00A93BAD" w:rsidP="00A93BAD">
      <w:pPr>
        <w:pStyle w:val="enumlev1"/>
      </w:pPr>
      <w:r w:rsidRPr="00A93BAD">
        <w:t>e)</w:t>
      </w:r>
      <w:r w:rsidRPr="00A93BAD">
        <w:tab/>
      </w:r>
      <w:r w:rsidR="00BD76C2" w:rsidRPr="00A93BAD">
        <w:t>Responsible SGs/WPs</w:t>
      </w:r>
    </w:p>
    <w:p w:rsidR="00BD76C2" w:rsidRPr="00A93BAD" w:rsidRDefault="00A93BAD" w:rsidP="00A93BAD">
      <w:pPr>
        <w:pStyle w:val="enumlev1"/>
      </w:pPr>
      <w:r w:rsidRPr="00A93BAD">
        <w:t>f)</w:t>
      </w:r>
      <w:r w:rsidRPr="00A93BAD">
        <w:tab/>
      </w:r>
      <w:r w:rsidR="00BD76C2" w:rsidRPr="00A93BAD">
        <w:t>Cross reference</w:t>
      </w:r>
    </w:p>
    <w:p w:rsidR="00BD76C2" w:rsidRPr="00A93BAD" w:rsidRDefault="00A93BAD" w:rsidP="00A93BAD">
      <w:pPr>
        <w:pStyle w:val="enumlev2"/>
      </w:pPr>
      <w:r w:rsidRPr="00A93BAD">
        <w:t>•</w:t>
      </w:r>
      <w:r w:rsidRPr="00A93BAD">
        <w:tab/>
      </w:r>
      <w:r w:rsidR="00BD76C2" w:rsidRPr="00A93BAD">
        <w:t>IBR and reference location in RR</w:t>
      </w:r>
    </w:p>
    <w:p w:rsidR="00BD76C2" w:rsidRPr="00A93BAD" w:rsidRDefault="00A93BAD" w:rsidP="00A93BAD">
      <w:pPr>
        <w:pStyle w:val="enumlev2"/>
      </w:pPr>
      <w:r w:rsidRPr="00A93BAD">
        <w:t>•</w:t>
      </w:r>
      <w:r w:rsidRPr="00A93BAD">
        <w:tab/>
      </w:r>
      <w:r w:rsidR="00BD76C2" w:rsidRPr="00A93BAD">
        <w:t>non-IBR (referred to in the RR, but not IBR)</w:t>
      </w:r>
      <w:r>
        <w:t xml:space="preserve"> </w:t>
      </w:r>
      <w:r w:rsidR="00BD76C2" w:rsidRPr="00A93BAD">
        <w:t>and reference location in RR</w:t>
      </w:r>
    </w:p>
    <w:p w:rsidR="00BD76C2" w:rsidRPr="00A93BAD" w:rsidRDefault="00A93BAD" w:rsidP="00A93BAD">
      <w:pPr>
        <w:pStyle w:val="enumlev1"/>
      </w:pPr>
      <w:r w:rsidRPr="00A93BAD">
        <w:lastRenderedPageBreak/>
        <w:t>g)</w:t>
      </w:r>
      <w:r w:rsidRPr="00A93BAD">
        <w:tab/>
      </w:r>
      <w:r w:rsidR="00BD76C2" w:rsidRPr="00A93BAD">
        <w:t>Applicable frequencies (up to 20 frequency ranges)</w:t>
      </w:r>
    </w:p>
    <w:p w:rsidR="00BD76C2" w:rsidRPr="00A93BAD" w:rsidRDefault="00A93BAD" w:rsidP="00D553A1">
      <w:pPr>
        <w:pStyle w:val="enumlev1"/>
      </w:pPr>
      <w:r w:rsidRPr="00A93BAD">
        <w:tab/>
      </w:r>
      <w:r w:rsidR="00BD76C2" w:rsidRPr="00A93BAD">
        <w:t>The search tool could filter the Recommendations where the d</w:t>
      </w:r>
      <w:r w:rsidR="00D553A1">
        <w:t>efined frequency ranges include</w:t>
      </w:r>
      <w:r w:rsidR="00BD76C2" w:rsidRPr="00A93BAD">
        <w:t xml:space="preserve"> the specified frequency range. Frequency search will be provided in </w:t>
      </w:r>
      <w:r w:rsidR="00D553A1">
        <w:t>a</w:t>
      </w:r>
      <w:r w:rsidR="00BD76C2" w:rsidRPr="00A93BAD">
        <w:t xml:space="preserve"> separate page. The link to jump to the frequency search page is placed on the ITU-R Recommendations search main page.</w:t>
      </w:r>
    </w:p>
    <w:p w:rsidR="00BD76C2" w:rsidRPr="00A93BAD" w:rsidRDefault="00A93BAD" w:rsidP="00A93BAD">
      <w:pPr>
        <w:pStyle w:val="enumlev1"/>
      </w:pPr>
      <w:r w:rsidRPr="00A93BAD">
        <w:t>h)</w:t>
      </w:r>
      <w:r w:rsidRPr="00A93BAD">
        <w:tab/>
      </w:r>
      <w:r w:rsidR="00BD76C2" w:rsidRPr="00A93BAD">
        <w:t>Text search</w:t>
      </w:r>
    </w:p>
    <w:p w:rsidR="00BD76C2" w:rsidRPr="00A93BAD" w:rsidRDefault="00A93BAD" w:rsidP="00A93BAD">
      <w:pPr>
        <w:pStyle w:val="enumlev1"/>
      </w:pPr>
      <w:r w:rsidRPr="00A93BAD">
        <w:tab/>
      </w:r>
      <w:r w:rsidR="00BD76C2" w:rsidRPr="00A93BAD">
        <w:t>Metadata search and full text search are available.</w:t>
      </w:r>
    </w:p>
    <w:p w:rsidR="00BD76C2" w:rsidRPr="00A93BAD" w:rsidRDefault="00BD76C2" w:rsidP="00A93BAD">
      <w:pPr>
        <w:pStyle w:val="Heading1"/>
      </w:pPr>
      <w:r w:rsidRPr="00A93BAD">
        <w:t>3</w:t>
      </w:r>
      <w:r w:rsidR="00A93BAD" w:rsidRPr="00A93BAD">
        <w:tab/>
      </w:r>
      <w:r w:rsidRPr="00A93BAD">
        <w:t>ITU-R Questions search database</w:t>
      </w:r>
    </w:p>
    <w:p w:rsidR="00BD76C2" w:rsidRPr="00A93BAD" w:rsidRDefault="00BD76C2" w:rsidP="00A93BAD">
      <w:r w:rsidRPr="00A93BAD">
        <w:t xml:space="preserve">The ITU-R Questions search database will be available at </w:t>
      </w:r>
      <w:hyperlink r:id="rId10" w:history="1">
        <w:r w:rsidRPr="00A93BAD">
          <w:rPr>
            <w:rStyle w:val="Hyperlink"/>
          </w:rPr>
          <w:t>https://extranet.itu.int/brdocsearch/R-QUE/Forms/Folders_InForce.aspx</w:t>
        </w:r>
      </w:hyperlink>
      <w:r w:rsidRPr="00A93BAD">
        <w:t xml:space="preserve"> before the </w:t>
      </w:r>
      <w:r w:rsidR="00A93BAD" w:rsidRPr="00A93BAD">
        <w:t>22nd</w:t>
      </w:r>
      <w:r w:rsidRPr="00A93BAD">
        <w:t xml:space="preserve"> RAG meeting, with all ITU-R Questions covered. Although </w:t>
      </w:r>
      <w:r w:rsidR="00D553A1">
        <w:t xml:space="preserve">the </w:t>
      </w:r>
      <w:r w:rsidRPr="00A93BAD">
        <w:t xml:space="preserve">data still require further verification, all ITU-R Questions with all search criteria listed below have </w:t>
      </w:r>
      <w:r w:rsidR="00676156">
        <w:t xml:space="preserve">been </w:t>
      </w:r>
      <w:r w:rsidRPr="00A93BAD">
        <w:t>covered.</w:t>
      </w:r>
    </w:p>
    <w:p w:rsidR="00BD76C2" w:rsidRPr="00A93BAD" w:rsidRDefault="00A93BAD" w:rsidP="00A93BAD">
      <w:pPr>
        <w:pStyle w:val="enumlev1"/>
      </w:pPr>
      <w:r w:rsidRPr="00A93BAD">
        <w:t>a)</w:t>
      </w:r>
      <w:r w:rsidRPr="00A93BAD">
        <w:tab/>
      </w:r>
      <w:r w:rsidR="00BD76C2" w:rsidRPr="00A93BAD">
        <w:t>Responsible SGs/WPs</w:t>
      </w:r>
    </w:p>
    <w:p w:rsidR="00BD76C2" w:rsidRPr="00A93BAD" w:rsidRDefault="00A93BAD" w:rsidP="00D553A1">
      <w:pPr>
        <w:pStyle w:val="enumlev1"/>
      </w:pPr>
      <w:r w:rsidRPr="00A93BAD">
        <w:t>b)</w:t>
      </w:r>
      <w:r w:rsidRPr="00A93BAD">
        <w:tab/>
      </w:r>
      <w:r w:rsidR="00BD76C2" w:rsidRPr="00A93BAD">
        <w:t>Question category</w:t>
      </w:r>
    </w:p>
    <w:p w:rsidR="00BD76C2" w:rsidRPr="00A93BAD" w:rsidRDefault="00A93BAD" w:rsidP="00A93BAD">
      <w:pPr>
        <w:pStyle w:val="enumlev1"/>
      </w:pPr>
      <w:r w:rsidRPr="00A93BAD">
        <w:t>c)</w:t>
      </w:r>
      <w:r w:rsidRPr="00A93BAD">
        <w:tab/>
      </w:r>
      <w:r w:rsidR="00BD76C2" w:rsidRPr="00A93BAD">
        <w:t>Year</w:t>
      </w:r>
    </w:p>
    <w:p w:rsidR="00BD76C2" w:rsidRPr="00A93BAD" w:rsidRDefault="00A93BAD" w:rsidP="00D553A1">
      <w:pPr>
        <w:pStyle w:val="enumlev1"/>
      </w:pPr>
      <w:r w:rsidRPr="00A93BAD">
        <w:t>d)</w:t>
      </w:r>
      <w:r w:rsidRPr="00A93BAD">
        <w:tab/>
      </w:r>
      <w:r w:rsidR="00BD76C2" w:rsidRPr="00A93BAD">
        <w:t>Question status</w:t>
      </w:r>
    </w:p>
    <w:p w:rsidR="00BD76C2" w:rsidRPr="00A93BAD" w:rsidRDefault="00A93BAD" w:rsidP="00D553A1">
      <w:pPr>
        <w:pStyle w:val="enumlev1"/>
      </w:pPr>
      <w:r w:rsidRPr="00A93BAD">
        <w:tab/>
      </w:r>
      <w:r w:rsidR="00BD76C2" w:rsidRPr="00A93BAD">
        <w:t>Only in</w:t>
      </w:r>
      <w:r w:rsidR="00D553A1">
        <w:t>-</w:t>
      </w:r>
      <w:bookmarkStart w:id="6" w:name="_GoBack"/>
      <w:bookmarkEnd w:id="6"/>
      <w:r w:rsidR="00BD76C2" w:rsidRPr="00A93BAD">
        <w:t>force Questions have been incorporated into the database at this stage.</w:t>
      </w:r>
    </w:p>
    <w:p w:rsidR="00BD76C2" w:rsidRPr="00A93BAD" w:rsidRDefault="00A93BAD" w:rsidP="00A93BAD">
      <w:pPr>
        <w:pStyle w:val="enumlev1"/>
      </w:pPr>
      <w:r w:rsidRPr="00A93BAD">
        <w:t>e)</w:t>
      </w:r>
      <w:r w:rsidRPr="00A93BAD">
        <w:tab/>
      </w:r>
      <w:r w:rsidR="00BD76C2" w:rsidRPr="00A93BAD">
        <w:t>Text search</w:t>
      </w:r>
    </w:p>
    <w:p w:rsidR="00BD76C2" w:rsidRPr="00A93BAD" w:rsidRDefault="00A93BAD" w:rsidP="00A93BAD">
      <w:pPr>
        <w:pStyle w:val="enumlev1"/>
      </w:pPr>
      <w:r w:rsidRPr="00A93BAD">
        <w:tab/>
      </w:r>
      <w:r w:rsidR="00BD76C2" w:rsidRPr="00A93BAD">
        <w:t>Metadata search is available.</w:t>
      </w:r>
    </w:p>
    <w:p w:rsidR="00BD76C2" w:rsidRPr="00A93BAD" w:rsidRDefault="00A93BAD" w:rsidP="00A93BAD">
      <w:pPr>
        <w:pStyle w:val="Heading1"/>
      </w:pPr>
      <w:r w:rsidRPr="00A93BAD">
        <w:t>4</w:t>
      </w:r>
      <w:r w:rsidRPr="00A93BAD">
        <w:tab/>
      </w:r>
      <w:r w:rsidR="00BD76C2" w:rsidRPr="00A93BAD">
        <w:t>Future work</w:t>
      </w:r>
    </w:p>
    <w:p w:rsidR="00BD76C2" w:rsidRPr="00A93BAD" w:rsidRDefault="00BD76C2" w:rsidP="00BD76C2">
      <w:r w:rsidRPr="00A93BAD">
        <w:t>At this stage, the search database for ITU-R Recommendations and ITU-R Questions will be ready for review and comment.</w:t>
      </w:r>
    </w:p>
    <w:p w:rsidR="00BD76C2" w:rsidRPr="00A93BAD" w:rsidRDefault="00BD76C2" w:rsidP="00BD76C2">
      <w:r w:rsidRPr="00A93BAD">
        <w:t>In parallel to the development of the search database of ITU-R Recommendations and ITU-R Questions, the review of the ITU-R Reports has been started. The search criteria for ITU-R Reports will be similar to the ones for the ITU-R Recommendations.</w:t>
      </w:r>
    </w:p>
    <w:p w:rsidR="00BD76C2" w:rsidRPr="00A93BAD" w:rsidRDefault="00BD76C2" w:rsidP="00BD76C2">
      <w:r w:rsidRPr="00A93BAD">
        <w:t>The implementation of ITU-R Questions and Reports on the search database is expected to be finalized within 2015, followed by the implementation of the ITU-R Resolutions and Handbooks in 2015-2016. Consideration of the procedure to maintain the database and the possible development of a mobile application will be carried out in 2016.</w:t>
      </w:r>
    </w:p>
    <w:p w:rsidR="00BD76C2" w:rsidRPr="00A93BAD" w:rsidRDefault="00BD76C2" w:rsidP="00BD76C2">
      <w:r w:rsidRPr="00A93BAD">
        <w:t>The estimated completion date of the whole project is by the end of 2016.</w:t>
      </w:r>
    </w:p>
    <w:p w:rsidR="00BD76C2" w:rsidRPr="00A93BAD" w:rsidRDefault="00BD76C2" w:rsidP="00BD76C2">
      <w:r w:rsidRPr="00A93BAD">
        <w:t>If the time schedule permits, a demonstration of the database search facility will be provided during the RAG meeting.</w:t>
      </w:r>
    </w:p>
    <w:p w:rsidR="00A93BAD" w:rsidRPr="00A93BAD" w:rsidRDefault="00A93BAD" w:rsidP="0032202E">
      <w:pPr>
        <w:pStyle w:val="Reasons"/>
        <w:rPr>
          <w:lang w:val="en-GB"/>
        </w:rPr>
      </w:pPr>
    </w:p>
    <w:p w:rsidR="00A93BAD" w:rsidRPr="00A93BAD" w:rsidRDefault="00A93BAD">
      <w:pPr>
        <w:jc w:val="center"/>
      </w:pPr>
      <w:r w:rsidRPr="00A93BAD">
        <w:t>______________</w:t>
      </w:r>
    </w:p>
    <w:p w:rsidR="00A93BAD" w:rsidRPr="007216C6" w:rsidRDefault="00A93BAD" w:rsidP="00BD76C2"/>
    <w:sectPr w:rsidR="00A93BAD" w:rsidRPr="007216C6"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93" w:rsidRDefault="00BE3993">
      <w:r>
        <w:separator/>
      </w:r>
    </w:p>
  </w:endnote>
  <w:endnote w:type="continuationSeparator" w:id="0">
    <w:p w:rsidR="00BE3993" w:rsidRDefault="00BE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C84C3B" w:rsidRDefault="00C84C3B" w:rsidP="00C84C3B">
    <w:pPr>
      <w:pStyle w:val="Footer"/>
      <w:rPr>
        <w:lang w:val="de-CH"/>
      </w:rPr>
    </w:pPr>
    <w:r>
      <w:fldChar w:fldCharType="begin"/>
    </w:r>
    <w:r w:rsidRPr="00C84C3B">
      <w:rPr>
        <w:lang w:val="de-CH"/>
      </w:rPr>
      <w:instrText xml:space="preserve"> FILENAME \p \* MERGEFORMAT </w:instrText>
    </w:r>
    <w:r>
      <w:fldChar w:fldCharType="separate"/>
    </w:r>
    <w:r w:rsidR="00676156">
      <w:rPr>
        <w:lang w:val="de-CH"/>
      </w:rPr>
      <w:t>P:\ENG\ITU-R\AG\RAG\RAG15\000\002E.docx</w:t>
    </w:r>
    <w:r>
      <w:rPr>
        <w:lang w:val="es-ES_tradnl"/>
      </w:rPr>
      <w:fldChar w:fldCharType="end"/>
    </w:r>
    <w:r w:rsidRPr="00C84C3B">
      <w:rPr>
        <w:lang w:val="de-CH"/>
      </w:rPr>
      <w:t xml:space="preserve"> (378147)</w:t>
    </w:r>
    <w:r w:rsidRPr="00C84C3B">
      <w:rPr>
        <w:lang w:val="de-CH"/>
      </w:rPr>
      <w:tab/>
    </w:r>
    <w:r>
      <w:fldChar w:fldCharType="begin"/>
    </w:r>
    <w:r>
      <w:instrText xml:space="preserve"> savedate \@ dd.MM.yy </w:instrText>
    </w:r>
    <w:r>
      <w:fldChar w:fldCharType="separate"/>
    </w:r>
    <w:r w:rsidR="00D553A1">
      <w:t>27.03.15</w:t>
    </w:r>
    <w:r>
      <w:fldChar w:fldCharType="end"/>
    </w:r>
    <w:r w:rsidRPr="00C84C3B">
      <w:rPr>
        <w:lang w:val="de-CH"/>
      </w:rPr>
      <w:tab/>
    </w:r>
    <w:r>
      <w:fldChar w:fldCharType="begin"/>
    </w:r>
    <w:r>
      <w:instrText xml:space="preserve"> printdate \@ dd.MM.yy </w:instrText>
    </w:r>
    <w:r>
      <w:fldChar w:fldCharType="separate"/>
    </w:r>
    <w:r w:rsidR="00676156">
      <w:t>27.03.15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C84C3B" w:rsidRDefault="001E41A0" w:rsidP="001E41A0">
    <w:pPr>
      <w:pStyle w:val="Footer"/>
      <w:rPr>
        <w:lang w:val="de-CH"/>
      </w:rPr>
    </w:pPr>
    <w:r>
      <w:fldChar w:fldCharType="begin"/>
    </w:r>
    <w:r w:rsidRPr="00C84C3B">
      <w:rPr>
        <w:lang w:val="de-CH"/>
      </w:rPr>
      <w:instrText xml:space="preserve"> FILENAME \p \* MERGEFORMAT </w:instrText>
    </w:r>
    <w:r>
      <w:fldChar w:fldCharType="separate"/>
    </w:r>
    <w:r w:rsidR="00676156">
      <w:rPr>
        <w:lang w:val="de-CH"/>
      </w:rPr>
      <w:t>P:\ENG\ITU-R\AG\RAG\RAG15\000\002E.docx</w:t>
    </w:r>
    <w:r>
      <w:rPr>
        <w:lang w:val="es-ES_tradnl"/>
      </w:rPr>
      <w:fldChar w:fldCharType="end"/>
    </w:r>
    <w:r w:rsidR="00C84C3B" w:rsidRPr="00C84C3B">
      <w:rPr>
        <w:lang w:val="de-CH"/>
      </w:rPr>
      <w:t xml:space="preserve"> (378147)</w:t>
    </w:r>
    <w:r w:rsidR="0095426A" w:rsidRPr="00C84C3B">
      <w:rPr>
        <w:lang w:val="de-CH"/>
      </w:rPr>
      <w:tab/>
    </w:r>
    <w:r w:rsidR="00CC1D49">
      <w:fldChar w:fldCharType="begin"/>
    </w:r>
    <w:r w:rsidR="0095426A">
      <w:instrText xml:space="preserve"> savedate \@ dd.MM.yy </w:instrText>
    </w:r>
    <w:r w:rsidR="00CC1D49">
      <w:fldChar w:fldCharType="separate"/>
    </w:r>
    <w:r w:rsidR="00D553A1">
      <w:t>27.03.15</w:t>
    </w:r>
    <w:r w:rsidR="00CC1D49">
      <w:fldChar w:fldCharType="end"/>
    </w:r>
    <w:r w:rsidR="0095426A" w:rsidRPr="00C84C3B">
      <w:rPr>
        <w:lang w:val="de-CH"/>
      </w:rPr>
      <w:tab/>
    </w:r>
    <w:r w:rsidR="00CC1D49">
      <w:fldChar w:fldCharType="begin"/>
    </w:r>
    <w:r w:rsidR="0095426A">
      <w:instrText xml:space="preserve"> printdate \@ dd.MM.yy </w:instrText>
    </w:r>
    <w:r w:rsidR="00CC1D49">
      <w:fldChar w:fldCharType="separate"/>
    </w:r>
    <w:r w:rsidR="00676156">
      <w:t>27.03.15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93" w:rsidRDefault="00BE3993">
      <w:r>
        <w:t>____________________</w:t>
      </w:r>
    </w:p>
  </w:footnote>
  <w:footnote w:type="continuationSeparator" w:id="0">
    <w:p w:rsidR="00BE3993" w:rsidRDefault="00BE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D553A1">
      <w:rPr>
        <w:noProof/>
      </w:rPr>
      <w:t>3</w:t>
    </w:r>
    <w:r>
      <w:rPr>
        <w:noProof/>
      </w:rPr>
      <w:fldChar w:fldCharType="end"/>
    </w:r>
  </w:p>
  <w:p w:rsidR="0095426A" w:rsidRDefault="00597657" w:rsidP="00CE366B">
    <w:pPr>
      <w:pStyle w:val="Header"/>
      <w:rPr>
        <w:lang w:val="es-ES"/>
      </w:rPr>
    </w:pPr>
    <w:r>
      <w:rPr>
        <w:lang w:val="es-ES"/>
      </w:rPr>
      <w:t>RAG</w:t>
    </w:r>
    <w:r w:rsidR="00DD3BF8">
      <w:rPr>
        <w:lang w:val="es-ES"/>
      </w:rPr>
      <w:t>1</w:t>
    </w:r>
    <w:r w:rsidR="009D27EC">
      <w:rPr>
        <w:lang w:val="es-ES"/>
      </w:rPr>
      <w:t>5</w:t>
    </w:r>
    <w:r w:rsidR="00C84C3B">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15B7761"/>
    <w:multiLevelType w:val="hybridMultilevel"/>
    <w:tmpl w:val="439C0F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C6381"/>
    <w:multiLevelType w:val="hybridMultilevel"/>
    <w:tmpl w:val="1DD00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C75904"/>
    <w:multiLevelType w:val="hybridMultilevel"/>
    <w:tmpl w:val="6C24300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7D4353D4"/>
    <w:multiLevelType w:val="hybridMultilevel"/>
    <w:tmpl w:val="6E6C83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93"/>
    <w:rsid w:val="00093C73"/>
    <w:rsid w:val="001377D6"/>
    <w:rsid w:val="001E41A0"/>
    <w:rsid w:val="002774E4"/>
    <w:rsid w:val="003D068D"/>
    <w:rsid w:val="004F0848"/>
    <w:rsid w:val="00507DA3"/>
    <w:rsid w:val="0051782D"/>
    <w:rsid w:val="00597657"/>
    <w:rsid w:val="005B2C58"/>
    <w:rsid w:val="00676156"/>
    <w:rsid w:val="00746923"/>
    <w:rsid w:val="00806E63"/>
    <w:rsid w:val="0081028D"/>
    <w:rsid w:val="008B3F50"/>
    <w:rsid w:val="0095426A"/>
    <w:rsid w:val="009D27EC"/>
    <w:rsid w:val="00A16CB2"/>
    <w:rsid w:val="00A93BAD"/>
    <w:rsid w:val="00B35BE4"/>
    <w:rsid w:val="00B52992"/>
    <w:rsid w:val="00BD76C2"/>
    <w:rsid w:val="00BE3993"/>
    <w:rsid w:val="00C84C3B"/>
    <w:rsid w:val="00CC1D49"/>
    <w:rsid w:val="00CD4D80"/>
    <w:rsid w:val="00CE366B"/>
    <w:rsid w:val="00D211BC"/>
    <w:rsid w:val="00D553A1"/>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75B45C4-46CF-468D-BC98-C94C8FFA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BD76C2"/>
    <w:pPr>
      <w:ind w:left="720"/>
      <w:contextualSpacing/>
      <w:jc w:val="both"/>
      <w:textAlignment w:val="auto"/>
    </w:pPr>
    <w:rPr>
      <w:rFonts w:eastAsiaTheme="minorEastAsia"/>
    </w:rPr>
  </w:style>
  <w:style w:type="character" w:styleId="Hyperlink">
    <w:name w:val="Hyperlink"/>
    <w:basedOn w:val="DefaultParagraphFont"/>
    <w:unhideWhenUsed/>
    <w:rsid w:val="00BD76C2"/>
    <w:rPr>
      <w:color w:val="0000FF" w:themeColor="hyperlink"/>
      <w:u w:val="single"/>
    </w:rPr>
  </w:style>
  <w:style w:type="paragraph" w:customStyle="1" w:styleId="Reasons">
    <w:name w:val="Reasons"/>
    <w:basedOn w:val="Normal"/>
    <w:qFormat/>
    <w:rsid w:val="00A93BA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brdoc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xtranet.itu.int/brdocsearch/R-QUE/Forms/Folders_InForce.aspx" TargetMode="External"/><Relationship Id="rId4" Type="http://schemas.openxmlformats.org/officeDocument/2006/relationships/webSettings" Target="webSettings.xml"/><Relationship Id="rId9" Type="http://schemas.openxmlformats.org/officeDocument/2006/relationships/hyperlink" Target="https://extranet.itu.int/brdocsearch/R-REC/Forms/Folders_InForce.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30</TotalTime>
  <Pages>3</Pages>
  <Words>891</Words>
  <Characters>5582</Characters>
  <Application>Microsoft Office Word</Application>
  <DocSecurity>0</DocSecurity>
  <Lines>279</Lines>
  <Paragraphs>196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Hourican, Maria</dc:creator>
  <cp:keywords/>
  <dc:description>PE_RAG10.dotm  For: _x000d_Document date: _x000d_Saved by TRA44246 at 12:32:17 on 12.02.2010</dc:description>
  <cp:lastModifiedBy>Turnbull, Karen</cp:lastModifiedBy>
  <cp:revision>6</cp:revision>
  <cp:lastPrinted>2015-03-27T18:23:00Z</cp:lastPrinted>
  <dcterms:created xsi:type="dcterms:W3CDTF">2015-03-27T13:53:00Z</dcterms:created>
  <dcterms:modified xsi:type="dcterms:W3CDTF">2015-03-27T21:32:00Z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