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D45CEA">
        <w:trPr>
          <w:cantSplit/>
        </w:trPr>
        <w:tc>
          <w:tcPr>
            <w:tcW w:w="6629" w:type="dxa"/>
          </w:tcPr>
          <w:p w:rsidR="00D45CEA" w:rsidRPr="00016648" w:rsidRDefault="00EB59B1" w:rsidP="00AD26C8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>
              <w:rPr>
                <w:rFonts w:ascii="Verdana" w:hAnsi="Verdana" w:cs="Times New Roman Bold"/>
                <w:b/>
                <w:szCs w:val="24"/>
              </w:rPr>
              <w:t>Assemblée des r</w:t>
            </w:r>
            <w:r w:rsidR="00D45CEA" w:rsidRPr="00530E6D">
              <w:rPr>
                <w:rFonts w:ascii="Verdana" w:hAnsi="Verdana" w:cs="Times New Roman Bold"/>
                <w:b/>
                <w:szCs w:val="24"/>
              </w:rPr>
              <w:t>adiocommunications (AR-</w:t>
            </w:r>
            <w:r w:rsidR="00D45CEA">
              <w:rPr>
                <w:rFonts w:ascii="Verdana" w:hAnsi="Verdana" w:cs="Times New Roman Bold"/>
                <w:b/>
                <w:szCs w:val="24"/>
              </w:rPr>
              <w:t>15</w:t>
            </w:r>
            <w:r w:rsidR="00D45CEA"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="00D45CEA"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="00D45CEA"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 w:rsidR="00D45CEA">
              <w:rPr>
                <w:rFonts w:ascii="Verdana" w:hAnsi="Verdana" w:cs="Times"/>
                <w:b/>
                <w:sz w:val="20"/>
              </w:rPr>
              <w:t>26</w:t>
            </w:r>
            <w:r w:rsidR="00D45CEA" w:rsidRPr="00530E6D">
              <w:rPr>
                <w:rFonts w:ascii="Verdana" w:hAnsi="Verdana" w:cs="Times"/>
                <w:b/>
                <w:sz w:val="20"/>
              </w:rPr>
              <w:t>-</w:t>
            </w:r>
            <w:r w:rsidR="00D45CEA">
              <w:rPr>
                <w:rFonts w:ascii="Verdana" w:hAnsi="Verdana" w:cs="Times"/>
                <w:b/>
                <w:sz w:val="20"/>
              </w:rPr>
              <w:t>30</w:t>
            </w:r>
            <w:r w:rsidR="00D45CEA"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 w:rsidR="00D45CEA">
              <w:rPr>
                <w:rFonts w:ascii="Verdana" w:hAnsi="Verdana" w:cs="Times"/>
                <w:b/>
                <w:sz w:val="20"/>
              </w:rPr>
              <w:t>octobre</w:t>
            </w:r>
            <w:r w:rsidR="00D45CEA"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 w:rsidR="00D45CEA"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D45CEA" w:rsidRDefault="00D45CEA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EA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D45CEA" w:rsidRPr="00617BE4" w:rsidRDefault="00D45CEA" w:rsidP="00D45CEA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45CEA" w:rsidRPr="00617BE4" w:rsidRDefault="00D45CEA" w:rsidP="00D45CEA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D45CEA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D45CEA" w:rsidRPr="00C324A8" w:rsidRDefault="00D45CEA" w:rsidP="00D45CEA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45CEA" w:rsidRPr="00C324A8" w:rsidRDefault="00D45CEA" w:rsidP="00D45CEA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D45CEA" w:rsidRPr="00312CFB">
        <w:trPr>
          <w:cantSplit/>
          <w:trHeight w:val="23"/>
        </w:trPr>
        <w:tc>
          <w:tcPr>
            <w:tcW w:w="6629" w:type="dxa"/>
            <w:vMerge w:val="restart"/>
          </w:tcPr>
          <w:p w:rsidR="00D45CEA" w:rsidRPr="00D45CEA" w:rsidRDefault="00E53A06" w:rsidP="00E53A0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>
              <w:rPr>
                <w:rFonts w:ascii="Verdana" w:hAnsi="Verdana"/>
                <w:b/>
                <w:sz w:val="20"/>
              </w:rPr>
              <w:t xml:space="preserve">SÉANCE PLÉNIÈRE </w:t>
            </w:r>
          </w:p>
        </w:tc>
        <w:tc>
          <w:tcPr>
            <w:tcW w:w="3402" w:type="dxa"/>
          </w:tcPr>
          <w:p w:rsidR="00D45CEA" w:rsidRPr="00102CB7" w:rsidRDefault="00E079A2" w:rsidP="00EB59B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fr-CH"/>
              </w:rPr>
              <w:t>Corrigendum</w:t>
            </w:r>
            <w:proofErr w:type="spellEnd"/>
            <w:r>
              <w:rPr>
                <w:rFonts w:ascii="Verdana" w:hAnsi="Verdana"/>
                <w:b/>
                <w:sz w:val="20"/>
                <w:lang w:val="fr-CH"/>
              </w:rPr>
              <w:t xml:space="preserve"> 1 </w:t>
            </w:r>
            <w:r w:rsidR="00EB59B1" w:rsidRPr="00102CB7">
              <w:rPr>
                <w:rFonts w:ascii="Verdana" w:hAnsi="Verdana"/>
                <w:b/>
                <w:sz w:val="20"/>
                <w:lang w:val="fr-CH"/>
              </w:rPr>
              <w:t xml:space="preserve">au </w:t>
            </w:r>
            <w:r w:rsidR="00EB59B1" w:rsidRPr="00102CB7">
              <w:rPr>
                <w:rFonts w:ascii="Verdana" w:hAnsi="Verdana"/>
                <w:b/>
                <w:sz w:val="20"/>
                <w:lang w:val="fr-CH"/>
              </w:rPr>
              <w:br/>
              <w:t>Document RA15/PLEN/</w:t>
            </w:r>
            <w:r w:rsidR="00D45CEA" w:rsidRPr="00102CB7">
              <w:rPr>
                <w:rFonts w:ascii="Verdana" w:hAnsi="Verdana"/>
                <w:b/>
                <w:sz w:val="20"/>
                <w:lang w:val="fr-CH"/>
              </w:rPr>
              <w:t>34-F</w:t>
            </w:r>
          </w:p>
        </w:tc>
      </w:tr>
      <w:tr w:rsidR="00D45CEA" w:rsidRPr="00C324A8">
        <w:trPr>
          <w:cantSplit/>
          <w:trHeight w:val="23"/>
        </w:trPr>
        <w:tc>
          <w:tcPr>
            <w:tcW w:w="6629" w:type="dxa"/>
            <w:vMerge/>
          </w:tcPr>
          <w:p w:rsidR="00D45CEA" w:rsidRPr="00102CB7" w:rsidRDefault="00D45CEA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fr-CH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D45CEA" w:rsidRPr="00D45CEA" w:rsidRDefault="00E079A2" w:rsidP="00EB59B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19 </w:t>
            </w:r>
            <w:r w:rsidR="00D45CEA">
              <w:rPr>
                <w:rFonts w:ascii="Verdana" w:hAnsi="Verdana"/>
                <w:b/>
                <w:sz w:val="20"/>
              </w:rPr>
              <w:t>octobre 2015</w:t>
            </w:r>
          </w:p>
        </w:tc>
      </w:tr>
      <w:tr w:rsidR="00D45CEA" w:rsidRPr="00C324A8">
        <w:trPr>
          <w:cantSplit/>
          <w:trHeight w:val="23"/>
        </w:trPr>
        <w:tc>
          <w:tcPr>
            <w:tcW w:w="6629" w:type="dxa"/>
            <w:vMerge/>
          </w:tcPr>
          <w:p w:rsidR="00D45CEA" w:rsidRPr="00C324A8" w:rsidRDefault="00D45CEA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D45CEA" w:rsidRPr="00D45CEA" w:rsidRDefault="00D45CEA" w:rsidP="00D45CEA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D45CEA" w:rsidRPr="00312CFB">
        <w:trPr>
          <w:cantSplit/>
        </w:trPr>
        <w:tc>
          <w:tcPr>
            <w:tcW w:w="10031" w:type="dxa"/>
          </w:tcPr>
          <w:p w:rsidR="00D45CEA" w:rsidRPr="00102CB7" w:rsidRDefault="00312CFB" w:rsidP="00E079A2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  <w:r w:rsidRPr="00102CB7">
              <w:rPr>
                <w:lang w:val="fr-CH"/>
              </w:rPr>
              <w:t xml:space="preserve">CEPT – </w:t>
            </w:r>
            <w:r w:rsidR="00E53A06" w:rsidRPr="00102CB7">
              <w:rPr>
                <w:lang w:val="fr-CH"/>
              </w:rPr>
              <w:t xml:space="preserve">Conférence européenne des administrations des postes </w:t>
            </w:r>
            <w:r w:rsidR="00675785">
              <w:rPr>
                <w:lang w:val="fr-CH"/>
              </w:rPr>
              <w:br/>
            </w:r>
            <w:r w:rsidR="00E53A06" w:rsidRPr="00102CB7">
              <w:rPr>
                <w:lang w:val="fr-CH"/>
              </w:rPr>
              <w:t>et des télécommunications</w:t>
            </w:r>
          </w:p>
        </w:tc>
      </w:tr>
      <w:tr w:rsidR="00D45CEA" w:rsidRPr="00312CFB">
        <w:trPr>
          <w:cantSplit/>
        </w:trPr>
        <w:tc>
          <w:tcPr>
            <w:tcW w:w="10031" w:type="dxa"/>
          </w:tcPr>
          <w:p w:rsidR="00D45CEA" w:rsidRPr="00102CB7" w:rsidRDefault="0048442C" w:rsidP="00E079A2">
            <w:pPr>
              <w:pStyle w:val="Title1"/>
              <w:rPr>
                <w:lang w:val="fr-CH"/>
              </w:rPr>
            </w:pPr>
            <w:bookmarkStart w:id="8" w:name="dtitle1" w:colFirst="0" w:colLast="0"/>
            <w:bookmarkEnd w:id="7"/>
            <w:r w:rsidRPr="00102CB7">
              <w:rPr>
                <w:lang w:val="fr-CH"/>
              </w:rPr>
              <w:t>PROPOS</w:t>
            </w:r>
            <w:r w:rsidR="00E53A06" w:rsidRPr="00102CB7">
              <w:rPr>
                <w:lang w:val="fr-CH"/>
              </w:rPr>
              <w:t>ition</w:t>
            </w:r>
            <w:r w:rsidR="00E079A2">
              <w:rPr>
                <w:lang w:val="fr-CH"/>
              </w:rPr>
              <w:t>s pour les travaux de l</w:t>
            </w:r>
            <w:r w:rsidR="00675785">
              <w:rPr>
                <w:lang w:val="fr-CH"/>
              </w:rPr>
              <w:t>'</w:t>
            </w:r>
            <w:r w:rsidR="00E079A2">
              <w:rPr>
                <w:lang w:val="fr-CH"/>
              </w:rPr>
              <w:t>assemblée</w:t>
            </w:r>
          </w:p>
        </w:tc>
      </w:tr>
      <w:tr w:rsidR="00EE3CB2" w:rsidRPr="00312CFB">
        <w:trPr>
          <w:cantSplit/>
        </w:trPr>
        <w:tc>
          <w:tcPr>
            <w:tcW w:w="10031" w:type="dxa"/>
          </w:tcPr>
          <w:p w:rsidR="00EE3CB2" w:rsidRPr="00102CB7" w:rsidRDefault="00EE3CB2" w:rsidP="00EE3CB2">
            <w:pPr>
              <w:pStyle w:val="Restitle"/>
              <w:rPr>
                <w:lang w:val="fr-CH"/>
              </w:rPr>
            </w:pPr>
            <w:bookmarkStart w:id="9" w:name="dtitle2" w:colFirst="0" w:colLast="0"/>
            <w:bookmarkEnd w:id="8"/>
          </w:p>
        </w:tc>
      </w:tr>
      <w:tr w:rsidR="00EE3CB2" w:rsidRPr="00312CFB" w:rsidTr="0048442C">
        <w:trPr>
          <w:cantSplit/>
          <w:trHeight w:val="407"/>
        </w:trPr>
        <w:tc>
          <w:tcPr>
            <w:tcW w:w="10031" w:type="dxa"/>
          </w:tcPr>
          <w:p w:rsidR="00EE3CB2" w:rsidRPr="00102CB7" w:rsidRDefault="00EE3CB2" w:rsidP="00EE3CB2">
            <w:pPr>
              <w:pStyle w:val="Title3"/>
              <w:spacing w:before="0"/>
              <w:rPr>
                <w:lang w:val="fr-CH"/>
              </w:rPr>
            </w:pPr>
          </w:p>
        </w:tc>
      </w:tr>
    </w:tbl>
    <w:bookmarkEnd w:id="9"/>
    <w:p w:rsidR="00EE3CB2" w:rsidRDefault="00E079A2" w:rsidP="00102CB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>
        <w:t>Veuillez remplacer l</w:t>
      </w:r>
      <w:r w:rsidR="00675785">
        <w:t>'</w:t>
      </w:r>
      <w:r>
        <w:t>Annexe 3 par celle-ci-jointe.</w:t>
      </w:r>
    </w:p>
    <w:p w:rsidR="00E079A2" w:rsidRDefault="00E079A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  <w:bookmarkStart w:id="10" w:name="_GoBack"/>
      <w:bookmarkEnd w:id="10"/>
    </w:p>
    <w:p w:rsidR="00E079A2" w:rsidRPr="000556E6" w:rsidRDefault="00E079A2" w:rsidP="0051013C">
      <w:pPr>
        <w:pStyle w:val="AnnexNo"/>
        <w:rPr>
          <w:lang w:val="fr-CH"/>
        </w:rPr>
      </w:pPr>
      <w:r w:rsidRPr="000556E6">
        <w:rPr>
          <w:lang w:val="fr-CH"/>
        </w:rPr>
        <w:lastRenderedPageBreak/>
        <w:t>AnnexE 3</w:t>
      </w:r>
    </w:p>
    <w:p w:rsidR="00E079A2" w:rsidRPr="000556E6" w:rsidRDefault="00E079A2" w:rsidP="0051013C">
      <w:pPr>
        <w:pStyle w:val="Annextitle"/>
        <w:rPr>
          <w:lang w:val="fr-CH"/>
        </w:rPr>
      </w:pPr>
      <w:r w:rsidRPr="000556E6">
        <w:rPr>
          <w:lang w:val="fr-CH"/>
        </w:rPr>
        <w:t>Liste des cosignataires des propositions européennes communes (ECP) présentées à l</w:t>
      </w:r>
      <w:r w:rsidR="00675785">
        <w:rPr>
          <w:lang w:val="fr-CH"/>
        </w:rPr>
        <w:t>'</w:t>
      </w:r>
      <w:r w:rsidRPr="000556E6">
        <w:rPr>
          <w:lang w:val="fr-CH"/>
        </w:rPr>
        <w:t>AR-15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851"/>
        <w:gridCol w:w="851"/>
        <w:gridCol w:w="1560"/>
        <w:gridCol w:w="850"/>
        <w:gridCol w:w="1205"/>
        <w:gridCol w:w="1205"/>
        <w:gridCol w:w="851"/>
      </w:tblGrid>
      <w:tr w:rsidR="00E079A2" w:rsidRPr="00E079A2" w:rsidTr="00B8446C">
        <w:trPr>
          <w:trHeight w:val="255"/>
          <w:jc w:val="center"/>
        </w:trPr>
        <w:tc>
          <w:tcPr>
            <w:tcW w:w="1570" w:type="dxa"/>
            <w:vAlign w:val="center"/>
          </w:tcPr>
          <w:p w:rsidR="00E079A2" w:rsidRPr="00E079A2" w:rsidRDefault="00E079A2" w:rsidP="00675785">
            <w:pPr>
              <w:pStyle w:val="Tablehead"/>
              <w:rPr>
                <w:rFonts w:eastAsia="Batang"/>
                <w:lang w:val="en-GB" w:eastAsia="ko-KR"/>
              </w:rPr>
            </w:pPr>
            <w:r w:rsidRPr="00E079A2">
              <w:rPr>
                <w:rFonts w:eastAsia="Batang"/>
                <w:lang w:val="en-GB" w:eastAsia="ko-KR"/>
              </w:rPr>
              <w:t xml:space="preserve">Addendum </w:t>
            </w:r>
            <w:r w:rsidR="00675785">
              <w:rPr>
                <w:rFonts w:eastAsia="Batang"/>
                <w:lang w:val="en-GB" w:eastAsia="ko-KR"/>
              </w:rPr>
              <w:t>N°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E079A2" w:rsidRDefault="00E079A2" w:rsidP="00675785">
            <w:pPr>
              <w:pStyle w:val="Tablehead"/>
              <w:rPr>
                <w:rFonts w:eastAsia="Batang"/>
                <w:lang w:val="en-GB" w:eastAsia="ko-KR"/>
              </w:rPr>
            </w:pPr>
            <w:r w:rsidRPr="00E079A2">
              <w:rPr>
                <w:rFonts w:eastAsia="Batang"/>
                <w:lang w:val="en-GB" w:eastAsia="ko-KR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079A2" w:rsidRPr="00E079A2" w:rsidRDefault="00E079A2" w:rsidP="00675785">
            <w:pPr>
              <w:pStyle w:val="Tablehead"/>
              <w:rPr>
                <w:rFonts w:eastAsia="Batang"/>
                <w:lang w:val="en-GB" w:eastAsia="ko-KR"/>
              </w:rPr>
            </w:pPr>
            <w:r w:rsidRPr="00E079A2">
              <w:rPr>
                <w:rFonts w:eastAsia="Batang"/>
                <w:lang w:val="en-GB" w:eastAsia="ko-KR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079A2" w:rsidRPr="00E079A2" w:rsidRDefault="00E079A2" w:rsidP="00675785">
            <w:pPr>
              <w:pStyle w:val="Tablehead"/>
              <w:rPr>
                <w:rFonts w:eastAsia="Batang"/>
                <w:lang w:val="en-GB" w:eastAsia="ko-KR"/>
              </w:rPr>
            </w:pPr>
            <w:r w:rsidRPr="00E079A2">
              <w:rPr>
                <w:rFonts w:eastAsia="Batang"/>
                <w:lang w:val="en-GB" w:eastAsia="ko-KR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E079A2" w:rsidRDefault="00E079A2" w:rsidP="00675785">
            <w:pPr>
              <w:pStyle w:val="Tablehead"/>
              <w:rPr>
                <w:rFonts w:eastAsia="Batang"/>
                <w:lang w:val="en-GB" w:eastAsia="ko-KR"/>
              </w:rPr>
            </w:pPr>
            <w:r w:rsidRPr="00E079A2">
              <w:rPr>
                <w:rFonts w:eastAsia="Batang"/>
                <w:lang w:val="en-GB" w:eastAsia="ko-KR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079A2" w:rsidRPr="00E079A2" w:rsidRDefault="00E079A2" w:rsidP="00675785">
            <w:pPr>
              <w:pStyle w:val="Tablehead"/>
              <w:rPr>
                <w:rFonts w:eastAsia="Batang"/>
                <w:lang w:val="en-GB" w:eastAsia="ko-KR"/>
              </w:rPr>
            </w:pPr>
            <w:r w:rsidRPr="00E079A2">
              <w:rPr>
                <w:rFonts w:eastAsia="Batang"/>
                <w:lang w:val="en-GB" w:eastAsia="ko-KR"/>
              </w:rPr>
              <w:t>5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E079A2" w:rsidRDefault="00E079A2" w:rsidP="00675785">
            <w:pPr>
              <w:pStyle w:val="Tablehead"/>
              <w:rPr>
                <w:rFonts w:eastAsia="Batang"/>
                <w:lang w:val="en-GB" w:eastAsia="ko-KR"/>
              </w:rPr>
            </w:pPr>
            <w:r w:rsidRPr="00E079A2">
              <w:rPr>
                <w:rFonts w:eastAsia="Batang"/>
                <w:lang w:val="en-GB" w:eastAsia="ko-KR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E079A2" w:rsidRDefault="00E079A2" w:rsidP="00675785">
            <w:pPr>
              <w:pStyle w:val="Tablehead"/>
              <w:rPr>
                <w:rFonts w:eastAsia="Batang"/>
                <w:lang w:val="en-GB" w:eastAsia="ko-KR"/>
              </w:rPr>
            </w:pPr>
            <w:r w:rsidRPr="00E079A2">
              <w:rPr>
                <w:rFonts w:eastAsia="Batang"/>
                <w:lang w:val="en-GB" w:eastAsia="ko-KR"/>
              </w:rPr>
              <w:t>7</w:t>
            </w:r>
          </w:p>
        </w:tc>
      </w:tr>
      <w:tr w:rsidR="00E079A2" w:rsidRPr="00E079A2" w:rsidTr="00B8446C">
        <w:trPr>
          <w:trHeight w:val="255"/>
          <w:jc w:val="center"/>
        </w:trPr>
        <w:tc>
          <w:tcPr>
            <w:tcW w:w="1570" w:type="dxa"/>
            <w:vAlign w:val="center"/>
          </w:tcPr>
          <w:p w:rsidR="00E079A2" w:rsidRPr="00E079A2" w:rsidRDefault="00E079A2" w:rsidP="00675785">
            <w:pPr>
              <w:pStyle w:val="Tablehead"/>
              <w:rPr>
                <w:rFonts w:eastAsia="Batang"/>
                <w:lang w:val="en-GB" w:eastAsia="ko-KR"/>
              </w:rPr>
            </w:pPr>
            <w:r>
              <w:rPr>
                <w:rFonts w:eastAsia="Batang"/>
                <w:lang w:val="en-GB" w:eastAsia="ko-KR"/>
              </w:rPr>
              <w:t>Question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E079A2" w:rsidRDefault="00E079A2" w:rsidP="00675785">
            <w:pPr>
              <w:pStyle w:val="Tablehead"/>
              <w:rPr>
                <w:rFonts w:eastAsia="Batang"/>
                <w:lang w:val="en-GB" w:eastAsia="ko-KR"/>
              </w:rPr>
            </w:pPr>
            <w:r w:rsidRPr="00E079A2">
              <w:rPr>
                <w:rFonts w:eastAsia="Batang"/>
                <w:lang w:val="en-GB" w:eastAsia="ko-KR"/>
              </w:rPr>
              <w:t>1-6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079A2" w:rsidRPr="00E079A2" w:rsidRDefault="00E079A2" w:rsidP="00675785">
            <w:pPr>
              <w:pStyle w:val="Tablehead"/>
              <w:rPr>
                <w:rFonts w:eastAsia="Batang"/>
                <w:lang w:val="en-GB" w:eastAsia="ko-KR"/>
              </w:rPr>
            </w:pPr>
            <w:r w:rsidRPr="00E079A2">
              <w:rPr>
                <w:rFonts w:eastAsia="Batang"/>
                <w:lang w:val="en-GB" w:eastAsia="ko-KR"/>
              </w:rPr>
              <w:t>2-6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079A2" w:rsidRPr="00E079A2" w:rsidRDefault="00E079A2" w:rsidP="00675785">
            <w:pPr>
              <w:pStyle w:val="Tablehead"/>
              <w:rPr>
                <w:rFonts w:eastAsia="Batang"/>
                <w:lang w:val="en-GB" w:eastAsia="ko-KR"/>
              </w:rPr>
            </w:pPr>
            <w:r w:rsidRPr="00E079A2">
              <w:rPr>
                <w:rFonts w:eastAsia="Batang"/>
                <w:lang w:val="en-GB" w:eastAsia="ko-KR"/>
              </w:rPr>
              <w:t>Visible Light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E079A2" w:rsidRDefault="00E079A2" w:rsidP="00675785">
            <w:pPr>
              <w:pStyle w:val="Tablehead"/>
              <w:rPr>
                <w:rFonts w:eastAsia="Batang"/>
                <w:lang w:val="en-GB" w:eastAsia="ko-KR"/>
              </w:rPr>
            </w:pPr>
            <w:r w:rsidRPr="00E079A2">
              <w:rPr>
                <w:rFonts w:eastAsia="Batang"/>
                <w:lang w:val="en-GB" w:eastAsia="ko-KR"/>
              </w:rPr>
              <w:t>59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079A2" w:rsidRPr="00E079A2" w:rsidRDefault="00E079A2" w:rsidP="00675785">
            <w:pPr>
              <w:pStyle w:val="Tablehead"/>
              <w:rPr>
                <w:rFonts w:eastAsia="Batang"/>
                <w:lang w:val="en-GB" w:eastAsia="ko-KR"/>
              </w:rPr>
            </w:pPr>
            <w:r w:rsidRPr="00E079A2">
              <w:rPr>
                <w:rFonts w:eastAsia="Batang"/>
                <w:lang w:val="en-GB" w:eastAsia="ko-KR"/>
              </w:rPr>
              <w:t>1036-4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E079A2" w:rsidRDefault="00E079A2" w:rsidP="00675785">
            <w:pPr>
              <w:pStyle w:val="Tablehead"/>
              <w:rPr>
                <w:rFonts w:eastAsia="Batang"/>
                <w:lang w:val="en-GB" w:eastAsia="ko-KR"/>
              </w:rPr>
            </w:pPr>
            <w:proofErr w:type="spellStart"/>
            <w:r w:rsidRPr="00E079A2">
              <w:rPr>
                <w:rFonts w:eastAsia="Batang"/>
                <w:lang w:val="en-GB" w:eastAsia="ko-KR"/>
              </w:rPr>
              <w:t>SmallSat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E079A2" w:rsidRDefault="00E079A2" w:rsidP="00675785">
            <w:pPr>
              <w:pStyle w:val="Tablehead"/>
              <w:rPr>
                <w:rFonts w:eastAsia="Batang"/>
                <w:lang w:val="en-GB" w:eastAsia="ko-KR"/>
              </w:rPr>
            </w:pPr>
            <w:r w:rsidRPr="00E079A2">
              <w:rPr>
                <w:rFonts w:eastAsia="Batang"/>
                <w:lang w:val="en-GB" w:eastAsia="ko-KR"/>
              </w:rPr>
              <w:t>9-4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bookmarkStart w:id="11" w:name="RANGE!A3"/>
            <w:bookmarkEnd w:id="11"/>
            <w:r w:rsidRPr="006B5276">
              <w:rPr>
                <w:rFonts w:eastAsia="Batang"/>
                <w:sz w:val="16"/>
                <w:szCs w:val="16"/>
                <w:lang w:val="en-GB"/>
              </w:rPr>
              <w:t>ALB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AND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AUT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AZE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BEL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BIH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BLR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BUL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CVA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CYP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CZE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DNK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EST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F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FIN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G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GEO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GRC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HNG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HOL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HRV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I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IRL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ISL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LIE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LTU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LUX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LVA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MCO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MDA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MKD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MLT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MNE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NOR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POL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POR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ROU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RUS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SMR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SRB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sz w:val="16"/>
                <w:szCs w:val="16"/>
                <w:lang w:val="en-GB"/>
              </w:rPr>
              <w:br w:type="page"/>
            </w:r>
            <w:r w:rsidRPr="006B5276">
              <w:rPr>
                <w:rFonts w:eastAsia="Batang"/>
                <w:sz w:val="16"/>
                <w:szCs w:val="16"/>
                <w:lang w:val="en-GB"/>
              </w:rPr>
              <w:t>SUI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SVK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 w:eastAsia="ko-KR"/>
              </w:rPr>
            </w:pP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SVN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TUR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227"/>
          <w:jc w:val="center"/>
        </w:trPr>
        <w:tc>
          <w:tcPr>
            <w:tcW w:w="1570" w:type="dxa"/>
            <w:shd w:val="clear" w:color="auto" w:fill="FFFFFF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UKR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079A2" w:rsidRPr="006B5276" w:rsidRDefault="00E079A2" w:rsidP="006B5276">
            <w:pPr>
              <w:pStyle w:val="Tabletext"/>
              <w:jc w:val="center"/>
              <w:rPr>
                <w:rFonts w:eastAsia="Batang"/>
                <w:sz w:val="16"/>
                <w:szCs w:val="16"/>
                <w:lang w:val="en-GB"/>
              </w:rPr>
            </w:pPr>
            <w:r w:rsidRPr="006B5276">
              <w:rPr>
                <w:rFonts w:eastAsia="Batang"/>
                <w:sz w:val="16"/>
                <w:szCs w:val="16"/>
                <w:lang w:val="en-GB"/>
              </w:rPr>
              <w:t>1</w:t>
            </w:r>
          </w:p>
        </w:tc>
      </w:tr>
      <w:tr w:rsidR="00E079A2" w:rsidRPr="00E079A2" w:rsidTr="00B8446C">
        <w:trPr>
          <w:trHeight w:hRule="exact" w:val="410"/>
          <w:jc w:val="center"/>
        </w:trPr>
        <w:tc>
          <w:tcPr>
            <w:tcW w:w="1570" w:type="dxa"/>
            <w:shd w:val="clear" w:color="auto" w:fill="FFFFFF"/>
          </w:tcPr>
          <w:p w:rsidR="00E079A2" w:rsidRPr="00E079A2" w:rsidRDefault="006B5276" w:rsidP="006B5276">
            <w:pPr>
              <w:pStyle w:val="Tablehead"/>
              <w:rPr>
                <w:rFonts w:eastAsia="Batang"/>
                <w:lang w:val="en-GB" w:eastAsia="ko-KR"/>
              </w:rPr>
            </w:pPr>
            <w:r>
              <w:rPr>
                <w:rFonts w:eastAsia="Batang"/>
                <w:lang w:val="en-GB" w:eastAsia="ko-KR"/>
              </w:rPr>
              <w:t>TOTAL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E079A2" w:rsidRPr="00E079A2" w:rsidRDefault="00E079A2" w:rsidP="006B5276">
            <w:pPr>
              <w:pStyle w:val="Tablehead"/>
              <w:rPr>
                <w:lang w:val="en-GB"/>
              </w:rPr>
            </w:pPr>
            <w:r w:rsidRPr="00E079A2">
              <w:rPr>
                <w:lang w:val="en-GB"/>
              </w:rPr>
              <w:t>3</w:t>
            </w:r>
            <w:r w:rsidR="006B5276">
              <w:rPr>
                <w:lang w:val="en-GB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E079A2" w:rsidRPr="00E079A2" w:rsidRDefault="006B5276" w:rsidP="006B5276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  <w:noWrap/>
          </w:tcPr>
          <w:p w:rsidR="00E079A2" w:rsidRPr="00E079A2" w:rsidRDefault="00E079A2" w:rsidP="006B5276">
            <w:pPr>
              <w:pStyle w:val="Tablehead"/>
              <w:rPr>
                <w:lang w:val="en-GB"/>
              </w:rPr>
            </w:pPr>
            <w:r w:rsidRPr="00E079A2">
              <w:rPr>
                <w:lang w:val="en-GB"/>
              </w:rPr>
              <w:t>3</w:t>
            </w:r>
            <w:r w:rsidR="006B5276">
              <w:rPr>
                <w:lang w:val="en-GB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E079A2" w:rsidRPr="00E079A2" w:rsidRDefault="00E079A2" w:rsidP="006B5276">
            <w:pPr>
              <w:pStyle w:val="Tablehead"/>
              <w:rPr>
                <w:lang w:val="en-GB"/>
              </w:rPr>
            </w:pPr>
            <w:r w:rsidRPr="00E079A2">
              <w:rPr>
                <w:lang w:val="en-GB"/>
              </w:rPr>
              <w:t>3</w:t>
            </w:r>
            <w:r w:rsidR="006B5276">
              <w:rPr>
                <w:lang w:val="en-GB"/>
              </w:rPr>
              <w:t>3</w:t>
            </w:r>
          </w:p>
        </w:tc>
        <w:tc>
          <w:tcPr>
            <w:tcW w:w="1205" w:type="dxa"/>
            <w:shd w:val="clear" w:color="auto" w:fill="FFFFFF" w:themeFill="background1"/>
            <w:noWrap/>
          </w:tcPr>
          <w:p w:rsidR="00E079A2" w:rsidRPr="00E079A2" w:rsidRDefault="00E079A2" w:rsidP="006B5276">
            <w:pPr>
              <w:pStyle w:val="Tablehead"/>
              <w:rPr>
                <w:lang w:val="en-GB"/>
              </w:rPr>
            </w:pPr>
            <w:r w:rsidRPr="00E079A2">
              <w:rPr>
                <w:lang w:val="en-GB"/>
              </w:rPr>
              <w:t>3</w:t>
            </w:r>
            <w:r w:rsidR="006B5276">
              <w:rPr>
                <w:lang w:val="en-GB"/>
              </w:rPr>
              <w:t>2</w:t>
            </w:r>
          </w:p>
        </w:tc>
        <w:tc>
          <w:tcPr>
            <w:tcW w:w="1205" w:type="dxa"/>
            <w:shd w:val="clear" w:color="auto" w:fill="FFFFFF" w:themeFill="background1"/>
            <w:noWrap/>
          </w:tcPr>
          <w:p w:rsidR="00E079A2" w:rsidRPr="00E079A2" w:rsidRDefault="00E079A2" w:rsidP="006B5276">
            <w:pPr>
              <w:pStyle w:val="Tablehead"/>
              <w:rPr>
                <w:lang w:val="en-GB"/>
              </w:rPr>
            </w:pPr>
            <w:r w:rsidRPr="00E079A2">
              <w:rPr>
                <w:lang w:val="en-GB"/>
              </w:rPr>
              <w:t>3</w:t>
            </w:r>
            <w:r w:rsidR="006B5276">
              <w:rPr>
                <w:lang w:val="en-GB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E079A2" w:rsidRPr="00E079A2" w:rsidRDefault="00E079A2" w:rsidP="006B5276">
            <w:pPr>
              <w:pStyle w:val="Tablehead"/>
              <w:rPr>
                <w:lang w:val="en-GB"/>
              </w:rPr>
            </w:pPr>
            <w:r w:rsidRPr="00E079A2">
              <w:rPr>
                <w:lang w:val="en-GB"/>
              </w:rPr>
              <w:t>3</w:t>
            </w:r>
            <w:r w:rsidR="006B5276">
              <w:rPr>
                <w:lang w:val="en-GB"/>
              </w:rPr>
              <w:t>2</w:t>
            </w:r>
          </w:p>
        </w:tc>
      </w:tr>
    </w:tbl>
    <w:p w:rsidR="007878FF" w:rsidRPr="004D2AFF" w:rsidRDefault="007878FF" w:rsidP="007878FF">
      <w:pPr>
        <w:tabs>
          <w:tab w:val="left" w:pos="567"/>
        </w:tabs>
        <w:jc w:val="center"/>
        <w:rPr>
          <w:lang w:val="fr-CH"/>
        </w:rPr>
      </w:pPr>
      <w:r>
        <w:rPr>
          <w:lang w:val="fr-CH"/>
        </w:rPr>
        <w:t>______________</w:t>
      </w:r>
    </w:p>
    <w:sectPr w:rsidR="007878FF" w:rsidRPr="004D2AFF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EA" w:rsidRDefault="00D45CEA">
      <w:r>
        <w:separator/>
      </w:r>
    </w:p>
  </w:endnote>
  <w:endnote w:type="continuationSeparator" w:id="0">
    <w:p w:rsidR="00D45CEA" w:rsidRDefault="00D4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E8756F" w:rsidRDefault="00EC0EB4">
    <w:pPr>
      <w:rPr>
        <w:lang w:val="es-ES_tradnl"/>
      </w:rPr>
    </w:pPr>
    <w:r>
      <w:fldChar w:fldCharType="begin"/>
    </w:r>
    <w:r w:rsidRPr="00E8756F">
      <w:rPr>
        <w:lang w:val="es-ES_tradnl"/>
      </w:rPr>
      <w:instrText xml:space="preserve"> FILENAME \p  \* MERGEFORMAT </w:instrText>
    </w:r>
    <w:r>
      <w:fldChar w:fldCharType="separate"/>
    </w:r>
    <w:r w:rsidR="00151B6C">
      <w:rPr>
        <w:noProof/>
        <w:lang w:val="es-ES_tradnl"/>
      </w:rPr>
      <w:t>P:\FRA\ITU-R\CONF-R\AR15\PLEN\000\034COR1F.docx</w:t>
    </w:r>
    <w:r>
      <w:fldChar w:fldCharType="end"/>
    </w:r>
    <w:r w:rsidRPr="00E8756F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1B6C">
      <w:rPr>
        <w:noProof/>
      </w:rPr>
      <w:t>20.10.15</w:t>
    </w:r>
    <w:r>
      <w:fldChar w:fldCharType="end"/>
    </w:r>
    <w:r w:rsidRPr="00E8756F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1B6C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8F0" w:rsidRPr="00E8756F" w:rsidRDefault="00EC0EB4" w:rsidP="00E8756F">
    <w:pPr>
      <w:pStyle w:val="Footer"/>
      <w:tabs>
        <w:tab w:val="clear" w:pos="5954"/>
        <w:tab w:val="left" w:pos="5670"/>
      </w:tabs>
      <w:rPr>
        <w:lang w:val="es-ES"/>
      </w:rPr>
    </w:pPr>
    <w:r>
      <w:fldChar w:fldCharType="begin"/>
    </w:r>
    <w:r w:rsidRPr="001C326C">
      <w:rPr>
        <w:lang w:val="es-ES"/>
      </w:rPr>
      <w:instrText xml:space="preserve"> FILENAME \p  \* MERGEFORMAT </w:instrText>
    </w:r>
    <w:r>
      <w:fldChar w:fldCharType="separate"/>
    </w:r>
    <w:r w:rsidR="00151B6C">
      <w:rPr>
        <w:lang w:val="es-ES"/>
      </w:rPr>
      <w:t>P:\FRA\ITU-R\CONF-R\AR15\PLEN\000\034COR1F.docx</w:t>
    </w:r>
    <w:r>
      <w:fldChar w:fldCharType="end"/>
    </w:r>
    <w:r w:rsidR="000C2EA1">
      <w:rPr>
        <w:lang w:val="es-ES_tradnl"/>
      </w:rPr>
      <w:t xml:space="preserve"> (388540</w:t>
    </w:r>
    <w:r w:rsidR="00E8756F" w:rsidRPr="00E8756F">
      <w:rPr>
        <w:lang w:val="es-ES_tradnl"/>
      </w:rPr>
      <w:t>)</w:t>
    </w:r>
    <w:r w:rsidRPr="001C326C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1B6C">
      <w:t>20.10.15</w:t>
    </w:r>
    <w:r>
      <w:fldChar w:fldCharType="end"/>
    </w:r>
    <w:r w:rsidRPr="001C326C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1B6C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94" w:rsidRPr="00E8756F" w:rsidRDefault="00965C94" w:rsidP="00965C94">
    <w:pPr>
      <w:pStyle w:val="Footer"/>
      <w:tabs>
        <w:tab w:val="clear" w:pos="5954"/>
        <w:tab w:val="left" w:pos="5670"/>
      </w:tabs>
      <w:rPr>
        <w:lang w:val="es-ES"/>
      </w:rPr>
    </w:pPr>
    <w:r>
      <w:fldChar w:fldCharType="begin"/>
    </w:r>
    <w:r w:rsidRPr="001C326C">
      <w:rPr>
        <w:lang w:val="es-ES"/>
      </w:rPr>
      <w:instrText xml:space="preserve"> FILENAME \p  \* MERGEFORMAT </w:instrText>
    </w:r>
    <w:r>
      <w:fldChar w:fldCharType="separate"/>
    </w:r>
    <w:r w:rsidR="00151B6C">
      <w:rPr>
        <w:lang w:val="es-ES"/>
      </w:rPr>
      <w:t>P:\FRA\ITU-R\CONF-R\AR15\PLEN\000\034COR1F.docx</w:t>
    </w:r>
    <w:r>
      <w:fldChar w:fldCharType="end"/>
    </w:r>
    <w:r>
      <w:rPr>
        <w:lang w:val="es-ES_tradnl"/>
      </w:rPr>
      <w:t xml:space="preserve"> (388540</w:t>
    </w:r>
    <w:r w:rsidRPr="00E8756F">
      <w:rPr>
        <w:lang w:val="es-ES_tradnl"/>
      </w:rPr>
      <w:t>)</w:t>
    </w:r>
    <w:r w:rsidRPr="001C326C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51B6C">
      <w:t>20.10.15</w:t>
    </w:r>
    <w:r>
      <w:fldChar w:fldCharType="end"/>
    </w:r>
    <w:r w:rsidRPr="001C326C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51B6C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EA" w:rsidRDefault="00D45CEA">
      <w:r>
        <w:rPr>
          <w:b/>
        </w:rPr>
        <w:t>_______________</w:t>
      </w:r>
    </w:p>
  </w:footnote>
  <w:footnote w:type="continuationSeparator" w:id="0">
    <w:p w:rsidR="00D45CEA" w:rsidRDefault="00D45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EA" w:rsidRDefault="00D45CEA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51B6C">
      <w:rPr>
        <w:noProof/>
      </w:rPr>
      <w:t>2</w:t>
    </w:r>
    <w:r>
      <w:fldChar w:fldCharType="end"/>
    </w:r>
  </w:p>
  <w:p w:rsidR="00D45CEA" w:rsidRDefault="00D45CEA" w:rsidP="00E8756F">
    <w:pPr>
      <w:pStyle w:val="Header"/>
    </w:pPr>
    <w:r>
      <w:t>RA15/PLEN/34</w:t>
    </w:r>
    <w:r w:rsidR="00E8756F">
      <w:t>(</w:t>
    </w:r>
    <w:r w:rsidR="00675785">
      <w:t>Corr</w:t>
    </w:r>
    <w:r w:rsidR="00E8756F">
      <w:t>.</w:t>
    </w:r>
    <w:r w:rsidR="00675785">
      <w:t>1</w:t>
    </w:r>
    <w:r w:rsidR="00E8756F">
      <w:t>)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mirrorMargin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EA"/>
    <w:rsid w:val="00006711"/>
    <w:rsid w:val="000556E6"/>
    <w:rsid w:val="000A5147"/>
    <w:rsid w:val="000B1F11"/>
    <w:rsid w:val="000C2EA1"/>
    <w:rsid w:val="000C5CA0"/>
    <w:rsid w:val="00102CB7"/>
    <w:rsid w:val="0013523C"/>
    <w:rsid w:val="00151B6C"/>
    <w:rsid w:val="00160694"/>
    <w:rsid w:val="001724B8"/>
    <w:rsid w:val="001C326C"/>
    <w:rsid w:val="00223DF9"/>
    <w:rsid w:val="00241A2D"/>
    <w:rsid w:val="00312771"/>
    <w:rsid w:val="00312CFB"/>
    <w:rsid w:val="003235BE"/>
    <w:rsid w:val="0033469B"/>
    <w:rsid w:val="003644F8"/>
    <w:rsid w:val="003C79EB"/>
    <w:rsid w:val="0048442C"/>
    <w:rsid w:val="0051013C"/>
    <w:rsid w:val="00530E6D"/>
    <w:rsid w:val="005A46FB"/>
    <w:rsid w:val="005E0EB9"/>
    <w:rsid w:val="00675785"/>
    <w:rsid w:val="006B5276"/>
    <w:rsid w:val="006B7103"/>
    <w:rsid w:val="006F73A7"/>
    <w:rsid w:val="00734DA9"/>
    <w:rsid w:val="007878FF"/>
    <w:rsid w:val="00801AAA"/>
    <w:rsid w:val="00827DA4"/>
    <w:rsid w:val="00840A51"/>
    <w:rsid w:val="00852305"/>
    <w:rsid w:val="008962EE"/>
    <w:rsid w:val="008B6304"/>
    <w:rsid w:val="008C5FD1"/>
    <w:rsid w:val="008C78F0"/>
    <w:rsid w:val="00922DF8"/>
    <w:rsid w:val="00965C94"/>
    <w:rsid w:val="009F7AEF"/>
    <w:rsid w:val="00A769F2"/>
    <w:rsid w:val="00AD26C8"/>
    <w:rsid w:val="00B35A8E"/>
    <w:rsid w:val="00B82926"/>
    <w:rsid w:val="00BB42D1"/>
    <w:rsid w:val="00BF0024"/>
    <w:rsid w:val="00CC4957"/>
    <w:rsid w:val="00CD1733"/>
    <w:rsid w:val="00D278A9"/>
    <w:rsid w:val="00D32DD4"/>
    <w:rsid w:val="00D45CEA"/>
    <w:rsid w:val="00D54910"/>
    <w:rsid w:val="00DC4CBD"/>
    <w:rsid w:val="00E079A2"/>
    <w:rsid w:val="00E53A06"/>
    <w:rsid w:val="00E8756F"/>
    <w:rsid w:val="00E97FD0"/>
    <w:rsid w:val="00EB59B1"/>
    <w:rsid w:val="00EC0EB4"/>
    <w:rsid w:val="00EE3CB2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27810919-6D09-4DFB-89A6-264BF7F4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 + 5 pt,(Latin)..."/>
    <w:rsid w:val="008962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Resn">
    <w:name w:val="Res n"/>
    <w:basedOn w:val="Normal"/>
    <w:rsid w:val="000C5CA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CH"/>
    </w:rPr>
  </w:style>
  <w:style w:type="paragraph" w:customStyle="1" w:styleId="Line">
    <w:name w:val="Line"/>
    <w:basedOn w:val="Normal"/>
    <w:rsid w:val="000556E6"/>
    <w:pPr>
      <w:jc w:val="center"/>
    </w:pPr>
  </w:style>
  <w:style w:type="paragraph" w:customStyle="1" w:styleId="Endline">
    <w:name w:val="End_line"/>
    <w:basedOn w:val="Line"/>
    <w:rsid w:val="000556E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urlea\AppData\Roaming\Microsoft\Templates\POOL%20F%20-%20ITU\PF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PF_RA15.dotm</Template>
  <TotalTime>32</TotalTime>
  <Pages>2</Pages>
  <Words>358</Words>
  <Characters>875</Characters>
  <Application>Microsoft Office Word</Application>
  <DocSecurity>0</DocSecurity>
  <Lines>433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Deturche, Léa</dc:creator>
  <cp:keywords/>
  <dc:description>PF_RA07.dot  Pour: _x000d_Date du document: _x000d_Enregistré par MM-43480 à 16:09:12 le 16.10.07</dc:description>
  <cp:lastModifiedBy>Germain, Catherine</cp:lastModifiedBy>
  <cp:revision>16</cp:revision>
  <cp:lastPrinted>2015-10-20T10:42:00Z</cp:lastPrinted>
  <dcterms:created xsi:type="dcterms:W3CDTF">2015-10-19T15:15:00Z</dcterms:created>
  <dcterms:modified xsi:type="dcterms:W3CDTF">2015-10-20T10:42:00Z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