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983DCF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983DC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30E9914F" wp14:editId="0B783FC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 w:val="restart"/>
          </w:tcPr>
          <w:p w:rsidR="00284CF2" w:rsidRDefault="00DA7634" w:rsidP="00284CF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67B8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:rsidR="00284CF2" w:rsidRPr="00284CF2" w:rsidRDefault="00284CF2" w:rsidP="0091306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  <w:tc>
          <w:tcPr>
            <w:tcW w:w="3563" w:type="dxa"/>
          </w:tcPr>
          <w:p w:rsidR="00943EBD" w:rsidRPr="00DE0478" w:rsidRDefault="00AD4505" w:rsidP="00C536F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</w:t>
            </w:r>
            <w:r w:rsidR="00C536F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146B01" w:rsidP="00146B0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</w:t>
            </w:r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тябр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2C1C3E" w:rsidTr="00934158">
        <w:trPr>
          <w:cantSplit/>
        </w:trPr>
        <w:tc>
          <w:tcPr>
            <w:tcW w:w="10031" w:type="dxa"/>
            <w:gridSpan w:val="2"/>
          </w:tcPr>
          <w:p w:rsidR="002C1C3E" w:rsidRDefault="00146B01" w:rsidP="00146B01">
            <w:pPr>
              <w:pStyle w:val="Source"/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Канада</w:t>
            </w:r>
          </w:p>
        </w:tc>
      </w:tr>
      <w:tr w:rsidR="002C1C3E" w:rsidRPr="00C536FD" w:rsidTr="00934158">
        <w:trPr>
          <w:cantSplit/>
        </w:trPr>
        <w:tc>
          <w:tcPr>
            <w:tcW w:w="10031" w:type="dxa"/>
            <w:gridSpan w:val="2"/>
          </w:tcPr>
          <w:p w:rsidR="002C1C3E" w:rsidRPr="00A85FB4" w:rsidRDefault="00146B01" w:rsidP="00983DCF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>
              <w:rPr>
                <w:lang w:val="ru-RU" w:eastAsia="zh-CN"/>
              </w:rPr>
              <w:t>ФОРМА</w:t>
            </w:r>
            <w:r w:rsidR="00D67856">
              <w:rPr>
                <w:lang w:val="ru-RU" w:eastAsia="zh-CN"/>
              </w:rPr>
              <w:t>Т РЕ</w:t>
            </w:r>
            <w:r>
              <w:rPr>
                <w:lang w:val="ru-RU" w:eastAsia="zh-CN"/>
              </w:rPr>
              <w:t>КОМЕНДАЦИЙ</w:t>
            </w:r>
            <w:r w:rsidR="002C1C3E" w:rsidRPr="004C4364">
              <w:rPr>
                <w:rFonts w:eastAsia="MS Mincho"/>
                <w:lang w:eastAsia="ja-JP"/>
              </w:rPr>
              <w:t> </w:t>
            </w:r>
            <w:r w:rsidR="00D67856">
              <w:rPr>
                <w:rFonts w:eastAsia="MS Mincho"/>
                <w:lang w:val="ru-RU" w:eastAsia="ja-JP"/>
              </w:rPr>
              <w:t>МСЭ-</w:t>
            </w:r>
            <w:r w:rsidR="00D67856">
              <w:rPr>
                <w:rFonts w:eastAsia="MS Mincho"/>
                <w:lang w:val="en-US" w:eastAsia="ja-JP"/>
              </w:rPr>
              <w:t>R</w:t>
            </w:r>
          </w:p>
        </w:tc>
      </w:tr>
      <w:tr w:rsidR="002C1C3E" w:rsidTr="00934158">
        <w:trPr>
          <w:cantSplit/>
        </w:trPr>
        <w:tc>
          <w:tcPr>
            <w:tcW w:w="10031" w:type="dxa"/>
            <w:gridSpan w:val="2"/>
          </w:tcPr>
          <w:p w:rsidR="002C1C3E" w:rsidRPr="004C4364" w:rsidRDefault="002C1C3E" w:rsidP="00983DCF">
            <w:pPr>
              <w:pStyle w:val="Title2"/>
            </w:pPr>
            <w:bookmarkStart w:id="9" w:name="dtitle2" w:colFirst="0" w:colLast="0"/>
            <w:bookmarkEnd w:id="8"/>
          </w:p>
        </w:tc>
      </w:tr>
    </w:tbl>
    <w:p w:rsidR="002C1C3E" w:rsidRPr="004C4364" w:rsidRDefault="0017675D" w:rsidP="00C53120">
      <w:pPr>
        <w:pStyle w:val="Headingb"/>
      </w:pPr>
      <w:bookmarkStart w:id="10" w:name="dbreak"/>
      <w:bookmarkEnd w:id="9"/>
      <w:bookmarkEnd w:id="10"/>
      <w:r>
        <w:rPr>
          <w:lang w:val="ru-RU"/>
        </w:rPr>
        <w:t>Введение</w:t>
      </w:r>
    </w:p>
    <w:p w:rsidR="001A1352" w:rsidRPr="001A1352" w:rsidRDefault="001A1352" w:rsidP="00983DCF">
      <w:pPr>
        <w:rPr>
          <w:lang w:val="ru-RU"/>
        </w:rPr>
      </w:pPr>
      <w:r>
        <w:rPr>
          <w:lang w:val="ru-RU"/>
        </w:rPr>
        <w:t>На</w:t>
      </w:r>
      <w:r w:rsidRPr="001A1352">
        <w:rPr>
          <w:lang w:val="ru-RU"/>
        </w:rPr>
        <w:t xml:space="preserve"> </w:t>
      </w:r>
      <w:r>
        <w:rPr>
          <w:lang w:val="ru-RU"/>
        </w:rPr>
        <w:t>АР</w:t>
      </w:r>
      <w:r w:rsidRPr="001A1352">
        <w:rPr>
          <w:lang w:val="ru-RU"/>
        </w:rPr>
        <w:t xml:space="preserve">-12 </w:t>
      </w:r>
      <w:r>
        <w:rPr>
          <w:lang w:val="ru-RU"/>
        </w:rPr>
        <w:t>Канада</w:t>
      </w:r>
      <w:r w:rsidRPr="001A1352">
        <w:rPr>
          <w:lang w:val="ru-RU"/>
        </w:rPr>
        <w:t xml:space="preserve"> </w:t>
      </w:r>
      <w:r>
        <w:rPr>
          <w:lang w:val="ru-RU"/>
        </w:rPr>
        <w:t>вн</w:t>
      </w:r>
      <w:bookmarkStart w:id="11" w:name="_GoBack"/>
      <w:bookmarkEnd w:id="11"/>
      <w:r>
        <w:rPr>
          <w:lang w:val="ru-RU"/>
        </w:rPr>
        <w:t>есла</w:t>
      </w:r>
      <w:r w:rsidRPr="001A135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A1352">
        <w:rPr>
          <w:lang w:val="ru-RU"/>
        </w:rPr>
        <w:t xml:space="preserve">, </w:t>
      </w:r>
      <w:r>
        <w:rPr>
          <w:lang w:val="ru-RU"/>
        </w:rPr>
        <w:t>в</w:t>
      </w:r>
      <w:r w:rsidRPr="001A135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A1352">
        <w:rPr>
          <w:lang w:val="ru-RU"/>
        </w:rPr>
        <w:t xml:space="preserve"> </w:t>
      </w:r>
      <w:r>
        <w:rPr>
          <w:lang w:val="ru-RU"/>
        </w:rPr>
        <w:t>с</w:t>
      </w:r>
      <w:r w:rsidRPr="001A1352">
        <w:rPr>
          <w:lang w:val="ru-RU"/>
        </w:rPr>
        <w:t xml:space="preserve"> </w:t>
      </w:r>
      <w:r>
        <w:rPr>
          <w:lang w:val="ru-RU"/>
        </w:rPr>
        <w:t>которым</w:t>
      </w:r>
      <w:r w:rsidRPr="001A1352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1A1352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1A1352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1A1352">
        <w:rPr>
          <w:lang w:val="ru-RU"/>
        </w:rPr>
        <w:t xml:space="preserve"> </w:t>
      </w:r>
      <w:r>
        <w:rPr>
          <w:lang w:val="ru-RU"/>
        </w:rPr>
        <w:t>указания</w:t>
      </w:r>
      <w:r w:rsidRPr="001A1352">
        <w:rPr>
          <w:lang w:val="ru-RU"/>
        </w:rPr>
        <w:t xml:space="preserve"> </w:t>
      </w:r>
      <w:r>
        <w:rPr>
          <w:lang w:val="ru-RU"/>
        </w:rPr>
        <w:t>о</w:t>
      </w:r>
      <w:r w:rsidRPr="001A1352">
        <w:rPr>
          <w:lang w:val="ru-RU"/>
        </w:rPr>
        <w:t xml:space="preserve"> </w:t>
      </w:r>
      <w:r>
        <w:rPr>
          <w:lang w:val="ru-RU"/>
        </w:rPr>
        <w:t>формате</w:t>
      </w:r>
      <w:r w:rsidRPr="001A135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1A1352">
        <w:rPr>
          <w:lang w:val="ru-RU"/>
        </w:rPr>
        <w:t xml:space="preserve"> </w:t>
      </w:r>
      <w:r>
        <w:rPr>
          <w:lang w:val="ru-RU"/>
        </w:rPr>
        <w:t>МСЭ</w:t>
      </w:r>
      <w:r w:rsidRPr="001A1352">
        <w:rPr>
          <w:lang w:val="ru-RU"/>
        </w:rPr>
        <w:t>-</w:t>
      </w:r>
      <w:r>
        <w:t>R</w:t>
      </w:r>
      <w:r w:rsidRPr="001A1352">
        <w:rPr>
          <w:lang w:val="ru-RU"/>
        </w:rPr>
        <w:t xml:space="preserve"> (</w:t>
      </w:r>
      <w:r>
        <w:rPr>
          <w:lang w:val="ru-RU"/>
        </w:rPr>
        <w:t>см</w:t>
      </w:r>
      <w:r w:rsidRPr="001A1352">
        <w:rPr>
          <w:lang w:val="ru-RU"/>
        </w:rPr>
        <w:t xml:space="preserve">. </w:t>
      </w:r>
      <w:r w:rsidR="00575E60">
        <w:fldChar w:fldCharType="begin"/>
      </w:r>
      <w:r w:rsidR="00575E60" w:rsidRPr="00575E60">
        <w:rPr>
          <w:lang w:val="ru-RU"/>
        </w:rPr>
        <w:instrText xml:space="preserve"> </w:instrText>
      </w:r>
      <w:r w:rsidR="00575E60">
        <w:instrText>HYPERLINK</w:instrText>
      </w:r>
      <w:r w:rsidR="00575E60" w:rsidRPr="00575E60">
        <w:rPr>
          <w:lang w:val="ru-RU"/>
        </w:rPr>
        <w:instrText xml:space="preserve"> "</w:instrText>
      </w:r>
      <w:r w:rsidR="00575E60">
        <w:instrText>http</w:instrText>
      </w:r>
      <w:r w:rsidR="00575E60" w:rsidRPr="00575E60">
        <w:rPr>
          <w:lang w:val="ru-RU"/>
        </w:rPr>
        <w:instrText>://</w:instrText>
      </w:r>
      <w:r w:rsidR="00575E60">
        <w:instrText>www</w:instrText>
      </w:r>
      <w:r w:rsidR="00575E60" w:rsidRPr="00575E60">
        <w:rPr>
          <w:lang w:val="ru-RU"/>
        </w:rPr>
        <w:instrText>.</w:instrText>
      </w:r>
      <w:r w:rsidR="00575E60">
        <w:instrText>itu</w:instrText>
      </w:r>
      <w:r w:rsidR="00575E60" w:rsidRPr="00575E60">
        <w:rPr>
          <w:lang w:val="ru-RU"/>
        </w:rPr>
        <w:instrText>.</w:instrText>
      </w:r>
      <w:r w:rsidR="00575E60">
        <w:instrText>int</w:instrText>
      </w:r>
      <w:r w:rsidR="00575E60" w:rsidRPr="00575E60">
        <w:rPr>
          <w:lang w:val="ru-RU"/>
        </w:rPr>
        <w:instrText>/</w:instrText>
      </w:r>
      <w:r w:rsidR="00575E60">
        <w:instrText>md</w:instrText>
      </w:r>
      <w:r w:rsidR="00575E60" w:rsidRPr="00575E60">
        <w:rPr>
          <w:lang w:val="ru-RU"/>
        </w:rPr>
        <w:instrText>/</w:instrText>
      </w:r>
      <w:r w:rsidR="00575E60">
        <w:instrText>R</w:instrText>
      </w:r>
      <w:r w:rsidR="00575E60" w:rsidRPr="00575E60">
        <w:rPr>
          <w:lang w:val="ru-RU"/>
        </w:rPr>
        <w:instrText>12-</w:instrText>
      </w:r>
      <w:r w:rsidR="00575E60">
        <w:instrText>RA</w:instrText>
      </w:r>
      <w:r w:rsidR="00575E60" w:rsidRPr="00575E60">
        <w:rPr>
          <w:lang w:val="ru-RU"/>
        </w:rPr>
        <w:instrText>12-</w:instrText>
      </w:r>
      <w:r w:rsidR="00575E60">
        <w:instrText>C</w:instrText>
      </w:r>
      <w:r w:rsidR="00575E60" w:rsidRPr="00575E60">
        <w:rPr>
          <w:lang w:val="ru-RU"/>
        </w:rPr>
        <w:instrText>-0029/</w:instrText>
      </w:r>
      <w:r w:rsidR="00575E60">
        <w:instrText>en</w:instrText>
      </w:r>
      <w:r w:rsidR="00575E60" w:rsidRPr="00575E60">
        <w:rPr>
          <w:lang w:val="ru-RU"/>
        </w:rPr>
        <w:instrText xml:space="preserve">" </w:instrText>
      </w:r>
      <w:r w:rsidR="00575E60">
        <w:fldChar w:fldCharType="separate"/>
      </w:r>
      <w:r w:rsidRPr="00526C9B">
        <w:rPr>
          <w:rStyle w:val="Hyperlink"/>
          <w:rFonts w:asciiTheme="majorBidi" w:hAnsiTheme="majorBidi" w:cstheme="majorBidi"/>
          <w:szCs w:val="22"/>
          <w:lang w:val="ru-RU"/>
        </w:rPr>
        <w:t>Документ</w:t>
      </w:r>
      <w:r w:rsidRPr="00983DCF">
        <w:rPr>
          <w:rStyle w:val="Hyperlink"/>
          <w:rFonts w:asciiTheme="majorBidi" w:hAnsiTheme="majorBidi" w:cstheme="majorBidi"/>
          <w:szCs w:val="22"/>
          <w:lang w:val="ru-RU"/>
        </w:rPr>
        <w:t xml:space="preserve"> </w:t>
      </w:r>
      <w:r w:rsidRPr="00526C9B">
        <w:rPr>
          <w:rStyle w:val="Hyperlink"/>
          <w:rFonts w:asciiTheme="majorBidi" w:hAnsiTheme="majorBidi" w:cstheme="majorBidi"/>
          <w:szCs w:val="22"/>
        </w:rPr>
        <w:t>RA</w:t>
      </w:r>
      <w:r w:rsidRPr="00983DCF">
        <w:rPr>
          <w:rStyle w:val="Hyperlink"/>
          <w:rFonts w:asciiTheme="majorBidi" w:hAnsiTheme="majorBidi" w:cstheme="majorBidi"/>
          <w:szCs w:val="22"/>
          <w:lang w:val="ru-RU"/>
        </w:rPr>
        <w:t>12/</w:t>
      </w:r>
      <w:proofErr w:type="spellStart"/>
      <w:r w:rsidRPr="00526C9B">
        <w:rPr>
          <w:rStyle w:val="Hyperlink"/>
          <w:rFonts w:asciiTheme="majorBidi" w:hAnsiTheme="majorBidi" w:cstheme="majorBidi"/>
          <w:szCs w:val="22"/>
        </w:rPr>
        <w:t>PLEN</w:t>
      </w:r>
      <w:proofErr w:type="spellEnd"/>
      <w:r w:rsidRPr="00983DCF">
        <w:rPr>
          <w:rStyle w:val="Hyperlink"/>
          <w:rFonts w:asciiTheme="majorBidi" w:hAnsiTheme="majorBidi" w:cstheme="majorBidi"/>
          <w:szCs w:val="22"/>
          <w:lang w:val="ru-RU"/>
        </w:rPr>
        <w:t>/29</w:t>
      </w:r>
      <w:r w:rsidR="00575E60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983DCF">
        <w:rPr>
          <w:lang w:val="ru-RU"/>
        </w:rPr>
        <w:t xml:space="preserve">). </w:t>
      </w:r>
      <w:r>
        <w:rPr>
          <w:lang w:val="ru-RU"/>
        </w:rPr>
        <w:t>На</w:t>
      </w:r>
      <w:r w:rsidRPr="001A1352">
        <w:rPr>
          <w:lang w:val="ru-RU"/>
        </w:rPr>
        <w:t xml:space="preserve"> </w:t>
      </w:r>
      <w:r>
        <w:rPr>
          <w:lang w:val="ru-RU"/>
        </w:rPr>
        <w:t>АР</w:t>
      </w:r>
      <w:r w:rsidRPr="001A1352">
        <w:rPr>
          <w:lang w:val="ru-RU"/>
        </w:rPr>
        <w:t xml:space="preserve">-12 </w:t>
      </w:r>
      <w:r>
        <w:rPr>
          <w:lang w:val="ru-RU"/>
        </w:rPr>
        <w:t>был</w:t>
      </w:r>
      <w:r w:rsidRPr="001A1352">
        <w:rPr>
          <w:lang w:val="ru-RU"/>
        </w:rPr>
        <w:t xml:space="preserve"> </w:t>
      </w:r>
      <w:r>
        <w:rPr>
          <w:lang w:val="ru-RU"/>
        </w:rPr>
        <w:t>сделан</w:t>
      </w:r>
      <w:r w:rsidRPr="001A1352">
        <w:rPr>
          <w:lang w:val="ru-RU"/>
        </w:rPr>
        <w:t xml:space="preserve"> </w:t>
      </w:r>
      <w:r>
        <w:rPr>
          <w:lang w:val="ru-RU"/>
        </w:rPr>
        <w:t>вывод</w:t>
      </w:r>
      <w:r w:rsidRPr="001A1352">
        <w:rPr>
          <w:lang w:val="ru-RU"/>
        </w:rPr>
        <w:t xml:space="preserve"> (</w:t>
      </w:r>
      <w:r>
        <w:rPr>
          <w:lang w:val="ru-RU"/>
        </w:rPr>
        <w:t>см</w:t>
      </w:r>
      <w:r w:rsidRPr="001A1352">
        <w:rPr>
          <w:lang w:val="ru-RU"/>
        </w:rPr>
        <w:t xml:space="preserve">. </w:t>
      </w:r>
      <w:r>
        <w:rPr>
          <w:lang w:val="ru-RU"/>
        </w:rPr>
        <w:t>разделы</w:t>
      </w:r>
      <w:r w:rsidRPr="001A1352">
        <w:rPr>
          <w:lang w:val="ru-RU"/>
        </w:rPr>
        <w:t xml:space="preserve"> 5.1 </w:t>
      </w:r>
      <w:r>
        <w:rPr>
          <w:lang w:val="ru-RU"/>
        </w:rPr>
        <w:t>и</w:t>
      </w:r>
      <w:r w:rsidRPr="001A1352">
        <w:rPr>
          <w:lang w:val="ru-RU"/>
        </w:rPr>
        <w:t xml:space="preserve"> 5.2 </w:t>
      </w:r>
      <w:r w:rsidR="00575E60">
        <w:fldChar w:fldCharType="begin"/>
      </w:r>
      <w:r w:rsidR="00575E60" w:rsidRPr="00575E60">
        <w:rPr>
          <w:lang w:val="ru-RU"/>
        </w:rPr>
        <w:instrText xml:space="preserve"> </w:instrText>
      </w:r>
      <w:r w:rsidR="00575E60">
        <w:instrText>HYPERLINK</w:instrText>
      </w:r>
      <w:r w:rsidR="00575E60" w:rsidRPr="00575E60">
        <w:rPr>
          <w:lang w:val="ru-RU"/>
        </w:rPr>
        <w:instrText xml:space="preserve"> "</w:instrText>
      </w:r>
      <w:r w:rsidR="00575E60">
        <w:instrText>http</w:instrText>
      </w:r>
      <w:r w:rsidR="00575E60" w:rsidRPr="00575E60">
        <w:rPr>
          <w:lang w:val="ru-RU"/>
        </w:rPr>
        <w:instrText>://</w:instrText>
      </w:r>
      <w:r w:rsidR="00575E60">
        <w:instrText>www</w:instrText>
      </w:r>
      <w:r w:rsidR="00575E60" w:rsidRPr="00575E60">
        <w:rPr>
          <w:lang w:val="ru-RU"/>
        </w:rPr>
        <w:instrText>.</w:instrText>
      </w:r>
      <w:r w:rsidR="00575E60">
        <w:instrText>itu</w:instrText>
      </w:r>
      <w:r w:rsidR="00575E60" w:rsidRPr="00575E60">
        <w:rPr>
          <w:lang w:val="ru-RU"/>
        </w:rPr>
        <w:instrText>.</w:instrText>
      </w:r>
      <w:r w:rsidR="00575E60">
        <w:instrText>int</w:instrText>
      </w:r>
      <w:r w:rsidR="00575E60" w:rsidRPr="00575E60">
        <w:rPr>
          <w:lang w:val="ru-RU"/>
        </w:rPr>
        <w:instrText>/</w:instrText>
      </w:r>
      <w:r w:rsidR="00575E60">
        <w:instrText>md</w:instrText>
      </w:r>
      <w:r w:rsidR="00575E60" w:rsidRPr="00575E60">
        <w:rPr>
          <w:lang w:val="ru-RU"/>
        </w:rPr>
        <w:instrText>/</w:instrText>
      </w:r>
      <w:r w:rsidR="00575E60">
        <w:instrText>R</w:instrText>
      </w:r>
      <w:r w:rsidR="00575E60" w:rsidRPr="00575E60">
        <w:rPr>
          <w:lang w:val="ru-RU"/>
        </w:rPr>
        <w:instrText>12-</w:instrText>
      </w:r>
      <w:r w:rsidR="00575E60">
        <w:instrText>RA</w:instrText>
      </w:r>
      <w:r w:rsidR="00575E60" w:rsidRPr="00575E60">
        <w:rPr>
          <w:lang w:val="ru-RU"/>
        </w:rPr>
        <w:instrText>12-</w:instrText>
      </w:r>
      <w:r w:rsidR="00575E60">
        <w:instrText>C</w:instrText>
      </w:r>
      <w:r w:rsidR="00575E60" w:rsidRPr="00575E60">
        <w:rPr>
          <w:lang w:val="ru-RU"/>
        </w:rPr>
        <w:instrText>-0116/</w:instrText>
      </w:r>
      <w:r w:rsidR="00575E60">
        <w:instrText>en</w:instrText>
      </w:r>
      <w:r w:rsidR="00575E60" w:rsidRPr="00575E60">
        <w:rPr>
          <w:lang w:val="ru-RU"/>
        </w:rPr>
        <w:instrText xml:space="preserve">" </w:instrText>
      </w:r>
      <w:r w:rsidR="00575E60">
        <w:fldChar w:fldCharType="separate"/>
      </w:r>
      <w:r w:rsidRPr="00526C9B">
        <w:rPr>
          <w:rStyle w:val="Hyperlink"/>
          <w:rFonts w:asciiTheme="majorBidi" w:hAnsiTheme="majorBidi" w:cstheme="majorBidi"/>
          <w:szCs w:val="22"/>
          <w:lang w:val="ru-RU"/>
        </w:rPr>
        <w:t xml:space="preserve">Документа </w:t>
      </w:r>
      <w:r w:rsidRPr="00526C9B">
        <w:rPr>
          <w:rStyle w:val="Hyperlink"/>
          <w:rFonts w:asciiTheme="majorBidi" w:hAnsiTheme="majorBidi" w:cstheme="majorBidi"/>
          <w:szCs w:val="22"/>
        </w:rPr>
        <w:t>RA</w:t>
      </w:r>
      <w:r w:rsidRPr="00526C9B">
        <w:rPr>
          <w:rStyle w:val="Hyperlink"/>
          <w:rFonts w:asciiTheme="majorBidi" w:hAnsiTheme="majorBidi" w:cstheme="majorBidi"/>
          <w:szCs w:val="22"/>
          <w:lang w:val="ru-RU"/>
        </w:rPr>
        <w:t>12/</w:t>
      </w:r>
      <w:proofErr w:type="spellStart"/>
      <w:r w:rsidRPr="00526C9B">
        <w:rPr>
          <w:rStyle w:val="Hyperlink"/>
          <w:rFonts w:asciiTheme="majorBidi" w:hAnsiTheme="majorBidi" w:cstheme="majorBidi"/>
          <w:szCs w:val="22"/>
        </w:rPr>
        <w:t>PLEN</w:t>
      </w:r>
      <w:proofErr w:type="spellEnd"/>
      <w:r w:rsidRPr="00526C9B">
        <w:rPr>
          <w:rStyle w:val="Hyperlink"/>
          <w:rFonts w:asciiTheme="majorBidi" w:hAnsiTheme="majorBidi" w:cstheme="majorBidi"/>
          <w:szCs w:val="22"/>
          <w:lang w:val="ru-RU"/>
        </w:rPr>
        <w:t>/116</w:t>
      </w:r>
      <w:r w:rsidR="00575E60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1A1352">
        <w:rPr>
          <w:lang w:val="ru-RU"/>
        </w:rPr>
        <w:t xml:space="preserve">), </w:t>
      </w:r>
      <w:r>
        <w:rPr>
          <w:lang w:val="ru-RU"/>
        </w:rPr>
        <w:t>что</w:t>
      </w:r>
      <w:r w:rsidRPr="001A1352">
        <w:rPr>
          <w:lang w:val="ru-RU"/>
        </w:rPr>
        <w:t xml:space="preserve"> </w:t>
      </w:r>
      <w:r>
        <w:rPr>
          <w:lang w:val="ru-RU"/>
        </w:rPr>
        <w:t>этот</w:t>
      </w:r>
      <w:r w:rsidRPr="001A1352">
        <w:rPr>
          <w:lang w:val="ru-RU"/>
        </w:rPr>
        <w:t xml:space="preserve"> </w:t>
      </w:r>
      <w:r>
        <w:rPr>
          <w:lang w:val="ru-RU"/>
        </w:rPr>
        <w:t>вопрос</w:t>
      </w:r>
      <w:r w:rsidRPr="001A1352">
        <w:rPr>
          <w:lang w:val="ru-RU"/>
        </w:rPr>
        <w:t xml:space="preserve"> </w:t>
      </w:r>
      <w:r>
        <w:rPr>
          <w:lang w:val="ru-RU"/>
        </w:rPr>
        <w:t>следует</w:t>
      </w:r>
      <w:r w:rsidRPr="001A1352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1A1352">
        <w:rPr>
          <w:lang w:val="ru-RU"/>
        </w:rPr>
        <w:t xml:space="preserve"> </w:t>
      </w:r>
      <w:r>
        <w:rPr>
          <w:lang w:val="ru-RU"/>
        </w:rPr>
        <w:t>в</w:t>
      </w:r>
      <w:r w:rsidRPr="001A1352">
        <w:rPr>
          <w:lang w:val="ru-RU"/>
        </w:rPr>
        <w:t xml:space="preserve"> </w:t>
      </w:r>
      <w:r>
        <w:rPr>
          <w:lang w:val="ru-RU"/>
        </w:rPr>
        <w:t>рамках</w:t>
      </w:r>
      <w:r w:rsidRPr="001A1352">
        <w:rPr>
          <w:lang w:val="ru-RU"/>
        </w:rPr>
        <w:t xml:space="preserve"> </w:t>
      </w:r>
      <w:proofErr w:type="spellStart"/>
      <w:r>
        <w:rPr>
          <w:lang w:val="ru-RU"/>
        </w:rPr>
        <w:t>КГР</w:t>
      </w:r>
      <w:proofErr w:type="spellEnd"/>
      <w:r w:rsidRPr="001A1352">
        <w:rPr>
          <w:lang w:val="ru-RU"/>
        </w:rPr>
        <w:t xml:space="preserve">, </w:t>
      </w:r>
      <w:r>
        <w:rPr>
          <w:lang w:val="ru-RU"/>
        </w:rPr>
        <w:t>а</w:t>
      </w:r>
      <w:r w:rsidRPr="001A1352">
        <w:rPr>
          <w:lang w:val="ru-RU"/>
        </w:rPr>
        <w:t xml:space="preserve"> </w:t>
      </w:r>
      <w:r>
        <w:rPr>
          <w:lang w:val="ru-RU"/>
        </w:rPr>
        <w:t>формат</w:t>
      </w:r>
      <w:r w:rsidRPr="001A1352">
        <w:rPr>
          <w:lang w:val="ru-RU"/>
        </w:rPr>
        <w:t xml:space="preserve"> </w:t>
      </w:r>
      <w:r>
        <w:rPr>
          <w:lang w:val="ru-RU"/>
        </w:rPr>
        <w:t>следует</w:t>
      </w:r>
      <w:r w:rsidRPr="001A1352">
        <w:rPr>
          <w:lang w:val="ru-RU"/>
        </w:rPr>
        <w:t xml:space="preserve"> </w:t>
      </w:r>
      <w:r>
        <w:rPr>
          <w:lang w:val="ru-RU"/>
        </w:rPr>
        <w:t>утвердить</w:t>
      </w:r>
      <w:r w:rsidRPr="001A1352">
        <w:rPr>
          <w:lang w:val="ru-RU"/>
        </w:rPr>
        <w:t xml:space="preserve"> </w:t>
      </w:r>
      <w:r>
        <w:rPr>
          <w:lang w:val="ru-RU"/>
        </w:rPr>
        <w:t>на</w:t>
      </w:r>
      <w:r w:rsidRPr="001A1352">
        <w:rPr>
          <w:lang w:val="ru-RU"/>
        </w:rPr>
        <w:t xml:space="preserve"> </w:t>
      </w:r>
      <w:r>
        <w:rPr>
          <w:lang w:val="ru-RU"/>
        </w:rPr>
        <w:t>Ассамблее</w:t>
      </w:r>
      <w:r w:rsidRPr="001A1352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1A1352">
        <w:rPr>
          <w:lang w:val="ru-RU"/>
        </w:rPr>
        <w:t xml:space="preserve">. </w:t>
      </w:r>
    </w:p>
    <w:p w:rsidR="001A1352" w:rsidRPr="00983DCF" w:rsidRDefault="001A1352" w:rsidP="00983DCF">
      <w:pPr>
        <w:rPr>
          <w:lang w:val="ru-RU"/>
        </w:rPr>
      </w:pPr>
      <w:r>
        <w:rPr>
          <w:lang w:val="ru-RU"/>
        </w:rPr>
        <w:t xml:space="preserve">Вплоть до </w:t>
      </w:r>
      <w:r w:rsidR="00EC6A5B">
        <w:rPr>
          <w:lang w:val="ru-RU"/>
        </w:rPr>
        <w:t xml:space="preserve">появления </w:t>
      </w:r>
      <w:r>
        <w:rPr>
          <w:lang w:val="ru-RU"/>
        </w:rPr>
        <w:t>следующих указаний со стороны Ассамблеи</w:t>
      </w:r>
      <w:r w:rsidRPr="001A1352">
        <w:rPr>
          <w:lang w:val="ru-RU"/>
        </w:rPr>
        <w:t xml:space="preserve">, </w:t>
      </w:r>
      <w:r>
        <w:rPr>
          <w:lang w:val="ru-RU"/>
        </w:rPr>
        <w:t>действующие в настоящее время руководящие указания о формате Рекомендаций</w:t>
      </w:r>
      <w:r w:rsidR="00EC6A5B">
        <w:rPr>
          <w:lang w:val="ru-RU"/>
        </w:rPr>
        <w:t xml:space="preserve"> представлены в</w:t>
      </w:r>
      <w:r w:rsidRPr="001A1352">
        <w:rPr>
          <w:lang w:val="ru-RU"/>
        </w:rPr>
        <w:t xml:space="preserve"> раздел</w:t>
      </w:r>
      <w:r w:rsidR="00EC6A5B">
        <w:rPr>
          <w:lang w:val="ru-RU"/>
        </w:rPr>
        <w:t>е</w:t>
      </w:r>
      <w:r w:rsidRPr="001A1352">
        <w:rPr>
          <w:lang w:val="ru-RU"/>
        </w:rPr>
        <w:t xml:space="preserve"> 2.12 Приложения 2 "Руководящих указаний в</w:t>
      </w:r>
      <w:r w:rsidRPr="001E6C16">
        <w:t> </w:t>
      </w:r>
      <w:r w:rsidRPr="001A1352">
        <w:rPr>
          <w:lang w:val="ru-RU"/>
        </w:rPr>
        <w:t>отношении собраний и документации ассамблеи радиосвязи и</w:t>
      </w:r>
      <w:r w:rsidR="00983DCF">
        <w:rPr>
          <w:lang w:val="ru-RU"/>
        </w:rPr>
        <w:t> </w:t>
      </w:r>
      <w:r w:rsidRPr="001A1352">
        <w:rPr>
          <w:lang w:val="ru-RU"/>
        </w:rPr>
        <w:t xml:space="preserve">исследовательских комиссий", издание 2, </w:t>
      </w:r>
      <w:r w:rsidRPr="00983DCF">
        <w:rPr>
          <w:lang w:val="ru-RU"/>
        </w:rPr>
        <w:t xml:space="preserve">опубликованных в </w:t>
      </w:r>
      <w:r w:rsidR="00575E60">
        <w:fldChar w:fldCharType="begin"/>
      </w:r>
      <w:r w:rsidR="00575E60" w:rsidRPr="00575E60">
        <w:rPr>
          <w:lang w:val="ru-RU"/>
        </w:rPr>
        <w:instrText xml:space="preserve"> </w:instrText>
      </w:r>
      <w:r w:rsidR="00575E60">
        <w:instrText>HYPERLINK</w:instrText>
      </w:r>
      <w:r w:rsidR="00575E60" w:rsidRPr="00575E60">
        <w:rPr>
          <w:lang w:val="ru-RU"/>
        </w:rPr>
        <w:instrText xml:space="preserve"> "</w:instrText>
      </w:r>
      <w:r w:rsidR="00575E60">
        <w:instrText>http</w:instrText>
      </w:r>
      <w:r w:rsidR="00575E60" w:rsidRPr="00575E60">
        <w:rPr>
          <w:lang w:val="ru-RU"/>
        </w:rPr>
        <w:instrText>://</w:instrText>
      </w:r>
      <w:r w:rsidR="00575E60">
        <w:instrText>www</w:instrText>
      </w:r>
      <w:r w:rsidR="00575E60" w:rsidRPr="00575E60">
        <w:rPr>
          <w:lang w:val="ru-RU"/>
        </w:rPr>
        <w:instrText>.</w:instrText>
      </w:r>
      <w:r w:rsidR="00575E60">
        <w:instrText>itu</w:instrText>
      </w:r>
      <w:r w:rsidR="00575E60" w:rsidRPr="00575E60">
        <w:rPr>
          <w:lang w:val="ru-RU"/>
        </w:rPr>
        <w:instrText>.</w:instrText>
      </w:r>
      <w:r w:rsidR="00575E60">
        <w:instrText>int</w:instrText>
      </w:r>
      <w:r w:rsidR="00575E60" w:rsidRPr="00575E60">
        <w:rPr>
          <w:lang w:val="ru-RU"/>
        </w:rPr>
        <w:instrText>/</w:instrText>
      </w:r>
      <w:r w:rsidR="00575E60">
        <w:instrText>md</w:instrText>
      </w:r>
      <w:r w:rsidR="00575E60" w:rsidRPr="00575E60">
        <w:rPr>
          <w:lang w:val="ru-RU"/>
        </w:rPr>
        <w:instrText>/</w:instrText>
      </w:r>
      <w:r w:rsidR="00575E60">
        <w:instrText>R</w:instrText>
      </w:r>
      <w:r w:rsidR="00575E60" w:rsidRPr="00575E60">
        <w:rPr>
          <w:lang w:val="ru-RU"/>
        </w:rPr>
        <w:instrText>00-</w:instrText>
      </w:r>
      <w:r w:rsidR="00575E60">
        <w:instrText>CA</w:instrText>
      </w:r>
      <w:r w:rsidR="00575E60" w:rsidRPr="00575E60">
        <w:rPr>
          <w:lang w:val="ru-RU"/>
        </w:rPr>
        <w:instrText>-</w:instrText>
      </w:r>
      <w:r w:rsidR="00575E60">
        <w:instrText>CIR</w:instrText>
      </w:r>
      <w:r w:rsidR="00575E60" w:rsidRPr="00575E60">
        <w:rPr>
          <w:lang w:val="ru-RU"/>
        </w:rPr>
        <w:instrText>-0013/</w:instrText>
      </w:r>
      <w:r w:rsidR="00575E60">
        <w:instrText>en</w:instrText>
      </w:r>
      <w:r w:rsidR="00575E60" w:rsidRPr="00575E60">
        <w:rPr>
          <w:lang w:val="ru-RU"/>
        </w:rPr>
        <w:instrText xml:space="preserve">" </w:instrText>
      </w:r>
      <w:r w:rsidR="00575E60">
        <w:fldChar w:fldCharType="separate"/>
      </w:r>
      <w:r w:rsidRPr="00983DCF">
        <w:rPr>
          <w:rStyle w:val="Hyperlink"/>
          <w:lang w:val="ru-RU"/>
        </w:rPr>
        <w:t xml:space="preserve">Административном циркуляре </w:t>
      </w:r>
      <w:r w:rsidRPr="00983DCF">
        <w:rPr>
          <w:rStyle w:val="Hyperlink"/>
        </w:rPr>
        <w:t>CA</w:t>
      </w:r>
      <w:r w:rsidRPr="00983DCF">
        <w:rPr>
          <w:rStyle w:val="Hyperlink"/>
          <w:lang w:val="ru-RU"/>
        </w:rPr>
        <w:t>/13</w:t>
      </w:r>
      <w:r w:rsidR="00575E60">
        <w:rPr>
          <w:rStyle w:val="Hyperlink"/>
          <w:lang w:val="ru-RU"/>
        </w:rPr>
        <w:fldChar w:fldCharType="end"/>
      </w:r>
      <w:r w:rsidRPr="00983DCF">
        <w:rPr>
          <w:rStyle w:val="FootnoteReference"/>
        </w:rPr>
        <w:footnoteReference w:id="1"/>
      </w:r>
      <w:r w:rsidRPr="00983DCF">
        <w:rPr>
          <w:lang w:val="ru-RU"/>
        </w:rPr>
        <w:t>.</w:t>
      </w:r>
    </w:p>
    <w:p w:rsidR="001A1352" w:rsidRPr="00A02FC1" w:rsidRDefault="00A02FC1" w:rsidP="00983DCF">
      <w:pPr>
        <w:rPr>
          <w:lang w:val="ru-RU"/>
        </w:rPr>
      </w:pPr>
      <w:r>
        <w:rPr>
          <w:lang w:val="ru-RU"/>
        </w:rPr>
        <w:t>Следует</w:t>
      </w:r>
      <w:r w:rsidRPr="00A02FC1">
        <w:rPr>
          <w:lang w:val="ru-RU"/>
        </w:rPr>
        <w:t xml:space="preserve"> </w:t>
      </w:r>
      <w:r>
        <w:rPr>
          <w:lang w:val="ru-RU"/>
        </w:rPr>
        <w:t>отметить</w:t>
      </w:r>
      <w:r w:rsidRPr="00A02FC1">
        <w:rPr>
          <w:lang w:val="ru-RU"/>
        </w:rPr>
        <w:t xml:space="preserve">, </w:t>
      </w:r>
      <w:r>
        <w:rPr>
          <w:lang w:val="ru-RU"/>
        </w:rPr>
        <w:t>что</w:t>
      </w:r>
      <w:r w:rsidRPr="00A02FC1">
        <w:rPr>
          <w:lang w:val="ru-RU"/>
        </w:rPr>
        <w:t xml:space="preserve"> </w:t>
      </w:r>
      <w:r>
        <w:rPr>
          <w:lang w:val="ru-RU"/>
        </w:rPr>
        <w:t>в</w:t>
      </w:r>
      <w:r w:rsidRPr="00A02FC1">
        <w:rPr>
          <w:lang w:val="ru-RU"/>
        </w:rPr>
        <w:t xml:space="preserve"> </w:t>
      </w:r>
      <w:r>
        <w:rPr>
          <w:lang w:val="ru-RU"/>
        </w:rPr>
        <w:t>ответ</w:t>
      </w:r>
      <w:r w:rsidRPr="00A02FC1">
        <w:rPr>
          <w:lang w:val="ru-RU"/>
        </w:rPr>
        <w:t xml:space="preserve"> </w:t>
      </w:r>
      <w:r>
        <w:rPr>
          <w:lang w:val="ru-RU"/>
        </w:rPr>
        <w:t>на</w:t>
      </w:r>
      <w:r w:rsidRPr="00A02FC1">
        <w:rPr>
          <w:lang w:val="ru-RU"/>
        </w:rPr>
        <w:t xml:space="preserve"> </w:t>
      </w:r>
      <w:r w:rsidR="00983DCF">
        <w:rPr>
          <w:lang w:val="ru-RU"/>
        </w:rPr>
        <w:t>просьбу</w:t>
      </w:r>
      <w:r w:rsidRPr="00A02FC1">
        <w:rPr>
          <w:lang w:val="ru-RU"/>
        </w:rPr>
        <w:t xml:space="preserve"> </w:t>
      </w:r>
      <w:r>
        <w:rPr>
          <w:lang w:val="ru-RU"/>
        </w:rPr>
        <w:t>АР</w:t>
      </w:r>
      <w:r w:rsidR="001A1352" w:rsidRPr="00A02FC1">
        <w:rPr>
          <w:lang w:val="ru-RU"/>
        </w:rPr>
        <w:t xml:space="preserve">-12 </w:t>
      </w:r>
      <w:proofErr w:type="spellStart"/>
      <w:r>
        <w:rPr>
          <w:lang w:val="ru-RU"/>
        </w:rPr>
        <w:t>КГР</w:t>
      </w:r>
      <w:proofErr w:type="spellEnd"/>
      <w:r w:rsidRPr="00A02FC1">
        <w:rPr>
          <w:lang w:val="ru-RU"/>
        </w:rPr>
        <w:t xml:space="preserve"> </w:t>
      </w:r>
      <w:r>
        <w:rPr>
          <w:lang w:val="ru-RU"/>
        </w:rPr>
        <w:t>подготовила</w:t>
      </w:r>
      <w:r w:rsidRPr="00A02FC1">
        <w:rPr>
          <w:lang w:val="ru-RU"/>
        </w:rPr>
        <w:t xml:space="preserve"> </w:t>
      </w:r>
      <w:r>
        <w:rPr>
          <w:lang w:val="ru-RU"/>
        </w:rPr>
        <w:t>документ</w:t>
      </w:r>
      <w:r w:rsidR="001A1352" w:rsidRPr="00A02FC1">
        <w:rPr>
          <w:lang w:val="ru-RU"/>
        </w:rPr>
        <w:t xml:space="preserve"> </w:t>
      </w:r>
      <w:r w:rsidR="00983DCF">
        <w:rPr>
          <w:lang w:val="ru-RU"/>
        </w:rPr>
        <w:t>"</w:t>
      </w:r>
      <w:hyperlink r:id="rId9" w:history="1">
        <w:r w:rsidRPr="00526C9B">
          <w:rPr>
            <w:rStyle w:val="Hyperlink"/>
            <w:rFonts w:asciiTheme="majorBidi" w:hAnsiTheme="majorBidi" w:cstheme="majorBidi"/>
            <w:szCs w:val="22"/>
            <w:lang w:val="ru-RU"/>
          </w:rPr>
          <w:t>Формат Рекомендаций МСЭ</w:t>
        </w:r>
        <w:r w:rsidR="001A1352" w:rsidRPr="00526C9B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="001A1352" w:rsidRPr="00526C9B">
          <w:rPr>
            <w:rStyle w:val="Hyperlink"/>
            <w:rFonts w:asciiTheme="majorBidi" w:hAnsiTheme="majorBidi" w:cstheme="majorBidi"/>
            <w:szCs w:val="22"/>
          </w:rPr>
          <w:t>R</w:t>
        </w:r>
      </w:hyperlink>
      <w:r w:rsidR="00983DCF">
        <w:rPr>
          <w:lang w:val="ru-RU"/>
        </w:rPr>
        <w:t>"</w:t>
      </w:r>
      <w:r>
        <w:rPr>
          <w:lang w:val="ru-RU"/>
        </w:rPr>
        <w:t>, который должен быть рассмотрен на Ассамблее</w:t>
      </w:r>
      <w:r w:rsidR="001A1352" w:rsidRPr="00A02FC1">
        <w:rPr>
          <w:lang w:val="ru-RU"/>
        </w:rPr>
        <w:t xml:space="preserve">. </w:t>
      </w:r>
    </w:p>
    <w:p w:rsidR="001A1352" w:rsidRPr="006E5908" w:rsidRDefault="00A02FC1" w:rsidP="00A02FC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1A1352" w:rsidRPr="006E5908" w:rsidRDefault="006E5908" w:rsidP="00241848">
      <w:pPr>
        <w:rPr>
          <w:lang w:val="ru-RU"/>
        </w:rPr>
      </w:pPr>
      <w:r>
        <w:rPr>
          <w:lang w:val="ru-RU"/>
        </w:rPr>
        <w:t xml:space="preserve">Канада предлагает, чтобы Ассамблея радиосвязи </w:t>
      </w:r>
      <w:r w:rsidR="00241848">
        <w:rPr>
          <w:lang w:val="ru-RU"/>
        </w:rPr>
        <w:t>представи</w:t>
      </w:r>
      <w:r>
        <w:rPr>
          <w:lang w:val="ru-RU"/>
        </w:rPr>
        <w:t>ла четкие руководящие указания о формате Рекомендаций МСЭ</w:t>
      </w:r>
      <w:r w:rsidR="001A1352" w:rsidRPr="006E5908">
        <w:rPr>
          <w:lang w:val="ru-RU"/>
        </w:rPr>
        <w:t>-</w:t>
      </w:r>
      <w:r w:rsidR="001A1352" w:rsidRPr="00025B70">
        <w:t>R</w:t>
      </w:r>
      <w:r>
        <w:rPr>
          <w:lang w:val="ru-RU"/>
        </w:rPr>
        <w:t>, в том числе по вопросам</w:t>
      </w:r>
      <w:r w:rsidR="001A1352" w:rsidRPr="006E5908">
        <w:rPr>
          <w:lang w:val="ru-RU"/>
        </w:rPr>
        <w:t>:</w:t>
      </w:r>
    </w:p>
    <w:p w:rsidR="001A1352" w:rsidRPr="006E5908" w:rsidRDefault="006E5908" w:rsidP="00983DCF">
      <w:pPr>
        <w:pStyle w:val="enumlev1"/>
        <w:rPr>
          <w:lang w:val="ru-RU"/>
        </w:rPr>
      </w:pPr>
      <w:r w:rsidRPr="006E5908">
        <w:rPr>
          <w:lang w:val="ru-RU"/>
        </w:rPr>
        <w:t>1)</w:t>
      </w:r>
      <w:r w:rsidRPr="006E5908">
        <w:rPr>
          <w:lang w:val="ru-RU"/>
        </w:rPr>
        <w:tab/>
      </w:r>
      <w:r>
        <w:rPr>
          <w:lang w:val="ru-RU"/>
        </w:rPr>
        <w:t>является ли формат обязательным или факультативным;</w:t>
      </w:r>
    </w:p>
    <w:p w:rsidR="001A1352" w:rsidRPr="00575E60" w:rsidRDefault="006E5908" w:rsidP="00983DCF">
      <w:pPr>
        <w:pStyle w:val="enumlev1"/>
        <w:rPr>
          <w:lang w:val="ru-RU"/>
        </w:rPr>
      </w:pPr>
      <w:r w:rsidRPr="006E5908">
        <w:rPr>
          <w:lang w:val="ru-RU"/>
        </w:rPr>
        <w:t>2)</w:t>
      </w:r>
      <w:r w:rsidRPr="006E5908">
        <w:rPr>
          <w:lang w:val="ru-RU"/>
        </w:rPr>
        <w:tab/>
      </w:r>
      <w:r>
        <w:rPr>
          <w:lang w:val="ru-RU"/>
        </w:rPr>
        <w:t xml:space="preserve">если он является обязательным, то следует ли переделывать существующие Рекомендации в соответствии с новым форматом, когда они будут </w:t>
      </w:r>
      <w:r w:rsidRPr="00575E60">
        <w:rPr>
          <w:lang w:val="ru-RU"/>
        </w:rPr>
        <w:t>обновляться</w:t>
      </w:r>
      <w:r w:rsidR="001A1352" w:rsidRPr="00575E60">
        <w:rPr>
          <w:lang w:val="ru-RU"/>
        </w:rPr>
        <w:t>.</w:t>
      </w:r>
    </w:p>
    <w:p w:rsidR="001A1352" w:rsidRDefault="006E5908" w:rsidP="006E5908">
      <w:pPr>
        <w:tabs>
          <w:tab w:val="clear" w:pos="1134"/>
          <w:tab w:val="clear" w:pos="1871"/>
          <w:tab w:val="clear" w:pos="2268"/>
          <w:tab w:val="center" w:pos="7088"/>
        </w:tabs>
      </w:pPr>
      <w:r>
        <w:rPr>
          <w:lang w:val="ru-RU"/>
        </w:rPr>
        <w:t>Канада далее предлагает, чтобы руководящие указания были представлены официально с помощью Решения</w:t>
      </w:r>
      <w:r w:rsidRPr="006E5908">
        <w:rPr>
          <w:lang w:val="en-US"/>
        </w:rPr>
        <w:t xml:space="preserve"> </w:t>
      </w:r>
      <w:r>
        <w:rPr>
          <w:lang w:val="ru-RU"/>
        </w:rPr>
        <w:t>или</w:t>
      </w:r>
      <w:r w:rsidRPr="006E5908">
        <w:rPr>
          <w:lang w:val="en-US"/>
        </w:rPr>
        <w:t xml:space="preserve"> </w:t>
      </w:r>
      <w:r>
        <w:rPr>
          <w:lang w:val="ru-RU"/>
        </w:rPr>
        <w:t>какого</w:t>
      </w:r>
      <w:r w:rsidRPr="006E5908">
        <w:rPr>
          <w:lang w:val="en-US"/>
        </w:rPr>
        <w:t>-</w:t>
      </w:r>
      <w:r>
        <w:rPr>
          <w:lang w:val="ru-RU"/>
        </w:rPr>
        <w:t>либо</w:t>
      </w:r>
      <w:r w:rsidRPr="006E5908">
        <w:rPr>
          <w:lang w:val="en-US"/>
        </w:rPr>
        <w:t xml:space="preserve"> </w:t>
      </w:r>
      <w:r>
        <w:rPr>
          <w:lang w:val="ru-RU"/>
        </w:rPr>
        <w:t>иного</w:t>
      </w:r>
      <w:r w:rsidRPr="006E5908">
        <w:rPr>
          <w:lang w:val="en-US"/>
        </w:rPr>
        <w:t xml:space="preserve"> </w:t>
      </w:r>
      <w:r>
        <w:rPr>
          <w:lang w:val="ru-RU"/>
        </w:rPr>
        <w:t>подходящего</w:t>
      </w:r>
      <w:r w:rsidRPr="006E5908">
        <w:rPr>
          <w:lang w:val="en-US"/>
        </w:rPr>
        <w:t xml:space="preserve"> </w:t>
      </w:r>
      <w:r>
        <w:rPr>
          <w:lang w:val="ru-RU"/>
        </w:rPr>
        <w:t>механизма</w:t>
      </w:r>
      <w:r w:rsidR="001A1352">
        <w:t>.</w:t>
      </w:r>
    </w:p>
    <w:p w:rsidR="00983DCF" w:rsidRDefault="00983DCF" w:rsidP="0032202E">
      <w:pPr>
        <w:pStyle w:val="Reasons"/>
      </w:pPr>
    </w:p>
    <w:p w:rsidR="00983DCF" w:rsidRDefault="00983DCF">
      <w:pPr>
        <w:jc w:val="center"/>
      </w:pPr>
      <w:r>
        <w:t>______________</w:t>
      </w:r>
    </w:p>
    <w:sectPr w:rsidR="00983DCF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C6102" w:rsidRDefault="00F52FFE">
    <w:pPr>
      <w:rPr>
        <w:lang w:val="en-US"/>
        <w:rPrChange w:id="12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13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575E60">
      <w:rPr>
        <w:noProof/>
        <w:lang w:val="en-US"/>
      </w:rPr>
      <w:t>P:\RUS\ITU-R\CONF-R\AR15\PLEN\000\018R.docx</w:t>
    </w:r>
    <w:r>
      <w:fldChar w:fldCharType="end"/>
    </w:r>
    <w:r w:rsidRPr="00BC6102">
      <w:rPr>
        <w:lang w:val="en-US"/>
        <w:rPrChange w:id="14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5E60">
      <w:rPr>
        <w:noProof/>
      </w:rPr>
      <w:t>15.10.15</w:t>
    </w:r>
    <w:r>
      <w:fldChar w:fldCharType="end"/>
    </w:r>
    <w:r w:rsidRPr="00BC6102">
      <w:rPr>
        <w:lang w:val="en-US"/>
        <w:rPrChange w:id="15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5E60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C6102" w:rsidRDefault="00F52FFE" w:rsidP="00F36624">
    <w:pPr>
      <w:pStyle w:val="Footer"/>
      <w:rPr>
        <w:lang w:val="en-US"/>
        <w:rPrChange w:id="16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17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575E60">
      <w:rPr>
        <w:lang w:val="en-US"/>
      </w:rPr>
      <w:t>P:\RUS\ITU-R\CONF-R\AR15\PLEN\000\018R.docx</w:t>
    </w:r>
    <w:r>
      <w:fldChar w:fldCharType="end"/>
    </w:r>
    <w:r w:rsidRPr="00BC6102">
      <w:rPr>
        <w:lang w:val="en-US"/>
        <w:rPrChange w:id="18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5E60">
      <w:t>15.10.15</w:t>
    </w:r>
    <w:r>
      <w:fldChar w:fldCharType="end"/>
    </w:r>
    <w:r w:rsidRPr="00BC6102">
      <w:rPr>
        <w:lang w:val="en-US"/>
        <w:rPrChange w:id="19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5E60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BC6102" w:rsidRDefault="00EE146A" w:rsidP="00983DCF">
    <w:pPr>
      <w:pStyle w:val="Footer"/>
      <w:rPr>
        <w:lang w:val="en-US"/>
        <w:rPrChange w:id="20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21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575E60">
      <w:rPr>
        <w:lang w:val="en-US"/>
      </w:rPr>
      <w:t>P:\RUS\ITU-R\CONF-R\AR15\PLEN\000\018R.docx</w:t>
    </w:r>
    <w:r>
      <w:fldChar w:fldCharType="end"/>
    </w:r>
    <w:r w:rsidR="00DA7634" w:rsidRPr="00BC6102">
      <w:rPr>
        <w:lang w:val="en-US"/>
        <w:rPrChange w:id="22" w:author="Krokha, Vladimir" w:date="2015-09-18T16:53:00Z">
          <w:rPr>
            <w:lang w:val="ru-RU"/>
          </w:rPr>
        </w:rPrChange>
      </w:rPr>
      <w:t xml:space="preserve"> (</w:t>
    </w:r>
    <w:r w:rsidR="00983DCF" w:rsidRPr="00983DCF">
      <w:t>387651</w:t>
    </w:r>
    <w:r w:rsidR="00DA7634" w:rsidRPr="00BC6102">
      <w:rPr>
        <w:lang w:val="en-US"/>
        <w:rPrChange w:id="23" w:author="Krokha, Vladimir" w:date="2015-09-18T16:53:00Z">
          <w:rPr>
            <w:lang w:val="ru-RU"/>
          </w:rPr>
        </w:rPrChange>
      </w:rPr>
      <w:t>)</w:t>
    </w:r>
    <w:r w:rsidRPr="00BC6102">
      <w:rPr>
        <w:lang w:val="en-US"/>
        <w:rPrChange w:id="24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5E60">
      <w:t>15.10.15</w:t>
    </w:r>
    <w:r>
      <w:fldChar w:fldCharType="end"/>
    </w:r>
    <w:r w:rsidRPr="00BC6102">
      <w:rPr>
        <w:lang w:val="en-US"/>
        <w:rPrChange w:id="25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5E60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  <w:footnote w:id="1">
    <w:p w:rsidR="001A1352" w:rsidRPr="00983DCF" w:rsidRDefault="001A1352" w:rsidP="00983DCF">
      <w:pPr>
        <w:pStyle w:val="FootnoteText"/>
        <w:rPr>
          <w:lang w:val="ru-RU"/>
        </w:rPr>
      </w:pPr>
      <w:r w:rsidRPr="00983DCF">
        <w:rPr>
          <w:rStyle w:val="FootnoteReference"/>
        </w:rPr>
        <w:footnoteRef/>
      </w:r>
      <w:r w:rsidRPr="00983DCF">
        <w:tab/>
      </w:r>
      <w:hyperlink r:id="rId1" w:history="1">
        <w:r w:rsidRPr="00983DCF">
          <w:rPr>
            <w:rStyle w:val="Hyperlink"/>
          </w:rPr>
          <w:t>http://www.itu.int/md/R00-CA-CIR-0013/en</w:t>
        </w:r>
      </w:hyperlink>
      <w:r w:rsidR="00983DCF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A1352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EE146A" w:rsidP="003953B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2C1C3E">
      <w:rPr>
        <w:lang w:val="en-US"/>
      </w:rPr>
      <w:t>PLEN</w:t>
    </w:r>
    <w:proofErr w:type="spellEnd"/>
    <w:r w:rsidR="002C1C3E">
      <w:rPr>
        <w:lang w:val="en-US"/>
      </w:rPr>
      <w:t>/10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27652"/>
    <w:rsid w:val="000358BF"/>
    <w:rsid w:val="0007259F"/>
    <w:rsid w:val="000C1593"/>
    <w:rsid w:val="001023D1"/>
    <w:rsid w:val="001125F6"/>
    <w:rsid w:val="001355A1"/>
    <w:rsid w:val="00146B01"/>
    <w:rsid w:val="00150CF5"/>
    <w:rsid w:val="001627DA"/>
    <w:rsid w:val="0017675D"/>
    <w:rsid w:val="001778F3"/>
    <w:rsid w:val="00181E30"/>
    <w:rsid w:val="001A1352"/>
    <w:rsid w:val="001B225D"/>
    <w:rsid w:val="00213F8F"/>
    <w:rsid w:val="00241848"/>
    <w:rsid w:val="00280A0E"/>
    <w:rsid w:val="00284CF2"/>
    <w:rsid w:val="0029551C"/>
    <w:rsid w:val="002B0613"/>
    <w:rsid w:val="002C1C3E"/>
    <w:rsid w:val="00311A78"/>
    <w:rsid w:val="003953B5"/>
    <w:rsid w:val="003C0A51"/>
    <w:rsid w:val="004844C1"/>
    <w:rsid w:val="004E3A3F"/>
    <w:rsid w:val="00520E0F"/>
    <w:rsid w:val="005266EF"/>
    <w:rsid w:val="00526C9B"/>
    <w:rsid w:val="00541AC7"/>
    <w:rsid w:val="005473D7"/>
    <w:rsid w:val="00575E60"/>
    <w:rsid w:val="005D4DEF"/>
    <w:rsid w:val="005F1B28"/>
    <w:rsid w:val="00645B0F"/>
    <w:rsid w:val="006665BE"/>
    <w:rsid w:val="006E5908"/>
    <w:rsid w:val="00700190"/>
    <w:rsid w:val="00703FFC"/>
    <w:rsid w:val="0071246B"/>
    <w:rsid w:val="00713989"/>
    <w:rsid w:val="00756B1C"/>
    <w:rsid w:val="00845350"/>
    <w:rsid w:val="008B1239"/>
    <w:rsid w:val="008E5476"/>
    <w:rsid w:val="008F7B3C"/>
    <w:rsid w:val="00913063"/>
    <w:rsid w:val="00915495"/>
    <w:rsid w:val="00916BCD"/>
    <w:rsid w:val="00943EBD"/>
    <w:rsid w:val="009447A3"/>
    <w:rsid w:val="00966CC4"/>
    <w:rsid w:val="00983DCF"/>
    <w:rsid w:val="00A02FC1"/>
    <w:rsid w:val="00A05CE9"/>
    <w:rsid w:val="00A5587C"/>
    <w:rsid w:val="00A85FB4"/>
    <w:rsid w:val="00AD4505"/>
    <w:rsid w:val="00BC6102"/>
    <w:rsid w:val="00BE5003"/>
    <w:rsid w:val="00C52226"/>
    <w:rsid w:val="00C53120"/>
    <w:rsid w:val="00C536FD"/>
    <w:rsid w:val="00C67B87"/>
    <w:rsid w:val="00D35AF0"/>
    <w:rsid w:val="00D471A9"/>
    <w:rsid w:val="00D67856"/>
    <w:rsid w:val="00DA7634"/>
    <w:rsid w:val="00DB7698"/>
    <w:rsid w:val="00DE0478"/>
    <w:rsid w:val="00EC6A5B"/>
    <w:rsid w:val="00ED56A2"/>
    <w:rsid w:val="00EE146A"/>
    <w:rsid w:val="00EE7B72"/>
    <w:rsid w:val="00F36624"/>
    <w:rsid w:val="00F451F5"/>
    <w:rsid w:val="00F52FFE"/>
    <w:rsid w:val="00F80DF5"/>
    <w:rsid w:val="00F86579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83DC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83DC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83DC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983DCF"/>
    <w:pPr>
      <w:outlineLvl w:val="3"/>
    </w:pPr>
  </w:style>
  <w:style w:type="paragraph" w:styleId="Heading5">
    <w:name w:val="heading 5"/>
    <w:basedOn w:val="Heading4"/>
    <w:next w:val="Normal"/>
    <w:qFormat/>
    <w:rsid w:val="00983DCF"/>
    <w:pPr>
      <w:outlineLvl w:val="4"/>
    </w:pPr>
  </w:style>
  <w:style w:type="paragraph" w:styleId="Heading6">
    <w:name w:val="heading 6"/>
    <w:basedOn w:val="Heading4"/>
    <w:next w:val="Normal"/>
    <w:qFormat/>
    <w:rsid w:val="00983DCF"/>
    <w:pPr>
      <w:outlineLvl w:val="5"/>
    </w:pPr>
  </w:style>
  <w:style w:type="paragraph" w:styleId="Heading7">
    <w:name w:val="heading 7"/>
    <w:basedOn w:val="Heading6"/>
    <w:next w:val="Normal"/>
    <w:qFormat/>
    <w:rsid w:val="00983DCF"/>
    <w:pPr>
      <w:outlineLvl w:val="6"/>
    </w:pPr>
  </w:style>
  <w:style w:type="paragraph" w:styleId="Heading8">
    <w:name w:val="heading 8"/>
    <w:basedOn w:val="Heading6"/>
    <w:next w:val="Normal"/>
    <w:qFormat/>
    <w:rsid w:val="00983DCF"/>
    <w:pPr>
      <w:outlineLvl w:val="7"/>
    </w:pPr>
  </w:style>
  <w:style w:type="paragraph" w:styleId="Heading9">
    <w:name w:val="heading 9"/>
    <w:basedOn w:val="Heading6"/>
    <w:next w:val="Normal"/>
    <w:qFormat/>
    <w:rsid w:val="00983D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83DC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83DC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83DC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83D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3DCF"/>
  </w:style>
  <w:style w:type="paragraph" w:customStyle="1" w:styleId="AppendixNo">
    <w:name w:val="Appendix_No"/>
    <w:basedOn w:val="AnnexNo"/>
    <w:next w:val="Annexref"/>
    <w:rsid w:val="00983DCF"/>
  </w:style>
  <w:style w:type="paragraph" w:customStyle="1" w:styleId="Appendixref">
    <w:name w:val="Appendix_ref"/>
    <w:basedOn w:val="Annexref"/>
    <w:next w:val="Annextitle"/>
    <w:rsid w:val="00983DCF"/>
  </w:style>
  <w:style w:type="paragraph" w:customStyle="1" w:styleId="Appendixtitle">
    <w:name w:val="Appendix_title"/>
    <w:basedOn w:val="Annextitle"/>
    <w:next w:val="Normal"/>
    <w:rsid w:val="00983DCF"/>
  </w:style>
  <w:style w:type="character" w:customStyle="1" w:styleId="Artdef">
    <w:name w:val="Art_def"/>
    <w:basedOn w:val="DefaultParagraphFont"/>
    <w:rsid w:val="00983DC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83DC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83DC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83DCF"/>
  </w:style>
  <w:style w:type="paragraph" w:customStyle="1" w:styleId="Arttitle">
    <w:name w:val="Art_title"/>
    <w:basedOn w:val="Normal"/>
    <w:next w:val="Normal"/>
    <w:rsid w:val="00983DC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983DC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983D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DCF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983DCF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983DCF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983DC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83DC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83DC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83DCF"/>
    <w:rPr>
      <w:b/>
    </w:rPr>
  </w:style>
  <w:style w:type="paragraph" w:customStyle="1" w:styleId="Chaptitle">
    <w:name w:val="Chap_title"/>
    <w:basedOn w:val="Arttitle"/>
    <w:next w:val="Normal"/>
    <w:rsid w:val="00983DCF"/>
  </w:style>
  <w:style w:type="character" w:styleId="EndnoteReference">
    <w:name w:val="endnote reference"/>
    <w:basedOn w:val="DefaultParagraphFont"/>
    <w:rsid w:val="00983DCF"/>
    <w:rPr>
      <w:vertAlign w:val="superscript"/>
    </w:rPr>
  </w:style>
  <w:style w:type="paragraph" w:customStyle="1" w:styleId="enumlev1">
    <w:name w:val="enumlev1"/>
    <w:basedOn w:val="Normal"/>
    <w:link w:val="enumlev1Char"/>
    <w:rsid w:val="00983DC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83DCF"/>
    <w:pPr>
      <w:ind w:left="1871" w:hanging="737"/>
    </w:pPr>
  </w:style>
  <w:style w:type="paragraph" w:customStyle="1" w:styleId="enumlev3">
    <w:name w:val="enumlev3"/>
    <w:basedOn w:val="enumlev2"/>
    <w:rsid w:val="00983DCF"/>
    <w:pPr>
      <w:ind w:left="2268" w:hanging="397"/>
    </w:pPr>
  </w:style>
  <w:style w:type="paragraph" w:customStyle="1" w:styleId="Equation">
    <w:name w:val="Equation"/>
    <w:basedOn w:val="Normal"/>
    <w:rsid w:val="00983DC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83DCF"/>
    <w:pPr>
      <w:ind w:left="1134"/>
    </w:pPr>
  </w:style>
  <w:style w:type="paragraph" w:customStyle="1" w:styleId="Equationlegend">
    <w:name w:val="Equation_legend"/>
    <w:basedOn w:val="NormalIndent"/>
    <w:rsid w:val="00983DC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83DCF"/>
    <w:pPr>
      <w:keepNext/>
      <w:keepLines/>
      <w:jc w:val="center"/>
    </w:pPr>
  </w:style>
  <w:style w:type="paragraph" w:customStyle="1" w:styleId="Figurelegend">
    <w:name w:val="Figure_legend"/>
    <w:basedOn w:val="Normal"/>
    <w:rsid w:val="00983DC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83DCF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983DCF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983DC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83DCF"/>
    <w:pPr>
      <w:keepNext w:val="0"/>
    </w:pPr>
  </w:style>
  <w:style w:type="paragraph" w:styleId="Footer">
    <w:name w:val="footer"/>
    <w:basedOn w:val="Normal"/>
    <w:link w:val="FooterChar"/>
    <w:rsid w:val="00983DC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83DC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83DC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83DC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83DCF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983DC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983DCF"/>
    <w:rPr>
      <w:b w:val="0"/>
    </w:rPr>
  </w:style>
  <w:style w:type="paragraph" w:styleId="Header">
    <w:name w:val="header"/>
    <w:basedOn w:val="Normal"/>
    <w:link w:val="HeaderChar"/>
    <w:rsid w:val="00983DC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83DC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983DC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83DC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83DCF"/>
  </w:style>
  <w:style w:type="paragraph" w:styleId="Index2">
    <w:name w:val="index 2"/>
    <w:basedOn w:val="Normal"/>
    <w:next w:val="Normal"/>
    <w:rsid w:val="00983DCF"/>
    <w:pPr>
      <w:ind w:left="283"/>
    </w:pPr>
  </w:style>
  <w:style w:type="paragraph" w:styleId="Index3">
    <w:name w:val="index 3"/>
    <w:basedOn w:val="Normal"/>
    <w:next w:val="Normal"/>
    <w:rsid w:val="00983DCF"/>
    <w:pPr>
      <w:ind w:left="566"/>
    </w:pPr>
  </w:style>
  <w:style w:type="paragraph" w:styleId="Index4">
    <w:name w:val="index 4"/>
    <w:basedOn w:val="Normal"/>
    <w:next w:val="Normal"/>
    <w:rsid w:val="00983DCF"/>
    <w:pPr>
      <w:ind w:left="849"/>
    </w:pPr>
  </w:style>
  <w:style w:type="paragraph" w:styleId="Index5">
    <w:name w:val="index 5"/>
    <w:basedOn w:val="Normal"/>
    <w:next w:val="Normal"/>
    <w:rsid w:val="00983DCF"/>
    <w:pPr>
      <w:ind w:left="1132"/>
    </w:pPr>
  </w:style>
  <w:style w:type="paragraph" w:styleId="Index6">
    <w:name w:val="index 6"/>
    <w:basedOn w:val="Normal"/>
    <w:next w:val="Normal"/>
    <w:rsid w:val="00983DCF"/>
    <w:pPr>
      <w:ind w:left="1415"/>
    </w:pPr>
  </w:style>
  <w:style w:type="paragraph" w:styleId="Index7">
    <w:name w:val="index 7"/>
    <w:basedOn w:val="Normal"/>
    <w:next w:val="Normal"/>
    <w:rsid w:val="00983DCF"/>
    <w:pPr>
      <w:ind w:left="1698"/>
    </w:pPr>
  </w:style>
  <w:style w:type="paragraph" w:styleId="IndexHeading">
    <w:name w:val="index heading"/>
    <w:basedOn w:val="Normal"/>
    <w:next w:val="Index1"/>
    <w:rsid w:val="00983DCF"/>
  </w:style>
  <w:style w:type="character" w:styleId="LineNumber">
    <w:name w:val="line number"/>
    <w:basedOn w:val="DefaultParagraphFont"/>
    <w:rsid w:val="00983DCF"/>
  </w:style>
  <w:style w:type="paragraph" w:customStyle="1" w:styleId="Normalaftertitle">
    <w:name w:val="Normal after title"/>
    <w:basedOn w:val="Normal"/>
    <w:next w:val="Normal"/>
    <w:link w:val="NormalaftertitleChar"/>
    <w:rsid w:val="00983DCF"/>
    <w:pPr>
      <w:spacing w:before="280"/>
    </w:pPr>
  </w:style>
  <w:style w:type="paragraph" w:customStyle="1" w:styleId="Normalaftertitle0">
    <w:name w:val="Normal_after_title"/>
    <w:basedOn w:val="Normal"/>
    <w:next w:val="Normal"/>
    <w:rsid w:val="00983DCF"/>
    <w:pPr>
      <w:spacing w:before="360"/>
    </w:pPr>
  </w:style>
  <w:style w:type="paragraph" w:customStyle="1" w:styleId="Note">
    <w:name w:val="Note"/>
    <w:basedOn w:val="Normal"/>
    <w:rsid w:val="00983DC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83DCF"/>
  </w:style>
  <w:style w:type="paragraph" w:customStyle="1" w:styleId="PartNo">
    <w:name w:val="Part_No"/>
    <w:basedOn w:val="AnnexNo"/>
    <w:next w:val="Normal"/>
    <w:rsid w:val="00983DCF"/>
  </w:style>
  <w:style w:type="paragraph" w:styleId="TOC4">
    <w:name w:val="toc 4"/>
    <w:basedOn w:val="TOC3"/>
    <w:rsid w:val="00983DCF"/>
  </w:style>
  <w:style w:type="paragraph" w:styleId="TOC5">
    <w:name w:val="toc 5"/>
    <w:basedOn w:val="TOC4"/>
    <w:rsid w:val="00983DCF"/>
  </w:style>
  <w:style w:type="paragraph" w:styleId="TOC6">
    <w:name w:val="toc 6"/>
    <w:basedOn w:val="TOC4"/>
    <w:rsid w:val="00983DCF"/>
  </w:style>
  <w:style w:type="paragraph" w:styleId="TOC7">
    <w:name w:val="toc 7"/>
    <w:basedOn w:val="TOC4"/>
    <w:semiHidden/>
    <w:rsid w:val="00983DCF"/>
  </w:style>
  <w:style w:type="paragraph" w:styleId="TOC8">
    <w:name w:val="toc 8"/>
    <w:basedOn w:val="TOC4"/>
    <w:semiHidden/>
    <w:rsid w:val="00983DCF"/>
  </w:style>
  <w:style w:type="paragraph" w:customStyle="1" w:styleId="Partref">
    <w:name w:val="Part_ref"/>
    <w:basedOn w:val="Annexref"/>
    <w:next w:val="Normal"/>
    <w:rsid w:val="00983DCF"/>
  </w:style>
  <w:style w:type="paragraph" w:customStyle="1" w:styleId="Parttitle">
    <w:name w:val="Part_title"/>
    <w:basedOn w:val="Annextitle"/>
    <w:next w:val="Normalaftertitle"/>
    <w:rsid w:val="00983DCF"/>
  </w:style>
  <w:style w:type="paragraph" w:customStyle="1" w:styleId="Proposal">
    <w:name w:val="Proposal"/>
    <w:basedOn w:val="Normal"/>
    <w:next w:val="Normal"/>
    <w:rsid w:val="00983DCF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983DC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83DC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83DCF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983DC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83DCF"/>
  </w:style>
  <w:style w:type="paragraph" w:customStyle="1" w:styleId="QuestionNo">
    <w:name w:val="Question_No"/>
    <w:basedOn w:val="RecNo"/>
    <w:next w:val="Normal"/>
    <w:rsid w:val="00983DCF"/>
  </w:style>
  <w:style w:type="paragraph" w:customStyle="1" w:styleId="Questionref">
    <w:name w:val="Question_ref"/>
    <w:basedOn w:val="Recref"/>
    <w:next w:val="Questiondate"/>
    <w:rsid w:val="00983DCF"/>
  </w:style>
  <w:style w:type="paragraph" w:customStyle="1" w:styleId="Questiontitle">
    <w:name w:val="Question_title"/>
    <w:basedOn w:val="Rectitle"/>
    <w:next w:val="Questionref"/>
    <w:rsid w:val="00983DCF"/>
  </w:style>
  <w:style w:type="paragraph" w:customStyle="1" w:styleId="Reasons">
    <w:name w:val="Reasons"/>
    <w:basedOn w:val="Normal"/>
    <w:rsid w:val="00983DC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83DCF"/>
    <w:rPr>
      <w:b/>
    </w:rPr>
  </w:style>
  <w:style w:type="paragraph" w:customStyle="1" w:styleId="Reftext">
    <w:name w:val="Ref_text"/>
    <w:basedOn w:val="Normal"/>
    <w:rsid w:val="00983DCF"/>
    <w:pPr>
      <w:ind w:left="1134" w:hanging="1134"/>
    </w:pPr>
  </w:style>
  <w:style w:type="paragraph" w:customStyle="1" w:styleId="Reftitle">
    <w:name w:val="Ref_title"/>
    <w:basedOn w:val="Normal"/>
    <w:next w:val="Reftext"/>
    <w:rsid w:val="00983DC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83DCF"/>
  </w:style>
  <w:style w:type="paragraph" w:customStyle="1" w:styleId="RepNo">
    <w:name w:val="Rep_No"/>
    <w:basedOn w:val="RecNo"/>
    <w:next w:val="Normal"/>
    <w:rsid w:val="00983DCF"/>
  </w:style>
  <w:style w:type="paragraph" w:customStyle="1" w:styleId="Repref">
    <w:name w:val="Rep_ref"/>
    <w:basedOn w:val="Recref"/>
    <w:next w:val="Repdate"/>
    <w:rsid w:val="00983DCF"/>
  </w:style>
  <w:style w:type="paragraph" w:customStyle="1" w:styleId="Reptitle">
    <w:name w:val="Rep_title"/>
    <w:basedOn w:val="Rectitle"/>
    <w:next w:val="Repref"/>
    <w:rsid w:val="00983DCF"/>
  </w:style>
  <w:style w:type="paragraph" w:customStyle="1" w:styleId="Resdate">
    <w:name w:val="Res_date"/>
    <w:basedOn w:val="Recdate"/>
    <w:next w:val="Normalaftertitle"/>
    <w:rsid w:val="00983DCF"/>
  </w:style>
  <w:style w:type="character" w:customStyle="1" w:styleId="Resdef">
    <w:name w:val="Res_def"/>
    <w:basedOn w:val="DefaultParagraphFont"/>
    <w:rsid w:val="00983DC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983DCF"/>
  </w:style>
  <w:style w:type="paragraph" w:customStyle="1" w:styleId="Resref">
    <w:name w:val="Res_ref"/>
    <w:basedOn w:val="Recref"/>
    <w:next w:val="Resdate"/>
    <w:rsid w:val="00983DCF"/>
  </w:style>
  <w:style w:type="paragraph" w:customStyle="1" w:styleId="Restitle">
    <w:name w:val="Res_title"/>
    <w:basedOn w:val="Rectitle"/>
    <w:next w:val="Resref"/>
    <w:link w:val="RestitleChar"/>
    <w:rsid w:val="00983DCF"/>
  </w:style>
  <w:style w:type="paragraph" w:customStyle="1" w:styleId="Section1">
    <w:name w:val="Section_1"/>
    <w:basedOn w:val="Normal"/>
    <w:rsid w:val="00983DC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83DCF"/>
    <w:rPr>
      <w:b w:val="0"/>
      <w:i/>
    </w:rPr>
  </w:style>
  <w:style w:type="paragraph" w:customStyle="1" w:styleId="Section3">
    <w:name w:val="Section_3"/>
    <w:basedOn w:val="Section1"/>
    <w:rsid w:val="00983DCF"/>
    <w:rPr>
      <w:b w:val="0"/>
    </w:rPr>
  </w:style>
  <w:style w:type="paragraph" w:customStyle="1" w:styleId="SectionNo">
    <w:name w:val="Section_No"/>
    <w:basedOn w:val="AnnexNo"/>
    <w:next w:val="Normal"/>
    <w:rsid w:val="00983DCF"/>
  </w:style>
  <w:style w:type="paragraph" w:customStyle="1" w:styleId="Sectiontitle">
    <w:name w:val="Section_title"/>
    <w:basedOn w:val="Annextitle"/>
    <w:next w:val="Normalaftertitle"/>
    <w:rsid w:val="00983DCF"/>
  </w:style>
  <w:style w:type="paragraph" w:customStyle="1" w:styleId="Source">
    <w:name w:val="Source"/>
    <w:basedOn w:val="Normal"/>
    <w:next w:val="Normal"/>
    <w:rsid w:val="00983DC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83DC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983D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983DCF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983DC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83DCF"/>
    <w:pPr>
      <w:spacing w:before="120"/>
    </w:pPr>
  </w:style>
  <w:style w:type="paragraph" w:customStyle="1" w:styleId="TableNo">
    <w:name w:val="Table_No"/>
    <w:basedOn w:val="Normal"/>
    <w:next w:val="Tabletitle"/>
    <w:rsid w:val="00983DC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83DC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83DC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983DC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983DC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83DC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83DC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83DCF"/>
    <w:rPr>
      <w:b/>
    </w:rPr>
  </w:style>
  <w:style w:type="paragraph" w:customStyle="1" w:styleId="toc0">
    <w:name w:val="toc 0"/>
    <w:basedOn w:val="Normal"/>
    <w:next w:val="TOC1"/>
    <w:rsid w:val="00983DC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83DC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83DCF"/>
    <w:pPr>
      <w:spacing w:before="120"/>
    </w:pPr>
  </w:style>
  <w:style w:type="paragraph" w:styleId="TOC3">
    <w:name w:val="toc 3"/>
    <w:basedOn w:val="TOC2"/>
    <w:rsid w:val="00983DCF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983DCF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1A1352"/>
    <w:rPr>
      <w:rFonts w:ascii="Times New Roman" w:eastAsia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83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r/oth/0a/0E/R0A0E0000970001MSWE.docx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A-CIR-001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93EE-6ACD-48E6-9063-7646447F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9</TotalTime>
  <Pages>1</Pages>
  <Words>201</Words>
  <Characters>1372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Maloletkova, Svetlana</cp:lastModifiedBy>
  <cp:revision>4</cp:revision>
  <cp:lastPrinted>2015-10-15T15:40:00Z</cp:lastPrinted>
  <dcterms:created xsi:type="dcterms:W3CDTF">2015-10-15T13:54:00Z</dcterms:created>
  <dcterms:modified xsi:type="dcterms:W3CDTF">2015-10-15T15:41:00Z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