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D124D0">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AC39EE">
              <w:rPr>
                <w:rFonts w:ascii="Verdana" w:hAnsi="Verdana"/>
                <w:b/>
                <w:bCs/>
                <w:sz w:val="20"/>
              </w:rPr>
              <w:t>2</w:t>
            </w:r>
            <w:r w:rsidR="00B41D84">
              <w:rPr>
                <w:rFonts w:ascii="Verdana" w:hAnsi="Verdana"/>
                <w:b/>
                <w:bCs/>
                <w:sz w:val="20"/>
              </w:rPr>
              <w:t>4</w:t>
            </w:r>
            <w:r w:rsidRPr="002D238A">
              <w:rPr>
                <w:rFonts w:ascii="Verdana" w:hAnsi="Verdana"/>
                <w:b/>
                <w:bCs/>
                <w:sz w:val="20"/>
              </w:rPr>
              <w:t>-</w:t>
            </w:r>
            <w:r w:rsidR="00AC39EE">
              <w:rPr>
                <w:rFonts w:ascii="Verdana" w:hAnsi="Verdana"/>
                <w:b/>
                <w:bCs/>
                <w:sz w:val="20"/>
              </w:rPr>
              <w:t>2</w:t>
            </w:r>
            <w:r w:rsidR="00B41D84">
              <w:rPr>
                <w:rFonts w:ascii="Verdana" w:hAnsi="Verdana"/>
                <w:b/>
                <w:bCs/>
                <w:sz w:val="20"/>
              </w:rPr>
              <w:t>7</w:t>
            </w:r>
            <w:r>
              <w:rPr>
                <w:rFonts w:ascii="Verdana" w:hAnsi="Verdana"/>
                <w:b/>
                <w:bCs/>
                <w:sz w:val="20"/>
              </w:rPr>
              <w:t xml:space="preserve"> </w:t>
            </w:r>
            <w:r w:rsidR="00B41D84">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B41D84">
              <w:rPr>
                <w:rFonts w:ascii="Verdana" w:hAnsi="Verdana"/>
                <w:b/>
                <w:bCs/>
                <w:sz w:val="20"/>
              </w:rPr>
              <w:t>4</w:t>
            </w:r>
          </w:p>
        </w:tc>
        <w:tc>
          <w:tcPr>
            <w:tcW w:w="3118" w:type="dxa"/>
          </w:tcPr>
          <w:p w:rsidR="002D238A" w:rsidRDefault="005430E4" w:rsidP="00D124D0">
            <w:pPr>
              <w:shd w:val="solid" w:color="FFFFFF" w:fill="FFFFFF"/>
              <w:spacing w:before="0"/>
            </w:pPr>
            <w:r>
              <w:rPr>
                <w:rFonts w:ascii="Verdana" w:hAnsi="Verdana"/>
                <w:b/>
                <w:bCs/>
                <w:noProof/>
                <w:lang w:val="en-US" w:eastAsia="zh-CN"/>
              </w:rPr>
              <w:drawing>
                <wp:inline distT="0" distB="0" distL="0" distR="0" wp14:anchorId="48A1E63D" wp14:editId="060A931F">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D124D0">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D124D0">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D124D0">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D124D0">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D124D0">
            <w:pPr>
              <w:shd w:val="solid" w:color="FFFFFF" w:fill="FFFFFF"/>
              <w:spacing w:after="240"/>
              <w:rPr>
                <w:sz w:val="20"/>
              </w:rPr>
            </w:pPr>
            <w:bookmarkStart w:id="0" w:name="dnum" w:colFirst="1" w:colLast="1"/>
          </w:p>
        </w:tc>
        <w:tc>
          <w:tcPr>
            <w:tcW w:w="3118" w:type="dxa"/>
          </w:tcPr>
          <w:p w:rsidR="002D238A" w:rsidRPr="00D124D0" w:rsidRDefault="00D124D0" w:rsidP="00D124D0">
            <w:pPr>
              <w:shd w:val="solid" w:color="FFFFFF" w:fill="FFFFFF"/>
              <w:spacing w:before="0"/>
              <w:rPr>
                <w:rFonts w:ascii="Verdana" w:hAnsi="Verdana"/>
                <w:sz w:val="20"/>
              </w:rPr>
            </w:pPr>
            <w:r>
              <w:rPr>
                <w:rFonts w:ascii="Verdana" w:hAnsi="Verdana"/>
                <w:b/>
                <w:sz w:val="20"/>
              </w:rPr>
              <w:t>Document RAG14-1/14-F</w:t>
            </w:r>
          </w:p>
        </w:tc>
      </w:tr>
      <w:tr w:rsidR="002D238A" w:rsidRPr="002A127E">
        <w:trPr>
          <w:cantSplit/>
        </w:trPr>
        <w:tc>
          <w:tcPr>
            <w:tcW w:w="6771" w:type="dxa"/>
            <w:vMerge/>
          </w:tcPr>
          <w:p w:rsidR="002D238A" w:rsidRDefault="002D238A" w:rsidP="00D124D0">
            <w:pPr>
              <w:spacing w:before="60"/>
              <w:jc w:val="center"/>
              <w:rPr>
                <w:b/>
                <w:smallCaps/>
                <w:sz w:val="32"/>
              </w:rPr>
            </w:pPr>
            <w:bookmarkStart w:id="1" w:name="ddate" w:colFirst="1" w:colLast="1"/>
            <w:bookmarkEnd w:id="0"/>
          </w:p>
        </w:tc>
        <w:tc>
          <w:tcPr>
            <w:tcW w:w="3118" w:type="dxa"/>
          </w:tcPr>
          <w:p w:rsidR="002D238A" w:rsidRPr="00D124D0" w:rsidRDefault="00D124D0" w:rsidP="00D124D0">
            <w:pPr>
              <w:shd w:val="solid" w:color="FFFFFF" w:fill="FFFFFF"/>
              <w:spacing w:before="0"/>
              <w:rPr>
                <w:rFonts w:ascii="Verdana" w:hAnsi="Verdana"/>
                <w:sz w:val="20"/>
              </w:rPr>
            </w:pPr>
            <w:r>
              <w:rPr>
                <w:rFonts w:ascii="Verdana" w:hAnsi="Verdana"/>
                <w:b/>
                <w:sz w:val="20"/>
              </w:rPr>
              <w:t>9 juin 2014</w:t>
            </w:r>
          </w:p>
        </w:tc>
      </w:tr>
      <w:tr w:rsidR="002D238A" w:rsidRPr="002A127E">
        <w:trPr>
          <w:cantSplit/>
        </w:trPr>
        <w:tc>
          <w:tcPr>
            <w:tcW w:w="6771" w:type="dxa"/>
            <w:vMerge/>
          </w:tcPr>
          <w:p w:rsidR="002D238A" w:rsidRDefault="002D238A" w:rsidP="00D124D0">
            <w:pPr>
              <w:spacing w:before="60"/>
              <w:jc w:val="center"/>
              <w:rPr>
                <w:b/>
                <w:smallCaps/>
                <w:sz w:val="32"/>
              </w:rPr>
            </w:pPr>
            <w:bookmarkStart w:id="2" w:name="dorlang" w:colFirst="1" w:colLast="1"/>
            <w:bookmarkEnd w:id="1"/>
          </w:p>
        </w:tc>
        <w:tc>
          <w:tcPr>
            <w:tcW w:w="3118" w:type="dxa"/>
          </w:tcPr>
          <w:p w:rsidR="002D238A" w:rsidRPr="00D124D0" w:rsidRDefault="00D124D0" w:rsidP="00D124D0">
            <w:pPr>
              <w:shd w:val="solid" w:color="FFFFFF" w:fill="FFFFFF"/>
              <w:spacing w:before="0" w:after="120"/>
              <w:rPr>
                <w:rFonts w:ascii="Verdana" w:hAnsi="Verdana"/>
                <w:sz w:val="20"/>
              </w:rPr>
            </w:pPr>
            <w:r>
              <w:rPr>
                <w:rFonts w:ascii="Verdana" w:hAnsi="Verdana"/>
                <w:b/>
                <w:sz w:val="20"/>
              </w:rPr>
              <w:t>Original: anglais</w:t>
            </w:r>
          </w:p>
        </w:tc>
      </w:tr>
      <w:tr w:rsidR="00D124D0">
        <w:trPr>
          <w:cantSplit/>
        </w:trPr>
        <w:tc>
          <w:tcPr>
            <w:tcW w:w="9889" w:type="dxa"/>
            <w:gridSpan w:val="2"/>
          </w:tcPr>
          <w:p w:rsidR="00D124D0" w:rsidRPr="00B645AF" w:rsidRDefault="00D124D0" w:rsidP="00E432A3">
            <w:pPr>
              <w:pStyle w:val="Source"/>
              <w:rPr>
                <w:lang w:val="fr-CH" w:eastAsia="zh-CN"/>
              </w:rPr>
            </w:pPr>
            <w:bookmarkStart w:id="3" w:name="dsource" w:colFirst="0" w:colLast="0"/>
            <w:bookmarkEnd w:id="2"/>
            <w:r w:rsidRPr="00B645AF">
              <w:rPr>
                <w:lang w:val="fr-CH" w:eastAsia="zh-CN"/>
              </w:rPr>
              <w:t>Directeur du Bureau d</w:t>
            </w:r>
            <w:r>
              <w:rPr>
                <w:lang w:val="fr-CH" w:eastAsia="zh-CN"/>
              </w:rPr>
              <w:t>e</w:t>
            </w:r>
            <w:r w:rsidRPr="00B645AF">
              <w:rPr>
                <w:lang w:val="fr-CH" w:eastAsia="zh-CN"/>
              </w:rPr>
              <w:t>s radiocommunications</w:t>
            </w:r>
          </w:p>
        </w:tc>
      </w:tr>
      <w:tr w:rsidR="00D124D0">
        <w:trPr>
          <w:cantSplit/>
        </w:trPr>
        <w:tc>
          <w:tcPr>
            <w:tcW w:w="9889" w:type="dxa"/>
            <w:gridSpan w:val="2"/>
          </w:tcPr>
          <w:p w:rsidR="00D124D0" w:rsidRPr="00B645AF" w:rsidRDefault="00D124D0" w:rsidP="008D0188">
            <w:pPr>
              <w:pStyle w:val="Title1"/>
              <w:rPr>
                <w:lang w:val="fr-CH"/>
              </w:rPr>
            </w:pPr>
            <w:bookmarkStart w:id="4" w:name="dtitle1" w:colFirst="0" w:colLast="0"/>
            <w:bookmarkEnd w:id="3"/>
            <w:r w:rsidRPr="00B645AF">
              <w:rPr>
                <w:lang w:val="fr-CH"/>
              </w:rPr>
              <w:t xml:space="preserve">suivi des vols </w:t>
            </w:r>
            <w:r>
              <w:rPr>
                <w:lang w:val="fr-CH"/>
              </w:rPr>
              <w:t>DES COMPAGNIES A</w:t>
            </w:r>
            <w:r w:rsidR="008D0188">
              <w:rPr>
                <w:lang w:val="fr-CH"/>
              </w:rPr>
              <w:t>é</w:t>
            </w:r>
            <w:r>
              <w:rPr>
                <w:lang w:val="fr-CH"/>
              </w:rPr>
              <w:t xml:space="preserve">RIENNES </w:t>
            </w:r>
            <w:r w:rsidRPr="00B645AF">
              <w:rPr>
                <w:lang w:val="fr-CH"/>
              </w:rPr>
              <w:t>et</w:t>
            </w:r>
            <w:r w:rsidR="00B167C8">
              <w:rPr>
                <w:lang w:val="fr-CH"/>
              </w:rPr>
              <w:br/>
            </w:r>
            <w:r w:rsidRPr="00B645AF">
              <w:rPr>
                <w:lang w:val="fr-CH"/>
              </w:rPr>
              <w:t>des données de vol à l</w:t>
            </w:r>
            <w:r w:rsidR="007A578A">
              <w:rPr>
                <w:lang w:val="fr-CH"/>
              </w:rPr>
              <w:t>'</w:t>
            </w:r>
            <w:r w:rsidRPr="00B645AF">
              <w:rPr>
                <w:lang w:val="fr-CH"/>
              </w:rPr>
              <w:t>échelle mondiale</w:t>
            </w:r>
          </w:p>
        </w:tc>
      </w:tr>
    </w:tbl>
    <w:bookmarkEnd w:id="4"/>
    <w:p w:rsidR="00D124D0" w:rsidRPr="00B645AF" w:rsidRDefault="00D124D0" w:rsidP="000B483F">
      <w:pPr>
        <w:pStyle w:val="Normalaftertitle"/>
        <w:rPr>
          <w:lang w:val="fr-CH"/>
        </w:rPr>
      </w:pPr>
      <w:r w:rsidRPr="00B645AF">
        <w:rPr>
          <w:lang w:val="fr-CH"/>
        </w:rPr>
        <w:t>Le présent document vise à porter à l</w:t>
      </w:r>
      <w:r w:rsidR="007A578A">
        <w:rPr>
          <w:lang w:val="fr-CH"/>
        </w:rPr>
        <w:t>'</w:t>
      </w:r>
      <w:r w:rsidRPr="00B645AF">
        <w:rPr>
          <w:lang w:val="fr-CH"/>
        </w:rPr>
        <w:t xml:space="preserve">attention du Groupe consultatif des radiocommunications des informations utiles concernant </w:t>
      </w:r>
      <w:r>
        <w:rPr>
          <w:lang w:val="fr-CH"/>
        </w:rPr>
        <w:t>les deux réunions ci-après qui se sont tenues récemment</w:t>
      </w:r>
      <w:r w:rsidR="000B483F">
        <w:rPr>
          <w:lang w:val="fr-CH"/>
        </w:rPr>
        <w:t>:</w:t>
      </w:r>
      <w:r w:rsidRPr="00B645AF">
        <w:rPr>
          <w:lang w:val="fr-CH"/>
        </w:rPr>
        <w:t xml:space="preserve"> </w:t>
      </w:r>
    </w:p>
    <w:p w:rsidR="00D124D0" w:rsidRPr="00B645AF" w:rsidRDefault="00D124D0" w:rsidP="005319A2">
      <w:pPr>
        <w:pStyle w:val="Heading1"/>
        <w:rPr>
          <w:lang w:val="fr-CH"/>
        </w:rPr>
      </w:pPr>
      <w:r w:rsidRPr="00B645AF">
        <w:rPr>
          <w:lang w:val="fr-CH"/>
        </w:rPr>
        <w:t>1</w:t>
      </w:r>
      <w:r w:rsidR="00E92A89">
        <w:rPr>
          <w:lang w:val="fr-CH"/>
        </w:rPr>
        <w:tab/>
      </w:r>
      <w:r w:rsidRPr="00B645AF">
        <w:rPr>
          <w:lang w:val="fr-CH"/>
        </w:rPr>
        <w:t xml:space="preserve">La réunion spéciale de </w:t>
      </w:r>
      <w:r>
        <w:rPr>
          <w:lang w:val="fr-CH"/>
        </w:rPr>
        <w:t>l</w:t>
      </w:r>
      <w:r w:rsidR="007A578A">
        <w:rPr>
          <w:lang w:val="fr-CH"/>
        </w:rPr>
        <w:t>'</w:t>
      </w:r>
      <w:r>
        <w:rPr>
          <w:lang w:val="fr-CH"/>
        </w:rPr>
        <w:t>OACI</w:t>
      </w:r>
      <w:r w:rsidRPr="00B645AF">
        <w:rPr>
          <w:lang w:val="fr-CH"/>
        </w:rPr>
        <w:t xml:space="preserve"> sur le suivi des vols </w:t>
      </w:r>
      <w:r>
        <w:rPr>
          <w:lang w:val="fr-CH"/>
        </w:rPr>
        <w:t xml:space="preserve">des compagnies aériennes </w:t>
      </w:r>
      <w:r w:rsidRPr="00B645AF">
        <w:rPr>
          <w:lang w:val="fr-CH"/>
        </w:rPr>
        <w:t>à l</w:t>
      </w:r>
      <w:r w:rsidR="007A578A">
        <w:rPr>
          <w:lang w:val="fr-CH"/>
        </w:rPr>
        <w:t>'</w:t>
      </w:r>
      <w:r w:rsidRPr="00B645AF">
        <w:rPr>
          <w:lang w:val="fr-CH"/>
        </w:rPr>
        <w:t xml:space="preserve">échelle mondiale (Montréal, 12-13 </w:t>
      </w:r>
      <w:r>
        <w:rPr>
          <w:lang w:val="fr-CH"/>
        </w:rPr>
        <w:t>mai</w:t>
      </w:r>
      <w:r w:rsidRPr="00B645AF">
        <w:rPr>
          <w:lang w:val="fr-CH"/>
        </w:rPr>
        <w:t xml:space="preserve"> 2014)</w:t>
      </w:r>
    </w:p>
    <w:p w:rsidR="00D124D0" w:rsidRPr="00A501EC" w:rsidRDefault="00C50CB0" w:rsidP="008D0188">
      <w:pPr>
        <w:spacing w:before="240" w:after="240"/>
        <w:jc w:val="center"/>
        <w:rPr>
          <w:lang w:val="fr-CH"/>
        </w:rPr>
      </w:pPr>
      <w:hyperlink r:id="rId9" w:history="1">
        <w:r w:rsidR="00D124D0" w:rsidRPr="00A501EC">
          <w:rPr>
            <w:rStyle w:val="Hyperlink"/>
            <w:lang w:val="fr-CH"/>
          </w:rPr>
          <w:t>http://www.icao.int/meetings/GTM/Pages/default.aspx</w:t>
        </w:r>
      </w:hyperlink>
    </w:p>
    <w:p w:rsidR="00D124D0" w:rsidRPr="00B645AF" w:rsidRDefault="00D124D0" w:rsidP="005319A2">
      <w:pPr>
        <w:rPr>
          <w:lang w:val="fr-CH"/>
        </w:rPr>
      </w:pPr>
      <w:r w:rsidRPr="00B645AF">
        <w:rPr>
          <w:lang w:val="fr-CH"/>
        </w:rPr>
        <w:t>Les conclusions de cette réunion spéciale de l</w:t>
      </w:r>
      <w:r w:rsidR="007A578A">
        <w:rPr>
          <w:lang w:val="fr-CH"/>
        </w:rPr>
        <w:t>'</w:t>
      </w:r>
      <w:r w:rsidRPr="00B645AF">
        <w:rPr>
          <w:lang w:val="fr-CH"/>
        </w:rPr>
        <w:t>OACI ont été portées à l</w:t>
      </w:r>
      <w:r w:rsidR="007A578A">
        <w:rPr>
          <w:lang w:val="fr-CH"/>
        </w:rPr>
        <w:t>'</w:t>
      </w:r>
      <w:r w:rsidRPr="00B645AF">
        <w:rPr>
          <w:lang w:val="fr-CH"/>
        </w:rPr>
        <w:t>attention du Conseil de l</w:t>
      </w:r>
      <w:r w:rsidR="007A578A">
        <w:rPr>
          <w:lang w:val="fr-CH"/>
        </w:rPr>
        <w:t>'</w:t>
      </w:r>
      <w:r w:rsidRPr="00B645AF">
        <w:rPr>
          <w:lang w:val="fr-CH"/>
        </w:rPr>
        <w:t>UIT</w:t>
      </w:r>
      <w:r>
        <w:rPr>
          <w:lang w:val="fr-CH"/>
        </w:rPr>
        <w:t>,</w:t>
      </w:r>
      <w:r w:rsidRPr="00B645AF">
        <w:rPr>
          <w:lang w:val="fr-CH"/>
        </w:rPr>
        <w:t xml:space="preserve"> à sa session de 2014</w:t>
      </w:r>
      <w:r>
        <w:rPr>
          <w:lang w:val="fr-CH"/>
        </w:rPr>
        <w:t>,</w:t>
      </w:r>
      <w:r w:rsidRPr="00B645AF">
        <w:rPr>
          <w:lang w:val="fr-CH"/>
        </w:rPr>
        <w:t xml:space="preserve"> qui s</w:t>
      </w:r>
      <w:r w:rsidR="007A578A">
        <w:rPr>
          <w:lang w:val="fr-CH"/>
        </w:rPr>
        <w:t>'</w:t>
      </w:r>
      <w:r w:rsidRPr="00B645AF">
        <w:rPr>
          <w:lang w:val="fr-CH"/>
        </w:rPr>
        <w:t xml:space="preserve">est tenue à Genève du 6 au 15 mai 2014 </w:t>
      </w:r>
      <w:r>
        <w:rPr>
          <w:lang w:val="fr-CH"/>
        </w:rPr>
        <w:t>(</w:t>
      </w:r>
      <w:r w:rsidRPr="00B645AF">
        <w:rPr>
          <w:lang w:val="fr-CH"/>
        </w:rPr>
        <w:t xml:space="preserve">Document </w:t>
      </w:r>
      <w:hyperlink r:id="rId10" w:history="1">
        <w:r w:rsidRPr="00B645AF">
          <w:rPr>
            <w:rStyle w:val="Hyperlink"/>
            <w:lang w:val="fr-CH"/>
          </w:rPr>
          <w:t>C14/INF/23</w:t>
        </w:r>
      </w:hyperlink>
      <w:r>
        <w:rPr>
          <w:lang w:val="fr-CH"/>
        </w:rPr>
        <w:t>)</w:t>
      </w:r>
      <w:r w:rsidR="000B483F" w:rsidRPr="00B645AF">
        <w:rPr>
          <w:lang w:val="fr-CH"/>
        </w:rPr>
        <w:t>.</w:t>
      </w:r>
    </w:p>
    <w:p w:rsidR="00D124D0" w:rsidRPr="00B645AF" w:rsidRDefault="00D124D0" w:rsidP="00E432A3">
      <w:pPr>
        <w:rPr>
          <w:lang w:val="fr-CH"/>
        </w:rPr>
      </w:pPr>
      <w:r w:rsidRPr="00B645AF">
        <w:rPr>
          <w:lang w:val="fr-CH"/>
        </w:rPr>
        <w:t>Par ailleurs, les Commissions d</w:t>
      </w:r>
      <w:r w:rsidR="007A578A">
        <w:rPr>
          <w:lang w:val="fr-CH"/>
        </w:rPr>
        <w:t>'</w:t>
      </w:r>
      <w:r w:rsidRPr="00B645AF">
        <w:rPr>
          <w:lang w:val="fr-CH"/>
        </w:rPr>
        <w:t>études 4 et 5 de l</w:t>
      </w:r>
      <w:r w:rsidR="007A578A">
        <w:rPr>
          <w:lang w:val="fr-CH"/>
        </w:rPr>
        <w:t>'</w:t>
      </w:r>
      <w:r w:rsidRPr="00B645AF">
        <w:rPr>
          <w:lang w:val="fr-CH"/>
        </w:rPr>
        <w:t xml:space="preserve">UIT-R </w:t>
      </w:r>
      <w:r>
        <w:rPr>
          <w:lang w:val="fr-CH"/>
        </w:rPr>
        <w:t>travaillent</w:t>
      </w:r>
      <w:r w:rsidRPr="00B645AF">
        <w:rPr>
          <w:lang w:val="fr-CH"/>
        </w:rPr>
        <w:t xml:space="preserve"> déjà depuis quelque temps sur </w:t>
      </w:r>
      <w:r>
        <w:rPr>
          <w:lang w:val="fr-CH"/>
        </w:rPr>
        <w:t>la question du suivi des vols à l</w:t>
      </w:r>
      <w:r w:rsidR="007A578A">
        <w:rPr>
          <w:lang w:val="fr-CH"/>
        </w:rPr>
        <w:t>'</w:t>
      </w:r>
      <w:r>
        <w:rPr>
          <w:lang w:val="fr-CH"/>
        </w:rPr>
        <w:t xml:space="preserve">échelle mondiale. </w:t>
      </w:r>
      <w:r w:rsidRPr="00B645AF">
        <w:rPr>
          <w:lang w:val="fr-CH"/>
        </w:rPr>
        <w:t>Plus précisément, les Groupes de travail 4C et 5B ont consacré de longs débats à cette question</w:t>
      </w:r>
      <w:r>
        <w:rPr>
          <w:lang w:val="fr-CH"/>
        </w:rPr>
        <w:t xml:space="preserve"> tout au long de l</w:t>
      </w:r>
      <w:r w:rsidR="007A578A">
        <w:rPr>
          <w:lang w:val="fr-CH"/>
        </w:rPr>
        <w:t>'</w:t>
      </w:r>
      <w:r>
        <w:rPr>
          <w:lang w:val="fr-CH"/>
        </w:rPr>
        <w:t>actuelle période d</w:t>
      </w:r>
      <w:r w:rsidR="007A578A">
        <w:rPr>
          <w:lang w:val="fr-CH"/>
        </w:rPr>
        <w:t>'</w:t>
      </w:r>
      <w:r>
        <w:rPr>
          <w:lang w:val="fr-CH"/>
        </w:rPr>
        <w:t>études, comme le montrent les dernières notes de liaison échangées</w:t>
      </w:r>
      <w:r w:rsidR="000B483F">
        <w:rPr>
          <w:lang w:val="fr-CH"/>
        </w:rPr>
        <w:t xml:space="preserve"> entre c</w:t>
      </w:r>
      <w:r>
        <w:rPr>
          <w:lang w:val="fr-CH"/>
        </w:rPr>
        <w:t>es deux Groupes de travail (</w:t>
      </w:r>
      <w:r w:rsidRPr="00B645AF">
        <w:rPr>
          <w:lang w:val="fr-CH"/>
        </w:rPr>
        <w:t>Documents</w:t>
      </w:r>
      <w:r w:rsidR="00E432A3">
        <w:rPr>
          <w:lang w:val="fr-CH"/>
        </w:rPr>
        <w:t> </w:t>
      </w:r>
      <w:hyperlink r:id="rId11" w:history="1">
        <w:r w:rsidRPr="00B645AF">
          <w:rPr>
            <w:rStyle w:val="Hyperlink"/>
            <w:lang w:val="fr-CH"/>
          </w:rPr>
          <w:t>4C/248</w:t>
        </w:r>
      </w:hyperlink>
      <w:r w:rsidRPr="00B645AF">
        <w:rPr>
          <w:lang w:val="fr-CH"/>
        </w:rPr>
        <w:t xml:space="preserve"> et </w:t>
      </w:r>
      <w:hyperlink r:id="rId12" w:history="1">
        <w:r w:rsidRPr="00B645AF">
          <w:rPr>
            <w:rStyle w:val="Hyperlink"/>
            <w:lang w:val="fr-CH"/>
          </w:rPr>
          <w:t>5B/504</w:t>
        </w:r>
      </w:hyperlink>
      <w:r w:rsidRPr="00B645AF">
        <w:rPr>
          <w:rStyle w:val="Hyperlink"/>
          <w:lang w:val="fr-CH"/>
        </w:rPr>
        <w:t>)</w:t>
      </w:r>
      <w:r w:rsidRPr="00B645AF">
        <w:rPr>
          <w:lang w:val="fr-CH"/>
        </w:rPr>
        <w:t>.</w:t>
      </w:r>
    </w:p>
    <w:p w:rsidR="00D124D0" w:rsidRPr="00A501EC" w:rsidRDefault="00D124D0" w:rsidP="005319A2">
      <w:pPr>
        <w:rPr>
          <w:lang w:val="fr-CH"/>
        </w:rPr>
      </w:pPr>
      <w:r w:rsidRPr="00B645AF">
        <w:rPr>
          <w:lang w:val="fr-CH"/>
        </w:rPr>
        <w:t>L</w:t>
      </w:r>
      <w:r w:rsidR="007A578A">
        <w:rPr>
          <w:lang w:val="fr-CH"/>
        </w:rPr>
        <w:t>'</w:t>
      </w:r>
      <w:r w:rsidRPr="00B645AF">
        <w:rPr>
          <w:lang w:val="fr-CH"/>
        </w:rPr>
        <w:t xml:space="preserve">UIT-R </w:t>
      </w:r>
      <w:r>
        <w:rPr>
          <w:lang w:val="fr-CH"/>
        </w:rPr>
        <w:t>examine,</w:t>
      </w:r>
      <w:r w:rsidRPr="00B645AF">
        <w:rPr>
          <w:lang w:val="fr-CH"/>
        </w:rPr>
        <w:t xml:space="preserve"> en étroite collaboration avec l</w:t>
      </w:r>
      <w:r w:rsidR="007A578A">
        <w:rPr>
          <w:lang w:val="fr-CH"/>
        </w:rPr>
        <w:t>'</w:t>
      </w:r>
      <w:r w:rsidRPr="00B645AF">
        <w:rPr>
          <w:lang w:val="fr-CH"/>
        </w:rPr>
        <w:t>OACI</w:t>
      </w:r>
      <w:r>
        <w:rPr>
          <w:lang w:val="fr-CH"/>
        </w:rPr>
        <w:t>, les besoins de spectre de l</w:t>
      </w:r>
      <w:r w:rsidR="007A578A">
        <w:rPr>
          <w:lang w:val="fr-CH"/>
        </w:rPr>
        <w:t>'</w:t>
      </w:r>
      <w:r>
        <w:rPr>
          <w:lang w:val="fr-CH"/>
        </w:rPr>
        <w:t xml:space="preserve">aviation civile et les exigences </w:t>
      </w:r>
      <w:r w:rsidR="005319A2">
        <w:rPr>
          <w:lang w:val="fr-CH"/>
        </w:rPr>
        <w:t>e</w:t>
      </w:r>
      <w:r>
        <w:rPr>
          <w:lang w:val="fr-CH"/>
        </w:rPr>
        <w:t>n matière de gestion du spectre, avant tout au sein du Groupe de travail 5B</w:t>
      </w:r>
      <w:r w:rsidR="003860A4">
        <w:rPr>
          <w:lang w:val="fr-CH"/>
        </w:rPr>
        <w:t xml:space="preserve"> (R</w:t>
      </w:r>
      <w:r>
        <w:rPr>
          <w:lang w:val="fr-CH"/>
        </w:rPr>
        <w:t>adars et communications mobiles aéronautiques</w:t>
      </w:r>
      <w:r w:rsidR="003860A4">
        <w:rPr>
          <w:lang w:val="fr-CH"/>
        </w:rPr>
        <w:t>) et du Groupe de travail 4 C (C</w:t>
      </w:r>
      <w:r>
        <w:rPr>
          <w:lang w:val="fr-CH"/>
        </w:rPr>
        <w:t xml:space="preserve">ommunications par satellite dans le service mobile et le service de radiorepérage). </w:t>
      </w:r>
    </w:p>
    <w:p w:rsidR="00D124D0" w:rsidRPr="00476572" w:rsidRDefault="00D124D0" w:rsidP="005319A2">
      <w:pPr>
        <w:pStyle w:val="Heading1"/>
        <w:rPr>
          <w:lang w:val="fr-CH"/>
        </w:rPr>
      </w:pPr>
      <w:r w:rsidRPr="00476572">
        <w:rPr>
          <w:lang w:val="fr-CH"/>
        </w:rPr>
        <w:t>2</w:t>
      </w:r>
      <w:r w:rsidR="00E92A89">
        <w:rPr>
          <w:lang w:val="fr-CH"/>
        </w:rPr>
        <w:tab/>
      </w:r>
      <w:r w:rsidRPr="00476572">
        <w:rPr>
          <w:lang w:val="fr-CH"/>
        </w:rPr>
        <w:t xml:space="preserve">Dialogue d'experts sur </w:t>
      </w:r>
      <w:r>
        <w:rPr>
          <w:lang w:val="fr-CH"/>
        </w:rPr>
        <w:t>le suivi en temps réel</w:t>
      </w:r>
      <w:r w:rsidRPr="00476572">
        <w:rPr>
          <w:lang w:val="fr-CH"/>
        </w:rPr>
        <w:t xml:space="preserve"> de</w:t>
      </w:r>
      <w:r w:rsidR="00E432A3">
        <w:rPr>
          <w:lang w:val="fr-CH"/>
        </w:rPr>
        <w:t>s données de vol (Kuala Lumpur, </w:t>
      </w:r>
      <w:r w:rsidRPr="00476572">
        <w:rPr>
          <w:lang w:val="fr-CH"/>
        </w:rPr>
        <w:t>26</w:t>
      </w:r>
      <w:r w:rsidR="005319A2">
        <w:rPr>
          <w:lang w:val="fr-CH"/>
        </w:rPr>
        <w:noBreakHyphen/>
      </w:r>
      <w:r w:rsidRPr="00476572">
        <w:rPr>
          <w:lang w:val="fr-CH"/>
        </w:rPr>
        <w:t>27</w:t>
      </w:r>
      <w:r w:rsidR="00E92A89">
        <w:rPr>
          <w:lang w:val="fr-CH"/>
        </w:rPr>
        <w:t> </w:t>
      </w:r>
      <w:r>
        <w:rPr>
          <w:lang w:val="fr-CH"/>
        </w:rPr>
        <w:t>mai</w:t>
      </w:r>
      <w:r w:rsidR="00E92A89">
        <w:rPr>
          <w:lang w:val="fr-CH"/>
        </w:rPr>
        <w:t> </w:t>
      </w:r>
      <w:r w:rsidRPr="00476572">
        <w:rPr>
          <w:lang w:val="fr-CH"/>
        </w:rPr>
        <w:t>2014)</w:t>
      </w:r>
    </w:p>
    <w:p w:rsidR="00D124D0" w:rsidRPr="00476572" w:rsidRDefault="00C50CB0" w:rsidP="008D0188">
      <w:pPr>
        <w:spacing w:before="240" w:after="240"/>
        <w:jc w:val="center"/>
        <w:rPr>
          <w:lang w:val="fr-CH"/>
        </w:rPr>
      </w:pPr>
      <w:hyperlink r:id="rId13" w:history="1">
        <w:r w:rsidR="00D124D0" w:rsidRPr="00476572">
          <w:rPr>
            <w:rStyle w:val="Hyperlink"/>
            <w:lang w:val="fr-CH"/>
          </w:rPr>
          <w:t>http://www.itu.int/go/flightdata</w:t>
        </w:r>
      </w:hyperlink>
    </w:p>
    <w:p w:rsidR="00D124D0" w:rsidRPr="00476572" w:rsidRDefault="00D124D0" w:rsidP="005319A2">
      <w:pPr>
        <w:rPr>
          <w:lang w:val="fr-CH"/>
        </w:rPr>
      </w:pPr>
      <w:r w:rsidRPr="00476572">
        <w:rPr>
          <w:lang w:val="fr-CH"/>
        </w:rPr>
        <w:t>Les conclusions et les recommandations issues de la réunion spéciale de l</w:t>
      </w:r>
      <w:r w:rsidR="007A578A">
        <w:rPr>
          <w:lang w:val="fr-CH"/>
        </w:rPr>
        <w:t>'</w:t>
      </w:r>
      <w:r w:rsidRPr="00476572">
        <w:rPr>
          <w:lang w:val="fr-CH"/>
        </w:rPr>
        <w:t>OACI sur le suivi des vols à l</w:t>
      </w:r>
      <w:r w:rsidR="007A578A">
        <w:rPr>
          <w:lang w:val="fr-CH"/>
        </w:rPr>
        <w:t>'</w:t>
      </w:r>
      <w:r w:rsidRPr="00476572">
        <w:rPr>
          <w:lang w:val="fr-CH"/>
        </w:rPr>
        <w:t>échelle mondiale figure</w:t>
      </w:r>
      <w:r>
        <w:rPr>
          <w:lang w:val="fr-CH"/>
        </w:rPr>
        <w:t>nt</w:t>
      </w:r>
      <w:r w:rsidRPr="00476572">
        <w:rPr>
          <w:lang w:val="fr-CH"/>
        </w:rPr>
        <w:t xml:space="preserve"> dans la Pièce jointe </w:t>
      </w:r>
      <w:r>
        <w:rPr>
          <w:lang w:val="fr-CH"/>
        </w:rPr>
        <w:t xml:space="preserve">1 et le Communiqué </w:t>
      </w:r>
      <w:r w:rsidR="005319A2">
        <w:rPr>
          <w:lang w:val="fr-CH"/>
        </w:rPr>
        <w:t xml:space="preserve">issu </w:t>
      </w:r>
      <w:r>
        <w:rPr>
          <w:lang w:val="fr-CH"/>
        </w:rPr>
        <w:t>du Dialogue d</w:t>
      </w:r>
      <w:r w:rsidR="007A578A">
        <w:rPr>
          <w:lang w:val="fr-CH"/>
        </w:rPr>
        <w:t>'</w:t>
      </w:r>
      <w:r>
        <w:rPr>
          <w:lang w:val="fr-CH"/>
        </w:rPr>
        <w:t>experts sur le suivi en temps réel</w:t>
      </w:r>
      <w:r w:rsidRPr="00476572">
        <w:rPr>
          <w:lang w:val="fr-CH"/>
        </w:rPr>
        <w:t xml:space="preserve"> des données de vol </w:t>
      </w:r>
      <w:r>
        <w:rPr>
          <w:lang w:val="fr-CH"/>
        </w:rPr>
        <w:t>fait l</w:t>
      </w:r>
      <w:r w:rsidR="007A578A">
        <w:rPr>
          <w:lang w:val="fr-CH"/>
        </w:rPr>
        <w:t>'</w:t>
      </w:r>
      <w:r>
        <w:rPr>
          <w:lang w:val="fr-CH"/>
        </w:rPr>
        <w:t>objet de la Pièce jointe 2.</w:t>
      </w:r>
    </w:p>
    <w:p w:rsidR="00D124D0" w:rsidRPr="00E946E1" w:rsidRDefault="00D124D0" w:rsidP="008D0188">
      <w:pPr>
        <w:spacing w:before="960"/>
        <w:rPr>
          <w:lang w:val="fr-CH"/>
        </w:rPr>
      </w:pPr>
      <w:r w:rsidRPr="00E946E1">
        <w:rPr>
          <w:b/>
          <w:bCs/>
          <w:lang w:val="fr-CH"/>
        </w:rPr>
        <w:t>Pièces jointes</w:t>
      </w:r>
      <w:r w:rsidR="000B483F" w:rsidRPr="003860A4">
        <w:rPr>
          <w:lang w:val="fr-CH"/>
        </w:rPr>
        <w:t>:</w:t>
      </w:r>
      <w:r w:rsidRPr="00E946E1">
        <w:rPr>
          <w:lang w:val="fr-CH"/>
        </w:rPr>
        <w:t xml:space="preserve"> 2</w:t>
      </w:r>
      <w:r w:rsidRPr="00E946E1">
        <w:rPr>
          <w:lang w:val="fr-CH"/>
        </w:rPr>
        <w:br w:type="page"/>
      </w:r>
    </w:p>
    <w:p w:rsidR="00D124D0" w:rsidRPr="00EB669C" w:rsidRDefault="00EB669C" w:rsidP="00EB669C">
      <w:pPr>
        <w:pStyle w:val="AnnexNotitle"/>
        <w:rPr>
          <w:b w:val="0"/>
          <w:bCs/>
          <w:lang w:val="fr-CH"/>
        </w:rPr>
      </w:pPr>
      <w:r w:rsidRPr="00EB669C">
        <w:rPr>
          <w:b w:val="0"/>
          <w:bCs/>
          <w:lang w:val="fr-CH"/>
        </w:rPr>
        <w:lastRenderedPageBreak/>
        <w:t>PIÈCE JOINTE 1</w:t>
      </w:r>
    </w:p>
    <w:p w:rsidR="00D124D0" w:rsidRPr="00EB669C" w:rsidRDefault="00EB669C" w:rsidP="003860A4">
      <w:pPr>
        <w:pStyle w:val="AnnexNotitle"/>
        <w:rPr>
          <w:lang w:val="fr-CH"/>
        </w:rPr>
      </w:pPr>
      <w:r w:rsidRPr="00EB669C">
        <w:rPr>
          <w:lang w:val="fr-CH"/>
        </w:rPr>
        <w:t xml:space="preserve">Conclusions </w:t>
      </w:r>
      <w:r>
        <w:rPr>
          <w:lang w:val="fr-CH"/>
        </w:rPr>
        <w:t>et</w:t>
      </w:r>
      <w:r w:rsidRPr="00EB669C">
        <w:rPr>
          <w:lang w:val="fr-CH"/>
        </w:rPr>
        <w:t xml:space="preserve"> </w:t>
      </w:r>
      <w:r>
        <w:rPr>
          <w:lang w:val="fr-CH"/>
        </w:rPr>
        <w:t>r</w:t>
      </w:r>
      <w:r w:rsidRPr="00EB669C">
        <w:rPr>
          <w:lang w:val="fr-CH"/>
        </w:rPr>
        <w:t>ecommandations</w:t>
      </w:r>
      <w:r>
        <w:rPr>
          <w:lang w:val="fr-CH"/>
        </w:rPr>
        <w:br/>
      </w:r>
      <w:r w:rsidRPr="00EB669C">
        <w:rPr>
          <w:bCs/>
          <w:lang w:val="fr-CH"/>
        </w:rPr>
        <w:t xml:space="preserve">de la </w:t>
      </w:r>
      <w:r w:rsidR="00D124D0" w:rsidRPr="00EB669C">
        <w:rPr>
          <w:bCs/>
          <w:lang w:val="fr-CH"/>
        </w:rPr>
        <w:t>R</w:t>
      </w:r>
      <w:r>
        <w:rPr>
          <w:bCs/>
          <w:lang w:val="fr-CH"/>
        </w:rPr>
        <w:t>é</w:t>
      </w:r>
      <w:r w:rsidRPr="00EB669C">
        <w:rPr>
          <w:bCs/>
          <w:lang w:val="fr-CH"/>
        </w:rPr>
        <w:t>union sp</w:t>
      </w:r>
      <w:r>
        <w:rPr>
          <w:bCs/>
          <w:lang w:val="fr-CH"/>
        </w:rPr>
        <w:t>é</w:t>
      </w:r>
      <w:r w:rsidRPr="00EB669C">
        <w:rPr>
          <w:bCs/>
          <w:lang w:val="fr-CH"/>
        </w:rPr>
        <w:t xml:space="preserve">ciale sur le suivi des vols des </w:t>
      </w:r>
      <w:r>
        <w:rPr>
          <w:bCs/>
          <w:lang w:val="fr-CH"/>
        </w:rPr>
        <w:br/>
      </w:r>
      <w:r w:rsidRPr="00EB669C">
        <w:rPr>
          <w:bCs/>
          <w:lang w:val="fr-CH"/>
        </w:rPr>
        <w:t xml:space="preserve">compagnies </w:t>
      </w:r>
      <w:r w:rsidR="005E6785" w:rsidRPr="00EB669C">
        <w:rPr>
          <w:bCs/>
          <w:lang w:val="fr-CH"/>
        </w:rPr>
        <w:t>aériennes</w:t>
      </w:r>
      <w:r w:rsidRPr="00EB669C">
        <w:rPr>
          <w:bCs/>
          <w:lang w:val="fr-CH"/>
        </w:rPr>
        <w:t xml:space="preserve"> </w:t>
      </w:r>
      <w:r>
        <w:rPr>
          <w:bCs/>
          <w:lang w:val="fr-CH"/>
        </w:rPr>
        <w:t>à</w:t>
      </w:r>
      <w:r w:rsidRPr="00EB669C">
        <w:rPr>
          <w:bCs/>
          <w:lang w:val="fr-CH"/>
        </w:rPr>
        <w:t xml:space="preserve"> l'</w:t>
      </w:r>
      <w:r>
        <w:rPr>
          <w:bCs/>
          <w:lang w:val="fr-CH"/>
        </w:rPr>
        <w:t>é</w:t>
      </w:r>
      <w:r w:rsidRPr="00EB669C">
        <w:rPr>
          <w:bCs/>
          <w:lang w:val="fr-CH"/>
        </w:rPr>
        <w:t>chelle mondiale</w:t>
      </w:r>
    </w:p>
    <w:p w:rsidR="00D124D0" w:rsidRPr="003B1623" w:rsidRDefault="00D124D0" w:rsidP="005319A2">
      <w:pPr>
        <w:pStyle w:val="App"/>
        <w:rPr>
          <w:szCs w:val="20"/>
        </w:rPr>
      </w:pPr>
      <w:r w:rsidRPr="003B1623">
        <w:rPr>
          <w:szCs w:val="20"/>
        </w:rPr>
        <w:t>M</w:t>
      </w:r>
      <w:r w:rsidR="00EB669C" w:rsidRPr="003B1623">
        <w:rPr>
          <w:szCs w:val="20"/>
        </w:rPr>
        <w:t>ontréal, 12-13 mai 2014</w:t>
      </w:r>
    </w:p>
    <w:p w:rsidR="00D124D0" w:rsidRPr="00E946E1" w:rsidRDefault="00D124D0" w:rsidP="003B1623">
      <w:pPr>
        <w:pStyle w:val="Normalaftertitle"/>
        <w:rPr>
          <w:lang w:val="fr-CH"/>
        </w:rPr>
      </w:pPr>
      <w:r>
        <w:rPr>
          <w:lang w:val="fr-CH"/>
        </w:rPr>
        <w:t>A</w:t>
      </w:r>
      <w:r w:rsidRPr="00E946E1">
        <w:rPr>
          <w:lang w:val="fr-CH"/>
        </w:rPr>
        <w:t xml:space="preserve"> l</w:t>
      </w:r>
      <w:r w:rsidR="007A578A">
        <w:rPr>
          <w:lang w:val="fr-CH"/>
        </w:rPr>
        <w:t>'</w:t>
      </w:r>
      <w:r w:rsidRPr="00E946E1">
        <w:rPr>
          <w:lang w:val="fr-CH"/>
        </w:rPr>
        <w:t xml:space="preserve">issue de la Réunion spéciale sur le suivi des vols des </w:t>
      </w:r>
      <w:r>
        <w:rPr>
          <w:lang w:val="fr-CH"/>
        </w:rPr>
        <w:t>compagnies aériennes</w:t>
      </w:r>
      <w:r w:rsidRPr="00E946E1">
        <w:rPr>
          <w:lang w:val="fr-CH"/>
        </w:rPr>
        <w:t xml:space="preserve"> à l</w:t>
      </w:r>
      <w:r w:rsidR="007A578A">
        <w:rPr>
          <w:lang w:val="fr-CH"/>
        </w:rPr>
        <w:t>'</w:t>
      </w:r>
      <w:r w:rsidRPr="00E946E1">
        <w:rPr>
          <w:lang w:val="fr-CH"/>
        </w:rPr>
        <w:t>échelle mondiale,</w:t>
      </w:r>
      <w:r>
        <w:rPr>
          <w:lang w:val="fr-CH"/>
        </w:rPr>
        <w:t xml:space="preserve"> l</w:t>
      </w:r>
      <w:r w:rsidR="007A578A">
        <w:rPr>
          <w:lang w:val="fr-CH"/>
        </w:rPr>
        <w:t>'</w:t>
      </w:r>
      <w:r w:rsidRPr="00E946E1">
        <w:rPr>
          <w:lang w:val="fr-CH"/>
        </w:rPr>
        <w:t>Organisation de l</w:t>
      </w:r>
      <w:r w:rsidR="007A578A">
        <w:rPr>
          <w:lang w:val="fr-CH"/>
        </w:rPr>
        <w:t>'</w:t>
      </w:r>
      <w:r w:rsidRPr="00E946E1">
        <w:rPr>
          <w:lang w:val="fr-CH"/>
        </w:rPr>
        <w:t>aviation</w:t>
      </w:r>
      <w:r>
        <w:rPr>
          <w:lang w:val="fr-CH"/>
        </w:rPr>
        <w:t xml:space="preserve"> civile internationale (OACI)</w:t>
      </w:r>
      <w:r w:rsidRPr="00E946E1">
        <w:rPr>
          <w:lang w:val="fr-CH"/>
        </w:rPr>
        <w:t xml:space="preserve"> </w:t>
      </w:r>
      <w:r>
        <w:rPr>
          <w:lang w:val="fr-CH"/>
        </w:rPr>
        <w:t>a réalisé un consensus entre ses Etats Membres et le secteur d</w:t>
      </w:r>
      <w:r w:rsidRPr="00E946E1">
        <w:rPr>
          <w:lang w:val="fr-CH"/>
        </w:rPr>
        <w:t>u transport aérien</w:t>
      </w:r>
      <w:r>
        <w:rPr>
          <w:lang w:val="fr-CH"/>
        </w:rPr>
        <w:t xml:space="preserve"> international sur la</w:t>
      </w:r>
      <w:r w:rsidRPr="00E946E1">
        <w:rPr>
          <w:lang w:val="fr-CH"/>
        </w:rPr>
        <w:t xml:space="preserve"> priorité à court terme, </w:t>
      </w:r>
      <w:r w:rsidR="003B1623">
        <w:rPr>
          <w:lang w:val="fr-CH"/>
        </w:rPr>
        <w:t xml:space="preserve">à savoir </w:t>
      </w:r>
      <w:r>
        <w:rPr>
          <w:lang w:val="fr-CH"/>
        </w:rPr>
        <w:t>suivre l</w:t>
      </w:r>
      <w:r w:rsidRPr="00E946E1">
        <w:rPr>
          <w:lang w:val="fr-CH"/>
        </w:rPr>
        <w:t xml:space="preserve">es vols </w:t>
      </w:r>
      <w:r>
        <w:rPr>
          <w:lang w:val="fr-CH"/>
        </w:rPr>
        <w:t>des compagnies aériennes à l</w:t>
      </w:r>
      <w:r w:rsidR="007A578A">
        <w:rPr>
          <w:lang w:val="fr-CH"/>
        </w:rPr>
        <w:t>'</w:t>
      </w:r>
      <w:r>
        <w:rPr>
          <w:lang w:val="fr-CH"/>
        </w:rPr>
        <w:t>échelle mondiale, quelles que soient leur l</w:t>
      </w:r>
      <w:r w:rsidR="008D0188">
        <w:rPr>
          <w:lang w:val="fr-CH"/>
        </w:rPr>
        <w:t>ocalisation ou leur destination</w:t>
      </w:r>
      <w:r>
        <w:rPr>
          <w:lang w:val="fr-CH"/>
        </w:rPr>
        <w:t>.</w:t>
      </w:r>
      <w:r w:rsidR="008D0188">
        <w:rPr>
          <w:lang w:val="fr-CH"/>
        </w:rPr>
        <w:t xml:space="preserve"> </w:t>
      </w:r>
      <w:r>
        <w:rPr>
          <w:lang w:val="fr-CH"/>
        </w:rPr>
        <w:t>L</w:t>
      </w:r>
      <w:r w:rsidRPr="00E946E1">
        <w:rPr>
          <w:lang w:val="fr-CH"/>
        </w:rPr>
        <w:t xml:space="preserve">es participants à cette réunion ont </w:t>
      </w:r>
      <w:r>
        <w:rPr>
          <w:lang w:val="fr-CH"/>
        </w:rPr>
        <w:t>également établi</w:t>
      </w:r>
      <w:r w:rsidRPr="00E946E1">
        <w:rPr>
          <w:lang w:val="fr-CH"/>
        </w:rPr>
        <w:t xml:space="preserve"> un cadre </w:t>
      </w:r>
      <w:r>
        <w:rPr>
          <w:lang w:val="fr-CH"/>
        </w:rPr>
        <w:t>pour les initiatives</w:t>
      </w:r>
      <w:r w:rsidRPr="00E946E1">
        <w:rPr>
          <w:lang w:val="fr-CH"/>
        </w:rPr>
        <w:t xml:space="preserve"> </w:t>
      </w:r>
      <w:r>
        <w:rPr>
          <w:lang w:val="fr-CH"/>
        </w:rPr>
        <w:t>à moyen</w:t>
      </w:r>
      <w:r w:rsidRPr="00E946E1">
        <w:rPr>
          <w:lang w:val="fr-CH"/>
        </w:rPr>
        <w:t xml:space="preserve"> et à long terme</w:t>
      </w:r>
      <w:r w:rsidRPr="00772A95">
        <w:rPr>
          <w:lang w:val="fr-CH"/>
        </w:rPr>
        <w:t xml:space="preserve"> </w:t>
      </w:r>
      <w:r w:rsidRPr="00E946E1">
        <w:rPr>
          <w:lang w:val="fr-CH"/>
        </w:rPr>
        <w:t xml:space="preserve">dans ce domaine. </w:t>
      </w:r>
    </w:p>
    <w:p w:rsidR="00D124D0" w:rsidRPr="00E946E1" w:rsidRDefault="00D124D0" w:rsidP="00EB669C">
      <w:pPr>
        <w:rPr>
          <w:lang w:val="fr-CH"/>
        </w:rPr>
      </w:pPr>
      <w:r w:rsidRPr="00E946E1">
        <w:rPr>
          <w:lang w:val="fr-CH"/>
        </w:rPr>
        <w:t xml:space="preserve">Les participants à la réunion </w:t>
      </w:r>
      <w:r>
        <w:rPr>
          <w:lang w:val="fr-CH"/>
        </w:rPr>
        <w:t>sont parvenus aux conclusions suivantes</w:t>
      </w:r>
      <w:r w:rsidR="000B483F">
        <w:rPr>
          <w:lang w:val="fr-CH"/>
        </w:rPr>
        <w:t>:</w:t>
      </w:r>
    </w:p>
    <w:p w:rsidR="00D124D0" w:rsidRPr="004B6DBA" w:rsidRDefault="00D124D0" w:rsidP="00EB669C">
      <w:pPr>
        <w:pStyle w:val="Headingb"/>
        <w:rPr>
          <w:lang w:val="fr-CH"/>
        </w:rPr>
      </w:pPr>
      <w:r w:rsidRPr="004B6DBA">
        <w:rPr>
          <w:lang w:val="fr-CH"/>
        </w:rPr>
        <w:t>COURT TERME</w:t>
      </w:r>
    </w:p>
    <w:p w:rsidR="00D124D0" w:rsidRPr="00E946E1" w:rsidRDefault="00D124D0" w:rsidP="00E432A3">
      <w:pPr>
        <w:pStyle w:val="enumlev1"/>
        <w:spacing w:before="120"/>
        <w:rPr>
          <w:lang w:val="fr-CH"/>
        </w:rPr>
      </w:pPr>
      <w:r w:rsidRPr="00E946E1">
        <w:rPr>
          <w:lang w:val="fr-CH"/>
        </w:rPr>
        <w:t>a)</w:t>
      </w:r>
      <w:r w:rsidR="00EB669C">
        <w:rPr>
          <w:lang w:val="fr-CH"/>
        </w:rPr>
        <w:tab/>
      </w:r>
      <w:r w:rsidR="00E432A3">
        <w:rPr>
          <w:lang w:val="fr-CH"/>
        </w:rPr>
        <w:t>A</w:t>
      </w:r>
      <w:r w:rsidRPr="00E946E1">
        <w:rPr>
          <w:lang w:val="fr-CH"/>
        </w:rPr>
        <w:t xml:space="preserve">ssurer, à titre prioritaire, le suivi des vols </w:t>
      </w:r>
      <w:r>
        <w:rPr>
          <w:lang w:val="fr-CH"/>
        </w:rPr>
        <w:t>des compagnies aériennes à l</w:t>
      </w:r>
      <w:r w:rsidR="007A578A">
        <w:rPr>
          <w:lang w:val="fr-CH"/>
        </w:rPr>
        <w:t>'</w:t>
      </w:r>
      <w:r>
        <w:rPr>
          <w:lang w:val="fr-CH"/>
        </w:rPr>
        <w:t xml:space="preserve">échelle mondiale </w:t>
      </w:r>
      <w:r w:rsidRPr="00E946E1">
        <w:rPr>
          <w:lang w:val="fr-CH"/>
        </w:rPr>
        <w:t>afin d'avertir en temps utile en cas de comportement anormal d'un aéronef et de réagir en conséquence</w:t>
      </w:r>
      <w:r w:rsidR="00E432A3">
        <w:rPr>
          <w:lang w:val="fr-CH"/>
        </w:rPr>
        <w:t>.</w:t>
      </w:r>
    </w:p>
    <w:p w:rsidR="00D124D0" w:rsidRPr="002845C5" w:rsidRDefault="00EB669C" w:rsidP="00E432A3">
      <w:pPr>
        <w:pStyle w:val="enumlev1"/>
        <w:rPr>
          <w:lang w:val="fr-CH"/>
        </w:rPr>
      </w:pPr>
      <w:r>
        <w:rPr>
          <w:lang w:val="fr-CH"/>
        </w:rPr>
        <w:t>b)</w:t>
      </w:r>
      <w:r>
        <w:rPr>
          <w:lang w:val="fr-CH"/>
        </w:rPr>
        <w:tab/>
      </w:r>
      <w:r w:rsidR="00E432A3">
        <w:rPr>
          <w:lang w:val="fr-CH"/>
        </w:rPr>
        <w:t>E</w:t>
      </w:r>
      <w:r w:rsidR="00D124D0">
        <w:rPr>
          <w:lang w:val="fr-CH"/>
        </w:rPr>
        <w:t xml:space="preserve">laborer </w:t>
      </w:r>
      <w:r w:rsidR="00D124D0" w:rsidRPr="002845C5">
        <w:rPr>
          <w:lang w:val="fr-CH"/>
        </w:rPr>
        <w:t xml:space="preserve">un PROJET de </w:t>
      </w:r>
      <w:r w:rsidR="00D124D0">
        <w:rPr>
          <w:lang w:val="fr-CH"/>
        </w:rPr>
        <w:t>concept d</w:t>
      </w:r>
      <w:r w:rsidR="007A578A">
        <w:rPr>
          <w:lang w:val="fr-CH"/>
        </w:rPr>
        <w:t>'</w:t>
      </w:r>
      <w:r w:rsidR="00D124D0">
        <w:rPr>
          <w:lang w:val="fr-CH"/>
        </w:rPr>
        <w:t>opérations de suivi en vol intégrant</w:t>
      </w:r>
      <w:r w:rsidR="00D124D0" w:rsidRPr="002845C5">
        <w:rPr>
          <w:lang w:val="fr-CH"/>
        </w:rPr>
        <w:t xml:space="preserve"> une définition claire des objectifs</w:t>
      </w:r>
      <w:r w:rsidR="00D124D0">
        <w:rPr>
          <w:lang w:val="fr-CH"/>
        </w:rPr>
        <w:t xml:space="preserve"> liés au</w:t>
      </w:r>
      <w:r w:rsidR="00D124D0" w:rsidRPr="002845C5">
        <w:rPr>
          <w:lang w:val="fr-CH"/>
        </w:rPr>
        <w:t xml:space="preserve"> suivi des vols</w:t>
      </w:r>
      <w:r w:rsidR="00D124D0">
        <w:rPr>
          <w:lang w:val="fr-CH"/>
        </w:rPr>
        <w:t xml:space="preserve"> et </w:t>
      </w:r>
      <w:r w:rsidR="00D124D0" w:rsidRPr="002845C5">
        <w:rPr>
          <w:lang w:val="fr-CH"/>
        </w:rPr>
        <w:t xml:space="preserve">garantissant que les informations sont fournies en temps utile à la bonne personne </w:t>
      </w:r>
      <w:r w:rsidR="00D124D0">
        <w:rPr>
          <w:lang w:val="fr-CH"/>
        </w:rPr>
        <w:t>afin de faciliter les activités de recherche et de sauvetage, les interventions et les enquêtes sur les accidents et définir les rôles et responsabilités de toutes les parties prenantes</w:t>
      </w:r>
      <w:r w:rsidR="00E432A3">
        <w:rPr>
          <w:lang w:val="fr-CH"/>
        </w:rPr>
        <w:t>.</w:t>
      </w:r>
    </w:p>
    <w:p w:rsidR="00D124D0" w:rsidRPr="00E70E01" w:rsidRDefault="00EB669C" w:rsidP="00E432A3">
      <w:pPr>
        <w:pStyle w:val="enumlev1"/>
        <w:rPr>
          <w:lang w:val="fr-CH"/>
        </w:rPr>
      </w:pPr>
      <w:r>
        <w:rPr>
          <w:lang w:val="fr-CH"/>
        </w:rPr>
        <w:t>c)</w:t>
      </w:r>
      <w:r>
        <w:rPr>
          <w:lang w:val="fr-CH"/>
        </w:rPr>
        <w:tab/>
      </w:r>
      <w:r w:rsidR="00E432A3">
        <w:rPr>
          <w:lang w:val="fr-CH"/>
        </w:rPr>
        <w:t>D</w:t>
      </w:r>
      <w:r w:rsidR="00D124D0">
        <w:rPr>
          <w:lang w:val="fr-CH"/>
        </w:rPr>
        <w:t>ans le cadre établi par</w:t>
      </w:r>
      <w:r w:rsidR="00D124D0" w:rsidRPr="00E70E01">
        <w:rPr>
          <w:lang w:val="fr-CH"/>
        </w:rPr>
        <w:t xml:space="preserve"> l</w:t>
      </w:r>
      <w:r w:rsidR="007A578A">
        <w:rPr>
          <w:lang w:val="fr-CH"/>
        </w:rPr>
        <w:t>'</w:t>
      </w:r>
      <w:r w:rsidR="00D124D0" w:rsidRPr="00E70E01">
        <w:rPr>
          <w:lang w:val="fr-CH"/>
        </w:rPr>
        <w:t>OACI, l</w:t>
      </w:r>
      <w:r w:rsidR="00D124D0">
        <w:rPr>
          <w:lang w:val="fr-CH"/>
        </w:rPr>
        <w:t>es</w:t>
      </w:r>
      <w:r w:rsidR="00D124D0" w:rsidRPr="00E70E01">
        <w:rPr>
          <w:lang w:val="fr-CH"/>
        </w:rPr>
        <w:t xml:space="preserve"> contribution</w:t>
      </w:r>
      <w:r w:rsidR="00D124D0">
        <w:rPr>
          <w:lang w:val="fr-CH"/>
        </w:rPr>
        <w:t>s</w:t>
      </w:r>
      <w:r w:rsidR="00D124D0" w:rsidRPr="00E70E01">
        <w:rPr>
          <w:lang w:val="fr-CH"/>
        </w:rPr>
        <w:t xml:space="preserve"> du secteur, </w:t>
      </w:r>
      <w:r w:rsidR="00D124D0">
        <w:rPr>
          <w:lang w:val="fr-CH"/>
        </w:rPr>
        <w:t>par l</w:t>
      </w:r>
      <w:r w:rsidR="007A578A">
        <w:rPr>
          <w:lang w:val="fr-CH"/>
        </w:rPr>
        <w:t>'</w:t>
      </w:r>
      <w:r w:rsidR="00D124D0">
        <w:rPr>
          <w:lang w:val="fr-CH"/>
        </w:rPr>
        <w:t>intermédiaire du</w:t>
      </w:r>
      <w:r w:rsidR="00D124D0" w:rsidRPr="00E70E01">
        <w:rPr>
          <w:lang w:val="fr-CH"/>
        </w:rPr>
        <w:t xml:space="preserve"> Groupe de travail sur le suivi des aéronefs</w:t>
      </w:r>
      <w:r w:rsidR="00D124D0">
        <w:rPr>
          <w:lang w:val="fr-CH"/>
        </w:rPr>
        <w:t xml:space="preserve"> (ATTF)</w:t>
      </w:r>
      <w:r w:rsidR="003B1623">
        <w:rPr>
          <w:lang w:val="fr-CH"/>
        </w:rPr>
        <w:t>,</w:t>
      </w:r>
      <w:r w:rsidR="00D124D0">
        <w:rPr>
          <w:lang w:val="fr-CH"/>
        </w:rPr>
        <w:t xml:space="preserve"> </w:t>
      </w:r>
      <w:r w:rsidR="00D124D0" w:rsidRPr="00E70E01">
        <w:rPr>
          <w:lang w:val="fr-CH"/>
        </w:rPr>
        <w:t>permettr</w:t>
      </w:r>
      <w:r w:rsidR="00D124D0">
        <w:rPr>
          <w:lang w:val="fr-CH"/>
        </w:rPr>
        <w:t xml:space="preserve">ont de </w:t>
      </w:r>
      <w:r w:rsidR="00D124D0" w:rsidRPr="00E70E01">
        <w:rPr>
          <w:lang w:val="fr-CH"/>
        </w:rPr>
        <w:t xml:space="preserve">répondre aux besoins à court terme </w:t>
      </w:r>
      <w:r w:rsidR="00D124D0">
        <w:rPr>
          <w:lang w:val="fr-CH"/>
        </w:rPr>
        <w:t>en matière de</w:t>
      </w:r>
      <w:r w:rsidR="00D124D0" w:rsidRPr="00E70E01">
        <w:rPr>
          <w:lang w:val="fr-CH"/>
        </w:rPr>
        <w:t xml:space="preserve"> suivi des vols</w:t>
      </w:r>
      <w:r w:rsidR="00E432A3">
        <w:rPr>
          <w:lang w:val="fr-CH"/>
        </w:rPr>
        <w:t>.</w:t>
      </w:r>
      <w:r w:rsidR="00D124D0" w:rsidRPr="00E70E01">
        <w:rPr>
          <w:lang w:val="fr-CH"/>
        </w:rPr>
        <w:t xml:space="preserve"> </w:t>
      </w:r>
    </w:p>
    <w:p w:rsidR="00D124D0" w:rsidRPr="00E70E01" w:rsidRDefault="00EB669C" w:rsidP="00E432A3">
      <w:pPr>
        <w:pStyle w:val="enumlev1"/>
        <w:rPr>
          <w:lang w:val="fr-CH"/>
        </w:rPr>
      </w:pPr>
      <w:r>
        <w:rPr>
          <w:lang w:val="fr-CH"/>
        </w:rPr>
        <w:t>d)</w:t>
      </w:r>
      <w:r>
        <w:rPr>
          <w:lang w:val="fr-CH"/>
        </w:rPr>
        <w:tab/>
      </w:r>
      <w:r w:rsidR="00E432A3">
        <w:rPr>
          <w:lang w:val="fr-CH"/>
        </w:rPr>
        <w:t>L</w:t>
      </w:r>
      <w:r w:rsidR="007A578A">
        <w:rPr>
          <w:lang w:val="fr-CH"/>
        </w:rPr>
        <w:t>'</w:t>
      </w:r>
      <w:r w:rsidR="00D124D0" w:rsidRPr="00E70E01">
        <w:rPr>
          <w:lang w:val="fr-CH"/>
        </w:rPr>
        <w:t>OACI réfléchira à la possibilité de mettre en place à court terme un groupe consultatif mixte OACI/IATA</w:t>
      </w:r>
      <w:r w:rsidR="00D124D0">
        <w:rPr>
          <w:lang w:val="fr-CH"/>
        </w:rPr>
        <w:t xml:space="preserve"> en vue de soutenir l</w:t>
      </w:r>
      <w:r w:rsidR="007A578A">
        <w:rPr>
          <w:lang w:val="fr-CH"/>
        </w:rPr>
        <w:t>'</w:t>
      </w:r>
      <w:r w:rsidR="00D124D0">
        <w:rPr>
          <w:lang w:val="fr-CH"/>
        </w:rPr>
        <w:t>initiative sur le suivi des vols des compagnies aériennes à l</w:t>
      </w:r>
      <w:r w:rsidR="007A578A">
        <w:rPr>
          <w:lang w:val="fr-CH"/>
        </w:rPr>
        <w:t>'</w:t>
      </w:r>
      <w:r w:rsidR="00D124D0">
        <w:rPr>
          <w:lang w:val="fr-CH"/>
        </w:rPr>
        <w:t>échelle mondiale</w:t>
      </w:r>
      <w:r w:rsidR="00E432A3">
        <w:rPr>
          <w:lang w:val="fr-CH"/>
        </w:rPr>
        <w:t>.</w:t>
      </w:r>
    </w:p>
    <w:p w:rsidR="00D124D0" w:rsidRPr="00E70E01" w:rsidRDefault="00D124D0" w:rsidP="00E432A3">
      <w:pPr>
        <w:pStyle w:val="enumlev1"/>
        <w:rPr>
          <w:lang w:val="fr-CH"/>
        </w:rPr>
      </w:pPr>
      <w:r w:rsidRPr="00E70E01">
        <w:rPr>
          <w:lang w:val="fr-CH"/>
        </w:rPr>
        <w:t>e)</w:t>
      </w:r>
      <w:r w:rsidR="00EB669C">
        <w:rPr>
          <w:lang w:val="fr-CH"/>
        </w:rPr>
        <w:tab/>
      </w:r>
      <w:r w:rsidR="00E432A3">
        <w:rPr>
          <w:lang w:val="fr-CH"/>
        </w:rPr>
        <w:t>D</w:t>
      </w:r>
      <w:r>
        <w:rPr>
          <w:lang w:val="fr-CH"/>
        </w:rPr>
        <w:t>ans l</w:t>
      </w:r>
      <w:r w:rsidR="007A578A">
        <w:rPr>
          <w:lang w:val="fr-CH"/>
        </w:rPr>
        <w:t>'</w:t>
      </w:r>
      <w:r>
        <w:rPr>
          <w:lang w:val="fr-CH"/>
        </w:rPr>
        <w:t xml:space="preserve">attente des résultats des travaux du Groupe </w:t>
      </w:r>
      <w:r w:rsidRPr="00E70E01">
        <w:rPr>
          <w:lang w:val="fr-CH"/>
        </w:rPr>
        <w:t>AATF</w:t>
      </w:r>
      <w:r>
        <w:rPr>
          <w:lang w:val="fr-CH"/>
        </w:rPr>
        <w:t xml:space="preserve">, </w:t>
      </w:r>
      <w:r w:rsidRPr="00E70E01">
        <w:rPr>
          <w:lang w:val="fr-CH"/>
        </w:rPr>
        <w:t>les compagnies aériennes seront encouragées à utiliser</w:t>
      </w:r>
      <w:r>
        <w:rPr>
          <w:lang w:val="fr-CH"/>
        </w:rPr>
        <w:t>,</w:t>
      </w:r>
      <w:r w:rsidRPr="00E70E01">
        <w:rPr>
          <w:lang w:val="fr-CH"/>
        </w:rPr>
        <w:t xml:space="preserve"> dans toute la mesure possible</w:t>
      </w:r>
      <w:r>
        <w:rPr>
          <w:lang w:val="fr-CH"/>
        </w:rPr>
        <w:t>,</w:t>
      </w:r>
      <w:r w:rsidRPr="00E70E01">
        <w:rPr>
          <w:lang w:val="fr-CH"/>
        </w:rPr>
        <w:t xml:space="preserve"> les équipements et les procédures existants</w:t>
      </w:r>
      <w:r>
        <w:rPr>
          <w:lang w:val="fr-CH"/>
        </w:rPr>
        <w:t xml:space="preserve"> pour faciliter le suivi des vols</w:t>
      </w:r>
      <w:r w:rsidR="00E432A3">
        <w:rPr>
          <w:lang w:val="fr-CH"/>
        </w:rPr>
        <w:t>.</w:t>
      </w:r>
      <w:r w:rsidRPr="00E70E01">
        <w:rPr>
          <w:lang w:val="fr-CH"/>
        </w:rPr>
        <w:t xml:space="preserve"> </w:t>
      </w:r>
    </w:p>
    <w:p w:rsidR="00D124D0" w:rsidRPr="00A04111" w:rsidRDefault="00EB669C" w:rsidP="00E432A3">
      <w:pPr>
        <w:pStyle w:val="enumlev1"/>
        <w:rPr>
          <w:lang w:val="fr-CH"/>
        </w:rPr>
      </w:pPr>
      <w:r>
        <w:rPr>
          <w:lang w:val="fr-CH"/>
        </w:rPr>
        <w:t>f)</w:t>
      </w:r>
      <w:r>
        <w:rPr>
          <w:lang w:val="fr-CH"/>
        </w:rPr>
        <w:tab/>
      </w:r>
      <w:r w:rsidR="00E432A3">
        <w:rPr>
          <w:lang w:val="fr-CH"/>
        </w:rPr>
        <w:t>E</w:t>
      </w:r>
      <w:r w:rsidR="00D124D0" w:rsidRPr="00A04111">
        <w:rPr>
          <w:lang w:val="fr-CH"/>
        </w:rPr>
        <w:t>n partenariat avec ce groupe spécial, l</w:t>
      </w:r>
      <w:r w:rsidR="007A578A">
        <w:rPr>
          <w:lang w:val="fr-CH"/>
        </w:rPr>
        <w:t>'</w:t>
      </w:r>
      <w:r w:rsidR="00D124D0" w:rsidRPr="00A04111">
        <w:rPr>
          <w:lang w:val="fr-CH"/>
        </w:rPr>
        <w:t xml:space="preserve">OACI élaborera des lignes directrices sur la base des bonnes pratiques </w:t>
      </w:r>
      <w:r w:rsidR="00D124D0">
        <w:rPr>
          <w:lang w:val="fr-CH"/>
        </w:rPr>
        <w:t>existantes en matière de suivi des vols</w:t>
      </w:r>
      <w:r w:rsidR="00E432A3">
        <w:rPr>
          <w:lang w:val="fr-CH"/>
        </w:rPr>
        <w:t>.</w:t>
      </w:r>
      <w:r w:rsidR="00D124D0" w:rsidRPr="00A04111">
        <w:rPr>
          <w:lang w:val="fr-CH"/>
        </w:rPr>
        <w:t xml:space="preserve"> </w:t>
      </w:r>
    </w:p>
    <w:p w:rsidR="00D124D0" w:rsidRPr="00A04111" w:rsidRDefault="00EB669C" w:rsidP="00E432A3">
      <w:pPr>
        <w:pStyle w:val="enumlev1"/>
        <w:rPr>
          <w:lang w:val="fr-CH"/>
        </w:rPr>
      </w:pPr>
      <w:r>
        <w:rPr>
          <w:lang w:val="fr-CH"/>
        </w:rPr>
        <w:t>g)</w:t>
      </w:r>
      <w:r>
        <w:rPr>
          <w:lang w:val="fr-CH"/>
        </w:rPr>
        <w:tab/>
      </w:r>
      <w:r w:rsidR="00E432A3" w:rsidRPr="00A04111">
        <w:rPr>
          <w:lang w:val="fr-CH"/>
        </w:rPr>
        <w:t>U</w:t>
      </w:r>
      <w:r w:rsidR="00D124D0" w:rsidRPr="00A04111">
        <w:rPr>
          <w:lang w:val="fr-CH"/>
        </w:rPr>
        <w:t>n</w:t>
      </w:r>
      <w:r w:rsidR="00D124D0">
        <w:rPr>
          <w:lang w:val="fr-CH"/>
        </w:rPr>
        <w:t>e version</w:t>
      </w:r>
      <w:r w:rsidR="00D124D0" w:rsidRPr="00A04111">
        <w:rPr>
          <w:lang w:val="fr-CH"/>
        </w:rPr>
        <w:t xml:space="preserve"> FINALE du concept de haut niveau</w:t>
      </w:r>
      <w:r w:rsidR="00D124D0">
        <w:rPr>
          <w:lang w:val="fr-CH"/>
        </w:rPr>
        <w:t xml:space="preserve"> d</w:t>
      </w:r>
      <w:r w:rsidR="007A578A">
        <w:rPr>
          <w:lang w:val="fr-CH"/>
        </w:rPr>
        <w:t>'</w:t>
      </w:r>
      <w:r w:rsidR="00D124D0" w:rsidRPr="00A04111">
        <w:rPr>
          <w:lang w:val="fr-CH"/>
        </w:rPr>
        <w:t>opérations</w:t>
      </w:r>
      <w:r w:rsidR="00D124D0">
        <w:rPr>
          <w:lang w:val="fr-CH"/>
        </w:rPr>
        <w:t xml:space="preserve"> de suivi en vol</w:t>
      </w:r>
      <w:r w:rsidR="00A67C10">
        <w:rPr>
          <w:lang w:val="fr-CH"/>
        </w:rPr>
        <w:t xml:space="preserve"> devrait être </w:t>
      </w:r>
      <w:r w:rsidR="00D124D0">
        <w:rPr>
          <w:lang w:val="fr-CH"/>
        </w:rPr>
        <w:t>communiquée à la Conférence de haut niveau de l</w:t>
      </w:r>
      <w:r w:rsidR="007A578A">
        <w:rPr>
          <w:lang w:val="fr-CH"/>
        </w:rPr>
        <w:t>'</w:t>
      </w:r>
      <w:r w:rsidR="00D124D0">
        <w:rPr>
          <w:lang w:val="fr-CH"/>
        </w:rPr>
        <w:t xml:space="preserve">OACI sur la sécurité </w:t>
      </w:r>
      <w:r w:rsidR="00A67C10">
        <w:rPr>
          <w:lang w:val="fr-CH"/>
        </w:rPr>
        <w:t>(HLSC </w:t>
      </w:r>
      <w:r w:rsidR="00D124D0" w:rsidRPr="00A04111">
        <w:rPr>
          <w:lang w:val="fr-CH"/>
        </w:rPr>
        <w:t xml:space="preserve">2015, </w:t>
      </w:r>
      <w:r w:rsidR="00D124D0">
        <w:rPr>
          <w:lang w:val="fr-CH"/>
        </w:rPr>
        <w:t>février, Montré</w:t>
      </w:r>
      <w:r w:rsidR="00D124D0" w:rsidRPr="00A04111">
        <w:rPr>
          <w:lang w:val="fr-CH"/>
        </w:rPr>
        <w:t>al)</w:t>
      </w:r>
      <w:r w:rsidR="00E432A3">
        <w:rPr>
          <w:lang w:val="fr-CH"/>
        </w:rPr>
        <w:t>.</w:t>
      </w:r>
      <w:r w:rsidR="00D124D0" w:rsidRPr="00A04111">
        <w:rPr>
          <w:lang w:val="fr-CH"/>
        </w:rPr>
        <w:t xml:space="preserve"> </w:t>
      </w:r>
    </w:p>
    <w:p w:rsidR="00D124D0" w:rsidRPr="00A04111" w:rsidRDefault="00EB669C" w:rsidP="00E432A3">
      <w:pPr>
        <w:pStyle w:val="enumlev1"/>
        <w:rPr>
          <w:lang w:val="fr-CH"/>
        </w:rPr>
      </w:pPr>
      <w:r>
        <w:rPr>
          <w:lang w:val="fr-CH"/>
        </w:rPr>
        <w:t>h)</w:t>
      </w:r>
      <w:r>
        <w:rPr>
          <w:lang w:val="fr-CH"/>
        </w:rPr>
        <w:tab/>
      </w:r>
      <w:r w:rsidR="00E432A3" w:rsidRPr="00A04111">
        <w:rPr>
          <w:lang w:val="fr-CH"/>
        </w:rPr>
        <w:t>L</w:t>
      </w:r>
      <w:r w:rsidR="007A578A">
        <w:rPr>
          <w:lang w:val="fr-CH"/>
        </w:rPr>
        <w:t>'</w:t>
      </w:r>
      <w:r w:rsidR="00D124D0" w:rsidRPr="00A04111">
        <w:rPr>
          <w:lang w:val="fr-CH"/>
        </w:rPr>
        <w:t>OACI devrait accroître les ressources qu</w:t>
      </w:r>
      <w:r w:rsidR="007A578A">
        <w:rPr>
          <w:lang w:val="fr-CH"/>
        </w:rPr>
        <w:t>'</w:t>
      </w:r>
      <w:r w:rsidR="00D124D0" w:rsidRPr="00A04111">
        <w:rPr>
          <w:lang w:val="fr-CH"/>
        </w:rPr>
        <w:t xml:space="preserve">elle octroie pour les opérations de recherche et de sauvetage </w:t>
      </w:r>
      <w:r w:rsidR="00D124D0">
        <w:rPr>
          <w:lang w:val="fr-CH"/>
        </w:rPr>
        <w:t>afin d</w:t>
      </w:r>
      <w:r w:rsidR="007A578A">
        <w:rPr>
          <w:lang w:val="fr-CH"/>
        </w:rPr>
        <w:t>'</w:t>
      </w:r>
      <w:r w:rsidR="00D124D0">
        <w:rPr>
          <w:lang w:val="fr-CH"/>
        </w:rPr>
        <w:t>améliorer l</w:t>
      </w:r>
      <w:r w:rsidR="007A578A">
        <w:rPr>
          <w:lang w:val="fr-CH"/>
        </w:rPr>
        <w:t>'</w:t>
      </w:r>
      <w:r w:rsidR="00D124D0">
        <w:rPr>
          <w:lang w:val="fr-CH"/>
        </w:rPr>
        <w:t>efficacité des activités au-delà des frontières nationales et régionales</w:t>
      </w:r>
      <w:r w:rsidR="00E432A3">
        <w:rPr>
          <w:lang w:val="fr-CH"/>
        </w:rPr>
        <w:t>.</w:t>
      </w:r>
      <w:r w:rsidR="00D124D0" w:rsidRPr="00A04111">
        <w:rPr>
          <w:lang w:val="fr-CH"/>
        </w:rPr>
        <w:t xml:space="preserve"> </w:t>
      </w:r>
    </w:p>
    <w:p w:rsidR="00E432A3" w:rsidRDefault="00E432A3" w:rsidP="00EB669C">
      <w:pPr>
        <w:pStyle w:val="enumlev1"/>
        <w:rPr>
          <w:lang w:val="fr-CH"/>
        </w:rPr>
      </w:pPr>
      <w:r>
        <w:rPr>
          <w:lang w:val="fr-CH"/>
        </w:rPr>
        <w:br w:type="page"/>
      </w:r>
    </w:p>
    <w:p w:rsidR="00D124D0" w:rsidRPr="0025120E" w:rsidRDefault="00EB669C" w:rsidP="00E432A3">
      <w:pPr>
        <w:pStyle w:val="enumlev1"/>
        <w:rPr>
          <w:lang w:val="fr-CH"/>
        </w:rPr>
      </w:pPr>
      <w:r>
        <w:rPr>
          <w:lang w:val="fr-CH"/>
        </w:rPr>
        <w:lastRenderedPageBreak/>
        <w:t>i)</w:t>
      </w:r>
      <w:r>
        <w:rPr>
          <w:lang w:val="fr-CH"/>
        </w:rPr>
        <w:tab/>
      </w:r>
      <w:r w:rsidR="00E432A3">
        <w:rPr>
          <w:lang w:val="fr-CH"/>
        </w:rPr>
        <w:t>L</w:t>
      </w:r>
      <w:r w:rsidR="007A578A">
        <w:rPr>
          <w:lang w:val="fr-CH"/>
        </w:rPr>
        <w:t>'</w:t>
      </w:r>
      <w:r w:rsidR="00D124D0" w:rsidRPr="00A04111">
        <w:rPr>
          <w:lang w:val="fr-CH"/>
        </w:rPr>
        <w:t>OACI devrait, en collaboration avec un groupe de spécialistes des opérations de recherche et de sauvetage, cerner et examiner les p</w:t>
      </w:r>
      <w:r w:rsidR="00D124D0">
        <w:rPr>
          <w:lang w:val="fr-CH"/>
        </w:rPr>
        <w:t>roblèmes au niveau opérationnel que pose, pour les</w:t>
      </w:r>
      <w:r w:rsidR="00D124D0" w:rsidRPr="00A04111">
        <w:rPr>
          <w:lang w:val="fr-CH"/>
        </w:rPr>
        <w:t xml:space="preserve"> opérations de recherche et de sauvetage</w:t>
      </w:r>
      <w:r w:rsidR="00D124D0">
        <w:rPr>
          <w:lang w:val="fr-CH"/>
        </w:rPr>
        <w:t xml:space="preserve">, la mise en </w:t>
      </w:r>
      <w:r w:rsidR="008D0188">
        <w:rPr>
          <w:lang w:val="fr-CH"/>
        </w:rPr>
        <w:t>oe</w:t>
      </w:r>
      <w:r w:rsidR="00D124D0">
        <w:rPr>
          <w:lang w:val="fr-CH"/>
        </w:rPr>
        <w:t>uvre des dispositions actuelles de l</w:t>
      </w:r>
      <w:r w:rsidR="007A578A">
        <w:rPr>
          <w:lang w:val="fr-CH"/>
        </w:rPr>
        <w:t>'</w:t>
      </w:r>
      <w:r w:rsidR="00D124D0">
        <w:rPr>
          <w:lang w:val="fr-CH"/>
        </w:rPr>
        <w:t>Annexe 12 et fournir une assistance aux Etats Membres, y compris</w:t>
      </w:r>
      <w:r w:rsidR="00D124D0" w:rsidRPr="00A04111">
        <w:rPr>
          <w:lang w:val="fr-CH"/>
        </w:rPr>
        <w:t xml:space="preserve"> </w:t>
      </w:r>
      <w:r w:rsidR="00D124D0">
        <w:rPr>
          <w:lang w:val="fr-CH"/>
        </w:rPr>
        <w:t>pour ce qui est de l</w:t>
      </w:r>
      <w:r w:rsidR="007A578A">
        <w:rPr>
          <w:lang w:val="fr-CH"/>
        </w:rPr>
        <w:t>'</w:t>
      </w:r>
      <w:r w:rsidR="00D124D0">
        <w:rPr>
          <w:lang w:val="fr-CH"/>
        </w:rPr>
        <w:t>établissement des priorités pour le moyen et le long terme</w:t>
      </w:r>
      <w:r w:rsidR="00E432A3">
        <w:rPr>
          <w:lang w:val="fr-CH"/>
        </w:rPr>
        <w:t>.</w:t>
      </w:r>
      <w:r w:rsidR="00D124D0" w:rsidRPr="0025120E">
        <w:rPr>
          <w:lang w:val="fr-CH"/>
        </w:rPr>
        <w:t xml:space="preserve"> </w:t>
      </w:r>
    </w:p>
    <w:p w:rsidR="00D124D0" w:rsidRPr="007000E0" w:rsidRDefault="00EB669C" w:rsidP="00E432A3">
      <w:pPr>
        <w:pStyle w:val="enumlev1"/>
        <w:rPr>
          <w:lang w:val="fr-CH"/>
        </w:rPr>
      </w:pPr>
      <w:r>
        <w:rPr>
          <w:lang w:val="fr-CH"/>
        </w:rPr>
        <w:t>j)</w:t>
      </w:r>
      <w:r>
        <w:rPr>
          <w:lang w:val="fr-CH"/>
        </w:rPr>
        <w:tab/>
      </w:r>
      <w:r w:rsidR="00E432A3">
        <w:rPr>
          <w:lang w:val="fr-CH"/>
        </w:rPr>
        <w:t>L</w:t>
      </w:r>
      <w:r w:rsidR="007A578A">
        <w:rPr>
          <w:lang w:val="fr-CH"/>
        </w:rPr>
        <w:t>'</w:t>
      </w:r>
      <w:r w:rsidR="00D124D0" w:rsidRPr="007000E0">
        <w:rPr>
          <w:lang w:val="fr-CH"/>
        </w:rPr>
        <w:t>OAC</w:t>
      </w:r>
      <w:r w:rsidR="00D124D0">
        <w:rPr>
          <w:lang w:val="fr-CH"/>
        </w:rPr>
        <w:t>I devrait faciliter le partage d</w:t>
      </w:r>
      <w:r w:rsidR="00D124D0" w:rsidRPr="007000E0">
        <w:rPr>
          <w:lang w:val="fr-CH"/>
        </w:rPr>
        <w:t>es données d</w:t>
      </w:r>
      <w:r w:rsidR="007A578A">
        <w:rPr>
          <w:lang w:val="fr-CH"/>
        </w:rPr>
        <w:t>'</w:t>
      </w:r>
      <w:r w:rsidR="00D124D0" w:rsidRPr="007000E0">
        <w:rPr>
          <w:lang w:val="fr-CH"/>
        </w:rPr>
        <w:t xml:space="preserve">expérience et des enseignements tirés par les Etats Membres qui ont été récemment impliqués dans des accidents </w:t>
      </w:r>
      <w:r w:rsidR="00D124D0">
        <w:rPr>
          <w:lang w:val="fr-CH"/>
        </w:rPr>
        <w:t>dans lesquels le suivi des vols pourrait avoir facilité les efforts de recherche et de sauvetage pour tous les autres Etats</w:t>
      </w:r>
      <w:r w:rsidR="00E432A3">
        <w:rPr>
          <w:lang w:val="fr-CH"/>
        </w:rPr>
        <w:t>.</w:t>
      </w:r>
      <w:r w:rsidR="00D124D0" w:rsidRPr="007000E0">
        <w:rPr>
          <w:lang w:val="fr-CH"/>
        </w:rPr>
        <w:t xml:space="preserve"> </w:t>
      </w:r>
    </w:p>
    <w:p w:rsidR="00D124D0" w:rsidRPr="007000E0" w:rsidRDefault="00D124D0" w:rsidP="00EB669C">
      <w:pPr>
        <w:pStyle w:val="enumlev1"/>
        <w:rPr>
          <w:lang w:val="fr-CH"/>
        </w:rPr>
      </w:pPr>
      <w:r w:rsidRPr="007000E0">
        <w:rPr>
          <w:lang w:val="fr-CH"/>
        </w:rPr>
        <w:t>k)</w:t>
      </w:r>
      <w:r w:rsidR="00EB669C">
        <w:rPr>
          <w:lang w:val="fr-CH"/>
        </w:rPr>
        <w:tab/>
      </w:r>
      <w:r w:rsidR="00E432A3">
        <w:rPr>
          <w:lang w:val="fr-CH"/>
        </w:rPr>
        <w:t>L</w:t>
      </w:r>
      <w:r w:rsidR="007A578A">
        <w:rPr>
          <w:lang w:val="fr-CH"/>
        </w:rPr>
        <w:t>'</w:t>
      </w:r>
      <w:r w:rsidRPr="007000E0">
        <w:rPr>
          <w:lang w:val="fr-CH"/>
        </w:rPr>
        <w:t>OACI devrait vivement en</w:t>
      </w:r>
      <w:r>
        <w:rPr>
          <w:lang w:val="fr-CH"/>
        </w:rPr>
        <w:t>courager les E</w:t>
      </w:r>
      <w:r w:rsidRPr="007000E0">
        <w:rPr>
          <w:lang w:val="fr-CH"/>
        </w:rPr>
        <w:t xml:space="preserve">tats à </w:t>
      </w:r>
      <w:r>
        <w:rPr>
          <w:lang w:val="fr-CH"/>
        </w:rPr>
        <w:t>effectuer</w:t>
      </w:r>
      <w:r w:rsidRPr="007000E0">
        <w:rPr>
          <w:lang w:val="fr-CH"/>
        </w:rPr>
        <w:t xml:space="preserve"> régulièrement des exercices </w:t>
      </w:r>
      <w:r>
        <w:rPr>
          <w:lang w:val="fr-CH"/>
        </w:rPr>
        <w:t xml:space="preserve">pratiques </w:t>
      </w:r>
      <w:r w:rsidRPr="007000E0">
        <w:rPr>
          <w:lang w:val="fr-CH"/>
        </w:rPr>
        <w:t>auxquels participeraient les centres d</w:t>
      </w:r>
      <w:r w:rsidR="007A578A">
        <w:rPr>
          <w:lang w:val="fr-CH"/>
        </w:rPr>
        <w:t>'</w:t>
      </w:r>
      <w:r w:rsidRPr="007000E0">
        <w:rPr>
          <w:lang w:val="fr-CH"/>
        </w:rPr>
        <w:t>exploitation</w:t>
      </w:r>
      <w:r>
        <w:rPr>
          <w:lang w:val="fr-CH"/>
        </w:rPr>
        <w:t xml:space="preserve"> des compagnies aériennes, les fournisseurs de services de navigation aérienne (ANSP) et les centres de coordination des opérations de sauvetage (RCC) afin de tester et de vérifier leur capacité de réaction et de coordination intégrée en cas de comportement anormal d</w:t>
      </w:r>
      <w:r w:rsidR="007A578A">
        <w:rPr>
          <w:lang w:val="fr-CH"/>
        </w:rPr>
        <w:t>'</w:t>
      </w:r>
      <w:r>
        <w:rPr>
          <w:lang w:val="fr-CH"/>
        </w:rPr>
        <w:t>un aéronef en vol</w:t>
      </w:r>
      <w:r w:rsidR="00E432A3">
        <w:rPr>
          <w:lang w:val="fr-CH"/>
        </w:rPr>
        <w:t>.</w:t>
      </w:r>
      <w:r w:rsidRPr="007000E0">
        <w:rPr>
          <w:lang w:val="fr-CH"/>
        </w:rPr>
        <w:t xml:space="preserve"> </w:t>
      </w:r>
    </w:p>
    <w:p w:rsidR="00D124D0" w:rsidRPr="00A501EC" w:rsidRDefault="00D124D0" w:rsidP="00EB669C">
      <w:pPr>
        <w:pStyle w:val="Headingb"/>
        <w:rPr>
          <w:lang w:val="fr-CH"/>
        </w:rPr>
      </w:pPr>
      <w:r w:rsidRPr="00A501EC">
        <w:rPr>
          <w:lang w:val="fr-CH"/>
        </w:rPr>
        <w:t xml:space="preserve">MOYEN TERME </w:t>
      </w:r>
    </w:p>
    <w:p w:rsidR="00D124D0" w:rsidRPr="00851597" w:rsidRDefault="00EB669C" w:rsidP="00E432A3">
      <w:pPr>
        <w:pStyle w:val="enumlev1"/>
        <w:rPr>
          <w:lang w:val="fr-CH"/>
        </w:rPr>
      </w:pPr>
      <w:r>
        <w:rPr>
          <w:lang w:val="fr-CH"/>
        </w:rPr>
        <w:t>l)</w:t>
      </w:r>
      <w:r>
        <w:rPr>
          <w:lang w:val="fr-CH"/>
        </w:rPr>
        <w:tab/>
      </w:r>
      <w:r w:rsidR="00E432A3">
        <w:rPr>
          <w:lang w:val="fr-CH"/>
        </w:rPr>
        <w:t>L</w:t>
      </w:r>
      <w:r w:rsidR="00D124D0">
        <w:rPr>
          <w:lang w:val="fr-CH"/>
        </w:rPr>
        <w:t>es dispositions de l</w:t>
      </w:r>
      <w:r w:rsidR="007A578A">
        <w:rPr>
          <w:lang w:val="fr-CH"/>
        </w:rPr>
        <w:t>'</w:t>
      </w:r>
      <w:r w:rsidR="00D124D0" w:rsidRPr="00851597">
        <w:rPr>
          <w:lang w:val="fr-CH"/>
        </w:rPr>
        <w:t xml:space="preserve">OACI </w:t>
      </w:r>
      <w:r w:rsidR="00D124D0">
        <w:rPr>
          <w:lang w:val="fr-CH"/>
        </w:rPr>
        <w:t xml:space="preserve">axées sur la performance en vue de promouvoir le suivi des vols </w:t>
      </w:r>
      <w:r w:rsidR="00D124D0" w:rsidRPr="00851597">
        <w:rPr>
          <w:lang w:val="fr-CH"/>
        </w:rPr>
        <w:t xml:space="preserve">devraient être développées, selon une approche pluridisciplinaire, </w:t>
      </w:r>
      <w:r w:rsidR="00D124D0">
        <w:rPr>
          <w:lang w:val="fr-CH"/>
        </w:rPr>
        <w:t>a</w:t>
      </w:r>
      <w:r w:rsidR="00D124D0" w:rsidRPr="00851597">
        <w:rPr>
          <w:lang w:val="fr-CH"/>
        </w:rPr>
        <w:t xml:space="preserve">fin de </w:t>
      </w:r>
      <w:r w:rsidR="00D124D0">
        <w:rPr>
          <w:lang w:val="fr-CH"/>
        </w:rPr>
        <w:t>pouvoir localiser plus facilement le</w:t>
      </w:r>
      <w:r w:rsidR="00D124D0" w:rsidRPr="00851597">
        <w:rPr>
          <w:lang w:val="fr-CH"/>
        </w:rPr>
        <w:t xml:space="preserve"> lieu d</w:t>
      </w:r>
      <w:r w:rsidR="007A578A">
        <w:rPr>
          <w:lang w:val="fr-CH"/>
        </w:rPr>
        <w:t>'</w:t>
      </w:r>
      <w:r w:rsidR="00D124D0" w:rsidRPr="00851597">
        <w:rPr>
          <w:lang w:val="fr-CH"/>
        </w:rPr>
        <w:t>un accident</w:t>
      </w:r>
      <w:r w:rsidR="003057B4">
        <w:rPr>
          <w:lang w:val="fr-CH"/>
        </w:rPr>
        <w:t>,</w:t>
      </w:r>
      <w:r w:rsidR="00D124D0" w:rsidRPr="00851597">
        <w:rPr>
          <w:lang w:val="fr-CH"/>
        </w:rPr>
        <w:t xml:space="preserve"> dans les meilleurs délais</w:t>
      </w:r>
      <w:r w:rsidR="003057B4">
        <w:rPr>
          <w:lang w:val="fr-CH"/>
        </w:rPr>
        <w:t>,</w:t>
      </w:r>
      <w:r w:rsidR="00D124D0" w:rsidRPr="00851597">
        <w:rPr>
          <w:lang w:val="fr-CH"/>
        </w:rPr>
        <w:t xml:space="preserve"> </w:t>
      </w:r>
      <w:r w:rsidR="00D124D0">
        <w:rPr>
          <w:lang w:val="fr-CH"/>
        </w:rPr>
        <w:t>pour les opérations de recherche et de sauvetage et les enquêtes sur les accidents</w:t>
      </w:r>
      <w:r w:rsidR="00E432A3">
        <w:rPr>
          <w:lang w:val="fr-CH"/>
        </w:rPr>
        <w:t>.</w:t>
      </w:r>
      <w:r w:rsidR="00D124D0" w:rsidRPr="00851597">
        <w:rPr>
          <w:lang w:val="fr-CH"/>
        </w:rPr>
        <w:t xml:space="preserve"> </w:t>
      </w:r>
    </w:p>
    <w:p w:rsidR="00D124D0" w:rsidRPr="00851597" w:rsidRDefault="00EB669C" w:rsidP="003057B4">
      <w:pPr>
        <w:pStyle w:val="enumlev1"/>
        <w:rPr>
          <w:lang w:val="fr-CH"/>
        </w:rPr>
      </w:pPr>
      <w:r>
        <w:rPr>
          <w:lang w:val="fr-CH"/>
        </w:rPr>
        <w:t>m)</w:t>
      </w:r>
      <w:r>
        <w:rPr>
          <w:lang w:val="fr-CH"/>
        </w:rPr>
        <w:tab/>
      </w:r>
      <w:r w:rsidR="00D124D0" w:rsidRPr="00851597">
        <w:rPr>
          <w:lang w:val="fr-CH"/>
        </w:rPr>
        <w:t>Les dispositions de l</w:t>
      </w:r>
      <w:r w:rsidR="007A578A">
        <w:rPr>
          <w:lang w:val="fr-CH"/>
        </w:rPr>
        <w:t>'</w:t>
      </w:r>
      <w:r w:rsidR="00D124D0" w:rsidRPr="00851597">
        <w:rPr>
          <w:lang w:val="fr-CH"/>
        </w:rPr>
        <w:t xml:space="preserve">OACI </w:t>
      </w:r>
      <w:r w:rsidR="00D124D0">
        <w:rPr>
          <w:lang w:val="fr-CH"/>
        </w:rPr>
        <w:t>axées sur la</w:t>
      </w:r>
      <w:r w:rsidR="00D124D0" w:rsidRPr="00851597">
        <w:rPr>
          <w:lang w:val="fr-CH"/>
        </w:rPr>
        <w:t xml:space="preserve"> performance </w:t>
      </w:r>
      <w:r w:rsidR="00D124D0">
        <w:rPr>
          <w:lang w:val="fr-CH"/>
        </w:rPr>
        <w:t>en vue de promouvoir</w:t>
      </w:r>
      <w:r w:rsidR="004B6DBA">
        <w:rPr>
          <w:lang w:val="fr-CH"/>
        </w:rPr>
        <w:t xml:space="preserve"> </w:t>
      </w:r>
      <w:r w:rsidR="00D124D0">
        <w:rPr>
          <w:lang w:val="fr-CH"/>
        </w:rPr>
        <w:t xml:space="preserve">le suivi des </w:t>
      </w:r>
      <w:r w:rsidR="00D124D0" w:rsidRPr="00851597">
        <w:rPr>
          <w:lang w:val="fr-CH"/>
        </w:rPr>
        <w:t xml:space="preserve">vols devraient être suffisamment souples pour </w:t>
      </w:r>
      <w:r w:rsidR="00D124D0">
        <w:rPr>
          <w:lang w:val="fr-CH"/>
        </w:rPr>
        <w:t>pouvoir répondre aux besoins régionaux et s</w:t>
      </w:r>
      <w:r w:rsidR="007A578A">
        <w:rPr>
          <w:lang w:val="fr-CH"/>
        </w:rPr>
        <w:t>'</w:t>
      </w:r>
      <w:r w:rsidR="00D124D0">
        <w:rPr>
          <w:lang w:val="fr-CH"/>
        </w:rPr>
        <w:t>adapter aux différents scénarios d</w:t>
      </w:r>
      <w:r w:rsidR="007A578A">
        <w:rPr>
          <w:lang w:val="fr-CH"/>
        </w:rPr>
        <w:t>'</w:t>
      </w:r>
      <w:r w:rsidR="00D124D0">
        <w:rPr>
          <w:lang w:val="fr-CH"/>
        </w:rPr>
        <w:t>exploitation</w:t>
      </w:r>
      <w:r w:rsidR="00E432A3">
        <w:rPr>
          <w:lang w:val="fr-CH"/>
        </w:rPr>
        <w:t>.</w:t>
      </w:r>
      <w:r w:rsidR="00D124D0" w:rsidRPr="00851597">
        <w:rPr>
          <w:lang w:val="fr-CH"/>
        </w:rPr>
        <w:t xml:space="preserve"> </w:t>
      </w:r>
    </w:p>
    <w:p w:rsidR="00D124D0" w:rsidRPr="00343FBB" w:rsidRDefault="00EB669C" w:rsidP="004B6DBA">
      <w:pPr>
        <w:pStyle w:val="enumlev1"/>
        <w:rPr>
          <w:lang w:val="fr-CH"/>
        </w:rPr>
      </w:pPr>
      <w:r>
        <w:rPr>
          <w:lang w:val="fr-CH"/>
        </w:rPr>
        <w:t>n)</w:t>
      </w:r>
      <w:r>
        <w:rPr>
          <w:lang w:val="fr-CH"/>
        </w:rPr>
        <w:tab/>
      </w:r>
      <w:r w:rsidR="00D124D0" w:rsidRPr="00851597">
        <w:rPr>
          <w:lang w:val="fr-CH"/>
        </w:rPr>
        <w:t>L</w:t>
      </w:r>
      <w:r w:rsidR="007A578A">
        <w:rPr>
          <w:lang w:val="fr-CH"/>
        </w:rPr>
        <w:t>'</w:t>
      </w:r>
      <w:r w:rsidR="00D124D0" w:rsidRPr="00851597">
        <w:rPr>
          <w:lang w:val="fr-CH"/>
        </w:rPr>
        <w:t>OACI</w:t>
      </w:r>
      <w:r w:rsidR="00D124D0">
        <w:rPr>
          <w:lang w:val="fr-CH"/>
        </w:rPr>
        <w:t xml:space="preserve"> devrai</w:t>
      </w:r>
      <w:r w:rsidR="00D124D0" w:rsidRPr="00851597">
        <w:rPr>
          <w:lang w:val="fr-CH"/>
        </w:rPr>
        <w:t xml:space="preserve">t encourager les </w:t>
      </w:r>
      <w:r w:rsidR="00925BC0">
        <w:rPr>
          <w:lang w:val="fr-CH"/>
        </w:rPr>
        <w:t>E</w:t>
      </w:r>
      <w:r w:rsidR="00D124D0" w:rsidRPr="00851597">
        <w:rPr>
          <w:lang w:val="fr-CH"/>
        </w:rPr>
        <w:t>tats et l</w:t>
      </w:r>
      <w:r w:rsidR="007A578A">
        <w:rPr>
          <w:lang w:val="fr-CH"/>
        </w:rPr>
        <w:t>'</w:t>
      </w:r>
      <w:r w:rsidR="00D124D0" w:rsidRPr="00851597">
        <w:rPr>
          <w:lang w:val="fr-CH"/>
        </w:rPr>
        <w:t>Union internationale</w:t>
      </w:r>
      <w:r w:rsidR="00D124D0">
        <w:rPr>
          <w:lang w:val="fr-CH"/>
        </w:rPr>
        <w:t xml:space="preserve"> des télécommunications (UIT) à </w:t>
      </w:r>
      <w:r w:rsidR="00D124D0" w:rsidRPr="00851597">
        <w:rPr>
          <w:lang w:val="fr-CH"/>
        </w:rPr>
        <w:t xml:space="preserve">prendre </w:t>
      </w:r>
      <w:r w:rsidR="00D124D0">
        <w:rPr>
          <w:lang w:val="fr-CH"/>
        </w:rPr>
        <w:t>au plus vite des mesures en vue de fournir les attributions de spectre nécessaires au fur et à mesure que de nouveaux besoins de l</w:t>
      </w:r>
      <w:r w:rsidR="007A578A">
        <w:rPr>
          <w:lang w:val="fr-CH"/>
        </w:rPr>
        <w:t>'</w:t>
      </w:r>
      <w:r w:rsidR="00D124D0">
        <w:rPr>
          <w:lang w:val="fr-CH"/>
        </w:rPr>
        <w:t xml:space="preserve">aviation sont identifiés. </w:t>
      </w:r>
      <w:r w:rsidR="00D124D0" w:rsidRPr="00343FBB">
        <w:rPr>
          <w:lang w:val="fr-CH"/>
        </w:rPr>
        <w:t xml:space="preserve">Ces attributions couvrent le spectre dont les services par satellite et les services de radiocommunication </w:t>
      </w:r>
      <w:r w:rsidR="00D124D0">
        <w:rPr>
          <w:lang w:val="fr-CH"/>
        </w:rPr>
        <w:t>utilisés pour les services de l</w:t>
      </w:r>
      <w:r w:rsidR="007A578A">
        <w:rPr>
          <w:lang w:val="fr-CH"/>
        </w:rPr>
        <w:t>'</w:t>
      </w:r>
      <w:r w:rsidR="00D124D0">
        <w:rPr>
          <w:lang w:val="fr-CH"/>
        </w:rPr>
        <w:t>aviation</w:t>
      </w:r>
      <w:r w:rsidR="004B6DBA">
        <w:rPr>
          <w:lang w:val="fr-CH"/>
        </w:rPr>
        <w:t xml:space="preserve"> </w:t>
      </w:r>
      <w:r w:rsidR="00D124D0">
        <w:rPr>
          <w:lang w:val="fr-CH"/>
        </w:rPr>
        <w:t>relatifs à la sécurité de la vie humaine ont besoin. L</w:t>
      </w:r>
      <w:r w:rsidR="007A578A">
        <w:rPr>
          <w:lang w:val="fr-CH"/>
        </w:rPr>
        <w:t>'</w:t>
      </w:r>
      <w:r w:rsidR="00D124D0">
        <w:rPr>
          <w:lang w:val="fr-CH"/>
        </w:rPr>
        <w:t>OACI encourage l</w:t>
      </w:r>
      <w:r w:rsidR="007A578A">
        <w:rPr>
          <w:lang w:val="fr-CH"/>
        </w:rPr>
        <w:t>'</w:t>
      </w:r>
      <w:r w:rsidR="00D124D0">
        <w:rPr>
          <w:lang w:val="fr-CH"/>
        </w:rPr>
        <w:t>UIT à inscrire ce point à l</w:t>
      </w:r>
      <w:r w:rsidR="007A578A">
        <w:rPr>
          <w:lang w:val="fr-CH"/>
        </w:rPr>
        <w:t>'</w:t>
      </w:r>
      <w:r w:rsidR="00D124D0">
        <w:rPr>
          <w:lang w:val="fr-CH"/>
        </w:rPr>
        <w:t>ordre du jour de la future Conférence mondiale des radiocommunications de 2015</w:t>
      </w:r>
      <w:r w:rsidR="00E432A3">
        <w:rPr>
          <w:lang w:val="fr-CH"/>
        </w:rPr>
        <w:t>.</w:t>
      </w:r>
      <w:r w:rsidR="00D124D0" w:rsidRPr="00343FBB">
        <w:rPr>
          <w:lang w:val="fr-CH"/>
        </w:rPr>
        <w:t xml:space="preserve"> </w:t>
      </w:r>
    </w:p>
    <w:p w:rsidR="00D124D0" w:rsidRPr="00343FBB" w:rsidRDefault="00EB669C" w:rsidP="00E432A3">
      <w:pPr>
        <w:pStyle w:val="enumlev1"/>
        <w:rPr>
          <w:lang w:val="fr-CH"/>
        </w:rPr>
      </w:pPr>
      <w:r>
        <w:rPr>
          <w:lang w:val="fr-CH"/>
        </w:rPr>
        <w:t>o)</w:t>
      </w:r>
      <w:r>
        <w:rPr>
          <w:lang w:val="fr-CH"/>
        </w:rPr>
        <w:tab/>
      </w:r>
      <w:r w:rsidR="00D124D0" w:rsidRPr="00343FBB">
        <w:rPr>
          <w:lang w:val="fr-CH"/>
        </w:rPr>
        <w:t>Les responsables du système COSPAS-SARSAT devrai</w:t>
      </w:r>
      <w:r w:rsidR="00D124D0">
        <w:rPr>
          <w:lang w:val="fr-CH"/>
        </w:rPr>
        <w:t>en</w:t>
      </w:r>
      <w:r w:rsidR="00D124D0" w:rsidRPr="00343FBB">
        <w:rPr>
          <w:lang w:val="fr-CH"/>
        </w:rPr>
        <w:t>t être invité</w:t>
      </w:r>
      <w:r w:rsidR="00D124D0">
        <w:rPr>
          <w:lang w:val="fr-CH"/>
        </w:rPr>
        <w:t>s</w:t>
      </w:r>
      <w:r w:rsidR="00D124D0" w:rsidRPr="00343FBB">
        <w:rPr>
          <w:lang w:val="fr-CH"/>
        </w:rPr>
        <w:t xml:space="preserve"> à poursuivre, dans le cadre de leurs propres programmes et en partenariat avec le secteur, </w:t>
      </w:r>
      <w:r w:rsidR="003057B4" w:rsidRPr="00343FBB">
        <w:rPr>
          <w:lang w:val="fr-CH"/>
        </w:rPr>
        <w:t xml:space="preserve">leurs études </w:t>
      </w:r>
      <w:r w:rsidR="003057B4">
        <w:rPr>
          <w:lang w:val="fr-CH"/>
        </w:rPr>
        <w:t>sur les</w:t>
      </w:r>
      <w:r w:rsidR="00D124D0" w:rsidRPr="00343FBB">
        <w:rPr>
          <w:lang w:val="fr-CH"/>
        </w:rPr>
        <w:t xml:space="preserve"> moyens susceptibles d</w:t>
      </w:r>
      <w:r w:rsidR="007A578A">
        <w:rPr>
          <w:lang w:val="fr-CH"/>
        </w:rPr>
        <w:t>'</w:t>
      </w:r>
      <w:r w:rsidR="00D124D0" w:rsidRPr="00343FBB">
        <w:rPr>
          <w:lang w:val="fr-CH"/>
        </w:rPr>
        <w:t xml:space="preserve">améliorer la fiabilité et </w:t>
      </w:r>
      <w:r w:rsidR="00D124D0">
        <w:rPr>
          <w:lang w:val="fr-CH"/>
        </w:rPr>
        <w:t>l</w:t>
      </w:r>
      <w:r w:rsidR="007A578A">
        <w:rPr>
          <w:lang w:val="fr-CH"/>
        </w:rPr>
        <w:t>'</w:t>
      </w:r>
      <w:r w:rsidR="00D124D0">
        <w:rPr>
          <w:lang w:val="fr-CH"/>
        </w:rPr>
        <w:t xml:space="preserve">utilité des </w:t>
      </w:r>
      <w:r w:rsidR="003057B4">
        <w:rPr>
          <w:lang w:val="fr-CH"/>
        </w:rPr>
        <w:t>«</w:t>
      </w:r>
      <w:r w:rsidR="00D124D0" w:rsidRPr="00343FBB">
        <w:rPr>
          <w:lang w:val="fr-CH"/>
        </w:rPr>
        <w:t>émetteur</w:t>
      </w:r>
      <w:r w:rsidR="00D124D0">
        <w:rPr>
          <w:lang w:val="fr-CH"/>
        </w:rPr>
        <w:t>s</w:t>
      </w:r>
      <w:r w:rsidR="00D124D0" w:rsidRPr="00343FBB">
        <w:rPr>
          <w:lang w:val="fr-CH"/>
        </w:rPr>
        <w:t xml:space="preserve"> de localisation d'urgence» (ELT)</w:t>
      </w:r>
      <w:r w:rsidR="00D124D0">
        <w:rPr>
          <w:lang w:val="fr-CH"/>
        </w:rPr>
        <w:t>, en particulier dans le contexte du suivi des vols pendant une catastrophe</w:t>
      </w:r>
      <w:r w:rsidR="00E432A3">
        <w:rPr>
          <w:lang w:val="fr-CH"/>
        </w:rPr>
        <w:t>.</w:t>
      </w:r>
      <w:r w:rsidR="00D124D0">
        <w:rPr>
          <w:lang w:val="fr-CH"/>
        </w:rPr>
        <w:t xml:space="preserve"> </w:t>
      </w:r>
    </w:p>
    <w:p w:rsidR="00D124D0" w:rsidRPr="00A501EC" w:rsidRDefault="00D124D0" w:rsidP="00EB669C">
      <w:pPr>
        <w:pStyle w:val="Headingb"/>
        <w:rPr>
          <w:lang w:val="fr-CH"/>
        </w:rPr>
      </w:pPr>
      <w:r w:rsidRPr="00A501EC">
        <w:rPr>
          <w:lang w:val="fr-CH"/>
        </w:rPr>
        <w:t xml:space="preserve">LONG TERME </w:t>
      </w:r>
    </w:p>
    <w:p w:rsidR="00D124D0" w:rsidRPr="00343FBB" w:rsidRDefault="00EB669C" w:rsidP="003057B4">
      <w:pPr>
        <w:pStyle w:val="enumlev1"/>
        <w:rPr>
          <w:lang w:val="fr-CH"/>
        </w:rPr>
      </w:pPr>
      <w:r>
        <w:rPr>
          <w:lang w:val="fr-CH"/>
        </w:rPr>
        <w:t>p)</w:t>
      </w:r>
      <w:r>
        <w:rPr>
          <w:lang w:val="fr-CH"/>
        </w:rPr>
        <w:tab/>
      </w:r>
      <w:r w:rsidR="00D124D0" w:rsidRPr="00343FBB">
        <w:rPr>
          <w:lang w:val="fr-CH"/>
        </w:rPr>
        <w:t>L</w:t>
      </w:r>
      <w:r w:rsidR="007A578A">
        <w:rPr>
          <w:lang w:val="fr-CH"/>
        </w:rPr>
        <w:t>'</w:t>
      </w:r>
      <w:r w:rsidR="00D124D0" w:rsidRPr="00343FBB">
        <w:rPr>
          <w:lang w:val="fr-CH"/>
        </w:rPr>
        <w:t>OACI devrait</w:t>
      </w:r>
      <w:r w:rsidR="00D124D0">
        <w:rPr>
          <w:lang w:val="fr-CH"/>
        </w:rPr>
        <w:t>,</w:t>
      </w:r>
      <w:r w:rsidR="00D124D0" w:rsidRPr="00343FBB">
        <w:rPr>
          <w:lang w:val="fr-CH"/>
        </w:rPr>
        <w:t xml:space="preserve"> en coordination avec l</w:t>
      </w:r>
      <w:r w:rsidR="007A578A">
        <w:rPr>
          <w:lang w:val="fr-CH"/>
        </w:rPr>
        <w:t>'</w:t>
      </w:r>
      <w:r w:rsidR="00D124D0" w:rsidRPr="00343FBB">
        <w:rPr>
          <w:lang w:val="fr-CH"/>
        </w:rPr>
        <w:t>UIT</w:t>
      </w:r>
      <w:r w:rsidR="00D124D0">
        <w:rPr>
          <w:lang w:val="fr-CH"/>
        </w:rPr>
        <w:t>, définir les besoins du secteur de l</w:t>
      </w:r>
      <w:r w:rsidR="007A578A">
        <w:rPr>
          <w:lang w:val="fr-CH"/>
        </w:rPr>
        <w:t>'</w:t>
      </w:r>
      <w:r w:rsidR="00D124D0" w:rsidRPr="00343FBB">
        <w:rPr>
          <w:lang w:val="fr-CH"/>
        </w:rPr>
        <w:t xml:space="preserve">aviation en </w:t>
      </w:r>
      <w:r w:rsidR="00D124D0">
        <w:rPr>
          <w:lang w:val="fr-CH"/>
        </w:rPr>
        <w:t xml:space="preserve">matière </w:t>
      </w:r>
      <w:r w:rsidR="003057B4">
        <w:rPr>
          <w:lang w:val="fr-CH"/>
        </w:rPr>
        <w:t xml:space="preserve">de </w:t>
      </w:r>
      <w:r w:rsidR="003057B4" w:rsidRPr="00343FBB">
        <w:rPr>
          <w:lang w:val="fr-CH"/>
        </w:rPr>
        <w:t xml:space="preserve">communications </w:t>
      </w:r>
      <w:r w:rsidR="003057B4">
        <w:rPr>
          <w:lang w:val="fr-CH"/>
        </w:rPr>
        <w:t>de réseau</w:t>
      </w:r>
      <w:r w:rsidR="00D124D0">
        <w:rPr>
          <w:lang w:val="fr-CH"/>
        </w:rPr>
        <w:t xml:space="preserve"> </w:t>
      </w:r>
      <w:r w:rsidR="00D124D0" w:rsidRPr="00343FBB">
        <w:rPr>
          <w:lang w:val="fr-CH"/>
        </w:rPr>
        <w:t>associé</w:t>
      </w:r>
      <w:r w:rsidR="003057B4">
        <w:rPr>
          <w:lang w:val="fr-CH"/>
        </w:rPr>
        <w:t>e</w:t>
      </w:r>
      <w:r w:rsidR="00D124D0" w:rsidRPr="00343FBB">
        <w:rPr>
          <w:lang w:val="fr-CH"/>
        </w:rPr>
        <w:t xml:space="preserve">s au stockage </w:t>
      </w:r>
      <w:r w:rsidR="00D124D0">
        <w:rPr>
          <w:lang w:val="fr-CH"/>
        </w:rPr>
        <w:t>à distance des données de vol</w:t>
      </w:r>
      <w:r w:rsidR="00D124D0" w:rsidRPr="00343FBB">
        <w:rPr>
          <w:lang w:val="fr-CH"/>
        </w:rPr>
        <w:t xml:space="preserve">. </w:t>
      </w:r>
    </w:p>
    <w:p w:rsidR="00D124D0" w:rsidRPr="00343FBB" w:rsidRDefault="00D124D0" w:rsidP="00D124D0">
      <w:pPr>
        <w:overflowPunct/>
        <w:autoSpaceDE/>
        <w:autoSpaceDN/>
        <w:adjustRightInd/>
        <w:spacing w:before="0"/>
        <w:textAlignment w:val="auto"/>
        <w:rPr>
          <w:lang w:val="fr-CH"/>
        </w:rPr>
      </w:pPr>
      <w:r w:rsidRPr="00343FBB">
        <w:rPr>
          <w:lang w:val="fr-CH"/>
        </w:rPr>
        <w:br w:type="page"/>
      </w:r>
    </w:p>
    <w:p w:rsidR="00D124D0" w:rsidRPr="00925BC0" w:rsidRDefault="00D124D0" w:rsidP="00925BC0">
      <w:pPr>
        <w:pStyle w:val="AnnexNotitle"/>
        <w:rPr>
          <w:b w:val="0"/>
          <w:bCs/>
          <w:lang w:val="fr-CH"/>
        </w:rPr>
      </w:pPr>
      <w:r w:rsidRPr="00925BC0">
        <w:rPr>
          <w:b w:val="0"/>
          <w:bCs/>
          <w:lang w:val="fr-CH"/>
        </w:rPr>
        <w:lastRenderedPageBreak/>
        <w:t>PI</w:t>
      </w:r>
      <w:r w:rsidR="00925BC0" w:rsidRPr="00925BC0">
        <w:rPr>
          <w:b w:val="0"/>
          <w:bCs/>
          <w:lang w:val="fr-CH"/>
        </w:rPr>
        <w:t>È</w:t>
      </w:r>
      <w:r w:rsidRPr="00925BC0">
        <w:rPr>
          <w:b w:val="0"/>
          <w:bCs/>
          <w:lang w:val="fr-CH"/>
        </w:rPr>
        <w:t>CE JOINTE 2</w:t>
      </w:r>
    </w:p>
    <w:p w:rsidR="00EB669C" w:rsidRDefault="00D124D0" w:rsidP="000D016E">
      <w:pPr>
        <w:pStyle w:val="AnnexNotitle"/>
        <w:spacing w:before="240"/>
        <w:rPr>
          <w:lang w:val="fr-CH"/>
        </w:rPr>
      </w:pPr>
      <w:r w:rsidRPr="0048216C">
        <w:rPr>
          <w:lang w:val="fr-CH"/>
        </w:rPr>
        <w:t xml:space="preserve">Dialogue entre experts sur le suivi en temps réel des données de vol, </w:t>
      </w:r>
      <w:r w:rsidR="00EB669C">
        <w:rPr>
          <w:lang w:val="fr-CH"/>
        </w:rPr>
        <w:br/>
      </w:r>
      <w:r w:rsidRPr="0048216C">
        <w:rPr>
          <w:lang w:val="fr-CH"/>
        </w:rPr>
        <w:t>y compris les boîtes noires – Nécessité d</w:t>
      </w:r>
      <w:r w:rsidR="007A578A">
        <w:rPr>
          <w:lang w:val="fr-CH"/>
        </w:rPr>
        <w:t>'</w:t>
      </w:r>
      <w:r w:rsidRPr="0048216C">
        <w:rPr>
          <w:lang w:val="fr-CH"/>
        </w:rPr>
        <w:t xml:space="preserve">élaborer des normes </w:t>
      </w:r>
      <w:r w:rsidR="00EB669C">
        <w:rPr>
          <w:lang w:val="fr-CH"/>
        </w:rPr>
        <w:br/>
      </w:r>
      <w:r w:rsidRPr="0048216C">
        <w:rPr>
          <w:lang w:val="fr-CH"/>
        </w:rPr>
        <w:t xml:space="preserve">internationales </w:t>
      </w:r>
      <w:r>
        <w:rPr>
          <w:lang w:val="fr-CH"/>
        </w:rPr>
        <w:t>à l</w:t>
      </w:r>
      <w:r w:rsidR="007A578A">
        <w:rPr>
          <w:lang w:val="fr-CH"/>
        </w:rPr>
        <w:t>'</w:t>
      </w:r>
      <w:r>
        <w:rPr>
          <w:lang w:val="fr-CH"/>
        </w:rPr>
        <w:t xml:space="preserve">ère </w:t>
      </w:r>
      <w:r w:rsidRPr="0048216C">
        <w:rPr>
          <w:lang w:val="fr-CH"/>
        </w:rPr>
        <w:t>de l</w:t>
      </w:r>
      <w:r w:rsidR="007A578A">
        <w:rPr>
          <w:lang w:val="fr-CH"/>
        </w:rPr>
        <w:t>'</w:t>
      </w:r>
      <w:r w:rsidRPr="0048216C">
        <w:rPr>
          <w:lang w:val="fr-CH"/>
        </w:rPr>
        <w:t xml:space="preserve">informatique en nuage </w:t>
      </w:r>
      <w:r>
        <w:rPr>
          <w:lang w:val="fr-CH"/>
        </w:rPr>
        <w:t xml:space="preserve">et </w:t>
      </w:r>
      <w:r w:rsidR="00EB669C">
        <w:rPr>
          <w:lang w:val="fr-CH"/>
        </w:rPr>
        <w:br/>
      </w:r>
      <w:r>
        <w:rPr>
          <w:lang w:val="fr-CH"/>
        </w:rPr>
        <w:t xml:space="preserve">des </w:t>
      </w:r>
      <w:r w:rsidR="00EB669C">
        <w:rPr>
          <w:lang w:val="fr-CH"/>
        </w:rPr>
        <w:t>«</w:t>
      </w:r>
      <w:r>
        <w:rPr>
          <w:lang w:val="fr-CH"/>
        </w:rPr>
        <w:t>big data</w:t>
      </w:r>
      <w:r w:rsidR="00EB669C">
        <w:rPr>
          <w:lang w:val="fr-CH"/>
        </w:rPr>
        <w:t>»</w:t>
      </w:r>
      <w:r w:rsidRPr="0048216C">
        <w:rPr>
          <w:lang w:val="fr-CH"/>
        </w:rPr>
        <w:t xml:space="preserve"> </w:t>
      </w:r>
    </w:p>
    <w:p w:rsidR="00D124D0" w:rsidRPr="0048216C" w:rsidRDefault="00D124D0" w:rsidP="003860A4">
      <w:pPr>
        <w:pStyle w:val="AnnexNotitle"/>
        <w:spacing w:before="120"/>
        <w:rPr>
          <w:lang w:val="fr-CH"/>
        </w:rPr>
      </w:pPr>
      <w:r w:rsidRPr="0048216C">
        <w:rPr>
          <w:lang w:val="fr-CH"/>
        </w:rPr>
        <w:t xml:space="preserve">26-27 </w:t>
      </w:r>
      <w:r>
        <w:rPr>
          <w:lang w:val="fr-CH"/>
        </w:rPr>
        <w:t xml:space="preserve">mai 2014, Kuala Lumpur, Malaisie </w:t>
      </w:r>
    </w:p>
    <w:p w:rsidR="00D124D0" w:rsidRPr="00A501EC" w:rsidRDefault="00D124D0" w:rsidP="000D016E">
      <w:pPr>
        <w:spacing w:before="240"/>
        <w:jc w:val="center"/>
        <w:rPr>
          <w:b/>
          <w:bCs/>
          <w:sz w:val="28"/>
          <w:szCs w:val="28"/>
          <w:lang w:val="fr-CH"/>
        </w:rPr>
      </w:pPr>
      <w:r w:rsidRPr="00A501EC">
        <w:rPr>
          <w:b/>
          <w:bCs/>
          <w:sz w:val="28"/>
          <w:szCs w:val="28"/>
          <w:lang w:val="fr-CH"/>
        </w:rPr>
        <w:t>COMMUNIQUÉ</w:t>
      </w:r>
    </w:p>
    <w:p w:rsidR="00D124D0" w:rsidRPr="007A5619" w:rsidRDefault="00D124D0" w:rsidP="000D016E">
      <w:pPr>
        <w:pStyle w:val="Normalaftertitle"/>
        <w:rPr>
          <w:lang w:val="fr-CH"/>
        </w:rPr>
      </w:pPr>
      <w:r>
        <w:rPr>
          <w:lang w:val="fr-CH"/>
        </w:rPr>
        <w:t>Suite à l</w:t>
      </w:r>
      <w:r w:rsidR="007A578A">
        <w:rPr>
          <w:lang w:val="fr-CH"/>
        </w:rPr>
        <w:t>'</w:t>
      </w:r>
      <w:r w:rsidRPr="007A5619">
        <w:rPr>
          <w:lang w:val="fr-CH"/>
        </w:rPr>
        <w:t xml:space="preserve">appel lancé par le Ministre </w:t>
      </w:r>
      <w:r w:rsidR="003057B4">
        <w:rPr>
          <w:lang w:val="fr-CH"/>
        </w:rPr>
        <w:t xml:space="preserve">malaisien </w:t>
      </w:r>
      <w:r w:rsidRPr="007A5619">
        <w:rPr>
          <w:lang w:val="fr-CH"/>
        </w:rPr>
        <w:t>des communications et du multimédia, Son Excellence Ahmad Shabery Cheek</w:t>
      </w:r>
      <w:r>
        <w:rPr>
          <w:lang w:val="fr-CH"/>
        </w:rPr>
        <w:t>, l</w:t>
      </w:r>
      <w:r w:rsidRPr="007A5619">
        <w:rPr>
          <w:lang w:val="fr-CH"/>
        </w:rPr>
        <w:t xml:space="preserve">es </w:t>
      </w:r>
      <w:r>
        <w:rPr>
          <w:lang w:val="fr-CH"/>
        </w:rPr>
        <w:t>dirigeants</w:t>
      </w:r>
      <w:r w:rsidRPr="007A5619">
        <w:rPr>
          <w:lang w:val="fr-CH"/>
        </w:rPr>
        <w:t xml:space="preserve"> des secteurs de l</w:t>
      </w:r>
      <w:r w:rsidR="007A578A">
        <w:rPr>
          <w:lang w:val="fr-CH"/>
        </w:rPr>
        <w:t>'</w:t>
      </w:r>
      <w:r w:rsidRPr="007A5619">
        <w:rPr>
          <w:lang w:val="fr-CH"/>
        </w:rPr>
        <w:t>aviation et des technologies de l</w:t>
      </w:r>
      <w:r w:rsidR="007A578A">
        <w:rPr>
          <w:lang w:val="fr-CH"/>
        </w:rPr>
        <w:t>'</w:t>
      </w:r>
      <w:r w:rsidRPr="007A5619">
        <w:rPr>
          <w:lang w:val="fr-CH"/>
        </w:rPr>
        <w:t xml:space="preserve">information et de la communication (TIC), </w:t>
      </w:r>
      <w:r>
        <w:rPr>
          <w:lang w:val="fr-CH"/>
        </w:rPr>
        <w:t>des représentants d</w:t>
      </w:r>
      <w:r w:rsidR="007A578A">
        <w:rPr>
          <w:lang w:val="fr-CH"/>
        </w:rPr>
        <w:t>'</w:t>
      </w:r>
      <w:r w:rsidRPr="007A5619">
        <w:rPr>
          <w:lang w:val="fr-CH"/>
        </w:rPr>
        <w:t xml:space="preserve"> organisations internationales, des pouvoirs publics et </w:t>
      </w:r>
      <w:r>
        <w:rPr>
          <w:lang w:val="fr-CH"/>
        </w:rPr>
        <w:t>d</w:t>
      </w:r>
      <w:r w:rsidR="007A578A">
        <w:rPr>
          <w:lang w:val="fr-CH"/>
        </w:rPr>
        <w:t>'</w:t>
      </w:r>
      <w:r>
        <w:rPr>
          <w:lang w:val="fr-CH"/>
        </w:rPr>
        <w:t>associations professionnelles</w:t>
      </w:r>
      <w:r w:rsidRPr="007A5619">
        <w:rPr>
          <w:lang w:val="fr-CH"/>
        </w:rPr>
        <w:t xml:space="preserve"> ont </w:t>
      </w:r>
      <w:r>
        <w:rPr>
          <w:lang w:val="fr-CH"/>
        </w:rPr>
        <w:t>participé au Dialogue entre experts sur le suivi en temps réel des données de vol</w:t>
      </w:r>
      <w:r w:rsidR="003057B4">
        <w:rPr>
          <w:lang w:val="fr-CH"/>
        </w:rPr>
        <w:t>,</w:t>
      </w:r>
      <w:r>
        <w:rPr>
          <w:lang w:val="fr-CH"/>
        </w:rPr>
        <w:t xml:space="preserve"> organisé avec l</w:t>
      </w:r>
      <w:r w:rsidR="007A578A">
        <w:rPr>
          <w:lang w:val="fr-CH"/>
        </w:rPr>
        <w:t>'</w:t>
      </w:r>
      <w:r>
        <w:rPr>
          <w:lang w:val="fr-CH"/>
        </w:rPr>
        <w:t>appui de l</w:t>
      </w:r>
      <w:r w:rsidR="007A578A">
        <w:rPr>
          <w:lang w:val="fr-CH"/>
        </w:rPr>
        <w:t>'</w:t>
      </w:r>
      <w:r>
        <w:rPr>
          <w:lang w:val="fr-CH"/>
        </w:rPr>
        <w:t xml:space="preserve">Union internationale des télécommunications (UIT) les 26 et 27 mai 2014 à Kuala Lumpur (Malaisie). </w:t>
      </w:r>
    </w:p>
    <w:p w:rsidR="00D124D0" w:rsidRPr="007A5619" w:rsidRDefault="00D124D0" w:rsidP="00D124D0">
      <w:pPr>
        <w:rPr>
          <w:lang w:val="fr-CH"/>
        </w:rPr>
      </w:pPr>
      <w:r w:rsidRPr="007A5619">
        <w:rPr>
          <w:lang w:val="fr-CH"/>
        </w:rPr>
        <w:t xml:space="preserve">Ce Dialogue entre experts doit son existence aux événements entourant la disparition du vol MH370 qui ont mis en lumière la nécessité impérieuse </w:t>
      </w:r>
      <w:r>
        <w:rPr>
          <w:lang w:val="fr-CH"/>
        </w:rPr>
        <w:t>de revoir l</w:t>
      </w:r>
      <w:r w:rsidR="007A578A">
        <w:rPr>
          <w:lang w:val="fr-CH"/>
        </w:rPr>
        <w:t>'</w:t>
      </w:r>
      <w:r>
        <w:rPr>
          <w:lang w:val="fr-CH"/>
        </w:rPr>
        <w:t>approche suivie en ce qui concerne la disponibilité en vol de données de localisation et d</w:t>
      </w:r>
      <w:r w:rsidR="007A578A">
        <w:rPr>
          <w:lang w:val="fr-CH"/>
        </w:rPr>
        <w:t>'</w:t>
      </w:r>
      <w:r>
        <w:rPr>
          <w:lang w:val="fr-CH"/>
        </w:rPr>
        <w:t>autres données de vol des aéronefs commerciaux</w:t>
      </w:r>
      <w:r w:rsidRPr="007A5619">
        <w:rPr>
          <w:lang w:val="fr-CH"/>
        </w:rPr>
        <w:t xml:space="preserve">. </w:t>
      </w:r>
    </w:p>
    <w:p w:rsidR="00D124D0" w:rsidRPr="007321E7" w:rsidRDefault="00D124D0" w:rsidP="007000F5">
      <w:pPr>
        <w:pStyle w:val="Headingb"/>
        <w:rPr>
          <w:lang w:val="fr-CH"/>
        </w:rPr>
      </w:pPr>
      <w:r w:rsidRPr="007321E7">
        <w:rPr>
          <w:lang w:val="fr-CH"/>
        </w:rPr>
        <w:t xml:space="preserve">Suivi en temps réel des données de vol </w:t>
      </w:r>
      <w:r>
        <w:rPr>
          <w:lang w:val="fr-CH"/>
        </w:rPr>
        <w:t>à l</w:t>
      </w:r>
      <w:r w:rsidR="007A578A">
        <w:rPr>
          <w:lang w:val="fr-CH"/>
        </w:rPr>
        <w:t>'</w:t>
      </w:r>
      <w:r>
        <w:rPr>
          <w:lang w:val="fr-CH"/>
        </w:rPr>
        <w:t>échelle mondiale</w:t>
      </w:r>
      <w:r w:rsidRPr="007321E7">
        <w:rPr>
          <w:lang w:val="fr-CH"/>
        </w:rPr>
        <w:t xml:space="preserve"> </w:t>
      </w:r>
    </w:p>
    <w:p w:rsidR="00D124D0" w:rsidRPr="007321E7" w:rsidRDefault="00D124D0" w:rsidP="007000F5">
      <w:pPr>
        <w:rPr>
          <w:lang w:val="fr-CH"/>
        </w:rPr>
      </w:pPr>
      <w:r w:rsidRPr="007321E7">
        <w:rPr>
          <w:lang w:val="fr-CH"/>
        </w:rPr>
        <w:t>Les participants au dialogue ont pris note du rappor</w:t>
      </w:r>
      <w:r w:rsidR="003057B4">
        <w:rPr>
          <w:lang w:val="fr-CH"/>
        </w:rPr>
        <w:t>t préliminaire sur l</w:t>
      </w:r>
      <w:r w:rsidRPr="007321E7">
        <w:rPr>
          <w:lang w:val="fr-CH"/>
        </w:rPr>
        <w:t xml:space="preserve">e vol </w:t>
      </w:r>
      <w:r w:rsidR="003057B4">
        <w:rPr>
          <w:lang w:val="fr-CH"/>
        </w:rPr>
        <w:t xml:space="preserve">MH370 </w:t>
      </w:r>
      <w:r w:rsidRPr="007321E7">
        <w:rPr>
          <w:lang w:val="fr-CH"/>
        </w:rPr>
        <w:t>établi par l'Inspecteur en chef des accidents aériens au Ministère des transpo</w:t>
      </w:r>
      <w:r w:rsidR="008D0188">
        <w:rPr>
          <w:lang w:val="fr-CH"/>
        </w:rPr>
        <w:t>rts de la Malaisie et daté du 9 </w:t>
      </w:r>
      <w:r w:rsidRPr="007321E7">
        <w:rPr>
          <w:lang w:val="fr-CH"/>
        </w:rPr>
        <w:t xml:space="preserve">avril 2014, </w:t>
      </w:r>
      <w:r>
        <w:rPr>
          <w:lang w:val="fr-CH"/>
        </w:rPr>
        <w:t>ainsi que</w:t>
      </w:r>
      <w:r w:rsidRPr="007321E7">
        <w:rPr>
          <w:lang w:val="fr-CH"/>
        </w:rPr>
        <w:t xml:space="preserve"> des recommandations</w:t>
      </w:r>
      <w:r>
        <w:rPr>
          <w:lang w:val="fr-CH"/>
        </w:rPr>
        <w:t xml:space="preserve"> sur la sécurité</w:t>
      </w:r>
      <w:r w:rsidRPr="007321E7">
        <w:rPr>
          <w:lang w:val="fr-CH"/>
        </w:rPr>
        <w:t xml:space="preserve"> adressées à l'Organisation de l'aviation civile internationale (OACI) pour qu'elle réfléchisse aux avantages qu'il y aurait, sur le plan de la sécurité, à mettre en </w:t>
      </w:r>
      <w:r w:rsidR="008D0188">
        <w:rPr>
          <w:lang w:val="fr-CH"/>
        </w:rPr>
        <w:t>oe</w:t>
      </w:r>
      <w:r w:rsidRPr="007321E7">
        <w:rPr>
          <w:lang w:val="fr-CH"/>
        </w:rPr>
        <w:t>uvre une norme pour le suivi en temps réel des vols commerciaux</w:t>
      </w:r>
      <w:r w:rsidR="003860A4">
        <w:rPr>
          <w:lang w:val="fr-CH"/>
        </w:rPr>
        <w:t>.</w:t>
      </w:r>
      <w:r w:rsidRPr="007321E7">
        <w:rPr>
          <w:lang w:val="fr-CH"/>
        </w:rPr>
        <w:t xml:space="preserve"> </w:t>
      </w:r>
    </w:p>
    <w:p w:rsidR="00D124D0" w:rsidRPr="004B5F2B" w:rsidRDefault="005E6785" w:rsidP="003057B4">
      <w:pPr>
        <w:rPr>
          <w:lang w:val="fr-CH"/>
        </w:rPr>
      </w:pPr>
      <w:r w:rsidRPr="007321E7">
        <w:rPr>
          <w:lang w:val="fr-CH"/>
        </w:rPr>
        <w:t xml:space="preserve">Les participants au dialogue ont accueilli avec satisfaction </w:t>
      </w:r>
      <w:r>
        <w:rPr>
          <w:lang w:val="fr-CH"/>
        </w:rPr>
        <w:t>l'approche</w:t>
      </w:r>
      <w:r w:rsidRPr="007321E7">
        <w:rPr>
          <w:lang w:val="fr-CH"/>
        </w:rPr>
        <w:t xml:space="preserve"> efficace et concertée adoptée par l</w:t>
      </w:r>
      <w:r>
        <w:rPr>
          <w:lang w:val="fr-CH"/>
        </w:rPr>
        <w:t>'</w:t>
      </w:r>
      <w:r w:rsidRPr="007321E7">
        <w:rPr>
          <w:lang w:val="fr-CH"/>
        </w:rPr>
        <w:t xml:space="preserve">OACI </w:t>
      </w:r>
      <w:r>
        <w:rPr>
          <w:lang w:val="fr-CH"/>
        </w:rPr>
        <w:t>en vue de</w:t>
      </w:r>
      <w:r w:rsidRPr="007321E7">
        <w:rPr>
          <w:lang w:val="fr-CH"/>
        </w:rPr>
        <w:t xml:space="preserve"> résoudre ce problème de l</w:t>
      </w:r>
      <w:r>
        <w:rPr>
          <w:lang w:val="fr-CH"/>
        </w:rPr>
        <w:t>'</w:t>
      </w:r>
      <w:r w:rsidRPr="007321E7">
        <w:rPr>
          <w:lang w:val="fr-CH"/>
        </w:rPr>
        <w:t xml:space="preserve">aviation ainsi que le consensus </w:t>
      </w:r>
      <w:r>
        <w:rPr>
          <w:lang w:val="fr-CH"/>
        </w:rPr>
        <w:t>qui s'est dégagé à l'occasion de la Réunion spéciale sur le suivi des vols des compagnies aériennes à l'échelle mondiale (12-13 mai 2014, Montréal) sur la priorité à court terme,</w:t>
      </w:r>
      <w:r w:rsidRPr="006778BD">
        <w:rPr>
          <w:lang w:val="fr-CH"/>
        </w:rPr>
        <w:t xml:space="preserve"> </w:t>
      </w:r>
      <w:r>
        <w:rPr>
          <w:lang w:val="fr-CH"/>
        </w:rPr>
        <w:t xml:space="preserve">à savoir assurer le suivi des vols des compagnies aériennes à l'échelle mondiale quelles que soient leur localisation ou leur destination. </w:t>
      </w:r>
      <w:r w:rsidR="00D124D0" w:rsidRPr="004B5F2B">
        <w:rPr>
          <w:lang w:val="fr-CH"/>
        </w:rPr>
        <w:t xml:space="preserve">Certains participants ont manifesté un vif intérêt pour travailler dans le cadre </w:t>
      </w:r>
      <w:r w:rsidR="00D124D0">
        <w:rPr>
          <w:lang w:val="fr-CH"/>
        </w:rPr>
        <w:t>établi</w:t>
      </w:r>
      <w:r w:rsidR="00D124D0" w:rsidRPr="004B5F2B">
        <w:rPr>
          <w:lang w:val="fr-CH"/>
        </w:rPr>
        <w:t xml:space="preserve"> lors de cette réunion et réfléchir aux moyens susceptibles d</w:t>
      </w:r>
      <w:r w:rsidR="007A578A">
        <w:rPr>
          <w:lang w:val="fr-CH"/>
        </w:rPr>
        <w:t>'</w:t>
      </w:r>
      <w:r w:rsidR="00D124D0" w:rsidRPr="004B5F2B">
        <w:rPr>
          <w:lang w:val="fr-CH"/>
        </w:rPr>
        <w:t xml:space="preserve">améliorer la coordination et la </w:t>
      </w:r>
      <w:r w:rsidR="00D124D0">
        <w:rPr>
          <w:lang w:val="fr-CH"/>
        </w:rPr>
        <w:t xml:space="preserve">collaboration entre toutes les parties prenantes. </w:t>
      </w:r>
      <w:r w:rsidR="00D124D0" w:rsidRPr="004B5F2B">
        <w:rPr>
          <w:lang w:val="fr-CH"/>
        </w:rPr>
        <w:t xml:space="preserve">En outre, il a par </w:t>
      </w:r>
      <w:r w:rsidR="00D124D0">
        <w:rPr>
          <w:lang w:val="fr-CH"/>
        </w:rPr>
        <w:t xml:space="preserve">ailleurs été </w:t>
      </w:r>
      <w:r w:rsidR="003057B4">
        <w:rPr>
          <w:lang w:val="fr-CH"/>
        </w:rPr>
        <w:t xml:space="preserve">reconnu </w:t>
      </w:r>
      <w:r w:rsidR="00D124D0">
        <w:rPr>
          <w:lang w:val="fr-CH"/>
        </w:rPr>
        <w:t>que l</w:t>
      </w:r>
      <w:r w:rsidR="007A578A">
        <w:rPr>
          <w:lang w:val="fr-CH"/>
        </w:rPr>
        <w:t>'</w:t>
      </w:r>
      <w:r w:rsidR="00D124D0">
        <w:rPr>
          <w:lang w:val="fr-CH"/>
        </w:rPr>
        <w:t>OA</w:t>
      </w:r>
      <w:r w:rsidR="00D124D0" w:rsidRPr="004B5F2B">
        <w:rPr>
          <w:lang w:val="fr-CH"/>
        </w:rPr>
        <w:t>CI</w:t>
      </w:r>
      <w:r w:rsidR="00D124D0">
        <w:rPr>
          <w:lang w:val="fr-CH"/>
        </w:rPr>
        <w:t xml:space="preserve"> </w:t>
      </w:r>
      <w:r w:rsidR="003057B4">
        <w:rPr>
          <w:lang w:val="fr-CH"/>
        </w:rPr>
        <w:t xml:space="preserve">avait </w:t>
      </w:r>
      <w:r w:rsidR="00D124D0">
        <w:rPr>
          <w:lang w:val="fr-CH"/>
        </w:rPr>
        <w:t>engag</w:t>
      </w:r>
      <w:r w:rsidR="003057B4">
        <w:rPr>
          <w:lang w:val="fr-CH"/>
        </w:rPr>
        <w:t>é</w:t>
      </w:r>
      <w:r w:rsidR="00D124D0">
        <w:rPr>
          <w:lang w:val="fr-CH"/>
        </w:rPr>
        <w:t xml:space="preserve">, en parallèle, un processus </w:t>
      </w:r>
      <w:r w:rsidR="00D124D0" w:rsidRPr="004B5F2B">
        <w:rPr>
          <w:lang w:val="fr-CH"/>
        </w:rPr>
        <w:t>de normalisation sur le suivi des vols à l</w:t>
      </w:r>
      <w:r w:rsidR="007A578A">
        <w:rPr>
          <w:lang w:val="fr-CH"/>
        </w:rPr>
        <w:t>'</w:t>
      </w:r>
      <w:r w:rsidR="00D124D0" w:rsidRPr="004B5F2B">
        <w:rPr>
          <w:lang w:val="fr-CH"/>
        </w:rPr>
        <w:t>échelle mondiale,</w:t>
      </w:r>
      <w:r w:rsidR="00D124D0">
        <w:rPr>
          <w:lang w:val="fr-CH"/>
        </w:rPr>
        <w:t xml:space="preserve"> </w:t>
      </w:r>
      <w:r w:rsidR="003057B4">
        <w:rPr>
          <w:lang w:val="fr-CH"/>
        </w:rPr>
        <w:t>à</w:t>
      </w:r>
      <w:r w:rsidR="00D124D0">
        <w:rPr>
          <w:lang w:val="fr-CH"/>
        </w:rPr>
        <w:t xml:space="preserve"> moyen et long terme</w:t>
      </w:r>
      <w:r w:rsidR="00D124D0" w:rsidRPr="004B5F2B">
        <w:rPr>
          <w:lang w:val="fr-CH"/>
        </w:rPr>
        <w:t xml:space="preserve">. </w:t>
      </w:r>
    </w:p>
    <w:p w:rsidR="00D124D0" w:rsidRPr="00A501EC" w:rsidRDefault="00D124D0" w:rsidP="00D124D0">
      <w:pPr>
        <w:rPr>
          <w:lang w:val="fr-CH"/>
        </w:rPr>
      </w:pPr>
      <w:r w:rsidRPr="00E149BD">
        <w:rPr>
          <w:lang w:val="fr-CH"/>
        </w:rPr>
        <w:t xml:space="preserve">Les fournisseurs de technologies et de solutions assistant à ce Dialogue entre experts </w:t>
      </w:r>
      <w:r>
        <w:rPr>
          <w:lang w:val="fr-CH"/>
        </w:rPr>
        <w:t xml:space="preserve">ont présenté les solutions techniques de suivi des vols qui sont actuellement disponibles ou qui le seront bientôt sur une majorité des aéronefs effectuant des vols transocéaniques. </w:t>
      </w:r>
      <w:r w:rsidRPr="00E149BD">
        <w:rPr>
          <w:lang w:val="fr-CH"/>
        </w:rPr>
        <w:t>Il a été proposé non seulement d</w:t>
      </w:r>
      <w:r w:rsidR="007A578A">
        <w:rPr>
          <w:lang w:val="fr-CH"/>
        </w:rPr>
        <w:t>'</w:t>
      </w:r>
      <w:r w:rsidRPr="00E149BD">
        <w:rPr>
          <w:lang w:val="fr-CH"/>
        </w:rPr>
        <w:t xml:space="preserve">élaborer de nouvelles solutions technologiques </w:t>
      </w:r>
      <w:r>
        <w:rPr>
          <w:lang w:val="fr-CH"/>
        </w:rPr>
        <w:t>mais aussi d</w:t>
      </w:r>
      <w:r w:rsidR="007A578A">
        <w:rPr>
          <w:lang w:val="fr-CH"/>
        </w:rPr>
        <w:t>'</w:t>
      </w:r>
      <w:r>
        <w:rPr>
          <w:lang w:val="fr-CH"/>
        </w:rPr>
        <w:t xml:space="preserve">encourager une plus large utilisation des solutions existantes. </w:t>
      </w:r>
      <w:r w:rsidRPr="00E149BD">
        <w:rPr>
          <w:lang w:val="fr-CH"/>
        </w:rPr>
        <w:t xml:space="preserve">Il est également essentiel que les concepteurs des technologies, les fournisseurs </w:t>
      </w:r>
      <w:r>
        <w:rPr>
          <w:lang w:val="fr-CH"/>
        </w:rPr>
        <w:t>de services, les compagnies aériennes et les divers organismes internationaux se rencontrent et se mettent d</w:t>
      </w:r>
      <w:r w:rsidR="007A578A">
        <w:rPr>
          <w:lang w:val="fr-CH"/>
        </w:rPr>
        <w:t>'</w:t>
      </w:r>
      <w:r>
        <w:rPr>
          <w:lang w:val="fr-CH"/>
        </w:rPr>
        <w:t>accord sur les normes, politique</w:t>
      </w:r>
      <w:r w:rsidR="00D11247">
        <w:rPr>
          <w:lang w:val="fr-CH"/>
        </w:rPr>
        <w:t>s</w:t>
      </w:r>
      <w:r>
        <w:rPr>
          <w:lang w:val="fr-CH"/>
        </w:rPr>
        <w:t xml:space="preserve"> et réglementations internationales ainsi que sur une harmonisation du spectre en vue d</w:t>
      </w:r>
      <w:r w:rsidR="007A578A">
        <w:rPr>
          <w:lang w:val="fr-CH"/>
        </w:rPr>
        <w:t>'</w:t>
      </w:r>
      <w:r>
        <w:rPr>
          <w:lang w:val="fr-CH"/>
        </w:rPr>
        <w:t>assurer l</w:t>
      </w:r>
      <w:r w:rsidR="007A578A">
        <w:rPr>
          <w:lang w:val="fr-CH"/>
        </w:rPr>
        <w:t>'</w:t>
      </w:r>
      <w:r>
        <w:rPr>
          <w:lang w:val="fr-CH"/>
        </w:rPr>
        <w:t>interopérabilité et la compatibilité à l</w:t>
      </w:r>
      <w:r w:rsidR="007A578A">
        <w:rPr>
          <w:lang w:val="fr-CH"/>
        </w:rPr>
        <w:t>'</w:t>
      </w:r>
      <w:r>
        <w:rPr>
          <w:lang w:val="fr-CH"/>
        </w:rPr>
        <w:t>échelle mondiale et d</w:t>
      </w:r>
      <w:r w:rsidR="007A578A">
        <w:rPr>
          <w:lang w:val="fr-CH"/>
        </w:rPr>
        <w:t>'</w:t>
      </w:r>
      <w:r>
        <w:rPr>
          <w:lang w:val="fr-CH"/>
        </w:rPr>
        <w:t>optimiser les coûts grâce aux économies d</w:t>
      </w:r>
      <w:r w:rsidR="007A578A">
        <w:rPr>
          <w:lang w:val="fr-CH"/>
        </w:rPr>
        <w:t>'</w:t>
      </w:r>
      <w:r>
        <w:rPr>
          <w:lang w:val="fr-CH"/>
        </w:rPr>
        <w:t xml:space="preserve">échelle. </w:t>
      </w:r>
    </w:p>
    <w:p w:rsidR="00D124D0" w:rsidRPr="00E149BD" w:rsidRDefault="00D124D0" w:rsidP="00D124D0">
      <w:pPr>
        <w:rPr>
          <w:lang w:val="fr-CH"/>
        </w:rPr>
      </w:pPr>
      <w:r w:rsidRPr="00E149BD">
        <w:rPr>
          <w:lang w:val="fr-CH"/>
        </w:rPr>
        <w:lastRenderedPageBreak/>
        <w:t xml:space="preserve">Les participants sont arrivés à la conclusion que </w:t>
      </w:r>
      <w:r>
        <w:rPr>
          <w:lang w:val="fr-CH"/>
        </w:rPr>
        <w:t>la question du suivi des vols étai</w:t>
      </w:r>
      <w:r w:rsidRPr="00E149BD">
        <w:rPr>
          <w:lang w:val="fr-CH"/>
        </w:rPr>
        <w:t xml:space="preserve">t en cours </w:t>
      </w:r>
      <w:r>
        <w:rPr>
          <w:lang w:val="fr-CH"/>
        </w:rPr>
        <w:t xml:space="preserve">et que </w:t>
      </w:r>
      <w:r w:rsidRPr="00E149BD">
        <w:rPr>
          <w:lang w:val="fr-CH"/>
        </w:rPr>
        <w:t xml:space="preserve">le dialogue </w:t>
      </w:r>
      <w:r>
        <w:rPr>
          <w:lang w:val="fr-CH"/>
        </w:rPr>
        <w:t>progressait, la question du</w:t>
      </w:r>
      <w:r w:rsidRPr="00E149BD">
        <w:rPr>
          <w:lang w:val="fr-CH"/>
        </w:rPr>
        <w:t xml:space="preserve"> suivi en temps réel </w:t>
      </w:r>
      <w:r>
        <w:rPr>
          <w:lang w:val="fr-CH"/>
        </w:rPr>
        <w:t>des données de vol devant faire l</w:t>
      </w:r>
      <w:r w:rsidR="007A578A">
        <w:rPr>
          <w:lang w:val="fr-CH"/>
        </w:rPr>
        <w:t>'</w:t>
      </w:r>
      <w:r>
        <w:rPr>
          <w:lang w:val="fr-CH"/>
        </w:rPr>
        <w:t>objet d</w:t>
      </w:r>
      <w:r w:rsidR="007A578A">
        <w:rPr>
          <w:lang w:val="fr-CH"/>
        </w:rPr>
        <w:t>'</w:t>
      </w:r>
      <w:r>
        <w:rPr>
          <w:lang w:val="fr-CH"/>
        </w:rPr>
        <w:t>un complément d</w:t>
      </w:r>
      <w:r w:rsidR="007A578A">
        <w:rPr>
          <w:lang w:val="fr-CH"/>
        </w:rPr>
        <w:t>'</w:t>
      </w:r>
      <w:r>
        <w:rPr>
          <w:lang w:val="fr-CH"/>
        </w:rPr>
        <w:t xml:space="preserve">étude. </w:t>
      </w:r>
    </w:p>
    <w:p w:rsidR="00D124D0" w:rsidRPr="003B0FB0" w:rsidRDefault="00D124D0" w:rsidP="007000F5">
      <w:pPr>
        <w:pStyle w:val="Headingb"/>
        <w:rPr>
          <w:lang w:val="fr-CH"/>
        </w:rPr>
      </w:pPr>
      <w:r w:rsidRPr="003B0FB0">
        <w:rPr>
          <w:lang w:val="fr-CH"/>
        </w:rPr>
        <w:t xml:space="preserve">Suivi en temps réel des données de vol </w:t>
      </w:r>
    </w:p>
    <w:p w:rsidR="00D124D0" w:rsidRPr="0075570B" w:rsidRDefault="00D124D0" w:rsidP="007000F5">
      <w:pPr>
        <w:rPr>
          <w:lang w:val="fr-CH"/>
        </w:rPr>
      </w:pPr>
      <w:r>
        <w:rPr>
          <w:lang w:val="fr-CH"/>
        </w:rPr>
        <w:t>Des spécialistes</w:t>
      </w:r>
      <w:r w:rsidRPr="003B0FB0">
        <w:rPr>
          <w:lang w:val="fr-CH"/>
        </w:rPr>
        <w:t xml:space="preserve"> </w:t>
      </w:r>
      <w:r>
        <w:rPr>
          <w:lang w:val="fr-CH"/>
        </w:rPr>
        <w:t>du secteur</w:t>
      </w:r>
      <w:r w:rsidRPr="003B0FB0">
        <w:rPr>
          <w:lang w:val="fr-CH"/>
        </w:rPr>
        <w:t xml:space="preserve"> ont fourni des informations sur </w:t>
      </w:r>
      <w:r>
        <w:rPr>
          <w:lang w:val="fr-CH"/>
        </w:rPr>
        <w:t>les dernières avancées technologiques ainsi que sur les possibilités de progrès futurs fondés sur l</w:t>
      </w:r>
      <w:r w:rsidR="007A578A">
        <w:rPr>
          <w:lang w:val="fr-CH"/>
        </w:rPr>
        <w:t>'</w:t>
      </w:r>
      <w:r>
        <w:rPr>
          <w:lang w:val="fr-CH"/>
        </w:rPr>
        <w:t>utilisation de l</w:t>
      </w:r>
      <w:r w:rsidR="007A578A">
        <w:rPr>
          <w:lang w:val="fr-CH"/>
        </w:rPr>
        <w:t>'</w:t>
      </w:r>
      <w:r>
        <w:rPr>
          <w:lang w:val="fr-CH"/>
        </w:rPr>
        <w:t xml:space="preserve">informatique en nuage et des </w:t>
      </w:r>
      <w:r w:rsidR="00EB669C">
        <w:rPr>
          <w:lang w:val="fr-CH"/>
        </w:rPr>
        <w:t>«</w:t>
      </w:r>
      <w:r w:rsidRPr="003B0FB0">
        <w:rPr>
          <w:lang w:val="fr-CH"/>
        </w:rPr>
        <w:t>big data</w:t>
      </w:r>
      <w:r w:rsidR="00EB669C">
        <w:rPr>
          <w:lang w:val="fr-CH"/>
        </w:rPr>
        <w:t>»</w:t>
      </w:r>
      <w:r>
        <w:rPr>
          <w:lang w:val="fr-CH"/>
        </w:rPr>
        <w:t>. Certains participants ont suggéré que</w:t>
      </w:r>
      <w:r w:rsidR="00D11247">
        <w:rPr>
          <w:lang w:val="fr-CH"/>
        </w:rPr>
        <w:t>,</w:t>
      </w:r>
      <w:r>
        <w:rPr>
          <w:lang w:val="fr-CH"/>
        </w:rPr>
        <w:t xml:space="preserve"> si les données de vol étaient stockées dans des nuages réservés au secteur de l</w:t>
      </w:r>
      <w:r w:rsidR="007A578A">
        <w:rPr>
          <w:lang w:val="fr-CH"/>
        </w:rPr>
        <w:t>'</w:t>
      </w:r>
      <w:r>
        <w:rPr>
          <w:lang w:val="fr-CH"/>
        </w:rPr>
        <w:t>aviation qui seraient axés sur les normes, les parties intéressées pourraient utiliser en temps réel des techniques d</w:t>
      </w:r>
      <w:r w:rsidR="007A578A">
        <w:rPr>
          <w:lang w:val="fr-CH"/>
        </w:rPr>
        <w:t>'</w:t>
      </w:r>
      <w:r>
        <w:rPr>
          <w:lang w:val="fr-CH"/>
        </w:rPr>
        <w:t>analyse et d</w:t>
      </w:r>
      <w:r w:rsidR="007A578A">
        <w:rPr>
          <w:lang w:val="fr-CH"/>
        </w:rPr>
        <w:t>'</w:t>
      </w:r>
      <w:r>
        <w:rPr>
          <w:lang w:val="fr-CH"/>
        </w:rPr>
        <w:t>extraction de données très modernes qui permettraient peut être de mieux informer les voyageurs et aussi d</w:t>
      </w:r>
      <w:r w:rsidR="007A578A">
        <w:rPr>
          <w:lang w:val="fr-CH"/>
        </w:rPr>
        <w:t>'</w:t>
      </w:r>
      <w:r>
        <w:rPr>
          <w:lang w:val="fr-CH"/>
        </w:rPr>
        <w:t>améliorer l</w:t>
      </w:r>
      <w:r w:rsidR="007A578A">
        <w:rPr>
          <w:lang w:val="fr-CH"/>
        </w:rPr>
        <w:t>'</w:t>
      </w:r>
      <w:r>
        <w:rPr>
          <w:lang w:val="fr-CH"/>
        </w:rPr>
        <w:t>efficacité opérationnelle et écologique des vols commerciaux</w:t>
      </w:r>
      <w:r w:rsidRPr="0075570B">
        <w:rPr>
          <w:lang w:val="fr-CH"/>
        </w:rPr>
        <w:t xml:space="preserve">. </w:t>
      </w:r>
    </w:p>
    <w:p w:rsidR="00D124D0" w:rsidRPr="0075570B" w:rsidRDefault="00D124D0" w:rsidP="006C4E17">
      <w:pPr>
        <w:rPr>
          <w:lang w:val="fr-CH"/>
        </w:rPr>
      </w:pPr>
      <w:r w:rsidRPr="0075570B">
        <w:rPr>
          <w:lang w:val="fr-CH"/>
        </w:rPr>
        <w:t>Les participants ont convenu qu</w:t>
      </w:r>
      <w:r w:rsidR="007A578A">
        <w:rPr>
          <w:lang w:val="fr-CH"/>
        </w:rPr>
        <w:t>'</w:t>
      </w:r>
      <w:r w:rsidRPr="0075570B">
        <w:rPr>
          <w:lang w:val="fr-CH"/>
        </w:rPr>
        <w:t xml:space="preserve">il existe des technologies </w:t>
      </w:r>
      <w:r>
        <w:rPr>
          <w:lang w:val="fr-CH"/>
        </w:rPr>
        <w:t>susceptibles de</w:t>
      </w:r>
      <w:r w:rsidRPr="0075570B">
        <w:rPr>
          <w:lang w:val="fr-CH"/>
        </w:rPr>
        <w:t xml:space="preserve"> faciliter </w:t>
      </w:r>
      <w:r>
        <w:rPr>
          <w:lang w:val="fr-CH"/>
        </w:rPr>
        <w:t>le streaming en vol de ces données en vol mais que des problèmes de capacité</w:t>
      </w:r>
      <w:r w:rsidRPr="006905E4">
        <w:rPr>
          <w:lang w:val="fr-CH"/>
        </w:rPr>
        <w:t xml:space="preserve"> </w:t>
      </w:r>
      <w:r>
        <w:rPr>
          <w:lang w:val="fr-CH"/>
        </w:rPr>
        <w:t xml:space="preserve">demeurent. </w:t>
      </w:r>
      <w:r w:rsidRPr="0075570B">
        <w:rPr>
          <w:lang w:val="fr-CH"/>
        </w:rPr>
        <w:t xml:space="preserve">En outre, il faudrait résoudre de nombreux problèmes </w:t>
      </w:r>
      <w:r>
        <w:rPr>
          <w:lang w:val="fr-CH"/>
        </w:rPr>
        <w:t>institutionnels avant de pouvoir adopter le streaming en vol de</w:t>
      </w:r>
      <w:r w:rsidR="00D11247">
        <w:rPr>
          <w:lang w:val="fr-CH"/>
        </w:rPr>
        <w:t xml:space="preserve"> ce type de</w:t>
      </w:r>
      <w:r>
        <w:rPr>
          <w:lang w:val="fr-CH"/>
        </w:rPr>
        <w:t xml:space="preserve"> données</w:t>
      </w:r>
      <w:r w:rsidRPr="0075570B">
        <w:rPr>
          <w:lang w:val="fr-CH"/>
        </w:rPr>
        <w:t xml:space="preserve">. </w:t>
      </w:r>
    </w:p>
    <w:p w:rsidR="00D124D0" w:rsidRPr="009D7E45" w:rsidRDefault="00D124D0" w:rsidP="006C4E17">
      <w:pPr>
        <w:rPr>
          <w:lang w:val="fr-CH"/>
        </w:rPr>
      </w:pPr>
      <w:r w:rsidRPr="009D7E45">
        <w:rPr>
          <w:lang w:val="fr-CH"/>
        </w:rPr>
        <w:t>Ces problèmes sont notamment les suivants</w:t>
      </w:r>
      <w:r w:rsidR="000B483F">
        <w:rPr>
          <w:lang w:val="fr-CH"/>
        </w:rPr>
        <w:t>:</w:t>
      </w:r>
      <w:r w:rsidRPr="009D7E45">
        <w:rPr>
          <w:lang w:val="fr-CH"/>
        </w:rPr>
        <w:t xml:space="preserve"> le type de données qui seraient transmises</w:t>
      </w:r>
      <w:r w:rsidR="000B483F">
        <w:rPr>
          <w:lang w:val="fr-CH"/>
        </w:rPr>
        <w:t>;</w:t>
      </w:r>
      <w:r w:rsidRPr="009D7E45">
        <w:rPr>
          <w:lang w:val="fr-CH"/>
        </w:rPr>
        <w:t xml:space="preserve"> la périodicité des transmissions (transmission en continu; transmission déclenchée)</w:t>
      </w:r>
      <w:r w:rsidR="000B483F">
        <w:rPr>
          <w:lang w:val="fr-CH"/>
        </w:rPr>
        <w:t>;</w:t>
      </w:r>
      <w:r w:rsidRPr="009D7E45">
        <w:rPr>
          <w:lang w:val="fr-CH"/>
        </w:rPr>
        <w:t xml:space="preserve"> </w:t>
      </w:r>
      <w:r w:rsidR="006C4E17">
        <w:rPr>
          <w:lang w:val="fr-CH"/>
        </w:rPr>
        <w:t xml:space="preserve">les </w:t>
      </w:r>
      <w:r w:rsidRPr="009D7E45">
        <w:rPr>
          <w:lang w:val="fr-CH"/>
        </w:rPr>
        <w:t>besoins de spectre</w:t>
      </w:r>
      <w:r w:rsidR="000B483F">
        <w:rPr>
          <w:lang w:val="fr-CH"/>
        </w:rPr>
        <w:t>;</w:t>
      </w:r>
      <w:r w:rsidRPr="009D7E45">
        <w:rPr>
          <w:lang w:val="fr-CH"/>
        </w:rPr>
        <w:t xml:space="preserve"> </w:t>
      </w:r>
      <w:r w:rsidR="006C4E17">
        <w:rPr>
          <w:lang w:val="fr-CH"/>
        </w:rPr>
        <w:t xml:space="preserve">la </w:t>
      </w:r>
      <w:r w:rsidRPr="009D7E45">
        <w:rPr>
          <w:lang w:val="fr-CH"/>
        </w:rPr>
        <w:t>fiabilité</w:t>
      </w:r>
      <w:r w:rsidR="000B483F">
        <w:rPr>
          <w:lang w:val="fr-CH"/>
        </w:rPr>
        <w:t>;</w:t>
      </w:r>
      <w:r w:rsidRPr="009D7E45">
        <w:rPr>
          <w:lang w:val="fr-CH"/>
        </w:rPr>
        <w:t xml:space="preserve"> </w:t>
      </w:r>
      <w:r w:rsidR="006C4E17">
        <w:rPr>
          <w:lang w:val="fr-CH"/>
        </w:rPr>
        <w:t xml:space="preserve">la </w:t>
      </w:r>
      <w:r w:rsidRPr="009D7E45">
        <w:rPr>
          <w:lang w:val="fr-CH"/>
        </w:rPr>
        <w:t>responsabilité</w:t>
      </w:r>
      <w:r w:rsidR="000B483F">
        <w:rPr>
          <w:lang w:val="fr-CH"/>
        </w:rPr>
        <w:t>;</w:t>
      </w:r>
      <w:r w:rsidRPr="009D7E45">
        <w:rPr>
          <w:lang w:val="fr-CH"/>
        </w:rPr>
        <w:t xml:space="preserve"> </w:t>
      </w:r>
      <w:r w:rsidR="006C4E17">
        <w:rPr>
          <w:lang w:val="fr-CH"/>
        </w:rPr>
        <w:t xml:space="preserve">la </w:t>
      </w:r>
      <w:r w:rsidRPr="009D7E45">
        <w:rPr>
          <w:lang w:val="fr-CH"/>
        </w:rPr>
        <w:t>sécurité des données</w:t>
      </w:r>
      <w:r>
        <w:rPr>
          <w:lang w:val="fr-CH"/>
        </w:rPr>
        <w:t xml:space="preserve"> (intégrité, disponibilité, authenticité, non répudiation)</w:t>
      </w:r>
      <w:r w:rsidR="000B483F">
        <w:rPr>
          <w:lang w:val="fr-CH"/>
        </w:rPr>
        <w:t>;</w:t>
      </w:r>
      <w:r>
        <w:rPr>
          <w:lang w:val="fr-CH"/>
        </w:rPr>
        <w:t xml:space="preserve"> </w:t>
      </w:r>
      <w:r w:rsidR="006C4E17">
        <w:rPr>
          <w:lang w:val="fr-CH"/>
        </w:rPr>
        <w:t xml:space="preserve">le </w:t>
      </w:r>
      <w:r>
        <w:rPr>
          <w:lang w:val="fr-CH"/>
        </w:rPr>
        <w:t>risque d</w:t>
      </w:r>
      <w:r w:rsidR="007A578A">
        <w:rPr>
          <w:lang w:val="fr-CH"/>
        </w:rPr>
        <w:t>'</w:t>
      </w:r>
      <w:r>
        <w:rPr>
          <w:lang w:val="fr-CH"/>
        </w:rPr>
        <w:t>utilisation abusive des données de vol</w:t>
      </w:r>
      <w:r w:rsidR="006C4E17">
        <w:rPr>
          <w:lang w:val="fr-CH"/>
        </w:rPr>
        <w:t>;</w:t>
      </w:r>
      <w:r>
        <w:rPr>
          <w:lang w:val="fr-CH"/>
        </w:rPr>
        <w:t xml:space="preserve"> </w:t>
      </w:r>
      <w:r w:rsidR="006C4E17">
        <w:rPr>
          <w:lang w:val="fr-CH"/>
        </w:rPr>
        <w:t xml:space="preserve">la </w:t>
      </w:r>
      <w:r>
        <w:rPr>
          <w:lang w:val="fr-CH"/>
        </w:rPr>
        <w:t>confidentialité</w:t>
      </w:r>
      <w:r w:rsidR="000B483F">
        <w:rPr>
          <w:lang w:val="fr-CH"/>
        </w:rPr>
        <w:t>;</w:t>
      </w:r>
      <w:r>
        <w:rPr>
          <w:lang w:val="fr-CH"/>
        </w:rPr>
        <w:t xml:space="preserve"> </w:t>
      </w:r>
      <w:r w:rsidR="006C4E17">
        <w:rPr>
          <w:lang w:val="fr-CH"/>
        </w:rPr>
        <w:t>l'</w:t>
      </w:r>
      <w:r>
        <w:rPr>
          <w:lang w:val="fr-CH"/>
        </w:rPr>
        <w:t>interopérabilité</w:t>
      </w:r>
      <w:r w:rsidR="000B483F">
        <w:rPr>
          <w:lang w:val="fr-CH"/>
        </w:rPr>
        <w:t>;</w:t>
      </w:r>
      <w:r>
        <w:rPr>
          <w:lang w:val="fr-CH"/>
        </w:rPr>
        <w:t xml:space="preserve"> </w:t>
      </w:r>
      <w:r w:rsidR="006C4E17">
        <w:rPr>
          <w:lang w:val="fr-CH"/>
        </w:rPr>
        <w:t xml:space="preserve">les </w:t>
      </w:r>
      <w:r>
        <w:rPr>
          <w:lang w:val="fr-CH"/>
        </w:rPr>
        <w:t>modèles de coûts et modèles économiques</w:t>
      </w:r>
      <w:r w:rsidR="000B483F">
        <w:rPr>
          <w:lang w:val="fr-CH"/>
        </w:rPr>
        <w:t>;</w:t>
      </w:r>
      <w:r>
        <w:rPr>
          <w:lang w:val="fr-CH"/>
        </w:rPr>
        <w:t xml:space="preserve"> </w:t>
      </w:r>
      <w:r w:rsidR="006C4E17">
        <w:rPr>
          <w:lang w:val="fr-CH"/>
        </w:rPr>
        <w:t xml:space="preserve">la </w:t>
      </w:r>
      <w:r>
        <w:rPr>
          <w:lang w:val="fr-CH"/>
        </w:rPr>
        <w:t xml:space="preserve">propriété des données et </w:t>
      </w:r>
      <w:r w:rsidR="006C4E17">
        <w:rPr>
          <w:lang w:val="fr-CH"/>
        </w:rPr>
        <w:t xml:space="preserve">les </w:t>
      </w:r>
      <w:r>
        <w:rPr>
          <w:lang w:val="fr-CH"/>
        </w:rPr>
        <w:t>politiques d</w:t>
      </w:r>
      <w:r w:rsidR="007A578A">
        <w:rPr>
          <w:lang w:val="fr-CH"/>
        </w:rPr>
        <w:t>'</w:t>
      </w:r>
      <w:r>
        <w:rPr>
          <w:lang w:val="fr-CH"/>
        </w:rPr>
        <w:t>accès</w:t>
      </w:r>
      <w:r w:rsidRPr="009D7E45">
        <w:rPr>
          <w:lang w:val="fr-CH"/>
        </w:rPr>
        <w:t xml:space="preserve">. </w:t>
      </w:r>
    </w:p>
    <w:p w:rsidR="00D124D0" w:rsidRPr="009D7E45" w:rsidRDefault="00D124D0" w:rsidP="00D124D0">
      <w:pPr>
        <w:rPr>
          <w:lang w:val="fr-CH"/>
        </w:rPr>
      </w:pPr>
      <w:r w:rsidRPr="009D7E45">
        <w:rPr>
          <w:lang w:val="fr-CH"/>
        </w:rPr>
        <w:t>Un certain nombre d</w:t>
      </w:r>
      <w:r w:rsidR="007A578A">
        <w:rPr>
          <w:lang w:val="fr-CH"/>
        </w:rPr>
        <w:t>'</w:t>
      </w:r>
      <w:r w:rsidRPr="009D7E45">
        <w:rPr>
          <w:lang w:val="fr-CH"/>
        </w:rPr>
        <w:t xml:space="preserve">opérateurs de satellites ont </w:t>
      </w:r>
      <w:r>
        <w:rPr>
          <w:lang w:val="fr-CH"/>
        </w:rPr>
        <w:t xml:space="preserve">mis en lumière </w:t>
      </w:r>
      <w:r w:rsidRPr="009D7E45">
        <w:rPr>
          <w:lang w:val="fr-CH"/>
        </w:rPr>
        <w:t xml:space="preserve">les avancées récentes </w:t>
      </w:r>
      <w:r>
        <w:rPr>
          <w:lang w:val="fr-CH"/>
        </w:rPr>
        <w:t>dans le domaine de l</w:t>
      </w:r>
      <w:r w:rsidRPr="009D7E45">
        <w:rPr>
          <w:lang w:val="fr-CH"/>
        </w:rPr>
        <w:t>a fournitur</w:t>
      </w:r>
      <w:r>
        <w:rPr>
          <w:lang w:val="fr-CH"/>
        </w:rPr>
        <w:t>e de services commerciaux large</w:t>
      </w:r>
      <w:r w:rsidRPr="009D7E45">
        <w:rPr>
          <w:lang w:val="fr-CH"/>
        </w:rPr>
        <w:t xml:space="preserve"> bande </w:t>
      </w:r>
      <w:r>
        <w:rPr>
          <w:lang w:val="fr-CH"/>
        </w:rPr>
        <w:t>aux passagers et ont indiqué qu</w:t>
      </w:r>
      <w:r w:rsidR="007A578A">
        <w:rPr>
          <w:lang w:val="fr-CH"/>
        </w:rPr>
        <w:t>'</w:t>
      </w:r>
      <w:r>
        <w:rPr>
          <w:lang w:val="fr-CH"/>
        </w:rPr>
        <w:t>il était possible d</w:t>
      </w:r>
      <w:r w:rsidR="007A578A">
        <w:rPr>
          <w:lang w:val="fr-CH"/>
        </w:rPr>
        <w:t>'</w:t>
      </w:r>
      <w:r>
        <w:rPr>
          <w:lang w:val="fr-CH"/>
        </w:rPr>
        <w:t>utiliser ces avancées pour certaines communications de données en vol</w:t>
      </w:r>
      <w:r w:rsidR="006C4E17">
        <w:rPr>
          <w:lang w:val="fr-CH"/>
        </w:rPr>
        <w:t>,</w:t>
      </w:r>
      <w:r>
        <w:rPr>
          <w:lang w:val="fr-CH"/>
        </w:rPr>
        <w:t xml:space="preserve"> même si des problèmes de sécurité ont été soulevés, y compris en ce qui concerne les incidences sur l</w:t>
      </w:r>
      <w:r w:rsidR="007A578A">
        <w:rPr>
          <w:lang w:val="fr-CH"/>
        </w:rPr>
        <w:t>'</w:t>
      </w:r>
      <w:r>
        <w:rPr>
          <w:lang w:val="fr-CH"/>
        </w:rPr>
        <w:t>attribution du spectre.</w:t>
      </w:r>
    </w:p>
    <w:p w:rsidR="00D124D0" w:rsidRPr="00391D54" w:rsidRDefault="00D124D0" w:rsidP="00D124D0">
      <w:pPr>
        <w:rPr>
          <w:lang w:val="fr-CH"/>
        </w:rPr>
      </w:pPr>
      <w:r w:rsidRPr="009D7E45">
        <w:rPr>
          <w:lang w:val="fr-CH"/>
        </w:rPr>
        <w:t>Les participants ont reconnu que les questions qui se posent en ce qui concerne l</w:t>
      </w:r>
      <w:r w:rsidR="007A578A">
        <w:rPr>
          <w:lang w:val="fr-CH"/>
        </w:rPr>
        <w:t>'</w:t>
      </w:r>
      <w:r w:rsidRPr="009D7E45">
        <w:rPr>
          <w:lang w:val="fr-CH"/>
        </w:rPr>
        <w:t>utilisation des données de vol en temps réel</w:t>
      </w:r>
      <w:r>
        <w:rPr>
          <w:lang w:val="fr-CH"/>
        </w:rPr>
        <w:t xml:space="preserve"> stockées dans un nuage réservé au secteur de l</w:t>
      </w:r>
      <w:r w:rsidR="007A578A">
        <w:rPr>
          <w:lang w:val="fr-CH"/>
        </w:rPr>
        <w:t>'</w:t>
      </w:r>
      <w:r>
        <w:rPr>
          <w:lang w:val="fr-CH"/>
        </w:rPr>
        <w:t>aviation rappelaient les problèmes auxquels sont confrontés d</w:t>
      </w:r>
      <w:r w:rsidR="007A578A">
        <w:rPr>
          <w:lang w:val="fr-CH"/>
        </w:rPr>
        <w:t>'</w:t>
      </w:r>
      <w:r>
        <w:rPr>
          <w:lang w:val="fr-CH"/>
        </w:rPr>
        <w:t>autres secteurs (secteurs de l</w:t>
      </w:r>
      <w:r w:rsidR="007A578A">
        <w:rPr>
          <w:lang w:val="fr-CH"/>
        </w:rPr>
        <w:t>'</w:t>
      </w:r>
      <w:r>
        <w:rPr>
          <w:lang w:val="fr-CH"/>
        </w:rPr>
        <w:t>automobile, des soins de santé, des services collectifs) qui utilisent l</w:t>
      </w:r>
      <w:r w:rsidR="007A578A">
        <w:rPr>
          <w:lang w:val="fr-CH"/>
        </w:rPr>
        <w:t>'</w:t>
      </w:r>
      <w:r>
        <w:rPr>
          <w:lang w:val="fr-CH"/>
        </w:rPr>
        <w:t>informatique en nuage, l</w:t>
      </w:r>
      <w:r w:rsidR="007A578A">
        <w:rPr>
          <w:lang w:val="fr-CH"/>
        </w:rPr>
        <w:t>'</w:t>
      </w:r>
      <w:r>
        <w:rPr>
          <w:lang w:val="fr-CH"/>
        </w:rPr>
        <w:t>analyse des big data et d</w:t>
      </w:r>
      <w:r w:rsidR="007A578A">
        <w:rPr>
          <w:lang w:val="fr-CH"/>
        </w:rPr>
        <w:t>'</w:t>
      </w:r>
      <w:r>
        <w:rPr>
          <w:lang w:val="fr-CH"/>
        </w:rPr>
        <w:t>autres solutions fondées sur les TIC</w:t>
      </w:r>
      <w:r w:rsidRPr="00391D54">
        <w:rPr>
          <w:lang w:val="fr-CH"/>
        </w:rPr>
        <w:t xml:space="preserve">. </w:t>
      </w:r>
    </w:p>
    <w:p w:rsidR="00D124D0" w:rsidRPr="00A501EC" w:rsidRDefault="00D124D0" w:rsidP="007000F5">
      <w:pPr>
        <w:pStyle w:val="Headingb"/>
        <w:rPr>
          <w:lang w:val="fr-CH"/>
        </w:rPr>
      </w:pPr>
      <w:r w:rsidRPr="00A501EC">
        <w:rPr>
          <w:lang w:val="fr-CH"/>
        </w:rPr>
        <w:t>Mesures proposées</w:t>
      </w:r>
    </w:p>
    <w:p w:rsidR="00D124D0" w:rsidRPr="008C4BDD" w:rsidRDefault="00D124D0" w:rsidP="00EE24FF">
      <w:pPr>
        <w:pStyle w:val="enumlev1"/>
        <w:spacing w:before="120"/>
        <w:rPr>
          <w:lang w:val="fr-CH"/>
        </w:rPr>
      </w:pPr>
      <w:r>
        <w:rPr>
          <w:lang w:val="fr-CH"/>
        </w:rPr>
        <w:t>1</w:t>
      </w:r>
      <w:r w:rsidR="00925BC0">
        <w:rPr>
          <w:lang w:val="fr-CH"/>
        </w:rPr>
        <w:t>)</w:t>
      </w:r>
      <w:r w:rsidR="00925BC0">
        <w:rPr>
          <w:lang w:val="fr-CH"/>
        </w:rPr>
        <w:tab/>
      </w:r>
      <w:r w:rsidRPr="008C4BDD">
        <w:rPr>
          <w:lang w:val="fr-CH"/>
        </w:rPr>
        <w:t>Certains participants ont appelé l</w:t>
      </w:r>
      <w:r w:rsidR="007A578A">
        <w:rPr>
          <w:lang w:val="fr-CH"/>
        </w:rPr>
        <w:t>'</w:t>
      </w:r>
      <w:r w:rsidRPr="008C4BDD">
        <w:rPr>
          <w:lang w:val="fr-CH"/>
        </w:rPr>
        <w:t>UIT à prendre au plus vite des mesures en vue de fournir les attributions de spectre nécessaires au fur et à mesure que de nouveaux besoins de l</w:t>
      </w:r>
      <w:r w:rsidR="007A578A">
        <w:rPr>
          <w:lang w:val="fr-CH"/>
        </w:rPr>
        <w:t>'</w:t>
      </w:r>
      <w:r w:rsidRPr="008C4BDD">
        <w:rPr>
          <w:lang w:val="fr-CH"/>
        </w:rPr>
        <w:t xml:space="preserve">aviation sont identifiés. Ces attributions couvrent le spectre dont les services par satellite et les services de radiocommunication utilisés pour les services </w:t>
      </w:r>
      <w:r w:rsidR="005E6785" w:rsidRPr="008C4BDD">
        <w:rPr>
          <w:lang w:val="fr-CH"/>
        </w:rPr>
        <w:t>de l'aviation</w:t>
      </w:r>
      <w:r w:rsidR="004B6DBA">
        <w:rPr>
          <w:lang w:val="fr-CH"/>
        </w:rPr>
        <w:t xml:space="preserve"> </w:t>
      </w:r>
      <w:r w:rsidRPr="008C4BDD">
        <w:rPr>
          <w:lang w:val="fr-CH"/>
        </w:rPr>
        <w:t>relatifs à la sécurité de la vie humaine ont besoin.</w:t>
      </w:r>
      <w:r>
        <w:rPr>
          <w:lang w:val="fr-CH"/>
        </w:rPr>
        <w:t xml:space="preserve"> </w:t>
      </w:r>
      <w:r w:rsidRPr="008C4BDD">
        <w:rPr>
          <w:lang w:val="fr-CH"/>
        </w:rPr>
        <w:t>Les participants ont encouragé l</w:t>
      </w:r>
      <w:r w:rsidR="007A578A">
        <w:rPr>
          <w:lang w:val="fr-CH"/>
        </w:rPr>
        <w:t>'</w:t>
      </w:r>
      <w:r w:rsidRPr="008C4BDD">
        <w:rPr>
          <w:lang w:val="fr-CH"/>
        </w:rPr>
        <w:t>UIT à continuer d</w:t>
      </w:r>
      <w:r w:rsidR="007A578A">
        <w:rPr>
          <w:lang w:val="fr-CH"/>
        </w:rPr>
        <w:t>'</w:t>
      </w:r>
      <w:r w:rsidRPr="008C4BDD">
        <w:rPr>
          <w:lang w:val="fr-CH"/>
        </w:rPr>
        <w:t>étudier et d</w:t>
      </w:r>
      <w:r w:rsidR="007A578A">
        <w:rPr>
          <w:lang w:val="fr-CH"/>
        </w:rPr>
        <w:t>'</w:t>
      </w:r>
      <w:r w:rsidRPr="008C4BDD">
        <w:rPr>
          <w:lang w:val="fr-CH"/>
        </w:rPr>
        <w:t>examiner les besoins de spectre actuels et futurs pour le suivi des vols et le suivi des données de vol en temps réel et à faire des attributions appropriées aux prochaines conférences mondiales des radiocommunications, y compris à la CMR-15.</w:t>
      </w:r>
      <w:r w:rsidR="004B6DBA">
        <w:rPr>
          <w:lang w:val="fr-CH"/>
        </w:rPr>
        <w:t xml:space="preserve"> </w:t>
      </w:r>
    </w:p>
    <w:p w:rsidR="00EE24FF" w:rsidRDefault="00D124D0" w:rsidP="008D0188">
      <w:pPr>
        <w:pStyle w:val="enumlev1"/>
        <w:rPr>
          <w:lang w:val="fr-CH"/>
        </w:rPr>
      </w:pPr>
      <w:r w:rsidRPr="00391D54">
        <w:rPr>
          <w:lang w:val="fr-CH"/>
        </w:rPr>
        <w:t>2</w:t>
      </w:r>
      <w:r w:rsidR="00925BC0">
        <w:rPr>
          <w:lang w:val="fr-CH"/>
        </w:rPr>
        <w:t>)</w:t>
      </w:r>
      <w:r w:rsidR="00925BC0">
        <w:rPr>
          <w:lang w:val="fr-CH"/>
        </w:rPr>
        <w:tab/>
      </w:r>
      <w:r w:rsidRPr="00391D54">
        <w:rPr>
          <w:lang w:val="fr-CH"/>
        </w:rPr>
        <w:t xml:space="preserve">Le Dialogue entre experts a mis en lumière la nécessité </w:t>
      </w:r>
      <w:r w:rsidR="006C4E17" w:rsidRPr="00391D54">
        <w:rPr>
          <w:lang w:val="fr-CH"/>
        </w:rPr>
        <w:t>dans l</w:t>
      </w:r>
      <w:r w:rsidR="006C4E17">
        <w:rPr>
          <w:lang w:val="fr-CH"/>
        </w:rPr>
        <w:t>'</w:t>
      </w:r>
      <w:r w:rsidR="006C4E17" w:rsidRPr="00391D54">
        <w:rPr>
          <w:lang w:val="fr-CH"/>
        </w:rPr>
        <w:t xml:space="preserve">avenir </w:t>
      </w:r>
      <w:r w:rsidRPr="00391D54">
        <w:rPr>
          <w:lang w:val="fr-CH"/>
        </w:rPr>
        <w:t>pour l</w:t>
      </w:r>
      <w:r w:rsidR="007A578A">
        <w:rPr>
          <w:lang w:val="fr-CH"/>
        </w:rPr>
        <w:t>'</w:t>
      </w:r>
      <w:r w:rsidRPr="00391D54">
        <w:rPr>
          <w:lang w:val="fr-CH"/>
        </w:rPr>
        <w:t>OACI et l</w:t>
      </w:r>
      <w:r w:rsidR="007A578A">
        <w:rPr>
          <w:lang w:val="fr-CH"/>
        </w:rPr>
        <w:t>'</w:t>
      </w:r>
      <w:r w:rsidRPr="00391D54">
        <w:rPr>
          <w:lang w:val="fr-CH"/>
        </w:rPr>
        <w:t>UIT de faciliter l</w:t>
      </w:r>
      <w:r w:rsidR="007A578A">
        <w:rPr>
          <w:lang w:val="fr-CH"/>
        </w:rPr>
        <w:t>'</w:t>
      </w:r>
      <w:r w:rsidRPr="00391D54">
        <w:rPr>
          <w:lang w:val="fr-CH"/>
        </w:rPr>
        <w:t>adoption d</w:t>
      </w:r>
      <w:r w:rsidR="007A578A">
        <w:rPr>
          <w:lang w:val="fr-CH"/>
        </w:rPr>
        <w:t>'</w:t>
      </w:r>
      <w:r w:rsidRPr="00391D54">
        <w:rPr>
          <w:lang w:val="fr-CH"/>
        </w:rPr>
        <w:t>une approche pluridisciplinaire, multi</w:t>
      </w:r>
      <w:r w:rsidR="006C4E17">
        <w:rPr>
          <w:lang w:val="fr-CH"/>
        </w:rPr>
        <w:t>-</w:t>
      </w:r>
      <w:r w:rsidRPr="00391D54">
        <w:rPr>
          <w:lang w:val="fr-CH"/>
        </w:rPr>
        <w:t>parties pr</w:t>
      </w:r>
      <w:r>
        <w:rPr>
          <w:lang w:val="fr-CH"/>
        </w:rPr>
        <w:t>enantes, ouverte et axée sur la</w:t>
      </w:r>
      <w:r w:rsidRPr="00391D54">
        <w:rPr>
          <w:lang w:val="fr-CH"/>
        </w:rPr>
        <w:t xml:space="preserve"> </w:t>
      </w:r>
      <w:r>
        <w:rPr>
          <w:lang w:val="fr-CH"/>
        </w:rPr>
        <w:t>performance en vue</w:t>
      </w:r>
      <w:r w:rsidRPr="00391D54">
        <w:rPr>
          <w:lang w:val="fr-CH"/>
        </w:rPr>
        <w:t xml:space="preserve"> </w:t>
      </w:r>
      <w:r>
        <w:rPr>
          <w:lang w:val="fr-CH"/>
        </w:rPr>
        <w:t>d</w:t>
      </w:r>
      <w:r w:rsidR="007A578A">
        <w:rPr>
          <w:lang w:val="fr-CH"/>
        </w:rPr>
        <w:t>'</w:t>
      </w:r>
      <w:r>
        <w:rPr>
          <w:lang w:val="fr-CH"/>
        </w:rPr>
        <w:t>élaborer des normes internationales relatives à l</w:t>
      </w:r>
      <w:r w:rsidR="007A578A">
        <w:rPr>
          <w:lang w:val="fr-CH"/>
        </w:rPr>
        <w:t>'</w:t>
      </w:r>
      <w:r>
        <w:rPr>
          <w:lang w:val="fr-CH"/>
        </w:rPr>
        <w:t>utilisation d</w:t>
      </w:r>
      <w:r w:rsidR="007A578A">
        <w:rPr>
          <w:lang w:val="fr-CH"/>
        </w:rPr>
        <w:t>'</w:t>
      </w:r>
      <w:r>
        <w:rPr>
          <w:lang w:val="fr-CH"/>
        </w:rPr>
        <w:t>un nuage réservé au secteur de l</w:t>
      </w:r>
      <w:r w:rsidR="007A578A">
        <w:rPr>
          <w:lang w:val="fr-CH"/>
        </w:rPr>
        <w:t>'</w:t>
      </w:r>
      <w:r>
        <w:rPr>
          <w:lang w:val="fr-CH"/>
        </w:rPr>
        <w:t xml:space="preserve">aviation pour le suivi en temps réel des données de vol. </w:t>
      </w:r>
      <w:r w:rsidR="00EE24FF">
        <w:rPr>
          <w:lang w:val="fr-CH"/>
        </w:rPr>
        <w:br w:type="page"/>
      </w:r>
    </w:p>
    <w:p w:rsidR="00D124D0" w:rsidRPr="00391D54" w:rsidRDefault="00EE24FF" w:rsidP="008D0188">
      <w:pPr>
        <w:pStyle w:val="enumlev1"/>
        <w:rPr>
          <w:lang w:val="fr-CH"/>
        </w:rPr>
      </w:pPr>
      <w:r>
        <w:rPr>
          <w:lang w:val="fr-CH"/>
        </w:rPr>
        <w:lastRenderedPageBreak/>
        <w:tab/>
      </w:r>
      <w:r w:rsidR="00D124D0" w:rsidRPr="00391D54">
        <w:rPr>
          <w:lang w:val="fr-CH"/>
        </w:rPr>
        <w:t>Les participants à ce dialogue ont invité</w:t>
      </w:r>
      <w:r w:rsidR="00D124D0">
        <w:rPr>
          <w:lang w:val="fr-CH"/>
        </w:rPr>
        <w:t xml:space="preserve"> les organisations présentes à se coordonner et à collaborer</w:t>
      </w:r>
      <w:r w:rsidR="00D124D0" w:rsidRPr="00391D54">
        <w:rPr>
          <w:lang w:val="fr-CH"/>
        </w:rPr>
        <w:t xml:space="preserve"> entre elles, en fonction de leurs compétences</w:t>
      </w:r>
      <w:r w:rsidR="00D124D0">
        <w:rPr>
          <w:lang w:val="fr-CH"/>
        </w:rPr>
        <w:t>,</w:t>
      </w:r>
      <w:r w:rsidR="00D124D0" w:rsidRPr="00391D54">
        <w:rPr>
          <w:lang w:val="fr-CH"/>
        </w:rPr>
        <w:t xml:space="preserve"> rôles et </w:t>
      </w:r>
      <w:r w:rsidR="00D124D0">
        <w:rPr>
          <w:lang w:val="fr-CH"/>
        </w:rPr>
        <w:t>responsabilités respectif</w:t>
      </w:r>
      <w:r w:rsidR="00D124D0" w:rsidRPr="00391D54">
        <w:rPr>
          <w:lang w:val="fr-CH"/>
        </w:rPr>
        <w:t>s</w:t>
      </w:r>
      <w:r w:rsidR="00D124D0">
        <w:rPr>
          <w:lang w:val="fr-CH"/>
        </w:rPr>
        <w:t>, afin d</w:t>
      </w:r>
      <w:r w:rsidR="007A578A">
        <w:rPr>
          <w:lang w:val="fr-CH"/>
        </w:rPr>
        <w:t>'</w:t>
      </w:r>
      <w:r w:rsidR="00D124D0">
        <w:rPr>
          <w:lang w:val="fr-CH"/>
        </w:rPr>
        <w:t xml:space="preserve">éviter tout chevauchement des </w:t>
      </w:r>
      <w:r w:rsidR="006C4E17">
        <w:rPr>
          <w:lang w:val="fr-CH"/>
        </w:rPr>
        <w:t>activités</w:t>
      </w:r>
      <w:r w:rsidR="00D124D0">
        <w:rPr>
          <w:lang w:val="fr-CH"/>
        </w:rPr>
        <w:t xml:space="preserve"> et de faire entendre les voix de toutes les parties prenantes concernées. </w:t>
      </w:r>
      <w:r w:rsidR="00D124D0" w:rsidRPr="00391D54">
        <w:rPr>
          <w:lang w:val="fr-CH"/>
        </w:rPr>
        <w:t xml:space="preserve">Ils ont identifié les tâches </w:t>
      </w:r>
      <w:r w:rsidR="00D124D0">
        <w:rPr>
          <w:lang w:val="fr-CH"/>
        </w:rPr>
        <w:t xml:space="preserve">à </w:t>
      </w:r>
      <w:r w:rsidR="00D124D0" w:rsidRPr="00391D54">
        <w:rPr>
          <w:lang w:val="fr-CH"/>
        </w:rPr>
        <w:t>long terme suivantes dont l</w:t>
      </w:r>
      <w:r w:rsidR="007A578A">
        <w:rPr>
          <w:lang w:val="fr-CH"/>
        </w:rPr>
        <w:t>'</w:t>
      </w:r>
      <w:r w:rsidR="00D124D0" w:rsidRPr="00391D54">
        <w:rPr>
          <w:lang w:val="fr-CH"/>
        </w:rPr>
        <w:t xml:space="preserve">achèvement contribuerait dans une large mesure à faire avancer </w:t>
      </w:r>
      <w:r w:rsidR="00D124D0">
        <w:rPr>
          <w:lang w:val="fr-CH"/>
        </w:rPr>
        <w:t>les discussions</w:t>
      </w:r>
      <w:r w:rsidR="000B483F">
        <w:rPr>
          <w:lang w:val="fr-CH"/>
        </w:rPr>
        <w:t>:</w:t>
      </w:r>
      <w:r w:rsidR="00D124D0" w:rsidRPr="00391D54">
        <w:rPr>
          <w:lang w:val="fr-CH"/>
        </w:rPr>
        <w:t xml:space="preserve"> </w:t>
      </w:r>
    </w:p>
    <w:p w:rsidR="00D124D0" w:rsidRPr="00391D54" w:rsidRDefault="00925BC0" w:rsidP="00A67C10">
      <w:pPr>
        <w:pStyle w:val="enumlev2"/>
        <w:rPr>
          <w:lang w:val="fr-CH"/>
        </w:rPr>
      </w:pPr>
      <w:r w:rsidRPr="00925BC0">
        <w:rPr>
          <w:lang w:val="fr-CH"/>
        </w:rPr>
        <w:t>–</w:t>
      </w:r>
      <w:r>
        <w:rPr>
          <w:lang w:val="fr-CH"/>
        </w:rPr>
        <w:tab/>
      </w:r>
      <w:r w:rsidR="00D124D0" w:rsidRPr="00391D54">
        <w:rPr>
          <w:lang w:val="fr-CH"/>
        </w:rPr>
        <w:t>L</w:t>
      </w:r>
      <w:r w:rsidR="007A578A">
        <w:rPr>
          <w:lang w:val="fr-CH"/>
        </w:rPr>
        <w:t>'</w:t>
      </w:r>
      <w:r w:rsidR="00D124D0" w:rsidRPr="00391D54">
        <w:rPr>
          <w:lang w:val="fr-CH"/>
        </w:rPr>
        <w:t>OACI devra développer et valider la nécessité opérationnelle d</w:t>
      </w:r>
      <w:r w:rsidR="007A578A">
        <w:rPr>
          <w:lang w:val="fr-CH"/>
        </w:rPr>
        <w:t>'</w:t>
      </w:r>
      <w:r w:rsidR="00D124D0" w:rsidRPr="00391D54">
        <w:rPr>
          <w:lang w:val="fr-CH"/>
        </w:rPr>
        <w:t>un suivi en temps réel des données de vol</w:t>
      </w:r>
      <w:r w:rsidR="00D124D0">
        <w:rPr>
          <w:lang w:val="fr-CH"/>
        </w:rPr>
        <w:t xml:space="preserve"> et identifier les besoins minimaux</w:t>
      </w:r>
      <w:r w:rsidR="00A67C10">
        <w:rPr>
          <w:lang w:val="fr-CH"/>
        </w:rPr>
        <w:t>.</w:t>
      </w:r>
    </w:p>
    <w:p w:rsidR="00D124D0" w:rsidRPr="00C57B18" w:rsidRDefault="00925BC0" w:rsidP="00A67C10">
      <w:pPr>
        <w:pStyle w:val="enumlev2"/>
        <w:rPr>
          <w:lang w:val="fr-CH"/>
        </w:rPr>
      </w:pPr>
      <w:r w:rsidRPr="00925BC0">
        <w:rPr>
          <w:lang w:val="fr-CH"/>
        </w:rPr>
        <w:t>–</w:t>
      </w:r>
      <w:r>
        <w:rPr>
          <w:lang w:val="fr-CH"/>
        </w:rPr>
        <w:tab/>
      </w:r>
      <w:r w:rsidR="00D124D0" w:rsidRPr="00C57B18">
        <w:rPr>
          <w:lang w:val="fr-CH"/>
        </w:rPr>
        <w:t>L</w:t>
      </w:r>
      <w:r w:rsidR="007A578A">
        <w:rPr>
          <w:lang w:val="fr-CH"/>
        </w:rPr>
        <w:t>'</w:t>
      </w:r>
      <w:r w:rsidR="00D124D0" w:rsidRPr="00C57B18">
        <w:rPr>
          <w:lang w:val="fr-CH"/>
        </w:rPr>
        <w:t xml:space="preserve">OACI devra définir </w:t>
      </w:r>
      <w:r w:rsidR="00D124D0">
        <w:rPr>
          <w:lang w:val="fr-CH"/>
        </w:rPr>
        <w:t>le concept</w:t>
      </w:r>
      <w:r w:rsidR="00D124D0" w:rsidRPr="00C57B18">
        <w:rPr>
          <w:lang w:val="fr-CH"/>
        </w:rPr>
        <w:t xml:space="preserve"> d</w:t>
      </w:r>
      <w:r w:rsidR="007A578A">
        <w:rPr>
          <w:lang w:val="fr-CH"/>
        </w:rPr>
        <w:t>'</w:t>
      </w:r>
      <w:r w:rsidR="00D124D0" w:rsidRPr="00C57B18">
        <w:rPr>
          <w:lang w:val="fr-CH"/>
        </w:rPr>
        <w:t>opérations</w:t>
      </w:r>
      <w:r w:rsidR="00D124D0">
        <w:rPr>
          <w:lang w:val="fr-CH"/>
        </w:rPr>
        <w:t xml:space="preserve"> de suivi des vols</w:t>
      </w:r>
      <w:r w:rsidR="00D124D0" w:rsidRPr="00C57B18">
        <w:rPr>
          <w:lang w:val="fr-CH"/>
        </w:rPr>
        <w:t>, y compris les besoins de communication</w:t>
      </w:r>
      <w:r w:rsidR="00D124D0">
        <w:rPr>
          <w:lang w:val="fr-CH"/>
        </w:rPr>
        <w:t xml:space="preserve"> et travailler avec l</w:t>
      </w:r>
      <w:r w:rsidR="007A578A">
        <w:rPr>
          <w:lang w:val="fr-CH"/>
        </w:rPr>
        <w:t>'</w:t>
      </w:r>
      <w:r w:rsidR="00D124D0">
        <w:rPr>
          <w:lang w:val="fr-CH"/>
        </w:rPr>
        <w:t>UIT pour déterminer les normes de télécommunication nécessaires ainsi que les besoins de spectre</w:t>
      </w:r>
      <w:r w:rsidR="00A67C10">
        <w:rPr>
          <w:lang w:val="fr-CH"/>
        </w:rPr>
        <w:t>.</w:t>
      </w:r>
      <w:r w:rsidR="00D124D0" w:rsidRPr="00C57B18">
        <w:rPr>
          <w:lang w:val="fr-CH"/>
        </w:rPr>
        <w:t xml:space="preserve"> </w:t>
      </w:r>
    </w:p>
    <w:p w:rsidR="00D124D0" w:rsidRPr="00C57B18" w:rsidRDefault="00925BC0" w:rsidP="00A67C10">
      <w:pPr>
        <w:pStyle w:val="enumlev2"/>
        <w:rPr>
          <w:lang w:val="fr-CH"/>
        </w:rPr>
      </w:pPr>
      <w:r w:rsidRPr="00925BC0">
        <w:rPr>
          <w:lang w:val="fr-CH"/>
        </w:rPr>
        <w:t>–</w:t>
      </w:r>
      <w:r>
        <w:rPr>
          <w:lang w:val="fr-CH"/>
        </w:rPr>
        <w:tab/>
      </w:r>
      <w:r w:rsidR="00D124D0" w:rsidRPr="00C57B18">
        <w:rPr>
          <w:lang w:val="fr-CH"/>
        </w:rPr>
        <w:t>L</w:t>
      </w:r>
      <w:r w:rsidR="007A578A">
        <w:rPr>
          <w:lang w:val="fr-CH"/>
        </w:rPr>
        <w:t>'</w:t>
      </w:r>
      <w:r w:rsidR="00D124D0" w:rsidRPr="00C57B18">
        <w:rPr>
          <w:lang w:val="fr-CH"/>
        </w:rPr>
        <w:t>OACI et l</w:t>
      </w:r>
      <w:r w:rsidR="007A578A">
        <w:rPr>
          <w:lang w:val="fr-CH"/>
        </w:rPr>
        <w:t>'</w:t>
      </w:r>
      <w:r w:rsidR="00D124D0" w:rsidRPr="00C57B18">
        <w:rPr>
          <w:lang w:val="fr-CH"/>
        </w:rPr>
        <w:t>UIT devront travailler avec l</w:t>
      </w:r>
      <w:r w:rsidR="00D124D0">
        <w:rPr>
          <w:lang w:val="fr-CH"/>
        </w:rPr>
        <w:t xml:space="preserve">e secteur </w:t>
      </w:r>
      <w:r w:rsidR="00D124D0" w:rsidRPr="00C57B18">
        <w:rPr>
          <w:lang w:val="fr-CH"/>
        </w:rPr>
        <w:t xml:space="preserve">pour évaluer les incidences financières associées </w:t>
      </w:r>
      <w:r w:rsidR="00D124D0">
        <w:rPr>
          <w:lang w:val="fr-CH"/>
        </w:rPr>
        <w:t xml:space="preserve">et élaborer des modèles économiques appropriés susceptibles </w:t>
      </w:r>
      <w:r w:rsidR="006C4E17">
        <w:rPr>
          <w:lang w:val="fr-CH"/>
        </w:rPr>
        <w:t>d'offrir</w:t>
      </w:r>
      <w:r w:rsidR="00D124D0">
        <w:rPr>
          <w:lang w:val="fr-CH"/>
        </w:rPr>
        <w:t xml:space="preserve"> une certaine rentabilité</w:t>
      </w:r>
      <w:r w:rsidR="00A67C10">
        <w:rPr>
          <w:lang w:val="fr-CH"/>
        </w:rPr>
        <w:t>.</w:t>
      </w:r>
      <w:r w:rsidR="00D124D0" w:rsidRPr="00C57B18">
        <w:rPr>
          <w:lang w:val="fr-CH"/>
        </w:rPr>
        <w:t xml:space="preserve"> </w:t>
      </w:r>
    </w:p>
    <w:p w:rsidR="00D124D0" w:rsidRPr="00C57B18" w:rsidRDefault="00925BC0" w:rsidP="00C50CB0">
      <w:pPr>
        <w:pStyle w:val="enumlev2"/>
        <w:rPr>
          <w:lang w:val="fr-CH"/>
        </w:rPr>
      </w:pPr>
      <w:r w:rsidRPr="00925BC0">
        <w:rPr>
          <w:lang w:val="fr-CH"/>
        </w:rPr>
        <w:t>–</w:t>
      </w:r>
      <w:r>
        <w:rPr>
          <w:lang w:val="fr-CH"/>
        </w:rPr>
        <w:tab/>
      </w:r>
      <w:r w:rsidR="00D124D0" w:rsidRPr="00C57B18">
        <w:rPr>
          <w:lang w:val="fr-CH"/>
        </w:rPr>
        <w:t>L</w:t>
      </w:r>
      <w:r w:rsidR="007A578A">
        <w:rPr>
          <w:lang w:val="fr-CH"/>
        </w:rPr>
        <w:t>'</w:t>
      </w:r>
      <w:r w:rsidR="00D124D0" w:rsidRPr="00C57B18">
        <w:rPr>
          <w:lang w:val="fr-CH"/>
        </w:rPr>
        <w:t>OACI et l</w:t>
      </w:r>
      <w:r w:rsidR="007A578A">
        <w:rPr>
          <w:lang w:val="fr-CH"/>
        </w:rPr>
        <w:t>'</w:t>
      </w:r>
      <w:r w:rsidR="00D124D0" w:rsidRPr="00C57B18">
        <w:rPr>
          <w:lang w:val="fr-CH"/>
        </w:rPr>
        <w:t>UIT devront déterminer les normes</w:t>
      </w:r>
      <w:r w:rsidR="00D124D0">
        <w:rPr>
          <w:lang w:val="fr-CH"/>
        </w:rPr>
        <w:t>,</w:t>
      </w:r>
      <w:r w:rsidR="00D124D0" w:rsidRPr="00C57B18">
        <w:rPr>
          <w:lang w:val="fr-CH"/>
        </w:rPr>
        <w:t xml:space="preserve"> politiques et régle</w:t>
      </w:r>
      <w:r w:rsidR="00D124D0">
        <w:rPr>
          <w:lang w:val="fr-CH"/>
        </w:rPr>
        <w:t>mentations nécessaires qui devraie</w:t>
      </w:r>
      <w:r w:rsidR="00D124D0" w:rsidRPr="00C57B18">
        <w:rPr>
          <w:lang w:val="fr-CH"/>
        </w:rPr>
        <w:t xml:space="preserve">nt être élaborées pour répondre à cette exigence et aussi étudier les exigences en ce qui concerne la protection des données de vol, la sécurité </w:t>
      </w:r>
      <w:r w:rsidR="00D124D0">
        <w:rPr>
          <w:lang w:val="fr-CH"/>
        </w:rPr>
        <w:t>des informations, la confidentialité, l</w:t>
      </w:r>
      <w:r w:rsidR="007A578A">
        <w:rPr>
          <w:lang w:val="fr-CH"/>
        </w:rPr>
        <w:t>'</w:t>
      </w:r>
      <w:r w:rsidR="00D124D0">
        <w:rPr>
          <w:lang w:val="fr-CH"/>
        </w:rPr>
        <w:t>utilisation appropriée des données de vol et la propriété des données en vue de l</w:t>
      </w:r>
      <w:r w:rsidR="007A578A">
        <w:rPr>
          <w:lang w:val="fr-CH"/>
        </w:rPr>
        <w:t>'</w:t>
      </w:r>
      <w:r w:rsidR="00D124D0">
        <w:rPr>
          <w:lang w:val="fr-CH"/>
        </w:rPr>
        <w:t>utilisation d</w:t>
      </w:r>
      <w:r w:rsidR="007A578A">
        <w:rPr>
          <w:lang w:val="fr-CH"/>
        </w:rPr>
        <w:t>'</w:t>
      </w:r>
      <w:r w:rsidR="00D124D0">
        <w:rPr>
          <w:lang w:val="fr-CH"/>
        </w:rPr>
        <w:t xml:space="preserve">un nuage réservé </w:t>
      </w:r>
      <w:r w:rsidR="00C50CB0">
        <w:rPr>
          <w:lang w:val="fr-CH"/>
        </w:rPr>
        <w:t>à</w:t>
      </w:r>
      <w:r w:rsidR="00D124D0">
        <w:rPr>
          <w:lang w:val="fr-CH"/>
        </w:rPr>
        <w:t xml:space="preserve"> l</w:t>
      </w:r>
      <w:r w:rsidR="007A578A">
        <w:rPr>
          <w:lang w:val="fr-CH"/>
        </w:rPr>
        <w:t>'</w:t>
      </w:r>
      <w:r w:rsidR="00D124D0">
        <w:rPr>
          <w:lang w:val="fr-CH"/>
        </w:rPr>
        <w:t>aviation pour le suivi en temps réel des données de vol</w:t>
      </w:r>
      <w:r w:rsidR="00A67C10">
        <w:rPr>
          <w:lang w:val="fr-CH"/>
        </w:rPr>
        <w:t>.</w:t>
      </w:r>
      <w:r w:rsidR="00D124D0" w:rsidRPr="00C57B18">
        <w:rPr>
          <w:lang w:val="fr-CH"/>
        </w:rPr>
        <w:t xml:space="preserve"> </w:t>
      </w:r>
    </w:p>
    <w:p w:rsidR="00D124D0" w:rsidRPr="00C57B18" w:rsidRDefault="00925BC0" w:rsidP="008D0188">
      <w:pPr>
        <w:pStyle w:val="enumlev2"/>
        <w:rPr>
          <w:lang w:val="fr-CH"/>
        </w:rPr>
      </w:pPr>
      <w:r w:rsidRPr="00925BC0">
        <w:rPr>
          <w:lang w:val="fr-CH"/>
        </w:rPr>
        <w:t>–</w:t>
      </w:r>
      <w:r>
        <w:rPr>
          <w:lang w:val="fr-CH"/>
        </w:rPr>
        <w:tab/>
        <w:t>E</w:t>
      </w:r>
      <w:r w:rsidR="00D124D0" w:rsidRPr="00C57B18">
        <w:rPr>
          <w:lang w:val="fr-CH"/>
        </w:rPr>
        <w:t xml:space="preserve">tablir et tenir à jour une feuille de route </w:t>
      </w:r>
      <w:r w:rsidR="00D124D0">
        <w:rPr>
          <w:lang w:val="fr-CH"/>
        </w:rPr>
        <w:t xml:space="preserve">des manifestations/réunions de prise de décision qui </w:t>
      </w:r>
      <w:r w:rsidR="006C4E17">
        <w:rPr>
          <w:lang w:val="fr-CH"/>
        </w:rPr>
        <w:t xml:space="preserve">facilitera la </w:t>
      </w:r>
      <w:r w:rsidR="00D124D0">
        <w:rPr>
          <w:lang w:val="fr-CH"/>
        </w:rPr>
        <w:t xml:space="preserve">mise en </w:t>
      </w:r>
      <w:r w:rsidR="008D0188">
        <w:rPr>
          <w:lang w:val="fr-CH"/>
        </w:rPr>
        <w:t>oe</w:t>
      </w:r>
      <w:r w:rsidR="00D124D0">
        <w:rPr>
          <w:lang w:val="fr-CH"/>
        </w:rPr>
        <w:t>uvre</w:t>
      </w:r>
      <w:r w:rsidR="00D124D0" w:rsidRPr="00C57B18">
        <w:rPr>
          <w:lang w:val="fr-CH"/>
        </w:rPr>
        <w:t xml:space="preserve">. </w:t>
      </w:r>
    </w:p>
    <w:p w:rsidR="00D124D0" w:rsidRPr="00C57B18" w:rsidRDefault="00D124D0" w:rsidP="008D0188">
      <w:pPr>
        <w:pStyle w:val="enumlev1"/>
        <w:rPr>
          <w:lang w:val="fr-CH"/>
        </w:rPr>
      </w:pPr>
      <w:r w:rsidRPr="00C57B18">
        <w:rPr>
          <w:lang w:val="fr-CH"/>
        </w:rPr>
        <w:t>3</w:t>
      </w:r>
      <w:r w:rsidR="00925BC0">
        <w:rPr>
          <w:lang w:val="fr-CH"/>
        </w:rPr>
        <w:t>)</w:t>
      </w:r>
      <w:r w:rsidR="00925BC0">
        <w:rPr>
          <w:lang w:val="fr-CH"/>
        </w:rPr>
        <w:tab/>
      </w:r>
      <w:r w:rsidRPr="00C57B18">
        <w:rPr>
          <w:lang w:val="fr-CH"/>
        </w:rPr>
        <w:t>L</w:t>
      </w:r>
      <w:r w:rsidR="007A578A">
        <w:rPr>
          <w:lang w:val="fr-CH"/>
        </w:rPr>
        <w:t>'</w:t>
      </w:r>
      <w:r w:rsidRPr="00C57B18">
        <w:rPr>
          <w:lang w:val="fr-CH"/>
        </w:rPr>
        <w:t>UIT et L</w:t>
      </w:r>
      <w:r w:rsidR="007A578A">
        <w:rPr>
          <w:lang w:val="fr-CH"/>
        </w:rPr>
        <w:t>'</w:t>
      </w:r>
      <w:r w:rsidRPr="00C57B18">
        <w:rPr>
          <w:lang w:val="fr-CH"/>
        </w:rPr>
        <w:t>OACI ont été instamment prié</w:t>
      </w:r>
      <w:r>
        <w:rPr>
          <w:lang w:val="fr-CH"/>
        </w:rPr>
        <w:t>es</w:t>
      </w:r>
      <w:r w:rsidRPr="00C57B18">
        <w:rPr>
          <w:lang w:val="fr-CH"/>
        </w:rPr>
        <w:t xml:space="preserve"> de trouver une solution aux problèmes susmentionnés, </w:t>
      </w:r>
      <w:r>
        <w:rPr>
          <w:lang w:val="fr-CH"/>
        </w:rPr>
        <w:t xml:space="preserve">dans leurs domaines de compétence respectifs, au sein du/des groupes </w:t>
      </w:r>
      <w:r w:rsidR="006C4E17">
        <w:rPr>
          <w:lang w:val="fr-CH"/>
        </w:rPr>
        <w:t>compétents</w:t>
      </w:r>
      <w:r>
        <w:rPr>
          <w:lang w:val="fr-CH"/>
        </w:rPr>
        <w:t xml:space="preserve"> ou dans le cadre d</w:t>
      </w:r>
      <w:r w:rsidR="007A578A">
        <w:rPr>
          <w:lang w:val="fr-CH"/>
        </w:rPr>
        <w:t>'</w:t>
      </w:r>
      <w:r>
        <w:rPr>
          <w:lang w:val="fr-CH"/>
        </w:rPr>
        <w:t>une collaboration étroite, et de faciliter la participation de toutes les parties intéressées.</w:t>
      </w:r>
      <w:r w:rsidR="004B6DBA">
        <w:rPr>
          <w:lang w:val="fr-CH"/>
        </w:rPr>
        <w:t xml:space="preserve"> </w:t>
      </w:r>
    </w:p>
    <w:p w:rsidR="00D124D0" w:rsidRPr="00C57B18" w:rsidRDefault="00D124D0" w:rsidP="007000F5">
      <w:pPr>
        <w:pStyle w:val="Headingb"/>
        <w:rPr>
          <w:lang w:val="fr-CH"/>
        </w:rPr>
      </w:pPr>
      <w:r w:rsidRPr="00C57B18">
        <w:rPr>
          <w:lang w:val="fr-CH"/>
        </w:rPr>
        <w:t xml:space="preserve">Participation au dialogue entre experts sur le suivi en temps réel des données de vol </w:t>
      </w:r>
    </w:p>
    <w:p w:rsidR="00D124D0" w:rsidRPr="00C57B18" w:rsidRDefault="00D124D0" w:rsidP="007000F5">
      <w:pPr>
        <w:rPr>
          <w:lang w:val="fr-CH"/>
        </w:rPr>
      </w:pPr>
      <w:r>
        <w:rPr>
          <w:lang w:val="fr-CH"/>
        </w:rPr>
        <w:t>L</w:t>
      </w:r>
      <w:r w:rsidRPr="00C57B18">
        <w:rPr>
          <w:lang w:val="fr-CH"/>
        </w:rPr>
        <w:t xml:space="preserve">es participants se sont dits satisfaits des discussions constructives, ont proposé un certain nombre de mesures </w:t>
      </w:r>
      <w:r>
        <w:rPr>
          <w:lang w:val="fr-CH"/>
        </w:rPr>
        <w:t xml:space="preserve">pour </w:t>
      </w:r>
      <w:r w:rsidRPr="00C57B18">
        <w:rPr>
          <w:lang w:val="fr-CH"/>
        </w:rPr>
        <w:t>l</w:t>
      </w:r>
      <w:r w:rsidR="007A578A">
        <w:rPr>
          <w:lang w:val="fr-CH"/>
        </w:rPr>
        <w:t>'</w:t>
      </w:r>
      <w:r w:rsidRPr="00C57B18">
        <w:rPr>
          <w:lang w:val="fr-CH"/>
        </w:rPr>
        <w:t xml:space="preserve">avenir </w:t>
      </w:r>
      <w:r>
        <w:rPr>
          <w:lang w:val="fr-CH"/>
        </w:rPr>
        <w:t>et ont confirmé leur volonté de contribuer à la réalisation de l</w:t>
      </w:r>
      <w:r w:rsidR="007A578A">
        <w:rPr>
          <w:lang w:val="fr-CH"/>
        </w:rPr>
        <w:t>'</w:t>
      </w:r>
      <w:r>
        <w:rPr>
          <w:lang w:val="fr-CH"/>
        </w:rPr>
        <w:t xml:space="preserve">objectif consistant à assurer un suivi en temps réel des vols et des données de vol. </w:t>
      </w:r>
      <w:r w:rsidRPr="00C57B18">
        <w:rPr>
          <w:lang w:val="fr-CH"/>
        </w:rPr>
        <w:t>Ils</w:t>
      </w:r>
      <w:r w:rsidR="00CF48FE">
        <w:rPr>
          <w:lang w:val="fr-CH"/>
        </w:rPr>
        <w:t xml:space="preserve"> ont remercié le G</w:t>
      </w:r>
      <w:r w:rsidRPr="00C57B18">
        <w:rPr>
          <w:lang w:val="fr-CH"/>
        </w:rPr>
        <w:t xml:space="preserve">ouvernement malaisien pour son hospitalité et la générosité dont il a fait preuve </w:t>
      </w:r>
      <w:r>
        <w:rPr>
          <w:lang w:val="fr-CH"/>
        </w:rPr>
        <w:t xml:space="preserve">en accueillant cette manifestation. </w:t>
      </w:r>
      <w:r w:rsidRPr="00C57B18">
        <w:rPr>
          <w:lang w:val="fr-CH"/>
        </w:rPr>
        <w:t>Ils ont également remercié l</w:t>
      </w:r>
      <w:r w:rsidR="007A578A">
        <w:rPr>
          <w:lang w:val="fr-CH"/>
        </w:rPr>
        <w:t>'</w:t>
      </w:r>
      <w:r w:rsidRPr="00C57B18">
        <w:rPr>
          <w:lang w:val="fr-CH"/>
        </w:rPr>
        <w:t xml:space="preserve">UIT qui a </w:t>
      </w:r>
      <w:r>
        <w:rPr>
          <w:lang w:val="fr-CH"/>
        </w:rPr>
        <w:t>contribué à</w:t>
      </w:r>
      <w:r w:rsidRPr="00C57B18">
        <w:rPr>
          <w:lang w:val="fr-CH"/>
        </w:rPr>
        <w:t xml:space="preserve"> l</w:t>
      </w:r>
      <w:r w:rsidR="007A578A">
        <w:rPr>
          <w:lang w:val="fr-CH"/>
        </w:rPr>
        <w:t>'</w:t>
      </w:r>
      <w:r w:rsidRPr="00C57B18">
        <w:rPr>
          <w:lang w:val="fr-CH"/>
        </w:rPr>
        <w:t>organisation du dialogue entre experts et qui a pris l</w:t>
      </w:r>
      <w:r w:rsidR="007A578A">
        <w:rPr>
          <w:lang w:val="fr-CH"/>
        </w:rPr>
        <w:t>'</w:t>
      </w:r>
      <w:r w:rsidRPr="00C57B18">
        <w:rPr>
          <w:lang w:val="fr-CH"/>
        </w:rPr>
        <w:t xml:space="preserve">initiative de </w:t>
      </w:r>
      <w:r>
        <w:rPr>
          <w:lang w:val="fr-CH"/>
        </w:rPr>
        <w:t>lancer une réflexion,</w:t>
      </w:r>
      <w:r w:rsidRPr="00CF1578">
        <w:rPr>
          <w:lang w:val="fr-CH"/>
        </w:rPr>
        <w:t xml:space="preserve"> </w:t>
      </w:r>
      <w:r>
        <w:rPr>
          <w:lang w:val="fr-CH"/>
        </w:rPr>
        <w:t>en partenariat avec l</w:t>
      </w:r>
      <w:r w:rsidR="007A578A">
        <w:rPr>
          <w:lang w:val="fr-CH"/>
        </w:rPr>
        <w:t>'</w:t>
      </w:r>
      <w:r>
        <w:rPr>
          <w:lang w:val="fr-CH"/>
        </w:rPr>
        <w:t>OACI, sur d</w:t>
      </w:r>
      <w:r w:rsidR="007A578A">
        <w:rPr>
          <w:lang w:val="fr-CH"/>
        </w:rPr>
        <w:t>'</w:t>
      </w:r>
      <w:r>
        <w:rPr>
          <w:lang w:val="fr-CH"/>
        </w:rPr>
        <w:t>autres moyens d</w:t>
      </w:r>
      <w:r w:rsidR="007A578A">
        <w:rPr>
          <w:lang w:val="fr-CH"/>
        </w:rPr>
        <w:t>'</w:t>
      </w:r>
      <w:r>
        <w:rPr>
          <w:lang w:val="fr-CH"/>
        </w:rPr>
        <w:t>utilisation des TIC dans l</w:t>
      </w:r>
      <w:r w:rsidR="007A578A">
        <w:rPr>
          <w:lang w:val="fr-CH"/>
        </w:rPr>
        <w:t>'</w:t>
      </w:r>
      <w:r>
        <w:rPr>
          <w:lang w:val="fr-CH"/>
        </w:rPr>
        <w:t>intérêt</w:t>
      </w:r>
      <w:r w:rsidR="006C4E17">
        <w:rPr>
          <w:lang w:val="fr-CH"/>
        </w:rPr>
        <w:t xml:space="preserve"> du</w:t>
      </w:r>
      <w:r>
        <w:rPr>
          <w:lang w:val="fr-CH"/>
        </w:rPr>
        <w:t xml:space="preserve"> secteur de l</w:t>
      </w:r>
      <w:r w:rsidR="007A578A">
        <w:rPr>
          <w:lang w:val="fr-CH"/>
        </w:rPr>
        <w:t>'</w:t>
      </w:r>
      <w:r>
        <w:rPr>
          <w:lang w:val="fr-CH"/>
        </w:rPr>
        <w:t>aviation.</w:t>
      </w:r>
      <w:r w:rsidRPr="00C57B18">
        <w:rPr>
          <w:lang w:val="fr-CH"/>
        </w:rPr>
        <w:t xml:space="preserve"> </w:t>
      </w:r>
    </w:p>
    <w:p w:rsidR="00AC39EE" w:rsidRDefault="00D124D0" w:rsidP="007000F5">
      <w:pPr>
        <w:rPr>
          <w:lang w:val="fr-CH"/>
        </w:rPr>
      </w:pPr>
      <w:r w:rsidRPr="00403FC5">
        <w:rPr>
          <w:lang w:val="fr-CH"/>
        </w:rPr>
        <w:t>Les organisations participantes étaient les suivantes</w:t>
      </w:r>
      <w:r w:rsidR="000B483F">
        <w:rPr>
          <w:lang w:val="fr-CH"/>
        </w:rPr>
        <w:t>:</w:t>
      </w:r>
      <w:r w:rsidRPr="00403FC5">
        <w:rPr>
          <w:lang w:val="fr-CH"/>
        </w:rPr>
        <w:t xml:space="preserve"> AirAsia, le G</w:t>
      </w:r>
      <w:r w:rsidR="00EE24FF">
        <w:rPr>
          <w:lang w:val="fr-CH"/>
        </w:rPr>
        <w:t>r</w:t>
      </w:r>
      <w:r w:rsidRPr="00403FC5">
        <w:rPr>
          <w:lang w:val="fr-CH"/>
        </w:rPr>
        <w:t xml:space="preserve">oupe Axiata, Boeing, Celcom, </w:t>
      </w:r>
      <w:r>
        <w:rPr>
          <w:lang w:val="fr-CH"/>
        </w:rPr>
        <w:t>l</w:t>
      </w:r>
      <w:r w:rsidR="007A578A">
        <w:rPr>
          <w:lang w:val="fr-CH"/>
        </w:rPr>
        <w:t>'</w:t>
      </w:r>
      <w:r>
        <w:rPr>
          <w:lang w:val="fr-CH"/>
        </w:rPr>
        <w:t>Autorité de l</w:t>
      </w:r>
      <w:r w:rsidR="007A578A">
        <w:rPr>
          <w:lang w:val="fr-CH"/>
        </w:rPr>
        <w:t>'</w:t>
      </w:r>
      <w:r>
        <w:rPr>
          <w:lang w:val="fr-CH"/>
        </w:rPr>
        <w:t>aviation civile de Singapour, le Département malaisien de l</w:t>
      </w:r>
      <w:r w:rsidR="007A578A">
        <w:rPr>
          <w:lang w:val="fr-CH"/>
        </w:rPr>
        <w:t>'</w:t>
      </w:r>
      <w:r w:rsidR="00A67C10">
        <w:rPr>
          <w:lang w:val="fr-CH"/>
        </w:rPr>
        <w:t>aviation civile, Deutsche </w:t>
      </w:r>
      <w:r w:rsidRPr="00403FC5">
        <w:rPr>
          <w:lang w:val="fr-CH"/>
        </w:rPr>
        <w:t xml:space="preserve">Lufthansa, DLR, Embraer, EUROCONTROL, Flight Focus, FLYHT Aerospace Solutions, Globalstar, </w:t>
      </w:r>
      <w:r>
        <w:rPr>
          <w:lang w:val="fr-CH"/>
        </w:rPr>
        <w:t>l</w:t>
      </w:r>
      <w:r w:rsidR="007A578A">
        <w:rPr>
          <w:lang w:val="fr-CH"/>
        </w:rPr>
        <w:t>'</w:t>
      </w:r>
      <w:r w:rsidRPr="00403FC5">
        <w:rPr>
          <w:lang w:val="fr-CH"/>
        </w:rPr>
        <w:t xml:space="preserve">IATA, </w:t>
      </w:r>
      <w:r>
        <w:rPr>
          <w:lang w:val="fr-CH"/>
        </w:rPr>
        <w:t>l</w:t>
      </w:r>
      <w:r w:rsidR="007A578A">
        <w:rPr>
          <w:lang w:val="fr-CH"/>
        </w:rPr>
        <w:t>'</w:t>
      </w:r>
      <w:r>
        <w:rPr>
          <w:lang w:val="fr-CH"/>
        </w:rPr>
        <w:t>OACI</w:t>
      </w:r>
      <w:r w:rsidRPr="00403FC5">
        <w:rPr>
          <w:lang w:val="fr-CH"/>
        </w:rPr>
        <w:t xml:space="preserve">, </w:t>
      </w:r>
      <w:r>
        <w:rPr>
          <w:lang w:val="fr-CH"/>
        </w:rPr>
        <w:t>l</w:t>
      </w:r>
      <w:r w:rsidR="007A578A">
        <w:rPr>
          <w:lang w:val="fr-CH"/>
        </w:rPr>
        <w:t>'</w:t>
      </w:r>
      <w:r w:rsidRPr="00403FC5">
        <w:rPr>
          <w:lang w:val="fr-CH"/>
        </w:rPr>
        <w:t xml:space="preserve">IFALPA, IMPACT, Inmarsat, Intelsat, Iridium, </w:t>
      </w:r>
      <w:r>
        <w:rPr>
          <w:lang w:val="fr-CH"/>
        </w:rPr>
        <w:t>l</w:t>
      </w:r>
      <w:r w:rsidR="007A578A">
        <w:rPr>
          <w:lang w:val="fr-CH"/>
        </w:rPr>
        <w:t>'</w:t>
      </w:r>
      <w:r>
        <w:rPr>
          <w:lang w:val="fr-CH"/>
        </w:rPr>
        <w:t>UIT</w:t>
      </w:r>
      <w:r w:rsidR="00A67C10">
        <w:rPr>
          <w:lang w:val="fr-CH"/>
        </w:rPr>
        <w:t>, L</w:t>
      </w:r>
      <w:r w:rsidR="00A67C10">
        <w:rPr>
          <w:lang w:val="fr-CH"/>
        </w:rPr>
        <w:noBreakHyphen/>
        <w:t>3 </w:t>
      </w:r>
      <w:r w:rsidRPr="00403FC5">
        <w:rPr>
          <w:lang w:val="fr-CH"/>
        </w:rPr>
        <w:t xml:space="preserve">Communications, Lufthansa Systems, Malaysia Airlines, </w:t>
      </w:r>
      <w:r>
        <w:rPr>
          <w:lang w:val="fr-CH"/>
        </w:rPr>
        <w:t xml:space="preserve">la Commission malaisienne des communications et du multimédia </w:t>
      </w:r>
      <w:r w:rsidRPr="00403FC5">
        <w:rPr>
          <w:lang w:val="fr-CH"/>
        </w:rPr>
        <w:t xml:space="preserve">, </w:t>
      </w:r>
      <w:r>
        <w:rPr>
          <w:lang w:val="fr-CH"/>
        </w:rPr>
        <w:t>le Ministre malaisien d</w:t>
      </w:r>
      <w:bookmarkStart w:id="5" w:name="_GoBack"/>
      <w:bookmarkEnd w:id="5"/>
      <w:r>
        <w:rPr>
          <w:lang w:val="fr-CH"/>
        </w:rPr>
        <w:t xml:space="preserve">es </w:t>
      </w:r>
      <w:r w:rsidR="00A67C10">
        <w:rPr>
          <w:lang w:val="fr-CH"/>
        </w:rPr>
        <w:t>communications et du multimédia</w:t>
      </w:r>
      <w:r w:rsidRPr="00403FC5">
        <w:rPr>
          <w:lang w:val="fr-CH"/>
        </w:rPr>
        <w:t>, Panasonic Avionics, Rolls-Royce, SAP, SITA, SkyTrac Systems, Star Navigation Systems, Syphax Airlines, Teledyne Controls, Telnet, Thales, Thales Alenia Space.</w:t>
      </w:r>
    </w:p>
    <w:p w:rsidR="007804FC" w:rsidRPr="004B6DBA" w:rsidRDefault="007804FC" w:rsidP="008D0188">
      <w:pPr>
        <w:rPr>
          <w:lang w:val="fr-CH"/>
        </w:rPr>
      </w:pPr>
    </w:p>
    <w:p w:rsidR="007804FC" w:rsidRDefault="007804FC">
      <w:pPr>
        <w:jc w:val="center"/>
      </w:pPr>
      <w:r>
        <w:t>______________</w:t>
      </w:r>
    </w:p>
    <w:p w:rsidR="007804FC" w:rsidRDefault="007804FC" w:rsidP="007000F5"/>
    <w:sectPr w:rsidR="007804FC">
      <w:headerReference w:type="even" r:id="rId14"/>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D0" w:rsidRDefault="00D124D0">
      <w:r>
        <w:separator/>
      </w:r>
    </w:p>
  </w:endnote>
  <w:endnote w:type="continuationSeparator" w:id="0">
    <w:p w:rsidR="00D124D0" w:rsidRDefault="00D1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C50CB0">
      <w:rPr>
        <w:lang w:val="en-US"/>
      </w:rPr>
      <w:t>P:\FRA\ITU-R\AG\RAG\RAG14\000\014F.docx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C50CB0">
      <w:t>19.06.14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C50CB0">
      <w:t>19.06.14</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09" w:rsidRDefault="00D10309" w:rsidP="00D10309">
    <w:pPr>
      <w:pStyle w:val="Footer"/>
      <w:rPr>
        <w:lang w:val="en-US"/>
      </w:rPr>
    </w:pPr>
    <w:r>
      <w:fldChar w:fldCharType="begin"/>
    </w:r>
    <w:r w:rsidRPr="00A9055C">
      <w:rPr>
        <w:lang w:val="en-US"/>
      </w:rPr>
      <w:instrText xml:space="preserve"> FILENAME \p \* MERGEFORMAT </w:instrText>
    </w:r>
    <w:r>
      <w:fldChar w:fldCharType="separate"/>
    </w:r>
    <w:r w:rsidR="00C50CB0">
      <w:rPr>
        <w:lang w:val="en-US"/>
      </w:rPr>
      <w:t>P:\FRA\ITU-R\AG\RAG\RAG14\000\014F.docx</w:t>
    </w:r>
    <w:r>
      <w:rPr>
        <w:lang w:val="en-US"/>
      </w:rPr>
      <w:fldChar w:fldCharType="end"/>
    </w:r>
    <w:r>
      <w:rPr>
        <w:lang w:val="en-US"/>
      </w:rPr>
      <w:t xml:space="preserve"> (364451)</w:t>
    </w:r>
    <w:r>
      <w:rPr>
        <w:lang w:val="en-US"/>
      </w:rPr>
      <w:tab/>
    </w:r>
    <w:r>
      <w:fldChar w:fldCharType="begin"/>
    </w:r>
    <w:r>
      <w:instrText xml:space="preserve"> savedate \@ dd.MM.yy </w:instrText>
    </w:r>
    <w:r>
      <w:fldChar w:fldCharType="separate"/>
    </w:r>
    <w:r w:rsidR="00C50CB0">
      <w:t>19.06.14</w:t>
    </w:r>
    <w:r>
      <w:fldChar w:fldCharType="end"/>
    </w:r>
    <w:r>
      <w:rPr>
        <w:lang w:val="en-US"/>
      </w:rPr>
      <w:tab/>
    </w:r>
    <w:r>
      <w:fldChar w:fldCharType="begin"/>
    </w:r>
    <w:r>
      <w:instrText xml:space="preserve"> printdate \@ dd.MM.yy </w:instrText>
    </w:r>
    <w:r>
      <w:fldChar w:fldCharType="separate"/>
    </w:r>
    <w:r w:rsidR="00C50CB0">
      <w:t>19.06.14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C50CB0">
      <w:rPr>
        <w:lang w:val="en-US"/>
      </w:rPr>
      <w:t>P:\FRA\ITU-R\AG\RAG\RAG14\000\014F.docx</w:t>
    </w:r>
    <w:r>
      <w:rPr>
        <w:lang w:val="en-US"/>
      </w:rPr>
      <w:fldChar w:fldCharType="end"/>
    </w:r>
    <w:r w:rsidR="00D10309">
      <w:rPr>
        <w:lang w:val="en-US"/>
      </w:rPr>
      <w:t xml:space="preserve"> (364451)</w:t>
    </w:r>
    <w:r w:rsidR="00847AAC">
      <w:rPr>
        <w:lang w:val="en-US"/>
      </w:rPr>
      <w:tab/>
    </w:r>
    <w:r w:rsidR="00847AAC">
      <w:fldChar w:fldCharType="begin"/>
    </w:r>
    <w:r w:rsidR="00847AAC">
      <w:instrText xml:space="preserve"> savedate \@ dd.MM.yy </w:instrText>
    </w:r>
    <w:r w:rsidR="00847AAC">
      <w:fldChar w:fldCharType="separate"/>
    </w:r>
    <w:r w:rsidR="00C50CB0">
      <w:t>19.06.14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C50CB0">
      <w:t>19.06.14</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D0" w:rsidRDefault="00D124D0">
      <w:r>
        <w:t>____________________</w:t>
      </w:r>
    </w:p>
  </w:footnote>
  <w:footnote w:type="continuationSeparator" w:id="0">
    <w:p w:rsidR="00D124D0" w:rsidRDefault="00D12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rsidP="00925627">
    <w:pPr>
      <w:pStyle w:val="Header"/>
      <w:rPr>
        <w:lang w:val="es-ES"/>
      </w:rPr>
    </w:pPr>
    <w:r>
      <w:fldChar w:fldCharType="begin"/>
    </w:r>
    <w:r>
      <w:instrText xml:space="preserve"> PAGE </w:instrText>
    </w:r>
    <w:r>
      <w:fldChar w:fldCharType="separate"/>
    </w:r>
    <w:r w:rsidR="00C50CB0">
      <w:rPr>
        <w:noProof/>
      </w:rPr>
      <w:t>6</w:t>
    </w:r>
    <w:r>
      <w:rPr>
        <w:noProof/>
      </w:rPr>
      <w:fldChar w:fldCharType="end"/>
    </w:r>
  </w:p>
  <w:p w:rsidR="00847AAC" w:rsidRDefault="0097156E" w:rsidP="00072367">
    <w:pPr>
      <w:pStyle w:val="Header"/>
      <w:rPr>
        <w:lang w:val="es-ES"/>
      </w:rPr>
    </w:pPr>
    <w:r>
      <w:rPr>
        <w:lang w:val="es-ES"/>
      </w:rPr>
      <w:t>RAG</w:t>
    </w:r>
    <w:r w:rsidR="00925627">
      <w:rPr>
        <w:lang w:val="es-ES"/>
      </w:rPr>
      <w:t>1</w:t>
    </w:r>
    <w:r w:rsidR="00B41D84">
      <w:rPr>
        <w:lang w:val="es-ES"/>
      </w:rPr>
      <w:t>4</w:t>
    </w:r>
    <w:r w:rsidR="00847AAC">
      <w:rPr>
        <w:lang w:val="es-ES"/>
      </w:rPr>
      <w:t>-1/</w:t>
    </w:r>
    <w:r w:rsidR="00072367">
      <w:rPr>
        <w:lang w:val="es-ES"/>
      </w:rPr>
      <w:t>14</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D0"/>
    <w:rsid w:val="00072367"/>
    <w:rsid w:val="000B483F"/>
    <w:rsid w:val="000D016E"/>
    <w:rsid w:val="00140AE6"/>
    <w:rsid w:val="002D238A"/>
    <w:rsid w:val="003057B4"/>
    <w:rsid w:val="003860A4"/>
    <w:rsid w:val="003B1623"/>
    <w:rsid w:val="004B6DBA"/>
    <w:rsid w:val="004D4E9C"/>
    <w:rsid w:val="005319A2"/>
    <w:rsid w:val="005430E4"/>
    <w:rsid w:val="005E6785"/>
    <w:rsid w:val="0067019B"/>
    <w:rsid w:val="006C4E17"/>
    <w:rsid w:val="007000F5"/>
    <w:rsid w:val="00773E5E"/>
    <w:rsid w:val="007804FC"/>
    <w:rsid w:val="007A53E4"/>
    <w:rsid w:val="007A578A"/>
    <w:rsid w:val="00847AAC"/>
    <w:rsid w:val="0089289A"/>
    <w:rsid w:val="008D0188"/>
    <w:rsid w:val="00925627"/>
    <w:rsid w:val="00925BC0"/>
    <w:rsid w:val="0093101F"/>
    <w:rsid w:val="0097156E"/>
    <w:rsid w:val="00A67C10"/>
    <w:rsid w:val="00A9055C"/>
    <w:rsid w:val="00AB7F92"/>
    <w:rsid w:val="00AC39EE"/>
    <w:rsid w:val="00B167C8"/>
    <w:rsid w:val="00B41D84"/>
    <w:rsid w:val="00BA0C7B"/>
    <w:rsid w:val="00C50CB0"/>
    <w:rsid w:val="00CC5B9E"/>
    <w:rsid w:val="00CC7208"/>
    <w:rsid w:val="00CF48FE"/>
    <w:rsid w:val="00D10309"/>
    <w:rsid w:val="00D11247"/>
    <w:rsid w:val="00D124D0"/>
    <w:rsid w:val="00D228F7"/>
    <w:rsid w:val="00E432A3"/>
    <w:rsid w:val="00E92A89"/>
    <w:rsid w:val="00EB669C"/>
    <w:rsid w:val="00EE24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DB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B6DBA"/>
    <w:pPr>
      <w:keepNext/>
      <w:keepLines/>
      <w:spacing w:before="360"/>
      <w:ind w:left="794" w:hanging="794"/>
      <w:outlineLvl w:val="0"/>
    </w:pPr>
    <w:rPr>
      <w:b/>
    </w:rPr>
  </w:style>
  <w:style w:type="paragraph" w:styleId="Heading2">
    <w:name w:val="heading 2"/>
    <w:basedOn w:val="Heading1"/>
    <w:next w:val="Normal"/>
    <w:qFormat/>
    <w:rsid w:val="004B6DBA"/>
    <w:pPr>
      <w:spacing w:before="240"/>
      <w:outlineLvl w:val="1"/>
    </w:pPr>
  </w:style>
  <w:style w:type="paragraph" w:styleId="Heading3">
    <w:name w:val="heading 3"/>
    <w:basedOn w:val="Heading1"/>
    <w:next w:val="Normal"/>
    <w:qFormat/>
    <w:rsid w:val="004B6DBA"/>
    <w:pPr>
      <w:spacing w:before="160"/>
      <w:outlineLvl w:val="2"/>
    </w:pPr>
  </w:style>
  <w:style w:type="paragraph" w:styleId="Heading4">
    <w:name w:val="heading 4"/>
    <w:basedOn w:val="Heading3"/>
    <w:next w:val="Normal"/>
    <w:qFormat/>
    <w:rsid w:val="004B6DBA"/>
    <w:pPr>
      <w:tabs>
        <w:tab w:val="clear" w:pos="794"/>
        <w:tab w:val="left" w:pos="1021"/>
      </w:tabs>
      <w:ind w:left="1021" w:hanging="1021"/>
      <w:outlineLvl w:val="3"/>
    </w:pPr>
  </w:style>
  <w:style w:type="paragraph" w:styleId="Heading5">
    <w:name w:val="heading 5"/>
    <w:basedOn w:val="Heading4"/>
    <w:next w:val="Normal"/>
    <w:qFormat/>
    <w:rsid w:val="004B6DBA"/>
    <w:pPr>
      <w:outlineLvl w:val="4"/>
    </w:pPr>
  </w:style>
  <w:style w:type="paragraph" w:styleId="Heading6">
    <w:name w:val="heading 6"/>
    <w:basedOn w:val="Heading4"/>
    <w:next w:val="Normal"/>
    <w:qFormat/>
    <w:rsid w:val="004B6DBA"/>
    <w:pPr>
      <w:tabs>
        <w:tab w:val="clear" w:pos="1021"/>
        <w:tab w:val="clear" w:pos="1191"/>
      </w:tabs>
      <w:ind w:left="1588" w:hanging="1588"/>
      <w:outlineLvl w:val="5"/>
    </w:pPr>
  </w:style>
  <w:style w:type="paragraph" w:styleId="Heading7">
    <w:name w:val="heading 7"/>
    <w:basedOn w:val="Heading6"/>
    <w:next w:val="Normal"/>
    <w:qFormat/>
    <w:rsid w:val="004B6DBA"/>
    <w:pPr>
      <w:outlineLvl w:val="6"/>
    </w:pPr>
  </w:style>
  <w:style w:type="paragraph" w:styleId="Heading8">
    <w:name w:val="heading 8"/>
    <w:basedOn w:val="Heading6"/>
    <w:next w:val="Normal"/>
    <w:qFormat/>
    <w:rsid w:val="004B6DBA"/>
    <w:pPr>
      <w:outlineLvl w:val="7"/>
    </w:pPr>
  </w:style>
  <w:style w:type="paragraph" w:styleId="Heading9">
    <w:name w:val="heading 9"/>
    <w:basedOn w:val="Heading6"/>
    <w:next w:val="Normal"/>
    <w:qFormat/>
    <w:rsid w:val="004B6D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B6DBA"/>
    <w:pPr>
      <w:keepLines/>
      <w:spacing w:before="240" w:after="120"/>
      <w:jc w:val="center"/>
    </w:pPr>
    <w:rPr>
      <w:b/>
    </w:rPr>
  </w:style>
  <w:style w:type="paragraph" w:customStyle="1" w:styleId="Normalaftertitle">
    <w:name w:val="Normal_after_title"/>
    <w:basedOn w:val="Normal"/>
    <w:next w:val="Normal"/>
    <w:rsid w:val="004B6DBA"/>
    <w:pPr>
      <w:spacing w:before="360"/>
    </w:pPr>
  </w:style>
  <w:style w:type="paragraph" w:customStyle="1" w:styleId="TabletitleBR">
    <w:name w:val="Table_title_BR"/>
    <w:basedOn w:val="Normal"/>
    <w:next w:val="Tablehead"/>
    <w:rsid w:val="004B6DBA"/>
    <w:pPr>
      <w:keepNext/>
      <w:keepLines/>
      <w:spacing w:before="0" w:after="120"/>
      <w:jc w:val="center"/>
    </w:pPr>
    <w:rPr>
      <w:b/>
    </w:rPr>
  </w:style>
  <w:style w:type="paragraph" w:customStyle="1" w:styleId="Tablehead">
    <w:name w:val="Table_head"/>
    <w:basedOn w:val="Normal"/>
    <w:next w:val="Tabletext"/>
    <w:rsid w:val="004B6D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B6D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B6DBA"/>
    <w:pPr>
      <w:keepNext/>
      <w:keepLines/>
      <w:spacing w:before="480"/>
      <w:jc w:val="center"/>
    </w:pPr>
    <w:rPr>
      <w:b/>
      <w:sz w:val="28"/>
    </w:rPr>
  </w:style>
  <w:style w:type="paragraph" w:customStyle="1" w:styleId="AppendixNotitle">
    <w:name w:val="Appendix_No &amp; title"/>
    <w:basedOn w:val="AnnexNotitle"/>
    <w:next w:val="Normalaftertitle"/>
    <w:rsid w:val="004B6DBA"/>
  </w:style>
  <w:style w:type="paragraph" w:customStyle="1" w:styleId="Figure">
    <w:name w:val="Figure"/>
    <w:basedOn w:val="Normal"/>
    <w:next w:val="FigureNotitle"/>
    <w:rsid w:val="004B6DBA"/>
    <w:pPr>
      <w:keepNext/>
      <w:keepLines/>
      <w:spacing w:before="240" w:after="120"/>
      <w:jc w:val="center"/>
    </w:pPr>
  </w:style>
  <w:style w:type="paragraph" w:customStyle="1" w:styleId="FooterQP">
    <w:name w:val="Footer_QP"/>
    <w:basedOn w:val="Normal"/>
    <w:rsid w:val="004B6DB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B6DBA"/>
    <w:pPr>
      <w:spacing w:before="480"/>
      <w:jc w:val="center"/>
    </w:pPr>
    <w:rPr>
      <w:b/>
      <w:sz w:val="28"/>
    </w:rPr>
  </w:style>
  <w:style w:type="paragraph" w:customStyle="1" w:styleId="ArtNo">
    <w:name w:val="Art_No"/>
    <w:basedOn w:val="Normal"/>
    <w:next w:val="Arttitle"/>
    <w:rsid w:val="004B6DBA"/>
    <w:pPr>
      <w:keepNext/>
      <w:keepLines/>
      <w:spacing w:before="480"/>
      <w:jc w:val="center"/>
    </w:pPr>
    <w:rPr>
      <w:caps/>
      <w:sz w:val="28"/>
    </w:rPr>
  </w:style>
  <w:style w:type="paragraph" w:customStyle="1" w:styleId="Arttitle">
    <w:name w:val="Art_title"/>
    <w:basedOn w:val="Normal"/>
    <w:next w:val="Normalaftertitle"/>
    <w:rsid w:val="004B6DBA"/>
    <w:pPr>
      <w:keepNext/>
      <w:keepLines/>
      <w:spacing w:before="240"/>
      <w:jc w:val="center"/>
    </w:pPr>
    <w:rPr>
      <w:b/>
      <w:sz w:val="28"/>
    </w:rPr>
  </w:style>
  <w:style w:type="paragraph" w:customStyle="1" w:styleId="ASN1">
    <w:name w:val="ASN.1"/>
    <w:basedOn w:val="Normal"/>
    <w:rsid w:val="004B6DB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B6DBA"/>
    <w:pPr>
      <w:keepNext/>
      <w:keepLines/>
      <w:spacing w:before="160"/>
      <w:ind w:left="794"/>
    </w:pPr>
    <w:rPr>
      <w:i/>
    </w:rPr>
  </w:style>
  <w:style w:type="paragraph" w:customStyle="1" w:styleId="ChapNo">
    <w:name w:val="Chap_No"/>
    <w:basedOn w:val="Normal"/>
    <w:next w:val="Chaptitle"/>
    <w:rsid w:val="004B6DBA"/>
    <w:pPr>
      <w:keepNext/>
      <w:keepLines/>
      <w:spacing w:before="480"/>
      <w:jc w:val="center"/>
    </w:pPr>
    <w:rPr>
      <w:b/>
      <w:caps/>
      <w:sz w:val="28"/>
    </w:rPr>
  </w:style>
  <w:style w:type="paragraph" w:customStyle="1" w:styleId="Chaptitle">
    <w:name w:val="Chap_title"/>
    <w:basedOn w:val="Normal"/>
    <w:next w:val="Normalaftertitle"/>
    <w:rsid w:val="004B6DBA"/>
    <w:pPr>
      <w:keepNext/>
      <w:keepLines/>
      <w:spacing w:before="240"/>
      <w:jc w:val="center"/>
    </w:pPr>
    <w:rPr>
      <w:b/>
      <w:sz w:val="28"/>
    </w:rPr>
  </w:style>
  <w:style w:type="character" w:styleId="EndnoteReference">
    <w:name w:val="endnote reference"/>
    <w:basedOn w:val="DefaultParagraphFont"/>
    <w:semiHidden/>
    <w:rsid w:val="004B6DBA"/>
    <w:rPr>
      <w:vertAlign w:val="superscript"/>
    </w:rPr>
  </w:style>
  <w:style w:type="paragraph" w:customStyle="1" w:styleId="enumlev1">
    <w:name w:val="enumlev1"/>
    <w:basedOn w:val="Normal"/>
    <w:rsid w:val="004B6DBA"/>
    <w:pPr>
      <w:spacing w:before="80"/>
      <w:ind w:left="794" w:hanging="794"/>
    </w:pPr>
  </w:style>
  <w:style w:type="paragraph" w:customStyle="1" w:styleId="enumlev2">
    <w:name w:val="enumlev2"/>
    <w:basedOn w:val="enumlev1"/>
    <w:rsid w:val="004B6DBA"/>
    <w:pPr>
      <w:ind w:left="1191" w:hanging="397"/>
    </w:pPr>
  </w:style>
  <w:style w:type="paragraph" w:customStyle="1" w:styleId="enumlev3">
    <w:name w:val="enumlev3"/>
    <w:basedOn w:val="enumlev2"/>
    <w:rsid w:val="004B6DBA"/>
    <w:pPr>
      <w:ind w:left="1588"/>
    </w:pPr>
  </w:style>
  <w:style w:type="paragraph" w:customStyle="1" w:styleId="Equation">
    <w:name w:val="Equation"/>
    <w:basedOn w:val="Normal"/>
    <w:rsid w:val="004B6DBA"/>
    <w:pPr>
      <w:tabs>
        <w:tab w:val="clear" w:pos="1191"/>
        <w:tab w:val="clear" w:pos="1588"/>
        <w:tab w:val="clear" w:pos="1985"/>
        <w:tab w:val="center" w:pos="4820"/>
        <w:tab w:val="right" w:pos="9639"/>
      </w:tabs>
    </w:pPr>
  </w:style>
  <w:style w:type="paragraph" w:customStyle="1" w:styleId="Formal">
    <w:name w:val="Formal"/>
    <w:basedOn w:val="ASN1"/>
    <w:rsid w:val="004B6DBA"/>
    <w:rPr>
      <w:b w:val="0"/>
    </w:rPr>
  </w:style>
  <w:style w:type="paragraph" w:customStyle="1" w:styleId="Equationlegend">
    <w:name w:val="Equation_legend"/>
    <w:basedOn w:val="Normal"/>
    <w:rsid w:val="004B6DB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B6DBA"/>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4B6DBA"/>
  </w:style>
  <w:style w:type="paragraph" w:customStyle="1" w:styleId="RecNoBR">
    <w:name w:val="Rec_No_BR"/>
    <w:basedOn w:val="Normal"/>
    <w:next w:val="Rectitle"/>
    <w:rsid w:val="004B6DBA"/>
    <w:pPr>
      <w:keepNext/>
      <w:keepLines/>
      <w:spacing w:before="480"/>
      <w:jc w:val="center"/>
    </w:pPr>
    <w:rPr>
      <w:caps/>
      <w:sz w:val="28"/>
    </w:rPr>
  </w:style>
  <w:style w:type="paragraph" w:customStyle="1" w:styleId="Rectitle">
    <w:name w:val="Rec_title"/>
    <w:basedOn w:val="Normal"/>
    <w:next w:val="Normalaftertitle"/>
    <w:rsid w:val="004B6DBA"/>
    <w:pPr>
      <w:keepNext/>
      <w:keepLines/>
      <w:spacing w:before="360"/>
      <w:jc w:val="center"/>
    </w:pPr>
    <w:rPr>
      <w:b/>
      <w:sz w:val="28"/>
    </w:rPr>
  </w:style>
  <w:style w:type="paragraph" w:customStyle="1" w:styleId="QuestionNoBR">
    <w:name w:val="Question_No_BR"/>
    <w:basedOn w:val="RecNoBR"/>
    <w:next w:val="Questiontitle"/>
    <w:rsid w:val="004B6DBA"/>
  </w:style>
  <w:style w:type="paragraph" w:customStyle="1" w:styleId="Questiontitle">
    <w:name w:val="Question_title"/>
    <w:basedOn w:val="Rectitle"/>
    <w:next w:val="Questionref"/>
    <w:rsid w:val="004B6DBA"/>
  </w:style>
  <w:style w:type="paragraph" w:customStyle="1" w:styleId="Questionref">
    <w:name w:val="Question_ref"/>
    <w:basedOn w:val="Recref"/>
    <w:next w:val="Questiondate"/>
    <w:rsid w:val="004B6DBA"/>
  </w:style>
  <w:style w:type="paragraph" w:customStyle="1" w:styleId="Recref">
    <w:name w:val="Rec_ref"/>
    <w:basedOn w:val="Normal"/>
    <w:next w:val="Recdate"/>
    <w:rsid w:val="004B6DB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B6DB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B6DBA"/>
  </w:style>
  <w:style w:type="paragraph" w:customStyle="1" w:styleId="Figurewithouttitle">
    <w:name w:val="Figure_without_title"/>
    <w:basedOn w:val="Normal"/>
    <w:next w:val="Normalaftertitle"/>
    <w:rsid w:val="004B6DBA"/>
    <w:pPr>
      <w:keepLines/>
      <w:spacing w:before="240" w:after="120"/>
      <w:jc w:val="center"/>
    </w:pPr>
  </w:style>
  <w:style w:type="paragraph" w:styleId="Footer">
    <w:name w:val="footer"/>
    <w:basedOn w:val="Normal"/>
    <w:link w:val="FooterChar"/>
    <w:rsid w:val="004B6DB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B6DB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B6DBA"/>
    <w:rPr>
      <w:position w:val="6"/>
      <w:sz w:val="18"/>
    </w:rPr>
  </w:style>
  <w:style w:type="paragraph" w:styleId="FootnoteText">
    <w:name w:val="footnote text"/>
    <w:basedOn w:val="Note"/>
    <w:semiHidden/>
    <w:rsid w:val="004B6DBA"/>
    <w:pPr>
      <w:keepLines/>
      <w:tabs>
        <w:tab w:val="left" w:pos="255"/>
      </w:tabs>
      <w:ind w:left="255" w:hanging="255"/>
    </w:pPr>
  </w:style>
  <w:style w:type="paragraph" w:customStyle="1" w:styleId="Note">
    <w:name w:val="Note"/>
    <w:basedOn w:val="Normal"/>
    <w:rsid w:val="004B6DBA"/>
    <w:pPr>
      <w:spacing w:before="80"/>
    </w:pPr>
  </w:style>
  <w:style w:type="paragraph" w:styleId="Header">
    <w:name w:val="header"/>
    <w:basedOn w:val="Normal"/>
    <w:rsid w:val="004B6DB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B6DBA"/>
    <w:pPr>
      <w:keepNext/>
      <w:spacing w:before="160"/>
    </w:pPr>
    <w:rPr>
      <w:b/>
    </w:rPr>
  </w:style>
  <w:style w:type="paragraph" w:customStyle="1" w:styleId="Headingi">
    <w:name w:val="Heading_i"/>
    <w:basedOn w:val="Normal"/>
    <w:next w:val="Normal"/>
    <w:rsid w:val="004B6DBA"/>
    <w:pPr>
      <w:keepNext/>
      <w:spacing w:before="160"/>
    </w:pPr>
    <w:rPr>
      <w:i/>
    </w:rPr>
  </w:style>
  <w:style w:type="paragraph" w:styleId="Index1">
    <w:name w:val="index 1"/>
    <w:basedOn w:val="Normal"/>
    <w:next w:val="Normal"/>
    <w:semiHidden/>
    <w:rsid w:val="004B6DBA"/>
  </w:style>
  <w:style w:type="paragraph" w:styleId="Index2">
    <w:name w:val="index 2"/>
    <w:basedOn w:val="Normal"/>
    <w:next w:val="Normal"/>
    <w:semiHidden/>
    <w:rsid w:val="004B6DBA"/>
    <w:pPr>
      <w:ind w:left="283"/>
    </w:pPr>
  </w:style>
  <w:style w:type="paragraph" w:styleId="Index3">
    <w:name w:val="index 3"/>
    <w:basedOn w:val="Normal"/>
    <w:next w:val="Normal"/>
    <w:semiHidden/>
    <w:rsid w:val="004B6DBA"/>
    <w:pPr>
      <w:ind w:left="566"/>
    </w:pPr>
  </w:style>
  <w:style w:type="paragraph" w:customStyle="1" w:styleId="RepNoBR">
    <w:name w:val="Rep_No_BR"/>
    <w:basedOn w:val="RecNoBR"/>
    <w:next w:val="Reptitle"/>
    <w:rsid w:val="004B6DBA"/>
  </w:style>
  <w:style w:type="paragraph" w:customStyle="1" w:styleId="Reptitle">
    <w:name w:val="Rep_title"/>
    <w:basedOn w:val="Rectitle"/>
    <w:next w:val="Repref"/>
    <w:rsid w:val="004B6DBA"/>
  </w:style>
  <w:style w:type="paragraph" w:customStyle="1" w:styleId="Repref">
    <w:name w:val="Rep_ref"/>
    <w:basedOn w:val="Recref"/>
    <w:next w:val="Repdate"/>
    <w:rsid w:val="004B6DBA"/>
  </w:style>
  <w:style w:type="paragraph" w:customStyle="1" w:styleId="Repdate">
    <w:name w:val="Rep_date"/>
    <w:basedOn w:val="Recdate"/>
    <w:next w:val="Normalaftertitle"/>
    <w:rsid w:val="004B6DBA"/>
  </w:style>
  <w:style w:type="paragraph" w:customStyle="1" w:styleId="ResNoBR">
    <w:name w:val="Res_No_BR"/>
    <w:basedOn w:val="RecNoBR"/>
    <w:next w:val="Restitle"/>
    <w:rsid w:val="004B6DBA"/>
  </w:style>
  <w:style w:type="paragraph" w:customStyle="1" w:styleId="Restitle">
    <w:name w:val="Res_title"/>
    <w:basedOn w:val="Rectitle"/>
    <w:next w:val="Resref"/>
    <w:rsid w:val="004B6DBA"/>
  </w:style>
  <w:style w:type="paragraph" w:customStyle="1" w:styleId="Resref">
    <w:name w:val="Res_ref"/>
    <w:basedOn w:val="Recref"/>
    <w:next w:val="Resdate"/>
    <w:rsid w:val="004B6DBA"/>
  </w:style>
  <w:style w:type="paragraph" w:customStyle="1" w:styleId="Resdate">
    <w:name w:val="Res_date"/>
    <w:basedOn w:val="Recdate"/>
    <w:next w:val="Normalaftertitle"/>
    <w:rsid w:val="004B6DBA"/>
  </w:style>
  <w:style w:type="paragraph" w:customStyle="1" w:styleId="Section1">
    <w:name w:val="Section_1"/>
    <w:basedOn w:val="Normal"/>
    <w:next w:val="Normal"/>
    <w:rsid w:val="004B6DB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6DB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B6DBA"/>
    <w:pPr>
      <w:keepNext/>
      <w:keepLines/>
      <w:spacing w:before="360" w:after="120"/>
      <w:jc w:val="center"/>
    </w:pPr>
    <w:rPr>
      <w:b/>
    </w:rPr>
  </w:style>
  <w:style w:type="paragraph" w:customStyle="1" w:styleId="PartNo">
    <w:name w:val="Part_No"/>
    <w:basedOn w:val="Normal"/>
    <w:next w:val="Partref"/>
    <w:rsid w:val="004B6DBA"/>
    <w:pPr>
      <w:keepNext/>
      <w:keepLines/>
      <w:spacing w:before="480" w:after="80"/>
      <w:jc w:val="center"/>
    </w:pPr>
    <w:rPr>
      <w:caps/>
      <w:sz w:val="28"/>
    </w:rPr>
  </w:style>
  <w:style w:type="paragraph" w:customStyle="1" w:styleId="Partref">
    <w:name w:val="Part_ref"/>
    <w:basedOn w:val="Normal"/>
    <w:next w:val="Parttitle"/>
    <w:rsid w:val="004B6DBA"/>
    <w:pPr>
      <w:keepNext/>
      <w:keepLines/>
      <w:spacing w:before="280"/>
      <w:jc w:val="center"/>
    </w:pPr>
  </w:style>
  <w:style w:type="paragraph" w:customStyle="1" w:styleId="Parttitle">
    <w:name w:val="Part_title"/>
    <w:basedOn w:val="Normal"/>
    <w:next w:val="Normalaftertitle"/>
    <w:rsid w:val="004B6DBA"/>
    <w:pPr>
      <w:keepNext/>
      <w:keepLines/>
      <w:spacing w:before="240" w:after="280"/>
      <w:jc w:val="center"/>
    </w:pPr>
    <w:rPr>
      <w:b/>
      <w:sz w:val="28"/>
    </w:rPr>
  </w:style>
  <w:style w:type="paragraph" w:customStyle="1" w:styleId="RecNo">
    <w:name w:val="Rec_No"/>
    <w:basedOn w:val="Normal"/>
    <w:next w:val="Rectitle"/>
    <w:rsid w:val="004B6DBA"/>
    <w:pPr>
      <w:keepNext/>
      <w:keepLines/>
      <w:spacing w:before="0"/>
    </w:pPr>
    <w:rPr>
      <w:b/>
      <w:sz w:val="28"/>
    </w:rPr>
  </w:style>
  <w:style w:type="paragraph" w:customStyle="1" w:styleId="QuestionNo">
    <w:name w:val="Question_No"/>
    <w:basedOn w:val="RecNo"/>
    <w:next w:val="Questiontitle"/>
    <w:rsid w:val="004B6DBA"/>
  </w:style>
  <w:style w:type="paragraph" w:customStyle="1" w:styleId="Reftext">
    <w:name w:val="Ref_text"/>
    <w:basedOn w:val="Normal"/>
    <w:rsid w:val="004B6DBA"/>
    <w:pPr>
      <w:ind w:left="794" w:hanging="794"/>
    </w:pPr>
  </w:style>
  <w:style w:type="paragraph" w:customStyle="1" w:styleId="Reftitle">
    <w:name w:val="Ref_title"/>
    <w:basedOn w:val="Normal"/>
    <w:next w:val="Reftext"/>
    <w:rsid w:val="004B6DBA"/>
    <w:pPr>
      <w:spacing w:before="480"/>
      <w:jc w:val="center"/>
    </w:pPr>
    <w:rPr>
      <w:b/>
    </w:rPr>
  </w:style>
  <w:style w:type="paragraph" w:customStyle="1" w:styleId="RepNo">
    <w:name w:val="Rep_No"/>
    <w:basedOn w:val="RecNo"/>
    <w:next w:val="Reptitle"/>
    <w:rsid w:val="004B6DBA"/>
  </w:style>
  <w:style w:type="paragraph" w:customStyle="1" w:styleId="ResNo">
    <w:name w:val="Res_No"/>
    <w:basedOn w:val="RecNo"/>
    <w:next w:val="Restitle"/>
    <w:rsid w:val="004B6DBA"/>
  </w:style>
  <w:style w:type="paragraph" w:customStyle="1" w:styleId="SectionNo">
    <w:name w:val="Section_No"/>
    <w:basedOn w:val="Normal"/>
    <w:next w:val="Sectiontitle"/>
    <w:rsid w:val="004B6DBA"/>
    <w:pPr>
      <w:keepNext/>
      <w:keepLines/>
      <w:spacing w:before="480" w:after="80"/>
      <w:jc w:val="center"/>
    </w:pPr>
    <w:rPr>
      <w:caps/>
      <w:sz w:val="28"/>
    </w:rPr>
  </w:style>
  <w:style w:type="paragraph" w:customStyle="1" w:styleId="Sectiontitle">
    <w:name w:val="Section_title"/>
    <w:basedOn w:val="Normal"/>
    <w:next w:val="Normalaftertitle"/>
    <w:rsid w:val="004B6DBA"/>
    <w:pPr>
      <w:keepNext/>
      <w:keepLines/>
      <w:spacing w:before="480" w:after="280"/>
      <w:jc w:val="center"/>
    </w:pPr>
    <w:rPr>
      <w:b/>
      <w:sz w:val="28"/>
    </w:rPr>
  </w:style>
  <w:style w:type="paragraph" w:customStyle="1" w:styleId="Source">
    <w:name w:val="Source"/>
    <w:basedOn w:val="Normal"/>
    <w:next w:val="Normalaftertitle"/>
    <w:rsid w:val="004B6DBA"/>
    <w:pPr>
      <w:spacing w:before="840" w:after="200"/>
      <w:jc w:val="center"/>
    </w:pPr>
    <w:rPr>
      <w:b/>
      <w:sz w:val="28"/>
    </w:rPr>
  </w:style>
  <w:style w:type="paragraph" w:customStyle="1" w:styleId="SpecialFooter">
    <w:name w:val="Special Footer"/>
    <w:basedOn w:val="Footer"/>
    <w:rsid w:val="004B6DBA"/>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B6D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B6DBA"/>
    <w:pPr>
      <w:keepNext/>
      <w:spacing w:before="560" w:after="120"/>
      <w:jc w:val="center"/>
    </w:pPr>
    <w:rPr>
      <w:caps/>
    </w:rPr>
  </w:style>
  <w:style w:type="paragraph" w:customStyle="1" w:styleId="Tableref">
    <w:name w:val="Table_ref"/>
    <w:basedOn w:val="Normal"/>
    <w:next w:val="TabletitleBR"/>
    <w:rsid w:val="004B6DBA"/>
    <w:pPr>
      <w:keepNext/>
      <w:spacing w:before="0" w:after="120"/>
      <w:jc w:val="center"/>
    </w:pPr>
  </w:style>
  <w:style w:type="paragraph" w:customStyle="1" w:styleId="Title1">
    <w:name w:val="Title 1"/>
    <w:basedOn w:val="Source"/>
    <w:next w:val="Title2"/>
    <w:rsid w:val="004B6DB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B6DBA"/>
  </w:style>
  <w:style w:type="paragraph" w:customStyle="1" w:styleId="Title3">
    <w:name w:val="Title 3"/>
    <w:basedOn w:val="Title2"/>
    <w:next w:val="Title4"/>
    <w:rsid w:val="004B6DBA"/>
    <w:rPr>
      <w:caps w:val="0"/>
    </w:rPr>
  </w:style>
  <w:style w:type="paragraph" w:customStyle="1" w:styleId="Title4">
    <w:name w:val="Title 4"/>
    <w:basedOn w:val="Title3"/>
    <w:next w:val="Heading1"/>
    <w:rsid w:val="004B6DBA"/>
    <w:rPr>
      <w:b/>
    </w:rPr>
  </w:style>
  <w:style w:type="paragraph" w:customStyle="1" w:styleId="toc0">
    <w:name w:val="toc 0"/>
    <w:basedOn w:val="Normal"/>
    <w:next w:val="TOC1"/>
    <w:rsid w:val="004B6DBA"/>
    <w:pPr>
      <w:tabs>
        <w:tab w:val="clear" w:pos="794"/>
        <w:tab w:val="clear" w:pos="1191"/>
        <w:tab w:val="clear" w:pos="1588"/>
        <w:tab w:val="clear" w:pos="1985"/>
        <w:tab w:val="right" w:pos="9639"/>
      </w:tabs>
    </w:pPr>
    <w:rPr>
      <w:b/>
    </w:rPr>
  </w:style>
  <w:style w:type="paragraph" w:styleId="TOC1">
    <w:name w:val="toc 1"/>
    <w:basedOn w:val="Normal"/>
    <w:semiHidden/>
    <w:rsid w:val="004B6DB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B6DBA"/>
    <w:pPr>
      <w:spacing w:before="80"/>
      <w:ind w:left="1531" w:hanging="851"/>
    </w:pPr>
  </w:style>
  <w:style w:type="paragraph" w:styleId="TOC3">
    <w:name w:val="toc 3"/>
    <w:basedOn w:val="TOC2"/>
    <w:semiHidden/>
    <w:rsid w:val="004B6DBA"/>
  </w:style>
  <w:style w:type="paragraph" w:styleId="TOC4">
    <w:name w:val="toc 4"/>
    <w:basedOn w:val="TOC3"/>
    <w:semiHidden/>
    <w:rsid w:val="004B6DBA"/>
  </w:style>
  <w:style w:type="paragraph" w:styleId="TOC5">
    <w:name w:val="toc 5"/>
    <w:basedOn w:val="TOC4"/>
    <w:semiHidden/>
    <w:rsid w:val="004B6DBA"/>
  </w:style>
  <w:style w:type="paragraph" w:styleId="TOC6">
    <w:name w:val="toc 6"/>
    <w:basedOn w:val="TOC4"/>
    <w:semiHidden/>
    <w:rsid w:val="004B6DBA"/>
  </w:style>
  <w:style w:type="paragraph" w:styleId="TOC7">
    <w:name w:val="toc 7"/>
    <w:basedOn w:val="TOC4"/>
    <w:semiHidden/>
    <w:rsid w:val="004B6DBA"/>
  </w:style>
  <w:style w:type="paragraph" w:styleId="TOC8">
    <w:name w:val="toc 8"/>
    <w:basedOn w:val="TOC4"/>
    <w:semiHidden/>
    <w:rsid w:val="004B6DBA"/>
  </w:style>
  <w:style w:type="character" w:customStyle="1" w:styleId="Appdef">
    <w:name w:val="App_def"/>
    <w:basedOn w:val="DefaultParagraphFont"/>
    <w:rsid w:val="004B6DBA"/>
    <w:rPr>
      <w:rFonts w:ascii="Times New Roman" w:hAnsi="Times New Roman"/>
      <w:b/>
    </w:rPr>
  </w:style>
  <w:style w:type="character" w:customStyle="1" w:styleId="Appref">
    <w:name w:val="App_ref"/>
    <w:basedOn w:val="DefaultParagraphFont"/>
    <w:rsid w:val="004B6DBA"/>
  </w:style>
  <w:style w:type="character" w:customStyle="1" w:styleId="Artdef">
    <w:name w:val="Art_def"/>
    <w:basedOn w:val="DefaultParagraphFont"/>
    <w:rsid w:val="004B6DBA"/>
    <w:rPr>
      <w:rFonts w:ascii="Times New Roman" w:hAnsi="Times New Roman"/>
      <w:b/>
    </w:rPr>
  </w:style>
  <w:style w:type="character" w:customStyle="1" w:styleId="Artref">
    <w:name w:val="Art_ref"/>
    <w:basedOn w:val="DefaultParagraphFont"/>
    <w:rsid w:val="004B6DBA"/>
  </w:style>
  <w:style w:type="character" w:customStyle="1" w:styleId="Recdef">
    <w:name w:val="Rec_def"/>
    <w:basedOn w:val="DefaultParagraphFont"/>
    <w:rsid w:val="004B6DBA"/>
    <w:rPr>
      <w:b/>
    </w:rPr>
  </w:style>
  <w:style w:type="character" w:customStyle="1" w:styleId="Resdef">
    <w:name w:val="Res_def"/>
    <w:basedOn w:val="DefaultParagraphFont"/>
    <w:rsid w:val="004B6DBA"/>
    <w:rPr>
      <w:rFonts w:ascii="Times New Roman" w:hAnsi="Times New Roman"/>
      <w:b/>
    </w:rPr>
  </w:style>
  <w:style w:type="character" w:customStyle="1" w:styleId="Tablefreq">
    <w:name w:val="Table_freq"/>
    <w:basedOn w:val="DefaultParagraphFont"/>
    <w:rsid w:val="004B6DBA"/>
    <w:rPr>
      <w:b/>
      <w:color w:val="auto"/>
    </w:rPr>
  </w:style>
  <w:style w:type="paragraph" w:customStyle="1" w:styleId="FiguretitleBR">
    <w:name w:val="Figure_title_BR"/>
    <w:basedOn w:val="TabletitleBR"/>
    <w:next w:val="Figurewithouttitle"/>
    <w:rsid w:val="004B6DBA"/>
    <w:pPr>
      <w:keepNext w:val="0"/>
      <w:spacing w:after="480"/>
    </w:pPr>
  </w:style>
  <w:style w:type="paragraph" w:customStyle="1" w:styleId="FigureNoBR">
    <w:name w:val="Figure_No_BR"/>
    <w:basedOn w:val="Normal"/>
    <w:next w:val="FiguretitleBR"/>
    <w:rsid w:val="004B6DBA"/>
    <w:pPr>
      <w:keepNext/>
      <w:keepLines/>
      <w:spacing w:before="480" w:after="120"/>
      <w:jc w:val="center"/>
    </w:pPr>
    <w:rPr>
      <w:caps/>
    </w:rPr>
  </w:style>
  <w:style w:type="paragraph" w:styleId="BalloonText">
    <w:name w:val="Balloon Text"/>
    <w:basedOn w:val="Normal"/>
    <w:link w:val="BalloonTextChar"/>
    <w:rsid w:val="004B6DBA"/>
    <w:pPr>
      <w:spacing w:before="0"/>
    </w:pPr>
    <w:rPr>
      <w:rFonts w:ascii="Tahoma" w:hAnsi="Tahoma" w:cs="Tahoma"/>
      <w:sz w:val="16"/>
      <w:szCs w:val="16"/>
    </w:rPr>
  </w:style>
  <w:style w:type="character" w:customStyle="1" w:styleId="BalloonTextChar">
    <w:name w:val="Balloon Text Char"/>
    <w:basedOn w:val="DefaultParagraphFont"/>
    <w:link w:val="BalloonText"/>
    <w:rsid w:val="004B6DBA"/>
    <w:rPr>
      <w:rFonts w:ascii="Tahoma" w:hAnsi="Tahoma" w:cs="Tahoma"/>
      <w:sz w:val="16"/>
      <w:szCs w:val="16"/>
      <w:lang w:val="fr-FR" w:eastAsia="en-US"/>
    </w:rPr>
  </w:style>
  <w:style w:type="character" w:styleId="Hyperlink">
    <w:name w:val="Hyperlink"/>
    <w:basedOn w:val="DefaultParagraphFont"/>
    <w:rsid w:val="00D124D0"/>
    <w:rPr>
      <w:color w:val="0000FF" w:themeColor="hyperlink"/>
      <w:u w:val="single"/>
    </w:rPr>
  </w:style>
  <w:style w:type="character" w:styleId="FollowedHyperlink">
    <w:name w:val="FollowedHyperlink"/>
    <w:basedOn w:val="DefaultParagraphFont"/>
    <w:uiPriority w:val="99"/>
    <w:unhideWhenUsed/>
    <w:rsid w:val="00D124D0"/>
    <w:rPr>
      <w:color w:val="800080" w:themeColor="followedHyperlink"/>
      <w:u w:val="single"/>
    </w:rPr>
  </w:style>
  <w:style w:type="character" w:customStyle="1" w:styleId="FooterChar">
    <w:name w:val="Footer Char"/>
    <w:basedOn w:val="DefaultParagraphFont"/>
    <w:link w:val="Footer"/>
    <w:rsid w:val="00D10309"/>
    <w:rPr>
      <w:rFonts w:ascii="Times New Roman" w:hAnsi="Times New Roman"/>
      <w:caps/>
      <w:noProof/>
      <w:sz w:val="16"/>
      <w:lang w:val="fr-FR" w:eastAsia="en-US"/>
    </w:rPr>
  </w:style>
  <w:style w:type="paragraph" w:customStyle="1" w:styleId="App">
    <w:name w:val="App"/>
    <w:basedOn w:val="Normal"/>
    <w:rsid w:val="005319A2"/>
    <w:pPr>
      <w:jc w:val="center"/>
    </w:pPr>
    <w:rPr>
      <w:b/>
      <w:bCs/>
      <w:sz w:val="28"/>
      <w:szCs w:val="28"/>
      <w:lang w:val="fr-CH"/>
    </w:rPr>
  </w:style>
  <w:style w:type="paragraph" w:customStyle="1" w:styleId="Reasons">
    <w:name w:val="Reasons"/>
    <w:basedOn w:val="Normal"/>
    <w:qFormat/>
    <w:rsid w:val="007804FC"/>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DB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B6DBA"/>
    <w:pPr>
      <w:keepNext/>
      <w:keepLines/>
      <w:spacing w:before="360"/>
      <w:ind w:left="794" w:hanging="794"/>
      <w:outlineLvl w:val="0"/>
    </w:pPr>
    <w:rPr>
      <w:b/>
    </w:rPr>
  </w:style>
  <w:style w:type="paragraph" w:styleId="Heading2">
    <w:name w:val="heading 2"/>
    <w:basedOn w:val="Heading1"/>
    <w:next w:val="Normal"/>
    <w:qFormat/>
    <w:rsid w:val="004B6DBA"/>
    <w:pPr>
      <w:spacing w:before="240"/>
      <w:outlineLvl w:val="1"/>
    </w:pPr>
  </w:style>
  <w:style w:type="paragraph" w:styleId="Heading3">
    <w:name w:val="heading 3"/>
    <w:basedOn w:val="Heading1"/>
    <w:next w:val="Normal"/>
    <w:qFormat/>
    <w:rsid w:val="004B6DBA"/>
    <w:pPr>
      <w:spacing w:before="160"/>
      <w:outlineLvl w:val="2"/>
    </w:pPr>
  </w:style>
  <w:style w:type="paragraph" w:styleId="Heading4">
    <w:name w:val="heading 4"/>
    <w:basedOn w:val="Heading3"/>
    <w:next w:val="Normal"/>
    <w:qFormat/>
    <w:rsid w:val="004B6DBA"/>
    <w:pPr>
      <w:tabs>
        <w:tab w:val="clear" w:pos="794"/>
        <w:tab w:val="left" w:pos="1021"/>
      </w:tabs>
      <w:ind w:left="1021" w:hanging="1021"/>
      <w:outlineLvl w:val="3"/>
    </w:pPr>
  </w:style>
  <w:style w:type="paragraph" w:styleId="Heading5">
    <w:name w:val="heading 5"/>
    <w:basedOn w:val="Heading4"/>
    <w:next w:val="Normal"/>
    <w:qFormat/>
    <w:rsid w:val="004B6DBA"/>
    <w:pPr>
      <w:outlineLvl w:val="4"/>
    </w:pPr>
  </w:style>
  <w:style w:type="paragraph" w:styleId="Heading6">
    <w:name w:val="heading 6"/>
    <w:basedOn w:val="Heading4"/>
    <w:next w:val="Normal"/>
    <w:qFormat/>
    <w:rsid w:val="004B6DBA"/>
    <w:pPr>
      <w:tabs>
        <w:tab w:val="clear" w:pos="1021"/>
        <w:tab w:val="clear" w:pos="1191"/>
      </w:tabs>
      <w:ind w:left="1588" w:hanging="1588"/>
      <w:outlineLvl w:val="5"/>
    </w:pPr>
  </w:style>
  <w:style w:type="paragraph" w:styleId="Heading7">
    <w:name w:val="heading 7"/>
    <w:basedOn w:val="Heading6"/>
    <w:next w:val="Normal"/>
    <w:qFormat/>
    <w:rsid w:val="004B6DBA"/>
    <w:pPr>
      <w:outlineLvl w:val="6"/>
    </w:pPr>
  </w:style>
  <w:style w:type="paragraph" w:styleId="Heading8">
    <w:name w:val="heading 8"/>
    <w:basedOn w:val="Heading6"/>
    <w:next w:val="Normal"/>
    <w:qFormat/>
    <w:rsid w:val="004B6DBA"/>
    <w:pPr>
      <w:outlineLvl w:val="7"/>
    </w:pPr>
  </w:style>
  <w:style w:type="paragraph" w:styleId="Heading9">
    <w:name w:val="heading 9"/>
    <w:basedOn w:val="Heading6"/>
    <w:next w:val="Normal"/>
    <w:qFormat/>
    <w:rsid w:val="004B6D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B6DBA"/>
    <w:pPr>
      <w:keepLines/>
      <w:spacing w:before="240" w:after="120"/>
      <w:jc w:val="center"/>
    </w:pPr>
    <w:rPr>
      <w:b/>
    </w:rPr>
  </w:style>
  <w:style w:type="paragraph" w:customStyle="1" w:styleId="Normalaftertitle">
    <w:name w:val="Normal_after_title"/>
    <w:basedOn w:val="Normal"/>
    <w:next w:val="Normal"/>
    <w:rsid w:val="004B6DBA"/>
    <w:pPr>
      <w:spacing w:before="360"/>
    </w:pPr>
  </w:style>
  <w:style w:type="paragraph" w:customStyle="1" w:styleId="TabletitleBR">
    <w:name w:val="Table_title_BR"/>
    <w:basedOn w:val="Normal"/>
    <w:next w:val="Tablehead"/>
    <w:rsid w:val="004B6DBA"/>
    <w:pPr>
      <w:keepNext/>
      <w:keepLines/>
      <w:spacing w:before="0" w:after="120"/>
      <w:jc w:val="center"/>
    </w:pPr>
    <w:rPr>
      <w:b/>
    </w:rPr>
  </w:style>
  <w:style w:type="paragraph" w:customStyle="1" w:styleId="Tablehead">
    <w:name w:val="Table_head"/>
    <w:basedOn w:val="Normal"/>
    <w:next w:val="Tabletext"/>
    <w:rsid w:val="004B6D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B6D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B6DBA"/>
    <w:pPr>
      <w:keepNext/>
      <w:keepLines/>
      <w:spacing w:before="480"/>
      <w:jc w:val="center"/>
    </w:pPr>
    <w:rPr>
      <w:b/>
      <w:sz w:val="28"/>
    </w:rPr>
  </w:style>
  <w:style w:type="paragraph" w:customStyle="1" w:styleId="AppendixNotitle">
    <w:name w:val="Appendix_No &amp; title"/>
    <w:basedOn w:val="AnnexNotitle"/>
    <w:next w:val="Normalaftertitle"/>
    <w:rsid w:val="004B6DBA"/>
  </w:style>
  <w:style w:type="paragraph" w:customStyle="1" w:styleId="Figure">
    <w:name w:val="Figure"/>
    <w:basedOn w:val="Normal"/>
    <w:next w:val="FigureNotitle"/>
    <w:rsid w:val="004B6DBA"/>
    <w:pPr>
      <w:keepNext/>
      <w:keepLines/>
      <w:spacing w:before="240" w:after="120"/>
      <w:jc w:val="center"/>
    </w:pPr>
  </w:style>
  <w:style w:type="paragraph" w:customStyle="1" w:styleId="FooterQP">
    <w:name w:val="Footer_QP"/>
    <w:basedOn w:val="Normal"/>
    <w:rsid w:val="004B6DB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B6DBA"/>
    <w:pPr>
      <w:spacing w:before="480"/>
      <w:jc w:val="center"/>
    </w:pPr>
    <w:rPr>
      <w:b/>
      <w:sz w:val="28"/>
    </w:rPr>
  </w:style>
  <w:style w:type="paragraph" w:customStyle="1" w:styleId="ArtNo">
    <w:name w:val="Art_No"/>
    <w:basedOn w:val="Normal"/>
    <w:next w:val="Arttitle"/>
    <w:rsid w:val="004B6DBA"/>
    <w:pPr>
      <w:keepNext/>
      <w:keepLines/>
      <w:spacing w:before="480"/>
      <w:jc w:val="center"/>
    </w:pPr>
    <w:rPr>
      <w:caps/>
      <w:sz w:val="28"/>
    </w:rPr>
  </w:style>
  <w:style w:type="paragraph" w:customStyle="1" w:styleId="Arttitle">
    <w:name w:val="Art_title"/>
    <w:basedOn w:val="Normal"/>
    <w:next w:val="Normalaftertitle"/>
    <w:rsid w:val="004B6DBA"/>
    <w:pPr>
      <w:keepNext/>
      <w:keepLines/>
      <w:spacing w:before="240"/>
      <w:jc w:val="center"/>
    </w:pPr>
    <w:rPr>
      <w:b/>
      <w:sz w:val="28"/>
    </w:rPr>
  </w:style>
  <w:style w:type="paragraph" w:customStyle="1" w:styleId="ASN1">
    <w:name w:val="ASN.1"/>
    <w:basedOn w:val="Normal"/>
    <w:rsid w:val="004B6DB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B6DBA"/>
    <w:pPr>
      <w:keepNext/>
      <w:keepLines/>
      <w:spacing w:before="160"/>
      <w:ind w:left="794"/>
    </w:pPr>
    <w:rPr>
      <w:i/>
    </w:rPr>
  </w:style>
  <w:style w:type="paragraph" w:customStyle="1" w:styleId="ChapNo">
    <w:name w:val="Chap_No"/>
    <w:basedOn w:val="Normal"/>
    <w:next w:val="Chaptitle"/>
    <w:rsid w:val="004B6DBA"/>
    <w:pPr>
      <w:keepNext/>
      <w:keepLines/>
      <w:spacing w:before="480"/>
      <w:jc w:val="center"/>
    </w:pPr>
    <w:rPr>
      <w:b/>
      <w:caps/>
      <w:sz w:val="28"/>
    </w:rPr>
  </w:style>
  <w:style w:type="paragraph" w:customStyle="1" w:styleId="Chaptitle">
    <w:name w:val="Chap_title"/>
    <w:basedOn w:val="Normal"/>
    <w:next w:val="Normalaftertitle"/>
    <w:rsid w:val="004B6DBA"/>
    <w:pPr>
      <w:keepNext/>
      <w:keepLines/>
      <w:spacing w:before="240"/>
      <w:jc w:val="center"/>
    </w:pPr>
    <w:rPr>
      <w:b/>
      <w:sz w:val="28"/>
    </w:rPr>
  </w:style>
  <w:style w:type="character" w:styleId="EndnoteReference">
    <w:name w:val="endnote reference"/>
    <w:basedOn w:val="DefaultParagraphFont"/>
    <w:semiHidden/>
    <w:rsid w:val="004B6DBA"/>
    <w:rPr>
      <w:vertAlign w:val="superscript"/>
    </w:rPr>
  </w:style>
  <w:style w:type="paragraph" w:customStyle="1" w:styleId="enumlev1">
    <w:name w:val="enumlev1"/>
    <w:basedOn w:val="Normal"/>
    <w:rsid w:val="004B6DBA"/>
    <w:pPr>
      <w:spacing w:before="80"/>
      <w:ind w:left="794" w:hanging="794"/>
    </w:pPr>
  </w:style>
  <w:style w:type="paragraph" w:customStyle="1" w:styleId="enumlev2">
    <w:name w:val="enumlev2"/>
    <w:basedOn w:val="enumlev1"/>
    <w:rsid w:val="004B6DBA"/>
    <w:pPr>
      <w:ind w:left="1191" w:hanging="397"/>
    </w:pPr>
  </w:style>
  <w:style w:type="paragraph" w:customStyle="1" w:styleId="enumlev3">
    <w:name w:val="enumlev3"/>
    <w:basedOn w:val="enumlev2"/>
    <w:rsid w:val="004B6DBA"/>
    <w:pPr>
      <w:ind w:left="1588"/>
    </w:pPr>
  </w:style>
  <w:style w:type="paragraph" w:customStyle="1" w:styleId="Equation">
    <w:name w:val="Equation"/>
    <w:basedOn w:val="Normal"/>
    <w:rsid w:val="004B6DBA"/>
    <w:pPr>
      <w:tabs>
        <w:tab w:val="clear" w:pos="1191"/>
        <w:tab w:val="clear" w:pos="1588"/>
        <w:tab w:val="clear" w:pos="1985"/>
        <w:tab w:val="center" w:pos="4820"/>
        <w:tab w:val="right" w:pos="9639"/>
      </w:tabs>
    </w:pPr>
  </w:style>
  <w:style w:type="paragraph" w:customStyle="1" w:styleId="Formal">
    <w:name w:val="Formal"/>
    <w:basedOn w:val="ASN1"/>
    <w:rsid w:val="004B6DBA"/>
    <w:rPr>
      <w:b w:val="0"/>
    </w:rPr>
  </w:style>
  <w:style w:type="paragraph" w:customStyle="1" w:styleId="Equationlegend">
    <w:name w:val="Equation_legend"/>
    <w:basedOn w:val="Normal"/>
    <w:rsid w:val="004B6DB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B6DBA"/>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4B6DBA"/>
  </w:style>
  <w:style w:type="paragraph" w:customStyle="1" w:styleId="RecNoBR">
    <w:name w:val="Rec_No_BR"/>
    <w:basedOn w:val="Normal"/>
    <w:next w:val="Rectitle"/>
    <w:rsid w:val="004B6DBA"/>
    <w:pPr>
      <w:keepNext/>
      <w:keepLines/>
      <w:spacing w:before="480"/>
      <w:jc w:val="center"/>
    </w:pPr>
    <w:rPr>
      <w:caps/>
      <w:sz w:val="28"/>
    </w:rPr>
  </w:style>
  <w:style w:type="paragraph" w:customStyle="1" w:styleId="Rectitle">
    <w:name w:val="Rec_title"/>
    <w:basedOn w:val="Normal"/>
    <w:next w:val="Normalaftertitle"/>
    <w:rsid w:val="004B6DBA"/>
    <w:pPr>
      <w:keepNext/>
      <w:keepLines/>
      <w:spacing w:before="360"/>
      <w:jc w:val="center"/>
    </w:pPr>
    <w:rPr>
      <w:b/>
      <w:sz w:val="28"/>
    </w:rPr>
  </w:style>
  <w:style w:type="paragraph" w:customStyle="1" w:styleId="QuestionNoBR">
    <w:name w:val="Question_No_BR"/>
    <w:basedOn w:val="RecNoBR"/>
    <w:next w:val="Questiontitle"/>
    <w:rsid w:val="004B6DBA"/>
  </w:style>
  <w:style w:type="paragraph" w:customStyle="1" w:styleId="Questiontitle">
    <w:name w:val="Question_title"/>
    <w:basedOn w:val="Rectitle"/>
    <w:next w:val="Questionref"/>
    <w:rsid w:val="004B6DBA"/>
  </w:style>
  <w:style w:type="paragraph" w:customStyle="1" w:styleId="Questionref">
    <w:name w:val="Question_ref"/>
    <w:basedOn w:val="Recref"/>
    <w:next w:val="Questiondate"/>
    <w:rsid w:val="004B6DBA"/>
  </w:style>
  <w:style w:type="paragraph" w:customStyle="1" w:styleId="Recref">
    <w:name w:val="Rec_ref"/>
    <w:basedOn w:val="Normal"/>
    <w:next w:val="Recdate"/>
    <w:rsid w:val="004B6DB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B6DB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B6DBA"/>
  </w:style>
  <w:style w:type="paragraph" w:customStyle="1" w:styleId="Figurewithouttitle">
    <w:name w:val="Figure_without_title"/>
    <w:basedOn w:val="Normal"/>
    <w:next w:val="Normalaftertitle"/>
    <w:rsid w:val="004B6DBA"/>
    <w:pPr>
      <w:keepLines/>
      <w:spacing w:before="240" w:after="120"/>
      <w:jc w:val="center"/>
    </w:pPr>
  </w:style>
  <w:style w:type="paragraph" w:styleId="Footer">
    <w:name w:val="footer"/>
    <w:basedOn w:val="Normal"/>
    <w:link w:val="FooterChar"/>
    <w:rsid w:val="004B6DB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B6DB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B6DBA"/>
    <w:rPr>
      <w:position w:val="6"/>
      <w:sz w:val="18"/>
    </w:rPr>
  </w:style>
  <w:style w:type="paragraph" w:styleId="FootnoteText">
    <w:name w:val="footnote text"/>
    <w:basedOn w:val="Note"/>
    <w:semiHidden/>
    <w:rsid w:val="004B6DBA"/>
    <w:pPr>
      <w:keepLines/>
      <w:tabs>
        <w:tab w:val="left" w:pos="255"/>
      </w:tabs>
      <w:ind w:left="255" w:hanging="255"/>
    </w:pPr>
  </w:style>
  <w:style w:type="paragraph" w:customStyle="1" w:styleId="Note">
    <w:name w:val="Note"/>
    <w:basedOn w:val="Normal"/>
    <w:rsid w:val="004B6DBA"/>
    <w:pPr>
      <w:spacing w:before="80"/>
    </w:pPr>
  </w:style>
  <w:style w:type="paragraph" w:styleId="Header">
    <w:name w:val="header"/>
    <w:basedOn w:val="Normal"/>
    <w:rsid w:val="004B6DB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B6DBA"/>
    <w:pPr>
      <w:keepNext/>
      <w:spacing w:before="160"/>
    </w:pPr>
    <w:rPr>
      <w:b/>
    </w:rPr>
  </w:style>
  <w:style w:type="paragraph" w:customStyle="1" w:styleId="Headingi">
    <w:name w:val="Heading_i"/>
    <w:basedOn w:val="Normal"/>
    <w:next w:val="Normal"/>
    <w:rsid w:val="004B6DBA"/>
    <w:pPr>
      <w:keepNext/>
      <w:spacing w:before="160"/>
    </w:pPr>
    <w:rPr>
      <w:i/>
    </w:rPr>
  </w:style>
  <w:style w:type="paragraph" w:styleId="Index1">
    <w:name w:val="index 1"/>
    <w:basedOn w:val="Normal"/>
    <w:next w:val="Normal"/>
    <w:semiHidden/>
    <w:rsid w:val="004B6DBA"/>
  </w:style>
  <w:style w:type="paragraph" w:styleId="Index2">
    <w:name w:val="index 2"/>
    <w:basedOn w:val="Normal"/>
    <w:next w:val="Normal"/>
    <w:semiHidden/>
    <w:rsid w:val="004B6DBA"/>
    <w:pPr>
      <w:ind w:left="283"/>
    </w:pPr>
  </w:style>
  <w:style w:type="paragraph" w:styleId="Index3">
    <w:name w:val="index 3"/>
    <w:basedOn w:val="Normal"/>
    <w:next w:val="Normal"/>
    <w:semiHidden/>
    <w:rsid w:val="004B6DBA"/>
    <w:pPr>
      <w:ind w:left="566"/>
    </w:pPr>
  </w:style>
  <w:style w:type="paragraph" w:customStyle="1" w:styleId="RepNoBR">
    <w:name w:val="Rep_No_BR"/>
    <w:basedOn w:val="RecNoBR"/>
    <w:next w:val="Reptitle"/>
    <w:rsid w:val="004B6DBA"/>
  </w:style>
  <w:style w:type="paragraph" w:customStyle="1" w:styleId="Reptitle">
    <w:name w:val="Rep_title"/>
    <w:basedOn w:val="Rectitle"/>
    <w:next w:val="Repref"/>
    <w:rsid w:val="004B6DBA"/>
  </w:style>
  <w:style w:type="paragraph" w:customStyle="1" w:styleId="Repref">
    <w:name w:val="Rep_ref"/>
    <w:basedOn w:val="Recref"/>
    <w:next w:val="Repdate"/>
    <w:rsid w:val="004B6DBA"/>
  </w:style>
  <w:style w:type="paragraph" w:customStyle="1" w:styleId="Repdate">
    <w:name w:val="Rep_date"/>
    <w:basedOn w:val="Recdate"/>
    <w:next w:val="Normalaftertitle"/>
    <w:rsid w:val="004B6DBA"/>
  </w:style>
  <w:style w:type="paragraph" w:customStyle="1" w:styleId="ResNoBR">
    <w:name w:val="Res_No_BR"/>
    <w:basedOn w:val="RecNoBR"/>
    <w:next w:val="Restitle"/>
    <w:rsid w:val="004B6DBA"/>
  </w:style>
  <w:style w:type="paragraph" w:customStyle="1" w:styleId="Restitle">
    <w:name w:val="Res_title"/>
    <w:basedOn w:val="Rectitle"/>
    <w:next w:val="Resref"/>
    <w:rsid w:val="004B6DBA"/>
  </w:style>
  <w:style w:type="paragraph" w:customStyle="1" w:styleId="Resref">
    <w:name w:val="Res_ref"/>
    <w:basedOn w:val="Recref"/>
    <w:next w:val="Resdate"/>
    <w:rsid w:val="004B6DBA"/>
  </w:style>
  <w:style w:type="paragraph" w:customStyle="1" w:styleId="Resdate">
    <w:name w:val="Res_date"/>
    <w:basedOn w:val="Recdate"/>
    <w:next w:val="Normalaftertitle"/>
    <w:rsid w:val="004B6DBA"/>
  </w:style>
  <w:style w:type="paragraph" w:customStyle="1" w:styleId="Section1">
    <w:name w:val="Section_1"/>
    <w:basedOn w:val="Normal"/>
    <w:next w:val="Normal"/>
    <w:rsid w:val="004B6DB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6DB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B6DBA"/>
    <w:pPr>
      <w:keepNext/>
      <w:keepLines/>
      <w:spacing w:before="360" w:after="120"/>
      <w:jc w:val="center"/>
    </w:pPr>
    <w:rPr>
      <w:b/>
    </w:rPr>
  </w:style>
  <w:style w:type="paragraph" w:customStyle="1" w:styleId="PartNo">
    <w:name w:val="Part_No"/>
    <w:basedOn w:val="Normal"/>
    <w:next w:val="Partref"/>
    <w:rsid w:val="004B6DBA"/>
    <w:pPr>
      <w:keepNext/>
      <w:keepLines/>
      <w:spacing w:before="480" w:after="80"/>
      <w:jc w:val="center"/>
    </w:pPr>
    <w:rPr>
      <w:caps/>
      <w:sz w:val="28"/>
    </w:rPr>
  </w:style>
  <w:style w:type="paragraph" w:customStyle="1" w:styleId="Partref">
    <w:name w:val="Part_ref"/>
    <w:basedOn w:val="Normal"/>
    <w:next w:val="Parttitle"/>
    <w:rsid w:val="004B6DBA"/>
    <w:pPr>
      <w:keepNext/>
      <w:keepLines/>
      <w:spacing w:before="280"/>
      <w:jc w:val="center"/>
    </w:pPr>
  </w:style>
  <w:style w:type="paragraph" w:customStyle="1" w:styleId="Parttitle">
    <w:name w:val="Part_title"/>
    <w:basedOn w:val="Normal"/>
    <w:next w:val="Normalaftertitle"/>
    <w:rsid w:val="004B6DBA"/>
    <w:pPr>
      <w:keepNext/>
      <w:keepLines/>
      <w:spacing w:before="240" w:after="280"/>
      <w:jc w:val="center"/>
    </w:pPr>
    <w:rPr>
      <w:b/>
      <w:sz w:val="28"/>
    </w:rPr>
  </w:style>
  <w:style w:type="paragraph" w:customStyle="1" w:styleId="RecNo">
    <w:name w:val="Rec_No"/>
    <w:basedOn w:val="Normal"/>
    <w:next w:val="Rectitle"/>
    <w:rsid w:val="004B6DBA"/>
    <w:pPr>
      <w:keepNext/>
      <w:keepLines/>
      <w:spacing w:before="0"/>
    </w:pPr>
    <w:rPr>
      <w:b/>
      <w:sz w:val="28"/>
    </w:rPr>
  </w:style>
  <w:style w:type="paragraph" w:customStyle="1" w:styleId="QuestionNo">
    <w:name w:val="Question_No"/>
    <w:basedOn w:val="RecNo"/>
    <w:next w:val="Questiontitle"/>
    <w:rsid w:val="004B6DBA"/>
  </w:style>
  <w:style w:type="paragraph" w:customStyle="1" w:styleId="Reftext">
    <w:name w:val="Ref_text"/>
    <w:basedOn w:val="Normal"/>
    <w:rsid w:val="004B6DBA"/>
    <w:pPr>
      <w:ind w:left="794" w:hanging="794"/>
    </w:pPr>
  </w:style>
  <w:style w:type="paragraph" w:customStyle="1" w:styleId="Reftitle">
    <w:name w:val="Ref_title"/>
    <w:basedOn w:val="Normal"/>
    <w:next w:val="Reftext"/>
    <w:rsid w:val="004B6DBA"/>
    <w:pPr>
      <w:spacing w:before="480"/>
      <w:jc w:val="center"/>
    </w:pPr>
    <w:rPr>
      <w:b/>
    </w:rPr>
  </w:style>
  <w:style w:type="paragraph" w:customStyle="1" w:styleId="RepNo">
    <w:name w:val="Rep_No"/>
    <w:basedOn w:val="RecNo"/>
    <w:next w:val="Reptitle"/>
    <w:rsid w:val="004B6DBA"/>
  </w:style>
  <w:style w:type="paragraph" w:customStyle="1" w:styleId="ResNo">
    <w:name w:val="Res_No"/>
    <w:basedOn w:val="RecNo"/>
    <w:next w:val="Restitle"/>
    <w:rsid w:val="004B6DBA"/>
  </w:style>
  <w:style w:type="paragraph" w:customStyle="1" w:styleId="SectionNo">
    <w:name w:val="Section_No"/>
    <w:basedOn w:val="Normal"/>
    <w:next w:val="Sectiontitle"/>
    <w:rsid w:val="004B6DBA"/>
    <w:pPr>
      <w:keepNext/>
      <w:keepLines/>
      <w:spacing w:before="480" w:after="80"/>
      <w:jc w:val="center"/>
    </w:pPr>
    <w:rPr>
      <w:caps/>
      <w:sz w:val="28"/>
    </w:rPr>
  </w:style>
  <w:style w:type="paragraph" w:customStyle="1" w:styleId="Sectiontitle">
    <w:name w:val="Section_title"/>
    <w:basedOn w:val="Normal"/>
    <w:next w:val="Normalaftertitle"/>
    <w:rsid w:val="004B6DBA"/>
    <w:pPr>
      <w:keepNext/>
      <w:keepLines/>
      <w:spacing w:before="480" w:after="280"/>
      <w:jc w:val="center"/>
    </w:pPr>
    <w:rPr>
      <w:b/>
      <w:sz w:val="28"/>
    </w:rPr>
  </w:style>
  <w:style w:type="paragraph" w:customStyle="1" w:styleId="Source">
    <w:name w:val="Source"/>
    <w:basedOn w:val="Normal"/>
    <w:next w:val="Normalaftertitle"/>
    <w:rsid w:val="004B6DBA"/>
    <w:pPr>
      <w:spacing w:before="840" w:after="200"/>
      <w:jc w:val="center"/>
    </w:pPr>
    <w:rPr>
      <w:b/>
      <w:sz w:val="28"/>
    </w:rPr>
  </w:style>
  <w:style w:type="paragraph" w:customStyle="1" w:styleId="SpecialFooter">
    <w:name w:val="Special Footer"/>
    <w:basedOn w:val="Footer"/>
    <w:rsid w:val="004B6DBA"/>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B6D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B6DBA"/>
    <w:pPr>
      <w:keepNext/>
      <w:spacing w:before="560" w:after="120"/>
      <w:jc w:val="center"/>
    </w:pPr>
    <w:rPr>
      <w:caps/>
    </w:rPr>
  </w:style>
  <w:style w:type="paragraph" w:customStyle="1" w:styleId="Tableref">
    <w:name w:val="Table_ref"/>
    <w:basedOn w:val="Normal"/>
    <w:next w:val="TabletitleBR"/>
    <w:rsid w:val="004B6DBA"/>
    <w:pPr>
      <w:keepNext/>
      <w:spacing w:before="0" w:after="120"/>
      <w:jc w:val="center"/>
    </w:pPr>
  </w:style>
  <w:style w:type="paragraph" w:customStyle="1" w:styleId="Title1">
    <w:name w:val="Title 1"/>
    <w:basedOn w:val="Source"/>
    <w:next w:val="Title2"/>
    <w:rsid w:val="004B6DB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B6DBA"/>
  </w:style>
  <w:style w:type="paragraph" w:customStyle="1" w:styleId="Title3">
    <w:name w:val="Title 3"/>
    <w:basedOn w:val="Title2"/>
    <w:next w:val="Title4"/>
    <w:rsid w:val="004B6DBA"/>
    <w:rPr>
      <w:caps w:val="0"/>
    </w:rPr>
  </w:style>
  <w:style w:type="paragraph" w:customStyle="1" w:styleId="Title4">
    <w:name w:val="Title 4"/>
    <w:basedOn w:val="Title3"/>
    <w:next w:val="Heading1"/>
    <w:rsid w:val="004B6DBA"/>
    <w:rPr>
      <w:b/>
    </w:rPr>
  </w:style>
  <w:style w:type="paragraph" w:customStyle="1" w:styleId="toc0">
    <w:name w:val="toc 0"/>
    <w:basedOn w:val="Normal"/>
    <w:next w:val="TOC1"/>
    <w:rsid w:val="004B6DBA"/>
    <w:pPr>
      <w:tabs>
        <w:tab w:val="clear" w:pos="794"/>
        <w:tab w:val="clear" w:pos="1191"/>
        <w:tab w:val="clear" w:pos="1588"/>
        <w:tab w:val="clear" w:pos="1985"/>
        <w:tab w:val="right" w:pos="9639"/>
      </w:tabs>
    </w:pPr>
    <w:rPr>
      <w:b/>
    </w:rPr>
  </w:style>
  <w:style w:type="paragraph" w:styleId="TOC1">
    <w:name w:val="toc 1"/>
    <w:basedOn w:val="Normal"/>
    <w:semiHidden/>
    <w:rsid w:val="004B6DB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B6DBA"/>
    <w:pPr>
      <w:spacing w:before="80"/>
      <w:ind w:left="1531" w:hanging="851"/>
    </w:pPr>
  </w:style>
  <w:style w:type="paragraph" w:styleId="TOC3">
    <w:name w:val="toc 3"/>
    <w:basedOn w:val="TOC2"/>
    <w:semiHidden/>
    <w:rsid w:val="004B6DBA"/>
  </w:style>
  <w:style w:type="paragraph" w:styleId="TOC4">
    <w:name w:val="toc 4"/>
    <w:basedOn w:val="TOC3"/>
    <w:semiHidden/>
    <w:rsid w:val="004B6DBA"/>
  </w:style>
  <w:style w:type="paragraph" w:styleId="TOC5">
    <w:name w:val="toc 5"/>
    <w:basedOn w:val="TOC4"/>
    <w:semiHidden/>
    <w:rsid w:val="004B6DBA"/>
  </w:style>
  <w:style w:type="paragraph" w:styleId="TOC6">
    <w:name w:val="toc 6"/>
    <w:basedOn w:val="TOC4"/>
    <w:semiHidden/>
    <w:rsid w:val="004B6DBA"/>
  </w:style>
  <w:style w:type="paragraph" w:styleId="TOC7">
    <w:name w:val="toc 7"/>
    <w:basedOn w:val="TOC4"/>
    <w:semiHidden/>
    <w:rsid w:val="004B6DBA"/>
  </w:style>
  <w:style w:type="paragraph" w:styleId="TOC8">
    <w:name w:val="toc 8"/>
    <w:basedOn w:val="TOC4"/>
    <w:semiHidden/>
    <w:rsid w:val="004B6DBA"/>
  </w:style>
  <w:style w:type="character" w:customStyle="1" w:styleId="Appdef">
    <w:name w:val="App_def"/>
    <w:basedOn w:val="DefaultParagraphFont"/>
    <w:rsid w:val="004B6DBA"/>
    <w:rPr>
      <w:rFonts w:ascii="Times New Roman" w:hAnsi="Times New Roman"/>
      <w:b/>
    </w:rPr>
  </w:style>
  <w:style w:type="character" w:customStyle="1" w:styleId="Appref">
    <w:name w:val="App_ref"/>
    <w:basedOn w:val="DefaultParagraphFont"/>
    <w:rsid w:val="004B6DBA"/>
  </w:style>
  <w:style w:type="character" w:customStyle="1" w:styleId="Artdef">
    <w:name w:val="Art_def"/>
    <w:basedOn w:val="DefaultParagraphFont"/>
    <w:rsid w:val="004B6DBA"/>
    <w:rPr>
      <w:rFonts w:ascii="Times New Roman" w:hAnsi="Times New Roman"/>
      <w:b/>
    </w:rPr>
  </w:style>
  <w:style w:type="character" w:customStyle="1" w:styleId="Artref">
    <w:name w:val="Art_ref"/>
    <w:basedOn w:val="DefaultParagraphFont"/>
    <w:rsid w:val="004B6DBA"/>
  </w:style>
  <w:style w:type="character" w:customStyle="1" w:styleId="Recdef">
    <w:name w:val="Rec_def"/>
    <w:basedOn w:val="DefaultParagraphFont"/>
    <w:rsid w:val="004B6DBA"/>
    <w:rPr>
      <w:b/>
    </w:rPr>
  </w:style>
  <w:style w:type="character" w:customStyle="1" w:styleId="Resdef">
    <w:name w:val="Res_def"/>
    <w:basedOn w:val="DefaultParagraphFont"/>
    <w:rsid w:val="004B6DBA"/>
    <w:rPr>
      <w:rFonts w:ascii="Times New Roman" w:hAnsi="Times New Roman"/>
      <w:b/>
    </w:rPr>
  </w:style>
  <w:style w:type="character" w:customStyle="1" w:styleId="Tablefreq">
    <w:name w:val="Table_freq"/>
    <w:basedOn w:val="DefaultParagraphFont"/>
    <w:rsid w:val="004B6DBA"/>
    <w:rPr>
      <w:b/>
      <w:color w:val="auto"/>
    </w:rPr>
  </w:style>
  <w:style w:type="paragraph" w:customStyle="1" w:styleId="FiguretitleBR">
    <w:name w:val="Figure_title_BR"/>
    <w:basedOn w:val="TabletitleBR"/>
    <w:next w:val="Figurewithouttitle"/>
    <w:rsid w:val="004B6DBA"/>
    <w:pPr>
      <w:keepNext w:val="0"/>
      <w:spacing w:after="480"/>
    </w:pPr>
  </w:style>
  <w:style w:type="paragraph" w:customStyle="1" w:styleId="FigureNoBR">
    <w:name w:val="Figure_No_BR"/>
    <w:basedOn w:val="Normal"/>
    <w:next w:val="FiguretitleBR"/>
    <w:rsid w:val="004B6DBA"/>
    <w:pPr>
      <w:keepNext/>
      <w:keepLines/>
      <w:spacing w:before="480" w:after="120"/>
      <w:jc w:val="center"/>
    </w:pPr>
    <w:rPr>
      <w:caps/>
    </w:rPr>
  </w:style>
  <w:style w:type="paragraph" w:styleId="BalloonText">
    <w:name w:val="Balloon Text"/>
    <w:basedOn w:val="Normal"/>
    <w:link w:val="BalloonTextChar"/>
    <w:rsid w:val="004B6DBA"/>
    <w:pPr>
      <w:spacing w:before="0"/>
    </w:pPr>
    <w:rPr>
      <w:rFonts w:ascii="Tahoma" w:hAnsi="Tahoma" w:cs="Tahoma"/>
      <w:sz w:val="16"/>
      <w:szCs w:val="16"/>
    </w:rPr>
  </w:style>
  <w:style w:type="character" w:customStyle="1" w:styleId="BalloonTextChar">
    <w:name w:val="Balloon Text Char"/>
    <w:basedOn w:val="DefaultParagraphFont"/>
    <w:link w:val="BalloonText"/>
    <w:rsid w:val="004B6DBA"/>
    <w:rPr>
      <w:rFonts w:ascii="Tahoma" w:hAnsi="Tahoma" w:cs="Tahoma"/>
      <w:sz w:val="16"/>
      <w:szCs w:val="16"/>
      <w:lang w:val="fr-FR" w:eastAsia="en-US"/>
    </w:rPr>
  </w:style>
  <w:style w:type="character" w:styleId="Hyperlink">
    <w:name w:val="Hyperlink"/>
    <w:basedOn w:val="DefaultParagraphFont"/>
    <w:rsid w:val="00D124D0"/>
    <w:rPr>
      <w:color w:val="0000FF" w:themeColor="hyperlink"/>
      <w:u w:val="single"/>
    </w:rPr>
  </w:style>
  <w:style w:type="character" w:styleId="FollowedHyperlink">
    <w:name w:val="FollowedHyperlink"/>
    <w:basedOn w:val="DefaultParagraphFont"/>
    <w:uiPriority w:val="99"/>
    <w:unhideWhenUsed/>
    <w:rsid w:val="00D124D0"/>
    <w:rPr>
      <w:color w:val="800080" w:themeColor="followedHyperlink"/>
      <w:u w:val="single"/>
    </w:rPr>
  </w:style>
  <w:style w:type="character" w:customStyle="1" w:styleId="FooterChar">
    <w:name w:val="Footer Char"/>
    <w:basedOn w:val="DefaultParagraphFont"/>
    <w:link w:val="Footer"/>
    <w:rsid w:val="00D10309"/>
    <w:rPr>
      <w:rFonts w:ascii="Times New Roman" w:hAnsi="Times New Roman"/>
      <w:caps/>
      <w:noProof/>
      <w:sz w:val="16"/>
      <w:lang w:val="fr-FR" w:eastAsia="en-US"/>
    </w:rPr>
  </w:style>
  <w:style w:type="paragraph" w:customStyle="1" w:styleId="App">
    <w:name w:val="App"/>
    <w:basedOn w:val="Normal"/>
    <w:rsid w:val="005319A2"/>
    <w:pPr>
      <w:jc w:val="center"/>
    </w:pPr>
    <w:rPr>
      <w:b/>
      <w:bCs/>
      <w:sz w:val="28"/>
      <w:szCs w:val="28"/>
      <w:lang w:val="fr-CH"/>
    </w:rPr>
  </w:style>
  <w:style w:type="paragraph" w:customStyle="1" w:styleId="Reasons">
    <w:name w:val="Reasons"/>
    <w:basedOn w:val="Normal"/>
    <w:qFormat/>
    <w:rsid w:val="007804F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go/flightdata"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R12-WP5B-C-0504/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P4C-C-0248/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S14-CL-INF-0023/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ao.int/meetings/GTM/Pages/default.asp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2810-37D8-400E-9176-9397DF23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PF_RAG14.dotm</Template>
  <TotalTime>166</TotalTime>
  <Pages>6</Pages>
  <Words>2727</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SUIVI DES VOLS DES COMPAGNIES AERIENNES ET DES DONNÉES DE VOL À L'ÉCHELLE MONDIALE</vt:lpstr>
    </vt:vector>
  </TitlesOfParts>
  <Manager>General Secretariat - Pool</Manager>
  <Company>International Telecommunication Union (ITU)</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SUIVI DES VOLS DES COMPAGNIES AERIENNES ET DES DONNÉES DE VOL À L'ÉCHELLE MONDIALE</dc:title>
  <dc:subject>GROUPE CONSULTATIF DES RADIOCOMMUNICATIONS</dc:subject>
  <dc:creator>Directeur du Bureau des radiocommunications</dc:creator>
  <cp:keywords>RAG03-1</cp:keywords>
  <dc:description>Document RAG14-1/14-F  For: _x000d_Document date: 9 juin 2014_x000d_Saved by MHS107813 at 11:06:34 on 19.06.2014</dc:description>
  <cp:lastModifiedBy>Royer, Veronique</cp:lastModifiedBy>
  <cp:revision>24</cp:revision>
  <cp:lastPrinted>2014-06-19T11:08:00Z</cp:lastPrinted>
  <dcterms:created xsi:type="dcterms:W3CDTF">2014-06-19T07:42:00Z</dcterms:created>
  <dcterms:modified xsi:type="dcterms:W3CDTF">2014-06-19T11:13:00Z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RAG14-1/14-F</vt:lpwstr>
  </property>
  <property fmtid="{D5CDD505-2E9C-101B-9397-08002B2CF9AE}" pid="3" name="Docdate">
    <vt:lpwstr>9 juin 2014</vt:lpwstr>
  </property>
  <property fmtid="{D5CDD505-2E9C-101B-9397-08002B2CF9AE}" pid="4" name="Docorlang">
    <vt:lpwstr>Original: anglais</vt:lpwstr>
  </property>
  <property fmtid="{D5CDD505-2E9C-101B-9397-08002B2CF9AE}" pid="5" name="Docauthor">
    <vt:lpwstr>Directeur du Bureau des radiocommunications</vt:lpwstr>
  </property>
</Properties>
</file>