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XSpec="right" w:tblpY="721"/>
        <w:bidiVisual/>
        <w:tblW w:w="5017" w:type="pct"/>
        <w:tblLayout w:type="fixed"/>
        <w:tblLook w:val="0000" w:firstRow="0" w:lastRow="0" w:firstColumn="0" w:lastColumn="0" w:noHBand="0" w:noVBand="0"/>
      </w:tblPr>
      <w:tblGrid>
        <w:gridCol w:w="6770"/>
        <w:gridCol w:w="3119"/>
      </w:tblGrid>
      <w:tr w:rsidR="00044D43" w:rsidRPr="005B6600" w:rsidTr="00044D43">
        <w:trPr>
          <w:cantSplit/>
          <w:trHeight w:val="20"/>
        </w:trPr>
        <w:tc>
          <w:tcPr>
            <w:tcW w:w="6770" w:type="dxa"/>
          </w:tcPr>
          <w:p w:rsidR="00044D43" w:rsidRPr="005B6600" w:rsidRDefault="00CD1D8F" w:rsidP="00CD1D8F">
            <w:pPr>
              <w:pStyle w:val="LOGO"/>
              <w:framePr w:hSpace="0" w:wrap="auto" w:xAlign="left" w:yAlign="inline"/>
              <w:rPr>
                <w:smallCaps/>
                <w:sz w:val="25"/>
                <w:szCs w:val="38"/>
                <w:rtl/>
                <w:lang w:bidi="ar-SY"/>
              </w:rPr>
            </w:pPr>
            <w:r w:rsidRPr="005B6600">
              <w:rPr>
                <w:rFonts w:ascii="Calibri" w:hAnsi="Calibri" w:hint="cs"/>
                <w:w w:val="125"/>
                <w:position w:val="6"/>
                <w:sz w:val="32"/>
                <w:szCs w:val="44"/>
                <w:rtl/>
                <w:lang w:val="en-GB"/>
              </w:rPr>
              <w:t>الفريق الاستشاري للاتصالات الراديوية</w:t>
            </w:r>
            <w:r w:rsidRPr="005B6600">
              <w:rPr>
                <w:rtl/>
              </w:rPr>
              <w:br/>
            </w:r>
            <w:r w:rsidR="00044D43" w:rsidRPr="005B6600">
              <w:rPr>
                <w:rFonts w:ascii="Calibri" w:hAnsi="Calibri" w:hint="cs"/>
                <w:w w:val="125"/>
                <w:position w:val="6"/>
                <w:sz w:val="25"/>
                <w:szCs w:val="34"/>
                <w:rtl/>
                <w:lang w:val="en-GB"/>
              </w:rPr>
              <w:t xml:space="preserve">جنيف، </w:t>
            </w:r>
            <w:r w:rsidRPr="005B6600">
              <w:rPr>
                <w:rFonts w:ascii="Calibri" w:hAnsi="Calibri"/>
                <w:w w:val="125"/>
                <w:position w:val="6"/>
                <w:sz w:val="25"/>
                <w:szCs w:val="34"/>
                <w:lang w:val="en-GB"/>
              </w:rPr>
              <w:t>27-24</w:t>
            </w:r>
            <w:r w:rsidR="00044D43" w:rsidRPr="005B6600">
              <w:rPr>
                <w:rFonts w:ascii="Calibri" w:hAnsi="Calibri" w:hint="cs"/>
                <w:w w:val="125"/>
                <w:position w:val="6"/>
                <w:sz w:val="25"/>
                <w:szCs w:val="34"/>
                <w:rtl/>
                <w:lang w:val="en-GB"/>
              </w:rPr>
              <w:t xml:space="preserve"> </w:t>
            </w:r>
            <w:r w:rsidRPr="005B6600">
              <w:rPr>
                <w:rFonts w:ascii="Calibri" w:hAnsi="Calibri" w:hint="cs"/>
                <w:w w:val="125"/>
                <w:position w:val="6"/>
                <w:sz w:val="25"/>
                <w:szCs w:val="34"/>
                <w:rtl/>
                <w:lang w:val="en-GB"/>
              </w:rPr>
              <w:t>يونيو</w:t>
            </w:r>
            <w:r w:rsidR="00044D43" w:rsidRPr="005B6600">
              <w:rPr>
                <w:rFonts w:ascii="Calibri" w:hAnsi="Calibri" w:hint="cs"/>
                <w:w w:val="125"/>
                <w:position w:val="6"/>
                <w:sz w:val="25"/>
                <w:szCs w:val="34"/>
                <w:rtl/>
                <w:lang w:val="en-GB"/>
              </w:rPr>
              <w:t xml:space="preserve"> </w:t>
            </w:r>
            <w:r w:rsidRPr="005B6600">
              <w:rPr>
                <w:rFonts w:ascii="Calibri" w:hAnsi="Calibri"/>
                <w:w w:val="125"/>
                <w:position w:val="6"/>
                <w:sz w:val="25"/>
                <w:szCs w:val="34"/>
                <w:lang w:val="en-GB"/>
              </w:rPr>
              <w:t>2014</w:t>
            </w:r>
          </w:p>
        </w:tc>
        <w:tc>
          <w:tcPr>
            <w:tcW w:w="3119" w:type="dxa"/>
          </w:tcPr>
          <w:p w:rsidR="00044D43" w:rsidRPr="005B6600" w:rsidRDefault="00044D43" w:rsidP="00044D43">
            <w:pPr>
              <w:rPr>
                <w:rtl/>
                <w:lang w:bidi="ar-EG"/>
              </w:rPr>
            </w:pPr>
            <w:bookmarkStart w:id="0" w:name="ditulogo"/>
            <w:bookmarkEnd w:id="0"/>
            <w:r w:rsidRPr="005B6600">
              <w:rPr>
                <w:noProof/>
                <w:lang w:eastAsia="zh-CN"/>
              </w:rPr>
              <w:drawing>
                <wp:inline distT="0" distB="0" distL="0" distR="0" wp14:anchorId="4593EC04" wp14:editId="56D2392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044D43" w:rsidRPr="005B6600" w:rsidTr="00044D43">
        <w:trPr>
          <w:cantSplit/>
          <w:trHeight w:val="20"/>
        </w:trPr>
        <w:tc>
          <w:tcPr>
            <w:tcW w:w="6770" w:type="dxa"/>
            <w:tcBorders>
              <w:bottom w:val="single" w:sz="12" w:space="0" w:color="auto"/>
            </w:tcBorders>
          </w:tcPr>
          <w:p w:rsidR="00044D43" w:rsidRPr="005B6600" w:rsidRDefault="00044D43" w:rsidP="00044D43">
            <w:pPr>
              <w:rPr>
                <w:rtl/>
                <w:lang w:bidi="ar-EG"/>
              </w:rPr>
            </w:pPr>
          </w:p>
        </w:tc>
        <w:tc>
          <w:tcPr>
            <w:tcW w:w="3119" w:type="dxa"/>
            <w:tcBorders>
              <w:bottom w:val="single" w:sz="12" w:space="0" w:color="auto"/>
            </w:tcBorders>
          </w:tcPr>
          <w:p w:rsidR="00044D43" w:rsidRPr="005B6600" w:rsidRDefault="00044D43" w:rsidP="00044D43">
            <w:pPr>
              <w:rPr>
                <w:lang w:bidi="ar-EG"/>
              </w:rPr>
            </w:pPr>
          </w:p>
        </w:tc>
      </w:tr>
      <w:tr w:rsidR="00044D43" w:rsidRPr="005B6600" w:rsidTr="00044D43">
        <w:trPr>
          <w:cantSplit/>
          <w:trHeight w:val="20"/>
        </w:trPr>
        <w:tc>
          <w:tcPr>
            <w:tcW w:w="6770" w:type="dxa"/>
            <w:tcBorders>
              <w:top w:val="single" w:sz="12" w:space="0" w:color="auto"/>
            </w:tcBorders>
          </w:tcPr>
          <w:p w:rsidR="00044D43" w:rsidRPr="005B6600" w:rsidRDefault="00044D43" w:rsidP="00044D43">
            <w:pPr>
              <w:pStyle w:val="Adress"/>
              <w:framePr w:hSpace="0" w:wrap="auto" w:xAlign="left" w:yAlign="inline"/>
              <w:rPr>
                <w:rtl/>
              </w:rPr>
            </w:pPr>
          </w:p>
        </w:tc>
        <w:tc>
          <w:tcPr>
            <w:tcW w:w="3119" w:type="dxa"/>
            <w:tcBorders>
              <w:top w:val="single" w:sz="12" w:space="0" w:color="auto"/>
            </w:tcBorders>
          </w:tcPr>
          <w:p w:rsidR="00044D43" w:rsidRPr="005B6600" w:rsidRDefault="00044D43" w:rsidP="00044D43">
            <w:pPr>
              <w:pStyle w:val="Adress"/>
              <w:framePr w:hSpace="0" w:wrap="auto" w:xAlign="left" w:yAlign="inline"/>
            </w:pPr>
          </w:p>
        </w:tc>
      </w:tr>
      <w:tr w:rsidR="00044D43" w:rsidRPr="005B6600" w:rsidTr="00044D43">
        <w:trPr>
          <w:cantSplit/>
        </w:trPr>
        <w:tc>
          <w:tcPr>
            <w:tcW w:w="6770" w:type="dxa"/>
          </w:tcPr>
          <w:p w:rsidR="00044D43" w:rsidRPr="005B6600" w:rsidRDefault="00044D43" w:rsidP="00044D43">
            <w:pPr>
              <w:pStyle w:val="Adress"/>
              <w:framePr w:hSpace="0" w:wrap="auto" w:xAlign="left" w:yAlign="inline"/>
              <w:rPr>
                <w:rtl/>
              </w:rPr>
            </w:pPr>
          </w:p>
        </w:tc>
        <w:tc>
          <w:tcPr>
            <w:tcW w:w="3119" w:type="dxa"/>
            <w:vAlign w:val="center"/>
          </w:tcPr>
          <w:p w:rsidR="00044D43" w:rsidRPr="005B6600" w:rsidRDefault="00044D43" w:rsidP="009028F7">
            <w:pPr>
              <w:pStyle w:val="Adress"/>
              <w:framePr w:hSpace="0" w:wrap="auto" w:xAlign="left" w:yAlign="inline"/>
              <w:rPr>
                <w:rtl/>
              </w:rPr>
            </w:pPr>
            <w:r w:rsidRPr="005B6600">
              <w:rPr>
                <w:rtl/>
              </w:rPr>
              <w:t>ا</w:t>
            </w:r>
            <w:r w:rsidRPr="005B6600">
              <w:rPr>
                <w:rFonts w:hint="cs"/>
                <w:rtl/>
              </w:rPr>
              <w:t>ل</w:t>
            </w:r>
            <w:r w:rsidRPr="005B6600">
              <w:rPr>
                <w:rtl/>
              </w:rPr>
              <w:t>و</w:t>
            </w:r>
            <w:r w:rsidRPr="005B6600">
              <w:rPr>
                <w:rFonts w:hint="cs"/>
                <w:rtl/>
              </w:rPr>
              <w:t xml:space="preserve">ثيقة </w:t>
            </w:r>
            <w:r w:rsidR="009028F7" w:rsidRPr="005B6600">
              <w:t>RAG14-1/1</w:t>
            </w:r>
            <w:r w:rsidRPr="005B6600">
              <w:t>-A</w:t>
            </w:r>
          </w:p>
        </w:tc>
      </w:tr>
      <w:tr w:rsidR="00044D43" w:rsidRPr="005B6600" w:rsidTr="00044D43">
        <w:trPr>
          <w:cantSplit/>
        </w:trPr>
        <w:tc>
          <w:tcPr>
            <w:tcW w:w="6770" w:type="dxa"/>
          </w:tcPr>
          <w:p w:rsidR="00044D43" w:rsidRPr="005B6600" w:rsidRDefault="00044D43" w:rsidP="00044D43">
            <w:pPr>
              <w:pStyle w:val="Adress"/>
              <w:framePr w:hSpace="0" w:wrap="auto" w:xAlign="left" w:yAlign="inline"/>
              <w:rPr>
                <w:rtl/>
              </w:rPr>
            </w:pPr>
          </w:p>
        </w:tc>
        <w:tc>
          <w:tcPr>
            <w:tcW w:w="3119" w:type="dxa"/>
            <w:vAlign w:val="center"/>
          </w:tcPr>
          <w:p w:rsidR="00044D43" w:rsidRPr="005B6600" w:rsidRDefault="009028F7" w:rsidP="009028F7">
            <w:pPr>
              <w:pStyle w:val="Adress"/>
              <w:framePr w:hSpace="0" w:wrap="auto" w:xAlign="left" w:yAlign="inline"/>
              <w:rPr>
                <w:rtl/>
              </w:rPr>
            </w:pPr>
            <w:r w:rsidRPr="005B6600">
              <w:t>30</w:t>
            </w:r>
            <w:r w:rsidR="00044D43" w:rsidRPr="005B6600">
              <w:rPr>
                <w:rFonts w:hint="cs"/>
                <w:rtl/>
              </w:rPr>
              <w:t xml:space="preserve"> </w:t>
            </w:r>
            <w:r w:rsidRPr="005B6600">
              <w:rPr>
                <w:rFonts w:hint="cs"/>
                <w:rtl/>
              </w:rPr>
              <w:t>مايو</w:t>
            </w:r>
            <w:r w:rsidR="00044D43" w:rsidRPr="005B6600">
              <w:rPr>
                <w:rFonts w:hint="cs"/>
                <w:rtl/>
              </w:rPr>
              <w:t xml:space="preserve"> </w:t>
            </w:r>
            <w:r w:rsidR="0056395D" w:rsidRPr="005B6600">
              <w:t>201</w:t>
            </w:r>
            <w:r w:rsidRPr="005B6600">
              <w:t>4</w:t>
            </w:r>
          </w:p>
        </w:tc>
      </w:tr>
      <w:tr w:rsidR="00044D43" w:rsidRPr="005B6600" w:rsidTr="00044D43">
        <w:trPr>
          <w:cantSplit/>
        </w:trPr>
        <w:tc>
          <w:tcPr>
            <w:tcW w:w="6770" w:type="dxa"/>
          </w:tcPr>
          <w:p w:rsidR="00044D43" w:rsidRPr="005B6600" w:rsidRDefault="00044D43" w:rsidP="00044D43">
            <w:pPr>
              <w:pStyle w:val="Adress"/>
              <w:framePr w:hSpace="0" w:wrap="auto" w:xAlign="left" w:yAlign="inline"/>
              <w:rPr>
                <w:rFonts w:eastAsia="SimSun" w:hint="eastAsia"/>
                <w:rtl/>
              </w:rPr>
            </w:pPr>
          </w:p>
        </w:tc>
        <w:tc>
          <w:tcPr>
            <w:tcW w:w="3119" w:type="dxa"/>
            <w:vAlign w:val="center"/>
          </w:tcPr>
          <w:p w:rsidR="00044D43" w:rsidRPr="005B6600" w:rsidRDefault="00044D43" w:rsidP="009028F7">
            <w:pPr>
              <w:pStyle w:val="Adress"/>
              <w:framePr w:hSpace="0" w:wrap="auto" w:xAlign="left" w:yAlign="inline"/>
              <w:rPr>
                <w:rFonts w:eastAsia="SimSun" w:hint="eastAsia"/>
              </w:rPr>
            </w:pPr>
            <w:r w:rsidRPr="005B6600">
              <w:rPr>
                <w:rFonts w:hint="cs"/>
                <w:rtl/>
              </w:rPr>
              <w:t xml:space="preserve">الأصل: </w:t>
            </w:r>
            <w:r w:rsidR="009028F7" w:rsidRPr="005B6600">
              <w:rPr>
                <w:rFonts w:hint="cs"/>
                <w:rtl/>
              </w:rPr>
              <w:t>بالإنكليزية</w:t>
            </w:r>
          </w:p>
        </w:tc>
      </w:tr>
      <w:tr w:rsidR="00044D43" w:rsidRPr="005B6600" w:rsidTr="00044D43">
        <w:trPr>
          <w:cantSplit/>
        </w:trPr>
        <w:tc>
          <w:tcPr>
            <w:tcW w:w="9889" w:type="dxa"/>
            <w:gridSpan w:val="2"/>
          </w:tcPr>
          <w:p w:rsidR="00044D43" w:rsidRPr="005B6600" w:rsidRDefault="00967359" w:rsidP="00044D43">
            <w:pPr>
              <w:pStyle w:val="Source"/>
              <w:rPr>
                <w:w w:val="120"/>
                <w:rtl/>
              </w:rPr>
            </w:pPr>
            <w:r w:rsidRPr="005B6600">
              <w:rPr>
                <w:rFonts w:hint="cs"/>
                <w:snapToGrid/>
                <w:w w:val="120"/>
                <w:rtl/>
              </w:rPr>
              <w:t>مدير مكتب الاتصالات الراديوية</w:t>
            </w:r>
          </w:p>
        </w:tc>
      </w:tr>
      <w:tr w:rsidR="00044D43" w:rsidRPr="005B6600" w:rsidTr="00044D43">
        <w:trPr>
          <w:cantSplit/>
        </w:trPr>
        <w:tc>
          <w:tcPr>
            <w:tcW w:w="9889" w:type="dxa"/>
            <w:gridSpan w:val="2"/>
          </w:tcPr>
          <w:p w:rsidR="00044D43" w:rsidRPr="005B6600" w:rsidRDefault="00967359" w:rsidP="007B0F02">
            <w:pPr>
              <w:pStyle w:val="Title1"/>
              <w:spacing w:before="240"/>
              <w:rPr>
                <w:rtl/>
              </w:rPr>
            </w:pPr>
            <w:r w:rsidRPr="005B6600">
              <w:rPr>
                <w:caps/>
                <w:noProof/>
                <w:sz w:val="26"/>
                <w:szCs w:val="36"/>
                <w:rtl/>
                <w:lang w:val="en-GB"/>
              </w:rPr>
              <w:t xml:space="preserve">تقرير إلى الاجتماع </w:t>
            </w:r>
            <w:r w:rsidR="006A5205" w:rsidRPr="005B6600">
              <w:rPr>
                <w:rFonts w:hint="cs"/>
                <w:caps/>
                <w:noProof/>
                <w:sz w:val="26"/>
                <w:szCs w:val="36"/>
                <w:rtl/>
                <w:lang w:val="en-GB"/>
              </w:rPr>
              <w:t>الحادي</w:t>
            </w:r>
            <w:r w:rsidRPr="005B6600">
              <w:rPr>
                <w:rFonts w:hint="cs"/>
                <w:caps/>
                <w:noProof/>
                <w:sz w:val="26"/>
                <w:szCs w:val="36"/>
                <w:rtl/>
                <w:lang w:val="en-GB"/>
              </w:rPr>
              <w:t xml:space="preserve"> والعشرين </w:t>
            </w:r>
            <w:r w:rsidRPr="005B6600">
              <w:rPr>
                <w:caps/>
                <w:noProof/>
                <w:sz w:val="26"/>
                <w:szCs w:val="36"/>
                <w:rtl/>
                <w:lang w:val="en-GB"/>
              </w:rPr>
              <w:t>للفريق</w:t>
            </w:r>
            <w:r w:rsidR="007B0F02">
              <w:rPr>
                <w:rFonts w:hint="cs"/>
                <w:caps/>
                <w:noProof/>
                <w:sz w:val="26"/>
                <w:szCs w:val="36"/>
                <w:rtl/>
                <w:lang w:val="en-GB"/>
              </w:rPr>
              <w:t xml:space="preserve"> </w:t>
            </w:r>
            <w:r w:rsidRPr="005B6600">
              <w:rPr>
                <w:caps/>
                <w:noProof/>
                <w:sz w:val="26"/>
                <w:szCs w:val="36"/>
                <w:rtl/>
                <w:lang w:val="en-GB"/>
              </w:rPr>
              <w:t>الاستشاري للاتصالات الراديوية</w:t>
            </w:r>
          </w:p>
        </w:tc>
      </w:tr>
      <w:tr w:rsidR="00044D43" w:rsidRPr="005B6600" w:rsidTr="00044D43">
        <w:trPr>
          <w:cantSplit/>
        </w:trPr>
        <w:tc>
          <w:tcPr>
            <w:tcW w:w="9889" w:type="dxa"/>
            <w:gridSpan w:val="2"/>
          </w:tcPr>
          <w:p w:rsidR="00044D43" w:rsidRPr="007B0F02" w:rsidRDefault="00044D43" w:rsidP="00044D43">
            <w:pPr>
              <w:pStyle w:val="Title1"/>
              <w:spacing w:before="240"/>
              <w:rPr>
                <w:rtl/>
              </w:rPr>
            </w:pPr>
          </w:p>
        </w:tc>
      </w:tr>
    </w:tbl>
    <w:p w:rsidR="00967359" w:rsidRPr="005B6600" w:rsidRDefault="00967359" w:rsidP="00967359">
      <w:pPr>
        <w:pStyle w:val="Heading1"/>
        <w:rPr>
          <w:noProof/>
          <w:rtl/>
        </w:rPr>
      </w:pPr>
      <w:r w:rsidRPr="005B6600">
        <w:rPr>
          <w:noProof/>
        </w:rPr>
        <w:t>1</w:t>
      </w:r>
      <w:r w:rsidRPr="005B6600">
        <w:rPr>
          <w:noProof/>
          <w:rtl/>
        </w:rPr>
        <w:tab/>
        <w:t>مقدمة</w:t>
      </w:r>
    </w:p>
    <w:p w:rsidR="00967359" w:rsidRPr="005B6600" w:rsidRDefault="005B6600" w:rsidP="005B6600">
      <w:pPr>
        <w:rPr>
          <w:noProof/>
          <w:rtl/>
        </w:rPr>
      </w:pPr>
      <w:r>
        <w:rPr>
          <w:rFonts w:hint="cs"/>
          <w:noProof/>
          <w:rtl/>
        </w:rPr>
        <w:t>توفر</w:t>
      </w:r>
      <w:r w:rsidR="00967359" w:rsidRPr="005B6600">
        <w:rPr>
          <w:rFonts w:hint="cs"/>
          <w:noProof/>
          <w:rtl/>
        </w:rPr>
        <w:t xml:space="preserve"> هذه الوثيقة</w:t>
      </w:r>
      <w:r w:rsidR="00967359" w:rsidRPr="005B6600">
        <w:rPr>
          <w:noProof/>
          <w:rtl/>
        </w:rPr>
        <w:t xml:space="preserve"> تقارير حالة ومعلومات أساسية بشأن بعض المسائل </w:t>
      </w:r>
      <w:r>
        <w:rPr>
          <w:rFonts w:hint="cs"/>
          <w:noProof/>
          <w:rtl/>
        </w:rPr>
        <w:t xml:space="preserve">الواردة </w:t>
      </w:r>
      <w:r w:rsidR="00967359" w:rsidRPr="005B6600">
        <w:rPr>
          <w:noProof/>
          <w:rtl/>
        </w:rPr>
        <w:t xml:space="preserve">في جدول الأعمال المؤقت </w:t>
      </w:r>
      <w:r w:rsidR="00967359" w:rsidRPr="005B6600">
        <w:rPr>
          <w:rFonts w:hint="cs"/>
          <w:noProof/>
          <w:rtl/>
        </w:rPr>
        <w:t xml:space="preserve">للاجتماع </w:t>
      </w:r>
      <w:r>
        <w:rPr>
          <w:rFonts w:hint="cs"/>
          <w:noProof/>
          <w:rtl/>
        </w:rPr>
        <w:t>الحادي و</w:t>
      </w:r>
      <w:r w:rsidR="00967359" w:rsidRPr="005B6600">
        <w:rPr>
          <w:rFonts w:hint="cs"/>
          <w:noProof/>
          <w:rtl/>
        </w:rPr>
        <w:t>العشرين للفريق</w:t>
      </w:r>
      <w:r w:rsidR="00967359" w:rsidRPr="005B6600">
        <w:rPr>
          <w:noProof/>
          <w:rtl/>
        </w:rPr>
        <w:t xml:space="preserve"> الاستشاري للاتصالات الراديوية </w:t>
      </w:r>
      <w:r w:rsidR="00967359" w:rsidRPr="005B6600">
        <w:rPr>
          <w:rFonts w:hint="cs"/>
          <w:noProof/>
          <w:rtl/>
        </w:rPr>
        <w:t xml:space="preserve">(انظر الرسالة الإدارية المعممة </w:t>
      </w:r>
      <w:hyperlink r:id="rId10" w:history="1">
        <w:r>
          <w:rPr>
            <w:rStyle w:val="Hyperlink"/>
          </w:rPr>
          <w:t>CA/212</w:t>
        </w:r>
      </w:hyperlink>
      <w:r w:rsidR="00354319" w:rsidRPr="005B6600">
        <w:rPr>
          <w:rFonts w:hint="cs"/>
          <w:noProof/>
          <w:rtl/>
        </w:rPr>
        <w:t xml:space="preserve"> </w:t>
      </w:r>
      <w:r w:rsidR="00967359" w:rsidRPr="005B6600">
        <w:rPr>
          <w:rFonts w:hint="cs"/>
          <w:noProof/>
          <w:rtl/>
        </w:rPr>
        <w:t>المؤرخة</w:t>
      </w:r>
      <w:r w:rsidR="00967359" w:rsidRPr="005B6600">
        <w:rPr>
          <w:rFonts w:hint="eastAsia"/>
          <w:noProof/>
          <w:rtl/>
        </w:rPr>
        <w:t> </w:t>
      </w:r>
      <w:r w:rsidR="00E21E74" w:rsidRPr="005B6600">
        <w:rPr>
          <w:noProof/>
        </w:rPr>
        <w:t>7</w:t>
      </w:r>
      <w:r w:rsidR="00967359" w:rsidRPr="005B6600">
        <w:rPr>
          <w:rFonts w:hint="cs"/>
          <w:noProof/>
          <w:rtl/>
        </w:rPr>
        <w:t xml:space="preserve"> </w:t>
      </w:r>
      <w:r w:rsidR="00E21E74" w:rsidRPr="005B6600">
        <w:rPr>
          <w:rFonts w:hint="cs"/>
          <w:noProof/>
          <w:rtl/>
        </w:rPr>
        <w:t>فبراير</w:t>
      </w:r>
      <w:r w:rsidR="00967359" w:rsidRPr="005B6600">
        <w:rPr>
          <w:rFonts w:hint="cs"/>
          <w:noProof/>
          <w:rtl/>
        </w:rPr>
        <w:t> </w:t>
      </w:r>
      <w:r w:rsidR="00967359" w:rsidRPr="005B6600">
        <w:rPr>
          <w:noProof/>
        </w:rPr>
        <w:t>201</w:t>
      </w:r>
      <w:r w:rsidR="00E21E74" w:rsidRPr="005B6600">
        <w:rPr>
          <w:noProof/>
        </w:rPr>
        <w:t>4</w:t>
      </w:r>
      <w:r>
        <w:rPr>
          <w:rFonts w:hint="cs"/>
          <w:noProof/>
          <w:rtl/>
        </w:rPr>
        <w:t xml:space="preserve">). والغرض من هذه الوثيقة مساعدة الاجتماع </w:t>
      </w:r>
      <w:r w:rsidR="00967359" w:rsidRPr="005B6600">
        <w:rPr>
          <w:noProof/>
          <w:rtl/>
        </w:rPr>
        <w:t>في</w:t>
      </w:r>
      <w:r w:rsidR="00967359" w:rsidRPr="005B6600">
        <w:rPr>
          <w:rFonts w:hint="cs"/>
          <w:noProof/>
          <w:rtl/>
        </w:rPr>
        <w:t> </w:t>
      </w:r>
      <w:r w:rsidR="00967359" w:rsidRPr="005B6600">
        <w:rPr>
          <w:noProof/>
          <w:rtl/>
        </w:rPr>
        <w:t>النظر في</w:t>
      </w:r>
      <w:r w:rsidR="00967359" w:rsidRPr="005B6600">
        <w:rPr>
          <w:rFonts w:hint="cs"/>
          <w:noProof/>
          <w:rtl/>
        </w:rPr>
        <w:t> </w:t>
      </w:r>
      <w:r w:rsidR="00967359" w:rsidRPr="005B6600">
        <w:rPr>
          <w:noProof/>
          <w:rtl/>
        </w:rPr>
        <w:t>البنود ذات الصلة من جدول الأعمال.</w:t>
      </w:r>
    </w:p>
    <w:p w:rsidR="00967359" w:rsidRPr="005B6600" w:rsidRDefault="00967359" w:rsidP="00967359">
      <w:pPr>
        <w:rPr>
          <w:noProof/>
          <w:rtl/>
        </w:rPr>
      </w:pPr>
      <w:r w:rsidRPr="005B6600">
        <w:rPr>
          <w:noProof/>
          <w:rtl/>
        </w:rPr>
        <w:t xml:space="preserve">وسيتم تقديم تقارير منفصلة بالنسبة </w:t>
      </w:r>
      <w:r w:rsidRPr="005B6600">
        <w:rPr>
          <w:rFonts w:hint="cs"/>
          <w:noProof/>
          <w:rtl/>
        </w:rPr>
        <w:t>إلى بعض</w:t>
      </w:r>
      <w:r w:rsidRPr="005B6600">
        <w:rPr>
          <w:noProof/>
          <w:rtl/>
        </w:rPr>
        <w:t xml:space="preserve"> بنود جدول الأعمال.</w:t>
      </w:r>
    </w:p>
    <w:p w:rsidR="00967359" w:rsidRPr="005B6600" w:rsidRDefault="00967359" w:rsidP="00967359">
      <w:pPr>
        <w:pStyle w:val="Heading1"/>
        <w:rPr>
          <w:noProof/>
          <w:rtl/>
        </w:rPr>
      </w:pPr>
      <w:r w:rsidRPr="005B6600">
        <w:rPr>
          <w:noProof/>
        </w:rPr>
        <w:t>2</w:t>
      </w:r>
      <w:r w:rsidRPr="005B6600">
        <w:rPr>
          <w:noProof/>
        </w:rPr>
        <w:tab/>
      </w:r>
      <w:r w:rsidRPr="005B6600">
        <w:rPr>
          <w:rFonts w:hint="cs"/>
          <w:noProof/>
          <w:rtl/>
          <w:lang w:bidi="ar-SY"/>
        </w:rPr>
        <w:t>مسائل</w:t>
      </w:r>
      <w:r w:rsidRPr="005B6600">
        <w:rPr>
          <w:noProof/>
          <w:rtl/>
        </w:rPr>
        <w:t xml:space="preserve"> المجلس</w:t>
      </w:r>
    </w:p>
    <w:p w:rsidR="00967359" w:rsidRPr="005B6600" w:rsidRDefault="00967359" w:rsidP="005B6600">
      <w:pPr>
        <w:rPr>
          <w:spacing w:val="-4"/>
          <w:rtl/>
        </w:rPr>
      </w:pPr>
      <w:r w:rsidRPr="005B6600">
        <w:rPr>
          <w:rFonts w:hint="cs"/>
          <w:noProof/>
          <w:spacing w:val="-4"/>
          <w:rtl/>
        </w:rPr>
        <w:t xml:space="preserve">يتناول هذا القسم المسائل ذات الصلة </w:t>
      </w:r>
      <w:r w:rsidR="005B6600">
        <w:rPr>
          <w:rFonts w:hint="cs"/>
          <w:noProof/>
          <w:spacing w:val="-4"/>
          <w:rtl/>
        </w:rPr>
        <w:t xml:space="preserve">بدورة المجلس لعام </w:t>
      </w:r>
      <w:r w:rsidR="005B6600">
        <w:rPr>
          <w:noProof/>
          <w:spacing w:val="-4"/>
        </w:rPr>
        <w:t>2014</w:t>
      </w:r>
      <w:r w:rsidRPr="005B6600">
        <w:rPr>
          <w:rFonts w:hint="cs"/>
          <w:spacing w:val="-4"/>
          <w:rtl/>
        </w:rPr>
        <w:t xml:space="preserve"> </w:t>
      </w:r>
      <w:r w:rsidRPr="005B6600">
        <w:rPr>
          <w:rFonts w:hint="cs"/>
          <w:noProof/>
          <w:spacing w:val="-4"/>
          <w:rtl/>
        </w:rPr>
        <w:t>(انظر:</w:t>
      </w:r>
      <w:r w:rsidRPr="005B6600">
        <w:rPr>
          <w:rFonts w:hint="eastAsia"/>
          <w:noProof/>
          <w:spacing w:val="-4"/>
          <w:rtl/>
        </w:rPr>
        <w:t> </w:t>
      </w:r>
      <w:hyperlink r:id="rId11" w:history="1">
        <w:r w:rsidR="005B6600">
          <w:rPr>
            <w:rStyle w:val="Hyperlink"/>
          </w:rPr>
          <w:t>http://www.itu.int/council/</w:t>
        </w:r>
      </w:hyperlink>
      <w:r w:rsidRPr="005B6600">
        <w:rPr>
          <w:rFonts w:hint="cs"/>
          <w:spacing w:val="-4"/>
          <w:rtl/>
        </w:rPr>
        <w:t>).</w:t>
      </w:r>
    </w:p>
    <w:p w:rsidR="00583B9D" w:rsidRPr="005B6600" w:rsidRDefault="00583B9D" w:rsidP="00583B9D">
      <w:pPr>
        <w:pStyle w:val="Heading2"/>
        <w:rPr>
          <w:rtl/>
          <w:lang w:bidi="ar-SY"/>
        </w:rPr>
      </w:pPr>
      <w:r w:rsidRPr="005B6600">
        <w:t>1.2</w:t>
      </w:r>
      <w:r w:rsidRPr="005B6600">
        <w:tab/>
      </w:r>
      <w:r w:rsidRPr="005B6600">
        <w:rPr>
          <w:rFonts w:hint="cs"/>
          <w:rtl/>
        </w:rPr>
        <w:t>المنشورات</w:t>
      </w:r>
    </w:p>
    <w:p w:rsidR="00967359" w:rsidRDefault="005B6600" w:rsidP="007B0F02">
      <w:pPr>
        <w:rPr>
          <w:noProof/>
          <w:rtl/>
          <w:lang w:bidi="ar-EG"/>
        </w:rPr>
      </w:pPr>
      <w:r>
        <w:rPr>
          <w:rFonts w:hint="cs"/>
          <w:noProof/>
          <w:rtl/>
          <w:lang w:bidi="ar-EG"/>
        </w:rPr>
        <w:t xml:space="preserve">تستمر </w:t>
      </w:r>
      <w:r w:rsidR="007B7FEE">
        <w:rPr>
          <w:rFonts w:hint="cs"/>
          <w:noProof/>
          <w:rtl/>
          <w:lang w:bidi="ar-EG"/>
        </w:rPr>
        <w:t xml:space="preserve">سياسات النفاذ الإلكتروني المجاني في نشر معايير الاتحاد على جمهور أوسع، خاصةً في البلدان النامية التي تعاني من قيود مالية. ويساعد هذا الانتشار الواسع من خلال النفاذ الإلكتروني المجاني في </w:t>
      </w:r>
      <w:r w:rsidR="007B0F02">
        <w:rPr>
          <w:rFonts w:hint="cs"/>
          <w:noProof/>
          <w:rtl/>
          <w:lang w:bidi="ar-EG"/>
        </w:rPr>
        <w:t xml:space="preserve">إذكاء الوعي </w:t>
      </w:r>
      <w:r w:rsidR="007B7FEE">
        <w:rPr>
          <w:rFonts w:hint="cs"/>
          <w:noProof/>
          <w:rtl/>
          <w:lang w:bidi="ar-EG"/>
        </w:rPr>
        <w:t xml:space="preserve">برسالة الاتحاد </w:t>
      </w:r>
      <w:r w:rsidR="007B0F02">
        <w:rPr>
          <w:rFonts w:hint="cs"/>
          <w:noProof/>
          <w:rtl/>
          <w:lang w:bidi="ar-EG"/>
        </w:rPr>
        <w:t xml:space="preserve">وولايته ويعزز </w:t>
      </w:r>
      <w:r w:rsidR="007B7FEE">
        <w:rPr>
          <w:rFonts w:hint="cs"/>
          <w:noProof/>
          <w:rtl/>
          <w:lang w:bidi="ar-EG"/>
        </w:rPr>
        <w:t>صورة الاتحاد كوكالة عالمية للاتصالات.</w:t>
      </w:r>
    </w:p>
    <w:p w:rsidR="007B7FEE" w:rsidRDefault="007B7FEE" w:rsidP="00701034">
      <w:pPr>
        <w:rPr>
          <w:noProof/>
          <w:rtl/>
          <w:lang w:bidi="ar-SY"/>
        </w:rPr>
      </w:pPr>
      <w:r>
        <w:rPr>
          <w:rFonts w:hint="cs"/>
          <w:noProof/>
          <w:rtl/>
          <w:lang w:bidi="ar-EG"/>
        </w:rPr>
        <w:t xml:space="preserve">وقد وسع مؤتمر المندوبين المفوضين لعام </w:t>
      </w:r>
      <w:r>
        <w:rPr>
          <w:noProof/>
          <w:lang w:bidi="ar-EG"/>
        </w:rPr>
        <w:t>2010</w:t>
      </w:r>
      <w:r>
        <w:rPr>
          <w:rFonts w:hint="cs"/>
          <w:noProof/>
          <w:rtl/>
          <w:lang w:bidi="ar-SY"/>
        </w:rPr>
        <w:t xml:space="preserve"> بموجب مقرره </w:t>
      </w:r>
      <w:r>
        <w:rPr>
          <w:noProof/>
          <w:lang w:bidi="ar-SY"/>
        </w:rPr>
        <w:t>12</w:t>
      </w:r>
      <w:r>
        <w:rPr>
          <w:rFonts w:hint="cs"/>
          <w:noProof/>
          <w:rtl/>
          <w:lang w:bidi="ar-SY"/>
        </w:rPr>
        <w:t xml:space="preserve"> (</w:t>
      </w:r>
      <w:r w:rsidR="007B0F02">
        <w:rPr>
          <w:rFonts w:hint="cs"/>
          <w:noProof/>
          <w:rtl/>
          <w:lang w:bidi="ar-SY"/>
        </w:rPr>
        <w:t>غوادالاخارا</w:t>
      </w:r>
      <w:r>
        <w:rPr>
          <w:rFonts w:hint="cs"/>
          <w:noProof/>
          <w:rtl/>
          <w:lang w:bidi="ar-SY"/>
        </w:rPr>
        <w:t xml:space="preserve">، </w:t>
      </w:r>
      <w:r>
        <w:rPr>
          <w:noProof/>
          <w:lang w:bidi="ar-SY"/>
        </w:rPr>
        <w:t>2010</w:t>
      </w:r>
      <w:r>
        <w:rPr>
          <w:rFonts w:hint="cs"/>
          <w:noProof/>
          <w:rtl/>
          <w:lang w:bidi="ar-SY"/>
        </w:rPr>
        <w:t xml:space="preserve">) من سياسات النفاذ الإلكتروني المجاني بحيث تشمل، </w:t>
      </w:r>
      <w:r w:rsidRPr="007B0F02">
        <w:rPr>
          <w:rFonts w:hint="cs"/>
          <w:i/>
          <w:iCs/>
          <w:noProof/>
          <w:rtl/>
          <w:lang w:bidi="ar-SY"/>
        </w:rPr>
        <w:t>ضمن أشياء أخرى</w:t>
      </w:r>
      <w:r>
        <w:rPr>
          <w:rFonts w:hint="cs"/>
          <w:noProof/>
          <w:rtl/>
          <w:lang w:bidi="ar-SY"/>
        </w:rPr>
        <w:t>، توصيات قطاع الاتصالات الراديوية وتقاريره. وفيما بعد أتاح مجلس</w:t>
      </w:r>
      <w:r w:rsidR="00701034">
        <w:rPr>
          <w:rFonts w:hint="eastAsia"/>
          <w:noProof/>
          <w:rtl/>
          <w:lang w:bidi="ar-SY"/>
        </w:rPr>
        <w:t> </w:t>
      </w:r>
      <w:r>
        <w:rPr>
          <w:noProof/>
          <w:lang w:bidi="ar-SY"/>
        </w:rPr>
        <w:t>2012</w:t>
      </w:r>
      <w:r>
        <w:rPr>
          <w:rFonts w:hint="cs"/>
          <w:noProof/>
          <w:rtl/>
          <w:lang w:bidi="ar-SY"/>
        </w:rPr>
        <w:t xml:space="preserve"> عبر مقرره</w:t>
      </w:r>
      <w:r w:rsidR="00701034">
        <w:rPr>
          <w:rFonts w:hint="eastAsia"/>
          <w:noProof/>
          <w:rtl/>
          <w:lang w:bidi="ar-SY"/>
        </w:rPr>
        <w:t> </w:t>
      </w:r>
      <w:r>
        <w:rPr>
          <w:noProof/>
          <w:lang w:bidi="ar-SY"/>
        </w:rPr>
        <w:t>571</w:t>
      </w:r>
      <w:r>
        <w:rPr>
          <w:rFonts w:hint="cs"/>
          <w:noProof/>
          <w:rtl/>
          <w:lang w:bidi="ar-SY"/>
        </w:rPr>
        <w:t xml:space="preserve"> النفاذ الإلكتروني المجاني إلى لوائح الراديو للجمهور لفترة تجريبية تمتد حتى مؤتمر المندوبين المفوضين لعام</w:t>
      </w:r>
      <w:r w:rsidR="00701034">
        <w:rPr>
          <w:rFonts w:hint="eastAsia"/>
          <w:noProof/>
          <w:rtl/>
          <w:lang w:bidi="ar-SY"/>
        </w:rPr>
        <w:t> </w:t>
      </w:r>
      <w:r>
        <w:rPr>
          <w:noProof/>
          <w:lang w:bidi="ar-SY"/>
        </w:rPr>
        <w:t>2014</w:t>
      </w:r>
      <w:r>
        <w:rPr>
          <w:rFonts w:hint="cs"/>
          <w:noProof/>
          <w:rtl/>
          <w:lang w:bidi="ar-SY"/>
        </w:rPr>
        <w:t xml:space="preserve">، فيما وسع مجلس </w:t>
      </w:r>
      <w:r>
        <w:rPr>
          <w:noProof/>
          <w:lang w:bidi="ar-SY"/>
        </w:rPr>
        <w:t>2013</w:t>
      </w:r>
      <w:r>
        <w:rPr>
          <w:rFonts w:hint="cs"/>
          <w:noProof/>
          <w:rtl/>
          <w:lang w:bidi="ar-SY"/>
        </w:rPr>
        <w:t xml:space="preserve"> بموجب المقرر </w:t>
      </w:r>
      <w:r>
        <w:rPr>
          <w:noProof/>
          <w:lang w:bidi="ar-SY"/>
        </w:rPr>
        <w:t>571</w:t>
      </w:r>
      <w:r>
        <w:rPr>
          <w:rFonts w:hint="cs"/>
          <w:noProof/>
          <w:rtl/>
          <w:lang w:bidi="ar-SY"/>
        </w:rPr>
        <w:t xml:space="preserve"> المراجع هذا النفاذ الإلكتروني المجاني للجمهور بحيث يشمل كتيبات قطاع الاتصالات الراديوية بشأن إدارة طيف الترددات الراديوية</w:t>
      </w:r>
      <w:r>
        <w:rPr>
          <w:rStyle w:val="FootnoteReference"/>
          <w:noProof/>
          <w:rtl/>
          <w:lang w:bidi="ar-SY"/>
        </w:rPr>
        <w:footnoteReference w:id="1"/>
      </w:r>
      <w:r>
        <w:rPr>
          <w:rFonts w:hint="cs"/>
          <w:noProof/>
          <w:rtl/>
          <w:lang w:bidi="ar-SY"/>
        </w:rPr>
        <w:t xml:space="preserve"> بصفة دائمة.</w:t>
      </w:r>
    </w:p>
    <w:p w:rsidR="007B7FEE" w:rsidRPr="007B7FEE" w:rsidRDefault="007B7FEE" w:rsidP="00701034">
      <w:pPr>
        <w:rPr>
          <w:noProof/>
          <w:spacing w:val="-2"/>
          <w:rtl/>
          <w:lang w:bidi="ar-SY"/>
        </w:rPr>
      </w:pPr>
      <w:r w:rsidRPr="007B7FEE">
        <w:rPr>
          <w:rFonts w:hint="cs"/>
          <w:noProof/>
          <w:spacing w:val="-2"/>
          <w:rtl/>
          <w:lang w:bidi="ar-SY"/>
        </w:rPr>
        <w:t xml:space="preserve">وقد راجع مجلس </w:t>
      </w:r>
      <w:r w:rsidRPr="007B7FEE">
        <w:rPr>
          <w:noProof/>
          <w:spacing w:val="-2"/>
          <w:lang w:bidi="ar-SY"/>
        </w:rPr>
        <w:t>2014</w:t>
      </w:r>
      <w:r w:rsidRPr="007B7FEE">
        <w:rPr>
          <w:rFonts w:hint="cs"/>
          <w:noProof/>
          <w:spacing w:val="-2"/>
          <w:rtl/>
          <w:lang w:bidi="ar-SY"/>
        </w:rPr>
        <w:t xml:space="preserve"> المقرر </w:t>
      </w:r>
      <w:r w:rsidRPr="007B7FEE">
        <w:rPr>
          <w:noProof/>
          <w:spacing w:val="-2"/>
          <w:lang w:bidi="ar-SY"/>
        </w:rPr>
        <w:t>571</w:t>
      </w:r>
      <w:r w:rsidRPr="007B7FEE">
        <w:rPr>
          <w:rFonts w:hint="cs"/>
          <w:noProof/>
          <w:spacing w:val="-2"/>
          <w:rtl/>
          <w:lang w:bidi="ar-SY"/>
        </w:rPr>
        <w:t xml:space="preserve"> مجدداً لتوفير النفاذ الإلكتروني المجاني للجمهور إلى لوائح الراديو والقواعد الإجرائية بصفة</w:t>
      </w:r>
      <w:r w:rsidR="00701034">
        <w:rPr>
          <w:rFonts w:hint="eastAsia"/>
          <w:noProof/>
          <w:spacing w:val="-2"/>
          <w:rtl/>
          <w:lang w:bidi="ar-SY"/>
        </w:rPr>
        <w:t> </w:t>
      </w:r>
      <w:r w:rsidRPr="007B7FEE">
        <w:rPr>
          <w:rFonts w:hint="cs"/>
          <w:noProof/>
          <w:spacing w:val="-2"/>
          <w:rtl/>
          <w:lang w:bidi="ar-SY"/>
        </w:rPr>
        <w:t>دائمة.</w:t>
      </w:r>
    </w:p>
    <w:p w:rsidR="007B7FEE" w:rsidRDefault="007B7FEE" w:rsidP="007B7FEE">
      <w:pPr>
        <w:rPr>
          <w:noProof/>
          <w:rtl/>
          <w:lang w:bidi="ar-SY"/>
        </w:rPr>
      </w:pPr>
      <w:r>
        <w:rPr>
          <w:rFonts w:hint="cs"/>
          <w:noProof/>
          <w:rtl/>
          <w:lang w:bidi="ar-SY"/>
        </w:rPr>
        <w:lastRenderedPageBreak/>
        <w:t>وتبرز آثار هذه القرارات في عدد مطالعات هذه المنشورات، كما هو مبين في الجدولين أدناه:</w:t>
      </w:r>
    </w:p>
    <w:p w:rsidR="007B7FEE" w:rsidRDefault="007B7FEE" w:rsidP="00701034">
      <w:pPr>
        <w:pStyle w:val="enumlev1"/>
        <w:spacing w:after="120"/>
        <w:rPr>
          <w:noProof/>
          <w:rtl/>
          <w:lang w:bidi="ar-SY"/>
        </w:rPr>
      </w:pPr>
      <w:r>
        <w:rPr>
          <w:rFonts w:hint="cs"/>
          <w:noProof/>
          <w:rtl/>
          <w:lang w:bidi="ar-SY"/>
        </w:rPr>
        <w:t>-</w:t>
      </w:r>
      <w:r>
        <w:rPr>
          <w:rFonts w:hint="cs"/>
          <w:noProof/>
          <w:rtl/>
          <w:lang w:bidi="ar-SY"/>
        </w:rPr>
        <w:tab/>
        <w:t xml:space="preserve">فيما يتعلق بلوائح الراديو، جرت مقارنة في فترة زمنية مماثلة منذ صدورها. وفي هذا الصدد، عند مقارنة الأوضاع بالنسبة لطبعة </w:t>
      </w:r>
      <w:r>
        <w:rPr>
          <w:noProof/>
          <w:lang w:bidi="ar-SY"/>
        </w:rPr>
        <w:t>2008</w:t>
      </w:r>
      <w:r>
        <w:rPr>
          <w:rFonts w:hint="cs"/>
          <w:noProof/>
          <w:rtl/>
          <w:lang w:bidi="ar-SY"/>
        </w:rPr>
        <w:t xml:space="preserve"> من لوائح الراديو (صدرت في سبتمبر </w:t>
      </w:r>
      <w:r>
        <w:rPr>
          <w:noProof/>
          <w:lang w:bidi="ar-SY"/>
        </w:rPr>
        <w:t>2008</w:t>
      </w:r>
      <w:r>
        <w:rPr>
          <w:rFonts w:hint="cs"/>
          <w:noProof/>
          <w:rtl/>
          <w:lang w:bidi="ar-SY"/>
        </w:rPr>
        <w:t>) وطبعة</w:t>
      </w:r>
      <w:r w:rsidR="00701034">
        <w:rPr>
          <w:rFonts w:hint="eastAsia"/>
          <w:noProof/>
          <w:rtl/>
          <w:lang w:bidi="ar-SY"/>
        </w:rPr>
        <w:t> </w:t>
      </w:r>
      <w:r>
        <w:rPr>
          <w:noProof/>
          <w:lang w:bidi="ar-SY"/>
        </w:rPr>
        <w:t>2012</w:t>
      </w:r>
      <w:r>
        <w:rPr>
          <w:rFonts w:hint="cs"/>
          <w:noProof/>
          <w:rtl/>
          <w:lang w:bidi="ar-SY"/>
        </w:rPr>
        <w:t xml:space="preserve"> (صدرت في</w:t>
      </w:r>
      <w:r w:rsidR="00701034">
        <w:rPr>
          <w:rFonts w:hint="eastAsia"/>
          <w:noProof/>
          <w:rtl/>
          <w:lang w:bidi="ar-SY"/>
        </w:rPr>
        <w:t> </w:t>
      </w:r>
      <w:r>
        <w:rPr>
          <w:rFonts w:hint="cs"/>
          <w:noProof/>
          <w:rtl/>
          <w:lang w:bidi="ar-SY"/>
        </w:rPr>
        <w:t>ديسمبر</w:t>
      </w:r>
      <w:r w:rsidR="00701034">
        <w:rPr>
          <w:rFonts w:hint="eastAsia"/>
          <w:noProof/>
          <w:rtl/>
          <w:lang w:bidi="ar-SY"/>
        </w:rPr>
        <w:t> </w:t>
      </w:r>
      <w:r>
        <w:rPr>
          <w:noProof/>
          <w:lang w:bidi="ar-SY"/>
        </w:rPr>
        <w:t>2012</w:t>
      </w:r>
      <w:r>
        <w:rPr>
          <w:rFonts w:hint="cs"/>
          <w:noProof/>
          <w:rtl/>
          <w:lang w:bidi="ar-SY"/>
        </w:rPr>
        <w:t>) خلال الأربعة عشر شهراً الأولى بعد الصدور، نحصل على الأرقام التالية:</w:t>
      </w:r>
    </w:p>
    <w:tbl>
      <w:tblPr>
        <w:tblStyle w:val="TableGrid"/>
        <w:bidiVisual/>
        <w:tblW w:w="0" w:type="auto"/>
        <w:jc w:val="center"/>
        <w:tblInd w:w="-709" w:type="dxa"/>
        <w:tblLook w:val="04A0" w:firstRow="1" w:lastRow="0" w:firstColumn="1" w:lastColumn="0" w:noHBand="0" w:noVBand="1"/>
      </w:tblPr>
      <w:tblGrid>
        <w:gridCol w:w="2410"/>
        <w:gridCol w:w="1701"/>
        <w:gridCol w:w="1701"/>
        <w:gridCol w:w="1701"/>
      </w:tblGrid>
      <w:tr w:rsidR="00C05903" w:rsidRPr="007B7FEE" w:rsidTr="007B7FEE">
        <w:trPr>
          <w:jc w:val="center"/>
        </w:trPr>
        <w:tc>
          <w:tcPr>
            <w:tcW w:w="2410" w:type="dxa"/>
            <w:tcBorders>
              <w:top w:val="nil"/>
              <w:left w:val="nil"/>
              <w:bottom w:val="single" w:sz="4" w:space="0" w:color="auto"/>
            </w:tcBorders>
            <w:vAlign w:val="center"/>
          </w:tcPr>
          <w:p w:rsidR="00C05903" w:rsidRPr="007B7FEE" w:rsidRDefault="00C05903" w:rsidP="007B7FEE">
            <w:pPr>
              <w:spacing w:before="60" w:after="60" w:line="260" w:lineRule="exact"/>
              <w:jc w:val="center"/>
              <w:rPr>
                <w:noProof/>
                <w:sz w:val="20"/>
                <w:szCs w:val="26"/>
                <w:rtl/>
                <w:lang w:bidi="ar-EG"/>
              </w:rPr>
            </w:pPr>
          </w:p>
        </w:tc>
        <w:tc>
          <w:tcPr>
            <w:tcW w:w="1701" w:type="dxa"/>
            <w:vAlign w:val="center"/>
          </w:tcPr>
          <w:p w:rsidR="00C05903" w:rsidRPr="007B7FEE" w:rsidRDefault="007B7FEE" w:rsidP="007B7FEE">
            <w:pPr>
              <w:spacing w:before="60" w:after="60" w:line="260" w:lineRule="exact"/>
              <w:jc w:val="center"/>
              <w:rPr>
                <w:b/>
                <w:bCs/>
                <w:noProof/>
                <w:sz w:val="20"/>
                <w:szCs w:val="26"/>
                <w:rtl/>
                <w:lang w:bidi="ar-EG"/>
              </w:rPr>
            </w:pPr>
            <w:r>
              <w:rPr>
                <w:rFonts w:hint="cs"/>
                <w:b/>
                <w:bCs/>
                <w:noProof/>
                <w:sz w:val="20"/>
                <w:szCs w:val="26"/>
                <w:rtl/>
                <w:lang w:bidi="ar-EG"/>
              </w:rPr>
              <w:t>بمقابل</w:t>
            </w:r>
          </w:p>
        </w:tc>
        <w:tc>
          <w:tcPr>
            <w:tcW w:w="1701" w:type="dxa"/>
            <w:vAlign w:val="center"/>
          </w:tcPr>
          <w:p w:rsidR="00C05903" w:rsidRPr="007B7FEE" w:rsidRDefault="007B7FEE" w:rsidP="007B7FEE">
            <w:pPr>
              <w:spacing w:before="60" w:after="60" w:line="260" w:lineRule="exact"/>
              <w:jc w:val="center"/>
              <w:rPr>
                <w:b/>
                <w:bCs/>
                <w:noProof/>
                <w:sz w:val="20"/>
                <w:szCs w:val="26"/>
                <w:rtl/>
                <w:lang w:bidi="ar-EG"/>
              </w:rPr>
            </w:pPr>
            <w:r>
              <w:rPr>
                <w:rFonts w:hint="cs"/>
                <w:b/>
                <w:bCs/>
                <w:noProof/>
                <w:sz w:val="20"/>
                <w:szCs w:val="26"/>
                <w:rtl/>
                <w:lang w:bidi="ar-EG"/>
              </w:rPr>
              <w:t>تنزيل مجاني</w:t>
            </w:r>
          </w:p>
        </w:tc>
        <w:tc>
          <w:tcPr>
            <w:tcW w:w="1701" w:type="dxa"/>
            <w:vAlign w:val="center"/>
          </w:tcPr>
          <w:p w:rsidR="00C05903" w:rsidRPr="007B7FEE" w:rsidRDefault="00C05903" w:rsidP="007B7FEE">
            <w:pPr>
              <w:spacing w:before="60" w:after="60" w:line="260" w:lineRule="exact"/>
              <w:jc w:val="center"/>
              <w:rPr>
                <w:b/>
                <w:bCs/>
                <w:noProof/>
                <w:sz w:val="20"/>
                <w:szCs w:val="26"/>
                <w:rtl/>
                <w:lang w:bidi="ar-EG"/>
              </w:rPr>
            </w:pPr>
            <w:r w:rsidRPr="007B7FEE">
              <w:rPr>
                <w:rFonts w:hint="cs"/>
                <w:b/>
                <w:bCs/>
                <w:noProof/>
                <w:sz w:val="20"/>
                <w:szCs w:val="26"/>
                <w:rtl/>
                <w:lang w:bidi="ar-EG"/>
              </w:rPr>
              <w:t>المجموع</w:t>
            </w:r>
          </w:p>
        </w:tc>
      </w:tr>
      <w:tr w:rsidR="00C05903" w:rsidRPr="007B7FEE" w:rsidTr="007B7FEE">
        <w:trPr>
          <w:jc w:val="center"/>
        </w:trPr>
        <w:tc>
          <w:tcPr>
            <w:tcW w:w="2410" w:type="dxa"/>
            <w:tcBorders>
              <w:top w:val="single" w:sz="4" w:space="0" w:color="auto"/>
              <w:left w:val="single" w:sz="4" w:space="0" w:color="auto"/>
              <w:bottom w:val="single" w:sz="4" w:space="0" w:color="auto"/>
            </w:tcBorders>
            <w:vAlign w:val="center"/>
          </w:tcPr>
          <w:p w:rsidR="00C05903" w:rsidRPr="007B0F02" w:rsidRDefault="007B7FEE" w:rsidP="007B7FEE">
            <w:pPr>
              <w:spacing w:before="60" w:after="60" w:line="260" w:lineRule="exact"/>
              <w:jc w:val="left"/>
              <w:rPr>
                <w:b/>
                <w:bCs/>
                <w:i/>
                <w:iCs/>
                <w:noProof/>
                <w:sz w:val="20"/>
                <w:szCs w:val="26"/>
                <w:rtl/>
                <w:lang w:bidi="ar-SY"/>
              </w:rPr>
            </w:pPr>
            <w:r w:rsidRPr="007B0F02">
              <w:rPr>
                <w:rFonts w:hint="cs"/>
                <w:b/>
                <w:bCs/>
                <w:i/>
                <w:iCs/>
                <w:noProof/>
                <w:sz w:val="20"/>
                <w:szCs w:val="26"/>
                <w:rtl/>
                <w:lang w:bidi="ar-EG"/>
              </w:rPr>
              <w:t xml:space="preserve">طبعة </w:t>
            </w:r>
            <w:r w:rsidRPr="007B0F02">
              <w:rPr>
                <w:b/>
                <w:bCs/>
                <w:i/>
                <w:iCs/>
                <w:noProof/>
                <w:sz w:val="20"/>
                <w:szCs w:val="26"/>
                <w:lang w:bidi="ar-EG"/>
              </w:rPr>
              <w:t>2008</w:t>
            </w:r>
            <w:r w:rsidRPr="007B0F02">
              <w:rPr>
                <w:rFonts w:hint="cs"/>
                <w:b/>
                <w:bCs/>
                <w:i/>
                <w:iCs/>
                <w:noProof/>
                <w:sz w:val="20"/>
                <w:szCs w:val="26"/>
                <w:rtl/>
                <w:lang w:bidi="ar-SY"/>
              </w:rPr>
              <w:t xml:space="preserve"> للوائح الراديو</w:t>
            </w:r>
          </w:p>
        </w:tc>
        <w:tc>
          <w:tcPr>
            <w:tcW w:w="1701" w:type="dxa"/>
            <w:vAlign w:val="center"/>
          </w:tcPr>
          <w:p w:rsidR="00C05903" w:rsidRPr="007B7FEE" w:rsidRDefault="00C05903" w:rsidP="007B7FEE">
            <w:pPr>
              <w:spacing w:before="60" w:after="60" w:line="260" w:lineRule="exact"/>
              <w:jc w:val="center"/>
              <w:rPr>
                <w:noProof/>
                <w:sz w:val="20"/>
                <w:szCs w:val="26"/>
                <w:lang w:bidi="ar-EG"/>
              </w:rPr>
            </w:pPr>
            <w:r w:rsidRPr="007B7FEE">
              <w:rPr>
                <w:noProof/>
                <w:sz w:val="20"/>
                <w:szCs w:val="26"/>
                <w:lang w:bidi="ar-EG"/>
              </w:rPr>
              <w:t>9 373</w:t>
            </w:r>
          </w:p>
        </w:tc>
        <w:tc>
          <w:tcPr>
            <w:tcW w:w="1701" w:type="dxa"/>
            <w:vAlign w:val="center"/>
          </w:tcPr>
          <w:p w:rsidR="00C05903" w:rsidRPr="007B7FEE" w:rsidRDefault="00C05903" w:rsidP="007B7FEE">
            <w:pPr>
              <w:spacing w:before="60" w:after="60" w:line="260" w:lineRule="exact"/>
              <w:jc w:val="center"/>
              <w:rPr>
                <w:noProof/>
                <w:sz w:val="20"/>
                <w:szCs w:val="26"/>
                <w:rtl/>
                <w:lang w:bidi="ar-EG"/>
              </w:rPr>
            </w:pPr>
            <w:r w:rsidRPr="007B7FEE">
              <w:rPr>
                <w:rFonts w:hint="cs"/>
                <w:noProof/>
                <w:sz w:val="20"/>
                <w:szCs w:val="26"/>
                <w:rtl/>
                <w:lang w:bidi="ar-EG"/>
              </w:rPr>
              <w:t>-</w:t>
            </w:r>
          </w:p>
        </w:tc>
        <w:tc>
          <w:tcPr>
            <w:tcW w:w="1701" w:type="dxa"/>
            <w:vAlign w:val="center"/>
          </w:tcPr>
          <w:p w:rsidR="00C05903" w:rsidRPr="007B7FEE" w:rsidRDefault="00C05903" w:rsidP="007B7FEE">
            <w:pPr>
              <w:spacing w:before="60" w:after="60" w:line="260" w:lineRule="exact"/>
              <w:jc w:val="center"/>
              <w:rPr>
                <w:noProof/>
                <w:sz w:val="20"/>
                <w:szCs w:val="26"/>
                <w:lang w:bidi="ar-EG"/>
              </w:rPr>
            </w:pPr>
            <w:r w:rsidRPr="007B7FEE">
              <w:rPr>
                <w:noProof/>
                <w:sz w:val="20"/>
                <w:szCs w:val="26"/>
                <w:lang w:bidi="ar-EG"/>
              </w:rPr>
              <w:t>9 373</w:t>
            </w:r>
          </w:p>
        </w:tc>
      </w:tr>
      <w:tr w:rsidR="00C05903" w:rsidRPr="007B7FEE" w:rsidTr="007B7FEE">
        <w:trPr>
          <w:jc w:val="center"/>
        </w:trPr>
        <w:tc>
          <w:tcPr>
            <w:tcW w:w="2410" w:type="dxa"/>
            <w:tcBorders>
              <w:top w:val="single" w:sz="4" w:space="0" w:color="auto"/>
              <w:left w:val="single" w:sz="4" w:space="0" w:color="auto"/>
              <w:bottom w:val="single" w:sz="4" w:space="0" w:color="auto"/>
            </w:tcBorders>
            <w:vAlign w:val="center"/>
          </w:tcPr>
          <w:p w:rsidR="00C05903" w:rsidRPr="007B0F02" w:rsidRDefault="007B7FEE" w:rsidP="007B7FEE">
            <w:pPr>
              <w:spacing w:before="60" w:after="60" w:line="260" w:lineRule="exact"/>
              <w:jc w:val="left"/>
              <w:rPr>
                <w:b/>
                <w:bCs/>
                <w:i/>
                <w:iCs/>
                <w:noProof/>
                <w:sz w:val="20"/>
                <w:szCs w:val="26"/>
                <w:rtl/>
                <w:lang w:bidi="ar-SY"/>
              </w:rPr>
            </w:pPr>
            <w:r w:rsidRPr="007B0F02">
              <w:rPr>
                <w:rFonts w:hint="cs"/>
                <w:b/>
                <w:bCs/>
                <w:i/>
                <w:iCs/>
                <w:noProof/>
                <w:sz w:val="20"/>
                <w:szCs w:val="26"/>
                <w:rtl/>
                <w:lang w:bidi="ar-EG"/>
              </w:rPr>
              <w:t xml:space="preserve">طبعة </w:t>
            </w:r>
            <w:r w:rsidRPr="007B0F02">
              <w:rPr>
                <w:b/>
                <w:bCs/>
                <w:i/>
                <w:iCs/>
                <w:noProof/>
                <w:sz w:val="20"/>
                <w:szCs w:val="26"/>
                <w:lang w:bidi="ar-EG"/>
              </w:rPr>
              <w:t>2012</w:t>
            </w:r>
            <w:r w:rsidRPr="007B0F02">
              <w:rPr>
                <w:rFonts w:hint="cs"/>
                <w:b/>
                <w:bCs/>
                <w:i/>
                <w:iCs/>
                <w:noProof/>
                <w:sz w:val="20"/>
                <w:szCs w:val="26"/>
                <w:rtl/>
                <w:lang w:bidi="ar-SY"/>
              </w:rPr>
              <w:t xml:space="preserve"> للوائح الراديو</w:t>
            </w:r>
          </w:p>
        </w:tc>
        <w:tc>
          <w:tcPr>
            <w:tcW w:w="1701" w:type="dxa"/>
            <w:vAlign w:val="center"/>
          </w:tcPr>
          <w:p w:rsidR="00C05903" w:rsidRPr="007B7FEE" w:rsidRDefault="00C05903" w:rsidP="007B7FEE">
            <w:pPr>
              <w:spacing w:before="60" w:after="60" w:line="260" w:lineRule="exact"/>
              <w:jc w:val="center"/>
              <w:rPr>
                <w:noProof/>
                <w:sz w:val="20"/>
                <w:szCs w:val="26"/>
                <w:lang w:bidi="ar-EG"/>
              </w:rPr>
            </w:pPr>
            <w:r w:rsidRPr="007B7FEE">
              <w:rPr>
                <w:noProof/>
                <w:sz w:val="20"/>
                <w:szCs w:val="26"/>
                <w:lang w:bidi="ar-EG"/>
              </w:rPr>
              <w:t>10 200</w:t>
            </w:r>
          </w:p>
        </w:tc>
        <w:tc>
          <w:tcPr>
            <w:tcW w:w="1701" w:type="dxa"/>
            <w:vAlign w:val="center"/>
          </w:tcPr>
          <w:p w:rsidR="00C05903" w:rsidRPr="007B7FEE" w:rsidRDefault="00C05903" w:rsidP="007B7FEE">
            <w:pPr>
              <w:spacing w:before="60" w:after="60" w:line="260" w:lineRule="exact"/>
              <w:jc w:val="center"/>
              <w:rPr>
                <w:noProof/>
                <w:sz w:val="20"/>
                <w:szCs w:val="26"/>
                <w:lang w:bidi="ar-EG"/>
              </w:rPr>
            </w:pPr>
            <w:r w:rsidRPr="007B7FEE">
              <w:rPr>
                <w:noProof/>
                <w:sz w:val="20"/>
                <w:szCs w:val="26"/>
                <w:lang w:bidi="ar-EG"/>
              </w:rPr>
              <w:t>12 634</w:t>
            </w:r>
          </w:p>
        </w:tc>
        <w:tc>
          <w:tcPr>
            <w:tcW w:w="1701" w:type="dxa"/>
            <w:vAlign w:val="center"/>
          </w:tcPr>
          <w:p w:rsidR="00C05903" w:rsidRPr="007B7FEE" w:rsidRDefault="00C05903" w:rsidP="007B7FEE">
            <w:pPr>
              <w:spacing w:before="60" w:after="60" w:line="260" w:lineRule="exact"/>
              <w:jc w:val="center"/>
              <w:rPr>
                <w:noProof/>
                <w:sz w:val="20"/>
                <w:szCs w:val="26"/>
                <w:lang w:bidi="ar-EG"/>
              </w:rPr>
            </w:pPr>
            <w:r w:rsidRPr="007B7FEE">
              <w:rPr>
                <w:noProof/>
                <w:sz w:val="20"/>
                <w:szCs w:val="26"/>
                <w:lang w:bidi="ar-EG"/>
              </w:rPr>
              <w:t>22 834</w:t>
            </w:r>
          </w:p>
        </w:tc>
      </w:tr>
      <w:tr w:rsidR="00C05903" w:rsidRPr="007B7FEE" w:rsidTr="007B7FEE">
        <w:trPr>
          <w:jc w:val="center"/>
        </w:trPr>
        <w:tc>
          <w:tcPr>
            <w:tcW w:w="2410" w:type="dxa"/>
            <w:tcBorders>
              <w:top w:val="single" w:sz="4" w:space="0" w:color="auto"/>
              <w:left w:val="single" w:sz="4" w:space="0" w:color="auto"/>
              <w:bottom w:val="single" w:sz="4" w:space="0" w:color="auto"/>
            </w:tcBorders>
            <w:vAlign w:val="center"/>
          </w:tcPr>
          <w:p w:rsidR="00C05903" w:rsidRPr="007B0F02" w:rsidRDefault="007B7FEE" w:rsidP="007B7FEE">
            <w:pPr>
              <w:spacing w:before="60" w:after="60" w:line="260" w:lineRule="exact"/>
              <w:jc w:val="left"/>
              <w:rPr>
                <w:b/>
                <w:bCs/>
                <w:i/>
                <w:iCs/>
                <w:noProof/>
                <w:sz w:val="20"/>
                <w:szCs w:val="26"/>
                <w:rtl/>
                <w:lang w:bidi="ar-EG"/>
              </w:rPr>
            </w:pPr>
            <w:r w:rsidRPr="007B0F02">
              <w:rPr>
                <w:rFonts w:hint="cs"/>
                <w:b/>
                <w:bCs/>
                <w:i/>
                <w:iCs/>
                <w:noProof/>
                <w:sz w:val="20"/>
                <w:szCs w:val="26"/>
                <w:rtl/>
                <w:lang w:bidi="ar-EG"/>
              </w:rPr>
              <w:t>الزيادة</w:t>
            </w:r>
          </w:p>
        </w:tc>
        <w:tc>
          <w:tcPr>
            <w:tcW w:w="1701" w:type="dxa"/>
            <w:vAlign w:val="center"/>
          </w:tcPr>
          <w:p w:rsidR="00C05903" w:rsidRPr="007B7FEE" w:rsidRDefault="00C05903" w:rsidP="007B7FEE">
            <w:pPr>
              <w:spacing w:before="60" w:after="60" w:line="260" w:lineRule="exact"/>
              <w:jc w:val="center"/>
              <w:rPr>
                <w:noProof/>
                <w:sz w:val="20"/>
                <w:szCs w:val="26"/>
                <w:lang w:bidi="ar-EG"/>
              </w:rPr>
            </w:pPr>
            <w:r w:rsidRPr="007B7FEE">
              <w:rPr>
                <w:noProof/>
                <w:sz w:val="20"/>
                <w:szCs w:val="26"/>
                <w:lang w:bidi="ar-EG"/>
              </w:rPr>
              <w:t>827</w:t>
            </w:r>
          </w:p>
        </w:tc>
        <w:tc>
          <w:tcPr>
            <w:tcW w:w="1701" w:type="dxa"/>
            <w:vAlign w:val="center"/>
          </w:tcPr>
          <w:p w:rsidR="00C05903" w:rsidRPr="007B7FEE" w:rsidRDefault="007B7FEE" w:rsidP="007B7FEE">
            <w:pPr>
              <w:spacing w:before="60" w:after="60" w:line="260" w:lineRule="exact"/>
              <w:jc w:val="center"/>
              <w:rPr>
                <w:noProof/>
                <w:sz w:val="20"/>
                <w:szCs w:val="26"/>
                <w:rtl/>
                <w:lang w:bidi="ar-EG"/>
              </w:rPr>
            </w:pPr>
            <w:r>
              <w:rPr>
                <w:rFonts w:hint="cs"/>
                <w:noProof/>
                <w:sz w:val="20"/>
                <w:szCs w:val="26"/>
                <w:rtl/>
                <w:lang w:bidi="ar-EG"/>
              </w:rPr>
              <w:t>غير متاح</w:t>
            </w:r>
          </w:p>
        </w:tc>
        <w:tc>
          <w:tcPr>
            <w:tcW w:w="1701" w:type="dxa"/>
            <w:vAlign w:val="center"/>
          </w:tcPr>
          <w:p w:rsidR="00C05903" w:rsidRPr="007B7FEE" w:rsidRDefault="00C05903" w:rsidP="007B7FEE">
            <w:pPr>
              <w:spacing w:before="60" w:after="60" w:line="260" w:lineRule="exact"/>
              <w:jc w:val="center"/>
              <w:rPr>
                <w:noProof/>
                <w:sz w:val="20"/>
                <w:szCs w:val="26"/>
                <w:lang w:bidi="ar-EG"/>
              </w:rPr>
            </w:pPr>
            <w:r w:rsidRPr="007B7FEE">
              <w:rPr>
                <w:noProof/>
                <w:sz w:val="20"/>
                <w:szCs w:val="26"/>
                <w:lang w:bidi="ar-EG"/>
              </w:rPr>
              <w:t>13 461</w:t>
            </w:r>
          </w:p>
        </w:tc>
      </w:tr>
      <w:tr w:rsidR="00C05903" w:rsidRPr="007B7FEE" w:rsidTr="007B7FEE">
        <w:trPr>
          <w:jc w:val="center"/>
        </w:trPr>
        <w:tc>
          <w:tcPr>
            <w:tcW w:w="2410" w:type="dxa"/>
            <w:tcBorders>
              <w:top w:val="single" w:sz="4" w:space="0" w:color="auto"/>
              <w:left w:val="single" w:sz="4" w:space="0" w:color="auto"/>
            </w:tcBorders>
            <w:vAlign w:val="center"/>
          </w:tcPr>
          <w:p w:rsidR="00C05903" w:rsidRPr="007B0F02" w:rsidRDefault="007B7FEE" w:rsidP="007B7FEE">
            <w:pPr>
              <w:spacing w:before="60" w:after="60" w:line="260" w:lineRule="exact"/>
              <w:jc w:val="left"/>
              <w:rPr>
                <w:b/>
                <w:bCs/>
                <w:i/>
                <w:iCs/>
                <w:noProof/>
                <w:sz w:val="20"/>
                <w:szCs w:val="26"/>
                <w:rtl/>
                <w:lang w:bidi="ar-SY"/>
              </w:rPr>
            </w:pPr>
            <w:r w:rsidRPr="007B0F02">
              <w:rPr>
                <w:rFonts w:hint="cs"/>
                <w:b/>
                <w:bCs/>
                <w:i/>
                <w:iCs/>
                <w:noProof/>
                <w:sz w:val="20"/>
                <w:szCs w:val="26"/>
                <w:rtl/>
                <w:lang w:bidi="ar-EG"/>
              </w:rPr>
              <w:t xml:space="preserve">الزيادة </w:t>
            </w:r>
            <w:r w:rsidRPr="007B0F02">
              <w:rPr>
                <w:b/>
                <w:bCs/>
                <w:i/>
                <w:iCs/>
                <w:noProof/>
                <w:sz w:val="20"/>
                <w:szCs w:val="26"/>
                <w:lang w:bidi="ar-EG"/>
              </w:rPr>
              <w:t>%</w:t>
            </w:r>
          </w:p>
        </w:tc>
        <w:tc>
          <w:tcPr>
            <w:tcW w:w="1701" w:type="dxa"/>
            <w:vAlign w:val="center"/>
          </w:tcPr>
          <w:p w:rsidR="00C05903" w:rsidRPr="007B7FEE" w:rsidRDefault="00C05903" w:rsidP="007B7FEE">
            <w:pPr>
              <w:spacing w:before="60" w:after="60" w:line="260" w:lineRule="exact"/>
              <w:jc w:val="center"/>
              <w:rPr>
                <w:noProof/>
                <w:sz w:val="20"/>
                <w:szCs w:val="26"/>
                <w:lang w:bidi="ar-EG"/>
              </w:rPr>
            </w:pPr>
            <w:r w:rsidRPr="007B7FEE">
              <w:rPr>
                <w:noProof/>
                <w:sz w:val="20"/>
                <w:szCs w:val="26"/>
                <w:lang w:bidi="ar-EG"/>
              </w:rPr>
              <w:t>%8,8</w:t>
            </w:r>
          </w:p>
        </w:tc>
        <w:tc>
          <w:tcPr>
            <w:tcW w:w="1701" w:type="dxa"/>
            <w:vAlign w:val="center"/>
          </w:tcPr>
          <w:p w:rsidR="00C05903" w:rsidRPr="007B7FEE" w:rsidRDefault="007B7FEE" w:rsidP="007B7FEE">
            <w:pPr>
              <w:spacing w:before="60" w:after="60" w:line="260" w:lineRule="exact"/>
              <w:jc w:val="center"/>
              <w:rPr>
                <w:noProof/>
                <w:sz w:val="20"/>
                <w:szCs w:val="26"/>
                <w:rtl/>
                <w:lang w:bidi="ar-EG"/>
              </w:rPr>
            </w:pPr>
            <w:r>
              <w:rPr>
                <w:rFonts w:hint="cs"/>
                <w:noProof/>
                <w:sz w:val="20"/>
                <w:szCs w:val="26"/>
                <w:rtl/>
                <w:lang w:bidi="ar-EG"/>
              </w:rPr>
              <w:t>غير متاح</w:t>
            </w:r>
          </w:p>
        </w:tc>
        <w:tc>
          <w:tcPr>
            <w:tcW w:w="1701" w:type="dxa"/>
            <w:vAlign w:val="center"/>
          </w:tcPr>
          <w:p w:rsidR="00C05903" w:rsidRPr="007B7FEE" w:rsidRDefault="00C05903" w:rsidP="007B7FEE">
            <w:pPr>
              <w:spacing w:before="60" w:after="60" w:line="260" w:lineRule="exact"/>
              <w:jc w:val="center"/>
              <w:rPr>
                <w:noProof/>
                <w:sz w:val="20"/>
                <w:szCs w:val="26"/>
                <w:lang w:bidi="ar-EG"/>
              </w:rPr>
            </w:pPr>
            <w:r w:rsidRPr="007B7FEE">
              <w:rPr>
                <w:noProof/>
                <w:sz w:val="20"/>
                <w:szCs w:val="26"/>
                <w:lang w:bidi="ar-EG"/>
              </w:rPr>
              <w:t>%143,6</w:t>
            </w:r>
          </w:p>
        </w:tc>
      </w:tr>
    </w:tbl>
    <w:p w:rsidR="00C05903" w:rsidRDefault="004E66E3" w:rsidP="004E66E3">
      <w:pPr>
        <w:pStyle w:val="enumlev1"/>
        <w:spacing w:before="240"/>
        <w:rPr>
          <w:noProof/>
          <w:rtl/>
          <w:lang w:bidi="ar-SY"/>
        </w:rPr>
      </w:pPr>
      <w:r>
        <w:rPr>
          <w:noProof/>
          <w:rtl/>
          <w:lang w:bidi="ar-EG"/>
        </w:rPr>
        <w:tab/>
      </w:r>
      <w:r w:rsidR="00B02CF7">
        <w:rPr>
          <w:rFonts w:hint="cs"/>
          <w:noProof/>
          <w:rtl/>
          <w:lang w:bidi="ar-EG"/>
        </w:rPr>
        <w:t xml:space="preserve">يبين ذلك زيادة إجمالية في توزيع لوائح الراديو تصل إلى </w:t>
      </w:r>
      <w:r w:rsidR="00B02CF7">
        <w:rPr>
          <w:noProof/>
          <w:lang w:bidi="ar-EG"/>
        </w:rPr>
        <w:t>%150</w:t>
      </w:r>
      <w:r w:rsidR="00B02CF7">
        <w:rPr>
          <w:rFonts w:hint="cs"/>
          <w:noProof/>
          <w:rtl/>
          <w:lang w:bidi="ar-SY"/>
        </w:rPr>
        <w:t xml:space="preserve"> تقريباً. وعلى الرغم من النفاذ المجاني، زادت أيضاً النسخ المباعة (</w:t>
      </w:r>
      <w:r w:rsidR="00B02CF7">
        <w:rPr>
          <w:noProof/>
          <w:lang w:bidi="ar-SY"/>
        </w:rPr>
        <w:t>%9</w:t>
      </w:r>
      <w:r w:rsidR="00B02CF7">
        <w:rPr>
          <w:rFonts w:hint="eastAsia"/>
          <w:noProof/>
          <w:rtl/>
          <w:lang w:bidi="ar-SY"/>
        </w:rPr>
        <w:t> تقريباً) وهو ما يؤكد فوائد هذا القرار.</w:t>
      </w:r>
    </w:p>
    <w:p w:rsidR="00B02CF7" w:rsidRDefault="004E66E3" w:rsidP="00701034">
      <w:pPr>
        <w:pStyle w:val="enumlev1"/>
        <w:spacing w:after="120"/>
        <w:rPr>
          <w:noProof/>
          <w:rtl/>
          <w:lang w:bidi="ar-SY"/>
        </w:rPr>
      </w:pPr>
      <w:r>
        <w:rPr>
          <w:rFonts w:hint="cs"/>
          <w:noProof/>
          <w:rtl/>
          <w:lang w:bidi="ar-SY"/>
        </w:rPr>
        <w:t>-</w:t>
      </w:r>
      <w:r>
        <w:rPr>
          <w:noProof/>
          <w:rtl/>
          <w:lang w:bidi="ar-SY"/>
        </w:rPr>
        <w:tab/>
      </w:r>
      <w:r w:rsidR="00B02CF7">
        <w:rPr>
          <w:rFonts w:hint="cs"/>
          <w:noProof/>
          <w:rtl/>
          <w:lang w:bidi="ar-SY"/>
        </w:rPr>
        <w:t>وفيما يتعلق بالكتيبات المتعلقة بإدارة طيف الترددات الراديوية، كانت كمية التنزيلات منذ قرار المجلس في</w:t>
      </w:r>
      <w:r w:rsidR="00701034">
        <w:rPr>
          <w:rFonts w:hint="eastAsia"/>
          <w:noProof/>
          <w:rtl/>
          <w:lang w:bidi="ar-SY"/>
        </w:rPr>
        <w:t> </w:t>
      </w:r>
      <w:r w:rsidR="00B02CF7">
        <w:rPr>
          <w:noProof/>
          <w:lang w:bidi="ar-SY"/>
        </w:rPr>
        <w:t>2013</w:t>
      </w:r>
      <w:r w:rsidR="00B02CF7">
        <w:rPr>
          <w:rFonts w:hint="cs"/>
          <w:noProof/>
          <w:rtl/>
          <w:lang w:bidi="ar-SY"/>
        </w:rPr>
        <w:t xml:space="preserve"> كالتالي (حتى </w:t>
      </w:r>
      <w:r w:rsidR="007B0F02">
        <w:rPr>
          <w:noProof/>
          <w:lang w:bidi="ar-SY"/>
        </w:rPr>
        <w:t>31</w:t>
      </w:r>
      <w:r w:rsidR="007B0F02">
        <w:rPr>
          <w:rFonts w:hint="cs"/>
          <w:noProof/>
          <w:rtl/>
          <w:lang w:bidi="ar-SY"/>
        </w:rPr>
        <w:t xml:space="preserve"> مارس </w:t>
      </w:r>
      <w:r w:rsidR="007B0F02">
        <w:rPr>
          <w:noProof/>
          <w:lang w:bidi="ar-SY"/>
        </w:rPr>
        <w:t>2014</w:t>
      </w:r>
      <w:r w:rsidR="00B02CF7">
        <w:rPr>
          <w:rFonts w:hint="cs"/>
          <w:noProof/>
          <w:rtl/>
          <w:lang w:bidi="ar-SY"/>
        </w:rPr>
        <w:t>، أي لمدة تسعة أشهر):</w:t>
      </w:r>
    </w:p>
    <w:tbl>
      <w:tblPr>
        <w:tblStyle w:val="TableGrid"/>
        <w:bidiVisual/>
        <w:tblW w:w="0" w:type="auto"/>
        <w:jc w:val="center"/>
        <w:tblInd w:w="-3543" w:type="dxa"/>
        <w:tblLook w:val="04A0" w:firstRow="1" w:lastRow="0" w:firstColumn="1" w:lastColumn="0" w:noHBand="0" w:noVBand="1"/>
      </w:tblPr>
      <w:tblGrid>
        <w:gridCol w:w="5244"/>
        <w:gridCol w:w="1701"/>
      </w:tblGrid>
      <w:tr w:rsidR="00803298" w:rsidRPr="004E66E3" w:rsidTr="004E66E3">
        <w:trPr>
          <w:jc w:val="center"/>
        </w:trPr>
        <w:tc>
          <w:tcPr>
            <w:tcW w:w="5244" w:type="dxa"/>
          </w:tcPr>
          <w:p w:rsidR="00803298" w:rsidRPr="004E66E3" w:rsidRDefault="004E66E3" w:rsidP="004E66E3">
            <w:pPr>
              <w:spacing w:before="60" w:after="60" w:line="260" w:lineRule="exact"/>
              <w:jc w:val="center"/>
              <w:rPr>
                <w:b/>
                <w:bCs/>
                <w:noProof/>
                <w:sz w:val="20"/>
                <w:szCs w:val="26"/>
                <w:rtl/>
                <w:lang w:bidi="ar-EG"/>
              </w:rPr>
            </w:pPr>
            <w:r w:rsidRPr="004E66E3">
              <w:rPr>
                <w:rFonts w:hint="cs"/>
                <w:b/>
                <w:bCs/>
                <w:noProof/>
                <w:sz w:val="20"/>
                <w:szCs w:val="26"/>
                <w:rtl/>
                <w:lang w:bidi="ar-EG"/>
              </w:rPr>
              <w:t>الكتب</w:t>
            </w:r>
          </w:p>
        </w:tc>
        <w:tc>
          <w:tcPr>
            <w:tcW w:w="1701" w:type="dxa"/>
          </w:tcPr>
          <w:p w:rsidR="00803298" w:rsidRPr="004E66E3" w:rsidRDefault="004E66E3" w:rsidP="004E66E3">
            <w:pPr>
              <w:spacing w:before="60" w:after="60" w:line="260" w:lineRule="exact"/>
              <w:jc w:val="center"/>
              <w:rPr>
                <w:b/>
                <w:bCs/>
                <w:noProof/>
                <w:sz w:val="20"/>
                <w:szCs w:val="26"/>
                <w:rtl/>
                <w:lang w:bidi="ar-EG"/>
              </w:rPr>
            </w:pPr>
            <w:r w:rsidRPr="004E66E3">
              <w:rPr>
                <w:rFonts w:hint="cs"/>
                <w:b/>
                <w:bCs/>
                <w:noProof/>
                <w:sz w:val="20"/>
                <w:szCs w:val="26"/>
                <w:rtl/>
                <w:lang w:bidi="ar-EG"/>
              </w:rPr>
              <w:t>عدد مرات التنزيل</w:t>
            </w:r>
          </w:p>
        </w:tc>
      </w:tr>
      <w:tr w:rsidR="00803298" w:rsidRPr="004E66E3" w:rsidTr="004E66E3">
        <w:trPr>
          <w:jc w:val="center"/>
        </w:trPr>
        <w:tc>
          <w:tcPr>
            <w:tcW w:w="5244" w:type="dxa"/>
          </w:tcPr>
          <w:p w:rsidR="00803298" w:rsidRPr="007B0F02" w:rsidRDefault="004E66E3" w:rsidP="004E66E3">
            <w:pPr>
              <w:spacing w:before="60" w:after="60" w:line="260" w:lineRule="exact"/>
              <w:jc w:val="left"/>
              <w:rPr>
                <w:b/>
                <w:bCs/>
                <w:i/>
                <w:iCs/>
                <w:noProof/>
                <w:sz w:val="20"/>
                <w:szCs w:val="26"/>
                <w:lang w:bidi="ar-EG"/>
              </w:rPr>
            </w:pPr>
            <w:r w:rsidRPr="007B0F02">
              <w:rPr>
                <w:rFonts w:hint="cs"/>
                <w:b/>
                <w:bCs/>
                <w:i/>
                <w:iCs/>
                <w:noProof/>
                <w:sz w:val="20"/>
                <w:szCs w:val="26"/>
                <w:rtl/>
                <w:lang w:bidi="ar-EG"/>
              </w:rPr>
              <w:t xml:space="preserve">تقنيات المساعدة الحاسوبية لإدارة الطيف </w:t>
            </w:r>
            <w:r w:rsidRPr="007B0F02">
              <w:rPr>
                <w:b/>
                <w:bCs/>
                <w:i/>
                <w:iCs/>
                <w:noProof/>
                <w:sz w:val="20"/>
                <w:szCs w:val="26"/>
                <w:lang w:bidi="ar-EG"/>
              </w:rPr>
              <w:t>(CAT)</w:t>
            </w:r>
          </w:p>
        </w:tc>
        <w:tc>
          <w:tcPr>
            <w:tcW w:w="1701" w:type="dxa"/>
          </w:tcPr>
          <w:p w:rsidR="00803298" w:rsidRPr="004E66E3" w:rsidRDefault="00803298" w:rsidP="004E66E3">
            <w:pPr>
              <w:spacing w:before="60" w:after="60" w:line="260" w:lineRule="exact"/>
              <w:jc w:val="center"/>
              <w:rPr>
                <w:noProof/>
                <w:sz w:val="20"/>
                <w:szCs w:val="26"/>
                <w:lang w:bidi="ar-EG"/>
              </w:rPr>
            </w:pPr>
            <w:r w:rsidRPr="004E66E3">
              <w:rPr>
                <w:noProof/>
                <w:sz w:val="20"/>
                <w:szCs w:val="26"/>
                <w:lang w:bidi="ar-EG"/>
              </w:rPr>
              <w:t>180</w:t>
            </w:r>
          </w:p>
        </w:tc>
      </w:tr>
      <w:tr w:rsidR="00803298" w:rsidRPr="004E66E3" w:rsidTr="004E66E3">
        <w:trPr>
          <w:jc w:val="center"/>
        </w:trPr>
        <w:tc>
          <w:tcPr>
            <w:tcW w:w="5244" w:type="dxa"/>
          </w:tcPr>
          <w:p w:rsidR="00803298" w:rsidRPr="007B0F02" w:rsidRDefault="004E66E3" w:rsidP="004E66E3">
            <w:pPr>
              <w:spacing w:before="60" w:after="60" w:line="260" w:lineRule="exact"/>
              <w:jc w:val="left"/>
              <w:rPr>
                <w:b/>
                <w:bCs/>
                <w:i/>
                <w:iCs/>
                <w:noProof/>
                <w:sz w:val="20"/>
                <w:szCs w:val="26"/>
                <w:rtl/>
                <w:lang w:bidi="ar-SY"/>
              </w:rPr>
            </w:pPr>
            <w:r w:rsidRPr="007B0F02">
              <w:rPr>
                <w:rFonts w:hint="cs"/>
                <w:b/>
                <w:bCs/>
                <w:i/>
                <w:iCs/>
                <w:noProof/>
                <w:sz w:val="20"/>
                <w:szCs w:val="26"/>
                <w:rtl/>
                <w:lang w:bidi="ar-EG"/>
              </w:rPr>
              <w:t xml:space="preserve">الإدارة الوطنية للطيف </w:t>
            </w:r>
            <w:r w:rsidRPr="007B0F02">
              <w:rPr>
                <w:b/>
                <w:bCs/>
                <w:i/>
                <w:iCs/>
                <w:noProof/>
                <w:sz w:val="20"/>
                <w:szCs w:val="26"/>
                <w:lang w:bidi="ar-EG"/>
              </w:rPr>
              <w:t>2005</w:t>
            </w:r>
          </w:p>
        </w:tc>
        <w:tc>
          <w:tcPr>
            <w:tcW w:w="1701" w:type="dxa"/>
          </w:tcPr>
          <w:p w:rsidR="00803298" w:rsidRPr="004E66E3" w:rsidRDefault="00803298" w:rsidP="004E66E3">
            <w:pPr>
              <w:spacing w:before="60" w:after="60" w:line="260" w:lineRule="exact"/>
              <w:jc w:val="center"/>
              <w:rPr>
                <w:noProof/>
                <w:sz w:val="20"/>
                <w:szCs w:val="26"/>
                <w:lang w:bidi="ar-EG"/>
              </w:rPr>
            </w:pPr>
            <w:r w:rsidRPr="004E66E3">
              <w:rPr>
                <w:noProof/>
                <w:sz w:val="20"/>
                <w:szCs w:val="26"/>
                <w:lang w:bidi="ar-EG"/>
              </w:rPr>
              <w:t>545</w:t>
            </w:r>
          </w:p>
        </w:tc>
      </w:tr>
      <w:tr w:rsidR="00803298" w:rsidRPr="004E66E3" w:rsidTr="004E66E3">
        <w:trPr>
          <w:jc w:val="center"/>
        </w:trPr>
        <w:tc>
          <w:tcPr>
            <w:tcW w:w="5244" w:type="dxa"/>
          </w:tcPr>
          <w:p w:rsidR="00803298" w:rsidRPr="007B0F02" w:rsidRDefault="004E66E3" w:rsidP="004E66E3">
            <w:pPr>
              <w:spacing w:before="60" w:after="60" w:line="260" w:lineRule="exact"/>
              <w:jc w:val="left"/>
              <w:rPr>
                <w:b/>
                <w:bCs/>
                <w:i/>
                <w:iCs/>
                <w:noProof/>
                <w:sz w:val="20"/>
                <w:szCs w:val="26"/>
                <w:rtl/>
                <w:lang w:bidi="ar-SY"/>
              </w:rPr>
            </w:pPr>
            <w:r w:rsidRPr="007B0F02">
              <w:rPr>
                <w:rFonts w:hint="cs"/>
                <w:b/>
                <w:bCs/>
                <w:i/>
                <w:iCs/>
                <w:noProof/>
                <w:sz w:val="20"/>
                <w:szCs w:val="26"/>
                <w:rtl/>
                <w:lang w:bidi="ar-EG"/>
              </w:rPr>
              <w:t xml:space="preserve">مراقبة الطيف </w:t>
            </w:r>
            <w:r w:rsidRPr="007B0F02">
              <w:rPr>
                <w:b/>
                <w:bCs/>
                <w:i/>
                <w:iCs/>
                <w:noProof/>
                <w:sz w:val="20"/>
                <w:szCs w:val="26"/>
                <w:lang w:bidi="ar-EG"/>
              </w:rPr>
              <w:t>2011</w:t>
            </w:r>
          </w:p>
        </w:tc>
        <w:tc>
          <w:tcPr>
            <w:tcW w:w="1701" w:type="dxa"/>
          </w:tcPr>
          <w:p w:rsidR="00803298" w:rsidRPr="004E66E3" w:rsidRDefault="00803298" w:rsidP="004E66E3">
            <w:pPr>
              <w:spacing w:before="60" w:after="60" w:line="260" w:lineRule="exact"/>
              <w:jc w:val="center"/>
              <w:rPr>
                <w:noProof/>
                <w:sz w:val="20"/>
                <w:szCs w:val="26"/>
                <w:lang w:bidi="ar-EG"/>
              </w:rPr>
            </w:pPr>
            <w:r w:rsidRPr="004E66E3">
              <w:rPr>
                <w:noProof/>
                <w:sz w:val="20"/>
                <w:szCs w:val="26"/>
                <w:lang w:bidi="ar-EG"/>
              </w:rPr>
              <w:t>1</w:t>
            </w:r>
            <w:r w:rsidR="00FE2215">
              <w:rPr>
                <w:noProof/>
                <w:sz w:val="20"/>
                <w:szCs w:val="26"/>
                <w:lang w:bidi="ar-EG"/>
              </w:rPr>
              <w:t> </w:t>
            </w:r>
            <w:r w:rsidRPr="004E66E3">
              <w:rPr>
                <w:noProof/>
                <w:sz w:val="20"/>
                <w:szCs w:val="26"/>
                <w:lang w:bidi="ar-EG"/>
              </w:rPr>
              <w:t>345</w:t>
            </w:r>
          </w:p>
        </w:tc>
      </w:tr>
      <w:tr w:rsidR="00803298" w:rsidRPr="004E66E3" w:rsidTr="004E66E3">
        <w:trPr>
          <w:jc w:val="center"/>
        </w:trPr>
        <w:tc>
          <w:tcPr>
            <w:tcW w:w="5244" w:type="dxa"/>
          </w:tcPr>
          <w:p w:rsidR="00803298" w:rsidRPr="004E66E3" w:rsidRDefault="00803298" w:rsidP="004E66E3">
            <w:pPr>
              <w:spacing w:before="60" w:after="60" w:line="260" w:lineRule="exact"/>
              <w:jc w:val="left"/>
              <w:rPr>
                <w:b/>
                <w:bCs/>
                <w:noProof/>
                <w:sz w:val="20"/>
                <w:szCs w:val="26"/>
                <w:rtl/>
                <w:lang w:bidi="ar-EG"/>
              </w:rPr>
            </w:pPr>
            <w:r w:rsidRPr="004E66E3">
              <w:rPr>
                <w:rFonts w:hint="cs"/>
                <w:b/>
                <w:bCs/>
                <w:noProof/>
                <w:sz w:val="20"/>
                <w:szCs w:val="26"/>
                <w:rtl/>
                <w:lang w:bidi="ar-EG"/>
              </w:rPr>
              <w:t>المجموع الكلي</w:t>
            </w:r>
          </w:p>
        </w:tc>
        <w:tc>
          <w:tcPr>
            <w:tcW w:w="1701" w:type="dxa"/>
          </w:tcPr>
          <w:p w:rsidR="00803298" w:rsidRPr="004E66E3" w:rsidRDefault="00803298" w:rsidP="004E66E3">
            <w:pPr>
              <w:spacing w:before="60" w:after="60" w:line="260" w:lineRule="exact"/>
              <w:jc w:val="center"/>
              <w:rPr>
                <w:b/>
                <w:bCs/>
                <w:noProof/>
                <w:sz w:val="20"/>
                <w:szCs w:val="26"/>
                <w:lang w:bidi="ar-EG"/>
              </w:rPr>
            </w:pPr>
            <w:r w:rsidRPr="004E66E3">
              <w:rPr>
                <w:b/>
                <w:bCs/>
                <w:noProof/>
                <w:sz w:val="20"/>
                <w:szCs w:val="26"/>
                <w:lang w:bidi="ar-EG"/>
              </w:rPr>
              <w:t>2</w:t>
            </w:r>
            <w:r w:rsidR="00FE2215">
              <w:rPr>
                <w:b/>
                <w:bCs/>
                <w:noProof/>
                <w:sz w:val="20"/>
                <w:szCs w:val="26"/>
                <w:lang w:bidi="ar-EG"/>
              </w:rPr>
              <w:t> </w:t>
            </w:r>
            <w:r w:rsidRPr="004E66E3">
              <w:rPr>
                <w:b/>
                <w:bCs/>
                <w:noProof/>
                <w:sz w:val="20"/>
                <w:szCs w:val="26"/>
                <w:lang w:bidi="ar-EG"/>
              </w:rPr>
              <w:t>070</w:t>
            </w:r>
          </w:p>
        </w:tc>
      </w:tr>
    </w:tbl>
    <w:p w:rsidR="00D9454C" w:rsidRPr="005B6600" w:rsidRDefault="00FE2215" w:rsidP="00FE2215">
      <w:pPr>
        <w:spacing w:before="240"/>
        <w:rPr>
          <w:noProof/>
          <w:rtl/>
          <w:lang w:bidi="ar-EG"/>
        </w:rPr>
      </w:pPr>
      <w:r>
        <w:rPr>
          <w:rFonts w:hint="cs"/>
          <w:noProof/>
          <w:rtl/>
          <w:lang w:bidi="ar-EG"/>
        </w:rPr>
        <w:t>توضح هذه الأرقام أيضاً الأثر الإيجابي لهذا القرار.</w:t>
      </w:r>
    </w:p>
    <w:p w:rsidR="00D9454C" w:rsidRPr="005B6600" w:rsidRDefault="00D9454C" w:rsidP="00FE2215">
      <w:pPr>
        <w:pStyle w:val="Heading2"/>
        <w:rPr>
          <w:noProof/>
          <w:rtl/>
        </w:rPr>
      </w:pPr>
      <w:r w:rsidRPr="005B6600">
        <w:rPr>
          <w:noProof/>
        </w:rPr>
        <w:t>2.2</w:t>
      </w:r>
      <w:r w:rsidRPr="005B6600">
        <w:rPr>
          <w:rFonts w:hint="cs"/>
          <w:noProof/>
          <w:rtl/>
        </w:rPr>
        <w:tab/>
      </w:r>
      <w:r w:rsidR="00FE2215">
        <w:rPr>
          <w:rFonts w:hint="cs"/>
          <w:w w:val="105"/>
          <w:rtl/>
        </w:rPr>
        <w:t xml:space="preserve">استرداد تكاليف </w:t>
      </w:r>
      <w:r w:rsidRPr="005B6600">
        <w:rPr>
          <w:rFonts w:hint="cs"/>
          <w:w w:val="105"/>
          <w:rtl/>
        </w:rPr>
        <w:t>معال‍جة بطاقات التبليغ عن الشبكات الساتلية</w:t>
      </w:r>
    </w:p>
    <w:p w:rsidR="0090788C" w:rsidRPr="005B6600" w:rsidRDefault="0090788C" w:rsidP="00701034">
      <w:pPr>
        <w:spacing w:before="360"/>
        <w:rPr>
          <w:rtl/>
        </w:rPr>
      </w:pPr>
      <w:r w:rsidRPr="005B6600">
        <w:rPr>
          <w:rFonts w:hint="cs"/>
          <w:rtl/>
        </w:rPr>
        <w:t xml:space="preserve">وافق المجلس في دورته لعام </w:t>
      </w:r>
      <w:r w:rsidRPr="005B6600">
        <w:t>2013</w:t>
      </w:r>
      <w:r w:rsidRPr="005B6600">
        <w:rPr>
          <w:rFonts w:hint="cs"/>
          <w:rtl/>
        </w:rPr>
        <w:t xml:space="preserve"> على تعديل</w:t>
      </w:r>
      <w:r w:rsidR="00131B5E">
        <w:rPr>
          <w:rFonts w:hint="cs"/>
          <w:rtl/>
        </w:rPr>
        <w:t xml:space="preserve"> المقرر </w:t>
      </w:r>
      <w:r w:rsidR="00131B5E">
        <w:t>482</w:t>
      </w:r>
      <w:r w:rsidRPr="005B6600">
        <w:rPr>
          <w:rFonts w:hint="cs"/>
          <w:rtl/>
        </w:rPr>
        <w:t xml:space="preserve"> بشأن تنفيذ استرداد التكاليف </w:t>
      </w:r>
      <w:r w:rsidRPr="005B6600">
        <w:rPr>
          <w:rFonts w:hint="cs"/>
          <w:noProof/>
          <w:rtl/>
        </w:rPr>
        <w:t>على تجميع تخصيصات التردد في</w:t>
      </w:r>
      <w:r w:rsidR="00701034">
        <w:rPr>
          <w:rFonts w:hint="eastAsia"/>
          <w:noProof/>
          <w:rtl/>
        </w:rPr>
        <w:t> </w:t>
      </w:r>
      <w:r w:rsidRPr="005B6600">
        <w:rPr>
          <w:rFonts w:hint="cs"/>
          <w:noProof/>
          <w:rtl/>
        </w:rPr>
        <w:t xml:space="preserve">السجل الأساسي الدولي للترددات فيما يتعلق بشبكات ساتلية مختلفة مستقرة بالنسبة إلى الأرض </w:t>
      </w:r>
      <w:r w:rsidRPr="005B6600">
        <w:rPr>
          <w:rFonts w:hint="cs"/>
          <w:rtl/>
        </w:rPr>
        <w:t>تقدمها إدارة ما (أو إدارة تتصرف باسم مجموعة من الإدارات محددة بالاسم).</w:t>
      </w:r>
    </w:p>
    <w:p w:rsidR="0090788C" w:rsidRPr="00701034" w:rsidRDefault="00FE2215" w:rsidP="00701034">
      <w:pPr>
        <w:rPr>
          <w:spacing w:val="-4"/>
          <w:rtl/>
          <w:lang w:bidi="ar-SY"/>
        </w:rPr>
      </w:pPr>
      <w:r w:rsidRPr="00701034">
        <w:rPr>
          <w:rFonts w:hint="cs"/>
          <w:spacing w:val="-4"/>
          <w:rtl/>
          <w:lang w:bidi="ar-EG"/>
        </w:rPr>
        <w:t xml:space="preserve">كما قرر مجلس </w:t>
      </w:r>
      <w:r w:rsidRPr="00701034">
        <w:rPr>
          <w:spacing w:val="-4"/>
          <w:lang w:bidi="ar-EG"/>
        </w:rPr>
        <w:t>2013</w:t>
      </w:r>
      <w:r w:rsidRPr="00701034">
        <w:rPr>
          <w:rFonts w:hint="cs"/>
          <w:spacing w:val="-4"/>
          <w:rtl/>
          <w:lang w:bidi="ar-SY"/>
        </w:rPr>
        <w:t xml:space="preserve"> </w:t>
      </w:r>
      <w:r w:rsidR="0090788C" w:rsidRPr="00701034">
        <w:rPr>
          <w:rFonts w:hint="cs"/>
          <w:spacing w:val="-4"/>
          <w:rtl/>
          <w:lang w:bidi="ar-EG"/>
        </w:rPr>
        <w:t xml:space="preserve">أنه عند تطبيق القرار </w:t>
      </w:r>
      <w:r w:rsidRPr="00701034">
        <w:rPr>
          <w:spacing w:val="-4"/>
          <w:lang w:val="en-GB" w:bidi="ar-EG"/>
        </w:rPr>
        <w:t>553 (WRC</w:t>
      </w:r>
      <w:r w:rsidRPr="00701034">
        <w:rPr>
          <w:spacing w:val="-4"/>
          <w:lang w:val="en-GB" w:bidi="ar-EG"/>
        </w:rPr>
        <w:noBreakHyphen/>
        <w:t>12)</w:t>
      </w:r>
      <w:r w:rsidRPr="00701034">
        <w:rPr>
          <w:rFonts w:hint="cs"/>
          <w:spacing w:val="-4"/>
          <w:rtl/>
          <w:lang w:val="en-GB" w:bidi="ar-EG"/>
        </w:rPr>
        <w:t xml:space="preserve"> والقرار </w:t>
      </w:r>
      <w:r w:rsidRPr="00701034">
        <w:rPr>
          <w:spacing w:val="-4"/>
          <w:lang w:bidi="ar-EG"/>
        </w:rPr>
        <w:t>554 (WRWC</w:t>
      </w:r>
      <w:r w:rsidRPr="00701034">
        <w:rPr>
          <w:spacing w:val="-4"/>
          <w:lang w:bidi="ar-EG"/>
        </w:rPr>
        <w:noBreakHyphen/>
        <w:t>12)</w:t>
      </w:r>
      <w:r w:rsidR="0090788C" w:rsidRPr="00701034">
        <w:rPr>
          <w:rFonts w:hint="cs"/>
          <w:spacing w:val="-4"/>
          <w:rtl/>
          <w:lang w:bidi="ar-EG"/>
        </w:rPr>
        <w:t xml:space="preserve">، اعتبار التبليغ عن شبكة ساتلية </w:t>
      </w:r>
      <w:r w:rsidR="0090788C" w:rsidRPr="00701034">
        <w:rPr>
          <w:rFonts w:hint="eastAsia"/>
          <w:spacing w:val="-4"/>
          <w:rtl/>
          <w:lang w:bidi="ar-EG"/>
        </w:rPr>
        <w:t>تتضمن</w:t>
      </w:r>
      <w:r w:rsidR="0090788C" w:rsidRPr="00701034">
        <w:rPr>
          <w:spacing w:val="-4"/>
          <w:rtl/>
          <w:lang w:bidi="ar-EG"/>
        </w:rPr>
        <w:t xml:space="preserve"> </w:t>
      </w:r>
      <w:r w:rsidR="00131B5E" w:rsidRPr="00701034">
        <w:rPr>
          <w:rFonts w:hint="cs"/>
          <w:spacing w:val="-4"/>
          <w:rtl/>
          <w:lang w:bidi="ar-EG"/>
        </w:rPr>
        <w:t>نطاق التردد</w:t>
      </w:r>
      <w:r w:rsidR="0090788C" w:rsidRPr="00701034">
        <w:rPr>
          <w:spacing w:val="-4"/>
          <w:rtl/>
          <w:lang w:bidi="ar-EG"/>
        </w:rPr>
        <w:t xml:space="preserve"> </w:t>
      </w:r>
      <w:r w:rsidR="0090788C" w:rsidRPr="00701034">
        <w:rPr>
          <w:spacing w:val="-4"/>
          <w:lang w:val="en-GB" w:bidi="ar-EG"/>
        </w:rPr>
        <w:t>GHz 22</w:t>
      </w:r>
      <w:r w:rsidR="0090788C" w:rsidRPr="00701034">
        <w:rPr>
          <w:spacing w:val="-4"/>
          <w:lang w:val="en-GB" w:bidi="ar-EG"/>
        </w:rPr>
        <w:noBreakHyphen/>
        <w:t>21,4</w:t>
      </w:r>
      <w:r w:rsidR="0090788C" w:rsidRPr="00701034">
        <w:rPr>
          <w:rFonts w:hint="cs"/>
          <w:spacing w:val="-4"/>
          <w:rtl/>
          <w:lang w:bidi="ar-EG"/>
        </w:rPr>
        <w:t xml:space="preserve"> كبطاقة تبليغ واحدة لتطبيق </w:t>
      </w:r>
      <w:r w:rsidR="00131B5E" w:rsidRPr="00701034">
        <w:rPr>
          <w:rFonts w:hint="cs"/>
          <w:spacing w:val="-4"/>
          <w:rtl/>
          <w:lang w:bidi="ar-EG"/>
        </w:rPr>
        <w:t>ال</w:t>
      </w:r>
      <w:r w:rsidR="0090788C" w:rsidRPr="00701034">
        <w:rPr>
          <w:rFonts w:hint="cs"/>
          <w:spacing w:val="-4"/>
          <w:rtl/>
          <w:lang w:bidi="ar-EG"/>
        </w:rPr>
        <w:t xml:space="preserve">مقرر </w:t>
      </w:r>
      <w:r w:rsidR="0090788C" w:rsidRPr="00701034">
        <w:rPr>
          <w:spacing w:val="-4"/>
          <w:lang w:val="en-GB" w:bidi="ar-EG"/>
        </w:rPr>
        <w:t>482</w:t>
      </w:r>
      <w:r w:rsidR="0090788C" w:rsidRPr="00701034">
        <w:rPr>
          <w:rFonts w:hint="cs"/>
          <w:spacing w:val="-4"/>
          <w:rtl/>
          <w:lang w:bidi="ar-EG"/>
        </w:rPr>
        <w:t xml:space="preserve"> </w:t>
      </w:r>
      <w:r w:rsidR="00131B5E" w:rsidRPr="00701034">
        <w:rPr>
          <w:rFonts w:hint="cs"/>
          <w:spacing w:val="-4"/>
          <w:rtl/>
          <w:lang w:bidi="ar-EG"/>
        </w:rPr>
        <w:t xml:space="preserve">للمجلس </w:t>
      </w:r>
      <w:r w:rsidR="0090788C" w:rsidRPr="00701034">
        <w:rPr>
          <w:rFonts w:hint="cs"/>
          <w:spacing w:val="-4"/>
          <w:rtl/>
          <w:lang w:bidi="ar-EG"/>
        </w:rPr>
        <w:t>ولا يخضع لرسوم إضافية أو مستقلة لاسترداد التكاليف</w:t>
      </w:r>
      <w:r w:rsidRPr="00701034">
        <w:rPr>
          <w:rFonts w:hint="cs"/>
          <w:spacing w:val="-4"/>
          <w:rtl/>
          <w:lang w:bidi="ar-EG"/>
        </w:rPr>
        <w:t xml:space="preserve">. ولم ينشأ عن تنفيذ مكتب الاتصالات الراديوية للمقرر </w:t>
      </w:r>
      <w:r w:rsidRPr="00701034">
        <w:rPr>
          <w:spacing w:val="-4"/>
          <w:lang w:bidi="ar-EG"/>
        </w:rPr>
        <w:t>482</w:t>
      </w:r>
      <w:r w:rsidRPr="00701034">
        <w:rPr>
          <w:rFonts w:hint="cs"/>
          <w:spacing w:val="-4"/>
          <w:rtl/>
          <w:lang w:bidi="ar-SY"/>
        </w:rPr>
        <w:t xml:space="preserve"> (مجلس </w:t>
      </w:r>
      <w:r w:rsidRPr="00701034">
        <w:rPr>
          <w:spacing w:val="-4"/>
          <w:lang w:bidi="ar-SY"/>
        </w:rPr>
        <w:t>2005</w:t>
      </w:r>
      <w:r w:rsidRPr="00701034">
        <w:rPr>
          <w:rFonts w:hint="cs"/>
          <w:spacing w:val="-4"/>
          <w:rtl/>
          <w:lang w:bidi="ar-SY"/>
        </w:rPr>
        <w:t>) وبالتالي المقرر</w:t>
      </w:r>
      <w:r w:rsidR="00701034" w:rsidRPr="00701034">
        <w:rPr>
          <w:rFonts w:hint="eastAsia"/>
          <w:spacing w:val="-4"/>
          <w:rtl/>
          <w:lang w:bidi="ar-SY"/>
        </w:rPr>
        <w:t> </w:t>
      </w:r>
      <w:r w:rsidRPr="00701034">
        <w:rPr>
          <w:spacing w:val="-4"/>
          <w:lang w:bidi="ar-SY"/>
        </w:rPr>
        <w:t>482</w:t>
      </w:r>
      <w:r w:rsidRPr="00701034">
        <w:rPr>
          <w:rFonts w:hint="cs"/>
          <w:spacing w:val="-4"/>
          <w:rtl/>
          <w:lang w:bidi="ar-SY"/>
        </w:rPr>
        <w:t xml:space="preserve"> (المعدل في</w:t>
      </w:r>
      <w:r w:rsidR="00131B5E" w:rsidRPr="00701034">
        <w:rPr>
          <w:rFonts w:hint="eastAsia"/>
          <w:spacing w:val="-4"/>
          <w:rtl/>
          <w:lang w:bidi="ar-SY"/>
        </w:rPr>
        <w:t> </w:t>
      </w:r>
      <w:r w:rsidRPr="00701034">
        <w:rPr>
          <w:spacing w:val="-4"/>
          <w:lang w:bidi="ar-SY"/>
        </w:rPr>
        <w:t>2012</w:t>
      </w:r>
      <w:r w:rsidRPr="00701034">
        <w:rPr>
          <w:rFonts w:hint="cs"/>
          <w:spacing w:val="-4"/>
          <w:rtl/>
          <w:lang w:bidi="ar-SY"/>
        </w:rPr>
        <w:t>) والمقرر</w:t>
      </w:r>
      <w:r w:rsidRPr="00701034">
        <w:rPr>
          <w:rFonts w:hint="eastAsia"/>
          <w:spacing w:val="-4"/>
          <w:rtl/>
          <w:lang w:bidi="ar-SY"/>
        </w:rPr>
        <w:t> </w:t>
      </w:r>
      <w:r w:rsidRPr="00701034">
        <w:rPr>
          <w:spacing w:val="-4"/>
          <w:lang w:bidi="ar-SY"/>
        </w:rPr>
        <w:t>482</w:t>
      </w:r>
      <w:r w:rsidRPr="00701034">
        <w:rPr>
          <w:rFonts w:hint="cs"/>
          <w:spacing w:val="-4"/>
          <w:rtl/>
          <w:lang w:bidi="ar-SY"/>
        </w:rPr>
        <w:t xml:space="preserve"> (المعدل في </w:t>
      </w:r>
      <w:r w:rsidRPr="00701034">
        <w:rPr>
          <w:spacing w:val="-4"/>
          <w:lang w:bidi="ar-SY"/>
        </w:rPr>
        <w:t>2013</w:t>
      </w:r>
      <w:r w:rsidRPr="00701034">
        <w:rPr>
          <w:rFonts w:hint="cs"/>
          <w:spacing w:val="-4"/>
          <w:rtl/>
          <w:lang w:bidi="ar-SY"/>
        </w:rPr>
        <w:t>) أي صعوبات سواء كانت صعوبات داخلية أو مع الإدارات المبلغة عن شبكات ساتلية.</w:t>
      </w:r>
    </w:p>
    <w:p w:rsidR="0090788C" w:rsidRPr="005B6600" w:rsidRDefault="0090788C" w:rsidP="00FE2215">
      <w:pPr>
        <w:pStyle w:val="Heading2"/>
        <w:rPr>
          <w:rtl/>
        </w:rPr>
      </w:pPr>
      <w:r w:rsidRPr="005B6600">
        <w:t>3.2</w:t>
      </w:r>
      <w:r w:rsidRPr="005B6600">
        <w:rPr>
          <w:rFonts w:hint="cs"/>
          <w:rtl/>
        </w:rPr>
        <w:tab/>
        <w:t>المطابقة وقابلية التشغيل البيني</w:t>
      </w:r>
    </w:p>
    <w:p w:rsidR="0090788C" w:rsidRPr="0058730B" w:rsidRDefault="0058730B" w:rsidP="00701034">
      <w:pPr>
        <w:rPr>
          <w:rtl/>
          <w:lang w:bidi="ar-SY"/>
        </w:rPr>
      </w:pPr>
      <w:r>
        <w:rPr>
          <w:rFonts w:hint="cs"/>
          <w:rtl/>
          <w:lang w:bidi="ar-EG"/>
        </w:rPr>
        <w:t xml:space="preserve">صدق مجلس </w:t>
      </w:r>
      <w:r>
        <w:rPr>
          <w:lang w:bidi="ar-EG"/>
        </w:rPr>
        <w:t>2013</w:t>
      </w:r>
      <w:r>
        <w:rPr>
          <w:rFonts w:hint="cs"/>
          <w:rtl/>
          <w:lang w:bidi="ar-SY"/>
        </w:rPr>
        <w:t xml:space="preserve"> على تقرير الحالة وخطة العمل بشأن أنشطة الاتحاد المتعلقة بالمطابقة وقابلية التشغيل البيني. وتمت الإشارة إلى أن قطاع الاتصالات الراديوية سيواصل التعاون وتوفير المعلومات التي تطلب منه لقطاعي تقييس </w:t>
      </w:r>
      <w:r w:rsidR="00131B5E">
        <w:rPr>
          <w:rFonts w:hint="cs"/>
          <w:rtl/>
          <w:lang w:bidi="ar-SY"/>
        </w:rPr>
        <w:t xml:space="preserve">الاتصالات </w:t>
      </w:r>
      <w:r>
        <w:rPr>
          <w:rFonts w:hint="cs"/>
          <w:rtl/>
          <w:lang w:bidi="ar-SY"/>
        </w:rPr>
        <w:t xml:space="preserve">وتنمية الاتصالات فيما يتعلق باختبار المطابقة وقابلية التشغيل البيني على النحو الوارد ذكره في فقرة </w:t>
      </w:r>
      <w:r>
        <w:rPr>
          <w:rFonts w:hint="cs"/>
          <w:i/>
          <w:iCs/>
          <w:rtl/>
          <w:lang w:bidi="ar-SY"/>
        </w:rPr>
        <w:t>تقرر</w:t>
      </w:r>
      <w:r>
        <w:rPr>
          <w:rFonts w:hint="cs"/>
          <w:rtl/>
          <w:lang w:bidi="ar-SY"/>
        </w:rPr>
        <w:t xml:space="preserve"> من القرار</w:t>
      </w:r>
      <w:r w:rsidR="00701034">
        <w:rPr>
          <w:rFonts w:hint="eastAsia"/>
          <w:rtl/>
          <w:lang w:bidi="ar-SY"/>
        </w:rPr>
        <w:t> </w:t>
      </w:r>
      <w:r>
        <w:rPr>
          <w:lang w:bidi="ar-SY"/>
        </w:rPr>
        <w:t>ITU</w:t>
      </w:r>
      <w:r w:rsidR="00131B5E">
        <w:rPr>
          <w:lang w:bidi="ar-SY"/>
        </w:rPr>
        <w:noBreakHyphen/>
      </w:r>
      <w:r>
        <w:rPr>
          <w:lang w:bidi="ar-SY"/>
        </w:rPr>
        <w:t>R 62</w:t>
      </w:r>
      <w:r>
        <w:rPr>
          <w:rFonts w:hint="cs"/>
          <w:rtl/>
          <w:lang w:bidi="ar-SY"/>
        </w:rPr>
        <w:t>.</w:t>
      </w:r>
    </w:p>
    <w:p w:rsidR="0090788C" w:rsidRPr="005B6600" w:rsidRDefault="0090788C" w:rsidP="004A374A">
      <w:pPr>
        <w:pStyle w:val="Heading2"/>
        <w:rPr>
          <w:rtl/>
        </w:rPr>
      </w:pPr>
      <w:r w:rsidRPr="005B6600">
        <w:lastRenderedPageBreak/>
        <w:t>4.2</w:t>
      </w:r>
      <w:r w:rsidR="004A374A" w:rsidRPr="005B6600">
        <w:rPr>
          <w:rFonts w:hint="cs"/>
          <w:rtl/>
        </w:rPr>
        <w:tab/>
        <w:t xml:space="preserve">الميزانية للفترة </w:t>
      </w:r>
      <w:r w:rsidR="004A374A" w:rsidRPr="005B6600">
        <w:t>2015-2014</w:t>
      </w:r>
    </w:p>
    <w:p w:rsidR="004A374A" w:rsidRDefault="002D7985" w:rsidP="004A374A">
      <w:pPr>
        <w:rPr>
          <w:rtl/>
          <w:lang w:bidi="ar-SY"/>
        </w:rPr>
      </w:pPr>
      <w:r>
        <w:rPr>
          <w:rFonts w:hint="cs"/>
          <w:rtl/>
          <w:lang w:bidi="ar-EG"/>
        </w:rPr>
        <w:t xml:space="preserve">اعتمد مجلس </w:t>
      </w:r>
      <w:r>
        <w:rPr>
          <w:lang w:bidi="ar-EG"/>
        </w:rPr>
        <w:t>2013</w:t>
      </w:r>
      <w:r>
        <w:rPr>
          <w:rFonts w:hint="cs"/>
          <w:rtl/>
          <w:lang w:bidi="ar-SY"/>
        </w:rPr>
        <w:t xml:space="preserve"> الميزانية لفترة السنتين </w:t>
      </w:r>
      <w:r>
        <w:rPr>
          <w:lang w:bidi="ar-SY"/>
        </w:rPr>
        <w:t>2015</w:t>
      </w:r>
      <w:r>
        <w:rPr>
          <w:lang w:bidi="ar-SY"/>
        </w:rPr>
        <w:noBreakHyphen/>
        <w:t>2014</w:t>
      </w:r>
      <w:r>
        <w:rPr>
          <w:rFonts w:hint="cs"/>
          <w:rtl/>
          <w:lang w:bidi="ar-SY"/>
        </w:rPr>
        <w:t xml:space="preserve"> على النحو الوارد في </w:t>
      </w:r>
      <w:hyperlink r:id="rId12" w:history="1">
        <w:r w:rsidRPr="00211DE2">
          <w:rPr>
            <w:rStyle w:val="Hyperlink"/>
            <w:rFonts w:hint="cs"/>
            <w:rtl/>
            <w:lang w:bidi="ar-SY"/>
          </w:rPr>
          <w:t xml:space="preserve">القرار </w:t>
        </w:r>
        <w:r w:rsidRPr="00211DE2">
          <w:rPr>
            <w:rStyle w:val="Hyperlink"/>
            <w:lang w:bidi="ar-SY"/>
          </w:rPr>
          <w:t>1359</w:t>
        </w:r>
      </w:hyperlink>
      <w:r>
        <w:rPr>
          <w:rFonts w:hint="cs"/>
          <w:rtl/>
          <w:lang w:bidi="ar-SY"/>
        </w:rPr>
        <w:t>.</w:t>
      </w:r>
    </w:p>
    <w:p w:rsidR="002D7985" w:rsidRDefault="002D7985" w:rsidP="00701034">
      <w:pPr>
        <w:rPr>
          <w:rtl/>
          <w:lang w:bidi="ar-SY"/>
        </w:rPr>
      </w:pPr>
      <w:r>
        <w:rPr>
          <w:rFonts w:hint="cs"/>
          <w:rtl/>
          <w:lang w:bidi="ar-SY"/>
        </w:rPr>
        <w:t xml:space="preserve">وقرر مجلس </w:t>
      </w:r>
      <w:r>
        <w:rPr>
          <w:lang w:bidi="ar-SY"/>
        </w:rPr>
        <w:t>2013</w:t>
      </w:r>
      <w:r>
        <w:rPr>
          <w:rFonts w:hint="cs"/>
          <w:rtl/>
          <w:lang w:bidi="ar-SY"/>
        </w:rPr>
        <w:t xml:space="preserve"> أن يأذن بسحب مبلغ </w:t>
      </w:r>
      <w:r>
        <w:rPr>
          <w:lang w:bidi="ar-SY"/>
        </w:rPr>
        <w:t>4 000 000</w:t>
      </w:r>
      <w:r>
        <w:rPr>
          <w:rFonts w:hint="cs"/>
          <w:rtl/>
          <w:lang w:bidi="ar-SY"/>
        </w:rPr>
        <w:t xml:space="preserve"> فرنك سويسري من حساب الاحتياطي لتنفيذ برنامج الأنشطة المتفق عليه خلال فترة الميزانية والتي تشمل تنظيم المؤتمر العالمي للاتصالات الراديوية وجمعية الاتصالات الراديوية لعام</w:t>
      </w:r>
      <w:r w:rsidR="00701034">
        <w:rPr>
          <w:rFonts w:hint="eastAsia"/>
          <w:rtl/>
          <w:lang w:bidi="ar-SY"/>
        </w:rPr>
        <w:t> </w:t>
      </w:r>
      <w:r>
        <w:rPr>
          <w:lang w:bidi="ar-SY"/>
        </w:rPr>
        <w:t>2015</w:t>
      </w:r>
      <w:r>
        <w:rPr>
          <w:rFonts w:hint="cs"/>
          <w:rtl/>
          <w:lang w:bidi="ar-SY"/>
        </w:rPr>
        <w:t>، كما</w:t>
      </w:r>
      <w:r w:rsidR="00701034">
        <w:rPr>
          <w:rFonts w:hint="eastAsia"/>
          <w:rtl/>
          <w:lang w:bidi="ar-SY"/>
        </w:rPr>
        <w:t> </w:t>
      </w:r>
      <w:r>
        <w:rPr>
          <w:rFonts w:hint="cs"/>
          <w:rtl/>
          <w:lang w:bidi="ar-SY"/>
        </w:rPr>
        <w:t>تقرر في</w:t>
      </w:r>
      <w:r w:rsidR="00211DE2">
        <w:rPr>
          <w:rFonts w:hint="eastAsia"/>
          <w:rtl/>
          <w:lang w:bidi="ar-SY"/>
        </w:rPr>
        <w:t> </w:t>
      </w:r>
      <w:r>
        <w:rPr>
          <w:rFonts w:hint="cs"/>
          <w:rtl/>
          <w:lang w:bidi="ar-SY"/>
        </w:rPr>
        <w:t xml:space="preserve">قرار المجلس رقم </w:t>
      </w:r>
      <w:r>
        <w:rPr>
          <w:lang w:bidi="ar-SY"/>
        </w:rPr>
        <w:t>1343</w:t>
      </w:r>
      <w:r>
        <w:rPr>
          <w:rFonts w:hint="cs"/>
          <w:rtl/>
          <w:lang w:bidi="ar-SY"/>
        </w:rPr>
        <w:t xml:space="preserve"> في دورته لعام </w:t>
      </w:r>
      <w:r>
        <w:rPr>
          <w:lang w:bidi="ar-SY"/>
        </w:rPr>
        <w:t>2012</w:t>
      </w:r>
      <w:r>
        <w:rPr>
          <w:rFonts w:hint="cs"/>
          <w:rtl/>
          <w:lang w:bidi="ar-SY"/>
        </w:rPr>
        <w:t>.</w:t>
      </w:r>
    </w:p>
    <w:p w:rsidR="002D7985" w:rsidRDefault="002D7985" w:rsidP="00131B5E">
      <w:pPr>
        <w:spacing w:after="120"/>
        <w:rPr>
          <w:rtl/>
          <w:lang w:bidi="ar-SY"/>
        </w:rPr>
      </w:pPr>
      <w:r>
        <w:rPr>
          <w:rFonts w:hint="cs"/>
          <w:rtl/>
          <w:lang w:bidi="ar-SY"/>
        </w:rPr>
        <w:t xml:space="preserve">وجدير بالإشارة أن جمعية الاتصالات الراديوية/المؤتمر العالمي للاتصالات الراديوية لعام </w:t>
      </w:r>
      <w:r>
        <w:rPr>
          <w:lang w:bidi="ar-SY"/>
        </w:rPr>
        <w:t>2015</w:t>
      </w:r>
      <w:r>
        <w:rPr>
          <w:rFonts w:hint="cs"/>
          <w:rtl/>
          <w:lang w:bidi="ar-SY"/>
        </w:rPr>
        <w:t xml:space="preserve"> ممولان في الأصل بمبلغ خمسة ملايين فرنك سويسري (قطاع الاتصالات الراديوية والأمانة العامة) وأن الخفض المتفق عليه يظهر في بنود أخرى لمكتب الاتصالات الراديوية </w:t>
      </w:r>
      <w:r w:rsidR="00131B5E">
        <w:rPr>
          <w:rFonts w:hint="cs"/>
          <w:rtl/>
          <w:lang w:bidi="ar-SY"/>
        </w:rPr>
        <w:t>بالميزانية</w:t>
      </w:r>
      <w:r>
        <w:rPr>
          <w:rFonts w:hint="cs"/>
          <w:rtl/>
          <w:lang w:bidi="ar-SY"/>
        </w:rPr>
        <w:t>.</w:t>
      </w:r>
    </w:p>
    <w:tbl>
      <w:tblPr>
        <w:bidiVisual/>
        <w:tblW w:w="5000" w:type="pct"/>
        <w:jc w:val="center"/>
        <w:tblLayout w:type="fixed"/>
        <w:tblLook w:val="04A0" w:firstRow="1" w:lastRow="0" w:firstColumn="1" w:lastColumn="0" w:noHBand="0" w:noVBand="1"/>
      </w:tblPr>
      <w:tblGrid>
        <w:gridCol w:w="830"/>
        <w:gridCol w:w="270"/>
        <w:gridCol w:w="3439"/>
        <w:gridCol w:w="887"/>
        <w:gridCol w:w="887"/>
        <w:gridCol w:w="887"/>
        <w:gridCol w:w="887"/>
        <w:gridCol w:w="887"/>
        <w:gridCol w:w="881"/>
      </w:tblGrid>
      <w:tr w:rsidR="007238FC" w:rsidRPr="007238FC" w:rsidTr="00784699">
        <w:trPr>
          <w:jc w:val="center"/>
        </w:trPr>
        <w:tc>
          <w:tcPr>
            <w:tcW w:w="5000" w:type="pct"/>
            <w:gridSpan w:val="9"/>
            <w:tcBorders>
              <w:top w:val="nil"/>
              <w:left w:val="nil"/>
              <w:bottom w:val="single" w:sz="4" w:space="0" w:color="000099"/>
              <w:right w:val="nil"/>
            </w:tcBorders>
            <w:shd w:val="clear" w:color="000000" w:fill="FFFFFF"/>
            <w:noWrap/>
            <w:vAlign w:val="center"/>
            <w:hideMark/>
          </w:tcPr>
          <w:p w:rsidR="00BF5B5E" w:rsidRPr="007238FC" w:rsidRDefault="00BF5B5E" w:rsidP="00A779FB">
            <w:pPr>
              <w:spacing w:before="60" w:after="60" w:line="260" w:lineRule="exact"/>
              <w:jc w:val="center"/>
              <w:rPr>
                <w:rFonts w:ascii="Times New Roman Bold" w:hAnsi="Times New Roman Bold"/>
                <w:b/>
                <w:bCs/>
                <w:lang w:eastAsia="zh-CN"/>
              </w:rPr>
            </w:pPr>
            <w:r w:rsidRPr="007238FC">
              <w:rPr>
                <w:rFonts w:ascii="Times New Roman Bold" w:eastAsia="SimSun" w:hAnsi="Times New Roman Bold"/>
                <w:b/>
                <w:bCs/>
                <w:rtl/>
                <w:lang w:eastAsia="zh-CN"/>
              </w:rPr>
              <w:t xml:space="preserve">ميزانية </w:t>
            </w:r>
            <w:r w:rsidRPr="007238FC">
              <w:rPr>
                <w:rFonts w:ascii="Times New Roman Bold" w:eastAsia="SimSun" w:hAnsi="Times New Roman Bold"/>
                <w:b/>
                <w:bCs/>
                <w:lang w:eastAsia="zh-CN"/>
              </w:rPr>
              <w:t>2015-2014</w:t>
            </w:r>
            <w:r w:rsidRPr="007238FC">
              <w:rPr>
                <w:rFonts w:ascii="Times New Roman Bold" w:eastAsia="SimSun" w:hAnsi="Times New Roman Bold"/>
                <w:b/>
                <w:bCs/>
                <w:rtl/>
                <w:lang w:eastAsia="zh-CN"/>
              </w:rPr>
              <w:t xml:space="preserve"> - </w:t>
            </w:r>
            <w:r w:rsidRPr="007238FC">
              <w:rPr>
                <w:rFonts w:ascii="Times New Roman Bold" w:eastAsia="SimSun" w:hAnsi="Times New Roman Bold" w:hint="cs"/>
                <w:b/>
                <w:bCs/>
                <w:rtl/>
                <w:lang w:eastAsia="zh-CN"/>
              </w:rPr>
              <w:t>قطاع الاتصالات الراديوية</w:t>
            </w:r>
          </w:p>
        </w:tc>
      </w:tr>
      <w:tr w:rsidR="007238FC" w:rsidRPr="007238FC" w:rsidTr="00784699">
        <w:trPr>
          <w:jc w:val="center"/>
        </w:trPr>
        <w:tc>
          <w:tcPr>
            <w:tcW w:w="421" w:type="pct"/>
            <w:tcBorders>
              <w:top w:val="single" w:sz="4" w:space="0" w:color="000099"/>
              <w:left w:val="nil"/>
              <w:bottom w:val="nil"/>
              <w:right w:val="nil"/>
            </w:tcBorders>
            <w:shd w:val="clear" w:color="000000" w:fill="DBE5F1"/>
            <w:noWrap/>
            <w:hideMark/>
          </w:tcPr>
          <w:p w:rsidR="00BF5B5E" w:rsidRPr="007238FC" w:rsidRDefault="00BF5B5E" w:rsidP="00A779FB">
            <w:pPr>
              <w:spacing w:before="60" w:after="60" w:line="260" w:lineRule="exact"/>
              <w:jc w:val="left"/>
              <w:rPr>
                <w:b/>
                <w:bCs/>
                <w:sz w:val="20"/>
                <w:szCs w:val="26"/>
                <w:lang w:eastAsia="zh-CN"/>
              </w:rPr>
            </w:pPr>
            <w:r w:rsidRPr="007238FC">
              <w:rPr>
                <w:b/>
                <w:bCs/>
                <w:sz w:val="20"/>
                <w:szCs w:val="26"/>
                <w:lang w:eastAsia="zh-CN"/>
              </w:rPr>
              <w:t> </w:t>
            </w:r>
          </w:p>
        </w:tc>
        <w:tc>
          <w:tcPr>
            <w:tcW w:w="1882" w:type="pct"/>
            <w:gridSpan w:val="2"/>
            <w:tcBorders>
              <w:top w:val="single" w:sz="4" w:space="0" w:color="000099"/>
              <w:left w:val="nil"/>
              <w:bottom w:val="nil"/>
              <w:right w:val="nil"/>
            </w:tcBorders>
            <w:shd w:val="clear" w:color="000000" w:fill="DBE5F1"/>
            <w:noWrap/>
            <w:hideMark/>
          </w:tcPr>
          <w:p w:rsidR="00BF5B5E" w:rsidRPr="007238FC" w:rsidRDefault="00BF5B5E" w:rsidP="00A779FB">
            <w:pPr>
              <w:spacing w:before="60" w:after="60" w:line="260" w:lineRule="exact"/>
              <w:jc w:val="left"/>
              <w:rPr>
                <w:b/>
                <w:bCs/>
                <w:sz w:val="20"/>
                <w:szCs w:val="26"/>
                <w:u w:val="single"/>
                <w:lang w:eastAsia="zh-CN"/>
              </w:rPr>
            </w:pPr>
          </w:p>
        </w:tc>
        <w:tc>
          <w:tcPr>
            <w:tcW w:w="2697" w:type="pct"/>
            <w:gridSpan w:val="6"/>
            <w:tcBorders>
              <w:top w:val="single" w:sz="4" w:space="0" w:color="000099"/>
              <w:left w:val="nil"/>
              <w:bottom w:val="nil"/>
              <w:right w:val="nil"/>
            </w:tcBorders>
            <w:shd w:val="clear" w:color="000000" w:fill="DBE5F1"/>
            <w:noWrap/>
            <w:hideMark/>
          </w:tcPr>
          <w:p w:rsidR="00BF5B5E" w:rsidRPr="007238FC" w:rsidRDefault="00BF5B5E" w:rsidP="00A779FB">
            <w:pPr>
              <w:spacing w:before="60" w:after="60" w:line="260" w:lineRule="exact"/>
              <w:jc w:val="right"/>
              <w:rPr>
                <w:b/>
                <w:bCs/>
                <w:i/>
                <w:iCs/>
                <w:sz w:val="20"/>
                <w:szCs w:val="26"/>
                <w:lang w:eastAsia="zh-CN"/>
              </w:rPr>
            </w:pPr>
            <w:r w:rsidRPr="007238FC">
              <w:rPr>
                <w:rFonts w:hint="cs"/>
                <w:b/>
                <w:bCs/>
                <w:i/>
                <w:iCs/>
                <w:sz w:val="20"/>
                <w:szCs w:val="26"/>
                <w:rtl/>
                <w:lang w:eastAsia="zh-CN"/>
              </w:rPr>
              <w:t>بآلاف الفرنكات السويسرية</w:t>
            </w:r>
          </w:p>
        </w:tc>
      </w:tr>
      <w:tr w:rsidR="007238FC" w:rsidRPr="007238FC" w:rsidTr="00784699">
        <w:trPr>
          <w:jc w:val="center"/>
        </w:trPr>
        <w:tc>
          <w:tcPr>
            <w:tcW w:w="2303" w:type="pct"/>
            <w:gridSpan w:val="3"/>
            <w:tcBorders>
              <w:top w:val="nil"/>
              <w:left w:val="nil"/>
              <w:bottom w:val="nil"/>
              <w:right w:val="nil"/>
            </w:tcBorders>
            <w:shd w:val="clear" w:color="000000" w:fill="DBE5F1"/>
            <w:noWrap/>
            <w:hideMark/>
          </w:tcPr>
          <w:p w:rsidR="00BF5B5E" w:rsidRPr="007238FC" w:rsidRDefault="00BF5B5E" w:rsidP="00A779FB">
            <w:pPr>
              <w:tabs>
                <w:tab w:val="left" w:pos="567"/>
                <w:tab w:val="left" w:pos="1701"/>
                <w:tab w:val="left" w:pos="2268"/>
                <w:tab w:val="left" w:pos="2835"/>
              </w:tabs>
              <w:spacing w:before="60" w:after="60" w:line="260" w:lineRule="exact"/>
              <w:jc w:val="center"/>
              <w:rPr>
                <w:b/>
                <w:bCs/>
                <w:sz w:val="20"/>
                <w:szCs w:val="26"/>
                <w:lang w:eastAsia="zh-CN"/>
              </w:rPr>
            </w:pPr>
            <w:r w:rsidRPr="007238FC">
              <w:rPr>
                <w:rFonts w:eastAsia="SimSun"/>
                <w:b/>
                <w:bCs/>
                <w:sz w:val="20"/>
                <w:szCs w:val="26"/>
                <w:rtl/>
                <w:lang w:eastAsia="zh-CN"/>
              </w:rPr>
              <w:t>نفقات التشغيل حسب الأبواب</w:t>
            </w:r>
          </w:p>
        </w:tc>
        <w:tc>
          <w:tcPr>
            <w:tcW w:w="450" w:type="pct"/>
            <w:tcBorders>
              <w:top w:val="nil"/>
              <w:left w:val="nil"/>
              <w:bottom w:val="nil"/>
              <w:right w:val="nil"/>
            </w:tcBorders>
            <w:shd w:val="clear" w:color="000000" w:fill="DBE5F1"/>
            <w:noWrap/>
            <w:hideMark/>
          </w:tcPr>
          <w:p w:rsidR="00BF5B5E" w:rsidRPr="007238FC" w:rsidRDefault="00BF5B5E" w:rsidP="00A779FB">
            <w:pPr>
              <w:tabs>
                <w:tab w:val="left" w:pos="567"/>
                <w:tab w:val="left" w:pos="1701"/>
                <w:tab w:val="left" w:pos="2268"/>
                <w:tab w:val="left" w:pos="2835"/>
              </w:tabs>
              <w:spacing w:before="60" w:after="60" w:line="260" w:lineRule="exact"/>
              <w:jc w:val="center"/>
              <w:rPr>
                <w:b/>
                <w:bCs/>
                <w:sz w:val="20"/>
                <w:szCs w:val="26"/>
                <w:rtl/>
                <w:lang w:eastAsia="zh-CN"/>
              </w:rPr>
            </w:pPr>
            <w:r w:rsidRPr="007238FC">
              <w:rPr>
                <w:rFonts w:hint="cs"/>
                <w:b/>
                <w:bCs/>
                <w:sz w:val="20"/>
                <w:szCs w:val="26"/>
                <w:rtl/>
                <w:lang w:eastAsia="zh-CN"/>
              </w:rPr>
              <w:t>فعلية</w:t>
            </w:r>
          </w:p>
        </w:tc>
        <w:tc>
          <w:tcPr>
            <w:tcW w:w="450" w:type="pct"/>
            <w:tcBorders>
              <w:top w:val="nil"/>
              <w:left w:val="nil"/>
              <w:bottom w:val="nil"/>
              <w:right w:val="nil"/>
            </w:tcBorders>
            <w:shd w:val="clear" w:color="000000" w:fill="DBE5F1"/>
            <w:noWrap/>
            <w:hideMark/>
          </w:tcPr>
          <w:p w:rsidR="00BF5B5E" w:rsidRPr="007238FC" w:rsidRDefault="00BF5B5E" w:rsidP="00A779FB">
            <w:pPr>
              <w:tabs>
                <w:tab w:val="left" w:pos="567"/>
                <w:tab w:val="left" w:pos="1701"/>
                <w:tab w:val="left" w:pos="2268"/>
                <w:tab w:val="left" w:pos="2835"/>
              </w:tabs>
              <w:spacing w:before="60" w:after="60" w:line="260" w:lineRule="exact"/>
              <w:jc w:val="center"/>
              <w:rPr>
                <w:b/>
                <w:bCs/>
                <w:sz w:val="20"/>
                <w:szCs w:val="26"/>
                <w:lang w:eastAsia="zh-CN"/>
              </w:rPr>
            </w:pPr>
            <w:r w:rsidRPr="007238FC">
              <w:rPr>
                <w:rFonts w:hint="cs"/>
                <w:b/>
                <w:bCs/>
                <w:sz w:val="20"/>
                <w:szCs w:val="26"/>
                <w:rtl/>
                <w:lang w:eastAsia="zh-CN"/>
              </w:rPr>
              <w:t>ميزانية</w:t>
            </w:r>
          </w:p>
        </w:tc>
        <w:tc>
          <w:tcPr>
            <w:tcW w:w="450" w:type="pct"/>
            <w:tcBorders>
              <w:top w:val="nil"/>
              <w:left w:val="nil"/>
              <w:bottom w:val="nil"/>
              <w:right w:val="nil"/>
            </w:tcBorders>
            <w:shd w:val="clear" w:color="000000" w:fill="DBE5F1"/>
            <w:hideMark/>
          </w:tcPr>
          <w:p w:rsidR="00BF5B5E" w:rsidRPr="007238FC" w:rsidRDefault="00BF5B5E" w:rsidP="00A779FB">
            <w:pPr>
              <w:tabs>
                <w:tab w:val="left" w:pos="567"/>
                <w:tab w:val="left" w:pos="1701"/>
                <w:tab w:val="left" w:pos="2268"/>
                <w:tab w:val="left" w:pos="2835"/>
              </w:tabs>
              <w:spacing w:before="60" w:after="60" w:line="260" w:lineRule="exact"/>
              <w:jc w:val="center"/>
              <w:rPr>
                <w:b/>
                <w:bCs/>
                <w:sz w:val="20"/>
                <w:szCs w:val="26"/>
                <w:rtl/>
                <w:lang w:eastAsia="zh-CN" w:bidi="ar-SY"/>
              </w:rPr>
            </w:pPr>
            <w:r w:rsidRPr="007238FC">
              <w:rPr>
                <w:rFonts w:hint="cs"/>
                <w:b/>
                <w:bCs/>
                <w:sz w:val="20"/>
                <w:szCs w:val="26"/>
                <w:rtl/>
                <w:lang w:eastAsia="zh-CN"/>
              </w:rPr>
              <w:t>فعلية</w:t>
            </w:r>
          </w:p>
        </w:tc>
        <w:tc>
          <w:tcPr>
            <w:tcW w:w="450" w:type="pct"/>
            <w:tcBorders>
              <w:top w:val="nil"/>
              <w:left w:val="nil"/>
              <w:bottom w:val="nil"/>
              <w:right w:val="nil"/>
            </w:tcBorders>
            <w:shd w:val="clear" w:color="000000" w:fill="DBE5F1"/>
            <w:noWrap/>
            <w:hideMark/>
          </w:tcPr>
          <w:p w:rsidR="00BF5B5E" w:rsidRPr="007238FC" w:rsidRDefault="00BF5B5E" w:rsidP="00A779FB">
            <w:pPr>
              <w:tabs>
                <w:tab w:val="left" w:pos="567"/>
                <w:tab w:val="left" w:pos="1701"/>
                <w:tab w:val="left" w:pos="2268"/>
                <w:tab w:val="left" w:pos="2835"/>
              </w:tabs>
              <w:spacing w:before="60" w:after="60" w:line="260" w:lineRule="exact"/>
              <w:jc w:val="center"/>
              <w:rPr>
                <w:b/>
                <w:bCs/>
                <w:sz w:val="20"/>
                <w:szCs w:val="26"/>
                <w:rtl/>
                <w:lang w:eastAsia="zh-CN"/>
              </w:rPr>
            </w:pPr>
            <w:r w:rsidRPr="007238FC">
              <w:rPr>
                <w:rFonts w:hint="cs"/>
                <w:b/>
                <w:bCs/>
                <w:sz w:val="20"/>
                <w:szCs w:val="26"/>
                <w:rtl/>
                <w:lang w:eastAsia="zh-CN"/>
              </w:rPr>
              <w:t>تقديرات</w:t>
            </w:r>
          </w:p>
        </w:tc>
        <w:tc>
          <w:tcPr>
            <w:tcW w:w="450" w:type="pct"/>
            <w:tcBorders>
              <w:top w:val="nil"/>
              <w:left w:val="nil"/>
              <w:bottom w:val="nil"/>
              <w:right w:val="nil"/>
            </w:tcBorders>
            <w:shd w:val="clear" w:color="000000" w:fill="DBE5F1"/>
            <w:noWrap/>
            <w:hideMark/>
          </w:tcPr>
          <w:p w:rsidR="00BF5B5E" w:rsidRPr="007238FC" w:rsidRDefault="00BF5B5E" w:rsidP="00A779FB">
            <w:pPr>
              <w:tabs>
                <w:tab w:val="left" w:pos="567"/>
                <w:tab w:val="left" w:pos="1701"/>
                <w:tab w:val="left" w:pos="2268"/>
                <w:tab w:val="left" w:pos="2835"/>
              </w:tabs>
              <w:spacing w:before="60" w:after="60" w:line="260" w:lineRule="exact"/>
              <w:jc w:val="center"/>
              <w:rPr>
                <w:b/>
                <w:bCs/>
                <w:sz w:val="20"/>
                <w:szCs w:val="26"/>
                <w:lang w:eastAsia="zh-CN"/>
              </w:rPr>
            </w:pPr>
            <w:r w:rsidRPr="007238FC">
              <w:rPr>
                <w:rFonts w:hint="cs"/>
                <w:b/>
                <w:bCs/>
                <w:sz w:val="20"/>
                <w:szCs w:val="26"/>
                <w:rtl/>
                <w:lang w:eastAsia="zh-CN"/>
              </w:rPr>
              <w:t>تقديرات</w:t>
            </w:r>
          </w:p>
        </w:tc>
        <w:tc>
          <w:tcPr>
            <w:tcW w:w="447" w:type="pct"/>
            <w:tcBorders>
              <w:top w:val="nil"/>
              <w:left w:val="nil"/>
              <w:bottom w:val="nil"/>
              <w:right w:val="nil"/>
            </w:tcBorders>
            <w:shd w:val="clear" w:color="000000" w:fill="DBE5F1"/>
            <w:noWrap/>
            <w:hideMark/>
          </w:tcPr>
          <w:p w:rsidR="00BF5B5E" w:rsidRPr="007238FC" w:rsidRDefault="00BF5B5E" w:rsidP="00A779FB">
            <w:pPr>
              <w:tabs>
                <w:tab w:val="left" w:pos="567"/>
                <w:tab w:val="left" w:pos="1701"/>
                <w:tab w:val="left" w:pos="2268"/>
                <w:tab w:val="left" w:pos="2835"/>
              </w:tabs>
              <w:spacing w:before="60" w:after="60" w:line="260" w:lineRule="exact"/>
              <w:jc w:val="center"/>
              <w:rPr>
                <w:b/>
                <w:bCs/>
                <w:sz w:val="20"/>
                <w:szCs w:val="26"/>
                <w:lang w:eastAsia="zh-CN"/>
              </w:rPr>
            </w:pPr>
            <w:r w:rsidRPr="007238FC">
              <w:rPr>
                <w:rFonts w:hint="cs"/>
                <w:b/>
                <w:bCs/>
                <w:sz w:val="20"/>
                <w:szCs w:val="26"/>
                <w:rtl/>
                <w:lang w:eastAsia="zh-CN"/>
              </w:rPr>
              <w:t>تقديرات</w:t>
            </w:r>
          </w:p>
        </w:tc>
      </w:tr>
      <w:tr w:rsidR="007238FC" w:rsidRPr="007238FC" w:rsidTr="00A779FB">
        <w:trPr>
          <w:jc w:val="center"/>
        </w:trPr>
        <w:tc>
          <w:tcPr>
            <w:tcW w:w="558" w:type="pct"/>
            <w:gridSpan w:val="2"/>
            <w:tcBorders>
              <w:top w:val="nil"/>
              <w:left w:val="nil"/>
              <w:bottom w:val="single" w:sz="4" w:space="0" w:color="000099"/>
              <w:right w:val="nil"/>
            </w:tcBorders>
            <w:shd w:val="clear" w:color="000000" w:fill="DBE5F1"/>
            <w:noWrap/>
            <w:hideMark/>
          </w:tcPr>
          <w:p w:rsidR="00BF5B5E" w:rsidRPr="007238FC" w:rsidRDefault="00BF5B5E" w:rsidP="00A779FB">
            <w:pPr>
              <w:spacing w:before="60" w:after="60" w:line="260" w:lineRule="exact"/>
              <w:jc w:val="left"/>
              <w:rPr>
                <w:b/>
                <w:bCs/>
                <w:sz w:val="20"/>
                <w:szCs w:val="26"/>
                <w:lang w:eastAsia="zh-CN"/>
              </w:rPr>
            </w:pPr>
            <w:r w:rsidRPr="007238FC">
              <w:rPr>
                <w:b/>
                <w:bCs/>
                <w:sz w:val="20"/>
                <w:szCs w:val="26"/>
                <w:lang w:eastAsia="zh-CN"/>
              </w:rPr>
              <w:t> </w:t>
            </w:r>
          </w:p>
        </w:tc>
        <w:tc>
          <w:tcPr>
            <w:tcW w:w="1745" w:type="pct"/>
            <w:tcBorders>
              <w:top w:val="nil"/>
              <w:left w:val="nil"/>
              <w:bottom w:val="single" w:sz="4" w:space="0" w:color="000099"/>
              <w:right w:val="nil"/>
            </w:tcBorders>
            <w:shd w:val="clear" w:color="000000" w:fill="DBE5F1"/>
            <w:noWrap/>
            <w:hideMark/>
          </w:tcPr>
          <w:p w:rsidR="00BF5B5E" w:rsidRPr="007238FC" w:rsidRDefault="00BF5B5E" w:rsidP="00A779FB">
            <w:pPr>
              <w:spacing w:before="60" w:after="60" w:line="260" w:lineRule="exact"/>
              <w:jc w:val="center"/>
              <w:rPr>
                <w:b/>
                <w:bCs/>
                <w:sz w:val="20"/>
                <w:szCs w:val="26"/>
                <w:lang w:eastAsia="zh-CN"/>
              </w:rPr>
            </w:pPr>
          </w:p>
        </w:tc>
        <w:tc>
          <w:tcPr>
            <w:tcW w:w="450" w:type="pct"/>
            <w:tcBorders>
              <w:top w:val="nil"/>
              <w:left w:val="nil"/>
              <w:bottom w:val="single" w:sz="4" w:space="0" w:color="000099"/>
              <w:right w:val="nil"/>
            </w:tcBorders>
            <w:shd w:val="clear" w:color="000000" w:fill="DBE5F1"/>
            <w:hideMark/>
          </w:tcPr>
          <w:p w:rsidR="00BF5B5E" w:rsidRPr="007238FC" w:rsidRDefault="00131B5E" w:rsidP="00A779FB">
            <w:pPr>
              <w:tabs>
                <w:tab w:val="left" w:pos="794"/>
                <w:tab w:val="left" w:pos="1191"/>
                <w:tab w:val="left" w:pos="1588"/>
                <w:tab w:val="left" w:pos="1985"/>
              </w:tabs>
              <w:spacing w:before="60" w:after="60" w:line="260" w:lineRule="exact"/>
              <w:jc w:val="center"/>
              <w:rPr>
                <w:b/>
                <w:bCs/>
                <w:sz w:val="20"/>
                <w:szCs w:val="26"/>
              </w:rPr>
            </w:pPr>
            <w:r>
              <w:rPr>
                <w:b/>
                <w:bCs/>
                <w:sz w:val="20"/>
                <w:szCs w:val="26"/>
              </w:rPr>
              <w:t>2010-2011</w:t>
            </w:r>
          </w:p>
        </w:tc>
        <w:tc>
          <w:tcPr>
            <w:tcW w:w="450" w:type="pct"/>
            <w:tcBorders>
              <w:top w:val="nil"/>
              <w:left w:val="nil"/>
              <w:bottom w:val="single" w:sz="4" w:space="0" w:color="000099"/>
              <w:right w:val="nil"/>
            </w:tcBorders>
            <w:shd w:val="clear" w:color="000000" w:fill="DBE5F1"/>
            <w:hideMark/>
          </w:tcPr>
          <w:p w:rsidR="00BF5B5E" w:rsidRPr="007238FC" w:rsidRDefault="00131B5E" w:rsidP="00A779FB">
            <w:pPr>
              <w:tabs>
                <w:tab w:val="left" w:pos="794"/>
                <w:tab w:val="left" w:pos="1191"/>
                <w:tab w:val="left" w:pos="1588"/>
                <w:tab w:val="left" w:pos="1985"/>
              </w:tabs>
              <w:spacing w:before="60" w:after="60" w:line="260" w:lineRule="exact"/>
              <w:jc w:val="center"/>
              <w:rPr>
                <w:b/>
                <w:bCs/>
                <w:sz w:val="20"/>
                <w:szCs w:val="26"/>
              </w:rPr>
            </w:pPr>
            <w:r>
              <w:rPr>
                <w:b/>
                <w:bCs/>
                <w:sz w:val="20"/>
                <w:szCs w:val="26"/>
              </w:rPr>
              <w:t>2012-2013</w:t>
            </w:r>
          </w:p>
        </w:tc>
        <w:tc>
          <w:tcPr>
            <w:tcW w:w="450" w:type="pct"/>
            <w:tcBorders>
              <w:top w:val="nil"/>
              <w:left w:val="nil"/>
              <w:bottom w:val="single" w:sz="4" w:space="0" w:color="000099"/>
              <w:right w:val="nil"/>
            </w:tcBorders>
            <w:shd w:val="clear" w:color="000000" w:fill="DBE5F1"/>
            <w:noWrap/>
            <w:hideMark/>
          </w:tcPr>
          <w:p w:rsidR="00BF5B5E" w:rsidRPr="007238FC" w:rsidRDefault="00BF5B5E" w:rsidP="00A779FB">
            <w:pPr>
              <w:tabs>
                <w:tab w:val="left" w:pos="794"/>
                <w:tab w:val="left" w:pos="1191"/>
                <w:tab w:val="left" w:pos="1588"/>
                <w:tab w:val="left" w:pos="1985"/>
              </w:tabs>
              <w:spacing w:before="60" w:after="60" w:line="260" w:lineRule="exact"/>
              <w:jc w:val="center"/>
              <w:rPr>
                <w:b/>
                <w:bCs/>
                <w:sz w:val="20"/>
                <w:szCs w:val="26"/>
              </w:rPr>
            </w:pPr>
            <w:r w:rsidRPr="007238FC">
              <w:rPr>
                <w:b/>
                <w:bCs/>
                <w:sz w:val="20"/>
                <w:szCs w:val="26"/>
              </w:rPr>
              <w:t>2012</w:t>
            </w:r>
          </w:p>
        </w:tc>
        <w:tc>
          <w:tcPr>
            <w:tcW w:w="450" w:type="pct"/>
            <w:tcBorders>
              <w:top w:val="nil"/>
              <w:left w:val="nil"/>
              <w:bottom w:val="single" w:sz="4" w:space="0" w:color="000099"/>
              <w:right w:val="nil"/>
            </w:tcBorders>
            <w:shd w:val="clear" w:color="000000" w:fill="DBE5F1"/>
            <w:hideMark/>
          </w:tcPr>
          <w:p w:rsidR="00BF5B5E" w:rsidRPr="007238FC" w:rsidRDefault="00BF5B5E" w:rsidP="00A779FB">
            <w:pPr>
              <w:tabs>
                <w:tab w:val="left" w:pos="794"/>
                <w:tab w:val="left" w:pos="1191"/>
                <w:tab w:val="left" w:pos="1588"/>
                <w:tab w:val="left" w:pos="1985"/>
              </w:tabs>
              <w:spacing w:before="60" w:after="60" w:line="260" w:lineRule="exact"/>
              <w:jc w:val="center"/>
              <w:rPr>
                <w:b/>
                <w:bCs/>
                <w:sz w:val="20"/>
                <w:szCs w:val="26"/>
              </w:rPr>
            </w:pPr>
            <w:r w:rsidRPr="007238FC">
              <w:rPr>
                <w:b/>
                <w:bCs/>
                <w:sz w:val="20"/>
                <w:szCs w:val="26"/>
              </w:rPr>
              <w:t>2014</w:t>
            </w:r>
          </w:p>
        </w:tc>
        <w:tc>
          <w:tcPr>
            <w:tcW w:w="450" w:type="pct"/>
            <w:tcBorders>
              <w:top w:val="nil"/>
              <w:left w:val="nil"/>
              <w:bottom w:val="single" w:sz="4" w:space="0" w:color="000099"/>
              <w:right w:val="nil"/>
            </w:tcBorders>
            <w:shd w:val="clear" w:color="000000" w:fill="DBE5F1"/>
            <w:hideMark/>
          </w:tcPr>
          <w:p w:rsidR="00BF5B5E" w:rsidRPr="007238FC" w:rsidRDefault="00BF5B5E" w:rsidP="00A779FB">
            <w:pPr>
              <w:tabs>
                <w:tab w:val="left" w:pos="794"/>
                <w:tab w:val="left" w:pos="1191"/>
                <w:tab w:val="left" w:pos="1588"/>
                <w:tab w:val="left" w:pos="1985"/>
              </w:tabs>
              <w:spacing w:before="60" w:after="60" w:line="260" w:lineRule="exact"/>
              <w:jc w:val="center"/>
              <w:rPr>
                <w:b/>
                <w:bCs/>
                <w:sz w:val="20"/>
                <w:szCs w:val="26"/>
              </w:rPr>
            </w:pPr>
            <w:r w:rsidRPr="007238FC">
              <w:rPr>
                <w:b/>
                <w:bCs/>
                <w:sz w:val="20"/>
                <w:szCs w:val="26"/>
              </w:rPr>
              <w:t>2015</w:t>
            </w:r>
          </w:p>
        </w:tc>
        <w:tc>
          <w:tcPr>
            <w:tcW w:w="447" w:type="pct"/>
            <w:tcBorders>
              <w:top w:val="nil"/>
              <w:left w:val="nil"/>
              <w:bottom w:val="single" w:sz="4" w:space="0" w:color="000099"/>
              <w:right w:val="nil"/>
            </w:tcBorders>
            <w:shd w:val="clear" w:color="000000" w:fill="DBE5F1"/>
            <w:hideMark/>
          </w:tcPr>
          <w:p w:rsidR="00BF5B5E" w:rsidRPr="007238FC" w:rsidRDefault="00131B5E" w:rsidP="00A779FB">
            <w:pPr>
              <w:tabs>
                <w:tab w:val="left" w:pos="794"/>
                <w:tab w:val="left" w:pos="1191"/>
                <w:tab w:val="left" w:pos="1588"/>
                <w:tab w:val="left" w:pos="1985"/>
              </w:tabs>
              <w:spacing w:before="60" w:after="60" w:line="260" w:lineRule="exact"/>
              <w:jc w:val="center"/>
              <w:rPr>
                <w:b/>
                <w:bCs/>
                <w:sz w:val="20"/>
                <w:szCs w:val="26"/>
                <w:rtl/>
                <w:lang w:bidi="ar-SY"/>
              </w:rPr>
            </w:pPr>
            <w:r>
              <w:rPr>
                <w:b/>
                <w:bCs/>
                <w:sz w:val="20"/>
                <w:szCs w:val="26"/>
              </w:rPr>
              <w:t>2014-2015</w:t>
            </w:r>
          </w:p>
        </w:tc>
      </w:tr>
      <w:tr w:rsidR="007238FC" w:rsidRPr="007238FC" w:rsidTr="00A779FB">
        <w:trPr>
          <w:jc w:val="center"/>
        </w:trPr>
        <w:tc>
          <w:tcPr>
            <w:tcW w:w="558" w:type="pct"/>
            <w:gridSpan w:val="2"/>
            <w:tcBorders>
              <w:top w:val="nil"/>
              <w:left w:val="nil"/>
              <w:bottom w:val="nil"/>
              <w:right w:val="nil"/>
            </w:tcBorders>
            <w:shd w:val="clear" w:color="auto" w:fill="auto"/>
            <w:noWrap/>
            <w:hideMark/>
          </w:tcPr>
          <w:p w:rsidR="00BF5B5E" w:rsidRPr="007238FC" w:rsidRDefault="00BF5B5E" w:rsidP="00A779FB">
            <w:pPr>
              <w:spacing w:before="60" w:after="60" w:line="100" w:lineRule="exact"/>
              <w:jc w:val="left"/>
              <w:rPr>
                <w:sz w:val="20"/>
                <w:szCs w:val="26"/>
                <w:lang w:eastAsia="zh-CN"/>
              </w:rPr>
            </w:pPr>
          </w:p>
        </w:tc>
        <w:tc>
          <w:tcPr>
            <w:tcW w:w="1745" w:type="pct"/>
            <w:tcBorders>
              <w:top w:val="nil"/>
              <w:left w:val="nil"/>
              <w:bottom w:val="nil"/>
              <w:right w:val="nil"/>
            </w:tcBorders>
            <w:shd w:val="clear" w:color="auto" w:fill="auto"/>
            <w:noWrap/>
            <w:hideMark/>
          </w:tcPr>
          <w:p w:rsidR="00BF5B5E" w:rsidRPr="007238FC" w:rsidRDefault="00BF5B5E" w:rsidP="00A779FB">
            <w:pPr>
              <w:spacing w:before="60" w:after="60" w:line="100" w:lineRule="exact"/>
              <w:jc w:val="left"/>
              <w:rPr>
                <w:sz w:val="20"/>
                <w:szCs w:val="26"/>
                <w:lang w:eastAsia="zh-CN"/>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47"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 xml:space="preserve">الباب </w:t>
            </w:r>
            <w:r w:rsidRPr="007238FC">
              <w:rPr>
                <w:sz w:val="20"/>
                <w:szCs w:val="26"/>
              </w:rPr>
              <w:t>1.3</w:t>
            </w: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tl/>
              </w:rPr>
            </w:pPr>
            <w:r w:rsidRPr="007238FC">
              <w:rPr>
                <w:sz w:val="20"/>
                <w:szCs w:val="26"/>
                <w:rtl/>
              </w:rPr>
              <w:t>المؤتمرات العالمية للاتصالات الراديوية</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2</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3 000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2 619</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2 811</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2 811</w:t>
            </w: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47"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 xml:space="preserve">الباب </w:t>
            </w:r>
            <w:r w:rsidRPr="007238FC">
              <w:rPr>
                <w:sz w:val="20"/>
                <w:szCs w:val="26"/>
              </w:rPr>
              <w:t>2.3</w:t>
            </w: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جمعيات الاتصالات الراديوية</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375</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359</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368</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368</w:t>
            </w: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47"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tl/>
              </w:rPr>
            </w:pPr>
            <w:r w:rsidRPr="007238FC">
              <w:rPr>
                <w:sz w:val="20"/>
                <w:szCs w:val="26"/>
                <w:rtl/>
              </w:rPr>
              <w:t xml:space="preserve">الباب </w:t>
            </w:r>
            <w:r w:rsidRPr="007238FC">
              <w:rPr>
                <w:sz w:val="20"/>
                <w:szCs w:val="26"/>
              </w:rPr>
              <w:t>1.4</w:t>
            </w: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tl/>
              </w:rPr>
            </w:pPr>
            <w:r w:rsidRPr="007238FC">
              <w:rPr>
                <w:sz w:val="20"/>
                <w:szCs w:val="26"/>
                <w:rtl/>
              </w:rPr>
              <w:t>المؤتمرات الإقليمية للاتصالات الراديوية</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0</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0</w:t>
            </w: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47"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lang w:val="fr-CH"/>
              </w:rPr>
            </w:pPr>
            <w:r w:rsidRPr="007238FC">
              <w:rPr>
                <w:sz w:val="20"/>
                <w:szCs w:val="26"/>
                <w:rtl/>
              </w:rPr>
              <w:t xml:space="preserve">الباب </w:t>
            </w:r>
            <w:r w:rsidRPr="007238FC">
              <w:rPr>
                <w:sz w:val="20"/>
                <w:szCs w:val="26"/>
              </w:rPr>
              <w:t>1.5</w:t>
            </w: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لجنة لوائح الراديو</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977</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1 363</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467</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731</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731</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1 462</w:t>
            </w: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b/>
                <w:bCs/>
                <w:sz w:val="20"/>
                <w:szCs w:val="26"/>
                <w:lang w:eastAsia="zh-CN"/>
              </w:rPr>
            </w:pP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b/>
                <w:bCs/>
                <w:sz w:val="20"/>
                <w:szCs w:val="26"/>
                <w:lang w:eastAsia="zh-CN"/>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c>
          <w:tcPr>
            <w:tcW w:w="447"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tl/>
              </w:rPr>
            </w:pPr>
            <w:r w:rsidRPr="007238FC">
              <w:rPr>
                <w:sz w:val="20"/>
                <w:szCs w:val="26"/>
                <w:rtl/>
              </w:rPr>
              <w:t xml:space="preserve">الباب </w:t>
            </w:r>
            <w:r w:rsidRPr="007238FC">
              <w:rPr>
                <w:sz w:val="20"/>
                <w:szCs w:val="26"/>
              </w:rPr>
              <w:t>2.5</w:t>
            </w: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الفريق الاستشاري للاتصالات الراديوية</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115</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123</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50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72</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72</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144</w:t>
            </w: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47"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 xml:space="preserve">الباب </w:t>
            </w:r>
            <w:r w:rsidRPr="007238FC">
              <w:rPr>
                <w:sz w:val="20"/>
                <w:szCs w:val="26"/>
              </w:rPr>
              <w:t>6</w:t>
            </w: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لجان الدراسات</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2 244</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1 750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226</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988</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975</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1 963</w:t>
            </w: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47"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lang w:val="fr-CH"/>
              </w:rPr>
            </w:pPr>
            <w:r w:rsidRPr="007238FC">
              <w:rPr>
                <w:sz w:val="20"/>
                <w:szCs w:val="26"/>
                <w:rtl/>
              </w:rPr>
              <w:t xml:space="preserve">الباب </w:t>
            </w:r>
            <w:r w:rsidRPr="007238FC">
              <w:rPr>
                <w:sz w:val="20"/>
                <w:szCs w:val="26"/>
              </w:rPr>
              <w:t>7</w:t>
            </w: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lang w:val="fr-CH"/>
              </w:rPr>
            </w:pPr>
            <w:r w:rsidRPr="007238FC">
              <w:rPr>
                <w:sz w:val="20"/>
                <w:szCs w:val="26"/>
                <w:rtl/>
                <w:lang w:val="fr-CH"/>
              </w:rPr>
              <w:t>الأنشطة والبرامج</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1 585</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1 920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465</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850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650</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1 500</w:t>
            </w: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47"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tl/>
                <w:lang w:val="fr-CH"/>
              </w:rPr>
            </w:pPr>
            <w:r w:rsidRPr="007238FC">
              <w:rPr>
                <w:sz w:val="20"/>
                <w:szCs w:val="26"/>
                <w:rtl/>
              </w:rPr>
              <w:t xml:space="preserve">الباب </w:t>
            </w:r>
            <w:r w:rsidRPr="007238FC">
              <w:rPr>
                <w:sz w:val="20"/>
                <w:szCs w:val="26"/>
              </w:rPr>
              <w:t>8</w:t>
            </w: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lang w:val="fr-CH"/>
              </w:rPr>
            </w:pPr>
            <w:r w:rsidRPr="007238FC">
              <w:rPr>
                <w:sz w:val="20"/>
                <w:szCs w:val="26"/>
                <w:rtl/>
                <w:lang w:val="fr-CH"/>
              </w:rPr>
              <w:t>الحلقات الدراسية</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476</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944</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177</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521</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422</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943</w:t>
            </w: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100" w:lineRule="exact"/>
              <w:jc w:val="left"/>
              <w:rPr>
                <w:sz w:val="20"/>
                <w:szCs w:val="26"/>
                <w:lang w:eastAsia="zh-CN"/>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50"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p>
        </w:tc>
        <w:tc>
          <w:tcPr>
            <w:tcW w:w="447" w:type="pct"/>
            <w:tcBorders>
              <w:top w:val="nil"/>
              <w:left w:val="nil"/>
              <w:bottom w:val="nil"/>
              <w:right w:val="nil"/>
            </w:tcBorders>
            <w:shd w:val="clear" w:color="auto" w:fill="auto"/>
            <w:noWrap/>
            <w:hideMark/>
          </w:tcPr>
          <w:p w:rsidR="00BF5B5E" w:rsidRPr="007238FC" w:rsidRDefault="00BF5B5E" w:rsidP="00A779FB">
            <w:pPr>
              <w:tabs>
                <w:tab w:val="left" w:pos="794"/>
                <w:tab w:val="left" w:pos="1191"/>
                <w:tab w:val="left" w:pos="1588"/>
                <w:tab w:val="left" w:pos="1985"/>
              </w:tabs>
              <w:spacing w:before="60" w:after="60" w:line="100" w:lineRule="exact"/>
              <w:jc w:val="left"/>
              <w:rPr>
                <w:b/>
                <w:bCs/>
                <w:sz w:val="20"/>
                <w:szCs w:val="26"/>
              </w:rPr>
            </w:pPr>
          </w:p>
        </w:tc>
      </w:tr>
      <w:tr w:rsidR="007238FC" w:rsidRPr="007238FC" w:rsidTr="00A779FB">
        <w:trPr>
          <w:jc w:val="center"/>
        </w:trPr>
        <w:tc>
          <w:tcPr>
            <w:tcW w:w="558" w:type="pct"/>
            <w:gridSpan w:val="2"/>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lang w:val="fr-CH"/>
              </w:rPr>
            </w:pPr>
            <w:r w:rsidRPr="007238FC">
              <w:rPr>
                <w:sz w:val="20"/>
                <w:szCs w:val="26"/>
                <w:rtl/>
              </w:rPr>
              <w:t xml:space="preserve">الباب </w:t>
            </w:r>
            <w:r w:rsidRPr="007238FC">
              <w:rPr>
                <w:sz w:val="20"/>
                <w:szCs w:val="26"/>
              </w:rPr>
              <w:t>9</w:t>
            </w:r>
          </w:p>
        </w:tc>
        <w:tc>
          <w:tcPr>
            <w:tcW w:w="1745" w:type="pct"/>
            <w:tcBorders>
              <w:top w:val="nil"/>
              <w:left w:val="nil"/>
              <w:bottom w:val="nil"/>
              <w:right w:val="nil"/>
            </w:tcBorders>
            <w:shd w:val="clear" w:color="auto" w:fill="auto"/>
            <w:noWrap/>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lang w:val="fr-CH"/>
              </w:rPr>
            </w:pPr>
            <w:r w:rsidRPr="007238FC">
              <w:rPr>
                <w:sz w:val="20"/>
                <w:szCs w:val="26"/>
                <w:rtl/>
                <w:lang w:val="fr-CH"/>
              </w:rPr>
              <w:t>المكتب</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55 192</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52 311</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26 357</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27 000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25 868</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52 868</w:t>
            </w:r>
          </w:p>
        </w:tc>
      </w:tr>
      <w:tr w:rsidR="007238FC" w:rsidRPr="007238FC" w:rsidTr="00A779FB">
        <w:trPr>
          <w:jc w:val="center"/>
        </w:trPr>
        <w:tc>
          <w:tcPr>
            <w:tcW w:w="558" w:type="pct"/>
            <w:gridSpan w:val="2"/>
            <w:tcBorders>
              <w:top w:val="nil"/>
              <w:left w:val="nil"/>
              <w:bottom w:val="nil"/>
              <w:right w:val="nil"/>
            </w:tcBorders>
            <w:shd w:val="clear" w:color="auto" w:fill="auto"/>
            <w:noWrap/>
            <w:hideMark/>
          </w:tcPr>
          <w:p w:rsidR="00BF5B5E" w:rsidRPr="007238FC" w:rsidRDefault="00BF5B5E" w:rsidP="00A779FB">
            <w:pPr>
              <w:spacing w:before="60" w:after="60" w:line="260" w:lineRule="exact"/>
              <w:jc w:val="left"/>
              <w:rPr>
                <w:sz w:val="20"/>
                <w:szCs w:val="26"/>
                <w:lang w:eastAsia="zh-CN"/>
              </w:rPr>
            </w:pPr>
          </w:p>
        </w:tc>
        <w:tc>
          <w:tcPr>
            <w:tcW w:w="1745" w:type="pct"/>
            <w:tcBorders>
              <w:top w:val="nil"/>
              <w:left w:val="nil"/>
              <w:bottom w:val="nil"/>
              <w:right w:val="nil"/>
            </w:tcBorders>
            <w:shd w:val="clear" w:color="auto" w:fill="auto"/>
            <w:noWrap/>
            <w:hideMark/>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lang w:val="fr-CH"/>
              </w:rPr>
            </w:pPr>
            <w:r w:rsidRPr="007238FC">
              <w:rPr>
                <w:sz w:val="20"/>
                <w:szCs w:val="26"/>
                <w:rtl/>
                <w:lang w:val="fr-CH"/>
              </w:rPr>
              <w:t>   - المصروفات المشتركة</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2 105</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2 054</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563</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1 034</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934</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1 968</w:t>
            </w:r>
          </w:p>
        </w:tc>
      </w:tr>
      <w:tr w:rsidR="007238FC" w:rsidRPr="007238FC" w:rsidTr="00A779FB">
        <w:trPr>
          <w:jc w:val="center"/>
        </w:trPr>
        <w:tc>
          <w:tcPr>
            <w:tcW w:w="558" w:type="pct"/>
            <w:gridSpan w:val="2"/>
            <w:tcBorders>
              <w:top w:val="nil"/>
              <w:left w:val="nil"/>
              <w:bottom w:val="nil"/>
              <w:right w:val="nil"/>
            </w:tcBorders>
            <w:shd w:val="clear" w:color="auto" w:fill="auto"/>
            <w:noWrap/>
            <w:hideMark/>
          </w:tcPr>
          <w:p w:rsidR="00BF5B5E" w:rsidRPr="007238FC" w:rsidRDefault="00BF5B5E" w:rsidP="00A779FB">
            <w:pPr>
              <w:spacing w:before="60" w:after="60" w:line="260" w:lineRule="exact"/>
              <w:jc w:val="left"/>
              <w:rPr>
                <w:sz w:val="20"/>
                <w:szCs w:val="26"/>
                <w:lang w:eastAsia="zh-CN"/>
              </w:rPr>
            </w:pPr>
          </w:p>
        </w:tc>
        <w:tc>
          <w:tcPr>
            <w:tcW w:w="1745" w:type="pct"/>
            <w:tcBorders>
              <w:top w:val="nil"/>
              <w:left w:val="nil"/>
              <w:bottom w:val="nil"/>
              <w:right w:val="nil"/>
            </w:tcBorders>
            <w:shd w:val="clear" w:color="auto" w:fill="auto"/>
            <w:noWrap/>
            <w:hideMark/>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   - مكتب المدير</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1 459</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1 278</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643</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643</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629</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1 272</w:t>
            </w:r>
          </w:p>
        </w:tc>
      </w:tr>
      <w:tr w:rsidR="007238FC" w:rsidRPr="007238FC" w:rsidTr="00A779FB">
        <w:trPr>
          <w:jc w:val="center"/>
        </w:trPr>
        <w:tc>
          <w:tcPr>
            <w:tcW w:w="558" w:type="pct"/>
            <w:gridSpan w:val="2"/>
            <w:tcBorders>
              <w:top w:val="nil"/>
              <w:left w:val="nil"/>
              <w:bottom w:val="nil"/>
              <w:right w:val="nil"/>
            </w:tcBorders>
            <w:shd w:val="clear" w:color="auto" w:fill="auto"/>
            <w:noWrap/>
            <w:hideMark/>
          </w:tcPr>
          <w:p w:rsidR="00BF5B5E" w:rsidRPr="007238FC" w:rsidRDefault="00BF5B5E" w:rsidP="00A779FB">
            <w:pPr>
              <w:spacing w:before="60" w:after="60" w:line="260" w:lineRule="exact"/>
              <w:jc w:val="left"/>
              <w:rPr>
                <w:sz w:val="20"/>
                <w:szCs w:val="26"/>
                <w:lang w:eastAsia="zh-CN"/>
              </w:rPr>
            </w:pPr>
          </w:p>
        </w:tc>
        <w:tc>
          <w:tcPr>
            <w:tcW w:w="1745" w:type="pct"/>
            <w:tcBorders>
              <w:top w:val="nil"/>
              <w:left w:val="nil"/>
              <w:bottom w:val="nil"/>
              <w:right w:val="nil"/>
            </w:tcBorders>
            <w:shd w:val="clear" w:color="auto" w:fill="auto"/>
            <w:noWrap/>
            <w:hideMark/>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   - دائرة لجان الدراسات</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6 632</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6 243</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2 790</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2 587</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2 484</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5 071</w:t>
            </w:r>
          </w:p>
        </w:tc>
      </w:tr>
      <w:tr w:rsidR="007238FC" w:rsidRPr="007238FC" w:rsidTr="00A779FB">
        <w:trPr>
          <w:jc w:val="center"/>
        </w:trPr>
        <w:tc>
          <w:tcPr>
            <w:tcW w:w="558" w:type="pct"/>
            <w:gridSpan w:val="2"/>
            <w:tcBorders>
              <w:top w:val="nil"/>
              <w:left w:val="nil"/>
              <w:bottom w:val="nil"/>
              <w:right w:val="nil"/>
            </w:tcBorders>
            <w:shd w:val="clear" w:color="auto" w:fill="auto"/>
            <w:noWrap/>
            <w:hideMark/>
          </w:tcPr>
          <w:p w:rsidR="00BF5B5E" w:rsidRPr="007238FC" w:rsidRDefault="00BF5B5E" w:rsidP="00A779FB">
            <w:pPr>
              <w:spacing w:before="60" w:after="60" w:line="260" w:lineRule="exact"/>
              <w:jc w:val="left"/>
              <w:rPr>
                <w:sz w:val="20"/>
                <w:szCs w:val="26"/>
                <w:lang w:eastAsia="zh-CN"/>
              </w:rPr>
            </w:pPr>
          </w:p>
        </w:tc>
        <w:tc>
          <w:tcPr>
            <w:tcW w:w="1745" w:type="pct"/>
            <w:tcBorders>
              <w:top w:val="nil"/>
              <w:left w:val="nil"/>
              <w:bottom w:val="nil"/>
              <w:right w:val="nil"/>
            </w:tcBorders>
            <w:shd w:val="clear" w:color="auto" w:fill="auto"/>
            <w:noWrap/>
            <w:hideMark/>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   - دائرة الخدمات الفضائية</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17 639</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16 496</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8 644</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8 538</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8 078</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16 616</w:t>
            </w:r>
          </w:p>
        </w:tc>
      </w:tr>
      <w:tr w:rsidR="007238FC" w:rsidRPr="007238FC" w:rsidTr="00A779FB">
        <w:trPr>
          <w:jc w:val="center"/>
        </w:trPr>
        <w:tc>
          <w:tcPr>
            <w:tcW w:w="558" w:type="pct"/>
            <w:gridSpan w:val="2"/>
            <w:tcBorders>
              <w:top w:val="nil"/>
              <w:left w:val="nil"/>
              <w:bottom w:val="nil"/>
              <w:right w:val="nil"/>
            </w:tcBorders>
            <w:shd w:val="clear" w:color="auto" w:fill="auto"/>
            <w:noWrap/>
            <w:hideMark/>
          </w:tcPr>
          <w:p w:rsidR="00BF5B5E" w:rsidRPr="007238FC" w:rsidRDefault="00BF5B5E" w:rsidP="00A779FB">
            <w:pPr>
              <w:spacing w:before="60" w:after="60" w:line="260" w:lineRule="exact"/>
              <w:jc w:val="left"/>
              <w:rPr>
                <w:sz w:val="20"/>
                <w:szCs w:val="26"/>
                <w:lang w:eastAsia="zh-CN"/>
              </w:rPr>
            </w:pPr>
          </w:p>
        </w:tc>
        <w:tc>
          <w:tcPr>
            <w:tcW w:w="1745" w:type="pct"/>
            <w:tcBorders>
              <w:top w:val="nil"/>
              <w:left w:val="nil"/>
              <w:bottom w:val="nil"/>
              <w:right w:val="nil"/>
            </w:tcBorders>
            <w:shd w:val="clear" w:color="auto" w:fill="auto"/>
            <w:noWrap/>
            <w:hideMark/>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 xml:space="preserve">   - دائرة </w:t>
            </w:r>
            <w:r w:rsidRPr="007238FC">
              <w:rPr>
                <w:rFonts w:hint="cs"/>
                <w:sz w:val="20"/>
                <w:szCs w:val="26"/>
                <w:rtl/>
              </w:rPr>
              <w:t>خدمات الأرض</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14 205</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13 131</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6 744</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6 671</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6 414</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13 085</w:t>
            </w:r>
          </w:p>
        </w:tc>
      </w:tr>
      <w:tr w:rsidR="007238FC" w:rsidRPr="007238FC" w:rsidTr="00A779FB">
        <w:trPr>
          <w:jc w:val="center"/>
        </w:trPr>
        <w:tc>
          <w:tcPr>
            <w:tcW w:w="558" w:type="pct"/>
            <w:gridSpan w:val="2"/>
            <w:tcBorders>
              <w:top w:val="nil"/>
              <w:left w:val="nil"/>
              <w:bottom w:val="nil"/>
              <w:right w:val="nil"/>
            </w:tcBorders>
            <w:shd w:val="clear" w:color="auto" w:fill="auto"/>
            <w:noWrap/>
            <w:hideMark/>
          </w:tcPr>
          <w:p w:rsidR="00BF5B5E" w:rsidRPr="007238FC" w:rsidRDefault="00BF5B5E" w:rsidP="00A779FB">
            <w:pPr>
              <w:spacing w:before="60" w:after="60" w:line="260" w:lineRule="exact"/>
              <w:jc w:val="left"/>
              <w:rPr>
                <w:sz w:val="20"/>
                <w:szCs w:val="26"/>
                <w:lang w:eastAsia="zh-CN"/>
              </w:rPr>
            </w:pPr>
          </w:p>
        </w:tc>
        <w:tc>
          <w:tcPr>
            <w:tcW w:w="1745" w:type="pct"/>
            <w:tcBorders>
              <w:top w:val="nil"/>
              <w:left w:val="nil"/>
              <w:bottom w:val="nil"/>
              <w:right w:val="nil"/>
            </w:tcBorders>
            <w:shd w:val="clear" w:color="auto" w:fill="auto"/>
            <w:noWrap/>
            <w:hideMark/>
          </w:tcPr>
          <w:p w:rsidR="00BF5B5E" w:rsidRPr="007238FC" w:rsidRDefault="00BF5B5E" w:rsidP="00A779FB">
            <w:pPr>
              <w:tabs>
                <w:tab w:val="left" w:pos="567"/>
                <w:tab w:val="left" w:pos="1701"/>
                <w:tab w:val="left" w:pos="2268"/>
                <w:tab w:val="left" w:pos="2835"/>
              </w:tabs>
              <w:spacing w:before="60" w:after="60" w:line="260" w:lineRule="exact"/>
              <w:ind w:left="57"/>
              <w:jc w:val="left"/>
              <w:rPr>
                <w:rFonts w:eastAsia="Arial Unicode MS"/>
                <w:sz w:val="20"/>
                <w:szCs w:val="26"/>
              </w:rPr>
            </w:pPr>
            <w:r w:rsidRPr="007238FC">
              <w:rPr>
                <w:sz w:val="20"/>
                <w:szCs w:val="26"/>
                <w:rtl/>
              </w:rPr>
              <w:t>   - دائرة المعلوماتية والإدارة والمنشورات</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13 152</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13 109</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sz w:val="20"/>
                <w:szCs w:val="26"/>
              </w:rPr>
            </w:pPr>
            <w:r w:rsidRPr="007238FC">
              <w:rPr>
                <w:sz w:val="20"/>
                <w:szCs w:val="26"/>
              </w:rPr>
              <w:t>6 973</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7 527</w:t>
            </w:r>
          </w:p>
        </w:tc>
        <w:tc>
          <w:tcPr>
            <w:tcW w:w="450"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caps/>
                <w:sz w:val="20"/>
                <w:szCs w:val="26"/>
              </w:rPr>
            </w:pPr>
            <w:r w:rsidRPr="007238FC">
              <w:rPr>
                <w:sz w:val="20"/>
                <w:szCs w:val="26"/>
              </w:rPr>
              <w:t>7 329</w:t>
            </w:r>
          </w:p>
        </w:tc>
        <w:tc>
          <w:tcPr>
            <w:tcW w:w="447" w:type="pct"/>
            <w:tcBorders>
              <w:top w:val="nil"/>
              <w:left w:val="nil"/>
              <w:bottom w:val="nil"/>
              <w:right w:val="nil"/>
            </w:tcBorders>
            <w:shd w:val="clear" w:color="auto" w:fill="auto"/>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14 856</w:t>
            </w:r>
          </w:p>
        </w:tc>
      </w:tr>
      <w:tr w:rsidR="007238FC" w:rsidRPr="007238FC" w:rsidTr="00A779FB">
        <w:trPr>
          <w:jc w:val="center"/>
        </w:trPr>
        <w:tc>
          <w:tcPr>
            <w:tcW w:w="558" w:type="pct"/>
            <w:gridSpan w:val="2"/>
            <w:tcBorders>
              <w:top w:val="nil"/>
              <w:left w:val="nil"/>
              <w:bottom w:val="single" w:sz="4" w:space="0" w:color="000099"/>
              <w:right w:val="nil"/>
            </w:tcBorders>
            <w:shd w:val="clear" w:color="000000" w:fill="FFFFFF"/>
            <w:noWrap/>
            <w:hideMark/>
          </w:tcPr>
          <w:p w:rsidR="00BF5B5E" w:rsidRPr="007238FC" w:rsidRDefault="00BF5B5E" w:rsidP="00A779FB">
            <w:pPr>
              <w:spacing w:before="60" w:after="60" w:line="100" w:lineRule="exact"/>
              <w:jc w:val="left"/>
              <w:rPr>
                <w:sz w:val="20"/>
                <w:szCs w:val="26"/>
                <w:lang w:eastAsia="zh-CN"/>
              </w:rPr>
            </w:pPr>
            <w:r w:rsidRPr="007238FC">
              <w:rPr>
                <w:sz w:val="20"/>
                <w:szCs w:val="26"/>
                <w:lang w:eastAsia="zh-CN"/>
              </w:rPr>
              <w:t> </w:t>
            </w:r>
          </w:p>
        </w:tc>
        <w:tc>
          <w:tcPr>
            <w:tcW w:w="1745" w:type="pct"/>
            <w:tcBorders>
              <w:top w:val="nil"/>
              <w:left w:val="nil"/>
              <w:bottom w:val="single" w:sz="4" w:space="0" w:color="000099"/>
              <w:right w:val="nil"/>
            </w:tcBorders>
            <w:shd w:val="clear" w:color="000000" w:fill="FFFFFF"/>
            <w:noWrap/>
            <w:hideMark/>
          </w:tcPr>
          <w:p w:rsidR="00BF5B5E" w:rsidRPr="007238FC" w:rsidRDefault="00BF5B5E" w:rsidP="00A779FB">
            <w:pPr>
              <w:spacing w:before="60" w:after="60" w:line="100" w:lineRule="exact"/>
              <w:jc w:val="left"/>
              <w:rPr>
                <w:sz w:val="20"/>
                <w:szCs w:val="26"/>
                <w:lang w:eastAsia="zh-CN"/>
              </w:rPr>
            </w:pPr>
            <w:r w:rsidRPr="007238FC">
              <w:rPr>
                <w:sz w:val="20"/>
                <w:szCs w:val="26"/>
                <w:lang w:eastAsia="zh-CN"/>
              </w:rPr>
              <w:t> </w:t>
            </w:r>
          </w:p>
        </w:tc>
        <w:tc>
          <w:tcPr>
            <w:tcW w:w="450" w:type="pct"/>
            <w:tcBorders>
              <w:top w:val="nil"/>
              <w:left w:val="nil"/>
              <w:bottom w:val="single" w:sz="4" w:space="0" w:color="000099"/>
              <w:right w:val="nil"/>
            </w:tcBorders>
            <w:shd w:val="clear" w:color="000000" w:fill="FFFFFF"/>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r w:rsidRPr="007238FC">
              <w:rPr>
                <w:sz w:val="20"/>
                <w:szCs w:val="26"/>
              </w:rPr>
              <w:t> </w:t>
            </w:r>
          </w:p>
        </w:tc>
        <w:tc>
          <w:tcPr>
            <w:tcW w:w="450" w:type="pct"/>
            <w:tcBorders>
              <w:top w:val="nil"/>
              <w:left w:val="nil"/>
              <w:bottom w:val="single" w:sz="4" w:space="0" w:color="000099"/>
              <w:right w:val="nil"/>
            </w:tcBorders>
            <w:shd w:val="clear" w:color="000000" w:fill="FFFFFF"/>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r w:rsidRPr="007238FC">
              <w:rPr>
                <w:sz w:val="20"/>
                <w:szCs w:val="26"/>
              </w:rPr>
              <w:t> </w:t>
            </w:r>
          </w:p>
        </w:tc>
        <w:tc>
          <w:tcPr>
            <w:tcW w:w="450" w:type="pct"/>
            <w:tcBorders>
              <w:top w:val="nil"/>
              <w:left w:val="nil"/>
              <w:bottom w:val="single" w:sz="4" w:space="0" w:color="000099"/>
              <w:right w:val="nil"/>
            </w:tcBorders>
            <w:shd w:val="clear" w:color="000000" w:fill="FFFFFF"/>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r w:rsidRPr="007238FC">
              <w:rPr>
                <w:sz w:val="20"/>
                <w:szCs w:val="26"/>
              </w:rPr>
              <w:t> </w:t>
            </w:r>
          </w:p>
        </w:tc>
        <w:tc>
          <w:tcPr>
            <w:tcW w:w="450" w:type="pct"/>
            <w:tcBorders>
              <w:top w:val="nil"/>
              <w:left w:val="nil"/>
              <w:bottom w:val="single" w:sz="4" w:space="0" w:color="000099"/>
              <w:right w:val="nil"/>
            </w:tcBorders>
            <w:shd w:val="clear" w:color="000000" w:fill="FFFFFF"/>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r w:rsidRPr="007238FC">
              <w:rPr>
                <w:sz w:val="20"/>
                <w:szCs w:val="26"/>
              </w:rPr>
              <w:t> </w:t>
            </w:r>
          </w:p>
        </w:tc>
        <w:tc>
          <w:tcPr>
            <w:tcW w:w="450" w:type="pct"/>
            <w:tcBorders>
              <w:top w:val="nil"/>
              <w:left w:val="nil"/>
              <w:bottom w:val="single" w:sz="4" w:space="0" w:color="000099"/>
              <w:right w:val="nil"/>
            </w:tcBorders>
            <w:shd w:val="clear" w:color="000000" w:fill="FFFFFF"/>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r w:rsidRPr="007238FC">
              <w:rPr>
                <w:sz w:val="20"/>
                <w:szCs w:val="26"/>
              </w:rPr>
              <w:t> </w:t>
            </w:r>
          </w:p>
        </w:tc>
        <w:tc>
          <w:tcPr>
            <w:tcW w:w="447" w:type="pct"/>
            <w:tcBorders>
              <w:top w:val="nil"/>
              <w:left w:val="nil"/>
              <w:bottom w:val="single" w:sz="4" w:space="0" w:color="000099"/>
              <w:right w:val="nil"/>
            </w:tcBorders>
            <w:shd w:val="clear" w:color="000000" w:fill="FFFFFF"/>
            <w:noWrap/>
            <w:hideMark/>
          </w:tcPr>
          <w:p w:rsidR="00BF5B5E" w:rsidRPr="007238FC" w:rsidRDefault="00BF5B5E" w:rsidP="00A779FB">
            <w:pPr>
              <w:tabs>
                <w:tab w:val="left" w:pos="794"/>
                <w:tab w:val="left" w:pos="1191"/>
                <w:tab w:val="left" w:pos="1588"/>
                <w:tab w:val="left" w:pos="1985"/>
              </w:tabs>
              <w:spacing w:before="60" w:after="60" w:line="100" w:lineRule="exact"/>
              <w:jc w:val="left"/>
              <w:rPr>
                <w:sz w:val="20"/>
                <w:szCs w:val="26"/>
              </w:rPr>
            </w:pPr>
            <w:r w:rsidRPr="007238FC">
              <w:rPr>
                <w:sz w:val="20"/>
                <w:szCs w:val="26"/>
              </w:rPr>
              <w:t> </w:t>
            </w:r>
          </w:p>
        </w:tc>
      </w:tr>
      <w:tr w:rsidR="007238FC" w:rsidRPr="007238FC" w:rsidTr="00A779FB">
        <w:trPr>
          <w:jc w:val="center"/>
        </w:trPr>
        <w:tc>
          <w:tcPr>
            <w:tcW w:w="558" w:type="pct"/>
            <w:gridSpan w:val="2"/>
            <w:tcBorders>
              <w:top w:val="nil"/>
              <w:left w:val="nil"/>
              <w:bottom w:val="single" w:sz="4" w:space="0" w:color="000099"/>
              <w:right w:val="nil"/>
            </w:tcBorders>
            <w:shd w:val="clear" w:color="000000" w:fill="DBE5F1"/>
            <w:noWrap/>
            <w:hideMark/>
          </w:tcPr>
          <w:p w:rsidR="00BF5B5E" w:rsidRPr="007238FC" w:rsidRDefault="00BF5B5E" w:rsidP="00A779FB">
            <w:pPr>
              <w:spacing w:before="60" w:after="60" w:line="260" w:lineRule="exact"/>
              <w:jc w:val="left"/>
              <w:rPr>
                <w:b/>
                <w:bCs/>
                <w:sz w:val="20"/>
                <w:szCs w:val="26"/>
                <w:lang w:eastAsia="zh-CN"/>
              </w:rPr>
            </w:pPr>
            <w:r w:rsidRPr="007238FC">
              <w:rPr>
                <w:rFonts w:hint="cs"/>
                <w:b/>
                <w:bCs/>
                <w:sz w:val="20"/>
                <w:szCs w:val="26"/>
                <w:rtl/>
                <w:lang w:eastAsia="zh-CN"/>
              </w:rPr>
              <w:t>المجموع</w:t>
            </w:r>
          </w:p>
        </w:tc>
        <w:tc>
          <w:tcPr>
            <w:tcW w:w="1745" w:type="pct"/>
            <w:tcBorders>
              <w:top w:val="nil"/>
              <w:left w:val="nil"/>
              <w:bottom w:val="single" w:sz="4" w:space="0" w:color="000099"/>
              <w:right w:val="nil"/>
            </w:tcBorders>
            <w:shd w:val="clear" w:color="000000" w:fill="DBE5F1"/>
            <w:noWrap/>
            <w:hideMark/>
          </w:tcPr>
          <w:p w:rsidR="00BF5B5E" w:rsidRPr="007238FC" w:rsidRDefault="00BF5B5E" w:rsidP="00A779FB">
            <w:pPr>
              <w:spacing w:before="60" w:after="60" w:line="260" w:lineRule="exact"/>
              <w:jc w:val="left"/>
              <w:rPr>
                <w:b/>
                <w:bCs/>
                <w:sz w:val="20"/>
                <w:szCs w:val="26"/>
                <w:lang w:eastAsia="zh-CN"/>
              </w:rPr>
            </w:pPr>
            <w:r w:rsidRPr="007238FC">
              <w:rPr>
                <w:b/>
                <w:bCs/>
                <w:sz w:val="20"/>
                <w:szCs w:val="26"/>
                <w:lang w:eastAsia="zh-CN"/>
              </w:rPr>
              <w:t> </w:t>
            </w:r>
          </w:p>
        </w:tc>
        <w:tc>
          <w:tcPr>
            <w:tcW w:w="450" w:type="pct"/>
            <w:tcBorders>
              <w:top w:val="nil"/>
              <w:left w:val="nil"/>
              <w:bottom w:val="single" w:sz="4" w:space="0" w:color="000099"/>
              <w:right w:val="nil"/>
            </w:tcBorders>
            <w:shd w:val="clear" w:color="000000" w:fill="DBE5F1"/>
            <w:noWrap/>
            <w:vAlign w:val="center"/>
            <w:hideMark/>
          </w:tcPr>
          <w:p w:rsidR="00BF5B5E" w:rsidRPr="007238FC" w:rsidRDefault="00BF5B5E" w:rsidP="00A779FB">
            <w:pPr>
              <w:spacing w:before="60" w:after="60" w:line="260" w:lineRule="exact"/>
              <w:jc w:val="left"/>
              <w:rPr>
                <w:b/>
                <w:bCs/>
                <w:sz w:val="20"/>
                <w:szCs w:val="26"/>
              </w:rPr>
            </w:pPr>
            <w:r w:rsidRPr="007238FC">
              <w:rPr>
                <w:b/>
                <w:bCs/>
                <w:sz w:val="20"/>
                <w:szCs w:val="26"/>
              </w:rPr>
              <w:t>60 591</w:t>
            </w:r>
          </w:p>
        </w:tc>
        <w:tc>
          <w:tcPr>
            <w:tcW w:w="450" w:type="pct"/>
            <w:tcBorders>
              <w:top w:val="nil"/>
              <w:left w:val="nil"/>
              <w:bottom w:val="single" w:sz="4" w:space="0" w:color="000099"/>
              <w:right w:val="nil"/>
            </w:tcBorders>
            <w:shd w:val="clear" w:color="000000" w:fill="DBE5F1"/>
            <w:noWrap/>
            <w:vAlign w:val="center"/>
            <w:hideMark/>
          </w:tcPr>
          <w:p w:rsidR="00BF5B5E" w:rsidRPr="007238FC" w:rsidRDefault="00BF5B5E" w:rsidP="00A779FB">
            <w:pPr>
              <w:spacing w:before="60" w:after="60" w:line="260" w:lineRule="exact"/>
              <w:jc w:val="left"/>
              <w:rPr>
                <w:b/>
                <w:bCs/>
                <w:sz w:val="20"/>
                <w:szCs w:val="26"/>
              </w:rPr>
            </w:pPr>
            <w:r w:rsidRPr="007238FC">
              <w:rPr>
                <w:b/>
                <w:bCs/>
                <w:sz w:val="20"/>
                <w:szCs w:val="26"/>
              </w:rPr>
              <w:t>61 786</w:t>
            </w:r>
          </w:p>
        </w:tc>
        <w:tc>
          <w:tcPr>
            <w:tcW w:w="450" w:type="pct"/>
            <w:tcBorders>
              <w:top w:val="nil"/>
              <w:left w:val="nil"/>
              <w:bottom w:val="single" w:sz="4" w:space="0" w:color="000099"/>
              <w:right w:val="nil"/>
            </w:tcBorders>
            <w:shd w:val="clear" w:color="000000" w:fill="DBE5F1"/>
            <w:noWrap/>
            <w:vAlign w:val="center"/>
            <w:hideMark/>
          </w:tcPr>
          <w:p w:rsidR="00BF5B5E" w:rsidRPr="007238FC" w:rsidRDefault="00BF5B5E" w:rsidP="00A779FB">
            <w:pPr>
              <w:spacing w:before="60" w:after="60" w:line="260" w:lineRule="exact"/>
              <w:jc w:val="left"/>
              <w:rPr>
                <w:b/>
                <w:bCs/>
                <w:sz w:val="20"/>
                <w:szCs w:val="26"/>
              </w:rPr>
            </w:pPr>
            <w:r w:rsidRPr="007238FC">
              <w:rPr>
                <w:b/>
                <w:bCs/>
                <w:sz w:val="20"/>
                <w:szCs w:val="26"/>
              </w:rPr>
              <w:t>30 720</w:t>
            </w:r>
          </w:p>
        </w:tc>
        <w:tc>
          <w:tcPr>
            <w:tcW w:w="450" w:type="pct"/>
            <w:tcBorders>
              <w:top w:val="nil"/>
              <w:left w:val="nil"/>
              <w:bottom w:val="single" w:sz="4" w:space="0" w:color="000099"/>
              <w:right w:val="nil"/>
            </w:tcBorders>
            <w:shd w:val="clear" w:color="000000" w:fill="DBE5F1"/>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30 162</w:t>
            </w:r>
          </w:p>
        </w:tc>
        <w:tc>
          <w:tcPr>
            <w:tcW w:w="450" w:type="pct"/>
            <w:tcBorders>
              <w:top w:val="nil"/>
              <w:left w:val="nil"/>
              <w:bottom w:val="single" w:sz="4" w:space="0" w:color="000099"/>
              <w:right w:val="nil"/>
            </w:tcBorders>
            <w:shd w:val="clear" w:color="000000" w:fill="DBE5F1"/>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31 897</w:t>
            </w:r>
          </w:p>
        </w:tc>
        <w:tc>
          <w:tcPr>
            <w:tcW w:w="447" w:type="pct"/>
            <w:tcBorders>
              <w:top w:val="nil"/>
              <w:left w:val="nil"/>
              <w:bottom w:val="single" w:sz="4" w:space="0" w:color="000099"/>
              <w:right w:val="nil"/>
            </w:tcBorders>
            <w:shd w:val="clear" w:color="000000" w:fill="DBE5F1"/>
            <w:noWrap/>
            <w:vAlign w:val="center"/>
            <w:hideMark/>
          </w:tcPr>
          <w:p w:rsidR="00BF5B5E" w:rsidRPr="007238FC" w:rsidRDefault="00BF5B5E" w:rsidP="00A779FB">
            <w:pPr>
              <w:spacing w:before="60" w:after="60" w:line="260" w:lineRule="exact"/>
              <w:jc w:val="left"/>
              <w:rPr>
                <w:b/>
                <w:bCs/>
                <w:caps/>
                <w:sz w:val="20"/>
                <w:szCs w:val="26"/>
              </w:rPr>
            </w:pPr>
            <w:r w:rsidRPr="007238FC">
              <w:rPr>
                <w:b/>
                <w:bCs/>
                <w:sz w:val="20"/>
                <w:szCs w:val="26"/>
              </w:rPr>
              <w:t>62 059</w:t>
            </w:r>
          </w:p>
        </w:tc>
      </w:tr>
    </w:tbl>
    <w:p w:rsidR="00BF5B5E" w:rsidRPr="005B6600" w:rsidRDefault="00BF1E49" w:rsidP="00211DE2">
      <w:pPr>
        <w:pStyle w:val="Heading2"/>
        <w:rPr>
          <w:rtl/>
          <w:lang w:bidi="ar-SY"/>
        </w:rPr>
      </w:pPr>
      <w:r w:rsidRPr="005B6600">
        <w:lastRenderedPageBreak/>
        <w:t>5.2</w:t>
      </w:r>
      <w:r w:rsidRPr="005B6600">
        <w:rPr>
          <w:rFonts w:hint="cs"/>
          <w:rtl/>
        </w:rPr>
        <w:tab/>
      </w:r>
      <w:r w:rsidR="00211DE2">
        <w:rPr>
          <w:rFonts w:hint="cs"/>
          <w:rtl/>
        </w:rPr>
        <w:t xml:space="preserve">مشروع الخطة الاستراتيجية ومشروع الخطة المالية لقطاع الاتصالات الراديوية للفترة </w:t>
      </w:r>
      <w:r w:rsidR="00211DE2">
        <w:t>2019-2016</w:t>
      </w:r>
    </w:p>
    <w:p w:rsidR="00BF5B5E" w:rsidRDefault="00211DE2" w:rsidP="004A374A">
      <w:pPr>
        <w:rPr>
          <w:rtl/>
          <w:lang w:bidi="ar-EG"/>
        </w:rPr>
      </w:pPr>
      <w:r>
        <w:rPr>
          <w:rFonts w:hint="cs"/>
          <w:rtl/>
          <w:lang w:bidi="ar-EG"/>
        </w:rPr>
        <w:t>يعرض هذا الموضوع في إضافة لهذه الوثيقة، لكي يستعرضه الفريق الاستشاري للاتصالات الراديوية ويقدم تعليقاته عليه.</w:t>
      </w:r>
    </w:p>
    <w:p w:rsidR="00BF1E49" w:rsidRPr="005B6600" w:rsidRDefault="00BF1E49" w:rsidP="00BF1E49">
      <w:pPr>
        <w:pStyle w:val="Heading2"/>
        <w:rPr>
          <w:rtl/>
        </w:rPr>
      </w:pPr>
      <w:r w:rsidRPr="005B6600">
        <w:rPr>
          <w:lang w:bidi="ar-SY"/>
        </w:rPr>
        <w:t>6.2</w:t>
      </w:r>
      <w:r w:rsidRPr="005B6600">
        <w:rPr>
          <w:rFonts w:hint="cs"/>
          <w:rtl/>
          <w:lang w:bidi="ar-SY"/>
        </w:rPr>
        <w:tab/>
        <w:t>بروتوكول الفضاء</w:t>
      </w:r>
    </w:p>
    <w:p w:rsidR="00784699" w:rsidRPr="005B6600" w:rsidRDefault="00784699" w:rsidP="00131B5E">
      <w:pPr>
        <w:rPr>
          <w:rtl/>
          <w:lang w:bidi="ar-LB"/>
        </w:rPr>
      </w:pPr>
      <w:r w:rsidRPr="005B6600">
        <w:rPr>
          <w:rFonts w:hint="cs"/>
          <w:rtl/>
        </w:rPr>
        <w:t xml:space="preserve">في المقرر </w:t>
      </w:r>
      <w:r w:rsidRPr="005B6600">
        <w:t>576</w:t>
      </w:r>
      <w:r w:rsidRPr="005B6600">
        <w:rPr>
          <w:rFonts w:hint="cs"/>
          <w:rtl/>
        </w:rPr>
        <w:t xml:space="preserve"> الصادر عن المجلس (</w:t>
      </w:r>
      <w:hyperlink r:id="rId13" w:history="1">
        <w:r w:rsidRPr="00A70F1E">
          <w:rPr>
            <w:rStyle w:val="Hyperlink"/>
            <w:rFonts w:hint="cs"/>
            <w:rtl/>
          </w:rPr>
          <w:t xml:space="preserve">الوثيقة </w:t>
        </w:r>
        <w:r w:rsidRPr="00A70F1E">
          <w:rPr>
            <w:rStyle w:val="Hyperlink"/>
          </w:rPr>
          <w:t>C13/107</w:t>
        </w:r>
      </w:hyperlink>
      <w:r w:rsidRPr="005B6600">
        <w:rPr>
          <w:rFonts w:hint="cs"/>
          <w:rtl/>
        </w:rPr>
        <w:t>)، أذن المجلس في دورته لعام</w:t>
      </w:r>
      <w:r w:rsidRPr="005B6600">
        <w:rPr>
          <w:rFonts w:hint="eastAsia"/>
          <w:rtl/>
        </w:rPr>
        <w:t> </w:t>
      </w:r>
      <w:r w:rsidRPr="005B6600">
        <w:t>2013</w:t>
      </w:r>
      <w:r w:rsidRPr="005B6600">
        <w:rPr>
          <w:rFonts w:hint="cs"/>
          <w:rtl/>
        </w:rPr>
        <w:t xml:space="preserve"> للأمين العام بالاستمرار </w:t>
      </w:r>
      <w:r w:rsidRPr="005B6600">
        <w:rPr>
          <w:rFonts w:hint="cs"/>
          <w:spacing w:val="-4"/>
          <w:rtl/>
        </w:rPr>
        <w:t>في</w:t>
      </w:r>
      <w:r w:rsidRPr="005B6600">
        <w:rPr>
          <w:rFonts w:hint="eastAsia"/>
          <w:spacing w:val="-4"/>
          <w:rtl/>
        </w:rPr>
        <w:t> </w:t>
      </w:r>
      <w:r w:rsidRPr="005B6600">
        <w:rPr>
          <w:rFonts w:hint="cs"/>
          <w:spacing w:val="-4"/>
          <w:rtl/>
        </w:rPr>
        <w:t>إبداء</w:t>
      </w:r>
      <w:r w:rsidRPr="005B6600">
        <w:rPr>
          <w:spacing w:val="-4"/>
          <w:rtl/>
        </w:rPr>
        <w:t xml:space="preserve"> </w:t>
      </w:r>
      <w:r w:rsidRPr="005B6600">
        <w:rPr>
          <w:rFonts w:hint="cs"/>
          <w:spacing w:val="-4"/>
          <w:rtl/>
        </w:rPr>
        <w:t>الا</w:t>
      </w:r>
      <w:r w:rsidRPr="005B6600">
        <w:rPr>
          <w:rFonts w:hint="eastAsia"/>
          <w:spacing w:val="-4"/>
          <w:rtl/>
        </w:rPr>
        <w:t>هتمام</w:t>
      </w:r>
      <w:r w:rsidRPr="005B6600">
        <w:rPr>
          <w:spacing w:val="-4"/>
          <w:rtl/>
        </w:rPr>
        <w:t xml:space="preserve"> </w:t>
      </w:r>
      <w:r w:rsidRPr="005B6600">
        <w:rPr>
          <w:rFonts w:hint="cs"/>
          <w:spacing w:val="-4"/>
          <w:rtl/>
        </w:rPr>
        <w:t xml:space="preserve">بأن يصبح </w:t>
      </w:r>
      <w:r w:rsidRPr="005B6600">
        <w:rPr>
          <w:rFonts w:hint="eastAsia"/>
          <w:spacing w:val="-4"/>
          <w:rtl/>
        </w:rPr>
        <w:t>الاتحاد</w:t>
      </w:r>
      <w:r w:rsidRPr="005B6600">
        <w:rPr>
          <w:spacing w:val="-4"/>
          <w:rtl/>
        </w:rPr>
        <w:t xml:space="preserve"> </w:t>
      </w:r>
      <w:r w:rsidRPr="005B6600">
        <w:rPr>
          <w:rFonts w:hint="eastAsia"/>
          <w:spacing w:val="-4"/>
          <w:rtl/>
        </w:rPr>
        <w:t>السلطة</w:t>
      </w:r>
      <w:r w:rsidRPr="005B6600">
        <w:rPr>
          <w:spacing w:val="-4"/>
          <w:rtl/>
        </w:rPr>
        <w:t xml:space="preserve"> </w:t>
      </w:r>
      <w:r w:rsidRPr="005B6600">
        <w:rPr>
          <w:rFonts w:hint="eastAsia"/>
          <w:spacing w:val="-4"/>
          <w:rtl/>
        </w:rPr>
        <w:t>الإشرافية،</w:t>
      </w:r>
      <w:r w:rsidRPr="005B6600">
        <w:rPr>
          <w:rFonts w:hint="cs"/>
          <w:spacing w:val="-4"/>
          <w:rtl/>
        </w:rPr>
        <w:t xml:space="preserve"> عند أو بعد دخول البروتوكول حيز النفاذ،</w:t>
      </w:r>
      <w:r w:rsidRPr="005B6600">
        <w:rPr>
          <w:spacing w:val="-4"/>
          <w:rtl/>
        </w:rPr>
        <w:t xml:space="preserve"> </w:t>
      </w:r>
      <w:r w:rsidRPr="005B6600">
        <w:rPr>
          <w:rFonts w:hint="cs"/>
          <w:spacing w:val="-4"/>
          <w:rtl/>
        </w:rPr>
        <w:t xml:space="preserve">وخوّل الأمين العام، أو من يمثّله، </w:t>
      </w:r>
      <w:r w:rsidRPr="005B6600">
        <w:rPr>
          <w:rFonts w:hint="cs"/>
          <w:rtl/>
        </w:rPr>
        <w:t xml:space="preserve">مواصلة </w:t>
      </w:r>
      <w:r w:rsidRPr="005B6600">
        <w:rPr>
          <w:rFonts w:hint="cs"/>
          <w:rtl/>
          <w:lang w:bidi="ar-LB"/>
        </w:rPr>
        <w:t>المشاركة في</w:t>
      </w:r>
      <w:r w:rsidR="00131B5E">
        <w:rPr>
          <w:rFonts w:hint="eastAsia"/>
          <w:rtl/>
          <w:lang w:bidi="ar-LB"/>
        </w:rPr>
        <w:t> </w:t>
      </w:r>
      <w:r w:rsidRPr="005B6600">
        <w:rPr>
          <w:rFonts w:hint="cs"/>
          <w:rtl/>
          <w:lang w:bidi="ar-LB"/>
        </w:rPr>
        <w:t>أعمال اللجنة التحضيرية</w:t>
      </w:r>
      <w:r w:rsidR="00131B5E">
        <w:rPr>
          <w:rFonts w:hint="cs"/>
          <w:rtl/>
          <w:lang w:bidi="ar-LB"/>
        </w:rPr>
        <w:t xml:space="preserve"> </w:t>
      </w:r>
      <w:r w:rsidR="00131B5E" w:rsidRPr="005B6600">
        <w:rPr>
          <w:rFonts w:hint="cs"/>
          <w:rtl/>
          <w:lang w:bidi="ar-LB"/>
        </w:rPr>
        <w:t>بصفة مراقب</w:t>
      </w:r>
      <w:r w:rsidRPr="005B6600">
        <w:rPr>
          <w:rFonts w:hint="cs"/>
          <w:rtl/>
          <w:lang w:bidi="ar-LB"/>
        </w:rPr>
        <w:t>.</w:t>
      </w:r>
    </w:p>
    <w:p w:rsidR="00784699" w:rsidRPr="00701034" w:rsidRDefault="00784699" w:rsidP="00A70F1E">
      <w:pPr>
        <w:rPr>
          <w:spacing w:val="-2"/>
          <w:rtl/>
        </w:rPr>
      </w:pPr>
      <w:r w:rsidRPr="00701034">
        <w:rPr>
          <w:rFonts w:hint="cs"/>
          <w:spacing w:val="-2"/>
          <w:rtl/>
        </w:rPr>
        <w:t xml:space="preserve">وكلف </w:t>
      </w:r>
      <w:r w:rsidR="00211DE2" w:rsidRPr="00701034">
        <w:rPr>
          <w:rFonts w:hint="cs"/>
          <w:spacing w:val="-2"/>
          <w:rtl/>
        </w:rPr>
        <w:t xml:space="preserve">مجلس </w:t>
      </w:r>
      <w:r w:rsidR="00211DE2" w:rsidRPr="00701034">
        <w:rPr>
          <w:spacing w:val="-2"/>
        </w:rPr>
        <w:t>2013</w:t>
      </w:r>
      <w:r w:rsidR="00211DE2" w:rsidRPr="00701034">
        <w:rPr>
          <w:rFonts w:hint="cs"/>
          <w:spacing w:val="-2"/>
          <w:rtl/>
          <w:lang w:bidi="ar-SY"/>
        </w:rPr>
        <w:t xml:space="preserve"> بموجب هذا المقرر </w:t>
      </w:r>
      <w:r w:rsidRPr="00701034">
        <w:rPr>
          <w:rFonts w:hint="cs"/>
          <w:spacing w:val="-2"/>
          <w:rtl/>
        </w:rPr>
        <w:t>أيضاً الأمين العام بتقديم تقرير إلى المجلس في دورته لعام</w:t>
      </w:r>
      <w:r w:rsidRPr="00701034">
        <w:rPr>
          <w:rFonts w:hint="eastAsia"/>
          <w:spacing w:val="-2"/>
          <w:rtl/>
        </w:rPr>
        <w:t> </w:t>
      </w:r>
      <w:r w:rsidRPr="00701034">
        <w:rPr>
          <w:spacing w:val="-2"/>
        </w:rPr>
        <w:t>2014</w:t>
      </w:r>
      <w:r w:rsidRPr="00701034">
        <w:rPr>
          <w:rFonts w:hint="cs"/>
          <w:spacing w:val="-2"/>
          <w:rtl/>
        </w:rPr>
        <w:t xml:space="preserve"> </w:t>
      </w:r>
      <w:r w:rsidR="00211DE2" w:rsidRPr="00701034">
        <w:rPr>
          <w:rFonts w:hint="cs"/>
          <w:spacing w:val="-2"/>
          <w:rtl/>
        </w:rPr>
        <w:t>(</w:t>
      </w:r>
      <w:hyperlink r:id="rId14" w:history="1">
        <w:r w:rsidR="00211DE2" w:rsidRPr="00701034">
          <w:rPr>
            <w:rStyle w:val="Hyperlink"/>
            <w:rFonts w:hint="cs"/>
            <w:spacing w:val="-2"/>
            <w:rtl/>
          </w:rPr>
          <w:t xml:space="preserve">الوثيقة </w:t>
        </w:r>
        <w:r w:rsidR="00211DE2" w:rsidRPr="00701034">
          <w:rPr>
            <w:rStyle w:val="Hyperlink"/>
            <w:spacing w:val="-2"/>
          </w:rPr>
          <w:t>C14/13</w:t>
        </w:r>
      </w:hyperlink>
      <w:r w:rsidR="00211DE2" w:rsidRPr="00701034">
        <w:rPr>
          <w:rFonts w:hint="cs"/>
          <w:spacing w:val="-2"/>
          <w:rtl/>
          <w:lang w:bidi="ar-SY"/>
        </w:rPr>
        <w:t xml:space="preserve">) </w:t>
      </w:r>
      <w:r w:rsidRPr="00701034">
        <w:rPr>
          <w:rFonts w:hint="cs"/>
          <w:spacing w:val="-2"/>
          <w:rtl/>
        </w:rPr>
        <w:t>بشأن النتائج التي توصلت إليها اللجنة التحضيرية والآثار المالية والقانونية والتقنية المترتبة على تولي الاتحاد دور السلطة الإشرافية</w:t>
      </w:r>
      <w:r w:rsidR="00A70F1E" w:rsidRPr="00701034">
        <w:rPr>
          <w:rFonts w:hint="cs"/>
          <w:spacing w:val="-2"/>
          <w:rtl/>
        </w:rPr>
        <w:t>.</w:t>
      </w:r>
    </w:p>
    <w:p w:rsidR="00784699" w:rsidRDefault="000B7E5C" w:rsidP="00131B5E">
      <w:pPr>
        <w:rPr>
          <w:rtl/>
          <w:lang w:bidi="ar-SY"/>
        </w:rPr>
      </w:pPr>
      <w:r>
        <w:rPr>
          <w:rFonts w:hint="cs"/>
          <w:rtl/>
        </w:rPr>
        <w:t xml:space="preserve">وكمتابعة للمقرر </w:t>
      </w:r>
      <w:r>
        <w:t>576</w:t>
      </w:r>
      <w:r>
        <w:rPr>
          <w:rFonts w:hint="cs"/>
          <w:rtl/>
          <w:lang w:bidi="ar-SY"/>
        </w:rPr>
        <w:t xml:space="preserve">، عرض على مجلس </w:t>
      </w:r>
      <w:r>
        <w:rPr>
          <w:lang w:bidi="ar-SY"/>
        </w:rPr>
        <w:t>2014</w:t>
      </w:r>
      <w:r>
        <w:rPr>
          <w:rFonts w:hint="cs"/>
          <w:rtl/>
          <w:lang w:bidi="ar-SY"/>
        </w:rPr>
        <w:t xml:space="preserve"> تقرير حالة بشأن الدورة الثانية للجنة التحضيرية والمعنية بإنشاء السجل الدولي للأصول الفضائية (</w:t>
      </w:r>
      <w:r w:rsidR="00C00B87">
        <w:rPr>
          <w:lang w:bidi="ar-SY"/>
        </w:rPr>
        <w:t>28-27</w:t>
      </w:r>
      <w:r w:rsidR="00C00B87">
        <w:rPr>
          <w:rFonts w:hint="cs"/>
          <w:rtl/>
          <w:lang w:bidi="ar-SY"/>
        </w:rPr>
        <w:t xml:space="preserve"> يناير </w:t>
      </w:r>
      <w:r w:rsidR="00C00B87">
        <w:rPr>
          <w:lang w:bidi="ar-SY"/>
        </w:rPr>
        <w:t>2014</w:t>
      </w:r>
      <w:r w:rsidR="00C00B87">
        <w:rPr>
          <w:rFonts w:hint="cs"/>
          <w:rtl/>
          <w:lang w:bidi="ar-SY"/>
        </w:rPr>
        <w:t xml:space="preserve">، روما) (الوثيقة </w:t>
      </w:r>
      <w:r w:rsidR="00C00B87">
        <w:rPr>
          <w:lang w:bidi="ar-SY"/>
        </w:rPr>
        <w:t>C14/13</w:t>
      </w:r>
      <w:r w:rsidR="00C00B87">
        <w:rPr>
          <w:rFonts w:hint="cs"/>
          <w:rtl/>
          <w:lang w:bidi="ar-SY"/>
        </w:rPr>
        <w:t xml:space="preserve">). وفيما يتعلق بالأسئلة والتعليقات المثارة من بعض الإدارات أثناء المجلس في </w:t>
      </w:r>
      <w:r w:rsidR="00131B5E">
        <w:rPr>
          <w:rFonts w:hint="cs"/>
          <w:rtl/>
          <w:lang w:bidi="ar-SY"/>
        </w:rPr>
        <w:t xml:space="preserve">دورتيه </w:t>
      </w:r>
      <w:r w:rsidR="00C00B87">
        <w:rPr>
          <w:lang w:bidi="ar-SY"/>
        </w:rPr>
        <w:t>2012</w:t>
      </w:r>
      <w:r w:rsidR="00C00B87">
        <w:rPr>
          <w:rFonts w:hint="cs"/>
          <w:rtl/>
          <w:lang w:bidi="ar-SY"/>
        </w:rPr>
        <w:t xml:space="preserve"> و</w:t>
      </w:r>
      <w:r w:rsidR="00C00B87">
        <w:rPr>
          <w:lang w:bidi="ar-SY"/>
        </w:rPr>
        <w:t>2013</w:t>
      </w:r>
      <w:r w:rsidR="00C00B87">
        <w:rPr>
          <w:rFonts w:hint="cs"/>
          <w:rtl/>
          <w:lang w:bidi="ar-SY"/>
        </w:rPr>
        <w:t xml:space="preserve"> بشأن الدور المحتمل للاتحاد كسلطة إشرافية، أحالت الأمانة العامة هي الأخرى. وثيقة معلومات إلى مجلس </w:t>
      </w:r>
      <w:r w:rsidR="00C00B87">
        <w:rPr>
          <w:lang w:bidi="ar-SY"/>
        </w:rPr>
        <w:t>2014</w:t>
      </w:r>
      <w:r w:rsidR="00C00B87">
        <w:rPr>
          <w:rFonts w:hint="cs"/>
          <w:rtl/>
          <w:lang w:bidi="ar-SY"/>
        </w:rPr>
        <w:t xml:space="preserve"> تضم </w:t>
      </w:r>
      <w:r w:rsidR="00131B5E">
        <w:rPr>
          <w:rFonts w:hint="cs"/>
          <w:rtl/>
          <w:lang w:bidi="ar-SY"/>
        </w:rPr>
        <w:t xml:space="preserve">جميع </w:t>
      </w:r>
      <w:r w:rsidR="00C00B87">
        <w:rPr>
          <w:rFonts w:hint="cs"/>
          <w:rtl/>
          <w:lang w:bidi="ar-SY"/>
        </w:rPr>
        <w:t xml:space="preserve">المعلومات والتوضيحات والخلفية اللازمة (الوثيقة </w:t>
      </w:r>
      <w:hyperlink r:id="rId15" w:history="1">
        <w:r w:rsidR="00C00B87" w:rsidRPr="00C00B87">
          <w:rPr>
            <w:rStyle w:val="Hyperlink"/>
            <w:lang w:bidi="ar-SY"/>
          </w:rPr>
          <w:t>C14/INF/12</w:t>
        </w:r>
      </w:hyperlink>
      <w:r w:rsidR="00C00B87">
        <w:rPr>
          <w:rFonts w:hint="cs"/>
          <w:rtl/>
          <w:lang w:bidi="ar-SY"/>
        </w:rPr>
        <w:t>).</w:t>
      </w:r>
    </w:p>
    <w:p w:rsidR="00357989" w:rsidRPr="005B6600" w:rsidRDefault="00C00B87" w:rsidP="00701034">
      <w:pPr>
        <w:rPr>
          <w:rtl/>
        </w:rPr>
      </w:pPr>
      <w:r>
        <w:rPr>
          <w:rFonts w:hint="cs"/>
          <w:rtl/>
          <w:lang w:bidi="ar-SY"/>
        </w:rPr>
        <w:t xml:space="preserve">وقد أحاط مجلس </w:t>
      </w:r>
      <w:r>
        <w:rPr>
          <w:lang w:bidi="ar-SY"/>
        </w:rPr>
        <w:t>2014</w:t>
      </w:r>
      <w:r>
        <w:rPr>
          <w:rFonts w:hint="cs"/>
          <w:rtl/>
          <w:lang w:bidi="ar-SY"/>
        </w:rPr>
        <w:t xml:space="preserve"> علماً </w:t>
      </w:r>
      <w:r w:rsidR="00357989" w:rsidRPr="005B6600">
        <w:rPr>
          <w:rFonts w:hint="cs"/>
          <w:rtl/>
        </w:rPr>
        <w:t xml:space="preserve">بهذه الوثيقة </w:t>
      </w:r>
      <w:r>
        <w:rPr>
          <w:rFonts w:hint="cs"/>
          <w:rtl/>
        </w:rPr>
        <w:t xml:space="preserve">وكلف الأمين </w:t>
      </w:r>
      <w:r w:rsidR="00357989" w:rsidRPr="005B6600">
        <w:rPr>
          <w:rFonts w:hint="eastAsia"/>
          <w:rtl/>
        </w:rPr>
        <w:t>العام</w:t>
      </w:r>
      <w:r w:rsidR="00357989" w:rsidRPr="005B6600">
        <w:rPr>
          <w:rtl/>
        </w:rPr>
        <w:t xml:space="preserve"> </w:t>
      </w:r>
      <w:r w:rsidR="00357989" w:rsidRPr="005B6600">
        <w:rPr>
          <w:rFonts w:hint="cs"/>
          <w:rtl/>
        </w:rPr>
        <w:t>بالاستمرار في إبداء</w:t>
      </w:r>
      <w:r w:rsidR="00357989" w:rsidRPr="005B6600">
        <w:rPr>
          <w:rtl/>
        </w:rPr>
        <w:t xml:space="preserve"> </w:t>
      </w:r>
      <w:r w:rsidR="00357989" w:rsidRPr="005B6600">
        <w:rPr>
          <w:rFonts w:hint="eastAsia"/>
          <w:rtl/>
        </w:rPr>
        <w:t>اهتمام</w:t>
      </w:r>
      <w:r w:rsidR="00357989" w:rsidRPr="005B6600">
        <w:rPr>
          <w:rFonts w:hint="cs"/>
          <w:rtl/>
        </w:rPr>
        <w:t xml:space="preserve"> الاتحاد</w:t>
      </w:r>
      <w:r w:rsidR="00357989" w:rsidRPr="005B6600">
        <w:rPr>
          <w:rtl/>
        </w:rPr>
        <w:t xml:space="preserve"> </w:t>
      </w:r>
      <w:r w:rsidR="00357989" w:rsidRPr="005B6600">
        <w:rPr>
          <w:rFonts w:hint="cs"/>
          <w:rtl/>
        </w:rPr>
        <w:t xml:space="preserve">بأن يصبح </w:t>
      </w:r>
      <w:r w:rsidR="00357989" w:rsidRPr="005B6600">
        <w:rPr>
          <w:rFonts w:hint="eastAsia"/>
          <w:rtl/>
        </w:rPr>
        <w:t>السلطة</w:t>
      </w:r>
      <w:r w:rsidR="00357989" w:rsidRPr="005B6600">
        <w:rPr>
          <w:rtl/>
        </w:rPr>
        <w:t xml:space="preserve"> </w:t>
      </w:r>
      <w:r w:rsidR="00357989" w:rsidRPr="005B6600">
        <w:rPr>
          <w:rFonts w:hint="eastAsia"/>
          <w:rtl/>
        </w:rPr>
        <w:t>الإشرافية،</w:t>
      </w:r>
      <w:r w:rsidR="00357989" w:rsidRPr="005B6600">
        <w:rPr>
          <w:rtl/>
        </w:rPr>
        <w:t xml:space="preserve"> </w:t>
      </w:r>
      <w:r w:rsidR="00357989" w:rsidRPr="005B6600">
        <w:rPr>
          <w:rFonts w:hint="cs"/>
          <w:rtl/>
        </w:rPr>
        <w:t>مشيراً إلى أنه</w:t>
      </w:r>
      <w:r w:rsidR="00357989" w:rsidRPr="005B6600">
        <w:rPr>
          <w:rtl/>
        </w:rPr>
        <w:t xml:space="preserve"> </w:t>
      </w:r>
      <w:r w:rsidR="00357989" w:rsidRPr="005B6600">
        <w:rPr>
          <w:rFonts w:hint="eastAsia"/>
          <w:rtl/>
        </w:rPr>
        <w:t>في</w:t>
      </w:r>
      <w:r w:rsidR="00357989" w:rsidRPr="005B6600">
        <w:rPr>
          <w:rtl/>
        </w:rPr>
        <w:t xml:space="preserve"> </w:t>
      </w:r>
      <w:r w:rsidR="00357989" w:rsidRPr="005B6600">
        <w:rPr>
          <w:rFonts w:hint="eastAsia"/>
          <w:rtl/>
        </w:rPr>
        <w:t>هذه</w:t>
      </w:r>
      <w:r w:rsidR="00357989" w:rsidRPr="005B6600">
        <w:rPr>
          <w:rtl/>
        </w:rPr>
        <w:t xml:space="preserve"> </w:t>
      </w:r>
      <w:r w:rsidR="00357989" w:rsidRPr="005B6600">
        <w:rPr>
          <w:rFonts w:hint="eastAsia"/>
          <w:rtl/>
        </w:rPr>
        <w:t>المرحلة</w:t>
      </w:r>
      <w:r w:rsidR="00357989" w:rsidRPr="005B6600">
        <w:rPr>
          <w:rFonts w:hint="cs"/>
          <w:rtl/>
        </w:rPr>
        <w:t>،</w:t>
      </w:r>
      <w:r w:rsidR="00357989" w:rsidRPr="005B6600">
        <w:rPr>
          <w:rtl/>
        </w:rPr>
        <w:t xml:space="preserve"> ينبغي عدم الحكم مسبقاً في </w:t>
      </w:r>
      <w:r w:rsidR="00357989" w:rsidRPr="005B6600">
        <w:rPr>
          <w:rFonts w:hint="cs"/>
          <w:rtl/>
        </w:rPr>
        <w:t>مسألة</w:t>
      </w:r>
      <w:r w:rsidR="00357989" w:rsidRPr="005B6600">
        <w:rPr>
          <w:rtl/>
        </w:rPr>
        <w:t xml:space="preserve"> إمكانية أن يصبح الاتحاد السلطة الإشرافية </w:t>
      </w:r>
      <w:r w:rsidR="00357989" w:rsidRPr="005B6600">
        <w:rPr>
          <w:rFonts w:hint="cs"/>
          <w:rtl/>
        </w:rPr>
        <w:t>أم لا.</w:t>
      </w:r>
      <w:r w:rsidR="00131B5E">
        <w:rPr>
          <w:rFonts w:hint="cs"/>
          <w:rtl/>
        </w:rPr>
        <w:t xml:space="preserve"> </w:t>
      </w:r>
      <w:r w:rsidR="00357989" w:rsidRPr="005B6600">
        <w:rPr>
          <w:rFonts w:hint="cs"/>
          <w:rtl/>
          <w:lang w:bidi="ar-LB"/>
        </w:rPr>
        <w:t xml:space="preserve">كما </w:t>
      </w:r>
      <w:r>
        <w:rPr>
          <w:rFonts w:hint="cs"/>
          <w:rtl/>
          <w:lang w:bidi="ar-LB"/>
        </w:rPr>
        <w:t xml:space="preserve">كلف </w:t>
      </w:r>
      <w:r w:rsidR="00357989" w:rsidRPr="005B6600">
        <w:rPr>
          <w:rFonts w:hint="cs"/>
          <w:rtl/>
          <w:lang w:bidi="ar-LB"/>
        </w:rPr>
        <w:t xml:space="preserve">المجلس </w:t>
      </w:r>
      <w:r>
        <w:rPr>
          <w:rFonts w:hint="cs"/>
          <w:rtl/>
          <w:lang w:bidi="ar-LB"/>
        </w:rPr>
        <w:t xml:space="preserve">الأمين </w:t>
      </w:r>
      <w:r w:rsidR="00357989" w:rsidRPr="005B6600">
        <w:rPr>
          <w:rFonts w:hint="cs"/>
          <w:rtl/>
          <w:lang w:bidi="ar-LB"/>
        </w:rPr>
        <w:t>العام، أو من يمثّله، ب</w:t>
      </w:r>
      <w:r w:rsidR="00357989" w:rsidRPr="005B6600">
        <w:rPr>
          <w:rFonts w:hint="cs"/>
          <w:rtl/>
        </w:rPr>
        <w:t xml:space="preserve">مواصلة </w:t>
      </w:r>
      <w:r w:rsidR="00357989" w:rsidRPr="005B6600">
        <w:rPr>
          <w:rFonts w:hint="cs"/>
          <w:rtl/>
          <w:lang w:bidi="ar-LB"/>
        </w:rPr>
        <w:t>المشاركة بصفة مراقب في أعمال اللجنة التحضيرية وفريقَي عملها.</w:t>
      </w:r>
      <w:r w:rsidR="00131B5E">
        <w:rPr>
          <w:rFonts w:hint="cs"/>
          <w:rtl/>
          <w:lang w:bidi="ar-LB"/>
        </w:rPr>
        <w:t xml:space="preserve"> </w:t>
      </w:r>
      <w:r>
        <w:rPr>
          <w:rFonts w:hint="cs"/>
          <w:rtl/>
        </w:rPr>
        <w:t xml:space="preserve">كما كلف </w:t>
      </w:r>
      <w:r w:rsidR="00357989" w:rsidRPr="005B6600">
        <w:rPr>
          <w:rFonts w:hint="cs"/>
          <w:rtl/>
        </w:rPr>
        <w:t xml:space="preserve">المجلس </w:t>
      </w:r>
      <w:r>
        <w:rPr>
          <w:rFonts w:hint="cs"/>
          <w:rtl/>
        </w:rPr>
        <w:t xml:space="preserve">الأمين </w:t>
      </w:r>
      <w:r w:rsidR="00357989" w:rsidRPr="005B6600">
        <w:rPr>
          <w:rFonts w:hint="cs"/>
          <w:rtl/>
        </w:rPr>
        <w:t xml:space="preserve">العام بتقديم تقرير عن هذه المسألة إلى مؤتمر المندوبين المفوضين </w:t>
      </w:r>
      <w:r>
        <w:rPr>
          <w:rFonts w:hint="cs"/>
          <w:rtl/>
        </w:rPr>
        <w:t xml:space="preserve">لعام </w:t>
      </w:r>
      <w:r>
        <w:t>2014</w:t>
      </w:r>
      <w:r>
        <w:rPr>
          <w:rFonts w:hint="cs"/>
          <w:rtl/>
          <w:lang w:bidi="ar-SY"/>
        </w:rPr>
        <w:t xml:space="preserve"> وتقرير بشأن التقدم المحرز إلى </w:t>
      </w:r>
      <w:r w:rsidR="00131B5E">
        <w:rPr>
          <w:rFonts w:hint="cs"/>
          <w:rtl/>
          <w:lang w:bidi="ar-SY"/>
        </w:rPr>
        <w:t>ال</w:t>
      </w:r>
      <w:r>
        <w:rPr>
          <w:rFonts w:hint="cs"/>
          <w:rtl/>
          <w:lang w:bidi="ar-SY"/>
        </w:rPr>
        <w:t>مجلس في</w:t>
      </w:r>
      <w:r w:rsidR="00701034">
        <w:rPr>
          <w:rFonts w:hint="eastAsia"/>
          <w:rtl/>
          <w:lang w:bidi="ar-SY"/>
        </w:rPr>
        <w:t> </w:t>
      </w:r>
      <w:r>
        <w:rPr>
          <w:rFonts w:hint="cs"/>
          <w:rtl/>
          <w:lang w:bidi="ar-SY"/>
        </w:rPr>
        <w:t xml:space="preserve">دورته لعام </w:t>
      </w:r>
      <w:r>
        <w:rPr>
          <w:lang w:bidi="ar-SY"/>
        </w:rPr>
        <w:t>2015</w:t>
      </w:r>
      <w:r w:rsidR="00357989" w:rsidRPr="005B6600">
        <w:rPr>
          <w:rFonts w:hint="cs"/>
          <w:rtl/>
        </w:rPr>
        <w:t>.</w:t>
      </w:r>
    </w:p>
    <w:p w:rsidR="00500BB5" w:rsidRDefault="00500BB5" w:rsidP="00500BB5">
      <w:pPr>
        <w:rPr>
          <w:rtl/>
        </w:rPr>
      </w:pPr>
      <w:r>
        <w:rPr>
          <w:rFonts w:hint="cs"/>
          <w:rtl/>
        </w:rPr>
        <w:t xml:space="preserve">ولكي يتسنى للأمين العام تنفيذ هذه المهمة بشفافية كاملة، تم إنشاء نقطة تبادل للدول الأعضاء في المجلس لتبادل المعلومات والتعليقات على الخط على العنوان: </w:t>
      </w:r>
      <w:hyperlink r:id="rId16" w:history="1">
        <w:r>
          <w:rPr>
            <w:rStyle w:val="Hyperlink"/>
          </w:rPr>
          <w:t>https://extranet.itu.int/ITU</w:t>
        </w:r>
        <w:r>
          <w:rPr>
            <w:rStyle w:val="Hyperlink"/>
          </w:rPr>
          <w:noBreakHyphen/>
          <w:t>R/space-assets</w:t>
        </w:r>
      </w:hyperlink>
      <w:r>
        <w:rPr>
          <w:rFonts w:hint="cs"/>
          <w:rtl/>
        </w:rPr>
        <w:t>.</w:t>
      </w:r>
    </w:p>
    <w:p w:rsidR="00500BB5" w:rsidRDefault="00500BB5" w:rsidP="00500BB5">
      <w:pPr>
        <w:pStyle w:val="Heading1"/>
        <w:rPr>
          <w:rtl/>
        </w:rPr>
      </w:pPr>
      <w:r>
        <w:t>3</w:t>
      </w:r>
      <w:r>
        <w:rPr>
          <w:rFonts w:hint="cs"/>
          <w:rtl/>
        </w:rPr>
        <w:tab/>
        <w:t>القضايا المتعلقة بالمؤتمر العالمي للاتصالات الراديوية</w:t>
      </w:r>
    </w:p>
    <w:p w:rsidR="00500BB5" w:rsidRDefault="00500BB5" w:rsidP="00500BB5">
      <w:pPr>
        <w:pStyle w:val="Heading2"/>
        <w:rPr>
          <w:rtl/>
        </w:rPr>
      </w:pPr>
      <w:r>
        <w:t>1.3</w:t>
      </w:r>
      <w:r>
        <w:rPr>
          <w:rFonts w:hint="cs"/>
          <w:rtl/>
        </w:rPr>
        <w:tab/>
        <w:t xml:space="preserve">التحضير للمؤتمر العالمي للاتصالات الراديوية لعام </w:t>
      </w:r>
      <w:r>
        <w:t>2015</w:t>
      </w:r>
    </w:p>
    <w:p w:rsidR="00357989" w:rsidRPr="00131B5E" w:rsidRDefault="00D42E95" w:rsidP="00701034">
      <w:pPr>
        <w:rPr>
          <w:spacing w:val="-2"/>
          <w:rtl/>
          <w:lang w:bidi="ar-EG"/>
        </w:rPr>
      </w:pPr>
      <w:r w:rsidRPr="00131B5E">
        <w:rPr>
          <w:rFonts w:hint="cs"/>
          <w:spacing w:val="-2"/>
          <w:rtl/>
          <w:lang w:bidi="ar-EG"/>
        </w:rPr>
        <w:t xml:space="preserve">استناداً إلى نتائج الدورة الأولى للاجتماع التحضيري للمؤتمر العالمي للاتصالات الراديوية لعام </w:t>
      </w:r>
      <w:r w:rsidRPr="00131B5E">
        <w:rPr>
          <w:spacing w:val="-2"/>
          <w:lang w:bidi="ar-EG"/>
        </w:rPr>
        <w:t>2015</w:t>
      </w:r>
      <w:r w:rsidRPr="00131B5E">
        <w:rPr>
          <w:rFonts w:hint="cs"/>
          <w:spacing w:val="-2"/>
          <w:rtl/>
          <w:lang w:bidi="ar-SY"/>
        </w:rPr>
        <w:t xml:space="preserve"> </w:t>
      </w:r>
      <w:r w:rsidRPr="00131B5E">
        <w:rPr>
          <w:spacing w:val="-2"/>
          <w:lang w:bidi="ar-EG"/>
        </w:rPr>
        <w:t>(CPM-15)</w:t>
      </w:r>
      <w:r w:rsidRPr="00131B5E">
        <w:rPr>
          <w:rFonts w:hint="cs"/>
          <w:spacing w:val="-2"/>
          <w:rtl/>
          <w:lang w:bidi="ar-EG"/>
        </w:rPr>
        <w:t xml:space="preserve"> ومع مراعاة المواعيد النهائية لإعداد مشروع تقرير الاجتماع التحضيري للمؤتمر (</w:t>
      </w:r>
      <w:hyperlink r:id="rId17" w:history="1">
        <w:r w:rsidRPr="00131B5E">
          <w:rPr>
            <w:rStyle w:val="Hyperlink"/>
            <w:rFonts w:hint="cs"/>
            <w:spacing w:val="-2"/>
            <w:rtl/>
            <w:lang w:bidi="ar-EG"/>
          </w:rPr>
          <w:t>انظر الرسالة الإدارية المعممة لمكتب الاتصالات الراديوية</w:t>
        </w:r>
        <w:r w:rsidRPr="00131B5E">
          <w:rPr>
            <w:rStyle w:val="Hyperlink"/>
            <w:rFonts w:hint="eastAsia"/>
            <w:spacing w:val="-2"/>
            <w:rtl/>
            <w:lang w:bidi="ar-EG"/>
          </w:rPr>
          <w:t> </w:t>
        </w:r>
        <w:r w:rsidRPr="00131B5E">
          <w:rPr>
            <w:rStyle w:val="Hyperlink"/>
            <w:spacing w:val="-2"/>
            <w:lang w:bidi="ar-EG"/>
          </w:rPr>
          <w:t>CA/201</w:t>
        </w:r>
      </w:hyperlink>
      <w:r w:rsidRPr="00131B5E">
        <w:rPr>
          <w:rFonts w:hint="cs"/>
          <w:spacing w:val="-2"/>
          <w:rtl/>
          <w:lang w:bidi="ar-EG"/>
        </w:rPr>
        <w:t xml:space="preserve"> بتاريخ </w:t>
      </w:r>
      <w:r w:rsidRPr="00131B5E">
        <w:rPr>
          <w:spacing w:val="-2"/>
          <w:lang w:bidi="ar-EG"/>
        </w:rPr>
        <w:t>19</w:t>
      </w:r>
      <w:r w:rsidRPr="00131B5E">
        <w:rPr>
          <w:rFonts w:hint="eastAsia"/>
          <w:spacing w:val="-2"/>
          <w:rtl/>
          <w:lang w:bidi="ar-SY"/>
        </w:rPr>
        <w:t> </w:t>
      </w:r>
      <w:r w:rsidRPr="00131B5E">
        <w:rPr>
          <w:rFonts w:hint="cs"/>
          <w:spacing w:val="-2"/>
          <w:rtl/>
          <w:lang w:bidi="ar-SY"/>
        </w:rPr>
        <w:t>مارس</w:t>
      </w:r>
      <w:r w:rsidRPr="00131B5E">
        <w:rPr>
          <w:rFonts w:hint="eastAsia"/>
          <w:spacing w:val="-2"/>
          <w:rtl/>
          <w:lang w:bidi="ar-SY"/>
        </w:rPr>
        <w:t> </w:t>
      </w:r>
      <w:r w:rsidRPr="00131B5E">
        <w:rPr>
          <w:spacing w:val="-2"/>
          <w:lang w:bidi="ar-EG"/>
        </w:rPr>
        <w:t>2012</w:t>
      </w:r>
      <w:r w:rsidRPr="00131B5E">
        <w:rPr>
          <w:rFonts w:hint="cs"/>
          <w:spacing w:val="-2"/>
          <w:rtl/>
          <w:lang w:bidi="ar-SY"/>
        </w:rPr>
        <w:t xml:space="preserve"> و</w:t>
      </w:r>
      <w:r w:rsidRPr="00131B5E">
        <w:rPr>
          <w:rFonts w:hint="cs"/>
          <w:spacing w:val="-2"/>
          <w:rtl/>
          <w:lang w:bidi="ar-EG"/>
        </w:rPr>
        <w:t xml:space="preserve">الإضافة </w:t>
      </w:r>
      <w:r w:rsidRPr="00131B5E">
        <w:rPr>
          <w:spacing w:val="-2"/>
          <w:lang w:bidi="ar-EG"/>
        </w:rPr>
        <w:t>1</w:t>
      </w:r>
      <w:r w:rsidRPr="00131B5E">
        <w:rPr>
          <w:rFonts w:hint="cs"/>
          <w:spacing w:val="-2"/>
          <w:rtl/>
          <w:lang w:bidi="ar-EG"/>
        </w:rPr>
        <w:t xml:space="preserve"> بتاريخ </w:t>
      </w:r>
      <w:r w:rsidRPr="00131B5E">
        <w:rPr>
          <w:spacing w:val="-2"/>
          <w:lang w:bidi="ar-EG"/>
        </w:rPr>
        <w:t>15</w:t>
      </w:r>
      <w:r w:rsidRPr="00131B5E">
        <w:rPr>
          <w:rFonts w:hint="eastAsia"/>
          <w:spacing w:val="-2"/>
          <w:rtl/>
          <w:lang w:bidi="ar-SY"/>
        </w:rPr>
        <w:t> </w:t>
      </w:r>
      <w:r w:rsidRPr="00131B5E">
        <w:rPr>
          <w:rFonts w:hint="cs"/>
          <w:spacing w:val="-2"/>
          <w:rtl/>
          <w:lang w:bidi="ar-EG"/>
        </w:rPr>
        <w:t>يناير</w:t>
      </w:r>
      <w:r w:rsidRPr="00131B5E">
        <w:rPr>
          <w:rFonts w:hint="eastAsia"/>
          <w:spacing w:val="-2"/>
          <w:rtl/>
          <w:lang w:bidi="ar-SY"/>
        </w:rPr>
        <w:t> </w:t>
      </w:r>
      <w:r w:rsidRPr="00131B5E">
        <w:rPr>
          <w:spacing w:val="-2"/>
          <w:lang w:bidi="ar-EG"/>
        </w:rPr>
        <w:t>2013</w:t>
      </w:r>
      <w:r w:rsidRPr="00131B5E">
        <w:rPr>
          <w:rFonts w:hint="cs"/>
          <w:spacing w:val="-2"/>
          <w:rtl/>
          <w:lang w:bidi="ar-SY"/>
        </w:rPr>
        <w:t>)، تحقق تقدم ملموس في الفترة التي يغطيها التقرير على يد فرق العمل لقطاع الاتصالات الراديوية وأفرقة المهام المشتركة المسؤولة عن إجراء الدراسات التحضيرية بشأن بنود جدول أعمال المؤتمر و/أو قرارات المؤتمر ذات الصلة، وبشأن الدراسات المطلوبة عملاً بقرارات القطاع</w:t>
      </w:r>
      <w:r w:rsidR="00701034">
        <w:rPr>
          <w:rFonts w:hint="eastAsia"/>
          <w:spacing w:val="-2"/>
          <w:rtl/>
          <w:lang w:bidi="ar-SY"/>
        </w:rPr>
        <w:t> </w:t>
      </w:r>
      <w:r w:rsidRPr="00131B5E">
        <w:rPr>
          <w:spacing w:val="-2"/>
          <w:lang w:bidi="ar-EG"/>
        </w:rPr>
        <w:t>ITU</w:t>
      </w:r>
      <w:r w:rsidRPr="00131B5E">
        <w:rPr>
          <w:spacing w:val="-2"/>
          <w:lang w:bidi="ar-EG"/>
        </w:rPr>
        <w:noBreakHyphen/>
        <w:t>R</w:t>
      </w:r>
      <w:r w:rsidRPr="00131B5E">
        <w:rPr>
          <w:rFonts w:hint="cs"/>
          <w:spacing w:val="-2"/>
          <w:rtl/>
          <w:lang w:bidi="ar-SY"/>
        </w:rPr>
        <w:t xml:space="preserve"> من أجل الاستعداد لجمعية الاتصالات الراديوية لعام</w:t>
      </w:r>
      <w:r w:rsidRPr="00131B5E">
        <w:rPr>
          <w:rFonts w:hint="eastAsia"/>
          <w:spacing w:val="-2"/>
          <w:rtl/>
          <w:lang w:bidi="ar-SY"/>
        </w:rPr>
        <w:t> </w:t>
      </w:r>
      <w:r w:rsidRPr="00131B5E">
        <w:rPr>
          <w:spacing w:val="-2"/>
          <w:lang w:bidi="ar-EG"/>
        </w:rPr>
        <w:t>2015</w:t>
      </w:r>
      <w:r w:rsidRPr="00131B5E">
        <w:rPr>
          <w:rFonts w:hint="cs"/>
          <w:spacing w:val="-2"/>
          <w:rtl/>
          <w:lang w:bidi="ar-SY"/>
        </w:rPr>
        <w:t xml:space="preserve">. </w:t>
      </w:r>
      <w:r w:rsidR="00500BB5" w:rsidRPr="00131B5E">
        <w:rPr>
          <w:rFonts w:hint="cs"/>
          <w:spacing w:val="-2"/>
          <w:rtl/>
          <w:lang w:bidi="ar-SY"/>
        </w:rPr>
        <w:t xml:space="preserve">ويمكن الاطلاع على معلومات تفصيلية بشأن هذه الدراسات التحضيرية للقطاع على صفحة الويب المحدثة للاتحاد: </w:t>
      </w:r>
      <w:hyperlink r:id="rId18" w:history="1">
        <w:r w:rsidR="00500BB5" w:rsidRPr="00131B5E">
          <w:rPr>
            <w:rStyle w:val="Hyperlink"/>
            <w:rFonts w:eastAsia="SimSun"/>
            <w:spacing w:val="-2"/>
            <w:szCs w:val="24"/>
            <w:lang w:eastAsia="zh-CN"/>
          </w:rPr>
          <w:t>www.itu.int/ITU</w:t>
        </w:r>
        <w:r w:rsidR="00500BB5" w:rsidRPr="00131B5E">
          <w:rPr>
            <w:rStyle w:val="Hyperlink"/>
            <w:rFonts w:eastAsia="SimSun"/>
            <w:spacing w:val="-2"/>
            <w:szCs w:val="24"/>
            <w:lang w:eastAsia="zh-CN"/>
          </w:rPr>
          <w:noBreakHyphen/>
          <w:t>R/go/rcpm-wrc-15-studies</w:t>
        </w:r>
      </w:hyperlink>
      <w:r w:rsidR="00500BB5" w:rsidRPr="00131B5E">
        <w:rPr>
          <w:rFonts w:eastAsia="SimSun" w:hint="cs"/>
          <w:spacing w:val="-2"/>
          <w:rtl/>
        </w:rPr>
        <w:t xml:space="preserve">. </w:t>
      </w:r>
      <w:r w:rsidRPr="00131B5E">
        <w:rPr>
          <w:rFonts w:hint="cs"/>
          <w:spacing w:val="-2"/>
          <w:rtl/>
          <w:lang w:bidi="ar-SY"/>
        </w:rPr>
        <w:t xml:space="preserve">ومن شأن إنجاز هذه الأنشطة وفقاً لخطط العمل المحددة سلفاً أن تضمن </w:t>
      </w:r>
      <w:r w:rsidR="00500BB5" w:rsidRPr="00131B5E">
        <w:rPr>
          <w:rFonts w:hint="cs"/>
          <w:spacing w:val="-2"/>
          <w:rtl/>
          <w:lang w:bidi="ar-SY"/>
        </w:rPr>
        <w:t xml:space="preserve">على نحو خاص </w:t>
      </w:r>
      <w:r w:rsidRPr="00131B5E">
        <w:rPr>
          <w:rFonts w:hint="cs"/>
          <w:spacing w:val="-2"/>
          <w:rtl/>
          <w:lang w:bidi="ar-SY"/>
        </w:rPr>
        <w:t>أن يتاح في</w:t>
      </w:r>
      <w:r w:rsidRPr="00131B5E">
        <w:rPr>
          <w:rFonts w:hint="eastAsia"/>
          <w:spacing w:val="-2"/>
          <w:rtl/>
          <w:lang w:bidi="ar-SY"/>
        </w:rPr>
        <w:t> </w:t>
      </w:r>
      <w:r w:rsidRPr="00131B5E">
        <w:rPr>
          <w:rFonts w:hint="cs"/>
          <w:spacing w:val="-2"/>
          <w:rtl/>
          <w:lang w:bidi="ar-SY"/>
        </w:rPr>
        <w:t xml:space="preserve">الوقت المطلوب </w:t>
      </w:r>
      <w:r w:rsidRPr="00131B5E">
        <w:rPr>
          <w:rFonts w:hint="cs"/>
          <w:spacing w:val="-2"/>
          <w:rtl/>
          <w:lang w:bidi="ar-EG"/>
        </w:rPr>
        <w:t>مشروع تقرير الاجتماع التحضيري للمؤتمر العالمي للاتصالات الراديوية لعام</w:t>
      </w:r>
      <w:r w:rsidRPr="00131B5E">
        <w:rPr>
          <w:rFonts w:hint="eastAsia"/>
          <w:spacing w:val="-2"/>
          <w:rtl/>
          <w:lang w:bidi="ar-EG"/>
        </w:rPr>
        <w:t> </w:t>
      </w:r>
      <w:r w:rsidRPr="00131B5E">
        <w:rPr>
          <w:spacing w:val="-2"/>
          <w:lang w:bidi="ar-EG"/>
        </w:rPr>
        <w:t>2015</w:t>
      </w:r>
      <w:r w:rsidRPr="00131B5E">
        <w:rPr>
          <w:rFonts w:hint="cs"/>
          <w:spacing w:val="-2"/>
          <w:rtl/>
          <w:lang w:bidi="ar-EG"/>
        </w:rPr>
        <w:t xml:space="preserve"> كي تنظر فيه الدورة الثانية للاجتماع التحضيري للمؤتمر المزمع عقدها من</w:t>
      </w:r>
      <w:r w:rsidR="00701034">
        <w:rPr>
          <w:rFonts w:hint="eastAsia"/>
          <w:spacing w:val="-2"/>
          <w:rtl/>
          <w:lang w:bidi="ar-EG"/>
        </w:rPr>
        <w:t> </w:t>
      </w:r>
      <w:r w:rsidRPr="00131B5E">
        <w:rPr>
          <w:spacing w:val="-2"/>
          <w:lang w:bidi="ar-EG"/>
        </w:rPr>
        <w:t>23</w:t>
      </w:r>
      <w:r w:rsidR="00701034">
        <w:rPr>
          <w:rFonts w:hint="eastAsia"/>
          <w:spacing w:val="-2"/>
          <w:rtl/>
          <w:lang w:bidi="ar-EG"/>
        </w:rPr>
        <w:t> </w:t>
      </w:r>
      <w:r w:rsidRPr="00131B5E">
        <w:rPr>
          <w:rFonts w:hint="cs"/>
          <w:spacing w:val="-2"/>
          <w:rtl/>
          <w:lang w:bidi="ar-EG"/>
        </w:rPr>
        <w:t xml:space="preserve">مارس إلى </w:t>
      </w:r>
      <w:r w:rsidRPr="00131B5E">
        <w:rPr>
          <w:spacing w:val="-2"/>
          <w:lang w:bidi="ar-EG"/>
        </w:rPr>
        <w:t>2</w:t>
      </w:r>
      <w:r w:rsidRPr="00131B5E">
        <w:rPr>
          <w:rFonts w:hint="cs"/>
          <w:spacing w:val="-2"/>
          <w:rtl/>
          <w:lang w:bidi="ar-EG"/>
        </w:rPr>
        <w:t xml:space="preserve"> أبريل</w:t>
      </w:r>
      <w:r w:rsidRPr="00131B5E">
        <w:rPr>
          <w:rFonts w:hint="cs"/>
          <w:spacing w:val="-2"/>
          <w:rtl/>
          <w:lang w:bidi="ar-SY"/>
        </w:rPr>
        <w:t xml:space="preserve"> </w:t>
      </w:r>
      <w:r w:rsidRPr="00131B5E">
        <w:rPr>
          <w:spacing w:val="-2"/>
          <w:lang w:bidi="ar-EG"/>
        </w:rPr>
        <w:t>2015</w:t>
      </w:r>
      <w:r w:rsidRPr="00131B5E">
        <w:rPr>
          <w:rFonts w:hint="cs"/>
          <w:spacing w:val="-2"/>
          <w:rtl/>
          <w:lang w:bidi="ar-EG"/>
        </w:rPr>
        <w:t xml:space="preserve"> (انظر الوثيقة </w:t>
      </w:r>
      <w:hyperlink r:id="rId19" w:history="1">
        <w:r w:rsidRPr="00131B5E">
          <w:rPr>
            <w:rStyle w:val="Hyperlink"/>
            <w:spacing w:val="-2"/>
            <w:lang w:val="en-GB" w:bidi="ar-EG"/>
          </w:rPr>
          <w:t>C13/37(Rev.3)</w:t>
        </w:r>
      </w:hyperlink>
      <w:r w:rsidRPr="00131B5E">
        <w:rPr>
          <w:rFonts w:hint="cs"/>
          <w:spacing w:val="-2"/>
          <w:rtl/>
          <w:lang w:bidi="ar-EG"/>
        </w:rPr>
        <w:t>).</w:t>
      </w:r>
    </w:p>
    <w:p w:rsidR="00A44C9C" w:rsidRPr="00A44C9C" w:rsidRDefault="00A44C9C" w:rsidP="00701034">
      <w:pPr>
        <w:rPr>
          <w:rFonts w:eastAsia="ヒラギノ角ゴ Pro W3"/>
          <w:spacing w:val="2"/>
          <w:rtl/>
        </w:rPr>
      </w:pPr>
      <w:r w:rsidRPr="00A44C9C">
        <w:rPr>
          <w:rFonts w:eastAsia="ヒラギノ角ゴ Pro W3" w:hint="cs"/>
          <w:spacing w:val="2"/>
          <w:rtl/>
        </w:rPr>
        <w:t>و</w:t>
      </w:r>
      <w:r w:rsidR="004D5543" w:rsidRPr="00A44C9C">
        <w:rPr>
          <w:rFonts w:eastAsia="ヒラギノ角ゴ Pro W3" w:hint="cs"/>
          <w:spacing w:val="2"/>
          <w:rtl/>
        </w:rPr>
        <w:t xml:space="preserve">مراعاةً للقرار </w:t>
      </w:r>
      <w:r w:rsidR="004D5543" w:rsidRPr="00A44C9C">
        <w:rPr>
          <w:spacing w:val="2"/>
        </w:rPr>
        <w:t>80</w:t>
      </w:r>
      <w:r w:rsidR="004D5543" w:rsidRPr="00A44C9C">
        <w:rPr>
          <w:spacing w:val="2"/>
          <w:rtl/>
        </w:rPr>
        <w:t xml:space="preserve"> (المراج</w:t>
      </w:r>
      <w:r w:rsidR="004D5543" w:rsidRPr="00A44C9C">
        <w:rPr>
          <w:rFonts w:hint="cs"/>
          <w:spacing w:val="2"/>
          <w:rtl/>
        </w:rPr>
        <w:t>َ</w:t>
      </w:r>
      <w:r w:rsidR="004D5543" w:rsidRPr="00A44C9C">
        <w:rPr>
          <w:spacing w:val="2"/>
          <w:rtl/>
        </w:rPr>
        <w:t>ع في مراكش، </w:t>
      </w:r>
      <w:r w:rsidR="004D5543" w:rsidRPr="00A44C9C">
        <w:rPr>
          <w:spacing w:val="2"/>
        </w:rPr>
        <w:t>2002</w:t>
      </w:r>
      <w:r w:rsidR="004D5543" w:rsidRPr="00A44C9C">
        <w:rPr>
          <w:spacing w:val="2"/>
          <w:rtl/>
        </w:rPr>
        <w:t>)</w:t>
      </w:r>
      <w:r w:rsidR="004D5543" w:rsidRPr="00A44C9C">
        <w:rPr>
          <w:rFonts w:hint="cs"/>
          <w:spacing w:val="2"/>
          <w:rtl/>
        </w:rPr>
        <w:t>،</w:t>
      </w:r>
      <w:r w:rsidR="004D5543" w:rsidRPr="00A44C9C">
        <w:rPr>
          <w:rFonts w:eastAsia="ヒラギノ角ゴ Pro W3" w:hint="cs"/>
          <w:spacing w:val="2"/>
          <w:rtl/>
        </w:rPr>
        <w:t xml:space="preserve"> </w:t>
      </w:r>
      <w:r w:rsidRPr="00A44C9C">
        <w:rPr>
          <w:rFonts w:eastAsia="ヒラギノ角ゴ Pro W3" w:hint="cs"/>
          <w:spacing w:val="2"/>
          <w:rtl/>
        </w:rPr>
        <w:t xml:space="preserve">جرت </w:t>
      </w:r>
      <w:r w:rsidR="004D5543" w:rsidRPr="00A44C9C">
        <w:rPr>
          <w:rFonts w:eastAsia="ヒラギノ角ゴ Pro W3" w:hint="cs"/>
          <w:spacing w:val="2"/>
          <w:rtl/>
        </w:rPr>
        <w:t>أعمال</w:t>
      </w:r>
      <w:r w:rsidR="004D5543" w:rsidRPr="00A44C9C">
        <w:rPr>
          <w:rFonts w:eastAsia="ヒラギノ角ゴ Pro W3"/>
          <w:spacing w:val="2"/>
          <w:rtl/>
        </w:rPr>
        <w:t xml:space="preserve"> تحضيرية مكثفة </w:t>
      </w:r>
      <w:r w:rsidR="004D5543" w:rsidRPr="00A44C9C">
        <w:rPr>
          <w:rFonts w:eastAsia="ヒラギノ角ゴ Pro W3" w:hint="cs"/>
          <w:spacing w:val="2"/>
          <w:rtl/>
        </w:rPr>
        <w:t xml:space="preserve">بشأن </w:t>
      </w:r>
      <w:r w:rsidR="00131B5E">
        <w:rPr>
          <w:rFonts w:eastAsia="ヒラギノ角ゴ Pro W3" w:hint="cs"/>
          <w:spacing w:val="2"/>
          <w:rtl/>
        </w:rPr>
        <w:t xml:space="preserve">المؤتمر العالمي للاتصالات </w:t>
      </w:r>
      <w:r w:rsidR="004D5543" w:rsidRPr="00A44C9C">
        <w:rPr>
          <w:rFonts w:eastAsia="ヒラギノ角ゴ Pro W3"/>
          <w:spacing w:val="2"/>
          <w:rtl/>
        </w:rPr>
        <w:t>الراديوية لعام</w:t>
      </w:r>
      <w:r w:rsidR="004D5543" w:rsidRPr="00A44C9C">
        <w:rPr>
          <w:rFonts w:eastAsia="ヒラギノ角ゴ Pro W3" w:hint="cs"/>
          <w:spacing w:val="2"/>
          <w:rtl/>
        </w:rPr>
        <w:t> </w:t>
      </w:r>
      <w:r w:rsidR="004D5543" w:rsidRPr="00A44C9C">
        <w:rPr>
          <w:spacing w:val="2"/>
        </w:rPr>
        <w:t>2015</w:t>
      </w:r>
      <w:r w:rsidR="004D5543" w:rsidRPr="00A44C9C">
        <w:rPr>
          <w:rFonts w:eastAsia="ヒラギノ角ゴ Pro W3"/>
          <w:spacing w:val="2"/>
          <w:rtl/>
        </w:rPr>
        <w:t xml:space="preserve"> من خلال المنظمات الإقليمية للاتصالات، بما</w:t>
      </w:r>
      <w:r w:rsidR="004D5543" w:rsidRPr="00A44C9C">
        <w:rPr>
          <w:rFonts w:eastAsia="ヒラギノ角ゴ Pro W3" w:hint="cs"/>
          <w:spacing w:val="2"/>
          <w:rtl/>
        </w:rPr>
        <w:t xml:space="preserve"> </w:t>
      </w:r>
      <w:r w:rsidR="004D5543" w:rsidRPr="00A44C9C">
        <w:rPr>
          <w:rFonts w:eastAsia="ヒラギノ角ゴ Pro W3"/>
          <w:spacing w:val="2"/>
          <w:rtl/>
        </w:rPr>
        <w:t>فيها المؤتمر الأوروبي لإدارات البريد والاتصالات </w:t>
      </w:r>
      <w:r w:rsidR="004D5543" w:rsidRPr="00A44C9C">
        <w:rPr>
          <w:rFonts w:eastAsia="ヒラギノ角ゴ Pro W3"/>
          <w:spacing w:val="2"/>
        </w:rPr>
        <w:t>(CEPT)</w:t>
      </w:r>
      <w:r w:rsidR="004D5543" w:rsidRPr="00A44C9C">
        <w:rPr>
          <w:rFonts w:eastAsia="ヒラギノ角ゴ Pro W3"/>
          <w:spacing w:val="2"/>
          <w:rtl/>
        </w:rPr>
        <w:t xml:space="preserve"> ولجنة البلدان الأمريكية للاتصالات </w:t>
      </w:r>
      <w:r w:rsidR="004D5543" w:rsidRPr="00A44C9C">
        <w:rPr>
          <w:rFonts w:eastAsia="ヒラギノ角ゴ Pro W3"/>
          <w:spacing w:val="2"/>
        </w:rPr>
        <w:t>(CITEL)</w:t>
      </w:r>
      <w:r w:rsidR="004D5543" w:rsidRPr="00A44C9C">
        <w:rPr>
          <w:rFonts w:eastAsia="ヒラギノ角ゴ Pro W3" w:hint="cs"/>
          <w:spacing w:val="2"/>
          <w:rtl/>
        </w:rPr>
        <w:t xml:space="preserve"> </w:t>
      </w:r>
      <w:r w:rsidR="004D5543" w:rsidRPr="00A44C9C">
        <w:rPr>
          <w:rFonts w:eastAsia="ヒラギノ角ゴ Pro W3"/>
          <w:spacing w:val="2"/>
          <w:rtl/>
        </w:rPr>
        <w:t>ومجموعة الاتصالات لآسيا والمحيط الهادئ </w:t>
      </w:r>
      <w:r w:rsidR="004D5543" w:rsidRPr="00A44C9C">
        <w:rPr>
          <w:rFonts w:eastAsia="ヒラギノ角ゴ Pro W3"/>
          <w:spacing w:val="2"/>
        </w:rPr>
        <w:t>(APT)</w:t>
      </w:r>
      <w:r w:rsidR="004D5543" w:rsidRPr="00A44C9C">
        <w:rPr>
          <w:rFonts w:eastAsia="ヒラギノ角ゴ Pro W3"/>
          <w:spacing w:val="2"/>
          <w:rtl/>
        </w:rPr>
        <w:t xml:space="preserve"> </w:t>
      </w:r>
      <w:r w:rsidR="004D5543" w:rsidRPr="00A44C9C">
        <w:rPr>
          <w:rFonts w:eastAsia="ヒラギノ角ゴ Pro W3" w:hint="cs"/>
          <w:spacing w:val="2"/>
          <w:rtl/>
        </w:rPr>
        <w:t>والكومنولث الإقليمي في</w:t>
      </w:r>
      <w:r w:rsidR="00701034">
        <w:rPr>
          <w:rFonts w:eastAsia="ヒラギノ角ゴ Pro W3" w:hint="eastAsia"/>
          <w:spacing w:val="2"/>
          <w:rtl/>
        </w:rPr>
        <w:t> </w:t>
      </w:r>
      <w:r w:rsidR="004D5543" w:rsidRPr="00A44C9C">
        <w:rPr>
          <w:rFonts w:eastAsia="ヒラギノ角ゴ Pro W3" w:hint="cs"/>
          <w:spacing w:val="2"/>
          <w:rtl/>
        </w:rPr>
        <w:t xml:space="preserve">مجال </w:t>
      </w:r>
      <w:r w:rsidR="004D5543" w:rsidRPr="00A44C9C">
        <w:rPr>
          <w:rFonts w:eastAsia="ヒラギノ角ゴ Pro W3" w:hint="cs"/>
          <w:spacing w:val="2"/>
          <w:rtl/>
        </w:rPr>
        <w:lastRenderedPageBreak/>
        <w:t>الاتصالات</w:t>
      </w:r>
      <w:r w:rsidR="00701034">
        <w:rPr>
          <w:rFonts w:eastAsia="ヒラギノ角ゴ Pro W3" w:hint="eastAsia"/>
          <w:spacing w:val="2"/>
          <w:rtl/>
        </w:rPr>
        <w:t> </w:t>
      </w:r>
      <w:r w:rsidR="004D5543" w:rsidRPr="00A44C9C">
        <w:rPr>
          <w:rFonts w:eastAsia="ヒラギノ角ゴ Pro W3"/>
          <w:spacing w:val="2"/>
        </w:rPr>
        <w:t>(RCC)</w:t>
      </w:r>
      <w:r w:rsidR="004D5543" w:rsidRPr="00A44C9C">
        <w:rPr>
          <w:rFonts w:eastAsia="ヒラギノ角ゴ Pro W3" w:hint="cs"/>
          <w:spacing w:val="2"/>
          <w:rtl/>
        </w:rPr>
        <w:t xml:space="preserve"> </w:t>
      </w:r>
      <w:r w:rsidR="004D5543" w:rsidRPr="00A44C9C">
        <w:rPr>
          <w:rFonts w:eastAsia="ヒラギノ角ゴ Pro W3"/>
          <w:spacing w:val="2"/>
          <w:rtl/>
        </w:rPr>
        <w:t xml:space="preserve">ومجموعة البلدان العربية </w:t>
      </w:r>
      <w:r w:rsidR="004D5543" w:rsidRPr="00A44C9C">
        <w:rPr>
          <w:rFonts w:eastAsia="ヒラギノ角ゴ Pro W3" w:hint="cs"/>
          <w:spacing w:val="2"/>
          <w:rtl/>
        </w:rPr>
        <w:t xml:space="preserve">ومجموعة </w:t>
      </w:r>
      <w:r w:rsidR="004D5543" w:rsidRPr="00A44C9C">
        <w:rPr>
          <w:rFonts w:eastAsia="ヒラギノ角ゴ Pro W3"/>
          <w:spacing w:val="2"/>
          <w:rtl/>
        </w:rPr>
        <w:t>البلدان الإفريقية من خلال الاتحاد الإفريقي للاتصالات. وقدم الاتحاد المساعدة في هذه الأعمال التحضيرية كلما</w:t>
      </w:r>
      <w:r w:rsidR="004D5543" w:rsidRPr="00A44C9C">
        <w:rPr>
          <w:rFonts w:eastAsia="ヒラギノ角ゴ Pro W3" w:hint="cs"/>
          <w:spacing w:val="2"/>
          <w:rtl/>
        </w:rPr>
        <w:t xml:space="preserve"> </w:t>
      </w:r>
      <w:r w:rsidR="004D5543" w:rsidRPr="00A44C9C">
        <w:rPr>
          <w:rFonts w:eastAsia="ヒラギノ角ゴ Pro W3"/>
          <w:spacing w:val="2"/>
          <w:rtl/>
        </w:rPr>
        <w:t xml:space="preserve">أمكن، </w:t>
      </w:r>
      <w:r w:rsidR="004D5543" w:rsidRPr="00A44C9C">
        <w:rPr>
          <w:rFonts w:eastAsia="ヒラギノ角ゴ Pro W3" w:hint="cs"/>
          <w:spacing w:val="2"/>
          <w:rtl/>
        </w:rPr>
        <w:t>مراعياً</w:t>
      </w:r>
      <w:r w:rsidR="004D5543" w:rsidRPr="00A44C9C">
        <w:rPr>
          <w:rFonts w:eastAsia="ヒラギノ角ゴ Pro W3"/>
          <w:spacing w:val="2"/>
          <w:rtl/>
        </w:rPr>
        <w:t>، بصفة خاصة القرار</w:t>
      </w:r>
      <w:r w:rsidRPr="00A44C9C">
        <w:rPr>
          <w:rFonts w:eastAsia="ヒラギノ角ゴ Pro W3" w:hint="cs"/>
          <w:spacing w:val="2"/>
          <w:rtl/>
        </w:rPr>
        <w:t xml:space="preserve"> </w:t>
      </w:r>
      <w:r w:rsidRPr="00A44C9C">
        <w:rPr>
          <w:rFonts w:eastAsia="ヒラギノ角ゴ Pro W3"/>
          <w:spacing w:val="2"/>
        </w:rPr>
        <w:t>72</w:t>
      </w:r>
      <w:r w:rsidRPr="00A44C9C">
        <w:rPr>
          <w:rFonts w:eastAsia="ヒラギノ角ゴ Pro W3" w:hint="cs"/>
          <w:spacing w:val="2"/>
          <w:rtl/>
          <w:lang w:bidi="ar-SY"/>
        </w:rPr>
        <w:t xml:space="preserve"> (المراجَع في جنيف، </w:t>
      </w:r>
      <w:r w:rsidRPr="00A44C9C">
        <w:rPr>
          <w:rFonts w:eastAsia="ヒラギノ角ゴ Pro W3"/>
          <w:spacing w:val="2"/>
          <w:lang w:bidi="ar-SY"/>
        </w:rPr>
        <w:t>2007</w:t>
      </w:r>
      <w:r w:rsidRPr="00A44C9C">
        <w:rPr>
          <w:rFonts w:eastAsia="ヒラギノ角ゴ Pro W3" w:hint="cs"/>
          <w:spacing w:val="2"/>
          <w:rtl/>
          <w:lang w:bidi="ar-SY"/>
        </w:rPr>
        <w:t>)</w:t>
      </w:r>
      <w:r w:rsidR="00131B5E">
        <w:rPr>
          <w:rFonts w:eastAsia="ヒラギノ角ゴ Pro W3" w:hint="cs"/>
          <w:spacing w:val="2"/>
          <w:rtl/>
          <w:lang w:bidi="ar-SY"/>
        </w:rPr>
        <w:t xml:space="preserve"> للمؤتمر العالمي للاتصالات الراديوية</w:t>
      </w:r>
      <w:r w:rsidR="004D5543" w:rsidRPr="00A44C9C">
        <w:rPr>
          <w:rFonts w:eastAsia="ヒラギノ角ゴ Pro W3" w:hint="cs"/>
          <w:spacing w:val="2"/>
          <w:rtl/>
        </w:rPr>
        <w:t>.</w:t>
      </w:r>
    </w:p>
    <w:p w:rsidR="004D5543" w:rsidRPr="00701034" w:rsidRDefault="00A44C9C" w:rsidP="00701034">
      <w:pPr>
        <w:rPr>
          <w:spacing w:val="-2"/>
          <w:rtl/>
          <w:lang w:bidi="ar-SY"/>
        </w:rPr>
      </w:pPr>
      <w:r w:rsidRPr="00701034">
        <w:rPr>
          <w:rFonts w:hint="cs"/>
          <w:spacing w:val="-2"/>
          <w:rtl/>
          <w:lang w:bidi="ar-SY"/>
        </w:rPr>
        <w:t xml:space="preserve">ومن أجل البدء في تحقيق توافق في الآراء بشأن المواقف والمقترحات التي أبدتها المنظمات الإقليمية المختلفة للاتصالات، عقد مكتب الاتصالات الراديوية </w:t>
      </w:r>
      <w:hyperlink r:id="rId20" w:history="1">
        <w:r w:rsidRPr="00701034">
          <w:rPr>
            <w:rStyle w:val="Hyperlink"/>
            <w:rFonts w:hint="cs"/>
            <w:spacing w:val="-2"/>
            <w:rtl/>
            <w:lang w:bidi="ar-SY"/>
          </w:rPr>
          <w:t>ورشة عمل الاتحاد الأقاليمية الأولى بشأن التحضير للمؤتمر العالمي للاتصالات الراديوية لعام</w:t>
        </w:r>
        <w:r w:rsidR="00701034" w:rsidRPr="00701034">
          <w:rPr>
            <w:rStyle w:val="Hyperlink"/>
            <w:rFonts w:hint="eastAsia"/>
            <w:spacing w:val="-2"/>
            <w:rtl/>
            <w:lang w:bidi="ar-SY"/>
          </w:rPr>
          <w:t> </w:t>
        </w:r>
        <w:r w:rsidRPr="00701034">
          <w:rPr>
            <w:rStyle w:val="Hyperlink"/>
            <w:spacing w:val="-2"/>
            <w:lang w:bidi="ar-SY"/>
          </w:rPr>
          <w:t>2015</w:t>
        </w:r>
      </w:hyperlink>
      <w:r w:rsidRPr="00701034">
        <w:rPr>
          <w:rFonts w:hint="cs"/>
          <w:spacing w:val="-2"/>
          <w:rtl/>
          <w:lang w:bidi="ar-SY"/>
        </w:rPr>
        <w:t xml:space="preserve"> في جنيف في </w:t>
      </w:r>
      <w:r w:rsidRPr="00701034">
        <w:rPr>
          <w:spacing w:val="-2"/>
          <w:lang w:bidi="ar-SY"/>
        </w:rPr>
        <w:t>5</w:t>
      </w:r>
      <w:r w:rsidRPr="00701034">
        <w:rPr>
          <w:spacing w:val="-2"/>
          <w:lang w:bidi="ar-SY"/>
        </w:rPr>
        <w:noBreakHyphen/>
        <w:t>4</w:t>
      </w:r>
      <w:r w:rsidRPr="00701034">
        <w:rPr>
          <w:rFonts w:hint="cs"/>
          <w:spacing w:val="-2"/>
          <w:rtl/>
          <w:lang w:bidi="ar-SY"/>
        </w:rPr>
        <w:t xml:space="preserve"> ديسمبر </w:t>
      </w:r>
      <w:r w:rsidRPr="00701034">
        <w:rPr>
          <w:spacing w:val="-2"/>
          <w:lang w:bidi="ar-SY"/>
        </w:rPr>
        <w:t>2013</w:t>
      </w:r>
      <w:r w:rsidRPr="00701034">
        <w:rPr>
          <w:rFonts w:hint="cs"/>
          <w:spacing w:val="-2"/>
          <w:rtl/>
          <w:lang w:bidi="ar-SY"/>
        </w:rPr>
        <w:t xml:space="preserve">. </w:t>
      </w:r>
      <w:r w:rsidR="008E5C3B" w:rsidRPr="00701034">
        <w:rPr>
          <w:rFonts w:hint="cs"/>
          <w:spacing w:val="-2"/>
          <w:rtl/>
          <w:lang w:bidi="ar-SY"/>
        </w:rPr>
        <w:t xml:space="preserve">وحضر ورشة العمل </w:t>
      </w:r>
      <w:r w:rsidR="008E5C3B" w:rsidRPr="00701034">
        <w:rPr>
          <w:spacing w:val="-2"/>
          <w:lang w:bidi="ar-SY"/>
        </w:rPr>
        <w:t>245</w:t>
      </w:r>
      <w:r w:rsidR="008E5C3B" w:rsidRPr="00701034">
        <w:rPr>
          <w:rFonts w:hint="cs"/>
          <w:spacing w:val="-2"/>
          <w:rtl/>
          <w:lang w:bidi="ar-SY"/>
        </w:rPr>
        <w:t xml:space="preserve"> مشاركاً يمثلون </w:t>
      </w:r>
      <w:r w:rsidR="008E5C3B" w:rsidRPr="00701034">
        <w:rPr>
          <w:spacing w:val="-2"/>
          <w:lang w:bidi="ar-SY"/>
        </w:rPr>
        <w:t>55</w:t>
      </w:r>
      <w:r w:rsidR="008E5C3B" w:rsidRPr="00701034">
        <w:rPr>
          <w:rFonts w:hint="cs"/>
          <w:spacing w:val="-2"/>
          <w:rtl/>
          <w:lang w:bidi="ar-SY"/>
        </w:rPr>
        <w:t xml:space="preserve"> بلداً و</w:t>
      </w:r>
      <w:r w:rsidR="0072371D" w:rsidRPr="00701034">
        <w:rPr>
          <w:spacing w:val="-2"/>
          <w:lang w:bidi="ar-SY"/>
        </w:rPr>
        <w:t>35</w:t>
      </w:r>
      <w:r w:rsidR="0072371D" w:rsidRPr="00701034">
        <w:rPr>
          <w:rFonts w:hint="cs"/>
          <w:spacing w:val="-2"/>
          <w:rtl/>
          <w:lang w:bidi="ar-SY"/>
        </w:rPr>
        <w:t xml:space="preserve"> </w:t>
      </w:r>
      <w:r w:rsidR="008E5C3B" w:rsidRPr="00701034">
        <w:rPr>
          <w:rFonts w:hint="cs"/>
          <w:spacing w:val="-2"/>
          <w:rtl/>
          <w:lang w:bidi="ar-SY"/>
        </w:rPr>
        <w:t xml:space="preserve">شركة ومنظمة، بما في ذلك بعض أعضاء لجنة لوائح الراديو وممثلون عن المنظمات الإقليمية للاتصالات المذكورة أعلاه. والعروض التي قدمت في ورشة العمل هذه من هؤلاء الممثلين ومن رؤساء فرق عمل بقطاع الاتصالات الراديوية المسؤولة وأفرقة المهام المشتركة أو لجان الدراسات فضلاً عن عملية تبادل الآراء التي تلت ذلك، حظيت بتقدير كبير ولا تزال متاحة بنسق فيديوي باللغات الرسمية الست للاتحاد على </w:t>
      </w:r>
      <w:hyperlink r:id="rId21" w:history="1">
        <w:r w:rsidR="008E5C3B" w:rsidRPr="00701034">
          <w:rPr>
            <w:rStyle w:val="Hyperlink"/>
            <w:rFonts w:hint="cs"/>
            <w:spacing w:val="-2"/>
            <w:rtl/>
            <w:lang w:bidi="ar-SY"/>
          </w:rPr>
          <w:t>صفحة الويب الخاصة بورشة العمل</w:t>
        </w:r>
      </w:hyperlink>
      <w:r w:rsidR="008E5C3B" w:rsidRPr="00701034">
        <w:rPr>
          <w:rFonts w:hint="cs"/>
          <w:spacing w:val="-2"/>
          <w:rtl/>
          <w:lang w:bidi="ar-SY"/>
        </w:rPr>
        <w:t xml:space="preserve">. ومن المخطط عقد ورشتي عمل </w:t>
      </w:r>
      <w:proofErr w:type="spellStart"/>
      <w:r w:rsidR="008E5C3B" w:rsidRPr="00701034">
        <w:rPr>
          <w:rFonts w:hint="cs"/>
          <w:spacing w:val="-2"/>
          <w:rtl/>
          <w:lang w:bidi="ar-SY"/>
        </w:rPr>
        <w:t>أقاليميتين</w:t>
      </w:r>
      <w:proofErr w:type="spellEnd"/>
      <w:r w:rsidR="008E5C3B" w:rsidRPr="00701034">
        <w:rPr>
          <w:rFonts w:hint="cs"/>
          <w:spacing w:val="-2"/>
          <w:rtl/>
          <w:lang w:bidi="ar-SY"/>
        </w:rPr>
        <w:t xml:space="preserve"> أخريين للاتحاد بشأن التحضير للمؤتمر</w:t>
      </w:r>
      <w:r w:rsidR="00701034">
        <w:rPr>
          <w:rFonts w:hint="eastAsia"/>
          <w:spacing w:val="-2"/>
          <w:rtl/>
          <w:lang w:bidi="ar-SY"/>
        </w:rPr>
        <w:t> </w:t>
      </w:r>
      <w:r w:rsidR="008E5C3B" w:rsidRPr="00701034">
        <w:rPr>
          <w:spacing w:val="-2"/>
          <w:lang w:bidi="ar-SY"/>
        </w:rPr>
        <w:t>WRC</w:t>
      </w:r>
      <w:r w:rsidR="008E5C3B" w:rsidRPr="00701034">
        <w:rPr>
          <w:spacing w:val="-2"/>
          <w:lang w:bidi="ar-SY"/>
        </w:rPr>
        <w:noBreakHyphen/>
        <w:t>15</w:t>
      </w:r>
      <w:r w:rsidR="008E5C3B" w:rsidRPr="00701034">
        <w:rPr>
          <w:rFonts w:hint="cs"/>
          <w:spacing w:val="-2"/>
          <w:rtl/>
          <w:lang w:bidi="ar-SY"/>
        </w:rPr>
        <w:t xml:space="preserve">: واحدة قرب نهاية عام </w:t>
      </w:r>
      <w:r w:rsidR="008E5C3B" w:rsidRPr="00701034">
        <w:rPr>
          <w:spacing w:val="-2"/>
          <w:lang w:bidi="ar-SY"/>
        </w:rPr>
        <w:t>2014</w:t>
      </w:r>
      <w:r w:rsidR="008E5C3B" w:rsidRPr="00701034">
        <w:rPr>
          <w:rFonts w:hint="cs"/>
          <w:spacing w:val="-2"/>
          <w:rtl/>
          <w:lang w:bidi="ar-SY"/>
        </w:rPr>
        <w:t xml:space="preserve"> والأخيرة في </w:t>
      </w:r>
      <w:r w:rsidR="008E5C3B" w:rsidRPr="00701034">
        <w:rPr>
          <w:spacing w:val="-2"/>
          <w:lang w:bidi="ar-SY"/>
        </w:rPr>
        <w:t>2015</w:t>
      </w:r>
      <w:r w:rsidR="008E5C3B" w:rsidRPr="00701034">
        <w:rPr>
          <w:rFonts w:hint="cs"/>
          <w:spacing w:val="-2"/>
          <w:rtl/>
          <w:lang w:bidi="ar-SY"/>
        </w:rPr>
        <w:t xml:space="preserve"> قبل المؤتمر.</w:t>
      </w:r>
    </w:p>
    <w:p w:rsidR="008E5C3B" w:rsidRPr="008A449D" w:rsidRDefault="008E5C3B" w:rsidP="008E5C3B">
      <w:pPr>
        <w:rPr>
          <w:spacing w:val="-4"/>
          <w:rtl/>
          <w:lang w:bidi="ar-SY"/>
        </w:rPr>
      </w:pPr>
      <w:r w:rsidRPr="008A449D">
        <w:rPr>
          <w:rFonts w:hint="cs"/>
          <w:spacing w:val="-4"/>
          <w:rtl/>
          <w:lang w:bidi="ar-SY"/>
        </w:rPr>
        <w:t xml:space="preserve">وقد تم تحديث صفحة الويب التي خصصها قطاع الاتصالات الراديوية من أجل المؤتمر </w:t>
      </w:r>
      <w:r w:rsidRPr="008A449D">
        <w:rPr>
          <w:spacing w:val="-4"/>
          <w:lang w:bidi="ar-SY"/>
        </w:rPr>
        <w:t>WRC</w:t>
      </w:r>
      <w:r w:rsidRPr="008A449D">
        <w:rPr>
          <w:spacing w:val="-4"/>
          <w:lang w:bidi="ar-SY"/>
        </w:rPr>
        <w:noBreakHyphen/>
        <w:t>15</w:t>
      </w:r>
      <w:r w:rsidRPr="008A449D">
        <w:rPr>
          <w:rFonts w:hint="cs"/>
          <w:spacing w:val="-4"/>
          <w:rtl/>
          <w:lang w:bidi="ar-SY"/>
        </w:rPr>
        <w:t xml:space="preserve"> على: </w:t>
      </w:r>
      <w:hyperlink r:id="rId22" w:history="1">
        <w:r w:rsidRPr="008A449D">
          <w:rPr>
            <w:rStyle w:val="Hyperlink"/>
            <w:rFonts w:eastAsia="SimSun"/>
            <w:spacing w:val="-4"/>
            <w:szCs w:val="24"/>
            <w:lang w:eastAsia="zh-CN"/>
          </w:rPr>
          <w:t>www.itu.int/go/wrc-15</w:t>
        </w:r>
      </w:hyperlink>
      <w:r w:rsidRPr="008A449D">
        <w:rPr>
          <w:rFonts w:hint="cs"/>
          <w:spacing w:val="-4"/>
          <w:rtl/>
          <w:lang w:bidi="ar-SY"/>
        </w:rPr>
        <w:t xml:space="preserve"> وهي توفر نفاذاً مباشراً إلى المعلومات المذكورة آنفاً.</w:t>
      </w:r>
    </w:p>
    <w:p w:rsidR="004D5543" w:rsidRPr="005B6600" w:rsidRDefault="004D5543" w:rsidP="008E5C3B">
      <w:pPr>
        <w:pStyle w:val="Heading2"/>
        <w:rPr>
          <w:rtl/>
          <w:lang w:bidi="ar-SY"/>
        </w:rPr>
      </w:pPr>
      <w:r w:rsidRPr="005B6600">
        <w:rPr>
          <w:lang w:bidi="ar-SY"/>
        </w:rPr>
        <w:t>2.3</w:t>
      </w:r>
      <w:r w:rsidRPr="005B6600">
        <w:rPr>
          <w:rFonts w:hint="cs"/>
          <w:rtl/>
        </w:rPr>
        <w:tab/>
      </w:r>
      <w:r w:rsidR="008E5C3B">
        <w:rPr>
          <w:rFonts w:hint="cs"/>
          <w:rtl/>
        </w:rPr>
        <w:t xml:space="preserve">تنفيذ نتائج المؤتمر العالمي للاتصالات الراديوية لعام </w:t>
      </w:r>
      <w:r w:rsidR="008E5C3B">
        <w:t>2012</w:t>
      </w:r>
    </w:p>
    <w:p w:rsidR="00783B74" w:rsidRPr="005B6600" w:rsidRDefault="00783B74" w:rsidP="008E5C3B">
      <w:pPr>
        <w:pStyle w:val="Heading3"/>
        <w:rPr>
          <w:rtl/>
        </w:rPr>
      </w:pPr>
      <w:r w:rsidRPr="005B6600">
        <w:t>1.2.3</w:t>
      </w:r>
      <w:r w:rsidRPr="005B6600">
        <w:rPr>
          <w:rFonts w:hint="cs"/>
          <w:rtl/>
        </w:rPr>
        <w:tab/>
      </w:r>
      <w:r w:rsidRPr="005B6600">
        <w:rPr>
          <w:rtl/>
        </w:rPr>
        <w:t>تطوير برمجيات لتنفيذ قرارات المؤتمر</w:t>
      </w:r>
    </w:p>
    <w:p w:rsidR="00783B74" w:rsidRPr="005B6600" w:rsidRDefault="00783B74" w:rsidP="00783B74">
      <w:pPr>
        <w:keepNext/>
        <w:keepLines/>
        <w:spacing w:after="120"/>
        <w:rPr>
          <w:rtl/>
        </w:rPr>
      </w:pPr>
      <w:r w:rsidRPr="005B6600">
        <w:rPr>
          <w:rFonts w:hint="cs"/>
          <w:rtl/>
        </w:rPr>
        <w:t>واصل مكتب الاتصالات الراديوية تطوير وتنفيذ البرمجيات المتعلقة بتنفيذ قرارات المؤتمر </w:t>
      </w:r>
      <w:r w:rsidRPr="005B6600">
        <w:t>WRC</w:t>
      </w:r>
      <w:r w:rsidRPr="005B6600">
        <w:sym w:font="Symbol" w:char="F02D"/>
      </w:r>
      <w:r w:rsidRPr="005B6600">
        <w:t>12</w:t>
      </w:r>
      <w:r w:rsidRPr="005B6600">
        <w:rPr>
          <w:rFonts w:hint="cs"/>
          <w:rtl/>
        </w:rPr>
        <w:t>. ويعرض الجدول أدناه موجزاً بالمهام الرئيسية قيد البحث.</w:t>
      </w:r>
    </w:p>
    <w:p w:rsidR="004D5543" w:rsidRPr="005B6600" w:rsidRDefault="00783B74" w:rsidP="008E5C3B">
      <w:pPr>
        <w:pStyle w:val="TableNotitle"/>
        <w:rPr>
          <w:rtl/>
        </w:rPr>
      </w:pPr>
      <w:r w:rsidRPr="005B6600">
        <w:rPr>
          <w:rtl/>
        </w:rPr>
        <w:t xml:space="preserve">أنشطة تطوير البرمجيات لتنفيذ قرارات المؤتمر العالمي للاتصالات الراديوية لعام </w:t>
      </w:r>
      <w:r w:rsidRPr="005B6600">
        <w:t>2012</w:t>
      </w:r>
    </w:p>
    <w:tbl>
      <w:tblPr>
        <w:tblStyle w:val="TableGrid"/>
        <w:bidiVisual/>
        <w:tblW w:w="5000" w:type="pct"/>
        <w:tblLook w:val="04A0" w:firstRow="1" w:lastRow="0" w:firstColumn="1" w:lastColumn="0" w:noHBand="0" w:noVBand="1"/>
      </w:tblPr>
      <w:tblGrid>
        <w:gridCol w:w="9855"/>
      </w:tblGrid>
      <w:tr w:rsidR="00783B74" w:rsidRPr="008E5C3B" w:rsidTr="008E5C3B">
        <w:tc>
          <w:tcPr>
            <w:tcW w:w="5000" w:type="pct"/>
          </w:tcPr>
          <w:p w:rsidR="00783B74" w:rsidRPr="008E5C3B" w:rsidRDefault="008E5C3B" w:rsidP="00F75342">
            <w:pPr>
              <w:spacing w:before="60" w:after="60" w:line="260" w:lineRule="exact"/>
              <w:ind w:left="57" w:right="57"/>
              <w:rPr>
                <w:sz w:val="20"/>
                <w:szCs w:val="26"/>
                <w:rtl/>
                <w:lang w:bidi="ar-SY"/>
              </w:rPr>
            </w:pPr>
            <w:r w:rsidRPr="008E5C3B">
              <w:rPr>
                <w:rFonts w:hint="cs"/>
                <w:sz w:val="20"/>
                <w:szCs w:val="26"/>
                <w:rtl/>
                <w:lang w:bidi="ar-EG"/>
              </w:rPr>
              <w:t xml:space="preserve">القرار </w:t>
            </w:r>
            <w:r w:rsidRPr="008E5C3B">
              <w:rPr>
                <w:sz w:val="20"/>
                <w:szCs w:val="26"/>
                <w:lang w:bidi="ar-EG"/>
              </w:rPr>
              <w:t>417</w:t>
            </w:r>
            <w:r w:rsidRPr="008E5C3B">
              <w:rPr>
                <w:rFonts w:hint="cs"/>
                <w:sz w:val="20"/>
                <w:szCs w:val="26"/>
                <w:rtl/>
                <w:lang w:bidi="ar-SY"/>
              </w:rPr>
              <w:t>: أتمتة برمجية اختبار بطاقات التبليغ عن خدمات الأرض.</w:t>
            </w:r>
          </w:p>
          <w:p w:rsidR="00783B74" w:rsidRPr="008E5C3B" w:rsidRDefault="008E5C3B" w:rsidP="00F75342">
            <w:pPr>
              <w:spacing w:before="60" w:after="60" w:line="260" w:lineRule="exact"/>
              <w:ind w:left="57" w:right="57"/>
              <w:rPr>
                <w:sz w:val="20"/>
                <w:szCs w:val="26"/>
                <w:rtl/>
                <w:lang w:bidi="ar-SY"/>
              </w:rPr>
            </w:pPr>
            <w:r w:rsidRPr="008E5C3B">
              <w:rPr>
                <w:rFonts w:hint="cs"/>
                <w:sz w:val="20"/>
                <w:szCs w:val="26"/>
                <w:rtl/>
                <w:lang w:bidi="ar-SY"/>
              </w:rPr>
              <w:t>الحالة: استكملت</w:t>
            </w:r>
            <w:r>
              <w:rPr>
                <w:rFonts w:hint="cs"/>
                <w:sz w:val="20"/>
                <w:szCs w:val="26"/>
                <w:rtl/>
                <w:lang w:bidi="ar-SY"/>
              </w:rPr>
              <w:t>.</w:t>
            </w:r>
          </w:p>
        </w:tc>
      </w:tr>
      <w:tr w:rsidR="00783B74" w:rsidRPr="008E5C3B" w:rsidTr="008E5C3B">
        <w:tc>
          <w:tcPr>
            <w:tcW w:w="5000" w:type="pct"/>
          </w:tcPr>
          <w:p w:rsidR="00783B74" w:rsidRDefault="008E5C3B" w:rsidP="00F75342">
            <w:pPr>
              <w:spacing w:before="60" w:after="60" w:line="260" w:lineRule="exact"/>
              <w:ind w:left="57" w:right="57"/>
              <w:rPr>
                <w:sz w:val="20"/>
                <w:szCs w:val="26"/>
                <w:rtl/>
                <w:lang w:bidi="ar-SY"/>
              </w:rPr>
            </w:pPr>
            <w:r>
              <w:rPr>
                <w:rFonts w:hint="cs"/>
                <w:sz w:val="20"/>
                <w:szCs w:val="26"/>
                <w:rtl/>
                <w:lang w:bidi="ar-EG"/>
              </w:rPr>
              <w:t xml:space="preserve">القرار </w:t>
            </w:r>
            <w:r>
              <w:rPr>
                <w:sz w:val="20"/>
                <w:szCs w:val="26"/>
                <w:lang w:bidi="ar-EG"/>
              </w:rPr>
              <w:t>552</w:t>
            </w:r>
            <w:r>
              <w:rPr>
                <w:rFonts w:hint="cs"/>
                <w:sz w:val="20"/>
                <w:szCs w:val="26"/>
                <w:rtl/>
                <w:lang w:bidi="ar-SY"/>
              </w:rPr>
              <w:t>: سطح بيني جديدة للالتقاط.</w:t>
            </w:r>
          </w:p>
          <w:p w:rsidR="00783B74" w:rsidRPr="008E5C3B" w:rsidRDefault="008E5C3B" w:rsidP="00F75342">
            <w:pPr>
              <w:spacing w:before="60" w:after="60" w:line="260" w:lineRule="exact"/>
              <w:ind w:left="57" w:right="57"/>
              <w:rPr>
                <w:sz w:val="20"/>
                <w:szCs w:val="26"/>
                <w:rtl/>
                <w:lang w:bidi="ar-EG"/>
              </w:rPr>
            </w:pPr>
            <w:r>
              <w:rPr>
                <w:rFonts w:hint="cs"/>
                <w:sz w:val="20"/>
                <w:szCs w:val="26"/>
                <w:rtl/>
                <w:lang w:bidi="ar-SY"/>
              </w:rPr>
              <w:t>الحالة: استكمل.</w:t>
            </w:r>
          </w:p>
        </w:tc>
      </w:tr>
      <w:tr w:rsidR="00783B74" w:rsidRPr="008E5C3B" w:rsidTr="008E5C3B">
        <w:tc>
          <w:tcPr>
            <w:tcW w:w="5000" w:type="pct"/>
          </w:tcPr>
          <w:p w:rsidR="00783B74" w:rsidRDefault="008E5C3B" w:rsidP="00F75342">
            <w:pPr>
              <w:spacing w:before="60" w:after="60" w:line="260" w:lineRule="exact"/>
              <w:ind w:left="57" w:right="57"/>
              <w:rPr>
                <w:sz w:val="20"/>
                <w:szCs w:val="26"/>
                <w:rtl/>
                <w:lang w:bidi="ar-SY"/>
              </w:rPr>
            </w:pPr>
            <w:r>
              <w:rPr>
                <w:rFonts w:hint="cs"/>
                <w:sz w:val="20"/>
                <w:szCs w:val="26"/>
                <w:rtl/>
                <w:lang w:bidi="ar-EG"/>
              </w:rPr>
              <w:t xml:space="preserve">القرار </w:t>
            </w:r>
            <w:r>
              <w:rPr>
                <w:sz w:val="20"/>
                <w:szCs w:val="26"/>
                <w:lang w:bidi="ar-EG"/>
              </w:rPr>
              <w:t>552</w:t>
            </w:r>
            <w:r>
              <w:rPr>
                <w:rFonts w:hint="cs"/>
                <w:sz w:val="20"/>
                <w:szCs w:val="26"/>
                <w:rtl/>
                <w:lang w:bidi="ar-SY"/>
              </w:rPr>
              <w:t>: صلاحية عناصر البيانات الجديدة.</w:t>
            </w:r>
          </w:p>
          <w:p w:rsidR="00783B74" w:rsidRPr="008E5C3B" w:rsidRDefault="008E5C3B" w:rsidP="00F75342">
            <w:pPr>
              <w:spacing w:before="60" w:after="60" w:line="260" w:lineRule="exact"/>
              <w:ind w:left="57" w:right="57"/>
              <w:rPr>
                <w:sz w:val="20"/>
                <w:szCs w:val="26"/>
                <w:rtl/>
                <w:lang w:bidi="ar-EG"/>
              </w:rPr>
            </w:pPr>
            <w:r>
              <w:rPr>
                <w:rFonts w:hint="cs"/>
                <w:sz w:val="20"/>
                <w:szCs w:val="26"/>
                <w:rtl/>
                <w:lang w:bidi="ar-SY"/>
              </w:rPr>
              <w:t>الحالة: جار.</w:t>
            </w:r>
          </w:p>
        </w:tc>
      </w:tr>
      <w:tr w:rsidR="008E5C3B" w:rsidRPr="008E5C3B" w:rsidTr="008E5C3B">
        <w:tc>
          <w:tcPr>
            <w:tcW w:w="5000" w:type="pct"/>
          </w:tcPr>
          <w:p w:rsidR="008E5C3B" w:rsidRDefault="008E5C3B" w:rsidP="00F75342">
            <w:pPr>
              <w:spacing w:before="60" w:after="60" w:line="260" w:lineRule="exact"/>
              <w:ind w:left="57" w:right="57"/>
              <w:rPr>
                <w:sz w:val="20"/>
                <w:szCs w:val="26"/>
                <w:rtl/>
                <w:lang w:bidi="ar-SY"/>
              </w:rPr>
            </w:pPr>
            <w:r>
              <w:rPr>
                <w:rFonts w:hint="cs"/>
                <w:sz w:val="20"/>
                <w:szCs w:val="26"/>
                <w:rtl/>
                <w:lang w:bidi="ar-EG"/>
              </w:rPr>
              <w:t xml:space="preserve">القرار </w:t>
            </w:r>
            <w:r>
              <w:rPr>
                <w:sz w:val="20"/>
                <w:szCs w:val="26"/>
                <w:lang w:bidi="ar-EG"/>
              </w:rPr>
              <w:t>612</w:t>
            </w:r>
            <w:r>
              <w:rPr>
                <w:rFonts w:hint="cs"/>
                <w:sz w:val="20"/>
                <w:szCs w:val="26"/>
                <w:rtl/>
                <w:lang w:bidi="ar-EG"/>
              </w:rPr>
              <w:t xml:space="preserve"> (الرادارات الأوقيانوغرافية): </w:t>
            </w:r>
            <w:r w:rsidRPr="008E5C3B">
              <w:rPr>
                <w:rFonts w:hint="cs"/>
                <w:sz w:val="20"/>
                <w:szCs w:val="26"/>
                <w:rtl/>
                <w:lang w:bidi="ar-SY"/>
              </w:rPr>
              <w:t>أتمتة برمجية اختبار بطاقات التبليغ عن خدمات الأرض</w:t>
            </w:r>
            <w:r>
              <w:rPr>
                <w:rFonts w:hint="cs"/>
                <w:sz w:val="20"/>
                <w:szCs w:val="26"/>
                <w:rtl/>
                <w:lang w:bidi="ar-SY"/>
              </w:rPr>
              <w:t>.</w:t>
            </w:r>
          </w:p>
          <w:p w:rsidR="008E5C3B" w:rsidRDefault="008E5C3B" w:rsidP="00F75342">
            <w:pPr>
              <w:spacing w:before="60" w:after="60" w:line="260" w:lineRule="exact"/>
              <w:ind w:left="57" w:right="57"/>
              <w:rPr>
                <w:sz w:val="20"/>
                <w:szCs w:val="26"/>
                <w:rtl/>
                <w:lang w:bidi="ar-SY"/>
              </w:rPr>
            </w:pPr>
            <w:r>
              <w:rPr>
                <w:rFonts w:hint="cs"/>
                <w:sz w:val="20"/>
                <w:szCs w:val="26"/>
                <w:rtl/>
                <w:lang w:bidi="ar-SY"/>
              </w:rPr>
              <w:t>الحالة: استكملت.</w:t>
            </w:r>
          </w:p>
        </w:tc>
      </w:tr>
      <w:tr w:rsidR="00783B74" w:rsidRPr="008E5C3B" w:rsidTr="008E5C3B">
        <w:tc>
          <w:tcPr>
            <w:tcW w:w="5000" w:type="pct"/>
          </w:tcPr>
          <w:p w:rsidR="00783B74" w:rsidRPr="008E5C3B" w:rsidRDefault="00783B74" w:rsidP="00F75342">
            <w:pPr>
              <w:spacing w:before="60" w:after="60" w:line="260" w:lineRule="exact"/>
              <w:ind w:left="57" w:right="57"/>
              <w:rPr>
                <w:sz w:val="20"/>
                <w:szCs w:val="26"/>
                <w:rtl/>
              </w:rPr>
            </w:pPr>
            <w:r w:rsidRPr="008E5C3B">
              <w:rPr>
                <w:sz w:val="20"/>
                <w:szCs w:val="26"/>
                <w:rtl/>
              </w:rPr>
              <w:t xml:space="preserve">القرار </w:t>
            </w:r>
            <w:r w:rsidRPr="008E5C3B">
              <w:rPr>
                <w:sz w:val="20"/>
                <w:szCs w:val="26"/>
                <w:lang w:val="en-GB" w:bidi="ar-EG"/>
              </w:rPr>
              <w:t>907</w:t>
            </w:r>
            <w:r w:rsidR="00F75342">
              <w:rPr>
                <w:rFonts w:hint="cs"/>
                <w:sz w:val="20"/>
                <w:szCs w:val="26"/>
                <w:rtl/>
                <w:lang w:bidi="ar-EG"/>
              </w:rPr>
              <w:t>:</w:t>
            </w:r>
            <w:r w:rsidRPr="008E5C3B">
              <w:rPr>
                <w:sz w:val="20"/>
                <w:szCs w:val="26"/>
                <w:rtl/>
                <w:lang w:bidi="ar-EG"/>
              </w:rPr>
              <w:t xml:space="preserve"> </w:t>
            </w:r>
            <w:r w:rsidRPr="008E5C3B">
              <w:rPr>
                <w:sz w:val="20"/>
                <w:szCs w:val="26"/>
                <w:rtl/>
              </w:rPr>
              <w:t xml:space="preserve">تطوير تطبيق </w:t>
            </w:r>
            <w:r w:rsidR="008E5C3B">
              <w:rPr>
                <w:rFonts w:hint="cs"/>
                <w:sz w:val="20"/>
                <w:szCs w:val="26"/>
                <w:rtl/>
              </w:rPr>
              <w:t>[</w:t>
            </w:r>
            <w:r w:rsidRPr="008E5C3B">
              <w:rPr>
                <w:sz w:val="20"/>
                <w:szCs w:val="26"/>
                <w:rtl/>
              </w:rPr>
              <w:t>ويب</w:t>
            </w:r>
            <w:r w:rsidR="008E5C3B">
              <w:rPr>
                <w:rFonts w:hint="cs"/>
                <w:sz w:val="20"/>
                <w:szCs w:val="26"/>
                <w:rtl/>
              </w:rPr>
              <w:t>]</w:t>
            </w:r>
            <w:r w:rsidRPr="008E5C3B">
              <w:rPr>
                <w:sz w:val="20"/>
                <w:szCs w:val="26"/>
                <w:rtl/>
              </w:rPr>
              <w:t xml:space="preserve"> جديد يوفر </w:t>
            </w:r>
            <w:r w:rsidR="008E5C3B">
              <w:rPr>
                <w:rFonts w:hint="cs"/>
                <w:sz w:val="20"/>
                <w:szCs w:val="26"/>
                <w:rtl/>
              </w:rPr>
              <w:t xml:space="preserve">للإدارات </w:t>
            </w:r>
            <w:r w:rsidRPr="008E5C3B">
              <w:rPr>
                <w:sz w:val="20"/>
                <w:szCs w:val="26"/>
                <w:rtl/>
              </w:rPr>
              <w:t xml:space="preserve">وسيلة لتقديم </w:t>
            </w:r>
            <w:r w:rsidR="008E5C3B">
              <w:rPr>
                <w:rFonts w:hint="cs"/>
                <w:sz w:val="20"/>
                <w:szCs w:val="26"/>
                <w:rtl/>
              </w:rPr>
              <w:t xml:space="preserve">واستلام </w:t>
            </w:r>
            <w:r w:rsidRPr="008E5C3B">
              <w:rPr>
                <w:sz w:val="20"/>
                <w:szCs w:val="26"/>
                <w:rtl/>
              </w:rPr>
              <w:t xml:space="preserve">المراسلات </w:t>
            </w:r>
            <w:r w:rsidR="008E5C3B">
              <w:rPr>
                <w:rFonts w:hint="cs"/>
                <w:sz w:val="20"/>
                <w:szCs w:val="26"/>
                <w:rtl/>
              </w:rPr>
              <w:t xml:space="preserve">بما في ذلك </w:t>
            </w:r>
            <w:r w:rsidRPr="008E5C3B">
              <w:rPr>
                <w:sz w:val="20"/>
                <w:szCs w:val="26"/>
                <w:rtl/>
              </w:rPr>
              <w:t xml:space="preserve">بطاقات التبليغ </w:t>
            </w:r>
            <w:r w:rsidR="008E5C3B">
              <w:rPr>
                <w:rFonts w:hint="cs"/>
                <w:sz w:val="20"/>
                <w:szCs w:val="26"/>
                <w:rtl/>
              </w:rPr>
              <w:t xml:space="preserve">عن الشبكات الساتلية </w:t>
            </w:r>
            <w:r w:rsidRPr="008E5C3B">
              <w:rPr>
                <w:sz w:val="20"/>
                <w:szCs w:val="26"/>
                <w:rtl/>
              </w:rPr>
              <w:t>إلى</w:t>
            </w:r>
            <w:r w:rsidR="00F75342">
              <w:rPr>
                <w:rFonts w:hint="cs"/>
                <w:sz w:val="20"/>
                <w:szCs w:val="26"/>
                <w:rtl/>
              </w:rPr>
              <w:t xml:space="preserve"> ومن </w:t>
            </w:r>
            <w:r w:rsidRPr="008E5C3B">
              <w:rPr>
                <w:sz w:val="20"/>
                <w:szCs w:val="26"/>
                <w:rtl/>
              </w:rPr>
              <w:t>مكتب الاتصالات الراديوية في</w:t>
            </w:r>
            <w:r w:rsidRPr="008E5C3B">
              <w:rPr>
                <w:rFonts w:hint="cs"/>
                <w:sz w:val="20"/>
                <w:szCs w:val="26"/>
                <w:rtl/>
              </w:rPr>
              <w:t> </w:t>
            </w:r>
            <w:r w:rsidRPr="008E5C3B">
              <w:rPr>
                <w:sz w:val="20"/>
                <w:szCs w:val="26"/>
                <w:rtl/>
              </w:rPr>
              <w:t>بيئة آمنة</w:t>
            </w:r>
            <w:r w:rsidRPr="008E5C3B">
              <w:rPr>
                <w:sz w:val="20"/>
                <w:szCs w:val="26"/>
                <w:rtl/>
                <w:lang w:bidi="ar-EG"/>
              </w:rPr>
              <w:t>. </w:t>
            </w:r>
            <w:r w:rsidRPr="008E5C3B">
              <w:rPr>
                <w:sz w:val="20"/>
                <w:szCs w:val="26"/>
                <w:rtl/>
              </w:rPr>
              <w:t xml:space="preserve">وستخزن كل المراسلات بين الإدارة ومكتب الاتصالات الراديوية في نظام </w:t>
            </w:r>
            <w:r w:rsidRPr="008E5C3B">
              <w:rPr>
                <w:sz w:val="20"/>
                <w:szCs w:val="26"/>
                <w:lang w:val="en-GB" w:bidi="ar-EG"/>
              </w:rPr>
              <w:t>Documentum</w:t>
            </w:r>
            <w:r w:rsidRPr="008E5C3B">
              <w:rPr>
                <w:sz w:val="20"/>
                <w:szCs w:val="26"/>
                <w:rtl/>
              </w:rPr>
              <w:t xml:space="preserve"> لدى</w:t>
            </w:r>
            <w:r w:rsidR="00F75342">
              <w:rPr>
                <w:rFonts w:hint="cs"/>
                <w:sz w:val="20"/>
                <w:szCs w:val="26"/>
                <w:rtl/>
              </w:rPr>
              <w:t> </w:t>
            </w:r>
            <w:r w:rsidRPr="008E5C3B">
              <w:rPr>
                <w:sz w:val="20"/>
                <w:szCs w:val="26"/>
                <w:rtl/>
              </w:rPr>
              <w:t>المكتب</w:t>
            </w:r>
            <w:r w:rsidR="00F75342">
              <w:rPr>
                <w:rFonts w:hint="cs"/>
                <w:sz w:val="20"/>
                <w:szCs w:val="26"/>
                <w:rtl/>
              </w:rPr>
              <w:t>.</w:t>
            </w:r>
          </w:p>
          <w:p w:rsidR="00783B74" w:rsidRPr="008E5C3B" w:rsidRDefault="00F75342" w:rsidP="00F75342">
            <w:pPr>
              <w:spacing w:before="60" w:after="60" w:line="260" w:lineRule="exact"/>
              <w:ind w:left="57" w:right="57"/>
              <w:rPr>
                <w:sz w:val="20"/>
                <w:szCs w:val="26"/>
                <w:rtl/>
                <w:lang w:bidi="ar-EG"/>
              </w:rPr>
            </w:pPr>
            <w:r>
              <w:rPr>
                <w:rFonts w:hint="cs"/>
                <w:sz w:val="20"/>
                <w:szCs w:val="26"/>
                <w:rtl/>
                <w:lang w:bidi="ar-EG"/>
              </w:rPr>
              <w:t>الحالة: في مرحلة التصميم.</w:t>
            </w:r>
          </w:p>
        </w:tc>
      </w:tr>
      <w:tr w:rsidR="00783B74" w:rsidRPr="008E5C3B" w:rsidTr="008E5C3B">
        <w:tc>
          <w:tcPr>
            <w:tcW w:w="5000" w:type="pct"/>
          </w:tcPr>
          <w:p w:rsidR="00783B74" w:rsidRPr="008E5C3B" w:rsidRDefault="00783B74" w:rsidP="00F75342">
            <w:pPr>
              <w:spacing w:before="60" w:after="60" w:line="260" w:lineRule="exact"/>
              <w:ind w:left="57" w:right="57"/>
              <w:rPr>
                <w:sz w:val="20"/>
                <w:szCs w:val="26"/>
                <w:rtl/>
                <w:lang w:bidi="ar-EG"/>
              </w:rPr>
            </w:pPr>
            <w:r w:rsidRPr="008E5C3B">
              <w:rPr>
                <w:sz w:val="20"/>
                <w:szCs w:val="26"/>
                <w:rtl/>
              </w:rPr>
              <w:t xml:space="preserve">القرار </w:t>
            </w:r>
            <w:r w:rsidRPr="008E5C3B">
              <w:rPr>
                <w:sz w:val="20"/>
                <w:szCs w:val="26"/>
                <w:lang w:val="en-GB" w:bidi="ar-EG"/>
              </w:rPr>
              <w:t>908</w:t>
            </w:r>
            <w:r w:rsidR="00F75342">
              <w:rPr>
                <w:rFonts w:hint="cs"/>
                <w:sz w:val="20"/>
                <w:szCs w:val="26"/>
                <w:rtl/>
                <w:lang w:bidi="ar-EG"/>
              </w:rPr>
              <w:t xml:space="preserve">: </w:t>
            </w:r>
            <w:r w:rsidRPr="008E5C3B">
              <w:rPr>
                <w:sz w:val="20"/>
                <w:szCs w:val="26"/>
                <w:rtl/>
              </w:rPr>
              <w:t xml:space="preserve">تطوير تطبيق ويب جديد يوفر </w:t>
            </w:r>
            <w:r w:rsidR="00F75342">
              <w:rPr>
                <w:rFonts w:hint="cs"/>
                <w:sz w:val="20"/>
                <w:szCs w:val="26"/>
                <w:rtl/>
              </w:rPr>
              <w:t xml:space="preserve">للإدارات </w:t>
            </w:r>
            <w:r w:rsidRPr="008E5C3B">
              <w:rPr>
                <w:sz w:val="20"/>
                <w:szCs w:val="26"/>
                <w:rtl/>
              </w:rPr>
              <w:t>وسيلة لالتقاط النشر المسبق الخاضع للتنسيق بموجب القسم الفرعي</w:t>
            </w:r>
            <w:r w:rsidRPr="008E5C3B">
              <w:rPr>
                <w:rFonts w:hint="cs"/>
                <w:sz w:val="20"/>
                <w:szCs w:val="26"/>
                <w:rtl/>
              </w:rPr>
              <w:t> </w:t>
            </w:r>
            <w:r w:rsidRPr="008E5C3B">
              <w:rPr>
                <w:sz w:val="20"/>
                <w:szCs w:val="26"/>
                <w:lang w:val="en-GB" w:bidi="ar-EG"/>
              </w:rPr>
              <w:t>1B</w:t>
            </w:r>
            <w:r w:rsidRPr="008E5C3B">
              <w:rPr>
                <w:sz w:val="20"/>
                <w:szCs w:val="26"/>
                <w:rtl/>
              </w:rPr>
              <w:t xml:space="preserve"> من المادة</w:t>
            </w:r>
            <w:r w:rsidRPr="008E5C3B">
              <w:rPr>
                <w:rFonts w:hint="cs"/>
                <w:sz w:val="20"/>
                <w:szCs w:val="26"/>
                <w:rtl/>
              </w:rPr>
              <w:t> </w:t>
            </w:r>
            <w:r w:rsidRPr="008E5C3B">
              <w:rPr>
                <w:sz w:val="20"/>
                <w:szCs w:val="26"/>
                <w:lang w:bidi="ar-EG"/>
              </w:rPr>
              <w:t>9</w:t>
            </w:r>
            <w:r w:rsidR="00F75342">
              <w:rPr>
                <w:rFonts w:hint="cs"/>
                <w:sz w:val="20"/>
                <w:szCs w:val="26"/>
                <w:rtl/>
                <w:lang w:bidi="ar-EG"/>
              </w:rPr>
              <w:t>، لنشر وإدارة الأقسام الخاصة لمعلومات النشر المسبق.</w:t>
            </w:r>
          </w:p>
          <w:p w:rsidR="00783B74" w:rsidRPr="008E5C3B" w:rsidRDefault="00F75342" w:rsidP="0072371D">
            <w:pPr>
              <w:spacing w:before="60" w:after="60" w:line="260" w:lineRule="exact"/>
              <w:ind w:left="57" w:right="57"/>
              <w:rPr>
                <w:sz w:val="20"/>
                <w:szCs w:val="26"/>
                <w:rtl/>
                <w:lang w:bidi="ar-EG"/>
              </w:rPr>
            </w:pPr>
            <w:r>
              <w:rPr>
                <w:rFonts w:hint="cs"/>
                <w:sz w:val="20"/>
                <w:szCs w:val="26"/>
                <w:rtl/>
                <w:lang w:bidi="ar-EG"/>
              </w:rPr>
              <w:t xml:space="preserve">الحالة: صدر التطبيق </w:t>
            </w:r>
            <w:proofErr w:type="spellStart"/>
            <w:r>
              <w:rPr>
                <w:sz w:val="20"/>
                <w:szCs w:val="26"/>
                <w:lang w:bidi="ar-EG"/>
              </w:rPr>
              <w:t>SpaceWisc</w:t>
            </w:r>
            <w:proofErr w:type="spellEnd"/>
            <w:r>
              <w:rPr>
                <w:rFonts w:hint="cs"/>
                <w:sz w:val="20"/>
                <w:szCs w:val="26"/>
                <w:rtl/>
                <w:lang w:bidi="ar-SY"/>
              </w:rPr>
              <w:t xml:space="preserve"> لمرحلة الاختبار </w:t>
            </w:r>
            <w:r w:rsidR="0072371D">
              <w:rPr>
                <w:sz w:val="20"/>
                <w:szCs w:val="26"/>
                <w:lang w:bidi="ar-SY"/>
              </w:rPr>
              <w:t>b</w:t>
            </w:r>
            <w:r>
              <w:rPr>
                <w:sz w:val="20"/>
                <w:szCs w:val="26"/>
                <w:lang w:bidi="ar-SY"/>
              </w:rPr>
              <w:t>eta</w:t>
            </w:r>
            <w:r>
              <w:rPr>
                <w:rFonts w:hint="cs"/>
                <w:sz w:val="20"/>
                <w:szCs w:val="26"/>
                <w:rtl/>
                <w:lang w:bidi="ar-SY"/>
              </w:rPr>
              <w:t xml:space="preserve"> من جانب الإدارات في أبريل </w:t>
            </w:r>
            <w:r>
              <w:rPr>
                <w:sz w:val="20"/>
                <w:szCs w:val="26"/>
                <w:lang w:bidi="ar-SY"/>
              </w:rPr>
              <w:t>2014</w:t>
            </w:r>
            <w:r>
              <w:rPr>
                <w:rFonts w:hint="cs"/>
                <w:sz w:val="20"/>
                <w:szCs w:val="26"/>
                <w:rtl/>
                <w:lang w:bidi="ar-SY"/>
              </w:rPr>
              <w:t xml:space="preserve"> (الرسالة المعممة </w:t>
            </w:r>
            <w:r>
              <w:rPr>
                <w:sz w:val="20"/>
                <w:szCs w:val="26"/>
                <w:lang w:bidi="ar-SY"/>
              </w:rPr>
              <w:t>CR/363</w:t>
            </w:r>
            <w:r>
              <w:rPr>
                <w:rFonts w:hint="cs"/>
                <w:sz w:val="20"/>
                <w:szCs w:val="26"/>
                <w:rtl/>
                <w:lang w:bidi="ar-SY"/>
              </w:rPr>
              <w:t>)؛ والعمل جار في نشر وإدارة معلومات النشر المسبق.</w:t>
            </w:r>
          </w:p>
        </w:tc>
      </w:tr>
      <w:tr w:rsidR="00783B74" w:rsidRPr="008E5C3B" w:rsidTr="008E5C3B">
        <w:tc>
          <w:tcPr>
            <w:tcW w:w="5000" w:type="pct"/>
          </w:tcPr>
          <w:p w:rsidR="00783B74" w:rsidRDefault="00F75342" w:rsidP="0072371D">
            <w:pPr>
              <w:spacing w:before="60" w:after="60" w:line="260" w:lineRule="exact"/>
              <w:ind w:left="57" w:right="57"/>
              <w:rPr>
                <w:sz w:val="20"/>
                <w:szCs w:val="26"/>
                <w:rtl/>
                <w:lang w:bidi="ar-SY"/>
              </w:rPr>
            </w:pPr>
            <w:r>
              <w:rPr>
                <w:rFonts w:hint="cs"/>
                <w:sz w:val="20"/>
                <w:szCs w:val="26"/>
                <w:rtl/>
                <w:lang w:bidi="ar-EG"/>
              </w:rPr>
              <w:t xml:space="preserve">تنسيق </w:t>
            </w:r>
            <w:r w:rsidR="0072371D">
              <w:rPr>
                <w:rFonts w:hint="cs"/>
                <w:sz w:val="20"/>
                <w:szCs w:val="26"/>
                <w:rtl/>
                <w:lang w:bidi="ar-EG"/>
              </w:rPr>
              <w:t xml:space="preserve">الجزء الخاص بخدمات </w:t>
            </w:r>
            <w:r>
              <w:rPr>
                <w:rFonts w:hint="cs"/>
                <w:sz w:val="20"/>
                <w:szCs w:val="26"/>
                <w:rtl/>
                <w:lang w:bidi="ar-EG"/>
              </w:rPr>
              <w:t xml:space="preserve">الأرض من السجل الأساسي الدولي للترددات مع </w:t>
            </w:r>
            <w:r w:rsidR="0072371D">
              <w:rPr>
                <w:rFonts w:hint="cs"/>
                <w:sz w:val="20"/>
                <w:szCs w:val="26"/>
                <w:rtl/>
                <w:lang w:bidi="ar-EG"/>
              </w:rPr>
              <w:t xml:space="preserve">قاعدة </w:t>
            </w:r>
            <w:r>
              <w:rPr>
                <w:rFonts w:hint="cs"/>
                <w:sz w:val="20"/>
                <w:szCs w:val="26"/>
                <w:rtl/>
                <w:lang w:bidi="ar-EG"/>
              </w:rPr>
              <w:t xml:space="preserve">بيانات منظمة الطيران المدني الدولي </w:t>
            </w:r>
            <w:r>
              <w:rPr>
                <w:sz w:val="20"/>
                <w:szCs w:val="26"/>
                <w:lang w:bidi="ar-EG"/>
              </w:rPr>
              <w:t>(ICAO)</w:t>
            </w:r>
            <w:r>
              <w:rPr>
                <w:rFonts w:hint="cs"/>
                <w:sz w:val="20"/>
                <w:szCs w:val="26"/>
                <w:rtl/>
                <w:lang w:bidi="ar-SY"/>
              </w:rPr>
              <w:t>: بدأ المكتب دراسة وتطوير الأدوات البرمجية المناسبة التي تتيح للإدارات تنسيق بياناتها الواردة في السجل الأساسي مع بياناتها ذات الصلة الموجودة بقاعدة بيانات منظمة الطيران المدني الدولي.</w:t>
            </w:r>
          </w:p>
          <w:p w:rsidR="00783B74" w:rsidRPr="008E5C3B" w:rsidRDefault="00F75342" w:rsidP="00F75342">
            <w:pPr>
              <w:spacing w:before="60" w:after="60" w:line="260" w:lineRule="exact"/>
              <w:ind w:left="57" w:right="57"/>
              <w:rPr>
                <w:sz w:val="20"/>
                <w:szCs w:val="26"/>
                <w:rtl/>
                <w:lang w:bidi="ar-SY"/>
              </w:rPr>
            </w:pPr>
            <w:r>
              <w:rPr>
                <w:rFonts w:hint="cs"/>
                <w:sz w:val="20"/>
                <w:szCs w:val="26"/>
                <w:rtl/>
                <w:lang w:bidi="ar-SY"/>
              </w:rPr>
              <w:t>الحالة: جار.</w:t>
            </w:r>
          </w:p>
        </w:tc>
      </w:tr>
    </w:tbl>
    <w:p w:rsidR="00E24032" w:rsidRPr="005B6600" w:rsidRDefault="00E24032" w:rsidP="006045F7">
      <w:pPr>
        <w:pStyle w:val="Heading3"/>
        <w:rPr>
          <w:rtl/>
        </w:rPr>
      </w:pPr>
      <w:r w:rsidRPr="005B6600">
        <w:lastRenderedPageBreak/>
        <w:t>2.2.3</w:t>
      </w:r>
      <w:r w:rsidRPr="005B6600">
        <w:rPr>
          <w:rFonts w:hint="cs"/>
          <w:rtl/>
          <w:lang w:bidi="ar-SY"/>
        </w:rPr>
        <w:tab/>
      </w:r>
      <w:r w:rsidRPr="005B6600">
        <w:rPr>
          <w:rtl/>
        </w:rPr>
        <w:t>إجراءات عامة لتنفيذ قرارات المؤتمر</w:t>
      </w:r>
    </w:p>
    <w:p w:rsidR="00E24032" w:rsidRPr="005B6600" w:rsidRDefault="00E24032" w:rsidP="00E24032">
      <w:pPr>
        <w:keepNext/>
        <w:keepLines/>
        <w:spacing w:after="120"/>
        <w:rPr>
          <w:rtl/>
        </w:rPr>
      </w:pPr>
      <w:r w:rsidRPr="005B6600">
        <w:rPr>
          <w:rtl/>
        </w:rPr>
        <w:t xml:space="preserve">تحتوي </w:t>
      </w:r>
      <w:hyperlink r:id="rId23" w:history="1">
        <w:r w:rsidRPr="005B6600">
          <w:rPr>
            <w:rStyle w:val="Hyperlink"/>
            <w:rtl/>
          </w:rPr>
          <w:t>الرسائل المعممة</w:t>
        </w:r>
      </w:hyperlink>
      <w:r w:rsidRPr="005B6600">
        <w:rPr>
          <w:rtl/>
        </w:rPr>
        <w:t xml:space="preserve"> التالية الصادرة من مكتب الاتصالات الراديوية على معلومات تتعلق بإجراءات لتنفيذ قرارات المؤتمر العالمي للاتصالات الراديوية لعام</w:t>
      </w:r>
      <w:r w:rsidRPr="005B6600">
        <w:rPr>
          <w:rFonts w:hint="cs"/>
          <w:rtl/>
        </w:rPr>
        <w:t> </w:t>
      </w:r>
      <w:r w:rsidRPr="005B6600">
        <w:t>2012</w:t>
      </w:r>
      <w:r w:rsidRPr="005B6600">
        <w:rPr>
          <w:rtl/>
        </w:rPr>
        <w:t>:</w:t>
      </w:r>
    </w:p>
    <w:tbl>
      <w:tblPr>
        <w:bidiVisu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5"/>
        <w:gridCol w:w="1136"/>
        <w:gridCol w:w="6661"/>
      </w:tblGrid>
      <w:tr w:rsidR="003C1D66" w:rsidRPr="006045F7" w:rsidTr="006045F7">
        <w:trPr>
          <w:jc w:val="center"/>
        </w:trPr>
        <w:tc>
          <w:tcPr>
            <w:tcW w:w="1845" w:type="dxa"/>
            <w:tcMar>
              <w:top w:w="140" w:type="nil"/>
              <w:right w:w="140" w:type="nil"/>
            </w:tcMar>
            <w:vAlign w:val="center"/>
          </w:tcPr>
          <w:p w:rsidR="003C1D66" w:rsidRPr="006045F7" w:rsidRDefault="003C1D66" w:rsidP="006045F7">
            <w:pPr>
              <w:pStyle w:val="Tablehead"/>
              <w:keepNext/>
              <w:keepLines/>
              <w:rPr>
                <w:rFonts w:ascii="Times New Roman" w:hAnsi="Times New Roman"/>
              </w:rPr>
            </w:pPr>
            <w:r w:rsidRPr="006045F7">
              <w:rPr>
                <w:rFonts w:ascii="Times New Roman" w:hAnsi="Times New Roman" w:hint="cs"/>
                <w:rtl/>
              </w:rPr>
              <w:t>الرسالة المعممة الصادرة عن مكتب الاتصالات الراديوية</w:t>
            </w:r>
          </w:p>
        </w:tc>
        <w:tc>
          <w:tcPr>
            <w:tcW w:w="1136" w:type="dxa"/>
            <w:tcMar>
              <w:top w:w="140" w:type="nil"/>
              <w:right w:w="140" w:type="nil"/>
            </w:tcMar>
            <w:vAlign w:val="center"/>
          </w:tcPr>
          <w:p w:rsidR="003C1D66" w:rsidRPr="006045F7" w:rsidRDefault="003C1D66" w:rsidP="006045F7">
            <w:pPr>
              <w:pStyle w:val="Tablehead"/>
              <w:keepNext/>
              <w:keepLines/>
              <w:rPr>
                <w:rFonts w:ascii="Times New Roman" w:hAnsi="Times New Roman"/>
              </w:rPr>
            </w:pPr>
            <w:r w:rsidRPr="006045F7">
              <w:rPr>
                <w:rFonts w:ascii="Times New Roman" w:hAnsi="Times New Roman"/>
                <w:rtl/>
              </w:rPr>
              <w:t>التاريخ</w:t>
            </w:r>
          </w:p>
        </w:tc>
        <w:tc>
          <w:tcPr>
            <w:tcW w:w="6661" w:type="dxa"/>
            <w:tcMar>
              <w:top w:w="140" w:type="nil"/>
              <w:right w:w="140" w:type="nil"/>
            </w:tcMar>
            <w:vAlign w:val="center"/>
          </w:tcPr>
          <w:p w:rsidR="003C1D66" w:rsidRPr="006045F7" w:rsidRDefault="003C1D66" w:rsidP="006045F7">
            <w:pPr>
              <w:pStyle w:val="Tablehead"/>
              <w:keepNext/>
              <w:keepLines/>
              <w:rPr>
                <w:rFonts w:ascii="Times New Roman" w:hAnsi="Times New Roman"/>
              </w:rPr>
            </w:pPr>
            <w:r w:rsidRPr="006045F7">
              <w:rPr>
                <w:rFonts w:ascii="Times New Roman" w:hAnsi="Times New Roman"/>
                <w:rtl/>
              </w:rPr>
              <w:t>الموضوع</w:t>
            </w:r>
          </w:p>
        </w:tc>
      </w:tr>
      <w:tr w:rsidR="003C1D66" w:rsidRPr="006045F7" w:rsidTr="006045F7">
        <w:trPr>
          <w:jc w:val="center"/>
        </w:trPr>
        <w:tc>
          <w:tcPr>
            <w:tcW w:w="1845" w:type="dxa"/>
            <w:tcMar>
              <w:top w:w="140" w:type="nil"/>
              <w:right w:w="140" w:type="nil"/>
            </w:tcMar>
          </w:tcPr>
          <w:p w:rsidR="003C1D66" w:rsidRPr="006045F7" w:rsidRDefault="00AD37CB" w:rsidP="006045F7">
            <w:pPr>
              <w:pStyle w:val="Tabletext"/>
              <w:jc w:val="left"/>
            </w:pPr>
            <w:hyperlink r:id="rId24" w:history="1">
              <w:r w:rsidR="003C1D66" w:rsidRPr="006045F7">
                <w:rPr>
                  <w:rStyle w:val="Hyperlink"/>
                </w:rPr>
                <w:t>CR/345</w:t>
              </w:r>
            </w:hyperlink>
          </w:p>
        </w:tc>
        <w:tc>
          <w:tcPr>
            <w:tcW w:w="1136" w:type="dxa"/>
            <w:tcMar>
              <w:top w:w="140" w:type="nil"/>
              <w:right w:w="140" w:type="nil"/>
            </w:tcMar>
          </w:tcPr>
          <w:p w:rsidR="003C1D66" w:rsidRPr="006045F7" w:rsidRDefault="00DD0EFF" w:rsidP="006045F7">
            <w:pPr>
              <w:pStyle w:val="Tabletext"/>
              <w:rPr>
                <w:lang w:val="en-US" w:bidi="ar-SY"/>
              </w:rPr>
            </w:pPr>
            <w:r w:rsidRPr="006045F7">
              <w:rPr>
                <w:lang w:val="en-US" w:bidi="ar-SY"/>
              </w:rPr>
              <w:t>2013.04.10</w:t>
            </w:r>
          </w:p>
        </w:tc>
        <w:tc>
          <w:tcPr>
            <w:tcW w:w="6661" w:type="dxa"/>
            <w:tcMar>
              <w:top w:w="140" w:type="nil"/>
              <w:right w:w="140" w:type="nil"/>
            </w:tcMar>
          </w:tcPr>
          <w:p w:rsidR="003C1D66" w:rsidRPr="006045F7" w:rsidRDefault="00DD0EFF" w:rsidP="0072371D">
            <w:pPr>
              <w:pStyle w:val="Tabletext"/>
              <w:jc w:val="left"/>
              <w:rPr>
                <w:rtl/>
                <w:lang w:val="en-US"/>
              </w:rPr>
            </w:pPr>
            <w:r w:rsidRPr="006045F7">
              <w:rPr>
                <w:rFonts w:hint="cs"/>
                <w:rtl/>
                <w:lang w:bidi="ar-SA"/>
              </w:rPr>
              <w:t xml:space="preserve">تنفيذ القرار </w:t>
            </w:r>
            <w:r w:rsidRPr="006045F7">
              <w:rPr>
                <w:lang w:val="en-US"/>
              </w:rPr>
              <w:t>150 (WRC</w:t>
            </w:r>
            <w:r w:rsidRPr="006045F7">
              <w:rPr>
                <w:lang w:val="en-US"/>
              </w:rPr>
              <w:sym w:font="Symbol" w:char="F02D"/>
            </w:r>
            <w:r w:rsidRPr="006045F7">
              <w:rPr>
                <w:lang w:val="en-US"/>
              </w:rPr>
              <w:t>12)</w:t>
            </w:r>
            <w:r w:rsidR="0072371D">
              <w:rPr>
                <w:rFonts w:hint="cs"/>
                <w:rtl/>
                <w:lang w:bidi="ar-SA"/>
              </w:rPr>
              <w:t xml:space="preserve">: </w:t>
            </w:r>
            <w:r w:rsidRPr="006045F7">
              <w:rPr>
                <w:rFonts w:hint="cs"/>
                <w:rtl/>
                <w:lang w:bidi="ar-SA"/>
              </w:rPr>
              <w:t xml:space="preserve">عناصر البيانات المطلوبة للتبليغ عن وتفحص تخصيصات تردد وصلات بوابات محطات المنصات عالية الارتفاع في النطاقين </w:t>
            </w:r>
            <w:r w:rsidRPr="006045F7">
              <w:rPr>
                <w:lang w:val="en-US"/>
              </w:rPr>
              <w:t>MHz 6 520</w:t>
            </w:r>
            <w:r w:rsidRPr="006045F7">
              <w:rPr>
                <w:lang w:val="en-US"/>
              </w:rPr>
              <w:noBreakHyphen/>
              <w:t>6 440</w:t>
            </w:r>
            <w:r w:rsidRPr="006045F7">
              <w:rPr>
                <w:rFonts w:hint="cs"/>
                <w:rtl/>
                <w:lang w:bidi="ar-SY"/>
              </w:rPr>
              <w:t xml:space="preserve"> و</w:t>
            </w:r>
            <w:r w:rsidRPr="006045F7">
              <w:rPr>
                <w:lang w:val="en-US"/>
              </w:rPr>
              <w:t>MHz 6 640</w:t>
            </w:r>
            <w:r w:rsidRPr="006045F7">
              <w:rPr>
                <w:lang w:val="en-US"/>
              </w:rPr>
              <w:noBreakHyphen/>
              <w:t>6 560</w:t>
            </w:r>
          </w:p>
        </w:tc>
      </w:tr>
    </w:tbl>
    <w:p w:rsidR="00A22D92" w:rsidRPr="005B6600" w:rsidRDefault="006045F7" w:rsidP="008A6404">
      <w:pPr>
        <w:rPr>
          <w:rtl/>
          <w:lang w:bidi="ar-SY"/>
        </w:rPr>
      </w:pPr>
      <w:r>
        <w:rPr>
          <w:rFonts w:hint="cs"/>
          <w:rtl/>
          <w:lang w:bidi="ar-EG"/>
        </w:rPr>
        <w:t xml:space="preserve">بناءً على تحليل المكتب لقرارات </w:t>
      </w:r>
      <w:r w:rsidR="00D347E1" w:rsidRPr="005B6600">
        <w:rPr>
          <w:rtl/>
          <w:lang w:bidi="ar-EG"/>
        </w:rPr>
        <w:t xml:space="preserve">المؤتمر العالمي للاتصالات الراديوية لعام </w:t>
      </w:r>
      <w:r w:rsidR="00D347E1" w:rsidRPr="005B6600">
        <w:rPr>
          <w:lang w:val="en-GB"/>
        </w:rPr>
        <w:t>2012</w:t>
      </w:r>
      <w:r w:rsidR="00D347E1" w:rsidRPr="005B6600">
        <w:rPr>
          <w:rtl/>
          <w:lang w:bidi="ar-EG"/>
        </w:rPr>
        <w:t xml:space="preserve"> وأثرها على القواعد الإجرائية الحالية</w:t>
      </w:r>
      <w:r w:rsidR="00D347E1" w:rsidRPr="005B6600">
        <w:rPr>
          <w:rFonts w:hint="cs"/>
          <w:rtl/>
          <w:lang w:bidi="ar-EG"/>
        </w:rPr>
        <w:t>، وطبقاً لأحكام الرقمين </w:t>
      </w:r>
      <w:r w:rsidR="00D347E1" w:rsidRPr="005B6600">
        <w:t>12.13</w:t>
      </w:r>
      <w:r w:rsidR="00D347E1" w:rsidRPr="005B6600">
        <w:rPr>
          <w:rFonts w:hint="cs"/>
          <w:rtl/>
        </w:rPr>
        <w:t xml:space="preserve"> و</w:t>
      </w:r>
      <w:r w:rsidR="00D347E1" w:rsidRPr="005B6600">
        <w:t>14.13</w:t>
      </w:r>
      <w:r w:rsidR="0072371D">
        <w:rPr>
          <w:rFonts w:hint="cs"/>
          <w:rtl/>
        </w:rPr>
        <w:t xml:space="preserve"> من لوائح الراديو</w:t>
      </w:r>
      <w:r w:rsidR="00D347E1" w:rsidRPr="005B6600">
        <w:rPr>
          <w:rFonts w:hint="cs"/>
          <w:rtl/>
        </w:rPr>
        <w:t xml:space="preserve">، </w:t>
      </w:r>
      <w:r w:rsidR="00A22D92">
        <w:rPr>
          <w:rFonts w:hint="cs"/>
          <w:rtl/>
        </w:rPr>
        <w:t xml:space="preserve">واصلت </w:t>
      </w:r>
      <w:r w:rsidR="00D347E1" w:rsidRPr="005B6600">
        <w:rPr>
          <w:rFonts w:hint="cs"/>
          <w:rtl/>
        </w:rPr>
        <w:t xml:space="preserve">لجنة لوائح الراديو </w:t>
      </w:r>
      <w:r w:rsidR="0072371D">
        <w:t>(RRB)</w:t>
      </w:r>
      <w:r w:rsidR="0072371D">
        <w:rPr>
          <w:rFonts w:hint="cs"/>
          <w:rtl/>
        </w:rPr>
        <w:t xml:space="preserve"> </w:t>
      </w:r>
      <w:r w:rsidR="00A22D92">
        <w:rPr>
          <w:rFonts w:hint="cs"/>
          <w:rtl/>
        </w:rPr>
        <w:t xml:space="preserve">اعتماد </w:t>
      </w:r>
      <w:r w:rsidR="00D347E1" w:rsidRPr="005B6600">
        <w:rPr>
          <w:rFonts w:hint="cs"/>
          <w:rtl/>
        </w:rPr>
        <w:t xml:space="preserve">القواعد الإجرائية الجديدة </w:t>
      </w:r>
      <w:r w:rsidR="00A22D92">
        <w:rPr>
          <w:rFonts w:hint="cs"/>
          <w:rtl/>
        </w:rPr>
        <w:t>والمعدلة.</w:t>
      </w:r>
      <w:r w:rsidR="0072371D">
        <w:rPr>
          <w:rFonts w:hint="cs"/>
          <w:rtl/>
        </w:rPr>
        <w:t xml:space="preserve"> </w:t>
      </w:r>
      <w:r w:rsidR="00A22D92">
        <w:rPr>
          <w:rFonts w:hint="cs"/>
          <w:rtl/>
        </w:rPr>
        <w:t xml:space="preserve">وقد نشرت تحديثات لطبعة </w:t>
      </w:r>
      <w:r w:rsidR="00A22D92">
        <w:t>2012</w:t>
      </w:r>
      <w:r w:rsidR="00A22D92">
        <w:rPr>
          <w:rFonts w:hint="cs"/>
          <w:rtl/>
          <w:lang w:bidi="ar-SY"/>
        </w:rPr>
        <w:t xml:space="preserve">، وهي تضم </w:t>
      </w:r>
      <w:r w:rsidR="0072371D">
        <w:rPr>
          <w:rFonts w:hint="cs"/>
          <w:rtl/>
          <w:lang w:bidi="ar-SY"/>
        </w:rPr>
        <w:t xml:space="preserve">جميع </w:t>
      </w:r>
      <w:r w:rsidR="00A22D92">
        <w:rPr>
          <w:rFonts w:hint="cs"/>
          <w:rtl/>
          <w:lang w:bidi="ar-SY"/>
        </w:rPr>
        <w:t>المراجعات، بما في ذلك القواعد التي تمت الموافقة عليها والواردة في</w:t>
      </w:r>
      <w:r w:rsidR="008A6404">
        <w:rPr>
          <w:rFonts w:hint="eastAsia"/>
          <w:rtl/>
          <w:lang w:bidi="ar-SY"/>
        </w:rPr>
        <w:t> </w:t>
      </w:r>
      <w:r w:rsidR="00A22D92">
        <w:rPr>
          <w:rFonts w:hint="cs"/>
          <w:rtl/>
          <w:lang w:bidi="ar-SY"/>
        </w:rPr>
        <w:t xml:space="preserve">ملحقات الرسالة المعممة </w:t>
      </w:r>
      <w:hyperlink r:id="rId25" w:history="1">
        <w:r w:rsidR="00A22D92" w:rsidRPr="00063EF0">
          <w:rPr>
            <w:rStyle w:val="Hyperlink"/>
            <w:rFonts w:asciiTheme="majorBidi" w:hAnsiTheme="majorBidi" w:cstheme="majorBidi"/>
            <w:szCs w:val="24"/>
            <w:lang w:eastAsia="zh-CN"/>
          </w:rPr>
          <w:t>CR/355</w:t>
        </w:r>
      </w:hyperlink>
      <w:r w:rsidR="00A22D92">
        <w:rPr>
          <w:rFonts w:hint="cs"/>
          <w:rtl/>
          <w:lang w:bidi="ar-SY"/>
        </w:rPr>
        <w:t xml:space="preserve"> بتاريخ </w:t>
      </w:r>
      <w:r w:rsidR="00A22D92">
        <w:rPr>
          <w:lang w:bidi="ar-SY"/>
        </w:rPr>
        <w:t>13</w:t>
      </w:r>
      <w:r w:rsidR="00A22D92">
        <w:rPr>
          <w:rFonts w:hint="cs"/>
          <w:rtl/>
          <w:lang w:bidi="ar-SY"/>
        </w:rPr>
        <w:t xml:space="preserve"> يناير </w:t>
      </w:r>
      <w:r w:rsidR="00A22D92">
        <w:rPr>
          <w:lang w:bidi="ar-SY"/>
        </w:rPr>
        <w:t>2014</w:t>
      </w:r>
      <w:r w:rsidR="00A22D92">
        <w:rPr>
          <w:rFonts w:hint="cs"/>
          <w:rtl/>
          <w:lang w:bidi="ar-SY"/>
        </w:rPr>
        <w:t>.</w:t>
      </w:r>
    </w:p>
    <w:p w:rsidR="00D347E1" w:rsidRPr="005B6600" w:rsidRDefault="00D347E1" w:rsidP="00D347E1">
      <w:pPr>
        <w:pStyle w:val="Heading1"/>
      </w:pPr>
      <w:r w:rsidRPr="005B6600">
        <w:t>4</w:t>
      </w:r>
      <w:r w:rsidRPr="005B6600">
        <w:tab/>
      </w:r>
      <w:r w:rsidRPr="005B6600">
        <w:rPr>
          <w:rFonts w:hint="cs"/>
          <w:rtl/>
        </w:rPr>
        <w:t>أنشطة لجان الدراسات</w:t>
      </w:r>
    </w:p>
    <w:p w:rsidR="00D347E1" w:rsidRPr="005B6600" w:rsidRDefault="00D347E1" w:rsidP="00D347E1">
      <w:pPr>
        <w:keepNext/>
        <w:keepLines/>
        <w:rPr>
          <w:rtl/>
        </w:rPr>
      </w:pPr>
      <w:r w:rsidRPr="005B6600">
        <w:rPr>
          <w:rtl/>
        </w:rPr>
        <w:t>هذا الموضوع معروض في إضافة لهذه الوثيقة.</w:t>
      </w:r>
    </w:p>
    <w:p w:rsidR="00D347E1" w:rsidRPr="005B6600" w:rsidRDefault="002D6733" w:rsidP="00A22D92">
      <w:pPr>
        <w:pStyle w:val="Heading1"/>
        <w:rPr>
          <w:rtl/>
          <w:lang w:bidi="ar-SY"/>
        </w:rPr>
      </w:pPr>
      <w:r w:rsidRPr="005B6600">
        <w:t>5</w:t>
      </w:r>
      <w:r w:rsidRPr="005B6600">
        <w:rPr>
          <w:rFonts w:hint="cs"/>
          <w:rtl/>
        </w:rPr>
        <w:tab/>
      </w:r>
      <w:r w:rsidR="00A22D92">
        <w:rPr>
          <w:rFonts w:hint="cs"/>
          <w:rtl/>
        </w:rPr>
        <w:t xml:space="preserve">نتائج المؤتمر العالمي لتنمية الاتصالات لعام </w:t>
      </w:r>
      <w:r w:rsidR="00A22D92">
        <w:t>2014</w:t>
      </w:r>
      <w:r w:rsidR="00A22D92">
        <w:rPr>
          <w:rFonts w:hint="cs"/>
          <w:rtl/>
          <w:lang w:bidi="ar-SY"/>
        </w:rPr>
        <w:t xml:space="preserve"> ذات الأهمية المباشرة لقطاع الاتصالات الراديوية</w:t>
      </w:r>
    </w:p>
    <w:p w:rsidR="002D6733" w:rsidRPr="006042DC" w:rsidRDefault="002D6733" w:rsidP="006042DC">
      <w:pPr>
        <w:rPr>
          <w:spacing w:val="-4"/>
          <w:rtl/>
          <w:lang w:bidi="ar-SY"/>
        </w:rPr>
      </w:pPr>
      <w:r w:rsidRPr="006042DC">
        <w:rPr>
          <w:rFonts w:hint="cs"/>
          <w:spacing w:val="-4"/>
          <w:rtl/>
        </w:rPr>
        <w:t>عُقد المؤتمر العالمي لتنمية الاتصالات</w:t>
      </w:r>
      <w:r w:rsidRPr="006042DC">
        <w:rPr>
          <w:rFonts w:hint="cs"/>
          <w:spacing w:val="-4"/>
          <w:rtl/>
          <w:lang w:bidi="ar-EG"/>
        </w:rPr>
        <w:t xml:space="preserve"> </w:t>
      </w:r>
      <w:r w:rsidR="00A22D92" w:rsidRPr="006042DC">
        <w:rPr>
          <w:rFonts w:hint="cs"/>
          <w:spacing w:val="-4"/>
          <w:rtl/>
          <w:lang w:val="en-GB" w:bidi="ar-EG"/>
        </w:rPr>
        <w:t xml:space="preserve">لعام </w:t>
      </w:r>
      <w:r w:rsidR="00A22D92" w:rsidRPr="006042DC">
        <w:rPr>
          <w:spacing w:val="-4"/>
          <w:lang w:bidi="ar-EG"/>
        </w:rPr>
        <w:t>2014</w:t>
      </w:r>
      <w:r w:rsidR="00A22D92" w:rsidRPr="006042DC">
        <w:rPr>
          <w:rFonts w:hint="cs"/>
          <w:spacing w:val="-4"/>
          <w:rtl/>
          <w:lang w:bidi="ar-SY"/>
        </w:rPr>
        <w:t xml:space="preserve"> </w:t>
      </w:r>
      <w:r w:rsidR="00A22D92" w:rsidRPr="006042DC">
        <w:rPr>
          <w:spacing w:val="-4"/>
          <w:lang w:bidi="ar-SY"/>
        </w:rPr>
        <w:t>(WTDC</w:t>
      </w:r>
      <w:r w:rsidR="00A22D92" w:rsidRPr="006042DC">
        <w:rPr>
          <w:spacing w:val="-4"/>
          <w:lang w:bidi="ar-SY"/>
        </w:rPr>
        <w:noBreakHyphen/>
        <w:t>14)</w:t>
      </w:r>
      <w:r w:rsidRPr="006042DC">
        <w:rPr>
          <w:rFonts w:hint="cs"/>
          <w:spacing w:val="-4"/>
          <w:rtl/>
        </w:rPr>
        <w:t xml:space="preserve"> في دبي بالإمارات العربية المتحدة من </w:t>
      </w:r>
      <w:r w:rsidRPr="006042DC">
        <w:rPr>
          <w:spacing w:val="-4"/>
          <w:lang w:bidi="ar-EG"/>
        </w:rPr>
        <w:t>30</w:t>
      </w:r>
      <w:r w:rsidRPr="006042DC">
        <w:rPr>
          <w:rFonts w:hint="eastAsia"/>
          <w:spacing w:val="-4"/>
          <w:rtl/>
          <w:lang w:bidi="ar-EG"/>
        </w:rPr>
        <w:t> </w:t>
      </w:r>
      <w:r w:rsidRPr="006042DC">
        <w:rPr>
          <w:rFonts w:hint="cs"/>
          <w:spacing w:val="-4"/>
          <w:rtl/>
          <w:lang w:bidi="ar-EG"/>
        </w:rPr>
        <w:t>مارس إلى</w:t>
      </w:r>
      <w:r w:rsidR="0072371D" w:rsidRPr="006042DC">
        <w:rPr>
          <w:rFonts w:hint="eastAsia"/>
          <w:spacing w:val="-4"/>
          <w:rtl/>
          <w:lang w:bidi="ar-EG"/>
        </w:rPr>
        <w:t> </w:t>
      </w:r>
      <w:r w:rsidRPr="006042DC">
        <w:rPr>
          <w:spacing w:val="-4"/>
          <w:lang w:bidi="ar-EG"/>
        </w:rPr>
        <w:t>10</w:t>
      </w:r>
      <w:r w:rsidR="0072371D" w:rsidRPr="006042DC">
        <w:rPr>
          <w:rFonts w:hint="eastAsia"/>
          <w:spacing w:val="-4"/>
          <w:rtl/>
          <w:lang w:bidi="ar-EG"/>
        </w:rPr>
        <w:t> </w:t>
      </w:r>
      <w:r w:rsidRPr="006042DC">
        <w:rPr>
          <w:rFonts w:hint="cs"/>
          <w:spacing w:val="-4"/>
          <w:rtl/>
          <w:lang w:bidi="ar-EG"/>
        </w:rPr>
        <w:t>أبريل</w:t>
      </w:r>
      <w:r w:rsidR="006042DC" w:rsidRPr="006042DC">
        <w:rPr>
          <w:rFonts w:hint="eastAsia"/>
          <w:spacing w:val="-4"/>
          <w:rtl/>
          <w:lang w:bidi="ar-EG"/>
        </w:rPr>
        <w:t> </w:t>
      </w:r>
      <w:r w:rsidRPr="006042DC">
        <w:rPr>
          <w:spacing w:val="-4"/>
          <w:lang w:bidi="ar-EG"/>
        </w:rPr>
        <w:t>2014</w:t>
      </w:r>
      <w:r w:rsidRPr="006042DC">
        <w:rPr>
          <w:rFonts w:hint="cs"/>
          <w:spacing w:val="-4"/>
          <w:rtl/>
          <w:lang w:bidi="ar-EG"/>
        </w:rPr>
        <w:t>.</w:t>
      </w:r>
      <w:r w:rsidR="00A22D92" w:rsidRPr="006042DC">
        <w:rPr>
          <w:rFonts w:hint="cs"/>
          <w:spacing w:val="-4"/>
          <w:rtl/>
          <w:lang w:bidi="ar-EG"/>
        </w:rPr>
        <w:t xml:space="preserve"> وقد شارك مكتب الاتصالات الراديوية بنشاط في هذا المؤتمر وما تلاه من مناقشات وساهم في</w:t>
      </w:r>
      <w:r w:rsidR="006042DC" w:rsidRPr="006042DC">
        <w:rPr>
          <w:rFonts w:hint="eastAsia"/>
          <w:spacing w:val="-4"/>
          <w:rtl/>
          <w:lang w:bidi="ar-EG"/>
        </w:rPr>
        <w:t> </w:t>
      </w:r>
      <w:r w:rsidR="00A22D92" w:rsidRPr="006042DC">
        <w:rPr>
          <w:rFonts w:hint="cs"/>
          <w:spacing w:val="-4"/>
          <w:rtl/>
          <w:lang w:bidi="ar-EG"/>
        </w:rPr>
        <w:t xml:space="preserve">المخرجات ذات الصلة. وجديد بالإشارة في هذا الصدد أن نحو </w:t>
      </w:r>
      <w:r w:rsidR="00A22D92" w:rsidRPr="006042DC">
        <w:rPr>
          <w:spacing w:val="-4"/>
          <w:lang w:bidi="ar-EG"/>
        </w:rPr>
        <w:t>%25</w:t>
      </w:r>
      <w:r w:rsidR="00A22D92" w:rsidRPr="006042DC">
        <w:rPr>
          <w:rFonts w:hint="cs"/>
          <w:spacing w:val="-4"/>
          <w:rtl/>
          <w:lang w:bidi="ar-SY"/>
        </w:rPr>
        <w:t xml:space="preserve"> من بين </w:t>
      </w:r>
      <w:r w:rsidR="00A22D92" w:rsidRPr="006042DC">
        <w:rPr>
          <w:spacing w:val="-4"/>
          <w:lang w:bidi="ar-SY"/>
        </w:rPr>
        <w:t>200</w:t>
      </w:r>
      <w:r w:rsidR="00A22D92" w:rsidRPr="006042DC">
        <w:rPr>
          <w:rFonts w:hint="cs"/>
          <w:spacing w:val="-4"/>
          <w:rtl/>
          <w:lang w:bidi="ar-SY"/>
        </w:rPr>
        <w:t xml:space="preserve"> مساهمة قدمت إلى المؤتمر</w:t>
      </w:r>
      <w:r w:rsidR="006042DC" w:rsidRPr="006042DC">
        <w:rPr>
          <w:rFonts w:hint="eastAsia"/>
          <w:spacing w:val="-4"/>
          <w:rtl/>
          <w:lang w:bidi="ar-SY"/>
        </w:rPr>
        <w:t> </w:t>
      </w:r>
      <w:r w:rsidR="00A22D92" w:rsidRPr="006042DC">
        <w:rPr>
          <w:spacing w:val="-4"/>
          <w:lang w:bidi="ar-SY"/>
        </w:rPr>
        <w:t>WTDC</w:t>
      </w:r>
      <w:r w:rsidR="00A22D92" w:rsidRPr="006042DC">
        <w:rPr>
          <w:spacing w:val="-4"/>
          <w:lang w:bidi="ar-SY"/>
        </w:rPr>
        <w:noBreakHyphen/>
        <w:t>14</w:t>
      </w:r>
      <w:r w:rsidR="00A22D92" w:rsidRPr="006042DC">
        <w:rPr>
          <w:rFonts w:hint="cs"/>
          <w:spacing w:val="-4"/>
          <w:rtl/>
          <w:lang w:bidi="ar-SY"/>
        </w:rPr>
        <w:t xml:space="preserve"> كانت لها علاقة ما بأنشطة قطاع الاتصالات الراديوية و</w:t>
      </w:r>
      <w:r w:rsidR="00A22D92" w:rsidRPr="006042DC">
        <w:rPr>
          <w:spacing w:val="-4"/>
          <w:lang w:bidi="ar-SY"/>
        </w:rPr>
        <w:t>%25</w:t>
      </w:r>
      <w:r w:rsidR="00A22D92" w:rsidRPr="006042DC">
        <w:rPr>
          <w:rFonts w:hint="cs"/>
          <w:spacing w:val="-4"/>
          <w:rtl/>
          <w:lang w:bidi="ar-SY"/>
        </w:rPr>
        <w:t xml:space="preserve"> منها تقريباً كانت على علاقة غير مباشرة بأنشطة القطاع. وشملت الموضوعات الرئيسية التي تناولتها هذه</w:t>
      </w:r>
      <w:r w:rsidR="006042DC">
        <w:rPr>
          <w:rFonts w:hint="eastAsia"/>
          <w:spacing w:val="-4"/>
          <w:rtl/>
          <w:lang w:bidi="ar-SY"/>
        </w:rPr>
        <w:t> </w:t>
      </w:r>
      <w:r w:rsidR="00A22D92" w:rsidRPr="006042DC">
        <w:rPr>
          <w:rFonts w:hint="cs"/>
          <w:spacing w:val="-4"/>
          <w:rtl/>
          <w:lang w:bidi="ar-SY"/>
        </w:rPr>
        <w:t>المساهمات:</w:t>
      </w:r>
    </w:p>
    <w:p w:rsidR="00A22D92" w:rsidRDefault="00A22D92" w:rsidP="00A22D92">
      <w:pPr>
        <w:pStyle w:val="enumlev1"/>
        <w:rPr>
          <w:rtl/>
          <w:lang w:bidi="ar-SY"/>
        </w:rPr>
      </w:pPr>
      <w:r>
        <w:rPr>
          <w:rFonts w:hint="cs"/>
          <w:rtl/>
          <w:lang w:bidi="ar-SY"/>
        </w:rPr>
        <w:t>-</w:t>
      </w:r>
      <w:r>
        <w:rPr>
          <w:rFonts w:hint="cs"/>
          <w:rtl/>
          <w:lang w:bidi="ar-SY"/>
        </w:rPr>
        <w:tab/>
        <w:t>إدارة الطيف في البلدان النامية</w:t>
      </w:r>
    </w:p>
    <w:p w:rsidR="00A22D92" w:rsidRDefault="00A22D92" w:rsidP="00A22D92">
      <w:pPr>
        <w:pStyle w:val="enumlev1"/>
        <w:rPr>
          <w:rtl/>
          <w:lang w:bidi="ar-SY"/>
        </w:rPr>
      </w:pPr>
      <w:r>
        <w:rPr>
          <w:rFonts w:hint="cs"/>
          <w:rtl/>
          <w:lang w:bidi="ar-SY"/>
        </w:rPr>
        <w:t>-</w:t>
      </w:r>
      <w:r>
        <w:rPr>
          <w:rFonts w:hint="cs"/>
          <w:rtl/>
          <w:lang w:bidi="ar-SY"/>
        </w:rPr>
        <w:tab/>
        <w:t>النفاذ الدينامي إلى الطيف والنطاقات غير المشغولة من الطيف</w:t>
      </w:r>
    </w:p>
    <w:p w:rsidR="00A22D92" w:rsidRDefault="00A22D92" w:rsidP="00A22D92">
      <w:pPr>
        <w:pStyle w:val="enumlev1"/>
        <w:rPr>
          <w:rtl/>
          <w:lang w:bidi="ar-SY"/>
        </w:rPr>
      </w:pPr>
      <w:r>
        <w:rPr>
          <w:rFonts w:hint="cs"/>
          <w:rtl/>
          <w:lang w:bidi="ar-SY"/>
        </w:rPr>
        <w:t>-</w:t>
      </w:r>
      <w:r>
        <w:rPr>
          <w:rFonts w:hint="cs"/>
          <w:rtl/>
          <w:lang w:bidi="ar-SY"/>
        </w:rPr>
        <w:tab/>
        <w:t>المطابقة وقابلية التشغيل البيني</w:t>
      </w:r>
    </w:p>
    <w:p w:rsidR="00A22D92" w:rsidRDefault="00A22D92" w:rsidP="00A22D92">
      <w:pPr>
        <w:pStyle w:val="enumlev1"/>
        <w:rPr>
          <w:rtl/>
          <w:lang w:bidi="ar-SY"/>
        </w:rPr>
      </w:pPr>
      <w:r>
        <w:rPr>
          <w:rFonts w:hint="cs"/>
          <w:rtl/>
          <w:lang w:bidi="ar-SY"/>
        </w:rPr>
        <w:t>-</w:t>
      </w:r>
      <w:r>
        <w:rPr>
          <w:rFonts w:hint="cs"/>
          <w:rtl/>
          <w:lang w:bidi="ar-SY"/>
        </w:rPr>
        <w:tab/>
        <w:t>تقديم المساعدة للبلدان النامية من أجل نشر الاتصالات المتنقلة الدولية</w:t>
      </w:r>
    </w:p>
    <w:p w:rsidR="00A22D92" w:rsidRDefault="00A22D92" w:rsidP="00A22D92">
      <w:pPr>
        <w:pStyle w:val="enumlev1"/>
        <w:rPr>
          <w:rtl/>
          <w:lang w:bidi="ar-SY"/>
        </w:rPr>
      </w:pPr>
      <w:r>
        <w:rPr>
          <w:rFonts w:hint="cs"/>
          <w:rtl/>
          <w:lang w:bidi="ar-SY"/>
        </w:rPr>
        <w:t>-</w:t>
      </w:r>
      <w:r>
        <w:rPr>
          <w:rFonts w:hint="cs"/>
          <w:rtl/>
          <w:lang w:bidi="ar-SY"/>
        </w:rPr>
        <w:tab/>
        <w:t>تقديم المساعدة للبلدان النامية بشأن الإذاعة الرقمية والانتقال إلى التكنولوجيا الرقمية</w:t>
      </w:r>
    </w:p>
    <w:p w:rsidR="00A22D92" w:rsidRPr="00A22D92" w:rsidRDefault="00A22D92" w:rsidP="00A22D92">
      <w:pPr>
        <w:pStyle w:val="enumlev1"/>
        <w:rPr>
          <w:spacing w:val="-4"/>
          <w:rtl/>
          <w:lang w:bidi="ar-SY"/>
        </w:rPr>
      </w:pPr>
      <w:r w:rsidRPr="00A22D92">
        <w:rPr>
          <w:rFonts w:hint="cs"/>
          <w:spacing w:val="-4"/>
          <w:rtl/>
          <w:lang w:bidi="ar-SY"/>
        </w:rPr>
        <w:t>-</w:t>
      </w:r>
      <w:r w:rsidRPr="00A22D92">
        <w:rPr>
          <w:rFonts w:hint="cs"/>
          <w:spacing w:val="-4"/>
          <w:rtl/>
          <w:lang w:bidi="ar-SY"/>
        </w:rPr>
        <w:tab/>
        <w:t>التأهب للكوارث والإنذار المبكر بشأنها والإنقاذ عند وقوعها والتخفيف من آثارها والإغاثة والاستجابة عند وقوعها</w:t>
      </w:r>
    </w:p>
    <w:p w:rsidR="00A22D92" w:rsidRDefault="00A22D92" w:rsidP="00A22D92">
      <w:pPr>
        <w:pStyle w:val="enumlev1"/>
        <w:rPr>
          <w:rtl/>
          <w:lang w:bidi="ar-SY"/>
        </w:rPr>
      </w:pPr>
      <w:r>
        <w:rPr>
          <w:rFonts w:hint="cs"/>
          <w:rtl/>
          <w:lang w:bidi="ar-SY"/>
        </w:rPr>
        <w:t>-</w:t>
      </w:r>
      <w:r>
        <w:rPr>
          <w:rFonts w:hint="cs"/>
          <w:rtl/>
          <w:lang w:bidi="ar-SY"/>
        </w:rPr>
        <w:tab/>
        <w:t>التعرض البشري للمجالات الكهرمغنطيسية</w:t>
      </w:r>
    </w:p>
    <w:p w:rsidR="00A22D92" w:rsidRDefault="00A22D92" w:rsidP="00A22D92">
      <w:pPr>
        <w:pStyle w:val="enumlev1"/>
        <w:rPr>
          <w:rtl/>
          <w:lang w:bidi="ar-SY"/>
        </w:rPr>
      </w:pPr>
      <w:r>
        <w:rPr>
          <w:rFonts w:hint="cs"/>
          <w:rtl/>
          <w:lang w:bidi="ar-SY"/>
        </w:rPr>
        <w:t>-</w:t>
      </w:r>
      <w:r>
        <w:rPr>
          <w:rFonts w:hint="cs"/>
          <w:rtl/>
          <w:lang w:bidi="ar-SY"/>
        </w:rPr>
        <w:tab/>
        <w:t>الاتصالات في المناطق الريفية</w:t>
      </w:r>
    </w:p>
    <w:p w:rsidR="00A22D92" w:rsidRDefault="00A22D92" w:rsidP="00A22D92">
      <w:pPr>
        <w:pStyle w:val="enumlev1"/>
        <w:rPr>
          <w:rtl/>
          <w:lang w:bidi="ar-SY"/>
        </w:rPr>
      </w:pPr>
      <w:r>
        <w:rPr>
          <w:rFonts w:hint="cs"/>
          <w:rtl/>
          <w:lang w:bidi="ar-SY"/>
        </w:rPr>
        <w:t>-</w:t>
      </w:r>
      <w:r>
        <w:rPr>
          <w:rFonts w:hint="cs"/>
          <w:rtl/>
          <w:lang w:bidi="ar-SY"/>
        </w:rPr>
        <w:tab/>
        <w:t>تغير المناخ</w:t>
      </w:r>
    </w:p>
    <w:p w:rsidR="00A22D92" w:rsidRDefault="00A22D92" w:rsidP="00151626">
      <w:pPr>
        <w:keepNext/>
        <w:keepLines/>
        <w:rPr>
          <w:rtl/>
          <w:lang w:bidi="ar-SY"/>
        </w:rPr>
      </w:pPr>
      <w:r>
        <w:rPr>
          <w:rFonts w:hint="cs"/>
          <w:rtl/>
          <w:lang w:bidi="ar-SY"/>
        </w:rPr>
        <w:lastRenderedPageBreak/>
        <w:t>وقد شارك مكتب الاتصالات الراديوية في المناقشات الخاصة بهذه المساهمات واضعاً نصب عينيه الأهداف التالية:</w:t>
      </w:r>
    </w:p>
    <w:p w:rsidR="00A22D92" w:rsidRDefault="00A22D92" w:rsidP="00151626">
      <w:pPr>
        <w:pStyle w:val="enumlev1"/>
        <w:rPr>
          <w:rtl/>
          <w:lang w:bidi="ar-SY"/>
        </w:rPr>
      </w:pPr>
      <w:r>
        <w:rPr>
          <w:rFonts w:hint="cs"/>
          <w:rtl/>
          <w:lang w:bidi="ar-SY"/>
        </w:rPr>
        <w:t>-</w:t>
      </w:r>
      <w:r>
        <w:rPr>
          <w:rFonts w:hint="cs"/>
          <w:rtl/>
          <w:lang w:bidi="ar-SY"/>
        </w:rPr>
        <w:tab/>
        <w:t>تنسيق الأنشطة المضطلع بها في قطاعي الاتصالات الراديوية وتنمية الاتصالات، لا سيما ذات الصلة بإدارة الطيف وبتعميم أكثر فيما يتعلق باستعمال أنظمة الاتصالات الراديوية في تنمية تكنولوجيا المعلومات والاتصالات في</w:t>
      </w:r>
      <w:r w:rsidR="00151626">
        <w:rPr>
          <w:rFonts w:hint="eastAsia"/>
          <w:rtl/>
          <w:lang w:bidi="ar-SY"/>
        </w:rPr>
        <w:t> </w:t>
      </w:r>
      <w:r>
        <w:rPr>
          <w:rFonts w:hint="cs"/>
          <w:rtl/>
          <w:lang w:bidi="ar-SY"/>
        </w:rPr>
        <w:t>العالم</w:t>
      </w:r>
      <w:r w:rsidR="0072371D">
        <w:rPr>
          <w:rFonts w:hint="cs"/>
          <w:rtl/>
          <w:lang w:bidi="ar-SY"/>
        </w:rPr>
        <w:t>؛</w:t>
      </w:r>
    </w:p>
    <w:p w:rsidR="00A22D92" w:rsidRDefault="00A22D92" w:rsidP="00151626">
      <w:pPr>
        <w:pStyle w:val="enumlev1"/>
        <w:rPr>
          <w:rtl/>
          <w:lang w:bidi="ar-SY"/>
        </w:rPr>
      </w:pPr>
      <w:r>
        <w:rPr>
          <w:rFonts w:hint="cs"/>
          <w:rtl/>
          <w:lang w:bidi="ar-SY"/>
        </w:rPr>
        <w:t>-</w:t>
      </w:r>
      <w:r>
        <w:rPr>
          <w:rFonts w:hint="cs"/>
          <w:rtl/>
          <w:lang w:bidi="ar-SY"/>
        </w:rPr>
        <w:tab/>
        <w:t>للتأكد من أن المفاهيم والتعاريف والصياغات المتعلقة بإدارة الطيف والاتصالات الراديوية تستعمل في مخرجات المؤتمر العالمي لتنمية الاتصالات بطريقة تتسق مع تلك المعتمدة في أنشطة قطاع الاتصالات الراديوية</w:t>
      </w:r>
      <w:r w:rsidR="0072371D">
        <w:rPr>
          <w:rFonts w:hint="cs"/>
          <w:rtl/>
          <w:lang w:bidi="ar-SY"/>
        </w:rPr>
        <w:t>؛</w:t>
      </w:r>
    </w:p>
    <w:p w:rsidR="00A22D92" w:rsidRDefault="00151626" w:rsidP="0072371D">
      <w:pPr>
        <w:pStyle w:val="enumlev1"/>
        <w:rPr>
          <w:rtl/>
          <w:lang w:bidi="ar-SY"/>
        </w:rPr>
      </w:pPr>
      <w:r>
        <w:rPr>
          <w:rFonts w:hint="cs"/>
          <w:rtl/>
          <w:lang w:bidi="ar-SY"/>
        </w:rPr>
        <w:t>-</w:t>
      </w:r>
      <w:r>
        <w:rPr>
          <w:rFonts w:hint="cs"/>
          <w:rtl/>
          <w:lang w:bidi="ar-SY"/>
        </w:rPr>
        <w:tab/>
        <w:t xml:space="preserve">لتفادي التكرار </w:t>
      </w:r>
      <w:r w:rsidR="0072371D">
        <w:rPr>
          <w:rFonts w:hint="cs"/>
          <w:rtl/>
          <w:lang w:bidi="ar-SY"/>
        </w:rPr>
        <w:t xml:space="preserve">أو </w:t>
      </w:r>
      <w:r>
        <w:rPr>
          <w:rFonts w:hint="cs"/>
          <w:rtl/>
          <w:lang w:bidi="ar-SY"/>
        </w:rPr>
        <w:t>التداخل في الأنشطة والدراسات الجارية في قطاعي تنمية الاتصالات والاتصالات الراديوية</w:t>
      </w:r>
      <w:r w:rsidR="0072371D">
        <w:rPr>
          <w:rFonts w:hint="cs"/>
          <w:rtl/>
          <w:lang w:bidi="ar-SY"/>
        </w:rPr>
        <w:t>؛</w:t>
      </w:r>
    </w:p>
    <w:p w:rsidR="00151626" w:rsidRDefault="00151626" w:rsidP="00151626">
      <w:pPr>
        <w:pStyle w:val="enumlev1"/>
        <w:rPr>
          <w:rtl/>
          <w:lang w:bidi="ar-SY"/>
        </w:rPr>
      </w:pPr>
      <w:r>
        <w:rPr>
          <w:rFonts w:hint="cs"/>
          <w:rtl/>
          <w:lang w:bidi="ar-SY"/>
        </w:rPr>
        <w:t>-</w:t>
      </w:r>
      <w:r>
        <w:rPr>
          <w:rFonts w:hint="cs"/>
          <w:rtl/>
          <w:lang w:bidi="ar-SY"/>
        </w:rPr>
        <w:tab/>
        <w:t xml:space="preserve">لتفادي التداخل أو التضارب بين القضايا المتناولة في المؤتمر العالمي لتنمية الاتصالات أو المؤتمر العالمي للاتصالات الراديوية لعام </w:t>
      </w:r>
      <w:r>
        <w:rPr>
          <w:lang w:bidi="ar-SY"/>
        </w:rPr>
        <w:t>2015</w:t>
      </w:r>
      <w:r>
        <w:rPr>
          <w:rFonts w:hint="cs"/>
          <w:rtl/>
          <w:lang w:bidi="ar-SY"/>
        </w:rPr>
        <w:t xml:space="preserve"> أو للوائح الراديو.</w:t>
      </w:r>
    </w:p>
    <w:p w:rsidR="00151626" w:rsidRDefault="00151626" w:rsidP="00A22D92">
      <w:pPr>
        <w:rPr>
          <w:rtl/>
          <w:lang w:bidi="ar-SY"/>
        </w:rPr>
      </w:pPr>
      <w:r>
        <w:rPr>
          <w:rFonts w:hint="cs"/>
          <w:rtl/>
          <w:lang w:bidi="ar-SY"/>
        </w:rPr>
        <w:t>وكانت النتائج والقضايا الرئيسية لهذا العمل والتي تخص قطاع الاتصالات الراديوية كما يلي:</w:t>
      </w:r>
    </w:p>
    <w:p w:rsidR="00151626" w:rsidRDefault="00151626" w:rsidP="0072371D">
      <w:pPr>
        <w:pStyle w:val="enumlev1"/>
        <w:rPr>
          <w:rtl/>
          <w:lang w:bidi="ar-SY"/>
        </w:rPr>
      </w:pPr>
      <w:r>
        <w:rPr>
          <w:rFonts w:hint="cs"/>
          <w:rtl/>
          <w:lang w:bidi="ar-SY"/>
        </w:rPr>
        <w:t>-</w:t>
      </w:r>
      <w:r>
        <w:rPr>
          <w:rFonts w:hint="cs"/>
          <w:rtl/>
          <w:lang w:bidi="ar-SY"/>
        </w:rPr>
        <w:tab/>
        <w:t xml:space="preserve">مراجعة وتحديث القرار </w:t>
      </w:r>
      <w:r>
        <w:rPr>
          <w:lang w:bidi="ar-SY"/>
        </w:rPr>
        <w:t>ITU</w:t>
      </w:r>
      <w:r w:rsidR="0072371D">
        <w:rPr>
          <w:lang w:bidi="ar-SY"/>
        </w:rPr>
        <w:noBreakHyphen/>
      </w:r>
      <w:r>
        <w:rPr>
          <w:lang w:bidi="ar-SY"/>
        </w:rPr>
        <w:t>D 9</w:t>
      </w:r>
      <w:r>
        <w:rPr>
          <w:rFonts w:hint="cs"/>
          <w:rtl/>
          <w:lang w:bidi="ar-SY"/>
        </w:rPr>
        <w:t>، حيث يتضمن ذكراً للن</w:t>
      </w:r>
      <w:r w:rsidR="0072371D">
        <w:rPr>
          <w:rFonts w:hint="cs"/>
          <w:rtl/>
          <w:lang w:bidi="ar-SY"/>
        </w:rPr>
        <w:t>ُ</w:t>
      </w:r>
      <w:r>
        <w:rPr>
          <w:rFonts w:hint="cs"/>
          <w:rtl/>
          <w:lang w:bidi="ar-SY"/>
        </w:rPr>
        <w:t xml:space="preserve">هج الجديدة لإدارة الطيف، مثل النفاذ الدينامي إلى الطيف </w:t>
      </w:r>
      <w:r>
        <w:rPr>
          <w:lang w:bidi="ar-SY"/>
        </w:rPr>
        <w:t>(DSA)</w:t>
      </w:r>
      <w:r>
        <w:rPr>
          <w:rFonts w:hint="cs"/>
          <w:rtl/>
          <w:lang w:bidi="ar-SY"/>
        </w:rPr>
        <w:t>، مع الحفاظ على مبدأ الحياد التكنولوجي</w:t>
      </w:r>
      <w:r w:rsidR="0072371D">
        <w:rPr>
          <w:rFonts w:hint="cs"/>
          <w:rtl/>
          <w:lang w:bidi="ar-SY"/>
        </w:rPr>
        <w:t>؛</w:t>
      </w:r>
    </w:p>
    <w:p w:rsidR="00151626" w:rsidRDefault="00151626" w:rsidP="00DA4006">
      <w:pPr>
        <w:pStyle w:val="enumlev1"/>
        <w:rPr>
          <w:rtl/>
          <w:lang w:bidi="ar-SY"/>
        </w:rPr>
      </w:pPr>
      <w:r>
        <w:rPr>
          <w:rFonts w:hint="cs"/>
          <w:rtl/>
          <w:lang w:bidi="ar-SY"/>
        </w:rPr>
        <w:t>-</w:t>
      </w:r>
      <w:r>
        <w:rPr>
          <w:rFonts w:hint="cs"/>
          <w:rtl/>
          <w:lang w:bidi="ar-SY"/>
        </w:rPr>
        <w:tab/>
        <w:t xml:space="preserve">النطاقات غير المشغولة من الطيف: مع ما سبق لم يرد أي ذكر للنطاقات غير المشغولة من الطيف، </w:t>
      </w:r>
      <w:r w:rsidR="0000462B">
        <w:rPr>
          <w:rFonts w:hint="cs"/>
          <w:rtl/>
          <w:lang w:bidi="ar-SY"/>
        </w:rPr>
        <w:t>حيث إنها تعد تطبيقاً حصرياً للنفاذ الدينامي إلى الطيف</w:t>
      </w:r>
      <w:r w:rsidR="0072371D">
        <w:rPr>
          <w:rFonts w:hint="cs"/>
          <w:rtl/>
          <w:lang w:bidi="ar-SY"/>
        </w:rPr>
        <w:t>؛</w:t>
      </w:r>
    </w:p>
    <w:p w:rsidR="0000462B" w:rsidRDefault="0000462B" w:rsidP="008A6404">
      <w:pPr>
        <w:pStyle w:val="enumlev1"/>
        <w:rPr>
          <w:rtl/>
          <w:lang w:bidi="ar-SY"/>
        </w:rPr>
      </w:pPr>
      <w:r>
        <w:rPr>
          <w:rFonts w:hint="cs"/>
          <w:rtl/>
          <w:lang w:bidi="ar-SY"/>
        </w:rPr>
        <w:t>-</w:t>
      </w:r>
      <w:r>
        <w:rPr>
          <w:rFonts w:hint="cs"/>
          <w:rtl/>
          <w:lang w:bidi="ar-SY"/>
        </w:rPr>
        <w:tab/>
        <w:t>نشر الاتصالات المتنقلة الدولية: تم التأكد من اتساق نطاقات التردد المذكورة مع تلك المحددة في لوائح الراديو لهذه</w:t>
      </w:r>
      <w:r w:rsidR="008A6404">
        <w:rPr>
          <w:rFonts w:hint="eastAsia"/>
          <w:rtl/>
          <w:lang w:bidi="ar-SY"/>
        </w:rPr>
        <w:t> </w:t>
      </w:r>
      <w:r>
        <w:rPr>
          <w:rFonts w:hint="cs"/>
          <w:rtl/>
          <w:lang w:bidi="ar-SY"/>
        </w:rPr>
        <w:t>الأنظمة</w:t>
      </w:r>
      <w:r w:rsidR="0072371D">
        <w:rPr>
          <w:rFonts w:hint="cs"/>
          <w:rtl/>
          <w:lang w:bidi="ar-SY"/>
        </w:rPr>
        <w:t>؛</w:t>
      </w:r>
    </w:p>
    <w:p w:rsidR="0000462B" w:rsidRDefault="0000462B" w:rsidP="00DA4006">
      <w:pPr>
        <w:pStyle w:val="enumlev1"/>
        <w:rPr>
          <w:rtl/>
          <w:lang w:bidi="ar-SY"/>
        </w:rPr>
      </w:pPr>
      <w:r>
        <w:rPr>
          <w:rFonts w:hint="cs"/>
          <w:rtl/>
          <w:lang w:bidi="ar-SY"/>
        </w:rPr>
        <w:t>-</w:t>
      </w:r>
      <w:r>
        <w:rPr>
          <w:rFonts w:hint="cs"/>
          <w:rtl/>
          <w:lang w:bidi="ar-SY"/>
        </w:rPr>
        <w:tab/>
        <w:t xml:space="preserve">الإذاعة الرقمية والانتقال إلى </w:t>
      </w:r>
      <w:r w:rsidR="0072371D">
        <w:rPr>
          <w:rFonts w:hint="cs"/>
          <w:rtl/>
          <w:lang w:bidi="ar-SY"/>
        </w:rPr>
        <w:t>ال</w:t>
      </w:r>
      <w:r>
        <w:rPr>
          <w:rFonts w:hint="cs"/>
          <w:rtl/>
          <w:lang w:bidi="ar-SY"/>
        </w:rPr>
        <w:t>تكنولوجيا الرقمية</w:t>
      </w:r>
      <w:r w:rsidR="0072371D">
        <w:rPr>
          <w:rFonts w:hint="cs"/>
          <w:rtl/>
          <w:lang w:bidi="ar-SY"/>
        </w:rPr>
        <w:t>؛</w:t>
      </w:r>
    </w:p>
    <w:p w:rsidR="0000462B" w:rsidRDefault="0000462B" w:rsidP="00DA4006">
      <w:pPr>
        <w:pStyle w:val="enumlev1"/>
        <w:rPr>
          <w:rtl/>
          <w:lang w:bidi="ar-SY"/>
        </w:rPr>
      </w:pPr>
      <w:r>
        <w:rPr>
          <w:rFonts w:hint="cs"/>
          <w:rtl/>
          <w:lang w:bidi="ar-SY"/>
        </w:rPr>
        <w:t>-</w:t>
      </w:r>
      <w:r>
        <w:rPr>
          <w:rFonts w:hint="cs"/>
          <w:rtl/>
          <w:lang w:bidi="ar-SY"/>
        </w:rPr>
        <w:tab/>
        <w:t>أدخلت تعديلات للإشارة إلى التوصيات التي صدرت من كل قطاع (قطاع الاتصالات الراديوية وقطاع تقييس الاتصالات وقطاع تنمية الاتصالات) خلاف "توصيات الاتحاد"</w:t>
      </w:r>
      <w:r w:rsidR="0072371D">
        <w:rPr>
          <w:rFonts w:hint="cs"/>
          <w:rtl/>
          <w:lang w:bidi="ar-SY"/>
        </w:rPr>
        <w:t>؛</w:t>
      </w:r>
    </w:p>
    <w:p w:rsidR="0000462B" w:rsidRPr="00474B56" w:rsidRDefault="0000462B" w:rsidP="00DA4006">
      <w:pPr>
        <w:pStyle w:val="enumlev1"/>
        <w:rPr>
          <w:spacing w:val="-2"/>
          <w:rtl/>
          <w:lang w:bidi="ar-SY"/>
        </w:rPr>
      </w:pPr>
      <w:r w:rsidRPr="00474B56">
        <w:rPr>
          <w:rFonts w:hint="cs"/>
          <w:spacing w:val="-2"/>
          <w:rtl/>
          <w:lang w:bidi="ar-SY"/>
        </w:rPr>
        <w:t>-</w:t>
      </w:r>
      <w:r w:rsidRPr="00474B56">
        <w:rPr>
          <w:rFonts w:hint="cs"/>
          <w:spacing w:val="-2"/>
          <w:rtl/>
          <w:lang w:bidi="ar-SY"/>
        </w:rPr>
        <w:tab/>
        <w:t>الإبقاء على دور قطاع الاتصالات الراديوية ومكتب الاتصالات الراديوية فيما يتعلق بمراجعة قضايا المطابقة وقابلية التشغيل البيني. وقد أيدت إدارات عديدة هذه المراجعة، حيث كان لديها نفس الشاغل: ضمان الاتساق بين أنشطة قطاعي الاتصالات الراديوية وتنمية الاتصالات وتفادي التداخل ومراعاة اتساق الصياغات.</w:t>
      </w:r>
    </w:p>
    <w:p w:rsidR="002D6733" w:rsidRPr="005B6600" w:rsidRDefault="002D6733" w:rsidP="002D6733">
      <w:pPr>
        <w:pStyle w:val="Heading1"/>
        <w:rPr>
          <w:rtl/>
          <w:lang w:bidi="ar-SY"/>
        </w:rPr>
      </w:pPr>
      <w:r w:rsidRPr="005B6600">
        <w:rPr>
          <w:lang w:bidi="ar-SY"/>
        </w:rPr>
        <w:t>6</w:t>
      </w:r>
      <w:r w:rsidRPr="005B6600">
        <w:rPr>
          <w:rFonts w:hint="cs"/>
          <w:rtl/>
          <w:lang w:bidi="ar-SY"/>
        </w:rPr>
        <w:tab/>
        <w:t>نظام معلومات مكتب الاتصالات الراديوية</w:t>
      </w:r>
    </w:p>
    <w:p w:rsidR="002D6733" w:rsidRPr="0072371D" w:rsidRDefault="002D6733" w:rsidP="008A6404">
      <w:pPr>
        <w:rPr>
          <w:spacing w:val="-2"/>
          <w:rtl/>
        </w:rPr>
      </w:pPr>
      <w:r w:rsidRPr="0072371D">
        <w:rPr>
          <w:rFonts w:hint="cs"/>
          <w:spacing w:val="-2"/>
          <w:rtl/>
          <w:lang w:bidi="ar-SY"/>
        </w:rPr>
        <w:t>أشار الاجتماع التاسع عشر للفريق الاستشاري للاتصالات الراديوية </w:t>
      </w:r>
      <w:r w:rsidRPr="0072371D">
        <w:rPr>
          <w:spacing w:val="-2"/>
          <w:lang w:bidi="ar-SY"/>
        </w:rPr>
        <w:t>(2012)</w:t>
      </w:r>
      <w:r w:rsidRPr="0072371D">
        <w:rPr>
          <w:rFonts w:hint="cs"/>
          <w:spacing w:val="-2"/>
          <w:rtl/>
        </w:rPr>
        <w:t xml:space="preserve"> على المدير تنفيذ الإجراءات الموصى بها في إطار الجدول الزمني المقترح، على النحو المبين في خارطة الطريق المتفق عليها، والتي تشمل المرحلة </w:t>
      </w:r>
      <w:r w:rsidRPr="0072371D">
        <w:rPr>
          <w:spacing w:val="-2"/>
        </w:rPr>
        <w:t>1</w:t>
      </w:r>
      <w:r w:rsidRPr="0072371D">
        <w:rPr>
          <w:rFonts w:hint="cs"/>
          <w:spacing w:val="-2"/>
          <w:rtl/>
        </w:rPr>
        <w:t xml:space="preserve"> (تنفيذ قرارات المؤتمر </w:t>
      </w:r>
      <w:r w:rsidRPr="0072371D">
        <w:rPr>
          <w:spacing w:val="-2"/>
        </w:rPr>
        <w:t>WRC</w:t>
      </w:r>
      <w:r w:rsidRPr="0072371D">
        <w:rPr>
          <w:spacing w:val="-2"/>
        </w:rPr>
        <w:sym w:font="Symbol" w:char="F02D"/>
      </w:r>
      <w:r w:rsidRPr="0072371D">
        <w:rPr>
          <w:spacing w:val="-2"/>
        </w:rPr>
        <w:t>12</w:t>
      </w:r>
      <w:r w:rsidRPr="0072371D">
        <w:rPr>
          <w:rFonts w:hint="cs"/>
          <w:spacing w:val="-2"/>
          <w:rtl/>
        </w:rPr>
        <w:t xml:space="preserve">) حتى </w:t>
      </w:r>
      <w:r w:rsidRPr="0072371D">
        <w:rPr>
          <w:spacing w:val="-2"/>
        </w:rPr>
        <w:t>31</w:t>
      </w:r>
      <w:r w:rsidRPr="0072371D">
        <w:rPr>
          <w:rFonts w:hint="cs"/>
          <w:spacing w:val="-2"/>
          <w:rtl/>
        </w:rPr>
        <w:t xml:space="preserve"> ديسمبر </w:t>
      </w:r>
      <w:r w:rsidRPr="0072371D">
        <w:rPr>
          <w:spacing w:val="-2"/>
        </w:rPr>
        <w:t>2012</w:t>
      </w:r>
      <w:r w:rsidRPr="0072371D">
        <w:rPr>
          <w:rFonts w:hint="cs"/>
          <w:spacing w:val="-2"/>
          <w:rtl/>
        </w:rPr>
        <w:t xml:space="preserve">؛ </w:t>
      </w:r>
      <w:r w:rsidR="0072371D" w:rsidRPr="0072371D">
        <w:rPr>
          <w:rFonts w:hint="cs"/>
          <w:spacing w:val="-2"/>
          <w:rtl/>
        </w:rPr>
        <w:t>و</w:t>
      </w:r>
      <w:r w:rsidRPr="0072371D">
        <w:rPr>
          <w:rFonts w:hint="cs"/>
          <w:spacing w:val="-2"/>
          <w:rtl/>
        </w:rPr>
        <w:t>المرحلة </w:t>
      </w:r>
      <w:r w:rsidRPr="0072371D">
        <w:rPr>
          <w:spacing w:val="-2"/>
        </w:rPr>
        <w:t>2</w:t>
      </w:r>
      <w:r w:rsidRPr="0072371D">
        <w:rPr>
          <w:rFonts w:hint="cs"/>
          <w:spacing w:val="-2"/>
          <w:rtl/>
        </w:rPr>
        <w:t xml:space="preserve"> (إعادة تحرير بعض البرمجيات القائمة) حتى </w:t>
      </w:r>
      <w:r w:rsidRPr="0072371D">
        <w:rPr>
          <w:spacing w:val="-2"/>
        </w:rPr>
        <w:t>31</w:t>
      </w:r>
      <w:r w:rsidRPr="0072371D">
        <w:rPr>
          <w:rFonts w:hint="cs"/>
          <w:spacing w:val="-2"/>
          <w:rtl/>
        </w:rPr>
        <w:t xml:space="preserve"> ديسمبر </w:t>
      </w:r>
      <w:r w:rsidRPr="0072371D">
        <w:rPr>
          <w:spacing w:val="-2"/>
        </w:rPr>
        <w:t>2015</w:t>
      </w:r>
      <w:r w:rsidRPr="0072371D">
        <w:rPr>
          <w:rFonts w:hint="cs"/>
          <w:spacing w:val="-2"/>
          <w:rtl/>
        </w:rPr>
        <w:t>؛ والمرحلة </w:t>
      </w:r>
      <w:r w:rsidRPr="0072371D">
        <w:rPr>
          <w:spacing w:val="-2"/>
        </w:rPr>
        <w:t>3</w:t>
      </w:r>
      <w:r w:rsidRPr="0072371D">
        <w:rPr>
          <w:rFonts w:hint="cs"/>
          <w:spacing w:val="-2"/>
          <w:rtl/>
        </w:rPr>
        <w:t xml:space="preserve"> (تشكيل فريق مشروع لتنفيذ الإطار المشترك ونظام الأمن وقاعدة البيانات المركزية للخدمات الفضائية) من </w:t>
      </w:r>
      <w:r w:rsidRPr="0072371D">
        <w:rPr>
          <w:spacing w:val="-2"/>
        </w:rPr>
        <w:t>1</w:t>
      </w:r>
      <w:r w:rsidR="008A6404">
        <w:rPr>
          <w:rFonts w:hint="eastAsia"/>
          <w:spacing w:val="-2"/>
          <w:rtl/>
        </w:rPr>
        <w:t> </w:t>
      </w:r>
      <w:r w:rsidRPr="0072371D">
        <w:rPr>
          <w:rFonts w:hint="cs"/>
          <w:spacing w:val="-2"/>
          <w:rtl/>
        </w:rPr>
        <w:t>يناير </w:t>
      </w:r>
      <w:r w:rsidRPr="0072371D">
        <w:rPr>
          <w:spacing w:val="-2"/>
        </w:rPr>
        <w:t>2016</w:t>
      </w:r>
      <w:r w:rsidRPr="0072371D">
        <w:rPr>
          <w:rFonts w:hint="cs"/>
          <w:spacing w:val="-2"/>
          <w:rtl/>
        </w:rPr>
        <w:t xml:space="preserve"> حتى </w:t>
      </w:r>
      <w:r w:rsidRPr="0072371D">
        <w:rPr>
          <w:spacing w:val="-2"/>
        </w:rPr>
        <w:t>31</w:t>
      </w:r>
      <w:r w:rsidR="0072371D" w:rsidRPr="0072371D">
        <w:rPr>
          <w:rFonts w:hint="eastAsia"/>
          <w:spacing w:val="-2"/>
          <w:rtl/>
        </w:rPr>
        <w:t> </w:t>
      </w:r>
      <w:r w:rsidRPr="0072371D">
        <w:rPr>
          <w:rFonts w:hint="cs"/>
          <w:spacing w:val="-2"/>
          <w:rtl/>
        </w:rPr>
        <w:t>ديسمبر </w:t>
      </w:r>
      <w:r w:rsidRPr="0072371D">
        <w:rPr>
          <w:spacing w:val="-2"/>
        </w:rPr>
        <w:t>2018</w:t>
      </w:r>
      <w:r w:rsidRPr="0072371D">
        <w:rPr>
          <w:rFonts w:hint="cs"/>
          <w:spacing w:val="-2"/>
          <w:rtl/>
        </w:rPr>
        <w:t>. وشجع الفريق الاستشاري للاتصالات الراديوية والدول الأعضاء وأعضاء القطاع على إبداء تعليقاتهم بشأن المرحلة </w:t>
      </w:r>
      <w:r w:rsidRPr="0072371D">
        <w:rPr>
          <w:spacing w:val="-2"/>
        </w:rPr>
        <w:t>3</w:t>
      </w:r>
      <w:r w:rsidRPr="0072371D">
        <w:rPr>
          <w:rFonts w:hint="cs"/>
          <w:spacing w:val="-2"/>
          <w:rtl/>
        </w:rPr>
        <w:t>.</w:t>
      </w:r>
    </w:p>
    <w:p w:rsidR="002D6733" w:rsidRDefault="00DA4006" w:rsidP="002D6733">
      <w:pPr>
        <w:rPr>
          <w:rtl/>
          <w:lang w:bidi="ar-SY"/>
        </w:rPr>
      </w:pPr>
      <w:r>
        <w:rPr>
          <w:rFonts w:hint="cs"/>
          <w:rtl/>
        </w:rPr>
        <w:t xml:space="preserve">وهذا التقرير المرحلي بشأن هذا الموضوع يرد في الملحق </w:t>
      </w:r>
      <w:r>
        <w:t>1</w:t>
      </w:r>
      <w:r>
        <w:rPr>
          <w:rFonts w:hint="cs"/>
          <w:rtl/>
          <w:lang w:bidi="ar-SY"/>
        </w:rPr>
        <w:t xml:space="preserve"> بهذه الوثيقة.</w:t>
      </w:r>
    </w:p>
    <w:p w:rsidR="004561C8" w:rsidRPr="005B6600" w:rsidRDefault="00B44FE2" w:rsidP="00DA4006">
      <w:pPr>
        <w:pStyle w:val="Heading1"/>
        <w:rPr>
          <w:rtl/>
        </w:rPr>
      </w:pPr>
      <w:r w:rsidRPr="005B6600">
        <w:rPr>
          <w:lang w:bidi="ar-SY"/>
        </w:rPr>
        <w:t>7</w:t>
      </w:r>
      <w:r w:rsidRPr="005B6600">
        <w:rPr>
          <w:rFonts w:hint="cs"/>
          <w:rtl/>
          <w:lang w:bidi="ar-SY"/>
        </w:rPr>
        <w:tab/>
      </w:r>
      <w:r w:rsidR="004561C8" w:rsidRPr="005B6600">
        <w:rPr>
          <w:rtl/>
        </w:rPr>
        <w:t>أفرقة العمل بالمراسلة</w:t>
      </w:r>
    </w:p>
    <w:p w:rsidR="004561C8" w:rsidRPr="005B6600" w:rsidRDefault="004561C8" w:rsidP="0072371D">
      <w:pPr>
        <w:rPr>
          <w:rtl/>
        </w:rPr>
      </w:pPr>
      <w:r w:rsidRPr="005B6600">
        <w:rPr>
          <w:rFonts w:hint="cs"/>
          <w:rtl/>
        </w:rPr>
        <w:t xml:space="preserve">أنشأ مكتب الاتصالات الراديوية مواقع </w:t>
      </w:r>
      <w:r w:rsidR="0072371D">
        <w:rPr>
          <w:rFonts w:hint="cs"/>
          <w:rtl/>
        </w:rPr>
        <w:t xml:space="preserve">إلكترونية لتبادل المعلومات </w:t>
      </w:r>
      <w:r w:rsidRPr="005B6600">
        <w:rPr>
          <w:rFonts w:hint="cs"/>
          <w:rtl/>
        </w:rPr>
        <w:t xml:space="preserve">لدعم أعمال أفرقة العمل بالمراسلة </w:t>
      </w:r>
      <w:r w:rsidR="00DA4006">
        <w:rPr>
          <w:rFonts w:hint="cs"/>
          <w:rtl/>
        </w:rPr>
        <w:t>النشطة</w:t>
      </w:r>
      <w:r w:rsidRPr="005B6600">
        <w:rPr>
          <w:rFonts w:hint="cs"/>
          <w:rtl/>
        </w:rPr>
        <w:t xml:space="preserve"> التي تمت الموافقة عليها أثناء </w:t>
      </w:r>
      <w:r w:rsidR="00DA4006">
        <w:rPr>
          <w:rFonts w:hint="cs"/>
          <w:rtl/>
        </w:rPr>
        <w:t xml:space="preserve">الاجتماعات السابقة للفريق </w:t>
      </w:r>
      <w:r w:rsidRPr="005B6600">
        <w:rPr>
          <w:rFonts w:hint="cs"/>
          <w:rtl/>
        </w:rPr>
        <w:t>الاستشاري للاتصالات الراديوية:</w:t>
      </w:r>
    </w:p>
    <w:p w:rsidR="004561C8" w:rsidRPr="005B6600" w:rsidRDefault="004561C8" w:rsidP="00574A8C">
      <w:pPr>
        <w:pStyle w:val="enumlev1"/>
        <w:rPr>
          <w:rtl/>
        </w:rPr>
      </w:pPr>
      <w:r w:rsidRPr="005B6600">
        <w:rPr>
          <w:rFonts w:hint="cs"/>
          <w:rtl/>
        </w:rPr>
        <w:lastRenderedPageBreak/>
        <w:t>•</w:t>
      </w:r>
      <w:r w:rsidRPr="005B6600">
        <w:rPr>
          <w:rFonts w:hint="cs"/>
          <w:rtl/>
        </w:rPr>
        <w:tab/>
      </w:r>
      <w:hyperlink r:id="rId26" w:history="1">
        <w:r w:rsidRPr="00574A8C">
          <w:rPr>
            <w:rStyle w:val="Hyperlink"/>
            <w:rFonts w:hint="cs"/>
            <w:rtl/>
          </w:rPr>
          <w:t xml:space="preserve">مراجعة القرار </w:t>
        </w:r>
        <w:r w:rsidRPr="00574A8C">
          <w:rPr>
            <w:rStyle w:val="Hyperlink"/>
          </w:rPr>
          <w:t>ITU</w:t>
        </w:r>
        <w:r w:rsidRPr="00574A8C">
          <w:rPr>
            <w:rStyle w:val="Hyperlink"/>
          </w:rPr>
          <w:sym w:font="Symbol" w:char="F02D"/>
        </w:r>
        <w:r w:rsidRPr="00574A8C">
          <w:rPr>
            <w:rStyle w:val="Hyperlink"/>
          </w:rPr>
          <w:t>R 1</w:t>
        </w:r>
        <w:r w:rsidRPr="00574A8C">
          <w:rPr>
            <w:rStyle w:val="Hyperlink"/>
          </w:rPr>
          <w:sym w:font="Symbol" w:char="F02D"/>
        </w:r>
        <w:r w:rsidRPr="00574A8C">
          <w:rPr>
            <w:rStyle w:val="Hyperlink"/>
          </w:rPr>
          <w:t>6</w:t>
        </w:r>
      </w:hyperlink>
      <w:r w:rsidRPr="005B6600">
        <w:rPr>
          <w:rFonts w:hint="cs"/>
          <w:rtl/>
        </w:rPr>
        <w:t xml:space="preserve">، السيد روبين </w:t>
      </w:r>
      <w:proofErr w:type="spellStart"/>
      <w:r w:rsidRPr="005B6600">
        <w:rPr>
          <w:rFonts w:hint="cs"/>
          <w:rtl/>
        </w:rPr>
        <w:t>هاين‍ز</w:t>
      </w:r>
      <w:proofErr w:type="spellEnd"/>
      <w:r w:rsidRPr="005B6600">
        <w:rPr>
          <w:rFonts w:hint="cs"/>
          <w:rtl/>
        </w:rPr>
        <w:t xml:space="preserve"> (الولايات المتحدة الأمريكية)</w:t>
      </w:r>
      <w:r w:rsidRPr="005B6600">
        <w:rPr>
          <w:rFonts w:hint="cs"/>
          <w:rtl/>
        </w:rPr>
        <w:tab/>
      </w:r>
      <w:r w:rsidRPr="005B6600">
        <w:rPr>
          <w:rFonts w:hint="cs"/>
          <w:rtl/>
        </w:rPr>
        <w:br/>
      </w:r>
      <w:hyperlink r:id="rId27" w:history="1">
        <w:r w:rsidR="00574A8C">
          <w:rPr>
            <w:rStyle w:val="Hyperlink"/>
            <w:rFonts w:asciiTheme="majorBidi" w:hAnsiTheme="majorBidi" w:cstheme="majorBidi"/>
            <w:szCs w:val="24"/>
            <w:lang w:eastAsia="zh-CN"/>
          </w:rPr>
          <w:t>https://extranet.itu.int/ITU</w:t>
        </w:r>
        <w:r w:rsidR="00574A8C">
          <w:rPr>
            <w:rStyle w:val="Hyperlink"/>
            <w:rFonts w:asciiTheme="majorBidi" w:hAnsiTheme="majorBidi" w:cstheme="majorBidi"/>
            <w:szCs w:val="24"/>
            <w:lang w:eastAsia="zh-CN"/>
          </w:rPr>
          <w:noBreakHyphen/>
          <w:t>r/conferences/rag/cg_resolution_itu_r_1_6/</w:t>
        </w:r>
      </w:hyperlink>
      <w:r w:rsidR="00574A8C" w:rsidRPr="00574A8C">
        <w:rPr>
          <w:rFonts w:hint="cs"/>
          <w:rtl/>
        </w:rPr>
        <w:t> </w:t>
      </w:r>
    </w:p>
    <w:p w:rsidR="004561C8" w:rsidRPr="005B6600" w:rsidRDefault="004561C8" w:rsidP="00574A8C">
      <w:pPr>
        <w:pStyle w:val="enumlev1"/>
        <w:rPr>
          <w:rtl/>
        </w:rPr>
      </w:pPr>
      <w:r w:rsidRPr="005B6600">
        <w:rPr>
          <w:rFonts w:hint="cs"/>
          <w:rtl/>
        </w:rPr>
        <w:t>•</w:t>
      </w:r>
      <w:r w:rsidRPr="005B6600">
        <w:rPr>
          <w:rFonts w:hint="cs"/>
          <w:rtl/>
        </w:rPr>
        <w:tab/>
      </w:r>
      <w:hyperlink r:id="rId28" w:history="1">
        <w:r w:rsidRPr="00574A8C">
          <w:rPr>
            <w:rStyle w:val="Hyperlink"/>
            <w:rFonts w:hint="cs"/>
            <w:rtl/>
          </w:rPr>
          <w:t>نسق (أنساق) توصيات قطاع الاتصالات الراديوية</w:t>
        </w:r>
      </w:hyperlink>
      <w:r w:rsidRPr="005B6600">
        <w:rPr>
          <w:rFonts w:hint="cs"/>
          <w:rtl/>
        </w:rPr>
        <w:t xml:space="preserve">، السيد ألبرت </w:t>
      </w:r>
      <w:proofErr w:type="spellStart"/>
      <w:r w:rsidRPr="005B6600">
        <w:rPr>
          <w:rFonts w:hint="cs"/>
          <w:rtl/>
        </w:rPr>
        <w:t>نالبانديان</w:t>
      </w:r>
      <w:proofErr w:type="spellEnd"/>
      <w:r w:rsidRPr="005B6600">
        <w:rPr>
          <w:rFonts w:hint="cs"/>
          <w:rtl/>
        </w:rPr>
        <w:t xml:space="preserve"> (أرمينيا)</w:t>
      </w:r>
      <w:r w:rsidRPr="005B6600">
        <w:rPr>
          <w:rFonts w:hint="cs"/>
          <w:rtl/>
        </w:rPr>
        <w:tab/>
      </w:r>
      <w:r w:rsidR="00574A8C">
        <w:rPr>
          <w:rtl/>
        </w:rPr>
        <w:br/>
      </w:r>
      <w:hyperlink r:id="rId29" w:history="1">
        <w:r w:rsidR="00574A8C">
          <w:rPr>
            <w:rStyle w:val="Hyperlink"/>
            <w:rFonts w:asciiTheme="majorBidi" w:hAnsiTheme="majorBidi" w:cstheme="majorBidi"/>
            <w:szCs w:val="24"/>
            <w:lang w:eastAsia="zh-CN"/>
          </w:rPr>
          <w:t>https://extranet.itu.int/ITU</w:t>
        </w:r>
        <w:r w:rsidR="00574A8C">
          <w:rPr>
            <w:rStyle w:val="Hyperlink"/>
            <w:rFonts w:asciiTheme="majorBidi" w:hAnsiTheme="majorBidi" w:cstheme="majorBidi"/>
            <w:szCs w:val="24"/>
            <w:lang w:eastAsia="zh-CN"/>
          </w:rPr>
          <w:noBreakHyphen/>
          <w:t>r/conferences/rag/cg_format_itu_r_rec/</w:t>
        </w:r>
      </w:hyperlink>
      <w:r w:rsidRPr="005B6600">
        <w:rPr>
          <w:rFonts w:hint="eastAsia"/>
          <w:rtl/>
        </w:rPr>
        <w:t> </w:t>
      </w:r>
    </w:p>
    <w:p w:rsidR="004561C8" w:rsidRDefault="004561C8" w:rsidP="001D6E13">
      <w:pPr>
        <w:pStyle w:val="enumlev1"/>
        <w:rPr>
          <w:rtl/>
        </w:rPr>
      </w:pPr>
      <w:r w:rsidRPr="005B6600">
        <w:rPr>
          <w:rFonts w:hint="cs"/>
          <w:rtl/>
        </w:rPr>
        <w:t>•</w:t>
      </w:r>
      <w:r w:rsidRPr="005B6600">
        <w:rPr>
          <w:rFonts w:hint="cs"/>
          <w:rtl/>
        </w:rPr>
        <w:tab/>
      </w:r>
      <w:hyperlink r:id="rId30" w:history="1">
        <w:r w:rsidRPr="001D6E13">
          <w:rPr>
            <w:rStyle w:val="Hyperlink"/>
            <w:rFonts w:hint="cs"/>
            <w:rtl/>
          </w:rPr>
          <w:t xml:space="preserve">مراجعة القرار </w:t>
        </w:r>
        <w:r w:rsidRPr="001D6E13">
          <w:rPr>
            <w:rStyle w:val="Hyperlink"/>
          </w:rPr>
          <w:t>ITU</w:t>
        </w:r>
        <w:r w:rsidRPr="001D6E13">
          <w:rPr>
            <w:rStyle w:val="Hyperlink"/>
          </w:rPr>
          <w:sym w:font="Symbol" w:char="F02D"/>
        </w:r>
        <w:r w:rsidRPr="001D6E13">
          <w:rPr>
            <w:rStyle w:val="Hyperlink"/>
          </w:rPr>
          <w:t>R 6</w:t>
        </w:r>
        <w:r w:rsidRPr="001D6E13">
          <w:rPr>
            <w:rStyle w:val="Hyperlink"/>
          </w:rPr>
          <w:sym w:font="Symbol" w:char="F02D"/>
        </w:r>
        <w:r w:rsidRPr="001D6E13">
          <w:rPr>
            <w:rStyle w:val="Hyperlink"/>
          </w:rPr>
          <w:t>1</w:t>
        </w:r>
      </w:hyperlink>
      <w:r w:rsidRPr="005B6600">
        <w:rPr>
          <w:rFonts w:hint="cs"/>
          <w:rtl/>
        </w:rPr>
        <w:t xml:space="preserve">، السيد باولو </w:t>
      </w:r>
      <w:proofErr w:type="spellStart"/>
      <w:r w:rsidRPr="005B6600">
        <w:rPr>
          <w:rFonts w:hint="cs"/>
          <w:rtl/>
        </w:rPr>
        <w:t>زاكاريان</w:t>
      </w:r>
      <w:proofErr w:type="spellEnd"/>
      <w:r w:rsidRPr="005B6600">
        <w:rPr>
          <w:rFonts w:hint="cs"/>
          <w:rtl/>
        </w:rPr>
        <w:t xml:space="preserve"> (إيطاليا)</w:t>
      </w:r>
      <w:r w:rsidRPr="005B6600">
        <w:rPr>
          <w:rFonts w:hint="cs"/>
          <w:rtl/>
        </w:rPr>
        <w:tab/>
      </w:r>
      <w:r w:rsidR="001D6E13">
        <w:rPr>
          <w:rtl/>
        </w:rPr>
        <w:br/>
      </w:r>
      <w:hyperlink r:id="rId31" w:history="1">
        <w:r w:rsidR="001D6E13">
          <w:rPr>
            <w:rStyle w:val="Hyperlink"/>
            <w:rFonts w:asciiTheme="majorBidi" w:hAnsiTheme="majorBidi" w:cstheme="majorBidi"/>
            <w:szCs w:val="24"/>
            <w:lang w:eastAsia="zh-CN"/>
          </w:rPr>
          <w:t>https://extranet.itu.int/ITU</w:t>
        </w:r>
        <w:r w:rsidR="001D6E13">
          <w:rPr>
            <w:rStyle w:val="Hyperlink"/>
            <w:rFonts w:asciiTheme="majorBidi" w:hAnsiTheme="majorBidi" w:cstheme="majorBidi"/>
            <w:szCs w:val="24"/>
            <w:lang w:eastAsia="zh-CN"/>
          </w:rPr>
          <w:noBreakHyphen/>
          <w:t>r/conferences/rag/cg_resolution_itu_r_6_1/</w:t>
        </w:r>
      </w:hyperlink>
      <w:r w:rsidRPr="005B6600">
        <w:rPr>
          <w:rFonts w:hint="eastAsia"/>
          <w:rtl/>
        </w:rPr>
        <w:t> </w:t>
      </w:r>
    </w:p>
    <w:p w:rsidR="001D6E13" w:rsidRPr="001D6E13" w:rsidRDefault="001D6E13" w:rsidP="001D6E13">
      <w:pPr>
        <w:rPr>
          <w:rtl/>
        </w:rPr>
      </w:pPr>
      <w:r>
        <w:rPr>
          <w:rFonts w:hint="cs"/>
          <w:rtl/>
        </w:rPr>
        <w:t>وقد أنهت هذه الأفرقة جميعها أنشطتها.</w:t>
      </w:r>
    </w:p>
    <w:p w:rsidR="001B3767" w:rsidRPr="005B6600" w:rsidRDefault="001B3767" w:rsidP="001B3767">
      <w:pPr>
        <w:pStyle w:val="Heading1"/>
        <w:rPr>
          <w:noProof/>
          <w:rtl/>
        </w:rPr>
      </w:pPr>
      <w:r w:rsidRPr="005B6600">
        <w:rPr>
          <w:lang w:bidi="ar-SY"/>
        </w:rPr>
        <w:t>8</w:t>
      </w:r>
      <w:r w:rsidRPr="005B6600">
        <w:rPr>
          <w:lang w:bidi="ar-SY"/>
        </w:rPr>
        <w:tab/>
      </w:r>
      <w:r w:rsidRPr="005B6600">
        <w:rPr>
          <w:noProof/>
          <w:rtl/>
        </w:rPr>
        <w:t>التخطيط التشغيلي</w:t>
      </w:r>
    </w:p>
    <w:p w:rsidR="001B3767" w:rsidRPr="001D6E13" w:rsidRDefault="001D6E13" w:rsidP="007B71E6">
      <w:pPr>
        <w:rPr>
          <w:noProof/>
          <w:spacing w:val="-2"/>
          <w:rtl/>
          <w:lang w:val="fr-FR"/>
        </w:rPr>
      </w:pPr>
      <w:r w:rsidRPr="001D6E13">
        <w:rPr>
          <w:rFonts w:hint="cs"/>
          <w:noProof/>
          <w:spacing w:val="-2"/>
          <w:rtl/>
          <w:lang w:val="fr-FR"/>
        </w:rPr>
        <w:t xml:space="preserve">اعتمد مجلس </w:t>
      </w:r>
      <w:r w:rsidRPr="001D6E13">
        <w:rPr>
          <w:noProof/>
          <w:spacing w:val="-2"/>
        </w:rPr>
        <w:t>2014</w:t>
      </w:r>
      <w:r w:rsidRPr="001D6E13">
        <w:rPr>
          <w:rFonts w:hint="cs"/>
          <w:noProof/>
          <w:spacing w:val="-2"/>
          <w:rtl/>
          <w:lang w:bidi="ar-SY"/>
        </w:rPr>
        <w:t xml:space="preserve"> </w:t>
      </w:r>
      <w:r w:rsidR="001B3767" w:rsidRPr="001D6E13">
        <w:rPr>
          <w:noProof/>
          <w:spacing w:val="-2"/>
          <w:rtl/>
          <w:lang w:val="fr-FR"/>
        </w:rPr>
        <w:t xml:space="preserve">الخطة التشغيلية للفترة </w:t>
      </w:r>
      <w:r w:rsidRPr="001D6E13">
        <w:rPr>
          <w:noProof/>
          <w:spacing w:val="-2"/>
          <w:lang w:val="fr-FR"/>
        </w:rPr>
        <w:t>2018-2015</w:t>
      </w:r>
      <w:r w:rsidRPr="001D6E13">
        <w:rPr>
          <w:rFonts w:hint="cs"/>
          <w:noProof/>
          <w:spacing w:val="-2"/>
          <w:rtl/>
          <w:lang w:val="fr-FR" w:bidi="ar-SY"/>
        </w:rPr>
        <w:t xml:space="preserve"> (انظر القرار </w:t>
      </w:r>
      <w:r w:rsidRPr="001D6E13">
        <w:rPr>
          <w:noProof/>
          <w:spacing w:val="-2"/>
          <w:lang w:bidi="ar-SY"/>
        </w:rPr>
        <w:t>1363</w:t>
      </w:r>
      <w:r w:rsidRPr="001D6E13">
        <w:rPr>
          <w:rFonts w:hint="cs"/>
          <w:noProof/>
          <w:spacing w:val="-2"/>
          <w:rtl/>
          <w:lang w:bidi="ar-SY"/>
        </w:rPr>
        <w:t xml:space="preserve">) وهي متاحة </w:t>
      </w:r>
      <w:r w:rsidR="007B71E6">
        <w:rPr>
          <w:rFonts w:hint="cs"/>
          <w:noProof/>
          <w:spacing w:val="-2"/>
          <w:rtl/>
          <w:lang w:bidi="ar-SY"/>
        </w:rPr>
        <w:t xml:space="preserve">في </w:t>
      </w:r>
      <w:r w:rsidRPr="001D6E13">
        <w:rPr>
          <w:rFonts w:hint="cs"/>
          <w:noProof/>
          <w:spacing w:val="-2"/>
          <w:rtl/>
          <w:lang w:bidi="ar-SY"/>
        </w:rPr>
        <w:t xml:space="preserve">العنوان: </w:t>
      </w:r>
      <w:hyperlink r:id="rId32" w:tgtFrame="_blank" w:history="1">
        <w:r w:rsidR="001B3767" w:rsidRPr="001D6E13">
          <w:rPr>
            <w:rStyle w:val="Hyperlink"/>
            <w:noProof/>
            <w:spacing w:val="-2"/>
          </w:rPr>
          <w:t>http://www.itu.int/ITU-R/go/operational-plans/</w:t>
        </w:r>
      </w:hyperlink>
      <w:r w:rsidR="001B3767" w:rsidRPr="001D6E13">
        <w:rPr>
          <w:noProof/>
          <w:spacing w:val="-2"/>
          <w:rtl/>
          <w:lang w:val="fr-FR"/>
        </w:rPr>
        <w:t xml:space="preserve">. وقد بنيت هذه الخطة على أساس النتائج لضمان </w:t>
      </w:r>
      <w:r w:rsidR="001B3767" w:rsidRPr="001D6E13">
        <w:rPr>
          <w:rFonts w:hint="cs"/>
          <w:noProof/>
          <w:spacing w:val="-2"/>
          <w:rtl/>
          <w:lang w:val="fr-FR"/>
        </w:rPr>
        <w:t>الارتباط</w:t>
      </w:r>
      <w:r w:rsidR="001B3767" w:rsidRPr="001D6E13">
        <w:rPr>
          <w:noProof/>
          <w:spacing w:val="-2"/>
          <w:rtl/>
          <w:lang w:val="fr-FR"/>
        </w:rPr>
        <w:t xml:space="preserve"> الكامل </w:t>
      </w:r>
      <w:r w:rsidR="001B3767" w:rsidRPr="001D6E13">
        <w:rPr>
          <w:rFonts w:hint="cs"/>
          <w:noProof/>
          <w:spacing w:val="-2"/>
          <w:rtl/>
          <w:lang w:val="fr-FR"/>
        </w:rPr>
        <w:t>بالميزانية</w:t>
      </w:r>
      <w:r w:rsidR="001B3767" w:rsidRPr="001D6E13">
        <w:rPr>
          <w:noProof/>
          <w:spacing w:val="-2"/>
          <w:rtl/>
          <w:lang w:val="fr-FR"/>
        </w:rPr>
        <w:t xml:space="preserve"> والأدوات المالية الأخرى لدى الاتحاد. وهي تتناول أيضاً الجوانب الاستراتيجية لقطاع الاتصالات الراديوية وتُوفِّر </w:t>
      </w:r>
      <w:r w:rsidR="001B3767" w:rsidRPr="001D6E13">
        <w:rPr>
          <w:rFonts w:hint="cs"/>
          <w:noProof/>
          <w:spacing w:val="-2"/>
          <w:rtl/>
          <w:lang w:val="fr-FR"/>
        </w:rPr>
        <w:t>علاقة ملائمة بالخطة</w:t>
      </w:r>
      <w:r w:rsidR="001B3767" w:rsidRPr="001D6E13">
        <w:rPr>
          <w:noProof/>
          <w:spacing w:val="-2"/>
          <w:rtl/>
          <w:lang w:val="fr-FR"/>
        </w:rPr>
        <w:t xml:space="preserve"> الاستراتيجية للاتحاد الدولي</w:t>
      </w:r>
      <w:r w:rsidR="001B3767" w:rsidRPr="001D6E13">
        <w:rPr>
          <w:rFonts w:hint="cs"/>
          <w:noProof/>
          <w:spacing w:val="-2"/>
          <w:rtl/>
          <w:lang w:val="fr-FR"/>
        </w:rPr>
        <w:t> </w:t>
      </w:r>
      <w:r w:rsidR="001B3767" w:rsidRPr="001D6E13">
        <w:rPr>
          <w:noProof/>
          <w:spacing w:val="-2"/>
          <w:rtl/>
          <w:lang w:val="fr-FR"/>
        </w:rPr>
        <w:t>للاتصالات.</w:t>
      </w:r>
    </w:p>
    <w:p w:rsidR="001B3767" w:rsidRPr="005B6600" w:rsidRDefault="001B3767" w:rsidP="007B71E6">
      <w:pPr>
        <w:rPr>
          <w:rtl/>
        </w:rPr>
      </w:pPr>
      <w:r w:rsidRPr="005B6600">
        <w:rPr>
          <w:noProof/>
          <w:rtl/>
          <w:lang w:val="fr-FR"/>
        </w:rPr>
        <w:t xml:space="preserve">أما تقرير الأداء لعام </w:t>
      </w:r>
      <w:r w:rsidR="001D6E13">
        <w:rPr>
          <w:noProof/>
          <w:lang w:val="fr-FR"/>
        </w:rPr>
        <w:t>2013</w:t>
      </w:r>
      <w:r w:rsidRPr="005B6600">
        <w:rPr>
          <w:noProof/>
          <w:rtl/>
          <w:lang w:val="fr-FR"/>
        </w:rPr>
        <w:t xml:space="preserve"> فهو متاح في </w:t>
      </w:r>
      <w:r w:rsidR="007B71E6">
        <w:rPr>
          <w:rFonts w:hint="cs"/>
          <w:noProof/>
          <w:rtl/>
          <w:lang w:val="fr-FR"/>
        </w:rPr>
        <w:t>العنوان</w:t>
      </w:r>
      <w:r w:rsidRPr="005B6600">
        <w:rPr>
          <w:noProof/>
          <w:rtl/>
          <w:lang w:val="fr-FR"/>
        </w:rPr>
        <w:t xml:space="preserve">: </w:t>
      </w:r>
      <w:hyperlink r:id="rId33" w:history="1">
        <w:r w:rsidRPr="005B6600">
          <w:rPr>
            <w:rStyle w:val="Hyperlink"/>
            <w:noProof/>
          </w:rPr>
          <w:t>http://www.itu.int/ITU-R/go/performance-reports/</w:t>
        </w:r>
      </w:hyperlink>
      <w:r w:rsidRPr="005B6600">
        <w:rPr>
          <w:rFonts w:hint="cs"/>
          <w:noProof/>
          <w:rtl/>
          <w:lang w:val="fr-FR"/>
        </w:rPr>
        <w:t xml:space="preserve">. </w:t>
      </w:r>
      <w:r w:rsidRPr="005B6600">
        <w:rPr>
          <w:noProof/>
          <w:rtl/>
          <w:lang w:val="fr-FR"/>
        </w:rPr>
        <w:t xml:space="preserve">والغرض من هذا التقرير هو إتاحة المعلومات المتعلقة بتنفيذ النواتج والأنشطة المرسومة في الخطة التشغيلية لقطاع الاتصالات الراديوية </w:t>
      </w:r>
      <w:r w:rsidR="001D6E13">
        <w:rPr>
          <w:rFonts w:hint="cs"/>
          <w:noProof/>
          <w:rtl/>
          <w:lang w:val="fr-FR"/>
        </w:rPr>
        <w:t>للفترة المعنية</w:t>
      </w:r>
      <w:r w:rsidRPr="005B6600">
        <w:rPr>
          <w:noProof/>
          <w:rtl/>
          <w:lang w:val="fr-FR"/>
        </w:rPr>
        <w:t xml:space="preserve">. ويعرض تقرير الأداء المقارنة بين النتائج المحققة والنتائج المتوقعة، كما يتضمن مؤشرات الأداء الرئيسية المناظرة، وهي محددة مع كل </w:t>
      </w:r>
      <w:r w:rsidR="001D6E13">
        <w:rPr>
          <w:rFonts w:hint="cs"/>
          <w:noProof/>
          <w:rtl/>
          <w:lang w:val="fr-FR"/>
        </w:rPr>
        <w:t xml:space="preserve">هدف </w:t>
      </w:r>
      <w:r w:rsidRPr="005B6600">
        <w:rPr>
          <w:noProof/>
          <w:rtl/>
          <w:lang w:val="fr-FR"/>
        </w:rPr>
        <w:t>من الأهداف الرئيسية وضمن كل من النواتج ذات الصلة الواردة في</w:t>
      </w:r>
      <w:r w:rsidRPr="005B6600">
        <w:rPr>
          <w:rFonts w:hint="cs"/>
          <w:noProof/>
          <w:rtl/>
          <w:lang w:val="fr-FR"/>
        </w:rPr>
        <w:t> </w:t>
      </w:r>
      <w:r w:rsidRPr="005B6600">
        <w:rPr>
          <w:noProof/>
          <w:rtl/>
          <w:lang w:val="fr-FR"/>
        </w:rPr>
        <w:t>الوثيقة.</w:t>
      </w:r>
    </w:p>
    <w:p w:rsidR="00FD455C" w:rsidRPr="005B6600" w:rsidRDefault="00FD455C" w:rsidP="00FD455C">
      <w:pPr>
        <w:pStyle w:val="Heading1"/>
        <w:rPr>
          <w:noProof/>
          <w:rtl/>
        </w:rPr>
      </w:pPr>
      <w:r w:rsidRPr="005B6600">
        <w:rPr>
          <w:lang w:bidi="ar-SY"/>
        </w:rPr>
        <w:t>9</w:t>
      </w:r>
      <w:r w:rsidRPr="005B6600">
        <w:rPr>
          <w:lang w:bidi="ar-SY"/>
        </w:rPr>
        <w:tab/>
      </w:r>
      <w:r w:rsidRPr="005B6600">
        <w:rPr>
          <w:noProof/>
          <w:rtl/>
        </w:rPr>
        <w:t>تقديم المعلومات والمساعدة للأعضاء</w:t>
      </w:r>
    </w:p>
    <w:p w:rsidR="00FD455C" w:rsidRPr="005B6600" w:rsidRDefault="00FD455C" w:rsidP="00FD455C">
      <w:pPr>
        <w:keepNext/>
        <w:keepLines/>
        <w:rPr>
          <w:rtl/>
        </w:rPr>
      </w:pPr>
      <w:r w:rsidRPr="005B6600">
        <w:rPr>
          <w:rtl/>
        </w:rPr>
        <w:t>ينظم مكتب الاتصالات الراديوية عدداً من ورش العمل والحلقات الدراسية والاجتماعات وفعاليات بناء القدرات المتعلقة بالطيف أو ي</w:t>
      </w:r>
      <w:r w:rsidRPr="005B6600">
        <w:rPr>
          <w:rFonts w:hint="cs"/>
          <w:rtl/>
        </w:rPr>
        <w:t>ُ</w:t>
      </w:r>
      <w:r w:rsidRPr="005B6600">
        <w:rPr>
          <w:rtl/>
        </w:rPr>
        <w:t xml:space="preserve">شارك فيها من أجل إعلام أعضاء الاتحاد ومساعدتهم، خاصةً في البلدان النامية، بشأن مسائل تتعلق بأمور الاتصالات الراديوية. وينفذ هذا النشاط بتعاون وثيق مع مكتب تنمية الاتصالات والمكاتب </w:t>
      </w:r>
      <w:r w:rsidRPr="005B6600">
        <w:rPr>
          <w:rFonts w:hint="cs"/>
          <w:rtl/>
        </w:rPr>
        <w:t>الإقليمية ومكاتب</w:t>
      </w:r>
      <w:r w:rsidRPr="005B6600">
        <w:rPr>
          <w:rtl/>
        </w:rPr>
        <w:t xml:space="preserve"> المناطق التابعة للاتحاد والمنظمات الدولية أو السلطات الوطنية ذات الصلة. وتسهم هذه الأنشطة بشكل مباشر في بناء قدرات أعضاء الاتحاد وتقاسم تجاربهم فيما يتعلق بمسائل الطيف. وقد تركز جهد خا</w:t>
      </w:r>
      <w:r w:rsidRPr="005B6600">
        <w:rPr>
          <w:rFonts w:hint="cs"/>
          <w:rtl/>
        </w:rPr>
        <w:t>ص</w:t>
      </w:r>
      <w:r w:rsidRPr="005B6600">
        <w:rPr>
          <w:rtl/>
        </w:rPr>
        <w:t xml:space="preserve"> على مساعدة الأعضاء وتعزيز التعاون في مجال الانتقال إلى </w:t>
      </w:r>
      <w:r w:rsidRPr="005B6600">
        <w:rPr>
          <w:rFonts w:hint="cs"/>
          <w:rtl/>
        </w:rPr>
        <w:t>التلفزيون الرقمي للأرض</w:t>
      </w:r>
      <w:r w:rsidRPr="005B6600">
        <w:rPr>
          <w:rtl/>
        </w:rPr>
        <w:t xml:space="preserve"> وتوزيع المكاسب الرقمية.</w:t>
      </w:r>
    </w:p>
    <w:p w:rsidR="00FD455C" w:rsidRPr="005B6600" w:rsidRDefault="00FD455C" w:rsidP="003B1A9A">
      <w:pPr>
        <w:rPr>
          <w:spacing w:val="-4"/>
          <w:rtl/>
        </w:rPr>
      </w:pPr>
      <w:r w:rsidRPr="005B6600">
        <w:rPr>
          <w:rFonts w:hint="cs"/>
          <w:spacing w:val="-4"/>
          <w:rtl/>
        </w:rPr>
        <w:t>وترد في الملحق </w:t>
      </w:r>
      <w:r w:rsidRPr="005B6600">
        <w:rPr>
          <w:spacing w:val="-4"/>
        </w:rPr>
        <w:t>2</w:t>
      </w:r>
      <w:r w:rsidRPr="005B6600">
        <w:rPr>
          <w:rFonts w:hint="cs"/>
          <w:spacing w:val="-4"/>
          <w:rtl/>
        </w:rPr>
        <w:t xml:space="preserve"> قائمة بالفعاليات</w:t>
      </w:r>
      <w:r w:rsidRPr="005B6600">
        <w:rPr>
          <w:spacing w:val="-4"/>
          <w:rtl/>
        </w:rPr>
        <w:t xml:space="preserve"> التي شارك مكتب الاتصالات الراديوية فيها </w:t>
      </w:r>
      <w:r w:rsidRPr="005B6600">
        <w:rPr>
          <w:rFonts w:hint="cs"/>
          <w:spacing w:val="-4"/>
          <w:rtl/>
        </w:rPr>
        <w:t>خلال عام </w:t>
      </w:r>
      <w:r w:rsidR="003B1A9A">
        <w:rPr>
          <w:spacing w:val="-4"/>
        </w:rPr>
        <w:t>2013</w:t>
      </w:r>
      <w:r w:rsidRPr="005B6600">
        <w:rPr>
          <w:spacing w:val="-4"/>
          <w:rtl/>
        </w:rPr>
        <w:t>.</w:t>
      </w:r>
    </w:p>
    <w:p w:rsidR="00FD455C" w:rsidRPr="005B6600" w:rsidRDefault="00FD455C" w:rsidP="00FD455C">
      <w:pPr>
        <w:rPr>
          <w:spacing w:val="-4"/>
          <w:rtl/>
        </w:rPr>
      </w:pPr>
      <w:r w:rsidRPr="005B6600">
        <w:rPr>
          <w:rFonts w:hint="cs"/>
          <w:spacing w:val="-4"/>
          <w:rtl/>
        </w:rPr>
        <w:t>وترد قائمة شاملة بالحلقات الدراسية وورش العمل التي قام بتنظيمها الاتحاد مباشرة أو بالتعاون مع كيانات إقليمية أو</w:t>
      </w:r>
      <w:r w:rsidRPr="005B6600">
        <w:rPr>
          <w:rFonts w:hint="eastAsia"/>
          <w:spacing w:val="-4"/>
          <w:rtl/>
        </w:rPr>
        <w:t> </w:t>
      </w:r>
      <w:r w:rsidRPr="005B6600">
        <w:rPr>
          <w:rFonts w:hint="cs"/>
          <w:spacing w:val="-4"/>
          <w:rtl/>
        </w:rPr>
        <w:t xml:space="preserve">وطنية أخرى في العنوان: </w:t>
      </w:r>
      <w:hyperlink r:id="rId34" w:history="1">
        <w:r w:rsidRPr="005B6600">
          <w:rPr>
            <w:rStyle w:val="Hyperlink"/>
            <w:bCs/>
            <w:spacing w:val="-4"/>
          </w:rPr>
          <w:t>http://www.itu.int/ITU-R/go/seminars</w:t>
        </w:r>
      </w:hyperlink>
      <w:r w:rsidRPr="005B6600">
        <w:rPr>
          <w:rFonts w:hint="cs"/>
          <w:spacing w:val="-4"/>
          <w:rtl/>
        </w:rPr>
        <w:t>.</w:t>
      </w:r>
    </w:p>
    <w:p w:rsidR="002D6733" w:rsidRPr="005B6600" w:rsidRDefault="00FD455C" w:rsidP="003B1A9A">
      <w:pPr>
        <w:pStyle w:val="Heading2"/>
        <w:rPr>
          <w:rtl/>
        </w:rPr>
      </w:pPr>
      <w:r w:rsidRPr="005B6600">
        <w:t>1.9</w:t>
      </w:r>
      <w:r w:rsidRPr="005B6600">
        <w:rPr>
          <w:rFonts w:hint="cs"/>
          <w:rtl/>
        </w:rPr>
        <w:tab/>
      </w:r>
      <w:r w:rsidR="003B1A9A">
        <w:rPr>
          <w:rFonts w:hint="cs"/>
          <w:rtl/>
        </w:rPr>
        <w:t>الحلقات الدراسية للاتصالات الراديوية</w:t>
      </w:r>
    </w:p>
    <w:p w:rsidR="002D6733" w:rsidRDefault="00130170" w:rsidP="00B545A8">
      <w:pPr>
        <w:rPr>
          <w:rtl/>
          <w:lang w:bidi="ar-EG"/>
        </w:rPr>
      </w:pPr>
      <w:r>
        <w:rPr>
          <w:rFonts w:hint="cs"/>
          <w:rtl/>
          <w:lang w:bidi="ar-EG"/>
        </w:rPr>
        <w:t xml:space="preserve">ينظم مكتب الاتصالات الراديوية كفعالية مكملة للحلقات الدراسية العالمية للاتصالات الراديوية </w:t>
      </w:r>
      <w:r>
        <w:rPr>
          <w:lang w:bidi="ar-EG"/>
        </w:rPr>
        <w:t>(WRS)</w:t>
      </w:r>
      <w:r>
        <w:rPr>
          <w:rFonts w:hint="cs"/>
          <w:rtl/>
          <w:lang w:bidi="ar-EG"/>
        </w:rPr>
        <w:t xml:space="preserve"> التي تعقد كل عامين دورة سنوية من الحلقات الدراسية الإقليمية للاتصالات الراديوية، تعقد في مختلف مناطق العالم بحيث تعزز بناء </w:t>
      </w:r>
      <w:r w:rsidR="00B545A8">
        <w:rPr>
          <w:rFonts w:hint="cs"/>
          <w:rtl/>
          <w:lang w:bidi="ar-EG"/>
        </w:rPr>
        <w:t>القدرات البشرية الخاصة باستعمال طيف الترددات الراديوية والمدارات الساتلية، خاصة من خلال تطبيق أحكام لوائح الراديو</w:t>
      </w:r>
      <w:r w:rsidR="007B71E6">
        <w:rPr>
          <w:rFonts w:hint="cs"/>
          <w:rtl/>
          <w:lang w:bidi="ar-EG"/>
        </w:rPr>
        <w:t xml:space="preserve"> للاتحاد</w:t>
      </w:r>
      <w:r w:rsidR="00B545A8">
        <w:rPr>
          <w:rFonts w:hint="cs"/>
          <w:rtl/>
          <w:lang w:bidi="ar-EG"/>
        </w:rPr>
        <w:t>. وتتمثل المزايا الرئيسية للحلقات الدراسية الإقليمية للاتصالات الراديوية فيما يلي:</w:t>
      </w:r>
    </w:p>
    <w:p w:rsidR="00B545A8" w:rsidRDefault="00B545A8" w:rsidP="00B545A8">
      <w:pPr>
        <w:pStyle w:val="enumlev1"/>
        <w:rPr>
          <w:rtl/>
          <w:lang w:bidi="ar-EG"/>
        </w:rPr>
      </w:pPr>
      <w:r>
        <w:rPr>
          <w:rFonts w:hint="cs"/>
          <w:rtl/>
          <w:lang w:bidi="ar-EG"/>
        </w:rPr>
        <w:t>-</w:t>
      </w:r>
      <w:r>
        <w:rPr>
          <w:rFonts w:hint="cs"/>
          <w:rtl/>
          <w:lang w:bidi="ar-EG"/>
        </w:rPr>
        <w:tab/>
        <w:t>داخل كل منطقة، يمكن مشاركة عدد أكبر من المسؤولين من المنظمات الوطنية لإدارة الترددات وكذلك عدد أكبر من أصحاب المصلحة الآخرين بقطاع الاتصالات الراديوية</w:t>
      </w:r>
      <w:r w:rsidR="007B71E6">
        <w:rPr>
          <w:rFonts w:hint="cs"/>
          <w:rtl/>
          <w:lang w:bidi="ar-EG"/>
        </w:rPr>
        <w:t>؛</w:t>
      </w:r>
    </w:p>
    <w:p w:rsidR="00B545A8" w:rsidRDefault="00B545A8" w:rsidP="00B545A8">
      <w:pPr>
        <w:pStyle w:val="enumlev1"/>
        <w:rPr>
          <w:rtl/>
          <w:lang w:bidi="ar-EG"/>
        </w:rPr>
      </w:pPr>
      <w:r>
        <w:rPr>
          <w:rFonts w:hint="cs"/>
          <w:rtl/>
          <w:lang w:bidi="ar-EG"/>
        </w:rPr>
        <w:lastRenderedPageBreak/>
        <w:t>-</w:t>
      </w:r>
      <w:r>
        <w:rPr>
          <w:rFonts w:hint="cs"/>
          <w:rtl/>
          <w:lang w:bidi="ar-EG"/>
        </w:rPr>
        <w:tab/>
        <w:t>يمكن تركيز جدول أعمال الحلقة الدراسية على الأوضاع والمشكلات الإقليمية السائدة</w:t>
      </w:r>
      <w:r w:rsidR="007B71E6">
        <w:rPr>
          <w:rFonts w:hint="cs"/>
          <w:rtl/>
          <w:lang w:bidi="ar-EG"/>
        </w:rPr>
        <w:t>؛</w:t>
      </w:r>
    </w:p>
    <w:p w:rsidR="00B545A8" w:rsidRDefault="00B545A8" w:rsidP="00B545A8">
      <w:pPr>
        <w:pStyle w:val="enumlev1"/>
        <w:rPr>
          <w:rtl/>
          <w:lang w:bidi="ar-EG"/>
        </w:rPr>
      </w:pPr>
      <w:r>
        <w:rPr>
          <w:rFonts w:hint="cs"/>
          <w:rtl/>
          <w:lang w:bidi="ar-EG"/>
        </w:rPr>
        <w:t>-</w:t>
      </w:r>
      <w:r>
        <w:rPr>
          <w:rFonts w:hint="cs"/>
          <w:rtl/>
          <w:lang w:bidi="ar-EG"/>
        </w:rPr>
        <w:tab/>
        <w:t>يمكن إجراء حوار أوثق بين المشاركين ويمكن تدريبهم بصورة أسهل على إدارة الترددات بأحدث أدوات تكنولوجيا المعلومات والاتصالات التي يطورها الاتحاد مع تطبيقها بشكل أفضل على المشاكل الخاصة بهم</w:t>
      </w:r>
      <w:r w:rsidR="007B71E6">
        <w:rPr>
          <w:rFonts w:hint="cs"/>
          <w:rtl/>
          <w:lang w:bidi="ar-EG"/>
        </w:rPr>
        <w:t>؛</w:t>
      </w:r>
    </w:p>
    <w:p w:rsidR="00B545A8" w:rsidRPr="00B545A8" w:rsidRDefault="00B545A8" w:rsidP="00B545A8">
      <w:pPr>
        <w:pStyle w:val="enumlev1"/>
        <w:rPr>
          <w:spacing w:val="-4"/>
          <w:rtl/>
          <w:lang w:bidi="ar-EG"/>
        </w:rPr>
      </w:pPr>
      <w:r w:rsidRPr="00B545A8">
        <w:rPr>
          <w:rFonts w:hint="cs"/>
          <w:spacing w:val="-4"/>
          <w:rtl/>
          <w:lang w:bidi="ar-EG"/>
        </w:rPr>
        <w:t>-</w:t>
      </w:r>
      <w:r w:rsidRPr="00B545A8">
        <w:rPr>
          <w:rFonts w:hint="cs"/>
          <w:spacing w:val="-4"/>
          <w:rtl/>
          <w:lang w:bidi="ar-EG"/>
        </w:rPr>
        <w:tab/>
        <w:t>يتسنى لموظفي الاتحاد فهم مشكلات الإدارة المحلية للترددات بشكل أفضل ويمكنهم بالتالي تقديم المساعدة الأنسب</w:t>
      </w:r>
      <w:r w:rsidR="007B71E6">
        <w:rPr>
          <w:rFonts w:hint="cs"/>
          <w:spacing w:val="-4"/>
          <w:rtl/>
          <w:lang w:bidi="ar-EG"/>
        </w:rPr>
        <w:t>.</w:t>
      </w:r>
    </w:p>
    <w:p w:rsidR="00B545A8" w:rsidRDefault="00B545A8" w:rsidP="00B545A8">
      <w:pPr>
        <w:rPr>
          <w:rtl/>
          <w:lang w:bidi="ar-EG"/>
        </w:rPr>
      </w:pPr>
      <w:r>
        <w:rPr>
          <w:rFonts w:hint="cs"/>
          <w:rtl/>
          <w:lang w:bidi="ar-EG"/>
        </w:rPr>
        <w:t>والحلقات الدراسية الإقليمية للاتصالات الراديوية مصممة على النسق التالي:</w:t>
      </w:r>
    </w:p>
    <w:p w:rsidR="00B545A8" w:rsidRDefault="00B545A8" w:rsidP="00855CBD">
      <w:pPr>
        <w:pStyle w:val="enumlev1"/>
        <w:rPr>
          <w:rtl/>
          <w:lang w:bidi="ar-EG"/>
        </w:rPr>
      </w:pPr>
      <w:r>
        <w:rPr>
          <w:rFonts w:hint="cs"/>
          <w:rtl/>
          <w:lang w:bidi="ar-EG"/>
        </w:rPr>
        <w:t>-</w:t>
      </w:r>
      <w:r>
        <w:rPr>
          <w:rFonts w:hint="cs"/>
          <w:rtl/>
          <w:lang w:bidi="ar-EG"/>
        </w:rPr>
        <w:tab/>
      </w:r>
      <w:r w:rsidRPr="00777756">
        <w:rPr>
          <w:rFonts w:hint="cs"/>
          <w:b/>
          <w:bCs/>
          <w:i/>
          <w:iCs/>
          <w:rtl/>
          <w:lang w:bidi="ar-EG"/>
        </w:rPr>
        <w:t>دروس تعليمية على الويب قبل الحلقة الدراسية:</w:t>
      </w:r>
      <w:r>
        <w:rPr>
          <w:rFonts w:hint="cs"/>
          <w:rtl/>
          <w:lang w:bidi="ar-EG"/>
        </w:rPr>
        <w:t xml:space="preserve"> تتاح على صفحة الويب الخاصة بالاتحاد وتعرض المفاهيم الأساسية بشأن: إدارة الطيف </w:t>
      </w:r>
      <w:r w:rsidR="00C95600">
        <w:rPr>
          <w:rFonts w:hint="cs"/>
          <w:rtl/>
          <w:lang w:bidi="ar-EG"/>
        </w:rPr>
        <w:t xml:space="preserve">على </w:t>
      </w:r>
      <w:r>
        <w:rPr>
          <w:rFonts w:hint="cs"/>
          <w:rtl/>
          <w:lang w:bidi="ar-EG"/>
        </w:rPr>
        <w:t>الصعيدين الوطني والدولي وعلاقته</w:t>
      </w:r>
      <w:r w:rsidR="00C95600">
        <w:rPr>
          <w:rFonts w:hint="cs"/>
          <w:rtl/>
          <w:lang w:bidi="ar-EG"/>
        </w:rPr>
        <w:t>م</w:t>
      </w:r>
      <w:r>
        <w:rPr>
          <w:rFonts w:hint="cs"/>
          <w:rtl/>
          <w:lang w:bidi="ar-EG"/>
        </w:rPr>
        <w:t>ا بلوائح الراديو والاتحاد وهياكل قطاع الاتصالات الراديوية ووظائفه، بما في ذلك لجان الدراسات والدوائر الأخرى بمكتب الاتصالات الراديوية والنصوص الأساسية للاتحاد مع تركيز رئيسي على لوائح الراديو والقواعد الإجرائية المرتبطة بها.</w:t>
      </w:r>
    </w:p>
    <w:p w:rsidR="00C241A7" w:rsidRPr="0034617A" w:rsidRDefault="00B545A8" w:rsidP="008A6404">
      <w:pPr>
        <w:pStyle w:val="enumlev1"/>
        <w:rPr>
          <w:spacing w:val="-4"/>
          <w:rtl/>
          <w:lang w:bidi="ar-SY"/>
        </w:rPr>
      </w:pPr>
      <w:r w:rsidRPr="0034617A">
        <w:rPr>
          <w:rFonts w:hint="cs"/>
          <w:spacing w:val="-4"/>
          <w:rtl/>
          <w:lang w:bidi="ar-EG"/>
        </w:rPr>
        <w:t>-</w:t>
      </w:r>
      <w:r w:rsidRPr="0034617A">
        <w:rPr>
          <w:rFonts w:hint="cs"/>
          <w:spacing w:val="-4"/>
          <w:rtl/>
          <w:lang w:bidi="ar-EG"/>
        </w:rPr>
        <w:tab/>
      </w:r>
      <w:r w:rsidRPr="0034617A">
        <w:rPr>
          <w:rFonts w:hint="cs"/>
          <w:b/>
          <w:bCs/>
          <w:i/>
          <w:iCs/>
          <w:spacing w:val="-4"/>
          <w:rtl/>
          <w:lang w:bidi="ar-EG"/>
        </w:rPr>
        <w:t>الجزء النظري:</w:t>
      </w:r>
      <w:r w:rsidRPr="0034617A">
        <w:rPr>
          <w:rFonts w:hint="cs"/>
          <w:spacing w:val="-4"/>
          <w:rtl/>
          <w:lang w:bidi="ar-EG"/>
        </w:rPr>
        <w:t xml:space="preserve"> يومان يخصصان لأساسيات إدارة الطيف على الصعيدين العالمي والإقليمي مع تبادل للخبرات الوطنية في هذا الصدد؛ فضلاً عن الإجراءات المرتبطة بالسجل الأساسي الدولي للترددات. وتتم كذلك دراسة التعديلات المدخلة على لوائح الراديو والقرارات المرتبطة بها الصادرة عن المؤتمرات العالمية </w:t>
      </w:r>
      <w:r w:rsidR="00C241A7" w:rsidRPr="0034617A">
        <w:rPr>
          <w:rFonts w:hint="cs"/>
          <w:spacing w:val="-4"/>
          <w:rtl/>
          <w:lang w:bidi="ar-EG"/>
        </w:rPr>
        <w:t xml:space="preserve">للاتصالات الراديوية وجمعيات الاتصالات الراديوية والتي تقررت في المؤتمر العالمي الأخير للاتصالات الراديوية </w:t>
      </w:r>
      <w:r w:rsidR="00C241A7" w:rsidRPr="0034617A">
        <w:rPr>
          <w:spacing w:val="-4"/>
          <w:lang w:bidi="ar-EG"/>
        </w:rPr>
        <w:t>(WRC</w:t>
      </w:r>
      <w:r w:rsidR="00C241A7" w:rsidRPr="0034617A">
        <w:rPr>
          <w:spacing w:val="-4"/>
          <w:lang w:bidi="ar-EG"/>
        </w:rPr>
        <w:noBreakHyphen/>
        <w:t>12)</w:t>
      </w:r>
      <w:r w:rsidR="00C241A7" w:rsidRPr="0034617A">
        <w:rPr>
          <w:rFonts w:hint="cs"/>
          <w:spacing w:val="-4"/>
          <w:rtl/>
          <w:lang w:bidi="ar-EG"/>
        </w:rPr>
        <w:t xml:space="preserve"> وفي</w:t>
      </w:r>
      <w:r w:rsidR="008A6404">
        <w:rPr>
          <w:rFonts w:hint="eastAsia"/>
          <w:spacing w:val="-4"/>
          <w:rtl/>
          <w:lang w:bidi="ar-EG"/>
        </w:rPr>
        <w:t> </w:t>
      </w:r>
      <w:r w:rsidR="00C241A7" w:rsidRPr="0034617A">
        <w:rPr>
          <w:rFonts w:hint="cs"/>
          <w:spacing w:val="-4"/>
          <w:rtl/>
          <w:lang w:bidi="ar-EG"/>
        </w:rPr>
        <w:t xml:space="preserve">الجمعية العالمية الأخيرة للاتصالات الراديوية </w:t>
      </w:r>
      <w:r w:rsidR="00C241A7" w:rsidRPr="0034617A">
        <w:rPr>
          <w:spacing w:val="-4"/>
          <w:lang w:bidi="ar-EG"/>
        </w:rPr>
        <w:t>(RA</w:t>
      </w:r>
      <w:r w:rsidR="00C241A7" w:rsidRPr="0034617A">
        <w:rPr>
          <w:spacing w:val="-4"/>
          <w:lang w:bidi="ar-EG"/>
        </w:rPr>
        <w:noBreakHyphen/>
        <w:t>12)</w:t>
      </w:r>
      <w:r w:rsidR="00C241A7" w:rsidRPr="0034617A">
        <w:rPr>
          <w:rFonts w:hint="cs"/>
          <w:spacing w:val="-4"/>
          <w:rtl/>
          <w:lang w:bidi="ar-SY"/>
        </w:rPr>
        <w:t xml:space="preserve"> وجدول أعمال المؤتمر العالمي للاتصالات الراديوية لعام</w:t>
      </w:r>
      <w:r w:rsidR="008A6404">
        <w:rPr>
          <w:rFonts w:hint="eastAsia"/>
          <w:spacing w:val="-4"/>
          <w:rtl/>
          <w:lang w:bidi="ar-SY"/>
        </w:rPr>
        <w:t> </w:t>
      </w:r>
      <w:r w:rsidR="00C241A7" w:rsidRPr="0034617A">
        <w:rPr>
          <w:spacing w:val="-4"/>
          <w:lang w:bidi="ar-SY"/>
        </w:rPr>
        <w:t>2015</w:t>
      </w:r>
      <w:r w:rsidR="00C241A7" w:rsidRPr="0034617A">
        <w:rPr>
          <w:rFonts w:hint="cs"/>
          <w:spacing w:val="-4"/>
          <w:rtl/>
          <w:lang w:bidi="ar-SY"/>
        </w:rPr>
        <w:t>.</w:t>
      </w:r>
      <w:r w:rsidR="00855CBD" w:rsidRPr="0034617A">
        <w:rPr>
          <w:rFonts w:hint="cs"/>
          <w:spacing w:val="-4"/>
          <w:rtl/>
          <w:lang w:bidi="ar-SY"/>
        </w:rPr>
        <w:t xml:space="preserve"> </w:t>
      </w:r>
      <w:r w:rsidR="00E66554" w:rsidRPr="0034617A">
        <w:rPr>
          <w:rFonts w:hint="cs"/>
          <w:spacing w:val="-4"/>
          <w:rtl/>
          <w:lang w:bidi="ar-SY"/>
        </w:rPr>
        <w:t>ويتناول هذا الجزء أيضاً الإطار التنظيمي الحالي للإدارة الدولية للترددات وتوصيات قطاع الاتصالات الراديوية وأفضل الممارسات المتعلقة باستعمال الطيف في خدمات الأرض والخدمات الفضائية، بما في ذلك التدريب على أدوات تكنولوجيا المعلومات والاتصالات التي طورها الاتحاد بالنسبة للتبليغ عن الترددات الخاصة بهذه الخدمات وبالنسبة لعمليات الفحص التقني.</w:t>
      </w:r>
    </w:p>
    <w:p w:rsidR="00E66554" w:rsidRDefault="00855CBD" w:rsidP="00855CBD">
      <w:pPr>
        <w:pStyle w:val="enumlev1"/>
        <w:rPr>
          <w:rtl/>
          <w:lang w:bidi="ar-SY"/>
        </w:rPr>
      </w:pPr>
      <w:r>
        <w:rPr>
          <w:rFonts w:hint="cs"/>
          <w:rtl/>
          <w:lang w:bidi="ar-SY"/>
        </w:rPr>
        <w:t>-</w:t>
      </w:r>
      <w:r>
        <w:rPr>
          <w:rFonts w:hint="cs"/>
          <w:rtl/>
          <w:lang w:bidi="ar-SY"/>
        </w:rPr>
        <w:tab/>
      </w:r>
      <w:r w:rsidRPr="00777756">
        <w:rPr>
          <w:rFonts w:hint="cs"/>
          <w:b/>
          <w:bCs/>
          <w:i/>
          <w:iCs/>
          <w:rtl/>
          <w:lang w:bidi="ar-SY"/>
        </w:rPr>
        <w:t>ورش عمل للتدريب العملي:</w:t>
      </w:r>
      <w:r>
        <w:rPr>
          <w:rFonts w:hint="cs"/>
          <w:rtl/>
          <w:lang w:bidi="ar-SY"/>
        </w:rPr>
        <w:t xml:space="preserve"> يومان مخصصان لورشتي عمل (لخدمات الأرض والخدمات الفضائية) لتزويد المشاركين بخبرات عملية بشأن إجراءات التبليغ في الاتحاد بالنسبة لكل نوع من الخدمات وبالنسبة لتطبيقات البرمجيات والتطبيقات الإلكترونية التي يوفرها مكتب الاتصالات الراديوية.</w:t>
      </w:r>
    </w:p>
    <w:p w:rsidR="00855CBD" w:rsidRDefault="00855CBD" w:rsidP="00855CBD">
      <w:pPr>
        <w:pStyle w:val="enumlev1"/>
        <w:rPr>
          <w:rtl/>
          <w:lang w:bidi="ar-SY"/>
        </w:rPr>
      </w:pPr>
      <w:r>
        <w:rPr>
          <w:rFonts w:hint="cs"/>
          <w:rtl/>
          <w:lang w:bidi="ar-SY"/>
        </w:rPr>
        <w:t>-</w:t>
      </w:r>
      <w:r>
        <w:rPr>
          <w:rFonts w:hint="cs"/>
          <w:rtl/>
          <w:lang w:bidi="ar-SY"/>
        </w:rPr>
        <w:tab/>
      </w:r>
      <w:r w:rsidRPr="00777756">
        <w:rPr>
          <w:rFonts w:hint="cs"/>
          <w:b/>
          <w:bCs/>
          <w:i/>
          <w:iCs/>
          <w:rtl/>
          <w:lang w:bidi="ar-SY"/>
        </w:rPr>
        <w:t>المنتدى:</w:t>
      </w:r>
      <w:r>
        <w:rPr>
          <w:rFonts w:hint="cs"/>
          <w:rtl/>
          <w:lang w:bidi="ar-SY"/>
        </w:rPr>
        <w:t xml:space="preserve"> منتدى ليوم واحد بشأن موضوع يتعلق بالطيف ذي أهمية كبيرة بالنسبة للمنطقة، بمشاركة أصحاب المصلحة الرئيسيين.</w:t>
      </w:r>
    </w:p>
    <w:p w:rsidR="00855CBD" w:rsidRDefault="00777756" w:rsidP="00777756">
      <w:pPr>
        <w:rPr>
          <w:rtl/>
          <w:lang w:bidi="ar-SY"/>
        </w:rPr>
      </w:pPr>
      <w:r>
        <w:rPr>
          <w:rFonts w:hint="cs"/>
          <w:rtl/>
          <w:lang w:bidi="ar-SY"/>
        </w:rPr>
        <w:t xml:space="preserve">تجري العروض والمناقشات في الحلقات الدراسية الإقليمية للاتصالات الراديوية باللغة الإنكليزية وكذلك بلغة الأمم المتحدة الشائعة في كل منطقة تعقد فيها الحلقة. وتعقد الحلقات الدراسية الإقليمية للاتصالات الراديوية في بيئة </w:t>
      </w:r>
      <w:r w:rsidR="00C95600">
        <w:rPr>
          <w:rFonts w:hint="cs"/>
          <w:rtl/>
          <w:lang w:bidi="ar-SY"/>
        </w:rPr>
        <w:t>"</w:t>
      </w:r>
      <w:r>
        <w:rPr>
          <w:rFonts w:hint="cs"/>
          <w:rtl/>
          <w:lang w:bidi="ar-SY"/>
        </w:rPr>
        <w:t>لا ورقية</w:t>
      </w:r>
      <w:r w:rsidR="00C95600">
        <w:rPr>
          <w:rFonts w:hint="cs"/>
          <w:rtl/>
          <w:lang w:bidi="ar-SY"/>
        </w:rPr>
        <w:t>"</w:t>
      </w:r>
      <w:r>
        <w:rPr>
          <w:rFonts w:hint="cs"/>
          <w:rtl/>
          <w:lang w:bidi="ar-SY"/>
        </w:rPr>
        <w:t>.</w:t>
      </w:r>
    </w:p>
    <w:p w:rsidR="00DE1897" w:rsidRDefault="007E4D09" w:rsidP="007E4D09">
      <w:pPr>
        <w:rPr>
          <w:rtl/>
          <w:lang w:bidi="ar-SY"/>
        </w:rPr>
      </w:pPr>
      <w:r>
        <w:rPr>
          <w:rFonts w:hint="cs"/>
          <w:rtl/>
          <w:lang w:bidi="ar-SY"/>
        </w:rPr>
        <w:t>وإقراراً بالمصاعب التي تواجهها البلدان ذات الدخل المنخفض، يتكفل مكتب الاتصالات الراديوية بمنحة جزئية واحدة لكل بلد مستحق في كل منطقة تعقد فيها حلقة من الحلقات الدراسية الإقليمية للاتصالات الراديوية، مع إعطاء الأولوية للطلبات المقدمة من أقل البلدان نمواً.</w:t>
      </w:r>
    </w:p>
    <w:p w:rsidR="007E4D09" w:rsidRDefault="007E4D09" w:rsidP="007E4D09">
      <w:pPr>
        <w:rPr>
          <w:rtl/>
          <w:lang w:bidi="ar-SY"/>
        </w:rPr>
      </w:pPr>
      <w:r>
        <w:rPr>
          <w:rFonts w:hint="cs"/>
          <w:rtl/>
          <w:lang w:bidi="ar-SY"/>
        </w:rPr>
        <w:t>وتنظم الحلقات الدراسية الإقليمية للاتصالات الراديوية بمشاركة:</w:t>
      </w:r>
    </w:p>
    <w:p w:rsidR="007E4D09" w:rsidRDefault="007E4D09" w:rsidP="007E4D09">
      <w:pPr>
        <w:pStyle w:val="enumlev1"/>
        <w:rPr>
          <w:rtl/>
          <w:lang w:bidi="ar-SY"/>
        </w:rPr>
      </w:pPr>
      <w:r>
        <w:rPr>
          <w:rFonts w:hint="cs"/>
          <w:rtl/>
          <w:lang w:bidi="ar-SY"/>
        </w:rPr>
        <w:t>-</w:t>
      </w:r>
      <w:r>
        <w:rPr>
          <w:rFonts w:hint="cs"/>
          <w:rtl/>
          <w:lang w:bidi="ar-SY"/>
        </w:rPr>
        <w:tab/>
        <w:t>سلطة إدارة الطيف في البلد المضيف كمنظم مشترك</w:t>
      </w:r>
      <w:r w:rsidR="00C95600">
        <w:rPr>
          <w:rFonts w:hint="cs"/>
          <w:rtl/>
          <w:lang w:bidi="ar-SY"/>
        </w:rPr>
        <w:t>؛</w:t>
      </w:r>
    </w:p>
    <w:p w:rsidR="007E4D09" w:rsidRDefault="007E4D09" w:rsidP="007E4D09">
      <w:pPr>
        <w:pStyle w:val="enumlev1"/>
        <w:rPr>
          <w:rtl/>
          <w:lang w:bidi="ar-SY"/>
        </w:rPr>
      </w:pPr>
      <w:r>
        <w:rPr>
          <w:rFonts w:hint="cs"/>
          <w:rtl/>
          <w:lang w:bidi="ar-SY"/>
        </w:rPr>
        <w:t>-</w:t>
      </w:r>
      <w:r>
        <w:rPr>
          <w:rFonts w:hint="cs"/>
          <w:rtl/>
          <w:lang w:bidi="ar-SY"/>
        </w:rPr>
        <w:tab/>
        <w:t>منظمة الاتصالات الإقليمية ذات الصلة في المنطقة كمنظم مشارك للحدث</w:t>
      </w:r>
      <w:r w:rsidR="00C95600">
        <w:rPr>
          <w:rFonts w:hint="cs"/>
          <w:rtl/>
          <w:lang w:bidi="ar-SY"/>
        </w:rPr>
        <w:t>؛</w:t>
      </w:r>
    </w:p>
    <w:p w:rsidR="007E4D09" w:rsidRDefault="007E4D09" w:rsidP="007E4D09">
      <w:pPr>
        <w:pStyle w:val="enumlev1"/>
        <w:rPr>
          <w:rtl/>
          <w:lang w:bidi="ar-SY"/>
        </w:rPr>
      </w:pPr>
      <w:r>
        <w:rPr>
          <w:rFonts w:hint="cs"/>
          <w:rtl/>
          <w:lang w:bidi="ar-SY"/>
        </w:rPr>
        <w:t>-</w:t>
      </w:r>
      <w:r>
        <w:rPr>
          <w:rFonts w:hint="cs"/>
          <w:rtl/>
          <w:lang w:bidi="ar-SY"/>
        </w:rPr>
        <w:tab/>
        <w:t>المكاتب الإقليمية للاتحاد، كمنظمة داعمة وضالعة</w:t>
      </w:r>
      <w:r w:rsidR="00C95600">
        <w:rPr>
          <w:rFonts w:hint="cs"/>
          <w:rtl/>
          <w:lang w:bidi="ar-SY"/>
        </w:rPr>
        <w:t>.</w:t>
      </w:r>
    </w:p>
    <w:p w:rsidR="007E4D09" w:rsidRDefault="007E4D09" w:rsidP="00654187">
      <w:pPr>
        <w:keepNext/>
        <w:rPr>
          <w:rtl/>
          <w:lang w:bidi="ar-SY"/>
        </w:rPr>
      </w:pPr>
      <w:r>
        <w:rPr>
          <w:rFonts w:hint="cs"/>
          <w:rtl/>
          <w:lang w:bidi="ar-SY"/>
        </w:rPr>
        <w:lastRenderedPageBreak/>
        <w:t xml:space="preserve">وخلال عام </w:t>
      </w:r>
      <w:r>
        <w:rPr>
          <w:lang w:bidi="ar-SY"/>
        </w:rPr>
        <w:t>2013</w:t>
      </w:r>
      <w:r>
        <w:rPr>
          <w:rFonts w:hint="cs"/>
          <w:rtl/>
          <w:lang w:bidi="ar-SY"/>
        </w:rPr>
        <w:t>، ع</w:t>
      </w:r>
      <w:r w:rsidR="00552A29">
        <w:rPr>
          <w:rFonts w:hint="cs"/>
          <w:rtl/>
          <w:lang w:bidi="ar-SY"/>
        </w:rPr>
        <w:t>ُ</w:t>
      </w:r>
      <w:r>
        <w:rPr>
          <w:rFonts w:hint="cs"/>
          <w:rtl/>
          <w:lang w:bidi="ar-SY"/>
        </w:rPr>
        <w:t>قدت أربع حلقات دراسية إقليمية للاتصالات الراديوية كالتالي:</w:t>
      </w:r>
    </w:p>
    <w:p w:rsidR="007E4D09" w:rsidRDefault="007E4D09" w:rsidP="009E4279">
      <w:pPr>
        <w:pStyle w:val="enumlev1"/>
        <w:rPr>
          <w:rtl/>
          <w:lang w:bidi="ar-SY"/>
        </w:rPr>
      </w:pPr>
      <w:r>
        <w:rPr>
          <w:lang w:bidi="ar-SY"/>
        </w:rPr>
        <w:t>(1</w:t>
      </w:r>
      <w:r>
        <w:rPr>
          <w:rFonts w:hint="cs"/>
          <w:rtl/>
          <w:lang w:bidi="ar-SY"/>
        </w:rPr>
        <w:tab/>
      </w:r>
      <w:r w:rsidRPr="00654187">
        <w:rPr>
          <w:rFonts w:hint="cs"/>
          <w:b/>
          <w:bCs/>
          <w:i/>
          <w:iCs/>
          <w:rtl/>
          <w:lang w:bidi="ar-SY"/>
        </w:rPr>
        <w:t xml:space="preserve">الحلقة الدراسية الإقليمية للاتصالات الراديوية لعام </w:t>
      </w:r>
      <w:r w:rsidRPr="00654187">
        <w:rPr>
          <w:b/>
          <w:bCs/>
          <w:i/>
          <w:iCs/>
          <w:lang w:bidi="ar-SY"/>
        </w:rPr>
        <w:t>2013</w:t>
      </w:r>
      <w:r w:rsidRPr="00654187">
        <w:rPr>
          <w:rFonts w:hint="cs"/>
          <w:b/>
          <w:bCs/>
          <w:i/>
          <w:iCs/>
          <w:rtl/>
          <w:lang w:bidi="ar-SY"/>
        </w:rPr>
        <w:t xml:space="preserve"> لمنطقة الأمريكتين:</w:t>
      </w:r>
      <w:r>
        <w:rPr>
          <w:rFonts w:hint="cs"/>
          <w:rtl/>
          <w:lang w:bidi="ar-SY"/>
        </w:rPr>
        <w:t xml:space="preserve"> ع</w:t>
      </w:r>
      <w:r w:rsidR="00552A29">
        <w:rPr>
          <w:rFonts w:hint="cs"/>
          <w:rtl/>
          <w:lang w:bidi="ar-SY"/>
        </w:rPr>
        <w:t>ُ</w:t>
      </w:r>
      <w:r>
        <w:rPr>
          <w:rFonts w:hint="cs"/>
          <w:rtl/>
          <w:lang w:bidi="ar-SY"/>
        </w:rPr>
        <w:t xml:space="preserve">قدت في أسونسيون، باراغواي، في يوليو </w:t>
      </w:r>
      <w:r>
        <w:rPr>
          <w:lang w:bidi="ar-SY"/>
        </w:rPr>
        <w:t>2013</w:t>
      </w:r>
      <w:r>
        <w:rPr>
          <w:rFonts w:hint="cs"/>
          <w:rtl/>
          <w:lang w:bidi="ar-SY"/>
        </w:rPr>
        <w:t xml:space="preserve">؛ واستضافتها اللجنة الوطنية للاتصالات </w:t>
      </w:r>
      <w:r>
        <w:rPr>
          <w:lang w:bidi="ar-SY"/>
        </w:rPr>
        <w:t>(CONATEL)</w:t>
      </w:r>
      <w:r>
        <w:rPr>
          <w:rFonts w:hint="cs"/>
          <w:rtl/>
          <w:lang w:bidi="ar-SY"/>
        </w:rPr>
        <w:t xml:space="preserve">، باراغواي، بتنسيق مع المكتب الإقليمي للاتحاد </w:t>
      </w:r>
      <w:r w:rsidR="00552A29">
        <w:rPr>
          <w:rFonts w:hint="cs"/>
          <w:rtl/>
          <w:lang w:bidi="ar-SY"/>
        </w:rPr>
        <w:t>للأمريكتين</w:t>
      </w:r>
      <w:r>
        <w:rPr>
          <w:rFonts w:hint="cs"/>
          <w:rtl/>
          <w:lang w:bidi="ar-SY"/>
        </w:rPr>
        <w:t xml:space="preserve">. وكان موضوع المنتدى: </w:t>
      </w:r>
      <w:r w:rsidR="00552A29">
        <w:rPr>
          <w:rFonts w:hint="cs"/>
          <w:rtl/>
          <w:lang w:bidi="ar-SY"/>
        </w:rPr>
        <w:t xml:space="preserve">المكاسب الرقمية </w:t>
      </w:r>
      <w:r>
        <w:rPr>
          <w:rFonts w:hint="cs"/>
          <w:rtl/>
          <w:lang w:bidi="ar-SY"/>
        </w:rPr>
        <w:t>في أمريكا اللاتينية.</w:t>
      </w:r>
    </w:p>
    <w:p w:rsidR="007E4D09" w:rsidRPr="008A6404" w:rsidRDefault="007E4D09" w:rsidP="002E60EC">
      <w:pPr>
        <w:pStyle w:val="enumlev1"/>
        <w:rPr>
          <w:rtl/>
          <w:lang w:bidi="ar-SY"/>
        </w:rPr>
      </w:pPr>
      <w:r w:rsidRPr="008A6404">
        <w:rPr>
          <w:lang w:bidi="ar-SY"/>
        </w:rPr>
        <w:t>(2</w:t>
      </w:r>
      <w:r w:rsidRPr="008A6404">
        <w:rPr>
          <w:rFonts w:hint="cs"/>
          <w:rtl/>
          <w:lang w:bidi="ar-SY"/>
        </w:rPr>
        <w:tab/>
      </w:r>
      <w:r w:rsidRPr="008A6404">
        <w:rPr>
          <w:rFonts w:hint="cs"/>
          <w:b/>
          <w:bCs/>
          <w:i/>
          <w:iCs/>
          <w:rtl/>
          <w:lang w:bidi="ar-SY"/>
        </w:rPr>
        <w:t xml:space="preserve">الحلقة الدراسية الإقليمية للاتصالات الراديوية لعام </w:t>
      </w:r>
      <w:r w:rsidRPr="008A6404">
        <w:rPr>
          <w:b/>
          <w:bCs/>
          <w:i/>
          <w:iCs/>
          <w:lang w:bidi="ar-SY"/>
        </w:rPr>
        <w:t>2013</w:t>
      </w:r>
      <w:r w:rsidRPr="008A6404">
        <w:rPr>
          <w:rFonts w:hint="cs"/>
          <w:b/>
          <w:bCs/>
          <w:i/>
          <w:iCs/>
          <w:rtl/>
          <w:lang w:bidi="ar-SY"/>
        </w:rPr>
        <w:t xml:space="preserve"> لمنطقة إفريقيا:</w:t>
      </w:r>
      <w:r w:rsidRPr="008A6404">
        <w:rPr>
          <w:rFonts w:hint="cs"/>
          <w:rtl/>
          <w:lang w:bidi="ar-SY"/>
        </w:rPr>
        <w:t xml:space="preserve"> ع</w:t>
      </w:r>
      <w:r w:rsidR="00552A29" w:rsidRPr="008A6404">
        <w:rPr>
          <w:rFonts w:hint="cs"/>
          <w:rtl/>
          <w:lang w:bidi="ar-SY"/>
        </w:rPr>
        <w:t>ُ</w:t>
      </w:r>
      <w:r w:rsidRPr="008A6404">
        <w:rPr>
          <w:rFonts w:hint="cs"/>
          <w:rtl/>
          <w:lang w:bidi="ar-SY"/>
        </w:rPr>
        <w:t>قدت في ياوندي، الكاميرون في</w:t>
      </w:r>
      <w:r w:rsidR="00552A29" w:rsidRPr="008A6404">
        <w:rPr>
          <w:rFonts w:hint="eastAsia"/>
          <w:rtl/>
          <w:lang w:bidi="ar-SY"/>
        </w:rPr>
        <w:t> </w:t>
      </w:r>
      <w:r w:rsidRPr="008A6404">
        <w:rPr>
          <w:rFonts w:hint="cs"/>
          <w:rtl/>
          <w:lang w:bidi="ar-SY"/>
        </w:rPr>
        <w:t>سبتمبر</w:t>
      </w:r>
      <w:r w:rsidR="002E60EC">
        <w:rPr>
          <w:rFonts w:hint="eastAsia"/>
          <w:rtl/>
          <w:lang w:bidi="ar-SY"/>
        </w:rPr>
        <w:t> </w:t>
      </w:r>
      <w:r w:rsidRPr="008A6404">
        <w:rPr>
          <w:lang w:bidi="ar-SY"/>
        </w:rPr>
        <w:t>2013</w:t>
      </w:r>
      <w:r w:rsidR="00615651" w:rsidRPr="008A6404">
        <w:rPr>
          <w:rFonts w:hint="cs"/>
          <w:rtl/>
          <w:lang w:bidi="ar-SY"/>
        </w:rPr>
        <w:t>؛</w:t>
      </w:r>
      <w:r w:rsidRPr="008A6404">
        <w:rPr>
          <w:rFonts w:hint="cs"/>
          <w:rtl/>
          <w:lang w:bidi="ar-SY"/>
        </w:rPr>
        <w:t xml:space="preserve"> واستضافتها وزارة البريد والاتصالات</w:t>
      </w:r>
      <w:r w:rsidR="002E60EC">
        <w:rPr>
          <w:rFonts w:hint="cs"/>
          <w:rtl/>
          <w:lang w:bidi="ar-SY"/>
        </w:rPr>
        <w:t xml:space="preserve"> </w:t>
      </w:r>
      <w:r w:rsidR="002E60EC">
        <w:rPr>
          <w:lang w:bidi="ar-SY"/>
        </w:rPr>
        <w:t>(MINPOSTEL)</w:t>
      </w:r>
      <w:r w:rsidRPr="008A6404">
        <w:rPr>
          <w:rFonts w:hint="cs"/>
          <w:rtl/>
          <w:lang w:bidi="ar-SY"/>
        </w:rPr>
        <w:t xml:space="preserve"> - الكاميرون بالتعاون مع اتحاد الاتصالات الإفريقي وبتنسيق مع المكتب الإقليمي للاتحاد لإفريقيا. وكان موضوع المنتدى: مستقبل النطاق</w:t>
      </w:r>
      <w:r w:rsidR="002E60EC">
        <w:rPr>
          <w:rFonts w:hint="eastAsia"/>
          <w:rtl/>
          <w:lang w:bidi="ar-SY"/>
        </w:rPr>
        <w:t> </w:t>
      </w:r>
      <w:r w:rsidRPr="008A6404">
        <w:rPr>
          <w:lang w:bidi="ar-SY"/>
        </w:rPr>
        <w:t>UHF</w:t>
      </w:r>
      <w:r w:rsidRPr="008A6404">
        <w:rPr>
          <w:rFonts w:hint="cs"/>
          <w:rtl/>
          <w:lang w:bidi="ar-SY"/>
        </w:rPr>
        <w:t xml:space="preserve"> في</w:t>
      </w:r>
      <w:r w:rsidR="008A6404">
        <w:rPr>
          <w:rFonts w:hint="eastAsia"/>
          <w:rtl/>
          <w:lang w:bidi="ar-SY"/>
        </w:rPr>
        <w:t> </w:t>
      </w:r>
      <w:r w:rsidRPr="008A6404">
        <w:rPr>
          <w:rFonts w:hint="cs"/>
          <w:rtl/>
          <w:lang w:bidi="ar-SY"/>
        </w:rPr>
        <w:t>المنطقة الإفريقية (دون</w:t>
      </w:r>
      <w:r w:rsidR="008A6404" w:rsidRPr="008A6404">
        <w:rPr>
          <w:rFonts w:hint="eastAsia"/>
          <w:rtl/>
          <w:lang w:bidi="ar-SY"/>
        </w:rPr>
        <w:t> </w:t>
      </w:r>
      <w:r w:rsidRPr="008A6404">
        <w:rPr>
          <w:lang w:bidi="ar-SY"/>
        </w:rPr>
        <w:t>GHz 1</w:t>
      </w:r>
      <w:r w:rsidRPr="008A6404">
        <w:rPr>
          <w:rFonts w:hint="cs"/>
          <w:rtl/>
          <w:lang w:bidi="ar-SY"/>
        </w:rPr>
        <w:t>).</w:t>
      </w:r>
    </w:p>
    <w:p w:rsidR="007E4D09" w:rsidRDefault="007E4D09" w:rsidP="009E4279">
      <w:pPr>
        <w:pStyle w:val="enumlev1"/>
        <w:rPr>
          <w:rtl/>
          <w:lang w:bidi="ar-SY"/>
        </w:rPr>
      </w:pPr>
      <w:r>
        <w:rPr>
          <w:lang w:bidi="ar-SY"/>
        </w:rPr>
        <w:t>(3</w:t>
      </w:r>
      <w:r>
        <w:rPr>
          <w:rFonts w:hint="cs"/>
          <w:rtl/>
          <w:lang w:bidi="ar-SY"/>
        </w:rPr>
        <w:tab/>
      </w:r>
      <w:r w:rsidRPr="00654187">
        <w:rPr>
          <w:rFonts w:hint="cs"/>
          <w:b/>
          <w:bCs/>
          <w:i/>
          <w:iCs/>
          <w:rtl/>
          <w:lang w:bidi="ar-SY"/>
        </w:rPr>
        <w:t xml:space="preserve">الحلقة الدراسية الإقليمية للاتصالات الراديوية لعام </w:t>
      </w:r>
      <w:r w:rsidRPr="00654187">
        <w:rPr>
          <w:b/>
          <w:bCs/>
          <w:i/>
          <w:iCs/>
          <w:lang w:bidi="ar-SY"/>
        </w:rPr>
        <w:t>2013</w:t>
      </w:r>
      <w:r w:rsidRPr="00654187">
        <w:rPr>
          <w:rFonts w:hint="cs"/>
          <w:b/>
          <w:bCs/>
          <w:i/>
          <w:iCs/>
          <w:rtl/>
          <w:lang w:bidi="ar-SY"/>
        </w:rPr>
        <w:t xml:space="preserve"> لمنطقة آسيا والمحيط الهادئ:</w:t>
      </w:r>
      <w:r>
        <w:rPr>
          <w:rFonts w:hint="cs"/>
          <w:rtl/>
          <w:lang w:bidi="ar-SY"/>
        </w:rPr>
        <w:t xml:space="preserve"> ع</w:t>
      </w:r>
      <w:r w:rsidR="00552A29">
        <w:rPr>
          <w:rFonts w:hint="cs"/>
          <w:rtl/>
          <w:lang w:bidi="ar-SY"/>
        </w:rPr>
        <w:t>ُ</w:t>
      </w:r>
      <w:r>
        <w:rPr>
          <w:rFonts w:hint="cs"/>
          <w:rtl/>
          <w:lang w:bidi="ar-SY"/>
        </w:rPr>
        <w:t>قدت في</w:t>
      </w:r>
      <w:r w:rsidR="009E4279">
        <w:rPr>
          <w:rFonts w:hint="eastAsia"/>
          <w:rtl/>
          <w:lang w:bidi="ar-SY"/>
        </w:rPr>
        <w:t> </w:t>
      </w:r>
      <w:r w:rsidR="0094583A">
        <w:rPr>
          <w:rFonts w:hint="cs"/>
          <w:rtl/>
          <w:lang w:bidi="ar-SY"/>
        </w:rPr>
        <w:t xml:space="preserve">نادي، فيجي، في أكتوبر </w:t>
      </w:r>
      <w:r w:rsidR="0094583A">
        <w:rPr>
          <w:lang w:bidi="ar-SY"/>
        </w:rPr>
        <w:t>2013</w:t>
      </w:r>
      <w:r w:rsidR="00615651">
        <w:rPr>
          <w:rFonts w:hint="cs"/>
          <w:rtl/>
          <w:lang w:bidi="ar-SY"/>
        </w:rPr>
        <w:t>؛</w:t>
      </w:r>
      <w:r w:rsidR="0094583A">
        <w:rPr>
          <w:rFonts w:hint="cs"/>
          <w:rtl/>
          <w:lang w:bidi="ar-SY"/>
        </w:rPr>
        <w:t xml:space="preserve"> واستضافتها وزارة الاتصالات - فيجي، بالتعاون مع اتحاد جزر المحيط الهادئ للاتصالات</w:t>
      </w:r>
      <w:r w:rsidR="009E4279">
        <w:rPr>
          <w:rFonts w:hint="eastAsia"/>
          <w:rtl/>
          <w:lang w:bidi="ar-SY"/>
        </w:rPr>
        <w:t> </w:t>
      </w:r>
      <w:r w:rsidR="0094583A">
        <w:rPr>
          <w:lang w:bidi="ar-SY"/>
        </w:rPr>
        <w:t>(PITA)</w:t>
      </w:r>
      <w:r w:rsidR="0094583A">
        <w:rPr>
          <w:rFonts w:hint="cs"/>
          <w:rtl/>
          <w:lang w:bidi="ar-SY"/>
        </w:rPr>
        <w:t xml:space="preserve"> وبتنسيق مع المكتب الإقليمي للاتحاد لآسيا والمحيط الهادئ. وكان موضوع المنتدى: مستقبل النطاق</w:t>
      </w:r>
      <w:r w:rsidR="009E4279">
        <w:rPr>
          <w:rFonts w:hint="eastAsia"/>
          <w:rtl/>
          <w:lang w:bidi="ar-SY"/>
        </w:rPr>
        <w:t> </w:t>
      </w:r>
      <w:r w:rsidR="0094583A">
        <w:rPr>
          <w:lang w:bidi="ar-SY"/>
        </w:rPr>
        <w:t>C</w:t>
      </w:r>
      <w:r w:rsidR="0094583A">
        <w:rPr>
          <w:rFonts w:hint="cs"/>
          <w:rtl/>
          <w:lang w:bidi="ar-SY"/>
        </w:rPr>
        <w:t xml:space="preserve"> في منطقة آسيا والمحيط الهادئ.</w:t>
      </w:r>
    </w:p>
    <w:p w:rsidR="0094583A" w:rsidRDefault="0094583A" w:rsidP="00654187">
      <w:pPr>
        <w:pStyle w:val="enumlev1"/>
        <w:rPr>
          <w:rtl/>
          <w:lang w:bidi="ar-SY"/>
        </w:rPr>
      </w:pPr>
      <w:r>
        <w:rPr>
          <w:lang w:bidi="ar-SY"/>
        </w:rPr>
        <w:t>(4</w:t>
      </w:r>
      <w:r>
        <w:rPr>
          <w:rFonts w:hint="cs"/>
          <w:rtl/>
          <w:lang w:bidi="ar-SY"/>
        </w:rPr>
        <w:tab/>
      </w:r>
      <w:r w:rsidR="00615651" w:rsidRPr="00654187">
        <w:rPr>
          <w:rFonts w:hint="cs"/>
          <w:b/>
          <w:bCs/>
          <w:i/>
          <w:iCs/>
          <w:rtl/>
          <w:lang w:bidi="ar-SY"/>
        </w:rPr>
        <w:t xml:space="preserve">الحلقة الدراسية الإقليمية للاتصالات الراديوية لعام </w:t>
      </w:r>
      <w:r w:rsidR="00615651" w:rsidRPr="00654187">
        <w:rPr>
          <w:b/>
          <w:bCs/>
          <w:i/>
          <w:iCs/>
          <w:lang w:bidi="ar-SY"/>
        </w:rPr>
        <w:t>2013</w:t>
      </w:r>
      <w:r w:rsidR="00615651" w:rsidRPr="00654187">
        <w:rPr>
          <w:rFonts w:hint="cs"/>
          <w:b/>
          <w:bCs/>
          <w:i/>
          <w:iCs/>
          <w:rtl/>
          <w:lang w:bidi="ar-SY"/>
        </w:rPr>
        <w:t xml:space="preserve"> لمنطقة الدول العربية:</w:t>
      </w:r>
      <w:r w:rsidR="00615651">
        <w:rPr>
          <w:rFonts w:hint="cs"/>
          <w:rtl/>
          <w:lang w:bidi="ar-SY"/>
        </w:rPr>
        <w:t xml:space="preserve"> ع</w:t>
      </w:r>
      <w:r w:rsidR="00552A29">
        <w:rPr>
          <w:rFonts w:hint="cs"/>
          <w:rtl/>
          <w:lang w:bidi="ar-SY"/>
        </w:rPr>
        <w:t>ُ</w:t>
      </w:r>
      <w:r w:rsidR="00615651">
        <w:rPr>
          <w:rFonts w:hint="cs"/>
          <w:rtl/>
          <w:lang w:bidi="ar-SY"/>
        </w:rPr>
        <w:t xml:space="preserve">قدت في مدينة تونس، تونس في ديسمبر </w:t>
      </w:r>
      <w:r w:rsidR="00615651">
        <w:rPr>
          <w:lang w:bidi="ar-SY"/>
        </w:rPr>
        <w:t>2013</w:t>
      </w:r>
      <w:r w:rsidR="00615651">
        <w:rPr>
          <w:rFonts w:hint="cs"/>
          <w:rtl/>
          <w:lang w:bidi="ar-SY"/>
        </w:rPr>
        <w:t xml:space="preserve">؛ واستضافتها الوكالة الوطنية للترددات </w:t>
      </w:r>
      <w:r w:rsidR="00615651">
        <w:rPr>
          <w:lang w:bidi="ar-SY"/>
        </w:rPr>
        <w:t>(ANF)</w:t>
      </w:r>
      <w:r w:rsidR="00615651">
        <w:rPr>
          <w:rFonts w:hint="cs"/>
          <w:rtl/>
          <w:lang w:bidi="ar-SY"/>
        </w:rPr>
        <w:t xml:space="preserve"> - تونس بالتعاون مع الفريق العربي الدائم للطيف الترددي </w:t>
      </w:r>
      <w:r w:rsidR="00615651">
        <w:rPr>
          <w:lang w:bidi="ar-SY"/>
        </w:rPr>
        <w:t>(ASMG)</w:t>
      </w:r>
      <w:r w:rsidR="00615651">
        <w:rPr>
          <w:rFonts w:hint="cs"/>
          <w:rtl/>
          <w:lang w:bidi="ar-SY"/>
        </w:rPr>
        <w:t xml:space="preserve"> وبتنسيق مع المكتب الإقليمي للاتحاد للمنطقة العربية. وكان موضوع المنتدى: راديو المستقبل الإدراكي والنطاقات غير المشغولة من الطيف التلفزيوني في المنطقة.</w:t>
      </w:r>
    </w:p>
    <w:p w:rsidR="00615651" w:rsidRDefault="00654187" w:rsidP="00E90E3E">
      <w:pPr>
        <w:rPr>
          <w:rtl/>
          <w:lang w:bidi="ar-SY"/>
        </w:rPr>
      </w:pPr>
      <w:r>
        <w:rPr>
          <w:rFonts w:hint="cs"/>
          <w:rtl/>
          <w:lang w:bidi="ar-SY"/>
        </w:rPr>
        <w:t xml:space="preserve">وقد جمعت الحلقات الدراسية الإقليمية للاتصالات الراديوية في عام </w:t>
      </w:r>
      <w:r>
        <w:rPr>
          <w:lang w:bidi="ar-SY"/>
        </w:rPr>
        <w:t>2013</w:t>
      </w:r>
      <w:r>
        <w:rPr>
          <w:rFonts w:hint="cs"/>
          <w:rtl/>
          <w:lang w:bidi="ar-SY"/>
        </w:rPr>
        <w:t xml:space="preserve"> أكثر من </w:t>
      </w:r>
      <w:r>
        <w:rPr>
          <w:lang w:bidi="ar-SY"/>
        </w:rPr>
        <w:t>350</w:t>
      </w:r>
      <w:r>
        <w:rPr>
          <w:rFonts w:hint="cs"/>
          <w:rtl/>
          <w:lang w:bidi="ar-SY"/>
        </w:rPr>
        <w:t xml:space="preserve"> مشاركاً من أكثر من </w:t>
      </w:r>
      <w:r>
        <w:rPr>
          <w:lang w:bidi="ar-SY"/>
        </w:rPr>
        <w:t>70</w:t>
      </w:r>
      <w:r w:rsidR="009E4279">
        <w:rPr>
          <w:rFonts w:hint="eastAsia"/>
          <w:rtl/>
          <w:lang w:bidi="ar-SY"/>
        </w:rPr>
        <w:t> </w:t>
      </w:r>
      <w:r>
        <w:rPr>
          <w:rFonts w:hint="cs"/>
          <w:rtl/>
          <w:lang w:bidi="ar-SY"/>
        </w:rPr>
        <w:t>بلداً. ولم</w:t>
      </w:r>
      <w:r w:rsidR="00552A29">
        <w:rPr>
          <w:rFonts w:hint="eastAsia"/>
          <w:rtl/>
          <w:lang w:bidi="ar-SY"/>
        </w:rPr>
        <w:t> </w:t>
      </w:r>
      <w:r>
        <w:rPr>
          <w:rFonts w:hint="cs"/>
          <w:rtl/>
          <w:lang w:bidi="ar-SY"/>
        </w:rPr>
        <w:t xml:space="preserve">يحضر نحو </w:t>
      </w:r>
      <w:r>
        <w:rPr>
          <w:lang w:bidi="ar-SY"/>
        </w:rPr>
        <w:t>%40</w:t>
      </w:r>
      <w:r>
        <w:rPr>
          <w:rFonts w:hint="cs"/>
          <w:rtl/>
          <w:lang w:bidi="ar-SY"/>
        </w:rPr>
        <w:t xml:space="preserve"> من هذه البلدان الحلقة الدراسية العالمية الأخيرة للاتصالات الراديوية. ويبين ذلك إلى أي حد تكمل الحلقات الدراسية الإقليمية نظيرتها العالمية للاتصالات الراديوية. وقدّم مكتب الاتصالات الراديوية </w:t>
      </w:r>
      <w:r>
        <w:rPr>
          <w:lang w:bidi="ar-SY"/>
        </w:rPr>
        <w:t>26</w:t>
      </w:r>
      <w:r w:rsidR="00E90E3E">
        <w:rPr>
          <w:rFonts w:hint="eastAsia"/>
          <w:rtl/>
          <w:lang w:bidi="ar-SY"/>
        </w:rPr>
        <w:t> </w:t>
      </w:r>
      <w:r>
        <w:rPr>
          <w:rFonts w:hint="cs"/>
          <w:rtl/>
          <w:lang w:bidi="ar-SY"/>
        </w:rPr>
        <w:t>منحة جزئية للمندوبين.</w:t>
      </w:r>
    </w:p>
    <w:p w:rsidR="00654187" w:rsidRPr="008368B5" w:rsidRDefault="0018552D" w:rsidP="002E60EC">
      <w:pPr>
        <w:rPr>
          <w:spacing w:val="6"/>
          <w:rtl/>
          <w:lang w:bidi="ar-SY"/>
        </w:rPr>
      </w:pPr>
      <w:r w:rsidRPr="008368B5">
        <w:rPr>
          <w:rFonts w:hint="cs"/>
          <w:spacing w:val="6"/>
          <w:rtl/>
          <w:lang w:bidi="ar-SY"/>
        </w:rPr>
        <w:t xml:space="preserve">وخلال عام </w:t>
      </w:r>
      <w:r w:rsidRPr="008368B5">
        <w:rPr>
          <w:spacing w:val="6"/>
          <w:lang w:bidi="ar-SY"/>
        </w:rPr>
        <w:t>2014</w:t>
      </w:r>
      <w:r w:rsidRPr="008368B5">
        <w:rPr>
          <w:rFonts w:hint="cs"/>
          <w:spacing w:val="6"/>
          <w:rtl/>
          <w:lang w:bidi="ar-SY"/>
        </w:rPr>
        <w:t xml:space="preserve">، من المخطط عقد </w:t>
      </w:r>
      <w:r w:rsidRPr="00C07942">
        <w:rPr>
          <w:rFonts w:hint="cs"/>
          <w:spacing w:val="6"/>
          <w:u w:val="single"/>
          <w:rtl/>
          <w:lang w:bidi="ar-SY"/>
        </w:rPr>
        <w:t>أو عقدت بالفعل</w:t>
      </w:r>
      <w:r w:rsidRPr="008368B5">
        <w:rPr>
          <w:rFonts w:hint="cs"/>
          <w:spacing w:val="6"/>
          <w:rtl/>
          <w:lang w:bidi="ar-SY"/>
        </w:rPr>
        <w:t xml:space="preserve"> الحلقات الدراسية الإقليمية والحلقة الدراسية العالمية التالية للاتصالات</w:t>
      </w:r>
      <w:r w:rsidR="002E60EC">
        <w:rPr>
          <w:rFonts w:hint="eastAsia"/>
          <w:spacing w:val="6"/>
          <w:rtl/>
          <w:lang w:bidi="ar-SY"/>
        </w:rPr>
        <w:t> </w:t>
      </w:r>
      <w:r w:rsidRPr="008368B5">
        <w:rPr>
          <w:rFonts w:hint="cs"/>
          <w:spacing w:val="6"/>
          <w:rtl/>
          <w:lang w:bidi="ar-SY"/>
        </w:rPr>
        <w:t>الراديوية:</w:t>
      </w:r>
    </w:p>
    <w:p w:rsidR="00855CBD" w:rsidRPr="0034617A" w:rsidRDefault="0018552D" w:rsidP="00552A29">
      <w:pPr>
        <w:pStyle w:val="enumlev1"/>
        <w:rPr>
          <w:spacing w:val="-4"/>
          <w:rtl/>
          <w:lang w:bidi="ar-SY"/>
        </w:rPr>
      </w:pPr>
      <w:r w:rsidRPr="0034617A">
        <w:rPr>
          <w:rFonts w:hint="cs"/>
          <w:spacing w:val="-4"/>
          <w:rtl/>
          <w:lang w:bidi="ar-SY"/>
        </w:rPr>
        <w:t>-</w:t>
      </w:r>
      <w:r w:rsidRPr="0034617A">
        <w:rPr>
          <w:rFonts w:hint="cs"/>
          <w:spacing w:val="-4"/>
          <w:rtl/>
          <w:lang w:bidi="ar-SY"/>
        </w:rPr>
        <w:tab/>
      </w:r>
      <w:r w:rsidRPr="0034617A">
        <w:rPr>
          <w:rFonts w:hint="cs"/>
          <w:b/>
          <w:bCs/>
          <w:i/>
          <w:iCs/>
          <w:spacing w:val="-4"/>
          <w:rtl/>
          <w:lang w:bidi="ar-SY"/>
        </w:rPr>
        <w:t xml:space="preserve">الحلقة الدراسية الإقليمية للاتصالات الراديوية لعام </w:t>
      </w:r>
      <w:r w:rsidRPr="0034617A">
        <w:rPr>
          <w:b/>
          <w:bCs/>
          <w:i/>
          <w:iCs/>
          <w:spacing w:val="-4"/>
          <w:lang w:bidi="ar-SY"/>
        </w:rPr>
        <w:t>2014</w:t>
      </w:r>
      <w:r w:rsidRPr="0034617A">
        <w:rPr>
          <w:rFonts w:hint="cs"/>
          <w:b/>
          <w:bCs/>
          <w:i/>
          <w:iCs/>
          <w:spacing w:val="-4"/>
          <w:rtl/>
          <w:lang w:bidi="ar-SY"/>
        </w:rPr>
        <w:t xml:space="preserve"> لمنطقة آسيا:</w:t>
      </w:r>
      <w:r w:rsidRPr="0034617A">
        <w:rPr>
          <w:rFonts w:hint="cs"/>
          <w:spacing w:val="-4"/>
          <w:rtl/>
          <w:lang w:bidi="ar-SY"/>
        </w:rPr>
        <w:t xml:space="preserve"> ع</w:t>
      </w:r>
      <w:r w:rsidR="00552A29">
        <w:rPr>
          <w:rFonts w:hint="cs"/>
          <w:spacing w:val="-4"/>
          <w:rtl/>
          <w:lang w:bidi="ar-SY"/>
        </w:rPr>
        <w:t>ُ</w:t>
      </w:r>
      <w:r w:rsidRPr="0034617A">
        <w:rPr>
          <w:rFonts w:hint="cs"/>
          <w:spacing w:val="-4"/>
          <w:rtl/>
          <w:lang w:bidi="ar-SY"/>
        </w:rPr>
        <w:t>قدت في هانوي، فيتنام في</w:t>
      </w:r>
      <w:r w:rsidR="00552A29">
        <w:rPr>
          <w:rFonts w:hint="eastAsia"/>
          <w:spacing w:val="-4"/>
          <w:rtl/>
          <w:lang w:bidi="ar-SY"/>
        </w:rPr>
        <w:t> </w:t>
      </w:r>
      <w:r w:rsidRPr="0034617A">
        <w:rPr>
          <w:rFonts w:hint="cs"/>
          <w:spacing w:val="-4"/>
          <w:rtl/>
          <w:lang w:bidi="ar-SY"/>
        </w:rPr>
        <w:t>مايو</w:t>
      </w:r>
      <w:r w:rsidR="00552A29">
        <w:rPr>
          <w:rFonts w:hint="eastAsia"/>
          <w:spacing w:val="-4"/>
          <w:rtl/>
          <w:lang w:bidi="ar-SY"/>
        </w:rPr>
        <w:t> </w:t>
      </w:r>
      <w:r w:rsidRPr="0034617A">
        <w:rPr>
          <w:spacing w:val="-4"/>
          <w:lang w:bidi="ar-SY"/>
        </w:rPr>
        <w:t>2014</w:t>
      </w:r>
      <w:r w:rsidR="00552A29">
        <w:rPr>
          <w:rFonts w:hint="cs"/>
          <w:spacing w:val="-4"/>
          <w:rtl/>
          <w:lang w:bidi="ar-SY"/>
        </w:rPr>
        <w:t>؛</w:t>
      </w:r>
      <w:r w:rsidRPr="0034617A">
        <w:rPr>
          <w:rFonts w:hint="cs"/>
          <w:spacing w:val="-4"/>
          <w:rtl/>
          <w:lang w:bidi="ar-SY"/>
        </w:rPr>
        <w:t xml:space="preserve"> واستضافتها وزارة المعلومات والاتصالات - فيتنام بالتعاون مع جماعة آسيا والمحيط الهادئ للاتصالات و</w:t>
      </w:r>
      <w:r w:rsidR="00552A29">
        <w:rPr>
          <w:rFonts w:hint="cs"/>
          <w:spacing w:val="-4"/>
          <w:rtl/>
          <w:lang w:bidi="ar-SY"/>
        </w:rPr>
        <w:t>ب</w:t>
      </w:r>
      <w:r w:rsidRPr="0034617A">
        <w:rPr>
          <w:rFonts w:hint="cs"/>
          <w:spacing w:val="-4"/>
          <w:rtl/>
          <w:lang w:bidi="ar-SY"/>
        </w:rPr>
        <w:t>تنسيق مع المكتب الإقليمي للاتحاد لآسيا والمحيط الهادئ. وكان موضوع المنتدى: قضايا تنظيمية جديدة بشأن إدارة الطيف.</w:t>
      </w:r>
    </w:p>
    <w:p w:rsidR="0018552D" w:rsidRDefault="0018552D" w:rsidP="007032A6">
      <w:pPr>
        <w:pStyle w:val="enumlev1"/>
        <w:rPr>
          <w:rtl/>
          <w:lang w:bidi="ar-SY"/>
        </w:rPr>
      </w:pPr>
      <w:r>
        <w:rPr>
          <w:rFonts w:hint="cs"/>
          <w:rtl/>
          <w:lang w:bidi="ar-SY"/>
        </w:rPr>
        <w:t>-</w:t>
      </w:r>
      <w:r>
        <w:rPr>
          <w:rFonts w:hint="cs"/>
          <w:rtl/>
          <w:lang w:bidi="ar-SY"/>
        </w:rPr>
        <w:tab/>
      </w:r>
      <w:r w:rsidR="00BB4D55" w:rsidRPr="00D305C9">
        <w:rPr>
          <w:rFonts w:hint="cs"/>
          <w:b/>
          <w:bCs/>
          <w:i/>
          <w:iCs/>
          <w:rtl/>
          <w:lang w:bidi="ar-SY"/>
        </w:rPr>
        <w:t xml:space="preserve">الحلقة الدراسية الإقليمية للاتصالات الراديوية لعام </w:t>
      </w:r>
      <w:r w:rsidR="00BB4D55" w:rsidRPr="00D305C9">
        <w:rPr>
          <w:b/>
          <w:bCs/>
          <w:i/>
          <w:iCs/>
          <w:lang w:bidi="ar-SY"/>
        </w:rPr>
        <w:t>2014</w:t>
      </w:r>
      <w:r w:rsidR="00BB4D55" w:rsidRPr="00D305C9">
        <w:rPr>
          <w:rFonts w:hint="cs"/>
          <w:b/>
          <w:bCs/>
          <w:i/>
          <w:iCs/>
          <w:rtl/>
          <w:lang w:bidi="ar-SY"/>
        </w:rPr>
        <w:t xml:space="preserve"> لمنطقة الأمريكتين:</w:t>
      </w:r>
      <w:r w:rsidR="00BB4D55">
        <w:rPr>
          <w:rFonts w:hint="cs"/>
          <w:rtl/>
          <w:lang w:bidi="ar-SY"/>
        </w:rPr>
        <w:t xml:space="preserve"> من المقرر عقدها في</w:t>
      </w:r>
      <w:r w:rsidR="007032A6">
        <w:rPr>
          <w:rFonts w:hint="eastAsia"/>
          <w:lang w:bidi="ar-SY"/>
        </w:rPr>
        <w:t> </w:t>
      </w:r>
      <w:r w:rsidR="00BB4D55">
        <w:rPr>
          <w:rFonts w:hint="cs"/>
          <w:rtl/>
          <w:lang w:bidi="ar-SY"/>
        </w:rPr>
        <w:t xml:space="preserve">ترينداد وتوباغو في يوليو </w:t>
      </w:r>
      <w:r w:rsidR="00BB4D55">
        <w:rPr>
          <w:lang w:bidi="ar-SY"/>
        </w:rPr>
        <w:t>2014</w:t>
      </w:r>
      <w:r w:rsidR="00BB4D55">
        <w:rPr>
          <w:rFonts w:hint="cs"/>
          <w:rtl/>
          <w:lang w:bidi="ar-SY"/>
        </w:rPr>
        <w:t xml:space="preserve">؛ وستستضيفها هيئة اتصالات ترينداد وتوباغو </w:t>
      </w:r>
      <w:r w:rsidR="00BB4D55">
        <w:rPr>
          <w:lang w:bidi="ar-SY"/>
        </w:rPr>
        <w:t>(TATT)</w:t>
      </w:r>
      <w:r w:rsidR="00BB4D55">
        <w:rPr>
          <w:rFonts w:hint="cs"/>
          <w:rtl/>
          <w:lang w:bidi="ar-SY"/>
        </w:rPr>
        <w:t xml:space="preserve"> - ترينداد وتوباغو بالتعاون مع الاتحاد الكاريب‍ي للاتصالات </w:t>
      </w:r>
      <w:r w:rsidR="00BB4D55">
        <w:rPr>
          <w:lang w:bidi="ar-SY"/>
        </w:rPr>
        <w:t>(CTU)</w:t>
      </w:r>
      <w:r w:rsidR="00BB4D55">
        <w:rPr>
          <w:rFonts w:hint="cs"/>
          <w:rtl/>
          <w:lang w:bidi="ar-SY"/>
        </w:rPr>
        <w:t xml:space="preserve"> وبتنسيق مع المكتب الإقليمي للاتحاد للأمريكتين. </w:t>
      </w:r>
      <w:r w:rsidR="00552A29">
        <w:rPr>
          <w:rFonts w:hint="cs"/>
          <w:rtl/>
          <w:lang w:bidi="ar-SY"/>
        </w:rPr>
        <w:t>و</w:t>
      </w:r>
      <w:r w:rsidR="00BB4D55">
        <w:rPr>
          <w:rFonts w:hint="cs"/>
          <w:rtl/>
          <w:lang w:bidi="ar-SY"/>
        </w:rPr>
        <w:t xml:space="preserve">موضوع المنتدى هو جدول أعمال المؤتمر العالمي للاتصالات الراديوية لعام </w:t>
      </w:r>
      <w:r w:rsidR="00552A29">
        <w:rPr>
          <w:lang w:bidi="ar-SY"/>
        </w:rPr>
        <w:t>2015</w:t>
      </w:r>
      <w:r w:rsidR="00BB4D55">
        <w:rPr>
          <w:rFonts w:hint="cs"/>
          <w:rtl/>
          <w:lang w:bidi="ar-SY"/>
        </w:rPr>
        <w:t>: مسائل إقليمية.</w:t>
      </w:r>
    </w:p>
    <w:p w:rsidR="00BB4D55" w:rsidRDefault="0035348B" w:rsidP="00D305C9">
      <w:pPr>
        <w:pStyle w:val="enumlev1"/>
        <w:rPr>
          <w:rtl/>
          <w:lang w:bidi="ar-SY"/>
        </w:rPr>
      </w:pPr>
      <w:r>
        <w:rPr>
          <w:rFonts w:hint="cs"/>
          <w:rtl/>
          <w:lang w:bidi="ar-SY"/>
        </w:rPr>
        <w:t>-</w:t>
      </w:r>
      <w:r>
        <w:rPr>
          <w:rFonts w:hint="cs"/>
          <w:rtl/>
          <w:lang w:bidi="ar-SY"/>
        </w:rPr>
        <w:tab/>
      </w:r>
      <w:r w:rsidRPr="00D305C9">
        <w:rPr>
          <w:rFonts w:hint="cs"/>
          <w:b/>
          <w:bCs/>
          <w:i/>
          <w:iCs/>
          <w:rtl/>
          <w:lang w:bidi="ar-SY"/>
        </w:rPr>
        <w:t xml:space="preserve">الحلقة الدراسية الإقليمية للاتصالات الراديوية لعام </w:t>
      </w:r>
      <w:r w:rsidRPr="00D305C9">
        <w:rPr>
          <w:b/>
          <w:bCs/>
          <w:i/>
          <w:iCs/>
          <w:lang w:bidi="ar-SY"/>
        </w:rPr>
        <w:t>2014</w:t>
      </w:r>
      <w:r w:rsidRPr="00D305C9">
        <w:rPr>
          <w:rFonts w:hint="cs"/>
          <w:b/>
          <w:bCs/>
          <w:i/>
          <w:iCs/>
          <w:rtl/>
          <w:lang w:bidi="ar-SY"/>
        </w:rPr>
        <w:t xml:space="preserve"> لمنطقة أوروبا الشرقية وكومنولث الدول المستقلة:</w:t>
      </w:r>
      <w:r>
        <w:rPr>
          <w:rFonts w:hint="cs"/>
          <w:rtl/>
          <w:lang w:bidi="ar-SY"/>
        </w:rPr>
        <w:t xml:space="preserve"> من المزمع عقدها في بيشكيك، جمهورية قيرغ</w:t>
      </w:r>
      <w:r w:rsidR="000120CC">
        <w:rPr>
          <w:rFonts w:hint="cs"/>
          <w:rtl/>
          <w:lang w:bidi="ar-SY"/>
        </w:rPr>
        <w:t>ي</w:t>
      </w:r>
      <w:r>
        <w:rPr>
          <w:rFonts w:hint="cs"/>
          <w:rtl/>
          <w:lang w:bidi="ar-SY"/>
        </w:rPr>
        <w:t xml:space="preserve">زستان في سبتمبر </w:t>
      </w:r>
      <w:r>
        <w:rPr>
          <w:lang w:bidi="ar-SY"/>
        </w:rPr>
        <w:t>2014</w:t>
      </w:r>
      <w:r>
        <w:rPr>
          <w:rFonts w:hint="cs"/>
          <w:rtl/>
          <w:lang w:bidi="ar-SY"/>
        </w:rPr>
        <w:t>؛ وتستضيفها الوكالة الحكومية للاتصالات - جمهورية قيرغيزستان بتنسيق مع المكتب الإقليمي للاتحاد لأوروبا الشرقية والمكتب الإقليمي للاتحاد لكومنولث الدول المستقلة على التوالي، وجاري تحديد موضوع المنتدى.</w:t>
      </w:r>
    </w:p>
    <w:p w:rsidR="0035348B" w:rsidRPr="0034617A" w:rsidRDefault="0035348B" w:rsidP="00552A29">
      <w:pPr>
        <w:pStyle w:val="enumlev1"/>
        <w:rPr>
          <w:spacing w:val="-6"/>
          <w:rtl/>
          <w:lang w:bidi="ar-SY"/>
        </w:rPr>
      </w:pPr>
      <w:r w:rsidRPr="0034617A">
        <w:rPr>
          <w:rFonts w:hint="cs"/>
          <w:spacing w:val="-6"/>
          <w:rtl/>
          <w:lang w:bidi="ar-SY"/>
        </w:rPr>
        <w:t>-</w:t>
      </w:r>
      <w:r w:rsidRPr="0034617A">
        <w:rPr>
          <w:rFonts w:hint="cs"/>
          <w:spacing w:val="-6"/>
          <w:rtl/>
          <w:lang w:bidi="ar-SY"/>
        </w:rPr>
        <w:tab/>
      </w:r>
      <w:r w:rsidRPr="0034617A">
        <w:rPr>
          <w:rFonts w:hint="cs"/>
          <w:b/>
          <w:bCs/>
          <w:i/>
          <w:iCs/>
          <w:spacing w:val="-6"/>
          <w:rtl/>
          <w:lang w:bidi="ar-SY"/>
        </w:rPr>
        <w:t>الحلقة الدراسية العالمية للاتصالات الراديوية:</w:t>
      </w:r>
      <w:r w:rsidRPr="0034617A">
        <w:rPr>
          <w:rFonts w:hint="cs"/>
          <w:spacing w:val="-6"/>
          <w:rtl/>
          <w:lang w:bidi="ar-SY"/>
        </w:rPr>
        <w:t xml:space="preserve"> من المقرر عقدها في جنيف، سويسرا، في الفترة </w:t>
      </w:r>
      <w:r w:rsidRPr="0034617A">
        <w:rPr>
          <w:spacing w:val="-6"/>
          <w:lang w:bidi="ar-SY"/>
        </w:rPr>
        <w:t>12</w:t>
      </w:r>
      <w:r w:rsidRPr="0034617A">
        <w:rPr>
          <w:spacing w:val="-6"/>
          <w:lang w:bidi="ar-SY"/>
        </w:rPr>
        <w:noBreakHyphen/>
        <w:t>8</w:t>
      </w:r>
      <w:r w:rsidR="00552A29">
        <w:rPr>
          <w:rFonts w:hint="eastAsia"/>
          <w:spacing w:val="-6"/>
          <w:rtl/>
          <w:lang w:bidi="ar-SY"/>
        </w:rPr>
        <w:t> </w:t>
      </w:r>
      <w:r w:rsidRPr="0034617A">
        <w:rPr>
          <w:rFonts w:hint="cs"/>
          <w:spacing w:val="-6"/>
          <w:rtl/>
          <w:lang w:bidi="ar-SY"/>
        </w:rPr>
        <w:t>ديسمبر</w:t>
      </w:r>
      <w:r w:rsidR="00552A29">
        <w:rPr>
          <w:rFonts w:hint="eastAsia"/>
          <w:spacing w:val="-6"/>
          <w:rtl/>
          <w:lang w:bidi="ar-SY"/>
        </w:rPr>
        <w:t> </w:t>
      </w:r>
      <w:r w:rsidRPr="0034617A">
        <w:rPr>
          <w:spacing w:val="-6"/>
          <w:lang w:bidi="ar-SY"/>
        </w:rPr>
        <w:t>2014</w:t>
      </w:r>
      <w:r w:rsidRPr="0034617A">
        <w:rPr>
          <w:rFonts w:hint="cs"/>
          <w:spacing w:val="-6"/>
          <w:rtl/>
          <w:lang w:bidi="ar-SY"/>
        </w:rPr>
        <w:t xml:space="preserve">؛ وينظمها مكتب الاتصالات الراديوية بالتنسيق مع </w:t>
      </w:r>
      <w:r w:rsidR="00552A29">
        <w:rPr>
          <w:rFonts w:hint="cs"/>
          <w:spacing w:val="-6"/>
          <w:rtl/>
          <w:lang w:bidi="ar-SY"/>
        </w:rPr>
        <w:t>ال</w:t>
      </w:r>
      <w:r w:rsidRPr="0034617A">
        <w:rPr>
          <w:rFonts w:hint="cs"/>
          <w:spacing w:val="-6"/>
          <w:rtl/>
          <w:lang w:bidi="ar-SY"/>
        </w:rPr>
        <w:t xml:space="preserve">منظمات الإقليمية </w:t>
      </w:r>
      <w:r w:rsidR="00552A29">
        <w:rPr>
          <w:rFonts w:hint="cs"/>
          <w:spacing w:val="-6"/>
          <w:rtl/>
          <w:lang w:bidi="ar-SY"/>
        </w:rPr>
        <w:t xml:space="preserve">للاتصالات </w:t>
      </w:r>
      <w:r w:rsidRPr="0034617A">
        <w:rPr>
          <w:rFonts w:hint="cs"/>
          <w:spacing w:val="-6"/>
          <w:rtl/>
          <w:lang w:bidi="ar-SY"/>
        </w:rPr>
        <w:t>والمكتبين الآخرين والأمانة العامة.</w:t>
      </w:r>
    </w:p>
    <w:p w:rsidR="00FD455C" w:rsidRPr="005B6600" w:rsidRDefault="00FD455C" w:rsidP="0034617A">
      <w:pPr>
        <w:pStyle w:val="Heading1"/>
        <w:rPr>
          <w:rtl/>
        </w:rPr>
      </w:pPr>
      <w:r w:rsidRPr="005B6600">
        <w:lastRenderedPageBreak/>
        <w:t>10</w:t>
      </w:r>
      <w:r w:rsidRPr="005B6600">
        <w:tab/>
      </w:r>
      <w:r w:rsidRPr="005B6600">
        <w:rPr>
          <w:rFonts w:hint="cs"/>
          <w:rtl/>
        </w:rPr>
        <w:t>إحصاءات عن أعضاء القطاع والمنتسبين والهيئات الأكاديمية</w:t>
      </w:r>
    </w:p>
    <w:p w:rsidR="00FD455C" w:rsidRPr="005B6600" w:rsidRDefault="00FD455C" w:rsidP="0034617A">
      <w:pPr>
        <w:keepNext/>
        <w:keepLines/>
        <w:rPr>
          <w:rtl/>
        </w:rPr>
      </w:pPr>
      <w:r w:rsidRPr="005B6600">
        <w:rPr>
          <w:rtl/>
        </w:rPr>
        <w:t>هذا الموضوع معروض في إضافة لهذه الوثيقة.</w:t>
      </w:r>
    </w:p>
    <w:p w:rsidR="002D6733" w:rsidRPr="005B6600" w:rsidRDefault="00FD455C" w:rsidP="0034617A">
      <w:pPr>
        <w:spacing w:before="1320"/>
        <w:rPr>
          <w:rtl/>
          <w:lang w:bidi="ar-EG"/>
        </w:rPr>
      </w:pPr>
      <w:r w:rsidRPr="005B6600">
        <w:rPr>
          <w:rFonts w:hint="cs"/>
          <w:b/>
          <w:bCs/>
          <w:rtl/>
          <w:lang w:bidi="ar-EG"/>
        </w:rPr>
        <w:t>الملحقات:</w:t>
      </w:r>
      <w:r w:rsidRPr="005B6600">
        <w:rPr>
          <w:rFonts w:hint="cs"/>
          <w:rtl/>
          <w:lang w:bidi="ar-EG"/>
        </w:rPr>
        <w:t xml:space="preserve"> </w:t>
      </w:r>
      <w:r w:rsidRPr="005B6600">
        <w:rPr>
          <w:lang w:bidi="ar-EG"/>
        </w:rPr>
        <w:t>2</w:t>
      </w:r>
    </w:p>
    <w:p w:rsidR="00BB179D" w:rsidRPr="005B6600" w:rsidRDefault="00BB179D" w:rsidP="001F681E">
      <w:pPr>
        <w:pStyle w:val="AnnexNo"/>
        <w:pageBreakBefore/>
        <w:spacing w:before="360" w:after="240"/>
        <w:rPr>
          <w:rtl/>
          <w:lang w:val="en-US" w:bidi="ar-SY"/>
        </w:rPr>
      </w:pPr>
      <w:r w:rsidRPr="005B6600">
        <w:rPr>
          <w:rFonts w:hint="cs"/>
          <w:rtl/>
          <w:lang w:val="en-US" w:bidi="ar-SY"/>
        </w:rPr>
        <w:lastRenderedPageBreak/>
        <w:t>ال</w:t>
      </w:r>
      <w:r w:rsidR="00A14E36">
        <w:rPr>
          <w:rFonts w:hint="cs"/>
          <w:rtl/>
          <w:lang w:val="en-US" w:bidi="ar-SY"/>
        </w:rPr>
        <w:t>‍</w:t>
      </w:r>
      <w:r w:rsidRPr="005B6600">
        <w:rPr>
          <w:rFonts w:hint="cs"/>
          <w:rtl/>
          <w:lang w:val="en-US" w:bidi="ar-SY"/>
        </w:rPr>
        <w:t xml:space="preserve">ملحـق </w:t>
      </w:r>
      <w:r w:rsidRPr="005B6600">
        <w:rPr>
          <w:lang w:val="en-US" w:bidi="ar-SY"/>
        </w:rPr>
        <w:t>1</w:t>
      </w:r>
    </w:p>
    <w:tbl>
      <w:tblPr>
        <w:tblStyle w:val="TableGrid2"/>
        <w:bidiVisual/>
        <w:tblW w:w="5000" w:type="pct"/>
        <w:jc w:val="center"/>
        <w:tblLook w:val="04A0" w:firstRow="1" w:lastRow="0" w:firstColumn="1" w:lastColumn="0" w:noHBand="0" w:noVBand="1"/>
      </w:tblPr>
      <w:tblGrid>
        <w:gridCol w:w="9855"/>
      </w:tblGrid>
      <w:tr w:rsidR="00BB179D" w:rsidRPr="001F681E" w:rsidTr="00865AA9">
        <w:trPr>
          <w:jc w:val="center"/>
        </w:trPr>
        <w:tc>
          <w:tcPr>
            <w:tcW w:w="5000" w:type="pct"/>
          </w:tcPr>
          <w:p w:rsidR="00BB179D" w:rsidRPr="001F681E" w:rsidRDefault="00865AA9" w:rsidP="00E23F3B">
            <w:pPr>
              <w:pStyle w:val="Tablehead"/>
              <w:ind w:left="57" w:right="57"/>
              <w:rPr>
                <w:rFonts w:ascii="Times New Roman" w:hAnsi="Times New Roman"/>
                <w:lang w:bidi="ar-SA"/>
              </w:rPr>
            </w:pPr>
            <w:r w:rsidRPr="001F681E">
              <w:rPr>
                <w:rFonts w:ascii="Times New Roman" w:hAnsi="Times New Roman" w:hint="cs"/>
                <w:rtl/>
                <w:lang w:bidi="ar-SA"/>
              </w:rPr>
              <w:t xml:space="preserve">تقرير مرحلي بشأن أنظمة المعلومات الفضائية لمكتب </w:t>
            </w:r>
            <w:r w:rsidR="00BB179D" w:rsidRPr="001F681E">
              <w:rPr>
                <w:rFonts w:ascii="Times New Roman" w:hAnsi="Times New Roman" w:hint="cs"/>
                <w:rtl/>
                <w:lang w:bidi="ar-SA"/>
              </w:rPr>
              <w:t>الاتصالات الراديوية</w:t>
            </w:r>
          </w:p>
        </w:tc>
      </w:tr>
      <w:tr w:rsidR="00BB179D" w:rsidRPr="001F681E" w:rsidTr="00865AA9">
        <w:trPr>
          <w:jc w:val="center"/>
        </w:trPr>
        <w:tc>
          <w:tcPr>
            <w:tcW w:w="5000" w:type="pct"/>
          </w:tcPr>
          <w:p w:rsidR="00BB179D" w:rsidRPr="001F681E" w:rsidRDefault="00BB179D" w:rsidP="00E23F3B">
            <w:pPr>
              <w:tabs>
                <w:tab w:val="clear" w:pos="1134"/>
              </w:tabs>
              <w:spacing w:before="60" w:after="60" w:line="260" w:lineRule="exact"/>
              <w:ind w:left="57" w:right="57"/>
              <w:jc w:val="center"/>
              <w:rPr>
                <w:sz w:val="20"/>
                <w:szCs w:val="26"/>
              </w:rPr>
            </w:pPr>
            <w:r w:rsidRPr="001F681E">
              <w:rPr>
                <w:rFonts w:hint="cs"/>
                <w:b/>
                <w:bCs/>
                <w:sz w:val="20"/>
                <w:szCs w:val="26"/>
                <w:rtl/>
              </w:rPr>
              <w:t>المرحلة </w:t>
            </w:r>
            <w:r w:rsidRPr="001F681E">
              <w:rPr>
                <w:b/>
                <w:bCs/>
                <w:sz w:val="20"/>
                <w:szCs w:val="26"/>
              </w:rPr>
              <w:t>2</w:t>
            </w:r>
            <w:r w:rsidRPr="001F681E">
              <w:rPr>
                <w:rFonts w:hint="eastAsia"/>
                <w:sz w:val="20"/>
                <w:szCs w:val="26"/>
                <w:rtl/>
              </w:rPr>
              <w:t> </w:t>
            </w:r>
            <w:r w:rsidRPr="001F681E">
              <w:rPr>
                <w:rFonts w:hint="eastAsia"/>
                <w:sz w:val="20"/>
                <w:szCs w:val="26"/>
              </w:rPr>
              <w:sym w:font="Symbol" w:char="F02D"/>
            </w:r>
            <w:r w:rsidRPr="001F681E">
              <w:rPr>
                <w:rFonts w:hint="cs"/>
                <w:sz w:val="20"/>
                <w:szCs w:val="26"/>
                <w:rtl/>
              </w:rPr>
              <w:t> </w:t>
            </w:r>
            <w:r w:rsidRPr="001F681E">
              <w:rPr>
                <w:sz w:val="20"/>
                <w:szCs w:val="26"/>
              </w:rPr>
              <w:t>1</w:t>
            </w:r>
            <w:r w:rsidRPr="001F681E">
              <w:rPr>
                <w:rFonts w:hint="cs"/>
                <w:sz w:val="20"/>
                <w:szCs w:val="26"/>
                <w:rtl/>
              </w:rPr>
              <w:t xml:space="preserve"> أبريل </w:t>
            </w:r>
            <w:r w:rsidRPr="001F681E">
              <w:rPr>
                <w:sz w:val="20"/>
                <w:szCs w:val="26"/>
              </w:rPr>
              <w:t>2012</w:t>
            </w:r>
            <w:r w:rsidRPr="001F681E">
              <w:rPr>
                <w:rFonts w:hint="eastAsia"/>
                <w:sz w:val="20"/>
                <w:szCs w:val="26"/>
                <w:rtl/>
              </w:rPr>
              <w:t> </w:t>
            </w:r>
            <w:r w:rsidRPr="001F681E">
              <w:rPr>
                <w:rFonts w:hint="eastAsia"/>
                <w:sz w:val="20"/>
                <w:szCs w:val="26"/>
              </w:rPr>
              <w:sym w:font="Symbol" w:char="F02D"/>
            </w:r>
            <w:r w:rsidRPr="001F681E">
              <w:rPr>
                <w:rFonts w:hint="cs"/>
                <w:sz w:val="20"/>
                <w:szCs w:val="26"/>
                <w:rtl/>
              </w:rPr>
              <w:t> </w:t>
            </w:r>
            <w:r w:rsidRPr="001F681E">
              <w:rPr>
                <w:sz w:val="20"/>
                <w:szCs w:val="26"/>
              </w:rPr>
              <w:t>30</w:t>
            </w:r>
            <w:r w:rsidRPr="001F681E">
              <w:rPr>
                <w:rFonts w:hint="cs"/>
                <w:sz w:val="20"/>
                <w:szCs w:val="26"/>
                <w:rtl/>
              </w:rPr>
              <w:t xml:space="preserve"> ديسمبر </w:t>
            </w:r>
            <w:r w:rsidRPr="001F681E">
              <w:rPr>
                <w:sz w:val="20"/>
                <w:szCs w:val="26"/>
              </w:rPr>
              <w:t>2015</w:t>
            </w:r>
          </w:p>
        </w:tc>
      </w:tr>
      <w:tr w:rsidR="00BB179D" w:rsidRPr="001F681E" w:rsidTr="00865AA9">
        <w:trPr>
          <w:jc w:val="center"/>
        </w:trPr>
        <w:tc>
          <w:tcPr>
            <w:tcW w:w="5000" w:type="pct"/>
          </w:tcPr>
          <w:p w:rsidR="00BB179D" w:rsidRPr="001F681E" w:rsidRDefault="00E51802" w:rsidP="000120CC">
            <w:pPr>
              <w:tabs>
                <w:tab w:val="clear" w:pos="1134"/>
              </w:tabs>
              <w:spacing w:before="60" w:after="60" w:line="260" w:lineRule="exact"/>
              <w:ind w:left="57" w:right="57"/>
              <w:rPr>
                <w:sz w:val="20"/>
                <w:szCs w:val="26"/>
                <w:rtl/>
                <w:lang w:bidi="ar-SY"/>
              </w:rPr>
            </w:pPr>
            <w:r w:rsidRPr="001F681E">
              <w:rPr>
                <w:rFonts w:hint="cs"/>
                <w:b/>
                <w:bCs/>
                <w:i/>
                <w:iCs/>
                <w:sz w:val="20"/>
                <w:szCs w:val="26"/>
                <w:rtl/>
              </w:rPr>
              <w:t xml:space="preserve">القرار </w:t>
            </w:r>
            <w:r w:rsidRPr="001F681E">
              <w:rPr>
                <w:b/>
                <w:bCs/>
                <w:i/>
                <w:iCs/>
                <w:sz w:val="20"/>
                <w:szCs w:val="26"/>
              </w:rPr>
              <w:t>908</w:t>
            </w:r>
            <w:r w:rsidRPr="001F681E">
              <w:rPr>
                <w:rFonts w:hint="cs"/>
                <w:b/>
                <w:bCs/>
                <w:i/>
                <w:iCs/>
                <w:sz w:val="20"/>
                <w:szCs w:val="26"/>
                <w:rtl/>
                <w:lang w:bidi="ar-EG"/>
              </w:rPr>
              <w:t xml:space="preserve"> -</w:t>
            </w:r>
            <w:r w:rsidRPr="001F681E">
              <w:rPr>
                <w:rFonts w:hint="cs"/>
                <w:sz w:val="20"/>
                <w:szCs w:val="26"/>
                <w:rtl/>
                <w:lang w:bidi="ar-EG"/>
              </w:rPr>
              <w:t xml:space="preserve"> </w:t>
            </w:r>
            <w:r w:rsidR="00865AA9" w:rsidRPr="001F681E">
              <w:rPr>
                <w:rFonts w:hint="cs"/>
                <w:sz w:val="20"/>
                <w:szCs w:val="26"/>
                <w:rtl/>
                <w:lang w:bidi="ar-EG"/>
              </w:rPr>
              <w:t>وضع واختبار تطبيق ويب من أجل تقديم ونشر معلومات النشر المسبق على الخط الخاضعة للتنسيق وتقديم التعليقات بموجب الرقم</w:t>
            </w:r>
            <w:r w:rsidR="000120CC">
              <w:rPr>
                <w:rFonts w:hint="eastAsia"/>
                <w:sz w:val="20"/>
                <w:szCs w:val="26"/>
                <w:rtl/>
                <w:lang w:bidi="ar-EG"/>
              </w:rPr>
              <w:t> </w:t>
            </w:r>
            <w:r w:rsidR="002F3774" w:rsidRPr="001F681E">
              <w:rPr>
                <w:sz w:val="20"/>
                <w:szCs w:val="26"/>
                <w:lang w:bidi="ar-EG"/>
              </w:rPr>
              <w:t>5B.9</w:t>
            </w:r>
            <w:r w:rsidR="002F3774" w:rsidRPr="001F681E">
              <w:rPr>
                <w:rFonts w:hint="cs"/>
                <w:sz w:val="20"/>
                <w:szCs w:val="26"/>
                <w:rtl/>
                <w:lang w:bidi="ar-SY"/>
              </w:rPr>
              <w:t>.</w:t>
            </w:r>
          </w:p>
          <w:p w:rsidR="00BB179D" w:rsidRPr="001F681E" w:rsidRDefault="002F3774" w:rsidP="00E23F3B">
            <w:pPr>
              <w:tabs>
                <w:tab w:val="clear" w:pos="1134"/>
              </w:tabs>
              <w:spacing w:before="60" w:after="60" w:line="260" w:lineRule="exact"/>
              <w:ind w:left="57" w:right="57"/>
              <w:rPr>
                <w:sz w:val="20"/>
                <w:szCs w:val="26"/>
                <w:rtl/>
              </w:rPr>
            </w:pPr>
            <w:r w:rsidRPr="001F681E">
              <w:rPr>
                <w:rFonts w:hint="cs"/>
                <w:sz w:val="20"/>
                <w:szCs w:val="26"/>
                <w:rtl/>
              </w:rPr>
              <w:t>(</w:t>
            </w:r>
            <w:proofErr w:type="spellStart"/>
            <w:r w:rsidRPr="001F681E">
              <w:rPr>
                <w:sz w:val="20"/>
                <w:szCs w:val="26"/>
              </w:rPr>
              <w:t>SpaceWisc</w:t>
            </w:r>
            <w:proofErr w:type="spellEnd"/>
            <w:r w:rsidRPr="001F681E">
              <w:rPr>
                <w:rFonts w:hint="cs"/>
                <w:sz w:val="20"/>
                <w:szCs w:val="26"/>
                <w:rtl/>
              </w:rPr>
              <w:t xml:space="preserve"> (سطح بيني ويب فضائي للاتصالات المأمونة))</w:t>
            </w:r>
            <w:r w:rsidR="000120CC">
              <w:rPr>
                <w:rFonts w:hint="cs"/>
                <w:sz w:val="20"/>
                <w:szCs w:val="26"/>
                <w:rtl/>
              </w:rPr>
              <w:t>.</w:t>
            </w:r>
          </w:p>
          <w:p w:rsidR="002F3774" w:rsidRPr="001F681E" w:rsidRDefault="002F3774" w:rsidP="00E23F3B">
            <w:pPr>
              <w:tabs>
                <w:tab w:val="clear" w:pos="1134"/>
              </w:tabs>
              <w:spacing w:before="60" w:after="60" w:line="260" w:lineRule="exact"/>
              <w:ind w:left="57" w:right="57"/>
              <w:rPr>
                <w:sz w:val="20"/>
                <w:szCs w:val="26"/>
                <w:rtl/>
                <w:lang w:bidi="ar-SY"/>
              </w:rPr>
            </w:pPr>
            <w:r w:rsidRPr="001F681E">
              <w:rPr>
                <w:rFonts w:hint="cs"/>
                <w:sz w:val="20"/>
                <w:szCs w:val="26"/>
                <w:rtl/>
              </w:rPr>
              <w:t xml:space="preserve">كان تصميم واختبار </w:t>
            </w:r>
            <w:proofErr w:type="spellStart"/>
            <w:r w:rsidRPr="001F681E">
              <w:rPr>
                <w:sz w:val="20"/>
                <w:szCs w:val="26"/>
              </w:rPr>
              <w:t>SpaceWisc</w:t>
            </w:r>
            <w:proofErr w:type="spellEnd"/>
            <w:r w:rsidRPr="001F681E">
              <w:rPr>
                <w:rFonts w:hint="cs"/>
                <w:sz w:val="20"/>
                <w:szCs w:val="26"/>
                <w:rtl/>
                <w:lang w:bidi="ar-SY"/>
              </w:rPr>
              <w:t xml:space="preserve"> جهداً مشتركاً بين مطوري ومهندسي مكتب الاتصالات الراديوية/دائرة المعلوماتية والإدارة والمنشورات/شعبة البرمجيات الإدارية للتطبيقات الفضائية في مكتب الاتصالات الراديوية/دائرة الخدمات الفضائية.</w:t>
            </w:r>
          </w:p>
          <w:p w:rsidR="002F3774" w:rsidRPr="001F681E" w:rsidRDefault="002F3774" w:rsidP="00E23F3B">
            <w:pPr>
              <w:tabs>
                <w:tab w:val="clear" w:pos="1134"/>
              </w:tabs>
              <w:spacing w:before="60" w:after="60" w:line="260" w:lineRule="exact"/>
              <w:ind w:left="57" w:right="57"/>
              <w:rPr>
                <w:sz w:val="20"/>
                <w:szCs w:val="26"/>
                <w:rtl/>
                <w:lang w:bidi="ar-SY"/>
              </w:rPr>
            </w:pPr>
            <w:r w:rsidRPr="001F681E">
              <w:rPr>
                <w:rFonts w:hint="cs"/>
                <w:sz w:val="20"/>
                <w:szCs w:val="26"/>
                <w:rtl/>
                <w:lang w:bidi="ar-SY"/>
              </w:rPr>
              <w:t xml:space="preserve">وإلى جانب الجهود المبذولة لضمان أن يكون التطبيق </w:t>
            </w:r>
            <w:proofErr w:type="spellStart"/>
            <w:r w:rsidRPr="001F681E">
              <w:rPr>
                <w:sz w:val="20"/>
                <w:szCs w:val="26"/>
                <w:lang w:bidi="ar-SY"/>
              </w:rPr>
              <w:t>SpaceWisc</w:t>
            </w:r>
            <w:proofErr w:type="spellEnd"/>
            <w:r w:rsidRPr="001F681E">
              <w:rPr>
                <w:rFonts w:hint="cs"/>
                <w:sz w:val="20"/>
                <w:szCs w:val="26"/>
                <w:rtl/>
                <w:lang w:bidi="ar-SY"/>
              </w:rPr>
              <w:t xml:space="preserve"> مألوفاً للمستعمل وسهل الاستعمال، طبقاً لتوصية الفريق الاستشاري للاتصالات الراديوية، تم أيضاً توفير مساعدة على الخط توفر تسجيلات فيديوية عن كيفية الاستعمال مع منتدى للتطبيق.</w:t>
            </w:r>
          </w:p>
          <w:p w:rsidR="002F3774" w:rsidRPr="001F681E" w:rsidRDefault="002F3774" w:rsidP="007032A6">
            <w:pPr>
              <w:tabs>
                <w:tab w:val="clear" w:pos="1134"/>
              </w:tabs>
              <w:spacing w:before="60" w:after="60" w:line="260" w:lineRule="exact"/>
              <w:ind w:left="57" w:right="57"/>
              <w:rPr>
                <w:sz w:val="20"/>
                <w:szCs w:val="26"/>
                <w:rtl/>
                <w:lang w:bidi="ar-SY"/>
              </w:rPr>
            </w:pPr>
            <w:r w:rsidRPr="001F681E">
              <w:rPr>
                <w:rFonts w:hint="cs"/>
                <w:sz w:val="20"/>
                <w:szCs w:val="26"/>
                <w:rtl/>
                <w:lang w:bidi="ar-SY"/>
              </w:rPr>
              <w:t xml:space="preserve">وأطلقت نسخة </w:t>
            </w:r>
            <w:r w:rsidR="000120CC">
              <w:rPr>
                <w:sz w:val="20"/>
                <w:szCs w:val="26"/>
                <w:lang w:bidi="ar-SY"/>
              </w:rPr>
              <w:t>b</w:t>
            </w:r>
            <w:r w:rsidRPr="001F681E">
              <w:rPr>
                <w:sz w:val="20"/>
                <w:szCs w:val="26"/>
                <w:lang w:bidi="ar-SY"/>
              </w:rPr>
              <w:t>eta</w:t>
            </w:r>
            <w:r w:rsidRPr="001F681E">
              <w:rPr>
                <w:rFonts w:hint="cs"/>
                <w:sz w:val="20"/>
                <w:szCs w:val="26"/>
                <w:rtl/>
                <w:lang w:bidi="ar-SY"/>
              </w:rPr>
              <w:t xml:space="preserve"> من التطبيق </w:t>
            </w:r>
            <w:proofErr w:type="spellStart"/>
            <w:r w:rsidRPr="001F681E">
              <w:rPr>
                <w:sz w:val="20"/>
                <w:szCs w:val="26"/>
                <w:lang w:bidi="ar-SY"/>
              </w:rPr>
              <w:t>SpaceWisc</w:t>
            </w:r>
            <w:proofErr w:type="spellEnd"/>
            <w:r w:rsidRPr="001F681E">
              <w:rPr>
                <w:rFonts w:hint="cs"/>
                <w:sz w:val="20"/>
                <w:szCs w:val="26"/>
                <w:rtl/>
                <w:lang w:bidi="ar-SY"/>
              </w:rPr>
              <w:t xml:space="preserve"> لكي تقوم الإدارات باختبارها في أبريل </w:t>
            </w:r>
            <w:r w:rsidRPr="001F681E">
              <w:rPr>
                <w:sz w:val="20"/>
                <w:szCs w:val="26"/>
                <w:lang w:bidi="ar-SY"/>
              </w:rPr>
              <w:t>2014</w:t>
            </w:r>
            <w:r w:rsidRPr="001F681E">
              <w:rPr>
                <w:rFonts w:hint="cs"/>
                <w:sz w:val="20"/>
                <w:szCs w:val="26"/>
                <w:rtl/>
                <w:lang w:bidi="ar-SY"/>
              </w:rPr>
              <w:t xml:space="preserve">. وخلال هذه الفترة، تمت مراعاة التعليقات المقدمة من الإدارات وأدخلت تحسينات على التطبيق. ولمزيد من المعلومات، راجع </w:t>
            </w:r>
            <w:r w:rsidR="000120CC">
              <w:rPr>
                <w:rFonts w:hint="cs"/>
                <w:sz w:val="20"/>
                <w:szCs w:val="26"/>
                <w:rtl/>
                <w:lang w:bidi="ar-SY"/>
              </w:rPr>
              <w:t>الرسالة المعممة</w:t>
            </w:r>
            <w:r w:rsidR="007032A6">
              <w:rPr>
                <w:rFonts w:hint="cs"/>
                <w:sz w:val="20"/>
                <w:szCs w:val="26"/>
                <w:rtl/>
                <w:lang w:bidi="ar-SY"/>
              </w:rPr>
              <w:t xml:space="preserve"> </w:t>
            </w:r>
            <w:r w:rsidR="007032A6" w:rsidRPr="001F681E">
              <w:rPr>
                <w:sz w:val="20"/>
                <w:szCs w:val="26"/>
                <w:lang w:bidi="ar-SY"/>
              </w:rPr>
              <w:t>CR/363</w:t>
            </w:r>
            <w:r w:rsidR="000120CC">
              <w:rPr>
                <w:rFonts w:hint="cs"/>
                <w:sz w:val="20"/>
                <w:szCs w:val="26"/>
                <w:rtl/>
                <w:lang w:bidi="ar-SY"/>
              </w:rPr>
              <w:t xml:space="preserve"> لقطاع الاتصالات الراديوية</w:t>
            </w:r>
            <w:r w:rsidRPr="001F681E">
              <w:rPr>
                <w:rFonts w:hint="cs"/>
                <w:sz w:val="20"/>
                <w:szCs w:val="26"/>
                <w:rtl/>
                <w:lang w:bidi="ar-SY"/>
              </w:rPr>
              <w:t>.</w:t>
            </w:r>
          </w:p>
          <w:p w:rsidR="002F3774" w:rsidRPr="001F681E" w:rsidRDefault="002F3774" w:rsidP="00E23F3B">
            <w:pPr>
              <w:tabs>
                <w:tab w:val="clear" w:pos="1134"/>
              </w:tabs>
              <w:spacing w:before="60" w:after="60" w:line="260" w:lineRule="exact"/>
              <w:ind w:left="57" w:right="57"/>
              <w:rPr>
                <w:sz w:val="20"/>
                <w:szCs w:val="26"/>
                <w:rtl/>
                <w:lang w:bidi="ar-SY"/>
              </w:rPr>
            </w:pPr>
            <w:r w:rsidRPr="001F681E">
              <w:rPr>
                <w:rFonts w:hint="cs"/>
                <w:sz w:val="20"/>
                <w:szCs w:val="26"/>
                <w:rtl/>
                <w:lang w:bidi="ar-SY"/>
              </w:rPr>
              <w:t xml:space="preserve">وأثناء مرحلة الاختبار، سيتم العمل على تطوير من أجل تنفيذ مسار عمل داخلي لمكتب الاتصالات الراديوية لمعالجة بطاقات </w:t>
            </w:r>
            <w:r w:rsidR="000120CC">
              <w:rPr>
                <w:rFonts w:hint="cs"/>
                <w:sz w:val="20"/>
                <w:szCs w:val="26"/>
                <w:rtl/>
                <w:lang w:bidi="ar-SY"/>
              </w:rPr>
              <w:t>ال</w:t>
            </w:r>
            <w:r w:rsidRPr="001F681E">
              <w:rPr>
                <w:rFonts w:hint="cs"/>
                <w:sz w:val="20"/>
                <w:szCs w:val="26"/>
                <w:rtl/>
                <w:lang w:bidi="ar-SY"/>
              </w:rPr>
              <w:t xml:space="preserve">تبليغ </w:t>
            </w:r>
            <w:r w:rsidR="000120CC">
              <w:rPr>
                <w:rFonts w:hint="cs"/>
                <w:sz w:val="20"/>
                <w:szCs w:val="26"/>
                <w:rtl/>
                <w:lang w:bidi="ar-SY"/>
              </w:rPr>
              <w:t xml:space="preserve">عن </w:t>
            </w:r>
            <w:r w:rsidRPr="001F681E">
              <w:rPr>
                <w:rFonts w:hint="cs"/>
                <w:sz w:val="20"/>
                <w:szCs w:val="26"/>
                <w:rtl/>
                <w:lang w:bidi="ar-SY"/>
              </w:rPr>
              <w:t>معلومات النشر المسبق المقدمة من الإدارات.</w:t>
            </w:r>
          </w:p>
        </w:tc>
      </w:tr>
      <w:tr w:rsidR="00BB179D" w:rsidRPr="001F681E" w:rsidTr="00865AA9">
        <w:trPr>
          <w:jc w:val="center"/>
        </w:trPr>
        <w:tc>
          <w:tcPr>
            <w:tcW w:w="5000" w:type="pct"/>
          </w:tcPr>
          <w:p w:rsidR="00BB179D" w:rsidRPr="001F681E" w:rsidRDefault="00BB179D" w:rsidP="00E23F3B">
            <w:pPr>
              <w:spacing w:before="60" w:after="60" w:line="260" w:lineRule="exact"/>
              <w:ind w:left="57" w:right="57"/>
              <w:rPr>
                <w:sz w:val="20"/>
                <w:szCs w:val="26"/>
                <w:rtl/>
              </w:rPr>
            </w:pPr>
            <w:r w:rsidRPr="001F681E">
              <w:rPr>
                <w:rFonts w:eastAsia="Traditional Arabic"/>
                <w:b/>
                <w:bCs/>
                <w:i/>
                <w:iCs/>
                <w:sz w:val="20"/>
                <w:szCs w:val="26"/>
                <w:rtl/>
                <w:lang w:val="ar-SA"/>
              </w:rPr>
              <w:t xml:space="preserve">القرار </w:t>
            </w:r>
            <w:r w:rsidRPr="001F681E">
              <w:rPr>
                <w:rFonts w:eastAsia="Traditional Arabic"/>
                <w:b/>
                <w:bCs/>
                <w:i/>
                <w:iCs/>
                <w:sz w:val="20"/>
                <w:szCs w:val="26"/>
              </w:rPr>
              <w:t>907</w:t>
            </w:r>
            <w:r w:rsidRPr="001F681E">
              <w:rPr>
                <w:rFonts w:eastAsia="Traditional Arabic" w:hint="cs"/>
                <w:sz w:val="20"/>
                <w:szCs w:val="26"/>
                <w:rtl/>
                <w:lang w:val="ar-SA"/>
              </w:rPr>
              <w:t xml:space="preserve"> </w:t>
            </w:r>
            <w:r w:rsidRPr="001F681E">
              <w:rPr>
                <w:rFonts w:eastAsia="Traditional Arabic"/>
                <w:b/>
                <w:bCs/>
                <w:i/>
                <w:iCs/>
                <w:sz w:val="20"/>
                <w:szCs w:val="26"/>
                <w:rtl/>
                <w:lang w:val="ar-SA"/>
              </w:rPr>
              <w:t>-</w:t>
            </w:r>
            <w:r w:rsidRPr="001F681E">
              <w:rPr>
                <w:rFonts w:eastAsia="Traditional Arabic"/>
                <w:sz w:val="20"/>
                <w:szCs w:val="26"/>
                <w:rtl/>
                <w:lang w:val="ar-SA"/>
              </w:rPr>
              <w:t xml:space="preserve"> تطوير تطبيق </w:t>
            </w:r>
            <w:r w:rsidR="00AF20DB" w:rsidRPr="001F681E">
              <w:rPr>
                <w:rFonts w:eastAsia="Traditional Arabic" w:hint="cs"/>
                <w:sz w:val="20"/>
                <w:szCs w:val="26"/>
                <w:rtl/>
                <w:lang w:val="ar-SA"/>
              </w:rPr>
              <w:t>[</w:t>
            </w:r>
            <w:r w:rsidRPr="001F681E">
              <w:rPr>
                <w:rFonts w:eastAsia="Traditional Arabic"/>
                <w:sz w:val="20"/>
                <w:szCs w:val="26"/>
                <w:rtl/>
                <w:lang w:val="ar-SA"/>
              </w:rPr>
              <w:t>ويب</w:t>
            </w:r>
            <w:r w:rsidR="00AF20DB" w:rsidRPr="001F681E">
              <w:rPr>
                <w:rFonts w:eastAsia="Traditional Arabic" w:hint="cs"/>
                <w:sz w:val="20"/>
                <w:szCs w:val="26"/>
                <w:rtl/>
                <w:lang w:val="ar-SA"/>
              </w:rPr>
              <w:t>]</w:t>
            </w:r>
            <w:r w:rsidRPr="001F681E">
              <w:rPr>
                <w:rFonts w:eastAsia="Traditional Arabic"/>
                <w:sz w:val="20"/>
                <w:szCs w:val="26"/>
                <w:rtl/>
                <w:lang w:val="ar-SA"/>
              </w:rPr>
              <w:t xml:space="preserve"> جديد يوفر للإدارة وسيلة لتقديم </w:t>
            </w:r>
            <w:r w:rsidR="00AF20DB" w:rsidRPr="001F681E">
              <w:rPr>
                <w:rFonts w:eastAsia="Traditional Arabic" w:hint="cs"/>
                <w:sz w:val="20"/>
                <w:szCs w:val="26"/>
                <w:rtl/>
                <w:lang w:val="ar-SA"/>
              </w:rPr>
              <w:t xml:space="preserve">واستلام </w:t>
            </w:r>
            <w:r w:rsidRPr="001F681E">
              <w:rPr>
                <w:rFonts w:eastAsia="Traditional Arabic"/>
                <w:sz w:val="20"/>
                <w:szCs w:val="26"/>
                <w:rtl/>
                <w:lang w:val="ar-SA"/>
              </w:rPr>
              <w:t xml:space="preserve">المراسلات إلى </w:t>
            </w:r>
            <w:r w:rsidR="00AF20DB" w:rsidRPr="001F681E">
              <w:rPr>
                <w:rFonts w:eastAsia="Traditional Arabic" w:hint="cs"/>
                <w:sz w:val="20"/>
                <w:szCs w:val="26"/>
                <w:rtl/>
                <w:lang w:val="ar-SA"/>
              </w:rPr>
              <w:t xml:space="preserve">ومن </w:t>
            </w:r>
            <w:r w:rsidRPr="001F681E">
              <w:rPr>
                <w:rFonts w:eastAsia="Traditional Arabic"/>
                <w:sz w:val="20"/>
                <w:szCs w:val="26"/>
                <w:rtl/>
                <w:lang w:val="ar-SA"/>
              </w:rPr>
              <w:t xml:space="preserve">مكتب الاتصالات </w:t>
            </w:r>
            <w:r w:rsidR="00AF20DB" w:rsidRPr="001F681E">
              <w:rPr>
                <w:rFonts w:eastAsia="Traditional Arabic" w:hint="cs"/>
                <w:sz w:val="20"/>
                <w:szCs w:val="26"/>
                <w:rtl/>
                <w:lang w:val="ar-SA"/>
              </w:rPr>
              <w:t xml:space="preserve">الراديوية بما في ذلك بطاقات التبليغ عن الشبكات الساتلية </w:t>
            </w:r>
            <w:r w:rsidRPr="001F681E">
              <w:rPr>
                <w:rFonts w:eastAsia="Traditional Arabic"/>
                <w:sz w:val="20"/>
                <w:szCs w:val="26"/>
                <w:rtl/>
                <w:lang w:val="ar-SA"/>
              </w:rPr>
              <w:t>في</w:t>
            </w:r>
            <w:r w:rsidRPr="001F681E">
              <w:rPr>
                <w:rFonts w:eastAsia="Traditional Arabic" w:hint="cs"/>
                <w:sz w:val="20"/>
                <w:szCs w:val="26"/>
                <w:rtl/>
                <w:lang w:val="ar-SA"/>
              </w:rPr>
              <w:t> </w:t>
            </w:r>
            <w:r w:rsidRPr="001F681E">
              <w:rPr>
                <w:rFonts w:eastAsia="Traditional Arabic"/>
                <w:sz w:val="20"/>
                <w:szCs w:val="26"/>
                <w:rtl/>
                <w:lang w:val="ar-SA"/>
              </w:rPr>
              <w:t>بيئة آمنة.</w:t>
            </w:r>
          </w:p>
          <w:p w:rsidR="00BB179D" w:rsidRPr="001F681E" w:rsidRDefault="00B74CB4" w:rsidP="000120CC">
            <w:pPr>
              <w:pStyle w:val="Tabletext"/>
              <w:spacing w:before="60"/>
              <w:ind w:left="57" w:right="57"/>
              <w:jc w:val="both"/>
              <w:rPr>
                <w:spacing w:val="-4"/>
                <w:rtl/>
                <w:lang w:val="en-US" w:bidi="ar-SY"/>
              </w:rPr>
            </w:pPr>
            <w:r w:rsidRPr="001F681E">
              <w:rPr>
                <w:rFonts w:hint="cs"/>
                <w:spacing w:val="-4"/>
                <w:rtl/>
                <w:lang w:bidi="ar-SA"/>
              </w:rPr>
              <w:t xml:space="preserve">وقد بدأ العمل في تطبيق الويب هذا بعد إصدار النسخة </w:t>
            </w:r>
            <w:r w:rsidR="000120CC">
              <w:rPr>
                <w:spacing w:val="-4"/>
                <w:lang w:val="en-US" w:bidi="ar-SA"/>
              </w:rPr>
              <w:t>b</w:t>
            </w:r>
            <w:r w:rsidRPr="001F681E">
              <w:rPr>
                <w:spacing w:val="-4"/>
                <w:lang w:val="en-US" w:bidi="ar-SA"/>
              </w:rPr>
              <w:t>eta</w:t>
            </w:r>
            <w:r w:rsidRPr="001F681E">
              <w:rPr>
                <w:rFonts w:hint="cs"/>
                <w:spacing w:val="-4"/>
                <w:rtl/>
                <w:lang w:val="en-US" w:bidi="ar-SY"/>
              </w:rPr>
              <w:t xml:space="preserve"> من التطبيق </w:t>
            </w:r>
            <w:proofErr w:type="spellStart"/>
            <w:r w:rsidRPr="001F681E">
              <w:rPr>
                <w:spacing w:val="-4"/>
                <w:lang w:val="en-US" w:bidi="ar-SY"/>
              </w:rPr>
              <w:t>SpaceWisc</w:t>
            </w:r>
            <w:proofErr w:type="spellEnd"/>
            <w:r w:rsidRPr="001F681E">
              <w:rPr>
                <w:rFonts w:hint="cs"/>
                <w:spacing w:val="-4"/>
                <w:rtl/>
                <w:lang w:val="en-US" w:bidi="ar-SY"/>
              </w:rPr>
              <w:t xml:space="preserve"> مباشرة.</w:t>
            </w:r>
          </w:p>
          <w:p w:rsidR="00BB179D" w:rsidRPr="001F681E" w:rsidRDefault="00B74CB4" w:rsidP="000120CC">
            <w:pPr>
              <w:pStyle w:val="Tabletext"/>
              <w:spacing w:before="60"/>
              <w:ind w:left="57" w:right="57"/>
              <w:jc w:val="both"/>
              <w:rPr>
                <w:spacing w:val="-4"/>
                <w:lang w:val="en-US" w:bidi="ar-SY"/>
              </w:rPr>
            </w:pPr>
            <w:r w:rsidRPr="001F681E">
              <w:rPr>
                <w:rFonts w:hint="cs"/>
                <w:spacing w:val="-4"/>
                <w:rtl/>
                <w:lang w:val="en-US" w:bidi="ar-SY"/>
              </w:rPr>
              <w:t xml:space="preserve">وستكون الخبرة المكتسبة من تطبيق القرار </w:t>
            </w:r>
            <w:r w:rsidRPr="001F681E">
              <w:rPr>
                <w:spacing w:val="-4"/>
                <w:lang w:val="en-US" w:bidi="ar-SY"/>
              </w:rPr>
              <w:t>908</w:t>
            </w:r>
            <w:r w:rsidRPr="001F681E">
              <w:rPr>
                <w:rFonts w:hint="cs"/>
                <w:spacing w:val="-4"/>
                <w:rtl/>
                <w:lang w:val="en-US" w:bidi="ar-SY"/>
              </w:rPr>
              <w:t xml:space="preserve"> ذات قيمة كبيرة بالنسبة لتطوير القرار </w:t>
            </w:r>
            <w:r w:rsidRPr="001F681E">
              <w:rPr>
                <w:spacing w:val="-4"/>
                <w:lang w:val="en-US" w:bidi="ar-SY"/>
              </w:rPr>
              <w:t>907</w:t>
            </w:r>
            <w:r w:rsidRPr="001F681E">
              <w:rPr>
                <w:rFonts w:hint="cs"/>
                <w:spacing w:val="-4"/>
                <w:rtl/>
                <w:lang w:val="en-US" w:bidi="ar-SY"/>
              </w:rPr>
              <w:t xml:space="preserve">. وبيئة وأمن نقطة التبادل لعام </w:t>
            </w:r>
            <w:r w:rsidRPr="001F681E">
              <w:rPr>
                <w:spacing w:val="-4"/>
                <w:lang w:val="en-US" w:bidi="ar-SY"/>
              </w:rPr>
              <w:t>2013</w:t>
            </w:r>
            <w:r w:rsidRPr="001F681E">
              <w:rPr>
                <w:rFonts w:hint="cs"/>
                <w:spacing w:val="-4"/>
                <w:rtl/>
                <w:lang w:val="en-US" w:bidi="ar-SY"/>
              </w:rPr>
              <w:t xml:space="preserve"> التي أعدت لمشروع التطبيق</w:t>
            </w:r>
            <w:r w:rsidR="000120CC">
              <w:rPr>
                <w:rFonts w:hint="eastAsia"/>
                <w:spacing w:val="-4"/>
                <w:rtl/>
                <w:lang w:val="en-US" w:bidi="ar-SY"/>
              </w:rPr>
              <w:t> </w:t>
            </w:r>
            <w:proofErr w:type="spellStart"/>
            <w:r w:rsidRPr="001F681E">
              <w:rPr>
                <w:spacing w:val="-4"/>
                <w:lang w:val="en-US" w:bidi="ar-SY"/>
              </w:rPr>
              <w:t>SpaceWisc</w:t>
            </w:r>
            <w:proofErr w:type="spellEnd"/>
            <w:r w:rsidRPr="001F681E">
              <w:rPr>
                <w:rFonts w:hint="cs"/>
                <w:spacing w:val="-4"/>
                <w:rtl/>
                <w:lang w:val="en-US" w:bidi="ar-SY"/>
              </w:rPr>
              <w:t xml:space="preserve"> للقرار </w:t>
            </w:r>
            <w:r w:rsidRPr="001F681E">
              <w:rPr>
                <w:spacing w:val="-4"/>
                <w:lang w:val="en-US" w:bidi="ar-SY"/>
              </w:rPr>
              <w:t>908</w:t>
            </w:r>
            <w:r w:rsidRPr="001F681E">
              <w:rPr>
                <w:rFonts w:hint="cs"/>
                <w:spacing w:val="-4"/>
                <w:rtl/>
                <w:lang w:val="en-US" w:bidi="ar-SY"/>
              </w:rPr>
              <w:t xml:space="preserve"> ستستعمل هي الأخرى لمشروع القرار </w:t>
            </w:r>
            <w:r w:rsidRPr="001F681E">
              <w:rPr>
                <w:spacing w:val="-4"/>
                <w:lang w:val="en-US" w:bidi="ar-SY"/>
              </w:rPr>
              <w:t>907</w:t>
            </w:r>
            <w:r w:rsidRPr="001F681E">
              <w:rPr>
                <w:rFonts w:hint="cs"/>
                <w:spacing w:val="-4"/>
                <w:rtl/>
                <w:lang w:val="en-US" w:bidi="ar-SY"/>
              </w:rPr>
              <w:t>.</w:t>
            </w:r>
          </w:p>
        </w:tc>
      </w:tr>
      <w:tr w:rsidR="00BB179D" w:rsidRPr="001F681E" w:rsidTr="00865AA9">
        <w:trPr>
          <w:jc w:val="center"/>
        </w:trPr>
        <w:tc>
          <w:tcPr>
            <w:tcW w:w="5000" w:type="pct"/>
          </w:tcPr>
          <w:p w:rsidR="00BB179D" w:rsidRPr="001F681E" w:rsidRDefault="00356B33" w:rsidP="000120CC">
            <w:pPr>
              <w:spacing w:before="60" w:after="60" w:line="260" w:lineRule="exact"/>
              <w:ind w:left="57" w:right="57"/>
              <w:rPr>
                <w:rFonts w:eastAsia="Traditional Arabic"/>
                <w:sz w:val="20"/>
                <w:szCs w:val="26"/>
                <w:rtl/>
                <w:lang w:val="ar-SA"/>
              </w:rPr>
            </w:pPr>
            <w:r w:rsidRPr="001F681E">
              <w:rPr>
                <w:rFonts w:eastAsia="Traditional Arabic" w:hint="cs"/>
                <w:b/>
                <w:bCs/>
                <w:i/>
                <w:iCs/>
                <w:sz w:val="20"/>
                <w:szCs w:val="26"/>
                <w:rtl/>
                <w:lang w:val="ar-SA"/>
              </w:rPr>
              <w:t>استمرارية الأعمال والاستعادة بعد الكوارث</w:t>
            </w:r>
            <w:r w:rsidRPr="001F681E">
              <w:rPr>
                <w:rFonts w:eastAsia="Traditional Arabic" w:hint="cs"/>
                <w:sz w:val="20"/>
                <w:szCs w:val="26"/>
                <w:rtl/>
                <w:lang w:val="ar-SA"/>
              </w:rPr>
              <w:t xml:space="preserve"> </w:t>
            </w:r>
            <w:r w:rsidRPr="001F681E">
              <w:rPr>
                <w:rFonts w:eastAsia="Traditional Arabic" w:hint="cs"/>
                <w:b/>
                <w:bCs/>
                <w:i/>
                <w:iCs/>
                <w:sz w:val="20"/>
                <w:szCs w:val="26"/>
                <w:rtl/>
                <w:lang w:val="ar-SA"/>
              </w:rPr>
              <w:t>-</w:t>
            </w:r>
            <w:r w:rsidRPr="001F681E">
              <w:rPr>
                <w:rFonts w:eastAsia="Traditional Arabic" w:hint="cs"/>
                <w:sz w:val="20"/>
                <w:szCs w:val="26"/>
                <w:rtl/>
                <w:lang w:val="ar-SA"/>
              </w:rPr>
              <w:t xml:space="preserve"> نحن نركز على ضمان إمكانية صيانة </w:t>
            </w:r>
            <w:r w:rsidR="000120CC">
              <w:rPr>
                <w:rFonts w:eastAsia="Traditional Arabic" w:hint="cs"/>
                <w:sz w:val="20"/>
                <w:szCs w:val="26"/>
                <w:rtl/>
                <w:lang w:val="ar-SA"/>
              </w:rPr>
              <w:t xml:space="preserve">جميع </w:t>
            </w:r>
            <w:r w:rsidRPr="001F681E">
              <w:rPr>
                <w:rFonts w:eastAsia="Traditional Arabic" w:hint="cs"/>
                <w:sz w:val="20"/>
                <w:szCs w:val="26"/>
                <w:rtl/>
                <w:lang w:val="ar-SA"/>
              </w:rPr>
              <w:t>التطبيقات القائمة وأن المعارف المتعلقة ببرمجيات وإجراءات معالجة بطاقات التبليغ متاحة للعديد من الأفراد.</w:t>
            </w:r>
          </w:p>
          <w:p w:rsidR="00BB179D" w:rsidRPr="001F681E" w:rsidRDefault="00356B33" w:rsidP="00E23F3B">
            <w:pPr>
              <w:spacing w:before="60" w:after="60" w:line="260" w:lineRule="exact"/>
              <w:ind w:left="57" w:right="57"/>
              <w:rPr>
                <w:rFonts w:eastAsia="Traditional Arabic"/>
                <w:sz w:val="20"/>
                <w:szCs w:val="26"/>
                <w:rtl/>
                <w:lang w:val="ar-SA"/>
              </w:rPr>
            </w:pPr>
            <w:r w:rsidRPr="001F681E">
              <w:rPr>
                <w:rFonts w:eastAsia="Traditional Arabic" w:hint="cs"/>
                <w:sz w:val="20"/>
                <w:szCs w:val="26"/>
                <w:rtl/>
                <w:lang w:val="ar-SA"/>
              </w:rPr>
              <w:t>ويقوم فريق المهام بوضع خطة لاختبار إجراءات الإحلال والاستعادة. وينبغي لنا أن نكون قادرين في أقرب وقت على اختبار السيناريوهات المختلفة لضمان قدرتنا على استعادة برمجيات وبيانات التطبيقات الفضائية لمكتب الاتصالات الراديوية عند الحاجة.</w:t>
            </w:r>
          </w:p>
        </w:tc>
      </w:tr>
      <w:tr w:rsidR="00BB179D" w:rsidRPr="001F681E" w:rsidTr="00865AA9">
        <w:trPr>
          <w:jc w:val="center"/>
        </w:trPr>
        <w:tc>
          <w:tcPr>
            <w:tcW w:w="5000" w:type="pct"/>
          </w:tcPr>
          <w:p w:rsidR="00BB179D" w:rsidRPr="001F681E" w:rsidRDefault="00356B33" w:rsidP="00E23F3B">
            <w:pPr>
              <w:spacing w:before="60" w:after="60" w:line="260" w:lineRule="exact"/>
              <w:ind w:left="57" w:right="57"/>
              <w:rPr>
                <w:rFonts w:eastAsia="Traditional Arabic"/>
                <w:sz w:val="20"/>
                <w:szCs w:val="26"/>
                <w:rtl/>
                <w:lang w:val="ar-SA"/>
              </w:rPr>
            </w:pPr>
            <w:r w:rsidRPr="001F681E">
              <w:rPr>
                <w:rFonts w:eastAsia="Traditional Arabic" w:hint="cs"/>
                <w:b/>
                <w:bCs/>
                <w:i/>
                <w:iCs/>
                <w:sz w:val="20"/>
                <w:szCs w:val="26"/>
                <w:rtl/>
                <w:lang w:val="ar-SA"/>
              </w:rPr>
              <w:t>إعادة تحرير البرمجيات التقليدية التقنية من أجل الفحص التقني -</w:t>
            </w:r>
            <w:r w:rsidRPr="001F681E">
              <w:rPr>
                <w:rFonts w:eastAsia="Traditional Arabic" w:hint="cs"/>
                <w:sz w:val="20"/>
                <w:szCs w:val="26"/>
                <w:rtl/>
                <w:lang w:val="ar-SA"/>
              </w:rPr>
              <w:t xml:space="preserve"> بدأت المهمة</w:t>
            </w:r>
          </w:p>
          <w:p w:rsidR="00356B33" w:rsidRPr="001F681E" w:rsidRDefault="00356B33" w:rsidP="00E23F3B">
            <w:pPr>
              <w:tabs>
                <w:tab w:val="clear" w:pos="794"/>
                <w:tab w:val="left" w:pos="425"/>
              </w:tabs>
              <w:spacing w:before="60" w:after="60" w:line="260" w:lineRule="exact"/>
              <w:ind w:left="57" w:right="57"/>
              <w:rPr>
                <w:rFonts w:eastAsia="Traditional Arabic"/>
                <w:sz w:val="20"/>
                <w:szCs w:val="26"/>
                <w:rtl/>
                <w:lang w:bidi="ar-SY"/>
              </w:rPr>
            </w:pPr>
            <w:r w:rsidRPr="001F681E">
              <w:rPr>
                <w:rFonts w:eastAsia="Traditional Arabic" w:hint="cs"/>
                <w:sz w:val="20"/>
                <w:szCs w:val="26"/>
                <w:rtl/>
                <w:lang w:val="ar-SA"/>
              </w:rPr>
              <w:t>-</w:t>
            </w:r>
            <w:r w:rsidRPr="001F681E">
              <w:rPr>
                <w:rFonts w:eastAsia="Traditional Arabic"/>
                <w:sz w:val="20"/>
                <w:szCs w:val="26"/>
                <w:rtl/>
                <w:lang w:val="ar-SA"/>
              </w:rPr>
              <w:tab/>
            </w:r>
            <w:r w:rsidRPr="001F681E">
              <w:rPr>
                <w:rFonts w:eastAsia="Traditional Arabic" w:hint="cs"/>
                <w:sz w:val="20"/>
                <w:szCs w:val="26"/>
                <w:rtl/>
                <w:lang w:val="ar-SA"/>
              </w:rPr>
              <w:t xml:space="preserve">إعادة كتابة الحساب المتقدم للكثافة </w:t>
            </w:r>
            <w:r w:rsidRPr="001F681E">
              <w:rPr>
                <w:rFonts w:eastAsia="Traditional Arabic"/>
                <w:sz w:val="20"/>
                <w:szCs w:val="26"/>
              </w:rPr>
              <w:t>PFD</w:t>
            </w:r>
          </w:p>
          <w:p w:rsidR="00356B33" w:rsidRPr="001F681E" w:rsidRDefault="00356B33" w:rsidP="00E23F3B">
            <w:pPr>
              <w:tabs>
                <w:tab w:val="clear" w:pos="794"/>
                <w:tab w:val="left" w:pos="425"/>
              </w:tabs>
              <w:spacing w:before="60" w:after="60" w:line="260" w:lineRule="exact"/>
              <w:ind w:left="57" w:right="57"/>
              <w:rPr>
                <w:sz w:val="20"/>
                <w:szCs w:val="26"/>
                <w:rtl/>
              </w:rPr>
            </w:pPr>
            <w:r w:rsidRPr="001F681E">
              <w:rPr>
                <w:rFonts w:eastAsia="Traditional Arabic" w:hint="cs"/>
                <w:sz w:val="20"/>
                <w:szCs w:val="26"/>
                <w:rtl/>
                <w:lang w:bidi="ar-SY"/>
              </w:rPr>
              <w:t>-</w:t>
            </w:r>
            <w:r w:rsidRPr="001F681E">
              <w:rPr>
                <w:rFonts w:eastAsia="Traditional Arabic"/>
                <w:sz w:val="20"/>
                <w:szCs w:val="26"/>
                <w:rtl/>
                <w:lang w:bidi="ar-SY"/>
              </w:rPr>
              <w:tab/>
            </w:r>
            <w:r w:rsidRPr="001F681E">
              <w:rPr>
                <w:rFonts w:eastAsia="Traditional Arabic" w:hint="cs"/>
                <w:sz w:val="20"/>
                <w:szCs w:val="26"/>
                <w:rtl/>
                <w:lang w:bidi="ar-SY"/>
              </w:rPr>
              <w:t xml:space="preserve">تحويل برمجيات الاختبار التقني المكتوبة بلغة </w:t>
            </w:r>
            <w:r w:rsidRPr="001F681E">
              <w:rPr>
                <w:rFonts w:eastAsia="Traditional Arabic"/>
                <w:sz w:val="20"/>
                <w:szCs w:val="26"/>
                <w:lang w:bidi="ar-SY"/>
              </w:rPr>
              <w:t>Fortran</w:t>
            </w:r>
            <w:r w:rsidRPr="001F681E">
              <w:rPr>
                <w:rFonts w:eastAsia="Traditional Arabic" w:hint="cs"/>
                <w:sz w:val="20"/>
                <w:szCs w:val="26"/>
                <w:rtl/>
                <w:lang w:bidi="ar-SY"/>
              </w:rPr>
              <w:t xml:space="preserve"> من المجمع </w:t>
            </w:r>
            <w:proofErr w:type="spellStart"/>
            <w:r w:rsidRPr="001F681E">
              <w:rPr>
                <w:sz w:val="20"/>
                <w:szCs w:val="26"/>
              </w:rPr>
              <w:t>CompaqVisualFortran</w:t>
            </w:r>
            <w:proofErr w:type="spellEnd"/>
            <w:r w:rsidRPr="001F681E">
              <w:rPr>
                <w:rFonts w:hint="cs"/>
                <w:sz w:val="20"/>
                <w:szCs w:val="26"/>
                <w:rtl/>
              </w:rPr>
              <w:t xml:space="preserve"> إلى المجمع </w:t>
            </w:r>
            <w:proofErr w:type="spellStart"/>
            <w:r w:rsidRPr="001F681E">
              <w:rPr>
                <w:sz w:val="20"/>
                <w:szCs w:val="26"/>
              </w:rPr>
              <w:t>IntelFortran</w:t>
            </w:r>
            <w:proofErr w:type="spellEnd"/>
          </w:p>
          <w:p w:rsidR="00356B33" w:rsidRPr="001F681E" w:rsidRDefault="00356B33" w:rsidP="00E23F3B">
            <w:pPr>
              <w:tabs>
                <w:tab w:val="clear" w:pos="794"/>
                <w:tab w:val="clear" w:pos="1134"/>
                <w:tab w:val="left" w:pos="425"/>
                <w:tab w:val="left" w:pos="708"/>
              </w:tabs>
              <w:spacing w:before="60" w:after="60" w:line="260" w:lineRule="exact"/>
              <w:ind w:left="57" w:right="57"/>
              <w:rPr>
                <w:sz w:val="20"/>
                <w:szCs w:val="26"/>
                <w:rtl/>
                <w:lang w:bidi="ar-SY"/>
              </w:rPr>
            </w:pPr>
            <w:r w:rsidRPr="001F681E">
              <w:rPr>
                <w:rFonts w:hint="cs"/>
                <w:sz w:val="20"/>
                <w:szCs w:val="26"/>
                <w:rtl/>
              </w:rPr>
              <w:tab/>
            </w:r>
            <w:r w:rsidRPr="001F681E">
              <w:rPr>
                <w:sz w:val="20"/>
                <w:szCs w:val="26"/>
              </w:rPr>
              <w:t>•</w:t>
            </w:r>
            <w:r w:rsidRPr="001F681E">
              <w:rPr>
                <w:sz w:val="20"/>
                <w:szCs w:val="26"/>
                <w:rtl/>
              </w:rPr>
              <w:tab/>
            </w:r>
            <w:r w:rsidRPr="001F681E">
              <w:rPr>
                <w:rFonts w:hint="cs"/>
                <w:sz w:val="20"/>
                <w:szCs w:val="26"/>
                <w:rtl/>
              </w:rPr>
              <w:t xml:space="preserve">تم استكمال </w:t>
            </w:r>
            <w:r w:rsidRPr="001F681E">
              <w:rPr>
                <w:sz w:val="20"/>
                <w:szCs w:val="26"/>
              </w:rPr>
              <w:t>GIBC</w:t>
            </w:r>
            <w:r w:rsidRPr="001F681E">
              <w:rPr>
                <w:rFonts w:hint="cs"/>
                <w:sz w:val="20"/>
                <w:szCs w:val="26"/>
                <w:rtl/>
                <w:lang w:bidi="ar-SY"/>
              </w:rPr>
              <w:t xml:space="preserve">/التذييل </w:t>
            </w:r>
            <w:r w:rsidRPr="001F681E">
              <w:rPr>
                <w:sz w:val="20"/>
                <w:szCs w:val="26"/>
                <w:lang w:bidi="ar-SY"/>
              </w:rPr>
              <w:t>30B</w:t>
            </w:r>
          </w:p>
          <w:p w:rsidR="00356B33" w:rsidRPr="001F681E" w:rsidRDefault="00356B33" w:rsidP="00E23F3B">
            <w:pPr>
              <w:tabs>
                <w:tab w:val="clear" w:pos="794"/>
                <w:tab w:val="clear" w:pos="1134"/>
                <w:tab w:val="left" w:pos="425"/>
                <w:tab w:val="left" w:pos="708"/>
              </w:tabs>
              <w:spacing w:before="60" w:after="60" w:line="260" w:lineRule="exact"/>
              <w:ind w:left="57" w:right="57"/>
              <w:rPr>
                <w:rFonts w:eastAsia="Traditional Arabic"/>
                <w:sz w:val="20"/>
                <w:szCs w:val="26"/>
                <w:rtl/>
                <w:lang w:bidi="ar-SY"/>
              </w:rPr>
            </w:pPr>
            <w:r w:rsidRPr="001F681E">
              <w:rPr>
                <w:rFonts w:eastAsia="Traditional Arabic" w:hint="cs"/>
                <w:sz w:val="20"/>
                <w:szCs w:val="26"/>
                <w:rtl/>
                <w:lang w:bidi="ar-SY"/>
              </w:rPr>
              <w:tab/>
            </w:r>
            <w:r w:rsidRPr="001F681E">
              <w:rPr>
                <w:rFonts w:eastAsia="Traditional Arabic"/>
                <w:sz w:val="20"/>
                <w:szCs w:val="26"/>
                <w:lang w:bidi="ar-SY"/>
              </w:rPr>
              <w:t>•</w:t>
            </w:r>
            <w:r w:rsidRPr="001F681E">
              <w:rPr>
                <w:rFonts w:eastAsia="Traditional Arabic"/>
                <w:sz w:val="20"/>
                <w:szCs w:val="26"/>
                <w:rtl/>
                <w:lang w:bidi="ar-SY"/>
              </w:rPr>
              <w:tab/>
            </w:r>
            <w:r w:rsidRPr="001F681E">
              <w:rPr>
                <w:rFonts w:eastAsia="Traditional Arabic" w:hint="cs"/>
                <w:sz w:val="20"/>
                <w:szCs w:val="26"/>
                <w:rtl/>
                <w:lang w:bidi="ar-SY"/>
              </w:rPr>
              <w:t xml:space="preserve">تم استكمال </w:t>
            </w:r>
            <w:proofErr w:type="spellStart"/>
            <w:r w:rsidRPr="001F681E">
              <w:rPr>
                <w:rFonts w:eastAsia="Traditional Arabic"/>
                <w:sz w:val="20"/>
                <w:szCs w:val="26"/>
                <w:lang w:bidi="ar-SY"/>
              </w:rPr>
              <w:t>Mspace</w:t>
            </w:r>
            <w:proofErr w:type="spellEnd"/>
          </w:p>
          <w:p w:rsidR="00356B33" w:rsidRPr="001F681E" w:rsidRDefault="00356B33" w:rsidP="00E23F3B">
            <w:pPr>
              <w:tabs>
                <w:tab w:val="clear" w:pos="794"/>
                <w:tab w:val="clear" w:pos="1134"/>
                <w:tab w:val="left" w:pos="425"/>
                <w:tab w:val="left" w:pos="708"/>
              </w:tabs>
              <w:spacing w:before="60" w:after="60" w:line="260" w:lineRule="exact"/>
              <w:ind w:left="57" w:right="57"/>
              <w:rPr>
                <w:rFonts w:eastAsia="Traditional Arabic"/>
                <w:sz w:val="20"/>
                <w:szCs w:val="26"/>
                <w:rtl/>
                <w:lang w:bidi="ar-SY"/>
              </w:rPr>
            </w:pPr>
            <w:r w:rsidRPr="001F681E">
              <w:rPr>
                <w:rFonts w:eastAsia="Traditional Arabic" w:hint="cs"/>
                <w:sz w:val="20"/>
                <w:szCs w:val="26"/>
                <w:rtl/>
                <w:lang w:bidi="ar-SY"/>
              </w:rPr>
              <w:tab/>
            </w:r>
            <w:r w:rsidRPr="001F681E">
              <w:rPr>
                <w:rFonts w:eastAsia="Traditional Arabic"/>
                <w:sz w:val="20"/>
                <w:szCs w:val="26"/>
                <w:lang w:bidi="ar-SY"/>
              </w:rPr>
              <w:t>•</w:t>
            </w:r>
            <w:r w:rsidRPr="001F681E">
              <w:rPr>
                <w:rFonts w:eastAsia="Traditional Arabic"/>
                <w:sz w:val="20"/>
                <w:szCs w:val="26"/>
                <w:rtl/>
                <w:lang w:bidi="ar-SY"/>
              </w:rPr>
              <w:tab/>
            </w:r>
            <w:r w:rsidRPr="001F681E">
              <w:rPr>
                <w:rFonts w:eastAsia="Traditional Arabic"/>
                <w:sz w:val="20"/>
                <w:szCs w:val="26"/>
                <w:lang w:bidi="ar-SY"/>
              </w:rPr>
              <w:t>GIBC</w:t>
            </w:r>
            <w:r w:rsidRPr="001F681E">
              <w:rPr>
                <w:rFonts w:eastAsia="Traditional Arabic" w:hint="cs"/>
                <w:sz w:val="20"/>
                <w:szCs w:val="26"/>
                <w:rtl/>
                <w:lang w:bidi="ar-SY"/>
              </w:rPr>
              <w:t>/التحكم في القدرة قيد الاختبار</w:t>
            </w:r>
          </w:p>
          <w:p w:rsidR="00356B33" w:rsidRPr="001F681E" w:rsidRDefault="00356B33" w:rsidP="00E23F3B">
            <w:pPr>
              <w:tabs>
                <w:tab w:val="clear" w:pos="794"/>
                <w:tab w:val="left" w:pos="425"/>
              </w:tabs>
              <w:spacing w:before="60" w:after="60" w:line="260" w:lineRule="exact"/>
              <w:ind w:left="57" w:right="57"/>
              <w:rPr>
                <w:sz w:val="20"/>
                <w:szCs w:val="26"/>
                <w:rtl/>
              </w:rPr>
            </w:pPr>
            <w:r w:rsidRPr="001F681E">
              <w:rPr>
                <w:rFonts w:eastAsia="Traditional Arabic" w:hint="cs"/>
                <w:sz w:val="20"/>
                <w:szCs w:val="26"/>
                <w:rtl/>
                <w:lang w:bidi="ar-SY"/>
              </w:rPr>
              <w:t>-</w:t>
            </w:r>
            <w:r w:rsidRPr="001F681E">
              <w:rPr>
                <w:rFonts w:eastAsia="Traditional Arabic"/>
                <w:sz w:val="20"/>
                <w:szCs w:val="26"/>
                <w:rtl/>
                <w:lang w:bidi="ar-SY"/>
              </w:rPr>
              <w:tab/>
            </w:r>
            <w:proofErr w:type="spellStart"/>
            <w:r w:rsidRPr="001F681E">
              <w:rPr>
                <w:rFonts w:eastAsia="Traditional Arabic"/>
                <w:sz w:val="20"/>
                <w:szCs w:val="26"/>
                <w:lang w:bidi="ar-SY"/>
              </w:rPr>
              <w:t>Mspace</w:t>
            </w:r>
            <w:proofErr w:type="spellEnd"/>
            <w:r w:rsidRPr="001F681E">
              <w:rPr>
                <w:rFonts w:eastAsia="Traditional Arabic" w:hint="cs"/>
                <w:sz w:val="20"/>
                <w:szCs w:val="26"/>
                <w:rtl/>
                <w:lang w:bidi="ar-SY"/>
              </w:rPr>
              <w:t xml:space="preserve"> - تحويل مكون النفاذ إلى البيانات من </w:t>
            </w:r>
            <w:r w:rsidRPr="001F681E">
              <w:rPr>
                <w:rFonts w:eastAsia="Traditional Arabic"/>
                <w:sz w:val="20"/>
                <w:szCs w:val="26"/>
                <w:lang w:bidi="ar-SY"/>
              </w:rPr>
              <w:t>VB6</w:t>
            </w:r>
            <w:r w:rsidRPr="001F681E">
              <w:rPr>
                <w:rFonts w:eastAsia="Traditional Arabic" w:hint="cs"/>
                <w:sz w:val="20"/>
                <w:szCs w:val="26"/>
                <w:rtl/>
                <w:lang w:bidi="ar-SY"/>
              </w:rPr>
              <w:t xml:space="preserve"> إلى </w:t>
            </w:r>
            <w:proofErr w:type="spellStart"/>
            <w:r w:rsidRPr="001F681E">
              <w:rPr>
                <w:sz w:val="20"/>
                <w:szCs w:val="26"/>
              </w:rPr>
              <w:t>IntelFortran</w:t>
            </w:r>
            <w:proofErr w:type="spellEnd"/>
            <w:r w:rsidR="000120CC">
              <w:rPr>
                <w:rFonts w:hint="cs"/>
                <w:sz w:val="20"/>
                <w:szCs w:val="26"/>
                <w:rtl/>
              </w:rPr>
              <w:t xml:space="preserve"> قيد الاختبار</w:t>
            </w:r>
          </w:p>
          <w:p w:rsidR="00BB179D" w:rsidRPr="001F681E" w:rsidRDefault="00356B33" w:rsidP="00E23F3B">
            <w:pPr>
              <w:tabs>
                <w:tab w:val="clear" w:pos="794"/>
                <w:tab w:val="left" w:pos="425"/>
              </w:tabs>
              <w:spacing w:before="60" w:after="60" w:line="260" w:lineRule="exact"/>
              <w:ind w:left="57" w:right="57"/>
              <w:rPr>
                <w:rFonts w:eastAsia="Traditional Arabic"/>
                <w:sz w:val="20"/>
                <w:szCs w:val="26"/>
                <w:rtl/>
                <w:lang w:val="ar-SA"/>
              </w:rPr>
            </w:pPr>
            <w:r w:rsidRPr="001F681E">
              <w:rPr>
                <w:rFonts w:hint="cs"/>
                <w:sz w:val="20"/>
                <w:szCs w:val="26"/>
                <w:rtl/>
              </w:rPr>
              <w:t>-</w:t>
            </w:r>
            <w:r w:rsidRPr="001F681E">
              <w:rPr>
                <w:sz w:val="20"/>
                <w:szCs w:val="26"/>
                <w:rtl/>
              </w:rPr>
              <w:tab/>
            </w:r>
            <w:r w:rsidRPr="001F681E">
              <w:rPr>
                <w:sz w:val="20"/>
                <w:szCs w:val="26"/>
              </w:rPr>
              <w:t>GIBC</w:t>
            </w:r>
            <w:r w:rsidRPr="001F681E">
              <w:rPr>
                <w:rFonts w:hint="cs"/>
                <w:sz w:val="20"/>
                <w:szCs w:val="26"/>
                <w:rtl/>
                <w:lang w:bidi="ar-SY"/>
              </w:rPr>
              <w:t xml:space="preserve">/التذييل </w:t>
            </w:r>
            <w:r w:rsidRPr="001F681E">
              <w:rPr>
                <w:sz w:val="20"/>
                <w:szCs w:val="26"/>
                <w:lang w:bidi="ar-SY"/>
              </w:rPr>
              <w:t>7</w:t>
            </w:r>
            <w:r w:rsidRPr="001F681E">
              <w:rPr>
                <w:rFonts w:hint="cs"/>
                <w:sz w:val="20"/>
                <w:szCs w:val="26"/>
                <w:rtl/>
                <w:lang w:bidi="ar-SY"/>
              </w:rPr>
              <w:t xml:space="preserve"> من المقرر الانتهاء منه في </w:t>
            </w:r>
            <w:r w:rsidRPr="001F681E">
              <w:rPr>
                <w:sz w:val="20"/>
                <w:szCs w:val="26"/>
                <w:lang w:bidi="ar-SY"/>
              </w:rPr>
              <w:t>2015</w:t>
            </w:r>
          </w:p>
        </w:tc>
      </w:tr>
      <w:tr w:rsidR="00FA5ABB" w:rsidRPr="001F681E" w:rsidTr="00865AA9">
        <w:trPr>
          <w:jc w:val="center"/>
        </w:trPr>
        <w:tc>
          <w:tcPr>
            <w:tcW w:w="5000" w:type="pct"/>
          </w:tcPr>
          <w:p w:rsidR="00FA5ABB" w:rsidRPr="001F681E" w:rsidRDefault="003820EE" w:rsidP="000120CC">
            <w:pPr>
              <w:spacing w:before="60" w:after="60" w:line="260" w:lineRule="exact"/>
              <w:ind w:left="57" w:right="57"/>
              <w:rPr>
                <w:rFonts w:eastAsia="Traditional Arabic"/>
                <w:sz w:val="20"/>
                <w:szCs w:val="26"/>
                <w:rtl/>
                <w:lang w:val="ar-SA"/>
              </w:rPr>
            </w:pPr>
            <w:r w:rsidRPr="001F681E">
              <w:rPr>
                <w:rFonts w:eastAsia="Traditional Arabic" w:hint="cs"/>
                <w:b/>
                <w:bCs/>
                <w:i/>
                <w:iCs/>
                <w:sz w:val="20"/>
                <w:szCs w:val="26"/>
                <w:rtl/>
                <w:lang w:val="ar-SA"/>
              </w:rPr>
              <w:t xml:space="preserve">تجريب </w:t>
            </w:r>
            <w:r w:rsidRPr="001F681E">
              <w:rPr>
                <w:rFonts w:eastAsia="Traditional Arabic"/>
                <w:b/>
                <w:bCs/>
                <w:i/>
                <w:iCs/>
                <w:sz w:val="20"/>
                <w:szCs w:val="26"/>
              </w:rPr>
              <w:t>Windows Azure</w:t>
            </w:r>
            <w:r w:rsidRPr="001F681E">
              <w:rPr>
                <w:rFonts w:eastAsia="Traditional Arabic" w:hint="cs"/>
                <w:b/>
                <w:bCs/>
                <w:i/>
                <w:iCs/>
                <w:sz w:val="20"/>
                <w:szCs w:val="26"/>
                <w:rtl/>
                <w:lang w:bidi="ar-SY"/>
              </w:rPr>
              <w:t xml:space="preserve"> -</w:t>
            </w:r>
            <w:r w:rsidRPr="001F681E">
              <w:rPr>
                <w:rFonts w:eastAsia="Traditional Arabic" w:hint="cs"/>
                <w:sz w:val="20"/>
                <w:szCs w:val="26"/>
                <w:rtl/>
                <w:lang w:bidi="ar-SY"/>
              </w:rPr>
              <w:t xml:space="preserve"> كمشروع </w:t>
            </w:r>
            <w:proofErr w:type="spellStart"/>
            <w:r w:rsidRPr="001F681E">
              <w:rPr>
                <w:rFonts w:eastAsia="Traditional Arabic" w:hint="cs"/>
                <w:sz w:val="20"/>
                <w:szCs w:val="26"/>
                <w:rtl/>
                <w:lang w:bidi="ar-SY"/>
              </w:rPr>
              <w:t>تجريب‍ي</w:t>
            </w:r>
            <w:proofErr w:type="spellEnd"/>
            <w:r w:rsidRPr="001F681E">
              <w:rPr>
                <w:rFonts w:eastAsia="Traditional Arabic" w:hint="cs"/>
                <w:sz w:val="20"/>
                <w:szCs w:val="26"/>
                <w:rtl/>
                <w:lang w:bidi="ar-SY"/>
              </w:rPr>
              <w:t xml:space="preserve">، تحويل اختبار تقني في </w:t>
            </w:r>
            <w:r w:rsidRPr="001F681E">
              <w:rPr>
                <w:rFonts w:eastAsia="Traditional Arabic"/>
                <w:sz w:val="20"/>
                <w:szCs w:val="26"/>
                <w:lang w:bidi="ar-SY"/>
              </w:rPr>
              <w:t>Windows</w:t>
            </w:r>
            <w:r w:rsidR="000120CC">
              <w:rPr>
                <w:rFonts w:eastAsia="Traditional Arabic"/>
                <w:sz w:val="20"/>
                <w:szCs w:val="26"/>
                <w:lang w:bidi="ar-SY"/>
              </w:rPr>
              <w:t> </w:t>
            </w:r>
            <w:r w:rsidRPr="001F681E">
              <w:rPr>
                <w:rFonts w:eastAsia="Traditional Arabic"/>
                <w:sz w:val="20"/>
                <w:szCs w:val="26"/>
                <w:lang w:bidi="ar-SY"/>
              </w:rPr>
              <w:t>Azure</w:t>
            </w:r>
            <w:r w:rsidR="000120CC">
              <w:rPr>
                <w:rFonts w:eastAsia="Traditional Arabic"/>
                <w:sz w:val="20"/>
                <w:szCs w:val="26"/>
                <w:lang w:bidi="ar-SY"/>
              </w:rPr>
              <w:t> Cloud</w:t>
            </w:r>
            <w:r w:rsidRPr="001F681E">
              <w:rPr>
                <w:rFonts w:eastAsia="Traditional Arabic" w:hint="cs"/>
                <w:sz w:val="20"/>
                <w:szCs w:val="26"/>
                <w:rtl/>
                <w:lang w:bidi="ar-SY"/>
              </w:rPr>
              <w:t xml:space="preserve"> لتقييم مزايا استعمال تطبيقات قائمة على الحوسبة السحابية (تقدم وثيقة منفصلة بشأن هذا الموضوع).</w:t>
            </w:r>
          </w:p>
        </w:tc>
      </w:tr>
      <w:tr w:rsidR="002B6EEC" w:rsidRPr="001F681E" w:rsidTr="00865AA9">
        <w:trPr>
          <w:jc w:val="center"/>
        </w:trPr>
        <w:tc>
          <w:tcPr>
            <w:tcW w:w="5000" w:type="pct"/>
          </w:tcPr>
          <w:p w:rsidR="002B6EEC" w:rsidRPr="001F681E" w:rsidRDefault="002B6EEC" w:rsidP="0064255F">
            <w:pPr>
              <w:keepNext/>
              <w:keepLines/>
              <w:tabs>
                <w:tab w:val="clear" w:pos="1134"/>
              </w:tabs>
              <w:spacing w:before="60" w:after="60" w:line="260" w:lineRule="exact"/>
              <w:ind w:left="57" w:right="57"/>
              <w:rPr>
                <w:sz w:val="20"/>
                <w:szCs w:val="26"/>
                <w:rtl/>
              </w:rPr>
            </w:pPr>
            <w:r w:rsidRPr="001F681E">
              <w:rPr>
                <w:rFonts w:hint="cs"/>
                <w:b/>
                <w:bCs/>
                <w:i/>
                <w:iCs/>
                <w:sz w:val="20"/>
                <w:szCs w:val="26"/>
                <w:rtl/>
              </w:rPr>
              <w:lastRenderedPageBreak/>
              <w:t>تصميم وتطوير نظام معلومات بمكتب الاتصالات الراديوية بخصوص الخدمات الفضائية</w:t>
            </w:r>
            <w:r w:rsidRPr="001F681E">
              <w:rPr>
                <w:rFonts w:hint="cs"/>
                <w:sz w:val="20"/>
                <w:szCs w:val="26"/>
                <w:rtl/>
              </w:rPr>
              <w:t> </w:t>
            </w:r>
            <w:r w:rsidRPr="001F681E">
              <w:rPr>
                <w:rFonts w:hint="cs"/>
                <w:sz w:val="20"/>
                <w:szCs w:val="26"/>
              </w:rPr>
              <w:sym w:font="Symbol" w:char="F02D"/>
            </w:r>
            <w:r w:rsidRPr="001F681E">
              <w:rPr>
                <w:rFonts w:hint="eastAsia"/>
                <w:sz w:val="20"/>
                <w:szCs w:val="26"/>
                <w:rtl/>
              </w:rPr>
              <w:t> يوجد لدى مكتب الاتصالات الراديوية في</w:t>
            </w:r>
            <w:r w:rsidR="0064255F">
              <w:rPr>
                <w:rFonts w:hint="cs"/>
                <w:sz w:val="20"/>
                <w:szCs w:val="26"/>
                <w:rtl/>
              </w:rPr>
              <w:t> </w:t>
            </w:r>
            <w:r w:rsidRPr="001F681E">
              <w:rPr>
                <w:rFonts w:hint="eastAsia"/>
                <w:sz w:val="20"/>
                <w:szCs w:val="26"/>
                <w:rtl/>
              </w:rPr>
              <w:t>الوقت الراهن الكثير من التطبيقات القائمة بذاتها المحررة باللغتين </w:t>
            </w:r>
            <w:r w:rsidRPr="001F681E">
              <w:rPr>
                <w:sz w:val="20"/>
                <w:szCs w:val="26"/>
              </w:rPr>
              <w:t>VB6</w:t>
            </w:r>
            <w:r w:rsidRPr="001F681E">
              <w:rPr>
                <w:rFonts w:hint="cs"/>
                <w:sz w:val="20"/>
                <w:szCs w:val="26"/>
                <w:rtl/>
              </w:rPr>
              <w:t xml:space="preserve"> و</w:t>
            </w:r>
            <w:r w:rsidRPr="001F681E">
              <w:rPr>
                <w:sz w:val="20"/>
                <w:szCs w:val="26"/>
              </w:rPr>
              <w:t>VO</w:t>
            </w:r>
            <w:r w:rsidRPr="001F681E">
              <w:rPr>
                <w:rFonts w:hint="cs"/>
                <w:sz w:val="20"/>
                <w:szCs w:val="26"/>
                <w:rtl/>
              </w:rPr>
              <w:t xml:space="preserve"> مع السطوح البينية الخاصة بها. والهدف من النشاط هو تطوير سطح بيني وحيد للمستعمل يعمل على جمع جميع الخدمات الفضائية لمكتب الاتصالات الراديوية في المستقبل باستعمال أحدث التكنولوجيات. وتم استهلال هذا النشاط وتم التحقق من صلاحية الإصدار </w:t>
            </w:r>
            <w:proofErr w:type="spellStart"/>
            <w:r w:rsidRPr="001F681E">
              <w:rPr>
                <w:rFonts w:hint="cs"/>
                <w:sz w:val="20"/>
                <w:szCs w:val="26"/>
                <w:rtl/>
              </w:rPr>
              <w:t>التجريب‍ي</w:t>
            </w:r>
            <w:proofErr w:type="spellEnd"/>
            <w:r w:rsidRPr="001F681E">
              <w:rPr>
                <w:rFonts w:hint="cs"/>
                <w:sz w:val="20"/>
                <w:szCs w:val="26"/>
                <w:rtl/>
              </w:rPr>
              <w:t xml:space="preserve"> للمعمارية المقترحة</w:t>
            </w:r>
            <w:r w:rsidR="00E23F3B" w:rsidRPr="001F681E">
              <w:rPr>
                <w:rFonts w:hint="cs"/>
                <w:sz w:val="20"/>
                <w:szCs w:val="26"/>
                <w:rtl/>
              </w:rPr>
              <w:t xml:space="preserve">، </w:t>
            </w:r>
            <w:r w:rsidRPr="001F681E">
              <w:rPr>
                <w:rFonts w:hint="cs"/>
                <w:sz w:val="20"/>
                <w:szCs w:val="26"/>
                <w:rtl/>
              </w:rPr>
              <w:t>وهي تقوم على معمارية موجهة للخدمة </w:t>
            </w:r>
            <w:r w:rsidRPr="001F681E">
              <w:rPr>
                <w:sz w:val="20"/>
                <w:szCs w:val="26"/>
              </w:rPr>
              <w:t>(SOA)</w:t>
            </w:r>
            <w:r w:rsidRPr="001F681E">
              <w:rPr>
                <w:rFonts w:hint="cs"/>
                <w:sz w:val="20"/>
                <w:szCs w:val="26"/>
                <w:rtl/>
              </w:rPr>
              <w:t>. وهذه المعمارية تفصل السطح البيني للمستعمل عن تنفيذ الخدمة. وسيعرض كل تطبيق فضائي للمكتب بوصفه خدمة قاعدة اتصال ويندوز </w:t>
            </w:r>
            <w:r w:rsidRPr="001F681E">
              <w:rPr>
                <w:sz w:val="20"/>
                <w:szCs w:val="26"/>
              </w:rPr>
              <w:t>(WCF)</w:t>
            </w:r>
            <w:r w:rsidRPr="001F681E">
              <w:rPr>
                <w:rFonts w:hint="cs"/>
                <w:sz w:val="20"/>
                <w:szCs w:val="26"/>
                <w:rtl/>
              </w:rPr>
              <w:t xml:space="preserve"> </w:t>
            </w:r>
            <w:r w:rsidR="00E23F3B" w:rsidRPr="001F681E">
              <w:rPr>
                <w:rFonts w:hint="cs"/>
                <w:sz w:val="20"/>
                <w:szCs w:val="26"/>
                <w:rtl/>
              </w:rPr>
              <w:t xml:space="preserve">مستقلة </w:t>
            </w:r>
            <w:r w:rsidRPr="001F681E">
              <w:rPr>
                <w:rFonts w:hint="cs"/>
                <w:sz w:val="20"/>
                <w:szCs w:val="26"/>
                <w:rtl/>
              </w:rPr>
              <w:t>ويمكن نشره بسهولة عبر منصات ويندوز والويب على السواء.</w:t>
            </w:r>
            <w:r w:rsidR="0064255F">
              <w:rPr>
                <w:rFonts w:hint="cs"/>
                <w:sz w:val="20"/>
                <w:szCs w:val="26"/>
                <w:rtl/>
              </w:rPr>
              <w:t xml:space="preserve"> </w:t>
            </w:r>
            <w:r w:rsidR="00E23F3B" w:rsidRPr="001F681E">
              <w:rPr>
                <w:rFonts w:hint="cs"/>
                <w:sz w:val="20"/>
                <w:szCs w:val="26"/>
                <w:rtl/>
              </w:rPr>
              <w:t xml:space="preserve">والتكنولوجيا </w:t>
            </w:r>
            <w:r w:rsidR="00E23F3B" w:rsidRPr="001F681E">
              <w:rPr>
                <w:sz w:val="20"/>
                <w:szCs w:val="26"/>
              </w:rPr>
              <w:t>WPF</w:t>
            </w:r>
            <w:r w:rsidR="00E23F3B" w:rsidRPr="001F681E">
              <w:rPr>
                <w:rFonts w:hint="cs"/>
                <w:sz w:val="20"/>
                <w:szCs w:val="26"/>
                <w:rtl/>
              </w:rPr>
              <w:t xml:space="preserve"> هي أبرز أداة تصميم حديثة للسطح البيني للمستعمل، </w:t>
            </w:r>
            <w:r w:rsidRPr="001F681E">
              <w:rPr>
                <w:rFonts w:hint="cs"/>
                <w:sz w:val="20"/>
                <w:szCs w:val="26"/>
                <w:rtl/>
              </w:rPr>
              <w:t xml:space="preserve">وينظر في </w:t>
            </w:r>
            <w:r w:rsidR="00E23F3B" w:rsidRPr="001F681E">
              <w:rPr>
                <w:rFonts w:hint="cs"/>
                <w:sz w:val="20"/>
                <w:szCs w:val="26"/>
                <w:rtl/>
              </w:rPr>
              <w:t xml:space="preserve">استعمالها </w:t>
            </w:r>
            <w:r w:rsidRPr="001F681E">
              <w:rPr>
                <w:rFonts w:hint="cs"/>
                <w:sz w:val="20"/>
                <w:szCs w:val="26"/>
                <w:rtl/>
              </w:rPr>
              <w:t>لتصميم وتطوير السطح البيني للمستعمل </w:t>
            </w:r>
            <w:r w:rsidRPr="001F681E">
              <w:rPr>
                <w:sz w:val="20"/>
                <w:szCs w:val="26"/>
              </w:rPr>
              <w:t>(UI)</w:t>
            </w:r>
            <w:r w:rsidRPr="001F681E">
              <w:rPr>
                <w:rFonts w:hint="cs"/>
                <w:sz w:val="20"/>
                <w:szCs w:val="26"/>
                <w:rtl/>
              </w:rPr>
              <w:t>. وهي تفصل طبقة تصميم العرض عن الطبقة المنطقية.</w:t>
            </w:r>
          </w:p>
          <w:p w:rsidR="002B6EEC" w:rsidRPr="001F681E" w:rsidRDefault="002B6EEC" w:rsidP="00E23F3B">
            <w:pPr>
              <w:spacing w:before="60" w:after="60" w:line="260" w:lineRule="exact"/>
              <w:ind w:left="57" w:right="57"/>
              <w:rPr>
                <w:rFonts w:eastAsia="Traditional Arabic"/>
                <w:sz w:val="20"/>
                <w:szCs w:val="26"/>
                <w:rtl/>
                <w:lang w:val="ar-SA"/>
              </w:rPr>
            </w:pPr>
            <w:r w:rsidRPr="001F681E">
              <w:rPr>
                <w:rFonts w:hint="cs"/>
                <w:sz w:val="20"/>
                <w:szCs w:val="26"/>
                <w:rtl/>
              </w:rPr>
              <w:t>ويستعمل النظام بأكمله نموذج تصميم مركب للتطبيق (منشور في توجيهات التطبيق المركب للقاعدة </w:t>
            </w:r>
            <w:r w:rsidRPr="001F681E">
              <w:rPr>
                <w:sz w:val="20"/>
                <w:szCs w:val="26"/>
              </w:rPr>
              <w:t>WPF</w:t>
            </w:r>
            <w:r w:rsidRPr="001F681E">
              <w:rPr>
                <w:rFonts w:hint="cs"/>
                <w:sz w:val="20"/>
                <w:szCs w:val="26"/>
                <w:rtl/>
              </w:rPr>
              <w:t>). ويحسن هذا الأمر من عملية تقسيم النظام إلى وحدات نمطية ويسمح للمطورين ببناء وحدات نمطية للنظام والحفاظ عليها بصورة مستقلة.</w:t>
            </w:r>
          </w:p>
          <w:p w:rsidR="002B6EEC" w:rsidRPr="001F681E" w:rsidRDefault="00E23F3B" w:rsidP="0064255F">
            <w:pPr>
              <w:spacing w:before="60" w:after="60" w:line="260" w:lineRule="exact"/>
              <w:ind w:left="57" w:right="57"/>
              <w:rPr>
                <w:rFonts w:eastAsia="Traditional Arabic"/>
                <w:spacing w:val="-2"/>
                <w:sz w:val="20"/>
                <w:szCs w:val="26"/>
                <w:rtl/>
                <w:lang w:bidi="ar-SY"/>
              </w:rPr>
            </w:pPr>
            <w:r w:rsidRPr="001F681E">
              <w:rPr>
                <w:rFonts w:eastAsia="Traditional Arabic" w:hint="cs"/>
                <w:sz w:val="20"/>
                <w:szCs w:val="26"/>
                <w:rtl/>
                <w:lang w:val="ar-SA"/>
              </w:rPr>
              <w:t xml:space="preserve">سيكون التطبيق </w:t>
            </w:r>
            <w:proofErr w:type="spellStart"/>
            <w:r w:rsidRPr="001F681E">
              <w:rPr>
                <w:rFonts w:eastAsia="Traditional Arabic"/>
                <w:sz w:val="20"/>
                <w:szCs w:val="26"/>
              </w:rPr>
              <w:t>SpaceQry</w:t>
            </w:r>
            <w:proofErr w:type="spellEnd"/>
            <w:r w:rsidRPr="001F681E">
              <w:rPr>
                <w:rFonts w:eastAsia="Traditional Arabic" w:hint="cs"/>
                <w:sz w:val="20"/>
                <w:szCs w:val="26"/>
                <w:rtl/>
                <w:lang w:bidi="ar-SY"/>
              </w:rPr>
              <w:t xml:space="preserve"> أول تطبيق يعاد تحريره في </w:t>
            </w:r>
            <w:r w:rsidRPr="001F681E">
              <w:rPr>
                <w:rFonts w:eastAsia="Traditional Arabic" w:hint="cs"/>
                <w:i/>
                <w:iCs/>
                <w:sz w:val="20"/>
                <w:szCs w:val="26"/>
                <w:rtl/>
                <w:lang w:bidi="ar-SY"/>
              </w:rPr>
              <w:t>نظام معلومات الخدمات الفضائية لمكتب الاتصالات الراديوية</w:t>
            </w:r>
            <w:r w:rsidRPr="001F681E">
              <w:rPr>
                <w:rFonts w:eastAsia="Traditional Arabic" w:hint="cs"/>
                <w:sz w:val="20"/>
                <w:szCs w:val="26"/>
                <w:rtl/>
                <w:lang w:bidi="ar-SY"/>
              </w:rPr>
              <w:t xml:space="preserve"> باتباع المعمارية أعلاه وسيستخدم كنموذج لتطوير </w:t>
            </w:r>
            <w:r w:rsidR="0064255F">
              <w:rPr>
                <w:rFonts w:eastAsia="Traditional Arabic" w:hint="cs"/>
                <w:sz w:val="20"/>
                <w:szCs w:val="26"/>
                <w:rtl/>
                <w:lang w:bidi="ar-SY"/>
              </w:rPr>
              <w:t xml:space="preserve">جميع </w:t>
            </w:r>
            <w:r w:rsidRPr="001F681E">
              <w:rPr>
                <w:rFonts w:eastAsia="Traditional Arabic" w:hint="cs"/>
                <w:sz w:val="20"/>
                <w:szCs w:val="26"/>
                <w:rtl/>
                <w:lang w:bidi="ar-SY"/>
              </w:rPr>
              <w:t>تطبيقات برمجيات المكتب.</w:t>
            </w:r>
            <w:r w:rsidR="0064255F">
              <w:rPr>
                <w:rFonts w:eastAsia="Traditional Arabic" w:hint="cs"/>
                <w:sz w:val="20"/>
                <w:szCs w:val="26"/>
                <w:rtl/>
                <w:lang w:bidi="ar-SY"/>
              </w:rPr>
              <w:t xml:space="preserve"> </w:t>
            </w:r>
            <w:r w:rsidRPr="001F681E">
              <w:rPr>
                <w:rFonts w:eastAsia="Traditional Arabic" w:hint="cs"/>
                <w:spacing w:val="-2"/>
                <w:sz w:val="20"/>
                <w:szCs w:val="26"/>
                <w:rtl/>
                <w:lang w:bidi="ar-SY"/>
              </w:rPr>
              <w:t xml:space="preserve">وخدمة الاستفسار التي طورت من أجل التطبيق </w:t>
            </w:r>
            <w:proofErr w:type="spellStart"/>
            <w:r w:rsidRPr="001F681E">
              <w:rPr>
                <w:rFonts w:eastAsia="Traditional Arabic"/>
                <w:spacing w:val="-2"/>
                <w:sz w:val="20"/>
                <w:szCs w:val="26"/>
                <w:lang w:bidi="ar-SY"/>
              </w:rPr>
              <w:t>SpaceQry</w:t>
            </w:r>
            <w:proofErr w:type="spellEnd"/>
            <w:r w:rsidRPr="001F681E">
              <w:rPr>
                <w:rFonts w:eastAsia="Traditional Arabic" w:hint="cs"/>
                <w:spacing w:val="-2"/>
                <w:sz w:val="20"/>
                <w:szCs w:val="26"/>
                <w:rtl/>
                <w:lang w:bidi="ar-SY"/>
              </w:rPr>
              <w:t xml:space="preserve"> يمكن أن تستخدم أيضاً من جانب النظام </w:t>
            </w:r>
            <w:r w:rsidRPr="001F681E">
              <w:rPr>
                <w:rFonts w:eastAsia="Traditional Arabic"/>
                <w:spacing w:val="-2"/>
                <w:sz w:val="20"/>
                <w:szCs w:val="26"/>
                <w:lang w:bidi="ar-SY"/>
              </w:rPr>
              <w:t>SNS</w:t>
            </w:r>
            <w:r w:rsidRPr="001F681E">
              <w:rPr>
                <w:rFonts w:eastAsia="Traditional Arabic" w:hint="cs"/>
                <w:spacing w:val="-2"/>
                <w:sz w:val="20"/>
                <w:szCs w:val="26"/>
                <w:rtl/>
                <w:lang w:bidi="ar-SY"/>
              </w:rPr>
              <w:t xml:space="preserve"> في المستقبل على الخط كخدمة ويب.</w:t>
            </w:r>
          </w:p>
        </w:tc>
      </w:tr>
      <w:tr w:rsidR="002B6EEC" w:rsidRPr="001F681E" w:rsidTr="00865AA9">
        <w:trPr>
          <w:jc w:val="center"/>
        </w:trPr>
        <w:tc>
          <w:tcPr>
            <w:tcW w:w="5000" w:type="pct"/>
          </w:tcPr>
          <w:p w:rsidR="002B6EEC" w:rsidRPr="001F681E" w:rsidRDefault="002B6EEC" w:rsidP="00E23F3B">
            <w:pPr>
              <w:tabs>
                <w:tab w:val="clear" w:pos="1134"/>
              </w:tabs>
              <w:spacing w:before="60" w:after="60" w:line="260" w:lineRule="exact"/>
              <w:ind w:left="57" w:right="57"/>
              <w:rPr>
                <w:sz w:val="20"/>
                <w:szCs w:val="26"/>
                <w:rtl/>
              </w:rPr>
            </w:pPr>
            <w:r w:rsidRPr="001F681E">
              <w:rPr>
                <w:rFonts w:hint="cs"/>
                <w:b/>
                <w:bCs/>
                <w:i/>
                <w:iCs/>
                <w:sz w:val="20"/>
                <w:szCs w:val="26"/>
                <w:rtl/>
              </w:rPr>
              <w:t>إعادة تحرير البرمجية </w:t>
            </w:r>
            <w:proofErr w:type="spellStart"/>
            <w:r w:rsidRPr="001F681E">
              <w:rPr>
                <w:b/>
                <w:bCs/>
                <w:i/>
                <w:iCs/>
                <w:sz w:val="20"/>
                <w:szCs w:val="26"/>
              </w:rPr>
              <w:t>SpaceQry</w:t>
            </w:r>
            <w:proofErr w:type="spellEnd"/>
            <w:r w:rsidRPr="001F681E">
              <w:rPr>
                <w:rFonts w:hint="cs"/>
                <w:b/>
                <w:bCs/>
                <w:i/>
                <w:iCs/>
                <w:sz w:val="20"/>
                <w:szCs w:val="26"/>
                <w:rtl/>
              </w:rPr>
              <w:t xml:space="preserve"> المحررة باللغة </w:t>
            </w:r>
            <w:r w:rsidRPr="001F681E">
              <w:rPr>
                <w:b/>
                <w:bCs/>
                <w:i/>
                <w:iCs/>
                <w:sz w:val="20"/>
                <w:szCs w:val="26"/>
              </w:rPr>
              <w:t>VO</w:t>
            </w:r>
            <w:r w:rsidRPr="001F681E">
              <w:rPr>
                <w:rFonts w:hint="eastAsia"/>
                <w:sz w:val="20"/>
                <w:szCs w:val="26"/>
                <w:rtl/>
              </w:rPr>
              <w:t> </w:t>
            </w:r>
            <w:r w:rsidRPr="001F681E">
              <w:rPr>
                <w:rFonts w:hint="eastAsia"/>
                <w:sz w:val="20"/>
                <w:szCs w:val="26"/>
              </w:rPr>
              <w:sym w:font="Symbol" w:char="F02D"/>
            </w:r>
            <w:r w:rsidRPr="001F681E">
              <w:rPr>
                <w:rFonts w:hint="cs"/>
                <w:sz w:val="20"/>
                <w:szCs w:val="26"/>
                <w:rtl/>
              </w:rPr>
              <w:t> </w:t>
            </w:r>
            <w:r w:rsidR="00E23F3B" w:rsidRPr="001F681E">
              <w:rPr>
                <w:rFonts w:hint="cs"/>
                <w:sz w:val="20"/>
                <w:szCs w:val="26"/>
                <w:rtl/>
              </w:rPr>
              <w:t>تم الانتهاء من التحليل والتصميم</w:t>
            </w:r>
          </w:p>
          <w:p w:rsidR="002B6EEC" w:rsidRPr="001F681E" w:rsidRDefault="00E23F3B" w:rsidP="0064255F">
            <w:pPr>
              <w:keepNext/>
              <w:keepLines/>
              <w:tabs>
                <w:tab w:val="clear" w:pos="1134"/>
              </w:tabs>
              <w:spacing w:before="60" w:after="60" w:line="260" w:lineRule="exact"/>
              <w:ind w:left="57" w:right="57"/>
              <w:rPr>
                <w:b/>
                <w:bCs/>
                <w:i/>
                <w:iCs/>
                <w:sz w:val="20"/>
                <w:szCs w:val="26"/>
                <w:rtl/>
              </w:rPr>
            </w:pPr>
            <w:r w:rsidRPr="001F681E">
              <w:rPr>
                <w:rFonts w:hint="cs"/>
                <w:sz w:val="20"/>
                <w:szCs w:val="26"/>
                <w:rtl/>
              </w:rPr>
              <w:t xml:space="preserve">التطوير والاختبار مستمران. ونتوقع خروج الصيغة </w:t>
            </w:r>
            <w:r w:rsidR="0064255F">
              <w:rPr>
                <w:sz w:val="20"/>
                <w:szCs w:val="26"/>
              </w:rPr>
              <w:t>b</w:t>
            </w:r>
            <w:r w:rsidRPr="001F681E">
              <w:rPr>
                <w:sz w:val="20"/>
                <w:szCs w:val="26"/>
              </w:rPr>
              <w:t>eta</w:t>
            </w:r>
            <w:r w:rsidRPr="001F681E">
              <w:rPr>
                <w:rFonts w:hint="cs"/>
                <w:sz w:val="20"/>
                <w:szCs w:val="26"/>
                <w:rtl/>
                <w:lang w:bidi="ar-SY"/>
              </w:rPr>
              <w:t xml:space="preserve"> للاختبار الداخلي في أغسطس </w:t>
            </w:r>
            <w:r w:rsidRPr="001F681E">
              <w:rPr>
                <w:sz w:val="20"/>
                <w:szCs w:val="26"/>
                <w:lang w:bidi="ar-SY"/>
              </w:rPr>
              <w:t>2014</w:t>
            </w:r>
            <w:r w:rsidRPr="001F681E">
              <w:rPr>
                <w:rFonts w:hint="cs"/>
                <w:sz w:val="20"/>
                <w:szCs w:val="26"/>
                <w:rtl/>
                <w:lang w:bidi="ar-SY"/>
              </w:rPr>
              <w:t xml:space="preserve"> وللاختبار الخارجي بعد هذا التاريخ مباشرةً.</w:t>
            </w:r>
          </w:p>
        </w:tc>
      </w:tr>
      <w:tr w:rsidR="00563D1C" w:rsidRPr="001F681E" w:rsidTr="00865AA9">
        <w:trPr>
          <w:jc w:val="center"/>
        </w:trPr>
        <w:tc>
          <w:tcPr>
            <w:tcW w:w="5000" w:type="pct"/>
          </w:tcPr>
          <w:p w:rsidR="00563D1C" w:rsidRPr="001F681E" w:rsidRDefault="00563D1C" w:rsidP="00E23F3B">
            <w:pPr>
              <w:tabs>
                <w:tab w:val="clear" w:pos="1134"/>
              </w:tabs>
              <w:spacing w:before="60" w:after="60" w:line="260" w:lineRule="exact"/>
              <w:ind w:left="57" w:right="57"/>
              <w:rPr>
                <w:sz w:val="20"/>
                <w:szCs w:val="26"/>
                <w:rtl/>
              </w:rPr>
            </w:pPr>
            <w:r w:rsidRPr="001F681E">
              <w:rPr>
                <w:rFonts w:hint="cs"/>
                <w:b/>
                <w:bCs/>
                <w:i/>
                <w:iCs/>
                <w:sz w:val="20"/>
                <w:szCs w:val="26"/>
                <w:rtl/>
              </w:rPr>
              <w:t>إعادة تحرير تطبيقات برمجيات مكتب الاتصالات الراديوية المحررة باللغة </w:t>
            </w:r>
            <w:r w:rsidRPr="001F681E">
              <w:rPr>
                <w:b/>
                <w:bCs/>
                <w:i/>
                <w:iCs/>
                <w:sz w:val="20"/>
                <w:szCs w:val="26"/>
              </w:rPr>
              <w:t>VB6</w:t>
            </w:r>
            <w:r w:rsidRPr="001F681E">
              <w:rPr>
                <w:rFonts w:hint="cs"/>
                <w:sz w:val="20"/>
                <w:szCs w:val="26"/>
                <w:rtl/>
              </w:rPr>
              <w:t>. سيعاد تحرير هذه التطبيقات بالكامل في نظام معلومات الخدمات الفضائية بمكتب الاتصالات الراديوية طبقاً للمعمارية المحددة.</w:t>
            </w:r>
          </w:p>
          <w:p w:rsidR="00563D1C" w:rsidRPr="001F681E" w:rsidRDefault="00E23F3B" w:rsidP="00E23F3B">
            <w:pPr>
              <w:tabs>
                <w:tab w:val="clear" w:pos="1134"/>
              </w:tabs>
              <w:spacing w:before="60" w:after="60" w:line="260" w:lineRule="exact"/>
              <w:ind w:left="57" w:right="57"/>
              <w:rPr>
                <w:sz w:val="20"/>
                <w:szCs w:val="26"/>
                <w:rtl/>
              </w:rPr>
            </w:pPr>
            <w:r w:rsidRPr="001F681E">
              <w:rPr>
                <w:rFonts w:hint="cs"/>
                <w:sz w:val="20"/>
                <w:szCs w:val="26"/>
                <w:rtl/>
              </w:rPr>
              <w:t xml:space="preserve">وسيجري هذا العمل في إطار مشروع نظام معلومات مكتب الاتصالات الراديوية. </w:t>
            </w:r>
            <w:r w:rsidRPr="001F681E">
              <w:rPr>
                <w:rFonts w:hint="cs"/>
                <w:sz w:val="20"/>
                <w:szCs w:val="26"/>
                <w:rtl/>
                <w:lang w:bidi="ar-SY"/>
              </w:rPr>
              <w:t xml:space="preserve">والتطبيقات </w:t>
            </w:r>
            <w:proofErr w:type="spellStart"/>
            <w:r w:rsidRPr="001F681E">
              <w:rPr>
                <w:sz w:val="20"/>
                <w:szCs w:val="26"/>
                <w:lang w:bidi="ar-SY"/>
              </w:rPr>
              <w:t>SpaceQry</w:t>
            </w:r>
            <w:proofErr w:type="spellEnd"/>
            <w:r w:rsidRPr="001F681E">
              <w:rPr>
                <w:rFonts w:hint="cs"/>
                <w:sz w:val="20"/>
                <w:szCs w:val="26"/>
                <w:rtl/>
                <w:lang w:bidi="ar-SY"/>
              </w:rPr>
              <w:t xml:space="preserve"> و</w:t>
            </w:r>
            <w:proofErr w:type="spellStart"/>
            <w:r w:rsidRPr="001F681E">
              <w:rPr>
                <w:sz w:val="20"/>
                <w:szCs w:val="26"/>
                <w:lang w:bidi="ar-SY"/>
              </w:rPr>
              <w:t>SpaceCap</w:t>
            </w:r>
            <w:proofErr w:type="spellEnd"/>
            <w:r w:rsidRPr="001F681E">
              <w:rPr>
                <w:rFonts w:hint="cs"/>
                <w:sz w:val="20"/>
                <w:szCs w:val="26"/>
                <w:rtl/>
                <w:lang w:bidi="ar-SY"/>
              </w:rPr>
              <w:t xml:space="preserve"> و</w:t>
            </w:r>
            <w:proofErr w:type="spellStart"/>
            <w:r w:rsidRPr="001F681E">
              <w:rPr>
                <w:sz w:val="20"/>
                <w:szCs w:val="26"/>
                <w:lang w:bidi="ar-SY"/>
              </w:rPr>
              <w:t>SpacePub</w:t>
            </w:r>
            <w:proofErr w:type="spellEnd"/>
            <w:r w:rsidRPr="001F681E">
              <w:rPr>
                <w:rFonts w:hint="cs"/>
                <w:sz w:val="20"/>
                <w:szCs w:val="26"/>
                <w:rtl/>
                <w:lang w:bidi="ar-SY"/>
              </w:rPr>
              <w:t xml:space="preserve"> و</w:t>
            </w:r>
            <w:r w:rsidRPr="001F681E">
              <w:rPr>
                <w:sz w:val="20"/>
                <w:szCs w:val="26"/>
                <w:lang w:bidi="ar-SY"/>
              </w:rPr>
              <w:t>GIBC</w:t>
            </w:r>
            <w:r w:rsidRPr="001F681E">
              <w:rPr>
                <w:rFonts w:hint="cs"/>
                <w:sz w:val="20"/>
                <w:szCs w:val="26"/>
                <w:rtl/>
                <w:lang w:bidi="ar-SY"/>
              </w:rPr>
              <w:t xml:space="preserve"> وغيرها سيعاد إصدارها بعد اختيار المعمارية المناسبة.</w:t>
            </w:r>
          </w:p>
        </w:tc>
      </w:tr>
      <w:tr w:rsidR="00563D1C" w:rsidRPr="001F681E" w:rsidTr="00865AA9">
        <w:trPr>
          <w:jc w:val="center"/>
        </w:trPr>
        <w:tc>
          <w:tcPr>
            <w:tcW w:w="5000" w:type="pct"/>
          </w:tcPr>
          <w:p w:rsidR="00563D1C" w:rsidRPr="001F681E" w:rsidRDefault="00563D1C" w:rsidP="00BB34F5">
            <w:pPr>
              <w:tabs>
                <w:tab w:val="clear" w:pos="1134"/>
              </w:tabs>
              <w:spacing w:before="60" w:after="60" w:line="260" w:lineRule="exact"/>
              <w:ind w:left="57" w:right="57"/>
              <w:rPr>
                <w:sz w:val="20"/>
                <w:szCs w:val="26"/>
              </w:rPr>
            </w:pPr>
            <w:r w:rsidRPr="001F681E">
              <w:rPr>
                <w:rFonts w:hint="cs"/>
                <w:b/>
                <w:bCs/>
                <w:i/>
                <w:iCs/>
                <w:sz w:val="20"/>
                <w:szCs w:val="26"/>
                <w:rtl/>
              </w:rPr>
              <w:t>النظر في إعادة تحرير الدمج</w:t>
            </w:r>
            <w:r w:rsidRPr="001F681E">
              <w:rPr>
                <w:rFonts w:hint="cs"/>
                <w:sz w:val="20"/>
                <w:szCs w:val="26"/>
                <w:rtl/>
              </w:rPr>
              <w:t> </w:t>
            </w:r>
            <w:r w:rsidRPr="001F681E">
              <w:rPr>
                <w:rFonts w:hint="cs"/>
                <w:sz w:val="20"/>
                <w:szCs w:val="26"/>
              </w:rPr>
              <w:sym w:font="Symbol" w:char="F02D"/>
            </w:r>
            <w:r w:rsidRPr="001F681E">
              <w:rPr>
                <w:rFonts w:hint="eastAsia"/>
                <w:sz w:val="20"/>
                <w:szCs w:val="26"/>
                <w:rtl/>
              </w:rPr>
              <w:t> </w:t>
            </w:r>
            <w:r w:rsidR="00BB34F5" w:rsidRPr="001F681E">
              <w:rPr>
                <w:rFonts w:hint="cs"/>
                <w:sz w:val="20"/>
                <w:szCs w:val="26"/>
                <w:rtl/>
              </w:rPr>
              <w:t xml:space="preserve">تحويل قاعدة البيانات من </w:t>
            </w:r>
            <w:r w:rsidR="00BB34F5" w:rsidRPr="001F681E">
              <w:rPr>
                <w:sz w:val="20"/>
                <w:szCs w:val="26"/>
              </w:rPr>
              <w:t>Ingres</w:t>
            </w:r>
            <w:r w:rsidR="00BB34F5" w:rsidRPr="001F681E">
              <w:rPr>
                <w:rFonts w:hint="cs"/>
                <w:sz w:val="20"/>
                <w:szCs w:val="26"/>
                <w:rtl/>
                <w:lang w:bidi="ar-SY"/>
              </w:rPr>
              <w:t xml:space="preserve"> إلى مخدم </w:t>
            </w:r>
            <w:r w:rsidR="00BB34F5" w:rsidRPr="001F681E">
              <w:rPr>
                <w:sz w:val="20"/>
                <w:szCs w:val="26"/>
                <w:lang w:bidi="ar-SY"/>
              </w:rPr>
              <w:t>SQL</w:t>
            </w:r>
            <w:r w:rsidR="00BB34F5" w:rsidRPr="001F681E">
              <w:rPr>
                <w:rFonts w:hint="cs"/>
                <w:sz w:val="20"/>
                <w:szCs w:val="26"/>
                <w:rtl/>
                <w:lang w:bidi="ar-SY"/>
              </w:rPr>
              <w:t xml:space="preserve"> قد ينطوي على إعادة إصدار تطبيق الدمج في </w:t>
            </w:r>
            <w:r w:rsidR="00BB34F5" w:rsidRPr="001F681E">
              <w:rPr>
                <w:sz w:val="20"/>
                <w:szCs w:val="26"/>
                <w:lang w:bidi="ar-SY"/>
              </w:rPr>
              <w:t>2014</w:t>
            </w:r>
            <w:r w:rsidR="00BB34F5" w:rsidRPr="001F681E">
              <w:rPr>
                <w:rFonts w:hint="cs"/>
                <w:sz w:val="20"/>
                <w:szCs w:val="26"/>
                <w:rtl/>
                <w:lang w:bidi="ar-SY"/>
              </w:rPr>
              <w:t>. ويعمل حالياً مهندسان في توثيق تطبيق الدمج الحالي. وتم البدء في اجتماعات بين المطورين والمستعملين لاستعراض تدفق معالجة بطاقة التبليغ.</w:t>
            </w:r>
          </w:p>
        </w:tc>
      </w:tr>
      <w:tr w:rsidR="00563D1C" w:rsidRPr="001F681E" w:rsidTr="00865AA9">
        <w:trPr>
          <w:jc w:val="center"/>
        </w:trPr>
        <w:tc>
          <w:tcPr>
            <w:tcW w:w="5000" w:type="pct"/>
          </w:tcPr>
          <w:p w:rsidR="00563D1C" w:rsidRPr="001F681E" w:rsidRDefault="00563D1C" w:rsidP="00BB34F5">
            <w:pPr>
              <w:tabs>
                <w:tab w:val="clear" w:pos="1134"/>
              </w:tabs>
              <w:spacing w:before="60" w:after="60" w:line="260" w:lineRule="exact"/>
              <w:ind w:left="57" w:right="57"/>
              <w:rPr>
                <w:sz w:val="20"/>
                <w:szCs w:val="26"/>
              </w:rPr>
            </w:pPr>
            <w:r w:rsidRPr="001F681E">
              <w:rPr>
                <w:rFonts w:hint="cs"/>
                <w:b/>
                <w:bCs/>
                <w:i/>
                <w:iCs/>
                <w:sz w:val="20"/>
                <w:szCs w:val="26"/>
                <w:rtl/>
              </w:rPr>
              <w:t>استعراض نظام الشبكات الفضائية على الخط</w:t>
            </w:r>
            <w:r w:rsidRPr="001F681E">
              <w:rPr>
                <w:rFonts w:hint="cs"/>
                <w:sz w:val="20"/>
                <w:szCs w:val="26"/>
                <w:rtl/>
              </w:rPr>
              <w:t> </w:t>
            </w:r>
            <w:r w:rsidRPr="001F681E">
              <w:rPr>
                <w:rFonts w:hint="cs"/>
                <w:sz w:val="20"/>
                <w:szCs w:val="26"/>
              </w:rPr>
              <w:sym w:font="Symbol" w:char="F02D"/>
            </w:r>
            <w:r w:rsidRPr="001F681E">
              <w:rPr>
                <w:rFonts w:hint="eastAsia"/>
                <w:sz w:val="20"/>
                <w:szCs w:val="26"/>
                <w:rtl/>
              </w:rPr>
              <w:t> </w:t>
            </w:r>
            <w:r w:rsidRPr="001F681E">
              <w:rPr>
                <w:rFonts w:hint="cs"/>
                <w:sz w:val="20"/>
                <w:szCs w:val="26"/>
                <w:rtl/>
              </w:rPr>
              <w:t xml:space="preserve">يتم استعراضه بغرض إمكانية استعمال خدمة الاستفسار </w:t>
            </w:r>
            <w:r w:rsidRPr="001F681E">
              <w:rPr>
                <w:sz w:val="20"/>
                <w:szCs w:val="26"/>
              </w:rPr>
              <w:t>(</w:t>
            </w:r>
            <w:proofErr w:type="spellStart"/>
            <w:r w:rsidRPr="001F681E">
              <w:rPr>
                <w:sz w:val="20"/>
                <w:szCs w:val="26"/>
              </w:rPr>
              <w:t>SpaceQry</w:t>
            </w:r>
            <w:proofErr w:type="spellEnd"/>
            <w:r w:rsidRPr="001F681E">
              <w:rPr>
                <w:sz w:val="20"/>
                <w:szCs w:val="26"/>
              </w:rPr>
              <w:t>)</w:t>
            </w:r>
            <w:r w:rsidRPr="001F681E">
              <w:rPr>
                <w:rFonts w:hint="cs"/>
                <w:sz w:val="20"/>
                <w:szCs w:val="26"/>
                <w:rtl/>
              </w:rPr>
              <w:t xml:space="preserve"> </w:t>
            </w:r>
            <w:r w:rsidR="00BB34F5" w:rsidRPr="001F681E">
              <w:rPr>
                <w:rFonts w:hint="cs"/>
                <w:sz w:val="20"/>
                <w:szCs w:val="26"/>
                <w:rtl/>
              </w:rPr>
              <w:t xml:space="preserve">الجديدة </w:t>
            </w:r>
            <w:r w:rsidRPr="001F681E">
              <w:rPr>
                <w:rFonts w:hint="cs"/>
                <w:sz w:val="20"/>
                <w:szCs w:val="26"/>
                <w:rtl/>
              </w:rPr>
              <w:t>التي ستنفذ في</w:t>
            </w:r>
            <w:r w:rsidRPr="001F681E">
              <w:rPr>
                <w:rFonts w:hint="eastAsia"/>
                <w:sz w:val="20"/>
                <w:szCs w:val="26"/>
                <w:rtl/>
              </w:rPr>
              <w:t> </w:t>
            </w:r>
            <w:r w:rsidRPr="001F681E">
              <w:rPr>
                <w:rFonts w:hint="cs"/>
                <w:i/>
                <w:iCs/>
                <w:sz w:val="20"/>
                <w:szCs w:val="26"/>
                <w:rtl/>
              </w:rPr>
              <w:t>نظام معلومات الخدمات الفضائية بمكتب الاتصالات الراديوية</w:t>
            </w:r>
            <w:r w:rsidRPr="001F681E">
              <w:rPr>
                <w:rFonts w:hint="cs"/>
                <w:sz w:val="20"/>
                <w:szCs w:val="26"/>
                <w:rtl/>
              </w:rPr>
              <w:t>.</w:t>
            </w:r>
          </w:p>
        </w:tc>
      </w:tr>
      <w:tr w:rsidR="00563D1C" w:rsidRPr="001F681E" w:rsidTr="00865AA9">
        <w:trPr>
          <w:jc w:val="center"/>
        </w:trPr>
        <w:tc>
          <w:tcPr>
            <w:tcW w:w="5000" w:type="pct"/>
          </w:tcPr>
          <w:p w:rsidR="00E51802" w:rsidRPr="001F681E" w:rsidRDefault="00FB4199" w:rsidP="0064255F">
            <w:pPr>
              <w:tabs>
                <w:tab w:val="clear" w:pos="1134"/>
              </w:tabs>
              <w:spacing w:before="60" w:after="60" w:line="260" w:lineRule="exact"/>
              <w:ind w:left="57" w:right="57"/>
              <w:rPr>
                <w:i/>
                <w:sz w:val="20"/>
                <w:szCs w:val="26"/>
                <w:rtl/>
              </w:rPr>
            </w:pPr>
            <w:r w:rsidRPr="001F681E">
              <w:rPr>
                <w:rFonts w:hint="cs"/>
                <w:b/>
                <w:bCs/>
                <w:i/>
                <w:iCs/>
                <w:sz w:val="20"/>
                <w:szCs w:val="26"/>
                <w:rtl/>
              </w:rPr>
              <w:t xml:space="preserve">مراجعة </w:t>
            </w:r>
            <w:proofErr w:type="spellStart"/>
            <w:r w:rsidRPr="001F681E">
              <w:rPr>
                <w:b/>
                <w:bCs/>
                <w:i/>
                <w:iCs/>
                <w:sz w:val="20"/>
                <w:szCs w:val="26"/>
                <w:lang w:val="en-GB"/>
              </w:rPr>
              <w:t>SNTrack</w:t>
            </w:r>
            <w:proofErr w:type="spellEnd"/>
            <w:r w:rsidRPr="001F681E">
              <w:rPr>
                <w:rFonts w:hint="cs"/>
                <w:b/>
                <w:bCs/>
                <w:i/>
                <w:iCs/>
                <w:sz w:val="20"/>
                <w:szCs w:val="26"/>
                <w:rtl/>
              </w:rPr>
              <w:t> </w:t>
            </w:r>
            <w:r w:rsidRPr="001F681E">
              <w:rPr>
                <w:rFonts w:hint="cs"/>
                <w:sz w:val="20"/>
                <w:szCs w:val="26"/>
                <w:lang w:val="en-GB"/>
              </w:rPr>
              <w:sym w:font="Symbol" w:char="F02D"/>
            </w:r>
            <w:r w:rsidRPr="001F681E">
              <w:rPr>
                <w:rFonts w:hint="eastAsia"/>
                <w:sz w:val="20"/>
                <w:szCs w:val="26"/>
                <w:rtl/>
              </w:rPr>
              <w:t> ينبغي إنجاز هذه المهمة بالاقتران مع تطوير القرارين </w:t>
            </w:r>
            <w:r w:rsidRPr="001F681E">
              <w:rPr>
                <w:sz w:val="20"/>
                <w:szCs w:val="26"/>
              </w:rPr>
              <w:t>907</w:t>
            </w:r>
            <w:r w:rsidRPr="001F681E">
              <w:rPr>
                <w:rFonts w:hint="cs"/>
                <w:sz w:val="20"/>
                <w:szCs w:val="26"/>
                <w:rtl/>
              </w:rPr>
              <w:t xml:space="preserve"> و</w:t>
            </w:r>
            <w:r w:rsidRPr="001F681E">
              <w:rPr>
                <w:sz w:val="20"/>
                <w:szCs w:val="26"/>
              </w:rPr>
              <w:t>908</w:t>
            </w:r>
            <w:r w:rsidRPr="001F681E">
              <w:rPr>
                <w:rFonts w:hint="cs"/>
                <w:sz w:val="20"/>
                <w:szCs w:val="26"/>
                <w:rtl/>
              </w:rPr>
              <w:t>.</w:t>
            </w:r>
            <w:r w:rsidR="0064255F">
              <w:rPr>
                <w:rFonts w:hint="cs"/>
                <w:sz w:val="20"/>
                <w:szCs w:val="26"/>
                <w:rtl/>
              </w:rPr>
              <w:t xml:space="preserve"> </w:t>
            </w:r>
            <w:r w:rsidR="00BB34F5" w:rsidRPr="001F681E">
              <w:rPr>
                <w:rFonts w:hint="cs"/>
                <w:i/>
                <w:sz w:val="20"/>
                <w:szCs w:val="26"/>
                <w:rtl/>
              </w:rPr>
              <w:t>وستكون الخبرة المكتسبة من استحداث تدفقات عمل لنقاط التبادل مفيدة في هذا الصدد.</w:t>
            </w:r>
          </w:p>
        </w:tc>
      </w:tr>
      <w:tr w:rsidR="00E51802" w:rsidRPr="001F681E" w:rsidTr="00865AA9">
        <w:trPr>
          <w:jc w:val="center"/>
        </w:trPr>
        <w:tc>
          <w:tcPr>
            <w:tcW w:w="5000" w:type="pct"/>
          </w:tcPr>
          <w:p w:rsidR="00BB34F5" w:rsidRPr="001F681E" w:rsidRDefault="00BB34F5" w:rsidP="00A14E36">
            <w:pPr>
              <w:tabs>
                <w:tab w:val="clear" w:pos="1134"/>
              </w:tabs>
              <w:spacing w:before="60" w:after="60" w:line="260" w:lineRule="exact"/>
              <w:ind w:left="57" w:right="57"/>
              <w:rPr>
                <w:b/>
                <w:bCs/>
                <w:i/>
                <w:iCs/>
                <w:sz w:val="20"/>
                <w:szCs w:val="26"/>
                <w:rtl/>
              </w:rPr>
            </w:pPr>
            <w:r w:rsidRPr="001F681E">
              <w:rPr>
                <w:rFonts w:hint="cs"/>
                <w:b/>
                <w:bCs/>
                <w:i/>
                <w:iCs/>
                <w:sz w:val="20"/>
                <w:szCs w:val="26"/>
                <w:rtl/>
              </w:rPr>
              <w:t xml:space="preserve">الانتقال </w:t>
            </w:r>
            <w:r w:rsidR="0064255F">
              <w:rPr>
                <w:rFonts w:hint="cs"/>
                <w:b/>
                <w:bCs/>
                <w:i/>
                <w:iCs/>
                <w:sz w:val="20"/>
                <w:szCs w:val="26"/>
                <w:rtl/>
              </w:rPr>
              <w:t xml:space="preserve">من </w:t>
            </w:r>
            <w:r w:rsidRPr="001F681E">
              <w:rPr>
                <w:b/>
                <w:bCs/>
                <w:i/>
                <w:iCs/>
                <w:sz w:val="20"/>
                <w:szCs w:val="26"/>
              </w:rPr>
              <w:t>SRS.mdb</w:t>
            </w:r>
            <w:r w:rsidR="0064255F">
              <w:rPr>
                <w:rFonts w:hint="cs"/>
                <w:b/>
                <w:bCs/>
                <w:i/>
                <w:iCs/>
                <w:sz w:val="20"/>
                <w:szCs w:val="26"/>
                <w:rtl/>
              </w:rPr>
              <w:t xml:space="preserve"> إلى </w:t>
            </w:r>
            <w:r w:rsidR="0064255F">
              <w:rPr>
                <w:b/>
                <w:bCs/>
                <w:i/>
                <w:iCs/>
                <w:sz w:val="20"/>
                <w:szCs w:val="26"/>
              </w:rPr>
              <w:t xml:space="preserve">SQL Server </w:t>
            </w:r>
            <w:proofErr w:type="spellStart"/>
            <w:r w:rsidR="0064255F">
              <w:rPr>
                <w:b/>
                <w:bCs/>
                <w:i/>
                <w:iCs/>
                <w:sz w:val="20"/>
                <w:szCs w:val="26"/>
              </w:rPr>
              <w:t>localdb</w:t>
            </w:r>
            <w:proofErr w:type="spellEnd"/>
            <w:r w:rsidRPr="001F681E">
              <w:rPr>
                <w:rFonts w:hint="cs"/>
                <w:sz w:val="20"/>
                <w:szCs w:val="26"/>
                <w:rtl/>
              </w:rPr>
              <w:t> </w:t>
            </w:r>
            <w:r w:rsidRPr="001F681E">
              <w:rPr>
                <w:rFonts w:hint="cs"/>
                <w:sz w:val="20"/>
                <w:szCs w:val="26"/>
              </w:rPr>
              <w:sym w:font="Symbol" w:char="F02D"/>
            </w:r>
            <w:r w:rsidRPr="001F681E">
              <w:rPr>
                <w:rFonts w:hint="eastAsia"/>
                <w:sz w:val="20"/>
                <w:szCs w:val="26"/>
                <w:rtl/>
              </w:rPr>
              <w:t xml:space="preserve"> نتيجة لمحدودية </w:t>
            </w:r>
            <w:r w:rsidRPr="001F681E">
              <w:rPr>
                <w:rFonts w:hint="cs"/>
                <w:sz w:val="20"/>
                <w:szCs w:val="26"/>
                <w:rtl/>
              </w:rPr>
              <w:t xml:space="preserve">الفراغ </w:t>
            </w:r>
            <w:r w:rsidRPr="001F681E">
              <w:rPr>
                <w:rFonts w:hint="eastAsia"/>
                <w:sz w:val="20"/>
                <w:szCs w:val="26"/>
                <w:rtl/>
              </w:rPr>
              <w:t xml:space="preserve">المتاح في النفاذ </w:t>
            </w:r>
            <w:r w:rsidRPr="001F681E">
              <w:rPr>
                <w:rFonts w:hint="cs"/>
                <w:sz w:val="20"/>
                <w:szCs w:val="26"/>
                <w:rtl/>
              </w:rPr>
              <w:t>في تطبيقات ميكروسوفت، نتطلع إلى تحويل</w:t>
            </w:r>
            <w:r w:rsidR="00A14E36">
              <w:rPr>
                <w:rFonts w:hint="eastAsia"/>
                <w:sz w:val="20"/>
                <w:szCs w:val="26"/>
                <w:rtl/>
              </w:rPr>
              <w:t> </w:t>
            </w:r>
            <w:r w:rsidRPr="001F681E">
              <w:rPr>
                <w:sz w:val="20"/>
                <w:szCs w:val="26"/>
              </w:rPr>
              <w:t>SRS.mdb</w:t>
            </w:r>
            <w:r w:rsidRPr="001F681E">
              <w:rPr>
                <w:rFonts w:hint="cs"/>
                <w:sz w:val="20"/>
                <w:szCs w:val="26"/>
                <w:rtl/>
                <w:lang w:bidi="ar-SY"/>
              </w:rPr>
              <w:t xml:space="preserve"> إلى</w:t>
            </w:r>
            <w:r w:rsidRPr="001F681E">
              <w:rPr>
                <w:rFonts w:hint="eastAsia"/>
                <w:sz w:val="20"/>
                <w:szCs w:val="26"/>
                <w:rtl/>
              </w:rPr>
              <w:t xml:space="preserve"> مستودع جديد مثل </w:t>
            </w:r>
            <w:r w:rsidRPr="001F681E">
              <w:rPr>
                <w:sz w:val="20"/>
                <w:szCs w:val="26"/>
              </w:rPr>
              <w:t xml:space="preserve">SQL Server </w:t>
            </w:r>
            <w:proofErr w:type="spellStart"/>
            <w:r w:rsidRPr="001F681E">
              <w:rPr>
                <w:sz w:val="20"/>
                <w:szCs w:val="26"/>
              </w:rPr>
              <w:t>localdb</w:t>
            </w:r>
            <w:proofErr w:type="spellEnd"/>
            <w:r w:rsidRPr="001F681E">
              <w:rPr>
                <w:rFonts w:hint="cs"/>
                <w:sz w:val="20"/>
                <w:szCs w:val="26"/>
                <w:rtl/>
              </w:rPr>
              <w:t xml:space="preserve"> أو </w:t>
            </w:r>
            <w:r w:rsidRPr="001F681E">
              <w:rPr>
                <w:sz w:val="20"/>
                <w:szCs w:val="26"/>
              </w:rPr>
              <w:t>SQLite</w:t>
            </w:r>
            <w:r w:rsidRPr="001F681E">
              <w:rPr>
                <w:rFonts w:hint="cs"/>
                <w:sz w:val="20"/>
                <w:szCs w:val="26"/>
                <w:rtl/>
              </w:rPr>
              <w:t>.</w:t>
            </w:r>
          </w:p>
          <w:p w:rsidR="00E51802" w:rsidRPr="001F681E" w:rsidRDefault="00BB34F5" w:rsidP="00A14E36">
            <w:pPr>
              <w:tabs>
                <w:tab w:val="clear" w:pos="1134"/>
              </w:tabs>
              <w:spacing w:before="60" w:after="60" w:line="260" w:lineRule="exact"/>
              <w:ind w:left="57" w:right="57"/>
              <w:rPr>
                <w:sz w:val="20"/>
                <w:szCs w:val="26"/>
                <w:rtl/>
                <w:lang w:bidi="ar-SY"/>
              </w:rPr>
            </w:pPr>
            <w:r w:rsidRPr="001F681E">
              <w:rPr>
                <w:rFonts w:hint="cs"/>
                <w:sz w:val="20"/>
                <w:szCs w:val="26"/>
                <w:rtl/>
              </w:rPr>
              <w:t xml:space="preserve">وقد أجريت </w:t>
            </w:r>
            <w:r w:rsidR="00462389" w:rsidRPr="001F681E">
              <w:rPr>
                <w:rFonts w:hint="cs"/>
                <w:sz w:val="20"/>
                <w:szCs w:val="26"/>
                <w:rtl/>
              </w:rPr>
              <w:t xml:space="preserve">الاختبارات بالبرمجيات القائمة وقررنا تحويل </w:t>
            </w:r>
            <w:r w:rsidR="00462389" w:rsidRPr="001F681E">
              <w:rPr>
                <w:sz w:val="20"/>
                <w:szCs w:val="26"/>
              </w:rPr>
              <w:t>SRS.mdb</w:t>
            </w:r>
            <w:r w:rsidR="00462389" w:rsidRPr="001F681E">
              <w:rPr>
                <w:rFonts w:hint="cs"/>
                <w:sz w:val="20"/>
                <w:szCs w:val="26"/>
                <w:rtl/>
                <w:lang w:bidi="ar-SY"/>
              </w:rPr>
              <w:t xml:space="preserve"> إلى </w:t>
            </w:r>
            <w:r w:rsidR="00462389" w:rsidRPr="001F681E">
              <w:rPr>
                <w:sz w:val="20"/>
                <w:szCs w:val="26"/>
              </w:rPr>
              <w:t xml:space="preserve">SQL Server </w:t>
            </w:r>
            <w:proofErr w:type="spellStart"/>
            <w:r w:rsidR="00462389" w:rsidRPr="001F681E">
              <w:rPr>
                <w:sz w:val="20"/>
                <w:szCs w:val="26"/>
              </w:rPr>
              <w:t>localdb</w:t>
            </w:r>
            <w:proofErr w:type="spellEnd"/>
            <w:r w:rsidR="00462389" w:rsidRPr="001F681E">
              <w:rPr>
                <w:rFonts w:hint="cs"/>
                <w:sz w:val="20"/>
                <w:szCs w:val="26"/>
                <w:rtl/>
              </w:rPr>
              <w:t xml:space="preserve"> بدلاً من </w:t>
            </w:r>
            <w:r w:rsidR="00462389" w:rsidRPr="001F681E">
              <w:rPr>
                <w:sz w:val="20"/>
                <w:szCs w:val="26"/>
              </w:rPr>
              <w:t>SQLite</w:t>
            </w:r>
            <w:r w:rsidR="00462389" w:rsidRPr="001F681E">
              <w:rPr>
                <w:rFonts w:hint="cs"/>
                <w:sz w:val="20"/>
                <w:szCs w:val="26"/>
                <w:rtl/>
              </w:rPr>
              <w:t xml:space="preserve">، بسبب مشكلات برزت عند تحديث قاعدة البيانات باستخدام المحرك </w:t>
            </w:r>
            <w:r w:rsidR="00462389" w:rsidRPr="001F681E">
              <w:rPr>
                <w:sz w:val="20"/>
                <w:szCs w:val="26"/>
              </w:rPr>
              <w:t>ODBC</w:t>
            </w:r>
            <w:r w:rsidR="00462389" w:rsidRPr="001F681E">
              <w:rPr>
                <w:rFonts w:hint="cs"/>
                <w:sz w:val="20"/>
                <w:szCs w:val="26"/>
                <w:rtl/>
                <w:lang w:bidi="ar-SY"/>
              </w:rPr>
              <w:t xml:space="preserve"> للمستودع </w:t>
            </w:r>
            <w:r w:rsidR="00462389" w:rsidRPr="001F681E">
              <w:rPr>
                <w:sz w:val="20"/>
                <w:szCs w:val="26"/>
                <w:lang w:bidi="ar-SY"/>
              </w:rPr>
              <w:t>SQLite</w:t>
            </w:r>
            <w:r w:rsidR="00462389" w:rsidRPr="001F681E">
              <w:rPr>
                <w:rFonts w:hint="cs"/>
                <w:sz w:val="20"/>
                <w:szCs w:val="26"/>
                <w:rtl/>
                <w:lang w:bidi="ar-SY"/>
              </w:rPr>
              <w:t xml:space="preserve"> (تستعمل تطبيقات برمجيات مكتب الاتصالات الراديوية الحالية المحرك</w:t>
            </w:r>
            <w:r w:rsidR="00A14E36">
              <w:rPr>
                <w:rFonts w:hint="eastAsia"/>
                <w:sz w:val="20"/>
                <w:szCs w:val="26"/>
                <w:rtl/>
                <w:lang w:bidi="ar-SY"/>
              </w:rPr>
              <w:t> </w:t>
            </w:r>
            <w:r w:rsidR="0064255F">
              <w:rPr>
                <w:sz w:val="20"/>
                <w:szCs w:val="26"/>
                <w:lang w:bidi="ar-SY"/>
              </w:rPr>
              <w:t>O</w:t>
            </w:r>
            <w:r w:rsidR="00462389" w:rsidRPr="001F681E">
              <w:rPr>
                <w:sz w:val="20"/>
                <w:szCs w:val="26"/>
                <w:lang w:bidi="ar-SY"/>
              </w:rPr>
              <w:t>DBC</w:t>
            </w:r>
            <w:r w:rsidR="00462389" w:rsidRPr="001F681E">
              <w:rPr>
                <w:rFonts w:hint="cs"/>
                <w:sz w:val="20"/>
                <w:szCs w:val="26"/>
                <w:rtl/>
                <w:lang w:bidi="ar-SY"/>
              </w:rPr>
              <w:t xml:space="preserve"> للتوصيل بمختلف مصادر قاعدة البيانات).</w:t>
            </w:r>
          </w:p>
          <w:p w:rsidR="00462389" w:rsidRPr="001F681E" w:rsidRDefault="00462389" w:rsidP="0064255F">
            <w:pPr>
              <w:tabs>
                <w:tab w:val="clear" w:pos="1134"/>
              </w:tabs>
              <w:spacing w:before="60" w:after="60" w:line="260" w:lineRule="exact"/>
              <w:ind w:left="57" w:right="57"/>
              <w:rPr>
                <w:sz w:val="20"/>
                <w:szCs w:val="26"/>
                <w:rtl/>
                <w:lang w:bidi="ar-SY"/>
              </w:rPr>
            </w:pPr>
            <w:r w:rsidRPr="001F681E">
              <w:rPr>
                <w:rFonts w:hint="cs"/>
                <w:sz w:val="20"/>
                <w:szCs w:val="26"/>
                <w:rtl/>
                <w:lang w:bidi="ar-SY"/>
              </w:rPr>
              <w:t xml:space="preserve">ونحن نعمل على تحويل البيانات من قاعدة بياناتنا </w:t>
            </w:r>
            <w:r w:rsidRPr="001F681E">
              <w:rPr>
                <w:sz w:val="20"/>
                <w:szCs w:val="26"/>
                <w:lang w:bidi="ar-SY"/>
              </w:rPr>
              <w:t>Ingres SNS</w:t>
            </w:r>
            <w:r w:rsidRPr="001F681E">
              <w:rPr>
                <w:rFonts w:hint="cs"/>
                <w:sz w:val="20"/>
                <w:szCs w:val="26"/>
                <w:rtl/>
                <w:lang w:bidi="ar-SY"/>
              </w:rPr>
              <w:t xml:space="preserve"> إلى صيغة للمستودع </w:t>
            </w:r>
            <w:r w:rsidRPr="001F681E">
              <w:rPr>
                <w:sz w:val="20"/>
                <w:szCs w:val="26"/>
              </w:rPr>
              <w:t xml:space="preserve">SQL Server </w:t>
            </w:r>
            <w:proofErr w:type="spellStart"/>
            <w:r w:rsidRPr="001F681E">
              <w:rPr>
                <w:sz w:val="20"/>
                <w:szCs w:val="26"/>
              </w:rPr>
              <w:t>localdb</w:t>
            </w:r>
            <w:proofErr w:type="spellEnd"/>
            <w:r w:rsidRPr="001F681E">
              <w:rPr>
                <w:rFonts w:hint="cs"/>
                <w:sz w:val="20"/>
                <w:szCs w:val="26"/>
                <w:rtl/>
              </w:rPr>
              <w:t xml:space="preserve"> في النظام </w:t>
            </w:r>
            <w:r w:rsidRPr="001F681E">
              <w:rPr>
                <w:sz w:val="20"/>
                <w:szCs w:val="26"/>
              </w:rPr>
              <w:t>SRS</w:t>
            </w:r>
            <w:r w:rsidRPr="001F681E">
              <w:rPr>
                <w:rFonts w:hint="cs"/>
                <w:sz w:val="20"/>
                <w:szCs w:val="26"/>
                <w:rtl/>
                <w:lang w:bidi="ar-SY"/>
              </w:rPr>
              <w:t>. وجاري حالياً اختبار ومراجعة قاعدة البيانات هذه داخلياً.</w:t>
            </w:r>
          </w:p>
          <w:p w:rsidR="00462389" w:rsidRPr="001F681E" w:rsidRDefault="00462389" w:rsidP="00A14E36">
            <w:pPr>
              <w:tabs>
                <w:tab w:val="clear" w:pos="1134"/>
              </w:tabs>
              <w:spacing w:before="60" w:after="60" w:line="260" w:lineRule="exact"/>
              <w:ind w:left="57" w:right="57"/>
              <w:rPr>
                <w:sz w:val="20"/>
                <w:szCs w:val="26"/>
                <w:rtl/>
                <w:lang w:bidi="ar-SY"/>
              </w:rPr>
            </w:pPr>
            <w:r w:rsidRPr="001F681E">
              <w:rPr>
                <w:rFonts w:hint="cs"/>
                <w:sz w:val="20"/>
                <w:szCs w:val="26"/>
                <w:rtl/>
                <w:lang w:bidi="ar-SY"/>
              </w:rPr>
              <w:t xml:space="preserve">ولا يمكن استخدام المستودع </w:t>
            </w:r>
            <w:r w:rsidRPr="001F681E">
              <w:rPr>
                <w:sz w:val="20"/>
                <w:szCs w:val="26"/>
              </w:rPr>
              <w:t xml:space="preserve">SQL Server </w:t>
            </w:r>
            <w:proofErr w:type="spellStart"/>
            <w:r w:rsidRPr="001F681E">
              <w:rPr>
                <w:sz w:val="20"/>
                <w:szCs w:val="26"/>
              </w:rPr>
              <w:t>localdb</w:t>
            </w:r>
            <w:proofErr w:type="spellEnd"/>
            <w:r w:rsidRPr="001F681E">
              <w:rPr>
                <w:rFonts w:hint="cs"/>
                <w:sz w:val="20"/>
                <w:szCs w:val="26"/>
                <w:rtl/>
              </w:rPr>
              <w:t xml:space="preserve"> إلا مع نظام التشغيل ويندوز </w:t>
            </w:r>
            <w:r w:rsidRPr="001F681E">
              <w:rPr>
                <w:sz w:val="20"/>
                <w:szCs w:val="26"/>
              </w:rPr>
              <w:t>7</w:t>
            </w:r>
            <w:r w:rsidRPr="001F681E">
              <w:rPr>
                <w:rFonts w:hint="cs"/>
                <w:sz w:val="20"/>
                <w:szCs w:val="26"/>
                <w:rtl/>
                <w:lang w:bidi="ar-SY"/>
              </w:rPr>
              <w:t xml:space="preserve"> وما فوقه لذا قد نقوم بتوزيع</w:t>
            </w:r>
            <w:r w:rsidR="00A14E36">
              <w:rPr>
                <w:rFonts w:hint="eastAsia"/>
                <w:sz w:val="20"/>
                <w:szCs w:val="26"/>
                <w:rtl/>
                <w:lang w:bidi="ar-SY"/>
              </w:rPr>
              <w:t> </w:t>
            </w:r>
            <w:r w:rsidRPr="001F681E">
              <w:rPr>
                <w:sz w:val="20"/>
                <w:szCs w:val="26"/>
                <w:lang w:bidi="ar-SY"/>
              </w:rPr>
              <w:t>SRS.mdb</w:t>
            </w:r>
            <w:r w:rsidRPr="001F681E">
              <w:rPr>
                <w:rFonts w:hint="cs"/>
                <w:sz w:val="20"/>
                <w:szCs w:val="26"/>
                <w:rtl/>
                <w:lang w:bidi="ar-SY"/>
              </w:rPr>
              <w:t xml:space="preserve"> كقاعدتين</w:t>
            </w:r>
            <w:r w:rsidR="00A14E36">
              <w:rPr>
                <w:rFonts w:hint="eastAsia"/>
                <w:sz w:val="20"/>
                <w:szCs w:val="26"/>
                <w:rtl/>
                <w:lang w:bidi="ar-SY"/>
              </w:rPr>
              <w:t> </w:t>
            </w:r>
            <w:proofErr w:type="spellStart"/>
            <w:r w:rsidRPr="001F681E">
              <w:rPr>
                <w:sz w:val="20"/>
                <w:szCs w:val="26"/>
                <w:lang w:bidi="ar-SY"/>
              </w:rPr>
              <w:t>mdbs</w:t>
            </w:r>
            <w:proofErr w:type="spellEnd"/>
            <w:r w:rsidRPr="001F681E">
              <w:rPr>
                <w:rFonts w:hint="cs"/>
                <w:sz w:val="20"/>
                <w:szCs w:val="26"/>
                <w:rtl/>
                <w:lang w:bidi="ar-SY"/>
              </w:rPr>
              <w:t xml:space="preserve"> للمستعملين الذين لا يزالون يستخدمون نظام التشغيل ويندوز </w:t>
            </w:r>
            <w:r w:rsidRPr="001F681E">
              <w:rPr>
                <w:sz w:val="20"/>
                <w:szCs w:val="26"/>
                <w:lang w:bidi="ar-SY"/>
              </w:rPr>
              <w:t>XP</w:t>
            </w:r>
            <w:r w:rsidRPr="001F681E">
              <w:rPr>
                <w:rFonts w:hint="cs"/>
                <w:sz w:val="20"/>
                <w:szCs w:val="26"/>
                <w:rtl/>
                <w:lang w:bidi="ar-SY"/>
              </w:rPr>
              <w:t>.</w:t>
            </w:r>
          </w:p>
          <w:p w:rsidR="00E51802" w:rsidRPr="001F681E" w:rsidRDefault="00462389" w:rsidP="00A14E36">
            <w:pPr>
              <w:tabs>
                <w:tab w:val="clear" w:pos="1134"/>
              </w:tabs>
              <w:spacing w:before="60" w:after="60" w:line="260" w:lineRule="exact"/>
              <w:ind w:left="57" w:right="57"/>
              <w:rPr>
                <w:sz w:val="20"/>
                <w:szCs w:val="26"/>
                <w:rtl/>
              </w:rPr>
            </w:pPr>
            <w:r w:rsidRPr="001F681E">
              <w:rPr>
                <w:rFonts w:hint="cs"/>
                <w:sz w:val="20"/>
                <w:szCs w:val="26"/>
                <w:rtl/>
                <w:lang w:bidi="ar-SY"/>
              </w:rPr>
              <w:t xml:space="preserve">ولا يتطلب استخدام المستودع </w:t>
            </w:r>
            <w:r w:rsidRPr="001F681E">
              <w:rPr>
                <w:sz w:val="20"/>
                <w:szCs w:val="26"/>
              </w:rPr>
              <w:t xml:space="preserve">SQL Server </w:t>
            </w:r>
            <w:proofErr w:type="spellStart"/>
            <w:r w:rsidRPr="001F681E">
              <w:rPr>
                <w:sz w:val="20"/>
                <w:szCs w:val="26"/>
              </w:rPr>
              <w:t>localdb</w:t>
            </w:r>
            <w:proofErr w:type="spellEnd"/>
            <w:r w:rsidRPr="001F681E">
              <w:rPr>
                <w:rFonts w:hint="cs"/>
                <w:sz w:val="20"/>
                <w:szCs w:val="26"/>
                <w:rtl/>
              </w:rPr>
              <w:t xml:space="preserve"> للخدمات الفضائية بمكتب الاتصالات الراديوية تثبيت نظام لإدارة المخدم</w:t>
            </w:r>
            <w:r w:rsidR="00A14E36">
              <w:rPr>
                <w:rFonts w:hint="eastAsia"/>
                <w:sz w:val="20"/>
                <w:szCs w:val="26"/>
                <w:rtl/>
              </w:rPr>
              <w:t> </w:t>
            </w:r>
            <w:r w:rsidRPr="001F681E">
              <w:rPr>
                <w:sz w:val="20"/>
                <w:szCs w:val="26"/>
              </w:rPr>
              <w:t>SQL</w:t>
            </w:r>
            <w:r w:rsidRPr="001F681E">
              <w:rPr>
                <w:rFonts w:hint="cs"/>
                <w:sz w:val="20"/>
                <w:szCs w:val="26"/>
                <w:rtl/>
                <w:lang w:bidi="ar-SY"/>
              </w:rPr>
              <w:t xml:space="preserve"> بيد أنه يمكن للمستعملين تنزيل وتثبيت البرمجية </w:t>
            </w:r>
            <w:r w:rsidRPr="001F681E">
              <w:rPr>
                <w:sz w:val="20"/>
                <w:szCs w:val="26"/>
              </w:rPr>
              <w:t>SQL Server 2012 Express</w:t>
            </w:r>
            <w:r w:rsidRPr="001F681E">
              <w:rPr>
                <w:rFonts w:hint="cs"/>
                <w:sz w:val="20"/>
                <w:szCs w:val="26"/>
                <w:rtl/>
              </w:rPr>
              <w:t xml:space="preserve"> بالمجان من الموقع الإلكتروني لشركة ميكروسوفت.</w:t>
            </w:r>
          </w:p>
        </w:tc>
      </w:tr>
      <w:tr w:rsidR="001D0672" w:rsidRPr="001F681E" w:rsidTr="00865AA9">
        <w:trPr>
          <w:jc w:val="center"/>
        </w:trPr>
        <w:tc>
          <w:tcPr>
            <w:tcW w:w="5000" w:type="pct"/>
          </w:tcPr>
          <w:p w:rsidR="001D0672" w:rsidRPr="001F681E" w:rsidRDefault="001D0672" w:rsidP="00A14E36">
            <w:pPr>
              <w:tabs>
                <w:tab w:val="clear" w:pos="1134"/>
              </w:tabs>
              <w:spacing w:before="60" w:after="60" w:line="260" w:lineRule="exact"/>
              <w:ind w:left="57" w:right="57"/>
              <w:rPr>
                <w:sz w:val="20"/>
                <w:szCs w:val="26"/>
                <w:rtl/>
                <w:lang w:bidi="ar-SY"/>
              </w:rPr>
            </w:pPr>
            <w:r w:rsidRPr="0064255F">
              <w:rPr>
                <w:rFonts w:hint="cs"/>
                <w:b/>
                <w:bCs/>
                <w:i/>
                <w:iCs/>
                <w:sz w:val="20"/>
                <w:szCs w:val="26"/>
                <w:rtl/>
              </w:rPr>
              <w:t xml:space="preserve">نقل قاعدة البيانات </w:t>
            </w:r>
            <w:r w:rsidRPr="0064255F">
              <w:rPr>
                <w:b/>
                <w:bCs/>
                <w:i/>
                <w:iCs/>
                <w:sz w:val="20"/>
                <w:szCs w:val="26"/>
              </w:rPr>
              <w:t>SNS</w:t>
            </w:r>
            <w:r w:rsidRPr="0064255F">
              <w:rPr>
                <w:rFonts w:hint="cs"/>
                <w:b/>
                <w:bCs/>
                <w:i/>
                <w:iCs/>
                <w:sz w:val="20"/>
                <w:szCs w:val="26"/>
                <w:rtl/>
                <w:lang w:bidi="ar-SY"/>
              </w:rPr>
              <w:t xml:space="preserve"> من </w:t>
            </w:r>
            <w:r w:rsidRPr="0064255F">
              <w:rPr>
                <w:b/>
                <w:bCs/>
                <w:i/>
                <w:iCs/>
                <w:sz w:val="20"/>
                <w:szCs w:val="26"/>
                <w:lang w:bidi="ar-SY"/>
              </w:rPr>
              <w:t>Ingres</w:t>
            </w:r>
            <w:r w:rsidRPr="0064255F">
              <w:rPr>
                <w:rFonts w:hint="cs"/>
                <w:b/>
                <w:bCs/>
                <w:i/>
                <w:iCs/>
                <w:sz w:val="20"/>
                <w:szCs w:val="26"/>
                <w:rtl/>
                <w:lang w:bidi="ar-SY"/>
              </w:rPr>
              <w:t xml:space="preserve"> إلى </w:t>
            </w:r>
            <w:r w:rsidRPr="0064255F">
              <w:rPr>
                <w:b/>
                <w:bCs/>
                <w:i/>
                <w:iCs/>
                <w:sz w:val="20"/>
                <w:szCs w:val="26"/>
                <w:lang w:bidi="ar-SY"/>
              </w:rPr>
              <w:t>SQL Server</w:t>
            </w:r>
            <w:r w:rsidRPr="0064255F">
              <w:rPr>
                <w:rFonts w:hint="cs"/>
                <w:b/>
                <w:bCs/>
                <w:i/>
                <w:iCs/>
                <w:sz w:val="20"/>
                <w:szCs w:val="26"/>
                <w:rtl/>
                <w:lang w:bidi="ar-SY"/>
              </w:rPr>
              <w:t xml:space="preserve"> -</w:t>
            </w:r>
            <w:r w:rsidRPr="001F681E">
              <w:rPr>
                <w:rFonts w:hint="cs"/>
                <w:sz w:val="20"/>
                <w:szCs w:val="26"/>
                <w:rtl/>
                <w:lang w:bidi="ar-SY"/>
              </w:rPr>
              <w:t xml:space="preserve"> نتيجة للتكلفة والموارد، تقوم دائرة خدمات المعلومات بنقل قواعد بياناتها</w:t>
            </w:r>
            <w:r w:rsidR="00A14E36">
              <w:rPr>
                <w:rFonts w:hint="eastAsia"/>
                <w:sz w:val="20"/>
                <w:szCs w:val="26"/>
                <w:rtl/>
                <w:lang w:bidi="ar-SY"/>
              </w:rPr>
              <w:t> </w:t>
            </w:r>
            <w:r w:rsidRPr="001F681E">
              <w:rPr>
                <w:sz w:val="20"/>
                <w:szCs w:val="26"/>
                <w:lang w:bidi="ar-SY"/>
              </w:rPr>
              <w:t>Ingres</w:t>
            </w:r>
            <w:r w:rsidRPr="001F681E">
              <w:rPr>
                <w:rFonts w:hint="cs"/>
                <w:sz w:val="20"/>
                <w:szCs w:val="26"/>
                <w:rtl/>
                <w:lang w:bidi="ar-SY"/>
              </w:rPr>
              <w:t xml:space="preserve"> إلى </w:t>
            </w:r>
            <w:r w:rsidRPr="001F681E">
              <w:rPr>
                <w:sz w:val="20"/>
                <w:szCs w:val="26"/>
                <w:lang w:bidi="ar-SY"/>
              </w:rPr>
              <w:t>SQL Server</w:t>
            </w:r>
            <w:r w:rsidRPr="001F681E">
              <w:rPr>
                <w:rFonts w:hint="cs"/>
                <w:sz w:val="20"/>
                <w:szCs w:val="26"/>
                <w:rtl/>
                <w:lang w:bidi="ar-SY"/>
              </w:rPr>
              <w:t xml:space="preserve">، وبناءً عليه، ينبغي أيضاً نقل قاعدة بيانات الخدمات الفضائية </w:t>
            </w:r>
            <w:r w:rsidRPr="001F681E">
              <w:rPr>
                <w:sz w:val="20"/>
                <w:szCs w:val="26"/>
                <w:lang w:bidi="ar-SY"/>
              </w:rPr>
              <w:t>SNS</w:t>
            </w:r>
            <w:r w:rsidRPr="001F681E">
              <w:rPr>
                <w:rFonts w:hint="cs"/>
                <w:sz w:val="20"/>
                <w:szCs w:val="26"/>
                <w:rtl/>
                <w:lang w:bidi="ar-SY"/>
              </w:rPr>
              <w:t xml:space="preserve"> الخاصة بمكتب الاتصالات الراديوية.</w:t>
            </w:r>
          </w:p>
          <w:p w:rsidR="001D0672" w:rsidRPr="001F681E" w:rsidRDefault="001D0672" w:rsidP="00A14E36">
            <w:pPr>
              <w:tabs>
                <w:tab w:val="clear" w:pos="1134"/>
              </w:tabs>
              <w:spacing w:before="60" w:after="60" w:line="260" w:lineRule="exact"/>
              <w:ind w:left="57" w:right="57"/>
              <w:rPr>
                <w:sz w:val="20"/>
                <w:szCs w:val="26"/>
                <w:rtl/>
                <w:lang w:bidi="ar-SY"/>
              </w:rPr>
            </w:pPr>
            <w:r w:rsidRPr="001F681E">
              <w:rPr>
                <w:rFonts w:hint="cs"/>
                <w:sz w:val="20"/>
                <w:szCs w:val="26"/>
                <w:rtl/>
                <w:lang w:bidi="ar-SY"/>
              </w:rPr>
              <w:t xml:space="preserve">وقد تم </w:t>
            </w:r>
            <w:r w:rsidR="0064255F">
              <w:rPr>
                <w:rFonts w:hint="cs"/>
                <w:sz w:val="20"/>
                <w:szCs w:val="26"/>
                <w:rtl/>
                <w:lang w:bidi="ar-SY"/>
              </w:rPr>
              <w:t xml:space="preserve">بالفعل </w:t>
            </w:r>
            <w:r w:rsidRPr="001F681E">
              <w:rPr>
                <w:rFonts w:hint="cs"/>
                <w:sz w:val="20"/>
                <w:szCs w:val="26"/>
                <w:rtl/>
                <w:lang w:bidi="ar-SY"/>
              </w:rPr>
              <w:t xml:space="preserve">إنجاز العمل بالفعل لنقل البيانات من </w:t>
            </w:r>
            <w:r w:rsidRPr="001F681E">
              <w:rPr>
                <w:sz w:val="20"/>
                <w:szCs w:val="26"/>
                <w:lang w:bidi="ar-SY"/>
              </w:rPr>
              <w:t>Ingres</w:t>
            </w:r>
            <w:r w:rsidRPr="001F681E">
              <w:rPr>
                <w:rFonts w:hint="cs"/>
                <w:sz w:val="20"/>
                <w:szCs w:val="26"/>
                <w:rtl/>
                <w:lang w:bidi="ar-SY"/>
              </w:rPr>
              <w:t xml:space="preserve"> إلى </w:t>
            </w:r>
            <w:r w:rsidRPr="001F681E">
              <w:rPr>
                <w:sz w:val="20"/>
                <w:szCs w:val="26"/>
                <w:lang w:bidi="ar-SY"/>
              </w:rPr>
              <w:t>SQL Server</w:t>
            </w:r>
            <w:r w:rsidR="0064255F">
              <w:rPr>
                <w:sz w:val="20"/>
                <w:szCs w:val="26"/>
                <w:lang w:bidi="ar-SY"/>
              </w:rPr>
              <w:t> </w:t>
            </w:r>
            <w:proofErr w:type="spellStart"/>
            <w:r w:rsidR="0064255F">
              <w:rPr>
                <w:sz w:val="20"/>
                <w:szCs w:val="26"/>
                <w:lang w:bidi="ar-SY"/>
              </w:rPr>
              <w:t>localdb</w:t>
            </w:r>
            <w:proofErr w:type="spellEnd"/>
            <w:r w:rsidRPr="001F681E">
              <w:rPr>
                <w:rFonts w:hint="cs"/>
                <w:sz w:val="20"/>
                <w:szCs w:val="26"/>
                <w:rtl/>
                <w:lang w:bidi="ar-SY"/>
              </w:rPr>
              <w:t xml:space="preserve"> ويمكن استعمال هذا العمل في تحويل قاعدة بيانات</w:t>
            </w:r>
            <w:r w:rsidR="00A14E36">
              <w:rPr>
                <w:rFonts w:hint="eastAsia"/>
                <w:sz w:val="20"/>
                <w:szCs w:val="26"/>
                <w:rtl/>
                <w:lang w:bidi="ar-SY"/>
              </w:rPr>
              <w:t> </w:t>
            </w:r>
            <w:r w:rsidRPr="001F681E">
              <w:rPr>
                <w:sz w:val="20"/>
                <w:szCs w:val="26"/>
                <w:lang w:bidi="ar-SY"/>
              </w:rPr>
              <w:t>SNS</w:t>
            </w:r>
            <w:r w:rsidRPr="001F681E">
              <w:rPr>
                <w:rFonts w:hint="cs"/>
                <w:sz w:val="20"/>
                <w:szCs w:val="26"/>
                <w:rtl/>
                <w:lang w:bidi="ar-SY"/>
              </w:rPr>
              <w:t xml:space="preserve"> من </w:t>
            </w:r>
            <w:r w:rsidRPr="001F681E">
              <w:rPr>
                <w:sz w:val="20"/>
                <w:szCs w:val="26"/>
                <w:lang w:bidi="ar-SY"/>
              </w:rPr>
              <w:t>Ingres</w:t>
            </w:r>
            <w:r w:rsidRPr="001F681E">
              <w:rPr>
                <w:rFonts w:hint="cs"/>
                <w:sz w:val="20"/>
                <w:szCs w:val="26"/>
                <w:rtl/>
                <w:lang w:bidi="ar-SY"/>
              </w:rPr>
              <w:t xml:space="preserve"> إلى قاعدة بيانات </w:t>
            </w:r>
            <w:r w:rsidRPr="001F681E">
              <w:rPr>
                <w:sz w:val="20"/>
                <w:szCs w:val="26"/>
                <w:lang w:bidi="ar-SY"/>
              </w:rPr>
              <w:t>SQL Server</w:t>
            </w:r>
            <w:r w:rsidRPr="001F681E">
              <w:rPr>
                <w:rFonts w:hint="cs"/>
                <w:sz w:val="20"/>
                <w:szCs w:val="26"/>
                <w:rtl/>
                <w:lang w:bidi="ar-SY"/>
              </w:rPr>
              <w:t>.</w:t>
            </w:r>
          </w:p>
          <w:p w:rsidR="001D0672" w:rsidRPr="001F681E" w:rsidRDefault="001D0672" w:rsidP="00BB34F5">
            <w:pPr>
              <w:tabs>
                <w:tab w:val="clear" w:pos="1134"/>
              </w:tabs>
              <w:spacing w:before="60" w:after="60" w:line="260" w:lineRule="exact"/>
              <w:ind w:left="57" w:right="57"/>
              <w:rPr>
                <w:sz w:val="20"/>
                <w:szCs w:val="26"/>
                <w:rtl/>
                <w:lang w:bidi="ar-SY"/>
              </w:rPr>
            </w:pPr>
            <w:r w:rsidRPr="001F681E">
              <w:rPr>
                <w:rFonts w:hint="cs"/>
                <w:sz w:val="20"/>
                <w:szCs w:val="26"/>
                <w:rtl/>
                <w:lang w:bidi="ar-SY"/>
              </w:rPr>
              <w:t xml:space="preserve">لن يتطلب الأمر تغييرات جوهرية على تطبيقات الخدمات الفضائية للمكتب التي تستخدم المحرك </w:t>
            </w:r>
            <w:r w:rsidRPr="001F681E">
              <w:rPr>
                <w:sz w:val="20"/>
                <w:szCs w:val="26"/>
                <w:lang w:bidi="ar-SY"/>
              </w:rPr>
              <w:t>ODBC</w:t>
            </w:r>
            <w:r w:rsidRPr="001F681E">
              <w:rPr>
                <w:rFonts w:hint="cs"/>
                <w:sz w:val="20"/>
                <w:szCs w:val="26"/>
                <w:rtl/>
                <w:lang w:bidi="ar-SY"/>
              </w:rPr>
              <w:t xml:space="preserve"> للنفاذ إلى قاعدة البيانات.</w:t>
            </w:r>
          </w:p>
          <w:p w:rsidR="001D0672" w:rsidRPr="001F681E" w:rsidRDefault="001D0672" w:rsidP="00A14E36">
            <w:pPr>
              <w:tabs>
                <w:tab w:val="clear" w:pos="1134"/>
              </w:tabs>
              <w:spacing w:before="60" w:after="60" w:line="260" w:lineRule="exact"/>
              <w:ind w:left="57" w:right="57"/>
              <w:rPr>
                <w:sz w:val="20"/>
                <w:szCs w:val="26"/>
                <w:rtl/>
                <w:lang w:bidi="ar-SY"/>
              </w:rPr>
            </w:pPr>
            <w:r w:rsidRPr="001F681E">
              <w:rPr>
                <w:rFonts w:hint="cs"/>
                <w:sz w:val="20"/>
                <w:szCs w:val="26"/>
                <w:rtl/>
                <w:lang w:bidi="ar-SY"/>
              </w:rPr>
              <w:t xml:space="preserve">سيتطلب الأمر إعادة إصدار النظام </w:t>
            </w:r>
            <w:r w:rsidRPr="001F681E">
              <w:rPr>
                <w:sz w:val="20"/>
                <w:szCs w:val="26"/>
                <w:lang w:bidi="ar-SY"/>
              </w:rPr>
              <w:t>SNS</w:t>
            </w:r>
            <w:r w:rsidRPr="001F681E">
              <w:rPr>
                <w:rFonts w:hint="cs"/>
                <w:sz w:val="20"/>
                <w:szCs w:val="26"/>
                <w:rtl/>
                <w:lang w:bidi="ar-SY"/>
              </w:rPr>
              <w:t xml:space="preserve"> على الخط. ويمكن في الفترة الانتقالية نسخ بيانات النظام </w:t>
            </w:r>
            <w:r w:rsidRPr="001F681E">
              <w:rPr>
                <w:sz w:val="20"/>
                <w:szCs w:val="26"/>
                <w:lang w:bidi="ar-SY"/>
              </w:rPr>
              <w:t>SNS</w:t>
            </w:r>
            <w:r w:rsidRPr="001F681E">
              <w:rPr>
                <w:rFonts w:hint="cs"/>
                <w:sz w:val="20"/>
                <w:szCs w:val="26"/>
                <w:rtl/>
                <w:lang w:bidi="ar-SY"/>
              </w:rPr>
              <w:t xml:space="preserve"> من </w:t>
            </w:r>
            <w:r w:rsidRPr="001F681E">
              <w:rPr>
                <w:sz w:val="20"/>
                <w:szCs w:val="26"/>
                <w:lang w:bidi="ar-SY"/>
              </w:rPr>
              <w:t>SQL Server</w:t>
            </w:r>
            <w:r w:rsidRPr="001F681E">
              <w:rPr>
                <w:rFonts w:hint="cs"/>
                <w:sz w:val="20"/>
                <w:szCs w:val="26"/>
                <w:rtl/>
                <w:lang w:bidi="ar-SY"/>
              </w:rPr>
              <w:t xml:space="preserve"> إلى قاعدة بيانات</w:t>
            </w:r>
            <w:r w:rsidR="00A14E36">
              <w:rPr>
                <w:rFonts w:hint="eastAsia"/>
                <w:sz w:val="20"/>
                <w:szCs w:val="26"/>
                <w:rtl/>
                <w:lang w:bidi="ar-SY"/>
              </w:rPr>
              <w:t> </w:t>
            </w:r>
            <w:r w:rsidRPr="001F681E">
              <w:rPr>
                <w:sz w:val="20"/>
                <w:szCs w:val="26"/>
                <w:lang w:bidi="ar-SY"/>
              </w:rPr>
              <w:t>SNS</w:t>
            </w:r>
            <w:r w:rsidRPr="001F681E">
              <w:rPr>
                <w:rFonts w:hint="cs"/>
                <w:sz w:val="20"/>
                <w:szCs w:val="26"/>
                <w:rtl/>
                <w:lang w:bidi="ar-SY"/>
              </w:rPr>
              <w:t xml:space="preserve"> على </w:t>
            </w:r>
            <w:r w:rsidRPr="001F681E">
              <w:rPr>
                <w:sz w:val="20"/>
                <w:szCs w:val="26"/>
                <w:lang w:bidi="ar-SY"/>
              </w:rPr>
              <w:t>Ingres</w:t>
            </w:r>
            <w:r w:rsidRPr="001F681E">
              <w:rPr>
                <w:rFonts w:hint="cs"/>
                <w:sz w:val="20"/>
                <w:szCs w:val="26"/>
                <w:rtl/>
                <w:lang w:bidi="ar-SY"/>
              </w:rPr>
              <w:t>.</w:t>
            </w:r>
          </w:p>
          <w:p w:rsidR="001D0672" w:rsidRPr="001F681E" w:rsidRDefault="001D0672" w:rsidP="001D0672">
            <w:pPr>
              <w:tabs>
                <w:tab w:val="clear" w:pos="1134"/>
              </w:tabs>
              <w:spacing w:before="60" w:after="60" w:line="260" w:lineRule="exact"/>
              <w:ind w:left="57" w:right="57"/>
              <w:rPr>
                <w:sz w:val="20"/>
                <w:szCs w:val="26"/>
                <w:rtl/>
                <w:lang w:bidi="ar-SY"/>
              </w:rPr>
            </w:pPr>
            <w:r w:rsidRPr="001F681E">
              <w:rPr>
                <w:rFonts w:hint="cs"/>
                <w:sz w:val="20"/>
                <w:szCs w:val="26"/>
                <w:rtl/>
                <w:lang w:bidi="ar-SY"/>
              </w:rPr>
              <w:t>وسيتعين إعادة تحرير الدمج.</w:t>
            </w:r>
          </w:p>
          <w:p w:rsidR="001D0672" w:rsidRPr="001F681E" w:rsidRDefault="001D0672" w:rsidP="001D0672">
            <w:pPr>
              <w:tabs>
                <w:tab w:val="clear" w:pos="1134"/>
              </w:tabs>
              <w:spacing w:before="60" w:after="60" w:line="260" w:lineRule="exact"/>
              <w:ind w:left="57" w:right="57"/>
              <w:rPr>
                <w:sz w:val="20"/>
                <w:szCs w:val="26"/>
                <w:rtl/>
                <w:lang w:bidi="ar-SY"/>
              </w:rPr>
            </w:pPr>
            <w:r w:rsidRPr="001F681E">
              <w:rPr>
                <w:rFonts w:hint="cs"/>
                <w:sz w:val="20"/>
                <w:szCs w:val="26"/>
                <w:rtl/>
                <w:lang w:bidi="ar-SY"/>
              </w:rPr>
              <w:t xml:space="preserve">وسيتعين أيضاً إعادة استحداث قاعدة بيانات النشرة </w:t>
            </w:r>
            <w:r w:rsidRPr="001F681E">
              <w:rPr>
                <w:sz w:val="20"/>
                <w:szCs w:val="26"/>
                <w:lang w:bidi="ar-SY"/>
              </w:rPr>
              <w:t>IFIC</w:t>
            </w:r>
            <w:r w:rsidRPr="001F681E">
              <w:rPr>
                <w:rFonts w:hint="cs"/>
                <w:sz w:val="20"/>
                <w:szCs w:val="26"/>
                <w:rtl/>
                <w:lang w:bidi="ar-SY"/>
              </w:rPr>
              <w:t>.</w:t>
            </w:r>
          </w:p>
        </w:tc>
      </w:tr>
    </w:tbl>
    <w:p w:rsidR="006B50A5" w:rsidRPr="005B6600" w:rsidRDefault="006B50A5" w:rsidP="00AD37CB">
      <w:pPr>
        <w:tabs>
          <w:tab w:val="clear" w:pos="1134"/>
        </w:tabs>
        <w:spacing w:before="0" w:line="240" w:lineRule="auto"/>
        <w:jc w:val="left"/>
        <w:rPr>
          <w:rFonts w:hint="cs"/>
          <w:rtl/>
          <w:lang w:bidi="ar-EG"/>
        </w:rPr>
      </w:pPr>
      <w:r w:rsidRPr="005B6600">
        <w:rPr>
          <w:rtl/>
          <w:lang w:bidi="ar-EG"/>
        </w:rPr>
        <w:br w:type="page"/>
      </w:r>
    </w:p>
    <w:p w:rsidR="006B50A5" w:rsidRPr="005B6600" w:rsidRDefault="006B50A5" w:rsidP="00153F69">
      <w:pPr>
        <w:pStyle w:val="AnnexNo"/>
        <w:pageBreakBefore/>
        <w:spacing w:before="240" w:after="120"/>
        <w:rPr>
          <w:rtl/>
          <w:lang w:val="en-US" w:bidi="ar-SY"/>
        </w:rPr>
      </w:pPr>
      <w:r w:rsidRPr="005B6600">
        <w:rPr>
          <w:rFonts w:hint="cs"/>
          <w:rtl/>
          <w:lang w:bidi="ar-SY"/>
        </w:rPr>
        <w:lastRenderedPageBreak/>
        <w:t>ال</w:t>
      </w:r>
      <w:r w:rsidR="00A14E36">
        <w:rPr>
          <w:rFonts w:hint="cs"/>
          <w:rtl/>
          <w:lang w:bidi="ar-SY"/>
        </w:rPr>
        <w:t>‍</w:t>
      </w:r>
      <w:r w:rsidRPr="005B6600">
        <w:rPr>
          <w:rFonts w:hint="cs"/>
          <w:rtl/>
          <w:lang w:bidi="ar-SY"/>
        </w:rPr>
        <w:t xml:space="preserve">ملحـق </w:t>
      </w:r>
      <w:r w:rsidRPr="005B6600">
        <w:rPr>
          <w:lang w:val="en-US" w:bidi="ar-SY"/>
        </w:rPr>
        <w:t>2</w:t>
      </w:r>
    </w:p>
    <w:p w:rsidR="006B50A5" w:rsidRPr="005B6600" w:rsidRDefault="006B50A5" w:rsidP="00153F69">
      <w:pPr>
        <w:pStyle w:val="Annextitle"/>
        <w:spacing w:before="120" w:after="120"/>
        <w:rPr>
          <w:lang w:bidi="ar-SY"/>
        </w:rPr>
      </w:pPr>
      <w:r w:rsidRPr="005B6600">
        <w:rPr>
          <w:rFonts w:hint="cs"/>
          <w:rtl/>
          <w:lang w:bidi="ar-SY"/>
        </w:rPr>
        <w:t xml:space="preserve">قائمة بالأحداث التي شارك فيها مكتب الاتصالات الراديوية في </w:t>
      </w:r>
      <w:r w:rsidRPr="005B6600">
        <w:rPr>
          <w:lang w:bidi="ar-SY"/>
        </w:rPr>
        <w:t>2013</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1656"/>
        <w:gridCol w:w="1701"/>
        <w:gridCol w:w="1526"/>
      </w:tblGrid>
      <w:tr w:rsidR="0061053A" w:rsidRPr="0061053A" w:rsidTr="00275556">
        <w:trPr>
          <w:trHeight w:val="225"/>
          <w:tblHeader/>
          <w:jc w:val="center"/>
        </w:trPr>
        <w:tc>
          <w:tcPr>
            <w:tcW w:w="2523" w:type="pct"/>
            <w:tcBorders>
              <w:bottom w:val="single" w:sz="4" w:space="0" w:color="auto"/>
            </w:tcBorders>
            <w:shd w:val="clear" w:color="auto" w:fill="auto"/>
            <w:noWrap/>
          </w:tcPr>
          <w:p w:rsidR="006B50A5" w:rsidRPr="0061053A" w:rsidRDefault="006B50A5" w:rsidP="0061053A">
            <w:pPr>
              <w:pStyle w:val="Tabletitle"/>
              <w:keepNext w:val="0"/>
              <w:spacing w:after="60" w:line="260" w:lineRule="exact"/>
              <w:ind w:left="57" w:right="57"/>
              <w:rPr>
                <w:rFonts w:ascii="Times New Roman" w:hAnsi="Times New Roman"/>
                <w:sz w:val="20"/>
                <w:szCs w:val="26"/>
                <w:lang w:eastAsia="zh-CN"/>
              </w:rPr>
            </w:pPr>
            <w:r w:rsidRPr="0061053A">
              <w:rPr>
                <w:rFonts w:ascii="Times New Roman" w:hAnsi="Times New Roman" w:hint="cs"/>
                <w:sz w:val="20"/>
                <w:szCs w:val="26"/>
                <w:rtl/>
                <w:lang w:eastAsia="zh-CN"/>
              </w:rPr>
              <w:t>العنوان</w:t>
            </w:r>
          </w:p>
        </w:tc>
        <w:tc>
          <w:tcPr>
            <w:tcW w:w="840" w:type="pct"/>
            <w:tcBorders>
              <w:bottom w:val="single" w:sz="4" w:space="0" w:color="auto"/>
            </w:tcBorders>
            <w:shd w:val="clear" w:color="auto" w:fill="auto"/>
            <w:noWrap/>
          </w:tcPr>
          <w:p w:rsidR="006B50A5" w:rsidRPr="0061053A" w:rsidRDefault="006B50A5" w:rsidP="0061053A">
            <w:pPr>
              <w:pStyle w:val="Tabletitle"/>
              <w:keepNext w:val="0"/>
              <w:spacing w:after="60" w:line="260" w:lineRule="exact"/>
              <w:ind w:left="57" w:right="57"/>
              <w:rPr>
                <w:rFonts w:ascii="Times New Roman" w:hAnsi="Times New Roman"/>
                <w:sz w:val="20"/>
                <w:szCs w:val="26"/>
                <w:lang w:eastAsia="zh-CN"/>
              </w:rPr>
            </w:pPr>
            <w:r w:rsidRPr="0061053A">
              <w:rPr>
                <w:rFonts w:ascii="Times New Roman" w:hAnsi="Times New Roman" w:hint="cs"/>
                <w:sz w:val="20"/>
                <w:szCs w:val="26"/>
                <w:rtl/>
                <w:lang w:eastAsia="zh-CN"/>
              </w:rPr>
              <w:t>من</w:t>
            </w:r>
          </w:p>
        </w:tc>
        <w:tc>
          <w:tcPr>
            <w:tcW w:w="863" w:type="pct"/>
            <w:tcBorders>
              <w:bottom w:val="single" w:sz="4" w:space="0" w:color="auto"/>
            </w:tcBorders>
            <w:shd w:val="clear" w:color="auto" w:fill="auto"/>
            <w:noWrap/>
          </w:tcPr>
          <w:p w:rsidR="006B50A5" w:rsidRPr="0061053A" w:rsidRDefault="006B50A5" w:rsidP="0061053A">
            <w:pPr>
              <w:pStyle w:val="Tabletitle"/>
              <w:keepNext w:val="0"/>
              <w:spacing w:after="60" w:line="260" w:lineRule="exact"/>
              <w:ind w:left="57" w:right="57"/>
              <w:rPr>
                <w:rFonts w:ascii="Times New Roman" w:hAnsi="Times New Roman"/>
                <w:sz w:val="20"/>
                <w:szCs w:val="26"/>
                <w:lang w:eastAsia="zh-CN"/>
              </w:rPr>
            </w:pPr>
            <w:r w:rsidRPr="0061053A">
              <w:rPr>
                <w:rFonts w:ascii="Times New Roman" w:hAnsi="Times New Roman" w:hint="cs"/>
                <w:sz w:val="20"/>
                <w:szCs w:val="26"/>
                <w:rtl/>
                <w:lang w:eastAsia="zh-CN"/>
              </w:rPr>
              <w:t>إلى</w:t>
            </w:r>
          </w:p>
        </w:tc>
        <w:tc>
          <w:tcPr>
            <w:tcW w:w="774" w:type="pct"/>
            <w:tcBorders>
              <w:bottom w:val="single" w:sz="4" w:space="0" w:color="auto"/>
            </w:tcBorders>
            <w:shd w:val="clear" w:color="auto" w:fill="auto"/>
            <w:noWrap/>
          </w:tcPr>
          <w:p w:rsidR="006B50A5" w:rsidRPr="0061053A" w:rsidRDefault="006B50A5" w:rsidP="0061053A">
            <w:pPr>
              <w:pStyle w:val="Tabletitle"/>
              <w:keepNext w:val="0"/>
              <w:spacing w:after="60" w:line="260" w:lineRule="exact"/>
              <w:ind w:left="57" w:right="57"/>
              <w:rPr>
                <w:rFonts w:ascii="Times New Roman" w:hAnsi="Times New Roman"/>
                <w:sz w:val="20"/>
                <w:szCs w:val="26"/>
                <w:lang w:eastAsia="zh-CN"/>
              </w:rPr>
            </w:pPr>
            <w:r w:rsidRPr="0061053A">
              <w:rPr>
                <w:rFonts w:ascii="Times New Roman" w:hAnsi="Times New Roman" w:hint="cs"/>
                <w:sz w:val="20"/>
                <w:szCs w:val="26"/>
                <w:rtl/>
                <w:lang w:eastAsia="zh-CN"/>
              </w:rPr>
              <w:t>المكان</w:t>
            </w:r>
          </w:p>
        </w:tc>
      </w:tr>
      <w:tr w:rsidR="0061053A" w:rsidRPr="0061053A" w:rsidTr="00275556">
        <w:trPr>
          <w:trHeight w:val="225"/>
          <w:jc w:val="center"/>
        </w:trPr>
        <w:tc>
          <w:tcPr>
            <w:tcW w:w="2523" w:type="pct"/>
            <w:shd w:val="pct15" w:color="auto" w:fill="auto"/>
            <w:noWrap/>
            <w:hideMark/>
          </w:tcPr>
          <w:p w:rsidR="006B50A5" w:rsidRPr="0061053A" w:rsidRDefault="006B50A5" w:rsidP="0061053A">
            <w:pPr>
              <w:tabs>
                <w:tab w:val="clear" w:pos="1134"/>
              </w:tabs>
              <w:spacing w:before="60" w:after="60" w:line="260" w:lineRule="exact"/>
              <w:ind w:left="57" w:right="57"/>
              <w:jc w:val="left"/>
              <w:rPr>
                <w:b/>
                <w:bCs/>
                <w:sz w:val="20"/>
                <w:szCs w:val="26"/>
                <w:lang w:eastAsia="zh-CN"/>
              </w:rPr>
            </w:pPr>
            <w:r w:rsidRPr="0061053A">
              <w:rPr>
                <w:rFonts w:hint="cs"/>
                <w:b/>
                <w:bCs/>
                <w:sz w:val="20"/>
                <w:szCs w:val="26"/>
                <w:rtl/>
                <w:lang w:eastAsia="zh-CN"/>
              </w:rPr>
              <w:t>وكالات الأمم المتحدة المتخصصة</w:t>
            </w:r>
          </w:p>
        </w:tc>
        <w:tc>
          <w:tcPr>
            <w:tcW w:w="840" w:type="pct"/>
            <w:shd w:val="pct15" w:color="auto" w:fill="auto"/>
            <w:noWrap/>
            <w:hideMark/>
          </w:tcPr>
          <w:p w:rsidR="006B50A5" w:rsidRPr="0061053A" w:rsidRDefault="006B50A5" w:rsidP="0061053A">
            <w:pPr>
              <w:tabs>
                <w:tab w:val="clear" w:pos="1134"/>
              </w:tabs>
              <w:spacing w:before="60" w:after="60" w:line="260" w:lineRule="exact"/>
              <w:ind w:left="57" w:right="57"/>
              <w:jc w:val="left"/>
              <w:rPr>
                <w:sz w:val="20"/>
                <w:szCs w:val="26"/>
                <w:lang w:eastAsia="zh-CN"/>
              </w:rPr>
            </w:pPr>
          </w:p>
        </w:tc>
        <w:tc>
          <w:tcPr>
            <w:tcW w:w="863" w:type="pct"/>
            <w:shd w:val="pct15" w:color="auto" w:fill="auto"/>
            <w:noWrap/>
            <w:hideMark/>
          </w:tcPr>
          <w:p w:rsidR="006B50A5" w:rsidRPr="0061053A" w:rsidRDefault="006B50A5" w:rsidP="0061053A">
            <w:pPr>
              <w:tabs>
                <w:tab w:val="clear" w:pos="1134"/>
              </w:tabs>
              <w:spacing w:before="60" w:after="60" w:line="260" w:lineRule="exact"/>
              <w:ind w:left="57" w:right="57"/>
              <w:jc w:val="left"/>
              <w:rPr>
                <w:sz w:val="20"/>
                <w:szCs w:val="26"/>
                <w:lang w:eastAsia="zh-CN"/>
              </w:rPr>
            </w:pPr>
          </w:p>
        </w:tc>
        <w:tc>
          <w:tcPr>
            <w:tcW w:w="774" w:type="pct"/>
            <w:shd w:val="pct15" w:color="auto" w:fill="auto"/>
            <w:noWrap/>
          </w:tcPr>
          <w:p w:rsidR="006B50A5" w:rsidRPr="0061053A" w:rsidRDefault="006B50A5" w:rsidP="0061053A">
            <w:pPr>
              <w:tabs>
                <w:tab w:val="clear" w:pos="1134"/>
              </w:tabs>
              <w:spacing w:before="60" w:after="60" w:line="260" w:lineRule="exact"/>
              <w:ind w:left="57" w:right="57"/>
              <w:jc w:val="left"/>
              <w:rPr>
                <w:sz w:val="20"/>
                <w:szCs w:val="26"/>
                <w:lang w:eastAsia="zh-CN"/>
              </w:rPr>
            </w:pPr>
          </w:p>
        </w:tc>
      </w:tr>
      <w:tr w:rsidR="0061053A" w:rsidRPr="0061053A" w:rsidTr="0061053A">
        <w:trPr>
          <w:trHeight w:val="225"/>
          <w:jc w:val="center"/>
        </w:trPr>
        <w:tc>
          <w:tcPr>
            <w:tcW w:w="2523" w:type="pct"/>
            <w:shd w:val="clear" w:color="auto" w:fill="auto"/>
            <w:noWrap/>
          </w:tcPr>
          <w:p w:rsidR="006B50A5" w:rsidRPr="00742B5D" w:rsidRDefault="00FE462C" w:rsidP="0061053A">
            <w:pPr>
              <w:tabs>
                <w:tab w:val="clear" w:pos="1134"/>
                <w:tab w:val="left" w:pos="794"/>
                <w:tab w:val="left" w:pos="1191"/>
                <w:tab w:val="left" w:pos="1588"/>
                <w:tab w:val="left" w:pos="1985"/>
              </w:tabs>
              <w:spacing w:before="60" w:after="60" w:line="260" w:lineRule="exact"/>
              <w:ind w:left="57" w:right="57"/>
              <w:jc w:val="left"/>
              <w:rPr>
                <w:spacing w:val="-6"/>
                <w:sz w:val="20"/>
                <w:szCs w:val="26"/>
                <w:lang w:bidi="ar-SY"/>
              </w:rPr>
            </w:pPr>
            <w:r w:rsidRPr="00742B5D">
              <w:rPr>
                <w:rFonts w:hint="cs"/>
                <w:spacing w:val="-6"/>
                <w:sz w:val="20"/>
                <w:szCs w:val="26"/>
                <w:rtl/>
              </w:rPr>
              <w:t xml:space="preserve">الدورة السابعة عشرة للجنة الفرعية المعنية بالاتصالات الراديوية والبحث والإنقاذ </w:t>
            </w:r>
            <w:r w:rsidRPr="00742B5D">
              <w:rPr>
                <w:spacing w:val="-6"/>
                <w:sz w:val="20"/>
                <w:szCs w:val="26"/>
              </w:rPr>
              <w:t>(COMSAR)</w:t>
            </w:r>
            <w:r w:rsidRPr="00742B5D">
              <w:rPr>
                <w:rFonts w:hint="cs"/>
                <w:spacing w:val="-6"/>
                <w:sz w:val="20"/>
                <w:szCs w:val="26"/>
                <w:rtl/>
                <w:lang w:bidi="ar-SY"/>
              </w:rPr>
              <w:t xml:space="preserve"> للمنظمة البحرية الدولية </w:t>
            </w:r>
            <w:r w:rsidRPr="00742B5D">
              <w:rPr>
                <w:spacing w:val="-6"/>
                <w:sz w:val="20"/>
                <w:szCs w:val="26"/>
                <w:lang w:bidi="ar-SY"/>
              </w:rPr>
              <w:t>IMO COMSAR</w:t>
            </w:r>
          </w:p>
        </w:tc>
        <w:tc>
          <w:tcPr>
            <w:tcW w:w="840" w:type="pct"/>
            <w:shd w:val="clear" w:color="auto" w:fill="auto"/>
            <w:noWrap/>
            <w:hideMark/>
          </w:tcPr>
          <w:p w:rsidR="006B50A5" w:rsidRPr="0061053A" w:rsidRDefault="006B50A5"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21</w:t>
            </w:r>
            <w:r w:rsidRPr="0061053A">
              <w:rPr>
                <w:rFonts w:hint="cs"/>
                <w:sz w:val="20"/>
                <w:szCs w:val="26"/>
                <w:rtl/>
              </w:rPr>
              <w:t xml:space="preserve"> يناير </w:t>
            </w:r>
            <w:r w:rsidRPr="0061053A">
              <w:rPr>
                <w:sz w:val="20"/>
                <w:szCs w:val="26"/>
              </w:rPr>
              <w:t>2013</w:t>
            </w:r>
          </w:p>
        </w:tc>
        <w:tc>
          <w:tcPr>
            <w:tcW w:w="863" w:type="pct"/>
            <w:shd w:val="clear" w:color="auto" w:fill="auto"/>
            <w:noWrap/>
            <w:hideMark/>
          </w:tcPr>
          <w:p w:rsidR="006B50A5" w:rsidRPr="0061053A" w:rsidRDefault="006B50A5"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25</w:t>
            </w:r>
            <w:r w:rsidRPr="0061053A">
              <w:rPr>
                <w:rFonts w:hint="cs"/>
                <w:sz w:val="20"/>
                <w:szCs w:val="26"/>
                <w:rtl/>
              </w:rPr>
              <w:t xml:space="preserve"> يناير </w:t>
            </w:r>
            <w:r w:rsidRPr="0061053A">
              <w:rPr>
                <w:sz w:val="20"/>
                <w:szCs w:val="26"/>
              </w:rPr>
              <w:t>2013</w:t>
            </w:r>
          </w:p>
        </w:tc>
        <w:tc>
          <w:tcPr>
            <w:tcW w:w="774" w:type="pct"/>
            <w:shd w:val="clear" w:color="auto" w:fill="auto"/>
            <w:noWrap/>
          </w:tcPr>
          <w:p w:rsidR="006B50A5" w:rsidRPr="0061053A" w:rsidRDefault="006B50A5"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لندن</w:t>
            </w:r>
          </w:p>
        </w:tc>
      </w:tr>
      <w:tr w:rsidR="0061053A" w:rsidRPr="0061053A" w:rsidTr="0061053A">
        <w:trPr>
          <w:trHeight w:val="225"/>
          <w:jc w:val="center"/>
        </w:trPr>
        <w:tc>
          <w:tcPr>
            <w:tcW w:w="2523" w:type="pct"/>
            <w:shd w:val="clear" w:color="auto" w:fill="auto"/>
            <w:noWrap/>
          </w:tcPr>
          <w:p w:rsidR="009B3099" w:rsidRPr="0061053A" w:rsidRDefault="00FE4AC5" w:rsidP="0061053A">
            <w:pPr>
              <w:tabs>
                <w:tab w:val="clear" w:pos="1134"/>
                <w:tab w:val="left" w:pos="794"/>
                <w:tab w:val="left" w:pos="1191"/>
                <w:tab w:val="left" w:pos="1588"/>
                <w:tab w:val="left" w:pos="1985"/>
              </w:tabs>
              <w:spacing w:before="60" w:after="60" w:line="260" w:lineRule="exact"/>
              <w:ind w:left="57" w:right="57"/>
              <w:jc w:val="left"/>
              <w:rPr>
                <w:rFonts w:hint="cs"/>
                <w:sz w:val="20"/>
                <w:szCs w:val="26"/>
                <w:rtl/>
                <w:lang w:bidi="ar-EG"/>
              </w:rPr>
            </w:pPr>
            <w:r w:rsidRPr="0061053A">
              <w:rPr>
                <w:rFonts w:hint="cs"/>
                <w:sz w:val="20"/>
                <w:szCs w:val="26"/>
                <w:rtl/>
              </w:rPr>
              <w:t xml:space="preserve">المنظمة العالمية للأرصاد الجوية - فريق التوجيه المعني بتنسيق الترددات الراديوية </w:t>
            </w:r>
            <w:r w:rsidRPr="0061053A">
              <w:rPr>
                <w:sz w:val="20"/>
                <w:szCs w:val="26"/>
              </w:rPr>
              <w:t>(SG-RFC)</w:t>
            </w:r>
          </w:p>
        </w:tc>
        <w:tc>
          <w:tcPr>
            <w:tcW w:w="840" w:type="pct"/>
            <w:shd w:val="clear" w:color="auto" w:fill="auto"/>
            <w:noWrap/>
            <w:hideMark/>
          </w:tcPr>
          <w:p w:rsidR="009B3099" w:rsidRPr="0061053A" w:rsidRDefault="009B3099"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22</w:t>
            </w:r>
            <w:r w:rsidRPr="0061053A">
              <w:rPr>
                <w:rFonts w:hint="cs"/>
                <w:sz w:val="20"/>
                <w:szCs w:val="26"/>
                <w:rtl/>
              </w:rPr>
              <w:t xml:space="preserve"> يناير </w:t>
            </w:r>
            <w:r w:rsidRPr="0061053A">
              <w:rPr>
                <w:sz w:val="20"/>
                <w:szCs w:val="26"/>
              </w:rPr>
              <w:t>2013</w:t>
            </w:r>
          </w:p>
        </w:tc>
        <w:tc>
          <w:tcPr>
            <w:tcW w:w="863" w:type="pct"/>
            <w:shd w:val="clear" w:color="auto" w:fill="auto"/>
            <w:noWrap/>
            <w:hideMark/>
          </w:tcPr>
          <w:p w:rsidR="009B3099" w:rsidRPr="0061053A" w:rsidRDefault="009B3099"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25</w:t>
            </w:r>
            <w:r w:rsidRPr="0061053A">
              <w:rPr>
                <w:rFonts w:hint="cs"/>
                <w:sz w:val="20"/>
                <w:szCs w:val="26"/>
                <w:rtl/>
              </w:rPr>
              <w:t xml:space="preserve"> يناير </w:t>
            </w:r>
            <w:r w:rsidRPr="0061053A">
              <w:rPr>
                <w:sz w:val="20"/>
                <w:szCs w:val="26"/>
              </w:rPr>
              <w:t>2013</w:t>
            </w:r>
          </w:p>
        </w:tc>
        <w:tc>
          <w:tcPr>
            <w:tcW w:w="774" w:type="pct"/>
            <w:shd w:val="clear" w:color="auto" w:fill="auto"/>
            <w:noWrap/>
          </w:tcPr>
          <w:p w:rsidR="009B3099"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أوت</w:t>
            </w:r>
            <w:r w:rsidR="00FE4AC5" w:rsidRPr="0061053A">
              <w:rPr>
                <w:rFonts w:hint="cs"/>
                <w:sz w:val="20"/>
                <w:szCs w:val="26"/>
                <w:rtl/>
              </w:rPr>
              <w:t>ا</w:t>
            </w:r>
            <w:r w:rsidRPr="0061053A">
              <w:rPr>
                <w:rFonts w:hint="cs"/>
                <w:sz w:val="20"/>
                <w:szCs w:val="26"/>
                <w:rtl/>
              </w:rPr>
              <w:t>وا</w:t>
            </w:r>
          </w:p>
        </w:tc>
      </w:tr>
      <w:tr w:rsidR="0061053A" w:rsidRPr="0061053A" w:rsidTr="0061053A">
        <w:trPr>
          <w:trHeight w:val="225"/>
          <w:jc w:val="center"/>
        </w:trPr>
        <w:tc>
          <w:tcPr>
            <w:tcW w:w="2523" w:type="pct"/>
            <w:shd w:val="clear" w:color="auto" w:fill="auto"/>
            <w:noWrap/>
          </w:tcPr>
          <w:p w:rsidR="006D6731" w:rsidRPr="0061053A" w:rsidRDefault="00FE4AC5"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المنتدى الثاني رفيع المستوى للأمم المتحدة بشأن إدارة المعلومات الجغرافية المكانية على الصعيد العالمي </w:t>
            </w:r>
            <w:r w:rsidRPr="0061053A">
              <w:rPr>
                <w:sz w:val="20"/>
                <w:szCs w:val="26"/>
              </w:rPr>
              <w:t>(GGIM)</w:t>
            </w:r>
          </w:p>
        </w:tc>
        <w:tc>
          <w:tcPr>
            <w:tcW w:w="840" w:type="pct"/>
            <w:shd w:val="clear" w:color="auto" w:fill="auto"/>
            <w:noWrap/>
            <w:hideMark/>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4</w:t>
            </w:r>
            <w:r w:rsidRPr="0061053A">
              <w:rPr>
                <w:rFonts w:hint="cs"/>
                <w:sz w:val="20"/>
                <w:szCs w:val="26"/>
                <w:rtl/>
              </w:rPr>
              <w:t xml:space="preserve"> فبراير </w:t>
            </w:r>
            <w:r w:rsidRPr="0061053A">
              <w:rPr>
                <w:sz w:val="20"/>
                <w:szCs w:val="26"/>
              </w:rPr>
              <w:t>2013</w:t>
            </w:r>
          </w:p>
        </w:tc>
        <w:tc>
          <w:tcPr>
            <w:tcW w:w="863" w:type="pct"/>
            <w:shd w:val="clear" w:color="auto" w:fill="auto"/>
            <w:noWrap/>
            <w:hideMark/>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6</w:t>
            </w:r>
            <w:r w:rsidRPr="0061053A">
              <w:rPr>
                <w:rFonts w:hint="cs"/>
                <w:sz w:val="20"/>
                <w:szCs w:val="26"/>
                <w:rtl/>
              </w:rPr>
              <w:t xml:space="preserve"> فبراير </w:t>
            </w:r>
            <w:r w:rsidRPr="0061053A">
              <w:rPr>
                <w:sz w:val="20"/>
                <w:szCs w:val="26"/>
              </w:rPr>
              <w:t>2013</w:t>
            </w:r>
          </w:p>
        </w:tc>
        <w:tc>
          <w:tcPr>
            <w:tcW w:w="774" w:type="pct"/>
            <w:shd w:val="clear" w:color="auto" w:fill="auto"/>
            <w:noWrap/>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الدوحة</w:t>
            </w:r>
          </w:p>
        </w:tc>
      </w:tr>
      <w:tr w:rsidR="0061053A" w:rsidRPr="0061053A" w:rsidTr="0061053A">
        <w:trPr>
          <w:trHeight w:val="225"/>
          <w:jc w:val="center"/>
        </w:trPr>
        <w:tc>
          <w:tcPr>
            <w:tcW w:w="2523" w:type="pct"/>
            <w:shd w:val="clear" w:color="auto" w:fill="auto"/>
            <w:noWrap/>
          </w:tcPr>
          <w:p w:rsidR="006D6731" w:rsidRPr="0061053A" w:rsidRDefault="00FE4AC5"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الدورة الخمسون للجنة الفرعية العلمية والتقنية للجنة استخدام الفضاء الخارجي في الأغراض السلمية </w:t>
            </w:r>
            <w:r w:rsidRPr="0061053A">
              <w:rPr>
                <w:sz w:val="20"/>
                <w:szCs w:val="26"/>
              </w:rPr>
              <w:t>(COPUOS)</w:t>
            </w:r>
          </w:p>
        </w:tc>
        <w:tc>
          <w:tcPr>
            <w:tcW w:w="840" w:type="pct"/>
            <w:shd w:val="clear" w:color="auto" w:fill="auto"/>
            <w:noWrap/>
            <w:hideMark/>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11</w:t>
            </w:r>
            <w:r w:rsidRPr="0061053A">
              <w:rPr>
                <w:rFonts w:hint="cs"/>
                <w:sz w:val="20"/>
                <w:szCs w:val="26"/>
                <w:rtl/>
              </w:rPr>
              <w:t xml:space="preserve"> فبراير </w:t>
            </w:r>
            <w:r w:rsidRPr="0061053A">
              <w:rPr>
                <w:sz w:val="20"/>
                <w:szCs w:val="26"/>
              </w:rPr>
              <w:t>2013</w:t>
            </w:r>
          </w:p>
        </w:tc>
        <w:tc>
          <w:tcPr>
            <w:tcW w:w="863" w:type="pct"/>
            <w:shd w:val="clear" w:color="auto" w:fill="auto"/>
            <w:noWrap/>
            <w:hideMark/>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22</w:t>
            </w:r>
            <w:r w:rsidRPr="0061053A">
              <w:rPr>
                <w:rFonts w:hint="cs"/>
                <w:sz w:val="20"/>
                <w:szCs w:val="26"/>
                <w:rtl/>
              </w:rPr>
              <w:t xml:space="preserve"> فبراير </w:t>
            </w:r>
            <w:r w:rsidRPr="0061053A">
              <w:rPr>
                <w:sz w:val="20"/>
                <w:szCs w:val="26"/>
              </w:rPr>
              <w:t>2013</w:t>
            </w:r>
          </w:p>
        </w:tc>
        <w:tc>
          <w:tcPr>
            <w:tcW w:w="774" w:type="pct"/>
            <w:shd w:val="clear" w:color="auto" w:fill="auto"/>
            <w:noWrap/>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EG"/>
              </w:rPr>
            </w:pPr>
            <w:r w:rsidRPr="0061053A">
              <w:rPr>
                <w:rFonts w:hint="cs"/>
                <w:sz w:val="20"/>
                <w:szCs w:val="26"/>
                <w:rtl/>
              </w:rPr>
              <w:t>فيينا</w:t>
            </w:r>
          </w:p>
        </w:tc>
      </w:tr>
      <w:tr w:rsidR="0061053A" w:rsidRPr="0061053A" w:rsidTr="0061053A">
        <w:trPr>
          <w:trHeight w:val="225"/>
          <w:jc w:val="center"/>
        </w:trPr>
        <w:tc>
          <w:tcPr>
            <w:tcW w:w="2523" w:type="pct"/>
            <w:shd w:val="clear" w:color="auto" w:fill="auto"/>
            <w:noWrap/>
          </w:tcPr>
          <w:p w:rsidR="006D6731" w:rsidRPr="0061053A" w:rsidRDefault="00FE4AC5"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w:t>
            </w:r>
            <w:r w:rsidR="00483A7E" w:rsidRPr="0061053A">
              <w:rPr>
                <w:rFonts w:hint="cs"/>
                <w:sz w:val="20"/>
                <w:szCs w:val="26"/>
                <w:rtl/>
              </w:rPr>
              <w:t xml:space="preserve">التحضيري الأول للاجتماع الثامن للجنة الدولية المعنية بالأنظمة الساتلية للملاحة العالمية </w:t>
            </w:r>
            <w:r w:rsidR="00483A7E" w:rsidRPr="0061053A">
              <w:rPr>
                <w:sz w:val="20"/>
                <w:szCs w:val="26"/>
              </w:rPr>
              <w:t>(ICG)</w:t>
            </w:r>
            <w:r w:rsidR="00483A7E" w:rsidRPr="0061053A">
              <w:rPr>
                <w:rFonts w:hint="cs"/>
                <w:sz w:val="20"/>
                <w:szCs w:val="26"/>
                <w:rtl/>
              </w:rPr>
              <w:t xml:space="preserve"> التابعة لمكتب الأمم المتحدة لشؤون الفضاء الخارجي </w:t>
            </w:r>
            <w:r w:rsidR="00483A7E" w:rsidRPr="0061053A">
              <w:rPr>
                <w:sz w:val="20"/>
                <w:szCs w:val="26"/>
              </w:rPr>
              <w:t>(UNOOSA)</w:t>
            </w:r>
          </w:p>
        </w:tc>
        <w:tc>
          <w:tcPr>
            <w:tcW w:w="840" w:type="pct"/>
            <w:shd w:val="clear" w:color="auto" w:fill="auto"/>
            <w:noWrap/>
            <w:hideMark/>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18</w:t>
            </w:r>
            <w:r w:rsidRPr="0061053A">
              <w:rPr>
                <w:rFonts w:hint="cs"/>
                <w:sz w:val="20"/>
                <w:szCs w:val="26"/>
                <w:rtl/>
              </w:rPr>
              <w:t xml:space="preserve"> فبراير </w:t>
            </w:r>
            <w:r w:rsidRPr="0061053A">
              <w:rPr>
                <w:sz w:val="20"/>
                <w:szCs w:val="26"/>
              </w:rPr>
              <w:t>2013</w:t>
            </w:r>
          </w:p>
        </w:tc>
        <w:tc>
          <w:tcPr>
            <w:tcW w:w="863" w:type="pct"/>
            <w:shd w:val="clear" w:color="auto" w:fill="auto"/>
            <w:noWrap/>
            <w:hideMark/>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18</w:t>
            </w:r>
            <w:r w:rsidRPr="0061053A">
              <w:rPr>
                <w:rFonts w:hint="cs"/>
                <w:sz w:val="20"/>
                <w:szCs w:val="26"/>
                <w:rtl/>
              </w:rPr>
              <w:t xml:space="preserve"> فبراير </w:t>
            </w:r>
            <w:r w:rsidRPr="0061053A">
              <w:rPr>
                <w:sz w:val="20"/>
                <w:szCs w:val="26"/>
              </w:rPr>
              <w:t>2013</w:t>
            </w:r>
          </w:p>
        </w:tc>
        <w:tc>
          <w:tcPr>
            <w:tcW w:w="774" w:type="pct"/>
            <w:shd w:val="clear" w:color="auto" w:fill="auto"/>
            <w:noWrap/>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فيينا</w:t>
            </w:r>
          </w:p>
        </w:tc>
      </w:tr>
      <w:tr w:rsidR="0061053A" w:rsidRPr="0061053A" w:rsidTr="0061053A">
        <w:trPr>
          <w:trHeight w:val="225"/>
          <w:jc w:val="center"/>
        </w:trPr>
        <w:tc>
          <w:tcPr>
            <w:tcW w:w="2523" w:type="pct"/>
            <w:shd w:val="clear" w:color="auto" w:fill="auto"/>
            <w:noWrap/>
          </w:tcPr>
          <w:p w:rsidR="006D6731" w:rsidRPr="0061053A" w:rsidRDefault="00483A7E"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sidRPr="0061053A">
              <w:rPr>
                <w:rFonts w:hint="cs"/>
                <w:sz w:val="20"/>
                <w:szCs w:val="26"/>
                <w:rtl/>
              </w:rPr>
              <w:t xml:space="preserve">الاجتماع </w:t>
            </w:r>
            <w:r w:rsidR="00787B6D" w:rsidRPr="0061053A">
              <w:rPr>
                <w:rFonts w:hint="cs"/>
                <w:sz w:val="20"/>
                <w:szCs w:val="26"/>
                <w:rtl/>
              </w:rPr>
              <w:t xml:space="preserve">الثالث عشر لفريق العمل التابع للأمم المتحدة المعني بالمعلومات الجغرافية المكانية </w:t>
            </w:r>
            <w:r w:rsidR="00787B6D" w:rsidRPr="0061053A">
              <w:rPr>
                <w:sz w:val="20"/>
                <w:szCs w:val="26"/>
              </w:rPr>
              <w:t>(UNGIWG-13)</w:t>
            </w:r>
          </w:p>
        </w:tc>
        <w:tc>
          <w:tcPr>
            <w:tcW w:w="840" w:type="pct"/>
            <w:shd w:val="clear" w:color="auto" w:fill="auto"/>
            <w:noWrap/>
            <w:hideMark/>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27</w:t>
            </w:r>
            <w:r w:rsidRPr="0061053A">
              <w:rPr>
                <w:rFonts w:hint="cs"/>
                <w:sz w:val="20"/>
                <w:szCs w:val="26"/>
                <w:rtl/>
              </w:rPr>
              <w:t xml:space="preserve"> فبراير </w:t>
            </w:r>
            <w:r w:rsidRPr="0061053A">
              <w:rPr>
                <w:sz w:val="20"/>
                <w:szCs w:val="26"/>
              </w:rPr>
              <w:t>2013</w:t>
            </w:r>
          </w:p>
        </w:tc>
        <w:tc>
          <w:tcPr>
            <w:tcW w:w="863" w:type="pct"/>
            <w:shd w:val="clear" w:color="auto" w:fill="auto"/>
            <w:noWrap/>
            <w:hideMark/>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w:t>
            </w:r>
            <w:r w:rsidRPr="0061053A">
              <w:rPr>
                <w:rFonts w:hint="cs"/>
                <w:sz w:val="20"/>
                <w:szCs w:val="26"/>
                <w:rtl/>
              </w:rPr>
              <w:t xml:space="preserve"> مارس </w:t>
            </w:r>
            <w:r w:rsidRPr="0061053A">
              <w:rPr>
                <w:sz w:val="20"/>
                <w:szCs w:val="26"/>
              </w:rPr>
              <w:t>2013</w:t>
            </w:r>
          </w:p>
        </w:tc>
        <w:tc>
          <w:tcPr>
            <w:tcW w:w="774" w:type="pct"/>
            <w:shd w:val="clear" w:color="auto" w:fill="auto"/>
            <w:noWrap/>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إسطنبول</w:t>
            </w:r>
          </w:p>
        </w:tc>
      </w:tr>
      <w:tr w:rsidR="0061053A" w:rsidRPr="0061053A" w:rsidTr="0061053A">
        <w:trPr>
          <w:trHeight w:val="225"/>
          <w:jc w:val="center"/>
        </w:trPr>
        <w:tc>
          <w:tcPr>
            <w:tcW w:w="2523" w:type="pct"/>
            <w:shd w:val="clear" w:color="auto" w:fill="auto"/>
            <w:noWrap/>
          </w:tcPr>
          <w:p w:rsidR="006D6731" w:rsidRPr="0061053A" w:rsidRDefault="00787B6D"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sidRPr="0061053A">
              <w:rPr>
                <w:rFonts w:hint="cs"/>
                <w:sz w:val="20"/>
                <w:szCs w:val="26"/>
                <w:rtl/>
              </w:rPr>
              <w:t xml:space="preserve">الاجتماع الثامن والعشرون لفريق العمل </w:t>
            </w:r>
            <w:r w:rsidRPr="0061053A">
              <w:rPr>
                <w:sz w:val="20"/>
                <w:szCs w:val="26"/>
              </w:rPr>
              <w:t>F</w:t>
            </w:r>
            <w:r w:rsidRPr="0061053A">
              <w:rPr>
                <w:rFonts w:hint="cs"/>
                <w:sz w:val="20"/>
                <w:szCs w:val="26"/>
                <w:rtl/>
                <w:lang w:bidi="ar-SY"/>
              </w:rPr>
              <w:t xml:space="preserve"> التابع لفريق اتصالات الطيران بمنظمة </w:t>
            </w:r>
            <w:r w:rsidRPr="0061053A">
              <w:rPr>
                <w:sz w:val="20"/>
                <w:szCs w:val="26"/>
                <w:lang w:bidi="ar-SY"/>
              </w:rPr>
              <w:t>ICAO</w:t>
            </w:r>
          </w:p>
        </w:tc>
        <w:tc>
          <w:tcPr>
            <w:tcW w:w="840" w:type="pct"/>
            <w:shd w:val="clear" w:color="auto" w:fill="auto"/>
            <w:noWrap/>
            <w:hideMark/>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11</w:t>
            </w:r>
            <w:r w:rsidRPr="0061053A">
              <w:rPr>
                <w:rFonts w:hint="cs"/>
                <w:sz w:val="20"/>
                <w:szCs w:val="26"/>
                <w:rtl/>
              </w:rPr>
              <w:t xml:space="preserve"> مارس </w:t>
            </w:r>
            <w:r w:rsidRPr="0061053A">
              <w:rPr>
                <w:sz w:val="20"/>
                <w:szCs w:val="26"/>
              </w:rPr>
              <w:t>2013</w:t>
            </w:r>
          </w:p>
        </w:tc>
        <w:tc>
          <w:tcPr>
            <w:tcW w:w="863" w:type="pct"/>
            <w:shd w:val="clear" w:color="auto" w:fill="auto"/>
            <w:noWrap/>
            <w:hideMark/>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22</w:t>
            </w:r>
            <w:r w:rsidRPr="0061053A">
              <w:rPr>
                <w:rFonts w:hint="cs"/>
                <w:sz w:val="20"/>
                <w:szCs w:val="26"/>
                <w:rtl/>
              </w:rPr>
              <w:t xml:space="preserve"> مارس </w:t>
            </w:r>
            <w:r w:rsidRPr="0061053A">
              <w:rPr>
                <w:sz w:val="20"/>
                <w:szCs w:val="26"/>
              </w:rPr>
              <w:t>2013</w:t>
            </w:r>
          </w:p>
        </w:tc>
        <w:tc>
          <w:tcPr>
            <w:tcW w:w="774" w:type="pct"/>
            <w:shd w:val="clear" w:color="auto" w:fill="auto"/>
            <w:noWrap/>
          </w:tcPr>
          <w:p w:rsidR="006D6731" w:rsidRPr="0061053A" w:rsidRDefault="006D673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ليما</w:t>
            </w:r>
          </w:p>
        </w:tc>
      </w:tr>
      <w:tr w:rsidR="0061053A" w:rsidRPr="0061053A" w:rsidTr="0061053A">
        <w:trPr>
          <w:trHeight w:val="225"/>
          <w:jc w:val="center"/>
        </w:trPr>
        <w:tc>
          <w:tcPr>
            <w:tcW w:w="2523" w:type="pct"/>
            <w:shd w:val="clear" w:color="auto" w:fill="auto"/>
            <w:noWrap/>
          </w:tcPr>
          <w:p w:rsidR="004501EB" w:rsidRPr="0061053A" w:rsidRDefault="00787B6D"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sidRPr="0061053A">
              <w:rPr>
                <w:rFonts w:hint="cs"/>
                <w:sz w:val="20"/>
                <w:szCs w:val="26"/>
                <w:rtl/>
              </w:rPr>
              <w:t>الدورة الثالثة والثلاثون للاجتماع المشترك بين الوكالات المعنية بأمور الفضاء الخارجي</w:t>
            </w:r>
          </w:p>
        </w:tc>
        <w:tc>
          <w:tcPr>
            <w:tcW w:w="840" w:type="pct"/>
            <w:shd w:val="clear" w:color="auto" w:fill="auto"/>
            <w:noWrap/>
            <w:hideMark/>
          </w:tcPr>
          <w:p w:rsidR="004501EB" w:rsidRPr="0061053A" w:rsidRDefault="004501EB"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12</w:t>
            </w:r>
            <w:r w:rsidRPr="0061053A">
              <w:rPr>
                <w:rFonts w:hint="cs"/>
                <w:sz w:val="20"/>
                <w:szCs w:val="26"/>
                <w:rtl/>
              </w:rPr>
              <w:t xml:space="preserve"> مارس </w:t>
            </w:r>
            <w:r w:rsidRPr="0061053A">
              <w:rPr>
                <w:sz w:val="20"/>
                <w:szCs w:val="26"/>
              </w:rPr>
              <w:t>2013</w:t>
            </w:r>
          </w:p>
        </w:tc>
        <w:tc>
          <w:tcPr>
            <w:tcW w:w="863" w:type="pct"/>
            <w:shd w:val="clear" w:color="auto" w:fill="auto"/>
            <w:noWrap/>
            <w:hideMark/>
          </w:tcPr>
          <w:p w:rsidR="004501EB" w:rsidRPr="0061053A" w:rsidRDefault="004501EB"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14</w:t>
            </w:r>
            <w:r w:rsidRPr="0061053A">
              <w:rPr>
                <w:rFonts w:hint="cs"/>
                <w:sz w:val="20"/>
                <w:szCs w:val="26"/>
                <w:rtl/>
              </w:rPr>
              <w:t xml:space="preserve"> مارس </w:t>
            </w:r>
            <w:r w:rsidRPr="0061053A">
              <w:rPr>
                <w:sz w:val="20"/>
                <w:szCs w:val="26"/>
              </w:rPr>
              <w:t>2013</w:t>
            </w:r>
          </w:p>
        </w:tc>
        <w:tc>
          <w:tcPr>
            <w:tcW w:w="774" w:type="pct"/>
            <w:shd w:val="clear" w:color="auto" w:fill="auto"/>
            <w:noWrap/>
          </w:tcPr>
          <w:p w:rsidR="004501EB" w:rsidRPr="0061053A" w:rsidRDefault="004501EB"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جنيف</w:t>
            </w:r>
          </w:p>
        </w:tc>
      </w:tr>
      <w:tr w:rsidR="0061053A" w:rsidRPr="0061053A" w:rsidTr="0061053A">
        <w:trPr>
          <w:trHeight w:val="225"/>
          <w:jc w:val="center"/>
        </w:trPr>
        <w:tc>
          <w:tcPr>
            <w:tcW w:w="2523" w:type="pct"/>
            <w:shd w:val="clear" w:color="auto" w:fill="auto"/>
            <w:noWrap/>
          </w:tcPr>
          <w:p w:rsidR="004501EB" w:rsidRPr="0061053A" w:rsidRDefault="00787B6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معهد الأمم المتحدة لبحوث نزع السلاح </w:t>
            </w:r>
            <w:r w:rsidRPr="0061053A">
              <w:rPr>
                <w:sz w:val="20"/>
                <w:szCs w:val="26"/>
              </w:rPr>
              <w:t>(UNIDIR)</w:t>
            </w:r>
            <w:r w:rsidRPr="0061053A">
              <w:rPr>
                <w:rFonts w:hint="cs"/>
                <w:sz w:val="20"/>
                <w:szCs w:val="26"/>
                <w:rtl/>
                <w:lang w:bidi="ar-SY"/>
              </w:rPr>
              <w:t xml:space="preserve"> - مؤتمر أمن الفضاء لعام </w:t>
            </w:r>
            <w:r w:rsidRPr="0061053A">
              <w:rPr>
                <w:sz w:val="20"/>
                <w:szCs w:val="26"/>
                <w:lang w:bidi="ar-SY"/>
              </w:rPr>
              <w:t>2013</w:t>
            </w:r>
          </w:p>
        </w:tc>
        <w:tc>
          <w:tcPr>
            <w:tcW w:w="840" w:type="pct"/>
            <w:shd w:val="clear" w:color="auto" w:fill="auto"/>
            <w:noWrap/>
            <w:hideMark/>
          </w:tcPr>
          <w:p w:rsidR="004501EB" w:rsidRPr="0061053A" w:rsidRDefault="004501EB"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w:t>
            </w:r>
            <w:r w:rsidRPr="0061053A">
              <w:rPr>
                <w:rFonts w:hint="cs"/>
                <w:sz w:val="20"/>
                <w:szCs w:val="26"/>
                <w:rtl/>
              </w:rPr>
              <w:t xml:space="preserve"> أبريل </w:t>
            </w:r>
            <w:r w:rsidRPr="0061053A">
              <w:rPr>
                <w:sz w:val="20"/>
                <w:szCs w:val="26"/>
              </w:rPr>
              <w:t>2013</w:t>
            </w:r>
          </w:p>
        </w:tc>
        <w:tc>
          <w:tcPr>
            <w:tcW w:w="863" w:type="pct"/>
            <w:shd w:val="clear" w:color="auto" w:fill="auto"/>
            <w:noWrap/>
            <w:hideMark/>
          </w:tcPr>
          <w:p w:rsidR="004501EB" w:rsidRPr="0061053A" w:rsidRDefault="004501EB"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3</w:t>
            </w:r>
            <w:r w:rsidRPr="0061053A">
              <w:rPr>
                <w:rFonts w:hint="cs"/>
                <w:sz w:val="20"/>
                <w:szCs w:val="26"/>
                <w:rtl/>
              </w:rPr>
              <w:t xml:space="preserve"> أبريل </w:t>
            </w:r>
            <w:r w:rsidRPr="0061053A">
              <w:rPr>
                <w:sz w:val="20"/>
                <w:szCs w:val="26"/>
              </w:rPr>
              <w:t>2013</w:t>
            </w:r>
          </w:p>
        </w:tc>
        <w:tc>
          <w:tcPr>
            <w:tcW w:w="774" w:type="pct"/>
            <w:shd w:val="clear" w:color="auto" w:fill="auto"/>
            <w:noWrap/>
          </w:tcPr>
          <w:p w:rsidR="004501EB" w:rsidRPr="0061053A" w:rsidRDefault="004501EB"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جنيف</w:t>
            </w:r>
          </w:p>
        </w:tc>
      </w:tr>
      <w:tr w:rsidR="0061053A" w:rsidRPr="0061053A" w:rsidTr="0061053A">
        <w:trPr>
          <w:trHeight w:val="225"/>
          <w:jc w:val="center"/>
        </w:trPr>
        <w:tc>
          <w:tcPr>
            <w:tcW w:w="2523" w:type="pct"/>
            <w:shd w:val="clear" w:color="auto" w:fill="auto"/>
            <w:noWrap/>
          </w:tcPr>
          <w:p w:rsidR="00DB340F" w:rsidRPr="0061053A" w:rsidRDefault="00787B6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الدورة الثانية والخمسون للجنة الفرعية والقانونية للجنة </w:t>
            </w:r>
            <w:r w:rsidRPr="0061053A">
              <w:rPr>
                <w:sz w:val="20"/>
                <w:szCs w:val="26"/>
              </w:rPr>
              <w:t>COPUOS</w:t>
            </w:r>
          </w:p>
        </w:tc>
        <w:tc>
          <w:tcPr>
            <w:tcW w:w="840" w:type="pct"/>
            <w:shd w:val="clear" w:color="auto" w:fill="auto"/>
            <w:noWrap/>
            <w:hideMark/>
          </w:tcPr>
          <w:p w:rsidR="00DB340F" w:rsidRPr="0061053A" w:rsidRDefault="00DB340F"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8</w:t>
            </w:r>
            <w:r w:rsidRPr="0061053A">
              <w:rPr>
                <w:rFonts w:hint="cs"/>
                <w:sz w:val="20"/>
                <w:szCs w:val="26"/>
                <w:rtl/>
              </w:rPr>
              <w:t xml:space="preserve"> أبريل </w:t>
            </w:r>
            <w:r w:rsidRPr="0061053A">
              <w:rPr>
                <w:sz w:val="20"/>
                <w:szCs w:val="26"/>
              </w:rPr>
              <w:t>2013</w:t>
            </w:r>
          </w:p>
        </w:tc>
        <w:tc>
          <w:tcPr>
            <w:tcW w:w="863" w:type="pct"/>
            <w:shd w:val="clear" w:color="auto" w:fill="auto"/>
            <w:noWrap/>
            <w:hideMark/>
          </w:tcPr>
          <w:p w:rsidR="00DB340F" w:rsidRPr="0061053A" w:rsidRDefault="00DB340F"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9</w:t>
            </w:r>
            <w:r w:rsidRPr="0061053A">
              <w:rPr>
                <w:rFonts w:hint="cs"/>
                <w:sz w:val="20"/>
                <w:szCs w:val="26"/>
                <w:rtl/>
              </w:rPr>
              <w:t xml:space="preserve"> أبريل </w:t>
            </w:r>
            <w:r w:rsidRPr="0061053A">
              <w:rPr>
                <w:sz w:val="20"/>
                <w:szCs w:val="26"/>
              </w:rPr>
              <w:t>2013</w:t>
            </w:r>
          </w:p>
        </w:tc>
        <w:tc>
          <w:tcPr>
            <w:tcW w:w="774" w:type="pct"/>
            <w:shd w:val="clear" w:color="auto" w:fill="auto"/>
            <w:noWrap/>
          </w:tcPr>
          <w:p w:rsidR="00DB340F" w:rsidRPr="0061053A" w:rsidRDefault="00DB340F"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فيينا</w:t>
            </w:r>
          </w:p>
        </w:tc>
      </w:tr>
      <w:tr w:rsidR="0061053A" w:rsidRPr="0061053A" w:rsidTr="0061053A">
        <w:trPr>
          <w:trHeight w:val="225"/>
          <w:jc w:val="center"/>
        </w:trPr>
        <w:tc>
          <w:tcPr>
            <w:tcW w:w="2523" w:type="pct"/>
            <w:shd w:val="clear" w:color="auto" w:fill="auto"/>
            <w:noWrap/>
          </w:tcPr>
          <w:p w:rsidR="00DB340F" w:rsidRPr="0061053A" w:rsidRDefault="00FB36CA"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sidRPr="0061053A">
              <w:rPr>
                <w:rFonts w:hint="cs"/>
                <w:sz w:val="20"/>
                <w:szCs w:val="26"/>
                <w:rtl/>
              </w:rPr>
              <w:t>المنظمة العالمية للملكية الفكرية - اجتماع ما بين الدورات لحماية المنظمات الإذاعية</w:t>
            </w:r>
          </w:p>
        </w:tc>
        <w:tc>
          <w:tcPr>
            <w:tcW w:w="840" w:type="pct"/>
            <w:shd w:val="clear" w:color="auto" w:fill="auto"/>
            <w:noWrap/>
            <w:hideMark/>
          </w:tcPr>
          <w:p w:rsidR="00DB340F" w:rsidRPr="0061053A" w:rsidRDefault="00DB340F"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10</w:t>
            </w:r>
            <w:r w:rsidRPr="0061053A">
              <w:rPr>
                <w:rFonts w:hint="cs"/>
                <w:sz w:val="20"/>
                <w:szCs w:val="26"/>
                <w:rtl/>
              </w:rPr>
              <w:t xml:space="preserve"> أبريل </w:t>
            </w:r>
            <w:r w:rsidRPr="0061053A">
              <w:rPr>
                <w:sz w:val="20"/>
                <w:szCs w:val="26"/>
              </w:rPr>
              <w:t>2013</w:t>
            </w:r>
          </w:p>
        </w:tc>
        <w:tc>
          <w:tcPr>
            <w:tcW w:w="863" w:type="pct"/>
            <w:shd w:val="clear" w:color="auto" w:fill="auto"/>
            <w:noWrap/>
            <w:hideMark/>
          </w:tcPr>
          <w:p w:rsidR="00DB340F" w:rsidRPr="0061053A" w:rsidRDefault="00DB340F"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12</w:t>
            </w:r>
            <w:r w:rsidRPr="0061053A">
              <w:rPr>
                <w:rFonts w:hint="cs"/>
                <w:sz w:val="20"/>
                <w:szCs w:val="26"/>
                <w:rtl/>
              </w:rPr>
              <w:t xml:space="preserve"> أبريل </w:t>
            </w:r>
            <w:r w:rsidRPr="0061053A">
              <w:rPr>
                <w:sz w:val="20"/>
                <w:szCs w:val="26"/>
              </w:rPr>
              <w:t>2013</w:t>
            </w:r>
          </w:p>
        </w:tc>
        <w:tc>
          <w:tcPr>
            <w:tcW w:w="774" w:type="pct"/>
            <w:shd w:val="clear" w:color="auto" w:fill="auto"/>
            <w:noWrap/>
          </w:tcPr>
          <w:p w:rsidR="00DB340F" w:rsidRPr="0061053A" w:rsidRDefault="00DB340F"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جنيف</w:t>
            </w:r>
          </w:p>
        </w:tc>
      </w:tr>
      <w:tr w:rsidR="0061053A" w:rsidRPr="0061053A" w:rsidTr="0061053A">
        <w:trPr>
          <w:trHeight w:val="225"/>
          <w:jc w:val="center"/>
        </w:trPr>
        <w:tc>
          <w:tcPr>
            <w:tcW w:w="2523" w:type="pct"/>
            <w:shd w:val="clear" w:color="auto" w:fill="auto"/>
            <w:noWrap/>
          </w:tcPr>
          <w:p w:rsidR="00DB340F" w:rsidRPr="0061053A" w:rsidRDefault="00FB36CA"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ورشة عمل بشأن الكشف عن التداخلات والتخفيف من حدتها </w:t>
            </w:r>
            <w:r w:rsidR="0020720A" w:rsidRPr="0061053A">
              <w:rPr>
                <w:rFonts w:hint="cs"/>
                <w:sz w:val="20"/>
                <w:szCs w:val="26"/>
                <w:rtl/>
              </w:rPr>
              <w:t xml:space="preserve">للجنة الدولية المعنية بالأنظمة الساتلية للملاحة العالمية </w:t>
            </w:r>
            <w:r w:rsidR="0020720A" w:rsidRPr="0061053A">
              <w:rPr>
                <w:sz w:val="20"/>
                <w:szCs w:val="26"/>
              </w:rPr>
              <w:t>(ICG)</w:t>
            </w:r>
            <w:r w:rsidR="0020720A" w:rsidRPr="0061053A">
              <w:rPr>
                <w:rFonts w:hint="cs"/>
                <w:sz w:val="20"/>
                <w:szCs w:val="26"/>
                <w:rtl/>
              </w:rPr>
              <w:t xml:space="preserve"> التابعة لمكتب الأمم المتحدة لشؤون الفضاء الخارجي </w:t>
            </w:r>
            <w:r w:rsidR="0020720A" w:rsidRPr="0061053A">
              <w:rPr>
                <w:sz w:val="20"/>
                <w:szCs w:val="26"/>
              </w:rPr>
              <w:t>(UNOOSA)</w:t>
            </w:r>
          </w:p>
        </w:tc>
        <w:tc>
          <w:tcPr>
            <w:tcW w:w="840" w:type="pct"/>
            <w:shd w:val="clear" w:color="auto" w:fill="auto"/>
            <w:noWrap/>
            <w:hideMark/>
          </w:tcPr>
          <w:p w:rsidR="00DB340F" w:rsidRPr="0061053A" w:rsidRDefault="00DB340F"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19</w:t>
            </w:r>
            <w:r w:rsidRPr="0061053A">
              <w:rPr>
                <w:rFonts w:hint="cs"/>
                <w:sz w:val="20"/>
                <w:szCs w:val="26"/>
                <w:rtl/>
              </w:rPr>
              <w:t xml:space="preserve"> أبريل </w:t>
            </w:r>
            <w:r w:rsidRPr="0061053A">
              <w:rPr>
                <w:sz w:val="20"/>
                <w:szCs w:val="26"/>
              </w:rPr>
              <w:t>2013</w:t>
            </w:r>
          </w:p>
        </w:tc>
        <w:tc>
          <w:tcPr>
            <w:tcW w:w="863" w:type="pct"/>
            <w:shd w:val="clear" w:color="auto" w:fill="auto"/>
            <w:noWrap/>
            <w:hideMark/>
          </w:tcPr>
          <w:p w:rsidR="00DB340F" w:rsidRPr="0061053A" w:rsidRDefault="00DB340F"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20</w:t>
            </w:r>
            <w:r w:rsidRPr="0061053A">
              <w:rPr>
                <w:rFonts w:hint="cs"/>
                <w:sz w:val="20"/>
                <w:szCs w:val="26"/>
                <w:rtl/>
              </w:rPr>
              <w:t xml:space="preserve"> أبريل </w:t>
            </w:r>
            <w:r w:rsidRPr="0061053A">
              <w:rPr>
                <w:sz w:val="20"/>
                <w:szCs w:val="26"/>
              </w:rPr>
              <w:t>2013</w:t>
            </w:r>
          </w:p>
        </w:tc>
        <w:tc>
          <w:tcPr>
            <w:tcW w:w="774" w:type="pct"/>
            <w:shd w:val="clear" w:color="auto" w:fill="auto"/>
            <w:noWrap/>
          </w:tcPr>
          <w:p w:rsidR="00DB340F" w:rsidRPr="0061053A" w:rsidRDefault="00DB340F"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هاواي</w:t>
            </w:r>
          </w:p>
        </w:tc>
      </w:tr>
      <w:tr w:rsidR="0061053A" w:rsidRPr="0061053A" w:rsidTr="0061053A">
        <w:trPr>
          <w:trHeight w:val="225"/>
          <w:jc w:val="center"/>
        </w:trPr>
        <w:tc>
          <w:tcPr>
            <w:tcW w:w="2523" w:type="pct"/>
            <w:shd w:val="clear" w:color="auto" w:fill="auto"/>
            <w:noWrap/>
          </w:tcPr>
          <w:p w:rsidR="009218D5" w:rsidRPr="0061053A" w:rsidRDefault="002B1E44"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الدورة السادسة والخمسون للجنة </w:t>
            </w:r>
            <w:r w:rsidRPr="0061053A">
              <w:rPr>
                <w:sz w:val="20"/>
                <w:szCs w:val="26"/>
              </w:rPr>
              <w:t>COPUOS</w:t>
            </w:r>
          </w:p>
        </w:tc>
        <w:tc>
          <w:tcPr>
            <w:tcW w:w="840" w:type="pct"/>
            <w:shd w:val="clear" w:color="auto" w:fill="auto"/>
            <w:noWrap/>
            <w:hideMark/>
          </w:tcPr>
          <w:p w:rsidR="009218D5" w:rsidRPr="0061053A" w:rsidRDefault="009218D5"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14</w:t>
            </w:r>
            <w:r w:rsidRPr="0061053A">
              <w:rPr>
                <w:rFonts w:hint="cs"/>
                <w:sz w:val="20"/>
                <w:szCs w:val="26"/>
                <w:rtl/>
              </w:rPr>
              <w:t xml:space="preserve"> يونيو </w:t>
            </w:r>
            <w:r w:rsidRPr="0061053A">
              <w:rPr>
                <w:sz w:val="20"/>
                <w:szCs w:val="26"/>
              </w:rPr>
              <w:t>2013</w:t>
            </w:r>
          </w:p>
        </w:tc>
        <w:tc>
          <w:tcPr>
            <w:tcW w:w="863" w:type="pct"/>
            <w:shd w:val="clear" w:color="auto" w:fill="auto"/>
            <w:noWrap/>
            <w:hideMark/>
          </w:tcPr>
          <w:p w:rsidR="009218D5" w:rsidRPr="0061053A" w:rsidRDefault="009218D5"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21</w:t>
            </w:r>
            <w:r w:rsidRPr="0061053A">
              <w:rPr>
                <w:rFonts w:hint="cs"/>
                <w:sz w:val="20"/>
                <w:szCs w:val="26"/>
                <w:rtl/>
              </w:rPr>
              <w:t xml:space="preserve"> يونيو </w:t>
            </w:r>
            <w:r w:rsidRPr="0061053A">
              <w:rPr>
                <w:sz w:val="20"/>
                <w:szCs w:val="26"/>
              </w:rPr>
              <w:t>2013</w:t>
            </w:r>
          </w:p>
        </w:tc>
        <w:tc>
          <w:tcPr>
            <w:tcW w:w="774" w:type="pct"/>
            <w:shd w:val="clear" w:color="auto" w:fill="auto"/>
            <w:noWrap/>
          </w:tcPr>
          <w:p w:rsidR="009218D5" w:rsidRPr="0061053A" w:rsidRDefault="009218D5"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فيينا</w:t>
            </w:r>
          </w:p>
        </w:tc>
      </w:tr>
      <w:tr w:rsidR="0061053A" w:rsidRPr="0061053A" w:rsidTr="0061053A">
        <w:trPr>
          <w:trHeight w:val="225"/>
          <w:jc w:val="center"/>
        </w:trPr>
        <w:tc>
          <w:tcPr>
            <w:tcW w:w="2523" w:type="pct"/>
            <w:tcBorders>
              <w:bottom w:val="single" w:sz="4" w:space="0" w:color="auto"/>
            </w:tcBorders>
            <w:shd w:val="clear" w:color="auto" w:fill="auto"/>
            <w:noWrap/>
          </w:tcPr>
          <w:p w:rsidR="006744A3" w:rsidRPr="0061053A" w:rsidRDefault="006D2128" w:rsidP="0061053A">
            <w:pPr>
              <w:tabs>
                <w:tab w:val="clear" w:pos="1134"/>
                <w:tab w:val="left" w:pos="794"/>
                <w:tab w:val="left" w:pos="1191"/>
                <w:tab w:val="left" w:pos="1588"/>
                <w:tab w:val="left" w:pos="1985"/>
              </w:tabs>
              <w:spacing w:before="60" w:after="60" w:line="260" w:lineRule="exact"/>
              <w:ind w:left="57" w:right="57"/>
              <w:jc w:val="left"/>
              <w:rPr>
                <w:sz w:val="20"/>
                <w:szCs w:val="26"/>
                <w:lang w:val="fr-CH"/>
              </w:rPr>
            </w:pPr>
            <w:r w:rsidRPr="0061053A">
              <w:rPr>
                <w:rFonts w:hint="cs"/>
                <w:sz w:val="20"/>
                <w:szCs w:val="26"/>
                <w:rtl/>
                <w:lang w:val="fr-CH"/>
              </w:rPr>
              <w:t xml:space="preserve">الدورة الأولى للمجلس الحكومي الدولي للمنظمة العالمية للأرصاد الجوية بشأن خدمات المناخ </w:t>
            </w:r>
            <w:r w:rsidRPr="0061053A">
              <w:rPr>
                <w:sz w:val="20"/>
                <w:szCs w:val="26"/>
              </w:rPr>
              <w:t>(IBCS)</w:t>
            </w:r>
          </w:p>
        </w:tc>
        <w:tc>
          <w:tcPr>
            <w:tcW w:w="840" w:type="pct"/>
            <w:tcBorders>
              <w:bottom w:val="single" w:sz="4" w:space="0" w:color="auto"/>
            </w:tcBorders>
            <w:shd w:val="clear" w:color="auto" w:fill="auto"/>
            <w:noWrap/>
            <w:hideMark/>
          </w:tcPr>
          <w:p w:rsidR="006744A3" w:rsidRPr="0061053A" w:rsidRDefault="006744A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w:t>
            </w:r>
            <w:r w:rsidRPr="0061053A">
              <w:rPr>
                <w:rFonts w:hint="cs"/>
                <w:sz w:val="20"/>
                <w:szCs w:val="26"/>
                <w:rtl/>
              </w:rPr>
              <w:t xml:space="preserve"> يوليو </w:t>
            </w:r>
            <w:r w:rsidRPr="0061053A">
              <w:rPr>
                <w:sz w:val="20"/>
                <w:szCs w:val="26"/>
              </w:rPr>
              <w:t>2013</w:t>
            </w:r>
          </w:p>
        </w:tc>
        <w:tc>
          <w:tcPr>
            <w:tcW w:w="863" w:type="pct"/>
            <w:tcBorders>
              <w:bottom w:val="single" w:sz="4" w:space="0" w:color="auto"/>
            </w:tcBorders>
            <w:shd w:val="clear" w:color="auto" w:fill="auto"/>
            <w:noWrap/>
            <w:hideMark/>
          </w:tcPr>
          <w:p w:rsidR="006744A3" w:rsidRPr="0061053A" w:rsidRDefault="006744A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5</w:t>
            </w:r>
            <w:r w:rsidRPr="0061053A">
              <w:rPr>
                <w:rFonts w:hint="cs"/>
                <w:sz w:val="20"/>
                <w:szCs w:val="26"/>
                <w:rtl/>
              </w:rPr>
              <w:t xml:space="preserve"> يوليو </w:t>
            </w:r>
            <w:r w:rsidRPr="0061053A">
              <w:rPr>
                <w:sz w:val="20"/>
                <w:szCs w:val="26"/>
              </w:rPr>
              <w:t>2013</w:t>
            </w:r>
          </w:p>
        </w:tc>
        <w:tc>
          <w:tcPr>
            <w:tcW w:w="774" w:type="pct"/>
            <w:tcBorders>
              <w:bottom w:val="single" w:sz="4" w:space="0" w:color="auto"/>
            </w:tcBorders>
            <w:shd w:val="clear" w:color="auto" w:fill="auto"/>
            <w:noWrap/>
          </w:tcPr>
          <w:p w:rsidR="006744A3" w:rsidRPr="0061053A" w:rsidRDefault="006744A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جنيف</w:t>
            </w:r>
          </w:p>
        </w:tc>
      </w:tr>
      <w:tr w:rsidR="0061053A" w:rsidRPr="0061053A" w:rsidTr="0061053A">
        <w:trPr>
          <w:trHeight w:val="225"/>
          <w:jc w:val="center"/>
        </w:trPr>
        <w:tc>
          <w:tcPr>
            <w:tcW w:w="2523" w:type="pct"/>
            <w:tcBorders>
              <w:bottom w:val="single" w:sz="4" w:space="0" w:color="auto"/>
            </w:tcBorders>
            <w:shd w:val="clear" w:color="auto" w:fill="auto"/>
            <w:noWrap/>
          </w:tcPr>
          <w:p w:rsidR="006744A3" w:rsidRPr="001C0DA1" w:rsidRDefault="006D2128" w:rsidP="0061053A">
            <w:pPr>
              <w:tabs>
                <w:tab w:val="clear" w:pos="1134"/>
                <w:tab w:val="left" w:pos="794"/>
                <w:tab w:val="left" w:pos="1191"/>
                <w:tab w:val="left" w:pos="1588"/>
                <w:tab w:val="left" w:pos="1985"/>
              </w:tabs>
              <w:spacing w:before="60" w:after="60" w:line="260" w:lineRule="exact"/>
              <w:ind w:left="57" w:right="57"/>
              <w:jc w:val="left"/>
              <w:rPr>
                <w:spacing w:val="-8"/>
                <w:sz w:val="20"/>
                <w:szCs w:val="26"/>
              </w:rPr>
            </w:pPr>
            <w:r w:rsidRPr="001C0DA1">
              <w:rPr>
                <w:rFonts w:hint="cs"/>
                <w:spacing w:val="-8"/>
                <w:sz w:val="20"/>
                <w:szCs w:val="26"/>
                <w:rtl/>
              </w:rPr>
              <w:t xml:space="preserve">الاجتماع السابع عشر للفريق الأوروبي لإدارة الترددات التابع لمنظمة </w:t>
            </w:r>
            <w:r w:rsidRPr="001C0DA1">
              <w:rPr>
                <w:spacing w:val="-8"/>
                <w:sz w:val="20"/>
                <w:szCs w:val="26"/>
              </w:rPr>
              <w:t>ICAO</w:t>
            </w:r>
          </w:p>
        </w:tc>
        <w:tc>
          <w:tcPr>
            <w:tcW w:w="840" w:type="pct"/>
            <w:tcBorders>
              <w:bottom w:val="single" w:sz="4" w:space="0" w:color="auto"/>
            </w:tcBorders>
            <w:shd w:val="clear" w:color="auto" w:fill="auto"/>
            <w:noWrap/>
            <w:hideMark/>
          </w:tcPr>
          <w:p w:rsidR="006744A3" w:rsidRPr="0061053A" w:rsidRDefault="006744A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3</w:t>
            </w:r>
            <w:r w:rsidRPr="0061053A">
              <w:rPr>
                <w:rFonts w:hint="cs"/>
                <w:sz w:val="20"/>
                <w:szCs w:val="26"/>
                <w:rtl/>
              </w:rPr>
              <w:t xml:space="preserve"> يوليو </w:t>
            </w:r>
            <w:r w:rsidRPr="0061053A">
              <w:rPr>
                <w:sz w:val="20"/>
                <w:szCs w:val="26"/>
              </w:rPr>
              <w:t>2013</w:t>
            </w:r>
          </w:p>
        </w:tc>
        <w:tc>
          <w:tcPr>
            <w:tcW w:w="863" w:type="pct"/>
            <w:tcBorders>
              <w:bottom w:val="single" w:sz="4" w:space="0" w:color="auto"/>
            </w:tcBorders>
            <w:shd w:val="clear" w:color="auto" w:fill="auto"/>
            <w:noWrap/>
            <w:hideMark/>
          </w:tcPr>
          <w:p w:rsidR="006744A3" w:rsidRPr="0061053A" w:rsidRDefault="006744A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5</w:t>
            </w:r>
            <w:r w:rsidRPr="0061053A">
              <w:rPr>
                <w:rFonts w:hint="cs"/>
                <w:sz w:val="20"/>
                <w:szCs w:val="26"/>
                <w:rtl/>
              </w:rPr>
              <w:t xml:space="preserve"> يوليو </w:t>
            </w:r>
            <w:r w:rsidRPr="0061053A">
              <w:rPr>
                <w:sz w:val="20"/>
                <w:szCs w:val="26"/>
              </w:rPr>
              <w:t>2013</w:t>
            </w:r>
          </w:p>
        </w:tc>
        <w:tc>
          <w:tcPr>
            <w:tcW w:w="774" w:type="pct"/>
            <w:tcBorders>
              <w:bottom w:val="single" w:sz="4" w:space="0" w:color="auto"/>
            </w:tcBorders>
            <w:shd w:val="clear" w:color="auto" w:fill="auto"/>
            <w:noWrap/>
          </w:tcPr>
          <w:p w:rsidR="006744A3" w:rsidRPr="0061053A" w:rsidRDefault="006744A3" w:rsidP="0061053A">
            <w:pPr>
              <w:tabs>
                <w:tab w:val="clear" w:pos="1134"/>
                <w:tab w:val="left" w:pos="794"/>
                <w:tab w:val="left" w:pos="1191"/>
                <w:tab w:val="left" w:pos="1588"/>
                <w:tab w:val="left" w:pos="1985"/>
              </w:tabs>
              <w:spacing w:before="60" w:after="60" w:line="260" w:lineRule="exact"/>
              <w:ind w:left="57" w:right="57"/>
              <w:jc w:val="left"/>
              <w:rPr>
                <w:sz w:val="20"/>
                <w:szCs w:val="26"/>
                <w:lang w:bidi="ar-EG"/>
              </w:rPr>
            </w:pPr>
            <w:r w:rsidRPr="0061053A">
              <w:rPr>
                <w:rFonts w:hint="cs"/>
                <w:sz w:val="20"/>
                <w:szCs w:val="26"/>
                <w:rtl/>
              </w:rPr>
              <w:t>باريس</w:t>
            </w:r>
          </w:p>
        </w:tc>
      </w:tr>
      <w:tr w:rsidR="0061053A" w:rsidRPr="0061053A" w:rsidTr="0061053A">
        <w:trPr>
          <w:trHeight w:val="225"/>
          <w:jc w:val="center"/>
        </w:trPr>
        <w:tc>
          <w:tcPr>
            <w:tcW w:w="2523" w:type="pct"/>
            <w:tcBorders>
              <w:bottom w:val="single" w:sz="4" w:space="0" w:color="auto"/>
            </w:tcBorders>
            <w:shd w:val="clear" w:color="auto" w:fill="auto"/>
            <w:noWrap/>
          </w:tcPr>
          <w:p w:rsidR="006744A3" w:rsidRPr="0061053A" w:rsidRDefault="006D2128"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التاسع والعشرون لفريق العمل </w:t>
            </w:r>
            <w:r w:rsidRPr="0061053A">
              <w:rPr>
                <w:sz w:val="20"/>
                <w:szCs w:val="26"/>
              </w:rPr>
              <w:t>F</w:t>
            </w:r>
            <w:r w:rsidRPr="0061053A">
              <w:rPr>
                <w:rFonts w:hint="cs"/>
                <w:sz w:val="20"/>
                <w:szCs w:val="26"/>
                <w:rtl/>
                <w:lang w:bidi="ar-SY"/>
              </w:rPr>
              <w:t xml:space="preserve"> التابع لمنظمة </w:t>
            </w:r>
            <w:r w:rsidRPr="0061053A">
              <w:rPr>
                <w:sz w:val="20"/>
                <w:szCs w:val="26"/>
                <w:lang w:bidi="ar-SY"/>
              </w:rPr>
              <w:t>ICAO</w:t>
            </w:r>
          </w:p>
        </w:tc>
        <w:tc>
          <w:tcPr>
            <w:tcW w:w="840" w:type="pct"/>
            <w:tcBorders>
              <w:bottom w:val="single" w:sz="4" w:space="0" w:color="auto"/>
            </w:tcBorders>
            <w:shd w:val="clear" w:color="auto" w:fill="auto"/>
            <w:noWrap/>
            <w:hideMark/>
          </w:tcPr>
          <w:p w:rsidR="006744A3" w:rsidRPr="0061053A" w:rsidRDefault="006744A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3</w:t>
            </w:r>
            <w:r w:rsidRPr="0061053A">
              <w:rPr>
                <w:rFonts w:hint="cs"/>
                <w:sz w:val="20"/>
                <w:szCs w:val="26"/>
                <w:rtl/>
              </w:rPr>
              <w:t xml:space="preserve"> سبتمبر </w:t>
            </w:r>
            <w:r w:rsidRPr="0061053A">
              <w:rPr>
                <w:sz w:val="20"/>
                <w:szCs w:val="26"/>
              </w:rPr>
              <w:t>2013</w:t>
            </w:r>
          </w:p>
        </w:tc>
        <w:tc>
          <w:tcPr>
            <w:tcW w:w="863" w:type="pct"/>
            <w:tcBorders>
              <w:bottom w:val="single" w:sz="4" w:space="0" w:color="auto"/>
            </w:tcBorders>
            <w:shd w:val="clear" w:color="auto" w:fill="auto"/>
            <w:noWrap/>
            <w:hideMark/>
          </w:tcPr>
          <w:p w:rsidR="006744A3" w:rsidRPr="0061053A" w:rsidRDefault="006744A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12</w:t>
            </w:r>
            <w:r w:rsidRPr="0061053A">
              <w:rPr>
                <w:rFonts w:hint="cs"/>
                <w:sz w:val="20"/>
                <w:szCs w:val="26"/>
                <w:rtl/>
              </w:rPr>
              <w:t xml:space="preserve"> سبتمبر </w:t>
            </w:r>
            <w:r w:rsidRPr="0061053A">
              <w:rPr>
                <w:sz w:val="20"/>
                <w:szCs w:val="26"/>
              </w:rPr>
              <w:t>2013</w:t>
            </w:r>
          </w:p>
        </w:tc>
        <w:tc>
          <w:tcPr>
            <w:tcW w:w="774" w:type="pct"/>
            <w:tcBorders>
              <w:bottom w:val="single" w:sz="4" w:space="0" w:color="auto"/>
            </w:tcBorders>
            <w:shd w:val="clear" w:color="auto" w:fill="auto"/>
            <w:noWrap/>
          </w:tcPr>
          <w:p w:rsidR="006744A3" w:rsidRPr="0061053A" w:rsidRDefault="006744A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نيروبي</w:t>
            </w:r>
          </w:p>
        </w:tc>
      </w:tr>
      <w:tr w:rsidR="0061053A" w:rsidRPr="0061053A" w:rsidTr="0061053A">
        <w:trPr>
          <w:trHeight w:val="225"/>
          <w:jc w:val="center"/>
        </w:trPr>
        <w:tc>
          <w:tcPr>
            <w:tcW w:w="2523" w:type="pct"/>
            <w:tcBorders>
              <w:bottom w:val="single" w:sz="4" w:space="0" w:color="auto"/>
            </w:tcBorders>
            <w:shd w:val="clear" w:color="auto" w:fill="auto"/>
            <w:noWrap/>
          </w:tcPr>
          <w:p w:rsidR="004071BD" w:rsidRPr="00886D78" w:rsidRDefault="006D2128" w:rsidP="000A2F6B">
            <w:pPr>
              <w:tabs>
                <w:tab w:val="clear" w:pos="1134"/>
                <w:tab w:val="left" w:pos="794"/>
                <w:tab w:val="left" w:pos="1191"/>
                <w:tab w:val="left" w:pos="1588"/>
                <w:tab w:val="left" w:pos="1985"/>
              </w:tabs>
              <w:spacing w:before="60" w:after="60" w:line="260" w:lineRule="exact"/>
              <w:ind w:left="57" w:right="57"/>
              <w:jc w:val="left"/>
              <w:rPr>
                <w:spacing w:val="-4"/>
                <w:sz w:val="20"/>
                <w:szCs w:val="26"/>
              </w:rPr>
            </w:pPr>
            <w:r w:rsidRPr="00886D78">
              <w:rPr>
                <w:rFonts w:hint="cs"/>
                <w:spacing w:val="-4"/>
                <w:sz w:val="20"/>
                <w:szCs w:val="26"/>
                <w:rtl/>
              </w:rPr>
              <w:t xml:space="preserve">ورشة العمل الثالثة والعشرون المشتركة بين الأمم المتحدة والاتحاد الدولي للملاحة </w:t>
            </w:r>
            <w:r w:rsidR="000A2F6B" w:rsidRPr="00886D78">
              <w:rPr>
                <w:rFonts w:hint="cs"/>
                <w:spacing w:val="-4"/>
                <w:sz w:val="20"/>
                <w:szCs w:val="26"/>
                <w:rtl/>
              </w:rPr>
              <w:t>الفضائية</w:t>
            </w:r>
            <w:r w:rsidRPr="00886D78">
              <w:rPr>
                <w:rFonts w:hint="cs"/>
                <w:spacing w:val="-4"/>
                <w:sz w:val="20"/>
                <w:szCs w:val="26"/>
                <w:rtl/>
              </w:rPr>
              <w:t xml:space="preserve"> بشأن التكنولوجيا الفضائية من أجل التنمية الاقتصادية</w:t>
            </w:r>
          </w:p>
        </w:tc>
        <w:tc>
          <w:tcPr>
            <w:tcW w:w="840" w:type="pct"/>
            <w:tcBorders>
              <w:bottom w:val="single" w:sz="4" w:space="0" w:color="auto"/>
            </w:tcBorders>
            <w:shd w:val="clear" w:color="auto" w:fill="auto"/>
            <w:noWrap/>
            <w:hideMark/>
          </w:tcPr>
          <w:p w:rsidR="004071BD" w:rsidRPr="0061053A" w:rsidRDefault="004071B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20</w:t>
            </w:r>
            <w:r w:rsidRPr="0061053A">
              <w:rPr>
                <w:rFonts w:hint="cs"/>
                <w:sz w:val="20"/>
                <w:szCs w:val="26"/>
                <w:rtl/>
              </w:rPr>
              <w:t xml:space="preserve"> سبتمبر </w:t>
            </w:r>
            <w:r w:rsidRPr="0061053A">
              <w:rPr>
                <w:sz w:val="20"/>
                <w:szCs w:val="26"/>
              </w:rPr>
              <w:t>2013</w:t>
            </w:r>
          </w:p>
        </w:tc>
        <w:tc>
          <w:tcPr>
            <w:tcW w:w="863" w:type="pct"/>
            <w:tcBorders>
              <w:bottom w:val="single" w:sz="4" w:space="0" w:color="auto"/>
            </w:tcBorders>
            <w:shd w:val="clear" w:color="auto" w:fill="auto"/>
            <w:noWrap/>
            <w:hideMark/>
          </w:tcPr>
          <w:p w:rsidR="004071BD" w:rsidRPr="0061053A" w:rsidRDefault="004071B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22</w:t>
            </w:r>
            <w:r w:rsidRPr="0061053A">
              <w:rPr>
                <w:rFonts w:hint="cs"/>
                <w:sz w:val="20"/>
                <w:szCs w:val="26"/>
                <w:rtl/>
              </w:rPr>
              <w:t xml:space="preserve"> سبتمبر </w:t>
            </w:r>
            <w:r w:rsidRPr="0061053A">
              <w:rPr>
                <w:sz w:val="20"/>
                <w:szCs w:val="26"/>
              </w:rPr>
              <w:t>2013</w:t>
            </w:r>
          </w:p>
        </w:tc>
        <w:tc>
          <w:tcPr>
            <w:tcW w:w="774" w:type="pct"/>
            <w:tcBorders>
              <w:bottom w:val="single" w:sz="4" w:space="0" w:color="auto"/>
            </w:tcBorders>
            <w:shd w:val="clear" w:color="auto" w:fill="auto"/>
            <w:noWrap/>
          </w:tcPr>
          <w:p w:rsidR="004071BD" w:rsidRPr="0061053A" w:rsidRDefault="004071BD" w:rsidP="0061053A">
            <w:pPr>
              <w:tabs>
                <w:tab w:val="clear" w:pos="1134"/>
                <w:tab w:val="left" w:pos="794"/>
                <w:tab w:val="left" w:pos="1191"/>
                <w:tab w:val="left" w:pos="1588"/>
                <w:tab w:val="left" w:pos="1985"/>
              </w:tabs>
              <w:spacing w:before="60" w:after="60" w:line="260" w:lineRule="exact"/>
              <w:ind w:left="57" w:right="57"/>
              <w:jc w:val="left"/>
              <w:rPr>
                <w:sz w:val="20"/>
                <w:szCs w:val="26"/>
                <w:lang w:bidi="ar-EG"/>
              </w:rPr>
            </w:pPr>
            <w:r w:rsidRPr="0061053A">
              <w:rPr>
                <w:rFonts w:hint="cs"/>
                <w:sz w:val="20"/>
                <w:szCs w:val="26"/>
                <w:rtl/>
              </w:rPr>
              <w:t>بيجين</w:t>
            </w:r>
          </w:p>
        </w:tc>
      </w:tr>
      <w:tr w:rsidR="0061053A" w:rsidRPr="0061053A" w:rsidTr="0061053A">
        <w:trPr>
          <w:trHeight w:val="225"/>
          <w:jc w:val="center"/>
        </w:trPr>
        <w:tc>
          <w:tcPr>
            <w:tcW w:w="2523" w:type="pct"/>
            <w:tcBorders>
              <w:bottom w:val="single" w:sz="4" w:space="0" w:color="auto"/>
            </w:tcBorders>
            <w:shd w:val="clear" w:color="auto" w:fill="auto"/>
            <w:noWrap/>
          </w:tcPr>
          <w:p w:rsidR="00DA7541" w:rsidRPr="0061053A" w:rsidRDefault="006D2128"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sidRPr="0061053A">
              <w:rPr>
                <w:rFonts w:hint="cs"/>
                <w:sz w:val="20"/>
                <w:szCs w:val="26"/>
                <w:rtl/>
              </w:rPr>
              <w:t>ندوة مشتركة للأمم المتحدة والإمارات العربية المتحدة بشأن التكنولوجيا الفضائية الأساسية</w:t>
            </w:r>
          </w:p>
        </w:tc>
        <w:tc>
          <w:tcPr>
            <w:tcW w:w="840" w:type="pct"/>
            <w:tcBorders>
              <w:bottom w:val="single" w:sz="4" w:space="0" w:color="auto"/>
            </w:tcBorders>
            <w:shd w:val="clear" w:color="auto" w:fill="auto"/>
            <w:noWrap/>
          </w:tcPr>
          <w:p w:rsidR="00DA7541" w:rsidRPr="0061053A" w:rsidRDefault="00DA754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20</w:t>
            </w:r>
            <w:r w:rsidRPr="0061053A">
              <w:rPr>
                <w:rFonts w:hint="cs"/>
                <w:sz w:val="20"/>
                <w:szCs w:val="26"/>
                <w:rtl/>
              </w:rPr>
              <w:t xml:space="preserve"> أكتوبر </w:t>
            </w:r>
            <w:r w:rsidRPr="0061053A">
              <w:rPr>
                <w:sz w:val="20"/>
                <w:szCs w:val="26"/>
              </w:rPr>
              <w:t>2013</w:t>
            </w:r>
          </w:p>
        </w:tc>
        <w:tc>
          <w:tcPr>
            <w:tcW w:w="863" w:type="pct"/>
            <w:tcBorders>
              <w:bottom w:val="single" w:sz="4" w:space="0" w:color="auto"/>
            </w:tcBorders>
            <w:shd w:val="clear" w:color="auto" w:fill="auto"/>
            <w:noWrap/>
          </w:tcPr>
          <w:p w:rsidR="00DA7541" w:rsidRPr="0061053A" w:rsidRDefault="00DA754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23</w:t>
            </w:r>
            <w:r w:rsidRPr="0061053A">
              <w:rPr>
                <w:rFonts w:hint="cs"/>
                <w:sz w:val="20"/>
                <w:szCs w:val="26"/>
                <w:rtl/>
              </w:rPr>
              <w:t xml:space="preserve"> أكتوبر </w:t>
            </w:r>
            <w:r w:rsidRPr="0061053A">
              <w:rPr>
                <w:sz w:val="20"/>
                <w:szCs w:val="26"/>
              </w:rPr>
              <w:t>2013</w:t>
            </w:r>
          </w:p>
        </w:tc>
        <w:tc>
          <w:tcPr>
            <w:tcW w:w="774" w:type="pct"/>
            <w:tcBorders>
              <w:bottom w:val="single" w:sz="4" w:space="0" w:color="auto"/>
            </w:tcBorders>
            <w:shd w:val="clear" w:color="auto" w:fill="auto"/>
            <w:noWrap/>
          </w:tcPr>
          <w:p w:rsidR="00DA7541" w:rsidRPr="0061053A" w:rsidRDefault="00DA7541" w:rsidP="0061053A">
            <w:pPr>
              <w:tabs>
                <w:tab w:val="clear" w:pos="1134"/>
                <w:tab w:val="left" w:pos="794"/>
                <w:tab w:val="left" w:pos="1191"/>
                <w:tab w:val="left" w:pos="1588"/>
                <w:tab w:val="left" w:pos="1985"/>
              </w:tabs>
              <w:spacing w:before="60" w:after="60" w:line="260" w:lineRule="exact"/>
              <w:ind w:left="57" w:right="57"/>
              <w:jc w:val="left"/>
              <w:rPr>
                <w:sz w:val="20"/>
                <w:szCs w:val="26"/>
                <w:lang w:bidi="ar-EG"/>
              </w:rPr>
            </w:pPr>
            <w:r w:rsidRPr="0061053A">
              <w:rPr>
                <w:rFonts w:hint="cs"/>
                <w:sz w:val="20"/>
                <w:szCs w:val="26"/>
                <w:rtl/>
              </w:rPr>
              <w:t>دبي</w:t>
            </w:r>
          </w:p>
        </w:tc>
      </w:tr>
      <w:tr w:rsidR="0061053A" w:rsidRPr="0061053A" w:rsidTr="00275556">
        <w:trPr>
          <w:trHeight w:val="225"/>
          <w:jc w:val="center"/>
        </w:trPr>
        <w:tc>
          <w:tcPr>
            <w:tcW w:w="2523" w:type="pct"/>
            <w:tcBorders>
              <w:bottom w:val="single" w:sz="4" w:space="0" w:color="auto"/>
            </w:tcBorders>
            <w:shd w:val="clear" w:color="auto" w:fill="auto"/>
            <w:noWrap/>
          </w:tcPr>
          <w:p w:rsidR="00DA7541" w:rsidRPr="00097AD4" w:rsidRDefault="00773654" w:rsidP="0061053A">
            <w:pPr>
              <w:tabs>
                <w:tab w:val="clear" w:pos="1134"/>
                <w:tab w:val="left" w:pos="794"/>
                <w:tab w:val="left" w:pos="1191"/>
                <w:tab w:val="left" w:pos="1588"/>
                <w:tab w:val="left" w:pos="1985"/>
              </w:tabs>
              <w:spacing w:before="60" w:after="60" w:line="260" w:lineRule="exact"/>
              <w:ind w:left="57" w:right="57"/>
              <w:jc w:val="left"/>
              <w:rPr>
                <w:spacing w:val="-4"/>
                <w:sz w:val="20"/>
                <w:szCs w:val="26"/>
                <w:rtl/>
              </w:rPr>
            </w:pPr>
            <w:r w:rsidRPr="00097AD4">
              <w:rPr>
                <w:rFonts w:hint="cs"/>
                <w:spacing w:val="-4"/>
                <w:sz w:val="20"/>
                <w:szCs w:val="26"/>
                <w:rtl/>
              </w:rPr>
              <w:t>الاجتماع التاسع لفريق الخبراء المشترك للمنظمة البحرية الدولية/الاتحاد الدولي للاتصالات</w:t>
            </w:r>
          </w:p>
        </w:tc>
        <w:tc>
          <w:tcPr>
            <w:tcW w:w="840" w:type="pct"/>
            <w:tcBorders>
              <w:bottom w:val="single" w:sz="4" w:space="0" w:color="auto"/>
            </w:tcBorders>
            <w:shd w:val="clear" w:color="auto" w:fill="auto"/>
            <w:noWrap/>
          </w:tcPr>
          <w:p w:rsidR="00DA7541" w:rsidRPr="0061053A" w:rsidRDefault="00DA754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14</w:t>
            </w:r>
            <w:r w:rsidRPr="0061053A">
              <w:rPr>
                <w:rFonts w:hint="cs"/>
                <w:sz w:val="20"/>
                <w:szCs w:val="26"/>
                <w:rtl/>
              </w:rPr>
              <w:t xml:space="preserve"> أكتوبر </w:t>
            </w:r>
            <w:r w:rsidRPr="0061053A">
              <w:rPr>
                <w:sz w:val="20"/>
                <w:szCs w:val="26"/>
              </w:rPr>
              <w:t>2013</w:t>
            </w:r>
          </w:p>
        </w:tc>
        <w:tc>
          <w:tcPr>
            <w:tcW w:w="863" w:type="pct"/>
            <w:tcBorders>
              <w:bottom w:val="single" w:sz="4" w:space="0" w:color="auto"/>
            </w:tcBorders>
            <w:shd w:val="clear" w:color="auto" w:fill="auto"/>
            <w:noWrap/>
          </w:tcPr>
          <w:p w:rsidR="00DA7541" w:rsidRPr="0061053A" w:rsidRDefault="00DA754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18</w:t>
            </w:r>
            <w:r w:rsidRPr="0061053A">
              <w:rPr>
                <w:rFonts w:hint="cs"/>
                <w:sz w:val="20"/>
                <w:szCs w:val="26"/>
                <w:rtl/>
              </w:rPr>
              <w:t xml:space="preserve"> أكتوبر </w:t>
            </w:r>
            <w:r w:rsidRPr="0061053A">
              <w:rPr>
                <w:sz w:val="20"/>
                <w:szCs w:val="26"/>
              </w:rPr>
              <w:t>2013</w:t>
            </w:r>
          </w:p>
        </w:tc>
        <w:tc>
          <w:tcPr>
            <w:tcW w:w="774" w:type="pct"/>
            <w:tcBorders>
              <w:bottom w:val="single" w:sz="4" w:space="0" w:color="auto"/>
            </w:tcBorders>
            <w:shd w:val="clear" w:color="auto" w:fill="auto"/>
            <w:noWrap/>
          </w:tcPr>
          <w:p w:rsidR="00DA7541" w:rsidRPr="0061053A" w:rsidRDefault="00DA7541" w:rsidP="0061053A">
            <w:pPr>
              <w:tabs>
                <w:tab w:val="clear" w:pos="1134"/>
                <w:tab w:val="left" w:pos="794"/>
                <w:tab w:val="left" w:pos="1191"/>
                <w:tab w:val="left" w:pos="1588"/>
                <w:tab w:val="left" w:pos="1985"/>
              </w:tabs>
              <w:spacing w:before="60" w:after="60" w:line="260" w:lineRule="exact"/>
              <w:ind w:left="57" w:right="57"/>
              <w:jc w:val="left"/>
              <w:rPr>
                <w:sz w:val="20"/>
                <w:szCs w:val="26"/>
                <w:lang w:bidi="ar-EG"/>
              </w:rPr>
            </w:pPr>
            <w:r w:rsidRPr="0061053A">
              <w:rPr>
                <w:rFonts w:hint="cs"/>
                <w:sz w:val="20"/>
                <w:szCs w:val="26"/>
                <w:rtl/>
              </w:rPr>
              <w:t>لندن</w:t>
            </w:r>
          </w:p>
        </w:tc>
      </w:tr>
      <w:tr w:rsidR="0061053A" w:rsidRPr="0061053A" w:rsidTr="00275556">
        <w:trPr>
          <w:trHeight w:val="225"/>
          <w:jc w:val="center"/>
        </w:trPr>
        <w:tc>
          <w:tcPr>
            <w:tcW w:w="2523" w:type="pct"/>
            <w:shd w:val="pct15" w:color="auto" w:fill="auto"/>
            <w:noWrap/>
          </w:tcPr>
          <w:p w:rsidR="006B50A5" w:rsidRPr="0061053A" w:rsidRDefault="006B50A5" w:rsidP="0061053A">
            <w:pPr>
              <w:tabs>
                <w:tab w:val="clear" w:pos="1134"/>
              </w:tabs>
              <w:spacing w:before="60" w:after="60" w:line="260" w:lineRule="exact"/>
              <w:ind w:left="57" w:right="57"/>
              <w:jc w:val="left"/>
              <w:rPr>
                <w:b/>
                <w:bCs/>
                <w:sz w:val="20"/>
                <w:szCs w:val="26"/>
                <w:lang w:eastAsia="zh-CN"/>
              </w:rPr>
            </w:pPr>
            <w:r w:rsidRPr="0061053A">
              <w:rPr>
                <w:rFonts w:hint="cs"/>
                <w:b/>
                <w:bCs/>
                <w:sz w:val="20"/>
                <w:szCs w:val="26"/>
                <w:rtl/>
                <w:lang w:eastAsia="zh-CN"/>
              </w:rPr>
              <w:lastRenderedPageBreak/>
              <w:t>منظمات الاتصالات الإقليمية</w:t>
            </w:r>
          </w:p>
        </w:tc>
        <w:tc>
          <w:tcPr>
            <w:tcW w:w="840" w:type="pct"/>
            <w:shd w:val="pct15" w:color="auto" w:fill="auto"/>
            <w:noWrap/>
          </w:tcPr>
          <w:p w:rsidR="006B50A5" w:rsidRPr="0061053A" w:rsidRDefault="006B50A5" w:rsidP="0061053A">
            <w:pPr>
              <w:tabs>
                <w:tab w:val="clear" w:pos="1134"/>
                <w:tab w:val="left" w:pos="794"/>
                <w:tab w:val="left" w:pos="1191"/>
                <w:tab w:val="left" w:pos="1588"/>
                <w:tab w:val="left" w:pos="1985"/>
              </w:tabs>
              <w:spacing w:before="60" w:after="60" w:line="260" w:lineRule="exact"/>
              <w:ind w:left="57" w:right="57"/>
              <w:jc w:val="left"/>
              <w:rPr>
                <w:sz w:val="20"/>
                <w:szCs w:val="26"/>
              </w:rPr>
            </w:pPr>
          </w:p>
        </w:tc>
        <w:tc>
          <w:tcPr>
            <w:tcW w:w="863" w:type="pct"/>
            <w:shd w:val="pct15" w:color="auto" w:fill="auto"/>
            <w:noWrap/>
          </w:tcPr>
          <w:p w:rsidR="006B50A5" w:rsidRPr="0061053A" w:rsidRDefault="006B50A5" w:rsidP="0061053A">
            <w:pPr>
              <w:tabs>
                <w:tab w:val="clear" w:pos="1134"/>
                <w:tab w:val="left" w:pos="794"/>
                <w:tab w:val="left" w:pos="1191"/>
                <w:tab w:val="left" w:pos="1588"/>
                <w:tab w:val="left" w:pos="1985"/>
              </w:tabs>
              <w:spacing w:before="60" w:after="60" w:line="260" w:lineRule="exact"/>
              <w:ind w:left="57" w:right="57"/>
              <w:jc w:val="left"/>
              <w:rPr>
                <w:sz w:val="20"/>
                <w:szCs w:val="26"/>
              </w:rPr>
            </w:pPr>
          </w:p>
        </w:tc>
        <w:tc>
          <w:tcPr>
            <w:tcW w:w="774" w:type="pct"/>
            <w:shd w:val="pct15" w:color="auto" w:fill="auto"/>
            <w:noWrap/>
          </w:tcPr>
          <w:p w:rsidR="006B50A5" w:rsidRPr="0061053A" w:rsidRDefault="006B50A5" w:rsidP="0061053A">
            <w:pPr>
              <w:tabs>
                <w:tab w:val="clear" w:pos="1134"/>
              </w:tabs>
              <w:spacing w:before="60" w:after="60" w:line="260" w:lineRule="exact"/>
              <w:ind w:left="57" w:right="57"/>
              <w:jc w:val="left"/>
              <w:rPr>
                <w:sz w:val="20"/>
                <w:szCs w:val="26"/>
                <w:lang w:eastAsia="zh-CN"/>
              </w:rPr>
            </w:pPr>
          </w:p>
        </w:tc>
      </w:tr>
      <w:tr w:rsidR="0061053A" w:rsidRPr="0061053A" w:rsidTr="0061053A">
        <w:trPr>
          <w:trHeight w:val="225"/>
          <w:jc w:val="center"/>
        </w:trPr>
        <w:tc>
          <w:tcPr>
            <w:tcW w:w="2523" w:type="pct"/>
            <w:shd w:val="clear" w:color="auto" w:fill="auto"/>
            <w:noWrap/>
          </w:tcPr>
          <w:p w:rsidR="00713D0D" w:rsidRPr="0061053A" w:rsidRDefault="009855E1"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sidRPr="0061053A">
              <w:rPr>
                <w:rFonts w:hint="cs"/>
                <w:sz w:val="20"/>
                <w:szCs w:val="26"/>
                <w:rtl/>
              </w:rPr>
              <w:t xml:space="preserve">الاجتماع الثاني لفريق المشروع </w:t>
            </w:r>
            <w:r w:rsidRPr="0061053A">
              <w:rPr>
                <w:sz w:val="20"/>
                <w:szCs w:val="26"/>
              </w:rPr>
              <w:t>D</w:t>
            </w:r>
            <w:r w:rsidRPr="0061053A">
              <w:rPr>
                <w:rFonts w:hint="cs"/>
                <w:sz w:val="20"/>
                <w:szCs w:val="26"/>
                <w:rtl/>
                <w:lang w:bidi="ar-SY"/>
              </w:rPr>
              <w:t xml:space="preserve"> التابع للفريق التحضيري للمؤتمر التابع الأوروبي لإدارات البريد والاتصالات </w:t>
            </w:r>
            <w:r w:rsidRPr="0061053A">
              <w:rPr>
                <w:sz w:val="20"/>
                <w:szCs w:val="26"/>
                <w:lang w:bidi="ar-SY"/>
              </w:rPr>
              <w:t>(CEPT)</w:t>
            </w:r>
          </w:p>
        </w:tc>
        <w:tc>
          <w:tcPr>
            <w:tcW w:w="840"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14</w:t>
            </w:r>
            <w:r w:rsidRPr="0061053A">
              <w:rPr>
                <w:rFonts w:hint="cs"/>
                <w:sz w:val="20"/>
                <w:szCs w:val="26"/>
                <w:rtl/>
              </w:rPr>
              <w:t xml:space="preserve"> يناير </w:t>
            </w:r>
            <w:r w:rsidRPr="0061053A">
              <w:rPr>
                <w:sz w:val="20"/>
                <w:szCs w:val="26"/>
              </w:rPr>
              <w:t>2013</w:t>
            </w:r>
          </w:p>
        </w:tc>
        <w:tc>
          <w:tcPr>
            <w:tcW w:w="863"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17</w:t>
            </w:r>
            <w:r w:rsidRPr="0061053A">
              <w:rPr>
                <w:rFonts w:hint="cs"/>
                <w:sz w:val="20"/>
                <w:szCs w:val="26"/>
                <w:rtl/>
              </w:rPr>
              <w:t xml:space="preserve"> يناير </w:t>
            </w:r>
            <w:r w:rsidRPr="0061053A">
              <w:rPr>
                <w:sz w:val="20"/>
                <w:szCs w:val="26"/>
              </w:rPr>
              <w:t>2013</w:t>
            </w:r>
          </w:p>
        </w:tc>
        <w:tc>
          <w:tcPr>
            <w:tcW w:w="774" w:type="pct"/>
            <w:shd w:val="clear" w:color="auto" w:fill="auto"/>
            <w:noWrap/>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lang w:bidi="ar-EG"/>
              </w:rPr>
            </w:pPr>
            <w:r w:rsidRPr="0061053A">
              <w:rPr>
                <w:rFonts w:hint="cs"/>
                <w:sz w:val="20"/>
                <w:szCs w:val="26"/>
                <w:rtl/>
              </w:rPr>
              <w:t>مرسيليا</w:t>
            </w:r>
          </w:p>
        </w:tc>
      </w:tr>
      <w:tr w:rsidR="0061053A" w:rsidRPr="0061053A" w:rsidTr="0061053A">
        <w:trPr>
          <w:trHeight w:val="225"/>
          <w:jc w:val="center"/>
        </w:trPr>
        <w:tc>
          <w:tcPr>
            <w:tcW w:w="2523" w:type="pct"/>
            <w:shd w:val="clear" w:color="auto" w:fill="auto"/>
            <w:noWrap/>
          </w:tcPr>
          <w:p w:rsidR="00713D0D" w:rsidRPr="0061053A" w:rsidRDefault="009855E1" w:rsidP="00097AD4">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الاجتماع الثاني للفريق التحضيري للمؤتمر العالمي للاتصالات الراديوية لعام</w:t>
            </w:r>
            <w:r w:rsidR="00097AD4">
              <w:rPr>
                <w:rFonts w:hint="eastAsia"/>
                <w:sz w:val="20"/>
                <w:szCs w:val="26"/>
                <w:rtl/>
              </w:rPr>
              <w:t> </w:t>
            </w:r>
            <w:r w:rsidRPr="0061053A">
              <w:rPr>
                <w:sz w:val="20"/>
                <w:szCs w:val="26"/>
              </w:rPr>
              <w:t>2015</w:t>
            </w:r>
            <w:r w:rsidRPr="0061053A">
              <w:rPr>
                <w:rFonts w:hint="cs"/>
                <w:sz w:val="20"/>
                <w:szCs w:val="26"/>
                <w:rtl/>
                <w:lang w:bidi="ar-SY"/>
              </w:rPr>
              <w:t xml:space="preserve"> </w:t>
            </w:r>
            <w:r w:rsidRPr="0061053A">
              <w:rPr>
                <w:sz w:val="20"/>
                <w:szCs w:val="26"/>
                <w:lang w:bidi="ar-SY"/>
              </w:rPr>
              <w:t>(WRC</w:t>
            </w:r>
            <w:r w:rsidRPr="0061053A">
              <w:rPr>
                <w:sz w:val="20"/>
                <w:szCs w:val="26"/>
                <w:lang w:bidi="ar-SY"/>
              </w:rPr>
              <w:noBreakHyphen/>
              <w:t>15)</w:t>
            </w:r>
          </w:p>
        </w:tc>
        <w:tc>
          <w:tcPr>
            <w:tcW w:w="840"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22</w:t>
            </w:r>
            <w:r w:rsidRPr="0061053A">
              <w:rPr>
                <w:rFonts w:hint="cs"/>
                <w:sz w:val="20"/>
                <w:szCs w:val="26"/>
                <w:rtl/>
              </w:rPr>
              <w:t xml:space="preserve"> يناير </w:t>
            </w:r>
            <w:r w:rsidRPr="0061053A">
              <w:rPr>
                <w:sz w:val="20"/>
                <w:szCs w:val="26"/>
              </w:rPr>
              <w:t>2013</w:t>
            </w:r>
          </w:p>
        </w:tc>
        <w:tc>
          <w:tcPr>
            <w:tcW w:w="863"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25</w:t>
            </w:r>
            <w:r w:rsidRPr="0061053A">
              <w:rPr>
                <w:rFonts w:hint="cs"/>
                <w:sz w:val="20"/>
                <w:szCs w:val="26"/>
                <w:rtl/>
              </w:rPr>
              <w:t xml:space="preserve"> يناير </w:t>
            </w:r>
            <w:r w:rsidRPr="0061053A">
              <w:rPr>
                <w:sz w:val="20"/>
                <w:szCs w:val="26"/>
              </w:rPr>
              <w:t>2013</w:t>
            </w:r>
          </w:p>
        </w:tc>
        <w:tc>
          <w:tcPr>
            <w:tcW w:w="774" w:type="pct"/>
            <w:shd w:val="clear" w:color="auto" w:fill="auto"/>
            <w:noWrap/>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مدينة لكسمبرغ</w:t>
            </w:r>
          </w:p>
        </w:tc>
      </w:tr>
      <w:tr w:rsidR="0061053A" w:rsidRPr="0061053A" w:rsidTr="0061053A">
        <w:trPr>
          <w:trHeight w:val="225"/>
          <w:jc w:val="center"/>
        </w:trPr>
        <w:tc>
          <w:tcPr>
            <w:tcW w:w="2523" w:type="pct"/>
            <w:shd w:val="clear" w:color="auto" w:fill="auto"/>
            <w:noWrap/>
          </w:tcPr>
          <w:p w:rsidR="00713D0D" w:rsidRPr="0061053A" w:rsidRDefault="009855E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السابع لفريق العمل المعني بالترددات </w:t>
            </w:r>
            <w:r w:rsidRPr="0061053A">
              <w:rPr>
                <w:sz w:val="20"/>
                <w:szCs w:val="26"/>
              </w:rPr>
              <w:t>FM 49</w:t>
            </w:r>
            <w:r w:rsidRPr="0061053A">
              <w:rPr>
                <w:rFonts w:hint="cs"/>
                <w:sz w:val="20"/>
                <w:szCs w:val="26"/>
                <w:rtl/>
                <w:lang w:bidi="ar-SY"/>
              </w:rPr>
              <w:t xml:space="preserve"> التابع للجنة الاتصالات الإلكترونية </w:t>
            </w:r>
            <w:r w:rsidRPr="0061053A">
              <w:rPr>
                <w:sz w:val="20"/>
                <w:szCs w:val="26"/>
                <w:lang w:bidi="ar-SY"/>
              </w:rPr>
              <w:t>(ECC)</w:t>
            </w:r>
          </w:p>
        </w:tc>
        <w:tc>
          <w:tcPr>
            <w:tcW w:w="840"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24</w:t>
            </w:r>
            <w:r w:rsidRPr="0061053A">
              <w:rPr>
                <w:rFonts w:hint="cs"/>
                <w:sz w:val="20"/>
                <w:szCs w:val="26"/>
                <w:rtl/>
              </w:rPr>
              <w:t xml:space="preserve"> يناير </w:t>
            </w:r>
            <w:r w:rsidRPr="0061053A">
              <w:rPr>
                <w:sz w:val="20"/>
                <w:szCs w:val="26"/>
              </w:rPr>
              <w:t>2013</w:t>
            </w:r>
          </w:p>
        </w:tc>
        <w:tc>
          <w:tcPr>
            <w:tcW w:w="863"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25</w:t>
            </w:r>
            <w:r w:rsidRPr="0061053A">
              <w:rPr>
                <w:rFonts w:hint="cs"/>
                <w:sz w:val="20"/>
                <w:szCs w:val="26"/>
                <w:rtl/>
              </w:rPr>
              <w:t xml:space="preserve"> يناير </w:t>
            </w:r>
            <w:r w:rsidRPr="0061053A">
              <w:rPr>
                <w:sz w:val="20"/>
                <w:szCs w:val="26"/>
              </w:rPr>
              <w:t>2013</w:t>
            </w:r>
          </w:p>
        </w:tc>
        <w:tc>
          <w:tcPr>
            <w:tcW w:w="774" w:type="pct"/>
            <w:shd w:val="clear" w:color="auto" w:fill="auto"/>
            <w:noWrap/>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بون</w:t>
            </w:r>
          </w:p>
        </w:tc>
      </w:tr>
      <w:tr w:rsidR="0061053A" w:rsidRPr="0061053A" w:rsidTr="0061053A">
        <w:trPr>
          <w:trHeight w:val="225"/>
          <w:jc w:val="center"/>
        </w:trPr>
        <w:tc>
          <w:tcPr>
            <w:tcW w:w="2523" w:type="pct"/>
            <w:shd w:val="clear" w:color="auto" w:fill="auto"/>
            <w:noWrap/>
          </w:tcPr>
          <w:p w:rsidR="00713D0D" w:rsidRPr="0061053A" w:rsidRDefault="0013372D"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sidRPr="0061053A">
              <w:rPr>
                <w:rFonts w:hint="cs"/>
                <w:sz w:val="20"/>
                <w:szCs w:val="26"/>
                <w:rtl/>
              </w:rPr>
              <w:t xml:space="preserve">الاجتماع الأول للفريق التحضيري الإفريقي للمؤتمر </w:t>
            </w:r>
            <w:r w:rsidRPr="0061053A">
              <w:rPr>
                <w:sz w:val="20"/>
                <w:szCs w:val="26"/>
              </w:rPr>
              <w:t>WRC-15</w:t>
            </w:r>
          </w:p>
        </w:tc>
        <w:tc>
          <w:tcPr>
            <w:tcW w:w="840"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18</w:t>
            </w:r>
            <w:r w:rsidRPr="0061053A">
              <w:rPr>
                <w:rFonts w:hint="cs"/>
                <w:sz w:val="20"/>
                <w:szCs w:val="26"/>
                <w:rtl/>
              </w:rPr>
              <w:t xml:space="preserve"> مارس </w:t>
            </w:r>
            <w:r w:rsidRPr="0061053A">
              <w:rPr>
                <w:sz w:val="20"/>
                <w:szCs w:val="26"/>
              </w:rPr>
              <w:t>2013</w:t>
            </w:r>
          </w:p>
        </w:tc>
        <w:tc>
          <w:tcPr>
            <w:tcW w:w="863"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20</w:t>
            </w:r>
            <w:r w:rsidRPr="0061053A">
              <w:rPr>
                <w:rFonts w:hint="cs"/>
                <w:sz w:val="20"/>
                <w:szCs w:val="26"/>
                <w:rtl/>
              </w:rPr>
              <w:t xml:space="preserve"> مارس </w:t>
            </w:r>
            <w:r w:rsidRPr="0061053A">
              <w:rPr>
                <w:sz w:val="20"/>
                <w:szCs w:val="26"/>
              </w:rPr>
              <w:t>2013</w:t>
            </w:r>
          </w:p>
        </w:tc>
        <w:tc>
          <w:tcPr>
            <w:tcW w:w="774" w:type="pct"/>
            <w:shd w:val="clear" w:color="auto" w:fill="auto"/>
            <w:noWrap/>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داكار</w:t>
            </w:r>
          </w:p>
        </w:tc>
      </w:tr>
      <w:tr w:rsidR="0061053A" w:rsidRPr="0061053A" w:rsidTr="0061053A">
        <w:trPr>
          <w:trHeight w:val="225"/>
          <w:jc w:val="center"/>
        </w:trPr>
        <w:tc>
          <w:tcPr>
            <w:tcW w:w="2523" w:type="pct"/>
            <w:shd w:val="clear" w:color="auto" w:fill="auto"/>
            <w:noWrap/>
          </w:tcPr>
          <w:p w:rsidR="00713D0D" w:rsidRPr="0061053A" w:rsidRDefault="0013372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الرابع عشر للفريق المعني باللاسلكي التابع لجماعة آسيا والمحيط الهادئ للاتصالات </w:t>
            </w:r>
            <w:r w:rsidRPr="0061053A">
              <w:rPr>
                <w:sz w:val="20"/>
                <w:szCs w:val="26"/>
              </w:rPr>
              <w:t>(AWG-14)</w:t>
            </w:r>
          </w:p>
        </w:tc>
        <w:tc>
          <w:tcPr>
            <w:tcW w:w="840"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18</w:t>
            </w:r>
            <w:r w:rsidRPr="0061053A">
              <w:rPr>
                <w:rFonts w:hint="cs"/>
                <w:sz w:val="20"/>
                <w:szCs w:val="26"/>
                <w:rtl/>
              </w:rPr>
              <w:t xml:space="preserve"> مارس </w:t>
            </w:r>
            <w:r w:rsidRPr="0061053A">
              <w:rPr>
                <w:sz w:val="20"/>
                <w:szCs w:val="26"/>
              </w:rPr>
              <w:t>2013</w:t>
            </w:r>
          </w:p>
        </w:tc>
        <w:tc>
          <w:tcPr>
            <w:tcW w:w="863"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21</w:t>
            </w:r>
            <w:r w:rsidRPr="0061053A">
              <w:rPr>
                <w:rFonts w:hint="cs"/>
                <w:sz w:val="20"/>
                <w:szCs w:val="26"/>
                <w:rtl/>
              </w:rPr>
              <w:t xml:space="preserve"> مارس </w:t>
            </w:r>
            <w:r w:rsidRPr="0061053A">
              <w:rPr>
                <w:sz w:val="20"/>
                <w:szCs w:val="26"/>
              </w:rPr>
              <w:t>2013</w:t>
            </w:r>
          </w:p>
        </w:tc>
        <w:tc>
          <w:tcPr>
            <w:tcW w:w="774" w:type="pct"/>
            <w:shd w:val="clear" w:color="auto" w:fill="auto"/>
            <w:noWrap/>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بانكوك</w:t>
            </w:r>
          </w:p>
        </w:tc>
      </w:tr>
      <w:tr w:rsidR="0061053A" w:rsidRPr="0061053A" w:rsidTr="0061053A">
        <w:trPr>
          <w:trHeight w:val="225"/>
          <w:jc w:val="center"/>
        </w:trPr>
        <w:tc>
          <w:tcPr>
            <w:tcW w:w="2523" w:type="pct"/>
            <w:shd w:val="clear" w:color="auto" w:fill="auto"/>
            <w:noWrap/>
          </w:tcPr>
          <w:p w:rsidR="00713D0D" w:rsidRPr="0061053A" w:rsidRDefault="0013372D" w:rsidP="0061053A">
            <w:pPr>
              <w:tabs>
                <w:tab w:val="clear" w:pos="1134"/>
                <w:tab w:val="left" w:pos="794"/>
                <w:tab w:val="left" w:pos="1191"/>
                <w:tab w:val="left" w:pos="1588"/>
                <w:tab w:val="left" w:pos="1985"/>
              </w:tabs>
              <w:spacing w:before="60" w:after="60" w:line="260" w:lineRule="exact"/>
              <w:ind w:left="57" w:right="57"/>
              <w:jc w:val="left"/>
              <w:rPr>
                <w:spacing w:val="-4"/>
                <w:sz w:val="20"/>
                <w:szCs w:val="26"/>
              </w:rPr>
            </w:pPr>
            <w:r w:rsidRPr="0061053A">
              <w:rPr>
                <w:rFonts w:hint="cs"/>
                <w:spacing w:val="-4"/>
                <w:sz w:val="20"/>
                <w:szCs w:val="26"/>
                <w:rtl/>
              </w:rPr>
              <w:t xml:space="preserve">الدورة الحادية والستون للجمعية العامة للمعهد الأوروبي لمعايير الاتصالات </w:t>
            </w:r>
            <w:r w:rsidRPr="0061053A">
              <w:rPr>
                <w:spacing w:val="-4"/>
                <w:sz w:val="20"/>
                <w:szCs w:val="26"/>
              </w:rPr>
              <w:t>(ETSI)</w:t>
            </w:r>
            <w:r w:rsidRPr="0061053A">
              <w:rPr>
                <w:rFonts w:hint="cs"/>
                <w:spacing w:val="-4"/>
                <w:sz w:val="20"/>
                <w:szCs w:val="26"/>
                <w:rtl/>
                <w:lang w:bidi="ar-SY"/>
              </w:rPr>
              <w:t xml:space="preserve"> والاحتفال باليوبيل الفضي للمعهد </w:t>
            </w:r>
            <w:r w:rsidRPr="0061053A">
              <w:rPr>
                <w:spacing w:val="-4"/>
                <w:sz w:val="20"/>
                <w:szCs w:val="26"/>
                <w:lang w:bidi="ar-SY"/>
              </w:rPr>
              <w:t>ETSI</w:t>
            </w:r>
          </w:p>
        </w:tc>
        <w:tc>
          <w:tcPr>
            <w:tcW w:w="840"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19</w:t>
            </w:r>
            <w:r w:rsidRPr="0061053A">
              <w:rPr>
                <w:rFonts w:hint="cs"/>
                <w:sz w:val="20"/>
                <w:szCs w:val="26"/>
                <w:rtl/>
              </w:rPr>
              <w:t xml:space="preserve"> مارس </w:t>
            </w:r>
            <w:r w:rsidRPr="0061053A">
              <w:rPr>
                <w:sz w:val="20"/>
                <w:szCs w:val="26"/>
              </w:rPr>
              <w:t>2013</w:t>
            </w:r>
          </w:p>
        </w:tc>
        <w:tc>
          <w:tcPr>
            <w:tcW w:w="863"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20</w:t>
            </w:r>
            <w:r w:rsidRPr="0061053A">
              <w:rPr>
                <w:rFonts w:hint="cs"/>
                <w:sz w:val="20"/>
                <w:szCs w:val="26"/>
                <w:rtl/>
              </w:rPr>
              <w:t xml:space="preserve"> مارس </w:t>
            </w:r>
            <w:r w:rsidRPr="0061053A">
              <w:rPr>
                <w:sz w:val="20"/>
                <w:szCs w:val="26"/>
              </w:rPr>
              <w:t>2013</w:t>
            </w:r>
          </w:p>
        </w:tc>
        <w:tc>
          <w:tcPr>
            <w:tcW w:w="774" w:type="pct"/>
            <w:shd w:val="clear" w:color="auto" w:fill="auto"/>
            <w:noWrap/>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proofErr w:type="spellStart"/>
            <w:r w:rsidRPr="0061053A">
              <w:rPr>
                <w:rFonts w:hint="cs"/>
                <w:sz w:val="20"/>
                <w:szCs w:val="26"/>
                <w:rtl/>
              </w:rPr>
              <w:t>مانديلوي</w:t>
            </w:r>
            <w:proofErr w:type="spellEnd"/>
          </w:p>
        </w:tc>
      </w:tr>
      <w:tr w:rsidR="0061053A" w:rsidRPr="0061053A" w:rsidTr="0061053A">
        <w:trPr>
          <w:trHeight w:val="225"/>
          <w:jc w:val="center"/>
        </w:trPr>
        <w:tc>
          <w:tcPr>
            <w:tcW w:w="2523" w:type="pct"/>
            <w:shd w:val="clear" w:color="auto" w:fill="auto"/>
            <w:noWrap/>
          </w:tcPr>
          <w:p w:rsidR="00713D0D" w:rsidRPr="00097AD4" w:rsidRDefault="0013372D" w:rsidP="0061053A">
            <w:pPr>
              <w:tabs>
                <w:tab w:val="clear" w:pos="1134"/>
                <w:tab w:val="left" w:pos="794"/>
                <w:tab w:val="left" w:pos="1191"/>
                <w:tab w:val="left" w:pos="1588"/>
                <w:tab w:val="left" w:pos="1985"/>
              </w:tabs>
              <w:spacing w:before="60" w:after="60" w:line="260" w:lineRule="exact"/>
              <w:ind w:left="57" w:right="57"/>
              <w:jc w:val="left"/>
              <w:rPr>
                <w:spacing w:val="-8"/>
                <w:sz w:val="20"/>
                <w:szCs w:val="26"/>
              </w:rPr>
            </w:pPr>
            <w:r w:rsidRPr="00097AD4">
              <w:rPr>
                <w:rFonts w:hint="cs"/>
                <w:spacing w:val="-8"/>
                <w:sz w:val="20"/>
                <w:szCs w:val="26"/>
                <w:rtl/>
              </w:rPr>
              <w:t xml:space="preserve">اجتماع فريق المشروع </w:t>
            </w:r>
            <w:r w:rsidRPr="00097AD4">
              <w:rPr>
                <w:spacing w:val="-8"/>
                <w:sz w:val="20"/>
                <w:szCs w:val="26"/>
              </w:rPr>
              <w:t>B</w:t>
            </w:r>
            <w:r w:rsidRPr="00097AD4">
              <w:rPr>
                <w:rFonts w:hint="cs"/>
                <w:spacing w:val="-8"/>
                <w:sz w:val="20"/>
                <w:szCs w:val="26"/>
                <w:rtl/>
                <w:lang w:bidi="ar-SY"/>
              </w:rPr>
              <w:t xml:space="preserve"> التابع للمؤتمر الأوروبي لإدارات البريد والاتصالات</w:t>
            </w:r>
          </w:p>
        </w:tc>
        <w:tc>
          <w:tcPr>
            <w:tcW w:w="840"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19</w:t>
            </w:r>
            <w:r w:rsidRPr="0061053A">
              <w:rPr>
                <w:rFonts w:hint="cs"/>
                <w:sz w:val="20"/>
                <w:szCs w:val="26"/>
                <w:rtl/>
              </w:rPr>
              <w:t xml:space="preserve"> مارس </w:t>
            </w:r>
            <w:r w:rsidRPr="0061053A">
              <w:rPr>
                <w:sz w:val="20"/>
                <w:szCs w:val="26"/>
              </w:rPr>
              <w:t>2013</w:t>
            </w:r>
          </w:p>
        </w:tc>
        <w:tc>
          <w:tcPr>
            <w:tcW w:w="863" w:type="pct"/>
            <w:shd w:val="clear" w:color="auto" w:fill="auto"/>
            <w:noWrap/>
            <w:hideMark/>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21</w:t>
            </w:r>
            <w:r w:rsidRPr="0061053A">
              <w:rPr>
                <w:rFonts w:hint="cs"/>
                <w:sz w:val="20"/>
                <w:szCs w:val="26"/>
                <w:rtl/>
              </w:rPr>
              <w:t xml:space="preserve"> مارس </w:t>
            </w:r>
            <w:r w:rsidRPr="0061053A">
              <w:rPr>
                <w:sz w:val="20"/>
                <w:szCs w:val="26"/>
              </w:rPr>
              <w:t>2013</w:t>
            </w:r>
          </w:p>
        </w:tc>
        <w:tc>
          <w:tcPr>
            <w:tcW w:w="774" w:type="pct"/>
            <w:shd w:val="clear" w:color="auto" w:fill="auto"/>
            <w:noWrap/>
          </w:tcPr>
          <w:p w:rsidR="00713D0D" w:rsidRPr="0061053A" w:rsidRDefault="00713D0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كوبنهاغن</w:t>
            </w:r>
          </w:p>
        </w:tc>
      </w:tr>
      <w:tr w:rsidR="0061053A" w:rsidRPr="0061053A" w:rsidTr="0061053A">
        <w:trPr>
          <w:trHeight w:val="225"/>
          <w:jc w:val="center"/>
        </w:trPr>
        <w:tc>
          <w:tcPr>
            <w:tcW w:w="2523" w:type="pct"/>
            <w:shd w:val="clear" w:color="auto" w:fill="auto"/>
            <w:noWrap/>
          </w:tcPr>
          <w:p w:rsidR="00D03B2E" w:rsidRPr="00097AD4" w:rsidRDefault="0013372D" w:rsidP="0061053A">
            <w:pPr>
              <w:tabs>
                <w:tab w:val="clear" w:pos="1134"/>
                <w:tab w:val="left" w:pos="794"/>
                <w:tab w:val="left" w:pos="1191"/>
                <w:tab w:val="left" w:pos="1588"/>
                <w:tab w:val="left" w:pos="1985"/>
              </w:tabs>
              <w:spacing w:before="60" w:after="60" w:line="260" w:lineRule="exact"/>
              <w:ind w:left="57" w:right="57"/>
              <w:jc w:val="left"/>
              <w:rPr>
                <w:spacing w:val="-8"/>
                <w:sz w:val="20"/>
                <w:szCs w:val="26"/>
              </w:rPr>
            </w:pPr>
            <w:r w:rsidRPr="00097AD4">
              <w:rPr>
                <w:rFonts w:hint="cs"/>
                <w:spacing w:val="-8"/>
                <w:sz w:val="20"/>
                <w:szCs w:val="26"/>
                <w:rtl/>
              </w:rPr>
              <w:t xml:space="preserve">اجتماع فريق المشروع </w:t>
            </w:r>
            <w:r w:rsidRPr="00097AD4">
              <w:rPr>
                <w:spacing w:val="-8"/>
                <w:sz w:val="20"/>
                <w:szCs w:val="26"/>
              </w:rPr>
              <w:t>A</w:t>
            </w:r>
            <w:r w:rsidRPr="00097AD4">
              <w:rPr>
                <w:rFonts w:hint="cs"/>
                <w:spacing w:val="-8"/>
                <w:sz w:val="20"/>
                <w:szCs w:val="26"/>
                <w:rtl/>
                <w:lang w:bidi="ar-SY"/>
              </w:rPr>
              <w:t xml:space="preserve"> التابع للمؤتمر الأوروبي لإدارات البريد والاتصالات</w:t>
            </w:r>
          </w:p>
        </w:tc>
        <w:tc>
          <w:tcPr>
            <w:tcW w:w="840" w:type="pct"/>
            <w:shd w:val="clear" w:color="auto" w:fill="auto"/>
            <w:noWrap/>
            <w:hideMark/>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25</w:t>
            </w:r>
            <w:r w:rsidRPr="0061053A">
              <w:rPr>
                <w:rFonts w:hint="cs"/>
                <w:sz w:val="20"/>
                <w:szCs w:val="26"/>
                <w:rtl/>
              </w:rPr>
              <w:t xml:space="preserve"> مارس </w:t>
            </w:r>
            <w:r w:rsidRPr="0061053A">
              <w:rPr>
                <w:sz w:val="20"/>
                <w:szCs w:val="26"/>
              </w:rPr>
              <w:t>2013</w:t>
            </w:r>
          </w:p>
        </w:tc>
        <w:tc>
          <w:tcPr>
            <w:tcW w:w="863" w:type="pct"/>
            <w:shd w:val="clear" w:color="auto" w:fill="auto"/>
            <w:noWrap/>
            <w:hideMark/>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28</w:t>
            </w:r>
            <w:r w:rsidRPr="0061053A">
              <w:rPr>
                <w:rFonts w:hint="cs"/>
                <w:sz w:val="20"/>
                <w:szCs w:val="26"/>
                <w:rtl/>
              </w:rPr>
              <w:t xml:space="preserve"> مارس </w:t>
            </w:r>
            <w:r w:rsidRPr="0061053A">
              <w:rPr>
                <w:sz w:val="20"/>
                <w:szCs w:val="26"/>
              </w:rPr>
              <w:t>2013</w:t>
            </w:r>
          </w:p>
        </w:tc>
        <w:tc>
          <w:tcPr>
            <w:tcW w:w="774" w:type="pct"/>
            <w:shd w:val="clear" w:color="auto" w:fill="auto"/>
            <w:noWrap/>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كوبنهاغن</w:t>
            </w:r>
          </w:p>
        </w:tc>
      </w:tr>
      <w:tr w:rsidR="0061053A" w:rsidRPr="0061053A" w:rsidTr="0061053A">
        <w:trPr>
          <w:trHeight w:val="225"/>
          <w:jc w:val="center"/>
        </w:trPr>
        <w:tc>
          <w:tcPr>
            <w:tcW w:w="2523" w:type="pct"/>
            <w:shd w:val="clear" w:color="auto" w:fill="auto"/>
            <w:noWrap/>
          </w:tcPr>
          <w:p w:rsidR="00D03B2E" w:rsidRPr="00097AD4" w:rsidRDefault="00210F20" w:rsidP="0061053A">
            <w:pPr>
              <w:tabs>
                <w:tab w:val="clear" w:pos="1134"/>
                <w:tab w:val="left" w:pos="794"/>
                <w:tab w:val="left" w:pos="1191"/>
                <w:tab w:val="left" w:pos="1588"/>
                <w:tab w:val="left" w:pos="1985"/>
              </w:tabs>
              <w:spacing w:before="60" w:after="60" w:line="260" w:lineRule="exact"/>
              <w:ind w:left="57" w:right="57"/>
              <w:jc w:val="left"/>
              <w:rPr>
                <w:spacing w:val="-4"/>
                <w:sz w:val="20"/>
                <w:szCs w:val="26"/>
                <w:rtl/>
                <w:lang w:bidi="ar-SY"/>
              </w:rPr>
            </w:pPr>
            <w:r w:rsidRPr="00097AD4">
              <w:rPr>
                <w:rFonts w:hint="cs"/>
                <w:spacing w:val="-4"/>
                <w:sz w:val="20"/>
                <w:szCs w:val="26"/>
                <w:rtl/>
                <w:lang w:bidi="ar-EG"/>
              </w:rPr>
              <w:t xml:space="preserve">حلقة دراسية عن السواتل للجنة البلدان الأمريكية للاتصالات </w:t>
            </w:r>
            <w:r w:rsidRPr="00097AD4">
              <w:rPr>
                <w:spacing w:val="-4"/>
                <w:sz w:val="20"/>
                <w:szCs w:val="26"/>
                <w:lang w:bidi="ar-EG"/>
              </w:rPr>
              <w:t>(CITEL)</w:t>
            </w:r>
          </w:p>
        </w:tc>
        <w:tc>
          <w:tcPr>
            <w:tcW w:w="840" w:type="pct"/>
            <w:shd w:val="clear" w:color="auto" w:fill="auto"/>
            <w:noWrap/>
            <w:hideMark/>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7</w:t>
            </w:r>
            <w:r w:rsidRPr="0061053A">
              <w:rPr>
                <w:rFonts w:hint="cs"/>
                <w:sz w:val="20"/>
                <w:szCs w:val="26"/>
                <w:rtl/>
              </w:rPr>
              <w:t xml:space="preserve"> أبريل </w:t>
            </w:r>
            <w:r w:rsidRPr="0061053A">
              <w:rPr>
                <w:sz w:val="20"/>
                <w:szCs w:val="26"/>
              </w:rPr>
              <w:t>2013</w:t>
            </w:r>
          </w:p>
        </w:tc>
        <w:tc>
          <w:tcPr>
            <w:tcW w:w="863" w:type="pct"/>
            <w:shd w:val="clear" w:color="auto" w:fill="auto"/>
            <w:noWrap/>
            <w:hideMark/>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7</w:t>
            </w:r>
            <w:r w:rsidRPr="0061053A">
              <w:rPr>
                <w:rFonts w:hint="cs"/>
                <w:sz w:val="20"/>
                <w:szCs w:val="26"/>
                <w:rtl/>
              </w:rPr>
              <w:t xml:space="preserve"> أبريل </w:t>
            </w:r>
            <w:r w:rsidRPr="0061053A">
              <w:rPr>
                <w:sz w:val="20"/>
                <w:szCs w:val="26"/>
              </w:rPr>
              <w:t>2013</w:t>
            </w:r>
          </w:p>
        </w:tc>
        <w:tc>
          <w:tcPr>
            <w:tcW w:w="774" w:type="pct"/>
            <w:shd w:val="clear" w:color="auto" w:fill="auto"/>
            <w:noWrap/>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كالي</w:t>
            </w:r>
          </w:p>
        </w:tc>
      </w:tr>
      <w:tr w:rsidR="0061053A" w:rsidRPr="0061053A" w:rsidTr="0061053A">
        <w:trPr>
          <w:trHeight w:val="225"/>
          <w:jc w:val="center"/>
        </w:trPr>
        <w:tc>
          <w:tcPr>
            <w:tcW w:w="2523" w:type="pct"/>
            <w:shd w:val="clear" w:color="auto" w:fill="auto"/>
            <w:noWrap/>
          </w:tcPr>
          <w:p w:rsidR="00D03B2E" w:rsidRPr="0061053A" w:rsidRDefault="00210F20" w:rsidP="00097AD4">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الحادي والعشرون للجنة الاستشارية الدائمة رقم </w:t>
            </w:r>
            <w:r w:rsidRPr="0061053A">
              <w:rPr>
                <w:sz w:val="20"/>
                <w:szCs w:val="26"/>
              </w:rPr>
              <w:t>II</w:t>
            </w:r>
            <w:r w:rsidRPr="0061053A">
              <w:rPr>
                <w:rFonts w:hint="cs"/>
                <w:sz w:val="20"/>
                <w:szCs w:val="26"/>
                <w:rtl/>
                <w:lang w:bidi="ar-SY"/>
              </w:rPr>
              <w:t xml:space="preserve"> التابعة للجنة</w:t>
            </w:r>
            <w:r w:rsidR="00097AD4">
              <w:rPr>
                <w:rFonts w:hint="eastAsia"/>
                <w:sz w:val="20"/>
                <w:szCs w:val="26"/>
                <w:rtl/>
                <w:lang w:bidi="ar-SY"/>
              </w:rPr>
              <w:t> </w:t>
            </w:r>
            <w:r w:rsidRPr="0061053A">
              <w:rPr>
                <w:sz w:val="20"/>
                <w:szCs w:val="26"/>
                <w:lang w:bidi="ar-SY"/>
              </w:rPr>
              <w:t>CITEL</w:t>
            </w:r>
          </w:p>
        </w:tc>
        <w:tc>
          <w:tcPr>
            <w:tcW w:w="840" w:type="pct"/>
            <w:shd w:val="clear" w:color="auto" w:fill="auto"/>
            <w:noWrap/>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8</w:t>
            </w:r>
            <w:r w:rsidRPr="0061053A">
              <w:rPr>
                <w:rFonts w:hint="cs"/>
                <w:sz w:val="20"/>
                <w:szCs w:val="26"/>
                <w:rtl/>
              </w:rPr>
              <w:t xml:space="preserve"> أبريل </w:t>
            </w:r>
            <w:r w:rsidRPr="0061053A">
              <w:rPr>
                <w:sz w:val="20"/>
                <w:szCs w:val="26"/>
              </w:rPr>
              <w:t>2013</w:t>
            </w:r>
          </w:p>
        </w:tc>
        <w:tc>
          <w:tcPr>
            <w:tcW w:w="863" w:type="pct"/>
            <w:shd w:val="clear" w:color="auto" w:fill="auto"/>
            <w:noWrap/>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12</w:t>
            </w:r>
            <w:r w:rsidRPr="0061053A">
              <w:rPr>
                <w:rFonts w:hint="cs"/>
                <w:sz w:val="20"/>
                <w:szCs w:val="26"/>
                <w:rtl/>
              </w:rPr>
              <w:t xml:space="preserve"> أبريل </w:t>
            </w:r>
            <w:r w:rsidRPr="0061053A">
              <w:rPr>
                <w:sz w:val="20"/>
                <w:szCs w:val="26"/>
              </w:rPr>
              <w:t>2013</w:t>
            </w:r>
          </w:p>
        </w:tc>
        <w:tc>
          <w:tcPr>
            <w:tcW w:w="774" w:type="pct"/>
            <w:shd w:val="clear" w:color="auto" w:fill="auto"/>
            <w:noWrap/>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كالي</w:t>
            </w:r>
          </w:p>
        </w:tc>
      </w:tr>
      <w:tr w:rsidR="0061053A" w:rsidRPr="0061053A" w:rsidTr="0061053A">
        <w:trPr>
          <w:trHeight w:val="225"/>
          <w:jc w:val="center"/>
        </w:trPr>
        <w:tc>
          <w:tcPr>
            <w:tcW w:w="2523" w:type="pct"/>
            <w:shd w:val="clear" w:color="auto" w:fill="auto"/>
            <w:noWrap/>
          </w:tcPr>
          <w:p w:rsidR="00D03B2E" w:rsidRPr="0061053A" w:rsidRDefault="00210F20"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الثاني لفريق المشروع </w:t>
            </w:r>
            <w:r w:rsidRPr="0061053A">
              <w:rPr>
                <w:sz w:val="20"/>
                <w:szCs w:val="26"/>
              </w:rPr>
              <w:t>C</w:t>
            </w:r>
            <w:r w:rsidRPr="0061053A">
              <w:rPr>
                <w:rFonts w:hint="cs"/>
                <w:sz w:val="20"/>
                <w:szCs w:val="26"/>
                <w:rtl/>
                <w:lang w:bidi="ar-SY"/>
              </w:rPr>
              <w:t xml:space="preserve"> التابع للفريق التحضيري للمؤتمر</w:t>
            </w:r>
          </w:p>
        </w:tc>
        <w:tc>
          <w:tcPr>
            <w:tcW w:w="840" w:type="pct"/>
            <w:shd w:val="clear" w:color="auto" w:fill="auto"/>
            <w:noWrap/>
            <w:hideMark/>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16</w:t>
            </w:r>
            <w:r w:rsidRPr="0061053A">
              <w:rPr>
                <w:rFonts w:hint="cs"/>
                <w:sz w:val="20"/>
                <w:szCs w:val="26"/>
                <w:rtl/>
              </w:rPr>
              <w:t xml:space="preserve"> أبريل </w:t>
            </w:r>
            <w:r w:rsidRPr="0061053A">
              <w:rPr>
                <w:sz w:val="20"/>
                <w:szCs w:val="26"/>
              </w:rPr>
              <w:t>2013</w:t>
            </w:r>
          </w:p>
        </w:tc>
        <w:tc>
          <w:tcPr>
            <w:tcW w:w="863" w:type="pct"/>
            <w:shd w:val="clear" w:color="auto" w:fill="auto"/>
            <w:noWrap/>
            <w:hideMark/>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19</w:t>
            </w:r>
            <w:r w:rsidRPr="0061053A">
              <w:rPr>
                <w:rFonts w:hint="cs"/>
                <w:sz w:val="20"/>
                <w:szCs w:val="26"/>
                <w:rtl/>
              </w:rPr>
              <w:t xml:space="preserve"> أبريل </w:t>
            </w:r>
            <w:r w:rsidRPr="0061053A">
              <w:rPr>
                <w:sz w:val="20"/>
                <w:szCs w:val="26"/>
              </w:rPr>
              <w:t>2013</w:t>
            </w:r>
          </w:p>
        </w:tc>
        <w:tc>
          <w:tcPr>
            <w:tcW w:w="774" w:type="pct"/>
            <w:shd w:val="clear" w:color="auto" w:fill="auto"/>
            <w:noWrap/>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لندن</w:t>
            </w:r>
          </w:p>
        </w:tc>
      </w:tr>
      <w:tr w:rsidR="0061053A" w:rsidRPr="0061053A" w:rsidTr="0061053A">
        <w:trPr>
          <w:trHeight w:val="225"/>
          <w:jc w:val="center"/>
        </w:trPr>
        <w:tc>
          <w:tcPr>
            <w:tcW w:w="2523" w:type="pct"/>
            <w:shd w:val="clear" w:color="auto" w:fill="auto"/>
            <w:noWrap/>
          </w:tcPr>
          <w:p w:rsidR="00D03B2E" w:rsidRPr="00097AD4" w:rsidRDefault="00210F20" w:rsidP="0061053A">
            <w:pPr>
              <w:tabs>
                <w:tab w:val="clear" w:pos="1134"/>
                <w:tab w:val="left" w:pos="794"/>
                <w:tab w:val="left" w:pos="1191"/>
                <w:tab w:val="left" w:pos="1588"/>
                <w:tab w:val="left" w:pos="1985"/>
              </w:tabs>
              <w:spacing w:before="60" w:after="60" w:line="260" w:lineRule="exact"/>
              <w:ind w:left="57" w:right="57"/>
              <w:jc w:val="left"/>
              <w:rPr>
                <w:spacing w:val="-4"/>
                <w:sz w:val="20"/>
                <w:szCs w:val="26"/>
              </w:rPr>
            </w:pPr>
            <w:r w:rsidRPr="00097AD4">
              <w:rPr>
                <w:rFonts w:hint="cs"/>
                <w:spacing w:val="-4"/>
                <w:sz w:val="20"/>
                <w:szCs w:val="26"/>
                <w:rtl/>
              </w:rPr>
              <w:t xml:space="preserve">الاجتماع الثاني للجنة الكومنولث الإقليمي في مجال الاتصالات </w:t>
            </w:r>
            <w:r w:rsidRPr="00097AD4">
              <w:rPr>
                <w:spacing w:val="-4"/>
                <w:sz w:val="20"/>
                <w:szCs w:val="26"/>
              </w:rPr>
              <w:t>(RCC)</w:t>
            </w:r>
            <w:r w:rsidRPr="00097AD4">
              <w:rPr>
                <w:rFonts w:hint="cs"/>
                <w:spacing w:val="-4"/>
                <w:sz w:val="20"/>
                <w:szCs w:val="26"/>
                <w:rtl/>
                <w:lang w:bidi="ar-SY"/>
              </w:rPr>
              <w:t xml:space="preserve"> المعنية بإدارة استعمال طيف الترددات والمدارات الساتلية</w:t>
            </w:r>
          </w:p>
        </w:tc>
        <w:tc>
          <w:tcPr>
            <w:tcW w:w="840" w:type="pct"/>
            <w:shd w:val="clear" w:color="auto" w:fill="auto"/>
            <w:noWrap/>
            <w:hideMark/>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23</w:t>
            </w:r>
            <w:r w:rsidRPr="0061053A">
              <w:rPr>
                <w:rFonts w:hint="cs"/>
                <w:sz w:val="20"/>
                <w:szCs w:val="26"/>
                <w:rtl/>
              </w:rPr>
              <w:t xml:space="preserve"> أبريل </w:t>
            </w:r>
            <w:r w:rsidRPr="0061053A">
              <w:rPr>
                <w:sz w:val="20"/>
                <w:szCs w:val="26"/>
              </w:rPr>
              <w:t>2013</w:t>
            </w:r>
          </w:p>
        </w:tc>
        <w:tc>
          <w:tcPr>
            <w:tcW w:w="863" w:type="pct"/>
            <w:shd w:val="clear" w:color="auto" w:fill="auto"/>
            <w:noWrap/>
            <w:hideMark/>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25</w:t>
            </w:r>
            <w:r w:rsidRPr="0061053A">
              <w:rPr>
                <w:rFonts w:hint="cs"/>
                <w:sz w:val="20"/>
                <w:szCs w:val="26"/>
                <w:rtl/>
              </w:rPr>
              <w:t xml:space="preserve"> أبريل </w:t>
            </w:r>
            <w:r w:rsidRPr="0061053A">
              <w:rPr>
                <w:sz w:val="20"/>
                <w:szCs w:val="26"/>
              </w:rPr>
              <w:t>2013</w:t>
            </w:r>
          </w:p>
        </w:tc>
        <w:tc>
          <w:tcPr>
            <w:tcW w:w="774" w:type="pct"/>
            <w:shd w:val="clear" w:color="auto" w:fill="auto"/>
            <w:noWrap/>
          </w:tcPr>
          <w:p w:rsidR="00D03B2E" w:rsidRPr="0061053A" w:rsidRDefault="00D03B2E" w:rsidP="000A2F6B">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طشقند</w:t>
            </w:r>
          </w:p>
        </w:tc>
      </w:tr>
      <w:tr w:rsidR="0061053A" w:rsidRPr="0061053A" w:rsidTr="0061053A">
        <w:trPr>
          <w:trHeight w:val="225"/>
          <w:jc w:val="center"/>
        </w:trPr>
        <w:tc>
          <w:tcPr>
            <w:tcW w:w="2523" w:type="pct"/>
            <w:shd w:val="clear" w:color="auto" w:fill="auto"/>
            <w:noWrap/>
          </w:tcPr>
          <w:p w:rsidR="00D03B2E" w:rsidRPr="0061053A" w:rsidRDefault="001F5273" w:rsidP="000A2F6B">
            <w:pPr>
              <w:tabs>
                <w:tab w:val="clear" w:pos="1134"/>
                <w:tab w:val="left" w:pos="794"/>
                <w:tab w:val="left" w:pos="1191"/>
                <w:tab w:val="left" w:pos="1588"/>
                <w:tab w:val="left" w:pos="1985"/>
              </w:tabs>
              <w:spacing w:before="60" w:after="60" w:line="260" w:lineRule="exact"/>
              <w:ind w:left="57" w:right="57"/>
              <w:jc w:val="left"/>
              <w:rPr>
                <w:sz w:val="20"/>
                <w:szCs w:val="26"/>
                <w:rtl/>
              </w:rPr>
            </w:pPr>
            <w:r w:rsidRPr="0061053A">
              <w:rPr>
                <w:rFonts w:hint="cs"/>
                <w:sz w:val="20"/>
                <w:szCs w:val="26"/>
                <w:rtl/>
              </w:rPr>
              <w:t xml:space="preserve">الاجتماع الثامن لفريق العمل المعني بالترددات </w:t>
            </w:r>
            <w:r w:rsidRPr="0061053A">
              <w:rPr>
                <w:sz w:val="20"/>
                <w:szCs w:val="26"/>
              </w:rPr>
              <w:t>FM 49</w:t>
            </w:r>
            <w:r w:rsidRPr="0061053A">
              <w:rPr>
                <w:rFonts w:hint="cs"/>
                <w:sz w:val="20"/>
                <w:szCs w:val="26"/>
                <w:rtl/>
                <w:lang w:bidi="ar-SY"/>
              </w:rPr>
              <w:t xml:space="preserve"> التابع </w:t>
            </w:r>
            <w:r w:rsidR="000A2F6B">
              <w:rPr>
                <w:rFonts w:hint="cs"/>
                <w:sz w:val="20"/>
                <w:szCs w:val="26"/>
                <w:rtl/>
                <w:lang w:bidi="ar-SY"/>
              </w:rPr>
              <w:t>ل</w:t>
            </w:r>
            <w:r w:rsidRPr="0061053A">
              <w:rPr>
                <w:rFonts w:hint="cs"/>
                <w:sz w:val="20"/>
                <w:szCs w:val="26"/>
                <w:rtl/>
                <w:lang w:bidi="ar-SY"/>
              </w:rPr>
              <w:t xml:space="preserve">لجنة الاتصالات الإلكترونية </w:t>
            </w:r>
            <w:r w:rsidRPr="0061053A">
              <w:rPr>
                <w:sz w:val="20"/>
                <w:szCs w:val="26"/>
                <w:lang w:bidi="ar-SY"/>
              </w:rPr>
              <w:t>(ECC)</w:t>
            </w:r>
          </w:p>
        </w:tc>
        <w:tc>
          <w:tcPr>
            <w:tcW w:w="840" w:type="pct"/>
            <w:shd w:val="clear" w:color="auto" w:fill="auto"/>
            <w:noWrap/>
            <w:hideMark/>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25</w:t>
            </w:r>
            <w:r w:rsidRPr="0061053A">
              <w:rPr>
                <w:rFonts w:hint="cs"/>
                <w:sz w:val="20"/>
                <w:szCs w:val="26"/>
                <w:rtl/>
              </w:rPr>
              <w:t xml:space="preserve"> أبريل </w:t>
            </w:r>
            <w:r w:rsidRPr="0061053A">
              <w:rPr>
                <w:sz w:val="20"/>
                <w:szCs w:val="26"/>
              </w:rPr>
              <w:t>2013</w:t>
            </w:r>
          </w:p>
        </w:tc>
        <w:tc>
          <w:tcPr>
            <w:tcW w:w="863" w:type="pct"/>
            <w:shd w:val="clear" w:color="auto" w:fill="auto"/>
            <w:noWrap/>
            <w:hideMark/>
          </w:tcPr>
          <w:p w:rsidR="00D03B2E" w:rsidRPr="0061053A" w:rsidRDefault="00D03B2E"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sz w:val="20"/>
                <w:szCs w:val="26"/>
              </w:rPr>
              <w:t>26</w:t>
            </w:r>
            <w:r w:rsidRPr="0061053A">
              <w:rPr>
                <w:rFonts w:hint="cs"/>
                <w:sz w:val="20"/>
                <w:szCs w:val="26"/>
                <w:rtl/>
              </w:rPr>
              <w:t xml:space="preserve"> أبريل </w:t>
            </w:r>
            <w:r w:rsidRPr="0061053A">
              <w:rPr>
                <w:sz w:val="20"/>
                <w:szCs w:val="26"/>
              </w:rPr>
              <w:t>2013</w:t>
            </w:r>
          </w:p>
        </w:tc>
        <w:tc>
          <w:tcPr>
            <w:tcW w:w="774" w:type="pct"/>
            <w:shd w:val="clear" w:color="auto" w:fill="auto"/>
            <w:noWrap/>
          </w:tcPr>
          <w:p w:rsidR="00D03B2E" w:rsidRPr="0061053A" w:rsidRDefault="000A2F6B" w:rsidP="0061053A">
            <w:pPr>
              <w:tabs>
                <w:tab w:val="clear" w:pos="1134"/>
                <w:tab w:val="left" w:pos="794"/>
                <w:tab w:val="left" w:pos="1191"/>
                <w:tab w:val="left" w:pos="1588"/>
                <w:tab w:val="left" w:pos="1985"/>
              </w:tabs>
              <w:spacing w:before="60" w:after="60" w:line="260" w:lineRule="exact"/>
              <w:ind w:left="57" w:right="57"/>
              <w:jc w:val="left"/>
              <w:rPr>
                <w:sz w:val="20"/>
                <w:szCs w:val="26"/>
              </w:rPr>
            </w:pPr>
            <w:proofErr w:type="spellStart"/>
            <w:r>
              <w:rPr>
                <w:rFonts w:hint="cs"/>
                <w:sz w:val="20"/>
                <w:szCs w:val="26"/>
                <w:rtl/>
              </w:rPr>
              <w:t>ميزون-ألفورت</w:t>
            </w:r>
            <w:proofErr w:type="spellEnd"/>
          </w:p>
        </w:tc>
      </w:tr>
      <w:tr w:rsidR="0061053A" w:rsidRPr="0061053A" w:rsidTr="0061053A">
        <w:trPr>
          <w:trHeight w:val="225"/>
          <w:jc w:val="center"/>
        </w:trPr>
        <w:tc>
          <w:tcPr>
            <w:tcW w:w="2523" w:type="pct"/>
            <w:shd w:val="clear" w:color="auto" w:fill="auto"/>
            <w:noWrap/>
          </w:tcPr>
          <w:p w:rsidR="00D03B2E"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pacing w:val="-6"/>
                <w:sz w:val="20"/>
                <w:szCs w:val="26"/>
                <w:rtl/>
              </w:rPr>
            </w:pPr>
            <w:r w:rsidRPr="0061053A">
              <w:rPr>
                <w:rFonts w:hint="cs"/>
                <w:sz w:val="20"/>
                <w:szCs w:val="26"/>
                <w:rtl/>
              </w:rPr>
              <w:t xml:space="preserve">الاجتماع الثالث لفريق المشروع </w:t>
            </w:r>
            <w:r w:rsidRPr="0061053A">
              <w:rPr>
                <w:sz w:val="20"/>
                <w:szCs w:val="26"/>
              </w:rPr>
              <w:t>D</w:t>
            </w:r>
            <w:r w:rsidRPr="0061053A">
              <w:rPr>
                <w:rFonts w:hint="cs"/>
                <w:sz w:val="20"/>
                <w:szCs w:val="26"/>
                <w:rtl/>
                <w:lang w:bidi="ar-SY"/>
              </w:rPr>
              <w:t xml:space="preserve"> التابع للفريق التحضيري للمؤتمر التابع للمؤتمر </w:t>
            </w:r>
            <w:r w:rsidRPr="0061053A">
              <w:rPr>
                <w:sz w:val="20"/>
                <w:szCs w:val="26"/>
                <w:lang w:bidi="ar-SY"/>
              </w:rPr>
              <w:t>CEPT</w:t>
            </w:r>
          </w:p>
        </w:tc>
        <w:tc>
          <w:tcPr>
            <w:tcW w:w="840" w:type="pct"/>
            <w:shd w:val="clear" w:color="auto" w:fill="auto"/>
            <w:noWrap/>
          </w:tcPr>
          <w:p w:rsidR="00D03B2E"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6</w:t>
            </w:r>
            <w:r w:rsidRPr="0061053A">
              <w:rPr>
                <w:rFonts w:hint="cs"/>
                <w:sz w:val="20"/>
                <w:szCs w:val="26"/>
                <w:rtl/>
                <w:lang w:bidi="ar-SY"/>
              </w:rPr>
              <w:t xml:space="preserve"> مايو </w:t>
            </w:r>
            <w:r w:rsidRPr="0061053A">
              <w:rPr>
                <w:sz w:val="20"/>
                <w:szCs w:val="26"/>
                <w:lang w:bidi="ar-SY"/>
              </w:rPr>
              <w:t>2013</w:t>
            </w:r>
          </w:p>
        </w:tc>
        <w:tc>
          <w:tcPr>
            <w:tcW w:w="863" w:type="pct"/>
            <w:shd w:val="clear" w:color="auto" w:fill="auto"/>
            <w:noWrap/>
          </w:tcPr>
          <w:p w:rsidR="00D03B2E"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8</w:t>
            </w:r>
            <w:r w:rsidRPr="0061053A">
              <w:rPr>
                <w:rFonts w:hint="cs"/>
                <w:sz w:val="20"/>
                <w:szCs w:val="26"/>
                <w:rtl/>
                <w:lang w:bidi="ar-SY"/>
              </w:rPr>
              <w:t xml:space="preserve"> مايو </w:t>
            </w:r>
            <w:r w:rsidRPr="0061053A">
              <w:rPr>
                <w:sz w:val="20"/>
                <w:szCs w:val="26"/>
                <w:lang w:bidi="ar-SY"/>
              </w:rPr>
              <w:t>2013</w:t>
            </w:r>
          </w:p>
        </w:tc>
        <w:tc>
          <w:tcPr>
            <w:tcW w:w="774" w:type="pct"/>
            <w:shd w:val="clear" w:color="auto" w:fill="auto"/>
            <w:noWrap/>
          </w:tcPr>
          <w:p w:rsidR="00D03B2E"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برلين</w:t>
            </w:r>
          </w:p>
        </w:tc>
      </w:tr>
      <w:tr w:rsidR="0061053A" w:rsidRPr="0061053A" w:rsidTr="0061053A">
        <w:trPr>
          <w:trHeight w:val="225"/>
          <w:jc w:val="center"/>
        </w:trPr>
        <w:tc>
          <w:tcPr>
            <w:tcW w:w="2523" w:type="pct"/>
            <w:shd w:val="clear" w:color="auto" w:fill="auto"/>
            <w:noWrap/>
          </w:tcPr>
          <w:p w:rsidR="00D03B2E"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الاجتماع السابع والسبعون لفريق العمل المعني بإدارة الترددات</w:t>
            </w:r>
          </w:p>
        </w:tc>
        <w:tc>
          <w:tcPr>
            <w:tcW w:w="840" w:type="pct"/>
            <w:shd w:val="clear" w:color="auto" w:fill="auto"/>
            <w:noWrap/>
          </w:tcPr>
          <w:p w:rsidR="00D03B2E"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20</w:t>
            </w:r>
            <w:r w:rsidRPr="0061053A">
              <w:rPr>
                <w:rFonts w:hint="cs"/>
                <w:sz w:val="20"/>
                <w:szCs w:val="26"/>
                <w:rtl/>
                <w:lang w:bidi="ar-SY"/>
              </w:rPr>
              <w:t xml:space="preserve"> مايو </w:t>
            </w:r>
            <w:r w:rsidRPr="0061053A">
              <w:rPr>
                <w:sz w:val="20"/>
                <w:szCs w:val="26"/>
                <w:lang w:bidi="ar-SY"/>
              </w:rPr>
              <w:t>2013</w:t>
            </w:r>
          </w:p>
        </w:tc>
        <w:tc>
          <w:tcPr>
            <w:tcW w:w="863" w:type="pct"/>
            <w:shd w:val="clear" w:color="auto" w:fill="auto"/>
            <w:noWrap/>
          </w:tcPr>
          <w:p w:rsidR="00D03B2E"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24</w:t>
            </w:r>
            <w:r w:rsidRPr="0061053A">
              <w:rPr>
                <w:rFonts w:hint="cs"/>
                <w:sz w:val="20"/>
                <w:szCs w:val="26"/>
                <w:rtl/>
                <w:lang w:bidi="ar-SY"/>
              </w:rPr>
              <w:t xml:space="preserve"> مايو </w:t>
            </w:r>
            <w:r w:rsidRPr="0061053A">
              <w:rPr>
                <w:sz w:val="20"/>
                <w:szCs w:val="26"/>
                <w:lang w:bidi="ar-SY"/>
              </w:rPr>
              <w:t>2013</w:t>
            </w:r>
          </w:p>
        </w:tc>
        <w:tc>
          <w:tcPr>
            <w:tcW w:w="774" w:type="pct"/>
            <w:shd w:val="clear" w:color="auto" w:fill="auto"/>
            <w:noWrap/>
          </w:tcPr>
          <w:p w:rsidR="00D03B2E"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أمستردام</w:t>
            </w:r>
          </w:p>
        </w:tc>
      </w:tr>
      <w:tr w:rsidR="0061053A" w:rsidRPr="0061053A" w:rsidTr="0061053A">
        <w:trPr>
          <w:trHeight w:val="225"/>
          <w:jc w:val="center"/>
        </w:trPr>
        <w:tc>
          <w:tcPr>
            <w:tcW w:w="2523" w:type="pct"/>
            <w:shd w:val="clear" w:color="auto" w:fill="auto"/>
            <w:noWrap/>
          </w:tcPr>
          <w:p w:rsidR="00D03B2E" w:rsidRPr="0061053A" w:rsidRDefault="00EE53FD" w:rsidP="000A2F6B">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العاشر لفريق العمل المعني بالترددات </w:t>
            </w:r>
            <w:r w:rsidRPr="0061053A">
              <w:rPr>
                <w:sz w:val="20"/>
                <w:szCs w:val="26"/>
              </w:rPr>
              <w:t>FM 49</w:t>
            </w:r>
            <w:r w:rsidRPr="0061053A">
              <w:rPr>
                <w:rFonts w:hint="cs"/>
                <w:sz w:val="20"/>
                <w:szCs w:val="26"/>
                <w:rtl/>
                <w:lang w:bidi="ar-SY"/>
              </w:rPr>
              <w:t xml:space="preserve"> التابع </w:t>
            </w:r>
            <w:r w:rsidR="000A2F6B">
              <w:rPr>
                <w:rFonts w:hint="cs"/>
                <w:sz w:val="20"/>
                <w:szCs w:val="26"/>
                <w:rtl/>
                <w:lang w:bidi="ar-SY"/>
              </w:rPr>
              <w:t>ل</w:t>
            </w:r>
            <w:r w:rsidRPr="0061053A">
              <w:rPr>
                <w:rFonts w:hint="cs"/>
                <w:sz w:val="20"/>
                <w:szCs w:val="26"/>
                <w:rtl/>
                <w:lang w:bidi="ar-SY"/>
              </w:rPr>
              <w:t xml:space="preserve">لجنة الاتصالات الإلكترونية </w:t>
            </w:r>
            <w:r w:rsidRPr="0061053A">
              <w:rPr>
                <w:sz w:val="20"/>
                <w:szCs w:val="26"/>
                <w:lang w:bidi="ar-SY"/>
              </w:rPr>
              <w:t>(ECC)</w:t>
            </w:r>
          </w:p>
        </w:tc>
        <w:tc>
          <w:tcPr>
            <w:tcW w:w="840" w:type="pct"/>
            <w:shd w:val="clear" w:color="auto" w:fill="auto"/>
            <w:noWrap/>
          </w:tcPr>
          <w:p w:rsidR="00D03B2E"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13</w:t>
            </w:r>
            <w:r w:rsidRPr="0061053A">
              <w:rPr>
                <w:rFonts w:hint="cs"/>
                <w:sz w:val="20"/>
                <w:szCs w:val="26"/>
                <w:rtl/>
                <w:lang w:bidi="ar-SY"/>
              </w:rPr>
              <w:t xml:space="preserve"> يونيو </w:t>
            </w:r>
            <w:r w:rsidRPr="0061053A">
              <w:rPr>
                <w:sz w:val="20"/>
                <w:szCs w:val="26"/>
                <w:lang w:bidi="ar-SY"/>
              </w:rPr>
              <w:t>2013</w:t>
            </w:r>
          </w:p>
        </w:tc>
        <w:tc>
          <w:tcPr>
            <w:tcW w:w="863" w:type="pct"/>
            <w:shd w:val="clear" w:color="auto" w:fill="auto"/>
            <w:noWrap/>
          </w:tcPr>
          <w:p w:rsidR="00D03B2E"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14</w:t>
            </w:r>
            <w:r w:rsidRPr="0061053A">
              <w:rPr>
                <w:rFonts w:hint="cs"/>
                <w:sz w:val="20"/>
                <w:szCs w:val="26"/>
                <w:rtl/>
                <w:lang w:bidi="ar-SY"/>
              </w:rPr>
              <w:t xml:space="preserve"> يونيو </w:t>
            </w:r>
            <w:r w:rsidRPr="0061053A">
              <w:rPr>
                <w:sz w:val="20"/>
                <w:szCs w:val="26"/>
                <w:lang w:bidi="ar-SY"/>
              </w:rPr>
              <w:t>2013</w:t>
            </w:r>
          </w:p>
        </w:tc>
        <w:tc>
          <w:tcPr>
            <w:tcW w:w="774" w:type="pct"/>
            <w:shd w:val="clear" w:color="auto" w:fill="auto"/>
            <w:noWrap/>
          </w:tcPr>
          <w:p w:rsidR="00D03B2E"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أوسلو</w:t>
            </w:r>
          </w:p>
        </w:tc>
      </w:tr>
      <w:tr w:rsidR="0061053A" w:rsidRPr="0061053A" w:rsidTr="0061053A">
        <w:trPr>
          <w:trHeight w:val="225"/>
          <w:jc w:val="center"/>
        </w:trPr>
        <w:tc>
          <w:tcPr>
            <w:tcW w:w="2523" w:type="pct"/>
            <w:shd w:val="clear" w:color="auto" w:fill="auto"/>
            <w:noWrap/>
          </w:tcPr>
          <w:p w:rsidR="00FD186B"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التحضيري الأول للمؤتمر </w:t>
            </w:r>
            <w:r w:rsidRPr="0061053A">
              <w:rPr>
                <w:sz w:val="20"/>
                <w:szCs w:val="26"/>
              </w:rPr>
              <w:t>WRC</w:t>
            </w:r>
            <w:r w:rsidRPr="0061053A">
              <w:rPr>
                <w:sz w:val="20"/>
                <w:szCs w:val="26"/>
              </w:rPr>
              <w:noBreakHyphen/>
              <w:t>15</w:t>
            </w:r>
            <w:r w:rsidRPr="0061053A">
              <w:rPr>
                <w:rFonts w:hint="cs"/>
                <w:sz w:val="20"/>
                <w:szCs w:val="26"/>
                <w:rtl/>
                <w:lang w:bidi="ar-SY"/>
              </w:rPr>
              <w:t xml:space="preserve"> للجماعة الإنمائية للجنوب الإفريقي </w:t>
            </w:r>
            <w:r w:rsidRPr="0061053A">
              <w:rPr>
                <w:sz w:val="20"/>
                <w:szCs w:val="26"/>
                <w:lang w:bidi="ar-SY"/>
              </w:rPr>
              <w:t>(SADC)</w:t>
            </w:r>
          </w:p>
        </w:tc>
        <w:tc>
          <w:tcPr>
            <w:tcW w:w="840" w:type="pct"/>
            <w:shd w:val="clear" w:color="auto" w:fill="auto"/>
            <w:noWrap/>
          </w:tcPr>
          <w:p w:rsidR="00FD186B"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21</w:t>
            </w:r>
            <w:r w:rsidRPr="0061053A">
              <w:rPr>
                <w:rFonts w:hint="cs"/>
                <w:sz w:val="20"/>
                <w:szCs w:val="26"/>
                <w:rtl/>
                <w:lang w:bidi="ar-SY"/>
              </w:rPr>
              <w:t xml:space="preserve"> يونيو </w:t>
            </w:r>
            <w:r w:rsidRPr="0061053A">
              <w:rPr>
                <w:sz w:val="20"/>
                <w:szCs w:val="26"/>
                <w:lang w:bidi="ar-SY"/>
              </w:rPr>
              <w:t>2013</w:t>
            </w:r>
          </w:p>
        </w:tc>
        <w:tc>
          <w:tcPr>
            <w:tcW w:w="863" w:type="pct"/>
            <w:shd w:val="clear" w:color="auto" w:fill="auto"/>
            <w:noWrap/>
          </w:tcPr>
          <w:p w:rsidR="00FD186B"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24</w:t>
            </w:r>
            <w:r w:rsidRPr="0061053A">
              <w:rPr>
                <w:rFonts w:hint="cs"/>
                <w:sz w:val="20"/>
                <w:szCs w:val="26"/>
                <w:rtl/>
                <w:lang w:bidi="ar-SY"/>
              </w:rPr>
              <w:t xml:space="preserve"> يونيو </w:t>
            </w:r>
            <w:r w:rsidRPr="0061053A">
              <w:rPr>
                <w:sz w:val="20"/>
                <w:szCs w:val="26"/>
                <w:lang w:bidi="ar-SY"/>
              </w:rPr>
              <w:t>2013</w:t>
            </w:r>
          </w:p>
        </w:tc>
        <w:tc>
          <w:tcPr>
            <w:tcW w:w="774" w:type="pct"/>
            <w:shd w:val="clear" w:color="auto" w:fill="auto"/>
            <w:noWrap/>
          </w:tcPr>
          <w:p w:rsidR="00FD186B" w:rsidRPr="00B86BEF" w:rsidRDefault="00EE53FD" w:rsidP="0061053A">
            <w:pPr>
              <w:tabs>
                <w:tab w:val="clear" w:pos="1134"/>
                <w:tab w:val="left" w:pos="794"/>
                <w:tab w:val="left" w:pos="1191"/>
                <w:tab w:val="left" w:pos="1588"/>
                <w:tab w:val="left" w:pos="1985"/>
              </w:tabs>
              <w:spacing w:before="60" w:after="60" w:line="260" w:lineRule="exact"/>
              <w:ind w:left="57" w:right="57"/>
              <w:jc w:val="left"/>
              <w:rPr>
                <w:spacing w:val="-6"/>
                <w:sz w:val="20"/>
                <w:szCs w:val="26"/>
              </w:rPr>
            </w:pPr>
            <w:r w:rsidRPr="00B86BEF">
              <w:rPr>
                <w:rFonts w:hint="cs"/>
                <w:spacing w:val="-6"/>
                <w:sz w:val="20"/>
                <w:szCs w:val="26"/>
                <w:rtl/>
              </w:rPr>
              <w:t>شلالات فيكتوريا، زيمبابوي</w:t>
            </w:r>
          </w:p>
        </w:tc>
      </w:tr>
      <w:tr w:rsidR="0061053A" w:rsidRPr="0061053A" w:rsidTr="0061053A">
        <w:trPr>
          <w:trHeight w:val="225"/>
          <w:jc w:val="center"/>
        </w:trPr>
        <w:tc>
          <w:tcPr>
            <w:tcW w:w="2523" w:type="pct"/>
            <w:shd w:val="clear" w:color="auto" w:fill="auto"/>
            <w:noWrap/>
          </w:tcPr>
          <w:p w:rsidR="0028085D"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الثاني للفريق التحضيري للمؤتمر </w:t>
            </w:r>
            <w:r w:rsidRPr="0061053A">
              <w:rPr>
                <w:sz w:val="20"/>
                <w:szCs w:val="26"/>
              </w:rPr>
              <w:t>WRC</w:t>
            </w:r>
            <w:r w:rsidRPr="0061053A">
              <w:rPr>
                <w:sz w:val="20"/>
                <w:szCs w:val="26"/>
              </w:rPr>
              <w:noBreakHyphen/>
              <w:t>15</w:t>
            </w:r>
            <w:r w:rsidRPr="0061053A">
              <w:rPr>
                <w:rFonts w:hint="cs"/>
                <w:sz w:val="20"/>
                <w:szCs w:val="26"/>
                <w:rtl/>
                <w:lang w:bidi="ar-SY"/>
              </w:rPr>
              <w:t xml:space="preserve"> التابع لجماعة آسيا والمحيط الهادئ للاتصالات </w:t>
            </w:r>
            <w:r w:rsidRPr="0061053A">
              <w:rPr>
                <w:sz w:val="20"/>
                <w:szCs w:val="26"/>
                <w:lang w:bidi="ar-SY"/>
              </w:rPr>
              <w:t>(APG15-2)</w:t>
            </w:r>
          </w:p>
        </w:tc>
        <w:tc>
          <w:tcPr>
            <w:tcW w:w="840" w:type="pct"/>
            <w:shd w:val="clear" w:color="auto" w:fill="auto"/>
            <w:noWrap/>
          </w:tcPr>
          <w:p w:rsidR="0028085D"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1</w:t>
            </w:r>
            <w:r w:rsidRPr="0061053A">
              <w:rPr>
                <w:rFonts w:hint="cs"/>
                <w:sz w:val="20"/>
                <w:szCs w:val="26"/>
                <w:rtl/>
                <w:lang w:bidi="ar-SY"/>
              </w:rPr>
              <w:t xml:space="preserve"> يوليو </w:t>
            </w:r>
            <w:r w:rsidRPr="0061053A">
              <w:rPr>
                <w:sz w:val="20"/>
                <w:szCs w:val="26"/>
                <w:lang w:bidi="ar-SY"/>
              </w:rPr>
              <w:t>2013</w:t>
            </w:r>
          </w:p>
        </w:tc>
        <w:tc>
          <w:tcPr>
            <w:tcW w:w="863" w:type="pct"/>
            <w:shd w:val="clear" w:color="auto" w:fill="auto"/>
            <w:noWrap/>
          </w:tcPr>
          <w:p w:rsidR="0028085D"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5</w:t>
            </w:r>
            <w:r w:rsidRPr="0061053A">
              <w:rPr>
                <w:rFonts w:hint="cs"/>
                <w:sz w:val="20"/>
                <w:szCs w:val="26"/>
                <w:rtl/>
                <w:lang w:bidi="ar-SY"/>
              </w:rPr>
              <w:t xml:space="preserve"> يوليو </w:t>
            </w:r>
            <w:r w:rsidRPr="0061053A">
              <w:rPr>
                <w:sz w:val="20"/>
                <w:szCs w:val="26"/>
                <w:lang w:bidi="ar-SY"/>
              </w:rPr>
              <w:t>2013</w:t>
            </w:r>
          </w:p>
        </w:tc>
        <w:tc>
          <w:tcPr>
            <w:tcW w:w="774" w:type="pct"/>
            <w:shd w:val="clear" w:color="auto" w:fill="auto"/>
            <w:noWrap/>
          </w:tcPr>
          <w:p w:rsidR="0028085D" w:rsidRPr="0061053A" w:rsidRDefault="00EE53FD"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بانكوك</w:t>
            </w:r>
          </w:p>
        </w:tc>
      </w:tr>
      <w:tr w:rsidR="0061053A" w:rsidRPr="0061053A" w:rsidTr="0061053A">
        <w:trPr>
          <w:trHeight w:val="225"/>
          <w:jc w:val="center"/>
        </w:trPr>
        <w:tc>
          <w:tcPr>
            <w:tcW w:w="2523" w:type="pct"/>
            <w:shd w:val="clear" w:color="auto" w:fill="auto"/>
            <w:noWrap/>
          </w:tcPr>
          <w:p w:rsidR="0028085D" w:rsidRPr="0061053A" w:rsidRDefault="00C317A1" w:rsidP="00097AD4">
            <w:pPr>
              <w:tabs>
                <w:tab w:val="clear" w:pos="1134"/>
                <w:tab w:val="left" w:pos="794"/>
                <w:tab w:val="left" w:pos="1191"/>
                <w:tab w:val="left" w:pos="1588"/>
                <w:tab w:val="left" w:pos="1985"/>
              </w:tabs>
              <w:spacing w:before="60" w:after="60" w:line="260" w:lineRule="exact"/>
              <w:ind w:left="57" w:right="57"/>
              <w:jc w:val="left"/>
              <w:rPr>
                <w:sz w:val="20"/>
                <w:szCs w:val="26"/>
                <w:rtl/>
              </w:rPr>
            </w:pPr>
            <w:r w:rsidRPr="0061053A">
              <w:rPr>
                <w:rFonts w:hint="cs"/>
                <w:sz w:val="20"/>
                <w:szCs w:val="26"/>
                <w:rtl/>
              </w:rPr>
              <w:t xml:space="preserve">منتدى الانتقال إلى التكنولوجيا الرقمية للجماعة الاقتصادية لدول غرب إفريقيا </w:t>
            </w:r>
            <w:r w:rsidRPr="0061053A">
              <w:rPr>
                <w:sz w:val="20"/>
                <w:szCs w:val="26"/>
              </w:rPr>
              <w:t>(ECOWAS)</w:t>
            </w:r>
            <w:r w:rsidRPr="0061053A">
              <w:rPr>
                <w:rFonts w:hint="cs"/>
                <w:sz w:val="20"/>
                <w:szCs w:val="26"/>
                <w:rtl/>
                <w:lang w:bidi="ar-SY"/>
              </w:rPr>
              <w:t xml:space="preserve"> والاجتماع التحضيري الأول للمؤتمر</w:t>
            </w:r>
            <w:r w:rsidR="00097AD4">
              <w:rPr>
                <w:rFonts w:hint="eastAsia"/>
                <w:sz w:val="20"/>
                <w:szCs w:val="26"/>
                <w:rtl/>
                <w:lang w:bidi="ar-SY"/>
              </w:rPr>
              <w:t> </w:t>
            </w:r>
            <w:r w:rsidRPr="0061053A">
              <w:rPr>
                <w:sz w:val="20"/>
                <w:szCs w:val="26"/>
                <w:lang w:bidi="ar-SY"/>
              </w:rPr>
              <w:t>WRC</w:t>
            </w:r>
            <w:r w:rsidRPr="0061053A">
              <w:rPr>
                <w:sz w:val="20"/>
                <w:szCs w:val="26"/>
                <w:lang w:bidi="ar-SY"/>
              </w:rPr>
              <w:noBreakHyphen/>
              <w:t>15</w:t>
            </w:r>
            <w:r w:rsidRPr="0061053A">
              <w:rPr>
                <w:rFonts w:hint="cs"/>
                <w:sz w:val="20"/>
                <w:szCs w:val="26"/>
                <w:rtl/>
                <w:lang w:bidi="ar-SY"/>
              </w:rPr>
              <w:t xml:space="preserve"> للجماعة </w:t>
            </w:r>
            <w:r w:rsidRPr="0061053A">
              <w:rPr>
                <w:sz w:val="20"/>
                <w:szCs w:val="26"/>
                <w:lang w:bidi="ar-SY"/>
              </w:rPr>
              <w:t>ECOWAS</w:t>
            </w:r>
          </w:p>
        </w:tc>
        <w:tc>
          <w:tcPr>
            <w:tcW w:w="840" w:type="pct"/>
            <w:shd w:val="clear" w:color="auto" w:fill="auto"/>
            <w:noWrap/>
          </w:tcPr>
          <w:p w:rsidR="0028085D" w:rsidRPr="0061053A" w:rsidRDefault="00C317A1"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1</w:t>
            </w:r>
            <w:r w:rsidRPr="0061053A">
              <w:rPr>
                <w:rFonts w:hint="cs"/>
                <w:sz w:val="20"/>
                <w:szCs w:val="26"/>
                <w:rtl/>
                <w:lang w:bidi="ar-SY"/>
              </w:rPr>
              <w:t xml:space="preserve"> يوليو </w:t>
            </w:r>
            <w:r w:rsidRPr="0061053A">
              <w:rPr>
                <w:sz w:val="20"/>
                <w:szCs w:val="26"/>
                <w:lang w:bidi="ar-SY"/>
              </w:rPr>
              <w:t>2013</w:t>
            </w:r>
          </w:p>
        </w:tc>
        <w:tc>
          <w:tcPr>
            <w:tcW w:w="863" w:type="pct"/>
            <w:shd w:val="clear" w:color="auto" w:fill="auto"/>
            <w:noWrap/>
          </w:tcPr>
          <w:p w:rsidR="0028085D" w:rsidRPr="0061053A" w:rsidRDefault="00C317A1"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5</w:t>
            </w:r>
            <w:r w:rsidRPr="0061053A">
              <w:rPr>
                <w:rFonts w:hint="cs"/>
                <w:sz w:val="20"/>
                <w:szCs w:val="26"/>
                <w:rtl/>
                <w:lang w:bidi="ar-SY"/>
              </w:rPr>
              <w:t xml:space="preserve"> يوليو </w:t>
            </w:r>
            <w:r w:rsidRPr="0061053A">
              <w:rPr>
                <w:sz w:val="20"/>
                <w:szCs w:val="26"/>
                <w:lang w:bidi="ar-SY"/>
              </w:rPr>
              <w:t>2013</w:t>
            </w:r>
          </w:p>
        </w:tc>
        <w:tc>
          <w:tcPr>
            <w:tcW w:w="774" w:type="pct"/>
            <w:shd w:val="clear" w:color="auto" w:fill="auto"/>
            <w:noWrap/>
          </w:tcPr>
          <w:p w:rsidR="0028085D" w:rsidRPr="0061053A" w:rsidRDefault="00C317A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أبوجا</w:t>
            </w:r>
          </w:p>
        </w:tc>
      </w:tr>
      <w:tr w:rsidR="0061053A" w:rsidRPr="0061053A" w:rsidTr="0061053A">
        <w:trPr>
          <w:trHeight w:val="225"/>
          <w:jc w:val="center"/>
        </w:trPr>
        <w:tc>
          <w:tcPr>
            <w:tcW w:w="2523" w:type="pct"/>
            <w:shd w:val="clear" w:color="auto" w:fill="auto"/>
            <w:noWrap/>
          </w:tcPr>
          <w:p w:rsidR="0028085D" w:rsidRPr="0061053A" w:rsidRDefault="00C317A1" w:rsidP="0061053A">
            <w:pPr>
              <w:tabs>
                <w:tab w:val="clear" w:pos="1134"/>
                <w:tab w:val="left" w:pos="794"/>
                <w:tab w:val="left" w:pos="1191"/>
                <w:tab w:val="left" w:pos="1588"/>
                <w:tab w:val="left" w:pos="1985"/>
              </w:tabs>
              <w:spacing w:before="60" w:after="60" w:line="260" w:lineRule="exact"/>
              <w:ind w:left="57" w:right="57"/>
              <w:jc w:val="left"/>
              <w:rPr>
                <w:spacing w:val="-4"/>
                <w:sz w:val="20"/>
                <w:szCs w:val="26"/>
              </w:rPr>
            </w:pPr>
            <w:r w:rsidRPr="0061053A">
              <w:rPr>
                <w:rFonts w:hint="cs"/>
                <w:spacing w:val="-4"/>
                <w:sz w:val="20"/>
                <w:szCs w:val="26"/>
                <w:rtl/>
              </w:rPr>
              <w:t xml:space="preserve">الاجتماع الثالث لفريق المشروع </w:t>
            </w:r>
            <w:r w:rsidRPr="0061053A">
              <w:rPr>
                <w:spacing w:val="-4"/>
                <w:sz w:val="20"/>
                <w:szCs w:val="26"/>
              </w:rPr>
              <w:t>B</w:t>
            </w:r>
          </w:p>
        </w:tc>
        <w:tc>
          <w:tcPr>
            <w:tcW w:w="840" w:type="pct"/>
            <w:shd w:val="clear" w:color="auto" w:fill="auto"/>
            <w:noWrap/>
          </w:tcPr>
          <w:p w:rsidR="0028085D" w:rsidRPr="0061053A" w:rsidRDefault="00C317A1"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21</w:t>
            </w:r>
            <w:r w:rsidRPr="0061053A">
              <w:rPr>
                <w:rFonts w:hint="cs"/>
                <w:sz w:val="20"/>
                <w:szCs w:val="26"/>
                <w:rtl/>
                <w:lang w:bidi="ar-SY"/>
              </w:rPr>
              <w:t xml:space="preserve"> أغسطس </w:t>
            </w:r>
            <w:r w:rsidRPr="0061053A">
              <w:rPr>
                <w:sz w:val="20"/>
                <w:szCs w:val="26"/>
                <w:lang w:bidi="ar-SY"/>
              </w:rPr>
              <w:t>2013</w:t>
            </w:r>
          </w:p>
        </w:tc>
        <w:tc>
          <w:tcPr>
            <w:tcW w:w="863" w:type="pct"/>
            <w:shd w:val="clear" w:color="auto" w:fill="auto"/>
            <w:noWrap/>
          </w:tcPr>
          <w:p w:rsidR="0028085D" w:rsidRPr="0061053A" w:rsidRDefault="00C317A1"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23</w:t>
            </w:r>
            <w:r w:rsidRPr="0061053A">
              <w:rPr>
                <w:rFonts w:hint="cs"/>
                <w:sz w:val="20"/>
                <w:szCs w:val="26"/>
                <w:rtl/>
                <w:lang w:bidi="ar-SY"/>
              </w:rPr>
              <w:t xml:space="preserve"> أغسطس </w:t>
            </w:r>
            <w:r w:rsidRPr="0061053A">
              <w:rPr>
                <w:sz w:val="20"/>
                <w:szCs w:val="26"/>
                <w:lang w:bidi="ar-SY"/>
              </w:rPr>
              <w:t>2013</w:t>
            </w:r>
          </w:p>
        </w:tc>
        <w:tc>
          <w:tcPr>
            <w:tcW w:w="774" w:type="pct"/>
            <w:shd w:val="clear" w:color="auto" w:fill="auto"/>
            <w:noWrap/>
          </w:tcPr>
          <w:p w:rsidR="0028085D" w:rsidRPr="0061053A" w:rsidRDefault="00C317A1"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كوبنهاغن</w:t>
            </w:r>
          </w:p>
        </w:tc>
      </w:tr>
      <w:tr w:rsidR="0061053A" w:rsidRPr="0061053A" w:rsidTr="0061053A">
        <w:trPr>
          <w:trHeight w:val="225"/>
          <w:jc w:val="center"/>
        </w:trPr>
        <w:tc>
          <w:tcPr>
            <w:tcW w:w="2523" w:type="pct"/>
            <w:shd w:val="clear" w:color="auto" w:fill="auto"/>
            <w:noWrap/>
          </w:tcPr>
          <w:p w:rsidR="00C3459B" w:rsidRPr="0061053A" w:rsidRDefault="00D1176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الخامس عشر للفريق المعني باللاسلكي التابع لجماعة آسيا والمحيط الهادئ للاتصالات </w:t>
            </w:r>
            <w:r w:rsidRPr="0061053A">
              <w:rPr>
                <w:sz w:val="20"/>
                <w:szCs w:val="26"/>
              </w:rPr>
              <w:t>(AWG-15)</w:t>
            </w:r>
          </w:p>
        </w:tc>
        <w:tc>
          <w:tcPr>
            <w:tcW w:w="840" w:type="pct"/>
            <w:shd w:val="clear" w:color="auto" w:fill="auto"/>
            <w:noWrap/>
          </w:tcPr>
          <w:p w:rsidR="00C3459B" w:rsidRPr="0061053A" w:rsidRDefault="00D11763"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27</w:t>
            </w:r>
            <w:r w:rsidRPr="0061053A">
              <w:rPr>
                <w:rFonts w:hint="cs"/>
                <w:sz w:val="20"/>
                <w:szCs w:val="26"/>
                <w:rtl/>
                <w:lang w:bidi="ar-SY"/>
              </w:rPr>
              <w:t xml:space="preserve"> أغسطس </w:t>
            </w:r>
            <w:r w:rsidRPr="0061053A">
              <w:rPr>
                <w:sz w:val="20"/>
                <w:szCs w:val="26"/>
                <w:lang w:bidi="ar-SY"/>
              </w:rPr>
              <w:t>2013</w:t>
            </w:r>
          </w:p>
        </w:tc>
        <w:tc>
          <w:tcPr>
            <w:tcW w:w="863" w:type="pct"/>
            <w:shd w:val="clear" w:color="auto" w:fill="auto"/>
            <w:noWrap/>
          </w:tcPr>
          <w:p w:rsidR="00C3459B" w:rsidRPr="0061053A" w:rsidRDefault="00D11763"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30</w:t>
            </w:r>
            <w:r w:rsidRPr="0061053A">
              <w:rPr>
                <w:rFonts w:hint="cs"/>
                <w:sz w:val="20"/>
                <w:szCs w:val="26"/>
                <w:rtl/>
                <w:lang w:bidi="ar-SY"/>
              </w:rPr>
              <w:t xml:space="preserve"> أغسطس </w:t>
            </w:r>
            <w:r w:rsidRPr="0061053A">
              <w:rPr>
                <w:sz w:val="20"/>
                <w:szCs w:val="26"/>
                <w:lang w:bidi="ar-SY"/>
              </w:rPr>
              <w:t>2013</w:t>
            </w:r>
          </w:p>
        </w:tc>
        <w:tc>
          <w:tcPr>
            <w:tcW w:w="774" w:type="pct"/>
            <w:shd w:val="clear" w:color="auto" w:fill="auto"/>
            <w:noWrap/>
          </w:tcPr>
          <w:p w:rsidR="00C3459B" w:rsidRPr="0061053A" w:rsidRDefault="00D1176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بانكوك</w:t>
            </w:r>
          </w:p>
        </w:tc>
      </w:tr>
      <w:tr w:rsidR="0061053A" w:rsidRPr="0061053A" w:rsidTr="0061053A">
        <w:trPr>
          <w:trHeight w:val="225"/>
          <w:jc w:val="center"/>
        </w:trPr>
        <w:tc>
          <w:tcPr>
            <w:tcW w:w="2523"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اجتماع فريق المشروع </w:t>
            </w:r>
            <w:r w:rsidRPr="0061053A">
              <w:rPr>
                <w:sz w:val="20"/>
                <w:szCs w:val="26"/>
              </w:rPr>
              <w:t>A</w:t>
            </w:r>
            <w:r w:rsidRPr="0061053A">
              <w:rPr>
                <w:rFonts w:hint="cs"/>
                <w:sz w:val="20"/>
                <w:szCs w:val="26"/>
                <w:rtl/>
                <w:lang w:bidi="ar-SY"/>
              </w:rPr>
              <w:t xml:space="preserve"> التابع للفريق التحضيري للمؤتمر التابع للمؤتمر</w:t>
            </w:r>
            <w:r w:rsidR="0061053A" w:rsidRPr="0061053A">
              <w:rPr>
                <w:rFonts w:hint="eastAsia"/>
                <w:sz w:val="20"/>
                <w:szCs w:val="26"/>
                <w:rtl/>
                <w:lang w:bidi="ar-SY"/>
              </w:rPr>
              <w:t> </w:t>
            </w:r>
            <w:r w:rsidRPr="0061053A">
              <w:rPr>
                <w:sz w:val="20"/>
                <w:szCs w:val="26"/>
                <w:lang w:bidi="ar-SY"/>
              </w:rPr>
              <w:t>CEPT</w:t>
            </w:r>
          </w:p>
        </w:tc>
        <w:tc>
          <w:tcPr>
            <w:tcW w:w="840"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3</w:t>
            </w:r>
            <w:r w:rsidRPr="0061053A">
              <w:rPr>
                <w:rFonts w:hint="cs"/>
                <w:sz w:val="20"/>
                <w:szCs w:val="26"/>
                <w:rtl/>
                <w:lang w:bidi="ar-SY"/>
              </w:rPr>
              <w:t xml:space="preserve"> سبتمبر </w:t>
            </w:r>
            <w:r w:rsidRPr="0061053A">
              <w:rPr>
                <w:sz w:val="20"/>
                <w:szCs w:val="26"/>
                <w:lang w:bidi="ar-SY"/>
              </w:rPr>
              <w:t>2013</w:t>
            </w:r>
          </w:p>
        </w:tc>
        <w:tc>
          <w:tcPr>
            <w:tcW w:w="863"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5</w:t>
            </w:r>
            <w:r w:rsidRPr="0061053A">
              <w:rPr>
                <w:rFonts w:hint="cs"/>
                <w:sz w:val="20"/>
                <w:szCs w:val="26"/>
                <w:rtl/>
                <w:lang w:bidi="ar-SY"/>
              </w:rPr>
              <w:t xml:space="preserve"> سبتمبر </w:t>
            </w:r>
            <w:r w:rsidRPr="0061053A">
              <w:rPr>
                <w:sz w:val="20"/>
                <w:szCs w:val="26"/>
                <w:lang w:bidi="ar-SY"/>
              </w:rPr>
              <w:t>2013</w:t>
            </w:r>
          </w:p>
        </w:tc>
        <w:tc>
          <w:tcPr>
            <w:tcW w:w="774" w:type="pct"/>
            <w:shd w:val="clear" w:color="auto" w:fill="auto"/>
            <w:noWrap/>
          </w:tcPr>
          <w:p w:rsidR="00C3459B" w:rsidRPr="0061053A" w:rsidRDefault="00B77543" w:rsidP="000A2F6B">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بودابست</w:t>
            </w:r>
          </w:p>
        </w:tc>
      </w:tr>
      <w:tr w:rsidR="0061053A" w:rsidRPr="0061053A" w:rsidTr="0061053A">
        <w:trPr>
          <w:trHeight w:val="225"/>
          <w:jc w:val="center"/>
        </w:trPr>
        <w:tc>
          <w:tcPr>
            <w:tcW w:w="2523"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الرابع لفريق المشروع </w:t>
            </w:r>
            <w:r w:rsidRPr="0061053A">
              <w:rPr>
                <w:sz w:val="20"/>
                <w:szCs w:val="26"/>
              </w:rPr>
              <w:t>D</w:t>
            </w:r>
            <w:r w:rsidRPr="0061053A">
              <w:rPr>
                <w:rFonts w:hint="cs"/>
                <w:sz w:val="20"/>
                <w:szCs w:val="26"/>
                <w:rtl/>
                <w:lang w:bidi="ar-SY"/>
              </w:rPr>
              <w:t xml:space="preserve"> التابع للفريق التحضيري للمؤتمر التابع للمؤتمر</w:t>
            </w:r>
            <w:r w:rsidR="0061053A">
              <w:rPr>
                <w:rFonts w:hint="eastAsia"/>
                <w:sz w:val="20"/>
                <w:szCs w:val="26"/>
                <w:rtl/>
                <w:lang w:bidi="ar-SY"/>
              </w:rPr>
              <w:t> </w:t>
            </w:r>
            <w:r w:rsidRPr="0061053A">
              <w:rPr>
                <w:sz w:val="20"/>
                <w:szCs w:val="26"/>
                <w:lang w:bidi="ar-SY"/>
              </w:rPr>
              <w:t>CEPT</w:t>
            </w:r>
          </w:p>
        </w:tc>
        <w:tc>
          <w:tcPr>
            <w:tcW w:w="840"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9</w:t>
            </w:r>
            <w:r w:rsidRPr="0061053A">
              <w:rPr>
                <w:rFonts w:hint="cs"/>
                <w:sz w:val="20"/>
                <w:szCs w:val="26"/>
                <w:rtl/>
                <w:lang w:bidi="ar-SY"/>
              </w:rPr>
              <w:t xml:space="preserve"> سبتمبر </w:t>
            </w:r>
            <w:r w:rsidRPr="0061053A">
              <w:rPr>
                <w:sz w:val="20"/>
                <w:szCs w:val="26"/>
                <w:lang w:bidi="ar-SY"/>
              </w:rPr>
              <w:t>2013</w:t>
            </w:r>
          </w:p>
        </w:tc>
        <w:tc>
          <w:tcPr>
            <w:tcW w:w="863"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lang w:bidi="ar-SY"/>
              </w:rPr>
              <w:t>13</w:t>
            </w:r>
            <w:r w:rsidRPr="0061053A">
              <w:rPr>
                <w:rFonts w:hint="cs"/>
                <w:sz w:val="20"/>
                <w:szCs w:val="26"/>
                <w:rtl/>
                <w:lang w:bidi="ar-SY"/>
              </w:rPr>
              <w:t xml:space="preserve"> سبتمبر </w:t>
            </w:r>
            <w:r w:rsidRPr="0061053A">
              <w:rPr>
                <w:sz w:val="20"/>
                <w:szCs w:val="26"/>
                <w:lang w:bidi="ar-SY"/>
              </w:rPr>
              <w:t>2013</w:t>
            </w:r>
          </w:p>
        </w:tc>
        <w:tc>
          <w:tcPr>
            <w:tcW w:w="774"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ليوبليانا</w:t>
            </w:r>
          </w:p>
        </w:tc>
      </w:tr>
      <w:tr w:rsidR="0061053A" w:rsidRPr="0061053A" w:rsidTr="0061053A">
        <w:trPr>
          <w:trHeight w:val="225"/>
          <w:jc w:val="center"/>
        </w:trPr>
        <w:tc>
          <w:tcPr>
            <w:tcW w:w="2523"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lastRenderedPageBreak/>
              <w:t>الاجتماع الثالث لفريق العمل التابع للكومنولث الإقليمي في مجال الاتصالات المعني بإدارة الطيف</w:t>
            </w:r>
          </w:p>
        </w:tc>
        <w:tc>
          <w:tcPr>
            <w:tcW w:w="840"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1</w:t>
            </w:r>
            <w:r w:rsidRPr="0061053A">
              <w:rPr>
                <w:sz w:val="20"/>
                <w:szCs w:val="26"/>
                <w:lang w:bidi="ar-SY"/>
              </w:rPr>
              <w:t>1</w:t>
            </w:r>
            <w:r w:rsidRPr="0061053A">
              <w:rPr>
                <w:rFonts w:hint="cs"/>
                <w:sz w:val="20"/>
                <w:szCs w:val="26"/>
                <w:rtl/>
                <w:lang w:bidi="ar-SY"/>
              </w:rPr>
              <w:t xml:space="preserve"> سبتمبر </w:t>
            </w:r>
            <w:r w:rsidRPr="0061053A">
              <w:rPr>
                <w:sz w:val="20"/>
                <w:szCs w:val="26"/>
                <w:lang w:bidi="ar-SY"/>
              </w:rPr>
              <w:t>2013</w:t>
            </w:r>
          </w:p>
        </w:tc>
        <w:tc>
          <w:tcPr>
            <w:tcW w:w="863"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13</w:t>
            </w:r>
            <w:r w:rsidRPr="0061053A">
              <w:rPr>
                <w:rFonts w:hint="cs"/>
                <w:sz w:val="20"/>
                <w:szCs w:val="26"/>
                <w:rtl/>
                <w:lang w:bidi="ar-SY"/>
              </w:rPr>
              <w:t xml:space="preserve"> سبتمبر </w:t>
            </w:r>
            <w:r w:rsidRPr="0061053A">
              <w:rPr>
                <w:sz w:val="20"/>
                <w:szCs w:val="26"/>
                <w:lang w:bidi="ar-SY"/>
              </w:rPr>
              <w:t>2013</w:t>
            </w:r>
          </w:p>
        </w:tc>
        <w:tc>
          <w:tcPr>
            <w:tcW w:w="774"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موسكو</w:t>
            </w:r>
          </w:p>
        </w:tc>
      </w:tr>
      <w:tr w:rsidR="0061053A" w:rsidRPr="0061053A" w:rsidTr="0061053A">
        <w:trPr>
          <w:trHeight w:val="225"/>
          <w:jc w:val="center"/>
        </w:trPr>
        <w:tc>
          <w:tcPr>
            <w:tcW w:w="2523" w:type="pct"/>
            <w:shd w:val="clear" w:color="auto" w:fill="auto"/>
            <w:noWrap/>
          </w:tcPr>
          <w:p w:rsidR="00C3459B" w:rsidRPr="0061053A" w:rsidRDefault="00B77543" w:rsidP="006A41B6">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 xml:space="preserve">الاجتماع الحادي عشر لفريق العمل المعني بالترددات </w:t>
            </w:r>
            <w:r w:rsidRPr="0061053A">
              <w:rPr>
                <w:sz w:val="20"/>
                <w:szCs w:val="26"/>
              </w:rPr>
              <w:t>FM 49</w:t>
            </w:r>
            <w:r w:rsidRPr="0061053A">
              <w:rPr>
                <w:rFonts w:hint="cs"/>
                <w:sz w:val="20"/>
                <w:szCs w:val="26"/>
                <w:rtl/>
                <w:lang w:bidi="ar-SY"/>
              </w:rPr>
              <w:t xml:space="preserve"> التابع </w:t>
            </w:r>
            <w:r w:rsidR="006A41B6">
              <w:rPr>
                <w:rFonts w:hint="cs"/>
                <w:sz w:val="20"/>
                <w:szCs w:val="26"/>
                <w:rtl/>
                <w:lang w:bidi="ar-SY"/>
              </w:rPr>
              <w:t>ل</w:t>
            </w:r>
            <w:r w:rsidRPr="0061053A">
              <w:rPr>
                <w:rFonts w:hint="cs"/>
                <w:sz w:val="20"/>
                <w:szCs w:val="26"/>
                <w:rtl/>
                <w:lang w:bidi="ar-SY"/>
              </w:rPr>
              <w:t xml:space="preserve">لجنة الاتصالات الإلكترونية </w:t>
            </w:r>
            <w:r w:rsidRPr="0061053A">
              <w:rPr>
                <w:sz w:val="20"/>
                <w:szCs w:val="26"/>
                <w:lang w:bidi="ar-SY"/>
              </w:rPr>
              <w:t>(ECC)</w:t>
            </w:r>
          </w:p>
        </w:tc>
        <w:tc>
          <w:tcPr>
            <w:tcW w:w="840"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17</w:t>
            </w:r>
            <w:r w:rsidRPr="0061053A">
              <w:rPr>
                <w:rFonts w:hint="cs"/>
                <w:sz w:val="20"/>
                <w:szCs w:val="26"/>
                <w:rtl/>
                <w:lang w:bidi="ar-SY"/>
              </w:rPr>
              <w:t xml:space="preserve"> سبتمبر </w:t>
            </w:r>
            <w:r w:rsidRPr="0061053A">
              <w:rPr>
                <w:sz w:val="20"/>
                <w:szCs w:val="26"/>
                <w:lang w:bidi="ar-SY"/>
              </w:rPr>
              <w:t>2013</w:t>
            </w:r>
          </w:p>
        </w:tc>
        <w:tc>
          <w:tcPr>
            <w:tcW w:w="863" w:type="pct"/>
            <w:shd w:val="clear" w:color="auto" w:fill="auto"/>
            <w:noWrap/>
          </w:tcPr>
          <w:p w:rsidR="00C3459B" w:rsidRPr="0061053A" w:rsidRDefault="00B77543"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61053A">
              <w:rPr>
                <w:sz w:val="20"/>
                <w:szCs w:val="26"/>
              </w:rPr>
              <w:t>18</w:t>
            </w:r>
            <w:r w:rsidRPr="0061053A">
              <w:rPr>
                <w:rFonts w:hint="cs"/>
                <w:sz w:val="20"/>
                <w:szCs w:val="26"/>
                <w:rtl/>
                <w:lang w:bidi="ar-SY"/>
              </w:rPr>
              <w:t xml:space="preserve"> سبتمبر </w:t>
            </w:r>
            <w:r w:rsidRPr="0061053A">
              <w:rPr>
                <w:sz w:val="20"/>
                <w:szCs w:val="26"/>
                <w:lang w:bidi="ar-SY"/>
              </w:rPr>
              <w:t>2013</w:t>
            </w:r>
          </w:p>
        </w:tc>
        <w:tc>
          <w:tcPr>
            <w:tcW w:w="774" w:type="pct"/>
            <w:shd w:val="clear" w:color="auto" w:fill="auto"/>
            <w:noWrap/>
          </w:tcPr>
          <w:p w:rsidR="00C3459B" w:rsidRPr="0061053A" w:rsidRDefault="00B77543" w:rsidP="00A17C8F">
            <w:pPr>
              <w:tabs>
                <w:tab w:val="clear" w:pos="1134"/>
                <w:tab w:val="left" w:pos="794"/>
                <w:tab w:val="left" w:pos="1191"/>
                <w:tab w:val="left" w:pos="1588"/>
                <w:tab w:val="left" w:pos="1985"/>
              </w:tabs>
              <w:spacing w:before="60" w:after="60" w:line="260" w:lineRule="exact"/>
              <w:ind w:left="57" w:right="57"/>
              <w:jc w:val="left"/>
              <w:rPr>
                <w:sz w:val="20"/>
                <w:szCs w:val="26"/>
              </w:rPr>
            </w:pPr>
            <w:r w:rsidRPr="0061053A">
              <w:rPr>
                <w:rFonts w:hint="cs"/>
                <w:sz w:val="20"/>
                <w:szCs w:val="26"/>
                <w:rtl/>
              </w:rPr>
              <w:t>كوبنهاغن</w:t>
            </w:r>
          </w:p>
        </w:tc>
      </w:tr>
      <w:tr w:rsidR="00A17C8F" w:rsidRPr="0061053A" w:rsidTr="0061053A">
        <w:trPr>
          <w:trHeight w:val="225"/>
          <w:jc w:val="center"/>
        </w:trPr>
        <w:tc>
          <w:tcPr>
            <w:tcW w:w="2523" w:type="pct"/>
            <w:shd w:val="clear" w:color="auto" w:fill="auto"/>
            <w:noWrap/>
          </w:tcPr>
          <w:p w:rsidR="00A17C8F" w:rsidRPr="00A62192" w:rsidRDefault="00A17C8F" w:rsidP="0061053A">
            <w:pPr>
              <w:tabs>
                <w:tab w:val="clear" w:pos="1134"/>
                <w:tab w:val="left" w:pos="794"/>
                <w:tab w:val="left" w:pos="1191"/>
                <w:tab w:val="left" w:pos="1588"/>
                <w:tab w:val="left" w:pos="1985"/>
              </w:tabs>
              <w:spacing w:before="60" w:after="60" w:line="260" w:lineRule="exact"/>
              <w:ind w:left="57" w:right="57"/>
              <w:jc w:val="left"/>
              <w:rPr>
                <w:spacing w:val="-4"/>
                <w:sz w:val="20"/>
                <w:szCs w:val="26"/>
                <w:rtl/>
                <w:lang w:bidi="ar-SY"/>
              </w:rPr>
            </w:pPr>
            <w:r w:rsidRPr="00A62192">
              <w:rPr>
                <w:rFonts w:hint="cs"/>
                <w:spacing w:val="-4"/>
                <w:sz w:val="20"/>
                <w:szCs w:val="26"/>
                <w:rtl/>
              </w:rPr>
              <w:t xml:space="preserve">الاجتماع التاسع لفريق المنتدى البحري لإدارة الترددات التابع للجنة الاتصالات الإلكترونية التابعة للمؤتمر </w:t>
            </w:r>
            <w:r w:rsidRPr="00A62192">
              <w:rPr>
                <w:spacing w:val="-4"/>
                <w:sz w:val="20"/>
                <w:szCs w:val="26"/>
              </w:rPr>
              <w:t>CEPT</w:t>
            </w:r>
            <w:r w:rsidRPr="00A62192">
              <w:rPr>
                <w:rFonts w:hint="cs"/>
                <w:spacing w:val="-4"/>
                <w:sz w:val="20"/>
                <w:szCs w:val="26"/>
                <w:rtl/>
                <w:lang w:bidi="ar-SY"/>
              </w:rPr>
              <w:t xml:space="preserve"> (فريق المشروع </w:t>
            </w:r>
            <w:r w:rsidRPr="00A62192">
              <w:rPr>
                <w:spacing w:val="-4"/>
                <w:sz w:val="20"/>
                <w:szCs w:val="26"/>
                <w:lang w:bidi="ar-SY"/>
              </w:rPr>
              <w:t>46</w:t>
            </w:r>
            <w:r w:rsidRPr="00A62192">
              <w:rPr>
                <w:rFonts w:hint="cs"/>
                <w:spacing w:val="-4"/>
                <w:sz w:val="20"/>
                <w:szCs w:val="26"/>
                <w:rtl/>
                <w:lang w:bidi="ar-SY"/>
              </w:rPr>
              <w:t xml:space="preserve"> سابقاً)</w:t>
            </w:r>
          </w:p>
        </w:tc>
        <w:tc>
          <w:tcPr>
            <w:tcW w:w="840" w:type="pct"/>
            <w:shd w:val="clear" w:color="auto" w:fill="auto"/>
            <w:noWrap/>
          </w:tcPr>
          <w:p w:rsidR="00A17C8F" w:rsidRPr="0061053A"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17</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A17C8F" w:rsidRPr="0061053A"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19</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A17C8F" w:rsidRPr="0061053A"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proofErr w:type="spellStart"/>
            <w:r>
              <w:rPr>
                <w:rFonts w:hint="cs"/>
                <w:sz w:val="20"/>
                <w:szCs w:val="26"/>
                <w:rtl/>
              </w:rPr>
              <w:t>كونستانتا</w:t>
            </w:r>
            <w:proofErr w:type="spellEnd"/>
            <w:r>
              <w:rPr>
                <w:rFonts w:hint="cs"/>
                <w:sz w:val="20"/>
                <w:szCs w:val="26"/>
                <w:rtl/>
              </w:rPr>
              <w:t>، رومانيا</w:t>
            </w:r>
          </w:p>
        </w:tc>
      </w:tr>
      <w:tr w:rsidR="00A17C8F" w:rsidRPr="0061053A" w:rsidTr="0061053A">
        <w:trPr>
          <w:trHeight w:val="225"/>
          <w:jc w:val="center"/>
        </w:trPr>
        <w:tc>
          <w:tcPr>
            <w:tcW w:w="2523" w:type="pct"/>
            <w:shd w:val="clear" w:color="auto" w:fill="auto"/>
            <w:noWrap/>
          </w:tcPr>
          <w:p w:rsidR="00A17C8F" w:rsidRDefault="00A17C8F" w:rsidP="00A17C8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الاجتماع الثالث للفريق التحضري للمؤتمر </w:t>
            </w:r>
            <w:r>
              <w:rPr>
                <w:sz w:val="20"/>
                <w:szCs w:val="26"/>
              </w:rPr>
              <w:t>WRC</w:t>
            </w:r>
            <w:r>
              <w:rPr>
                <w:sz w:val="20"/>
                <w:szCs w:val="26"/>
              </w:rPr>
              <w:noBreakHyphen/>
              <w:t>15</w:t>
            </w:r>
            <w:r>
              <w:rPr>
                <w:rFonts w:hint="cs"/>
                <w:sz w:val="20"/>
                <w:szCs w:val="26"/>
                <w:rtl/>
                <w:lang w:bidi="ar-SY"/>
              </w:rPr>
              <w:t xml:space="preserve"> التابع للمؤتمر</w:t>
            </w:r>
            <w:r>
              <w:rPr>
                <w:rFonts w:hint="eastAsia"/>
                <w:sz w:val="20"/>
                <w:szCs w:val="26"/>
                <w:rtl/>
                <w:lang w:bidi="ar-SY"/>
              </w:rPr>
              <w:t> </w:t>
            </w:r>
            <w:r>
              <w:rPr>
                <w:sz w:val="20"/>
                <w:szCs w:val="26"/>
                <w:lang w:bidi="ar-SY"/>
              </w:rPr>
              <w:t>CEPT</w:t>
            </w:r>
          </w:p>
        </w:tc>
        <w:tc>
          <w:tcPr>
            <w:tcW w:w="840" w:type="pct"/>
            <w:shd w:val="clear" w:color="auto" w:fill="auto"/>
            <w:noWrap/>
          </w:tcPr>
          <w:p w:rsidR="00A17C8F"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23</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A17C8F"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26</w:t>
            </w:r>
            <w:r>
              <w:rPr>
                <w:rFonts w:hint="cs"/>
                <w:sz w:val="20"/>
                <w:szCs w:val="26"/>
                <w:rtl/>
              </w:rPr>
              <w:t xml:space="preserve"> سبتمبر </w:t>
            </w:r>
            <w:r>
              <w:rPr>
                <w:sz w:val="20"/>
                <w:szCs w:val="26"/>
              </w:rPr>
              <w:t>2013</w:t>
            </w:r>
          </w:p>
        </w:tc>
        <w:tc>
          <w:tcPr>
            <w:tcW w:w="774" w:type="pct"/>
            <w:shd w:val="clear" w:color="auto" w:fill="auto"/>
            <w:noWrap/>
          </w:tcPr>
          <w:p w:rsidR="00A17C8F"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زغرب</w:t>
            </w:r>
          </w:p>
        </w:tc>
      </w:tr>
      <w:tr w:rsidR="00A17C8F" w:rsidRPr="0061053A" w:rsidTr="0061053A">
        <w:trPr>
          <w:trHeight w:val="225"/>
          <w:jc w:val="center"/>
        </w:trPr>
        <w:tc>
          <w:tcPr>
            <w:tcW w:w="2523" w:type="pct"/>
            <w:shd w:val="clear" w:color="auto" w:fill="auto"/>
            <w:noWrap/>
          </w:tcPr>
          <w:p w:rsidR="00A17C8F" w:rsidRDefault="00A17C8F" w:rsidP="00A17C8F">
            <w:pPr>
              <w:tabs>
                <w:tab w:val="clear" w:pos="1134"/>
                <w:tab w:val="left" w:pos="794"/>
                <w:tab w:val="left" w:pos="1191"/>
                <w:tab w:val="left" w:pos="1588"/>
                <w:tab w:val="left" w:pos="1985"/>
              </w:tabs>
              <w:spacing w:before="60" w:after="60" w:line="260" w:lineRule="exact"/>
              <w:ind w:left="57" w:right="57"/>
              <w:jc w:val="left"/>
              <w:rPr>
                <w:sz w:val="20"/>
                <w:szCs w:val="26"/>
                <w:lang w:bidi="ar-SY"/>
              </w:rPr>
            </w:pPr>
            <w:r>
              <w:rPr>
                <w:rFonts w:hint="cs"/>
                <w:sz w:val="20"/>
                <w:szCs w:val="26"/>
                <w:rtl/>
              </w:rPr>
              <w:t xml:space="preserve">الاجتماع الثالث لفريق المشروع </w:t>
            </w:r>
            <w:r>
              <w:rPr>
                <w:sz w:val="20"/>
                <w:szCs w:val="26"/>
              </w:rPr>
              <w:t>C</w:t>
            </w:r>
            <w:r>
              <w:rPr>
                <w:rFonts w:hint="cs"/>
                <w:sz w:val="20"/>
                <w:szCs w:val="26"/>
                <w:rtl/>
                <w:lang w:bidi="ar-SY"/>
              </w:rPr>
              <w:t xml:space="preserve"> التابع للفريق التحضيري للمؤتمر التابع للمؤتمر </w:t>
            </w:r>
            <w:r>
              <w:rPr>
                <w:sz w:val="20"/>
                <w:szCs w:val="26"/>
                <w:lang w:bidi="ar-SY"/>
              </w:rPr>
              <w:t>CEPT</w:t>
            </w:r>
          </w:p>
        </w:tc>
        <w:tc>
          <w:tcPr>
            <w:tcW w:w="840" w:type="pct"/>
            <w:shd w:val="clear" w:color="auto" w:fill="auto"/>
            <w:noWrap/>
          </w:tcPr>
          <w:p w:rsidR="00A17C8F"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8</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A17C8F"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11</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A17C8F"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بوخارست</w:t>
            </w:r>
          </w:p>
        </w:tc>
      </w:tr>
      <w:tr w:rsidR="00A17C8F" w:rsidRPr="0061053A" w:rsidTr="0061053A">
        <w:trPr>
          <w:trHeight w:val="225"/>
          <w:jc w:val="center"/>
        </w:trPr>
        <w:tc>
          <w:tcPr>
            <w:tcW w:w="2523" w:type="pct"/>
            <w:shd w:val="clear" w:color="auto" w:fill="auto"/>
            <w:noWrap/>
          </w:tcPr>
          <w:p w:rsidR="00A17C8F" w:rsidRDefault="00A17C8F" w:rsidP="0068786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الاجتماع الثامن والسبعون لفريق العمل المعني بإدارة الترددات التابع للمؤتمر</w:t>
            </w:r>
            <w:r w:rsidR="0068786A">
              <w:rPr>
                <w:rFonts w:hint="eastAsia"/>
                <w:sz w:val="20"/>
                <w:szCs w:val="26"/>
                <w:rtl/>
              </w:rPr>
              <w:t> </w:t>
            </w:r>
            <w:r>
              <w:rPr>
                <w:sz w:val="20"/>
                <w:szCs w:val="26"/>
              </w:rPr>
              <w:t>CEPT</w:t>
            </w:r>
          </w:p>
        </w:tc>
        <w:tc>
          <w:tcPr>
            <w:tcW w:w="840" w:type="pct"/>
            <w:shd w:val="clear" w:color="auto" w:fill="auto"/>
            <w:noWrap/>
          </w:tcPr>
          <w:p w:rsidR="00A17C8F"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30</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A17C8F"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4</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A17C8F"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proofErr w:type="spellStart"/>
            <w:r>
              <w:rPr>
                <w:rFonts w:hint="cs"/>
                <w:sz w:val="20"/>
                <w:szCs w:val="26"/>
                <w:rtl/>
              </w:rPr>
              <w:t>مونتينيغرو</w:t>
            </w:r>
            <w:proofErr w:type="spellEnd"/>
          </w:p>
        </w:tc>
      </w:tr>
      <w:tr w:rsidR="00A17C8F" w:rsidRPr="0061053A" w:rsidTr="0061053A">
        <w:trPr>
          <w:trHeight w:val="225"/>
          <w:jc w:val="center"/>
        </w:trPr>
        <w:tc>
          <w:tcPr>
            <w:tcW w:w="2523" w:type="pct"/>
            <w:shd w:val="clear" w:color="auto" w:fill="auto"/>
            <w:noWrap/>
          </w:tcPr>
          <w:p w:rsidR="00A17C8F" w:rsidRDefault="00A17C8F" w:rsidP="00A17C8F">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الدورة الثالثة للجنة تنظيم استعمال طيف الترددات الراديوية التابعة ل</w:t>
            </w:r>
            <w:r w:rsidR="006A41B6">
              <w:rPr>
                <w:rFonts w:hint="cs"/>
                <w:sz w:val="20"/>
                <w:szCs w:val="26"/>
                <w:rtl/>
              </w:rPr>
              <w:t>ل</w:t>
            </w:r>
            <w:r>
              <w:rPr>
                <w:rFonts w:hint="cs"/>
                <w:sz w:val="20"/>
                <w:szCs w:val="26"/>
                <w:rtl/>
              </w:rPr>
              <w:t>كومنولث الإقليمي في مجال الاتصالات</w:t>
            </w:r>
          </w:p>
        </w:tc>
        <w:tc>
          <w:tcPr>
            <w:tcW w:w="840" w:type="pct"/>
            <w:shd w:val="clear" w:color="auto" w:fill="auto"/>
            <w:noWrap/>
          </w:tcPr>
          <w:p w:rsidR="00A17C8F"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8</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A17C8F" w:rsidRDefault="00A17C8F"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10</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A17C8F" w:rsidRDefault="006A41B6"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أ</w:t>
            </w:r>
            <w:r w:rsidR="00A17C8F">
              <w:rPr>
                <w:rFonts w:hint="cs"/>
                <w:sz w:val="20"/>
                <w:szCs w:val="26"/>
                <w:rtl/>
              </w:rPr>
              <w:t>ستانا</w:t>
            </w:r>
          </w:p>
        </w:tc>
      </w:tr>
      <w:tr w:rsidR="00A17C8F" w:rsidRPr="0061053A" w:rsidTr="0061053A">
        <w:trPr>
          <w:trHeight w:val="225"/>
          <w:jc w:val="center"/>
        </w:trPr>
        <w:tc>
          <w:tcPr>
            <w:tcW w:w="2523" w:type="pct"/>
            <w:shd w:val="clear" w:color="auto" w:fill="auto"/>
            <w:noWrap/>
          </w:tcPr>
          <w:p w:rsidR="00A17C8F" w:rsidRPr="00097AD4" w:rsidRDefault="00A17C8F" w:rsidP="00A62192">
            <w:pPr>
              <w:tabs>
                <w:tab w:val="clear" w:pos="1134"/>
                <w:tab w:val="left" w:pos="794"/>
                <w:tab w:val="left" w:pos="1191"/>
                <w:tab w:val="left" w:pos="1588"/>
                <w:tab w:val="left" w:pos="1985"/>
              </w:tabs>
              <w:spacing w:before="60" w:after="60" w:line="260" w:lineRule="exact"/>
              <w:ind w:left="57" w:right="57"/>
              <w:jc w:val="left"/>
              <w:rPr>
                <w:rFonts w:hint="cs"/>
                <w:spacing w:val="-6"/>
                <w:sz w:val="20"/>
                <w:szCs w:val="26"/>
                <w:rtl/>
                <w:lang w:bidi="ar-EG"/>
              </w:rPr>
            </w:pPr>
            <w:r w:rsidRPr="00097AD4">
              <w:rPr>
                <w:rFonts w:hint="cs"/>
                <w:spacing w:val="-6"/>
                <w:sz w:val="20"/>
                <w:szCs w:val="26"/>
                <w:rtl/>
              </w:rPr>
              <w:t xml:space="preserve">الاجتماع الثالث لفريق العمل التابع للكومنولث الإقليمي في مجال الاتصالات </w:t>
            </w:r>
            <w:r w:rsidRPr="00097AD4">
              <w:rPr>
                <w:spacing w:val="-6"/>
                <w:sz w:val="20"/>
                <w:szCs w:val="26"/>
              </w:rPr>
              <w:t>(RCC)</w:t>
            </w:r>
            <w:r w:rsidRPr="00097AD4">
              <w:rPr>
                <w:rFonts w:hint="cs"/>
                <w:spacing w:val="-6"/>
                <w:sz w:val="20"/>
                <w:szCs w:val="26"/>
                <w:rtl/>
                <w:lang w:bidi="ar-SY"/>
              </w:rPr>
              <w:t xml:space="preserve"> المعني بالتحضير للجمعية </w:t>
            </w:r>
            <w:r w:rsidRPr="00097AD4">
              <w:rPr>
                <w:spacing w:val="-6"/>
                <w:sz w:val="20"/>
                <w:szCs w:val="26"/>
                <w:lang w:bidi="ar-SY"/>
              </w:rPr>
              <w:t>RA-15</w:t>
            </w:r>
            <w:r w:rsidRPr="00097AD4">
              <w:rPr>
                <w:rFonts w:hint="cs"/>
                <w:spacing w:val="-6"/>
                <w:sz w:val="20"/>
                <w:szCs w:val="26"/>
                <w:rtl/>
                <w:lang w:bidi="ar-SY"/>
              </w:rPr>
              <w:t xml:space="preserve"> والمؤتمر</w:t>
            </w:r>
            <w:r w:rsidR="00A62192" w:rsidRPr="00097AD4">
              <w:rPr>
                <w:rFonts w:hint="eastAsia"/>
                <w:spacing w:val="-6"/>
                <w:sz w:val="20"/>
                <w:szCs w:val="26"/>
                <w:rtl/>
                <w:lang w:bidi="ar-SY"/>
              </w:rPr>
              <w:t> </w:t>
            </w:r>
            <w:r w:rsidRPr="00097AD4">
              <w:rPr>
                <w:spacing w:val="-6"/>
                <w:sz w:val="20"/>
                <w:szCs w:val="26"/>
                <w:lang w:bidi="ar-SY"/>
              </w:rPr>
              <w:t>WRC</w:t>
            </w:r>
            <w:r w:rsidRPr="00097AD4">
              <w:rPr>
                <w:spacing w:val="-6"/>
                <w:sz w:val="20"/>
                <w:szCs w:val="26"/>
                <w:lang w:bidi="ar-SY"/>
              </w:rPr>
              <w:noBreakHyphen/>
              <w:t>15</w:t>
            </w:r>
          </w:p>
        </w:tc>
        <w:tc>
          <w:tcPr>
            <w:tcW w:w="840" w:type="pct"/>
            <w:shd w:val="clear" w:color="auto" w:fill="auto"/>
            <w:noWrap/>
          </w:tcPr>
          <w:p w:rsidR="00A17C8F"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28</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A17C8F"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A17C8F"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proofErr w:type="spellStart"/>
            <w:r>
              <w:rPr>
                <w:rFonts w:hint="cs"/>
                <w:sz w:val="20"/>
                <w:szCs w:val="26"/>
                <w:rtl/>
              </w:rPr>
              <w:t>إيرفان</w:t>
            </w:r>
            <w:proofErr w:type="spellEnd"/>
          </w:p>
        </w:tc>
      </w:tr>
      <w:tr w:rsidR="00C8283A" w:rsidRPr="0061053A" w:rsidTr="0061053A">
        <w:trPr>
          <w:trHeight w:val="225"/>
          <w:jc w:val="center"/>
        </w:trPr>
        <w:tc>
          <w:tcPr>
            <w:tcW w:w="2523" w:type="pct"/>
            <w:shd w:val="clear" w:color="auto" w:fill="auto"/>
            <w:noWrap/>
          </w:tcPr>
          <w:p w:rsidR="00C8283A" w:rsidRPr="00A17C8F" w:rsidRDefault="00C8283A" w:rsidP="00A17C8F">
            <w:pPr>
              <w:tabs>
                <w:tab w:val="clear" w:pos="1134"/>
                <w:tab w:val="left" w:pos="794"/>
                <w:tab w:val="left" w:pos="1191"/>
                <w:tab w:val="left" w:pos="1588"/>
                <w:tab w:val="left" w:pos="1985"/>
              </w:tabs>
              <w:spacing w:before="60" w:after="60" w:line="260" w:lineRule="exact"/>
              <w:ind w:left="57" w:right="57"/>
              <w:jc w:val="left"/>
              <w:rPr>
                <w:spacing w:val="-4"/>
                <w:sz w:val="20"/>
                <w:szCs w:val="26"/>
                <w:rtl/>
                <w:lang w:bidi="ar-SY"/>
              </w:rPr>
            </w:pPr>
            <w:r>
              <w:rPr>
                <w:rFonts w:hint="cs"/>
                <w:spacing w:val="-4"/>
                <w:sz w:val="20"/>
                <w:szCs w:val="26"/>
                <w:rtl/>
              </w:rPr>
              <w:t xml:space="preserve">الاجتماع الثاني والعشرون للجنة </w:t>
            </w:r>
            <w:r>
              <w:rPr>
                <w:spacing w:val="-4"/>
                <w:sz w:val="20"/>
                <w:szCs w:val="26"/>
              </w:rPr>
              <w:t>II</w:t>
            </w:r>
            <w:r>
              <w:rPr>
                <w:rFonts w:hint="cs"/>
                <w:spacing w:val="-4"/>
                <w:sz w:val="20"/>
                <w:szCs w:val="26"/>
                <w:rtl/>
                <w:lang w:bidi="ar-SY"/>
              </w:rPr>
              <w:t xml:space="preserve"> </w:t>
            </w:r>
            <w:r>
              <w:rPr>
                <w:spacing w:val="-4"/>
                <w:sz w:val="20"/>
                <w:szCs w:val="26"/>
              </w:rPr>
              <w:t>PCC</w:t>
            </w:r>
            <w:r>
              <w:rPr>
                <w:rFonts w:hint="cs"/>
                <w:spacing w:val="-4"/>
                <w:sz w:val="20"/>
                <w:szCs w:val="26"/>
                <w:rtl/>
              </w:rPr>
              <w:t xml:space="preserve"> التابعة للجنة </w:t>
            </w:r>
            <w:r>
              <w:rPr>
                <w:spacing w:val="-4"/>
                <w:sz w:val="20"/>
                <w:szCs w:val="26"/>
              </w:rPr>
              <w:t>CITEL</w:t>
            </w:r>
          </w:p>
        </w:tc>
        <w:tc>
          <w:tcPr>
            <w:tcW w:w="840"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4</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8</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ماناغوا</w:t>
            </w:r>
          </w:p>
        </w:tc>
      </w:tr>
      <w:tr w:rsidR="00C8283A" w:rsidRPr="0061053A" w:rsidTr="0061053A">
        <w:trPr>
          <w:trHeight w:val="225"/>
          <w:jc w:val="center"/>
        </w:trPr>
        <w:tc>
          <w:tcPr>
            <w:tcW w:w="2523" w:type="pct"/>
            <w:shd w:val="clear" w:color="auto" w:fill="auto"/>
            <w:noWrap/>
          </w:tcPr>
          <w:p w:rsidR="00C8283A" w:rsidRPr="002637C6" w:rsidRDefault="00C8283A" w:rsidP="00A17C8F">
            <w:pPr>
              <w:tabs>
                <w:tab w:val="clear" w:pos="1134"/>
                <w:tab w:val="left" w:pos="794"/>
                <w:tab w:val="left" w:pos="1191"/>
                <w:tab w:val="left" w:pos="1588"/>
                <w:tab w:val="left" w:pos="1985"/>
              </w:tabs>
              <w:spacing w:before="60" w:after="60" w:line="260" w:lineRule="exact"/>
              <w:ind w:left="57" w:right="57"/>
              <w:jc w:val="left"/>
              <w:rPr>
                <w:spacing w:val="6"/>
                <w:sz w:val="20"/>
                <w:szCs w:val="26"/>
                <w:rtl/>
                <w:lang w:bidi="ar-SY"/>
              </w:rPr>
            </w:pPr>
            <w:r w:rsidRPr="002637C6">
              <w:rPr>
                <w:rFonts w:hint="cs"/>
                <w:spacing w:val="6"/>
                <w:sz w:val="20"/>
                <w:szCs w:val="26"/>
                <w:rtl/>
              </w:rPr>
              <w:t xml:space="preserve">الاجتماع الثاني عشر للفريق المعني بإدارة الترددات </w:t>
            </w:r>
            <w:r w:rsidRPr="002637C6">
              <w:rPr>
                <w:spacing w:val="6"/>
                <w:sz w:val="20"/>
                <w:szCs w:val="26"/>
              </w:rPr>
              <w:t>FM 49</w:t>
            </w:r>
            <w:r w:rsidRPr="002637C6">
              <w:rPr>
                <w:rFonts w:hint="cs"/>
                <w:spacing w:val="6"/>
                <w:sz w:val="20"/>
                <w:szCs w:val="26"/>
                <w:rtl/>
                <w:lang w:bidi="ar-SY"/>
              </w:rPr>
              <w:t xml:space="preserve"> التابع للجنة </w:t>
            </w:r>
            <w:r w:rsidRPr="002637C6">
              <w:rPr>
                <w:spacing w:val="6"/>
                <w:sz w:val="20"/>
                <w:szCs w:val="26"/>
                <w:lang w:bidi="ar-SY"/>
              </w:rPr>
              <w:t>ECC</w:t>
            </w:r>
          </w:p>
        </w:tc>
        <w:tc>
          <w:tcPr>
            <w:tcW w:w="840"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12</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13</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proofErr w:type="spellStart"/>
            <w:r>
              <w:rPr>
                <w:rFonts w:hint="cs"/>
                <w:sz w:val="20"/>
                <w:szCs w:val="26"/>
                <w:rtl/>
              </w:rPr>
              <w:t>دريبيرغن</w:t>
            </w:r>
            <w:proofErr w:type="spellEnd"/>
          </w:p>
        </w:tc>
      </w:tr>
      <w:tr w:rsidR="00C8283A" w:rsidRPr="0061053A" w:rsidTr="0061053A">
        <w:trPr>
          <w:trHeight w:val="225"/>
          <w:jc w:val="center"/>
        </w:trPr>
        <w:tc>
          <w:tcPr>
            <w:tcW w:w="2523" w:type="pct"/>
            <w:shd w:val="clear" w:color="auto" w:fill="auto"/>
            <w:noWrap/>
          </w:tcPr>
          <w:p w:rsidR="00C8283A" w:rsidRPr="00097AD4" w:rsidRDefault="00C8283A" w:rsidP="006A41B6">
            <w:pPr>
              <w:tabs>
                <w:tab w:val="clear" w:pos="1134"/>
                <w:tab w:val="left" w:pos="794"/>
                <w:tab w:val="left" w:pos="1191"/>
                <w:tab w:val="left" w:pos="1588"/>
                <w:tab w:val="left" w:pos="1985"/>
              </w:tabs>
              <w:spacing w:before="60" w:after="60" w:line="260" w:lineRule="exact"/>
              <w:ind w:left="57" w:right="57"/>
              <w:jc w:val="left"/>
              <w:rPr>
                <w:spacing w:val="-4"/>
                <w:sz w:val="20"/>
                <w:szCs w:val="26"/>
                <w:rtl/>
                <w:lang w:bidi="ar-SY"/>
              </w:rPr>
            </w:pPr>
            <w:r w:rsidRPr="00097AD4">
              <w:rPr>
                <w:rFonts w:hint="cs"/>
                <w:spacing w:val="-4"/>
                <w:sz w:val="20"/>
                <w:szCs w:val="26"/>
                <w:rtl/>
              </w:rPr>
              <w:t xml:space="preserve">الجمعية العامة للمعهد </w:t>
            </w:r>
            <w:r w:rsidRPr="00097AD4">
              <w:rPr>
                <w:spacing w:val="-4"/>
                <w:sz w:val="20"/>
                <w:szCs w:val="26"/>
              </w:rPr>
              <w:t>ETSI</w:t>
            </w:r>
            <w:r w:rsidRPr="00097AD4">
              <w:rPr>
                <w:rFonts w:hint="cs"/>
                <w:spacing w:val="-4"/>
                <w:sz w:val="20"/>
                <w:szCs w:val="26"/>
                <w:rtl/>
                <w:lang w:bidi="ar-SY"/>
              </w:rPr>
              <w:t xml:space="preserve"> </w:t>
            </w:r>
            <w:r w:rsidR="006A41B6" w:rsidRPr="00097AD4">
              <w:rPr>
                <w:rFonts w:hint="cs"/>
                <w:spacing w:val="-4"/>
                <w:sz w:val="20"/>
                <w:szCs w:val="26"/>
                <w:rtl/>
                <w:lang w:bidi="ar-SY"/>
              </w:rPr>
              <w:t>و</w:t>
            </w:r>
            <w:r w:rsidRPr="00097AD4">
              <w:rPr>
                <w:rFonts w:hint="cs"/>
                <w:spacing w:val="-4"/>
                <w:sz w:val="20"/>
                <w:szCs w:val="26"/>
                <w:rtl/>
                <w:lang w:bidi="ar-SY"/>
              </w:rPr>
              <w:t>قمة الاتصالات المتنقلة في</w:t>
            </w:r>
            <w:r w:rsidR="006A41B6" w:rsidRPr="00097AD4">
              <w:rPr>
                <w:rFonts w:hint="eastAsia"/>
                <w:spacing w:val="-4"/>
                <w:sz w:val="20"/>
                <w:szCs w:val="26"/>
                <w:rtl/>
                <w:lang w:bidi="ar-SY"/>
              </w:rPr>
              <w:t> </w:t>
            </w:r>
            <w:r w:rsidRPr="00097AD4">
              <w:rPr>
                <w:rFonts w:hint="cs"/>
                <w:spacing w:val="-4"/>
                <w:sz w:val="20"/>
                <w:szCs w:val="26"/>
                <w:rtl/>
                <w:lang w:bidi="ar-SY"/>
              </w:rPr>
              <w:t>المستقبل للمعهد</w:t>
            </w:r>
            <w:r w:rsidR="00211E8E" w:rsidRPr="00097AD4">
              <w:rPr>
                <w:rFonts w:hint="eastAsia"/>
                <w:spacing w:val="-4"/>
                <w:sz w:val="20"/>
                <w:szCs w:val="26"/>
                <w:rtl/>
                <w:lang w:bidi="ar-SY"/>
              </w:rPr>
              <w:t> </w:t>
            </w:r>
            <w:r w:rsidRPr="00097AD4">
              <w:rPr>
                <w:spacing w:val="-4"/>
                <w:sz w:val="20"/>
                <w:szCs w:val="26"/>
                <w:lang w:bidi="ar-SY"/>
              </w:rPr>
              <w:t>ETSI</w:t>
            </w:r>
          </w:p>
        </w:tc>
        <w:tc>
          <w:tcPr>
            <w:tcW w:w="840"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19</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21</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proofErr w:type="spellStart"/>
            <w:r>
              <w:rPr>
                <w:rFonts w:hint="cs"/>
                <w:sz w:val="20"/>
                <w:szCs w:val="26"/>
                <w:rtl/>
              </w:rPr>
              <w:t>مانديليو</w:t>
            </w:r>
            <w:proofErr w:type="spellEnd"/>
          </w:p>
        </w:tc>
      </w:tr>
      <w:tr w:rsidR="00C8283A" w:rsidRPr="0061053A" w:rsidTr="0061053A">
        <w:trPr>
          <w:trHeight w:val="225"/>
          <w:jc w:val="center"/>
        </w:trPr>
        <w:tc>
          <w:tcPr>
            <w:tcW w:w="2523" w:type="pct"/>
            <w:shd w:val="clear" w:color="auto" w:fill="auto"/>
            <w:noWrap/>
          </w:tcPr>
          <w:p w:rsidR="00C8283A" w:rsidRDefault="00C8283A" w:rsidP="00A17C8F">
            <w:pPr>
              <w:tabs>
                <w:tab w:val="clear" w:pos="1134"/>
                <w:tab w:val="left" w:pos="794"/>
                <w:tab w:val="left" w:pos="1191"/>
                <w:tab w:val="left" w:pos="1588"/>
                <w:tab w:val="left" w:pos="1985"/>
              </w:tabs>
              <w:spacing w:before="60" w:after="60" w:line="260" w:lineRule="exact"/>
              <w:ind w:left="57" w:right="57"/>
              <w:jc w:val="left"/>
              <w:rPr>
                <w:spacing w:val="-4"/>
                <w:sz w:val="20"/>
                <w:szCs w:val="26"/>
                <w:rtl/>
                <w:lang w:bidi="ar-SY"/>
              </w:rPr>
            </w:pPr>
            <w:r>
              <w:rPr>
                <w:rFonts w:hint="cs"/>
                <w:spacing w:val="-4"/>
                <w:sz w:val="20"/>
                <w:szCs w:val="26"/>
                <w:rtl/>
              </w:rPr>
              <w:t xml:space="preserve">الاجتماع المدني العسكري للجنة </w:t>
            </w:r>
            <w:r>
              <w:rPr>
                <w:spacing w:val="-4"/>
                <w:sz w:val="20"/>
                <w:szCs w:val="26"/>
              </w:rPr>
              <w:t>ECC</w:t>
            </w:r>
            <w:r>
              <w:rPr>
                <w:rFonts w:hint="cs"/>
                <w:spacing w:val="-4"/>
                <w:sz w:val="20"/>
                <w:szCs w:val="26"/>
                <w:rtl/>
                <w:lang w:bidi="ar-SY"/>
              </w:rPr>
              <w:t xml:space="preserve"> التابعة للمؤتمر</w:t>
            </w:r>
          </w:p>
        </w:tc>
        <w:tc>
          <w:tcPr>
            <w:tcW w:w="840"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26</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27</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C8283A" w:rsidRDefault="00C8283A"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دبلن</w:t>
            </w:r>
          </w:p>
        </w:tc>
      </w:tr>
      <w:tr w:rsidR="00C8283A" w:rsidRPr="0061053A" w:rsidTr="00275556">
        <w:trPr>
          <w:trHeight w:val="225"/>
          <w:jc w:val="center"/>
        </w:trPr>
        <w:tc>
          <w:tcPr>
            <w:tcW w:w="2523" w:type="pct"/>
            <w:tcBorders>
              <w:bottom w:val="single" w:sz="4" w:space="0" w:color="auto"/>
            </w:tcBorders>
            <w:shd w:val="clear" w:color="auto" w:fill="auto"/>
            <w:noWrap/>
          </w:tcPr>
          <w:p w:rsidR="00C8283A" w:rsidRPr="002637C6" w:rsidRDefault="002637C6" w:rsidP="00BD34E0">
            <w:pPr>
              <w:tabs>
                <w:tab w:val="clear" w:pos="1134"/>
                <w:tab w:val="left" w:pos="794"/>
                <w:tab w:val="left" w:pos="1191"/>
                <w:tab w:val="left" w:pos="1588"/>
                <w:tab w:val="left" w:pos="1985"/>
              </w:tabs>
              <w:spacing w:before="60" w:after="60" w:line="260" w:lineRule="exact"/>
              <w:ind w:left="57" w:right="57"/>
              <w:jc w:val="left"/>
              <w:rPr>
                <w:spacing w:val="2"/>
                <w:sz w:val="20"/>
                <w:szCs w:val="26"/>
                <w:rtl/>
              </w:rPr>
            </w:pPr>
            <w:r w:rsidRPr="002637C6">
              <w:rPr>
                <w:rFonts w:hint="cs"/>
                <w:spacing w:val="2"/>
                <w:sz w:val="20"/>
                <w:szCs w:val="26"/>
                <w:rtl/>
              </w:rPr>
              <w:t xml:space="preserve">الاجتماع الثالث عشر للفريق المعني بإدارة الترددات </w:t>
            </w:r>
            <w:r w:rsidRPr="002637C6">
              <w:rPr>
                <w:spacing w:val="2"/>
                <w:sz w:val="20"/>
                <w:szCs w:val="26"/>
              </w:rPr>
              <w:t>FM 49</w:t>
            </w:r>
            <w:r w:rsidRPr="002637C6">
              <w:rPr>
                <w:rFonts w:hint="cs"/>
                <w:spacing w:val="2"/>
                <w:sz w:val="20"/>
                <w:szCs w:val="26"/>
                <w:rtl/>
                <w:lang w:bidi="ar-SY"/>
              </w:rPr>
              <w:t xml:space="preserve"> التابع للجنة</w:t>
            </w:r>
            <w:r w:rsidR="00BD34E0">
              <w:rPr>
                <w:rFonts w:hint="eastAsia"/>
                <w:spacing w:val="2"/>
                <w:sz w:val="20"/>
                <w:szCs w:val="26"/>
                <w:rtl/>
                <w:lang w:bidi="ar-SY"/>
              </w:rPr>
              <w:t> </w:t>
            </w:r>
            <w:r w:rsidRPr="002637C6">
              <w:rPr>
                <w:spacing w:val="2"/>
                <w:sz w:val="20"/>
                <w:szCs w:val="26"/>
                <w:lang w:bidi="ar-SY"/>
              </w:rPr>
              <w:t>ECC</w:t>
            </w:r>
          </w:p>
        </w:tc>
        <w:tc>
          <w:tcPr>
            <w:tcW w:w="840" w:type="pct"/>
            <w:tcBorders>
              <w:bottom w:val="single" w:sz="4" w:space="0" w:color="auto"/>
            </w:tcBorders>
            <w:shd w:val="clear" w:color="auto" w:fill="auto"/>
            <w:noWrap/>
          </w:tcPr>
          <w:p w:rsidR="00C8283A" w:rsidRDefault="002637C6"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w:t>
            </w:r>
            <w:r>
              <w:rPr>
                <w:rFonts w:hint="cs"/>
                <w:sz w:val="20"/>
                <w:szCs w:val="26"/>
                <w:rtl/>
                <w:lang w:bidi="ar-SY"/>
              </w:rPr>
              <w:t xml:space="preserve"> ديسمبر </w:t>
            </w:r>
            <w:r>
              <w:rPr>
                <w:sz w:val="20"/>
                <w:szCs w:val="26"/>
                <w:lang w:bidi="ar-SY"/>
              </w:rPr>
              <w:t>2013</w:t>
            </w:r>
          </w:p>
        </w:tc>
        <w:tc>
          <w:tcPr>
            <w:tcW w:w="863" w:type="pct"/>
            <w:tcBorders>
              <w:bottom w:val="single" w:sz="4" w:space="0" w:color="auto"/>
            </w:tcBorders>
            <w:shd w:val="clear" w:color="auto" w:fill="auto"/>
            <w:noWrap/>
          </w:tcPr>
          <w:p w:rsidR="00C8283A" w:rsidRDefault="002637C6"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5</w:t>
            </w:r>
            <w:r>
              <w:rPr>
                <w:rFonts w:hint="cs"/>
                <w:sz w:val="20"/>
                <w:szCs w:val="26"/>
                <w:rtl/>
                <w:lang w:bidi="ar-SY"/>
              </w:rPr>
              <w:t xml:space="preserve"> ديسمبر </w:t>
            </w:r>
            <w:r>
              <w:rPr>
                <w:sz w:val="20"/>
                <w:szCs w:val="26"/>
                <w:lang w:bidi="ar-SY"/>
              </w:rPr>
              <w:t>2013</w:t>
            </w:r>
          </w:p>
        </w:tc>
        <w:tc>
          <w:tcPr>
            <w:tcW w:w="774" w:type="pct"/>
            <w:tcBorders>
              <w:bottom w:val="single" w:sz="4" w:space="0" w:color="auto"/>
            </w:tcBorders>
            <w:shd w:val="clear" w:color="auto" w:fill="auto"/>
            <w:noWrap/>
          </w:tcPr>
          <w:p w:rsidR="00C8283A" w:rsidRDefault="002637C6"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كوبنهاغن</w:t>
            </w:r>
          </w:p>
        </w:tc>
      </w:tr>
      <w:tr w:rsidR="002637C6" w:rsidRPr="0061053A" w:rsidTr="00275556">
        <w:trPr>
          <w:trHeight w:val="225"/>
          <w:jc w:val="center"/>
        </w:trPr>
        <w:tc>
          <w:tcPr>
            <w:tcW w:w="2523" w:type="pct"/>
            <w:shd w:val="pct15" w:color="auto" w:fill="auto"/>
            <w:noWrap/>
          </w:tcPr>
          <w:p w:rsidR="002637C6" w:rsidRPr="00275556" w:rsidRDefault="00275556" w:rsidP="00A17C8F">
            <w:pPr>
              <w:tabs>
                <w:tab w:val="clear" w:pos="1134"/>
                <w:tab w:val="left" w:pos="794"/>
                <w:tab w:val="left" w:pos="1191"/>
                <w:tab w:val="left" w:pos="1588"/>
                <w:tab w:val="left" w:pos="1985"/>
              </w:tabs>
              <w:spacing w:before="60" w:after="60" w:line="260" w:lineRule="exact"/>
              <w:ind w:left="57" w:right="57"/>
              <w:jc w:val="left"/>
              <w:rPr>
                <w:b/>
                <w:bCs/>
                <w:spacing w:val="2"/>
                <w:sz w:val="20"/>
                <w:szCs w:val="26"/>
                <w:rtl/>
              </w:rPr>
            </w:pPr>
            <w:r w:rsidRPr="00275556">
              <w:rPr>
                <w:rFonts w:hint="cs"/>
                <w:b/>
                <w:bCs/>
                <w:spacing w:val="2"/>
                <w:sz w:val="20"/>
                <w:szCs w:val="26"/>
                <w:rtl/>
              </w:rPr>
              <w:t>مؤتمرات وندوات خارج نطاق الاتحاد</w:t>
            </w:r>
          </w:p>
        </w:tc>
        <w:tc>
          <w:tcPr>
            <w:tcW w:w="840" w:type="pct"/>
            <w:shd w:val="pct15" w:color="auto" w:fill="auto"/>
            <w:noWrap/>
          </w:tcPr>
          <w:p w:rsidR="002637C6" w:rsidRDefault="002637C6" w:rsidP="0061053A">
            <w:pPr>
              <w:tabs>
                <w:tab w:val="clear" w:pos="1134"/>
                <w:tab w:val="left" w:pos="794"/>
                <w:tab w:val="left" w:pos="1191"/>
                <w:tab w:val="left" w:pos="1588"/>
                <w:tab w:val="left" w:pos="1985"/>
              </w:tabs>
              <w:spacing w:before="60" w:after="60" w:line="260" w:lineRule="exact"/>
              <w:ind w:left="57" w:right="57"/>
              <w:jc w:val="left"/>
              <w:rPr>
                <w:sz w:val="20"/>
                <w:szCs w:val="26"/>
                <w:lang w:bidi="ar-SY"/>
              </w:rPr>
            </w:pPr>
          </w:p>
        </w:tc>
        <w:tc>
          <w:tcPr>
            <w:tcW w:w="863" w:type="pct"/>
            <w:shd w:val="pct15" w:color="auto" w:fill="auto"/>
            <w:noWrap/>
          </w:tcPr>
          <w:p w:rsidR="002637C6" w:rsidRDefault="002637C6" w:rsidP="002637C6">
            <w:pPr>
              <w:tabs>
                <w:tab w:val="clear" w:pos="1134"/>
                <w:tab w:val="left" w:pos="794"/>
                <w:tab w:val="left" w:pos="1191"/>
                <w:tab w:val="left" w:pos="1588"/>
                <w:tab w:val="left" w:pos="1985"/>
              </w:tabs>
              <w:spacing w:before="60" w:after="60" w:line="260" w:lineRule="exact"/>
              <w:ind w:left="57" w:right="57"/>
              <w:jc w:val="left"/>
              <w:rPr>
                <w:sz w:val="20"/>
                <w:szCs w:val="26"/>
              </w:rPr>
            </w:pPr>
          </w:p>
        </w:tc>
        <w:tc>
          <w:tcPr>
            <w:tcW w:w="774" w:type="pct"/>
            <w:shd w:val="pct15" w:color="auto" w:fill="auto"/>
            <w:noWrap/>
          </w:tcPr>
          <w:p w:rsidR="002637C6" w:rsidRDefault="002637C6"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p>
        </w:tc>
      </w:tr>
      <w:tr w:rsidR="00275556" w:rsidRPr="0061053A" w:rsidTr="0061053A">
        <w:trPr>
          <w:trHeight w:val="225"/>
          <w:jc w:val="center"/>
        </w:trPr>
        <w:tc>
          <w:tcPr>
            <w:tcW w:w="2523" w:type="pct"/>
            <w:shd w:val="clear" w:color="auto" w:fill="auto"/>
            <w:noWrap/>
          </w:tcPr>
          <w:p w:rsidR="00275556" w:rsidRPr="002637C6" w:rsidRDefault="00275556" w:rsidP="00A17C8F">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ورشة عمل لشركة </w:t>
            </w:r>
            <w:r>
              <w:rPr>
                <w:spacing w:val="2"/>
                <w:sz w:val="20"/>
                <w:szCs w:val="26"/>
              </w:rPr>
              <w:t>Eutelsat</w:t>
            </w:r>
            <w:r>
              <w:rPr>
                <w:rFonts w:hint="cs"/>
                <w:spacing w:val="2"/>
                <w:sz w:val="20"/>
                <w:szCs w:val="26"/>
                <w:rtl/>
                <w:lang w:bidi="ar-SY"/>
              </w:rPr>
              <w:t xml:space="preserve"> بشأن التشويش</w:t>
            </w:r>
          </w:p>
        </w:tc>
        <w:tc>
          <w:tcPr>
            <w:tcW w:w="840" w:type="pct"/>
            <w:shd w:val="clear" w:color="auto" w:fill="auto"/>
            <w:noWrap/>
          </w:tcPr>
          <w:p w:rsidR="00275556" w:rsidRDefault="00275556"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18</w:t>
            </w:r>
            <w:r>
              <w:rPr>
                <w:rFonts w:hint="cs"/>
                <w:sz w:val="20"/>
                <w:szCs w:val="26"/>
                <w:rtl/>
                <w:lang w:bidi="ar-SY"/>
              </w:rPr>
              <w:t xml:space="preserve"> يناير </w:t>
            </w:r>
            <w:r>
              <w:rPr>
                <w:sz w:val="20"/>
                <w:szCs w:val="26"/>
                <w:lang w:bidi="ar-SY"/>
              </w:rPr>
              <w:t>2013</w:t>
            </w:r>
          </w:p>
        </w:tc>
        <w:tc>
          <w:tcPr>
            <w:tcW w:w="863" w:type="pct"/>
            <w:shd w:val="clear" w:color="auto" w:fill="auto"/>
            <w:noWrap/>
          </w:tcPr>
          <w:p w:rsidR="00275556" w:rsidRDefault="00275556"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18</w:t>
            </w:r>
            <w:r>
              <w:rPr>
                <w:rFonts w:hint="cs"/>
                <w:sz w:val="20"/>
                <w:szCs w:val="26"/>
                <w:rtl/>
                <w:lang w:bidi="ar-SY"/>
              </w:rPr>
              <w:t xml:space="preserve"> يناير </w:t>
            </w:r>
            <w:r>
              <w:rPr>
                <w:sz w:val="20"/>
                <w:szCs w:val="26"/>
                <w:lang w:bidi="ar-SY"/>
              </w:rPr>
              <w:t>2013</w:t>
            </w:r>
          </w:p>
        </w:tc>
        <w:tc>
          <w:tcPr>
            <w:tcW w:w="774" w:type="pct"/>
            <w:shd w:val="clear" w:color="auto" w:fill="auto"/>
            <w:noWrap/>
          </w:tcPr>
          <w:p w:rsidR="00275556" w:rsidRDefault="00275556"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باريس</w:t>
            </w:r>
          </w:p>
        </w:tc>
      </w:tr>
      <w:tr w:rsidR="00275556" w:rsidRPr="0061053A" w:rsidTr="0061053A">
        <w:trPr>
          <w:trHeight w:val="225"/>
          <w:jc w:val="center"/>
        </w:trPr>
        <w:tc>
          <w:tcPr>
            <w:tcW w:w="2523" w:type="pct"/>
            <w:shd w:val="clear" w:color="auto" w:fill="auto"/>
            <w:noWrap/>
          </w:tcPr>
          <w:p w:rsidR="00275556" w:rsidRDefault="00275556" w:rsidP="00A17C8F">
            <w:pPr>
              <w:tabs>
                <w:tab w:val="clear" w:pos="1134"/>
                <w:tab w:val="left" w:pos="794"/>
                <w:tab w:val="left" w:pos="1191"/>
                <w:tab w:val="left" w:pos="1588"/>
                <w:tab w:val="left" w:pos="1985"/>
              </w:tabs>
              <w:spacing w:before="60" w:after="60" w:line="260" w:lineRule="exact"/>
              <w:ind w:left="57" w:right="57"/>
              <w:jc w:val="left"/>
              <w:rPr>
                <w:spacing w:val="2"/>
                <w:sz w:val="20"/>
                <w:szCs w:val="26"/>
                <w:rtl/>
              </w:rPr>
            </w:pPr>
            <w:r>
              <w:rPr>
                <w:rFonts w:hint="cs"/>
                <w:spacing w:val="2"/>
                <w:sz w:val="20"/>
                <w:szCs w:val="26"/>
                <w:rtl/>
              </w:rPr>
              <w:t>المؤتمر العالمي العاشر لتنسيق الموجات الصغرية</w:t>
            </w:r>
          </w:p>
        </w:tc>
        <w:tc>
          <w:tcPr>
            <w:tcW w:w="840" w:type="pct"/>
            <w:shd w:val="clear" w:color="auto" w:fill="auto"/>
            <w:noWrap/>
          </w:tcPr>
          <w:p w:rsidR="00275556" w:rsidRDefault="00275556"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30</w:t>
            </w:r>
            <w:r>
              <w:rPr>
                <w:rFonts w:hint="cs"/>
                <w:sz w:val="20"/>
                <w:szCs w:val="26"/>
                <w:rtl/>
                <w:lang w:bidi="ar-SY"/>
              </w:rPr>
              <w:t xml:space="preserve"> يناير </w:t>
            </w:r>
            <w:r>
              <w:rPr>
                <w:sz w:val="20"/>
                <w:szCs w:val="26"/>
                <w:lang w:bidi="ar-SY"/>
              </w:rPr>
              <w:t>2013</w:t>
            </w:r>
          </w:p>
        </w:tc>
        <w:tc>
          <w:tcPr>
            <w:tcW w:w="863" w:type="pct"/>
            <w:shd w:val="clear" w:color="auto" w:fill="auto"/>
            <w:noWrap/>
          </w:tcPr>
          <w:p w:rsidR="00275556" w:rsidRDefault="00275556"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31</w:t>
            </w:r>
            <w:r>
              <w:rPr>
                <w:rFonts w:hint="cs"/>
                <w:sz w:val="20"/>
                <w:szCs w:val="26"/>
                <w:rtl/>
                <w:lang w:bidi="ar-SY"/>
              </w:rPr>
              <w:t xml:space="preserve"> يناير </w:t>
            </w:r>
            <w:r>
              <w:rPr>
                <w:sz w:val="20"/>
                <w:szCs w:val="26"/>
                <w:lang w:bidi="ar-SY"/>
              </w:rPr>
              <w:t>2013</w:t>
            </w:r>
          </w:p>
        </w:tc>
        <w:tc>
          <w:tcPr>
            <w:tcW w:w="774" w:type="pct"/>
            <w:shd w:val="clear" w:color="auto" w:fill="auto"/>
            <w:noWrap/>
          </w:tcPr>
          <w:p w:rsidR="00275556" w:rsidRDefault="00275556"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تونس</w:t>
            </w:r>
          </w:p>
        </w:tc>
      </w:tr>
      <w:tr w:rsidR="00275556" w:rsidRPr="0061053A" w:rsidTr="0061053A">
        <w:trPr>
          <w:trHeight w:val="225"/>
          <w:jc w:val="center"/>
        </w:trPr>
        <w:tc>
          <w:tcPr>
            <w:tcW w:w="2523" w:type="pct"/>
            <w:shd w:val="clear" w:color="auto" w:fill="auto"/>
            <w:noWrap/>
          </w:tcPr>
          <w:p w:rsidR="00275556" w:rsidRDefault="00275556" w:rsidP="006A41B6">
            <w:pPr>
              <w:tabs>
                <w:tab w:val="clear" w:pos="1134"/>
                <w:tab w:val="left" w:pos="794"/>
                <w:tab w:val="left" w:pos="1191"/>
                <w:tab w:val="left" w:pos="1588"/>
                <w:tab w:val="left" w:pos="1985"/>
              </w:tabs>
              <w:spacing w:before="60" w:after="60" w:line="260" w:lineRule="exact"/>
              <w:ind w:left="57" w:right="57"/>
              <w:jc w:val="left"/>
              <w:rPr>
                <w:spacing w:val="2"/>
                <w:sz w:val="20"/>
                <w:szCs w:val="26"/>
                <w:rtl/>
              </w:rPr>
            </w:pPr>
            <w:r>
              <w:rPr>
                <w:rFonts w:hint="cs"/>
                <w:spacing w:val="2"/>
                <w:sz w:val="20"/>
                <w:szCs w:val="26"/>
                <w:rtl/>
              </w:rPr>
              <w:t>اجتماع مشترك لاتحاد الكرة الأوروبي والاتحاد الدولي للاتصالات من أجل إضافة خواص قابلية النفاذ إلى الإذاعة التلفزيونية</w:t>
            </w:r>
          </w:p>
        </w:tc>
        <w:tc>
          <w:tcPr>
            <w:tcW w:w="840" w:type="pct"/>
            <w:shd w:val="clear" w:color="auto" w:fill="auto"/>
            <w:noWrap/>
          </w:tcPr>
          <w:p w:rsidR="00275556" w:rsidRDefault="00275556"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31</w:t>
            </w:r>
            <w:r>
              <w:rPr>
                <w:rFonts w:hint="cs"/>
                <w:sz w:val="20"/>
                <w:szCs w:val="26"/>
                <w:rtl/>
                <w:lang w:bidi="ar-SY"/>
              </w:rPr>
              <w:t xml:space="preserve"> يناير </w:t>
            </w:r>
            <w:r>
              <w:rPr>
                <w:sz w:val="20"/>
                <w:szCs w:val="26"/>
                <w:lang w:bidi="ar-SY"/>
              </w:rPr>
              <w:t>2013</w:t>
            </w:r>
          </w:p>
        </w:tc>
        <w:tc>
          <w:tcPr>
            <w:tcW w:w="863" w:type="pct"/>
            <w:shd w:val="clear" w:color="auto" w:fill="auto"/>
            <w:noWrap/>
          </w:tcPr>
          <w:p w:rsidR="00275556" w:rsidRDefault="00275556"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31</w:t>
            </w:r>
            <w:r>
              <w:rPr>
                <w:rFonts w:hint="cs"/>
                <w:sz w:val="20"/>
                <w:szCs w:val="26"/>
                <w:rtl/>
                <w:lang w:bidi="ar-SY"/>
              </w:rPr>
              <w:t xml:space="preserve"> يناير </w:t>
            </w:r>
            <w:r>
              <w:rPr>
                <w:sz w:val="20"/>
                <w:szCs w:val="26"/>
                <w:lang w:bidi="ar-SY"/>
              </w:rPr>
              <w:t>2013</w:t>
            </w:r>
          </w:p>
        </w:tc>
        <w:tc>
          <w:tcPr>
            <w:tcW w:w="774" w:type="pct"/>
            <w:shd w:val="clear" w:color="auto" w:fill="auto"/>
            <w:noWrap/>
          </w:tcPr>
          <w:p w:rsidR="00275556" w:rsidRDefault="00275556"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نيون</w:t>
            </w:r>
          </w:p>
        </w:tc>
      </w:tr>
      <w:tr w:rsidR="00275556" w:rsidRPr="0061053A" w:rsidTr="0061053A">
        <w:trPr>
          <w:trHeight w:val="225"/>
          <w:jc w:val="center"/>
        </w:trPr>
        <w:tc>
          <w:tcPr>
            <w:tcW w:w="2523" w:type="pct"/>
            <w:shd w:val="clear" w:color="auto" w:fill="auto"/>
            <w:noWrap/>
          </w:tcPr>
          <w:p w:rsidR="00275556" w:rsidRDefault="00275556" w:rsidP="006A41B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المؤتمر الثاني للأكاديمية الدولية للملاحة الفضائية </w:t>
            </w:r>
            <w:r>
              <w:rPr>
                <w:spacing w:val="2"/>
                <w:sz w:val="20"/>
                <w:szCs w:val="26"/>
              </w:rPr>
              <w:t>(IAA)</w:t>
            </w:r>
            <w:r>
              <w:rPr>
                <w:rFonts w:hint="cs"/>
                <w:spacing w:val="2"/>
                <w:sz w:val="20"/>
                <w:szCs w:val="26"/>
                <w:rtl/>
                <w:lang w:bidi="ar-SY"/>
              </w:rPr>
              <w:t xml:space="preserve"> بشأن الرحلات الساتلية الجامعية وورشة عمل بشأن السواتل الصغيرة التي يبلغ حجم كل منها </w:t>
            </w:r>
            <w:r>
              <w:rPr>
                <w:spacing w:val="2"/>
                <w:sz w:val="20"/>
                <w:szCs w:val="26"/>
                <w:lang w:bidi="ar-SY"/>
              </w:rPr>
              <w:t>cm</w:t>
            </w:r>
            <w:r w:rsidR="006A41B6" w:rsidRPr="00275556">
              <w:rPr>
                <w:spacing w:val="2"/>
                <w:sz w:val="20"/>
                <w:szCs w:val="26"/>
                <w:vertAlign w:val="superscript"/>
                <w:lang w:bidi="ar-SY"/>
              </w:rPr>
              <w:t>3</w:t>
            </w:r>
            <w:r>
              <w:rPr>
                <w:spacing w:val="2"/>
                <w:sz w:val="20"/>
                <w:szCs w:val="26"/>
                <w:lang w:bidi="ar-SY"/>
              </w:rPr>
              <w:t> 10</w:t>
            </w:r>
          </w:p>
        </w:tc>
        <w:tc>
          <w:tcPr>
            <w:tcW w:w="840" w:type="pct"/>
            <w:shd w:val="clear" w:color="auto" w:fill="auto"/>
            <w:noWrap/>
          </w:tcPr>
          <w:p w:rsidR="00275556" w:rsidRDefault="00275556"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6</w:t>
            </w:r>
            <w:r>
              <w:rPr>
                <w:rFonts w:hint="cs"/>
                <w:sz w:val="20"/>
                <w:szCs w:val="26"/>
                <w:rtl/>
                <w:lang w:bidi="ar-SY"/>
              </w:rPr>
              <w:t xml:space="preserve"> فبراير </w:t>
            </w:r>
            <w:r>
              <w:rPr>
                <w:sz w:val="20"/>
                <w:szCs w:val="26"/>
                <w:lang w:bidi="ar-SY"/>
              </w:rPr>
              <w:t>2013</w:t>
            </w:r>
          </w:p>
        </w:tc>
        <w:tc>
          <w:tcPr>
            <w:tcW w:w="863" w:type="pct"/>
            <w:shd w:val="clear" w:color="auto" w:fill="auto"/>
            <w:noWrap/>
          </w:tcPr>
          <w:p w:rsidR="00275556" w:rsidRDefault="00275556"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7</w:t>
            </w:r>
            <w:r>
              <w:rPr>
                <w:rFonts w:hint="cs"/>
                <w:sz w:val="20"/>
                <w:szCs w:val="26"/>
                <w:rtl/>
                <w:lang w:bidi="ar-SY"/>
              </w:rPr>
              <w:t xml:space="preserve"> فبراير </w:t>
            </w:r>
            <w:r>
              <w:rPr>
                <w:sz w:val="20"/>
                <w:szCs w:val="26"/>
                <w:lang w:bidi="ar-SY"/>
              </w:rPr>
              <w:t>2013</w:t>
            </w:r>
          </w:p>
        </w:tc>
        <w:tc>
          <w:tcPr>
            <w:tcW w:w="774" w:type="pct"/>
            <w:shd w:val="clear" w:color="auto" w:fill="auto"/>
            <w:noWrap/>
          </w:tcPr>
          <w:p w:rsidR="00275556" w:rsidRDefault="00275556"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روما</w:t>
            </w:r>
          </w:p>
        </w:tc>
      </w:tr>
      <w:tr w:rsidR="00275556" w:rsidRPr="0061053A" w:rsidTr="0061053A">
        <w:trPr>
          <w:trHeight w:val="225"/>
          <w:jc w:val="center"/>
        </w:trPr>
        <w:tc>
          <w:tcPr>
            <w:tcW w:w="2523" w:type="pct"/>
            <w:shd w:val="clear" w:color="auto" w:fill="auto"/>
            <w:noWrap/>
          </w:tcPr>
          <w:p w:rsidR="00275556" w:rsidRPr="00BD34E0" w:rsidRDefault="0073510E" w:rsidP="00275556">
            <w:pPr>
              <w:tabs>
                <w:tab w:val="clear" w:pos="1134"/>
                <w:tab w:val="left" w:pos="794"/>
                <w:tab w:val="left" w:pos="1191"/>
                <w:tab w:val="left" w:pos="1588"/>
                <w:tab w:val="left" w:pos="1985"/>
              </w:tabs>
              <w:spacing w:before="60" w:after="60" w:line="260" w:lineRule="exact"/>
              <w:ind w:left="57" w:right="57"/>
              <w:jc w:val="left"/>
              <w:rPr>
                <w:spacing w:val="-4"/>
                <w:sz w:val="20"/>
                <w:szCs w:val="26"/>
                <w:rtl/>
                <w:lang w:bidi="ar-SY"/>
              </w:rPr>
            </w:pPr>
            <w:r w:rsidRPr="00BD34E0">
              <w:rPr>
                <w:rFonts w:hint="cs"/>
                <w:spacing w:val="-4"/>
                <w:sz w:val="20"/>
                <w:szCs w:val="26"/>
                <w:rtl/>
              </w:rPr>
              <w:t xml:space="preserve">المنتدى السنوي الثامن لمنظمة بلدان الكومنولث للاتصالات </w:t>
            </w:r>
            <w:r w:rsidRPr="00BD34E0">
              <w:rPr>
                <w:spacing w:val="-4"/>
                <w:sz w:val="20"/>
                <w:szCs w:val="26"/>
              </w:rPr>
              <w:t>(CTO)</w:t>
            </w:r>
            <w:r w:rsidRPr="00BD34E0">
              <w:rPr>
                <w:rFonts w:hint="cs"/>
                <w:spacing w:val="-4"/>
                <w:sz w:val="20"/>
                <w:szCs w:val="26"/>
                <w:rtl/>
                <w:lang w:bidi="ar-SY"/>
              </w:rPr>
              <w:t xml:space="preserve"> بشأن الانتقال إلى الإذاعة الرقمية </w:t>
            </w:r>
            <w:r w:rsidRPr="00BD34E0">
              <w:rPr>
                <w:spacing w:val="-4"/>
                <w:sz w:val="20"/>
                <w:szCs w:val="26"/>
                <w:lang w:bidi="ar-SY"/>
              </w:rPr>
              <w:t>(DBSF)</w:t>
            </w:r>
          </w:p>
        </w:tc>
        <w:tc>
          <w:tcPr>
            <w:tcW w:w="840" w:type="pct"/>
            <w:shd w:val="clear" w:color="auto" w:fill="auto"/>
            <w:noWrap/>
          </w:tcPr>
          <w:p w:rsidR="00275556" w:rsidRDefault="0073510E"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11</w:t>
            </w:r>
            <w:r>
              <w:rPr>
                <w:rFonts w:hint="cs"/>
                <w:sz w:val="20"/>
                <w:szCs w:val="26"/>
                <w:rtl/>
                <w:lang w:bidi="ar-SY"/>
              </w:rPr>
              <w:t xml:space="preserve"> فبراير </w:t>
            </w:r>
            <w:r>
              <w:rPr>
                <w:sz w:val="20"/>
                <w:szCs w:val="26"/>
                <w:lang w:bidi="ar-SY"/>
              </w:rPr>
              <w:t>2013</w:t>
            </w:r>
          </w:p>
        </w:tc>
        <w:tc>
          <w:tcPr>
            <w:tcW w:w="863" w:type="pct"/>
            <w:shd w:val="clear" w:color="auto" w:fill="auto"/>
            <w:noWrap/>
          </w:tcPr>
          <w:p w:rsidR="00275556" w:rsidRDefault="0073510E"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13</w:t>
            </w:r>
            <w:r>
              <w:rPr>
                <w:rFonts w:hint="cs"/>
                <w:sz w:val="20"/>
                <w:szCs w:val="26"/>
                <w:rtl/>
                <w:lang w:bidi="ar-SY"/>
              </w:rPr>
              <w:t xml:space="preserve"> فبراير </w:t>
            </w:r>
            <w:r>
              <w:rPr>
                <w:sz w:val="20"/>
                <w:szCs w:val="26"/>
                <w:lang w:bidi="ar-SY"/>
              </w:rPr>
              <w:t>2013</w:t>
            </w:r>
          </w:p>
        </w:tc>
        <w:tc>
          <w:tcPr>
            <w:tcW w:w="774" w:type="pct"/>
            <w:shd w:val="clear" w:color="auto" w:fill="auto"/>
            <w:noWrap/>
          </w:tcPr>
          <w:p w:rsidR="00275556" w:rsidRDefault="0073510E"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جوهانسبرغ</w:t>
            </w:r>
          </w:p>
        </w:tc>
      </w:tr>
      <w:tr w:rsidR="0073510E" w:rsidRPr="0061053A" w:rsidTr="0061053A">
        <w:trPr>
          <w:trHeight w:val="225"/>
          <w:jc w:val="center"/>
        </w:trPr>
        <w:tc>
          <w:tcPr>
            <w:tcW w:w="2523" w:type="pct"/>
            <w:shd w:val="clear" w:color="auto" w:fill="auto"/>
            <w:noWrap/>
          </w:tcPr>
          <w:p w:rsidR="0073510E" w:rsidRDefault="0073510E"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rPr>
            </w:pPr>
            <w:r>
              <w:rPr>
                <w:rFonts w:hint="cs"/>
                <w:spacing w:val="2"/>
                <w:sz w:val="20"/>
                <w:szCs w:val="26"/>
                <w:rtl/>
              </w:rPr>
              <w:t>الاحتفال باليوم العالمي للراديو</w:t>
            </w:r>
          </w:p>
        </w:tc>
        <w:tc>
          <w:tcPr>
            <w:tcW w:w="840" w:type="pct"/>
            <w:shd w:val="clear" w:color="auto" w:fill="auto"/>
            <w:noWrap/>
          </w:tcPr>
          <w:p w:rsidR="0073510E" w:rsidRDefault="0073510E"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13</w:t>
            </w:r>
            <w:r>
              <w:rPr>
                <w:rFonts w:hint="cs"/>
                <w:sz w:val="20"/>
                <w:szCs w:val="26"/>
                <w:rtl/>
                <w:lang w:bidi="ar-SY"/>
              </w:rPr>
              <w:t xml:space="preserve"> فبراير </w:t>
            </w:r>
            <w:r>
              <w:rPr>
                <w:sz w:val="20"/>
                <w:szCs w:val="26"/>
                <w:lang w:bidi="ar-SY"/>
              </w:rPr>
              <w:t>2013</w:t>
            </w:r>
          </w:p>
        </w:tc>
        <w:tc>
          <w:tcPr>
            <w:tcW w:w="863" w:type="pct"/>
            <w:shd w:val="clear" w:color="auto" w:fill="auto"/>
            <w:noWrap/>
          </w:tcPr>
          <w:p w:rsidR="0073510E" w:rsidRDefault="0073510E"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13</w:t>
            </w:r>
            <w:r>
              <w:rPr>
                <w:rFonts w:hint="cs"/>
                <w:sz w:val="20"/>
                <w:szCs w:val="26"/>
                <w:rtl/>
                <w:lang w:bidi="ar-SY"/>
              </w:rPr>
              <w:t xml:space="preserve"> فبراير </w:t>
            </w:r>
            <w:r>
              <w:rPr>
                <w:sz w:val="20"/>
                <w:szCs w:val="26"/>
                <w:lang w:bidi="ar-SY"/>
              </w:rPr>
              <w:t>2013</w:t>
            </w:r>
          </w:p>
        </w:tc>
        <w:tc>
          <w:tcPr>
            <w:tcW w:w="774" w:type="pct"/>
            <w:shd w:val="clear" w:color="auto" w:fill="auto"/>
            <w:noWrap/>
          </w:tcPr>
          <w:p w:rsidR="0073510E" w:rsidRDefault="0073510E"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مدريد</w:t>
            </w:r>
          </w:p>
        </w:tc>
      </w:tr>
      <w:tr w:rsidR="0073510E" w:rsidRPr="0061053A" w:rsidTr="0061053A">
        <w:trPr>
          <w:trHeight w:val="225"/>
          <w:jc w:val="center"/>
        </w:trPr>
        <w:tc>
          <w:tcPr>
            <w:tcW w:w="2523" w:type="pct"/>
            <w:shd w:val="clear" w:color="auto" w:fill="auto"/>
            <w:noWrap/>
          </w:tcPr>
          <w:p w:rsidR="0073510E" w:rsidRDefault="0073510E"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يوم الاتصالات الراديوية في بلدان أوروبا الوسطى </w:t>
            </w:r>
            <w:r>
              <w:rPr>
                <w:spacing w:val="2"/>
                <w:sz w:val="20"/>
                <w:szCs w:val="26"/>
              </w:rPr>
              <w:t>(CERD)</w:t>
            </w:r>
          </w:p>
        </w:tc>
        <w:tc>
          <w:tcPr>
            <w:tcW w:w="840" w:type="pct"/>
            <w:shd w:val="clear" w:color="auto" w:fill="auto"/>
            <w:noWrap/>
          </w:tcPr>
          <w:p w:rsidR="0073510E" w:rsidRDefault="0073510E"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21</w:t>
            </w:r>
            <w:r>
              <w:rPr>
                <w:rFonts w:hint="cs"/>
                <w:sz w:val="20"/>
                <w:szCs w:val="26"/>
                <w:rtl/>
                <w:lang w:bidi="ar-SY"/>
              </w:rPr>
              <w:t xml:space="preserve"> فبراير </w:t>
            </w:r>
            <w:r>
              <w:rPr>
                <w:sz w:val="20"/>
                <w:szCs w:val="26"/>
                <w:lang w:bidi="ar-SY"/>
              </w:rPr>
              <w:t>2013</w:t>
            </w:r>
          </w:p>
        </w:tc>
        <w:tc>
          <w:tcPr>
            <w:tcW w:w="863" w:type="pct"/>
            <w:shd w:val="clear" w:color="auto" w:fill="auto"/>
            <w:noWrap/>
          </w:tcPr>
          <w:p w:rsidR="0073510E" w:rsidRDefault="0073510E"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22</w:t>
            </w:r>
            <w:r>
              <w:rPr>
                <w:rFonts w:hint="cs"/>
                <w:sz w:val="20"/>
                <w:szCs w:val="26"/>
                <w:rtl/>
                <w:lang w:bidi="ar-SY"/>
              </w:rPr>
              <w:t xml:space="preserve"> فبراير </w:t>
            </w:r>
            <w:r>
              <w:rPr>
                <w:sz w:val="20"/>
                <w:szCs w:val="26"/>
                <w:lang w:bidi="ar-SY"/>
              </w:rPr>
              <w:t>2013</w:t>
            </w:r>
          </w:p>
        </w:tc>
        <w:tc>
          <w:tcPr>
            <w:tcW w:w="774" w:type="pct"/>
            <w:shd w:val="clear" w:color="auto" w:fill="auto"/>
            <w:noWrap/>
          </w:tcPr>
          <w:p w:rsidR="0073510E" w:rsidRDefault="0073510E"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براتيسلافا</w:t>
            </w:r>
          </w:p>
        </w:tc>
      </w:tr>
      <w:tr w:rsidR="0073510E" w:rsidRPr="0061053A" w:rsidTr="0061053A">
        <w:trPr>
          <w:trHeight w:val="225"/>
          <w:jc w:val="center"/>
        </w:trPr>
        <w:tc>
          <w:tcPr>
            <w:tcW w:w="2523" w:type="pct"/>
            <w:shd w:val="clear" w:color="auto" w:fill="auto"/>
            <w:noWrap/>
          </w:tcPr>
          <w:p w:rsidR="0073510E" w:rsidRPr="00EA5489" w:rsidRDefault="0073510E" w:rsidP="00275556">
            <w:pPr>
              <w:tabs>
                <w:tab w:val="clear" w:pos="1134"/>
                <w:tab w:val="left" w:pos="794"/>
                <w:tab w:val="left" w:pos="1191"/>
                <w:tab w:val="left" w:pos="1588"/>
                <w:tab w:val="left" w:pos="1985"/>
              </w:tabs>
              <w:spacing w:before="60" w:after="60" w:line="260" w:lineRule="exact"/>
              <w:ind w:left="57" w:right="57"/>
              <w:jc w:val="left"/>
              <w:rPr>
                <w:spacing w:val="-4"/>
                <w:sz w:val="20"/>
                <w:szCs w:val="26"/>
                <w:rtl/>
                <w:lang w:bidi="ar-SY"/>
              </w:rPr>
            </w:pPr>
            <w:r w:rsidRPr="00EA5489">
              <w:rPr>
                <w:rFonts w:hint="cs"/>
                <w:spacing w:val="-4"/>
                <w:sz w:val="20"/>
                <w:szCs w:val="26"/>
                <w:rtl/>
              </w:rPr>
              <w:t xml:space="preserve">الرابطة </w:t>
            </w:r>
            <w:r w:rsidRPr="00EA5489">
              <w:rPr>
                <w:spacing w:val="-4"/>
                <w:sz w:val="20"/>
                <w:szCs w:val="26"/>
              </w:rPr>
              <w:t>GSMA</w:t>
            </w:r>
            <w:r w:rsidRPr="00EA5489">
              <w:rPr>
                <w:rFonts w:hint="cs"/>
                <w:spacing w:val="-4"/>
                <w:sz w:val="20"/>
                <w:szCs w:val="26"/>
                <w:rtl/>
                <w:lang w:bidi="ar-SY"/>
              </w:rPr>
              <w:t xml:space="preserve"> - المؤتمر العالمي للاتصالات المتنقلة </w:t>
            </w:r>
            <w:r w:rsidRPr="00EA5489">
              <w:rPr>
                <w:spacing w:val="-4"/>
                <w:sz w:val="20"/>
                <w:szCs w:val="26"/>
                <w:lang w:bidi="ar-SY"/>
              </w:rPr>
              <w:t>(MWC-2013)</w:t>
            </w:r>
            <w:r w:rsidRPr="00EA5489">
              <w:rPr>
                <w:rFonts w:hint="cs"/>
                <w:spacing w:val="-4"/>
                <w:sz w:val="20"/>
                <w:szCs w:val="26"/>
                <w:rtl/>
                <w:lang w:bidi="ar-SY"/>
              </w:rPr>
              <w:t xml:space="preserve"> - البرنامج الوزاري</w:t>
            </w:r>
          </w:p>
        </w:tc>
        <w:tc>
          <w:tcPr>
            <w:tcW w:w="840" w:type="pct"/>
            <w:shd w:val="clear" w:color="auto" w:fill="auto"/>
            <w:noWrap/>
          </w:tcPr>
          <w:p w:rsidR="0073510E" w:rsidRDefault="0073510E"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26</w:t>
            </w:r>
            <w:r>
              <w:rPr>
                <w:rFonts w:hint="cs"/>
                <w:sz w:val="20"/>
                <w:szCs w:val="26"/>
                <w:rtl/>
                <w:lang w:bidi="ar-SY"/>
              </w:rPr>
              <w:t xml:space="preserve"> فبراير </w:t>
            </w:r>
            <w:r>
              <w:rPr>
                <w:sz w:val="20"/>
                <w:szCs w:val="26"/>
                <w:lang w:bidi="ar-SY"/>
              </w:rPr>
              <w:t>2013</w:t>
            </w:r>
          </w:p>
        </w:tc>
        <w:tc>
          <w:tcPr>
            <w:tcW w:w="863" w:type="pct"/>
            <w:shd w:val="clear" w:color="auto" w:fill="auto"/>
            <w:noWrap/>
          </w:tcPr>
          <w:p w:rsidR="0073510E" w:rsidRDefault="0073510E"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26</w:t>
            </w:r>
            <w:r>
              <w:rPr>
                <w:rFonts w:hint="cs"/>
                <w:sz w:val="20"/>
                <w:szCs w:val="26"/>
                <w:rtl/>
                <w:lang w:bidi="ar-SY"/>
              </w:rPr>
              <w:t xml:space="preserve"> فبراير </w:t>
            </w:r>
            <w:r>
              <w:rPr>
                <w:sz w:val="20"/>
                <w:szCs w:val="26"/>
                <w:lang w:bidi="ar-SY"/>
              </w:rPr>
              <w:t>2013</w:t>
            </w:r>
          </w:p>
        </w:tc>
        <w:tc>
          <w:tcPr>
            <w:tcW w:w="774" w:type="pct"/>
            <w:shd w:val="clear" w:color="auto" w:fill="auto"/>
            <w:noWrap/>
          </w:tcPr>
          <w:p w:rsidR="0073510E" w:rsidRDefault="0073510E"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برشلونة</w:t>
            </w:r>
          </w:p>
        </w:tc>
      </w:tr>
      <w:tr w:rsidR="0073510E" w:rsidRPr="0061053A" w:rsidTr="0061053A">
        <w:trPr>
          <w:trHeight w:val="225"/>
          <w:jc w:val="center"/>
        </w:trPr>
        <w:tc>
          <w:tcPr>
            <w:tcW w:w="2523" w:type="pct"/>
            <w:shd w:val="clear" w:color="auto" w:fill="auto"/>
            <w:noWrap/>
          </w:tcPr>
          <w:p w:rsidR="0073510E" w:rsidRPr="00EA5489" w:rsidRDefault="00E92DFC" w:rsidP="00275556">
            <w:pPr>
              <w:tabs>
                <w:tab w:val="clear" w:pos="1134"/>
                <w:tab w:val="left" w:pos="794"/>
                <w:tab w:val="left" w:pos="1191"/>
                <w:tab w:val="left" w:pos="1588"/>
                <w:tab w:val="left" w:pos="1985"/>
              </w:tabs>
              <w:spacing w:before="60" w:after="60" w:line="260" w:lineRule="exact"/>
              <w:ind w:left="57" w:right="57"/>
              <w:jc w:val="left"/>
              <w:rPr>
                <w:spacing w:val="-4"/>
                <w:sz w:val="20"/>
                <w:szCs w:val="26"/>
                <w:rtl/>
              </w:rPr>
            </w:pPr>
            <w:r w:rsidRPr="00EA5489">
              <w:rPr>
                <w:rFonts w:hint="cs"/>
                <w:spacing w:val="-4"/>
                <w:sz w:val="20"/>
                <w:szCs w:val="26"/>
                <w:rtl/>
              </w:rPr>
              <w:t xml:space="preserve">الرابطة </w:t>
            </w:r>
            <w:r w:rsidRPr="00EA5489">
              <w:rPr>
                <w:spacing w:val="-4"/>
                <w:sz w:val="20"/>
                <w:szCs w:val="26"/>
              </w:rPr>
              <w:t>GSMA</w:t>
            </w:r>
            <w:r w:rsidRPr="00EA5489">
              <w:rPr>
                <w:rFonts w:hint="cs"/>
                <w:spacing w:val="-4"/>
                <w:sz w:val="20"/>
                <w:szCs w:val="26"/>
                <w:rtl/>
                <w:lang w:bidi="ar-SY"/>
              </w:rPr>
              <w:t xml:space="preserve"> - المؤتمر العالمي للاتصالات المتنقلة </w:t>
            </w:r>
            <w:r w:rsidRPr="00EA5489">
              <w:rPr>
                <w:spacing w:val="-4"/>
                <w:sz w:val="20"/>
                <w:szCs w:val="26"/>
                <w:lang w:bidi="ar-SY"/>
              </w:rPr>
              <w:t>(MWC-2013)</w:t>
            </w:r>
          </w:p>
        </w:tc>
        <w:tc>
          <w:tcPr>
            <w:tcW w:w="840" w:type="pct"/>
            <w:shd w:val="clear" w:color="auto" w:fill="auto"/>
            <w:noWrap/>
          </w:tcPr>
          <w:p w:rsidR="0073510E" w:rsidRDefault="00E92DFC"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25</w:t>
            </w:r>
            <w:r>
              <w:rPr>
                <w:rFonts w:hint="cs"/>
                <w:sz w:val="20"/>
                <w:szCs w:val="26"/>
                <w:rtl/>
                <w:lang w:bidi="ar-SY"/>
              </w:rPr>
              <w:t xml:space="preserve"> فبراير </w:t>
            </w:r>
            <w:r>
              <w:rPr>
                <w:sz w:val="20"/>
                <w:szCs w:val="26"/>
                <w:lang w:bidi="ar-SY"/>
              </w:rPr>
              <w:t>2013</w:t>
            </w:r>
          </w:p>
        </w:tc>
        <w:tc>
          <w:tcPr>
            <w:tcW w:w="863" w:type="pct"/>
            <w:shd w:val="clear" w:color="auto" w:fill="auto"/>
            <w:noWrap/>
          </w:tcPr>
          <w:p w:rsidR="0073510E" w:rsidRDefault="00E92DFC"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28</w:t>
            </w:r>
            <w:r>
              <w:rPr>
                <w:rFonts w:hint="cs"/>
                <w:sz w:val="20"/>
                <w:szCs w:val="26"/>
                <w:rtl/>
                <w:lang w:bidi="ar-SY"/>
              </w:rPr>
              <w:t xml:space="preserve"> فبراير </w:t>
            </w:r>
            <w:r>
              <w:rPr>
                <w:sz w:val="20"/>
                <w:szCs w:val="26"/>
                <w:lang w:bidi="ar-SY"/>
              </w:rPr>
              <w:t>2013</w:t>
            </w:r>
          </w:p>
        </w:tc>
        <w:tc>
          <w:tcPr>
            <w:tcW w:w="774" w:type="pct"/>
            <w:shd w:val="clear" w:color="auto" w:fill="auto"/>
            <w:noWrap/>
          </w:tcPr>
          <w:p w:rsidR="0073510E" w:rsidRDefault="00E92DFC"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برشلونة</w:t>
            </w:r>
          </w:p>
        </w:tc>
      </w:tr>
      <w:tr w:rsidR="00E92DFC" w:rsidRPr="0061053A" w:rsidTr="0061053A">
        <w:trPr>
          <w:trHeight w:val="225"/>
          <w:jc w:val="center"/>
        </w:trPr>
        <w:tc>
          <w:tcPr>
            <w:tcW w:w="2523" w:type="pct"/>
            <w:shd w:val="clear" w:color="auto" w:fill="auto"/>
            <w:noWrap/>
          </w:tcPr>
          <w:p w:rsidR="00E92DFC" w:rsidRDefault="00E92DFC"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المؤتمر العالمي للإذاعة الفيديوية الرقمية </w:t>
            </w:r>
            <w:r>
              <w:rPr>
                <w:rFonts w:hint="cs"/>
                <w:spacing w:val="2"/>
                <w:sz w:val="20"/>
                <w:szCs w:val="26"/>
                <w:rtl/>
                <w:lang w:bidi="ar-SY"/>
              </w:rPr>
              <w:t xml:space="preserve">لعام </w:t>
            </w:r>
            <w:r>
              <w:rPr>
                <w:spacing w:val="2"/>
                <w:sz w:val="20"/>
                <w:szCs w:val="26"/>
                <w:lang w:bidi="ar-SY"/>
              </w:rPr>
              <w:t>2013</w:t>
            </w:r>
          </w:p>
        </w:tc>
        <w:tc>
          <w:tcPr>
            <w:tcW w:w="840" w:type="pct"/>
            <w:shd w:val="clear" w:color="auto" w:fill="auto"/>
            <w:noWrap/>
          </w:tcPr>
          <w:p w:rsidR="00E92DFC" w:rsidRDefault="00E92DFC"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11</w:t>
            </w:r>
            <w:r>
              <w:rPr>
                <w:rFonts w:hint="cs"/>
                <w:sz w:val="20"/>
                <w:szCs w:val="26"/>
                <w:rtl/>
                <w:lang w:bidi="ar-SY"/>
              </w:rPr>
              <w:t xml:space="preserve"> مارس </w:t>
            </w:r>
            <w:r>
              <w:rPr>
                <w:sz w:val="20"/>
                <w:szCs w:val="26"/>
                <w:lang w:bidi="ar-SY"/>
              </w:rPr>
              <w:t>2013</w:t>
            </w:r>
          </w:p>
        </w:tc>
        <w:tc>
          <w:tcPr>
            <w:tcW w:w="863" w:type="pct"/>
            <w:shd w:val="clear" w:color="auto" w:fill="auto"/>
            <w:noWrap/>
          </w:tcPr>
          <w:p w:rsidR="00E92DFC" w:rsidRDefault="00E92DFC"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13</w:t>
            </w:r>
            <w:r>
              <w:rPr>
                <w:rFonts w:hint="cs"/>
                <w:sz w:val="20"/>
                <w:szCs w:val="26"/>
                <w:rtl/>
                <w:lang w:bidi="ar-SY"/>
              </w:rPr>
              <w:t xml:space="preserve"> مارس </w:t>
            </w:r>
            <w:r>
              <w:rPr>
                <w:sz w:val="20"/>
                <w:szCs w:val="26"/>
                <w:lang w:bidi="ar-SY"/>
              </w:rPr>
              <w:t>2013</w:t>
            </w:r>
          </w:p>
        </w:tc>
        <w:tc>
          <w:tcPr>
            <w:tcW w:w="774" w:type="pct"/>
            <w:shd w:val="clear" w:color="auto" w:fill="auto"/>
            <w:noWrap/>
          </w:tcPr>
          <w:p w:rsidR="00E92DFC" w:rsidRDefault="00E92DFC"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مدريد</w:t>
            </w:r>
          </w:p>
        </w:tc>
      </w:tr>
      <w:tr w:rsidR="00E92DFC" w:rsidRPr="0061053A" w:rsidTr="0061053A">
        <w:trPr>
          <w:trHeight w:val="225"/>
          <w:jc w:val="center"/>
        </w:trPr>
        <w:tc>
          <w:tcPr>
            <w:tcW w:w="2523" w:type="pct"/>
            <w:shd w:val="clear" w:color="auto" w:fill="auto"/>
            <w:noWrap/>
          </w:tcPr>
          <w:p w:rsidR="00E92DFC" w:rsidRDefault="00E92DFC"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lastRenderedPageBreak/>
              <w:t xml:space="preserve">معرض </w:t>
            </w:r>
            <w:r>
              <w:rPr>
                <w:spacing w:val="2"/>
                <w:sz w:val="20"/>
                <w:szCs w:val="26"/>
              </w:rPr>
              <w:t>CABSAT</w:t>
            </w:r>
            <w:r>
              <w:rPr>
                <w:rFonts w:hint="cs"/>
                <w:spacing w:val="2"/>
                <w:sz w:val="20"/>
                <w:szCs w:val="26"/>
                <w:rtl/>
                <w:lang w:bidi="ar-SY"/>
              </w:rPr>
              <w:t xml:space="preserve"> لعام </w:t>
            </w:r>
            <w:r>
              <w:rPr>
                <w:spacing w:val="2"/>
                <w:sz w:val="20"/>
                <w:szCs w:val="26"/>
                <w:lang w:bidi="ar-SY"/>
              </w:rPr>
              <w:t>2013</w:t>
            </w:r>
            <w:r>
              <w:rPr>
                <w:rFonts w:hint="cs"/>
                <w:spacing w:val="2"/>
                <w:sz w:val="20"/>
                <w:szCs w:val="26"/>
                <w:rtl/>
                <w:lang w:bidi="ar-SY"/>
              </w:rPr>
              <w:t xml:space="preserve"> للمنتدى العالمي للمطاريف ذات الفتحات الصغيرة جداً </w:t>
            </w:r>
            <w:r>
              <w:rPr>
                <w:spacing w:val="2"/>
                <w:sz w:val="20"/>
                <w:szCs w:val="26"/>
                <w:lang w:bidi="ar-SY"/>
              </w:rPr>
              <w:t>(GVF)</w:t>
            </w:r>
          </w:p>
        </w:tc>
        <w:tc>
          <w:tcPr>
            <w:tcW w:w="840" w:type="pct"/>
            <w:shd w:val="clear" w:color="auto" w:fill="auto"/>
            <w:noWrap/>
          </w:tcPr>
          <w:p w:rsidR="00E92DFC" w:rsidRDefault="00E92DFC"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12</w:t>
            </w:r>
            <w:r>
              <w:rPr>
                <w:rFonts w:hint="cs"/>
                <w:sz w:val="20"/>
                <w:szCs w:val="26"/>
                <w:rtl/>
                <w:lang w:bidi="ar-SY"/>
              </w:rPr>
              <w:t xml:space="preserve"> مارس </w:t>
            </w:r>
            <w:r>
              <w:rPr>
                <w:sz w:val="20"/>
                <w:szCs w:val="26"/>
                <w:lang w:bidi="ar-SY"/>
              </w:rPr>
              <w:t>2013</w:t>
            </w:r>
          </w:p>
        </w:tc>
        <w:tc>
          <w:tcPr>
            <w:tcW w:w="863" w:type="pct"/>
            <w:shd w:val="clear" w:color="auto" w:fill="auto"/>
            <w:noWrap/>
          </w:tcPr>
          <w:p w:rsidR="00E92DFC" w:rsidRDefault="00E92DFC"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14</w:t>
            </w:r>
            <w:r>
              <w:rPr>
                <w:rFonts w:hint="cs"/>
                <w:sz w:val="20"/>
                <w:szCs w:val="26"/>
                <w:rtl/>
                <w:lang w:bidi="ar-SY"/>
              </w:rPr>
              <w:t xml:space="preserve"> مارس </w:t>
            </w:r>
            <w:r>
              <w:rPr>
                <w:sz w:val="20"/>
                <w:szCs w:val="26"/>
                <w:lang w:bidi="ar-SY"/>
              </w:rPr>
              <w:t>2013</w:t>
            </w:r>
          </w:p>
        </w:tc>
        <w:tc>
          <w:tcPr>
            <w:tcW w:w="774" w:type="pct"/>
            <w:shd w:val="clear" w:color="auto" w:fill="auto"/>
            <w:noWrap/>
          </w:tcPr>
          <w:p w:rsidR="00E92DFC" w:rsidRDefault="00E92DFC"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دبي</w:t>
            </w:r>
          </w:p>
        </w:tc>
      </w:tr>
      <w:tr w:rsidR="00E92DFC" w:rsidRPr="0061053A" w:rsidTr="0061053A">
        <w:trPr>
          <w:trHeight w:val="225"/>
          <w:jc w:val="center"/>
        </w:trPr>
        <w:tc>
          <w:tcPr>
            <w:tcW w:w="2523" w:type="pct"/>
            <w:shd w:val="clear" w:color="auto" w:fill="auto"/>
            <w:noWrap/>
          </w:tcPr>
          <w:p w:rsidR="00E92DFC" w:rsidRDefault="00E92DFC"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ورشة العمل التحضيرية الأولى للمؤتمر </w:t>
            </w:r>
            <w:r>
              <w:rPr>
                <w:spacing w:val="2"/>
                <w:sz w:val="20"/>
                <w:szCs w:val="26"/>
              </w:rPr>
              <w:t>WRC</w:t>
            </w:r>
            <w:r>
              <w:rPr>
                <w:spacing w:val="2"/>
                <w:sz w:val="20"/>
                <w:szCs w:val="26"/>
              </w:rPr>
              <w:noBreakHyphen/>
              <w:t>15</w:t>
            </w:r>
            <w:r>
              <w:rPr>
                <w:rFonts w:hint="cs"/>
                <w:spacing w:val="2"/>
                <w:sz w:val="20"/>
                <w:szCs w:val="26"/>
                <w:rtl/>
                <w:lang w:bidi="ar-SY"/>
              </w:rPr>
              <w:t xml:space="preserve"> (جماعة آسيا والمحيط الهادئ للاتصالات/الاتحاد الدولي للاتصالات/مؤسسة الهند)</w:t>
            </w:r>
          </w:p>
        </w:tc>
        <w:tc>
          <w:tcPr>
            <w:tcW w:w="840" w:type="pct"/>
            <w:shd w:val="clear" w:color="auto" w:fill="auto"/>
            <w:noWrap/>
          </w:tcPr>
          <w:p w:rsidR="00E92DFC" w:rsidRDefault="00E92DFC"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14</w:t>
            </w:r>
            <w:r>
              <w:rPr>
                <w:rFonts w:hint="cs"/>
                <w:sz w:val="20"/>
                <w:szCs w:val="26"/>
                <w:rtl/>
                <w:lang w:bidi="ar-SY"/>
              </w:rPr>
              <w:t xml:space="preserve"> مارس </w:t>
            </w:r>
            <w:r>
              <w:rPr>
                <w:sz w:val="20"/>
                <w:szCs w:val="26"/>
                <w:lang w:bidi="ar-SY"/>
              </w:rPr>
              <w:t>2013</w:t>
            </w:r>
          </w:p>
        </w:tc>
        <w:tc>
          <w:tcPr>
            <w:tcW w:w="863" w:type="pct"/>
            <w:shd w:val="clear" w:color="auto" w:fill="auto"/>
            <w:noWrap/>
          </w:tcPr>
          <w:p w:rsidR="00E92DFC" w:rsidRDefault="00E92DFC" w:rsidP="002637C6">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15</w:t>
            </w:r>
            <w:r>
              <w:rPr>
                <w:rFonts w:hint="cs"/>
                <w:sz w:val="20"/>
                <w:szCs w:val="26"/>
                <w:rtl/>
                <w:lang w:bidi="ar-SY"/>
              </w:rPr>
              <w:t xml:space="preserve"> مارس </w:t>
            </w:r>
            <w:r>
              <w:rPr>
                <w:sz w:val="20"/>
                <w:szCs w:val="26"/>
                <w:lang w:bidi="ar-SY"/>
              </w:rPr>
              <w:t>2013</w:t>
            </w:r>
          </w:p>
        </w:tc>
        <w:tc>
          <w:tcPr>
            <w:tcW w:w="774" w:type="pct"/>
            <w:shd w:val="clear" w:color="auto" w:fill="auto"/>
            <w:noWrap/>
          </w:tcPr>
          <w:p w:rsidR="00E92DFC" w:rsidRDefault="00E92DFC"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نيودلهي</w:t>
            </w:r>
          </w:p>
        </w:tc>
      </w:tr>
      <w:tr w:rsidR="00003972" w:rsidRPr="0061053A" w:rsidTr="0061053A">
        <w:trPr>
          <w:trHeight w:val="225"/>
          <w:jc w:val="center"/>
        </w:trPr>
        <w:tc>
          <w:tcPr>
            <w:tcW w:w="2523" w:type="pct"/>
            <w:shd w:val="clear" w:color="auto" w:fill="auto"/>
            <w:noWrap/>
          </w:tcPr>
          <w:p w:rsidR="00003972" w:rsidRDefault="00003972" w:rsidP="0052611F">
            <w:pPr>
              <w:tabs>
                <w:tab w:val="clear" w:pos="1134"/>
                <w:tab w:val="left" w:pos="794"/>
                <w:tab w:val="left" w:pos="1191"/>
                <w:tab w:val="left" w:pos="1588"/>
                <w:tab w:val="left" w:pos="1985"/>
              </w:tabs>
              <w:spacing w:before="60" w:after="60" w:line="260" w:lineRule="exact"/>
              <w:ind w:left="57" w:right="57"/>
              <w:jc w:val="left"/>
              <w:rPr>
                <w:sz w:val="20"/>
                <w:szCs w:val="26"/>
              </w:rPr>
            </w:pPr>
            <w:r>
              <w:rPr>
                <w:rFonts w:hint="cs"/>
                <w:sz w:val="20"/>
                <w:szCs w:val="26"/>
                <w:rtl/>
              </w:rPr>
              <w:t xml:space="preserve">منتدى الممارسين للمركز الأوروبي لقانون الفضاء </w:t>
            </w:r>
            <w:r>
              <w:rPr>
                <w:sz w:val="20"/>
                <w:szCs w:val="26"/>
              </w:rPr>
              <w:t>(ECSL)</w:t>
            </w:r>
          </w:p>
        </w:tc>
        <w:tc>
          <w:tcPr>
            <w:tcW w:w="840" w:type="pct"/>
            <w:shd w:val="clear" w:color="auto" w:fill="auto"/>
            <w:noWrap/>
          </w:tcPr>
          <w:p w:rsidR="00003972" w:rsidRDefault="00003972"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15</w:t>
            </w:r>
            <w:r>
              <w:rPr>
                <w:rFonts w:hint="cs"/>
                <w:sz w:val="20"/>
                <w:szCs w:val="26"/>
                <w:rtl/>
                <w:lang w:bidi="ar-SY"/>
              </w:rPr>
              <w:t xml:space="preserve"> مارس </w:t>
            </w:r>
            <w:r>
              <w:rPr>
                <w:sz w:val="20"/>
                <w:szCs w:val="26"/>
                <w:lang w:bidi="ar-SY"/>
              </w:rPr>
              <w:t>2013</w:t>
            </w:r>
          </w:p>
        </w:tc>
        <w:tc>
          <w:tcPr>
            <w:tcW w:w="863" w:type="pct"/>
            <w:shd w:val="clear" w:color="auto" w:fill="auto"/>
            <w:noWrap/>
          </w:tcPr>
          <w:p w:rsidR="00003972" w:rsidRDefault="00003972"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15</w:t>
            </w:r>
            <w:r>
              <w:rPr>
                <w:rFonts w:hint="cs"/>
                <w:sz w:val="20"/>
                <w:szCs w:val="26"/>
                <w:rtl/>
                <w:lang w:bidi="ar-SY"/>
              </w:rPr>
              <w:t xml:space="preserve"> مارس </w:t>
            </w:r>
            <w:r>
              <w:rPr>
                <w:sz w:val="20"/>
                <w:szCs w:val="26"/>
                <w:lang w:bidi="ar-SY"/>
              </w:rPr>
              <w:t>2013</w:t>
            </w:r>
          </w:p>
        </w:tc>
        <w:tc>
          <w:tcPr>
            <w:tcW w:w="774" w:type="pct"/>
            <w:shd w:val="clear" w:color="auto" w:fill="auto"/>
            <w:noWrap/>
          </w:tcPr>
          <w:p w:rsidR="00003972" w:rsidRDefault="00003972"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باريس</w:t>
            </w:r>
          </w:p>
        </w:tc>
      </w:tr>
      <w:tr w:rsidR="00003972" w:rsidRPr="0061053A" w:rsidTr="0061053A">
        <w:trPr>
          <w:trHeight w:val="225"/>
          <w:jc w:val="center"/>
        </w:trPr>
        <w:tc>
          <w:tcPr>
            <w:tcW w:w="2523" w:type="pct"/>
            <w:shd w:val="clear" w:color="auto" w:fill="auto"/>
            <w:noWrap/>
          </w:tcPr>
          <w:p w:rsidR="00003972" w:rsidRDefault="00003972" w:rsidP="00E6060A">
            <w:pPr>
              <w:tabs>
                <w:tab w:val="clear" w:pos="1134"/>
                <w:tab w:val="left" w:pos="794"/>
                <w:tab w:val="left" w:pos="1191"/>
                <w:tab w:val="left" w:pos="1588"/>
                <w:tab w:val="left" w:pos="1985"/>
              </w:tabs>
              <w:spacing w:before="60" w:after="60" w:line="260" w:lineRule="exact"/>
              <w:ind w:left="57" w:right="57"/>
              <w:jc w:val="left"/>
              <w:rPr>
                <w:spacing w:val="2"/>
                <w:sz w:val="20"/>
                <w:szCs w:val="26"/>
                <w:rtl/>
              </w:rPr>
            </w:pPr>
            <w:r>
              <w:rPr>
                <w:rFonts w:hint="cs"/>
                <w:spacing w:val="2"/>
                <w:sz w:val="20"/>
                <w:szCs w:val="26"/>
                <w:rtl/>
              </w:rPr>
              <w:t xml:space="preserve">الدورة السادسة </w:t>
            </w:r>
            <w:r w:rsidR="00E6060A">
              <w:rPr>
                <w:rFonts w:hint="cs"/>
                <w:spacing w:val="2"/>
                <w:sz w:val="20"/>
                <w:szCs w:val="26"/>
                <w:rtl/>
              </w:rPr>
              <w:t>للجمعية</w:t>
            </w:r>
            <w:r>
              <w:rPr>
                <w:rFonts w:hint="cs"/>
                <w:spacing w:val="2"/>
                <w:sz w:val="20"/>
                <w:szCs w:val="26"/>
                <w:rtl/>
              </w:rPr>
              <w:t xml:space="preserve"> العامة للاتحاد الإفريقي للإذاعة</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18</w:t>
            </w:r>
            <w:r>
              <w:rPr>
                <w:rFonts w:hint="cs"/>
                <w:sz w:val="20"/>
                <w:szCs w:val="26"/>
                <w:rtl/>
                <w:lang w:bidi="ar-SY"/>
              </w:rPr>
              <w:t xml:space="preserve"> مارس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18</w:t>
            </w:r>
            <w:r>
              <w:rPr>
                <w:rFonts w:hint="cs"/>
                <w:sz w:val="20"/>
                <w:szCs w:val="26"/>
                <w:rtl/>
                <w:lang w:bidi="ar-SY"/>
              </w:rPr>
              <w:t xml:space="preserve"> مارس </w:t>
            </w:r>
            <w:r>
              <w:rPr>
                <w:sz w:val="20"/>
                <w:szCs w:val="26"/>
                <w:lang w:bidi="ar-SY"/>
              </w:rPr>
              <w:t>2013</w:t>
            </w:r>
          </w:p>
        </w:tc>
        <w:tc>
          <w:tcPr>
            <w:tcW w:w="774" w:type="pct"/>
            <w:shd w:val="clear" w:color="auto" w:fill="auto"/>
            <w:noWrap/>
          </w:tcPr>
          <w:p w:rsidR="00003972" w:rsidRDefault="009D4917" w:rsidP="00003972">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داكار</w:t>
            </w:r>
          </w:p>
        </w:tc>
      </w:tr>
      <w:tr w:rsidR="00003972" w:rsidRPr="0061053A" w:rsidTr="0061053A">
        <w:trPr>
          <w:trHeight w:val="225"/>
          <w:jc w:val="center"/>
        </w:trPr>
        <w:tc>
          <w:tcPr>
            <w:tcW w:w="2523" w:type="pct"/>
            <w:shd w:val="clear" w:color="auto" w:fill="auto"/>
            <w:noWrap/>
          </w:tcPr>
          <w:p w:rsidR="00003972" w:rsidRPr="00CB1618" w:rsidRDefault="00003972" w:rsidP="00003972">
            <w:pPr>
              <w:tabs>
                <w:tab w:val="clear" w:pos="1134"/>
                <w:tab w:val="left" w:pos="794"/>
                <w:tab w:val="left" w:pos="1191"/>
                <w:tab w:val="left" w:pos="1588"/>
                <w:tab w:val="left" w:pos="1985"/>
              </w:tabs>
              <w:spacing w:before="60" w:after="60" w:line="260" w:lineRule="exact"/>
              <w:ind w:left="57" w:right="57"/>
              <w:jc w:val="left"/>
              <w:rPr>
                <w:spacing w:val="-4"/>
                <w:sz w:val="20"/>
                <w:szCs w:val="26"/>
                <w:rtl/>
              </w:rPr>
            </w:pPr>
            <w:r w:rsidRPr="00CB1618">
              <w:rPr>
                <w:rFonts w:hint="cs"/>
                <w:spacing w:val="-4"/>
                <w:sz w:val="20"/>
                <w:szCs w:val="26"/>
                <w:rtl/>
              </w:rPr>
              <w:t xml:space="preserve">ورشة </w:t>
            </w:r>
            <w:r w:rsidR="009D4917" w:rsidRPr="00CB1618">
              <w:rPr>
                <w:rFonts w:hint="cs"/>
                <w:spacing w:val="-4"/>
                <w:sz w:val="20"/>
                <w:szCs w:val="26"/>
                <w:rtl/>
              </w:rPr>
              <w:t xml:space="preserve">عمل </w:t>
            </w:r>
            <w:r w:rsidRPr="00CB1618">
              <w:rPr>
                <w:rFonts w:hint="cs"/>
                <w:spacing w:val="-4"/>
                <w:sz w:val="20"/>
                <w:szCs w:val="26"/>
                <w:rtl/>
              </w:rPr>
              <w:t>مشتركة بين اتحاد الاتصالات الإفريقي وشركة إريكسون بشأن قضايا الاتصالات المتنقلة</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21</w:t>
            </w:r>
            <w:r>
              <w:rPr>
                <w:rFonts w:hint="cs"/>
                <w:sz w:val="20"/>
                <w:szCs w:val="26"/>
                <w:rtl/>
                <w:lang w:bidi="ar-SY"/>
              </w:rPr>
              <w:t xml:space="preserve"> مارس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21</w:t>
            </w:r>
            <w:r>
              <w:rPr>
                <w:rFonts w:hint="cs"/>
                <w:sz w:val="20"/>
                <w:szCs w:val="26"/>
                <w:rtl/>
                <w:lang w:bidi="ar-SY"/>
              </w:rPr>
              <w:t xml:space="preserve"> مارس </w:t>
            </w:r>
            <w:r>
              <w:rPr>
                <w:sz w:val="20"/>
                <w:szCs w:val="26"/>
                <w:lang w:bidi="ar-SY"/>
              </w:rPr>
              <w:t>2013</w:t>
            </w:r>
          </w:p>
        </w:tc>
        <w:tc>
          <w:tcPr>
            <w:tcW w:w="774" w:type="pct"/>
            <w:shd w:val="clear" w:color="auto" w:fill="auto"/>
            <w:noWrap/>
          </w:tcPr>
          <w:p w:rsidR="00003972" w:rsidRDefault="009D4917" w:rsidP="00003972">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داكار</w:t>
            </w:r>
          </w:p>
        </w:tc>
      </w:tr>
      <w:tr w:rsidR="00003972" w:rsidRPr="0061053A" w:rsidTr="0061053A">
        <w:trPr>
          <w:trHeight w:val="225"/>
          <w:jc w:val="center"/>
        </w:trPr>
        <w:tc>
          <w:tcPr>
            <w:tcW w:w="2523" w:type="pct"/>
            <w:shd w:val="clear" w:color="auto" w:fill="auto"/>
            <w:noWrap/>
          </w:tcPr>
          <w:p w:rsidR="00003972" w:rsidRDefault="00003972"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ورشة عمل مشتركة بين اتحاد الاتصالات الإفريقي ومنظمة </w:t>
            </w:r>
            <w:r>
              <w:rPr>
                <w:spacing w:val="2"/>
                <w:sz w:val="20"/>
                <w:szCs w:val="26"/>
              </w:rPr>
              <w:t>ITSO</w:t>
            </w:r>
            <w:r>
              <w:rPr>
                <w:rFonts w:hint="cs"/>
                <w:spacing w:val="2"/>
                <w:sz w:val="20"/>
                <w:szCs w:val="26"/>
                <w:rtl/>
                <w:lang w:bidi="ar-SY"/>
              </w:rPr>
              <w:t xml:space="preserve"> بشأن قضايا الاتصالات الساتلية</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22</w:t>
            </w:r>
            <w:r>
              <w:rPr>
                <w:rFonts w:hint="cs"/>
                <w:sz w:val="20"/>
                <w:szCs w:val="26"/>
                <w:rtl/>
                <w:lang w:bidi="ar-SY"/>
              </w:rPr>
              <w:t xml:space="preserve"> مارس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22</w:t>
            </w:r>
            <w:r>
              <w:rPr>
                <w:rFonts w:hint="cs"/>
                <w:sz w:val="20"/>
                <w:szCs w:val="26"/>
                <w:rtl/>
                <w:lang w:bidi="ar-SY"/>
              </w:rPr>
              <w:t xml:space="preserve"> مارس </w:t>
            </w:r>
            <w:r>
              <w:rPr>
                <w:sz w:val="20"/>
                <w:szCs w:val="26"/>
                <w:lang w:bidi="ar-SY"/>
              </w:rPr>
              <w:t>2013</w:t>
            </w:r>
          </w:p>
        </w:tc>
        <w:tc>
          <w:tcPr>
            <w:tcW w:w="774" w:type="pct"/>
            <w:shd w:val="clear" w:color="auto" w:fill="auto"/>
            <w:noWrap/>
          </w:tcPr>
          <w:p w:rsidR="00003972" w:rsidRDefault="009D4917"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داكار</w:t>
            </w:r>
          </w:p>
        </w:tc>
      </w:tr>
      <w:tr w:rsidR="00003972" w:rsidRPr="0061053A" w:rsidTr="0061053A">
        <w:trPr>
          <w:trHeight w:val="225"/>
          <w:jc w:val="center"/>
        </w:trPr>
        <w:tc>
          <w:tcPr>
            <w:tcW w:w="2523" w:type="pct"/>
            <w:shd w:val="clear" w:color="auto" w:fill="auto"/>
            <w:noWrap/>
          </w:tcPr>
          <w:p w:rsidR="00003972" w:rsidRDefault="00003972"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الندوة التاسعة لأكاديمية </w:t>
            </w:r>
            <w:r>
              <w:rPr>
                <w:spacing w:val="2"/>
                <w:sz w:val="20"/>
                <w:szCs w:val="26"/>
              </w:rPr>
              <w:t>IAA</w:t>
            </w:r>
            <w:r>
              <w:rPr>
                <w:rFonts w:hint="cs"/>
                <w:spacing w:val="2"/>
                <w:sz w:val="20"/>
                <w:szCs w:val="26"/>
                <w:rtl/>
                <w:lang w:bidi="ar-SY"/>
              </w:rPr>
              <w:t xml:space="preserve"> بشأن السواتل الصغيرة لرصد الأرض</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9</w:t>
            </w:r>
            <w:r>
              <w:rPr>
                <w:rFonts w:hint="cs"/>
                <w:sz w:val="20"/>
                <w:szCs w:val="26"/>
                <w:rtl/>
                <w:lang w:bidi="ar-SY"/>
              </w:rPr>
              <w:t xml:space="preserve"> أبريل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10</w:t>
            </w:r>
            <w:r>
              <w:rPr>
                <w:rFonts w:hint="cs"/>
                <w:sz w:val="20"/>
                <w:szCs w:val="26"/>
                <w:rtl/>
                <w:lang w:bidi="ar-SY"/>
              </w:rPr>
              <w:t xml:space="preserve"> أبريل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برلين</w:t>
            </w:r>
          </w:p>
        </w:tc>
      </w:tr>
      <w:tr w:rsidR="00003972" w:rsidRPr="0061053A" w:rsidTr="0061053A">
        <w:trPr>
          <w:trHeight w:val="225"/>
          <w:jc w:val="center"/>
        </w:trPr>
        <w:tc>
          <w:tcPr>
            <w:tcW w:w="2523" w:type="pct"/>
            <w:shd w:val="clear" w:color="auto" w:fill="auto"/>
            <w:noWrap/>
          </w:tcPr>
          <w:p w:rsidR="00003972" w:rsidRPr="00097AD4" w:rsidRDefault="00817A05" w:rsidP="00097AD4">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sidRPr="00097AD4">
              <w:rPr>
                <w:rFonts w:hint="cs"/>
                <w:spacing w:val="-2"/>
                <w:sz w:val="20"/>
                <w:szCs w:val="26"/>
                <w:rtl/>
              </w:rPr>
              <w:t xml:space="preserve">مؤتمر </w:t>
            </w:r>
            <w:r w:rsidRPr="00097AD4">
              <w:rPr>
                <w:spacing w:val="-2"/>
                <w:sz w:val="20"/>
                <w:szCs w:val="26"/>
              </w:rPr>
              <w:t>2013</w:t>
            </w:r>
            <w:r w:rsidRPr="00097AD4">
              <w:rPr>
                <w:rFonts w:hint="cs"/>
                <w:spacing w:val="-2"/>
                <w:sz w:val="20"/>
                <w:szCs w:val="26"/>
                <w:rtl/>
                <w:lang w:bidi="ar-SY"/>
              </w:rPr>
              <w:t xml:space="preserve"> لتكنولوجيا تحديد الموقع والملاحة والتوقيت </w:t>
            </w:r>
            <w:r w:rsidRPr="00097AD4">
              <w:rPr>
                <w:spacing w:val="-2"/>
                <w:sz w:val="20"/>
                <w:szCs w:val="26"/>
                <w:lang w:bidi="ar-SY"/>
              </w:rPr>
              <w:t>(PNT</w:t>
            </w:r>
            <w:r w:rsidRPr="00097AD4">
              <w:rPr>
                <w:spacing w:val="-2"/>
                <w:sz w:val="20"/>
                <w:szCs w:val="26"/>
                <w:lang w:bidi="ar-SY"/>
              </w:rPr>
              <w:noBreakHyphen/>
              <w:t>13)</w:t>
            </w:r>
            <w:r w:rsidRPr="00097AD4">
              <w:rPr>
                <w:rFonts w:hint="cs"/>
                <w:spacing w:val="-2"/>
                <w:sz w:val="20"/>
                <w:szCs w:val="26"/>
                <w:rtl/>
                <w:lang w:bidi="ar-SY"/>
              </w:rPr>
              <w:t xml:space="preserve"> لمعهد</w:t>
            </w:r>
            <w:r w:rsidR="00097AD4" w:rsidRPr="00097AD4">
              <w:rPr>
                <w:rFonts w:hint="eastAsia"/>
                <w:spacing w:val="-2"/>
                <w:sz w:val="20"/>
                <w:szCs w:val="26"/>
                <w:rtl/>
                <w:lang w:bidi="ar-SY"/>
              </w:rPr>
              <w:t> </w:t>
            </w:r>
            <w:r w:rsidRPr="00097AD4">
              <w:rPr>
                <w:rFonts w:hint="cs"/>
                <w:spacing w:val="-2"/>
                <w:sz w:val="20"/>
                <w:szCs w:val="26"/>
                <w:rtl/>
                <w:lang w:bidi="ar-SY"/>
              </w:rPr>
              <w:t xml:space="preserve">الملاحة الدولية </w:t>
            </w:r>
            <w:r w:rsidRPr="00097AD4">
              <w:rPr>
                <w:spacing w:val="-2"/>
                <w:sz w:val="20"/>
                <w:szCs w:val="26"/>
                <w:lang w:bidi="ar-SY"/>
              </w:rPr>
              <w:t>(ION)</w:t>
            </w:r>
          </w:p>
        </w:tc>
        <w:tc>
          <w:tcPr>
            <w:tcW w:w="840"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22</w:t>
            </w:r>
            <w:r>
              <w:rPr>
                <w:rFonts w:hint="cs"/>
                <w:sz w:val="20"/>
                <w:szCs w:val="26"/>
                <w:rtl/>
                <w:lang w:bidi="ar-SY"/>
              </w:rPr>
              <w:t xml:space="preserve"> أبريل </w:t>
            </w:r>
            <w:r>
              <w:rPr>
                <w:sz w:val="20"/>
                <w:szCs w:val="26"/>
                <w:lang w:bidi="ar-SY"/>
              </w:rPr>
              <w:t>2013</w:t>
            </w:r>
          </w:p>
        </w:tc>
        <w:tc>
          <w:tcPr>
            <w:tcW w:w="863" w:type="pct"/>
            <w:shd w:val="clear" w:color="auto" w:fill="auto"/>
            <w:noWrap/>
          </w:tcPr>
          <w:p w:rsidR="00003972" w:rsidRDefault="00817A05"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25</w:t>
            </w:r>
            <w:r>
              <w:rPr>
                <w:rFonts w:hint="cs"/>
                <w:sz w:val="20"/>
                <w:szCs w:val="26"/>
                <w:rtl/>
                <w:lang w:bidi="ar-SY"/>
              </w:rPr>
              <w:t xml:space="preserve"> أبريل </w:t>
            </w:r>
            <w:r>
              <w:rPr>
                <w:sz w:val="20"/>
                <w:szCs w:val="26"/>
                <w:lang w:bidi="ar-SY"/>
              </w:rPr>
              <w:t>2013</w:t>
            </w:r>
          </w:p>
        </w:tc>
        <w:tc>
          <w:tcPr>
            <w:tcW w:w="774"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هاواي</w:t>
            </w:r>
          </w:p>
        </w:tc>
      </w:tr>
      <w:tr w:rsidR="00003972" w:rsidRPr="0061053A" w:rsidTr="0061053A">
        <w:trPr>
          <w:trHeight w:val="225"/>
          <w:jc w:val="center"/>
        </w:trPr>
        <w:tc>
          <w:tcPr>
            <w:tcW w:w="2523" w:type="pct"/>
            <w:shd w:val="clear" w:color="auto" w:fill="auto"/>
            <w:noWrap/>
          </w:tcPr>
          <w:p w:rsidR="00003972" w:rsidRDefault="00817A05"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ورشة العمل السنوية العاشرة لمطوري السواتل الصغيرة </w:t>
            </w:r>
            <w:r>
              <w:rPr>
                <w:spacing w:val="2"/>
                <w:sz w:val="20"/>
                <w:szCs w:val="26"/>
              </w:rPr>
              <w:t>(</w:t>
            </w:r>
            <w:proofErr w:type="spellStart"/>
            <w:r>
              <w:rPr>
                <w:spacing w:val="2"/>
                <w:sz w:val="20"/>
                <w:szCs w:val="26"/>
              </w:rPr>
              <w:t>CubeSat</w:t>
            </w:r>
            <w:proofErr w:type="spellEnd"/>
            <w:r>
              <w:rPr>
                <w:spacing w:val="2"/>
                <w:sz w:val="20"/>
                <w:szCs w:val="26"/>
              </w:rPr>
              <w:t>)</w:t>
            </w:r>
          </w:p>
        </w:tc>
        <w:tc>
          <w:tcPr>
            <w:tcW w:w="840"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26</w:t>
            </w:r>
            <w:r>
              <w:rPr>
                <w:rFonts w:hint="cs"/>
                <w:sz w:val="20"/>
                <w:szCs w:val="26"/>
                <w:rtl/>
                <w:lang w:bidi="ar-SY"/>
              </w:rPr>
              <w:t xml:space="preserve"> أبريل </w:t>
            </w:r>
            <w:r>
              <w:rPr>
                <w:sz w:val="20"/>
                <w:szCs w:val="26"/>
                <w:lang w:bidi="ar-SY"/>
              </w:rPr>
              <w:t>2013</w:t>
            </w:r>
          </w:p>
        </w:tc>
        <w:tc>
          <w:tcPr>
            <w:tcW w:w="863" w:type="pct"/>
            <w:shd w:val="clear" w:color="auto" w:fill="auto"/>
            <w:noWrap/>
          </w:tcPr>
          <w:p w:rsidR="00003972" w:rsidRDefault="00817A05"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26</w:t>
            </w:r>
            <w:r>
              <w:rPr>
                <w:rFonts w:hint="cs"/>
                <w:sz w:val="20"/>
                <w:szCs w:val="26"/>
                <w:rtl/>
                <w:lang w:bidi="ar-SY"/>
              </w:rPr>
              <w:t xml:space="preserve"> أبريل </w:t>
            </w:r>
            <w:r>
              <w:rPr>
                <w:sz w:val="20"/>
                <w:szCs w:val="26"/>
                <w:lang w:bidi="ar-SY"/>
              </w:rPr>
              <w:t>2013</w:t>
            </w:r>
          </w:p>
        </w:tc>
        <w:tc>
          <w:tcPr>
            <w:tcW w:w="774"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 xml:space="preserve">سان لويس </w:t>
            </w:r>
            <w:proofErr w:type="spellStart"/>
            <w:r>
              <w:rPr>
                <w:rFonts w:hint="cs"/>
                <w:sz w:val="20"/>
                <w:szCs w:val="26"/>
                <w:rtl/>
              </w:rPr>
              <w:t>أوبيسبو</w:t>
            </w:r>
            <w:proofErr w:type="spellEnd"/>
          </w:p>
        </w:tc>
      </w:tr>
      <w:tr w:rsidR="00003972" w:rsidRPr="0061053A" w:rsidTr="0061053A">
        <w:trPr>
          <w:trHeight w:val="225"/>
          <w:jc w:val="center"/>
        </w:trPr>
        <w:tc>
          <w:tcPr>
            <w:tcW w:w="2523" w:type="pct"/>
            <w:shd w:val="clear" w:color="auto" w:fill="auto"/>
            <w:noWrap/>
          </w:tcPr>
          <w:p w:rsidR="00003972" w:rsidRDefault="00817A05"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الحلقة الدراسية المغلقة للمعهد الفرنسي للعلاقات الدولية </w:t>
            </w:r>
            <w:r>
              <w:rPr>
                <w:spacing w:val="2"/>
                <w:sz w:val="20"/>
                <w:szCs w:val="26"/>
              </w:rPr>
              <w:t>(IFRI)</w:t>
            </w:r>
          </w:p>
        </w:tc>
        <w:tc>
          <w:tcPr>
            <w:tcW w:w="840"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23</w:t>
            </w:r>
            <w:r>
              <w:rPr>
                <w:rFonts w:hint="cs"/>
                <w:sz w:val="20"/>
                <w:szCs w:val="26"/>
                <w:rtl/>
                <w:lang w:bidi="ar-SY"/>
              </w:rPr>
              <w:t xml:space="preserve"> أبريل </w:t>
            </w:r>
            <w:r>
              <w:rPr>
                <w:sz w:val="20"/>
                <w:szCs w:val="26"/>
                <w:lang w:bidi="ar-SY"/>
              </w:rPr>
              <w:t>2013</w:t>
            </w:r>
          </w:p>
        </w:tc>
        <w:tc>
          <w:tcPr>
            <w:tcW w:w="863" w:type="pct"/>
            <w:shd w:val="clear" w:color="auto" w:fill="auto"/>
            <w:noWrap/>
          </w:tcPr>
          <w:p w:rsidR="00003972" w:rsidRDefault="00817A05"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23</w:t>
            </w:r>
            <w:r>
              <w:rPr>
                <w:rFonts w:hint="cs"/>
                <w:sz w:val="20"/>
                <w:szCs w:val="26"/>
                <w:rtl/>
                <w:lang w:bidi="ar-SY"/>
              </w:rPr>
              <w:t xml:space="preserve"> أبريل </w:t>
            </w:r>
            <w:r>
              <w:rPr>
                <w:sz w:val="20"/>
                <w:szCs w:val="26"/>
                <w:lang w:bidi="ar-SY"/>
              </w:rPr>
              <w:t>2013</w:t>
            </w:r>
          </w:p>
        </w:tc>
        <w:tc>
          <w:tcPr>
            <w:tcW w:w="774"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باريس</w:t>
            </w:r>
          </w:p>
        </w:tc>
      </w:tr>
      <w:tr w:rsidR="00003972" w:rsidRPr="0061053A" w:rsidTr="0061053A">
        <w:trPr>
          <w:trHeight w:val="225"/>
          <w:jc w:val="center"/>
        </w:trPr>
        <w:tc>
          <w:tcPr>
            <w:tcW w:w="2523" w:type="pct"/>
            <w:shd w:val="clear" w:color="auto" w:fill="auto"/>
            <w:noWrap/>
          </w:tcPr>
          <w:p w:rsidR="00003972" w:rsidRDefault="00817A05"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الحلقة الدراسية التدريبية الدولية الخامسة لمؤتمر تكنولوجيا المعلومات والاتصالات وقابلية النفاذ </w:t>
            </w:r>
            <w:r>
              <w:rPr>
                <w:spacing w:val="2"/>
                <w:sz w:val="20"/>
                <w:szCs w:val="26"/>
              </w:rPr>
              <w:t>(ICTA)</w:t>
            </w:r>
            <w:r>
              <w:rPr>
                <w:rFonts w:hint="cs"/>
                <w:spacing w:val="2"/>
                <w:sz w:val="20"/>
                <w:szCs w:val="26"/>
                <w:rtl/>
                <w:lang w:bidi="ar-SY"/>
              </w:rPr>
              <w:t xml:space="preserve"> بشأن لوائح الطيف</w:t>
            </w:r>
          </w:p>
        </w:tc>
        <w:tc>
          <w:tcPr>
            <w:tcW w:w="840"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6</w:t>
            </w:r>
            <w:r>
              <w:rPr>
                <w:rFonts w:hint="cs"/>
                <w:sz w:val="20"/>
                <w:szCs w:val="26"/>
                <w:rtl/>
                <w:lang w:bidi="ar-SY"/>
              </w:rPr>
              <w:t xml:space="preserve"> مايو </w:t>
            </w:r>
            <w:r>
              <w:rPr>
                <w:sz w:val="20"/>
                <w:szCs w:val="26"/>
                <w:lang w:bidi="ar-SY"/>
              </w:rPr>
              <w:t>2013</w:t>
            </w:r>
          </w:p>
        </w:tc>
        <w:tc>
          <w:tcPr>
            <w:tcW w:w="863" w:type="pct"/>
            <w:shd w:val="clear" w:color="auto" w:fill="auto"/>
            <w:noWrap/>
          </w:tcPr>
          <w:p w:rsidR="00003972" w:rsidRDefault="00817A05"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6</w:t>
            </w:r>
            <w:r>
              <w:rPr>
                <w:rFonts w:hint="cs"/>
                <w:sz w:val="20"/>
                <w:szCs w:val="26"/>
                <w:rtl/>
                <w:lang w:bidi="ar-SY"/>
              </w:rPr>
              <w:t xml:space="preserve"> مايو </w:t>
            </w:r>
            <w:r>
              <w:rPr>
                <w:sz w:val="20"/>
                <w:szCs w:val="26"/>
                <w:lang w:bidi="ar-SY"/>
              </w:rPr>
              <w:t>2013</w:t>
            </w:r>
          </w:p>
        </w:tc>
        <w:tc>
          <w:tcPr>
            <w:tcW w:w="774"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إسطنبول</w:t>
            </w:r>
          </w:p>
        </w:tc>
      </w:tr>
      <w:tr w:rsidR="00003972" w:rsidRPr="0061053A" w:rsidTr="0061053A">
        <w:trPr>
          <w:trHeight w:val="225"/>
          <w:jc w:val="center"/>
        </w:trPr>
        <w:tc>
          <w:tcPr>
            <w:tcW w:w="2523" w:type="pct"/>
            <w:shd w:val="clear" w:color="auto" w:fill="auto"/>
            <w:noWrap/>
          </w:tcPr>
          <w:p w:rsidR="00003972" w:rsidRDefault="00817A05"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rPr>
            </w:pPr>
            <w:r>
              <w:rPr>
                <w:rFonts w:hint="cs"/>
                <w:spacing w:val="2"/>
                <w:sz w:val="20"/>
                <w:szCs w:val="26"/>
                <w:rtl/>
              </w:rPr>
              <w:t>الاجتماع الأول للجنة التحضيرية لبروتوكول الفضاء</w:t>
            </w:r>
          </w:p>
        </w:tc>
        <w:tc>
          <w:tcPr>
            <w:tcW w:w="840"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6</w:t>
            </w:r>
            <w:r>
              <w:rPr>
                <w:rFonts w:hint="cs"/>
                <w:sz w:val="20"/>
                <w:szCs w:val="26"/>
                <w:rtl/>
                <w:lang w:bidi="ar-SY"/>
              </w:rPr>
              <w:t xml:space="preserve"> مايو </w:t>
            </w:r>
            <w:r>
              <w:rPr>
                <w:sz w:val="20"/>
                <w:szCs w:val="26"/>
                <w:lang w:bidi="ar-SY"/>
              </w:rPr>
              <w:t>2013</w:t>
            </w:r>
          </w:p>
        </w:tc>
        <w:tc>
          <w:tcPr>
            <w:tcW w:w="863" w:type="pct"/>
            <w:shd w:val="clear" w:color="auto" w:fill="auto"/>
            <w:noWrap/>
          </w:tcPr>
          <w:p w:rsidR="00003972" w:rsidRDefault="00817A05"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7</w:t>
            </w:r>
            <w:r>
              <w:rPr>
                <w:rFonts w:hint="cs"/>
                <w:sz w:val="20"/>
                <w:szCs w:val="26"/>
                <w:rtl/>
                <w:lang w:bidi="ar-SY"/>
              </w:rPr>
              <w:t xml:space="preserve"> مايو </w:t>
            </w:r>
            <w:r>
              <w:rPr>
                <w:sz w:val="20"/>
                <w:szCs w:val="26"/>
                <w:lang w:bidi="ar-SY"/>
              </w:rPr>
              <w:t>2013</w:t>
            </w:r>
          </w:p>
        </w:tc>
        <w:tc>
          <w:tcPr>
            <w:tcW w:w="774"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روما</w:t>
            </w:r>
          </w:p>
        </w:tc>
      </w:tr>
      <w:tr w:rsidR="00003972" w:rsidRPr="0061053A" w:rsidTr="0061053A">
        <w:trPr>
          <w:trHeight w:val="225"/>
          <w:jc w:val="center"/>
        </w:trPr>
        <w:tc>
          <w:tcPr>
            <w:tcW w:w="2523" w:type="pct"/>
            <w:shd w:val="clear" w:color="auto" w:fill="auto"/>
            <w:noWrap/>
          </w:tcPr>
          <w:p w:rsidR="00003972" w:rsidRDefault="00817A05"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الدورة السابعة عشرة لهيئة التعاون الدولي للمعايير </w:t>
            </w:r>
            <w:r>
              <w:rPr>
                <w:spacing w:val="2"/>
                <w:sz w:val="20"/>
                <w:szCs w:val="26"/>
              </w:rPr>
              <w:t>(GSC-17)</w:t>
            </w:r>
          </w:p>
        </w:tc>
        <w:tc>
          <w:tcPr>
            <w:tcW w:w="840"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13</w:t>
            </w:r>
            <w:r>
              <w:rPr>
                <w:rFonts w:hint="cs"/>
                <w:sz w:val="20"/>
                <w:szCs w:val="26"/>
                <w:rtl/>
                <w:lang w:bidi="ar-SY"/>
              </w:rPr>
              <w:t xml:space="preserve"> مايو </w:t>
            </w:r>
            <w:r>
              <w:rPr>
                <w:sz w:val="20"/>
                <w:szCs w:val="26"/>
                <w:lang w:bidi="ar-SY"/>
              </w:rPr>
              <w:t>2013</w:t>
            </w:r>
          </w:p>
        </w:tc>
        <w:tc>
          <w:tcPr>
            <w:tcW w:w="863" w:type="pct"/>
            <w:shd w:val="clear" w:color="auto" w:fill="auto"/>
            <w:noWrap/>
          </w:tcPr>
          <w:p w:rsidR="00003972" w:rsidRDefault="00817A05"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16</w:t>
            </w:r>
            <w:r>
              <w:rPr>
                <w:rFonts w:hint="cs"/>
                <w:sz w:val="20"/>
                <w:szCs w:val="26"/>
                <w:rtl/>
                <w:lang w:bidi="ar-SY"/>
              </w:rPr>
              <w:t xml:space="preserve"> مايو </w:t>
            </w:r>
            <w:r>
              <w:rPr>
                <w:sz w:val="20"/>
                <w:szCs w:val="26"/>
                <w:lang w:bidi="ar-SY"/>
              </w:rPr>
              <w:t>2013</w:t>
            </w:r>
          </w:p>
        </w:tc>
        <w:tc>
          <w:tcPr>
            <w:tcW w:w="774" w:type="pct"/>
            <w:shd w:val="clear" w:color="auto" w:fill="auto"/>
            <w:noWrap/>
          </w:tcPr>
          <w:p w:rsidR="00003972"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كوريا</w:t>
            </w:r>
          </w:p>
        </w:tc>
      </w:tr>
      <w:tr w:rsidR="00817A05" w:rsidRPr="0061053A" w:rsidTr="0061053A">
        <w:trPr>
          <w:trHeight w:val="225"/>
          <w:jc w:val="center"/>
        </w:trPr>
        <w:tc>
          <w:tcPr>
            <w:tcW w:w="2523" w:type="pct"/>
            <w:shd w:val="clear" w:color="auto" w:fill="auto"/>
            <w:noWrap/>
          </w:tcPr>
          <w:p w:rsidR="00817A05" w:rsidRDefault="00817A05" w:rsidP="00817A05">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منتدى الفريق الدولي للعمليات الساتلية التابع للاتحادات الإذاعية العالمية </w:t>
            </w:r>
            <w:r>
              <w:rPr>
                <w:spacing w:val="2"/>
                <w:sz w:val="20"/>
                <w:szCs w:val="26"/>
              </w:rPr>
              <w:t>(WBU-ISOG)</w:t>
            </w:r>
          </w:p>
        </w:tc>
        <w:tc>
          <w:tcPr>
            <w:tcW w:w="840" w:type="pct"/>
            <w:shd w:val="clear" w:color="auto" w:fill="auto"/>
            <w:noWrap/>
          </w:tcPr>
          <w:p w:rsidR="00817A05"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15</w:t>
            </w:r>
            <w:r>
              <w:rPr>
                <w:rFonts w:hint="cs"/>
                <w:sz w:val="20"/>
                <w:szCs w:val="26"/>
                <w:rtl/>
                <w:lang w:bidi="ar-SY"/>
              </w:rPr>
              <w:t xml:space="preserve"> مايو </w:t>
            </w:r>
            <w:r>
              <w:rPr>
                <w:sz w:val="20"/>
                <w:szCs w:val="26"/>
                <w:lang w:bidi="ar-SY"/>
              </w:rPr>
              <w:t>2013</w:t>
            </w:r>
          </w:p>
        </w:tc>
        <w:tc>
          <w:tcPr>
            <w:tcW w:w="863" w:type="pct"/>
            <w:shd w:val="clear" w:color="auto" w:fill="auto"/>
            <w:noWrap/>
          </w:tcPr>
          <w:p w:rsidR="00817A05" w:rsidRDefault="00817A05"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16</w:t>
            </w:r>
            <w:r>
              <w:rPr>
                <w:rFonts w:hint="cs"/>
                <w:sz w:val="20"/>
                <w:szCs w:val="26"/>
                <w:rtl/>
                <w:lang w:bidi="ar-SY"/>
              </w:rPr>
              <w:t xml:space="preserve"> مايو </w:t>
            </w:r>
            <w:r>
              <w:rPr>
                <w:sz w:val="20"/>
                <w:szCs w:val="26"/>
                <w:lang w:bidi="ar-SY"/>
              </w:rPr>
              <w:t>2013</w:t>
            </w:r>
          </w:p>
        </w:tc>
        <w:tc>
          <w:tcPr>
            <w:tcW w:w="774" w:type="pct"/>
            <w:shd w:val="clear" w:color="auto" w:fill="auto"/>
            <w:noWrap/>
          </w:tcPr>
          <w:p w:rsidR="00817A05" w:rsidRDefault="00817A05"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لوس أنجلوس</w:t>
            </w:r>
          </w:p>
        </w:tc>
      </w:tr>
      <w:tr w:rsidR="00003972" w:rsidRPr="0061053A" w:rsidTr="0061053A">
        <w:trPr>
          <w:trHeight w:val="225"/>
          <w:jc w:val="center"/>
        </w:trPr>
        <w:tc>
          <w:tcPr>
            <w:tcW w:w="2523" w:type="pct"/>
            <w:shd w:val="clear" w:color="auto" w:fill="auto"/>
            <w:noWrap/>
          </w:tcPr>
          <w:p w:rsidR="00003972" w:rsidRDefault="00003972"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rPr>
            </w:pPr>
            <w:r>
              <w:rPr>
                <w:rFonts w:hint="cs"/>
                <w:spacing w:val="2"/>
                <w:sz w:val="20"/>
                <w:szCs w:val="26"/>
                <w:rtl/>
              </w:rPr>
              <w:t>ورشة عمل لكسمبرغ الدولية الثانية بشأن الاتصالات الفضائية</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23</w:t>
            </w:r>
            <w:r>
              <w:rPr>
                <w:rFonts w:hint="cs"/>
                <w:sz w:val="20"/>
                <w:szCs w:val="26"/>
                <w:rtl/>
                <w:lang w:bidi="ar-SY"/>
              </w:rPr>
              <w:t xml:space="preserve"> مايو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24</w:t>
            </w:r>
            <w:r>
              <w:rPr>
                <w:rFonts w:hint="cs"/>
                <w:sz w:val="20"/>
                <w:szCs w:val="26"/>
                <w:rtl/>
                <w:lang w:bidi="ar-SY"/>
              </w:rPr>
              <w:t xml:space="preserve"> مايو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مدينة لكسمبرغ</w:t>
            </w:r>
          </w:p>
        </w:tc>
      </w:tr>
      <w:tr w:rsidR="00003972" w:rsidRPr="0061053A" w:rsidTr="0061053A">
        <w:trPr>
          <w:trHeight w:val="225"/>
          <w:jc w:val="center"/>
        </w:trPr>
        <w:tc>
          <w:tcPr>
            <w:tcW w:w="2523" w:type="pct"/>
            <w:shd w:val="clear" w:color="auto" w:fill="auto"/>
            <w:noWrap/>
          </w:tcPr>
          <w:p w:rsidR="00003972" w:rsidRDefault="00003972"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ورشة عمل الاختبار القائم على النمذجة </w:t>
            </w:r>
            <w:r>
              <w:rPr>
                <w:spacing w:val="2"/>
                <w:sz w:val="20"/>
                <w:szCs w:val="26"/>
              </w:rPr>
              <w:t>(MBT)</w:t>
            </w:r>
            <w:r>
              <w:rPr>
                <w:rFonts w:hint="cs"/>
                <w:spacing w:val="2"/>
                <w:sz w:val="20"/>
                <w:szCs w:val="26"/>
                <w:rtl/>
                <w:lang w:bidi="ar-SY"/>
              </w:rPr>
              <w:t xml:space="preserve"> لعام </w:t>
            </w:r>
            <w:r>
              <w:rPr>
                <w:spacing w:val="2"/>
                <w:sz w:val="20"/>
                <w:szCs w:val="26"/>
                <w:lang w:bidi="ar-SY"/>
              </w:rPr>
              <w:t>2013</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23</w:t>
            </w:r>
            <w:r>
              <w:rPr>
                <w:rFonts w:hint="cs"/>
                <w:sz w:val="20"/>
                <w:szCs w:val="26"/>
                <w:rtl/>
                <w:lang w:bidi="ar-SY"/>
              </w:rPr>
              <w:t xml:space="preserve"> مايو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25</w:t>
            </w:r>
            <w:r>
              <w:rPr>
                <w:rFonts w:hint="cs"/>
                <w:sz w:val="20"/>
                <w:szCs w:val="26"/>
                <w:rtl/>
                <w:lang w:bidi="ar-SY"/>
              </w:rPr>
              <w:t xml:space="preserve"> مايو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بلغراد</w:t>
            </w:r>
          </w:p>
        </w:tc>
      </w:tr>
      <w:tr w:rsidR="00003972" w:rsidRPr="0061053A" w:rsidTr="0061053A">
        <w:trPr>
          <w:trHeight w:val="225"/>
          <w:jc w:val="center"/>
        </w:trPr>
        <w:tc>
          <w:tcPr>
            <w:tcW w:w="2523" w:type="pct"/>
            <w:shd w:val="clear" w:color="auto" w:fill="auto"/>
            <w:noWrap/>
          </w:tcPr>
          <w:p w:rsidR="00003972" w:rsidRDefault="00003972"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معرض </w:t>
            </w:r>
            <w:proofErr w:type="spellStart"/>
            <w:r>
              <w:rPr>
                <w:spacing w:val="2"/>
                <w:sz w:val="20"/>
                <w:szCs w:val="26"/>
              </w:rPr>
              <w:t>SatCom</w:t>
            </w:r>
            <w:proofErr w:type="spellEnd"/>
            <w:r>
              <w:rPr>
                <w:spacing w:val="2"/>
                <w:sz w:val="20"/>
                <w:szCs w:val="26"/>
              </w:rPr>
              <w:t xml:space="preserve"> Africa</w:t>
            </w:r>
            <w:r>
              <w:rPr>
                <w:rFonts w:hint="cs"/>
                <w:spacing w:val="2"/>
                <w:sz w:val="20"/>
                <w:szCs w:val="26"/>
                <w:rtl/>
                <w:lang w:bidi="ar-SY"/>
              </w:rPr>
              <w:t xml:space="preserve"> لعام </w:t>
            </w:r>
            <w:r>
              <w:rPr>
                <w:spacing w:val="2"/>
                <w:sz w:val="20"/>
                <w:szCs w:val="26"/>
                <w:lang w:bidi="ar-SY"/>
              </w:rPr>
              <w:t>2013</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27</w:t>
            </w:r>
            <w:r>
              <w:rPr>
                <w:rFonts w:hint="cs"/>
                <w:sz w:val="20"/>
                <w:szCs w:val="26"/>
                <w:rtl/>
                <w:lang w:bidi="ar-SY"/>
              </w:rPr>
              <w:t xml:space="preserve"> مايو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30</w:t>
            </w:r>
            <w:r>
              <w:rPr>
                <w:rFonts w:hint="cs"/>
                <w:sz w:val="20"/>
                <w:szCs w:val="26"/>
                <w:rtl/>
                <w:lang w:bidi="ar-SY"/>
              </w:rPr>
              <w:t xml:space="preserve"> مايو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جوهانسبرغ</w:t>
            </w:r>
          </w:p>
        </w:tc>
      </w:tr>
      <w:tr w:rsidR="00003972" w:rsidRPr="0061053A" w:rsidTr="0061053A">
        <w:trPr>
          <w:trHeight w:val="225"/>
          <w:jc w:val="center"/>
        </w:trPr>
        <w:tc>
          <w:tcPr>
            <w:tcW w:w="2523" w:type="pct"/>
            <w:shd w:val="clear" w:color="auto" w:fill="auto"/>
            <w:noWrap/>
          </w:tcPr>
          <w:p w:rsidR="00003972" w:rsidRDefault="00003972"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rPr>
            </w:pPr>
            <w:r>
              <w:rPr>
                <w:rFonts w:hint="cs"/>
                <w:spacing w:val="2"/>
                <w:sz w:val="20"/>
                <w:szCs w:val="26"/>
                <w:rtl/>
              </w:rPr>
              <w:t>ندوة دولية بشأن تكنولوجيا المراقبة الراديوية</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4</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5</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proofErr w:type="spellStart"/>
            <w:r>
              <w:rPr>
                <w:rFonts w:hint="cs"/>
                <w:sz w:val="20"/>
                <w:szCs w:val="26"/>
                <w:rtl/>
              </w:rPr>
              <w:t>تشينغدو</w:t>
            </w:r>
            <w:proofErr w:type="spellEnd"/>
          </w:p>
        </w:tc>
      </w:tr>
      <w:tr w:rsidR="00003972" w:rsidRPr="0061053A" w:rsidTr="0061053A">
        <w:trPr>
          <w:trHeight w:val="225"/>
          <w:jc w:val="center"/>
        </w:trPr>
        <w:tc>
          <w:tcPr>
            <w:tcW w:w="2523" w:type="pct"/>
            <w:shd w:val="clear" w:color="auto" w:fill="auto"/>
            <w:noWrap/>
          </w:tcPr>
          <w:p w:rsidR="00003972" w:rsidRDefault="00003972"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rPr>
            </w:pPr>
            <w:r>
              <w:rPr>
                <w:rFonts w:hint="cs"/>
                <w:spacing w:val="2"/>
                <w:sz w:val="20"/>
                <w:szCs w:val="26"/>
                <w:rtl/>
              </w:rPr>
              <w:t>المؤتمر السنوي الثالث عشر لرابطة الهيئات الإذاعية الوطنية</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5</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8</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proofErr w:type="spellStart"/>
            <w:r>
              <w:rPr>
                <w:rFonts w:hint="cs"/>
                <w:sz w:val="20"/>
                <w:szCs w:val="26"/>
                <w:rtl/>
              </w:rPr>
              <w:t>كازان</w:t>
            </w:r>
            <w:proofErr w:type="spellEnd"/>
          </w:p>
        </w:tc>
      </w:tr>
      <w:tr w:rsidR="00003972" w:rsidRPr="0061053A" w:rsidTr="0061053A">
        <w:trPr>
          <w:trHeight w:val="225"/>
          <w:jc w:val="center"/>
        </w:trPr>
        <w:tc>
          <w:tcPr>
            <w:tcW w:w="2523" w:type="pct"/>
            <w:shd w:val="clear" w:color="auto" w:fill="auto"/>
            <w:noWrap/>
          </w:tcPr>
          <w:p w:rsidR="00003972" w:rsidRDefault="00003972"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lang w:bidi="ar-SY"/>
              </w:rPr>
            </w:pPr>
            <w:r>
              <w:rPr>
                <w:rFonts w:hint="cs"/>
                <w:spacing w:val="2"/>
                <w:sz w:val="20"/>
                <w:szCs w:val="26"/>
                <w:rtl/>
              </w:rPr>
              <w:t xml:space="preserve">الدورة السابعة والعشرون للجنة المشتركة لكل من </w:t>
            </w:r>
            <w:r>
              <w:rPr>
                <w:spacing w:val="2"/>
                <w:sz w:val="20"/>
                <w:szCs w:val="26"/>
              </w:rPr>
              <w:t>COSPAS</w:t>
            </w:r>
            <w:r>
              <w:rPr>
                <w:rFonts w:hint="cs"/>
                <w:spacing w:val="2"/>
                <w:sz w:val="20"/>
                <w:szCs w:val="26"/>
                <w:rtl/>
                <w:lang w:bidi="ar-SY"/>
              </w:rPr>
              <w:t xml:space="preserve"> و</w:t>
            </w:r>
            <w:r>
              <w:rPr>
                <w:spacing w:val="2"/>
                <w:sz w:val="20"/>
                <w:szCs w:val="26"/>
                <w:lang w:bidi="ar-SY"/>
              </w:rPr>
              <w:t>SARSAT</w:t>
            </w:r>
            <w:r>
              <w:rPr>
                <w:rFonts w:hint="cs"/>
                <w:spacing w:val="2"/>
                <w:sz w:val="20"/>
                <w:szCs w:val="26"/>
                <w:rtl/>
                <w:lang w:bidi="ar-SY"/>
              </w:rPr>
              <w:t xml:space="preserve"> </w:t>
            </w:r>
            <w:r>
              <w:rPr>
                <w:spacing w:val="2"/>
                <w:sz w:val="20"/>
                <w:szCs w:val="26"/>
                <w:lang w:bidi="ar-SY"/>
              </w:rPr>
              <w:t>(JC</w:t>
            </w:r>
            <w:r>
              <w:rPr>
                <w:spacing w:val="2"/>
                <w:sz w:val="20"/>
                <w:szCs w:val="26"/>
                <w:lang w:bidi="ar-SY"/>
              </w:rPr>
              <w:noBreakHyphen/>
              <w:t>27)</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10</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19</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ليماسول</w:t>
            </w:r>
          </w:p>
        </w:tc>
      </w:tr>
      <w:tr w:rsidR="00003972" w:rsidRPr="0061053A" w:rsidTr="0061053A">
        <w:trPr>
          <w:trHeight w:val="225"/>
          <w:jc w:val="center"/>
        </w:trPr>
        <w:tc>
          <w:tcPr>
            <w:tcW w:w="2523" w:type="pct"/>
            <w:shd w:val="clear" w:color="auto" w:fill="auto"/>
            <w:noWrap/>
          </w:tcPr>
          <w:p w:rsidR="00003972" w:rsidRDefault="00003972"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منتدى الصناعة الساتلية </w:t>
            </w:r>
            <w:r>
              <w:rPr>
                <w:spacing w:val="2"/>
                <w:sz w:val="20"/>
                <w:szCs w:val="26"/>
              </w:rPr>
              <w:t>CASBAA</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17</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17</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سنغافورة</w:t>
            </w:r>
          </w:p>
        </w:tc>
      </w:tr>
      <w:tr w:rsidR="00003972" w:rsidRPr="0061053A" w:rsidTr="0061053A">
        <w:trPr>
          <w:trHeight w:val="225"/>
          <w:jc w:val="center"/>
        </w:trPr>
        <w:tc>
          <w:tcPr>
            <w:tcW w:w="2523" w:type="pct"/>
            <w:shd w:val="clear" w:color="auto" w:fill="auto"/>
            <w:noWrap/>
          </w:tcPr>
          <w:p w:rsidR="00003972" w:rsidRDefault="00003972"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rPr>
            </w:pPr>
            <w:r>
              <w:rPr>
                <w:rFonts w:hint="cs"/>
                <w:spacing w:val="2"/>
                <w:sz w:val="20"/>
                <w:szCs w:val="26"/>
                <w:rtl/>
              </w:rPr>
              <w:t>النطاق العريض للجميع - حلقة دراسية سنوية لشركة إريكسون</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24</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24</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proofErr w:type="spellStart"/>
            <w:r>
              <w:rPr>
                <w:rFonts w:hint="cs"/>
                <w:sz w:val="20"/>
                <w:szCs w:val="26"/>
                <w:rtl/>
              </w:rPr>
              <w:t>استكهولم</w:t>
            </w:r>
            <w:proofErr w:type="spellEnd"/>
          </w:p>
        </w:tc>
      </w:tr>
      <w:tr w:rsidR="00003972" w:rsidRPr="0061053A" w:rsidTr="0061053A">
        <w:trPr>
          <w:trHeight w:val="225"/>
          <w:jc w:val="center"/>
        </w:trPr>
        <w:tc>
          <w:tcPr>
            <w:tcW w:w="2523" w:type="pct"/>
            <w:shd w:val="clear" w:color="auto" w:fill="auto"/>
            <w:noWrap/>
          </w:tcPr>
          <w:p w:rsidR="00003972" w:rsidRDefault="00003972" w:rsidP="00275556">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المؤتمر الأوروبي الثامن لإدارة الطيف </w:t>
            </w:r>
            <w:r>
              <w:rPr>
                <w:spacing w:val="2"/>
                <w:sz w:val="20"/>
                <w:szCs w:val="26"/>
              </w:rPr>
              <w:t>2013</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25</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26</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بروكسل</w:t>
            </w:r>
          </w:p>
        </w:tc>
      </w:tr>
      <w:tr w:rsidR="00003972" w:rsidRPr="0061053A" w:rsidTr="0061053A">
        <w:trPr>
          <w:trHeight w:val="225"/>
          <w:jc w:val="center"/>
        </w:trPr>
        <w:tc>
          <w:tcPr>
            <w:tcW w:w="252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الاجتماع السنوي الثالث والثلاثون لفريق تنسيق الترددات الفضائية</w:t>
            </w:r>
            <w:r>
              <w:rPr>
                <w:rFonts w:hint="eastAsia"/>
                <w:spacing w:val="2"/>
                <w:sz w:val="20"/>
                <w:szCs w:val="26"/>
                <w:rtl/>
              </w:rPr>
              <w:t> </w:t>
            </w:r>
            <w:r>
              <w:rPr>
                <w:spacing w:val="2"/>
                <w:sz w:val="20"/>
                <w:szCs w:val="26"/>
              </w:rPr>
              <w:t>(SFCG)</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25</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3</w:t>
            </w:r>
            <w:r>
              <w:rPr>
                <w:rFonts w:hint="cs"/>
                <w:sz w:val="20"/>
                <w:szCs w:val="26"/>
                <w:rtl/>
                <w:lang w:bidi="ar-SY"/>
              </w:rPr>
              <w:t xml:space="preserve"> يوليو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تولوز</w:t>
            </w:r>
          </w:p>
        </w:tc>
      </w:tr>
      <w:tr w:rsidR="00003972" w:rsidRPr="0061053A" w:rsidTr="0061053A">
        <w:trPr>
          <w:trHeight w:val="225"/>
          <w:jc w:val="center"/>
        </w:trPr>
        <w:tc>
          <w:tcPr>
            <w:tcW w:w="252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مؤتمر الوكالة الوطنية للترددات </w:t>
            </w:r>
            <w:r>
              <w:rPr>
                <w:spacing w:val="2"/>
                <w:sz w:val="20"/>
                <w:szCs w:val="26"/>
              </w:rPr>
              <w:t>(ANFR)</w:t>
            </w:r>
            <w:r>
              <w:rPr>
                <w:rFonts w:hint="cs"/>
                <w:spacing w:val="2"/>
                <w:sz w:val="20"/>
                <w:szCs w:val="26"/>
                <w:rtl/>
                <w:lang w:bidi="ar-SY"/>
              </w:rPr>
              <w:t xml:space="preserve"> بشأن "الطيف والابتكار"</w:t>
            </w:r>
          </w:p>
        </w:tc>
        <w:tc>
          <w:tcPr>
            <w:tcW w:w="840"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27</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003972" w:rsidRDefault="00003972" w:rsidP="007E295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27</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باريس</w:t>
            </w:r>
          </w:p>
        </w:tc>
      </w:tr>
      <w:tr w:rsidR="00003972" w:rsidRPr="0061053A" w:rsidTr="0061053A">
        <w:trPr>
          <w:trHeight w:val="225"/>
          <w:jc w:val="center"/>
        </w:trPr>
        <w:tc>
          <w:tcPr>
            <w:tcW w:w="252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spacing w:val="2"/>
                <w:sz w:val="20"/>
                <w:szCs w:val="26"/>
              </w:rPr>
              <w:t>IEEE 802</w:t>
            </w:r>
            <w:r>
              <w:rPr>
                <w:rFonts w:hint="cs"/>
                <w:spacing w:val="2"/>
                <w:sz w:val="20"/>
                <w:szCs w:val="26"/>
                <w:rtl/>
                <w:lang w:bidi="ar-SY"/>
              </w:rPr>
              <w:t xml:space="preserve"> - ورشة عمل بشأن معايير تقاسم الطيف والنطاقات غير المشغولة</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16</w:t>
            </w:r>
            <w:r>
              <w:rPr>
                <w:rFonts w:hint="cs"/>
                <w:sz w:val="20"/>
                <w:szCs w:val="26"/>
                <w:rtl/>
                <w:lang w:bidi="ar-SY"/>
              </w:rPr>
              <w:t xml:space="preserve"> يوليو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16</w:t>
            </w:r>
            <w:r>
              <w:rPr>
                <w:rFonts w:hint="cs"/>
                <w:sz w:val="20"/>
                <w:szCs w:val="26"/>
                <w:rtl/>
                <w:lang w:bidi="ar-SY"/>
              </w:rPr>
              <w:t xml:space="preserve"> يوليو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جنيف</w:t>
            </w:r>
          </w:p>
        </w:tc>
      </w:tr>
      <w:tr w:rsidR="00003972" w:rsidRPr="0061053A" w:rsidTr="0061053A">
        <w:trPr>
          <w:trHeight w:val="225"/>
          <w:jc w:val="center"/>
        </w:trPr>
        <w:tc>
          <w:tcPr>
            <w:tcW w:w="252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Pr>
                <w:rFonts w:hint="cs"/>
                <w:spacing w:val="2"/>
                <w:sz w:val="20"/>
                <w:szCs w:val="26"/>
                <w:rtl/>
              </w:rPr>
              <w:t xml:space="preserve">المؤتمر السنوي لإدارة الطيف في منطقة آسيا والمحيط الهادئ </w:t>
            </w:r>
            <w:r>
              <w:rPr>
                <w:spacing w:val="2"/>
                <w:sz w:val="20"/>
                <w:szCs w:val="26"/>
              </w:rPr>
              <w:t>2013</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26</w:t>
            </w:r>
            <w:r>
              <w:rPr>
                <w:rFonts w:hint="cs"/>
                <w:sz w:val="20"/>
                <w:szCs w:val="26"/>
                <w:rtl/>
                <w:lang w:bidi="ar-SY"/>
              </w:rPr>
              <w:t xml:space="preserve"> أغسطس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26</w:t>
            </w:r>
            <w:r>
              <w:rPr>
                <w:rFonts w:hint="cs"/>
                <w:sz w:val="20"/>
                <w:szCs w:val="26"/>
                <w:rtl/>
                <w:lang w:bidi="ar-SY"/>
              </w:rPr>
              <w:t xml:space="preserve"> أغسطس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بانكوك</w:t>
            </w:r>
          </w:p>
        </w:tc>
      </w:tr>
      <w:tr w:rsidR="00003972" w:rsidRPr="0061053A" w:rsidTr="0061053A">
        <w:trPr>
          <w:trHeight w:val="225"/>
          <w:jc w:val="center"/>
        </w:trPr>
        <w:tc>
          <w:tcPr>
            <w:tcW w:w="252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pacing w:val="2"/>
                <w:sz w:val="20"/>
                <w:szCs w:val="26"/>
                <w:rtl/>
              </w:rPr>
            </w:pPr>
            <w:r>
              <w:rPr>
                <w:rFonts w:hint="cs"/>
                <w:spacing w:val="2"/>
                <w:sz w:val="20"/>
                <w:szCs w:val="26"/>
                <w:rtl/>
              </w:rPr>
              <w:t>مؤتمر الطيف لمنطقة أمريكا اللاتينية</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3</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4</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003972" w:rsidRDefault="00003972" w:rsidP="0061053A">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ساو باولو</w:t>
            </w:r>
          </w:p>
        </w:tc>
      </w:tr>
      <w:tr w:rsidR="00003972" w:rsidRPr="0061053A" w:rsidTr="0061053A">
        <w:trPr>
          <w:trHeight w:val="225"/>
          <w:jc w:val="center"/>
        </w:trPr>
        <w:tc>
          <w:tcPr>
            <w:tcW w:w="2523" w:type="pct"/>
            <w:shd w:val="clear" w:color="auto" w:fill="auto"/>
            <w:noWrap/>
          </w:tcPr>
          <w:p w:rsidR="00003972" w:rsidRPr="00880AC5"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rPr>
            </w:pPr>
            <w:r w:rsidRPr="00880AC5">
              <w:rPr>
                <w:rFonts w:hint="cs"/>
                <w:sz w:val="20"/>
                <w:szCs w:val="26"/>
                <w:rtl/>
              </w:rPr>
              <w:lastRenderedPageBreak/>
              <w:t>اليوم الأوروبي للسواتل</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5</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5</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003972" w:rsidRDefault="00003972" w:rsidP="00880AC5">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بروكسل</w:t>
            </w:r>
          </w:p>
        </w:tc>
      </w:tr>
      <w:tr w:rsidR="00003972" w:rsidRPr="0061053A" w:rsidTr="0061053A">
        <w:trPr>
          <w:trHeight w:val="225"/>
          <w:jc w:val="center"/>
        </w:trPr>
        <w:tc>
          <w:tcPr>
            <w:tcW w:w="2523" w:type="pct"/>
            <w:shd w:val="clear" w:color="auto" w:fill="auto"/>
            <w:noWrap/>
          </w:tcPr>
          <w:p w:rsidR="00003972" w:rsidRPr="00880AC5"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الاجتماع التشاوري العاشر بشأن القرار </w:t>
            </w:r>
            <w:r>
              <w:rPr>
                <w:sz w:val="20"/>
                <w:szCs w:val="26"/>
              </w:rPr>
              <w:t>609</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10</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12</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003972" w:rsidRDefault="00003972" w:rsidP="00576659">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لوس أنجلوس</w:t>
            </w:r>
          </w:p>
        </w:tc>
      </w:tr>
      <w:tr w:rsidR="00003972" w:rsidRPr="0061053A" w:rsidTr="0061053A">
        <w:trPr>
          <w:trHeight w:val="225"/>
          <w:jc w:val="center"/>
        </w:trPr>
        <w:tc>
          <w:tcPr>
            <w:tcW w:w="2523" w:type="pct"/>
            <w:shd w:val="clear" w:color="auto" w:fill="auto"/>
            <w:noWrap/>
          </w:tcPr>
          <w:p w:rsidR="00003972" w:rsidRDefault="00003972" w:rsidP="00A62192">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مختبر الدفع </w:t>
            </w:r>
            <w:r w:rsidR="00A62192">
              <w:rPr>
                <w:rFonts w:hint="cs"/>
                <w:sz w:val="20"/>
                <w:szCs w:val="26"/>
                <w:rtl/>
              </w:rPr>
              <w:t>النفاث</w:t>
            </w:r>
            <w:r>
              <w:rPr>
                <w:rFonts w:hint="cs"/>
                <w:sz w:val="20"/>
                <w:szCs w:val="26"/>
                <w:rtl/>
              </w:rPr>
              <w:t xml:space="preserve"> </w:t>
            </w:r>
            <w:r>
              <w:rPr>
                <w:sz w:val="20"/>
                <w:szCs w:val="26"/>
              </w:rPr>
              <w:t>(JPL)</w:t>
            </w:r>
            <w:r>
              <w:rPr>
                <w:rFonts w:hint="cs"/>
                <w:sz w:val="20"/>
                <w:szCs w:val="26"/>
                <w:rtl/>
                <w:lang w:bidi="ar-SY"/>
              </w:rPr>
              <w:t xml:space="preserve"> بوكالة </w:t>
            </w:r>
            <w:r>
              <w:rPr>
                <w:sz w:val="20"/>
                <w:szCs w:val="26"/>
                <w:lang w:bidi="ar-SY"/>
              </w:rPr>
              <w:t>NASA</w:t>
            </w:r>
            <w:r>
              <w:rPr>
                <w:rFonts w:hint="cs"/>
                <w:sz w:val="20"/>
                <w:szCs w:val="26"/>
                <w:rtl/>
                <w:lang w:bidi="ar-SY"/>
              </w:rPr>
              <w:t xml:space="preserve"> - عرض عن لوائح الراديو والسواتل الصغيرة</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13</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13</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003972" w:rsidRDefault="00003972" w:rsidP="00576659">
            <w:pPr>
              <w:tabs>
                <w:tab w:val="clear" w:pos="1134"/>
                <w:tab w:val="left" w:pos="794"/>
                <w:tab w:val="left" w:pos="1191"/>
                <w:tab w:val="left" w:pos="1588"/>
                <w:tab w:val="left" w:pos="1985"/>
              </w:tabs>
              <w:spacing w:before="60" w:after="60" w:line="260" w:lineRule="exact"/>
              <w:ind w:left="57" w:right="57"/>
              <w:jc w:val="left"/>
              <w:rPr>
                <w:sz w:val="20"/>
                <w:szCs w:val="26"/>
                <w:rtl/>
              </w:rPr>
            </w:pPr>
            <w:proofErr w:type="spellStart"/>
            <w:r>
              <w:rPr>
                <w:rFonts w:hint="cs"/>
                <w:sz w:val="20"/>
                <w:szCs w:val="26"/>
                <w:rtl/>
              </w:rPr>
              <w:t>باسادينا</w:t>
            </w:r>
            <w:proofErr w:type="spellEnd"/>
          </w:p>
        </w:tc>
      </w:tr>
      <w:tr w:rsidR="00003972" w:rsidRPr="0061053A" w:rsidTr="0061053A">
        <w:trPr>
          <w:trHeight w:val="225"/>
          <w:jc w:val="center"/>
        </w:trPr>
        <w:tc>
          <w:tcPr>
            <w:tcW w:w="2523" w:type="pct"/>
            <w:shd w:val="clear" w:color="auto" w:fill="auto"/>
            <w:noWrap/>
          </w:tcPr>
          <w:p w:rsidR="00003972" w:rsidRDefault="00003972" w:rsidP="007534BB">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مؤتمر ومعرض </w:t>
            </w:r>
            <w:r>
              <w:rPr>
                <w:sz w:val="20"/>
                <w:szCs w:val="26"/>
              </w:rPr>
              <w:t>IBC</w:t>
            </w:r>
            <w:r>
              <w:rPr>
                <w:rFonts w:hint="cs"/>
                <w:sz w:val="20"/>
                <w:szCs w:val="26"/>
                <w:rtl/>
                <w:lang w:bidi="ar-SY"/>
              </w:rPr>
              <w:t xml:space="preserve"> لعام </w:t>
            </w:r>
            <w:r>
              <w:rPr>
                <w:sz w:val="20"/>
                <w:szCs w:val="26"/>
                <w:lang w:bidi="ar-SY"/>
              </w:rPr>
              <w:t>2013</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13</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17</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003972" w:rsidRDefault="00003972" w:rsidP="00576659">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أمستردام</w:t>
            </w:r>
          </w:p>
        </w:tc>
      </w:tr>
      <w:tr w:rsidR="00003972" w:rsidRPr="0061053A" w:rsidTr="0061053A">
        <w:trPr>
          <w:trHeight w:val="225"/>
          <w:jc w:val="center"/>
        </w:trPr>
        <w:tc>
          <w:tcPr>
            <w:tcW w:w="2523" w:type="pct"/>
            <w:shd w:val="clear" w:color="auto" w:fill="auto"/>
            <w:noWrap/>
          </w:tcPr>
          <w:p w:rsidR="00003972" w:rsidRDefault="00003972" w:rsidP="007534BB">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مؤتمر بشأن إدارة الطيف الملاحة الفضائية</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20</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20</w:t>
            </w:r>
            <w:r>
              <w:rPr>
                <w:rFonts w:hint="cs"/>
                <w:sz w:val="20"/>
                <w:szCs w:val="26"/>
                <w:rtl/>
              </w:rPr>
              <w:t xml:space="preserve"> سبتمبر </w:t>
            </w:r>
            <w:r>
              <w:rPr>
                <w:sz w:val="20"/>
                <w:szCs w:val="26"/>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لشبونة</w:t>
            </w:r>
          </w:p>
        </w:tc>
      </w:tr>
      <w:tr w:rsidR="00003972" w:rsidRPr="0061053A" w:rsidTr="0061053A">
        <w:trPr>
          <w:trHeight w:val="225"/>
          <w:jc w:val="center"/>
        </w:trPr>
        <w:tc>
          <w:tcPr>
            <w:tcW w:w="2523" w:type="pct"/>
            <w:shd w:val="clear" w:color="auto" w:fill="auto"/>
            <w:noWrap/>
          </w:tcPr>
          <w:p w:rsidR="00003972" w:rsidRDefault="00003972" w:rsidP="007534BB">
            <w:pPr>
              <w:tabs>
                <w:tab w:val="clear" w:pos="1134"/>
                <w:tab w:val="left" w:pos="794"/>
                <w:tab w:val="left" w:pos="1191"/>
                <w:tab w:val="left" w:pos="1588"/>
                <w:tab w:val="left" w:pos="1985"/>
              </w:tabs>
              <w:spacing w:before="60" w:after="60" w:line="260" w:lineRule="exact"/>
              <w:ind w:left="57" w:right="57"/>
              <w:jc w:val="left"/>
              <w:rPr>
                <w:sz w:val="20"/>
                <w:szCs w:val="26"/>
              </w:rPr>
            </w:pPr>
            <w:r>
              <w:rPr>
                <w:rFonts w:hint="cs"/>
                <w:sz w:val="20"/>
                <w:szCs w:val="26"/>
                <w:rtl/>
              </w:rPr>
              <w:t xml:space="preserve">مؤتمر الملاحة الفضائية الدولي الرابع والستون </w:t>
            </w:r>
            <w:r>
              <w:rPr>
                <w:sz w:val="20"/>
                <w:szCs w:val="26"/>
              </w:rPr>
              <w:t>(IAC-2013)</w:t>
            </w:r>
          </w:p>
        </w:tc>
        <w:tc>
          <w:tcPr>
            <w:tcW w:w="840" w:type="pct"/>
            <w:shd w:val="clear" w:color="auto" w:fill="auto"/>
            <w:noWrap/>
          </w:tcPr>
          <w:p w:rsidR="00003972" w:rsidRPr="00801255"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23</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27</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بيجين</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مؤتمر ومعرض السواتل </w:t>
            </w:r>
            <w:r>
              <w:rPr>
                <w:sz w:val="20"/>
                <w:szCs w:val="26"/>
              </w:rPr>
              <w:t>APSCC</w:t>
            </w:r>
            <w:r>
              <w:rPr>
                <w:rFonts w:hint="cs"/>
                <w:sz w:val="20"/>
                <w:szCs w:val="26"/>
                <w:rtl/>
              </w:rPr>
              <w:t xml:space="preserve"> لعام </w:t>
            </w:r>
            <w:r>
              <w:rPr>
                <w:sz w:val="20"/>
                <w:szCs w:val="26"/>
              </w:rPr>
              <w:t>2013</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24</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26</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هونغ كونغ</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الاجتماع الأول للمجلس الاستشاري للمشروع </w:t>
            </w:r>
            <w:r>
              <w:rPr>
                <w:sz w:val="20"/>
                <w:szCs w:val="26"/>
              </w:rPr>
              <w:t>PHYLAWS</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باريس</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منتدى التداخلات الساتلية </w:t>
            </w:r>
            <w:r>
              <w:rPr>
                <w:sz w:val="20"/>
                <w:szCs w:val="26"/>
              </w:rPr>
              <w:t>ASBU</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6</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7</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تونس</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منتدى مهني للتطور طويل الأجل وإدارة الطيف</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9</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11</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لندن</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الاجتماع الخامس عشر للمراقبة الراديوية الفضائية الدولية </w:t>
            </w:r>
            <w:r>
              <w:rPr>
                <w:sz w:val="20"/>
                <w:szCs w:val="26"/>
              </w:rPr>
              <w:t>(ISRM)</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15</w:t>
            </w:r>
            <w:r>
              <w:rPr>
                <w:rFonts w:hint="cs"/>
                <w:sz w:val="20"/>
                <w:szCs w:val="26"/>
                <w:rtl/>
              </w:rPr>
              <w:t xml:space="preserve"> أكتوبر </w:t>
            </w:r>
            <w:r>
              <w:rPr>
                <w:sz w:val="20"/>
                <w:szCs w:val="26"/>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17</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كييف</w:t>
            </w:r>
          </w:p>
        </w:tc>
      </w:tr>
      <w:tr w:rsidR="00003972" w:rsidRPr="0061053A" w:rsidTr="0061053A">
        <w:trPr>
          <w:trHeight w:val="225"/>
          <w:jc w:val="center"/>
        </w:trPr>
        <w:tc>
          <w:tcPr>
            <w:tcW w:w="2523" w:type="pct"/>
            <w:shd w:val="clear" w:color="auto" w:fill="auto"/>
            <w:noWrap/>
          </w:tcPr>
          <w:p w:rsidR="00003972" w:rsidRPr="00097AD4" w:rsidRDefault="00003972" w:rsidP="00801255">
            <w:pPr>
              <w:tabs>
                <w:tab w:val="clear" w:pos="1134"/>
                <w:tab w:val="left" w:pos="794"/>
                <w:tab w:val="left" w:pos="1191"/>
                <w:tab w:val="left" w:pos="1588"/>
                <w:tab w:val="left" w:pos="1985"/>
              </w:tabs>
              <w:spacing w:before="60" w:after="60" w:line="260" w:lineRule="exact"/>
              <w:ind w:left="57" w:right="57"/>
              <w:jc w:val="left"/>
              <w:rPr>
                <w:spacing w:val="-4"/>
                <w:sz w:val="20"/>
                <w:szCs w:val="26"/>
                <w:rtl/>
                <w:lang w:bidi="ar-SY"/>
              </w:rPr>
            </w:pPr>
            <w:r w:rsidRPr="00097AD4">
              <w:rPr>
                <w:rFonts w:hint="cs"/>
                <w:spacing w:val="-4"/>
                <w:sz w:val="20"/>
                <w:szCs w:val="26"/>
                <w:rtl/>
              </w:rPr>
              <w:t xml:space="preserve">الاجتماع </w:t>
            </w:r>
            <w:r w:rsidR="009D4917" w:rsidRPr="00097AD4">
              <w:rPr>
                <w:rFonts w:hint="cs"/>
                <w:spacing w:val="-4"/>
                <w:sz w:val="20"/>
                <w:szCs w:val="26"/>
                <w:rtl/>
              </w:rPr>
              <w:t>ا</w:t>
            </w:r>
            <w:r w:rsidRPr="00097AD4">
              <w:rPr>
                <w:rFonts w:hint="cs"/>
                <w:spacing w:val="-4"/>
                <w:sz w:val="20"/>
                <w:szCs w:val="26"/>
                <w:rtl/>
              </w:rPr>
              <w:t xml:space="preserve">لعام السابع والسبعون لمجلس اللجنة الكهرتقنية الدولية </w:t>
            </w:r>
            <w:r w:rsidRPr="00097AD4">
              <w:rPr>
                <w:spacing w:val="-4"/>
                <w:sz w:val="20"/>
                <w:szCs w:val="26"/>
              </w:rPr>
              <w:t>IEC</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21</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24</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نيودلهي</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حدث لمنظمة </w:t>
            </w:r>
            <w:proofErr w:type="spellStart"/>
            <w:r>
              <w:rPr>
                <w:sz w:val="20"/>
                <w:szCs w:val="26"/>
              </w:rPr>
              <w:t>FutureCom</w:t>
            </w:r>
            <w:proofErr w:type="spellEnd"/>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22</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23</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003972" w:rsidRDefault="00003972" w:rsidP="009D4917">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 xml:space="preserve">ريو </w:t>
            </w:r>
            <w:r w:rsidR="009D4917">
              <w:rPr>
                <w:rFonts w:hint="cs"/>
                <w:sz w:val="20"/>
                <w:szCs w:val="26"/>
                <w:rtl/>
                <w:lang w:bidi="ar-SY"/>
              </w:rPr>
              <w:t>دي جانيرو</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اجتماع مجلس رابطة مشغلي السواتل الأوروبية </w:t>
            </w:r>
            <w:r>
              <w:rPr>
                <w:sz w:val="20"/>
                <w:szCs w:val="26"/>
              </w:rPr>
              <w:t>(ESOA)</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23</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23</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بروكسل</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اجتماع </w:t>
            </w:r>
            <w:r>
              <w:rPr>
                <w:sz w:val="20"/>
                <w:szCs w:val="26"/>
              </w:rPr>
              <w:t>COMTELCA</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7</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7</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سان خوسيه</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المؤتمر الدولي للوزراء الأفارقة - الانتقال إلى التلفزيون الرقمي للأرض</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7</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8</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باريس</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الاجتماع الثامن للجنة الدولية لنظام الملاحة الساتلية العالمية </w:t>
            </w:r>
            <w:r>
              <w:rPr>
                <w:sz w:val="20"/>
                <w:szCs w:val="26"/>
              </w:rPr>
              <w:t>(ICG-8)</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10</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14</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دبي</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المؤتمر الدولي للطيف </w:t>
            </w:r>
            <w:r>
              <w:rPr>
                <w:sz w:val="20"/>
                <w:szCs w:val="26"/>
              </w:rPr>
              <w:t>ANE</w:t>
            </w:r>
            <w:r>
              <w:rPr>
                <w:rFonts w:hint="cs"/>
                <w:sz w:val="20"/>
                <w:szCs w:val="26"/>
                <w:rtl/>
                <w:lang w:bidi="ar-SY"/>
              </w:rPr>
              <w:t xml:space="preserve"> "الابتكار في استخدام الطيف"</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12</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13</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بوغوتا</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الاجتماع الأول لفريق العمل التابع لاتحاد الاتصالات الإفريقي المعني بالطيف الإفريقي </w:t>
            </w:r>
            <w:r>
              <w:rPr>
                <w:sz w:val="20"/>
                <w:szCs w:val="26"/>
              </w:rPr>
              <w:t>(</w:t>
            </w:r>
            <w:proofErr w:type="spellStart"/>
            <w:r>
              <w:rPr>
                <w:sz w:val="20"/>
                <w:lang w:eastAsia="zh-CN"/>
              </w:rPr>
              <w:t>AfriSWoG</w:t>
            </w:r>
            <w:proofErr w:type="spellEnd"/>
            <w:r>
              <w:rPr>
                <w:sz w:val="20"/>
                <w:szCs w:val="26"/>
                <w:lang w:bidi="ar-SY"/>
              </w:rPr>
              <w:t>)</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12</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14</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نيروبي</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القمة العالمية </w:t>
            </w:r>
            <w:r>
              <w:rPr>
                <w:sz w:val="20"/>
                <w:szCs w:val="26"/>
              </w:rPr>
              <w:t>DSA</w:t>
            </w:r>
            <w:r>
              <w:rPr>
                <w:rFonts w:hint="cs"/>
                <w:sz w:val="20"/>
                <w:szCs w:val="26"/>
                <w:rtl/>
                <w:lang w:bidi="ar-SY"/>
              </w:rPr>
              <w:t xml:space="preserve"> لعام </w:t>
            </w:r>
            <w:r>
              <w:rPr>
                <w:sz w:val="20"/>
                <w:szCs w:val="26"/>
                <w:lang w:bidi="ar-SY"/>
              </w:rPr>
              <w:t>2013</w:t>
            </w:r>
            <w:r>
              <w:rPr>
                <w:rFonts w:hint="cs"/>
                <w:sz w:val="20"/>
                <w:szCs w:val="26"/>
                <w:rtl/>
                <w:lang w:bidi="ar-SY"/>
              </w:rPr>
              <w:t xml:space="preserve"> "فجر غزارة الطيف"</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18</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18</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بانكوك</w:t>
            </w:r>
          </w:p>
        </w:tc>
      </w:tr>
      <w:tr w:rsidR="00003972" w:rsidRPr="0061053A" w:rsidTr="0061053A">
        <w:trPr>
          <w:trHeight w:val="225"/>
          <w:jc w:val="center"/>
        </w:trPr>
        <w:tc>
          <w:tcPr>
            <w:tcW w:w="2523" w:type="pct"/>
            <w:shd w:val="clear" w:color="auto" w:fill="auto"/>
            <w:noWrap/>
          </w:tcPr>
          <w:p w:rsidR="00003972" w:rsidRDefault="00003972" w:rsidP="00801255">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المؤتمر الدولي السابع عشر </w:t>
            </w:r>
            <w:r>
              <w:rPr>
                <w:sz w:val="20"/>
                <w:szCs w:val="26"/>
              </w:rPr>
              <w:t>NAT</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19</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20</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موسكو</w:t>
            </w:r>
          </w:p>
        </w:tc>
      </w:tr>
      <w:tr w:rsidR="00003972" w:rsidRPr="0061053A" w:rsidTr="0061053A">
        <w:trPr>
          <w:trHeight w:val="225"/>
          <w:jc w:val="center"/>
        </w:trPr>
        <w:tc>
          <w:tcPr>
            <w:tcW w:w="2523" w:type="pct"/>
            <w:shd w:val="clear" w:color="auto" w:fill="auto"/>
            <w:noWrap/>
          </w:tcPr>
          <w:p w:rsidR="00003972" w:rsidRDefault="00003972" w:rsidP="009D4917">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قمة </w:t>
            </w:r>
            <w:proofErr w:type="spellStart"/>
            <w:r>
              <w:rPr>
                <w:sz w:val="20"/>
                <w:szCs w:val="26"/>
              </w:rPr>
              <w:t>DigiWor</w:t>
            </w:r>
            <w:r w:rsidR="009D4917">
              <w:rPr>
                <w:sz w:val="20"/>
                <w:szCs w:val="26"/>
              </w:rPr>
              <w:t>ld</w:t>
            </w:r>
            <w:proofErr w:type="spellEnd"/>
            <w:r>
              <w:rPr>
                <w:rFonts w:hint="cs"/>
                <w:sz w:val="20"/>
                <w:szCs w:val="26"/>
                <w:rtl/>
                <w:lang w:bidi="ar-SY"/>
              </w:rPr>
              <w:t xml:space="preserve"> لعام </w:t>
            </w:r>
            <w:r>
              <w:rPr>
                <w:sz w:val="20"/>
                <w:szCs w:val="26"/>
                <w:lang w:bidi="ar-SY"/>
              </w:rPr>
              <w:t>2013</w:t>
            </w:r>
          </w:p>
        </w:tc>
        <w:tc>
          <w:tcPr>
            <w:tcW w:w="840"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20</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20</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03972" w:rsidRDefault="009D4917"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proofErr w:type="spellStart"/>
            <w:r>
              <w:rPr>
                <w:rFonts w:hint="cs"/>
                <w:sz w:val="20"/>
                <w:szCs w:val="26"/>
                <w:rtl/>
                <w:lang w:bidi="ar-SY"/>
              </w:rPr>
              <w:t>مونبلييه</w:t>
            </w:r>
            <w:proofErr w:type="spellEnd"/>
          </w:p>
        </w:tc>
      </w:tr>
      <w:tr w:rsidR="00003972" w:rsidRPr="0061053A" w:rsidTr="0061053A">
        <w:trPr>
          <w:trHeight w:val="225"/>
          <w:jc w:val="center"/>
        </w:trPr>
        <w:tc>
          <w:tcPr>
            <w:tcW w:w="2523"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المنتدى الدولي الثالث - منتدى روسيا للنطاق العريض </w:t>
            </w:r>
            <w:r>
              <w:rPr>
                <w:sz w:val="20"/>
                <w:szCs w:val="26"/>
              </w:rPr>
              <w:t>2013</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27</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28</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موسكو</w:t>
            </w:r>
          </w:p>
        </w:tc>
      </w:tr>
      <w:tr w:rsidR="00003972" w:rsidRPr="0061053A" w:rsidTr="0061053A">
        <w:trPr>
          <w:trHeight w:val="225"/>
          <w:jc w:val="center"/>
        </w:trPr>
        <w:tc>
          <w:tcPr>
            <w:tcW w:w="2523"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مائدة مستديرة أثناء </w:t>
            </w:r>
            <w:r>
              <w:rPr>
                <w:sz w:val="20"/>
                <w:szCs w:val="26"/>
              </w:rPr>
              <w:t>BAKUTEL</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w:t>
            </w:r>
            <w:r>
              <w:rPr>
                <w:rFonts w:hint="cs"/>
                <w:sz w:val="20"/>
                <w:szCs w:val="26"/>
                <w:rtl/>
                <w:lang w:bidi="ar-SY"/>
              </w:rPr>
              <w:t xml:space="preserve"> ديسمبر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3</w:t>
            </w:r>
            <w:r>
              <w:rPr>
                <w:rFonts w:hint="cs"/>
                <w:sz w:val="20"/>
                <w:szCs w:val="26"/>
                <w:rtl/>
                <w:lang w:bidi="ar-SY"/>
              </w:rPr>
              <w:t xml:space="preserve"> ديسمبر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باكو</w:t>
            </w:r>
          </w:p>
        </w:tc>
      </w:tr>
      <w:tr w:rsidR="00003972" w:rsidRPr="0061053A" w:rsidTr="0061053A">
        <w:trPr>
          <w:trHeight w:val="225"/>
          <w:jc w:val="center"/>
        </w:trPr>
        <w:tc>
          <w:tcPr>
            <w:tcW w:w="2523" w:type="pct"/>
            <w:shd w:val="clear" w:color="auto" w:fill="auto"/>
            <w:noWrap/>
          </w:tcPr>
          <w:p w:rsidR="00003972" w:rsidRPr="00F008C8" w:rsidRDefault="00003972" w:rsidP="005164BB">
            <w:pPr>
              <w:tabs>
                <w:tab w:val="clear" w:pos="1134"/>
                <w:tab w:val="left" w:pos="794"/>
                <w:tab w:val="left" w:pos="1191"/>
                <w:tab w:val="left" w:pos="1588"/>
                <w:tab w:val="left" w:pos="1985"/>
              </w:tabs>
              <w:spacing w:before="60" w:after="60" w:line="260" w:lineRule="exact"/>
              <w:ind w:left="57" w:right="57"/>
              <w:jc w:val="left"/>
              <w:rPr>
                <w:spacing w:val="-8"/>
                <w:sz w:val="20"/>
                <w:szCs w:val="26"/>
                <w:rtl/>
              </w:rPr>
            </w:pPr>
            <w:r w:rsidRPr="00F008C8">
              <w:rPr>
                <w:rFonts w:hint="cs"/>
                <w:spacing w:val="-8"/>
                <w:sz w:val="20"/>
                <w:szCs w:val="26"/>
                <w:rtl/>
              </w:rPr>
              <w:t xml:space="preserve">اجتماع </w:t>
            </w:r>
            <w:r w:rsidRPr="00F008C8">
              <w:rPr>
                <w:spacing w:val="-8"/>
                <w:sz w:val="20"/>
                <w:szCs w:val="26"/>
              </w:rPr>
              <w:t>"</w:t>
            </w:r>
            <w:r w:rsidRPr="00F008C8">
              <w:rPr>
                <w:spacing w:val="-8"/>
                <w:sz w:val="20"/>
                <w:lang w:val="fr-CH" w:eastAsia="zh-CN"/>
              </w:rPr>
              <w:t>Aménagements numériques des territoires en Afrique</w:t>
            </w:r>
            <w:r w:rsidRPr="00F008C8">
              <w:rPr>
                <w:spacing w:val="-8"/>
                <w:sz w:val="20"/>
                <w:szCs w:val="26"/>
              </w:rPr>
              <w:t>"</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w:t>
            </w:r>
            <w:r>
              <w:rPr>
                <w:rFonts w:hint="cs"/>
                <w:sz w:val="20"/>
                <w:szCs w:val="26"/>
                <w:rtl/>
                <w:lang w:bidi="ar-SY"/>
              </w:rPr>
              <w:t xml:space="preserve"> ديسمبر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4</w:t>
            </w:r>
            <w:r>
              <w:rPr>
                <w:rFonts w:hint="cs"/>
                <w:sz w:val="20"/>
                <w:szCs w:val="26"/>
                <w:rtl/>
                <w:lang w:bidi="ar-SY"/>
              </w:rPr>
              <w:t xml:space="preserve"> ديسمبر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داكار</w:t>
            </w:r>
          </w:p>
        </w:tc>
      </w:tr>
      <w:tr w:rsidR="00003972" w:rsidRPr="0061053A" w:rsidTr="0061053A">
        <w:trPr>
          <w:trHeight w:val="225"/>
          <w:jc w:val="center"/>
        </w:trPr>
        <w:tc>
          <w:tcPr>
            <w:tcW w:w="2523" w:type="pct"/>
            <w:shd w:val="clear" w:color="auto" w:fill="auto"/>
            <w:noWrap/>
          </w:tcPr>
          <w:p w:rsidR="00003972" w:rsidRPr="00572AA8" w:rsidRDefault="00003972" w:rsidP="00572AA8">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572AA8">
              <w:rPr>
                <w:rFonts w:hint="cs"/>
                <w:sz w:val="20"/>
                <w:szCs w:val="26"/>
                <w:rtl/>
              </w:rPr>
              <w:t xml:space="preserve">المؤتمر السابع لهيئات تنظيم الاتصالات الإفريقية </w:t>
            </w:r>
            <w:r w:rsidRPr="00572AA8">
              <w:rPr>
                <w:sz w:val="20"/>
                <w:szCs w:val="26"/>
              </w:rPr>
              <w:t>(ACRAN)</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10</w:t>
            </w:r>
            <w:r>
              <w:rPr>
                <w:rFonts w:hint="cs"/>
                <w:sz w:val="20"/>
                <w:szCs w:val="26"/>
                <w:rtl/>
                <w:lang w:bidi="ar-SY"/>
              </w:rPr>
              <w:t xml:space="preserve"> ديسمبر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12</w:t>
            </w:r>
            <w:r>
              <w:rPr>
                <w:rFonts w:hint="cs"/>
                <w:sz w:val="20"/>
                <w:szCs w:val="26"/>
                <w:rtl/>
                <w:lang w:bidi="ar-SY"/>
              </w:rPr>
              <w:t xml:space="preserve"> ديسمبر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نيامي</w:t>
            </w:r>
          </w:p>
        </w:tc>
      </w:tr>
      <w:tr w:rsidR="00003972" w:rsidRPr="0061053A" w:rsidTr="00DA06A9">
        <w:trPr>
          <w:trHeight w:val="225"/>
          <w:jc w:val="center"/>
        </w:trPr>
        <w:tc>
          <w:tcPr>
            <w:tcW w:w="2523" w:type="pct"/>
            <w:tcBorders>
              <w:bottom w:val="single" w:sz="4" w:space="0" w:color="auto"/>
            </w:tcBorders>
            <w:shd w:val="clear" w:color="auto" w:fill="auto"/>
            <w:noWrap/>
          </w:tcPr>
          <w:p w:rsidR="00003972" w:rsidRPr="00572AA8" w:rsidRDefault="00003972" w:rsidP="00572AA8">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sidRPr="00572AA8">
              <w:rPr>
                <w:rFonts w:hint="cs"/>
                <w:sz w:val="20"/>
                <w:szCs w:val="26"/>
                <w:rtl/>
              </w:rPr>
              <w:t xml:space="preserve">فريق الإدارة المستدامة للطيف التابع للاتحاد </w:t>
            </w:r>
            <w:r w:rsidRPr="00572AA8">
              <w:rPr>
                <w:sz w:val="20"/>
                <w:szCs w:val="26"/>
              </w:rPr>
              <w:t>EBU</w:t>
            </w:r>
          </w:p>
        </w:tc>
        <w:tc>
          <w:tcPr>
            <w:tcW w:w="840" w:type="pct"/>
            <w:tcBorders>
              <w:bottom w:val="single" w:sz="4" w:space="0" w:color="auto"/>
            </w:tcBorders>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11</w:t>
            </w:r>
            <w:r>
              <w:rPr>
                <w:rFonts w:hint="cs"/>
                <w:sz w:val="20"/>
                <w:szCs w:val="26"/>
                <w:rtl/>
                <w:lang w:bidi="ar-SY"/>
              </w:rPr>
              <w:t xml:space="preserve"> ديسمبر </w:t>
            </w:r>
            <w:r>
              <w:rPr>
                <w:sz w:val="20"/>
                <w:szCs w:val="26"/>
                <w:lang w:bidi="ar-SY"/>
              </w:rPr>
              <w:t>2013</w:t>
            </w:r>
          </w:p>
        </w:tc>
        <w:tc>
          <w:tcPr>
            <w:tcW w:w="863" w:type="pct"/>
            <w:tcBorders>
              <w:bottom w:val="single" w:sz="4" w:space="0" w:color="auto"/>
            </w:tcBorders>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12</w:t>
            </w:r>
            <w:r>
              <w:rPr>
                <w:rFonts w:hint="cs"/>
                <w:sz w:val="20"/>
                <w:szCs w:val="26"/>
                <w:rtl/>
                <w:lang w:bidi="ar-SY"/>
              </w:rPr>
              <w:t xml:space="preserve"> ديسمبر </w:t>
            </w:r>
            <w:r>
              <w:rPr>
                <w:sz w:val="20"/>
                <w:szCs w:val="26"/>
                <w:lang w:bidi="ar-SY"/>
              </w:rPr>
              <w:t>2013</w:t>
            </w:r>
          </w:p>
        </w:tc>
        <w:tc>
          <w:tcPr>
            <w:tcW w:w="774" w:type="pct"/>
            <w:tcBorders>
              <w:bottom w:val="single" w:sz="4" w:space="0" w:color="auto"/>
            </w:tcBorders>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جنيف</w:t>
            </w:r>
          </w:p>
        </w:tc>
      </w:tr>
      <w:tr w:rsidR="00003972" w:rsidRPr="0061053A" w:rsidTr="00DA06A9">
        <w:trPr>
          <w:trHeight w:val="225"/>
          <w:jc w:val="center"/>
        </w:trPr>
        <w:tc>
          <w:tcPr>
            <w:tcW w:w="2523" w:type="pct"/>
            <w:shd w:val="pct15" w:color="auto" w:fill="auto"/>
            <w:noWrap/>
          </w:tcPr>
          <w:p w:rsidR="00003972" w:rsidRPr="00DA06A9" w:rsidRDefault="00003972" w:rsidP="00572AA8">
            <w:pPr>
              <w:tabs>
                <w:tab w:val="clear" w:pos="1134"/>
                <w:tab w:val="left" w:pos="794"/>
                <w:tab w:val="left" w:pos="1191"/>
                <w:tab w:val="left" w:pos="1588"/>
                <w:tab w:val="left" w:pos="1985"/>
              </w:tabs>
              <w:spacing w:before="60" w:after="60" w:line="260" w:lineRule="exact"/>
              <w:ind w:left="57" w:right="57"/>
              <w:jc w:val="left"/>
              <w:rPr>
                <w:b/>
                <w:bCs/>
                <w:sz w:val="20"/>
                <w:szCs w:val="26"/>
                <w:rtl/>
              </w:rPr>
            </w:pPr>
            <w:r w:rsidRPr="00DA06A9">
              <w:rPr>
                <w:rFonts w:hint="cs"/>
                <w:b/>
                <w:bCs/>
                <w:sz w:val="20"/>
                <w:szCs w:val="26"/>
                <w:rtl/>
              </w:rPr>
              <w:t>اجتماعات لجان الدراسات</w:t>
            </w:r>
          </w:p>
        </w:tc>
        <w:tc>
          <w:tcPr>
            <w:tcW w:w="840" w:type="pct"/>
            <w:shd w:val="pct15"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lang w:bidi="ar-SY"/>
              </w:rPr>
            </w:pPr>
          </w:p>
        </w:tc>
        <w:tc>
          <w:tcPr>
            <w:tcW w:w="863" w:type="pct"/>
            <w:shd w:val="pct15"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Pr>
            </w:pPr>
          </w:p>
        </w:tc>
        <w:tc>
          <w:tcPr>
            <w:tcW w:w="774" w:type="pct"/>
            <w:shd w:val="pct15"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p>
        </w:tc>
      </w:tr>
      <w:tr w:rsidR="00003972" w:rsidRPr="0061053A" w:rsidTr="0061053A">
        <w:trPr>
          <w:trHeight w:val="225"/>
          <w:jc w:val="center"/>
        </w:trPr>
        <w:tc>
          <w:tcPr>
            <w:tcW w:w="2523" w:type="pct"/>
            <w:shd w:val="clear" w:color="auto" w:fill="auto"/>
            <w:noWrap/>
          </w:tcPr>
          <w:p w:rsidR="00003972" w:rsidRPr="00572AA8" w:rsidRDefault="00003972" w:rsidP="00572AA8">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اجتماع فرقة العمل </w:t>
            </w:r>
            <w:r>
              <w:rPr>
                <w:sz w:val="20"/>
                <w:szCs w:val="26"/>
              </w:rPr>
              <w:t>5D</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10</w:t>
            </w:r>
            <w:r>
              <w:rPr>
                <w:rFonts w:hint="cs"/>
                <w:sz w:val="20"/>
                <w:szCs w:val="26"/>
                <w:rtl/>
                <w:lang w:bidi="ar-SY"/>
              </w:rPr>
              <w:t xml:space="preserve"> يوليو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17</w:t>
            </w:r>
            <w:r>
              <w:rPr>
                <w:rFonts w:hint="cs"/>
                <w:sz w:val="20"/>
                <w:szCs w:val="26"/>
                <w:rtl/>
                <w:lang w:bidi="ar-SY"/>
              </w:rPr>
              <w:t xml:space="preserve"> يوليو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سابورو</w:t>
            </w:r>
          </w:p>
        </w:tc>
      </w:tr>
      <w:tr w:rsidR="00003972" w:rsidRPr="0061053A" w:rsidTr="00C417E2">
        <w:trPr>
          <w:trHeight w:val="225"/>
          <w:jc w:val="center"/>
        </w:trPr>
        <w:tc>
          <w:tcPr>
            <w:tcW w:w="2523" w:type="pct"/>
            <w:tcBorders>
              <w:bottom w:val="single" w:sz="4" w:space="0" w:color="auto"/>
            </w:tcBorders>
            <w:shd w:val="clear" w:color="auto" w:fill="auto"/>
            <w:noWrap/>
          </w:tcPr>
          <w:p w:rsidR="00003972" w:rsidRDefault="00003972" w:rsidP="00572AA8">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فريق المهام المشترك </w:t>
            </w:r>
            <w:r>
              <w:rPr>
                <w:sz w:val="20"/>
                <w:szCs w:val="26"/>
              </w:rPr>
              <w:t>4-5-6-7</w:t>
            </w:r>
          </w:p>
        </w:tc>
        <w:tc>
          <w:tcPr>
            <w:tcW w:w="840" w:type="pct"/>
            <w:tcBorders>
              <w:bottom w:val="single" w:sz="4" w:space="0" w:color="auto"/>
            </w:tcBorders>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22</w:t>
            </w:r>
            <w:r>
              <w:rPr>
                <w:rFonts w:hint="cs"/>
                <w:sz w:val="20"/>
                <w:szCs w:val="26"/>
                <w:rtl/>
                <w:lang w:bidi="ar-SY"/>
              </w:rPr>
              <w:t xml:space="preserve"> يوليو </w:t>
            </w:r>
            <w:r>
              <w:rPr>
                <w:sz w:val="20"/>
                <w:szCs w:val="26"/>
                <w:lang w:bidi="ar-SY"/>
              </w:rPr>
              <w:t>2013</w:t>
            </w:r>
          </w:p>
        </w:tc>
        <w:tc>
          <w:tcPr>
            <w:tcW w:w="863" w:type="pct"/>
            <w:tcBorders>
              <w:bottom w:val="single" w:sz="4" w:space="0" w:color="auto"/>
            </w:tcBorders>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31</w:t>
            </w:r>
            <w:r>
              <w:rPr>
                <w:rFonts w:hint="cs"/>
                <w:sz w:val="20"/>
                <w:szCs w:val="26"/>
                <w:rtl/>
                <w:lang w:bidi="ar-SY"/>
              </w:rPr>
              <w:t xml:space="preserve"> يونيو </w:t>
            </w:r>
            <w:r>
              <w:rPr>
                <w:sz w:val="20"/>
                <w:szCs w:val="26"/>
                <w:lang w:bidi="ar-SY"/>
              </w:rPr>
              <w:t>2013</w:t>
            </w:r>
          </w:p>
        </w:tc>
        <w:tc>
          <w:tcPr>
            <w:tcW w:w="774" w:type="pct"/>
            <w:tcBorders>
              <w:bottom w:val="single" w:sz="4" w:space="0" w:color="auto"/>
            </w:tcBorders>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جنوب إفريقيا</w:t>
            </w:r>
          </w:p>
        </w:tc>
      </w:tr>
      <w:tr w:rsidR="00003972" w:rsidRPr="0061053A" w:rsidTr="00C417E2">
        <w:trPr>
          <w:trHeight w:val="225"/>
          <w:jc w:val="center"/>
        </w:trPr>
        <w:tc>
          <w:tcPr>
            <w:tcW w:w="2523" w:type="pct"/>
            <w:shd w:val="pct15" w:color="auto" w:fill="auto"/>
            <w:noWrap/>
          </w:tcPr>
          <w:p w:rsidR="00003972" w:rsidRPr="002821CD" w:rsidRDefault="00003972" w:rsidP="00572AA8">
            <w:pPr>
              <w:tabs>
                <w:tab w:val="clear" w:pos="1134"/>
                <w:tab w:val="left" w:pos="794"/>
                <w:tab w:val="left" w:pos="1191"/>
                <w:tab w:val="left" w:pos="1588"/>
                <w:tab w:val="left" w:pos="1985"/>
              </w:tabs>
              <w:spacing w:before="60" w:after="60" w:line="260" w:lineRule="exact"/>
              <w:ind w:left="57" w:right="57"/>
              <w:jc w:val="left"/>
              <w:rPr>
                <w:b/>
                <w:bCs/>
                <w:sz w:val="20"/>
                <w:szCs w:val="26"/>
                <w:rtl/>
              </w:rPr>
            </w:pPr>
            <w:r w:rsidRPr="002821CD">
              <w:rPr>
                <w:rFonts w:hint="cs"/>
                <w:b/>
                <w:bCs/>
                <w:sz w:val="20"/>
                <w:szCs w:val="26"/>
                <w:rtl/>
              </w:rPr>
              <w:t>الحلقات الدراسية وورش العمل والاجتماعات في الاتحاد</w:t>
            </w:r>
          </w:p>
        </w:tc>
        <w:tc>
          <w:tcPr>
            <w:tcW w:w="840" w:type="pct"/>
            <w:shd w:val="pct15"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Pr>
            </w:pPr>
          </w:p>
        </w:tc>
        <w:tc>
          <w:tcPr>
            <w:tcW w:w="863" w:type="pct"/>
            <w:shd w:val="pct15"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Pr>
            </w:pPr>
          </w:p>
        </w:tc>
        <w:tc>
          <w:tcPr>
            <w:tcW w:w="774" w:type="pct"/>
            <w:shd w:val="pct15"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p>
        </w:tc>
      </w:tr>
      <w:tr w:rsidR="00003972" w:rsidRPr="0061053A" w:rsidTr="0061053A">
        <w:trPr>
          <w:trHeight w:val="225"/>
          <w:jc w:val="center"/>
        </w:trPr>
        <w:tc>
          <w:tcPr>
            <w:tcW w:w="2523" w:type="pct"/>
            <w:shd w:val="clear" w:color="auto" w:fill="auto"/>
            <w:noWrap/>
          </w:tcPr>
          <w:p w:rsidR="00003972" w:rsidRDefault="00003972" w:rsidP="00572AA8">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كاليدوسكوب </w:t>
            </w:r>
            <w:r>
              <w:rPr>
                <w:sz w:val="20"/>
                <w:szCs w:val="26"/>
              </w:rPr>
              <w:t>2013</w:t>
            </w:r>
            <w:r>
              <w:rPr>
                <w:rFonts w:hint="cs"/>
                <w:sz w:val="20"/>
                <w:szCs w:val="26"/>
                <w:rtl/>
                <w:lang w:bidi="ar-SY"/>
              </w:rPr>
              <w:t xml:space="preserve"> - المؤتمر الأكاديمي للاتحاد الدولي للاتصالات</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22</w:t>
            </w:r>
            <w:r>
              <w:rPr>
                <w:rFonts w:hint="cs"/>
                <w:sz w:val="20"/>
                <w:szCs w:val="26"/>
                <w:rtl/>
                <w:lang w:bidi="ar-SY"/>
              </w:rPr>
              <w:t xml:space="preserve"> أبريل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24</w:t>
            </w:r>
            <w:r>
              <w:rPr>
                <w:rFonts w:hint="cs"/>
                <w:sz w:val="20"/>
                <w:szCs w:val="26"/>
                <w:rtl/>
                <w:lang w:bidi="ar-SY"/>
              </w:rPr>
              <w:t xml:space="preserve"> أبريل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كيوتو</w:t>
            </w:r>
          </w:p>
        </w:tc>
      </w:tr>
      <w:tr w:rsidR="00003972" w:rsidRPr="0061053A" w:rsidTr="0061053A">
        <w:trPr>
          <w:trHeight w:val="225"/>
          <w:jc w:val="center"/>
        </w:trPr>
        <w:tc>
          <w:tcPr>
            <w:tcW w:w="2523" w:type="pct"/>
            <w:shd w:val="clear" w:color="auto" w:fill="auto"/>
            <w:noWrap/>
          </w:tcPr>
          <w:p w:rsidR="00003972" w:rsidRDefault="00003972" w:rsidP="00572AA8">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ITU/PITA</w:t>
            </w:r>
            <w:r>
              <w:rPr>
                <w:rFonts w:hint="cs"/>
                <w:sz w:val="20"/>
                <w:szCs w:val="26"/>
                <w:rtl/>
                <w:lang w:bidi="ar-SY"/>
              </w:rPr>
              <w:t xml:space="preserve"> - ورشة عمل لمنطقة المحيط الهادئ</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22</w:t>
            </w:r>
            <w:r>
              <w:rPr>
                <w:rFonts w:hint="cs"/>
                <w:sz w:val="20"/>
                <w:szCs w:val="26"/>
                <w:rtl/>
                <w:lang w:bidi="ar-SY"/>
              </w:rPr>
              <w:t xml:space="preserve"> أبريل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w:t>
            </w:r>
            <w:r>
              <w:rPr>
                <w:sz w:val="20"/>
                <w:szCs w:val="26"/>
                <w:lang w:bidi="ar-SY"/>
              </w:rPr>
              <w:t>6</w:t>
            </w:r>
            <w:r>
              <w:rPr>
                <w:rFonts w:hint="cs"/>
                <w:sz w:val="20"/>
                <w:szCs w:val="26"/>
                <w:rtl/>
                <w:lang w:bidi="ar-SY"/>
              </w:rPr>
              <w:t xml:space="preserve"> أبريل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ساموا</w:t>
            </w:r>
          </w:p>
        </w:tc>
      </w:tr>
      <w:tr w:rsidR="00003972" w:rsidRPr="0061053A" w:rsidTr="0061053A">
        <w:trPr>
          <w:trHeight w:val="225"/>
          <w:jc w:val="center"/>
        </w:trPr>
        <w:tc>
          <w:tcPr>
            <w:tcW w:w="2523" w:type="pct"/>
            <w:shd w:val="clear" w:color="auto" w:fill="auto"/>
            <w:noWrap/>
          </w:tcPr>
          <w:p w:rsidR="00003972" w:rsidRPr="00F008C8" w:rsidRDefault="00003972" w:rsidP="002821CD">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sidRPr="00F008C8">
              <w:rPr>
                <w:rFonts w:hint="cs"/>
                <w:spacing w:val="-2"/>
                <w:sz w:val="20"/>
                <w:szCs w:val="26"/>
                <w:rtl/>
              </w:rPr>
              <w:t xml:space="preserve">حلقة دراسية مشتركة لكل من </w:t>
            </w:r>
            <w:r w:rsidRPr="00F008C8">
              <w:rPr>
                <w:spacing w:val="-2"/>
                <w:sz w:val="20"/>
                <w:szCs w:val="26"/>
              </w:rPr>
              <w:t>CBU/CTU/ITU</w:t>
            </w:r>
            <w:r w:rsidRPr="00F008C8">
              <w:rPr>
                <w:rFonts w:hint="cs"/>
                <w:spacing w:val="-2"/>
                <w:sz w:val="20"/>
                <w:szCs w:val="26"/>
                <w:rtl/>
                <w:lang w:bidi="ar-SY"/>
              </w:rPr>
              <w:t xml:space="preserve"> بشأن إدارة الطيف</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29</w:t>
            </w:r>
            <w:r>
              <w:rPr>
                <w:rFonts w:hint="cs"/>
                <w:sz w:val="20"/>
                <w:szCs w:val="26"/>
                <w:rtl/>
                <w:lang w:bidi="ar-SY"/>
              </w:rPr>
              <w:t xml:space="preserve"> أبريل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3</w:t>
            </w:r>
            <w:r>
              <w:rPr>
                <w:rFonts w:hint="cs"/>
                <w:sz w:val="20"/>
                <w:szCs w:val="26"/>
                <w:rtl/>
                <w:lang w:bidi="ar-SY"/>
              </w:rPr>
              <w:t xml:space="preserve"> مايو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proofErr w:type="spellStart"/>
            <w:r>
              <w:rPr>
                <w:rFonts w:hint="cs"/>
                <w:sz w:val="20"/>
                <w:szCs w:val="26"/>
                <w:rtl/>
                <w:lang w:bidi="ar-SY"/>
              </w:rPr>
              <w:t>كينجز</w:t>
            </w:r>
            <w:proofErr w:type="spellEnd"/>
            <w:r>
              <w:rPr>
                <w:rFonts w:hint="cs"/>
                <w:sz w:val="20"/>
                <w:szCs w:val="26"/>
                <w:rtl/>
                <w:lang w:bidi="ar-SY"/>
              </w:rPr>
              <w:t xml:space="preserve"> تاون</w:t>
            </w:r>
          </w:p>
        </w:tc>
      </w:tr>
      <w:tr w:rsidR="00003972" w:rsidRPr="0061053A" w:rsidTr="0061053A">
        <w:trPr>
          <w:trHeight w:val="225"/>
          <w:jc w:val="center"/>
        </w:trPr>
        <w:tc>
          <w:tcPr>
            <w:tcW w:w="2523" w:type="pct"/>
            <w:shd w:val="clear" w:color="auto" w:fill="auto"/>
            <w:noWrap/>
          </w:tcPr>
          <w:p w:rsidR="00003972" w:rsidRDefault="00003972" w:rsidP="002821CD">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lastRenderedPageBreak/>
              <w:t>ندوة الاتحاد الثامنة بشأن تكنولوجيا المعلومات والاتصالات والبيئة وتغير المناخ</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6</w:t>
            </w:r>
            <w:r>
              <w:rPr>
                <w:rFonts w:hint="cs"/>
                <w:sz w:val="20"/>
                <w:szCs w:val="26"/>
                <w:rtl/>
                <w:lang w:bidi="ar-SY"/>
              </w:rPr>
              <w:t xml:space="preserve"> مايو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7</w:t>
            </w:r>
            <w:r>
              <w:rPr>
                <w:rFonts w:hint="cs"/>
                <w:sz w:val="20"/>
                <w:szCs w:val="26"/>
                <w:rtl/>
                <w:lang w:bidi="ar-SY"/>
              </w:rPr>
              <w:t xml:space="preserve"> مايو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تورين</w:t>
            </w:r>
            <w:r w:rsidR="009D4917">
              <w:rPr>
                <w:rFonts w:hint="cs"/>
                <w:sz w:val="20"/>
                <w:szCs w:val="26"/>
                <w:rtl/>
                <w:lang w:bidi="ar-SY"/>
              </w:rPr>
              <w:t>و</w:t>
            </w:r>
          </w:p>
        </w:tc>
      </w:tr>
      <w:tr w:rsidR="00003972" w:rsidRPr="0061053A" w:rsidTr="0061053A">
        <w:trPr>
          <w:trHeight w:val="225"/>
          <w:jc w:val="center"/>
        </w:trPr>
        <w:tc>
          <w:tcPr>
            <w:tcW w:w="2523" w:type="pct"/>
            <w:shd w:val="clear" w:color="auto" w:fill="auto"/>
            <w:noWrap/>
          </w:tcPr>
          <w:p w:rsidR="00003972" w:rsidRDefault="00003972"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ورشة عمل مشتركة بين </w:t>
            </w:r>
            <w:r>
              <w:rPr>
                <w:sz w:val="20"/>
                <w:szCs w:val="26"/>
              </w:rPr>
              <w:t>ITSO/ITU</w:t>
            </w:r>
            <w:r>
              <w:rPr>
                <w:rFonts w:hint="cs"/>
                <w:sz w:val="20"/>
                <w:szCs w:val="26"/>
                <w:rtl/>
                <w:lang w:bidi="ar-SY"/>
              </w:rPr>
              <w:t xml:space="preserve"> بشأن المطاريف ذات الفتحات الصغيرة جداً </w:t>
            </w:r>
            <w:r>
              <w:rPr>
                <w:sz w:val="20"/>
                <w:szCs w:val="26"/>
                <w:lang w:bidi="ar-SY"/>
              </w:rPr>
              <w:t>(VSAT)</w:t>
            </w:r>
            <w:r>
              <w:rPr>
                <w:rFonts w:hint="cs"/>
                <w:sz w:val="20"/>
                <w:szCs w:val="26"/>
                <w:rtl/>
                <w:lang w:bidi="ar-SY"/>
              </w:rPr>
              <w:t xml:space="preserve"> والأنظمة الساتلية</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20</w:t>
            </w:r>
            <w:r>
              <w:rPr>
                <w:rFonts w:hint="cs"/>
                <w:sz w:val="20"/>
                <w:szCs w:val="26"/>
                <w:rtl/>
                <w:lang w:bidi="ar-SY"/>
              </w:rPr>
              <w:t xml:space="preserve"> مايو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24</w:t>
            </w:r>
            <w:r>
              <w:rPr>
                <w:rFonts w:hint="cs"/>
                <w:sz w:val="20"/>
                <w:szCs w:val="26"/>
                <w:rtl/>
                <w:lang w:bidi="ar-SY"/>
              </w:rPr>
              <w:t xml:space="preserve"> مايو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ناساو</w:t>
            </w:r>
          </w:p>
        </w:tc>
      </w:tr>
      <w:tr w:rsidR="00003972" w:rsidRPr="0061053A" w:rsidTr="0061053A">
        <w:trPr>
          <w:trHeight w:val="225"/>
          <w:jc w:val="center"/>
        </w:trPr>
        <w:tc>
          <w:tcPr>
            <w:tcW w:w="2523" w:type="pct"/>
            <w:shd w:val="clear" w:color="auto" w:fill="auto"/>
            <w:noWrap/>
          </w:tcPr>
          <w:p w:rsidR="00003972" w:rsidRDefault="00003972"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حلقة دراسية مشتركة بين </w:t>
            </w:r>
            <w:r>
              <w:rPr>
                <w:sz w:val="20"/>
                <w:szCs w:val="26"/>
              </w:rPr>
              <w:t>AICTO/ITU</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21</w:t>
            </w:r>
            <w:r>
              <w:rPr>
                <w:rFonts w:hint="cs"/>
                <w:sz w:val="20"/>
                <w:szCs w:val="26"/>
                <w:rtl/>
                <w:lang w:bidi="ar-SY"/>
              </w:rPr>
              <w:t xml:space="preserve"> مايو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23</w:t>
            </w:r>
            <w:r>
              <w:rPr>
                <w:rFonts w:hint="cs"/>
                <w:sz w:val="20"/>
                <w:szCs w:val="26"/>
                <w:rtl/>
                <w:lang w:bidi="ar-SY"/>
              </w:rPr>
              <w:t xml:space="preserve"> مايو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تونس</w:t>
            </w:r>
          </w:p>
        </w:tc>
      </w:tr>
      <w:tr w:rsidR="00003972" w:rsidRPr="0061053A" w:rsidTr="0061053A">
        <w:trPr>
          <w:trHeight w:val="225"/>
          <w:jc w:val="center"/>
        </w:trPr>
        <w:tc>
          <w:tcPr>
            <w:tcW w:w="2523" w:type="pct"/>
            <w:shd w:val="clear" w:color="auto" w:fill="auto"/>
            <w:noWrap/>
          </w:tcPr>
          <w:p w:rsidR="00003972" w:rsidRDefault="00003972" w:rsidP="009D4917">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ورشة عمل إقليمية للاتحاد لمنطقة آسيا والمحيط الهادئ بشأن إطلاق وتنسيق السواتل</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3</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5</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proofErr w:type="spellStart"/>
            <w:r>
              <w:rPr>
                <w:rFonts w:hint="cs"/>
                <w:sz w:val="20"/>
                <w:szCs w:val="26"/>
                <w:rtl/>
                <w:lang w:bidi="ar-SY"/>
              </w:rPr>
              <w:t>جوغ</w:t>
            </w:r>
            <w:proofErr w:type="spellEnd"/>
            <w:r>
              <w:rPr>
                <w:rFonts w:hint="cs"/>
                <w:sz w:val="20"/>
                <w:szCs w:val="26"/>
                <w:rtl/>
                <w:lang w:bidi="ar-SY"/>
              </w:rPr>
              <w:t xml:space="preserve"> جاكارتا</w:t>
            </w:r>
          </w:p>
        </w:tc>
      </w:tr>
      <w:tr w:rsidR="00003972" w:rsidRPr="0061053A" w:rsidTr="0061053A">
        <w:trPr>
          <w:trHeight w:val="225"/>
          <w:jc w:val="center"/>
        </w:trPr>
        <w:tc>
          <w:tcPr>
            <w:tcW w:w="2523" w:type="pct"/>
            <w:shd w:val="clear" w:color="auto" w:fill="auto"/>
            <w:noWrap/>
          </w:tcPr>
          <w:p w:rsidR="00003972" w:rsidRDefault="00003972"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الندوة العالمية لمنظمي الاتصالات لعام </w:t>
            </w:r>
            <w:r>
              <w:rPr>
                <w:sz w:val="20"/>
                <w:szCs w:val="26"/>
              </w:rPr>
              <w:t>2013</w:t>
            </w:r>
          </w:p>
        </w:tc>
        <w:tc>
          <w:tcPr>
            <w:tcW w:w="840" w:type="pct"/>
            <w:shd w:val="clear" w:color="auto" w:fill="auto"/>
            <w:noWrap/>
          </w:tcPr>
          <w:p w:rsidR="00003972"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w:t>
            </w:r>
            <w:r>
              <w:rPr>
                <w:rFonts w:hint="cs"/>
                <w:sz w:val="20"/>
                <w:szCs w:val="26"/>
                <w:rtl/>
                <w:lang w:bidi="ar-SY"/>
              </w:rPr>
              <w:t xml:space="preserve"> يوليو </w:t>
            </w:r>
            <w:r>
              <w:rPr>
                <w:sz w:val="20"/>
                <w:szCs w:val="26"/>
                <w:lang w:bidi="ar-SY"/>
              </w:rPr>
              <w:t>2013</w:t>
            </w:r>
          </w:p>
        </w:tc>
        <w:tc>
          <w:tcPr>
            <w:tcW w:w="863" w:type="pct"/>
            <w:shd w:val="clear" w:color="auto" w:fill="auto"/>
            <w:noWrap/>
          </w:tcPr>
          <w:p w:rsidR="00003972" w:rsidRDefault="00003972" w:rsidP="00D7735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5</w:t>
            </w:r>
            <w:r>
              <w:rPr>
                <w:rFonts w:hint="cs"/>
                <w:sz w:val="20"/>
                <w:szCs w:val="26"/>
                <w:rtl/>
                <w:lang w:bidi="ar-SY"/>
              </w:rPr>
              <w:t xml:space="preserve"> يوليو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وارسو</w:t>
            </w:r>
          </w:p>
        </w:tc>
      </w:tr>
      <w:tr w:rsidR="00003972" w:rsidRPr="0061053A" w:rsidTr="0061053A">
        <w:trPr>
          <w:trHeight w:val="225"/>
          <w:jc w:val="center"/>
        </w:trPr>
        <w:tc>
          <w:tcPr>
            <w:tcW w:w="2523" w:type="pct"/>
            <w:shd w:val="clear" w:color="auto" w:fill="auto"/>
            <w:noWrap/>
          </w:tcPr>
          <w:p w:rsidR="00003972" w:rsidRDefault="00003972" w:rsidP="002821CD">
            <w:pPr>
              <w:tabs>
                <w:tab w:val="clear" w:pos="1134"/>
                <w:tab w:val="left" w:pos="794"/>
                <w:tab w:val="left" w:pos="1191"/>
                <w:tab w:val="left" w:pos="1588"/>
                <w:tab w:val="left" w:pos="1985"/>
              </w:tabs>
              <w:spacing w:before="60" w:after="60" w:line="260" w:lineRule="exact"/>
              <w:ind w:left="57" w:right="57"/>
              <w:jc w:val="left"/>
              <w:rPr>
                <w:sz w:val="20"/>
                <w:szCs w:val="26"/>
                <w:lang w:bidi="ar-SY"/>
              </w:rPr>
            </w:pPr>
            <w:r>
              <w:rPr>
                <w:rFonts w:hint="cs"/>
                <w:sz w:val="20"/>
                <w:szCs w:val="26"/>
                <w:rtl/>
              </w:rPr>
              <w:t xml:space="preserve">حلقة دراسية مشتركة لكل من </w:t>
            </w:r>
            <w:r>
              <w:rPr>
                <w:sz w:val="20"/>
                <w:szCs w:val="26"/>
              </w:rPr>
              <w:t>RCC/ITU</w:t>
            </w:r>
            <w:r>
              <w:rPr>
                <w:rFonts w:hint="cs"/>
                <w:sz w:val="20"/>
                <w:szCs w:val="26"/>
                <w:rtl/>
                <w:lang w:bidi="ar-SY"/>
              </w:rPr>
              <w:t xml:space="preserve"> من أجل كومنولث الدول المستقلة وأوروبا بشأن المراقبة الراديوية</w:t>
            </w:r>
          </w:p>
        </w:tc>
        <w:tc>
          <w:tcPr>
            <w:tcW w:w="840" w:type="pct"/>
            <w:shd w:val="clear" w:color="auto" w:fill="auto"/>
            <w:noWrap/>
          </w:tcPr>
          <w:p w:rsidR="00003972" w:rsidRPr="002821CD" w:rsidRDefault="00003972"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10</w:t>
            </w:r>
            <w:r>
              <w:rPr>
                <w:rFonts w:hint="cs"/>
                <w:sz w:val="20"/>
                <w:szCs w:val="26"/>
                <w:rtl/>
                <w:lang w:bidi="ar-SY"/>
              </w:rPr>
              <w:t xml:space="preserve"> يوليو </w:t>
            </w:r>
            <w:r>
              <w:rPr>
                <w:sz w:val="20"/>
                <w:szCs w:val="26"/>
                <w:lang w:bidi="ar-SY"/>
              </w:rPr>
              <w:t>2013</w:t>
            </w:r>
          </w:p>
        </w:tc>
        <w:tc>
          <w:tcPr>
            <w:tcW w:w="863" w:type="pct"/>
            <w:shd w:val="clear" w:color="auto" w:fill="auto"/>
            <w:noWrap/>
          </w:tcPr>
          <w:p w:rsidR="00003972" w:rsidRDefault="00003972"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12</w:t>
            </w:r>
            <w:r>
              <w:rPr>
                <w:rFonts w:hint="cs"/>
                <w:sz w:val="20"/>
                <w:szCs w:val="26"/>
                <w:rtl/>
                <w:lang w:bidi="ar-SY"/>
              </w:rPr>
              <w:t xml:space="preserve"> يوليو </w:t>
            </w:r>
            <w:r>
              <w:rPr>
                <w:sz w:val="20"/>
                <w:szCs w:val="26"/>
                <w:lang w:bidi="ar-SY"/>
              </w:rPr>
              <w:t>2013</w:t>
            </w:r>
          </w:p>
        </w:tc>
        <w:tc>
          <w:tcPr>
            <w:tcW w:w="774" w:type="pct"/>
            <w:shd w:val="clear" w:color="auto" w:fill="auto"/>
            <w:noWrap/>
          </w:tcPr>
          <w:p w:rsidR="00003972" w:rsidRDefault="00003972"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كييف</w:t>
            </w:r>
          </w:p>
        </w:tc>
      </w:tr>
      <w:tr w:rsidR="00003972" w:rsidRPr="0061053A" w:rsidTr="0061053A">
        <w:trPr>
          <w:trHeight w:val="225"/>
          <w:jc w:val="center"/>
        </w:trPr>
        <w:tc>
          <w:tcPr>
            <w:tcW w:w="2523" w:type="pct"/>
            <w:shd w:val="clear" w:color="auto" w:fill="auto"/>
            <w:noWrap/>
          </w:tcPr>
          <w:p w:rsidR="00003972" w:rsidRDefault="000C70CD" w:rsidP="000C70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ورشة عمل مشتركة بين </w:t>
            </w:r>
            <w:r>
              <w:rPr>
                <w:sz w:val="20"/>
                <w:szCs w:val="26"/>
              </w:rPr>
              <w:t>ATU/ITU</w:t>
            </w:r>
            <w:r>
              <w:rPr>
                <w:rFonts w:hint="cs"/>
                <w:sz w:val="20"/>
                <w:szCs w:val="26"/>
                <w:rtl/>
                <w:lang w:bidi="ar-SY"/>
              </w:rPr>
              <w:t xml:space="preserve"> بشأن بلورة خطة ترددات الاتفاق</w:t>
            </w:r>
            <w:r>
              <w:rPr>
                <w:rFonts w:hint="eastAsia"/>
                <w:sz w:val="20"/>
                <w:szCs w:val="26"/>
                <w:rtl/>
                <w:lang w:bidi="ar-SY"/>
              </w:rPr>
              <w:t> </w:t>
            </w:r>
            <w:r>
              <w:rPr>
                <w:sz w:val="20"/>
                <w:szCs w:val="26"/>
                <w:lang w:bidi="ar-SY"/>
              </w:rPr>
              <w:t>GE06</w:t>
            </w:r>
          </w:p>
        </w:tc>
        <w:tc>
          <w:tcPr>
            <w:tcW w:w="840" w:type="pct"/>
            <w:shd w:val="clear" w:color="auto" w:fill="auto"/>
            <w:noWrap/>
          </w:tcPr>
          <w:p w:rsidR="00003972" w:rsidRDefault="000C70CD"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17</w:t>
            </w:r>
            <w:r>
              <w:rPr>
                <w:rFonts w:hint="cs"/>
                <w:sz w:val="20"/>
                <w:szCs w:val="26"/>
                <w:rtl/>
                <w:lang w:bidi="ar-SY"/>
              </w:rPr>
              <w:t xml:space="preserve"> يوليو </w:t>
            </w:r>
            <w:r>
              <w:rPr>
                <w:sz w:val="20"/>
                <w:szCs w:val="26"/>
                <w:lang w:bidi="ar-SY"/>
              </w:rPr>
              <w:t>2013</w:t>
            </w:r>
          </w:p>
        </w:tc>
        <w:tc>
          <w:tcPr>
            <w:tcW w:w="863" w:type="pct"/>
            <w:shd w:val="clear" w:color="auto" w:fill="auto"/>
            <w:noWrap/>
          </w:tcPr>
          <w:p w:rsidR="00003972" w:rsidRDefault="000C70CD"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19</w:t>
            </w:r>
            <w:r>
              <w:rPr>
                <w:rFonts w:hint="cs"/>
                <w:sz w:val="20"/>
                <w:szCs w:val="26"/>
                <w:rtl/>
                <w:lang w:bidi="ar-SY"/>
              </w:rPr>
              <w:t xml:space="preserve"> يوليو </w:t>
            </w:r>
            <w:r>
              <w:rPr>
                <w:sz w:val="20"/>
                <w:szCs w:val="26"/>
                <w:lang w:bidi="ar-SY"/>
              </w:rPr>
              <w:t>2013</w:t>
            </w:r>
          </w:p>
        </w:tc>
        <w:tc>
          <w:tcPr>
            <w:tcW w:w="774" w:type="pct"/>
            <w:shd w:val="clear" w:color="auto" w:fill="auto"/>
            <w:noWrap/>
          </w:tcPr>
          <w:p w:rsidR="00003972" w:rsidRDefault="000C70CD"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نيروبي</w:t>
            </w:r>
          </w:p>
        </w:tc>
      </w:tr>
      <w:tr w:rsidR="000C70CD" w:rsidRPr="0061053A" w:rsidTr="0061053A">
        <w:trPr>
          <w:trHeight w:val="225"/>
          <w:jc w:val="center"/>
        </w:trPr>
        <w:tc>
          <w:tcPr>
            <w:tcW w:w="2523" w:type="pct"/>
            <w:shd w:val="clear" w:color="auto" w:fill="auto"/>
            <w:noWrap/>
          </w:tcPr>
          <w:p w:rsidR="000C70CD" w:rsidRDefault="000C70CD" w:rsidP="000C70CD">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ورشة عمل إقليمية للاتحاد من أجل كومنولث الدول المستقلة بشأن دور تكنولوجيا المعلومات والاتصالات في إنقاذ الأرواح</w:t>
            </w:r>
          </w:p>
        </w:tc>
        <w:tc>
          <w:tcPr>
            <w:tcW w:w="840" w:type="pct"/>
            <w:shd w:val="clear" w:color="auto" w:fill="auto"/>
            <w:noWrap/>
          </w:tcPr>
          <w:p w:rsidR="000C70CD" w:rsidRDefault="000C70CD"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19</w:t>
            </w:r>
            <w:r>
              <w:rPr>
                <w:rFonts w:hint="cs"/>
                <w:sz w:val="20"/>
                <w:szCs w:val="26"/>
                <w:rtl/>
                <w:lang w:bidi="ar-SY"/>
              </w:rPr>
              <w:t xml:space="preserve"> أغسطس </w:t>
            </w:r>
            <w:r>
              <w:rPr>
                <w:sz w:val="20"/>
                <w:szCs w:val="26"/>
                <w:lang w:bidi="ar-SY"/>
              </w:rPr>
              <w:t>2013</w:t>
            </w:r>
          </w:p>
        </w:tc>
        <w:tc>
          <w:tcPr>
            <w:tcW w:w="863" w:type="pct"/>
            <w:shd w:val="clear" w:color="auto" w:fill="auto"/>
            <w:noWrap/>
          </w:tcPr>
          <w:p w:rsidR="000C70CD" w:rsidRDefault="000C70CD"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21</w:t>
            </w:r>
            <w:r>
              <w:rPr>
                <w:rFonts w:hint="cs"/>
                <w:sz w:val="20"/>
                <w:szCs w:val="26"/>
                <w:rtl/>
                <w:lang w:bidi="ar-SY"/>
              </w:rPr>
              <w:t xml:space="preserve"> أغسطس </w:t>
            </w:r>
            <w:r>
              <w:rPr>
                <w:sz w:val="20"/>
                <w:szCs w:val="26"/>
                <w:lang w:bidi="ar-SY"/>
              </w:rPr>
              <w:t>2013</w:t>
            </w:r>
          </w:p>
        </w:tc>
        <w:tc>
          <w:tcPr>
            <w:tcW w:w="774" w:type="pct"/>
            <w:shd w:val="clear" w:color="auto" w:fill="auto"/>
            <w:noWrap/>
          </w:tcPr>
          <w:p w:rsidR="000C70CD" w:rsidRDefault="000C70CD"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proofErr w:type="spellStart"/>
            <w:r>
              <w:rPr>
                <w:rFonts w:hint="cs"/>
                <w:sz w:val="20"/>
                <w:szCs w:val="26"/>
                <w:rtl/>
                <w:lang w:bidi="ar-SY"/>
              </w:rPr>
              <w:t>إيسيك</w:t>
            </w:r>
            <w:proofErr w:type="spellEnd"/>
            <w:r>
              <w:rPr>
                <w:rFonts w:hint="cs"/>
                <w:sz w:val="20"/>
                <w:szCs w:val="26"/>
                <w:rtl/>
                <w:lang w:bidi="ar-SY"/>
              </w:rPr>
              <w:t>-كول</w:t>
            </w:r>
          </w:p>
        </w:tc>
      </w:tr>
      <w:tr w:rsidR="000C70CD" w:rsidRPr="0061053A" w:rsidTr="0061053A">
        <w:trPr>
          <w:trHeight w:val="225"/>
          <w:jc w:val="center"/>
        </w:trPr>
        <w:tc>
          <w:tcPr>
            <w:tcW w:w="2523" w:type="pct"/>
            <w:shd w:val="clear" w:color="auto" w:fill="auto"/>
            <w:noWrap/>
          </w:tcPr>
          <w:p w:rsidR="000C70CD" w:rsidRDefault="000C70CD" w:rsidP="000C70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ورشة عمل مشتركة بين </w:t>
            </w:r>
            <w:r>
              <w:rPr>
                <w:sz w:val="20"/>
                <w:szCs w:val="26"/>
              </w:rPr>
              <w:t>BIPM/ITU</w:t>
            </w:r>
            <w:r>
              <w:rPr>
                <w:rFonts w:hint="cs"/>
                <w:sz w:val="20"/>
                <w:szCs w:val="26"/>
                <w:rtl/>
                <w:lang w:bidi="ar-SY"/>
              </w:rPr>
              <w:t xml:space="preserve"> بشأن "مستقبل مقياس التوقيت العالمي"</w:t>
            </w:r>
          </w:p>
        </w:tc>
        <w:tc>
          <w:tcPr>
            <w:tcW w:w="840" w:type="pct"/>
            <w:shd w:val="clear" w:color="auto" w:fill="auto"/>
            <w:noWrap/>
          </w:tcPr>
          <w:p w:rsidR="000C70CD" w:rsidRDefault="000C70CD"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19</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C70CD" w:rsidRDefault="000C70CD"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20</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0C70CD" w:rsidRPr="00003946" w:rsidRDefault="000C70CD" w:rsidP="003A1DF4">
            <w:pPr>
              <w:tabs>
                <w:tab w:val="clear" w:pos="1134"/>
                <w:tab w:val="left" w:pos="794"/>
                <w:tab w:val="left" w:pos="1191"/>
                <w:tab w:val="left" w:pos="1588"/>
                <w:tab w:val="left" w:pos="1985"/>
              </w:tabs>
              <w:spacing w:before="60" w:after="60" w:line="260" w:lineRule="exact"/>
              <w:ind w:left="57" w:right="57"/>
              <w:jc w:val="left"/>
              <w:rPr>
                <w:spacing w:val="-8"/>
                <w:sz w:val="20"/>
                <w:szCs w:val="26"/>
                <w:rtl/>
                <w:lang w:bidi="ar-SY"/>
              </w:rPr>
            </w:pPr>
            <w:r w:rsidRPr="00003946">
              <w:rPr>
                <w:rFonts w:hint="cs"/>
                <w:spacing w:val="-8"/>
                <w:sz w:val="20"/>
                <w:szCs w:val="26"/>
                <w:rtl/>
                <w:lang w:bidi="ar-SY"/>
              </w:rPr>
              <w:t>الاتحاد الدولي للاتصالات، جنيف</w:t>
            </w:r>
          </w:p>
        </w:tc>
      </w:tr>
      <w:tr w:rsidR="000C70CD" w:rsidRPr="0061053A" w:rsidTr="0061053A">
        <w:trPr>
          <w:trHeight w:val="225"/>
          <w:jc w:val="center"/>
        </w:trPr>
        <w:tc>
          <w:tcPr>
            <w:tcW w:w="2523" w:type="pct"/>
            <w:shd w:val="clear" w:color="auto" w:fill="auto"/>
            <w:noWrap/>
          </w:tcPr>
          <w:p w:rsidR="000C70CD" w:rsidRDefault="000C70CD" w:rsidP="000C70CD">
            <w:pPr>
              <w:tabs>
                <w:tab w:val="clear" w:pos="1134"/>
                <w:tab w:val="left" w:pos="794"/>
                <w:tab w:val="left" w:pos="1191"/>
                <w:tab w:val="left" w:pos="1588"/>
                <w:tab w:val="left" w:pos="1985"/>
              </w:tabs>
              <w:spacing w:before="60" w:after="60" w:line="260" w:lineRule="exact"/>
              <w:ind w:left="57" w:right="57"/>
              <w:jc w:val="left"/>
              <w:rPr>
                <w:sz w:val="20"/>
                <w:szCs w:val="26"/>
              </w:rPr>
            </w:pPr>
            <w:r>
              <w:rPr>
                <w:rFonts w:hint="cs"/>
                <w:sz w:val="20"/>
                <w:szCs w:val="26"/>
                <w:rtl/>
              </w:rPr>
              <w:t xml:space="preserve">ورشة عمل مشتركة بين </w:t>
            </w:r>
            <w:r>
              <w:rPr>
                <w:sz w:val="20"/>
                <w:szCs w:val="26"/>
              </w:rPr>
              <w:t>ITSO/ITU</w:t>
            </w:r>
          </w:p>
        </w:tc>
        <w:tc>
          <w:tcPr>
            <w:tcW w:w="840" w:type="pct"/>
            <w:shd w:val="clear" w:color="auto" w:fill="auto"/>
            <w:noWrap/>
          </w:tcPr>
          <w:p w:rsidR="000C70CD" w:rsidRDefault="000C70CD"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22</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C70CD" w:rsidRDefault="000C70CD"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25</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0C70CD" w:rsidRDefault="000C70CD"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عمان</w:t>
            </w:r>
          </w:p>
        </w:tc>
      </w:tr>
      <w:tr w:rsidR="000C70CD" w:rsidRPr="0061053A" w:rsidTr="0061053A">
        <w:trPr>
          <w:trHeight w:val="225"/>
          <w:jc w:val="center"/>
        </w:trPr>
        <w:tc>
          <w:tcPr>
            <w:tcW w:w="2523" w:type="pct"/>
            <w:shd w:val="clear" w:color="auto" w:fill="auto"/>
            <w:noWrap/>
          </w:tcPr>
          <w:p w:rsidR="000C70CD" w:rsidRDefault="000C70CD" w:rsidP="000C70CD">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حلقة دراسية للاتحاد في اليونان بشأن الانتقال إلى الإذاعة الرقمية</w:t>
            </w:r>
          </w:p>
        </w:tc>
        <w:tc>
          <w:tcPr>
            <w:tcW w:w="840" w:type="pct"/>
            <w:shd w:val="clear" w:color="auto" w:fill="auto"/>
            <w:noWrap/>
          </w:tcPr>
          <w:p w:rsidR="000C70CD" w:rsidRDefault="000C70CD"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24</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C70CD" w:rsidRDefault="000C70CD"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26</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0C70CD" w:rsidRDefault="000C70CD"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أثينا</w:t>
            </w:r>
          </w:p>
        </w:tc>
      </w:tr>
      <w:tr w:rsidR="000C70CD" w:rsidRPr="0061053A" w:rsidTr="0061053A">
        <w:trPr>
          <w:trHeight w:val="225"/>
          <w:jc w:val="center"/>
        </w:trPr>
        <w:tc>
          <w:tcPr>
            <w:tcW w:w="2523" w:type="pct"/>
            <w:shd w:val="clear" w:color="auto" w:fill="auto"/>
            <w:noWrap/>
          </w:tcPr>
          <w:p w:rsidR="000C70CD" w:rsidRDefault="000C70CD" w:rsidP="000C70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ورشة عمل إقليمية للاتحاد من أجل كومنولث الدول المستقلة بشأن تنفيذ الإذاعتين </w:t>
            </w:r>
            <w:r>
              <w:rPr>
                <w:sz w:val="20"/>
                <w:szCs w:val="26"/>
              </w:rPr>
              <w:t>DVB</w:t>
            </w:r>
            <w:r>
              <w:rPr>
                <w:sz w:val="20"/>
                <w:szCs w:val="26"/>
              </w:rPr>
              <w:noBreakHyphen/>
              <w:t>T2/DVB</w:t>
            </w:r>
            <w:r>
              <w:rPr>
                <w:sz w:val="20"/>
                <w:szCs w:val="26"/>
              </w:rPr>
              <w:noBreakHyphen/>
              <w:t>T</w:t>
            </w:r>
          </w:p>
        </w:tc>
        <w:tc>
          <w:tcPr>
            <w:tcW w:w="840" w:type="pct"/>
            <w:shd w:val="clear" w:color="auto" w:fill="auto"/>
            <w:noWrap/>
          </w:tcPr>
          <w:p w:rsidR="000C70CD" w:rsidRDefault="000C70CD"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25</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0C70CD" w:rsidRDefault="000C70CD"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27</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0C70CD" w:rsidRDefault="000C70CD" w:rsidP="009D4917">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مينسك</w:t>
            </w:r>
          </w:p>
        </w:tc>
      </w:tr>
      <w:tr w:rsidR="000C70CD" w:rsidRPr="0061053A" w:rsidTr="0061053A">
        <w:trPr>
          <w:trHeight w:val="225"/>
          <w:jc w:val="center"/>
        </w:trPr>
        <w:tc>
          <w:tcPr>
            <w:tcW w:w="2523" w:type="pct"/>
            <w:shd w:val="clear" w:color="auto" w:fill="auto"/>
            <w:noWrap/>
          </w:tcPr>
          <w:p w:rsidR="000C70CD" w:rsidRDefault="000C70CD" w:rsidP="000C70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ورشة عمل مشتركة بين </w:t>
            </w:r>
            <w:r>
              <w:rPr>
                <w:sz w:val="20"/>
                <w:szCs w:val="26"/>
              </w:rPr>
              <w:t>ITSO/ITU</w:t>
            </w:r>
          </w:p>
        </w:tc>
        <w:tc>
          <w:tcPr>
            <w:tcW w:w="840" w:type="pct"/>
            <w:shd w:val="clear" w:color="auto" w:fill="auto"/>
            <w:noWrap/>
          </w:tcPr>
          <w:p w:rsidR="000C70CD" w:rsidRDefault="000C70CD"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10</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C70CD" w:rsidRDefault="000C70CD"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14</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C70CD" w:rsidRDefault="000C70CD"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الخرطوم</w:t>
            </w:r>
          </w:p>
        </w:tc>
      </w:tr>
      <w:tr w:rsidR="000C70CD" w:rsidRPr="0061053A" w:rsidTr="0061053A">
        <w:trPr>
          <w:trHeight w:val="225"/>
          <w:jc w:val="center"/>
        </w:trPr>
        <w:tc>
          <w:tcPr>
            <w:tcW w:w="2523" w:type="pct"/>
            <w:shd w:val="clear" w:color="auto" w:fill="auto"/>
            <w:noWrap/>
          </w:tcPr>
          <w:p w:rsidR="000C70CD" w:rsidRPr="00F008C8" w:rsidRDefault="000C70CD" w:rsidP="000C70CD">
            <w:pPr>
              <w:tabs>
                <w:tab w:val="clear" w:pos="1134"/>
                <w:tab w:val="left" w:pos="794"/>
                <w:tab w:val="left" w:pos="1191"/>
                <w:tab w:val="left" w:pos="1588"/>
                <w:tab w:val="left" w:pos="1985"/>
              </w:tabs>
              <w:spacing w:before="60" w:after="60" w:line="260" w:lineRule="exact"/>
              <w:ind w:left="57" w:right="57"/>
              <w:jc w:val="left"/>
              <w:rPr>
                <w:spacing w:val="-2"/>
                <w:sz w:val="20"/>
                <w:szCs w:val="26"/>
                <w:rtl/>
                <w:lang w:bidi="ar-SY"/>
              </w:rPr>
            </w:pPr>
            <w:r w:rsidRPr="00F008C8">
              <w:rPr>
                <w:rFonts w:hint="cs"/>
                <w:spacing w:val="-2"/>
                <w:sz w:val="20"/>
                <w:szCs w:val="26"/>
                <w:rtl/>
              </w:rPr>
              <w:t xml:space="preserve">قمة توصيل آسيا والمحيط الهادئ </w:t>
            </w:r>
            <w:r w:rsidRPr="00F008C8">
              <w:rPr>
                <w:spacing w:val="-2"/>
                <w:sz w:val="20"/>
                <w:szCs w:val="26"/>
              </w:rPr>
              <w:t>2013</w:t>
            </w:r>
            <w:r w:rsidRPr="00F008C8">
              <w:rPr>
                <w:rFonts w:hint="cs"/>
                <w:spacing w:val="-2"/>
                <w:sz w:val="20"/>
                <w:szCs w:val="26"/>
                <w:rtl/>
                <w:lang w:bidi="ar-SY"/>
              </w:rPr>
              <w:t xml:space="preserve"> + تليكوم العالمي للاتحاد </w:t>
            </w:r>
            <w:r w:rsidRPr="00F008C8">
              <w:rPr>
                <w:spacing w:val="-2"/>
                <w:sz w:val="20"/>
                <w:szCs w:val="26"/>
                <w:lang w:bidi="ar-SY"/>
              </w:rPr>
              <w:t>2013</w:t>
            </w:r>
          </w:p>
        </w:tc>
        <w:tc>
          <w:tcPr>
            <w:tcW w:w="840" w:type="pct"/>
            <w:shd w:val="clear" w:color="auto" w:fill="auto"/>
            <w:noWrap/>
          </w:tcPr>
          <w:p w:rsidR="000C70CD" w:rsidRDefault="000C70CD"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18</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C70CD" w:rsidRDefault="000C70CD"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22</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C70CD" w:rsidRDefault="000C70CD"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بانكوك</w:t>
            </w:r>
          </w:p>
        </w:tc>
      </w:tr>
      <w:tr w:rsidR="000C70CD" w:rsidRPr="0061053A" w:rsidTr="0061053A">
        <w:trPr>
          <w:trHeight w:val="225"/>
          <w:jc w:val="center"/>
        </w:trPr>
        <w:tc>
          <w:tcPr>
            <w:tcW w:w="2523" w:type="pct"/>
            <w:shd w:val="clear" w:color="auto" w:fill="auto"/>
            <w:noWrap/>
          </w:tcPr>
          <w:p w:rsidR="000C70CD" w:rsidRDefault="000C70CD" w:rsidP="000C70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تليكوم العالمي للاتحاد </w:t>
            </w:r>
            <w:r>
              <w:rPr>
                <w:sz w:val="20"/>
                <w:szCs w:val="26"/>
              </w:rPr>
              <w:t>2013</w:t>
            </w:r>
          </w:p>
        </w:tc>
        <w:tc>
          <w:tcPr>
            <w:tcW w:w="840" w:type="pct"/>
            <w:shd w:val="clear" w:color="auto" w:fill="auto"/>
            <w:noWrap/>
          </w:tcPr>
          <w:p w:rsidR="000C70CD" w:rsidRDefault="000C70CD"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19</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C70CD" w:rsidRDefault="000C70CD"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22</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C70CD" w:rsidRDefault="000C70CD"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بانكوك</w:t>
            </w:r>
          </w:p>
        </w:tc>
      </w:tr>
      <w:tr w:rsidR="000C70CD" w:rsidRPr="0061053A" w:rsidTr="0061053A">
        <w:trPr>
          <w:trHeight w:val="225"/>
          <w:jc w:val="center"/>
        </w:trPr>
        <w:tc>
          <w:tcPr>
            <w:tcW w:w="2523" w:type="pct"/>
            <w:shd w:val="clear" w:color="auto" w:fill="auto"/>
            <w:noWrap/>
          </w:tcPr>
          <w:p w:rsidR="000C70CD" w:rsidRDefault="000C70CD" w:rsidP="000C70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ورشة عمل أقاليمية بشأن التحضير للمؤتمر </w:t>
            </w:r>
            <w:r>
              <w:rPr>
                <w:sz w:val="20"/>
                <w:szCs w:val="26"/>
              </w:rPr>
              <w:t>WRC</w:t>
            </w:r>
            <w:r>
              <w:rPr>
                <w:sz w:val="20"/>
                <w:szCs w:val="26"/>
              </w:rPr>
              <w:noBreakHyphen/>
              <w:t>15</w:t>
            </w:r>
          </w:p>
        </w:tc>
        <w:tc>
          <w:tcPr>
            <w:tcW w:w="840" w:type="pct"/>
            <w:shd w:val="clear" w:color="auto" w:fill="auto"/>
            <w:noWrap/>
          </w:tcPr>
          <w:p w:rsidR="000C70CD" w:rsidRDefault="000C70CD"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4</w:t>
            </w:r>
            <w:r>
              <w:rPr>
                <w:rFonts w:hint="cs"/>
                <w:sz w:val="20"/>
                <w:szCs w:val="26"/>
                <w:rtl/>
                <w:lang w:bidi="ar-SY"/>
              </w:rPr>
              <w:t xml:space="preserve"> ديسمبر </w:t>
            </w:r>
            <w:r>
              <w:rPr>
                <w:sz w:val="20"/>
                <w:szCs w:val="26"/>
                <w:lang w:bidi="ar-SY"/>
              </w:rPr>
              <w:t>2013</w:t>
            </w:r>
          </w:p>
        </w:tc>
        <w:tc>
          <w:tcPr>
            <w:tcW w:w="863" w:type="pct"/>
            <w:shd w:val="clear" w:color="auto" w:fill="auto"/>
            <w:noWrap/>
          </w:tcPr>
          <w:p w:rsidR="000C70CD" w:rsidRDefault="000C70CD"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5</w:t>
            </w:r>
            <w:r>
              <w:rPr>
                <w:rFonts w:hint="cs"/>
                <w:sz w:val="20"/>
                <w:szCs w:val="26"/>
                <w:rtl/>
                <w:lang w:bidi="ar-SY"/>
              </w:rPr>
              <w:t xml:space="preserve"> ديسمبر </w:t>
            </w:r>
            <w:r>
              <w:rPr>
                <w:sz w:val="20"/>
                <w:szCs w:val="26"/>
                <w:lang w:bidi="ar-SY"/>
              </w:rPr>
              <w:t>2013</w:t>
            </w:r>
          </w:p>
        </w:tc>
        <w:tc>
          <w:tcPr>
            <w:tcW w:w="774" w:type="pct"/>
            <w:shd w:val="clear" w:color="auto" w:fill="auto"/>
            <w:noWrap/>
          </w:tcPr>
          <w:p w:rsidR="000C70CD" w:rsidRPr="00003946" w:rsidRDefault="000C70CD" w:rsidP="003A1DF4">
            <w:pPr>
              <w:tabs>
                <w:tab w:val="clear" w:pos="1134"/>
                <w:tab w:val="left" w:pos="794"/>
                <w:tab w:val="left" w:pos="1191"/>
                <w:tab w:val="left" w:pos="1588"/>
                <w:tab w:val="left" w:pos="1985"/>
              </w:tabs>
              <w:spacing w:before="60" w:after="60" w:line="260" w:lineRule="exact"/>
              <w:ind w:left="57" w:right="57"/>
              <w:jc w:val="left"/>
              <w:rPr>
                <w:spacing w:val="-8"/>
                <w:sz w:val="20"/>
                <w:szCs w:val="26"/>
                <w:rtl/>
                <w:lang w:bidi="ar-SY"/>
              </w:rPr>
            </w:pPr>
            <w:r w:rsidRPr="00003946">
              <w:rPr>
                <w:rFonts w:hint="cs"/>
                <w:spacing w:val="-8"/>
                <w:sz w:val="20"/>
                <w:szCs w:val="26"/>
                <w:rtl/>
                <w:lang w:bidi="ar-SY"/>
              </w:rPr>
              <w:t>الاتحاد الدولي للاتصالات، جنيف</w:t>
            </w:r>
          </w:p>
        </w:tc>
      </w:tr>
      <w:tr w:rsidR="000C70CD" w:rsidRPr="0061053A" w:rsidTr="0061053A">
        <w:trPr>
          <w:trHeight w:val="225"/>
          <w:jc w:val="center"/>
        </w:trPr>
        <w:tc>
          <w:tcPr>
            <w:tcW w:w="2523" w:type="pct"/>
            <w:shd w:val="clear" w:color="auto" w:fill="auto"/>
            <w:noWrap/>
          </w:tcPr>
          <w:p w:rsidR="000C70CD" w:rsidRDefault="00AC4151" w:rsidP="00AC4151">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الندوة العالمية الحادية عشرة للاتحاد لمؤشرات الاتصالات/تكنولوجيا المعلومات والاتصالات</w:t>
            </w:r>
          </w:p>
        </w:tc>
        <w:tc>
          <w:tcPr>
            <w:tcW w:w="840" w:type="pct"/>
            <w:shd w:val="clear" w:color="auto" w:fill="auto"/>
            <w:noWrap/>
          </w:tcPr>
          <w:p w:rsidR="000C70CD" w:rsidRDefault="00AC4151"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4</w:t>
            </w:r>
            <w:r>
              <w:rPr>
                <w:rFonts w:hint="cs"/>
                <w:sz w:val="20"/>
                <w:szCs w:val="26"/>
                <w:rtl/>
                <w:lang w:bidi="ar-SY"/>
              </w:rPr>
              <w:t xml:space="preserve"> ديسمبر </w:t>
            </w:r>
            <w:r>
              <w:rPr>
                <w:sz w:val="20"/>
                <w:szCs w:val="26"/>
                <w:lang w:bidi="ar-SY"/>
              </w:rPr>
              <w:t>2013</w:t>
            </w:r>
          </w:p>
        </w:tc>
        <w:tc>
          <w:tcPr>
            <w:tcW w:w="863" w:type="pct"/>
            <w:shd w:val="clear" w:color="auto" w:fill="auto"/>
            <w:noWrap/>
          </w:tcPr>
          <w:p w:rsidR="000C70CD" w:rsidRDefault="00AC4151"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6</w:t>
            </w:r>
            <w:r>
              <w:rPr>
                <w:rFonts w:hint="cs"/>
                <w:sz w:val="20"/>
                <w:szCs w:val="26"/>
                <w:rtl/>
                <w:lang w:bidi="ar-SY"/>
              </w:rPr>
              <w:t xml:space="preserve"> ديسمبر </w:t>
            </w:r>
            <w:r>
              <w:rPr>
                <w:sz w:val="20"/>
                <w:szCs w:val="26"/>
                <w:lang w:bidi="ar-SY"/>
              </w:rPr>
              <w:t>2013</w:t>
            </w:r>
          </w:p>
        </w:tc>
        <w:tc>
          <w:tcPr>
            <w:tcW w:w="774" w:type="pct"/>
            <w:shd w:val="clear" w:color="auto" w:fill="auto"/>
            <w:noWrap/>
          </w:tcPr>
          <w:p w:rsidR="000C70CD" w:rsidRDefault="00AC4151"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proofErr w:type="spellStart"/>
            <w:r>
              <w:rPr>
                <w:rFonts w:hint="cs"/>
                <w:sz w:val="20"/>
                <w:szCs w:val="26"/>
                <w:rtl/>
                <w:lang w:bidi="ar-SY"/>
              </w:rPr>
              <w:t>ميكسيكو</w:t>
            </w:r>
            <w:proofErr w:type="spellEnd"/>
            <w:r>
              <w:rPr>
                <w:rFonts w:hint="cs"/>
                <w:sz w:val="20"/>
                <w:szCs w:val="26"/>
                <w:rtl/>
                <w:lang w:bidi="ar-SY"/>
              </w:rPr>
              <w:t xml:space="preserve"> سيتي</w:t>
            </w:r>
          </w:p>
        </w:tc>
      </w:tr>
      <w:tr w:rsidR="00AC4151" w:rsidRPr="0061053A" w:rsidTr="009D4917">
        <w:trPr>
          <w:trHeight w:val="225"/>
          <w:jc w:val="center"/>
        </w:trPr>
        <w:tc>
          <w:tcPr>
            <w:tcW w:w="2523" w:type="pct"/>
            <w:tcBorders>
              <w:bottom w:val="single" w:sz="4" w:space="0" w:color="auto"/>
            </w:tcBorders>
            <w:shd w:val="clear" w:color="auto" w:fill="auto"/>
            <w:noWrap/>
          </w:tcPr>
          <w:p w:rsidR="00AC4151" w:rsidRPr="00F008C8" w:rsidRDefault="0089637C" w:rsidP="00AC4151">
            <w:pPr>
              <w:tabs>
                <w:tab w:val="clear" w:pos="1134"/>
                <w:tab w:val="left" w:pos="794"/>
                <w:tab w:val="left" w:pos="1191"/>
                <w:tab w:val="left" w:pos="1588"/>
                <w:tab w:val="left" w:pos="1985"/>
              </w:tabs>
              <w:spacing w:before="60" w:after="60" w:line="260" w:lineRule="exact"/>
              <w:ind w:left="57" w:right="57"/>
              <w:jc w:val="left"/>
              <w:rPr>
                <w:spacing w:val="-8"/>
                <w:sz w:val="20"/>
                <w:szCs w:val="26"/>
                <w:rtl/>
                <w:lang w:bidi="ar-SY"/>
              </w:rPr>
            </w:pPr>
            <w:r w:rsidRPr="00F008C8">
              <w:rPr>
                <w:rFonts w:hint="cs"/>
                <w:spacing w:val="-8"/>
                <w:sz w:val="20"/>
                <w:szCs w:val="26"/>
                <w:rtl/>
              </w:rPr>
              <w:t xml:space="preserve">ورشة عمل دولية مشتركة بين </w:t>
            </w:r>
            <w:r w:rsidRPr="00F008C8">
              <w:rPr>
                <w:spacing w:val="-8"/>
                <w:sz w:val="20"/>
                <w:szCs w:val="26"/>
              </w:rPr>
              <w:t>NTC/ITU</w:t>
            </w:r>
            <w:r w:rsidRPr="00F008C8">
              <w:rPr>
                <w:rFonts w:hint="cs"/>
                <w:spacing w:val="-8"/>
                <w:sz w:val="20"/>
                <w:szCs w:val="26"/>
                <w:rtl/>
                <w:lang w:bidi="ar-SY"/>
              </w:rPr>
              <w:t xml:space="preserve"> بشأن الانتقال إلى الإذاعة الرقمية</w:t>
            </w:r>
          </w:p>
        </w:tc>
        <w:tc>
          <w:tcPr>
            <w:tcW w:w="840" w:type="pct"/>
            <w:tcBorders>
              <w:bottom w:val="single" w:sz="4" w:space="0" w:color="auto"/>
            </w:tcBorders>
            <w:shd w:val="clear" w:color="auto" w:fill="auto"/>
            <w:noWrap/>
          </w:tcPr>
          <w:p w:rsidR="00AC4151" w:rsidRDefault="0089637C"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17</w:t>
            </w:r>
            <w:r>
              <w:rPr>
                <w:rFonts w:hint="cs"/>
                <w:sz w:val="20"/>
                <w:szCs w:val="26"/>
                <w:rtl/>
                <w:lang w:bidi="ar-SY"/>
              </w:rPr>
              <w:t xml:space="preserve"> ديسمبر </w:t>
            </w:r>
            <w:r>
              <w:rPr>
                <w:sz w:val="20"/>
                <w:szCs w:val="26"/>
                <w:lang w:bidi="ar-SY"/>
              </w:rPr>
              <w:t>2013</w:t>
            </w:r>
          </w:p>
        </w:tc>
        <w:tc>
          <w:tcPr>
            <w:tcW w:w="863" w:type="pct"/>
            <w:tcBorders>
              <w:bottom w:val="single" w:sz="4" w:space="0" w:color="auto"/>
            </w:tcBorders>
            <w:shd w:val="clear" w:color="auto" w:fill="auto"/>
            <w:noWrap/>
          </w:tcPr>
          <w:p w:rsidR="00AC4151" w:rsidRDefault="0089637C"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18</w:t>
            </w:r>
            <w:r>
              <w:rPr>
                <w:rFonts w:hint="cs"/>
                <w:sz w:val="20"/>
                <w:szCs w:val="26"/>
                <w:rtl/>
                <w:lang w:bidi="ar-SY"/>
              </w:rPr>
              <w:t xml:space="preserve"> ديسمبر </w:t>
            </w:r>
            <w:r>
              <w:rPr>
                <w:sz w:val="20"/>
                <w:szCs w:val="26"/>
                <w:lang w:bidi="ar-SY"/>
              </w:rPr>
              <w:t>2013</w:t>
            </w:r>
          </w:p>
        </w:tc>
        <w:tc>
          <w:tcPr>
            <w:tcW w:w="774" w:type="pct"/>
            <w:tcBorders>
              <w:bottom w:val="single" w:sz="4" w:space="0" w:color="auto"/>
            </w:tcBorders>
            <w:shd w:val="clear" w:color="auto" w:fill="auto"/>
            <w:noWrap/>
          </w:tcPr>
          <w:p w:rsidR="00AC4151" w:rsidRDefault="0089637C"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الخرطوم</w:t>
            </w:r>
          </w:p>
        </w:tc>
      </w:tr>
      <w:tr w:rsidR="009D4917" w:rsidRPr="0061053A" w:rsidTr="009D4917">
        <w:trPr>
          <w:trHeight w:val="225"/>
          <w:jc w:val="center"/>
        </w:trPr>
        <w:tc>
          <w:tcPr>
            <w:tcW w:w="2523" w:type="pct"/>
            <w:shd w:val="pct15" w:color="auto" w:fill="auto"/>
            <w:noWrap/>
          </w:tcPr>
          <w:p w:rsidR="009D4917" w:rsidRPr="009D4917" w:rsidRDefault="009D4917" w:rsidP="00AC4151">
            <w:pPr>
              <w:tabs>
                <w:tab w:val="clear" w:pos="1134"/>
                <w:tab w:val="left" w:pos="794"/>
                <w:tab w:val="left" w:pos="1191"/>
                <w:tab w:val="left" w:pos="1588"/>
                <w:tab w:val="left" w:pos="1985"/>
              </w:tabs>
              <w:spacing w:before="60" w:after="60" w:line="260" w:lineRule="exact"/>
              <w:ind w:left="57" w:right="57"/>
              <w:jc w:val="left"/>
              <w:rPr>
                <w:b/>
                <w:bCs/>
                <w:sz w:val="20"/>
                <w:szCs w:val="26"/>
                <w:rtl/>
              </w:rPr>
            </w:pPr>
            <w:r w:rsidRPr="009D4917">
              <w:rPr>
                <w:rFonts w:hint="cs"/>
                <w:b/>
                <w:bCs/>
                <w:sz w:val="20"/>
                <w:szCs w:val="26"/>
                <w:rtl/>
              </w:rPr>
              <w:t>طلبات مساعدة/معلومات</w:t>
            </w:r>
          </w:p>
        </w:tc>
        <w:tc>
          <w:tcPr>
            <w:tcW w:w="840" w:type="pct"/>
            <w:shd w:val="pct15" w:color="auto" w:fill="auto"/>
            <w:noWrap/>
          </w:tcPr>
          <w:p w:rsidR="009D4917" w:rsidRDefault="009D4917" w:rsidP="001604B4">
            <w:pPr>
              <w:tabs>
                <w:tab w:val="clear" w:pos="1134"/>
                <w:tab w:val="left" w:pos="794"/>
                <w:tab w:val="left" w:pos="1191"/>
                <w:tab w:val="left" w:pos="1588"/>
                <w:tab w:val="left" w:pos="1985"/>
              </w:tabs>
              <w:spacing w:before="60" w:after="60" w:line="260" w:lineRule="exact"/>
              <w:ind w:left="57" w:right="57"/>
              <w:jc w:val="left"/>
              <w:rPr>
                <w:sz w:val="20"/>
                <w:szCs w:val="26"/>
                <w:lang w:bidi="ar-SY"/>
              </w:rPr>
            </w:pPr>
          </w:p>
        </w:tc>
        <w:tc>
          <w:tcPr>
            <w:tcW w:w="863" w:type="pct"/>
            <w:shd w:val="pct15" w:color="auto" w:fill="auto"/>
            <w:noWrap/>
          </w:tcPr>
          <w:p w:rsidR="009D4917" w:rsidRDefault="009D4917" w:rsidP="002821CD">
            <w:pPr>
              <w:tabs>
                <w:tab w:val="clear" w:pos="1134"/>
                <w:tab w:val="left" w:pos="794"/>
                <w:tab w:val="left" w:pos="1191"/>
                <w:tab w:val="left" w:pos="1588"/>
                <w:tab w:val="left" w:pos="1985"/>
              </w:tabs>
              <w:spacing w:before="60" w:after="60" w:line="260" w:lineRule="exact"/>
              <w:ind w:left="57" w:right="57"/>
              <w:jc w:val="left"/>
              <w:rPr>
                <w:sz w:val="20"/>
                <w:szCs w:val="26"/>
                <w:lang w:bidi="ar-SY"/>
              </w:rPr>
            </w:pPr>
          </w:p>
        </w:tc>
        <w:tc>
          <w:tcPr>
            <w:tcW w:w="774" w:type="pct"/>
            <w:shd w:val="pct15" w:color="auto" w:fill="auto"/>
            <w:noWrap/>
          </w:tcPr>
          <w:p w:rsidR="009D4917" w:rsidRDefault="009D4917"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p>
        </w:tc>
      </w:tr>
      <w:tr w:rsidR="0052611F" w:rsidRPr="0061053A" w:rsidTr="0061053A">
        <w:trPr>
          <w:trHeight w:val="225"/>
          <w:jc w:val="center"/>
        </w:trPr>
        <w:tc>
          <w:tcPr>
            <w:tcW w:w="2523" w:type="pct"/>
            <w:shd w:val="clear" w:color="auto" w:fill="auto"/>
            <w:noWrap/>
          </w:tcPr>
          <w:p w:rsidR="0052611F" w:rsidRDefault="0052611F" w:rsidP="00F008C8">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 xml:space="preserve">تقديم المساعدة </w:t>
            </w:r>
            <w:r w:rsidR="00F008C8">
              <w:rPr>
                <w:rFonts w:hint="cs"/>
                <w:sz w:val="20"/>
                <w:szCs w:val="26"/>
                <w:rtl/>
              </w:rPr>
              <w:t>إلى الصومال</w:t>
            </w:r>
          </w:p>
        </w:tc>
        <w:tc>
          <w:tcPr>
            <w:tcW w:w="840" w:type="pct"/>
            <w:shd w:val="clear" w:color="auto" w:fill="auto"/>
            <w:noWrap/>
          </w:tcPr>
          <w:p w:rsidR="0052611F" w:rsidRDefault="0052611F"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16</w:t>
            </w:r>
            <w:r>
              <w:rPr>
                <w:rFonts w:hint="cs"/>
                <w:sz w:val="20"/>
                <w:szCs w:val="26"/>
                <w:rtl/>
                <w:lang w:bidi="ar-SY"/>
              </w:rPr>
              <w:t xml:space="preserve"> يناير </w:t>
            </w:r>
            <w:r>
              <w:rPr>
                <w:sz w:val="20"/>
                <w:szCs w:val="26"/>
                <w:lang w:bidi="ar-SY"/>
              </w:rPr>
              <w:t>2013</w:t>
            </w:r>
          </w:p>
        </w:tc>
        <w:tc>
          <w:tcPr>
            <w:tcW w:w="863" w:type="pct"/>
            <w:shd w:val="clear" w:color="auto" w:fill="auto"/>
            <w:noWrap/>
          </w:tcPr>
          <w:p w:rsidR="0052611F" w:rsidRDefault="0052611F"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16</w:t>
            </w:r>
            <w:r>
              <w:rPr>
                <w:rFonts w:hint="cs"/>
                <w:sz w:val="20"/>
                <w:szCs w:val="26"/>
                <w:rtl/>
                <w:lang w:bidi="ar-SY"/>
              </w:rPr>
              <w:t xml:space="preserve"> يناير </w:t>
            </w:r>
            <w:r>
              <w:rPr>
                <w:sz w:val="20"/>
                <w:szCs w:val="26"/>
                <w:lang w:bidi="ar-SY"/>
              </w:rPr>
              <w:t>2013</w:t>
            </w:r>
          </w:p>
        </w:tc>
        <w:tc>
          <w:tcPr>
            <w:tcW w:w="774" w:type="pct"/>
            <w:shd w:val="clear" w:color="auto" w:fill="auto"/>
            <w:noWrap/>
          </w:tcPr>
          <w:p w:rsidR="0052611F" w:rsidRPr="00003946" w:rsidRDefault="0052611F" w:rsidP="003A1DF4">
            <w:pPr>
              <w:tabs>
                <w:tab w:val="clear" w:pos="1134"/>
                <w:tab w:val="left" w:pos="794"/>
                <w:tab w:val="left" w:pos="1191"/>
                <w:tab w:val="left" w:pos="1588"/>
                <w:tab w:val="left" w:pos="1985"/>
              </w:tabs>
              <w:spacing w:before="60" w:after="60" w:line="260" w:lineRule="exact"/>
              <w:ind w:left="57" w:right="57"/>
              <w:jc w:val="left"/>
              <w:rPr>
                <w:spacing w:val="-8"/>
                <w:sz w:val="20"/>
                <w:szCs w:val="26"/>
                <w:rtl/>
                <w:lang w:bidi="ar-SY"/>
              </w:rPr>
            </w:pPr>
            <w:r w:rsidRPr="00003946">
              <w:rPr>
                <w:rFonts w:hint="cs"/>
                <w:spacing w:val="-8"/>
                <w:sz w:val="20"/>
                <w:szCs w:val="26"/>
                <w:rtl/>
                <w:lang w:bidi="ar-SY"/>
              </w:rPr>
              <w:t>الاتحاد الدولي للاتصالات، جنيف</w:t>
            </w:r>
          </w:p>
        </w:tc>
      </w:tr>
      <w:tr w:rsidR="0052611F" w:rsidRPr="0061053A" w:rsidTr="0061053A">
        <w:trPr>
          <w:trHeight w:val="225"/>
          <w:jc w:val="center"/>
        </w:trPr>
        <w:tc>
          <w:tcPr>
            <w:tcW w:w="2523" w:type="pct"/>
            <w:shd w:val="clear" w:color="auto" w:fill="auto"/>
            <w:noWrap/>
          </w:tcPr>
          <w:p w:rsidR="0052611F" w:rsidRDefault="0052611F" w:rsidP="00F008C8">
            <w:pPr>
              <w:tabs>
                <w:tab w:val="clear" w:pos="1134"/>
                <w:tab w:val="left" w:pos="794"/>
                <w:tab w:val="left" w:pos="1191"/>
                <w:tab w:val="left" w:pos="1588"/>
                <w:tab w:val="left" w:pos="1985"/>
              </w:tabs>
              <w:spacing w:before="60" w:after="60" w:line="260" w:lineRule="exact"/>
              <w:ind w:left="57" w:right="57"/>
              <w:jc w:val="left"/>
              <w:rPr>
                <w:sz w:val="20"/>
                <w:szCs w:val="26"/>
                <w:lang w:bidi="ar-SY"/>
              </w:rPr>
            </w:pPr>
            <w:r>
              <w:rPr>
                <w:rFonts w:hint="cs"/>
                <w:sz w:val="20"/>
                <w:szCs w:val="26"/>
                <w:rtl/>
              </w:rPr>
              <w:t xml:space="preserve">تقديم المساعدة </w:t>
            </w:r>
            <w:r w:rsidR="00F008C8">
              <w:rPr>
                <w:rFonts w:hint="cs"/>
                <w:sz w:val="20"/>
                <w:szCs w:val="26"/>
                <w:rtl/>
              </w:rPr>
              <w:t>إلى رواندا</w:t>
            </w:r>
            <w:r>
              <w:rPr>
                <w:rFonts w:hint="cs"/>
                <w:sz w:val="20"/>
                <w:szCs w:val="26"/>
                <w:rtl/>
              </w:rPr>
              <w:t xml:space="preserve"> - اجتماع تنسيق كيغالي بشأن الاتفاق</w:t>
            </w:r>
            <w:r w:rsidR="00F008C8">
              <w:rPr>
                <w:rFonts w:hint="eastAsia"/>
                <w:sz w:val="20"/>
                <w:szCs w:val="26"/>
                <w:rtl/>
              </w:rPr>
              <w:t> </w:t>
            </w:r>
            <w:r>
              <w:rPr>
                <w:sz w:val="20"/>
                <w:szCs w:val="26"/>
              </w:rPr>
              <w:t>GE06</w:t>
            </w:r>
            <w:r>
              <w:rPr>
                <w:rFonts w:hint="cs"/>
                <w:sz w:val="20"/>
                <w:szCs w:val="26"/>
                <w:rtl/>
                <w:lang w:bidi="ar-SY"/>
              </w:rPr>
              <w:t xml:space="preserve"> </w:t>
            </w:r>
            <w:r>
              <w:rPr>
                <w:sz w:val="20"/>
                <w:szCs w:val="26"/>
                <w:lang w:bidi="ar-SY"/>
              </w:rPr>
              <w:t>(EACO)</w:t>
            </w:r>
          </w:p>
        </w:tc>
        <w:tc>
          <w:tcPr>
            <w:tcW w:w="840" w:type="pct"/>
            <w:shd w:val="clear" w:color="auto" w:fill="auto"/>
            <w:noWrap/>
          </w:tcPr>
          <w:p w:rsidR="0052611F" w:rsidRDefault="0052611F"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18</w:t>
            </w:r>
            <w:r>
              <w:rPr>
                <w:rFonts w:hint="cs"/>
                <w:sz w:val="20"/>
                <w:szCs w:val="26"/>
                <w:rtl/>
                <w:lang w:bidi="ar-SY"/>
              </w:rPr>
              <w:t xml:space="preserve"> فبراير </w:t>
            </w:r>
            <w:r>
              <w:rPr>
                <w:sz w:val="20"/>
                <w:szCs w:val="26"/>
                <w:lang w:bidi="ar-SY"/>
              </w:rPr>
              <w:t>2013</w:t>
            </w:r>
          </w:p>
        </w:tc>
        <w:tc>
          <w:tcPr>
            <w:tcW w:w="863" w:type="pct"/>
            <w:shd w:val="clear" w:color="auto" w:fill="auto"/>
            <w:noWrap/>
          </w:tcPr>
          <w:p w:rsidR="0052611F" w:rsidRDefault="0052611F"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22</w:t>
            </w:r>
            <w:r>
              <w:rPr>
                <w:rFonts w:hint="cs"/>
                <w:sz w:val="20"/>
                <w:szCs w:val="26"/>
                <w:rtl/>
                <w:lang w:bidi="ar-SY"/>
              </w:rPr>
              <w:t xml:space="preserve"> فبراير </w:t>
            </w:r>
            <w:r>
              <w:rPr>
                <w:sz w:val="20"/>
                <w:szCs w:val="26"/>
                <w:lang w:bidi="ar-SY"/>
              </w:rPr>
              <w:t>2013</w:t>
            </w:r>
          </w:p>
        </w:tc>
        <w:tc>
          <w:tcPr>
            <w:tcW w:w="774" w:type="pct"/>
            <w:shd w:val="clear" w:color="auto" w:fill="auto"/>
            <w:noWrap/>
          </w:tcPr>
          <w:p w:rsidR="0052611F" w:rsidRDefault="0052611F" w:rsidP="003A1DF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كيغالي</w:t>
            </w:r>
          </w:p>
        </w:tc>
      </w:tr>
      <w:tr w:rsidR="0052611F" w:rsidRPr="0061053A" w:rsidTr="0061053A">
        <w:trPr>
          <w:trHeight w:val="225"/>
          <w:jc w:val="center"/>
        </w:trPr>
        <w:tc>
          <w:tcPr>
            <w:tcW w:w="2523" w:type="pct"/>
            <w:shd w:val="clear" w:color="auto" w:fill="auto"/>
            <w:noWrap/>
          </w:tcPr>
          <w:p w:rsidR="0052611F" w:rsidRDefault="0052611F" w:rsidP="0052611F">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تقديم المساعدة إلى السلفادور - الانتقال إلى التلفزيون الرقمي</w:t>
            </w:r>
          </w:p>
        </w:tc>
        <w:tc>
          <w:tcPr>
            <w:tcW w:w="840" w:type="pct"/>
            <w:shd w:val="clear" w:color="auto" w:fill="auto"/>
            <w:noWrap/>
          </w:tcPr>
          <w:p w:rsidR="0052611F" w:rsidRDefault="0052611F"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18</w:t>
            </w:r>
            <w:r>
              <w:rPr>
                <w:rFonts w:hint="cs"/>
                <w:sz w:val="20"/>
                <w:szCs w:val="26"/>
                <w:rtl/>
                <w:lang w:bidi="ar-SY"/>
              </w:rPr>
              <w:t xml:space="preserve"> فبراير </w:t>
            </w:r>
            <w:r>
              <w:rPr>
                <w:sz w:val="20"/>
                <w:szCs w:val="26"/>
                <w:lang w:bidi="ar-SY"/>
              </w:rPr>
              <w:t>2013</w:t>
            </w:r>
          </w:p>
        </w:tc>
        <w:tc>
          <w:tcPr>
            <w:tcW w:w="863" w:type="pct"/>
            <w:shd w:val="clear" w:color="auto" w:fill="auto"/>
            <w:noWrap/>
          </w:tcPr>
          <w:p w:rsidR="0052611F" w:rsidRDefault="0052611F"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22</w:t>
            </w:r>
            <w:r>
              <w:rPr>
                <w:rFonts w:hint="cs"/>
                <w:sz w:val="20"/>
                <w:szCs w:val="26"/>
                <w:rtl/>
                <w:lang w:bidi="ar-SY"/>
              </w:rPr>
              <w:t xml:space="preserve"> فبراير </w:t>
            </w:r>
            <w:r>
              <w:rPr>
                <w:sz w:val="20"/>
                <w:szCs w:val="26"/>
                <w:lang w:bidi="ar-SY"/>
              </w:rPr>
              <w:t>2013</w:t>
            </w:r>
          </w:p>
        </w:tc>
        <w:tc>
          <w:tcPr>
            <w:tcW w:w="774" w:type="pct"/>
            <w:shd w:val="clear" w:color="auto" w:fill="auto"/>
            <w:noWrap/>
          </w:tcPr>
          <w:p w:rsidR="0052611F" w:rsidRDefault="0052611F"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سان سلفادور</w:t>
            </w:r>
          </w:p>
        </w:tc>
      </w:tr>
      <w:tr w:rsidR="0052611F" w:rsidRPr="0061053A" w:rsidTr="0061053A">
        <w:trPr>
          <w:trHeight w:val="225"/>
          <w:jc w:val="center"/>
        </w:trPr>
        <w:tc>
          <w:tcPr>
            <w:tcW w:w="2523" w:type="pct"/>
            <w:shd w:val="clear" w:color="auto" w:fill="auto"/>
            <w:noWrap/>
          </w:tcPr>
          <w:p w:rsidR="0052611F" w:rsidRDefault="0052611F" w:rsidP="0052611F">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تقديم المساعدة إلى جزر القمر - مناقشة لمدة يوم واحد</w:t>
            </w:r>
          </w:p>
        </w:tc>
        <w:tc>
          <w:tcPr>
            <w:tcW w:w="840" w:type="pct"/>
            <w:shd w:val="clear" w:color="auto" w:fill="auto"/>
            <w:noWrap/>
          </w:tcPr>
          <w:p w:rsidR="0052611F" w:rsidRDefault="0052611F"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w:t>
            </w:r>
            <w:r>
              <w:rPr>
                <w:rFonts w:hint="cs"/>
                <w:sz w:val="20"/>
                <w:szCs w:val="26"/>
                <w:rtl/>
                <w:lang w:bidi="ar-SY"/>
              </w:rPr>
              <w:t xml:space="preserve"> مارس </w:t>
            </w:r>
            <w:r>
              <w:rPr>
                <w:sz w:val="20"/>
                <w:szCs w:val="26"/>
                <w:lang w:bidi="ar-SY"/>
              </w:rPr>
              <w:t>2013</w:t>
            </w:r>
          </w:p>
        </w:tc>
        <w:tc>
          <w:tcPr>
            <w:tcW w:w="863" w:type="pct"/>
            <w:shd w:val="clear" w:color="auto" w:fill="auto"/>
            <w:noWrap/>
          </w:tcPr>
          <w:p w:rsidR="0052611F" w:rsidRDefault="0052611F"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w:t>
            </w:r>
            <w:r>
              <w:rPr>
                <w:rFonts w:hint="cs"/>
                <w:sz w:val="20"/>
                <w:szCs w:val="26"/>
                <w:rtl/>
                <w:lang w:bidi="ar-SY"/>
              </w:rPr>
              <w:t xml:space="preserve"> مارس </w:t>
            </w:r>
            <w:r>
              <w:rPr>
                <w:sz w:val="20"/>
                <w:szCs w:val="26"/>
                <w:lang w:bidi="ar-SY"/>
              </w:rPr>
              <w:t>2013</w:t>
            </w:r>
          </w:p>
        </w:tc>
        <w:tc>
          <w:tcPr>
            <w:tcW w:w="774" w:type="pct"/>
            <w:shd w:val="clear" w:color="auto" w:fill="auto"/>
            <w:noWrap/>
          </w:tcPr>
          <w:p w:rsidR="0052611F" w:rsidRDefault="0052611F"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الاتحاد الدولي للاتصالات، جنيف</w:t>
            </w:r>
          </w:p>
        </w:tc>
      </w:tr>
      <w:tr w:rsidR="0052611F" w:rsidRPr="0061053A" w:rsidTr="0061053A">
        <w:trPr>
          <w:trHeight w:val="225"/>
          <w:jc w:val="center"/>
        </w:trPr>
        <w:tc>
          <w:tcPr>
            <w:tcW w:w="2523" w:type="pct"/>
            <w:shd w:val="clear" w:color="auto" w:fill="auto"/>
            <w:noWrap/>
          </w:tcPr>
          <w:p w:rsidR="0052611F" w:rsidRDefault="0052611F" w:rsidP="00AD37CB">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تقديم المساعدة إلى مجلس التعاون الخليجي وإيران - اجتماع التنسيق الإقليمي</w:t>
            </w:r>
            <w:r w:rsidR="002C04F9">
              <w:rPr>
                <w:rFonts w:hint="eastAsia"/>
                <w:sz w:val="20"/>
                <w:szCs w:val="26"/>
                <w:rtl/>
              </w:rPr>
              <w:t> </w:t>
            </w:r>
            <w:r>
              <w:rPr>
                <w:rFonts w:hint="cs"/>
                <w:sz w:val="20"/>
                <w:szCs w:val="26"/>
                <w:rtl/>
              </w:rPr>
              <w:t>الأولي</w:t>
            </w:r>
          </w:p>
        </w:tc>
        <w:tc>
          <w:tcPr>
            <w:tcW w:w="840" w:type="pct"/>
            <w:shd w:val="clear" w:color="auto" w:fill="auto"/>
            <w:noWrap/>
          </w:tcPr>
          <w:p w:rsidR="0052611F" w:rsidRDefault="0052611F" w:rsidP="00AD37CB">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11</w:t>
            </w:r>
            <w:r>
              <w:rPr>
                <w:rFonts w:hint="cs"/>
                <w:sz w:val="20"/>
                <w:szCs w:val="26"/>
                <w:rtl/>
                <w:lang w:bidi="ar-SY"/>
              </w:rPr>
              <w:t xml:space="preserve"> مارس </w:t>
            </w:r>
            <w:r>
              <w:rPr>
                <w:sz w:val="20"/>
                <w:szCs w:val="26"/>
                <w:lang w:bidi="ar-SY"/>
              </w:rPr>
              <w:t>2013</w:t>
            </w:r>
          </w:p>
        </w:tc>
        <w:tc>
          <w:tcPr>
            <w:tcW w:w="863" w:type="pct"/>
            <w:shd w:val="clear" w:color="auto" w:fill="auto"/>
            <w:noWrap/>
          </w:tcPr>
          <w:p w:rsidR="0052611F" w:rsidRDefault="0052611F" w:rsidP="00AD37CB">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15</w:t>
            </w:r>
            <w:r>
              <w:rPr>
                <w:rFonts w:hint="cs"/>
                <w:sz w:val="20"/>
                <w:szCs w:val="26"/>
                <w:rtl/>
                <w:lang w:bidi="ar-SY"/>
              </w:rPr>
              <w:t xml:space="preserve"> مارس </w:t>
            </w:r>
            <w:r>
              <w:rPr>
                <w:sz w:val="20"/>
                <w:szCs w:val="26"/>
                <w:lang w:bidi="ar-SY"/>
              </w:rPr>
              <w:t>2013</w:t>
            </w:r>
          </w:p>
        </w:tc>
        <w:tc>
          <w:tcPr>
            <w:tcW w:w="774" w:type="pct"/>
            <w:shd w:val="clear" w:color="auto" w:fill="auto"/>
            <w:noWrap/>
          </w:tcPr>
          <w:p w:rsidR="0052611F" w:rsidRPr="00003946" w:rsidRDefault="0052611F" w:rsidP="00AD37CB">
            <w:pPr>
              <w:tabs>
                <w:tab w:val="clear" w:pos="1134"/>
                <w:tab w:val="left" w:pos="794"/>
                <w:tab w:val="left" w:pos="1191"/>
                <w:tab w:val="left" w:pos="1588"/>
                <w:tab w:val="left" w:pos="1985"/>
              </w:tabs>
              <w:spacing w:before="60" w:after="60" w:line="260" w:lineRule="exact"/>
              <w:ind w:left="57" w:right="57"/>
              <w:jc w:val="left"/>
              <w:rPr>
                <w:spacing w:val="-8"/>
                <w:sz w:val="20"/>
                <w:szCs w:val="26"/>
                <w:rtl/>
                <w:lang w:bidi="ar-SY"/>
              </w:rPr>
            </w:pPr>
            <w:r w:rsidRPr="00003946">
              <w:rPr>
                <w:rFonts w:hint="cs"/>
                <w:spacing w:val="-8"/>
                <w:sz w:val="20"/>
                <w:szCs w:val="26"/>
                <w:rtl/>
                <w:lang w:bidi="ar-SY"/>
              </w:rPr>
              <w:t>الاتحاد الدولي للاتصالات، جنيف</w:t>
            </w:r>
          </w:p>
        </w:tc>
      </w:tr>
      <w:tr w:rsidR="0052611F" w:rsidRPr="0061053A" w:rsidTr="0061053A">
        <w:trPr>
          <w:trHeight w:val="225"/>
          <w:jc w:val="center"/>
        </w:trPr>
        <w:tc>
          <w:tcPr>
            <w:tcW w:w="2523" w:type="pct"/>
            <w:shd w:val="clear" w:color="auto" w:fill="auto"/>
            <w:noWrap/>
          </w:tcPr>
          <w:p w:rsidR="0052611F" w:rsidRDefault="00C562D1" w:rsidP="0050297F">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lastRenderedPageBreak/>
              <w:t xml:space="preserve">تقديم المساعدة </w:t>
            </w:r>
            <w:r w:rsidR="00F008C8">
              <w:rPr>
                <w:rFonts w:hint="cs"/>
                <w:sz w:val="20"/>
                <w:szCs w:val="26"/>
                <w:rtl/>
              </w:rPr>
              <w:t>إلى ناميبيا</w:t>
            </w:r>
            <w:r>
              <w:rPr>
                <w:rFonts w:hint="cs"/>
                <w:sz w:val="20"/>
                <w:szCs w:val="26"/>
                <w:rtl/>
              </w:rPr>
              <w:t xml:space="preserve"> - منتدى الانتقال الإذاعي </w:t>
            </w:r>
            <w:r>
              <w:rPr>
                <w:sz w:val="20"/>
                <w:szCs w:val="26"/>
              </w:rPr>
              <w:t>DTT</w:t>
            </w:r>
            <w:r>
              <w:rPr>
                <w:rFonts w:hint="cs"/>
                <w:sz w:val="20"/>
                <w:szCs w:val="26"/>
                <w:rtl/>
                <w:lang w:bidi="ar-SY"/>
              </w:rPr>
              <w:t xml:space="preserve"> الخامس لجما</w:t>
            </w:r>
            <w:bookmarkStart w:id="1" w:name="_GoBack"/>
            <w:bookmarkEnd w:id="1"/>
            <w:r>
              <w:rPr>
                <w:rFonts w:hint="cs"/>
                <w:sz w:val="20"/>
                <w:szCs w:val="26"/>
                <w:rtl/>
                <w:lang w:bidi="ar-SY"/>
              </w:rPr>
              <w:t xml:space="preserve">عة </w:t>
            </w:r>
            <w:r>
              <w:rPr>
                <w:sz w:val="20"/>
                <w:szCs w:val="26"/>
                <w:lang w:bidi="ar-SY"/>
              </w:rPr>
              <w:t>SADC</w:t>
            </w:r>
          </w:p>
        </w:tc>
        <w:tc>
          <w:tcPr>
            <w:tcW w:w="840" w:type="pct"/>
            <w:shd w:val="clear" w:color="auto" w:fill="auto"/>
            <w:noWrap/>
          </w:tcPr>
          <w:p w:rsidR="0052611F" w:rsidRDefault="00C562D1" w:rsidP="0050297F">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15</w:t>
            </w:r>
            <w:r>
              <w:rPr>
                <w:rFonts w:hint="cs"/>
                <w:sz w:val="20"/>
                <w:szCs w:val="26"/>
                <w:rtl/>
                <w:lang w:bidi="ar-SY"/>
              </w:rPr>
              <w:t xml:space="preserve"> أبريل </w:t>
            </w:r>
            <w:r>
              <w:rPr>
                <w:sz w:val="20"/>
                <w:szCs w:val="26"/>
                <w:lang w:bidi="ar-SY"/>
              </w:rPr>
              <w:t>2013</w:t>
            </w:r>
          </w:p>
        </w:tc>
        <w:tc>
          <w:tcPr>
            <w:tcW w:w="863" w:type="pct"/>
            <w:shd w:val="clear" w:color="auto" w:fill="auto"/>
            <w:noWrap/>
          </w:tcPr>
          <w:p w:rsidR="0052611F" w:rsidRDefault="00C562D1" w:rsidP="0050297F">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17</w:t>
            </w:r>
            <w:r>
              <w:rPr>
                <w:rFonts w:hint="cs"/>
                <w:sz w:val="20"/>
                <w:szCs w:val="26"/>
                <w:rtl/>
                <w:lang w:bidi="ar-SY"/>
              </w:rPr>
              <w:t xml:space="preserve"> أبريل </w:t>
            </w:r>
            <w:r>
              <w:rPr>
                <w:sz w:val="20"/>
                <w:szCs w:val="26"/>
                <w:lang w:bidi="ar-SY"/>
              </w:rPr>
              <w:t>2013</w:t>
            </w:r>
          </w:p>
        </w:tc>
        <w:tc>
          <w:tcPr>
            <w:tcW w:w="774" w:type="pct"/>
            <w:shd w:val="clear" w:color="auto" w:fill="auto"/>
            <w:noWrap/>
          </w:tcPr>
          <w:p w:rsidR="0052611F" w:rsidRDefault="00C562D1" w:rsidP="0050297F">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proofErr w:type="spellStart"/>
            <w:r>
              <w:rPr>
                <w:rFonts w:hint="cs"/>
                <w:sz w:val="20"/>
                <w:szCs w:val="26"/>
                <w:rtl/>
                <w:lang w:bidi="ar-SY"/>
              </w:rPr>
              <w:t>سواكو</w:t>
            </w:r>
            <w:proofErr w:type="spellEnd"/>
            <w:r>
              <w:rPr>
                <w:rFonts w:hint="cs"/>
                <w:sz w:val="20"/>
                <w:szCs w:val="26"/>
                <w:rtl/>
                <w:lang w:bidi="ar-SY"/>
              </w:rPr>
              <w:t xml:space="preserve"> </w:t>
            </w:r>
            <w:proofErr w:type="spellStart"/>
            <w:r>
              <w:rPr>
                <w:rFonts w:hint="cs"/>
                <w:sz w:val="20"/>
                <w:szCs w:val="26"/>
                <w:rtl/>
                <w:lang w:bidi="ar-SY"/>
              </w:rPr>
              <w:t>بموند</w:t>
            </w:r>
            <w:proofErr w:type="spellEnd"/>
          </w:p>
        </w:tc>
      </w:tr>
      <w:tr w:rsidR="00C562D1" w:rsidRPr="0061053A" w:rsidTr="0061053A">
        <w:trPr>
          <w:trHeight w:val="225"/>
          <w:jc w:val="center"/>
        </w:trPr>
        <w:tc>
          <w:tcPr>
            <w:tcW w:w="2523" w:type="pct"/>
            <w:shd w:val="clear" w:color="auto" w:fill="auto"/>
            <w:noWrap/>
          </w:tcPr>
          <w:p w:rsidR="00C562D1" w:rsidRDefault="00C562D1" w:rsidP="00F008C8">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 xml:space="preserve">تقديم المساعدة </w:t>
            </w:r>
            <w:r w:rsidR="00F008C8">
              <w:rPr>
                <w:rFonts w:hint="cs"/>
                <w:sz w:val="20"/>
                <w:szCs w:val="26"/>
                <w:rtl/>
              </w:rPr>
              <w:t>إلى جورجيا</w:t>
            </w:r>
            <w:r>
              <w:rPr>
                <w:rFonts w:hint="cs"/>
                <w:sz w:val="20"/>
                <w:szCs w:val="26"/>
                <w:rtl/>
              </w:rPr>
              <w:t xml:space="preserve"> - اجتماع لتنسيق الترددات - البحر الأسود وبحر قزوين</w:t>
            </w:r>
          </w:p>
        </w:tc>
        <w:tc>
          <w:tcPr>
            <w:tcW w:w="840" w:type="pct"/>
            <w:shd w:val="clear" w:color="auto" w:fill="auto"/>
            <w:noWrap/>
          </w:tcPr>
          <w:p w:rsidR="00C562D1" w:rsidRDefault="00C562D1" w:rsidP="001604B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18</w:t>
            </w:r>
            <w:r>
              <w:rPr>
                <w:rFonts w:hint="cs"/>
                <w:sz w:val="20"/>
                <w:szCs w:val="26"/>
                <w:rtl/>
                <w:lang w:bidi="ar-SY"/>
              </w:rPr>
              <w:t xml:space="preserve"> أبريل </w:t>
            </w:r>
            <w:r>
              <w:rPr>
                <w:sz w:val="20"/>
                <w:szCs w:val="26"/>
                <w:lang w:bidi="ar-SY"/>
              </w:rPr>
              <w:t>2013</w:t>
            </w:r>
          </w:p>
        </w:tc>
        <w:tc>
          <w:tcPr>
            <w:tcW w:w="863" w:type="pct"/>
            <w:shd w:val="clear" w:color="auto" w:fill="auto"/>
            <w:noWrap/>
          </w:tcPr>
          <w:p w:rsidR="00C562D1" w:rsidRDefault="00C562D1"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19</w:t>
            </w:r>
            <w:r>
              <w:rPr>
                <w:rFonts w:hint="cs"/>
                <w:sz w:val="20"/>
                <w:szCs w:val="26"/>
                <w:rtl/>
                <w:lang w:bidi="ar-SY"/>
              </w:rPr>
              <w:t xml:space="preserve"> أبريل </w:t>
            </w:r>
            <w:r>
              <w:rPr>
                <w:sz w:val="20"/>
                <w:szCs w:val="26"/>
                <w:lang w:bidi="ar-SY"/>
              </w:rPr>
              <w:t>2013</w:t>
            </w:r>
          </w:p>
        </w:tc>
        <w:tc>
          <w:tcPr>
            <w:tcW w:w="774" w:type="pct"/>
            <w:shd w:val="clear" w:color="auto" w:fill="auto"/>
            <w:noWrap/>
          </w:tcPr>
          <w:p w:rsidR="00C562D1" w:rsidRPr="00003946" w:rsidRDefault="00C562D1" w:rsidP="0052611F">
            <w:pPr>
              <w:tabs>
                <w:tab w:val="clear" w:pos="1134"/>
                <w:tab w:val="left" w:pos="794"/>
                <w:tab w:val="left" w:pos="1191"/>
                <w:tab w:val="left" w:pos="1588"/>
                <w:tab w:val="left" w:pos="1985"/>
              </w:tabs>
              <w:spacing w:before="60" w:after="60" w:line="260" w:lineRule="exact"/>
              <w:ind w:left="57" w:right="57"/>
              <w:jc w:val="left"/>
              <w:rPr>
                <w:spacing w:val="-8"/>
                <w:sz w:val="20"/>
                <w:szCs w:val="26"/>
                <w:rtl/>
                <w:lang w:bidi="ar-SY"/>
              </w:rPr>
            </w:pPr>
            <w:r w:rsidRPr="00003946">
              <w:rPr>
                <w:rFonts w:hint="cs"/>
                <w:spacing w:val="-8"/>
                <w:sz w:val="20"/>
                <w:szCs w:val="26"/>
                <w:rtl/>
                <w:lang w:bidi="ar-SY"/>
              </w:rPr>
              <w:t>الاتحاد الدولي للاتصالات، جنيف</w:t>
            </w:r>
          </w:p>
        </w:tc>
      </w:tr>
      <w:tr w:rsidR="00C562D1" w:rsidRPr="0061053A" w:rsidTr="0061053A">
        <w:trPr>
          <w:trHeight w:val="225"/>
          <w:jc w:val="center"/>
        </w:trPr>
        <w:tc>
          <w:tcPr>
            <w:tcW w:w="2523" w:type="pct"/>
            <w:shd w:val="clear" w:color="auto" w:fill="auto"/>
            <w:noWrap/>
          </w:tcPr>
          <w:p w:rsidR="00C562D1" w:rsidRDefault="00C562D1" w:rsidP="00F008C8">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تقديم المساعدة </w:t>
            </w:r>
            <w:r w:rsidR="00F008C8">
              <w:rPr>
                <w:rFonts w:hint="cs"/>
                <w:sz w:val="20"/>
                <w:szCs w:val="26"/>
                <w:rtl/>
              </w:rPr>
              <w:t>إلى مالي</w:t>
            </w:r>
            <w:r>
              <w:rPr>
                <w:rFonts w:hint="cs"/>
                <w:sz w:val="20"/>
                <w:szCs w:val="26"/>
                <w:rtl/>
              </w:rPr>
              <w:t xml:space="preserve"> - تدريب عدد </w:t>
            </w:r>
            <w:r>
              <w:rPr>
                <w:sz w:val="20"/>
                <w:szCs w:val="26"/>
              </w:rPr>
              <w:t>2</w:t>
            </w:r>
            <w:r>
              <w:rPr>
                <w:rFonts w:hint="cs"/>
                <w:sz w:val="20"/>
                <w:szCs w:val="26"/>
                <w:rtl/>
                <w:lang w:bidi="ar-SY"/>
              </w:rPr>
              <w:t xml:space="preserve"> (اثنين) من المهندسين</w:t>
            </w:r>
          </w:p>
        </w:tc>
        <w:tc>
          <w:tcPr>
            <w:tcW w:w="840" w:type="pct"/>
            <w:shd w:val="clear" w:color="auto" w:fill="auto"/>
            <w:noWrap/>
          </w:tcPr>
          <w:p w:rsidR="00C562D1" w:rsidRDefault="00C562D1" w:rsidP="00C562D1">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29</w:t>
            </w:r>
            <w:r>
              <w:rPr>
                <w:rFonts w:hint="cs"/>
                <w:sz w:val="20"/>
                <w:szCs w:val="26"/>
                <w:rtl/>
                <w:lang w:bidi="ar-SY"/>
              </w:rPr>
              <w:t xml:space="preserve"> أبريل </w:t>
            </w:r>
            <w:r>
              <w:rPr>
                <w:sz w:val="20"/>
                <w:szCs w:val="26"/>
                <w:lang w:bidi="ar-SY"/>
              </w:rPr>
              <w:t>2013</w:t>
            </w:r>
          </w:p>
        </w:tc>
        <w:tc>
          <w:tcPr>
            <w:tcW w:w="863" w:type="pct"/>
            <w:shd w:val="clear" w:color="auto" w:fill="auto"/>
            <w:noWrap/>
          </w:tcPr>
          <w:p w:rsidR="00C562D1" w:rsidRDefault="00C562D1"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w:t>
            </w:r>
            <w:r>
              <w:rPr>
                <w:rFonts w:hint="cs"/>
                <w:sz w:val="20"/>
                <w:szCs w:val="26"/>
                <w:rtl/>
                <w:lang w:bidi="ar-SY"/>
              </w:rPr>
              <w:t xml:space="preserve"> مايو </w:t>
            </w:r>
            <w:r>
              <w:rPr>
                <w:sz w:val="20"/>
                <w:szCs w:val="26"/>
                <w:lang w:bidi="ar-SY"/>
              </w:rPr>
              <w:t>2013</w:t>
            </w:r>
          </w:p>
        </w:tc>
        <w:tc>
          <w:tcPr>
            <w:tcW w:w="774" w:type="pct"/>
            <w:shd w:val="clear" w:color="auto" w:fill="auto"/>
            <w:noWrap/>
          </w:tcPr>
          <w:p w:rsidR="00C562D1" w:rsidRPr="00003946" w:rsidRDefault="00C562D1" w:rsidP="0052611F">
            <w:pPr>
              <w:tabs>
                <w:tab w:val="clear" w:pos="1134"/>
                <w:tab w:val="left" w:pos="794"/>
                <w:tab w:val="left" w:pos="1191"/>
                <w:tab w:val="left" w:pos="1588"/>
                <w:tab w:val="left" w:pos="1985"/>
              </w:tabs>
              <w:spacing w:before="60" w:after="60" w:line="260" w:lineRule="exact"/>
              <w:ind w:left="57" w:right="57"/>
              <w:jc w:val="left"/>
              <w:rPr>
                <w:spacing w:val="-8"/>
                <w:sz w:val="20"/>
                <w:szCs w:val="26"/>
                <w:rtl/>
                <w:lang w:bidi="ar-SY"/>
              </w:rPr>
            </w:pPr>
            <w:r w:rsidRPr="00003946">
              <w:rPr>
                <w:rFonts w:hint="cs"/>
                <w:spacing w:val="-8"/>
                <w:sz w:val="20"/>
                <w:szCs w:val="26"/>
                <w:rtl/>
                <w:lang w:bidi="ar-SY"/>
              </w:rPr>
              <w:t>الاتحاد الدولي للاتصالات، جنيف</w:t>
            </w:r>
          </w:p>
        </w:tc>
      </w:tr>
      <w:tr w:rsidR="00C562D1" w:rsidRPr="0061053A" w:rsidTr="0061053A">
        <w:trPr>
          <w:trHeight w:val="225"/>
          <w:jc w:val="center"/>
        </w:trPr>
        <w:tc>
          <w:tcPr>
            <w:tcW w:w="2523" w:type="pct"/>
            <w:shd w:val="clear" w:color="auto" w:fill="auto"/>
            <w:noWrap/>
          </w:tcPr>
          <w:p w:rsidR="00C562D1" w:rsidRDefault="006D13D5" w:rsidP="00F008C8">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تقديم المساعدة </w:t>
            </w:r>
            <w:r w:rsidR="00F008C8">
              <w:rPr>
                <w:rFonts w:hint="cs"/>
                <w:sz w:val="20"/>
                <w:szCs w:val="26"/>
                <w:rtl/>
              </w:rPr>
              <w:t>إلى جزر</w:t>
            </w:r>
            <w:r>
              <w:rPr>
                <w:rFonts w:hint="cs"/>
                <w:sz w:val="20"/>
                <w:szCs w:val="26"/>
                <w:rtl/>
              </w:rPr>
              <w:t xml:space="preserve"> القمر - تدريب </w:t>
            </w:r>
            <w:r>
              <w:rPr>
                <w:sz w:val="20"/>
                <w:szCs w:val="26"/>
              </w:rPr>
              <w:t>3</w:t>
            </w:r>
            <w:r>
              <w:rPr>
                <w:rFonts w:hint="cs"/>
                <w:sz w:val="20"/>
                <w:szCs w:val="26"/>
                <w:rtl/>
                <w:lang w:bidi="ar-SY"/>
              </w:rPr>
              <w:t xml:space="preserve"> مهندسين</w:t>
            </w:r>
          </w:p>
        </w:tc>
        <w:tc>
          <w:tcPr>
            <w:tcW w:w="840" w:type="pct"/>
            <w:shd w:val="clear" w:color="auto" w:fill="auto"/>
            <w:noWrap/>
          </w:tcPr>
          <w:p w:rsidR="00C562D1" w:rsidRDefault="006D13D5" w:rsidP="00C562D1">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6</w:t>
            </w:r>
            <w:r>
              <w:rPr>
                <w:rFonts w:hint="cs"/>
                <w:sz w:val="20"/>
                <w:szCs w:val="26"/>
                <w:rtl/>
                <w:lang w:bidi="ar-SY"/>
              </w:rPr>
              <w:t xml:space="preserve"> مايو </w:t>
            </w:r>
            <w:r>
              <w:rPr>
                <w:sz w:val="20"/>
                <w:szCs w:val="26"/>
                <w:lang w:bidi="ar-SY"/>
              </w:rPr>
              <w:t>2013</w:t>
            </w:r>
          </w:p>
        </w:tc>
        <w:tc>
          <w:tcPr>
            <w:tcW w:w="863" w:type="pct"/>
            <w:shd w:val="clear" w:color="auto" w:fill="auto"/>
            <w:noWrap/>
          </w:tcPr>
          <w:p w:rsidR="00C562D1" w:rsidRDefault="006D13D5"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10</w:t>
            </w:r>
            <w:r>
              <w:rPr>
                <w:rFonts w:hint="cs"/>
                <w:sz w:val="20"/>
                <w:szCs w:val="26"/>
                <w:rtl/>
                <w:lang w:bidi="ar-SY"/>
              </w:rPr>
              <w:t xml:space="preserve"> مايو </w:t>
            </w:r>
            <w:r>
              <w:rPr>
                <w:sz w:val="20"/>
                <w:szCs w:val="26"/>
                <w:lang w:bidi="ar-SY"/>
              </w:rPr>
              <w:t>2013</w:t>
            </w:r>
          </w:p>
        </w:tc>
        <w:tc>
          <w:tcPr>
            <w:tcW w:w="774" w:type="pct"/>
            <w:shd w:val="clear" w:color="auto" w:fill="auto"/>
            <w:noWrap/>
          </w:tcPr>
          <w:p w:rsidR="00C562D1" w:rsidRPr="00003946" w:rsidRDefault="006D13D5" w:rsidP="0052611F">
            <w:pPr>
              <w:tabs>
                <w:tab w:val="clear" w:pos="1134"/>
                <w:tab w:val="left" w:pos="794"/>
                <w:tab w:val="left" w:pos="1191"/>
                <w:tab w:val="left" w:pos="1588"/>
                <w:tab w:val="left" w:pos="1985"/>
              </w:tabs>
              <w:spacing w:before="60" w:after="60" w:line="260" w:lineRule="exact"/>
              <w:ind w:left="57" w:right="57"/>
              <w:jc w:val="left"/>
              <w:rPr>
                <w:spacing w:val="-8"/>
                <w:sz w:val="20"/>
                <w:szCs w:val="26"/>
                <w:rtl/>
                <w:lang w:bidi="ar-SY"/>
              </w:rPr>
            </w:pPr>
            <w:r w:rsidRPr="00003946">
              <w:rPr>
                <w:rFonts w:hint="cs"/>
                <w:spacing w:val="-8"/>
                <w:sz w:val="20"/>
                <w:szCs w:val="26"/>
                <w:rtl/>
                <w:lang w:bidi="ar-SY"/>
              </w:rPr>
              <w:t>الاتحاد الدولي للاتصالات، جنيف</w:t>
            </w:r>
          </w:p>
        </w:tc>
      </w:tr>
      <w:tr w:rsidR="006D13D5" w:rsidRPr="0061053A" w:rsidTr="0061053A">
        <w:trPr>
          <w:trHeight w:val="225"/>
          <w:jc w:val="center"/>
        </w:trPr>
        <w:tc>
          <w:tcPr>
            <w:tcW w:w="2523" w:type="pct"/>
            <w:shd w:val="clear" w:color="auto" w:fill="auto"/>
            <w:noWrap/>
          </w:tcPr>
          <w:p w:rsidR="006D13D5" w:rsidRDefault="006D13D5" w:rsidP="00F008C8">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 xml:space="preserve">تقديم المساعدة </w:t>
            </w:r>
            <w:r w:rsidR="00F008C8">
              <w:rPr>
                <w:rFonts w:hint="cs"/>
                <w:sz w:val="20"/>
                <w:szCs w:val="26"/>
                <w:rtl/>
              </w:rPr>
              <w:t>إلى بوتسوانا</w:t>
            </w:r>
          </w:p>
        </w:tc>
        <w:tc>
          <w:tcPr>
            <w:tcW w:w="840" w:type="pct"/>
            <w:shd w:val="clear" w:color="auto" w:fill="auto"/>
            <w:noWrap/>
          </w:tcPr>
          <w:p w:rsidR="006D13D5" w:rsidRDefault="006D13D5" w:rsidP="00C562D1">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6</w:t>
            </w:r>
            <w:r>
              <w:rPr>
                <w:rFonts w:hint="cs"/>
                <w:sz w:val="20"/>
                <w:szCs w:val="26"/>
                <w:rtl/>
                <w:lang w:bidi="ar-SY"/>
              </w:rPr>
              <w:t xml:space="preserve"> مايو </w:t>
            </w:r>
            <w:r>
              <w:rPr>
                <w:sz w:val="20"/>
                <w:szCs w:val="26"/>
                <w:lang w:bidi="ar-SY"/>
              </w:rPr>
              <w:t>2013</w:t>
            </w:r>
          </w:p>
        </w:tc>
        <w:tc>
          <w:tcPr>
            <w:tcW w:w="863" w:type="pct"/>
            <w:shd w:val="clear" w:color="auto" w:fill="auto"/>
            <w:noWrap/>
          </w:tcPr>
          <w:p w:rsidR="006D13D5" w:rsidRDefault="006D13D5"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10</w:t>
            </w:r>
            <w:r>
              <w:rPr>
                <w:rFonts w:hint="cs"/>
                <w:sz w:val="20"/>
                <w:szCs w:val="26"/>
                <w:rtl/>
                <w:lang w:bidi="ar-SY"/>
              </w:rPr>
              <w:t xml:space="preserve"> مايو </w:t>
            </w:r>
            <w:r>
              <w:rPr>
                <w:sz w:val="20"/>
                <w:szCs w:val="26"/>
                <w:lang w:bidi="ar-SY"/>
              </w:rPr>
              <w:t>2013</w:t>
            </w:r>
          </w:p>
        </w:tc>
        <w:tc>
          <w:tcPr>
            <w:tcW w:w="774" w:type="pct"/>
            <w:shd w:val="clear" w:color="auto" w:fill="auto"/>
            <w:noWrap/>
          </w:tcPr>
          <w:p w:rsidR="006D13D5" w:rsidRPr="00003946" w:rsidRDefault="006D13D5" w:rsidP="0052611F">
            <w:pPr>
              <w:tabs>
                <w:tab w:val="clear" w:pos="1134"/>
                <w:tab w:val="left" w:pos="794"/>
                <w:tab w:val="left" w:pos="1191"/>
                <w:tab w:val="left" w:pos="1588"/>
                <w:tab w:val="left" w:pos="1985"/>
              </w:tabs>
              <w:spacing w:before="60" w:after="60" w:line="260" w:lineRule="exact"/>
              <w:ind w:left="57" w:right="57"/>
              <w:jc w:val="left"/>
              <w:rPr>
                <w:spacing w:val="-8"/>
                <w:sz w:val="20"/>
                <w:szCs w:val="26"/>
                <w:rtl/>
                <w:lang w:bidi="ar-SY"/>
              </w:rPr>
            </w:pPr>
            <w:r w:rsidRPr="00003946">
              <w:rPr>
                <w:rFonts w:hint="cs"/>
                <w:spacing w:val="-8"/>
                <w:sz w:val="20"/>
                <w:szCs w:val="26"/>
                <w:rtl/>
                <w:lang w:bidi="ar-SY"/>
              </w:rPr>
              <w:t>الاتحاد الدولي للاتصالات، جنيف</w:t>
            </w:r>
          </w:p>
        </w:tc>
      </w:tr>
      <w:tr w:rsidR="006D13D5" w:rsidRPr="0061053A" w:rsidTr="0061053A">
        <w:trPr>
          <w:trHeight w:val="225"/>
          <w:jc w:val="center"/>
        </w:trPr>
        <w:tc>
          <w:tcPr>
            <w:tcW w:w="2523" w:type="pct"/>
            <w:shd w:val="clear" w:color="auto" w:fill="auto"/>
            <w:noWrap/>
          </w:tcPr>
          <w:p w:rsidR="006D13D5" w:rsidRDefault="006D13D5" w:rsidP="00F008C8">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 xml:space="preserve">تقديم المساعدة </w:t>
            </w:r>
            <w:r w:rsidR="00F008C8">
              <w:rPr>
                <w:rFonts w:hint="cs"/>
                <w:sz w:val="20"/>
                <w:szCs w:val="26"/>
                <w:rtl/>
              </w:rPr>
              <w:t>إلى رومانيا</w:t>
            </w:r>
            <w:r>
              <w:rPr>
                <w:rFonts w:hint="cs"/>
                <w:sz w:val="20"/>
                <w:szCs w:val="26"/>
                <w:rtl/>
              </w:rPr>
              <w:t xml:space="preserve"> - اجتماع فريق العمل الإقليمي لأوروبا الشرقية والوسطى</w:t>
            </w:r>
          </w:p>
        </w:tc>
        <w:tc>
          <w:tcPr>
            <w:tcW w:w="840" w:type="pct"/>
            <w:shd w:val="clear" w:color="auto" w:fill="auto"/>
            <w:noWrap/>
          </w:tcPr>
          <w:p w:rsidR="006D13D5" w:rsidRDefault="006D13D5" w:rsidP="00C562D1">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9</w:t>
            </w:r>
            <w:r>
              <w:rPr>
                <w:rFonts w:hint="cs"/>
                <w:sz w:val="20"/>
                <w:szCs w:val="26"/>
                <w:rtl/>
                <w:lang w:bidi="ar-SY"/>
              </w:rPr>
              <w:t xml:space="preserve"> مايو </w:t>
            </w:r>
            <w:r>
              <w:rPr>
                <w:sz w:val="20"/>
                <w:szCs w:val="26"/>
                <w:lang w:bidi="ar-SY"/>
              </w:rPr>
              <w:t>2013</w:t>
            </w:r>
          </w:p>
        </w:tc>
        <w:tc>
          <w:tcPr>
            <w:tcW w:w="863" w:type="pct"/>
            <w:shd w:val="clear" w:color="auto" w:fill="auto"/>
            <w:noWrap/>
          </w:tcPr>
          <w:p w:rsidR="006D13D5" w:rsidRDefault="006D13D5"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9</w:t>
            </w:r>
            <w:r>
              <w:rPr>
                <w:rFonts w:hint="cs"/>
                <w:sz w:val="20"/>
                <w:szCs w:val="26"/>
                <w:rtl/>
                <w:lang w:bidi="ar-SY"/>
              </w:rPr>
              <w:t xml:space="preserve"> مايو </w:t>
            </w:r>
            <w:r>
              <w:rPr>
                <w:sz w:val="20"/>
                <w:szCs w:val="26"/>
                <w:lang w:bidi="ar-SY"/>
              </w:rPr>
              <w:t>2013</w:t>
            </w:r>
          </w:p>
        </w:tc>
        <w:tc>
          <w:tcPr>
            <w:tcW w:w="774" w:type="pct"/>
            <w:shd w:val="clear" w:color="auto" w:fill="auto"/>
            <w:noWrap/>
          </w:tcPr>
          <w:p w:rsidR="006D13D5" w:rsidRDefault="006D13D5"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بوخارست</w:t>
            </w:r>
          </w:p>
        </w:tc>
      </w:tr>
      <w:tr w:rsidR="006D13D5" w:rsidRPr="0061053A" w:rsidTr="0061053A">
        <w:trPr>
          <w:trHeight w:val="225"/>
          <w:jc w:val="center"/>
        </w:trPr>
        <w:tc>
          <w:tcPr>
            <w:tcW w:w="2523" w:type="pct"/>
            <w:shd w:val="clear" w:color="auto" w:fill="auto"/>
            <w:noWrap/>
          </w:tcPr>
          <w:p w:rsidR="006D13D5" w:rsidRDefault="006D13D5" w:rsidP="00F008C8">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 xml:space="preserve">تقديم المساعدة </w:t>
            </w:r>
            <w:r w:rsidR="00F008C8">
              <w:rPr>
                <w:rFonts w:hint="cs"/>
                <w:sz w:val="20"/>
                <w:szCs w:val="26"/>
                <w:rtl/>
              </w:rPr>
              <w:t>إلى منغوليا</w:t>
            </w:r>
            <w:r>
              <w:rPr>
                <w:rFonts w:hint="cs"/>
                <w:sz w:val="20"/>
                <w:szCs w:val="26"/>
                <w:rtl/>
              </w:rPr>
              <w:t xml:space="preserve"> لمناقشة برنامج السواتل الوطني</w:t>
            </w:r>
          </w:p>
        </w:tc>
        <w:tc>
          <w:tcPr>
            <w:tcW w:w="840" w:type="pct"/>
            <w:shd w:val="clear" w:color="auto" w:fill="auto"/>
            <w:noWrap/>
          </w:tcPr>
          <w:p w:rsidR="006D13D5" w:rsidRDefault="006D13D5" w:rsidP="00C562D1">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7</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6D13D5" w:rsidRDefault="006D13D5"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8</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6D13D5" w:rsidRDefault="006D13D5"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منغوليا</w:t>
            </w:r>
          </w:p>
        </w:tc>
      </w:tr>
      <w:tr w:rsidR="006D13D5" w:rsidRPr="0061053A" w:rsidTr="0061053A">
        <w:trPr>
          <w:trHeight w:val="225"/>
          <w:jc w:val="center"/>
        </w:trPr>
        <w:tc>
          <w:tcPr>
            <w:tcW w:w="2523" w:type="pct"/>
            <w:shd w:val="clear" w:color="auto" w:fill="auto"/>
            <w:noWrap/>
          </w:tcPr>
          <w:p w:rsidR="006D13D5" w:rsidRDefault="00BA1278" w:rsidP="00F008C8">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تقديم المساعدة </w:t>
            </w:r>
            <w:r w:rsidR="00F008C8">
              <w:rPr>
                <w:rFonts w:hint="cs"/>
                <w:sz w:val="20"/>
                <w:szCs w:val="26"/>
                <w:rtl/>
              </w:rPr>
              <w:t>إلى زيمبابوي</w:t>
            </w:r>
            <w:r>
              <w:rPr>
                <w:rFonts w:hint="cs"/>
                <w:sz w:val="20"/>
                <w:szCs w:val="26"/>
                <w:rtl/>
              </w:rPr>
              <w:t xml:space="preserve"> - اجتماع التنسيق الثاني لجماعة </w:t>
            </w:r>
            <w:r>
              <w:rPr>
                <w:sz w:val="20"/>
                <w:szCs w:val="26"/>
              </w:rPr>
              <w:t>SADC</w:t>
            </w:r>
            <w:r>
              <w:rPr>
                <w:rFonts w:hint="cs"/>
                <w:sz w:val="20"/>
                <w:szCs w:val="26"/>
                <w:rtl/>
                <w:lang w:bidi="ar-SY"/>
              </w:rPr>
              <w:t xml:space="preserve"> بشأن الاتفاق </w:t>
            </w:r>
            <w:r>
              <w:rPr>
                <w:sz w:val="20"/>
                <w:szCs w:val="26"/>
                <w:lang w:bidi="ar-SY"/>
              </w:rPr>
              <w:t>GE06</w:t>
            </w:r>
          </w:p>
        </w:tc>
        <w:tc>
          <w:tcPr>
            <w:tcW w:w="840" w:type="pct"/>
            <w:shd w:val="clear" w:color="auto" w:fill="auto"/>
            <w:noWrap/>
          </w:tcPr>
          <w:p w:rsidR="006D13D5" w:rsidRDefault="00BA1278" w:rsidP="00C562D1">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17</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6D13D5" w:rsidRDefault="00BA1278"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21</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6D13D5" w:rsidRDefault="00BA1278"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شلالات فيكتوريا</w:t>
            </w:r>
          </w:p>
        </w:tc>
      </w:tr>
      <w:tr w:rsidR="00BA1278" w:rsidRPr="0061053A" w:rsidTr="0061053A">
        <w:trPr>
          <w:trHeight w:val="225"/>
          <w:jc w:val="center"/>
        </w:trPr>
        <w:tc>
          <w:tcPr>
            <w:tcW w:w="2523" w:type="pct"/>
            <w:shd w:val="clear" w:color="auto" w:fill="auto"/>
            <w:noWrap/>
          </w:tcPr>
          <w:p w:rsidR="00BA1278" w:rsidRDefault="00BA1278" w:rsidP="00F008C8">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 xml:space="preserve">تقديم المساعدة </w:t>
            </w:r>
            <w:r w:rsidR="00F008C8">
              <w:rPr>
                <w:rFonts w:hint="cs"/>
                <w:sz w:val="20"/>
                <w:szCs w:val="26"/>
                <w:rtl/>
              </w:rPr>
              <w:t>إلى الصومال</w:t>
            </w:r>
            <w:r>
              <w:rPr>
                <w:rFonts w:hint="cs"/>
                <w:sz w:val="20"/>
                <w:szCs w:val="26"/>
                <w:rtl/>
              </w:rPr>
              <w:t xml:space="preserve"> - حلقة دراسية بشأن التبليغ عن تخصيصات التردد</w:t>
            </w:r>
          </w:p>
        </w:tc>
        <w:tc>
          <w:tcPr>
            <w:tcW w:w="840" w:type="pct"/>
            <w:shd w:val="clear" w:color="auto" w:fill="auto"/>
            <w:noWrap/>
          </w:tcPr>
          <w:p w:rsidR="00BA1278" w:rsidRDefault="00BA1278" w:rsidP="00C562D1">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29</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BA1278" w:rsidRDefault="00BA1278"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30</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BA1278" w:rsidRDefault="00BA1278"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دبي</w:t>
            </w:r>
          </w:p>
        </w:tc>
      </w:tr>
      <w:tr w:rsidR="00BA1278" w:rsidRPr="0061053A" w:rsidTr="0061053A">
        <w:trPr>
          <w:trHeight w:val="225"/>
          <w:jc w:val="center"/>
        </w:trPr>
        <w:tc>
          <w:tcPr>
            <w:tcW w:w="2523" w:type="pct"/>
            <w:shd w:val="clear" w:color="auto" w:fill="auto"/>
            <w:noWrap/>
          </w:tcPr>
          <w:p w:rsidR="00BA1278" w:rsidRPr="00F008C8" w:rsidRDefault="00BA1278" w:rsidP="00F008C8">
            <w:pPr>
              <w:tabs>
                <w:tab w:val="clear" w:pos="1134"/>
                <w:tab w:val="left" w:pos="794"/>
                <w:tab w:val="left" w:pos="1191"/>
                <w:tab w:val="left" w:pos="1588"/>
                <w:tab w:val="left" w:pos="1985"/>
              </w:tabs>
              <w:spacing w:before="60" w:after="60" w:line="260" w:lineRule="exact"/>
              <w:ind w:left="57" w:right="57"/>
              <w:jc w:val="left"/>
              <w:rPr>
                <w:spacing w:val="-8"/>
                <w:sz w:val="20"/>
                <w:szCs w:val="26"/>
                <w:rtl/>
              </w:rPr>
            </w:pPr>
            <w:r w:rsidRPr="00F008C8">
              <w:rPr>
                <w:rFonts w:hint="cs"/>
                <w:spacing w:val="-8"/>
                <w:sz w:val="20"/>
                <w:szCs w:val="26"/>
                <w:rtl/>
              </w:rPr>
              <w:t xml:space="preserve">تقديم المساعدة </w:t>
            </w:r>
            <w:r w:rsidR="00F008C8" w:rsidRPr="00F008C8">
              <w:rPr>
                <w:rFonts w:hint="cs"/>
                <w:spacing w:val="-8"/>
                <w:sz w:val="20"/>
                <w:szCs w:val="26"/>
                <w:rtl/>
              </w:rPr>
              <w:t>إلى فلسطين</w:t>
            </w:r>
            <w:r w:rsidRPr="00F008C8">
              <w:rPr>
                <w:rFonts w:hint="cs"/>
                <w:spacing w:val="-8"/>
                <w:sz w:val="20"/>
                <w:szCs w:val="26"/>
                <w:rtl/>
              </w:rPr>
              <w:t xml:space="preserve"> للمساعدة في عملية الانتقال إلى التلفزيون الرقمي</w:t>
            </w:r>
          </w:p>
        </w:tc>
        <w:tc>
          <w:tcPr>
            <w:tcW w:w="840" w:type="pct"/>
            <w:shd w:val="clear" w:color="auto" w:fill="auto"/>
            <w:noWrap/>
          </w:tcPr>
          <w:p w:rsidR="00BA1278" w:rsidRDefault="00BA1278" w:rsidP="00151B79">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26</w:t>
            </w:r>
            <w:r>
              <w:rPr>
                <w:rFonts w:hint="cs"/>
                <w:sz w:val="20"/>
                <w:szCs w:val="26"/>
                <w:rtl/>
                <w:lang w:bidi="ar-SY"/>
              </w:rPr>
              <w:t xml:space="preserve"> </w:t>
            </w:r>
            <w:r w:rsidR="00151B79">
              <w:rPr>
                <w:rFonts w:hint="cs"/>
                <w:sz w:val="20"/>
                <w:szCs w:val="26"/>
                <w:rtl/>
                <w:lang w:bidi="ar-SY"/>
              </w:rPr>
              <w:t>أغسطس</w:t>
            </w:r>
            <w:r>
              <w:rPr>
                <w:rFonts w:hint="cs"/>
                <w:sz w:val="20"/>
                <w:szCs w:val="26"/>
                <w:rtl/>
                <w:lang w:bidi="ar-SY"/>
              </w:rPr>
              <w:t xml:space="preserve"> </w:t>
            </w:r>
            <w:r>
              <w:rPr>
                <w:sz w:val="20"/>
                <w:szCs w:val="26"/>
                <w:lang w:bidi="ar-SY"/>
              </w:rPr>
              <w:t>2013</w:t>
            </w:r>
          </w:p>
        </w:tc>
        <w:tc>
          <w:tcPr>
            <w:tcW w:w="863" w:type="pct"/>
            <w:shd w:val="clear" w:color="auto" w:fill="auto"/>
            <w:noWrap/>
          </w:tcPr>
          <w:p w:rsidR="00BA1278" w:rsidRDefault="00BA1278" w:rsidP="00151B79">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30</w:t>
            </w:r>
            <w:r>
              <w:rPr>
                <w:rFonts w:hint="cs"/>
                <w:sz w:val="20"/>
                <w:szCs w:val="26"/>
                <w:rtl/>
                <w:lang w:bidi="ar-SY"/>
              </w:rPr>
              <w:t xml:space="preserve"> </w:t>
            </w:r>
            <w:r w:rsidR="00151B79">
              <w:rPr>
                <w:rFonts w:hint="cs"/>
                <w:sz w:val="20"/>
                <w:szCs w:val="26"/>
                <w:rtl/>
                <w:lang w:bidi="ar-SY"/>
              </w:rPr>
              <w:t xml:space="preserve">أغسطس </w:t>
            </w:r>
            <w:r>
              <w:rPr>
                <w:sz w:val="20"/>
                <w:szCs w:val="26"/>
                <w:lang w:bidi="ar-SY"/>
              </w:rPr>
              <w:t>2013</w:t>
            </w:r>
          </w:p>
        </w:tc>
        <w:tc>
          <w:tcPr>
            <w:tcW w:w="774" w:type="pct"/>
            <w:shd w:val="clear" w:color="auto" w:fill="auto"/>
            <w:noWrap/>
          </w:tcPr>
          <w:p w:rsidR="00BA1278" w:rsidRDefault="00BA1278"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رام الله</w:t>
            </w:r>
          </w:p>
        </w:tc>
      </w:tr>
      <w:tr w:rsidR="00BA1278" w:rsidRPr="0061053A" w:rsidTr="0061053A">
        <w:trPr>
          <w:trHeight w:val="225"/>
          <w:jc w:val="center"/>
        </w:trPr>
        <w:tc>
          <w:tcPr>
            <w:tcW w:w="2523" w:type="pct"/>
            <w:shd w:val="clear" w:color="auto" w:fill="auto"/>
            <w:noWrap/>
          </w:tcPr>
          <w:p w:rsidR="00BA1278" w:rsidRPr="00F008C8" w:rsidRDefault="006B386E" w:rsidP="006B386E">
            <w:pPr>
              <w:tabs>
                <w:tab w:val="clear" w:pos="1134"/>
                <w:tab w:val="left" w:pos="794"/>
                <w:tab w:val="left" w:pos="1191"/>
                <w:tab w:val="left" w:pos="1588"/>
                <w:tab w:val="left" w:pos="1985"/>
              </w:tabs>
              <w:spacing w:before="60" w:after="60" w:line="260" w:lineRule="exact"/>
              <w:ind w:left="57" w:right="57"/>
              <w:jc w:val="left"/>
              <w:rPr>
                <w:spacing w:val="-8"/>
                <w:sz w:val="20"/>
                <w:szCs w:val="26"/>
                <w:rtl/>
                <w:lang w:bidi="ar-SY"/>
              </w:rPr>
            </w:pPr>
            <w:r w:rsidRPr="00F008C8">
              <w:rPr>
                <w:rFonts w:hint="cs"/>
                <w:spacing w:val="-8"/>
                <w:sz w:val="20"/>
                <w:szCs w:val="26"/>
                <w:rtl/>
              </w:rPr>
              <w:t xml:space="preserve">باكورة اجتماعات مشروع المساعدة لدراسة مزايدات الطيف للجنة </w:t>
            </w:r>
            <w:r w:rsidRPr="00F008C8">
              <w:rPr>
                <w:spacing w:val="-8"/>
                <w:sz w:val="20"/>
                <w:szCs w:val="26"/>
              </w:rPr>
              <w:t>NBTC</w:t>
            </w:r>
          </w:p>
        </w:tc>
        <w:tc>
          <w:tcPr>
            <w:tcW w:w="840" w:type="pct"/>
            <w:shd w:val="clear" w:color="auto" w:fill="auto"/>
            <w:noWrap/>
          </w:tcPr>
          <w:p w:rsidR="00BA1278" w:rsidRDefault="006B386E" w:rsidP="00C562D1">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17</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BA1278" w:rsidRDefault="006B386E"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20</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BA1278" w:rsidRDefault="006B386E"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بانكوك</w:t>
            </w:r>
          </w:p>
        </w:tc>
      </w:tr>
      <w:tr w:rsidR="006B386E" w:rsidRPr="0061053A" w:rsidTr="0061053A">
        <w:trPr>
          <w:trHeight w:val="225"/>
          <w:jc w:val="center"/>
        </w:trPr>
        <w:tc>
          <w:tcPr>
            <w:tcW w:w="2523" w:type="pct"/>
            <w:shd w:val="clear" w:color="auto" w:fill="auto"/>
            <w:noWrap/>
          </w:tcPr>
          <w:p w:rsidR="006B386E" w:rsidRDefault="006B386E" w:rsidP="00F008C8">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تقديم المساعدة </w:t>
            </w:r>
            <w:r w:rsidR="00F008C8">
              <w:rPr>
                <w:rFonts w:hint="cs"/>
                <w:sz w:val="20"/>
                <w:szCs w:val="26"/>
                <w:rtl/>
              </w:rPr>
              <w:t>إلى الصين</w:t>
            </w:r>
            <w:r>
              <w:rPr>
                <w:rFonts w:hint="cs"/>
                <w:sz w:val="20"/>
                <w:szCs w:val="26"/>
                <w:rtl/>
              </w:rPr>
              <w:t xml:space="preserve"> - ورشة عمل ساتلية بعد </w:t>
            </w:r>
            <w:r>
              <w:rPr>
                <w:sz w:val="20"/>
                <w:szCs w:val="26"/>
              </w:rPr>
              <w:t>2013</w:t>
            </w:r>
            <w:r>
              <w:rPr>
                <w:rFonts w:hint="cs"/>
                <w:sz w:val="20"/>
                <w:szCs w:val="26"/>
                <w:rtl/>
                <w:lang w:bidi="ar-SY"/>
              </w:rPr>
              <w:t xml:space="preserve"> - </w:t>
            </w:r>
            <w:r>
              <w:rPr>
                <w:sz w:val="20"/>
                <w:szCs w:val="26"/>
                <w:lang w:bidi="ar-SY"/>
              </w:rPr>
              <w:t>IAC</w:t>
            </w:r>
          </w:p>
        </w:tc>
        <w:tc>
          <w:tcPr>
            <w:tcW w:w="840" w:type="pct"/>
            <w:shd w:val="clear" w:color="auto" w:fill="auto"/>
            <w:noWrap/>
          </w:tcPr>
          <w:p w:rsidR="006B386E" w:rsidRDefault="00151B79" w:rsidP="00C562D1">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28</w:t>
            </w:r>
            <w:r w:rsidR="006B386E">
              <w:rPr>
                <w:rFonts w:hint="cs"/>
                <w:sz w:val="20"/>
                <w:szCs w:val="26"/>
                <w:rtl/>
                <w:lang w:bidi="ar-SY"/>
              </w:rPr>
              <w:t xml:space="preserve"> سبتمبر </w:t>
            </w:r>
            <w:r w:rsidR="006B386E">
              <w:rPr>
                <w:sz w:val="20"/>
                <w:szCs w:val="26"/>
                <w:lang w:bidi="ar-SY"/>
              </w:rPr>
              <w:t>2013</w:t>
            </w:r>
          </w:p>
        </w:tc>
        <w:tc>
          <w:tcPr>
            <w:tcW w:w="863" w:type="pct"/>
            <w:shd w:val="clear" w:color="auto" w:fill="auto"/>
            <w:noWrap/>
          </w:tcPr>
          <w:p w:rsidR="006B386E" w:rsidRDefault="006B386E"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30</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6B386E" w:rsidRDefault="006B386E"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بيجين</w:t>
            </w:r>
          </w:p>
        </w:tc>
      </w:tr>
      <w:tr w:rsidR="006B386E" w:rsidRPr="0061053A" w:rsidTr="0061053A">
        <w:trPr>
          <w:trHeight w:val="225"/>
          <w:jc w:val="center"/>
        </w:trPr>
        <w:tc>
          <w:tcPr>
            <w:tcW w:w="2523" w:type="pct"/>
            <w:shd w:val="clear" w:color="auto" w:fill="auto"/>
            <w:noWrap/>
          </w:tcPr>
          <w:p w:rsidR="006B386E" w:rsidRDefault="006B386E" w:rsidP="00F008C8">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 xml:space="preserve">تقديم المساعدة </w:t>
            </w:r>
            <w:r w:rsidR="00F008C8">
              <w:rPr>
                <w:rFonts w:hint="cs"/>
                <w:sz w:val="20"/>
                <w:szCs w:val="26"/>
                <w:rtl/>
              </w:rPr>
              <w:t>إلى بيرو</w:t>
            </w:r>
            <w:r>
              <w:rPr>
                <w:rFonts w:hint="cs"/>
                <w:sz w:val="20"/>
                <w:szCs w:val="26"/>
                <w:rtl/>
              </w:rPr>
              <w:t xml:space="preserve"> - حلقة دراسية بشأن قضايا الفضاء</w:t>
            </w:r>
          </w:p>
        </w:tc>
        <w:tc>
          <w:tcPr>
            <w:tcW w:w="840" w:type="pct"/>
            <w:shd w:val="clear" w:color="auto" w:fill="auto"/>
            <w:noWrap/>
          </w:tcPr>
          <w:p w:rsidR="006B386E" w:rsidRDefault="006B386E" w:rsidP="00C562D1">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28</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6B386E" w:rsidRDefault="006B386E"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30</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6B386E" w:rsidRDefault="006B386E"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ليما</w:t>
            </w:r>
          </w:p>
        </w:tc>
      </w:tr>
      <w:tr w:rsidR="006B386E" w:rsidRPr="0061053A" w:rsidTr="0061053A">
        <w:trPr>
          <w:trHeight w:val="225"/>
          <w:jc w:val="center"/>
        </w:trPr>
        <w:tc>
          <w:tcPr>
            <w:tcW w:w="2523" w:type="pct"/>
            <w:shd w:val="clear" w:color="auto" w:fill="auto"/>
            <w:noWrap/>
          </w:tcPr>
          <w:p w:rsidR="006B386E" w:rsidRDefault="006B386E" w:rsidP="00F008C8">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 xml:space="preserve">تقديم المساعدة </w:t>
            </w:r>
            <w:r w:rsidR="00F008C8">
              <w:rPr>
                <w:rFonts w:hint="cs"/>
                <w:sz w:val="20"/>
                <w:szCs w:val="26"/>
                <w:rtl/>
              </w:rPr>
              <w:t>إلى أرمينيا</w:t>
            </w:r>
            <w:r>
              <w:rPr>
                <w:rFonts w:hint="cs"/>
                <w:sz w:val="20"/>
                <w:szCs w:val="26"/>
                <w:rtl/>
              </w:rPr>
              <w:t xml:space="preserve"> بشأن القضايا التنظيمية الفضائية في الاتحاد</w:t>
            </w:r>
          </w:p>
        </w:tc>
        <w:tc>
          <w:tcPr>
            <w:tcW w:w="840" w:type="pct"/>
            <w:shd w:val="clear" w:color="auto" w:fill="auto"/>
            <w:noWrap/>
          </w:tcPr>
          <w:p w:rsidR="006B386E" w:rsidRDefault="006B386E" w:rsidP="00C562D1">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28</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6B386E" w:rsidRDefault="006B386E"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31</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6B386E" w:rsidRDefault="006B386E"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proofErr w:type="spellStart"/>
            <w:r>
              <w:rPr>
                <w:rFonts w:hint="cs"/>
                <w:sz w:val="20"/>
                <w:szCs w:val="26"/>
                <w:rtl/>
                <w:lang w:bidi="ar-SY"/>
              </w:rPr>
              <w:t>بريفان</w:t>
            </w:r>
            <w:proofErr w:type="spellEnd"/>
          </w:p>
        </w:tc>
      </w:tr>
      <w:tr w:rsidR="006B386E" w:rsidRPr="0061053A" w:rsidTr="0061053A">
        <w:trPr>
          <w:trHeight w:val="225"/>
          <w:jc w:val="center"/>
        </w:trPr>
        <w:tc>
          <w:tcPr>
            <w:tcW w:w="2523" w:type="pct"/>
            <w:shd w:val="clear" w:color="auto" w:fill="auto"/>
            <w:noWrap/>
          </w:tcPr>
          <w:p w:rsidR="006B386E" w:rsidRDefault="006B386E" w:rsidP="006B386E">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تقديم المساعدة إلى الوكالة الوطنية للطيف </w:t>
            </w:r>
            <w:r>
              <w:rPr>
                <w:sz w:val="20"/>
                <w:szCs w:val="26"/>
              </w:rPr>
              <w:t>(ANE)</w:t>
            </w:r>
            <w:r>
              <w:rPr>
                <w:rFonts w:hint="cs"/>
                <w:sz w:val="20"/>
                <w:szCs w:val="26"/>
                <w:rtl/>
                <w:lang w:bidi="ar-SY"/>
              </w:rPr>
              <w:t xml:space="preserve"> - كولومبيا - حلقة دراسية بشأن قضايا الفضاء</w:t>
            </w:r>
          </w:p>
        </w:tc>
        <w:tc>
          <w:tcPr>
            <w:tcW w:w="840" w:type="pct"/>
            <w:shd w:val="clear" w:color="auto" w:fill="auto"/>
            <w:noWrap/>
          </w:tcPr>
          <w:p w:rsidR="006B386E" w:rsidRDefault="006B386E" w:rsidP="006B386E">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31</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6B386E" w:rsidRDefault="006B386E"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6B386E" w:rsidRDefault="006B386E"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بوغوتا</w:t>
            </w:r>
          </w:p>
        </w:tc>
      </w:tr>
      <w:tr w:rsidR="006B386E" w:rsidRPr="0061053A" w:rsidTr="0061053A">
        <w:trPr>
          <w:trHeight w:val="225"/>
          <w:jc w:val="center"/>
        </w:trPr>
        <w:tc>
          <w:tcPr>
            <w:tcW w:w="2523" w:type="pct"/>
            <w:shd w:val="clear" w:color="auto" w:fill="auto"/>
            <w:noWrap/>
          </w:tcPr>
          <w:p w:rsidR="006B386E" w:rsidRPr="00097AD4" w:rsidRDefault="00066AC0" w:rsidP="00097AD4">
            <w:pPr>
              <w:tabs>
                <w:tab w:val="clear" w:pos="1134"/>
                <w:tab w:val="left" w:pos="794"/>
                <w:tab w:val="left" w:pos="1191"/>
                <w:tab w:val="left" w:pos="1588"/>
                <w:tab w:val="left" w:pos="1985"/>
              </w:tabs>
              <w:spacing w:before="60" w:after="60" w:line="260" w:lineRule="exact"/>
              <w:ind w:left="57" w:right="57"/>
              <w:jc w:val="left"/>
              <w:rPr>
                <w:spacing w:val="-8"/>
                <w:sz w:val="20"/>
                <w:szCs w:val="26"/>
                <w:rtl/>
              </w:rPr>
            </w:pPr>
            <w:r w:rsidRPr="00097AD4">
              <w:rPr>
                <w:rFonts w:hint="cs"/>
                <w:spacing w:val="-8"/>
                <w:sz w:val="20"/>
                <w:szCs w:val="26"/>
                <w:rtl/>
              </w:rPr>
              <w:t xml:space="preserve">تقديم المساعدة </w:t>
            </w:r>
            <w:r w:rsidR="00F008C8" w:rsidRPr="00097AD4">
              <w:rPr>
                <w:rFonts w:hint="cs"/>
                <w:spacing w:val="-8"/>
                <w:sz w:val="20"/>
                <w:szCs w:val="26"/>
                <w:rtl/>
              </w:rPr>
              <w:t>إلى السودان</w:t>
            </w:r>
            <w:r w:rsidRPr="00097AD4">
              <w:rPr>
                <w:rFonts w:hint="cs"/>
                <w:spacing w:val="-8"/>
                <w:sz w:val="20"/>
                <w:szCs w:val="26"/>
                <w:rtl/>
              </w:rPr>
              <w:t xml:space="preserve"> وجنوب السودان - ورشة عمل في أديس أبابا أو</w:t>
            </w:r>
            <w:r w:rsidR="00097AD4">
              <w:rPr>
                <w:rFonts w:hint="eastAsia"/>
                <w:spacing w:val="-8"/>
                <w:sz w:val="20"/>
                <w:szCs w:val="26"/>
                <w:rtl/>
              </w:rPr>
              <w:t> </w:t>
            </w:r>
            <w:r w:rsidRPr="00097AD4">
              <w:rPr>
                <w:rFonts w:hint="cs"/>
                <w:spacing w:val="-8"/>
                <w:sz w:val="20"/>
                <w:szCs w:val="26"/>
                <w:rtl/>
              </w:rPr>
              <w:t>القاهرة</w:t>
            </w:r>
          </w:p>
        </w:tc>
        <w:tc>
          <w:tcPr>
            <w:tcW w:w="840" w:type="pct"/>
            <w:shd w:val="clear" w:color="auto" w:fill="auto"/>
            <w:noWrap/>
          </w:tcPr>
          <w:p w:rsidR="006B386E" w:rsidRDefault="00066AC0" w:rsidP="006B386E">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4</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6B386E" w:rsidRDefault="00066AC0"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7</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6B386E" w:rsidRDefault="00066AC0"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أديس أبابا</w:t>
            </w:r>
          </w:p>
        </w:tc>
      </w:tr>
      <w:tr w:rsidR="00066AC0" w:rsidRPr="0061053A" w:rsidTr="0061053A">
        <w:trPr>
          <w:trHeight w:val="225"/>
          <w:jc w:val="center"/>
        </w:trPr>
        <w:tc>
          <w:tcPr>
            <w:tcW w:w="2523" w:type="pct"/>
            <w:shd w:val="clear" w:color="auto" w:fill="auto"/>
            <w:noWrap/>
          </w:tcPr>
          <w:p w:rsidR="00066AC0" w:rsidRPr="00F008C8" w:rsidRDefault="00066AC0" w:rsidP="006B386E">
            <w:pPr>
              <w:tabs>
                <w:tab w:val="clear" w:pos="1134"/>
                <w:tab w:val="left" w:pos="794"/>
                <w:tab w:val="left" w:pos="1191"/>
                <w:tab w:val="left" w:pos="1588"/>
                <w:tab w:val="left" w:pos="1985"/>
              </w:tabs>
              <w:spacing w:before="60" w:after="60" w:line="260" w:lineRule="exact"/>
              <w:ind w:left="57" w:right="57"/>
              <w:jc w:val="left"/>
              <w:rPr>
                <w:spacing w:val="-6"/>
                <w:sz w:val="20"/>
                <w:szCs w:val="26"/>
                <w:rtl/>
                <w:lang w:bidi="ar-SY"/>
              </w:rPr>
            </w:pPr>
            <w:r w:rsidRPr="00F008C8">
              <w:rPr>
                <w:rFonts w:hint="cs"/>
                <w:spacing w:val="-6"/>
                <w:sz w:val="20"/>
                <w:szCs w:val="26"/>
                <w:rtl/>
              </w:rPr>
              <w:t xml:space="preserve">اجتماع المساعدة الثاني للجنة </w:t>
            </w:r>
            <w:r w:rsidRPr="00F008C8">
              <w:rPr>
                <w:spacing w:val="-6"/>
                <w:sz w:val="20"/>
                <w:szCs w:val="26"/>
              </w:rPr>
              <w:t>NBTC</w:t>
            </w:r>
            <w:r w:rsidRPr="00F008C8">
              <w:rPr>
                <w:rFonts w:hint="cs"/>
                <w:spacing w:val="-6"/>
                <w:sz w:val="20"/>
                <w:szCs w:val="26"/>
                <w:rtl/>
                <w:lang w:bidi="ar-SY"/>
              </w:rPr>
              <w:t xml:space="preserve"> - مشروع دراسة مزايدات الطيف</w:t>
            </w:r>
          </w:p>
        </w:tc>
        <w:tc>
          <w:tcPr>
            <w:tcW w:w="840" w:type="pct"/>
            <w:shd w:val="clear" w:color="auto" w:fill="auto"/>
            <w:noWrap/>
          </w:tcPr>
          <w:p w:rsidR="00066AC0" w:rsidRDefault="00066AC0" w:rsidP="006B386E">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5</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66AC0" w:rsidRDefault="00066AC0"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12</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66AC0" w:rsidRDefault="00066AC0"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بانكوك</w:t>
            </w:r>
          </w:p>
        </w:tc>
      </w:tr>
      <w:tr w:rsidR="00066AC0" w:rsidRPr="0061053A" w:rsidTr="0061053A">
        <w:trPr>
          <w:trHeight w:val="225"/>
          <w:jc w:val="center"/>
        </w:trPr>
        <w:tc>
          <w:tcPr>
            <w:tcW w:w="2523" w:type="pct"/>
            <w:shd w:val="clear" w:color="auto" w:fill="auto"/>
            <w:noWrap/>
          </w:tcPr>
          <w:p w:rsidR="00066AC0" w:rsidRDefault="00066AC0" w:rsidP="006B386E">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تقديم المساعدة إلى الوكالة </w:t>
            </w:r>
            <w:r>
              <w:rPr>
                <w:sz w:val="20"/>
                <w:szCs w:val="26"/>
              </w:rPr>
              <w:t>ANE</w:t>
            </w:r>
            <w:r>
              <w:rPr>
                <w:rFonts w:hint="cs"/>
                <w:sz w:val="20"/>
                <w:szCs w:val="26"/>
                <w:rtl/>
                <w:lang w:bidi="ar-SY"/>
              </w:rPr>
              <w:t xml:space="preserve"> - كولومبيا - حلقة دراسية بشأن قضايا خدمات الأرض</w:t>
            </w:r>
          </w:p>
        </w:tc>
        <w:tc>
          <w:tcPr>
            <w:tcW w:w="840" w:type="pct"/>
            <w:shd w:val="clear" w:color="auto" w:fill="auto"/>
            <w:noWrap/>
          </w:tcPr>
          <w:p w:rsidR="00066AC0" w:rsidRDefault="00066AC0" w:rsidP="006B386E">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12</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66AC0" w:rsidRDefault="00066AC0"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15</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66AC0" w:rsidRDefault="00066AC0" w:rsidP="0052611F">
            <w:pPr>
              <w:tabs>
                <w:tab w:val="clear" w:pos="1134"/>
                <w:tab w:val="left" w:pos="794"/>
                <w:tab w:val="left" w:pos="1191"/>
                <w:tab w:val="left" w:pos="1588"/>
                <w:tab w:val="left" w:pos="1985"/>
              </w:tabs>
              <w:spacing w:before="60" w:after="60" w:line="260" w:lineRule="exact"/>
              <w:ind w:left="57" w:right="57"/>
              <w:jc w:val="left"/>
              <w:rPr>
                <w:sz w:val="20"/>
                <w:szCs w:val="26"/>
                <w:lang w:bidi="ar-SY"/>
              </w:rPr>
            </w:pPr>
            <w:r>
              <w:rPr>
                <w:rFonts w:hint="cs"/>
                <w:sz w:val="20"/>
                <w:szCs w:val="26"/>
                <w:rtl/>
                <w:lang w:bidi="ar-SY"/>
              </w:rPr>
              <w:t>بوغوتا</w:t>
            </w:r>
          </w:p>
        </w:tc>
      </w:tr>
      <w:tr w:rsidR="00066AC0" w:rsidRPr="0061053A" w:rsidTr="0061053A">
        <w:trPr>
          <w:trHeight w:val="225"/>
          <w:jc w:val="center"/>
        </w:trPr>
        <w:tc>
          <w:tcPr>
            <w:tcW w:w="2523" w:type="pct"/>
            <w:shd w:val="clear" w:color="auto" w:fill="auto"/>
            <w:noWrap/>
          </w:tcPr>
          <w:p w:rsidR="00066AC0" w:rsidRDefault="00066AC0" w:rsidP="006B386E">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 xml:space="preserve">تقديم المساعدة إلى الوكالة </w:t>
            </w:r>
            <w:r>
              <w:rPr>
                <w:sz w:val="20"/>
                <w:szCs w:val="26"/>
              </w:rPr>
              <w:t>ANE</w:t>
            </w:r>
            <w:r>
              <w:rPr>
                <w:rFonts w:hint="cs"/>
                <w:sz w:val="20"/>
                <w:szCs w:val="26"/>
                <w:rtl/>
                <w:lang w:bidi="ar-SY"/>
              </w:rPr>
              <w:t xml:space="preserve"> - كولومبيا - حلقة دراسية بشأن إدارة الطيف</w:t>
            </w:r>
          </w:p>
        </w:tc>
        <w:tc>
          <w:tcPr>
            <w:tcW w:w="840" w:type="pct"/>
            <w:shd w:val="clear" w:color="auto" w:fill="auto"/>
            <w:noWrap/>
          </w:tcPr>
          <w:p w:rsidR="00066AC0" w:rsidRDefault="00066AC0" w:rsidP="00066AC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12</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066AC0" w:rsidRDefault="00066AC0"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13</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066AC0" w:rsidRDefault="00066AC0" w:rsidP="0052611F">
            <w:pPr>
              <w:tabs>
                <w:tab w:val="clear" w:pos="1134"/>
                <w:tab w:val="left" w:pos="794"/>
                <w:tab w:val="left" w:pos="1191"/>
                <w:tab w:val="left" w:pos="1588"/>
                <w:tab w:val="left" w:pos="1985"/>
              </w:tabs>
              <w:spacing w:before="60" w:after="60" w:line="260" w:lineRule="exact"/>
              <w:ind w:left="57" w:right="57"/>
              <w:jc w:val="left"/>
              <w:rPr>
                <w:sz w:val="20"/>
                <w:szCs w:val="26"/>
                <w:lang w:bidi="ar-SY"/>
              </w:rPr>
            </w:pPr>
            <w:r>
              <w:rPr>
                <w:rFonts w:hint="cs"/>
                <w:sz w:val="20"/>
                <w:szCs w:val="26"/>
                <w:rtl/>
                <w:lang w:bidi="ar-SY"/>
              </w:rPr>
              <w:t>بوغوتا</w:t>
            </w:r>
          </w:p>
        </w:tc>
      </w:tr>
      <w:tr w:rsidR="002F6538" w:rsidRPr="0061053A" w:rsidTr="0061053A">
        <w:trPr>
          <w:trHeight w:val="225"/>
          <w:jc w:val="center"/>
        </w:trPr>
        <w:tc>
          <w:tcPr>
            <w:tcW w:w="2523" w:type="pct"/>
            <w:shd w:val="clear" w:color="auto" w:fill="auto"/>
            <w:noWrap/>
          </w:tcPr>
          <w:p w:rsidR="002F6538" w:rsidRDefault="002F6538" w:rsidP="00F008C8">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تقديم المساعدة التقنية </w:t>
            </w:r>
            <w:r w:rsidR="00F008C8">
              <w:rPr>
                <w:rFonts w:hint="cs"/>
                <w:sz w:val="20"/>
                <w:szCs w:val="26"/>
                <w:rtl/>
              </w:rPr>
              <w:t>إلى وزارة</w:t>
            </w:r>
            <w:r>
              <w:rPr>
                <w:rFonts w:hint="cs"/>
                <w:sz w:val="20"/>
                <w:szCs w:val="26"/>
                <w:rtl/>
              </w:rPr>
              <w:t xml:space="preserve"> تكنولوجيا المعلومات والاتصالات </w:t>
            </w:r>
            <w:r>
              <w:rPr>
                <w:sz w:val="20"/>
                <w:szCs w:val="26"/>
              </w:rPr>
              <w:t>(MINTIC)</w:t>
            </w:r>
            <w:r>
              <w:rPr>
                <w:rFonts w:hint="cs"/>
                <w:sz w:val="20"/>
                <w:szCs w:val="26"/>
                <w:rtl/>
                <w:lang w:bidi="ar-SY"/>
              </w:rPr>
              <w:t xml:space="preserve"> - كولومبيا</w:t>
            </w:r>
          </w:p>
        </w:tc>
        <w:tc>
          <w:tcPr>
            <w:tcW w:w="840" w:type="pct"/>
            <w:shd w:val="clear" w:color="auto" w:fill="auto"/>
            <w:noWrap/>
          </w:tcPr>
          <w:p w:rsidR="002F6538" w:rsidRDefault="002F6538" w:rsidP="00482077">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14</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2F6538" w:rsidRDefault="002F6538" w:rsidP="00482077">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15</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2F6538" w:rsidRDefault="002F6538" w:rsidP="00482077">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بوغوتا</w:t>
            </w:r>
          </w:p>
        </w:tc>
      </w:tr>
      <w:tr w:rsidR="002F6538" w:rsidRPr="0061053A" w:rsidTr="0061053A">
        <w:trPr>
          <w:trHeight w:val="225"/>
          <w:jc w:val="center"/>
        </w:trPr>
        <w:tc>
          <w:tcPr>
            <w:tcW w:w="2523" w:type="pct"/>
            <w:shd w:val="clear" w:color="auto" w:fill="auto"/>
            <w:noWrap/>
          </w:tcPr>
          <w:p w:rsidR="002F6538" w:rsidRDefault="004A72F1" w:rsidP="00F008C8">
            <w:pPr>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 xml:space="preserve">تقديم المساعدة </w:t>
            </w:r>
            <w:r w:rsidR="00F008C8">
              <w:rPr>
                <w:rFonts w:hint="cs"/>
                <w:sz w:val="20"/>
                <w:szCs w:val="26"/>
                <w:rtl/>
              </w:rPr>
              <w:t>إلى موزامبيق</w:t>
            </w:r>
          </w:p>
        </w:tc>
        <w:tc>
          <w:tcPr>
            <w:tcW w:w="840" w:type="pct"/>
            <w:shd w:val="clear" w:color="auto" w:fill="auto"/>
            <w:noWrap/>
          </w:tcPr>
          <w:p w:rsidR="002F6538" w:rsidRDefault="004A72F1" w:rsidP="00066AC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6</w:t>
            </w:r>
            <w:r>
              <w:rPr>
                <w:rFonts w:hint="cs"/>
                <w:sz w:val="20"/>
                <w:szCs w:val="26"/>
                <w:rtl/>
                <w:lang w:bidi="ar-SY"/>
              </w:rPr>
              <w:t xml:space="preserve"> ديسمبر </w:t>
            </w:r>
            <w:r>
              <w:rPr>
                <w:sz w:val="20"/>
                <w:szCs w:val="26"/>
                <w:lang w:bidi="ar-SY"/>
              </w:rPr>
              <w:t>2013</w:t>
            </w:r>
          </w:p>
        </w:tc>
        <w:tc>
          <w:tcPr>
            <w:tcW w:w="863" w:type="pct"/>
            <w:shd w:val="clear" w:color="auto" w:fill="auto"/>
            <w:noWrap/>
          </w:tcPr>
          <w:p w:rsidR="002F6538" w:rsidRDefault="004A72F1"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13</w:t>
            </w:r>
            <w:r>
              <w:rPr>
                <w:rFonts w:hint="cs"/>
                <w:sz w:val="20"/>
                <w:szCs w:val="26"/>
                <w:rtl/>
                <w:lang w:bidi="ar-SY"/>
              </w:rPr>
              <w:t xml:space="preserve"> ديسمبر </w:t>
            </w:r>
            <w:r>
              <w:rPr>
                <w:sz w:val="20"/>
                <w:szCs w:val="26"/>
                <w:lang w:bidi="ar-SY"/>
              </w:rPr>
              <w:t>2013</w:t>
            </w:r>
          </w:p>
        </w:tc>
        <w:tc>
          <w:tcPr>
            <w:tcW w:w="774" w:type="pct"/>
            <w:shd w:val="clear" w:color="auto" w:fill="auto"/>
            <w:noWrap/>
          </w:tcPr>
          <w:p w:rsidR="002F6538" w:rsidRPr="00003946" w:rsidRDefault="004A72F1" w:rsidP="0052611F">
            <w:pPr>
              <w:tabs>
                <w:tab w:val="clear" w:pos="1134"/>
                <w:tab w:val="left" w:pos="794"/>
                <w:tab w:val="left" w:pos="1191"/>
                <w:tab w:val="left" w:pos="1588"/>
                <w:tab w:val="left" w:pos="1985"/>
              </w:tabs>
              <w:spacing w:before="60" w:after="60" w:line="260" w:lineRule="exact"/>
              <w:ind w:left="57" w:right="57"/>
              <w:jc w:val="left"/>
              <w:rPr>
                <w:spacing w:val="-8"/>
                <w:sz w:val="20"/>
                <w:szCs w:val="26"/>
                <w:rtl/>
                <w:lang w:bidi="ar-SY"/>
              </w:rPr>
            </w:pPr>
            <w:r w:rsidRPr="00003946">
              <w:rPr>
                <w:rFonts w:hint="cs"/>
                <w:spacing w:val="-8"/>
                <w:sz w:val="20"/>
                <w:szCs w:val="26"/>
                <w:rtl/>
                <w:lang w:bidi="ar-SY"/>
              </w:rPr>
              <w:t>الاتحاد الدولي للاتصالات، جنيف</w:t>
            </w:r>
          </w:p>
        </w:tc>
      </w:tr>
      <w:tr w:rsidR="004A72F1" w:rsidRPr="0061053A" w:rsidTr="00482077">
        <w:trPr>
          <w:trHeight w:val="225"/>
          <w:jc w:val="center"/>
        </w:trPr>
        <w:tc>
          <w:tcPr>
            <w:tcW w:w="2523" w:type="pct"/>
            <w:tcBorders>
              <w:bottom w:val="single" w:sz="4" w:space="0" w:color="auto"/>
            </w:tcBorders>
            <w:shd w:val="clear" w:color="auto" w:fill="auto"/>
            <w:noWrap/>
          </w:tcPr>
          <w:p w:rsidR="004A72F1" w:rsidRPr="00097AD4" w:rsidRDefault="00C25246" w:rsidP="00485C83">
            <w:pPr>
              <w:tabs>
                <w:tab w:val="clear" w:pos="1134"/>
                <w:tab w:val="left" w:pos="794"/>
                <w:tab w:val="left" w:pos="1191"/>
                <w:tab w:val="left" w:pos="1588"/>
                <w:tab w:val="left" w:pos="1985"/>
              </w:tabs>
              <w:spacing w:before="60" w:after="60" w:line="260" w:lineRule="exact"/>
              <w:ind w:left="57" w:right="57"/>
              <w:jc w:val="left"/>
              <w:rPr>
                <w:spacing w:val="-6"/>
                <w:sz w:val="20"/>
                <w:szCs w:val="26"/>
                <w:rtl/>
                <w:lang w:bidi="ar-SY"/>
              </w:rPr>
            </w:pPr>
            <w:r w:rsidRPr="00097AD4">
              <w:rPr>
                <w:rFonts w:hint="cs"/>
                <w:spacing w:val="-6"/>
                <w:sz w:val="20"/>
                <w:szCs w:val="26"/>
                <w:rtl/>
              </w:rPr>
              <w:t xml:space="preserve">اجتماع المساعدة الثالث للجنة </w:t>
            </w:r>
            <w:r w:rsidRPr="00097AD4">
              <w:rPr>
                <w:spacing w:val="-6"/>
                <w:sz w:val="20"/>
                <w:szCs w:val="26"/>
              </w:rPr>
              <w:t>NBTC</w:t>
            </w:r>
            <w:r w:rsidR="00485C83" w:rsidRPr="00097AD4">
              <w:rPr>
                <w:rFonts w:hint="cs"/>
                <w:spacing w:val="-6"/>
                <w:sz w:val="20"/>
                <w:szCs w:val="26"/>
                <w:rtl/>
                <w:lang w:bidi="ar-SY"/>
              </w:rPr>
              <w:t xml:space="preserve"> -</w:t>
            </w:r>
            <w:r w:rsidRPr="00097AD4">
              <w:rPr>
                <w:rFonts w:hint="cs"/>
                <w:spacing w:val="-6"/>
                <w:sz w:val="20"/>
                <w:szCs w:val="26"/>
                <w:rtl/>
                <w:lang w:bidi="ar-SY"/>
              </w:rPr>
              <w:t xml:space="preserve"> مشروع دراسة مزايدات الطيف</w:t>
            </w:r>
          </w:p>
        </w:tc>
        <w:tc>
          <w:tcPr>
            <w:tcW w:w="840" w:type="pct"/>
            <w:tcBorders>
              <w:bottom w:val="single" w:sz="4" w:space="0" w:color="auto"/>
            </w:tcBorders>
            <w:shd w:val="clear" w:color="auto" w:fill="auto"/>
            <w:noWrap/>
          </w:tcPr>
          <w:p w:rsidR="004A72F1" w:rsidRDefault="00C25246" w:rsidP="00066AC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16</w:t>
            </w:r>
            <w:r>
              <w:rPr>
                <w:rFonts w:hint="cs"/>
                <w:sz w:val="20"/>
                <w:szCs w:val="26"/>
                <w:rtl/>
                <w:lang w:bidi="ar-SY"/>
              </w:rPr>
              <w:t xml:space="preserve"> ديسمبر </w:t>
            </w:r>
            <w:r>
              <w:rPr>
                <w:sz w:val="20"/>
                <w:szCs w:val="26"/>
                <w:lang w:bidi="ar-SY"/>
              </w:rPr>
              <w:t>2013</w:t>
            </w:r>
          </w:p>
        </w:tc>
        <w:tc>
          <w:tcPr>
            <w:tcW w:w="863" w:type="pct"/>
            <w:tcBorders>
              <w:bottom w:val="single" w:sz="4" w:space="0" w:color="auto"/>
            </w:tcBorders>
            <w:shd w:val="clear" w:color="auto" w:fill="auto"/>
            <w:noWrap/>
          </w:tcPr>
          <w:p w:rsidR="004A72F1" w:rsidRDefault="00C25246"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20</w:t>
            </w:r>
            <w:r>
              <w:rPr>
                <w:rFonts w:hint="cs"/>
                <w:sz w:val="20"/>
                <w:szCs w:val="26"/>
                <w:rtl/>
                <w:lang w:bidi="ar-SY"/>
              </w:rPr>
              <w:t xml:space="preserve"> ديسمبر </w:t>
            </w:r>
            <w:r>
              <w:rPr>
                <w:sz w:val="20"/>
                <w:szCs w:val="26"/>
                <w:lang w:bidi="ar-SY"/>
              </w:rPr>
              <w:t>2013</w:t>
            </w:r>
          </w:p>
        </w:tc>
        <w:tc>
          <w:tcPr>
            <w:tcW w:w="774" w:type="pct"/>
            <w:tcBorders>
              <w:bottom w:val="single" w:sz="4" w:space="0" w:color="auto"/>
            </w:tcBorders>
            <w:shd w:val="clear" w:color="auto" w:fill="auto"/>
            <w:noWrap/>
          </w:tcPr>
          <w:p w:rsidR="004A72F1" w:rsidRDefault="00C25246"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بانكوك</w:t>
            </w:r>
          </w:p>
        </w:tc>
      </w:tr>
      <w:tr w:rsidR="00C25246" w:rsidRPr="0061053A" w:rsidTr="00482077">
        <w:trPr>
          <w:trHeight w:val="225"/>
          <w:jc w:val="center"/>
        </w:trPr>
        <w:tc>
          <w:tcPr>
            <w:tcW w:w="2523" w:type="pct"/>
            <w:shd w:val="pct15" w:color="auto" w:fill="auto"/>
            <w:noWrap/>
          </w:tcPr>
          <w:p w:rsidR="00C25246" w:rsidRPr="00482077" w:rsidRDefault="00482077" w:rsidP="0050297F">
            <w:pPr>
              <w:keepNext/>
              <w:keepLines/>
              <w:tabs>
                <w:tab w:val="clear" w:pos="1134"/>
                <w:tab w:val="left" w:pos="794"/>
                <w:tab w:val="left" w:pos="1191"/>
                <w:tab w:val="left" w:pos="1588"/>
                <w:tab w:val="left" w:pos="1985"/>
              </w:tabs>
              <w:spacing w:before="60" w:after="60" w:line="260" w:lineRule="exact"/>
              <w:ind w:left="57" w:right="57"/>
              <w:jc w:val="left"/>
              <w:rPr>
                <w:b/>
                <w:bCs/>
                <w:sz w:val="20"/>
                <w:szCs w:val="26"/>
                <w:rtl/>
                <w:lang w:bidi="ar-SY"/>
              </w:rPr>
            </w:pPr>
            <w:r w:rsidRPr="00482077">
              <w:rPr>
                <w:rFonts w:hint="cs"/>
                <w:b/>
                <w:bCs/>
                <w:sz w:val="20"/>
                <w:szCs w:val="26"/>
                <w:rtl/>
              </w:rPr>
              <w:t>أنشطة متفرقة</w:t>
            </w:r>
          </w:p>
        </w:tc>
        <w:tc>
          <w:tcPr>
            <w:tcW w:w="840" w:type="pct"/>
            <w:shd w:val="pct15" w:color="auto" w:fill="auto"/>
            <w:noWrap/>
          </w:tcPr>
          <w:p w:rsidR="00C25246" w:rsidRDefault="00C25246" w:rsidP="0050297F">
            <w:pPr>
              <w:keepNext/>
              <w:keepLines/>
              <w:tabs>
                <w:tab w:val="clear" w:pos="1134"/>
                <w:tab w:val="left" w:pos="794"/>
                <w:tab w:val="left" w:pos="1191"/>
                <w:tab w:val="left" w:pos="1588"/>
                <w:tab w:val="left" w:pos="1985"/>
              </w:tabs>
              <w:spacing w:before="60" w:after="60" w:line="260" w:lineRule="exact"/>
              <w:ind w:left="57" w:right="57"/>
              <w:jc w:val="left"/>
              <w:rPr>
                <w:sz w:val="20"/>
                <w:szCs w:val="26"/>
                <w:lang w:bidi="ar-SY"/>
              </w:rPr>
            </w:pPr>
          </w:p>
        </w:tc>
        <w:tc>
          <w:tcPr>
            <w:tcW w:w="863" w:type="pct"/>
            <w:shd w:val="pct15" w:color="auto" w:fill="auto"/>
            <w:noWrap/>
          </w:tcPr>
          <w:p w:rsidR="00C25246" w:rsidRDefault="00C25246" w:rsidP="0050297F">
            <w:pPr>
              <w:keepNext/>
              <w:keepLines/>
              <w:tabs>
                <w:tab w:val="clear" w:pos="1134"/>
                <w:tab w:val="left" w:pos="794"/>
                <w:tab w:val="left" w:pos="1191"/>
                <w:tab w:val="left" w:pos="1588"/>
                <w:tab w:val="left" w:pos="1985"/>
              </w:tabs>
              <w:spacing w:before="60" w:after="60" w:line="260" w:lineRule="exact"/>
              <w:ind w:left="57" w:right="57"/>
              <w:jc w:val="left"/>
              <w:rPr>
                <w:sz w:val="20"/>
                <w:szCs w:val="26"/>
                <w:lang w:bidi="ar-SY"/>
              </w:rPr>
            </w:pPr>
          </w:p>
        </w:tc>
        <w:tc>
          <w:tcPr>
            <w:tcW w:w="774" w:type="pct"/>
            <w:shd w:val="pct15" w:color="auto" w:fill="auto"/>
            <w:noWrap/>
          </w:tcPr>
          <w:p w:rsidR="00C25246" w:rsidRDefault="00C25246" w:rsidP="0050297F">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p>
        </w:tc>
      </w:tr>
      <w:tr w:rsidR="00482077" w:rsidRPr="0061053A" w:rsidTr="0061053A">
        <w:trPr>
          <w:trHeight w:val="225"/>
          <w:jc w:val="center"/>
        </w:trPr>
        <w:tc>
          <w:tcPr>
            <w:tcW w:w="2523" w:type="pct"/>
            <w:shd w:val="clear" w:color="auto" w:fill="auto"/>
            <w:noWrap/>
          </w:tcPr>
          <w:p w:rsidR="00482077" w:rsidRDefault="00482077" w:rsidP="0050297F">
            <w:pPr>
              <w:keepNext/>
              <w:keepLines/>
              <w:tabs>
                <w:tab w:val="clear" w:pos="1134"/>
                <w:tab w:val="left" w:pos="794"/>
                <w:tab w:val="left" w:pos="1191"/>
                <w:tab w:val="left" w:pos="1588"/>
                <w:tab w:val="left" w:pos="1985"/>
              </w:tabs>
              <w:spacing w:before="60" w:after="60" w:line="260" w:lineRule="exact"/>
              <w:ind w:left="57" w:right="57"/>
              <w:jc w:val="left"/>
              <w:rPr>
                <w:sz w:val="20"/>
                <w:szCs w:val="26"/>
                <w:rtl/>
              </w:rPr>
            </w:pPr>
            <w:r>
              <w:rPr>
                <w:rFonts w:hint="cs"/>
                <w:sz w:val="20"/>
                <w:szCs w:val="26"/>
                <w:rtl/>
              </w:rPr>
              <w:t>محاضرة عن القضايا الساتلية في المعهد الدولي لقانون الجو والفضاء</w:t>
            </w:r>
          </w:p>
        </w:tc>
        <w:tc>
          <w:tcPr>
            <w:tcW w:w="840" w:type="pct"/>
            <w:shd w:val="clear" w:color="auto" w:fill="auto"/>
            <w:noWrap/>
          </w:tcPr>
          <w:p w:rsidR="00482077" w:rsidRDefault="00482077" w:rsidP="0050297F">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rPr>
              <w:t>26</w:t>
            </w:r>
            <w:r>
              <w:rPr>
                <w:rFonts w:hint="cs"/>
                <w:sz w:val="20"/>
                <w:szCs w:val="26"/>
                <w:rtl/>
                <w:lang w:bidi="ar-SY"/>
              </w:rPr>
              <w:t xml:space="preserve"> فبراير </w:t>
            </w:r>
            <w:r>
              <w:rPr>
                <w:sz w:val="20"/>
                <w:szCs w:val="26"/>
                <w:lang w:bidi="ar-SY"/>
              </w:rPr>
              <w:t>2013</w:t>
            </w:r>
          </w:p>
        </w:tc>
        <w:tc>
          <w:tcPr>
            <w:tcW w:w="863" w:type="pct"/>
            <w:shd w:val="clear" w:color="auto" w:fill="auto"/>
            <w:noWrap/>
          </w:tcPr>
          <w:p w:rsidR="00482077" w:rsidRDefault="00482077" w:rsidP="0050297F">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26</w:t>
            </w:r>
            <w:r>
              <w:rPr>
                <w:rFonts w:hint="cs"/>
                <w:sz w:val="20"/>
                <w:szCs w:val="26"/>
                <w:rtl/>
                <w:lang w:bidi="ar-SY"/>
              </w:rPr>
              <w:t xml:space="preserve"> فبراير </w:t>
            </w:r>
            <w:r>
              <w:rPr>
                <w:sz w:val="20"/>
                <w:szCs w:val="26"/>
                <w:lang w:bidi="ar-SY"/>
              </w:rPr>
              <w:t>2013</w:t>
            </w:r>
          </w:p>
        </w:tc>
        <w:tc>
          <w:tcPr>
            <w:tcW w:w="774" w:type="pct"/>
            <w:shd w:val="clear" w:color="auto" w:fill="auto"/>
            <w:noWrap/>
          </w:tcPr>
          <w:p w:rsidR="00482077" w:rsidRDefault="00482077" w:rsidP="0050297F">
            <w:pPr>
              <w:keepNext/>
              <w:keepLines/>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ليدن</w:t>
            </w:r>
          </w:p>
        </w:tc>
      </w:tr>
      <w:tr w:rsidR="00482077" w:rsidRPr="0061053A" w:rsidTr="0061053A">
        <w:trPr>
          <w:trHeight w:val="225"/>
          <w:jc w:val="center"/>
        </w:trPr>
        <w:tc>
          <w:tcPr>
            <w:tcW w:w="2523" w:type="pct"/>
            <w:shd w:val="clear" w:color="auto" w:fill="auto"/>
            <w:noWrap/>
          </w:tcPr>
          <w:p w:rsidR="00482077" w:rsidRDefault="00482077" w:rsidP="006B386E">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اجتماع مع اللجنة </w:t>
            </w:r>
            <w:r>
              <w:rPr>
                <w:sz w:val="20"/>
                <w:szCs w:val="26"/>
              </w:rPr>
              <w:t>NBTC</w:t>
            </w:r>
            <w:r>
              <w:rPr>
                <w:rFonts w:hint="cs"/>
                <w:sz w:val="20"/>
                <w:szCs w:val="26"/>
                <w:rtl/>
                <w:lang w:bidi="ar-SY"/>
              </w:rPr>
              <w:t xml:space="preserve"> - تايلاند</w:t>
            </w:r>
          </w:p>
        </w:tc>
        <w:tc>
          <w:tcPr>
            <w:tcW w:w="840" w:type="pct"/>
            <w:shd w:val="clear" w:color="auto" w:fill="auto"/>
            <w:noWrap/>
          </w:tcPr>
          <w:p w:rsidR="00482077" w:rsidRDefault="00482077" w:rsidP="00066AC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31</w:t>
            </w:r>
            <w:r>
              <w:rPr>
                <w:rFonts w:hint="cs"/>
                <w:sz w:val="20"/>
                <w:szCs w:val="26"/>
                <w:rtl/>
                <w:lang w:bidi="ar-SY"/>
              </w:rPr>
              <w:t xml:space="preserve"> مايو </w:t>
            </w:r>
            <w:r>
              <w:rPr>
                <w:sz w:val="20"/>
                <w:szCs w:val="26"/>
                <w:lang w:bidi="ar-SY"/>
              </w:rPr>
              <w:t>2013</w:t>
            </w:r>
          </w:p>
        </w:tc>
        <w:tc>
          <w:tcPr>
            <w:tcW w:w="863" w:type="pct"/>
            <w:shd w:val="clear" w:color="auto" w:fill="auto"/>
            <w:noWrap/>
          </w:tcPr>
          <w:p w:rsidR="00482077" w:rsidRDefault="00482077"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31</w:t>
            </w:r>
            <w:r>
              <w:rPr>
                <w:rFonts w:hint="cs"/>
                <w:sz w:val="20"/>
                <w:szCs w:val="26"/>
                <w:rtl/>
                <w:lang w:bidi="ar-SY"/>
              </w:rPr>
              <w:t xml:space="preserve"> مايو </w:t>
            </w:r>
            <w:r>
              <w:rPr>
                <w:sz w:val="20"/>
                <w:szCs w:val="26"/>
                <w:lang w:bidi="ar-SY"/>
              </w:rPr>
              <w:t>2013</w:t>
            </w:r>
          </w:p>
        </w:tc>
        <w:tc>
          <w:tcPr>
            <w:tcW w:w="774" w:type="pct"/>
            <w:shd w:val="clear" w:color="auto" w:fill="auto"/>
            <w:noWrap/>
          </w:tcPr>
          <w:p w:rsidR="00482077" w:rsidRDefault="00482077"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بانكوك</w:t>
            </w:r>
          </w:p>
        </w:tc>
      </w:tr>
      <w:tr w:rsidR="00482077" w:rsidRPr="0061053A" w:rsidTr="0061053A">
        <w:trPr>
          <w:trHeight w:val="225"/>
          <w:jc w:val="center"/>
        </w:trPr>
        <w:tc>
          <w:tcPr>
            <w:tcW w:w="2523" w:type="pct"/>
            <w:shd w:val="clear" w:color="auto" w:fill="auto"/>
            <w:noWrap/>
          </w:tcPr>
          <w:p w:rsidR="00482077" w:rsidRDefault="00482077" w:rsidP="006B386E">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جنازة السيد </w:t>
            </w:r>
            <w:r w:rsidR="00485C83">
              <w:rPr>
                <w:rFonts w:hint="cs"/>
                <w:sz w:val="20"/>
                <w:szCs w:val="26"/>
                <w:rtl/>
              </w:rPr>
              <w:t xml:space="preserve">بيتر </w:t>
            </w:r>
            <w:proofErr w:type="spellStart"/>
            <w:r>
              <w:rPr>
                <w:rFonts w:hint="cs"/>
                <w:sz w:val="20"/>
                <w:szCs w:val="26"/>
                <w:rtl/>
              </w:rPr>
              <w:t>باولي</w:t>
            </w:r>
            <w:proofErr w:type="spellEnd"/>
            <w:r>
              <w:rPr>
                <w:rFonts w:hint="cs"/>
                <w:sz w:val="20"/>
                <w:szCs w:val="26"/>
                <w:rtl/>
              </w:rPr>
              <w:t xml:space="preserve"> من </w:t>
            </w:r>
            <w:r>
              <w:rPr>
                <w:sz w:val="20"/>
                <w:szCs w:val="26"/>
              </w:rPr>
              <w:t>OFCOM</w:t>
            </w:r>
          </w:p>
        </w:tc>
        <w:tc>
          <w:tcPr>
            <w:tcW w:w="840" w:type="pct"/>
            <w:shd w:val="clear" w:color="auto" w:fill="auto"/>
            <w:noWrap/>
          </w:tcPr>
          <w:p w:rsidR="00482077" w:rsidRDefault="00482077" w:rsidP="00066AC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21</w:t>
            </w:r>
            <w:r>
              <w:rPr>
                <w:rFonts w:hint="cs"/>
                <w:sz w:val="20"/>
                <w:szCs w:val="26"/>
                <w:rtl/>
                <w:lang w:bidi="ar-SY"/>
              </w:rPr>
              <w:t xml:space="preserve"> يونيو </w:t>
            </w:r>
            <w:r>
              <w:rPr>
                <w:sz w:val="20"/>
                <w:szCs w:val="26"/>
                <w:lang w:bidi="ar-SY"/>
              </w:rPr>
              <w:t>2013</w:t>
            </w:r>
          </w:p>
        </w:tc>
        <w:tc>
          <w:tcPr>
            <w:tcW w:w="863" w:type="pct"/>
            <w:shd w:val="clear" w:color="auto" w:fill="auto"/>
            <w:noWrap/>
          </w:tcPr>
          <w:p w:rsidR="00482077" w:rsidRDefault="00482077"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21</w:t>
            </w:r>
            <w:r>
              <w:rPr>
                <w:rFonts w:hint="cs"/>
                <w:sz w:val="20"/>
                <w:szCs w:val="26"/>
                <w:rtl/>
                <w:lang w:bidi="ar-SY"/>
              </w:rPr>
              <w:t xml:space="preserve"> يونيو </w:t>
            </w:r>
            <w:r>
              <w:rPr>
                <w:sz w:val="20"/>
                <w:szCs w:val="26"/>
                <w:lang w:bidi="ar-SY"/>
              </w:rPr>
              <w:t>2013</w:t>
            </w:r>
          </w:p>
        </w:tc>
        <w:tc>
          <w:tcPr>
            <w:tcW w:w="774" w:type="pct"/>
            <w:shd w:val="clear" w:color="auto" w:fill="auto"/>
            <w:noWrap/>
          </w:tcPr>
          <w:p w:rsidR="00482077" w:rsidRDefault="00482077"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proofErr w:type="spellStart"/>
            <w:r>
              <w:rPr>
                <w:rFonts w:hint="cs"/>
                <w:sz w:val="20"/>
                <w:szCs w:val="26"/>
                <w:rtl/>
                <w:lang w:bidi="ar-SY"/>
              </w:rPr>
              <w:t>سولوتورن</w:t>
            </w:r>
            <w:proofErr w:type="spellEnd"/>
          </w:p>
        </w:tc>
      </w:tr>
      <w:tr w:rsidR="00482077" w:rsidRPr="0061053A" w:rsidTr="0061053A">
        <w:trPr>
          <w:trHeight w:val="225"/>
          <w:jc w:val="center"/>
        </w:trPr>
        <w:tc>
          <w:tcPr>
            <w:tcW w:w="2523" w:type="pct"/>
            <w:shd w:val="clear" w:color="auto" w:fill="auto"/>
            <w:noWrap/>
          </w:tcPr>
          <w:p w:rsidR="00482077" w:rsidRDefault="00482077" w:rsidP="006B386E">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lastRenderedPageBreak/>
              <w:t xml:space="preserve">جنازة السيدة ماري-تيريز </w:t>
            </w:r>
            <w:proofErr w:type="spellStart"/>
            <w:r>
              <w:rPr>
                <w:rFonts w:hint="cs"/>
                <w:sz w:val="20"/>
                <w:szCs w:val="26"/>
                <w:rtl/>
              </w:rPr>
              <w:t>ألاجوانين</w:t>
            </w:r>
            <w:proofErr w:type="spellEnd"/>
            <w:r>
              <w:rPr>
                <w:rFonts w:hint="cs"/>
                <w:sz w:val="20"/>
                <w:szCs w:val="26"/>
                <w:rtl/>
              </w:rPr>
              <w:t xml:space="preserve"> </w:t>
            </w:r>
            <w:r>
              <w:rPr>
                <w:rFonts w:hint="cs"/>
                <w:sz w:val="20"/>
                <w:szCs w:val="26"/>
                <w:rtl/>
                <w:lang w:bidi="ar-SY"/>
              </w:rPr>
              <w:t xml:space="preserve">من </w:t>
            </w:r>
            <w:r>
              <w:rPr>
                <w:sz w:val="20"/>
                <w:szCs w:val="26"/>
                <w:lang w:bidi="ar-SY"/>
              </w:rPr>
              <w:t>ARCEP</w:t>
            </w:r>
          </w:p>
        </w:tc>
        <w:tc>
          <w:tcPr>
            <w:tcW w:w="840" w:type="pct"/>
            <w:shd w:val="clear" w:color="auto" w:fill="auto"/>
            <w:noWrap/>
          </w:tcPr>
          <w:p w:rsidR="00482077" w:rsidRDefault="00482077" w:rsidP="00066AC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8</w:t>
            </w:r>
            <w:r>
              <w:rPr>
                <w:rFonts w:hint="cs"/>
                <w:sz w:val="20"/>
                <w:szCs w:val="26"/>
                <w:rtl/>
                <w:lang w:bidi="ar-SY"/>
              </w:rPr>
              <w:t xml:space="preserve"> يوليو </w:t>
            </w:r>
            <w:r>
              <w:rPr>
                <w:sz w:val="20"/>
                <w:szCs w:val="26"/>
                <w:lang w:bidi="ar-SY"/>
              </w:rPr>
              <w:t>2013</w:t>
            </w:r>
          </w:p>
        </w:tc>
        <w:tc>
          <w:tcPr>
            <w:tcW w:w="863" w:type="pct"/>
            <w:shd w:val="clear" w:color="auto" w:fill="auto"/>
            <w:noWrap/>
          </w:tcPr>
          <w:p w:rsidR="00482077" w:rsidRDefault="00482077"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8</w:t>
            </w:r>
            <w:r>
              <w:rPr>
                <w:rFonts w:hint="cs"/>
                <w:sz w:val="20"/>
                <w:szCs w:val="26"/>
                <w:rtl/>
                <w:lang w:bidi="ar-SY"/>
              </w:rPr>
              <w:t xml:space="preserve"> يوليو </w:t>
            </w:r>
            <w:r>
              <w:rPr>
                <w:sz w:val="20"/>
                <w:szCs w:val="26"/>
                <w:lang w:bidi="ar-SY"/>
              </w:rPr>
              <w:t>2013</w:t>
            </w:r>
          </w:p>
        </w:tc>
        <w:tc>
          <w:tcPr>
            <w:tcW w:w="774" w:type="pct"/>
            <w:shd w:val="clear" w:color="auto" w:fill="auto"/>
            <w:noWrap/>
          </w:tcPr>
          <w:p w:rsidR="00482077" w:rsidRDefault="00482077"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proofErr w:type="spellStart"/>
            <w:r>
              <w:rPr>
                <w:rFonts w:hint="cs"/>
                <w:sz w:val="20"/>
                <w:szCs w:val="26"/>
                <w:rtl/>
                <w:lang w:bidi="ar-SY"/>
              </w:rPr>
              <w:t>مونتلوسون</w:t>
            </w:r>
            <w:proofErr w:type="spellEnd"/>
          </w:p>
        </w:tc>
      </w:tr>
      <w:tr w:rsidR="00482077" w:rsidRPr="0061053A" w:rsidTr="0061053A">
        <w:trPr>
          <w:trHeight w:val="225"/>
          <w:jc w:val="center"/>
        </w:trPr>
        <w:tc>
          <w:tcPr>
            <w:tcW w:w="2523" w:type="pct"/>
            <w:shd w:val="clear" w:color="auto" w:fill="auto"/>
            <w:noWrap/>
          </w:tcPr>
          <w:p w:rsidR="00482077" w:rsidRDefault="00482077" w:rsidP="006B386E">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عرض توضيحي لإرسال الإشارات الراديوية مدعوماً بأسلوب </w:t>
            </w:r>
            <w:r>
              <w:rPr>
                <w:sz w:val="20"/>
                <w:szCs w:val="26"/>
              </w:rPr>
              <w:t>OAM</w:t>
            </w:r>
          </w:p>
        </w:tc>
        <w:tc>
          <w:tcPr>
            <w:tcW w:w="840" w:type="pct"/>
            <w:shd w:val="clear" w:color="auto" w:fill="auto"/>
            <w:noWrap/>
          </w:tcPr>
          <w:p w:rsidR="00482077" w:rsidRDefault="00482077" w:rsidP="00066AC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24</w:t>
            </w:r>
            <w:r>
              <w:rPr>
                <w:rFonts w:hint="cs"/>
                <w:sz w:val="20"/>
                <w:szCs w:val="26"/>
                <w:rtl/>
                <w:lang w:bidi="ar-SY"/>
              </w:rPr>
              <w:t xml:space="preserve"> سبتمبر </w:t>
            </w:r>
            <w:r>
              <w:rPr>
                <w:sz w:val="20"/>
                <w:szCs w:val="26"/>
                <w:lang w:bidi="ar-SY"/>
              </w:rPr>
              <w:t>2013</w:t>
            </w:r>
          </w:p>
        </w:tc>
        <w:tc>
          <w:tcPr>
            <w:tcW w:w="863" w:type="pct"/>
            <w:shd w:val="clear" w:color="auto" w:fill="auto"/>
            <w:noWrap/>
          </w:tcPr>
          <w:p w:rsidR="00482077" w:rsidRDefault="00482077"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24</w:t>
            </w:r>
            <w:r>
              <w:rPr>
                <w:rFonts w:hint="cs"/>
                <w:sz w:val="20"/>
                <w:szCs w:val="26"/>
                <w:rtl/>
                <w:lang w:bidi="ar-SY"/>
              </w:rPr>
              <w:t xml:space="preserve"> سبتمبر </w:t>
            </w:r>
            <w:r>
              <w:rPr>
                <w:sz w:val="20"/>
                <w:szCs w:val="26"/>
                <w:lang w:bidi="ar-SY"/>
              </w:rPr>
              <w:t>2013</w:t>
            </w:r>
          </w:p>
        </w:tc>
        <w:tc>
          <w:tcPr>
            <w:tcW w:w="774" w:type="pct"/>
            <w:shd w:val="clear" w:color="auto" w:fill="auto"/>
            <w:noWrap/>
          </w:tcPr>
          <w:p w:rsidR="00482077" w:rsidRDefault="00482077"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بادوا</w:t>
            </w:r>
          </w:p>
        </w:tc>
      </w:tr>
      <w:tr w:rsidR="00482077" w:rsidRPr="0061053A" w:rsidTr="0061053A">
        <w:trPr>
          <w:trHeight w:val="225"/>
          <w:jc w:val="center"/>
        </w:trPr>
        <w:tc>
          <w:tcPr>
            <w:tcW w:w="2523" w:type="pct"/>
            <w:shd w:val="clear" w:color="auto" w:fill="auto"/>
            <w:noWrap/>
          </w:tcPr>
          <w:p w:rsidR="00482077" w:rsidRDefault="00482077" w:rsidP="006B386E">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زيارة إلى </w:t>
            </w:r>
            <w:r>
              <w:rPr>
                <w:sz w:val="20"/>
                <w:szCs w:val="26"/>
              </w:rPr>
              <w:t>ASTRUIM</w:t>
            </w:r>
            <w:r>
              <w:rPr>
                <w:rFonts w:hint="cs"/>
                <w:sz w:val="20"/>
                <w:szCs w:val="26"/>
                <w:rtl/>
                <w:lang w:bidi="ar-SY"/>
              </w:rPr>
              <w:t xml:space="preserve"> و</w:t>
            </w:r>
            <w:r>
              <w:rPr>
                <w:sz w:val="20"/>
                <w:szCs w:val="26"/>
                <w:lang w:bidi="ar-SY"/>
              </w:rPr>
              <w:t>AIRBUS</w:t>
            </w:r>
          </w:p>
        </w:tc>
        <w:tc>
          <w:tcPr>
            <w:tcW w:w="840" w:type="pct"/>
            <w:shd w:val="clear" w:color="auto" w:fill="auto"/>
            <w:noWrap/>
          </w:tcPr>
          <w:p w:rsidR="00482077" w:rsidRDefault="00482077" w:rsidP="00482077">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9</w:t>
            </w:r>
            <w:r>
              <w:rPr>
                <w:rFonts w:hint="cs"/>
                <w:sz w:val="20"/>
                <w:szCs w:val="26"/>
                <w:rtl/>
                <w:lang w:bidi="ar-SY"/>
              </w:rPr>
              <w:t xml:space="preserve"> أكتوبر </w:t>
            </w:r>
            <w:r>
              <w:rPr>
                <w:sz w:val="20"/>
                <w:szCs w:val="26"/>
                <w:lang w:bidi="ar-SY"/>
              </w:rPr>
              <w:t>2013</w:t>
            </w:r>
          </w:p>
        </w:tc>
        <w:tc>
          <w:tcPr>
            <w:tcW w:w="863" w:type="pct"/>
            <w:shd w:val="clear" w:color="auto" w:fill="auto"/>
            <w:noWrap/>
          </w:tcPr>
          <w:p w:rsidR="00482077" w:rsidRDefault="00482077" w:rsidP="002821CD">
            <w:pPr>
              <w:tabs>
                <w:tab w:val="clear" w:pos="1134"/>
                <w:tab w:val="left" w:pos="794"/>
                <w:tab w:val="left" w:pos="1191"/>
                <w:tab w:val="left" w:pos="1588"/>
                <w:tab w:val="left" w:pos="1985"/>
              </w:tabs>
              <w:spacing w:before="60" w:after="60" w:line="260" w:lineRule="exact"/>
              <w:ind w:left="57" w:right="57"/>
              <w:jc w:val="left"/>
              <w:rPr>
                <w:sz w:val="20"/>
                <w:szCs w:val="26"/>
                <w:lang w:bidi="ar-SY"/>
              </w:rPr>
            </w:pPr>
            <w:r>
              <w:rPr>
                <w:sz w:val="20"/>
                <w:szCs w:val="26"/>
                <w:lang w:bidi="ar-SY"/>
              </w:rPr>
              <w:t>10</w:t>
            </w:r>
            <w:r>
              <w:rPr>
                <w:rFonts w:hint="cs"/>
                <w:sz w:val="20"/>
                <w:szCs w:val="26"/>
                <w:rtl/>
                <w:lang w:bidi="ar-SY"/>
              </w:rPr>
              <w:t xml:space="preserve"> أكتوبر </w:t>
            </w:r>
            <w:r>
              <w:rPr>
                <w:sz w:val="20"/>
                <w:szCs w:val="26"/>
                <w:lang w:bidi="ar-SY"/>
              </w:rPr>
              <w:t>2013</w:t>
            </w:r>
          </w:p>
        </w:tc>
        <w:tc>
          <w:tcPr>
            <w:tcW w:w="774" w:type="pct"/>
            <w:shd w:val="clear" w:color="auto" w:fill="auto"/>
            <w:noWrap/>
          </w:tcPr>
          <w:p w:rsidR="00482077" w:rsidRDefault="00482077"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تولوز</w:t>
            </w:r>
          </w:p>
        </w:tc>
      </w:tr>
      <w:tr w:rsidR="00482077" w:rsidRPr="0061053A" w:rsidTr="0061053A">
        <w:trPr>
          <w:trHeight w:val="225"/>
          <w:jc w:val="center"/>
        </w:trPr>
        <w:tc>
          <w:tcPr>
            <w:tcW w:w="2523" w:type="pct"/>
            <w:shd w:val="clear" w:color="auto" w:fill="auto"/>
            <w:noWrap/>
          </w:tcPr>
          <w:p w:rsidR="00482077" w:rsidRDefault="00C42F30" w:rsidP="00485C8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دعوة </w:t>
            </w:r>
            <w:r w:rsidR="00485C83">
              <w:rPr>
                <w:rFonts w:hint="cs"/>
                <w:sz w:val="20"/>
                <w:szCs w:val="26"/>
                <w:rtl/>
              </w:rPr>
              <w:t xml:space="preserve">إلى حضور </w:t>
            </w:r>
            <w:r>
              <w:rPr>
                <w:rFonts w:hint="cs"/>
                <w:sz w:val="20"/>
                <w:szCs w:val="26"/>
                <w:rtl/>
              </w:rPr>
              <w:t xml:space="preserve">إطلاق منظمة </w:t>
            </w:r>
            <w:r>
              <w:rPr>
                <w:sz w:val="20"/>
                <w:szCs w:val="26"/>
              </w:rPr>
              <w:t>TSDSI</w:t>
            </w:r>
            <w:r>
              <w:rPr>
                <w:rFonts w:hint="cs"/>
                <w:sz w:val="20"/>
                <w:szCs w:val="26"/>
                <w:rtl/>
                <w:lang w:bidi="ar-SY"/>
              </w:rPr>
              <w:t xml:space="preserve"> في الهند</w:t>
            </w:r>
          </w:p>
        </w:tc>
        <w:tc>
          <w:tcPr>
            <w:tcW w:w="840" w:type="pct"/>
            <w:shd w:val="clear" w:color="auto" w:fill="auto"/>
            <w:noWrap/>
          </w:tcPr>
          <w:p w:rsidR="00482077" w:rsidRDefault="00C42F30" w:rsidP="00482077">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8</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482077" w:rsidRDefault="00C42F30"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8</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482077" w:rsidRDefault="00C42F30"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نيودلهي</w:t>
            </w:r>
          </w:p>
        </w:tc>
      </w:tr>
      <w:tr w:rsidR="00C42F30" w:rsidRPr="0061053A" w:rsidTr="0061053A">
        <w:trPr>
          <w:trHeight w:val="225"/>
          <w:jc w:val="center"/>
        </w:trPr>
        <w:tc>
          <w:tcPr>
            <w:tcW w:w="2523" w:type="pct"/>
            <w:shd w:val="clear" w:color="auto" w:fill="auto"/>
            <w:noWrap/>
          </w:tcPr>
          <w:p w:rsidR="00C42F30" w:rsidRDefault="00C42F30" w:rsidP="00485C83">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دعوة </w:t>
            </w:r>
            <w:r w:rsidR="00485C83">
              <w:rPr>
                <w:rFonts w:hint="cs"/>
                <w:sz w:val="20"/>
                <w:szCs w:val="26"/>
                <w:rtl/>
              </w:rPr>
              <w:t xml:space="preserve">إلى تقديم </w:t>
            </w:r>
            <w:r>
              <w:rPr>
                <w:rFonts w:hint="cs"/>
                <w:sz w:val="20"/>
                <w:szCs w:val="26"/>
                <w:rtl/>
              </w:rPr>
              <w:t xml:space="preserve">عرض بشأن النطاق غير المشغول من الطيف التلفزيوني أثناء الحلقة الدراسية لفرقة العمل </w:t>
            </w:r>
            <w:r>
              <w:rPr>
                <w:sz w:val="20"/>
                <w:szCs w:val="26"/>
              </w:rPr>
              <w:t>5A</w:t>
            </w:r>
          </w:p>
        </w:tc>
        <w:tc>
          <w:tcPr>
            <w:tcW w:w="840" w:type="pct"/>
            <w:shd w:val="clear" w:color="auto" w:fill="auto"/>
            <w:noWrap/>
          </w:tcPr>
          <w:p w:rsidR="00C42F30" w:rsidRDefault="00C42F30" w:rsidP="00482077">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18</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C42F30" w:rsidRDefault="00C42F30" w:rsidP="002821CD">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18</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C42F30" w:rsidRDefault="00C42F30" w:rsidP="0052611F">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جنيف</w:t>
            </w:r>
          </w:p>
        </w:tc>
      </w:tr>
      <w:tr w:rsidR="00C42F30" w:rsidRPr="0061053A" w:rsidTr="0061053A">
        <w:trPr>
          <w:trHeight w:val="225"/>
          <w:jc w:val="center"/>
        </w:trPr>
        <w:tc>
          <w:tcPr>
            <w:tcW w:w="2523" w:type="pct"/>
            <w:shd w:val="clear" w:color="auto" w:fill="auto"/>
            <w:noWrap/>
          </w:tcPr>
          <w:p w:rsidR="00C42F30" w:rsidRDefault="00C42F30" w:rsidP="00C42F3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اجتماع مع المدير التنفيذي لشركة </w:t>
            </w:r>
            <w:r>
              <w:rPr>
                <w:sz w:val="20"/>
                <w:szCs w:val="26"/>
              </w:rPr>
              <w:t>KTSAT</w:t>
            </w:r>
          </w:p>
        </w:tc>
        <w:tc>
          <w:tcPr>
            <w:tcW w:w="840" w:type="pct"/>
            <w:shd w:val="clear" w:color="auto" w:fill="auto"/>
            <w:noWrap/>
          </w:tcPr>
          <w:p w:rsidR="00C42F30" w:rsidRDefault="00C42F30" w:rsidP="00C42F3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19</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C42F30" w:rsidRDefault="00C42F30" w:rsidP="00C42F3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19</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C42F30" w:rsidRDefault="00485C83" w:rsidP="003F56A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سيول</w:t>
            </w:r>
          </w:p>
        </w:tc>
      </w:tr>
      <w:tr w:rsidR="003F56A4" w:rsidRPr="0061053A" w:rsidTr="0061053A">
        <w:trPr>
          <w:trHeight w:val="225"/>
          <w:jc w:val="center"/>
        </w:trPr>
        <w:tc>
          <w:tcPr>
            <w:tcW w:w="2523" w:type="pct"/>
            <w:shd w:val="clear" w:color="auto" w:fill="auto"/>
            <w:noWrap/>
          </w:tcPr>
          <w:p w:rsidR="003F56A4" w:rsidRDefault="003F56A4" w:rsidP="00C42F3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rPr>
              <w:t xml:space="preserve">جنازة السيد حسان مكي من </w:t>
            </w:r>
            <w:r>
              <w:rPr>
                <w:sz w:val="20"/>
                <w:szCs w:val="26"/>
              </w:rPr>
              <w:t>OFCOM</w:t>
            </w:r>
          </w:p>
        </w:tc>
        <w:tc>
          <w:tcPr>
            <w:tcW w:w="840" w:type="pct"/>
            <w:shd w:val="clear" w:color="auto" w:fill="auto"/>
            <w:noWrap/>
          </w:tcPr>
          <w:p w:rsidR="003F56A4" w:rsidRDefault="003F56A4" w:rsidP="00C42F3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28</w:t>
            </w:r>
            <w:r>
              <w:rPr>
                <w:rFonts w:hint="cs"/>
                <w:sz w:val="20"/>
                <w:szCs w:val="26"/>
                <w:rtl/>
                <w:lang w:bidi="ar-SY"/>
              </w:rPr>
              <w:t xml:space="preserve"> نوفمبر </w:t>
            </w:r>
            <w:r>
              <w:rPr>
                <w:sz w:val="20"/>
                <w:szCs w:val="26"/>
                <w:lang w:bidi="ar-SY"/>
              </w:rPr>
              <w:t>2013</w:t>
            </w:r>
          </w:p>
        </w:tc>
        <w:tc>
          <w:tcPr>
            <w:tcW w:w="863" w:type="pct"/>
            <w:shd w:val="clear" w:color="auto" w:fill="auto"/>
            <w:noWrap/>
          </w:tcPr>
          <w:p w:rsidR="003F56A4" w:rsidRDefault="003F56A4" w:rsidP="00C42F3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28</w:t>
            </w:r>
            <w:r>
              <w:rPr>
                <w:rFonts w:hint="cs"/>
                <w:sz w:val="20"/>
                <w:szCs w:val="26"/>
                <w:rtl/>
                <w:lang w:bidi="ar-SY"/>
              </w:rPr>
              <w:t xml:space="preserve"> نوفمبر </w:t>
            </w:r>
            <w:r>
              <w:rPr>
                <w:sz w:val="20"/>
                <w:szCs w:val="26"/>
                <w:lang w:bidi="ar-SY"/>
              </w:rPr>
              <w:t>2013</w:t>
            </w:r>
          </w:p>
        </w:tc>
        <w:tc>
          <w:tcPr>
            <w:tcW w:w="774" w:type="pct"/>
            <w:shd w:val="clear" w:color="auto" w:fill="auto"/>
            <w:noWrap/>
          </w:tcPr>
          <w:p w:rsidR="003F56A4" w:rsidRDefault="003F56A4" w:rsidP="003F56A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لوزان</w:t>
            </w:r>
          </w:p>
        </w:tc>
      </w:tr>
      <w:tr w:rsidR="003F56A4" w:rsidRPr="0061053A" w:rsidTr="0061053A">
        <w:trPr>
          <w:trHeight w:val="225"/>
          <w:jc w:val="center"/>
        </w:trPr>
        <w:tc>
          <w:tcPr>
            <w:tcW w:w="2523" w:type="pct"/>
            <w:shd w:val="clear" w:color="auto" w:fill="auto"/>
            <w:noWrap/>
          </w:tcPr>
          <w:p w:rsidR="003F56A4" w:rsidRPr="006167B9" w:rsidRDefault="003F56A4" w:rsidP="00C42F30">
            <w:pPr>
              <w:tabs>
                <w:tab w:val="clear" w:pos="1134"/>
                <w:tab w:val="left" w:pos="794"/>
                <w:tab w:val="left" w:pos="1191"/>
                <w:tab w:val="left" w:pos="1588"/>
                <w:tab w:val="left" w:pos="1985"/>
              </w:tabs>
              <w:spacing w:before="60" w:after="60" w:line="260" w:lineRule="exact"/>
              <w:ind w:left="57" w:right="57"/>
              <w:jc w:val="left"/>
              <w:rPr>
                <w:spacing w:val="4"/>
                <w:sz w:val="20"/>
                <w:szCs w:val="26"/>
                <w:rtl/>
                <w:lang w:bidi="ar-SY"/>
              </w:rPr>
            </w:pPr>
            <w:r w:rsidRPr="006167B9">
              <w:rPr>
                <w:rFonts w:hint="cs"/>
                <w:spacing w:val="4"/>
                <w:sz w:val="20"/>
                <w:szCs w:val="26"/>
                <w:rtl/>
              </w:rPr>
              <w:t xml:space="preserve">مؤتمر للنساء في مجال الأعمال والمجال المهني </w:t>
            </w:r>
            <w:r w:rsidRPr="006167B9">
              <w:rPr>
                <w:spacing w:val="4"/>
                <w:sz w:val="20"/>
                <w:szCs w:val="26"/>
              </w:rPr>
              <w:t>(BPW)</w:t>
            </w:r>
            <w:r w:rsidRPr="006167B9">
              <w:rPr>
                <w:rFonts w:hint="cs"/>
                <w:spacing w:val="4"/>
                <w:sz w:val="20"/>
                <w:szCs w:val="26"/>
                <w:rtl/>
                <w:lang w:bidi="ar-SY"/>
              </w:rPr>
              <w:t xml:space="preserve"> - مجموعة فعاليات لقطاع الاتصالات الراديوية بالاتحاد</w:t>
            </w:r>
          </w:p>
        </w:tc>
        <w:tc>
          <w:tcPr>
            <w:tcW w:w="840" w:type="pct"/>
            <w:shd w:val="clear" w:color="auto" w:fill="auto"/>
            <w:noWrap/>
          </w:tcPr>
          <w:p w:rsidR="003F56A4" w:rsidRDefault="003F56A4" w:rsidP="00C42F3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4</w:t>
            </w:r>
            <w:r>
              <w:rPr>
                <w:rFonts w:hint="cs"/>
                <w:sz w:val="20"/>
                <w:szCs w:val="26"/>
                <w:rtl/>
                <w:lang w:bidi="ar-SY"/>
              </w:rPr>
              <w:t xml:space="preserve"> ديسمبر </w:t>
            </w:r>
            <w:r>
              <w:rPr>
                <w:sz w:val="20"/>
                <w:szCs w:val="26"/>
                <w:lang w:bidi="ar-SY"/>
              </w:rPr>
              <w:t>2013</w:t>
            </w:r>
          </w:p>
        </w:tc>
        <w:tc>
          <w:tcPr>
            <w:tcW w:w="863" w:type="pct"/>
            <w:shd w:val="clear" w:color="auto" w:fill="auto"/>
            <w:noWrap/>
          </w:tcPr>
          <w:p w:rsidR="003F56A4" w:rsidRDefault="003F56A4" w:rsidP="00C42F30">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sz w:val="20"/>
                <w:szCs w:val="26"/>
                <w:lang w:bidi="ar-SY"/>
              </w:rPr>
              <w:t>4</w:t>
            </w:r>
            <w:r>
              <w:rPr>
                <w:rFonts w:hint="cs"/>
                <w:sz w:val="20"/>
                <w:szCs w:val="26"/>
                <w:rtl/>
                <w:lang w:bidi="ar-SY"/>
              </w:rPr>
              <w:t xml:space="preserve"> ديسمبر </w:t>
            </w:r>
            <w:r>
              <w:rPr>
                <w:sz w:val="20"/>
                <w:szCs w:val="26"/>
                <w:lang w:bidi="ar-SY"/>
              </w:rPr>
              <w:t>2013</w:t>
            </w:r>
          </w:p>
        </w:tc>
        <w:tc>
          <w:tcPr>
            <w:tcW w:w="774" w:type="pct"/>
            <w:shd w:val="clear" w:color="auto" w:fill="auto"/>
            <w:noWrap/>
          </w:tcPr>
          <w:p w:rsidR="003F56A4" w:rsidRDefault="003F56A4" w:rsidP="003F56A4">
            <w:pPr>
              <w:tabs>
                <w:tab w:val="clear" w:pos="1134"/>
                <w:tab w:val="left" w:pos="794"/>
                <w:tab w:val="left" w:pos="1191"/>
                <w:tab w:val="left" w:pos="1588"/>
                <w:tab w:val="left" w:pos="1985"/>
              </w:tabs>
              <w:spacing w:before="60" w:after="60" w:line="260" w:lineRule="exact"/>
              <w:ind w:left="57" w:right="57"/>
              <w:jc w:val="left"/>
              <w:rPr>
                <w:sz w:val="20"/>
                <w:szCs w:val="26"/>
                <w:rtl/>
                <w:lang w:bidi="ar-SY"/>
              </w:rPr>
            </w:pPr>
            <w:r>
              <w:rPr>
                <w:rFonts w:hint="cs"/>
                <w:sz w:val="20"/>
                <w:szCs w:val="26"/>
                <w:rtl/>
                <w:lang w:bidi="ar-SY"/>
              </w:rPr>
              <w:t>جنيف</w:t>
            </w:r>
          </w:p>
        </w:tc>
      </w:tr>
    </w:tbl>
    <w:p w:rsidR="00FD455C" w:rsidRPr="00BB179D" w:rsidRDefault="00B7403E" w:rsidP="00B7403E">
      <w:pPr>
        <w:spacing w:before="600"/>
        <w:jc w:val="center"/>
        <w:rPr>
          <w:rFonts w:hint="cs"/>
          <w:rtl/>
          <w:lang w:bidi="ar-EG"/>
        </w:rPr>
      </w:pPr>
      <w:r w:rsidRPr="005B6600">
        <w:rPr>
          <w:rFonts w:hint="cs"/>
          <w:rtl/>
          <w:lang w:bidi="ar-EG"/>
        </w:rPr>
        <w:t>____________</w:t>
      </w:r>
    </w:p>
    <w:sectPr w:rsidR="00FD455C" w:rsidRPr="00BB179D" w:rsidSect="00BF1E49">
      <w:headerReference w:type="default" r:id="rId35"/>
      <w:footerReference w:type="default" r:id="rId36"/>
      <w:footerReference w:type="first" r:id="rId37"/>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1F" w:rsidRDefault="0052611F" w:rsidP="002919E1">
      <w:r>
        <w:separator/>
      </w:r>
    </w:p>
    <w:p w:rsidR="0052611F" w:rsidRDefault="0052611F" w:rsidP="002919E1"/>
    <w:p w:rsidR="0052611F" w:rsidRDefault="0052611F" w:rsidP="002919E1"/>
    <w:p w:rsidR="0052611F" w:rsidRDefault="0052611F"/>
  </w:endnote>
  <w:endnote w:type="continuationSeparator" w:id="0">
    <w:p w:rsidR="0052611F" w:rsidRDefault="0052611F" w:rsidP="002919E1">
      <w:r>
        <w:continuationSeparator/>
      </w:r>
    </w:p>
    <w:p w:rsidR="0052611F" w:rsidRDefault="0052611F" w:rsidP="002919E1"/>
    <w:p w:rsidR="0052611F" w:rsidRDefault="0052611F" w:rsidP="002919E1"/>
    <w:p w:rsidR="0052611F" w:rsidRDefault="00526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charset w:val="4E"/>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1F" w:rsidRPr="00CD1D8F" w:rsidRDefault="0052611F" w:rsidP="00211DE2">
    <w:pPr>
      <w:pStyle w:val="Footer"/>
      <w:tabs>
        <w:tab w:val="clear" w:pos="1134"/>
        <w:tab w:val="clear" w:pos="5812"/>
        <w:tab w:val="center" w:pos="5670"/>
      </w:tabs>
    </w:pPr>
    <w:r>
      <w:fldChar w:fldCharType="begin"/>
    </w:r>
    <w:r w:rsidRPr="00CD1D8F">
      <w:instrText xml:space="preserve"> FILENAME \p \* MERGEFORMAT </w:instrText>
    </w:r>
    <w:r>
      <w:fldChar w:fldCharType="separate"/>
    </w:r>
    <w:r w:rsidR="00910A11">
      <w:rPr>
        <w:noProof/>
      </w:rPr>
      <w:t>P:\ARA\ITU-R\AG\RAG\RAG14\000\001A.docx</w:t>
    </w:r>
    <w:r>
      <w:fldChar w:fldCharType="end"/>
    </w:r>
    <w:r w:rsidRPr="00CD1D8F">
      <w:t xml:space="preserve">   (</w:t>
    </w:r>
    <w:r>
      <w:t>362327</w:t>
    </w:r>
    <w:r w:rsidRPr="00CD1D8F">
      <w:t>)</w:t>
    </w:r>
    <w:r w:rsidRPr="00CD1D8F">
      <w:tab/>
    </w:r>
    <w:r w:rsidRPr="00B12661">
      <w:fldChar w:fldCharType="begin"/>
    </w:r>
    <w:r w:rsidRPr="00B12661">
      <w:instrText xml:space="preserve"> savedate \@ dd.MM.yy </w:instrText>
    </w:r>
    <w:r w:rsidRPr="00B12661">
      <w:fldChar w:fldCharType="separate"/>
    </w:r>
    <w:r w:rsidR="00910A11">
      <w:rPr>
        <w:noProof/>
      </w:rPr>
      <w:t>13.06.14</w:t>
    </w:r>
    <w:r w:rsidRPr="00B12661">
      <w:fldChar w:fldCharType="end"/>
    </w:r>
    <w:r w:rsidRPr="00CD1D8F">
      <w:tab/>
    </w:r>
    <w:r w:rsidRPr="00B12661">
      <w:fldChar w:fldCharType="begin"/>
    </w:r>
    <w:r w:rsidRPr="00B12661">
      <w:instrText xml:space="preserve"> printdate \@ dd.MM.yy </w:instrText>
    </w:r>
    <w:r w:rsidRPr="00B12661">
      <w:fldChar w:fldCharType="separate"/>
    </w:r>
    <w:r w:rsidR="00910A11">
      <w:rPr>
        <w:noProof/>
      </w:rPr>
      <w:t>09.06.14</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1F" w:rsidRPr="00CD1D8F" w:rsidRDefault="0052611F" w:rsidP="00920B0A">
    <w:pPr>
      <w:pStyle w:val="Footer"/>
      <w:tabs>
        <w:tab w:val="clear" w:pos="1134"/>
        <w:tab w:val="clear" w:pos="5812"/>
        <w:tab w:val="center" w:pos="5670"/>
      </w:tabs>
    </w:pPr>
    <w:r>
      <w:fldChar w:fldCharType="begin"/>
    </w:r>
    <w:r w:rsidRPr="00CD1D8F">
      <w:instrText xml:space="preserve"> FILENAME \p \* MERGEFORMAT </w:instrText>
    </w:r>
    <w:r>
      <w:fldChar w:fldCharType="separate"/>
    </w:r>
    <w:r>
      <w:rPr>
        <w:noProof/>
      </w:rPr>
      <w:t>P:\TRAD\A\ITU-R\AG\RAG\RAG14\000\001A.docx</w:t>
    </w:r>
    <w:r>
      <w:fldChar w:fldCharType="end"/>
    </w:r>
    <w:r w:rsidRPr="00CD1D8F">
      <w:t xml:space="preserve">   (</w:t>
    </w:r>
    <w:r>
      <w:t>362327</w:t>
    </w:r>
    <w:r w:rsidRPr="00CD1D8F">
      <w:t>)</w:t>
    </w:r>
    <w:r w:rsidRPr="00CD1D8F">
      <w:tab/>
    </w:r>
    <w:r w:rsidRPr="00B12661">
      <w:fldChar w:fldCharType="begin"/>
    </w:r>
    <w:r w:rsidRPr="00B12661">
      <w:instrText xml:space="preserve"> savedate \@ dd.MM.yy </w:instrText>
    </w:r>
    <w:r w:rsidRPr="00B12661">
      <w:fldChar w:fldCharType="separate"/>
    </w:r>
    <w:r w:rsidR="00701034">
      <w:rPr>
        <w:noProof/>
      </w:rPr>
      <w:t>13.06.14</w:t>
    </w:r>
    <w:r w:rsidRPr="00B12661">
      <w:fldChar w:fldCharType="end"/>
    </w:r>
    <w:r w:rsidRPr="00CD1D8F">
      <w:tab/>
    </w:r>
    <w:r w:rsidRPr="00B12661">
      <w:fldChar w:fldCharType="begin"/>
    </w:r>
    <w:r w:rsidRPr="00B12661">
      <w:instrText xml:space="preserve"> printdate \@ dd.MM.yy </w:instrText>
    </w:r>
    <w:r w:rsidRPr="00B12661">
      <w:fldChar w:fldCharType="separate"/>
    </w:r>
    <w:r>
      <w:rPr>
        <w:noProof/>
      </w:rPr>
      <w:t>09.06.14</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1F" w:rsidRDefault="0052611F" w:rsidP="002919E1">
      <w:r>
        <w:t>___________________</w:t>
      </w:r>
    </w:p>
  </w:footnote>
  <w:footnote w:type="continuationSeparator" w:id="0">
    <w:p w:rsidR="0052611F" w:rsidRDefault="0052611F" w:rsidP="002919E1">
      <w:r>
        <w:continuationSeparator/>
      </w:r>
    </w:p>
    <w:p w:rsidR="0052611F" w:rsidRDefault="0052611F" w:rsidP="002919E1"/>
    <w:p w:rsidR="0052611F" w:rsidRDefault="0052611F" w:rsidP="002919E1"/>
    <w:p w:rsidR="0052611F" w:rsidRDefault="0052611F"/>
  </w:footnote>
  <w:footnote w:id="1">
    <w:p w:rsidR="0052611F" w:rsidRDefault="0052611F" w:rsidP="007B7FEE">
      <w:pPr>
        <w:pStyle w:val="FootnoteText"/>
        <w:rPr>
          <w:lang w:bidi="ar-SY"/>
        </w:rPr>
      </w:pPr>
      <w:r>
        <w:rPr>
          <w:rStyle w:val="FootnoteReference"/>
        </w:rPr>
        <w:footnoteRef/>
      </w:r>
      <w:r>
        <w:rPr>
          <w:rFonts w:hint="cs"/>
          <w:rtl/>
        </w:rPr>
        <w:tab/>
        <w:t>يشمل ذلك كتيبات قطاع الاتصالات الراديوية بشأن الإدارة الوطنية للطيف؛ تقنيات المساعدات الحاسوبية لإدارة الطيف ومراقبته.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1F" w:rsidRPr="00A779FB" w:rsidRDefault="00AD37CB">
    <w:pPr>
      <w:pStyle w:val="Header"/>
      <w:jc w:val="center"/>
      <w:rPr>
        <w:sz w:val="20"/>
        <w:szCs w:val="28"/>
      </w:rPr>
    </w:pPr>
    <w:sdt>
      <w:sdtPr>
        <w:rPr>
          <w:sz w:val="20"/>
          <w:szCs w:val="28"/>
          <w:rtl/>
        </w:rPr>
        <w:id w:val="1547716996"/>
        <w:docPartObj>
          <w:docPartGallery w:val="Page Numbers (Top of Page)"/>
          <w:docPartUnique/>
        </w:docPartObj>
      </w:sdtPr>
      <w:sdtEndPr>
        <w:rPr>
          <w:noProof/>
        </w:rPr>
      </w:sdtEndPr>
      <w:sdtContent>
        <w:r w:rsidR="0052611F" w:rsidRPr="00A779FB">
          <w:rPr>
            <w:rFonts w:asciiTheme="majorBidi" w:hAnsiTheme="majorBidi" w:cstheme="majorBidi"/>
            <w:sz w:val="20"/>
            <w:szCs w:val="20"/>
          </w:rPr>
          <w:fldChar w:fldCharType="begin"/>
        </w:r>
        <w:r w:rsidR="0052611F" w:rsidRPr="00A779FB">
          <w:rPr>
            <w:rFonts w:asciiTheme="majorBidi" w:hAnsiTheme="majorBidi" w:cstheme="majorBidi"/>
            <w:sz w:val="20"/>
            <w:szCs w:val="20"/>
          </w:rPr>
          <w:instrText xml:space="preserve"> PAGE   \* MERGEFORMAT </w:instrText>
        </w:r>
        <w:r w:rsidR="0052611F" w:rsidRPr="00A779FB">
          <w:rPr>
            <w:rFonts w:asciiTheme="majorBidi" w:hAnsiTheme="majorBidi" w:cstheme="majorBidi"/>
            <w:sz w:val="20"/>
            <w:szCs w:val="20"/>
          </w:rPr>
          <w:fldChar w:fldCharType="separate"/>
        </w:r>
        <w:r>
          <w:rPr>
            <w:rFonts w:asciiTheme="majorBidi" w:hAnsiTheme="majorBidi" w:cstheme="majorBidi"/>
            <w:noProof/>
            <w:sz w:val="20"/>
            <w:szCs w:val="20"/>
            <w:rtl/>
          </w:rPr>
          <w:t>19</w:t>
        </w:r>
        <w:r w:rsidR="0052611F" w:rsidRPr="00A779FB">
          <w:rPr>
            <w:rFonts w:asciiTheme="majorBidi" w:hAnsiTheme="majorBidi" w:cstheme="majorBidi"/>
            <w:noProof/>
            <w:sz w:val="20"/>
            <w:szCs w:val="20"/>
          </w:rPr>
          <w:fldChar w:fldCharType="end"/>
        </w:r>
      </w:sdtContent>
    </w:sdt>
    <w:r w:rsidR="0052611F" w:rsidRPr="00A779FB">
      <w:rPr>
        <w:noProof/>
        <w:sz w:val="20"/>
        <w:szCs w:val="28"/>
      </w:rPr>
      <w:br/>
      <w:t>RAG14-1/1-A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594C6AC"/>
    <w:lvl w:ilvl="0">
      <w:start w:val="1"/>
      <w:numFmt w:val="decimal"/>
      <w:lvlText w:val="%1."/>
      <w:lvlJc w:val="left"/>
      <w:pPr>
        <w:tabs>
          <w:tab w:val="num" w:pos="926"/>
        </w:tabs>
        <w:ind w:left="926" w:hanging="360"/>
      </w:pPr>
    </w:lvl>
  </w:abstractNum>
  <w:abstractNum w:abstractNumId="1">
    <w:nsid w:val="FFFFFF7F"/>
    <w:multiLevelType w:val="singleLevel"/>
    <w:tmpl w:val="52F846C8"/>
    <w:lvl w:ilvl="0">
      <w:start w:val="1"/>
      <w:numFmt w:val="decimal"/>
      <w:lvlText w:val="%1."/>
      <w:lvlJc w:val="left"/>
      <w:pPr>
        <w:tabs>
          <w:tab w:val="num" w:pos="643"/>
        </w:tabs>
        <w:ind w:left="643" w:hanging="360"/>
      </w:pPr>
    </w:lvl>
  </w:abstractNum>
  <w:abstractNum w:abstractNumId="2">
    <w:nsid w:val="FFFFFF81"/>
    <w:multiLevelType w:val="singleLevel"/>
    <w:tmpl w:val="7D627B76"/>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973A00CE"/>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BF50D6B4"/>
    <w:lvl w:ilvl="0">
      <w:start w:val="1"/>
      <w:numFmt w:val="bullet"/>
      <w:lvlText w:val=""/>
      <w:lvlJc w:val="left"/>
      <w:pPr>
        <w:tabs>
          <w:tab w:val="num" w:pos="643"/>
        </w:tabs>
        <w:ind w:left="643"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45"/>
    <w:rsid w:val="00003946"/>
    <w:rsid w:val="00003972"/>
    <w:rsid w:val="0000451E"/>
    <w:rsid w:val="0000462B"/>
    <w:rsid w:val="00011021"/>
    <w:rsid w:val="000114EC"/>
    <w:rsid w:val="00011F8C"/>
    <w:rsid w:val="000120CC"/>
    <w:rsid w:val="000311EF"/>
    <w:rsid w:val="00040C94"/>
    <w:rsid w:val="000425FC"/>
    <w:rsid w:val="00044D43"/>
    <w:rsid w:val="00051907"/>
    <w:rsid w:val="00066AC0"/>
    <w:rsid w:val="00075A3F"/>
    <w:rsid w:val="00097AD4"/>
    <w:rsid w:val="000A1B16"/>
    <w:rsid w:val="000A2F6B"/>
    <w:rsid w:val="000B7E5C"/>
    <w:rsid w:val="000C70CD"/>
    <w:rsid w:val="000E2AFC"/>
    <w:rsid w:val="000E6D30"/>
    <w:rsid w:val="000E7328"/>
    <w:rsid w:val="000F05F5"/>
    <w:rsid w:val="000F518F"/>
    <w:rsid w:val="0010081C"/>
    <w:rsid w:val="001013E3"/>
    <w:rsid w:val="00121D6E"/>
    <w:rsid w:val="00130170"/>
    <w:rsid w:val="00131B5E"/>
    <w:rsid w:val="0013372D"/>
    <w:rsid w:val="00140A9D"/>
    <w:rsid w:val="001464F2"/>
    <w:rsid w:val="00151626"/>
    <w:rsid w:val="00151B79"/>
    <w:rsid w:val="00153F69"/>
    <w:rsid w:val="001604B4"/>
    <w:rsid w:val="00167364"/>
    <w:rsid w:val="001803BB"/>
    <w:rsid w:val="0018552D"/>
    <w:rsid w:val="001903B2"/>
    <w:rsid w:val="001B3767"/>
    <w:rsid w:val="001C0DA1"/>
    <w:rsid w:val="001C4998"/>
    <w:rsid w:val="001D0672"/>
    <w:rsid w:val="001D6E13"/>
    <w:rsid w:val="001E190C"/>
    <w:rsid w:val="001E54F6"/>
    <w:rsid w:val="001E5A8C"/>
    <w:rsid w:val="001F5273"/>
    <w:rsid w:val="001F681E"/>
    <w:rsid w:val="00201A0A"/>
    <w:rsid w:val="0020720A"/>
    <w:rsid w:val="002075D4"/>
    <w:rsid w:val="00207883"/>
    <w:rsid w:val="00210F20"/>
    <w:rsid w:val="00211B2A"/>
    <w:rsid w:val="00211DE2"/>
    <w:rsid w:val="00211E8E"/>
    <w:rsid w:val="002333A0"/>
    <w:rsid w:val="00233F35"/>
    <w:rsid w:val="002543C8"/>
    <w:rsid w:val="002543CF"/>
    <w:rsid w:val="0026062E"/>
    <w:rsid w:val="00261EF7"/>
    <w:rsid w:val="002637C6"/>
    <w:rsid w:val="0027069F"/>
    <w:rsid w:val="00275556"/>
    <w:rsid w:val="0028085D"/>
    <w:rsid w:val="00281F5F"/>
    <w:rsid w:val="002821CD"/>
    <w:rsid w:val="002843E4"/>
    <w:rsid w:val="002919E1"/>
    <w:rsid w:val="00295917"/>
    <w:rsid w:val="00296071"/>
    <w:rsid w:val="002A06AF"/>
    <w:rsid w:val="002A4572"/>
    <w:rsid w:val="002A7E2E"/>
    <w:rsid w:val="002B16D8"/>
    <w:rsid w:val="002B1E44"/>
    <w:rsid w:val="002B6EEC"/>
    <w:rsid w:val="002B79CD"/>
    <w:rsid w:val="002C04F9"/>
    <w:rsid w:val="002D5F64"/>
    <w:rsid w:val="002D6733"/>
    <w:rsid w:val="002D6FBF"/>
    <w:rsid w:val="002D7985"/>
    <w:rsid w:val="002E48BF"/>
    <w:rsid w:val="002E60EC"/>
    <w:rsid w:val="002E61C2"/>
    <w:rsid w:val="002F3774"/>
    <w:rsid w:val="002F6538"/>
    <w:rsid w:val="003202B8"/>
    <w:rsid w:val="0034617A"/>
    <w:rsid w:val="0035348B"/>
    <w:rsid w:val="00354319"/>
    <w:rsid w:val="003543F5"/>
    <w:rsid w:val="00354C17"/>
    <w:rsid w:val="003569E1"/>
    <w:rsid w:val="00356B33"/>
    <w:rsid w:val="00357989"/>
    <w:rsid w:val="003815E2"/>
    <w:rsid w:val="00381FAD"/>
    <w:rsid w:val="003820EE"/>
    <w:rsid w:val="00387FBB"/>
    <w:rsid w:val="003923B1"/>
    <w:rsid w:val="003965FE"/>
    <w:rsid w:val="003A1DF4"/>
    <w:rsid w:val="003B1A9A"/>
    <w:rsid w:val="003B27AD"/>
    <w:rsid w:val="003B4F23"/>
    <w:rsid w:val="003C12F6"/>
    <w:rsid w:val="003C1D66"/>
    <w:rsid w:val="003C3A13"/>
    <w:rsid w:val="003E02EF"/>
    <w:rsid w:val="003E1D90"/>
    <w:rsid w:val="003F56A4"/>
    <w:rsid w:val="00400CD4"/>
    <w:rsid w:val="004071BD"/>
    <w:rsid w:val="004147B9"/>
    <w:rsid w:val="0041632C"/>
    <w:rsid w:val="00416373"/>
    <w:rsid w:val="00422C04"/>
    <w:rsid w:val="00426144"/>
    <w:rsid w:val="004501EB"/>
    <w:rsid w:val="004561C8"/>
    <w:rsid w:val="00462389"/>
    <w:rsid w:val="004704EC"/>
    <w:rsid w:val="00470CBD"/>
    <w:rsid w:val="00474B56"/>
    <w:rsid w:val="00482077"/>
    <w:rsid w:val="00483758"/>
    <w:rsid w:val="00483A7E"/>
    <w:rsid w:val="00485C83"/>
    <w:rsid w:val="004909DD"/>
    <w:rsid w:val="00494A42"/>
    <w:rsid w:val="004A05E6"/>
    <w:rsid w:val="004A374A"/>
    <w:rsid w:val="004A6C66"/>
    <w:rsid w:val="004A72F1"/>
    <w:rsid w:val="004C08AC"/>
    <w:rsid w:val="004C11BC"/>
    <w:rsid w:val="004D4AE6"/>
    <w:rsid w:val="004D5543"/>
    <w:rsid w:val="004E3BBC"/>
    <w:rsid w:val="004E66E3"/>
    <w:rsid w:val="00500BB5"/>
    <w:rsid w:val="0050297F"/>
    <w:rsid w:val="00505FCA"/>
    <w:rsid w:val="005164BB"/>
    <w:rsid w:val="005169F4"/>
    <w:rsid w:val="005210D1"/>
    <w:rsid w:val="00523146"/>
    <w:rsid w:val="00523275"/>
    <w:rsid w:val="0052611F"/>
    <w:rsid w:val="005350B0"/>
    <w:rsid w:val="00535DE1"/>
    <w:rsid w:val="00546A99"/>
    <w:rsid w:val="00552A29"/>
    <w:rsid w:val="00553411"/>
    <w:rsid w:val="0056395D"/>
    <w:rsid w:val="00563D1C"/>
    <w:rsid w:val="0056512C"/>
    <w:rsid w:val="00566FF1"/>
    <w:rsid w:val="00572AA8"/>
    <w:rsid w:val="00574A8C"/>
    <w:rsid w:val="00576659"/>
    <w:rsid w:val="00576D0A"/>
    <w:rsid w:val="00583B9D"/>
    <w:rsid w:val="00584333"/>
    <w:rsid w:val="005852D1"/>
    <w:rsid w:val="0058730B"/>
    <w:rsid w:val="005953EC"/>
    <w:rsid w:val="005B00A1"/>
    <w:rsid w:val="005B6600"/>
    <w:rsid w:val="005C29C8"/>
    <w:rsid w:val="005C5D25"/>
    <w:rsid w:val="005D72A4"/>
    <w:rsid w:val="005F65DE"/>
    <w:rsid w:val="006042DC"/>
    <w:rsid w:val="006045F7"/>
    <w:rsid w:val="0061053A"/>
    <w:rsid w:val="00615651"/>
    <w:rsid w:val="006167B9"/>
    <w:rsid w:val="0064255F"/>
    <w:rsid w:val="00654187"/>
    <w:rsid w:val="0065562F"/>
    <w:rsid w:val="006744A3"/>
    <w:rsid w:val="00680A66"/>
    <w:rsid w:val="00681391"/>
    <w:rsid w:val="0068786A"/>
    <w:rsid w:val="006A12AC"/>
    <w:rsid w:val="006A2162"/>
    <w:rsid w:val="006A41B6"/>
    <w:rsid w:val="006A5205"/>
    <w:rsid w:val="006B386E"/>
    <w:rsid w:val="006B4B90"/>
    <w:rsid w:val="006B50A5"/>
    <w:rsid w:val="006D13D5"/>
    <w:rsid w:val="006D2128"/>
    <w:rsid w:val="006D2674"/>
    <w:rsid w:val="006D6731"/>
    <w:rsid w:val="006E38D0"/>
    <w:rsid w:val="006E465B"/>
    <w:rsid w:val="006F70BF"/>
    <w:rsid w:val="00701034"/>
    <w:rsid w:val="007032A6"/>
    <w:rsid w:val="00713D0D"/>
    <w:rsid w:val="00716B1D"/>
    <w:rsid w:val="0072371D"/>
    <w:rsid w:val="007238FC"/>
    <w:rsid w:val="007248EC"/>
    <w:rsid w:val="00731150"/>
    <w:rsid w:val="00733F3B"/>
    <w:rsid w:val="0073510E"/>
    <w:rsid w:val="00736DCC"/>
    <w:rsid w:val="00741855"/>
    <w:rsid w:val="00742B5D"/>
    <w:rsid w:val="00742B73"/>
    <w:rsid w:val="00751251"/>
    <w:rsid w:val="007534BB"/>
    <w:rsid w:val="00771F7E"/>
    <w:rsid w:val="00773654"/>
    <w:rsid w:val="00773E9C"/>
    <w:rsid w:val="00776F6B"/>
    <w:rsid w:val="00777694"/>
    <w:rsid w:val="00777756"/>
    <w:rsid w:val="00783B74"/>
    <w:rsid w:val="00784699"/>
    <w:rsid w:val="00786A7E"/>
    <w:rsid w:val="00787B6D"/>
    <w:rsid w:val="007A0802"/>
    <w:rsid w:val="007B0F02"/>
    <w:rsid w:val="007B1FCA"/>
    <w:rsid w:val="007B71E6"/>
    <w:rsid w:val="007B7FEE"/>
    <w:rsid w:val="007C2C12"/>
    <w:rsid w:val="007C3CFA"/>
    <w:rsid w:val="007E0E8B"/>
    <w:rsid w:val="007E295D"/>
    <w:rsid w:val="007E4D09"/>
    <w:rsid w:val="007F08CA"/>
    <w:rsid w:val="007F7FC3"/>
    <w:rsid w:val="00801255"/>
    <w:rsid w:val="00803298"/>
    <w:rsid w:val="00810482"/>
    <w:rsid w:val="008149C8"/>
    <w:rsid w:val="00817568"/>
    <w:rsid w:val="00817A05"/>
    <w:rsid w:val="008261C2"/>
    <w:rsid w:val="008368B5"/>
    <w:rsid w:val="0085569D"/>
    <w:rsid w:val="00855B59"/>
    <w:rsid w:val="00855CBD"/>
    <w:rsid w:val="00865AA9"/>
    <w:rsid w:val="00880AC5"/>
    <w:rsid w:val="0088384B"/>
    <w:rsid w:val="00886D78"/>
    <w:rsid w:val="00893E53"/>
    <w:rsid w:val="0089637C"/>
    <w:rsid w:val="008972D5"/>
    <w:rsid w:val="008A1137"/>
    <w:rsid w:val="008A1788"/>
    <w:rsid w:val="008A1E67"/>
    <w:rsid w:val="008A4185"/>
    <w:rsid w:val="008A449D"/>
    <w:rsid w:val="008A6404"/>
    <w:rsid w:val="008A6552"/>
    <w:rsid w:val="008B4E93"/>
    <w:rsid w:val="008D7AF0"/>
    <w:rsid w:val="008E3CE0"/>
    <w:rsid w:val="008E5C3B"/>
    <w:rsid w:val="008F4626"/>
    <w:rsid w:val="009004DF"/>
    <w:rsid w:val="009028F7"/>
    <w:rsid w:val="00904AA5"/>
    <w:rsid w:val="0090788C"/>
    <w:rsid w:val="00910A11"/>
    <w:rsid w:val="00920B0A"/>
    <w:rsid w:val="009218D5"/>
    <w:rsid w:val="0094583A"/>
    <w:rsid w:val="00951718"/>
    <w:rsid w:val="00960962"/>
    <w:rsid w:val="00967359"/>
    <w:rsid w:val="00972CE0"/>
    <w:rsid w:val="009855E1"/>
    <w:rsid w:val="009A0D0B"/>
    <w:rsid w:val="009A3D30"/>
    <w:rsid w:val="009B3099"/>
    <w:rsid w:val="009B5C16"/>
    <w:rsid w:val="009D2769"/>
    <w:rsid w:val="009D29D5"/>
    <w:rsid w:val="009D4917"/>
    <w:rsid w:val="009D6348"/>
    <w:rsid w:val="009E4279"/>
    <w:rsid w:val="009E613F"/>
    <w:rsid w:val="009F042B"/>
    <w:rsid w:val="009F20B5"/>
    <w:rsid w:val="00A03FD6"/>
    <w:rsid w:val="00A04D0A"/>
    <w:rsid w:val="00A116A8"/>
    <w:rsid w:val="00A14E36"/>
    <w:rsid w:val="00A17C8F"/>
    <w:rsid w:val="00A22AE9"/>
    <w:rsid w:val="00A22D92"/>
    <w:rsid w:val="00A26D0E"/>
    <w:rsid w:val="00A278E9"/>
    <w:rsid w:val="00A3451F"/>
    <w:rsid w:val="00A36268"/>
    <w:rsid w:val="00A40B2C"/>
    <w:rsid w:val="00A44C9C"/>
    <w:rsid w:val="00A62192"/>
    <w:rsid w:val="00A66D2B"/>
    <w:rsid w:val="00A70F1E"/>
    <w:rsid w:val="00A779FB"/>
    <w:rsid w:val="00A91BBC"/>
    <w:rsid w:val="00A9645C"/>
    <w:rsid w:val="00AC1275"/>
    <w:rsid w:val="00AC4151"/>
    <w:rsid w:val="00AD37CB"/>
    <w:rsid w:val="00AD690F"/>
    <w:rsid w:val="00AD69DD"/>
    <w:rsid w:val="00AF20DB"/>
    <w:rsid w:val="00AF41D1"/>
    <w:rsid w:val="00B01623"/>
    <w:rsid w:val="00B02CF7"/>
    <w:rsid w:val="00B033DF"/>
    <w:rsid w:val="00B03882"/>
    <w:rsid w:val="00B07CEE"/>
    <w:rsid w:val="00B12661"/>
    <w:rsid w:val="00B357E9"/>
    <w:rsid w:val="00B4164D"/>
    <w:rsid w:val="00B44FE2"/>
    <w:rsid w:val="00B545A8"/>
    <w:rsid w:val="00B606BA"/>
    <w:rsid w:val="00B66817"/>
    <w:rsid w:val="00B71E3B"/>
    <w:rsid w:val="00B721D5"/>
    <w:rsid w:val="00B7403E"/>
    <w:rsid w:val="00B74CB4"/>
    <w:rsid w:val="00B77543"/>
    <w:rsid w:val="00B81CB5"/>
    <w:rsid w:val="00B8351F"/>
    <w:rsid w:val="00B86BEF"/>
    <w:rsid w:val="00B86C44"/>
    <w:rsid w:val="00BA1278"/>
    <w:rsid w:val="00BA2845"/>
    <w:rsid w:val="00BA7D44"/>
    <w:rsid w:val="00BB179D"/>
    <w:rsid w:val="00BB34F5"/>
    <w:rsid w:val="00BB4D55"/>
    <w:rsid w:val="00BD34E0"/>
    <w:rsid w:val="00BD6EF3"/>
    <w:rsid w:val="00BE69C3"/>
    <w:rsid w:val="00BF1E49"/>
    <w:rsid w:val="00BF5B5E"/>
    <w:rsid w:val="00C00B87"/>
    <w:rsid w:val="00C022CF"/>
    <w:rsid w:val="00C05903"/>
    <w:rsid w:val="00C07942"/>
    <w:rsid w:val="00C1165E"/>
    <w:rsid w:val="00C241A7"/>
    <w:rsid w:val="00C25246"/>
    <w:rsid w:val="00C317A1"/>
    <w:rsid w:val="00C3459B"/>
    <w:rsid w:val="00C3693C"/>
    <w:rsid w:val="00C417E2"/>
    <w:rsid w:val="00C42F30"/>
    <w:rsid w:val="00C458A7"/>
    <w:rsid w:val="00C53F6F"/>
    <w:rsid w:val="00C562D1"/>
    <w:rsid w:val="00C71759"/>
    <w:rsid w:val="00C7397F"/>
    <w:rsid w:val="00C8199C"/>
    <w:rsid w:val="00C8283A"/>
    <w:rsid w:val="00C84112"/>
    <w:rsid w:val="00C841EB"/>
    <w:rsid w:val="00C8665F"/>
    <w:rsid w:val="00C917B5"/>
    <w:rsid w:val="00C94DFA"/>
    <w:rsid w:val="00C95600"/>
    <w:rsid w:val="00CA2659"/>
    <w:rsid w:val="00CA298C"/>
    <w:rsid w:val="00CB1618"/>
    <w:rsid w:val="00CB2BF9"/>
    <w:rsid w:val="00CB4300"/>
    <w:rsid w:val="00CC030E"/>
    <w:rsid w:val="00CC68C4"/>
    <w:rsid w:val="00CC79A4"/>
    <w:rsid w:val="00CD0FDE"/>
    <w:rsid w:val="00CD1D8F"/>
    <w:rsid w:val="00CE0E68"/>
    <w:rsid w:val="00CE5BA4"/>
    <w:rsid w:val="00D03B2E"/>
    <w:rsid w:val="00D11763"/>
    <w:rsid w:val="00D12AB9"/>
    <w:rsid w:val="00D25120"/>
    <w:rsid w:val="00D305C9"/>
    <w:rsid w:val="00D314D7"/>
    <w:rsid w:val="00D347E1"/>
    <w:rsid w:val="00D419CB"/>
    <w:rsid w:val="00D42E95"/>
    <w:rsid w:val="00D44E3F"/>
    <w:rsid w:val="00D50164"/>
    <w:rsid w:val="00D525F5"/>
    <w:rsid w:val="00D535D0"/>
    <w:rsid w:val="00D6239D"/>
    <w:rsid w:val="00D64455"/>
    <w:rsid w:val="00D65960"/>
    <w:rsid w:val="00D77353"/>
    <w:rsid w:val="00D81703"/>
    <w:rsid w:val="00D82929"/>
    <w:rsid w:val="00D93776"/>
    <w:rsid w:val="00D9454C"/>
    <w:rsid w:val="00DA06A9"/>
    <w:rsid w:val="00DA1AE0"/>
    <w:rsid w:val="00DA4006"/>
    <w:rsid w:val="00DA7541"/>
    <w:rsid w:val="00DB26FD"/>
    <w:rsid w:val="00DB340F"/>
    <w:rsid w:val="00DC29DD"/>
    <w:rsid w:val="00DC3B63"/>
    <w:rsid w:val="00DC7C0E"/>
    <w:rsid w:val="00DD0EFF"/>
    <w:rsid w:val="00DE1897"/>
    <w:rsid w:val="00DF2A6A"/>
    <w:rsid w:val="00DF3B72"/>
    <w:rsid w:val="00E00D35"/>
    <w:rsid w:val="00E21E74"/>
    <w:rsid w:val="00E23F3B"/>
    <w:rsid w:val="00E24032"/>
    <w:rsid w:val="00E2489D"/>
    <w:rsid w:val="00E26520"/>
    <w:rsid w:val="00E343A3"/>
    <w:rsid w:val="00E45B45"/>
    <w:rsid w:val="00E51802"/>
    <w:rsid w:val="00E51BFA"/>
    <w:rsid w:val="00E6060A"/>
    <w:rsid w:val="00E621A3"/>
    <w:rsid w:val="00E66554"/>
    <w:rsid w:val="00E833BC"/>
    <w:rsid w:val="00E8580E"/>
    <w:rsid w:val="00E90E3E"/>
    <w:rsid w:val="00E92DFC"/>
    <w:rsid w:val="00EA1B76"/>
    <w:rsid w:val="00EA5489"/>
    <w:rsid w:val="00EA77D7"/>
    <w:rsid w:val="00EC09B9"/>
    <w:rsid w:val="00ED048C"/>
    <w:rsid w:val="00EE53FD"/>
    <w:rsid w:val="00EF38AF"/>
    <w:rsid w:val="00F008C8"/>
    <w:rsid w:val="00F055F8"/>
    <w:rsid w:val="00F10CB4"/>
    <w:rsid w:val="00F11B3D"/>
    <w:rsid w:val="00F14763"/>
    <w:rsid w:val="00F16212"/>
    <w:rsid w:val="00F25B80"/>
    <w:rsid w:val="00F2685F"/>
    <w:rsid w:val="00F34AD2"/>
    <w:rsid w:val="00F350C8"/>
    <w:rsid w:val="00F507C6"/>
    <w:rsid w:val="00F75342"/>
    <w:rsid w:val="00F8654D"/>
    <w:rsid w:val="00F900C9"/>
    <w:rsid w:val="00F92C96"/>
    <w:rsid w:val="00FA0D4E"/>
    <w:rsid w:val="00FA5ABB"/>
    <w:rsid w:val="00FB0753"/>
    <w:rsid w:val="00FB36CA"/>
    <w:rsid w:val="00FB4199"/>
    <w:rsid w:val="00FC2CD0"/>
    <w:rsid w:val="00FD0594"/>
    <w:rsid w:val="00FD186B"/>
    <w:rsid w:val="00FD455C"/>
    <w:rsid w:val="00FE1834"/>
    <w:rsid w:val="00FE203D"/>
    <w:rsid w:val="00FE2215"/>
    <w:rsid w:val="00FE462C"/>
    <w:rsid w:val="00FE4AC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Hyperlink" w:uiPriority="99"/>
    <w:lsdException w:name="Strong" w:uiPriority="22" w:qFormat="1"/>
    <w:lsdException w:name="Emphasis" w:semiHidden="1" w:unhideWhenUsed="1" w:qFormat="1"/>
    <w:lsdException w:name="E-mail Signature" w:semiHidden="1"/>
    <w:lsdException w:name="Normal (Web)" w:uiPriority="99"/>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aliases w:val="H3,H31,h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aliases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uiPriority w:val="99"/>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uiPriority w:val="99"/>
    <w:rsid w:val="001464F2"/>
    <w:pPr>
      <w:keepNext/>
      <w:keepLines/>
      <w:spacing w:before="180"/>
      <w:ind w:firstLine="1134"/>
    </w:pPr>
    <w:rPr>
      <w:i/>
      <w:iCs/>
    </w:rPr>
  </w:style>
  <w:style w:type="character" w:customStyle="1" w:styleId="CallChar">
    <w:name w:val="Call Char"/>
    <w:basedOn w:val="DefaultParagraphFont"/>
    <w:link w:val="Call"/>
    <w:uiPriority w:val="99"/>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2543C8"/>
    <w:pPr>
      <w:ind w:left="1814" w:hanging="680"/>
    </w:pPr>
  </w:style>
  <w:style w:type="character" w:customStyle="1" w:styleId="enumlev2Char">
    <w:name w:val="enumlev2 Char"/>
    <w:basedOn w:val="enumlev1Char"/>
    <w:link w:val="enumlev2"/>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link w:val="HeadingbChar"/>
    <w:qFormat/>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uiPriority w:val="99"/>
    <w:rsid w:val="001464F2"/>
  </w:style>
  <w:style w:type="character" w:customStyle="1" w:styleId="RestitleChar">
    <w:name w:val="Res_title Char"/>
    <w:basedOn w:val="AnnextitleChar"/>
    <w:link w:val="Restitle"/>
    <w:uiPriority w:val="99"/>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aliases w:val="H3 Char1,H31 Char1,h3 Char1"/>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11"/>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11"/>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uiPriority w:val="99"/>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uiPriority w:val="99"/>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character" w:styleId="Hyperlink">
    <w:name w:val="Hyperlink"/>
    <w:basedOn w:val="DefaultParagraphFont"/>
    <w:uiPriority w:val="99"/>
    <w:rsid w:val="00967359"/>
    <w:rPr>
      <w:color w:val="0000FF"/>
      <w:u w:val="single"/>
    </w:rPr>
  </w:style>
  <w:style w:type="character" w:customStyle="1" w:styleId="AnnexNoChar">
    <w:name w:val="Annex_No Char"/>
    <w:basedOn w:val="DefaultParagraphFont"/>
    <w:rsid w:val="00BB179D"/>
    <w:rPr>
      <w:rFonts w:ascii="Times New Roman" w:hAnsi="Times New Roman" w:cs="Traditional Arabic"/>
      <w:caps/>
      <w:sz w:val="26"/>
      <w:szCs w:val="36"/>
      <w:lang w:val="en-GB" w:eastAsia="en-US" w:bidi="ar-EG"/>
    </w:rPr>
  </w:style>
  <w:style w:type="table" w:customStyle="1" w:styleId="TableGrid2">
    <w:name w:val="Table Grid2"/>
    <w:basedOn w:val="TableNormal"/>
    <w:next w:val="TableGrid"/>
    <w:rsid w:val="00BB179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6B50A5"/>
    <w:pPr>
      <w:tabs>
        <w:tab w:val="left" w:pos="567"/>
        <w:tab w:val="left" w:pos="1701"/>
        <w:tab w:val="left" w:pos="2268"/>
        <w:tab w:val="left" w:pos="2835"/>
      </w:tabs>
      <w:overflowPunct w:val="0"/>
      <w:autoSpaceDE w:val="0"/>
      <w:autoSpaceDN w:val="0"/>
      <w:adjustRightInd w:val="0"/>
      <w:ind w:left="567"/>
      <w:textAlignment w:val="baseline"/>
    </w:pPr>
    <w:rPr>
      <w:lang w:val="en-GB" w:bidi="ar-EG"/>
    </w:rPr>
  </w:style>
  <w:style w:type="paragraph" w:customStyle="1" w:styleId="Annexref0">
    <w:name w:val="Annex_ref"/>
    <w:basedOn w:val="Normal"/>
    <w:next w:val="Normal"/>
    <w:rsid w:val="006B50A5"/>
    <w:pPr>
      <w:tabs>
        <w:tab w:val="left" w:pos="567"/>
        <w:tab w:val="left" w:pos="1701"/>
        <w:tab w:val="left" w:pos="2268"/>
        <w:tab w:val="left" w:pos="2835"/>
      </w:tabs>
      <w:overflowPunct w:val="0"/>
      <w:autoSpaceDE w:val="0"/>
      <w:autoSpaceDN w:val="0"/>
      <w:adjustRightInd w:val="0"/>
      <w:jc w:val="center"/>
      <w:textAlignment w:val="baseline"/>
    </w:pPr>
    <w:rPr>
      <w:lang w:val="en-GB" w:bidi="ar-EG"/>
    </w:rPr>
  </w:style>
  <w:style w:type="paragraph" w:customStyle="1" w:styleId="AppendixNo">
    <w:name w:val="Appendix_No"/>
    <w:basedOn w:val="AnnexNo"/>
    <w:next w:val="Normal"/>
    <w:link w:val="AppendixNoChar"/>
    <w:rsid w:val="006B50A5"/>
    <w:pPr>
      <w:keepNext w:val="0"/>
      <w:spacing w:before="720" w:after="240"/>
    </w:pPr>
    <w:rPr>
      <w:caps/>
      <w:sz w:val="26"/>
      <w:szCs w:val="36"/>
    </w:rPr>
  </w:style>
  <w:style w:type="character" w:customStyle="1" w:styleId="AppendixNoChar">
    <w:name w:val="Appendix_No Char"/>
    <w:basedOn w:val="AnnexNoChar"/>
    <w:link w:val="AppendixNo"/>
    <w:rsid w:val="006B50A5"/>
    <w:rPr>
      <w:rFonts w:ascii="Times New Roman" w:hAnsi="Times New Roman" w:cs="Traditional Arabic"/>
      <w:caps/>
      <w:sz w:val="26"/>
      <w:szCs w:val="36"/>
      <w:lang w:val="en-GB" w:eastAsia="en-US" w:bidi="ar-EG"/>
    </w:rPr>
  </w:style>
  <w:style w:type="paragraph" w:customStyle="1" w:styleId="Appendixref">
    <w:name w:val="Appendix_ref"/>
    <w:basedOn w:val="Annexref0"/>
    <w:next w:val="Normal"/>
    <w:rsid w:val="006B50A5"/>
  </w:style>
  <w:style w:type="paragraph" w:customStyle="1" w:styleId="Reftitle">
    <w:name w:val="Ref_title"/>
    <w:basedOn w:val="Normal"/>
    <w:next w:val="Reftext"/>
    <w:rsid w:val="006B50A5"/>
    <w:pPr>
      <w:tabs>
        <w:tab w:val="left" w:pos="567"/>
        <w:tab w:val="left" w:pos="1701"/>
        <w:tab w:val="left" w:pos="2268"/>
        <w:tab w:val="left" w:pos="2835"/>
      </w:tabs>
      <w:overflowPunct w:val="0"/>
      <w:autoSpaceDE w:val="0"/>
      <w:autoSpaceDN w:val="0"/>
      <w:adjustRightInd w:val="0"/>
      <w:spacing w:before="480"/>
      <w:jc w:val="center"/>
      <w:textAlignment w:val="baseline"/>
    </w:pPr>
    <w:rPr>
      <w:caps/>
      <w:sz w:val="28"/>
      <w:lang w:val="en-GB" w:bidi="ar-EG"/>
    </w:rPr>
  </w:style>
  <w:style w:type="paragraph" w:customStyle="1" w:styleId="Part">
    <w:name w:val="Part"/>
    <w:basedOn w:val="Normal"/>
    <w:next w:val="Normal"/>
    <w:rsid w:val="006B50A5"/>
    <w:pPr>
      <w:tabs>
        <w:tab w:val="clear" w:pos="1134"/>
      </w:tabs>
      <w:overflowPunct w:val="0"/>
      <w:autoSpaceDE w:val="0"/>
      <w:autoSpaceDN w:val="0"/>
      <w:adjustRightInd w:val="0"/>
      <w:spacing w:before="600"/>
      <w:jc w:val="center"/>
      <w:textAlignment w:val="baseline"/>
    </w:pPr>
    <w:rPr>
      <w:caps/>
      <w:sz w:val="28"/>
      <w:szCs w:val="40"/>
      <w:lang w:val="en-GB" w:bidi="ar-EG"/>
    </w:rPr>
  </w:style>
  <w:style w:type="paragraph" w:customStyle="1" w:styleId="MinusFootnote">
    <w:name w:val="MinusFootnote"/>
    <w:basedOn w:val="Normal"/>
    <w:rsid w:val="006B50A5"/>
    <w:pPr>
      <w:tabs>
        <w:tab w:val="left" w:pos="567"/>
        <w:tab w:val="left" w:pos="1701"/>
        <w:tab w:val="left" w:pos="2268"/>
        <w:tab w:val="left" w:pos="2835"/>
      </w:tabs>
      <w:overflowPunct w:val="0"/>
      <w:autoSpaceDE w:val="0"/>
      <w:autoSpaceDN w:val="0"/>
      <w:adjustRightInd w:val="0"/>
      <w:ind w:left="-1701" w:hanging="284"/>
      <w:textAlignment w:val="baseline"/>
    </w:pPr>
    <w:rPr>
      <w:lang w:val="en-GB" w:bidi="ar-EG"/>
    </w:rPr>
  </w:style>
  <w:style w:type="paragraph" w:customStyle="1" w:styleId="ChapNo0">
    <w:name w:val="Chap_No"/>
    <w:basedOn w:val="ArtNo"/>
    <w:next w:val="Normal"/>
    <w:link w:val="ChapNoChar"/>
    <w:rsid w:val="006B50A5"/>
    <w:pPr>
      <w:keepNext/>
      <w:keepLines/>
      <w:overflowPunct w:val="0"/>
      <w:autoSpaceDE w:val="0"/>
      <w:autoSpaceDN w:val="0"/>
      <w:adjustRightInd w:val="0"/>
      <w:spacing w:before="600" w:after="80"/>
      <w:textAlignment w:val="baseline"/>
    </w:pPr>
    <w:rPr>
      <w:sz w:val="26"/>
      <w:szCs w:val="36"/>
      <w:lang w:val="en-GB"/>
    </w:rPr>
  </w:style>
  <w:style w:type="character" w:customStyle="1" w:styleId="ChapNoChar">
    <w:name w:val="Chap_No Char"/>
    <w:basedOn w:val="ArtNoChar"/>
    <w:link w:val="ChapNo0"/>
    <w:rsid w:val="006B50A5"/>
    <w:rPr>
      <w:rFonts w:ascii="Times New Roman" w:hAnsi="Times New Roman" w:cs="Traditional Arabic"/>
      <w:sz w:val="26"/>
      <w:szCs w:val="36"/>
      <w:lang w:val="en-GB" w:eastAsia="en-US" w:bidi="ar-EG"/>
    </w:rPr>
  </w:style>
  <w:style w:type="paragraph" w:customStyle="1" w:styleId="AnnexNoS2">
    <w:name w:val="Annex_No_S2"/>
    <w:basedOn w:val="AnnexNo"/>
    <w:next w:val="Normal"/>
    <w:rsid w:val="006B50A5"/>
    <w:pPr>
      <w:keepNext w:val="0"/>
      <w:tabs>
        <w:tab w:val="clear" w:pos="567"/>
        <w:tab w:val="clear" w:pos="1134"/>
        <w:tab w:val="clear" w:pos="1701"/>
        <w:tab w:val="clear" w:pos="2268"/>
        <w:tab w:val="clear" w:pos="2835"/>
        <w:tab w:val="left" w:pos="851"/>
      </w:tabs>
      <w:spacing w:before="720" w:after="240"/>
      <w:jc w:val="left"/>
    </w:pPr>
    <w:rPr>
      <w:rFonts w:ascii="Times New Roman Bold" w:hAnsi="Times New Roman Bold"/>
      <w:b/>
      <w:bCs/>
      <w:caps/>
      <w:position w:val="2"/>
      <w:sz w:val="24"/>
      <w:szCs w:val="32"/>
    </w:rPr>
  </w:style>
  <w:style w:type="paragraph" w:customStyle="1" w:styleId="Section10">
    <w:name w:val="Section 1"/>
    <w:basedOn w:val="ChapNo0"/>
    <w:next w:val="Normal"/>
    <w:link w:val="Section1Char0"/>
    <w:rsid w:val="006B50A5"/>
    <w:rPr>
      <w:sz w:val="28"/>
      <w:szCs w:val="44"/>
    </w:rPr>
  </w:style>
  <w:style w:type="character" w:customStyle="1" w:styleId="Section1Char0">
    <w:name w:val="Section 1 Char"/>
    <w:basedOn w:val="ChapNoChar"/>
    <w:link w:val="Section10"/>
    <w:rsid w:val="006B50A5"/>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6B50A5"/>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lang w:val="en-GB" w:bidi="ar-EG"/>
    </w:rPr>
  </w:style>
  <w:style w:type="paragraph" w:customStyle="1" w:styleId="Section2">
    <w:name w:val="Section 2"/>
    <w:basedOn w:val="Section10"/>
    <w:next w:val="Normal"/>
    <w:rsid w:val="006B50A5"/>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6B50A5"/>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lang w:val="en-GB" w:bidi="ar-EG"/>
    </w:rPr>
  </w:style>
  <w:style w:type="paragraph" w:customStyle="1" w:styleId="AppendixNoS2">
    <w:name w:val="Appendix_No_S2"/>
    <w:basedOn w:val="AppendixNo"/>
    <w:next w:val="Normal"/>
    <w:rsid w:val="006B50A5"/>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6B50A5"/>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6B50A5"/>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lang w:val="en-GB" w:bidi="ar-EG"/>
    </w:rPr>
  </w:style>
  <w:style w:type="paragraph" w:customStyle="1" w:styleId="ArtNoS2">
    <w:name w:val="Art_No_S2"/>
    <w:basedOn w:val="ChaptitleS2"/>
    <w:next w:val="Normal"/>
    <w:rsid w:val="006B50A5"/>
    <w:pPr>
      <w:keepNext w:val="0"/>
      <w:spacing w:before="180" w:after="80"/>
    </w:pPr>
    <w:rPr>
      <w:lang w:bidi="ar-SA"/>
    </w:rPr>
  </w:style>
  <w:style w:type="paragraph" w:customStyle="1" w:styleId="ArttitleS2">
    <w:name w:val="Art_title_S2"/>
    <w:basedOn w:val="ChaptitleS2"/>
    <w:next w:val="Normal"/>
    <w:rsid w:val="006B50A5"/>
    <w:pPr>
      <w:keepNext w:val="0"/>
    </w:pPr>
  </w:style>
  <w:style w:type="paragraph" w:customStyle="1" w:styleId="ChapNoS2">
    <w:name w:val="Chap_No_S2"/>
    <w:basedOn w:val="ChapNo0"/>
    <w:next w:val="Normal"/>
    <w:rsid w:val="006B50A5"/>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6B50A5"/>
    <w:pPr>
      <w:keepNext/>
      <w:tabs>
        <w:tab w:val="left" w:pos="851"/>
      </w:tabs>
      <w:overflowPunct w:val="0"/>
      <w:autoSpaceDE w:val="0"/>
      <w:autoSpaceDN w:val="0"/>
      <w:adjustRightInd w:val="0"/>
      <w:spacing w:before="500" w:line="260" w:lineRule="exact"/>
      <w:jc w:val="left"/>
      <w:textAlignment w:val="baseline"/>
    </w:pPr>
    <w:rPr>
      <w:rFonts w:ascii="Times New Roman Bold" w:hAnsi="Times New Roman Bold"/>
      <w:b/>
      <w:bCs/>
      <w:position w:val="2"/>
      <w:sz w:val="22"/>
      <w:szCs w:val="30"/>
    </w:rPr>
  </w:style>
  <w:style w:type="paragraph" w:customStyle="1" w:styleId="enumlev1S2">
    <w:name w:val="enumlev1_S2"/>
    <w:basedOn w:val="enumlev1"/>
    <w:link w:val="enumlev1S2Char"/>
    <w:rsid w:val="006B50A5"/>
    <w:pPr>
      <w:tabs>
        <w:tab w:val="clear" w:pos="1134"/>
        <w:tab w:val="left" w:pos="851"/>
      </w:tabs>
      <w:overflowPunct w:val="0"/>
      <w:autoSpaceDE w:val="0"/>
      <w:autoSpaceDN w:val="0"/>
      <w:adjustRightInd w:val="0"/>
      <w:spacing w:before="320" w:line="240" w:lineRule="exact"/>
      <w:ind w:left="0" w:firstLine="0"/>
      <w:jc w:val="left"/>
      <w:textAlignment w:val="baseline"/>
    </w:pPr>
    <w:rPr>
      <w:rFonts w:ascii="Times New Roman Bold" w:hAnsi="Times New Roman Bold"/>
      <w:b/>
      <w:bCs/>
      <w:lang w:bidi="ar-EG"/>
    </w:rPr>
  </w:style>
  <w:style w:type="character" w:customStyle="1" w:styleId="enumlev1S2Char">
    <w:name w:val="enumlev1_S2 Char"/>
    <w:basedOn w:val="enumlev1Char"/>
    <w:link w:val="enumlev1S2"/>
    <w:rsid w:val="006B50A5"/>
    <w:rPr>
      <w:rFonts w:ascii="Times New Roman Bold" w:hAnsi="Times New Roman Bold" w:cs="Traditional Arabic"/>
      <w:b/>
      <w:bCs/>
      <w:sz w:val="22"/>
      <w:szCs w:val="30"/>
      <w:lang w:eastAsia="en-US" w:bidi="ar-EG"/>
    </w:rPr>
  </w:style>
  <w:style w:type="paragraph" w:customStyle="1" w:styleId="enumlev2S2">
    <w:name w:val="enumlev2_S2"/>
    <w:basedOn w:val="enumlev1S2"/>
    <w:link w:val="enumlev2S2Char"/>
    <w:rsid w:val="006B50A5"/>
  </w:style>
  <w:style w:type="character" w:customStyle="1" w:styleId="enumlev2S2Char">
    <w:name w:val="enumlev2_S2 Char"/>
    <w:basedOn w:val="enumlev2Char"/>
    <w:link w:val="enumlev2S2"/>
    <w:rsid w:val="006B50A5"/>
    <w:rPr>
      <w:rFonts w:ascii="Times New Roman Bold" w:hAnsi="Times New Roman Bold" w:cs="Traditional Arabic"/>
      <w:b/>
      <w:bCs/>
      <w:sz w:val="22"/>
      <w:szCs w:val="30"/>
      <w:lang w:eastAsia="en-US" w:bidi="ar-EG"/>
    </w:rPr>
  </w:style>
  <w:style w:type="paragraph" w:customStyle="1" w:styleId="enumlev3S2">
    <w:name w:val="enumlev3_S2"/>
    <w:basedOn w:val="enumlev1S2"/>
    <w:rsid w:val="006B50A5"/>
  </w:style>
  <w:style w:type="paragraph" w:customStyle="1" w:styleId="FootnoteTextS2">
    <w:name w:val="Footnote Text_S2"/>
    <w:basedOn w:val="FootnoteText"/>
    <w:rsid w:val="006B50A5"/>
    <w:pPr>
      <w:tabs>
        <w:tab w:val="clear" w:pos="372"/>
        <w:tab w:val="clear" w:pos="1134"/>
        <w:tab w:val="left" w:pos="851"/>
      </w:tabs>
      <w:overflowPunct w:val="0"/>
      <w:autoSpaceDE w:val="0"/>
      <w:autoSpaceDN w:val="0"/>
      <w:adjustRightInd w:val="0"/>
      <w:ind w:left="0" w:firstLine="0"/>
      <w:textAlignment w:val="baseline"/>
    </w:pPr>
    <w:rPr>
      <w:b/>
      <w:position w:val="2"/>
      <w:lang w:val="en-GB"/>
    </w:rPr>
  </w:style>
  <w:style w:type="paragraph" w:customStyle="1" w:styleId="Heading1S2">
    <w:name w:val="Heading 1_S2"/>
    <w:basedOn w:val="Heading1"/>
    <w:next w:val="Normal"/>
    <w:rsid w:val="006B50A5"/>
    <w:pPr>
      <w:keepLines/>
      <w:tabs>
        <w:tab w:val="clear" w:pos="1134"/>
        <w:tab w:val="left" w:pos="851"/>
      </w:tabs>
      <w:overflowPunct w:val="0"/>
      <w:autoSpaceDE w:val="0"/>
      <w:autoSpaceDN w:val="0"/>
      <w:adjustRightInd w:val="0"/>
      <w:spacing w:before="480"/>
      <w:ind w:left="0" w:firstLine="0"/>
      <w:textAlignment w:val="baseline"/>
      <w:outlineLvl w:val="9"/>
    </w:pPr>
    <w:rPr>
      <w:kern w:val="0"/>
      <w:position w:val="2"/>
      <w:sz w:val="24"/>
      <w:lang w:val="en-GB"/>
    </w:rPr>
  </w:style>
  <w:style w:type="paragraph" w:customStyle="1" w:styleId="Heading2S2">
    <w:name w:val="Heading 2_S2"/>
    <w:basedOn w:val="Heading2"/>
    <w:next w:val="Normal"/>
    <w:rsid w:val="006B50A5"/>
    <w:pPr>
      <w:keepLines/>
      <w:tabs>
        <w:tab w:val="clear" w:pos="1134"/>
        <w:tab w:val="left" w:pos="851"/>
      </w:tabs>
      <w:overflowPunct w:val="0"/>
      <w:autoSpaceDE w:val="0"/>
      <w:autoSpaceDN w:val="0"/>
      <w:adjustRightInd w:val="0"/>
      <w:spacing w:before="320"/>
      <w:ind w:left="567" w:hanging="567"/>
      <w:textAlignment w:val="baseline"/>
    </w:pPr>
    <w:rPr>
      <w:kern w:val="0"/>
      <w:position w:val="2"/>
      <w:lang w:val="en-GB"/>
    </w:rPr>
  </w:style>
  <w:style w:type="paragraph" w:customStyle="1" w:styleId="Heading3S2">
    <w:name w:val="Heading 3_S2"/>
    <w:basedOn w:val="Heading3"/>
    <w:next w:val="Normal"/>
    <w:link w:val="Heading3S2Char"/>
    <w:rsid w:val="006B50A5"/>
    <w:pPr>
      <w:keepLines/>
      <w:tabs>
        <w:tab w:val="clear" w:pos="1134"/>
        <w:tab w:val="left" w:pos="851"/>
      </w:tabs>
      <w:overflowPunct w:val="0"/>
      <w:autoSpaceDE w:val="0"/>
      <w:autoSpaceDN w:val="0"/>
      <w:adjustRightInd w:val="0"/>
      <w:spacing w:before="200"/>
      <w:ind w:left="567" w:hanging="567"/>
      <w:textAlignment w:val="baseline"/>
    </w:pPr>
    <w:rPr>
      <w:b/>
      <w:lang w:val="en-GB"/>
    </w:rPr>
  </w:style>
  <w:style w:type="character" w:customStyle="1" w:styleId="Heading3S2Char">
    <w:name w:val="Heading 3_S2 Char"/>
    <w:basedOn w:val="Heading3Char"/>
    <w:link w:val="Heading3S2"/>
    <w:rsid w:val="006B50A5"/>
    <w:rPr>
      <w:rFonts w:ascii="Times New Roman Bold" w:hAnsi="Times New Roman Bold" w:cs="Traditional Arabic"/>
      <w:b/>
      <w:bCs/>
      <w:kern w:val="14"/>
      <w:sz w:val="22"/>
      <w:szCs w:val="30"/>
      <w:lang w:val="en-GB" w:eastAsia="en-US" w:bidi="ar-EG"/>
    </w:rPr>
  </w:style>
  <w:style w:type="paragraph" w:customStyle="1" w:styleId="Heading4S2">
    <w:name w:val="Heading 4_S2"/>
    <w:basedOn w:val="Heading4"/>
    <w:next w:val="Normal"/>
    <w:link w:val="Heading4S2Char"/>
    <w:rsid w:val="006B50A5"/>
    <w:pPr>
      <w:keepLines/>
      <w:tabs>
        <w:tab w:val="clear" w:pos="1134"/>
        <w:tab w:val="left" w:pos="851"/>
      </w:tabs>
      <w:overflowPunct w:val="0"/>
      <w:autoSpaceDE w:val="0"/>
      <w:autoSpaceDN w:val="0"/>
      <w:adjustRightInd w:val="0"/>
      <w:spacing w:before="200"/>
      <w:ind w:left="567" w:hanging="567"/>
      <w:textAlignment w:val="baseline"/>
    </w:pPr>
    <w:rPr>
      <w:b/>
      <w:lang w:val="en-GB"/>
    </w:rPr>
  </w:style>
  <w:style w:type="character" w:customStyle="1" w:styleId="Heading4S2Char">
    <w:name w:val="Heading 4_S2 Char"/>
    <w:basedOn w:val="Heading4Char"/>
    <w:link w:val="Heading4S2"/>
    <w:rsid w:val="006B50A5"/>
    <w:rPr>
      <w:rFonts w:ascii="Times New Roman Bold" w:hAnsi="Times New Roman Bold" w:cs="Traditional Arabic"/>
      <w:b/>
      <w:bCs/>
      <w:kern w:val="14"/>
      <w:sz w:val="22"/>
      <w:szCs w:val="30"/>
      <w:lang w:val="en-GB" w:eastAsia="en-US" w:bidi="ar-EG"/>
    </w:rPr>
  </w:style>
  <w:style w:type="paragraph" w:customStyle="1" w:styleId="Heading5S2">
    <w:name w:val="Heading 5_S2"/>
    <w:basedOn w:val="Heading5"/>
    <w:next w:val="NormalS2"/>
    <w:rsid w:val="006B50A5"/>
    <w:pPr>
      <w:keepLines/>
      <w:tabs>
        <w:tab w:val="clear" w:pos="1134"/>
        <w:tab w:val="left" w:pos="851"/>
      </w:tabs>
      <w:overflowPunct w:val="0"/>
      <w:autoSpaceDE w:val="0"/>
      <w:autoSpaceDN w:val="0"/>
      <w:adjustRightInd w:val="0"/>
      <w:spacing w:before="200"/>
      <w:ind w:left="567" w:hanging="567"/>
      <w:textAlignment w:val="baseline"/>
    </w:pPr>
    <w:rPr>
      <w:b/>
      <w:kern w:val="0"/>
      <w:position w:val="2"/>
      <w:lang w:val="en-GB"/>
    </w:rPr>
  </w:style>
  <w:style w:type="paragraph" w:customStyle="1" w:styleId="NormalS2">
    <w:name w:val="Normal_S2"/>
    <w:basedOn w:val="Normal"/>
    <w:next w:val="Normal"/>
    <w:rsid w:val="006B50A5"/>
    <w:pPr>
      <w:tabs>
        <w:tab w:val="clear" w:pos="1134"/>
        <w:tab w:val="left" w:pos="714"/>
      </w:tabs>
      <w:overflowPunct w:val="0"/>
      <w:autoSpaceDE w:val="0"/>
      <w:autoSpaceDN w:val="0"/>
      <w:adjustRightInd w:val="0"/>
      <w:spacing w:before="520" w:line="260" w:lineRule="exact"/>
      <w:jc w:val="left"/>
      <w:textAlignment w:val="baseline"/>
    </w:pPr>
    <w:rPr>
      <w:rFonts w:ascii="Calibri" w:hAnsi="Calibri"/>
      <w:b/>
      <w:bCs/>
      <w:szCs w:val="22"/>
      <w:lang w:bidi="ar-EG"/>
    </w:rPr>
  </w:style>
  <w:style w:type="paragraph" w:customStyle="1" w:styleId="Heading6S2">
    <w:name w:val="Heading 6_S2"/>
    <w:basedOn w:val="Heading6"/>
    <w:next w:val="Normal"/>
    <w:rsid w:val="006B50A5"/>
    <w:pPr>
      <w:keepLines/>
      <w:tabs>
        <w:tab w:val="clear" w:pos="1134"/>
        <w:tab w:val="left" w:pos="851"/>
      </w:tabs>
      <w:overflowPunct w:val="0"/>
      <w:autoSpaceDE w:val="0"/>
      <w:autoSpaceDN w:val="0"/>
      <w:adjustRightInd w:val="0"/>
      <w:spacing w:before="200"/>
      <w:ind w:left="567" w:hanging="567"/>
      <w:textAlignment w:val="baseline"/>
    </w:pPr>
    <w:rPr>
      <w:b/>
      <w:kern w:val="0"/>
      <w:lang w:val="en-GB"/>
    </w:rPr>
  </w:style>
  <w:style w:type="paragraph" w:customStyle="1" w:styleId="Heading7S2">
    <w:name w:val="Heading 7_S2"/>
    <w:basedOn w:val="Heading7"/>
    <w:next w:val="Normal"/>
    <w:rsid w:val="006B50A5"/>
    <w:pPr>
      <w:keepLines/>
      <w:tabs>
        <w:tab w:val="clear" w:pos="1134"/>
        <w:tab w:val="left" w:pos="851"/>
      </w:tabs>
      <w:overflowPunct w:val="0"/>
      <w:autoSpaceDE w:val="0"/>
      <w:autoSpaceDN w:val="0"/>
      <w:adjustRightInd w:val="0"/>
      <w:spacing w:before="200"/>
      <w:ind w:left="1701" w:hanging="1701"/>
      <w:textAlignment w:val="baseline"/>
    </w:pPr>
    <w:rPr>
      <w:b/>
      <w:kern w:val="0"/>
      <w:lang w:val="en-GB"/>
    </w:rPr>
  </w:style>
  <w:style w:type="paragraph" w:customStyle="1" w:styleId="Heading8S2">
    <w:name w:val="Heading 8_S2"/>
    <w:basedOn w:val="Heading8"/>
    <w:next w:val="Normal"/>
    <w:rsid w:val="006B50A5"/>
    <w:pPr>
      <w:keepLines/>
      <w:tabs>
        <w:tab w:val="clear" w:pos="1134"/>
        <w:tab w:val="left" w:pos="851"/>
      </w:tabs>
      <w:overflowPunct w:val="0"/>
      <w:autoSpaceDE w:val="0"/>
      <w:autoSpaceDN w:val="0"/>
      <w:adjustRightInd w:val="0"/>
      <w:spacing w:before="200"/>
      <w:ind w:left="1701" w:hanging="1701"/>
      <w:textAlignment w:val="baseline"/>
    </w:pPr>
    <w:rPr>
      <w:b/>
      <w:kern w:val="0"/>
      <w:lang w:val="en-GB"/>
    </w:rPr>
  </w:style>
  <w:style w:type="paragraph" w:customStyle="1" w:styleId="Heading9S2">
    <w:name w:val="Heading 9_S2"/>
    <w:basedOn w:val="Heading9"/>
    <w:next w:val="Normal"/>
    <w:rsid w:val="006B50A5"/>
    <w:pPr>
      <w:keepLines/>
      <w:tabs>
        <w:tab w:val="clear" w:pos="1134"/>
        <w:tab w:val="left" w:pos="851"/>
      </w:tabs>
      <w:overflowPunct w:val="0"/>
      <w:autoSpaceDE w:val="0"/>
      <w:autoSpaceDN w:val="0"/>
      <w:adjustRightInd w:val="0"/>
      <w:spacing w:before="200"/>
      <w:ind w:left="1701" w:hanging="1701"/>
      <w:textAlignment w:val="baseline"/>
    </w:pPr>
    <w:rPr>
      <w:b/>
      <w:kern w:val="0"/>
      <w:position w:val="2"/>
      <w:lang w:val="en-GB"/>
    </w:rPr>
  </w:style>
  <w:style w:type="paragraph" w:customStyle="1" w:styleId="NormalaftertitleS2">
    <w:name w:val="Normal after title_S2"/>
    <w:basedOn w:val="Normalaftertitle"/>
    <w:next w:val="Normal"/>
    <w:rsid w:val="006B50A5"/>
    <w:pPr>
      <w:keepNext/>
      <w:keepLines/>
      <w:tabs>
        <w:tab w:val="clear" w:pos="1134"/>
        <w:tab w:val="left" w:pos="851"/>
      </w:tabs>
      <w:overflowPunct w:val="0"/>
      <w:autoSpaceDE w:val="0"/>
      <w:autoSpaceDN w:val="0"/>
      <w:adjustRightInd w:val="0"/>
      <w:spacing w:before="360" w:after="120"/>
      <w:textAlignment w:val="baseline"/>
    </w:pPr>
    <w:rPr>
      <w:rFonts w:ascii="Calibri" w:hAnsi="Calibri"/>
      <w:b/>
      <w:position w:val="2"/>
      <w:lang w:val="en-GB" w:bidi="ar-EG"/>
    </w:rPr>
  </w:style>
  <w:style w:type="paragraph" w:customStyle="1" w:styleId="NormalIndentS2">
    <w:name w:val="Normal Indent_S2"/>
    <w:basedOn w:val="NormalIndent"/>
    <w:rsid w:val="006B50A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6B50A5"/>
    <w:pPr>
      <w:tabs>
        <w:tab w:val="clear" w:pos="1134"/>
        <w:tab w:val="left" w:pos="851"/>
      </w:tabs>
      <w:overflowPunct w:val="0"/>
      <w:autoSpaceDE w:val="0"/>
      <w:autoSpaceDN w:val="0"/>
      <w:adjustRightInd w:val="0"/>
      <w:textAlignment w:val="baseline"/>
    </w:pPr>
    <w:rPr>
      <w:rFonts w:ascii="Times New Roman Bold" w:hAnsi="Times New Roman Bold"/>
      <w:position w:val="2"/>
      <w:lang w:val="en-GB" w:bidi="ar-EG"/>
    </w:rPr>
  </w:style>
  <w:style w:type="paragraph" w:customStyle="1" w:styleId="RecNoS2">
    <w:name w:val="Rec_No_S2"/>
    <w:basedOn w:val="RecNo"/>
    <w:next w:val="Normal"/>
    <w:rsid w:val="006B50A5"/>
    <w:pPr>
      <w:tabs>
        <w:tab w:val="clear" w:pos="1134"/>
      </w:tabs>
      <w:overflowPunct w:val="0"/>
      <w:autoSpaceDE w:val="0"/>
      <w:autoSpaceDN w:val="0"/>
      <w:adjustRightInd w:val="0"/>
      <w:spacing w:before="720"/>
      <w:jc w:val="left"/>
      <w:textAlignment w:val="baseline"/>
    </w:pPr>
    <w:rPr>
      <w:rFonts w:ascii="Times New Roman Bold" w:hAnsi="Times New Roman Bold"/>
      <w:b/>
      <w:bCs/>
      <w:caps/>
      <w:sz w:val="24"/>
      <w:szCs w:val="32"/>
      <w:lang w:val="en-GB" w:bidi="ar-EG"/>
    </w:rPr>
  </w:style>
  <w:style w:type="paragraph" w:customStyle="1" w:styleId="RectitleS2">
    <w:name w:val="Rec_title_S2"/>
    <w:basedOn w:val="Rectitle"/>
    <w:next w:val="Heading1S2"/>
    <w:link w:val="RectitleS2Char"/>
    <w:rsid w:val="006B50A5"/>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caps/>
      <w:sz w:val="26"/>
      <w:szCs w:val="36"/>
      <w:lang w:val="en-GB" w:bidi="ar-EG"/>
    </w:rPr>
  </w:style>
  <w:style w:type="character" w:customStyle="1" w:styleId="RectitleS2Char">
    <w:name w:val="Rec_title_S2 Char"/>
    <w:basedOn w:val="RectitleChar"/>
    <w:link w:val="RectitleS2"/>
    <w:rsid w:val="006B50A5"/>
    <w:rPr>
      <w:rFonts w:ascii="Times New Roman Bold" w:hAnsi="Times New Roman Bold" w:cs="Traditional Arabic"/>
      <w:b w:val="0"/>
      <w:bCs/>
      <w:caps/>
      <w:sz w:val="26"/>
      <w:szCs w:val="36"/>
      <w:lang w:val="en-GB" w:eastAsia="en-US" w:bidi="ar-EG"/>
    </w:rPr>
  </w:style>
  <w:style w:type="paragraph" w:customStyle="1" w:styleId="ReftextS2">
    <w:name w:val="Ref_text_S2"/>
    <w:basedOn w:val="Reftext"/>
    <w:rsid w:val="006B50A5"/>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6B50A5"/>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6B50A5"/>
    <w:pPr>
      <w:keepNext w:val="0"/>
      <w:tabs>
        <w:tab w:val="clear" w:pos="1134"/>
        <w:tab w:val="left" w:pos="851"/>
      </w:tabs>
      <w:overflowPunct w:val="0"/>
      <w:autoSpaceDE w:val="0"/>
      <w:autoSpaceDN w:val="0"/>
      <w:adjustRightInd w:val="0"/>
      <w:spacing w:before="720" w:after="240"/>
      <w:jc w:val="left"/>
      <w:textAlignment w:val="baseline"/>
    </w:pPr>
    <w:rPr>
      <w:b/>
      <w:caps/>
      <w:position w:val="2"/>
      <w:sz w:val="24"/>
      <w:szCs w:val="36"/>
      <w:lang w:val="en-GB"/>
    </w:rPr>
  </w:style>
  <w:style w:type="paragraph" w:customStyle="1" w:styleId="RestitleS2">
    <w:name w:val="Res_title_S2"/>
    <w:basedOn w:val="Restitle"/>
    <w:next w:val="NormalS2"/>
    <w:rsid w:val="006B50A5"/>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Cs w:val="0"/>
      <w:sz w:val="24"/>
      <w:szCs w:val="36"/>
      <w:lang w:val="en-GB" w:bidi="ar-EG"/>
    </w:rPr>
  </w:style>
  <w:style w:type="paragraph" w:customStyle="1" w:styleId="Section1S2">
    <w:name w:val="Section 1_S2"/>
    <w:basedOn w:val="Section10"/>
    <w:next w:val="NormalS2"/>
    <w:rsid w:val="006B50A5"/>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6B50A5"/>
    <w:pPr>
      <w:tabs>
        <w:tab w:val="left" w:pos="851"/>
      </w:tabs>
      <w:jc w:val="left"/>
    </w:pPr>
    <w:rPr>
      <w:sz w:val="24"/>
    </w:rPr>
  </w:style>
  <w:style w:type="paragraph" w:customStyle="1" w:styleId="TableNoS2">
    <w:name w:val="Table_No_S2"/>
    <w:basedOn w:val="TableNo"/>
    <w:next w:val="Normal"/>
    <w:rsid w:val="006B50A5"/>
    <w:pPr>
      <w:keepNext w:val="0"/>
      <w:tabs>
        <w:tab w:val="clear" w:pos="1134"/>
        <w:tab w:val="left" w:pos="851"/>
      </w:tabs>
      <w:overflowPunct w:val="0"/>
      <w:autoSpaceDE w:val="0"/>
      <w:autoSpaceDN w:val="0"/>
      <w:adjustRightInd w:val="0"/>
      <w:spacing w:before="560" w:after="120"/>
      <w:jc w:val="left"/>
      <w:textAlignment w:val="baseline"/>
    </w:pPr>
    <w:rPr>
      <w:b/>
      <w:caps/>
      <w:lang w:val="en-GB" w:bidi="ar-EG"/>
    </w:rPr>
  </w:style>
  <w:style w:type="paragraph" w:customStyle="1" w:styleId="TablelegendS2">
    <w:name w:val="Table_legend_S2"/>
    <w:basedOn w:val="Tablelegend"/>
    <w:rsid w:val="006B50A5"/>
    <w:pPr>
      <w:tabs>
        <w:tab w:val="clear" w:pos="283"/>
        <w:tab w:val="clear" w:pos="1134"/>
        <w:tab w:val="clear" w:pos="2041"/>
        <w:tab w:val="left" w:pos="851"/>
      </w:tabs>
      <w:spacing w:before="80" w:after="40" w:line="240" w:lineRule="exact"/>
    </w:pPr>
    <w:rPr>
      <w:rFonts w:ascii="Times New Roman Bold" w:hAnsi="Times New Roman Bold"/>
      <w:b/>
      <w:bCs/>
      <w:i w:val="0"/>
      <w:iCs w:val="0"/>
      <w:sz w:val="20"/>
      <w:szCs w:val="26"/>
      <w:lang w:val="en-GB" w:eastAsia="en-US"/>
    </w:rPr>
  </w:style>
  <w:style w:type="paragraph" w:customStyle="1" w:styleId="TabletextS2">
    <w:name w:val="Table_text_S2"/>
    <w:basedOn w:val="Tabletext"/>
    <w:rsid w:val="006B50A5"/>
    <w:pPr>
      <w:tabs>
        <w:tab w:val="clear" w:pos="1134"/>
        <w:tab w:val="left" w:pos="851"/>
      </w:tabs>
      <w:overflowPunct w:val="0"/>
      <w:autoSpaceDE w:val="0"/>
      <w:autoSpaceDN w:val="0"/>
      <w:adjustRightInd w:val="0"/>
      <w:spacing w:after="40" w:line="240" w:lineRule="exact"/>
      <w:jc w:val="both"/>
      <w:textAlignment w:val="baseline"/>
    </w:pPr>
    <w:rPr>
      <w:b/>
      <w:lang w:val="en-GB"/>
    </w:rPr>
  </w:style>
  <w:style w:type="paragraph" w:customStyle="1" w:styleId="TabletitleS2">
    <w:name w:val="Table_title_S2"/>
    <w:basedOn w:val="Tabletitle"/>
    <w:next w:val="TabletextS2"/>
    <w:rsid w:val="006B50A5"/>
    <w:pPr>
      <w:keepNext w:val="0"/>
      <w:tabs>
        <w:tab w:val="clear" w:pos="1134"/>
        <w:tab w:val="clear" w:pos="2948"/>
        <w:tab w:val="clear" w:pos="4082"/>
        <w:tab w:val="left" w:pos="851"/>
      </w:tabs>
      <w:overflowPunct w:val="0"/>
      <w:autoSpaceDE w:val="0"/>
      <w:autoSpaceDN w:val="0"/>
      <w:adjustRightInd w:val="0"/>
      <w:spacing w:after="60" w:line="280" w:lineRule="exact"/>
      <w:jc w:val="left"/>
      <w:textAlignment w:val="baseline"/>
    </w:pPr>
    <w:rPr>
      <w:sz w:val="20"/>
      <w:szCs w:val="26"/>
      <w:lang w:val="en-GB" w:bidi="ar-EG"/>
    </w:rPr>
  </w:style>
  <w:style w:type="paragraph" w:customStyle="1" w:styleId="FooterS2">
    <w:name w:val="Footer_S2"/>
    <w:basedOn w:val="Footer"/>
    <w:rsid w:val="006B50A5"/>
    <w:pPr>
      <w:tabs>
        <w:tab w:val="clear" w:pos="1134"/>
        <w:tab w:val="clear" w:pos="5812"/>
        <w:tab w:val="clear" w:pos="9639"/>
        <w:tab w:val="left" w:pos="3686"/>
        <w:tab w:val="right" w:pos="7655"/>
      </w:tabs>
      <w:spacing w:before="0" w:line="240" w:lineRule="auto"/>
      <w:ind w:left="-1985"/>
      <w:jc w:val="left"/>
    </w:pPr>
    <w:rPr>
      <w:rFonts w:cs="Times New Roman"/>
      <w:noProof/>
      <w:lang w:val="en-GB"/>
    </w:rPr>
  </w:style>
  <w:style w:type="paragraph" w:customStyle="1" w:styleId="HeaderS2">
    <w:name w:val="Header_S2"/>
    <w:basedOn w:val="Normal"/>
    <w:rsid w:val="006B50A5"/>
    <w:pPr>
      <w:tabs>
        <w:tab w:val="clear" w:pos="1134"/>
      </w:tabs>
      <w:overflowPunct w:val="0"/>
      <w:autoSpaceDE w:val="0"/>
      <w:autoSpaceDN w:val="0"/>
      <w:adjustRightInd w:val="0"/>
      <w:spacing w:before="0"/>
      <w:ind w:left="-1985"/>
      <w:jc w:val="center"/>
      <w:textAlignment w:val="baseline"/>
    </w:pPr>
    <w:rPr>
      <w:lang w:val="en-GB" w:bidi="ar-EG"/>
    </w:rPr>
  </w:style>
  <w:style w:type="paragraph" w:customStyle="1" w:styleId="Artheading">
    <w:name w:val="Art_heading"/>
    <w:basedOn w:val="Normal"/>
    <w:next w:val="Normal"/>
    <w:link w:val="ArtheadingChar"/>
    <w:rsid w:val="006B50A5"/>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lang w:val="en-GB" w:bidi="ar-EG"/>
    </w:rPr>
  </w:style>
  <w:style w:type="character" w:customStyle="1" w:styleId="ArtheadingChar">
    <w:name w:val="Art_heading Char"/>
    <w:basedOn w:val="DefaultParagraphFont"/>
    <w:link w:val="Artheading"/>
    <w:rsid w:val="006B50A5"/>
    <w:rPr>
      <w:rFonts w:ascii="Times New Roman Bold" w:hAnsi="Times New Roman Bold" w:cs="Traditional Arabic"/>
      <w:b/>
      <w:bCs/>
      <w:sz w:val="24"/>
      <w:szCs w:val="32"/>
      <w:lang w:val="en-GB" w:eastAsia="en-US" w:bidi="ar-EG"/>
    </w:rPr>
  </w:style>
  <w:style w:type="paragraph" w:customStyle="1" w:styleId="ArtheadingS2">
    <w:name w:val="Art_heading_S2"/>
    <w:basedOn w:val="Artheading"/>
    <w:next w:val="Normal"/>
    <w:rsid w:val="006B50A5"/>
    <w:pPr>
      <w:tabs>
        <w:tab w:val="left" w:pos="851"/>
      </w:tabs>
      <w:jc w:val="left"/>
    </w:pPr>
    <w:rPr>
      <w:position w:val="2"/>
    </w:rPr>
  </w:style>
  <w:style w:type="paragraph" w:customStyle="1" w:styleId="NoteS2">
    <w:name w:val="Note_S2"/>
    <w:basedOn w:val="Note"/>
    <w:rsid w:val="006B50A5"/>
    <w:pPr>
      <w:tabs>
        <w:tab w:val="clear" w:pos="1134"/>
      </w:tabs>
      <w:overflowPunct w:val="0"/>
      <w:autoSpaceDE w:val="0"/>
      <w:autoSpaceDN w:val="0"/>
      <w:adjustRightInd w:val="0"/>
      <w:spacing w:before="120" w:line="192" w:lineRule="auto"/>
      <w:textAlignment w:val="baseline"/>
    </w:pPr>
    <w:rPr>
      <w:lang w:val="en-GB"/>
    </w:rPr>
  </w:style>
  <w:style w:type="paragraph" w:customStyle="1" w:styleId="HeadingbS2">
    <w:name w:val="Headingb_S2"/>
    <w:basedOn w:val="Headingb"/>
    <w:next w:val="Normal"/>
    <w:rsid w:val="006B50A5"/>
    <w:pPr>
      <w:keepLines/>
      <w:tabs>
        <w:tab w:val="clear" w:pos="1134"/>
        <w:tab w:val="left" w:pos="851"/>
      </w:tabs>
      <w:overflowPunct w:val="0"/>
      <w:autoSpaceDE w:val="0"/>
      <w:autoSpaceDN w:val="0"/>
      <w:adjustRightInd w:val="0"/>
      <w:spacing w:before="200" w:after="40"/>
      <w:ind w:left="0" w:firstLine="0"/>
      <w:textAlignment w:val="baseline"/>
      <w:outlineLvl w:val="0"/>
    </w:pPr>
    <w:rPr>
      <w:rFonts w:ascii="Calibri" w:hAnsi="Calibri"/>
      <w:b/>
      <w:kern w:val="0"/>
      <w:position w:val="2"/>
      <w:sz w:val="22"/>
      <w:szCs w:val="30"/>
    </w:rPr>
  </w:style>
  <w:style w:type="paragraph" w:customStyle="1" w:styleId="HeadingiS2">
    <w:name w:val="Headingi_S2"/>
    <w:basedOn w:val="Headingi0"/>
    <w:next w:val="Normal"/>
    <w:rsid w:val="006B50A5"/>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FirstFooter">
    <w:name w:val="FirstFooter"/>
    <w:link w:val="FirstFooterChar"/>
    <w:rsid w:val="006B50A5"/>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6B50A5"/>
    <w:rPr>
      <w:rFonts w:ascii="Times New Roman" w:hAnsi="Times New Roman" w:cs="Traditional Arabic"/>
      <w:noProof/>
      <w:sz w:val="16"/>
      <w:szCs w:val="22"/>
      <w:lang w:val="en-GB" w:eastAsia="en-US"/>
    </w:rPr>
  </w:style>
  <w:style w:type="paragraph" w:styleId="Date">
    <w:name w:val="Date"/>
    <w:basedOn w:val="Normal"/>
    <w:link w:val="DateChar"/>
    <w:rsid w:val="006B50A5"/>
    <w:pPr>
      <w:framePr w:hSpace="181" w:wrap="notBeside" w:vAnchor="page" w:hAnchor="page" w:x="1135" w:y="852"/>
      <w:tabs>
        <w:tab w:val="left" w:pos="567"/>
        <w:tab w:val="left" w:pos="1701"/>
        <w:tab w:val="left" w:pos="1843"/>
        <w:tab w:val="left" w:pos="2269"/>
        <w:tab w:val="left" w:pos="2835"/>
        <w:tab w:val="left" w:pos="3544"/>
        <w:tab w:val="left" w:pos="3969"/>
      </w:tabs>
      <w:overflowPunct w:val="0"/>
      <w:autoSpaceDE w:val="0"/>
      <w:autoSpaceDN w:val="0"/>
      <w:adjustRightInd w:val="0"/>
      <w:spacing w:before="192" w:line="240" w:lineRule="atLeast"/>
      <w:jc w:val="center"/>
      <w:textAlignment w:val="baseline"/>
    </w:pPr>
    <w:rPr>
      <w:sz w:val="20"/>
      <w:lang w:val="en-GB" w:bidi="ar-EG"/>
    </w:rPr>
  </w:style>
  <w:style w:type="character" w:customStyle="1" w:styleId="DateChar">
    <w:name w:val="Date Char"/>
    <w:basedOn w:val="DefaultParagraphFont"/>
    <w:link w:val="Date"/>
    <w:rsid w:val="006B50A5"/>
    <w:rPr>
      <w:rFonts w:ascii="Times New Roman" w:hAnsi="Times New Roman" w:cs="Traditional Arabic"/>
      <w:szCs w:val="30"/>
      <w:lang w:val="en-GB" w:eastAsia="en-US" w:bidi="ar-EG"/>
    </w:rPr>
  </w:style>
  <w:style w:type="character" w:styleId="FollowedHyperlink">
    <w:name w:val="FollowedHyperlink"/>
    <w:basedOn w:val="DefaultParagraphFont"/>
    <w:rsid w:val="006B50A5"/>
    <w:rPr>
      <w:color w:val="800080"/>
      <w:u w:val="single"/>
    </w:rPr>
  </w:style>
  <w:style w:type="paragraph" w:customStyle="1" w:styleId="Heading1c">
    <w:name w:val="Heading 1c"/>
    <w:basedOn w:val="Heading1"/>
    <w:next w:val="Normal"/>
    <w:rsid w:val="006B50A5"/>
    <w:pPr>
      <w:keepLines/>
      <w:tabs>
        <w:tab w:val="left" w:pos="567"/>
        <w:tab w:val="left" w:pos="1701"/>
        <w:tab w:val="left" w:pos="2268"/>
        <w:tab w:val="left" w:pos="2835"/>
      </w:tabs>
      <w:overflowPunct w:val="0"/>
      <w:autoSpaceDE w:val="0"/>
      <w:autoSpaceDN w:val="0"/>
      <w:adjustRightInd w:val="0"/>
      <w:spacing w:before="480"/>
      <w:ind w:left="0" w:firstLine="0"/>
      <w:jc w:val="center"/>
      <w:textAlignment w:val="baseline"/>
      <w:outlineLvl w:val="9"/>
    </w:pPr>
    <w:rPr>
      <w:rFonts w:ascii="Times New Roman" w:hAnsi="Times New Roman"/>
      <w:kern w:val="0"/>
      <w:position w:val="2"/>
      <w:lang w:val="en-GB"/>
    </w:rPr>
  </w:style>
  <w:style w:type="paragraph" w:customStyle="1" w:styleId="Heading1cS2">
    <w:name w:val="Heading 1c_S2"/>
    <w:basedOn w:val="Heading1c"/>
    <w:next w:val="Normal"/>
    <w:rsid w:val="006B50A5"/>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6B50A5"/>
    <w:pPr>
      <w:keepLines/>
      <w:tabs>
        <w:tab w:val="left" w:pos="567"/>
        <w:tab w:val="left" w:pos="1701"/>
        <w:tab w:val="left" w:pos="2268"/>
        <w:tab w:val="left" w:pos="2835"/>
      </w:tabs>
      <w:overflowPunct w:val="0"/>
      <w:autoSpaceDE w:val="0"/>
      <w:autoSpaceDN w:val="0"/>
      <w:adjustRightInd w:val="0"/>
      <w:spacing w:before="320"/>
      <w:ind w:left="567" w:hanging="567"/>
      <w:textAlignment w:val="baseline"/>
    </w:pPr>
    <w:rPr>
      <w:rFonts w:ascii="Times New Roman" w:hAnsi="Times New Roman"/>
      <w:b w:val="0"/>
      <w:bCs w:val="0"/>
      <w:i/>
      <w:iCs/>
      <w:kern w:val="0"/>
      <w:position w:val="2"/>
      <w:lang w:val="en-GB"/>
    </w:rPr>
  </w:style>
  <w:style w:type="paragraph" w:customStyle="1" w:styleId="Heading2iS2">
    <w:name w:val="Heading 2i_S2"/>
    <w:basedOn w:val="Heading2i"/>
    <w:next w:val="Normal"/>
    <w:rsid w:val="006B50A5"/>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6B50A5"/>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Heading1pv">
    <w:name w:val="Heading 1pv"/>
    <w:basedOn w:val="Heading1"/>
    <w:next w:val="Normal"/>
    <w:link w:val="Heading1pvChar"/>
    <w:rsid w:val="006B50A5"/>
    <w:pPr>
      <w:keepLines/>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lang w:val="en-GB"/>
    </w:rPr>
  </w:style>
  <w:style w:type="character" w:customStyle="1" w:styleId="Heading1pvChar">
    <w:name w:val="Heading 1pv Char"/>
    <w:basedOn w:val="Heading1Char"/>
    <w:link w:val="Heading1pv"/>
    <w:rsid w:val="006B50A5"/>
    <w:rPr>
      <w:rFonts w:ascii="Times New Roman Bold" w:hAnsi="Times New Roman Bold" w:cs="Traditional Arabic"/>
      <w:b/>
      <w:bCs/>
      <w:kern w:val="32"/>
      <w:sz w:val="26"/>
      <w:szCs w:val="36"/>
      <w:lang w:val="en-GB" w:eastAsia="en-US" w:bidi="ar-EG"/>
    </w:rPr>
  </w:style>
  <w:style w:type="paragraph" w:customStyle="1" w:styleId="Heading2pv">
    <w:name w:val="Heading 2pv"/>
    <w:basedOn w:val="Heading1pv"/>
    <w:next w:val="Normal"/>
    <w:rsid w:val="006B50A5"/>
    <w:pPr>
      <w:spacing w:before="320"/>
      <w:outlineLvl w:val="1"/>
    </w:pPr>
    <w:rPr>
      <w:position w:val="2"/>
      <w:sz w:val="24"/>
    </w:rPr>
  </w:style>
  <w:style w:type="paragraph" w:customStyle="1" w:styleId="Heading3pv">
    <w:name w:val="Heading 3pv"/>
    <w:basedOn w:val="Heading1pv"/>
    <w:next w:val="Normal"/>
    <w:link w:val="Heading3pvChar"/>
    <w:rsid w:val="006B50A5"/>
    <w:pPr>
      <w:spacing w:before="200"/>
      <w:outlineLvl w:val="2"/>
    </w:pPr>
    <w:rPr>
      <w:sz w:val="22"/>
      <w:szCs w:val="30"/>
    </w:rPr>
  </w:style>
  <w:style w:type="character" w:customStyle="1" w:styleId="Heading3pvChar">
    <w:name w:val="Heading 3pv Char"/>
    <w:basedOn w:val="Heading1pvChar"/>
    <w:link w:val="Heading3pv"/>
    <w:rsid w:val="006B50A5"/>
    <w:rPr>
      <w:rFonts w:ascii="Times New Roman Bold" w:hAnsi="Times New Roman Bold" w:cs="Traditional Arabic"/>
      <w:b/>
      <w:bCs/>
      <w:kern w:val="32"/>
      <w:sz w:val="22"/>
      <w:szCs w:val="30"/>
      <w:lang w:val="en-GB" w:eastAsia="en-US" w:bidi="ar-EG"/>
    </w:rPr>
  </w:style>
  <w:style w:type="paragraph" w:styleId="BlockText">
    <w:name w:val="Block Text"/>
    <w:basedOn w:val="Normal"/>
    <w:rsid w:val="006B50A5"/>
    <w:pPr>
      <w:tabs>
        <w:tab w:val="left" w:pos="567"/>
        <w:tab w:val="left" w:pos="1701"/>
        <w:tab w:val="left" w:pos="2268"/>
        <w:tab w:val="left" w:pos="2835"/>
      </w:tabs>
      <w:overflowPunct w:val="0"/>
      <w:autoSpaceDE w:val="0"/>
      <w:autoSpaceDN w:val="0"/>
      <w:adjustRightInd w:val="0"/>
      <w:spacing w:after="120"/>
      <w:ind w:left="1440" w:right="1440"/>
      <w:textAlignment w:val="baseline"/>
    </w:pPr>
    <w:rPr>
      <w:lang w:val="en-GB" w:bidi="ar-EG"/>
    </w:rPr>
  </w:style>
  <w:style w:type="paragraph" w:customStyle="1" w:styleId="AnnexNotitle">
    <w:name w:val="Annex_No &amp; title"/>
    <w:basedOn w:val="Normal"/>
    <w:next w:val="Normal"/>
    <w:qFormat/>
    <w:rsid w:val="006B50A5"/>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bidi="ar-EG"/>
    </w:rPr>
  </w:style>
  <w:style w:type="character" w:customStyle="1" w:styleId="Appdef">
    <w:name w:val="App_def"/>
    <w:basedOn w:val="DefaultParagraphFont"/>
    <w:rsid w:val="006B50A5"/>
    <w:rPr>
      <w:rFonts w:ascii="Times New Roman" w:hAnsi="Times New Roman"/>
      <w:b/>
    </w:rPr>
  </w:style>
  <w:style w:type="paragraph" w:customStyle="1" w:styleId="AppendixNotitle">
    <w:name w:val="Appendix_No &amp; title"/>
    <w:basedOn w:val="AnnexNotitle"/>
    <w:next w:val="Normal"/>
    <w:rsid w:val="006B50A5"/>
  </w:style>
  <w:style w:type="paragraph" w:customStyle="1" w:styleId="AppendixNoTitle0">
    <w:name w:val="Appendix_NoTitle"/>
    <w:basedOn w:val="Normal"/>
    <w:next w:val="Normal"/>
    <w:link w:val="AppendixNoTitleChar"/>
    <w:rsid w:val="006B50A5"/>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character" w:customStyle="1" w:styleId="AppendixNoTitleChar">
    <w:name w:val="Appendix_NoTitle Char"/>
    <w:basedOn w:val="DefaultParagraphFont"/>
    <w:link w:val="AppendixNoTitle0"/>
    <w:rsid w:val="006B50A5"/>
    <w:rPr>
      <w:rFonts w:ascii="Times New Roman Bold" w:eastAsia="Batang" w:hAnsi="Times New Roman Bold" w:cs="Traditional Arabic"/>
      <w:b/>
      <w:bCs/>
      <w:sz w:val="28"/>
      <w:szCs w:val="40"/>
      <w:lang w:val="en-GB" w:eastAsia="en-US" w:bidi="ar-EG"/>
    </w:rPr>
  </w:style>
  <w:style w:type="paragraph" w:styleId="BalloonText">
    <w:name w:val="Balloon Text"/>
    <w:basedOn w:val="Normal"/>
    <w:link w:val="BalloonTextChar"/>
    <w:semiHidden/>
    <w:rsid w:val="006B50A5"/>
    <w:pPr>
      <w:tabs>
        <w:tab w:val="left" w:pos="567"/>
        <w:tab w:val="left" w:pos="1701"/>
        <w:tab w:val="left" w:pos="2268"/>
        <w:tab w:val="left" w:pos="2835"/>
      </w:tabs>
      <w:overflowPunct w:val="0"/>
      <w:autoSpaceDE w:val="0"/>
      <w:autoSpaceDN w:val="0"/>
      <w:adjustRightInd w:val="0"/>
      <w:textAlignment w:val="baseline"/>
    </w:pPr>
    <w:rPr>
      <w:rFonts w:ascii="Tahoma" w:hAnsi="Tahoma" w:cs="Tahoma"/>
      <w:sz w:val="16"/>
      <w:szCs w:val="16"/>
      <w:lang w:val="en-GB" w:bidi="ar-EG"/>
    </w:rPr>
  </w:style>
  <w:style w:type="character" w:customStyle="1" w:styleId="BalloonTextChar">
    <w:name w:val="Balloon Text Char"/>
    <w:basedOn w:val="DefaultParagraphFont"/>
    <w:link w:val="BalloonText"/>
    <w:semiHidden/>
    <w:rsid w:val="006B50A5"/>
    <w:rPr>
      <w:rFonts w:ascii="Tahoma" w:hAnsi="Tahoma" w:cs="Tahoma"/>
      <w:sz w:val="16"/>
      <w:szCs w:val="16"/>
      <w:lang w:val="en-GB" w:eastAsia="en-US" w:bidi="ar-EG"/>
    </w:rPr>
  </w:style>
  <w:style w:type="paragraph" w:customStyle="1" w:styleId="dnum">
    <w:name w:val="dnum"/>
    <w:basedOn w:val="Normal"/>
    <w:rsid w:val="006B50A5"/>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hAnsi="Times New Roman Bold"/>
      <w:b/>
      <w:bCs/>
      <w:szCs w:val="28"/>
      <w:lang w:val="en-GB" w:bidi="ar-EG"/>
    </w:rPr>
  </w:style>
  <w:style w:type="paragraph" w:customStyle="1" w:styleId="dorlang">
    <w:name w:val="dorlang"/>
    <w:basedOn w:val="Normal"/>
    <w:rsid w:val="006B50A5"/>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b/>
      <w:bCs/>
      <w:szCs w:val="28"/>
      <w:lang w:val="en-GB" w:bidi="ar-EG"/>
    </w:rPr>
  </w:style>
  <w:style w:type="paragraph" w:customStyle="1" w:styleId="Equation">
    <w:name w:val="Equation"/>
    <w:basedOn w:val="Normal"/>
    <w:rsid w:val="006B50A5"/>
    <w:pPr>
      <w:tabs>
        <w:tab w:val="clear" w:pos="1134"/>
        <w:tab w:val="center" w:pos="4820"/>
        <w:tab w:val="right" w:pos="9639"/>
      </w:tabs>
      <w:overflowPunct w:val="0"/>
      <w:autoSpaceDE w:val="0"/>
      <w:autoSpaceDN w:val="0"/>
      <w:bidi w:val="0"/>
      <w:adjustRightInd w:val="0"/>
      <w:textAlignment w:val="baseline"/>
    </w:pPr>
    <w:rPr>
      <w:rFonts w:eastAsia="Batang"/>
      <w:lang w:val="en-GB" w:bidi="ar-EG"/>
    </w:rPr>
  </w:style>
  <w:style w:type="paragraph" w:customStyle="1" w:styleId="Equationlegend">
    <w:name w:val="Equation_legend"/>
    <w:basedOn w:val="Normal"/>
    <w:rsid w:val="006B50A5"/>
    <w:pPr>
      <w:tabs>
        <w:tab w:val="clear" w:pos="1134"/>
        <w:tab w:val="right" w:pos="1814"/>
        <w:tab w:val="left" w:pos="1985"/>
      </w:tabs>
      <w:overflowPunct w:val="0"/>
      <w:autoSpaceDE w:val="0"/>
      <w:autoSpaceDN w:val="0"/>
      <w:adjustRightInd w:val="0"/>
      <w:ind w:left="1985" w:right="1985" w:hanging="1985"/>
      <w:textAlignment w:val="baseline"/>
    </w:pPr>
    <w:rPr>
      <w:lang w:val="en-GB" w:bidi="ar-EG"/>
    </w:rPr>
  </w:style>
  <w:style w:type="paragraph" w:customStyle="1" w:styleId="Figure">
    <w:name w:val="Figure"/>
    <w:basedOn w:val="Normal"/>
    <w:next w:val="Normal"/>
    <w:rsid w:val="006B50A5"/>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gurelegend">
    <w:name w:val="Figure_legend"/>
    <w:basedOn w:val="Normal"/>
    <w:rsid w:val="006B50A5"/>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gureNotitle">
    <w:name w:val="Figure_No &amp; title"/>
    <w:basedOn w:val="Normal"/>
    <w:next w:val="Normal"/>
    <w:rsid w:val="006B50A5"/>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bidi="ar-EG"/>
    </w:rPr>
  </w:style>
  <w:style w:type="paragraph" w:customStyle="1" w:styleId="FigureNoBR">
    <w:name w:val="Figure_No_BR"/>
    <w:basedOn w:val="Normal"/>
    <w:next w:val="Normal"/>
    <w:rsid w:val="006B50A5"/>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bidi="ar-EG"/>
    </w:rPr>
  </w:style>
  <w:style w:type="paragraph" w:customStyle="1" w:styleId="FiguretitleBR">
    <w:name w:val="Figure_title_BR"/>
    <w:basedOn w:val="Normal"/>
    <w:next w:val="Normal"/>
    <w:rsid w:val="006B50A5"/>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bidi="ar-EG"/>
    </w:rPr>
  </w:style>
  <w:style w:type="paragraph" w:customStyle="1" w:styleId="Figurewithouttitle">
    <w:name w:val="Figure_without_title"/>
    <w:basedOn w:val="Normal"/>
    <w:next w:val="Normal"/>
    <w:rsid w:val="006B50A5"/>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ooterQP">
    <w:name w:val="Footer_QP"/>
    <w:basedOn w:val="Normal"/>
    <w:rsid w:val="006B50A5"/>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lang w:val="en-GB" w:bidi="ar-EG"/>
    </w:rPr>
  </w:style>
  <w:style w:type="paragraph" w:customStyle="1" w:styleId="Formal">
    <w:name w:val="Formal"/>
    <w:basedOn w:val="Normal"/>
    <w:rsid w:val="006B50A5"/>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lang w:val="en-GB" w:bidi="ar-EG"/>
    </w:rPr>
  </w:style>
  <w:style w:type="paragraph" w:customStyle="1" w:styleId="Normalaftertitle0">
    <w:name w:val="Normal_after_title"/>
    <w:basedOn w:val="Normal"/>
    <w:next w:val="Normal"/>
    <w:rsid w:val="006B50A5"/>
    <w:pPr>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ref">
    <w:name w:val="Part_ref"/>
    <w:basedOn w:val="Normal"/>
    <w:next w:val="Normal"/>
    <w:rsid w:val="006B50A5"/>
    <w:pPr>
      <w:keepNext/>
      <w:keepLines/>
      <w:tabs>
        <w:tab w:val="left" w:pos="567"/>
        <w:tab w:val="left" w:pos="1701"/>
        <w:tab w:val="left" w:pos="2268"/>
        <w:tab w:val="left" w:pos="2835"/>
      </w:tabs>
      <w:overflowPunct w:val="0"/>
      <w:autoSpaceDE w:val="0"/>
      <w:autoSpaceDN w:val="0"/>
      <w:adjustRightInd w:val="0"/>
      <w:spacing w:before="280"/>
      <w:jc w:val="center"/>
      <w:textAlignment w:val="baseline"/>
    </w:pPr>
    <w:rPr>
      <w:lang w:val="en-GB" w:bidi="ar-EG"/>
    </w:rPr>
  </w:style>
  <w:style w:type="paragraph" w:customStyle="1" w:styleId="Questiondate">
    <w:name w:val="Question_date"/>
    <w:basedOn w:val="Normal"/>
    <w:next w:val="Normalaftertitle0"/>
    <w:rsid w:val="006B50A5"/>
    <w:pPr>
      <w:keepNext/>
      <w:keepLines/>
      <w:tabs>
        <w:tab w:val="left" w:pos="567"/>
        <w:tab w:val="left" w:pos="1701"/>
        <w:tab w:val="left" w:pos="2268"/>
        <w:tab w:val="left" w:pos="2835"/>
      </w:tabs>
      <w:overflowPunct w:val="0"/>
      <w:autoSpaceDE w:val="0"/>
      <w:autoSpaceDN w:val="0"/>
      <w:adjustRightInd w:val="0"/>
      <w:jc w:val="right"/>
      <w:textAlignment w:val="baseline"/>
    </w:pPr>
    <w:rPr>
      <w:i/>
      <w:lang w:val="en-GB" w:bidi="ar-EG"/>
    </w:rPr>
  </w:style>
  <w:style w:type="paragraph" w:customStyle="1" w:styleId="QuestionNo">
    <w:name w:val="Question_No"/>
    <w:basedOn w:val="RecNo"/>
    <w:next w:val="Normal"/>
    <w:rsid w:val="006B50A5"/>
    <w:pPr>
      <w:keepNext/>
      <w:keepLines/>
      <w:tabs>
        <w:tab w:val="left" w:pos="567"/>
        <w:tab w:val="left" w:pos="1701"/>
        <w:tab w:val="left" w:pos="2268"/>
        <w:tab w:val="left" w:pos="2835"/>
      </w:tabs>
      <w:overflowPunct w:val="0"/>
      <w:autoSpaceDE w:val="0"/>
      <w:autoSpaceDN w:val="0"/>
      <w:adjustRightInd w:val="0"/>
      <w:spacing w:before="0"/>
      <w:jc w:val="both"/>
      <w:textAlignment w:val="baseline"/>
    </w:pPr>
    <w:rPr>
      <w:rFonts w:ascii="Times New Roman Bold" w:hAnsi="Times New Roman Bold"/>
      <w:b/>
      <w:bCs/>
      <w:sz w:val="26"/>
      <w:szCs w:val="36"/>
      <w:lang w:val="en-GB" w:bidi="ar-EG"/>
    </w:rPr>
  </w:style>
  <w:style w:type="paragraph" w:customStyle="1" w:styleId="QuestionNoBR">
    <w:name w:val="Question_No_BR"/>
    <w:basedOn w:val="Normal"/>
    <w:next w:val="Normal"/>
    <w:rsid w:val="006B50A5"/>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lang w:val="en-GB" w:bidi="ar-EG"/>
    </w:rPr>
  </w:style>
  <w:style w:type="paragraph" w:customStyle="1" w:styleId="Questionref">
    <w:name w:val="Question_ref"/>
    <w:basedOn w:val="Normal"/>
    <w:next w:val="Questiondate"/>
    <w:rsid w:val="006B50A5"/>
    <w:pPr>
      <w:keepNext/>
      <w:keepLines/>
      <w:tabs>
        <w:tab w:val="left" w:pos="567"/>
        <w:tab w:val="left" w:pos="1701"/>
        <w:tab w:val="left" w:pos="2268"/>
        <w:tab w:val="left" w:pos="2835"/>
      </w:tabs>
      <w:overflowPunct w:val="0"/>
      <w:autoSpaceDE w:val="0"/>
      <w:autoSpaceDN w:val="0"/>
      <w:adjustRightInd w:val="0"/>
      <w:jc w:val="center"/>
      <w:textAlignment w:val="baseline"/>
    </w:pPr>
    <w:rPr>
      <w:i/>
      <w:lang w:val="en-GB" w:bidi="ar-EG"/>
    </w:rPr>
  </w:style>
  <w:style w:type="paragraph" w:customStyle="1" w:styleId="Questiontitle">
    <w:name w:val="Question_title"/>
    <w:basedOn w:val="Rectitle"/>
    <w:next w:val="Questionref"/>
    <w:rsid w:val="006B50A5"/>
    <w:pPr>
      <w:keepLines/>
      <w:spacing w:before="360" w:after="240" w:line="400" w:lineRule="exact"/>
    </w:pPr>
    <w:rPr>
      <w:rFonts w:ascii="Times New Roman Bold" w:hAnsi="Times New Roman Bold"/>
      <w:b w:val="0"/>
      <w:lang w:val="en-GB" w:bidi="ar-EG"/>
    </w:rPr>
  </w:style>
  <w:style w:type="paragraph" w:customStyle="1" w:styleId="Recdate">
    <w:name w:val="Rec_date"/>
    <w:basedOn w:val="Normal"/>
    <w:next w:val="Normalaftertitle0"/>
    <w:rsid w:val="006B50A5"/>
    <w:pPr>
      <w:keepNext/>
      <w:keepLines/>
      <w:tabs>
        <w:tab w:val="left" w:pos="567"/>
        <w:tab w:val="left" w:pos="1701"/>
        <w:tab w:val="left" w:pos="2268"/>
        <w:tab w:val="left" w:pos="2835"/>
      </w:tabs>
      <w:overflowPunct w:val="0"/>
      <w:autoSpaceDE w:val="0"/>
      <w:autoSpaceDN w:val="0"/>
      <w:adjustRightInd w:val="0"/>
      <w:jc w:val="right"/>
      <w:textAlignment w:val="baseline"/>
    </w:pPr>
    <w:rPr>
      <w:i/>
      <w:lang w:val="en-GB" w:bidi="ar-EG"/>
    </w:rPr>
  </w:style>
  <w:style w:type="character" w:customStyle="1" w:styleId="Recdef">
    <w:name w:val="Rec_def"/>
    <w:basedOn w:val="DefaultParagraphFont"/>
    <w:rsid w:val="006B50A5"/>
    <w:rPr>
      <w:b/>
    </w:rPr>
  </w:style>
  <w:style w:type="paragraph" w:customStyle="1" w:styleId="RecNoBR">
    <w:name w:val="Rec_No_BR"/>
    <w:basedOn w:val="Normal"/>
    <w:next w:val="Rectitle"/>
    <w:rsid w:val="006B50A5"/>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lang w:val="en-GB" w:bidi="ar-EG"/>
    </w:rPr>
  </w:style>
  <w:style w:type="paragraph" w:customStyle="1" w:styleId="Recref">
    <w:name w:val="Rec_ref"/>
    <w:basedOn w:val="Normal"/>
    <w:next w:val="Recdate"/>
    <w:rsid w:val="006B50A5"/>
    <w:pPr>
      <w:keepNext/>
      <w:keepLines/>
      <w:tabs>
        <w:tab w:val="left" w:pos="567"/>
        <w:tab w:val="left" w:pos="1701"/>
        <w:tab w:val="left" w:pos="2268"/>
        <w:tab w:val="left" w:pos="2835"/>
      </w:tabs>
      <w:overflowPunct w:val="0"/>
      <w:autoSpaceDE w:val="0"/>
      <w:autoSpaceDN w:val="0"/>
      <w:adjustRightInd w:val="0"/>
      <w:jc w:val="center"/>
      <w:textAlignment w:val="baseline"/>
    </w:pPr>
    <w:rPr>
      <w:i/>
      <w:iCs/>
      <w:lang w:val="en-GB" w:bidi="ar-EG"/>
    </w:rPr>
  </w:style>
  <w:style w:type="paragraph" w:customStyle="1" w:styleId="Repdate">
    <w:name w:val="Rep_date"/>
    <w:basedOn w:val="Recdate"/>
    <w:next w:val="Normalaftertitle0"/>
    <w:rsid w:val="006B50A5"/>
  </w:style>
  <w:style w:type="paragraph" w:customStyle="1" w:styleId="RepNoBR">
    <w:name w:val="Rep_No_BR"/>
    <w:basedOn w:val="RecNoBR"/>
    <w:next w:val="Normal"/>
    <w:rsid w:val="006B50A5"/>
  </w:style>
  <w:style w:type="paragraph" w:customStyle="1" w:styleId="Repref">
    <w:name w:val="Rep_ref"/>
    <w:basedOn w:val="Recref"/>
    <w:next w:val="Repdate"/>
    <w:rsid w:val="006B50A5"/>
  </w:style>
  <w:style w:type="paragraph" w:customStyle="1" w:styleId="Resdate">
    <w:name w:val="Res_date"/>
    <w:basedOn w:val="Recdate"/>
    <w:next w:val="Normalaftertitle0"/>
    <w:rsid w:val="006B50A5"/>
  </w:style>
  <w:style w:type="paragraph" w:customStyle="1" w:styleId="ResNoBR">
    <w:name w:val="Res_No_BR"/>
    <w:basedOn w:val="RecNoBR"/>
    <w:next w:val="Restitle"/>
    <w:rsid w:val="006B50A5"/>
  </w:style>
  <w:style w:type="paragraph" w:customStyle="1" w:styleId="Resref">
    <w:name w:val="Res_ref"/>
    <w:basedOn w:val="Recref"/>
    <w:next w:val="Resdate"/>
    <w:link w:val="ResrefChar"/>
    <w:rsid w:val="006B50A5"/>
  </w:style>
  <w:style w:type="paragraph" w:customStyle="1" w:styleId="Section20">
    <w:name w:val="Section_2"/>
    <w:basedOn w:val="Normal"/>
    <w:next w:val="Normal"/>
    <w:rsid w:val="006B50A5"/>
    <w:pPr>
      <w:tabs>
        <w:tab w:val="left" w:pos="567"/>
        <w:tab w:val="left" w:pos="1701"/>
        <w:tab w:val="left" w:pos="2268"/>
        <w:tab w:val="left" w:pos="2835"/>
      </w:tabs>
      <w:overflowPunct w:val="0"/>
      <w:autoSpaceDE w:val="0"/>
      <w:autoSpaceDN w:val="0"/>
      <w:adjustRightInd w:val="0"/>
      <w:spacing w:before="240"/>
      <w:jc w:val="center"/>
      <w:textAlignment w:val="baseline"/>
    </w:pPr>
    <w:rPr>
      <w:i/>
      <w:lang w:val="en-GB" w:bidi="ar-EG"/>
    </w:rPr>
  </w:style>
  <w:style w:type="paragraph" w:customStyle="1" w:styleId="Sectiontitle">
    <w:name w:val="Section_title"/>
    <w:basedOn w:val="Normal"/>
    <w:next w:val="Normalaftertitle0"/>
    <w:rsid w:val="006B50A5"/>
    <w:pPr>
      <w:tabs>
        <w:tab w:val="left" w:pos="567"/>
        <w:tab w:val="left" w:pos="1701"/>
        <w:tab w:val="left" w:pos="2268"/>
        <w:tab w:val="left" w:pos="2835"/>
      </w:tabs>
      <w:overflowPunct w:val="0"/>
      <w:autoSpaceDE w:val="0"/>
      <w:autoSpaceDN w:val="0"/>
      <w:adjustRightInd w:val="0"/>
      <w:spacing w:before="480" w:after="80"/>
      <w:jc w:val="center"/>
      <w:textAlignment w:val="baseline"/>
    </w:pPr>
    <w:rPr>
      <w:rFonts w:ascii="Times New Roman Bold" w:hAnsi="Times New Roman Bold"/>
      <w:b/>
      <w:bCs/>
      <w:sz w:val="28"/>
      <w:szCs w:val="44"/>
      <w:lang w:val="en-GB" w:bidi="ar-EG"/>
    </w:rPr>
  </w:style>
  <w:style w:type="paragraph" w:customStyle="1" w:styleId="TableNotitle">
    <w:name w:val="Table_No &amp; title"/>
    <w:basedOn w:val="Normal"/>
    <w:next w:val="Tablehead"/>
    <w:rsid w:val="006B50A5"/>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lang w:bidi="ar-EG"/>
    </w:rPr>
  </w:style>
  <w:style w:type="paragraph" w:customStyle="1" w:styleId="TableNoBR">
    <w:name w:val="Table_No_BR"/>
    <w:basedOn w:val="Normal"/>
    <w:next w:val="Normal"/>
    <w:rsid w:val="006B50A5"/>
    <w:pPr>
      <w:keepNext/>
      <w:tabs>
        <w:tab w:val="left" w:pos="567"/>
        <w:tab w:val="left" w:pos="1701"/>
        <w:tab w:val="left" w:pos="2268"/>
        <w:tab w:val="left" w:pos="2835"/>
      </w:tabs>
      <w:overflowPunct w:val="0"/>
      <w:autoSpaceDE w:val="0"/>
      <w:autoSpaceDN w:val="0"/>
      <w:adjustRightInd w:val="0"/>
      <w:spacing w:before="560" w:after="120"/>
      <w:jc w:val="center"/>
      <w:textAlignment w:val="baseline"/>
    </w:pPr>
    <w:rPr>
      <w:caps/>
      <w:lang w:val="en-GB" w:bidi="ar-EG"/>
    </w:rPr>
  </w:style>
  <w:style w:type="paragraph" w:customStyle="1" w:styleId="Tableref">
    <w:name w:val="Table_ref"/>
    <w:basedOn w:val="Normal"/>
    <w:next w:val="Normal"/>
    <w:rsid w:val="006B50A5"/>
    <w:pPr>
      <w:keepNext/>
      <w:tabs>
        <w:tab w:val="left" w:pos="567"/>
        <w:tab w:val="left" w:pos="1701"/>
        <w:tab w:val="left" w:pos="2268"/>
        <w:tab w:val="left" w:pos="2835"/>
      </w:tabs>
      <w:overflowPunct w:val="0"/>
      <w:autoSpaceDE w:val="0"/>
      <w:autoSpaceDN w:val="0"/>
      <w:adjustRightInd w:val="0"/>
      <w:spacing w:before="0" w:after="120"/>
      <w:jc w:val="center"/>
      <w:textAlignment w:val="baseline"/>
    </w:pPr>
    <w:rPr>
      <w:lang w:val="en-GB" w:bidi="ar-EG"/>
    </w:rPr>
  </w:style>
  <w:style w:type="paragraph" w:customStyle="1" w:styleId="TabletitleBR">
    <w:name w:val="Table_title_BR"/>
    <w:basedOn w:val="Normal"/>
    <w:next w:val="Tablehead"/>
    <w:rsid w:val="006B50A5"/>
    <w:pPr>
      <w:keepNext/>
      <w:keepLines/>
      <w:tabs>
        <w:tab w:val="left" w:pos="567"/>
        <w:tab w:val="left" w:pos="1701"/>
        <w:tab w:val="left" w:pos="2268"/>
        <w:tab w:val="left" w:pos="2835"/>
      </w:tabs>
      <w:overflowPunct w:val="0"/>
      <w:autoSpaceDE w:val="0"/>
      <w:autoSpaceDN w:val="0"/>
      <w:adjustRightInd w:val="0"/>
      <w:spacing w:before="0" w:after="120"/>
      <w:jc w:val="center"/>
      <w:textAlignment w:val="baseline"/>
    </w:pPr>
    <w:rPr>
      <w:rFonts w:ascii="Times New Roman Bold" w:hAnsi="Times New Roman Bold"/>
      <w:b/>
      <w:bCs/>
      <w:lang w:val="en-GB" w:bidi="ar-EG"/>
    </w:rPr>
  </w:style>
  <w:style w:type="paragraph" w:customStyle="1" w:styleId="NormalS2Small">
    <w:name w:val="Normal_S2_Small"/>
    <w:basedOn w:val="NormalS2"/>
    <w:rsid w:val="006B50A5"/>
    <w:pPr>
      <w:spacing w:before="0" w:line="200" w:lineRule="exact"/>
    </w:pPr>
    <w:rPr>
      <w:sz w:val="18"/>
      <w:szCs w:val="24"/>
    </w:rPr>
  </w:style>
  <w:style w:type="paragraph" w:customStyle="1" w:styleId="AnexNO">
    <w:name w:val="Anex_NO"/>
    <w:basedOn w:val="ChapNo0"/>
    <w:qFormat/>
    <w:rsid w:val="006B50A5"/>
    <w:pPr>
      <w:tabs>
        <w:tab w:val="left" w:pos="794"/>
        <w:tab w:val="left" w:pos="1191"/>
        <w:tab w:val="left" w:pos="1588"/>
        <w:tab w:val="left" w:pos="1985"/>
      </w:tabs>
      <w:spacing w:before="240" w:after="0"/>
    </w:pPr>
    <w:rPr>
      <w:sz w:val="28"/>
      <w:szCs w:val="40"/>
    </w:rPr>
  </w:style>
  <w:style w:type="paragraph" w:customStyle="1" w:styleId="StyleNormalS2Right">
    <w:name w:val="Style Normal_S2 + Right"/>
    <w:basedOn w:val="NormalS2"/>
    <w:autoRedefine/>
    <w:rsid w:val="006B50A5"/>
    <w:pPr>
      <w:spacing w:line="220" w:lineRule="exact"/>
    </w:pPr>
  </w:style>
  <w:style w:type="paragraph" w:customStyle="1" w:styleId="Conv">
    <w:name w:val="Conv"/>
    <w:basedOn w:val="Normal"/>
    <w:next w:val="Normalaftertitle"/>
    <w:rsid w:val="006B50A5"/>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rPr>
  </w:style>
  <w:style w:type="paragraph" w:styleId="NoSpacing">
    <w:name w:val="No Spacing"/>
    <w:uiPriority w:val="1"/>
    <w:qFormat/>
    <w:rsid w:val="006B50A5"/>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
    <w:autoRedefine/>
    <w:qFormat/>
    <w:rsid w:val="006B50A5"/>
    <w:pPr>
      <w:keepNext w:val="0"/>
      <w:spacing w:before="480" w:after="60"/>
    </w:pPr>
    <w:rPr>
      <w:rFonts w:eastAsia="SimSun"/>
      <w:sz w:val="28"/>
      <w:szCs w:val="44"/>
      <w:lang w:val="en-GB"/>
    </w:rPr>
  </w:style>
  <w:style w:type="paragraph" w:customStyle="1" w:styleId="titleBold">
    <w:name w:val="title_Bold"/>
    <w:basedOn w:val="Title"/>
    <w:qFormat/>
    <w:rsid w:val="006B50A5"/>
    <w:pPr>
      <w:tabs>
        <w:tab w:val="left" w:pos="794"/>
        <w:tab w:val="left" w:pos="1191"/>
        <w:tab w:val="left" w:pos="1588"/>
        <w:tab w:val="left" w:pos="1985"/>
      </w:tabs>
      <w:spacing w:before="480" w:after="240"/>
    </w:pPr>
    <w:rPr>
      <w:rFonts w:ascii="Calibri" w:eastAsia="SimSun" w:hAnsi="Calibri"/>
      <w:kern w:val="28"/>
      <w:lang w:val="en-US"/>
    </w:rPr>
  </w:style>
  <w:style w:type="paragraph" w:customStyle="1" w:styleId="Cahptitle">
    <w:name w:val="Cahp_title_"/>
    <w:basedOn w:val="Chaptitle"/>
    <w:qFormat/>
    <w:rsid w:val="006B50A5"/>
    <w:pPr>
      <w:keepNext/>
      <w:overflowPunct w:val="0"/>
      <w:autoSpaceDE w:val="0"/>
      <w:autoSpaceDN w:val="0"/>
      <w:adjustRightInd w:val="0"/>
      <w:spacing w:before="480" w:after="60" w:line="400" w:lineRule="exact"/>
      <w:textAlignment w:val="baseline"/>
    </w:pPr>
    <w:rPr>
      <w:rFonts w:ascii="Times New Roman Bold" w:hAnsi="Times New Roman Bold"/>
      <w:b/>
      <w:bCs/>
      <w:position w:val="2"/>
      <w:sz w:val="26"/>
      <w:szCs w:val="36"/>
    </w:rPr>
  </w:style>
  <w:style w:type="paragraph" w:customStyle="1" w:styleId="CahpNoS1">
    <w:name w:val="Cahp_No_S1"/>
    <w:basedOn w:val="ChapNo0"/>
    <w:qFormat/>
    <w:rsid w:val="006B50A5"/>
    <w:pPr>
      <w:spacing w:after="60"/>
    </w:pPr>
    <w:rPr>
      <w:rFonts w:ascii="Calibri" w:hAnsi="Calibri"/>
      <w:lang w:val="en-US"/>
    </w:rPr>
  </w:style>
  <w:style w:type="paragraph" w:customStyle="1" w:styleId="ArtNoS1">
    <w:name w:val="Art_No_S1"/>
    <w:basedOn w:val="ChapNoS1"/>
    <w:qFormat/>
    <w:rsid w:val="006B50A5"/>
    <w:pPr>
      <w:keepNext w:val="0"/>
      <w:spacing w:before="120" w:after="60"/>
    </w:pPr>
    <w:rPr>
      <w:rFonts w:ascii="Calibri" w:hAnsi="Calibri"/>
      <w:sz w:val="28"/>
      <w:szCs w:val="40"/>
      <w:lang w:val="en-US" w:bidi="ar-SA"/>
    </w:rPr>
  </w:style>
  <w:style w:type="paragraph" w:customStyle="1" w:styleId="ConvS1">
    <w:name w:val="Conv_S1"/>
    <w:basedOn w:val="Conv"/>
    <w:qFormat/>
    <w:rsid w:val="006B50A5"/>
    <w:pPr>
      <w:bidi/>
    </w:pPr>
    <w:rPr>
      <w:rFonts w:ascii="Calibri" w:hAnsi="Calibri"/>
      <w:lang w:val="es-ES_tradnl"/>
    </w:rPr>
  </w:style>
  <w:style w:type="paragraph" w:customStyle="1" w:styleId="SectionNoS1">
    <w:name w:val="Section_No_S1"/>
    <w:basedOn w:val="ArtNoS1"/>
    <w:qFormat/>
    <w:rsid w:val="006B50A5"/>
  </w:style>
  <w:style w:type="paragraph" w:customStyle="1" w:styleId="SectiontitleS1">
    <w:name w:val="Section_title_S1"/>
    <w:basedOn w:val="Sectiontitle"/>
    <w:qFormat/>
    <w:rsid w:val="006B50A5"/>
    <w:pPr>
      <w:keepNext/>
      <w:keepLines/>
      <w:spacing w:after="0" w:line="185" w:lineRule="auto"/>
    </w:pPr>
    <w:rPr>
      <w:rFonts w:eastAsia="SimSun"/>
      <w:szCs w:val="40"/>
      <w:lang w:bidi="ar-SA"/>
    </w:rPr>
  </w:style>
  <w:style w:type="paragraph" w:customStyle="1" w:styleId="enumlev1s">
    <w:name w:val="enumlev1_s"/>
    <w:basedOn w:val="enumlev1"/>
    <w:qFormat/>
    <w:rsid w:val="006B50A5"/>
    <w:pPr>
      <w:tabs>
        <w:tab w:val="left" w:pos="567"/>
        <w:tab w:val="left" w:pos="1701"/>
        <w:tab w:val="left" w:pos="2268"/>
        <w:tab w:val="left" w:pos="2835"/>
      </w:tabs>
      <w:overflowPunct w:val="0"/>
      <w:autoSpaceDE w:val="0"/>
      <w:autoSpaceDN w:val="0"/>
      <w:adjustRightInd w:val="0"/>
      <w:spacing w:before="120" w:line="185" w:lineRule="auto"/>
      <w:ind w:left="567" w:hanging="567"/>
      <w:textAlignment w:val="baseline"/>
    </w:pPr>
    <w:rPr>
      <w:rFonts w:ascii="Calibri" w:hAnsi="Calibri"/>
      <w:lang w:val="en-GB" w:bidi="ar-EG"/>
    </w:rPr>
  </w:style>
  <w:style w:type="paragraph" w:customStyle="1" w:styleId="enumlev1s1">
    <w:name w:val="enumlev1_s1"/>
    <w:basedOn w:val="enumlev1s"/>
    <w:qFormat/>
    <w:rsid w:val="006B50A5"/>
  </w:style>
  <w:style w:type="paragraph" w:customStyle="1" w:styleId="enumlev2s1">
    <w:name w:val="enumlev2_s1"/>
    <w:basedOn w:val="enumlev1s1"/>
    <w:qFormat/>
    <w:rsid w:val="006B50A5"/>
    <w:pPr>
      <w:ind w:left="1134"/>
    </w:pPr>
    <w:rPr>
      <w:lang w:bidi="ar-SA"/>
    </w:rPr>
  </w:style>
  <w:style w:type="paragraph" w:customStyle="1" w:styleId="enumlev3S1">
    <w:name w:val="enumlev3_S1"/>
    <w:basedOn w:val="enumlev1"/>
    <w:qFormat/>
    <w:rsid w:val="006B50A5"/>
    <w:pPr>
      <w:tabs>
        <w:tab w:val="left" w:pos="567"/>
        <w:tab w:val="left" w:pos="1701"/>
        <w:tab w:val="left" w:pos="2268"/>
        <w:tab w:val="left" w:pos="2835"/>
      </w:tabs>
      <w:overflowPunct w:val="0"/>
      <w:autoSpaceDE w:val="0"/>
      <w:autoSpaceDN w:val="0"/>
      <w:adjustRightInd w:val="0"/>
      <w:spacing w:before="120" w:line="185" w:lineRule="auto"/>
      <w:ind w:left="567" w:hanging="567"/>
      <w:textAlignment w:val="baseline"/>
    </w:pPr>
    <w:rPr>
      <w:rFonts w:ascii="Calibri" w:hAnsi="Calibri"/>
      <w:lang w:val="en-GB" w:bidi="ar-EG"/>
    </w:rPr>
  </w:style>
  <w:style w:type="paragraph" w:customStyle="1" w:styleId="SectiontitleS2">
    <w:name w:val="Section_title_S2"/>
    <w:basedOn w:val="ChaptitleS2"/>
    <w:qFormat/>
    <w:rsid w:val="006B50A5"/>
  </w:style>
  <w:style w:type="paragraph" w:customStyle="1" w:styleId="HeadingbS20">
    <w:name w:val="Heading_b_S2"/>
    <w:basedOn w:val="HeadingbS2"/>
    <w:qFormat/>
    <w:rsid w:val="006B50A5"/>
  </w:style>
  <w:style w:type="paragraph" w:customStyle="1" w:styleId="ConvS2">
    <w:name w:val="Conv_S2"/>
    <w:basedOn w:val="NormalS2"/>
    <w:qFormat/>
    <w:rsid w:val="006B50A5"/>
    <w:pPr>
      <w:pageBreakBefore/>
      <w:spacing w:before="600"/>
    </w:pPr>
    <w:rPr>
      <w:rFonts w:ascii="Times New Roman" w:hAnsi="Times New Roman" w:cs="Times New Roman"/>
      <w:lang w:bidi="ar-SA"/>
    </w:rPr>
  </w:style>
  <w:style w:type="paragraph" w:customStyle="1" w:styleId="SectionNoS2">
    <w:name w:val="Section_No_S2"/>
    <w:basedOn w:val="ChaptitleS2"/>
    <w:qFormat/>
    <w:rsid w:val="006B50A5"/>
    <w:pPr>
      <w:spacing w:before="180" w:after="80"/>
    </w:pPr>
    <w:rPr>
      <w:lang w:val="en-US" w:bidi="ar-SA"/>
    </w:rPr>
  </w:style>
  <w:style w:type="character" w:customStyle="1" w:styleId="href">
    <w:name w:val="href"/>
    <w:basedOn w:val="DefaultParagraphFont"/>
    <w:rsid w:val="006B50A5"/>
    <w:rPr>
      <w:color w:val="auto"/>
    </w:rPr>
  </w:style>
  <w:style w:type="paragraph" w:customStyle="1" w:styleId="ContS1">
    <w:name w:val="Cont_S1"/>
    <w:basedOn w:val="Source"/>
    <w:qFormat/>
    <w:rsid w:val="006B50A5"/>
    <w:pPr>
      <w:tabs>
        <w:tab w:val="clear" w:pos="1134"/>
        <w:tab w:val="left" w:pos="794"/>
        <w:tab w:val="left" w:pos="1191"/>
        <w:tab w:val="left" w:pos="1588"/>
        <w:tab w:val="left" w:pos="1985"/>
      </w:tabs>
      <w:overflowPunct w:val="0"/>
      <w:autoSpaceDE w:val="0"/>
      <w:autoSpaceDN w:val="0"/>
      <w:adjustRightInd w:val="0"/>
      <w:spacing w:before="120" w:after="240"/>
      <w:textAlignment w:val="baseline"/>
    </w:pPr>
    <w:rPr>
      <w:rFonts w:ascii="Calibri" w:hAnsi="Calibri"/>
      <w:snapToGrid/>
      <w:lang w:bidi="ar-SA"/>
    </w:rPr>
  </w:style>
  <w:style w:type="paragraph" w:customStyle="1" w:styleId="ContS2">
    <w:name w:val="Cont_S2"/>
    <w:basedOn w:val="NormalS2"/>
    <w:qFormat/>
    <w:rsid w:val="006B50A5"/>
    <w:rPr>
      <w:lang w:bidi="ar-SA"/>
    </w:rPr>
  </w:style>
  <w:style w:type="paragraph" w:customStyle="1" w:styleId="RezNoS1">
    <w:name w:val="Rez_No_S1"/>
    <w:basedOn w:val="ArtNoS1"/>
    <w:qFormat/>
    <w:rsid w:val="006B50A5"/>
  </w:style>
  <w:style w:type="paragraph" w:customStyle="1" w:styleId="ReztitleS1">
    <w:name w:val="Rez_title_S1"/>
    <w:basedOn w:val="ArttitleS1"/>
    <w:qFormat/>
    <w:rsid w:val="006B50A5"/>
    <w:pPr>
      <w:spacing w:before="480" w:line="185" w:lineRule="auto"/>
    </w:pPr>
    <w:rPr>
      <w:position w:val="2"/>
      <w:sz w:val="26"/>
      <w:szCs w:val="36"/>
      <w:lang w:val="en-US"/>
    </w:rPr>
  </w:style>
  <w:style w:type="paragraph" w:customStyle="1" w:styleId="RezNoS2">
    <w:name w:val="Rez_No_S2"/>
    <w:basedOn w:val="ArtNoS2"/>
    <w:qFormat/>
    <w:rsid w:val="006B50A5"/>
    <w:rPr>
      <w:rFonts w:ascii="Calibri" w:hAnsi="Calibri"/>
      <w:lang w:val="en-US"/>
    </w:rPr>
  </w:style>
  <w:style w:type="paragraph" w:customStyle="1" w:styleId="ReztitleS2">
    <w:name w:val="Rez_title_S2"/>
    <w:basedOn w:val="ArttitleS2"/>
    <w:qFormat/>
    <w:rsid w:val="006B50A5"/>
    <w:rPr>
      <w:rFonts w:ascii="Calibri" w:hAnsi="Calibri"/>
      <w:lang w:val="en-US"/>
    </w:rPr>
  </w:style>
  <w:style w:type="paragraph" w:customStyle="1" w:styleId="PartNoS1">
    <w:name w:val="Part_No_S1"/>
    <w:basedOn w:val="RezNoS1"/>
    <w:qFormat/>
    <w:rsid w:val="006B50A5"/>
  </w:style>
  <w:style w:type="paragraph" w:customStyle="1" w:styleId="PartTitleS1">
    <w:name w:val="Part_Title_S1"/>
    <w:basedOn w:val="RezNoS1"/>
    <w:qFormat/>
    <w:rsid w:val="006B50A5"/>
    <w:rPr>
      <w:b/>
      <w:bCs/>
    </w:rPr>
  </w:style>
  <w:style w:type="paragraph" w:customStyle="1" w:styleId="PartNoS2">
    <w:name w:val="Part_No_S2"/>
    <w:basedOn w:val="RezNoS2"/>
    <w:qFormat/>
    <w:rsid w:val="006B50A5"/>
  </w:style>
  <w:style w:type="paragraph" w:customStyle="1" w:styleId="PartTitleS2">
    <w:name w:val="Part_Title_S2"/>
    <w:basedOn w:val="RezNoS2"/>
    <w:qFormat/>
    <w:rsid w:val="006B50A5"/>
  </w:style>
  <w:style w:type="character" w:customStyle="1" w:styleId="ResrefChar">
    <w:name w:val="Res_ref Char"/>
    <w:link w:val="Resref"/>
    <w:rsid w:val="006B50A5"/>
    <w:rPr>
      <w:rFonts w:ascii="Times New Roman" w:hAnsi="Times New Roman" w:cs="Traditional Arabic"/>
      <w:i/>
      <w:iCs/>
      <w:sz w:val="22"/>
      <w:szCs w:val="30"/>
      <w:lang w:val="en-GB" w:eastAsia="en-US" w:bidi="ar-EG"/>
    </w:rPr>
  </w:style>
  <w:style w:type="paragraph" w:customStyle="1" w:styleId="StyleAppendixTitle">
    <w:name w:val="Style Appendix_Title +"/>
    <w:basedOn w:val="Normal"/>
    <w:rsid w:val="006B50A5"/>
    <w:pPr>
      <w:keepNext/>
      <w:keepLines/>
      <w:tabs>
        <w:tab w:val="clear" w:pos="1134"/>
        <w:tab w:val="left" w:pos="794"/>
        <w:tab w:val="left" w:pos="1191"/>
        <w:tab w:val="left" w:pos="1588"/>
        <w:tab w:val="left" w:pos="1985"/>
      </w:tabs>
      <w:overflowPunct w:val="0"/>
      <w:autoSpaceDE w:val="0"/>
      <w:autoSpaceDN w:val="0"/>
      <w:adjustRightInd w:val="0"/>
      <w:spacing w:before="180" w:after="20" w:line="180" w:lineRule="auto"/>
      <w:jc w:val="center"/>
      <w:textAlignment w:val="baseline"/>
    </w:pPr>
    <w:rPr>
      <w:rFonts w:ascii="Times New Roman Bold" w:hAnsi="Times New Roman Bold"/>
      <w:b/>
      <w:bCs/>
      <w:sz w:val="24"/>
      <w:szCs w:val="32"/>
      <w:lang w:val="en-GB"/>
    </w:rPr>
  </w:style>
  <w:style w:type="character" w:customStyle="1" w:styleId="StyleAnnexNotitleNotBoldChar">
    <w:name w:val="Style Annex_No &amp; title + Not Bold Char"/>
    <w:rsid w:val="006B50A5"/>
    <w:rPr>
      <w:rFonts w:ascii="Times New Roman Bold" w:eastAsia="Batang" w:hAnsi="Times New Roman Bold" w:cs="Traditional Arabic"/>
      <w:b/>
      <w:bCs/>
      <w:sz w:val="26"/>
      <w:szCs w:val="36"/>
      <w:lang w:val="en-GB" w:eastAsia="en-US" w:bidi="ar-SA"/>
    </w:rPr>
  </w:style>
  <w:style w:type="character" w:customStyle="1" w:styleId="longtext1">
    <w:name w:val="long_text1"/>
    <w:rsid w:val="006B50A5"/>
    <w:rPr>
      <w:sz w:val="20"/>
      <w:szCs w:val="20"/>
    </w:rPr>
  </w:style>
  <w:style w:type="character" w:customStyle="1" w:styleId="shorttext">
    <w:name w:val="short_text"/>
    <w:basedOn w:val="DefaultParagraphFont"/>
    <w:rsid w:val="006B50A5"/>
  </w:style>
  <w:style w:type="character" w:customStyle="1" w:styleId="hps">
    <w:name w:val="hps"/>
    <w:basedOn w:val="DefaultParagraphFont"/>
    <w:rsid w:val="006B50A5"/>
  </w:style>
  <w:style w:type="character" w:customStyle="1" w:styleId="Appref">
    <w:name w:val="App_ref"/>
    <w:basedOn w:val="DefaultParagraphFont"/>
    <w:rsid w:val="006B50A5"/>
  </w:style>
  <w:style w:type="paragraph" w:customStyle="1" w:styleId="ASN1">
    <w:name w:val="ASN.1"/>
    <w:basedOn w:val="Normal"/>
    <w:rsid w:val="006B50A5"/>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line="240" w:lineRule="auto"/>
      <w:jc w:val="left"/>
      <w:textAlignment w:val="baseline"/>
    </w:pPr>
    <w:rPr>
      <w:rFonts w:ascii="Courier New" w:hAnsi="Courier New"/>
      <w:b/>
      <w:noProof/>
      <w:sz w:val="20"/>
      <w:lang w:val="en-GB"/>
    </w:rPr>
  </w:style>
  <w:style w:type="character" w:customStyle="1" w:styleId="Resdef">
    <w:name w:val="Res_def"/>
    <w:basedOn w:val="DefaultParagraphFont"/>
    <w:rsid w:val="006B50A5"/>
    <w:rPr>
      <w:rFonts w:ascii="Times New Roman" w:hAnsi="Times New Roman"/>
      <w:b/>
    </w:rPr>
  </w:style>
  <w:style w:type="paragraph" w:customStyle="1" w:styleId="Car">
    <w:name w:val="Car"/>
    <w:basedOn w:val="Normal"/>
    <w:rsid w:val="006B50A5"/>
    <w:pPr>
      <w:tabs>
        <w:tab w:val="clear" w:pos="1134"/>
        <w:tab w:val="left" w:pos="540"/>
        <w:tab w:val="left" w:pos="1260"/>
        <w:tab w:val="left" w:pos="1800"/>
      </w:tabs>
      <w:spacing w:before="240" w:after="160" w:line="240" w:lineRule="exact"/>
      <w:jc w:val="left"/>
    </w:pPr>
    <w:rPr>
      <w:rFonts w:ascii="Verdana" w:hAnsi="Verdana"/>
    </w:rPr>
  </w:style>
  <w:style w:type="character" w:customStyle="1" w:styleId="Heading3Char1">
    <w:name w:val="Heading 3 Char1"/>
    <w:aliases w:val="H3 Char,H31 Char,Heading 3 Char Char,h3 Char"/>
    <w:basedOn w:val="DefaultParagraphFont"/>
    <w:rsid w:val="006B50A5"/>
    <w:rPr>
      <w:rFonts w:ascii="Traditional Arabic" w:hAnsi="Traditional Arabic" w:cs="Traditional Arabic"/>
      <w:b/>
      <w:sz w:val="32"/>
      <w:szCs w:val="32"/>
      <w:lang w:val="en-GB" w:eastAsia="en-US"/>
    </w:rPr>
  </w:style>
  <w:style w:type="character" w:customStyle="1" w:styleId="itur-title1">
    <w:name w:val="itur-title1"/>
    <w:basedOn w:val="DefaultParagraphFont"/>
    <w:rsid w:val="006B50A5"/>
    <w:rPr>
      <w:b/>
      <w:bCs/>
      <w:color w:val="5B84D7"/>
      <w:sz w:val="26"/>
      <w:szCs w:val="26"/>
    </w:rPr>
  </w:style>
  <w:style w:type="character" w:customStyle="1" w:styleId="EmailStyle119">
    <w:name w:val="EmailStyle119"/>
    <w:basedOn w:val="DefaultParagraphFont"/>
    <w:semiHidden/>
    <w:rsid w:val="006B50A5"/>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6B50A5"/>
    <w:pPr>
      <w:tabs>
        <w:tab w:val="clear" w:pos="1134"/>
      </w:tabs>
      <w:spacing w:before="0" w:after="160" w:line="240" w:lineRule="exact"/>
      <w:jc w:val="left"/>
    </w:pPr>
    <w:rPr>
      <w:rFonts w:ascii="Arial" w:hAnsi="Arial"/>
      <w:sz w:val="20"/>
      <w:lang w:val="fr-FR" w:eastAsia="zh-CN"/>
    </w:rPr>
  </w:style>
  <w:style w:type="paragraph" w:styleId="NormalWeb">
    <w:name w:val="Normal (Web)"/>
    <w:basedOn w:val="Normal"/>
    <w:uiPriority w:val="99"/>
    <w:rsid w:val="006B50A5"/>
    <w:pPr>
      <w:tabs>
        <w:tab w:val="clear" w:pos="1134"/>
      </w:tabs>
      <w:spacing w:before="100" w:after="100" w:line="240" w:lineRule="atLeast"/>
      <w:jc w:val="left"/>
    </w:pPr>
    <w:rPr>
      <w:rFonts w:ascii="Verdana" w:eastAsia="SimSun" w:hAnsi="Verdana"/>
      <w:sz w:val="18"/>
      <w:szCs w:val="18"/>
      <w:lang w:eastAsia="zh-CN"/>
    </w:rPr>
  </w:style>
  <w:style w:type="character" w:customStyle="1" w:styleId="h21">
    <w:name w:val="h21"/>
    <w:basedOn w:val="DefaultParagraphFont"/>
    <w:rsid w:val="006B50A5"/>
    <w:rPr>
      <w:b/>
      <w:bCs/>
      <w:color w:val="3366CC"/>
      <w:sz w:val="36"/>
      <w:szCs w:val="36"/>
    </w:rPr>
  </w:style>
  <w:style w:type="character" w:customStyle="1" w:styleId="msoins0">
    <w:name w:val="msoins"/>
    <w:basedOn w:val="DefaultParagraphFont"/>
    <w:rsid w:val="006B50A5"/>
  </w:style>
  <w:style w:type="character" w:customStyle="1" w:styleId="msoins00">
    <w:name w:val="msoins0"/>
    <w:basedOn w:val="DefaultParagraphFont"/>
    <w:rsid w:val="006B50A5"/>
  </w:style>
  <w:style w:type="paragraph" w:customStyle="1" w:styleId="CharCharCharCharCharChar">
    <w:name w:val="Char Char Char Char Char Char"/>
    <w:basedOn w:val="Normal"/>
    <w:rsid w:val="006B50A5"/>
    <w:pPr>
      <w:widowControl w:val="0"/>
      <w:tabs>
        <w:tab w:val="clear" w:pos="1134"/>
      </w:tabs>
      <w:spacing w:before="0" w:line="240" w:lineRule="auto"/>
    </w:pPr>
    <w:rPr>
      <w:rFonts w:ascii="Tahoma" w:eastAsia="SimSun" w:hAnsi="Tahoma"/>
      <w:kern w:val="2"/>
      <w:lang w:eastAsia="zh-CN"/>
    </w:rPr>
  </w:style>
  <w:style w:type="paragraph" w:customStyle="1" w:styleId="Body">
    <w:name w:val="Body"/>
    <w:rsid w:val="006B50A5"/>
    <w:rPr>
      <w:rFonts w:ascii="Helvetica" w:eastAsia="ヒラギノ角ゴ Pro W3" w:hAnsi="Helvetica"/>
      <w:color w:val="000000"/>
      <w:sz w:val="24"/>
      <w:lang w:eastAsia="en-US"/>
    </w:rPr>
  </w:style>
  <w:style w:type="paragraph" w:customStyle="1" w:styleId="DecimalAligned">
    <w:name w:val="Decimal Aligned"/>
    <w:basedOn w:val="Normal"/>
    <w:uiPriority w:val="40"/>
    <w:rsid w:val="006B50A5"/>
    <w:pPr>
      <w:tabs>
        <w:tab w:val="clear" w:pos="1134"/>
      </w:tabs>
      <w:spacing w:before="0" w:after="200" w:line="276" w:lineRule="auto"/>
      <w:jc w:val="left"/>
    </w:pPr>
    <w:rPr>
      <w:rFonts w:ascii="Calibri" w:eastAsiaTheme="minorEastAsia" w:hAnsi="Calibri"/>
      <w:szCs w:val="22"/>
      <w:lang w:eastAsia="zh-CN"/>
    </w:rPr>
  </w:style>
  <w:style w:type="paragraph" w:styleId="BodyText2">
    <w:name w:val="Body Text 2"/>
    <w:basedOn w:val="Normal"/>
    <w:link w:val="BodyText2Char"/>
    <w:unhideWhenUsed/>
    <w:rsid w:val="006B50A5"/>
    <w:pPr>
      <w:tabs>
        <w:tab w:val="clear" w:pos="1134"/>
        <w:tab w:val="left" w:pos="794"/>
        <w:tab w:val="left" w:pos="1191"/>
        <w:tab w:val="left" w:pos="1588"/>
        <w:tab w:val="left" w:pos="1985"/>
      </w:tabs>
      <w:overflowPunct w:val="0"/>
      <w:autoSpaceDE w:val="0"/>
      <w:autoSpaceDN w:val="0"/>
      <w:adjustRightInd w:val="0"/>
      <w:spacing w:after="120" w:line="480" w:lineRule="auto"/>
      <w:jc w:val="left"/>
    </w:pPr>
    <w:rPr>
      <w:lang w:val="en-GB"/>
    </w:rPr>
  </w:style>
  <w:style w:type="character" w:customStyle="1" w:styleId="BodyText2Char">
    <w:name w:val="Body Text 2 Char"/>
    <w:basedOn w:val="DefaultParagraphFont"/>
    <w:link w:val="BodyText2"/>
    <w:rsid w:val="006B50A5"/>
    <w:rPr>
      <w:rFonts w:ascii="Times New Roman" w:hAnsi="Times New Roman" w:cs="Traditional Arabic"/>
      <w:sz w:val="22"/>
      <w:szCs w:val="30"/>
      <w:lang w:val="en-GB" w:eastAsia="en-US"/>
    </w:rPr>
  </w:style>
  <w:style w:type="paragraph" w:styleId="Revision">
    <w:name w:val="Revision"/>
    <w:hidden/>
    <w:uiPriority w:val="99"/>
    <w:semiHidden/>
    <w:rsid w:val="006B50A5"/>
    <w:rPr>
      <w:rFonts w:ascii="Times New Roman" w:hAnsi="Times New Roman"/>
      <w:sz w:val="24"/>
      <w:lang w:val="en-GB" w:eastAsia="en-US"/>
    </w:rPr>
  </w:style>
  <w:style w:type="paragraph" w:styleId="BodyTextIndent">
    <w:name w:val="Body Text Indent"/>
    <w:basedOn w:val="Normal"/>
    <w:link w:val="BodyTextIndentChar"/>
    <w:rsid w:val="006B50A5"/>
    <w:pPr>
      <w:tabs>
        <w:tab w:val="clear" w:pos="1134"/>
        <w:tab w:val="left" w:pos="794"/>
        <w:tab w:val="left" w:pos="1191"/>
        <w:tab w:val="left" w:pos="1588"/>
        <w:tab w:val="left" w:pos="1985"/>
      </w:tabs>
      <w:overflowPunct w:val="0"/>
      <w:autoSpaceDE w:val="0"/>
      <w:autoSpaceDN w:val="0"/>
      <w:adjustRightInd w:val="0"/>
      <w:spacing w:after="120" w:line="240" w:lineRule="auto"/>
      <w:ind w:left="360"/>
      <w:jc w:val="left"/>
      <w:textAlignment w:val="baseline"/>
    </w:pPr>
    <w:rPr>
      <w:lang w:val="en-GB"/>
    </w:rPr>
  </w:style>
  <w:style w:type="character" w:customStyle="1" w:styleId="BodyTextIndentChar">
    <w:name w:val="Body Text Indent Char"/>
    <w:basedOn w:val="DefaultParagraphFont"/>
    <w:link w:val="BodyTextIndent"/>
    <w:rsid w:val="006B50A5"/>
    <w:rPr>
      <w:rFonts w:ascii="Times New Roman" w:hAnsi="Times New Roman" w:cs="Traditional Arabic"/>
      <w:sz w:val="22"/>
      <w:szCs w:val="30"/>
      <w:lang w:val="en-GB" w:eastAsia="en-US"/>
    </w:rPr>
  </w:style>
  <w:style w:type="character" w:customStyle="1" w:styleId="HeadingbChar">
    <w:name w:val="Heading_b Char"/>
    <w:link w:val="Headingb"/>
    <w:locked/>
    <w:rsid w:val="006B50A5"/>
    <w:rPr>
      <w:rFonts w:ascii="Times New Roman Bold" w:hAnsi="Times New Roman Bold" w:cs="Traditional Arabic"/>
      <w:bCs/>
      <w:kern w:val="14"/>
      <w:sz w:val="24"/>
      <w:szCs w:val="32"/>
      <w:lang w:eastAsia="en-US" w:bidi="ar-EG"/>
    </w:rPr>
  </w:style>
  <w:style w:type="table" w:customStyle="1" w:styleId="TableGrid1">
    <w:name w:val="Table Grid1"/>
    <w:basedOn w:val="TableNormal"/>
    <w:next w:val="TableGrid"/>
    <w:rsid w:val="006B50A5"/>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B50A5"/>
  </w:style>
  <w:style w:type="table" w:customStyle="1" w:styleId="TableGrid3">
    <w:name w:val="Table Grid3"/>
    <w:basedOn w:val="TableNormal"/>
    <w:next w:val="TableGrid"/>
    <w:rsid w:val="006B50A5"/>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Hyperlink" w:uiPriority="99"/>
    <w:lsdException w:name="Strong" w:uiPriority="22" w:qFormat="1"/>
    <w:lsdException w:name="Emphasis" w:semiHidden="1" w:unhideWhenUsed="1" w:qFormat="1"/>
    <w:lsdException w:name="E-mail Signature" w:semiHidden="1"/>
    <w:lsdException w:name="Normal (Web)" w:uiPriority="99"/>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aliases w:val="H3,H31,h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aliases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uiPriority w:val="99"/>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uiPriority w:val="99"/>
    <w:rsid w:val="001464F2"/>
    <w:pPr>
      <w:keepNext/>
      <w:keepLines/>
      <w:spacing w:before="180"/>
      <w:ind w:firstLine="1134"/>
    </w:pPr>
    <w:rPr>
      <w:i/>
      <w:iCs/>
    </w:rPr>
  </w:style>
  <w:style w:type="character" w:customStyle="1" w:styleId="CallChar">
    <w:name w:val="Call Char"/>
    <w:basedOn w:val="DefaultParagraphFont"/>
    <w:link w:val="Call"/>
    <w:uiPriority w:val="99"/>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2543C8"/>
    <w:pPr>
      <w:ind w:left="1814" w:hanging="680"/>
    </w:pPr>
  </w:style>
  <w:style w:type="character" w:customStyle="1" w:styleId="enumlev2Char">
    <w:name w:val="enumlev2 Char"/>
    <w:basedOn w:val="enumlev1Char"/>
    <w:link w:val="enumlev2"/>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link w:val="HeadingbChar"/>
    <w:qFormat/>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uiPriority w:val="99"/>
    <w:rsid w:val="001464F2"/>
  </w:style>
  <w:style w:type="character" w:customStyle="1" w:styleId="RestitleChar">
    <w:name w:val="Res_title Char"/>
    <w:basedOn w:val="AnnextitleChar"/>
    <w:link w:val="Restitle"/>
    <w:uiPriority w:val="99"/>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aliases w:val="H3 Char1,H31 Char1,h3 Char1"/>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11"/>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11"/>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uiPriority w:val="99"/>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uiPriority w:val="99"/>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character" w:styleId="Hyperlink">
    <w:name w:val="Hyperlink"/>
    <w:basedOn w:val="DefaultParagraphFont"/>
    <w:uiPriority w:val="99"/>
    <w:rsid w:val="00967359"/>
    <w:rPr>
      <w:color w:val="0000FF"/>
      <w:u w:val="single"/>
    </w:rPr>
  </w:style>
  <w:style w:type="character" w:customStyle="1" w:styleId="AnnexNoChar">
    <w:name w:val="Annex_No Char"/>
    <w:basedOn w:val="DefaultParagraphFont"/>
    <w:rsid w:val="00BB179D"/>
    <w:rPr>
      <w:rFonts w:ascii="Times New Roman" w:hAnsi="Times New Roman" w:cs="Traditional Arabic"/>
      <w:caps/>
      <w:sz w:val="26"/>
      <w:szCs w:val="36"/>
      <w:lang w:val="en-GB" w:eastAsia="en-US" w:bidi="ar-EG"/>
    </w:rPr>
  </w:style>
  <w:style w:type="table" w:customStyle="1" w:styleId="TableGrid2">
    <w:name w:val="Table Grid2"/>
    <w:basedOn w:val="TableNormal"/>
    <w:next w:val="TableGrid"/>
    <w:rsid w:val="00BB179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6B50A5"/>
    <w:pPr>
      <w:tabs>
        <w:tab w:val="left" w:pos="567"/>
        <w:tab w:val="left" w:pos="1701"/>
        <w:tab w:val="left" w:pos="2268"/>
        <w:tab w:val="left" w:pos="2835"/>
      </w:tabs>
      <w:overflowPunct w:val="0"/>
      <w:autoSpaceDE w:val="0"/>
      <w:autoSpaceDN w:val="0"/>
      <w:adjustRightInd w:val="0"/>
      <w:ind w:left="567"/>
      <w:textAlignment w:val="baseline"/>
    </w:pPr>
    <w:rPr>
      <w:lang w:val="en-GB" w:bidi="ar-EG"/>
    </w:rPr>
  </w:style>
  <w:style w:type="paragraph" w:customStyle="1" w:styleId="Annexref0">
    <w:name w:val="Annex_ref"/>
    <w:basedOn w:val="Normal"/>
    <w:next w:val="Normal"/>
    <w:rsid w:val="006B50A5"/>
    <w:pPr>
      <w:tabs>
        <w:tab w:val="left" w:pos="567"/>
        <w:tab w:val="left" w:pos="1701"/>
        <w:tab w:val="left" w:pos="2268"/>
        <w:tab w:val="left" w:pos="2835"/>
      </w:tabs>
      <w:overflowPunct w:val="0"/>
      <w:autoSpaceDE w:val="0"/>
      <w:autoSpaceDN w:val="0"/>
      <w:adjustRightInd w:val="0"/>
      <w:jc w:val="center"/>
      <w:textAlignment w:val="baseline"/>
    </w:pPr>
    <w:rPr>
      <w:lang w:val="en-GB" w:bidi="ar-EG"/>
    </w:rPr>
  </w:style>
  <w:style w:type="paragraph" w:customStyle="1" w:styleId="AppendixNo">
    <w:name w:val="Appendix_No"/>
    <w:basedOn w:val="AnnexNo"/>
    <w:next w:val="Normal"/>
    <w:link w:val="AppendixNoChar"/>
    <w:rsid w:val="006B50A5"/>
    <w:pPr>
      <w:keepNext w:val="0"/>
      <w:spacing w:before="720" w:after="240"/>
    </w:pPr>
    <w:rPr>
      <w:caps/>
      <w:sz w:val="26"/>
      <w:szCs w:val="36"/>
    </w:rPr>
  </w:style>
  <w:style w:type="character" w:customStyle="1" w:styleId="AppendixNoChar">
    <w:name w:val="Appendix_No Char"/>
    <w:basedOn w:val="AnnexNoChar"/>
    <w:link w:val="AppendixNo"/>
    <w:rsid w:val="006B50A5"/>
    <w:rPr>
      <w:rFonts w:ascii="Times New Roman" w:hAnsi="Times New Roman" w:cs="Traditional Arabic"/>
      <w:caps/>
      <w:sz w:val="26"/>
      <w:szCs w:val="36"/>
      <w:lang w:val="en-GB" w:eastAsia="en-US" w:bidi="ar-EG"/>
    </w:rPr>
  </w:style>
  <w:style w:type="paragraph" w:customStyle="1" w:styleId="Appendixref">
    <w:name w:val="Appendix_ref"/>
    <w:basedOn w:val="Annexref0"/>
    <w:next w:val="Normal"/>
    <w:rsid w:val="006B50A5"/>
  </w:style>
  <w:style w:type="paragraph" w:customStyle="1" w:styleId="Reftitle">
    <w:name w:val="Ref_title"/>
    <w:basedOn w:val="Normal"/>
    <w:next w:val="Reftext"/>
    <w:rsid w:val="006B50A5"/>
    <w:pPr>
      <w:tabs>
        <w:tab w:val="left" w:pos="567"/>
        <w:tab w:val="left" w:pos="1701"/>
        <w:tab w:val="left" w:pos="2268"/>
        <w:tab w:val="left" w:pos="2835"/>
      </w:tabs>
      <w:overflowPunct w:val="0"/>
      <w:autoSpaceDE w:val="0"/>
      <w:autoSpaceDN w:val="0"/>
      <w:adjustRightInd w:val="0"/>
      <w:spacing w:before="480"/>
      <w:jc w:val="center"/>
      <w:textAlignment w:val="baseline"/>
    </w:pPr>
    <w:rPr>
      <w:caps/>
      <w:sz w:val="28"/>
      <w:lang w:val="en-GB" w:bidi="ar-EG"/>
    </w:rPr>
  </w:style>
  <w:style w:type="paragraph" w:customStyle="1" w:styleId="Part">
    <w:name w:val="Part"/>
    <w:basedOn w:val="Normal"/>
    <w:next w:val="Normal"/>
    <w:rsid w:val="006B50A5"/>
    <w:pPr>
      <w:tabs>
        <w:tab w:val="clear" w:pos="1134"/>
      </w:tabs>
      <w:overflowPunct w:val="0"/>
      <w:autoSpaceDE w:val="0"/>
      <w:autoSpaceDN w:val="0"/>
      <w:adjustRightInd w:val="0"/>
      <w:spacing w:before="600"/>
      <w:jc w:val="center"/>
      <w:textAlignment w:val="baseline"/>
    </w:pPr>
    <w:rPr>
      <w:caps/>
      <w:sz w:val="28"/>
      <w:szCs w:val="40"/>
      <w:lang w:val="en-GB" w:bidi="ar-EG"/>
    </w:rPr>
  </w:style>
  <w:style w:type="paragraph" w:customStyle="1" w:styleId="MinusFootnote">
    <w:name w:val="MinusFootnote"/>
    <w:basedOn w:val="Normal"/>
    <w:rsid w:val="006B50A5"/>
    <w:pPr>
      <w:tabs>
        <w:tab w:val="left" w:pos="567"/>
        <w:tab w:val="left" w:pos="1701"/>
        <w:tab w:val="left" w:pos="2268"/>
        <w:tab w:val="left" w:pos="2835"/>
      </w:tabs>
      <w:overflowPunct w:val="0"/>
      <w:autoSpaceDE w:val="0"/>
      <w:autoSpaceDN w:val="0"/>
      <w:adjustRightInd w:val="0"/>
      <w:ind w:left="-1701" w:hanging="284"/>
      <w:textAlignment w:val="baseline"/>
    </w:pPr>
    <w:rPr>
      <w:lang w:val="en-GB" w:bidi="ar-EG"/>
    </w:rPr>
  </w:style>
  <w:style w:type="paragraph" w:customStyle="1" w:styleId="ChapNo0">
    <w:name w:val="Chap_No"/>
    <w:basedOn w:val="ArtNo"/>
    <w:next w:val="Normal"/>
    <w:link w:val="ChapNoChar"/>
    <w:rsid w:val="006B50A5"/>
    <w:pPr>
      <w:keepNext/>
      <w:keepLines/>
      <w:overflowPunct w:val="0"/>
      <w:autoSpaceDE w:val="0"/>
      <w:autoSpaceDN w:val="0"/>
      <w:adjustRightInd w:val="0"/>
      <w:spacing w:before="600" w:after="80"/>
      <w:textAlignment w:val="baseline"/>
    </w:pPr>
    <w:rPr>
      <w:sz w:val="26"/>
      <w:szCs w:val="36"/>
      <w:lang w:val="en-GB"/>
    </w:rPr>
  </w:style>
  <w:style w:type="character" w:customStyle="1" w:styleId="ChapNoChar">
    <w:name w:val="Chap_No Char"/>
    <w:basedOn w:val="ArtNoChar"/>
    <w:link w:val="ChapNo0"/>
    <w:rsid w:val="006B50A5"/>
    <w:rPr>
      <w:rFonts w:ascii="Times New Roman" w:hAnsi="Times New Roman" w:cs="Traditional Arabic"/>
      <w:sz w:val="26"/>
      <w:szCs w:val="36"/>
      <w:lang w:val="en-GB" w:eastAsia="en-US" w:bidi="ar-EG"/>
    </w:rPr>
  </w:style>
  <w:style w:type="paragraph" w:customStyle="1" w:styleId="AnnexNoS2">
    <w:name w:val="Annex_No_S2"/>
    <w:basedOn w:val="AnnexNo"/>
    <w:next w:val="Normal"/>
    <w:rsid w:val="006B50A5"/>
    <w:pPr>
      <w:keepNext w:val="0"/>
      <w:tabs>
        <w:tab w:val="clear" w:pos="567"/>
        <w:tab w:val="clear" w:pos="1134"/>
        <w:tab w:val="clear" w:pos="1701"/>
        <w:tab w:val="clear" w:pos="2268"/>
        <w:tab w:val="clear" w:pos="2835"/>
        <w:tab w:val="left" w:pos="851"/>
      </w:tabs>
      <w:spacing w:before="720" w:after="240"/>
      <w:jc w:val="left"/>
    </w:pPr>
    <w:rPr>
      <w:rFonts w:ascii="Times New Roman Bold" w:hAnsi="Times New Roman Bold"/>
      <w:b/>
      <w:bCs/>
      <w:caps/>
      <w:position w:val="2"/>
      <w:sz w:val="24"/>
      <w:szCs w:val="32"/>
    </w:rPr>
  </w:style>
  <w:style w:type="paragraph" w:customStyle="1" w:styleId="Section10">
    <w:name w:val="Section 1"/>
    <w:basedOn w:val="ChapNo0"/>
    <w:next w:val="Normal"/>
    <w:link w:val="Section1Char0"/>
    <w:rsid w:val="006B50A5"/>
    <w:rPr>
      <w:sz w:val="28"/>
      <w:szCs w:val="44"/>
    </w:rPr>
  </w:style>
  <w:style w:type="character" w:customStyle="1" w:styleId="Section1Char0">
    <w:name w:val="Section 1 Char"/>
    <w:basedOn w:val="ChapNoChar"/>
    <w:link w:val="Section10"/>
    <w:rsid w:val="006B50A5"/>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6B50A5"/>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lang w:val="en-GB" w:bidi="ar-EG"/>
    </w:rPr>
  </w:style>
  <w:style w:type="paragraph" w:customStyle="1" w:styleId="Section2">
    <w:name w:val="Section 2"/>
    <w:basedOn w:val="Section10"/>
    <w:next w:val="Normal"/>
    <w:rsid w:val="006B50A5"/>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6B50A5"/>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lang w:val="en-GB" w:bidi="ar-EG"/>
    </w:rPr>
  </w:style>
  <w:style w:type="paragraph" w:customStyle="1" w:styleId="AppendixNoS2">
    <w:name w:val="Appendix_No_S2"/>
    <w:basedOn w:val="AppendixNo"/>
    <w:next w:val="Normal"/>
    <w:rsid w:val="006B50A5"/>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6B50A5"/>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6B50A5"/>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lang w:val="en-GB" w:bidi="ar-EG"/>
    </w:rPr>
  </w:style>
  <w:style w:type="paragraph" w:customStyle="1" w:styleId="ArtNoS2">
    <w:name w:val="Art_No_S2"/>
    <w:basedOn w:val="ChaptitleS2"/>
    <w:next w:val="Normal"/>
    <w:rsid w:val="006B50A5"/>
    <w:pPr>
      <w:keepNext w:val="0"/>
      <w:spacing w:before="180" w:after="80"/>
    </w:pPr>
    <w:rPr>
      <w:lang w:bidi="ar-SA"/>
    </w:rPr>
  </w:style>
  <w:style w:type="paragraph" w:customStyle="1" w:styleId="ArttitleS2">
    <w:name w:val="Art_title_S2"/>
    <w:basedOn w:val="ChaptitleS2"/>
    <w:next w:val="Normal"/>
    <w:rsid w:val="006B50A5"/>
    <w:pPr>
      <w:keepNext w:val="0"/>
    </w:pPr>
  </w:style>
  <w:style w:type="paragraph" w:customStyle="1" w:styleId="ChapNoS2">
    <w:name w:val="Chap_No_S2"/>
    <w:basedOn w:val="ChapNo0"/>
    <w:next w:val="Normal"/>
    <w:rsid w:val="006B50A5"/>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6B50A5"/>
    <w:pPr>
      <w:keepNext/>
      <w:tabs>
        <w:tab w:val="left" w:pos="851"/>
      </w:tabs>
      <w:overflowPunct w:val="0"/>
      <w:autoSpaceDE w:val="0"/>
      <w:autoSpaceDN w:val="0"/>
      <w:adjustRightInd w:val="0"/>
      <w:spacing w:before="500" w:line="260" w:lineRule="exact"/>
      <w:jc w:val="left"/>
      <w:textAlignment w:val="baseline"/>
    </w:pPr>
    <w:rPr>
      <w:rFonts w:ascii="Times New Roman Bold" w:hAnsi="Times New Roman Bold"/>
      <w:b/>
      <w:bCs/>
      <w:position w:val="2"/>
      <w:sz w:val="22"/>
      <w:szCs w:val="30"/>
    </w:rPr>
  </w:style>
  <w:style w:type="paragraph" w:customStyle="1" w:styleId="enumlev1S2">
    <w:name w:val="enumlev1_S2"/>
    <w:basedOn w:val="enumlev1"/>
    <w:link w:val="enumlev1S2Char"/>
    <w:rsid w:val="006B50A5"/>
    <w:pPr>
      <w:tabs>
        <w:tab w:val="clear" w:pos="1134"/>
        <w:tab w:val="left" w:pos="851"/>
      </w:tabs>
      <w:overflowPunct w:val="0"/>
      <w:autoSpaceDE w:val="0"/>
      <w:autoSpaceDN w:val="0"/>
      <w:adjustRightInd w:val="0"/>
      <w:spacing w:before="320" w:line="240" w:lineRule="exact"/>
      <w:ind w:left="0" w:firstLine="0"/>
      <w:jc w:val="left"/>
      <w:textAlignment w:val="baseline"/>
    </w:pPr>
    <w:rPr>
      <w:rFonts w:ascii="Times New Roman Bold" w:hAnsi="Times New Roman Bold"/>
      <w:b/>
      <w:bCs/>
      <w:lang w:bidi="ar-EG"/>
    </w:rPr>
  </w:style>
  <w:style w:type="character" w:customStyle="1" w:styleId="enumlev1S2Char">
    <w:name w:val="enumlev1_S2 Char"/>
    <w:basedOn w:val="enumlev1Char"/>
    <w:link w:val="enumlev1S2"/>
    <w:rsid w:val="006B50A5"/>
    <w:rPr>
      <w:rFonts w:ascii="Times New Roman Bold" w:hAnsi="Times New Roman Bold" w:cs="Traditional Arabic"/>
      <w:b/>
      <w:bCs/>
      <w:sz w:val="22"/>
      <w:szCs w:val="30"/>
      <w:lang w:eastAsia="en-US" w:bidi="ar-EG"/>
    </w:rPr>
  </w:style>
  <w:style w:type="paragraph" w:customStyle="1" w:styleId="enumlev2S2">
    <w:name w:val="enumlev2_S2"/>
    <w:basedOn w:val="enumlev1S2"/>
    <w:link w:val="enumlev2S2Char"/>
    <w:rsid w:val="006B50A5"/>
  </w:style>
  <w:style w:type="character" w:customStyle="1" w:styleId="enumlev2S2Char">
    <w:name w:val="enumlev2_S2 Char"/>
    <w:basedOn w:val="enumlev2Char"/>
    <w:link w:val="enumlev2S2"/>
    <w:rsid w:val="006B50A5"/>
    <w:rPr>
      <w:rFonts w:ascii="Times New Roman Bold" w:hAnsi="Times New Roman Bold" w:cs="Traditional Arabic"/>
      <w:b/>
      <w:bCs/>
      <w:sz w:val="22"/>
      <w:szCs w:val="30"/>
      <w:lang w:eastAsia="en-US" w:bidi="ar-EG"/>
    </w:rPr>
  </w:style>
  <w:style w:type="paragraph" w:customStyle="1" w:styleId="enumlev3S2">
    <w:name w:val="enumlev3_S2"/>
    <w:basedOn w:val="enumlev1S2"/>
    <w:rsid w:val="006B50A5"/>
  </w:style>
  <w:style w:type="paragraph" w:customStyle="1" w:styleId="FootnoteTextS2">
    <w:name w:val="Footnote Text_S2"/>
    <w:basedOn w:val="FootnoteText"/>
    <w:rsid w:val="006B50A5"/>
    <w:pPr>
      <w:tabs>
        <w:tab w:val="clear" w:pos="372"/>
        <w:tab w:val="clear" w:pos="1134"/>
        <w:tab w:val="left" w:pos="851"/>
      </w:tabs>
      <w:overflowPunct w:val="0"/>
      <w:autoSpaceDE w:val="0"/>
      <w:autoSpaceDN w:val="0"/>
      <w:adjustRightInd w:val="0"/>
      <w:ind w:left="0" w:firstLine="0"/>
      <w:textAlignment w:val="baseline"/>
    </w:pPr>
    <w:rPr>
      <w:b/>
      <w:position w:val="2"/>
      <w:lang w:val="en-GB"/>
    </w:rPr>
  </w:style>
  <w:style w:type="paragraph" w:customStyle="1" w:styleId="Heading1S2">
    <w:name w:val="Heading 1_S2"/>
    <w:basedOn w:val="Heading1"/>
    <w:next w:val="Normal"/>
    <w:rsid w:val="006B50A5"/>
    <w:pPr>
      <w:keepLines/>
      <w:tabs>
        <w:tab w:val="clear" w:pos="1134"/>
        <w:tab w:val="left" w:pos="851"/>
      </w:tabs>
      <w:overflowPunct w:val="0"/>
      <w:autoSpaceDE w:val="0"/>
      <w:autoSpaceDN w:val="0"/>
      <w:adjustRightInd w:val="0"/>
      <w:spacing w:before="480"/>
      <w:ind w:left="0" w:firstLine="0"/>
      <w:textAlignment w:val="baseline"/>
      <w:outlineLvl w:val="9"/>
    </w:pPr>
    <w:rPr>
      <w:kern w:val="0"/>
      <w:position w:val="2"/>
      <w:sz w:val="24"/>
      <w:lang w:val="en-GB"/>
    </w:rPr>
  </w:style>
  <w:style w:type="paragraph" w:customStyle="1" w:styleId="Heading2S2">
    <w:name w:val="Heading 2_S2"/>
    <w:basedOn w:val="Heading2"/>
    <w:next w:val="Normal"/>
    <w:rsid w:val="006B50A5"/>
    <w:pPr>
      <w:keepLines/>
      <w:tabs>
        <w:tab w:val="clear" w:pos="1134"/>
        <w:tab w:val="left" w:pos="851"/>
      </w:tabs>
      <w:overflowPunct w:val="0"/>
      <w:autoSpaceDE w:val="0"/>
      <w:autoSpaceDN w:val="0"/>
      <w:adjustRightInd w:val="0"/>
      <w:spacing w:before="320"/>
      <w:ind w:left="567" w:hanging="567"/>
      <w:textAlignment w:val="baseline"/>
    </w:pPr>
    <w:rPr>
      <w:kern w:val="0"/>
      <w:position w:val="2"/>
      <w:lang w:val="en-GB"/>
    </w:rPr>
  </w:style>
  <w:style w:type="paragraph" w:customStyle="1" w:styleId="Heading3S2">
    <w:name w:val="Heading 3_S2"/>
    <w:basedOn w:val="Heading3"/>
    <w:next w:val="Normal"/>
    <w:link w:val="Heading3S2Char"/>
    <w:rsid w:val="006B50A5"/>
    <w:pPr>
      <w:keepLines/>
      <w:tabs>
        <w:tab w:val="clear" w:pos="1134"/>
        <w:tab w:val="left" w:pos="851"/>
      </w:tabs>
      <w:overflowPunct w:val="0"/>
      <w:autoSpaceDE w:val="0"/>
      <w:autoSpaceDN w:val="0"/>
      <w:adjustRightInd w:val="0"/>
      <w:spacing w:before="200"/>
      <w:ind w:left="567" w:hanging="567"/>
      <w:textAlignment w:val="baseline"/>
    </w:pPr>
    <w:rPr>
      <w:b/>
      <w:lang w:val="en-GB"/>
    </w:rPr>
  </w:style>
  <w:style w:type="character" w:customStyle="1" w:styleId="Heading3S2Char">
    <w:name w:val="Heading 3_S2 Char"/>
    <w:basedOn w:val="Heading3Char"/>
    <w:link w:val="Heading3S2"/>
    <w:rsid w:val="006B50A5"/>
    <w:rPr>
      <w:rFonts w:ascii="Times New Roman Bold" w:hAnsi="Times New Roman Bold" w:cs="Traditional Arabic"/>
      <w:b/>
      <w:bCs/>
      <w:kern w:val="14"/>
      <w:sz w:val="22"/>
      <w:szCs w:val="30"/>
      <w:lang w:val="en-GB" w:eastAsia="en-US" w:bidi="ar-EG"/>
    </w:rPr>
  </w:style>
  <w:style w:type="paragraph" w:customStyle="1" w:styleId="Heading4S2">
    <w:name w:val="Heading 4_S2"/>
    <w:basedOn w:val="Heading4"/>
    <w:next w:val="Normal"/>
    <w:link w:val="Heading4S2Char"/>
    <w:rsid w:val="006B50A5"/>
    <w:pPr>
      <w:keepLines/>
      <w:tabs>
        <w:tab w:val="clear" w:pos="1134"/>
        <w:tab w:val="left" w:pos="851"/>
      </w:tabs>
      <w:overflowPunct w:val="0"/>
      <w:autoSpaceDE w:val="0"/>
      <w:autoSpaceDN w:val="0"/>
      <w:adjustRightInd w:val="0"/>
      <w:spacing w:before="200"/>
      <w:ind w:left="567" w:hanging="567"/>
      <w:textAlignment w:val="baseline"/>
    </w:pPr>
    <w:rPr>
      <w:b/>
      <w:lang w:val="en-GB"/>
    </w:rPr>
  </w:style>
  <w:style w:type="character" w:customStyle="1" w:styleId="Heading4S2Char">
    <w:name w:val="Heading 4_S2 Char"/>
    <w:basedOn w:val="Heading4Char"/>
    <w:link w:val="Heading4S2"/>
    <w:rsid w:val="006B50A5"/>
    <w:rPr>
      <w:rFonts w:ascii="Times New Roman Bold" w:hAnsi="Times New Roman Bold" w:cs="Traditional Arabic"/>
      <w:b/>
      <w:bCs/>
      <w:kern w:val="14"/>
      <w:sz w:val="22"/>
      <w:szCs w:val="30"/>
      <w:lang w:val="en-GB" w:eastAsia="en-US" w:bidi="ar-EG"/>
    </w:rPr>
  </w:style>
  <w:style w:type="paragraph" w:customStyle="1" w:styleId="Heading5S2">
    <w:name w:val="Heading 5_S2"/>
    <w:basedOn w:val="Heading5"/>
    <w:next w:val="NormalS2"/>
    <w:rsid w:val="006B50A5"/>
    <w:pPr>
      <w:keepLines/>
      <w:tabs>
        <w:tab w:val="clear" w:pos="1134"/>
        <w:tab w:val="left" w:pos="851"/>
      </w:tabs>
      <w:overflowPunct w:val="0"/>
      <w:autoSpaceDE w:val="0"/>
      <w:autoSpaceDN w:val="0"/>
      <w:adjustRightInd w:val="0"/>
      <w:spacing w:before="200"/>
      <w:ind w:left="567" w:hanging="567"/>
      <w:textAlignment w:val="baseline"/>
    </w:pPr>
    <w:rPr>
      <w:b/>
      <w:kern w:val="0"/>
      <w:position w:val="2"/>
      <w:lang w:val="en-GB"/>
    </w:rPr>
  </w:style>
  <w:style w:type="paragraph" w:customStyle="1" w:styleId="NormalS2">
    <w:name w:val="Normal_S2"/>
    <w:basedOn w:val="Normal"/>
    <w:next w:val="Normal"/>
    <w:rsid w:val="006B50A5"/>
    <w:pPr>
      <w:tabs>
        <w:tab w:val="clear" w:pos="1134"/>
        <w:tab w:val="left" w:pos="714"/>
      </w:tabs>
      <w:overflowPunct w:val="0"/>
      <w:autoSpaceDE w:val="0"/>
      <w:autoSpaceDN w:val="0"/>
      <w:adjustRightInd w:val="0"/>
      <w:spacing w:before="520" w:line="260" w:lineRule="exact"/>
      <w:jc w:val="left"/>
      <w:textAlignment w:val="baseline"/>
    </w:pPr>
    <w:rPr>
      <w:rFonts w:ascii="Calibri" w:hAnsi="Calibri"/>
      <w:b/>
      <w:bCs/>
      <w:szCs w:val="22"/>
      <w:lang w:bidi="ar-EG"/>
    </w:rPr>
  </w:style>
  <w:style w:type="paragraph" w:customStyle="1" w:styleId="Heading6S2">
    <w:name w:val="Heading 6_S2"/>
    <w:basedOn w:val="Heading6"/>
    <w:next w:val="Normal"/>
    <w:rsid w:val="006B50A5"/>
    <w:pPr>
      <w:keepLines/>
      <w:tabs>
        <w:tab w:val="clear" w:pos="1134"/>
        <w:tab w:val="left" w:pos="851"/>
      </w:tabs>
      <w:overflowPunct w:val="0"/>
      <w:autoSpaceDE w:val="0"/>
      <w:autoSpaceDN w:val="0"/>
      <w:adjustRightInd w:val="0"/>
      <w:spacing w:before="200"/>
      <w:ind w:left="567" w:hanging="567"/>
      <w:textAlignment w:val="baseline"/>
    </w:pPr>
    <w:rPr>
      <w:b/>
      <w:kern w:val="0"/>
      <w:lang w:val="en-GB"/>
    </w:rPr>
  </w:style>
  <w:style w:type="paragraph" w:customStyle="1" w:styleId="Heading7S2">
    <w:name w:val="Heading 7_S2"/>
    <w:basedOn w:val="Heading7"/>
    <w:next w:val="Normal"/>
    <w:rsid w:val="006B50A5"/>
    <w:pPr>
      <w:keepLines/>
      <w:tabs>
        <w:tab w:val="clear" w:pos="1134"/>
        <w:tab w:val="left" w:pos="851"/>
      </w:tabs>
      <w:overflowPunct w:val="0"/>
      <w:autoSpaceDE w:val="0"/>
      <w:autoSpaceDN w:val="0"/>
      <w:adjustRightInd w:val="0"/>
      <w:spacing w:before="200"/>
      <w:ind w:left="1701" w:hanging="1701"/>
      <w:textAlignment w:val="baseline"/>
    </w:pPr>
    <w:rPr>
      <w:b/>
      <w:kern w:val="0"/>
      <w:lang w:val="en-GB"/>
    </w:rPr>
  </w:style>
  <w:style w:type="paragraph" w:customStyle="1" w:styleId="Heading8S2">
    <w:name w:val="Heading 8_S2"/>
    <w:basedOn w:val="Heading8"/>
    <w:next w:val="Normal"/>
    <w:rsid w:val="006B50A5"/>
    <w:pPr>
      <w:keepLines/>
      <w:tabs>
        <w:tab w:val="clear" w:pos="1134"/>
        <w:tab w:val="left" w:pos="851"/>
      </w:tabs>
      <w:overflowPunct w:val="0"/>
      <w:autoSpaceDE w:val="0"/>
      <w:autoSpaceDN w:val="0"/>
      <w:adjustRightInd w:val="0"/>
      <w:spacing w:before="200"/>
      <w:ind w:left="1701" w:hanging="1701"/>
      <w:textAlignment w:val="baseline"/>
    </w:pPr>
    <w:rPr>
      <w:b/>
      <w:kern w:val="0"/>
      <w:lang w:val="en-GB"/>
    </w:rPr>
  </w:style>
  <w:style w:type="paragraph" w:customStyle="1" w:styleId="Heading9S2">
    <w:name w:val="Heading 9_S2"/>
    <w:basedOn w:val="Heading9"/>
    <w:next w:val="Normal"/>
    <w:rsid w:val="006B50A5"/>
    <w:pPr>
      <w:keepLines/>
      <w:tabs>
        <w:tab w:val="clear" w:pos="1134"/>
        <w:tab w:val="left" w:pos="851"/>
      </w:tabs>
      <w:overflowPunct w:val="0"/>
      <w:autoSpaceDE w:val="0"/>
      <w:autoSpaceDN w:val="0"/>
      <w:adjustRightInd w:val="0"/>
      <w:spacing w:before="200"/>
      <w:ind w:left="1701" w:hanging="1701"/>
      <w:textAlignment w:val="baseline"/>
    </w:pPr>
    <w:rPr>
      <w:b/>
      <w:kern w:val="0"/>
      <w:position w:val="2"/>
      <w:lang w:val="en-GB"/>
    </w:rPr>
  </w:style>
  <w:style w:type="paragraph" w:customStyle="1" w:styleId="NormalaftertitleS2">
    <w:name w:val="Normal after title_S2"/>
    <w:basedOn w:val="Normalaftertitle"/>
    <w:next w:val="Normal"/>
    <w:rsid w:val="006B50A5"/>
    <w:pPr>
      <w:keepNext/>
      <w:keepLines/>
      <w:tabs>
        <w:tab w:val="clear" w:pos="1134"/>
        <w:tab w:val="left" w:pos="851"/>
      </w:tabs>
      <w:overflowPunct w:val="0"/>
      <w:autoSpaceDE w:val="0"/>
      <w:autoSpaceDN w:val="0"/>
      <w:adjustRightInd w:val="0"/>
      <w:spacing w:before="360" w:after="120"/>
      <w:textAlignment w:val="baseline"/>
    </w:pPr>
    <w:rPr>
      <w:rFonts w:ascii="Calibri" w:hAnsi="Calibri"/>
      <w:b/>
      <w:position w:val="2"/>
      <w:lang w:val="en-GB" w:bidi="ar-EG"/>
    </w:rPr>
  </w:style>
  <w:style w:type="paragraph" w:customStyle="1" w:styleId="NormalIndentS2">
    <w:name w:val="Normal Indent_S2"/>
    <w:basedOn w:val="NormalIndent"/>
    <w:rsid w:val="006B50A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6B50A5"/>
    <w:pPr>
      <w:tabs>
        <w:tab w:val="clear" w:pos="1134"/>
        <w:tab w:val="left" w:pos="851"/>
      </w:tabs>
      <w:overflowPunct w:val="0"/>
      <w:autoSpaceDE w:val="0"/>
      <w:autoSpaceDN w:val="0"/>
      <w:adjustRightInd w:val="0"/>
      <w:textAlignment w:val="baseline"/>
    </w:pPr>
    <w:rPr>
      <w:rFonts w:ascii="Times New Roman Bold" w:hAnsi="Times New Roman Bold"/>
      <w:position w:val="2"/>
      <w:lang w:val="en-GB" w:bidi="ar-EG"/>
    </w:rPr>
  </w:style>
  <w:style w:type="paragraph" w:customStyle="1" w:styleId="RecNoS2">
    <w:name w:val="Rec_No_S2"/>
    <w:basedOn w:val="RecNo"/>
    <w:next w:val="Normal"/>
    <w:rsid w:val="006B50A5"/>
    <w:pPr>
      <w:tabs>
        <w:tab w:val="clear" w:pos="1134"/>
      </w:tabs>
      <w:overflowPunct w:val="0"/>
      <w:autoSpaceDE w:val="0"/>
      <w:autoSpaceDN w:val="0"/>
      <w:adjustRightInd w:val="0"/>
      <w:spacing w:before="720"/>
      <w:jc w:val="left"/>
      <w:textAlignment w:val="baseline"/>
    </w:pPr>
    <w:rPr>
      <w:rFonts w:ascii="Times New Roman Bold" w:hAnsi="Times New Roman Bold"/>
      <w:b/>
      <w:bCs/>
      <w:caps/>
      <w:sz w:val="24"/>
      <w:szCs w:val="32"/>
      <w:lang w:val="en-GB" w:bidi="ar-EG"/>
    </w:rPr>
  </w:style>
  <w:style w:type="paragraph" w:customStyle="1" w:styleId="RectitleS2">
    <w:name w:val="Rec_title_S2"/>
    <w:basedOn w:val="Rectitle"/>
    <w:next w:val="Heading1S2"/>
    <w:link w:val="RectitleS2Char"/>
    <w:rsid w:val="006B50A5"/>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caps/>
      <w:sz w:val="26"/>
      <w:szCs w:val="36"/>
      <w:lang w:val="en-GB" w:bidi="ar-EG"/>
    </w:rPr>
  </w:style>
  <w:style w:type="character" w:customStyle="1" w:styleId="RectitleS2Char">
    <w:name w:val="Rec_title_S2 Char"/>
    <w:basedOn w:val="RectitleChar"/>
    <w:link w:val="RectitleS2"/>
    <w:rsid w:val="006B50A5"/>
    <w:rPr>
      <w:rFonts w:ascii="Times New Roman Bold" w:hAnsi="Times New Roman Bold" w:cs="Traditional Arabic"/>
      <w:b w:val="0"/>
      <w:bCs/>
      <w:caps/>
      <w:sz w:val="26"/>
      <w:szCs w:val="36"/>
      <w:lang w:val="en-GB" w:eastAsia="en-US" w:bidi="ar-EG"/>
    </w:rPr>
  </w:style>
  <w:style w:type="paragraph" w:customStyle="1" w:styleId="ReftextS2">
    <w:name w:val="Ref_text_S2"/>
    <w:basedOn w:val="Reftext"/>
    <w:rsid w:val="006B50A5"/>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6B50A5"/>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6B50A5"/>
    <w:pPr>
      <w:keepNext w:val="0"/>
      <w:tabs>
        <w:tab w:val="clear" w:pos="1134"/>
        <w:tab w:val="left" w:pos="851"/>
      </w:tabs>
      <w:overflowPunct w:val="0"/>
      <w:autoSpaceDE w:val="0"/>
      <w:autoSpaceDN w:val="0"/>
      <w:adjustRightInd w:val="0"/>
      <w:spacing w:before="720" w:after="240"/>
      <w:jc w:val="left"/>
      <w:textAlignment w:val="baseline"/>
    </w:pPr>
    <w:rPr>
      <w:b/>
      <w:caps/>
      <w:position w:val="2"/>
      <w:sz w:val="24"/>
      <w:szCs w:val="36"/>
      <w:lang w:val="en-GB"/>
    </w:rPr>
  </w:style>
  <w:style w:type="paragraph" w:customStyle="1" w:styleId="RestitleS2">
    <w:name w:val="Res_title_S2"/>
    <w:basedOn w:val="Restitle"/>
    <w:next w:val="NormalS2"/>
    <w:rsid w:val="006B50A5"/>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Cs w:val="0"/>
      <w:sz w:val="24"/>
      <w:szCs w:val="36"/>
      <w:lang w:val="en-GB" w:bidi="ar-EG"/>
    </w:rPr>
  </w:style>
  <w:style w:type="paragraph" w:customStyle="1" w:styleId="Section1S2">
    <w:name w:val="Section 1_S2"/>
    <w:basedOn w:val="Section10"/>
    <w:next w:val="NormalS2"/>
    <w:rsid w:val="006B50A5"/>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6B50A5"/>
    <w:pPr>
      <w:tabs>
        <w:tab w:val="left" w:pos="851"/>
      </w:tabs>
      <w:jc w:val="left"/>
    </w:pPr>
    <w:rPr>
      <w:sz w:val="24"/>
    </w:rPr>
  </w:style>
  <w:style w:type="paragraph" w:customStyle="1" w:styleId="TableNoS2">
    <w:name w:val="Table_No_S2"/>
    <w:basedOn w:val="TableNo"/>
    <w:next w:val="Normal"/>
    <w:rsid w:val="006B50A5"/>
    <w:pPr>
      <w:keepNext w:val="0"/>
      <w:tabs>
        <w:tab w:val="clear" w:pos="1134"/>
        <w:tab w:val="left" w:pos="851"/>
      </w:tabs>
      <w:overflowPunct w:val="0"/>
      <w:autoSpaceDE w:val="0"/>
      <w:autoSpaceDN w:val="0"/>
      <w:adjustRightInd w:val="0"/>
      <w:spacing w:before="560" w:after="120"/>
      <w:jc w:val="left"/>
      <w:textAlignment w:val="baseline"/>
    </w:pPr>
    <w:rPr>
      <w:b/>
      <w:caps/>
      <w:lang w:val="en-GB" w:bidi="ar-EG"/>
    </w:rPr>
  </w:style>
  <w:style w:type="paragraph" w:customStyle="1" w:styleId="TablelegendS2">
    <w:name w:val="Table_legend_S2"/>
    <w:basedOn w:val="Tablelegend"/>
    <w:rsid w:val="006B50A5"/>
    <w:pPr>
      <w:tabs>
        <w:tab w:val="clear" w:pos="283"/>
        <w:tab w:val="clear" w:pos="1134"/>
        <w:tab w:val="clear" w:pos="2041"/>
        <w:tab w:val="left" w:pos="851"/>
      </w:tabs>
      <w:spacing w:before="80" w:after="40" w:line="240" w:lineRule="exact"/>
    </w:pPr>
    <w:rPr>
      <w:rFonts w:ascii="Times New Roman Bold" w:hAnsi="Times New Roman Bold"/>
      <w:b/>
      <w:bCs/>
      <w:i w:val="0"/>
      <w:iCs w:val="0"/>
      <w:sz w:val="20"/>
      <w:szCs w:val="26"/>
      <w:lang w:val="en-GB" w:eastAsia="en-US"/>
    </w:rPr>
  </w:style>
  <w:style w:type="paragraph" w:customStyle="1" w:styleId="TabletextS2">
    <w:name w:val="Table_text_S2"/>
    <w:basedOn w:val="Tabletext"/>
    <w:rsid w:val="006B50A5"/>
    <w:pPr>
      <w:tabs>
        <w:tab w:val="clear" w:pos="1134"/>
        <w:tab w:val="left" w:pos="851"/>
      </w:tabs>
      <w:overflowPunct w:val="0"/>
      <w:autoSpaceDE w:val="0"/>
      <w:autoSpaceDN w:val="0"/>
      <w:adjustRightInd w:val="0"/>
      <w:spacing w:after="40" w:line="240" w:lineRule="exact"/>
      <w:jc w:val="both"/>
      <w:textAlignment w:val="baseline"/>
    </w:pPr>
    <w:rPr>
      <w:b/>
      <w:lang w:val="en-GB"/>
    </w:rPr>
  </w:style>
  <w:style w:type="paragraph" w:customStyle="1" w:styleId="TabletitleS2">
    <w:name w:val="Table_title_S2"/>
    <w:basedOn w:val="Tabletitle"/>
    <w:next w:val="TabletextS2"/>
    <w:rsid w:val="006B50A5"/>
    <w:pPr>
      <w:keepNext w:val="0"/>
      <w:tabs>
        <w:tab w:val="clear" w:pos="1134"/>
        <w:tab w:val="clear" w:pos="2948"/>
        <w:tab w:val="clear" w:pos="4082"/>
        <w:tab w:val="left" w:pos="851"/>
      </w:tabs>
      <w:overflowPunct w:val="0"/>
      <w:autoSpaceDE w:val="0"/>
      <w:autoSpaceDN w:val="0"/>
      <w:adjustRightInd w:val="0"/>
      <w:spacing w:after="60" w:line="280" w:lineRule="exact"/>
      <w:jc w:val="left"/>
      <w:textAlignment w:val="baseline"/>
    </w:pPr>
    <w:rPr>
      <w:sz w:val="20"/>
      <w:szCs w:val="26"/>
      <w:lang w:val="en-GB" w:bidi="ar-EG"/>
    </w:rPr>
  </w:style>
  <w:style w:type="paragraph" w:customStyle="1" w:styleId="FooterS2">
    <w:name w:val="Footer_S2"/>
    <w:basedOn w:val="Footer"/>
    <w:rsid w:val="006B50A5"/>
    <w:pPr>
      <w:tabs>
        <w:tab w:val="clear" w:pos="1134"/>
        <w:tab w:val="clear" w:pos="5812"/>
        <w:tab w:val="clear" w:pos="9639"/>
        <w:tab w:val="left" w:pos="3686"/>
        <w:tab w:val="right" w:pos="7655"/>
      </w:tabs>
      <w:spacing w:before="0" w:line="240" w:lineRule="auto"/>
      <w:ind w:left="-1985"/>
      <w:jc w:val="left"/>
    </w:pPr>
    <w:rPr>
      <w:rFonts w:cs="Times New Roman"/>
      <w:noProof/>
      <w:lang w:val="en-GB"/>
    </w:rPr>
  </w:style>
  <w:style w:type="paragraph" w:customStyle="1" w:styleId="HeaderS2">
    <w:name w:val="Header_S2"/>
    <w:basedOn w:val="Normal"/>
    <w:rsid w:val="006B50A5"/>
    <w:pPr>
      <w:tabs>
        <w:tab w:val="clear" w:pos="1134"/>
      </w:tabs>
      <w:overflowPunct w:val="0"/>
      <w:autoSpaceDE w:val="0"/>
      <w:autoSpaceDN w:val="0"/>
      <w:adjustRightInd w:val="0"/>
      <w:spacing w:before="0"/>
      <w:ind w:left="-1985"/>
      <w:jc w:val="center"/>
      <w:textAlignment w:val="baseline"/>
    </w:pPr>
    <w:rPr>
      <w:lang w:val="en-GB" w:bidi="ar-EG"/>
    </w:rPr>
  </w:style>
  <w:style w:type="paragraph" w:customStyle="1" w:styleId="Artheading">
    <w:name w:val="Art_heading"/>
    <w:basedOn w:val="Normal"/>
    <w:next w:val="Normal"/>
    <w:link w:val="ArtheadingChar"/>
    <w:rsid w:val="006B50A5"/>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lang w:val="en-GB" w:bidi="ar-EG"/>
    </w:rPr>
  </w:style>
  <w:style w:type="character" w:customStyle="1" w:styleId="ArtheadingChar">
    <w:name w:val="Art_heading Char"/>
    <w:basedOn w:val="DefaultParagraphFont"/>
    <w:link w:val="Artheading"/>
    <w:rsid w:val="006B50A5"/>
    <w:rPr>
      <w:rFonts w:ascii="Times New Roman Bold" w:hAnsi="Times New Roman Bold" w:cs="Traditional Arabic"/>
      <w:b/>
      <w:bCs/>
      <w:sz w:val="24"/>
      <w:szCs w:val="32"/>
      <w:lang w:val="en-GB" w:eastAsia="en-US" w:bidi="ar-EG"/>
    </w:rPr>
  </w:style>
  <w:style w:type="paragraph" w:customStyle="1" w:styleId="ArtheadingS2">
    <w:name w:val="Art_heading_S2"/>
    <w:basedOn w:val="Artheading"/>
    <w:next w:val="Normal"/>
    <w:rsid w:val="006B50A5"/>
    <w:pPr>
      <w:tabs>
        <w:tab w:val="left" w:pos="851"/>
      </w:tabs>
      <w:jc w:val="left"/>
    </w:pPr>
    <w:rPr>
      <w:position w:val="2"/>
    </w:rPr>
  </w:style>
  <w:style w:type="paragraph" w:customStyle="1" w:styleId="NoteS2">
    <w:name w:val="Note_S2"/>
    <w:basedOn w:val="Note"/>
    <w:rsid w:val="006B50A5"/>
    <w:pPr>
      <w:tabs>
        <w:tab w:val="clear" w:pos="1134"/>
      </w:tabs>
      <w:overflowPunct w:val="0"/>
      <w:autoSpaceDE w:val="0"/>
      <w:autoSpaceDN w:val="0"/>
      <w:adjustRightInd w:val="0"/>
      <w:spacing w:before="120" w:line="192" w:lineRule="auto"/>
      <w:textAlignment w:val="baseline"/>
    </w:pPr>
    <w:rPr>
      <w:lang w:val="en-GB"/>
    </w:rPr>
  </w:style>
  <w:style w:type="paragraph" w:customStyle="1" w:styleId="HeadingbS2">
    <w:name w:val="Headingb_S2"/>
    <w:basedOn w:val="Headingb"/>
    <w:next w:val="Normal"/>
    <w:rsid w:val="006B50A5"/>
    <w:pPr>
      <w:keepLines/>
      <w:tabs>
        <w:tab w:val="clear" w:pos="1134"/>
        <w:tab w:val="left" w:pos="851"/>
      </w:tabs>
      <w:overflowPunct w:val="0"/>
      <w:autoSpaceDE w:val="0"/>
      <w:autoSpaceDN w:val="0"/>
      <w:adjustRightInd w:val="0"/>
      <w:spacing w:before="200" w:after="40"/>
      <w:ind w:left="0" w:firstLine="0"/>
      <w:textAlignment w:val="baseline"/>
      <w:outlineLvl w:val="0"/>
    </w:pPr>
    <w:rPr>
      <w:rFonts w:ascii="Calibri" w:hAnsi="Calibri"/>
      <w:b/>
      <w:kern w:val="0"/>
      <w:position w:val="2"/>
      <w:sz w:val="22"/>
      <w:szCs w:val="30"/>
    </w:rPr>
  </w:style>
  <w:style w:type="paragraph" w:customStyle="1" w:styleId="HeadingiS2">
    <w:name w:val="Headingi_S2"/>
    <w:basedOn w:val="Headingi0"/>
    <w:next w:val="Normal"/>
    <w:rsid w:val="006B50A5"/>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FirstFooter">
    <w:name w:val="FirstFooter"/>
    <w:link w:val="FirstFooterChar"/>
    <w:rsid w:val="006B50A5"/>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6B50A5"/>
    <w:rPr>
      <w:rFonts w:ascii="Times New Roman" w:hAnsi="Times New Roman" w:cs="Traditional Arabic"/>
      <w:noProof/>
      <w:sz w:val="16"/>
      <w:szCs w:val="22"/>
      <w:lang w:val="en-GB" w:eastAsia="en-US"/>
    </w:rPr>
  </w:style>
  <w:style w:type="paragraph" w:styleId="Date">
    <w:name w:val="Date"/>
    <w:basedOn w:val="Normal"/>
    <w:link w:val="DateChar"/>
    <w:rsid w:val="006B50A5"/>
    <w:pPr>
      <w:framePr w:hSpace="181" w:wrap="notBeside" w:vAnchor="page" w:hAnchor="page" w:x="1135" w:y="852"/>
      <w:tabs>
        <w:tab w:val="left" w:pos="567"/>
        <w:tab w:val="left" w:pos="1701"/>
        <w:tab w:val="left" w:pos="1843"/>
        <w:tab w:val="left" w:pos="2269"/>
        <w:tab w:val="left" w:pos="2835"/>
        <w:tab w:val="left" w:pos="3544"/>
        <w:tab w:val="left" w:pos="3969"/>
      </w:tabs>
      <w:overflowPunct w:val="0"/>
      <w:autoSpaceDE w:val="0"/>
      <w:autoSpaceDN w:val="0"/>
      <w:adjustRightInd w:val="0"/>
      <w:spacing w:before="192" w:line="240" w:lineRule="atLeast"/>
      <w:jc w:val="center"/>
      <w:textAlignment w:val="baseline"/>
    </w:pPr>
    <w:rPr>
      <w:sz w:val="20"/>
      <w:lang w:val="en-GB" w:bidi="ar-EG"/>
    </w:rPr>
  </w:style>
  <w:style w:type="character" w:customStyle="1" w:styleId="DateChar">
    <w:name w:val="Date Char"/>
    <w:basedOn w:val="DefaultParagraphFont"/>
    <w:link w:val="Date"/>
    <w:rsid w:val="006B50A5"/>
    <w:rPr>
      <w:rFonts w:ascii="Times New Roman" w:hAnsi="Times New Roman" w:cs="Traditional Arabic"/>
      <w:szCs w:val="30"/>
      <w:lang w:val="en-GB" w:eastAsia="en-US" w:bidi="ar-EG"/>
    </w:rPr>
  </w:style>
  <w:style w:type="character" w:styleId="FollowedHyperlink">
    <w:name w:val="FollowedHyperlink"/>
    <w:basedOn w:val="DefaultParagraphFont"/>
    <w:rsid w:val="006B50A5"/>
    <w:rPr>
      <w:color w:val="800080"/>
      <w:u w:val="single"/>
    </w:rPr>
  </w:style>
  <w:style w:type="paragraph" w:customStyle="1" w:styleId="Heading1c">
    <w:name w:val="Heading 1c"/>
    <w:basedOn w:val="Heading1"/>
    <w:next w:val="Normal"/>
    <w:rsid w:val="006B50A5"/>
    <w:pPr>
      <w:keepLines/>
      <w:tabs>
        <w:tab w:val="left" w:pos="567"/>
        <w:tab w:val="left" w:pos="1701"/>
        <w:tab w:val="left" w:pos="2268"/>
        <w:tab w:val="left" w:pos="2835"/>
      </w:tabs>
      <w:overflowPunct w:val="0"/>
      <w:autoSpaceDE w:val="0"/>
      <w:autoSpaceDN w:val="0"/>
      <w:adjustRightInd w:val="0"/>
      <w:spacing w:before="480"/>
      <w:ind w:left="0" w:firstLine="0"/>
      <w:jc w:val="center"/>
      <w:textAlignment w:val="baseline"/>
      <w:outlineLvl w:val="9"/>
    </w:pPr>
    <w:rPr>
      <w:rFonts w:ascii="Times New Roman" w:hAnsi="Times New Roman"/>
      <w:kern w:val="0"/>
      <w:position w:val="2"/>
      <w:lang w:val="en-GB"/>
    </w:rPr>
  </w:style>
  <w:style w:type="paragraph" w:customStyle="1" w:styleId="Heading1cS2">
    <w:name w:val="Heading 1c_S2"/>
    <w:basedOn w:val="Heading1c"/>
    <w:next w:val="Normal"/>
    <w:rsid w:val="006B50A5"/>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6B50A5"/>
    <w:pPr>
      <w:keepLines/>
      <w:tabs>
        <w:tab w:val="left" w:pos="567"/>
        <w:tab w:val="left" w:pos="1701"/>
        <w:tab w:val="left" w:pos="2268"/>
        <w:tab w:val="left" w:pos="2835"/>
      </w:tabs>
      <w:overflowPunct w:val="0"/>
      <w:autoSpaceDE w:val="0"/>
      <w:autoSpaceDN w:val="0"/>
      <w:adjustRightInd w:val="0"/>
      <w:spacing w:before="320"/>
      <w:ind w:left="567" w:hanging="567"/>
      <w:textAlignment w:val="baseline"/>
    </w:pPr>
    <w:rPr>
      <w:rFonts w:ascii="Times New Roman" w:hAnsi="Times New Roman"/>
      <w:b w:val="0"/>
      <w:bCs w:val="0"/>
      <w:i/>
      <w:iCs/>
      <w:kern w:val="0"/>
      <w:position w:val="2"/>
      <w:lang w:val="en-GB"/>
    </w:rPr>
  </w:style>
  <w:style w:type="paragraph" w:customStyle="1" w:styleId="Heading2iS2">
    <w:name w:val="Heading 2i_S2"/>
    <w:basedOn w:val="Heading2i"/>
    <w:next w:val="Normal"/>
    <w:rsid w:val="006B50A5"/>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6B50A5"/>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Heading1pv">
    <w:name w:val="Heading 1pv"/>
    <w:basedOn w:val="Heading1"/>
    <w:next w:val="Normal"/>
    <w:link w:val="Heading1pvChar"/>
    <w:rsid w:val="006B50A5"/>
    <w:pPr>
      <w:keepLines/>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lang w:val="en-GB"/>
    </w:rPr>
  </w:style>
  <w:style w:type="character" w:customStyle="1" w:styleId="Heading1pvChar">
    <w:name w:val="Heading 1pv Char"/>
    <w:basedOn w:val="Heading1Char"/>
    <w:link w:val="Heading1pv"/>
    <w:rsid w:val="006B50A5"/>
    <w:rPr>
      <w:rFonts w:ascii="Times New Roman Bold" w:hAnsi="Times New Roman Bold" w:cs="Traditional Arabic"/>
      <w:b/>
      <w:bCs/>
      <w:kern w:val="32"/>
      <w:sz w:val="26"/>
      <w:szCs w:val="36"/>
      <w:lang w:val="en-GB" w:eastAsia="en-US" w:bidi="ar-EG"/>
    </w:rPr>
  </w:style>
  <w:style w:type="paragraph" w:customStyle="1" w:styleId="Heading2pv">
    <w:name w:val="Heading 2pv"/>
    <w:basedOn w:val="Heading1pv"/>
    <w:next w:val="Normal"/>
    <w:rsid w:val="006B50A5"/>
    <w:pPr>
      <w:spacing w:before="320"/>
      <w:outlineLvl w:val="1"/>
    </w:pPr>
    <w:rPr>
      <w:position w:val="2"/>
      <w:sz w:val="24"/>
    </w:rPr>
  </w:style>
  <w:style w:type="paragraph" w:customStyle="1" w:styleId="Heading3pv">
    <w:name w:val="Heading 3pv"/>
    <w:basedOn w:val="Heading1pv"/>
    <w:next w:val="Normal"/>
    <w:link w:val="Heading3pvChar"/>
    <w:rsid w:val="006B50A5"/>
    <w:pPr>
      <w:spacing w:before="200"/>
      <w:outlineLvl w:val="2"/>
    </w:pPr>
    <w:rPr>
      <w:sz w:val="22"/>
      <w:szCs w:val="30"/>
    </w:rPr>
  </w:style>
  <w:style w:type="character" w:customStyle="1" w:styleId="Heading3pvChar">
    <w:name w:val="Heading 3pv Char"/>
    <w:basedOn w:val="Heading1pvChar"/>
    <w:link w:val="Heading3pv"/>
    <w:rsid w:val="006B50A5"/>
    <w:rPr>
      <w:rFonts w:ascii="Times New Roman Bold" w:hAnsi="Times New Roman Bold" w:cs="Traditional Arabic"/>
      <w:b/>
      <w:bCs/>
      <w:kern w:val="32"/>
      <w:sz w:val="22"/>
      <w:szCs w:val="30"/>
      <w:lang w:val="en-GB" w:eastAsia="en-US" w:bidi="ar-EG"/>
    </w:rPr>
  </w:style>
  <w:style w:type="paragraph" w:styleId="BlockText">
    <w:name w:val="Block Text"/>
    <w:basedOn w:val="Normal"/>
    <w:rsid w:val="006B50A5"/>
    <w:pPr>
      <w:tabs>
        <w:tab w:val="left" w:pos="567"/>
        <w:tab w:val="left" w:pos="1701"/>
        <w:tab w:val="left" w:pos="2268"/>
        <w:tab w:val="left" w:pos="2835"/>
      </w:tabs>
      <w:overflowPunct w:val="0"/>
      <w:autoSpaceDE w:val="0"/>
      <w:autoSpaceDN w:val="0"/>
      <w:adjustRightInd w:val="0"/>
      <w:spacing w:after="120"/>
      <w:ind w:left="1440" w:right="1440"/>
      <w:textAlignment w:val="baseline"/>
    </w:pPr>
    <w:rPr>
      <w:lang w:val="en-GB" w:bidi="ar-EG"/>
    </w:rPr>
  </w:style>
  <w:style w:type="paragraph" w:customStyle="1" w:styleId="AnnexNotitle">
    <w:name w:val="Annex_No &amp; title"/>
    <w:basedOn w:val="Normal"/>
    <w:next w:val="Normal"/>
    <w:qFormat/>
    <w:rsid w:val="006B50A5"/>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bidi="ar-EG"/>
    </w:rPr>
  </w:style>
  <w:style w:type="character" w:customStyle="1" w:styleId="Appdef">
    <w:name w:val="App_def"/>
    <w:basedOn w:val="DefaultParagraphFont"/>
    <w:rsid w:val="006B50A5"/>
    <w:rPr>
      <w:rFonts w:ascii="Times New Roman" w:hAnsi="Times New Roman"/>
      <w:b/>
    </w:rPr>
  </w:style>
  <w:style w:type="paragraph" w:customStyle="1" w:styleId="AppendixNotitle">
    <w:name w:val="Appendix_No &amp; title"/>
    <w:basedOn w:val="AnnexNotitle"/>
    <w:next w:val="Normal"/>
    <w:rsid w:val="006B50A5"/>
  </w:style>
  <w:style w:type="paragraph" w:customStyle="1" w:styleId="AppendixNoTitle0">
    <w:name w:val="Appendix_NoTitle"/>
    <w:basedOn w:val="Normal"/>
    <w:next w:val="Normal"/>
    <w:link w:val="AppendixNoTitleChar"/>
    <w:rsid w:val="006B50A5"/>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character" w:customStyle="1" w:styleId="AppendixNoTitleChar">
    <w:name w:val="Appendix_NoTitle Char"/>
    <w:basedOn w:val="DefaultParagraphFont"/>
    <w:link w:val="AppendixNoTitle0"/>
    <w:rsid w:val="006B50A5"/>
    <w:rPr>
      <w:rFonts w:ascii="Times New Roman Bold" w:eastAsia="Batang" w:hAnsi="Times New Roman Bold" w:cs="Traditional Arabic"/>
      <w:b/>
      <w:bCs/>
      <w:sz w:val="28"/>
      <w:szCs w:val="40"/>
      <w:lang w:val="en-GB" w:eastAsia="en-US" w:bidi="ar-EG"/>
    </w:rPr>
  </w:style>
  <w:style w:type="paragraph" w:styleId="BalloonText">
    <w:name w:val="Balloon Text"/>
    <w:basedOn w:val="Normal"/>
    <w:link w:val="BalloonTextChar"/>
    <w:semiHidden/>
    <w:rsid w:val="006B50A5"/>
    <w:pPr>
      <w:tabs>
        <w:tab w:val="left" w:pos="567"/>
        <w:tab w:val="left" w:pos="1701"/>
        <w:tab w:val="left" w:pos="2268"/>
        <w:tab w:val="left" w:pos="2835"/>
      </w:tabs>
      <w:overflowPunct w:val="0"/>
      <w:autoSpaceDE w:val="0"/>
      <w:autoSpaceDN w:val="0"/>
      <w:adjustRightInd w:val="0"/>
      <w:textAlignment w:val="baseline"/>
    </w:pPr>
    <w:rPr>
      <w:rFonts w:ascii="Tahoma" w:hAnsi="Tahoma" w:cs="Tahoma"/>
      <w:sz w:val="16"/>
      <w:szCs w:val="16"/>
      <w:lang w:val="en-GB" w:bidi="ar-EG"/>
    </w:rPr>
  </w:style>
  <w:style w:type="character" w:customStyle="1" w:styleId="BalloonTextChar">
    <w:name w:val="Balloon Text Char"/>
    <w:basedOn w:val="DefaultParagraphFont"/>
    <w:link w:val="BalloonText"/>
    <w:semiHidden/>
    <w:rsid w:val="006B50A5"/>
    <w:rPr>
      <w:rFonts w:ascii="Tahoma" w:hAnsi="Tahoma" w:cs="Tahoma"/>
      <w:sz w:val="16"/>
      <w:szCs w:val="16"/>
      <w:lang w:val="en-GB" w:eastAsia="en-US" w:bidi="ar-EG"/>
    </w:rPr>
  </w:style>
  <w:style w:type="paragraph" w:customStyle="1" w:styleId="dnum">
    <w:name w:val="dnum"/>
    <w:basedOn w:val="Normal"/>
    <w:rsid w:val="006B50A5"/>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hAnsi="Times New Roman Bold"/>
      <w:b/>
      <w:bCs/>
      <w:szCs w:val="28"/>
      <w:lang w:val="en-GB" w:bidi="ar-EG"/>
    </w:rPr>
  </w:style>
  <w:style w:type="paragraph" w:customStyle="1" w:styleId="dorlang">
    <w:name w:val="dorlang"/>
    <w:basedOn w:val="Normal"/>
    <w:rsid w:val="006B50A5"/>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b/>
      <w:bCs/>
      <w:szCs w:val="28"/>
      <w:lang w:val="en-GB" w:bidi="ar-EG"/>
    </w:rPr>
  </w:style>
  <w:style w:type="paragraph" w:customStyle="1" w:styleId="Equation">
    <w:name w:val="Equation"/>
    <w:basedOn w:val="Normal"/>
    <w:rsid w:val="006B50A5"/>
    <w:pPr>
      <w:tabs>
        <w:tab w:val="clear" w:pos="1134"/>
        <w:tab w:val="center" w:pos="4820"/>
        <w:tab w:val="right" w:pos="9639"/>
      </w:tabs>
      <w:overflowPunct w:val="0"/>
      <w:autoSpaceDE w:val="0"/>
      <w:autoSpaceDN w:val="0"/>
      <w:bidi w:val="0"/>
      <w:adjustRightInd w:val="0"/>
      <w:textAlignment w:val="baseline"/>
    </w:pPr>
    <w:rPr>
      <w:rFonts w:eastAsia="Batang"/>
      <w:lang w:val="en-GB" w:bidi="ar-EG"/>
    </w:rPr>
  </w:style>
  <w:style w:type="paragraph" w:customStyle="1" w:styleId="Equationlegend">
    <w:name w:val="Equation_legend"/>
    <w:basedOn w:val="Normal"/>
    <w:rsid w:val="006B50A5"/>
    <w:pPr>
      <w:tabs>
        <w:tab w:val="clear" w:pos="1134"/>
        <w:tab w:val="right" w:pos="1814"/>
        <w:tab w:val="left" w:pos="1985"/>
      </w:tabs>
      <w:overflowPunct w:val="0"/>
      <w:autoSpaceDE w:val="0"/>
      <w:autoSpaceDN w:val="0"/>
      <w:adjustRightInd w:val="0"/>
      <w:ind w:left="1985" w:right="1985" w:hanging="1985"/>
      <w:textAlignment w:val="baseline"/>
    </w:pPr>
    <w:rPr>
      <w:lang w:val="en-GB" w:bidi="ar-EG"/>
    </w:rPr>
  </w:style>
  <w:style w:type="paragraph" w:customStyle="1" w:styleId="Figure">
    <w:name w:val="Figure"/>
    <w:basedOn w:val="Normal"/>
    <w:next w:val="Normal"/>
    <w:rsid w:val="006B50A5"/>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gurelegend">
    <w:name w:val="Figure_legend"/>
    <w:basedOn w:val="Normal"/>
    <w:rsid w:val="006B50A5"/>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gureNotitle">
    <w:name w:val="Figure_No &amp; title"/>
    <w:basedOn w:val="Normal"/>
    <w:next w:val="Normal"/>
    <w:rsid w:val="006B50A5"/>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bidi="ar-EG"/>
    </w:rPr>
  </w:style>
  <w:style w:type="paragraph" w:customStyle="1" w:styleId="FigureNoBR">
    <w:name w:val="Figure_No_BR"/>
    <w:basedOn w:val="Normal"/>
    <w:next w:val="Normal"/>
    <w:rsid w:val="006B50A5"/>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bidi="ar-EG"/>
    </w:rPr>
  </w:style>
  <w:style w:type="paragraph" w:customStyle="1" w:styleId="FiguretitleBR">
    <w:name w:val="Figure_title_BR"/>
    <w:basedOn w:val="Normal"/>
    <w:next w:val="Normal"/>
    <w:rsid w:val="006B50A5"/>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bidi="ar-EG"/>
    </w:rPr>
  </w:style>
  <w:style w:type="paragraph" w:customStyle="1" w:styleId="Figurewithouttitle">
    <w:name w:val="Figure_without_title"/>
    <w:basedOn w:val="Normal"/>
    <w:next w:val="Normal"/>
    <w:rsid w:val="006B50A5"/>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ooterQP">
    <w:name w:val="Footer_QP"/>
    <w:basedOn w:val="Normal"/>
    <w:rsid w:val="006B50A5"/>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lang w:val="en-GB" w:bidi="ar-EG"/>
    </w:rPr>
  </w:style>
  <w:style w:type="paragraph" w:customStyle="1" w:styleId="Formal">
    <w:name w:val="Formal"/>
    <w:basedOn w:val="Normal"/>
    <w:rsid w:val="006B50A5"/>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lang w:val="en-GB" w:bidi="ar-EG"/>
    </w:rPr>
  </w:style>
  <w:style w:type="paragraph" w:customStyle="1" w:styleId="Normalaftertitle0">
    <w:name w:val="Normal_after_title"/>
    <w:basedOn w:val="Normal"/>
    <w:next w:val="Normal"/>
    <w:rsid w:val="006B50A5"/>
    <w:pPr>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ref">
    <w:name w:val="Part_ref"/>
    <w:basedOn w:val="Normal"/>
    <w:next w:val="Normal"/>
    <w:rsid w:val="006B50A5"/>
    <w:pPr>
      <w:keepNext/>
      <w:keepLines/>
      <w:tabs>
        <w:tab w:val="left" w:pos="567"/>
        <w:tab w:val="left" w:pos="1701"/>
        <w:tab w:val="left" w:pos="2268"/>
        <w:tab w:val="left" w:pos="2835"/>
      </w:tabs>
      <w:overflowPunct w:val="0"/>
      <w:autoSpaceDE w:val="0"/>
      <w:autoSpaceDN w:val="0"/>
      <w:adjustRightInd w:val="0"/>
      <w:spacing w:before="280"/>
      <w:jc w:val="center"/>
      <w:textAlignment w:val="baseline"/>
    </w:pPr>
    <w:rPr>
      <w:lang w:val="en-GB" w:bidi="ar-EG"/>
    </w:rPr>
  </w:style>
  <w:style w:type="paragraph" w:customStyle="1" w:styleId="Questiondate">
    <w:name w:val="Question_date"/>
    <w:basedOn w:val="Normal"/>
    <w:next w:val="Normalaftertitle0"/>
    <w:rsid w:val="006B50A5"/>
    <w:pPr>
      <w:keepNext/>
      <w:keepLines/>
      <w:tabs>
        <w:tab w:val="left" w:pos="567"/>
        <w:tab w:val="left" w:pos="1701"/>
        <w:tab w:val="left" w:pos="2268"/>
        <w:tab w:val="left" w:pos="2835"/>
      </w:tabs>
      <w:overflowPunct w:val="0"/>
      <w:autoSpaceDE w:val="0"/>
      <w:autoSpaceDN w:val="0"/>
      <w:adjustRightInd w:val="0"/>
      <w:jc w:val="right"/>
      <w:textAlignment w:val="baseline"/>
    </w:pPr>
    <w:rPr>
      <w:i/>
      <w:lang w:val="en-GB" w:bidi="ar-EG"/>
    </w:rPr>
  </w:style>
  <w:style w:type="paragraph" w:customStyle="1" w:styleId="QuestionNo">
    <w:name w:val="Question_No"/>
    <w:basedOn w:val="RecNo"/>
    <w:next w:val="Normal"/>
    <w:rsid w:val="006B50A5"/>
    <w:pPr>
      <w:keepNext/>
      <w:keepLines/>
      <w:tabs>
        <w:tab w:val="left" w:pos="567"/>
        <w:tab w:val="left" w:pos="1701"/>
        <w:tab w:val="left" w:pos="2268"/>
        <w:tab w:val="left" w:pos="2835"/>
      </w:tabs>
      <w:overflowPunct w:val="0"/>
      <w:autoSpaceDE w:val="0"/>
      <w:autoSpaceDN w:val="0"/>
      <w:adjustRightInd w:val="0"/>
      <w:spacing w:before="0"/>
      <w:jc w:val="both"/>
      <w:textAlignment w:val="baseline"/>
    </w:pPr>
    <w:rPr>
      <w:rFonts w:ascii="Times New Roman Bold" w:hAnsi="Times New Roman Bold"/>
      <w:b/>
      <w:bCs/>
      <w:sz w:val="26"/>
      <w:szCs w:val="36"/>
      <w:lang w:val="en-GB" w:bidi="ar-EG"/>
    </w:rPr>
  </w:style>
  <w:style w:type="paragraph" w:customStyle="1" w:styleId="QuestionNoBR">
    <w:name w:val="Question_No_BR"/>
    <w:basedOn w:val="Normal"/>
    <w:next w:val="Normal"/>
    <w:rsid w:val="006B50A5"/>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lang w:val="en-GB" w:bidi="ar-EG"/>
    </w:rPr>
  </w:style>
  <w:style w:type="paragraph" w:customStyle="1" w:styleId="Questionref">
    <w:name w:val="Question_ref"/>
    <w:basedOn w:val="Normal"/>
    <w:next w:val="Questiondate"/>
    <w:rsid w:val="006B50A5"/>
    <w:pPr>
      <w:keepNext/>
      <w:keepLines/>
      <w:tabs>
        <w:tab w:val="left" w:pos="567"/>
        <w:tab w:val="left" w:pos="1701"/>
        <w:tab w:val="left" w:pos="2268"/>
        <w:tab w:val="left" w:pos="2835"/>
      </w:tabs>
      <w:overflowPunct w:val="0"/>
      <w:autoSpaceDE w:val="0"/>
      <w:autoSpaceDN w:val="0"/>
      <w:adjustRightInd w:val="0"/>
      <w:jc w:val="center"/>
      <w:textAlignment w:val="baseline"/>
    </w:pPr>
    <w:rPr>
      <w:i/>
      <w:lang w:val="en-GB" w:bidi="ar-EG"/>
    </w:rPr>
  </w:style>
  <w:style w:type="paragraph" w:customStyle="1" w:styleId="Questiontitle">
    <w:name w:val="Question_title"/>
    <w:basedOn w:val="Rectitle"/>
    <w:next w:val="Questionref"/>
    <w:rsid w:val="006B50A5"/>
    <w:pPr>
      <w:keepLines/>
      <w:spacing w:before="360" w:after="240" w:line="400" w:lineRule="exact"/>
    </w:pPr>
    <w:rPr>
      <w:rFonts w:ascii="Times New Roman Bold" w:hAnsi="Times New Roman Bold"/>
      <w:b w:val="0"/>
      <w:lang w:val="en-GB" w:bidi="ar-EG"/>
    </w:rPr>
  </w:style>
  <w:style w:type="paragraph" w:customStyle="1" w:styleId="Recdate">
    <w:name w:val="Rec_date"/>
    <w:basedOn w:val="Normal"/>
    <w:next w:val="Normalaftertitle0"/>
    <w:rsid w:val="006B50A5"/>
    <w:pPr>
      <w:keepNext/>
      <w:keepLines/>
      <w:tabs>
        <w:tab w:val="left" w:pos="567"/>
        <w:tab w:val="left" w:pos="1701"/>
        <w:tab w:val="left" w:pos="2268"/>
        <w:tab w:val="left" w:pos="2835"/>
      </w:tabs>
      <w:overflowPunct w:val="0"/>
      <w:autoSpaceDE w:val="0"/>
      <w:autoSpaceDN w:val="0"/>
      <w:adjustRightInd w:val="0"/>
      <w:jc w:val="right"/>
      <w:textAlignment w:val="baseline"/>
    </w:pPr>
    <w:rPr>
      <w:i/>
      <w:lang w:val="en-GB" w:bidi="ar-EG"/>
    </w:rPr>
  </w:style>
  <w:style w:type="character" w:customStyle="1" w:styleId="Recdef">
    <w:name w:val="Rec_def"/>
    <w:basedOn w:val="DefaultParagraphFont"/>
    <w:rsid w:val="006B50A5"/>
    <w:rPr>
      <w:b/>
    </w:rPr>
  </w:style>
  <w:style w:type="paragraph" w:customStyle="1" w:styleId="RecNoBR">
    <w:name w:val="Rec_No_BR"/>
    <w:basedOn w:val="Normal"/>
    <w:next w:val="Rectitle"/>
    <w:rsid w:val="006B50A5"/>
    <w:pPr>
      <w:keepNext/>
      <w:keepLines/>
      <w:tabs>
        <w:tab w:val="left" w:pos="567"/>
        <w:tab w:val="left" w:pos="1701"/>
        <w:tab w:val="left" w:pos="2268"/>
        <w:tab w:val="left" w:pos="2835"/>
      </w:tabs>
      <w:overflowPunct w:val="0"/>
      <w:autoSpaceDE w:val="0"/>
      <w:autoSpaceDN w:val="0"/>
      <w:adjustRightInd w:val="0"/>
      <w:spacing w:before="480"/>
      <w:jc w:val="center"/>
      <w:textAlignment w:val="baseline"/>
    </w:pPr>
    <w:rPr>
      <w:caps/>
      <w:sz w:val="28"/>
      <w:szCs w:val="40"/>
      <w:lang w:val="en-GB" w:bidi="ar-EG"/>
    </w:rPr>
  </w:style>
  <w:style w:type="paragraph" w:customStyle="1" w:styleId="Recref">
    <w:name w:val="Rec_ref"/>
    <w:basedOn w:val="Normal"/>
    <w:next w:val="Recdate"/>
    <w:rsid w:val="006B50A5"/>
    <w:pPr>
      <w:keepNext/>
      <w:keepLines/>
      <w:tabs>
        <w:tab w:val="left" w:pos="567"/>
        <w:tab w:val="left" w:pos="1701"/>
        <w:tab w:val="left" w:pos="2268"/>
        <w:tab w:val="left" w:pos="2835"/>
      </w:tabs>
      <w:overflowPunct w:val="0"/>
      <w:autoSpaceDE w:val="0"/>
      <w:autoSpaceDN w:val="0"/>
      <w:adjustRightInd w:val="0"/>
      <w:jc w:val="center"/>
      <w:textAlignment w:val="baseline"/>
    </w:pPr>
    <w:rPr>
      <w:i/>
      <w:iCs/>
      <w:lang w:val="en-GB" w:bidi="ar-EG"/>
    </w:rPr>
  </w:style>
  <w:style w:type="paragraph" w:customStyle="1" w:styleId="Repdate">
    <w:name w:val="Rep_date"/>
    <w:basedOn w:val="Recdate"/>
    <w:next w:val="Normalaftertitle0"/>
    <w:rsid w:val="006B50A5"/>
  </w:style>
  <w:style w:type="paragraph" w:customStyle="1" w:styleId="RepNoBR">
    <w:name w:val="Rep_No_BR"/>
    <w:basedOn w:val="RecNoBR"/>
    <w:next w:val="Normal"/>
    <w:rsid w:val="006B50A5"/>
  </w:style>
  <w:style w:type="paragraph" w:customStyle="1" w:styleId="Repref">
    <w:name w:val="Rep_ref"/>
    <w:basedOn w:val="Recref"/>
    <w:next w:val="Repdate"/>
    <w:rsid w:val="006B50A5"/>
  </w:style>
  <w:style w:type="paragraph" w:customStyle="1" w:styleId="Resdate">
    <w:name w:val="Res_date"/>
    <w:basedOn w:val="Recdate"/>
    <w:next w:val="Normalaftertitle0"/>
    <w:rsid w:val="006B50A5"/>
  </w:style>
  <w:style w:type="paragraph" w:customStyle="1" w:styleId="ResNoBR">
    <w:name w:val="Res_No_BR"/>
    <w:basedOn w:val="RecNoBR"/>
    <w:next w:val="Restitle"/>
    <w:rsid w:val="006B50A5"/>
  </w:style>
  <w:style w:type="paragraph" w:customStyle="1" w:styleId="Resref">
    <w:name w:val="Res_ref"/>
    <w:basedOn w:val="Recref"/>
    <w:next w:val="Resdate"/>
    <w:link w:val="ResrefChar"/>
    <w:rsid w:val="006B50A5"/>
  </w:style>
  <w:style w:type="paragraph" w:customStyle="1" w:styleId="Section20">
    <w:name w:val="Section_2"/>
    <w:basedOn w:val="Normal"/>
    <w:next w:val="Normal"/>
    <w:rsid w:val="006B50A5"/>
    <w:pPr>
      <w:tabs>
        <w:tab w:val="left" w:pos="567"/>
        <w:tab w:val="left" w:pos="1701"/>
        <w:tab w:val="left" w:pos="2268"/>
        <w:tab w:val="left" w:pos="2835"/>
      </w:tabs>
      <w:overflowPunct w:val="0"/>
      <w:autoSpaceDE w:val="0"/>
      <w:autoSpaceDN w:val="0"/>
      <w:adjustRightInd w:val="0"/>
      <w:spacing w:before="240"/>
      <w:jc w:val="center"/>
      <w:textAlignment w:val="baseline"/>
    </w:pPr>
    <w:rPr>
      <w:i/>
      <w:lang w:val="en-GB" w:bidi="ar-EG"/>
    </w:rPr>
  </w:style>
  <w:style w:type="paragraph" w:customStyle="1" w:styleId="Sectiontitle">
    <w:name w:val="Section_title"/>
    <w:basedOn w:val="Normal"/>
    <w:next w:val="Normalaftertitle0"/>
    <w:rsid w:val="006B50A5"/>
    <w:pPr>
      <w:tabs>
        <w:tab w:val="left" w:pos="567"/>
        <w:tab w:val="left" w:pos="1701"/>
        <w:tab w:val="left" w:pos="2268"/>
        <w:tab w:val="left" w:pos="2835"/>
      </w:tabs>
      <w:overflowPunct w:val="0"/>
      <w:autoSpaceDE w:val="0"/>
      <w:autoSpaceDN w:val="0"/>
      <w:adjustRightInd w:val="0"/>
      <w:spacing w:before="480" w:after="80"/>
      <w:jc w:val="center"/>
      <w:textAlignment w:val="baseline"/>
    </w:pPr>
    <w:rPr>
      <w:rFonts w:ascii="Times New Roman Bold" w:hAnsi="Times New Roman Bold"/>
      <w:b/>
      <w:bCs/>
      <w:sz w:val="28"/>
      <w:szCs w:val="44"/>
      <w:lang w:val="en-GB" w:bidi="ar-EG"/>
    </w:rPr>
  </w:style>
  <w:style w:type="paragraph" w:customStyle="1" w:styleId="TableNotitle">
    <w:name w:val="Table_No &amp; title"/>
    <w:basedOn w:val="Normal"/>
    <w:next w:val="Tablehead"/>
    <w:rsid w:val="006B50A5"/>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lang w:bidi="ar-EG"/>
    </w:rPr>
  </w:style>
  <w:style w:type="paragraph" w:customStyle="1" w:styleId="TableNoBR">
    <w:name w:val="Table_No_BR"/>
    <w:basedOn w:val="Normal"/>
    <w:next w:val="Normal"/>
    <w:rsid w:val="006B50A5"/>
    <w:pPr>
      <w:keepNext/>
      <w:tabs>
        <w:tab w:val="left" w:pos="567"/>
        <w:tab w:val="left" w:pos="1701"/>
        <w:tab w:val="left" w:pos="2268"/>
        <w:tab w:val="left" w:pos="2835"/>
      </w:tabs>
      <w:overflowPunct w:val="0"/>
      <w:autoSpaceDE w:val="0"/>
      <w:autoSpaceDN w:val="0"/>
      <w:adjustRightInd w:val="0"/>
      <w:spacing w:before="560" w:after="120"/>
      <w:jc w:val="center"/>
      <w:textAlignment w:val="baseline"/>
    </w:pPr>
    <w:rPr>
      <w:caps/>
      <w:lang w:val="en-GB" w:bidi="ar-EG"/>
    </w:rPr>
  </w:style>
  <w:style w:type="paragraph" w:customStyle="1" w:styleId="Tableref">
    <w:name w:val="Table_ref"/>
    <w:basedOn w:val="Normal"/>
    <w:next w:val="Normal"/>
    <w:rsid w:val="006B50A5"/>
    <w:pPr>
      <w:keepNext/>
      <w:tabs>
        <w:tab w:val="left" w:pos="567"/>
        <w:tab w:val="left" w:pos="1701"/>
        <w:tab w:val="left" w:pos="2268"/>
        <w:tab w:val="left" w:pos="2835"/>
      </w:tabs>
      <w:overflowPunct w:val="0"/>
      <w:autoSpaceDE w:val="0"/>
      <w:autoSpaceDN w:val="0"/>
      <w:adjustRightInd w:val="0"/>
      <w:spacing w:before="0" w:after="120"/>
      <w:jc w:val="center"/>
      <w:textAlignment w:val="baseline"/>
    </w:pPr>
    <w:rPr>
      <w:lang w:val="en-GB" w:bidi="ar-EG"/>
    </w:rPr>
  </w:style>
  <w:style w:type="paragraph" w:customStyle="1" w:styleId="TabletitleBR">
    <w:name w:val="Table_title_BR"/>
    <w:basedOn w:val="Normal"/>
    <w:next w:val="Tablehead"/>
    <w:rsid w:val="006B50A5"/>
    <w:pPr>
      <w:keepNext/>
      <w:keepLines/>
      <w:tabs>
        <w:tab w:val="left" w:pos="567"/>
        <w:tab w:val="left" w:pos="1701"/>
        <w:tab w:val="left" w:pos="2268"/>
        <w:tab w:val="left" w:pos="2835"/>
      </w:tabs>
      <w:overflowPunct w:val="0"/>
      <w:autoSpaceDE w:val="0"/>
      <w:autoSpaceDN w:val="0"/>
      <w:adjustRightInd w:val="0"/>
      <w:spacing w:before="0" w:after="120"/>
      <w:jc w:val="center"/>
      <w:textAlignment w:val="baseline"/>
    </w:pPr>
    <w:rPr>
      <w:rFonts w:ascii="Times New Roman Bold" w:hAnsi="Times New Roman Bold"/>
      <w:b/>
      <w:bCs/>
      <w:lang w:val="en-GB" w:bidi="ar-EG"/>
    </w:rPr>
  </w:style>
  <w:style w:type="paragraph" w:customStyle="1" w:styleId="NormalS2Small">
    <w:name w:val="Normal_S2_Small"/>
    <w:basedOn w:val="NormalS2"/>
    <w:rsid w:val="006B50A5"/>
    <w:pPr>
      <w:spacing w:before="0" w:line="200" w:lineRule="exact"/>
    </w:pPr>
    <w:rPr>
      <w:sz w:val="18"/>
      <w:szCs w:val="24"/>
    </w:rPr>
  </w:style>
  <w:style w:type="paragraph" w:customStyle="1" w:styleId="AnexNO">
    <w:name w:val="Anex_NO"/>
    <w:basedOn w:val="ChapNo0"/>
    <w:qFormat/>
    <w:rsid w:val="006B50A5"/>
    <w:pPr>
      <w:tabs>
        <w:tab w:val="left" w:pos="794"/>
        <w:tab w:val="left" w:pos="1191"/>
        <w:tab w:val="left" w:pos="1588"/>
        <w:tab w:val="left" w:pos="1985"/>
      </w:tabs>
      <w:spacing w:before="240" w:after="0"/>
    </w:pPr>
    <w:rPr>
      <w:sz w:val="28"/>
      <w:szCs w:val="40"/>
    </w:rPr>
  </w:style>
  <w:style w:type="paragraph" w:customStyle="1" w:styleId="StyleNormalS2Right">
    <w:name w:val="Style Normal_S2 + Right"/>
    <w:basedOn w:val="NormalS2"/>
    <w:autoRedefine/>
    <w:rsid w:val="006B50A5"/>
    <w:pPr>
      <w:spacing w:line="220" w:lineRule="exact"/>
    </w:pPr>
  </w:style>
  <w:style w:type="paragraph" w:customStyle="1" w:styleId="Conv">
    <w:name w:val="Conv"/>
    <w:basedOn w:val="Normal"/>
    <w:next w:val="Normalaftertitle"/>
    <w:rsid w:val="006B50A5"/>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rPr>
  </w:style>
  <w:style w:type="paragraph" w:styleId="NoSpacing">
    <w:name w:val="No Spacing"/>
    <w:uiPriority w:val="1"/>
    <w:qFormat/>
    <w:rsid w:val="006B50A5"/>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
    <w:autoRedefine/>
    <w:qFormat/>
    <w:rsid w:val="006B50A5"/>
    <w:pPr>
      <w:keepNext w:val="0"/>
      <w:spacing w:before="480" w:after="60"/>
    </w:pPr>
    <w:rPr>
      <w:rFonts w:eastAsia="SimSun"/>
      <w:sz w:val="28"/>
      <w:szCs w:val="44"/>
      <w:lang w:val="en-GB"/>
    </w:rPr>
  </w:style>
  <w:style w:type="paragraph" w:customStyle="1" w:styleId="titleBold">
    <w:name w:val="title_Bold"/>
    <w:basedOn w:val="Title"/>
    <w:qFormat/>
    <w:rsid w:val="006B50A5"/>
    <w:pPr>
      <w:tabs>
        <w:tab w:val="left" w:pos="794"/>
        <w:tab w:val="left" w:pos="1191"/>
        <w:tab w:val="left" w:pos="1588"/>
        <w:tab w:val="left" w:pos="1985"/>
      </w:tabs>
      <w:spacing w:before="480" w:after="240"/>
    </w:pPr>
    <w:rPr>
      <w:rFonts w:ascii="Calibri" w:eastAsia="SimSun" w:hAnsi="Calibri"/>
      <w:kern w:val="28"/>
      <w:lang w:val="en-US"/>
    </w:rPr>
  </w:style>
  <w:style w:type="paragraph" w:customStyle="1" w:styleId="Cahptitle">
    <w:name w:val="Cahp_title_"/>
    <w:basedOn w:val="Chaptitle"/>
    <w:qFormat/>
    <w:rsid w:val="006B50A5"/>
    <w:pPr>
      <w:keepNext/>
      <w:overflowPunct w:val="0"/>
      <w:autoSpaceDE w:val="0"/>
      <w:autoSpaceDN w:val="0"/>
      <w:adjustRightInd w:val="0"/>
      <w:spacing w:before="480" w:after="60" w:line="400" w:lineRule="exact"/>
      <w:textAlignment w:val="baseline"/>
    </w:pPr>
    <w:rPr>
      <w:rFonts w:ascii="Times New Roman Bold" w:hAnsi="Times New Roman Bold"/>
      <w:b/>
      <w:bCs/>
      <w:position w:val="2"/>
      <w:sz w:val="26"/>
      <w:szCs w:val="36"/>
    </w:rPr>
  </w:style>
  <w:style w:type="paragraph" w:customStyle="1" w:styleId="CahpNoS1">
    <w:name w:val="Cahp_No_S1"/>
    <w:basedOn w:val="ChapNo0"/>
    <w:qFormat/>
    <w:rsid w:val="006B50A5"/>
    <w:pPr>
      <w:spacing w:after="60"/>
    </w:pPr>
    <w:rPr>
      <w:rFonts w:ascii="Calibri" w:hAnsi="Calibri"/>
      <w:lang w:val="en-US"/>
    </w:rPr>
  </w:style>
  <w:style w:type="paragraph" w:customStyle="1" w:styleId="ArtNoS1">
    <w:name w:val="Art_No_S1"/>
    <w:basedOn w:val="ChapNoS1"/>
    <w:qFormat/>
    <w:rsid w:val="006B50A5"/>
    <w:pPr>
      <w:keepNext w:val="0"/>
      <w:spacing w:before="120" w:after="60"/>
    </w:pPr>
    <w:rPr>
      <w:rFonts w:ascii="Calibri" w:hAnsi="Calibri"/>
      <w:sz w:val="28"/>
      <w:szCs w:val="40"/>
      <w:lang w:val="en-US" w:bidi="ar-SA"/>
    </w:rPr>
  </w:style>
  <w:style w:type="paragraph" w:customStyle="1" w:styleId="ConvS1">
    <w:name w:val="Conv_S1"/>
    <w:basedOn w:val="Conv"/>
    <w:qFormat/>
    <w:rsid w:val="006B50A5"/>
    <w:pPr>
      <w:bidi/>
    </w:pPr>
    <w:rPr>
      <w:rFonts w:ascii="Calibri" w:hAnsi="Calibri"/>
      <w:lang w:val="es-ES_tradnl"/>
    </w:rPr>
  </w:style>
  <w:style w:type="paragraph" w:customStyle="1" w:styleId="SectionNoS1">
    <w:name w:val="Section_No_S1"/>
    <w:basedOn w:val="ArtNoS1"/>
    <w:qFormat/>
    <w:rsid w:val="006B50A5"/>
  </w:style>
  <w:style w:type="paragraph" w:customStyle="1" w:styleId="SectiontitleS1">
    <w:name w:val="Section_title_S1"/>
    <w:basedOn w:val="Sectiontitle"/>
    <w:qFormat/>
    <w:rsid w:val="006B50A5"/>
    <w:pPr>
      <w:keepNext/>
      <w:keepLines/>
      <w:spacing w:after="0" w:line="185" w:lineRule="auto"/>
    </w:pPr>
    <w:rPr>
      <w:rFonts w:eastAsia="SimSun"/>
      <w:szCs w:val="40"/>
      <w:lang w:bidi="ar-SA"/>
    </w:rPr>
  </w:style>
  <w:style w:type="paragraph" w:customStyle="1" w:styleId="enumlev1s">
    <w:name w:val="enumlev1_s"/>
    <w:basedOn w:val="enumlev1"/>
    <w:qFormat/>
    <w:rsid w:val="006B50A5"/>
    <w:pPr>
      <w:tabs>
        <w:tab w:val="left" w:pos="567"/>
        <w:tab w:val="left" w:pos="1701"/>
        <w:tab w:val="left" w:pos="2268"/>
        <w:tab w:val="left" w:pos="2835"/>
      </w:tabs>
      <w:overflowPunct w:val="0"/>
      <w:autoSpaceDE w:val="0"/>
      <w:autoSpaceDN w:val="0"/>
      <w:adjustRightInd w:val="0"/>
      <w:spacing w:before="120" w:line="185" w:lineRule="auto"/>
      <w:ind w:left="567" w:hanging="567"/>
      <w:textAlignment w:val="baseline"/>
    </w:pPr>
    <w:rPr>
      <w:rFonts w:ascii="Calibri" w:hAnsi="Calibri"/>
      <w:lang w:val="en-GB" w:bidi="ar-EG"/>
    </w:rPr>
  </w:style>
  <w:style w:type="paragraph" w:customStyle="1" w:styleId="enumlev1s1">
    <w:name w:val="enumlev1_s1"/>
    <w:basedOn w:val="enumlev1s"/>
    <w:qFormat/>
    <w:rsid w:val="006B50A5"/>
  </w:style>
  <w:style w:type="paragraph" w:customStyle="1" w:styleId="enumlev2s1">
    <w:name w:val="enumlev2_s1"/>
    <w:basedOn w:val="enumlev1s1"/>
    <w:qFormat/>
    <w:rsid w:val="006B50A5"/>
    <w:pPr>
      <w:ind w:left="1134"/>
    </w:pPr>
    <w:rPr>
      <w:lang w:bidi="ar-SA"/>
    </w:rPr>
  </w:style>
  <w:style w:type="paragraph" w:customStyle="1" w:styleId="enumlev3S1">
    <w:name w:val="enumlev3_S1"/>
    <w:basedOn w:val="enumlev1"/>
    <w:qFormat/>
    <w:rsid w:val="006B50A5"/>
    <w:pPr>
      <w:tabs>
        <w:tab w:val="left" w:pos="567"/>
        <w:tab w:val="left" w:pos="1701"/>
        <w:tab w:val="left" w:pos="2268"/>
        <w:tab w:val="left" w:pos="2835"/>
      </w:tabs>
      <w:overflowPunct w:val="0"/>
      <w:autoSpaceDE w:val="0"/>
      <w:autoSpaceDN w:val="0"/>
      <w:adjustRightInd w:val="0"/>
      <w:spacing w:before="120" w:line="185" w:lineRule="auto"/>
      <w:ind w:left="567" w:hanging="567"/>
      <w:textAlignment w:val="baseline"/>
    </w:pPr>
    <w:rPr>
      <w:rFonts w:ascii="Calibri" w:hAnsi="Calibri"/>
      <w:lang w:val="en-GB" w:bidi="ar-EG"/>
    </w:rPr>
  </w:style>
  <w:style w:type="paragraph" w:customStyle="1" w:styleId="SectiontitleS2">
    <w:name w:val="Section_title_S2"/>
    <w:basedOn w:val="ChaptitleS2"/>
    <w:qFormat/>
    <w:rsid w:val="006B50A5"/>
  </w:style>
  <w:style w:type="paragraph" w:customStyle="1" w:styleId="HeadingbS20">
    <w:name w:val="Heading_b_S2"/>
    <w:basedOn w:val="HeadingbS2"/>
    <w:qFormat/>
    <w:rsid w:val="006B50A5"/>
  </w:style>
  <w:style w:type="paragraph" w:customStyle="1" w:styleId="ConvS2">
    <w:name w:val="Conv_S2"/>
    <w:basedOn w:val="NormalS2"/>
    <w:qFormat/>
    <w:rsid w:val="006B50A5"/>
    <w:pPr>
      <w:pageBreakBefore/>
      <w:spacing w:before="600"/>
    </w:pPr>
    <w:rPr>
      <w:rFonts w:ascii="Times New Roman" w:hAnsi="Times New Roman" w:cs="Times New Roman"/>
      <w:lang w:bidi="ar-SA"/>
    </w:rPr>
  </w:style>
  <w:style w:type="paragraph" w:customStyle="1" w:styleId="SectionNoS2">
    <w:name w:val="Section_No_S2"/>
    <w:basedOn w:val="ChaptitleS2"/>
    <w:qFormat/>
    <w:rsid w:val="006B50A5"/>
    <w:pPr>
      <w:spacing w:before="180" w:after="80"/>
    </w:pPr>
    <w:rPr>
      <w:lang w:val="en-US" w:bidi="ar-SA"/>
    </w:rPr>
  </w:style>
  <w:style w:type="character" w:customStyle="1" w:styleId="href">
    <w:name w:val="href"/>
    <w:basedOn w:val="DefaultParagraphFont"/>
    <w:rsid w:val="006B50A5"/>
    <w:rPr>
      <w:color w:val="auto"/>
    </w:rPr>
  </w:style>
  <w:style w:type="paragraph" w:customStyle="1" w:styleId="ContS1">
    <w:name w:val="Cont_S1"/>
    <w:basedOn w:val="Source"/>
    <w:qFormat/>
    <w:rsid w:val="006B50A5"/>
    <w:pPr>
      <w:tabs>
        <w:tab w:val="clear" w:pos="1134"/>
        <w:tab w:val="left" w:pos="794"/>
        <w:tab w:val="left" w:pos="1191"/>
        <w:tab w:val="left" w:pos="1588"/>
        <w:tab w:val="left" w:pos="1985"/>
      </w:tabs>
      <w:overflowPunct w:val="0"/>
      <w:autoSpaceDE w:val="0"/>
      <w:autoSpaceDN w:val="0"/>
      <w:adjustRightInd w:val="0"/>
      <w:spacing w:before="120" w:after="240"/>
      <w:textAlignment w:val="baseline"/>
    </w:pPr>
    <w:rPr>
      <w:rFonts w:ascii="Calibri" w:hAnsi="Calibri"/>
      <w:snapToGrid/>
      <w:lang w:bidi="ar-SA"/>
    </w:rPr>
  </w:style>
  <w:style w:type="paragraph" w:customStyle="1" w:styleId="ContS2">
    <w:name w:val="Cont_S2"/>
    <w:basedOn w:val="NormalS2"/>
    <w:qFormat/>
    <w:rsid w:val="006B50A5"/>
    <w:rPr>
      <w:lang w:bidi="ar-SA"/>
    </w:rPr>
  </w:style>
  <w:style w:type="paragraph" w:customStyle="1" w:styleId="RezNoS1">
    <w:name w:val="Rez_No_S1"/>
    <w:basedOn w:val="ArtNoS1"/>
    <w:qFormat/>
    <w:rsid w:val="006B50A5"/>
  </w:style>
  <w:style w:type="paragraph" w:customStyle="1" w:styleId="ReztitleS1">
    <w:name w:val="Rez_title_S1"/>
    <w:basedOn w:val="ArttitleS1"/>
    <w:qFormat/>
    <w:rsid w:val="006B50A5"/>
    <w:pPr>
      <w:spacing w:before="480" w:line="185" w:lineRule="auto"/>
    </w:pPr>
    <w:rPr>
      <w:position w:val="2"/>
      <w:sz w:val="26"/>
      <w:szCs w:val="36"/>
      <w:lang w:val="en-US"/>
    </w:rPr>
  </w:style>
  <w:style w:type="paragraph" w:customStyle="1" w:styleId="RezNoS2">
    <w:name w:val="Rez_No_S2"/>
    <w:basedOn w:val="ArtNoS2"/>
    <w:qFormat/>
    <w:rsid w:val="006B50A5"/>
    <w:rPr>
      <w:rFonts w:ascii="Calibri" w:hAnsi="Calibri"/>
      <w:lang w:val="en-US"/>
    </w:rPr>
  </w:style>
  <w:style w:type="paragraph" w:customStyle="1" w:styleId="ReztitleS2">
    <w:name w:val="Rez_title_S2"/>
    <w:basedOn w:val="ArttitleS2"/>
    <w:qFormat/>
    <w:rsid w:val="006B50A5"/>
    <w:rPr>
      <w:rFonts w:ascii="Calibri" w:hAnsi="Calibri"/>
      <w:lang w:val="en-US"/>
    </w:rPr>
  </w:style>
  <w:style w:type="paragraph" w:customStyle="1" w:styleId="PartNoS1">
    <w:name w:val="Part_No_S1"/>
    <w:basedOn w:val="RezNoS1"/>
    <w:qFormat/>
    <w:rsid w:val="006B50A5"/>
  </w:style>
  <w:style w:type="paragraph" w:customStyle="1" w:styleId="PartTitleS1">
    <w:name w:val="Part_Title_S1"/>
    <w:basedOn w:val="RezNoS1"/>
    <w:qFormat/>
    <w:rsid w:val="006B50A5"/>
    <w:rPr>
      <w:b/>
      <w:bCs/>
    </w:rPr>
  </w:style>
  <w:style w:type="paragraph" w:customStyle="1" w:styleId="PartNoS2">
    <w:name w:val="Part_No_S2"/>
    <w:basedOn w:val="RezNoS2"/>
    <w:qFormat/>
    <w:rsid w:val="006B50A5"/>
  </w:style>
  <w:style w:type="paragraph" w:customStyle="1" w:styleId="PartTitleS2">
    <w:name w:val="Part_Title_S2"/>
    <w:basedOn w:val="RezNoS2"/>
    <w:qFormat/>
    <w:rsid w:val="006B50A5"/>
  </w:style>
  <w:style w:type="character" w:customStyle="1" w:styleId="ResrefChar">
    <w:name w:val="Res_ref Char"/>
    <w:link w:val="Resref"/>
    <w:rsid w:val="006B50A5"/>
    <w:rPr>
      <w:rFonts w:ascii="Times New Roman" w:hAnsi="Times New Roman" w:cs="Traditional Arabic"/>
      <w:i/>
      <w:iCs/>
      <w:sz w:val="22"/>
      <w:szCs w:val="30"/>
      <w:lang w:val="en-GB" w:eastAsia="en-US" w:bidi="ar-EG"/>
    </w:rPr>
  </w:style>
  <w:style w:type="paragraph" w:customStyle="1" w:styleId="StyleAppendixTitle">
    <w:name w:val="Style Appendix_Title +"/>
    <w:basedOn w:val="Normal"/>
    <w:rsid w:val="006B50A5"/>
    <w:pPr>
      <w:keepNext/>
      <w:keepLines/>
      <w:tabs>
        <w:tab w:val="clear" w:pos="1134"/>
        <w:tab w:val="left" w:pos="794"/>
        <w:tab w:val="left" w:pos="1191"/>
        <w:tab w:val="left" w:pos="1588"/>
        <w:tab w:val="left" w:pos="1985"/>
      </w:tabs>
      <w:overflowPunct w:val="0"/>
      <w:autoSpaceDE w:val="0"/>
      <w:autoSpaceDN w:val="0"/>
      <w:adjustRightInd w:val="0"/>
      <w:spacing w:before="180" w:after="20" w:line="180" w:lineRule="auto"/>
      <w:jc w:val="center"/>
      <w:textAlignment w:val="baseline"/>
    </w:pPr>
    <w:rPr>
      <w:rFonts w:ascii="Times New Roman Bold" w:hAnsi="Times New Roman Bold"/>
      <w:b/>
      <w:bCs/>
      <w:sz w:val="24"/>
      <w:szCs w:val="32"/>
      <w:lang w:val="en-GB"/>
    </w:rPr>
  </w:style>
  <w:style w:type="character" w:customStyle="1" w:styleId="StyleAnnexNotitleNotBoldChar">
    <w:name w:val="Style Annex_No &amp; title + Not Bold Char"/>
    <w:rsid w:val="006B50A5"/>
    <w:rPr>
      <w:rFonts w:ascii="Times New Roman Bold" w:eastAsia="Batang" w:hAnsi="Times New Roman Bold" w:cs="Traditional Arabic"/>
      <w:b/>
      <w:bCs/>
      <w:sz w:val="26"/>
      <w:szCs w:val="36"/>
      <w:lang w:val="en-GB" w:eastAsia="en-US" w:bidi="ar-SA"/>
    </w:rPr>
  </w:style>
  <w:style w:type="character" w:customStyle="1" w:styleId="longtext1">
    <w:name w:val="long_text1"/>
    <w:rsid w:val="006B50A5"/>
    <w:rPr>
      <w:sz w:val="20"/>
      <w:szCs w:val="20"/>
    </w:rPr>
  </w:style>
  <w:style w:type="character" w:customStyle="1" w:styleId="shorttext">
    <w:name w:val="short_text"/>
    <w:basedOn w:val="DefaultParagraphFont"/>
    <w:rsid w:val="006B50A5"/>
  </w:style>
  <w:style w:type="character" w:customStyle="1" w:styleId="hps">
    <w:name w:val="hps"/>
    <w:basedOn w:val="DefaultParagraphFont"/>
    <w:rsid w:val="006B50A5"/>
  </w:style>
  <w:style w:type="character" w:customStyle="1" w:styleId="Appref">
    <w:name w:val="App_ref"/>
    <w:basedOn w:val="DefaultParagraphFont"/>
    <w:rsid w:val="006B50A5"/>
  </w:style>
  <w:style w:type="paragraph" w:customStyle="1" w:styleId="ASN1">
    <w:name w:val="ASN.1"/>
    <w:basedOn w:val="Normal"/>
    <w:rsid w:val="006B50A5"/>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line="240" w:lineRule="auto"/>
      <w:jc w:val="left"/>
      <w:textAlignment w:val="baseline"/>
    </w:pPr>
    <w:rPr>
      <w:rFonts w:ascii="Courier New" w:hAnsi="Courier New"/>
      <w:b/>
      <w:noProof/>
      <w:sz w:val="20"/>
      <w:lang w:val="en-GB"/>
    </w:rPr>
  </w:style>
  <w:style w:type="character" w:customStyle="1" w:styleId="Resdef">
    <w:name w:val="Res_def"/>
    <w:basedOn w:val="DefaultParagraphFont"/>
    <w:rsid w:val="006B50A5"/>
    <w:rPr>
      <w:rFonts w:ascii="Times New Roman" w:hAnsi="Times New Roman"/>
      <w:b/>
    </w:rPr>
  </w:style>
  <w:style w:type="paragraph" w:customStyle="1" w:styleId="Car">
    <w:name w:val="Car"/>
    <w:basedOn w:val="Normal"/>
    <w:rsid w:val="006B50A5"/>
    <w:pPr>
      <w:tabs>
        <w:tab w:val="clear" w:pos="1134"/>
        <w:tab w:val="left" w:pos="540"/>
        <w:tab w:val="left" w:pos="1260"/>
        <w:tab w:val="left" w:pos="1800"/>
      </w:tabs>
      <w:spacing w:before="240" w:after="160" w:line="240" w:lineRule="exact"/>
      <w:jc w:val="left"/>
    </w:pPr>
    <w:rPr>
      <w:rFonts w:ascii="Verdana" w:hAnsi="Verdana"/>
    </w:rPr>
  </w:style>
  <w:style w:type="character" w:customStyle="1" w:styleId="Heading3Char1">
    <w:name w:val="Heading 3 Char1"/>
    <w:aliases w:val="H3 Char,H31 Char,Heading 3 Char Char,h3 Char"/>
    <w:basedOn w:val="DefaultParagraphFont"/>
    <w:rsid w:val="006B50A5"/>
    <w:rPr>
      <w:rFonts w:ascii="Traditional Arabic" w:hAnsi="Traditional Arabic" w:cs="Traditional Arabic"/>
      <w:b/>
      <w:sz w:val="32"/>
      <w:szCs w:val="32"/>
      <w:lang w:val="en-GB" w:eastAsia="en-US"/>
    </w:rPr>
  </w:style>
  <w:style w:type="character" w:customStyle="1" w:styleId="itur-title1">
    <w:name w:val="itur-title1"/>
    <w:basedOn w:val="DefaultParagraphFont"/>
    <w:rsid w:val="006B50A5"/>
    <w:rPr>
      <w:b/>
      <w:bCs/>
      <w:color w:val="5B84D7"/>
      <w:sz w:val="26"/>
      <w:szCs w:val="26"/>
    </w:rPr>
  </w:style>
  <w:style w:type="character" w:customStyle="1" w:styleId="EmailStyle119">
    <w:name w:val="EmailStyle119"/>
    <w:basedOn w:val="DefaultParagraphFont"/>
    <w:semiHidden/>
    <w:rsid w:val="006B50A5"/>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6B50A5"/>
    <w:pPr>
      <w:tabs>
        <w:tab w:val="clear" w:pos="1134"/>
      </w:tabs>
      <w:spacing w:before="0" w:after="160" w:line="240" w:lineRule="exact"/>
      <w:jc w:val="left"/>
    </w:pPr>
    <w:rPr>
      <w:rFonts w:ascii="Arial" w:hAnsi="Arial"/>
      <w:sz w:val="20"/>
      <w:lang w:val="fr-FR" w:eastAsia="zh-CN"/>
    </w:rPr>
  </w:style>
  <w:style w:type="paragraph" w:styleId="NormalWeb">
    <w:name w:val="Normal (Web)"/>
    <w:basedOn w:val="Normal"/>
    <w:uiPriority w:val="99"/>
    <w:rsid w:val="006B50A5"/>
    <w:pPr>
      <w:tabs>
        <w:tab w:val="clear" w:pos="1134"/>
      </w:tabs>
      <w:spacing w:before="100" w:after="100" w:line="240" w:lineRule="atLeast"/>
      <w:jc w:val="left"/>
    </w:pPr>
    <w:rPr>
      <w:rFonts w:ascii="Verdana" w:eastAsia="SimSun" w:hAnsi="Verdana"/>
      <w:sz w:val="18"/>
      <w:szCs w:val="18"/>
      <w:lang w:eastAsia="zh-CN"/>
    </w:rPr>
  </w:style>
  <w:style w:type="character" w:customStyle="1" w:styleId="h21">
    <w:name w:val="h21"/>
    <w:basedOn w:val="DefaultParagraphFont"/>
    <w:rsid w:val="006B50A5"/>
    <w:rPr>
      <w:b/>
      <w:bCs/>
      <w:color w:val="3366CC"/>
      <w:sz w:val="36"/>
      <w:szCs w:val="36"/>
    </w:rPr>
  </w:style>
  <w:style w:type="character" w:customStyle="1" w:styleId="msoins0">
    <w:name w:val="msoins"/>
    <w:basedOn w:val="DefaultParagraphFont"/>
    <w:rsid w:val="006B50A5"/>
  </w:style>
  <w:style w:type="character" w:customStyle="1" w:styleId="msoins00">
    <w:name w:val="msoins0"/>
    <w:basedOn w:val="DefaultParagraphFont"/>
    <w:rsid w:val="006B50A5"/>
  </w:style>
  <w:style w:type="paragraph" w:customStyle="1" w:styleId="CharCharCharCharCharChar">
    <w:name w:val="Char Char Char Char Char Char"/>
    <w:basedOn w:val="Normal"/>
    <w:rsid w:val="006B50A5"/>
    <w:pPr>
      <w:widowControl w:val="0"/>
      <w:tabs>
        <w:tab w:val="clear" w:pos="1134"/>
      </w:tabs>
      <w:spacing w:before="0" w:line="240" w:lineRule="auto"/>
    </w:pPr>
    <w:rPr>
      <w:rFonts w:ascii="Tahoma" w:eastAsia="SimSun" w:hAnsi="Tahoma"/>
      <w:kern w:val="2"/>
      <w:lang w:eastAsia="zh-CN"/>
    </w:rPr>
  </w:style>
  <w:style w:type="paragraph" w:customStyle="1" w:styleId="Body">
    <w:name w:val="Body"/>
    <w:rsid w:val="006B50A5"/>
    <w:rPr>
      <w:rFonts w:ascii="Helvetica" w:eastAsia="ヒラギノ角ゴ Pro W3" w:hAnsi="Helvetica"/>
      <w:color w:val="000000"/>
      <w:sz w:val="24"/>
      <w:lang w:eastAsia="en-US"/>
    </w:rPr>
  </w:style>
  <w:style w:type="paragraph" w:customStyle="1" w:styleId="DecimalAligned">
    <w:name w:val="Decimal Aligned"/>
    <w:basedOn w:val="Normal"/>
    <w:uiPriority w:val="40"/>
    <w:rsid w:val="006B50A5"/>
    <w:pPr>
      <w:tabs>
        <w:tab w:val="clear" w:pos="1134"/>
      </w:tabs>
      <w:spacing w:before="0" w:after="200" w:line="276" w:lineRule="auto"/>
      <w:jc w:val="left"/>
    </w:pPr>
    <w:rPr>
      <w:rFonts w:ascii="Calibri" w:eastAsiaTheme="minorEastAsia" w:hAnsi="Calibri"/>
      <w:szCs w:val="22"/>
      <w:lang w:eastAsia="zh-CN"/>
    </w:rPr>
  </w:style>
  <w:style w:type="paragraph" w:styleId="BodyText2">
    <w:name w:val="Body Text 2"/>
    <w:basedOn w:val="Normal"/>
    <w:link w:val="BodyText2Char"/>
    <w:unhideWhenUsed/>
    <w:rsid w:val="006B50A5"/>
    <w:pPr>
      <w:tabs>
        <w:tab w:val="clear" w:pos="1134"/>
        <w:tab w:val="left" w:pos="794"/>
        <w:tab w:val="left" w:pos="1191"/>
        <w:tab w:val="left" w:pos="1588"/>
        <w:tab w:val="left" w:pos="1985"/>
      </w:tabs>
      <w:overflowPunct w:val="0"/>
      <w:autoSpaceDE w:val="0"/>
      <w:autoSpaceDN w:val="0"/>
      <w:adjustRightInd w:val="0"/>
      <w:spacing w:after="120" w:line="480" w:lineRule="auto"/>
      <w:jc w:val="left"/>
    </w:pPr>
    <w:rPr>
      <w:lang w:val="en-GB"/>
    </w:rPr>
  </w:style>
  <w:style w:type="character" w:customStyle="1" w:styleId="BodyText2Char">
    <w:name w:val="Body Text 2 Char"/>
    <w:basedOn w:val="DefaultParagraphFont"/>
    <w:link w:val="BodyText2"/>
    <w:rsid w:val="006B50A5"/>
    <w:rPr>
      <w:rFonts w:ascii="Times New Roman" w:hAnsi="Times New Roman" w:cs="Traditional Arabic"/>
      <w:sz w:val="22"/>
      <w:szCs w:val="30"/>
      <w:lang w:val="en-GB" w:eastAsia="en-US"/>
    </w:rPr>
  </w:style>
  <w:style w:type="paragraph" w:styleId="Revision">
    <w:name w:val="Revision"/>
    <w:hidden/>
    <w:uiPriority w:val="99"/>
    <w:semiHidden/>
    <w:rsid w:val="006B50A5"/>
    <w:rPr>
      <w:rFonts w:ascii="Times New Roman" w:hAnsi="Times New Roman"/>
      <w:sz w:val="24"/>
      <w:lang w:val="en-GB" w:eastAsia="en-US"/>
    </w:rPr>
  </w:style>
  <w:style w:type="paragraph" w:styleId="BodyTextIndent">
    <w:name w:val="Body Text Indent"/>
    <w:basedOn w:val="Normal"/>
    <w:link w:val="BodyTextIndentChar"/>
    <w:rsid w:val="006B50A5"/>
    <w:pPr>
      <w:tabs>
        <w:tab w:val="clear" w:pos="1134"/>
        <w:tab w:val="left" w:pos="794"/>
        <w:tab w:val="left" w:pos="1191"/>
        <w:tab w:val="left" w:pos="1588"/>
        <w:tab w:val="left" w:pos="1985"/>
      </w:tabs>
      <w:overflowPunct w:val="0"/>
      <w:autoSpaceDE w:val="0"/>
      <w:autoSpaceDN w:val="0"/>
      <w:adjustRightInd w:val="0"/>
      <w:spacing w:after="120" w:line="240" w:lineRule="auto"/>
      <w:ind w:left="360"/>
      <w:jc w:val="left"/>
      <w:textAlignment w:val="baseline"/>
    </w:pPr>
    <w:rPr>
      <w:lang w:val="en-GB"/>
    </w:rPr>
  </w:style>
  <w:style w:type="character" w:customStyle="1" w:styleId="BodyTextIndentChar">
    <w:name w:val="Body Text Indent Char"/>
    <w:basedOn w:val="DefaultParagraphFont"/>
    <w:link w:val="BodyTextIndent"/>
    <w:rsid w:val="006B50A5"/>
    <w:rPr>
      <w:rFonts w:ascii="Times New Roman" w:hAnsi="Times New Roman" w:cs="Traditional Arabic"/>
      <w:sz w:val="22"/>
      <w:szCs w:val="30"/>
      <w:lang w:val="en-GB" w:eastAsia="en-US"/>
    </w:rPr>
  </w:style>
  <w:style w:type="character" w:customStyle="1" w:styleId="HeadingbChar">
    <w:name w:val="Heading_b Char"/>
    <w:link w:val="Headingb"/>
    <w:locked/>
    <w:rsid w:val="006B50A5"/>
    <w:rPr>
      <w:rFonts w:ascii="Times New Roman Bold" w:hAnsi="Times New Roman Bold" w:cs="Traditional Arabic"/>
      <w:bCs/>
      <w:kern w:val="14"/>
      <w:sz w:val="24"/>
      <w:szCs w:val="32"/>
      <w:lang w:eastAsia="en-US" w:bidi="ar-EG"/>
    </w:rPr>
  </w:style>
  <w:style w:type="table" w:customStyle="1" w:styleId="TableGrid1">
    <w:name w:val="Table Grid1"/>
    <w:basedOn w:val="TableNormal"/>
    <w:next w:val="TableGrid"/>
    <w:rsid w:val="006B50A5"/>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B50A5"/>
  </w:style>
  <w:style w:type="table" w:customStyle="1" w:styleId="TableGrid3">
    <w:name w:val="Table Grid3"/>
    <w:basedOn w:val="TableNormal"/>
    <w:next w:val="TableGrid"/>
    <w:rsid w:val="006B50A5"/>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3-CL-C-0107/en" TargetMode="External"/><Relationship Id="rId18" Type="http://schemas.openxmlformats.org/officeDocument/2006/relationships/hyperlink" Target="http://www.itu.int/ITU-R/go/rcpm-wrc-15-studies" TargetMode="External"/><Relationship Id="rId26" Type="http://schemas.openxmlformats.org/officeDocument/2006/relationships/hyperlink" Target="https://extranet.itu.int/itu-r/conferences/rag/cg_resolution_itu_r_1_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en/ITU-R/conferences/wrc/2015/irwsp/2013/Pages/default.aspx" TargetMode="External"/><Relationship Id="rId34" Type="http://schemas.openxmlformats.org/officeDocument/2006/relationships/hyperlink" Target="http://www.itu.int/ITU-R/go/seminars" TargetMode="External"/><Relationship Id="rId7" Type="http://schemas.openxmlformats.org/officeDocument/2006/relationships/footnotes" Target="footnotes.xml"/><Relationship Id="rId12" Type="http://schemas.openxmlformats.org/officeDocument/2006/relationships/hyperlink" Target="http://www.itu.int/md/S13-CL-C-0111/en" TargetMode="External"/><Relationship Id="rId17" Type="http://schemas.openxmlformats.org/officeDocument/2006/relationships/hyperlink" Target="http://www.itu.int/md/R00-CA-CIR-0201/en" TargetMode="External"/><Relationship Id="rId25" Type="http://schemas.openxmlformats.org/officeDocument/2006/relationships/hyperlink" Target="http://www.itu.int/md/R00-CR-CIR-0355/en" TargetMode="External"/><Relationship Id="rId33" Type="http://schemas.openxmlformats.org/officeDocument/2006/relationships/hyperlink" Target="http://www.itu.int/ITU-R/go/performance-reports/%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xtranet.itu.int/ITU-R/space-assets" TargetMode="External"/><Relationship Id="rId20" Type="http://schemas.openxmlformats.org/officeDocument/2006/relationships/hyperlink" Target="http://www.itu.int/en/ITU-R/conferences/wrc/2015/irwsp/2013/Pages/default.aspx" TargetMode="External"/><Relationship Id="rId29" Type="http://schemas.openxmlformats.org/officeDocument/2006/relationships/hyperlink" Target="https://extranet.itu.int/itu-r/conferences/rag/cg_format_itu_r_r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 TargetMode="External"/><Relationship Id="rId24" Type="http://schemas.openxmlformats.org/officeDocument/2006/relationships/hyperlink" Target="http://www.itu.int/md/R00-CR-CIR-0345/en" TargetMode="External"/><Relationship Id="rId32" Type="http://schemas.openxmlformats.org/officeDocument/2006/relationships/hyperlink" Target="http://www.itu.int/ITU-R/go/operational-plans/en"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md/S14-CL-INF-0012/en" TargetMode="External"/><Relationship Id="rId23" Type="http://schemas.openxmlformats.org/officeDocument/2006/relationships/hyperlink" Target="http://www.itu.int/md/R00-CR-CIR/en" TargetMode="External"/><Relationship Id="rId28" Type="http://schemas.openxmlformats.org/officeDocument/2006/relationships/hyperlink" Target="https://extranet.itu.int/itu-r/conferences/rag/cg_format_itu_r_rec" TargetMode="External"/><Relationship Id="rId36" Type="http://schemas.openxmlformats.org/officeDocument/2006/relationships/footer" Target="footer1.xml"/><Relationship Id="rId10" Type="http://schemas.openxmlformats.org/officeDocument/2006/relationships/hyperlink" Target="http://www.itu.int/md/R00-CA-CIR-0212/en" TargetMode="External"/><Relationship Id="rId19" Type="http://schemas.openxmlformats.org/officeDocument/2006/relationships/hyperlink" Target="http://www.itu.int/md/S13-CL-C-0037/en" TargetMode="External"/><Relationship Id="rId31" Type="http://schemas.openxmlformats.org/officeDocument/2006/relationships/hyperlink" Target="https://extranet.itu.int/itu-r/conferences/rag/cg_resolution_itu_r_6_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tu.int/md/choice_md.asp?id=S14-CL-C-0013!!MSW-E&amp;lang=en&amp;type=sitems" TargetMode="External"/><Relationship Id="rId22" Type="http://schemas.openxmlformats.org/officeDocument/2006/relationships/hyperlink" Target="http://www.itu.int/go/wrc-15" TargetMode="External"/><Relationship Id="rId27" Type="http://schemas.openxmlformats.org/officeDocument/2006/relationships/hyperlink" Target="https://extranet.itu.int/itu-r/conferences/rag/cg_resolution_itu_r_1_6/" TargetMode="External"/><Relationship Id="rId30" Type="http://schemas.openxmlformats.org/officeDocument/2006/relationships/hyperlink" Target="https://extranet.itu.int/itu-r/conferences/rag/cg_resolution_itu_r_6_1"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AG\RAG\RAG14\Template%20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3976-9AB0-4664-AD5F-AEDD4FC5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RAG14.dotm</Template>
  <TotalTime>635</TotalTime>
  <Pages>21</Pages>
  <Words>8075</Words>
  <Characters>45634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53602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Ajlouni, Nour</dc:creator>
  <cp:keywords>WRC-12</cp:keywords>
  <cp:lastModifiedBy>Samy AWAD</cp:lastModifiedBy>
  <cp:revision>158</cp:revision>
  <cp:lastPrinted>2014-06-09T07:02:00Z</cp:lastPrinted>
  <dcterms:created xsi:type="dcterms:W3CDTF">2014-06-10T15:04:00Z</dcterms:created>
  <dcterms:modified xsi:type="dcterms:W3CDTF">2014-06-13T14:14:00Z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