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56849316" wp14:editId="370B9CCB">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66561D" w:rsidRDefault="0066561D" w:rsidP="0066561D">
            <w:pPr>
              <w:shd w:val="solid" w:color="FFFFFF" w:fill="FFFFFF"/>
              <w:spacing w:before="0" w:line="240" w:lineRule="atLeast"/>
              <w:rPr>
                <w:rFonts w:ascii="Verdana" w:hAnsi="Verdana"/>
                <w:sz w:val="20"/>
              </w:rPr>
            </w:pPr>
            <w:r>
              <w:rPr>
                <w:rFonts w:ascii="Verdana" w:hAnsi="Verdana"/>
                <w:b/>
                <w:sz w:val="20"/>
              </w:rPr>
              <w:t>Document RAG13-1/10-E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6561D" w:rsidRDefault="0066561D" w:rsidP="0066561D">
            <w:pPr>
              <w:shd w:val="solid" w:color="FFFFFF" w:fill="FFFFFF"/>
              <w:spacing w:before="0" w:line="240" w:lineRule="atLeast"/>
              <w:rPr>
                <w:rFonts w:ascii="Verdana" w:hAnsi="Verdana"/>
                <w:sz w:val="20"/>
              </w:rPr>
            </w:pPr>
            <w:r>
              <w:rPr>
                <w:rFonts w:ascii="Verdana" w:hAnsi="Verdana"/>
                <w:b/>
                <w:sz w:val="20"/>
              </w:rPr>
              <w:t>29 April 2013</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66561D" w:rsidRDefault="0066561D" w:rsidP="0066561D">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2"/>
          </w:tcPr>
          <w:p w:rsidR="00093C73" w:rsidRDefault="00E82E24" w:rsidP="006E3B22">
            <w:pPr>
              <w:pStyle w:val="Source"/>
            </w:pPr>
            <w:bookmarkStart w:id="3" w:name="dsource" w:colFirst="0" w:colLast="0"/>
            <w:bookmarkEnd w:id="2"/>
            <w:r>
              <w:rPr>
                <w:lang w:eastAsia="ko-KR"/>
              </w:rPr>
              <w:t>Director, Radiocommunication Bureau</w:t>
            </w:r>
          </w:p>
        </w:tc>
      </w:tr>
      <w:tr w:rsidR="00093C73" w:rsidTr="00B35BE4">
        <w:trPr>
          <w:cantSplit/>
        </w:trPr>
        <w:tc>
          <w:tcPr>
            <w:tcW w:w="9889" w:type="dxa"/>
            <w:gridSpan w:val="2"/>
          </w:tcPr>
          <w:p w:rsidR="00093C73" w:rsidRDefault="00E82E24" w:rsidP="006E3B22">
            <w:pPr>
              <w:pStyle w:val="Title1"/>
            </w:pPr>
            <w:bookmarkStart w:id="4" w:name="dtitle1" w:colFirst="0" w:colLast="0"/>
            <w:bookmarkEnd w:id="3"/>
            <w:r w:rsidRPr="00C068CC">
              <w:t>UPDATE TO THE GUIDELINES FOR THE WORKING METHODS OF THE RADIOCOMMUNICATION ASSEMBLY, THE RADIOCOMMUNICATION STUDY GROUPS AND RELATED GROUPS</w:t>
            </w:r>
          </w:p>
        </w:tc>
      </w:tr>
      <w:bookmarkEnd w:id="4"/>
    </w:tbl>
    <w:p w:rsidR="00E82E24" w:rsidRDefault="00E82E24" w:rsidP="00E82E24">
      <w:pPr>
        <w:tabs>
          <w:tab w:val="clear" w:pos="794"/>
          <w:tab w:val="clear" w:pos="1191"/>
          <w:tab w:val="clear" w:pos="1588"/>
          <w:tab w:val="clear" w:pos="1985"/>
        </w:tabs>
        <w:spacing w:before="0"/>
        <w:rPr>
          <w:ins w:id="5" w:author="currie" w:date="2013-05-02T11:19:00Z"/>
        </w:rPr>
      </w:pPr>
    </w:p>
    <w:p w:rsidR="00E82E24" w:rsidRDefault="00E82E24" w:rsidP="00E82E24">
      <w:pPr>
        <w:tabs>
          <w:tab w:val="clear" w:pos="794"/>
          <w:tab w:val="clear" w:pos="1191"/>
          <w:tab w:val="clear" w:pos="1588"/>
          <w:tab w:val="clear" w:pos="1985"/>
        </w:tabs>
        <w:spacing w:before="0"/>
      </w:pPr>
      <w:r>
        <w:t>A draft revision of the Working Guidelines has been prepared for consideration by RAG to take into account the changes made to Resolution ITU-R 1 at RA-12 and recent advances in electronic working methods. The draft revision is attached.</w:t>
      </w:r>
    </w:p>
    <w:p w:rsidR="00E82E24" w:rsidRDefault="00E82E24">
      <w:pPr>
        <w:tabs>
          <w:tab w:val="clear" w:pos="794"/>
          <w:tab w:val="clear" w:pos="1191"/>
          <w:tab w:val="clear" w:pos="1588"/>
          <w:tab w:val="clear" w:pos="1985"/>
        </w:tabs>
        <w:spacing w:before="0"/>
        <w:rPr>
          <w:b/>
          <w:sz w:val="28"/>
        </w:rPr>
      </w:pPr>
      <w:r>
        <w:br w:type="page"/>
      </w:r>
    </w:p>
    <w:p w:rsidR="00E82E24" w:rsidRDefault="00E82E24" w:rsidP="00D2012F">
      <w:pPr>
        <w:pStyle w:val="Source"/>
      </w:pPr>
      <w:r>
        <w:lastRenderedPageBreak/>
        <w:t>Attachment</w:t>
      </w:r>
      <w:r w:rsidR="00D2012F">
        <w:br/>
      </w:r>
      <w:r w:rsidR="00D2012F">
        <w:br/>
      </w:r>
      <w:r>
        <w:t>Guidelines for the working methods of the Radiocommunication Assembly, the Radiocommunication Study Groups and related groups</w:t>
      </w:r>
    </w:p>
    <w:p w:rsidR="00E82E24" w:rsidRDefault="00E82E24" w:rsidP="00E82E24">
      <w:pPr>
        <w:pStyle w:val="Title2"/>
        <w:rPr>
          <w:b/>
          <w:bCs/>
        </w:rPr>
      </w:pPr>
      <w:del w:id="6" w:author="mostyn" w:date="2012-03-27T09:30:00Z">
        <w:r w:rsidDel="00032B14">
          <w:rPr>
            <w:b/>
            <w:bCs/>
          </w:rPr>
          <w:delText>2008</w:delText>
        </w:r>
      </w:del>
      <w:ins w:id="7" w:author="Langtry" w:date="2013-04-12T15:45:00Z">
        <w:r>
          <w:rPr>
            <w:b/>
            <w:bCs/>
          </w:rPr>
          <w:t>2013</w:t>
        </w:r>
      </w:ins>
    </w:p>
    <w:p w:rsidR="00E82E24" w:rsidRDefault="00E82E24">
      <w:pPr>
        <w:pStyle w:val="Title2"/>
      </w:pPr>
      <w:r>
        <w:t>Table of Contents</w:t>
      </w:r>
    </w:p>
    <w:p w:rsidR="00E82E24" w:rsidRDefault="00E82E24">
      <w:pPr>
        <w:tabs>
          <w:tab w:val="clear" w:pos="794"/>
          <w:tab w:val="clear" w:pos="1191"/>
          <w:tab w:val="clear" w:pos="1588"/>
          <w:tab w:val="clear" w:pos="1985"/>
          <w:tab w:val="center" w:pos="7938"/>
        </w:tabs>
        <w:rPr>
          <w:b/>
          <w:bCs/>
        </w:rPr>
      </w:pPr>
      <w:r>
        <w:tab/>
      </w:r>
      <w:r>
        <w:tab/>
      </w:r>
      <w:r>
        <w:rPr>
          <w:b/>
          <w:bCs/>
        </w:rPr>
        <w:t>Page</w:t>
      </w:r>
    </w:p>
    <w:p w:rsidR="00E82E24" w:rsidRDefault="00E82E24">
      <w:pPr>
        <w:pStyle w:val="TOC1"/>
        <w:rPr>
          <w:rFonts w:asciiTheme="minorHAnsi" w:eastAsiaTheme="minorEastAsia" w:hAnsiTheme="minorHAnsi" w:cstheme="minorBidi"/>
          <w:noProof/>
          <w:sz w:val="22"/>
          <w:szCs w:val="22"/>
          <w:lang w:eastAsia="zh-CN"/>
        </w:rPr>
      </w:pPr>
      <w:r>
        <w:rPr>
          <w:b/>
          <w:bCs/>
        </w:rPr>
        <w:fldChar w:fldCharType="begin"/>
      </w:r>
      <w:r>
        <w:rPr>
          <w:b/>
          <w:bCs/>
        </w:rPr>
        <w:instrText xml:space="preserve"> TOC \o "1-4" \h \z \u </w:instrText>
      </w:r>
      <w:r>
        <w:rPr>
          <w:b/>
          <w:bCs/>
        </w:rPr>
        <w:fldChar w:fldCharType="separate"/>
      </w:r>
      <w:hyperlink w:anchor="_Toc354672808" w:history="1">
        <w:r w:rsidRPr="0006387C">
          <w:rPr>
            <w:rStyle w:val="Hyperlink"/>
            <w:noProof/>
          </w:rPr>
          <w:t>1</w:t>
        </w:r>
        <w:r>
          <w:rPr>
            <w:rFonts w:asciiTheme="minorHAnsi" w:eastAsiaTheme="minorEastAsia" w:hAnsiTheme="minorHAnsi" w:cstheme="minorBidi"/>
            <w:noProof/>
            <w:sz w:val="22"/>
            <w:szCs w:val="22"/>
            <w:lang w:eastAsia="zh-CN"/>
          </w:rPr>
          <w:tab/>
        </w:r>
        <w:r w:rsidRPr="0006387C">
          <w:rPr>
            <w:rStyle w:val="Hyperlink"/>
            <w:noProof/>
          </w:rPr>
          <w:t>Background</w:t>
        </w:r>
        <w:r>
          <w:rPr>
            <w:noProof/>
            <w:webHidden/>
          </w:rPr>
          <w:tab/>
        </w:r>
        <w:r>
          <w:rPr>
            <w:noProof/>
            <w:webHidden/>
          </w:rPr>
          <w:fldChar w:fldCharType="begin"/>
        </w:r>
        <w:r>
          <w:rPr>
            <w:noProof/>
            <w:webHidden/>
          </w:rPr>
          <w:instrText xml:space="preserve"> PAGEREF _Toc354672808 \h </w:instrText>
        </w:r>
        <w:r>
          <w:rPr>
            <w:noProof/>
            <w:webHidden/>
          </w:rPr>
        </w:r>
        <w:r>
          <w:rPr>
            <w:noProof/>
            <w:webHidden/>
          </w:rPr>
          <w:fldChar w:fldCharType="separate"/>
        </w:r>
        <w:r w:rsidR="0061467B">
          <w:rPr>
            <w:noProof/>
            <w:webHidden/>
          </w:rPr>
          <w:t>4</w:t>
        </w:r>
        <w:r>
          <w:rPr>
            <w:noProof/>
            <w:webHidden/>
          </w:rPr>
          <w:fldChar w:fldCharType="end"/>
        </w:r>
      </w:hyperlink>
    </w:p>
    <w:p w:rsidR="00E82E24" w:rsidRDefault="0061467B">
      <w:pPr>
        <w:pStyle w:val="TOC1"/>
        <w:rPr>
          <w:rFonts w:asciiTheme="minorHAnsi" w:eastAsiaTheme="minorEastAsia" w:hAnsiTheme="minorHAnsi" w:cstheme="minorBidi"/>
          <w:noProof/>
          <w:sz w:val="22"/>
          <w:szCs w:val="22"/>
          <w:lang w:eastAsia="zh-CN"/>
        </w:rPr>
      </w:pPr>
      <w:hyperlink w:anchor="_Toc354672809" w:history="1">
        <w:r w:rsidR="00E82E24" w:rsidRPr="0006387C">
          <w:rPr>
            <w:rStyle w:val="Hyperlink"/>
            <w:noProof/>
          </w:rPr>
          <w:t>2</w:t>
        </w:r>
        <w:r w:rsidR="00E82E24">
          <w:rPr>
            <w:rFonts w:asciiTheme="minorHAnsi" w:eastAsiaTheme="minorEastAsia" w:hAnsiTheme="minorHAnsi" w:cstheme="minorBidi"/>
            <w:noProof/>
            <w:sz w:val="22"/>
            <w:szCs w:val="22"/>
            <w:lang w:eastAsia="zh-CN"/>
          </w:rPr>
          <w:tab/>
        </w:r>
        <w:r w:rsidR="00E82E24" w:rsidRPr="0006387C">
          <w:rPr>
            <w:rStyle w:val="Hyperlink"/>
            <w:noProof/>
          </w:rPr>
          <w:t>Meetings</w:t>
        </w:r>
        <w:r w:rsidR="00E82E24">
          <w:rPr>
            <w:noProof/>
            <w:webHidden/>
          </w:rPr>
          <w:tab/>
        </w:r>
        <w:r w:rsidR="00E82E24">
          <w:rPr>
            <w:noProof/>
            <w:webHidden/>
          </w:rPr>
          <w:fldChar w:fldCharType="begin"/>
        </w:r>
        <w:r w:rsidR="00E82E24">
          <w:rPr>
            <w:noProof/>
            <w:webHidden/>
          </w:rPr>
          <w:instrText xml:space="preserve"> PAGEREF _Toc354672809 \h </w:instrText>
        </w:r>
        <w:r w:rsidR="00E82E24">
          <w:rPr>
            <w:noProof/>
            <w:webHidden/>
          </w:rPr>
        </w:r>
        <w:r w:rsidR="00E82E24">
          <w:rPr>
            <w:noProof/>
            <w:webHidden/>
          </w:rPr>
          <w:fldChar w:fldCharType="separate"/>
        </w:r>
        <w:r>
          <w:rPr>
            <w:noProof/>
            <w:webHidden/>
          </w:rPr>
          <w:t>4</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10" w:history="1">
        <w:r w:rsidR="00E82E24" w:rsidRPr="0006387C">
          <w:rPr>
            <w:rStyle w:val="Hyperlink"/>
            <w:noProof/>
          </w:rPr>
          <w:t>2.1</w:t>
        </w:r>
        <w:r w:rsidR="00E82E24">
          <w:rPr>
            <w:rFonts w:asciiTheme="minorHAnsi" w:eastAsiaTheme="minorEastAsia" w:hAnsiTheme="minorHAnsi" w:cstheme="minorBidi"/>
            <w:noProof/>
            <w:sz w:val="22"/>
            <w:szCs w:val="22"/>
            <w:lang w:eastAsia="zh-CN"/>
          </w:rPr>
          <w:tab/>
        </w:r>
        <w:r w:rsidR="00E82E24" w:rsidRPr="0006387C">
          <w:rPr>
            <w:rStyle w:val="Hyperlink"/>
            <w:noProof/>
          </w:rPr>
          <w:t>Radiocommunication Assembly (RA)</w:t>
        </w:r>
        <w:r w:rsidR="00E82E24">
          <w:rPr>
            <w:noProof/>
            <w:webHidden/>
          </w:rPr>
          <w:tab/>
        </w:r>
        <w:r w:rsidR="00E82E24">
          <w:rPr>
            <w:noProof/>
            <w:webHidden/>
          </w:rPr>
          <w:fldChar w:fldCharType="begin"/>
        </w:r>
        <w:r w:rsidR="00E82E24">
          <w:rPr>
            <w:noProof/>
            <w:webHidden/>
          </w:rPr>
          <w:instrText xml:space="preserve"> PAGEREF _Toc354672810 \h </w:instrText>
        </w:r>
        <w:r w:rsidR="00E82E24">
          <w:rPr>
            <w:noProof/>
            <w:webHidden/>
          </w:rPr>
        </w:r>
        <w:r w:rsidR="00E82E24">
          <w:rPr>
            <w:noProof/>
            <w:webHidden/>
          </w:rPr>
          <w:fldChar w:fldCharType="separate"/>
        </w:r>
        <w:r>
          <w:rPr>
            <w:noProof/>
            <w:webHidden/>
          </w:rPr>
          <w:t>4</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11" w:history="1">
        <w:r w:rsidR="00E82E24" w:rsidRPr="0006387C">
          <w:rPr>
            <w:rStyle w:val="Hyperlink"/>
            <w:noProof/>
          </w:rPr>
          <w:t>2.2</w:t>
        </w:r>
        <w:r w:rsidR="00E82E24">
          <w:rPr>
            <w:rFonts w:asciiTheme="minorHAnsi" w:eastAsiaTheme="minorEastAsia" w:hAnsiTheme="minorHAnsi" w:cstheme="minorBidi"/>
            <w:noProof/>
            <w:sz w:val="22"/>
            <w:szCs w:val="22"/>
            <w:lang w:eastAsia="zh-CN"/>
          </w:rPr>
          <w:tab/>
        </w:r>
        <w:r w:rsidR="00E82E24" w:rsidRPr="0006387C">
          <w:rPr>
            <w:rStyle w:val="Hyperlink"/>
            <w:noProof/>
          </w:rPr>
          <w:t>Conference Preparatory Meeting (CPM) and Special Committee on Regulatory and Procedural Matters (Special Committee)</w:t>
        </w:r>
        <w:r w:rsidR="00E82E24">
          <w:rPr>
            <w:noProof/>
            <w:webHidden/>
          </w:rPr>
          <w:tab/>
        </w:r>
        <w:r w:rsidR="00E82E24">
          <w:rPr>
            <w:noProof/>
            <w:webHidden/>
          </w:rPr>
          <w:fldChar w:fldCharType="begin"/>
        </w:r>
        <w:r w:rsidR="00E82E24">
          <w:rPr>
            <w:noProof/>
            <w:webHidden/>
          </w:rPr>
          <w:instrText xml:space="preserve"> PAGEREF _Toc354672811 \h </w:instrText>
        </w:r>
        <w:r w:rsidR="00E82E24">
          <w:rPr>
            <w:noProof/>
            <w:webHidden/>
          </w:rPr>
        </w:r>
        <w:r w:rsidR="00E82E24">
          <w:rPr>
            <w:noProof/>
            <w:webHidden/>
          </w:rPr>
          <w:fldChar w:fldCharType="separate"/>
        </w:r>
        <w:r>
          <w:rPr>
            <w:noProof/>
            <w:webHidden/>
          </w:rPr>
          <w:t>4</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12" w:history="1">
        <w:r w:rsidR="00E82E24" w:rsidRPr="0006387C">
          <w:rPr>
            <w:rStyle w:val="Hyperlink"/>
            <w:noProof/>
          </w:rPr>
          <w:t>2.3</w:t>
        </w:r>
        <w:r w:rsidR="00E82E24">
          <w:rPr>
            <w:rFonts w:asciiTheme="minorHAnsi" w:eastAsiaTheme="minorEastAsia" w:hAnsiTheme="minorHAnsi" w:cstheme="minorBidi"/>
            <w:noProof/>
            <w:sz w:val="22"/>
            <w:szCs w:val="22"/>
            <w:lang w:eastAsia="zh-CN"/>
          </w:rPr>
          <w:tab/>
        </w:r>
        <w:r w:rsidR="00E82E24" w:rsidRPr="0006387C">
          <w:rPr>
            <w:rStyle w:val="Hyperlink"/>
            <w:noProof/>
          </w:rPr>
          <w:t>Study Group Chairmen and Vice-Chairmen</w:t>
        </w:r>
        <w:r w:rsidR="00E82E24">
          <w:rPr>
            <w:noProof/>
            <w:webHidden/>
          </w:rPr>
          <w:tab/>
        </w:r>
        <w:r w:rsidR="00E82E24">
          <w:rPr>
            <w:noProof/>
            <w:webHidden/>
          </w:rPr>
          <w:fldChar w:fldCharType="begin"/>
        </w:r>
        <w:r w:rsidR="00E82E24">
          <w:rPr>
            <w:noProof/>
            <w:webHidden/>
          </w:rPr>
          <w:instrText xml:space="preserve"> PAGEREF _Toc354672812 \h </w:instrText>
        </w:r>
        <w:r w:rsidR="00E82E24">
          <w:rPr>
            <w:noProof/>
            <w:webHidden/>
          </w:rPr>
        </w:r>
        <w:r w:rsidR="00E82E24">
          <w:rPr>
            <w:noProof/>
            <w:webHidden/>
          </w:rPr>
          <w:fldChar w:fldCharType="separate"/>
        </w:r>
        <w:r>
          <w:rPr>
            <w:noProof/>
            <w:webHidden/>
          </w:rPr>
          <w:t>4</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13" w:history="1">
        <w:r w:rsidR="00E82E24" w:rsidRPr="0006387C">
          <w:rPr>
            <w:rStyle w:val="Hyperlink"/>
            <w:noProof/>
          </w:rPr>
          <w:t>2.4</w:t>
        </w:r>
        <w:r w:rsidR="00E82E24">
          <w:rPr>
            <w:rFonts w:asciiTheme="minorHAnsi" w:eastAsiaTheme="minorEastAsia" w:hAnsiTheme="minorHAnsi" w:cstheme="minorBidi"/>
            <w:noProof/>
            <w:sz w:val="22"/>
            <w:szCs w:val="22"/>
            <w:lang w:eastAsia="zh-CN"/>
          </w:rPr>
          <w:tab/>
        </w:r>
        <w:r w:rsidR="00E82E24" w:rsidRPr="0006387C">
          <w:rPr>
            <w:rStyle w:val="Hyperlink"/>
            <w:noProof/>
          </w:rPr>
          <w:t xml:space="preserve">Study Groups, </w:t>
        </w:r>
        <w:r w:rsidR="00E82E24" w:rsidRPr="0006387C">
          <w:rPr>
            <w:rStyle w:val="Hyperlink"/>
            <w:rFonts w:ascii="Times New Roman Bold" w:hAnsi="Times New Roman Bold" w:cs="Times New Roman Bold"/>
            <w:noProof/>
          </w:rPr>
          <w:t>t</w:t>
        </w:r>
        <w:r w:rsidR="00E82E24" w:rsidRPr="0006387C">
          <w:rPr>
            <w:rStyle w:val="Hyperlink"/>
            <w:noProof/>
          </w:rPr>
          <w:t>he Coordination Committee for Vocabulary (CCV), their subordinate Groups (Working Parties (WP), Task Groups (TG), Joint Working Parties (JWP), Joint Task Groups (JTG), Rapporteur Groups (RG), Joint Rapporteur Groups (JRG), Correspondence Groups (CG)) and Rapporteurs</w:t>
        </w:r>
        <w:r w:rsidR="00E82E24">
          <w:rPr>
            <w:noProof/>
            <w:webHidden/>
          </w:rPr>
          <w:tab/>
        </w:r>
        <w:r w:rsidR="00E82E24">
          <w:rPr>
            <w:noProof/>
            <w:webHidden/>
          </w:rPr>
          <w:fldChar w:fldCharType="begin"/>
        </w:r>
        <w:r w:rsidR="00E82E24">
          <w:rPr>
            <w:noProof/>
            <w:webHidden/>
          </w:rPr>
          <w:instrText xml:space="preserve"> PAGEREF _Toc354672813 \h </w:instrText>
        </w:r>
        <w:r w:rsidR="00E82E24">
          <w:rPr>
            <w:noProof/>
            <w:webHidden/>
          </w:rPr>
        </w:r>
        <w:r w:rsidR="00E82E24">
          <w:rPr>
            <w:noProof/>
            <w:webHidden/>
          </w:rPr>
          <w:fldChar w:fldCharType="separate"/>
        </w:r>
        <w:r>
          <w:rPr>
            <w:noProof/>
            <w:webHidden/>
          </w:rPr>
          <w:t>5</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14" w:history="1">
        <w:r w:rsidR="00E82E24" w:rsidRPr="0006387C">
          <w:rPr>
            <w:rStyle w:val="Hyperlink"/>
            <w:noProof/>
          </w:rPr>
          <w:t>2.4.1</w:t>
        </w:r>
        <w:r w:rsidR="00E82E24">
          <w:rPr>
            <w:rFonts w:asciiTheme="minorHAnsi" w:eastAsiaTheme="minorEastAsia" w:hAnsiTheme="minorHAnsi" w:cstheme="minorBidi"/>
            <w:noProof/>
            <w:sz w:val="22"/>
            <w:szCs w:val="22"/>
            <w:lang w:eastAsia="zh-CN"/>
          </w:rPr>
          <w:tab/>
        </w:r>
        <w:r w:rsidR="00E82E24" w:rsidRPr="0006387C">
          <w:rPr>
            <w:rStyle w:val="Hyperlink"/>
            <w:noProof/>
          </w:rPr>
          <w:t>Participation at meetings</w:t>
        </w:r>
        <w:r w:rsidR="00E82E24">
          <w:rPr>
            <w:noProof/>
            <w:webHidden/>
          </w:rPr>
          <w:tab/>
        </w:r>
        <w:r w:rsidR="00E82E24">
          <w:rPr>
            <w:noProof/>
            <w:webHidden/>
          </w:rPr>
          <w:fldChar w:fldCharType="begin"/>
        </w:r>
        <w:r w:rsidR="00E82E24">
          <w:rPr>
            <w:noProof/>
            <w:webHidden/>
          </w:rPr>
          <w:instrText xml:space="preserve"> PAGEREF _Toc354672814 \h </w:instrText>
        </w:r>
        <w:r w:rsidR="00E82E24">
          <w:rPr>
            <w:noProof/>
            <w:webHidden/>
          </w:rPr>
        </w:r>
        <w:r w:rsidR="00E82E24">
          <w:rPr>
            <w:noProof/>
            <w:webHidden/>
          </w:rPr>
          <w:fldChar w:fldCharType="separate"/>
        </w:r>
        <w:r>
          <w:rPr>
            <w:noProof/>
            <w:webHidden/>
          </w:rPr>
          <w:t>5</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15" w:history="1">
        <w:r w:rsidR="00E82E24" w:rsidRPr="0006387C">
          <w:rPr>
            <w:rStyle w:val="Hyperlink"/>
            <w:noProof/>
          </w:rPr>
          <w:t>2.4.2</w:t>
        </w:r>
        <w:r w:rsidR="00E82E24">
          <w:rPr>
            <w:rFonts w:asciiTheme="minorHAnsi" w:eastAsiaTheme="minorEastAsia" w:hAnsiTheme="minorHAnsi" w:cstheme="minorBidi"/>
            <w:noProof/>
            <w:sz w:val="22"/>
            <w:szCs w:val="22"/>
            <w:lang w:eastAsia="zh-CN"/>
          </w:rPr>
          <w:tab/>
        </w:r>
        <w:r w:rsidR="00E82E24" w:rsidRPr="0006387C">
          <w:rPr>
            <w:rStyle w:val="Hyperlink"/>
            <w:noProof/>
          </w:rPr>
          <w:t>Calendar of meetings</w:t>
        </w:r>
        <w:r w:rsidR="00E82E24">
          <w:rPr>
            <w:noProof/>
            <w:webHidden/>
          </w:rPr>
          <w:tab/>
        </w:r>
        <w:r w:rsidR="00E82E24">
          <w:rPr>
            <w:noProof/>
            <w:webHidden/>
          </w:rPr>
          <w:fldChar w:fldCharType="begin"/>
        </w:r>
        <w:r w:rsidR="00E82E24">
          <w:rPr>
            <w:noProof/>
            <w:webHidden/>
          </w:rPr>
          <w:instrText xml:space="preserve"> PAGEREF _Toc354672815 \h </w:instrText>
        </w:r>
        <w:r w:rsidR="00E82E24">
          <w:rPr>
            <w:noProof/>
            <w:webHidden/>
          </w:rPr>
        </w:r>
        <w:r w:rsidR="00E82E24">
          <w:rPr>
            <w:noProof/>
            <w:webHidden/>
          </w:rPr>
          <w:fldChar w:fldCharType="separate"/>
        </w:r>
        <w:r>
          <w:rPr>
            <w:noProof/>
            <w:webHidden/>
          </w:rPr>
          <w:t>5</w:t>
        </w:r>
        <w:r w:rsidR="00E82E24">
          <w:rPr>
            <w:noProof/>
            <w:webHidden/>
          </w:rPr>
          <w:fldChar w:fldCharType="end"/>
        </w:r>
      </w:hyperlink>
    </w:p>
    <w:p w:rsidR="00E82E24" w:rsidRDefault="00E82E24">
      <w:pPr>
        <w:pStyle w:val="TOC3"/>
        <w:rPr>
          <w:rFonts w:asciiTheme="minorHAnsi" w:eastAsiaTheme="minorEastAsia" w:hAnsiTheme="minorHAnsi" w:cstheme="minorBidi"/>
          <w:noProof/>
          <w:sz w:val="22"/>
          <w:szCs w:val="22"/>
          <w:lang w:eastAsia="zh-CN"/>
        </w:rPr>
      </w:pPr>
      <w:del w:id="8" w:author="millet" w:date="2013-04-29T08:31:00Z">
        <w:r w:rsidDel="00353F42">
          <w:fldChar w:fldCharType="begin"/>
        </w:r>
        <w:r w:rsidDel="00353F42">
          <w:delInstrText>HYPERLINK \l "_Toc354672816"</w:delInstrText>
        </w:r>
        <w:r w:rsidDel="00353F42">
          <w:fldChar w:fldCharType="separate"/>
        </w:r>
      </w:del>
      <w:r w:rsidRPr="0006387C">
        <w:rPr>
          <w:rStyle w:val="Hyperlink"/>
          <w:noProof/>
        </w:rPr>
        <w:t>2.4.3</w:t>
      </w:r>
      <w:r>
        <w:rPr>
          <w:rFonts w:asciiTheme="minorHAnsi" w:eastAsiaTheme="minorEastAsia" w:hAnsiTheme="minorHAnsi" w:cstheme="minorBidi"/>
          <w:noProof/>
          <w:sz w:val="22"/>
          <w:szCs w:val="22"/>
          <w:lang w:eastAsia="zh-CN"/>
        </w:rPr>
        <w:tab/>
      </w:r>
      <w:r w:rsidRPr="0006387C">
        <w:rPr>
          <w:rStyle w:val="Hyperlink"/>
          <w:noProof/>
        </w:rPr>
        <w:t>Announcement of meetings</w:t>
      </w:r>
      <w:r>
        <w:rPr>
          <w:noProof/>
          <w:webHidden/>
        </w:rPr>
        <w:tab/>
      </w:r>
      <w:del w:id="9" w:author="millet" w:date="2013-04-29T08:31:00Z">
        <w:r w:rsidDel="00353F42">
          <w:rPr>
            <w:noProof/>
            <w:webHidden/>
          </w:rPr>
          <w:fldChar w:fldCharType="begin"/>
        </w:r>
        <w:r w:rsidDel="00353F42">
          <w:rPr>
            <w:noProof/>
            <w:webHidden/>
          </w:rPr>
          <w:delInstrText xml:space="preserve"> PAGEREF _Toc354672816 \h </w:delInstrText>
        </w:r>
        <w:r w:rsidDel="00353F42">
          <w:rPr>
            <w:noProof/>
            <w:webHidden/>
          </w:rPr>
        </w:r>
        <w:r w:rsidDel="00353F42">
          <w:rPr>
            <w:noProof/>
            <w:webHidden/>
          </w:rPr>
          <w:fldChar w:fldCharType="separate"/>
        </w:r>
      </w:del>
      <w:r w:rsidR="0061467B">
        <w:rPr>
          <w:noProof/>
          <w:webHidden/>
        </w:rPr>
        <w:t>5</w:t>
      </w:r>
      <w:del w:id="10" w:author="millet" w:date="2013-04-29T08:31:00Z">
        <w:r w:rsidDel="00353F42">
          <w:rPr>
            <w:noProof/>
            <w:webHidden/>
          </w:rPr>
          <w:fldChar w:fldCharType="end"/>
        </w:r>
        <w:r w:rsidDel="00353F42">
          <w:fldChar w:fldCharType="end"/>
        </w:r>
      </w:del>
    </w:p>
    <w:p w:rsidR="00E82E24" w:rsidRDefault="00E82E24">
      <w:pPr>
        <w:pStyle w:val="TOC4"/>
        <w:rPr>
          <w:rFonts w:asciiTheme="minorHAnsi" w:eastAsiaTheme="minorEastAsia" w:hAnsiTheme="minorHAnsi" w:cstheme="minorBidi"/>
          <w:noProof/>
          <w:sz w:val="22"/>
          <w:szCs w:val="22"/>
          <w:lang w:eastAsia="zh-CN"/>
        </w:rPr>
      </w:pPr>
      <w:r>
        <w:fldChar w:fldCharType="begin"/>
      </w:r>
      <w:r>
        <w:instrText>HYPERLINK \l "_Toc354672817"</w:instrText>
      </w:r>
      <w:r>
        <w:fldChar w:fldCharType="separate"/>
      </w:r>
      <w:r w:rsidRPr="0006387C">
        <w:rPr>
          <w:rStyle w:val="Hyperlink"/>
          <w:noProof/>
        </w:rPr>
        <w:t>2.4.3.1</w:t>
      </w:r>
      <w:r>
        <w:rPr>
          <w:rFonts w:asciiTheme="minorHAnsi" w:eastAsiaTheme="minorEastAsia" w:hAnsiTheme="minorHAnsi" w:cstheme="minorBidi"/>
          <w:noProof/>
          <w:sz w:val="22"/>
          <w:szCs w:val="22"/>
          <w:lang w:eastAsia="zh-CN"/>
        </w:rPr>
        <w:tab/>
      </w:r>
      <w:r w:rsidRPr="0006387C">
        <w:rPr>
          <w:rStyle w:val="Hyperlink"/>
          <w:noProof/>
        </w:rPr>
        <w:t>Radiocommunication Assembly</w:t>
      </w:r>
      <w:r>
        <w:rPr>
          <w:noProof/>
          <w:webHidden/>
        </w:rPr>
        <w:tab/>
      </w:r>
      <w:del w:id="11" w:author="millet" w:date="2013-04-29T08:33:00Z">
        <w:r w:rsidDel="0031292B">
          <w:rPr>
            <w:noProof/>
            <w:webHidden/>
          </w:rPr>
          <w:fldChar w:fldCharType="begin"/>
        </w:r>
        <w:r w:rsidDel="0031292B">
          <w:rPr>
            <w:noProof/>
            <w:webHidden/>
          </w:rPr>
          <w:delInstrText xml:space="preserve"> PAGEREF _Toc354672817 \h </w:delInstrText>
        </w:r>
        <w:r w:rsidDel="0031292B">
          <w:rPr>
            <w:noProof/>
            <w:webHidden/>
          </w:rPr>
        </w:r>
        <w:r w:rsidDel="0031292B">
          <w:rPr>
            <w:noProof/>
            <w:webHidden/>
          </w:rPr>
          <w:fldChar w:fldCharType="separate"/>
        </w:r>
      </w:del>
      <w:r w:rsidR="0061467B">
        <w:rPr>
          <w:noProof/>
          <w:webHidden/>
        </w:rPr>
        <w:t>5</w:t>
      </w:r>
      <w:del w:id="12" w:author="millet" w:date="2013-04-29T08:33:00Z">
        <w:r w:rsidDel="0031292B">
          <w:rPr>
            <w:noProof/>
            <w:webHidden/>
          </w:rPr>
          <w:fldChar w:fldCharType="end"/>
        </w:r>
      </w:del>
      <w:r>
        <w:fldChar w:fldCharType="end"/>
      </w:r>
    </w:p>
    <w:p w:rsidR="00E82E24" w:rsidRDefault="0061467B">
      <w:pPr>
        <w:pStyle w:val="TOC4"/>
        <w:rPr>
          <w:rFonts w:asciiTheme="minorHAnsi" w:eastAsiaTheme="minorEastAsia" w:hAnsiTheme="minorHAnsi" w:cstheme="minorBidi"/>
          <w:noProof/>
          <w:sz w:val="22"/>
          <w:szCs w:val="22"/>
          <w:lang w:eastAsia="zh-CN"/>
        </w:rPr>
      </w:pPr>
      <w:hyperlink w:anchor="_Toc354672818" w:history="1">
        <w:r w:rsidR="00E82E24" w:rsidRPr="0006387C">
          <w:rPr>
            <w:rStyle w:val="Hyperlink"/>
            <w:noProof/>
          </w:rPr>
          <w:t>2.4.3.2</w:t>
        </w:r>
        <w:r w:rsidR="00E82E24">
          <w:rPr>
            <w:rFonts w:asciiTheme="minorHAnsi" w:eastAsiaTheme="minorEastAsia" w:hAnsiTheme="minorHAnsi" w:cstheme="minorBidi"/>
            <w:noProof/>
            <w:sz w:val="22"/>
            <w:szCs w:val="22"/>
            <w:lang w:eastAsia="zh-CN"/>
          </w:rPr>
          <w:tab/>
        </w:r>
        <w:r w:rsidR="00E82E24" w:rsidRPr="0006387C">
          <w:rPr>
            <w:rStyle w:val="Hyperlink"/>
            <w:noProof/>
          </w:rPr>
          <w:t>Meeting sessions of the CPM</w:t>
        </w:r>
        <w:r w:rsidR="00E82E24">
          <w:rPr>
            <w:noProof/>
            <w:webHidden/>
          </w:rPr>
          <w:tab/>
        </w:r>
        <w:r w:rsidR="00E82E24">
          <w:rPr>
            <w:noProof/>
            <w:webHidden/>
          </w:rPr>
          <w:fldChar w:fldCharType="begin"/>
        </w:r>
        <w:r w:rsidR="00E82E24">
          <w:rPr>
            <w:noProof/>
            <w:webHidden/>
          </w:rPr>
          <w:instrText xml:space="preserve"> PAGEREF _Toc354672818 \h </w:instrText>
        </w:r>
        <w:r w:rsidR="00E82E24">
          <w:rPr>
            <w:noProof/>
            <w:webHidden/>
          </w:rPr>
        </w:r>
        <w:r w:rsidR="00E82E24">
          <w:rPr>
            <w:noProof/>
            <w:webHidden/>
          </w:rPr>
          <w:fldChar w:fldCharType="separate"/>
        </w:r>
        <w:r>
          <w:rPr>
            <w:noProof/>
            <w:webHidden/>
          </w:rPr>
          <w:t>6</w:t>
        </w:r>
        <w:r w:rsidR="00E82E24">
          <w:rPr>
            <w:noProof/>
            <w:webHidden/>
          </w:rPr>
          <w:fldChar w:fldCharType="end"/>
        </w:r>
      </w:hyperlink>
    </w:p>
    <w:p w:rsidR="00E82E24" w:rsidRDefault="0061467B">
      <w:pPr>
        <w:pStyle w:val="TOC4"/>
        <w:rPr>
          <w:rFonts w:asciiTheme="minorHAnsi" w:eastAsiaTheme="minorEastAsia" w:hAnsiTheme="minorHAnsi" w:cstheme="minorBidi"/>
          <w:noProof/>
          <w:sz w:val="22"/>
          <w:szCs w:val="22"/>
          <w:lang w:eastAsia="zh-CN"/>
        </w:rPr>
      </w:pPr>
      <w:hyperlink w:anchor="_Toc354672819" w:history="1">
        <w:r w:rsidR="00E82E24" w:rsidRPr="0006387C">
          <w:rPr>
            <w:rStyle w:val="Hyperlink"/>
            <w:noProof/>
          </w:rPr>
          <w:t>2.4.3.3</w:t>
        </w:r>
        <w:r w:rsidR="00E82E24">
          <w:rPr>
            <w:rFonts w:asciiTheme="minorHAnsi" w:eastAsiaTheme="minorEastAsia" w:hAnsiTheme="minorHAnsi" w:cstheme="minorBidi"/>
            <w:noProof/>
            <w:sz w:val="22"/>
            <w:szCs w:val="22"/>
            <w:lang w:eastAsia="zh-CN"/>
          </w:rPr>
          <w:tab/>
        </w:r>
        <w:r w:rsidR="00E82E24" w:rsidRPr="0006387C">
          <w:rPr>
            <w:rStyle w:val="Hyperlink"/>
            <w:noProof/>
          </w:rPr>
          <w:t>Study Group meetings (including CCV)</w:t>
        </w:r>
        <w:r w:rsidR="00E82E24">
          <w:rPr>
            <w:noProof/>
            <w:webHidden/>
          </w:rPr>
          <w:tab/>
        </w:r>
        <w:r w:rsidR="00E82E24">
          <w:rPr>
            <w:noProof/>
            <w:webHidden/>
          </w:rPr>
          <w:fldChar w:fldCharType="begin"/>
        </w:r>
        <w:r w:rsidR="00E82E24">
          <w:rPr>
            <w:noProof/>
            <w:webHidden/>
          </w:rPr>
          <w:instrText xml:space="preserve"> PAGEREF _Toc354672819 \h </w:instrText>
        </w:r>
        <w:r w:rsidR="00E82E24">
          <w:rPr>
            <w:noProof/>
            <w:webHidden/>
          </w:rPr>
        </w:r>
        <w:r w:rsidR="00E82E24">
          <w:rPr>
            <w:noProof/>
            <w:webHidden/>
          </w:rPr>
          <w:fldChar w:fldCharType="separate"/>
        </w:r>
        <w:r>
          <w:rPr>
            <w:noProof/>
            <w:webHidden/>
          </w:rPr>
          <w:t>6</w:t>
        </w:r>
        <w:r w:rsidR="00E82E24">
          <w:rPr>
            <w:noProof/>
            <w:webHidden/>
          </w:rPr>
          <w:fldChar w:fldCharType="end"/>
        </w:r>
      </w:hyperlink>
    </w:p>
    <w:p w:rsidR="00E82E24" w:rsidRDefault="0061467B">
      <w:pPr>
        <w:pStyle w:val="TOC4"/>
        <w:rPr>
          <w:rFonts w:asciiTheme="minorHAnsi" w:eastAsiaTheme="minorEastAsia" w:hAnsiTheme="minorHAnsi" w:cstheme="minorBidi"/>
          <w:noProof/>
          <w:sz w:val="22"/>
          <w:szCs w:val="22"/>
          <w:lang w:eastAsia="zh-CN"/>
        </w:rPr>
      </w:pPr>
      <w:hyperlink w:anchor="_Toc354672820" w:history="1">
        <w:r w:rsidR="00E82E24" w:rsidRPr="0006387C">
          <w:rPr>
            <w:rStyle w:val="Hyperlink"/>
            <w:noProof/>
          </w:rPr>
          <w:t>2.4.3.4</w:t>
        </w:r>
        <w:r w:rsidR="00E82E24">
          <w:rPr>
            <w:rFonts w:asciiTheme="minorHAnsi" w:eastAsiaTheme="minorEastAsia" w:hAnsiTheme="minorHAnsi" w:cstheme="minorBidi"/>
            <w:noProof/>
            <w:sz w:val="22"/>
            <w:szCs w:val="22"/>
            <w:lang w:eastAsia="zh-CN"/>
          </w:rPr>
          <w:tab/>
        </w:r>
        <w:r w:rsidR="00E82E24" w:rsidRPr="0006387C">
          <w:rPr>
            <w:rStyle w:val="Hyperlink"/>
            <w:noProof/>
          </w:rPr>
          <w:t>Subordinate Groups (WPs, TGs, etc.)</w:t>
        </w:r>
        <w:r w:rsidR="00E82E24">
          <w:rPr>
            <w:noProof/>
            <w:webHidden/>
          </w:rPr>
          <w:tab/>
        </w:r>
        <w:r w:rsidR="00E82E24">
          <w:rPr>
            <w:noProof/>
            <w:webHidden/>
          </w:rPr>
          <w:fldChar w:fldCharType="begin"/>
        </w:r>
        <w:r w:rsidR="00E82E24">
          <w:rPr>
            <w:noProof/>
            <w:webHidden/>
          </w:rPr>
          <w:instrText xml:space="preserve"> PAGEREF _Toc354672820 \h </w:instrText>
        </w:r>
        <w:r w:rsidR="00E82E24">
          <w:rPr>
            <w:noProof/>
            <w:webHidden/>
          </w:rPr>
        </w:r>
        <w:r w:rsidR="00E82E24">
          <w:rPr>
            <w:noProof/>
            <w:webHidden/>
          </w:rPr>
          <w:fldChar w:fldCharType="separate"/>
        </w:r>
        <w:r>
          <w:rPr>
            <w:noProof/>
            <w:webHidden/>
          </w:rPr>
          <w:t>6</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21" w:history="1">
        <w:r w:rsidR="00E82E24" w:rsidRPr="0006387C">
          <w:rPr>
            <w:rStyle w:val="Hyperlink"/>
            <w:noProof/>
          </w:rPr>
          <w:t>2.4.4</w:t>
        </w:r>
        <w:r w:rsidR="00E82E24">
          <w:rPr>
            <w:rFonts w:asciiTheme="minorHAnsi" w:eastAsiaTheme="minorEastAsia" w:hAnsiTheme="minorHAnsi" w:cstheme="minorBidi"/>
            <w:noProof/>
            <w:sz w:val="22"/>
            <w:szCs w:val="22"/>
            <w:lang w:eastAsia="zh-CN"/>
          </w:rPr>
          <w:tab/>
        </w:r>
        <w:r w:rsidR="00E82E24" w:rsidRPr="0006387C">
          <w:rPr>
            <w:rStyle w:val="Hyperlink"/>
            <w:noProof/>
          </w:rPr>
          <w:t>Arrangements for meetings held at ITU in Geneva</w:t>
        </w:r>
        <w:r w:rsidR="00E82E24">
          <w:rPr>
            <w:noProof/>
            <w:webHidden/>
          </w:rPr>
          <w:tab/>
        </w:r>
        <w:r w:rsidR="00E82E24">
          <w:rPr>
            <w:noProof/>
            <w:webHidden/>
          </w:rPr>
          <w:fldChar w:fldCharType="begin"/>
        </w:r>
        <w:r w:rsidR="00E82E24">
          <w:rPr>
            <w:noProof/>
            <w:webHidden/>
          </w:rPr>
          <w:instrText xml:space="preserve"> PAGEREF _Toc354672821 \h </w:instrText>
        </w:r>
        <w:r w:rsidR="00E82E24">
          <w:rPr>
            <w:noProof/>
            <w:webHidden/>
          </w:rPr>
        </w:r>
        <w:r w:rsidR="00E82E24">
          <w:rPr>
            <w:noProof/>
            <w:webHidden/>
          </w:rPr>
          <w:fldChar w:fldCharType="separate"/>
        </w:r>
        <w:r>
          <w:rPr>
            <w:noProof/>
            <w:webHidden/>
          </w:rPr>
          <w:t>6</w:t>
        </w:r>
        <w:r w:rsidR="00E82E24">
          <w:rPr>
            <w:noProof/>
            <w:webHidden/>
          </w:rPr>
          <w:fldChar w:fldCharType="end"/>
        </w:r>
      </w:hyperlink>
    </w:p>
    <w:p w:rsidR="00E82E24" w:rsidRDefault="0061467B">
      <w:pPr>
        <w:pStyle w:val="TOC4"/>
        <w:rPr>
          <w:rFonts w:asciiTheme="minorHAnsi" w:eastAsiaTheme="minorEastAsia" w:hAnsiTheme="minorHAnsi" w:cstheme="minorBidi"/>
          <w:noProof/>
          <w:sz w:val="22"/>
          <w:szCs w:val="22"/>
          <w:lang w:eastAsia="zh-CN"/>
        </w:rPr>
      </w:pPr>
      <w:hyperlink w:anchor="_Toc354672822" w:history="1">
        <w:r w:rsidR="00E82E24" w:rsidRPr="0006387C">
          <w:rPr>
            <w:rStyle w:val="Hyperlink"/>
            <w:noProof/>
          </w:rPr>
          <w:t>2.4.4.1</w:t>
        </w:r>
        <w:r w:rsidR="00E82E24">
          <w:rPr>
            <w:rFonts w:asciiTheme="minorHAnsi" w:eastAsiaTheme="minorEastAsia" w:hAnsiTheme="minorHAnsi" w:cstheme="minorBidi"/>
            <w:noProof/>
            <w:sz w:val="22"/>
            <w:szCs w:val="22"/>
            <w:lang w:eastAsia="zh-CN"/>
          </w:rPr>
          <w:tab/>
        </w:r>
        <w:r w:rsidR="00E82E24" w:rsidRPr="0006387C">
          <w:rPr>
            <w:rStyle w:val="Hyperlink"/>
            <w:noProof/>
          </w:rPr>
          <w:t>Registration of participants</w:t>
        </w:r>
        <w:r w:rsidR="00E82E24">
          <w:rPr>
            <w:noProof/>
            <w:webHidden/>
          </w:rPr>
          <w:tab/>
        </w:r>
        <w:r w:rsidR="00E82E24">
          <w:rPr>
            <w:noProof/>
            <w:webHidden/>
          </w:rPr>
          <w:fldChar w:fldCharType="begin"/>
        </w:r>
        <w:r w:rsidR="00E82E24">
          <w:rPr>
            <w:noProof/>
            <w:webHidden/>
          </w:rPr>
          <w:instrText xml:space="preserve"> PAGEREF _Toc354672822 \h </w:instrText>
        </w:r>
        <w:r w:rsidR="00E82E24">
          <w:rPr>
            <w:noProof/>
            <w:webHidden/>
          </w:rPr>
        </w:r>
        <w:r w:rsidR="00E82E24">
          <w:rPr>
            <w:noProof/>
            <w:webHidden/>
          </w:rPr>
          <w:fldChar w:fldCharType="separate"/>
        </w:r>
        <w:r>
          <w:rPr>
            <w:noProof/>
            <w:webHidden/>
          </w:rPr>
          <w:t>6</w:t>
        </w:r>
        <w:r w:rsidR="00E82E24">
          <w:rPr>
            <w:noProof/>
            <w:webHidden/>
          </w:rPr>
          <w:fldChar w:fldCharType="end"/>
        </w:r>
      </w:hyperlink>
    </w:p>
    <w:p w:rsidR="00E82E24" w:rsidRDefault="0061467B">
      <w:pPr>
        <w:pStyle w:val="TOC4"/>
        <w:rPr>
          <w:rFonts w:asciiTheme="minorHAnsi" w:eastAsiaTheme="minorEastAsia" w:hAnsiTheme="minorHAnsi" w:cstheme="minorBidi"/>
          <w:noProof/>
          <w:sz w:val="22"/>
          <w:szCs w:val="22"/>
          <w:lang w:eastAsia="zh-CN"/>
        </w:rPr>
      </w:pPr>
      <w:hyperlink w:anchor="_Toc354672823" w:history="1">
        <w:r w:rsidR="00E82E24" w:rsidRPr="0006387C">
          <w:rPr>
            <w:rStyle w:val="Hyperlink"/>
            <w:noProof/>
          </w:rPr>
          <w:t>2.4.4.2</w:t>
        </w:r>
        <w:r w:rsidR="00E82E24">
          <w:rPr>
            <w:rFonts w:asciiTheme="minorHAnsi" w:eastAsiaTheme="minorEastAsia" w:hAnsiTheme="minorHAnsi" w:cstheme="minorBidi"/>
            <w:noProof/>
            <w:sz w:val="22"/>
            <w:szCs w:val="22"/>
            <w:lang w:eastAsia="zh-CN"/>
          </w:rPr>
          <w:tab/>
        </w:r>
        <w:r w:rsidR="00E82E24" w:rsidRPr="0006387C">
          <w:rPr>
            <w:rStyle w:val="Hyperlink"/>
            <w:noProof/>
          </w:rPr>
          <w:t>Document availability at meetings</w:t>
        </w:r>
        <w:r w:rsidR="00E82E24">
          <w:rPr>
            <w:noProof/>
            <w:webHidden/>
          </w:rPr>
          <w:tab/>
        </w:r>
        <w:r w:rsidR="00E82E24">
          <w:rPr>
            <w:noProof/>
            <w:webHidden/>
          </w:rPr>
          <w:fldChar w:fldCharType="begin"/>
        </w:r>
        <w:r w:rsidR="00E82E24">
          <w:rPr>
            <w:noProof/>
            <w:webHidden/>
          </w:rPr>
          <w:instrText xml:space="preserve"> PAGEREF _Toc354672823 \h </w:instrText>
        </w:r>
        <w:r w:rsidR="00E82E24">
          <w:rPr>
            <w:noProof/>
            <w:webHidden/>
          </w:rPr>
        </w:r>
        <w:r w:rsidR="00E82E24">
          <w:rPr>
            <w:noProof/>
            <w:webHidden/>
          </w:rPr>
          <w:fldChar w:fldCharType="separate"/>
        </w:r>
        <w:r>
          <w:rPr>
            <w:noProof/>
            <w:webHidden/>
          </w:rPr>
          <w:t>6</w:t>
        </w:r>
        <w:r w:rsidR="00E82E24">
          <w:rPr>
            <w:noProof/>
            <w:webHidden/>
          </w:rPr>
          <w:fldChar w:fldCharType="end"/>
        </w:r>
      </w:hyperlink>
    </w:p>
    <w:p w:rsidR="00E82E24" w:rsidRDefault="0061467B">
      <w:pPr>
        <w:pStyle w:val="TOC4"/>
        <w:rPr>
          <w:rFonts w:asciiTheme="minorHAnsi" w:eastAsiaTheme="minorEastAsia" w:hAnsiTheme="minorHAnsi" w:cstheme="minorBidi"/>
          <w:noProof/>
          <w:sz w:val="22"/>
          <w:szCs w:val="22"/>
          <w:lang w:eastAsia="zh-CN"/>
        </w:rPr>
      </w:pPr>
      <w:hyperlink w:anchor="_Toc354672824" w:history="1">
        <w:r w:rsidR="00E82E24" w:rsidRPr="0006387C">
          <w:rPr>
            <w:rStyle w:val="Hyperlink"/>
            <w:noProof/>
          </w:rPr>
          <w:t>2.4.4.3</w:t>
        </w:r>
        <w:r w:rsidR="00E82E24">
          <w:rPr>
            <w:rFonts w:asciiTheme="minorHAnsi" w:eastAsiaTheme="minorEastAsia" w:hAnsiTheme="minorHAnsi" w:cstheme="minorBidi"/>
            <w:noProof/>
            <w:sz w:val="22"/>
            <w:szCs w:val="22"/>
            <w:lang w:eastAsia="zh-CN"/>
          </w:rPr>
          <w:tab/>
        </w:r>
        <w:r w:rsidR="00E82E24" w:rsidRPr="0006387C">
          <w:rPr>
            <w:rStyle w:val="Hyperlink"/>
            <w:noProof/>
          </w:rPr>
          <w:t>Simultaneous interpretation in official languages of the Union</w:t>
        </w:r>
        <w:r w:rsidR="00E82E24">
          <w:rPr>
            <w:noProof/>
            <w:webHidden/>
          </w:rPr>
          <w:tab/>
        </w:r>
        <w:r w:rsidR="00E82E24">
          <w:rPr>
            <w:noProof/>
            <w:webHidden/>
          </w:rPr>
          <w:fldChar w:fldCharType="begin"/>
        </w:r>
        <w:r w:rsidR="00E82E24">
          <w:rPr>
            <w:noProof/>
            <w:webHidden/>
          </w:rPr>
          <w:instrText xml:space="preserve"> PAGEREF _Toc354672824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25" w:history="1">
        <w:r w:rsidR="00E82E24" w:rsidRPr="0006387C">
          <w:rPr>
            <w:rStyle w:val="Hyperlink"/>
            <w:noProof/>
          </w:rPr>
          <w:t>2.4.5</w:t>
        </w:r>
        <w:r w:rsidR="00E82E24">
          <w:rPr>
            <w:rFonts w:asciiTheme="minorHAnsi" w:eastAsiaTheme="minorEastAsia" w:hAnsiTheme="minorHAnsi" w:cstheme="minorBidi"/>
            <w:noProof/>
            <w:sz w:val="22"/>
            <w:szCs w:val="22"/>
            <w:lang w:eastAsia="zh-CN"/>
          </w:rPr>
          <w:tab/>
        </w:r>
        <w:r w:rsidR="00E82E24" w:rsidRPr="0006387C">
          <w:rPr>
            <w:rStyle w:val="Hyperlink"/>
            <w:noProof/>
          </w:rPr>
          <w:t>Arrangements for meetings held outside Geneva</w:t>
        </w:r>
        <w:r w:rsidR="00E82E24">
          <w:rPr>
            <w:noProof/>
            <w:webHidden/>
          </w:rPr>
          <w:tab/>
        </w:r>
        <w:r w:rsidR="00E82E24">
          <w:rPr>
            <w:noProof/>
            <w:webHidden/>
          </w:rPr>
          <w:fldChar w:fldCharType="begin"/>
        </w:r>
        <w:r w:rsidR="00E82E24">
          <w:rPr>
            <w:noProof/>
            <w:webHidden/>
          </w:rPr>
          <w:instrText xml:space="preserve"> PAGEREF _Toc354672825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1"/>
        <w:rPr>
          <w:rFonts w:asciiTheme="minorHAnsi" w:eastAsiaTheme="minorEastAsia" w:hAnsiTheme="minorHAnsi" w:cstheme="minorBidi"/>
          <w:noProof/>
          <w:sz w:val="22"/>
          <w:szCs w:val="22"/>
          <w:lang w:eastAsia="zh-CN"/>
        </w:rPr>
      </w:pPr>
      <w:hyperlink w:anchor="_Toc354672826" w:history="1">
        <w:r w:rsidR="00E82E24" w:rsidRPr="0006387C">
          <w:rPr>
            <w:rStyle w:val="Hyperlink"/>
            <w:noProof/>
          </w:rPr>
          <w:t>3</w:t>
        </w:r>
        <w:r w:rsidR="00E82E24">
          <w:rPr>
            <w:rFonts w:asciiTheme="minorHAnsi" w:eastAsiaTheme="minorEastAsia" w:hAnsiTheme="minorHAnsi" w:cstheme="minorBidi"/>
            <w:noProof/>
            <w:sz w:val="22"/>
            <w:szCs w:val="22"/>
            <w:lang w:eastAsia="zh-CN"/>
          </w:rPr>
          <w:tab/>
        </w:r>
        <w:r w:rsidR="00E82E24" w:rsidRPr="0006387C">
          <w:rPr>
            <w:rStyle w:val="Hyperlink"/>
            <w:noProof/>
          </w:rPr>
          <w:t>Documentation</w:t>
        </w:r>
        <w:r w:rsidR="00E82E24">
          <w:rPr>
            <w:noProof/>
            <w:webHidden/>
          </w:rPr>
          <w:tab/>
        </w:r>
        <w:r w:rsidR="00E82E24">
          <w:rPr>
            <w:noProof/>
            <w:webHidden/>
          </w:rPr>
          <w:fldChar w:fldCharType="begin"/>
        </w:r>
        <w:r w:rsidR="00E82E24">
          <w:rPr>
            <w:noProof/>
            <w:webHidden/>
          </w:rPr>
          <w:instrText xml:space="preserve"> PAGEREF _Toc354672826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27" w:history="1">
        <w:r w:rsidR="00E82E24" w:rsidRPr="0006387C">
          <w:rPr>
            <w:rStyle w:val="Hyperlink"/>
            <w:noProof/>
          </w:rPr>
          <w:t>3.1</w:t>
        </w:r>
        <w:r w:rsidR="00E82E24">
          <w:rPr>
            <w:rFonts w:asciiTheme="minorHAnsi" w:eastAsiaTheme="minorEastAsia" w:hAnsiTheme="minorHAnsi" w:cstheme="minorBidi"/>
            <w:noProof/>
            <w:sz w:val="22"/>
            <w:szCs w:val="22"/>
            <w:lang w:eastAsia="zh-CN"/>
          </w:rPr>
          <w:tab/>
        </w:r>
        <w:r w:rsidR="00E82E24" w:rsidRPr="0006387C">
          <w:rPr>
            <w:rStyle w:val="Hyperlink"/>
            <w:noProof/>
          </w:rPr>
          <w:t>Submission of contributions to meetings</w:t>
        </w:r>
        <w:r w:rsidR="00E82E24">
          <w:rPr>
            <w:noProof/>
            <w:webHidden/>
          </w:rPr>
          <w:tab/>
        </w:r>
        <w:r w:rsidR="00E82E24">
          <w:rPr>
            <w:noProof/>
            <w:webHidden/>
          </w:rPr>
          <w:fldChar w:fldCharType="begin"/>
        </w:r>
        <w:r w:rsidR="00E82E24">
          <w:rPr>
            <w:noProof/>
            <w:webHidden/>
          </w:rPr>
          <w:instrText xml:space="preserve"> PAGEREF _Toc354672827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28" w:history="1">
        <w:r w:rsidR="00E82E24" w:rsidRPr="0006387C">
          <w:rPr>
            <w:rStyle w:val="Hyperlink"/>
            <w:noProof/>
          </w:rPr>
          <w:t>3.2</w:t>
        </w:r>
        <w:r w:rsidR="00E82E24">
          <w:rPr>
            <w:rFonts w:asciiTheme="minorHAnsi" w:eastAsiaTheme="minorEastAsia" w:hAnsiTheme="minorHAnsi" w:cstheme="minorBidi"/>
            <w:noProof/>
            <w:sz w:val="22"/>
            <w:szCs w:val="22"/>
            <w:lang w:eastAsia="zh-CN"/>
          </w:rPr>
          <w:tab/>
        </w:r>
        <w:r w:rsidR="00E82E24" w:rsidRPr="0006387C">
          <w:rPr>
            <w:rStyle w:val="Hyperlink"/>
            <w:noProof/>
          </w:rPr>
          <w:t>Preparation of document contributions</w:t>
        </w:r>
        <w:r w:rsidR="00E82E24">
          <w:rPr>
            <w:noProof/>
            <w:webHidden/>
          </w:rPr>
          <w:tab/>
        </w:r>
        <w:r w:rsidR="00E82E24">
          <w:rPr>
            <w:noProof/>
            <w:webHidden/>
          </w:rPr>
          <w:fldChar w:fldCharType="begin"/>
        </w:r>
        <w:r w:rsidR="00E82E24">
          <w:rPr>
            <w:noProof/>
            <w:webHidden/>
          </w:rPr>
          <w:instrText xml:space="preserve"> PAGEREF _Toc354672828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29" w:history="1">
        <w:r w:rsidR="00E82E24" w:rsidRPr="0006387C">
          <w:rPr>
            <w:rStyle w:val="Hyperlink"/>
            <w:noProof/>
          </w:rPr>
          <w:t>3.3</w:t>
        </w:r>
        <w:r w:rsidR="00E82E24">
          <w:rPr>
            <w:rFonts w:asciiTheme="minorHAnsi" w:eastAsiaTheme="minorEastAsia" w:hAnsiTheme="minorHAnsi" w:cstheme="minorBidi"/>
            <w:noProof/>
            <w:sz w:val="22"/>
            <w:szCs w:val="22"/>
            <w:lang w:eastAsia="zh-CN"/>
          </w:rPr>
          <w:tab/>
        </w:r>
        <w:r w:rsidR="00E82E24" w:rsidRPr="0006387C">
          <w:rPr>
            <w:rStyle w:val="Hyperlink"/>
            <w:noProof/>
          </w:rPr>
          <w:t>Deadlines for submission of contributions</w:t>
        </w:r>
        <w:r w:rsidR="00E82E24">
          <w:rPr>
            <w:noProof/>
            <w:webHidden/>
          </w:rPr>
          <w:tab/>
        </w:r>
        <w:r w:rsidR="00E82E24">
          <w:rPr>
            <w:noProof/>
            <w:webHidden/>
          </w:rPr>
          <w:fldChar w:fldCharType="begin"/>
        </w:r>
        <w:r w:rsidR="00E82E24">
          <w:rPr>
            <w:noProof/>
            <w:webHidden/>
          </w:rPr>
          <w:instrText xml:space="preserve"> PAGEREF _Toc354672829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30" w:history="1">
        <w:r w:rsidR="00E82E24" w:rsidRPr="0006387C">
          <w:rPr>
            <w:rStyle w:val="Hyperlink"/>
            <w:noProof/>
          </w:rPr>
          <w:t>3.4</w:t>
        </w:r>
        <w:r w:rsidR="00E82E24">
          <w:rPr>
            <w:rFonts w:asciiTheme="minorHAnsi" w:eastAsiaTheme="minorEastAsia" w:hAnsiTheme="minorHAnsi" w:cstheme="minorBidi"/>
            <w:noProof/>
            <w:sz w:val="22"/>
            <w:szCs w:val="22"/>
            <w:lang w:eastAsia="zh-CN"/>
          </w:rPr>
          <w:tab/>
        </w:r>
        <w:r w:rsidR="00E82E24" w:rsidRPr="0006387C">
          <w:rPr>
            <w:rStyle w:val="Hyperlink"/>
            <w:noProof/>
          </w:rPr>
          <w:t>Electronic posting of documents</w:t>
        </w:r>
        <w:r w:rsidR="00E82E24">
          <w:rPr>
            <w:noProof/>
            <w:webHidden/>
          </w:rPr>
          <w:tab/>
        </w:r>
        <w:r w:rsidR="00E82E24">
          <w:rPr>
            <w:noProof/>
            <w:webHidden/>
          </w:rPr>
          <w:fldChar w:fldCharType="begin"/>
        </w:r>
        <w:r w:rsidR="00E82E24">
          <w:rPr>
            <w:noProof/>
            <w:webHidden/>
          </w:rPr>
          <w:instrText xml:space="preserve"> PAGEREF _Toc354672830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31" w:history="1">
        <w:r w:rsidR="00E82E24" w:rsidRPr="0006387C">
          <w:rPr>
            <w:rStyle w:val="Hyperlink"/>
            <w:noProof/>
          </w:rPr>
          <w:t>3.5</w:t>
        </w:r>
        <w:r w:rsidR="00E82E24">
          <w:rPr>
            <w:rFonts w:asciiTheme="minorHAnsi" w:eastAsiaTheme="minorEastAsia" w:hAnsiTheme="minorHAnsi" w:cstheme="minorBidi"/>
            <w:noProof/>
            <w:sz w:val="22"/>
            <w:szCs w:val="22"/>
            <w:lang w:eastAsia="zh-CN"/>
          </w:rPr>
          <w:tab/>
        </w:r>
        <w:r w:rsidR="00E82E24" w:rsidRPr="0006387C">
          <w:rPr>
            <w:rStyle w:val="Hyperlink"/>
            <w:noProof/>
          </w:rPr>
          <w:t>Documentation series</w:t>
        </w:r>
        <w:r w:rsidR="00E82E24">
          <w:rPr>
            <w:noProof/>
            <w:webHidden/>
          </w:rPr>
          <w:tab/>
        </w:r>
        <w:r w:rsidR="00E82E24">
          <w:rPr>
            <w:noProof/>
            <w:webHidden/>
          </w:rPr>
          <w:fldChar w:fldCharType="begin"/>
        </w:r>
        <w:r w:rsidR="00E82E24">
          <w:rPr>
            <w:noProof/>
            <w:webHidden/>
          </w:rPr>
          <w:instrText xml:space="preserve"> PAGEREF _Toc354672831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32" w:history="1">
        <w:r w:rsidR="00E82E24" w:rsidRPr="0006387C">
          <w:rPr>
            <w:rStyle w:val="Hyperlink"/>
            <w:noProof/>
          </w:rPr>
          <w:t>3.5.1</w:t>
        </w:r>
        <w:r w:rsidR="00E82E24">
          <w:rPr>
            <w:rFonts w:asciiTheme="minorHAnsi" w:eastAsiaTheme="minorEastAsia" w:hAnsiTheme="minorHAnsi" w:cstheme="minorBidi"/>
            <w:noProof/>
            <w:sz w:val="22"/>
            <w:szCs w:val="22"/>
            <w:lang w:eastAsia="zh-CN"/>
          </w:rPr>
          <w:tab/>
        </w:r>
        <w:r w:rsidR="00E82E24" w:rsidRPr="0006387C">
          <w:rPr>
            <w:rStyle w:val="Hyperlink"/>
            <w:noProof/>
          </w:rPr>
          <w:t>Contribution documents</w:t>
        </w:r>
        <w:r w:rsidR="00E82E24">
          <w:rPr>
            <w:noProof/>
            <w:webHidden/>
          </w:rPr>
          <w:tab/>
        </w:r>
        <w:r w:rsidR="00E82E24">
          <w:rPr>
            <w:noProof/>
            <w:webHidden/>
          </w:rPr>
          <w:fldChar w:fldCharType="begin"/>
        </w:r>
        <w:r w:rsidR="00E82E24">
          <w:rPr>
            <w:noProof/>
            <w:webHidden/>
          </w:rPr>
          <w:instrText xml:space="preserve"> PAGEREF _Toc354672832 \h </w:instrText>
        </w:r>
        <w:r w:rsidR="00E82E24">
          <w:rPr>
            <w:noProof/>
            <w:webHidden/>
          </w:rPr>
        </w:r>
        <w:r w:rsidR="00E82E24">
          <w:rPr>
            <w:noProof/>
            <w:webHidden/>
          </w:rPr>
          <w:fldChar w:fldCharType="separate"/>
        </w:r>
        <w:r>
          <w:rPr>
            <w:noProof/>
            <w:webHidden/>
          </w:rPr>
          <w:t>7</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33" w:history="1">
        <w:r w:rsidR="00E82E24" w:rsidRPr="0006387C">
          <w:rPr>
            <w:rStyle w:val="Hyperlink"/>
            <w:noProof/>
          </w:rPr>
          <w:t>3.5.2</w:t>
        </w:r>
        <w:r w:rsidR="00E82E24">
          <w:rPr>
            <w:rFonts w:asciiTheme="minorHAnsi" w:eastAsiaTheme="minorEastAsia" w:hAnsiTheme="minorHAnsi" w:cstheme="minorBidi"/>
            <w:noProof/>
            <w:sz w:val="22"/>
            <w:szCs w:val="22"/>
            <w:lang w:eastAsia="zh-CN"/>
          </w:rPr>
          <w:tab/>
        </w:r>
        <w:r w:rsidR="00E82E24" w:rsidRPr="0006387C">
          <w:rPr>
            <w:rStyle w:val="Hyperlink"/>
            <w:noProof/>
          </w:rPr>
          <w:t>Temporary  documents (TEMP)</w:t>
        </w:r>
        <w:r w:rsidR="00E82E24">
          <w:rPr>
            <w:noProof/>
            <w:webHidden/>
          </w:rPr>
          <w:tab/>
        </w:r>
        <w:r w:rsidR="00E82E24">
          <w:rPr>
            <w:noProof/>
            <w:webHidden/>
          </w:rPr>
          <w:fldChar w:fldCharType="begin"/>
        </w:r>
        <w:r w:rsidR="00E82E24">
          <w:rPr>
            <w:noProof/>
            <w:webHidden/>
          </w:rPr>
          <w:instrText xml:space="preserve"> PAGEREF _Toc354672833 \h </w:instrText>
        </w:r>
        <w:r w:rsidR="00E82E24">
          <w:rPr>
            <w:noProof/>
            <w:webHidden/>
          </w:rPr>
        </w:r>
        <w:r w:rsidR="00E82E24">
          <w:rPr>
            <w:noProof/>
            <w:webHidden/>
          </w:rPr>
          <w:fldChar w:fldCharType="separate"/>
        </w:r>
        <w:r>
          <w:rPr>
            <w:noProof/>
            <w:webHidden/>
          </w:rPr>
          <w:t>8</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34" w:history="1">
        <w:r w:rsidR="00E82E24" w:rsidRPr="0006387C">
          <w:rPr>
            <w:rStyle w:val="Hyperlink"/>
            <w:noProof/>
          </w:rPr>
          <w:t>3.5.3</w:t>
        </w:r>
        <w:r w:rsidR="00E82E24">
          <w:rPr>
            <w:rFonts w:asciiTheme="minorHAnsi" w:eastAsiaTheme="minorEastAsia" w:hAnsiTheme="minorHAnsi" w:cstheme="minorBidi"/>
            <w:noProof/>
            <w:sz w:val="22"/>
            <w:szCs w:val="22"/>
            <w:lang w:eastAsia="zh-CN"/>
          </w:rPr>
          <w:tab/>
        </w:r>
        <w:r w:rsidR="00E82E24" w:rsidRPr="0006387C">
          <w:rPr>
            <w:rStyle w:val="Hyperlink"/>
            <w:noProof/>
          </w:rPr>
          <w:t>Administrative documents (ADM)</w:t>
        </w:r>
        <w:r w:rsidR="00E82E24">
          <w:rPr>
            <w:noProof/>
            <w:webHidden/>
          </w:rPr>
          <w:tab/>
        </w:r>
        <w:r w:rsidR="00E82E24">
          <w:rPr>
            <w:noProof/>
            <w:webHidden/>
          </w:rPr>
          <w:fldChar w:fldCharType="begin"/>
        </w:r>
        <w:r w:rsidR="00E82E24">
          <w:rPr>
            <w:noProof/>
            <w:webHidden/>
          </w:rPr>
          <w:instrText xml:space="preserve"> PAGEREF _Toc354672834 \h </w:instrText>
        </w:r>
        <w:r w:rsidR="00E82E24">
          <w:rPr>
            <w:noProof/>
            <w:webHidden/>
          </w:rPr>
        </w:r>
        <w:r w:rsidR="00E82E24">
          <w:rPr>
            <w:noProof/>
            <w:webHidden/>
          </w:rPr>
          <w:fldChar w:fldCharType="separate"/>
        </w:r>
        <w:r>
          <w:rPr>
            <w:noProof/>
            <w:webHidden/>
          </w:rPr>
          <w:t>8</w:t>
        </w:r>
        <w:r w:rsidR="00E82E24">
          <w:rPr>
            <w:noProof/>
            <w:webHidden/>
          </w:rPr>
          <w:fldChar w:fldCharType="end"/>
        </w:r>
      </w:hyperlink>
    </w:p>
    <w:p w:rsidR="00E82E24" w:rsidRDefault="00E82E24">
      <w:pPr>
        <w:pStyle w:val="TOC3"/>
        <w:rPr>
          <w:rFonts w:asciiTheme="minorHAnsi" w:eastAsiaTheme="minorEastAsia" w:hAnsiTheme="minorHAnsi" w:cstheme="minorBidi"/>
          <w:noProof/>
          <w:sz w:val="22"/>
          <w:szCs w:val="22"/>
          <w:lang w:eastAsia="zh-CN"/>
        </w:rPr>
      </w:pPr>
      <w:r>
        <w:fldChar w:fldCharType="begin"/>
      </w:r>
      <w:r>
        <w:instrText>HYPERLINK \l "_Toc354672835"</w:instrText>
      </w:r>
      <w:r>
        <w:fldChar w:fldCharType="separate"/>
      </w:r>
      <w:r w:rsidRPr="0006387C">
        <w:rPr>
          <w:rStyle w:val="Hyperlink"/>
          <w:noProof/>
        </w:rPr>
        <w:t>3.5.4</w:t>
      </w:r>
      <w:r>
        <w:rPr>
          <w:rFonts w:asciiTheme="minorHAnsi" w:eastAsiaTheme="minorEastAsia" w:hAnsiTheme="minorHAnsi" w:cstheme="minorBidi"/>
          <w:noProof/>
          <w:sz w:val="22"/>
          <w:szCs w:val="22"/>
          <w:lang w:eastAsia="zh-CN"/>
        </w:rPr>
        <w:tab/>
      </w:r>
      <w:r w:rsidRPr="0006387C">
        <w:rPr>
          <w:rStyle w:val="Hyperlink"/>
          <w:noProof/>
        </w:rPr>
        <w:t>Information documents (INFO)</w:t>
      </w:r>
      <w:r>
        <w:rPr>
          <w:noProof/>
          <w:webHidden/>
        </w:rPr>
        <w:tab/>
      </w:r>
      <w:del w:id="13" w:author="millet" w:date="2013-04-29T08:33:00Z">
        <w:r w:rsidDel="0031292B">
          <w:rPr>
            <w:noProof/>
            <w:webHidden/>
          </w:rPr>
          <w:fldChar w:fldCharType="begin"/>
        </w:r>
        <w:r w:rsidDel="0031292B">
          <w:rPr>
            <w:noProof/>
            <w:webHidden/>
          </w:rPr>
          <w:delInstrText xml:space="preserve"> PAGEREF _Toc354672835 \h </w:delInstrText>
        </w:r>
        <w:r w:rsidDel="0031292B">
          <w:rPr>
            <w:noProof/>
            <w:webHidden/>
          </w:rPr>
        </w:r>
        <w:r w:rsidDel="0031292B">
          <w:rPr>
            <w:noProof/>
            <w:webHidden/>
          </w:rPr>
          <w:fldChar w:fldCharType="separate"/>
        </w:r>
      </w:del>
      <w:r w:rsidR="0061467B">
        <w:rPr>
          <w:noProof/>
          <w:webHidden/>
        </w:rPr>
        <w:t>8</w:t>
      </w:r>
      <w:del w:id="14" w:author="millet" w:date="2013-04-29T08:33:00Z">
        <w:r w:rsidDel="0031292B">
          <w:rPr>
            <w:noProof/>
            <w:webHidden/>
          </w:rPr>
          <w:fldChar w:fldCharType="end"/>
        </w:r>
      </w:del>
      <w:r>
        <w:fldChar w:fldCharType="end"/>
      </w:r>
    </w:p>
    <w:p w:rsidR="00E82E24" w:rsidRDefault="0061467B">
      <w:pPr>
        <w:pStyle w:val="TOC3"/>
        <w:rPr>
          <w:rFonts w:asciiTheme="minorHAnsi" w:eastAsiaTheme="minorEastAsia" w:hAnsiTheme="minorHAnsi" w:cstheme="minorBidi"/>
          <w:noProof/>
          <w:sz w:val="22"/>
          <w:szCs w:val="22"/>
          <w:lang w:eastAsia="zh-CN"/>
        </w:rPr>
      </w:pPr>
      <w:hyperlink w:anchor="_Toc354672836" w:history="1">
        <w:r w:rsidR="00E82E24" w:rsidRPr="0006387C">
          <w:rPr>
            <w:rStyle w:val="Hyperlink"/>
            <w:noProof/>
          </w:rPr>
          <w:t>3.5.5</w:t>
        </w:r>
        <w:r w:rsidR="00E82E24">
          <w:rPr>
            <w:rFonts w:asciiTheme="minorHAnsi" w:eastAsiaTheme="minorEastAsia" w:hAnsiTheme="minorHAnsi" w:cstheme="minorBidi"/>
            <w:noProof/>
            <w:sz w:val="22"/>
            <w:szCs w:val="22"/>
            <w:lang w:eastAsia="zh-CN"/>
          </w:rPr>
          <w:tab/>
        </w:r>
        <w:r w:rsidR="00E82E24" w:rsidRPr="0006387C">
          <w:rPr>
            <w:rStyle w:val="Hyperlink"/>
            <w:noProof/>
          </w:rPr>
          <w:t>Executive report to the Study Group</w:t>
        </w:r>
        <w:r w:rsidR="00E82E24">
          <w:rPr>
            <w:noProof/>
            <w:webHidden/>
          </w:rPr>
          <w:tab/>
        </w:r>
        <w:r w:rsidR="00E82E24">
          <w:rPr>
            <w:noProof/>
            <w:webHidden/>
          </w:rPr>
          <w:fldChar w:fldCharType="begin"/>
        </w:r>
        <w:r w:rsidR="00E82E24">
          <w:rPr>
            <w:noProof/>
            <w:webHidden/>
          </w:rPr>
          <w:instrText xml:space="preserve"> PAGEREF _Toc354672836 \h </w:instrText>
        </w:r>
        <w:r w:rsidR="00E82E24">
          <w:rPr>
            <w:noProof/>
            <w:webHidden/>
          </w:rPr>
        </w:r>
        <w:r w:rsidR="00E82E24">
          <w:rPr>
            <w:noProof/>
            <w:webHidden/>
          </w:rPr>
          <w:fldChar w:fldCharType="separate"/>
        </w:r>
        <w:r>
          <w:rPr>
            <w:noProof/>
            <w:webHidden/>
          </w:rPr>
          <w:t>8</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37" w:history="1">
        <w:r w:rsidR="00E82E24" w:rsidRPr="0006387C">
          <w:rPr>
            <w:rStyle w:val="Hyperlink"/>
            <w:noProof/>
          </w:rPr>
          <w:t>3.5.6</w:t>
        </w:r>
        <w:r w:rsidR="00E82E24">
          <w:rPr>
            <w:rFonts w:asciiTheme="minorHAnsi" w:eastAsiaTheme="minorEastAsia" w:hAnsiTheme="minorHAnsi" w:cstheme="minorBidi"/>
            <w:noProof/>
            <w:sz w:val="22"/>
            <w:szCs w:val="22"/>
            <w:lang w:eastAsia="zh-CN"/>
          </w:rPr>
          <w:tab/>
        </w:r>
        <w:r w:rsidR="00E82E24" w:rsidRPr="0006387C">
          <w:rPr>
            <w:rStyle w:val="Hyperlink"/>
            <w:noProof/>
          </w:rPr>
          <w:t>Chairman's report to the next meeting of the Group</w:t>
        </w:r>
        <w:r w:rsidR="00E82E24">
          <w:rPr>
            <w:noProof/>
            <w:webHidden/>
          </w:rPr>
          <w:tab/>
        </w:r>
        <w:r w:rsidR="00E82E24">
          <w:rPr>
            <w:noProof/>
            <w:webHidden/>
          </w:rPr>
          <w:fldChar w:fldCharType="begin"/>
        </w:r>
        <w:r w:rsidR="00E82E24">
          <w:rPr>
            <w:noProof/>
            <w:webHidden/>
          </w:rPr>
          <w:instrText xml:space="preserve"> PAGEREF _Toc354672837 \h </w:instrText>
        </w:r>
        <w:r w:rsidR="00E82E24">
          <w:rPr>
            <w:noProof/>
            <w:webHidden/>
          </w:rPr>
        </w:r>
        <w:r w:rsidR="00E82E24">
          <w:rPr>
            <w:noProof/>
            <w:webHidden/>
          </w:rPr>
          <w:fldChar w:fldCharType="separate"/>
        </w:r>
        <w:r>
          <w:rPr>
            <w:noProof/>
            <w:webHidden/>
          </w:rPr>
          <w:t>9</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38" w:history="1">
        <w:r w:rsidR="00E82E24" w:rsidRPr="0006387C">
          <w:rPr>
            <w:rStyle w:val="Hyperlink"/>
            <w:noProof/>
          </w:rPr>
          <w:t>3.5.7</w:t>
        </w:r>
        <w:r w:rsidR="00E82E24">
          <w:rPr>
            <w:rFonts w:asciiTheme="minorHAnsi" w:eastAsiaTheme="minorEastAsia" w:hAnsiTheme="minorHAnsi" w:cstheme="minorBidi"/>
            <w:noProof/>
            <w:sz w:val="22"/>
            <w:szCs w:val="22"/>
            <w:lang w:eastAsia="zh-CN"/>
          </w:rPr>
          <w:tab/>
        </w:r>
        <w:r w:rsidR="00E82E24" w:rsidRPr="0006387C">
          <w:rPr>
            <w:rStyle w:val="Hyperlink"/>
            <w:noProof/>
          </w:rPr>
          <w:t>Summary records of Study Group meetings</w:t>
        </w:r>
        <w:r w:rsidR="00E82E24">
          <w:rPr>
            <w:noProof/>
            <w:webHidden/>
          </w:rPr>
          <w:tab/>
        </w:r>
        <w:r w:rsidR="00E82E24">
          <w:rPr>
            <w:noProof/>
            <w:webHidden/>
          </w:rPr>
          <w:fldChar w:fldCharType="begin"/>
        </w:r>
        <w:r w:rsidR="00E82E24">
          <w:rPr>
            <w:noProof/>
            <w:webHidden/>
          </w:rPr>
          <w:instrText xml:space="preserve"> PAGEREF _Toc354672838 \h </w:instrText>
        </w:r>
        <w:r w:rsidR="00E82E24">
          <w:rPr>
            <w:noProof/>
            <w:webHidden/>
          </w:rPr>
        </w:r>
        <w:r w:rsidR="00E82E24">
          <w:rPr>
            <w:noProof/>
            <w:webHidden/>
          </w:rPr>
          <w:fldChar w:fldCharType="separate"/>
        </w:r>
        <w:r>
          <w:rPr>
            <w:noProof/>
            <w:webHidden/>
          </w:rPr>
          <w:t>9</w:t>
        </w:r>
        <w:r w:rsidR="00E82E24">
          <w:rPr>
            <w:noProof/>
            <w:webHidden/>
          </w:rPr>
          <w:fldChar w:fldCharType="end"/>
        </w:r>
      </w:hyperlink>
    </w:p>
    <w:p w:rsidR="00E82E24" w:rsidRDefault="00E82E24">
      <w:pPr>
        <w:pStyle w:val="TOC3"/>
        <w:rPr>
          <w:rFonts w:asciiTheme="minorHAnsi" w:eastAsiaTheme="minorEastAsia" w:hAnsiTheme="minorHAnsi" w:cstheme="minorBidi"/>
          <w:noProof/>
          <w:sz w:val="22"/>
          <w:szCs w:val="22"/>
          <w:lang w:eastAsia="zh-CN"/>
        </w:rPr>
      </w:pPr>
      <w:del w:id="15" w:author="millet" w:date="2013-04-29T08:32:00Z">
        <w:r w:rsidDel="00353F42">
          <w:fldChar w:fldCharType="begin"/>
        </w:r>
        <w:r w:rsidDel="00353F42">
          <w:delInstrText>HYPERLINK \l "_Toc354672839"</w:delInstrText>
        </w:r>
        <w:r w:rsidDel="00353F42">
          <w:fldChar w:fldCharType="separate"/>
        </w:r>
      </w:del>
      <w:r w:rsidRPr="0006387C">
        <w:rPr>
          <w:rStyle w:val="Hyperlink"/>
          <w:noProof/>
        </w:rPr>
        <w:t>3.5.8</w:t>
      </w:r>
      <w:r>
        <w:rPr>
          <w:rFonts w:asciiTheme="minorHAnsi" w:eastAsiaTheme="minorEastAsia" w:hAnsiTheme="minorHAnsi" w:cstheme="minorBidi"/>
          <w:noProof/>
          <w:sz w:val="22"/>
          <w:szCs w:val="22"/>
          <w:lang w:eastAsia="zh-CN"/>
        </w:rPr>
        <w:tab/>
      </w:r>
      <w:r w:rsidRPr="0006387C">
        <w:rPr>
          <w:rStyle w:val="Hyperlink"/>
          <w:noProof/>
        </w:rPr>
        <w:t>Liaison statements</w:t>
      </w:r>
      <w:r>
        <w:rPr>
          <w:noProof/>
          <w:webHidden/>
        </w:rPr>
        <w:tab/>
      </w:r>
      <w:del w:id="16" w:author="millet" w:date="2013-04-29T08:32:00Z">
        <w:r w:rsidDel="00353F42">
          <w:rPr>
            <w:noProof/>
            <w:webHidden/>
          </w:rPr>
          <w:fldChar w:fldCharType="begin"/>
        </w:r>
        <w:r w:rsidDel="00353F42">
          <w:rPr>
            <w:noProof/>
            <w:webHidden/>
          </w:rPr>
          <w:delInstrText xml:space="preserve"> PAGEREF _Toc354672839 \h </w:delInstrText>
        </w:r>
        <w:r w:rsidDel="00353F42">
          <w:rPr>
            <w:noProof/>
            <w:webHidden/>
          </w:rPr>
        </w:r>
        <w:r w:rsidDel="00353F42">
          <w:rPr>
            <w:noProof/>
            <w:webHidden/>
          </w:rPr>
          <w:fldChar w:fldCharType="separate"/>
        </w:r>
      </w:del>
      <w:r w:rsidR="0061467B">
        <w:rPr>
          <w:noProof/>
          <w:webHidden/>
        </w:rPr>
        <w:t>9</w:t>
      </w:r>
      <w:del w:id="17" w:author="millet" w:date="2013-04-29T08:32:00Z">
        <w:r w:rsidDel="00353F42">
          <w:rPr>
            <w:noProof/>
            <w:webHidden/>
          </w:rPr>
          <w:fldChar w:fldCharType="end"/>
        </w:r>
        <w:r w:rsidDel="00353F42">
          <w:fldChar w:fldCharType="end"/>
        </w:r>
      </w:del>
    </w:p>
    <w:p w:rsidR="00E82E24" w:rsidRDefault="0061467B">
      <w:pPr>
        <w:pStyle w:val="TOC3"/>
        <w:rPr>
          <w:rFonts w:asciiTheme="minorHAnsi" w:eastAsiaTheme="minorEastAsia" w:hAnsiTheme="minorHAnsi" w:cstheme="minorBidi"/>
          <w:noProof/>
          <w:sz w:val="22"/>
          <w:szCs w:val="22"/>
          <w:lang w:eastAsia="zh-CN"/>
        </w:rPr>
      </w:pPr>
      <w:hyperlink w:anchor="_Toc354672840" w:history="1">
        <w:r w:rsidR="00E82E24" w:rsidRPr="0006387C">
          <w:rPr>
            <w:rStyle w:val="Hyperlink"/>
            <w:noProof/>
          </w:rPr>
          <w:t>3.5.9</w:t>
        </w:r>
        <w:r w:rsidR="00E82E24">
          <w:rPr>
            <w:rFonts w:asciiTheme="minorHAnsi" w:eastAsiaTheme="minorEastAsia" w:hAnsiTheme="minorHAnsi" w:cstheme="minorBidi"/>
            <w:noProof/>
            <w:sz w:val="22"/>
            <w:szCs w:val="22"/>
            <w:lang w:eastAsia="zh-CN"/>
          </w:rPr>
          <w:tab/>
        </w:r>
        <w:r w:rsidR="00E82E24" w:rsidRPr="0006387C">
          <w:rPr>
            <w:rStyle w:val="Hyperlink"/>
            <w:noProof/>
          </w:rPr>
          <w:t>"Blue" Document series for approval of draft Recommendations by consultation</w:t>
        </w:r>
        <w:r w:rsidR="00E82E24">
          <w:rPr>
            <w:noProof/>
            <w:webHidden/>
          </w:rPr>
          <w:tab/>
        </w:r>
        <w:r w:rsidR="00E82E24">
          <w:rPr>
            <w:noProof/>
            <w:webHidden/>
          </w:rPr>
          <w:fldChar w:fldCharType="begin"/>
        </w:r>
        <w:r w:rsidR="00E82E24">
          <w:rPr>
            <w:noProof/>
            <w:webHidden/>
          </w:rPr>
          <w:instrText xml:space="preserve"> PAGEREF _Toc354672840 \h </w:instrText>
        </w:r>
        <w:r w:rsidR="00E82E24">
          <w:rPr>
            <w:noProof/>
            <w:webHidden/>
          </w:rPr>
        </w:r>
        <w:r w:rsidR="00E82E24">
          <w:rPr>
            <w:noProof/>
            <w:webHidden/>
          </w:rPr>
          <w:fldChar w:fldCharType="separate"/>
        </w:r>
        <w:r>
          <w:rPr>
            <w:noProof/>
            <w:webHidden/>
          </w:rPr>
          <w:t>9</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41" w:history="1">
        <w:r w:rsidR="00E82E24" w:rsidRPr="0006387C">
          <w:rPr>
            <w:rStyle w:val="Hyperlink"/>
            <w:noProof/>
          </w:rPr>
          <w:t>3.5.10</w:t>
        </w:r>
        <w:r w:rsidR="00E82E24">
          <w:rPr>
            <w:rFonts w:asciiTheme="minorHAnsi" w:eastAsiaTheme="minorEastAsia" w:hAnsiTheme="minorHAnsi" w:cstheme="minorBidi"/>
            <w:noProof/>
            <w:sz w:val="22"/>
            <w:szCs w:val="22"/>
            <w:lang w:eastAsia="zh-CN"/>
          </w:rPr>
          <w:tab/>
        </w:r>
        <w:r w:rsidR="00E82E24" w:rsidRPr="0006387C">
          <w:rPr>
            <w:rStyle w:val="Hyperlink"/>
            <w:noProof/>
          </w:rPr>
          <w:t>"Pink" document series</w:t>
        </w:r>
        <w:r w:rsidR="00E82E24">
          <w:rPr>
            <w:noProof/>
            <w:webHidden/>
          </w:rPr>
          <w:tab/>
        </w:r>
        <w:r w:rsidR="00E82E24">
          <w:rPr>
            <w:noProof/>
            <w:webHidden/>
          </w:rPr>
          <w:fldChar w:fldCharType="begin"/>
        </w:r>
        <w:r w:rsidR="00E82E24">
          <w:rPr>
            <w:noProof/>
            <w:webHidden/>
          </w:rPr>
          <w:instrText xml:space="preserve"> PAGEREF _Toc354672841 \h </w:instrText>
        </w:r>
        <w:r w:rsidR="00E82E24">
          <w:rPr>
            <w:noProof/>
            <w:webHidden/>
          </w:rPr>
        </w:r>
        <w:r w:rsidR="00E82E24">
          <w:rPr>
            <w:noProof/>
            <w:webHidden/>
          </w:rPr>
          <w:fldChar w:fldCharType="separate"/>
        </w:r>
        <w:r>
          <w:rPr>
            <w:noProof/>
            <w:webHidden/>
          </w:rPr>
          <w:t>9</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42" w:history="1">
        <w:r w:rsidR="00E82E24" w:rsidRPr="0006387C">
          <w:rPr>
            <w:rStyle w:val="Hyperlink"/>
            <w:noProof/>
          </w:rPr>
          <w:t>3.5.11</w:t>
        </w:r>
        <w:r w:rsidR="00E82E24">
          <w:rPr>
            <w:rFonts w:asciiTheme="minorHAnsi" w:eastAsiaTheme="minorEastAsia" w:hAnsiTheme="minorHAnsi" w:cstheme="minorBidi"/>
            <w:noProof/>
            <w:sz w:val="22"/>
            <w:szCs w:val="22"/>
            <w:lang w:eastAsia="zh-CN"/>
          </w:rPr>
          <w:tab/>
        </w:r>
        <w:r w:rsidR="00E82E24" w:rsidRPr="0006387C">
          <w:rPr>
            <w:rStyle w:val="Hyperlink"/>
            <w:noProof/>
          </w:rPr>
          <w:t>"PLEN" document series</w:t>
        </w:r>
        <w:r w:rsidR="00E82E24">
          <w:rPr>
            <w:noProof/>
            <w:webHidden/>
          </w:rPr>
          <w:tab/>
        </w:r>
        <w:r w:rsidR="00E82E24">
          <w:rPr>
            <w:noProof/>
            <w:webHidden/>
          </w:rPr>
          <w:fldChar w:fldCharType="begin"/>
        </w:r>
        <w:r w:rsidR="00E82E24">
          <w:rPr>
            <w:noProof/>
            <w:webHidden/>
          </w:rPr>
          <w:instrText xml:space="preserve"> PAGEREF _Toc354672842 \h </w:instrText>
        </w:r>
        <w:r w:rsidR="00E82E24">
          <w:rPr>
            <w:noProof/>
            <w:webHidden/>
          </w:rPr>
        </w:r>
        <w:r w:rsidR="00E82E24">
          <w:rPr>
            <w:noProof/>
            <w:webHidden/>
          </w:rPr>
          <w:fldChar w:fldCharType="separate"/>
        </w:r>
        <w:r>
          <w:rPr>
            <w:noProof/>
            <w:webHidden/>
          </w:rPr>
          <w:t>10</w:t>
        </w:r>
        <w:r w:rsidR="00E82E24">
          <w:rPr>
            <w:noProof/>
            <w:webHidden/>
          </w:rPr>
          <w:fldChar w:fldCharType="end"/>
        </w:r>
      </w:hyperlink>
    </w:p>
    <w:p w:rsidR="00E82E24" w:rsidRDefault="0061467B">
      <w:pPr>
        <w:pStyle w:val="TOC1"/>
        <w:rPr>
          <w:rFonts w:asciiTheme="minorHAnsi" w:eastAsiaTheme="minorEastAsia" w:hAnsiTheme="minorHAnsi" w:cstheme="minorBidi"/>
          <w:noProof/>
          <w:sz w:val="22"/>
          <w:szCs w:val="22"/>
          <w:lang w:eastAsia="zh-CN"/>
        </w:rPr>
      </w:pPr>
      <w:hyperlink w:anchor="_Toc354672843" w:history="1">
        <w:r w:rsidR="00E82E24" w:rsidRPr="0006387C">
          <w:rPr>
            <w:rStyle w:val="Hyperlink"/>
            <w:noProof/>
          </w:rPr>
          <w:t>4</w:t>
        </w:r>
        <w:r w:rsidR="00E82E24">
          <w:rPr>
            <w:rFonts w:asciiTheme="minorHAnsi" w:eastAsiaTheme="minorEastAsia" w:hAnsiTheme="minorHAnsi" w:cstheme="minorBidi"/>
            <w:noProof/>
            <w:sz w:val="22"/>
            <w:szCs w:val="22"/>
            <w:lang w:eastAsia="zh-CN"/>
          </w:rPr>
          <w:tab/>
        </w:r>
        <w:r w:rsidR="00E82E24" w:rsidRPr="0006387C">
          <w:rPr>
            <w:rStyle w:val="Hyperlink"/>
            <w:noProof/>
          </w:rPr>
          <w:t>Procedures related to Study Group meetings</w:t>
        </w:r>
        <w:r w:rsidR="00E82E24">
          <w:rPr>
            <w:noProof/>
            <w:webHidden/>
          </w:rPr>
          <w:tab/>
        </w:r>
        <w:r w:rsidR="00E82E24">
          <w:rPr>
            <w:noProof/>
            <w:webHidden/>
          </w:rPr>
          <w:fldChar w:fldCharType="begin"/>
        </w:r>
        <w:r w:rsidR="00E82E24">
          <w:rPr>
            <w:noProof/>
            <w:webHidden/>
          </w:rPr>
          <w:instrText xml:space="preserve"> PAGEREF _Toc354672843 \h </w:instrText>
        </w:r>
        <w:r w:rsidR="00E82E24">
          <w:rPr>
            <w:noProof/>
            <w:webHidden/>
          </w:rPr>
        </w:r>
        <w:r w:rsidR="00E82E24">
          <w:rPr>
            <w:noProof/>
            <w:webHidden/>
          </w:rPr>
          <w:fldChar w:fldCharType="separate"/>
        </w:r>
        <w:r>
          <w:rPr>
            <w:noProof/>
            <w:webHidden/>
          </w:rPr>
          <w:t>10</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44" w:history="1">
        <w:r w:rsidR="00E82E24" w:rsidRPr="0006387C">
          <w:rPr>
            <w:rStyle w:val="Hyperlink"/>
            <w:noProof/>
          </w:rPr>
          <w:t>4.1</w:t>
        </w:r>
        <w:r w:rsidR="00E82E24">
          <w:rPr>
            <w:rFonts w:asciiTheme="minorHAnsi" w:eastAsiaTheme="minorEastAsia" w:hAnsiTheme="minorHAnsi" w:cstheme="minorBidi"/>
            <w:noProof/>
            <w:sz w:val="22"/>
            <w:szCs w:val="22"/>
            <w:lang w:eastAsia="zh-CN"/>
          </w:rPr>
          <w:tab/>
        </w:r>
        <w:r w:rsidR="00E82E24" w:rsidRPr="0006387C">
          <w:rPr>
            <w:rStyle w:val="Hyperlink"/>
            <w:noProof/>
          </w:rPr>
          <w:t>Consideration of draft Recommendations</w:t>
        </w:r>
        <w:r w:rsidR="00E82E24">
          <w:rPr>
            <w:noProof/>
            <w:webHidden/>
          </w:rPr>
          <w:tab/>
        </w:r>
        <w:r w:rsidR="00E82E24">
          <w:rPr>
            <w:noProof/>
            <w:webHidden/>
          </w:rPr>
          <w:fldChar w:fldCharType="begin"/>
        </w:r>
        <w:r w:rsidR="00E82E24">
          <w:rPr>
            <w:noProof/>
            <w:webHidden/>
          </w:rPr>
          <w:instrText xml:space="preserve"> PAGEREF _Toc354672844 \h </w:instrText>
        </w:r>
        <w:r w:rsidR="00E82E24">
          <w:rPr>
            <w:noProof/>
            <w:webHidden/>
          </w:rPr>
        </w:r>
        <w:r w:rsidR="00E82E24">
          <w:rPr>
            <w:noProof/>
            <w:webHidden/>
          </w:rPr>
          <w:fldChar w:fldCharType="separate"/>
        </w:r>
        <w:r>
          <w:rPr>
            <w:noProof/>
            <w:webHidden/>
          </w:rPr>
          <w:t>10</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45" w:history="1">
        <w:r w:rsidR="00E82E24" w:rsidRPr="0006387C">
          <w:rPr>
            <w:rStyle w:val="Hyperlink"/>
            <w:noProof/>
          </w:rPr>
          <w:t>4.1.1</w:t>
        </w:r>
        <w:r w:rsidR="00E82E24">
          <w:rPr>
            <w:rFonts w:asciiTheme="minorHAnsi" w:eastAsiaTheme="minorEastAsia" w:hAnsiTheme="minorHAnsi" w:cstheme="minorBidi"/>
            <w:noProof/>
            <w:sz w:val="22"/>
            <w:szCs w:val="22"/>
            <w:lang w:eastAsia="zh-CN"/>
          </w:rPr>
          <w:tab/>
        </w:r>
        <w:r w:rsidR="00E82E24" w:rsidRPr="0006387C">
          <w:rPr>
            <w:rStyle w:val="Hyperlink"/>
            <w:noProof/>
          </w:rPr>
          <w:t>Adoption of draft Recommendations at a Study Group meeting</w:t>
        </w:r>
        <w:r w:rsidR="00E82E24">
          <w:rPr>
            <w:noProof/>
            <w:webHidden/>
          </w:rPr>
          <w:tab/>
        </w:r>
        <w:r w:rsidR="00E82E24">
          <w:rPr>
            <w:noProof/>
            <w:webHidden/>
          </w:rPr>
          <w:fldChar w:fldCharType="begin"/>
        </w:r>
        <w:r w:rsidR="00E82E24">
          <w:rPr>
            <w:noProof/>
            <w:webHidden/>
          </w:rPr>
          <w:instrText xml:space="preserve"> PAGEREF _Toc354672845 \h </w:instrText>
        </w:r>
        <w:r w:rsidR="00E82E24">
          <w:rPr>
            <w:noProof/>
            <w:webHidden/>
          </w:rPr>
        </w:r>
        <w:r w:rsidR="00E82E24">
          <w:rPr>
            <w:noProof/>
            <w:webHidden/>
          </w:rPr>
          <w:fldChar w:fldCharType="separate"/>
        </w:r>
        <w:r>
          <w:rPr>
            <w:noProof/>
            <w:webHidden/>
          </w:rPr>
          <w:t>10</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46" w:history="1">
        <w:r w:rsidR="00E82E24" w:rsidRPr="0006387C">
          <w:rPr>
            <w:rStyle w:val="Hyperlink"/>
            <w:noProof/>
          </w:rPr>
          <w:t>4.1.2</w:t>
        </w:r>
        <w:r w:rsidR="00E82E24">
          <w:rPr>
            <w:rFonts w:asciiTheme="minorHAnsi" w:eastAsiaTheme="minorEastAsia" w:hAnsiTheme="minorHAnsi" w:cstheme="minorBidi"/>
            <w:noProof/>
            <w:sz w:val="22"/>
            <w:szCs w:val="22"/>
            <w:lang w:eastAsia="zh-CN"/>
          </w:rPr>
          <w:tab/>
        </w:r>
        <w:r w:rsidR="00E82E24" w:rsidRPr="0006387C">
          <w:rPr>
            <w:rStyle w:val="Hyperlink"/>
            <w:noProof/>
          </w:rPr>
          <w:t>Adoption of draft Recommendations by correspondence</w:t>
        </w:r>
        <w:r w:rsidR="00E82E24">
          <w:rPr>
            <w:noProof/>
            <w:webHidden/>
          </w:rPr>
          <w:tab/>
        </w:r>
        <w:r w:rsidR="00E82E24">
          <w:rPr>
            <w:noProof/>
            <w:webHidden/>
          </w:rPr>
          <w:fldChar w:fldCharType="begin"/>
        </w:r>
        <w:r w:rsidR="00E82E24">
          <w:rPr>
            <w:noProof/>
            <w:webHidden/>
          </w:rPr>
          <w:instrText xml:space="preserve"> PAGEREF _Toc354672846 \h </w:instrText>
        </w:r>
        <w:r w:rsidR="00E82E24">
          <w:rPr>
            <w:noProof/>
            <w:webHidden/>
          </w:rPr>
        </w:r>
        <w:r w:rsidR="00E82E24">
          <w:rPr>
            <w:noProof/>
            <w:webHidden/>
          </w:rPr>
          <w:fldChar w:fldCharType="separate"/>
        </w:r>
        <w:r>
          <w:rPr>
            <w:noProof/>
            <w:webHidden/>
          </w:rPr>
          <w:t>10</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47" w:history="1">
        <w:r w:rsidR="00E82E24" w:rsidRPr="0006387C">
          <w:rPr>
            <w:rStyle w:val="Hyperlink"/>
            <w:noProof/>
          </w:rPr>
          <w:t>4.1.3</w:t>
        </w:r>
        <w:r w:rsidR="00E82E24">
          <w:rPr>
            <w:rFonts w:asciiTheme="minorHAnsi" w:eastAsiaTheme="minorEastAsia" w:hAnsiTheme="minorHAnsi" w:cstheme="minorBidi"/>
            <w:noProof/>
            <w:sz w:val="22"/>
            <w:szCs w:val="22"/>
            <w:lang w:eastAsia="zh-CN"/>
          </w:rPr>
          <w:tab/>
        </w:r>
        <w:r w:rsidR="00E82E24" w:rsidRPr="0006387C">
          <w:rPr>
            <w:rStyle w:val="Hyperlink"/>
            <w:noProof/>
          </w:rPr>
          <w:t>Decision on approval procedure</w:t>
        </w:r>
        <w:r w:rsidR="00E82E24">
          <w:rPr>
            <w:noProof/>
            <w:webHidden/>
          </w:rPr>
          <w:tab/>
        </w:r>
        <w:r w:rsidR="00E82E24">
          <w:rPr>
            <w:noProof/>
            <w:webHidden/>
          </w:rPr>
          <w:fldChar w:fldCharType="begin"/>
        </w:r>
        <w:r w:rsidR="00E82E24">
          <w:rPr>
            <w:noProof/>
            <w:webHidden/>
          </w:rPr>
          <w:instrText xml:space="preserve"> PAGEREF _Toc354672847 \h </w:instrText>
        </w:r>
        <w:r w:rsidR="00E82E24">
          <w:rPr>
            <w:noProof/>
            <w:webHidden/>
          </w:rPr>
        </w:r>
        <w:r w:rsidR="00E82E24">
          <w:rPr>
            <w:noProof/>
            <w:webHidden/>
          </w:rPr>
          <w:fldChar w:fldCharType="separate"/>
        </w:r>
        <w:r>
          <w:rPr>
            <w:noProof/>
            <w:webHidden/>
          </w:rPr>
          <w:t>10</w:t>
        </w:r>
        <w:r w:rsidR="00E82E24">
          <w:rPr>
            <w:noProof/>
            <w:webHidden/>
          </w:rPr>
          <w:fldChar w:fldCharType="end"/>
        </w:r>
      </w:hyperlink>
    </w:p>
    <w:p w:rsidR="00E82E24" w:rsidRDefault="00E82E24">
      <w:pPr>
        <w:pStyle w:val="TOC3"/>
        <w:rPr>
          <w:rFonts w:asciiTheme="minorHAnsi" w:eastAsiaTheme="minorEastAsia" w:hAnsiTheme="minorHAnsi" w:cstheme="minorBidi"/>
          <w:noProof/>
          <w:sz w:val="22"/>
          <w:szCs w:val="22"/>
          <w:lang w:eastAsia="zh-CN"/>
        </w:rPr>
      </w:pPr>
      <w:r>
        <w:fldChar w:fldCharType="begin"/>
      </w:r>
      <w:r>
        <w:instrText>HYPERLINK \l "_Toc354672848"</w:instrText>
      </w:r>
      <w:r>
        <w:fldChar w:fldCharType="separate"/>
      </w:r>
      <w:r w:rsidRPr="0006387C">
        <w:rPr>
          <w:rStyle w:val="Hyperlink"/>
          <w:noProof/>
        </w:rPr>
        <w:t>4.1.4</w:t>
      </w:r>
      <w:r>
        <w:rPr>
          <w:rFonts w:asciiTheme="minorHAnsi" w:eastAsiaTheme="minorEastAsia" w:hAnsiTheme="minorHAnsi" w:cstheme="minorBidi"/>
          <w:noProof/>
          <w:sz w:val="22"/>
          <w:szCs w:val="22"/>
          <w:lang w:eastAsia="zh-CN"/>
        </w:rPr>
        <w:tab/>
      </w:r>
      <w:r w:rsidRPr="0006387C">
        <w:rPr>
          <w:rStyle w:val="Hyperlink"/>
          <w:noProof/>
        </w:rPr>
        <w:t>Scope of Recommendation</w:t>
      </w:r>
      <w:r>
        <w:rPr>
          <w:noProof/>
          <w:webHidden/>
        </w:rPr>
        <w:tab/>
      </w:r>
      <w:del w:id="18" w:author="millet" w:date="2013-04-29T08:32:00Z">
        <w:r w:rsidDel="003449B2">
          <w:rPr>
            <w:noProof/>
            <w:webHidden/>
          </w:rPr>
          <w:fldChar w:fldCharType="begin"/>
        </w:r>
        <w:r w:rsidDel="003449B2">
          <w:rPr>
            <w:noProof/>
            <w:webHidden/>
          </w:rPr>
          <w:delInstrText xml:space="preserve"> PAGEREF _Toc354672848 \h </w:delInstrText>
        </w:r>
        <w:r w:rsidDel="003449B2">
          <w:rPr>
            <w:noProof/>
            <w:webHidden/>
          </w:rPr>
        </w:r>
        <w:r w:rsidDel="003449B2">
          <w:rPr>
            <w:noProof/>
            <w:webHidden/>
          </w:rPr>
          <w:fldChar w:fldCharType="separate"/>
        </w:r>
      </w:del>
      <w:r w:rsidR="0061467B">
        <w:rPr>
          <w:noProof/>
          <w:webHidden/>
        </w:rPr>
        <w:t>10</w:t>
      </w:r>
      <w:del w:id="19" w:author="millet" w:date="2013-04-29T08:32:00Z">
        <w:r w:rsidDel="003449B2">
          <w:rPr>
            <w:noProof/>
            <w:webHidden/>
          </w:rPr>
          <w:fldChar w:fldCharType="end"/>
        </w:r>
      </w:del>
      <w:r>
        <w:fldChar w:fldCharType="end"/>
      </w:r>
    </w:p>
    <w:p w:rsidR="00E82E24" w:rsidRDefault="0061467B">
      <w:pPr>
        <w:pStyle w:val="TOC2"/>
        <w:rPr>
          <w:rFonts w:asciiTheme="minorHAnsi" w:eastAsiaTheme="minorEastAsia" w:hAnsiTheme="minorHAnsi" w:cstheme="minorBidi"/>
          <w:noProof/>
          <w:sz w:val="22"/>
          <w:szCs w:val="22"/>
          <w:lang w:eastAsia="zh-CN"/>
        </w:rPr>
      </w:pPr>
      <w:hyperlink w:anchor="_Toc354672849" w:history="1">
        <w:r w:rsidR="00E82E24" w:rsidRPr="0006387C">
          <w:rPr>
            <w:rStyle w:val="Hyperlink"/>
            <w:noProof/>
          </w:rPr>
          <w:t>4.2</w:t>
        </w:r>
        <w:r w:rsidR="00E82E24">
          <w:rPr>
            <w:rFonts w:asciiTheme="minorHAnsi" w:eastAsiaTheme="minorEastAsia" w:hAnsiTheme="minorHAnsi" w:cstheme="minorBidi"/>
            <w:noProof/>
            <w:sz w:val="22"/>
            <w:szCs w:val="22"/>
            <w:lang w:eastAsia="zh-CN"/>
          </w:rPr>
          <w:tab/>
        </w:r>
        <w:r w:rsidR="00E82E24" w:rsidRPr="0006387C">
          <w:rPr>
            <w:rStyle w:val="Hyperlink"/>
            <w:noProof/>
          </w:rPr>
          <w:t>Treatment of Questions by a Study Group</w:t>
        </w:r>
        <w:r w:rsidR="00E82E24">
          <w:rPr>
            <w:noProof/>
            <w:webHidden/>
          </w:rPr>
          <w:tab/>
        </w:r>
        <w:r w:rsidR="00E82E24">
          <w:rPr>
            <w:noProof/>
            <w:webHidden/>
          </w:rPr>
          <w:fldChar w:fldCharType="begin"/>
        </w:r>
        <w:r w:rsidR="00E82E24">
          <w:rPr>
            <w:noProof/>
            <w:webHidden/>
          </w:rPr>
          <w:instrText xml:space="preserve"> PAGEREF _Toc354672849 \h </w:instrText>
        </w:r>
        <w:r w:rsidR="00E82E24">
          <w:rPr>
            <w:noProof/>
            <w:webHidden/>
          </w:rPr>
        </w:r>
        <w:r w:rsidR="00E82E24">
          <w:rPr>
            <w:noProof/>
            <w:webHidden/>
          </w:rPr>
          <w:fldChar w:fldCharType="separate"/>
        </w:r>
        <w:r>
          <w:rPr>
            <w:noProof/>
            <w:webHidden/>
          </w:rPr>
          <w:t>10</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50" w:history="1">
        <w:r w:rsidR="00E82E24" w:rsidRPr="0006387C">
          <w:rPr>
            <w:rStyle w:val="Hyperlink"/>
            <w:noProof/>
          </w:rPr>
          <w:t>4.2.1</w:t>
        </w:r>
        <w:r w:rsidR="00E82E24">
          <w:rPr>
            <w:rFonts w:asciiTheme="minorHAnsi" w:eastAsiaTheme="minorEastAsia" w:hAnsiTheme="minorHAnsi" w:cstheme="minorBidi"/>
            <w:noProof/>
            <w:sz w:val="22"/>
            <w:szCs w:val="22"/>
            <w:lang w:eastAsia="zh-CN"/>
          </w:rPr>
          <w:tab/>
        </w:r>
        <w:r w:rsidR="00E82E24" w:rsidRPr="0006387C">
          <w:rPr>
            <w:rStyle w:val="Hyperlink"/>
            <w:noProof/>
          </w:rPr>
          <w:t>Guidelines for Study Group Questions</w:t>
        </w:r>
        <w:r w:rsidR="00E82E24">
          <w:rPr>
            <w:noProof/>
            <w:webHidden/>
          </w:rPr>
          <w:tab/>
        </w:r>
        <w:r w:rsidR="00E82E24">
          <w:rPr>
            <w:noProof/>
            <w:webHidden/>
          </w:rPr>
          <w:fldChar w:fldCharType="begin"/>
        </w:r>
        <w:r w:rsidR="00E82E24">
          <w:rPr>
            <w:noProof/>
            <w:webHidden/>
          </w:rPr>
          <w:instrText xml:space="preserve"> PAGEREF _Toc354672850 \h </w:instrText>
        </w:r>
        <w:r w:rsidR="00E82E24">
          <w:rPr>
            <w:noProof/>
            <w:webHidden/>
          </w:rPr>
        </w:r>
        <w:r w:rsidR="00E82E24">
          <w:rPr>
            <w:noProof/>
            <w:webHidden/>
          </w:rPr>
          <w:fldChar w:fldCharType="separate"/>
        </w:r>
        <w:r>
          <w:rPr>
            <w:noProof/>
            <w:webHidden/>
          </w:rPr>
          <w:t>10</w:t>
        </w:r>
        <w:r w:rsidR="00E82E24">
          <w:rPr>
            <w:noProof/>
            <w:webHidden/>
          </w:rPr>
          <w:fldChar w:fldCharType="end"/>
        </w:r>
      </w:hyperlink>
    </w:p>
    <w:p w:rsidR="00E82E24" w:rsidRDefault="0061467B">
      <w:pPr>
        <w:pStyle w:val="TOC3"/>
        <w:rPr>
          <w:rFonts w:asciiTheme="minorHAnsi" w:eastAsiaTheme="minorEastAsia" w:hAnsiTheme="minorHAnsi" w:cstheme="minorBidi"/>
          <w:noProof/>
          <w:sz w:val="22"/>
          <w:szCs w:val="22"/>
          <w:lang w:eastAsia="zh-CN"/>
        </w:rPr>
      </w:pPr>
      <w:hyperlink w:anchor="_Toc354672851" w:history="1">
        <w:r w:rsidR="00E82E24" w:rsidRPr="0006387C">
          <w:rPr>
            <w:rStyle w:val="Hyperlink"/>
            <w:noProof/>
          </w:rPr>
          <w:t>4.2.2</w:t>
        </w:r>
        <w:r w:rsidR="00E82E24">
          <w:rPr>
            <w:rFonts w:asciiTheme="minorHAnsi" w:eastAsiaTheme="minorEastAsia" w:hAnsiTheme="minorHAnsi" w:cstheme="minorBidi"/>
            <w:noProof/>
            <w:sz w:val="22"/>
            <w:szCs w:val="22"/>
            <w:lang w:eastAsia="zh-CN"/>
          </w:rPr>
          <w:tab/>
        </w:r>
        <w:r w:rsidR="00E82E24" w:rsidRPr="0006387C">
          <w:rPr>
            <w:rStyle w:val="Hyperlink"/>
            <w:noProof/>
          </w:rPr>
          <w:t>Adoption and approval of Questions</w:t>
        </w:r>
        <w:r w:rsidR="00E82E24">
          <w:rPr>
            <w:noProof/>
            <w:webHidden/>
          </w:rPr>
          <w:tab/>
        </w:r>
        <w:r w:rsidR="00E82E24">
          <w:rPr>
            <w:noProof/>
            <w:webHidden/>
          </w:rPr>
          <w:fldChar w:fldCharType="begin"/>
        </w:r>
        <w:r w:rsidR="00E82E24">
          <w:rPr>
            <w:noProof/>
            <w:webHidden/>
          </w:rPr>
          <w:instrText xml:space="preserve"> PAGEREF _Toc354672851 \h </w:instrText>
        </w:r>
        <w:r w:rsidR="00E82E24">
          <w:rPr>
            <w:noProof/>
            <w:webHidden/>
          </w:rPr>
        </w:r>
        <w:r w:rsidR="00E82E24">
          <w:rPr>
            <w:noProof/>
            <w:webHidden/>
          </w:rPr>
          <w:fldChar w:fldCharType="separate"/>
        </w:r>
        <w:r>
          <w:rPr>
            <w:noProof/>
            <w:webHidden/>
          </w:rPr>
          <w:t>11</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52" w:history="1">
        <w:r w:rsidR="00E82E24" w:rsidRPr="0006387C">
          <w:rPr>
            <w:rStyle w:val="Hyperlink"/>
            <w:noProof/>
          </w:rPr>
          <w:t>4.3</w:t>
        </w:r>
        <w:r w:rsidR="00E82E24">
          <w:rPr>
            <w:rFonts w:asciiTheme="minorHAnsi" w:eastAsiaTheme="minorEastAsia" w:hAnsiTheme="minorHAnsi" w:cstheme="minorBidi"/>
            <w:noProof/>
            <w:sz w:val="22"/>
            <w:szCs w:val="22"/>
            <w:lang w:eastAsia="zh-CN"/>
          </w:rPr>
          <w:tab/>
        </w:r>
        <w:r w:rsidR="00E82E24" w:rsidRPr="0006387C">
          <w:rPr>
            <w:rStyle w:val="Hyperlink"/>
            <w:noProof/>
          </w:rPr>
          <w:t>Approval of Handbooks</w:t>
        </w:r>
        <w:r w:rsidR="00E82E24">
          <w:rPr>
            <w:noProof/>
            <w:webHidden/>
          </w:rPr>
          <w:tab/>
        </w:r>
        <w:r w:rsidR="00E82E24">
          <w:rPr>
            <w:noProof/>
            <w:webHidden/>
          </w:rPr>
          <w:fldChar w:fldCharType="begin"/>
        </w:r>
        <w:r w:rsidR="00E82E24">
          <w:rPr>
            <w:noProof/>
            <w:webHidden/>
          </w:rPr>
          <w:instrText xml:space="preserve"> PAGEREF _Toc354672852 \h </w:instrText>
        </w:r>
        <w:r w:rsidR="00E82E24">
          <w:rPr>
            <w:noProof/>
            <w:webHidden/>
          </w:rPr>
        </w:r>
        <w:r w:rsidR="00E82E24">
          <w:rPr>
            <w:noProof/>
            <w:webHidden/>
          </w:rPr>
          <w:fldChar w:fldCharType="separate"/>
        </w:r>
        <w:r>
          <w:rPr>
            <w:noProof/>
            <w:webHidden/>
          </w:rPr>
          <w:t>11</w:t>
        </w:r>
        <w:r w:rsidR="00E82E24">
          <w:rPr>
            <w:noProof/>
            <w:webHidden/>
          </w:rPr>
          <w:fldChar w:fldCharType="end"/>
        </w:r>
      </w:hyperlink>
    </w:p>
    <w:p w:rsidR="00E82E24" w:rsidRDefault="00E82E24">
      <w:pPr>
        <w:pStyle w:val="TOC2"/>
        <w:rPr>
          <w:rFonts w:asciiTheme="minorHAnsi" w:eastAsiaTheme="minorEastAsia" w:hAnsiTheme="minorHAnsi" w:cstheme="minorBidi"/>
          <w:noProof/>
          <w:sz w:val="22"/>
          <w:szCs w:val="22"/>
          <w:lang w:eastAsia="zh-CN"/>
        </w:rPr>
      </w:pPr>
      <w:r>
        <w:fldChar w:fldCharType="begin"/>
      </w:r>
      <w:r>
        <w:instrText>HYPERLINK \l "_Toc354672853"</w:instrText>
      </w:r>
      <w:r>
        <w:fldChar w:fldCharType="separate"/>
      </w:r>
      <w:r w:rsidRPr="0006387C">
        <w:rPr>
          <w:rStyle w:val="Hyperlink"/>
          <w:noProof/>
        </w:rPr>
        <w:t>4.4</w:t>
      </w:r>
      <w:r>
        <w:rPr>
          <w:rFonts w:asciiTheme="minorHAnsi" w:eastAsiaTheme="minorEastAsia" w:hAnsiTheme="minorHAnsi" w:cstheme="minorBidi"/>
          <w:noProof/>
          <w:sz w:val="22"/>
          <w:szCs w:val="22"/>
          <w:lang w:eastAsia="zh-CN"/>
        </w:rPr>
        <w:tab/>
      </w:r>
      <w:r w:rsidRPr="0006387C">
        <w:rPr>
          <w:rStyle w:val="Hyperlink"/>
          <w:noProof/>
        </w:rPr>
        <w:t>Treatment of draft Resolutions, Decisions, Opinions and Reports by Study Groups</w:t>
      </w:r>
      <w:r>
        <w:rPr>
          <w:noProof/>
          <w:webHidden/>
        </w:rPr>
        <w:tab/>
      </w:r>
      <w:del w:id="20" w:author="millet" w:date="2013-04-29T08:34:00Z">
        <w:r w:rsidDel="00C039A2">
          <w:rPr>
            <w:noProof/>
            <w:webHidden/>
          </w:rPr>
          <w:fldChar w:fldCharType="begin"/>
        </w:r>
        <w:r w:rsidDel="00C039A2">
          <w:rPr>
            <w:noProof/>
            <w:webHidden/>
          </w:rPr>
          <w:delInstrText xml:space="preserve"> PAGEREF _Toc354672853 \h </w:delInstrText>
        </w:r>
        <w:r w:rsidDel="00C039A2">
          <w:rPr>
            <w:noProof/>
            <w:webHidden/>
          </w:rPr>
        </w:r>
        <w:r w:rsidDel="00C039A2">
          <w:rPr>
            <w:noProof/>
            <w:webHidden/>
          </w:rPr>
          <w:fldChar w:fldCharType="separate"/>
        </w:r>
      </w:del>
      <w:r w:rsidR="0061467B">
        <w:rPr>
          <w:noProof/>
          <w:webHidden/>
        </w:rPr>
        <w:t>11</w:t>
      </w:r>
      <w:del w:id="21" w:author="millet" w:date="2013-04-29T08:34:00Z">
        <w:r w:rsidDel="00C039A2">
          <w:rPr>
            <w:noProof/>
            <w:webHidden/>
          </w:rPr>
          <w:fldChar w:fldCharType="end"/>
        </w:r>
      </w:del>
      <w:r>
        <w:fldChar w:fldCharType="end"/>
      </w:r>
    </w:p>
    <w:p w:rsidR="00E82E24" w:rsidRDefault="00E82E24">
      <w:pPr>
        <w:pStyle w:val="TOC2"/>
        <w:rPr>
          <w:rFonts w:asciiTheme="minorHAnsi" w:eastAsiaTheme="minorEastAsia" w:hAnsiTheme="minorHAnsi" w:cstheme="minorBidi"/>
          <w:noProof/>
          <w:sz w:val="22"/>
          <w:szCs w:val="22"/>
          <w:lang w:eastAsia="zh-CN"/>
        </w:rPr>
      </w:pPr>
      <w:r>
        <w:fldChar w:fldCharType="begin"/>
      </w:r>
      <w:r>
        <w:instrText>HYPERLINK \l "_Toc354672854"</w:instrText>
      </w:r>
      <w:r>
        <w:fldChar w:fldCharType="separate"/>
      </w:r>
      <w:r w:rsidRPr="0006387C">
        <w:rPr>
          <w:rStyle w:val="Hyperlink"/>
          <w:noProof/>
        </w:rPr>
        <w:t>4.5</w:t>
      </w:r>
      <w:r>
        <w:rPr>
          <w:rFonts w:asciiTheme="minorHAnsi" w:eastAsiaTheme="minorEastAsia" w:hAnsiTheme="minorHAnsi" w:cstheme="minorBidi"/>
          <w:noProof/>
          <w:sz w:val="22"/>
          <w:szCs w:val="22"/>
          <w:lang w:eastAsia="zh-CN"/>
        </w:rPr>
        <w:tab/>
      </w:r>
      <w:r w:rsidRPr="0006387C">
        <w:rPr>
          <w:rStyle w:val="Hyperlink"/>
          <w:noProof/>
        </w:rPr>
        <w:t>Editorial work</w:t>
      </w:r>
      <w:r>
        <w:rPr>
          <w:noProof/>
          <w:webHidden/>
        </w:rPr>
        <w:tab/>
      </w:r>
      <w:del w:id="22" w:author="millet" w:date="2013-04-29T08:34:00Z">
        <w:r w:rsidDel="00C039A2">
          <w:rPr>
            <w:noProof/>
            <w:webHidden/>
          </w:rPr>
          <w:fldChar w:fldCharType="begin"/>
        </w:r>
        <w:r w:rsidDel="00C039A2">
          <w:rPr>
            <w:noProof/>
            <w:webHidden/>
          </w:rPr>
          <w:delInstrText xml:space="preserve"> PAGEREF _Toc354672854 \h </w:delInstrText>
        </w:r>
        <w:r w:rsidDel="00C039A2">
          <w:rPr>
            <w:noProof/>
            <w:webHidden/>
          </w:rPr>
        </w:r>
        <w:r w:rsidDel="00C039A2">
          <w:rPr>
            <w:noProof/>
            <w:webHidden/>
          </w:rPr>
          <w:fldChar w:fldCharType="separate"/>
        </w:r>
      </w:del>
      <w:r w:rsidR="0061467B">
        <w:rPr>
          <w:noProof/>
          <w:webHidden/>
        </w:rPr>
        <w:t>11</w:t>
      </w:r>
      <w:del w:id="23" w:author="millet" w:date="2013-04-29T08:34:00Z">
        <w:r w:rsidDel="00C039A2">
          <w:rPr>
            <w:noProof/>
            <w:webHidden/>
          </w:rPr>
          <w:fldChar w:fldCharType="end"/>
        </w:r>
      </w:del>
      <w:r>
        <w:fldChar w:fldCharType="end"/>
      </w:r>
    </w:p>
    <w:p w:rsidR="00E82E24" w:rsidRDefault="00E82E24">
      <w:pPr>
        <w:pStyle w:val="TOC2"/>
        <w:rPr>
          <w:rFonts w:asciiTheme="minorHAnsi" w:eastAsiaTheme="minorEastAsia" w:hAnsiTheme="minorHAnsi" w:cstheme="minorBidi"/>
          <w:noProof/>
          <w:sz w:val="22"/>
          <w:szCs w:val="22"/>
          <w:lang w:eastAsia="zh-CN"/>
        </w:rPr>
      </w:pPr>
      <w:r>
        <w:fldChar w:fldCharType="begin"/>
      </w:r>
      <w:r>
        <w:instrText>HYPERLINK \l "_Toc354672855"</w:instrText>
      </w:r>
      <w:r>
        <w:fldChar w:fldCharType="separate"/>
      </w:r>
      <w:r w:rsidRPr="0006387C">
        <w:rPr>
          <w:rStyle w:val="Hyperlink"/>
          <w:noProof/>
        </w:rPr>
        <w:t>4.6</w:t>
      </w:r>
      <w:r>
        <w:rPr>
          <w:rFonts w:asciiTheme="minorHAnsi" w:eastAsiaTheme="minorEastAsia" w:hAnsiTheme="minorHAnsi" w:cstheme="minorBidi"/>
          <w:noProof/>
          <w:sz w:val="22"/>
          <w:szCs w:val="22"/>
          <w:lang w:eastAsia="zh-CN"/>
        </w:rPr>
        <w:tab/>
      </w:r>
      <w:r w:rsidRPr="0006387C">
        <w:rPr>
          <w:rStyle w:val="Hyperlink"/>
          <w:noProof/>
        </w:rPr>
        <w:t>Updating or deletion of Recommendations and Questions</w:t>
      </w:r>
      <w:r>
        <w:rPr>
          <w:noProof/>
          <w:webHidden/>
        </w:rPr>
        <w:tab/>
      </w:r>
      <w:del w:id="24" w:author="millet" w:date="2013-04-29T08:34:00Z">
        <w:r w:rsidDel="00C039A2">
          <w:rPr>
            <w:noProof/>
            <w:webHidden/>
          </w:rPr>
          <w:fldChar w:fldCharType="begin"/>
        </w:r>
        <w:r w:rsidDel="00C039A2">
          <w:rPr>
            <w:noProof/>
            <w:webHidden/>
          </w:rPr>
          <w:delInstrText xml:space="preserve"> PAGEREF _Toc354672855 \h </w:delInstrText>
        </w:r>
        <w:r w:rsidDel="00C039A2">
          <w:rPr>
            <w:noProof/>
            <w:webHidden/>
          </w:rPr>
        </w:r>
        <w:r w:rsidDel="00C039A2">
          <w:rPr>
            <w:noProof/>
            <w:webHidden/>
          </w:rPr>
          <w:fldChar w:fldCharType="separate"/>
        </w:r>
      </w:del>
      <w:r w:rsidR="0061467B">
        <w:rPr>
          <w:noProof/>
          <w:webHidden/>
        </w:rPr>
        <w:t>11</w:t>
      </w:r>
      <w:del w:id="25" w:author="millet" w:date="2013-04-29T08:34:00Z">
        <w:r w:rsidDel="00C039A2">
          <w:rPr>
            <w:noProof/>
            <w:webHidden/>
          </w:rPr>
          <w:fldChar w:fldCharType="end"/>
        </w:r>
      </w:del>
      <w:r>
        <w:fldChar w:fldCharType="end"/>
      </w:r>
    </w:p>
    <w:p w:rsidR="00E82E24" w:rsidRDefault="0061467B">
      <w:pPr>
        <w:pStyle w:val="TOC1"/>
        <w:rPr>
          <w:rFonts w:asciiTheme="minorHAnsi" w:eastAsiaTheme="minorEastAsia" w:hAnsiTheme="minorHAnsi" w:cstheme="minorBidi"/>
          <w:noProof/>
          <w:sz w:val="22"/>
          <w:szCs w:val="22"/>
          <w:lang w:eastAsia="zh-CN"/>
        </w:rPr>
      </w:pPr>
      <w:hyperlink w:anchor="_Toc354672856" w:history="1">
        <w:r w:rsidR="00E82E24" w:rsidRPr="0006387C">
          <w:rPr>
            <w:rStyle w:val="Hyperlink"/>
            <w:noProof/>
          </w:rPr>
          <w:t>5</w:t>
        </w:r>
        <w:r w:rsidR="00E82E24">
          <w:rPr>
            <w:rFonts w:asciiTheme="minorHAnsi" w:eastAsiaTheme="minorEastAsia" w:hAnsiTheme="minorHAnsi" w:cstheme="minorBidi"/>
            <w:noProof/>
            <w:sz w:val="22"/>
            <w:szCs w:val="22"/>
            <w:lang w:eastAsia="zh-CN"/>
          </w:rPr>
          <w:tab/>
        </w:r>
        <w:r w:rsidR="00E82E24" w:rsidRPr="0006387C">
          <w:rPr>
            <w:rStyle w:val="Hyperlink"/>
            <w:noProof/>
          </w:rPr>
          <w:t>Approval of Recommendations</w:t>
        </w:r>
        <w:r w:rsidR="00E82E24">
          <w:rPr>
            <w:noProof/>
            <w:webHidden/>
          </w:rPr>
          <w:tab/>
        </w:r>
        <w:r w:rsidR="00E82E24">
          <w:rPr>
            <w:noProof/>
            <w:webHidden/>
          </w:rPr>
          <w:fldChar w:fldCharType="begin"/>
        </w:r>
        <w:r w:rsidR="00E82E24">
          <w:rPr>
            <w:noProof/>
            <w:webHidden/>
          </w:rPr>
          <w:instrText xml:space="preserve"> PAGEREF _Toc354672856 \h </w:instrText>
        </w:r>
        <w:r w:rsidR="00E82E24">
          <w:rPr>
            <w:noProof/>
            <w:webHidden/>
          </w:rPr>
        </w:r>
        <w:r w:rsidR="00E82E24">
          <w:rPr>
            <w:noProof/>
            <w:webHidden/>
          </w:rPr>
          <w:fldChar w:fldCharType="separate"/>
        </w:r>
        <w:r>
          <w:rPr>
            <w:noProof/>
            <w:webHidden/>
          </w:rPr>
          <w:t>11</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57" w:history="1">
        <w:r w:rsidR="00E82E24" w:rsidRPr="0006387C">
          <w:rPr>
            <w:rStyle w:val="Hyperlink"/>
            <w:noProof/>
          </w:rPr>
          <w:t>5.1</w:t>
        </w:r>
        <w:r w:rsidR="00E82E24">
          <w:rPr>
            <w:rFonts w:asciiTheme="minorHAnsi" w:eastAsiaTheme="minorEastAsia" w:hAnsiTheme="minorHAnsi" w:cstheme="minorBidi"/>
            <w:noProof/>
            <w:sz w:val="22"/>
            <w:szCs w:val="22"/>
            <w:lang w:eastAsia="zh-CN"/>
          </w:rPr>
          <w:tab/>
        </w:r>
        <w:r w:rsidR="00E82E24" w:rsidRPr="0006387C">
          <w:rPr>
            <w:rStyle w:val="Hyperlink"/>
            <w:noProof/>
          </w:rPr>
          <w:t>Application of the procedure for simultaneous adoption and approval (PSAA)</w:t>
        </w:r>
        <w:r w:rsidR="00E82E24">
          <w:rPr>
            <w:noProof/>
            <w:webHidden/>
          </w:rPr>
          <w:tab/>
        </w:r>
        <w:r w:rsidR="00E82E24">
          <w:rPr>
            <w:noProof/>
            <w:webHidden/>
          </w:rPr>
          <w:fldChar w:fldCharType="begin"/>
        </w:r>
        <w:r w:rsidR="00E82E24">
          <w:rPr>
            <w:noProof/>
            <w:webHidden/>
          </w:rPr>
          <w:instrText xml:space="preserve"> PAGEREF _Toc354672857 \h </w:instrText>
        </w:r>
        <w:r w:rsidR="00E82E24">
          <w:rPr>
            <w:noProof/>
            <w:webHidden/>
          </w:rPr>
        </w:r>
        <w:r w:rsidR="00E82E24">
          <w:rPr>
            <w:noProof/>
            <w:webHidden/>
          </w:rPr>
          <w:fldChar w:fldCharType="separate"/>
        </w:r>
        <w:r>
          <w:rPr>
            <w:noProof/>
            <w:webHidden/>
          </w:rPr>
          <w:t>12</w:t>
        </w:r>
        <w:r w:rsidR="00E82E24">
          <w:rPr>
            <w:noProof/>
            <w:webHidden/>
          </w:rPr>
          <w:fldChar w:fldCharType="end"/>
        </w:r>
      </w:hyperlink>
    </w:p>
    <w:p w:rsidR="00E82E24" w:rsidRDefault="0061467B">
      <w:pPr>
        <w:pStyle w:val="TOC2"/>
        <w:rPr>
          <w:rFonts w:asciiTheme="minorHAnsi" w:eastAsiaTheme="minorEastAsia" w:hAnsiTheme="minorHAnsi" w:cstheme="minorBidi"/>
          <w:noProof/>
          <w:sz w:val="22"/>
          <w:szCs w:val="22"/>
          <w:lang w:eastAsia="zh-CN"/>
        </w:rPr>
      </w:pPr>
      <w:hyperlink w:anchor="_Toc354672858" w:history="1">
        <w:r w:rsidR="00E82E24" w:rsidRPr="0006387C">
          <w:rPr>
            <w:rStyle w:val="Hyperlink"/>
            <w:noProof/>
          </w:rPr>
          <w:t>5.2</w:t>
        </w:r>
        <w:r w:rsidR="00E82E24">
          <w:rPr>
            <w:rFonts w:asciiTheme="minorHAnsi" w:eastAsiaTheme="minorEastAsia" w:hAnsiTheme="minorHAnsi" w:cstheme="minorBidi"/>
            <w:noProof/>
            <w:sz w:val="22"/>
            <w:szCs w:val="22"/>
            <w:lang w:eastAsia="zh-CN"/>
          </w:rPr>
          <w:tab/>
        </w:r>
        <w:r w:rsidR="00E82E24" w:rsidRPr="0006387C">
          <w:rPr>
            <w:rStyle w:val="Hyperlink"/>
            <w:noProof/>
          </w:rPr>
          <w:t>The procedure for the approval of Recommendations</w:t>
        </w:r>
        <w:r w:rsidR="00E82E24">
          <w:rPr>
            <w:noProof/>
            <w:webHidden/>
          </w:rPr>
          <w:tab/>
        </w:r>
        <w:r w:rsidR="00E82E24">
          <w:rPr>
            <w:noProof/>
            <w:webHidden/>
          </w:rPr>
          <w:fldChar w:fldCharType="begin"/>
        </w:r>
        <w:r w:rsidR="00E82E24">
          <w:rPr>
            <w:noProof/>
            <w:webHidden/>
          </w:rPr>
          <w:instrText xml:space="preserve"> PAGEREF _Toc354672858 \h </w:instrText>
        </w:r>
        <w:r w:rsidR="00E82E24">
          <w:rPr>
            <w:noProof/>
            <w:webHidden/>
          </w:rPr>
        </w:r>
        <w:r w:rsidR="00E82E24">
          <w:rPr>
            <w:noProof/>
            <w:webHidden/>
          </w:rPr>
          <w:fldChar w:fldCharType="separate"/>
        </w:r>
        <w:r>
          <w:rPr>
            <w:noProof/>
            <w:webHidden/>
          </w:rPr>
          <w:t>12</w:t>
        </w:r>
        <w:r w:rsidR="00E82E24">
          <w:rPr>
            <w:noProof/>
            <w:webHidden/>
          </w:rPr>
          <w:fldChar w:fldCharType="end"/>
        </w:r>
      </w:hyperlink>
    </w:p>
    <w:p w:rsidR="00E82E24" w:rsidRDefault="00E82E24">
      <w:pPr>
        <w:pStyle w:val="TOC1"/>
        <w:rPr>
          <w:rFonts w:asciiTheme="minorHAnsi" w:eastAsiaTheme="minorEastAsia" w:hAnsiTheme="minorHAnsi" w:cstheme="minorBidi"/>
          <w:noProof/>
          <w:sz w:val="22"/>
          <w:szCs w:val="22"/>
          <w:lang w:eastAsia="zh-CN"/>
        </w:rPr>
      </w:pPr>
      <w:r>
        <w:fldChar w:fldCharType="begin"/>
      </w:r>
      <w:r>
        <w:instrText>HYPERLINK \l "_Toc354672859"</w:instrText>
      </w:r>
      <w:r>
        <w:fldChar w:fldCharType="separate"/>
      </w:r>
      <w:r w:rsidRPr="0006387C">
        <w:rPr>
          <w:rStyle w:val="Hyperlink"/>
          <w:noProof/>
        </w:rPr>
        <w:t>6</w:t>
      </w:r>
      <w:r>
        <w:rPr>
          <w:rFonts w:asciiTheme="minorHAnsi" w:eastAsiaTheme="minorEastAsia" w:hAnsiTheme="minorHAnsi" w:cstheme="minorBidi"/>
          <w:noProof/>
          <w:sz w:val="22"/>
          <w:szCs w:val="22"/>
          <w:lang w:eastAsia="zh-CN"/>
        </w:rPr>
        <w:tab/>
      </w:r>
      <w:r w:rsidRPr="0006387C">
        <w:rPr>
          <w:rStyle w:val="Hyperlink"/>
          <w:noProof/>
        </w:rPr>
        <w:t>Liaison and collaboration with other organizations</w:t>
      </w:r>
      <w:r>
        <w:rPr>
          <w:noProof/>
          <w:webHidden/>
        </w:rPr>
        <w:tab/>
      </w:r>
      <w:del w:id="26" w:author="millet" w:date="2013-04-29T08:35:00Z">
        <w:r w:rsidDel="00FF2A17">
          <w:rPr>
            <w:noProof/>
            <w:webHidden/>
          </w:rPr>
          <w:fldChar w:fldCharType="begin"/>
        </w:r>
        <w:r w:rsidDel="00FF2A17">
          <w:rPr>
            <w:noProof/>
            <w:webHidden/>
          </w:rPr>
          <w:delInstrText xml:space="preserve"> PAGEREF _Toc354672859 \h </w:delInstrText>
        </w:r>
        <w:r w:rsidDel="00FF2A17">
          <w:rPr>
            <w:noProof/>
            <w:webHidden/>
          </w:rPr>
        </w:r>
        <w:r w:rsidDel="00FF2A17">
          <w:rPr>
            <w:noProof/>
            <w:webHidden/>
          </w:rPr>
          <w:fldChar w:fldCharType="separate"/>
        </w:r>
      </w:del>
      <w:r w:rsidR="0061467B">
        <w:rPr>
          <w:noProof/>
          <w:webHidden/>
        </w:rPr>
        <w:t>12</w:t>
      </w:r>
      <w:del w:id="27" w:author="millet" w:date="2013-04-29T08:35:00Z">
        <w:r w:rsidDel="00FF2A17">
          <w:rPr>
            <w:noProof/>
            <w:webHidden/>
          </w:rPr>
          <w:fldChar w:fldCharType="end"/>
        </w:r>
      </w:del>
      <w:r>
        <w:fldChar w:fldCharType="end"/>
      </w:r>
    </w:p>
    <w:p w:rsidR="00E82E24" w:rsidRDefault="0061467B">
      <w:pPr>
        <w:pStyle w:val="TOC1"/>
        <w:rPr>
          <w:rFonts w:asciiTheme="minorHAnsi" w:eastAsiaTheme="minorEastAsia" w:hAnsiTheme="minorHAnsi" w:cstheme="minorBidi"/>
          <w:noProof/>
          <w:sz w:val="22"/>
          <w:szCs w:val="22"/>
          <w:lang w:eastAsia="zh-CN"/>
        </w:rPr>
      </w:pPr>
      <w:hyperlink w:anchor="_Toc354672860" w:history="1">
        <w:r w:rsidR="00E82E24" w:rsidRPr="00794C13">
          <w:rPr>
            <w:rStyle w:val="Hyperlink"/>
            <w:noProof/>
          </w:rPr>
          <w:t>8</w:t>
        </w:r>
        <w:r w:rsidR="00E82E24">
          <w:rPr>
            <w:rFonts w:asciiTheme="minorHAnsi" w:eastAsiaTheme="minorEastAsia" w:hAnsiTheme="minorHAnsi" w:cstheme="minorBidi"/>
            <w:noProof/>
            <w:sz w:val="22"/>
            <w:szCs w:val="22"/>
            <w:lang w:eastAsia="zh-CN"/>
          </w:rPr>
          <w:tab/>
        </w:r>
        <w:r w:rsidR="00E82E24" w:rsidRPr="0006387C">
          <w:rPr>
            <w:rStyle w:val="Hyperlink"/>
            <w:noProof/>
          </w:rPr>
          <w:t>Policy on Intellectual Property Rights (IPR)</w:t>
        </w:r>
        <w:r w:rsidR="00E82E24">
          <w:rPr>
            <w:noProof/>
            <w:webHidden/>
          </w:rPr>
          <w:tab/>
        </w:r>
        <w:r w:rsidR="00E82E24">
          <w:rPr>
            <w:noProof/>
            <w:webHidden/>
          </w:rPr>
          <w:fldChar w:fldCharType="begin"/>
        </w:r>
        <w:r w:rsidR="00E82E24">
          <w:rPr>
            <w:noProof/>
            <w:webHidden/>
          </w:rPr>
          <w:instrText xml:space="preserve"> PAGEREF _Toc354672860 \h </w:instrText>
        </w:r>
        <w:r w:rsidR="00E82E24">
          <w:rPr>
            <w:noProof/>
            <w:webHidden/>
          </w:rPr>
        </w:r>
        <w:r w:rsidR="00E82E24">
          <w:rPr>
            <w:noProof/>
            <w:webHidden/>
          </w:rPr>
          <w:fldChar w:fldCharType="separate"/>
        </w:r>
        <w:r>
          <w:rPr>
            <w:noProof/>
            <w:webHidden/>
          </w:rPr>
          <w:t>12</w:t>
        </w:r>
        <w:r w:rsidR="00E82E24">
          <w:rPr>
            <w:noProof/>
            <w:webHidden/>
          </w:rPr>
          <w:fldChar w:fldCharType="end"/>
        </w:r>
      </w:hyperlink>
    </w:p>
    <w:p w:rsidR="00E82E24" w:rsidRDefault="0061467B">
      <w:pPr>
        <w:pStyle w:val="TOC1"/>
        <w:rPr>
          <w:rFonts w:asciiTheme="minorHAnsi" w:eastAsiaTheme="minorEastAsia" w:hAnsiTheme="minorHAnsi" w:cstheme="minorBidi"/>
          <w:noProof/>
          <w:sz w:val="22"/>
          <w:szCs w:val="22"/>
          <w:lang w:eastAsia="zh-CN"/>
        </w:rPr>
      </w:pPr>
      <w:hyperlink w:anchor="_Toc354672861" w:history="1">
        <w:r w:rsidR="00E82E24" w:rsidRPr="0006387C">
          <w:rPr>
            <w:rStyle w:val="Hyperlink"/>
            <w:noProof/>
            <w:kern w:val="36"/>
          </w:rPr>
          <w:t>9</w:t>
        </w:r>
        <w:r w:rsidR="00E82E24">
          <w:rPr>
            <w:rFonts w:asciiTheme="minorHAnsi" w:eastAsiaTheme="minorEastAsia" w:hAnsiTheme="minorHAnsi" w:cstheme="minorBidi"/>
            <w:noProof/>
            <w:sz w:val="22"/>
            <w:szCs w:val="22"/>
            <w:lang w:eastAsia="zh-CN"/>
          </w:rPr>
          <w:tab/>
        </w:r>
        <w:r w:rsidR="00E82E24" w:rsidRPr="0006387C">
          <w:rPr>
            <w:rStyle w:val="Hyperlink"/>
            <w:noProof/>
            <w:kern w:val="36"/>
          </w:rPr>
          <w:t>Software copyright guidelines and form</w:t>
        </w:r>
        <w:r w:rsidR="00E82E24">
          <w:rPr>
            <w:noProof/>
            <w:webHidden/>
          </w:rPr>
          <w:tab/>
        </w:r>
        <w:r w:rsidR="00E82E24">
          <w:rPr>
            <w:noProof/>
            <w:webHidden/>
          </w:rPr>
          <w:fldChar w:fldCharType="begin"/>
        </w:r>
        <w:r w:rsidR="00E82E24">
          <w:rPr>
            <w:noProof/>
            <w:webHidden/>
          </w:rPr>
          <w:instrText xml:space="preserve"> PAGEREF _Toc354672861 \h </w:instrText>
        </w:r>
        <w:r w:rsidR="00E82E24">
          <w:rPr>
            <w:noProof/>
            <w:webHidden/>
          </w:rPr>
        </w:r>
        <w:r w:rsidR="00E82E24">
          <w:rPr>
            <w:noProof/>
            <w:webHidden/>
          </w:rPr>
          <w:fldChar w:fldCharType="separate"/>
        </w:r>
        <w:r>
          <w:rPr>
            <w:noProof/>
            <w:webHidden/>
          </w:rPr>
          <w:t>13</w:t>
        </w:r>
        <w:r w:rsidR="00E82E24">
          <w:rPr>
            <w:noProof/>
            <w:webHidden/>
          </w:rPr>
          <w:fldChar w:fldCharType="end"/>
        </w:r>
      </w:hyperlink>
    </w:p>
    <w:p w:rsidR="00E82E24" w:rsidRDefault="00E82E24">
      <w:pPr>
        <w:rPr>
          <w:b/>
          <w:bCs/>
        </w:rPr>
      </w:pPr>
      <w:r>
        <w:rPr>
          <w:b/>
          <w:bCs/>
        </w:rPr>
        <w:fldChar w:fldCharType="end"/>
      </w:r>
    </w:p>
    <w:p w:rsidR="00E82E24" w:rsidRDefault="00D80CA8" w:rsidP="00D80CA8">
      <w:pPr>
        <w:pStyle w:val="Heading1"/>
      </w:pPr>
      <w:bookmarkStart w:id="28" w:name="_Toc521224793"/>
      <w:bookmarkStart w:id="29" w:name="_Toc7593582"/>
      <w:bookmarkStart w:id="30" w:name="_Toc122947268"/>
      <w:bookmarkStart w:id="31" w:name="_Toc354672808"/>
      <w:r>
        <w:br w:type="page"/>
      </w:r>
      <w:r w:rsidR="00E82E24">
        <w:lastRenderedPageBreak/>
        <w:t>1</w:t>
      </w:r>
      <w:r w:rsidR="00E82E24">
        <w:tab/>
        <w:t>Background</w:t>
      </w:r>
      <w:bookmarkEnd w:id="28"/>
      <w:bookmarkEnd w:id="29"/>
      <w:bookmarkEnd w:id="30"/>
      <w:bookmarkEnd w:id="31"/>
    </w:p>
    <w:p w:rsidR="00E82E24" w:rsidRDefault="00E82E24">
      <w:r>
        <w:t>The working methods of the Radiocommunication Assembly (RA) and the Radiocommunication Study Groups are contained in Resolution ITU-R 1</w:t>
      </w:r>
      <w:r>
        <w:rPr>
          <w:rStyle w:val="FootnoteReference"/>
        </w:rPr>
        <w:footnoteReference w:customMarkFollows="1" w:id="1"/>
        <w:t>*</w:t>
      </w:r>
      <w:r>
        <w:t xml:space="preserve">. In turn, Resolution ITU-R 1 notes that the Director issues </w:t>
      </w:r>
      <w:r>
        <w:rPr>
          <w:i/>
          <w:iCs/>
        </w:rPr>
        <w:t>Guidelines</w:t>
      </w:r>
      <w:r>
        <w:t xml:space="preserve"> on working methods which complement and are additional to this Resolution. </w:t>
      </w:r>
    </w:p>
    <w:p w:rsidR="00E82E24" w:rsidRDefault="00E82E24" w:rsidP="00E82E24">
      <w:r>
        <w:t xml:space="preserve">This edition of the </w:t>
      </w:r>
      <w:r>
        <w:rPr>
          <w:i/>
          <w:iCs/>
        </w:rPr>
        <w:t>Guidelines</w:t>
      </w:r>
      <w:r>
        <w:t xml:space="preserve"> replaces that distributed under cover of Administrative Circular CA/</w:t>
      </w:r>
      <w:del w:id="32" w:author="mostyn" w:date="2012-03-27T09:47:00Z">
        <w:r w:rsidDel="00106EDC">
          <w:delText xml:space="preserve">155 </w:delText>
        </w:r>
      </w:del>
      <w:ins w:id="33" w:author="mostyn" w:date="2012-03-27T09:47:00Z">
        <w:r>
          <w:t xml:space="preserve">177 </w:t>
        </w:r>
      </w:ins>
      <w:r>
        <w:t>(</w:t>
      </w:r>
      <w:del w:id="34" w:author="mostyn" w:date="2012-03-27T09:48:00Z">
        <w:r w:rsidDel="00106EDC">
          <w:delText>6 January 2006</w:delText>
        </w:r>
      </w:del>
      <w:ins w:id="35" w:author="mostyn" w:date="2012-03-27T09:48:00Z">
        <w:r>
          <w:t>25 November 2008</w:t>
        </w:r>
      </w:ins>
      <w:r>
        <w:t>)</w:t>
      </w:r>
      <w:r w:rsidRPr="00097585">
        <w:t>.</w:t>
      </w:r>
    </w:p>
    <w:p w:rsidR="00E82E24" w:rsidRDefault="00E82E24">
      <w:pPr>
        <w:pStyle w:val="Heading1"/>
      </w:pPr>
      <w:bookmarkStart w:id="36" w:name="_Toc521224794"/>
      <w:bookmarkStart w:id="37" w:name="_Toc7593583"/>
      <w:bookmarkStart w:id="38" w:name="_Toc122947269"/>
      <w:bookmarkStart w:id="39" w:name="_Toc354672809"/>
      <w:r>
        <w:t>2</w:t>
      </w:r>
      <w:r>
        <w:tab/>
        <w:t>Meetings</w:t>
      </w:r>
      <w:bookmarkEnd w:id="36"/>
      <w:bookmarkEnd w:id="37"/>
      <w:bookmarkEnd w:id="38"/>
      <w:bookmarkEnd w:id="39"/>
    </w:p>
    <w:p w:rsidR="00E82E24" w:rsidRDefault="00E82E24">
      <w:pPr>
        <w:pStyle w:val="Heading2"/>
      </w:pPr>
      <w:bookmarkStart w:id="40" w:name="_Toc521224795"/>
      <w:bookmarkStart w:id="41" w:name="_Toc7593584"/>
      <w:bookmarkStart w:id="42" w:name="_Toc122947270"/>
      <w:bookmarkStart w:id="43" w:name="_Toc354672810"/>
      <w:r>
        <w:t>2.1</w:t>
      </w:r>
      <w:r>
        <w:tab/>
        <w:t>Radiocommunication Assembly (RA)</w:t>
      </w:r>
      <w:bookmarkEnd w:id="40"/>
      <w:bookmarkEnd w:id="41"/>
      <w:bookmarkEnd w:id="42"/>
      <w:bookmarkEnd w:id="43"/>
    </w:p>
    <w:p w:rsidR="00E82E24" w:rsidRDefault="00E82E24">
      <w:r>
        <w:t>Article 13 of the Constitution and Article 8 of the Convention describe the duties and functions of Radiocommunication Assemblies. The working methods for RAs are given in § 1 of Resolution ITU-R 1.</w:t>
      </w:r>
    </w:p>
    <w:p w:rsidR="00E82E24" w:rsidRDefault="00E82E24">
      <w:r>
        <w:t xml:space="preserve">Soon after an RA, an Administrative Circular (CA) is dispatched to </w:t>
      </w:r>
      <w:smartTag w:uri="urn:schemas-microsoft-com:office:smarttags" w:element="place">
        <w:smartTag w:uri="urn:schemas-microsoft-com:office:smarttags" w:element="PlaceName">
          <w:r>
            <w:t>ITU</w:t>
          </w:r>
        </w:smartTag>
        <w:r>
          <w:t xml:space="preserve"> </w:t>
        </w:r>
        <w:smartTag w:uri="urn:schemas-microsoft-com:office:smarttags" w:element="PlaceName">
          <w:r>
            <w:t>Member</w:t>
          </w:r>
        </w:smartTag>
        <w:r>
          <w:t xml:space="preserve"> </w:t>
        </w:r>
        <w:smartTag w:uri="urn:schemas-microsoft-com:office:smarttags" w:element="PlaceType">
          <w:r>
            <w:t>States</w:t>
          </w:r>
        </w:smartTag>
      </w:smartTag>
      <w:r>
        <w:t xml:space="preserve"> and Radiocommunication Sector Members inviting them to participate in the work of the Radiocommunication Study Groups, the Special Committee on Regulatory/Procedural matters and their subordinate Groups</w:t>
      </w:r>
      <w:r>
        <w:rPr>
          <w:rStyle w:val="FootnoteReference"/>
        </w:rPr>
        <w:footnoteReference w:customMarkFollows="1" w:id="2"/>
        <w:t>**</w:t>
      </w:r>
      <w:r>
        <w:t>. In addition to listing all current Groups, the Circular requests members to notify the Bureau of the circulars and related documentation of the Study Groups they wish to receive.</w:t>
      </w:r>
    </w:p>
    <w:p w:rsidR="00E82E24" w:rsidRPr="004B2153" w:rsidRDefault="00E82E24" w:rsidP="00E82E24">
      <w:pPr>
        <w:pStyle w:val="Heading2"/>
      </w:pPr>
      <w:bookmarkStart w:id="44" w:name="_Toc521224796"/>
      <w:bookmarkStart w:id="45" w:name="_Toc7593585"/>
      <w:bookmarkStart w:id="46" w:name="_Toc122947271"/>
      <w:bookmarkStart w:id="47" w:name="_Toc354672811"/>
      <w:r>
        <w:t>2.2</w:t>
      </w:r>
      <w:r>
        <w:tab/>
        <w:t>Conference Preparatory Meeting (CPM)</w:t>
      </w:r>
      <w:bookmarkEnd w:id="44"/>
      <w:bookmarkEnd w:id="45"/>
      <w:bookmarkEnd w:id="46"/>
      <w:ins w:id="48" w:author="PhA" w:date="2013-04-23T10:02:00Z">
        <w:r>
          <w:t xml:space="preserve"> and Special Committee on Regulatory and </w:t>
        </w:r>
      </w:ins>
      <w:ins w:id="49" w:author="PhA" w:date="2013-04-23T10:03:00Z">
        <w:r>
          <w:t>P</w:t>
        </w:r>
      </w:ins>
      <w:ins w:id="50" w:author="PhA" w:date="2013-04-23T10:02:00Z">
        <w:r>
          <w:t xml:space="preserve">rocedural </w:t>
        </w:r>
      </w:ins>
      <w:ins w:id="51" w:author="PhA" w:date="2013-04-23T10:03:00Z">
        <w:r>
          <w:t>M</w:t>
        </w:r>
      </w:ins>
      <w:ins w:id="52" w:author="PhA" w:date="2013-04-23T10:02:00Z">
        <w:r>
          <w:t>atters</w:t>
        </w:r>
      </w:ins>
      <w:ins w:id="53" w:author="PhA" w:date="2013-04-23T10:03:00Z">
        <w:r>
          <w:t xml:space="preserve"> (S</w:t>
        </w:r>
      </w:ins>
      <w:ins w:id="54" w:author="PhA" w:date="2013-04-23T10:08:00Z">
        <w:r>
          <w:t xml:space="preserve">pecial </w:t>
        </w:r>
      </w:ins>
      <w:ins w:id="55" w:author="PhA" w:date="2013-04-23T10:03:00Z">
        <w:r>
          <w:t>C</w:t>
        </w:r>
      </w:ins>
      <w:ins w:id="56" w:author="PhA" w:date="2013-04-23T10:08:00Z">
        <w:r>
          <w:t>ommittee</w:t>
        </w:r>
      </w:ins>
      <w:ins w:id="57" w:author="PhA" w:date="2013-04-23T10:03:00Z">
        <w:r>
          <w:t>)</w:t>
        </w:r>
      </w:ins>
      <w:bookmarkEnd w:id="47"/>
    </w:p>
    <w:p w:rsidR="00E82E24" w:rsidRPr="004B2153" w:rsidRDefault="00E82E24">
      <w:pPr>
        <w:rPr>
          <w:ins w:id="58" w:author="PhA" w:date="2013-04-23T10:12:00Z"/>
        </w:rPr>
      </w:pPr>
      <w:r>
        <w:t xml:space="preserve">As indicated in § 4 of Resolution ITU-R 1, Resolution ITU-R 2 describes the duties </w:t>
      </w:r>
      <w:bookmarkStart w:id="59" w:name="_GoBack"/>
      <w:bookmarkEnd w:id="59"/>
      <w:r>
        <w:t>and functions of the CPM</w:t>
      </w:r>
      <w:ins w:id="60" w:author="PhA" w:date="2013-04-23T09:50:00Z">
        <w:r>
          <w:t>,</w:t>
        </w:r>
      </w:ins>
      <w:r>
        <w:t xml:space="preserve"> </w:t>
      </w:r>
      <w:del w:id="61" w:author="PhA" w:date="2013-04-23T09:50:00Z">
        <w:r>
          <w:delText xml:space="preserve">and </w:delText>
        </w:r>
      </w:del>
      <w:ins w:id="62" w:author="PhA" w:date="2013-04-23T09:50:00Z">
        <w:r>
          <w:t xml:space="preserve">its </w:t>
        </w:r>
      </w:ins>
      <w:r>
        <w:t xml:space="preserve">Annex 1 </w:t>
      </w:r>
      <w:del w:id="63" w:author="Nelson Malaguti" w:date="2013-04-23T23:08:00Z">
        <w:r>
          <w:delText xml:space="preserve">(of Resolution ITU-R 2) </w:delText>
        </w:r>
      </w:del>
      <w:r>
        <w:t>details its working methods</w:t>
      </w:r>
      <w:ins w:id="64" w:author="PhA" w:date="2013-04-23T09:50:00Z">
        <w:r>
          <w:t xml:space="preserve"> and its Annex 2 </w:t>
        </w:r>
      </w:ins>
      <w:ins w:id="65" w:author="Langtry" w:date="2013-04-25T16:04:00Z">
        <w:r w:rsidRPr="00594CC9">
          <w:rPr>
            <w:rPrChange w:id="66" w:author="Langtry" w:date="2013-04-25T16:04:00Z">
              <w:rPr>
                <w:highlight w:val="cyan"/>
              </w:rPr>
            </w:rPrChange>
          </w:rPr>
          <w:t xml:space="preserve">provides </w:t>
        </w:r>
      </w:ins>
      <w:ins w:id="67" w:author="PhA" w:date="2013-04-23T09:50:00Z">
        <w:r w:rsidRPr="00594CC9">
          <w:rPr>
            <w:rPrChange w:id="68" w:author="Langtry" w:date="2013-04-25T16:04:00Z">
              <w:rPr>
                <w:highlight w:val="cyan"/>
              </w:rPr>
            </w:rPrChange>
          </w:rPr>
          <w:t>the Guidelines for the preparation of the draft CPM Report</w:t>
        </w:r>
      </w:ins>
      <w:r>
        <w:t xml:space="preserve">. Furthermore, § 11 of Annex 1 to Resolution ITU-R 2 stipulates that the other working arrangements of the CPM shall be in accordance with Resolution ITU-R 1. </w:t>
      </w:r>
    </w:p>
    <w:p w:rsidR="00E82E24" w:rsidRPr="004B2153" w:rsidRDefault="00E82E24" w:rsidP="00E82E24">
      <w:pPr>
        <w:rPr>
          <w:ins w:id="69" w:author="PhA" w:date="2013-04-23T10:12:00Z"/>
        </w:rPr>
      </w:pPr>
      <w:ins w:id="70" w:author="PhA" w:date="2013-04-23T10:11:00Z">
        <w:r w:rsidRPr="00594CC9">
          <w:rPr>
            <w:rPrChange w:id="71" w:author="Langtry" w:date="2013-04-25T16:04:00Z">
              <w:rPr>
                <w:highlight w:val="cyan"/>
              </w:rPr>
            </w:rPrChange>
          </w:rPr>
          <w:t xml:space="preserve">Resolution ITU-R 38 describes the </w:t>
        </w:r>
      </w:ins>
      <w:ins w:id="72" w:author="PhA" w:date="2013-04-23T10:14:00Z">
        <w:r w:rsidRPr="00594CC9">
          <w:rPr>
            <w:rPrChange w:id="73" w:author="Langtry" w:date="2013-04-25T16:04:00Z">
              <w:rPr>
                <w:highlight w:val="cyan"/>
              </w:rPr>
            </w:rPrChange>
          </w:rPr>
          <w:t xml:space="preserve">activities </w:t>
        </w:r>
      </w:ins>
      <w:ins w:id="74" w:author="PhA" w:date="2013-04-23T10:11:00Z">
        <w:r w:rsidRPr="00594CC9">
          <w:rPr>
            <w:rPrChange w:id="75" w:author="Langtry" w:date="2013-04-25T16:04:00Z">
              <w:rPr>
                <w:highlight w:val="cyan"/>
              </w:rPr>
            </w:rPrChange>
          </w:rPr>
          <w:t xml:space="preserve">of the Special Committee and </w:t>
        </w:r>
      </w:ins>
      <w:ins w:id="76" w:author="PhA" w:date="2013-04-23T10:10:00Z">
        <w:r w:rsidRPr="00594CC9">
          <w:rPr>
            <w:i/>
            <w:iCs/>
            <w:rPrChange w:id="77" w:author="Langtry" w:date="2013-04-25T16:04:00Z">
              <w:rPr/>
            </w:rPrChange>
          </w:rPr>
          <w:t xml:space="preserve">resolves </w:t>
        </w:r>
        <w:r w:rsidRPr="0061467B">
          <w:rPr>
            <w:rPrChange w:id="78" w:author="Langtry" w:date="2013-04-25T16:04:00Z">
              <w:rPr/>
            </w:rPrChange>
          </w:rPr>
          <w:t>5</w:t>
        </w:r>
        <w:r>
          <w:t xml:space="preserve"> stipulates that the </w:t>
        </w:r>
      </w:ins>
      <w:ins w:id="79" w:author="PhA" w:date="2013-04-23T10:12:00Z">
        <w:r w:rsidRPr="00594CC9">
          <w:rPr>
            <w:rPrChange w:id="80" w:author="Langtry" w:date="2013-04-25T16:04:00Z">
              <w:rPr>
                <w:highlight w:val="cyan"/>
              </w:rPr>
            </w:rPrChange>
          </w:rPr>
          <w:t xml:space="preserve">Special Committee shall adopt the </w:t>
        </w:r>
      </w:ins>
      <w:ins w:id="81" w:author="PhA" w:date="2013-04-23T10:10:00Z">
        <w:r>
          <w:t xml:space="preserve">working methods </w:t>
        </w:r>
      </w:ins>
      <w:ins w:id="82" w:author="PhA" w:date="2013-04-23T10:11:00Z">
        <w:r>
          <w:t>of the Study Groups wherever applicable, including the creation of a Working Party if necessary</w:t>
        </w:r>
      </w:ins>
      <w:ins w:id="83" w:author="PhA" w:date="2013-04-23T10:12:00Z">
        <w:r>
          <w:t xml:space="preserve">. </w:t>
        </w:r>
      </w:ins>
    </w:p>
    <w:p w:rsidR="00E82E24" w:rsidRDefault="00E82E24" w:rsidP="00E82E24">
      <w:r>
        <w:t>Therefore, unless otherwise indicated, information provided in §§ 2.4</w:t>
      </w:r>
      <w:ins w:id="84" w:author="PhA" w:date="2013-04-23T09:51:00Z">
        <w:r w:rsidRPr="00594CC9">
          <w:rPr>
            <w:rPrChange w:id="85" w:author="Langtry" w:date="2013-04-25T16:04:00Z">
              <w:rPr>
                <w:highlight w:val="cyan"/>
              </w:rPr>
            </w:rPrChange>
          </w:rPr>
          <w:t>,</w:t>
        </w:r>
      </w:ins>
      <w:r>
        <w:t xml:space="preserve"> </w:t>
      </w:r>
      <w:del w:id="86" w:author="PhA" w:date="2013-04-23T09:51:00Z">
        <w:r>
          <w:delText xml:space="preserve">and </w:delText>
        </w:r>
      </w:del>
      <w:r>
        <w:t>3</w:t>
      </w:r>
      <w:ins w:id="87" w:author="PhA" w:date="2013-04-23T09:51:00Z">
        <w:r w:rsidRPr="00594CC9">
          <w:rPr>
            <w:rPrChange w:id="88" w:author="Langtry" w:date="2013-04-25T16:04:00Z">
              <w:rPr>
                <w:highlight w:val="cyan"/>
              </w:rPr>
            </w:rPrChange>
          </w:rPr>
          <w:t xml:space="preserve">, 4.4 and </w:t>
        </w:r>
      </w:ins>
      <w:ins w:id="89" w:author="PhA" w:date="2013-04-25T15:47:00Z">
        <w:r>
          <w:t>7</w:t>
        </w:r>
      </w:ins>
      <w:r>
        <w:t xml:space="preserve"> below also applies to the CPM</w:t>
      </w:r>
      <w:ins w:id="90" w:author="PhA" w:date="2013-04-23T10:12:00Z">
        <w:r>
          <w:t xml:space="preserve"> and to the Special Committee</w:t>
        </w:r>
      </w:ins>
      <w:r>
        <w:t>.</w:t>
      </w:r>
      <w:bookmarkStart w:id="91" w:name="_Toc521224797"/>
      <w:bookmarkStart w:id="92" w:name="_Toc7593586"/>
      <w:bookmarkStart w:id="93" w:name="_Toc122947272"/>
    </w:p>
    <w:p w:rsidR="00E82E24" w:rsidRPr="005C008A" w:rsidRDefault="00E82E24">
      <w:pPr>
        <w:pStyle w:val="Heading2"/>
        <w:tabs>
          <w:tab w:val="clear" w:pos="794"/>
          <w:tab w:val="left" w:pos="0"/>
        </w:tabs>
      </w:pPr>
      <w:bookmarkStart w:id="94" w:name="_Toc354672812"/>
      <w:r w:rsidRPr="005C008A">
        <w:t>2.3</w:t>
      </w:r>
      <w:r w:rsidRPr="005C008A">
        <w:tab/>
        <w:t>Study Group Chairmen and Vice-Chairmen</w:t>
      </w:r>
      <w:bookmarkEnd w:id="91"/>
      <w:bookmarkEnd w:id="92"/>
      <w:bookmarkEnd w:id="93"/>
      <w:bookmarkEnd w:id="94"/>
    </w:p>
    <w:p w:rsidR="00E82E24" w:rsidRDefault="00E82E24">
      <w:r>
        <w:t>Section 5.1 of Resolution ITU-R 1 provides information on the holding of these meetings.</w:t>
      </w:r>
    </w:p>
    <w:p w:rsidR="00E82E24" w:rsidRDefault="00E82E24" w:rsidP="00E82E24">
      <w:pPr>
        <w:pStyle w:val="Heading2"/>
      </w:pPr>
      <w:bookmarkStart w:id="95" w:name="_Toc521224798"/>
      <w:bookmarkStart w:id="96" w:name="_Toc7593587"/>
      <w:bookmarkStart w:id="97" w:name="_Toc122947273"/>
      <w:bookmarkStart w:id="98" w:name="_Toc354672813"/>
      <w:r>
        <w:lastRenderedPageBreak/>
        <w:t>2.4</w:t>
      </w:r>
      <w:r>
        <w:tab/>
        <w:t>Study Groups</w:t>
      </w:r>
      <w:del w:id="99" w:author="PhA" w:date="2013-04-25T15:45:00Z">
        <w:r>
          <w:rPr>
            <w:rStyle w:val="FootnoteReference"/>
          </w:rPr>
          <w:footnoteReference w:customMarkFollows="1" w:id="3"/>
          <w:delText>*</w:delText>
        </w:r>
      </w:del>
      <w:ins w:id="102" w:author="PhA" w:date="2013-04-25T11:18:00Z">
        <w:r w:rsidRPr="00594CC9">
          <w:rPr>
            <w:rPrChange w:id="103" w:author="Langtry" w:date="2013-04-25T16:05:00Z">
              <w:rPr>
                <w:position w:val="6"/>
                <w:sz w:val="18"/>
                <w:highlight w:val="cyan"/>
              </w:rPr>
            </w:rPrChange>
          </w:rPr>
          <w:t>,</w:t>
        </w:r>
      </w:ins>
      <w:ins w:id="104" w:author="Nelson Malaguti" w:date="2013-04-24T11:28:00Z">
        <w:r w:rsidRPr="00594CC9">
          <w:rPr>
            <w:rPrChange w:id="105" w:author="Langtry" w:date="2013-04-25T16:05:00Z">
              <w:rPr>
                <w:position w:val="6"/>
                <w:sz w:val="18"/>
              </w:rPr>
            </w:rPrChange>
          </w:rPr>
          <w:t xml:space="preserve"> </w:t>
        </w:r>
        <w:r w:rsidRPr="00594CC9">
          <w:rPr>
            <w:rFonts w:ascii="Times New Roman Bold" w:hAnsi="Times New Roman Bold" w:cs="Times New Roman Bold"/>
            <w:rPrChange w:id="106" w:author="Langtry" w:date="2013-04-25T16:05:00Z">
              <w:rPr>
                <w:position w:val="6"/>
                <w:sz w:val="18"/>
              </w:rPr>
            </w:rPrChange>
          </w:rPr>
          <w:t>t</w:t>
        </w:r>
        <w:r w:rsidRPr="00594CC9">
          <w:rPr>
            <w:rPrChange w:id="107" w:author="Langtry" w:date="2013-04-25T16:05:00Z">
              <w:rPr>
                <w:position w:val="6"/>
                <w:sz w:val="18"/>
              </w:rPr>
            </w:rPrChange>
          </w:rPr>
          <w:t>he Coordination Committee for Vocabulary (CCV)</w:t>
        </w:r>
      </w:ins>
      <w:r w:rsidRPr="00594CC9">
        <w:rPr>
          <w:rPrChange w:id="108" w:author="Langtry" w:date="2013-04-25T16:05:00Z">
            <w:rPr>
              <w:position w:val="6"/>
              <w:sz w:val="18"/>
            </w:rPr>
          </w:rPrChange>
        </w:rPr>
        <w:t>, their</w:t>
      </w:r>
      <w:r>
        <w:t xml:space="preserve"> subordinate Groups (Working Parties (WP), Task Groups (TG), Joint Working Parties (JWP), Joint Task Groups (JTG), Rapporteur Groups (RG), Joint Rapporteur Groups (JRG)</w:t>
      </w:r>
      <w:bookmarkEnd w:id="95"/>
      <w:bookmarkEnd w:id="96"/>
      <w:r>
        <w:t>, Correspondence Groups (CG)) and Rapporteurs</w:t>
      </w:r>
      <w:bookmarkEnd w:id="97"/>
      <w:bookmarkEnd w:id="98"/>
      <w:r>
        <w:t xml:space="preserve"> </w:t>
      </w:r>
    </w:p>
    <w:p w:rsidR="00E82E24" w:rsidRDefault="00E82E24" w:rsidP="00E82E24">
      <w:pPr>
        <w:pStyle w:val="BodyText2"/>
        <w:spacing w:line="240" w:lineRule="auto"/>
      </w:pPr>
      <w:r>
        <w:t>Articles 11 and 20 of the Convention describe the duties, functions and organization of Radiocommunication Study Groups. The working methods for Study Groups and their subordinate Groups are described in § 2 of Resolution ITU-R 1. In particular, §§ 2.13 to 2.18 describe in detail the difference between, and the provisions applying to Rapporteurs, Rapporteur Groups, Joint Rapporteur Groups and Correspondence Groups.</w:t>
      </w:r>
    </w:p>
    <w:p w:rsidR="00E82E24" w:rsidRDefault="00E82E24" w:rsidP="00E82E24">
      <w:pPr>
        <w:pStyle w:val="BodyText2"/>
        <w:spacing w:line="240" w:lineRule="auto"/>
      </w:pPr>
      <w:r>
        <w:t>It should be noted that Rapporteur Groups and Joint Rapporteur Groups are subservient to Working Parties and Task Groups, and as a consequence are subject to limited budgetary and secretarial support.</w:t>
      </w:r>
    </w:p>
    <w:p w:rsidR="00E82E24" w:rsidRDefault="00E82E24">
      <w:pPr>
        <w:pStyle w:val="Heading3"/>
      </w:pPr>
      <w:bookmarkStart w:id="109" w:name="_Toc521224799"/>
      <w:bookmarkStart w:id="110" w:name="_Toc7593588"/>
      <w:bookmarkStart w:id="111" w:name="_Toc122947274"/>
      <w:bookmarkStart w:id="112" w:name="_Toc354672814"/>
      <w:r>
        <w:t>2.4.1</w:t>
      </w:r>
      <w:r>
        <w:tab/>
        <w:t>Participation at meetings</w:t>
      </w:r>
      <w:bookmarkEnd w:id="109"/>
      <w:bookmarkEnd w:id="110"/>
      <w:bookmarkEnd w:id="111"/>
      <w:bookmarkEnd w:id="112"/>
    </w:p>
    <w:p w:rsidR="00E82E24" w:rsidRDefault="00E82E24" w:rsidP="00E82E24">
      <w:pPr>
        <w:pStyle w:val="BodyText2"/>
        <w:spacing w:line="240" w:lineRule="auto"/>
      </w:pP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and Radiocommunication Sector Members are entitled to participate in the meetings referred to in Resolution ITU-R 1.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and Radiocommunication Sector Members have full rights of participation (see Article 3 of the Constitution), but with certain limitations on the involvement of Radiocommunication Sector Members in the adoption and approval of texts such as Resolutions, Recommendations and Questions.</w:t>
      </w:r>
    </w:p>
    <w:p w:rsidR="00E82E24" w:rsidRDefault="00E82E24" w:rsidP="00E82E24">
      <w:pPr>
        <w:pStyle w:val="BodyText2"/>
        <w:spacing w:line="240" w:lineRule="auto"/>
        <w:rPr>
          <w:ins w:id="113" w:author="Langtry" w:date="2013-04-12T16:07:00Z"/>
        </w:rPr>
      </w:pPr>
      <w:r>
        <w:t>Associates are permitted to participate in the work of a selected Study Group (including its subordinate groups) without taking part in any decision-making or liaison activities of that Study Group; (see No. 241A and 248B of the Convention).</w:t>
      </w:r>
      <w:ins w:id="114" w:author="Langtry" w:date="2013-04-12T16:07:00Z">
        <w:r>
          <w:t xml:space="preserve"> The rights of Associates are detailed in Resolution ITU-R 43.</w:t>
        </w:r>
      </w:ins>
    </w:p>
    <w:p w:rsidR="00E82E24" w:rsidRDefault="00E82E24" w:rsidP="00E82E24">
      <w:pPr>
        <w:pStyle w:val="BodyText2"/>
        <w:spacing w:line="240" w:lineRule="auto"/>
      </w:pPr>
      <w:ins w:id="115" w:author="Langtry" w:date="2013-04-12T16:12:00Z">
        <w:r>
          <w:t>A</w:t>
        </w:r>
        <w:r w:rsidRPr="00215DA3">
          <w:t xml:space="preserve">cademia, universities and their associated research establishments </w:t>
        </w:r>
      </w:ins>
      <w:ins w:id="116" w:author="Langtry" w:date="2013-04-12T16:14:00Z">
        <w:r>
          <w:t xml:space="preserve">(referred to as “Academia”) </w:t>
        </w:r>
      </w:ins>
      <w:ins w:id="117" w:author="Langtry" w:date="2013-04-12T16:12:00Z">
        <w:r w:rsidRPr="00215DA3">
          <w:t xml:space="preserve">may participate in the </w:t>
        </w:r>
      </w:ins>
      <w:ins w:id="118" w:author="Langtry" w:date="2013-04-22T14:18:00Z">
        <w:r>
          <w:t>W</w:t>
        </w:r>
      </w:ins>
      <w:ins w:id="119" w:author="Langtry" w:date="2013-04-12T16:12:00Z">
        <w:r w:rsidRPr="00215DA3">
          <w:t xml:space="preserve">orking </w:t>
        </w:r>
      </w:ins>
      <w:ins w:id="120" w:author="Langtry" w:date="2013-04-22T14:18:00Z">
        <w:r>
          <w:t>P</w:t>
        </w:r>
      </w:ins>
      <w:ins w:id="121" w:author="Langtry" w:date="2013-04-12T16:12:00Z">
        <w:r w:rsidRPr="00215DA3">
          <w:t xml:space="preserve">arties of the </w:t>
        </w:r>
      </w:ins>
      <w:ins w:id="122" w:author="Langtry" w:date="2013-04-22T14:18:00Z">
        <w:r>
          <w:t>S</w:t>
        </w:r>
      </w:ins>
      <w:ins w:id="123" w:author="Langtry" w:date="2013-04-12T16:12:00Z">
        <w:r w:rsidRPr="00215DA3">
          <w:t xml:space="preserve">tudy </w:t>
        </w:r>
      </w:ins>
      <w:ins w:id="124" w:author="Langtry" w:date="2013-04-22T14:18:00Z">
        <w:r>
          <w:t>G</w:t>
        </w:r>
      </w:ins>
      <w:ins w:id="125" w:author="Langtry" w:date="2013-04-12T16:12:00Z">
        <w:r w:rsidRPr="00215DA3">
          <w:t>roups within the Radiocommunication Sector</w:t>
        </w:r>
      </w:ins>
      <w:ins w:id="126" w:author="Langtry" w:date="2013-04-12T16:13:00Z">
        <w:r>
          <w:t>. The rights of A</w:t>
        </w:r>
      </w:ins>
      <w:ins w:id="127" w:author="Langtry" w:date="2013-04-12T16:14:00Z">
        <w:r>
          <w:t>cademia</w:t>
        </w:r>
      </w:ins>
      <w:ins w:id="128" w:author="Langtry" w:date="2013-04-12T16:13:00Z">
        <w:r>
          <w:t xml:space="preserve"> are detailed in Resolution ITU-R </w:t>
        </w:r>
      </w:ins>
      <w:ins w:id="129" w:author="Langtry" w:date="2013-04-12T16:14:00Z">
        <w:r>
          <w:t>63.</w:t>
        </w:r>
      </w:ins>
    </w:p>
    <w:p w:rsidR="00E82E24" w:rsidRDefault="00E82E24" w:rsidP="00E82E24">
      <w:pPr>
        <w:pStyle w:val="BodyText2"/>
        <w:spacing w:line="240" w:lineRule="auto"/>
      </w:pPr>
      <w:r>
        <w:t xml:space="preserve">The Director may, in consultation with the Chairman of the Study Group concerned, invite an organization which does not participate in the Radiocommunication Sector to send representatives to take part in the study of a specific matter in the Study Group concerned or its subordinate Groups; (see No. 248A of the Convention; see also </w:t>
      </w:r>
      <w:r w:rsidRPr="00BE6E04">
        <w:t>§6</w:t>
      </w:r>
      <w:r>
        <w:t xml:space="preserve"> of these </w:t>
      </w:r>
      <w:r>
        <w:rPr>
          <w:i/>
          <w:iCs/>
        </w:rPr>
        <w:t>Guidelines</w:t>
      </w:r>
      <w:r>
        <w:t>. Experts and Observers are defined in Nos. 1001 and 1002 of the Annex to the Convention).</w:t>
      </w:r>
    </w:p>
    <w:p w:rsidR="00E82E24" w:rsidRDefault="00E82E24">
      <w:pPr>
        <w:pStyle w:val="Heading3"/>
      </w:pPr>
      <w:bookmarkStart w:id="130" w:name="_Toc521224800"/>
      <w:bookmarkStart w:id="131" w:name="_Toc7593589"/>
      <w:bookmarkStart w:id="132" w:name="_Toc122947275"/>
      <w:bookmarkStart w:id="133" w:name="_Toc354672815"/>
      <w:r>
        <w:t>2.4.2</w:t>
      </w:r>
      <w:r>
        <w:tab/>
        <w:t>Calendar of meetings</w:t>
      </w:r>
      <w:bookmarkEnd w:id="130"/>
      <w:bookmarkEnd w:id="131"/>
      <w:bookmarkEnd w:id="132"/>
      <w:bookmarkEnd w:id="133"/>
    </w:p>
    <w:p w:rsidR="00E82E24" w:rsidRDefault="00E82E24" w:rsidP="00E82E24">
      <w:pPr>
        <w:pStyle w:val="BodyText2"/>
        <w:spacing w:line="240" w:lineRule="auto"/>
      </w:pPr>
      <w:r>
        <w:t>Meetings of Study Groups and their subordinate Groups are scheduled in accordance with the plan of meetings prepared by the Director in consultation with Study Group Chairmen. This plan is developed with due consideration to the ITU-R Operational Plan and to the budget allocated to Study Group meetings. An up-to-date calendar of meetings is maintained on the ITU-R website at:</w:t>
      </w:r>
      <w:r>
        <w:br/>
      </w:r>
      <w:hyperlink r:id="rId9" w:history="1">
        <w:r w:rsidRPr="00222FD6">
          <w:rPr>
            <w:rStyle w:val="Hyperlink"/>
          </w:rPr>
          <w:t>http://www.itu.int/events/upcomingevents.asp?lang=en&amp;sector=ITU-R</w:t>
        </w:r>
      </w:hyperlink>
    </w:p>
    <w:p w:rsidR="00E82E24" w:rsidRDefault="00E82E24">
      <w:pPr>
        <w:pStyle w:val="Heading3"/>
      </w:pPr>
      <w:bookmarkStart w:id="134" w:name="_Toc521224801"/>
      <w:bookmarkStart w:id="135" w:name="_Toc7593590"/>
      <w:bookmarkStart w:id="136" w:name="_Toc122947276"/>
      <w:bookmarkStart w:id="137" w:name="_Toc354672816"/>
      <w:r>
        <w:t>2.4.3</w:t>
      </w:r>
      <w:r>
        <w:tab/>
        <w:t>Announcement of meetings</w:t>
      </w:r>
      <w:bookmarkEnd w:id="134"/>
      <w:bookmarkEnd w:id="135"/>
      <w:bookmarkEnd w:id="136"/>
      <w:bookmarkEnd w:id="137"/>
    </w:p>
    <w:p w:rsidR="00E82E24" w:rsidRDefault="00E82E24">
      <w:pPr>
        <w:pStyle w:val="Heading4"/>
      </w:pPr>
      <w:bookmarkStart w:id="138" w:name="_Toc122947277"/>
      <w:bookmarkStart w:id="139" w:name="_Toc354672817"/>
      <w:r>
        <w:t>2.4.3.1</w:t>
      </w:r>
      <w:r>
        <w:tab/>
        <w:t>Radiocommunication Assembly</w:t>
      </w:r>
      <w:bookmarkEnd w:id="138"/>
      <w:bookmarkEnd w:id="139"/>
    </w:p>
    <w:p w:rsidR="00E82E24" w:rsidRDefault="00E82E24" w:rsidP="00E82E24">
      <w:pPr>
        <w:pStyle w:val="BodyText2"/>
        <w:spacing w:line="240" w:lineRule="auto"/>
      </w:pPr>
      <w:r>
        <w:t xml:space="preserve">Accompanied by an invitation from the Secretary-General, an RA is announced by Administrative Circular (CACE) well in advance of the event (e.g. at least six months). The Circular is sent to all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and Radiocommunication Sector Members and contains, </w:t>
      </w:r>
      <w:r>
        <w:rPr>
          <w:i/>
          <w:iCs/>
        </w:rPr>
        <w:t>inter alia</w:t>
      </w:r>
      <w:r>
        <w:t xml:space="preserve">, information on </w:t>
      </w:r>
      <w:r>
        <w:lastRenderedPageBreak/>
        <w:t>expected documentation, a provisional committee structure, and contributions and arrangements for participation.</w:t>
      </w:r>
    </w:p>
    <w:p w:rsidR="00E82E24" w:rsidRDefault="00E82E24">
      <w:pPr>
        <w:pStyle w:val="Heading4"/>
      </w:pPr>
      <w:bookmarkStart w:id="140" w:name="_Toc354672818"/>
      <w:bookmarkStart w:id="141" w:name="_Toc122947278"/>
      <w:r>
        <w:t>2.4.3.2</w:t>
      </w:r>
      <w:r>
        <w:tab/>
        <w:t>Meeting sessions of the CPM</w:t>
      </w:r>
      <w:bookmarkEnd w:id="140"/>
    </w:p>
    <w:p w:rsidR="00E82E24" w:rsidRDefault="00E82E24">
      <w:r w:rsidRPr="00E373F2">
        <w:t xml:space="preserve">The meeting sessions of the CPM are announced by Administrative Circular (CA), at least four months beforehand for the first session, and at least six months beforehand for the second session. The Circulars are sent to all </w:t>
      </w:r>
      <w:smartTag w:uri="urn:schemas-microsoft-com:office:smarttags" w:element="place">
        <w:smartTag w:uri="urn:schemas-microsoft-com:office:smarttags" w:element="PlaceName">
          <w:r w:rsidRPr="00E373F2">
            <w:t>Member</w:t>
          </w:r>
        </w:smartTag>
        <w:r w:rsidRPr="00E373F2">
          <w:t xml:space="preserve"> </w:t>
        </w:r>
        <w:smartTag w:uri="urn:schemas-microsoft-com:office:smarttags" w:element="PlaceType">
          <w:r w:rsidRPr="00E373F2">
            <w:t>States</w:t>
          </w:r>
        </w:smartTag>
      </w:smartTag>
      <w:r w:rsidRPr="00E373F2">
        <w:t xml:space="preserve"> and Radiocommunication Sector Members.</w:t>
      </w:r>
    </w:p>
    <w:p w:rsidR="00E82E24" w:rsidRPr="004B2153" w:rsidRDefault="00E82E24" w:rsidP="00E82E24">
      <w:pPr>
        <w:pStyle w:val="Heading4"/>
      </w:pPr>
      <w:bookmarkStart w:id="142" w:name="_Toc354672819"/>
      <w:r w:rsidRPr="00594CC9">
        <w:rPr>
          <w:rPrChange w:id="143" w:author="Langtry" w:date="2013-04-25T16:07:00Z">
            <w:rPr>
              <w:position w:val="6"/>
              <w:sz w:val="18"/>
            </w:rPr>
          </w:rPrChange>
        </w:rPr>
        <w:t>2.4.3.3</w:t>
      </w:r>
      <w:r w:rsidRPr="00594CC9">
        <w:rPr>
          <w:rPrChange w:id="144" w:author="Langtry" w:date="2013-04-25T16:07:00Z">
            <w:rPr>
              <w:position w:val="6"/>
              <w:sz w:val="18"/>
            </w:rPr>
          </w:rPrChange>
        </w:rPr>
        <w:tab/>
        <w:t>Study Group meetings</w:t>
      </w:r>
      <w:bookmarkEnd w:id="141"/>
      <w:ins w:id="145" w:author="Nelson Malaguti" w:date="2013-04-24T11:32:00Z">
        <w:r w:rsidRPr="00594CC9">
          <w:rPr>
            <w:rPrChange w:id="146" w:author="Langtry" w:date="2013-04-25T16:07:00Z">
              <w:rPr>
                <w:position w:val="6"/>
                <w:sz w:val="18"/>
              </w:rPr>
            </w:rPrChange>
          </w:rPr>
          <w:t xml:space="preserve"> (including CCV)</w:t>
        </w:r>
      </w:ins>
      <w:bookmarkEnd w:id="142"/>
    </w:p>
    <w:p w:rsidR="00E82E24" w:rsidRDefault="00E82E24" w:rsidP="00E82E24">
      <w:r w:rsidRPr="00594CC9">
        <w:rPr>
          <w:rPrChange w:id="147" w:author="Langtry" w:date="2013-04-25T16:07:00Z">
            <w:rPr>
              <w:position w:val="6"/>
              <w:sz w:val="18"/>
            </w:rPr>
          </w:rPrChange>
        </w:rPr>
        <w:t xml:space="preserve">Study Group meetings </w:t>
      </w:r>
      <w:ins w:id="148" w:author="Nelson Malaguti" w:date="2013-04-24T11:33:00Z">
        <w:r w:rsidRPr="00594CC9">
          <w:rPr>
            <w:rPrChange w:id="149" w:author="Langtry" w:date="2013-04-25T16:07:00Z">
              <w:rPr>
                <w:position w:val="6"/>
                <w:sz w:val="18"/>
              </w:rPr>
            </w:rPrChange>
          </w:rPr>
          <w:t xml:space="preserve">(including CCV) </w:t>
        </w:r>
      </w:ins>
      <w:r w:rsidRPr="00594CC9">
        <w:rPr>
          <w:rPrChange w:id="150" w:author="Langtry" w:date="2013-04-25T16:07:00Z">
            <w:rPr>
              <w:position w:val="6"/>
              <w:sz w:val="18"/>
            </w:rPr>
          </w:rPrChange>
        </w:rPr>
        <w:t>are announced by Administrative Circular (CACE) at least</w:t>
      </w:r>
      <w:r>
        <w:t xml:space="preserve"> three months beforehand. The Circular is sent to all Member States, Radiocommunication Sector Members and Associates (for the relevant Study Group).</w:t>
      </w:r>
    </w:p>
    <w:p w:rsidR="00E82E24" w:rsidRDefault="00E82E24">
      <w:pPr>
        <w:pStyle w:val="Heading4"/>
      </w:pPr>
      <w:bookmarkStart w:id="151" w:name="_Toc122947279"/>
      <w:bookmarkStart w:id="152" w:name="_Toc354672820"/>
      <w:r>
        <w:t>2.4.3.4</w:t>
      </w:r>
      <w:r>
        <w:tab/>
        <w:t>Subordinate Groups (WPs, TGs, etc.)</w:t>
      </w:r>
      <w:bookmarkEnd w:id="151"/>
      <w:bookmarkEnd w:id="152"/>
    </w:p>
    <w:p w:rsidR="00E82E24" w:rsidRDefault="00E82E24" w:rsidP="00E82E24">
      <w:pPr>
        <w:pStyle w:val="BodyText2"/>
        <w:spacing w:line="240" w:lineRule="auto"/>
      </w:pPr>
      <w:r>
        <w:t>Meetings of Working Parties, Task Groups, etc. are announced at least three months in advance by Circular Letter (LCCE) sent to those Member States, Radiocommunication Sector Members</w:t>
      </w:r>
      <w:ins w:id="153" w:author="mostyn" w:date="2012-03-27T10:05:00Z">
        <w:r>
          <w:t>,</w:t>
        </w:r>
      </w:ins>
      <w:r>
        <w:t xml:space="preserve"> </w:t>
      </w:r>
      <w:del w:id="154" w:author="mostyn" w:date="2012-03-27T10:05:00Z">
        <w:r w:rsidDel="00961569">
          <w:delText xml:space="preserve">and </w:delText>
        </w:r>
      </w:del>
      <w:r>
        <w:t>Associates</w:t>
      </w:r>
      <w:ins w:id="155" w:author="mostyn" w:date="2012-03-27T10:06:00Z">
        <w:r>
          <w:t xml:space="preserve"> and ITU-R Academia</w:t>
        </w:r>
      </w:ins>
      <w:r>
        <w:t xml:space="preserve"> who have registered with BR their intent to participate in the work of the concerned Group(s). Shorter notice may sometimes be necessary in cases of urgency, (e.g. an urgent Task Group meeting).</w:t>
      </w:r>
    </w:p>
    <w:p w:rsidR="00E82E24" w:rsidRPr="00E373F2" w:rsidRDefault="00E82E24">
      <w:r w:rsidRPr="00E373F2">
        <w:t xml:space="preserve">The announcement of meetings of several Groups related to one Study Group is normally consolidated in one Circular Letter, with separate Annexes providing particulars for the individual meetings. </w:t>
      </w:r>
      <w:bookmarkStart w:id="156" w:name="_Toc521224802"/>
      <w:bookmarkStart w:id="157" w:name="_Toc7593591"/>
      <w:bookmarkStart w:id="158" w:name="_Toc122947280"/>
    </w:p>
    <w:p w:rsidR="00E82E24" w:rsidRDefault="00E82E24">
      <w:pPr>
        <w:pStyle w:val="Heading3"/>
      </w:pPr>
      <w:bookmarkStart w:id="159" w:name="_Toc354672821"/>
      <w:r>
        <w:t>2.4.4</w:t>
      </w:r>
      <w:r>
        <w:tab/>
        <w:t xml:space="preserve">Arrangements for meetings held at ITU in </w:t>
      </w:r>
      <w:smartTag w:uri="urn:schemas-microsoft-com:office:smarttags" w:element="place">
        <w:smartTag w:uri="urn:schemas-microsoft-com:office:smarttags" w:element="City">
          <w:r>
            <w:t>Geneva</w:t>
          </w:r>
        </w:smartTag>
      </w:smartTag>
      <w:bookmarkEnd w:id="156"/>
      <w:bookmarkEnd w:id="157"/>
      <w:bookmarkEnd w:id="158"/>
      <w:bookmarkEnd w:id="159"/>
    </w:p>
    <w:p w:rsidR="00E82E24" w:rsidRDefault="00E82E24">
      <w:r>
        <w:t xml:space="preserve">General information for participants is contained in </w:t>
      </w:r>
      <w:ins w:id="160" w:author="Langtry" w:date="2013-04-25T16:08:00Z">
        <w:r>
          <w:t xml:space="preserve">an </w:t>
        </w:r>
      </w:ins>
      <w:r>
        <w:t>information document</w:t>
      </w:r>
      <w:del w:id="161" w:author="Langtry" w:date="2013-04-25T16:08:00Z">
        <w:r w:rsidDel="004B2153">
          <w:delText>s</w:delText>
        </w:r>
      </w:del>
      <w:r>
        <w:t xml:space="preserve"> (INFO) issued at the start of each meeting (or block of meetings). </w:t>
      </w:r>
    </w:p>
    <w:p w:rsidR="00E82E24" w:rsidRDefault="00E82E24">
      <w:pPr>
        <w:pStyle w:val="Heading4"/>
      </w:pPr>
      <w:bookmarkStart w:id="162" w:name="_Toc122947281"/>
      <w:bookmarkStart w:id="163" w:name="_Toc354672822"/>
      <w:r>
        <w:t>2.4.4.1</w:t>
      </w:r>
      <w:r>
        <w:tab/>
        <w:t>Registration of participants</w:t>
      </w:r>
      <w:bookmarkEnd w:id="162"/>
      <w:bookmarkEnd w:id="163"/>
    </w:p>
    <w:p w:rsidR="00E82E24" w:rsidRDefault="00E82E24">
      <w:del w:id="164" w:author="Nelson Malaguti" w:date="2013-04-23T23:33:00Z">
        <w:r w:rsidRPr="00594CC9">
          <w:rPr>
            <w:rPrChange w:id="165" w:author="Langtry" w:date="2013-04-25T16:17:00Z">
              <w:rPr>
                <w:position w:val="6"/>
                <w:sz w:val="18"/>
              </w:rPr>
            </w:rPrChange>
          </w:rPr>
          <w:delText xml:space="preserve">Currently, registration takes place at ITU Headquarters, typically from 08:30 hours on the first day of each meeting.  </w:delText>
        </w:r>
      </w:del>
      <w:del w:id="166" w:author="Nelson Malaguti" w:date="2013-04-23T23:30:00Z">
        <w:r w:rsidRPr="00594CC9">
          <w:rPr>
            <w:rPrChange w:id="167" w:author="Langtry" w:date="2013-04-25T16:17:00Z">
              <w:rPr>
                <w:position w:val="6"/>
                <w:sz w:val="18"/>
              </w:rPr>
            </w:rPrChange>
          </w:rPr>
          <w:delText>In the future, r</w:delText>
        </w:r>
      </w:del>
      <w:ins w:id="168" w:author="Nelson Malaguti" w:date="2013-04-23T23:30:00Z">
        <w:r w:rsidRPr="00594CC9">
          <w:rPr>
            <w:rPrChange w:id="169" w:author="Langtry" w:date="2013-04-25T16:17:00Z">
              <w:rPr>
                <w:position w:val="6"/>
                <w:sz w:val="18"/>
              </w:rPr>
            </w:rPrChange>
          </w:rPr>
          <w:t>R</w:t>
        </w:r>
      </w:ins>
      <w:r w:rsidRPr="00594CC9">
        <w:rPr>
          <w:rPrChange w:id="170" w:author="Langtry" w:date="2013-04-25T16:17:00Z">
            <w:rPr>
              <w:position w:val="6"/>
              <w:sz w:val="18"/>
            </w:rPr>
          </w:rPrChange>
        </w:rPr>
        <w:t xml:space="preserve">egistration for ITU-R Study Group activities </w:t>
      </w:r>
      <w:del w:id="171" w:author="Nelson Malaguti" w:date="2013-04-23T23:33:00Z">
        <w:r w:rsidRPr="00594CC9">
          <w:rPr>
            <w:rPrChange w:id="172" w:author="Langtry" w:date="2013-04-25T16:17:00Z">
              <w:rPr>
                <w:position w:val="6"/>
                <w:sz w:val="18"/>
              </w:rPr>
            </w:rPrChange>
          </w:rPr>
          <w:delText>will be</w:delText>
        </w:r>
      </w:del>
      <w:ins w:id="173" w:author="Nelson Malaguti" w:date="2013-04-23T23:33:00Z">
        <w:r w:rsidRPr="00594CC9">
          <w:rPr>
            <w:rPrChange w:id="174" w:author="Langtry" w:date="2013-04-25T16:17:00Z">
              <w:rPr>
                <w:position w:val="6"/>
                <w:sz w:val="18"/>
              </w:rPr>
            </w:rPrChange>
          </w:rPr>
          <w:t>is</w:t>
        </w:r>
      </w:ins>
      <w:r w:rsidRPr="00594CC9">
        <w:rPr>
          <w:rPrChange w:id="175" w:author="Langtry" w:date="2013-04-25T16:17:00Z">
            <w:rPr>
              <w:position w:val="6"/>
              <w:sz w:val="18"/>
            </w:rPr>
          </w:rPrChange>
        </w:rPr>
        <w:t xml:space="preserve"> carried out exclusively on-line through the </w:t>
      </w:r>
      <w:del w:id="176" w:author="mostyn" w:date="2012-03-27T10:20:00Z">
        <w:r w:rsidRPr="00594CC9">
          <w:rPr>
            <w:rPrChange w:id="177" w:author="Langtry" w:date="2013-04-25T16:17:00Z">
              <w:rPr>
                <w:position w:val="6"/>
                <w:sz w:val="18"/>
              </w:rPr>
            </w:rPrChange>
          </w:rPr>
          <w:delText xml:space="preserve">Event </w:delText>
        </w:r>
      </w:del>
      <w:del w:id="178" w:author="Nelson Malaguti" w:date="2013-04-23T23:34:00Z">
        <w:r w:rsidRPr="00594CC9">
          <w:rPr>
            <w:rPrChange w:id="179" w:author="Langtry" w:date="2013-04-25T16:17:00Z">
              <w:rPr>
                <w:position w:val="6"/>
                <w:sz w:val="18"/>
              </w:rPr>
            </w:rPrChange>
          </w:rPr>
          <w:delText>Delegate</w:delText>
        </w:r>
      </w:del>
      <w:ins w:id="180" w:author="Nelson Malaguti" w:date="2013-04-23T23:34:00Z">
        <w:r w:rsidRPr="00594CC9">
          <w:rPr>
            <w:rPrChange w:id="181" w:author="Langtry" w:date="2013-04-25T16:17:00Z">
              <w:rPr>
                <w:position w:val="6"/>
                <w:sz w:val="18"/>
              </w:rPr>
            </w:rPrChange>
          </w:rPr>
          <w:t>ITU-R Event</w:t>
        </w:r>
      </w:ins>
      <w:r w:rsidRPr="00594CC9">
        <w:rPr>
          <w:rPrChange w:id="182" w:author="Langtry" w:date="2013-04-25T16:17:00Z">
            <w:rPr>
              <w:position w:val="6"/>
              <w:sz w:val="18"/>
            </w:rPr>
          </w:rPrChange>
        </w:rPr>
        <w:t xml:space="preserve"> Registration </w:t>
      </w:r>
      <w:ins w:id="183" w:author="Langtry" w:date="2013-04-25T16:09:00Z">
        <w:r w:rsidRPr="00594CC9">
          <w:rPr>
            <w:rPrChange w:id="184" w:author="Langtry" w:date="2013-04-25T16:17:00Z">
              <w:rPr>
                <w:position w:val="6"/>
                <w:sz w:val="18"/>
                <w:highlight w:val="green"/>
              </w:rPr>
            </w:rPrChange>
          </w:rPr>
          <w:t>System</w:t>
        </w:r>
      </w:ins>
      <w:del w:id="185" w:author="mostyn" w:date="2012-03-27T10:20:00Z">
        <w:r w:rsidRPr="00594CC9">
          <w:rPr>
            <w:rPrChange w:id="186" w:author="Langtry" w:date="2013-04-25T16:17:00Z">
              <w:rPr>
                <w:position w:val="6"/>
                <w:sz w:val="18"/>
              </w:rPr>
            </w:rPrChange>
          </w:rPr>
          <w:delText>System (EDRS)</w:delText>
        </w:r>
      </w:del>
      <w:r w:rsidRPr="00594CC9">
        <w:rPr>
          <w:rPrChange w:id="187" w:author="Langtry" w:date="2013-04-25T16:17:00Z">
            <w:rPr>
              <w:position w:val="6"/>
              <w:sz w:val="18"/>
            </w:rPr>
          </w:rPrChange>
        </w:rPr>
        <w:t>, (see</w:t>
      </w:r>
      <w:r>
        <w:t xml:space="preserve"> </w:t>
      </w:r>
      <w:hyperlink r:id="rId10" w:history="1">
        <w:r>
          <w:rPr>
            <w:rStyle w:val="Hyperlink"/>
            <w:lang w:val="en-US"/>
          </w:rPr>
          <w:t>www.itu.int/en/ITU-R/information/events</w:t>
        </w:r>
      </w:hyperlink>
      <w:r>
        <w:rPr>
          <w:lang w:val="en-US"/>
        </w:rPr>
        <w:t xml:space="preserve"> </w:t>
      </w:r>
      <w:r w:rsidRPr="00594CC9">
        <w:rPr>
          <w:rPrChange w:id="188" w:author="Langtry" w:date="2013-04-25T16:17:00Z">
            <w:rPr>
              <w:position w:val="6"/>
              <w:sz w:val="18"/>
            </w:rPr>
          </w:rPrChange>
        </w:rPr>
        <w:fldChar w:fldCharType="begin"/>
      </w:r>
      <w:r w:rsidRPr="00594CC9">
        <w:rPr>
          <w:rPrChange w:id="189" w:author="Langtry" w:date="2013-04-25T16:17:00Z">
            <w:rPr>
              <w:position w:val="6"/>
              <w:sz w:val="18"/>
            </w:rPr>
          </w:rPrChange>
        </w:rPr>
        <w:instrText xml:space="preserve"> HYPERLINK "</w:instrText>
      </w:r>
      <w:ins w:id="190" w:author="mostyn" w:date="2012-03-27T10:21:00Z">
        <w:r w:rsidRPr="00594CC9">
          <w:rPr>
            <w:rPrChange w:id="191" w:author="Langtry" w:date="2013-04-25T16:17:00Z">
              <w:rPr>
                <w:position w:val="6"/>
                <w:sz w:val="18"/>
              </w:rPr>
            </w:rPrChange>
          </w:rPr>
          <w:instrText>http://www.itu.int/ITU-R/go/delegate-reg-info/en</w:instrText>
        </w:r>
      </w:ins>
      <w:r w:rsidRPr="00594CC9">
        <w:rPr>
          <w:rPrChange w:id="192" w:author="Langtry" w:date="2013-04-25T16:17:00Z">
            <w:rPr>
              <w:position w:val="6"/>
              <w:sz w:val="18"/>
            </w:rPr>
          </w:rPrChange>
        </w:rPr>
        <w:instrText xml:space="preserve">" </w:instrText>
      </w:r>
      <w:r w:rsidRPr="00594CC9">
        <w:rPr>
          <w:rPrChange w:id="193" w:author="Langtry" w:date="2013-04-25T16:17:00Z">
            <w:rPr>
              <w:position w:val="6"/>
              <w:sz w:val="18"/>
            </w:rPr>
          </w:rPrChange>
        </w:rPr>
        <w:fldChar w:fldCharType="end"/>
      </w:r>
      <w:r w:rsidRPr="00594CC9">
        <w:rPr>
          <w:rPrChange w:id="194" w:author="Langtry" w:date="2013-04-25T16:17:00Z">
            <w:rPr>
              <w:position w:val="6"/>
              <w:sz w:val="18"/>
            </w:rPr>
          </w:rPrChange>
        </w:rPr>
        <w:t>), using Designated Focal Points (DFP).</w:t>
      </w:r>
      <w:r>
        <w:t xml:space="preserve"> </w:t>
      </w:r>
    </w:p>
    <w:p w:rsidR="00E82E24" w:rsidRDefault="00E82E24">
      <w:pPr>
        <w:pStyle w:val="Heading4"/>
      </w:pPr>
      <w:bookmarkStart w:id="195" w:name="_Toc122947282"/>
      <w:bookmarkStart w:id="196" w:name="_Toc354672823"/>
      <w:r>
        <w:t>2.4.4.2</w:t>
      </w:r>
      <w:r>
        <w:tab/>
        <w:t>Document availability at meetings</w:t>
      </w:r>
      <w:bookmarkEnd w:id="195"/>
      <w:bookmarkEnd w:id="196"/>
    </w:p>
    <w:p w:rsidR="00E82E24" w:rsidRDefault="00E82E24">
      <w:r>
        <w:t xml:space="preserve">All contributions for ITU-R meetings are made available on the ITU-R website as soon as practicable after their receipt by the secretariat in </w:t>
      </w:r>
      <w:smartTag w:uri="urn:schemas-microsoft-com:office:smarttags" w:element="place">
        <w:smartTag w:uri="urn:schemas-microsoft-com:office:smarttags" w:element="City">
          <w:r>
            <w:t>Geneva</w:t>
          </w:r>
        </w:smartTag>
      </w:smartTag>
      <w:r>
        <w:t xml:space="preserve">, (see </w:t>
      </w:r>
      <w:r w:rsidRPr="004D71C8">
        <w:t>§§ 3.1, 3.3 and 3.4 below</w:t>
      </w:r>
      <w:r>
        <w:t xml:space="preserve">). </w:t>
      </w:r>
    </w:p>
    <w:p w:rsidR="00E82E24" w:rsidRDefault="00E82E24" w:rsidP="00E82E24">
      <w:r>
        <w:t xml:space="preserve">"Temporary" (TEMP) documents are available in </w:t>
      </w:r>
      <w:del w:id="197" w:author="mostyn" w:date="2012-03-27T10:26:00Z">
        <w:r w:rsidDel="00BE5AFB">
          <w:delText xml:space="preserve">both paper and </w:delText>
        </w:r>
      </w:del>
      <w:r>
        <w:t xml:space="preserve">electronic form, and can be accessed from the ITU-R website during the course of a meeting and until such time that </w:t>
      </w:r>
      <w:r w:rsidRPr="007B4943">
        <w:t>the corresponding information is included in</w:t>
      </w:r>
      <w:r w:rsidRPr="007B4943">
        <w:rPr>
          <w:lang w:val="en-US"/>
        </w:rPr>
        <w:t xml:space="preserve"> </w:t>
      </w:r>
      <w:r w:rsidRPr="007B4943">
        <w:t>the Report of the meeting and published on the website (e.g. Annexes to the Chairman’s Report or Summary Record)</w:t>
      </w:r>
      <w:r>
        <w:t>.</w:t>
      </w:r>
      <w:r w:rsidRPr="007B4943">
        <w:t xml:space="preserve"> </w:t>
      </w:r>
    </w:p>
    <w:p w:rsidR="00E82E24" w:rsidRPr="00794C13" w:rsidRDefault="00E82E24" w:rsidP="00E82E24">
      <w:r w:rsidRPr="00794C13">
        <w:t xml:space="preserve">Administrative (ADM) </w:t>
      </w:r>
      <w:ins w:id="198" w:author="Nelson Malaguti" w:date="2013-04-23T23:36:00Z">
        <w:r w:rsidRPr="00594CC9">
          <w:rPr>
            <w:rPrChange w:id="199" w:author="Nelson Malaguti" w:date="2013-04-23T23:37:00Z">
              <w:rPr>
                <w:position w:val="6"/>
                <w:sz w:val="18"/>
              </w:rPr>
            </w:rPrChange>
          </w:rPr>
          <w:t xml:space="preserve">and </w:t>
        </w:r>
        <w:r w:rsidRPr="00594CC9">
          <w:rPr>
            <w:lang w:val="en-US"/>
            <w:rPrChange w:id="200" w:author="Nelson Malaguti" w:date="2013-04-23T23:37:00Z">
              <w:rPr>
                <w:position w:val="6"/>
                <w:sz w:val="18"/>
                <w:lang w:val="en-US"/>
              </w:rPr>
            </w:rPrChange>
          </w:rPr>
          <w:t xml:space="preserve">Information </w:t>
        </w:r>
      </w:ins>
      <w:ins w:id="201" w:author="Nelson Malaguti" w:date="2013-04-23T23:37:00Z">
        <w:r w:rsidRPr="00594CC9">
          <w:rPr>
            <w:lang w:val="en-US"/>
            <w:rPrChange w:id="202" w:author="Nelson Malaguti" w:date="2013-04-23T23:37:00Z">
              <w:rPr>
                <w:position w:val="6"/>
                <w:sz w:val="18"/>
                <w:lang w:val="en-US"/>
              </w:rPr>
            </w:rPrChange>
          </w:rPr>
          <w:t>(INFO)</w:t>
        </w:r>
        <w:r w:rsidRPr="00794C13">
          <w:rPr>
            <w:lang w:val="en-US"/>
          </w:rPr>
          <w:t xml:space="preserve"> </w:t>
        </w:r>
      </w:ins>
      <w:r w:rsidRPr="00794C13">
        <w:t xml:space="preserve">documents are available in </w:t>
      </w:r>
      <w:del w:id="203" w:author="mostyn" w:date="2012-03-27T10:27:00Z">
        <w:r w:rsidRPr="00794C13" w:rsidDel="00BE5AFB">
          <w:delText xml:space="preserve">both paper and </w:delText>
        </w:r>
      </w:del>
      <w:r w:rsidRPr="00794C13">
        <w:t>electronic form.</w:t>
      </w:r>
    </w:p>
    <w:p w:rsidR="00E82E24" w:rsidRPr="00801016" w:rsidRDefault="00E82E24" w:rsidP="00E82E24">
      <w:pPr>
        <w:rPr>
          <w:lang w:val="en-US"/>
        </w:rPr>
      </w:pPr>
      <w:del w:id="204" w:author="Nelson Malaguti" w:date="2013-04-23T23:37:00Z">
        <w:r w:rsidRPr="00594CC9">
          <w:rPr>
            <w:lang w:val="en-US"/>
            <w:rPrChange w:id="205" w:author="Nelson Malaguti" w:date="2013-04-23T23:37:00Z">
              <w:rPr>
                <w:position w:val="6"/>
                <w:sz w:val="18"/>
                <w:lang w:val="en-US"/>
              </w:rPr>
            </w:rPrChange>
          </w:rPr>
          <w:delText>Information Documents (INFO) are available in electronic form</w:delText>
        </w:r>
        <w:r w:rsidRPr="00794C13" w:rsidDel="00967CED">
          <w:rPr>
            <w:lang w:val="en-US"/>
          </w:rPr>
          <w:delText xml:space="preserve"> </w:delText>
        </w:r>
      </w:del>
      <w:del w:id="206" w:author="mostyn" w:date="2012-03-27T10:27:00Z">
        <w:r w:rsidRPr="00794C13" w:rsidDel="00BE5AFB">
          <w:rPr>
            <w:lang w:val="en-US"/>
          </w:rPr>
          <w:delText>and, when necessary, are produced</w:delText>
        </w:r>
        <w:r w:rsidRPr="00801016" w:rsidDel="00BE5AFB">
          <w:rPr>
            <w:lang w:val="en-US"/>
          </w:rPr>
          <w:delText xml:space="preserve"> on paper</w:delText>
        </w:r>
      </w:del>
      <w:r>
        <w:rPr>
          <w:lang w:val="en-US"/>
        </w:rPr>
        <w:t>.</w:t>
      </w:r>
    </w:p>
    <w:p w:rsidR="00E82E24" w:rsidRDefault="00E82E24">
      <w:ins w:id="207" w:author="Langtry" w:date="2013-04-12T16:29:00Z">
        <w:r>
          <w:t xml:space="preserve">Documents for Study Groups and their subordinate Groups can only be accessed by TIES registered users. </w:t>
        </w:r>
      </w:ins>
      <w:del w:id="208" w:author="Langtry" w:date="2013-04-12T16:47:00Z">
        <w:r w:rsidDel="00194526">
          <w:delText xml:space="preserve">Computers are available in ITU headquarters that enable all delegates to access ITU-R documents, whether or not they are TIES registered users. (See also </w:delText>
        </w:r>
        <w:r w:rsidRPr="004D71C8" w:rsidDel="00194526">
          <w:delText>§ 3.4</w:delText>
        </w:r>
        <w:r w:rsidDel="00194526">
          <w:delText>).</w:delText>
        </w:r>
      </w:del>
    </w:p>
    <w:p w:rsidR="00E82E24" w:rsidRDefault="00E82E24">
      <w:pPr>
        <w:pStyle w:val="Heading4"/>
      </w:pPr>
      <w:bookmarkStart w:id="209" w:name="_Toc122947283"/>
      <w:bookmarkStart w:id="210" w:name="_Toc354672824"/>
      <w:r>
        <w:lastRenderedPageBreak/>
        <w:t>2.4.4.3</w:t>
      </w:r>
      <w:r>
        <w:tab/>
        <w:t>Simultaneous interpretation</w:t>
      </w:r>
      <w:bookmarkEnd w:id="209"/>
      <w:r>
        <w:t xml:space="preserve"> in official languages of the </w:t>
      </w:r>
      <w:smartTag w:uri="urn:schemas-microsoft-com:office:smarttags" w:element="place">
        <w:r>
          <w:t>Union</w:t>
        </w:r>
      </w:smartTag>
      <w:bookmarkEnd w:id="210"/>
    </w:p>
    <w:p w:rsidR="00E82E24" w:rsidRDefault="00E82E24" w:rsidP="00E82E24">
      <w:r>
        <w:t>Simultaneous interpretation in all the official languages of the Union is normally provided at all Study Group meetings, based on the announced participation.</w:t>
      </w:r>
    </w:p>
    <w:p w:rsidR="00E82E24" w:rsidRDefault="00E82E24">
      <w:pPr>
        <w:pStyle w:val="Heading3"/>
      </w:pPr>
      <w:bookmarkStart w:id="211" w:name="_Toc521224803"/>
      <w:bookmarkStart w:id="212" w:name="_Toc7593592"/>
      <w:bookmarkStart w:id="213" w:name="_Toc122947284"/>
      <w:bookmarkStart w:id="214" w:name="_Toc354672825"/>
      <w:r>
        <w:t>2.4.5</w:t>
      </w:r>
      <w:r>
        <w:tab/>
        <w:t xml:space="preserve">Arrangements for meetings held outside </w:t>
      </w:r>
      <w:smartTag w:uri="urn:schemas-microsoft-com:office:smarttags" w:element="place">
        <w:smartTag w:uri="urn:schemas-microsoft-com:office:smarttags" w:element="City">
          <w:r>
            <w:t>Geneva</w:t>
          </w:r>
        </w:smartTag>
      </w:smartTag>
      <w:bookmarkEnd w:id="211"/>
      <w:bookmarkEnd w:id="212"/>
      <w:bookmarkEnd w:id="213"/>
      <w:bookmarkEnd w:id="214"/>
    </w:p>
    <w:p w:rsidR="00E82E24" w:rsidRDefault="00E82E24">
      <w:r>
        <w:t xml:space="preserve">For meetings held outside </w:t>
      </w:r>
      <w:smartTag w:uri="urn:schemas-microsoft-com:office:smarttags" w:element="place">
        <w:smartTag w:uri="urn:schemas-microsoft-com:office:smarttags" w:element="City">
          <w:r>
            <w:t>Geneva</w:t>
          </w:r>
        </w:smartTag>
      </w:smartTag>
      <w:r>
        <w:t xml:space="preserve">, the provisions of § 2.23 of Resolution ITU-R 1 apply. </w:t>
      </w:r>
    </w:p>
    <w:p w:rsidR="00E82E24" w:rsidRPr="00222BF0" w:rsidRDefault="00E82E24">
      <w:pPr>
        <w:pStyle w:val="Heading1"/>
      </w:pPr>
      <w:bookmarkStart w:id="215" w:name="_Toc521224804"/>
      <w:bookmarkStart w:id="216" w:name="_Toc7593593"/>
      <w:bookmarkStart w:id="217" w:name="_Toc122947285"/>
      <w:bookmarkStart w:id="218" w:name="_Toc354672826"/>
      <w:r w:rsidRPr="00222BF0">
        <w:t>3</w:t>
      </w:r>
      <w:r w:rsidRPr="00222BF0">
        <w:tab/>
        <w:t>Documentation</w:t>
      </w:r>
      <w:bookmarkEnd w:id="215"/>
      <w:bookmarkEnd w:id="216"/>
      <w:bookmarkEnd w:id="217"/>
      <w:bookmarkEnd w:id="218"/>
    </w:p>
    <w:p w:rsidR="00E82E24" w:rsidRDefault="00E82E24">
      <w:r>
        <w:t xml:space="preserve">The guidelines below apply, </w:t>
      </w:r>
      <w:r>
        <w:rPr>
          <w:i/>
          <w:iCs/>
        </w:rPr>
        <w:t>mutatis mutandis</w:t>
      </w:r>
      <w:r>
        <w:t xml:space="preserve">, to the preparation and submission of documents to the Radiocommunication Assembly, to </w:t>
      </w:r>
      <w:r w:rsidRPr="008206C6">
        <w:t>both</w:t>
      </w:r>
      <w:r>
        <w:t xml:space="preserve"> sessions of the CPM</w:t>
      </w:r>
      <w:r w:rsidRPr="008206C6">
        <w:t>,</w:t>
      </w:r>
      <w:r>
        <w:t xml:space="preserve"> to Study Groups and </w:t>
      </w:r>
      <w:r w:rsidRPr="008206C6">
        <w:t>the Special Committee, as well as to</w:t>
      </w:r>
      <w:r>
        <w:t xml:space="preserve"> related subordinate Groups. </w:t>
      </w:r>
    </w:p>
    <w:p w:rsidR="00E82E24" w:rsidRDefault="00E82E24">
      <w:pPr>
        <w:pStyle w:val="Heading2"/>
      </w:pPr>
      <w:bookmarkStart w:id="219" w:name="_Toc521224805"/>
      <w:bookmarkStart w:id="220" w:name="_Toc7593594"/>
      <w:bookmarkStart w:id="221" w:name="_Toc122947286"/>
      <w:bookmarkStart w:id="222" w:name="_Toc354672827"/>
      <w:r>
        <w:t>3.1</w:t>
      </w:r>
      <w:r>
        <w:tab/>
        <w:t>Submission of contributions to meetings</w:t>
      </w:r>
      <w:bookmarkEnd w:id="219"/>
      <w:bookmarkEnd w:id="220"/>
      <w:bookmarkEnd w:id="221"/>
      <w:bookmarkEnd w:id="222"/>
    </w:p>
    <w:p w:rsidR="00E82E24" w:rsidRDefault="00E82E24">
      <w:r>
        <w:t xml:space="preserve">Section 8 of Resolution ITU-R 1 gives information concerning contributions to Study Group studies. In particular, it should be noted that contributions for meetings of Study Groups and their subordinate Groups should be sent to the BR by electronic mail, the relevant e-mail address appearing in the meeting announcement letter, (see § 8.2 of Resolution ITU-R 1). </w:t>
      </w:r>
    </w:p>
    <w:p w:rsidR="00E82E24" w:rsidRPr="00511C64" w:rsidRDefault="00E82E24">
      <w:pPr>
        <w:pStyle w:val="Heading2"/>
      </w:pPr>
      <w:bookmarkStart w:id="223" w:name="_Toc521224806"/>
      <w:bookmarkStart w:id="224" w:name="_Toc7593595"/>
      <w:bookmarkStart w:id="225" w:name="_Toc122947287"/>
      <w:bookmarkStart w:id="226" w:name="_Toc354672828"/>
      <w:r w:rsidRPr="00511C64">
        <w:t>3.2</w:t>
      </w:r>
      <w:r w:rsidRPr="00511C64">
        <w:tab/>
        <w:t>Preparation of document contributions</w:t>
      </w:r>
      <w:bookmarkEnd w:id="223"/>
      <w:bookmarkEnd w:id="224"/>
      <w:bookmarkEnd w:id="225"/>
      <w:bookmarkEnd w:id="226"/>
    </w:p>
    <w:p w:rsidR="00E82E24" w:rsidRDefault="00E82E24">
      <w:r>
        <w:t>Guidance on the preparation of contributions to meetings are detailed in § 8.2 of Resolution ITU</w:t>
      </w:r>
      <w:r>
        <w:noBreakHyphen/>
        <w:t xml:space="preserve">R 1. </w:t>
      </w:r>
    </w:p>
    <w:p w:rsidR="00E82E24" w:rsidRDefault="00E82E24">
      <w:pPr>
        <w:pStyle w:val="Heading2"/>
      </w:pPr>
      <w:bookmarkStart w:id="227" w:name="_Toc521224807"/>
      <w:bookmarkStart w:id="228" w:name="_Toc7593596"/>
      <w:bookmarkStart w:id="229" w:name="_Toc122947288"/>
      <w:bookmarkStart w:id="230" w:name="_Toc354672829"/>
      <w:r>
        <w:t>3.3</w:t>
      </w:r>
      <w:r>
        <w:tab/>
        <w:t>Deadlines for submission of contributions</w:t>
      </w:r>
      <w:bookmarkEnd w:id="227"/>
      <w:bookmarkEnd w:id="228"/>
      <w:bookmarkEnd w:id="229"/>
      <w:bookmarkEnd w:id="230"/>
    </w:p>
    <w:p w:rsidR="00E82E24" w:rsidRDefault="00E82E24">
      <w:pPr>
        <w:pStyle w:val="enumlev1"/>
        <w:ind w:left="0" w:firstLine="0"/>
      </w:pPr>
      <w:r>
        <w:t xml:space="preserve">The deadlines for submission of contributions are given in § 8.3 of Resolution ITU-R 1. </w:t>
      </w:r>
    </w:p>
    <w:p w:rsidR="00E82E24" w:rsidRDefault="00E82E24">
      <w:pPr>
        <w:pStyle w:val="enumlev1"/>
        <w:ind w:left="0" w:firstLine="0"/>
      </w:pPr>
      <w:bookmarkStart w:id="231" w:name="_Toc521224808"/>
      <w:bookmarkStart w:id="232" w:name="_Toc7593597"/>
      <w:bookmarkStart w:id="233" w:name="_Toc122947289"/>
      <w:r w:rsidRPr="002D3B64">
        <w:t xml:space="preserve">In the case of the second session of the CPM, the deadline for documents </w:t>
      </w:r>
      <w:r w:rsidRPr="002D3B64">
        <w:rPr>
          <w:i/>
          <w:iCs/>
        </w:rPr>
        <w:t>not requiring translation</w:t>
      </w:r>
      <w:r w:rsidRPr="002D3B64">
        <w:t xml:space="preserve"> is 1600 hours UTC, 14 calendar days prior to the start of the meeting.</w:t>
      </w:r>
    </w:p>
    <w:p w:rsidR="00E82E24" w:rsidRDefault="00E82E24">
      <w:pPr>
        <w:pStyle w:val="Heading2"/>
      </w:pPr>
      <w:bookmarkStart w:id="234" w:name="_Toc354672830"/>
      <w:r>
        <w:t>3.4</w:t>
      </w:r>
      <w:r>
        <w:tab/>
        <w:t>Electronic posting of documents</w:t>
      </w:r>
      <w:bookmarkEnd w:id="231"/>
      <w:bookmarkEnd w:id="232"/>
      <w:bookmarkEnd w:id="233"/>
      <w:bookmarkEnd w:id="234"/>
    </w:p>
    <w:p w:rsidR="00E82E24" w:rsidRDefault="00E82E24">
      <w:del w:id="235" w:author="mostyn" w:date="2012-03-27T10:37:00Z">
        <w:r w:rsidDel="00025697">
          <w:delText xml:space="preserve">All document contributions received in the recommended electronic form are posted on the ITU-R website, as far as possible within 24 hours of their receipt in Geneva. </w:delText>
        </w:r>
      </w:del>
      <w:ins w:id="236" w:author="mostyn" w:date="2012-03-27T10:38:00Z">
        <w:del w:id="237" w:author="Langtry" w:date="2013-04-12T16:22:00Z">
          <w:r w:rsidRPr="007E5D45" w:rsidDel="00EC0168">
            <w:delText xml:space="preserve">The secretariat shall post </w:delText>
          </w:r>
        </w:del>
        <w:del w:id="238" w:author="Langtry" w:date="2013-04-12T16:23:00Z">
          <w:r w:rsidRPr="007E5D45" w:rsidDel="00EC0168">
            <w:delText>c</w:delText>
          </w:r>
        </w:del>
      </w:ins>
      <w:ins w:id="239" w:author="Langtry" w:date="2013-04-12T16:23:00Z">
        <w:r>
          <w:t>C</w:t>
        </w:r>
      </w:ins>
      <w:ins w:id="240" w:author="mostyn" w:date="2012-03-27T10:38:00Z">
        <w:r w:rsidRPr="007E5D45">
          <w:t xml:space="preserve">ontributions </w:t>
        </w:r>
      </w:ins>
      <w:ins w:id="241" w:author="Langtry" w:date="2013-04-12T16:23:00Z">
        <w:r>
          <w:t>are posted “</w:t>
        </w:r>
      </w:ins>
      <w:ins w:id="242" w:author="mostyn" w:date="2012-03-27T10:38:00Z">
        <w:r w:rsidRPr="007E5D45">
          <w:t>as received</w:t>
        </w:r>
      </w:ins>
      <w:ins w:id="243" w:author="Langtry" w:date="2013-04-12T16:23:00Z">
        <w:r>
          <w:t>”</w:t>
        </w:r>
      </w:ins>
      <w:ins w:id="244" w:author="mostyn" w:date="2012-03-27T10:38:00Z">
        <w:r w:rsidRPr="007E5D45">
          <w:t xml:space="preserve"> on a webpage established for this purpose within one working day, and </w:t>
        </w:r>
        <w:del w:id="245" w:author="Langtry" w:date="2013-04-12T16:23:00Z">
          <w:r w:rsidRPr="007E5D45" w:rsidDel="00EC0168">
            <w:delText xml:space="preserve">post </w:delText>
          </w:r>
        </w:del>
        <w:r w:rsidRPr="007E5D45">
          <w:t xml:space="preserve">within three working days the official versions </w:t>
        </w:r>
      </w:ins>
      <w:ins w:id="246" w:author="Langtry" w:date="2013-04-12T16:24:00Z">
        <w:r>
          <w:t xml:space="preserve">are posted </w:t>
        </w:r>
      </w:ins>
      <w:ins w:id="247" w:author="mostyn" w:date="2012-03-27T10:38:00Z">
        <w:r w:rsidRPr="007E5D45">
          <w:t>on the website</w:t>
        </w:r>
        <w:del w:id="248" w:author="Langtry" w:date="2013-04-12T16:24:00Z">
          <w:r w:rsidRPr="007E5D45" w:rsidDel="00EC0168">
            <w:delText xml:space="preserve"> once reformatted</w:delText>
          </w:r>
        </w:del>
        <w:r w:rsidRPr="007E5D45">
          <w:t xml:space="preserve">. Administrations should submit their contributions using the template </w:t>
        </w:r>
        <w:del w:id="249" w:author="Langtry" w:date="2013-04-12T16:24:00Z">
          <w:r w:rsidRPr="007E5D45" w:rsidDel="00EC0168">
            <w:delText>published</w:delText>
          </w:r>
        </w:del>
      </w:ins>
      <w:ins w:id="250" w:author="Langtry" w:date="2013-04-12T16:24:00Z">
        <w:r>
          <w:t>provided</w:t>
        </w:r>
      </w:ins>
      <w:ins w:id="251" w:author="mostyn" w:date="2012-03-27T10:38:00Z">
        <w:r w:rsidRPr="007E5D45">
          <w:t xml:space="preserve"> by ITU</w:t>
        </w:r>
        <w:r w:rsidRPr="007E5D45">
          <w:noBreakHyphen/>
          <w:t>R.</w:t>
        </w:r>
        <w:r>
          <w:t xml:space="preserve"> </w:t>
        </w:r>
      </w:ins>
      <w:del w:id="252" w:author="Langtry" w:date="2013-04-12T16:25:00Z">
        <w:r w:rsidDel="00EC0168">
          <w:delText xml:space="preserve">(Go to </w:delText>
        </w:r>
        <w:r w:rsidDel="00EC0168">
          <w:fldChar w:fldCharType="begin"/>
        </w:r>
        <w:r w:rsidDel="00EC0168">
          <w:delInstrText xml:space="preserve"> HYPERLINK "</w:delInstrText>
        </w:r>
        <w:r w:rsidRPr="005149C4" w:rsidDel="00EC0168">
          <w:delInstrText>http://w</w:delInstrText>
        </w:r>
        <w:r w:rsidDel="00EC0168">
          <w:delInstrText>ww.itu.int</w:delInstrText>
        </w:r>
        <w:r w:rsidRPr="005149C4" w:rsidDel="00EC0168">
          <w:delInstrText>/ITU-R/go/rsg/en</w:delInstrText>
        </w:r>
        <w:r w:rsidDel="00EC0168">
          <w:delInstrText xml:space="preserve">" </w:delInstrText>
        </w:r>
        <w:r w:rsidDel="00EC0168">
          <w:fldChar w:fldCharType="separate"/>
        </w:r>
        <w:r w:rsidRPr="005B1913" w:rsidDel="00EC0168">
          <w:rPr>
            <w:rStyle w:val="Hyperlink"/>
          </w:rPr>
          <w:delText>http://www.itu.int/ITU-R/go/rsg/en</w:delText>
        </w:r>
        <w:r w:rsidDel="00EC0168">
          <w:fldChar w:fldCharType="end"/>
        </w:r>
        <w:r w:rsidDel="00EC0168">
          <w:delText xml:space="preserve"> and then select the desired </w:delText>
        </w:r>
      </w:del>
      <w:ins w:id="253" w:author="mostyn" w:date="2012-03-27T10:45:00Z">
        <w:del w:id="254" w:author="Langtry" w:date="2013-04-12T16:25:00Z">
          <w:r w:rsidDel="00EC0168">
            <w:delText xml:space="preserve">respective </w:delText>
          </w:r>
        </w:del>
      </w:ins>
      <w:del w:id="255" w:author="Langtry" w:date="2013-04-12T16:25:00Z">
        <w:r w:rsidDel="00EC0168">
          <w:delText>Group.)</w:delText>
        </w:r>
      </w:del>
      <w:r>
        <w:t xml:space="preserve"> </w:t>
      </w:r>
      <w:del w:id="256" w:author="Langtry" w:date="2013-04-12T16:26:00Z">
        <w:r w:rsidDel="0044785F">
          <w:delText xml:space="preserve">For </w:delText>
        </w:r>
      </w:del>
      <w:del w:id="257" w:author="Langtry" w:date="2013-04-12T16:28:00Z">
        <w:r w:rsidDel="0044785F">
          <w:delText>Study Groups and their subordinate Groups</w:delText>
        </w:r>
      </w:del>
      <w:del w:id="258" w:author="Langtry" w:date="2013-04-12T16:26:00Z">
        <w:r w:rsidDel="0044785F">
          <w:delText xml:space="preserve">, </w:delText>
        </w:r>
      </w:del>
      <w:del w:id="259" w:author="Langtry" w:date="2013-04-12T16:28:00Z">
        <w:r w:rsidDel="0044785F">
          <w:delText xml:space="preserve">access </w:delText>
        </w:r>
      </w:del>
      <w:del w:id="260" w:author="Langtry" w:date="2013-04-12T16:26:00Z">
        <w:r w:rsidDel="0044785F">
          <w:delText xml:space="preserve">is possible only </w:delText>
        </w:r>
      </w:del>
      <w:del w:id="261" w:author="Langtry" w:date="2013-04-12T16:28:00Z">
        <w:r w:rsidDel="0044785F">
          <w:delText>by TIES registered users. (See also § 2.4.4.2 regarding electronic document availability during meetings).</w:delText>
        </w:r>
      </w:del>
    </w:p>
    <w:p w:rsidR="00E82E24" w:rsidRDefault="00E82E24">
      <w:r>
        <w:t xml:space="preserve">TIES registered participants are </w:t>
      </w:r>
      <w:del w:id="262" w:author="Langtry" w:date="2013-04-12T16:56:00Z">
        <w:r w:rsidDel="00194526">
          <w:delText xml:space="preserve">strongly </w:delText>
        </w:r>
      </w:del>
      <w:r>
        <w:t xml:space="preserve">advised to make use of the "ITU Web Notification System" (go to </w:t>
      </w:r>
      <w:r>
        <w:fldChar w:fldCharType="begin"/>
      </w:r>
      <w:ins w:id="263" w:author="Langtry" w:date="2013-04-12T16:56:00Z">
        <w:r>
          <w:instrText>HYPERLINK "http://www.itu.int/online/mm/scripts/notify"</w:instrText>
        </w:r>
      </w:ins>
      <w:del w:id="264" w:author="Langtry" w:date="2013-04-12T16:56:00Z">
        <w:r w:rsidDel="00194526">
          <w:delInstrText xml:space="preserve"> HYPERLINK "http://www.itu.int/tiesutils/asp/notify.asp" </w:delInstrText>
        </w:r>
      </w:del>
      <w:r>
        <w:fldChar w:fldCharType="separate"/>
      </w:r>
      <w:del w:id="265" w:author="Langtry" w:date="2013-04-12T16:56:00Z">
        <w:r w:rsidRPr="00F57622" w:rsidDel="00194526">
          <w:rPr>
            <w:rStyle w:val="Hyperlink"/>
          </w:rPr>
          <w:delText>http://www.itu.int/tiesutils/asp/notify.asp</w:delText>
        </w:r>
      </w:del>
      <w:ins w:id="266" w:author="Langtry" w:date="2013-04-12T16:56:00Z">
        <w:r>
          <w:rPr>
            <w:rStyle w:val="Hyperlink"/>
          </w:rPr>
          <w:t>http://www.itu.int/online/mm/scripts/notify</w:t>
        </w:r>
      </w:ins>
      <w:r>
        <w:rPr>
          <w:rStyle w:val="Hyperlink"/>
        </w:rPr>
        <w:fldChar w:fldCharType="end"/>
      </w:r>
      <w:r>
        <w:t>) which will alert them immediately, by e</w:t>
      </w:r>
      <w:r>
        <w:noBreakHyphen/>
        <w:t>mail, of any new document (including circular letters) posted on the ITU-R website.</w:t>
      </w:r>
    </w:p>
    <w:p w:rsidR="00E82E24" w:rsidRDefault="00E82E24">
      <w:pPr>
        <w:pStyle w:val="Heading2"/>
      </w:pPr>
      <w:bookmarkStart w:id="267" w:name="_Toc521224809"/>
      <w:bookmarkStart w:id="268" w:name="_Toc7593598"/>
      <w:bookmarkStart w:id="269" w:name="_Toc122947290"/>
      <w:bookmarkStart w:id="270" w:name="_Toc354672831"/>
      <w:r>
        <w:t>3.5</w:t>
      </w:r>
      <w:r>
        <w:tab/>
        <w:t>Documentation series</w:t>
      </w:r>
      <w:bookmarkEnd w:id="267"/>
      <w:bookmarkEnd w:id="268"/>
      <w:bookmarkEnd w:id="269"/>
      <w:bookmarkEnd w:id="270"/>
    </w:p>
    <w:p w:rsidR="00E82E24" w:rsidRDefault="00E82E24">
      <w:pPr>
        <w:pStyle w:val="Heading3"/>
      </w:pPr>
      <w:bookmarkStart w:id="271" w:name="_Toc521224810"/>
      <w:bookmarkStart w:id="272" w:name="_Toc7593599"/>
      <w:bookmarkStart w:id="273" w:name="_Toc122947291"/>
      <w:bookmarkStart w:id="274" w:name="_Toc354672832"/>
      <w:r w:rsidRPr="00594CC9">
        <w:rPr>
          <w:rPrChange w:id="275" w:author="Langtry" w:date="2013-04-25T16:33:00Z">
            <w:rPr>
              <w:position w:val="6"/>
              <w:sz w:val="18"/>
            </w:rPr>
          </w:rPrChange>
        </w:rPr>
        <w:t>3.5.1</w:t>
      </w:r>
      <w:r w:rsidRPr="00594CC9">
        <w:rPr>
          <w:rPrChange w:id="276" w:author="Langtry" w:date="2013-04-25T16:33:00Z">
            <w:rPr>
              <w:position w:val="6"/>
              <w:sz w:val="18"/>
            </w:rPr>
          </w:rPrChange>
        </w:rPr>
        <w:tab/>
      </w:r>
      <w:del w:id="277" w:author="Nelson Malaguti" w:date="2013-04-23T23:41:00Z">
        <w:r w:rsidRPr="00594CC9">
          <w:rPr>
            <w:rPrChange w:id="278" w:author="Langtry" w:date="2013-04-25T16:33:00Z">
              <w:rPr>
                <w:position w:val="6"/>
                <w:sz w:val="18"/>
              </w:rPr>
            </w:rPrChange>
          </w:rPr>
          <w:delText>"White"</w:delText>
        </w:r>
      </w:del>
      <w:del w:id="279" w:author="Nelson Malaguti" w:date="2013-04-24T10:03:00Z">
        <w:r w:rsidRPr="00594CC9">
          <w:rPr>
            <w:rPrChange w:id="280" w:author="Langtry" w:date="2013-04-25T16:33:00Z">
              <w:rPr>
                <w:position w:val="6"/>
                <w:sz w:val="18"/>
              </w:rPr>
            </w:rPrChange>
          </w:rPr>
          <w:delText xml:space="preserve"> Document </w:delText>
        </w:r>
      </w:del>
      <w:ins w:id="281" w:author="Nelson Malaguti" w:date="2013-04-24T10:03:00Z">
        <w:r w:rsidRPr="00594CC9">
          <w:rPr>
            <w:rPrChange w:id="282" w:author="Langtry" w:date="2013-04-25T16:33:00Z">
              <w:rPr>
                <w:position w:val="6"/>
                <w:sz w:val="18"/>
                <w:highlight w:val="green"/>
              </w:rPr>
            </w:rPrChange>
          </w:rPr>
          <w:t xml:space="preserve">Contribution </w:t>
        </w:r>
      </w:ins>
      <w:del w:id="283" w:author="Langtry" w:date="2013-04-25T16:26:00Z">
        <w:r w:rsidRPr="00594CC9">
          <w:rPr>
            <w:rPrChange w:id="284" w:author="Langtry" w:date="2013-04-25T16:33:00Z">
              <w:rPr>
                <w:position w:val="6"/>
                <w:sz w:val="18"/>
              </w:rPr>
            </w:rPrChange>
          </w:rPr>
          <w:delText>series</w:delText>
        </w:r>
      </w:del>
      <w:bookmarkEnd w:id="271"/>
      <w:bookmarkEnd w:id="272"/>
      <w:bookmarkEnd w:id="273"/>
      <w:ins w:id="285" w:author="Nelson Malaguti" w:date="2013-04-23T23:47:00Z">
        <w:del w:id="286" w:author="Langtry" w:date="2013-04-25T16:26:00Z">
          <w:r w:rsidRPr="00594CC9">
            <w:rPr>
              <w:rPrChange w:id="287" w:author="Langtry" w:date="2013-04-25T16:33:00Z">
                <w:rPr>
                  <w:position w:val="6"/>
                  <w:sz w:val="18"/>
                  <w:highlight w:val="green"/>
                </w:rPr>
              </w:rPrChange>
            </w:rPr>
            <w:delText xml:space="preserve"> </w:delText>
          </w:r>
        </w:del>
      </w:ins>
      <w:ins w:id="288" w:author="Langtry" w:date="2013-04-25T16:26:00Z">
        <w:r w:rsidRPr="00594CC9">
          <w:rPr>
            <w:rPrChange w:id="289" w:author="Langtry" w:date="2013-04-25T16:33:00Z">
              <w:rPr>
                <w:position w:val="6"/>
                <w:sz w:val="18"/>
              </w:rPr>
            </w:rPrChange>
          </w:rPr>
          <w:t>documents</w:t>
        </w:r>
        <w:bookmarkEnd w:id="274"/>
        <w:r w:rsidRPr="00594CC9">
          <w:rPr>
            <w:rPrChange w:id="290" w:author="Langtry" w:date="2013-04-25T16:33:00Z">
              <w:rPr>
                <w:position w:val="6"/>
                <w:sz w:val="18"/>
                <w:highlight w:val="green"/>
              </w:rPr>
            </w:rPrChange>
          </w:rPr>
          <w:t xml:space="preserve"> </w:t>
        </w:r>
      </w:ins>
    </w:p>
    <w:p w:rsidR="00E82E24" w:rsidRPr="00F47825" w:rsidDel="00F47825" w:rsidRDefault="00E82E24" w:rsidP="00E82E24">
      <w:pPr>
        <w:rPr>
          <w:del w:id="291" w:author="Langtry" w:date="2013-04-25T16:30:00Z"/>
        </w:rPr>
      </w:pPr>
      <w:del w:id="292" w:author="Langtry" w:date="2013-04-12T16:57:00Z">
        <w:r w:rsidRPr="00594CC9">
          <w:rPr>
            <w:rPrChange w:id="293" w:author="Langtry" w:date="2013-04-25T16:33:00Z">
              <w:rPr>
                <w:position w:val="6"/>
                <w:sz w:val="18"/>
              </w:rPr>
            </w:rPrChange>
          </w:rPr>
          <w:delText>Where a</w:delText>
        </w:r>
      </w:del>
      <w:ins w:id="294" w:author="Langtry" w:date="2013-04-12T16:57:00Z">
        <w:r w:rsidRPr="00594CC9">
          <w:rPr>
            <w:rPrChange w:id="295" w:author="Langtry" w:date="2013-04-25T16:33:00Z">
              <w:rPr>
                <w:position w:val="6"/>
                <w:sz w:val="18"/>
              </w:rPr>
            </w:rPrChange>
          </w:rPr>
          <w:t>Each</w:t>
        </w:r>
      </w:ins>
      <w:r w:rsidRPr="00594CC9">
        <w:rPr>
          <w:rPrChange w:id="296" w:author="Langtry" w:date="2013-04-25T16:33:00Z">
            <w:rPr>
              <w:position w:val="6"/>
              <w:sz w:val="18"/>
            </w:rPr>
          </w:rPrChange>
        </w:rPr>
        <w:t xml:space="preserve"> Group has its own series of </w:t>
      </w:r>
      <w:ins w:id="297" w:author="Nelson Malaguti" w:date="2013-04-23T23:51:00Z">
        <w:r w:rsidRPr="00594CC9">
          <w:rPr>
            <w:rPrChange w:id="298" w:author="Langtry" w:date="2013-04-25T16:33:00Z">
              <w:rPr>
                <w:position w:val="6"/>
                <w:sz w:val="18"/>
              </w:rPr>
            </w:rPrChange>
          </w:rPr>
          <w:t>contribution</w:t>
        </w:r>
      </w:ins>
      <w:ins w:id="299" w:author="Nelson Malaguti" w:date="2013-04-23T23:42:00Z">
        <w:r w:rsidRPr="00594CC9">
          <w:rPr>
            <w:rPrChange w:id="300" w:author="Langtry" w:date="2013-04-25T16:33:00Z">
              <w:rPr>
                <w:position w:val="6"/>
                <w:sz w:val="18"/>
              </w:rPr>
            </w:rPrChange>
          </w:rPr>
          <w:t xml:space="preserve"> </w:t>
        </w:r>
      </w:ins>
      <w:r w:rsidRPr="00594CC9">
        <w:rPr>
          <w:rPrChange w:id="301" w:author="Langtry" w:date="2013-04-25T16:33:00Z">
            <w:rPr>
              <w:position w:val="6"/>
              <w:sz w:val="18"/>
            </w:rPr>
          </w:rPrChange>
        </w:rPr>
        <w:t xml:space="preserve">documents, </w:t>
      </w:r>
      <w:del w:id="302" w:author="Langtry" w:date="2013-04-12T16:58:00Z">
        <w:r w:rsidRPr="00594CC9">
          <w:rPr>
            <w:rPrChange w:id="303" w:author="Langtry" w:date="2013-04-25T16:33:00Z">
              <w:rPr>
                <w:position w:val="6"/>
                <w:sz w:val="18"/>
              </w:rPr>
            </w:rPrChange>
          </w:rPr>
          <w:delText xml:space="preserve">these </w:delText>
        </w:r>
      </w:del>
      <w:ins w:id="304" w:author="Langtry" w:date="2013-04-12T16:58:00Z">
        <w:r w:rsidRPr="00594CC9">
          <w:rPr>
            <w:rPrChange w:id="305" w:author="Langtry" w:date="2013-04-25T16:33:00Z">
              <w:rPr>
                <w:position w:val="6"/>
                <w:sz w:val="18"/>
              </w:rPr>
            </w:rPrChange>
          </w:rPr>
          <w:t xml:space="preserve">which </w:t>
        </w:r>
      </w:ins>
      <w:r w:rsidRPr="00594CC9">
        <w:rPr>
          <w:rPrChange w:id="306" w:author="Langtry" w:date="2013-04-25T16:33:00Z">
            <w:rPr>
              <w:position w:val="6"/>
              <w:sz w:val="18"/>
            </w:rPr>
          </w:rPrChange>
        </w:rPr>
        <w:t xml:space="preserve">appear on </w:t>
      </w:r>
      <w:del w:id="307" w:author="mostyn" w:date="2012-03-27T10:43:00Z">
        <w:r w:rsidRPr="00594CC9">
          <w:rPr>
            <w:rPrChange w:id="308" w:author="Langtry" w:date="2013-04-25T16:33:00Z">
              <w:rPr>
                <w:position w:val="6"/>
                <w:sz w:val="18"/>
              </w:rPr>
            </w:rPrChange>
          </w:rPr>
          <w:delText>white paper</w:delText>
        </w:r>
      </w:del>
      <w:ins w:id="309" w:author="mostyn" w:date="2012-03-27T10:43:00Z">
        <w:r w:rsidRPr="00594CC9">
          <w:rPr>
            <w:rPrChange w:id="310" w:author="Langtry" w:date="2013-04-25T16:33:00Z">
              <w:rPr>
                <w:position w:val="6"/>
                <w:sz w:val="18"/>
              </w:rPr>
            </w:rPrChange>
          </w:rPr>
          <w:t>the web</w:t>
        </w:r>
        <w:r w:rsidRPr="00F47825">
          <w:t>page of the Group concerned</w:t>
        </w:r>
      </w:ins>
      <w:r w:rsidRPr="00F47825">
        <w:t xml:space="preserve">. This series continues throughout a study period, i.e. </w:t>
      </w:r>
      <w:r w:rsidRPr="00F47825">
        <w:lastRenderedPageBreak/>
        <w:t xml:space="preserve">from one RA to the next, and contains all the contributions submitted to that Group and its Chairman's reports. In the case of the CPM, the document series restarts at each session. After the opening of a meeting, </w:t>
      </w:r>
      <w:del w:id="311" w:author="PhA" w:date="2013-04-25T11:23:00Z">
        <w:r w:rsidRPr="00594CC9">
          <w:rPr>
            <w:rPrChange w:id="312" w:author="Langtry" w:date="2013-04-25T16:33:00Z">
              <w:rPr>
                <w:position w:val="6"/>
                <w:sz w:val="18"/>
              </w:rPr>
            </w:rPrChange>
          </w:rPr>
          <w:delText xml:space="preserve">the white document series is suspended and </w:delText>
        </w:r>
      </w:del>
      <w:del w:id="313" w:author="Langtry" w:date="2013-04-25T16:26:00Z">
        <w:r w:rsidRPr="00594CC9">
          <w:rPr>
            <w:rPrChange w:id="314" w:author="Langtry" w:date="2013-04-25T16:33:00Z">
              <w:rPr>
                <w:position w:val="6"/>
                <w:sz w:val="18"/>
              </w:rPr>
            </w:rPrChange>
          </w:rPr>
          <w:delText xml:space="preserve">TEMPORARY </w:delText>
        </w:r>
      </w:del>
      <w:ins w:id="315" w:author="Langtry" w:date="2013-04-25T16:26:00Z">
        <w:r w:rsidRPr="00594CC9">
          <w:rPr>
            <w:rPrChange w:id="316" w:author="Langtry" w:date="2013-04-25T16:33:00Z">
              <w:rPr>
                <w:position w:val="6"/>
                <w:sz w:val="18"/>
              </w:rPr>
            </w:rPrChange>
          </w:rPr>
          <w:t xml:space="preserve">temporary  </w:t>
        </w:r>
      </w:ins>
      <w:r w:rsidRPr="00594CC9">
        <w:rPr>
          <w:rPrChange w:id="317" w:author="Langtry" w:date="2013-04-25T16:33:00Z">
            <w:rPr>
              <w:position w:val="6"/>
              <w:sz w:val="18"/>
            </w:rPr>
          </w:rPrChange>
        </w:rPr>
        <w:t xml:space="preserve">documents are used </w:t>
      </w:r>
      <w:ins w:id="318" w:author="PhA" w:date="2013-04-25T11:23:00Z">
        <w:r w:rsidRPr="00594CC9">
          <w:rPr>
            <w:rPrChange w:id="319" w:author="Langtry" w:date="2013-04-25T16:33:00Z">
              <w:rPr>
                <w:position w:val="6"/>
                <w:sz w:val="18"/>
                <w:highlight w:val="cyan"/>
              </w:rPr>
            </w:rPrChange>
          </w:rPr>
          <w:t xml:space="preserve">as described in </w:t>
        </w:r>
      </w:ins>
      <w:del w:id="320" w:author="PhA" w:date="2013-04-25T11:23:00Z">
        <w:r w:rsidRPr="00594CC9">
          <w:rPr>
            <w:rPrChange w:id="321" w:author="Langtry" w:date="2013-04-25T16:33:00Z">
              <w:rPr>
                <w:position w:val="6"/>
                <w:sz w:val="18"/>
              </w:rPr>
            </w:rPrChange>
          </w:rPr>
          <w:delText xml:space="preserve">(see </w:delText>
        </w:r>
      </w:del>
      <w:r w:rsidRPr="00594CC9">
        <w:rPr>
          <w:rPrChange w:id="322" w:author="Langtry" w:date="2013-04-25T16:33:00Z">
            <w:rPr>
              <w:position w:val="6"/>
              <w:sz w:val="18"/>
            </w:rPr>
          </w:rPrChange>
        </w:rPr>
        <w:t>§ 3.5.2 below</w:t>
      </w:r>
      <w:del w:id="323" w:author="PhA" w:date="2013-04-25T11:23:00Z">
        <w:r w:rsidRPr="00594CC9">
          <w:rPr>
            <w:rPrChange w:id="324" w:author="Langtry" w:date="2013-04-25T16:33:00Z">
              <w:rPr>
                <w:position w:val="6"/>
                <w:sz w:val="18"/>
              </w:rPr>
            </w:rPrChange>
          </w:rPr>
          <w:delText>)</w:delText>
        </w:r>
      </w:del>
      <w:r w:rsidRPr="00594CC9">
        <w:rPr>
          <w:rPrChange w:id="325" w:author="Langtry" w:date="2013-04-25T16:33:00Z">
            <w:rPr>
              <w:position w:val="6"/>
              <w:sz w:val="18"/>
            </w:rPr>
          </w:rPrChange>
        </w:rPr>
        <w:t>.</w:t>
      </w:r>
      <w:del w:id="326" w:author="PhA" w:date="2013-04-25T11:25:00Z">
        <w:r w:rsidRPr="00594CC9">
          <w:rPr>
            <w:rPrChange w:id="327" w:author="Langtry" w:date="2013-04-25T16:33:00Z">
              <w:rPr>
                <w:position w:val="6"/>
                <w:sz w:val="18"/>
              </w:rPr>
            </w:rPrChange>
          </w:rPr>
          <w:delText xml:space="preserve"> Nevertheless</w:delText>
        </w:r>
      </w:del>
      <w:del w:id="328" w:author="Langtry" w:date="2013-04-25T16:29:00Z">
        <w:r w:rsidRPr="00594CC9">
          <w:rPr>
            <w:rPrChange w:id="329" w:author="Langtry" w:date="2013-04-25T16:33:00Z">
              <w:rPr>
                <w:position w:val="6"/>
                <w:sz w:val="18"/>
              </w:rPr>
            </w:rPrChange>
          </w:rPr>
          <w:delText xml:space="preserve">, </w:delText>
        </w:r>
      </w:del>
      <w:del w:id="330" w:author="Langtry" w:date="2013-04-25T16:30:00Z">
        <w:r w:rsidRPr="00594CC9">
          <w:rPr>
            <w:rPrChange w:id="331" w:author="Langtry" w:date="2013-04-25T16:33:00Z">
              <w:rPr>
                <w:position w:val="6"/>
                <w:sz w:val="18"/>
              </w:rPr>
            </w:rPrChange>
          </w:rPr>
          <w:delText xml:space="preserve">liaison </w:delText>
        </w:r>
      </w:del>
      <w:ins w:id="332" w:author="Langtry" w:date="2013-04-25T16:30:00Z">
        <w:r w:rsidRPr="00594CC9">
          <w:rPr>
            <w:rPrChange w:id="333" w:author="Langtry" w:date="2013-04-25T16:33:00Z">
              <w:rPr>
                <w:position w:val="6"/>
                <w:sz w:val="18"/>
              </w:rPr>
            </w:rPrChange>
          </w:rPr>
          <w:t xml:space="preserve">Liaison </w:t>
        </w:r>
      </w:ins>
      <w:r w:rsidRPr="00594CC9">
        <w:rPr>
          <w:rPrChange w:id="334" w:author="Langtry" w:date="2013-04-25T16:33:00Z">
            <w:rPr>
              <w:position w:val="6"/>
              <w:sz w:val="18"/>
            </w:rPr>
          </w:rPrChange>
        </w:rPr>
        <w:t xml:space="preserve">statements submitted after the deadline stipulated in § 3.3 above will be included in the </w:t>
      </w:r>
      <w:del w:id="335" w:author="mostyn" w:date="2012-03-27T10:44:00Z">
        <w:r w:rsidRPr="00594CC9">
          <w:rPr>
            <w:rPrChange w:id="336" w:author="Langtry" w:date="2013-04-25T16:33:00Z">
              <w:rPr>
                <w:position w:val="6"/>
                <w:sz w:val="18"/>
              </w:rPr>
            </w:rPrChange>
          </w:rPr>
          <w:delText xml:space="preserve">white </w:delText>
        </w:r>
      </w:del>
      <w:ins w:id="337" w:author="Langtry" w:date="2013-04-25T17:08:00Z">
        <w:r w:rsidRPr="00594CC9">
          <w:rPr>
            <w:rPrChange w:id="338" w:author="Langtry" w:date="2013-04-25T16:33:00Z">
              <w:rPr>
                <w:position w:val="6"/>
                <w:sz w:val="18"/>
                <w:highlight w:val="green"/>
              </w:rPr>
            </w:rPrChange>
          </w:rPr>
          <w:t xml:space="preserve">contribution </w:t>
        </w:r>
      </w:ins>
      <w:r w:rsidRPr="00794C13">
        <w:t xml:space="preserve">document series of the Group concerned, as can reports from Chairmen of Groups, or from someone designated by a Group (e.g. Rapporteur), although every effort should be made to submit such reports </w:t>
      </w:r>
      <w:del w:id="339" w:author="Langtry" w:date="2013-04-12T16:58:00Z">
        <w:r w:rsidRPr="00594CC9">
          <w:rPr>
            <w:rPrChange w:id="340" w:author="Langtry" w:date="2013-04-25T16:33:00Z">
              <w:rPr>
                <w:position w:val="6"/>
                <w:sz w:val="18"/>
              </w:rPr>
            </w:rPrChange>
          </w:rPr>
          <w:delText xml:space="preserve">within </w:delText>
        </w:r>
      </w:del>
      <w:ins w:id="341" w:author="Langtry" w:date="2013-04-12T16:58:00Z">
        <w:r w:rsidRPr="00594CC9">
          <w:rPr>
            <w:rPrChange w:id="342" w:author="Langtry" w:date="2013-04-25T16:33:00Z">
              <w:rPr>
                <w:position w:val="6"/>
                <w:sz w:val="18"/>
              </w:rPr>
            </w:rPrChange>
          </w:rPr>
          <w:t xml:space="preserve">before </w:t>
        </w:r>
      </w:ins>
      <w:r w:rsidRPr="00594CC9">
        <w:rPr>
          <w:rPrChange w:id="343" w:author="Langtry" w:date="2013-04-25T16:33:00Z">
            <w:rPr>
              <w:position w:val="6"/>
              <w:sz w:val="18"/>
            </w:rPr>
          </w:rPrChange>
        </w:rPr>
        <w:t xml:space="preserve">the deadline. </w:t>
      </w:r>
    </w:p>
    <w:p w:rsidR="00E82E24" w:rsidRDefault="00E82E24">
      <w:del w:id="344" w:author="mostyn" w:date="2012-03-27T10:45:00Z">
        <w:r w:rsidRPr="00594CC9">
          <w:rPr>
            <w:rPrChange w:id="345" w:author="Langtry" w:date="2013-04-25T16:33:00Z">
              <w:rPr>
                <w:position w:val="6"/>
                <w:sz w:val="18"/>
              </w:rPr>
            </w:rPrChange>
          </w:rPr>
          <w:delText>“White” d</w:delText>
        </w:r>
      </w:del>
      <w:ins w:id="346" w:author="mostyn" w:date="2012-03-27T10:45:00Z">
        <w:r w:rsidRPr="00594CC9">
          <w:rPr>
            <w:rPrChange w:id="347" w:author="Langtry" w:date="2013-04-25T16:33:00Z">
              <w:rPr>
                <w:position w:val="6"/>
                <w:sz w:val="18"/>
              </w:rPr>
            </w:rPrChange>
          </w:rPr>
          <w:t>D</w:t>
        </w:r>
      </w:ins>
      <w:r w:rsidRPr="00594CC9">
        <w:rPr>
          <w:rPrChange w:id="348" w:author="Langtry" w:date="2013-04-25T16:33:00Z">
            <w:rPr>
              <w:position w:val="6"/>
              <w:sz w:val="18"/>
            </w:rPr>
          </w:rPrChange>
        </w:rPr>
        <w:t>ocuments sent to Study Groups from Working Parties and Task Groups will also be</w:t>
      </w:r>
      <w:r>
        <w:t xml:space="preserve"> accepted after the deadline.</w:t>
      </w:r>
    </w:p>
    <w:p w:rsidR="00E82E24" w:rsidRDefault="00E82E24" w:rsidP="00E82E24">
      <w:pPr>
        <w:pStyle w:val="Heading3"/>
      </w:pPr>
      <w:bookmarkStart w:id="349" w:name="_Toc521224811"/>
      <w:bookmarkStart w:id="350" w:name="_Toc7593600"/>
      <w:bookmarkStart w:id="351" w:name="_Toc122947292"/>
      <w:bookmarkStart w:id="352" w:name="_Toc354672833"/>
      <w:r>
        <w:t>3.5.2</w:t>
      </w:r>
      <w:r>
        <w:tab/>
        <w:t xml:space="preserve">Temporary </w:t>
      </w:r>
      <w:del w:id="353" w:author="mostyn" w:date="2012-03-27T10:46:00Z">
        <w:r w:rsidDel="00124E6C">
          <w:delText>("yellow")</w:delText>
        </w:r>
      </w:del>
      <w:r>
        <w:t xml:space="preserve"> documents</w:t>
      </w:r>
      <w:bookmarkEnd w:id="349"/>
      <w:bookmarkEnd w:id="350"/>
      <w:bookmarkEnd w:id="351"/>
      <w:r>
        <w:t xml:space="preserve"> (TEMP)</w:t>
      </w:r>
      <w:bookmarkEnd w:id="352"/>
    </w:p>
    <w:p w:rsidR="00E82E24" w:rsidRDefault="00E82E24" w:rsidP="00E82E24">
      <w:r>
        <w:t xml:space="preserve">Documents produced during a meeting are designated </w:t>
      </w:r>
      <w:del w:id="354" w:author="Langtry" w:date="2013-04-25T16:30:00Z">
        <w:r w:rsidDel="00F47825">
          <w:delText xml:space="preserve">TEMPORARY </w:delText>
        </w:r>
      </w:del>
      <w:ins w:id="355" w:author="Langtry" w:date="2013-04-25T16:30:00Z">
        <w:r>
          <w:t xml:space="preserve">temporary </w:t>
        </w:r>
      </w:ins>
      <w:r>
        <w:t xml:space="preserve">and </w:t>
      </w:r>
      <w:del w:id="356" w:author="mostyn" w:date="2012-03-27T10:46:00Z">
        <w:r w:rsidDel="00124E6C">
          <w:delText>published on yellow paper</w:delText>
        </w:r>
      </w:del>
      <w:ins w:id="357" w:author="mostyn" w:date="2012-03-27T10:46:00Z">
        <w:r>
          <w:t>posted on the webpage of the Group</w:t>
        </w:r>
      </w:ins>
      <w:ins w:id="358" w:author="Langtry" w:date="2013-04-25T16:34:00Z">
        <w:r>
          <w:t xml:space="preserve"> concerned</w:t>
        </w:r>
      </w:ins>
      <w:r>
        <w:t xml:space="preserve">. As the name implies, they are working documents which provide a means to record thoughts and ideas developed during the course of a meeting and, moreover, to prepare texts for eventual adoption by the Group. At the end of the meeting, those temporary documents containing material for retention are then used for the preparation of </w:t>
      </w:r>
      <w:del w:id="359" w:author="Nelson Malaguti" w:date="2013-04-23T23:48:00Z">
        <w:r w:rsidRPr="00594CC9">
          <w:rPr>
            <w:rPrChange w:id="360" w:author="Langtry" w:date="2013-04-25T16:34:00Z">
              <w:rPr>
                <w:position w:val="6"/>
                <w:sz w:val="18"/>
                <w:u w:val="single"/>
              </w:rPr>
            </w:rPrChange>
          </w:rPr>
          <w:delText>white</w:delText>
        </w:r>
      </w:del>
      <w:del w:id="361" w:author="Nelson Malaguti" w:date="2013-04-24T10:04:00Z">
        <w:r w:rsidRPr="00594CC9">
          <w:rPr>
            <w:rPrChange w:id="362" w:author="Langtry" w:date="2013-04-25T16:34:00Z">
              <w:rPr>
                <w:position w:val="6"/>
                <w:sz w:val="18"/>
                <w:u w:val="single"/>
              </w:rPr>
            </w:rPrChange>
          </w:rPr>
          <w:delText xml:space="preserve"> </w:delText>
        </w:r>
      </w:del>
      <w:ins w:id="363" w:author="Langtry" w:date="2013-04-25T16:36:00Z">
        <w:r>
          <w:t xml:space="preserve">output </w:t>
        </w:r>
      </w:ins>
      <w:r w:rsidRPr="00594CC9">
        <w:rPr>
          <w:rPrChange w:id="364" w:author="Langtry" w:date="2013-04-25T16:34:00Z">
            <w:rPr>
              <w:position w:val="6"/>
              <w:sz w:val="18"/>
              <w:u w:val="single"/>
            </w:rPr>
          </w:rPrChange>
        </w:rPr>
        <w:t>documents</w:t>
      </w:r>
      <w:r>
        <w:t>, four typical examples being:</w:t>
      </w:r>
    </w:p>
    <w:p w:rsidR="00E82E24" w:rsidRDefault="00E82E24">
      <w:pPr>
        <w:pStyle w:val="enumlev1"/>
      </w:pPr>
      <w:r>
        <w:t>–</w:t>
      </w:r>
      <w:r>
        <w:tab/>
        <w:t>draft new or revised Recommendations, or Questions, for subsequent consideration by the Study Group;</w:t>
      </w:r>
    </w:p>
    <w:p w:rsidR="00E82E24" w:rsidRDefault="00E82E24">
      <w:pPr>
        <w:pStyle w:val="enumlev1"/>
      </w:pPr>
      <w:r>
        <w:t>–</w:t>
      </w:r>
      <w:r>
        <w:tab/>
        <w:t>preliminary draft Recommendations (e.g. PDNRs) which become Annexes to the Chairman's report;</w:t>
      </w:r>
    </w:p>
    <w:p w:rsidR="00E82E24" w:rsidRDefault="00E82E24">
      <w:pPr>
        <w:pStyle w:val="enumlev1"/>
      </w:pPr>
      <w:r>
        <w:t>–</w:t>
      </w:r>
      <w:r>
        <w:tab/>
        <w:t>material for Reports and Handbooks;</w:t>
      </w:r>
    </w:p>
    <w:p w:rsidR="00E82E24" w:rsidRDefault="00E82E24">
      <w:pPr>
        <w:pStyle w:val="enumlev1"/>
      </w:pPr>
      <w:r>
        <w:t>–</w:t>
      </w:r>
      <w:r>
        <w:tab/>
        <w:t>liaison statements for other Groups.</w:t>
      </w:r>
    </w:p>
    <w:p w:rsidR="00E82E24" w:rsidRDefault="00E82E24">
      <w:r>
        <w:t xml:space="preserve">Once prepared and available on the ITU-R website, it is to these </w:t>
      </w:r>
      <w:del w:id="365" w:author="Langtry" w:date="2013-04-25T16:36:00Z">
        <w:r w:rsidDel="00FC463C">
          <w:delText xml:space="preserve">white </w:delText>
        </w:r>
      </w:del>
      <w:r>
        <w:t>documents that any subsequent reference should be made rather than to the original temporary documents, (see also § 2.4.4.2 above). This is important to ensure that the most recent version of a text is carried forward for further study – a version which often contains modifications in relation to the original temporary document. In this context, see § 3.5.6 below concerning Annexes to Chairmen's reports.</w:t>
      </w:r>
    </w:p>
    <w:p w:rsidR="00E82E24" w:rsidRDefault="00E82E24">
      <w:pPr>
        <w:pStyle w:val="Heading3"/>
        <w:rPr>
          <w:b w:val="0"/>
          <w:bCs/>
        </w:rPr>
      </w:pPr>
      <w:bookmarkStart w:id="366" w:name="_Toc122947293"/>
      <w:bookmarkStart w:id="367" w:name="_Toc354672834"/>
      <w:bookmarkStart w:id="368" w:name="_Toc521224812"/>
      <w:bookmarkStart w:id="369" w:name="_Toc7593601"/>
      <w:r>
        <w:t>3.5.3</w:t>
      </w:r>
      <w:r>
        <w:tab/>
        <w:t>Administrative documents</w:t>
      </w:r>
      <w:bookmarkEnd w:id="366"/>
      <w:r>
        <w:t xml:space="preserve"> (ADM)</w:t>
      </w:r>
      <w:bookmarkEnd w:id="367"/>
    </w:p>
    <w:p w:rsidR="00E82E24" w:rsidRDefault="00E82E24">
      <w:del w:id="370" w:author="mostyn" w:date="2012-03-27T10:48:00Z">
        <w:r w:rsidDel="00124E6C">
          <w:delText>Printed on green paper, t</w:delText>
        </w:r>
      </w:del>
      <w:ins w:id="371" w:author="mostyn" w:date="2012-03-27T10:48:00Z">
        <w:r>
          <w:t>T</w:t>
        </w:r>
      </w:ins>
      <w:r>
        <w:t xml:space="preserve">his series of documents is used for agendas and for matters of a managerial nature relating to the organization of the work of a group or groups, e.g. terms of reference of sub-groups, </w:t>
      </w:r>
      <w:del w:id="372" w:author="Langtry" w:date="2013-04-12T17:02:00Z">
        <w:r w:rsidDel="00E5706B">
          <w:delText>document distribution</w:delText>
        </w:r>
      </w:del>
      <w:ins w:id="373" w:author="Langtry" w:date="2013-04-12T17:02:00Z">
        <w:r>
          <w:t>meeting schedule</w:t>
        </w:r>
      </w:ins>
      <w:r>
        <w:t>, etc.</w:t>
      </w:r>
    </w:p>
    <w:p w:rsidR="00E82E24" w:rsidRDefault="00E82E24">
      <w:pPr>
        <w:pStyle w:val="Heading3"/>
      </w:pPr>
      <w:bookmarkStart w:id="374" w:name="_Toc122947294"/>
      <w:bookmarkStart w:id="375" w:name="_Toc354672835"/>
      <w:r w:rsidRPr="0009287A">
        <w:t>3.5.4</w:t>
      </w:r>
      <w:r w:rsidRPr="0009287A">
        <w:tab/>
        <w:t>Information documents (INFO)</w:t>
      </w:r>
      <w:bookmarkEnd w:id="374"/>
      <w:bookmarkEnd w:id="375"/>
    </w:p>
    <w:p w:rsidR="00E82E24" w:rsidRPr="0009287A" w:rsidRDefault="00E82E24">
      <w:r>
        <w:t xml:space="preserve">INFO documents provide general information concerned with a current meeting (or meetings). As indicated in § 2.4.4, they can provide information on organizational matters, e.g. documentation preparation, room reservation, but additionally, they may be used to convey social and domestic information to the delegates. It should be noted that INFO documents should </w:t>
      </w:r>
      <w:r w:rsidRPr="001F28A2">
        <w:rPr>
          <w:u w:val="single"/>
        </w:rPr>
        <w:t>not</w:t>
      </w:r>
      <w:r>
        <w:t xml:space="preserve"> be used as a means to convey information of a technical, procedural or operational nature associated with the meeting (or meetings) concerned.</w:t>
      </w:r>
    </w:p>
    <w:p w:rsidR="00E82E24" w:rsidRDefault="00E82E24">
      <w:pPr>
        <w:pStyle w:val="Heading3"/>
      </w:pPr>
      <w:bookmarkStart w:id="376" w:name="_Toc122947295"/>
      <w:bookmarkStart w:id="377" w:name="_Toc354672836"/>
      <w:r>
        <w:t>3.5.5</w:t>
      </w:r>
      <w:r>
        <w:tab/>
        <w:t>Executive report to the Study Group</w:t>
      </w:r>
      <w:bookmarkEnd w:id="368"/>
      <w:bookmarkEnd w:id="369"/>
      <w:bookmarkEnd w:id="376"/>
      <w:bookmarkEnd w:id="377"/>
    </w:p>
    <w:p w:rsidR="00E82E24" w:rsidRDefault="00E82E24">
      <w:r>
        <w:t xml:space="preserve">Each Working Party and Task Group prepares an Executive report for consideration at the next meeting of the parent Study Group. It is a document in the Study Group's </w:t>
      </w:r>
      <w:del w:id="378" w:author="Botha, David" w:date="2013-04-23T14:01:00Z">
        <w:r w:rsidDel="00E61A3E">
          <w:delText xml:space="preserve">white </w:delText>
        </w:r>
      </w:del>
      <w:ins w:id="379" w:author="Botha, David" w:date="2013-04-23T14:01:00Z">
        <w:r>
          <w:t xml:space="preserve">contribution </w:t>
        </w:r>
      </w:ins>
      <w:r w:rsidRPr="00594CC9">
        <w:rPr>
          <w:rPrChange w:id="380" w:author="Langtry" w:date="2013-04-25T16:37:00Z">
            <w:rPr>
              <w:position w:val="6"/>
              <w:sz w:val="18"/>
            </w:rPr>
          </w:rPrChange>
        </w:rPr>
        <w:t>document series. The Executive report should describe the status of work within the Group, highlighting progress and conclusions achieved since the previous Study Group meeting. The</w:t>
      </w:r>
      <w:r>
        <w:t xml:space="preserve"> </w:t>
      </w:r>
      <w:r>
        <w:lastRenderedPageBreak/>
        <w:t>Executive report should be concise in nature (typically less than 5 pages), omitting details of documentation, arrangements and deliberations during meetings of the subordinate Group.</w:t>
      </w:r>
    </w:p>
    <w:p w:rsidR="00E82E24" w:rsidRDefault="00E82E24">
      <w:pPr>
        <w:pStyle w:val="Heading3"/>
      </w:pPr>
      <w:bookmarkStart w:id="381" w:name="_Toc521224813"/>
      <w:bookmarkStart w:id="382" w:name="_Toc7593602"/>
      <w:bookmarkStart w:id="383" w:name="_Toc122947296"/>
      <w:bookmarkStart w:id="384" w:name="_Toc354672837"/>
      <w:r>
        <w:t>3.5.6</w:t>
      </w:r>
      <w:r>
        <w:tab/>
        <w:t>Chairman's report to the next meeting of the Group</w:t>
      </w:r>
      <w:bookmarkEnd w:id="381"/>
      <w:bookmarkEnd w:id="382"/>
      <w:bookmarkEnd w:id="383"/>
      <w:bookmarkEnd w:id="384"/>
    </w:p>
    <w:p w:rsidR="00E82E24" w:rsidRDefault="00E82E24">
      <w:r w:rsidRPr="00FC463C">
        <w:t xml:space="preserve">The Chairman's report to the next meeting is a document in the Group's </w:t>
      </w:r>
      <w:del w:id="385" w:author="Langtry" w:date="2013-04-25T16:39:00Z">
        <w:r w:rsidRPr="00FC463C" w:rsidDel="00FC463C">
          <w:delText xml:space="preserve">white </w:delText>
        </w:r>
      </w:del>
      <w:ins w:id="386" w:author="Langtry" w:date="2013-04-25T16:39:00Z">
        <w:r>
          <w:t>contribution</w:t>
        </w:r>
        <w:r w:rsidRPr="00FC463C">
          <w:t xml:space="preserve"> </w:t>
        </w:r>
      </w:ins>
      <w:r w:rsidRPr="00FC463C">
        <w:t>document series. This report should be made available to BR for posting on the ITU-R website</w:t>
      </w:r>
      <w:r>
        <w:t xml:space="preserve"> within one month after the close of a meeting. As well as a detailed account of the status of the Group's work, the Chairman's report contains Annexes comprising material for further consideration at its next meeting, e.g. PDNRs, and material for preserving a permanent record of the Group's activities. The annexing of unmodified document contributions should be avoided and the appropriate ITU-R website address </w:t>
      </w:r>
      <w:ins w:id="387" w:author="Langtry" w:date="2013-04-12T17:04:00Z">
        <w:r>
          <w:t xml:space="preserve">should be </w:t>
        </w:r>
      </w:ins>
      <w:r>
        <w:t>used instead.</w:t>
      </w:r>
    </w:p>
    <w:p w:rsidR="00E82E24" w:rsidRDefault="00E82E24">
      <w:del w:id="388" w:author="mostyn" w:date="2012-03-27T10:53:00Z">
        <w:r w:rsidDel="00F9506F">
          <w:delText xml:space="preserve">Because of the inevitable delay before publication of the entire </w:delText>
        </w:r>
      </w:del>
      <w:ins w:id="389" w:author="mostyn" w:date="2012-03-27T10:53:00Z">
        <w:r>
          <w:t xml:space="preserve">The </w:t>
        </w:r>
      </w:ins>
      <w:r>
        <w:t>Chairman's report</w:t>
      </w:r>
      <w:ins w:id="390" w:author="mostyn" w:date="2012-03-27T10:54:00Z">
        <w:r>
          <w:t>, wherever possible,</w:t>
        </w:r>
      </w:ins>
      <w:ins w:id="391" w:author="mostyn" w:date="2012-03-27T10:53:00Z">
        <w:r w:rsidRPr="00F9506F">
          <w:t xml:space="preserve"> </w:t>
        </w:r>
        <w:r w:rsidRPr="007E5D45">
          <w:t>should be prepared within one month of the end of the meeting concerned</w:t>
        </w:r>
      </w:ins>
      <w:ins w:id="392" w:author="Langtry" w:date="2013-04-12T17:05:00Z">
        <w:r>
          <w:t>.</w:t>
        </w:r>
      </w:ins>
      <w:del w:id="393" w:author="Langtry" w:date="2013-04-12T17:05:00Z">
        <w:r w:rsidDel="00E5706B">
          <w:delText>,</w:delText>
        </w:r>
      </w:del>
      <w:r>
        <w:t xml:space="preserve"> BR </w:t>
      </w:r>
      <w:ins w:id="394" w:author="Langtry" w:date="2013-04-25T16:40:00Z">
        <w:r>
          <w:t xml:space="preserve">should </w:t>
        </w:r>
      </w:ins>
      <w:r>
        <w:t>post</w:t>
      </w:r>
      <w:del w:id="395" w:author="Langtry" w:date="2013-04-25T16:40:00Z">
        <w:r w:rsidDel="00FC463C">
          <w:delText>s</w:delText>
        </w:r>
      </w:del>
      <w:r>
        <w:t xml:space="preserve"> on the ITU-R website, </w:t>
      </w:r>
      <w:del w:id="396" w:author="mostyn" w:date="2012-03-27T10:52:00Z">
        <w:r w:rsidRPr="00814A21" w:rsidDel="00F9506F">
          <w:delText>as soon as practicable after the meeting</w:delText>
        </w:r>
      </w:del>
      <w:ins w:id="397" w:author="mostyn" w:date="2012-03-27T10:52:00Z">
        <w:r w:rsidRPr="00814A21">
          <w:t xml:space="preserve"> within two weeks of the end of the meeting</w:t>
        </w:r>
      </w:ins>
      <w:r w:rsidRPr="008F67C8">
        <w:rPr>
          <w:highlight w:val="yellow"/>
        </w:rPr>
        <w:t>,</w:t>
      </w:r>
      <w:r>
        <w:t xml:space="preserve"> the Annexes to the Chairman's report. The Annexes are posted separately to allow selective downloading.</w:t>
      </w:r>
      <w:ins w:id="398" w:author="mostyn" w:date="2012-03-27T10:51:00Z">
        <w:r>
          <w:t xml:space="preserve"> </w:t>
        </w:r>
      </w:ins>
    </w:p>
    <w:p w:rsidR="00E82E24" w:rsidRDefault="00E82E24">
      <w:r>
        <w:t>The Chairman may wish to update the report with an Addendum prior to the next meeting of the Group which reports on further progress made in the intervening period. For other matters or significant developments since the last meeting, the Chairman should make a separate contribution.</w:t>
      </w:r>
    </w:p>
    <w:p w:rsidR="00E82E24" w:rsidRDefault="00E82E24">
      <w:pPr>
        <w:pStyle w:val="Heading3"/>
      </w:pPr>
      <w:bookmarkStart w:id="399" w:name="_Toc354672838"/>
      <w:bookmarkStart w:id="400" w:name="_Toc521224814"/>
      <w:bookmarkStart w:id="401" w:name="_Toc7593603"/>
      <w:bookmarkStart w:id="402" w:name="_Toc122947297"/>
      <w:r>
        <w:t>3.5.7</w:t>
      </w:r>
      <w:r>
        <w:tab/>
        <w:t>Summary records of Study Group meetings</w:t>
      </w:r>
      <w:bookmarkEnd w:id="399"/>
    </w:p>
    <w:p w:rsidR="00E82E24" w:rsidRDefault="00E82E24">
      <w:r>
        <w:t xml:space="preserve">For every meeting of a Study Group, a summary record is prepared by </w:t>
      </w:r>
      <w:r w:rsidRPr="005726B2">
        <w:t>the Chairman with the help of</w:t>
      </w:r>
      <w:r>
        <w:t xml:space="preserve"> a rapporteur appointed from the delegates present at the meeting. The main purpose of the summary record is to record the decisions taken during the meeting but not to provide a verbatim record of each intervention. The summary record should be prepared within 30 days of the meeting </w:t>
      </w:r>
      <w:r w:rsidRPr="00594CC9">
        <w:rPr>
          <w:rPrChange w:id="403" w:author="Langtry" w:date="2013-04-25T16:41:00Z">
            <w:rPr>
              <w:position w:val="6"/>
              <w:sz w:val="18"/>
            </w:rPr>
          </w:rPrChange>
        </w:rPr>
        <w:t>and posted on the ITU-R website for comments.</w:t>
      </w:r>
      <w:ins w:id="404" w:author="PhA" w:date="2013-04-23T10:22:00Z">
        <w:r w:rsidRPr="00594CC9">
          <w:rPr>
            <w:rPrChange w:id="405" w:author="Langtry" w:date="2013-04-25T16:41:00Z">
              <w:rPr>
                <w:position w:val="6"/>
                <w:sz w:val="18"/>
              </w:rPr>
            </w:rPrChange>
          </w:rPr>
          <w:t xml:space="preserve"> It may also include annexes</w:t>
        </w:r>
      </w:ins>
      <w:ins w:id="406" w:author="Nelson Malaguti" w:date="2013-04-23T23:57:00Z">
        <w:r w:rsidRPr="00594CC9">
          <w:rPr>
            <w:rPrChange w:id="407" w:author="Langtry" w:date="2013-04-25T16:41:00Z">
              <w:rPr>
                <w:position w:val="6"/>
                <w:sz w:val="18"/>
                <w:highlight w:val="cyan"/>
              </w:rPr>
            </w:rPrChange>
          </w:rPr>
          <w:t>/addenda</w:t>
        </w:r>
      </w:ins>
      <w:ins w:id="408" w:author="PhA" w:date="2013-04-23T10:22:00Z">
        <w:r w:rsidRPr="00594CC9">
          <w:rPr>
            <w:rPrChange w:id="409" w:author="Langtry" w:date="2013-04-25T16:41:00Z">
              <w:rPr>
                <w:position w:val="6"/>
                <w:sz w:val="18"/>
              </w:rPr>
            </w:rPrChange>
          </w:rPr>
          <w:t xml:space="preserve"> </w:t>
        </w:r>
      </w:ins>
      <w:ins w:id="410" w:author="PhA" w:date="2013-04-23T10:23:00Z">
        <w:r w:rsidRPr="00594CC9">
          <w:rPr>
            <w:rPrChange w:id="411" w:author="Langtry" w:date="2013-04-25T16:41:00Z">
              <w:rPr>
                <w:position w:val="6"/>
                <w:sz w:val="18"/>
              </w:rPr>
            </w:rPrChange>
          </w:rPr>
          <w:t>resulting from the development of temporary documents during the meeting, as appropriate.</w:t>
        </w:r>
      </w:ins>
    </w:p>
    <w:p w:rsidR="00E82E24" w:rsidRPr="00E26C9C" w:rsidRDefault="00E82E24">
      <w:r>
        <w:t>Editorial amendments and confirmation of statements made by the membership during the meeting could ideally be submitted to the Chairman within 15 days. However, the summary record will remain open for formal comments from the membership until the subsequent meeting of the Study Group concerned, at which time the record and the comments may be noted.</w:t>
      </w:r>
    </w:p>
    <w:p w:rsidR="00E82E24" w:rsidRDefault="00E82E24">
      <w:pPr>
        <w:pStyle w:val="Heading3"/>
      </w:pPr>
      <w:bookmarkStart w:id="412" w:name="_Toc354672839"/>
      <w:r>
        <w:t>3.5.8</w:t>
      </w:r>
      <w:r>
        <w:tab/>
        <w:t>Liaison statements</w:t>
      </w:r>
      <w:bookmarkEnd w:id="400"/>
      <w:bookmarkEnd w:id="401"/>
      <w:bookmarkEnd w:id="402"/>
      <w:bookmarkEnd w:id="412"/>
    </w:p>
    <w:p w:rsidR="00E82E24" w:rsidRDefault="00E82E24">
      <w:r>
        <w:t>Liaison statements may be prepared to convey important information to, or request information from, other Groups. They should clearly indicate the source and recipient Group(s), the subject of the liaison and the action needed, if any. In the case of multi-destination liaison statements, it is helpful to indicate, when appropriate, i) any "principal" recipient Group, ii) those Groups from which action is required, iii) those Groups to which the document is sent for information only. It is also helpful if the statement includes a date by which the recipient Group(s) should respond and a contact point for informal discussions.</w:t>
      </w:r>
    </w:p>
    <w:p w:rsidR="00E82E24" w:rsidRDefault="00E82E24" w:rsidP="00E82E24">
      <w:pPr>
        <w:pStyle w:val="Heading3"/>
      </w:pPr>
      <w:bookmarkStart w:id="413" w:name="_Toc521224815"/>
      <w:bookmarkStart w:id="414" w:name="_Toc7593604"/>
      <w:bookmarkStart w:id="415" w:name="_Toc122947298"/>
      <w:bookmarkStart w:id="416" w:name="_Toc354672840"/>
      <w:r>
        <w:t>3.5.9</w:t>
      </w:r>
      <w:r>
        <w:tab/>
        <w:t>"Blue" Document series</w:t>
      </w:r>
      <w:bookmarkEnd w:id="413"/>
      <w:bookmarkEnd w:id="414"/>
      <w:bookmarkEnd w:id="415"/>
      <w:ins w:id="417" w:author="mostyn" w:date="2012-03-27T11:01:00Z">
        <w:r>
          <w:t xml:space="preserve"> for approval of draft Recommendations by consultation</w:t>
        </w:r>
      </w:ins>
      <w:bookmarkEnd w:id="416"/>
    </w:p>
    <w:p w:rsidR="00E82E24" w:rsidRDefault="00E82E24" w:rsidP="00E82E24">
      <w:r>
        <w:t>This series of documents</w:t>
      </w:r>
      <w:del w:id="418" w:author="Langtry" w:date="2013-04-12T17:10:00Z">
        <w:r w:rsidDel="002563A6">
          <w:delText>, formerly produced on blue paper but now dispatched on CD-ROM,</w:delText>
        </w:r>
      </w:del>
      <w:r>
        <w:t xml:space="preserve"> is used for the approval of draft Recommendations by consultation. The designation for this series is "BL". </w:t>
      </w:r>
    </w:p>
    <w:p w:rsidR="00E82E24" w:rsidRDefault="00E82E24">
      <w:pPr>
        <w:pStyle w:val="Heading3"/>
      </w:pPr>
      <w:bookmarkStart w:id="419" w:name="_Toc521224816"/>
      <w:bookmarkStart w:id="420" w:name="_Toc7593605"/>
      <w:bookmarkStart w:id="421" w:name="_Toc122947299"/>
      <w:bookmarkStart w:id="422" w:name="_Toc354672841"/>
      <w:r>
        <w:t>3.5.10</w:t>
      </w:r>
      <w:r>
        <w:tab/>
        <w:t>"Pink" document series</w:t>
      </w:r>
      <w:bookmarkEnd w:id="419"/>
      <w:bookmarkEnd w:id="420"/>
      <w:bookmarkEnd w:id="421"/>
      <w:bookmarkEnd w:id="422"/>
    </w:p>
    <w:p w:rsidR="00E82E24" w:rsidRDefault="00E82E24">
      <w:r>
        <w:t>This series of documents</w:t>
      </w:r>
      <w:del w:id="423" w:author="Botha, David" w:date="2013-04-23T11:15:00Z">
        <w:r w:rsidDel="004D45B1">
          <w:delText xml:space="preserve"> which</w:delText>
        </w:r>
      </w:del>
      <w:del w:id="424" w:author="Langtry" w:date="2013-04-12T17:11:00Z">
        <w:r w:rsidDel="002563A6">
          <w:delText>, when printed, appear on pink paper,</w:delText>
        </w:r>
      </w:del>
      <w:r>
        <w:t xml:space="preserve"> is used for contributions to the RA </w:t>
      </w:r>
      <w:r>
        <w:rPr>
          <w:u w:val="single"/>
        </w:rPr>
        <w:t>from a Study Group and Study Group Chairmen</w:t>
      </w:r>
      <w:r>
        <w:t xml:space="preserve">. They typically contain draft </w:t>
      </w:r>
      <w:r w:rsidRPr="00594CC9">
        <w:rPr>
          <w:rPrChange w:id="425" w:author="Langtry" w:date="2013-04-25T16:43:00Z">
            <w:rPr>
              <w:position w:val="6"/>
              <w:sz w:val="18"/>
            </w:rPr>
          </w:rPrChange>
        </w:rPr>
        <w:lastRenderedPageBreak/>
        <w:t xml:space="preserve">Recommendations and draft Questions for approval, as well as draft versions of </w:t>
      </w:r>
      <w:del w:id="426" w:author="PhA" w:date="2013-04-23T10:27:00Z">
        <w:r w:rsidRPr="00594CC9">
          <w:rPr>
            <w:rPrChange w:id="427" w:author="Langtry" w:date="2013-04-25T16:43:00Z">
              <w:rPr>
                <w:position w:val="6"/>
                <w:sz w:val="18"/>
              </w:rPr>
            </w:rPrChange>
          </w:rPr>
          <w:delText xml:space="preserve">those </w:delText>
        </w:r>
      </w:del>
      <w:r w:rsidRPr="00594CC9">
        <w:rPr>
          <w:rPrChange w:id="428" w:author="Langtry" w:date="2013-04-25T16:43:00Z">
            <w:rPr>
              <w:position w:val="6"/>
              <w:sz w:val="18"/>
            </w:rPr>
          </w:rPrChange>
        </w:rPr>
        <w:t>ITU-R</w:t>
      </w:r>
      <w:r>
        <w:t xml:space="preserve"> Resolutions associated with the specific work of a Study Group. (N.B. Other ITU-R Resolutions of an administrative nature use the PLEN document series; see § 3.5.11).</w:t>
      </w:r>
    </w:p>
    <w:p w:rsidR="00E82E24" w:rsidRDefault="00E82E24">
      <w:pPr>
        <w:pStyle w:val="Heading3"/>
      </w:pPr>
      <w:bookmarkStart w:id="429" w:name="_Toc521224817"/>
      <w:bookmarkStart w:id="430" w:name="_Toc7593606"/>
      <w:bookmarkStart w:id="431" w:name="_Toc122947300"/>
      <w:bookmarkStart w:id="432" w:name="_Toc354672842"/>
      <w:r>
        <w:t>3.5.11</w:t>
      </w:r>
      <w:r>
        <w:tab/>
        <w:t>"PLEN" document series</w:t>
      </w:r>
      <w:bookmarkEnd w:id="429"/>
      <w:bookmarkEnd w:id="430"/>
      <w:bookmarkEnd w:id="431"/>
      <w:bookmarkEnd w:id="432"/>
    </w:p>
    <w:p w:rsidR="00E82E24" w:rsidRDefault="00E82E24">
      <w:r>
        <w:t>This series of documents</w:t>
      </w:r>
      <w:del w:id="433" w:author="mostyn" w:date="2012-03-27T11:03:00Z">
        <w:r w:rsidDel="00C77103">
          <w:delText>, produced on white paper,</w:delText>
        </w:r>
      </w:del>
      <w:r>
        <w:t xml:space="preserve"> is used during RAs for all documentation other than </w:t>
      </w:r>
      <w:del w:id="434" w:author="Botha, David" w:date="2013-04-23T11:17:00Z">
        <w:r w:rsidDel="004D45B1">
          <w:delText xml:space="preserve">that </w:delText>
        </w:r>
      </w:del>
      <w:ins w:id="435" w:author="Botha, David" w:date="2013-04-23T11:17:00Z">
        <w:r>
          <w:t xml:space="preserve">those </w:t>
        </w:r>
      </w:ins>
      <w:r>
        <w:t>appearing as "pink documents". In particular, it is used for contributions from the membership.</w:t>
      </w:r>
    </w:p>
    <w:p w:rsidR="00E82E24" w:rsidRDefault="00E82E24">
      <w:pPr>
        <w:pStyle w:val="Heading1"/>
      </w:pPr>
      <w:bookmarkStart w:id="436" w:name="_Toc521224818"/>
      <w:bookmarkStart w:id="437" w:name="_Toc7593607"/>
      <w:bookmarkStart w:id="438" w:name="_Toc122947301"/>
      <w:bookmarkStart w:id="439" w:name="_Toc354672843"/>
      <w:r>
        <w:t>4</w:t>
      </w:r>
      <w:r>
        <w:tab/>
        <w:t>Procedures related to Study Group meetings</w:t>
      </w:r>
      <w:bookmarkEnd w:id="436"/>
      <w:bookmarkEnd w:id="437"/>
      <w:bookmarkEnd w:id="438"/>
      <w:bookmarkEnd w:id="439"/>
    </w:p>
    <w:p w:rsidR="00E82E24" w:rsidRDefault="00E82E24">
      <w:pPr>
        <w:pStyle w:val="Heading2"/>
      </w:pPr>
      <w:bookmarkStart w:id="440" w:name="_Toc122947302"/>
      <w:bookmarkStart w:id="441" w:name="_Toc354672844"/>
      <w:bookmarkStart w:id="442" w:name="_Toc521224819"/>
      <w:bookmarkStart w:id="443" w:name="_Toc7593608"/>
      <w:r>
        <w:t>4.1</w:t>
      </w:r>
      <w:r>
        <w:tab/>
        <w:t>Consideration of draft Recommendations</w:t>
      </w:r>
      <w:bookmarkEnd w:id="440"/>
      <w:bookmarkEnd w:id="441"/>
    </w:p>
    <w:p w:rsidR="00E82E24" w:rsidRDefault="00E82E24">
      <w:pPr>
        <w:pStyle w:val="Heading3"/>
      </w:pPr>
      <w:bookmarkStart w:id="444" w:name="_Toc122947303"/>
      <w:bookmarkStart w:id="445" w:name="_Toc354672845"/>
      <w:r>
        <w:t>4.1.1</w:t>
      </w:r>
      <w:r>
        <w:tab/>
        <w:t>Adoption of draft Recommendations at a Study Group meeting</w:t>
      </w:r>
      <w:bookmarkEnd w:id="442"/>
      <w:bookmarkEnd w:id="443"/>
      <w:bookmarkEnd w:id="444"/>
      <w:bookmarkEnd w:id="445"/>
    </w:p>
    <w:p w:rsidR="00E82E24" w:rsidRDefault="00E82E24">
      <w:r>
        <w:t>The procedure for adoption of draft Recommendations at a Study Group meeting is described in § 10.2.2 of Resolution ITU-R 1.</w:t>
      </w:r>
    </w:p>
    <w:p w:rsidR="00E82E24" w:rsidRDefault="00E82E24">
      <w:pPr>
        <w:pStyle w:val="Heading3"/>
      </w:pPr>
      <w:bookmarkStart w:id="446" w:name="_Toc521224820"/>
      <w:bookmarkStart w:id="447" w:name="_Toc7593609"/>
      <w:bookmarkStart w:id="448" w:name="_Toc122947304"/>
      <w:bookmarkStart w:id="449" w:name="_Toc354672846"/>
      <w:r>
        <w:t>4.1.2</w:t>
      </w:r>
      <w:r>
        <w:tab/>
        <w:t>Adoption of draft Recommendations by correspondence</w:t>
      </w:r>
      <w:bookmarkEnd w:id="446"/>
      <w:bookmarkEnd w:id="447"/>
      <w:bookmarkEnd w:id="448"/>
      <w:bookmarkEnd w:id="449"/>
    </w:p>
    <w:p w:rsidR="00E82E24" w:rsidRDefault="00E82E24" w:rsidP="00E82E24">
      <w:r>
        <w:t xml:space="preserve">The procedure for adoption of draft Recommendations by correspondence is described in § 10.2.3 </w:t>
      </w:r>
      <w:r w:rsidRPr="00594CC9">
        <w:rPr>
          <w:rPrChange w:id="450" w:author="Langtry" w:date="2013-04-25T16:43:00Z">
            <w:rPr>
              <w:position w:val="6"/>
              <w:sz w:val="18"/>
            </w:rPr>
          </w:rPrChange>
        </w:rPr>
        <w:t xml:space="preserve">of Resolution ITU-R 1. Furthermore, </w:t>
      </w:r>
      <w:ins w:id="451" w:author="PhA" w:date="2013-04-23T10:43:00Z">
        <w:r w:rsidRPr="00594CC9">
          <w:rPr>
            <w:rPrChange w:id="452" w:author="Langtry" w:date="2013-04-25T16:43:00Z">
              <w:rPr>
                <w:position w:val="6"/>
                <w:sz w:val="18"/>
                <w:highlight w:val="cyan"/>
              </w:rPr>
            </w:rPrChange>
          </w:rPr>
          <w:t xml:space="preserve">if </w:t>
        </w:r>
        <w:r w:rsidRPr="00594CC9">
          <w:rPr>
            <w:sz w:val="23"/>
            <w:szCs w:val="23"/>
            <w:rPrChange w:id="453" w:author="Langtry" w:date="2013-04-25T16:43:00Z">
              <w:rPr>
                <w:position w:val="6"/>
                <w:sz w:val="23"/>
                <w:szCs w:val="23"/>
                <w:highlight w:val="cyan"/>
              </w:rPr>
            </w:rPrChange>
          </w:rPr>
          <w:t>there is no objection by any Member State attending the meeting</w:t>
        </w:r>
      </w:ins>
      <w:ins w:id="454" w:author="PhA" w:date="2013-04-23T10:44:00Z">
        <w:r w:rsidRPr="00594CC9">
          <w:rPr>
            <w:sz w:val="23"/>
            <w:szCs w:val="23"/>
            <w:rPrChange w:id="455" w:author="Langtry" w:date="2013-04-25T16:43:00Z">
              <w:rPr>
                <w:position w:val="6"/>
                <w:sz w:val="23"/>
                <w:szCs w:val="23"/>
                <w:highlight w:val="cyan"/>
              </w:rPr>
            </w:rPrChange>
          </w:rPr>
          <w:t xml:space="preserve"> </w:t>
        </w:r>
      </w:ins>
      <w:ins w:id="456" w:author="Nelson Malaguti" w:date="2013-04-24T09:56:00Z">
        <w:r w:rsidRPr="00594CC9">
          <w:rPr>
            <w:sz w:val="23"/>
            <w:szCs w:val="23"/>
            <w:rPrChange w:id="457" w:author="Langtry" w:date="2013-04-25T16:43:00Z">
              <w:rPr>
                <w:position w:val="6"/>
                <w:sz w:val="23"/>
                <w:szCs w:val="23"/>
                <w:highlight w:val="cyan"/>
              </w:rPr>
            </w:rPrChange>
          </w:rPr>
          <w:t>and</w:t>
        </w:r>
      </w:ins>
      <w:ins w:id="458" w:author="PhA" w:date="2013-04-23T10:45:00Z">
        <w:r w:rsidRPr="00594CC9">
          <w:rPr>
            <w:sz w:val="23"/>
            <w:szCs w:val="23"/>
            <w:rPrChange w:id="459" w:author="Langtry" w:date="2013-04-25T16:43:00Z">
              <w:rPr>
                <w:position w:val="6"/>
                <w:sz w:val="23"/>
                <w:szCs w:val="23"/>
              </w:rPr>
            </w:rPrChange>
          </w:rPr>
          <w:t xml:space="preserve"> the Recommendation is not incorporated by reference in the Radio Regulations</w:t>
        </w:r>
      </w:ins>
      <w:ins w:id="460" w:author="PhA" w:date="2013-04-23T10:43:00Z">
        <w:r w:rsidRPr="00594CC9">
          <w:rPr>
            <w:sz w:val="23"/>
            <w:szCs w:val="23"/>
            <w:rPrChange w:id="461" w:author="Langtry" w:date="2013-04-25T16:43:00Z">
              <w:rPr>
                <w:position w:val="6"/>
                <w:sz w:val="23"/>
                <w:szCs w:val="23"/>
                <w:highlight w:val="cyan"/>
              </w:rPr>
            </w:rPrChange>
          </w:rPr>
          <w:t xml:space="preserve">, </w:t>
        </w:r>
      </w:ins>
      <w:del w:id="462" w:author="PhA" w:date="2013-04-23T10:36:00Z">
        <w:r w:rsidRPr="00594CC9">
          <w:rPr>
            <w:rPrChange w:id="463" w:author="Langtry" w:date="2013-04-25T16:43:00Z">
              <w:rPr>
                <w:position w:val="6"/>
                <w:sz w:val="18"/>
              </w:rPr>
            </w:rPrChange>
          </w:rPr>
          <w:delText xml:space="preserve">the Study Group </w:delText>
        </w:r>
      </w:del>
      <w:del w:id="464" w:author="PhA" w:date="2013-04-23T10:34:00Z">
        <w:r w:rsidRPr="00594CC9">
          <w:rPr>
            <w:rPrChange w:id="465" w:author="Langtry" w:date="2013-04-25T16:43:00Z">
              <w:rPr>
                <w:position w:val="6"/>
                <w:sz w:val="18"/>
              </w:rPr>
            </w:rPrChange>
          </w:rPr>
          <w:delText xml:space="preserve">may also </w:delText>
        </w:r>
      </w:del>
      <w:del w:id="466" w:author="PhA" w:date="2013-04-23T10:36:00Z">
        <w:r w:rsidRPr="00594CC9">
          <w:rPr>
            <w:rPrChange w:id="467" w:author="Langtry" w:date="2013-04-25T16:43:00Z">
              <w:rPr>
                <w:position w:val="6"/>
                <w:sz w:val="18"/>
              </w:rPr>
            </w:rPrChange>
          </w:rPr>
          <w:delText xml:space="preserve">decide to apply </w:delText>
        </w:r>
      </w:del>
      <w:r w:rsidRPr="00594CC9">
        <w:rPr>
          <w:rPrChange w:id="468" w:author="Langtry" w:date="2013-04-25T16:43:00Z">
            <w:rPr>
              <w:position w:val="6"/>
              <w:sz w:val="18"/>
            </w:rPr>
          </w:rPrChange>
        </w:rPr>
        <w:t>the procedure for simultaneous adoption and approval (PSAA)</w:t>
      </w:r>
      <w:ins w:id="469" w:author="PhA" w:date="2013-04-23T10:36:00Z">
        <w:r w:rsidRPr="00594CC9">
          <w:rPr>
            <w:rPrChange w:id="470" w:author="Langtry" w:date="2013-04-25T16:43:00Z">
              <w:rPr>
                <w:position w:val="6"/>
                <w:sz w:val="18"/>
              </w:rPr>
            </w:rPrChange>
          </w:rPr>
          <w:t>,</w:t>
        </w:r>
      </w:ins>
      <w:r w:rsidRPr="00594CC9">
        <w:rPr>
          <w:rPrChange w:id="471" w:author="Langtry" w:date="2013-04-25T16:43:00Z">
            <w:rPr>
              <w:position w:val="6"/>
              <w:sz w:val="18"/>
            </w:rPr>
          </w:rPrChange>
        </w:rPr>
        <w:t xml:space="preserve"> as described in § 10.3 of Resolution ITU-R 1</w:t>
      </w:r>
      <w:ins w:id="472" w:author="PhA" w:date="2013-04-23T10:36:00Z">
        <w:r w:rsidRPr="00594CC9">
          <w:rPr>
            <w:rPrChange w:id="473" w:author="Langtry" w:date="2013-04-25T16:43:00Z">
              <w:rPr>
                <w:position w:val="6"/>
                <w:sz w:val="18"/>
              </w:rPr>
            </w:rPrChange>
          </w:rPr>
          <w:t>, shall be applied</w:t>
        </w:r>
      </w:ins>
      <w:ins w:id="474" w:author="PhA" w:date="2013-04-23T10:41:00Z">
        <w:r w:rsidRPr="00594CC9">
          <w:rPr>
            <w:rPrChange w:id="475" w:author="Langtry" w:date="2013-04-25T16:43:00Z">
              <w:rPr>
                <w:position w:val="6"/>
                <w:sz w:val="18"/>
              </w:rPr>
            </w:rPrChange>
          </w:rPr>
          <w:t xml:space="preserve"> (see also </w:t>
        </w:r>
      </w:ins>
      <w:ins w:id="476" w:author="PhA" w:date="2013-04-23T10:42:00Z">
        <w:r w:rsidRPr="00594CC9">
          <w:rPr>
            <w:rPrChange w:id="477" w:author="Langtry" w:date="2013-04-25T16:43:00Z">
              <w:rPr>
                <w:position w:val="6"/>
                <w:sz w:val="18"/>
              </w:rPr>
            </w:rPrChange>
          </w:rPr>
          <w:t>§ 5.1 below)</w:t>
        </w:r>
      </w:ins>
      <w:r w:rsidRPr="00594CC9">
        <w:rPr>
          <w:rPrChange w:id="478" w:author="Langtry" w:date="2013-04-25T16:43:00Z">
            <w:rPr>
              <w:position w:val="6"/>
              <w:sz w:val="18"/>
            </w:rPr>
          </w:rPrChange>
        </w:rPr>
        <w:t>.</w:t>
      </w:r>
      <w:r>
        <w:t xml:space="preserve"> </w:t>
      </w:r>
    </w:p>
    <w:p w:rsidR="00E82E24" w:rsidRDefault="00E82E24">
      <w:pPr>
        <w:pStyle w:val="Heading3"/>
      </w:pPr>
      <w:bookmarkStart w:id="479" w:name="_Toc122947305"/>
      <w:bookmarkStart w:id="480" w:name="_Toc354672847"/>
      <w:bookmarkStart w:id="481" w:name="_Toc521224821"/>
      <w:bookmarkStart w:id="482" w:name="_Toc7593610"/>
      <w:r>
        <w:t>4.1.3</w:t>
      </w:r>
      <w:r>
        <w:tab/>
        <w:t>Decision on approval procedure</w:t>
      </w:r>
      <w:bookmarkEnd w:id="479"/>
      <w:bookmarkEnd w:id="480"/>
    </w:p>
    <w:p w:rsidR="00E82E24" w:rsidRDefault="00E82E24">
      <w:r>
        <w:t>At its meeting, the Study Group shall decide on the eventual procedure to be followed for seeking approval for each draft Recommendation in accordance with § 10.4.3 of Resolution ITU</w:t>
      </w:r>
      <w:r>
        <w:noBreakHyphen/>
        <w:t xml:space="preserve">R 1. </w:t>
      </w:r>
    </w:p>
    <w:p w:rsidR="00E82E24" w:rsidDel="00C77103" w:rsidRDefault="00E82E24">
      <w:pPr>
        <w:rPr>
          <w:del w:id="483" w:author="mostyn" w:date="2012-03-27T11:05:00Z"/>
        </w:rPr>
      </w:pPr>
      <w:del w:id="484" w:author="mostyn" w:date="2012-03-27T11:05:00Z">
        <w:r w:rsidDel="00C77103">
          <w:delText xml:space="preserve">If, at its meeting, a Study Group decides that a draft Recommendation resulting from the study of a Question identified as suitable for the Alternative Approval Procedure (AAP) has no policy or regulatory implications, the approval process of Resolution ITU-R 45 may be applied, (see § 4.2 below). In such cases, the draft Recommendation should be considered for adoption using the correspondence procedure described above in § 4.1.2. Once adopted by this procedure, such a Recommendation shall then be considered approved in accordance with Resolution ITU-R 45. (See § 5 below). </w:delText>
        </w:r>
      </w:del>
    </w:p>
    <w:p w:rsidR="00E82E24" w:rsidRDefault="00E82E24">
      <w:pPr>
        <w:pStyle w:val="Heading3"/>
      </w:pPr>
      <w:bookmarkStart w:id="485" w:name="_Toc122947306"/>
      <w:bookmarkStart w:id="486" w:name="_Toc354672848"/>
      <w:r w:rsidRPr="003B07EF">
        <w:t>4.1.4</w:t>
      </w:r>
      <w:r w:rsidRPr="003B07EF">
        <w:tab/>
        <w:t>Scope of Recommendation</w:t>
      </w:r>
      <w:bookmarkEnd w:id="485"/>
      <w:bookmarkEnd w:id="486"/>
    </w:p>
    <w:p w:rsidR="00E82E24" w:rsidRPr="003B07EF" w:rsidRDefault="00E82E24">
      <w:r>
        <w:t>Each Recommendation, when proposed for adoption and/or approval, should include a “scope” text clarifying the objective of the Recommendation. The scope should remain in the text of the Recommendation after its approval.</w:t>
      </w:r>
    </w:p>
    <w:p w:rsidR="00E82E24" w:rsidRDefault="00E82E24">
      <w:pPr>
        <w:pStyle w:val="Heading2"/>
      </w:pPr>
      <w:bookmarkStart w:id="487" w:name="_Toc122947307"/>
      <w:bookmarkStart w:id="488" w:name="_Toc354672849"/>
      <w:r>
        <w:t>4.2</w:t>
      </w:r>
      <w:r>
        <w:tab/>
        <w:t>Treatment of Questions by a Study Group</w:t>
      </w:r>
      <w:bookmarkEnd w:id="481"/>
      <w:bookmarkEnd w:id="482"/>
      <w:bookmarkEnd w:id="487"/>
      <w:bookmarkEnd w:id="488"/>
    </w:p>
    <w:p w:rsidR="00E82E24" w:rsidRDefault="00E82E24">
      <w:pPr>
        <w:pStyle w:val="Heading3"/>
      </w:pPr>
      <w:bookmarkStart w:id="489" w:name="_Toc354672850"/>
      <w:r>
        <w:t>4.2.1</w:t>
      </w:r>
      <w:r>
        <w:tab/>
        <w:t>Guidelines for Study Group Questions</w:t>
      </w:r>
      <w:bookmarkEnd w:id="489"/>
    </w:p>
    <w:p w:rsidR="00E82E24" w:rsidRDefault="00E82E24">
      <w:r w:rsidRPr="00594CC9">
        <w:rPr>
          <w:rPrChange w:id="490" w:author="Langtry" w:date="2013-04-25T16:44:00Z">
            <w:rPr>
              <w:position w:val="6"/>
              <w:sz w:val="18"/>
            </w:rPr>
          </w:rPrChange>
        </w:rPr>
        <w:t xml:space="preserve">Guidelines to be used by Study Groups when reviewing the Questions assigned to them are contained in </w:t>
      </w:r>
      <w:ins w:id="491" w:author="Venk" w:date="2013-04-22T17:56:00Z">
        <w:r w:rsidRPr="00594CC9">
          <w:rPr>
            <w:rPrChange w:id="492" w:author="Langtry" w:date="2013-04-25T16:44:00Z">
              <w:rPr>
                <w:position w:val="6"/>
                <w:sz w:val="18"/>
              </w:rPr>
            </w:rPrChange>
          </w:rPr>
          <w:t>§</w:t>
        </w:r>
      </w:ins>
      <w:ins w:id="493" w:author="Venk" w:date="2013-04-22T17:58:00Z">
        <w:r w:rsidRPr="00594CC9">
          <w:rPr>
            <w:rPrChange w:id="494" w:author="Langtry" w:date="2013-04-25T16:44:00Z">
              <w:rPr>
                <w:position w:val="6"/>
                <w:sz w:val="18"/>
              </w:rPr>
            </w:rPrChange>
          </w:rPr>
          <w:t>§</w:t>
        </w:r>
      </w:ins>
      <w:ins w:id="495" w:author="Venk" w:date="2013-04-22T17:56:00Z">
        <w:r w:rsidRPr="00594CC9">
          <w:rPr>
            <w:rPrChange w:id="496" w:author="Langtry" w:date="2013-04-25T16:44:00Z">
              <w:rPr>
                <w:position w:val="6"/>
                <w:sz w:val="18"/>
              </w:rPr>
            </w:rPrChange>
          </w:rPr>
          <w:t xml:space="preserve"> </w:t>
        </w:r>
      </w:ins>
      <w:ins w:id="497" w:author="Venk" w:date="2013-04-22T17:57:00Z">
        <w:r w:rsidRPr="00594CC9">
          <w:rPr>
            <w:rPrChange w:id="498" w:author="Langtry" w:date="2013-04-25T16:44:00Z">
              <w:rPr>
                <w:position w:val="6"/>
                <w:sz w:val="18"/>
              </w:rPr>
            </w:rPrChange>
          </w:rPr>
          <w:t>2.28</w:t>
        </w:r>
        <w:r w:rsidRPr="00594CC9">
          <w:rPr>
            <w:i/>
            <w:iCs/>
            <w:rPrChange w:id="499" w:author="Langtry" w:date="2013-04-25T16:44:00Z">
              <w:rPr>
                <w:position w:val="6"/>
                <w:sz w:val="18"/>
              </w:rPr>
            </w:rPrChange>
          </w:rPr>
          <w:t>bis</w:t>
        </w:r>
        <w:r w:rsidRPr="00594CC9">
          <w:rPr>
            <w:rPrChange w:id="500" w:author="Langtry" w:date="2013-04-25T16:44:00Z">
              <w:rPr>
                <w:position w:val="6"/>
                <w:sz w:val="18"/>
              </w:rPr>
            </w:rPrChange>
          </w:rPr>
          <w:t xml:space="preserve"> </w:t>
        </w:r>
      </w:ins>
      <w:ins w:id="501" w:author="Venk" w:date="2013-04-22T17:58:00Z">
        <w:r w:rsidRPr="00594CC9">
          <w:rPr>
            <w:rPrChange w:id="502" w:author="Langtry" w:date="2013-04-25T16:44:00Z">
              <w:rPr>
                <w:position w:val="6"/>
                <w:sz w:val="18"/>
              </w:rPr>
            </w:rPrChange>
          </w:rPr>
          <w:t>–</w:t>
        </w:r>
      </w:ins>
      <w:ins w:id="503" w:author="Venk" w:date="2013-04-22T17:57:00Z">
        <w:r w:rsidRPr="00594CC9">
          <w:rPr>
            <w:rPrChange w:id="504" w:author="Langtry" w:date="2013-04-25T16:44:00Z">
              <w:rPr>
                <w:position w:val="6"/>
                <w:sz w:val="18"/>
              </w:rPr>
            </w:rPrChange>
          </w:rPr>
          <w:t xml:space="preserve"> 2.</w:t>
        </w:r>
      </w:ins>
      <w:ins w:id="505" w:author="Venk" w:date="2013-04-22T17:58:00Z">
        <w:r w:rsidRPr="00594CC9">
          <w:rPr>
            <w:rPrChange w:id="506" w:author="Langtry" w:date="2013-04-25T16:44:00Z">
              <w:rPr>
                <w:position w:val="6"/>
                <w:sz w:val="18"/>
              </w:rPr>
            </w:rPrChange>
          </w:rPr>
          <w:t xml:space="preserve">28 </w:t>
        </w:r>
        <w:r w:rsidRPr="00594CC9">
          <w:rPr>
            <w:i/>
            <w:iCs/>
            <w:rPrChange w:id="507" w:author="Langtry" w:date="2013-04-25T16:44:00Z">
              <w:rPr>
                <w:position w:val="6"/>
                <w:sz w:val="18"/>
              </w:rPr>
            </w:rPrChange>
          </w:rPr>
          <w:t>quater</w:t>
        </w:r>
      </w:ins>
      <w:ins w:id="508" w:author="Venk" w:date="2013-04-22T17:56:00Z">
        <w:r w:rsidRPr="00594CC9">
          <w:rPr>
            <w:rPrChange w:id="509" w:author="Langtry" w:date="2013-04-25T16:44:00Z">
              <w:rPr>
                <w:position w:val="6"/>
                <w:sz w:val="18"/>
              </w:rPr>
            </w:rPrChange>
          </w:rPr>
          <w:t xml:space="preserve"> of </w:t>
        </w:r>
      </w:ins>
      <w:r w:rsidRPr="00594CC9">
        <w:rPr>
          <w:rPrChange w:id="510" w:author="Langtry" w:date="2013-04-25T16:44:00Z">
            <w:rPr>
              <w:position w:val="6"/>
              <w:sz w:val="18"/>
            </w:rPr>
          </w:rPrChange>
        </w:rPr>
        <w:t xml:space="preserve">Resolution ITU-R </w:t>
      </w:r>
      <w:del w:id="511" w:author="Venk" w:date="2013-04-22T17:56:00Z">
        <w:r w:rsidRPr="00594CC9">
          <w:rPr>
            <w:rPrChange w:id="512" w:author="Langtry" w:date="2013-04-25T16:44:00Z">
              <w:rPr>
                <w:position w:val="6"/>
                <w:sz w:val="18"/>
              </w:rPr>
            </w:rPrChange>
          </w:rPr>
          <w:delText>5</w:delText>
        </w:r>
      </w:del>
      <w:ins w:id="513" w:author="Venk" w:date="2013-04-22T17:56:00Z">
        <w:r w:rsidRPr="00594CC9">
          <w:rPr>
            <w:rPrChange w:id="514" w:author="Langtry" w:date="2013-04-25T16:44:00Z">
              <w:rPr>
                <w:position w:val="6"/>
                <w:sz w:val="18"/>
              </w:rPr>
            </w:rPrChange>
          </w:rPr>
          <w:t>1-6</w:t>
        </w:r>
      </w:ins>
      <w:r w:rsidRPr="00594CC9">
        <w:rPr>
          <w:rPrChange w:id="515" w:author="Langtry" w:date="2013-04-25T16:44:00Z">
            <w:rPr>
              <w:position w:val="6"/>
              <w:sz w:val="18"/>
            </w:rPr>
          </w:rPrChange>
        </w:rPr>
        <w:t>. The guidelines (</w:t>
      </w:r>
      <w:ins w:id="516" w:author="Venk" w:date="2013-04-22T17:58:00Z">
        <w:r w:rsidRPr="00594CC9">
          <w:rPr>
            <w:rPrChange w:id="517" w:author="Langtry" w:date="2013-04-25T16:44:00Z">
              <w:rPr>
                <w:position w:val="6"/>
                <w:sz w:val="18"/>
              </w:rPr>
            </w:rPrChange>
          </w:rPr>
          <w:t xml:space="preserve">§2.28 </w:t>
        </w:r>
        <w:r w:rsidRPr="00594CC9">
          <w:rPr>
            <w:i/>
            <w:iCs/>
            <w:rPrChange w:id="518" w:author="Langtry" w:date="2013-04-25T16:44:00Z">
              <w:rPr>
                <w:position w:val="6"/>
                <w:sz w:val="18"/>
              </w:rPr>
            </w:rPrChange>
          </w:rPr>
          <w:t>bis</w:t>
        </w:r>
      </w:ins>
      <w:del w:id="519" w:author="Venk" w:date="2013-04-22T17:58:00Z">
        <w:r w:rsidRPr="00594CC9">
          <w:rPr>
            <w:rPrChange w:id="520" w:author="Langtry" w:date="2013-04-25T16:44:00Z">
              <w:rPr>
                <w:position w:val="6"/>
                <w:sz w:val="18"/>
              </w:rPr>
            </w:rPrChange>
          </w:rPr>
          <w:delText xml:space="preserve">contained in </w:delText>
        </w:r>
        <w:r w:rsidRPr="00594CC9">
          <w:rPr>
            <w:i/>
            <w:iCs/>
            <w:rPrChange w:id="521" w:author="Langtry" w:date="2013-04-25T16:44:00Z">
              <w:rPr>
                <w:i/>
                <w:iCs/>
                <w:position w:val="6"/>
                <w:sz w:val="18"/>
              </w:rPr>
            </w:rPrChange>
          </w:rPr>
          <w:delText xml:space="preserve">further resolves </w:delText>
        </w:r>
        <w:r w:rsidRPr="00594CC9">
          <w:rPr>
            <w:rPrChange w:id="522" w:author="Langtry" w:date="2013-04-25T16:44:00Z">
              <w:rPr>
                <w:position w:val="6"/>
                <w:sz w:val="18"/>
              </w:rPr>
            </w:rPrChange>
          </w:rPr>
          <w:delText>1</w:delText>
        </w:r>
      </w:del>
      <w:r w:rsidRPr="00594CC9">
        <w:rPr>
          <w:rPrChange w:id="523" w:author="Langtry" w:date="2013-04-25T16:44:00Z">
            <w:rPr>
              <w:position w:val="6"/>
              <w:sz w:val="18"/>
            </w:rPr>
          </w:rPrChange>
        </w:rPr>
        <w:t>) address two issues: i) that the Questions are within the mandate of the ITU-R (in accordance with CV150-154 and CV159), and ii) that the Questions do not duplicate studies undertaken in other international entities. Moreover, the Resolution (</w:t>
      </w:r>
      <w:ins w:id="524" w:author="Venk" w:date="2013-04-22T17:59:00Z">
        <w:r w:rsidRPr="00594CC9">
          <w:rPr>
            <w:rPrChange w:id="525" w:author="Langtry" w:date="2013-04-25T16:44:00Z">
              <w:rPr>
                <w:position w:val="6"/>
                <w:sz w:val="18"/>
              </w:rPr>
            </w:rPrChange>
          </w:rPr>
          <w:t xml:space="preserve">§2.28 </w:t>
        </w:r>
        <w:r w:rsidRPr="00594CC9">
          <w:rPr>
            <w:i/>
            <w:iCs/>
            <w:rPrChange w:id="526" w:author="Langtry" w:date="2013-04-25T16:44:00Z">
              <w:rPr>
                <w:position w:val="6"/>
                <w:sz w:val="18"/>
              </w:rPr>
            </w:rPrChange>
          </w:rPr>
          <w:t>ter</w:t>
        </w:r>
      </w:ins>
      <w:del w:id="527" w:author="Venk" w:date="2013-04-22T17:59:00Z">
        <w:r w:rsidRPr="00594CC9">
          <w:rPr>
            <w:i/>
            <w:iCs/>
            <w:rPrChange w:id="528" w:author="Langtry" w:date="2013-04-25T16:44:00Z">
              <w:rPr>
                <w:i/>
                <w:iCs/>
                <w:position w:val="6"/>
                <w:sz w:val="18"/>
              </w:rPr>
            </w:rPrChange>
          </w:rPr>
          <w:delText xml:space="preserve">further resolves </w:delText>
        </w:r>
        <w:r w:rsidRPr="00594CC9">
          <w:rPr>
            <w:rPrChange w:id="529" w:author="Langtry" w:date="2013-04-25T16:44:00Z">
              <w:rPr>
                <w:position w:val="6"/>
                <w:sz w:val="18"/>
              </w:rPr>
            </w:rPrChange>
          </w:rPr>
          <w:delText>2</w:delText>
        </w:r>
      </w:del>
      <w:r w:rsidRPr="00594CC9">
        <w:rPr>
          <w:rPrChange w:id="530" w:author="Langtry" w:date="2013-04-25T16:44:00Z">
            <w:rPr>
              <w:position w:val="6"/>
              <w:sz w:val="18"/>
            </w:rPr>
          </w:rPrChange>
        </w:rPr>
        <w:t>)</w:t>
      </w:r>
      <w:r>
        <w:t xml:space="preserve"> asks Study Groups to evaluate draft new Questions proposed for adoption against these guidelines and to include such evaluation when submitting the draft Questions to Administrations for approval. </w:t>
      </w:r>
    </w:p>
    <w:p w:rsidR="00E82E24" w:rsidRDefault="00E82E24">
      <w:r>
        <w:lastRenderedPageBreak/>
        <w:t>To satisfy this requirement, each draft new Question submitted for approval should be preceded by a brief text justifying the adoption of the draft Question in accordance with the aforementioned guidelines.</w:t>
      </w:r>
    </w:p>
    <w:p w:rsidR="00E82E24" w:rsidRDefault="00E82E24" w:rsidP="00E82E24">
      <w:r>
        <w:t xml:space="preserve">It would be wholly appropriate for subordinate groups to address the guidelines in </w:t>
      </w:r>
      <w:ins w:id="531" w:author="Langtry" w:date="2013-04-25T16:45:00Z">
        <w:r w:rsidRPr="001165DF">
          <w:t>§§ 2.28</w:t>
        </w:r>
        <w:r w:rsidRPr="001165DF">
          <w:rPr>
            <w:i/>
            <w:iCs/>
          </w:rPr>
          <w:t>bis</w:t>
        </w:r>
        <w:r w:rsidRPr="001165DF">
          <w:t xml:space="preserve"> – 2.28 </w:t>
        </w:r>
        <w:r w:rsidRPr="001165DF">
          <w:rPr>
            <w:i/>
            <w:iCs/>
          </w:rPr>
          <w:t>quater</w:t>
        </w:r>
      </w:ins>
      <w:del w:id="532" w:author="Langtry" w:date="2013-04-25T16:45:00Z">
        <w:r w:rsidDel="00C2586B">
          <w:delText>Resolution ITU</w:delText>
        </w:r>
        <w:r w:rsidDel="00C2586B">
          <w:noBreakHyphen/>
          <w:delText>R 5</w:delText>
        </w:r>
      </w:del>
      <w:r>
        <w:t xml:space="preserve"> when developing draft new Questions. In addition, it would be useful for them to draft the brief text providing justification for eventual approval.</w:t>
      </w:r>
    </w:p>
    <w:p w:rsidR="00E82E24" w:rsidRDefault="00E82E24">
      <w:pPr>
        <w:pStyle w:val="Heading3"/>
      </w:pPr>
      <w:bookmarkStart w:id="533" w:name="_Toc122947308"/>
      <w:bookmarkStart w:id="534" w:name="_Toc354672851"/>
      <w:r>
        <w:t>4.2.2</w:t>
      </w:r>
      <w:r>
        <w:tab/>
        <w:t>Adoption and approval of Questions</w:t>
      </w:r>
      <w:bookmarkEnd w:id="533"/>
      <w:bookmarkEnd w:id="534"/>
    </w:p>
    <w:p w:rsidR="00E82E24" w:rsidRDefault="00E82E24" w:rsidP="00E82E24">
      <w:r>
        <w:t>In accordance with § 3 of Resolution ITU-R 1, new or revised Questions, proposed within Study Groups, may be adopted by a Study Group and approved either by a Radiocommunication Assembly, or by consultation amongst the Member States.</w:t>
      </w:r>
      <w:del w:id="535" w:author="mostyn" w:date="2012-03-27T11:08:00Z">
        <w:r w:rsidDel="00C77103">
          <w:delText xml:space="preserve"> An additional duty of the Study Group is the identification of Questions considered suitable for the Alternative Approval Process (AAP); (see Resolutions ITU-R 5 and ITU-R 45)</w:delText>
        </w:r>
      </w:del>
      <w:r>
        <w:t xml:space="preserve">. </w:t>
      </w:r>
    </w:p>
    <w:p w:rsidR="00E82E24" w:rsidRDefault="00E82E24">
      <w:r>
        <w:t xml:space="preserve">The current status of Questions assigned to each ITU-R Study Group is maintained in Document 1 of </w:t>
      </w:r>
      <w:del w:id="536" w:author="Botha, David" w:date="2013-04-23T13:38:00Z">
        <w:r w:rsidDel="00FF33D8">
          <w:delText xml:space="preserve">the </w:delText>
        </w:r>
      </w:del>
      <w:ins w:id="537" w:author="Botha, David" w:date="2013-04-23T13:38:00Z">
        <w:r>
          <w:t xml:space="preserve">each </w:t>
        </w:r>
      </w:ins>
      <w:r>
        <w:t>Study Group</w:t>
      </w:r>
      <w:del w:id="538" w:author="Botha, David" w:date="2013-04-23T13:38:00Z">
        <w:r w:rsidDel="00FF33D8">
          <w:delText xml:space="preserve"> series of white documents</w:delText>
        </w:r>
      </w:del>
      <w:del w:id="539" w:author="Botha, David" w:date="2013-04-23T13:39:00Z">
        <w:r w:rsidDel="00FF33D8">
          <w:delText>,</w:delText>
        </w:r>
      </w:del>
      <w:r>
        <w:t xml:space="preserve"> with </w:t>
      </w:r>
      <w:del w:id="540" w:author="mostyn" w:date="2012-03-27T11:09:00Z">
        <w:r w:rsidDel="00C77103">
          <w:delText xml:space="preserve">Addenda </w:delText>
        </w:r>
      </w:del>
      <w:ins w:id="541" w:author="mostyn" w:date="2012-03-27T11:09:00Z">
        <w:r>
          <w:t xml:space="preserve">revisions </w:t>
        </w:r>
      </w:ins>
      <w:r>
        <w:t>added as necessary. The Questions can also be accessed from the relevant Study Group web pages.</w:t>
      </w:r>
    </w:p>
    <w:p w:rsidR="00E82E24" w:rsidRDefault="00E82E24">
      <w:pPr>
        <w:pStyle w:val="Heading2"/>
      </w:pPr>
      <w:bookmarkStart w:id="542" w:name="_Toc521224822"/>
      <w:bookmarkStart w:id="543" w:name="_Toc7593611"/>
      <w:bookmarkStart w:id="544" w:name="_Toc122947309"/>
      <w:bookmarkStart w:id="545" w:name="_Toc354672852"/>
      <w:r>
        <w:t>4.3</w:t>
      </w:r>
      <w:r>
        <w:tab/>
        <w:t>Approval of Handbooks</w:t>
      </w:r>
      <w:bookmarkEnd w:id="542"/>
      <w:bookmarkEnd w:id="543"/>
      <w:bookmarkEnd w:id="544"/>
      <w:bookmarkEnd w:id="545"/>
    </w:p>
    <w:p w:rsidR="00E82E24" w:rsidRDefault="00E82E24">
      <w:r>
        <w:t>In accordance with § 2.30 of Resolution ITU-R 1, Study Groups may approve Handbooks. In order to expedite the procedure, it is recognised practice for a Study Group to give authority to the subordinate Group preparing the Handbook to approve the final text, subject to the agreement of the Chairman of the Study Group and of the subordinate Group concerned. This is especially the case when the material is in an advanced stage of preparation.</w:t>
      </w:r>
    </w:p>
    <w:p w:rsidR="00E82E24" w:rsidRDefault="00E82E24">
      <w:pPr>
        <w:pStyle w:val="Heading2"/>
      </w:pPr>
      <w:bookmarkStart w:id="546" w:name="_Toc521224823"/>
      <w:bookmarkStart w:id="547" w:name="_Toc7593612"/>
      <w:bookmarkStart w:id="548" w:name="_Toc122947310"/>
      <w:bookmarkStart w:id="549" w:name="_Toc354672853"/>
      <w:r>
        <w:t>4.4</w:t>
      </w:r>
      <w:r>
        <w:tab/>
        <w:t>Treatment of draft Resolutions, Decisions, Opinions and Reports by Study Groups</w:t>
      </w:r>
      <w:bookmarkEnd w:id="546"/>
      <w:bookmarkEnd w:id="547"/>
      <w:bookmarkEnd w:id="548"/>
      <w:bookmarkEnd w:id="549"/>
    </w:p>
    <w:p w:rsidR="00E82E24" w:rsidRDefault="00E82E24">
      <w:r>
        <w:t>The provisions of § 2.29 of Resolution ITU-R 1 apply for the adoption of draft Resolutions. The provisions of § 2.30 of Resolution ITU-R 1 apply for the approval of Decisions, Opinions and Reports.</w:t>
      </w:r>
    </w:p>
    <w:p w:rsidR="00E82E24" w:rsidRDefault="00E82E24">
      <w:pPr>
        <w:pStyle w:val="Heading2"/>
      </w:pPr>
      <w:bookmarkStart w:id="550" w:name="_Toc521224824"/>
      <w:bookmarkStart w:id="551" w:name="_Toc7593613"/>
      <w:bookmarkStart w:id="552" w:name="_Toc122947311"/>
      <w:bookmarkStart w:id="553" w:name="_Toc354672854"/>
      <w:r>
        <w:t>4.5</w:t>
      </w:r>
      <w:r>
        <w:tab/>
        <w:t>Editorial work</w:t>
      </w:r>
      <w:bookmarkEnd w:id="550"/>
      <w:bookmarkEnd w:id="551"/>
      <w:bookmarkEnd w:id="552"/>
      <w:bookmarkEnd w:id="553"/>
    </w:p>
    <w:p w:rsidR="00E82E24" w:rsidRDefault="00E82E24">
      <w:r>
        <w:t>Section 2.19 of Resolution ITU-R 1 describes the manner by which Study Groups may undertake editorial work on their texts.</w:t>
      </w:r>
      <w:bookmarkStart w:id="554" w:name="_Toc521224825"/>
      <w:bookmarkStart w:id="555" w:name="_Toc7593614"/>
      <w:bookmarkStart w:id="556" w:name="_Toc122947312"/>
    </w:p>
    <w:p w:rsidR="00E82E24" w:rsidRPr="00BB2A4B" w:rsidRDefault="00E82E24">
      <w:pPr>
        <w:pStyle w:val="Heading2"/>
      </w:pPr>
      <w:bookmarkStart w:id="557" w:name="_Toc354672855"/>
      <w:r w:rsidRPr="00BB2A4B">
        <w:t>4.6</w:t>
      </w:r>
      <w:r w:rsidRPr="00BB2A4B">
        <w:tab/>
        <w:t>Updating or deletion of Recommendations</w:t>
      </w:r>
      <w:bookmarkEnd w:id="554"/>
      <w:bookmarkEnd w:id="555"/>
      <w:bookmarkEnd w:id="556"/>
      <w:ins w:id="558" w:author="mostyn" w:date="2012-03-27T11:14:00Z">
        <w:r>
          <w:t xml:space="preserve"> and Questions</w:t>
        </w:r>
      </w:ins>
      <w:bookmarkEnd w:id="557"/>
    </w:p>
    <w:p w:rsidR="00E82E24" w:rsidRDefault="00E82E24" w:rsidP="00E82E24">
      <w:r>
        <w:t>Resolution ITU-R 1, § 11, directs each Study Group to review their maintained Recommendations</w:t>
      </w:r>
      <w:ins w:id="559" w:author="mostyn" w:date="2012-03-27T11:14:00Z">
        <w:r>
          <w:t xml:space="preserve"> </w:t>
        </w:r>
      </w:ins>
      <w:ins w:id="560" w:author="Langtry" w:date="2013-04-22T14:52:00Z">
        <w:r>
          <w:t>and</w:t>
        </w:r>
      </w:ins>
      <w:ins w:id="561" w:author="mostyn" w:date="2012-03-27T11:14:00Z">
        <w:r>
          <w:t xml:space="preserve"> Questions</w:t>
        </w:r>
      </w:ins>
      <w:r>
        <w:t xml:space="preserve">, particularly older </w:t>
      </w:r>
      <w:del w:id="562" w:author="mostyn" w:date="2012-03-27T11:15:00Z">
        <w:r w:rsidDel="002143DF">
          <w:delText>Recommendations</w:delText>
        </w:r>
      </w:del>
      <w:ins w:id="563" w:author="mostyn" w:date="2012-03-27T11:15:00Z">
        <w:r>
          <w:t>texts</w:t>
        </w:r>
      </w:ins>
      <w:r>
        <w:t>, and, if they are found to be no longer necessary or obsolete, propose their revision or deletion. In addition, § 11</w:t>
      </w:r>
      <w:ins w:id="564" w:author="mostyn" w:date="2012-03-27T11:20:00Z">
        <w:r>
          <w:t>.4</w:t>
        </w:r>
      </w:ins>
      <w:r>
        <w:t xml:space="preserve"> of Resolution ITU-R 1 also encourages Study Groups</w:t>
      </w:r>
      <w:r w:rsidRPr="00CB4541">
        <w:t xml:space="preserve"> </w:t>
      </w:r>
      <w:r>
        <w:t>to editorially update maintained Recommendations</w:t>
      </w:r>
      <w:ins w:id="565" w:author="mostyn" w:date="2012-03-27T11:15:00Z">
        <w:r>
          <w:t xml:space="preserve"> </w:t>
        </w:r>
      </w:ins>
      <w:ins w:id="566" w:author="Langtry" w:date="2013-04-25T16:46:00Z">
        <w:r>
          <w:t>and</w:t>
        </w:r>
      </w:ins>
      <w:ins w:id="567" w:author="mostyn" w:date="2012-03-27T11:15:00Z">
        <w:r>
          <w:t xml:space="preserve"> Questions</w:t>
        </w:r>
      </w:ins>
      <w:r>
        <w:t>. Those e</w:t>
      </w:r>
      <w:r>
        <w:rPr>
          <w:rFonts w:eastAsia="Arial Unicode MS"/>
        </w:rPr>
        <w:t xml:space="preserve">ditorial revisions should not be regarded as draft revisions of Recommendations as specified in </w:t>
      </w:r>
      <w:r>
        <w:t>§ </w:t>
      </w:r>
      <w:r>
        <w:rPr>
          <w:rFonts w:eastAsia="Arial Unicode MS"/>
        </w:rPr>
        <w:t>10 of Resolution ITU</w:t>
      </w:r>
      <w:r>
        <w:rPr>
          <w:rFonts w:eastAsia="Arial Unicode MS"/>
        </w:rPr>
        <w:noBreakHyphen/>
        <w:t xml:space="preserve">R 1. </w:t>
      </w:r>
      <w:r>
        <w:t>The results of the reviews should be reported to the subsequent Radiocommunication Assembly.</w:t>
      </w:r>
    </w:p>
    <w:p w:rsidR="00E82E24" w:rsidRDefault="00E82E24">
      <w:pPr>
        <w:pStyle w:val="Heading1"/>
      </w:pPr>
      <w:bookmarkStart w:id="568" w:name="_Toc521224826"/>
      <w:bookmarkStart w:id="569" w:name="_Toc7593615"/>
      <w:bookmarkStart w:id="570" w:name="_Toc122947313"/>
      <w:bookmarkStart w:id="571" w:name="_Toc354672856"/>
      <w:r>
        <w:t>5</w:t>
      </w:r>
      <w:r>
        <w:tab/>
        <w:t>Approval of Recommendations</w:t>
      </w:r>
      <w:bookmarkEnd w:id="568"/>
      <w:bookmarkEnd w:id="569"/>
      <w:bookmarkEnd w:id="570"/>
      <w:bookmarkEnd w:id="571"/>
    </w:p>
    <w:p w:rsidR="00E82E24" w:rsidDel="00C77103" w:rsidRDefault="00E82E24">
      <w:pPr>
        <w:pStyle w:val="Heading2"/>
        <w:rPr>
          <w:del w:id="572" w:author="mostyn" w:date="2012-03-27T11:08:00Z"/>
        </w:rPr>
      </w:pPr>
      <w:bookmarkStart w:id="573" w:name="_Toc521224827"/>
      <w:bookmarkStart w:id="574" w:name="_Toc7593616"/>
      <w:bookmarkStart w:id="575" w:name="_Toc122947314"/>
      <w:del w:id="576" w:author="mostyn" w:date="2012-03-27T11:08:00Z">
        <w:r w:rsidDel="00C77103">
          <w:delText>5.1</w:delText>
        </w:r>
        <w:r w:rsidDel="00C77103">
          <w:tab/>
          <w:delText>Alternative process for the approval of Recommendations according to Resolution ITU-R 45 (AAP)</w:delText>
        </w:r>
        <w:bookmarkEnd w:id="573"/>
        <w:bookmarkEnd w:id="574"/>
        <w:bookmarkEnd w:id="575"/>
      </w:del>
    </w:p>
    <w:p w:rsidR="00E82E24" w:rsidDel="00C77103" w:rsidRDefault="00E82E24">
      <w:pPr>
        <w:rPr>
          <w:del w:id="577" w:author="mostyn" w:date="2012-03-27T11:08:00Z"/>
        </w:rPr>
      </w:pPr>
      <w:del w:id="578" w:author="mostyn" w:date="2012-03-27T11:08:00Z">
        <w:r w:rsidDel="00C77103">
          <w:delText xml:space="preserve">If, at its meeting, a Study Group decides that a draft Recommendation resulting from the study of a Question identified as suitable for AAP has no policy or regulatory implications (see § 4.2 above), </w:delText>
        </w:r>
        <w:r w:rsidDel="00C77103">
          <w:lastRenderedPageBreak/>
          <w:delText>the approval process of Resolution ITU-R 45 may be applied. In such a case, the draft Recommendation should be considered for adoption using the consultation procedure described in § 4.1.2 above. Once adopted by this procedure, such a Recommendation shall then be considered approved in accordance with Resolution ITU-R 45.</w:delText>
        </w:r>
      </w:del>
    </w:p>
    <w:p w:rsidR="00E82E24" w:rsidRPr="00C2586B" w:rsidRDefault="00E82E24" w:rsidP="00E82E24">
      <w:pPr>
        <w:pStyle w:val="Heading2"/>
      </w:pPr>
      <w:bookmarkStart w:id="579" w:name="_Toc122947315"/>
      <w:bookmarkStart w:id="580" w:name="_Toc354672857"/>
      <w:r w:rsidRPr="00594CC9">
        <w:rPr>
          <w:rPrChange w:id="581" w:author="Langtry" w:date="2013-04-25T16:46:00Z">
            <w:rPr>
              <w:position w:val="6"/>
              <w:sz w:val="18"/>
            </w:rPr>
          </w:rPrChange>
        </w:rPr>
        <w:t>5.</w:t>
      </w:r>
      <w:del w:id="582" w:author="mostyn" w:date="2012-03-27T11:08:00Z">
        <w:r w:rsidRPr="00594CC9">
          <w:rPr>
            <w:rPrChange w:id="583" w:author="Langtry" w:date="2013-04-25T16:46:00Z">
              <w:rPr>
                <w:position w:val="6"/>
                <w:sz w:val="18"/>
              </w:rPr>
            </w:rPrChange>
          </w:rPr>
          <w:delText>2</w:delText>
        </w:r>
      </w:del>
      <w:ins w:id="584" w:author="mostyn" w:date="2012-03-27T11:08:00Z">
        <w:r w:rsidRPr="00594CC9">
          <w:rPr>
            <w:rPrChange w:id="585" w:author="Langtry" w:date="2013-04-25T16:46:00Z">
              <w:rPr>
                <w:position w:val="6"/>
                <w:sz w:val="18"/>
              </w:rPr>
            </w:rPrChange>
          </w:rPr>
          <w:t>1</w:t>
        </w:r>
      </w:ins>
      <w:r w:rsidRPr="00594CC9">
        <w:rPr>
          <w:rPrChange w:id="586" w:author="Langtry" w:date="2013-04-25T16:46:00Z">
            <w:rPr>
              <w:position w:val="6"/>
              <w:sz w:val="18"/>
            </w:rPr>
          </w:rPrChange>
        </w:rPr>
        <w:tab/>
        <w:t>Application of the procedure for simultaneous adoption and approval (PSAA)</w:t>
      </w:r>
      <w:bookmarkEnd w:id="579"/>
      <w:bookmarkEnd w:id="580"/>
    </w:p>
    <w:p w:rsidR="00E82E24" w:rsidRDefault="00E82E24">
      <w:del w:id="587" w:author="PhA" w:date="2013-04-23T10:39:00Z">
        <w:r w:rsidRPr="00594CC9">
          <w:rPr>
            <w:rPrChange w:id="588" w:author="Langtry" w:date="2013-04-25T16:46:00Z">
              <w:rPr>
                <w:position w:val="6"/>
                <w:sz w:val="18"/>
              </w:rPr>
            </w:rPrChange>
          </w:rPr>
          <w:delText xml:space="preserve">If </w:delText>
        </w:r>
      </w:del>
      <w:ins w:id="589" w:author="PhA" w:date="2013-04-23T10:40:00Z">
        <w:r w:rsidRPr="00594CC9">
          <w:rPr>
            <w:rPrChange w:id="590" w:author="Langtry" w:date="2013-04-25T16:46:00Z">
              <w:rPr>
                <w:position w:val="6"/>
                <w:sz w:val="18"/>
              </w:rPr>
            </w:rPrChange>
          </w:rPr>
          <w:t xml:space="preserve">Unless otherwise decided by </w:t>
        </w:r>
      </w:ins>
      <w:r w:rsidRPr="00594CC9">
        <w:rPr>
          <w:rPrChange w:id="591" w:author="Langtry" w:date="2013-04-25T16:46:00Z">
            <w:rPr>
              <w:position w:val="6"/>
              <w:sz w:val="18"/>
            </w:rPr>
          </w:rPrChange>
        </w:rPr>
        <w:t>the Study Group</w:t>
      </w:r>
      <w:ins w:id="592" w:author="PhA" w:date="2013-04-23T10:47:00Z">
        <w:r w:rsidRPr="00594CC9">
          <w:rPr>
            <w:rPrChange w:id="593" w:author="Langtry" w:date="2013-04-25T16:46:00Z">
              <w:rPr>
                <w:position w:val="6"/>
                <w:sz w:val="18"/>
              </w:rPr>
            </w:rPrChange>
          </w:rPr>
          <w:t xml:space="preserve"> and </w:t>
        </w:r>
        <w:r w:rsidRPr="00594CC9">
          <w:rPr>
            <w:sz w:val="23"/>
            <w:szCs w:val="23"/>
            <w:rPrChange w:id="594" w:author="Langtry" w:date="2013-04-25T16:46:00Z">
              <w:rPr>
                <w:position w:val="6"/>
                <w:sz w:val="23"/>
                <w:szCs w:val="23"/>
                <w:highlight w:val="cyan"/>
              </w:rPr>
            </w:rPrChange>
          </w:rPr>
          <w:t>if the Recommendation is not incorporated by reference in the Radio Regulations</w:t>
        </w:r>
      </w:ins>
      <w:ins w:id="595" w:author="PhA" w:date="2013-04-23T10:40:00Z">
        <w:r w:rsidRPr="00594CC9">
          <w:rPr>
            <w:rPrChange w:id="596" w:author="Langtry" w:date="2013-04-25T16:46:00Z">
              <w:rPr>
                <w:position w:val="6"/>
                <w:sz w:val="18"/>
              </w:rPr>
            </w:rPrChange>
          </w:rPr>
          <w:t>,</w:t>
        </w:r>
      </w:ins>
      <w:del w:id="597" w:author="PhA" w:date="2013-04-23T10:40:00Z">
        <w:r w:rsidRPr="00594CC9">
          <w:rPr>
            <w:rPrChange w:id="598" w:author="Langtry" w:date="2013-04-25T16:46:00Z">
              <w:rPr>
                <w:position w:val="6"/>
                <w:sz w:val="18"/>
              </w:rPr>
            </w:rPrChange>
          </w:rPr>
          <w:delText xml:space="preserve"> has decided to apply</w:delText>
        </w:r>
      </w:del>
      <w:r w:rsidRPr="00594CC9">
        <w:rPr>
          <w:rPrChange w:id="599" w:author="Langtry" w:date="2013-04-25T16:46:00Z">
            <w:rPr>
              <w:position w:val="6"/>
              <w:sz w:val="18"/>
            </w:rPr>
          </w:rPrChange>
        </w:rPr>
        <w:t xml:space="preserve"> the procedure for simultaneous adoption and approval of draft Recommendations according to § 10.3 of Resolution ITU-R 1 </w:t>
      </w:r>
      <w:ins w:id="600" w:author="Nelson Malaguti" w:date="2013-04-24T10:12:00Z">
        <w:r w:rsidRPr="00594CC9">
          <w:rPr>
            <w:rPrChange w:id="601" w:author="Langtry" w:date="2013-04-25T16:46:00Z">
              <w:rPr>
                <w:position w:val="6"/>
                <w:sz w:val="18"/>
                <w:highlight w:val="cyan"/>
              </w:rPr>
            </w:rPrChange>
          </w:rPr>
          <w:t xml:space="preserve">shall be applied </w:t>
        </w:r>
      </w:ins>
      <w:r w:rsidRPr="00594CC9">
        <w:rPr>
          <w:rPrChange w:id="602" w:author="Langtry" w:date="2013-04-25T16:46:00Z">
            <w:rPr>
              <w:position w:val="6"/>
              <w:sz w:val="18"/>
            </w:rPr>
          </w:rPrChange>
        </w:rPr>
        <w:t>(see § 4.1.2 above)</w:t>
      </w:r>
      <w:ins w:id="603" w:author="PhA" w:date="2013-04-23T10:39:00Z">
        <w:r w:rsidRPr="00594CC9">
          <w:rPr>
            <w:rPrChange w:id="604" w:author="Langtry" w:date="2013-04-25T16:46:00Z">
              <w:rPr>
                <w:position w:val="6"/>
                <w:sz w:val="18"/>
              </w:rPr>
            </w:rPrChange>
          </w:rPr>
          <w:t xml:space="preserve"> </w:t>
        </w:r>
        <w:del w:id="605" w:author="Nelson Malaguti" w:date="2013-04-24T10:12:00Z">
          <w:r w:rsidRPr="00594CC9">
            <w:rPr>
              <w:rPrChange w:id="606" w:author="Langtry" w:date="2013-04-25T16:46:00Z">
                <w:rPr>
                  <w:position w:val="6"/>
                  <w:sz w:val="18"/>
                </w:rPr>
              </w:rPrChange>
            </w:rPr>
            <w:delText>shall be applied</w:delText>
          </w:r>
        </w:del>
      </w:ins>
      <w:ins w:id="607" w:author="PhA" w:date="2013-04-23T10:42:00Z">
        <w:del w:id="608" w:author="Nelson Malaguti" w:date="2013-04-24T10:12:00Z">
          <w:r w:rsidRPr="00594CC9">
            <w:rPr>
              <w:rPrChange w:id="609" w:author="Langtry" w:date="2013-04-25T16:46:00Z">
                <w:rPr>
                  <w:position w:val="6"/>
                  <w:sz w:val="18"/>
                </w:rPr>
              </w:rPrChange>
            </w:rPr>
            <w:delText xml:space="preserve"> </w:delText>
          </w:r>
        </w:del>
        <w:del w:id="610" w:author="Nelson Malaguti" w:date="2013-04-24T10:13:00Z">
          <w:r w:rsidRPr="00594CC9">
            <w:rPr>
              <w:rPrChange w:id="611" w:author="Langtry" w:date="2013-04-25T16:46:00Z">
                <w:rPr>
                  <w:position w:val="6"/>
                  <w:sz w:val="18"/>
                </w:rPr>
              </w:rPrChange>
            </w:rPr>
            <w:delText>by default</w:delText>
          </w:r>
        </w:del>
      </w:ins>
      <w:del w:id="612" w:author="Nelson Malaguti" w:date="2013-04-24T10:13:00Z">
        <w:r w:rsidRPr="00594CC9">
          <w:rPr>
            <w:rPrChange w:id="613" w:author="Langtry" w:date="2013-04-25T16:46:00Z">
              <w:rPr>
                <w:position w:val="6"/>
                <w:sz w:val="18"/>
              </w:rPr>
            </w:rPrChange>
          </w:rPr>
          <w:delText>, and</w:delText>
        </w:r>
      </w:del>
      <w:ins w:id="614" w:author="Nelson Malaguti" w:date="2013-04-24T10:13:00Z">
        <w:r w:rsidRPr="00594CC9">
          <w:rPr>
            <w:rPrChange w:id="615" w:author="Langtry" w:date="2013-04-25T16:46:00Z">
              <w:rPr>
                <w:position w:val="6"/>
                <w:sz w:val="18"/>
              </w:rPr>
            </w:rPrChange>
          </w:rPr>
          <w:t>.</w:t>
        </w:r>
      </w:ins>
      <w:r w:rsidRPr="00594CC9">
        <w:rPr>
          <w:rPrChange w:id="616" w:author="Langtry" w:date="2013-04-25T16:46:00Z">
            <w:rPr>
              <w:position w:val="6"/>
              <w:sz w:val="18"/>
            </w:rPr>
          </w:rPrChange>
        </w:rPr>
        <w:t xml:space="preserve"> </w:t>
      </w:r>
      <w:del w:id="617" w:author="Nelson Malaguti" w:date="2013-04-24T10:13:00Z">
        <w:r w:rsidRPr="00594CC9">
          <w:rPr>
            <w:rPrChange w:id="618" w:author="Langtry" w:date="2013-04-25T16:46:00Z">
              <w:rPr>
                <w:position w:val="6"/>
                <w:sz w:val="18"/>
              </w:rPr>
            </w:rPrChange>
          </w:rPr>
          <w:delText>i</w:delText>
        </w:r>
      </w:del>
      <w:ins w:id="619" w:author="Nelson Malaguti" w:date="2013-04-24T10:13:00Z">
        <w:r w:rsidRPr="00594CC9">
          <w:rPr>
            <w:rPrChange w:id="620" w:author="Langtry" w:date="2013-04-25T16:46:00Z">
              <w:rPr>
                <w:position w:val="6"/>
                <w:sz w:val="18"/>
              </w:rPr>
            </w:rPrChange>
          </w:rPr>
          <w:t>I</w:t>
        </w:r>
      </w:ins>
      <w:r w:rsidRPr="00594CC9">
        <w:rPr>
          <w:rPrChange w:id="621" w:author="Langtry" w:date="2013-04-25T16:46:00Z">
            <w:rPr>
              <w:position w:val="6"/>
              <w:sz w:val="18"/>
            </w:rPr>
          </w:rPrChange>
        </w:rPr>
        <w:t>f during the statutory consultation period no objections are received from Member States, then at the end of this period the draft Recommendations shall not only be considered adopted but also approved.</w:t>
      </w:r>
      <w:r>
        <w:t xml:space="preserve"> </w:t>
      </w:r>
    </w:p>
    <w:p w:rsidR="00E82E24" w:rsidRDefault="00E82E24">
      <w:pPr>
        <w:pStyle w:val="Heading2"/>
      </w:pPr>
      <w:bookmarkStart w:id="622" w:name="_Toc521224828"/>
      <w:bookmarkStart w:id="623" w:name="_Toc7593617"/>
      <w:bookmarkStart w:id="624" w:name="_Toc122947316"/>
      <w:bookmarkStart w:id="625" w:name="_Toc354672858"/>
      <w:r>
        <w:t>5.</w:t>
      </w:r>
      <w:del w:id="626" w:author="mostyn" w:date="2012-03-27T11:08:00Z">
        <w:r w:rsidDel="00C77103">
          <w:delText>3</w:delText>
        </w:r>
      </w:del>
      <w:ins w:id="627" w:author="mostyn" w:date="2012-03-27T11:08:00Z">
        <w:r>
          <w:t>2</w:t>
        </w:r>
      </w:ins>
      <w:r>
        <w:tab/>
      </w:r>
      <w:del w:id="628" w:author="Langtry" w:date="2013-04-22T14:54:00Z">
        <w:r w:rsidDel="00FC4CFA">
          <w:delText xml:space="preserve">Traditional </w:delText>
        </w:r>
      </w:del>
      <w:ins w:id="629" w:author="Langtry" w:date="2013-04-22T14:54:00Z">
        <w:r>
          <w:t xml:space="preserve">The </w:t>
        </w:r>
      </w:ins>
      <w:r>
        <w:t>procedure for the approval of Recommendations</w:t>
      </w:r>
      <w:bookmarkEnd w:id="622"/>
      <w:bookmarkEnd w:id="623"/>
      <w:bookmarkEnd w:id="624"/>
      <w:bookmarkEnd w:id="625"/>
    </w:p>
    <w:p w:rsidR="00E82E24" w:rsidRDefault="00E82E24">
      <w:r>
        <w:t xml:space="preserve">Once a draft Recommendation has been adopted by a Study Group by either of the two procedures described above in § 4.1.1 and § 4.1.2 (but not by applying the PSAA), there are two procedures for the approval of Recommendations by Member States – approval by consultation and approval at a Radiocommunication Assembly. These are described in § 10.4 of Resolution ITU-R 1. </w:t>
      </w:r>
    </w:p>
    <w:p w:rsidR="00E82E24" w:rsidRDefault="00E82E24">
      <w:pPr>
        <w:pStyle w:val="Heading1"/>
      </w:pPr>
      <w:bookmarkStart w:id="630" w:name="_Toc122947317"/>
      <w:bookmarkStart w:id="631" w:name="_Toc354672859"/>
      <w:r>
        <w:t>6</w:t>
      </w:r>
      <w:r>
        <w:tab/>
        <w:t>Liaison and collaboration with other organizations</w:t>
      </w:r>
      <w:bookmarkEnd w:id="630"/>
      <w:bookmarkEnd w:id="631"/>
    </w:p>
    <w:p w:rsidR="00E82E24" w:rsidRDefault="00E82E24">
      <w:pPr>
        <w:rPr>
          <w:ins w:id="632" w:author="Langtry" w:date="2013-04-25T16:48:00Z"/>
        </w:rPr>
      </w:pPr>
      <w:bookmarkStart w:id="633" w:name="_Toc211334504"/>
      <w:r w:rsidRPr="00976C3E">
        <w:t>This aspect of liaison is addressed in Resolution ITU-R 9.</w:t>
      </w:r>
      <w:r>
        <w:t xml:space="preserve"> </w:t>
      </w:r>
      <w:bookmarkStart w:id="634" w:name="_Toc122947318"/>
      <w:r>
        <w:t>G</w:t>
      </w:r>
      <w:r w:rsidRPr="008E11D8">
        <w:t>uidelines developed in accordance with Resolution ITU-R 9 are published separately</w:t>
      </w:r>
      <w:r>
        <w:t xml:space="preserve"> and are available from</w:t>
      </w:r>
      <w:r w:rsidRPr="008E11D8">
        <w:t xml:space="preserve"> </w:t>
      </w:r>
      <w:hyperlink r:id="rId11" w:history="1">
        <w:r>
          <w:rPr>
            <w:rStyle w:val="Hyperlink"/>
          </w:rPr>
          <w:t>http://www.itu.int/ITU</w:t>
        </w:r>
        <w:r>
          <w:rPr>
            <w:rStyle w:val="Hyperlink"/>
          </w:rPr>
          <w:noBreakHyphen/>
          <w:t>R/go/rsg/en</w:t>
        </w:r>
      </w:hyperlink>
      <w:r>
        <w:t>,</w:t>
      </w:r>
      <w:r w:rsidRPr="008E11D8">
        <w:t xml:space="preserve"> </w:t>
      </w:r>
      <w:r>
        <w:t>(</w:t>
      </w:r>
      <w:r w:rsidRPr="008E11D8">
        <w:t>select “</w:t>
      </w:r>
      <w:smartTag w:uri="urn:schemas-microsoft-com:office:smarttags" w:element="PersonName">
        <w:r>
          <w:t>Lia</w:t>
        </w:r>
      </w:smartTag>
      <w:r>
        <w:t>ison and collaboration with other relevant organisations</w:t>
      </w:r>
      <w:r w:rsidRPr="008E11D8">
        <w:t>”</w:t>
      </w:r>
      <w:r>
        <w:t>)</w:t>
      </w:r>
      <w:r w:rsidRPr="008E11D8">
        <w:t>.</w:t>
      </w:r>
      <w:bookmarkEnd w:id="633"/>
    </w:p>
    <w:p w:rsidR="00E82E24" w:rsidRPr="00C2586B" w:rsidRDefault="00E82E24" w:rsidP="00E82E24">
      <w:pPr>
        <w:tabs>
          <w:tab w:val="clear" w:pos="794"/>
          <w:tab w:val="clear" w:pos="1191"/>
          <w:tab w:val="clear" w:pos="1588"/>
          <w:tab w:val="clear" w:pos="1985"/>
        </w:tabs>
        <w:rPr>
          <w:ins w:id="635" w:author="Langtry" w:date="2013-04-25T16:48:00Z"/>
          <w:b/>
          <w:bCs/>
        </w:rPr>
      </w:pPr>
      <w:ins w:id="636" w:author="Langtry" w:date="2013-04-25T16:48:00Z">
        <w:r w:rsidRPr="00594CC9">
          <w:rPr>
            <w:b/>
            <w:bCs/>
            <w:rPrChange w:id="637" w:author="Langtry" w:date="2013-04-25T16:48:00Z">
              <w:rPr>
                <w:b/>
                <w:bCs/>
                <w:position w:val="6"/>
                <w:sz w:val="18"/>
                <w:highlight w:val="cyan"/>
              </w:rPr>
            </w:rPrChange>
          </w:rPr>
          <w:t>7</w:t>
        </w:r>
        <w:r w:rsidRPr="00594CC9">
          <w:rPr>
            <w:b/>
            <w:bCs/>
            <w:rPrChange w:id="638" w:author="Langtry" w:date="2013-04-25T16:48:00Z">
              <w:rPr>
                <w:b/>
                <w:bCs/>
                <w:position w:val="6"/>
                <w:sz w:val="18"/>
              </w:rPr>
            </w:rPrChange>
          </w:rPr>
          <w:tab/>
          <w:t>Remote participation</w:t>
        </w:r>
      </w:ins>
    </w:p>
    <w:p w:rsidR="00E82E24" w:rsidRPr="001165DF" w:rsidRDefault="00E82E24" w:rsidP="00E82E24">
      <w:pPr>
        <w:tabs>
          <w:tab w:val="clear" w:pos="794"/>
          <w:tab w:val="clear" w:pos="1191"/>
          <w:tab w:val="clear" w:pos="1588"/>
          <w:tab w:val="clear" w:pos="1985"/>
        </w:tabs>
        <w:rPr>
          <w:ins w:id="639" w:author="Langtry" w:date="2013-04-25T16:48:00Z"/>
          <w:rFonts w:asciiTheme="majorBidi" w:hAnsiTheme="majorBidi" w:cstheme="majorBidi"/>
          <w:szCs w:val="24"/>
          <w:lang w:eastAsia="zh-CN"/>
        </w:rPr>
      </w:pPr>
      <w:ins w:id="640" w:author="Langtry" w:date="2013-04-25T16:48:00Z">
        <w:r w:rsidRPr="00594CC9">
          <w:rPr>
            <w:rFonts w:asciiTheme="majorBidi" w:hAnsiTheme="majorBidi" w:cstheme="majorBidi"/>
            <w:szCs w:val="24"/>
            <w:lang w:eastAsia="zh-CN"/>
            <w:rPrChange w:id="641" w:author="Langtry" w:date="2013-04-25T16:48:00Z">
              <w:rPr>
                <w:rFonts w:asciiTheme="majorBidi" w:hAnsiTheme="majorBidi" w:cstheme="majorBidi"/>
                <w:position w:val="6"/>
                <w:sz w:val="18"/>
                <w:szCs w:val="24"/>
                <w:highlight w:val="yellow"/>
                <w:lang w:eastAsia="zh-CN"/>
              </w:rPr>
            </w:rPrChange>
          </w:rPr>
          <w:t>Audio webcasts are available for all Study Group and Working Party plenary sessions when meetings are held in Geneva, for TIES registered users. Participants who only wish to listen to the</w:t>
        </w:r>
        <w:r w:rsidRPr="001165DF">
          <w:rPr>
            <w:rFonts w:asciiTheme="majorBidi" w:hAnsiTheme="majorBidi" w:cstheme="majorBidi"/>
            <w:szCs w:val="24"/>
            <w:lang w:eastAsia="zh-CN"/>
          </w:rPr>
          <w:t xml:space="preserve"> meeting are encouraged to use the webcast facility. Participants do not need to register for the meeting to use the webcast facility.</w:t>
        </w:r>
      </w:ins>
    </w:p>
    <w:p w:rsidR="00E82E24" w:rsidRPr="001165DF" w:rsidRDefault="00E82E24" w:rsidP="00E82E24">
      <w:pPr>
        <w:tabs>
          <w:tab w:val="clear" w:pos="794"/>
          <w:tab w:val="clear" w:pos="1191"/>
          <w:tab w:val="clear" w:pos="1588"/>
          <w:tab w:val="clear" w:pos="1985"/>
        </w:tabs>
        <w:rPr>
          <w:ins w:id="642" w:author="Langtry" w:date="2013-04-25T16:48:00Z"/>
          <w:rFonts w:asciiTheme="majorBidi" w:hAnsiTheme="majorBidi" w:cstheme="majorBidi"/>
          <w:szCs w:val="24"/>
        </w:rPr>
      </w:pPr>
      <w:ins w:id="643" w:author="Langtry" w:date="2013-04-25T16:48:00Z">
        <w:r w:rsidRPr="001165DF">
          <w:rPr>
            <w:rFonts w:asciiTheme="majorBidi" w:hAnsiTheme="majorBidi" w:cstheme="majorBidi"/>
            <w:szCs w:val="24"/>
            <w:lang w:eastAsia="zh-CN"/>
          </w:rPr>
          <w:t>In line with guidance provided by the Radiocommunication Advisory Group, provision has been made for remote participants to actively participate during relevant sessions of a Working Party meeting when no formal decision process is involved (e.g to introduce a contribution or make a presentation remotely). While the Secretariat will make every effort to facilitate such active remote participation, it should be recognized that on some occasions this may not be possible due to factors such as: not all meeting rooms being suitably equipped; the limited number of support staff and many parallel meetings; and the need for the remote participants to have a high quality internet and phone connection. Delegates who are interested in making use of the interactive remote participation services are required to coordinate such participation with the Counsellor for the relevant Working Party at least one month prior to the meeting.</w:t>
        </w:r>
      </w:ins>
    </w:p>
    <w:p w:rsidR="00E82E24" w:rsidRDefault="00E82E24" w:rsidP="00E82E24">
      <w:ins w:id="644" w:author="Langtry" w:date="2013-04-25T16:48:00Z">
        <w:r w:rsidRPr="001165DF">
          <w:rPr>
            <w:rFonts w:asciiTheme="majorBidi" w:hAnsiTheme="majorBidi" w:cstheme="majorBidi"/>
            <w:szCs w:val="24"/>
          </w:rPr>
          <w:t>For meetings held outside Geneva, webcasts and active remote participation will only be provided if suitable facilities are available at the meeting venue.</w:t>
        </w:r>
      </w:ins>
    </w:p>
    <w:p w:rsidR="00E82E24" w:rsidRPr="00A71DF9" w:rsidRDefault="00E82E24">
      <w:pPr>
        <w:pStyle w:val="Heading1"/>
      </w:pPr>
      <w:bookmarkStart w:id="645" w:name="_Toc354672860"/>
      <w:del w:id="646" w:author="PhA" w:date="2013-04-25T15:48:00Z">
        <w:r w:rsidRPr="00594CC9">
          <w:rPr>
            <w:rPrChange w:id="647" w:author="Langtry" w:date="2013-04-26T13:42:00Z">
              <w:rPr>
                <w:position w:val="6"/>
                <w:sz w:val="18"/>
              </w:rPr>
            </w:rPrChange>
          </w:rPr>
          <w:delText>7</w:delText>
        </w:r>
      </w:del>
      <w:ins w:id="648" w:author="PhA" w:date="2013-04-25T15:48:00Z">
        <w:r w:rsidRPr="00594CC9">
          <w:rPr>
            <w:rPrChange w:id="649" w:author="Langtry" w:date="2013-04-26T13:42:00Z">
              <w:rPr>
                <w:position w:val="6"/>
                <w:sz w:val="18"/>
              </w:rPr>
            </w:rPrChange>
          </w:rPr>
          <w:t>8</w:t>
        </w:r>
      </w:ins>
      <w:r w:rsidRPr="00A71DF9">
        <w:tab/>
        <w:t>Policy on Intellectual Property Right</w:t>
      </w:r>
      <w:ins w:id="650" w:author="Langtry" w:date="2013-04-25T16:50:00Z">
        <w:r>
          <w:t>s</w:t>
        </w:r>
      </w:ins>
      <w:r w:rsidRPr="00A71DF9">
        <w:t xml:space="preserve"> (IPR)</w:t>
      </w:r>
      <w:bookmarkEnd w:id="634"/>
      <w:bookmarkEnd w:id="645"/>
    </w:p>
    <w:p w:rsidR="00E82E24" w:rsidRDefault="00E82E24">
      <w:pPr>
        <w:tabs>
          <w:tab w:val="clear" w:pos="794"/>
          <w:tab w:val="clear" w:pos="1191"/>
          <w:tab w:val="clear" w:pos="1588"/>
          <w:tab w:val="clear" w:pos="1985"/>
        </w:tabs>
        <w:rPr>
          <w:ins w:id="651" w:author="Langtry" w:date="2013-04-22T17:03:00Z"/>
        </w:rPr>
      </w:pPr>
      <w:r>
        <w:t xml:space="preserve">ITU-R policy on IPR is described in the Common Patent Policy for ITU-T/ITU-R/ISO/IEC referenced in Annex 1 of Resolution ITU-R 1. Forms to be used for the submission of patent statements and licensing declarations by patent holders are available from </w:t>
      </w:r>
      <w:hyperlink r:id="rId12" w:history="1">
        <w:r>
          <w:rPr>
            <w:rStyle w:val="Hyperlink"/>
          </w:rPr>
          <w:t>http://www.itu.int/ITU</w:t>
        </w:r>
        <w:r>
          <w:rPr>
            <w:rStyle w:val="Hyperlink"/>
          </w:rPr>
          <w:noBreakHyphen/>
          <w:t>R/go/patents/en</w:t>
        </w:r>
      </w:hyperlink>
      <w:r>
        <w:t xml:space="preserve"> where the G</w:t>
      </w:r>
      <w:r w:rsidRPr="000623CA">
        <w:t xml:space="preserve">uidelines for </w:t>
      </w:r>
      <w:r>
        <w:t>I</w:t>
      </w:r>
      <w:r w:rsidRPr="000623CA">
        <w:t>mplementation of the Common Patent Policy for</w:t>
      </w:r>
      <w:r>
        <w:t xml:space="preserve"> </w:t>
      </w:r>
      <w:r w:rsidRPr="000623CA">
        <w:t>ITU</w:t>
      </w:r>
      <w:r>
        <w:noBreakHyphen/>
      </w:r>
      <w:r w:rsidRPr="000623CA">
        <w:t>T/ITU</w:t>
      </w:r>
      <w:r>
        <w:noBreakHyphen/>
      </w:r>
      <w:r w:rsidRPr="000623CA">
        <w:t xml:space="preserve">R/ISO/IEC </w:t>
      </w:r>
      <w:r>
        <w:t xml:space="preserve">and the ITU-R patent information database can also be found. </w:t>
      </w:r>
    </w:p>
    <w:p w:rsidR="00E82E24" w:rsidRDefault="00E82E24">
      <w:pPr>
        <w:pStyle w:val="Heading1"/>
        <w:rPr>
          <w:ins w:id="652" w:author="Langtry" w:date="2013-04-25T16:51:00Z"/>
          <w:kern w:val="36"/>
          <w:rPrChange w:id="653" w:author="Langtry" w:date="2013-04-25T16:51:00Z">
            <w:rPr>
              <w:ins w:id="654" w:author="Langtry" w:date="2013-04-25T16:51:00Z"/>
              <w:bCs/>
              <w:kern w:val="36"/>
            </w:rPr>
          </w:rPrChange>
        </w:rPr>
      </w:pPr>
      <w:bookmarkStart w:id="655" w:name="_Toc354672861"/>
      <w:ins w:id="656" w:author="Langtry" w:date="2013-04-25T16:51:00Z">
        <w:r w:rsidRPr="00594CC9">
          <w:rPr>
            <w:kern w:val="36"/>
            <w:rPrChange w:id="657" w:author="Langtry" w:date="2013-04-25T16:51:00Z">
              <w:rPr>
                <w:b w:val="0"/>
                <w:bCs/>
                <w:kern w:val="36"/>
                <w:position w:val="6"/>
                <w:sz w:val="18"/>
              </w:rPr>
            </w:rPrChange>
          </w:rPr>
          <w:t>9</w:t>
        </w:r>
        <w:r w:rsidRPr="00594CC9">
          <w:rPr>
            <w:kern w:val="36"/>
            <w:rPrChange w:id="658" w:author="Langtry" w:date="2013-04-25T16:51:00Z">
              <w:rPr>
                <w:b w:val="0"/>
                <w:bCs/>
                <w:kern w:val="36"/>
                <w:position w:val="6"/>
                <w:sz w:val="18"/>
              </w:rPr>
            </w:rPrChange>
          </w:rPr>
          <w:tab/>
          <w:t>Software copyright guidelines and form</w:t>
        </w:r>
        <w:bookmarkEnd w:id="655"/>
      </w:ins>
    </w:p>
    <w:p w:rsidR="00E82E24" w:rsidRDefault="00E82E24" w:rsidP="00E82E24">
      <w:pPr>
        <w:rPr>
          <w:ins w:id="659" w:author="Langtry" w:date="2013-04-25T16:51:00Z"/>
          <w:rFonts w:eastAsiaTheme="minorEastAsia"/>
          <w:lang w:val="en-US"/>
        </w:rPr>
      </w:pPr>
      <w:ins w:id="660" w:author="Langtry" w:date="2013-04-25T16:51:00Z">
        <w:r>
          <w:rPr>
            <w:lang w:val="en-US"/>
          </w:rPr>
          <w:t xml:space="preserve">The ITU Software Copyright Guidelines provide guidance to a study group in its consideration of the incorporation of material protected by copyright law in ITU-R Recommendations and is available from </w:t>
        </w:r>
        <w:r>
          <w:rPr>
            <w:lang w:val="en-US"/>
          </w:rPr>
          <w:fldChar w:fldCharType="begin"/>
        </w:r>
        <w:r>
          <w:rPr>
            <w:lang w:val="en-US"/>
          </w:rPr>
          <w:instrText xml:space="preserve"> HYPERLINK "http://www.itu.int/oth/T0404000004/en" </w:instrText>
        </w:r>
        <w:r>
          <w:rPr>
            <w:lang w:val="en-US"/>
          </w:rPr>
          <w:fldChar w:fldCharType="separate"/>
        </w:r>
        <w:r>
          <w:rPr>
            <w:rStyle w:val="Hyperlink"/>
            <w:lang w:val="en-US"/>
          </w:rPr>
          <w:t>http://www.itu.int/oth/T0404000004/en</w:t>
        </w:r>
        <w:r>
          <w:rPr>
            <w:lang w:val="en-US"/>
          </w:rPr>
          <w:fldChar w:fldCharType="end"/>
        </w:r>
        <w:r>
          <w:rPr>
            <w:lang w:val="en-US"/>
          </w:rPr>
          <w:t xml:space="preserve">. The form to be used for the submission of software copyright statements and licensing declarations by software copyright holders is available from </w:t>
        </w:r>
        <w:r>
          <w:rPr>
            <w:lang w:val="en-US"/>
          </w:rPr>
          <w:fldChar w:fldCharType="begin"/>
        </w:r>
        <w:r>
          <w:rPr>
            <w:lang w:val="en-US"/>
          </w:rPr>
          <w:instrText xml:space="preserve"> HYPERLINK "http://www.itu.int/oth/T0404000005/en" </w:instrText>
        </w:r>
        <w:r>
          <w:rPr>
            <w:lang w:val="en-US"/>
          </w:rPr>
          <w:fldChar w:fldCharType="separate"/>
        </w:r>
        <w:r>
          <w:rPr>
            <w:rStyle w:val="Hyperlink"/>
            <w:lang w:val="en-US"/>
          </w:rPr>
          <w:t>http://www.itu.int/oth/T0404000005/en</w:t>
        </w:r>
        <w:r>
          <w:rPr>
            <w:lang w:val="en-US"/>
          </w:rPr>
          <w:fldChar w:fldCharType="end"/>
        </w:r>
        <w:r>
          <w:rPr>
            <w:lang w:val="en-US"/>
          </w:rPr>
          <w:t>.</w:t>
        </w:r>
      </w:ins>
    </w:p>
    <w:p w:rsidR="00E82E24" w:rsidRPr="00C2586B" w:rsidDel="00897D15" w:rsidRDefault="00E82E24">
      <w:pPr>
        <w:tabs>
          <w:tab w:val="clear" w:pos="794"/>
          <w:tab w:val="clear" w:pos="1191"/>
          <w:tab w:val="clear" w:pos="1588"/>
          <w:tab w:val="clear" w:pos="1985"/>
          <w:tab w:val="left" w:pos="2835"/>
        </w:tabs>
        <w:rPr>
          <w:del w:id="661" w:author="Langtry" w:date="2013-04-22T17:03:00Z"/>
          <w:lang w:val="en-US"/>
        </w:rPr>
      </w:pPr>
    </w:p>
    <w:p w:rsidR="00E82E24" w:rsidRDefault="00E82E24">
      <w:pPr>
        <w:pStyle w:val="BodyText2"/>
        <w:jc w:val="center"/>
      </w:pPr>
      <w:r>
        <w:t>______________</w:t>
      </w:r>
    </w:p>
    <w:sectPr w:rsidR="00E82E24" w:rsidSect="00F749FF">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24" w:rsidRDefault="00E82E24">
      <w:r>
        <w:separator/>
      </w:r>
    </w:p>
  </w:endnote>
  <w:endnote w:type="continuationSeparator" w:id="0">
    <w:p w:rsidR="00E82E24" w:rsidRDefault="00E8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charset w:val="81"/>
    <w:family w:val="modern"/>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A8" w:rsidRDefault="00D80CA8" w:rsidP="00D80CA8">
    <w:pPr>
      <w:pStyle w:val="Footer"/>
    </w:pPr>
    <w:fldSimple w:instr=" FILENAME \p  \* MERGEFORMAT ">
      <w:r w:rsidR="0061467B">
        <w:t>P:\ENG\ITU-R\AG\RAG13\RAG-1\000\010e.docx</w:t>
      </w:r>
    </w:fldSimple>
    <w:r>
      <w:t xml:space="preserve"> (343505)</w:t>
    </w:r>
    <w:r>
      <w:tab/>
    </w:r>
    <w:r>
      <w:fldChar w:fldCharType="begin"/>
    </w:r>
    <w:r>
      <w:instrText xml:space="preserve"> SAVEDATE \@ DD.MM.YY </w:instrText>
    </w:r>
    <w:r>
      <w:fldChar w:fldCharType="separate"/>
    </w:r>
    <w:r w:rsidR="0061467B">
      <w:t>02.05.13</w:t>
    </w:r>
    <w:r>
      <w:fldChar w:fldCharType="end"/>
    </w:r>
    <w:r>
      <w:tab/>
    </w:r>
    <w:r>
      <w:fldChar w:fldCharType="begin"/>
    </w:r>
    <w:r>
      <w:instrText xml:space="preserve"> PRINTDATE \@ DD.MM.YY </w:instrText>
    </w:r>
    <w:r>
      <w:fldChar w:fldCharType="separate"/>
    </w:r>
    <w:r w:rsidR="0061467B">
      <w:t>02.05.13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A8" w:rsidRDefault="00D80CA8" w:rsidP="00D80CA8">
    <w:pPr>
      <w:pStyle w:val="Footer"/>
    </w:pPr>
    <w:fldSimple w:instr=" FILENAME \p  \* MERGEFORMAT ">
      <w:r w:rsidR="0061467B">
        <w:t>P:\ENG\ITU-R\AG\RAG13\RAG-1\000\010e.docx</w:t>
      </w:r>
    </w:fldSimple>
    <w:r>
      <w:t xml:space="preserve"> (343505)</w:t>
    </w:r>
    <w:r>
      <w:tab/>
    </w:r>
    <w:r>
      <w:fldChar w:fldCharType="begin"/>
    </w:r>
    <w:r>
      <w:instrText xml:space="preserve"> SAVEDATE \@ DD.MM.YY </w:instrText>
    </w:r>
    <w:r>
      <w:fldChar w:fldCharType="separate"/>
    </w:r>
    <w:r w:rsidR="0061467B">
      <w:t>02.05.13</w:t>
    </w:r>
    <w:r>
      <w:fldChar w:fldCharType="end"/>
    </w:r>
    <w:r>
      <w:tab/>
    </w:r>
    <w:r>
      <w:fldChar w:fldCharType="begin"/>
    </w:r>
    <w:r>
      <w:instrText xml:space="preserve"> PRINTDATE \@ DD.MM.YY </w:instrText>
    </w:r>
    <w:r>
      <w:fldChar w:fldCharType="separate"/>
    </w:r>
    <w:r w:rsidR="0061467B">
      <w:t>02.05.13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24" w:rsidRDefault="00E82E24">
      <w:r>
        <w:t>____________________</w:t>
      </w:r>
    </w:p>
  </w:footnote>
  <w:footnote w:type="continuationSeparator" w:id="0">
    <w:p w:rsidR="00E82E24" w:rsidRDefault="00E82E24">
      <w:r>
        <w:continuationSeparator/>
      </w:r>
    </w:p>
  </w:footnote>
  <w:footnote w:id="1">
    <w:p w:rsidR="00E82E24" w:rsidRDefault="00E82E24">
      <w:pPr>
        <w:pStyle w:val="FootnoteText"/>
        <w:rPr>
          <w:sz w:val="22"/>
          <w:szCs w:val="22"/>
        </w:rPr>
      </w:pPr>
      <w:r>
        <w:rPr>
          <w:rStyle w:val="FootnoteReference"/>
        </w:rPr>
        <w:t>*</w:t>
      </w:r>
      <w:r>
        <w:t xml:space="preserve"> </w:t>
      </w:r>
      <w:r>
        <w:tab/>
      </w:r>
      <w:r>
        <w:rPr>
          <w:sz w:val="22"/>
          <w:szCs w:val="22"/>
        </w:rPr>
        <w:t xml:space="preserve">As noted in the footnote to </w:t>
      </w:r>
      <w:r>
        <w:rPr>
          <w:i/>
          <w:iCs/>
          <w:sz w:val="22"/>
          <w:szCs w:val="22"/>
        </w:rPr>
        <w:t>resolves</w:t>
      </w:r>
      <w:r>
        <w:rPr>
          <w:sz w:val="22"/>
          <w:szCs w:val="22"/>
        </w:rPr>
        <w:t xml:space="preserve"> of Resolution ITU-R 1, the Radiocommunication Advisory Group (RAG) adopts its own working procedures in accordance with No. 160G of the Convention.</w:t>
      </w:r>
    </w:p>
  </w:footnote>
  <w:footnote w:id="2">
    <w:p w:rsidR="00E82E24" w:rsidRDefault="00E82E24">
      <w:pPr>
        <w:pStyle w:val="FootnoteText"/>
      </w:pPr>
      <w:r>
        <w:rPr>
          <w:rStyle w:val="FootnoteReference"/>
        </w:rPr>
        <w:t>**</w:t>
      </w:r>
      <w:r>
        <w:tab/>
      </w:r>
      <w:r>
        <w:rPr>
          <w:sz w:val="22"/>
          <w:szCs w:val="22"/>
        </w:rPr>
        <w:t>For convenience, the term "subordinate Group", or simply "Group", is used in this document to describe such entities as Working Parties, Task Groups, etc.</w:t>
      </w:r>
    </w:p>
  </w:footnote>
  <w:footnote w:id="3">
    <w:p w:rsidR="00E82E24" w:rsidDel="00CF2553" w:rsidRDefault="00E82E24" w:rsidP="00E82E24">
      <w:pPr>
        <w:pStyle w:val="FootnoteText"/>
        <w:rPr>
          <w:del w:id="100" w:author="PhA" w:date="2013-04-25T15:45:00Z"/>
          <w:sz w:val="22"/>
          <w:szCs w:val="22"/>
        </w:rPr>
      </w:pPr>
      <w:del w:id="101" w:author="PhA" w:date="2013-04-25T15:45:00Z">
        <w:r w:rsidRPr="00794C13" w:rsidDel="00CF2553">
          <w:rPr>
            <w:rStyle w:val="FootnoteReference"/>
          </w:rPr>
          <w:delText>*</w:delText>
        </w:r>
        <w:r w:rsidRPr="00794C13" w:rsidDel="00CF2553">
          <w:delText xml:space="preserve"> </w:delText>
        </w:r>
        <w:r w:rsidRPr="00794C13" w:rsidDel="00CF2553">
          <w:tab/>
        </w:r>
        <w:r w:rsidRPr="00794C13" w:rsidDel="00CF2553">
          <w:rPr>
            <w:sz w:val="22"/>
            <w:szCs w:val="22"/>
          </w:rPr>
          <w:delText>In accordance with Resolution ITU-R 38, the Special Committee on regulatory/procedural matters shall adopt the working methods of the Radiocommunication Study Groups, wherever applicable.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24" w:rsidRDefault="00E82E24" w:rsidP="001E41A0">
    <w:pPr>
      <w:pStyle w:val="Header"/>
      <w:rPr>
        <w:lang w:val="es-ES"/>
      </w:rPr>
    </w:pPr>
    <w:r>
      <w:fldChar w:fldCharType="begin"/>
    </w:r>
    <w:r>
      <w:instrText xml:space="preserve"> PAGE </w:instrText>
    </w:r>
    <w:r>
      <w:fldChar w:fldCharType="separate"/>
    </w:r>
    <w:r w:rsidR="0061467B">
      <w:rPr>
        <w:noProof/>
      </w:rPr>
      <w:t>4</w:t>
    </w:r>
    <w:r>
      <w:rPr>
        <w:noProof/>
      </w:rPr>
      <w:fldChar w:fldCharType="end"/>
    </w:r>
  </w:p>
  <w:p w:rsidR="00E82E24" w:rsidRDefault="00E82E24" w:rsidP="00D80CA8">
    <w:pPr>
      <w:pStyle w:val="Header"/>
      <w:rPr>
        <w:lang w:val="es-ES"/>
      </w:rPr>
    </w:pPr>
    <w:r>
      <w:rPr>
        <w:lang w:val="es-ES"/>
      </w:rPr>
      <w:t>RAG13-1/</w:t>
    </w:r>
    <w:r w:rsidR="00D80CA8">
      <w:rPr>
        <w:lang w:val="es-ES"/>
      </w:rPr>
      <w:t>10</w:t>
    </w:r>
    <w:r>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88D27F4"/>
    <w:multiLevelType w:val="hybridMultilevel"/>
    <w:tmpl w:val="F66886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1F61053F"/>
    <w:multiLevelType w:val="hybridMultilevel"/>
    <w:tmpl w:val="ABC06638"/>
    <w:lvl w:ilvl="0" w:tplc="F852FCA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987F6D"/>
    <w:multiLevelType w:val="hybridMultilevel"/>
    <w:tmpl w:val="0C9ABE86"/>
    <w:lvl w:ilvl="0" w:tplc="3CB42D44">
      <w:start w:val="8"/>
      <w:numFmt w:val="decimal"/>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4">
    <w:nsid w:val="65A008CD"/>
    <w:multiLevelType w:val="multilevel"/>
    <w:tmpl w:val="8CC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1D"/>
    <w:rsid w:val="00021A65"/>
    <w:rsid w:val="00093C73"/>
    <w:rsid w:val="001377D6"/>
    <w:rsid w:val="001E41A0"/>
    <w:rsid w:val="002774E4"/>
    <w:rsid w:val="003D068D"/>
    <w:rsid w:val="00507DA3"/>
    <w:rsid w:val="0051782D"/>
    <w:rsid w:val="00597657"/>
    <w:rsid w:val="0061467B"/>
    <w:rsid w:val="0066561D"/>
    <w:rsid w:val="0067723C"/>
    <w:rsid w:val="006D75E6"/>
    <w:rsid w:val="006E3B22"/>
    <w:rsid w:val="00746923"/>
    <w:rsid w:val="00754400"/>
    <w:rsid w:val="00806E63"/>
    <w:rsid w:val="008B3F50"/>
    <w:rsid w:val="0095426A"/>
    <w:rsid w:val="00A16CB2"/>
    <w:rsid w:val="00B35BE4"/>
    <w:rsid w:val="00B52992"/>
    <w:rsid w:val="00CC1D49"/>
    <w:rsid w:val="00CD4D80"/>
    <w:rsid w:val="00D2012F"/>
    <w:rsid w:val="00D211BC"/>
    <w:rsid w:val="00D80CA8"/>
    <w:rsid w:val="00D92514"/>
    <w:rsid w:val="00DD3BF8"/>
    <w:rsid w:val="00E82E24"/>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aliases w:val="Heading 3 Char,h3,H3,H31"/>
    <w:basedOn w:val="Heading1"/>
    <w:next w:val="Normal"/>
    <w:link w:val="Heading3Char1"/>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E24"/>
    <w:rPr>
      <w:rFonts w:ascii="Times New Roman" w:hAnsi="Times New Roman"/>
      <w:b/>
      <w:sz w:val="24"/>
      <w:lang w:val="en-GB" w:eastAsia="en-US"/>
    </w:rPr>
  </w:style>
  <w:style w:type="character" w:customStyle="1" w:styleId="Heading3Char1">
    <w:name w:val="Heading 3 Char1"/>
    <w:aliases w:val="Heading 3 Char Char,h3 Char,H3 Char,H31 Char"/>
    <w:basedOn w:val="DefaultParagraphFont"/>
    <w:link w:val="Heading3"/>
    <w:rsid w:val="00E82E24"/>
    <w:rPr>
      <w:rFonts w:ascii="Times New Roman" w:hAnsi="Times New Roman"/>
      <w:b/>
      <w:sz w:val="24"/>
      <w:lang w:val="en-GB" w:eastAsia="en-US"/>
    </w:rPr>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E82E24"/>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character" w:customStyle="1" w:styleId="enumlev1Char">
    <w:name w:val="enumlev1 Char"/>
    <w:basedOn w:val="DefaultParagraphFont"/>
    <w:link w:val="enumlev1"/>
    <w:rsid w:val="00E82E24"/>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basedOn w:val="DefaultParagraphFont"/>
    <w:link w:val="Restitle"/>
    <w:locked/>
    <w:rsid w:val="00E82E24"/>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E82E24"/>
    <w:rPr>
      <w:rFonts w:ascii="Times New Roman" w:hAnsi="Times New Roman"/>
      <w:sz w:val="22"/>
      <w:lang w:val="en-GB" w:eastAsia="en-US"/>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uiPriority w:val="39"/>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E82E24"/>
    <w:rPr>
      <w:color w:val="0000FF"/>
      <w:u w:val="single"/>
    </w:rPr>
  </w:style>
  <w:style w:type="paragraph" w:styleId="BodyText">
    <w:name w:val="Body Text"/>
    <w:basedOn w:val="Normal"/>
    <w:link w:val="BodyTextChar"/>
    <w:rsid w:val="00E82E24"/>
    <w:rPr>
      <w:rFonts w:eastAsia="Batang"/>
      <w:b/>
      <w:bCs/>
      <w:i/>
      <w:iCs/>
      <w:szCs w:val="24"/>
    </w:rPr>
  </w:style>
  <w:style w:type="character" w:customStyle="1" w:styleId="BodyTextChar">
    <w:name w:val="Body Text Char"/>
    <w:basedOn w:val="DefaultParagraphFont"/>
    <w:link w:val="BodyText"/>
    <w:rsid w:val="00E82E24"/>
    <w:rPr>
      <w:rFonts w:ascii="Times New Roman" w:eastAsia="Batang" w:hAnsi="Times New Roman"/>
      <w:b/>
      <w:bCs/>
      <w:i/>
      <w:iCs/>
      <w:sz w:val="24"/>
      <w:szCs w:val="24"/>
      <w:lang w:val="en-GB" w:eastAsia="en-US"/>
    </w:rPr>
  </w:style>
  <w:style w:type="paragraph" w:customStyle="1" w:styleId="TableNo">
    <w:name w:val="Table_No"/>
    <w:basedOn w:val="Normal"/>
    <w:next w:val="Normal"/>
    <w:rsid w:val="00E82E24"/>
    <w:pPr>
      <w:keepNext/>
      <w:tabs>
        <w:tab w:val="clear" w:pos="794"/>
        <w:tab w:val="clear" w:pos="1191"/>
        <w:tab w:val="clear" w:pos="1588"/>
        <w:tab w:val="clear" w:pos="1985"/>
        <w:tab w:val="left" w:pos="1134"/>
        <w:tab w:val="left" w:pos="1871"/>
        <w:tab w:val="left" w:pos="2268"/>
      </w:tabs>
      <w:spacing w:before="560" w:after="120"/>
      <w:jc w:val="center"/>
    </w:pPr>
    <w:rPr>
      <w:rFonts w:eastAsia="Batang"/>
      <w:caps/>
      <w:sz w:val="20"/>
    </w:rPr>
  </w:style>
  <w:style w:type="paragraph" w:customStyle="1" w:styleId="Car">
    <w:name w:val="Car"/>
    <w:basedOn w:val="Normal"/>
    <w:rsid w:val="00E82E2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styleId="FollowedHyperlink">
    <w:name w:val="FollowedHyperlink"/>
    <w:basedOn w:val="DefaultParagraphFont"/>
    <w:rsid w:val="00E82E24"/>
    <w:rPr>
      <w:color w:val="606420"/>
      <w:u w:val="single"/>
    </w:rPr>
  </w:style>
  <w:style w:type="character" w:customStyle="1" w:styleId="itur-title1">
    <w:name w:val="itur-title1"/>
    <w:basedOn w:val="DefaultParagraphFont"/>
    <w:rsid w:val="00E82E24"/>
    <w:rPr>
      <w:b/>
      <w:bCs/>
      <w:color w:val="5B84D7"/>
      <w:sz w:val="26"/>
      <w:szCs w:val="26"/>
    </w:rPr>
  </w:style>
  <w:style w:type="character" w:styleId="Strong">
    <w:name w:val="Strong"/>
    <w:basedOn w:val="DefaultParagraphFont"/>
    <w:uiPriority w:val="22"/>
    <w:qFormat/>
    <w:rsid w:val="00E82E24"/>
    <w:rPr>
      <w:b/>
      <w:bCs/>
    </w:rPr>
  </w:style>
  <w:style w:type="paragraph" w:customStyle="1" w:styleId="Char">
    <w:name w:val="Char"/>
    <w:basedOn w:val="Normal"/>
    <w:rsid w:val="00E82E2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Batang" w:hAnsi="Arial"/>
      <w:sz w:val="20"/>
      <w:lang w:val="fr-FR" w:eastAsia="zh-CN"/>
    </w:rPr>
  </w:style>
  <w:style w:type="paragraph" w:styleId="NormalWeb">
    <w:name w:val="Normal (Web)"/>
    <w:basedOn w:val="Normal"/>
    <w:uiPriority w:val="99"/>
    <w:rsid w:val="00E82E2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E82E24"/>
    <w:rPr>
      <w:b/>
      <w:bCs/>
      <w:color w:val="3366CC"/>
      <w:sz w:val="36"/>
      <w:szCs w:val="36"/>
    </w:rPr>
  </w:style>
  <w:style w:type="character" w:customStyle="1" w:styleId="msoins0">
    <w:name w:val="msoins"/>
    <w:basedOn w:val="DefaultParagraphFont"/>
    <w:rsid w:val="00E82E24"/>
  </w:style>
  <w:style w:type="character" w:customStyle="1" w:styleId="msoins00">
    <w:name w:val="msoins0"/>
    <w:basedOn w:val="DefaultParagraphFont"/>
    <w:rsid w:val="00E82E24"/>
  </w:style>
  <w:style w:type="paragraph" w:customStyle="1" w:styleId="CharCharCharCharCharChar">
    <w:name w:val="Char Char Char Char Char Char"/>
    <w:basedOn w:val="Normal"/>
    <w:rsid w:val="00E82E2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82E24"/>
    <w:rPr>
      <w:rFonts w:ascii="Helvetica" w:eastAsia="ヒラギノ角ゴ Pro W3" w:hAnsi="Helvetica"/>
      <w:color w:val="000000"/>
      <w:sz w:val="24"/>
      <w:lang w:eastAsia="en-US"/>
    </w:rPr>
  </w:style>
  <w:style w:type="paragraph" w:styleId="ListParagraph">
    <w:name w:val="List Paragraph"/>
    <w:basedOn w:val="Normal"/>
    <w:uiPriority w:val="34"/>
    <w:qFormat/>
    <w:rsid w:val="00E82E24"/>
    <w:pPr>
      <w:ind w:left="720"/>
      <w:contextualSpacing/>
      <w:jc w:val="both"/>
      <w:textAlignment w:val="auto"/>
    </w:pPr>
    <w:rPr>
      <w:rFonts w:eastAsia="Batang"/>
    </w:rPr>
  </w:style>
  <w:style w:type="paragraph" w:customStyle="1" w:styleId="DecimalAligned">
    <w:name w:val="Decimal Aligned"/>
    <w:basedOn w:val="Normal"/>
    <w:uiPriority w:val="40"/>
    <w:rsid w:val="00E82E24"/>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E82E24"/>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E82E24"/>
    <w:rPr>
      <w:rFonts w:ascii="Cambria" w:eastAsia="SimSun" w:hAnsi="Cambria"/>
      <w:i/>
      <w:iCs/>
      <w:color w:val="4F81BD"/>
      <w:spacing w:val="15"/>
      <w:sz w:val="24"/>
      <w:szCs w:val="24"/>
    </w:rPr>
  </w:style>
  <w:style w:type="paragraph" w:styleId="BodyText2">
    <w:name w:val="Body Text 2"/>
    <w:basedOn w:val="Normal"/>
    <w:link w:val="BodyText2Char"/>
    <w:unhideWhenUsed/>
    <w:rsid w:val="00E82E24"/>
    <w:pPr>
      <w:spacing w:after="120" w:line="480" w:lineRule="auto"/>
      <w:textAlignment w:val="auto"/>
    </w:pPr>
    <w:rPr>
      <w:rFonts w:eastAsia="Batang"/>
    </w:rPr>
  </w:style>
  <w:style w:type="character" w:customStyle="1" w:styleId="BodyText2Char">
    <w:name w:val="Body Text 2 Char"/>
    <w:basedOn w:val="DefaultParagraphFont"/>
    <w:link w:val="BodyText2"/>
    <w:rsid w:val="00E82E24"/>
    <w:rPr>
      <w:rFonts w:ascii="Times New Roman" w:eastAsia="Batang" w:hAnsi="Times New Roman"/>
      <w:sz w:val="24"/>
      <w:lang w:val="en-GB" w:eastAsia="en-US"/>
    </w:rPr>
  </w:style>
  <w:style w:type="paragraph" w:styleId="NoSpacing">
    <w:name w:val="No Spacing"/>
    <w:uiPriority w:val="1"/>
    <w:qFormat/>
    <w:rsid w:val="00E82E24"/>
    <w:rPr>
      <w:rFonts w:asciiTheme="minorHAnsi" w:eastAsiaTheme="minorEastAsia" w:hAnsiTheme="minorHAnsi" w:cstheme="minorBidi"/>
      <w:sz w:val="22"/>
      <w:szCs w:val="22"/>
    </w:rPr>
  </w:style>
  <w:style w:type="paragraph" w:customStyle="1" w:styleId="TAL">
    <w:name w:val="TAL"/>
    <w:basedOn w:val="Normal"/>
    <w:rsid w:val="00E82E24"/>
    <w:pPr>
      <w:keepNext/>
      <w:keepLines/>
      <w:tabs>
        <w:tab w:val="clear" w:pos="794"/>
        <w:tab w:val="clear" w:pos="1191"/>
        <w:tab w:val="clear" w:pos="1588"/>
        <w:tab w:val="clear" w:pos="1985"/>
      </w:tabs>
      <w:overflowPunct/>
      <w:autoSpaceDE/>
      <w:autoSpaceDN/>
      <w:adjustRightInd/>
      <w:spacing w:before="0"/>
      <w:textAlignment w:val="auto"/>
    </w:pPr>
    <w:rPr>
      <w:rFonts w:ascii="Arial" w:eastAsia="Malgun Gothic" w:hAnsi="Arial"/>
      <w:sz w:val="18"/>
    </w:rPr>
  </w:style>
  <w:style w:type="character" w:styleId="CommentReference">
    <w:name w:val="annotation reference"/>
    <w:basedOn w:val="DefaultParagraphFont"/>
    <w:rsid w:val="00E82E24"/>
    <w:rPr>
      <w:sz w:val="16"/>
      <w:szCs w:val="16"/>
    </w:rPr>
  </w:style>
  <w:style w:type="paragraph" w:styleId="CommentText">
    <w:name w:val="annotation text"/>
    <w:basedOn w:val="Normal"/>
    <w:link w:val="CommentTextChar"/>
    <w:rsid w:val="00E82E24"/>
    <w:pPr>
      <w:overflowPunct/>
      <w:autoSpaceDE/>
      <w:autoSpaceDN/>
      <w:adjustRightInd/>
      <w:textAlignment w:val="auto"/>
    </w:pPr>
    <w:rPr>
      <w:sz w:val="20"/>
    </w:rPr>
  </w:style>
  <w:style w:type="character" w:customStyle="1" w:styleId="CommentTextChar">
    <w:name w:val="Comment Text Char"/>
    <w:basedOn w:val="DefaultParagraphFont"/>
    <w:link w:val="CommentText"/>
    <w:rsid w:val="00E82E24"/>
    <w:rPr>
      <w:rFonts w:ascii="Times New Roman" w:hAnsi="Times New Roman"/>
      <w:lang w:val="en-GB" w:eastAsia="en-US"/>
    </w:rPr>
  </w:style>
  <w:style w:type="paragraph" w:styleId="CommentSubject">
    <w:name w:val="annotation subject"/>
    <w:basedOn w:val="CommentText"/>
    <w:next w:val="CommentText"/>
    <w:link w:val="CommentSubjectChar"/>
    <w:rsid w:val="00E82E24"/>
    <w:rPr>
      <w:b/>
      <w:bCs/>
    </w:rPr>
  </w:style>
  <w:style w:type="character" w:customStyle="1" w:styleId="CommentSubjectChar">
    <w:name w:val="Comment Subject Char"/>
    <w:basedOn w:val="CommentTextChar"/>
    <w:link w:val="CommentSubject"/>
    <w:rsid w:val="00E82E24"/>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aliases w:val="Heading 3 Char,h3,H3,H31"/>
    <w:basedOn w:val="Heading1"/>
    <w:next w:val="Normal"/>
    <w:link w:val="Heading3Char1"/>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E24"/>
    <w:rPr>
      <w:rFonts w:ascii="Times New Roman" w:hAnsi="Times New Roman"/>
      <w:b/>
      <w:sz w:val="24"/>
      <w:lang w:val="en-GB" w:eastAsia="en-US"/>
    </w:rPr>
  </w:style>
  <w:style w:type="character" w:customStyle="1" w:styleId="Heading3Char1">
    <w:name w:val="Heading 3 Char1"/>
    <w:aliases w:val="Heading 3 Char Char,h3 Char,H3 Char,H31 Char"/>
    <w:basedOn w:val="DefaultParagraphFont"/>
    <w:link w:val="Heading3"/>
    <w:rsid w:val="00E82E24"/>
    <w:rPr>
      <w:rFonts w:ascii="Times New Roman" w:hAnsi="Times New Roman"/>
      <w:b/>
      <w:sz w:val="24"/>
      <w:lang w:val="en-GB" w:eastAsia="en-US"/>
    </w:rPr>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E82E24"/>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character" w:customStyle="1" w:styleId="enumlev1Char">
    <w:name w:val="enumlev1 Char"/>
    <w:basedOn w:val="DefaultParagraphFont"/>
    <w:link w:val="enumlev1"/>
    <w:rsid w:val="00E82E24"/>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basedOn w:val="DefaultParagraphFont"/>
    <w:link w:val="Restitle"/>
    <w:locked/>
    <w:rsid w:val="00E82E24"/>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E82E24"/>
    <w:rPr>
      <w:rFonts w:ascii="Times New Roman" w:hAnsi="Times New Roman"/>
      <w:sz w:val="22"/>
      <w:lang w:val="en-GB" w:eastAsia="en-US"/>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uiPriority w:val="39"/>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E82E24"/>
    <w:rPr>
      <w:color w:val="0000FF"/>
      <w:u w:val="single"/>
    </w:rPr>
  </w:style>
  <w:style w:type="paragraph" w:styleId="BodyText">
    <w:name w:val="Body Text"/>
    <w:basedOn w:val="Normal"/>
    <w:link w:val="BodyTextChar"/>
    <w:rsid w:val="00E82E24"/>
    <w:rPr>
      <w:rFonts w:eastAsia="Batang"/>
      <w:b/>
      <w:bCs/>
      <w:i/>
      <w:iCs/>
      <w:szCs w:val="24"/>
    </w:rPr>
  </w:style>
  <w:style w:type="character" w:customStyle="1" w:styleId="BodyTextChar">
    <w:name w:val="Body Text Char"/>
    <w:basedOn w:val="DefaultParagraphFont"/>
    <w:link w:val="BodyText"/>
    <w:rsid w:val="00E82E24"/>
    <w:rPr>
      <w:rFonts w:ascii="Times New Roman" w:eastAsia="Batang" w:hAnsi="Times New Roman"/>
      <w:b/>
      <w:bCs/>
      <w:i/>
      <w:iCs/>
      <w:sz w:val="24"/>
      <w:szCs w:val="24"/>
      <w:lang w:val="en-GB" w:eastAsia="en-US"/>
    </w:rPr>
  </w:style>
  <w:style w:type="paragraph" w:customStyle="1" w:styleId="TableNo">
    <w:name w:val="Table_No"/>
    <w:basedOn w:val="Normal"/>
    <w:next w:val="Normal"/>
    <w:rsid w:val="00E82E24"/>
    <w:pPr>
      <w:keepNext/>
      <w:tabs>
        <w:tab w:val="clear" w:pos="794"/>
        <w:tab w:val="clear" w:pos="1191"/>
        <w:tab w:val="clear" w:pos="1588"/>
        <w:tab w:val="clear" w:pos="1985"/>
        <w:tab w:val="left" w:pos="1134"/>
        <w:tab w:val="left" w:pos="1871"/>
        <w:tab w:val="left" w:pos="2268"/>
      </w:tabs>
      <w:spacing w:before="560" w:after="120"/>
      <w:jc w:val="center"/>
    </w:pPr>
    <w:rPr>
      <w:rFonts w:eastAsia="Batang"/>
      <w:caps/>
      <w:sz w:val="20"/>
    </w:rPr>
  </w:style>
  <w:style w:type="paragraph" w:customStyle="1" w:styleId="Car">
    <w:name w:val="Car"/>
    <w:basedOn w:val="Normal"/>
    <w:rsid w:val="00E82E2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styleId="FollowedHyperlink">
    <w:name w:val="FollowedHyperlink"/>
    <w:basedOn w:val="DefaultParagraphFont"/>
    <w:rsid w:val="00E82E24"/>
    <w:rPr>
      <w:color w:val="606420"/>
      <w:u w:val="single"/>
    </w:rPr>
  </w:style>
  <w:style w:type="character" w:customStyle="1" w:styleId="itur-title1">
    <w:name w:val="itur-title1"/>
    <w:basedOn w:val="DefaultParagraphFont"/>
    <w:rsid w:val="00E82E24"/>
    <w:rPr>
      <w:b/>
      <w:bCs/>
      <w:color w:val="5B84D7"/>
      <w:sz w:val="26"/>
      <w:szCs w:val="26"/>
    </w:rPr>
  </w:style>
  <w:style w:type="character" w:styleId="Strong">
    <w:name w:val="Strong"/>
    <w:basedOn w:val="DefaultParagraphFont"/>
    <w:uiPriority w:val="22"/>
    <w:qFormat/>
    <w:rsid w:val="00E82E24"/>
    <w:rPr>
      <w:b/>
      <w:bCs/>
    </w:rPr>
  </w:style>
  <w:style w:type="paragraph" w:customStyle="1" w:styleId="Char">
    <w:name w:val="Char"/>
    <w:basedOn w:val="Normal"/>
    <w:rsid w:val="00E82E2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Batang" w:hAnsi="Arial"/>
      <w:sz w:val="20"/>
      <w:lang w:val="fr-FR" w:eastAsia="zh-CN"/>
    </w:rPr>
  </w:style>
  <w:style w:type="paragraph" w:styleId="NormalWeb">
    <w:name w:val="Normal (Web)"/>
    <w:basedOn w:val="Normal"/>
    <w:uiPriority w:val="99"/>
    <w:rsid w:val="00E82E2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E82E24"/>
    <w:rPr>
      <w:b/>
      <w:bCs/>
      <w:color w:val="3366CC"/>
      <w:sz w:val="36"/>
      <w:szCs w:val="36"/>
    </w:rPr>
  </w:style>
  <w:style w:type="character" w:customStyle="1" w:styleId="msoins0">
    <w:name w:val="msoins"/>
    <w:basedOn w:val="DefaultParagraphFont"/>
    <w:rsid w:val="00E82E24"/>
  </w:style>
  <w:style w:type="character" w:customStyle="1" w:styleId="msoins00">
    <w:name w:val="msoins0"/>
    <w:basedOn w:val="DefaultParagraphFont"/>
    <w:rsid w:val="00E82E24"/>
  </w:style>
  <w:style w:type="paragraph" w:customStyle="1" w:styleId="CharCharCharCharCharChar">
    <w:name w:val="Char Char Char Char Char Char"/>
    <w:basedOn w:val="Normal"/>
    <w:rsid w:val="00E82E2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82E24"/>
    <w:rPr>
      <w:rFonts w:ascii="Helvetica" w:eastAsia="ヒラギノ角ゴ Pro W3" w:hAnsi="Helvetica"/>
      <w:color w:val="000000"/>
      <w:sz w:val="24"/>
      <w:lang w:eastAsia="en-US"/>
    </w:rPr>
  </w:style>
  <w:style w:type="paragraph" w:styleId="ListParagraph">
    <w:name w:val="List Paragraph"/>
    <w:basedOn w:val="Normal"/>
    <w:uiPriority w:val="34"/>
    <w:qFormat/>
    <w:rsid w:val="00E82E24"/>
    <w:pPr>
      <w:ind w:left="720"/>
      <w:contextualSpacing/>
      <w:jc w:val="both"/>
      <w:textAlignment w:val="auto"/>
    </w:pPr>
    <w:rPr>
      <w:rFonts w:eastAsia="Batang"/>
    </w:rPr>
  </w:style>
  <w:style w:type="paragraph" w:customStyle="1" w:styleId="DecimalAligned">
    <w:name w:val="Decimal Aligned"/>
    <w:basedOn w:val="Normal"/>
    <w:uiPriority w:val="40"/>
    <w:rsid w:val="00E82E24"/>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E82E24"/>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E82E24"/>
    <w:rPr>
      <w:rFonts w:ascii="Cambria" w:eastAsia="SimSun" w:hAnsi="Cambria"/>
      <w:i/>
      <w:iCs/>
      <w:color w:val="4F81BD"/>
      <w:spacing w:val="15"/>
      <w:sz w:val="24"/>
      <w:szCs w:val="24"/>
    </w:rPr>
  </w:style>
  <w:style w:type="paragraph" w:styleId="BodyText2">
    <w:name w:val="Body Text 2"/>
    <w:basedOn w:val="Normal"/>
    <w:link w:val="BodyText2Char"/>
    <w:unhideWhenUsed/>
    <w:rsid w:val="00E82E24"/>
    <w:pPr>
      <w:spacing w:after="120" w:line="480" w:lineRule="auto"/>
      <w:textAlignment w:val="auto"/>
    </w:pPr>
    <w:rPr>
      <w:rFonts w:eastAsia="Batang"/>
    </w:rPr>
  </w:style>
  <w:style w:type="character" w:customStyle="1" w:styleId="BodyText2Char">
    <w:name w:val="Body Text 2 Char"/>
    <w:basedOn w:val="DefaultParagraphFont"/>
    <w:link w:val="BodyText2"/>
    <w:rsid w:val="00E82E24"/>
    <w:rPr>
      <w:rFonts w:ascii="Times New Roman" w:eastAsia="Batang" w:hAnsi="Times New Roman"/>
      <w:sz w:val="24"/>
      <w:lang w:val="en-GB" w:eastAsia="en-US"/>
    </w:rPr>
  </w:style>
  <w:style w:type="paragraph" w:styleId="NoSpacing">
    <w:name w:val="No Spacing"/>
    <w:uiPriority w:val="1"/>
    <w:qFormat/>
    <w:rsid w:val="00E82E24"/>
    <w:rPr>
      <w:rFonts w:asciiTheme="minorHAnsi" w:eastAsiaTheme="minorEastAsia" w:hAnsiTheme="minorHAnsi" w:cstheme="minorBidi"/>
      <w:sz w:val="22"/>
      <w:szCs w:val="22"/>
    </w:rPr>
  </w:style>
  <w:style w:type="paragraph" w:customStyle="1" w:styleId="TAL">
    <w:name w:val="TAL"/>
    <w:basedOn w:val="Normal"/>
    <w:rsid w:val="00E82E24"/>
    <w:pPr>
      <w:keepNext/>
      <w:keepLines/>
      <w:tabs>
        <w:tab w:val="clear" w:pos="794"/>
        <w:tab w:val="clear" w:pos="1191"/>
        <w:tab w:val="clear" w:pos="1588"/>
        <w:tab w:val="clear" w:pos="1985"/>
      </w:tabs>
      <w:overflowPunct/>
      <w:autoSpaceDE/>
      <w:autoSpaceDN/>
      <w:adjustRightInd/>
      <w:spacing w:before="0"/>
      <w:textAlignment w:val="auto"/>
    </w:pPr>
    <w:rPr>
      <w:rFonts w:ascii="Arial" w:eastAsia="Malgun Gothic" w:hAnsi="Arial"/>
      <w:sz w:val="18"/>
    </w:rPr>
  </w:style>
  <w:style w:type="character" w:styleId="CommentReference">
    <w:name w:val="annotation reference"/>
    <w:basedOn w:val="DefaultParagraphFont"/>
    <w:rsid w:val="00E82E24"/>
    <w:rPr>
      <w:sz w:val="16"/>
      <w:szCs w:val="16"/>
    </w:rPr>
  </w:style>
  <w:style w:type="paragraph" w:styleId="CommentText">
    <w:name w:val="annotation text"/>
    <w:basedOn w:val="Normal"/>
    <w:link w:val="CommentTextChar"/>
    <w:rsid w:val="00E82E24"/>
    <w:pPr>
      <w:overflowPunct/>
      <w:autoSpaceDE/>
      <w:autoSpaceDN/>
      <w:adjustRightInd/>
      <w:textAlignment w:val="auto"/>
    </w:pPr>
    <w:rPr>
      <w:sz w:val="20"/>
    </w:rPr>
  </w:style>
  <w:style w:type="character" w:customStyle="1" w:styleId="CommentTextChar">
    <w:name w:val="Comment Text Char"/>
    <w:basedOn w:val="DefaultParagraphFont"/>
    <w:link w:val="CommentText"/>
    <w:rsid w:val="00E82E24"/>
    <w:rPr>
      <w:rFonts w:ascii="Times New Roman" w:hAnsi="Times New Roman"/>
      <w:lang w:val="en-GB" w:eastAsia="en-US"/>
    </w:rPr>
  </w:style>
  <w:style w:type="paragraph" w:styleId="CommentSubject">
    <w:name w:val="annotation subject"/>
    <w:basedOn w:val="CommentText"/>
    <w:next w:val="CommentText"/>
    <w:link w:val="CommentSubjectChar"/>
    <w:rsid w:val="00E82E24"/>
    <w:rPr>
      <w:b/>
      <w:bCs/>
    </w:rPr>
  </w:style>
  <w:style w:type="character" w:customStyle="1" w:styleId="CommentSubjectChar">
    <w:name w:val="Comment Subject Char"/>
    <w:basedOn w:val="CommentTextChar"/>
    <w:link w:val="CommentSubject"/>
    <w:rsid w:val="00E82E2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R/go/patents/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rs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www.itu.int/events/upcomingevents.asp?lang=en&amp;sector=ITU-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PE_RAG13.dotm</Template>
  <TotalTime>49</TotalTime>
  <Pages>13</Pages>
  <Words>4368</Words>
  <Characters>31765</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dc:creator>
  <cp:keywords/>
  <dc:description>PE_RAG10.dotm  For: _x000d_Document date: _x000d_Saved by TRA44246 at 12:32:17 on 12.02.2010</dc:description>
  <cp:lastModifiedBy>neal</cp:lastModifiedBy>
  <cp:revision>7</cp:revision>
  <cp:lastPrinted>2013-05-02T09:57:00Z</cp:lastPrinted>
  <dcterms:created xsi:type="dcterms:W3CDTF">2013-05-02T09:10:00Z</dcterms:created>
  <dcterms:modified xsi:type="dcterms:W3CDTF">2013-05-02T10:23:00Z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