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810"/>
        <w:tblW w:w="9889" w:type="dxa"/>
        <w:tblLayout w:type="fixed"/>
        <w:tblLook w:val="0000" w:firstRow="0" w:lastRow="0" w:firstColumn="0" w:lastColumn="0" w:noHBand="0" w:noVBand="0"/>
      </w:tblPr>
      <w:tblGrid>
        <w:gridCol w:w="6771"/>
        <w:gridCol w:w="3118"/>
      </w:tblGrid>
      <w:tr w:rsidR="0051782D" w:rsidRPr="00D872CB" w:rsidTr="000A4F34">
        <w:trPr>
          <w:cantSplit/>
        </w:trPr>
        <w:tc>
          <w:tcPr>
            <w:tcW w:w="6771" w:type="dxa"/>
          </w:tcPr>
          <w:p w:rsidR="0051782D" w:rsidRPr="00D872CB" w:rsidRDefault="006A7022" w:rsidP="00CF1F4B">
            <w:pPr>
              <w:shd w:val="solid" w:color="FFFFFF" w:fill="FFFFFF"/>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sidR="0051782D" w:rsidRPr="00D872CB">
              <w:rPr>
                <w:rFonts w:ascii="Verdana" w:hAnsi="Verdana" w:cs="Times New Roman Bold"/>
                <w:b/>
                <w:sz w:val="26"/>
                <w:szCs w:val="26"/>
                <w:lang w:eastAsia="zh-CN"/>
              </w:rPr>
              <w:br/>
            </w:r>
            <w:r w:rsidR="00B41DCB" w:rsidRPr="00B41DCB">
              <w:rPr>
                <w:rFonts w:ascii="Verdana" w:hAnsi="Verdana" w:cs="Times New Roman Bold"/>
                <w:b/>
                <w:bCs/>
                <w:sz w:val="20"/>
                <w:lang w:eastAsia="zh-CN"/>
              </w:rPr>
              <w:t>2013</w:t>
            </w:r>
            <w:r w:rsidR="00B41DCB" w:rsidRPr="00B41DCB">
              <w:rPr>
                <w:rFonts w:ascii="Verdana" w:hAnsi="Verdana" w:cs="Times New Roman Bold" w:hint="eastAsia"/>
                <w:b/>
                <w:bCs/>
                <w:sz w:val="20"/>
                <w:lang w:eastAsia="zh-CN"/>
              </w:rPr>
              <w:t>年</w:t>
            </w:r>
            <w:r w:rsidR="00B41DCB" w:rsidRPr="00B41DCB">
              <w:rPr>
                <w:rFonts w:ascii="Verdana" w:hAnsi="Verdana" w:cs="Times New Roman Bold"/>
                <w:b/>
                <w:bCs/>
                <w:sz w:val="20"/>
                <w:lang w:eastAsia="zh-CN"/>
              </w:rPr>
              <w:t>5</w:t>
            </w:r>
            <w:r w:rsidR="00B41DCB" w:rsidRPr="00B41DCB">
              <w:rPr>
                <w:rFonts w:ascii="Verdana" w:hAnsi="Verdana" w:cs="Times New Roman Bold" w:hint="eastAsia"/>
                <w:b/>
                <w:bCs/>
                <w:sz w:val="20"/>
                <w:lang w:eastAsia="zh-CN"/>
              </w:rPr>
              <w:t>月</w:t>
            </w:r>
            <w:r w:rsidR="00B41DCB" w:rsidRPr="00B41DCB">
              <w:rPr>
                <w:rFonts w:ascii="Verdana" w:hAnsi="Verdana" w:cs="Times New Roman Bold"/>
                <w:b/>
                <w:bCs/>
                <w:sz w:val="20"/>
                <w:lang w:eastAsia="zh-CN"/>
              </w:rPr>
              <w:t>22-24</w:t>
            </w:r>
            <w:r w:rsidR="00B41DCB" w:rsidRPr="00B41DCB">
              <w:rPr>
                <w:rFonts w:ascii="Verdana" w:hAnsi="Verdana" w:cs="Times New Roman Bold" w:hint="eastAsia"/>
                <w:b/>
                <w:bCs/>
                <w:sz w:val="20"/>
                <w:lang w:eastAsia="zh-CN"/>
              </w:rPr>
              <w:t>日，日内瓦</w:t>
            </w:r>
          </w:p>
        </w:tc>
        <w:tc>
          <w:tcPr>
            <w:tcW w:w="3118" w:type="dxa"/>
          </w:tcPr>
          <w:p w:rsidR="0051782D" w:rsidRPr="00432D7F" w:rsidRDefault="000A0059" w:rsidP="00CF1F4B">
            <w:pPr>
              <w:shd w:val="solid" w:color="FFFFFF" w:fill="FFFFFF"/>
              <w:spacing w:before="0"/>
              <w:rPr>
                <w:lang w:val="en-US"/>
              </w:rPr>
            </w:pPr>
            <w:r>
              <w:rPr>
                <w:b/>
                <w:bCs/>
                <w:noProof/>
                <w:lang w:val="en-US" w:eastAsia="zh-CN"/>
              </w:rPr>
              <w:drawing>
                <wp:inline distT="0" distB="0" distL="0" distR="0" wp14:anchorId="702126FF" wp14:editId="42E1F9F9">
                  <wp:extent cx="1666875" cy="695325"/>
                  <wp:effectExtent l="0" t="0" r="9525" b="9525"/>
                  <wp:docPr id="2" name="Picture 2"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D872CB" w:rsidTr="000A4F34">
        <w:trPr>
          <w:cantSplit/>
        </w:trPr>
        <w:tc>
          <w:tcPr>
            <w:tcW w:w="6771" w:type="dxa"/>
            <w:tcBorders>
              <w:bottom w:val="single" w:sz="12" w:space="0" w:color="auto"/>
            </w:tcBorders>
          </w:tcPr>
          <w:p w:rsidR="0051782D" w:rsidRPr="00D872CB" w:rsidRDefault="0051782D" w:rsidP="00CF1F4B">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51782D" w:rsidRPr="00D872CB" w:rsidRDefault="0051782D" w:rsidP="00CF1F4B">
            <w:pPr>
              <w:shd w:val="solid" w:color="FFFFFF" w:fill="FFFFFF"/>
              <w:spacing w:before="0" w:after="48"/>
              <w:rPr>
                <w:sz w:val="22"/>
                <w:szCs w:val="22"/>
              </w:rPr>
            </w:pPr>
          </w:p>
        </w:tc>
      </w:tr>
      <w:tr w:rsidR="0051782D" w:rsidRPr="00D872CB" w:rsidTr="000A4F34">
        <w:trPr>
          <w:cantSplit/>
        </w:trPr>
        <w:tc>
          <w:tcPr>
            <w:tcW w:w="6771" w:type="dxa"/>
            <w:tcBorders>
              <w:top w:val="single" w:sz="12" w:space="0" w:color="auto"/>
            </w:tcBorders>
          </w:tcPr>
          <w:p w:rsidR="0051782D" w:rsidRPr="00D872CB" w:rsidRDefault="0051782D" w:rsidP="00CF1F4B">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51782D" w:rsidRPr="00D872CB" w:rsidRDefault="0051782D" w:rsidP="00CF1F4B">
            <w:pPr>
              <w:shd w:val="solid" w:color="FFFFFF" w:fill="FFFFFF"/>
              <w:spacing w:before="0" w:after="48"/>
            </w:pPr>
          </w:p>
        </w:tc>
      </w:tr>
      <w:tr w:rsidR="0051782D" w:rsidRPr="00D872CB" w:rsidTr="000A4F34">
        <w:trPr>
          <w:cantSplit/>
        </w:trPr>
        <w:tc>
          <w:tcPr>
            <w:tcW w:w="6771" w:type="dxa"/>
            <w:vMerge w:val="restart"/>
          </w:tcPr>
          <w:p w:rsidR="0051782D" w:rsidRPr="00D872CB" w:rsidRDefault="0051782D" w:rsidP="00CF1F4B">
            <w:pPr>
              <w:shd w:val="solid" w:color="FFFFFF" w:fill="FFFFFF"/>
              <w:spacing w:after="240"/>
              <w:rPr>
                <w:sz w:val="20"/>
              </w:rPr>
            </w:pPr>
            <w:bookmarkStart w:id="0" w:name="dnum" w:colFirst="1" w:colLast="1"/>
          </w:p>
        </w:tc>
        <w:tc>
          <w:tcPr>
            <w:tcW w:w="3118" w:type="dxa"/>
          </w:tcPr>
          <w:p w:rsidR="0051782D" w:rsidRPr="000A4F34" w:rsidRDefault="006A7022" w:rsidP="00CF1F4B">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B41DCB">
              <w:rPr>
                <w:rFonts w:ascii="Verdana" w:hAnsi="Verdana"/>
                <w:b/>
                <w:sz w:val="20"/>
                <w:lang w:eastAsia="zh-CN"/>
              </w:rPr>
              <w:t>3</w:t>
            </w:r>
            <w:r w:rsidR="00BD7223" w:rsidRPr="000A4F34">
              <w:rPr>
                <w:rFonts w:ascii="Verdana" w:hAnsi="Verdana"/>
                <w:b/>
                <w:sz w:val="20"/>
                <w:lang w:eastAsia="zh-CN"/>
              </w:rPr>
              <w:t>-1/</w:t>
            </w:r>
            <w:r w:rsidR="00AD3298">
              <w:rPr>
                <w:rFonts w:ascii="Verdana" w:hAnsi="Verdana" w:hint="eastAsia"/>
                <w:b/>
                <w:sz w:val="20"/>
                <w:lang w:eastAsia="zh-CN"/>
              </w:rPr>
              <w:t>5</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0A4F34">
        <w:trPr>
          <w:cantSplit/>
        </w:trPr>
        <w:tc>
          <w:tcPr>
            <w:tcW w:w="6771" w:type="dxa"/>
            <w:vMerge/>
          </w:tcPr>
          <w:p w:rsidR="0051782D" w:rsidRPr="00D872CB" w:rsidRDefault="0051782D" w:rsidP="00CF1F4B">
            <w:pPr>
              <w:spacing w:before="60"/>
              <w:jc w:val="center"/>
              <w:rPr>
                <w:b/>
                <w:smallCaps/>
                <w:sz w:val="32"/>
                <w:lang w:eastAsia="zh-CN"/>
              </w:rPr>
            </w:pPr>
            <w:bookmarkStart w:id="1" w:name="ddate" w:colFirst="1" w:colLast="1"/>
            <w:bookmarkEnd w:id="0"/>
          </w:p>
        </w:tc>
        <w:tc>
          <w:tcPr>
            <w:tcW w:w="3118" w:type="dxa"/>
          </w:tcPr>
          <w:p w:rsidR="0051782D" w:rsidRPr="000A4F34" w:rsidRDefault="00BD7223" w:rsidP="00CF1F4B">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B41DCB">
              <w:rPr>
                <w:rFonts w:ascii="Verdana" w:hAnsi="Verdana"/>
                <w:b/>
                <w:sz w:val="20"/>
                <w:lang w:eastAsia="zh-CN"/>
              </w:rPr>
              <w:t>3</w:t>
            </w:r>
            <w:r w:rsidR="00426448" w:rsidRPr="000A4F34">
              <w:rPr>
                <w:rFonts w:ascii="Verdana" w:hAnsi="SimSun"/>
                <w:b/>
                <w:sz w:val="20"/>
                <w:lang w:eastAsia="zh-CN"/>
              </w:rPr>
              <w:t>年</w:t>
            </w:r>
            <w:r w:rsidR="0074537E" w:rsidRPr="000A4F34">
              <w:rPr>
                <w:rFonts w:ascii="Verdana" w:hAnsi="Verdana" w:hint="eastAsia"/>
                <w:b/>
                <w:sz w:val="20"/>
                <w:lang w:eastAsia="zh-CN"/>
              </w:rPr>
              <w:t>4</w:t>
            </w:r>
            <w:r w:rsidR="00426448" w:rsidRPr="000A4F34">
              <w:rPr>
                <w:rFonts w:ascii="Verdana" w:hAnsi="SimSun"/>
                <w:b/>
                <w:sz w:val="20"/>
                <w:lang w:eastAsia="zh-CN"/>
              </w:rPr>
              <w:t>月</w:t>
            </w:r>
            <w:r w:rsidR="00AD3298">
              <w:rPr>
                <w:rFonts w:ascii="Verdana" w:hAnsi="Verdana" w:hint="eastAsia"/>
                <w:b/>
                <w:sz w:val="20"/>
                <w:lang w:eastAsia="zh-CN"/>
              </w:rPr>
              <w:t>22</w:t>
            </w:r>
            <w:r w:rsidR="00426448" w:rsidRPr="000A4F34">
              <w:rPr>
                <w:rFonts w:ascii="Verdana" w:hAnsi="SimSun"/>
                <w:b/>
                <w:sz w:val="20"/>
                <w:lang w:eastAsia="zh-CN"/>
              </w:rPr>
              <w:t>日</w:t>
            </w:r>
          </w:p>
        </w:tc>
      </w:tr>
      <w:tr w:rsidR="0051782D" w:rsidRPr="00D872CB" w:rsidTr="000A4F34">
        <w:trPr>
          <w:cantSplit/>
        </w:trPr>
        <w:tc>
          <w:tcPr>
            <w:tcW w:w="6771" w:type="dxa"/>
            <w:vMerge/>
          </w:tcPr>
          <w:p w:rsidR="0051782D" w:rsidRPr="00D872CB" w:rsidRDefault="0051782D" w:rsidP="00CF1F4B">
            <w:pPr>
              <w:spacing w:before="60"/>
              <w:jc w:val="center"/>
              <w:rPr>
                <w:b/>
                <w:smallCaps/>
                <w:sz w:val="32"/>
                <w:lang w:eastAsia="zh-CN"/>
              </w:rPr>
            </w:pPr>
            <w:bookmarkStart w:id="2" w:name="dorlang" w:colFirst="1" w:colLast="1"/>
            <w:bookmarkEnd w:id="1"/>
          </w:p>
        </w:tc>
        <w:tc>
          <w:tcPr>
            <w:tcW w:w="3118" w:type="dxa"/>
          </w:tcPr>
          <w:p w:rsidR="0051782D" w:rsidRPr="000A4F34" w:rsidRDefault="00426448" w:rsidP="00CF1F4B">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rsidTr="000A4F34">
        <w:trPr>
          <w:cantSplit/>
        </w:trPr>
        <w:tc>
          <w:tcPr>
            <w:tcW w:w="9889" w:type="dxa"/>
            <w:gridSpan w:val="2"/>
          </w:tcPr>
          <w:p w:rsidR="00426448" w:rsidRPr="00D872CB" w:rsidRDefault="00AD3298" w:rsidP="00CF1F4B">
            <w:pPr>
              <w:pStyle w:val="Source"/>
              <w:rPr>
                <w:lang w:eastAsia="zh-CN"/>
              </w:rPr>
            </w:pPr>
            <w:bookmarkStart w:id="3" w:name="dsource" w:colFirst="0" w:colLast="0"/>
            <w:bookmarkEnd w:id="2"/>
            <w:r>
              <w:rPr>
                <w:rFonts w:hint="eastAsia"/>
                <w:lang w:eastAsia="zh-CN"/>
              </w:rPr>
              <w:t>美利坚合众国</w:t>
            </w:r>
          </w:p>
        </w:tc>
      </w:tr>
      <w:tr w:rsidR="00FB1EED" w:rsidRPr="00D872CB" w:rsidTr="000A4F34">
        <w:trPr>
          <w:cantSplit/>
        </w:trPr>
        <w:tc>
          <w:tcPr>
            <w:tcW w:w="9889" w:type="dxa"/>
            <w:gridSpan w:val="2"/>
          </w:tcPr>
          <w:p w:rsidR="00FB1EED" w:rsidRPr="00E130B3" w:rsidRDefault="00FB1EED" w:rsidP="00CF1F4B">
            <w:pPr>
              <w:tabs>
                <w:tab w:val="left" w:pos="851"/>
                <w:tab w:val="left" w:pos="5670"/>
              </w:tabs>
              <w:spacing w:before="240" w:after="240"/>
              <w:jc w:val="center"/>
              <w:rPr>
                <w:sz w:val="28"/>
                <w:szCs w:val="28"/>
                <w:lang w:eastAsia="zh-CN"/>
              </w:rPr>
            </w:pPr>
            <w:bookmarkStart w:id="4" w:name="dtitle1" w:colFirst="0" w:colLast="0"/>
            <w:bookmarkEnd w:id="3"/>
            <w:r>
              <w:rPr>
                <w:bCs/>
                <w:sz w:val="28"/>
                <w:szCs w:val="28"/>
              </w:rPr>
              <w:t>落实</w:t>
            </w:r>
            <w:r w:rsidRPr="0042088B">
              <w:rPr>
                <w:bCs/>
                <w:sz w:val="28"/>
                <w:szCs w:val="28"/>
              </w:rPr>
              <w:t>WRC-12</w:t>
            </w:r>
            <w:r>
              <w:rPr>
                <w:bCs/>
                <w:sz w:val="28"/>
                <w:szCs w:val="28"/>
              </w:rPr>
              <w:t>的成果</w:t>
            </w:r>
          </w:p>
        </w:tc>
      </w:tr>
      <w:bookmarkEnd w:id="4"/>
    </w:tbl>
    <w:p w:rsidR="005D6352" w:rsidRDefault="005D6352" w:rsidP="00CF1F4B">
      <w:pPr>
        <w:rPr>
          <w:rFonts w:hint="eastAsia"/>
          <w:lang w:eastAsia="zh-CN"/>
        </w:rPr>
      </w:pPr>
    </w:p>
    <w:p w:rsidR="009464A4" w:rsidRDefault="009464A4" w:rsidP="00CF1F4B">
      <w:pPr>
        <w:rPr>
          <w:lang w:eastAsia="zh-CN"/>
        </w:rPr>
      </w:pPr>
    </w:p>
    <w:p w:rsidR="00AD3298" w:rsidRDefault="00FB1EED" w:rsidP="00CF1F4B">
      <w:pPr>
        <w:ind w:firstLineChars="200" w:firstLine="480"/>
        <w:rPr>
          <w:lang w:eastAsia="zh-CN"/>
        </w:rPr>
      </w:pPr>
      <w:r>
        <w:rPr>
          <w:lang w:eastAsia="zh-CN"/>
        </w:rPr>
        <w:t>随着</w:t>
      </w:r>
      <w:r w:rsidR="00AD3298">
        <w:rPr>
          <w:lang w:eastAsia="zh-CN"/>
        </w:rPr>
        <w:t>WRC-12</w:t>
      </w:r>
      <w:r>
        <w:rPr>
          <w:lang w:eastAsia="zh-CN"/>
        </w:rPr>
        <w:t>成果</w:t>
      </w:r>
      <w:r w:rsidR="000C2410">
        <w:rPr>
          <w:rFonts w:hint="eastAsia"/>
          <w:lang w:eastAsia="zh-CN"/>
        </w:rPr>
        <w:t>的</w:t>
      </w:r>
      <w:r>
        <w:rPr>
          <w:lang w:eastAsia="zh-CN"/>
        </w:rPr>
        <w:t>生效，</w:t>
      </w:r>
      <w:r w:rsidR="0082235F">
        <w:rPr>
          <w:rFonts w:hint="eastAsia"/>
          <w:lang w:eastAsia="zh-CN"/>
        </w:rPr>
        <w:t>无线电通信局</w:t>
      </w:r>
      <w:r>
        <w:rPr>
          <w:lang w:eastAsia="zh-CN"/>
        </w:rPr>
        <w:t>和</w:t>
      </w:r>
      <w:r w:rsidR="0082235F">
        <w:rPr>
          <w:rFonts w:hint="eastAsia"/>
          <w:lang w:eastAsia="zh-CN"/>
        </w:rPr>
        <w:t>无线电规则委员会</w:t>
      </w:r>
      <w:r>
        <w:rPr>
          <w:rFonts w:hint="eastAsia"/>
          <w:lang w:eastAsia="zh-CN"/>
        </w:rPr>
        <w:t>启动并酌情通过</w:t>
      </w:r>
      <w:r w:rsidR="000C2410">
        <w:rPr>
          <w:rFonts w:hint="eastAsia"/>
          <w:lang w:eastAsia="zh-CN"/>
        </w:rPr>
        <w:t>和颁布了有关新规则的程序规则</w:t>
      </w:r>
      <w:r>
        <w:rPr>
          <w:rFonts w:hint="eastAsia"/>
          <w:lang w:eastAsia="zh-CN"/>
        </w:rPr>
        <w:t>。在此方面，</w:t>
      </w:r>
      <w:r w:rsidR="000C2410">
        <w:rPr>
          <w:rFonts w:hint="eastAsia"/>
          <w:lang w:eastAsia="zh-CN"/>
        </w:rPr>
        <w:t>无线</w:t>
      </w:r>
      <w:r>
        <w:rPr>
          <w:rFonts w:hint="eastAsia"/>
          <w:lang w:eastAsia="zh-CN"/>
        </w:rPr>
        <w:t>电通信局和委员会</w:t>
      </w:r>
      <w:r w:rsidR="000C2410">
        <w:rPr>
          <w:rFonts w:hint="eastAsia"/>
          <w:lang w:eastAsia="zh-CN"/>
        </w:rPr>
        <w:t>应</w:t>
      </w:r>
      <w:r>
        <w:rPr>
          <w:rFonts w:hint="eastAsia"/>
          <w:lang w:eastAsia="zh-CN"/>
        </w:rPr>
        <w:t>遵守以下</w:t>
      </w:r>
      <w:r w:rsidR="000C2410">
        <w:rPr>
          <w:rFonts w:hint="eastAsia"/>
          <w:lang w:eastAsia="zh-CN"/>
        </w:rPr>
        <w:t>第</w:t>
      </w:r>
      <w:r>
        <w:rPr>
          <w:lang w:eastAsia="zh-CN"/>
        </w:rPr>
        <w:t>13.12A</w:t>
      </w:r>
      <w:r>
        <w:rPr>
          <w:lang w:eastAsia="zh-CN"/>
        </w:rPr>
        <w:t>款的规定：</w:t>
      </w:r>
    </w:p>
    <w:p w:rsidR="0082235F" w:rsidRDefault="0082235F" w:rsidP="00CF1F4B">
      <w:pPr>
        <w:rPr>
          <w:lang w:eastAsia="zh-CN"/>
        </w:rPr>
      </w:pPr>
      <w:r>
        <w:rPr>
          <w:rFonts w:asciiTheme="majorBidi" w:hAnsiTheme="majorBidi" w:cstheme="majorBidi" w:hint="eastAsia"/>
          <w:b/>
          <w:bCs/>
          <w:szCs w:val="24"/>
          <w:lang w:eastAsia="zh-CN"/>
        </w:rPr>
        <w:t>“</w:t>
      </w:r>
      <w:r w:rsidRPr="00987C03">
        <w:rPr>
          <w:rStyle w:val="Artdef"/>
          <w:rFonts w:hint="eastAsia"/>
          <w:lang w:eastAsia="zh-CN"/>
        </w:rPr>
        <w:t>13.12A</w:t>
      </w:r>
      <w:r>
        <w:rPr>
          <w:rFonts w:hint="eastAsia"/>
          <w:lang w:eastAsia="zh-CN"/>
        </w:rPr>
        <w:tab/>
      </w:r>
      <w:r>
        <w:rPr>
          <w:rFonts w:hint="eastAsia"/>
          <w:lang w:eastAsia="zh-CN"/>
        </w:rPr>
        <w:tab/>
      </w:r>
      <w:r>
        <w:rPr>
          <w:rFonts w:hint="eastAsia"/>
          <w:lang w:eastAsia="zh-CN"/>
        </w:rPr>
        <w:t>在起草和制定《程序规则》的过程中，无线电规则委员会、无线电通信局和主管部门应当采取以下步骤：</w:t>
      </w:r>
    </w:p>
    <w:p w:rsidR="0082235F" w:rsidRDefault="0082235F" w:rsidP="009464A4">
      <w:pPr>
        <w:pStyle w:val="enumlev1"/>
        <w:spacing w:before="120" w:after="120"/>
        <w:rPr>
          <w:lang w:eastAsia="zh-CN"/>
        </w:rPr>
      </w:pPr>
      <w:r>
        <w:rPr>
          <w:rFonts w:hint="eastAsia"/>
          <w:lang w:eastAsia="zh-CN"/>
        </w:rPr>
        <w:tab/>
      </w:r>
      <w:r w:rsidRPr="00987C03">
        <w:rPr>
          <w:rFonts w:hint="eastAsia"/>
          <w:i/>
          <w:iCs/>
          <w:lang w:eastAsia="zh-CN"/>
        </w:rPr>
        <w:t>a)</w:t>
      </w:r>
      <w:r>
        <w:rPr>
          <w:rFonts w:hint="eastAsia"/>
          <w:lang w:eastAsia="zh-CN"/>
        </w:rPr>
        <w:tab/>
      </w:r>
      <w:r>
        <w:rPr>
          <w:rFonts w:hint="eastAsia"/>
          <w:lang w:eastAsia="zh-CN"/>
        </w:rPr>
        <w:t>无线电通信局还应在国际电联网站上按照第</w:t>
      </w:r>
      <w:r w:rsidRPr="005C46BD">
        <w:rPr>
          <w:rStyle w:val="Artref"/>
          <w:rFonts w:hint="eastAsia"/>
          <w:b/>
          <w:bCs/>
          <w:lang w:eastAsia="zh-CN"/>
        </w:rPr>
        <w:t>13.17</w:t>
      </w:r>
      <w:r>
        <w:rPr>
          <w:rFonts w:hint="eastAsia"/>
          <w:lang w:eastAsia="zh-CN"/>
        </w:rPr>
        <w:t>款公布未来拟议中的规则的列表和无线电规则委员会审议该列表以及主管部门给出评论的时间段；</w:t>
      </w:r>
    </w:p>
    <w:p w:rsidR="0082235F" w:rsidRDefault="0082235F" w:rsidP="009464A4">
      <w:pPr>
        <w:pStyle w:val="enumlev1"/>
        <w:spacing w:before="120" w:after="120"/>
        <w:rPr>
          <w:lang w:eastAsia="zh-CN"/>
        </w:rPr>
      </w:pPr>
      <w:r>
        <w:rPr>
          <w:rFonts w:hint="eastAsia"/>
          <w:lang w:eastAsia="zh-CN"/>
        </w:rPr>
        <w:tab/>
      </w:r>
      <w:r w:rsidRPr="00987C03">
        <w:rPr>
          <w:rFonts w:hint="eastAsia"/>
          <w:i/>
          <w:iCs/>
          <w:lang w:eastAsia="zh-CN"/>
        </w:rPr>
        <w:t>b)</w:t>
      </w:r>
      <w:r>
        <w:rPr>
          <w:rFonts w:hint="eastAsia"/>
          <w:lang w:eastAsia="zh-CN"/>
        </w:rPr>
        <w:tab/>
      </w:r>
      <w:r>
        <w:rPr>
          <w:rFonts w:hint="eastAsia"/>
          <w:lang w:eastAsia="zh-CN"/>
        </w:rPr>
        <w:t>无线电通信局应用《无线电规则》条款的任何做法应加以确认，并建议根据本节的程序纳入《程序规则》中；</w:t>
      </w:r>
    </w:p>
    <w:p w:rsidR="0082235F" w:rsidRDefault="0082235F" w:rsidP="009464A4">
      <w:pPr>
        <w:pStyle w:val="enumlev1"/>
        <w:spacing w:before="120" w:after="120"/>
        <w:rPr>
          <w:lang w:eastAsia="zh-CN"/>
        </w:rPr>
      </w:pPr>
      <w:r>
        <w:rPr>
          <w:rFonts w:hint="eastAsia"/>
          <w:lang w:eastAsia="zh-CN"/>
        </w:rPr>
        <w:tab/>
      </w:r>
      <w:r w:rsidRPr="00D03ED7">
        <w:rPr>
          <w:rFonts w:hint="eastAsia"/>
          <w:i/>
          <w:iCs/>
          <w:lang w:eastAsia="zh-CN"/>
        </w:rPr>
        <w:t>c)</w:t>
      </w:r>
      <w:r>
        <w:rPr>
          <w:rFonts w:hint="eastAsia"/>
          <w:lang w:eastAsia="zh-CN"/>
        </w:rPr>
        <w:tab/>
      </w:r>
      <w:r>
        <w:rPr>
          <w:rFonts w:hint="eastAsia"/>
          <w:lang w:eastAsia="zh-CN"/>
        </w:rPr>
        <w:t>无线电通信局起草的所有规则草案，应在距无线电规则委员会会议开始至少十周之前通过国际电联网站和通报公布给主管部门；</w:t>
      </w:r>
    </w:p>
    <w:p w:rsidR="0082235F" w:rsidRDefault="0082235F" w:rsidP="009464A4">
      <w:pPr>
        <w:pStyle w:val="enumlev1"/>
        <w:spacing w:before="120" w:after="120"/>
        <w:rPr>
          <w:lang w:eastAsia="zh-CN"/>
        </w:rPr>
      </w:pPr>
      <w:r>
        <w:rPr>
          <w:rFonts w:hint="eastAsia"/>
          <w:lang w:eastAsia="zh-CN"/>
        </w:rPr>
        <w:tab/>
      </w:r>
      <w:r w:rsidRPr="00D03ED7">
        <w:rPr>
          <w:rFonts w:hint="eastAsia"/>
          <w:i/>
          <w:iCs/>
          <w:lang w:eastAsia="zh-CN"/>
        </w:rPr>
        <w:t>d)</w:t>
      </w:r>
      <w:r>
        <w:rPr>
          <w:rFonts w:hint="eastAsia"/>
          <w:lang w:eastAsia="zh-CN"/>
        </w:rPr>
        <w:tab/>
      </w:r>
      <w:r>
        <w:rPr>
          <w:rFonts w:hint="eastAsia"/>
          <w:lang w:eastAsia="zh-CN"/>
        </w:rPr>
        <w:t>主管部门对于程序规则草案的评论应在距无线电规则委员会会议至少四周之前提交给无线电通信局；</w:t>
      </w:r>
    </w:p>
    <w:p w:rsidR="0082235F" w:rsidRDefault="0082235F" w:rsidP="009464A4">
      <w:pPr>
        <w:pStyle w:val="enumlev1"/>
        <w:spacing w:before="120" w:after="120"/>
        <w:rPr>
          <w:lang w:eastAsia="zh-CN"/>
        </w:rPr>
      </w:pPr>
      <w:r>
        <w:rPr>
          <w:rFonts w:hint="eastAsia"/>
          <w:lang w:eastAsia="zh-CN"/>
        </w:rPr>
        <w:tab/>
      </w:r>
      <w:r w:rsidRPr="00D03ED7">
        <w:rPr>
          <w:rFonts w:hint="eastAsia"/>
          <w:i/>
          <w:iCs/>
          <w:lang w:eastAsia="zh-CN"/>
        </w:rPr>
        <w:t>e)</w:t>
      </w:r>
      <w:r>
        <w:rPr>
          <w:rFonts w:hint="eastAsia"/>
          <w:lang w:eastAsia="zh-CN"/>
        </w:rPr>
        <w:tab/>
      </w:r>
      <w:r>
        <w:rPr>
          <w:rFonts w:hint="eastAsia"/>
          <w:lang w:eastAsia="zh-CN"/>
        </w:rPr>
        <w:t>可能的情况下，提交评论时，主管部门应提出其拟议规则的确切文本；</w:t>
      </w:r>
    </w:p>
    <w:p w:rsidR="0082235F" w:rsidRDefault="0082235F" w:rsidP="009464A4">
      <w:pPr>
        <w:pStyle w:val="enumlev1"/>
        <w:spacing w:before="120" w:after="120"/>
        <w:rPr>
          <w:lang w:eastAsia="zh-CN"/>
        </w:rPr>
      </w:pPr>
      <w:r>
        <w:rPr>
          <w:rFonts w:hint="eastAsia"/>
          <w:lang w:eastAsia="zh-CN"/>
        </w:rPr>
        <w:tab/>
      </w:r>
      <w:r w:rsidRPr="00D03ED7">
        <w:rPr>
          <w:rFonts w:hint="eastAsia"/>
          <w:i/>
          <w:iCs/>
          <w:lang w:eastAsia="zh-CN"/>
        </w:rPr>
        <w:t>f)</w:t>
      </w:r>
      <w:r>
        <w:rPr>
          <w:rFonts w:hint="eastAsia"/>
          <w:lang w:eastAsia="zh-CN"/>
        </w:rPr>
        <w:tab/>
      </w:r>
      <w:r>
        <w:rPr>
          <w:rFonts w:hint="eastAsia"/>
          <w:lang w:eastAsia="zh-CN"/>
        </w:rPr>
        <w:t>应在国际电联网站上粘贴主管部门的所有评论。然而，没有在上述时限内给出的评论无线电规则委员会将不予审议；</w:t>
      </w:r>
    </w:p>
    <w:p w:rsidR="0082235F" w:rsidRDefault="0082235F" w:rsidP="009464A4">
      <w:pPr>
        <w:pStyle w:val="enumlev1"/>
        <w:spacing w:before="120" w:after="120"/>
        <w:rPr>
          <w:lang w:eastAsia="zh-CN"/>
        </w:rPr>
      </w:pPr>
      <w:r>
        <w:rPr>
          <w:rFonts w:hint="eastAsia"/>
          <w:lang w:eastAsia="zh-CN"/>
        </w:rPr>
        <w:tab/>
      </w:r>
      <w:r w:rsidRPr="00D03ED7">
        <w:rPr>
          <w:rFonts w:hint="eastAsia"/>
          <w:i/>
          <w:iCs/>
          <w:lang w:eastAsia="zh-CN"/>
        </w:rPr>
        <w:t>g)</w:t>
      </w:r>
      <w:r>
        <w:rPr>
          <w:rFonts w:hint="eastAsia"/>
          <w:lang w:eastAsia="zh-CN"/>
        </w:rPr>
        <w:tab/>
      </w:r>
      <w:r>
        <w:rPr>
          <w:rFonts w:hint="eastAsia"/>
          <w:lang w:eastAsia="zh-CN"/>
        </w:rPr>
        <w:t>程序规则应与《组织法》、《公约》和《无线电规则》的精神和原则相一致，并应避免规则引用的《无线电规则》相关条款在应用中的放宽。</w:t>
      </w:r>
      <w:r w:rsidRPr="00D03ED7">
        <w:rPr>
          <w:rFonts w:hint="eastAsia"/>
          <w:sz w:val="16"/>
          <w:szCs w:val="16"/>
          <w:lang w:eastAsia="zh-CN"/>
        </w:rPr>
        <w:t>（</w:t>
      </w:r>
      <w:r w:rsidRPr="00D03ED7">
        <w:rPr>
          <w:rFonts w:hint="eastAsia"/>
          <w:sz w:val="16"/>
          <w:szCs w:val="16"/>
          <w:lang w:eastAsia="zh-CN"/>
        </w:rPr>
        <w:t>WRC-03</w:t>
      </w:r>
      <w:r w:rsidRPr="00D03ED7">
        <w:rPr>
          <w:rFonts w:hint="eastAsia"/>
          <w:sz w:val="16"/>
          <w:szCs w:val="16"/>
          <w:lang w:eastAsia="zh-CN"/>
        </w:rPr>
        <w:t>）</w:t>
      </w:r>
      <w:r w:rsidRPr="0082235F">
        <w:rPr>
          <w:rFonts w:hint="eastAsia"/>
          <w:szCs w:val="24"/>
          <w:lang w:eastAsia="zh-CN"/>
        </w:rPr>
        <w:t>”</w:t>
      </w:r>
    </w:p>
    <w:p w:rsidR="00AD3298" w:rsidRPr="00E7651E" w:rsidRDefault="00FB1EED" w:rsidP="00CF1F4B">
      <w:pPr>
        <w:keepNext/>
        <w:ind w:firstLineChars="200" w:firstLine="480"/>
        <w:rPr>
          <w:color w:val="000000" w:themeColor="text1"/>
          <w:lang w:eastAsia="zh-CN"/>
        </w:rPr>
      </w:pPr>
      <w:r>
        <w:rPr>
          <w:color w:val="000000" w:themeColor="text1"/>
          <w:lang w:eastAsia="zh-CN"/>
        </w:rPr>
        <w:lastRenderedPageBreak/>
        <w:t>最近，无线电通信局向各主管部门发出题为</w:t>
      </w:r>
      <w:r w:rsidR="0082235F">
        <w:rPr>
          <w:rFonts w:hint="eastAsia"/>
          <w:color w:val="000000" w:themeColor="text1"/>
          <w:lang w:eastAsia="zh-CN"/>
        </w:rPr>
        <w:t>“</w:t>
      </w:r>
      <w:r w:rsidR="0082235F" w:rsidRPr="0082235F">
        <w:rPr>
          <w:rFonts w:hint="eastAsia"/>
          <w:bCs/>
          <w:lang w:eastAsia="zh-CN"/>
        </w:rPr>
        <w:t>实施有关对地静止卫星轨道空间电台频率指配的启用和暂停使用条款</w:t>
      </w:r>
      <w:r w:rsidR="0082235F">
        <w:rPr>
          <w:rFonts w:hint="eastAsia"/>
          <w:bCs/>
          <w:lang w:eastAsia="zh-CN"/>
        </w:rPr>
        <w:t>”</w:t>
      </w:r>
      <w:r w:rsidR="000C2410">
        <w:rPr>
          <w:rFonts w:hint="eastAsia"/>
          <w:bCs/>
          <w:lang w:eastAsia="zh-CN"/>
        </w:rPr>
        <w:t>的</w:t>
      </w:r>
      <w:r>
        <w:rPr>
          <w:rFonts w:hint="eastAsia"/>
          <w:bCs/>
          <w:lang w:eastAsia="zh-CN"/>
        </w:rPr>
        <w:t>通函</w:t>
      </w:r>
      <w:r w:rsidR="000C2410">
        <w:rPr>
          <w:rFonts w:hint="eastAsia"/>
          <w:color w:val="000000" w:themeColor="text1"/>
          <w:lang w:eastAsia="zh-CN"/>
        </w:rPr>
        <w:t>（</w:t>
      </w:r>
      <w:r w:rsidRPr="00E7651E">
        <w:rPr>
          <w:color w:val="000000" w:themeColor="text1"/>
          <w:lang w:eastAsia="zh-CN"/>
        </w:rPr>
        <w:t>CR/343</w:t>
      </w:r>
      <w:r w:rsidR="000C2410">
        <w:rPr>
          <w:rFonts w:hint="eastAsia"/>
          <w:color w:val="000000" w:themeColor="text1"/>
          <w:lang w:eastAsia="zh-CN"/>
        </w:rPr>
        <w:t>）</w:t>
      </w:r>
      <w:r>
        <w:rPr>
          <w:color w:val="000000" w:themeColor="text1"/>
          <w:lang w:eastAsia="zh-CN"/>
        </w:rPr>
        <w:t>。根据该通函，似乎</w:t>
      </w:r>
      <w:r w:rsidR="000C2410">
        <w:rPr>
          <w:rFonts w:hint="eastAsia"/>
          <w:color w:val="000000" w:themeColor="text1"/>
          <w:lang w:eastAsia="zh-CN"/>
        </w:rPr>
        <w:t>第</w:t>
      </w:r>
      <w:r w:rsidRPr="00E7651E">
        <w:rPr>
          <w:color w:val="000000" w:themeColor="text1"/>
          <w:lang w:eastAsia="zh-CN"/>
        </w:rPr>
        <w:t>13.12A</w:t>
      </w:r>
      <w:r>
        <w:rPr>
          <w:color w:val="000000" w:themeColor="text1"/>
          <w:lang w:eastAsia="zh-CN"/>
        </w:rPr>
        <w:t>款所述若干方面未得到遵守：</w:t>
      </w:r>
      <w:r w:rsidR="00AD3298" w:rsidRPr="00E7651E">
        <w:rPr>
          <w:color w:val="000000" w:themeColor="text1"/>
          <w:lang w:eastAsia="zh-CN"/>
        </w:rPr>
        <w:t>1)</w:t>
      </w:r>
      <w:r w:rsidR="000C2410">
        <w:rPr>
          <w:rFonts w:hint="eastAsia"/>
          <w:color w:val="000000" w:themeColor="text1"/>
          <w:lang w:eastAsia="zh-CN"/>
        </w:rPr>
        <w:t xml:space="preserve"> </w:t>
      </w:r>
      <w:r w:rsidRPr="00E7651E">
        <w:rPr>
          <w:color w:val="000000" w:themeColor="text1"/>
          <w:lang w:eastAsia="zh-CN"/>
        </w:rPr>
        <w:t>RoP</w:t>
      </w:r>
      <w:r>
        <w:rPr>
          <w:color w:val="000000" w:themeColor="text1"/>
          <w:lang w:eastAsia="zh-CN"/>
        </w:rPr>
        <w:t>一些章节</w:t>
      </w:r>
      <w:r w:rsidR="00FD09D7">
        <w:rPr>
          <w:rFonts w:hint="eastAsia"/>
          <w:color w:val="000000" w:themeColor="text1"/>
          <w:lang w:eastAsia="zh-CN"/>
        </w:rPr>
        <w:t>未与</w:t>
      </w:r>
      <w:r>
        <w:rPr>
          <w:color w:val="000000" w:themeColor="text1"/>
          <w:lang w:eastAsia="zh-CN"/>
        </w:rPr>
        <w:t>主管部门</w:t>
      </w:r>
      <w:r w:rsidR="00FD09D7">
        <w:rPr>
          <w:rFonts w:hint="eastAsia"/>
          <w:color w:val="000000" w:themeColor="text1"/>
          <w:lang w:eastAsia="zh-CN"/>
        </w:rPr>
        <w:t>磋商；</w:t>
      </w:r>
      <w:r w:rsidR="00AD3298" w:rsidRPr="00E7651E">
        <w:rPr>
          <w:color w:val="000000" w:themeColor="text1"/>
          <w:lang w:eastAsia="zh-CN"/>
        </w:rPr>
        <w:t>2)</w:t>
      </w:r>
      <w:r w:rsidR="002B328E">
        <w:rPr>
          <w:rFonts w:hint="eastAsia"/>
          <w:color w:val="000000" w:themeColor="text1"/>
          <w:lang w:eastAsia="zh-CN"/>
        </w:rPr>
        <w:t xml:space="preserve"> </w:t>
      </w:r>
      <w:r>
        <w:rPr>
          <w:color w:val="000000" w:themeColor="text1"/>
          <w:lang w:eastAsia="zh-CN"/>
        </w:rPr>
        <w:t>无线电通信局在指导中超越了</w:t>
      </w:r>
      <w:r w:rsidRPr="00E7651E">
        <w:rPr>
          <w:color w:val="000000" w:themeColor="text1"/>
          <w:lang w:eastAsia="zh-CN"/>
        </w:rPr>
        <w:t>RoP</w:t>
      </w:r>
      <w:r>
        <w:rPr>
          <w:color w:val="000000" w:themeColor="text1"/>
          <w:lang w:eastAsia="zh-CN"/>
        </w:rPr>
        <w:t>的规定。本主管部门已就此事向无线电通信</w:t>
      </w:r>
      <w:r w:rsidR="00FD09D7">
        <w:rPr>
          <w:rFonts w:hint="eastAsia"/>
          <w:color w:val="000000" w:themeColor="text1"/>
          <w:lang w:eastAsia="zh-CN"/>
        </w:rPr>
        <w:t>局</w:t>
      </w:r>
      <w:r>
        <w:rPr>
          <w:color w:val="000000" w:themeColor="text1"/>
          <w:lang w:eastAsia="zh-CN"/>
        </w:rPr>
        <w:t>提出意见（见附件）。然而，本文稿旨在向主任建议，在落实</w:t>
      </w:r>
      <w:r w:rsidR="00AD3298" w:rsidRPr="00E7651E">
        <w:rPr>
          <w:color w:val="000000" w:themeColor="text1"/>
          <w:lang w:eastAsia="zh-CN"/>
        </w:rPr>
        <w:t>WRC-12</w:t>
      </w:r>
      <w:r>
        <w:rPr>
          <w:color w:val="000000" w:themeColor="text1"/>
          <w:lang w:eastAsia="zh-CN"/>
        </w:rPr>
        <w:t>的成果</w:t>
      </w:r>
      <w:r w:rsidR="00FD09D7">
        <w:rPr>
          <w:rFonts w:hint="eastAsia"/>
          <w:color w:val="000000" w:themeColor="text1"/>
          <w:lang w:eastAsia="zh-CN"/>
        </w:rPr>
        <w:t>时</w:t>
      </w:r>
      <w:r>
        <w:rPr>
          <w:color w:val="000000" w:themeColor="text1"/>
          <w:lang w:eastAsia="zh-CN"/>
        </w:rPr>
        <w:t>，尤其是所有无线电通信大会的成果</w:t>
      </w:r>
      <w:r w:rsidR="00FD09D7">
        <w:rPr>
          <w:rFonts w:hint="eastAsia"/>
          <w:color w:val="000000" w:themeColor="text1"/>
          <w:lang w:eastAsia="zh-CN"/>
        </w:rPr>
        <w:t>时</w:t>
      </w:r>
      <w:r>
        <w:rPr>
          <w:color w:val="000000" w:themeColor="text1"/>
          <w:lang w:eastAsia="zh-CN"/>
        </w:rPr>
        <w:t>，</w:t>
      </w:r>
      <w:r w:rsidR="00FD09D7">
        <w:rPr>
          <w:rFonts w:hint="eastAsia"/>
          <w:color w:val="000000" w:themeColor="text1"/>
          <w:lang w:eastAsia="zh-CN"/>
        </w:rPr>
        <w:t>无线</w:t>
      </w:r>
      <w:r>
        <w:rPr>
          <w:color w:val="000000" w:themeColor="text1"/>
          <w:lang w:eastAsia="zh-CN"/>
        </w:rPr>
        <w:t>电通信局在一般情况下应遵循</w:t>
      </w:r>
      <w:r w:rsidR="00FD09D7">
        <w:rPr>
          <w:rFonts w:hint="eastAsia"/>
          <w:color w:val="000000" w:themeColor="text1"/>
          <w:lang w:eastAsia="zh-CN"/>
        </w:rPr>
        <w:t>第</w:t>
      </w:r>
      <w:r w:rsidRPr="00E7651E">
        <w:rPr>
          <w:color w:val="000000" w:themeColor="text1"/>
          <w:lang w:eastAsia="zh-CN"/>
        </w:rPr>
        <w:t>13.12A</w:t>
      </w:r>
      <w:r>
        <w:rPr>
          <w:color w:val="000000" w:themeColor="text1"/>
          <w:lang w:eastAsia="zh-CN"/>
        </w:rPr>
        <w:t>款有关制定程序规则的指南，而不应超越</w:t>
      </w:r>
      <w:r w:rsidR="00FD09D7">
        <w:rPr>
          <w:rFonts w:hint="eastAsia"/>
          <w:color w:val="000000" w:themeColor="text1"/>
          <w:lang w:eastAsia="zh-CN"/>
        </w:rPr>
        <w:t>其中的</w:t>
      </w:r>
      <w:r>
        <w:rPr>
          <w:color w:val="000000" w:themeColor="text1"/>
          <w:lang w:eastAsia="zh-CN"/>
        </w:rPr>
        <w:t>规定。</w:t>
      </w:r>
    </w:p>
    <w:p w:rsidR="00AD3298" w:rsidRDefault="00AD3298" w:rsidP="00C20B92">
      <w:pPr>
        <w:keepNext/>
        <w:spacing w:before="240"/>
        <w:rPr>
          <w:rFonts w:hint="eastAsia"/>
          <w:szCs w:val="24"/>
          <w:lang w:eastAsia="zh-CN"/>
        </w:rPr>
      </w:pPr>
    </w:p>
    <w:p w:rsidR="009464A4" w:rsidRDefault="009464A4" w:rsidP="00C20B92">
      <w:pPr>
        <w:keepNext/>
        <w:spacing w:before="240"/>
        <w:rPr>
          <w:rFonts w:hint="eastAsia"/>
          <w:szCs w:val="24"/>
          <w:lang w:eastAsia="zh-CN"/>
        </w:rPr>
      </w:pPr>
    </w:p>
    <w:p w:rsidR="009464A4" w:rsidRDefault="009464A4" w:rsidP="00C20B92">
      <w:pPr>
        <w:keepNext/>
        <w:spacing w:before="240"/>
        <w:rPr>
          <w:rFonts w:hint="eastAsia"/>
          <w:szCs w:val="24"/>
          <w:lang w:eastAsia="zh-CN"/>
        </w:rPr>
      </w:pPr>
    </w:p>
    <w:p w:rsidR="009464A4" w:rsidRDefault="009464A4" w:rsidP="00C20B92">
      <w:pPr>
        <w:keepNext/>
        <w:spacing w:before="240"/>
        <w:rPr>
          <w:rFonts w:hint="eastAsia"/>
          <w:szCs w:val="24"/>
          <w:lang w:eastAsia="zh-CN"/>
        </w:rPr>
      </w:pPr>
    </w:p>
    <w:p w:rsidR="009464A4" w:rsidRDefault="009464A4" w:rsidP="00C20B92">
      <w:pPr>
        <w:keepNext/>
        <w:spacing w:before="240"/>
        <w:rPr>
          <w:rFonts w:hint="eastAsia"/>
          <w:szCs w:val="24"/>
          <w:lang w:eastAsia="zh-CN"/>
        </w:rPr>
      </w:pPr>
    </w:p>
    <w:p w:rsidR="009464A4" w:rsidRDefault="009464A4" w:rsidP="00C20B92">
      <w:pPr>
        <w:keepNext/>
        <w:spacing w:before="240"/>
        <w:rPr>
          <w:rFonts w:hint="eastAsia"/>
          <w:szCs w:val="24"/>
          <w:lang w:eastAsia="zh-CN"/>
        </w:rPr>
      </w:pPr>
    </w:p>
    <w:p w:rsidR="009464A4" w:rsidRDefault="009464A4" w:rsidP="00C20B92">
      <w:pPr>
        <w:keepNext/>
        <w:spacing w:before="240"/>
        <w:rPr>
          <w:rFonts w:hint="eastAsia"/>
          <w:szCs w:val="24"/>
          <w:lang w:eastAsia="zh-CN"/>
        </w:rPr>
      </w:pPr>
    </w:p>
    <w:p w:rsidR="009464A4" w:rsidRDefault="009464A4" w:rsidP="00C20B92">
      <w:pPr>
        <w:keepNext/>
        <w:spacing w:before="240"/>
        <w:rPr>
          <w:rFonts w:hint="eastAsia"/>
          <w:szCs w:val="24"/>
          <w:lang w:eastAsia="zh-CN"/>
        </w:rPr>
      </w:pPr>
    </w:p>
    <w:p w:rsidR="00C20B92" w:rsidRDefault="00C20B92" w:rsidP="00C20B92">
      <w:pPr>
        <w:keepNext/>
        <w:spacing w:before="240"/>
        <w:rPr>
          <w:rFonts w:hint="eastAsia"/>
          <w:szCs w:val="24"/>
          <w:lang w:eastAsia="zh-CN"/>
        </w:rPr>
      </w:pPr>
    </w:p>
    <w:p w:rsidR="00C20B92" w:rsidRDefault="00C20B92" w:rsidP="00C20B92">
      <w:pPr>
        <w:keepNext/>
        <w:spacing w:before="240"/>
        <w:rPr>
          <w:rFonts w:hint="eastAsia"/>
          <w:szCs w:val="24"/>
          <w:lang w:eastAsia="zh-CN"/>
        </w:rPr>
      </w:pPr>
    </w:p>
    <w:p w:rsidR="009464A4" w:rsidRDefault="009464A4" w:rsidP="00C20B92">
      <w:pPr>
        <w:keepNext/>
        <w:spacing w:before="240"/>
        <w:rPr>
          <w:rFonts w:hint="eastAsia"/>
          <w:szCs w:val="24"/>
          <w:lang w:eastAsia="zh-CN"/>
        </w:rPr>
      </w:pPr>
    </w:p>
    <w:p w:rsidR="009464A4" w:rsidRDefault="009464A4" w:rsidP="00C20B92">
      <w:pPr>
        <w:keepNext/>
        <w:spacing w:before="240"/>
        <w:rPr>
          <w:rFonts w:hint="eastAsia"/>
          <w:szCs w:val="24"/>
          <w:lang w:eastAsia="zh-CN"/>
        </w:rPr>
      </w:pPr>
    </w:p>
    <w:p w:rsidR="009464A4" w:rsidRDefault="009464A4" w:rsidP="00C20B92">
      <w:pPr>
        <w:keepNext/>
        <w:spacing w:before="240"/>
        <w:rPr>
          <w:rFonts w:hint="eastAsia"/>
          <w:szCs w:val="24"/>
          <w:lang w:eastAsia="zh-CN"/>
        </w:rPr>
      </w:pPr>
    </w:p>
    <w:p w:rsidR="009464A4" w:rsidRDefault="009464A4" w:rsidP="00C20B92">
      <w:pPr>
        <w:keepNext/>
        <w:spacing w:before="240"/>
        <w:rPr>
          <w:rFonts w:hint="eastAsia"/>
          <w:szCs w:val="24"/>
          <w:lang w:eastAsia="zh-CN"/>
        </w:rPr>
      </w:pPr>
    </w:p>
    <w:p w:rsidR="009464A4" w:rsidRDefault="009464A4" w:rsidP="00C20B92">
      <w:pPr>
        <w:keepNext/>
        <w:spacing w:before="240"/>
        <w:rPr>
          <w:rFonts w:hint="eastAsia"/>
          <w:szCs w:val="24"/>
          <w:lang w:eastAsia="zh-CN"/>
        </w:rPr>
      </w:pPr>
    </w:p>
    <w:p w:rsidR="009464A4" w:rsidRDefault="009464A4" w:rsidP="00C20B92">
      <w:pPr>
        <w:keepNext/>
        <w:spacing w:before="240"/>
        <w:rPr>
          <w:szCs w:val="24"/>
          <w:lang w:eastAsia="zh-CN"/>
        </w:rPr>
      </w:pPr>
    </w:p>
    <w:p w:rsidR="00AD3298" w:rsidRDefault="005D6352" w:rsidP="00CF1F4B">
      <w:pPr>
        <w:rPr>
          <w:szCs w:val="24"/>
          <w:lang w:eastAsia="zh-CN"/>
        </w:rPr>
      </w:pPr>
      <w:r>
        <w:rPr>
          <w:rFonts w:hint="eastAsia"/>
          <w:szCs w:val="24"/>
          <w:lang w:eastAsia="zh-CN"/>
        </w:rPr>
        <w:t>后附资料：</w:t>
      </w:r>
      <w:r w:rsidR="00AD3298">
        <w:rPr>
          <w:szCs w:val="24"/>
        </w:rPr>
        <w:t>1</w:t>
      </w:r>
      <w:r>
        <w:rPr>
          <w:rFonts w:hint="eastAsia"/>
          <w:szCs w:val="24"/>
          <w:lang w:eastAsia="zh-CN"/>
        </w:rPr>
        <w:t>件</w:t>
      </w:r>
    </w:p>
    <w:p w:rsidR="00AD3298" w:rsidRDefault="00AD3298" w:rsidP="00CF1F4B">
      <w:pPr>
        <w:tabs>
          <w:tab w:val="clear" w:pos="794"/>
          <w:tab w:val="clear" w:pos="1191"/>
          <w:tab w:val="clear" w:pos="1588"/>
          <w:tab w:val="clear" w:pos="1985"/>
        </w:tabs>
        <w:overflowPunct/>
        <w:autoSpaceDE/>
        <w:autoSpaceDN/>
        <w:adjustRightInd/>
        <w:spacing w:before="0"/>
        <w:textAlignment w:val="auto"/>
      </w:pPr>
      <w:r>
        <w:br w:type="page"/>
      </w:r>
    </w:p>
    <w:p w:rsidR="00AD3298" w:rsidRPr="003A45DD" w:rsidRDefault="005D6352" w:rsidP="00CF1F4B">
      <w:pPr>
        <w:jc w:val="center"/>
        <w:rPr>
          <w:sz w:val="28"/>
          <w:szCs w:val="28"/>
          <w:lang w:eastAsia="zh-CN"/>
        </w:rPr>
      </w:pPr>
      <w:r w:rsidRPr="003A45DD">
        <w:rPr>
          <w:rFonts w:hint="eastAsia"/>
          <w:sz w:val="28"/>
          <w:szCs w:val="28"/>
          <w:lang w:eastAsia="zh-CN"/>
        </w:rPr>
        <w:lastRenderedPageBreak/>
        <w:t>后附资料</w:t>
      </w:r>
    </w:p>
    <w:p w:rsidR="00AD3298" w:rsidRDefault="00AD3298" w:rsidP="00CF1F4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AD3298" w:rsidTr="000852B2">
        <w:tc>
          <w:tcPr>
            <w:tcW w:w="4788" w:type="dxa"/>
          </w:tcPr>
          <w:p w:rsidR="00AD3298" w:rsidRDefault="00467F0D" w:rsidP="00CF1F4B">
            <w:pPr>
              <w:tabs>
                <w:tab w:val="left" w:pos="5220"/>
              </w:tabs>
            </w:pPr>
            <w:r>
              <w:rPr>
                <w:rFonts w:ascii="Carnegie" w:hAnsi="Carnegie"/>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45pt;margin-top:5.05pt;width:63.65pt;height:64.5pt;z-index:251659264;visibility:visible;mso-wrap-edited:f" o:allowincell="f" fillcolor="window">
                  <v:imagedata r:id="rId9" o:title=""/>
                </v:shape>
                <o:OLEObject Type="Embed" ProgID="Word.Document.12" ShapeID="_x0000_s1026" DrawAspect="Content" ObjectID="_1428926722" r:id="rId10"/>
              </w:pict>
            </w:r>
          </w:p>
        </w:tc>
        <w:tc>
          <w:tcPr>
            <w:tcW w:w="4788" w:type="dxa"/>
          </w:tcPr>
          <w:p w:rsidR="00AD3298" w:rsidRDefault="00AD3298" w:rsidP="00CF1F4B">
            <w:pPr>
              <w:tabs>
                <w:tab w:val="left" w:pos="5220"/>
              </w:tabs>
              <w:rPr>
                <w:b/>
                <w:color w:val="0000FF"/>
                <w:sz w:val="26"/>
              </w:rPr>
            </w:pPr>
          </w:p>
          <w:p w:rsidR="00AD3298" w:rsidRPr="003C686C" w:rsidRDefault="00FD09D7" w:rsidP="00CF1F4B">
            <w:pPr>
              <w:tabs>
                <w:tab w:val="clear" w:pos="794"/>
                <w:tab w:val="left" w:pos="5220"/>
              </w:tabs>
              <w:spacing w:before="0"/>
              <w:ind w:left="601"/>
              <w:rPr>
                <w:rFonts w:hint="eastAsia"/>
                <w:b/>
                <w:color w:val="0000FF"/>
                <w:sz w:val="26"/>
                <w:lang w:eastAsia="zh-CN"/>
              </w:rPr>
            </w:pPr>
            <w:r>
              <w:rPr>
                <w:rFonts w:hint="eastAsia"/>
                <w:b/>
                <w:color w:val="0000FF"/>
                <w:sz w:val="26"/>
                <w:lang w:eastAsia="zh-CN"/>
              </w:rPr>
              <w:t>美国国务院</w:t>
            </w:r>
          </w:p>
          <w:p w:rsidR="00AD3298" w:rsidRPr="003C686C" w:rsidRDefault="00AD3298" w:rsidP="00CF1F4B">
            <w:pPr>
              <w:tabs>
                <w:tab w:val="clear" w:pos="794"/>
                <w:tab w:val="left" w:pos="5220"/>
              </w:tabs>
              <w:ind w:left="599"/>
              <w:rPr>
                <w:b/>
                <w:i/>
                <w:color w:val="0000FF"/>
                <w:sz w:val="22"/>
              </w:rPr>
            </w:pPr>
            <w:r w:rsidRPr="003C686C">
              <w:rPr>
                <w:b/>
                <w:i/>
                <w:color w:val="0000FF"/>
                <w:sz w:val="22"/>
              </w:rPr>
              <w:t>Washington, D.C. 20520</w:t>
            </w:r>
          </w:p>
          <w:p w:rsidR="00AD3298" w:rsidRPr="003C686C" w:rsidRDefault="00AD3298" w:rsidP="00CF1F4B">
            <w:pPr>
              <w:tabs>
                <w:tab w:val="left" w:pos="5220"/>
              </w:tabs>
              <w:rPr>
                <w:b/>
                <w:i/>
                <w:color w:val="0000FF"/>
                <w:sz w:val="23"/>
              </w:rPr>
            </w:pPr>
          </w:p>
          <w:p w:rsidR="00AD3298" w:rsidRDefault="00AD3298" w:rsidP="00CF1F4B">
            <w:pPr>
              <w:tabs>
                <w:tab w:val="left" w:pos="5220"/>
              </w:tabs>
            </w:pPr>
          </w:p>
        </w:tc>
      </w:tr>
    </w:tbl>
    <w:p w:rsidR="00AD3298" w:rsidRDefault="00AD3298" w:rsidP="00CF1F4B">
      <w:pPr>
        <w:tabs>
          <w:tab w:val="left" w:pos="5220"/>
        </w:tabs>
        <w:rPr>
          <w:b/>
          <w:i/>
          <w:color w:val="0000FF"/>
          <w:sz w:val="23"/>
        </w:rPr>
      </w:pPr>
      <w:r>
        <w:tab/>
      </w:r>
    </w:p>
    <w:p w:rsidR="00AD3298" w:rsidRDefault="00AD3298" w:rsidP="00CF1F4B">
      <w:pPr>
        <w:tabs>
          <w:tab w:val="left" w:pos="5220"/>
        </w:tabs>
        <w:rPr>
          <w:b/>
          <w:i/>
          <w:color w:val="0000FF"/>
          <w:sz w:val="23"/>
        </w:rPr>
      </w:pPr>
    </w:p>
    <w:p w:rsidR="00AD3298" w:rsidRDefault="00AD3298" w:rsidP="00CF1F4B">
      <w:pPr>
        <w:tabs>
          <w:tab w:val="left" w:pos="5220"/>
        </w:tabs>
        <w:jc w:val="right"/>
        <w:rPr>
          <w:szCs w:val="24"/>
        </w:rPr>
      </w:pPr>
    </w:p>
    <w:p w:rsidR="003A45DD" w:rsidRDefault="00A307AC" w:rsidP="003A45DD">
      <w:pPr>
        <w:rPr>
          <w:rFonts w:hint="eastAsia"/>
          <w:sz w:val="28"/>
          <w:szCs w:val="28"/>
          <w:lang w:eastAsia="zh-CN"/>
        </w:rPr>
      </w:pPr>
      <w:r>
        <w:rPr>
          <w:sz w:val="28"/>
          <w:szCs w:val="28"/>
          <w:lang w:eastAsia="zh-CN"/>
        </w:rPr>
        <w:t>国际电信联盟</w:t>
      </w:r>
      <w:r w:rsidR="003A45DD">
        <w:rPr>
          <w:rFonts w:hint="eastAsia"/>
          <w:sz w:val="28"/>
          <w:szCs w:val="28"/>
          <w:lang w:eastAsia="zh-CN"/>
        </w:rPr>
        <w:br/>
      </w:r>
      <w:r>
        <w:rPr>
          <w:sz w:val="28"/>
          <w:szCs w:val="28"/>
          <w:lang w:eastAsia="zh-CN"/>
        </w:rPr>
        <w:t>无线电通信局主任</w:t>
      </w:r>
    </w:p>
    <w:p w:rsidR="00AD3298" w:rsidRPr="00644FCB" w:rsidRDefault="00A307AC" w:rsidP="003A45DD">
      <w:pPr>
        <w:rPr>
          <w:sz w:val="28"/>
          <w:szCs w:val="28"/>
          <w:lang w:eastAsia="zh-CN"/>
        </w:rPr>
      </w:pPr>
      <w:r>
        <w:rPr>
          <w:sz w:val="28"/>
          <w:szCs w:val="28"/>
          <w:lang w:eastAsia="zh-CN"/>
        </w:rPr>
        <w:t>弗朗索瓦</w:t>
      </w:r>
      <w:r w:rsidR="00FD09D7" w:rsidRPr="002C102B">
        <w:rPr>
          <w:szCs w:val="24"/>
          <w:lang w:eastAsia="zh-CN"/>
        </w:rPr>
        <w:t>•</w:t>
      </w:r>
      <w:r>
        <w:rPr>
          <w:sz w:val="28"/>
          <w:szCs w:val="28"/>
          <w:lang w:eastAsia="zh-CN"/>
        </w:rPr>
        <w:t>朗西</w:t>
      </w:r>
      <w:r>
        <w:rPr>
          <w:rFonts w:hint="eastAsia"/>
          <w:sz w:val="28"/>
          <w:szCs w:val="28"/>
          <w:lang w:eastAsia="zh-CN"/>
        </w:rPr>
        <w:t>先生</w:t>
      </w:r>
      <w:r w:rsidR="00AD3298">
        <w:rPr>
          <w:sz w:val="28"/>
          <w:szCs w:val="28"/>
          <w:lang w:eastAsia="zh-CN"/>
        </w:rPr>
        <w:br/>
      </w:r>
      <w:r w:rsidR="00AD3298" w:rsidRPr="00644FCB">
        <w:rPr>
          <w:sz w:val="28"/>
          <w:szCs w:val="28"/>
          <w:lang w:eastAsia="zh-CN"/>
        </w:rPr>
        <w:t>Place des Nations, CH-1211, Geneva 20</w:t>
      </w:r>
      <w:r w:rsidR="00AD3298">
        <w:rPr>
          <w:sz w:val="28"/>
          <w:szCs w:val="28"/>
          <w:lang w:eastAsia="zh-CN"/>
        </w:rPr>
        <w:br/>
      </w:r>
      <w:r w:rsidR="00AD3298" w:rsidRPr="00644FCB">
        <w:rPr>
          <w:sz w:val="28"/>
          <w:szCs w:val="28"/>
          <w:lang w:eastAsia="zh-CN"/>
        </w:rPr>
        <w:t>Switzerland</w:t>
      </w:r>
    </w:p>
    <w:p w:rsidR="00AD3298" w:rsidRPr="00644FCB" w:rsidRDefault="00AD3298" w:rsidP="00CF1F4B">
      <w:pPr>
        <w:spacing w:before="0"/>
        <w:rPr>
          <w:sz w:val="28"/>
          <w:szCs w:val="28"/>
          <w:lang w:eastAsia="zh-CN"/>
        </w:rPr>
      </w:pPr>
    </w:p>
    <w:p w:rsidR="00AD3298" w:rsidRPr="00644FCB" w:rsidRDefault="00A307AC" w:rsidP="00CF1F4B">
      <w:pPr>
        <w:tabs>
          <w:tab w:val="left" w:pos="1350"/>
        </w:tabs>
        <w:rPr>
          <w:sz w:val="28"/>
          <w:szCs w:val="28"/>
          <w:lang w:eastAsia="zh-CN"/>
        </w:rPr>
      </w:pPr>
      <w:r>
        <w:rPr>
          <w:sz w:val="28"/>
          <w:szCs w:val="28"/>
          <w:lang w:eastAsia="zh-CN"/>
        </w:rPr>
        <w:t>参考文件</w:t>
      </w:r>
      <w:r w:rsidR="00FD09D7">
        <w:rPr>
          <w:rFonts w:hint="eastAsia"/>
          <w:sz w:val="28"/>
          <w:szCs w:val="28"/>
          <w:lang w:eastAsia="zh-CN"/>
        </w:rPr>
        <w:t>：</w:t>
      </w:r>
      <w:r>
        <w:rPr>
          <w:sz w:val="28"/>
          <w:szCs w:val="28"/>
          <w:lang w:eastAsia="zh-CN"/>
        </w:rPr>
        <w:t>有关</w:t>
      </w:r>
      <w:r w:rsidR="00FD09D7">
        <w:rPr>
          <w:rFonts w:hint="eastAsia"/>
          <w:sz w:val="28"/>
          <w:szCs w:val="28"/>
          <w:lang w:eastAsia="zh-CN"/>
        </w:rPr>
        <w:t>第</w:t>
      </w:r>
      <w:r w:rsidR="00AD3298" w:rsidRPr="00644FCB">
        <w:rPr>
          <w:b/>
          <w:sz w:val="28"/>
          <w:szCs w:val="28"/>
          <w:lang w:eastAsia="zh-CN"/>
        </w:rPr>
        <w:t>CR/343</w:t>
      </w:r>
      <w:r w:rsidR="00097ED0" w:rsidRPr="00097ED0">
        <w:rPr>
          <w:rFonts w:hint="eastAsia"/>
          <w:bCs/>
          <w:sz w:val="28"/>
          <w:szCs w:val="28"/>
          <w:lang w:eastAsia="zh-CN"/>
        </w:rPr>
        <w:t>号通函</w:t>
      </w:r>
      <w:r>
        <w:rPr>
          <w:rFonts w:hint="eastAsia"/>
          <w:bCs/>
          <w:sz w:val="28"/>
          <w:szCs w:val="28"/>
          <w:lang w:eastAsia="zh-CN"/>
        </w:rPr>
        <w:t>的意见</w:t>
      </w:r>
    </w:p>
    <w:p w:rsidR="00AD3298" w:rsidRPr="00644FCB" w:rsidRDefault="00AD3298" w:rsidP="00CF1F4B">
      <w:pPr>
        <w:tabs>
          <w:tab w:val="left" w:pos="1350"/>
        </w:tabs>
        <w:spacing w:before="0"/>
        <w:rPr>
          <w:sz w:val="28"/>
          <w:szCs w:val="28"/>
          <w:lang w:eastAsia="zh-CN"/>
        </w:rPr>
      </w:pPr>
    </w:p>
    <w:p w:rsidR="00AD3298" w:rsidRPr="00644FCB" w:rsidRDefault="00AD3298" w:rsidP="00CF1F4B">
      <w:pPr>
        <w:spacing w:before="0"/>
        <w:rPr>
          <w:sz w:val="28"/>
          <w:szCs w:val="28"/>
          <w:lang w:eastAsia="zh-CN"/>
        </w:rPr>
      </w:pPr>
    </w:p>
    <w:p w:rsidR="00AD3298" w:rsidRPr="00644FCB" w:rsidRDefault="00A307AC" w:rsidP="00CF1F4B">
      <w:pPr>
        <w:rPr>
          <w:iCs/>
          <w:sz w:val="28"/>
          <w:szCs w:val="28"/>
          <w:lang w:eastAsia="zh-CN"/>
        </w:rPr>
      </w:pPr>
      <w:r>
        <w:rPr>
          <w:rFonts w:hint="eastAsia"/>
          <w:iCs/>
          <w:sz w:val="28"/>
          <w:szCs w:val="28"/>
          <w:lang w:eastAsia="zh-CN"/>
        </w:rPr>
        <w:t>尊敬的朗西先生：</w:t>
      </w:r>
    </w:p>
    <w:p w:rsidR="00AD3298" w:rsidRPr="00DE57AF" w:rsidRDefault="00A307AC" w:rsidP="00920E1E">
      <w:pPr>
        <w:spacing w:before="240"/>
        <w:ind w:firstLine="357"/>
        <w:rPr>
          <w:sz w:val="28"/>
          <w:szCs w:val="28"/>
          <w:lang w:eastAsia="zh-CN"/>
        </w:rPr>
      </w:pPr>
      <w:r>
        <w:rPr>
          <w:iCs/>
          <w:sz w:val="28"/>
          <w:szCs w:val="28"/>
          <w:lang w:eastAsia="zh-CN"/>
        </w:rPr>
        <w:t>美国审阅了</w:t>
      </w:r>
      <w:r w:rsidR="00FD09D7">
        <w:rPr>
          <w:rFonts w:hint="eastAsia"/>
          <w:iCs/>
          <w:sz w:val="28"/>
          <w:szCs w:val="28"/>
          <w:lang w:eastAsia="zh-CN"/>
        </w:rPr>
        <w:t>第</w:t>
      </w:r>
      <w:r w:rsidRPr="00DE57AF">
        <w:rPr>
          <w:b/>
          <w:iCs/>
          <w:sz w:val="28"/>
          <w:szCs w:val="28"/>
          <w:lang w:eastAsia="zh-CN"/>
        </w:rPr>
        <w:t>CR/343</w:t>
      </w:r>
      <w:r>
        <w:rPr>
          <w:iCs/>
          <w:sz w:val="28"/>
          <w:szCs w:val="28"/>
          <w:lang w:eastAsia="zh-CN"/>
        </w:rPr>
        <w:t>号通函。该通函包含无线电通信局有关落实</w:t>
      </w:r>
      <w:r w:rsidR="00097ED0" w:rsidRPr="00DE57AF">
        <w:rPr>
          <w:rFonts w:hint="eastAsia"/>
          <w:sz w:val="28"/>
          <w:szCs w:val="28"/>
          <w:lang w:eastAsia="zh-CN"/>
        </w:rPr>
        <w:t>对地静止卫星轨道（</w:t>
      </w:r>
      <w:r w:rsidR="00097ED0" w:rsidRPr="00DE57AF">
        <w:rPr>
          <w:rFonts w:hint="eastAsia"/>
          <w:sz w:val="28"/>
          <w:szCs w:val="28"/>
          <w:lang w:eastAsia="zh-CN"/>
        </w:rPr>
        <w:t>GSO</w:t>
      </w:r>
      <w:r w:rsidR="00097ED0" w:rsidRPr="00DE57AF">
        <w:rPr>
          <w:rFonts w:hint="eastAsia"/>
          <w:sz w:val="28"/>
          <w:szCs w:val="28"/>
          <w:lang w:eastAsia="zh-CN"/>
        </w:rPr>
        <w:t>）空间电台频率指配的启用和暂停使用</w:t>
      </w:r>
      <w:r>
        <w:rPr>
          <w:rFonts w:hint="eastAsia"/>
          <w:sz w:val="28"/>
          <w:szCs w:val="28"/>
          <w:lang w:eastAsia="zh-CN"/>
        </w:rPr>
        <w:t>规定的计划。通函还包含无线电通信局落实</w:t>
      </w:r>
      <w:r w:rsidR="00920E1E">
        <w:rPr>
          <w:rFonts w:hint="eastAsia"/>
          <w:sz w:val="28"/>
          <w:szCs w:val="28"/>
          <w:lang w:eastAsia="zh-CN"/>
        </w:rPr>
        <w:t>第</w:t>
      </w:r>
      <w:r w:rsidR="00920E1E">
        <w:rPr>
          <w:rFonts w:hint="eastAsia"/>
          <w:sz w:val="28"/>
          <w:szCs w:val="28"/>
          <w:lang w:eastAsia="zh-CN"/>
        </w:rPr>
        <w:t>11.41.2</w:t>
      </w:r>
      <w:r w:rsidR="00920E1E">
        <w:rPr>
          <w:rFonts w:hint="eastAsia"/>
          <w:sz w:val="28"/>
          <w:szCs w:val="28"/>
          <w:lang w:eastAsia="zh-CN"/>
        </w:rPr>
        <w:t>款</w:t>
      </w:r>
      <w:r>
        <w:rPr>
          <w:rFonts w:hint="eastAsia"/>
          <w:sz w:val="28"/>
          <w:szCs w:val="28"/>
          <w:lang w:eastAsia="zh-CN"/>
        </w:rPr>
        <w:t>有关</w:t>
      </w:r>
      <w:r w:rsidR="00920E1E">
        <w:rPr>
          <w:rFonts w:hint="eastAsia"/>
          <w:sz w:val="28"/>
          <w:szCs w:val="28"/>
          <w:lang w:eastAsia="zh-CN"/>
        </w:rPr>
        <w:t>与</w:t>
      </w:r>
      <w:r w:rsidR="00FD09D7">
        <w:rPr>
          <w:rFonts w:hint="eastAsia"/>
          <w:sz w:val="28"/>
          <w:szCs w:val="28"/>
          <w:lang w:eastAsia="zh-CN"/>
        </w:rPr>
        <w:t>按照第</w:t>
      </w:r>
      <w:r w:rsidR="00FD09D7" w:rsidRPr="002C102B">
        <w:rPr>
          <w:rFonts w:hint="eastAsia"/>
          <w:b/>
          <w:bCs/>
          <w:sz w:val="28"/>
          <w:szCs w:val="28"/>
          <w:lang w:eastAsia="zh-CN"/>
        </w:rPr>
        <w:t>11.38</w:t>
      </w:r>
      <w:r w:rsidR="00FD09D7">
        <w:rPr>
          <w:rFonts w:hint="eastAsia"/>
          <w:sz w:val="28"/>
          <w:szCs w:val="28"/>
          <w:lang w:eastAsia="zh-CN"/>
        </w:rPr>
        <w:t>款</w:t>
      </w:r>
      <w:r>
        <w:rPr>
          <w:rFonts w:hint="eastAsia"/>
          <w:sz w:val="28"/>
          <w:szCs w:val="28"/>
          <w:lang w:val="en-US" w:eastAsia="zh-CN"/>
        </w:rPr>
        <w:t>频率指配</w:t>
      </w:r>
      <w:r w:rsidR="00097ED0" w:rsidRPr="00DE57AF">
        <w:rPr>
          <w:rFonts w:hint="eastAsia"/>
          <w:sz w:val="28"/>
          <w:szCs w:val="28"/>
          <w:lang w:val="en-US" w:eastAsia="zh-CN"/>
        </w:rPr>
        <w:t>审查结果不合格的主管部门</w:t>
      </w:r>
      <w:r>
        <w:rPr>
          <w:rFonts w:hint="eastAsia"/>
          <w:sz w:val="28"/>
          <w:szCs w:val="28"/>
          <w:lang w:val="en-US" w:eastAsia="zh-CN"/>
        </w:rPr>
        <w:t>开展协调工作</w:t>
      </w:r>
      <w:r w:rsidR="00FD09D7">
        <w:rPr>
          <w:rFonts w:hint="eastAsia"/>
          <w:sz w:val="28"/>
          <w:szCs w:val="28"/>
          <w:lang w:val="en-US" w:eastAsia="zh-CN"/>
        </w:rPr>
        <w:t>未果将使用的程序。</w:t>
      </w:r>
      <w:r w:rsidR="00513AA9">
        <w:rPr>
          <w:iCs/>
          <w:sz w:val="28"/>
          <w:szCs w:val="28"/>
          <w:lang w:eastAsia="zh-CN"/>
        </w:rPr>
        <w:t>通函指出，</w:t>
      </w:r>
      <w:r w:rsidR="00097ED0" w:rsidRPr="00DE57AF">
        <w:rPr>
          <w:rFonts w:eastAsiaTheme="minorEastAsia" w:hint="eastAsia"/>
          <w:sz w:val="28"/>
          <w:szCs w:val="28"/>
          <w:lang w:eastAsia="zh-CN"/>
        </w:rPr>
        <w:t>无线电规则委员会在其第</w:t>
      </w:r>
      <w:r w:rsidR="00097ED0" w:rsidRPr="00DE57AF">
        <w:rPr>
          <w:rFonts w:eastAsiaTheme="minorEastAsia" w:hint="eastAsia"/>
          <w:sz w:val="28"/>
          <w:szCs w:val="28"/>
          <w:lang w:eastAsia="zh-CN"/>
        </w:rPr>
        <w:t>61</w:t>
      </w:r>
      <w:r w:rsidR="00097ED0" w:rsidRPr="00DE57AF">
        <w:rPr>
          <w:rFonts w:eastAsiaTheme="minorEastAsia" w:hint="eastAsia"/>
          <w:sz w:val="28"/>
          <w:szCs w:val="28"/>
          <w:lang w:eastAsia="zh-CN"/>
        </w:rPr>
        <w:t>次会议上批准了有关于</w:t>
      </w:r>
      <w:r w:rsidR="00097ED0" w:rsidRPr="00DE57AF">
        <w:rPr>
          <w:rFonts w:eastAsiaTheme="minorEastAsia" w:hint="eastAsia"/>
          <w:sz w:val="28"/>
          <w:szCs w:val="28"/>
          <w:lang w:eastAsia="zh-CN"/>
        </w:rPr>
        <w:t>2013</w:t>
      </w:r>
      <w:r w:rsidR="00097ED0" w:rsidRPr="00DE57AF">
        <w:rPr>
          <w:rFonts w:eastAsiaTheme="minorEastAsia" w:hint="eastAsia"/>
          <w:sz w:val="28"/>
          <w:szCs w:val="28"/>
          <w:lang w:eastAsia="zh-CN"/>
        </w:rPr>
        <w:t>年</w:t>
      </w:r>
      <w:r w:rsidR="00097ED0" w:rsidRPr="00DE57AF">
        <w:rPr>
          <w:rFonts w:eastAsiaTheme="minorEastAsia" w:hint="eastAsia"/>
          <w:sz w:val="28"/>
          <w:szCs w:val="28"/>
          <w:lang w:eastAsia="zh-CN"/>
        </w:rPr>
        <w:t>1</w:t>
      </w:r>
      <w:r w:rsidR="00097ED0" w:rsidRPr="00DE57AF">
        <w:rPr>
          <w:rFonts w:eastAsiaTheme="minorEastAsia" w:hint="eastAsia"/>
          <w:sz w:val="28"/>
          <w:szCs w:val="28"/>
          <w:lang w:eastAsia="zh-CN"/>
        </w:rPr>
        <w:t>月</w:t>
      </w:r>
      <w:r w:rsidR="00097ED0" w:rsidRPr="00DE57AF">
        <w:rPr>
          <w:rFonts w:eastAsiaTheme="minorEastAsia" w:hint="eastAsia"/>
          <w:sz w:val="28"/>
          <w:szCs w:val="28"/>
          <w:lang w:eastAsia="zh-CN"/>
        </w:rPr>
        <w:t>1</w:t>
      </w:r>
      <w:r w:rsidR="00097ED0" w:rsidRPr="00DE57AF">
        <w:rPr>
          <w:rFonts w:eastAsiaTheme="minorEastAsia" w:hint="eastAsia"/>
          <w:sz w:val="28"/>
          <w:szCs w:val="28"/>
          <w:lang w:eastAsia="zh-CN"/>
        </w:rPr>
        <w:t>日生效的第</w:t>
      </w:r>
      <w:r w:rsidR="00097ED0" w:rsidRPr="00DE57AF">
        <w:rPr>
          <w:b/>
          <w:bCs/>
          <w:sz w:val="28"/>
          <w:szCs w:val="28"/>
          <w:lang w:eastAsia="zh-CN"/>
        </w:rPr>
        <w:t>11.44B</w:t>
      </w:r>
      <w:r w:rsidR="00097ED0" w:rsidRPr="00DE57AF">
        <w:rPr>
          <w:rFonts w:hint="eastAsia"/>
          <w:sz w:val="28"/>
          <w:szCs w:val="28"/>
          <w:lang w:eastAsia="zh-CN"/>
        </w:rPr>
        <w:t>和</w:t>
      </w:r>
      <w:r w:rsidR="00097ED0" w:rsidRPr="00DE57AF">
        <w:rPr>
          <w:b/>
          <w:bCs/>
          <w:sz w:val="28"/>
          <w:szCs w:val="28"/>
          <w:lang w:eastAsia="zh-CN"/>
        </w:rPr>
        <w:t>11.49</w:t>
      </w:r>
      <w:r w:rsidR="00097ED0" w:rsidRPr="00DE57AF">
        <w:rPr>
          <w:rFonts w:hint="eastAsia"/>
          <w:sz w:val="28"/>
          <w:szCs w:val="28"/>
          <w:lang w:eastAsia="zh-CN"/>
        </w:rPr>
        <w:t>款的程序规则（</w:t>
      </w:r>
      <w:r w:rsidR="00AD3298" w:rsidRPr="00DE57AF">
        <w:rPr>
          <w:sz w:val="28"/>
          <w:szCs w:val="28"/>
          <w:lang w:eastAsia="zh-CN"/>
        </w:rPr>
        <w:t>ROP</w:t>
      </w:r>
      <w:r w:rsidR="00097ED0" w:rsidRPr="00DE57AF">
        <w:rPr>
          <w:rFonts w:hint="eastAsia"/>
          <w:sz w:val="28"/>
          <w:szCs w:val="28"/>
          <w:lang w:eastAsia="zh-CN"/>
        </w:rPr>
        <w:t>）。</w:t>
      </w:r>
    </w:p>
    <w:p w:rsidR="00AD3298" w:rsidRPr="00DE57AF" w:rsidRDefault="00513AA9" w:rsidP="002C102B">
      <w:pPr>
        <w:ind w:firstLine="357"/>
        <w:rPr>
          <w:sz w:val="28"/>
          <w:szCs w:val="28"/>
          <w:lang w:eastAsia="zh-CN"/>
        </w:rPr>
      </w:pPr>
      <w:r>
        <w:rPr>
          <w:sz w:val="28"/>
          <w:szCs w:val="28"/>
          <w:lang w:eastAsia="zh-CN"/>
        </w:rPr>
        <w:t>审议该通函</w:t>
      </w:r>
      <w:r w:rsidR="00FD09D7">
        <w:rPr>
          <w:rFonts w:hint="eastAsia"/>
          <w:sz w:val="28"/>
          <w:szCs w:val="28"/>
          <w:lang w:eastAsia="zh-CN"/>
        </w:rPr>
        <w:t>时</w:t>
      </w:r>
      <w:r>
        <w:rPr>
          <w:sz w:val="28"/>
          <w:szCs w:val="28"/>
          <w:lang w:eastAsia="zh-CN"/>
        </w:rPr>
        <w:t>，美国</w:t>
      </w:r>
      <w:r w:rsidR="00FD09D7">
        <w:rPr>
          <w:rFonts w:hint="eastAsia"/>
          <w:sz w:val="28"/>
          <w:szCs w:val="28"/>
          <w:lang w:eastAsia="zh-CN"/>
        </w:rPr>
        <w:t>未</w:t>
      </w:r>
      <w:r>
        <w:rPr>
          <w:sz w:val="28"/>
          <w:szCs w:val="28"/>
          <w:lang w:eastAsia="zh-CN"/>
        </w:rPr>
        <w:t>找到对《</w:t>
      </w:r>
      <w:r w:rsidR="00FD09D7">
        <w:rPr>
          <w:rFonts w:hint="eastAsia"/>
          <w:sz w:val="28"/>
          <w:szCs w:val="28"/>
          <w:lang w:eastAsia="zh-CN"/>
        </w:rPr>
        <w:t>无线电</w:t>
      </w:r>
      <w:r>
        <w:rPr>
          <w:sz w:val="28"/>
          <w:szCs w:val="28"/>
          <w:lang w:eastAsia="zh-CN"/>
        </w:rPr>
        <w:t>规则》有关通过这些程序条款的引用</w:t>
      </w:r>
      <w:r w:rsidR="00FD09D7">
        <w:rPr>
          <w:rFonts w:hint="eastAsia"/>
          <w:sz w:val="28"/>
          <w:szCs w:val="28"/>
          <w:lang w:eastAsia="zh-CN"/>
        </w:rPr>
        <w:t>或</w:t>
      </w:r>
      <w:r>
        <w:rPr>
          <w:sz w:val="28"/>
          <w:szCs w:val="28"/>
          <w:lang w:eastAsia="zh-CN"/>
        </w:rPr>
        <w:t>无线电通信局在实施这些程序</w:t>
      </w:r>
      <w:r w:rsidR="00FD09D7">
        <w:rPr>
          <w:rFonts w:hint="eastAsia"/>
          <w:sz w:val="28"/>
          <w:szCs w:val="28"/>
          <w:lang w:eastAsia="zh-CN"/>
        </w:rPr>
        <w:t>时</w:t>
      </w:r>
      <w:r>
        <w:rPr>
          <w:sz w:val="28"/>
          <w:szCs w:val="28"/>
          <w:lang w:eastAsia="zh-CN"/>
        </w:rPr>
        <w:t>遇到的困难说明。如果情况属实，无线电通信</w:t>
      </w:r>
      <w:r w:rsidR="00FD09D7">
        <w:rPr>
          <w:rFonts w:hint="eastAsia"/>
          <w:sz w:val="28"/>
          <w:szCs w:val="28"/>
          <w:lang w:eastAsia="zh-CN"/>
        </w:rPr>
        <w:t>局</w:t>
      </w:r>
      <w:r>
        <w:rPr>
          <w:sz w:val="28"/>
          <w:szCs w:val="28"/>
          <w:lang w:eastAsia="zh-CN"/>
        </w:rPr>
        <w:t>所落实的程序似乎不符合第</w:t>
      </w:r>
      <w:r w:rsidR="00FD09D7" w:rsidRPr="00FD09D7">
        <w:rPr>
          <w:rFonts w:hint="eastAsia"/>
          <w:b/>
          <w:bCs/>
          <w:sz w:val="28"/>
          <w:szCs w:val="28"/>
          <w:lang w:eastAsia="zh-CN"/>
        </w:rPr>
        <w:t>13</w:t>
      </w:r>
      <w:r>
        <w:rPr>
          <w:sz w:val="28"/>
          <w:szCs w:val="28"/>
          <w:lang w:eastAsia="zh-CN"/>
        </w:rPr>
        <w:t>条。我们注意到，当《无线电规则》条款出现不确定性</w:t>
      </w:r>
      <w:r w:rsidR="00FD09D7">
        <w:rPr>
          <w:rFonts w:hint="eastAsia"/>
          <w:sz w:val="28"/>
          <w:szCs w:val="28"/>
          <w:lang w:eastAsia="zh-CN"/>
        </w:rPr>
        <w:t>时</w:t>
      </w:r>
      <w:r>
        <w:rPr>
          <w:sz w:val="28"/>
          <w:szCs w:val="28"/>
          <w:lang w:eastAsia="zh-CN"/>
        </w:rPr>
        <w:t>，《</w:t>
      </w:r>
      <w:r w:rsidR="00FD09D7">
        <w:rPr>
          <w:rFonts w:hint="eastAsia"/>
          <w:sz w:val="28"/>
          <w:szCs w:val="28"/>
          <w:lang w:eastAsia="zh-CN"/>
        </w:rPr>
        <w:t>无线电</w:t>
      </w:r>
      <w:r>
        <w:rPr>
          <w:sz w:val="28"/>
          <w:szCs w:val="28"/>
          <w:lang w:eastAsia="zh-CN"/>
        </w:rPr>
        <w:t>规则》（</w:t>
      </w:r>
      <w:r w:rsidR="00FD09D7">
        <w:rPr>
          <w:rFonts w:hint="eastAsia"/>
          <w:sz w:val="28"/>
          <w:szCs w:val="28"/>
          <w:lang w:eastAsia="zh-CN"/>
        </w:rPr>
        <w:t>第</w:t>
      </w:r>
      <w:r w:rsidRPr="00DE57AF">
        <w:rPr>
          <w:b/>
          <w:sz w:val="28"/>
          <w:szCs w:val="28"/>
          <w:lang w:eastAsia="zh-CN"/>
        </w:rPr>
        <w:t>13.01</w:t>
      </w:r>
      <w:r w:rsidRPr="006E2CBE">
        <w:rPr>
          <w:bCs/>
          <w:sz w:val="28"/>
          <w:szCs w:val="28"/>
          <w:lang w:eastAsia="zh-CN"/>
        </w:rPr>
        <w:t>款</w:t>
      </w:r>
      <w:r>
        <w:rPr>
          <w:sz w:val="28"/>
          <w:szCs w:val="28"/>
          <w:lang w:eastAsia="zh-CN"/>
        </w:rPr>
        <w:t>）规定了在下届世界无线电通信大会之前</w:t>
      </w:r>
      <w:r>
        <w:rPr>
          <w:rFonts w:hint="eastAsia"/>
          <w:sz w:val="28"/>
          <w:szCs w:val="28"/>
          <w:lang w:eastAsia="zh-CN"/>
        </w:rPr>
        <w:t>处理</w:t>
      </w:r>
      <w:r>
        <w:rPr>
          <w:sz w:val="28"/>
          <w:szCs w:val="28"/>
          <w:lang w:eastAsia="zh-CN"/>
        </w:rPr>
        <w:t>这种不确定性的机制。如无线电通信局在执行《无线电规则》</w:t>
      </w:r>
      <w:r w:rsidR="00FD09D7">
        <w:rPr>
          <w:rFonts w:hint="eastAsia"/>
          <w:sz w:val="28"/>
          <w:szCs w:val="28"/>
          <w:lang w:eastAsia="zh-CN"/>
        </w:rPr>
        <w:t>时</w:t>
      </w:r>
      <w:r>
        <w:rPr>
          <w:sz w:val="28"/>
          <w:szCs w:val="28"/>
          <w:lang w:eastAsia="zh-CN"/>
        </w:rPr>
        <w:t>遇到困难，无线电通信局通常将有关这些困难的报告提交</w:t>
      </w:r>
      <w:r w:rsidRPr="00DE57AF">
        <w:rPr>
          <w:sz w:val="28"/>
          <w:szCs w:val="28"/>
          <w:lang w:eastAsia="zh-CN"/>
        </w:rPr>
        <w:t>WRC</w:t>
      </w:r>
      <w:r>
        <w:rPr>
          <w:sz w:val="28"/>
          <w:szCs w:val="28"/>
          <w:lang w:eastAsia="zh-CN"/>
        </w:rPr>
        <w:t>。</w:t>
      </w:r>
    </w:p>
    <w:p w:rsidR="00AD3298" w:rsidRPr="00DE57AF" w:rsidRDefault="00513AA9" w:rsidP="002C102B">
      <w:pPr>
        <w:ind w:firstLine="360"/>
        <w:rPr>
          <w:sz w:val="28"/>
          <w:szCs w:val="28"/>
          <w:lang w:eastAsia="zh-CN"/>
        </w:rPr>
      </w:pPr>
      <w:r>
        <w:rPr>
          <w:sz w:val="28"/>
          <w:szCs w:val="28"/>
          <w:lang w:eastAsia="zh-CN"/>
        </w:rPr>
        <w:t>有关</w:t>
      </w:r>
      <w:r w:rsidR="00FD09D7">
        <w:rPr>
          <w:rFonts w:hint="eastAsia"/>
          <w:sz w:val="28"/>
          <w:szCs w:val="28"/>
          <w:lang w:eastAsia="zh-CN"/>
        </w:rPr>
        <w:t>第</w:t>
      </w:r>
      <w:r w:rsidR="00AD3298" w:rsidRPr="00DE57AF">
        <w:rPr>
          <w:b/>
          <w:bCs/>
          <w:sz w:val="28"/>
          <w:szCs w:val="28"/>
          <w:lang w:eastAsia="zh-CN"/>
        </w:rPr>
        <w:t>11.44B</w:t>
      </w:r>
      <w:r>
        <w:rPr>
          <w:sz w:val="28"/>
          <w:szCs w:val="28"/>
          <w:lang w:eastAsia="zh-CN"/>
        </w:rPr>
        <w:t>款，特别是</w:t>
      </w:r>
      <w:r w:rsidR="00FD09D7">
        <w:rPr>
          <w:rFonts w:hint="eastAsia"/>
          <w:sz w:val="28"/>
          <w:szCs w:val="28"/>
          <w:lang w:eastAsia="zh-CN"/>
        </w:rPr>
        <w:t>“</w:t>
      </w:r>
      <w:r w:rsidR="00DE57AF" w:rsidRPr="00DE57AF">
        <w:rPr>
          <w:rFonts w:hint="eastAsia"/>
          <w:sz w:val="28"/>
          <w:szCs w:val="28"/>
          <w:lang w:eastAsia="zh-CN"/>
        </w:rPr>
        <w:t>具有发射或接收频率指配能力的</w:t>
      </w:r>
      <w:r w:rsidR="00FD09D7">
        <w:rPr>
          <w:rFonts w:hint="eastAsia"/>
          <w:sz w:val="28"/>
          <w:szCs w:val="28"/>
          <w:lang w:eastAsia="zh-CN"/>
        </w:rPr>
        <w:t>”</w:t>
      </w:r>
      <w:r>
        <w:rPr>
          <w:sz w:val="28"/>
          <w:szCs w:val="28"/>
          <w:lang w:eastAsia="zh-CN"/>
        </w:rPr>
        <w:t>一</w:t>
      </w:r>
      <w:r w:rsidR="00FD09D7">
        <w:rPr>
          <w:rFonts w:hint="eastAsia"/>
          <w:sz w:val="28"/>
          <w:szCs w:val="28"/>
          <w:lang w:eastAsia="zh-CN"/>
        </w:rPr>
        <w:t>句</w:t>
      </w:r>
      <w:r>
        <w:rPr>
          <w:sz w:val="28"/>
          <w:szCs w:val="28"/>
          <w:lang w:eastAsia="zh-CN"/>
        </w:rPr>
        <w:t>，本主管部门</w:t>
      </w:r>
      <w:r w:rsidR="00FD09D7">
        <w:rPr>
          <w:rFonts w:hint="eastAsia"/>
          <w:sz w:val="28"/>
          <w:szCs w:val="28"/>
          <w:lang w:eastAsia="zh-CN"/>
        </w:rPr>
        <w:t>就</w:t>
      </w:r>
      <w:r>
        <w:rPr>
          <w:sz w:val="28"/>
          <w:szCs w:val="28"/>
          <w:lang w:eastAsia="zh-CN"/>
        </w:rPr>
        <w:t>有关无线电通信</w:t>
      </w:r>
      <w:r w:rsidR="00FD09D7">
        <w:rPr>
          <w:rFonts w:hint="eastAsia"/>
          <w:sz w:val="28"/>
          <w:szCs w:val="28"/>
          <w:lang w:eastAsia="zh-CN"/>
        </w:rPr>
        <w:t>局</w:t>
      </w:r>
      <w:r>
        <w:rPr>
          <w:sz w:val="28"/>
          <w:szCs w:val="28"/>
          <w:lang w:eastAsia="zh-CN"/>
        </w:rPr>
        <w:t>可能要求证实</w:t>
      </w:r>
      <w:r w:rsidR="00FD09D7">
        <w:rPr>
          <w:rFonts w:hint="eastAsia"/>
          <w:sz w:val="28"/>
          <w:szCs w:val="28"/>
          <w:lang w:eastAsia="zh-CN"/>
        </w:rPr>
        <w:t>该</w:t>
      </w:r>
      <w:r>
        <w:rPr>
          <w:sz w:val="28"/>
          <w:szCs w:val="28"/>
          <w:lang w:eastAsia="zh-CN"/>
        </w:rPr>
        <w:t>能力的</w:t>
      </w:r>
      <w:r w:rsidRPr="00DE57AF">
        <w:rPr>
          <w:rFonts w:hint="eastAsia"/>
          <w:sz w:val="28"/>
          <w:szCs w:val="28"/>
          <w:lang w:val="en-US" w:eastAsia="zh-CN"/>
        </w:rPr>
        <w:t>各类资料的不完整清单</w:t>
      </w:r>
      <w:r>
        <w:rPr>
          <w:rFonts w:hint="eastAsia"/>
          <w:sz w:val="28"/>
          <w:szCs w:val="28"/>
          <w:lang w:val="en-US" w:eastAsia="zh-CN"/>
        </w:rPr>
        <w:t>通函的第</w:t>
      </w:r>
      <w:r w:rsidRPr="00DE57AF">
        <w:rPr>
          <w:sz w:val="28"/>
          <w:szCs w:val="28"/>
          <w:lang w:eastAsia="zh-CN"/>
        </w:rPr>
        <w:t>2.4.1</w:t>
      </w:r>
      <w:r>
        <w:rPr>
          <w:rFonts w:hint="eastAsia"/>
          <w:sz w:val="28"/>
          <w:szCs w:val="28"/>
          <w:lang w:eastAsia="zh-CN"/>
        </w:rPr>
        <w:t>和</w:t>
      </w:r>
      <w:r w:rsidRPr="00DE57AF">
        <w:rPr>
          <w:sz w:val="28"/>
          <w:szCs w:val="28"/>
          <w:lang w:eastAsia="zh-CN"/>
        </w:rPr>
        <w:t>2.4.2</w:t>
      </w:r>
      <w:r>
        <w:rPr>
          <w:sz w:val="28"/>
          <w:szCs w:val="28"/>
          <w:lang w:eastAsia="zh-CN"/>
        </w:rPr>
        <w:t>段提出意见。此外，美国还</w:t>
      </w:r>
      <w:r w:rsidR="00FD09D7">
        <w:rPr>
          <w:rFonts w:hint="eastAsia"/>
          <w:sz w:val="28"/>
          <w:szCs w:val="28"/>
          <w:lang w:eastAsia="zh-CN"/>
        </w:rPr>
        <w:t>就</w:t>
      </w:r>
      <w:r w:rsidR="006E2CBE">
        <w:rPr>
          <w:rFonts w:hint="eastAsia"/>
          <w:sz w:val="28"/>
          <w:szCs w:val="28"/>
          <w:lang w:eastAsia="zh-CN"/>
        </w:rPr>
        <w:t>为</w:t>
      </w:r>
      <w:r w:rsidR="00FD09D7">
        <w:rPr>
          <w:sz w:val="28"/>
          <w:szCs w:val="28"/>
          <w:lang w:eastAsia="zh-CN"/>
        </w:rPr>
        <w:t>确定</w:t>
      </w:r>
      <w:r>
        <w:rPr>
          <w:sz w:val="28"/>
          <w:szCs w:val="28"/>
          <w:lang w:eastAsia="zh-CN"/>
        </w:rPr>
        <w:t>如何影响</w:t>
      </w:r>
      <w:r w:rsidR="00092209">
        <w:rPr>
          <w:sz w:val="28"/>
          <w:szCs w:val="28"/>
          <w:lang w:eastAsia="zh-CN"/>
        </w:rPr>
        <w:t>按照</w:t>
      </w:r>
      <w:r w:rsidR="00FD09D7">
        <w:rPr>
          <w:rFonts w:hint="eastAsia"/>
          <w:sz w:val="28"/>
          <w:szCs w:val="28"/>
          <w:lang w:eastAsia="zh-CN"/>
        </w:rPr>
        <w:t>第</w:t>
      </w:r>
      <w:r w:rsidR="00092209" w:rsidRPr="00DE57AF">
        <w:rPr>
          <w:b/>
          <w:bCs/>
          <w:sz w:val="28"/>
          <w:szCs w:val="28"/>
          <w:lang w:eastAsia="zh-CN"/>
        </w:rPr>
        <w:t>11.38</w:t>
      </w:r>
      <w:r w:rsidR="00092209">
        <w:rPr>
          <w:sz w:val="28"/>
          <w:szCs w:val="28"/>
          <w:lang w:eastAsia="zh-CN"/>
        </w:rPr>
        <w:t>款</w:t>
      </w:r>
      <w:r w:rsidR="00FD09D7">
        <w:rPr>
          <w:rFonts w:hint="eastAsia"/>
          <w:sz w:val="28"/>
          <w:szCs w:val="28"/>
          <w:lang w:eastAsia="zh-CN"/>
        </w:rPr>
        <w:t>未果</w:t>
      </w:r>
      <w:r w:rsidR="00FD09D7">
        <w:rPr>
          <w:rFonts w:hint="eastAsia"/>
          <w:sz w:val="28"/>
          <w:szCs w:val="28"/>
          <w:lang w:eastAsia="zh-CN"/>
        </w:rPr>
        <w:lastRenderedPageBreak/>
        <w:t>的</w:t>
      </w:r>
      <w:r w:rsidR="00092209">
        <w:rPr>
          <w:sz w:val="28"/>
          <w:szCs w:val="28"/>
          <w:lang w:eastAsia="zh-CN"/>
        </w:rPr>
        <w:t>与</w:t>
      </w:r>
      <w:r w:rsidR="00FD09D7">
        <w:rPr>
          <w:rFonts w:hint="eastAsia"/>
          <w:sz w:val="28"/>
          <w:szCs w:val="28"/>
          <w:lang w:eastAsia="zh-CN"/>
        </w:rPr>
        <w:t>指配</w:t>
      </w:r>
      <w:r w:rsidR="00092209">
        <w:rPr>
          <w:sz w:val="28"/>
          <w:szCs w:val="28"/>
          <w:lang w:eastAsia="zh-CN"/>
        </w:rPr>
        <w:t>审查结果不合格的主管部门</w:t>
      </w:r>
      <w:r w:rsidR="00FD09D7">
        <w:rPr>
          <w:rFonts w:hint="eastAsia"/>
          <w:sz w:val="28"/>
          <w:szCs w:val="28"/>
          <w:lang w:eastAsia="zh-CN"/>
        </w:rPr>
        <w:t>的</w:t>
      </w:r>
      <w:r w:rsidR="00092209">
        <w:rPr>
          <w:sz w:val="28"/>
          <w:szCs w:val="28"/>
          <w:lang w:eastAsia="zh-CN"/>
        </w:rPr>
        <w:t>协调需提供的可能辅助资料发表</w:t>
      </w:r>
      <w:r w:rsidR="00FD09D7">
        <w:rPr>
          <w:rFonts w:hint="eastAsia"/>
          <w:sz w:val="28"/>
          <w:szCs w:val="28"/>
          <w:lang w:eastAsia="zh-CN"/>
        </w:rPr>
        <w:t>了</w:t>
      </w:r>
      <w:r w:rsidR="00092209">
        <w:rPr>
          <w:sz w:val="28"/>
          <w:szCs w:val="28"/>
          <w:lang w:eastAsia="zh-CN"/>
        </w:rPr>
        <w:t>意</w:t>
      </w:r>
      <w:r w:rsidR="00092209" w:rsidRPr="006E2CBE">
        <w:rPr>
          <w:spacing w:val="4"/>
          <w:sz w:val="28"/>
          <w:szCs w:val="28"/>
          <w:lang w:eastAsia="zh-CN"/>
        </w:rPr>
        <w:t>见。最后美国</w:t>
      </w:r>
      <w:r w:rsidR="00FD09D7" w:rsidRPr="006E2CBE">
        <w:rPr>
          <w:rFonts w:hint="eastAsia"/>
          <w:spacing w:val="4"/>
          <w:sz w:val="28"/>
          <w:szCs w:val="28"/>
          <w:lang w:eastAsia="zh-CN"/>
        </w:rPr>
        <w:t>就无线</w:t>
      </w:r>
      <w:r w:rsidR="00092209" w:rsidRPr="006E2CBE">
        <w:rPr>
          <w:spacing w:val="4"/>
          <w:sz w:val="28"/>
          <w:szCs w:val="28"/>
          <w:lang w:eastAsia="zh-CN"/>
        </w:rPr>
        <w:t>电通信局通函第</w:t>
      </w:r>
      <w:r w:rsidR="00092209" w:rsidRPr="006E2CBE">
        <w:rPr>
          <w:spacing w:val="4"/>
          <w:sz w:val="28"/>
          <w:szCs w:val="28"/>
          <w:lang w:eastAsia="zh-CN"/>
        </w:rPr>
        <w:t>2.3.5</w:t>
      </w:r>
      <w:r w:rsidR="00092209" w:rsidRPr="006E2CBE">
        <w:rPr>
          <w:spacing w:val="4"/>
          <w:sz w:val="28"/>
          <w:szCs w:val="28"/>
          <w:lang w:eastAsia="zh-CN"/>
        </w:rPr>
        <w:t>段提出看法，该段要求主管部门比第</w:t>
      </w:r>
      <w:r w:rsidR="00092209" w:rsidRPr="00DE57AF">
        <w:rPr>
          <w:b/>
          <w:sz w:val="28"/>
          <w:szCs w:val="28"/>
          <w:lang w:eastAsia="zh-CN"/>
        </w:rPr>
        <w:t>11.48</w:t>
      </w:r>
      <w:r w:rsidR="00092209" w:rsidRPr="00092209">
        <w:rPr>
          <w:bCs/>
          <w:sz w:val="28"/>
          <w:szCs w:val="28"/>
          <w:lang w:eastAsia="zh-CN"/>
        </w:rPr>
        <w:t>款</w:t>
      </w:r>
      <w:r w:rsidR="00092209">
        <w:rPr>
          <w:sz w:val="28"/>
          <w:szCs w:val="28"/>
          <w:lang w:eastAsia="zh-CN"/>
        </w:rPr>
        <w:t>、附录</w:t>
      </w:r>
      <w:r w:rsidR="00092209" w:rsidRPr="00DE57AF">
        <w:rPr>
          <w:b/>
          <w:sz w:val="28"/>
          <w:szCs w:val="28"/>
          <w:lang w:eastAsia="zh-CN"/>
        </w:rPr>
        <w:t>30</w:t>
      </w:r>
      <w:r w:rsidR="00092209" w:rsidRPr="00092209">
        <w:rPr>
          <w:bCs/>
          <w:sz w:val="28"/>
          <w:szCs w:val="28"/>
          <w:lang w:eastAsia="zh-CN"/>
        </w:rPr>
        <w:t>和</w:t>
      </w:r>
      <w:r w:rsidR="00092209" w:rsidRPr="00DE57AF">
        <w:rPr>
          <w:b/>
          <w:sz w:val="28"/>
          <w:szCs w:val="28"/>
          <w:lang w:eastAsia="zh-CN"/>
        </w:rPr>
        <w:t>30A</w:t>
      </w:r>
      <w:r w:rsidR="00092209" w:rsidRPr="00092209">
        <w:rPr>
          <w:bCs/>
          <w:sz w:val="28"/>
          <w:szCs w:val="28"/>
          <w:lang w:eastAsia="zh-CN"/>
        </w:rPr>
        <w:t>第</w:t>
      </w:r>
      <w:r w:rsidR="00092209" w:rsidRPr="00DE57AF">
        <w:rPr>
          <w:b/>
          <w:sz w:val="28"/>
          <w:szCs w:val="28"/>
          <w:lang w:eastAsia="zh-CN"/>
        </w:rPr>
        <w:t>4.1.3</w:t>
      </w:r>
      <w:r w:rsidR="00092209">
        <w:rPr>
          <w:sz w:val="28"/>
          <w:szCs w:val="28"/>
          <w:lang w:eastAsia="zh-CN"/>
        </w:rPr>
        <w:t>和</w:t>
      </w:r>
      <w:r w:rsidR="00092209" w:rsidRPr="00DE57AF">
        <w:rPr>
          <w:b/>
          <w:sz w:val="28"/>
          <w:szCs w:val="28"/>
          <w:lang w:eastAsia="zh-CN"/>
        </w:rPr>
        <w:t>4.2.6</w:t>
      </w:r>
      <w:r w:rsidR="00092209" w:rsidRPr="00092209">
        <w:rPr>
          <w:bCs/>
          <w:sz w:val="28"/>
          <w:szCs w:val="28"/>
          <w:lang w:eastAsia="zh-CN"/>
        </w:rPr>
        <w:t>节</w:t>
      </w:r>
      <w:r w:rsidR="00092209">
        <w:rPr>
          <w:sz w:val="28"/>
          <w:szCs w:val="28"/>
          <w:lang w:eastAsia="zh-CN"/>
        </w:rPr>
        <w:t>、附录</w:t>
      </w:r>
      <w:r w:rsidR="00092209" w:rsidRPr="00DE57AF">
        <w:rPr>
          <w:b/>
          <w:sz w:val="28"/>
          <w:szCs w:val="28"/>
          <w:lang w:eastAsia="zh-CN"/>
        </w:rPr>
        <w:t>30B</w:t>
      </w:r>
      <w:r w:rsidR="00092209">
        <w:rPr>
          <w:sz w:val="28"/>
          <w:szCs w:val="28"/>
          <w:lang w:eastAsia="zh-CN"/>
        </w:rPr>
        <w:t>第</w:t>
      </w:r>
      <w:r w:rsidR="00092209" w:rsidRPr="00DE57AF">
        <w:rPr>
          <w:b/>
          <w:sz w:val="28"/>
          <w:szCs w:val="28"/>
          <w:lang w:eastAsia="zh-CN"/>
        </w:rPr>
        <w:t>6.1</w:t>
      </w:r>
      <w:r w:rsidR="00092209">
        <w:rPr>
          <w:sz w:val="28"/>
          <w:szCs w:val="28"/>
          <w:lang w:eastAsia="zh-CN"/>
        </w:rPr>
        <w:t>节规定提前通知频率</w:t>
      </w:r>
      <w:r w:rsidR="00F9251A">
        <w:rPr>
          <w:rFonts w:hint="eastAsia"/>
          <w:sz w:val="28"/>
          <w:szCs w:val="28"/>
          <w:lang w:eastAsia="zh-CN"/>
        </w:rPr>
        <w:t>指配</w:t>
      </w:r>
      <w:r w:rsidR="00092209">
        <w:rPr>
          <w:sz w:val="28"/>
          <w:szCs w:val="28"/>
          <w:lang w:eastAsia="zh-CN"/>
        </w:rPr>
        <w:t>。</w:t>
      </w:r>
    </w:p>
    <w:p w:rsidR="00AD3298" w:rsidRPr="00DE57AF" w:rsidRDefault="00AD3298" w:rsidP="002C102B">
      <w:pPr>
        <w:ind w:firstLine="357"/>
        <w:rPr>
          <w:sz w:val="28"/>
          <w:szCs w:val="28"/>
          <w:lang w:eastAsia="zh-CN"/>
        </w:rPr>
      </w:pPr>
      <w:r w:rsidRPr="00DE57AF">
        <w:rPr>
          <w:sz w:val="28"/>
          <w:szCs w:val="28"/>
          <w:lang w:eastAsia="zh-CN"/>
        </w:rPr>
        <w:t>2012</w:t>
      </w:r>
      <w:r w:rsidR="00092209">
        <w:rPr>
          <w:sz w:val="28"/>
          <w:szCs w:val="28"/>
          <w:lang w:eastAsia="zh-CN"/>
        </w:rPr>
        <w:t>年</w:t>
      </w:r>
      <w:r w:rsidR="00F9251A">
        <w:rPr>
          <w:rFonts w:hint="eastAsia"/>
          <w:sz w:val="28"/>
          <w:szCs w:val="28"/>
          <w:lang w:eastAsia="zh-CN"/>
        </w:rPr>
        <w:t>9</w:t>
      </w:r>
      <w:r w:rsidR="00F9251A">
        <w:rPr>
          <w:sz w:val="28"/>
          <w:szCs w:val="28"/>
          <w:lang w:eastAsia="zh-CN"/>
        </w:rPr>
        <w:t>月</w:t>
      </w:r>
      <w:r w:rsidR="00F9251A">
        <w:rPr>
          <w:rFonts w:hint="eastAsia"/>
          <w:sz w:val="28"/>
          <w:szCs w:val="28"/>
          <w:lang w:eastAsia="zh-CN"/>
        </w:rPr>
        <w:t>3</w:t>
      </w:r>
      <w:r w:rsidR="00092209">
        <w:rPr>
          <w:sz w:val="28"/>
          <w:szCs w:val="28"/>
          <w:lang w:eastAsia="zh-CN"/>
        </w:rPr>
        <w:t>日，在</w:t>
      </w:r>
      <w:r w:rsidR="00092209" w:rsidRPr="00DE57AF">
        <w:rPr>
          <w:sz w:val="28"/>
          <w:szCs w:val="28"/>
          <w:lang w:eastAsia="zh-CN"/>
        </w:rPr>
        <w:t>RRB</w:t>
      </w:r>
      <w:r w:rsidR="00092209">
        <w:rPr>
          <w:sz w:val="28"/>
          <w:szCs w:val="28"/>
          <w:lang w:eastAsia="zh-CN"/>
        </w:rPr>
        <w:t>第</w:t>
      </w:r>
      <w:r w:rsidRPr="00DE57AF">
        <w:rPr>
          <w:sz w:val="28"/>
          <w:szCs w:val="28"/>
          <w:lang w:eastAsia="zh-CN"/>
        </w:rPr>
        <w:t>61</w:t>
      </w:r>
      <w:r w:rsidR="00092209">
        <w:rPr>
          <w:sz w:val="28"/>
          <w:szCs w:val="28"/>
          <w:lang w:eastAsia="zh-CN"/>
        </w:rPr>
        <w:t>次会议之前，</w:t>
      </w:r>
      <w:r w:rsidR="00F9251A">
        <w:rPr>
          <w:rFonts w:hint="eastAsia"/>
          <w:sz w:val="28"/>
          <w:szCs w:val="28"/>
          <w:lang w:eastAsia="zh-CN"/>
        </w:rPr>
        <w:t>无线</w:t>
      </w:r>
      <w:r w:rsidR="00092209">
        <w:rPr>
          <w:sz w:val="28"/>
          <w:szCs w:val="28"/>
          <w:lang w:eastAsia="zh-CN"/>
        </w:rPr>
        <w:t>电通信局通过</w:t>
      </w:r>
      <w:r w:rsidR="00F9251A">
        <w:rPr>
          <w:rFonts w:hint="eastAsia"/>
          <w:sz w:val="28"/>
          <w:szCs w:val="28"/>
          <w:lang w:eastAsia="zh-CN"/>
        </w:rPr>
        <w:t>第</w:t>
      </w:r>
      <w:r w:rsidR="00092209" w:rsidRPr="00DE57AF">
        <w:rPr>
          <w:b/>
          <w:iCs/>
          <w:sz w:val="28"/>
          <w:szCs w:val="28"/>
          <w:lang w:eastAsia="zh-CN"/>
        </w:rPr>
        <w:t>CCRR/45</w:t>
      </w:r>
      <w:r w:rsidR="00092209">
        <w:rPr>
          <w:sz w:val="28"/>
          <w:szCs w:val="28"/>
          <w:lang w:eastAsia="zh-CN"/>
        </w:rPr>
        <w:t>号通函针对</w:t>
      </w:r>
      <w:r w:rsidR="00F9251A">
        <w:rPr>
          <w:rFonts w:hint="eastAsia"/>
          <w:sz w:val="28"/>
          <w:szCs w:val="28"/>
          <w:lang w:eastAsia="zh-CN"/>
        </w:rPr>
        <w:t>第</w:t>
      </w:r>
      <w:r w:rsidR="00092209" w:rsidRPr="00DE57AF">
        <w:rPr>
          <w:b/>
          <w:bCs/>
          <w:sz w:val="28"/>
          <w:szCs w:val="28"/>
          <w:lang w:eastAsia="zh-CN"/>
        </w:rPr>
        <w:t>11.44B</w:t>
      </w:r>
      <w:r w:rsidR="00092209">
        <w:rPr>
          <w:sz w:val="28"/>
          <w:szCs w:val="28"/>
          <w:lang w:eastAsia="zh-CN"/>
        </w:rPr>
        <w:t>款起草了程序规则，请主管部门提出意见。</w:t>
      </w:r>
      <w:r w:rsidR="006B4049">
        <w:rPr>
          <w:sz w:val="28"/>
          <w:szCs w:val="28"/>
          <w:lang w:eastAsia="zh-CN"/>
        </w:rPr>
        <w:t>在第</w:t>
      </w:r>
      <w:r w:rsidR="00F9251A">
        <w:rPr>
          <w:rFonts w:hint="eastAsia"/>
          <w:sz w:val="28"/>
          <w:szCs w:val="28"/>
          <w:lang w:eastAsia="zh-CN"/>
        </w:rPr>
        <w:t>61</w:t>
      </w:r>
      <w:r w:rsidR="006B4049">
        <w:rPr>
          <w:sz w:val="28"/>
          <w:szCs w:val="28"/>
          <w:lang w:eastAsia="zh-CN"/>
        </w:rPr>
        <w:t>次会议上，</w:t>
      </w:r>
      <w:r w:rsidR="006B4049" w:rsidRPr="00DE57AF">
        <w:rPr>
          <w:iCs/>
          <w:sz w:val="28"/>
          <w:szCs w:val="28"/>
          <w:lang w:eastAsia="zh-CN"/>
        </w:rPr>
        <w:t>RRB</w:t>
      </w:r>
      <w:r w:rsidR="006B4049">
        <w:rPr>
          <w:iCs/>
          <w:sz w:val="28"/>
          <w:szCs w:val="28"/>
          <w:lang w:eastAsia="zh-CN"/>
        </w:rPr>
        <w:t>基于无线电通信局的</w:t>
      </w:r>
      <w:r w:rsidR="006B4049">
        <w:rPr>
          <w:rFonts w:hint="eastAsia"/>
          <w:iCs/>
          <w:sz w:val="28"/>
          <w:szCs w:val="28"/>
          <w:lang w:eastAsia="zh-CN"/>
        </w:rPr>
        <w:t>建议</w:t>
      </w:r>
      <w:r w:rsidR="006B4049">
        <w:rPr>
          <w:iCs/>
          <w:sz w:val="28"/>
          <w:szCs w:val="28"/>
          <w:lang w:eastAsia="zh-CN"/>
        </w:rPr>
        <w:t>和各主管部门的意见通过了有关</w:t>
      </w:r>
      <w:r w:rsidR="00F9251A">
        <w:rPr>
          <w:rFonts w:hint="eastAsia"/>
          <w:iCs/>
          <w:sz w:val="28"/>
          <w:szCs w:val="28"/>
          <w:lang w:eastAsia="zh-CN"/>
        </w:rPr>
        <w:t>该款</w:t>
      </w:r>
      <w:r w:rsidR="006B4049">
        <w:rPr>
          <w:iCs/>
          <w:sz w:val="28"/>
          <w:szCs w:val="28"/>
          <w:lang w:eastAsia="zh-CN"/>
        </w:rPr>
        <w:t>的程序规则。程序指出，</w:t>
      </w:r>
      <w:r w:rsidR="00F9251A">
        <w:rPr>
          <w:rFonts w:hint="eastAsia"/>
          <w:iCs/>
          <w:sz w:val="28"/>
          <w:szCs w:val="28"/>
          <w:lang w:eastAsia="zh-CN"/>
        </w:rPr>
        <w:t>“</w:t>
      </w:r>
      <w:r w:rsidR="006B4049">
        <w:rPr>
          <w:iCs/>
          <w:sz w:val="28"/>
          <w:szCs w:val="28"/>
          <w:lang w:eastAsia="zh-CN"/>
        </w:rPr>
        <w:t>对地静止卫星轨道空间</w:t>
      </w:r>
      <w:r w:rsidR="00F9251A">
        <w:rPr>
          <w:rFonts w:hint="eastAsia"/>
          <w:iCs/>
          <w:sz w:val="28"/>
          <w:szCs w:val="28"/>
          <w:lang w:eastAsia="zh-CN"/>
        </w:rPr>
        <w:t>电台的频率指配仅</w:t>
      </w:r>
      <w:r w:rsidR="006B4049">
        <w:rPr>
          <w:iCs/>
          <w:sz w:val="28"/>
          <w:szCs w:val="28"/>
          <w:lang w:eastAsia="zh-CN"/>
        </w:rPr>
        <w:t>在主管部门在</w:t>
      </w:r>
      <w:r w:rsidR="00F9251A">
        <w:rPr>
          <w:rFonts w:hint="eastAsia"/>
          <w:iCs/>
          <w:sz w:val="28"/>
          <w:szCs w:val="28"/>
          <w:lang w:eastAsia="zh-CN"/>
        </w:rPr>
        <w:t>该</w:t>
      </w:r>
      <w:r w:rsidR="00F9251A" w:rsidRPr="006E2CBE">
        <w:rPr>
          <w:rFonts w:hint="eastAsia"/>
          <w:iCs/>
          <w:spacing w:val="-4"/>
          <w:sz w:val="28"/>
          <w:szCs w:val="28"/>
          <w:lang w:eastAsia="zh-CN"/>
        </w:rPr>
        <w:t>款</w:t>
      </w:r>
      <w:r w:rsidR="006B4049" w:rsidRPr="006E2CBE">
        <w:rPr>
          <w:iCs/>
          <w:spacing w:val="-4"/>
          <w:sz w:val="28"/>
          <w:szCs w:val="28"/>
          <w:lang w:eastAsia="zh-CN"/>
        </w:rPr>
        <w:t>规定的</w:t>
      </w:r>
      <w:r w:rsidR="00F9251A" w:rsidRPr="006E2CBE">
        <w:rPr>
          <w:rFonts w:hint="eastAsia"/>
          <w:iCs/>
          <w:spacing w:val="-4"/>
          <w:sz w:val="28"/>
          <w:szCs w:val="28"/>
          <w:lang w:eastAsia="zh-CN"/>
        </w:rPr>
        <w:t>九十</w:t>
      </w:r>
      <w:r w:rsidR="006B4049" w:rsidRPr="006E2CBE">
        <w:rPr>
          <w:iCs/>
          <w:spacing w:val="-4"/>
          <w:sz w:val="28"/>
          <w:szCs w:val="28"/>
          <w:lang w:eastAsia="zh-CN"/>
        </w:rPr>
        <w:t>天结束后</w:t>
      </w:r>
      <w:r w:rsidR="00F9251A" w:rsidRPr="006E2CBE">
        <w:rPr>
          <w:rFonts w:hint="eastAsia"/>
          <w:iCs/>
          <w:spacing w:val="-4"/>
          <w:sz w:val="28"/>
          <w:szCs w:val="28"/>
          <w:lang w:eastAsia="zh-CN"/>
        </w:rPr>
        <w:t>三十</w:t>
      </w:r>
      <w:r w:rsidR="006B4049" w:rsidRPr="006E2CBE">
        <w:rPr>
          <w:iCs/>
          <w:spacing w:val="-4"/>
          <w:sz w:val="28"/>
          <w:szCs w:val="28"/>
          <w:lang w:eastAsia="zh-CN"/>
        </w:rPr>
        <w:t>天内通知</w:t>
      </w:r>
      <w:r w:rsidR="00F9251A" w:rsidRPr="006E2CBE">
        <w:rPr>
          <w:rFonts w:hint="eastAsia"/>
          <w:iCs/>
          <w:spacing w:val="-4"/>
          <w:sz w:val="28"/>
          <w:szCs w:val="28"/>
          <w:lang w:eastAsia="zh-CN"/>
        </w:rPr>
        <w:t>无线</w:t>
      </w:r>
      <w:r w:rsidR="006B4049" w:rsidRPr="006E2CBE">
        <w:rPr>
          <w:iCs/>
          <w:spacing w:val="-4"/>
          <w:sz w:val="28"/>
          <w:szCs w:val="28"/>
          <w:lang w:eastAsia="zh-CN"/>
        </w:rPr>
        <w:t>电通信局方可被视为</w:t>
      </w:r>
      <w:r w:rsidR="00F9251A" w:rsidRPr="006E2CBE">
        <w:rPr>
          <w:rFonts w:hint="eastAsia"/>
          <w:iCs/>
          <w:spacing w:val="-4"/>
          <w:sz w:val="28"/>
          <w:szCs w:val="28"/>
          <w:lang w:eastAsia="zh-CN"/>
        </w:rPr>
        <w:t>已</w:t>
      </w:r>
      <w:r w:rsidR="006B4049" w:rsidRPr="006E2CBE">
        <w:rPr>
          <w:iCs/>
          <w:spacing w:val="-4"/>
          <w:sz w:val="28"/>
          <w:szCs w:val="28"/>
          <w:lang w:eastAsia="zh-CN"/>
        </w:rPr>
        <w:t>按照</w:t>
      </w:r>
      <w:r w:rsidR="00F9251A" w:rsidRPr="006E2CBE">
        <w:rPr>
          <w:rFonts w:hint="eastAsia"/>
          <w:iCs/>
          <w:spacing w:val="-4"/>
          <w:sz w:val="28"/>
          <w:szCs w:val="28"/>
          <w:lang w:eastAsia="zh-CN"/>
        </w:rPr>
        <w:t>第</w:t>
      </w:r>
      <w:r w:rsidR="006B4049" w:rsidRPr="006E2CBE">
        <w:rPr>
          <w:b/>
          <w:bCs/>
          <w:spacing w:val="-4"/>
          <w:sz w:val="28"/>
          <w:szCs w:val="28"/>
          <w:lang w:eastAsia="zh-CN"/>
        </w:rPr>
        <w:t>11.44B</w:t>
      </w:r>
      <w:r w:rsidR="006B4049">
        <w:rPr>
          <w:sz w:val="28"/>
          <w:szCs w:val="28"/>
          <w:lang w:eastAsia="zh-CN"/>
        </w:rPr>
        <w:t>款启用。</w:t>
      </w:r>
      <w:r w:rsidR="00FB5DB0">
        <w:rPr>
          <w:rFonts w:hint="eastAsia"/>
          <w:sz w:val="28"/>
          <w:szCs w:val="28"/>
          <w:lang w:eastAsia="zh-CN"/>
        </w:rPr>
        <w:t>”</w:t>
      </w:r>
      <w:r w:rsidR="006B4049">
        <w:rPr>
          <w:sz w:val="28"/>
          <w:szCs w:val="28"/>
          <w:lang w:eastAsia="zh-CN"/>
        </w:rPr>
        <w:t>因此，发出通知的主管部门有责任确定有关空间电台的能力。</w:t>
      </w:r>
      <w:r w:rsidR="006B4049">
        <w:rPr>
          <w:rFonts w:hint="eastAsia"/>
          <w:sz w:val="28"/>
          <w:szCs w:val="28"/>
          <w:lang w:eastAsia="zh-CN"/>
        </w:rPr>
        <w:t xml:space="preserve"> </w:t>
      </w:r>
    </w:p>
    <w:p w:rsidR="00AD3298" w:rsidRPr="00DE57AF" w:rsidRDefault="00AD3298" w:rsidP="002C102B">
      <w:pPr>
        <w:ind w:firstLine="357"/>
        <w:rPr>
          <w:sz w:val="28"/>
          <w:szCs w:val="28"/>
          <w:lang w:eastAsia="zh-CN"/>
        </w:rPr>
      </w:pPr>
      <w:r w:rsidRPr="00DE57AF">
        <w:rPr>
          <w:sz w:val="28"/>
          <w:szCs w:val="28"/>
          <w:lang w:eastAsia="zh-CN"/>
        </w:rPr>
        <w:t>WRC-12</w:t>
      </w:r>
      <w:r w:rsidR="00FB5DB0">
        <w:rPr>
          <w:rFonts w:hint="eastAsia"/>
          <w:sz w:val="28"/>
          <w:szCs w:val="28"/>
          <w:lang w:eastAsia="zh-CN"/>
        </w:rPr>
        <w:t>就</w:t>
      </w:r>
      <w:r w:rsidR="006B4049">
        <w:rPr>
          <w:sz w:val="28"/>
          <w:szCs w:val="28"/>
          <w:lang w:eastAsia="zh-CN"/>
        </w:rPr>
        <w:t>确定频率</w:t>
      </w:r>
      <w:r w:rsidR="00FB5DB0">
        <w:rPr>
          <w:rFonts w:hint="eastAsia"/>
          <w:sz w:val="28"/>
          <w:szCs w:val="28"/>
          <w:lang w:eastAsia="zh-CN"/>
        </w:rPr>
        <w:t>指配</w:t>
      </w:r>
      <w:r w:rsidR="006B4049">
        <w:rPr>
          <w:sz w:val="28"/>
          <w:szCs w:val="28"/>
          <w:lang w:eastAsia="zh-CN"/>
        </w:rPr>
        <w:t>的启用问题展开了认真辩论。</w:t>
      </w:r>
      <w:r w:rsidR="00FB5DB0">
        <w:rPr>
          <w:rFonts w:hint="eastAsia"/>
          <w:sz w:val="28"/>
          <w:szCs w:val="28"/>
          <w:lang w:eastAsia="zh-CN"/>
        </w:rPr>
        <w:t>除</w:t>
      </w:r>
      <w:r w:rsidR="006B4049">
        <w:rPr>
          <w:sz w:val="28"/>
          <w:szCs w:val="28"/>
          <w:lang w:eastAsia="zh-CN"/>
        </w:rPr>
        <w:t>其他问题</w:t>
      </w:r>
      <w:r w:rsidR="00FB5DB0">
        <w:rPr>
          <w:rFonts w:hint="eastAsia"/>
          <w:sz w:val="28"/>
          <w:szCs w:val="28"/>
          <w:lang w:eastAsia="zh-CN"/>
        </w:rPr>
        <w:t>外</w:t>
      </w:r>
      <w:r w:rsidR="006B4049">
        <w:rPr>
          <w:sz w:val="28"/>
          <w:szCs w:val="28"/>
          <w:lang w:eastAsia="zh-CN"/>
        </w:rPr>
        <w:t>，辩论涉及如何看待</w:t>
      </w:r>
      <w:r w:rsidR="00FB5DB0">
        <w:rPr>
          <w:rFonts w:hint="eastAsia"/>
          <w:sz w:val="28"/>
          <w:szCs w:val="28"/>
          <w:lang w:eastAsia="zh-CN"/>
        </w:rPr>
        <w:t>指配</w:t>
      </w:r>
      <w:r w:rsidR="006B4049">
        <w:rPr>
          <w:sz w:val="28"/>
          <w:szCs w:val="28"/>
          <w:lang w:eastAsia="zh-CN"/>
        </w:rPr>
        <w:t>的实际操作和技术能力，必要时，主管部门在启用网络</w:t>
      </w:r>
      <w:r w:rsidR="00FB5DB0">
        <w:rPr>
          <w:rFonts w:hint="eastAsia"/>
          <w:sz w:val="28"/>
          <w:szCs w:val="28"/>
          <w:lang w:eastAsia="zh-CN"/>
        </w:rPr>
        <w:t>指配时需</w:t>
      </w:r>
      <w:r w:rsidR="006B4049">
        <w:rPr>
          <w:sz w:val="28"/>
          <w:szCs w:val="28"/>
          <w:lang w:eastAsia="zh-CN"/>
        </w:rPr>
        <w:t>提供哪些附加资料。经过</w:t>
      </w:r>
      <w:r w:rsidR="00FB5DB0">
        <w:rPr>
          <w:rFonts w:hint="eastAsia"/>
          <w:sz w:val="28"/>
          <w:szCs w:val="28"/>
          <w:lang w:eastAsia="zh-CN"/>
        </w:rPr>
        <w:t>辩论</w:t>
      </w:r>
      <w:r w:rsidR="006B4049">
        <w:rPr>
          <w:sz w:val="28"/>
          <w:szCs w:val="28"/>
          <w:lang w:eastAsia="zh-CN"/>
        </w:rPr>
        <w:t>，</w:t>
      </w:r>
      <w:r w:rsidRPr="00DE57AF">
        <w:rPr>
          <w:sz w:val="28"/>
          <w:szCs w:val="28"/>
          <w:lang w:eastAsia="zh-CN"/>
        </w:rPr>
        <w:t>WRC-12</w:t>
      </w:r>
      <w:r w:rsidR="006B4049">
        <w:rPr>
          <w:sz w:val="28"/>
          <w:szCs w:val="28"/>
          <w:lang w:eastAsia="zh-CN"/>
        </w:rPr>
        <w:t>决定采用</w:t>
      </w:r>
      <w:r w:rsidR="006B4049">
        <w:rPr>
          <w:rFonts w:hint="eastAsia"/>
          <w:sz w:val="28"/>
          <w:szCs w:val="28"/>
          <w:lang w:eastAsia="zh-CN"/>
        </w:rPr>
        <w:t>措辞</w:t>
      </w:r>
      <w:r w:rsidR="00FB5DB0">
        <w:rPr>
          <w:rFonts w:hint="eastAsia"/>
          <w:sz w:val="28"/>
          <w:szCs w:val="28"/>
          <w:lang w:eastAsia="zh-CN"/>
        </w:rPr>
        <w:t>“</w:t>
      </w:r>
      <w:r w:rsidR="00DE57AF" w:rsidRPr="00DE57AF">
        <w:rPr>
          <w:rFonts w:hint="eastAsia"/>
          <w:sz w:val="28"/>
          <w:szCs w:val="28"/>
          <w:lang w:eastAsia="zh-CN"/>
        </w:rPr>
        <w:t>具有发射或接收频率指配能力的</w:t>
      </w:r>
      <w:r w:rsidR="00FB5DB0">
        <w:rPr>
          <w:rFonts w:hint="eastAsia"/>
          <w:sz w:val="28"/>
          <w:szCs w:val="28"/>
          <w:lang w:eastAsia="zh-CN"/>
        </w:rPr>
        <w:t>”</w:t>
      </w:r>
      <w:r w:rsidR="006B4049">
        <w:rPr>
          <w:sz w:val="28"/>
          <w:szCs w:val="28"/>
          <w:lang w:eastAsia="zh-CN"/>
        </w:rPr>
        <w:t>，</w:t>
      </w:r>
      <w:r w:rsidR="00FB5DB0">
        <w:rPr>
          <w:rFonts w:hint="eastAsia"/>
          <w:sz w:val="28"/>
          <w:szCs w:val="28"/>
          <w:lang w:eastAsia="zh-CN"/>
        </w:rPr>
        <w:t>使</w:t>
      </w:r>
      <w:r w:rsidR="006B4049">
        <w:rPr>
          <w:sz w:val="28"/>
          <w:szCs w:val="28"/>
          <w:lang w:eastAsia="zh-CN"/>
        </w:rPr>
        <w:t>主管部门在向无线电通信局通报空间电台频率</w:t>
      </w:r>
      <w:r w:rsidR="00FB5DB0">
        <w:rPr>
          <w:rFonts w:hint="eastAsia"/>
          <w:sz w:val="28"/>
          <w:szCs w:val="28"/>
          <w:lang w:eastAsia="zh-CN"/>
        </w:rPr>
        <w:t>指配</w:t>
      </w:r>
      <w:r w:rsidR="006B4049">
        <w:rPr>
          <w:sz w:val="28"/>
          <w:szCs w:val="28"/>
          <w:lang w:eastAsia="zh-CN"/>
        </w:rPr>
        <w:t>的使用</w:t>
      </w:r>
      <w:r w:rsidR="00FB5DB0">
        <w:rPr>
          <w:rFonts w:hint="eastAsia"/>
          <w:sz w:val="28"/>
          <w:szCs w:val="28"/>
          <w:lang w:eastAsia="zh-CN"/>
        </w:rPr>
        <w:t>时</w:t>
      </w:r>
      <w:r w:rsidR="006B4049">
        <w:rPr>
          <w:sz w:val="28"/>
          <w:szCs w:val="28"/>
          <w:lang w:eastAsia="zh-CN"/>
        </w:rPr>
        <w:t>得到必要的规则确定性。</w:t>
      </w:r>
      <w:r w:rsidRPr="00DE57AF">
        <w:rPr>
          <w:sz w:val="28"/>
          <w:szCs w:val="28"/>
          <w:lang w:eastAsia="zh-CN"/>
        </w:rPr>
        <w:t>WRC-12</w:t>
      </w:r>
      <w:r w:rsidR="006B4049">
        <w:rPr>
          <w:sz w:val="28"/>
          <w:szCs w:val="28"/>
          <w:lang w:eastAsia="zh-CN"/>
        </w:rPr>
        <w:t>从未要求无线电通信局对主管部门按照第</w:t>
      </w:r>
      <w:r w:rsidR="006B4049" w:rsidRPr="00DE57AF">
        <w:rPr>
          <w:b/>
          <w:sz w:val="28"/>
          <w:szCs w:val="28"/>
          <w:lang w:eastAsia="zh-CN"/>
        </w:rPr>
        <w:t>11.44B</w:t>
      </w:r>
      <w:r w:rsidR="00FB5DB0" w:rsidRPr="00FB5DB0">
        <w:rPr>
          <w:rFonts w:hint="eastAsia"/>
          <w:bCs/>
          <w:sz w:val="28"/>
          <w:szCs w:val="28"/>
          <w:lang w:eastAsia="zh-CN"/>
        </w:rPr>
        <w:t>款</w:t>
      </w:r>
      <w:r w:rsidR="00FB5DB0">
        <w:rPr>
          <w:rFonts w:hint="eastAsia"/>
          <w:sz w:val="28"/>
          <w:szCs w:val="28"/>
          <w:lang w:eastAsia="zh-CN"/>
        </w:rPr>
        <w:t>做出</w:t>
      </w:r>
      <w:r w:rsidR="006B4049">
        <w:rPr>
          <w:sz w:val="28"/>
          <w:szCs w:val="28"/>
          <w:lang w:eastAsia="zh-CN"/>
        </w:rPr>
        <w:t>的</w:t>
      </w:r>
      <w:r w:rsidR="006B4049" w:rsidRPr="006B4049">
        <w:rPr>
          <w:bCs/>
          <w:sz w:val="28"/>
          <w:szCs w:val="28"/>
          <w:lang w:eastAsia="zh-CN"/>
        </w:rPr>
        <w:t>启用频率</w:t>
      </w:r>
      <w:r w:rsidR="00FB5DB0">
        <w:rPr>
          <w:rFonts w:hint="eastAsia"/>
          <w:bCs/>
          <w:sz w:val="28"/>
          <w:szCs w:val="28"/>
          <w:lang w:eastAsia="zh-CN"/>
        </w:rPr>
        <w:t>指配</w:t>
      </w:r>
      <w:r w:rsidR="006B4049" w:rsidRPr="006B4049">
        <w:rPr>
          <w:bCs/>
          <w:sz w:val="28"/>
          <w:szCs w:val="28"/>
          <w:lang w:eastAsia="zh-CN"/>
        </w:rPr>
        <w:t>的说明</w:t>
      </w:r>
      <w:r w:rsidR="006B4049">
        <w:rPr>
          <w:bCs/>
          <w:sz w:val="28"/>
          <w:szCs w:val="28"/>
          <w:lang w:eastAsia="zh-CN"/>
        </w:rPr>
        <w:t>进行任何</w:t>
      </w:r>
      <w:r w:rsidR="00345AD0">
        <w:rPr>
          <w:rFonts w:hint="eastAsia"/>
          <w:bCs/>
          <w:sz w:val="28"/>
          <w:szCs w:val="28"/>
          <w:lang w:eastAsia="zh-CN"/>
        </w:rPr>
        <w:t>分析</w:t>
      </w:r>
      <w:r w:rsidR="006B4049">
        <w:rPr>
          <w:bCs/>
          <w:sz w:val="28"/>
          <w:szCs w:val="28"/>
          <w:lang w:eastAsia="zh-CN"/>
        </w:rPr>
        <w:t>。大会</w:t>
      </w:r>
      <w:r w:rsidR="00FB5DB0">
        <w:rPr>
          <w:rFonts w:hint="eastAsia"/>
          <w:bCs/>
          <w:sz w:val="28"/>
          <w:szCs w:val="28"/>
          <w:lang w:eastAsia="zh-CN"/>
        </w:rPr>
        <w:t>未</w:t>
      </w:r>
      <w:r w:rsidR="006B4049">
        <w:rPr>
          <w:bCs/>
          <w:sz w:val="28"/>
          <w:szCs w:val="28"/>
          <w:lang w:eastAsia="zh-CN"/>
        </w:rPr>
        <w:t>要求主管部门提供</w:t>
      </w:r>
      <w:r w:rsidR="00FB5DB0">
        <w:rPr>
          <w:rFonts w:hint="eastAsia"/>
          <w:bCs/>
          <w:sz w:val="28"/>
          <w:szCs w:val="28"/>
          <w:lang w:eastAsia="zh-CN"/>
        </w:rPr>
        <w:t>除</w:t>
      </w:r>
      <w:r w:rsidR="006B4049">
        <w:rPr>
          <w:bCs/>
          <w:sz w:val="28"/>
          <w:szCs w:val="28"/>
          <w:lang w:eastAsia="zh-CN"/>
        </w:rPr>
        <w:t>说明以外的其他资料。</w:t>
      </w:r>
      <w:r w:rsidR="006B4049">
        <w:rPr>
          <w:rFonts w:hint="eastAsia"/>
          <w:sz w:val="28"/>
          <w:szCs w:val="28"/>
          <w:lang w:eastAsia="zh-CN"/>
        </w:rPr>
        <w:t xml:space="preserve"> </w:t>
      </w:r>
    </w:p>
    <w:p w:rsidR="00AD3298" w:rsidRPr="00DE57AF" w:rsidRDefault="00AD3298" w:rsidP="002C102B">
      <w:pPr>
        <w:ind w:firstLine="357"/>
        <w:rPr>
          <w:sz w:val="28"/>
          <w:szCs w:val="28"/>
          <w:lang w:eastAsia="zh-CN"/>
        </w:rPr>
      </w:pPr>
      <w:r w:rsidRPr="00DE57AF">
        <w:rPr>
          <w:sz w:val="28"/>
          <w:szCs w:val="28"/>
          <w:lang w:eastAsia="zh-CN"/>
        </w:rPr>
        <w:t>WRC-12</w:t>
      </w:r>
      <w:r w:rsidR="006B4049">
        <w:rPr>
          <w:sz w:val="28"/>
          <w:szCs w:val="28"/>
          <w:lang w:eastAsia="zh-CN"/>
        </w:rPr>
        <w:t>经过广泛讨论后还决定，</w:t>
      </w:r>
      <w:r w:rsidR="00F63492">
        <w:rPr>
          <w:sz w:val="28"/>
          <w:szCs w:val="28"/>
          <w:lang w:eastAsia="zh-CN"/>
        </w:rPr>
        <w:t>不应为阻止主管部门按照</w:t>
      </w:r>
      <w:r w:rsidR="00FB5DB0">
        <w:rPr>
          <w:rFonts w:hint="eastAsia"/>
          <w:sz w:val="28"/>
          <w:szCs w:val="28"/>
          <w:lang w:eastAsia="zh-CN"/>
        </w:rPr>
        <w:t>第</w:t>
      </w:r>
      <w:r w:rsidR="00F63492" w:rsidRPr="00DE57AF">
        <w:rPr>
          <w:b/>
          <w:sz w:val="28"/>
          <w:szCs w:val="28"/>
          <w:lang w:eastAsia="zh-CN"/>
        </w:rPr>
        <w:t>11.41</w:t>
      </w:r>
      <w:r w:rsidR="00F63492">
        <w:rPr>
          <w:sz w:val="28"/>
          <w:szCs w:val="28"/>
          <w:lang w:eastAsia="zh-CN"/>
        </w:rPr>
        <w:t>款</w:t>
      </w:r>
      <w:r w:rsidR="00F63492">
        <w:rPr>
          <w:rFonts w:hint="eastAsia"/>
          <w:sz w:val="28"/>
          <w:szCs w:val="28"/>
          <w:lang w:eastAsia="zh-CN"/>
        </w:rPr>
        <w:t>登记</w:t>
      </w:r>
      <w:r w:rsidR="00FB5DB0">
        <w:rPr>
          <w:rFonts w:hint="eastAsia"/>
          <w:sz w:val="28"/>
          <w:szCs w:val="28"/>
          <w:lang w:eastAsia="zh-CN"/>
        </w:rPr>
        <w:t>指配</w:t>
      </w:r>
      <w:r w:rsidR="00F63492">
        <w:rPr>
          <w:sz w:val="28"/>
          <w:szCs w:val="28"/>
          <w:lang w:eastAsia="zh-CN"/>
        </w:rPr>
        <w:t>设置条件并因此通过了</w:t>
      </w:r>
      <w:r w:rsidR="00FB5DB0">
        <w:rPr>
          <w:rFonts w:hint="eastAsia"/>
          <w:sz w:val="28"/>
          <w:szCs w:val="28"/>
          <w:lang w:eastAsia="zh-CN"/>
        </w:rPr>
        <w:t>第</w:t>
      </w:r>
      <w:r w:rsidR="00F63492" w:rsidRPr="00DE57AF">
        <w:rPr>
          <w:b/>
          <w:sz w:val="28"/>
          <w:szCs w:val="28"/>
          <w:lang w:eastAsia="zh-CN"/>
        </w:rPr>
        <w:t>11.41.2</w:t>
      </w:r>
      <w:r w:rsidR="00F63492">
        <w:rPr>
          <w:sz w:val="28"/>
          <w:szCs w:val="28"/>
          <w:lang w:eastAsia="zh-CN"/>
        </w:rPr>
        <w:t>款。大会对以下具体措辞达成一致：</w:t>
      </w:r>
      <w:r w:rsidR="00FB5DB0">
        <w:rPr>
          <w:rFonts w:hint="eastAsia"/>
          <w:sz w:val="28"/>
          <w:szCs w:val="28"/>
          <w:lang w:eastAsia="zh-CN"/>
        </w:rPr>
        <w:t>“</w:t>
      </w:r>
      <w:r w:rsidR="00F63492">
        <w:rPr>
          <w:sz w:val="28"/>
          <w:szCs w:val="28"/>
          <w:lang w:eastAsia="zh-CN"/>
        </w:rPr>
        <w:t>发出通知的主管部门须向无线电通信</w:t>
      </w:r>
      <w:r w:rsidR="00FB5DB0">
        <w:rPr>
          <w:rFonts w:hint="eastAsia"/>
          <w:sz w:val="28"/>
          <w:szCs w:val="28"/>
          <w:lang w:eastAsia="zh-CN"/>
        </w:rPr>
        <w:t>局</w:t>
      </w:r>
      <w:r w:rsidR="00F63492">
        <w:rPr>
          <w:sz w:val="28"/>
          <w:szCs w:val="28"/>
          <w:lang w:eastAsia="zh-CN"/>
        </w:rPr>
        <w:t>说明，</w:t>
      </w:r>
      <w:r w:rsidR="00FB5DB0">
        <w:rPr>
          <w:rFonts w:hint="eastAsia"/>
          <w:sz w:val="28"/>
          <w:szCs w:val="28"/>
          <w:lang w:eastAsia="zh-CN"/>
        </w:rPr>
        <w:t>已</w:t>
      </w:r>
      <w:r w:rsidR="00F63492">
        <w:rPr>
          <w:sz w:val="28"/>
          <w:szCs w:val="28"/>
          <w:lang w:eastAsia="zh-CN"/>
        </w:rPr>
        <w:t>努力</w:t>
      </w:r>
      <w:r w:rsidR="00FB5DB0">
        <w:rPr>
          <w:rFonts w:hint="eastAsia"/>
          <w:sz w:val="28"/>
          <w:szCs w:val="28"/>
          <w:lang w:eastAsia="zh-CN"/>
        </w:rPr>
        <w:t>......</w:t>
      </w:r>
      <w:r w:rsidR="00F63492">
        <w:rPr>
          <w:rFonts w:hint="eastAsia"/>
          <w:sz w:val="28"/>
          <w:szCs w:val="28"/>
          <w:lang w:eastAsia="zh-CN"/>
        </w:rPr>
        <w:t>”（补充强调内容），只</w:t>
      </w:r>
      <w:r w:rsidR="00F63492" w:rsidRPr="006E2CBE">
        <w:rPr>
          <w:rFonts w:hint="eastAsia"/>
          <w:spacing w:val="-8"/>
          <w:sz w:val="28"/>
          <w:szCs w:val="28"/>
          <w:lang w:eastAsia="zh-CN"/>
        </w:rPr>
        <w:t>要求主管部门说明</w:t>
      </w:r>
      <w:r w:rsidR="00FB5DB0" w:rsidRPr="006E2CBE">
        <w:rPr>
          <w:rFonts w:hint="eastAsia"/>
          <w:spacing w:val="-8"/>
          <w:sz w:val="28"/>
          <w:szCs w:val="28"/>
          <w:lang w:eastAsia="zh-CN"/>
        </w:rPr>
        <w:t>做出</w:t>
      </w:r>
      <w:r w:rsidR="00F63492" w:rsidRPr="006E2CBE">
        <w:rPr>
          <w:rFonts w:hint="eastAsia"/>
          <w:spacing w:val="-8"/>
          <w:sz w:val="28"/>
          <w:szCs w:val="28"/>
          <w:lang w:eastAsia="zh-CN"/>
        </w:rPr>
        <w:t>努力，无需阐述具体工作。</w:t>
      </w:r>
      <w:r w:rsidR="00FB5DB0" w:rsidRPr="006E2CBE">
        <w:rPr>
          <w:rFonts w:hint="eastAsia"/>
          <w:spacing w:val="-8"/>
          <w:sz w:val="28"/>
          <w:szCs w:val="28"/>
          <w:lang w:eastAsia="zh-CN"/>
        </w:rPr>
        <w:t>无线</w:t>
      </w:r>
      <w:r w:rsidR="00F63492" w:rsidRPr="006E2CBE">
        <w:rPr>
          <w:rFonts w:hint="eastAsia"/>
          <w:spacing w:val="-8"/>
          <w:sz w:val="28"/>
          <w:szCs w:val="28"/>
          <w:lang w:eastAsia="zh-CN"/>
        </w:rPr>
        <w:t>电通信局有关通函</w:t>
      </w:r>
      <w:r w:rsidR="00FB5DB0" w:rsidRPr="006E2CBE">
        <w:rPr>
          <w:rFonts w:hint="eastAsia"/>
          <w:spacing w:val="-8"/>
          <w:sz w:val="28"/>
          <w:szCs w:val="28"/>
          <w:lang w:eastAsia="zh-CN"/>
        </w:rPr>
        <w:t>第</w:t>
      </w:r>
      <w:r w:rsidR="00F63492" w:rsidRPr="006E2CBE">
        <w:rPr>
          <w:spacing w:val="-8"/>
          <w:sz w:val="28"/>
          <w:szCs w:val="28"/>
          <w:lang w:eastAsia="zh-CN"/>
        </w:rPr>
        <w:t>4.2</w:t>
      </w:r>
      <w:r w:rsidR="00F63492">
        <w:rPr>
          <w:sz w:val="28"/>
          <w:szCs w:val="28"/>
          <w:lang w:eastAsia="zh-CN"/>
        </w:rPr>
        <w:t>段</w:t>
      </w:r>
      <w:r w:rsidR="00FB5DB0" w:rsidRPr="006E2CBE">
        <w:rPr>
          <w:rFonts w:hint="eastAsia"/>
          <w:spacing w:val="-4"/>
          <w:sz w:val="28"/>
          <w:szCs w:val="28"/>
          <w:lang w:eastAsia="zh-CN"/>
        </w:rPr>
        <w:t>所述</w:t>
      </w:r>
      <w:r w:rsidR="00F63492" w:rsidRPr="006E2CBE">
        <w:rPr>
          <w:spacing w:val="-4"/>
          <w:sz w:val="28"/>
          <w:szCs w:val="28"/>
          <w:lang w:eastAsia="zh-CN"/>
        </w:rPr>
        <w:t>补充资料</w:t>
      </w:r>
      <w:r w:rsidR="00FB5DB0" w:rsidRPr="006E2CBE">
        <w:rPr>
          <w:rFonts w:hint="eastAsia"/>
          <w:spacing w:val="-4"/>
          <w:sz w:val="28"/>
          <w:szCs w:val="28"/>
          <w:lang w:eastAsia="zh-CN"/>
        </w:rPr>
        <w:t>的程序</w:t>
      </w:r>
      <w:r w:rsidR="00F63492" w:rsidRPr="006E2CBE">
        <w:rPr>
          <w:spacing w:val="-4"/>
          <w:sz w:val="28"/>
          <w:szCs w:val="28"/>
          <w:lang w:eastAsia="zh-CN"/>
        </w:rPr>
        <w:t>可能导致对主管部门</w:t>
      </w:r>
      <w:r w:rsidR="00FB5DB0" w:rsidRPr="006E2CBE">
        <w:rPr>
          <w:rFonts w:hint="eastAsia"/>
          <w:spacing w:val="-4"/>
          <w:sz w:val="28"/>
          <w:szCs w:val="28"/>
          <w:lang w:eastAsia="zh-CN"/>
        </w:rPr>
        <w:t>以</w:t>
      </w:r>
      <w:r w:rsidR="00F63492" w:rsidRPr="006E2CBE">
        <w:rPr>
          <w:spacing w:val="-4"/>
          <w:sz w:val="28"/>
          <w:szCs w:val="28"/>
          <w:lang w:eastAsia="zh-CN"/>
        </w:rPr>
        <w:t>WRC-12</w:t>
      </w:r>
      <w:r w:rsidR="00FB5DB0" w:rsidRPr="006E2CBE">
        <w:rPr>
          <w:rFonts w:hint="eastAsia"/>
          <w:spacing w:val="-4"/>
          <w:sz w:val="28"/>
          <w:szCs w:val="28"/>
          <w:lang w:eastAsia="zh-CN"/>
        </w:rPr>
        <w:t>未</w:t>
      </w:r>
      <w:r w:rsidR="00F63492" w:rsidRPr="006E2CBE">
        <w:rPr>
          <w:spacing w:val="-4"/>
          <w:sz w:val="28"/>
          <w:szCs w:val="28"/>
          <w:lang w:eastAsia="zh-CN"/>
        </w:rPr>
        <w:t>通过的方式按照</w:t>
      </w:r>
      <w:r w:rsidR="00FB5DB0" w:rsidRPr="006E2CBE">
        <w:rPr>
          <w:rFonts w:hint="eastAsia"/>
          <w:spacing w:val="-4"/>
          <w:sz w:val="28"/>
          <w:szCs w:val="28"/>
          <w:lang w:eastAsia="zh-CN"/>
        </w:rPr>
        <w:t>第</w:t>
      </w:r>
      <w:r w:rsidR="00F63492" w:rsidRPr="006E2CBE">
        <w:rPr>
          <w:b/>
          <w:spacing w:val="-4"/>
          <w:sz w:val="28"/>
          <w:szCs w:val="28"/>
          <w:lang w:eastAsia="zh-CN"/>
        </w:rPr>
        <w:t>11.41</w:t>
      </w:r>
      <w:r w:rsidR="00F63492">
        <w:rPr>
          <w:sz w:val="28"/>
          <w:szCs w:val="28"/>
          <w:lang w:eastAsia="zh-CN"/>
        </w:rPr>
        <w:t>款登记</w:t>
      </w:r>
      <w:r w:rsidR="00FB5DB0">
        <w:rPr>
          <w:rFonts w:hint="eastAsia"/>
          <w:sz w:val="28"/>
          <w:szCs w:val="28"/>
          <w:lang w:eastAsia="zh-CN"/>
        </w:rPr>
        <w:t>指配</w:t>
      </w:r>
      <w:r w:rsidR="00F63492">
        <w:rPr>
          <w:sz w:val="28"/>
          <w:szCs w:val="28"/>
          <w:lang w:eastAsia="zh-CN"/>
        </w:rPr>
        <w:t>能力</w:t>
      </w:r>
      <w:r w:rsidR="00FB5DB0">
        <w:rPr>
          <w:rFonts w:hint="eastAsia"/>
          <w:sz w:val="28"/>
          <w:szCs w:val="28"/>
          <w:lang w:eastAsia="zh-CN"/>
        </w:rPr>
        <w:t>造成限制</w:t>
      </w:r>
      <w:r w:rsidR="00F63492">
        <w:rPr>
          <w:sz w:val="28"/>
          <w:szCs w:val="28"/>
          <w:lang w:eastAsia="zh-CN"/>
        </w:rPr>
        <w:t>。</w:t>
      </w:r>
    </w:p>
    <w:p w:rsidR="00AD3298" w:rsidRPr="00DE57AF" w:rsidRDefault="00F63492" w:rsidP="002C102B">
      <w:pPr>
        <w:ind w:firstLine="357"/>
        <w:rPr>
          <w:sz w:val="28"/>
          <w:szCs w:val="28"/>
          <w:lang w:eastAsia="zh-CN"/>
        </w:rPr>
      </w:pPr>
      <w:r>
        <w:rPr>
          <w:sz w:val="28"/>
          <w:szCs w:val="28"/>
          <w:lang w:eastAsia="zh-CN"/>
        </w:rPr>
        <w:t>第</w:t>
      </w:r>
      <w:r w:rsidRPr="00DE57AF">
        <w:rPr>
          <w:b/>
          <w:sz w:val="28"/>
          <w:szCs w:val="28"/>
          <w:lang w:eastAsia="zh-CN"/>
        </w:rPr>
        <w:t>CR/343</w:t>
      </w:r>
      <w:r w:rsidRPr="00F63492">
        <w:rPr>
          <w:bCs/>
          <w:sz w:val="28"/>
          <w:szCs w:val="28"/>
          <w:lang w:eastAsia="zh-CN"/>
        </w:rPr>
        <w:t>号通函</w:t>
      </w:r>
      <w:r w:rsidR="00FB5DB0">
        <w:rPr>
          <w:rFonts w:hint="eastAsia"/>
          <w:sz w:val="28"/>
          <w:szCs w:val="28"/>
          <w:lang w:eastAsia="zh-CN"/>
        </w:rPr>
        <w:t>第</w:t>
      </w:r>
      <w:r w:rsidR="00AD3298" w:rsidRPr="00DE57AF">
        <w:rPr>
          <w:sz w:val="28"/>
          <w:szCs w:val="28"/>
          <w:lang w:eastAsia="zh-CN"/>
        </w:rPr>
        <w:t>2.3.5</w:t>
      </w:r>
      <w:r>
        <w:rPr>
          <w:sz w:val="28"/>
          <w:szCs w:val="28"/>
          <w:lang w:eastAsia="zh-CN"/>
        </w:rPr>
        <w:t>段旨在修改主管部门按照</w:t>
      </w:r>
      <w:r w:rsidR="00F52514">
        <w:rPr>
          <w:sz w:val="28"/>
          <w:szCs w:val="28"/>
          <w:lang w:eastAsia="zh-CN"/>
        </w:rPr>
        <w:t>第</w:t>
      </w:r>
      <w:r w:rsidR="00F52514" w:rsidRPr="00F52514">
        <w:rPr>
          <w:rFonts w:hint="eastAsia"/>
          <w:b/>
          <w:bCs/>
          <w:sz w:val="28"/>
          <w:szCs w:val="28"/>
          <w:lang w:eastAsia="zh-CN"/>
        </w:rPr>
        <w:t>11</w:t>
      </w:r>
      <w:r w:rsidR="00F52514" w:rsidRPr="00F52514">
        <w:rPr>
          <w:rFonts w:hint="eastAsia"/>
          <w:sz w:val="28"/>
          <w:szCs w:val="28"/>
          <w:lang w:eastAsia="zh-CN"/>
        </w:rPr>
        <w:t>条</w:t>
      </w:r>
      <w:r w:rsidR="00F52514">
        <w:rPr>
          <w:sz w:val="28"/>
          <w:szCs w:val="28"/>
          <w:lang w:eastAsia="zh-CN"/>
        </w:rPr>
        <w:t>提交卫星网络，</w:t>
      </w:r>
      <w:r w:rsidR="00FB5DB0">
        <w:rPr>
          <w:rFonts w:hint="eastAsia"/>
          <w:sz w:val="28"/>
          <w:szCs w:val="28"/>
          <w:lang w:eastAsia="zh-CN"/>
        </w:rPr>
        <w:t>按照</w:t>
      </w:r>
      <w:r>
        <w:rPr>
          <w:sz w:val="28"/>
          <w:szCs w:val="28"/>
          <w:lang w:eastAsia="zh-CN"/>
        </w:rPr>
        <w:t>附录</w:t>
      </w:r>
      <w:r w:rsidRPr="002C102B">
        <w:rPr>
          <w:b/>
          <w:bCs/>
          <w:sz w:val="28"/>
          <w:szCs w:val="28"/>
          <w:lang w:eastAsia="zh-CN"/>
        </w:rPr>
        <w:t>30</w:t>
      </w:r>
      <w:r>
        <w:rPr>
          <w:sz w:val="28"/>
          <w:szCs w:val="28"/>
          <w:lang w:eastAsia="zh-CN"/>
        </w:rPr>
        <w:t>第</w:t>
      </w:r>
      <w:r w:rsidR="00F52514" w:rsidRPr="00F52514">
        <w:rPr>
          <w:rFonts w:hint="eastAsia"/>
          <w:b/>
          <w:bCs/>
          <w:sz w:val="28"/>
          <w:szCs w:val="28"/>
          <w:lang w:eastAsia="zh-CN"/>
        </w:rPr>
        <w:t>5</w:t>
      </w:r>
      <w:r>
        <w:rPr>
          <w:sz w:val="28"/>
          <w:szCs w:val="28"/>
          <w:lang w:eastAsia="zh-CN"/>
        </w:rPr>
        <w:t>条</w:t>
      </w:r>
      <w:r w:rsidR="00F52514">
        <w:rPr>
          <w:rFonts w:hint="eastAsia"/>
          <w:sz w:val="28"/>
          <w:szCs w:val="28"/>
          <w:lang w:eastAsia="zh-CN"/>
        </w:rPr>
        <w:t>提交</w:t>
      </w:r>
      <w:r>
        <w:rPr>
          <w:sz w:val="28"/>
          <w:szCs w:val="28"/>
          <w:lang w:eastAsia="zh-CN"/>
        </w:rPr>
        <w:t>规划内</w:t>
      </w:r>
      <w:r w:rsidRPr="00DE57AF">
        <w:rPr>
          <w:sz w:val="28"/>
          <w:szCs w:val="28"/>
          <w:lang w:eastAsia="zh-CN"/>
        </w:rPr>
        <w:t>BSS</w:t>
      </w:r>
      <w:r>
        <w:rPr>
          <w:sz w:val="28"/>
          <w:szCs w:val="28"/>
          <w:lang w:eastAsia="zh-CN"/>
        </w:rPr>
        <w:t>和按照附录</w:t>
      </w:r>
      <w:r w:rsidRPr="00DE57AF">
        <w:rPr>
          <w:b/>
          <w:sz w:val="28"/>
          <w:szCs w:val="28"/>
          <w:lang w:eastAsia="zh-CN"/>
        </w:rPr>
        <w:t>30B</w:t>
      </w:r>
      <w:r w:rsidRPr="00F63492">
        <w:rPr>
          <w:bCs/>
          <w:sz w:val="28"/>
          <w:szCs w:val="28"/>
          <w:lang w:eastAsia="zh-CN"/>
        </w:rPr>
        <w:t>第</w:t>
      </w:r>
      <w:r>
        <w:rPr>
          <w:rFonts w:hint="eastAsia"/>
          <w:b/>
          <w:sz w:val="28"/>
          <w:szCs w:val="28"/>
          <w:lang w:eastAsia="zh-CN"/>
        </w:rPr>
        <w:t>8</w:t>
      </w:r>
      <w:r w:rsidRPr="00F63492">
        <w:rPr>
          <w:bCs/>
          <w:sz w:val="28"/>
          <w:szCs w:val="28"/>
          <w:lang w:eastAsia="zh-CN"/>
        </w:rPr>
        <w:t>条</w:t>
      </w:r>
      <w:r w:rsidR="00F52514">
        <w:rPr>
          <w:rFonts w:hint="eastAsia"/>
          <w:bCs/>
          <w:sz w:val="28"/>
          <w:szCs w:val="28"/>
          <w:lang w:eastAsia="zh-CN"/>
        </w:rPr>
        <w:t>提交</w:t>
      </w:r>
      <w:r w:rsidRPr="00F63492">
        <w:rPr>
          <w:bCs/>
          <w:sz w:val="28"/>
          <w:szCs w:val="28"/>
          <w:lang w:eastAsia="zh-CN"/>
        </w:rPr>
        <w:t>规划内</w:t>
      </w:r>
      <w:r w:rsidRPr="00DE57AF">
        <w:rPr>
          <w:sz w:val="28"/>
          <w:szCs w:val="28"/>
          <w:lang w:eastAsia="zh-CN"/>
        </w:rPr>
        <w:t>FSS</w:t>
      </w:r>
      <w:r w:rsidR="00FB5DB0">
        <w:rPr>
          <w:rFonts w:hint="eastAsia"/>
          <w:sz w:val="28"/>
          <w:szCs w:val="28"/>
          <w:lang w:eastAsia="zh-CN"/>
        </w:rPr>
        <w:t>通知</w:t>
      </w:r>
      <w:r w:rsidR="00F52514">
        <w:rPr>
          <w:rFonts w:hint="eastAsia"/>
          <w:sz w:val="28"/>
          <w:szCs w:val="28"/>
          <w:lang w:eastAsia="zh-CN"/>
        </w:rPr>
        <w:t>资料的</w:t>
      </w:r>
      <w:r w:rsidR="00F52514" w:rsidRPr="005710D7">
        <w:rPr>
          <w:rFonts w:hint="eastAsia"/>
          <w:spacing w:val="-4"/>
          <w:sz w:val="28"/>
          <w:szCs w:val="28"/>
          <w:lang w:eastAsia="zh-CN"/>
        </w:rPr>
        <w:t>时间。在第</w:t>
      </w:r>
      <w:r w:rsidR="00AD3298" w:rsidRPr="005710D7">
        <w:rPr>
          <w:spacing w:val="-4"/>
          <w:sz w:val="28"/>
          <w:szCs w:val="28"/>
          <w:lang w:eastAsia="zh-CN"/>
        </w:rPr>
        <w:t>2.3.5</w:t>
      </w:r>
      <w:r w:rsidR="00F52514" w:rsidRPr="005710D7">
        <w:rPr>
          <w:spacing w:val="-4"/>
          <w:sz w:val="28"/>
          <w:szCs w:val="28"/>
          <w:lang w:eastAsia="zh-CN"/>
        </w:rPr>
        <w:t>段中，无线电通信局指出，他要求主管部门在</w:t>
      </w:r>
      <w:r w:rsidR="00FB5DB0" w:rsidRPr="005710D7">
        <w:rPr>
          <w:rFonts w:hint="eastAsia"/>
          <w:spacing w:val="-4"/>
          <w:sz w:val="28"/>
          <w:szCs w:val="28"/>
          <w:lang w:eastAsia="zh-CN"/>
        </w:rPr>
        <w:t>指配</w:t>
      </w:r>
      <w:r w:rsidR="00F52514" w:rsidRPr="005710D7">
        <w:rPr>
          <w:spacing w:val="-4"/>
          <w:sz w:val="28"/>
          <w:szCs w:val="28"/>
          <w:lang w:eastAsia="zh-CN"/>
        </w:rPr>
        <w:t>启用后</w:t>
      </w:r>
      <w:r w:rsidR="00F52514" w:rsidRPr="005710D7">
        <w:rPr>
          <w:spacing w:val="-4"/>
          <w:sz w:val="28"/>
          <w:szCs w:val="28"/>
          <w:lang w:eastAsia="zh-CN"/>
        </w:rPr>
        <w:t>120</w:t>
      </w:r>
      <w:r w:rsidR="00F52514" w:rsidRPr="005710D7">
        <w:rPr>
          <w:spacing w:val="-4"/>
          <w:sz w:val="28"/>
          <w:szCs w:val="28"/>
          <w:lang w:eastAsia="zh-CN"/>
        </w:rPr>
        <w:t>天内</w:t>
      </w:r>
      <w:r w:rsidR="00F52514">
        <w:rPr>
          <w:sz w:val="28"/>
          <w:szCs w:val="28"/>
          <w:lang w:eastAsia="zh-CN"/>
        </w:rPr>
        <w:t>提交卫星网络通知。这将大大缩短主管部门提交的卫星网络</w:t>
      </w:r>
      <w:r w:rsidR="00FB5DB0">
        <w:rPr>
          <w:rFonts w:hint="eastAsia"/>
          <w:sz w:val="28"/>
          <w:szCs w:val="28"/>
          <w:lang w:eastAsia="zh-CN"/>
        </w:rPr>
        <w:t>第一份通知</w:t>
      </w:r>
      <w:r w:rsidR="00F52514">
        <w:rPr>
          <w:sz w:val="28"/>
          <w:szCs w:val="28"/>
          <w:lang w:eastAsia="zh-CN"/>
        </w:rPr>
        <w:t>之前需完成协调的时间。对于</w:t>
      </w:r>
      <w:r w:rsidR="00FB5DB0">
        <w:rPr>
          <w:rFonts w:hint="eastAsia"/>
          <w:sz w:val="28"/>
          <w:szCs w:val="28"/>
          <w:lang w:eastAsia="zh-CN"/>
        </w:rPr>
        <w:t>未</w:t>
      </w:r>
      <w:r w:rsidR="00F52514">
        <w:rPr>
          <w:sz w:val="28"/>
          <w:szCs w:val="28"/>
          <w:lang w:eastAsia="zh-CN"/>
        </w:rPr>
        <w:t>规划频段，这可导致通知时间大大提前于</w:t>
      </w:r>
      <w:r w:rsidR="00FB5DB0">
        <w:rPr>
          <w:rFonts w:hint="eastAsia"/>
          <w:sz w:val="28"/>
          <w:szCs w:val="28"/>
          <w:lang w:eastAsia="zh-CN"/>
        </w:rPr>
        <w:t>第</w:t>
      </w:r>
      <w:r w:rsidR="00F52514" w:rsidRPr="00DE57AF">
        <w:rPr>
          <w:b/>
          <w:sz w:val="28"/>
          <w:szCs w:val="28"/>
          <w:lang w:eastAsia="zh-CN"/>
        </w:rPr>
        <w:t>11.44</w:t>
      </w:r>
      <w:r w:rsidR="00F52514" w:rsidRPr="006E2CBE">
        <w:rPr>
          <w:spacing w:val="-4"/>
          <w:sz w:val="28"/>
          <w:szCs w:val="28"/>
          <w:lang w:eastAsia="zh-CN"/>
        </w:rPr>
        <w:t>和</w:t>
      </w:r>
      <w:r w:rsidR="00F52514" w:rsidRPr="006E2CBE">
        <w:rPr>
          <w:b/>
          <w:spacing w:val="-4"/>
          <w:sz w:val="28"/>
          <w:szCs w:val="28"/>
          <w:lang w:eastAsia="zh-CN"/>
        </w:rPr>
        <w:t>11.48</w:t>
      </w:r>
      <w:r w:rsidR="00F52514" w:rsidRPr="006E2CBE">
        <w:rPr>
          <w:bCs/>
          <w:spacing w:val="-4"/>
          <w:sz w:val="28"/>
          <w:szCs w:val="28"/>
          <w:lang w:eastAsia="zh-CN"/>
        </w:rPr>
        <w:t>款</w:t>
      </w:r>
      <w:r w:rsidR="00F52514" w:rsidRPr="006E2CBE">
        <w:rPr>
          <w:spacing w:val="-4"/>
          <w:sz w:val="28"/>
          <w:szCs w:val="28"/>
          <w:lang w:eastAsia="zh-CN"/>
        </w:rPr>
        <w:t>规定的时限并导致</w:t>
      </w:r>
      <w:r w:rsidR="00FB5DB0" w:rsidRPr="006E2CBE">
        <w:rPr>
          <w:rFonts w:hint="eastAsia"/>
          <w:spacing w:val="-4"/>
          <w:sz w:val="28"/>
          <w:szCs w:val="28"/>
          <w:lang w:eastAsia="zh-CN"/>
        </w:rPr>
        <w:t>第</w:t>
      </w:r>
      <w:r w:rsidR="00F52514" w:rsidRPr="006E2CBE">
        <w:rPr>
          <w:b/>
          <w:spacing w:val="-4"/>
          <w:sz w:val="28"/>
          <w:szCs w:val="28"/>
          <w:lang w:eastAsia="zh-CN"/>
        </w:rPr>
        <w:t>11.41</w:t>
      </w:r>
      <w:r w:rsidR="00F52514" w:rsidRPr="006E2CBE">
        <w:rPr>
          <w:spacing w:val="-4"/>
          <w:sz w:val="28"/>
          <w:szCs w:val="28"/>
          <w:lang w:eastAsia="zh-CN"/>
        </w:rPr>
        <w:t>款通知的增加。对于规划频段，与</w:t>
      </w:r>
      <w:r w:rsidR="00FB5DB0" w:rsidRPr="006E2CBE">
        <w:rPr>
          <w:rFonts w:hint="eastAsia"/>
          <w:spacing w:val="-4"/>
          <w:sz w:val="28"/>
          <w:szCs w:val="28"/>
          <w:lang w:eastAsia="zh-CN"/>
        </w:rPr>
        <w:t>第</w:t>
      </w:r>
      <w:r w:rsidR="00F52514" w:rsidRPr="006E2CBE">
        <w:rPr>
          <w:b/>
          <w:spacing w:val="-4"/>
          <w:sz w:val="28"/>
          <w:szCs w:val="28"/>
          <w:lang w:eastAsia="zh-CN"/>
        </w:rPr>
        <w:t>11.41</w:t>
      </w:r>
      <w:r w:rsidR="00F52514">
        <w:rPr>
          <w:sz w:val="28"/>
          <w:szCs w:val="28"/>
          <w:lang w:eastAsia="zh-CN"/>
        </w:rPr>
        <w:t>款类似的规定不适用</w:t>
      </w:r>
      <w:r w:rsidR="00FB5DB0">
        <w:rPr>
          <w:rFonts w:hint="eastAsia"/>
          <w:sz w:val="28"/>
          <w:szCs w:val="28"/>
          <w:lang w:eastAsia="zh-CN"/>
        </w:rPr>
        <w:t>于所有情况</w:t>
      </w:r>
      <w:r w:rsidR="00F52514">
        <w:rPr>
          <w:sz w:val="28"/>
          <w:szCs w:val="28"/>
          <w:lang w:eastAsia="zh-CN"/>
        </w:rPr>
        <w:t>，为通知主管部门带来沉重负担。本主管部门无法在《无线电规则》和《程序规则》</w:t>
      </w:r>
      <w:r w:rsidR="00FB5DB0">
        <w:rPr>
          <w:rFonts w:hint="eastAsia"/>
          <w:sz w:val="28"/>
          <w:szCs w:val="28"/>
          <w:lang w:eastAsia="zh-CN"/>
        </w:rPr>
        <w:t>中</w:t>
      </w:r>
      <w:r w:rsidR="00F52514">
        <w:rPr>
          <w:sz w:val="28"/>
          <w:szCs w:val="28"/>
          <w:lang w:eastAsia="zh-CN"/>
        </w:rPr>
        <w:t>为启用后</w:t>
      </w:r>
      <w:r w:rsidR="00F52514">
        <w:rPr>
          <w:sz w:val="28"/>
          <w:szCs w:val="28"/>
          <w:lang w:eastAsia="zh-CN"/>
        </w:rPr>
        <w:t>120</w:t>
      </w:r>
      <w:r w:rsidR="00F52514">
        <w:rPr>
          <w:sz w:val="28"/>
          <w:szCs w:val="28"/>
          <w:lang w:eastAsia="zh-CN"/>
        </w:rPr>
        <w:t>天内通知的要求找到出处。第</w:t>
      </w:r>
      <w:r w:rsidR="00F52514" w:rsidRPr="00DE57AF">
        <w:rPr>
          <w:b/>
          <w:sz w:val="28"/>
          <w:szCs w:val="28"/>
          <w:lang w:eastAsia="zh-CN"/>
        </w:rPr>
        <w:t>11.44B</w:t>
      </w:r>
      <w:r w:rsidR="00F52514">
        <w:rPr>
          <w:sz w:val="28"/>
          <w:szCs w:val="28"/>
          <w:lang w:eastAsia="zh-CN"/>
        </w:rPr>
        <w:t>款</w:t>
      </w:r>
      <w:r w:rsidR="00FB5DB0">
        <w:rPr>
          <w:rFonts w:hint="eastAsia"/>
          <w:sz w:val="28"/>
          <w:szCs w:val="28"/>
          <w:lang w:eastAsia="zh-CN"/>
        </w:rPr>
        <w:t>仅</w:t>
      </w:r>
      <w:r w:rsidR="00F52514">
        <w:rPr>
          <w:sz w:val="28"/>
          <w:szCs w:val="28"/>
          <w:lang w:eastAsia="zh-CN"/>
        </w:rPr>
        <w:t>要求在启用</w:t>
      </w:r>
      <w:r w:rsidR="00F52514">
        <w:rPr>
          <w:sz w:val="28"/>
          <w:szCs w:val="28"/>
          <w:lang w:eastAsia="zh-CN"/>
        </w:rPr>
        <w:t>90</w:t>
      </w:r>
      <w:r w:rsidR="00F52514">
        <w:rPr>
          <w:sz w:val="28"/>
          <w:szCs w:val="28"/>
          <w:lang w:eastAsia="zh-CN"/>
        </w:rPr>
        <w:t>天</w:t>
      </w:r>
      <w:r w:rsidR="00FB5DB0">
        <w:rPr>
          <w:rFonts w:hint="eastAsia"/>
          <w:sz w:val="28"/>
          <w:szCs w:val="28"/>
          <w:lang w:eastAsia="zh-CN"/>
        </w:rPr>
        <w:t>期限</w:t>
      </w:r>
      <w:r w:rsidR="00F52514">
        <w:rPr>
          <w:sz w:val="28"/>
          <w:szCs w:val="28"/>
          <w:lang w:eastAsia="zh-CN"/>
        </w:rPr>
        <w:t>结束后的</w:t>
      </w:r>
      <w:r w:rsidR="00F52514">
        <w:rPr>
          <w:sz w:val="28"/>
          <w:szCs w:val="28"/>
          <w:lang w:eastAsia="zh-CN"/>
        </w:rPr>
        <w:t>30</w:t>
      </w:r>
      <w:r w:rsidR="00F52514">
        <w:rPr>
          <w:sz w:val="28"/>
          <w:szCs w:val="28"/>
          <w:lang w:eastAsia="zh-CN"/>
        </w:rPr>
        <w:t>天内通知无</w:t>
      </w:r>
      <w:r w:rsidR="00FB5DB0">
        <w:rPr>
          <w:rFonts w:hint="eastAsia"/>
          <w:sz w:val="28"/>
          <w:szCs w:val="28"/>
          <w:lang w:eastAsia="zh-CN"/>
        </w:rPr>
        <w:t>线</w:t>
      </w:r>
      <w:r w:rsidR="00F52514">
        <w:rPr>
          <w:sz w:val="28"/>
          <w:szCs w:val="28"/>
          <w:lang w:eastAsia="zh-CN"/>
        </w:rPr>
        <w:t>电通信局，而</w:t>
      </w:r>
      <w:r w:rsidR="00FB5DB0">
        <w:rPr>
          <w:rFonts w:hint="eastAsia"/>
          <w:sz w:val="28"/>
          <w:szCs w:val="28"/>
          <w:lang w:eastAsia="zh-CN"/>
        </w:rPr>
        <w:t>未</w:t>
      </w:r>
      <w:r w:rsidR="00F52514">
        <w:rPr>
          <w:sz w:val="28"/>
          <w:szCs w:val="28"/>
          <w:lang w:eastAsia="zh-CN"/>
        </w:rPr>
        <w:t>要求在提交此资料的截止日期前提交</w:t>
      </w:r>
      <w:r w:rsidR="00FB5DB0">
        <w:rPr>
          <w:rFonts w:hint="eastAsia"/>
          <w:sz w:val="28"/>
          <w:szCs w:val="28"/>
          <w:lang w:eastAsia="zh-CN"/>
        </w:rPr>
        <w:t>通知</w:t>
      </w:r>
      <w:r w:rsidR="00F52514">
        <w:rPr>
          <w:sz w:val="28"/>
          <w:szCs w:val="28"/>
          <w:lang w:eastAsia="zh-CN"/>
        </w:rPr>
        <w:t>资料。此外，</w:t>
      </w:r>
      <w:r w:rsidR="001E6C37">
        <w:rPr>
          <w:sz w:val="28"/>
          <w:szCs w:val="28"/>
          <w:lang w:eastAsia="zh-CN"/>
        </w:rPr>
        <w:t>《无线电规则》</w:t>
      </w:r>
      <w:r w:rsidR="00FB5DB0">
        <w:rPr>
          <w:rFonts w:hint="eastAsia"/>
          <w:sz w:val="28"/>
          <w:szCs w:val="28"/>
          <w:lang w:eastAsia="zh-CN"/>
        </w:rPr>
        <w:t>的</w:t>
      </w:r>
      <w:r w:rsidR="001E6C37">
        <w:rPr>
          <w:sz w:val="28"/>
          <w:szCs w:val="28"/>
          <w:lang w:eastAsia="zh-CN"/>
        </w:rPr>
        <w:t>其他规定，如</w:t>
      </w:r>
      <w:r w:rsidR="00FB5DB0">
        <w:rPr>
          <w:rFonts w:hint="eastAsia"/>
          <w:sz w:val="28"/>
          <w:szCs w:val="28"/>
          <w:lang w:eastAsia="zh-CN"/>
        </w:rPr>
        <w:t>第</w:t>
      </w:r>
      <w:r w:rsidR="001E6C37" w:rsidRPr="00DE57AF">
        <w:rPr>
          <w:b/>
          <w:sz w:val="28"/>
          <w:szCs w:val="28"/>
          <w:lang w:eastAsia="zh-CN"/>
        </w:rPr>
        <w:t>11.44.1</w:t>
      </w:r>
      <w:r w:rsidR="001E6C37" w:rsidRPr="001E6C37">
        <w:rPr>
          <w:bCs/>
          <w:sz w:val="28"/>
          <w:szCs w:val="28"/>
          <w:lang w:eastAsia="zh-CN"/>
        </w:rPr>
        <w:t>款</w:t>
      </w:r>
      <w:r w:rsidR="00467F0D">
        <w:rPr>
          <w:bCs/>
          <w:sz w:val="28"/>
          <w:szCs w:val="28"/>
          <w:lang w:eastAsia="zh-CN"/>
        </w:rPr>
        <w:t>规定，主管部门可以</w:t>
      </w:r>
      <w:bookmarkStart w:id="5" w:name="_GoBack"/>
      <w:bookmarkEnd w:id="5"/>
      <w:r w:rsidR="001E6C37">
        <w:rPr>
          <w:bCs/>
          <w:sz w:val="28"/>
          <w:szCs w:val="28"/>
          <w:lang w:eastAsia="zh-CN"/>
        </w:rPr>
        <w:t>在通知前启用</w:t>
      </w:r>
      <w:r w:rsidR="00FB5DB0">
        <w:rPr>
          <w:rFonts w:hint="eastAsia"/>
          <w:bCs/>
          <w:sz w:val="28"/>
          <w:szCs w:val="28"/>
          <w:lang w:eastAsia="zh-CN"/>
        </w:rPr>
        <w:t>指配</w:t>
      </w:r>
      <w:r w:rsidR="001E6C37">
        <w:rPr>
          <w:bCs/>
          <w:sz w:val="28"/>
          <w:szCs w:val="28"/>
          <w:lang w:eastAsia="zh-CN"/>
        </w:rPr>
        <w:t>。因此，需要对</w:t>
      </w:r>
      <w:r w:rsidR="00FB5DB0">
        <w:rPr>
          <w:rFonts w:hint="eastAsia"/>
          <w:bCs/>
          <w:sz w:val="28"/>
          <w:szCs w:val="28"/>
          <w:lang w:eastAsia="zh-CN"/>
        </w:rPr>
        <w:t>无线</w:t>
      </w:r>
      <w:r w:rsidR="001E6C37">
        <w:rPr>
          <w:bCs/>
          <w:sz w:val="28"/>
          <w:szCs w:val="28"/>
          <w:lang w:eastAsia="zh-CN"/>
        </w:rPr>
        <w:t>电通信局通函所述程序对《无线电规则》其他条款的影响</w:t>
      </w:r>
      <w:r w:rsidR="00FB5DB0">
        <w:rPr>
          <w:rFonts w:hint="eastAsia"/>
          <w:bCs/>
          <w:sz w:val="28"/>
          <w:szCs w:val="28"/>
          <w:lang w:eastAsia="zh-CN"/>
        </w:rPr>
        <w:t>进行分析</w:t>
      </w:r>
      <w:r w:rsidR="001E6C37">
        <w:rPr>
          <w:bCs/>
          <w:sz w:val="28"/>
          <w:szCs w:val="28"/>
          <w:lang w:eastAsia="zh-CN"/>
        </w:rPr>
        <w:t>。</w:t>
      </w:r>
    </w:p>
    <w:p w:rsidR="00AD3298" w:rsidRPr="00DE57AF" w:rsidRDefault="001E6C37" w:rsidP="002C102B">
      <w:pPr>
        <w:ind w:firstLine="357"/>
        <w:rPr>
          <w:sz w:val="28"/>
          <w:szCs w:val="28"/>
          <w:lang w:eastAsia="zh-CN"/>
        </w:rPr>
      </w:pPr>
      <w:r>
        <w:rPr>
          <w:sz w:val="28"/>
          <w:szCs w:val="28"/>
          <w:lang w:eastAsia="zh-CN"/>
        </w:rPr>
        <w:lastRenderedPageBreak/>
        <w:t>根据</w:t>
      </w:r>
      <w:r w:rsidR="00FB5DB0">
        <w:rPr>
          <w:rFonts w:hint="eastAsia"/>
          <w:sz w:val="28"/>
          <w:szCs w:val="28"/>
          <w:lang w:eastAsia="zh-CN"/>
        </w:rPr>
        <w:t>第</w:t>
      </w:r>
      <w:r w:rsidR="00AD3298" w:rsidRPr="00DE57AF">
        <w:rPr>
          <w:b/>
          <w:sz w:val="28"/>
          <w:szCs w:val="28"/>
          <w:lang w:eastAsia="zh-CN"/>
        </w:rPr>
        <w:t>13.12</w:t>
      </w:r>
      <w:r w:rsidRPr="001E6C37">
        <w:rPr>
          <w:bCs/>
          <w:sz w:val="28"/>
          <w:szCs w:val="28"/>
          <w:lang w:eastAsia="zh-CN"/>
        </w:rPr>
        <w:t>款</w:t>
      </w:r>
      <w:r w:rsidR="00FB5DB0">
        <w:rPr>
          <w:rFonts w:hint="eastAsia"/>
          <w:sz w:val="28"/>
          <w:szCs w:val="28"/>
          <w:lang w:eastAsia="zh-CN"/>
        </w:rPr>
        <w:t>，</w:t>
      </w:r>
      <w:r w:rsidR="00DE57AF" w:rsidRPr="00DE57AF">
        <w:rPr>
          <w:rFonts w:hint="eastAsia"/>
          <w:sz w:val="28"/>
          <w:szCs w:val="28"/>
          <w:lang w:eastAsia="zh-CN"/>
        </w:rPr>
        <w:t>无线电规则委员会应批准一套程序规则，管理其自己和无线电通信局在实施《无线电规则》时的各项工作，以确保公平地、准确地、一致地处理频率指配的通知，并帮助应用这些规则。</w:t>
      </w:r>
      <w:r>
        <w:rPr>
          <w:rFonts w:hint="eastAsia"/>
          <w:sz w:val="28"/>
          <w:szCs w:val="28"/>
          <w:lang w:eastAsia="zh-CN"/>
        </w:rPr>
        <w:t>无线电通信局在实施</w:t>
      </w:r>
      <w:r w:rsidR="00FB5DB0">
        <w:rPr>
          <w:rFonts w:hint="eastAsia"/>
          <w:sz w:val="28"/>
          <w:szCs w:val="28"/>
          <w:lang w:eastAsia="zh-CN"/>
        </w:rPr>
        <w:t>第</w:t>
      </w:r>
      <w:r w:rsidRPr="00DE57AF">
        <w:rPr>
          <w:b/>
          <w:iCs/>
          <w:sz w:val="28"/>
          <w:szCs w:val="28"/>
          <w:lang w:eastAsia="zh-CN"/>
        </w:rPr>
        <w:t>CR/343</w:t>
      </w:r>
      <w:r w:rsidR="00FB5DB0" w:rsidRPr="00FB5DB0">
        <w:rPr>
          <w:rFonts w:hint="eastAsia"/>
          <w:bCs/>
          <w:iCs/>
          <w:sz w:val="28"/>
          <w:szCs w:val="28"/>
          <w:lang w:eastAsia="zh-CN"/>
        </w:rPr>
        <w:t>号</w:t>
      </w:r>
      <w:r>
        <w:rPr>
          <w:sz w:val="28"/>
          <w:szCs w:val="28"/>
          <w:lang w:eastAsia="zh-CN"/>
        </w:rPr>
        <w:t>通函</w:t>
      </w:r>
      <w:r w:rsidR="00FB5DB0">
        <w:rPr>
          <w:rFonts w:hint="eastAsia"/>
          <w:sz w:val="28"/>
          <w:szCs w:val="28"/>
          <w:lang w:eastAsia="zh-CN"/>
        </w:rPr>
        <w:t>的</w:t>
      </w:r>
      <w:r>
        <w:rPr>
          <w:sz w:val="28"/>
          <w:szCs w:val="28"/>
          <w:lang w:eastAsia="zh-CN"/>
        </w:rPr>
        <w:t>程序</w:t>
      </w:r>
      <w:r w:rsidR="00FB5DB0">
        <w:rPr>
          <w:rFonts w:hint="eastAsia"/>
          <w:sz w:val="28"/>
          <w:szCs w:val="28"/>
          <w:lang w:eastAsia="zh-CN"/>
        </w:rPr>
        <w:t>时</w:t>
      </w:r>
      <w:r>
        <w:rPr>
          <w:sz w:val="28"/>
          <w:szCs w:val="28"/>
          <w:lang w:eastAsia="zh-CN"/>
        </w:rPr>
        <w:t>要求提交有关</w:t>
      </w:r>
      <w:r w:rsidR="00FB5DB0">
        <w:rPr>
          <w:rFonts w:hint="eastAsia"/>
          <w:sz w:val="28"/>
          <w:szCs w:val="28"/>
          <w:lang w:eastAsia="zh-CN"/>
        </w:rPr>
        <w:t>第</w:t>
      </w:r>
      <w:r w:rsidRPr="00DE57AF">
        <w:rPr>
          <w:b/>
          <w:sz w:val="28"/>
          <w:szCs w:val="28"/>
          <w:lang w:eastAsia="zh-CN"/>
        </w:rPr>
        <w:t>11.44B</w:t>
      </w:r>
      <w:r>
        <w:rPr>
          <w:sz w:val="28"/>
          <w:szCs w:val="28"/>
          <w:lang w:eastAsia="zh-CN"/>
        </w:rPr>
        <w:t>款的附加资料和</w:t>
      </w:r>
      <w:r w:rsidR="00FB5DB0">
        <w:rPr>
          <w:rFonts w:hint="eastAsia"/>
          <w:sz w:val="28"/>
          <w:szCs w:val="28"/>
          <w:lang w:eastAsia="zh-CN"/>
        </w:rPr>
        <w:t>有关第</w:t>
      </w:r>
      <w:r w:rsidRPr="00DE57AF">
        <w:rPr>
          <w:b/>
          <w:sz w:val="28"/>
          <w:szCs w:val="28"/>
          <w:lang w:eastAsia="zh-CN"/>
        </w:rPr>
        <w:t>1.41.2</w:t>
      </w:r>
      <w:r>
        <w:rPr>
          <w:sz w:val="28"/>
          <w:szCs w:val="28"/>
          <w:lang w:eastAsia="zh-CN"/>
        </w:rPr>
        <w:t>款的补充资料的要求</w:t>
      </w:r>
      <w:r w:rsidR="00FD613B">
        <w:rPr>
          <w:rFonts w:hint="eastAsia"/>
          <w:sz w:val="28"/>
          <w:szCs w:val="28"/>
          <w:lang w:eastAsia="zh-CN"/>
        </w:rPr>
        <w:t>未经</w:t>
      </w:r>
      <w:r w:rsidRPr="00DE57AF">
        <w:rPr>
          <w:sz w:val="28"/>
          <w:szCs w:val="28"/>
          <w:lang w:eastAsia="zh-CN"/>
        </w:rPr>
        <w:t>WRC</w:t>
      </w:r>
      <w:r>
        <w:rPr>
          <w:rFonts w:hint="eastAsia"/>
          <w:sz w:val="28"/>
          <w:szCs w:val="28"/>
          <w:lang w:eastAsia="zh-CN"/>
        </w:rPr>
        <w:t>同意</w:t>
      </w:r>
      <w:r w:rsidR="00FD613B">
        <w:rPr>
          <w:rFonts w:hint="eastAsia"/>
          <w:sz w:val="28"/>
          <w:szCs w:val="28"/>
          <w:lang w:eastAsia="zh-CN"/>
        </w:rPr>
        <w:t>或</w:t>
      </w:r>
      <w:r>
        <w:rPr>
          <w:rFonts w:hint="eastAsia"/>
          <w:sz w:val="28"/>
          <w:szCs w:val="28"/>
          <w:lang w:eastAsia="zh-CN"/>
        </w:rPr>
        <w:t>按照《无线电规则》制定的《程序规则》的批准。第</w:t>
      </w:r>
      <w:r w:rsidR="00AD3298" w:rsidRPr="00DE57AF">
        <w:rPr>
          <w:b/>
          <w:sz w:val="28"/>
          <w:szCs w:val="28"/>
          <w:lang w:eastAsia="zh-CN"/>
        </w:rPr>
        <w:t>13.12A</w:t>
      </w:r>
      <w:r w:rsidRPr="00DE57AF">
        <w:rPr>
          <w:sz w:val="28"/>
          <w:szCs w:val="28"/>
          <w:lang w:eastAsia="zh-CN"/>
        </w:rPr>
        <w:t xml:space="preserve"> </w:t>
      </w:r>
      <w:r w:rsidR="00AD3298" w:rsidRPr="00DE57AF">
        <w:rPr>
          <w:sz w:val="28"/>
          <w:szCs w:val="28"/>
          <w:lang w:eastAsia="zh-CN"/>
        </w:rPr>
        <w:t xml:space="preserve">b) </w:t>
      </w:r>
      <w:r>
        <w:rPr>
          <w:sz w:val="28"/>
          <w:szCs w:val="28"/>
          <w:lang w:eastAsia="zh-CN"/>
        </w:rPr>
        <w:t>款要求无线电通信</w:t>
      </w:r>
      <w:r w:rsidR="00FD613B">
        <w:rPr>
          <w:rFonts w:hint="eastAsia"/>
          <w:sz w:val="28"/>
          <w:szCs w:val="28"/>
          <w:lang w:eastAsia="zh-CN"/>
        </w:rPr>
        <w:t>局</w:t>
      </w:r>
      <w:r>
        <w:rPr>
          <w:sz w:val="28"/>
          <w:szCs w:val="28"/>
          <w:lang w:eastAsia="zh-CN"/>
        </w:rPr>
        <w:t>在执行《无线电规则》时采用的任何做法须建议纳入《程序规则》。美国注意到，有关</w:t>
      </w:r>
      <w:r w:rsidR="00FD613B">
        <w:rPr>
          <w:rFonts w:hint="eastAsia"/>
          <w:sz w:val="28"/>
          <w:szCs w:val="28"/>
          <w:lang w:eastAsia="zh-CN"/>
        </w:rPr>
        <w:t>第</w:t>
      </w:r>
      <w:r w:rsidRPr="00DE57AF">
        <w:rPr>
          <w:b/>
          <w:iCs/>
          <w:sz w:val="28"/>
          <w:szCs w:val="28"/>
          <w:lang w:eastAsia="zh-CN"/>
        </w:rPr>
        <w:t>11.44B</w:t>
      </w:r>
      <w:r>
        <w:rPr>
          <w:sz w:val="28"/>
          <w:szCs w:val="28"/>
          <w:lang w:eastAsia="zh-CN"/>
        </w:rPr>
        <w:t>款</w:t>
      </w:r>
      <w:r w:rsidR="00FD613B">
        <w:rPr>
          <w:rFonts w:hint="eastAsia"/>
          <w:sz w:val="28"/>
          <w:szCs w:val="28"/>
          <w:lang w:eastAsia="zh-CN"/>
        </w:rPr>
        <w:t>的</w:t>
      </w:r>
      <w:r>
        <w:rPr>
          <w:sz w:val="28"/>
          <w:szCs w:val="28"/>
          <w:lang w:eastAsia="zh-CN"/>
        </w:rPr>
        <w:t>《程序规则》不包含任何要求</w:t>
      </w:r>
      <w:r w:rsidR="00FD613B">
        <w:rPr>
          <w:rFonts w:hint="eastAsia"/>
          <w:sz w:val="28"/>
          <w:szCs w:val="28"/>
          <w:lang w:eastAsia="zh-CN"/>
        </w:rPr>
        <w:t>无线</w:t>
      </w:r>
      <w:r>
        <w:rPr>
          <w:sz w:val="28"/>
          <w:szCs w:val="28"/>
          <w:lang w:eastAsia="zh-CN"/>
        </w:rPr>
        <w:t>电通信局拟定用来核准卫星发射和接收能力</w:t>
      </w:r>
      <w:r w:rsidR="00FD613B">
        <w:rPr>
          <w:rFonts w:hint="eastAsia"/>
          <w:sz w:val="28"/>
          <w:szCs w:val="28"/>
          <w:lang w:eastAsia="zh-CN"/>
        </w:rPr>
        <w:t>情况</w:t>
      </w:r>
      <w:r>
        <w:rPr>
          <w:sz w:val="28"/>
          <w:szCs w:val="28"/>
          <w:lang w:eastAsia="zh-CN"/>
        </w:rPr>
        <w:t>的说明。同样，有关</w:t>
      </w:r>
      <w:r w:rsidR="00FD613B">
        <w:rPr>
          <w:rFonts w:hint="eastAsia"/>
          <w:sz w:val="28"/>
          <w:szCs w:val="28"/>
          <w:lang w:eastAsia="zh-CN"/>
        </w:rPr>
        <w:t>第</w:t>
      </w:r>
      <w:r w:rsidRPr="00DE57AF">
        <w:rPr>
          <w:b/>
          <w:sz w:val="28"/>
          <w:szCs w:val="28"/>
          <w:lang w:eastAsia="zh-CN"/>
        </w:rPr>
        <w:t>11.41.2</w:t>
      </w:r>
      <w:r>
        <w:rPr>
          <w:sz w:val="28"/>
          <w:szCs w:val="28"/>
          <w:lang w:eastAsia="zh-CN"/>
        </w:rPr>
        <w:t>款和任何规则</w:t>
      </w:r>
      <w:r w:rsidR="00FD613B">
        <w:rPr>
          <w:rFonts w:hint="eastAsia"/>
          <w:sz w:val="28"/>
          <w:szCs w:val="28"/>
          <w:lang w:eastAsia="zh-CN"/>
        </w:rPr>
        <w:t>的</w:t>
      </w:r>
      <w:r>
        <w:rPr>
          <w:rFonts w:hint="eastAsia"/>
          <w:sz w:val="28"/>
          <w:szCs w:val="28"/>
          <w:lang w:eastAsia="zh-CN"/>
        </w:rPr>
        <w:t>程序规则要求在</w:t>
      </w:r>
      <w:r w:rsidR="00FD613B">
        <w:rPr>
          <w:rFonts w:hint="eastAsia"/>
          <w:sz w:val="28"/>
          <w:szCs w:val="28"/>
          <w:lang w:eastAsia="zh-CN"/>
        </w:rPr>
        <w:t>指配</w:t>
      </w:r>
      <w:r>
        <w:rPr>
          <w:rFonts w:hint="eastAsia"/>
          <w:sz w:val="28"/>
          <w:szCs w:val="28"/>
          <w:lang w:eastAsia="zh-CN"/>
        </w:rPr>
        <w:t>启用</w:t>
      </w:r>
      <w:r>
        <w:rPr>
          <w:rFonts w:hint="eastAsia"/>
          <w:sz w:val="28"/>
          <w:szCs w:val="28"/>
          <w:lang w:eastAsia="zh-CN"/>
        </w:rPr>
        <w:t>120</w:t>
      </w:r>
      <w:r>
        <w:rPr>
          <w:rFonts w:hint="eastAsia"/>
          <w:sz w:val="28"/>
          <w:szCs w:val="28"/>
          <w:lang w:eastAsia="zh-CN"/>
        </w:rPr>
        <w:t>天内提前通知。第</w:t>
      </w:r>
      <w:r w:rsidRPr="00DE57AF">
        <w:rPr>
          <w:b/>
          <w:sz w:val="28"/>
          <w:szCs w:val="28"/>
          <w:lang w:eastAsia="zh-CN"/>
        </w:rPr>
        <w:t>CR/343</w:t>
      </w:r>
      <w:r w:rsidRPr="001E6C37">
        <w:rPr>
          <w:bCs/>
          <w:sz w:val="28"/>
          <w:szCs w:val="28"/>
          <w:lang w:eastAsia="zh-CN"/>
        </w:rPr>
        <w:t>号通函的第</w:t>
      </w:r>
      <w:r>
        <w:rPr>
          <w:sz w:val="28"/>
          <w:szCs w:val="28"/>
          <w:lang w:eastAsia="zh-CN"/>
        </w:rPr>
        <w:t>2.3.5</w:t>
      </w:r>
      <w:r>
        <w:rPr>
          <w:sz w:val="28"/>
          <w:szCs w:val="28"/>
          <w:lang w:eastAsia="zh-CN"/>
        </w:rPr>
        <w:t>、</w:t>
      </w:r>
      <w:r w:rsidRPr="00DE57AF">
        <w:rPr>
          <w:sz w:val="28"/>
          <w:szCs w:val="28"/>
          <w:lang w:eastAsia="zh-CN"/>
        </w:rPr>
        <w:t>2.4.1</w:t>
      </w:r>
      <w:r>
        <w:rPr>
          <w:sz w:val="28"/>
          <w:szCs w:val="28"/>
          <w:lang w:eastAsia="zh-CN"/>
        </w:rPr>
        <w:t>和</w:t>
      </w:r>
      <w:r w:rsidRPr="00DE57AF">
        <w:rPr>
          <w:sz w:val="28"/>
          <w:szCs w:val="28"/>
          <w:lang w:eastAsia="zh-CN"/>
        </w:rPr>
        <w:t>4.1</w:t>
      </w:r>
      <w:r w:rsidR="00FD613B">
        <w:rPr>
          <w:rFonts w:hint="eastAsia"/>
          <w:sz w:val="28"/>
          <w:szCs w:val="28"/>
          <w:lang w:eastAsia="zh-CN"/>
        </w:rPr>
        <w:t>段</w:t>
      </w:r>
      <w:r w:rsidR="00A57550">
        <w:rPr>
          <w:sz w:val="28"/>
          <w:szCs w:val="28"/>
          <w:lang w:eastAsia="zh-CN"/>
        </w:rPr>
        <w:t>不符合有关制定和通过程序规则的第</w:t>
      </w:r>
      <w:r w:rsidR="00A57550" w:rsidRPr="00DE57AF">
        <w:rPr>
          <w:b/>
          <w:sz w:val="28"/>
          <w:szCs w:val="28"/>
          <w:lang w:eastAsia="zh-CN"/>
        </w:rPr>
        <w:t>13</w:t>
      </w:r>
      <w:r w:rsidR="00A57550">
        <w:rPr>
          <w:sz w:val="28"/>
          <w:szCs w:val="28"/>
          <w:lang w:eastAsia="zh-CN"/>
        </w:rPr>
        <w:t>条。因此，美国要求无线电通信局</w:t>
      </w:r>
      <w:r w:rsidR="00A57550">
        <w:rPr>
          <w:rFonts w:hint="eastAsia"/>
          <w:sz w:val="28"/>
          <w:szCs w:val="28"/>
          <w:lang w:eastAsia="zh-CN"/>
        </w:rPr>
        <w:t>发表有关</w:t>
      </w:r>
      <w:r w:rsidR="00FD613B">
        <w:rPr>
          <w:rFonts w:hint="eastAsia"/>
          <w:sz w:val="28"/>
          <w:szCs w:val="28"/>
          <w:lang w:eastAsia="zh-CN"/>
        </w:rPr>
        <w:t>第</w:t>
      </w:r>
      <w:r w:rsidR="00A57550" w:rsidRPr="00DE57AF">
        <w:rPr>
          <w:b/>
          <w:sz w:val="28"/>
          <w:szCs w:val="28"/>
          <w:lang w:eastAsia="zh-CN"/>
        </w:rPr>
        <w:t>CR/343</w:t>
      </w:r>
      <w:r w:rsidR="00A57550">
        <w:rPr>
          <w:sz w:val="28"/>
          <w:szCs w:val="28"/>
          <w:lang w:eastAsia="zh-CN"/>
        </w:rPr>
        <w:t>号通函</w:t>
      </w:r>
      <w:r w:rsidR="00FD613B">
        <w:rPr>
          <w:rFonts w:hint="eastAsia"/>
          <w:sz w:val="28"/>
          <w:szCs w:val="28"/>
          <w:lang w:eastAsia="zh-CN"/>
        </w:rPr>
        <w:t>第</w:t>
      </w:r>
      <w:r w:rsidR="00AD3298" w:rsidRPr="00DE57AF">
        <w:rPr>
          <w:sz w:val="28"/>
          <w:szCs w:val="28"/>
          <w:lang w:eastAsia="zh-CN"/>
        </w:rPr>
        <w:t>2.3.5</w:t>
      </w:r>
      <w:r w:rsidR="00A57550">
        <w:rPr>
          <w:sz w:val="28"/>
          <w:szCs w:val="28"/>
          <w:lang w:eastAsia="zh-CN"/>
        </w:rPr>
        <w:t>、</w:t>
      </w:r>
      <w:r w:rsidR="00AD3298" w:rsidRPr="00DE57AF">
        <w:rPr>
          <w:sz w:val="28"/>
          <w:szCs w:val="28"/>
          <w:lang w:eastAsia="zh-CN"/>
        </w:rPr>
        <w:t>2.4.1</w:t>
      </w:r>
      <w:r w:rsidR="00A57550">
        <w:rPr>
          <w:sz w:val="28"/>
          <w:szCs w:val="28"/>
          <w:lang w:eastAsia="zh-CN"/>
        </w:rPr>
        <w:t>段、相关的第</w:t>
      </w:r>
      <w:r w:rsidR="00AD3298" w:rsidRPr="00DE57AF">
        <w:rPr>
          <w:sz w:val="28"/>
          <w:szCs w:val="28"/>
          <w:lang w:eastAsia="zh-CN"/>
        </w:rPr>
        <w:t>2.4.2</w:t>
      </w:r>
      <w:r w:rsidR="00A57550">
        <w:rPr>
          <w:sz w:val="28"/>
          <w:szCs w:val="28"/>
          <w:lang w:eastAsia="zh-CN"/>
        </w:rPr>
        <w:t>段和</w:t>
      </w:r>
      <w:r w:rsidR="00FD613B">
        <w:rPr>
          <w:rFonts w:hint="eastAsia"/>
          <w:sz w:val="28"/>
          <w:szCs w:val="28"/>
          <w:lang w:eastAsia="zh-CN"/>
        </w:rPr>
        <w:t>第</w:t>
      </w:r>
      <w:r w:rsidR="00AD3298" w:rsidRPr="00DE57AF">
        <w:rPr>
          <w:sz w:val="28"/>
          <w:szCs w:val="28"/>
          <w:lang w:eastAsia="zh-CN"/>
        </w:rPr>
        <w:t>4.2</w:t>
      </w:r>
      <w:r w:rsidR="00A57550">
        <w:rPr>
          <w:sz w:val="28"/>
          <w:szCs w:val="28"/>
          <w:lang w:eastAsia="zh-CN"/>
        </w:rPr>
        <w:t>段</w:t>
      </w:r>
      <w:r w:rsidR="00FD613B">
        <w:rPr>
          <w:rFonts w:hint="eastAsia"/>
          <w:sz w:val="28"/>
          <w:szCs w:val="28"/>
          <w:lang w:eastAsia="zh-CN"/>
        </w:rPr>
        <w:t>第二句的修订，先删除“</w:t>
      </w:r>
      <w:r w:rsidR="00FD613B">
        <w:rPr>
          <w:sz w:val="28"/>
          <w:szCs w:val="28"/>
          <w:lang w:eastAsia="zh-CN"/>
        </w:rPr>
        <w:t>可能</w:t>
      </w:r>
      <w:r w:rsidR="00FD613B">
        <w:rPr>
          <w:rFonts w:hint="eastAsia"/>
          <w:sz w:val="28"/>
          <w:szCs w:val="28"/>
          <w:lang w:eastAsia="zh-CN"/>
        </w:rPr>
        <w:t>的</w:t>
      </w:r>
      <w:r w:rsidR="00A57550">
        <w:rPr>
          <w:sz w:val="28"/>
          <w:szCs w:val="28"/>
          <w:lang w:eastAsia="zh-CN"/>
        </w:rPr>
        <w:t>补充资料</w:t>
      </w:r>
      <w:r w:rsidR="00FD613B">
        <w:rPr>
          <w:rFonts w:hint="eastAsia"/>
          <w:sz w:val="28"/>
          <w:szCs w:val="28"/>
          <w:lang w:eastAsia="zh-CN"/>
        </w:rPr>
        <w:t>”或</w:t>
      </w:r>
      <w:r w:rsidR="00A57550">
        <w:rPr>
          <w:sz w:val="28"/>
          <w:szCs w:val="28"/>
          <w:lang w:eastAsia="zh-CN"/>
        </w:rPr>
        <w:t>收回</w:t>
      </w:r>
      <w:r w:rsidR="00FD613B">
        <w:rPr>
          <w:rFonts w:hint="eastAsia"/>
          <w:sz w:val="28"/>
          <w:szCs w:val="28"/>
          <w:lang w:eastAsia="zh-CN"/>
        </w:rPr>
        <w:t>第</w:t>
      </w:r>
      <w:r w:rsidR="00AD3298" w:rsidRPr="00DE57AF">
        <w:rPr>
          <w:b/>
          <w:sz w:val="28"/>
          <w:szCs w:val="28"/>
          <w:lang w:eastAsia="zh-CN"/>
        </w:rPr>
        <w:t>CR/343</w:t>
      </w:r>
      <w:r w:rsidR="00A57550" w:rsidRPr="00A57550">
        <w:rPr>
          <w:bCs/>
          <w:sz w:val="28"/>
          <w:szCs w:val="28"/>
          <w:lang w:eastAsia="zh-CN"/>
        </w:rPr>
        <w:t>号通函</w:t>
      </w:r>
      <w:r w:rsidR="00FD613B">
        <w:rPr>
          <w:rFonts w:hint="eastAsia"/>
          <w:bCs/>
          <w:sz w:val="28"/>
          <w:szCs w:val="28"/>
          <w:lang w:eastAsia="zh-CN"/>
        </w:rPr>
        <w:t>并在按照议项</w:t>
      </w:r>
      <w:r w:rsidR="00FD613B">
        <w:rPr>
          <w:rFonts w:hint="eastAsia"/>
          <w:bCs/>
          <w:sz w:val="28"/>
          <w:szCs w:val="28"/>
          <w:lang w:eastAsia="zh-CN"/>
        </w:rPr>
        <w:t>9.2</w:t>
      </w:r>
      <w:r w:rsidR="00A57550">
        <w:rPr>
          <w:sz w:val="28"/>
          <w:szCs w:val="28"/>
          <w:lang w:eastAsia="zh-CN"/>
        </w:rPr>
        <w:t>向</w:t>
      </w:r>
      <w:r w:rsidR="00A57550" w:rsidRPr="00DE57AF">
        <w:rPr>
          <w:sz w:val="28"/>
          <w:szCs w:val="28"/>
          <w:lang w:eastAsia="zh-CN"/>
        </w:rPr>
        <w:t>WRC-15</w:t>
      </w:r>
      <w:r w:rsidR="00A57550">
        <w:rPr>
          <w:sz w:val="28"/>
          <w:szCs w:val="28"/>
          <w:lang w:eastAsia="zh-CN"/>
        </w:rPr>
        <w:t>提交的报告中</w:t>
      </w:r>
      <w:r w:rsidR="00FD613B">
        <w:rPr>
          <w:rFonts w:hint="eastAsia"/>
          <w:sz w:val="28"/>
          <w:szCs w:val="28"/>
          <w:lang w:eastAsia="zh-CN"/>
        </w:rPr>
        <w:t>记录</w:t>
      </w:r>
      <w:r w:rsidR="00A57550">
        <w:rPr>
          <w:sz w:val="28"/>
          <w:szCs w:val="28"/>
          <w:lang w:eastAsia="zh-CN"/>
        </w:rPr>
        <w:t>有关执行《无线电规则》可能遇到的困难。</w:t>
      </w:r>
    </w:p>
    <w:p w:rsidR="00AD3298" w:rsidRPr="00DE57AF" w:rsidRDefault="00AD3298" w:rsidP="00CF1F4B">
      <w:pPr>
        <w:rPr>
          <w:sz w:val="28"/>
          <w:szCs w:val="28"/>
          <w:lang w:eastAsia="zh-CN"/>
        </w:rPr>
      </w:pPr>
    </w:p>
    <w:p w:rsidR="00AD3298" w:rsidRPr="00DE57AF" w:rsidRDefault="00AD3298" w:rsidP="00CF1F4B">
      <w:pPr>
        <w:rPr>
          <w:sz w:val="28"/>
          <w:szCs w:val="28"/>
          <w:lang w:eastAsia="zh-CN"/>
        </w:rPr>
      </w:pPr>
    </w:p>
    <w:p w:rsidR="00AD3298" w:rsidRPr="00DE57AF" w:rsidRDefault="00A57550" w:rsidP="00CF1F4B">
      <w:pPr>
        <w:rPr>
          <w:sz w:val="28"/>
          <w:szCs w:val="28"/>
          <w:lang w:eastAsia="zh-CN"/>
        </w:rPr>
      </w:pPr>
      <w:r>
        <w:rPr>
          <w:sz w:val="28"/>
          <w:szCs w:val="28"/>
          <w:lang w:eastAsia="zh-CN"/>
        </w:rPr>
        <w:t>顺致敬意</w:t>
      </w:r>
      <w:r>
        <w:rPr>
          <w:rFonts w:hint="eastAsia"/>
          <w:sz w:val="28"/>
          <w:szCs w:val="28"/>
          <w:lang w:eastAsia="zh-CN"/>
        </w:rPr>
        <w:t>！</w:t>
      </w:r>
    </w:p>
    <w:p w:rsidR="00AD3298" w:rsidRPr="00DE57AF" w:rsidRDefault="00AD3298" w:rsidP="00CF1F4B">
      <w:pPr>
        <w:rPr>
          <w:sz w:val="28"/>
          <w:szCs w:val="28"/>
          <w:lang w:eastAsia="zh-CN"/>
        </w:rPr>
      </w:pPr>
    </w:p>
    <w:p w:rsidR="00AD3298" w:rsidRPr="00DE57AF" w:rsidRDefault="00AD3298" w:rsidP="00CF1F4B">
      <w:pPr>
        <w:rPr>
          <w:sz w:val="28"/>
          <w:szCs w:val="28"/>
          <w:lang w:eastAsia="zh-CN"/>
        </w:rPr>
      </w:pPr>
      <w:r w:rsidRPr="00DE57AF">
        <w:rPr>
          <w:noProof/>
          <w:sz w:val="28"/>
          <w:szCs w:val="28"/>
          <w:lang w:val="en-US" w:eastAsia="zh-CN"/>
        </w:rPr>
        <w:drawing>
          <wp:anchor distT="0" distB="0" distL="114300" distR="114300" simplePos="0" relativeHeight="251660288" behindDoc="1" locked="0" layoutInCell="1" allowOverlap="1" wp14:anchorId="723FB0AD" wp14:editId="1069DA48">
            <wp:simplePos x="0" y="0"/>
            <wp:positionH relativeFrom="column">
              <wp:posOffset>1581785</wp:posOffset>
            </wp:positionH>
            <wp:positionV relativeFrom="paragraph">
              <wp:posOffset>5080</wp:posOffset>
            </wp:positionV>
            <wp:extent cx="3032125" cy="65913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032125" cy="659130"/>
                    </a:xfrm>
                    <a:prstGeom prst="rect">
                      <a:avLst/>
                    </a:prstGeom>
                    <a:noFill/>
                    <a:ln w="9525">
                      <a:noFill/>
                      <a:miter lim="800000"/>
                      <a:headEnd/>
                      <a:tailEnd/>
                    </a:ln>
                  </pic:spPr>
                </pic:pic>
              </a:graphicData>
            </a:graphic>
          </wp:anchor>
        </w:drawing>
      </w:r>
    </w:p>
    <w:p w:rsidR="00AD3298" w:rsidRPr="00DE57AF" w:rsidRDefault="00AD3298" w:rsidP="00CF1F4B">
      <w:pPr>
        <w:rPr>
          <w:sz w:val="28"/>
          <w:szCs w:val="28"/>
          <w:lang w:eastAsia="zh-CN"/>
        </w:rPr>
      </w:pPr>
    </w:p>
    <w:p w:rsidR="00AD3298" w:rsidRPr="00DE57AF" w:rsidRDefault="00AD3298" w:rsidP="00CF1F4B">
      <w:pPr>
        <w:rPr>
          <w:sz w:val="28"/>
          <w:szCs w:val="28"/>
          <w:lang w:eastAsia="zh-CN"/>
        </w:rPr>
      </w:pPr>
    </w:p>
    <w:p w:rsidR="00A57550" w:rsidRDefault="00A57550" w:rsidP="00CF1F4B">
      <w:pPr>
        <w:jc w:val="center"/>
        <w:rPr>
          <w:sz w:val="28"/>
          <w:szCs w:val="28"/>
          <w:lang w:eastAsia="zh-CN"/>
        </w:rPr>
      </w:pPr>
      <w:r w:rsidRPr="00DE57AF">
        <w:rPr>
          <w:rFonts w:hint="eastAsia"/>
          <w:sz w:val="28"/>
          <w:szCs w:val="28"/>
          <w:lang w:eastAsia="zh-CN"/>
        </w:rPr>
        <w:t>国际通信和信息政策</w:t>
      </w:r>
    </w:p>
    <w:p w:rsidR="00A57550" w:rsidRDefault="00A57550" w:rsidP="00CF1F4B">
      <w:pPr>
        <w:jc w:val="center"/>
        <w:rPr>
          <w:sz w:val="28"/>
          <w:szCs w:val="28"/>
          <w:lang w:eastAsia="zh-CN"/>
        </w:rPr>
      </w:pPr>
      <w:r w:rsidRPr="00DE57AF">
        <w:rPr>
          <w:sz w:val="28"/>
          <w:szCs w:val="28"/>
          <w:lang w:eastAsia="zh-CN"/>
        </w:rPr>
        <w:t>ITAC-R</w:t>
      </w:r>
      <w:r>
        <w:rPr>
          <w:sz w:val="28"/>
          <w:szCs w:val="28"/>
          <w:lang w:eastAsia="zh-CN"/>
        </w:rPr>
        <w:t>主任</w:t>
      </w:r>
      <w:r w:rsidR="00AD3298" w:rsidRPr="00DE57AF">
        <w:rPr>
          <w:sz w:val="28"/>
          <w:szCs w:val="28"/>
          <w:lang w:eastAsia="zh-CN"/>
        </w:rPr>
        <w:t xml:space="preserve"> </w:t>
      </w:r>
    </w:p>
    <w:p w:rsidR="00A57550" w:rsidRPr="00DE57AF" w:rsidRDefault="00A57550" w:rsidP="00CF1F4B">
      <w:pPr>
        <w:jc w:val="center"/>
        <w:rPr>
          <w:sz w:val="28"/>
          <w:szCs w:val="28"/>
        </w:rPr>
      </w:pPr>
      <w:r w:rsidRPr="00DE57AF">
        <w:rPr>
          <w:sz w:val="28"/>
          <w:szCs w:val="28"/>
        </w:rPr>
        <w:t>Cecily C. Holiday</w:t>
      </w:r>
    </w:p>
    <w:p w:rsidR="00AD3298" w:rsidRPr="00DE57AF" w:rsidRDefault="00AD3298" w:rsidP="00CF1F4B">
      <w:pPr>
        <w:jc w:val="center"/>
        <w:rPr>
          <w:sz w:val="28"/>
          <w:szCs w:val="28"/>
        </w:rPr>
      </w:pPr>
    </w:p>
    <w:p w:rsidR="00AD3298" w:rsidRDefault="00AD3298" w:rsidP="00CF1F4B">
      <w:pPr>
        <w:rPr>
          <w:sz w:val="28"/>
          <w:szCs w:val="28"/>
          <w:lang w:eastAsia="zh-CN"/>
        </w:rPr>
      </w:pPr>
    </w:p>
    <w:p w:rsidR="00AD3298" w:rsidRDefault="00AD3298" w:rsidP="00CF1F4B">
      <w:pPr>
        <w:rPr>
          <w:sz w:val="28"/>
          <w:szCs w:val="28"/>
          <w:lang w:eastAsia="zh-CN"/>
        </w:rPr>
      </w:pPr>
    </w:p>
    <w:p w:rsidR="00AD3298" w:rsidRDefault="00AD3298" w:rsidP="00CF1F4B">
      <w:pPr>
        <w:rPr>
          <w:sz w:val="28"/>
          <w:szCs w:val="28"/>
          <w:lang w:eastAsia="zh-CN"/>
        </w:rPr>
      </w:pPr>
    </w:p>
    <w:p w:rsidR="00AD3298" w:rsidRPr="00644FCB" w:rsidRDefault="00A57550" w:rsidP="00CF1F4B">
      <w:pPr>
        <w:rPr>
          <w:sz w:val="28"/>
          <w:szCs w:val="28"/>
          <w:lang w:eastAsia="zh-CN"/>
        </w:rPr>
      </w:pPr>
      <w:r>
        <w:rPr>
          <w:sz w:val="28"/>
          <w:szCs w:val="28"/>
          <w:lang w:eastAsia="zh-CN"/>
        </w:rPr>
        <w:t>抄送</w:t>
      </w:r>
      <w:r w:rsidR="00CF1F4B">
        <w:rPr>
          <w:rFonts w:hint="eastAsia"/>
          <w:sz w:val="28"/>
          <w:szCs w:val="28"/>
          <w:lang w:eastAsia="zh-CN"/>
        </w:rPr>
        <w:t>：</w:t>
      </w:r>
    </w:p>
    <w:p w:rsidR="00AD3298" w:rsidRPr="00644FCB" w:rsidRDefault="00CF1F4B" w:rsidP="00CF1F4B">
      <w:pPr>
        <w:rPr>
          <w:sz w:val="28"/>
          <w:szCs w:val="28"/>
          <w:lang w:eastAsia="zh-CN"/>
        </w:rPr>
      </w:pPr>
      <w:r>
        <w:rPr>
          <w:rFonts w:hint="eastAsia"/>
          <w:sz w:val="28"/>
          <w:szCs w:val="28"/>
          <w:lang w:eastAsia="zh-CN"/>
        </w:rPr>
        <w:t>无线电规则委员会委员</w:t>
      </w:r>
    </w:p>
    <w:p w:rsidR="00AD3298" w:rsidRDefault="00AD3298" w:rsidP="00CF1F4B">
      <w:pPr>
        <w:rPr>
          <w:sz w:val="28"/>
          <w:szCs w:val="28"/>
          <w:lang w:eastAsia="zh-CN"/>
        </w:rPr>
      </w:pPr>
    </w:p>
    <w:p w:rsidR="00AD3298" w:rsidRDefault="00AD3298" w:rsidP="00CF1F4B">
      <w:pPr>
        <w:rPr>
          <w:sz w:val="28"/>
          <w:szCs w:val="28"/>
          <w:lang w:eastAsia="zh-CN"/>
        </w:rPr>
      </w:pPr>
    </w:p>
    <w:p w:rsidR="00AD3298" w:rsidRDefault="00AD3298" w:rsidP="00CF1F4B">
      <w:pPr>
        <w:rPr>
          <w:lang w:eastAsia="zh-CN"/>
        </w:rPr>
      </w:pPr>
    </w:p>
    <w:p w:rsidR="00AD3298" w:rsidRDefault="00AD3298" w:rsidP="00CF1F4B">
      <w:pPr>
        <w:rPr>
          <w:lang w:eastAsia="zh-CN"/>
        </w:rPr>
      </w:pPr>
    </w:p>
    <w:p w:rsidR="00AD3298" w:rsidRDefault="00AD3298" w:rsidP="009464A4">
      <w:pPr>
        <w:jc w:val="center"/>
        <w:rPr>
          <w:lang w:eastAsia="zh-CN"/>
        </w:rPr>
      </w:pPr>
      <w:r>
        <w:rPr>
          <w:lang w:eastAsia="zh-CN"/>
        </w:rPr>
        <w:t>_______________</w:t>
      </w:r>
    </w:p>
    <w:p w:rsidR="00B41DCB" w:rsidRDefault="00B41DCB" w:rsidP="00CF1F4B">
      <w:pPr>
        <w:rPr>
          <w:lang w:val="en-US" w:eastAsia="zh-CN"/>
        </w:rPr>
      </w:pPr>
    </w:p>
    <w:sectPr w:rsidR="00B41DCB" w:rsidSect="00A5181E">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298" w:rsidRDefault="00AD3298">
      <w:r>
        <w:separator/>
      </w:r>
    </w:p>
  </w:endnote>
  <w:endnote w:type="continuationSeparator" w:id="0">
    <w:p w:rsidR="00AD3298" w:rsidRDefault="00AD3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rnegi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91" w:rsidRPr="006F31AB" w:rsidRDefault="00467F0D" w:rsidP="00123955">
    <w:pPr>
      <w:pStyle w:val="Footer"/>
      <w:rPr>
        <w:lang w:eastAsia="zh-CN"/>
      </w:rPr>
    </w:pPr>
    <w:r>
      <w:fldChar w:fldCharType="begin"/>
    </w:r>
    <w:r>
      <w:instrText xml:space="preserve"> FILENAME \p  \* MERGEFORMAT </w:instrText>
    </w:r>
    <w:r>
      <w:fldChar w:fldCharType="separate"/>
    </w:r>
    <w:r w:rsidR="00C20B92">
      <w:t>P:\CHI\ITU-R\AG\RAG13\RAG-1\000\005C.docx</w:t>
    </w:r>
    <w:r>
      <w:fldChar w:fldCharType="end"/>
    </w:r>
    <w:r w:rsidR="005E6891">
      <w:rPr>
        <w:rFonts w:hint="eastAsia"/>
        <w:lang w:eastAsia="zh-CN"/>
      </w:rPr>
      <w:t xml:space="preserve"> (</w:t>
    </w:r>
    <w:r w:rsidR="00123955">
      <w:rPr>
        <w:rFonts w:hint="eastAsia"/>
        <w:lang w:eastAsia="zh-CN"/>
      </w:rPr>
      <w:t>342840</w:t>
    </w:r>
    <w:r w:rsidR="005E6891">
      <w:rPr>
        <w:rFonts w:hint="eastAsia"/>
        <w:lang w:eastAsia="zh-CN"/>
      </w:rPr>
      <w:t>)</w:t>
    </w:r>
    <w:r w:rsidR="005E6891">
      <w:tab/>
    </w:r>
    <w:r w:rsidR="005E6891">
      <w:fldChar w:fldCharType="begin"/>
    </w:r>
    <w:r w:rsidR="005E6891">
      <w:instrText xml:space="preserve"> SAVEDATE \@ DD.MM.YY </w:instrText>
    </w:r>
    <w:r w:rsidR="005E6891">
      <w:fldChar w:fldCharType="separate"/>
    </w:r>
    <w:r w:rsidR="00C20B92">
      <w:t>01.05.13</w:t>
    </w:r>
    <w:r w:rsidR="005E6891">
      <w:fldChar w:fldCharType="end"/>
    </w:r>
    <w:r w:rsidR="005E6891">
      <w:tab/>
    </w:r>
    <w:r w:rsidR="005E6891">
      <w:fldChar w:fldCharType="begin"/>
    </w:r>
    <w:r w:rsidR="005E6891">
      <w:instrText xml:space="preserve"> PRINTDATE \@ DD.MM.YY </w:instrText>
    </w:r>
    <w:r w:rsidR="005E6891">
      <w:fldChar w:fldCharType="separate"/>
    </w:r>
    <w:r w:rsidR="00C20B92">
      <w:t>01.05.13</w:t>
    </w:r>
    <w:r w:rsidR="005E689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91" w:rsidRDefault="00467F0D" w:rsidP="00A43D75">
    <w:pPr>
      <w:pStyle w:val="Footer"/>
    </w:pPr>
    <w:r>
      <w:fldChar w:fldCharType="begin"/>
    </w:r>
    <w:r>
      <w:instrText xml:space="preserve"> FILENAME \p  \* MERGEFORMAT </w:instrText>
    </w:r>
    <w:r>
      <w:fldChar w:fldCharType="separate"/>
    </w:r>
    <w:r w:rsidR="00C20B92">
      <w:t>P:\CHI\ITU-R\AG\RAG13\RAG-1\000\005C.docx</w:t>
    </w:r>
    <w:r>
      <w:fldChar w:fldCharType="end"/>
    </w:r>
    <w:r w:rsidR="005E6891">
      <w:rPr>
        <w:rFonts w:hint="eastAsia"/>
        <w:lang w:eastAsia="zh-CN"/>
      </w:rPr>
      <w:t xml:space="preserve"> (</w:t>
    </w:r>
    <w:r w:rsidR="00A43D75">
      <w:rPr>
        <w:rFonts w:hint="eastAsia"/>
        <w:lang w:eastAsia="zh-CN"/>
      </w:rPr>
      <w:t>342840</w:t>
    </w:r>
    <w:r w:rsidR="005E6891">
      <w:rPr>
        <w:rFonts w:hint="eastAsia"/>
        <w:lang w:eastAsia="zh-CN"/>
      </w:rPr>
      <w:t>)</w:t>
    </w:r>
    <w:r w:rsidR="005E6891">
      <w:tab/>
    </w:r>
    <w:r w:rsidR="005E6891">
      <w:fldChar w:fldCharType="begin"/>
    </w:r>
    <w:r w:rsidR="005E6891">
      <w:instrText xml:space="preserve"> SAVEDATE \@ DD.MM.YY </w:instrText>
    </w:r>
    <w:r w:rsidR="005E6891">
      <w:fldChar w:fldCharType="separate"/>
    </w:r>
    <w:r w:rsidR="00C20B92">
      <w:t>01.05.13</w:t>
    </w:r>
    <w:r w:rsidR="005E6891">
      <w:fldChar w:fldCharType="end"/>
    </w:r>
    <w:r w:rsidR="005E6891">
      <w:tab/>
    </w:r>
    <w:r w:rsidR="005E6891">
      <w:fldChar w:fldCharType="begin"/>
    </w:r>
    <w:r w:rsidR="005E6891">
      <w:instrText xml:space="preserve"> PRINTDATE \@ DD.MM.YY </w:instrText>
    </w:r>
    <w:r w:rsidR="005E6891">
      <w:fldChar w:fldCharType="separate"/>
    </w:r>
    <w:r w:rsidR="00C20B92">
      <w:t>01.05.13</w:t>
    </w:r>
    <w:r w:rsidR="005E689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298" w:rsidRDefault="00AD3298">
      <w:r>
        <w:t>____________________</w:t>
      </w:r>
    </w:p>
  </w:footnote>
  <w:footnote w:type="continuationSeparator" w:id="0">
    <w:p w:rsidR="00AD3298" w:rsidRDefault="00AD32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91" w:rsidRPr="00AF0B82" w:rsidRDefault="005E6891" w:rsidP="000A4F34">
    <w:pPr>
      <w:pStyle w:val="Header"/>
    </w:pPr>
    <w:r>
      <w:fldChar w:fldCharType="begin"/>
    </w:r>
    <w:r>
      <w:instrText xml:space="preserve"> PAGE </w:instrText>
    </w:r>
    <w:r>
      <w:fldChar w:fldCharType="separate"/>
    </w:r>
    <w:r w:rsidR="00467F0D">
      <w:rPr>
        <w:noProof/>
      </w:rPr>
      <w:t>4</w:t>
    </w:r>
    <w:r>
      <w:fldChar w:fldCharType="end"/>
    </w:r>
  </w:p>
  <w:p w:rsidR="005E6891" w:rsidRPr="00AF0B82" w:rsidRDefault="005E6891" w:rsidP="00A43D75">
    <w:pPr>
      <w:pStyle w:val="Header"/>
      <w:rPr>
        <w:lang w:eastAsia="zh-CN"/>
      </w:rPr>
    </w:pPr>
    <w:r w:rsidRPr="00AF0B82">
      <w:t>RAG</w:t>
    </w:r>
    <w:r w:rsidRPr="00AF0B82">
      <w:rPr>
        <w:rFonts w:hint="eastAsia"/>
        <w:lang w:eastAsia="zh-CN"/>
      </w:rPr>
      <w:t>1</w:t>
    </w:r>
    <w:r w:rsidR="00B41DCB">
      <w:rPr>
        <w:lang w:eastAsia="zh-CN"/>
      </w:rPr>
      <w:t>3</w:t>
    </w:r>
    <w:r w:rsidRPr="00AF0B82">
      <w:t>-1/</w:t>
    </w:r>
    <w:r w:rsidR="00A43D75">
      <w:rPr>
        <w:rFonts w:hint="eastAsia"/>
        <w:lang w:eastAsia="zh-CN"/>
      </w:rPr>
      <w:t>5</w:t>
    </w:r>
    <w:r w:rsidRPr="00AF0B82">
      <w:t>-</w:t>
    </w:r>
    <w:r w:rsidRPr="00AF0B82">
      <w:rP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3">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8">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4"/>
  </w:num>
  <w:num w:numId="13">
    <w:abstractNumId w:val="26"/>
  </w:num>
  <w:num w:numId="14">
    <w:abstractNumId w:val="23"/>
  </w:num>
  <w:num w:numId="15">
    <w:abstractNumId w:val="20"/>
  </w:num>
  <w:num w:numId="16">
    <w:abstractNumId w:val="25"/>
  </w:num>
  <w:num w:numId="17">
    <w:abstractNumId w:val="19"/>
  </w:num>
  <w:num w:numId="18">
    <w:abstractNumId w:val="10"/>
  </w:num>
  <w:num w:numId="19">
    <w:abstractNumId w:val="13"/>
  </w:num>
  <w:num w:numId="20">
    <w:abstractNumId w:val="14"/>
  </w:num>
  <w:num w:numId="21">
    <w:abstractNumId w:val="17"/>
  </w:num>
  <w:num w:numId="22">
    <w:abstractNumId w:val="27"/>
  </w:num>
  <w:num w:numId="23">
    <w:abstractNumId w:val="21"/>
  </w:num>
  <w:num w:numId="24">
    <w:abstractNumId w:val="22"/>
  </w:num>
  <w:num w:numId="25">
    <w:abstractNumId w:val="11"/>
  </w:num>
  <w:num w:numId="26">
    <w:abstractNumId w:val="18"/>
  </w:num>
  <w:num w:numId="27">
    <w:abstractNumId w:val="1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298"/>
    <w:rsid w:val="00020106"/>
    <w:rsid w:val="00021007"/>
    <w:rsid w:val="00034C59"/>
    <w:rsid w:val="00062FA4"/>
    <w:rsid w:val="0006614B"/>
    <w:rsid w:val="00082FBE"/>
    <w:rsid w:val="00084871"/>
    <w:rsid w:val="00085541"/>
    <w:rsid w:val="00092209"/>
    <w:rsid w:val="00093C73"/>
    <w:rsid w:val="00097ED0"/>
    <w:rsid w:val="000A0059"/>
    <w:rsid w:val="000A4F34"/>
    <w:rsid w:val="000A5F9E"/>
    <w:rsid w:val="000B0A4F"/>
    <w:rsid w:val="000B4D42"/>
    <w:rsid w:val="000C0FEC"/>
    <w:rsid w:val="000C2410"/>
    <w:rsid w:val="000F275A"/>
    <w:rsid w:val="000F3718"/>
    <w:rsid w:val="00107E5A"/>
    <w:rsid w:val="001225EE"/>
    <w:rsid w:val="00123955"/>
    <w:rsid w:val="00130A81"/>
    <w:rsid w:val="00130B50"/>
    <w:rsid w:val="0013473D"/>
    <w:rsid w:val="001368A7"/>
    <w:rsid w:val="00145997"/>
    <w:rsid w:val="00147382"/>
    <w:rsid w:val="00152B3F"/>
    <w:rsid w:val="001539C7"/>
    <w:rsid w:val="001551D2"/>
    <w:rsid w:val="00164A74"/>
    <w:rsid w:val="00166041"/>
    <w:rsid w:val="001722B2"/>
    <w:rsid w:val="00175850"/>
    <w:rsid w:val="00193A09"/>
    <w:rsid w:val="00194AD3"/>
    <w:rsid w:val="0019729C"/>
    <w:rsid w:val="001A5A4C"/>
    <w:rsid w:val="001B032E"/>
    <w:rsid w:val="001D2334"/>
    <w:rsid w:val="001D6E77"/>
    <w:rsid w:val="001E5A76"/>
    <w:rsid w:val="001E692F"/>
    <w:rsid w:val="001E6C37"/>
    <w:rsid w:val="001E7277"/>
    <w:rsid w:val="001F6763"/>
    <w:rsid w:val="001F75CD"/>
    <w:rsid w:val="0020573C"/>
    <w:rsid w:val="00213AE0"/>
    <w:rsid w:val="00221367"/>
    <w:rsid w:val="0022790E"/>
    <w:rsid w:val="00236FBE"/>
    <w:rsid w:val="0024312D"/>
    <w:rsid w:val="00244613"/>
    <w:rsid w:val="00252B08"/>
    <w:rsid w:val="00271619"/>
    <w:rsid w:val="00271C4F"/>
    <w:rsid w:val="0029544B"/>
    <w:rsid w:val="002A6FC3"/>
    <w:rsid w:val="002B224F"/>
    <w:rsid w:val="002B328E"/>
    <w:rsid w:val="002C102B"/>
    <w:rsid w:val="002C5CAC"/>
    <w:rsid w:val="002C69A2"/>
    <w:rsid w:val="002E6592"/>
    <w:rsid w:val="002F340E"/>
    <w:rsid w:val="002F666E"/>
    <w:rsid w:val="002F6A4E"/>
    <w:rsid w:val="002F7978"/>
    <w:rsid w:val="00302A9B"/>
    <w:rsid w:val="00303349"/>
    <w:rsid w:val="0030740E"/>
    <w:rsid w:val="003221F3"/>
    <w:rsid w:val="0033041D"/>
    <w:rsid w:val="00333980"/>
    <w:rsid w:val="00342405"/>
    <w:rsid w:val="00342659"/>
    <w:rsid w:val="0034529C"/>
    <w:rsid w:val="00345AD0"/>
    <w:rsid w:val="00361609"/>
    <w:rsid w:val="00363AF1"/>
    <w:rsid w:val="00364117"/>
    <w:rsid w:val="00370DA9"/>
    <w:rsid w:val="00371A3D"/>
    <w:rsid w:val="003859B4"/>
    <w:rsid w:val="00392390"/>
    <w:rsid w:val="00397CD7"/>
    <w:rsid w:val="003A0B83"/>
    <w:rsid w:val="003A361A"/>
    <w:rsid w:val="003A45DD"/>
    <w:rsid w:val="003A71AC"/>
    <w:rsid w:val="003B0D63"/>
    <w:rsid w:val="003B317F"/>
    <w:rsid w:val="003B55F3"/>
    <w:rsid w:val="003D0AB2"/>
    <w:rsid w:val="003D2EFD"/>
    <w:rsid w:val="003E4E3F"/>
    <w:rsid w:val="003F2683"/>
    <w:rsid w:val="003F5A64"/>
    <w:rsid w:val="00405539"/>
    <w:rsid w:val="00405F35"/>
    <w:rsid w:val="00406282"/>
    <w:rsid w:val="00411DE5"/>
    <w:rsid w:val="0042612F"/>
    <w:rsid w:val="00426448"/>
    <w:rsid w:val="00432D7F"/>
    <w:rsid w:val="0043586E"/>
    <w:rsid w:val="0045496A"/>
    <w:rsid w:val="004557A7"/>
    <w:rsid w:val="00460615"/>
    <w:rsid w:val="0046370D"/>
    <w:rsid w:val="00465D72"/>
    <w:rsid w:val="00467F0D"/>
    <w:rsid w:val="00474CCC"/>
    <w:rsid w:val="00491D13"/>
    <w:rsid w:val="00492483"/>
    <w:rsid w:val="004974DE"/>
    <w:rsid w:val="004976C5"/>
    <w:rsid w:val="004A07A2"/>
    <w:rsid w:val="004B468C"/>
    <w:rsid w:val="004C1105"/>
    <w:rsid w:val="004D08EB"/>
    <w:rsid w:val="004E5C65"/>
    <w:rsid w:val="004F3435"/>
    <w:rsid w:val="0050528F"/>
    <w:rsid w:val="00507D0A"/>
    <w:rsid w:val="00513AA9"/>
    <w:rsid w:val="00513BEA"/>
    <w:rsid w:val="0051782D"/>
    <w:rsid w:val="005205CD"/>
    <w:rsid w:val="0053462E"/>
    <w:rsid w:val="00552474"/>
    <w:rsid w:val="0055452F"/>
    <w:rsid w:val="00561A8F"/>
    <w:rsid w:val="00562977"/>
    <w:rsid w:val="0057042F"/>
    <w:rsid w:val="005710D7"/>
    <w:rsid w:val="00576A0F"/>
    <w:rsid w:val="00584584"/>
    <w:rsid w:val="00585978"/>
    <w:rsid w:val="00587D68"/>
    <w:rsid w:val="00591E9F"/>
    <w:rsid w:val="005A7A9C"/>
    <w:rsid w:val="005B1147"/>
    <w:rsid w:val="005C0B5E"/>
    <w:rsid w:val="005C190E"/>
    <w:rsid w:val="005C6906"/>
    <w:rsid w:val="005D4564"/>
    <w:rsid w:val="005D4F78"/>
    <w:rsid w:val="005D6352"/>
    <w:rsid w:val="005D6EC1"/>
    <w:rsid w:val="005E40CA"/>
    <w:rsid w:val="005E6891"/>
    <w:rsid w:val="005F0CAC"/>
    <w:rsid w:val="005F4A85"/>
    <w:rsid w:val="0060404C"/>
    <w:rsid w:val="00606766"/>
    <w:rsid w:val="0060773B"/>
    <w:rsid w:val="00614DF9"/>
    <w:rsid w:val="00617963"/>
    <w:rsid w:val="006311E7"/>
    <w:rsid w:val="00641306"/>
    <w:rsid w:val="00642979"/>
    <w:rsid w:val="006476FF"/>
    <w:rsid w:val="00652764"/>
    <w:rsid w:val="00653323"/>
    <w:rsid w:val="0065517E"/>
    <w:rsid w:val="006556D9"/>
    <w:rsid w:val="00664647"/>
    <w:rsid w:val="00665AB9"/>
    <w:rsid w:val="00667F5B"/>
    <w:rsid w:val="00683C7F"/>
    <w:rsid w:val="00690DAD"/>
    <w:rsid w:val="00693E5D"/>
    <w:rsid w:val="00695C92"/>
    <w:rsid w:val="0069621F"/>
    <w:rsid w:val="006A3E35"/>
    <w:rsid w:val="006A3FBE"/>
    <w:rsid w:val="006A4BD4"/>
    <w:rsid w:val="006A7022"/>
    <w:rsid w:val="006B16EA"/>
    <w:rsid w:val="006B4049"/>
    <w:rsid w:val="006D0022"/>
    <w:rsid w:val="006D0CA1"/>
    <w:rsid w:val="006D36FE"/>
    <w:rsid w:val="006D3CED"/>
    <w:rsid w:val="006D43D7"/>
    <w:rsid w:val="006E2CBE"/>
    <w:rsid w:val="006E5B7C"/>
    <w:rsid w:val="006E6364"/>
    <w:rsid w:val="006F0D51"/>
    <w:rsid w:val="006F31AB"/>
    <w:rsid w:val="007029A5"/>
    <w:rsid w:val="00723E69"/>
    <w:rsid w:val="00725BEA"/>
    <w:rsid w:val="00730A2A"/>
    <w:rsid w:val="0074537E"/>
    <w:rsid w:val="0075704C"/>
    <w:rsid w:val="00757BB1"/>
    <w:rsid w:val="007669B2"/>
    <w:rsid w:val="007A299C"/>
    <w:rsid w:val="007A31FF"/>
    <w:rsid w:val="007A6C4A"/>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7FE6"/>
    <w:rsid w:val="0082235F"/>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8263F"/>
    <w:rsid w:val="0088755C"/>
    <w:rsid w:val="008954AA"/>
    <w:rsid w:val="008A56A5"/>
    <w:rsid w:val="008B06FC"/>
    <w:rsid w:val="008C1346"/>
    <w:rsid w:val="008C34A4"/>
    <w:rsid w:val="008C7B07"/>
    <w:rsid w:val="008D06A4"/>
    <w:rsid w:val="008E11BE"/>
    <w:rsid w:val="008F1F07"/>
    <w:rsid w:val="008F50C1"/>
    <w:rsid w:val="00903039"/>
    <w:rsid w:val="0091120B"/>
    <w:rsid w:val="00915949"/>
    <w:rsid w:val="00920D5A"/>
    <w:rsid w:val="00920E1E"/>
    <w:rsid w:val="0092390D"/>
    <w:rsid w:val="00924B9F"/>
    <w:rsid w:val="009322FA"/>
    <w:rsid w:val="009345BB"/>
    <w:rsid w:val="009369E5"/>
    <w:rsid w:val="009456BE"/>
    <w:rsid w:val="009464A4"/>
    <w:rsid w:val="00951886"/>
    <w:rsid w:val="009540C3"/>
    <w:rsid w:val="00954917"/>
    <w:rsid w:val="00964285"/>
    <w:rsid w:val="0097307C"/>
    <w:rsid w:val="0098015B"/>
    <w:rsid w:val="009A13C5"/>
    <w:rsid w:val="009A3FE6"/>
    <w:rsid w:val="009B51E5"/>
    <w:rsid w:val="009B5FCA"/>
    <w:rsid w:val="009C0DC9"/>
    <w:rsid w:val="009C16F8"/>
    <w:rsid w:val="009C521B"/>
    <w:rsid w:val="009F6C40"/>
    <w:rsid w:val="00A038FA"/>
    <w:rsid w:val="00A054E3"/>
    <w:rsid w:val="00A05E32"/>
    <w:rsid w:val="00A06654"/>
    <w:rsid w:val="00A07083"/>
    <w:rsid w:val="00A16CB2"/>
    <w:rsid w:val="00A177BA"/>
    <w:rsid w:val="00A23E26"/>
    <w:rsid w:val="00A25EC7"/>
    <w:rsid w:val="00A27ECF"/>
    <w:rsid w:val="00A307AC"/>
    <w:rsid w:val="00A32C3E"/>
    <w:rsid w:val="00A363F4"/>
    <w:rsid w:val="00A42068"/>
    <w:rsid w:val="00A43ACF"/>
    <w:rsid w:val="00A43D75"/>
    <w:rsid w:val="00A43DC2"/>
    <w:rsid w:val="00A47E56"/>
    <w:rsid w:val="00A50605"/>
    <w:rsid w:val="00A5181E"/>
    <w:rsid w:val="00A57550"/>
    <w:rsid w:val="00A620A1"/>
    <w:rsid w:val="00A636C2"/>
    <w:rsid w:val="00A6419B"/>
    <w:rsid w:val="00A660E0"/>
    <w:rsid w:val="00A70937"/>
    <w:rsid w:val="00A87C9B"/>
    <w:rsid w:val="00A941E2"/>
    <w:rsid w:val="00AA5CA5"/>
    <w:rsid w:val="00AB1F17"/>
    <w:rsid w:val="00AB5C70"/>
    <w:rsid w:val="00AB6919"/>
    <w:rsid w:val="00AB6D53"/>
    <w:rsid w:val="00AB7ADF"/>
    <w:rsid w:val="00AC2193"/>
    <w:rsid w:val="00AC76AF"/>
    <w:rsid w:val="00AD21E9"/>
    <w:rsid w:val="00AD3298"/>
    <w:rsid w:val="00AD5D1A"/>
    <w:rsid w:val="00AE3B65"/>
    <w:rsid w:val="00AE40E0"/>
    <w:rsid w:val="00AF0B82"/>
    <w:rsid w:val="00B11BA5"/>
    <w:rsid w:val="00B1508A"/>
    <w:rsid w:val="00B25A3A"/>
    <w:rsid w:val="00B41DCB"/>
    <w:rsid w:val="00B523C6"/>
    <w:rsid w:val="00B52992"/>
    <w:rsid w:val="00B57898"/>
    <w:rsid w:val="00B62CF3"/>
    <w:rsid w:val="00B76AE3"/>
    <w:rsid w:val="00B77421"/>
    <w:rsid w:val="00B865B8"/>
    <w:rsid w:val="00B9093E"/>
    <w:rsid w:val="00B90D98"/>
    <w:rsid w:val="00B925F8"/>
    <w:rsid w:val="00BA5299"/>
    <w:rsid w:val="00BB099B"/>
    <w:rsid w:val="00BB3DBA"/>
    <w:rsid w:val="00BB4ADA"/>
    <w:rsid w:val="00BC195C"/>
    <w:rsid w:val="00BC3C94"/>
    <w:rsid w:val="00BC42EE"/>
    <w:rsid w:val="00BC72C9"/>
    <w:rsid w:val="00BD05A7"/>
    <w:rsid w:val="00BD2F5F"/>
    <w:rsid w:val="00BD41C7"/>
    <w:rsid w:val="00BD7223"/>
    <w:rsid w:val="00BE163D"/>
    <w:rsid w:val="00BE1942"/>
    <w:rsid w:val="00BE1F57"/>
    <w:rsid w:val="00BE5A75"/>
    <w:rsid w:val="00C0211F"/>
    <w:rsid w:val="00C20B92"/>
    <w:rsid w:val="00C226F4"/>
    <w:rsid w:val="00C25047"/>
    <w:rsid w:val="00C3076D"/>
    <w:rsid w:val="00C30A3C"/>
    <w:rsid w:val="00C53641"/>
    <w:rsid w:val="00C60AC9"/>
    <w:rsid w:val="00C77784"/>
    <w:rsid w:val="00C94697"/>
    <w:rsid w:val="00CB2BE8"/>
    <w:rsid w:val="00CB7F4E"/>
    <w:rsid w:val="00CC1C81"/>
    <w:rsid w:val="00CE1DEC"/>
    <w:rsid w:val="00CE20C1"/>
    <w:rsid w:val="00CE6FDB"/>
    <w:rsid w:val="00CF1F4B"/>
    <w:rsid w:val="00CF38C3"/>
    <w:rsid w:val="00CF6EFF"/>
    <w:rsid w:val="00D0037A"/>
    <w:rsid w:val="00D02852"/>
    <w:rsid w:val="00D05AA4"/>
    <w:rsid w:val="00D22D5C"/>
    <w:rsid w:val="00D33A41"/>
    <w:rsid w:val="00D476FB"/>
    <w:rsid w:val="00D57861"/>
    <w:rsid w:val="00D6793C"/>
    <w:rsid w:val="00D72A39"/>
    <w:rsid w:val="00D769B3"/>
    <w:rsid w:val="00D77F6A"/>
    <w:rsid w:val="00D80A4C"/>
    <w:rsid w:val="00D8149F"/>
    <w:rsid w:val="00D83981"/>
    <w:rsid w:val="00D872CB"/>
    <w:rsid w:val="00D91C7F"/>
    <w:rsid w:val="00DC75E8"/>
    <w:rsid w:val="00DE57AF"/>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5989"/>
    <w:rsid w:val="00E56657"/>
    <w:rsid w:val="00E62C6E"/>
    <w:rsid w:val="00E91301"/>
    <w:rsid w:val="00E96E00"/>
    <w:rsid w:val="00E979BD"/>
    <w:rsid w:val="00EA1892"/>
    <w:rsid w:val="00EB0ED5"/>
    <w:rsid w:val="00EC640E"/>
    <w:rsid w:val="00ED13A2"/>
    <w:rsid w:val="00ED5D07"/>
    <w:rsid w:val="00ED70DA"/>
    <w:rsid w:val="00EE44D4"/>
    <w:rsid w:val="00EF0218"/>
    <w:rsid w:val="00EF42D3"/>
    <w:rsid w:val="00EF6A54"/>
    <w:rsid w:val="00F1110E"/>
    <w:rsid w:val="00F349E0"/>
    <w:rsid w:val="00F36311"/>
    <w:rsid w:val="00F36FFF"/>
    <w:rsid w:val="00F41BC0"/>
    <w:rsid w:val="00F502A8"/>
    <w:rsid w:val="00F50FD6"/>
    <w:rsid w:val="00F52514"/>
    <w:rsid w:val="00F5472A"/>
    <w:rsid w:val="00F5795F"/>
    <w:rsid w:val="00F63492"/>
    <w:rsid w:val="00F64817"/>
    <w:rsid w:val="00F659D0"/>
    <w:rsid w:val="00F725E1"/>
    <w:rsid w:val="00F9251A"/>
    <w:rsid w:val="00F9582A"/>
    <w:rsid w:val="00FB1E59"/>
    <w:rsid w:val="00FB1EED"/>
    <w:rsid w:val="00FB29A3"/>
    <w:rsid w:val="00FB5DB0"/>
    <w:rsid w:val="00FB630E"/>
    <w:rsid w:val="00FC36D2"/>
    <w:rsid w:val="00FC3D94"/>
    <w:rsid w:val="00FD09D7"/>
    <w:rsid w:val="00FD4917"/>
    <w:rsid w:val="00FD613B"/>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aliases w:val="Heading 3 Char,h3,H3,H31"/>
    <w:basedOn w:val="Heading1"/>
    <w:next w:val="Normal"/>
    <w:link w:val="Heading3Char1"/>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link w:val="ResrefChar"/>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uiPriority w:val="59"/>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aliases w:val="Heading 3 Char,h3,H3,H31"/>
    <w:basedOn w:val="Heading1"/>
    <w:next w:val="Normal"/>
    <w:link w:val="Heading3Char1"/>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link w:val="ResrefChar"/>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uiPriority w:val="59"/>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Word_Document1.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RAG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PC_RAG13</Template>
  <TotalTime>201</TotalTime>
  <Pages>6</Pages>
  <Words>2783</Words>
  <Characters>612</Characters>
  <Application>Microsoft Office Word</Application>
  <DocSecurity>0</DocSecurity>
  <Lines>5</Lines>
  <Paragraphs>6</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3389</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chenm</dc:creator>
  <cp:keywords>RAG03-1</cp:keywords>
  <dc:description>Document RAG08-1/1-E  For: _x000d_Document date: 12 December 2007_x000d_Saved by JJF44233 at 15:38:46 on 18/12/2007</dc:description>
  <cp:lastModifiedBy>chenm</cp:lastModifiedBy>
  <cp:revision>11</cp:revision>
  <cp:lastPrinted>2013-05-01T12:16:00Z</cp:lastPrinted>
  <dcterms:created xsi:type="dcterms:W3CDTF">2013-05-01T09:57:00Z</dcterms:created>
  <dcterms:modified xsi:type="dcterms:W3CDTF">2013-05-01T13:18:00Z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