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0CB48563" wp14:editId="046DEBAE">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624AD0">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624AD0">
              <w:rPr>
                <w:rFonts w:ascii="Calibri" w:hAnsi="Calibri"/>
                <w:b/>
                <w:bCs/>
              </w:rPr>
              <w:t>5</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624AD0" w:rsidP="00C96A79">
            <w:pPr>
              <w:tabs>
                <w:tab w:val="left" w:pos="993"/>
              </w:tabs>
              <w:spacing w:before="0"/>
              <w:jc w:val="left"/>
              <w:rPr>
                <w:rFonts w:ascii="Calibri" w:hAnsi="Calibri"/>
                <w:b/>
                <w:bCs/>
                <w:rtl/>
                <w:lang w:val="en-US" w:bidi="ar-SY"/>
              </w:rPr>
            </w:pPr>
            <w:r>
              <w:rPr>
                <w:rFonts w:ascii="Calibri" w:hAnsi="Calibri"/>
                <w:b/>
                <w:bCs/>
              </w:rPr>
              <w:t>22</w:t>
            </w:r>
            <w:r w:rsidR="004D2AEB" w:rsidRPr="00A71FE1">
              <w:rPr>
                <w:rFonts w:ascii="Calibri" w:hAnsi="Calibri" w:hint="cs"/>
                <w:b/>
                <w:bCs/>
                <w:rtl/>
              </w:rPr>
              <w:t xml:space="preserve"> </w:t>
            </w:r>
            <w:r w:rsidR="00C96A79">
              <w:rPr>
                <w:rFonts w:ascii="Calibri" w:hAnsi="Calibri" w:hint="cs"/>
                <w:b/>
                <w:bCs/>
                <w:rtl/>
              </w:rPr>
              <w:t xml:space="preserve">أبريل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624AD0" w:rsidP="00A71FE1">
            <w:pPr>
              <w:pStyle w:val="Source"/>
              <w:rPr>
                <w:rtl/>
                <w:lang w:bidi="ar-SY"/>
              </w:rPr>
            </w:pPr>
            <w:r>
              <w:rPr>
                <w:rFonts w:hint="cs"/>
                <w:rtl/>
              </w:rPr>
              <w:t>الولايات المتحدة الأمريكية</w:t>
            </w:r>
          </w:p>
        </w:tc>
      </w:tr>
      <w:tr w:rsidR="00CF2597" w:rsidRPr="00BD4D3B" w:rsidTr="00CF2597">
        <w:trPr>
          <w:cantSplit/>
        </w:trPr>
        <w:tc>
          <w:tcPr>
            <w:tcW w:w="5000" w:type="pct"/>
            <w:gridSpan w:val="2"/>
          </w:tcPr>
          <w:p w:rsidR="00CF2597" w:rsidRPr="00BD4D3B" w:rsidRDefault="00BA7EA7" w:rsidP="00BA7EA7">
            <w:pPr>
              <w:pStyle w:val="Title10"/>
              <w:rPr>
                <w:rtl/>
                <w:lang w:bidi="ar-SA"/>
              </w:rPr>
            </w:pPr>
            <w:r>
              <w:rPr>
                <w:rFonts w:hint="cs"/>
                <w:rtl/>
                <w:lang w:bidi="ar-SA"/>
              </w:rPr>
              <w:t xml:space="preserve">تنفيذ نتائج المؤتمر العالمي للاتصالات الراديوية لعام </w:t>
            </w:r>
            <w:r>
              <w:rPr>
                <w:lang w:bidi="ar-SA"/>
              </w:rPr>
              <w:t>2012</w:t>
            </w:r>
            <w:r>
              <w:rPr>
                <w:rFonts w:hint="cs"/>
                <w:rtl/>
                <w:lang w:bidi="ar-SY"/>
              </w:rPr>
              <w:t xml:space="preserve"> </w:t>
            </w:r>
            <w:r>
              <w:rPr>
                <w:lang w:bidi="ar-SY"/>
              </w:rPr>
              <w:t>(WRC</w:t>
            </w:r>
            <w:r>
              <w:rPr>
                <w:lang w:bidi="ar-SY"/>
              </w:rPr>
              <w:noBreakHyphen/>
              <w:t>12)</w:t>
            </w:r>
          </w:p>
        </w:tc>
      </w:tr>
    </w:tbl>
    <w:p w:rsidR="00C96A79" w:rsidRPr="00BA7EA7" w:rsidRDefault="00BA7EA7" w:rsidP="003A13D9">
      <w:pPr>
        <w:pStyle w:val="Normalaftertitle"/>
        <w:rPr>
          <w:rFonts w:ascii="Times New Roman" w:hAnsi="Times New Roman"/>
          <w:rtl/>
          <w:lang w:val="en-US" w:bidi="ar-SY"/>
        </w:rPr>
      </w:pPr>
      <w:r w:rsidRPr="00BA7EA7">
        <w:rPr>
          <w:rFonts w:ascii="Times New Roman" w:hAnsi="Times New Roman" w:hint="cs"/>
          <w:rtl/>
          <w:lang w:val="en-US"/>
        </w:rPr>
        <w:t xml:space="preserve">نظراً لدخول نتائج المؤتمر </w:t>
      </w:r>
      <w:r w:rsidRPr="00BA7EA7">
        <w:rPr>
          <w:rFonts w:ascii="Times New Roman" w:hAnsi="Times New Roman"/>
          <w:lang w:val="en-US"/>
        </w:rPr>
        <w:t>WRC</w:t>
      </w:r>
      <w:r w:rsidRPr="00BA7EA7">
        <w:rPr>
          <w:rFonts w:ascii="Times New Roman" w:hAnsi="Times New Roman"/>
          <w:lang w:val="en-US"/>
        </w:rPr>
        <w:noBreakHyphen/>
        <w:t>12</w:t>
      </w:r>
      <w:r>
        <w:rPr>
          <w:rFonts w:ascii="Times New Roman" w:hAnsi="Times New Roman" w:hint="cs"/>
          <w:rtl/>
          <w:lang w:val="en-US"/>
        </w:rPr>
        <w:t xml:space="preserve"> حيز النفاذ، قام مكتب الاتصالات الراديوية ولجنة لوائح الراديو باستحداث واعتماد ونشر، حسب الحالة، قواعد إجرائية بخصوص اللوائح الجديدة. ويسترشد المكتب واللجنة في هذا الصدد بأحكام الرقم</w:t>
      </w:r>
      <w:r w:rsidR="003A13D9">
        <w:rPr>
          <w:rFonts w:ascii="Times New Roman" w:hAnsi="Times New Roman" w:hint="eastAsia"/>
          <w:rtl/>
          <w:lang w:val="en-US"/>
        </w:rPr>
        <w:t> </w:t>
      </w:r>
      <w:r>
        <w:rPr>
          <w:rFonts w:ascii="Times New Roman" w:hAnsi="Times New Roman"/>
          <w:lang w:val="en-US"/>
        </w:rPr>
        <w:t>12A.13</w:t>
      </w:r>
      <w:r>
        <w:rPr>
          <w:rFonts w:ascii="Times New Roman" w:hAnsi="Times New Roman" w:hint="cs"/>
          <w:rtl/>
          <w:lang w:val="en-US" w:bidi="ar-SY"/>
        </w:rPr>
        <w:t xml:space="preserve"> الذي ينص على </w:t>
      </w:r>
      <w:r w:rsidR="00A82978">
        <w:rPr>
          <w:rFonts w:ascii="Times New Roman" w:hAnsi="Times New Roman" w:hint="cs"/>
          <w:rtl/>
          <w:lang w:val="en-US" w:bidi="ar-SY"/>
        </w:rPr>
        <w:t>ما </w:t>
      </w:r>
      <w:r>
        <w:rPr>
          <w:rFonts w:ascii="Times New Roman" w:hAnsi="Times New Roman" w:hint="cs"/>
          <w:rtl/>
          <w:lang w:val="en-US" w:bidi="ar-SY"/>
        </w:rPr>
        <w:t>يلي:</w:t>
      </w:r>
    </w:p>
    <w:p w:rsidR="00385578" w:rsidRPr="00BA7EA7" w:rsidRDefault="00385578" w:rsidP="00385578">
      <w:pPr>
        <w:rPr>
          <w:rtl/>
        </w:rPr>
      </w:pPr>
      <w:r w:rsidRPr="00BA7EA7">
        <w:rPr>
          <w:rFonts w:hint="cs"/>
          <w:rtl/>
          <w:lang w:val="en-US"/>
        </w:rPr>
        <w:t>"</w:t>
      </w:r>
      <w:r w:rsidRPr="00BA7EA7">
        <w:rPr>
          <w:rStyle w:val="Artdef"/>
        </w:rPr>
        <w:t>12A.13</w:t>
      </w:r>
      <w:r w:rsidRPr="00BA7EA7">
        <w:rPr>
          <w:b/>
          <w:bCs/>
          <w:i/>
          <w:iCs/>
          <w:rtl/>
        </w:rPr>
        <w:tab/>
      </w:r>
      <w:r w:rsidRPr="00BA7EA7">
        <w:rPr>
          <w:rtl/>
        </w:rPr>
        <w:t>عند إعداد القواعد الإجرائية ووضعها، تقوم اللجنة والمكتب والإدارات بتطبيق الخطوات التالية:</w:t>
      </w:r>
    </w:p>
    <w:p w:rsidR="00385578" w:rsidRPr="00BA7EA7" w:rsidRDefault="00385578" w:rsidP="000155EC">
      <w:pPr>
        <w:pStyle w:val="enumlev1"/>
        <w:tabs>
          <w:tab w:val="clear" w:pos="567"/>
        </w:tabs>
        <w:ind w:left="1140" w:hanging="1140"/>
        <w:rPr>
          <w:rFonts w:ascii="Times New Roman" w:hAnsi="Times New Roman"/>
          <w:rtl/>
        </w:rPr>
      </w:pPr>
      <w:r w:rsidRPr="00BA7EA7">
        <w:rPr>
          <w:rFonts w:ascii="Times New Roman" w:hAnsi="Times New Roman"/>
          <w:rtl/>
        </w:rPr>
        <w:tab/>
      </w:r>
      <w:r w:rsidRPr="00BA7EA7">
        <w:rPr>
          <w:rFonts w:ascii="Times New Roman" w:hAnsi="Times New Roman"/>
          <w:i/>
          <w:iCs/>
          <w:rtl/>
        </w:rPr>
        <w:t xml:space="preserve"> أ )</w:t>
      </w:r>
      <w:r w:rsidRPr="00BA7EA7">
        <w:rPr>
          <w:rFonts w:ascii="Times New Roman" w:hAnsi="Times New Roman"/>
          <w:rtl/>
        </w:rPr>
        <w:tab/>
        <w:t xml:space="preserve">ينشر المكتب على موقع الاتحاد </w:t>
      </w:r>
      <w:r w:rsidRPr="00BA7EA7">
        <w:rPr>
          <w:rFonts w:ascii="Times New Roman" w:hAnsi="Times New Roman" w:hint="cs"/>
          <w:rtl/>
        </w:rPr>
        <w:t xml:space="preserve">بموجب الرقم </w:t>
      </w:r>
      <w:r w:rsidRPr="00BA7EA7">
        <w:rPr>
          <w:rFonts w:ascii="Times New Roman" w:hAnsi="Times New Roman"/>
          <w:b/>
          <w:bCs/>
        </w:rPr>
        <w:t>17.13</w:t>
      </w:r>
      <w:r w:rsidRPr="00BA7EA7">
        <w:rPr>
          <w:rFonts w:ascii="Times New Roman" w:hAnsi="Times New Roman" w:hint="cs"/>
          <w:rtl/>
        </w:rPr>
        <w:t xml:space="preserve"> </w:t>
      </w:r>
      <w:r w:rsidRPr="00BA7EA7">
        <w:rPr>
          <w:rFonts w:ascii="Times New Roman" w:hAnsi="Times New Roman"/>
          <w:rtl/>
        </w:rPr>
        <w:t>على شبكة الويب، قائمة بالقواعد المقترحة للمستقبل والإطار الزمني لقيام اللجنة بالنظر فيها وقيام الإدارات بالتعليق على قائمة القواعد المقترحة</w:t>
      </w:r>
      <w:r w:rsidR="000155EC">
        <w:rPr>
          <w:rFonts w:ascii="Times New Roman" w:hAnsi="Times New Roman" w:hint="cs"/>
          <w:rtl/>
        </w:rPr>
        <w:t> </w:t>
      </w:r>
      <w:r w:rsidRPr="00BA7EA7">
        <w:rPr>
          <w:rFonts w:ascii="Times New Roman" w:hAnsi="Times New Roman"/>
          <w:rtl/>
        </w:rPr>
        <w:t>للمستقبل؛</w:t>
      </w:r>
    </w:p>
    <w:p w:rsidR="00385578" w:rsidRPr="00BA7EA7" w:rsidRDefault="00385578" w:rsidP="00D020A5">
      <w:pPr>
        <w:pStyle w:val="enumlev1"/>
        <w:tabs>
          <w:tab w:val="clear" w:pos="567"/>
        </w:tabs>
        <w:ind w:left="1140" w:hanging="1140"/>
        <w:rPr>
          <w:rFonts w:ascii="Times New Roman" w:hAnsi="Times New Roman"/>
          <w:rtl/>
        </w:rPr>
      </w:pPr>
      <w:r w:rsidRPr="00BA7EA7">
        <w:rPr>
          <w:rFonts w:ascii="Times New Roman" w:hAnsi="Times New Roman"/>
          <w:rtl/>
        </w:rPr>
        <w:tab/>
      </w:r>
      <w:r w:rsidRPr="00BA7EA7">
        <w:rPr>
          <w:rFonts w:ascii="Times New Roman" w:hAnsi="Times New Roman"/>
          <w:i/>
          <w:iCs/>
          <w:rtl/>
        </w:rPr>
        <w:t>ب)</w:t>
      </w:r>
      <w:r w:rsidRPr="00BA7EA7">
        <w:rPr>
          <w:rFonts w:ascii="Times New Roman" w:hAnsi="Times New Roman"/>
          <w:rtl/>
        </w:rPr>
        <w:tab/>
        <w:t xml:space="preserve">أي ممارسة يستعملها المكتب في تطبيق أحكام لوائح الراديو سيتم تحديدها واقتراحها من أجل إدراجها </w:t>
      </w:r>
      <w:r w:rsidR="00A82978">
        <w:rPr>
          <w:rFonts w:ascii="Times New Roman" w:hAnsi="Times New Roman"/>
          <w:rtl/>
        </w:rPr>
        <w:t>في </w:t>
      </w:r>
      <w:r w:rsidRPr="00BA7EA7">
        <w:rPr>
          <w:rFonts w:ascii="Times New Roman" w:hAnsi="Times New Roman"/>
          <w:rtl/>
        </w:rPr>
        <w:t>لوائح الراديو وفقاً للإجراءات الواردة في هذا القسم؛</w:t>
      </w:r>
    </w:p>
    <w:p w:rsidR="00385578" w:rsidRPr="00BA7EA7" w:rsidRDefault="00385578" w:rsidP="00D020A5">
      <w:pPr>
        <w:pStyle w:val="enumlev1"/>
        <w:tabs>
          <w:tab w:val="clear" w:pos="567"/>
        </w:tabs>
        <w:ind w:left="1140" w:hanging="1140"/>
        <w:rPr>
          <w:rFonts w:ascii="Times New Roman" w:hAnsi="Times New Roman"/>
          <w:rtl/>
        </w:rPr>
      </w:pPr>
      <w:r w:rsidRPr="00BA7EA7">
        <w:rPr>
          <w:rFonts w:ascii="Times New Roman" w:hAnsi="Times New Roman"/>
          <w:rtl/>
        </w:rPr>
        <w:tab/>
      </w:r>
      <w:r w:rsidRPr="00BA7EA7">
        <w:rPr>
          <w:rFonts w:ascii="Times New Roman" w:hAnsi="Times New Roman"/>
          <w:i/>
          <w:iCs/>
          <w:rtl/>
        </w:rPr>
        <w:t>ج)</w:t>
      </w:r>
      <w:r w:rsidRPr="00BA7EA7">
        <w:rPr>
          <w:rFonts w:ascii="Times New Roman" w:hAnsi="Times New Roman"/>
          <w:rtl/>
        </w:rPr>
        <w:tab/>
        <w:t>جميع مشاريع القواعد التي يعدها المكتب تتاح للإدارات على موقع الاتحاد على شبكة الويب وبواسطة رسالة معممة قبل عشرة أسابيع على الأقل من بدء اجتماع اللجنة؛</w:t>
      </w:r>
    </w:p>
    <w:p w:rsidR="00385578" w:rsidRPr="00D020A5" w:rsidRDefault="00385578" w:rsidP="000155EC">
      <w:pPr>
        <w:pStyle w:val="enumlev1"/>
        <w:tabs>
          <w:tab w:val="clear" w:pos="567"/>
        </w:tabs>
        <w:ind w:left="1140" w:hanging="1140"/>
        <w:rPr>
          <w:rFonts w:ascii="Times New Roman" w:hAnsi="Times New Roman"/>
          <w:spacing w:val="4"/>
          <w:rtl/>
        </w:rPr>
      </w:pPr>
      <w:r w:rsidRPr="00D020A5">
        <w:rPr>
          <w:rFonts w:ascii="Times New Roman" w:hAnsi="Times New Roman"/>
          <w:spacing w:val="4"/>
          <w:rtl/>
        </w:rPr>
        <w:tab/>
      </w:r>
      <w:r w:rsidRPr="00D020A5">
        <w:rPr>
          <w:rFonts w:ascii="Times New Roman" w:hAnsi="Times New Roman"/>
          <w:i/>
          <w:iCs/>
          <w:spacing w:val="4"/>
          <w:rtl/>
        </w:rPr>
        <w:t>د )</w:t>
      </w:r>
      <w:r w:rsidRPr="00D020A5">
        <w:rPr>
          <w:rFonts w:ascii="Times New Roman" w:hAnsi="Times New Roman"/>
          <w:spacing w:val="4"/>
          <w:rtl/>
        </w:rPr>
        <w:tab/>
        <w:t>تقدم أي تعليقات من الإدارات على هذه القواعد إلى المكتب قبل أربعة أسابيع على الأقل من بدء اجتماع</w:t>
      </w:r>
      <w:r w:rsidR="000155EC">
        <w:rPr>
          <w:rFonts w:ascii="Times New Roman" w:hAnsi="Times New Roman" w:hint="cs"/>
          <w:spacing w:val="4"/>
          <w:rtl/>
        </w:rPr>
        <w:t> </w:t>
      </w:r>
      <w:r w:rsidRPr="00D020A5">
        <w:rPr>
          <w:rFonts w:ascii="Times New Roman" w:hAnsi="Times New Roman"/>
          <w:spacing w:val="4"/>
          <w:rtl/>
        </w:rPr>
        <w:t>اللجنة؛</w:t>
      </w:r>
    </w:p>
    <w:p w:rsidR="00385578" w:rsidRPr="00BA7EA7" w:rsidRDefault="00385578" w:rsidP="001331A1">
      <w:pPr>
        <w:pStyle w:val="enumlev1"/>
        <w:tabs>
          <w:tab w:val="clear" w:pos="567"/>
        </w:tabs>
        <w:ind w:left="1140" w:hanging="1140"/>
        <w:rPr>
          <w:rFonts w:ascii="Times New Roman" w:hAnsi="Times New Roman"/>
          <w:spacing w:val="-4"/>
          <w:rtl/>
        </w:rPr>
      </w:pPr>
      <w:r w:rsidRPr="00BA7EA7">
        <w:rPr>
          <w:rFonts w:ascii="Times New Roman" w:hAnsi="Times New Roman"/>
          <w:rtl/>
        </w:rPr>
        <w:tab/>
      </w:r>
      <w:r w:rsidRPr="00BA7EA7">
        <w:rPr>
          <w:rFonts w:ascii="Times New Roman" w:hAnsi="Times New Roman"/>
          <w:i/>
          <w:iCs/>
          <w:rtl/>
        </w:rPr>
        <w:t>ﻫ )</w:t>
      </w:r>
      <w:r w:rsidRPr="00BA7EA7">
        <w:rPr>
          <w:rFonts w:ascii="Times New Roman" w:hAnsi="Times New Roman"/>
          <w:rtl/>
        </w:rPr>
        <w:tab/>
      </w:r>
      <w:r w:rsidRPr="00BA7EA7">
        <w:rPr>
          <w:rFonts w:ascii="Times New Roman" w:hAnsi="Times New Roman"/>
          <w:spacing w:val="-4"/>
          <w:rtl/>
        </w:rPr>
        <w:t>ينبغي للإدارات عند تقديم الاقتراحات أن تقوم، إن أمكن</w:t>
      </w:r>
      <w:r w:rsidR="001331A1">
        <w:rPr>
          <w:rFonts w:ascii="Times New Roman" w:hAnsi="Times New Roman" w:hint="cs"/>
          <w:spacing w:val="-4"/>
          <w:rtl/>
        </w:rPr>
        <w:t>،</w:t>
      </w:r>
      <w:r w:rsidRPr="00BA7EA7">
        <w:rPr>
          <w:rFonts w:ascii="Times New Roman" w:hAnsi="Times New Roman"/>
          <w:spacing w:val="-4"/>
          <w:rtl/>
        </w:rPr>
        <w:t xml:space="preserve"> باقتراح النص الفعلي للقواعد التي</w:t>
      </w:r>
      <w:r w:rsidR="001331A1">
        <w:rPr>
          <w:rFonts w:ascii="Times New Roman" w:hAnsi="Times New Roman" w:hint="cs"/>
          <w:spacing w:val="-4"/>
          <w:rtl/>
        </w:rPr>
        <w:t> </w:t>
      </w:r>
      <w:r w:rsidRPr="00BA7EA7">
        <w:rPr>
          <w:rFonts w:ascii="Times New Roman" w:hAnsi="Times New Roman"/>
          <w:spacing w:val="-4"/>
          <w:rtl/>
        </w:rPr>
        <w:t>تقترحها؛</w:t>
      </w:r>
    </w:p>
    <w:p w:rsidR="00385578" w:rsidRPr="00BA7EA7" w:rsidRDefault="00385578" w:rsidP="00D020A5">
      <w:pPr>
        <w:pStyle w:val="enumlev1"/>
        <w:tabs>
          <w:tab w:val="clear" w:pos="567"/>
        </w:tabs>
        <w:ind w:left="1140" w:hanging="1140"/>
        <w:rPr>
          <w:rFonts w:ascii="Times New Roman" w:hAnsi="Times New Roman"/>
          <w:rtl/>
        </w:rPr>
      </w:pPr>
      <w:r w:rsidRPr="00BA7EA7">
        <w:rPr>
          <w:rFonts w:ascii="Times New Roman" w:hAnsi="Times New Roman"/>
          <w:rtl/>
        </w:rPr>
        <w:tab/>
      </w:r>
      <w:r w:rsidRPr="00BA7EA7">
        <w:rPr>
          <w:rFonts w:ascii="Times New Roman" w:hAnsi="Times New Roman"/>
          <w:i/>
          <w:iCs/>
          <w:rtl/>
        </w:rPr>
        <w:t>و )</w:t>
      </w:r>
      <w:r w:rsidRPr="00BA7EA7">
        <w:rPr>
          <w:rFonts w:ascii="Times New Roman" w:hAnsi="Times New Roman"/>
          <w:rtl/>
        </w:rPr>
        <w:tab/>
        <w:t>توضع جميع التعليقات المقترحة من الإدارات في موقع الاتحاد على شبكة الويب. بيد أن اللجنة لن تقوم بالنظر في</w:t>
      </w:r>
      <w:r w:rsidR="00635C13">
        <w:rPr>
          <w:rFonts w:ascii="Times New Roman" w:hAnsi="Times New Roman" w:hint="cs"/>
          <w:rtl/>
        </w:rPr>
        <w:t> </w:t>
      </w:r>
      <w:r w:rsidRPr="00BA7EA7">
        <w:rPr>
          <w:rFonts w:ascii="Times New Roman" w:hAnsi="Times New Roman"/>
          <w:rtl/>
        </w:rPr>
        <w:t xml:space="preserve">تلك التعليقات التي </w:t>
      </w:r>
      <w:r w:rsidR="00A82978">
        <w:rPr>
          <w:rFonts w:ascii="Times New Roman" w:hAnsi="Times New Roman"/>
          <w:rtl/>
        </w:rPr>
        <w:t>لا </w:t>
      </w:r>
      <w:r w:rsidRPr="00BA7EA7">
        <w:rPr>
          <w:rFonts w:ascii="Times New Roman" w:hAnsi="Times New Roman"/>
          <w:rtl/>
        </w:rPr>
        <w:t>تفي بالحدود الزمنية الآنفة الذكر؛</w:t>
      </w:r>
    </w:p>
    <w:p w:rsidR="00385578" w:rsidRPr="003D4EE0" w:rsidRDefault="00385578" w:rsidP="00D020A5">
      <w:pPr>
        <w:pStyle w:val="enumlev1"/>
        <w:tabs>
          <w:tab w:val="clear" w:pos="567"/>
        </w:tabs>
        <w:ind w:left="1140" w:hanging="1140"/>
        <w:rPr>
          <w:rFonts w:ascii="Times New Roman" w:hAnsi="Times New Roman"/>
          <w:rtl/>
        </w:rPr>
      </w:pPr>
      <w:r w:rsidRPr="003D4EE0">
        <w:rPr>
          <w:rFonts w:ascii="Times New Roman" w:hAnsi="Times New Roman"/>
          <w:rtl/>
        </w:rPr>
        <w:tab/>
      </w:r>
      <w:r w:rsidRPr="003D4EE0">
        <w:rPr>
          <w:rFonts w:ascii="Times New Roman" w:hAnsi="Times New Roman"/>
          <w:i/>
          <w:iCs/>
          <w:rtl/>
        </w:rPr>
        <w:t>ز )</w:t>
      </w:r>
      <w:r w:rsidRPr="003D4EE0">
        <w:rPr>
          <w:rFonts w:ascii="Times New Roman" w:hAnsi="Times New Roman"/>
          <w:rtl/>
        </w:rPr>
        <w:tab/>
        <w:t>يتعين أن تكون شتى القواعد الإجرائية متفقة مع روح الدستور والاتفاقية ولوائح الراديو ومبادئها، وأن تتجنب أي تراخ في تطبيق أحكام لوائح الراديو المقابلة التي تشير إليها تلك القواعد.</w:t>
      </w:r>
      <w:r w:rsidRPr="003D4EE0">
        <w:rPr>
          <w:rFonts w:ascii="Times New Roman" w:hAnsi="Times New Roman"/>
        </w:rPr>
        <w:t>(WRC</w:t>
      </w:r>
      <w:r w:rsidRPr="003D4EE0">
        <w:rPr>
          <w:rFonts w:ascii="Times New Roman" w:hAnsi="Times New Roman"/>
        </w:rPr>
        <w:noBreakHyphen/>
        <w:t>03)    </w:t>
      </w:r>
      <w:r w:rsidRPr="003D4EE0">
        <w:rPr>
          <w:rFonts w:ascii="Times New Roman" w:hAnsi="Times New Roman" w:hint="cs"/>
          <w:rtl/>
        </w:rPr>
        <w:t>"</w:t>
      </w:r>
    </w:p>
    <w:p w:rsidR="00F00203" w:rsidRPr="00BA7EA7" w:rsidRDefault="003D4EE0" w:rsidP="000155EC">
      <w:pPr>
        <w:keepNext/>
        <w:keepLines/>
        <w:rPr>
          <w:rtl/>
          <w:lang w:val="en-US" w:bidi="ar-SY"/>
        </w:rPr>
      </w:pPr>
      <w:r>
        <w:rPr>
          <w:rFonts w:hint="cs"/>
          <w:rtl/>
          <w:lang w:val="en-US"/>
        </w:rPr>
        <w:lastRenderedPageBreak/>
        <w:t xml:space="preserve">ومؤخراً أرسل مكتب الاتصالات الراديوية إلى الإدارات </w:t>
      </w:r>
      <w:r w:rsidR="00F00203" w:rsidRPr="00BA7EA7">
        <w:rPr>
          <w:rFonts w:hint="cs"/>
          <w:rtl/>
          <w:lang w:val="en-US"/>
        </w:rPr>
        <w:t xml:space="preserve">الرسالة المعممة </w:t>
      </w:r>
      <w:r w:rsidR="00F00203" w:rsidRPr="00BA7EA7">
        <w:rPr>
          <w:lang w:val="en-US"/>
        </w:rPr>
        <w:t>(CR/343)</w:t>
      </w:r>
      <w:r w:rsidR="00F00203" w:rsidRPr="00BA7EA7">
        <w:rPr>
          <w:rFonts w:hint="cs"/>
          <w:rtl/>
          <w:lang w:val="en-US" w:bidi="ar-SY"/>
        </w:rPr>
        <w:t xml:space="preserve"> "</w:t>
      </w:r>
      <w:r w:rsidR="00F00203" w:rsidRPr="00BA7EA7">
        <w:rPr>
          <w:spacing w:val="-2"/>
          <w:rtl/>
        </w:rPr>
        <w:t xml:space="preserve"> </w:t>
      </w:r>
      <w:r w:rsidR="00F00203" w:rsidRPr="00BA7EA7">
        <w:rPr>
          <w:rtl/>
          <w:lang w:val="en-US"/>
        </w:rPr>
        <w:t>تنفيذ</w:t>
      </w:r>
      <w:r w:rsidR="00F00203" w:rsidRPr="00BA7EA7">
        <w:rPr>
          <w:rFonts w:hint="cs"/>
          <w:rtl/>
          <w:lang w:val="en-US"/>
        </w:rPr>
        <w:t xml:space="preserve"> الأحكام ال‍متعلقة</w:t>
      </w:r>
      <w:r w:rsidR="00F00203" w:rsidRPr="00BA7EA7">
        <w:rPr>
          <w:rtl/>
          <w:lang w:val="en-US"/>
        </w:rPr>
        <w:t xml:space="preserve"> </w:t>
      </w:r>
      <w:r w:rsidR="00F00203" w:rsidRPr="00BA7EA7">
        <w:rPr>
          <w:rFonts w:hint="cs"/>
          <w:rtl/>
          <w:lang w:val="en-US" w:bidi="ar-SY"/>
        </w:rPr>
        <w:t>بوضع ت‍خصيص تردد ل‍محطة فضائية مستقرة بالنسبة إلى الأرض في ال‍خدمة وتعليقه"</w:t>
      </w:r>
      <w:r>
        <w:rPr>
          <w:rFonts w:hint="cs"/>
          <w:rtl/>
          <w:lang w:val="en-US" w:bidi="ar-SY"/>
        </w:rPr>
        <w:t xml:space="preserve">. وعند استعراض هذه الرسالة المعممة تبين أن التوجيهات الواردة في الرقم </w:t>
      </w:r>
      <w:r>
        <w:rPr>
          <w:lang w:val="en-US" w:bidi="ar-SY"/>
        </w:rPr>
        <w:t>12A.13</w:t>
      </w:r>
      <w:r>
        <w:rPr>
          <w:rFonts w:hint="cs"/>
          <w:rtl/>
          <w:lang w:val="en-US" w:bidi="ar-SY"/>
        </w:rPr>
        <w:t xml:space="preserve"> </w:t>
      </w:r>
      <w:r w:rsidR="00A82978">
        <w:rPr>
          <w:rFonts w:hint="cs"/>
          <w:rtl/>
          <w:lang w:val="en-US" w:bidi="ar-SY"/>
        </w:rPr>
        <w:t>لم </w:t>
      </w:r>
      <w:r>
        <w:rPr>
          <w:rFonts w:hint="cs"/>
          <w:rtl/>
          <w:lang w:val="en-US" w:bidi="ar-SY"/>
        </w:rPr>
        <w:t>تتبع، في العديد من الجوانب</w:t>
      </w:r>
      <w:r w:rsidR="000308E2">
        <w:rPr>
          <w:rFonts w:hint="cs"/>
          <w:rtl/>
          <w:lang w:val="en-US" w:bidi="ar-SY"/>
        </w:rPr>
        <w:t xml:space="preserve">: </w:t>
      </w:r>
      <w:r w:rsidR="000308E2">
        <w:rPr>
          <w:lang w:val="en-US" w:bidi="ar-SY"/>
        </w:rPr>
        <w:t>(1</w:t>
      </w:r>
      <w:r w:rsidR="000308E2">
        <w:rPr>
          <w:rFonts w:hint="eastAsia"/>
          <w:rtl/>
          <w:lang w:val="en-US" w:bidi="ar-SY"/>
        </w:rPr>
        <w:t> </w:t>
      </w:r>
      <w:r w:rsidR="00A82978">
        <w:rPr>
          <w:rFonts w:hint="cs"/>
          <w:rtl/>
          <w:lang w:val="en-US" w:bidi="ar-SY"/>
        </w:rPr>
        <w:t>لم </w:t>
      </w:r>
      <w:r w:rsidR="000308E2">
        <w:rPr>
          <w:rFonts w:hint="cs"/>
          <w:rtl/>
          <w:lang w:val="en-US" w:bidi="ar-SY"/>
        </w:rPr>
        <w:t xml:space="preserve">تُستشر الإدارات بالنسبة لبعض أقسام القاعدة الإجرائية؛ </w:t>
      </w:r>
      <w:r w:rsidR="00635C13">
        <w:rPr>
          <w:lang w:val="en-US" w:bidi="ar-SY"/>
        </w:rPr>
        <w:t>(2</w:t>
      </w:r>
      <w:r w:rsidR="00635C13">
        <w:rPr>
          <w:rFonts w:hint="eastAsia"/>
          <w:rtl/>
          <w:lang w:val="en-US" w:bidi="ar-SY"/>
        </w:rPr>
        <w:t> </w:t>
      </w:r>
      <w:r w:rsidR="00635C13">
        <w:rPr>
          <w:rFonts w:hint="cs"/>
          <w:rtl/>
          <w:lang w:val="en-US" w:bidi="ar-SY"/>
        </w:rPr>
        <w:t>تجاوز المكتب، في توجيهاته، التوجيهات الواردة في القاعدة الإجرائية. وقد قدمت هذه الإدارة تعليقات إلى المكتب في</w:t>
      </w:r>
      <w:r w:rsidR="003A13D9">
        <w:rPr>
          <w:rFonts w:hint="eastAsia"/>
          <w:rtl/>
          <w:lang w:val="en-US" w:bidi="ar-SY"/>
        </w:rPr>
        <w:t> </w:t>
      </w:r>
      <w:r w:rsidR="00635C13">
        <w:rPr>
          <w:rFonts w:hint="cs"/>
          <w:rtl/>
          <w:lang w:val="en-US" w:bidi="ar-SY"/>
        </w:rPr>
        <w:t>هذا الشأن (انظر المرفق). ولذا، فإن الغرض من هذه المساهمة هو الإشارة إلى المدير بأنه عند تنفيذ نتائج المؤتمر</w:t>
      </w:r>
      <w:r w:rsidR="000155EC">
        <w:rPr>
          <w:rFonts w:hint="eastAsia"/>
          <w:rtl/>
          <w:lang w:val="en-US" w:bidi="ar-SY"/>
        </w:rPr>
        <w:t> </w:t>
      </w:r>
      <w:r w:rsidR="00635C13">
        <w:rPr>
          <w:lang w:val="en-US" w:bidi="ar-SY"/>
        </w:rPr>
        <w:t>WRC</w:t>
      </w:r>
      <w:r w:rsidR="00635C13">
        <w:rPr>
          <w:lang w:val="en-US" w:bidi="ar-SY"/>
        </w:rPr>
        <w:noBreakHyphen/>
        <w:t>12</w:t>
      </w:r>
      <w:r w:rsidR="00635C13">
        <w:rPr>
          <w:rFonts w:hint="cs"/>
          <w:rtl/>
          <w:lang w:val="en-US" w:bidi="ar-SY"/>
        </w:rPr>
        <w:t xml:space="preserve"> بوجه خاص وجميع مؤتمرات الاتصالات الراديوية بوجه عام، ينبغي لمكتب الاتصالات الراديوية أن يتقيد تماماً بتوجيهات الرقم</w:t>
      </w:r>
      <w:r w:rsidR="003A13D9">
        <w:rPr>
          <w:rFonts w:hint="eastAsia"/>
          <w:rtl/>
          <w:lang w:val="en-US" w:bidi="ar-SY"/>
        </w:rPr>
        <w:t> </w:t>
      </w:r>
      <w:r w:rsidR="00635C13">
        <w:rPr>
          <w:lang w:val="en-US" w:bidi="ar-SY"/>
        </w:rPr>
        <w:t>12A.13</w:t>
      </w:r>
      <w:r w:rsidR="00635C13">
        <w:rPr>
          <w:rFonts w:hint="cs"/>
          <w:rtl/>
          <w:lang w:val="en-US" w:bidi="ar-SY"/>
        </w:rPr>
        <w:t xml:space="preserve"> في</w:t>
      </w:r>
      <w:r w:rsidR="00A82978">
        <w:rPr>
          <w:rFonts w:hint="cs"/>
          <w:rtl/>
          <w:lang w:val="en-US" w:bidi="ar-SY"/>
        </w:rPr>
        <w:t>ما </w:t>
      </w:r>
      <w:r w:rsidR="00635C13">
        <w:rPr>
          <w:rFonts w:hint="cs"/>
          <w:rtl/>
          <w:lang w:val="en-US" w:bidi="ar-SY"/>
        </w:rPr>
        <w:t xml:space="preserve">يتعلق بوضع القواعد الإجرائية، ومن ثم عدم تجاوز التوجيهات المحددة </w:t>
      </w:r>
      <w:r w:rsidR="00A82978">
        <w:rPr>
          <w:rFonts w:hint="cs"/>
          <w:rtl/>
          <w:lang w:val="en-US" w:bidi="ar-SY"/>
        </w:rPr>
        <w:t>في </w:t>
      </w:r>
      <w:r w:rsidR="00635C13">
        <w:rPr>
          <w:rFonts w:hint="cs"/>
          <w:rtl/>
          <w:lang w:val="en-US" w:bidi="ar-SY"/>
        </w:rPr>
        <w:t>هذه القواعد.</w:t>
      </w:r>
    </w:p>
    <w:p w:rsidR="000308E2" w:rsidRDefault="00F00203" w:rsidP="00635C13">
      <w:pPr>
        <w:spacing w:before="1540"/>
        <w:rPr>
          <w:rtl/>
          <w:lang w:val="en-US"/>
        </w:rPr>
      </w:pPr>
      <w:r w:rsidRPr="00BA7EA7">
        <w:rPr>
          <w:rFonts w:hint="cs"/>
          <w:rtl/>
          <w:lang w:val="en-US"/>
        </w:rPr>
        <w:t xml:space="preserve">المرفقات: </w:t>
      </w:r>
      <w:r w:rsidRPr="00BA7EA7">
        <w:rPr>
          <w:lang w:val="en-US"/>
        </w:rPr>
        <w:t>1</w:t>
      </w:r>
    </w:p>
    <w:p w:rsidR="00F00203" w:rsidRPr="000308E2" w:rsidRDefault="00F00203" w:rsidP="000308E2">
      <w:pPr>
        <w:rPr>
          <w:sz w:val="2"/>
          <w:szCs w:val="2"/>
          <w:rtl/>
          <w:lang w:val="en-US" w:bidi="ar-SY"/>
        </w:rPr>
      </w:pPr>
      <w:r w:rsidRPr="000308E2">
        <w:rPr>
          <w:sz w:val="2"/>
          <w:szCs w:val="2"/>
          <w:rtl/>
          <w:lang w:val="en-US" w:bidi="ar-SY"/>
        </w:rPr>
        <w:br w:type="page"/>
      </w:r>
    </w:p>
    <w:p w:rsidR="00F00203" w:rsidRPr="00BA7EA7" w:rsidRDefault="00F00203" w:rsidP="00F00203">
      <w:pPr>
        <w:pStyle w:val="AppendexNo"/>
        <w:rPr>
          <w:rtl/>
          <w:lang w:val="en-US" w:bidi="ar-SY"/>
        </w:rPr>
      </w:pPr>
      <w:r w:rsidRPr="00BA7EA7">
        <w:rPr>
          <w:rFonts w:hint="cs"/>
          <w:rtl/>
          <w:lang w:val="en-US" w:bidi="ar-SY"/>
        </w:rPr>
        <w:lastRenderedPageBreak/>
        <w:t>المرفـق</w:t>
      </w:r>
    </w:p>
    <w:tbl>
      <w:tblPr>
        <w:tblStyle w:val="TableGrid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C2E1A" w:rsidRPr="00BA7EA7" w:rsidTr="004C2E1A">
        <w:trPr>
          <w:jc w:val="center"/>
        </w:trPr>
        <w:tc>
          <w:tcPr>
            <w:tcW w:w="4788" w:type="dxa"/>
          </w:tcPr>
          <w:p w:rsidR="004C2E1A" w:rsidRPr="00BA7EA7" w:rsidRDefault="009B695F" w:rsidP="004C2E1A">
            <w:pPr>
              <w:tabs>
                <w:tab w:val="clear" w:pos="567"/>
                <w:tab w:val="clear" w:pos="1134"/>
                <w:tab w:val="clear" w:pos="1701"/>
                <w:tab w:val="clear" w:pos="2268"/>
                <w:tab w:val="clear" w:pos="2835"/>
                <w:tab w:val="left" w:pos="794"/>
                <w:tab w:val="left" w:pos="1191"/>
                <w:tab w:val="left" w:pos="1588"/>
                <w:tab w:val="left" w:pos="1985"/>
                <w:tab w:val="left" w:pos="5220"/>
              </w:tabs>
              <w:spacing w:line="240" w:lineRule="auto"/>
              <w:jc w:val="left"/>
              <w:rPr>
                <w:sz w:val="24"/>
                <w:szCs w:val="20"/>
                <w:lang w:bidi="ar-SA"/>
              </w:rPr>
            </w:pPr>
            <w:r>
              <w:rPr>
                <w:noProof/>
                <w:sz w:val="24"/>
                <w:szCs w:val="2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3.85pt;margin-top:5.05pt;width:63.65pt;height:64.5pt;z-index:251658240;visibility:visible;mso-wrap-edited:f" o:allowincell="f" fillcolor="window">
                  <v:imagedata r:id="rId10" o:title=""/>
                </v:shape>
                <o:OLEObject Type="Embed" ProgID="Word.Document.12" ShapeID="_x0000_s1026" DrawAspect="Content" ObjectID="_1429542392" r:id="rId11"/>
              </w:pict>
            </w:r>
          </w:p>
        </w:tc>
        <w:tc>
          <w:tcPr>
            <w:tcW w:w="4788" w:type="dxa"/>
          </w:tcPr>
          <w:p w:rsidR="004C2E1A" w:rsidRPr="00BA7EA7" w:rsidRDefault="004C2E1A" w:rsidP="004C2E1A">
            <w:pPr>
              <w:tabs>
                <w:tab w:val="clear" w:pos="567"/>
                <w:tab w:val="clear" w:pos="1134"/>
                <w:tab w:val="clear" w:pos="1701"/>
                <w:tab w:val="clear" w:pos="2268"/>
                <w:tab w:val="clear" w:pos="2835"/>
                <w:tab w:val="left" w:pos="794"/>
                <w:tab w:val="left" w:pos="1191"/>
                <w:tab w:val="left" w:pos="1588"/>
                <w:tab w:val="left" w:pos="1985"/>
                <w:tab w:val="left" w:pos="5220"/>
              </w:tabs>
              <w:spacing w:line="240" w:lineRule="auto"/>
              <w:jc w:val="left"/>
              <w:rPr>
                <w:color w:val="0000FF"/>
                <w:sz w:val="26"/>
                <w:szCs w:val="20"/>
                <w:lang w:bidi="ar-SA"/>
              </w:rPr>
            </w:pPr>
          </w:p>
          <w:p w:rsidR="004C2E1A" w:rsidRPr="006B6B69" w:rsidRDefault="006B6B69" w:rsidP="004C2E1A">
            <w:pPr>
              <w:tabs>
                <w:tab w:val="clear" w:pos="567"/>
                <w:tab w:val="clear" w:pos="1134"/>
                <w:tab w:val="clear" w:pos="1701"/>
                <w:tab w:val="clear" w:pos="2268"/>
                <w:tab w:val="clear" w:pos="2835"/>
                <w:tab w:val="left" w:pos="1191"/>
                <w:tab w:val="left" w:pos="1588"/>
                <w:tab w:val="left" w:pos="1985"/>
                <w:tab w:val="left" w:pos="5220"/>
              </w:tabs>
              <w:spacing w:before="0" w:line="240" w:lineRule="auto"/>
              <w:ind w:left="601"/>
              <w:jc w:val="left"/>
              <w:rPr>
                <w:color w:val="0000FF"/>
                <w:sz w:val="36"/>
                <w:szCs w:val="36"/>
                <w:lang w:bidi="ar-SA"/>
              </w:rPr>
            </w:pPr>
            <w:r w:rsidRPr="006B6B69">
              <w:rPr>
                <w:rFonts w:hint="cs"/>
                <w:color w:val="0000FF"/>
                <w:sz w:val="36"/>
                <w:szCs w:val="36"/>
                <w:rtl/>
                <w:lang w:bidi="ar-SA"/>
              </w:rPr>
              <w:t>وزارة الخارجية الأمريكية</w:t>
            </w:r>
          </w:p>
          <w:p w:rsidR="004C2E1A" w:rsidRPr="00BA7EA7" w:rsidRDefault="004C2E1A" w:rsidP="004C2E1A">
            <w:pPr>
              <w:tabs>
                <w:tab w:val="clear" w:pos="567"/>
                <w:tab w:val="clear" w:pos="1134"/>
                <w:tab w:val="clear" w:pos="1701"/>
                <w:tab w:val="clear" w:pos="2268"/>
                <w:tab w:val="clear" w:pos="2835"/>
                <w:tab w:val="left" w:pos="1191"/>
                <w:tab w:val="left" w:pos="1588"/>
                <w:tab w:val="left" w:pos="1985"/>
                <w:tab w:val="left" w:pos="5220"/>
              </w:tabs>
              <w:spacing w:line="120" w:lineRule="exact"/>
              <w:ind w:left="599"/>
              <w:jc w:val="left"/>
              <w:rPr>
                <w:i/>
                <w:color w:val="0000FF"/>
                <w:szCs w:val="20"/>
                <w:lang w:bidi="ar-SA"/>
              </w:rPr>
            </w:pPr>
            <w:r w:rsidRPr="00BA7EA7">
              <w:rPr>
                <w:i/>
                <w:color w:val="0000FF"/>
                <w:szCs w:val="20"/>
                <w:lang w:bidi="ar-SA"/>
              </w:rPr>
              <w:t>Washington, D.C. 20520</w:t>
            </w:r>
          </w:p>
          <w:p w:rsidR="004C2E1A" w:rsidRPr="00BA7EA7" w:rsidRDefault="004C2E1A" w:rsidP="004C2E1A">
            <w:pPr>
              <w:tabs>
                <w:tab w:val="clear" w:pos="567"/>
                <w:tab w:val="clear" w:pos="1134"/>
                <w:tab w:val="clear" w:pos="1701"/>
                <w:tab w:val="clear" w:pos="2268"/>
                <w:tab w:val="clear" w:pos="2835"/>
                <w:tab w:val="left" w:pos="794"/>
                <w:tab w:val="left" w:pos="1191"/>
                <w:tab w:val="left" w:pos="1588"/>
                <w:tab w:val="left" w:pos="1985"/>
                <w:tab w:val="left" w:pos="5220"/>
              </w:tabs>
              <w:spacing w:line="240" w:lineRule="auto"/>
              <w:jc w:val="left"/>
              <w:rPr>
                <w:i/>
                <w:color w:val="0000FF"/>
                <w:sz w:val="23"/>
                <w:szCs w:val="20"/>
                <w:lang w:bidi="ar-SA"/>
              </w:rPr>
            </w:pPr>
          </w:p>
          <w:p w:rsidR="004C2E1A" w:rsidRPr="00BA7EA7" w:rsidRDefault="004C2E1A" w:rsidP="004C2E1A">
            <w:pPr>
              <w:tabs>
                <w:tab w:val="clear" w:pos="567"/>
                <w:tab w:val="clear" w:pos="1134"/>
                <w:tab w:val="clear" w:pos="1701"/>
                <w:tab w:val="clear" w:pos="2268"/>
                <w:tab w:val="clear" w:pos="2835"/>
                <w:tab w:val="left" w:pos="794"/>
                <w:tab w:val="left" w:pos="1191"/>
                <w:tab w:val="left" w:pos="1588"/>
                <w:tab w:val="left" w:pos="1985"/>
                <w:tab w:val="left" w:pos="5220"/>
              </w:tabs>
              <w:spacing w:line="240" w:lineRule="auto"/>
              <w:jc w:val="left"/>
              <w:rPr>
                <w:sz w:val="24"/>
                <w:szCs w:val="20"/>
                <w:lang w:bidi="ar-SA"/>
              </w:rPr>
            </w:pPr>
          </w:p>
        </w:tc>
      </w:tr>
    </w:tbl>
    <w:p w:rsidR="00F00203" w:rsidRPr="00BA7EA7" w:rsidRDefault="00F00203" w:rsidP="00BC1E2A">
      <w:pPr>
        <w:rPr>
          <w:rtl/>
          <w:lang w:bidi="ar-SY"/>
        </w:rPr>
      </w:pPr>
    </w:p>
    <w:p w:rsidR="004C2E1A" w:rsidRPr="00BA7EA7" w:rsidRDefault="004C2E1A" w:rsidP="00BC1E2A">
      <w:pPr>
        <w:rPr>
          <w:rtl/>
          <w:lang w:bidi="ar-SY"/>
        </w:rPr>
      </w:pPr>
      <w:r w:rsidRPr="00BA7EA7">
        <w:rPr>
          <w:rFonts w:hint="cs"/>
          <w:rtl/>
          <w:lang w:bidi="ar-SY"/>
        </w:rPr>
        <w:t>السيد فرانسوا رانسي</w:t>
      </w:r>
    </w:p>
    <w:p w:rsidR="006B6B69" w:rsidRDefault="004C2E1A" w:rsidP="00D80ADE">
      <w:pPr>
        <w:spacing w:line="144" w:lineRule="auto"/>
        <w:jc w:val="left"/>
        <w:rPr>
          <w:rtl/>
          <w:lang w:bidi="ar-SY"/>
        </w:rPr>
      </w:pPr>
      <w:r w:rsidRPr="00BA7EA7">
        <w:rPr>
          <w:rFonts w:hint="cs"/>
          <w:rtl/>
          <w:lang w:bidi="ar-SY"/>
        </w:rPr>
        <w:t>مدير مكتب الاتصالات الراديوية</w:t>
      </w:r>
      <w:r w:rsidRPr="00BA7EA7">
        <w:rPr>
          <w:rFonts w:hint="cs"/>
          <w:rtl/>
          <w:lang w:bidi="ar-SY"/>
        </w:rPr>
        <w:br/>
        <w:t>الاتحاد الدولي للاتصالات</w:t>
      </w:r>
    </w:p>
    <w:p w:rsidR="004C2E1A" w:rsidRPr="00BA7EA7" w:rsidRDefault="004C2E1A" w:rsidP="003A13D9">
      <w:pPr>
        <w:spacing w:before="0" w:line="240" w:lineRule="auto"/>
        <w:jc w:val="left"/>
        <w:rPr>
          <w:rtl/>
          <w:lang w:val="en-US" w:bidi="ar-SY"/>
        </w:rPr>
      </w:pPr>
      <w:r w:rsidRPr="00BA7EA7">
        <w:rPr>
          <w:lang w:val="en-US" w:bidi="ar-SY"/>
        </w:rPr>
        <w:t>Place des Nations, CH-1211,</w:t>
      </w:r>
      <w:r w:rsidR="003A13D9">
        <w:rPr>
          <w:lang w:val="en-US" w:bidi="ar-SY"/>
        </w:rPr>
        <w:t xml:space="preserve"> </w:t>
      </w:r>
      <w:r w:rsidR="003A13D9" w:rsidRPr="00BA7EA7">
        <w:rPr>
          <w:lang w:val="en-US" w:bidi="ar-SY"/>
        </w:rPr>
        <w:t>Geneva 20</w:t>
      </w:r>
      <w:r w:rsidR="006B6B69">
        <w:rPr>
          <w:rFonts w:hint="cs"/>
          <w:rtl/>
          <w:lang w:val="en-US" w:bidi="ar-SY"/>
        </w:rPr>
        <w:br/>
      </w:r>
      <w:r w:rsidRPr="00BA7EA7">
        <w:rPr>
          <w:lang w:val="en-US" w:bidi="ar-SY"/>
        </w:rPr>
        <w:t>Switzerland</w:t>
      </w:r>
    </w:p>
    <w:p w:rsidR="004C2E1A" w:rsidRPr="00BA7EA7" w:rsidRDefault="004C2E1A" w:rsidP="00D80ADE">
      <w:pPr>
        <w:tabs>
          <w:tab w:val="clear" w:pos="567"/>
          <w:tab w:val="left" w:pos="856"/>
        </w:tabs>
        <w:spacing w:before="360" w:after="240"/>
        <w:jc w:val="left"/>
        <w:rPr>
          <w:rtl/>
          <w:lang w:val="en-US" w:bidi="ar-SY"/>
        </w:rPr>
      </w:pPr>
      <w:r w:rsidRPr="00BA7EA7">
        <w:rPr>
          <w:rFonts w:hint="cs"/>
          <w:rtl/>
          <w:lang w:val="en-US" w:bidi="ar-SY"/>
        </w:rPr>
        <w:t>المرجع:</w:t>
      </w:r>
      <w:r w:rsidRPr="00BA7EA7">
        <w:rPr>
          <w:rFonts w:hint="cs"/>
          <w:rtl/>
          <w:lang w:val="en-US" w:bidi="ar-SY"/>
        </w:rPr>
        <w:tab/>
        <w:t>تعليقات على الرسالة ال</w:t>
      </w:r>
      <w:r w:rsidR="00C3447B">
        <w:rPr>
          <w:rFonts w:hint="cs"/>
          <w:rtl/>
          <w:lang w:val="en-US" w:bidi="ar-SY"/>
        </w:rPr>
        <w:t>‍</w:t>
      </w:r>
      <w:r w:rsidRPr="00BA7EA7">
        <w:rPr>
          <w:rFonts w:hint="cs"/>
          <w:rtl/>
          <w:lang w:val="en-US" w:bidi="ar-SY"/>
        </w:rPr>
        <w:t xml:space="preserve">معممة </w:t>
      </w:r>
      <w:r w:rsidRPr="00BA7EA7">
        <w:rPr>
          <w:b/>
          <w:bCs/>
          <w:lang w:val="en-US" w:bidi="ar-SY"/>
        </w:rPr>
        <w:t>CR/343</w:t>
      </w:r>
    </w:p>
    <w:p w:rsidR="00D80ADE" w:rsidRDefault="00D80ADE" w:rsidP="007232A1">
      <w:pPr>
        <w:spacing w:before="600"/>
        <w:rPr>
          <w:rtl/>
          <w:lang w:val="en-US"/>
        </w:rPr>
      </w:pPr>
      <w:r>
        <w:rPr>
          <w:rFonts w:hint="cs"/>
          <w:rtl/>
          <w:lang w:val="en-US"/>
        </w:rPr>
        <w:t>السيد ال</w:t>
      </w:r>
      <w:r w:rsidR="009C6AA9">
        <w:rPr>
          <w:rFonts w:hint="cs"/>
          <w:rtl/>
          <w:lang w:val="en-US"/>
        </w:rPr>
        <w:t>‍</w:t>
      </w:r>
      <w:r>
        <w:rPr>
          <w:rFonts w:hint="cs"/>
          <w:rtl/>
          <w:lang w:val="en-US"/>
        </w:rPr>
        <w:t>محترم رانسي،</w:t>
      </w:r>
    </w:p>
    <w:p w:rsidR="00D80ADE" w:rsidRDefault="00D80ADE" w:rsidP="00D80ADE">
      <w:pPr>
        <w:rPr>
          <w:rtl/>
          <w:lang w:val="en-US"/>
        </w:rPr>
      </w:pPr>
      <w:r>
        <w:rPr>
          <w:rFonts w:hint="cs"/>
          <w:rtl/>
          <w:lang w:val="en-US"/>
        </w:rPr>
        <w:t>ت</w:t>
      </w:r>
      <w:r w:rsidR="009C6AA9">
        <w:rPr>
          <w:rFonts w:hint="cs"/>
          <w:rtl/>
          <w:lang w:val="en-US"/>
        </w:rPr>
        <w:t>‍</w:t>
      </w:r>
      <w:r>
        <w:rPr>
          <w:rFonts w:hint="cs"/>
          <w:rtl/>
          <w:lang w:val="en-US"/>
        </w:rPr>
        <w:t>حية طيبة وبعد،</w:t>
      </w:r>
    </w:p>
    <w:p w:rsidR="00D5150A" w:rsidRDefault="00D80ADE" w:rsidP="009B695F">
      <w:pPr>
        <w:rPr>
          <w:rtl/>
          <w:lang w:val="en-US" w:bidi="ar-SY"/>
        </w:rPr>
      </w:pPr>
      <w:r>
        <w:rPr>
          <w:rFonts w:hint="cs"/>
          <w:rtl/>
          <w:lang w:val="en-US"/>
        </w:rPr>
        <w:t xml:space="preserve">أطلعت الولايات المتحدة على الرسالة المعممة </w:t>
      </w:r>
      <w:r w:rsidRPr="004646AD">
        <w:rPr>
          <w:b/>
          <w:bCs/>
          <w:lang w:val="en-US"/>
        </w:rPr>
        <w:t>CR/343</w:t>
      </w:r>
      <w:r>
        <w:rPr>
          <w:rFonts w:hint="cs"/>
          <w:rtl/>
          <w:lang w:val="en-US" w:bidi="ar-SY"/>
        </w:rPr>
        <w:t>. وتشمل هذه الرسالة خطط تنفيذ الأحكام المتعلقة بوضع تخصيص تردد لمحطة فضائية مستقرة بالنسبة إلى الأرض في الخدمة وتعليقه. ك</w:t>
      </w:r>
      <w:r w:rsidR="00A82978">
        <w:rPr>
          <w:rFonts w:hint="cs"/>
          <w:rtl/>
          <w:lang w:val="en-US" w:bidi="ar-SY"/>
        </w:rPr>
        <w:t>ما </w:t>
      </w:r>
      <w:r>
        <w:rPr>
          <w:rFonts w:hint="cs"/>
          <w:rtl/>
          <w:lang w:val="en-US" w:bidi="ar-SY"/>
        </w:rPr>
        <w:t xml:space="preserve">تشمل الرسالة الإجراءات التي سيستعملها مكتب الاتصالات الراديوية لتطبيق الرقم </w:t>
      </w:r>
      <w:r w:rsidRPr="004646AD">
        <w:rPr>
          <w:b/>
          <w:bCs/>
          <w:lang w:val="en-US" w:bidi="ar-SY"/>
        </w:rPr>
        <w:t>2.41.11</w:t>
      </w:r>
      <w:r>
        <w:rPr>
          <w:rFonts w:hint="cs"/>
          <w:rtl/>
          <w:lang w:val="en-US" w:bidi="ar-SY"/>
        </w:rPr>
        <w:t xml:space="preserve"> في</w:t>
      </w:r>
      <w:r w:rsidR="00A82978">
        <w:rPr>
          <w:rFonts w:hint="cs"/>
          <w:rtl/>
          <w:lang w:val="en-US" w:bidi="ar-SY"/>
        </w:rPr>
        <w:t>ما </w:t>
      </w:r>
      <w:r>
        <w:rPr>
          <w:rFonts w:hint="cs"/>
          <w:rtl/>
          <w:lang w:val="en-US" w:bidi="ar-SY"/>
        </w:rPr>
        <w:t xml:space="preserve">يتعلق بالجهود المبذولة لإجراء التنسيق مع الإدارات التي كانت تخصيصاتها أساساً لنتائج غير مؤاتية طبقاً للرقم </w:t>
      </w:r>
      <w:r w:rsidRPr="004646AD">
        <w:rPr>
          <w:b/>
          <w:bCs/>
          <w:lang w:val="en-US" w:bidi="ar-SY"/>
        </w:rPr>
        <w:t>38.11</w:t>
      </w:r>
      <w:r>
        <w:rPr>
          <w:rFonts w:hint="cs"/>
          <w:rtl/>
          <w:lang w:val="en-US" w:bidi="ar-SY"/>
        </w:rPr>
        <w:t xml:space="preserve">، والتي </w:t>
      </w:r>
      <w:r w:rsidR="00A82978">
        <w:rPr>
          <w:rFonts w:hint="cs"/>
          <w:rtl/>
          <w:lang w:val="en-US" w:bidi="ar-SY"/>
        </w:rPr>
        <w:t>لم </w:t>
      </w:r>
      <w:r>
        <w:rPr>
          <w:rFonts w:hint="cs"/>
          <w:rtl/>
          <w:lang w:val="en-US" w:bidi="ar-SY"/>
        </w:rPr>
        <w:t>تنجح.</w:t>
      </w:r>
      <w:r w:rsidR="004646AD">
        <w:rPr>
          <w:rFonts w:hint="cs"/>
          <w:rtl/>
          <w:lang w:val="en-US" w:bidi="ar-SY"/>
        </w:rPr>
        <w:t xml:space="preserve"> </w:t>
      </w:r>
      <w:r>
        <w:rPr>
          <w:rFonts w:hint="cs"/>
          <w:rtl/>
          <w:lang w:val="en-US" w:bidi="ar-SY"/>
        </w:rPr>
        <w:t>وتشير الرسالة المعممة إلى أن لجنة لوائح الراديو وافقت في</w:t>
      </w:r>
      <w:r w:rsidR="003A13D9">
        <w:rPr>
          <w:rFonts w:hint="eastAsia"/>
          <w:rtl/>
          <w:lang w:val="en-US" w:bidi="ar-SY"/>
        </w:rPr>
        <w:t> </w:t>
      </w:r>
      <w:r>
        <w:rPr>
          <w:rFonts w:hint="cs"/>
          <w:rtl/>
          <w:lang w:val="en-US" w:bidi="ar-SY"/>
        </w:rPr>
        <w:t xml:space="preserve">اجتماعها الحادي والستين على القواعد الإجرائية المتصلة بالرقمين </w:t>
      </w:r>
      <w:r w:rsidRPr="004646AD">
        <w:rPr>
          <w:b/>
          <w:bCs/>
          <w:lang w:val="en-US" w:bidi="ar-SY"/>
        </w:rPr>
        <w:t>44B.11</w:t>
      </w:r>
      <w:r>
        <w:rPr>
          <w:rFonts w:hint="cs"/>
          <w:rtl/>
          <w:lang w:val="en-US" w:bidi="ar-SY"/>
        </w:rPr>
        <w:t xml:space="preserve"> و</w:t>
      </w:r>
      <w:r w:rsidRPr="004646AD">
        <w:rPr>
          <w:b/>
          <w:bCs/>
          <w:lang w:val="en-US" w:bidi="ar-SY"/>
        </w:rPr>
        <w:t>49.11</w:t>
      </w:r>
      <w:r>
        <w:rPr>
          <w:rFonts w:hint="cs"/>
          <w:rtl/>
          <w:lang w:val="en-US" w:bidi="ar-SY"/>
        </w:rPr>
        <w:t xml:space="preserve"> التي أصبحت سارية المفعول في</w:t>
      </w:r>
      <w:r w:rsidR="003A13D9">
        <w:rPr>
          <w:rFonts w:hint="eastAsia"/>
          <w:rtl/>
          <w:lang w:val="en-US" w:bidi="ar-SY"/>
        </w:rPr>
        <w:t> </w:t>
      </w:r>
      <w:r>
        <w:rPr>
          <w:lang w:val="en-US" w:bidi="ar-SY"/>
        </w:rPr>
        <w:t>1</w:t>
      </w:r>
      <w:r w:rsidR="009B695F">
        <w:rPr>
          <w:rFonts w:hint="eastAsia"/>
          <w:rtl/>
          <w:lang w:val="en-US" w:bidi="ar-SY"/>
        </w:rPr>
        <w:t> </w:t>
      </w:r>
      <w:bookmarkStart w:id="1" w:name="_GoBack"/>
      <w:bookmarkEnd w:id="1"/>
      <w:r>
        <w:rPr>
          <w:rFonts w:hint="cs"/>
          <w:rtl/>
          <w:lang w:val="en-US" w:bidi="ar-SY"/>
        </w:rPr>
        <w:t>يناير</w:t>
      </w:r>
      <w:r w:rsidR="003A13D9">
        <w:rPr>
          <w:rFonts w:hint="eastAsia"/>
          <w:rtl/>
          <w:lang w:val="en-US" w:bidi="ar-SY"/>
        </w:rPr>
        <w:t> </w:t>
      </w:r>
      <w:r>
        <w:rPr>
          <w:lang w:val="en-US" w:bidi="ar-SY"/>
        </w:rPr>
        <w:t>2013</w:t>
      </w:r>
      <w:r>
        <w:rPr>
          <w:rFonts w:hint="cs"/>
          <w:rtl/>
          <w:lang w:val="en-US" w:bidi="ar-SY"/>
        </w:rPr>
        <w:t>.</w:t>
      </w:r>
    </w:p>
    <w:p w:rsidR="004646AD" w:rsidRDefault="00E56DCC" w:rsidP="00E56DCC">
      <w:pPr>
        <w:rPr>
          <w:rtl/>
          <w:lang w:val="en-US" w:bidi="ar-SY"/>
        </w:rPr>
      </w:pPr>
      <w:r>
        <w:rPr>
          <w:rFonts w:hint="cs"/>
          <w:rtl/>
          <w:lang w:val="en-US" w:bidi="ar-SY"/>
        </w:rPr>
        <w:t xml:space="preserve">وعند استعراض هذه الرسالة المعممة، </w:t>
      </w:r>
      <w:r w:rsidR="00A82978">
        <w:rPr>
          <w:rFonts w:hint="cs"/>
          <w:rtl/>
          <w:lang w:val="en-US" w:bidi="ar-SY"/>
        </w:rPr>
        <w:t>لم </w:t>
      </w:r>
      <w:r>
        <w:rPr>
          <w:rFonts w:hint="cs"/>
          <w:rtl/>
          <w:lang w:val="en-US" w:bidi="ar-SY"/>
        </w:rPr>
        <w:t>يتسنّ للولايات المتحدة العثور على أي استشهاد بأحكام لوائح الراديو بالنسبة لاعتماد هذه الإجراءات أو أي بيانات أخرى تشير إلى أن المكتب واجه صعوبات في تطبيق هذه الإجراءات. و</w:t>
      </w:r>
      <w:r w:rsidR="00A82978">
        <w:rPr>
          <w:rFonts w:hint="cs"/>
          <w:rtl/>
          <w:lang w:val="en-US" w:bidi="ar-SY"/>
        </w:rPr>
        <w:t>ما </w:t>
      </w:r>
      <w:r>
        <w:rPr>
          <w:rFonts w:hint="cs"/>
          <w:rtl/>
          <w:lang w:val="en-US" w:bidi="ar-SY"/>
        </w:rPr>
        <w:t xml:space="preserve">دام الوضع كذلك، يتبين أن المكتب يطبق إجراءات </w:t>
      </w:r>
      <w:r w:rsidR="00911D8A">
        <w:rPr>
          <w:rFonts w:hint="cs"/>
          <w:rtl/>
          <w:lang w:val="en-US" w:bidi="ar-SY"/>
        </w:rPr>
        <w:t>ت</w:t>
      </w:r>
      <w:r>
        <w:rPr>
          <w:rFonts w:hint="cs"/>
          <w:rtl/>
          <w:lang w:val="en-US" w:bidi="ar-SY"/>
        </w:rPr>
        <w:t xml:space="preserve">تناقض مع المادة </w:t>
      </w:r>
      <w:r w:rsidRPr="00A85459">
        <w:rPr>
          <w:b/>
          <w:bCs/>
          <w:lang w:val="en-US" w:bidi="ar-SY"/>
        </w:rPr>
        <w:t>13</w:t>
      </w:r>
      <w:r>
        <w:rPr>
          <w:rFonts w:hint="cs"/>
          <w:rtl/>
          <w:lang w:val="en-US" w:bidi="ar-SY"/>
        </w:rPr>
        <w:t xml:space="preserve">. ونشير إلى أنه في حالة وجود عدم يقين في أحكام لوائح الراديو، توفر لوائح الراديو (الرقم </w:t>
      </w:r>
      <w:r w:rsidRPr="00A85459">
        <w:rPr>
          <w:b/>
          <w:bCs/>
          <w:lang w:val="en-US" w:bidi="ar-SY"/>
        </w:rPr>
        <w:t>01.13</w:t>
      </w:r>
      <w:r>
        <w:rPr>
          <w:rFonts w:hint="cs"/>
          <w:rtl/>
          <w:lang w:val="en-US" w:bidi="ar-SY"/>
        </w:rPr>
        <w:t xml:space="preserve"> تحديداً) الآلية اللازمة لمعالجة عدم اليقين هذا في الفترة التي تسبق المؤتمر العالمي التالي للاتصالات الراديوية. وإذا واجه المكتب صعوبات في تطبيق لوائح الراديو، يقوم المكتب عادةً بإدراج هذه الصعوبات في</w:t>
      </w:r>
      <w:r w:rsidR="003A13D9">
        <w:rPr>
          <w:rFonts w:hint="eastAsia"/>
          <w:rtl/>
          <w:lang w:val="en-US" w:bidi="ar-SY"/>
        </w:rPr>
        <w:t> </w:t>
      </w:r>
      <w:r>
        <w:rPr>
          <w:rFonts w:hint="cs"/>
          <w:rtl/>
          <w:lang w:val="en-US" w:bidi="ar-SY"/>
        </w:rPr>
        <w:t>تقرير يرفعه إلى مؤتمر عالمي للاتصالات الراديوية.</w:t>
      </w:r>
    </w:p>
    <w:p w:rsidR="00A85459" w:rsidRDefault="00A85459" w:rsidP="00512953">
      <w:pPr>
        <w:rPr>
          <w:rtl/>
          <w:lang w:val="en-US" w:bidi="ar-SY"/>
        </w:rPr>
      </w:pPr>
      <w:r>
        <w:rPr>
          <w:rFonts w:hint="cs"/>
          <w:rtl/>
          <w:lang w:val="en-US" w:bidi="ar-SY"/>
        </w:rPr>
        <w:t>وفي</w:t>
      </w:r>
      <w:r w:rsidR="00A82978">
        <w:rPr>
          <w:rFonts w:hint="cs"/>
          <w:rtl/>
          <w:lang w:val="en-US" w:bidi="ar-SY"/>
        </w:rPr>
        <w:t>ما </w:t>
      </w:r>
      <w:r>
        <w:rPr>
          <w:rFonts w:hint="cs"/>
          <w:rtl/>
          <w:lang w:val="en-US" w:bidi="ar-SY"/>
        </w:rPr>
        <w:t xml:space="preserve">يتعلق بالرقم </w:t>
      </w:r>
      <w:r w:rsidRPr="009549DF">
        <w:rPr>
          <w:b/>
          <w:bCs/>
          <w:lang w:val="en-US" w:bidi="ar-SY"/>
        </w:rPr>
        <w:t>44B.11</w:t>
      </w:r>
      <w:r>
        <w:rPr>
          <w:rFonts w:hint="cs"/>
          <w:rtl/>
          <w:lang w:val="en-US" w:bidi="ar-SY"/>
        </w:rPr>
        <w:t xml:space="preserve"> وتحديداً العبارة "كانت قادرة على إرسال أو استقبال هذا التخصيص"، تقدم هذه الإدارة تعليقات على الأجزاء ذات الصلة من الفقرتين </w:t>
      </w:r>
      <w:r>
        <w:rPr>
          <w:lang w:val="en-US" w:bidi="ar-SY"/>
        </w:rPr>
        <w:t>1.4.2</w:t>
      </w:r>
      <w:r>
        <w:rPr>
          <w:rFonts w:hint="cs"/>
          <w:rtl/>
          <w:lang w:val="en-US" w:bidi="ar-SY"/>
        </w:rPr>
        <w:t xml:space="preserve"> و</w:t>
      </w:r>
      <w:r>
        <w:rPr>
          <w:lang w:val="en-US" w:bidi="ar-SY"/>
        </w:rPr>
        <w:t>2.4.2</w:t>
      </w:r>
      <w:r>
        <w:rPr>
          <w:rFonts w:hint="cs"/>
          <w:rtl/>
          <w:lang w:val="en-US" w:bidi="ar-SY"/>
        </w:rPr>
        <w:t xml:space="preserve"> بالرسالة المعممة في</w:t>
      </w:r>
      <w:r w:rsidR="00A82978">
        <w:rPr>
          <w:rFonts w:hint="cs"/>
          <w:rtl/>
          <w:lang w:val="en-US" w:bidi="ar-SY"/>
        </w:rPr>
        <w:t>ما </w:t>
      </w:r>
      <w:r>
        <w:rPr>
          <w:rFonts w:hint="cs"/>
          <w:rtl/>
          <w:lang w:val="en-US" w:bidi="ar-SY"/>
        </w:rPr>
        <w:t>يتعلق بالقائمة غير الحصرية لأنواع المعلومات المحتملة التي قد يطلبها المكتب للتحقق من هذه القدرة. ك</w:t>
      </w:r>
      <w:r w:rsidR="00A82978">
        <w:rPr>
          <w:rFonts w:hint="cs"/>
          <w:rtl/>
          <w:lang w:val="en-US" w:bidi="ar-SY"/>
        </w:rPr>
        <w:t>ما </w:t>
      </w:r>
      <w:r>
        <w:rPr>
          <w:rFonts w:hint="cs"/>
          <w:rtl/>
          <w:lang w:val="en-US" w:bidi="ar-SY"/>
        </w:rPr>
        <w:t xml:space="preserve">تقدم الولايات المتحدة إلى جانب ذلك تعليقات على المعلومات التكميلية المحتملة لتحديد الجهود المبذولة لإجراء تنسيق مع الإدارات التي كانت تخصيصاتها أساساً لنتائج غير مؤاتية طبقاً للرقم </w:t>
      </w:r>
      <w:r w:rsidRPr="009549DF">
        <w:rPr>
          <w:b/>
          <w:bCs/>
          <w:lang w:val="en-US" w:bidi="ar-SY"/>
        </w:rPr>
        <w:t>38.11</w:t>
      </w:r>
      <w:r>
        <w:rPr>
          <w:rFonts w:hint="cs"/>
          <w:rtl/>
          <w:lang w:val="en-US" w:bidi="ar-SY"/>
        </w:rPr>
        <w:t xml:space="preserve">، والتي </w:t>
      </w:r>
      <w:r w:rsidR="00A82978">
        <w:rPr>
          <w:rFonts w:hint="cs"/>
          <w:rtl/>
          <w:lang w:val="en-US" w:bidi="ar-SY"/>
        </w:rPr>
        <w:t>لم </w:t>
      </w:r>
      <w:r>
        <w:rPr>
          <w:rFonts w:hint="cs"/>
          <w:rtl/>
          <w:lang w:val="en-US" w:bidi="ar-SY"/>
        </w:rPr>
        <w:t>تنجح. وفي الختام تقدم الولايات المتحدة تعليقات بشأن إجراءات المكتب الواردة في الفقرة</w:t>
      </w:r>
      <w:r w:rsidR="003A13D9">
        <w:rPr>
          <w:rFonts w:hint="eastAsia"/>
          <w:rtl/>
          <w:lang w:val="en-US" w:bidi="ar-SY"/>
        </w:rPr>
        <w:t> </w:t>
      </w:r>
      <w:r>
        <w:rPr>
          <w:lang w:val="en-US" w:bidi="ar-SY"/>
        </w:rPr>
        <w:t>5.3.2</w:t>
      </w:r>
      <w:r>
        <w:rPr>
          <w:rFonts w:hint="cs"/>
          <w:rtl/>
          <w:lang w:val="en-US" w:bidi="ar-SY"/>
        </w:rPr>
        <w:t xml:space="preserve"> من الرسالة المعممة والتي ستلزم أي إدارة بالتبليغ عن أي تخصيص تردد في موعد سابق عن المحدد طبقاً للرقم</w:t>
      </w:r>
      <w:r w:rsidR="00512953">
        <w:rPr>
          <w:rFonts w:hint="eastAsia"/>
          <w:rtl/>
          <w:lang w:val="en-US" w:bidi="ar-SY"/>
        </w:rPr>
        <w:t> </w:t>
      </w:r>
      <w:r w:rsidRPr="009549DF">
        <w:rPr>
          <w:b/>
          <w:bCs/>
          <w:lang w:val="en-US" w:bidi="ar-SY"/>
        </w:rPr>
        <w:t>48.11</w:t>
      </w:r>
      <w:r>
        <w:rPr>
          <w:rFonts w:hint="cs"/>
          <w:rtl/>
          <w:lang w:val="en-US" w:bidi="ar-SY"/>
        </w:rPr>
        <w:t xml:space="preserve"> والفقرتين</w:t>
      </w:r>
      <w:r w:rsidR="00512953">
        <w:rPr>
          <w:rFonts w:hint="eastAsia"/>
          <w:rtl/>
          <w:lang w:val="en-US" w:bidi="ar-SY"/>
        </w:rPr>
        <w:t> </w:t>
      </w:r>
      <w:r w:rsidRPr="009549DF">
        <w:rPr>
          <w:b/>
          <w:bCs/>
          <w:lang w:val="en-US" w:bidi="ar-SY"/>
        </w:rPr>
        <w:t>3.1.4</w:t>
      </w:r>
      <w:r>
        <w:rPr>
          <w:rFonts w:hint="cs"/>
          <w:rtl/>
          <w:lang w:val="en-US" w:bidi="ar-SY"/>
        </w:rPr>
        <w:t xml:space="preserve"> و</w:t>
      </w:r>
      <w:r w:rsidRPr="009549DF">
        <w:rPr>
          <w:b/>
          <w:bCs/>
          <w:lang w:val="en-US" w:bidi="ar-SY"/>
        </w:rPr>
        <w:t>6.2.4</w:t>
      </w:r>
      <w:r>
        <w:rPr>
          <w:rFonts w:hint="cs"/>
          <w:rtl/>
          <w:lang w:val="en-US" w:bidi="ar-SY"/>
        </w:rPr>
        <w:t xml:space="preserve"> من التذييلين </w:t>
      </w:r>
      <w:r w:rsidRPr="009549DF">
        <w:rPr>
          <w:b/>
          <w:bCs/>
          <w:lang w:val="en-US" w:bidi="ar-SY"/>
        </w:rPr>
        <w:t>30</w:t>
      </w:r>
      <w:r>
        <w:rPr>
          <w:rFonts w:hint="cs"/>
          <w:rtl/>
          <w:lang w:val="en-US" w:bidi="ar-SY"/>
        </w:rPr>
        <w:t xml:space="preserve"> و</w:t>
      </w:r>
      <w:r w:rsidRPr="009549DF">
        <w:rPr>
          <w:b/>
          <w:bCs/>
          <w:lang w:val="en-US" w:bidi="ar-SY"/>
        </w:rPr>
        <w:t>30A</w:t>
      </w:r>
      <w:r>
        <w:rPr>
          <w:rFonts w:hint="cs"/>
          <w:rtl/>
          <w:lang w:val="en-US" w:bidi="ar-SY"/>
        </w:rPr>
        <w:t xml:space="preserve"> والفقرة </w:t>
      </w:r>
      <w:r w:rsidRPr="009549DF">
        <w:rPr>
          <w:b/>
          <w:bCs/>
          <w:lang w:val="en-US" w:bidi="ar-SY"/>
        </w:rPr>
        <w:t>1.6</w:t>
      </w:r>
      <w:r>
        <w:rPr>
          <w:rFonts w:hint="cs"/>
          <w:rtl/>
          <w:lang w:val="en-US" w:bidi="ar-SY"/>
        </w:rPr>
        <w:t xml:space="preserve"> من التذييل</w:t>
      </w:r>
      <w:r w:rsidR="003A13D9">
        <w:rPr>
          <w:rFonts w:hint="eastAsia"/>
          <w:rtl/>
          <w:lang w:val="en-US" w:bidi="ar-SY"/>
        </w:rPr>
        <w:t> </w:t>
      </w:r>
      <w:r w:rsidRPr="009549DF">
        <w:rPr>
          <w:b/>
          <w:bCs/>
          <w:lang w:val="en-US" w:bidi="ar-SY"/>
        </w:rPr>
        <w:t>30B</w:t>
      </w:r>
      <w:r>
        <w:rPr>
          <w:rFonts w:hint="cs"/>
          <w:rtl/>
          <w:lang w:val="en-US" w:bidi="ar-SY"/>
        </w:rPr>
        <w:t>.</w:t>
      </w:r>
    </w:p>
    <w:p w:rsidR="00F34F3E" w:rsidRPr="00BA7EA7" w:rsidRDefault="00965CB3" w:rsidP="00512953">
      <w:pPr>
        <w:keepNext/>
        <w:keepLines/>
        <w:rPr>
          <w:rtl/>
          <w:lang w:val="en-US" w:bidi="ar-SA"/>
        </w:rPr>
      </w:pPr>
      <w:r>
        <w:rPr>
          <w:rFonts w:hint="cs"/>
          <w:rtl/>
          <w:lang w:val="en-US" w:bidi="ar-SY"/>
        </w:rPr>
        <w:lastRenderedPageBreak/>
        <w:t>و</w:t>
      </w:r>
      <w:r w:rsidR="00A82978">
        <w:rPr>
          <w:rFonts w:hint="cs"/>
          <w:rtl/>
          <w:lang w:val="en-US" w:bidi="ar-SY"/>
        </w:rPr>
        <w:t>في </w:t>
      </w:r>
      <w:r>
        <w:rPr>
          <w:lang w:val="en-US" w:bidi="ar-SY"/>
        </w:rPr>
        <w:t>3</w:t>
      </w:r>
      <w:r>
        <w:rPr>
          <w:rFonts w:hint="cs"/>
          <w:rtl/>
          <w:lang w:val="en-US" w:bidi="ar-SY"/>
        </w:rPr>
        <w:t xml:space="preserve"> سبتمبر </w:t>
      </w:r>
      <w:r>
        <w:rPr>
          <w:lang w:val="en-US" w:bidi="ar-SY"/>
        </w:rPr>
        <w:t>2012</w:t>
      </w:r>
      <w:r>
        <w:rPr>
          <w:rFonts w:hint="cs"/>
          <w:rtl/>
          <w:lang w:val="en-US" w:bidi="ar-SY"/>
        </w:rPr>
        <w:t xml:space="preserve">، قبل الاجتماع الحادي والستين للجنة لوائح الراديو، أعد المكتب قاعدة إجرائية مقترحة </w:t>
      </w:r>
      <w:r w:rsidR="00A82978">
        <w:rPr>
          <w:rFonts w:hint="cs"/>
          <w:rtl/>
          <w:lang w:val="en-US" w:bidi="ar-SY"/>
        </w:rPr>
        <w:t>في </w:t>
      </w:r>
      <w:r>
        <w:rPr>
          <w:rFonts w:hint="cs"/>
          <w:rtl/>
          <w:lang w:val="en-US" w:bidi="ar-SY"/>
        </w:rPr>
        <w:t xml:space="preserve">الرسالة المعممة </w:t>
      </w:r>
      <w:r w:rsidRPr="009E63CF">
        <w:rPr>
          <w:b/>
          <w:bCs/>
          <w:lang w:val="en-US" w:bidi="ar-SY"/>
        </w:rPr>
        <w:t>CCRR/45</w:t>
      </w:r>
      <w:r>
        <w:rPr>
          <w:rFonts w:hint="cs"/>
          <w:rtl/>
          <w:lang w:val="en-US" w:bidi="ar-SY"/>
        </w:rPr>
        <w:t xml:space="preserve"> بشأن الرقم </w:t>
      </w:r>
      <w:r w:rsidRPr="009E63CF">
        <w:rPr>
          <w:b/>
          <w:bCs/>
          <w:lang w:val="en-US" w:bidi="ar-SY"/>
        </w:rPr>
        <w:t>44B.11</w:t>
      </w:r>
      <w:r>
        <w:rPr>
          <w:rFonts w:hint="cs"/>
          <w:rtl/>
          <w:lang w:val="en-US" w:bidi="ar-SY"/>
        </w:rPr>
        <w:t xml:space="preserve"> وطلب تعليقات الإدارات. وفي الاجتماع الحادي والستين للجنة لوائح الراديو اعتمدت اللجنة قاعدة إجرائية بشأن هذا الحكم على أساس مقترح المكتب وتعليقات الإدارات. وتشير الإجراءات إلى أنه "</w:t>
      </w:r>
      <w:r w:rsidR="00A82978">
        <w:rPr>
          <w:rFonts w:hint="cs"/>
          <w:rtl/>
          <w:lang w:val="en-US"/>
        </w:rPr>
        <w:t>لا </w:t>
      </w:r>
      <w:r w:rsidR="00F34F3E" w:rsidRPr="00BA7EA7">
        <w:rPr>
          <w:rFonts w:hint="cs"/>
          <w:rtl/>
          <w:lang w:val="en-US" w:bidi="ar"/>
        </w:rPr>
        <w:t>يُعتبر تخصيص ترددي</w:t>
      </w:r>
      <w:r w:rsidR="00F34F3E" w:rsidRPr="00BA7EA7">
        <w:rPr>
          <w:rtl/>
          <w:lang w:val="en-US" w:bidi="ar-SA"/>
        </w:rPr>
        <w:t xml:space="preserve"> </w:t>
      </w:r>
      <w:r w:rsidR="00F34F3E" w:rsidRPr="00BA7EA7">
        <w:rPr>
          <w:rFonts w:hint="cs"/>
          <w:rtl/>
          <w:lang w:val="en-US" w:bidi="ar-SA"/>
        </w:rPr>
        <w:t xml:space="preserve">لمحطة فضائية مستقرة بالنسبة إلى الأرض </w:t>
      </w:r>
      <w:r w:rsidR="00F34F3E" w:rsidRPr="00BA7EA7">
        <w:rPr>
          <w:rtl/>
          <w:lang w:val="en-US" w:bidi="ar-SA"/>
        </w:rPr>
        <w:t>موضوعاً في الخدمة</w:t>
      </w:r>
      <w:r w:rsidR="00F34F3E" w:rsidRPr="00BA7EA7">
        <w:rPr>
          <w:rFonts w:hint="cs"/>
          <w:rtl/>
          <w:lang w:val="en-US" w:bidi="ar-SA"/>
        </w:rPr>
        <w:t xml:space="preserve"> في إطار الرقم </w:t>
      </w:r>
      <w:r w:rsidR="00F34F3E" w:rsidRPr="00BA7EA7">
        <w:rPr>
          <w:b/>
          <w:bCs/>
          <w:lang w:val="en-US" w:bidi="ar-SY"/>
        </w:rPr>
        <w:t>44B.11</w:t>
      </w:r>
      <w:r w:rsidR="00F34F3E" w:rsidRPr="00BA7EA7">
        <w:rPr>
          <w:rFonts w:hint="cs"/>
          <w:rtl/>
          <w:lang w:val="en-US"/>
        </w:rPr>
        <w:t xml:space="preserve"> إ</w:t>
      </w:r>
      <w:r w:rsidR="00A82978">
        <w:rPr>
          <w:rFonts w:hint="cs"/>
          <w:rtl/>
          <w:lang w:val="en-US"/>
        </w:rPr>
        <w:t>لا </w:t>
      </w:r>
      <w:r w:rsidR="00F34F3E" w:rsidRPr="00BA7EA7">
        <w:rPr>
          <w:rFonts w:hint="cs"/>
          <w:rtl/>
          <w:lang w:val="en-US"/>
        </w:rPr>
        <w:t xml:space="preserve">عندما تُعلِم الإدارة المبلِّغة أيضاً المكتب </w:t>
      </w:r>
      <w:r w:rsidR="00F34F3E" w:rsidRPr="00BA7EA7">
        <w:rPr>
          <w:rtl/>
          <w:lang w:val="en-US" w:bidi="ar-SA"/>
        </w:rPr>
        <w:t>بذلك في</w:t>
      </w:r>
      <w:r w:rsidR="00F34F3E" w:rsidRPr="00BA7EA7">
        <w:rPr>
          <w:rFonts w:hint="cs"/>
          <w:rtl/>
          <w:lang w:val="en-US" w:bidi="ar-SA"/>
        </w:rPr>
        <w:t> </w:t>
      </w:r>
      <w:r w:rsidR="00F34F3E" w:rsidRPr="00BA7EA7">
        <w:rPr>
          <w:rtl/>
          <w:lang w:val="en-US" w:bidi="ar-SA"/>
        </w:rPr>
        <w:t xml:space="preserve">غضون مدة قدرها ثلاثين يوماً اعتباراً من نهاية الفترة المحددة </w:t>
      </w:r>
      <w:r w:rsidR="00A82978">
        <w:rPr>
          <w:rFonts w:hint="cs"/>
          <w:rtl/>
          <w:lang w:val="en-US" w:bidi="ar-SA"/>
        </w:rPr>
        <w:t>في </w:t>
      </w:r>
      <w:r w:rsidR="00F34F3E" w:rsidRPr="00BA7EA7">
        <w:rPr>
          <w:rFonts w:hint="cs"/>
          <w:rtl/>
          <w:lang w:val="en-US" w:bidi="ar-SA"/>
        </w:rPr>
        <w:t xml:space="preserve">ذلك الحكم </w:t>
      </w:r>
      <w:r w:rsidR="00F34F3E" w:rsidRPr="00BA7EA7">
        <w:rPr>
          <w:rtl/>
          <w:lang w:val="en-US" w:bidi="ar-SA"/>
        </w:rPr>
        <w:t>بتسعين يوماً</w:t>
      </w:r>
      <w:r w:rsidR="00F34F3E" w:rsidRPr="00BA7EA7">
        <w:rPr>
          <w:rFonts w:hint="cs"/>
          <w:rtl/>
          <w:lang w:val="en-US" w:bidi="ar-SA"/>
        </w:rPr>
        <w:t>."</w:t>
      </w:r>
      <w:r>
        <w:rPr>
          <w:rFonts w:hint="cs"/>
          <w:rtl/>
          <w:lang w:val="en-US" w:bidi="ar-SA"/>
        </w:rPr>
        <w:t xml:space="preserve"> ومن ثم، فإن مسؤولية تحديد قدرات المحطة الفضائية تقع على كاهل الإدارة</w:t>
      </w:r>
      <w:r w:rsidR="00512953">
        <w:rPr>
          <w:rFonts w:hint="eastAsia"/>
          <w:rtl/>
          <w:lang w:val="en-US" w:bidi="ar-SY"/>
        </w:rPr>
        <w:t> </w:t>
      </w:r>
      <w:r>
        <w:rPr>
          <w:rFonts w:hint="cs"/>
          <w:rtl/>
          <w:lang w:val="en-US" w:bidi="ar-SA"/>
        </w:rPr>
        <w:t>المبلغة.</w:t>
      </w:r>
    </w:p>
    <w:p w:rsidR="00F34F3E" w:rsidRDefault="00096AF5" w:rsidP="00096AF5">
      <w:pPr>
        <w:rPr>
          <w:rtl/>
          <w:lang w:val="en-US" w:bidi="ar-SY"/>
        </w:rPr>
      </w:pPr>
      <w:r>
        <w:rPr>
          <w:rFonts w:hint="cs"/>
          <w:rtl/>
          <w:lang w:val="en-US" w:bidi="ar-SA"/>
        </w:rPr>
        <w:t xml:space="preserve">وجرت خلال المؤتمر </w:t>
      </w:r>
      <w:r>
        <w:rPr>
          <w:lang w:val="en-US" w:bidi="ar-SA"/>
        </w:rPr>
        <w:t>WRC</w:t>
      </w:r>
      <w:r>
        <w:rPr>
          <w:lang w:val="en-US" w:bidi="ar-SA"/>
        </w:rPr>
        <w:noBreakHyphen/>
        <w:t>12</w:t>
      </w:r>
      <w:r>
        <w:rPr>
          <w:rFonts w:hint="cs"/>
          <w:rtl/>
          <w:lang w:val="en-US" w:bidi="ar-SY"/>
        </w:rPr>
        <w:t xml:space="preserve"> مناقشة هامة بشأن مسألة تعريف وضع تخصيصات التردد في الخدمة. وتضمنت هذه المناقشة أموراً كثيرة من بينها النظر في التشغيل الفعلي للتخصيص والقدرات التقنية و</w:t>
      </w:r>
      <w:r w:rsidR="00A82978">
        <w:rPr>
          <w:rFonts w:hint="cs"/>
          <w:rtl/>
          <w:lang w:val="en-US" w:bidi="ar-SY"/>
        </w:rPr>
        <w:t>ما </w:t>
      </w:r>
      <w:r>
        <w:rPr>
          <w:rFonts w:hint="cs"/>
          <w:rtl/>
          <w:lang w:val="en-US" w:bidi="ar-SY"/>
        </w:rPr>
        <w:t>هي المعلومات الإضافية، إن وجدت، اللازمة التي يتعين على أي إدارة تقديمها لوضع تخصيص لشبكة من الشبكات في الخدمة. وبناءً على هذه المناقشة، قرر المؤتمر</w:t>
      </w:r>
      <w:r w:rsidR="00512953">
        <w:rPr>
          <w:rFonts w:hint="eastAsia"/>
          <w:rtl/>
          <w:lang w:val="en-US" w:bidi="ar-SY"/>
        </w:rPr>
        <w:t> </w:t>
      </w:r>
      <w:r>
        <w:rPr>
          <w:lang w:val="en-US" w:bidi="ar-SY"/>
        </w:rPr>
        <w:t>WRC</w:t>
      </w:r>
      <w:r>
        <w:rPr>
          <w:lang w:val="en-US" w:bidi="ar-SY"/>
        </w:rPr>
        <w:noBreakHyphen/>
        <w:t>12</w:t>
      </w:r>
      <w:r>
        <w:rPr>
          <w:rFonts w:hint="cs"/>
          <w:rtl/>
          <w:lang w:val="en-US" w:bidi="ar-SY"/>
        </w:rPr>
        <w:t xml:space="preserve"> أن العبارة "كانت قادرة على إرسال أو استقبال هذا التخصيص" توفر للإدارات اليقين التنظيمي اللازم عندما تقرر إبلاغ المكتب فإن محطة فضائية </w:t>
      </w:r>
      <w:r w:rsidR="00A82978">
        <w:rPr>
          <w:rFonts w:hint="cs"/>
          <w:rtl/>
          <w:lang w:val="en-US" w:bidi="ar-SY"/>
        </w:rPr>
        <w:t>ما </w:t>
      </w:r>
      <w:r>
        <w:rPr>
          <w:rFonts w:hint="cs"/>
          <w:rtl/>
          <w:lang w:val="en-US" w:bidi="ar-SY"/>
        </w:rPr>
        <w:t>قد وضعت تخصيصات تردد في الخدمة. و</w:t>
      </w:r>
      <w:r w:rsidR="00A82978">
        <w:rPr>
          <w:rFonts w:hint="cs"/>
          <w:rtl/>
          <w:lang w:val="en-US" w:bidi="ar-SY"/>
        </w:rPr>
        <w:t>لم </w:t>
      </w:r>
      <w:r>
        <w:rPr>
          <w:rFonts w:hint="cs"/>
          <w:rtl/>
          <w:lang w:val="en-US" w:bidi="ar-SY"/>
        </w:rPr>
        <w:t xml:space="preserve">يقصد المؤتمر </w:t>
      </w:r>
      <w:r>
        <w:rPr>
          <w:lang w:val="en-US" w:bidi="ar-SY"/>
        </w:rPr>
        <w:t>WRC</w:t>
      </w:r>
      <w:r>
        <w:rPr>
          <w:lang w:val="en-US" w:bidi="ar-SY"/>
        </w:rPr>
        <w:noBreakHyphen/>
        <w:t>12</w:t>
      </w:r>
      <w:r>
        <w:rPr>
          <w:rFonts w:hint="cs"/>
          <w:rtl/>
          <w:lang w:val="en-US" w:bidi="ar-SY"/>
        </w:rPr>
        <w:t xml:space="preserve"> أبداً أن يقوم المكتب بإجراء أي تحليل لبيان صادر من إدارة </w:t>
      </w:r>
      <w:r w:rsidR="00A82978">
        <w:rPr>
          <w:rFonts w:hint="cs"/>
          <w:rtl/>
          <w:lang w:val="en-US" w:bidi="ar-SY"/>
        </w:rPr>
        <w:t>ما </w:t>
      </w:r>
      <w:r>
        <w:rPr>
          <w:rFonts w:hint="cs"/>
          <w:rtl/>
          <w:lang w:val="en-US" w:bidi="ar-SY"/>
        </w:rPr>
        <w:t xml:space="preserve">طبقاً للرقم </w:t>
      </w:r>
      <w:r w:rsidRPr="0085717F">
        <w:rPr>
          <w:b/>
          <w:bCs/>
          <w:lang w:val="en-US" w:bidi="ar-SY"/>
        </w:rPr>
        <w:t>44B.11</w:t>
      </w:r>
      <w:r>
        <w:rPr>
          <w:rFonts w:hint="cs"/>
          <w:rtl/>
          <w:lang w:val="en-US" w:bidi="ar-SY"/>
        </w:rPr>
        <w:t xml:space="preserve"> فإنها قد وضعت تخصيصات تردد </w:t>
      </w:r>
      <w:r w:rsidR="00A82978">
        <w:rPr>
          <w:rFonts w:hint="cs"/>
          <w:rtl/>
          <w:lang w:val="en-US" w:bidi="ar-SY"/>
        </w:rPr>
        <w:t>في </w:t>
      </w:r>
      <w:r>
        <w:rPr>
          <w:rFonts w:hint="cs"/>
          <w:rtl/>
          <w:lang w:val="en-US" w:bidi="ar-SY"/>
        </w:rPr>
        <w:t>الخدمة. ولم</w:t>
      </w:r>
      <w:r w:rsidR="00512953">
        <w:rPr>
          <w:rFonts w:hint="eastAsia"/>
          <w:rtl/>
          <w:lang w:val="en-US" w:bidi="ar-SY"/>
        </w:rPr>
        <w:t> </w:t>
      </w:r>
      <w:r>
        <w:rPr>
          <w:rFonts w:hint="cs"/>
          <w:rtl/>
          <w:lang w:val="en-US" w:bidi="ar-SY"/>
        </w:rPr>
        <w:t>يدرج المؤتمر أي متطلبات بتقديم الإدارة معلومات إلى المكتب خلاف البيان الذي</w:t>
      </w:r>
      <w:r w:rsidR="00512953">
        <w:rPr>
          <w:rFonts w:hint="eastAsia"/>
          <w:rtl/>
          <w:lang w:val="en-US" w:bidi="ar-SY"/>
        </w:rPr>
        <w:t> </w:t>
      </w:r>
      <w:r>
        <w:rPr>
          <w:rFonts w:hint="cs"/>
          <w:rtl/>
          <w:lang w:val="en-US" w:bidi="ar-SY"/>
        </w:rPr>
        <w:t>تصدره.</w:t>
      </w:r>
    </w:p>
    <w:p w:rsidR="0085717F" w:rsidRPr="00BA7EA7" w:rsidRDefault="006C6A4E" w:rsidP="00A82978">
      <w:pPr>
        <w:rPr>
          <w:rtl/>
          <w:lang w:val="en-US" w:bidi="ar-SY"/>
        </w:rPr>
      </w:pPr>
      <w:r>
        <w:rPr>
          <w:rFonts w:hint="cs"/>
          <w:rtl/>
          <w:lang w:val="en-US" w:bidi="ar-SY"/>
        </w:rPr>
        <w:t>ك</w:t>
      </w:r>
      <w:r w:rsidR="00A82978">
        <w:rPr>
          <w:rFonts w:hint="cs"/>
          <w:rtl/>
          <w:lang w:val="en-US" w:bidi="ar-SY"/>
        </w:rPr>
        <w:t>ما </w:t>
      </w:r>
      <w:r>
        <w:rPr>
          <w:rFonts w:hint="cs"/>
          <w:rtl/>
          <w:lang w:val="en-US" w:bidi="ar-SY"/>
        </w:rPr>
        <w:t xml:space="preserve">قرر المؤتمر </w:t>
      </w:r>
      <w:r>
        <w:rPr>
          <w:lang w:val="en-US" w:bidi="ar-SY"/>
        </w:rPr>
        <w:t>WRC</w:t>
      </w:r>
      <w:r>
        <w:rPr>
          <w:lang w:val="en-US" w:bidi="ar-SY"/>
        </w:rPr>
        <w:noBreakHyphen/>
        <w:t>12</w:t>
      </w:r>
      <w:r>
        <w:rPr>
          <w:rFonts w:hint="cs"/>
          <w:rtl/>
          <w:lang w:val="en-US" w:bidi="ar-SY"/>
        </w:rPr>
        <w:t xml:space="preserve"> بعد مناقشات مكثفة أنه </w:t>
      </w:r>
      <w:r w:rsidR="00A82978">
        <w:rPr>
          <w:rFonts w:hint="cs"/>
          <w:rtl/>
          <w:lang w:val="en-US" w:bidi="ar-SY"/>
        </w:rPr>
        <w:t>لا </w:t>
      </w:r>
      <w:r>
        <w:rPr>
          <w:rFonts w:hint="cs"/>
          <w:rtl/>
          <w:lang w:val="en-US" w:bidi="ar-SY"/>
        </w:rPr>
        <w:t>ينبغي فرض شروط تحول دون قيام إدارة بتسجيل تخصيص طبقاً للرقم</w:t>
      </w:r>
      <w:r w:rsidR="00A82978">
        <w:rPr>
          <w:rFonts w:hint="eastAsia"/>
          <w:rtl/>
          <w:lang w:val="en-US" w:bidi="ar-SY"/>
        </w:rPr>
        <w:t> </w:t>
      </w:r>
      <w:r w:rsidRPr="0085717F">
        <w:rPr>
          <w:b/>
          <w:bCs/>
          <w:lang w:val="en-US" w:bidi="ar-SY"/>
        </w:rPr>
        <w:t>41.11</w:t>
      </w:r>
      <w:r>
        <w:rPr>
          <w:rFonts w:hint="cs"/>
          <w:rtl/>
          <w:lang w:val="en-US" w:bidi="ar-SY"/>
        </w:rPr>
        <w:t xml:space="preserve"> وكان نتاج ذلك اعتماد الرقم </w:t>
      </w:r>
      <w:r w:rsidRPr="0085717F">
        <w:rPr>
          <w:b/>
          <w:bCs/>
          <w:lang w:val="en-US" w:bidi="ar-SY"/>
        </w:rPr>
        <w:t>2.41.11</w:t>
      </w:r>
      <w:r>
        <w:rPr>
          <w:rFonts w:hint="cs"/>
          <w:rtl/>
          <w:lang w:val="en-US" w:bidi="ar-SY"/>
        </w:rPr>
        <w:t>. واتفق المؤتمر على أن الصياغة الخاصة، "على الإدارة المبلغة أن تبلغ المكتب ببذل جهود للتنسيق..." (إضافة تأكيد)، تلزم الإدارات فقط بيان بذل هذه الجهود دون فرض أي شرط لتحديد ماهية هذه الجهود.</w:t>
      </w:r>
      <w:r w:rsidR="00E026A0">
        <w:rPr>
          <w:rFonts w:hint="cs"/>
          <w:rtl/>
          <w:lang w:val="en-US" w:bidi="ar-SY"/>
        </w:rPr>
        <w:t xml:space="preserve"> وإجراءات المكتب بشأن المعلومات التكميلية المشار إليها في الفقرة </w:t>
      </w:r>
      <w:r w:rsidR="00E026A0">
        <w:rPr>
          <w:lang w:val="en-US" w:bidi="ar-SY"/>
        </w:rPr>
        <w:t>2.4</w:t>
      </w:r>
      <w:r w:rsidR="00E026A0">
        <w:rPr>
          <w:rFonts w:hint="cs"/>
          <w:rtl/>
          <w:lang w:val="en-US" w:bidi="ar-SY"/>
        </w:rPr>
        <w:t xml:space="preserve"> من الرسالة المعممة يمكن أن تؤدي إلى فرض شروط ربما تحد من قدرة أي إدارة على تسجيل تخصيص طبقاً للرقم</w:t>
      </w:r>
      <w:r w:rsidR="00A82978">
        <w:rPr>
          <w:rFonts w:hint="eastAsia"/>
          <w:rtl/>
          <w:lang w:val="en-US" w:bidi="ar-SY"/>
        </w:rPr>
        <w:t> </w:t>
      </w:r>
      <w:r w:rsidR="00E026A0" w:rsidRPr="00E026A0">
        <w:rPr>
          <w:b/>
          <w:bCs/>
          <w:lang w:val="en-US" w:bidi="ar-SY"/>
        </w:rPr>
        <w:t>41.11</w:t>
      </w:r>
      <w:r w:rsidR="00E026A0">
        <w:rPr>
          <w:rFonts w:hint="cs"/>
          <w:rtl/>
          <w:lang w:val="en-US" w:bidi="ar-SY"/>
        </w:rPr>
        <w:t xml:space="preserve"> بأساليب </w:t>
      </w:r>
      <w:r w:rsidR="00A82978">
        <w:rPr>
          <w:rFonts w:hint="cs"/>
          <w:rtl/>
          <w:lang w:val="en-US" w:bidi="ar-SY"/>
        </w:rPr>
        <w:t>لم </w:t>
      </w:r>
      <w:r w:rsidR="00E026A0">
        <w:rPr>
          <w:rFonts w:hint="cs"/>
          <w:rtl/>
          <w:lang w:val="en-US" w:bidi="ar-SY"/>
        </w:rPr>
        <w:t>يقرها المؤتمر</w:t>
      </w:r>
      <w:r w:rsidR="00A82978">
        <w:rPr>
          <w:rFonts w:hint="eastAsia"/>
          <w:rtl/>
          <w:lang w:val="en-US" w:bidi="ar-SY"/>
        </w:rPr>
        <w:t> </w:t>
      </w:r>
      <w:r w:rsidR="00E026A0">
        <w:rPr>
          <w:lang w:val="en-US" w:bidi="ar-SY"/>
        </w:rPr>
        <w:t>WRC</w:t>
      </w:r>
      <w:r w:rsidR="00E026A0">
        <w:rPr>
          <w:lang w:val="en-US" w:bidi="ar-SY"/>
        </w:rPr>
        <w:noBreakHyphen/>
        <w:t>12</w:t>
      </w:r>
      <w:r w:rsidR="00E026A0">
        <w:rPr>
          <w:rFonts w:hint="cs"/>
          <w:rtl/>
          <w:lang w:val="en-US" w:bidi="ar-SY"/>
        </w:rPr>
        <w:t>.</w:t>
      </w:r>
    </w:p>
    <w:p w:rsidR="00F34F3E" w:rsidRDefault="00C24E4E" w:rsidP="00240D0B">
      <w:pPr>
        <w:rPr>
          <w:rtl/>
          <w:lang w:val="en-US" w:bidi="ar-SY"/>
        </w:rPr>
      </w:pPr>
      <w:r>
        <w:rPr>
          <w:rFonts w:hint="cs"/>
          <w:rtl/>
          <w:lang w:val="en-US" w:bidi="ar-SA"/>
        </w:rPr>
        <w:t xml:space="preserve">وتعدل الفقرة </w:t>
      </w:r>
      <w:r>
        <w:rPr>
          <w:lang w:val="en-US" w:bidi="ar-SA"/>
        </w:rPr>
        <w:t>5.3.2</w:t>
      </w:r>
      <w:r>
        <w:rPr>
          <w:rFonts w:hint="cs"/>
          <w:rtl/>
          <w:lang w:val="en-US" w:bidi="ar-SY"/>
        </w:rPr>
        <w:t xml:space="preserve"> من الرسالة المعممة </w:t>
      </w:r>
      <w:r w:rsidRPr="00447E67">
        <w:rPr>
          <w:b/>
          <w:bCs/>
          <w:lang w:val="en-US" w:bidi="ar-SY"/>
        </w:rPr>
        <w:t>CR/343</w:t>
      </w:r>
      <w:r>
        <w:rPr>
          <w:rFonts w:hint="cs"/>
          <w:rtl/>
          <w:lang w:val="en-US" w:bidi="ar-SY"/>
        </w:rPr>
        <w:t xml:space="preserve"> التوقيت الذي يتعين أن تقدم فيه إدارة </w:t>
      </w:r>
      <w:r w:rsidR="00A82978">
        <w:rPr>
          <w:rFonts w:hint="cs"/>
          <w:rtl/>
          <w:lang w:val="en-US" w:bidi="ar-SY"/>
        </w:rPr>
        <w:t>ما </w:t>
      </w:r>
      <w:r>
        <w:rPr>
          <w:rFonts w:hint="cs"/>
          <w:rtl/>
          <w:lang w:val="en-US" w:bidi="ar-SY"/>
        </w:rPr>
        <w:t xml:space="preserve">معلومات التبليغ بشأن شبكة ساتلية طبقاً للمادة </w:t>
      </w:r>
      <w:r w:rsidRPr="00447E67">
        <w:rPr>
          <w:b/>
          <w:bCs/>
          <w:lang w:val="en-US" w:bidi="ar-SY"/>
        </w:rPr>
        <w:t>11</w:t>
      </w:r>
      <w:r>
        <w:rPr>
          <w:rFonts w:hint="cs"/>
          <w:rtl/>
          <w:lang w:val="en-US" w:bidi="ar-SY"/>
        </w:rPr>
        <w:t xml:space="preserve">، أو في حالة الخدمة الإذاعية الساتلية المخططة، طبقاً للمادة </w:t>
      </w:r>
      <w:r w:rsidRPr="00447E67">
        <w:rPr>
          <w:b/>
          <w:bCs/>
          <w:lang w:val="en-US" w:bidi="ar-SY"/>
        </w:rPr>
        <w:t>5</w:t>
      </w:r>
      <w:r>
        <w:rPr>
          <w:rFonts w:hint="cs"/>
          <w:rtl/>
          <w:lang w:val="en-US" w:bidi="ar-SY"/>
        </w:rPr>
        <w:t xml:space="preserve"> من التذييل</w:t>
      </w:r>
      <w:r w:rsidR="00A82978">
        <w:rPr>
          <w:rFonts w:hint="eastAsia"/>
          <w:rtl/>
          <w:lang w:val="en-US" w:bidi="ar-SY"/>
        </w:rPr>
        <w:t> </w:t>
      </w:r>
      <w:r w:rsidRPr="00447E67">
        <w:rPr>
          <w:b/>
          <w:bCs/>
          <w:lang w:val="en-US" w:bidi="ar-SY"/>
        </w:rPr>
        <w:t>30</w:t>
      </w:r>
      <w:r>
        <w:rPr>
          <w:rFonts w:hint="cs"/>
          <w:rtl/>
          <w:lang w:val="en-US" w:bidi="ar-SY"/>
        </w:rPr>
        <w:t xml:space="preserve">، أو </w:t>
      </w:r>
      <w:r w:rsidR="00A82978">
        <w:rPr>
          <w:rFonts w:hint="cs"/>
          <w:rtl/>
          <w:lang w:val="en-US" w:bidi="ar-SY"/>
        </w:rPr>
        <w:t>في </w:t>
      </w:r>
      <w:r>
        <w:rPr>
          <w:rFonts w:hint="cs"/>
          <w:rtl/>
          <w:lang w:val="en-US" w:bidi="ar-SY"/>
        </w:rPr>
        <w:t xml:space="preserve">حالة الخدمة الثابتة الساتلية المخططة، طبقاً للمادة </w:t>
      </w:r>
      <w:r w:rsidRPr="00447E67">
        <w:rPr>
          <w:b/>
          <w:bCs/>
          <w:lang w:val="en-US" w:bidi="ar-SY"/>
        </w:rPr>
        <w:t>8</w:t>
      </w:r>
      <w:r>
        <w:rPr>
          <w:rFonts w:hint="cs"/>
          <w:rtl/>
          <w:lang w:val="en-US" w:bidi="ar-SY"/>
        </w:rPr>
        <w:t xml:space="preserve"> من التذييل </w:t>
      </w:r>
      <w:r w:rsidRPr="00447E67">
        <w:rPr>
          <w:b/>
          <w:bCs/>
          <w:lang w:val="en-US" w:bidi="ar-SY"/>
        </w:rPr>
        <w:t>30B</w:t>
      </w:r>
      <w:r>
        <w:rPr>
          <w:rFonts w:hint="cs"/>
          <w:rtl/>
          <w:lang w:val="en-US" w:bidi="ar-SY"/>
        </w:rPr>
        <w:t>. و</w:t>
      </w:r>
      <w:r w:rsidR="00A82978">
        <w:rPr>
          <w:rFonts w:hint="cs"/>
          <w:rtl/>
          <w:lang w:val="en-US" w:bidi="ar-SY"/>
        </w:rPr>
        <w:t>في </w:t>
      </w:r>
      <w:r>
        <w:rPr>
          <w:rFonts w:hint="cs"/>
          <w:rtl/>
          <w:lang w:val="en-US" w:bidi="ar-SY"/>
        </w:rPr>
        <w:t xml:space="preserve">الفقرة </w:t>
      </w:r>
      <w:r>
        <w:rPr>
          <w:lang w:val="en-US" w:bidi="ar-SY"/>
        </w:rPr>
        <w:t>5.3.2</w:t>
      </w:r>
      <w:r>
        <w:rPr>
          <w:rFonts w:hint="cs"/>
          <w:rtl/>
          <w:lang w:val="en-US" w:bidi="ar-SY"/>
        </w:rPr>
        <w:t xml:space="preserve">، يعلن المكتب أنه سيكون على أي إدارة تقديم تبليغ عن أي شبكة ساتلية في موعد أقصاه </w:t>
      </w:r>
      <w:r>
        <w:rPr>
          <w:lang w:val="en-US" w:bidi="ar-SY"/>
        </w:rPr>
        <w:t>120</w:t>
      </w:r>
      <w:r>
        <w:rPr>
          <w:rFonts w:hint="cs"/>
          <w:rtl/>
          <w:lang w:val="en-US" w:bidi="ar-SY"/>
        </w:rPr>
        <w:t xml:space="preserve"> يوماً بعد وضع التخصيص في الخدمة. ويمكن لذلك أن يقلل كثيراً الفترة الزمنية المتاحة للإدارات لاستكمال التنسيق قبل تبليغاتها الأولى عن شبكاتها الساتلية. </w:t>
      </w:r>
      <w:r w:rsidR="004F4309">
        <w:rPr>
          <w:rFonts w:hint="cs"/>
          <w:rtl/>
          <w:lang w:val="en-US" w:bidi="ar-SY"/>
        </w:rPr>
        <w:t xml:space="preserve">وبالنسبة للنطاقات غير المخططة، يمكن لذلك أن يؤدي إلى التبليغ في توقيت مبكر كثيراً عن المهل التنظيمية المحددة في الرقمين </w:t>
      </w:r>
      <w:r w:rsidR="004F4309" w:rsidRPr="00447E67">
        <w:rPr>
          <w:b/>
          <w:bCs/>
          <w:lang w:val="en-US" w:bidi="ar-SY"/>
        </w:rPr>
        <w:t>44.11</w:t>
      </w:r>
      <w:r w:rsidR="004F4309">
        <w:rPr>
          <w:rFonts w:hint="cs"/>
          <w:rtl/>
          <w:lang w:val="en-US" w:bidi="ar-SY"/>
        </w:rPr>
        <w:t xml:space="preserve"> و</w:t>
      </w:r>
      <w:r w:rsidR="004F4309" w:rsidRPr="00447E67">
        <w:rPr>
          <w:b/>
          <w:bCs/>
          <w:lang w:val="en-US" w:bidi="ar-SY"/>
        </w:rPr>
        <w:t>48.11</w:t>
      </w:r>
      <w:r w:rsidR="004F4309">
        <w:rPr>
          <w:rFonts w:hint="cs"/>
          <w:rtl/>
          <w:lang w:val="en-US" w:bidi="ar-SY"/>
        </w:rPr>
        <w:t xml:space="preserve"> وقد يؤدي إلى زيادة التبليغات طبقاً للرقم </w:t>
      </w:r>
      <w:r w:rsidR="004F4309" w:rsidRPr="00447E67">
        <w:rPr>
          <w:b/>
          <w:bCs/>
          <w:lang w:val="en-US" w:bidi="ar-SY"/>
        </w:rPr>
        <w:t>41.11</w:t>
      </w:r>
      <w:r w:rsidR="004F4309">
        <w:rPr>
          <w:rFonts w:hint="cs"/>
          <w:rtl/>
          <w:lang w:val="en-US" w:bidi="ar-SY"/>
        </w:rPr>
        <w:t xml:space="preserve">. وبالنسبة للنطاقات المخططة، حيث </w:t>
      </w:r>
      <w:r w:rsidR="00A82978">
        <w:rPr>
          <w:rFonts w:hint="cs"/>
          <w:rtl/>
          <w:lang w:val="en-US" w:bidi="ar-SY"/>
        </w:rPr>
        <w:t>لا </w:t>
      </w:r>
      <w:r w:rsidR="004F4309">
        <w:rPr>
          <w:rFonts w:hint="cs"/>
          <w:rtl/>
          <w:lang w:val="en-US" w:bidi="ar-SY"/>
        </w:rPr>
        <w:t xml:space="preserve">يمكن تطبيق أحكام مماثلة للرقم </w:t>
      </w:r>
      <w:r w:rsidR="004F4309" w:rsidRPr="00447E67">
        <w:rPr>
          <w:b/>
          <w:bCs/>
          <w:lang w:val="en-US" w:bidi="ar-SY"/>
        </w:rPr>
        <w:t>41.11</w:t>
      </w:r>
      <w:r w:rsidR="004F4309">
        <w:rPr>
          <w:rFonts w:hint="cs"/>
          <w:rtl/>
          <w:lang w:val="en-US" w:bidi="ar-SY"/>
        </w:rPr>
        <w:t xml:space="preserve"> </w:t>
      </w:r>
      <w:r w:rsidR="00A82978">
        <w:rPr>
          <w:rFonts w:hint="cs"/>
          <w:rtl/>
          <w:lang w:val="en-US" w:bidi="ar-SY"/>
        </w:rPr>
        <w:t>في </w:t>
      </w:r>
      <w:r w:rsidR="004F4309">
        <w:rPr>
          <w:rFonts w:hint="cs"/>
          <w:rtl/>
          <w:lang w:val="en-US" w:bidi="ar-SY"/>
        </w:rPr>
        <w:t xml:space="preserve">جميع الحالات، فإن هذا الأمر يشكل عبئاً على الإدارات المبلغة. وهذه الإدارة </w:t>
      </w:r>
      <w:r w:rsidR="00A82978">
        <w:rPr>
          <w:rFonts w:hint="cs"/>
          <w:rtl/>
          <w:lang w:val="en-US" w:bidi="ar-SY"/>
        </w:rPr>
        <w:t>لم </w:t>
      </w:r>
      <w:r w:rsidR="004F4309">
        <w:rPr>
          <w:rFonts w:hint="cs"/>
          <w:rtl/>
          <w:lang w:val="en-US" w:bidi="ar-SY"/>
        </w:rPr>
        <w:t xml:space="preserve">تتمكن من العثور على أي أساس </w:t>
      </w:r>
      <w:r w:rsidR="00A82978">
        <w:rPr>
          <w:rFonts w:hint="cs"/>
          <w:rtl/>
          <w:lang w:val="en-US" w:bidi="ar-SY"/>
        </w:rPr>
        <w:t>في </w:t>
      </w:r>
      <w:r w:rsidR="004F4309">
        <w:rPr>
          <w:rFonts w:hint="cs"/>
          <w:rtl/>
          <w:lang w:val="en-US" w:bidi="ar-SY"/>
        </w:rPr>
        <w:t>لوائح الراديو أو</w:t>
      </w:r>
      <w:r w:rsidR="00A82978">
        <w:rPr>
          <w:rFonts w:hint="eastAsia"/>
          <w:rtl/>
          <w:lang w:val="en-US" w:bidi="ar-SY"/>
        </w:rPr>
        <w:t> </w:t>
      </w:r>
      <w:r w:rsidR="004F4309">
        <w:rPr>
          <w:rFonts w:hint="cs"/>
          <w:rtl/>
          <w:lang w:val="en-US" w:bidi="ar-SY"/>
        </w:rPr>
        <w:t>في</w:t>
      </w:r>
      <w:r w:rsidR="00A82978">
        <w:rPr>
          <w:rFonts w:hint="eastAsia"/>
          <w:rtl/>
          <w:lang w:val="en-US" w:bidi="ar-SY"/>
        </w:rPr>
        <w:t> </w:t>
      </w:r>
      <w:r w:rsidR="004F4309">
        <w:rPr>
          <w:rFonts w:hint="cs"/>
          <w:rtl/>
          <w:lang w:val="en-US" w:bidi="ar-SY"/>
        </w:rPr>
        <w:t xml:space="preserve">القواعد الإجرائية بشأن متطلب التبليغ في موعد أقصاه </w:t>
      </w:r>
      <w:r w:rsidR="004F4309">
        <w:rPr>
          <w:lang w:val="en-US" w:bidi="ar-SY"/>
        </w:rPr>
        <w:t>120</w:t>
      </w:r>
      <w:r w:rsidR="004F4309">
        <w:rPr>
          <w:rFonts w:hint="cs"/>
          <w:rtl/>
          <w:lang w:val="en-US" w:bidi="ar-SY"/>
        </w:rPr>
        <w:t xml:space="preserve"> يوماً من وضع التخصيص </w:t>
      </w:r>
      <w:r w:rsidR="00A82978">
        <w:rPr>
          <w:rFonts w:hint="cs"/>
          <w:rtl/>
          <w:lang w:val="en-US" w:bidi="ar-SY"/>
        </w:rPr>
        <w:t>في </w:t>
      </w:r>
      <w:r w:rsidR="004F4309">
        <w:rPr>
          <w:rFonts w:hint="cs"/>
          <w:rtl/>
          <w:lang w:val="en-US" w:bidi="ar-SY"/>
        </w:rPr>
        <w:t>الخدمة. و</w:t>
      </w:r>
      <w:r w:rsidR="00A82978">
        <w:rPr>
          <w:rFonts w:hint="cs"/>
          <w:rtl/>
          <w:lang w:val="en-US" w:bidi="ar-SY"/>
        </w:rPr>
        <w:t>لا </w:t>
      </w:r>
      <w:r w:rsidR="004F4309">
        <w:rPr>
          <w:rFonts w:hint="cs"/>
          <w:rtl/>
          <w:lang w:val="en-US" w:bidi="ar-SY"/>
        </w:rPr>
        <w:t>يستوجب الرقم</w:t>
      </w:r>
      <w:r w:rsidR="00A82978">
        <w:rPr>
          <w:rFonts w:hint="eastAsia"/>
          <w:rtl/>
          <w:lang w:val="en-US" w:bidi="ar-SY"/>
        </w:rPr>
        <w:t> </w:t>
      </w:r>
      <w:r w:rsidR="004F4309" w:rsidRPr="00447E67">
        <w:rPr>
          <w:b/>
          <w:bCs/>
          <w:lang w:val="en-US" w:bidi="ar-SY"/>
        </w:rPr>
        <w:t>44B.11</w:t>
      </w:r>
      <w:r w:rsidR="004F4309">
        <w:rPr>
          <w:rFonts w:hint="cs"/>
          <w:rtl/>
          <w:lang w:val="en-US" w:bidi="ar-SY"/>
        </w:rPr>
        <w:t xml:space="preserve"> إ</w:t>
      </w:r>
      <w:r w:rsidR="00A82978">
        <w:rPr>
          <w:rFonts w:hint="cs"/>
          <w:rtl/>
          <w:lang w:val="en-US" w:bidi="ar-SY"/>
        </w:rPr>
        <w:t>لا </w:t>
      </w:r>
      <w:r w:rsidR="004F4309">
        <w:rPr>
          <w:rFonts w:hint="cs"/>
          <w:rtl/>
          <w:lang w:val="en-US" w:bidi="ar-SY"/>
        </w:rPr>
        <w:t>إفادة المكتب في</w:t>
      </w:r>
      <w:r w:rsidR="004F4309">
        <w:rPr>
          <w:rFonts w:hint="eastAsia"/>
          <w:rtl/>
          <w:lang w:val="en-US" w:bidi="ar-SY"/>
        </w:rPr>
        <w:t> </w:t>
      </w:r>
      <w:r w:rsidR="004F4309">
        <w:rPr>
          <w:rFonts w:hint="cs"/>
          <w:rtl/>
          <w:lang w:val="en-US" w:bidi="ar-SY"/>
        </w:rPr>
        <w:t xml:space="preserve">غضون </w:t>
      </w:r>
      <w:r w:rsidR="004F4309">
        <w:rPr>
          <w:lang w:val="en-US" w:bidi="ar-SY"/>
        </w:rPr>
        <w:t>30</w:t>
      </w:r>
      <w:r w:rsidR="004F4309">
        <w:rPr>
          <w:rFonts w:hint="cs"/>
          <w:rtl/>
          <w:lang w:val="en-US" w:bidi="ar-SY"/>
        </w:rPr>
        <w:t xml:space="preserve"> بعد نهاية الفترة المحددة لوضع في الخدمة والتي تبلغ </w:t>
      </w:r>
      <w:r w:rsidR="004F4309">
        <w:rPr>
          <w:lang w:val="en-US" w:bidi="ar-SY"/>
        </w:rPr>
        <w:t>90</w:t>
      </w:r>
      <w:r w:rsidR="004F4309">
        <w:rPr>
          <w:rFonts w:hint="cs"/>
          <w:rtl/>
          <w:lang w:val="en-US" w:bidi="ar-SY"/>
        </w:rPr>
        <w:t xml:space="preserve"> يوماً؛ و</w:t>
      </w:r>
      <w:r w:rsidR="00A82978">
        <w:rPr>
          <w:rFonts w:hint="cs"/>
          <w:rtl/>
          <w:lang w:val="en-US" w:bidi="ar-SY"/>
        </w:rPr>
        <w:t>لا </w:t>
      </w:r>
      <w:r w:rsidR="004F4309">
        <w:rPr>
          <w:rFonts w:hint="cs"/>
          <w:rtl/>
          <w:lang w:val="en-US" w:bidi="ar-SY"/>
        </w:rPr>
        <w:t xml:space="preserve">يتطلب هذا الحكم تقديم معلومات التبليغ إذا </w:t>
      </w:r>
      <w:r w:rsidR="00A82978">
        <w:rPr>
          <w:rFonts w:hint="cs"/>
          <w:rtl/>
          <w:lang w:val="en-US" w:bidi="ar-SY"/>
        </w:rPr>
        <w:t>لم </w:t>
      </w:r>
      <w:r w:rsidR="00240D0B">
        <w:rPr>
          <w:rFonts w:hint="cs"/>
          <w:rtl/>
          <w:lang w:val="en-US" w:bidi="ar-SY"/>
        </w:rPr>
        <w:t>تنقض</w:t>
      </w:r>
      <w:r w:rsidR="004F4309">
        <w:rPr>
          <w:rFonts w:hint="cs"/>
          <w:rtl/>
          <w:lang w:val="en-US" w:bidi="ar-SY"/>
        </w:rPr>
        <w:t xml:space="preserve"> المهلة الزمنية لتقديم هذه المعلومات. ك</w:t>
      </w:r>
      <w:r w:rsidR="00A82978">
        <w:rPr>
          <w:rFonts w:hint="cs"/>
          <w:rtl/>
          <w:lang w:val="en-US" w:bidi="ar-SY"/>
        </w:rPr>
        <w:t>ما </w:t>
      </w:r>
      <w:r w:rsidR="004F4309">
        <w:rPr>
          <w:rFonts w:hint="cs"/>
          <w:rtl/>
          <w:lang w:val="en-US" w:bidi="ar-SY"/>
        </w:rPr>
        <w:t>أن أحكام لوائح الراديو الأخرى، مثل الرقم</w:t>
      </w:r>
      <w:r w:rsidR="00A82978">
        <w:rPr>
          <w:rFonts w:hint="eastAsia"/>
          <w:rtl/>
          <w:lang w:val="en-US" w:bidi="ar-SY"/>
        </w:rPr>
        <w:t> </w:t>
      </w:r>
      <w:r w:rsidR="004F4309" w:rsidRPr="00447E67">
        <w:rPr>
          <w:b/>
          <w:bCs/>
          <w:lang w:val="en-US" w:bidi="ar-SY"/>
        </w:rPr>
        <w:t>1.41.11</w:t>
      </w:r>
      <w:r w:rsidR="004F4309">
        <w:rPr>
          <w:rFonts w:hint="cs"/>
          <w:rtl/>
          <w:lang w:val="en-US" w:bidi="ar-SY"/>
        </w:rPr>
        <w:t xml:space="preserve"> تنص على أنه يمكن لأي إدارة وضع تخصيصاتها في الخدمة قبل التبليغ. وبناءً على ذلك، فإن إجراء المكتب الوارد في</w:t>
      </w:r>
      <w:r w:rsidR="00A82978">
        <w:rPr>
          <w:rFonts w:hint="eastAsia"/>
          <w:rtl/>
          <w:lang w:val="en-US" w:bidi="ar-SY"/>
        </w:rPr>
        <w:t> </w:t>
      </w:r>
      <w:r w:rsidR="004F4309">
        <w:rPr>
          <w:rFonts w:hint="cs"/>
          <w:rtl/>
          <w:lang w:val="en-US" w:bidi="ar-SY"/>
        </w:rPr>
        <w:t>الرسالة المعممة يحتاج إلى دراسة بشأن آثاره على الأحكام الأخرى في لوائح الراديو.</w:t>
      </w:r>
    </w:p>
    <w:p w:rsidR="00236844" w:rsidRDefault="00B64AEC" w:rsidP="00240D0B">
      <w:pPr>
        <w:rPr>
          <w:rtl/>
          <w:lang w:val="en-US" w:bidi="ar-SY"/>
        </w:rPr>
      </w:pPr>
      <w:r>
        <w:rPr>
          <w:rStyle w:val="Artdef"/>
          <w:rFonts w:hint="cs"/>
          <w:rtl/>
        </w:rPr>
        <w:t xml:space="preserve">وطبقاً للرقم </w:t>
      </w:r>
      <w:r w:rsidR="00236844" w:rsidRPr="00BA7EA7">
        <w:rPr>
          <w:rStyle w:val="Artdef"/>
        </w:rPr>
        <w:t>12.13</w:t>
      </w:r>
      <w:r w:rsidR="001B41E0">
        <w:rPr>
          <w:rFonts w:hint="cs"/>
          <w:rtl/>
        </w:rPr>
        <w:t xml:space="preserve"> </w:t>
      </w:r>
      <w:r w:rsidR="00236844" w:rsidRPr="00BA7EA7">
        <w:rPr>
          <w:rtl/>
        </w:rPr>
        <w:t>تضطلع اللجنة بمسؤولية الموافقة على مجموعة من القواعد الإجرائية التي تحكم أنشطتها وأنشطة مكتب الاتصالات الراديوية في</w:t>
      </w:r>
      <w:r w:rsidR="00A82978">
        <w:rPr>
          <w:rtl/>
        </w:rPr>
        <w:t>ما </w:t>
      </w:r>
      <w:r w:rsidR="00236844" w:rsidRPr="00BA7EA7">
        <w:rPr>
          <w:rtl/>
        </w:rPr>
        <w:t xml:space="preserve">يتعلق بتطبيق لوائح الراديو، توخياً للإنصاف والدقة والتناسق في معالجة بطاقات التبليغ عن تخصيصات التردد، وللمساعدة </w:t>
      </w:r>
      <w:r w:rsidR="00A82978">
        <w:rPr>
          <w:rtl/>
        </w:rPr>
        <w:t>في </w:t>
      </w:r>
      <w:r w:rsidR="00236844" w:rsidRPr="00BA7EA7">
        <w:rPr>
          <w:rtl/>
        </w:rPr>
        <w:t>تطبيق هذه اللوائح.</w:t>
      </w:r>
      <w:r>
        <w:rPr>
          <w:rFonts w:hint="cs"/>
          <w:rtl/>
        </w:rPr>
        <w:t xml:space="preserve"> وإجراءات التنفيذ التي حددها المكتب في الرسالة المعممة</w:t>
      </w:r>
      <w:r w:rsidR="00A82978">
        <w:rPr>
          <w:rFonts w:hint="eastAsia"/>
          <w:rtl/>
          <w:lang w:val="en-US" w:bidi="ar-SY"/>
        </w:rPr>
        <w:t> </w:t>
      </w:r>
      <w:r w:rsidRPr="00BE5A2B">
        <w:rPr>
          <w:b/>
          <w:bCs/>
          <w:lang w:val="en-US"/>
        </w:rPr>
        <w:t>CR/343</w:t>
      </w:r>
      <w:r>
        <w:rPr>
          <w:rFonts w:hint="cs"/>
          <w:rtl/>
          <w:lang w:val="en-US" w:bidi="ar-SY"/>
        </w:rPr>
        <w:t xml:space="preserve"> والمتعلقة بطلب معلومات إضافية بشأن الرقم </w:t>
      </w:r>
      <w:r w:rsidRPr="00BE5A2B">
        <w:rPr>
          <w:b/>
          <w:bCs/>
          <w:lang w:val="en-US" w:bidi="ar-SY"/>
        </w:rPr>
        <w:t>44B.11</w:t>
      </w:r>
      <w:r>
        <w:rPr>
          <w:rFonts w:hint="cs"/>
          <w:rtl/>
          <w:lang w:val="en-US" w:bidi="ar-SY"/>
        </w:rPr>
        <w:t xml:space="preserve"> وبشأن تقديم معلومات تكميلية بخصوص الرقم</w:t>
      </w:r>
      <w:r w:rsidR="00240D0B">
        <w:rPr>
          <w:rFonts w:hint="eastAsia"/>
          <w:rtl/>
          <w:lang w:val="en-US" w:bidi="ar-SY"/>
        </w:rPr>
        <w:t> </w:t>
      </w:r>
      <w:r w:rsidRPr="00BE5A2B">
        <w:rPr>
          <w:b/>
          <w:bCs/>
          <w:lang w:val="en-US" w:bidi="ar-SY"/>
        </w:rPr>
        <w:t>2.41.1</w:t>
      </w:r>
      <w:r>
        <w:rPr>
          <w:rFonts w:hint="cs"/>
          <w:rtl/>
          <w:lang w:val="en-US" w:bidi="ar-SY"/>
        </w:rPr>
        <w:t xml:space="preserve"> وضعت دون موافقة من مؤتمر عالمي للاتصالات الراديوية أو الموافقة على قاعدة إجرائية وضعت طبقاً للوائح الراديو.</w:t>
      </w:r>
      <w:r w:rsidR="001B41E0">
        <w:rPr>
          <w:rFonts w:hint="cs"/>
          <w:rtl/>
          <w:lang w:val="en-US" w:bidi="ar-SY"/>
        </w:rPr>
        <w:t xml:space="preserve"> ويشترط الرقم</w:t>
      </w:r>
      <w:r w:rsidR="00A82978">
        <w:rPr>
          <w:rFonts w:hint="eastAsia"/>
          <w:rtl/>
          <w:lang w:val="en-US" w:bidi="ar-SY"/>
        </w:rPr>
        <w:t> </w:t>
      </w:r>
      <w:r w:rsidR="001B41E0" w:rsidRPr="00BE5A2B">
        <w:rPr>
          <w:b/>
          <w:bCs/>
          <w:lang w:val="en-US" w:bidi="ar-SY"/>
        </w:rPr>
        <w:t>12A.13</w:t>
      </w:r>
      <w:r w:rsidR="001B41E0">
        <w:rPr>
          <w:rFonts w:hint="eastAsia"/>
          <w:rtl/>
          <w:lang w:val="en-US" w:bidi="ar-SY"/>
        </w:rPr>
        <w:t> </w:t>
      </w:r>
      <w:r w:rsidR="001B41E0">
        <w:rPr>
          <w:rFonts w:hint="cs"/>
          <w:rtl/>
          <w:lang w:val="en-US" w:bidi="ar-SY"/>
        </w:rPr>
        <w:t>ب) أن أي ممارسة يستعملها المكتب في تطبيق أحكام لوائح الراديو سيتم اقتراحها من أجل إدراجها في</w:t>
      </w:r>
      <w:r w:rsidR="00240D0B">
        <w:rPr>
          <w:rFonts w:hint="eastAsia"/>
          <w:rtl/>
          <w:lang w:val="en-US" w:bidi="ar-SY"/>
        </w:rPr>
        <w:t> </w:t>
      </w:r>
      <w:r w:rsidR="001B41E0">
        <w:rPr>
          <w:rFonts w:hint="cs"/>
          <w:rtl/>
          <w:lang w:val="en-US" w:bidi="ar-SY"/>
        </w:rPr>
        <w:t xml:space="preserve">لوائح الراديو. وتلاحظ الولايات المتحدة أن القاعدة الإجرائية للرقم </w:t>
      </w:r>
      <w:r w:rsidR="001B41E0" w:rsidRPr="00BE5A2B">
        <w:rPr>
          <w:b/>
          <w:bCs/>
          <w:lang w:val="en-US" w:bidi="ar-SY"/>
        </w:rPr>
        <w:t>44B.11</w:t>
      </w:r>
      <w:r w:rsidR="001B41E0">
        <w:rPr>
          <w:rFonts w:hint="cs"/>
          <w:rtl/>
          <w:lang w:val="en-US" w:bidi="ar-SY"/>
        </w:rPr>
        <w:t xml:space="preserve"> </w:t>
      </w:r>
      <w:r w:rsidR="00A82978">
        <w:rPr>
          <w:rFonts w:hint="cs"/>
          <w:rtl/>
          <w:lang w:val="en-US" w:bidi="ar-SY"/>
        </w:rPr>
        <w:t>لا </w:t>
      </w:r>
      <w:r w:rsidR="001B41E0">
        <w:rPr>
          <w:rFonts w:hint="cs"/>
          <w:rtl/>
          <w:lang w:val="en-US" w:bidi="ar-SY"/>
        </w:rPr>
        <w:t xml:space="preserve">تتضمن أي تكليف </w:t>
      </w:r>
      <w:r w:rsidR="00240D0B">
        <w:rPr>
          <w:rFonts w:hint="cs"/>
          <w:rtl/>
          <w:lang w:val="en-US" w:bidi="ar-SY"/>
        </w:rPr>
        <w:t>للمكتب</w:t>
      </w:r>
      <w:r w:rsidR="001B41E0">
        <w:rPr>
          <w:rFonts w:hint="cs"/>
          <w:rtl/>
          <w:lang w:val="en-US" w:bidi="ar-SY"/>
        </w:rPr>
        <w:t xml:space="preserve"> بإعداد قائمة </w:t>
      </w:r>
      <w:r w:rsidR="001B41E0">
        <w:rPr>
          <w:rFonts w:hint="cs"/>
          <w:rtl/>
          <w:lang w:val="en-US" w:bidi="ar-SY"/>
        </w:rPr>
        <w:lastRenderedPageBreak/>
        <w:t xml:space="preserve">لاستعمالها في التحقق من إمكانية الإرسال والاستقبال في الساتل. وبالمثل، </w:t>
      </w:r>
      <w:r w:rsidR="00A82978">
        <w:rPr>
          <w:rFonts w:hint="cs"/>
          <w:rtl/>
          <w:lang w:val="en-US" w:bidi="ar-SY"/>
        </w:rPr>
        <w:t>لا </w:t>
      </w:r>
      <w:r w:rsidR="001B41E0">
        <w:rPr>
          <w:rFonts w:hint="cs"/>
          <w:rtl/>
          <w:lang w:val="en-US" w:bidi="ar-SY"/>
        </w:rPr>
        <w:t>توجد قاعدة إجرائية للرقم</w:t>
      </w:r>
      <w:r w:rsidR="00A82978">
        <w:rPr>
          <w:rFonts w:hint="eastAsia"/>
          <w:rtl/>
          <w:lang w:val="en-US" w:bidi="ar-SY"/>
        </w:rPr>
        <w:t> </w:t>
      </w:r>
      <w:r w:rsidR="001B41E0" w:rsidRPr="00BE5A2B">
        <w:rPr>
          <w:b/>
          <w:bCs/>
          <w:lang w:val="en-US" w:bidi="ar-SY"/>
        </w:rPr>
        <w:t>2.41.11</w:t>
      </w:r>
      <w:r w:rsidR="001B41E0">
        <w:rPr>
          <w:rFonts w:hint="cs"/>
          <w:rtl/>
          <w:lang w:val="en-US" w:bidi="ar-SY"/>
        </w:rPr>
        <w:t xml:space="preserve"> و</w:t>
      </w:r>
      <w:r w:rsidR="00A82978">
        <w:rPr>
          <w:rFonts w:hint="cs"/>
          <w:rtl/>
          <w:lang w:val="en-US" w:bidi="ar-SY"/>
        </w:rPr>
        <w:t>لا </w:t>
      </w:r>
      <w:r w:rsidR="001B41E0">
        <w:rPr>
          <w:rFonts w:hint="cs"/>
          <w:rtl/>
          <w:lang w:val="en-US" w:bidi="ar-SY"/>
        </w:rPr>
        <w:t>أي حكم أو قاعدة إجرائية تستوجب تبليغ مبكر في</w:t>
      </w:r>
      <w:r w:rsidR="001B41E0">
        <w:rPr>
          <w:rFonts w:hint="eastAsia"/>
          <w:rtl/>
          <w:lang w:val="en-US" w:bidi="ar-SY"/>
        </w:rPr>
        <w:t> </w:t>
      </w:r>
      <w:r w:rsidR="001B41E0">
        <w:rPr>
          <w:rFonts w:hint="cs"/>
          <w:rtl/>
          <w:lang w:val="en-US" w:bidi="ar-SY"/>
        </w:rPr>
        <w:t xml:space="preserve">غضون فترة وضع التخصيص في الخدمة والبالغة </w:t>
      </w:r>
      <w:r w:rsidR="001B41E0">
        <w:rPr>
          <w:lang w:val="en-US" w:bidi="ar-SY"/>
        </w:rPr>
        <w:t>120</w:t>
      </w:r>
      <w:r w:rsidR="001B41E0">
        <w:rPr>
          <w:rFonts w:hint="cs"/>
          <w:rtl/>
          <w:lang w:val="en-US" w:bidi="ar-SY"/>
        </w:rPr>
        <w:t xml:space="preserve"> يوماً. و</w:t>
      </w:r>
      <w:r w:rsidR="00A82978">
        <w:rPr>
          <w:rFonts w:hint="cs"/>
          <w:rtl/>
          <w:lang w:val="en-US" w:bidi="ar-SY"/>
        </w:rPr>
        <w:t>لا </w:t>
      </w:r>
      <w:r w:rsidR="001B41E0">
        <w:rPr>
          <w:rFonts w:hint="cs"/>
          <w:rtl/>
          <w:lang w:val="en-US" w:bidi="ar-SY"/>
        </w:rPr>
        <w:t xml:space="preserve">تتبع الإجراءات الواردة في الفقرات </w:t>
      </w:r>
      <w:r w:rsidR="001B41E0">
        <w:rPr>
          <w:lang w:val="en-US" w:bidi="ar-SY"/>
        </w:rPr>
        <w:t>5.3.2</w:t>
      </w:r>
      <w:r w:rsidR="001B41E0">
        <w:rPr>
          <w:rFonts w:hint="cs"/>
          <w:rtl/>
          <w:lang w:val="en-US" w:bidi="ar-SY"/>
        </w:rPr>
        <w:t xml:space="preserve"> و</w:t>
      </w:r>
      <w:r w:rsidR="001B41E0">
        <w:rPr>
          <w:lang w:val="en-US" w:bidi="ar-SY"/>
        </w:rPr>
        <w:t>1.4.2</w:t>
      </w:r>
      <w:r w:rsidR="001B41E0">
        <w:rPr>
          <w:rFonts w:hint="cs"/>
          <w:rtl/>
          <w:lang w:val="en-US" w:bidi="ar-SY"/>
        </w:rPr>
        <w:t xml:space="preserve"> و</w:t>
      </w:r>
      <w:r w:rsidR="001B41E0">
        <w:rPr>
          <w:lang w:val="en-US" w:bidi="ar-SY"/>
        </w:rPr>
        <w:t>1.4</w:t>
      </w:r>
      <w:r w:rsidR="001B41E0">
        <w:rPr>
          <w:rFonts w:hint="cs"/>
          <w:rtl/>
          <w:lang w:val="en-US" w:bidi="ar-SY"/>
        </w:rPr>
        <w:t xml:space="preserve"> بالرسالة المعممة</w:t>
      </w:r>
      <w:r w:rsidR="00A82978">
        <w:rPr>
          <w:rFonts w:hint="eastAsia"/>
          <w:rtl/>
          <w:lang w:val="en-US" w:bidi="ar-SY"/>
        </w:rPr>
        <w:t> </w:t>
      </w:r>
      <w:r w:rsidR="001B41E0" w:rsidRPr="00BE5A2B">
        <w:rPr>
          <w:b/>
          <w:bCs/>
          <w:lang w:val="en-US" w:bidi="ar-SY"/>
        </w:rPr>
        <w:t>CR/343</w:t>
      </w:r>
      <w:r w:rsidR="001B41E0">
        <w:rPr>
          <w:rFonts w:hint="cs"/>
          <w:rtl/>
          <w:lang w:val="en-US" w:bidi="ar-SY"/>
        </w:rPr>
        <w:t xml:space="preserve"> الإجراءات الواردة في المادة</w:t>
      </w:r>
      <w:r w:rsidR="00A82978">
        <w:rPr>
          <w:rFonts w:hint="eastAsia"/>
          <w:rtl/>
          <w:lang w:val="en-US" w:bidi="ar-SY"/>
        </w:rPr>
        <w:t> </w:t>
      </w:r>
      <w:r w:rsidR="001B41E0" w:rsidRPr="00BE5A2B">
        <w:rPr>
          <w:b/>
          <w:bCs/>
          <w:lang w:val="en-US" w:bidi="ar-SY"/>
        </w:rPr>
        <w:t>13</w:t>
      </w:r>
      <w:r w:rsidR="001B41E0">
        <w:rPr>
          <w:rFonts w:hint="cs"/>
          <w:rtl/>
          <w:lang w:val="en-US" w:bidi="ar-SY"/>
        </w:rPr>
        <w:t xml:space="preserve"> بشأن إعداد القواعد الإجرائية واعتمادها. وبالتالي، تطلب الولايات المتحدة من المكتب إ</w:t>
      </w:r>
      <w:r w:rsidR="00A82978">
        <w:rPr>
          <w:rFonts w:hint="cs"/>
          <w:rtl/>
          <w:lang w:val="en-US" w:bidi="ar-SY"/>
        </w:rPr>
        <w:t>ما </w:t>
      </w:r>
      <w:r w:rsidR="001B41E0">
        <w:rPr>
          <w:rFonts w:hint="cs"/>
          <w:rtl/>
          <w:lang w:val="en-US" w:bidi="ar-SY"/>
        </w:rPr>
        <w:t>أن ينشر مراجعة للرسالة المعممة</w:t>
      </w:r>
      <w:r w:rsidR="00A82978">
        <w:rPr>
          <w:rFonts w:hint="eastAsia"/>
          <w:rtl/>
          <w:lang w:val="en-US" w:bidi="ar-SY"/>
        </w:rPr>
        <w:t> </w:t>
      </w:r>
      <w:r w:rsidR="001B41E0" w:rsidRPr="00BE5A2B">
        <w:rPr>
          <w:b/>
          <w:bCs/>
          <w:lang w:val="en-US" w:bidi="ar-SY"/>
        </w:rPr>
        <w:t>CR/343</w:t>
      </w:r>
      <w:r w:rsidR="001B41E0">
        <w:rPr>
          <w:rFonts w:hint="cs"/>
          <w:rtl/>
          <w:lang w:val="en-US" w:bidi="ar-SY"/>
        </w:rPr>
        <w:t xml:space="preserve"> تحذف فيها الفقرتان </w:t>
      </w:r>
      <w:r w:rsidR="001B41E0">
        <w:rPr>
          <w:lang w:val="en-US" w:bidi="ar-SY"/>
        </w:rPr>
        <w:t>5.3.2</w:t>
      </w:r>
      <w:r w:rsidR="001B41E0">
        <w:rPr>
          <w:rFonts w:hint="cs"/>
          <w:rtl/>
          <w:lang w:val="en-US" w:bidi="ar-SY"/>
        </w:rPr>
        <w:t xml:space="preserve"> و</w:t>
      </w:r>
      <w:r w:rsidR="001B41E0">
        <w:rPr>
          <w:lang w:val="en-US" w:bidi="ar-SY"/>
        </w:rPr>
        <w:t>1.4.2</w:t>
      </w:r>
      <w:r w:rsidR="001B41E0">
        <w:rPr>
          <w:rFonts w:hint="cs"/>
          <w:rtl/>
          <w:lang w:val="en-US" w:bidi="ar-SY"/>
        </w:rPr>
        <w:t xml:space="preserve"> والفقرة ذات الصلة </w:t>
      </w:r>
      <w:r w:rsidR="001B41E0">
        <w:rPr>
          <w:lang w:val="en-US" w:bidi="ar-SY"/>
        </w:rPr>
        <w:t>2.4.2</w:t>
      </w:r>
      <w:r w:rsidR="001B41E0">
        <w:rPr>
          <w:rFonts w:hint="cs"/>
          <w:rtl/>
          <w:lang w:val="en-US" w:bidi="ar-SY"/>
        </w:rPr>
        <w:t xml:space="preserve"> والجملة الثانية بالفقرة </w:t>
      </w:r>
      <w:r w:rsidR="001B41E0">
        <w:rPr>
          <w:lang w:val="en-US" w:bidi="ar-SY"/>
        </w:rPr>
        <w:t>2.4</w:t>
      </w:r>
      <w:r w:rsidR="001B41E0">
        <w:rPr>
          <w:rFonts w:hint="cs"/>
          <w:rtl/>
          <w:lang w:val="en-US" w:bidi="ar-SY"/>
        </w:rPr>
        <w:t xml:space="preserve"> التي تبدأ بعبارة "وقد تشمل المعلومات التكميلية المحتملة" أو يسحب الرسالة المعممة</w:t>
      </w:r>
      <w:r w:rsidR="00A82978">
        <w:rPr>
          <w:rFonts w:hint="eastAsia"/>
          <w:rtl/>
          <w:lang w:val="en-US" w:bidi="ar-SY"/>
        </w:rPr>
        <w:t> </w:t>
      </w:r>
      <w:r w:rsidR="001B41E0" w:rsidRPr="00BE5A2B">
        <w:rPr>
          <w:b/>
          <w:bCs/>
          <w:lang w:val="en-US" w:bidi="ar-SY"/>
        </w:rPr>
        <w:t>CR/343</w:t>
      </w:r>
      <w:r w:rsidR="001B41E0">
        <w:rPr>
          <w:rFonts w:hint="cs"/>
          <w:rtl/>
          <w:lang w:val="en-US" w:bidi="ar-SY"/>
        </w:rPr>
        <w:t xml:space="preserve"> وتوثيق أي صعوبات قد يقابلها في تطبيق لوائح الراديو في</w:t>
      </w:r>
      <w:r w:rsidR="00A82978">
        <w:rPr>
          <w:rFonts w:hint="eastAsia"/>
          <w:rtl/>
          <w:lang w:val="en-US" w:bidi="ar-SY"/>
        </w:rPr>
        <w:t> </w:t>
      </w:r>
      <w:r w:rsidR="001B41E0">
        <w:rPr>
          <w:rFonts w:hint="cs"/>
          <w:rtl/>
          <w:lang w:val="en-US" w:bidi="ar-SY"/>
        </w:rPr>
        <w:t xml:space="preserve">تقريره إلى المؤتمر العالمي للاتصالات الراديوية لعام </w:t>
      </w:r>
      <w:r w:rsidR="001B41E0">
        <w:rPr>
          <w:lang w:val="en-US" w:bidi="ar-SY"/>
        </w:rPr>
        <w:t>2015</w:t>
      </w:r>
      <w:r w:rsidR="001B41E0">
        <w:rPr>
          <w:rFonts w:hint="cs"/>
          <w:rtl/>
          <w:lang w:val="en-US" w:bidi="ar-SY"/>
        </w:rPr>
        <w:t xml:space="preserve"> </w:t>
      </w:r>
      <w:r w:rsidR="001B41E0">
        <w:rPr>
          <w:lang w:val="en-US" w:bidi="ar-SY"/>
        </w:rPr>
        <w:t>(WRC</w:t>
      </w:r>
      <w:r w:rsidR="001B41E0">
        <w:rPr>
          <w:lang w:val="en-US" w:bidi="ar-SY"/>
        </w:rPr>
        <w:noBreakHyphen/>
        <w:t>15)</w:t>
      </w:r>
      <w:r w:rsidR="001B41E0">
        <w:rPr>
          <w:rFonts w:hint="cs"/>
          <w:rtl/>
          <w:lang w:val="en-US" w:bidi="ar-SY"/>
        </w:rPr>
        <w:t xml:space="preserve"> تحت البند </w:t>
      </w:r>
      <w:r w:rsidR="001B41E0">
        <w:rPr>
          <w:lang w:val="en-US" w:bidi="ar-SY"/>
        </w:rPr>
        <w:t>2.9</w:t>
      </w:r>
      <w:r w:rsidR="001B41E0">
        <w:rPr>
          <w:rFonts w:hint="cs"/>
          <w:rtl/>
          <w:lang w:val="en-US" w:bidi="ar-SY"/>
        </w:rPr>
        <w:t xml:space="preserve"> من جدول</w:t>
      </w:r>
      <w:r w:rsidR="00A82978">
        <w:rPr>
          <w:rFonts w:hint="eastAsia"/>
          <w:rtl/>
          <w:lang w:val="en-US" w:bidi="ar-SY"/>
        </w:rPr>
        <w:t> </w:t>
      </w:r>
      <w:r w:rsidR="001B41E0">
        <w:rPr>
          <w:rFonts w:hint="cs"/>
          <w:rtl/>
          <w:lang w:val="en-US" w:bidi="ar-SY"/>
        </w:rPr>
        <w:t>الأعمال.</w:t>
      </w:r>
    </w:p>
    <w:p w:rsidR="00993DAD" w:rsidRDefault="00993DAD" w:rsidP="001B41E0">
      <w:pPr>
        <w:rPr>
          <w:rtl/>
          <w:lang w:val="en-US" w:bidi="ar-SY"/>
        </w:rPr>
      </w:pPr>
      <w:r>
        <w:rPr>
          <w:rFonts w:hint="cs"/>
          <w:rtl/>
          <w:lang w:val="en-US" w:bidi="ar-SY"/>
        </w:rPr>
        <w:t>وتفضلوا بقبول فائق التقدير والاحترام،</w:t>
      </w:r>
    </w:p>
    <w:p w:rsidR="00993DAD" w:rsidRDefault="00993DAD" w:rsidP="00993DAD">
      <w:pPr>
        <w:spacing w:before="720" w:after="600"/>
        <w:jc w:val="center"/>
        <w:rPr>
          <w:rtl/>
          <w:lang w:val="en-US" w:bidi="ar-SY"/>
        </w:rPr>
      </w:pPr>
      <w:r>
        <w:rPr>
          <w:rFonts w:eastAsia="SimSun"/>
          <w:noProof/>
          <w:lang w:val="en-US" w:eastAsia="zh-CN" w:bidi="ar-SA"/>
        </w:rPr>
        <w:drawing>
          <wp:inline distT="0" distB="0" distL="0" distR="0" wp14:anchorId="26F547A5" wp14:editId="2ACA551E">
            <wp:extent cx="3032125" cy="659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2125" cy="659130"/>
                    </a:xfrm>
                    <a:prstGeom prst="rect">
                      <a:avLst/>
                    </a:prstGeom>
                    <a:noFill/>
                    <a:ln w="9525">
                      <a:noFill/>
                      <a:miter lim="800000"/>
                      <a:headEnd/>
                      <a:tailEnd/>
                    </a:ln>
                  </pic:spPr>
                </pic:pic>
              </a:graphicData>
            </a:graphic>
          </wp:inline>
        </w:drawing>
      </w:r>
    </w:p>
    <w:p w:rsidR="00236844" w:rsidRPr="00993DAD" w:rsidRDefault="00993DAD" w:rsidP="00993DAD">
      <w:pPr>
        <w:jc w:val="center"/>
        <w:rPr>
          <w:rtl/>
          <w:lang w:val="en-US" w:bidi="ar-SY"/>
        </w:rPr>
      </w:pPr>
      <w:r>
        <w:rPr>
          <w:rFonts w:hint="cs"/>
          <w:rtl/>
          <w:lang w:val="en-US" w:bidi="ar-SY"/>
        </w:rPr>
        <w:t>سيسيلي ك. هوليداي</w:t>
      </w:r>
      <w:r>
        <w:rPr>
          <w:rtl/>
          <w:lang w:val="en-US" w:bidi="ar-SY"/>
        </w:rPr>
        <w:br/>
      </w:r>
      <w:r>
        <w:rPr>
          <w:rFonts w:hint="cs"/>
          <w:rtl/>
          <w:lang w:val="en-US" w:bidi="ar-SY"/>
        </w:rPr>
        <w:t>مديرة اللجنة الاستشارية للاتصالات الدولية - الاتصالات الراديوية</w:t>
      </w:r>
      <w:r>
        <w:rPr>
          <w:rFonts w:hint="cs"/>
          <w:rtl/>
          <w:lang w:val="en-US" w:bidi="ar-SY"/>
        </w:rPr>
        <w:br/>
        <w:t>إدارة سياسات الاتصالات والمعلومات الدولية</w:t>
      </w:r>
    </w:p>
    <w:p w:rsidR="00E01DF7" w:rsidRDefault="008A6F2D" w:rsidP="008A6F2D">
      <w:pPr>
        <w:spacing w:before="480"/>
        <w:rPr>
          <w:rtl/>
          <w:lang w:val="en-US" w:bidi="ar-SA"/>
        </w:rPr>
      </w:pPr>
      <w:r>
        <w:rPr>
          <w:rFonts w:hint="cs"/>
          <w:rtl/>
          <w:lang w:val="en-US" w:bidi="ar-SA"/>
        </w:rPr>
        <w:t>نسخة إلى:</w:t>
      </w:r>
    </w:p>
    <w:p w:rsidR="008A6F2D" w:rsidRPr="00BA7EA7" w:rsidRDefault="008A6F2D" w:rsidP="00236844">
      <w:pPr>
        <w:rPr>
          <w:rtl/>
          <w:lang w:val="en-US" w:bidi="ar-SA"/>
        </w:rPr>
      </w:pPr>
      <w:r>
        <w:rPr>
          <w:rFonts w:hint="cs"/>
          <w:rtl/>
          <w:lang w:val="en-US" w:bidi="ar-SA"/>
        </w:rPr>
        <w:t>أعضاء لجنة لوائح الراديو</w:t>
      </w:r>
    </w:p>
    <w:p w:rsidR="00E01DF7" w:rsidRPr="00BA7EA7" w:rsidRDefault="008A6F2D" w:rsidP="008A6F2D">
      <w:pPr>
        <w:spacing w:before="600"/>
        <w:jc w:val="center"/>
        <w:rPr>
          <w:rtl/>
          <w:lang w:val="en-US" w:bidi="ar-SY"/>
        </w:rPr>
      </w:pPr>
      <w:r>
        <w:rPr>
          <w:rFonts w:hint="cs"/>
          <w:rtl/>
          <w:lang w:val="en-US" w:bidi="ar-SA"/>
        </w:rPr>
        <w:t>___________</w:t>
      </w:r>
    </w:p>
    <w:sectPr w:rsidR="00E01DF7" w:rsidRPr="00BA7EA7" w:rsidSect="00624AD0">
      <w:headerReference w:type="default" r:id="rId13"/>
      <w:footerReference w:type="default" r:id="rId14"/>
      <w:footerReference w:type="first" r:id="rId15"/>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6C" w:rsidRPr="00F13A0D" w:rsidRDefault="00AC276C" w:rsidP="00911D8A">
    <w:pPr>
      <w:pStyle w:val="Footer"/>
      <w:tabs>
        <w:tab w:val="clear" w:pos="5954"/>
        <w:tab w:val="center" w:pos="5387"/>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9B695F" w:rsidRPr="009B695F">
      <w:rPr>
        <w:rFonts w:ascii="Calibri" w:hAnsi="Calibri"/>
        <w:lang w:val="en-US"/>
      </w:rPr>
      <w:t>P</w:t>
    </w:r>
    <w:r w:rsidR="009B695F">
      <w:rPr>
        <w:rFonts w:ascii="Calibri" w:hAnsi="Calibri"/>
      </w:rPr>
      <w:t>:\ARA\ITU-R\AG\RAG13\RAG-1\000\005A.docx</w:t>
    </w:r>
    <w:r w:rsidRPr="00B557C4">
      <w:rPr>
        <w:rFonts w:ascii="Calibri" w:hAnsi="Calibri"/>
      </w:rPr>
      <w:fldChar w:fldCharType="end"/>
    </w:r>
    <w:r>
      <w:rPr>
        <w:rFonts w:ascii="Calibri" w:hAnsi="Calibri"/>
      </w:rPr>
      <w:t xml:space="preserve">   </w:t>
    </w:r>
    <w:r w:rsidRPr="00B557C4">
      <w:rPr>
        <w:rFonts w:ascii="Calibri" w:hAnsi="Calibri"/>
      </w:rPr>
      <w:t>(</w:t>
    </w:r>
    <w:r w:rsidR="00200B13">
      <w:rPr>
        <w:rFonts w:ascii="Calibri" w:hAnsi="Calibri"/>
        <w:lang w:val="en-US"/>
      </w:rPr>
      <w:t>342840</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9B695F">
      <w:rPr>
        <w:rFonts w:ascii="Calibri" w:hAnsi="Calibri"/>
      </w:rPr>
      <w:t>08.05.13</w:t>
    </w:r>
    <w:r w:rsidRPr="00B557C4">
      <w:rPr>
        <w:rFonts w:ascii="Calibri" w:hAnsi="Calibri"/>
      </w:rPr>
      <w:fldChar w:fldCharType="end"/>
    </w:r>
    <w:r w:rsidR="00911D8A">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9B695F">
      <w:rPr>
        <w:rFonts w:ascii="Calibri" w:hAnsi="Calibri"/>
      </w:rPr>
      <w:t>08.05.13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6C" w:rsidRPr="00200B13" w:rsidRDefault="00AC276C" w:rsidP="00200B13">
    <w:pPr>
      <w:pStyle w:val="Footer"/>
      <w:tabs>
        <w:tab w:val="clear" w:pos="5954"/>
        <w:tab w:val="clear" w:pos="9639"/>
        <w:tab w:val="center" w:pos="8505"/>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9B695F" w:rsidRPr="009B695F">
      <w:rPr>
        <w:rFonts w:ascii="Calibri" w:hAnsi="Calibri"/>
        <w:lang w:val="en-US"/>
      </w:rPr>
      <w:t>P</w:t>
    </w:r>
    <w:r w:rsidR="009B695F">
      <w:rPr>
        <w:rFonts w:ascii="Calibri" w:hAnsi="Calibri"/>
      </w:rPr>
      <w:t>:\ARA\ITU-R\AG\RAG13\RAG-1\000\005A.docx</w:t>
    </w:r>
    <w:r w:rsidRPr="00B557C4">
      <w:rPr>
        <w:rFonts w:ascii="Calibri" w:hAnsi="Calibri"/>
      </w:rPr>
      <w:fldChar w:fldCharType="end"/>
    </w:r>
    <w:r>
      <w:rPr>
        <w:rFonts w:ascii="Calibri" w:hAnsi="Calibri"/>
      </w:rPr>
      <w:t xml:space="preserve">   </w:t>
    </w:r>
    <w:r w:rsidRPr="00B557C4">
      <w:rPr>
        <w:rFonts w:ascii="Calibri" w:hAnsi="Calibri"/>
      </w:rPr>
      <w:t>(</w:t>
    </w:r>
    <w:r w:rsidR="00200B13">
      <w:rPr>
        <w:rFonts w:ascii="Calibri" w:hAnsi="Calibri"/>
        <w:lang w:val="en-US"/>
      </w:rPr>
      <w:t>342840</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9B695F">
      <w:rPr>
        <w:rFonts w:ascii="Calibri" w:hAnsi="Calibri"/>
      </w:rPr>
      <w:t>08.05.13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9B695F">
      <w:rPr>
        <w:rFonts w:ascii="Calibri" w:hAnsi="Calibri"/>
      </w:rPr>
      <w:t>08.05.13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5C" w:rsidRPr="00B231BE" w:rsidRDefault="009D725C" w:rsidP="00200B13">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9B695F">
      <w:rPr>
        <w:rStyle w:val="PageNumber"/>
        <w:noProof/>
        <w:sz w:val="20"/>
        <w:szCs w:val="20"/>
      </w:rPr>
      <w:t>3</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200B13">
      <w:rPr>
        <w:rStyle w:val="PageNumber"/>
        <w:sz w:val="20"/>
        <w:szCs w:val="20"/>
      </w:rPr>
      <w:t>5</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56EC28"/>
    <w:lvl w:ilvl="0">
      <w:start w:val="1"/>
      <w:numFmt w:val="decimal"/>
      <w:lvlText w:val="%1."/>
      <w:lvlJc w:val="left"/>
      <w:pPr>
        <w:tabs>
          <w:tab w:val="num" w:pos="1492"/>
        </w:tabs>
        <w:ind w:left="1492" w:hanging="360"/>
      </w:pPr>
    </w:lvl>
  </w:abstractNum>
  <w:abstractNum w:abstractNumId="1">
    <w:nsid w:val="FFFFFF7D"/>
    <w:multiLevelType w:val="singleLevel"/>
    <w:tmpl w:val="EDF8CD8E"/>
    <w:lvl w:ilvl="0">
      <w:start w:val="1"/>
      <w:numFmt w:val="decimal"/>
      <w:lvlText w:val="%1."/>
      <w:lvlJc w:val="left"/>
      <w:pPr>
        <w:tabs>
          <w:tab w:val="num" w:pos="1209"/>
        </w:tabs>
        <w:ind w:left="1209" w:hanging="360"/>
      </w:pPr>
    </w:lvl>
  </w:abstractNum>
  <w:abstractNum w:abstractNumId="2">
    <w:nsid w:val="FFFFFF7E"/>
    <w:multiLevelType w:val="singleLevel"/>
    <w:tmpl w:val="88103BC2"/>
    <w:lvl w:ilvl="0">
      <w:start w:val="1"/>
      <w:numFmt w:val="decimal"/>
      <w:lvlText w:val="%1."/>
      <w:lvlJc w:val="left"/>
      <w:pPr>
        <w:tabs>
          <w:tab w:val="num" w:pos="926"/>
        </w:tabs>
        <w:ind w:left="926" w:hanging="360"/>
      </w:pPr>
    </w:lvl>
  </w:abstractNum>
  <w:abstractNum w:abstractNumId="3">
    <w:nsid w:val="FFFFFF7F"/>
    <w:multiLevelType w:val="singleLevel"/>
    <w:tmpl w:val="10DAC894"/>
    <w:lvl w:ilvl="0">
      <w:start w:val="1"/>
      <w:numFmt w:val="decimal"/>
      <w:lvlText w:val="%1."/>
      <w:lvlJc w:val="left"/>
      <w:pPr>
        <w:tabs>
          <w:tab w:val="num" w:pos="643"/>
        </w:tabs>
        <w:ind w:left="643" w:hanging="360"/>
      </w:pPr>
    </w:lvl>
  </w:abstractNum>
  <w:abstractNum w:abstractNumId="4">
    <w:nsid w:val="FFFFFF80"/>
    <w:multiLevelType w:val="singleLevel"/>
    <w:tmpl w:val="EA7411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A7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B458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F6A8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2461F2"/>
    <w:lvl w:ilvl="0">
      <w:start w:val="1"/>
      <w:numFmt w:val="decimal"/>
      <w:lvlText w:val="%1."/>
      <w:lvlJc w:val="left"/>
      <w:pPr>
        <w:tabs>
          <w:tab w:val="num" w:pos="360"/>
        </w:tabs>
        <w:ind w:left="360" w:hanging="360"/>
      </w:pPr>
    </w:lvl>
  </w:abstractNum>
  <w:abstractNum w:abstractNumId="9">
    <w:nsid w:val="FFFFFF89"/>
    <w:multiLevelType w:val="singleLevel"/>
    <w:tmpl w:val="4CEC6D2A"/>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3854FE6"/>
    <w:multiLevelType w:val="hybridMultilevel"/>
    <w:tmpl w:val="2E46BE1A"/>
    <w:lvl w:ilvl="0" w:tplc="B1B4FE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8">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9">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40">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1">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2">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3">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6">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7">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8">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4"/>
  </w:num>
  <w:num w:numId="16">
    <w:abstractNumId w:val="18"/>
  </w:num>
  <w:num w:numId="17">
    <w:abstractNumId w:val="39"/>
  </w:num>
  <w:num w:numId="18">
    <w:abstractNumId w:val="41"/>
  </w:num>
  <w:num w:numId="19">
    <w:abstractNumId w:val="33"/>
  </w:num>
  <w:num w:numId="20">
    <w:abstractNumId w:val="27"/>
  </w:num>
  <w:num w:numId="21">
    <w:abstractNumId w:val="40"/>
  </w:num>
  <w:num w:numId="22">
    <w:abstractNumId w:val="24"/>
  </w:num>
  <w:num w:numId="23">
    <w:abstractNumId w:val="10"/>
  </w:num>
  <w:num w:numId="24">
    <w:abstractNumId w:val="15"/>
  </w:num>
  <w:num w:numId="25">
    <w:abstractNumId w:val="17"/>
  </w:num>
  <w:num w:numId="26">
    <w:abstractNumId w:val="22"/>
  </w:num>
  <w:num w:numId="27">
    <w:abstractNumId w:val="45"/>
  </w:num>
  <w:num w:numId="28">
    <w:abstractNumId w:val="11"/>
  </w:num>
  <w:num w:numId="29">
    <w:abstractNumId w:val="23"/>
  </w:num>
  <w:num w:numId="30">
    <w:abstractNumId w:val="14"/>
  </w:num>
  <w:num w:numId="31">
    <w:abstractNumId w:val="20"/>
  </w:num>
  <w:num w:numId="32">
    <w:abstractNumId w:val="37"/>
  </w:num>
  <w:num w:numId="33">
    <w:abstractNumId w:val="48"/>
  </w:num>
  <w:num w:numId="34">
    <w:abstractNumId w:val="38"/>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7"/>
  </w:num>
  <w:num w:numId="39">
    <w:abstractNumId w:val="42"/>
  </w:num>
  <w:num w:numId="40">
    <w:abstractNumId w:val="26"/>
  </w:num>
  <w:num w:numId="41">
    <w:abstractNumId w:val="43"/>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26E2"/>
    <w:rsid w:val="00004A04"/>
    <w:rsid w:val="00004B35"/>
    <w:rsid w:val="00006AD1"/>
    <w:rsid w:val="00006EDA"/>
    <w:rsid w:val="00010925"/>
    <w:rsid w:val="00011AC9"/>
    <w:rsid w:val="000122AE"/>
    <w:rsid w:val="00014526"/>
    <w:rsid w:val="00014808"/>
    <w:rsid w:val="000155EC"/>
    <w:rsid w:val="00015A2C"/>
    <w:rsid w:val="000171F8"/>
    <w:rsid w:val="0001774F"/>
    <w:rsid w:val="00021AC4"/>
    <w:rsid w:val="0002333A"/>
    <w:rsid w:val="000236B8"/>
    <w:rsid w:val="00025244"/>
    <w:rsid w:val="000254CB"/>
    <w:rsid w:val="000273BE"/>
    <w:rsid w:val="00027664"/>
    <w:rsid w:val="000308E2"/>
    <w:rsid w:val="00031312"/>
    <w:rsid w:val="0003560D"/>
    <w:rsid w:val="00036C43"/>
    <w:rsid w:val="0003704F"/>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193C"/>
    <w:rsid w:val="000621FD"/>
    <w:rsid w:val="00062656"/>
    <w:rsid w:val="00064B27"/>
    <w:rsid w:val="00066678"/>
    <w:rsid w:val="00067F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6AF5"/>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135A"/>
    <w:rsid w:val="00123585"/>
    <w:rsid w:val="00124145"/>
    <w:rsid w:val="00124BD8"/>
    <w:rsid w:val="0012662D"/>
    <w:rsid w:val="00127DF3"/>
    <w:rsid w:val="001331A1"/>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51B4"/>
    <w:rsid w:val="00160E42"/>
    <w:rsid w:val="00165380"/>
    <w:rsid w:val="00165E85"/>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2739"/>
    <w:rsid w:val="001B33F6"/>
    <w:rsid w:val="001B41E0"/>
    <w:rsid w:val="001B428F"/>
    <w:rsid w:val="001B472E"/>
    <w:rsid w:val="001B5864"/>
    <w:rsid w:val="001B58C3"/>
    <w:rsid w:val="001B61AB"/>
    <w:rsid w:val="001B6D76"/>
    <w:rsid w:val="001B73A9"/>
    <w:rsid w:val="001C08AA"/>
    <w:rsid w:val="001C3DAF"/>
    <w:rsid w:val="001C5302"/>
    <w:rsid w:val="001C6E61"/>
    <w:rsid w:val="001C7C75"/>
    <w:rsid w:val="001D1FAB"/>
    <w:rsid w:val="001D23C9"/>
    <w:rsid w:val="001D29EC"/>
    <w:rsid w:val="001D2AFE"/>
    <w:rsid w:val="001D38FE"/>
    <w:rsid w:val="001D5408"/>
    <w:rsid w:val="001D6BFF"/>
    <w:rsid w:val="001D78A4"/>
    <w:rsid w:val="001D7929"/>
    <w:rsid w:val="001D7E58"/>
    <w:rsid w:val="001E07F9"/>
    <w:rsid w:val="001E3C57"/>
    <w:rsid w:val="001E4DE0"/>
    <w:rsid w:val="001E65D3"/>
    <w:rsid w:val="001E7630"/>
    <w:rsid w:val="001F1405"/>
    <w:rsid w:val="001F1842"/>
    <w:rsid w:val="001F352A"/>
    <w:rsid w:val="00200AE6"/>
    <w:rsid w:val="00200B13"/>
    <w:rsid w:val="00202EE0"/>
    <w:rsid w:val="00204B58"/>
    <w:rsid w:val="00205045"/>
    <w:rsid w:val="00205CB6"/>
    <w:rsid w:val="00206187"/>
    <w:rsid w:val="00206645"/>
    <w:rsid w:val="00211C58"/>
    <w:rsid w:val="00212057"/>
    <w:rsid w:val="00212F78"/>
    <w:rsid w:val="002156AC"/>
    <w:rsid w:val="00215F9D"/>
    <w:rsid w:val="00217C9F"/>
    <w:rsid w:val="00220D98"/>
    <w:rsid w:val="0022292B"/>
    <w:rsid w:val="002235A2"/>
    <w:rsid w:val="00224DB0"/>
    <w:rsid w:val="00224E9F"/>
    <w:rsid w:val="002260EC"/>
    <w:rsid w:val="0023018B"/>
    <w:rsid w:val="00230D4B"/>
    <w:rsid w:val="00233E82"/>
    <w:rsid w:val="0023539D"/>
    <w:rsid w:val="00235425"/>
    <w:rsid w:val="00236844"/>
    <w:rsid w:val="00237B79"/>
    <w:rsid w:val="00240D0B"/>
    <w:rsid w:val="00242C40"/>
    <w:rsid w:val="00242E91"/>
    <w:rsid w:val="00244D42"/>
    <w:rsid w:val="00250D48"/>
    <w:rsid w:val="0025361D"/>
    <w:rsid w:val="00253C26"/>
    <w:rsid w:val="00255DD0"/>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778"/>
    <w:rsid w:val="0027235E"/>
    <w:rsid w:val="0027409B"/>
    <w:rsid w:val="00276339"/>
    <w:rsid w:val="00276A6F"/>
    <w:rsid w:val="00277281"/>
    <w:rsid w:val="00280B5D"/>
    <w:rsid w:val="00281EC9"/>
    <w:rsid w:val="00282254"/>
    <w:rsid w:val="0028408A"/>
    <w:rsid w:val="00284EA8"/>
    <w:rsid w:val="00285647"/>
    <w:rsid w:val="00287F18"/>
    <w:rsid w:val="00290127"/>
    <w:rsid w:val="00291070"/>
    <w:rsid w:val="00292AA4"/>
    <w:rsid w:val="00294C55"/>
    <w:rsid w:val="00296296"/>
    <w:rsid w:val="00297250"/>
    <w:rsid w:val="00297496"/>
    <w:rsid w:val="002A03AA"/>
    <w:rsid w:val="002A4852"/>
    <w:rsid w:val="002A7B1C"/>
    <w:rsid w:val="002B0024"/>
    <w:rsid w:val="002B192E"/>
    <w:rsid w:val="002B1A63"/>
    <w:rsid w:val="002B476D"/>
    <w:rsid w:val="002B5B05"/>
    <w:rsid w:val="002B6372"/>
    <w:rsid w:val="002B6E43"/>
    <w:rsid w:val="002B7E2C"/>
    <w:rsid w:val="002C13B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47FA"/>
    <w:rsid w:val="00304C74"/>
    <w:rsid w:val="00306982"/>
    <w:rsid w:val="0031047C"/>
    <w:rsid w:val="00311694"/>
    <w:rsid w:val="00315286"/>
    <w:rsid w:val="0031591F"/>
    <w:rsid w:val="00320161"/>
    <w:rsid w:val="00323A2B"/>
    <w:rsid w:val="00324109"/>
    <w:rsid w:val="00324167"/>
    <w:rsid w:val="00324263"/>
    <w:rsid w:val="00325715"/>
    <w:rsid w:val="00326A4C"/>
    <w:rsid w:val="003315C1"/>
    <w:rsid w:val="003340A3"/>
    <w:rsid w:val="003355EA"/>
    <w:rsid w:val="00342815"/>
    <w:rsid w:val="00342991"/>
    <w:rsid w:val="00342BAF"/>
    <w:rsid w:val="00343193"/>
    <w:rsid w:val="003435C9"/>
    <w:rsid w:val="003457C5"/>
    <w:rsid w:val="00345A64"/>
    <w:rsid w:val="003466E9"/>
    <w:rsid w:val="00347411"/>
    <w:rsid w:val="0035227D"/>
    <w:rsid w:val="003565F7"/>
    <w:rsid w:val="0035716B"/>
    <w:rsid w:val="00360BED"/>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85578"/>
    <w:rsid w:val="003939B3"/>
    <w:rsid w:val="00393E9A"/>
    <w:rsid w:val="00394B03"/>
    <w:rsid w:val="00395CE4"/>
    <w:rsid w:val="0039617B"/>
    <w:rsid w:val="003977FF"/>
    <w:rsid w:val="003A03FF"/>
    <w:rsid w:val="003A13D9"/>
    <w:rsid w:val="003A1506"/>
    <w:rsid w:val="003A217D"/>
    <w:rsid w:val="003A22A7"/>
    <w:rsid w:val="003A44E7"/>
    <w:rsid w:val="003A450F"/>
    <w:rsid w:val="003A6A90"/>
    <w:rsid w:val="003B0F68"/>
    <w:rsid w:val="003B3D53"/>
    <w:rsid w:val="003B420D"/>
    <w:rsid w:val="003B53C6"/>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4EE0"/>
    <w:rsid w:val="003D5549"/>
    <w:rsid w:val="003D5824"/>
    <w:rsid w:val="003D600A"/>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519B"/>
    <w:rsid w:val="004364DF"/>
    <w:rsid w:val="00443BB9"/>
    <w:rsid w:val="0044519D"/>
    <w:rsid w:val="00446CAE"/>
    <w:rsid w:val="00447E67"/>
    <w:rsid w:val="00450534"/>
    <w:rsid w:val="00451D51"/>
    <w:rsid w:val="004524DB"/>
    <w:rsid w:val="00452CAC"/>
    <w:rsid w:val="004536ED"/>
    <w:rsid w:val="004539EB"/>
    <w:rsid w:val="004545DA"/>
    <w:rsid w:val="0045491F"/>
    <w:rsid w:val="00461A8F"/>
    <w:rsid w:val="00461F92"/>
    <w:rsid w:val="00462902"/>
    <w:rsid w:val="004646AD"/>
    <w:rsid w:val="004648AF"/>
    <w:rsid w:val="004660BC"/>
    <w:rsid w:val="004676C0"/>
    <w:rsid w:val="004716E7"/>
    <w:rsid w:val="00471899"/>
    <w:rsid w:val="00473962"/>
    <w:rsid w:val="0047406F"/>
    <w:rsid w:val="00474A41"/>
    <w:rsid w:val="00481B25"/>
    <w:rsid w:val="0049104D"/>
    <w:rsid w:val="0049177B"/>
    <w:rsid w:val="00492D5E"/>
    <w:rsid w:val="0049344E"/>
    <w:rsid w:val="004958CB"/>
    <w:rsid w:val="00495ED5"/>
    <w:rsid w:val="0049675B"/>
    <w:rsid w:val="004A34B0"/>
    <w:rsid w:val="004A4850"/>
    <w:rsid w:val="004A7114"/>
    <w:rsid w:val="004B0CD8"/>
    <w:rsid w:val="004B1BED"/>
    <w:rsid w:val="004B28FB"/>
    <w:rsid w:val="004B299D"/>
    <w:rsid w:val="004B29ED"/>
    <w:rsid w:val="004B39C5"/>
    <w:rsid w:val="004C0C21"/>
    <w:rsid w:val="004C2E1A"/>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4309"/>
    <w:rsid w:val="004F66E1"/>
    <w:rsid w:val="005003F9"/>
    <w:rsid w:val="0050281D"/>
    <w:rsid w:val="00503BE1"/>
    <w:rsid w:val="00503D52"/>
    <w:rsid w:val="0050652C"/>
    <w:rsid w:val="00507073"/>
    <w:rsid w:val="005071F2"/>
    <w:rsid w:val="00507227"/>
    <w:rsid w:val="005073FA"/>
    <w:rsid w:val="00507987"/>
    <w:rsid w:val="0051068E"/>
    <w:rsid w:val="005115ED"/>
    <w:rsid w:val="00511E1B"/>
    <w:rsid w:val="00511E38"/>
    <w:rsid w:val="00512953"/>
    <w:rsid w:val="005152C4"/>
    <w:rsid w:val="005154A1"/>
    <w:rsid w:val="005167DA"/>
    <w:rsid w:val="00517A37"/>
    <w:rsid w:val="0052241F"/>
    <w:rsid w:val="00522E4E"/>
    <w:rsid w:val="005245B8"/>
    <w:rsid w:val="0052490F"/>
    <w:rsid w:val="005268DE"/>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163F"/>
    <w:rsid w:val="0057562B"/>
    <w:rsid w:val="005770D9"/>
    <w:rsid w:val="005805E4"/>
    <w:rsid w:val="005807D8"/>
    <w:rsid w:val="00582912"/>
    <w:rsid w:val="00583320"/>
    <w:rsid w:val="00583509"/>
    <w:rsid w:val="00583873"/>
    <w:rsid w:val="00584261"/>
    <w:rsid w:val="00586363"/>
    <w:rsid w:val="00586488"/>
    <w:rsid w:val="00590033"/>
    <w:rsid w:val="00591CC5"/>
    <w:rsid w:val="00597889"/>
    <w:rsid w:val="005A224E"/>
    <w:rsid w:val="005A265A"/>
    <w:rsid w:val="005B0006"/>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4A61"/>
    <w:rsid w:val="00624AD0"/>
    <w:rsid w:val="00625029"/>
    <w:rsid w:val="00625167"/>
    <w:rsid w:val="00627726"/>
    <w:rsid w:val="006338C4"/>
    <w:rsid w:val="00633B38"/>
    <w:rsid w:val="00634E4E"/>
    <w:rsid w:val="0063598B"/>
    <w:rsid w:val="00635C13"/>
    <w:rsid w:val="006422DC"/>
    <w:rsid w:val="00642DCC"/>
    <w:rsid w:val="00642F3F"/>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B6B69"/>
    <w:rsid w:val="006C2772"/>
    <w:rsid w:val="006C2A91"/>
    <w:rsid w:val="006C2E3B"/>
    <w:rsid w:val="006C362B"/>
    <w:rsid w:val="006C60E3"/>
    <w:rsid w:val="006C6A4E"/>
    <w:rsid w:val="006D0D3D"/>
    <w:rsid w:val="006D4C1B"/>
    <w:rsid w:val="006D4D9D"/>
    <w:rsid w:val="006D7309"/>
    <w:rsid w:val="006D77BE"/>
    <w:rsid w:val="006E251B"/>
    <w:rsid w:val="006E3FDD"/>
    <w:rsid w:val="006E4E82"/>
    <w:rsid w:val="006E548C"/>
    <w:rsid w:val="006E57C8"/>
    <w:rsid w:val="006E619A"/>
    <w:rsid w:val="006E773A"/>
    <w:rsid w:val="006E79C9"/>
    <w:rsid w:val="006E7D9F"/>
    <w:rsid w:val="006F1274"/>
    <w:rsid w:val="006F3CC2"/>
    <w:rsid w:val="006F6A34"/>
    <w:rsid w:val="006F74AF"/>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213F6"/>
    <w:rsid w:val="0072177F"/>
    <w:rsid w:val="00721D76"/>
    <w:rsid w:val="00722CCB"/>
    <w:rsid w:val="00722DC1"/>
    <w:rsid w:val="007232A1"/>
    <w:rsid w:val="007233BF"/>
    <w:rsid w:val="007253E9"/>
    <w:rsid w:val="00726A56"/>
    <w:rsid w:val="00727D3E"/>
    <w:rsid w:val="0073043F"/>
    <w:rsid w:val="00732120"/>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769DC"/>
    <w:rsid w:val="00781CB9"/>
    <w:rsid w:val="0078373D"/>
    <w:rsid w:val="007838F5"/>
    <w:rsid w:val="007844D3"/>
    <w:rsid w:val="0078531E"/>
    <w:rsid w:val="00787165"/>
    <w:rsid w:val="007872AB"/>
    <w:rsid w:val="007939EF"/>
    <w:rsid w:val="00793FBA"/>
    <w:rsid w:val="007950B0"/>
    <w:rsid w:val="00795E8A"/>
    <w:rsid w:val="0079763B"/>
    <w:rsid w:val="007A0B6B"/>
    <w:rsid w:val="007A3270"/>
    <w:rsid w:val="007A3758"/>
    <w:rsid w:val="007A4DD5"/>
    <w:rsid w:val="007A4E94"/>
    <w:rsid w:val="007B0045"/>
    <w:rsid w:val="007B6F6D"/>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E7DF2"/>
    <w:rsid w:val="007F09AE"/>
    <w:rsid w:val="007F2ECE"/>
    <w:rsid w:val="007F356F"/>
    <w:rsid w:val="007F4D48"/>
    <w:rsid w:val="007F573A"/>
    <w:rsid w:val="007F7E43"/>
    <w:rsid w:val="00801366"/>
    <w:rsid w:val="0080398D"/>
    <w:rsid w:val="008052C6"/>
    <w:rsid w:val="00811230"/>
    <w:rsid w:val="008116D0"/>
    <w:rsid w:val="00811858"/>
    <w:rsid w:val="00813EC7"/>
    <w:rsid w:val="008150B7"/>
    <w:rsid w:val="008206C6"/>
    <w:rsid w:val="00823296"/>
    <w:rsid w:val="00823C72"/>
    <w:rsid w:val="00824C34"/>
    <w:rsid w:val="00826EF1"/>
    <w:rsid w:val="00827C10"/>
    <w:rsid w:val="008300E4"/>
    <w:rsid w:val="0083067B"/>
    <w:rsid w:val="008339CD"/>
    <w:rsid w:val="00837410"/>
    <w:rsid w:val="00840A69"/>
    <w:rsid w:val="00840A6C"/>
    <w:rsid w:val="00841282"/>
    <w:rsid w:val="00841726"/>
    <w:rsid w:val="00845EC4"/>
    <w:rsid w:val="00846CAE"/>
    <w:rsid w:val="008470C6"/>
    <w:rsid w:val="00847517"/>
    <w:rsid w:val="00850ACA"/>
    <w:rsid w:val="00850AEF"/>
    <w:rsid w:val="00850B1D"/>
    <w:rsid w:val="00851B68"/>
    <w:rsid w:val="0085425F"/>
    <w:rsid w:val="00854CD2"/>
    <w:rsid w:val="0085689F"/>
    <w:rsid w:val="0085717F"/>
    <w:rsid w:val="00857486"/>
    <w:rsid w:val="008577A0"/>
    <w:rsid w:val="008579A7"/>
    <w:rsid w:val="00857F6C"/>
    <w:rsid w:val="008649B8"/>
    <w:rsid w:val="00864DC1"/>
    <w:rsid w:val="0086522E"/>
    <w:rsid w:val="0086695C"/>
    <w:rsid w:val="0087194E"/>
    <w:rsid w:val="00871C0F"/>
    <w:rsid w:val="00872075"/>
    <w:rsid w:val="00873E84"/>
    <w:rsid w:val="00875512"/>
    <w:rsid w:val="00880A84"/>
    <w:rsid w:val="00880DFA"/>
    <w:rsid w:val="008830A9"/>
    <w:rsid w:val="008865E9"/>
    <w:rsid w:val="0088768C"/>
    <w:rsid w:val="0089028A"/>
    <w:rsid w:val="008916AB"/>
    <w:rsid w:val="008930C3"/>
    <w:rsid w:val="008939BD"/>
    <w:rsid w:val="00896B87"/>
    <w:rsid w:val="008A1211"/>
    <w:rsid w:val="008A14A2"/>
    <w:rsid w:val="008A36AB"/>
    <w:rsid w:val="008A3FA7"/>
    <w:rsid w:val="008A6F2D"/>
    <w:rsid w:val="008A6FB6"/>
    <w:rsid w:val="008B2524"/>
    <w:rsid w:val="008B2E3A"/>
    <w:rsid w:val="008B386F"/>
    <w:rsid w:val="008B4B40"/>
    <w:rsid w:val="008B643E"/>
    <w:rsid w:val="008C2FC9"/>
    <w:rsid w:val="008C393B"/>
    <w:rsid w:val="008C520C"/>
    <w:rsid w:val="008C5335"/>
    <w:rsid w:val="008C7364"/>
    <w:rsid w:val="008C7E1E"/>
    <w:rsid w:val="008D0AC5"/>
    <w:rsid w:val="008D2488"/>
    <w:rsid w:val="008D24C1"/>
    <w:rsid w:val="008D2807"/>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313F"/>
    <w:rsid w:val="0090508B"/>
    <w:rsid w:val="009062BD"/>
    <w:rsid w:val="00910FF2"/>
    <w:rsid w:val="00911089"/>
    <w:rsid w:val="00911D8A"/>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5FB7"/>
    <w:rsid w:val="009364D0"/>
    <w:rsid w:val="00937B25"/>
    <w:rsid w:val="00937EA4"/>
    <w:rsid w:val="00947363"/>
    <w:rsid w:val="00947B43"/>
    <w:rsid w:val="00950796"/>
    <w:rsid w:val="00950E0F"/>
    <w:rsid w:val="00953DD1"/>
    <w:rsid w:val="009543F3"/>
    <w:rsid w:val="00954625"/>
    <w:rsid w:val="009548E0"/>
    <w:rsid w:val="009549B6"/>
    <w:rsid w:val="009549DF"/>
    <w:rsid w:val="00955195"/>
    <w:rsid w:val="009578D2"/>
    <w:rsid w:val="0096123F"/>
    <w:rsid w:val="00961F52"/>
    <w:rsid w:val="00965CB3"/>
    <w:rsid w:val="00967786"/>
    <w:rsid w:val="00967D57"/>
    <w:rsid w:val="00970F39"/>
    <w:rsid w:val="00972ED6"/>
    <w:rsid w:val="00973BC8"/>
    <w:rsid w:val="00975079"/>
    <w:rsid w:val="00976A9E"/>
    <w:rsid w:val="00980D4E"/>
    <w:rsid w:val="00981A46"/>
    <w:rsid w:val="00983476"/>
    <w:rsid w:val="00992217"/>
    <w:rsid w:val="00993DAD"/>
    <w:rsid w:val="00994299"/>
    <w:rsid w:val="00995CD2"/>
    <w:rsid w:val="009A0410"/>
    <w:rsid w:val="009A3ADA"/>
    <w:rsid w:val="009A47A2"/>
    <w:rsid w:val="009A5B8C"/>
    <w:rsid w:val="009A5CDB"/>
    <w:rsid w:val="009A6AAC"/>
    <w:rsid w:val="009A7334"/>
    <w:rsid w:val="009B4368"/>
    <w:rsid w:val="009B695F"/>
    <w:rsid w:val="009B6F8D"/>
    <w:rsid w:val="009C06F0"/>
    <w:rsid w:val="009C3D0B"/>
    <w:rsid w:val="009C5D6D"/>
    <w:rsid w:val="009C6891"/>
    <w:rsid w:val="009C6AA9"/>
    <w:rsid w:val="009C6C25"/>
    <w:rsid w:val="009C773C"/>
    <w:rsid w:val="009D083B"/>
    <w:rsid w:val="009D20D2"/>
    <w:rsid w:val="009D2ED0"/>
    <w:rsid w:val="009D725C"/>
    <w:rsid w:val="009E0255"/>
    <w:rsid w:val="009E0843"/>
    <w:rsid w:val="009E1690"/>
    <w:rsid w:val="009E233F"/>
    <w:rsid w:val="009E258D"/>
    <w:rsid w:val="009E369F"/>
    <w:rsid w:val="009E3FC1"/>
    <w:rsid w:val="009E47BA"/>
    <w:rsid w:val="009E59DB"/>
    <w:rsid w:val="009E63CF"/>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7221"/>
    <w:rsid w:val="00A272F7"/>
    <w:rsid w:val="00A3093D"/>
    <w:rsid w:val="00A30B86"/>
    <w:rsid w:val="00A31C5C"/>
    <w:rsid w:val="00A32DDB"/>
    <w:rsid w:val="00A335F2"/>
    <w:rsid w:val="00A42B30"/>
    <w:rsid w:val="00A42C11"/>
    <w:rsid w:val="00A44D8E"/>
    <w:rsid w:val="00A453F2"/>
    <w:rsid w:val="00A46DED"/>
    <w:rsid w:val="00A476D8"/>
    <w:rsid w:val="00A4775F"/>
    <w:rsid w:val="00A47D64"/>
    <w:rsid w:val="00A502DA"/>
    <w:rsid w:val="00A52D92"/>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2978"/>
    <w:rsid w:val="00A8371C"/>
    <w:rsid w:val="00A85459"/>
    <w:rsid w:val="00A85AAE"/>
    <w:rsid w:val="00A903C3"/>
    <w:rsid w:val="00A912BF"/>
    <w:rsid w:val="00A94D02"/>
    <w:rsid w:val="00A94F04"/>
    <w:rsid w:val="00AA106D"/>
    <w:rsid w:val="00AA1AEA"/>
    <w:rsid w:val="00AA4381"/>
    <w:rsid w:val="00AA483E"/>
    <w:rsid w:val="00AA599C"/>
    <w:rsid w:val="00AB1541"/>
    <w:rsid w:val="00AB28F5"/>
    <w:rsid w:val="00AB5547"/>
    <w:rsid w:val="00AB6193"/>
    <w:rsid w:val="00AC1038"/>
    <w:rsid w:val="00AC276C"/>
    <w:rsid w:val="00AC39C9"/>
    <w:rsid w:val="00AC4D7C"/>
    <w:rsid w:val="00AC628F"/>
    <w:rsid w:val="00AD0431"/>
    <w:rsid w:val="00AD2D9B"/>
    <w:rsid w:val="00AD3764"/>
    <w:rsid w:val="00AD5D22"/>
    <w:rsid w:val="00AD6074"/>
    <w:rsid w:val="00AD6289"/>
    <w:rsid w:val="00AD7D7F"/>
    <w:rsid w:val="00AE1854"/>
    <w:rsid w:val="00AE1E73"/>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3A7E"/>
    <w:rsid w:val="00B3661A"/>
    <w:rsid w:val="00B40AF4"/>
    <w:rsid w:val="00B420CC"/>
    <w:rsid w:val="00B44998"/>
    <w:rsid w:val="00B47D39"/>
    <w:rsid w:val="00B5132E"/>
    <w:rsid w:val="00B51932"/>
    <w:rsid w:val="00B51B1F"/>
    <w:rsid w:val="00B54322"/>
    <w:rsid w:val="00B54D74"/>
    <w:rsid w:val="00B557C4"/>
    <w:rsid w:val="00B55961"/>
    <w:rsid w:val="00B6471F"/>
    <w:rsid w:val="00B64933"/>
    <w:rsid w:val="00B64AEC"/>
    <w:rsid w:val="00B64F29"/>
    <w:rsid w:val="00B668B6"/>
    <w:rsid w:val="00B711BC"/>
    <w:rsid w:val="00B714C0"/>
    <w:rsid w:val="00B717EC"/>
    <w:rsid w:val="00B73CF6"/>
    <w:rsid w:val="00B767BB"/>
    <w:rsid w:val="00B769B9"/>
    <w:rsid w:val="00B769BB"/>
    <w:rsid w:val="00B80BBA"/>
    <w:rsid w:val="00B82CC3"/>
    <w:rsid w:val="00B82F1B"/>
    <w:rsid w:val="00B84465"/>
    <w:rsid w:val="00B84FDE"/>
    <w:rsid w:val="00B85A3A"/>
    <w:rsid w:val="00B86A7E"/>
    <w:rsid w:val="00B87FF2"/>
    <w:rsid w:val="00B93F32"/>
    <w:rsid w:val="00B95A61"/>
    <w:rsid w:val="00BA0AB9"/>
    <w:rsid w:val="00BA0BE6"/>
    <w:rsid w:val="00BA144A"/>
    <w:rsid w:val="00BA154E"/>
    <w:rsid w:val="00BA4A49"/>
    <w:rsid w:val="00BA4A57"/>
    <w:rsid w:val="00BA4F4B"/>
    <w:rsid w:val="00BA4F91"/>
    <w:rsid w:val="00BA519E"/>
    <w:rsid w:val="00BA563B"/>
    <w:rsid w:val="00BA7883"/>
    <w:rsid w:val="00BA7EA7"/>
    <w:rsid w:val="00BB0E77"/>
    <w:rsid w:val="00BB5ABE"/>
    <w:rsid w:val="00BC1E2A"/>
    <w:rsid w:val="00BC293F"/>
    <w:rsid w:val="00BC3399"/>
    <w:rsid w:val="00BC624A"/>
    <w:rsid w:val="00BC62F3"/>
    <w:rsid w:val="00BC6501"/>
    <w:rsid w:val="00BC7A5D"/>
    <w:rsid w:val="00BD01D9"/>
    <w:rsid w:val="00BD0F59"/>
    <w:rsid w:val="00BD463C"/>
    <w:rsid w:val="00BD4CF9"/>
    <w:rsid w:val="00BD4D3B"/>
    <w:rsid w:val="00BD59D7"/>
    <w:rsid w:val="00BD716A"/>
    <w:rsid w:val="00BE10D7"/>
    <w:rsid w:val="00BE37AA"/>
    <w:rsid w:val="00BE5A2B"/>
    <w:rsid w:val="00BE7CF9"/>
    <w:rsid w:val="00BF3B00"/>
    <w:rsid w:val="00BF51AF"/>
    <w:rsid w:val="00BF51BC"/>
    <w:rsid w:val="00BF720B"/>
    <w:rsid w:val="00C02F1E"/>
    <w:rsid w:val="00C0373C"/>
    <w:rsid w:val="00C04511"/>
    <w:rsid w:val="00C05642"/>
    <w:rsid w:val="00C10041"/>
    <w:rsid w:val="00C1245E"/>
    <w:rsid w:val="00C124AC"/>
    <w:rsid w:val="00C12532"/>
    <w:rsid w:val="00C12717"/>
    <w:rsid w:val="00C12F1B"/>
    <w:rsid w:val="00C13993"/>
    <w:rsid w:val="00C14825"/>
    <w:rsid w:val="00C15F0A"/>
    <w:rsid w:val="00C16726"/>
    <w:rsid w:val="00C16846"/>
    <w:rsid w:val="00C20731"/>
    <w:rsid w:val="00C21090"/>
    <w:rsid w:val="00C238F5"/>
    <w:rsid w:val="00C24E4E"/>
    <w:rsid w:val="00C25544"/>
    <w:rsid w:val="00C25AD9"/>
    <w:rsid w:val="00C31ACA"/>
    <w:rsid w:val="00C3431E"/>
    <w:rsid w:val="00C3447B"/>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5619"/>
    <w:rsid w:val="00C96575"/>
    <w:rsid w:val="00C96A79"/>
    <w:rsid w:val="00C976F3"/>
    <w:rsid w:val="00C97F94"/>
    <w:rsid w:val="00CA0CBD"/>
    <w:rsid w:val="00CA2403"/>
    <w:rsid w:val="00CA33B8"/>
    <w:rsid w:val="00CA38C9"/>
    <w:rsid w:val="00CA443C"/>
    <w:rsid w:val="00CB1937"/>
    <w:rsid w:val="00CB5166"/>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782"/>
    <w:rsid w:val="00CF2597"/>
    <w:rsid w:val="00CF36EA"/>
    <w:rsid w:val="00CF3FF3"/>
    <w:rsid w:val="00CF5EFE"/>
    <w:rsid w:val="00CF62A7"/>
    <w:rsid w:val="00CF7365"/>
    <w:rsid w:val="00CF78EF"/>
    <w:rsid w:val="00D020A5"/>
    <w:rsid w:val="00D03896"/>
    <w:rsid w:val="00D110D5"/>
    <w:rsid w:val="00D11399"/>
    <w:rsid w:val="00D127C9"/>
    <w:rsid w:val="00D130C8"/>
    <w:rsid w:val="00D133EB"/>
    <w:rsid w:val="00D13EC6"/>
    <w:rsid w:val="00D157CE"/>
    <w:rsid w:val="00D22550"/>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5730"/>
    <w:rsid w:val="00D478B0"/>
    <w:rsid w:val="00D47BE8"/>
    <w:rsid w:val="00D51466"/>
    <w:rsid w:val="00D5150A"/>
    <w:rsid w:val="00D525F8"/>
    <w:rsid w:val="00D5283F"/>
    <w:rsid w:val="00D53597"/>
    <w:rsid w:val="00D539FD"/>
    <w:rsid w:val="00D569A8"/>
    <w:rsid w:val="00D60893"/>
    <w:rsid w:val="00D60EBD"/>
    <w:rsid w:val="00D62641"/>
    <w:rsid w:val="00D6289F"/>
    <w:rsid w:val="00D63292"/>
    <w:rsid w:val="00D64281"/>
    <w:rsid w:val="00D64AAB"/>
    <w:rsid w:val="00D6558D"/>
    <w:rsid w:val="00D704FF"/>
    <w:rsid w:val="00D71CE4"/>
    <w:rsid w:val="00D73171"/>
    <w:rsid w:val="00D75F93"/>
    <w:rsid w:val="00D80532"/>
    <w:rsid w:val="00D80807"/>
    <w:rsid w:val="00D80ADE"/>
    <w:rsid w:val="00D813EC"/>
    <w:rsid w:val="00D81B13"/>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942"/>
    <w:rsid w:val="00DC7625"/>
    <w:rsid w:val="00DD036A"/>
    <w:rsid w:val="00DD26B1"/>
    <w:rsid w:val="00DD3080"/>
    <w:rsid w:val="00DD3487"/>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1DF7"/>
    <w:rsid w:val="00E026A0"/>
    <w:rsid w:val="00E033F6"/>
    <w:rsid w:val="00E0502E"/>
    <w:rsid w:val="00E07A1A"/>
    <w:rsid w:val="00E07D45"/>
    <w:rsid w:val="00E10FA5"/>
    <w:rsid w:val="00E12128"/>
    <w:rsid w:val="00E13375"/>
    <w:rsid w:val="00E140E4"/>
    <w:rsid w:val="00E14D4B"/>
    <w:rsid w:val="00E15CEE"/>
    <w:rsid w:val="00E17FDD"/>
    <w:rsid w:val="00E20102"/>
    <w:rsid w:val="00E224C4"/>
    <w:rsid w:val="00E2325C"/>
    <w:rsid w:val="00E24CA4"/>
    <w:rsid w:val="00E27E17"/>
    <w:rsid w:val="00E3181B"/>
    <w:rsid w:val="00E3201C"/>
    <w:rsid w:val="00E337B4"/>
    <w:rsid w:val="00E350E8"/>
    <w:rsid w:val="00E3686F"/>
    <w:rsid w:val="00E37033"/>
    <w:rsid w:val="00E3790F"/>
    <w:rsid w:val="00E45817"/>
    <w:rsid w:val="00E47EBF"/>
    <w:rsid w:val="00E50455"/>
    <w:rsid w:val="00E50C87"/>
    <w:rsid w:val="00E53CED"/>
    <w:rsid w:val="00E54F8B"/>
    <w:rsid w:val="00E55373"/>
    <w:rsid w:val="00E56DCC"/>
    <w:rsid w:val="00E56E57"/>
    <w:rsid w:val="00E57EFC"/>
    <w:rsid w:val="00E62097"/>
    <w:rsid w:val="00E6344B"/>
    <w:rsid w:val="00E640FF"/>
    <w:rsid w:val="00E648CB"/>
    <w:rsid w:val="00E657C9"/>
    <w:rsid w:val="00E67950"/>
    <w:rsid w:val="00E67BE4"/>
    <w:rsid w:val="00E71322"/>
    <w:rsid w:val="00E74458"/>
    <w:rsid w:val="00E75AD2"/>
    <w:rsid w:val="00E7609D"/>
    <w:rsid w:val="00E76268"/>
    <w:rsid w:val="00E7742E"/>
    <w:rsid w:val="00E7774F"/>
    <w:rsid w:val="00E80261"/>
    <w:rsid w:val="00E80CAF"/>
    <w:rsid w:val="00E85107"/>
    <w:rsid w:val="00E86FE3"/>
    <w:rsid w:val="00E877EE"/>
    <w:rsid w:val="00E90DF0"/>
    <w:rsid w:val="00E91163"/>
    <w:rsid w:val="00E944FB"/>
    <w:rsid w:val="00E950A8"/>
    <w:rsid w:val="00E970B9"/>
    <w:rsid w:val="00E97E8E"/>
    <w:rsid w:val="00EA1FF6"/>
    <w:rsid w:val="00EA3FA8"/>
    <w:rsid w:val="00EA4CBA"/>
    <w:rsid w:val="00EA5D4B"/>
    <w:rsid w:val="00EA79AA"/>
    <w:rsid w:val="00EA7C76"/>
    <w:rsid w:val="00EB12AE"/>
    <w:rsid w:val="00EB33EA"/>
    <w:rsid w:val="00EB4859"/>
    <w:rsid w:val="00EB5921"/>
    <w:rsid w:val="00EB632F"/>
    <w:rsid w:val="00EB6579"/>
    <w:rsid w:val="00EC1AA8"/>
    <w:rsid w:val="00EC434C"/>
    <w:rsid w:val="00EC6F99"/>
    <w:rsid w:val="00ED1EC8"/>
    <w:rsid w:val="00ED6684"/>
    <w:rsid w:val="00ED6E59"/>
    <w:rsid w:val="00EE24DF"/>
    <w:rsid w:val="00EE3217"/>
    <w:rsid w:val="00EE58CA"/>
    <w:rsid w:val="00EE66EF"/>
    <w:rsid w:val="00EF0E82"/>
    <w:rsid w:val="00EF173E"/>
    <w:rsid w:val="00EF2642"/>
    <w:rsid w:val="00EF27A0"/>
    <w:rsid w:val="00EF3681"/>
    <w:rsid w:val="00EF3ABE"/>
    <w:rsid w:val="00EF5615"/>
    <w:rsid w:val="00EF5E87"/>
    <w:rsid w:val="00F00203"/>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6849"/>
    <w:rsid w:val="00F269CA"/>
    <w:rsid w:val="00F27B90"/>
    <w:rsid w:val="00F3150E"/>
    <w:rsid w:val="00F31DF7"/>
    <w:rsid w:val="00F34255"/>
    <w:rsid w:val="00F342E4"/>
    <w:rsid w:val="00F34F3E"/>
    <w:rsid w:val="00F356BC"/>
    <w:rsid w:val="00F358C9"/>
    <w:rsid w:val="00F36C5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32FB"/>
    <w:rsid w:val="00F84841"/>
    <w:rsid w:val="00F85BE7"/>
    <w:rsid w:val="00F86FF8"/>
    <w:rsid w:val="00F8719B"/>
    <w:rsid w:val="00F87753"/>
    <w:rsid w:val="00F87C4C"/>
    <w:rsid w:val="00F9003A"/>
    <w:rsid w:val="00F90C7C"/>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4140"/>
    <w:rsid w:val="00FD5319"/>
    <w:rsid w:val="00FD57B4"/>
    <w:rsid w:val="00FD7B1D"/>
    <w:rsid w:val="00FE1577"/>
    <w:rsid w:val="00FE3057"/>
    <w:rsid w:val="00FE4F92"/>
    <w:rsid w:val="00FE609C"/>
    <w:rsid w:val="00FE6E96"/>
    <w:rsid w:val="00FE7AC8"/>
    <w:rsid w:val="00FF4810"/>
    <w:rsid w:val="00FF4972"/>
    <w:rsid w:val="00FF4C57"/>
    <w:rsid w:val="00FF74AF"/>
    <w:rsid w:val="00FF7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160E42"/>
    <w:pPr>
      <w:tabs>
        <w:tab w:val="right" w:pos="7512"/>
      </w:tabs>
    </w:pPr>
    <w:rPr>
      <w:sz w:val="26"/>
      <w:szCs w:val="36"/>
    </w:r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Title">
    <w:name w:val="Attach_Title"/>
    <w:basedOn w:val="AttachNo"/>
    <w:qFormat/>
    <w:rsid w:val="00160E42"/>
    <w:rPr>
      <w:rFonts w:ascii="Times New Roman Bold" w:hAnsi="Times New Roman Bold"/>
      <w:b/>
      <w:bCs/>
      <w:lang w:val="en-US"/>
    </w:rPr>
  </w:style>
  <w:style w:type="table" w:customStyle="1" w:styleId="TableGrid4">
    <w:name w:val="Table Grid4"/>
    <w:basedOn w:val="TableNormal"/>
    <w:next w:val="TableGrid"/>
    <w:uiPriority w:val="59"/>
    <w:rsid w:val="004C2E1A"/>
    <w:rPr>
      <w:rFonts w:ascii="Courier" w:hAnsi="Courie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160E42"/>
    <w:pPr>
      <w:tabs>
        <w:tab w:val="right" w:pos="7512"/>
      </w:tabs>
    </w:pPr>
    <w:rPr>
      <w:sz w:val="26"/>
      <w:szCs w:val="36"/>
    </w:r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Title">
    <w:name w:val="Attach_Title"/>
    <w:basedOn w:val="AttachNo"/>
    <w:qFormat/>
    <w:rsid w:val="00160E42"/>
    <w:rPr>
      <w:rFonts w:ascii="Times New Roman Bold" w:hAnsi="Times New Roman Bold"/>
      <w:b/>
      <w:bCs/>
      <w:lang w:val="en-US"/>
    </w:rPr>
  </w:style>
  <w:style w:type="table" w:customStyle="1" w:styleId="TableGrid4">
    <w:name w:val="Table Grid4"/>
    <w:basedOn w:val="TableNormal"/>
    <w:next w:val="TableGrid"/>
    <w:uiPriority w:val="59"/>
    <w:rsid w:val="004C2E1A"/>
    <w:rPr>
      <w:rFonts w:ascii="Courier" w:hAnsi="Courie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F36B-DB7B-4812-AC75-572C967D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78</TotalTime>
  <Pages>5</Pages>
  <Words>1572</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9738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Samy AWAD</cp:lastModifiedBy>
  <cp:revision>43</cp:revision>
  <cp:lastPrinted>2013-05-08T16:18:00Z</cp:lastPrinted>
  <dcterms:created xsi:type="dcterms:W3CDTF">2013-05-07T14:53:00Z</dcterms:created>
  <dcterms:modified xsi:type="dcterms:W3CDTF">2013-05-08T16:18:00Z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