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2" w:name="recibido"/>
            <w:bookmarkStart w:id="3" w:name="dsource" w:colFirst="0" w:colLast="0"/>
            <w:bookmarkEnd w:id="2"/>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03F0B" w:rsidRDefault="00503F0B" w:rsidP="00503F0B">
      <w:pPr>
        <w:pStyle w:val="Normalaftertitle"/>
        <w:rPr>
          <w:lang w:val="en-US" w:eastAsia="zh-CN"/>
        </w:rPr>
      </w:pPr>
      <w:bookmarkStart w:id="4" w:name="dbreak"/>
      <w:bookmarkEnd w:id="3"/>
      <w:bookmarkEnd w:id="4"/>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8" w:history="1">
        <w:r w:rsidRPr="00313787">
          <w:rPr>
            <w:rStyle w:val="Hyperlink"/>
          </w:rPr>
          <w:t>6/ 93</w:t>
        </w:r>
      </w:hyperlink>
      <w:r w:rsidRPr="00AE0A77">
        <w:t xml:space="preserve"> and </w:t>
      </w:r>
      <w:hyperlink r:id="rId9"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Study Group 6 (SG 6) is the ITU-R Study Group assigned to the Broadcasting service. Its scope covers radiocommunication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 xml:space="preserve">The following questionnaire, which is being sent to all Administrations and Sector Members, is designed to gather information on spectrum use by sound and television broadcasting in the </w:t>
      </w:r>
      <w:r w:rsidRPr="00AE0A77">
        <w:lastRenderedPageBreak/>
        <w:t>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10" w:history="1">
        <w:r w:rsidR="00952364" w:rsidRPr="00D000A0">
          <w:rPr>
            <w:rStyle w:val="Hyperlink"/>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FB0137" w:rsidTr="0026444F">
        <w:tc>
          <w:tcPr>
            <w:tcW w:w="4918" w:type="dxa"/>
          </w:tcPr>
          <w:p w:rsidR="00503F0B" w:rsidRPr="00AE0A77" w:rsidRDefault="00503F0B" w:rsidP="0026444F">
            <w:pPr>
              <w:spacing w:after="40"/>
              <w:rPr>
                <w:b/>
                <w:bCs/>
                <w:lang w:eastAsia="ja-JP"/>
              </w:rPr>
            </w:pPr>
            <w:r w:rsidRPr="00AE0A77">
              <w:rPr>
                <w:b/>
                <w:bCs/>
              </w:rPr>
              <w:t>Name of the Administration:</w:t>
            </w:r>
          </w:p>
        </w:tc>
        <w:tc>
          <w:tcPr>
            <w:tcW w:w="4919" w:type="dxa"/>
          </w:tcPr>
          <w:p w:rsidR="00503F0B" w:rsidRPr="00790085" w:rsidRDefault="00EC355D" w:rsidP="0026444F">
            <w:pPr>
              <w:spacing w:after="40"/>
              <w:rPr>
                <w:b/>
                <w:bCs/>
                <w:color w:val="002060"/>
                <w:lang w:val="de-DE" w:eastAsia="ja-JP"/>
              </w:rPr>
            </w:pPr>
            <w:r w:rsidRPr="00790085">
              <w:rPr>
                <w:b/>
                <w:bCs/>
                <w:color w:val="002060"/>
                <w:lang w:val="de-DE" w:eastAsia="ja-JP"/>
              </w:rPr>
              <w:t>French Community</w:t>
            </w:r>
            <w:r w:rsidR="00790085">
              <w:rPr>
                <w:b/>
                <w:bCs/>
                <w:color w:val="002060"/>
                <w:lang w:val="de-DE" w:eastAsia="ja-JP"/>
              </w:rPr>
              <w:t xml:space="preserve"> of Belgium</w:t>
            </w: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790085" w:rsidRDefault="00EC355D" w:rsidP="0026444F">
            <w:pPr>
              <w:spacing w:after="40"/>
              <w:rPr>
                <w:b/>
                <w:bCs/>
                <w:color w:val="002060"/>
                <w:lang w:eastAsia="ja-JP"/>
              </w:rPr>
            </w:pPr>
            <w:r w:rsidRPr="00790085">
              <w:rPr>
                <w:b/>
                <w:bCs/>
                <w:color w:val="002060"/>
                <w:lang w:eastAsia="ja-JP"/>
              </w:rPr>
              <w:t>Gilles Havelange</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790085" w:rsidRDefault="00EC355D" w:rsidP="0026444F">
            <w:pPr>
              <w:spacing w:after="40"/>
              <w:rPr>
                <w:b/>
                <w:bCs/>
                <w:color w:val="002060"/>
                <w:lang w:eastAsia="ja-JP"/>
              </w:rPr>
            </w:pPr>
            <w:r w:rsidRPr="00790085">
              <w:rPr>
                <w:b/>
                <w:bCs/>
                <w:color w:val="002060"/>
                <w:lang w:eastAsia="ja-JP"/>
              </w:rPr>
              <w:t>gilles.havelange@cfwb.be</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790085" w:rsidRDefault="00C51AE5" w:rsidP="00EC355D">
            <w:pPr>
              <w:spacing w:after="40"/>
              <w:rPr>
                <w:b/>
                <w:bCs/>
                <w:color w:val="002060"/>
                <w:lang w:eastAsia="ja-JP"/>
              </w:rPr>
            </w:pPr>
            <w:r w:rsidRPr="00790085">
              <w:rPr>
                <w:b/>
                <w:bCs/>
                <w:color w:val="002060"/>
                <w:lang w:eastAsia="ja-JP"/>
              </w:rPr>
              <w:t>+32</w:t>
            </w:r>
            <w:r w:rsidR="00EC355D" w:rsidRPr="00790085">
              <w:rPr>
                <w:b/>
                <w:bCs/>
                <w:color w:val="002060"/>
                <w:lang w:eastAsia="ja-JP"/>
              </w:rPr>
              <w:t xml:space="preserve"> 24132302</w:t>
            </w: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Sector Member: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26444F">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503F0B" w:rsidP="0026444F">
            <w:pPr>
              <w:spacing w:after="40"/>
              <w:rPr>
                <w:rFonts w:eastAsia="MS Mincho"/>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03F0B" w:rsidP="0026444F">
            <w:pPr>
              <w:spacing w:after="40"/>
              <w:rPr>
                <w:rFonts w:asciiTheme="majorBidi" w:hAnsiTheme="majorBidi" w:cstheme="majorBidi"/>
                <w:szCs w:val="24"/>
              </w:rPr>
            </w:pPr>
          </w:p>
        </w:tc>
      </w:tr>
    </w:tbl>
    <w:p w:rsidR="00503F0B" w:rsidRPr="00AE0A77" w:rsidRDefault="00503F0B" w:rsidP="00503F0B">
      <w:pPr>
        <w:rPr>
          <w:b/>
          <w:bCs/>
          <w:u w:val="single"/>
        </w:rPr>
      </w:pPr>
    </w:p>
    <w:p w:rsidR="00503F0B" w:rsidRPr="00790085" w:rsidRDefault="00EC355D" w:rsidP="00503F0B">
      <w:pPr>
        <w:rPr>
          <w:b/>
          <w:bCs/>
          <w:color w:val="002060"/>
          <w:u w:val="single"/>
        </w:rPr>
      </w:pPr>
      <w:r w:rsidRPr="00790085">
        <w:rPr>
          <w:b/>
          <w:bCs/>
          <w:color w:val="002060"/>
          <w:highlight w:val="yellow"/>
          <w:u w:val="single"/>
        </w:rPr>
        <w:t>The answers below concern the French Community of Belgium</w:t>
      </w: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AE0A77" w:rsidRDefault="00503F0B" w:rsidP="00503F0B">
      <w:r w:rsidRPr="00AE0A77">
        <w:t>1)</w:t>
      </w:r>
      <w:r w:rsidRPr="00AE0A77">
        <w:tab/>
        <w:t>a)</w:t>
      </w:r>
      <w:r w:rsidRPr="00AE0A77">
        <w:tab/>
        <w:t>Is your country still using analogue television?</w:t>
      </w:r>
      <w:r w:rsidR="00C51AE5">
        <w:t xml:space="preserve"> </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t>i)</w:t>
      </w:r>
      <w:r w:rsidRPr="00AE0A77">
        <w:tab/>
      </w:r>
      <w:r>
        <w:t>W</w:t>
      </w:r>
      <w:r w:rsidRPr="00AE0A77">
        <w:t xml:space="preserve">hen is the analogue switch-off process expected to be completed? </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202242" w:rsidRDefault="00503F0B" w:rsidP="00503F0B">
      <w:pPr>
        <w:rPr>
          <w:b/>
        </w:rPr>
      </w:pPr>
      <w:r w:rsidRPr="00AE0A77">
        <w:rPr>
          <w:b/>
        </w:rPr>
        <w:t>Reply:</w:t>
      </w:r>
    </w:p>
    <w:p w:rsidR="00EC355D" w:rsidRPr="001373B8" w:rsidRDefault="00A14332" w:rsidP="00EC355D">
      <w:pPr>
        <w:rPr>
          <w:b/>
          <w:color w:val="002060"/>
        </w:rPr>
      </w:pPr>
      <w:r>
        <w:rPr>
          <w:b/>
        </w:rPr>
        <w:tab/>
      </w:r>
      <w:r w:rsidR="00EC355D" w:rsidRPr="001373B8">
        <w:rPr>
          <w:b/>
          <w:color w:val="002060"/>
        </w:rPr>
        <w:t xml:space="preserve"> a) </w:t>
      </w:r>
      <w:r w:rsidRPr="001373B8">
        <w:rPr>
          <w:b/>
          <w:color w:val="002060"/>
        </w:rPr>
        <w:tab/>
      </w:r>
      <w:r w:rsidR="00EC355D" w:rsidRPr="001373B8">
        <w:rPr>
          <w:b/>
          <w:color w:val="002060"/>
        </w:rPr>
        <w:t xml:space="preserve">No, analogue switch off for terrestrial analogue television broadcasting was </w:t>
      </w:r>
      <w:r w:rsidRPr="001373B8">
        <w:rPr>
          <w:b/>
          <w:color w:val="002060"/>
        </w:rPr>
        <w:tab/>
      </w:r>
      <w:r w:rsidRPr="001373B8">
        <w:rPr>
          <w:b/>
          <w:color w:val="002060"/>
        </w:rPr>
        <w:tab/>
      </w:r>
      <w:r w:rsidR="00FD3E40" w:rsidRPr="001373B8">
        <w:rPr>
          <w:b/>
          <w:color w:val="002060"/>
        </w:rPr>
        <w:t>completed on</w:t>
      </w:r>
      <w:r w:rsidR="00EC355D" w:rsidRPr="001373B8">
        <w:rPr>
          <w:b/>
          <w:color w:val="002060"/>
        </w:rPr>
        <w:t xml:space="preserve"> </w:t>
      </w:r>
      <w:r w:rsidR="000A0574" w:rsidRPr="001373B8">
        <w:rPr>
          <w:b/>
          <w:color w:val="002060"/>
        </w:rPr>
        <w:t xml:space="preserve">1st of </w:t>
      </w:r>
      <w:r w:rsidR="00EC355D" w:rsidRPr="001373B8">
        <w:rPr>
          <w:b/>
          <w:color w:val="002060"/>
        </w:rPr>
        <w:t>March 2010.</w:t>
      </w:r>
    </w:p>
    <w:p w:rsidR="00503F0B" w:rsidRPr="00AE0A77" w:rsidRDefault="00503F0B" w:rsidP="00EC355D"/>
    <w:p w:rsidR="00503F0B" w:rsidRPr="00AE0A77" w:rsidRDefault="00503F0B" w:rsidP="00503F0B">
      <w:pPr>
        <w:pStyle w:val="enumlev1"/>
        <w:ind w:left="0" w:firstLine="0"/>
      </w:pPr>
    </w:p>
    <w:p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r w:rsidR="00970DC8">
        <w:t xml:space="preserve">  </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CB74B3" w:rsidRDefault="00503F0B" w:rsidP="00503F0B">
      <w:pPr>
        <w:rPr>
          <w:b/>
        </w:rPr>
      </w:pPr>
      <w:r w:rsidRPr="00AE0A77">
        <w:rPr>
          <w:b/>
        </w:rPr>
        <w:t>Reply:</w:t>
      </w:r>
      <w:r w:rsidR="00CB74B3">
        <w:rPr>
          <w:b/>
        </w:rPr>
        <w:tab/>
      </w:r>
    </w:p>
    <w:p w:rsidR="00202242" w:rsidRPr="001373B8" w:rsidRDefault="00CB74B3" w:rsidP="00503F0B">
      <w:pPr>
        <w:rPr>
          <w:b/>
          <w:color w:val="002060"/>
        </w:rPr>
      </w:pPr>
      <w:r>
        <w:rPr>
          <w:b/>
        </w:rPr>
        <w:tab/>
      </w:r>
      <w:r w:rsidR="00551650" w:rsidRPr="001373B8">
        <w:rPr>
          <w:b/>
          <w:color w:val="002060"/>
        </w:rPr>
        <w:t>a) 0</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r w:rsidR="00970DC8">
        <w:t xml:space="preserve"> </w:t>
      </w:r>
    </w:p>
    <w:p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503F0B" w:rsidRPr="00AE0A77" w:rsidRDefault="00503F0B" w:rsidP="00503F0B">
      <w:pPr>
        <w:pStyle w:val="enumlev1"/>
        <w:ind w:left="1871" w:hanging="1871"/>
      </w:pPr>
      <w:r w:rsidRPr="00AE0A77">
        <w:t xml:space="preserve"> </w:t>
      </w:r>
      <w:r w:rsidRPr="00AE0A77">
        <w:tab/>
      </w:r>
      <w:r w:rsidRPr="00AE0A77">
        <w:tab/>
        <w:t xml:space="preserve">i) </w:t>
      </w:r>
      <w:r>
        <w:t xml:space="preserve"> F</w:t>
      </w:r>
      <w:r w:rsidRPr="00AE0A77">
        <w:t>ixed roof top</w:t>
      </w:r>
      <w:r>
        <w:t xml:space="preserve"> antenna</w:t>
      </w:r>
      <w:r w:rsidRPr="00AE0A77">
        <w:t>, or</w:t>
      </w:r>
      <w:r w:rsidRPr="00AE0A77">
        <w:br/>
        <w:t xml:space="preserve">ii) </w:t>
      </w:r>
      <w:r>
        <w:t>P</w:t>
      </w:r>
      <w:r w:rsidRPr="00AE0A77">
        <w:t>ortable indoor antenna.</w:t>
      </w:r>
      <w:r w:rsidR="00970DC8">
        <w:t xml:space="preserve"> </w:t>
      </w:r>
    </w:p>
    <w:p w:rsidR="00202242" w:rsidRDefault="00503F0B" w:rsidP="00503F0B">
      <w:pPr>
        <w:rPr>
          <w:b/>
        </w:rPr>
      </w:pPr>
      <w:r w:rsidRPr="00AE0A77">
        <w:rPr>
          <w:b/>
        </w:rPr>
        <w:t>Reply:</w:t>
      </w:r>
    </w:p>
    <w:p w:rsidR="00272508" w:rsidRPr="001373B8" w:rsidRDefault="0043251A" w:rsidP="00272508">
      <w:pPr>
        <w:pStyle w:val="ListParagraph"/>
        <w:numPr>
          <w:ilvl w:val="0"/>
          <w:numId w:val="7"/>
        </w:numPr>
        <w:rPr>
          <w:b/>
          <w:color w:val="002060"/>
        </w:rPr>
      </w:pPr>
      <w:r w:rsidRPr="001373B8">
        <w:rPr>
          <w:b/>
          <w:color w:val="002060"/>
        </w:rPr>
        <w:t>Probably around</w:t>
      </w:r>
      <w:r w:rsidR="00DC0F29" w:rsidRPr="001373B8">
        <w:rPr>
          <w:b/>
          <w:color w:val="002060"/>
        </w:rPr>
        <w:t xml:space="preserve"> 5 %</w:t>
      </w:r>
      <w:r w:rsidRPr="001373B8">
        <w:rPr>
          <w:b/>
          <w:color w:val="002060"/>
        </w:rPr>
        <w:t xml:space="preserve"> (no official percentage)</w:t>
      </w:r>
    </w:p>
    <w:p w:rsidR="00622307" w:rsidRPr="001373B8" w:rsidRDefault="00622307" w:rsidP="00622307">
      <w:pPr>
        <w:pStyle w:val="ListParagraph"/>
        <w:ind w:left="1488"/>
        <w:rPr>
          <w:b/>
          <w:color w:val="002060"/>
        </w:rPr>
      </w:pPr>
      <w:r w:rsidRPr="001373B8">
        <w:rPr>
          <w:b/>
          <w:bCs/>
          <w:color w:val="002060"/>
          <w:sz w:val="23"/>
          <w:szCs w:val="23"/>
        </w:rPr>
        <w:t>Cable TV is the primary television platform in Belgium ( &gt; 95%)</w:t>
      </w:r>
    </w:p>
    <w:p w:rsidR="00272508" w:rsidRPr="001373B8" w:rsidRDefault="0043251A" w:rsidP="00272508">
      <w:pPr>
        <w:pStyle w:val="ListParagraph"/>
        <w:numPr>
          <w:ilvl w:val="0"/>
          <w:numId w:val="7"/>
        </w:numPr>
        <w:rPr>
          <w:b/>
          <w:color w:val="002060"/>
        </w:rPr>
      </w:pPr>
      <w:r w:rsidRPr="001373B8">
        <w:rPr>
          <w:b/>
          <w:color w:val="002060"/>
        </w:rPr>
        <w:t>Unknown</w:t>
      </w:r>
    </w:p>
    <w:p w:rsidR="00503F0B" w:rsidRPr="00AE0A77" w:rsidRDefault="00503F0B" w:rsidP="00503F0B"/>
    <w:p w:rsidR="00503F0B" w:rsidRPr="00AE0A77" w:rsidRDefault="00503F0B" w:rsidP="00503F0B"/>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272508"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r w:rsidR="00151B25">
        <w:t xml:space="preserve"> </w:t>
      </w:r>
    </w:p>
    <w:p w:rsidR="00272508"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r w:rsidR="00151B25">
        <w:t xml:space="preserve"> </w:t>
      </w:r>
    </w:p>
    <w:p w:rsidR="00503F0B" w:rsidRPr="00AE0A77" w:rsidRDefault="00503F0B" w:rsidP="00503F0B">
      <w:r w:rsidRPr="00AE0A77">
        <w:t>A proposed format for detailed responses is provided in Annex 2</w:t>
      </w:r>
    </w:p>
    <w:p w:rsidR="00503F0B" w:rsidRPr="001373B8" w:rsidRDefault="00503F0B" w:rsidP="00503F0B">
      <w:pPr>
        <w:rPr>
          <w:b/>
          <w:color w:val="002060"/>
        </w:rPr>
      </w:pPr>
      <w:r w:rsidRPr="00AE0A77">
        <w:rPr>
          <w:b/>
        </w:rPr>
        <w:t>Reply:</w:t>
      </w:r>
    </w:p>
    <w:p w:rsidR="00272508" w:rsidRPr="001373B8" w:rsidRDefault="007A50CE" w:rsidP="00272508">
      <w:pPr>
        <w:pStyle w:val="ListParagraph"/>
        <w:numPr>
          <w:ilvl w:val="0"/>
          <w:numId w:val="8"/>
        </w:numPr>
        <w:rPr>
          <w:b/>
          <w:color w:val="002060"/>
        </w:rPr>
      </w:pPr>
      <w:r w:rsidRPr="001373B8">
        <w:rPr>
          <w:b/>
          <w:color w:val="002060"/>
        </w:rPr>
        <w:lastRenderedPageBreak/>
        <w:t xml:space="preserve">currently : </w:t>
      </w:r>
      <w:r w:rsidR="008F6C9F" w:rsidRPr="001373B8">
        <w:rPr>
          <w:b/>
          <w:color w:val="002060"/>
        </w:rPr>
        <w:t>DVB-T and</w:t>
      </w:r>
      <w:r w:rsidRPr="001373B8">
        <w:rPr>
          <w:b/>
          <w:color w:val="002060"/>
        </w:rPr>
        <w:t xml:space="preserve"> in the future : </w:t>
      </w:r>
      <w:r w:rsidR="00272508" w:rsidRPr="001373B8">
        <w:rPr>
          <w:b/>
          <w:color w:val="002060"/>
        </w:rPr>
        <w:t>DVB-T2</w:t>
      </w:r>
    </w:p>
    <w:p w:rsidR="00272508" w:rsidRPr="001373B8" w:rsidRDefault="007A50CE" w:rsidP="00272508">
      <w:pPr>
        <w:pStyle w:val="ListParagraph"/>
        <w:numPr>
          <w:ilvl w:val="0"/>
          <w:numId w:val="8"/>
        </w:numPr>
        <w:rPr>
          <w:b/>
          <w:color w:val="002060"/>
        </w:rPr>
      </w:pPr>
      <w:r w:rsidRPr="001373B8">
        <w:rPr>
          <w:b/>
          <w:color w:val="002060"/>
        </w:rPr>
        <w:t xml:space="preserve">DVB-T has officially started on </w:t>
      </w:r>
      <w:r w:rsidR="0043251A" w:rsidRPr="001373B8">
        <w:rPr>
          <w:b/>
          <w:color w:val="002060"/>
        </w:rPr>
        <w:t>3</w:t>
      </w:r>
      <w:r w:rsidRPr="001373B8">
        <w:rPr>
          <w:b/>
          <w:color w:val="002060"/>
        </w:rPr>
        <w:t xml:space="preserve">0 November </w:t>
      </w:r>
      <w:r w:rsidR="0043251A" w:rsidRPr="001373B8">
        <w:rPr>
          <w:b/>
          <w:color w:val="002060"/>
        </w:rPr>
        <w:t>2007</w:t>
      </w:r>
    </w:p>
    <w:p w:rsidR="00272508" w:rsidRPr="001373B8" w:rsidRDefault="00272508" w:rsidP="00272508">
      <w:pPr>
        <w:pStyle w:val="ListParagraph"/>
        <w:numPr>
          <w:ilvl w:val="0"/>
          <w:numId w:val="8"/>
        </w:numPr>
        <w:rPr>
          <w:b/>
          <w:color w:val="002060"/>
        </w:rPr>
      </w:pPr>
      <w:r w:rsidRPr="001373B8">
        <w:rPr>
          <w:b/>
          <w:color w:val="002060"/>
        </w:rPr>
        <w:t>See Annex 2</w:t>
      </w:r>
    </w:p>
    <w:p w:rsidR="00503F0B" w:rsidRPr="00AE0A77" w:rsidRDefault="00503F0B" w:rsidP="00503F0B">
      <w:pPr>
        <w:rPr>
          <w:b/>
        </w:rPr>
      </w:pPr>
    </w:p>
    <w:p w:rsidR="00503F0B" w:rsidRPr="00AE0A77"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503F0B">
      <w:r w:rsidRPr="00AE0A77">
        <w:t>A proposed format for responses to question 5b) and 5c) is provided in Annex 1</w:t>
      </w:r>
    </w:p>
    <w:p w:rsidR="00202242" w:rsidRDefault="00503F0B" w:rsidP="00503F0B">
      <w:pPr>
        <w:rPr>
          <w:b/>
        </w:rPr>
      </w:pPr>
      <w:r w:rsidRPr="00AE0A77">
        <w:rPr>
          <w:b/>
        </w:rPr>
        <w:t>Reply:</w:t>
      </w:r>
    </w:p>
    <w:p w:rsidR="00503F0B" w:rsidRPr="001373B8" w:rsidRDefault="00272508" w:rsidP="00503F0B">
      <w:pPr>
        <w:rPr>
          <w:b/>
          <w:color w:val="002060"/>
        </w:rPr>
      </w:pPr>
      <w:r>
        <w:rPr>
          <w:b/>
        </w:rPr>
        <w:tab/>
      </w:r>
      <w:r w:rsidR="00151B25" w:rsidRPr="001373B8">
        <w:rPr>
          <w:b/>
          <w:color w:val="002060"/>
        </w:rPr>
        <w:t xml:space="preserve"> a) </w:t>
      </w:r>
      <w:r w:rsidR="00706AF2" w:rsidRPr="001373B8">
        <w:rPr>
          <w:b/>
          <w:color w:val="002060"/>
        </w:rPr>
        <w:t>Channels on air : 42, 45</w:t>
      </w:r>
      <w:r w:rsidR="00BB6CBE" w:rsidRPr="001373B8">
        <w:rPr>
          <w:b/>
          <w:color w:val="002060"/>
        </w:rPr>
        <w:t xml:space="preserve"> (managed by the German Speaking Community but </w:t>
      </w:r>
      <w:r w:rsidR="00BB6CBE" w:rsidRPr="001373B8">
        <w:rPr>
          <w:b/>
          <w:color w:val="002060"/>
        </w:rPr>
        <w:tab/>
        <w:t xml:space="preserve"> </w:t>
      </w:r>
      <w:r w:rsidR="00BB6CBE" w:rsidRPr="001373B8">
        <w:rPr>
          <w:b/>
          <w:color w:val="002060"/>
        </w:rPr>
        <w:tab/>
        <w:t xml:space="preserve">     used by the public service broadcaster of the French Speaking Community)</w:t>
      </w:r>
      <w:r w:rsidR="00706AF2" w:rsidRPr="001373B8">
        <w:rPr>
          <w:b/>
          <w:color w:val="002060"/>
        </w:rPr>
        <w:t xml:space="preserve">, 49, </w:t>
      </w:r>
      <w:r w:rsidR="00BB6CBE" w:rsidRPr="001373B8">
        <w:rPr>
          <w:b/>
          <w:color w:val="002060"/>
        </w:rPr>
        <w:t xml:space="preserve"> </w:t>
      </w:r>
      <w:r w:rsidR="00BB6CBE" w:rsidRPr="001373B8">
        <w:rPr>
          <w:b/>
          <w:color w:val="002060"/>
        </w:rPr>
        <w:tab/>
        <w:t xml:space="preserve">     </w:t>
      </w:r>
      <w:r w:rsidR="00706AF2" w:rsidRPr="001373B8">
        <w:rPr>
          <w:b/>
          <w:color w:val="002060"/>
        </w:rPr>
        <w:t xml:space="preserve">55, </w:t>
      </w:r>
      <w:r w:rsidR="00BB6CBE" w:rsidRPr="001373B8">
        <w:rPr>
          <w:b/>
          <w:color w:val="002060"/>
        </w:rPr>
        <w:t xml:space="preserve">56 </w:t>
      </w:r>
      <w:r w:rsidR="00706AF2" w:rsidRPr="001373B8">
        <w:rPr>
          <w:b/>
          <w:color w:val="002060"/>
        </w:rPr>
        <w:t>and 57</w:t>
      </w:r>
    </w:p>
    <w:p w:rsidR="00706AF2" w:rsidRPr="001373B8" w:rsidRDefault="00706AF2" w:rsidP="00503F0B">
      <w:pPr>
        <w:rPr>
          <w:b/>
          <w:color w:val="002060"/>
          <w:highlight w:val="yellow"/>
        </w:rPr>
      </w:pPr>
      <w:r w:rsidRPr="001373B8">
        <w:rPr>
          <w:b/>
          <w:color w:val="002060"/>
        </w:rPr>
        <w:tab/>
        <w:t xml:space="preserve">     Channels licensed : 28, 29, 31, 33, 34, 35, 36, 37, 39, 42, 46, 49, 50, 52</w:t>
      </w:r>
      <w:r w:rsidR="003661AF" w:rsidRPr="001373B8">
        <w:rPr>
          <w:b/>
          <w:color w:val="002060"/>
        </w:rPr>
        <w:t>, 58, 60</w:t>
      </w:r>
    </w:p>
    <w:p w:rsidR="00151B25" w:rsidRPr="001373B8" w:rsidRDefault="00151B25" w:rsidP="00503F0B">
      <w:pPr>
        <w:rPr>
          <w:b/>
          <w:color w:val="002060"/>
        </w:rPr>
      </w:pPr>
      <w:r w:rsidRPr="001373B8">
        <w:rPr>
          <w:b/>
          <w:color w:val="002060"/>
        </w:rPr>
        <w:t xml:space="preserve">             </w:t>
      </w:r>
      <w:r w:rsidR="00272508" w:rsidRPr="001373B8">
        <w:rPr>
          <w:b/>
          <w:color w:val="002060"/>
        </w:rPr>
        <w:t xml:space="preserve">       </w:t>
      </w:r>
      <w:r w:rsidR="00D052C6" w:rsidRPr="001373B8">
        <w:rPr>
          <w:b/>
          <w:color w:val="002060"/>
        </w:rPr>
        <w:t>b) S</w:t>
      </w:r>
      <w:r w:rsidRPr="001373B8">
        <w:rPr>
          <w:b/>
          <w:color w:val="002060"/>
        </w:rPr>
        <w:t>ee Annexe 1</w:t>
      </w:r>
    </w:p>
    <w:p w:rsidR="00151B25" w:rsidRPr="001373B8" w:rsidRDefault="00151B25" w:rsidP="00503F0B">
      <w:pPr>
        <w:rPr>
          <w:b/>
          <w:color w:val="002060"/>
        </w:rPr>
      </w:pPr>
      <w:r w:rsidRPr="001373B8">
        <w:rPr>
          <w:b/>
          <w:color w:val="002060"/>
        </w:rPr>
        <w:t xml:space="preserve">           </w:t>
      </w:r>
      <w:r w:rsidR="00272508" w:rsidRPr="001373B8">
        <w:rPr>
          <w:b/>
          <w:color w:val="002060"/>
        </w:rPr>
        <w:tab/>
      </w:r>
      <w:r w:rsidRPr="001373B8">
        <w:rPr>
          <w:b/>
          <w:color w:val="002060"/>
        </w:rPr>
        <w:t xml:space="preserve"> </w:t>
      </w:r>
      <w:r w:rsidR="00D052C6" w:rsidRPr="001373B8">
        <w:rPr>
          <w:b/>
          <w:color w:val="002060"/>
        </w:rPr>
        <w:t>c) S</w:t>
      </w:r>
      <w:r w:rsidRPr="001373B8">
        <w:rPr>
          <w:b/>
          <w:color w:val="002060"/>
        </w:rPr>
        <w:t>ee Annexe 1</w:t>
      </w:r>
    </w:p>
    <w:p w:rsidR="00503F0B" w:rsidRPr="00AE0A77" w:rsidRDefault="00503F0B" w:rsidP="00503F0B"/>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503F0B" w:rsidRPr="00AE0A77" w:rsidRDefault="00503F0B" w:rsidP="00503F0B">
      <w:r w:rsidRPr="00AE0A77">
        <w:lastRenderedPageBreak/>
        <w:tab/>
        <w:t>b)</w:t>
      </w:r>
      <w:r w:rsidRPr="00AE0A77">
        <w:tab/>
        <w:t>If yes, please give details of those systems and their spectrum use.</w:t>
      </w:r>
    </w:p>
    <w:p w:rsidR="00272508" w:rsidRDefault="00503F0B" w:rsidP="00503F0B">
      <w:pPr>
        <w:rPr>
          <w:b/>
        </w:rPr>
      </w:pPr>
      <w:r w:rsidRPr="00AE0A77">
        <w:rPr>
          <w:b/>
        </w:rPr>
        <w:t>Reply:</w:t>
      </w:r>
    </w:p>
    <w:p w:rsidR="00503F0B" w:rsidRPr="001373B8" w:rsidRDefault="00272508" w:rsidP="00503F0B">
      <w:pPr>
        <w:rPr>
          <w:b/>
          <w:color w:val="002060"/>
        </w:rPr>
      </w:pPr>
      <w:r>
        <w:rPr>
          <w:b/>
        </w:rPr>
        <w:tab/>
      </w:r>
      <w:r w:rsidR="0042714D" w:rsidRPr="001373B8">
        <w:rPr>
          <w:b/>
          <w:color w:val="002060"/>
        </w:rPr>
        <w:t xml:space="preserve"> </w:t>
      </w:r>
      <w:r w:rsidR="00D052C6" w:rsidRPr="001373B8">
        <w:rPr>
          <w:b/>
          <w:color w:val="002060"/>
        </w:rPr>
        <w:t>a) No</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FB6207" w:rsidRDefault="00FB6207" w:rsidP="00503F0B">
      <w:pPr>
        <w:rPr>
          <w:b/>
        </w:rPr>
      </w:pPr>
    </w:p>
    <w:p w:rsidR="00FB6207" w:rsidRDefault="00FB6207" w:rsidP="00503F0B">
      <w:pPr>
        <w:rPr>
          <w:b/>
        </w:rPr>
      </w:pPr>
    </w:p>
    <w:p w:rsidR="00272508" w:rsidRDefault="00272508" w:rsidP="00503F0B">
      <w:pPr>
        <w:rPr>
          <w:b/>
        </w:rPr>
      </w:pPr>
      <w:r>
        <w:rPr>
          <w:b/>
        </w:rPr>
        <w:t>R</w:t>
      </w:r>
      <w:r w:rsidR="00503F0B" w:rsidRPr="00AE0A77">
        <w:rPr>
          <w:b/>
        </w:rPr>
        <w:t>eply:</w:t>
      </w:r>
    </w:p>
    <w:p w:rsidR="00503F0B" w:rsidRPr="001373B8" w:rsidRDefault="002E2C4B" w:rsidP="00272508">
      <w:pPr>
        <w:pStyle w:val="ListParagraph"/>
        <w:numPr>
          <w:ilvl w:val="0"/>
          <w:numId w:val="9"/>
        </w:numPr>
        <w:rPr>
          <w:b/>
          <w:color w:val="002060"/>
        </w:rPr>
      </w:pPr>
      <w:r w:rsidRPr="001373B8">
        <w:rPr>
          <w:b/>
          <w:color w:val="002060"/>
        </w:rPr>
        <w:t>PMSE</w:t>
      </w:r>
      <w:r w:rsidR="0042714D" w:rsidRPr="001373B8">
        <w:rPr>
          <w:b/>
          <w:color w:val="002060"/>
        </w:rPr>
        <w:t xml:space="preserve"> and Radioastronomy</w:t>
      </w:r>
    </w:p>
    <w:p w:rsidR="002E2C4B" w:rsidRPr="001373B8" w:rsidRDefault="002E2C4B" w:rsidP="00272508">
      <w:pPr>
        <w:pStyle w:val="ListParagraph"/>
        <w:numPr>
          <w:ilvl w:val="0"/>
          <w:numId w:val="9"/>
        </w:numPr>
        <w:rPr>
          <w:b/>
          <w:color w:val="002060"/>
          <w:szCs w:val="24"/>
        </w:rPr>
      </w:pPr>
      <w:r w:rsidRPr="001373B8">
        <w:rPr>
          <w:b/>
          <w:bCs/>
          <w:color w:val="002060"/>
          <w:szCs w:val="24"/>
        </w:rPr>
        <w:t>See document radio interface B10</w:t>
      </w:r>
      <w:r w:rsidR="00D76442" w:rsidRPr="001373B8">
        <w:rPr>
          <w:b/>
          <w:bCs/>
          <w:color w:val="002060"/>
          <w:szCs w:val="24"/>
        </w:rPr>
        <w:t xml:space="preserve"> available at </w:t>
      </w:r>
      <w:r w:rsidR="00D76442" w:rsidRPr="001373B8">
        <w:rPr>
          <w:b/>
          <w:bCs/>
          <w:color w:val="002060"/>
          <w:szCs w:val="24"/>
          <w:u w:val="single"/>
        </w:rPr>
        <w:t>http://www.ibpt.be/fr/operateurs/radio/equipements/specifications-d-interface-radio-et-reseau/b-appareils-de-courte-portee/annexe-b10-06-v4-1-interface-radio-microphones-sans-fil-in-ear-monitoring-intercom-826-0-832-0-mhz</w:t>
      </w:r>
    </w:p>
    <w:p w:rsidR="00503F0B" w:rsidRPr="00D76442" w:rsidRDefault="0042714D" w:rsidP="00503F0B">
      <w:pPr>
        <w:rPr>
          <w:lang w:val="en-AU"/>
        </w:rPr>
      </w:pPr>
      <w:r w:rsidRPr="00D76442">
        <w:rPr>
          <w:b/>
          <w:lang w:val="en-AU"/>
        </w:rPr>
        <w:t xml:space="preserve">            </w:t>
      </w:r>
    </w:p>
    <w:p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503F0B">
      <w:pPr>
        <w:pStyle w:val="enumlev1"/>
        <w:ind w:left="1871" w:hanging="1871"/>
      </w:pPr>
      <w:r w:rsidRPr="00AE0A77">
        <w:lastRenderedPageBreak/>
        <w:tab/>
        <w:t>b)</w:t>
      </w:r>
      <w:r w:rsidRPr="00AE0A77">
        <w:tab/>
        <w:t>If yes, please give indicative details of the number and nature of services planned, and if known, the expected timeframe for their introduction.</w:t>
      </w:r>
    </w:p>
    <w:p w:rsidR="00272508" w:rsidRDefault="00503F0B" w:rsidP="00503F0B">
      <w:pPr>
        <w:rPr>
          <w:b/>
        </w:rPr>
      </w:pPr>
      <w:r w:rsidRPr="00AE0A77">
        <w:rPr>
          <w:b/>
        </w:rPr>
        <w:t>Reply:</w:t>
      </w:r>
    </w:p>
    <w:p w:rsidR="00503F0B" w:rsidRPr="001373B8" w:rsidRDefault="00272508" w:rsidP="00503F0B">
      <w:pPr>
        <w:rPr>
          <w:b/>
          <w:color w:val="002060"/>
          <w:highlight w:val="yellow"/>
        </w:rPr>
      </w:pPr>
      <w:r>
        <w:rPr>
          <w:b/>
        </w:rPr>
        <w:tab/>
      </w:r>
      <w:r w:rsidR="006C5EC4" w:rsidRPr="001373B8">
        <w:rPr>
          <w:b/>
          <w:color w:val="002060"/>
        </w:rPr>
        <w:t xml:space="preserve">a) </w:t>
      </w:r>
      <w:r w:rsidR="00310D0D" w:rsidRPr="001373B8">
        <w:rPr>
          <w:b/>
          <w:color w:val="002060"/>
        </w:rPr>
        <w:t>No decision yet</w:t>
      </w:r>
    </w:p>
    <w:p w:rsidR="006C5EC4" w:rsidRPr="001373B8" w:rsidRDefault="0042714D" w:rsidP="006C5EC4">
      <w:pPr>
        <w:rPr>
          <w:b/>
          <w:color w:val="002060"/>
        </w:rPr>
      </w:pPr>
      <w:r w:rsidRPr="001373B8">
        <w:rPr>
          <w:b/>
          <w:color w:val="002060"/>
        </w:rPr>
        <w:t xml:space="preserve">         </w:t>
      </w:r>
      <w:r w:rsidR="00272508" w:rsidRPr="001373B8">
        <w:rPr>
          <w:b/>
          <w:color w:val="002060"/>
        </w:rPr>
        <w:tab/>
      </w:r>
      <w:r w:rsidRPr="001373B8">
        <w:rPr>
          <w:b/>
          <w:color w:val="002060"/>
        </w:rPr>
        <w:t xml:space="preserve">b) </w:t>
      </w:r>
      <w:r w:rsidR="006C5EC4" w:rsidRPr="001373B8">
        <w:rPr>
          <w:b/>
          <w:color w:val="002060"/>
        </w:rPr>
        <w:t xml:space="preserve">Transfer to HD and possibly UHD. </w:t>
      </w:r>
    </w:p>
    <w:p w:rsidR="0042714D" w:rsidRPr="00AE0A77" w:rsidRDefault="0042714D" w:rsidP="00503F0B">
      <w:pPr>
        <w:rPr>
          <w:b/>
        </w:rPr>
      </w:pPr>
    </w:p>
    <w:p w:rsidR="00503F0B" w:rsidRPr="00AE0A77" w:rsidRDefault="00503F0B" w:rsidP="00503F0B"/>
    <w:p w:rsidR="00503F0B" w:rsidRPr="00AE0A77" w:rsidRDefault="00503F0B" w:rsidP="00503F0B"/>
    <w:p w:rsidR="00503F0B" w:rsidRPr="00AE0A77" w:rsidRDefault="00503F0B" w:rsidP="00503F0B">
      <w:r w:rsidRPr="00AE0A77">
        <w:t>9)</w:t>
      </w:r>
      <w:r w:rsidRPr="00AE0A77">
        <w:tab/>
        <w:t>a)</w:t>
      </w:r>
      <w:r w:rsidRPr="00AE0A77">
        <w:tab/>
        <w:t xml:space="preserve">Are there plans in your country to launch more multiplexes in the future? </w:t>
      </w:r>
    </w:p>
    <w:p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rsidR="00202242" w:rsidRDefault="00503F0B" w:rsidP="00503F0B">
      <w:pPr>
        <w:rPr>
          <w:b/>
        </w:rPr>
      </w:pPr>
      <w:r w:rsidRPr="00AE0A77">
        <w:rPr>
          <w:b/>
        </w:rPr>
        <w:t>Reply:</w:t>
      </w:r>
    </w:p>
    <w:p w:rsidR="00503F0B" w:rsidRPr="001373B8" w:rsidRDefault="007F3869" w:rsidP="00503F0B">
      <w:pPr>
        <w:rPr>
          <w:b/>
          <w:color w:val="002060"/>
        </w:rPr>
      </w:pPr>
      <w:r>
        <w:rPr>
          <w:b/>
        </w:rPr>
        <w:tab/>
      </w:r>
      <w:r w:rsidR="00805B53" w:rsidRPr="001373B8">
        <w:rPr>
          <w:b/>
          <w:color w:val="002060"/>
        </w:rPr>
        <w:t>a) No</w:t>
      </w:r>
      <w:r w:rsidR="008C2508" w:rsidRPr="001373B8">
        <w:rPr>
          <w:b/>
          <w:color w:val="002060"/>
        </w:rPr>
        <w:t xml:space="preserve"> decision yet</w:t>
      </w:r>
    </w:p>
    <w:p w:rsidR="0042714D" w:rsidRPr="00AE0A77" w:rsidRDefault="0042714D" w:rsidP="00503F0B">
      <w:pPr>
        <w:rPr>
          <w:b/>
        </w:rPr>
      </w:pPr>
      <w:r>
        <w:rPr>
          <w:b/>
        </w:rPr>
        <w:t xml:space="preserve">          </w:t>
      </w:r>
      <w:r w:rsidR="007F3869">
        <w:rPr>
          <w:b/>
        </w:rPr>
        <w:tab/>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5C3F10" w:rsidRDefault="00503F0B" w:rsidP="00503F0B">
      <w:pPr>
        <w:rPr>
          <w:b/>
        </w:rPr>
      </w:pPr>
      <w:r w:rsidRPr="00AE0A77">
        <w:rPr>
          <w:b/>
        </w:rPr>
        <w:t>Reply:</w:t>
      </w:r>
    </w:p>
    <w:p w:rsidR="007C04A6" w:rsidRPr="001373B8" w:rsidRDefault="005C3F10" w:rsidP="00503F0B">
      <w:pPr>
        <w:rPr>
          <w:b/>
          <w:color w:val="002060"/>
        </w:rPr>
      </w:pPr>
      <w:r>
        <w:rPr>
          <w:b/>
        </w:rPr>
        <w:tab/>
      </w:r>
      <w:r w:rsidR="007C04A6">
        <w:rPr>
          <w:b/>
        </w:rPr>
        <w:t xml:space="preserve">  </w:t>
      </w:r>
      <w:r w:rsidR="007C04A6" w:rsidRPr="001373B8">
        <w:rPr>
          <w:b/>
          <w:color w:val="002060"/>
        </w:rPr>
        <w:t xml:space="preserve">a) </w:t>
      </w:r>
      <w:r w:rsidR="00B81CF3" w:rsidRPr="001373B8">
        <w:rPr>
          <w:b/>
          <w:color w:val="002060"/>
        </w:rPr>
        <w:t>64 MHz &lt; BW &lt; 224 MHz for DVB-T and/or DVB-T2</w:t>
      </w:r>
    </w:p>
    <w:p w:rsidR="00503F0B" w:rsidRPr="00AE0A77" w:rsidRDefault="00503F0B" w:rsidP="00503F0B"/>
    <w:p w:rsidR="00503F0B" w:rsidRPr="00AE0A77" w:rsidRDefault="00503F0B" w:rsidP="00503F0B"/>
    <w:p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Pr="00AE0A77" w:rsidRDefault="00503F0B" w:rsidP="00503F0B">
      <w:pPr>
        <w:ind w:left="1871" w:hanging="1871"/>
      </w:pPr>
      <w:r w:rsidRPr="00AE0A77">
        <w:tab/>
        <w:t>c)</w:t>
      </w:r>
      <w:r w:rsidRPr="00AE0A77">
        <w:tab/>
        <w:t>What channel bandwidths do they use?</w:t>
      </w:r>
    </w:p>
    <w:p w:rsidR="00503F0B" w:rsidRPr="00AE0A77" w:rsidRDefault="00503F0B" w:rsidP="00503F0B">
      <w:r w:rsidRPr="00AE0A77">
        <w:t>A proposed format for responses to question 11b) and 11c) is provided in Annex 1</w:t>
      </w:r>
    </w:p>
    <w:p w:rsidR="005C3F10" w:rsidRDefault="00503F0B" w:rsidP="00503F0B">
      <w:pPr>
        <w:rPr>
          <w:b/>
        </w:rPr>
      </w:pPr>
      <w:r w:rsidRPr="00AE0A77">
        <w:rPr>
          <w:b/>
        </w:rPr>
        <w:t>Reply:</w:t>
      </w:r>
    </w:p>
    <w:p w:rsidR="00E964A0" w:rsidRPr="001373B8" w:rsidRDefault="005C3F10" w:rsidP="00E964A0">
      <w:pPr>
        <w:rPr>
          <w:b/>
          <w:color w:val="002060"/>
        </w:rPr>
      </w:pPr>
      <w:r>
        <w:rPr>
          <w:b/>
        </w:rPr>
        <w:tab/>
      </w:r>
      <w:r w:rsidR="00CB2052" w:rsidRPr="001373B8">
        <w:rPr>
          <w:b/>
          <w:color w:val="002060"/>
        </w:rPr>
        <w:t>a) FM in the frequency band 87.5-108</w:t>
      </w:r>
      <w:r w:rsidR="00E964A0" w:rsidRPr="001373B8">
        <w:rPr>
          <w:b/>
          <w:color w:val="002060"/>
        </w:rPr>
        <w:t xml:space="preserve"> MHz</w:t>
      </w:r>
    </w:p>
    <w:p w:rsidR="00E964A0" w:rsidRPr="001373B8" w:rsidRDefault="007C04A6" w:rsidP="00E964A0">
      <w:pPr>
        <w:rPr>
          <w:b/>
          <w:color w:val="002060"/>
        </w:rPr>
      </w:pPr>
      <w:r w:rsidRPr="001373B8">
        <w:rPr>
          <w:b/>
          <w:color w:val="002060"/>
        </w:rPr>
        <w:t xml:space="preserve">              </w:t>
      </w:r>
      <w:r w:rsidR="005C3F10" w:rsidRPr="001373B8">
        <w:rPr>
          <w:b/>
          <w:color w:val="002060"/>
        </w:rPr>
        <w:tab/>
      </w:r>
      <w:r w:rsidRPr="001373B8">
        <w:rPr>
          <w:b/>
          <w:color w:val="002060"/>
        </w:rPr>
        <w:t xml:space="preserve">b) </w:t>
      </w:r>
      <w:r w:rsidR="00E964A0" w:rsidRPr="001373B8">
        <w:rPr>
          <w:b/>
          <w:color w:val="002060"/>
        </w:rPr>
        <w:t>+/- 400 F</w:t>
      </w:r>
      <w:r w:rsidR="009D3A71" w:rsidRPr="001373B8">
        <w:rPr>
          <w:b/>
          <w:color w:val="002060"/>
        </w:rPr>
        <w:t>M transmitters in the 87.5-108</w:t>
      </w:r>
      <w:r w:rsidR="00E964A0" w:rsidRPr="001373B8">
        <w:rPr>
          <w:b/>
          <w:color w:val="002060"/>
        </w:rPr>
        <w:t xml:space="preserve"> MHz band</w:t>
      </w:r>
    </w:p>
    <w:p w:rsidR="00503F0B" w:rsidRPr="001373B8" w:rsidRDefault="007C04A6" w:rsidP="00503F0B">
      <w:pPr>
        <w:rPr>
          <w:color w:val="002060"/>
        </w:rPr>
      </w:pPr>
      <w:r w:rsidRPr="001373B8">
        <w:rPr>
          <w:b/>
          <w:color w:val="002060"/>
        </w:rPr>
        <w:t xml:space="preserve">              </w:t>
      </w:r>
      <w:r w:rsidR="005C3F10" w:rsidRPr="001373B8">
        <w:rPr>
          <w:b/>
          <w:color w:val="002060"/>
        </w:rPr>
        <w:tab/>
      </w:r>
      <w:r w:rsidRPr="001373B8">
        <w:rPr>
          <w:b/>
          <w:color w:val="002060"/>
        </w:rPr>
        <w:t xml:space="preserve">c) </w:t>
      </w:r>
      <w:r w:rsidR="00E964A0" w:rsidRPr="001373B8">
        <w:rPr>
          <w:b/>
          <w:color w:val="002060"/>
        </w:rPr>
        <w:t>300 kHz</w:t>
      </w:r>
    </w:p>
    <w:p w:rsidR="00503F0B" w:rsidRPr="00AE0A77" w:rsidRDefault="00503F0B" w:rsidP="00503F0B"/>
    <w:p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503F0B" w:rsidRPr="00AE0A77" w:rsidRDefault="00503F0B" w:rsidP="00503F0B">
      <w:pPr>
        <w:ind w:left="1871" w:hanging="1871"/>
      </w:pPr>
      <w:r w:rsidRPr="00AE0A77">
        <w:tab/>
        <w:t>b)</w:t>
      </w:r>
      <w:r w:rsidRPr="00AE0A77">
        <w:tab/>
        <w:t>If yes, how much additional spectrum is required?</w:t>
      </w:r>
    </w:p>
    <w:p w:rsidR="005C3F10" w:rsidRDefault="00503F0B" w:rsidP="00503F0B">
      <w:pPr>
        <w:rPr>
          <w:b/>
        </w:rPr>
      </w:pPr>
      <w:r w:rsidRPr="00AE0A77">
        <w:rPr>
          <w:b/>
        </w:rPr>
        <w:t>Reply:</w:t>
      </w:r>
    </w:p>
    <w:p w:rsidR="00503F0B" w:rsidRPr="001373B8" w:rsidRDefault="005C3F10" w:rsidP="00503F0B">
      <w:pPr>
        <w:rPr>
          <w:b/>
          <w:color w:val="002060"/>
        </w:rPr>
      </w:pPr>
      <w:r>
        <w:rPr>
          <w:b/>
        </w:rPr>
        <w:tab/>
      </w:r>
      <w:r w:rsidR="00561211" w:rsidRPr="001373B8">
        <w:rPr>
          <w:b/>
          <w:color w:val="002060"/>
        </w:rPr>
        <w:t>a) FM band is in principle saturated</w:t>
      </w:r>
    </w:p>
    <w:p w:rsidR="00503F0B" w:rsidRPr="00AE0A77" w:rsidRDefault="00580F65" w:rsidP="00503F0B">
      <w:r>
        <w:rPr>
          <w:b/>
        </w:rPr>
        <w:t xml:space="preserve">             </w:t>
      </w:r>
      <w:r w:rsidR="005C3F10">
        <w:rPr>
          <w:b/>
        </w:rPr>
        <w:tab/>
      </w:r>
    </w:p>
    <w:p w:rsidR="00503F0B" w:rsidRPr="00AE0A77" w:rsidRDefault="00503F0B" w:rsidP="00503F0B"/>
    <w:p w:rsidR="00503F0B" w:rsidRPr="00AE0A77" w:rsidRDefault="00503F0B" w:rsidP="00503F0B">
      <w:pPr>
        <w:ind w:left="1871" w:hanging="1871"/>
      </w:pPr>
      <w:r w:rsidRPr="00AE0A77">
        <w:t>13)</w:t>
      </w:r>
      <w:r w:rsidRPr="00AE0A77">
        <w:tab/>
        <w:t>a)</w:t>
      </w:r>
      <w:r w:rsidRPr="00AE0A77">
        <w:tab/>
        <w:t>Is your country considering introducing, or has it already introduced digital sound broadcasting?</w:t>
      </w:r>
    </w:p>
    <w:p w:rsidR="00503F0B" w:rsidRPr="00AE0A77" w:rsidRDefault="00503F0B" w:rsidP="00503F0B">
      <w:pPr>
        <w:pStyle w:val="enumlev1"/>
        <w:ind w:left="1871" w:hanging="1871"/>
      </w:pPr>
      <w:r w:rsidRPr="00AE0A77">
        <w:lastRenderedPageBreak/>
        <w:tab/>
        <w:t>b)</w:t>
      </w:r>
      <w:r w:rsidRPr="00AE0A77">
        <w:tab/>
        <w:t>If yes, which system standards are used or are being considered for adoption (as specified in Recommendations ITU-R BS.1114, BS.1514, BS.1615)?</w:t>
      </w:r>
    </w:p>
    <w:p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rsidR="00503F0B" w:rsidRPr="00AE0A77" w:rsidRDefault="00503F0B" w:rsidP="00503F0B">
      <w:pPr>
        <w:pStyle w:val="enumlev1"/>
        <w:ind w:left="1871" w:hanging="1871"/>
      </w:pPr>
      <w:r w:rsidRPr="00AE0A77">
        <w:tab/>
        <w:t>i)</w:t>
      </w:r>
      <w:r w:rsidRPr="00AE0A77">
        <w:tab/>
        <w:t>What is the spectrum requirement for digital sound broadcasting in your country?</w:t>
      </w:r>
    </w:p>
    <w:p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rsidR="00503F0B" w:rsidRPr="00AE0A77" w:rsidRDefault="00503F0B" w:rsidP="00503F0B">
      <w:r w:rsidRPr="00AE0A77">
        <w:t>A proposed format for responses to question 13d) and 13h) is provided in Annex 1</w:t>
      </w:r>
    </w:p>
    <w:p w:rsidR="005C3F10" w:rsidRDefault="00503F0B" w:rsidP="00503F0B">
      <w:pPr>
        <w:rPr>
          <w:b/>
        </w:rPr>
      </w:pPr>
      <w:r w:rsidRPr="00AE0A77">
        <w:rPr>
          <w:b/>
        </w:rPr>
        <w:t>Reply:</w:t>
      </w:r>
    </w:p>
    <w:p w:rsidR="00580F65" w:rsidRPr="001373B8" w:rsidRDefault="00580F65" w:rsidP="00580F65">
      <w:pPr>
        <w:pStyle w:val="ListParagraph"/>
        <w:numPr>
          <w:ilvl w:val="0"/>
          <w:numId w:val="1"/>
        </w:numPr>
        <w:rPr>
          <w:b/>
          <w:color w:val="002060"/>
        </w:rPr>
      </w:pPr>
      <w:r w:rsidRPr="001373B8">
        <w:rPr>
          <w:b/>
          <w:color w:val="002060"/>
        </w:rPr>
        <w:t>Yes</w:t>
      </w:r>
    </w:p>
    <w:p w:rsidR="00580F65" w:rsidRPr="001373B8" w:rsidRDefault="00580F65" w:rsidP="00580F65">
      <w:pPr>
        <w:pStyle w:val="ListParagraph"/>
        <w:numPr>
          <w:ilvl w:val="0"/>
          <w:numId w:val="1"/>
        </w:numPr>
        <w:rPr>
          <w:b/>
          <w:color w:val="002060"/>
        </w:rPr>
      </w:pPr>
      <w:r w:rsidRPr="001373B8">
        <w:rPr>
          <w:b/>
          <w:color w:val="002060"/>
        </w:rPr>
        <w:t>T-DAB/DAB+</w:t>
      </w:r>
    </w:p>
    <w:p w:rsidR="00580F65" w:rsidRPr="001373B8" w:rsidRDefault="00D92316" w:rsidP="00580F65">
      <w:pPr>
        <w:pStyle w:val="ListParagraph"/>
        <w:numPr>
          <w:ilvl w:val="0"/>
          <w:numId w:val="1"/>
        </w:numPr>
        <w:rPr>
          <w:b/>
          <w:color w:val="002060"/>
        </w:rPr>
      </w:pPr>
      <w:r w:rsidRPr="001373B8">
        <w:rPr>
          <w:b/>
          <w:color w:val="002060"/>
        </w:rPr>
        <w:t>Start of DAB on 1997</w:t>
      </w:r>
    </w:p>
    <w:p w:rsidR="00580F65" w:rsidRPr="001373B8" w:rsidRDefault="00D92316" w:rsidP="00580F65">
      <w:pPr>
        <w:pStyle w:val="ListParagraph"/>
        <w:numPr>
          <w:ilvl w:val="0"/>
          <w:numId w:val="1"/>
        </w:numPr>
        <w:rPr>
          <w:b/>
          <w:color w:val="002060"/>
        </w:rPr>
      </w:pPr>
      <w:r w:rsidRPr="001373B8">
        <w:rPr>
          <w:b/>
          <w:color w:val="002060"/>
        </w:rPr>
        <w:t>1.5 MHz</w:t>
      </w:r>
    </w:p>
    <w:p w:rsidR="00580F65" w:rsidRPr="001373B8" w:rsidRDefault="00D92316" w:rsidP="00580F65">
      <w:pPr>
        <w:pStyle w:val="ListParagraph"/>
        <w:numPr>
          <w:ilvl w:val="0"/>
          <w:numId w:val="1"/>
        </w:numPr>
        <w:rPr>
          <w:b/>
          <w:color w:val="002060"/>
        </w:rPr>
      </w:pPr>
      <w:r w:rsidRPr="001373B8">
        <w:rPr>
          <w:b/>
          <w:color w:val="002060"/>
        </w:rPr>
        <w:lastRenderedPageBreak/>
        <w:t>In use : frequency block 12B</w:t>
      </w:r>
    </w:p>
    <w:p w:rsidR="00D92316" w:rsidRPr="001373B8" w:rsidRDefault="00D92316" w:rsidP="00D92316">
      <w:pPr>
        <w:pStyle w:val="ListParagraph"/>
        <w:ind w:left="1440"/>
        <w:rPr>
          <w:b/>
          <w:color w:val="002060"/>
        </w:rPr>
      </w:pPr>
      <w:r w:rsidRPr="001373B8">
        <w:rPr>
          <w:b/>
          <w:color w:val="002060"/>
        </w:rPr>
        <w:t>Intended to be used :</w:t>
      </w:r>
      <w:r w:rsidR="00CB2052" w:rsidRPr="001373B8">
        <w:rPr>
          <w:b/>
          <w:color w:val="002060"/>
        </w:rPr>
        <w:t xml:space="preserve"> </w:t>
      </w:r>
      <w:r w:rsidRPr="001373B8">
        <w:rPr>
          <w:b/>
          <w:color w:val="002060"/>
        </w:rPr>
        <w:t xml:space="preserve"> blocks 5B, 5C, 6A, 6B, 6C, 6D, 8D, 11B, 11D</w:t>
      </w:r>
    </w:p>
    <w:p w:rsidR="00580F65" w:rsidRPr="001373B8" w:rsidRDefault="00D92316" w:rsidP="00580F65">
      <w:pPr>
        <w:pStyle w:val="ListParagraph"/>
        <w:numPr>
          <w:ilvl w:val="0"/>
          <w:numId w:val="1"/>
        </w:numPr>
        <w:rPr>
          <w:b/>
          <w:color w:val="002060"/>
        </w:rPr>
      </w:pPr>
      <w:r w:rsidRPr="001373B8">
        <w:rPr>
          <w:b/>
          <w:color w:val="002060"/>
        </w:rPr>
        <w:t>&gt; 95 % outdoor reception</w:t>
      </w:r>
      <w:r w:rsidRPr="001373B8">
        <w:rPr>
          <w:b/>
          <w:color w:val="002060"/>
          <w:highlight w:val="yellow"/>
        </w:rPr>
        <w:t xml:space="preserve"> </w:t>
      </w:r>
    </w:p>
    <w:p w:rsidR="00B96541" w:rsidRPr="001373B8" w:rsidRDefault="00D92316" w:rsidP="00580F65">
      <w:pPr>
        <w:pStyle w:val="ListParagraph"/>
        <w:numPr>
          <w:ilvl w:val="0"/>
          <w:numId w:val="1"/>
        </w:numPr>
        <w:rPr>
          <w:b/>
          <w:color w:val="002060"/>
        </w:rPr>
      </w:pPr>
      <w:r w:rsidRPr="001373B8">
        <w:rPr>
          <w:b/>
          <w:color w:val="002060"/>
        </w:rPr>
        <w:t>Yet to be decided</w:t>
      </w:r>
    </w:p>
    <w:p w:rsidR="00B96541" w:rsidRPr="001373B8" w:rsidRDefault="00D92316" w:rsidP="00580F65">
      <w:pPr>
        <w:pStyle w:val="ListParagraph"/>
        <w:numPr>
          <w:ilvl w:val="0"/>
          <w:numId w:val="1"/>
        </w:numPr>
        <w:rPr>
          <w:b/>
          <w:color w:val="002060"/>
        </w:rPr>
      </w:pPr>
      <w:r w:rsidRPr="001373B8">
        <w:rPr>
          <w:b/>
          <w:color w:val="002060"/>
        </w:rPr>
        <w:t>20 transmitters on air in band III</w:t>
      </w:r>
    </w:p>
    <w:p w:rsidR="00D92316" w:rsidRPr="001373B8" w:rsidRDefault="0044711F" w:rsidP="00580F65">
      <w:pPr>
        <w:pStyle w:val="ListParagraph"/>
        <w:numPr>
          <w:ilvl w:val="0"/>
          <w:numId w:val="1"/>
        </w:numPr>
        <w:rPr>
          <w:b/>
          <w:color w:val="002060"/>
        </w:rPr>
      </w:pPr>
      <w:r w:rsidRPr="001373B8">
        <w:rPr>
          <w:b/>
          <w:color w:val="002060"/>
        </w:rPr>
        <w:t>174-230 MHz</w:t>
      </w:r>
    </w:p>
    <w:p w:rsidR="0044711F" w:rsidRPr="001373B8" w:rsidRDefault="0044711F" w:rsidP="00580F65">
      <w:pPr>
        <w:pStyle w:val="ListParagraph"/>
        <w:numPr>
          <w:ilvl w:val="0"/>
          <w:numId w:val="1"/>
        </w:numPr>
        <w:rPr>
          <w:b/>
          <w:color w:val="002060"/>
        </w:rPr>
      </w:pPr>
      <w:r w:rsidRPr="001373B8">
        <w:rPr>
          <w:b/>
          <w:color w:val="002060"/>
        </w:rPr>
        <w:t>No plans yet for an analogue switch off for radio broadcasting</w:t>
      </w:r>
    </w:p>
    <w:p w:rsidR="00580F65" w:rsidRPr="00AE0A77" w:rsidRDefault="00580F65" w:rsidP="00503F0B">
      <w:pPr>
        <w:rPr>
          <w:b/>
        </w:rPr>
      </w:pPr>
    </w:p>
    <w:p w:rsidR="00503F0B" w:rsidRPr="00AE0A77" w:rsidRDefault="00503F0B" w:rsidP="00503F0B">
      <w:pPr>
        <w:ind w:left="1871" w:hanging="1871"/>
      </w:pPr>
    </w:p>
    <w:p w:rsidR="00503F0B" w:rsidRPr="00AE0A77"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C3F10" w:rsidRDefault="005C3F10" w:rsidP="00503F0B">
      <w:pPr>
        <w:rPr>
          <w:b/>
        </w:rPr>
      </w:pPr>
      <w:r>
        <w:rPr>
          <w:b/>
        </w:rPr>
        <w:t>R</w:t>
      </w:r>
      <w:r w:rsidR="00503F0B" w:rsidRPr="00AE0A77">
        <w:rPr>
          <w:b/>
        </w:rPr>
        <w:t>eply:</w:t>
      </w:r>
    </w:p>
    <w:p w:rsidR="005C3F10" w:rsidRPr="001373B8" w:rsidRDefault="00D052C6" w:rsidP="005C3F10">
      <w:pPr>
        <w:pStyle w:val="ListParagraph"/>
        <w:numPr>
          <w:ilvl w:val="0"/>
          <w:numId w:val="10"/>
        </w:numPr>
        <w:rPr>
          <w:b/>
          <w:color w:val="002060"/>
        </w:rPr>
      </w:pPr>
      <w:r w:rsidRPr="001373B8">
        <w:rPr>
          <w:b/>
          <w:color w:val="002060"/>
        </w:rPr>
        <w:t>No</w:t>
      </w:r>
    </w:p>
    <w:p w:rsidR="005C3F10" w:rsidRDefault="005C3F10" w:rsidP="00503F0B">
      <w:pPr>
        <w:rPr>
          <w:b/>
        </w:rPr>
      </w:pP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202242" w:rsidRDefault="00503F0B" w:rsidP="00503F0B">
      <w:pPr>
        <w:rPr>
          <w:b/>
        </w:rPr>
      </w:pPr>
      <w:r w:rsidRPr="00AE0A77">
        <w:rPr>
          <w:b/>
        </w:rPr>
        <w:t>Reply:</w:t>
      </w:r>
    </w:p>
    <w:p w:rsidR="00503F0B" w:rsidRPr="001373B8" w:rsidRDefault="005C3F10" w:rsidP="00503F0B">
      <w:pPr>
        <w:rPr>
          <w:b/>
          <w:color w:val="002060"/>
        </w:rPr>
      </w:pPr>
      <w:r w:rsidRPr="001373B8">
        <w:rPr>
          <w:color w:val="002060"/>
        </w:rPr>
        <w:lastRenderedPageBreak/>
        <w:tab/>
      </w:r>
      <w:r w:rsidR="00D052C6" w:rsidRPr="001373B8">
        <w:rPr>
          <w:b/>
          <w:color w:val="002060"/>
        </w:rPr>
        <w:t>a)  No</w:t>
      </w:r>
    </w:p>
    <w:p w:rsidR="00503F0B" w:rsidRPr="00AE0A77" w:rsidRDefault="00503F0B" w:rsidP="00503F0B"/>
    <w:p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5C3F10" w:rsidRDefault="00503F0B" w:rsidP="00503F0B">
      <w:pPr>
        <w:rPr>
          <w:b/>
        </w:rPr>
      </w:pPr>
      <w:r w:rsidRPr="00AE0A77">
        <w:rPr>
          <w:b/>
        </w:rPr>
        <w:t>Reply:</w:t>
      </w:r>
    </w:p>
    <w:p w:rsidR="00D052C6" w:rsidRPr="001373B8" w:rsidRDefault="00D052C6" w:rsidP="00D052C6">
      <w:pPr>
        <w:rPr>
          <w:b/>
          <w:color w:val="002060"/>
        </w:rPr>
      </w:pPr>
      <w:r>
        <w:rPr>
          <w:b/>
        </w:rPr>
        <w:tab/>
      </w:r>
      <w:r w:rsidRPr="001373B8">
        <w:rPr>
          <w:b/>
          <w:color w:val="002060"/>
        </w:rPr>
        <w:t>a) At least FM-ba</w:t>
      </w:r>
      <w:r w:rsidR="00A27104" w:rsidRPr="001373B8">
        <w:rPr>
          <w:b/>
          <w:color w:val="002060"/>
        </w:rPr>
        <w:t>nd (87.5-108</w:t>
      </w:r>
      <w:r w:rsidRPr="001373B8">
        <w:rPr>
          <w:b/>
          <w:color w:val="002060"/>
        </w:rPr>
        <w:t xml:space="preserve"> MHz) and band III (174-230 MHz). See also </w:t>
      </w:r>
      <w:r w:rsidRPr="001373B8">
        <w:rPr>
          <w:b/>
          <w:color w:val="002060"/>
        </w:rPr>
        <w:tab/>
      </w:r>
      <w:r w:rsidRPr="001373B8">
        <w:rPr>
          <w:b/>
          <w:color w:val="002060"/>
        </w:rPr>
        <w:tab/>
        <w:t xml:space="preserve">    responses to the other questions</w:t>
      </w:r>
    </w:p>
    <w:p w:rsidR="00503F0B" w:rsidRPr="00AE0A77" w:rsidRDefault="00503F0B" w:rsidP="00503F0B"/>
    <w:p w:rsidR="00503F0B" w:rsidRPr="00AE0A77" w:rsidRDefault="00503F0B" w:rsidP="00503F0B">
      <w:pPr>
        <w:tabs>
          <w:tab w:val="clear" w:pos="1134"/>
          <w:tab w:val="clear" w:pos="1871"/>
          <w:tab w:val="clear" w:pos="2268"/>
        </w:tabs>
        <w:overflowPunct/>
        <w:autoSpaceDE/>
        <w:autoSpaceDN/>
        <w:adjustRightInd/>
        <w:spacing w:before="0"/>
        <w:textAlignment w:val="auto"/>
      </w:pPr>
      <w:r w:rsidRPr="00AE0A77">
        <w:br w:type="page"/>
      </w:r>
    </w:p>
    <w:p w:rsidR="00503F0B" w:rsidRPr="00AE0A77" w:rsidRDefault="00503F0B" w:rsidP="00503F0B">
      <w:pPr>
        <w:pageBreakBefore/>
        <w:rPr>
          <w:b/>
          <w:u w:val="single"/>
        </w:rPr>
      </w:pPr>
      <w:r w:rsidRPr="00AE0A77">
        <w:rPr>
          <w:b/>
          <w:u w:val="single"/>
        </w:rPr>
        <w:lastRenderedPageBreak/>
        <w:t>SECTION THREE –Multimedia broadcasting</w:t>
      </w:r>
    </w:p>
    <w:p w:rsidR="00503F0B" w:rsidRPr="00AE0A77" w:rsidRDefault="00503F0B" w:rsidP="00503F0B">
      <w:pPr>
        <w:ind w:left="1871" w:hanging="1871"/>
      </w:pPr>
    </w:p>
    <w:p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5C3F10" w:rsidRDefault="00503F0B" w:rsidP="00503F0B">
      <w:pPr>
        <w:rPr>
          <w:b/>
        </w:rPr>
      </w:pPr>
      <w:r w:rsidRPr="00AE0A77">
        <w:rPr>
          <w:b/>
        </w:rPr>
        <w:t>Reply:</w:t>
      </w:r>
    </w:p>
    <w:p w:rsidR="00EA6B87" w:rsidRPr="001373B8" w:rsidRDefault="00EA6B87" w:rsidP="00EA6B87">
      <w:pPr>
        <w:pStyle w:val="ListParagraph"/>
        <w:numPr>
          <w:ilvl w:val="0"/>
          <w:numId w:val="5"/>
        </w:numPr>
        <w:rPr>
          <w:b/>
          <w:color w:val="002060"/>
        </w:rPr>
      </w:pPr>
      <w:r w:rsidRPr="001373B8">
        <w:rPr>
          <w:b/>
          <w:color w:val="002060"/>
        </w:rPr>
        <w:t>Not yet decided</w:t>
      </w:r>
    </w:p>
    <w:p w:rsidR="00EA6B87" w:rsidRPr="00EA6B87" w:rsidRDefault="00EA6B87" w:rsidP="00EA6B87">
      <w:pPr>
        <w:ind w:left="1128"/>
        <w:rPr>
          <w:b/>
        </w:rPr>
      </w:pPr>
    </w:p>
    <w:p w:rsidR="00503F0B" w:rsidRPr="00AE0A77" w:rsidRDefault="00503F0B" w:rsidP="00503F0B"/>
    <w:p w:rsidR="00503F0B" w:rsidRPr="00AE0A77" w:rsidRDefault="00503F0B" w:rsidP="00503F0B"/>
    <w:p w:rsidR="00503F0B" w:rsidRPr="00AE0A77" w:rsidRDefault="00503F0B" w:rsidP="00503F0B">
      <w:pPr>
        <w:pStyle w:val="enumlev1"/>
      </w:pPr>
    </w:p>
    <w:p w:rsidR="00503F0B" w:rsidRPr="00AE0A77" w:rsidRDefault="00503F0B" w:rsidP="00503F0B">
      <w:pPr>
        <w:pStyle w:val="enumlev1"/>
        <w:sectPr w:rsidR="00503F0B" w:rsidRPr="00AE0A77" w:rsidSect="00D02712">
          <w:headerReference w:type="default" r:id="rId11"/>
          <w:pgSz w:w="11907" w:h="16834"/>
          <w:pgMar w:top="1418" w:right="1134" w:bottom="1418" w:left="1134" w:header="720" w:footer="720" w:gutter="0"/>
          <w:paperSrc w:first="15" w:other="15"/>
          <w:cols w:space="720"/>
          <w:titlePg/>
        </w:sectPr>
      </w:pPr>
    </w:p>
    <w:p w:rsidR="00503F0B" w:rsidRPr="00AE0A77" w:rsidRDefault="00503F0B" w:rsidP="00503F0B">
      <w:pPr>
        <w:pStyle w:val="AnnexNo"/>
        <w:spacing w:before="120"/>
        <w:rPr>
          <w:lang w:val="en-AU"/>
        </w:rPr>
      </w:pPr>
      <w:r w:rsidRPr="00AE0A77">
        <w:rPr>
          <w:lang w:val="en-AU"/>
        </w:rPr>
        <w:lastRenderedPageBreak/>
        <w:t>ANNEX 1</w:t>
      </w:r>
    </w:p>
    <w:p w:rsidR="00503F0B" w:rsidRPr="00AE0A77" w:rsidRDefault="00503F0B" w:rsidP="00503F0B">
      <w:pPr>
        <w:pStyle w:val="enumlev1"/>
        <w:rPr>
          <w:rFonts w:eastAsia="MS Mincho"/>
          <w:lang w:eastAsia="ja-JP"/>
        </w:rPr>
      </w:pPr>
      <w:r w:rsidRPr="00AE0A77">
        <w:rPr>
          <w:rFonts w:eastAsia="MS Mincho"/>
          <w:lang w:eastAsia="ja-JP"/>
        </w:rPr>
        <w:t>Suggested form of presentation of reply to Questions 2, 5, 11, and 13:</w:t>
      </w:r>
    </w:p>
    <w:p w:rsidR="00503F0B" w:rsidRPr="00AE0A77" w:rsidRDefault="00503F0B" w:rsidP="00503F0B">
      <w:pPr>
        <w:pStyle w:val="enumlev1"/>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lang w:eastAsia="ja-JP"/>
        </w:rPr>
        <w:t xml:space="preserve"> </w:t>
      </w:r>
      <w:r w:rsidRPr="00AE0A77">
        <w:rPr>
          <w:rFonts w:eastAsia="MS Mincho"/>
          <w:lang w:eastAsia="ja-JP"/>
        </w:rPr>
        <w:t>for guidance only.</w:t>
      </w:r>
    </w:p>
    <w:p w:rsidR="00503F0B" w:rsidRPr="00AE0A77"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rPr>
            </w:pPr>
            <w:r w:rsidRPr="00AE0A77">
              <w:rPr>
                <w:rFonts w:cstheme="majorBidi"/>
                <w:b/>
                <w:bCs/>
              </w:rPr>
              <w:t>Country</w:t>
            </w:r>
          </w:p>
        </w:tc>
        <w:tc>
          <w:tcPr>
            <w:tcW w:w="2695" w:type="dxa"/>
            <w:gridSpan w:val="2"/>
            <w:vMerge w:val="restart"/>
          </w:tcPr>
          <w:p w:rsidR="00503F0B" w:rsidRPr="00AE0A77" w:rsidRDefault="00503F0B" w:rsidP="0026444F">
            <w:pPr>
              <w:spacing w:before="40"/>
              <w:jc w:val="center"/>
              <w:rPr>
                <w:rFonts w:cstheme="majorBidi"/>
                <w:b/>
                <w:bCs/>
              </w:rPr>
            </w:pPr>
            <w:r w:rsidRPr="00AE0A77">
              <w:rPr>
                <w:rFonts w:cstheme="majorBidi"/>
                <w:b/>
                <w:bCs/>
              </w:rPr>
              <w:t>Band</w:t>
            </w:r>
          </w:p>
        </w:tc>
        <w:tc>
          <w:tcPr>
            <w:tcW w:w="6120" w:type="dxa"/>
            <w:gridSpan w:val="4"/>
          </w:tcPr>
          <w:p w:rsidR="00503F0B" w:rsidRPr="00AE0A77" w:rsidRDefault="00503F0B" w:rsidP="0026444F">
            <w:pPr>
              <w:spacing w:before="40" w:after="40"/>
              <w:jc w:val="center"/>
              <w:rPr>
                <w:rFonts w:cstheme="majorBidi"/>
              </w:rPr>
            </w:pPr>
            <w:r w:rsidRPr="00AE0A77">
              <w:rPr>
                <w:rFonts w:cstheme="majorBidi"/>
                <w:b/>
                <w:bCs/>
              </w:rPr>
              <w:t>Number of Transmit</w:t>
            </w:r>
            <w:r w:rsidRPr="00AE0A77">
              <w:rPr>
                <w:rFonts w:cstheme="majorBidi" w:hint="eastAsia"/>
                <w:b/>
                <w:bCs/>
                <w:lang w:eastAsia="ja-JP"/>
              </w:rPr>
              <w:t>ting Stations</w:t>
            </w:r>
            <w:r w:rsidRPr="00AE0A77">
              <w:rPr>
                <w:rFonts w:cstheme="majorBidi"/>
                <w:b/>
                <w:bCs/>
                <w:lang w:eastAsia="ja-JP"/>
              </w:rPr>
              <w:t>*</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2695" w:type="dxa"/>
            <w:gridSpan w:val="2"/>
            <w:vMerge/>
          </w:tcPr>
          <w:p w:rsidR="00503F0B" w:rsidRPr="00AE0A77" w:rsidRDefault="00503F0B" w:rsidP="0026444F">
            <w:pPr>
              <w:spacing w:before="0"/>
              <w:rPr>
                <w:rFonts w:cstheme="majorBidi"/>
              </w:rPr>
            </w:pPr>
          </w:p>
        </w:tc>
        <w:tc>
          <w:tcPr>
            <w:tcW w:w="1530" w:type="dxa"/>
          </w:tcPr>
          <w:p w:rsidR="00503F0B" w:rsidRPr="00AE0A77" w:rsidRDefault="00503F0B" w:rsidP="0026444F">
            <w:pPr>
              <w:spacing w:before="40"/>
              <w:jc w:val="center"/>
              <w:rPr>
                <w:rFonts w:cstheme="majorBidi"/>
                <w:b/>
                <w:bCs/>
              </w:rPr>
            </w:pPr>
            <w:r w:rsidRPr="00AE0A77">
              <w:rPr>
                <w:rFonts w:cstheme="majorBidi"/>
                <w:b/>
                <w:bCs/>
              </w:rPr>
              <w:t xml:space="preserve">Analogue </w:t>
            </w:r>
            <w:r w:rsidRPr="00AE0A77">
              <w:rPr>
                <w:rFonts w:cstheme="majorBidi" w:hint="eastAsia"/>
                <w:b/>
                <w:bCs/>
                <w:lang w:eastAsia="ja-JP"/>
              </w:rPr>
              <w:t>Radio</w:t>
            </w:r>
            <w:r w:rsidRPr="0050007A">
              <w:rPr>
                <w:rFonts w:cstheme="majorBidi"/>
                <w:bCs/>
              </w:rPr>
              <w:t>)</w:t>
            </w:r>
            <w:r>
              <w:rPr>
                <w:rFonts w:cstheme="majorBidi"/>
                <w:b/>
                <w:bCs/>
                <w:lang w:eastAsia="ja-JP"/>
              </w:rPr>
              <w:t xml:space="preserve"> </w:t>
            </w:r>
            <w:r>
              <w:rPr>
                <w:rFonts w:cstheme="majorBidi"/>
                <w:b/>
                <w:bCs/>
                <w:lang w:eastAsia="ja-JP"/>
              </w:rPr>
              <w:br/>
            </w:r>
            <w:r w:rsidRPr="0050007A">
              <w:rPr>
                <w:rFonts w:cstheme="majorBidi"/>
                <w:bCs/>
              </w:rPr>
              <w:t>(Q</w:t>
            </w:r>
            <w:r>
              <w:rPr>
                <w:rFonts w:cstheme="majorBidi"/>
                <w:bCs/>
              </w:rPr>
              <w:t>11</w:t>
            </w:r>
            <w:r w:rsidRPr="0050007A">
              <w:rPr>
                <w:rFonts w:cstheme="majorBidi"/>
                <w:bCs/>
              </w:rPr>
              <w:t>b &amp; Q</w:t>
            </w:r>
            <w:r>
              <w:rPr>
                <w:rFonts w:cstheme="majorBidi"/>
                <w:bCs/>
              </w:rPr>
              <w:t>11</w:t>
            </w:r>
            <w:r w:rsidRPr="0050007A">
              <w:rPr>
                <w:rFonts w:cstheme="majorBidi"/>
                <w:bCs/>
              </w:rPr>
              <w:t>c)</w:t>
            </w:r>
          </w:p>
        </w:tc>
        <w:tc>
          <w:tcPr>
            <w:tcW w:w="1530" w:type="dxa"/>
          </w:tcPr>
          <w:p w:rsidR="00503F0B" w:rsidRPr="00AE0A77" w:rsidRDefault="00503F0B" w:rsidP="0026444F">
            <w:pPr>
              <w:spacing w:before="40"/>
              <w:jc w:val="center"/>
              <w:rPr>
                <w:rFonts w:cstheme="majorBidi"/>
                <w:b/>
                <w:bCs/>
              </w:rPr>
            </w:pPr>
            <w:r w:rsidRPr="00AE0A77">
              <w:rPr>
                <w:rFonts w:cstheme="majorBidi" w:hint="eastAsia"/>
                <w:b/>
                <w:bCs/>
                <w:lang w:eastAsia="ja-JP"/>
              </w:rPr>
              <w:t>Digital</w:t>
            </w:r>
            <w:r w:rsidRPr="00AE0A77">
              <w:rPr>
                <w:rFonts w:cstheme="majorBidi"/>
                <w:b/>
                <w:bCs/>
              </w:rPr>
              <w:t xml:space="preserve"> </w:t>
            </w:r>
            <w:r w:rsidRPr="00AE0A77">
              <w:rPr>
                <w:rFonts w:cstheme="majorBidi" w:hint="eastAsia"/>
                <w:b/>
                <w:bCs/>
                <w:lang w:eastAsia="ja-JP"/>
              </w:rPr>
              <w:t>Radio</w:t>
            </w:r>
            <w:r>
              <w:rPr>
                <w:rFonts w:cstheme="majorBidi"/>
                <w:b/>
                <w:bCs/>
                <w:lang w:eastAsia="ja-JP"/>
              </w:rPr>
              <w:br/>
            </w:r>
            <w:r>
              <w:rPr>
                <w:rFonts w:cstheme="majorBidi"/>
                <w:b/>
                <w:bCs/>
                <w:lang w:eastAsia="ja-JP"/>
              </w:rPr>
              <w:br/>
            </w:r>
            <w:r w:rsidRPr="0050007A">
              <w:rPr>
                <w:rFonts w:cstheme="majorBidi"/>
                <w:bCs/>
              </w:rPr>
              <w:t>(Q</w:t>
            </w:r>
            <w:r>
              <w:rPr>
                <w:rFonts w:cstheme="majorBidi"/>
                <w:bCs/>
              </w:rPr>
              <w:t>13d</w:t>
            </w:r>
            <w:r w:rsidRPr="0050007A">
              <w:rPr>
                <w:rFonts w:cstheme="majorBidi"/>
                <w:bCs/>
              </w:rPr>
              <w:t xml:space="preserve"> &amp; Q</w:t>
            </w:r>
            <w:r>
              <w:rPr>
                <w:rFonts w:cstheme="majorBidi"/>
                <w:bCs/>
              </w:rPr>
              <w:t>13h</w:t>
            </w:r>
            <w:r w:rsidRPr="0050007A">
              <w:rPr>
                <w:rFonts w:cstheme="majorBidi"/>
                <w:bCs/>
              </w:rPr>
              <w:t>)</w:t>
            </w:r>
          </w:p>
        </w:tc>
        <w:tc>
          <w:tcPr>
            <w:tcW w:w="1530" w:type="dxa"/>
          </w:tcPr>
          <w:p w:rsidR="00503F0B" w:rsidRPr="00C51AE5" w:rsidRDefault="00503F0B" w:rsidP="0026444F">
            <w:pPr>
              <w:spacing w:before="40"/>
              <w:jc w:val="center"/>
              <w:rPr>
                <w:rFonts w:cstheme="majorBidi"/>
                <w:b/>
                <w:bCs/>
                <w:lang w:val="fr-BE"/>
              </w:rPr>
            </w:pPr>
            <w:r w:rsidRPr="00C51AE5">
              <w:rPr>
                <w:rFonts w:cstheme="majorBidi"/>
                <w:b/>
                <w:bCs/>
                <w:lang w:val="fr-BE"/>
              </w:rPr>
              <w:t xml:space="preserve">Analogue </w:t>
            </w:r>
            <w:r w:rsidRPr="00C51AE5">
              <w:rPr>
                <w:rFonts w:cstheme="majorBidi" w:hint="eastAsia"/>
                <w:b/>
                <w:bCs/>
                <w:lang w:val="fr-BE" w:eastAsia="ja-JP"/>
              </w:rPr>
              <w:t>TV</w:t>
            </w:r>
            <w:r w:rsidRPr="00C51AE5">
              <w:rPr>
                <w:rFonts w:cstheme="majorBidi"/>
                <w:b/>
                <w:bCs/>
                <w:lang w:val="fr-BE" w:eastAsia="ja-JP"/>
              </w:rPr>
              <w:br/>
            </w:r>
            <w:r w:rsidRPr="00C51AE5">
              <w:rPr>
                <w:rFonts w:cstheme="majorBidi"/>
                <w:b/>
                <w:bCs/>
                <w:lang w:val="fr-BE" w:eastAsia="ja-JP"/>
              </w:rPr>
              <w:br/>
            </w:r>
            <w:r w:rsidRPr="00C51AE5">
              <w:rPr>
                <w:rFonts w:cstheme="majorBidi"/>
                <w:bCs/>
                <w:lang w:val="fr-BE"/>
              </w:rPr>
              <w:t>(Q2a &amp; Q2)b</w:t>
            </w:r>
          </w:p>
        </w:tc>
        <w:tc>
          <w:tcPr>
            <w:tcW w:w="1530" w:type="dxa"/>
          </w:tcPr>
          <w:p w:rsidR="00503F0B" w:rsidRPr="00AE0A77" w:rsidRDefault="00503F0B" w:rsidP="0026444F">
            <w:pPr>
              <w:spacing w:before="40"/>
              <w:jc w:val="center"/>
              <w:rPr>
                <w:rFonts w:cstheme="majorBidi"/>
                <w:b/>
                <w:bCs/>
              </w:rPr>
            </w:pPr>
            <w:r w:rsidRPr="00AE0A77">
              <w:rPr>
                <w:rFonts w:cstheme="majorBidi" w:hint="eastAsia"/>
                <w:b/>
                <w:bCs/>
                <w:lang w:eastAsia="ja-JP"/>
              </w:rPr>
              <w:t>Digital</w:t>
            </w:r>
            <w:r w:rsidRPr="00AE0A77">
              <w:rPr>
                <w:rFonts w:cstheme="majorBidi"/>
                <w:b/>
                <w:bCs/>
              </w:rPr>
              <w:t xml:space="preserve"> </w:t>
            </w:r>
            <w:r w:rsidRPr="00AE0A77">
              <w:rPr>
                <w:rFonts w:cstheme="majorBidi" w:hint="eastAsia"/>
                <w:b/>
                <w:bCs/>
                <w:lang w:eastAsia="ja-JP"/>
              </w:rPr>
              <w:t>TV</w:t>
            </w:r>
            <w:r>
              <w:rPr>
                <w:rFonts w:cstheme="majorBidi"/>
                <w:b/>
                <w:bCs/>
                <w:lang w:eastAsia="ja-JP"/>
              </w:rPr>
              <w:br/>
            </w:r>
            <w:r>
              <w:rPr>
                <w:rFonts w:cstheme="majorBidi"/>
                <w:b/>
                <w:bCs/>
                <w:lang w:eastAsia="ja-JP"/>
              </w:rPr>
              <w:br/>
            </w:r>
            <w:r w:rsidRPr="0050007A">
              <w:rPr>
                <w:rFonts w:cstheme="majorBidi"/>
                <w:bCs/>
              </w:rPr>
              <w:t>(Q5b &amp; Q5c)</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2695" w:type="dxa"/>
            <w:gridSpan w:val="2"/>
          </w:tcPr>
          <w:p w:rsidR="00503F0B" w:rsidRPr="00AE0A77" w:rsidRDefault="00503F0B" w:rsidP="0026444F">
            <w:pPr>
              <w:spacing w:before="40" w:after="40"/>
              <w:jc w:val="center"/>
              <w:rPr>
                <w:rFonts w:cstheme="majorBidi"/>
                <w:b/>
                <w:bCs/>
              </w:rPr>
            </w:pPr>
            <w:r w:rsidRPr="00AE0A77">
              <w:rPr>
                <w:rFonts w:cstheme="majorBidi" w:hint="eastAsia"/>
                <w:b/>
                <w:bCs/>
                <w:lang w:eastAsia="ja-JP"/>
              </w:rPr>
              <w:t>Channel bandwidth (MHz)</w:t>
            </w:r>
          </w:p>
        </w:tc>
        <w:tc>
          <w:tcPr>
            <w:tcW w:w="1530" w:type="dxa"/>
            <w:vAlign w:val="center"/>
          </w:tcPr>
          <w:p w:rsidR="00503F0B" w:rsidRPr="00AE0A77" w:rsidRDefault="00503F0B" w:rsidP="0026444F">
            <w:pPr>
              <w:spacing w:before="40"/>
              <w:jc w:val="center"/>
              <w:rPr>
                <w:rFonts w:cstheme="majorBidi"/>
                <w:bCs/>
                <w:i/>
                <w:color w:val="FF0000"/>
              </w:rPr>
            </w:pPr>
            <w:r w:rsidRPr="005C3F10">
              <w:rPr>
                <w:rFonts w:cstheme="majorBidi"/>
                <w:bCs/>
                <w:i/>
                <w:color w:val="FF0000"/>
                <w:highlight w:val="yellow"/>
              </w:rPr>
              <w:t>VHF II 300kHz</w:t>
            </w:r>
          </w:p>
        </w:tc>
        <w:tc>
          <w:tcPr>
            <w:tcW w:w="1530" w:type="dxa"/>
          </w:tcPr>
          <w:p w:rsidR="00503F0B" w:rsidRPr="00AE0A77" w:rsidRDefault="00E96629" w:rsidP="0026444F">
            <w:pPr>
              <w:spacing w:before="40"/>
              <w:jc w:val="center"/>
              <w:rPr>
                <w:rFonts w:cstheme="majorBidi"/>
                <w:bCs/>
                <w:i/>
                <w:color w:val="FF0000"/>
              </w:rPr>
            </w:pPr>
            <w:r w:rsidRPr="005C3F10">
              <w:rPr>
                <w:rFonts w:cstheme="majorBidi"/>
                <w:i/>
                <w:color w:val="FF0000"/>
                <w:highlight w:val="yellow"/>
              </w:rPr>
              <w:t>1.5 MHz</w:t>
            </w:r>
          </w:p>
        </w:tc>
        <w:tc>
          <w:tcPr>
            <w:tcW w:w="1530" w:type="dxa"/>
          </w:tcPr>
          <w:p w:rsidR="00503F0B" w:rsidRPr="00AE0A77" w:rsidRDefault="00503F0B" w:rsidP="0026444F">
            <w:pPr>
              <w:spacing w:before="40"/>
              <w:jc w:val="center"/>
              <w:rPr>
                <w:rFonts w:cstheme="majorBidi"/>
                <w:bCs/>
                <w:i/>
                <w:color w:val="FF0000"/>
              </w:rPr>
            </w:pPr>
          </w:p>
        </w:tc>
        <w:tc>
          <w:tcPr>
            <w:tcW w:w="1530" w:type="dxa"/>
          </w:tcPr>
          <w:p w:rsidR="00503F0B" w:rsidRPr="00AE0A77" w:rsidRDefault="0042714D" w:rsidP="0026444F">
            <w:pPr>
              <w:spacing w:before="40"/>
              <w:jc w:val="center"/>
              <w:rPr>
                <w:rFonts w:cstheme="majorBidi"/>
                <w:bCs/>
                <w:i/>
                <w:color w:val="FF0000"/>
              </w:rPr>
            </w:pPr>
            <w:r w:rsidRPr="005C3F10">
              <w:rPr>
                <w:rFonts w:cstheme="majorBidi"/>
                <w:bCs/>
                <w:i/>
                <w:color w:val="FF0000"/>
                <w:highlight w:val="yellow"/>
              </w:rPr>
              <w:t>8</w:t>
            </w:r>
            <w:r w:rsidR="00503F0B" w:rsidRPr="005C3F10">
              <w:rPr>
                <w:rFonts w:cstheme="majorBidi"/>
                <w:bCs/>
                <w:i/>
                <w:color w:val="FF0000"/>
                <w:highlight w:val="yellow"/>
              </w:rPr>
              <w:t>MHz</w:t>
            </w:r>
          </w:p>
        </w:tc>
      </w:tr>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rPr>
            </w:pPr>
            <w:r w:rsidRPr="00AE0A77">
              <w:rPr>
                <w:rFonts w:cstheme="majorBidi"/>
                <w:b/>
                <w:bCs/>
              </w:rPr>
              <w:t>XX</w:t>
            </w:r>
          </w:p>
        </w:tc>
        <w:tc>
          <w:tcPr>
            <w:tcW w:w="939" w:type="dxa"/>
          </w:tcPr>
          <w:p w:rsidR="00503F0B" w:rsidRPr="00AE0A77" w:rsidRDefault="00503F0B" w:rsidP="0026444F">
            <w:pPr>
              <w:spacing w:before="40"/>
              <w:jc w:val="center"/>
              <w:rPr>
                <w:rFonts w:cstheme="majorBidi"/>
                <w:b/>
                <w:bCs/>
              </w:rPr>
            </w:pPr>
            <w:r w:rsidRPr="00AE0A77">
              <w:rPr>
                <w:rFonts w:cstheme="majorBidi"/>
                <w:b/>
                <w:bCs/>
              </w:rPr>
              <w:t>LF</w:t>
            </w:r>
          </w:p>
        </w:tc>
        <w:tc>
          <w:tcPr>
            <w:tcW w:w="1756" w:type="dxa"/>
            <w:vAlign w:val="center"/>
          </w:tcPr>
          <w:p w:rsidR="00503F0B" w:rsidRPr="00AE0A77" w:rsidRDefault="00503F0B" w:rsidP="0026444F">
            <w:pPr>
              <w:spacing w:before="0"/>
              <w:rPr>
                <w:rFonts w:cstheme="majorBidi"/>
              </w:rPr>
            </w:pPr>
            <w:r w:rsidRPr="00AE0A77">
              <w:rPr>
                <w:rFonts w:cstheme="majorBidi"/>
              </w:rPr>
              <w:t>148.5-283.5 kHz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MF</w:t>
            </w:r>
          </w:p>
        </w:tc>
        <w:tc>
          <w:tcPr>
            <w:tcW w:w="1756" w:type="dxa"/>
            <w:vAlign w:val="center"/>
          </w:tcPr>
          <w:p w:rsidR="00503F0B" w:rsidRPr="00AE0A77" w:rsidRDefault="00503F0B" w:rsidP="0026444F">
            <w:pPr>
              <w:spacing w:before="0"/>
              <w:rPr>
                <w:rFonts w:cstheme="majorBidi"/>
              </w:rPr>
            </w:pPr>
            <w:r w:rsidRPr="00AE0A77">
              <w:rPr>
                <w:rFonts w:cstheme="majorBidi"/>
              </w:rPr>
              <w:t>525-526.5 kHz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MF</w:t>
            </w:r>
          </w:p>
        </w:tc>
        <w:tc>
          <w:tcPr>
            <w:tcW w:w="1756" w:type="dxa"/>
            <w:vAlign w:val="center"/>
          </w:tcPr>
          <w:p w:rsidR="00503F0B" w:rsidRPr="00AE0A77" w:rsidRDefault="00503F0B" w:rsidP="0026444F">
            <w:pPr>
              <w:spacing w:before="0"/>
              <w:rPr>
                <w:rFonts w:cstheme="majorBidi"/>
              </w:rPr>
            </w:pPr>
            <w:r w:rsidRPr="00AE0A77">
              <w:rPr>
                <w:rFonts w:cstheme="majorBidi"/>
              </w:rPr>
              <w:t>526.5-1606.5 kHz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MF</w:t>
            </w:r>
          </w:p>
        </w:tc>
        <w:tc>
          <w:tcPr>
            <w:tcW w:w="1756" w:type="dxa"/>
            <w:vAlign w:val="center"/>
          </w:tcPr>
          <w:p w:rsidR="00503F0B" w:rsidRPr="00AE0A77" w:rsidRDefault="00503F0B" w:rsidP="0026444F">
            <w:pPr>
              <w:spacing w:before="0"/>
              <w:rPr>
                <w:rFonts w:cstheme="majorBidi"/>
              </w:rPr>
            </w:pPr>
            <w:r w:rsidRPr="00AE0A77">
              <w:rPr>
                <w:rFonts w:cstheme="majorBidi"/>
              </w:rPr>
              <w:t>1606.5-1705 kHz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HF</w:t>
            </w:r>
          </w:p>
        </w:tc>
        <w:tc>
          <w:tcPr>
            <w:tcW w:w="1756" w:type="dxa"/>
            <w:vAlign w:val="center"/>
          </w:tcPr>
          <w:p w:rsidR="00503F0B" w:rsidRPr="00AE0A77" w:rsidRDefault="00503F0B" w:rsidP="0026444F">
            <w:pPr>
              <w:spacing w:before="0"/>
              <w:rPr>
                <w:rFonts w:cstheme="majorBidi"/>
              </w:rPr>
            </w:pPr>
            <w:r w:rsidRPr="00AE0A77">
              <w:rPr>
                <w:rFonts w:cstheme="majorBidi"/>
              </w:rPr>
              <w:t>2.3-26.1 MHz**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eastAsia="Times New Roman"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w:t>
            </w:r>
          </w:p>
        </w:tc>
        <w:tc>
          <w:tcPr>
            <w:tcW w:w="1756" w:type="dxa"/>
            <w:vAlign w:val="center"/>
          </w:tcPr>
          <w:p w:rsidR="00503F0B" w:rsidRPr="00AE0A77" w:rsidRDefault="00503F0B" w:rsidP="0026444F">
            <w:pPr>
              <w:spacing w:before="0"/>
              <w:rPr>
                <w:rFonts w:cstheme="majorBidi"/>
              </w:rPr>
            </w:pPr>
            <w:r w:rsidRPr="00AE0A77">
              <w:rPr>
                <w:rFonts w:cstheme="majorBidi"/>
              </w:rPr>
              <w:t>47-50 MHz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50-54 MHz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54-68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68-72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76-87.5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II</w:t>
            </w:r>
          </w:p>
        </w:tc>
        <w:tc>
          <w:tcPr>
            <w:tcW w:w="1756" w:type="dxa"/>
            <w:vAlign w:val="center"/>
          </w:tcPr>
          <w:p w:rsidR="00503F0B" w:rsidRPr="00AE0A77" w:rsidRDefault="00503F0B" w:rsidP="0026444F">
            <w:pPr>
              <w:spacing w:before="0"/>
              <w:rPr>
                <w:rFonts w:cstheme="majorBidi"/>
              </w:rPr>
            </w:pPr>
            <w:r w:rsidRPr="00AE0A77">
              <w:rPr>
                <w:rFonts w:cstheme="majorBidi"/>
              </w:rPr>
              <w:t>87.5-108 MHz</w:t>
            </w:r>
          </w:p>
        </w:tc>
        <w:tc>
          <w:tcPr>
            <w:tcW w:w="1530" w:type="dxa"/>
          </w:tcPr>
          <w:p w:rsidR="00503F0B" w:rsidRPr="001373B8" w:rsidRDefault="005C5FF9" w:rsidP="00580F65">
            <w:pPr>
              <w:spacing w:before="40" w:after="40"/>
              <w:jc w:val="center"/>
              <w:rPr>
                <w:rFonts w:cstheme="majorBidi"/>
                <w:b/>
                <w:i/>
                <w:color w:val="002060"/>
              </w:rPr>
            </w:pPr>
            <w:r w:rsidRPr="001373B8">
              <w:rPr>
                <w:rFonts w:cstheme="majorBidi"/>
                <w:b/>
                <w:i/>
                <w:color w:val="002060"/>
              </w:rPr>
              <w:t xml:space="preserve">+/- </w:t>
            </w:r>
            <w:r w:rsidR="00B8099A" w:rsidRPr="001373B8">
              <w:rPr>
                <w:rFonts w:cstheme="majorBidi"/>
                <w:b/>
                <w:i/>
                <w:color w:val="002060"/>
              </w:rPr>
              <w:t>400</w:t>
            </w:r>
          </w:p>
        </w:tc>
        <w:tc>
          <w:tcPr>
            <w:tcW w:w="1530" w:type="dxa"/>
          </w:tcPr>
          <w:p w:rsidR="00503F0B" w:rsidRPr="001373B8" w:rsidRDefault="00503F0B" w:rsidP="0026444F">
            <w:pPr>
              <w:spacing w:before="40" w:after="40"/>
              <w:jc w:val="center"/>
              <w:rPr>
                <w:rFonts w:cstheme="majorBidi"/>
                <w:i/>
                <w:color w:val="002060"/>
              </w:rPr>
            </w:pPr>
          </w:p>
        </w:tc>
        <w:tc>
          <w:tcPr>
            <w:tcW w:w="1530" w:type="dxa"/>
          </w:tcPr>
          <w:p w:rsidR="00503F0B" w:rsidRPr="001373B8" w:rsidRDefault="00503F0B" w:rsidP="0026444F">
            <w:pPr>
              <w:spacing w:before="40" w:after="40"/>
              <w:jc w:val="center"/>
              <w:rPr>
                <w:rFonts w:cstheme="majorBidi"/>
                <w:i/>
                <w:color w:val="002060"/>
              </w:rPr>
            </w:pPr>
          </w:p>
        </w:tc>
        <w:tc>
          <w:tcPr>
            <w:tcW w:w="1530" w:type="dxa"/>
          </w:tcPr>
          <w:p w:rsidR="00503F0B" w:rsidRPr="001373B8" w:rsidRDefault="00503F0B" w:rsidP="0026444F">
            <w:pPr>
              <w:spacing w:before="40" w:after="40"/>
              <w:jc w:val="center"/>
              <w:rPr>
                <w:rFonts w:cstheme="majorBidi"/>
                <w:i/>
                <w:color w:val="002060"/>
              </w:rPr>
            </w:pPr>
          </w:p>
        </w:tc>
      </w:tr>
      <w:tr w:rsidR="00503F0B" w:rsidRPr="00AE0A77" w:rsidTr="0026444F">
        <w:trPr>
          <w:trHeight w:val="340"/>
          <w:jc w:val="center"/>
        </w:trPr>
        <w:tc>
          <w:tcPr>
            <w:tcW w:w="937" w:type="dxa"/>
            <w:vMerge/>
          </w:tcPr>
          <w:p w:rsidR="00503F0B" w:rsidRPr="00AE0A77" w:rsidRDefault="00503F0B" w:rsidP="0026444F">
            <w:pPr>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III</w:t>
            </w:r>
          </w:p>
        </w:tc>
        <w:tc>
          <w:tcPr>
            <w:tcW w:w="1756" w:type="dxa"/>
            <w:vAlign w:val="center"/>
          </w:tcPr>
          <w:p w:rsidR="00503F0B" w:rsidRPr="00AE0A77" w:rsidRDefault="00503F0B" w:rsidP="0026444F">
            <w:pPr>
              <w:spacing w:before="0"/>
              <w:rPr>
                <w:rFonts w:cstheme="majorBidi"/>
              </w:rPr>
            </w:pPr>
            <w:r w:rsidRPr="00AE0A77">
              <w:rPr>
                <w:rFonts w:cstheme="majorBidi"/>
              </w:rPr>
              <w:t>174-216 MHz</w:t>
            </w:r>
          </w:p>
        </w:tc>
        <w:tc>
          <w:tcPr>
            <w:tcW w:w="1530" w:type="dxa"/>
          </w:tcPr>
          <w:p w:rsidR="00503F0B" w:rsidRPr="001373B8" w:rsidRDefault="00503F0B" w:rsidP="0026444F">
            <w:pPr>
              <w:jc w:val="center"/>
              <w:rPr>
                <w:rFonts w:cstheme="majorBidi"/>
                <w:i/>
                <w:color w:val="002060"/>
              </w:rPr>
            </w:pPr>
          </w:p>
        </w:tc>
        <w:tc>
          <w:tcPr>
            <w:tcW w:w="1530" w:type="dxa"/>
          </w:tcPr>
          <w:p w:rsidR="00503F0B" w:rsidRPr="001373B8" w:rsidRDefault="00503F0B" w:rsidP="00B96541">
            <w:pPr>
              <w:jc w:val="center"/>
              <w:rPr>
                <w:rFonts w:cstheme="majorBidi"/>
                <w:i/>
                <w:color w:val="002060"/>
              </w:rPr>
            </w:pPr>
          </w:p>
        </w:tc>
        <w:tc>
          <w:tcPr>
            <w:tcW w:w="1530" w:type="dxa"/>
          </w:tcPr>
          <w:p w:rsidR="00503F0B" w:rsidRPr="001373B8" w:rsidRDefault="00503F0B" w:rsidP="0026444F">
            <w:pPr>
              <w:jc w:val="center"/>
              <w:rPr>
                <w:rFonts w:cstheme="majorBidi"/>
                <w:i/>
                <w:color w:val="002060"/>
              </w:rPr>
            </w:pPr>
          </w:p>
        </w:tc>
        <w:tc>
          <w:tcPr>
            <w:tcW w:w="1530" w:type="dxa"/>
          </w:tcPr>
          <w:p w:rsidR="00503F0B" w:rsidRPr="001373B8" w:rsidRDefault="00503F0B" w:rsidP="0026444F">
            <w:pPr>
              <w:jc w:val="center"/>
              <w:rPr>
                <w:rFonts w:cstheme="majorBidi"/>
                <w:i/>
                <w:color w:val="00206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III</w:t>
            </w:r>
          </w:p>
        </w:tc>
        <w:tc>
          <w:tcPr>
            <w:tcW w:w="1756" w:type="dxa"/>
            <w:vAlign w:val="center"/>
          </w:tcPr>
          <w:p w:rsidR="00503F0B" w:rsidRPr="00AE0A77" w:rsidRDefault="00503F0B" w:rsidP="0026444F">
            <w:pPr>
              <w:spacing w:before="0"/>
              <w:rPr>
                <w:rFonts w:cstheme="majorBidi"/>
              </w:rPr>
            </w:pPr>
            <w:r w:rsidRPr="00AE0A77">
              <w:rPr>
                <w:rFonts w:cstheme="majorBidi"/>
              </w:rPr>
              <w:t>216-230 MHz</w:t>
            </w:r>
          </w:p>
        </w:tc>
        <w:tc>
          <w:tcPr>
            <w:tcW w:w="1530" w:type="dxa"/>
          </w:tcPr>
          <w:p w:rsidR="00503F0B" w:rsidRPr="001373B8" w:rsidRDefault="00503F0B" w:rsidP="0026444F">
            <w:pPr>
              <w:spacing w:before="40" w:after="40"/>
              <w:jc w:val="center"/>
              <w:rPr>
                <w:rFonts w:cstheme="majorBidi"/>
                <w:i/>
                <w:color w:val="002060"/>
              </w:rPr>
            </w:pPr>
          </w:p>
        </w:tc>
        <w:tc>
          <w:tcPr>
            <w:tcW w:w="1530" w:type="dxa"/>
          </w:tcPr>
          <w:p w:rsidR="00503F0B" w:rsidRPr="001373B8" w:rsidRDefault="00B8099A" w:rsidP="0026444F">
            <w:pPr>
              <w:spacing w:before="40" w:after="40"/>
              <w:jc w:val="center"/>
              <w:rPr>
                <w:rFonts w:cstheme="majorBidi"/>
                <w:b/>
                <w:i/>
                <w:color w:val="002060"/>
              </w:rPr>
            </w:pPr>
            <w:r w:rsidRPr="001373B8">
              <w:rPr>
                <w:rFonts w:cstheme="majorBidi"/>
                <w:b/>
                <w:i/>
                <w:color w:val="002060"/>
              </w:rPr>
              <w:t>20 (</w:t>
            </w:r>
            <w:r w:rsidR="00860271" w:rsidRPr="001373B8">
              <w:rPr>
                <w:rFonts w:cstheme="majorBidi"/>
                <w:b/>
                <w:i/>
                <w:color w:val="002060"/>
              </w:rPr>
              <w:t xml:space="preserve">but </w:t>
            </w:r>
            <w:r w:rsidRPr="001373B8">
              <w:rPr>
                <w:rFonts w:cstheme="majorBidi"/>
                <w:b/>
                <w:i/>
                <w:color w:val="002060"/>
              </w:rPr>
              <w:t>more</w:t>
            </w:r>
            <w:r w:rsidR="00860271" w:rsidRPr="001373B8">
              <w:rPr>
                <w:rFonts w:cstheme="majorBidi"/>
                <w:b/>
                <w:i/>
                <w:color w:val="002060"/>
              </w:rPr>
              <w:t xml:space="preserve"> will probably be required</w:t>
            </w:r>
            <w:r w:rsidRPr="001373B8">
              <w:rPr>
                <w:rFonts w:cstheme="majorBidi"/>
                <w:b/>
                <w:i/>
                <w:color w:val="002060"/>
              </w:rPr>
              <w:t>)</w:t>
            </w:r>
          </w:p>
        </w:tc>
        <w:tc>
          <w:tcPr>
            <w:tcW w:w="1530" w:type="dxa"/>
          </w:tcPr>
          <w:p w:rsidR="00503F0B" w:rsidRPr="001373B8" w:rsidRDefault="00503F0B" w:rsidP="0026444F">
            <w:pPr>
              <w:spacing w:before="40" w:after="40"/>
              <w:jc w:val="center"/>
              <w:rPr>
                <w:rFonts w:cstheme="majorBidi"/>
                <w:i/>
                <w:color w:val="002060"/>
              </w:rPr>
            </w:pPr>
          </w:p>
        </w:tc>
        <w:tc>
          <w:tcPr>
            <w:tcW w:w="1530" w:type="dxa"/>
          </w:tcPr>
          <w:p w:rsidR="00503F0B" w:rsidRPr="001373B8" w:rsidRDefault="00503F0B" w:rsidP="0026444F">
            <w:pPr>
              <w:spacing w:before="40" w:after="40"/>
              <w:jc w:val="center"/>
              <w:rPr>
                <w:rFonts w:cstheme="majorBidi"/>
                <w:i/>
                <w:color w:val="00206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UHF IV</w:t>
            </w:r>
          </w:p>
        </w:tc>
        <w:tc>
          <w:tcPr>
            <w:tcW w:w="1756" w:type="dxa"/>
            <w:vAlign w:val="center"/>
          </w:tcPr>
          <w:p w:rsidR="00503F0B" w:rsidRPr="00AE0A77" w:rsidRDefault="00503F0B" w:rsidP="0026444F">
            <w:pPr>
              <w:spacing w:before="0"/>
              <w:rPr>
                <w:rFonts w:cstheme="majorBidi"/>
              </w:rPr>
            </w:pPr>
            <w:r w:rsidRPr="00AE0A77">
              <w:rPr>
                <w:rFonts w:cstheme="majorBidi"/>
              </w:rPr>
              <w:t>470-694 MHz</w:t>
            </w:r>
          </w:p>
        </w:tc>
        <w:tc>
          <w:tcPr>
            <w:tcW w:w="1530" w:type="dxa"/>
          </w:tcPr>
          <w:p w:rsidR="00503F0B" w:rsidRPr="001373B8" w:rsidRDefault="00503F0B" w:rsidP="0026444F">
            <w:pPr>
              <w:spacing w:before="40" w:after="40"/>
              <w:jc w:val="center"/>
              <w:rPr>
                <w:rFonts w:cstheme="majorBidi"/>
                <w:i/>
                <w:color w:val="002060"/>
              </w:rPr>
            </w:pPr>
          </w:p>
        </w:tc>
        <w:tc>
          <w:tcPr>
            <w:tcW w:w="1530" w:type="dxa"/>
          </w:tcPr>
          <w:p w:rsidR="00503F0B" w:rsidRPr="001373B8" w:rsidRDefault="00503F0B" w:rsidP="0026444F">
            <w:pPr>
              <w:spacing w:before="40" w:after="40"/>
              <w:jc w:val="center"/>
              <w:rPr>
                <w:rFonts w:cstheme="majorBidi"/>
                <w:i/>
                <w:color w:val="002060"/>
              </w:rPr>
            </w:pPr>
          </w:p>
        </w:tc>
        <w:tc>
          <w:tcPr>
            <w:tcW w:w="1530" w:type="dxa"/>
          </w:tcPr>
          <w:p w:rsidR="00503F0B" w:rsidRPr="001373B8" w:rsidRDefault="00503F0B" w:rsidP="0026444F">
            <w:pPr>
              <w:spacing w:before="40" w:after="40"/>
              <w:jc w:val="center"/>
              <w:rPr>
                <w:rFonts w:cstheme="majorBidi"/>
                <w:i/>
                <w:color w:val="002060"/>
              </w:rPr>
            </w:pPr>
          </w:p>
        </w:tc>
        <w:tc>
          <w:tcPr>
            <w:tcW w:w="1530" w:type="dxa"/>
          </w:tcPr>
          <w:p w:rsidR="00503F0B" w:rsidRPr="001373B8" w:rsidRDefault="00B8099A" w:rsidP="0042714D">
            <w:pPr>
              <w:spacing w:before="40" w:after="40"/>
              <w:jc w:val="center"/>
              <w:rPr>
                <w:rFonts w:cstheme="majorBidi"/>
                <w:b/>
                <w:i/>
                <w:color w:val="002060"/>
              </w:rPr>
            </w:pPr>
            <w:r w:rsidRPr="001373B8">
              <w:rPr>
                <w:rFonts w:cstheme="majorBidi"/>
                <w:b/>
                <w:i/>
                <w:color w:val="002060"/>
              </w:rPr>
              <w:t>2</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26444F">
            <w:pPr>
              <w:spacing w:before="0"/>
              <w:rPr>
                <w:rFonts w:cstheme="majorBidi"/>
              </w:rPr>
            </w:pPr>
            <w:r w:rsidRPr="00AE0A77">
              <w:rPr>
                <w:rFonts w:cstheme="majorBidi"/>
              </w:rPr>
              <w:t>694-790 MHz</w:t>
            </w:r>
          </w:p>
        </w:tc>
        <w:tc>
          <w:tcPr>
            <w:tcW w:w="1530" w:type="dxa"/>
          </w:tcPr>
          <w:p w:rsidR="00503F0B" w:rsidRPr="001373B8" w:rsidRDefault="00503F0B" w:rsidP="0026444F">
            <w:pPr>
              <w:spacing w:before="40" w:after="40"/>
              <w:jc w:val="center"/>
              <w:rPr>
                <w:rFonts w:cstheme="majorBidi"/>
                <w:i/>
                <w:color w:val="002060"/>
              </w:rPr>
            </w:pPr>
          </w:p>
        </w:tc>
        <w:tc>
          <w:tcPr>
            <w:tcW w:w="1530" w:type="dxa"/>
          </w:tcPr>
          <w:p w:rsidR="00503F0B" w:rsidRPr="001373B8" w:rsidRDefault="00503F0B" w:rsidP="0026444F">
            <w:pPr>
              <w:spacing w:before="40" w:after="40"/>
              <w:jc w:val="center"/>
              <w:rPr>
                <w:rFonts w:cstheme="majorBidi"/>
                <w:i/>
                <w:color w:val="002060"/>
              </w:rPr>
            </w:pPr>
          </w:p>
        </w:tc>
        <w:tc>
          <w:tcPr>
            <w:tcW w:w="1530" w:type="dxa"/>
          </w:tcPr>
          <w:p w:rsidR="00503F0B" w:rsidRPr="001373B8" w:rsidRDefault="00503F0B" w:rsidP="0026444F">
            <w:pPr>
              <w:spacing w:before="40" w:after="40"/>
              <w:jc w:val="center"/>
              <w:rPr>
                <w:rFonts w:cstheme="majorBidi"/>
                <w:i/>
                <w:color w:val="002060"/>
              </w:rPr>
            </w:pPr>
          </w:p>
        </w:tc>
        <w:tc>
          <w:tcPr>
            <w:tcW w:w="1530" w:type="dxa"/>
          </w:tcPr>
          <w:p w:rsidR="00503F0B" w:rsidRPr="001373B8" w:rsidRDefault="00B8099A" w:rsidP="0026444F">
            <w:pPr>
              <w:spacing w:before="40" w:after="40"/>
              <w:jc w:val="center"/>
              <w:rPr>
                <w:rFonts w:cstheme="majorBidi"/>
                <w:b/>
                <w:i/>
                <w:color w:val="002060"/>
              </w:rPr>
            </w:pPr>
            <w:r w:rsidRPr="001373B8">
              <w:rPr>
                <w:rFonts w:cstheme="majorBidi"/>
                <w:b/>
                <w:i/>
                <w:color w:val="002060"/>
              </w:rPr>
              <w:t>11</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26444F">
            <w:pPr>
              <w:spacing w:before="0"/>
              <w:rPr>
                <w:rFonts w:cstheme="majorBidi"/>
              </w:rPr>
            </w:pPr>
            <w:r w:rsidRPr="00AE0A77">
              <w:rPr>
                <w:rFonts w:cstheme="majorBidi"/>
              </w:rPr>
              <w:t>790-890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26444F">
            <w:pPr>
              <w:spacing w:before="0"/>
              <w:rPr>
                <w:rFonts w:cstheme="majorBidi"/>
              </w:rPr>
            </w:pPr>
            <w:r w:rsidRPr="00AE0A77">
              <w:rPr>
                <w:rFonts w:cstheme="majorBidi"/>
              </w:rPr>
              <w:t>890-960 MHz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p>
        </w:tc>
        <w:tc>
          <w:tcPr>
            <w:tcW w:w="1756" w:type="dxa"/>
            <w:vAlign w:val="center"/>
          </w:tcPr>
          <w:p w:rsidR="00503F0B" w:rsidRPr="00AE0A77" w:rsidRDefault="00503F0B" w:rsidP="0026444F">
            <w:pPr>
              <w:spacing w:before="0"/>
              <w:rPr>
                <w:rFonts w:cstheme="majorBidi"/>
              </w:rPr>
            </w:pPr>
            <w:r w:rsidRPr="00AE0A77">
              <w:rPr>
                <w:rFonts w:cstheme="majorBidi"/>
              </w:rPr>
              <w:t>1452-1492 MHz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p>
        </w:tc>
        <w:tc>
          <w:tcPr>
            <w:tcW w:w="1756" w:type="dxa"/>
            <w:vAlign w:val="center"/>
          </w:tcPr>
          <w:p w:rsidR="00503F0B" w:rsidRPr="00AE0A77" w:rsidRDefault="00503F0B" w:rsidP="0026444F">
            <w:pPr>
              <w:spacing w:before="0"/>
              <w:rPr>
                <w:rFonts w:cstheme="majorBidi"/>
              </w:rPr>
            </w:pPr>
            <w:r w:rsidRPr="00AE0A77">
              <w:rPr>
                <w:rFonts w:cstheme="majorBidi"/>
              </w:rPr>
              <w:t>11.7-12.5 GHz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after="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12.5-12.7 GHz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after="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40.5-42.5 GHz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after="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74-76 GHz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752" w:type="dxa"/>
            <w:gridSpan w:val="7"/>
          </w:tcPr>
          <w:p w:rsidR="00503F0B" w:rsidRPr="00AE0A77" w:rsidRDefault="00503F0B" w:rsidP="0026444F">
            <w:pPr>
              <w:pStyle w:val="ListParagraph"/>
              <w:spacing w:after="0" w:line="240" w:lineRule="auto"/>
              <w:ind w:left="0"/>
              <w:rPr>
                <w:lang w:eastAsia="ja-JP"/>
              </w:rPr>
            </w:pPr>
            <w:r w:rsidRPr="00AE0A77">
              <w:rPr>
                <w:rFonts w:hint="eastAsia"/>
                <w:lang w:eastAsia="ja-JP"/>
              </w:rPr>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Please use parenthesis to indicate stations that have still to be brought into use</w:t>
            </w:r>
          </w:p>
          <w:p w:rsidR="00503F0B" w:rsidRPr="00AE0A77" w:rsidRDefault="00503F0B" w:rsidP="0026444F">
            <w:r w:rsidRPr="00AE0A77">
              <w:rPr>
                <w:lang w:eastAsia="ja-JP"/>
              </w:rPr>
              <w:t>**</w:t>
            </w:r>
            <w:r w:rsidRPr="00AE0A77">
              <w:rPr>
                <w:lang w:val="en-AU"/>
              </w:rPr>
              <w:t xml:space="preserve"> The bands 3900-3950</w:t>
            </w:r>
            <w:r w:rsidRPr="00AE0A77">
              <w:rPr>
                <w:vertAlign w:val="superscript"/>
                <w:lang w:val="en-AU"/>
              </w:rPr>
              <w:t>D</w:t>
            </w:r>
            <w:r w:rsidRPr="00AE0A77">
              <w:rPr>
                <w:lang w:val="en-AU"/>
              </w:rPr>
              <w:t>, 3950-4000</w:t>
            </w:r>
            <w:r w:rsidRPr="00AE0A77">
              <w:rPr>
                <w:vertAlign w:val="superscript"/>
                <w:lang w:val="en-AU"/>
              </w:rPr>
              <w:t>D</w:t>
            </w:r>
            <w:r w:rsidRPr="00AE0A77">
              <w:rPr>
                <w:lang w:val="en-AU"/>
              </w:rPr>
              <w:t xml:space="preserve"> kHz; the bands for tropical broadcasting: 2300-2498, 3200-3400</w:t>
            </w:r>
            <w:r w:rsidRPr="00AE0A77">
              <w:rPr>
                <w:vertAlign w:val="superscript"/>
                <w:lang w:val="en-AU"/>
              </w:rPr>
              <w:t>D</w:t>
            </w:r>
            <w:r w:rsidRPr="00AE0A77">
              <w:rPr>
                <w:lang w:val="en-AU"/>
              </w:rPr>
              <w:t>, 4750-</w:t>
            </w:r>
            <w:r>
              <w:rPr>
                <w:lang w:val="en-AU"/>
              </w:rPr>
              <w:t>4995</w:t>
            </w:r>
            <w:r w:rsidRPr="00AE0A77">
              <w:rPr>
                <w:vertAlign w:val="superscript"/>
                <w:lang w:val="en-AU"/>
              </w:rPr>
              <w:t xml:space="preserve"> D</w:t>
            </w:r>
            <w:r>
              <w:rPr>
                <w:lang w:val="en-AU"/>
              </w:rPr>
              <w:t>, 5005-</w:t>
            </w:r>
            <w:r w:rsidRPr="00AE0A77">
              <w:rPr>
                <w:lang w:val="en-AU"/>
              </w:rPr>
              <w:t>5060</w:t>
            </w:r>
            <w:r w:rsidRPr="00AE0A77">
              <w:rPr>
                <w:vertAlign w:val="superscript"/>
                <w:lang w:val="en-AU"/>
              </w:rPr>
              <w:t>D</w:t>
            </w:r>
            <w:r w:rsidRPr="00AE0A77">
              <w:rPr>
                <w:lang w:val="en-AU"/>
              </w:rPr>
              <w:t xml:space="preserve"> kHz and the </w:t>
            </w:r>
            <w:r w:rsidRPr="00AE0A77">
              <w:t>Article 12 Bands 5 900-5 950</w:t>
            </w:r>
            <w:r w:rsidRPr="00AE0A77">
              <w:rPr>
                <w:vertAlign w:val="superscript"/>
              </w:rPr>
              <w:t>D</w:t>
            </w:r>
            <w:r w:rsidRPr="00AE0A77">
              <w:t>, 5 950-6 200, 7 200-7 300, 7 300-7 400</w:t>
            </w:r>
            <w:r w:rsidRPr="00AE0A77">
              <w:rPr>
                <w:vertAlign w:val="superscript"/>
              </w:rPr>
              <w:t>D</w:t>
            </w:r>
            <w:r w:rsidRPr="00AE0A77">
              <w:t>, 7 400-7 450, 9 400-9 500</w:t>
            </w:r>
            <w:r w:rsidRPr="00AE0A77">
              <w:rPr>
                <w:vertAlign w:val="superscript"/>
              </w:rPr>
              <w:t>D</w:t>
            </w:r>
            <w:r w:rsidRPr="00AE0A77">
              <w:t>, 9 500-9 900, 11 600-11 650</w:t>
            </w:r>
            <w:r w:rsidRPr="00AE0A77">
              <w:rPr>
                <w:vertAlign w:val="superscript"/>
              </w:rPr>
              <w:t>D</w:t>
            </w:r>
            <w:r w:rsidRPr="00AE0A77">
              <w:t>, 11 650-12 050, 12 050-</w:t>
            </w:r>
            <w:r w:rsidRPr="00AE0A77">
              <w:lastRenderedPageBreak/>
              <w:t>12 100</w:t>
            </w:r>
            <w:r w:rsidRPr="00AE0A77">
              <w:rPr>
                <w:vertAlign w:val="superscript"/>
              </w:rPr>
              <w:t>D</w:t>
            </w:r>
            <w:r w:rsidRPr="00AE0A77">
              <w:t>, 13 570-13 600</w:t>
            </w:r>
            <w:r w:rsidRPr="00AE0A77">
              <w:rPr>
                <w:vertAlign w:val="superscript"/>
              </w:rPr>
              <w:t>D</w:t>
            </w:r>
            <w:r w:rsidRPr="00AE0A77">
              <w:t>, 13 600-13 800, 13 800-13 870</w:t>
            </w:r>
            <w:r w:rsidRPr="00AE0A77">
              <w:rPr>
                <w:vertAlign w:val="superscript"/>
              </w:rPr>
              <w:t>D</w:t>
            </w:r>
            <w:r w:rsidRPr="00AE0A77">
              <w:t>, 15 100-15 600, 15 600-15 800</w:t>
            </w:r>
            <w:r w:rsidRPr="00AE0A77">
              <w:rPr>
                <w:vertAlign w:val="superscript"/>
              </w:rPr>
              <w:t>D</w:t>
            </w:r>
            <w:r w:rsidRPr="00AE0A77">
              <w:t>, 17 480-17 550</w:t>
            </w:r>
            <w:r w:rsidRPr="00AE0A77">
              <w:rPr>
                <w:vertAlign w:val="superscript"/>
              </w:rPr>
              <w:t>D</w:t>
            </w:r>
            <w:r w:rsidRPr="00AE0A77">
              <w:t>, 17 550-17 900, 18 900-19 020</w:t>
            </w:r>
            <w:r w:rsidRPr="00AE0A77">
              <w:rPr>
                <w:vertAlign w:val="superscript"/>
              </w:rPr>
              <w:t>D</w:t>
            </w:r>
            <w:r w:rsidRPr="00AE0A77">
              <w:t xml:space="preserve">, 21 450-21 850, 25 670-26 100. </w:t>
            </w:r>
          </w:p>
          <w:p w:rsidR="00503F0B" w:rsidRPr="00AE0A77" w:rsidRDefault="00503F0B" w:rsidP="0026444F">
            <w:pPr>
              <w:rPr>
                <w:rFonts w:cstheme="majorBidi"/>
              </w:rPr>
            </w:pPr>
            <w:r w:rsidRPr="00AE0A77">
              <w:rPr>
                <w:vertAlign w:val="superscript"/>
              </w:rPr>
              <w:t>D</w:t>
            </w:r>
            <w:r w:rsidRPr="00AE0A77">
              <w:t xml:space="preserve"> Resolution 517 (Rev.WRC-07) applies. In the HF bands subject to Article 12 see also No. 5.134.</w:t>
            </w:r>
          </w:p>
        </w:tc>
      </w:tr>
    </w:tbl>
    <w:p w:rsidR="00503F0B" w:rsidRPr="00AE0A77" w:rsidRDefault="00503F0B" w:rsidP="00503F0B">
      <w:pPr>
        <w:pStyle w:val="ListParagraph"/>
        <w:spacing w:after="0" w:line="240" w:lineRule="auto"/>
        <w:ind w:left="0"/>
        <w:rPr>
          <w:lang w:val="en-GB" w:eastAsia="ja-JP"/>
        </w:rPr>
      </w:pPr>
    </w:p>
    <w:p w:rsidR="00503F0B" w:rsidRPr="00AE0A77" w:rsidRDefault="00503F0B" w:rsidP="00503F0B">
      <w:pPr>
        <w:pStyle w:val="ListParagraph"/>
        <w:spacing w:after="0" w:line="240" w:lineRule="auto"/>
        <w:ind w:left="0"/>
        <w:rPr>
          <w:lang w:eastAsia="ja-JP"/>
        </w:rPr>
      </w:pPr>
    </w:p>
    <w:p w:rsidR="00503F0B" w:rsidRPr="00AE0A77" w:rsidRDefault="00503F0B" w:rsidP="00503F0B">
      <w:pPr>
        <w:pStyle w:val="ListParagraph"/>
        <w:spacing w:after="0" w:line="240" w:lineRule="auto"/>
        <w:ind w:left="0"/>
        <w:rPr>
          <w:lang w:eastAsia="ja-JP"/>
        </w:rPr>
        <w:sectPr w:rsidR="00503F0B" w:rsidRPr="00AE0A77" w:rsidSect="005470B3">
          <w:headerReference w:type="first" r:id="rId12"/>
          <w:footerReference w:type="first" r:id="rId13"/>
          <w:pgSz w:w="11907" w:h="16834"/>
          <w:pgMar w:top="1418" w:right="1134" w:bottom="1418" w:left="1134" w:header="720" w:footer="720" w:gutter="0"/>
          <w:paperSrc w:first="15" w:other="15"/>
          <w:cols w:space="720"/>
          <w:titlePg/>
        </w:sectPr>
      </w:pPr>
    </w:p>
    <w:p w:rsidR="00503F0B" w:rsidRPr="00AE0A77" w:rsidRDefault="00503F0B" w:rsidP="00503F0B">
      <w:pPr>
        <w:pStyle w:val="enumlev1"/>
        <w:jc w:val="center"/>
        <w:rPr>
          <w:b/>
          <w:lang w:val="en-AU"/>
        </w:rPr>
      </w:pPr>
      <w:r w:rsidRPr="00AE0A77">
        <w:rPr>
          <w:b/>
          <w:lang w:val="en-AU"/>
        </w:rPr>
        <w:lastRenderedPageBreak/>
        <w:t>ANNEX 2</w:t>
      </w:r>
    </w:p>
    <w:p w:rsidR="00503F0B" w:rsidRPr="00AE0A77" w:rsidRDefault="00503F0B"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pPr>
        <w:tabs>
          <w:tab w:val="left" w:pos="3119"/>
        </w:tabs>
        <w:spacing w:before="40" w:after="40"/>
        <w:rPr>
          <w:rFonts w:eastAsia="MS Mincho"/>
          <w:lang w:eastAsia="ja-JP"/>
        </w:rPr>
      </w:pPr>
    </w:p>
    <w:p w:rsidR="00503F0B" w:rsidRPr="00AE0A77" w:rsidRDefault="00503F0B" w:rsidP="00503F0B">
      <w:pPr>
        <w:tabs>
          <w:tab w:val="left" w:pos="3119"/>
        </w:tabs>
        <w:spacing w:before="40" w:after="40"/>
        <w:rPr>
          <w:rFonts w:eastAsia="MS Mincho"/>
          <w:lang w:eastAsia="ja-JP"/>
        </w:rPr>
      </w:pPr>
      <w:r w:rsidRPr="00AE0A77">
        <w:rPr>
          <w:rFonts w:eastAsia="MS Mincho"/>
          <w:lang w:eastAsia="ja-JP"/>
        </w:rPr>
        <w:t xml:space="preserve">A sample response is shown in </w:t>
      </w:r>
      <w:r w:rsidRPr="00AE0A77">
        <w:rPr>
          <w:rFonts w:eastAsia="MS Mincho"/>
          <w:i/>
          <w:color w:val="FF0000"/>
          <w:lang w:eastAsia="ja-JP"/>
        </w:rPr>
        <w:t>italics</w:t>
      </w:r>
      <w:r w:rsidRPr="00AE0A77">
        <w:rPr>
          <w:rFonts w:eastAsia="MS Mincho"/>
          <w:lang w:eastAsia="ja-JP"/>
        </w:rPr>
        <w:t xml:space="preserve"> for guidance only.</w:t>
      </w:r>
    </w:p>
    <w:p w:rsidR="00503F0B" w:rsidRPr="00AE0A77" w:rsidRDefault="00503F0B"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503F0B" w:rsidRPr="00AE0A77" w:rsidTr="0026444F">
        <w:trPr>
          <w:jc w:val="center"/>
        </w:trPr>
        <w:tc>
          <w:tcPr>
            <w:tcW w:w="819" w:type="dxa"/>
          </w:tcPr>
          <w:p w:rsidR="00503F0B" w:rsidRDefault="00503F0B" w:rsidP="00C56300">
            <w:pPr>
              <w:tabs>
                <w:tab w:val="left" w:pos="3119"/>
                <w:tab w:val="left" w:pos="4395"/>
              </w:tabs>
              <w:spacing w:before="40" w:afterLines="40" w:after="96"/>
              <w:jc w:val="center"/>
              <w:rPr>
                <w:b/>
                <w:bCs/>
                <w:sz w:val="18"/>
                <w:szCs w:val="18"/>
                <w:lang w:eastAsia="ja-JP"/>
              </w:rPr>
            </w:pPr>
            <w:r w:rsidRPr="00AE0A77">
              <w:rPr>
                <w:b/>
                <w:bCs/>
                <w:sz w:val="18"/>
                <w:szCs w:val="18"/>
                <w:lang w:eastAsia="ja-JP"/>
              </w:rPr>
              <w:t>Country</w:t>
            </w:r>
          </w:p>
          <w:p w:rsidR="00970DC8" w:rsidRDefault="00970DC8" w:rsidP="00C56300">
            <w:pPr>
              <w:tabs>
                <w:tab w:val="left" w:pos="3119"/>
                <w:tab w:val="left" w:pos="4395"/>
              </w:tabs>
              <w:spacing w:before="40" w:afterLines="40" w:after="96"/>
              <w:jc w:val="center"/>
              <w:rPr>
                <w:b/>
                <w:bCs/>
                <w:sz w:val="18"/>
                <w:szCs w:val="18"/>
                <w:lang w:eastAsia="ja-JP"/>
              </w:rPr>
            </w:pPr>
            <w:r>
              <w:rPr>
                <w:b/>
                <w:bCs/>
                <w:sz w:val="18"/>
                <w:szCs w:val="18"/>
                <w:lang w:eastAsia="ja-JP"/>
              </w:rPr>
              <w:t>BEL_DG</w:t>
            </w:r>
          </w:p>
          <w:p w:rsidR="00970DC8" w:rsidRPr="00AE0A77" w:rsidRDefault="00970DC8" w:rsidP="00C56300">
            <w:pPr>
              <w:tabs>
                <w:tab w:val="left" w:pos="3119"/>
                <w:tab w:val="left" w:pos="4395"/>
              </w:tabs>
              <w:spacing w:before="40" w:afterLines="40" w:after="96"/>
              <w:jc w:val="center"/>
              <w:rPr>
                <w:b/>
                <w:bCs/>
                <w:sz w:val="18"/>
                <w:szCs w:val="18"/>
              </w:rPr>
            </w:pPr>
          </w:p>
        </w:tc>
        <w:tc>
          <w:tcPr>
            <w:tcW w:w="682" w:type="dxa"/>
          </w:tcPr>
          <w:p w:rsidR="00503F0B" w:rsidRPr="00AE0A77" w:rsidRDefault="00503F0B" w:rsidP="00C56300">
            <w:pPr>
              <w:tabs>
                <w:tab w:val="left" w:pos="3119"/>
                <w:tab w:val="left" w:pos="4395"/>
              </w:tabs>
              <w:spacing w:before="40" w:afterLines="40" w:after="96"/>
              <w:jc w:val="center"/>
              <w:rPr>
                <w:b/>
                <w:bCs/>
                <w:sz w:val="18"/>
                <w:szCs w:val="18"/>
              </w:rPr>
            </w:pPr>
            <w:r w:rsidRPr="00AE0A77">
              <w:rPr>
                <w:b/>
                <w:bCs/>
                <w:sz w:val="18"/>
                <w:szCs w:val="18"/>
                <w:lang w:eastAsia="ja-JP"/>
              </w:rPr>
              <w:t>No of multi-plexes</w:t>
            </w:r>
          </w:p>
        </w:tc>
        <w:tc>
          <w:tcPr>
            <w:tcW w:w="1631" w:type="dxa"/>
          </w:tcPr>
          <w:p w:rsidR="00503F0B" w:rsidRPr="00AE0A77" w:rsidRDefault="00503F0B" w:rsidP="00C56300">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503F0B" w:rsidRPr="00AE0A77" w:rsidRDefault="00503F0B" w:rsidP="00C56300">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503F0B" w:rsidRPr="00AE0A77" w:rsidRDefault="00503F0B" w:rsidP="00C56300">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503F0B" w:rsidRPr="00AE0A77" w:rsidRDefault="00503F0B" w:rsidP="00C56300">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2"/>
            </w:r>
          </w:p>
        </w:tc>
        <w:tc>
          <w:tcPr>
            <w:tcW w:w="954" w:type="dxa"/>
          </w:tcPr>
          <w:p w:rsidR="00503F0B" w:rsidRPr="00AE0A77" w:rsidRDefault="00503F0B" w:rsidP="00C56300">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503F0B" w:rsidRPr="00AE0A77" w:rsidRDefault="00503F0B" w:rsidP="00C56300">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rsidR="00503F0B" w:rsidRPr="00AE0A77" w:rsidRDefault="00503F0B" w:rsidP="00C56300">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rsidR="00503F0B" w:rsidRPr="00AE0A77" w:rsidRDefault="00503F0B" w:rsidP="00C56300">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067" w:type="dxa"/>
          </w:tcPr>
          <w:p w:rsidR="00503F0B" w:rsidRPr="00AE0A77" w:rsidRDefault="00503F0B" w:rsidP="00C56300">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503F0B" w:rsidRPr="00AE0A77" w:rsidRDefault="00503F0B" w:rsidP="00C56300">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503F0B" w:rsidRPr="00AE0A77" w:rsidRDefault="00503F0B" w:rsidP="00C56300">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503F0B" w:rsidRPr="00AE0A77" w:rsidTr="0026444F">
        <w:trPr>
          <w:trHeight w:val="850"/>
          <w:jc w:val="center"/>
        </w:trPr>
        <w:tc>
          <w:tcPr>
            <w:tcW w:w="819" w:type="dxa"/>
            <w:vMerge w:val="restart"/>
            <w:vAlign w:val="center"/>
          </w:tcPr>
          <w:p w:rsidR="00503F0B" w:rsidRPr="00AE0A77" w:rsidRDefault="00601463" w:rsidP="00C56300">
            <w:pPr>
              <w:tabs>
                <w:tab w:val="left" w:pos="3119"/>
                <w:tab w:val="left" w:pos="4395"/>
              </w:tabs>
              <w:spacing w:before="40" w:afterLines="40" w:after="96"/>
              <w:jc w:val="center"/>
              <w:rPr>
                <w:b/>
                <w:sz w:val="18"/>
                <w:szCs w:val="18"/>
              </w:rPr>
            </w:pPr>
            <w:r>
              <w:rPr>
                <w:b/>
                <w:sz w:val="18"/>
                <w:szCs w:val="18"/>
                <w:lang w:eastAsia="ja-JP"/>
              </w:rPr>
              <w:t>BEL, French Community</w:t>
            </w:r>
          </w:p>
        </w:tc>
        <w:tc>
          <w:tcPr>
            <w:tcW w:w="682" w:type="dxa"/>
          </w:tcPr>
          <w:p w:rsidR="00503F0B" w:rsidRPr="00B42CA6" w:rsidRDefault="00970DC8" w:rsidP="00C56300">
            <w:pPr>
              <w:tabs>
                <w:tab w:val="left" w:pos="3119"/>
                <w:tab w:val="left" w:pos="4395"/>
              </w:tabs>
              <w:spacing w:before="40" w:afterLines="40" w:after="96"/>
              <w:jc w:val="center"/>
              <w:rPr>
                <w:b/>
                <w:i/>
                <w:color w:val="002060"/>
                <w:sz w:val="18"/>
                <w:szCs w:val="18"/>
              </w:rPr>
            </w:pPr>
            <w:r w:rsidRPr="00B42CA6">
              <w:rPr>
                <w:b/>
                <w:i/>
                <w:color w:val="002060"/>
                <w:sz w:val="18"/>
                <w:szCs w:val="18"/>
              </w:rPr>
              <w:t>1</w:t>
            </w:r>
          </w:p>
        </w:tc>
        <w:tc>
          <w:tcPr>
            <w:tcW w:w="1631" w:type="dxa"/>
          </w:tcPr>
          <w:p w:rsidR="00503F0B" w:rsidRPr="00B42CA6" w:rsidRDefault="00503F0B" w:rsidP="00C56300">
            <w:pPr>
              <w:tabs>
                <w:tab w:val="left" w:pos="3119"/>
                <w:tab w:val="left" w:pos="4395"/>
              </w:tabs>
              <w:spacing w:before="40" w:afterLines="40" w:after="96"/>
              <w:jc w:val="center"/>
              <w:rPr>
                <w:b/>
                <w:i/>
                <w:color w:val="002060"/>
                <w:sz w:val="18"/>
                <w:szCs w:val="18"/>
              </w:rPr>
            </w:pPr>
            <w:r w:rsidRPr="00B42CA6">
              <w:rPr>
                <w:b/>
                <w:i/>
                <w:color w:val="002060"/>
                <w:sz w:val="18"/>
                <w:szCs w:val="18"/>
                <w:lang w:eastAsia="ja-JP"/>
              </w:rPr>
              <w:t xml:space="preserve">DVB-T, </w:t>
            </w:r>
            <w:r w:rsidR="00976F3E" w:rsidRPr="00B42CA6">
              <w:rPr>
                <w:b/>
                <w:i/>
                <w:color w:val="002060"/>
                <w:sz w:val="18"/>
                <w:szCs w:val="18"/>
                <w:lang w:eastAsia="ja-JP"/>
              </w:rPr>
              <w:t>16</w:t>
            </w:r>
            <w:r w:rsidR="00970DC8" w:rsidRPr="00B42CA6">
              <w:rPr>
                <w:b/>
                <w:i/>
                <w:color w:val="002060"/>
                <w:sz w:val="18"/>
                <w:szCs w:val="18"/>
                <w:lang w:eastAsia="ja-JP"/>
              </w:rPr>
              <w:t>-</w:t>
            </w:r>
            <w:r w:rsidRPr="00B42CA6">
              <w:rPr>
                <w:b/>
                <w:i/>
                <w:color w:val="002060"/>
                <w:sz w:val="18"/>
                <w:szCs w:val="18"/>
                <w:lang w:eastAsia="ja-JP"/>
              </w:rPr>
              <w:t>QAM</w:t>
            </w:r>
          </w:p>
        </w:tc>
        <w:tc>
          <w:tcPr>
            <w:tcW w:w="819" w:type="dxa"/>
          </w:tcPr>
          <w:p w:rsidR="00503F0B" w:rsidRPr="00B42CA6" w:rsidRDefault="00976F3E" w:rsidP="00C56300">
            <w:pPr>
              <w:tabs>
                <w:tab w:val="left" w:pos="3119"/>
                <w:tab w:val="left" w:pos="4395"/>
              </w:tabs>
              <w:spacing w:before="40" w:afterLines="40" w:after="96"/>
              <w:jc w:val="center"/>
              <w:rPr>
                <w:b/>
                <w:i/>
                <w:color w:val="002060"/>
                <w:sz w:val="18"/>
                <w:szCs w:val="18"/>
              </w:rPr>
            </w:pPr>
            <w:r w:rsidRPr="00B42CA6">
              <w:rPr>
                <w:b/>
                <w:i/>
                <w:color w:val="002060"/>
                <w:sz w:val="18"/>
                <w:szCs w:val="18"/>
              </w:rPr>
              <w:t>3/4</w:t>
            </w:r>
          </w:p>
        </w:tc>
        <w:tc>
          <w:tcPr>
            <w:tcW w:w="818" w:type="dxa"/>
          </w:tcPr>
          <w:p w:rsidR="00503F0B" w:rsidRPr="00B42CA6" w:rsidRDefault="00503F0B" w:rsidP="00C56300">
            <w:pPr>
              <w:tabs>
                <w:tab w:val="left" w:pos="3119"/>
                <w:tab w:val="left" w:pos="4395"/>
              </w:tabs>
              <w:spacing w:before="40" w:afterLines="40" w:after="96"/>
              <w:jc w:val="center"/>
              <w:rPr>
                <w:b/>
                <w:i/>
                <w:color w:val="002060"/>
                <w:sz w:val="18"/>
                <w:szCs w:val="18"/>
              </w:rPr>
            </w:pPr>
            <w:r w:rsidRPr="00B42CA6">
              <w:rPr>
                <w:b/>
                <w:i/>
                <w:color w:val="002060"/>
                <w:sz w:val="18"/>
                <w:szCs w:val="18"/>
                <w:lang w:eastAsia="ja-JP"/>
              </w:rPr>
              <w:t>1/</w:t>
            </w:r>
            <w:r w:rsidR="00970DC8" w:rsidRPr="00B42CA6">
              <w:rPr>
                <w:b/>
                <w:i/>
                <w:color w:val="002060"/>
                <w:sz w:val="18"/>
                <w:szCs w:val="18"/>
                <w:lang w:eastAsia="ja-JP"/>
              </w:rPr>
              <w:t>4</w:t>
            </w:r>
          </w:p>
        </w:tc>
        <w:tc>
          <w:tcPr>
            <w:tcW w:w="955" w:type="dxa"/>
          </w:tcPr>
          <w:p w:rsidR="00970DC8" w:rsidRPr="00B42CA6" w:rsidRDefault="00970DC8" w:rsidP="00976F3E">
            <w:pPr>
              <w:tabs>
                <w:tab w:val="left" w:pos="3119"/>
                <w:tab w:val="left" w:pos="4395"/>
              </w:tabs>
              <w:spacing w:before="40" w:afterLines="40" w:after="96"/>
              <w:jc w:val="center"/>
              <w:rPr>
                <w:b/>
                <w:i/>
                <w:color w:val="002060"/>
                <w:sz w:val="18"/>
                <w:szCs w:val="18"/>
                <w:lang w:eastAsia="ja-JP"/>
              </w:rPr>
            </w:pPr>
            <w:r w:rsidRPr="00B42CA6">
              <w:rPr>
                <w:b/>
                <w:i/>
                <w:color w:val="002060"/>
                <w:sz w:val="18"/>
                <w:szCs w:val="18"/>
                <w:lang w:eastAsia="ja-JP"/>
              </w:rPr>
              <w:t xml:space="preserve">Portable </w:t>
            </w:r>
            <w:r w:rsidR="00976F3E" w:rsidRPr="00B42CA6">
              <w:rPr>
                <w:b/>
                <w:i/>
                <w:color w:val="002060"/>
                <w:sz w:val="18"/>
                <w:szCs w:val="18"/>
                <w:lang w:eastAsia="ja-JP"/>
              </w:rPr>
              <w:t>outdoor + mobile</w:t>
            </w:r>
          </w:p>
        </w:tc>
        <w:tc>
          <w:tcPr>
            <w:tcW w:w="954" w:type="dxa"/>
          </w:tcPr>
          <w:p w:rsidR="00503F0B" w:rsidRPr="00B42CA6" w:rsidRDefault="00970DC8" w:rsidP="00C56300">
            <w:pPr>
              <w:tabs>
                <w:tab w:val="left" w:pos="3119"/>
                <w:tab w:val="left" w:pos="4395"/>
              </w:tabs>
              <w:spacing w:before="40" w:afterLines="40" w:after="96"/>
              <w:jc w:val="center"/>
              <w:rPr>
                <w:b/>
                <w:i/>
                <w:color w:val="002060"/>
                <w:sz w:val="18"/>
                <w:szCs w:val="18"/>
              </w:rPr>
            </w:pPr>
            <w:r w:rsidRPr="00B42CA6">
              <w:rPr>
                <w:b/>
                <w:i/>
                <w:color w:val="002060"/>
                <w:sz w:val="18"/>
                <w:szCs w:val="18"/>
                <w:lang w:eastAsia="ja-JP"/>
              </w:rPr>
              <w:t>1</w:t>
            </w:r>
            <w:r w:rsidR="00503F0B" w:rsidRPr="00B42CA6">
              <w:rPr>
                <w:b/>
                <w:i/>
                <w:color w:val="002060"/>
                <w:sz w:val="18"/>
                <w:szCs w:val="18"/>
                <w:lang w:eastAsia="ja-JP"/>
              </w:rPr>
              <w:t>4.</w:t>
            </w:r>
            <w:r w:rsidRPr="00B42CA6">
              <w:rPr>
                <w:b/>
                <w:i/>
                <w:color w:val="002060"/>
                <w:sz w:val="18"/>
                <w:szCs w:val="18"/>
                <w:lang w:eastAsia="ja-JP"/>
              </w:rPr>
              <w:t>93</w:t>
            </w:r>
          </w:p>
        </w:tc>
        <w:tc>
          <w:tcPr>
            <w:tcW w:w="1225" w:type="dxa"/>
          </w:tcPr>
          <w:p w:rsidR="00976F3E" w:rsidRPr="00B42CA6" w:rsidRDefault="00976F3E" w:rsidP="00976F3E">
            <w:pPr>
              <w:pStyle w:val="Default"/>
              <w:jc w:val="center"/>
              <w:rPr>
                <w:b/>
                <w:color w:val="002060"/>
                <w:sz w:val="18"/>
                <w:szCs w:val="18"/>
              </w:rPr>
            </w:pPr>
            <w:r w:rsidRPr="00B42CA6">
              <w:rPr>
                <w:b/>
                <w:color w:val="002060"/>
                <w:sz w:val="18"/>
                <w:szCs w:val="18"/>
              </w:rPr>
              <w:t xml:space="preserve">96.7 % (fixed reception) </w:t>
            </w:r>
          </w:p>
          <w:p w:rsidR="00503F0B" w:rsidRPr="00B42CA6" w:rsidRDefault="00976F3E" w:rsidP="00976F3E">
            <w:pPr>
              <w:tabs>
                <w:tab w:val="left" w:pos="3119"/>
                <w:tab w:val="left" w:pos="4395"/>
              </w:tabs>
              <w:spacing w:before="40" w:afterLines="40" w:after="96"/>
              <w:jc w:val="center"/>
              <w:rPr>
                <w:b/>
                <w:i/>
                <w:color w:val="002060"/>
                <w:sz w:val="18"/>
                <w:szCs w:val="18"/>
              </w:rPr>
            </w:pPr>
            <w:r w:rsidRPr="00B42CA6">
              <w:rPr>
                <w:b/>
                <w:color w:val="002060"/>
                <w:sz w:val="18"/>
                <w:szCs w:val="18"/>
              </w:rPr>
              <w:t xml:space="preserve">77.5% (portable outdoor) </w:t>
            </w:r>
          </w:p>
        </w:tc>
        <w:tc>
          <w:tcPr>
            <w:tcW w:w="1089" w:type="dxa"/>
          </w:tcPr>
          <w:p w:rsidR="00503F0B" w:rsidRPr="00B42CA6" w:rsidRDefault="00976F3E" w:rsidP="00C56300">
            <w:pPr>
              <w:tabs>
                <w:tab w:val="left" w:pos="3119"/>
                <w:tab w:val="left" w:pos="4395"/>
              </w:tabs>
              <w:spacing w:before="40" w:afterLines="40" w:after="96"/>
              <w:jc w:val="center"/>
              <w:rPr>
                <w:b/>
                <w:i/>
                <w:color w:val="002060"/>
                <w:sz w:val="18"/>
                <w:szCs w:val="18"/>
                <w:lang w:eastAsia="ja-JP"/>
              </w:rPr>
            </w:pPr>
            <w:r w:rsidRPr="00B42CA6">
              <w:rPr>
                <w:b/>
                <w:i/>
                <w:color w:val="002060"/>
                <w:sz w:val="18"/>
                <w:szCs w:val="18"/>
                <w:lang w:eastAsia="ja-JP"/>
              </w:rPr>
              <w:t>98%</w:t>
            </w:r>
          </w:p>
        </w:tc>
        <w:tc>
          <w:tcPr>
            <w:tcW w:w="1295" w:type="dxa"/>
          </w:tcPr>
          <w:p w:rsidR="00503F0B" w:rsidRPr="00B42CA6" w:rsidRDefault="00970DC8" w:rsidP="00C56300">
            <w:pPr>
              <w:tabs>
                <w:tab w:val="left" w:pos="3119"/>
                <w:tab w:val="left" w:pos="4395"/>
              </w:tabs>
              <w:spacing w:before="40" w:afterLines="40" w:after="96"/>
              <w:jc w:val="center"/>
              <w:rPr>
                <w:b/>
                <w:i/>
                <w:color w:val="002060"/>
                <w:sz w:val="18"/>
                <w:szCs w:val="18"/>
                <w:lang w:eastAsia="ja-JP"/>
              </w:rPr>
            </w:pPr>
            <w:r w:rsidRPr="00B42CA6">
              <w:rPr>
                <w:b/>
                <w:i/>
                <w:color w:val="002060"/>
                <w:sz w:val="18"/>
                <w:szCs w:val="18"/>
                <w:lang w:eastAsia="ja-JP"/>
              </w:rPr>
              <w:t>4</w:t>
            </w:r>
            <w:r w:rsidR="00503F0B" w:rsidRPr="00B42CA6">
              <w:rPr>
                <w:b/>
                <w:i/>
                <w:color w:val="002060"/>
                <w:sz w:val="18"/>
                <w:szCs w:val="18"/>
                <w:lang w:eastAsia="ja-JP"/>
              </w:rPr>
              <w:t xml:space="preserve"> SD MPEG2</w:t>
            </w:r>
          </w:p>
          <w:p w:rsidR="00151B25" w:rsidRPr="00B42CA6" w:rsidRDefault="00970DC8" w:rsidP="00C56300">
            <w:pPr>
              <w:tabs>
                <w:tab w:val="left" w:pos="3119"/>
                <w:tab w:val="left" w:pos="4395"/>
              </w:tabs>
              <w:spacing w:before="40" w:afterLines="40" w:after="96"/>
              <w:jc w:val="center"/>
              <w:rPr>
                <w:b/>
                <w:i/>
                <w:color w:val="002060"/>
                <w:sz w:val="18"/>
                <w:szCs w:val="18"/>
                <w:lang w:eastAsia="ja-JP"/>
              </w:rPr>
            </w:pPr>
            <w:r w:rsidRPr="00B42CA6">
              <w:rPr>
                <w:b/>
                <w:i/>
                <w:color w:val="002060"/>
                <w:sz w:val="18"/>
                <w:szCs w:val="18"/>
                <w:lang w:eastAsia="ja-JP"/>
              </w:rPr>
              <w:t>+ 6 radios</w:t>
            </w:r>
            <w:r w:rsidR="00976F3E" w:rsidRPr="00B42CA6">
              <w:rPr>
                <w:b/>
                <w:i/>
                <w:color w:val="002060"/>
                <w:sz w:val="18"/>
                <w:szCs w:val="18"/>
                <w:lang w:eastAsia="ja-JP"/>
              </w:rPr>
              <w:t xml:space="preserve"> channels</w:t>
            </w:r>
          </w:p>
          <w:p w:rsidR="00970DC8" w:rsidRPr="00B42CA6" w:rsidRDefault="00970DC8" w:rsidP="00976F3E">
            <w:pPr>
              <w:tabs>
                <w:tab w:val="left" w:pos="3119"/>
                <w:tab w:val="left" w:pos="4395"/>
              </w:tabs>
              <w:spacing w:before="40" w:afterLines="40" w:after="96"/>
              <w:jc w:val="center"/>
              <w:rPr>
                <w:b/>
                <w:i/>
                <w:color w:val="002060"/>
                <w:sz w:val="18"/>
                <w:szCs w:val="18"/>
              </w:rPr>
            </w:pPr>
            <w:r w:rsidRPr="00B42CA6">
              <w:rPr>
                <w:b/>
                <w:i/>
                <w:color w:val="002060"/>
                <w:sz w:val="18"/>
                <w:szCs w:val="18"/>
                <w:lang w:eastAsia="ja-JP"/>
              </w:rPr>
              <w:t xml:space="preserve"> </w:t>
            </w:r>
          </w:p>
        </w:tc>
        <w:tc>
          <w:tcPr>
            <w:tcW w:w="1067" w:type="dxa"/>
            <w:vMerge w:val="restart"/>
            <w:vAlign w:val="center"/>
          </w:tcPr>
          <w:p w:rsidR="00503F0B" w:rsidRPr="00B42CA6" w:rsidRDefault="00976F3E" w:rsidP="00C56300">
            <w:pPr>
              <w:tabs>
                <w:tab w:val="left" w:pos="3119"/>
                <w:tab w:val="left" w:pos="4395"/>
              </w:tabs>
              <w:spacing w:before="40" w:afterLines="40" w:after="96"/>
              <w:jc w:val="center"/>
              <w:rPr>
                <w:b/>
                <w:i/>
                <w:color w:val="002060"/>
                <w:sz w:val="18"/>
                <w:szCs w:val="18"/>
              </w:rPr>
            </w:pPr>
            <w:r w:rsidRPr="00B42CA6">
              <w:rPr>
                <w:b/>
                <w:i/>
                <w:color w:val="002060"/>
                <w:sz w:val="18"/>
                <w:szCs w:val="18"/>
              </w:rPr>
              <w:t>29,86</w:t>
            </w:r>
          </w:p>
          <w:p w:rsidR="00151B25" w:rsidRPr="00B42CA6" w:rsidRDefault="00151B25" w:rsidP="00C56300">
            <w:pPr>
              <w:tabs>
                <w:tab w:val="left" w:pos="3119"/>
                <w:tab w:val="left" w:pos="4395"/>
              </w:tabs>
              <w:spacing w:before="40" w:afterLines="40" w:after="96"/>
              <w:jc w:val="center"/>
              <w:rPr>
                <w:b/>
                <w:i/>
                <w:color w:val="002060"/>
                <w:sz w:val="18"/>
                <w:szCs w:val="18"/>
              </w:rPr>
            </w:pPr>
          </w:p>
        </w:tc>
        <w:tc>
          <w:tcPr>
            <w:tcW w:w="1361" w:type="dxa"/>
            <w:vMerge w:val="restart"/>
            <w:vAlign w:val="center"/>
          </w:tcPr>
          <w:p w:rsidR="00503F0B" w:rsidRPr="00B42CA6" w:rsidRDefault="00976F3E" w:rsidP="00C56300">
            <w:pPr>
              <w:tabs>
                <w:tab w:val="left" w:pos="3119"/>
                <w:tab w:val="left" w:pos="4395"/>
              </w:tabs>
              <w:spacing w:before="40" w:afterLines="40" w:after="96"/>
              <w:jc w:val="center"/>
              <w:rPr>
                <w:b/>
                <w:i/>
                <w:color w:val="002060"/>
                <w:sz w:val="18"/>
                <w:szCs w:val="18"/>
              </w:rPr>
            </w:pPr>
            <w:r w:rsidRPr="00B42CA6">
              <w:rPr>
                <w:b/>
                <w:i/>
                <w:color w:val="002060"/>
                <w:sz w:val="18"/>
                <w:szCs w:val="18"/>
              </w:rPr>
              <w:t>56</w:t>
            </w:r>
          </w:p>
        </w:tc>
        <w:tc>
          <w:tcPr>
            <w:tcW w:w="2061" w:type="dxa"/>
          </w:tcPr>
          <w:p w:rsidR="00503F0B" w:rsidRPr="00B42CA6" w:rsidRDefault="00503F0B" w:rsidP="00976F3E">
            <w:pPr>
              <w:tabs>
                <w:tab w:val="left" w:pos="3119"/>
                <w:tab w:val="left" w:pos="4395"/>
              </w:tabs>
              <w:spacing w:before="40" w:afterLines="40" w:after="96"/>
              <w:jc w:val="center"/>
              <w:rPr>
                <w:b/>
                <w:i/>
                <w:color w:val="002060"/>
                <w:sz w:val="18"/>
                <w:szCs w:val="18"/>
              </w:rPr>
            </w:pPr>
            <w:r w:rsidRPr="00B42CA6">
              <w:rPr>
                <w:b/>
                <w:i/>
                <w:color w:val="002060"/>
                <w:sz w:val="18"/>
                <w:szCs w:val="18"/>
                <w:lang w:eastAsia="ja-JP"/>
              </w:rPr>
              <w:t>Public service</w:t>
            </w:r>
            <w:r w:rsidR="00976F3E" w:rsidRPr="00B42CA6">
              <w:rPr>
                <w:b/>
                <w:i/>
                <w:color w:val="002060"/>
                <w:sz w:val="18"/>
                <w:szCs w:val="18"/>
                <w:lang w:eastAsia="ja-JP"/>
              </w:rPr>
              <w:t xml:space="preserve"> broadcaster </w:t>
            </w:r>
            <w:r w:rsidRPr="00B42CA6">
              <w:rPr>
                <w:b/>
                <w:i/>
                <w:color w:val="002060"/>
                <w:sz w:val="18"/>
                <w:szCs w:val="18"/>
                <w:lang w:eastAsia="ja-JP"/>
              </w:rPr>
              <w:t xml:space="preserve"> multiplex</w:t>
            </w:r>
            <w:r w:rsidRPr="00B42CA6">
              <w:rPr>
                <w:b/>
                <w:i/>
                <w:color w:val="002060"/>
                <w:sz w:val="18"/>
                <w:szCs w:val="18"/>
                <w:lang w:eastAsia="ja-JP"/>
              </w:rPr>
              <w:br/>
            </w:r>
          </w:p>
        </w:tc>
      </w:tr>
      <w:tr w:rsidR="00503F0B" w:rsidRPr="00AE0A77" w:rsidTr="0026444F">
        <w:trPr>
          <w:trHeight w:val="850"/>
          <w:jc w:val="center"/>
        </w:trPr>
        <w:tc>
          <w:tcPr>
            <w:tcW w:w="819" w:type="dxa"/>
            <w:vMerge/>
            <w:vAlign w:val="center"/>
          </w:tcPr>
          <w:p w:rsidR="00503F0B" w:rsidRPr="00AE0A77" w:rsidRDefault="00503F0B" w:rsidP="00C56300">
            <w:pPr>
              <w:tabs>
                <w:tab w:val="left" w:pos="3119"/>
                <w:tab w:val="left" w:pos="4395"/>
              </w:tabs>
              <w:spacing w:before="40" w:afterLines="40" w:after="96"/>
              <w:jc w:val="center"/>
              <w:rPr>
                <w:sz w:val="18"/>
                <w:szCs w:val="18"/>
                <w:lang w:eastAsia="ja-JP"/>
              </w:rPr>
            </w:pPr>
          </w:p>
        </w:tc>
        <w:tc>
          <w:tcPr>
            <w:tcW w:w="682" w:type="dxa"/>
          </w:tcPr>
          <w:p w:rsidR="00503F0B" w:rsidRPr="00B42CA6" w:rsidRDefault="00323D81" w:rsidP="00C56300">
            <w:pPr>
              <w:tabs>
                <w:tab w:val="left" w:pos="3119"/>
                <w:tab w:val="left" w:pos="4395"/>
              </w:tabs>
              <w:spacing w:before="40" w:afterLines="40" w:after="96"/>
              <w:jc w:val="center"/>
              <w:rPr>
                <w:b/>
                <w:i/>
                <w:color w:val="002060"/>
                <w:sz w:val="18"/>
                <w:szCs w:val="18"/>
                <w:lang w:eastAsia="ja-JP"/>
              </w:rPr>
            </w:pPr>
            <w:r w:rsidRPr="00B42CA6">
              <w:rPr>
                <w:b/>
                <w:i/>
                <w:color w:val="002060"/>
                <w:sz w:val="18"/>
                <w:szCs w:val="18"/>
                <w:lang w:eastAsia="ja-JP"/>
              </w:rPr>
              <w:t>1</w:t>
            </w:r>
          </w:p>
        </w:tc>
        <w:tc>
          <w:tcPr>
            <w:tcW w:w="1631" w:type="dxa"/>
          </w:tcPr>
          <w:p w:rsidR="00503F0B" w:rsidRPr="00B42CA6" w:rsidRDefault="00976F3E" w:rsidP="00976F3E">
            <w:pPr>
              <w:tabs>
                <w:tab w:val="left" w:pos="3119"/>
                <w:tab w:val="left" w:pos="4395"/>
              </w:tabs>
              <w:spacing w:before="40" w:afterLines="40" w:after="96"/>
              <w:jc w:val="center"/>
              <w:rPr>
                <w:b/>
                <w:i/>
                <w:color w:val="002060"/>
                <w:sz w:val="18"/>
                <w:szCs w:val="18"/>
                <w:lang w:eastAsia="ja-JP"/>
              </w:rPr>
            </w:pPr>
            <w:r w:rsidRPr="00B42CA6">
              <w:rPr>
                <w:b/>
                <w:i/>
                <w:color w:val="002060"/>
                <w:sz w:val="18"/>
                <w:szCs w:val="18"/>
                <w:lang w:eastAsia="ja-JP"/>
              </w:rPr>
              <w:t>DVB-T, 16-QAM</w:t>
            </w:r>
          </w:p>
        </w:tc>
        <w:tc>
          <w:tcPr>
            <w:tcW w:w="819" w:type="dxa"/>
          </w:tcPr>
          <w:p w:rsidR="00503F0B" w:rsidRPr="00B42CA6" w:rsidRDefault="00976F3E" w:rsidP="00C56300">
            <w:pPr>
              <w:tabs>
                <w:tab w:val="left" w:pos="3119"/>
                <w:tab w:val="left" w:pos="4395"/>
              </w:tabs>
              <w:spacing w:before="40" w:afterLines="40" w:after="96"/>
              <w:jc w:val="center"/>
              <w:rPr>
                <w:b/>
                <w:i/>
                <w:color w:val="002060"/>
                <w:sz w:val="18"/>
                <w:szCs w:val="18"/>
                <w:lang w:eastAsia="ja-JP"/>
              </w:rPr>
            </w:pPr>
            <w:r w:rsidRPr="00B42CA6">
              <w:rPr>
                <w:b/>
                <w:i/>
                <w:color w:val="002060"/>
                <w:sz w:val="18"/>
                <w:szCs w:val="18"/>
                <w:lang w:eastAsia="ja-JP"/>
              </w:rPr>
              <w:t>3/4</w:t>
            </w:r>
          </w:p>
        </w:tc>
        <w:tc>
          <w:tcPr>
            <w:tcW w:w="818" w:type="dxa"/>
          </w:tcPr>
          <w:p w:rsidR="00503F0B" w:rsidRPr="00B42CA6" w:rsidRDefault="00976F3E" w:rsidP="00C56300">
            <w:pPr>
              <w:tabs>
                <w:tab w:val="left" w:pos="3119"/>
                <w:tab w:val="left" w:pos="4395"/>
              </w:tabs>
              <w:spacing w:before="40" w:afterLines="40" w:after="96"/>
              <w:jc w:val="center"/>
              <w:rPr>
                <w:b/>
                <w:i/>
                <w:color w:val="002060"/>
                <w:sz w:val="18"/>
                <w:szCs w:val="18"/>
                <w:lang w:eastAsia="ja-JP"/>
              </w:rPr>
            </w:pPr>
            <w:r w:rsidRPr="00B42CA6">
              <w:rPr>
                <w:b/>
                <w:i/>
                <w:color w:val="002060"/>
                <w:sz w:val="18"/>
                <w:szCs w:val="18"/>
                <w:lang w:eastAsia="ja-JP"/>
              </w:rPr>
              <w:t>1/4</w:t>
            </w:r>
          </w:p>
        </w:tc>
        <w:tc>
          <w:tcPr>
            <w:tcW w:w="955" w:type="dxa"/>
          </w:tcPr>
          <w:p w:rsidR="00503F0B" w:rsidRPr="00B42CA6" w:rsidRDefault="00976F3E" w:rsidP="00C56300">
            <w:pPr>
              <w:tabs>
                <w:tab w:val="left" w:pos="3119"/>
                <w:tab w:val="left" w:pos="4395"/>
              </w:tabs>
              <w:spacing w:before="40" w:afterLines="40" w:after="96"/>
              <w:jc w:val="center"/>
              <w:rPr>
                <w:b/>
                <w:i/>
                <w:color w:val="002060"/>
                <w:sz w:val="18"/>
                <w:szCs w:val="18"/>
                <w:lang w:eastAsia="ja-JP"/>
              </w:rPr>
            </w:pPr>
            <w:r w:rsidRPr="00B42CA6">
              <w:rPr>
                <w:b/>
                <w:i/>
                <w:color w:val="002060"/>
                <w:sz w:val="18"/>
                <w:szCs w:val="18"/>
                <w:lang w:eastAsia="ja-JP"/>
              </w:rPr>
              <w:t>Portable outdoor + mobile</w:t>
            </w:r>
          </w:p>
        </w:tc>
        <w:tc>
          <w:tcPr>
            <w:tcW w:w="954" w:type="dxa"/>
          </w:tcPr>
          <w:p w:rsidR="00503F0B" w:rsidRPr="00B42CA6" w:rsidRDefault="00976F3E" w:rsidP="00C56300">
            <w:pPr>
              <w:tabs>
                <w:tab w:val="left" w:pos="3119"/>
                <w:tab w:val="left" w:pos="4395"/>
              </w:tabs>
              <w:spacing w:before="40" w:afterLines="40" w:after="96"/>
              <w:jc w:val="center"/>
              <w:rPr>
                <w:b/>
                <w:i/>
                <w:color w:val="002060"/>
                <w:sz w:val="18"/>
                <w:szCs w:val="18"/>
                <w:lang w:eastAsia="ja-JP"/>
              </w:rPr>
            </w:pPr>
            <w:r w:rsidRPr="00B42CA6">
              <w:rPr>
                <w:b/>
                <w:i/>
                <w:color w:val="002060"/>
                <w:sz w:val="18"/>
                <w:szCs w:val="18"/>
                <w:lang w:eastAsia="ja-JP"/>
              </w:rPr>
              <w:t>14.93</w:t>
            </w:r>
          </w:p>
        </w:tc>
        <w:tc>
          <w:tcPr>
            <w:tcW w:w="1225" w:type="dxa"/>
          </w:tcPr>
          <w:p w:rsidR="00503F0B" w:rsidRPr="00B42CA6" w:rsidRDefault="00976F3E" w:rsidP="00C56300">
            <w:pPr>
              <w:tabs>
                <w:tab w:val="left" w:pos="3119"/>
                <w:tab w:val="left" w:pos="4395"/>
              </w:tabs>
              <w:spacing w:before="40" w:afterLines="40" w:after="96"/>
              <w:jc w:val="center"/>
              <w:rPr>
                <w:b/>
                <w:i/>
                <w:color w:val="002060"/>
                <w:sz w:val="18"/>
                <w:szCs w:val="18"/>
                <w:lang w:eastAsia="ja-JP"/>
              </w:rPr>
            </w:pPr>
            <w:r w:rsidRPr="00B42CA6">
              <w:rPr>
                <w:b/>
                <w:i/>
                <w:color w:val="002060"/>
                <w:sz w:val="18"/>
                <w:szCs w:val="18"/>
                <w:lang w:eastAsia="ja-JP"/>
              </w:rPr>
              <w:t>Brussels area</w:t>
            </w:r>
          </w:p>
        </w:tc>
        <w:tc>
          <w:tcPr>
            <w:tcW w:w="1089" w:type="dxa"/>
          </w:tcPr>
          <w:p w:rsidR="00503F0B" w:rsidRPr="00B42CA6" w:rsidRDefault="00976F3E" w:rsidP="00C56300">
            <w:pPr>
              <w:tabs>
                <w:tab w:val="left" w:pos="3119"/>
                <w:tab w:val="left" w:pos="4395"/>
              </w:tabs>
              <w:spacing w:before="40" w:afterLines="40" w:after="96"/>
              <w:jc w:val="center"/>
              <w:rPr>
                <w:b/>
                <w:i/>
                <w:color w:val="002060"/>
                <w:sz w:val="18"/>
                <w:szCs w:val="18"/>
                <w:lang w:eastAsia="ja-JP"/>
              </w:rPr>
            </w:pPr>
            <w:r w:rsidRPr="00B42CA6">
              <w:rPr>
                <w:b/>
                <w:i/>
                <w:color w:val="002060"/>
                <w:sz w:val="18"/>
                <w:szCs w:val="18"/>
                <w:lang w:eastAsia="ja-JP"/>
              </w:rPr>
              <w:t>Brussels area</w:t>
            </w:r>
          </w:p>
        </w:tc>
        <w:tc>
          <w:tcPr>
            <w:tcW w:w="1295" w:type="dxa"/>
          </w:tcPr>
          <w:p w:rsidR="00503F0B" w:rsidRPr="00B42CA6" w:rsidRDefault="00976F3E" w:rsidP="00C56300">
            <w:pPr>
              <w:tabs>
                <w:tab w:val="left" w:pos="3119"/>
                <w:tab w:val="left" w:pos="4395"/>
              </w:tabs>
              <w:spacing w:before="40" w:afterLines="40" w:after="96"/>
              <w:jc w:val="center"/>
              <w:rPr>
                <w:b/>
                <w:i/>
                <w:color w:val="002060"/>
                <w:sz w:val="18"/>
                <w:szCs w:val="18"/>
                <w:lang w:eastAsia="ja-JP"/>
              </w:rPr>
            </w:pPr>
            <w:r w:rsidRPr="00B42CA6">
              <w:rPr>
                <w:b/>
                <w:i/>
                <w:color w:val="002060"/>
                <w:sz w:val="18"/>
                <w:szCs w:val="18"/>
                <w:lang w:eastAsia="ja-JP"/>
              </w:rPr>
              <w:t>1 SD MPEG2</w:t>
            </w:r>
          </w:p>
        </w:tc>
        <w:tc>
          <w:tcPr>
            <w:tcW w:w="1067" w:type="dxa"/>
            <w:vMerge/>
          </w:tcPr>
          <w:p w:rsidR="00503F0B" w:rsidRPr="00B42CA6" w:rsidRDefault="00503F0B" w:rsidP="00C56300">
            <w:pPr>
              <w:tabs>
                <w:tab w:val="left" w:pos="3119"/>
                <w:tab w:val="left" w:pos="4395"/>
              </w:tabs>
              <w:spacing w:before="40" w:afterLines="40" w:after="96"/>
              <w:jc w:val="center"/>
              <w:rPr>
                <w:b/>
                <w:i/>
                <w:color w:val="002060"/>
                <w:sz w:val="18"/>
                <w:szCs w:val="18"/>
                <w:lang w:eastAsia="ja-JP"/>
              </w:rPr>
            </w:pPr>
          </w:p>
        </w:tc>
        <w:tc>
          <w:tcPr>
            <w:tcW w:w="1361" w:type="dxa"/>
            <w:vMerge/>
          </w:tcPr>
          <w:p w:rsidR="00503F0B" w:rsidRPr="00B42CA6" w:rsidRDefault="00503F0B" w:rsidP="00C56300">
            <w:pPr>
              <w:tabs>
                <w:tab w:val="left" w:pos="3119"/>
                <w:tab w:val="left" w:pos="4395"/>
              </w:tabs>
              <w:spacing w:before="40" w:afterLines="40" w:after="96"/>
              <w:jc w:val="center"/>
              <w:rPr>
                <w:b/>
                <w:i/>
                <w:color w:val="002060"/>
                <w:sz w:val="18"/>
                <w:szCs w:val="18"/>
                <w:lang w:eastAsia="ja-JP"/>
              </w:rPr>
            </w:pPr>
          </w:p>
        </w:tc>
        <w:tc>
          <w:tcPr>
            <w:tcW w:w="2061" w:type="dxa"/>
          </w:tcPr>
          <w:p w:rsidR="00503F0B" w:rsidRPr="00B42CA6" w:rsidRDefault="00976F3E" w:rsidP="00C56300">
            <w:pPr>
              <w:tabs>
                <w:tab w:val="left" w:pos="3119"/>
                <w:tab w:val="left" w:pos="4395"/>
              </w:tabs>
              <w:spacing w:before="40" w:afterLines="40" w:after="96"/>
              <w:jc w:val="center"/>
              <w:rPr>
                <w:b/>
                <w:i/>
                <w:color w:val="002060"/>
                <w:sz w:val="18"/>
                <w:szCs w:val="18"/>
                <w:lang w:eastAsia="ja-JP"/>
              </w:rPr>
            </w:pPr>
            <w:r w:rsidRPr="00B42CA6">
              <w:rPr>
                <w:b/>
                <w:i/>
                <w:color w:val="002060"/>
                <w:sz w:val="18"/>
                <w:szCs w:val="18"/>
                <w:lang w:eastAsia="ja-JP"/>
              </w:rPr>
              <w:t>Local tv service</w:t>
            </w:r>
          </w:p>
        </w:tc>
      </w:tr>
    </w:tbl>
    <w:p w:rsidR="00503F0B" w:rsidRPr="00237D4F" w:rsidRDefault="00503F0B" w:rsidP="00503F0B">
      <w:pPr>
        <w:rPr>
          <w:lang w:val="en-US" w:eastAsia="zh-CN"/>
        </w:rPr>
      </w:pPr>
    </w:p>
    <w:p w:rsidR="000069D4" w:rsidRPr="00151B25" w:rsidRDefault="000069D4" w:rsidP="00DD4BED">
      <w:pPr>
        <w:rPr>
          <w:lang w:val="en-US" w:eastAsia="zh-CN"/>
        </w:rPr>
      </w:pPr>
    </w:p>
    <w:sectPr w:rsidR="000069D4" w:rsidRPr="00151B25" w:rsidSect="00503F0B">
      <w:headerReference w:type="default" r:id="rId14"/>
      <w:footerReference w:type="default" r:id="rId15"/>
      <w:headerReference w:type="first" r:id="rId16"/>
      <w:footerReference w:type="first" r:id="rId17"/>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E5D" w:rsidRDefault="00303E5D">
      <w:r>
        <w:separator/>
      </w:r>
    </w:p>
  </w:endnote>
  <w:endnote w:type="continuationSeparator" w:id="0">
    <w:p w:rsidR="00303E5D" w:rsidRDefault="0030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982084" w:rsidRDefault="00B04D7C">
    <w:pPr>
      <w:pStyle w:val="Footer"/>
      <w:rPr>
        <w:lang w:val="es-ES_tradnl"/>
      </w:rPr>
    </w:pPr>
    <w:r>
      <w:fldChar w:fldCharType="begin"/>
    </w:r>
    <w:r>
      <w:instrText xml:space="preserve"> FILENAME \p \* MERGEFORMAT </w:instrText>
    </w:r>
    <w:r>
      <w:fldChar w:fldCharType="separate"/>
    </w:r>
    <w:r w:rsidR="00503F0B" w:rsidRPr="00503F0B">
      <w:rPr>
        <w:lang w:val="es-ES_tradnl"/>
      </w:rPr>
      <w:t>Document1</w:t>
    </w:r>
    <w:r>
      <w:rPr>
        <w:lang w:val="es-ES_tradnl"/>
      </w:rPr>
      <w:fldChar w:fldCharType="end"/>
    </w:r>
    <w:r w:rsidR="00FA124A">
      <w:t xml:space="preserve"> </w:t>
    </w:r>
    <w:r w:rsidR="00E6257C">
      <w:t>( )</w:t>
    </w:r>
    <w:r w:rsidR="00FA124A" w:rsidRPr="00982084">
      <w:rPr>
        <w:lang w:val="es-ES_tradnl"/>
      </w:rPr>
      <w:tab/>
    </w:r>
    <w:r w:rsidR="00441239">
      <w:fldChar w:fldCharType="begin"/>
    </w:r>
    <w:r w:rsidR="00FA124A">
      <w:instrText xml:space="preserve"> savedate \@ dd.MM.yy </w:instrText>
    </w:r>
    <w:r w:rsidR="00441239">
      <w:fldChar w:fldCharType="separate"/>
    </w:r>
    <w:r>
      <w:t>14.10.14</w:t>
    </w:r>
    <w:r w:rsidR="00441239">
      <w:fldChar w:fldCharType="end"/>
    </w:r>
    <w:r w:rsidR="00FA124A" w:rsidRPr="00982084">
      <w:rPr>
        <w:lang w:val="es-ES_tradnl"/>
      </w:rPr>
      <w:tab/>
    </w:r>
    <w:r w:rsidR="00441239">
      <w:fldChar w:fldCharType="begin"/>
    </w:r>
    <w:r w:rsidR="00FA124A">
      <w:instrText xml:space="preserve"> printdate \@ dd.MM.yy </w:instrText>
    </w:r>
    <w:r w:rsidR="00441239">
      <w:fldChar w:fldCharType="separate"/>
    </w:r>
    <w:r w:rsidR="00503F0B">
      <w:t>21.02.08</w:t>
    </w:r>
    <w:r w:rsidR="0044123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03F0B" w:rsidRDefault="00FA124A"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E5D" w:rsidRDefault="00303E5D">
      <w:r>
        <w:t>____________________</w:t>
      </w:r>
    </w:p>
  </w:footnote>
  <w:footnote w:type="continuationSeparator" w:id="0">
    <w:p w:rsidR="00303E5D" w:rsidRDefault="00303E5D">
      <w:r>
        <w:continuationSeparator/>
      </w:r>
    </w:p>
  </w:footnote>
  <w:footnote w:id="1">
    <w:p w:rsidR="00503F0B" w:rsidRDefault="00503F0B"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503F0B" w:rsidRPr="0091383A" w:rsidRDefault="00503F0B"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330567">
    <w:pPr>
      <w:pStyle w:val="Header"/>
      <w:rPr>
        <w:rStyle w:val="PageNumber"/>
      </w:rPr>
    </w:pPr>
    <w:r>
      <w:rPr>
        <w:lang w:val="en-US"/>
      </w:rPr>
      <w:t xml:space="preserve">- </w:t>
    </w:r>
    <w:r w:rsidR="00441239">
      <w:rPr>
        <w:rStyle w:val="PageNumber"/>
      </w:rPr>
      <w:fldChar w:fldCharType="begin"/>
    </w:r>
    <w:r>
      <w:rPr>
        <w:rStyle w:val="PageNumber"/>
      </w:rPr>
      <w:instrText xml:space="preserve"> PAGE </w:instrText>
    </w:r>
    <w:r w:rsidR="00441239">
      <w:rPr>
        <w:rStyle w:val="PageNumber"/>
      </w:rPr>
      <w:fldChar w:fldCharType="separate"/>
    </w:r>
    <w:r w:rsidR="00B04D7C">
      <w:rPr>
        <w:rStyle w:val="PageNumber"/>
        <w:noProof/>
      </w:rPr>
      <w:t>2</w:t>
    </w:r>
    <w:r w:rsidR="00441239">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sidR="00441239">
      <w:rPr>
        <w:rStyle w:val="PageNumber"/>
      </w:rPr>
      <w:fldChar w:fldCharType="begin"/>
    </w:r>
    <w:r>
      <w:rPr>
        <w:rStyle w:val="PageNumber"/>
      </w:rPr>
      <w:instrText xml:space="preserve"> PAGE </w:instrText>
    </w:r>
    <w:r w:rsidR="00441239">
      <w:rPr>
        <w:rStyle w:val="PageNumber"/>
      </w:rPr>
      <w:fldChar w:fldCharType="separate"/>
    </w:r>
    <w:r w:rsidR="00B04D7C">
      <w:rPr>
        <w:rStyle w:val="PageNumber"/>
        <w:noProof/>
      </w:rPr>
      <w:t>9</w:t>
    </w:r>
    <w:r w:rsidR="00441239">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441239">
      <w:rPr>
        <w:rStyle w:val="PageNumber"/>
      </w:rPr>
      <w:fldChar w:fldCharType="begin"/>
    </w:r>
    <w:r>
      <w:rPr>
        <w:rStyle w:val="PageNumber"/>
      </w:rPr>
      <w:instrText xml:space="preserve"> PAGE </w:instrText>
    </w:r>
    <w:r w:rsidR="00441239">
      <w:rPr>
        <w:rStyle w:val="PageNumber"/>
      </w:rPr>
      <w:fldChar w:fldCharType="separate"/>
    </w:r>
    <w:r w:rsidR="00503F0B">
      <w:rPr>
        <w:rStyle w:val="PageNumber"/>
        <w:noProof/>
      </w:rPr>
      <w:t>2</w:t>
    </w:r>
    <w:r w:rsidR="00441239">
      <w:rPr>
        <w:rStyle w:val="PageNumber"/>
      </w:rPr>
      <w:fldChar w:fldCharType="end"/>
    </w:r>
    <w:r>
      <w:rPr>
        <w:rStyle w:val="PageNumber"/>
      </w:rPr>
      <w:t xml:space="preserve"> -</w:t>
    </w:r>
  </w:p>
  <w:p w:rsidR="00FA124A" w:rsidRDefault="00503F0B">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sidR="00441239">
      <w:rPr>
        <w:rStyle w:val="PageNumber"/>
      </w:rPr>
      <w:fldChar w:fldCharType="begin"/>
    </w:r>
    <w:r>
      <w:rPr>
        <w:rStyle w:val="PageNumber"/>
      </w:rPr>
      <w:instrText xml:space="preserve"> PAGE </w:instrText>
    </w:r>
    <w:r w:rsidR="00441239">
      <w:rPr>
        <w:rStyle w:val="PageNumber"/>
      </w:rPr>
      <w:fldChar w:fldCharType="separate"/>
    </w:r>
    <w:r w:rsidR="00B04D7C">
      <w:rPr>
        <w:rStyle w:val="PageNumber"/>
        <w:noProof/>
      </w:rPr>
      <w:t>11</w:t>
    </w:r>
    <w:r w:rsidR="00441239">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75A8"/>
    <w:multiLevelType w:val="hybridMultilevel"/>
    <w:tmpl w:val="EEFA9A56"/>
    <w:lvl w:ilvl="0" w:tplc="FE6AC7F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0B586281"/>
    <w:multiLevelType w:val="hybridMultilevel"/>
    <w:tmpl w:val="06DC6BDE"/>
    <w:lvl w:ilvl="0" w:tplc="04070017">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nsid w:val="0CAC4749"/>
    <w:multiLevelType w:val="hybridMultilevel"/>
    <w:tmpl w:val="36B4E73A"/>
    <w:lvl w:ilvl="0" w:tplc="DC52F358">
      <w:start w:val="1"/>
      <w:numFmt w:val="lowerLetter"/>
      <w:lvlText w:val="%1)"/>
      <w:lvlJc w:val="left"/>
      <w:pPr>
        <w:ind w:left="1488" w:hanging="360"/>
      </w:pPr>
      <w:rPr>
        <w:rFonts w:hint="default"/>
      </w:rPr>
    </w:lvl>
    <w:lvl w:ilvl="1" w:tplc="04070019" w:tentative="1">
      <w:start w:val="1"/>
      <w:numFmt w:val="lowerLetter"/>
      <w:lvlText w:val="%2."/>
      <w:lvlJc w:val="left"/>
      <w:pPr>
        <w:ind w:left="2208" w:hanging="360"/>
      </w:pPr>
    </w:lvl>
    <w:lvl w:ilvl="2" w:tplc="0407001B" w:tentative="1">
      <w:start w:val="1"/>
      <w:numFmt w:val="lowerRoman"/>
      <w:lvlText w:val="%3."/>
      <w:lvlJc w:val="right"/>
      <w:pPr>
        <w:ind w:left="2928" w:hanging="180"/>
      </w:pPr>
    </w:lvl>
    <w:lvl w:ilvl="3" w:tplc="0407000F" w:tentative="1">
      <w:start w:val="1"/>
      <w:numFmt w:val="decimal"/>
      <w:lvlText w:val="%4."/>
      <w:lvlJc w:val="left"/>
      <w:pPr>
        <w:ind w:left="3648" w:hanging="360"/>
      </w:pPr>
    </w:lvl>
    <w:lvl w:ilvl="4" w:tplc="04070019" w:tentative="1">
      <w:start w:val="1"/>
      <w:numFmt w:val="lowerLetter"/>
      <w:lvlText w:val="%5."/>
      <w:lvlJc w:val="left"/>
      <w:pPr>
        <w:ind w:left="4368" w:hanging="360"/>
      </w:pPr>
    </w:lvl>
    <w:lvl w:ilvl="5" w:tplc="0407001B" w:tentative="1">
      <w:start w:val="1"/>
      <w:numFmt w:val="lowerRoman"/>
      <w:lvlText w:val="%6."/>
      <w:lvlJc w:val="right"/>
      <w:pPr>
        <w:ind w:left="5088" w:hanging="180"/>
      </w:pPr>
    </w:lvl>
    <w:lvl w:ilvl="6" w:tplc="0407000F" w:tentative="1">
      <w:start w:val="1"/>
      <w:numFmt w:val="decimal"/>
      <w:lvlText w:val="%7."/>
      <w:lvlJc w:val="left"/>
      <w:pPr>
        <w:ind w:left="5808" w:hanging="360"/>
      </w:pPr>
    </w:lvl>
    <w:lvl w:ilvl="7" w:tplc="04070019" w:tentative="1">
      <w:start w:val="1"/>
      <w:numFmt w:val="lowerLetter"/>
      <w:lvlText w:val="%8."/>
      <w:lvlJc w:val="left"/>
      <w:pPr>
        <w:ind w:left="6528" w:hanging="360"/>
      </w:pPr>
    </w:lvl>
    <w:lvl w:ilvl="8" w:tplc="0407001B" w:tentative="1">
      <w:start w:val="1"/>
      <w:numFmt w:val="lowerRoman"/>
      <w:lvlText w:val="%9."/>
      <w:lvlJc w:val="right"/>
      <w:pPr>
        <w:ind w:left="7248" w:hanging="180"/>
      </w:pPr>
    </w:lvl>
  </w:abstractNum>
  <w:abstractNum w:abstractNumId="3">
    <w:nsid w:val="17815B82"/>
    <w:multiLevelType w:val="hybridMultilevel"/>
    <w:tmpl w:val="F08E081E"/>
    <w:lvl w:ilvl="0" w:tplc="CDE2CECC">
      <w:start w:val="1"/>
      <w:numFmt w:val="lowerLetter"/>
      <w:lvlText w:val="%1)"/>
      <w:lvlJc w:val="left"/>
      <w:pPr>
        <w:ind w:left="1488" w:hanging="360"/>
      </w:pPr>
      <w:rPr>
        <w:rFonts w:hint="default"/>
        <w:b/>
      </w:rPr>
    </w:lvl>
    <w:lvl w:ilvl="1" w:tplc="04070019" w:tentative="1">
      <w:start w:val="1"/>
      <w:numFmt w:val="lowerLetter"/>
      <w:lvlText w:val="%2."/>
      <w:lvlJc w:val="left"/>
      <w:pPr>
        <w:ind w:left="2208" w:hanging="360"/>
      </w:pPr>
    </w:lvl>
    <w:lvl w:ilvl="2" w:tplc="0407001B" w:tentative="1">
      <w:start w:val="1"/>
      <w:numFmt w:val="lowerRoman"/>
      <w:lvlText w:val="%3."/>
      <w:lvlJc w:val="right"/>
      <w:pPr>
        <w:ind w:left="2928" w:hanging="180"/>
      </w:pPr>
    </w:lvl>
    <w:lvl w:ilvl="3" w:tplc="0407000F" w:tentative="1">
      <w:start w:val="1"/>
      <w:numFmt w:val="decimal"/>
      <w:lvlText w:val="%4."/>
      <w:lvlJc w:val="left"/>
      <w:pPr>
        <w:ind w:left="3648" w:hanging="360"/>
      </w:pPr>
    </w:lvl>
    <w:lvl w:ilvl="4" w:tplc="04070019" w:tentative="1">
      <w:start w:val="1"/>
      <w:numFmt w:val="lowerLetter"/>
      <w:lvlText w:val="%5."/>
      <w:lvlJc w:val="left"/>
      <w:pPr>
        <w:ind w:left="4368" w:hanging="360"/>
      </w:pPr>
    </w:lvl>
    <w:lvl w:ilvl="5" w:tplc="0407001B" w:tentative="1">
      <w:start w:val="1"/>
      <w:numFmt w:val="lowerRoman"/>
      <w:lvlText w:val="%6."/>
      <w:lvlJc w:val="right"/>
      <w:pPr>
        <w:ind w:left="5088" w:hanging="180"/>
      </w:pPr>
    </w:lvl>
    <w:lvl w:ilvl="6" w:tplc="0407000F" w:tentative="1">
      <w:start w:val="1"/>
      <w:numFmt w:val="decimal"/>
      <w:lvlText w:val="%7."/>
      <w:lvlJc w:val="left"/>
      <w:pPr>
        <w:ind w:left="5808" w:hanging="360"/>
      </w:pPr>
    </w:lvl>
    <w:lvl w:ilvl="7" w:tplc="04070019" w:tentative="1">
      <w:start w:val="1"/>
      <w:numFmt w:val="lowerLetter"/>
      <w:lvlText w:val="%8."/>
      <w:lvlJc w:val="left"/>
      <w:pPr>
        <w:ind w:left="6528" w:hanging="360"/>
      </w:pPr>
    </w:lvl>
    <w:lvl w:ilvl="8" w:tplc="0407001B" w:tentative="1">
      <w:start w:val="1"/>
      <w:numFmt w:val="lowerRoman"/>
      <w:lvlText w:val="%9."/>
      <w:lvlJc w:val="right"/>
      <w:pPr>
        <w:ind w:left="7248" w:hanging="180"/>
      </w:pPr>
    </w:lvl>
  </w:abstractNum>
  <w:abstractNum w:abstractNumId="4">
    <w:nsid w:val="1C16222A"/>
    <w:multiLevelType w:val="hybridMultilevel"/>
    <w:tmpl w:val="74DECD1A"/>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21FA2F12"/>
    <w:multiLevelType w:val="hybridMultilevel"/>
    <w:tmpl w:val="23E0909E"/>
    <w:lvl w:ilvl="0" w:tplc="3DC8AF1A">
      <w:start w:val="1"/>
      <w:numFmt w:val="lowerLetter"/>
      <w:lvlText w:val="%1)"/>
      <w:lvlJc w:val="left"/>
      <w:pPr>
        <w:ind w:left="1488" w:hanging="360"/>
      </w:pPr>
      <w:rPr>
        <w:rFonts w:hint="default"/>
      </w:rPr>
    </w:lvl>
    <w:lvl w:ilvl="1" w:tplc="04070019" w:tentative="1">
      <w:start w:val="1"/>
      <w:numFmt w:val="lowerLetter"/>
      <w:lvlText w:val="%2."/>
      <w:lvlJc w:val="left"/>
      <w:pPr>
        <w:ind w:left="2208" w:hanging="360"/>
      </w:pPr>
    </w:lvl>
    <w:lvl w:ilvl="2" w:tplc="0407001B" w:tentative="1">
      <w:start w:val="1"/>
      <w:numFmt w:val="lowerRoman"/>
      <w:lvlText w:val="%3."/>
      <w:lvlJc w:val="right"/>
      <w:pPr>
        <w:ind w:left="2928" w:hanging="180"/>
      </w:pPr>
    </w:lvl>
    <w:lvl w:ilvl="3" w:tplc="0407000F" w:tentative="1">
      <w:start w:val="1"/>
      <w:numFmt w:val="decimal"/>
      <w:lvlText w:val="%4."/>
      <w:lvlJc w:val="left"/>
      <w:pPr>
        <w:ind w:left="3648" w:hanging="360"/>
      </w:pPr>
    </w:lvl>
    <w:lvl w:ilvl="4" w:tplc="04070019" w:tentative="1">
      <w:start w:val="1"/>
      <w:numFmt w:val="lowerLetter"/>
      <w:lvlText w:val="%5."/>
      <w:lvlJc w:val="left"/>
      <w:pPr>
        <w:ind w:left="4368" w:hanging="360"/>
      </w:pPr>
    </w:lvl>
    <w:lvl w:ilvl="5" w:tplc="0407001B" w:tentative="1">
      <w:start w:val="1"/>
      <w:numFmt w:val="lowerRoman"/>
      <w:lvlText w:val="%6."/>
      <w:lvlJc w:val="right"/>
      <w:pPr>
        <w:ind w:left="5088" w:hanging="180"/>
      </w:pPr>
    </w:lvl>
    <w:lvl w:ilvl="6" w:tplc="0407000F" w:tentative="1">
      <w:start w:val="1"/>
      <w:numFmt w:val="decimal"/>
      <w:lvlText w:val="%7."/>
      <w:lvlJc w:val="left"/>
      <w:pPr>
        <w:ind w:left="5808" w:hanging="360"/>
      </w:pPr>
    </w:lvl>
    <w:lvl w:ilvl="7" w:tplc="04070019" w:tentative="1">
      <w:start w:val="1"/>
      <w:numFmt w:val="lowerLetter"/>
      <w:lvlText w:val="%8."/>
      <w:lvlJc w:val="left"/>
      <w:pPr>
        <w:ind w:left="6528" w:hanging="360"/>
      </w:pPr>
    </w:lvl>
    <w:lvl w:ilvl="8" w:tplc="0407001B" w:tentative="1">
      <w:start w:val="1"/>
      <w:numFmt w:val="lowerRoman"/>
      <w:lvlText w:val="%9."/>
      <w:lvlJc w:val="right"/>
      <w:pPr>
        <w:ind w:left="7248" w:hanging="180"/>
      </w:pPr>
    </w:lvl>
  </w:abstractNum>
  <w:abstractNum w:abstractNumId="6">
    <w:nsid w:val="489C39A4"/>
    <w:multiLevelType w:val="hybridMultilevel"/>
    <w:tmpl w:val="C0C27FE2"/>
    <w:lvl w:ilvl="0" w:tplc="B8E488AC">
      <w:start w:val="1"/>
      <w:numFmt w:val="lowerLetter"/>
      <w:lvlText w:val="%1)"/>
      <w:lvlJc w:val="left"/>
      <w:pPr>
        <w:ind w:left="1488" w:hanging="360"/>
      </w:pPr>
      <w:rPr>
        <w:rFonts w:hint="default"/>
      </w:rPr>
    </w:lvl>
    <w:lvl w:ilvl="1" w:tplc="04070019" w:tentative="1">
      <w:start w:val="1"/>
      <w:numFmt w:val="lowerLetter"/>
      <w:lvlText w:val="%2."/>
      <w:lvlJc w:val="left"/>
      <w:pPr>
        <w:ind w:left="2208" w:hanging="360"/>
      </w:pPr>
    </w:lvl>
    <w:lvl w:ilvl="2" w:tplc="0407001B" w:tentative="1">
      <w:start w:val="1"/>
      <w:numFmt w:val="lowerRoman"/>
      <w:lvlText w:val="%3."/>
      <w:lvlJc w:val="right"/>
      <w:pPr>
        <w:ind w:left="2928" w:hanging="180"/>
      </w:pPr>
    </w:lvl>
    <w:lvl w:ilvl="3" w:tplc="0407000F" w:tentative="1">
      <w:start w:val="1"/>
      <w:numFmt w:val="decimal"/>
      <w:lvlText w:val="%4."/>
      <w:lvlJc w:val="left"/>
      <w:pPr>
        <w:ind w:left="3648" w:hanging="360"/>
      </w:pPr>
    </w:lvl>
    <w:lvl w:ilvl="4" w:tplc="04070019" w:tentative="1">
      <w:start w:val="1"/>
      <w:numFmt w:val="lowerLetter"/>
      <w:lvlText w:val="%5."/>
      <w:lvlJc w:val="left"/>
      <w:pPr>
        <w:ind w:left="4368" w:hanging="360"/>
      </w:pPr>
    </w:lvl>
    <w:lvl w:ilvl="5" w:tplc="0407001B" w:tentative="1">
      <w:start w:val="1"/>
      <w:numFmt w:val="lowerRoman"/>
      <w:lvlText w:val="%6."/>
      <w:lvlJc w:val="right"/>
      <w:pPr>
        <w:ind w:left="5088" w:hanging="180"/>
      </w:pPr>
    </w:lvl>
    <w:lvl w:ilvl="6" w:tplc="0407000F" w:tentative="1">
      <w:start w:val="1"/>
      <w:numFmt w:val="decimal"/>
      <w:lvlText w:val="%7."/>
      <w:lvlJc w:val="left"/>
      <w:pPr>
        <w:ind w:left="5808" w:hanging="360"/>
      </w:pPr>
    </w:lvl>
    <w:lvl w:ilvl="7" w:tplc="04070019" w:tentative="1">
      <w:start w:val="1"/>
      <w:numFmt w:val="lowerLetter"/>
      <w:lvlText w:val="%8."/>
      <w:lvlJc w:val="left"/>
      <w:pPr>
        <w:ind w:left="6528" w:hanging="360"/>
      </w:pPr>
    </w:lvl>
    <w:lvl w:ilvl="8" w:tplc="0407001B" w:tentative="1">
      <w:start w:val="1"/>
      <w:numFmt w:val="lowerRoman"/>
      <w:lvlText w:val="%9."/>
      <w:lvlJc w:val="right"/>
      <w:pPr>
        <w:ind w:left="7248" w:hanging="180"/>
      </w:pPr>
    </w:lvl>
  </w:abstractNum>
  <w:abstractNum w:abstractNumId="7">
    <w:nsid w:val="4DDF390D"/>
    <w:multiLevelType w:val="hybridMultilevel"/>
    <w:tmpl w:val="6AC6CA4A"/>
    <w:lvl w:ilvl="0" w:tplc="8CB204E6">
      <w:start w:val="1"/>
      <w:numFmt w:val="lowerLetter"/>
      <w:lvlText w:val="%1)"/>
      <w:lvlJc w:val="left"/>
      <w:pPr>
        <w:ind w:left="1548" w:hanging="360"/>
      </w:pPr>
      <w:rPr>
        <w:rFonts w:hint="default"/>
      </w:rPr>
    </w:lvl>
    <w:lvl w:ilvl="1" w:tplc="04070019" w:tentative="1">
      <w:start w:val="1"/>
      <w:numFmt w:val="lowerLetter"/>
      <w:lvlText w:val="%2."/>
      <w:lvlJc w:val="left"/>
      <w:pPr>
        <w:ind w:left="2268" w:hanging="360"/>
      </w:pPr>
    </w:lvl>
    <w:lvl w:ilvl="2" w:tplc="0407001B" w:tentative="1">
      <w:start w:val="1"/>
      <w:numFmt w:val="lowerRoman"/>
      <w:lvlText w:val="%3."/>
      <w:lvlJc w:val="right"/>
      <w:pPr>
        <w:ind w:left="2988" w:hanging="180"/>
      </w:pPr>
    </w:lvl>
    <w:lvl w:ilvl="3" w:tplc="0407000F" w:tentative="1">
      <w:start w:val="1"/>
      <w:numFmt w:val="decimal"/>
      <w:lvlText w:val="%4."/>
      <w:lvlJc w:val="left"/>
      <w:pPr>
        <w:ind w:left="3708" w:hanging="360"/>
      </w:pPr>
    </w:lvl>
    <w:lvl w:ilvl="4" w:tplc="04070019" w:tentative="1">
      <w:start w:val="1"/>
      <w:numFmt w:val="lowerLetter"/>
      <w:lvlText w:val="%5."/>
      <w:lvlJc w:val="left"/>
      <w:pPr>
        <w:ind w:left="4428" w:hanging="360"/>
      </w:pPr>
    </w:lvl>
    <w:lvl w:ilvl="5" w:tplc="0407001B" w:tentative="1">
      <w:start w:val="1"/>
      <w:numFmt w:val="lowerRoman"/>
      <w:lvlText w:val="%6."/>
      <w:lvlJc w:val="right"/>
      <w:pPr>
        <w:ind w:left="5148" w:hanging="180"/>
      </w:pPr>
    </w:lvl>
    <w:lvl w:ilvl="6" w:tplc="0407000F" w:tentative="1">
      <w:start w:val="1"/>
      <w:numFmt w:val="decimal"/>
      <w:lvlText w:val="%7."/>
      <w:lvlJc w:val="left"/>
      <w:pPr>
        <w:ind w:left="5868" w:hanging="360"/>
      </w:pPr>
    </w:lvl>
    <w:lvl w:ilvl="7" w:tplc="04070019" w:tentative="1">
      <w:start w:val="1"/>
      <w:numFmt w:val="lowerLetter"/>
      <w:lvlText w:val="%8."/>
      <w:lvlJc w:val="left"/>
      <w:pPr>
        <w:ind w:left="6588" w:hanging="360"/>
      </w:pPr>
    </w:lvl>
    <w:lvl w:ilvl="8" w:tplc="0407001B" w:tentative="1">
      <w:start w:val="1"/>
      <w:numFmt w:val="lowerRoman"/>
      <w:lvlText w:val="%9."/>
      <w:lvlJc w:val="right"/>
      <w:pPr>
        <w:ind w:left="7308" w:hanging="180"/>
      </w:pPr>
    </w:lvl>
  </w:abstractNum>
  <w:abstractNum w:abstractNumId="8">
    <w:nsid w:val="53B45F4C"/>
    <w:multiLevelType w:val="hybridMultilevel"/>
    <w:tmpl w:val="8582591A"/>
    <w:lvl w:ilvl="0" w:tplc="C7E29B3A">
      <w:start w:val="1"/>
      <w:numFmt w:val="lowerLetter"/>
      <w:lvlText w:val="%1)"/>
      <w:lvlJc w:val="left"/>
      <w:pPr>
        <w:ind w:left="1488" w:hanging="360"/>
      </w:pPr>
      <w:rPr>
        <w:rFonts w:hint="default"/>
      </w:rPr>
    </w:lvl>
    <w:lvl w:ilvl="1" w:tplc="04070019" w:tentative="1">
      <w:start w:val="1"/>
      <w:numFmt w:val="lowerLetter"/>
      <w:lvlText w:val="%2."/>
      <w:lvlJc w:val="left"/>
      <w:pPr>
        <w:ind w:left="2208" w:hanging="360"/>
      </w:pPr>
    </w:lvl>
    <w:lvl w:ilvl="2" w:tplc="0407001B" w:tentative="1">
      <w:start w:val="1"/>
      <w:numFmt w:val="lowerRoman"/>
      <w:lvlText w:val="%3."/>
      <w:lvlJc w:val="right"/>
      <w:pPr>
        <w:ind w:left="2928" w:hanging="180"/>
      </w:pPr>
    </w:lvl>
    <w:lvl w:ilvl="3" w:tplc="0407000F" w:tentative="1">
      <w:start w:val="1"/>
      <w:numFmt w:val="decimal"/>
      <w:lvlText w:val="%4."/>
      <w:lvlJc w:val="left"/>
      <w:pPr>
        <w:ind w:left="3648" w:hanging="360"/>
      </w:pPr>
    </w:lvl>
    <w:lvl w:ilvl="4" w:tplc="04070019" w:tentative="1">
      <w:start w:val="1"/>
      <w:numFmt w:val="lowerLetter"/>
      <w:lvlText w:val="%5."/>
      <w:lvlJc w:val="left"/>
      <w:pPr>
        <w:ind w:left="4368" w:hanging="360"/>
      </w:pPr>
    </w:lvl>
    <w:lvl w:ilvl="5" w:tplc="0407001B" w:tentative="1">
      <w:start w:val="1"/>
      <w:numFmt w:val="lowerRoman"/>
      <w:lvlText w:val="%6."/>
      <w:lvlJc w:val="right"/>
      <w:pPr>
        <w:ind w:left="5088" w:hanging="180"/>
      </w:pPr>
    </w:lvl>
    <w:lvl w:ilvl="6" w:tplc="0407000F" w:tentative="1">
      <w:start w:val="1"/>
      <w:numFmt w:val="decimal"/>
      <w:lvlText w:val="%7."/>
      <w:lvlJc w:val="left"/>
      <w:pPr>
        <w:ind w:left="5808" w:hanging="360"/>
      </w:pPr>
    </w:lvl>
    <w:lvl w:ilvl="7" w:tplc="04070019" w:tentative="1">
      <w:start w:val="1"/>
      <w:numFmt w:val="lowerLetter"/>
      <w:lvlText w:val="%8."/>
      <w:lvlJc w:val="left"/>
      <w:pPr>
        <w:ind w:left="6528" w:hanging="360"/>
      </w:pPr>
    </w:lvl>
    <w:lvl w:ilvl="8" w:tplc="0407001B" w:tentative="1">
      <w:start w:val="1"/>
      <w:numFmt w:val="lowerRoman"/>
      <w:lvlText w:val="%9."/>
      <w:lvlJc w:val="right"/>
      <w:pPr>
        <w:ind w:left="7248" w:hanging="180"/>
      </w:pPr>
    </w:lvl>
  </w:abstractNum>
  <w:abstractNum w:abstractNumId="9">
    <w:nsid w:val="59C93E03"/>
    <w:multiLevelType w:val="hybridMultilevel"/>
    <w:tmpl w:val="F5BCB55E"/>
    <w:lvl w:ilvl="0" w:tplc="7602B5F4">
      <w:start w:val="1"/>
      <w:numFmt w:val="lowerLetter"/>
      <w:lvlText w:val="%1)"/>
      <w:lvlJc w:val="left"/>
      <w:pPr>
        <w:ind w:left="960" w:hanging="360"/>
      </w:pPr>
      <w:rPr>
        <w:rFonts w:hint="default"/>
      </w:rPr>
    </w:lvl>
    <w:lvl w:ilvl="1" w:tplc="04070019" w:tentative="1">
      <w:start w:val="1"/>
      <w:numFmt w:val="lowerLetter"/>
      <w:lvlText w:val="%2."/>
      <w:lvlJc w:val="left"/>
      <w:pPr>
        <w:ind w:left="1680" w:hanging="360"/>
      </w:pPr>
    </w:lvl>
    <w:lvl w:ilvl="2" w:tplc="0407001B" w:tentative="1">
      <w:start w:val="1"/>
      <w:numFmt w:val="lowerRoman"/>
      <w:lvlText w:val="%3."/>
      <w:lvlJc w:val="right"/>
      <w:pPr>
        <w:ind w:left="2400" w:hanging="180"/>
      </w:pPr>
    </w:lvl>
    <w:lvl w:ilvl="3" w:tplc="0407000F" w:tentative="1">
      <w:start w:val="1"/>
      <w:numFmt w:val="decimal"/>
      <w:lvlText w:val="%4."/>
      <w:lvlJc w:val="left"/>
      <w:pPr>
        <w:ind w:left="3120" w:hanging="360"/>
      </w:pPr>
    </w:lvl>
    <w:lvl w:ilvl="4" w:tplc="04070019" w:tentative="1">
      <w:start w:val="1"/>
      <w:numFmt w:val="lowerLetter"/>
      <w:lvlText w:val="%5."/>
      <w:lvlJc w:val="left"/>
      <w:pPr>
        <w:ind w:left="3840" w:hanging="360"/>
      </w:pPr>
    </w:lvl>
    <w:lvl w:ilvl="5" w:tplc="0407001B" w:tentative="1">
      <w:start w:val="1"/>
      <w:numFmt w:val="lowerRoman"/>
      <w:lvlText w:val="%6."/>
      <w:lvlJc w:val="right"/>
      <w:pPr>
        <w:ind w:left="4560" w:hanging="180"/>
      </w:pPr>
    </w:lvl>
    <w:lvl w:ilvl="6" w:tplc="0407000F" w:tentative="1">
      <w:start w:val="1"/>
      <w:numFmt w:val="decimal"/>
      <w:lvlText w:val="%7."/>
      <w:lvlJc w:val="left"/>
      <w:pPr>
        <w:ind w:left="5280" w:hanging="360"/>
      </w:pPr>
    </w:lvl>
    <w:lvl w:ilvl="7" w:tplc="04070019" w:tentative="1">
      <w:start w:val="1"/>
      <w:numFmt w:val="lowerLetter"/>
      <w:lvlText w:val="%8."/>
      <w:lvlJc w:val="left"/>
      <w:pPr>
        <w:ind w:left="6000" w:hanging="360"/>
      </w:pPr>
    </w:lvl>
    <w:lvl w:ilvl="8" w:tplc="0407001B" w:tentative="1">
      <w:start w:val="1"/>
      <w:numFmt w:val="lowerRoman"/>
      <w:lvlText w:val="%9."/>
      <w:lvlJc w:val="right"/>
      <w:pPr>
        <w:ind w:left="6720" w:hanging="180"/>
      </w:pPr>
    </w:lvl>
  </w:abstractNum>
  <w:abstractNum w:abstractNumId="10">
    <w:nsid w:val="605B435E"/>
    <w:multiLevelType w:val="hybridMultilevel"/>
    <w:tmpl w:val="20E66CFA"/>
    <w:lvl w:ilvl="0" w:tplc="41D2740A">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1">
    <w:nsid w:val="6B35181B"/>
    <w:multiLevelType w:val="hybridMultilevel"/>
    <w:tmpl w:val="568489F6"/>
    <w:lvl w:ilvl="0" w:tplc="D5A82DFA">
      <w:start w:val="1"/>
      <w:numFmt w:val="lowerLetter"/>
      <w:lvlText w:val="%1)"/>
      <w:lvlJc w:val="left"/>
      <w:pPr>
        <w:ind w:left="1488" w:hanging="360"/>
      </w:pPr>
      <w:rPr>
        <w:rFonts w:hint="default"/>
      </w:rPr>
    </w:lvl>
    <w:lvl w:ilvl="1" w:tplc="04070019" w:tentative="1">
      <w:start w:val="1"/>
      <w:numFmt w:val="lowerLetter"/>
      <w:lvlText w:val="%2."/>
      <w:lvlJc w:val="left"/>
      <w:pPr>
        <w:ind w:left="2208" w:hanging="360"/>
      </w:pPr>
    </w:lvl>
    <w:lvl w:ilvl="2" w:tplc="0407001B" w:tentative="1">
      <w:start w:val="1"/>
      <w:numFmt w:val="lowerRoman"/>
      <w:lvlText w:val="%3."/>
      <w:lvlJc w:val="right"/>
      <w:pPr>
        <w:ind w:left="2928" w:hanging="180"/>
      </w:pPr>
    </w:lvl>
    <w:lvl w:ilvl="3" w:tplc="0407000F" w:tentative="1">
      <w:start w:val="1"/>
      <w:numFmt w:val="decimal"/>
      <w:lvlText w:val="%4."/>
      <w:lvlJc w:val="left"/>
      <w:pPr>
        <w:ind w:left="3648" w:hanging="360"/>
      </w:pPr>
    </w:lvl>
    <w:lvl w:ilvl="4" w:tplc="04070019" w:tentative="1">
      <w:start w:val="1"/>
      <w:numFmt w:val="lowerLetter"/>
      <w:lvlText w:val="%5."/>
      <w:lvlJc w:val="left"/>
      <w:pPr>
        <w:ind w:left="4368" w:hanging="360"/>
      </w:pPr>
    </w:lvl>
    <w:lvl w:ilvl="5" w:tplc="0407001B" w:tentative="1">
      <w:start w:val="1"/>
      <w:numFmt w:val="lowerRoman"/>
      <w:lvlText w:val="%6."/>
      <w:lvlJc w:val="right"/>
      <w:pPr>
        <w:ind w:left="5088" w:hanging="180"/>
      </w:pPr>
    </w:lvl>
    <w:lvl w:ilvl="6" w:tplc="0407000F" w:tentative="1">
      <w:start w:val="1"/>
      <w:numFmt w:val="decimal"/>
      <w:lvlText w:val="%7."/>
      <w:lvlJc w:val="left"/>
      <w:pPr>
        <w:ind w:left="5808" w:hanging="360"/>
      </w:pPr>
    </w:lvl>
    <w:lvl w:ilvl="7" w:tplc="04070019" w:tentative="1">
      <w:start w:val="1"/>
      <w:numFmt w:val="lowerLetter"/>
      <w:lvlText w:val="%8."/>
      <w:lvlJc w:val="left"/>
      <w:pPr>
        <w:ind w:left="6528" w:hanging="360"/>
      </w:pPr>
    </w:lvl>
    <w:lvl w:ilvl="8" w:tplc="0407001B" w:tentative="1">
      <w:start w:val="1"/>
      <w:numFmt w:val="lowerRoman"/>
      <w:lvlText w:val="%9."/>
      <w:lvlJc w:val="right"/>
      <w:pPr>
        <w:ind w:left="7248" w:hanging="180"/>
      </w:pPr>
    </w:lvl>
  </w:abstractNum>
  <w:num w:numId="1">
    <w:abstractNumId w:val="1"/>
  </w:num>
  <w:num w:numId="2">
    <w:abstractNumId w:val="10"/>
  </w:num>
  <w:num w:numId="3">
    <w:abstractNumId w:val="0"/>
  </w:num>
  <w:num w:numId="4">
    <w:abstractNumId w:val="9"/>
  </w:num>
  <w:num w:numId="5">
    <w:abstractNumId w:val="2"/>
  </w:num>
  <w:num w:numId="6">
    <w:abstractNumId w:val="8"/>
  </w:num>
  <w:num w:numId="7">
    <w:abstractNumId w:val="6"/>
  </w:num>
  <w:num w:numId="8">
    <w:abstractNumId w:val="5"/>
  </w:num>
  <w:num w:numId="9">
    <w:abstractNumId w:val="7"/>
  </w:num>
  <w:num w:numId="10">
    <w:abstractNumId w:val="1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03F0B"/>
    <w:rsid w:val="000069D4"/>
    <w:rsid w:val="000174AD"/>
    <w:rsid w:val="0003258E"/>
    <w:rsid w:val="000A0574"/>
    <w:rsid w:val="000A7D55"/>
    <w:rsid w:val="000B6E0A"/>
    <w:rsid w:val="000C2E8E"/>
    <w:rsid w:val="000E0E7C"/>
    <w:rsid w:val="000F1B4B"/>
    <w:rsid w:val="00111EAF"/>
    <w:rsid w:val="0012744F"/>
    <w:rsid w:val="001373B8"/>
    <w:rsid w:val="00151B25"/>
    <w:rsid w:val="00156F66"/>
    <w:rsid w:val="00182528"/>
    <w:rsid w:val="0018500B"/>
    <w:rsid w:val="00196A19"/>
    <w:rsid w:val="00202242"/>
    <w:rsid w:val="00202DC1"/>
    <w:rsid w:val="002116EE"/>
    <w:rsid w:val="002309D8"/>
    <w:rsid w:val="00272508"/>
    <w:rsid w:val="00282E4A"/>
    <w:rsid w:val="002A7FE2"/>
    <w:rsid w:val="002B295E"/>
    <w:rsid w:val="002E1B4F"/>
    <w:rsid w:val="002E2C4B"/>
    <w:rsid w:val="002F2E67"/>
    <w:rsid w:val="00303E5D"/>
    <w:rsid w:val="00310D0D"/>
    <w:rsid w:val="00313787"/>
    <w:rsid w:val="00315546"/>
    <w:rsid w:val="00323D81"/>
    <w:rsid w:val="00330567"/>
    <w:rsid w:val="003661AF"/>
    <w:rsid w:val="00386A9D"/>
    <w:rsid w:val="00391081"/>
    <w:rsid w:val="003B2789"/>
    <w:rsid w:val="003C13CE"/>
    <w:rsid w:val="003E2518"/>
    <w:rsid w:val="003E7CEF"/>
    <w:rsid w:val="0042714D"/>
    <w:rsid w:val="0043251A"/>
    <w:rsid w:val="00441239"/>
    <w:rsid w:val="0044711F"/>
    <w:rsid w:val="004B1EF7"/>
    <w:rsid w:val="004B3FAD"/>
    <w:rsid w:val="00501DCA"/>
    <w:rsid w:val="00503F0B"/>
    <w:rsid w:val="00513A47"/>
    <w:rsid w:val="005408DF"/>
    <w:rsid w:val="00551650"/>
    <w:rsid w:val="00557177"/>
    <w:rsid w:val="00561211"/>
    <w:rsid w:val="00573344"/>
    <w:rsid w:val="00580F65"/>
    <w:rsid w:val="00583F9B"/>
    <w:rsid w:val="005C3F10"/>
    <w:rsid w:val="005C5FF9"/>
    <w:rsid w:val="005E5C10"/>
    <w:rsid w:val="005F2C78"/>
    <w:rsid w:val="00601463"/>
    <w:rsid w:val="006144E4"/>
    <w:rsid w:val="00622307"/>
    <w:rsid w:val="00650299"/>
    <w:rsid w:val="00650E5C"/>
    <w:rsid w:val="00655FC5"/>
    <w:rsid w:val="006C5EC4"/>
    <w:rsid w:val="00706AF2"/>
    <w:rsid w:val="00790085"/>
    <w:rsid w:val="007A50CE"/>
    <w:rsid w:val="007C04A6"/>
    <w:rsid w:val="007F3869"/>
    <w:rsid w:val="00805B53"/>
    <w:rsid w:val="00822581"/>
    <w:rsid w:val="008309DD"/>
    <w:rsid w:val="0083227A"/>
    <w:rsid w:val="00860271"/>
    <w:rsid w:val="00866900"/>
    <w:rsid w:val="00881BA1"/>
    <w:rsid w:val="008C2508"/>
    <w:rsid w:val="008C26B8"/>
    <w:rsid w:val="008F208F"/>
    <w:rsid w:val="008F6C9F"/>
    <w:rsid w:val="00952364"/>
    <w:rsid w:val="00970DC8"/>
    <w:rsid w:val="00976F3E"/>
    <w:rsid w:val="00982084"/>
    <w:rsid w:val="00995963"/>
    <w:rsid w:val="009B61EB"/>
    <w:rsid w:val="009C2064"/>
    <w:rsid w:val="009D1697"/>
    <w:rsid w:val="009D3A71"/>
    <w:rsid w:val="00A014F8"/>
    <w:rsid w:val="00A14332"/>
    <w:rsid w:val="00A27104"/>
    <w:rsid w:val="00A370E1"/>
    <w:rsid w:val="00A5173C"/>
    <w:rsid w:val="00A61AEF"/>
    <w:rsid w:val="00AF173A"/>
    <w:rsid w:val="00B04D7C"/>
    <w:rsid w:val="00B066A4"/>
    <w:rsid w:val="00B07A13"/>
    <w:rsid w:val="00B4279B"/>
    <w:rsid w:val="00B42CA6"/>
    <w:rsid w:val="00B45FC9"/>
    <w:rsid w:val="00B7427B"/>
    <w:rsid w:val="00B8099A"/>
    <w:rsid w:val="00B81CF3"/>
    <w:rsid w:val="00B86B79"/>
    <w:rsid w:val="00B96541"/>
    <w:rsid w:val="00BB6CBE"/>
    <w:rsid w:val="00BC7CCF"/>
    <w:rsid w:val="00BE470B"/>
    <w:rsid w:val="00C51AE5"/>
    <w:rsid w:val="00C56300"/>
    <w:rsid w:val="00C57A91"/>
    <w:rsid w:val="00CB2052"/>
    <w:rsid w:val="00CB74B3"/>
    <w:rsid w:val="00CC01C2"/>
    <w:rsid w:val="00CF21F2"/>
    <w:rsid w:val="00D02712"/>
    <w:rsid w:val="00D052C6"/>
    <w:rsid w:val="00D214D0"/>
    <w:rsid w:val="00D6546B"/>
    <w:rsid w:val="00D76442"/>
    <w:rsid w:val="00D92316"/>
    <w:rsid w:val="00DC0F29"/>
    <w:rsid w:val="00DD4BED"/>
    <w:rsid w:val="00DE39F0"/>
    <w:rsid w:val="00DF0AF3"/>
    <w:rsid w:val="00E01359"/>
    <w:rsid w:val="00E17A06"/>
    <w:rsid w:val="00E27D7E"/>
    <w:rsid w:val="00E42E13"/>
    <w:rsid w:val="00E6257C"/>
    <w:rsid w:val="00E63C59"/>
    <w:rsid w:val="00E964A0"/>
    <w:rsid w:val="00E96629"/>
    <w:rsid w:val="00EA6B87"/>
    <w:rsid w:val="00EC355D"/>
    <w:rsid w:val="00FA124A"/>
    <w:rsid w:val="00FB0137"/>
    <w:rsid w:val="00FB6207"/>
    <w:rsid w:val="00FC08DD"/>
    <w:rsid w:val="00FC2316"/>
    <w:rsid w:val="00FC2CFD"/>
    <w:rsid w:val="00FD3E40"/>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3BE27D-12DB-4F8C-BD32-A29F7B36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 w:type="paragraph" w:customStyle="1" w:styleId="Default">
    <w:name w:val="Default"/>
    <w:rsid w:val="00976F3E"/>
    <w:pPr>
      <w:autoSpaceDE w:val="0"/>
      <w:autoSpaceDN w:val="0"/>
      <w:adjustRightInd w:val="0"/>
    </w:pPr>
    <w:rPr>
      <w:rFonts w:ascii="Times New Roman" w:hAnsi="Times New Roman"/>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93/en"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rsgd@itu.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12-SG06-C-0249/en"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11</Pages>
  <Words>2152</Words>
  <Characters>12271</Characters>
  <Application>Microsoft Office Word</Application>
  <DocSecurity>4</DocSecurity>
  <Lines>102</Lines>
  <Paragraphs>28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ITU</Company>
  <LinksUpToDate>false</LinksUpToDate>
  <CharactersWithSpaces>14395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2008-02-21T14:04:00Z</cp:lastPrinted>
  <dcterms:created xsi:type="dcterms:W3CDTF">2014-10-17T08:15:00Z</dcterms:created>
  <dcterms:modified xsi:type="dcterms:W3CDTF">2014-10-17T08:15:00Z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