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468"/>
        <w:gridCol w:w="3563"/>
      </w:tblGrid>
      <w:tr w:rsidR="00943EBD" w:rsidRPr="00877D12">
        <w:trPr>
          <w:cantSplit/>
        </w:trPr>
        <w:tc>
          <w:tcPr>
            <w:tcW w:w="6468" w:type="dxa"/>
          </w:tcPr>
          <w:p w:rsidR="00943EBD" w:rsidRPr="00877D12" w:rsidRDefault="00943EBD" w:rsidP="00EC1C23">
            <w:pPr>
              <w:spacing w:before="400" w:after="48"/>
              <w:rPr>
                <w:rFonts w:ascii="Verdana" w:hAnsi="Verdana"/>
                <w:position w:val="6"/>
                <w:sz w:val="22"/>
                <w:szCs w:val="22"/>
                <w:lang w:eastAsia="zh-CN"/>
              </w:rPr>
            </w:pPr>
            <w:r w:rsidRPr="00877D12">
              <w:rPr>
                <w:rFonts w:ascii="SimSun" w:hAnsi="SimSun"/>
                <w:b/>
                <w:sz w:val="26"/>
                <w:szCs w:val="26"/>
                <w:lang w:eastAsia="zh-CN"/>
              </w:rPr>
              <w:t>无线电通信全会（</w:t>
            </w:r>
            <w:r w:rsidRPr="00877D12">
              <w:rPr>
                <w:rFonts w:ascii="Verdana" w:hAnsi="Verdana"/>
                <w:b/>
                <w:sz w:val="26"/>
                <w:szCs w:val="26"/>
                <w:lang w:eastAsia="zh-CN"/>
              </w:rPr>
              <w:t>RA-</w:t>
            </w:r>
            <w:r w:rsidR="00FF7A70">
              <w:rPr>
                <w:rFonts w:ascii="Verdana" w:hAnsi="Verdana"/>
                <w:b/>
                <w:sz w:val="26"/>
                <w:szCs w:val="26"/>
                <w:lang w:eastAsia="zh-CN"/>
              </w:rPr>
              <w:t>1</w:t>
            </w:r>
            <w:r w:rsidR="001A50F9">
              <w:rPr>
                <w:rFonts w:ascii="Verdana" w:hAnsi="Verdana"/>
                <w:b/>
                <w:sz w:val="26"/>
                <w:szCs w:val="26"/>
                <w:lang w:eastAsia="zh-CN"/>
              </w:rPr>
              <w:t>5</w:t>
            </w:r>
            <w:r w:rsidRPr="00877D12">
              <w:rPr>
                <w:rFonts w:ascii="SimSun" w:hAnsi="SimSun"/>
                <w:b/>
                <w:sz w:val="26"/>
                <w:szCs w:val="26"/>
                <w:lang w:eastAsia="zh-CN"/>
              </w:rPr>
              <w:t>）</w:t>
            </w:r>
            <w:r w:rsidRPr="00877D12">
              <w:rPr>
                <w:rFonts w:ascii="Verdana" w:hAnsi="Verdana"/>
                <w:b/>
                <w:sz w:val="22"/>
                <w:szCs w:val="22"/>
                <w:lang w:eastAsia="zh-CN"/>
              </w:rPr>
              <w:br/>
            </w:r>
            <w:r w:rsidRPr="00877D12">
              <w:rPr>
                <w:rFonts w:ascii="Verdana" w:hAnsi="Verdana"/>
                <w:b/>
                <w:bCs/>
                <w:sz w:val="20"/>
                <w:lang w:eastAsia="zh-CN"/>
              </w:rPr>
              <w:t>20</w:t>
            </w:r>
            <w:r w:rsidR="00FF7A70">
              <w:rPr>
                <w:rFonts w:ascii="Verdana" w:hAnsi="Verdana"/>
                <w:b/>
                <w:bCs/>
                <w:sz w:val="20"/>
                <w:lang w:eastAsia="zh-CN"/>
              </w:rPr>
              <w:t>1</w:t>
            </w:r>
            <w:r w:rsidR="001A50F9">
              <w:rPr>
                <w:rFonts w:ascii="Verdana" w:hAnsi="Verdana"/>
                <w:b/>
                <w:bCs/>
                <w:sz w:val="20"/>
                <w:lang w:eastAsia="zh-CN"/>
              </w:rPr>
              <w:t>5</w:t>
            </w:r>
            <w:r w:rsidRPr="00877D12">
              <w:rPr>
                <w:rFonts w:ascii="Verdana" w:hAnsi="Verdana"/>
                <w:b/>
                <w:bCs/>
                <w:sz w:val="20"/>
                <w:lang w:eastAsia="zh-CN"/>
              </w:rPr>
              <w:t>年</w:t>
            </w:r>
            <w:r w:rsidRPr="00877D12">
              <w:rPr>
                <w:rFonts w:ascii="Verdana" w:hAnsi="Verdana"/>
                <w:b/>
                <w:bCs/>
                <w:sz w:val="20"/>
                <w:lang w:eastAsia="zh-CN"/>
              </w:rPr>
              <w:t>1</w:t>
            </w:r>
            <w:r w:rsidR="001A50F9">
              <w:rPr>
                <w:rFonts w:ascii="Verdana" w:hAnsi="Verdana"/>
                <w:b/>
                <w:bCs/>
                <w:sz w:val="20"/>
                <w:lang w:eastAsia="zh-CN"/>
              </w:rPr>
              <w:t>0</w:t>
            </w:r>
            <w:r w:rsidRPr="00877D12">
              <w:rPr>
                <w:rFonts w:ascii="Verdana" w:hAnsi="Verdana"/>
                <w:b/>
                <w:bCs/>
                <w:sz w:val="20"/>
                <w:lang w:eastAsia="zh-CN"/>
              </w:rPr>
              <w:t>月</w:t>
            </w:r>
            <w:r w:rsidR="001A50F9">
              <w:rPr>
                <w:rFonts w:ascii="Verdana" w:hAnsi="Verdana"/>
                <w:b/>
                <w:bCs/>
                <w:sz w:val="20"/>
                <w:lang w:eastAsia="zh-CN"/>
              </w:rPr>
              <w:t>26</w:t>
            </w:r>
            <w:r w:rsidRPr="00877D12">
              <w:rPr>
                <w:rFonts w:ascii="Verdana" w:hAnsi="Verdana"/>
                <w:b/>
                <w:bCs/>
                <w:sz w:val="20"/>
                <w:lang w:eastAsia="zh-CN"/>
              </w:rPr>
              <w:t>-</w:t>
            </w:r>
            <w:r w:rsidR="001A50F9">
              <w:rPr>
                <w:rFonts w:ascii="Verdana" w:hAnsi="Verdana"/>
                <w:b/>
                <w:bCs/>
                <w:sz w:val="20"/>
                <w:lang w:eastAsia="zh-CN"/>
              </w:rPr>
              <w:t>3</w:t>
            </w:r>
            <w:r w:rsidR="00FF7A70">
              <w:rPr>
                <w:rFonts w:ascii="Verdana" w:hAnsi="Verdana"/>
                <w:b/>
                <w:bCs/>
                <w:sz w:val="20"/>
                <w:lang w:eastAsia="zh-CN"/>
              </w:rPr>
              <w:t>0</w:t>
            </w:r>
            <w:r w:rsidRPr="00877D12">
              <w:rPr>
                <w:rFonts w:ascii="Verdana" w:hAnsi="Verdana"/>
                <w:b/>
                <w:bCs/>
                <w:sz w:val="20"/>
                <w:lang w:eastAsia="zh-CN"/>
              </w:rPr>
              <w:t>日，日内瓦</w:t>
            </w:r>
          </w:p>
        </w:tc>
        <w:tc>
          <w:tcPr>
            <w:tcW w:w="3563" w:type="dxa"/>
          </w:tcPr>
          <w:p w:rsidR="00943EBD" w:rsidRPr="001A50F9" w:rsidRDefault="001A50F9" w:rsidP="00EC1C23">
            <w:pPr>
              <w:jc w:val="right"/>
              <w:rPr>
                <w:lang w:eastAsia="zh-CN"/>
              </w:rPr>
            </w:pPr>
            <w:bookmarkStart w:id="0" w:name="ditulogo"/>
            <w:bookmarkStart w:id="1" w:name="dtemplate"/>
            <w:bookmarkEnd w:id="0"/>
            <w:bookmarkEnd w:id="1"/>
            <w:r>
              <w:rPr>
                <w:noProof/>
                <w:lang w:val="en-US" w:eastAsia="zh-CN"/>
              </w:rPr>
              <w:drawing>
                <wp:inline distT="0" distB="0" distL="0" distR="0" wp14:anchorId="4280DABC" wp14:editId="64542B0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43EBD" w:rsidRPr="00877D12">
        <w:trPr>
          <w:cantSplit/>
        </w:trPr>
        <w:tc>
          <w:tcPr>
            <w:tcW w:w="6468" w:type="dxa"/>
            <w:tcBorders>
              <w:bottom w:val="single" w:sz="12" w:space="0" w:color="auto"/>
            </w:tcBorders>
          </w:tcPr>
          <w:p w:rsidR="00943EBD" w:rsidRPr="00877D12" w:rsidRDefault="00A314F0" w:rsidP="00EC1C23">
            <w:pPr>
              <w:spacing w:before="0" w:after="48"/>
              <w:rPr>
                <w:b/>
                <w:smallCaps/>
                <w:szCs w:val="24"/>
                <w:lang w:eastAsia="zh-CN"/>
              </w:rPr>
            </w:pPr>
            <w:bookmarkStart w:id="2"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563" w:type="dxa"/>
            <w:tcBorders>
              <w:bottom w:val="single" w:sz="12" w:space="0" w:color="auto"/>
            </w:tcBorders>
          </w:tcPr>
          <w:p w:rsidR="00943EBD" w:rsidRPr="00877D12" w:rsidRDefault="00943EBD" w:rsidP="00EC1C23">
            <w:pPr>
              <w:spacing w:before="0"/>
              <w:rPr>
                <w:rFonts w:ascii="Verdana" w:hAnsi="Verdana"/>
                <w:szCs w:val="24"/>
                <w:lang w:eastAsia="zh-CN"/>
              </w:rPr>
            </w:pPr>
          </w:p>
        </w:tc>
      </w:tr>
      <w:tr w:rsidR="00943EBD" w:rsidRPr="00877D12">
        <w:trPr>
          <w:cantSplit/>
        </w:trPr>
        <w:tc>
          <w:tcPr>
            <w:tcW w:w="6468" w:type="dxa"/>
            <w:tcBorders>
              <w:top w:val="single" w:sz="12" w:space="0" w:color="auto"/>
            </w:tcBorders>
          </w:tcPr>
          <w:p w:rsidR="00943EBD" w:rsidRPr="00877D12" w:rsidRDefault="00943EBD" w:rsidP="00EC1C23">
            <w:pPr>
              <w:spacing w:before="0" w:after="48"/>
              <w:rPr>
                <w:rFonts w:ascii="Verdana" w:hAnsi="Verdana"/>
                <w:b/>
                <w:smallCaps/>
                <w:sz w:val="20"/>
                <w:lang w:eastAsia="zh-CN"/>
              </w:rPr>
            </w:pPr>
          </w:p>
        </w:tc>
        <w:tc>
          <w:tcPr>
            <w:tcW w:w="3563" w:type="dxa"/>
            <w:tcBorders>
              <w:top w:val="single" w:sz="12" w:space="0" w:color="auto"/>
            </w:tcBorders>
          </w:tcPr>
          <w:p w:rsidR="00943EBD" w:rsidRPr="00877D12" w:rsidRDefault="00943EBD" w:rsidP="00EC1C23">
            <w:pPr>
              <w:spacing w:before="0"/>
              <w:rPr>
                <w:rFonts w:ascii="Verdana" w:hAnsi="Verdana"/>
                <w:sz w:val="20"/>
                <w:lang w:eastAsia="zh-CN"/>
              </w:rPr>
            </w:pPr>
          </w:p>
        </w:tc>
      </w:tr>
      <w:tr w:rsidR="00943EBD" w:rsidRPr="00877D12">
        <w:trPr>
          <w:cantSplit/>
          <w:trHeight w:val="23"/>
        </w:trPr>
        <w:tc>
          <w:tcPr>
            <w:tcW w:w="6468" w:type="dxa"/>
            <w:vMerge w:val="restart"/>
          </w:tcPr>
          <w:p w:rsidR="00943EBD" w:rsidRPr="00877D12" w:rsidRDefault="00943EBD" w:rsidP="00EC1C23">
            <w:pPr>
              <w:tabs>
                <w:tab w:val="left" w:pos="851"/>
              </w:tabs>
              <w:spacing w:before="0"/>
              <w:rPr>
                <w:rFonts w:ascii="Verdana" w:hAnsi="Verdana"/>
                <w:sz w:val="20"/>
                <w:lang w:eastAsia="zh-CN"/>
              </w:rPr>
            </w:pPr>
            <w:bookmarkStart w:id="3" w:name="dnum" w:colFirst="1" w:colLast="1"/>
            <w:bookmarkStart w:id="4" w:name="dmeeting" w:colFirst="0" w:colLast="0"/>
            <w:bookmarkEnd w:id="2"/>
          </w:p>
        </w:tc>
        <w:tc>
          <w:tcPr>
            <w:tcW w:w="3563" w:type="dxa"/>
          </w:tcPr>
          <w:p w:rsidR="00943EBD" w:rsidRPr="00877D12" w:rsidRDefault="00943EBD" w:rsidP="00EC1C23">
            <w:pPr>
              <w:tabs>
                <w:tab w:val="left" w:pos="851"/>
              </w:tabs>
              <w:spacing w:before="0"/>
              <w:rPr>
                <w:rFonts w:ascii="Verdana" w:hAnsi="Verdana"/>
                <w:sz w:val="20"/>
                <w:lang w:eastAsia="zh-CN"/>
              </w:rPr>
            </w:pPr>
            <w:r w:rsidRPr="00877D12">
              <w:rPr>
                <w:rFonts w:ascii="Verdana" w:hAnsi="Verdana"/>
                <w:b/>
                <w:sz w:val="20"/>
                <w:lang w:eastAsia="zh-CN"/>
              </w:rPr>
              <w:t>文件</w:t>
            </w:r>
            <w:r w:rsidRPr="00877D12">
              <w:rPr>
                <w:rFonts w:ascii="Verdana" w:hAnsi="Verdana"/>
                <w:b/>
                <w:sz w:val="20"/>
                <w:lang w:eastAsia="zh-CN"/>
              </w:rPr>
              <w:t xml:space="preserve"> </w:t>
            </w:r>
            <w:r w:rsidR="00462DDF">
              <w:rPr>
                <w:rFonts w:ascii="Verdana" w:hAnsi="Verdana" w:hint="eastAsia"/>
                <w:b/>
                <w:sz w:val="20"/>
                <w:lang w:eastAsia="zh-CN"/>
              </w:rPr>
              <w:t>6</w:t>
            </w:r>
            <w:r w:rsidR="00EC1C23">
              <w:rPr>
                <w:rFonts w:ascii="Verdana" w:hAnsi="Verdana"/>
                <w:b/>
                <w:sz w:val="20"/>
              </w:rPr>
              <w:t>/1002</w:t>
            </w:r>
            <w:r w:rsidRPr="00877D12">
              <w:rPr>
                <w:rFonts w:ascii="Verdana" w:hAnsi="Verdana"/>
                <w:b/>
                <w:sz w:val="20"/>
                <w:lang w:eastAsia="zh-CN"/>
              </w:rPr>
              <w:t>-C</w:t>
            </w:r>
          </w:p>
        </w:tc>
      </w:tr>
      <w:tr w:rsidR="00943EBD" w:rsidRPr="00877D12">
        <w:trPr>
          <w:cantSplit/>
          <w:trHeight w:val="23"/>
        </w:trPr>
        <w:tc>
          <w:tcPr>
            <w:tcW w:w="6468" w:type="dxa"/>
            <w:vMerge/>
          </w:tcPr>
          <w:p w:rsidR="00943EBD" w:rsidRPr="00877D12" w:rsidRDefault="00943EBD" w:rsidP="00EC1C23">
            <w:pPr>
              <w:tabs>
                <w:tab w:val="left" w:pos="851"/>
              </w:tabs>
              <w:rPr>
                <w:rFonts w:ascii="Verdana" w:hAnsi="Verdana"/>
                <w:b/>
                <w:sz w:val="20"/>
                <w:lang w:eastAsia="zh-CN"/>
              </w:rPr>
            </w:pPr>
            <w:bookmarkStart w:id="5" w:name="ddate" w:colFirst="1" w:colLast="1"/>
            <w:bookmarkEnd w:id="3"/>
            <w:bookmarkEnd w:id="4"/>
          </w:p>
        </w:tc>
        <w:tc>
          <w:tcPr>
            <w:tcW w:w="3563" w:type="dxa"/>
          </w:tcPr>
          <w:p w:rsidR="00943EBD" w:rsidRPr="00877D12" w:rsidRDefault="00943EBD" w:rsidP="00EC1C23">
            <w:pPr>
              <w:tabs>
                <w:tab w:val="left" w:pos="993"/>
              </w:tabs>
              <w:spacing w:before="0"/>
              <w:rPr>
                <w:rFonts w:ascii="Verdana" w:hAnsi="Verdana"/>
                <w:sz w:val="20"/>
                <w:lang w:eastAsia="zh-CN"/>
              </w:rPr>
            </w:pPr>
            <w:r w:rsidRPr="00877D12">
              <w:rPr>
                <w:rFonts w:ascii="Verdana" w:hAnsi="Verdana"/>
                <w:b/>
                <w:sz w:val="20"/>
                <w:lang w:eastAsia="zh-CN"/>
              </w:rPr>
              <w:t>20</w:t>
            </w:r>
            <w:r w:rsidR="00FF7A70">
              <w:rPr>
                <w:rFonts w:ascii="Verdana" w:hAnsi="Verdana"/>
                <w:b/>
                <w:sz w:val="20"/>
                <w:lang w:eastAsia="zh-CN"/>
              </w:rPr>
              <w:t>1</w:t>
            </w:r>
            <w:r w:rsidR="001A50F9">
              <w:rPr>
                <w:rFonts w:ascii="Verdana" w:hAnsi="Verdana"/>
                <w:b/>
                <w:sz w:val="20"/>
                <w:lang w:eastAsia="zh-CN"/>
              </w:rPr>
              <w:t>5</w:t>
            </w:r>
            <w:r w:rsidRPr="00877D12">
              <w:rPr>
                <w:rFonts w:ascii="Verdana" w:hAnsi="Verdana"/>
                <w:b/>
                <w:sz w:val="20"/>
                <w:lang w:eastAsia="zh-CN"/>
              </w:rPr>
              <w:t>年</w:t>
            </w:r>
            <w:r w:rsidR="00EC1C23">
              <w:rPr>
                <w:rFonts w:ascii="Verdana" w:hAnsi="Verdana"/>
                <w:b/>
                <w:sz w:val="20"/>
                <w:lang w:eastAsia="zh-CN"/>
              </w:rPr>
              <w:t>9</w:t>
            </w:r>
            <w:r w:rsidRPr="00877D12">
              <w:rPr>
                <w:rFonts w:ascii="Verdana" w:hAnsi="Verdana"/>
                <w:b/>
                <w:sz w:val="20"/>
                <w:lang w:eastAsia="zh-CN"/>
              </w:rPr>
              <w:t>月</w:t>
            </w:r>
            <w:r w:rsidR="00462DDF">
              <w:rPr>
                <w:rFonts w:ascii="Verdana" w:hAnsi="Verdana" w:hint="eastAsia"/>
                <w:b/>
                <w:sz w:val="20"/>
                <w:lang w:eastAsia="zh-CN"/>
              </w:rPr>
              <w:t>28</w:t>
            </w:r>
            <w:r w:rsidRPr="00877D12">
              <w:rPr>
                <w:rFonts w:ascii="Verdana" w:hAnsi="Verdana"/>
                <w:b/>
                <w:sz w:val="20"/>
                <w:lang w:eastAsia="zh-CN"/>
              </w:rPr>
              <w:t>日</w:t>
            </w:r>
          </w:p>
        </w:tc>
      </w:tr>
      <w:tr w:rsidR="00943EBD" w:rsidRPr="00877D12">
        <w:trPr>
          <w:cantSplit/>
          <w:trHeight w:val="23"/>
        </w:trPr>
        <w:tc>
          <w:tcPr>
            <w:tcW w:w="6468" w:type="dxa"/>
            <w:vMerge/>
          </w:tcPr>
          <w:p w:rsidR="00943EBD" w:rsidRPr="00877D12" w:rsidRDefault="00943EBD" w:rsidP="00EC1C23">
            <w:pPr>
              <w:tabs>
                <w:tab w:val="left" w:pos="851"/>
              </w:tabs>
              <w:rPr>
                <w:rFonts w:ascii="Verdana" w:hAnsi="Verdana"/>
                <w:b/>
                <w:sz w:val="20"/>
                <w:lang w:eastAsia="zh-CN"/>
              </w:rPr>
            </w:pPr>
            <w:bookmarkStart w:id="6" w:name="dorlang" w:colFirst="1" w:colLast="1"/>
            <w:bookmarkEnd w:id="5"/>
          </w:p>
        </w:tc>
        <w:tc>
          <w:tcPr>
            <w:tcW w:w="3563" w:type="dxa"/>
          </w:tcPr>
          <w:p w:rsidR="00943EBD" w:rsidRPr="00877D12" w:rsidRDefault="00943EBD" w:rsidP="00EC1C23">
            <w:pPr>
              <w:tabs>
                <w:tab w:val="left" w:pos="993"/>
              </w:tabs>
              <w:spacing w:before="0"/>
              <w:rPr>
                <w:rFonts w:ascii="Verdana" w:hAnsi="Verdana"/>
                <w:b/>
                <w:sz w:val="20"/>
                <w:lang w:eastAsia="zh-CN"/>
              </w:rPr>
            </w:pPr>
          </w:p>
        </w:tc>
      </w:tr>
      <w:tr w:rsidR="00943EBD" w:rsidRPr="00877D12">
        <w:trPr>
          <w:cantSplit/>
        </w:trPr>
        <w:tc>
          <w:tcPr>
            <w:tcW w:w="10031" w:type="dxa"/>
            <w:gridSpan w:val="2"/>
          </w:tcPr>
          <w:p w:rsidR="00943EBD" w:rsidRPr="00877D12" w:rsidRDefault="0055698E" w:rsidP="00E1620E">
            <w:pPr>
              <w:pStyle w:val="Source"/>
              <w:rPr>
                <w:lang w:eastAsia="zh-CN"/>
              </w:rPr>
            </w:pPr>
            <w:bookmarkStart w:id="7" w:name="dsource" w:colFirst="0" w:colLast="0"/>
            <w:bookmarkEnd w:id="6"/>
            <w:r w:rsidRPr="00AF5DFC">
              <w:rPr>
                <w:rFonts w:hint="eastAsia"/>
                <w:lang w:eastAsia="zh-CN"/>
              </w:rPr>
              <w:t>无线电通信第</w:t>
            </w:r>
            <w:r w:rsidR="00E1620E">
              <w:rPr>
                <w:lang w:eastAsia="zh-CN"/>
              </w:rPr>
              <w:t>6</w:t>
            </w:r>
            <w:r w:rsidRPr="00AF5DFC">
              <w:rPr>
                <w:rFonts w:hint="eastAsia"/>
                <w:lang w:eastAsia="zh-CN"/>
              </w:rPr>
              <w:t>研究组</w:t>
            </w:r>
          </w:p>
        </w:tc>
      </w:tr>
      <w:tr w:rsidR="00943EBD" w:rsidRPr="00877D12">
        <w:trPr>
          <w:cantSplit/>
        </w:trPr>
        <w:tc>
          <w:tcPr>
            <w:tcW w:w="10031" w:type="dxa"/>
            <w:gridSpan w:val="2"/>
          </w:tcPr>
          <w:p w:rsidR="00943EBD" w:rsidRPr="00877D12" w:rsidRDefault="00E1620E" w:rsidP="00EC1C23">
            <w:pPr>
              <w:pStyle w:val="Title1"/>
              <w:rPr>
                <w:lang w:eastAsia="zh-CN"/>
              </w:rPr>
            </w:pPr>
            <w:bookmarkStart w:id="8" w:name="dtitle1" w:colFirst="0" w:colLast="0"/>
            <w:bookmarkEnd w:id="7"/>
            <w:r>
              <w:rPr>
                <w:rFonts w:hint="eastAsia"/>
                <w:lang w:eastAsia="zh-CN"/>
              </w:rPr>
              <w:t>广播业务</w:t>
            </w:r>
          </w:p>
        </w:tc>
      </w:tr>
      <w:tr w:rsidR="00943EBD" w:rsidRPr="00877D12">
        <w:trPr>
          <w:cantSplit/>
        </w:trPr>
        <w:tc>
          <w:tcPr>
            <w:tcW w:w="10031" w:type="dxa"/>
            <w:gridSpan w:val="2"/>
          </w:tcPr>
          <w:p w:rsidR="00943EBD" w:rsidRPr="00877D12" w:rsidRDefault="00F33925" w:rsidP="00EC1C23">
            <w:pPr>
              <w:pStyle w:val="Title2"/>
              <w:rPr>
                <w:lang w:eastAsia="zh-CN"/>
              </w:rPr>
            </w:pPr>
            <w:bookmarkStart w:id="9" w:name="dtitle2" w:colFirst="0" w:colLast="0"/>
            <w:bookmarkEnd w:id="8"/>
            <w:r>
              <w:rPr>
                <w:rFonts w:hint="eastAsia"/>
                <w:lang w:eastAsia="zh-CN"/>
              </w:rPr>
              <w:t>建议书清单</w:t>
            </w:r>
          </w:p>
        </w:tc>
      </w:tr>
      <w:tr w:rsidR="00943EBD" w:rsidRPr="00877D12">
        <w:trPr>
          <w:cantSplit/>
        </w:trPr>
        <w:tc>
          <w:tcPr>
            <w:tcW w:w="10031" w:type="dxa"/>
            <w:gridSpan w:val="2"/>
          </w:tcPr>
          <w:p w:rsidR="00943EBD" w:rsidRPr="00877D12" w:rsidRDefault="00943EBD" w:rsidP="00EC1C23">
            <w:pPr>
              <w:pStyle w:val="Title3"/>
              <w:rPr>
                <w:lang w:eastAsia="zh-CN"/>
              </w:rPr>
            </w:pPr>
            <w:bookmarkStart w:id="10" w:name="dtitle3" w:colFirst="0" w:colLast="0"/>
            <w:bookmarkEnd w:id="9"/>
          </w:p>
        </w:tc>
      </w:tr>
    </w:tbl>
    <w:bookmarkEnd w:id="10"/>
    <w:p w:rsidR="00492D7C" w:rsidRPr="00D52E99" w:rsidRDefault="00492D7C" w:rsidP="00E1620E">
      <w:pPr>
        <w:pStyle w:val="Heading1"/>
        <w:rPr>
          <w:lang w:eastAsia="zh-CN"/>
        </w:rPr>
      </w:pPr>
      <w:r w:rsidRPr="00C91792">
        <w:rPr>
          <w:rFonts w:hint="eastAsia"/>
          <w:lang w:eastAsia="zh-CN"/>
        </w:rPr>
        <w:t>国际电联无线电通信部门（</w:t>
      </w:r>
      <w:r w:rsidRPr="00C91792">
        <w:rPr>
          <w:lang w:eastAsia="zh-CN"/>
        </w:rPr>
        <w:t>ITU-R</w:t>
      </w:r>
      <w:r w:rsidRPr="00C91792">
        <w:rPr>
          <w:rFonts w:hint="eastAsia"/>
          <w:lang w:eastAsia="zh-CN"/>
        </w:rPr>
        <w:t>）</w:t>
      </w:r>
      <w:r w:rsidR="00E1620E" w:rsidRPr="00E1620E">
        <w:rPr>
          <w:lang w:eastAsia="zh-CN"/>
        </w:rPr>
        <w:t>BR</w:t>
      </w:r>
      <w:r w:rsidRPr="00C91792">
        <w:rPr>
          <w:rFonts w:hint="eastAsia"/>
          <w:lang w:eastAsia="zh-CN"/>
        </w:rPr>
        <w:t>系列建议书</w:t>
      </w:r>
    </w:p>
    <w:p w:rsidR="00492D7C" w:rsidRPr="00C91792" w:rsidRDefault="00492D7C" w:rsidP="00E1620E">
      <w:pPr>
        <w:pStyle w:val="Heading1"/>
        <w:rPr>
          <w:lang w:eastAsia="zh-CN"/>
        </w:rPr>
      </w:pPr>
      <w:r w:rsidRPr="00C91792">
        <w:rPr>
          <w:rFonts w:hint="eastAsia"/>
          <w:lang w:eastAsia="zh-CN"/>
        </w:rPr>
        <w:t>国际电联无线电通信部门（</w:t>
      </w:r>
      <w:r w:rsidRPr="00C91792">
        <w:rPr>
          <w:lang w:eastAsia="zh-CN"/>
        </w:rPr>
        <w:t>ITU-R</w:t>
      </w:r>
      <w:r w:rsidRPr="00C91792">
        <w:rPr>
          <w:rFonts w:hint="eastAsia"/>
          <w:lang w:eastAsia="zh-CN"/>
        </w:rPr>
        <w:t>）</w:t>
      </w:r>
      <w:r w:rsidR="00E1620E" w:rsidRPr="00E1620E">
        <w:rPr>
          <w:lang w:eastAsia="zh-CN"/>
        </w:rPr>
        <w:t>BS</w:t>
      </w:r>
      <w:r w:rsidRPr="00C91792">
        <w:rPr>
          <w:rFonts w:hint="eastAsia"/>
          <w:lang w:eastAsia="zh-CN"/>
        </w:rPr>
        <w:t>系列建议书</w:t>
      </w:r>
    </w:p>
    <w:p w:rsidR="00A75FF9" w:rsidRDefault="00492D7C" w:rsidP="00E1620E">
      <w:pPr>
        <w:pStyle w:val="Heading1"/>
        <w:rPr>
          <w:lang w:eastAsia="zh-CN"/>
        </w:rPr>
      </w:pPr>
      <w:r w:rsidRPr="00C91792">
        <w:rPr>
          <w:rFonts w:hint="eastAsia"/>
          <w:lang w:eastAsia="zh-CN"/>
        </w:rPr>
        <w:t>国际电联无线电通信部门（</w:t>
      </w:r>
      <w:r w:rsidRPr="00C91792">
        <w:rPr>
          <w:lang w:eastAsia="zh-CN"/>
        </w:rPr>
        <w:t>ITU-R</w:t>
      </w:r>
      <w:r w:rsidRPr="00C91792">
        <w:rPr>
          <w:rFonts w:hint="eastAsia"/>
          <w:lang w:eastAsia="zh-CN"/>
        </w:rPr>
        <w:t>）</w:t>
      </w:r>
      <w:r w:rsidR="00E1620E" w:rsidRPr="00E1620E">
        <w:rPr>
          <w:lang w:eastAsia="zh-CN"/>
        </w:rPr>
        <w:t>BT</w:t>
      </w:r>
      <w:r w:rsidRPr="00C91792">
        <w:rPr>
          <w:rFonts w:hint="eastAsia"/>
          <w:lang w:eastAsia="zh-CN"/>
        </w:rPr>
        <w:t>系列建议书</w:t>
      </w:r>
    </w:p>
    <w:p w:rsidR="00A75FF9" w:rsidRPr="00626B81" w:rsidRDefault="00A75FF9" w:rsidP="00626B81"/>
    <w:p w:rsidR="00A75FF9" w:rsidRPr="00626B81" w:rsidRDefault="00A75FF9" w:rsidP="00626B81"/>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8"/>
        <w:gridCol w:w="1959"/>
        <w:gridCol w:w="1969"/>
        <w:gridCol w:w="1968"/>
        <w:gridCol w:w="2147"/>
      </w:tblGrid>
      <w:tr w:rsidR="00824E3B" w:rsidRPr="00CD4093" w:rsidTr="00EA4592">
        <w:tc>
          <w:tcPr>
            <w:tcW w:w="1988" w:type="dxa"/>
          </w:tcPr>
          <w:p w:rsidR="00824E3B" w:rsidRPr="00CD4093" w:rsidRDefault="00824E3B" w:rsidP="00EA4592">
            <w:pPr>
              <w:pStyle w:val="Tabletext"/>
              <w:jc w:val="center"/>
              <w:rPr>
                <w:sz w:val="24"/>
                <w:szCs w:val="24"/>
                <w:lang w:eastAsia="zh-CN"/>
              </w:rPr>
            </w:pPr>
            <w:r w:rsidRPr="00CD4093">
              <w:rPr>
                <w:b/>
                <w:bCs/>
                <w:sz w:val="24"/>
                <w:szCs w:val="24"/>
                <w:lang w:eastAsia="zh-CN"/>
              </w:rPr>
              <w:t>NOC</w:t>
            </w:r>
            <w:r w:rsidRPr="00CD4093">
              <w:rPr>
                <w:sz w:val="24"/>
                <w:szCs w:val="24"/>
                <w:lang w:eastAsia="zh-CN"/>
              </w:rPr>
              <w:t xml:space="preserve"> = </w:t>
            </w:r>
            <w:r w:rsidRPr="00CD4093">
              <w:rPr>
                <w:sz w:val="24"/>
                <w:szCs w:val="24"/>
                <w:lang w:eastAsia="zh-CN"/>
              </w:rPr>
              <w:br/>
            </w:r>
            <w:r w:rsidRPr="00CD4093">
              <w:rPr>
                <w:rFonts w:hint="eastAsia"/>
                <w:sz w:val="24"/>
                <w:szCs w:val="24"/>
                <w:lang w:eastAsia="zh-CN"/>
              </w:rPr>
              <w:t>保留</w:t>
            </w:r>
          </w:p>
        </w:tc>
        <w:tc>
          <w:tcPr>
            <w:tcW w:w="1959" w:type="dxa"/>
          </w:tcPr>
          <w:p w:rsidR="00824E3B" w:rsidRPr="00CD4093" w:rsidRDefault="00824E3B" w:rsidP="00EA4592">
            <w:pPr>
              <w:pStyle w:val="Tabletext"/>
              <w:jc w:val="center"/>
              <w:rPr>
                <w:sz w:val="24"/>
                <w:szCs w:val="24"/>
                <w:lang w:eastAsia="zh-CN"/>
              </w:rPr>
            </w:pPr>
            <w:r w:rsidRPr="00CD4093">
              <w:rPr>
                <w:b/>
                <w:bCs/>
                <w:sz w:val="24"/>
                <w:szCs w:val="24"/>
                <w:lang w:eastAsia="zh-CN"/>
              </w:rPr>
              <w:t>MOD</w:t>
            </w:r>
            <w:r w:rsidRPr="00CD4093">
              <w:rPr>
                <w:sz w:val="24"/>
                <w:szCs w:val="24"/>
                <w:lang w:eastAsia="zh-CN"/>
              </w:rPr>
              <w:t xml:space="preserve"> = </w:t>
            </w:r>
            <w:r w:rsidRPr="00CD4093">
              <w:rPr>
                <w:sz w:val="24"/>
                <w:szCs w:val="24"/>
                <w:lang w:eastAsia="zh-CN"/>
              </w:rPr>
              <w:br/>
            </w:r>
            <w:r w:rsidRPr="00CD4093">
              <w:rPr>
                <w:rFonts w:hint="eastAsia"/>
                <w:sz w:val="24"/>
                <w:szCs w:val="24"/>
                <w:lang w:eastAsia="zh-CN"/>
              </w:rPr>
              <w:t>已修订</w:t>
            </w:r>
          </w:p>
        </w:tc>
        <w:tc>
          <w:tcPr>
            <w:tcW w:w="1969" w:type="dxa"/>
          </w:tcPr>
          <w:p w:rsidR="00824E3B" w:rsidRPr="00CD4093" w:rsidRDefault="00824E3B" w:rsidP="00EA4592">
            <w:pPr>
              <w:pStyle w:val="Tabletext"/>
              <w:jc w:val="center"/>
              <w:rPr>
                <w:sz w:val="24"/>
                <w:szCs w:val="24"/>
                <w:lang w:eastAsia="zh-CN"/>
              </w:rPr>
            </w:pPr>
            <w:r w:rsidRPr="00CD4093">
              <w:rPr>
                <w:b/>
                <w:bCs/>
                <w:sz w:val="24"/>
                <w:szCs w:val="24"/>
                <w:lang w:eastAsia="zh-CN"/>
              </w:rPr>
              <w:t>SUP</w:t>
            </w:r>
            <w:r w:rsidRPr="00CD4093">
              <w:rPr>
                <w:sz w:val="24"/>
                <w:szCs w:val="24"/>
                <w:lang w:eastAsia="zh-CN"/>
              </w:rPr>
              <w:t xml:space="preserve"> = </w:t>
            </w:r>
            <w:r w:rsidRPr="00CD4093">
              <w:rPr>
                <w:sz w:val="24"/>
                <w:szCs w:val="24"/>
                <w:lang w:eastAsia="zh-CN"/>
              </w:rPr>
              <w:br/>
            </w:r>
            <w:r w:rsidRPr="00CD4093">
              <w:rPr>
                <w:rFonts w:hint="eastAsia"/>
                <w:sz w:val="24"/>
                <w:szCs w:val="24"/>
                <w:lang w:eastAsia="zh-CN"/>
              </w:rPr>
              <w:t>已废止</w:t>
            </w:r>
          </w:p>
        </w:tc>
        <w:tc>
          <w:tcPr>
            <w:tcW w:w="1968" w:type="dxa"/>
          </w:tcPr>
          <w:p w:rsidR="00824E3B" w:rsidRPr="00CD4093" w:rsidRDefault="00824E3B" w:rsidP="00EA4592">
            <w:pPr>
              <w:pStyle w:val="Tabletext"/>
              <w:jc w:val="center"/>
              <w:rPr>
                <w:sz w:val="24"/>
                <w:szCs w:val="24"/>
                <w:lang w:eastAsia="zh-CN"/>
              </w:rPr>
            </w:pPr>
            <w:r w:rsidRPr="00CD4093">
              <w:rPr>
                <w:b/>
                <w:bCs/>
                <w:sz w:val="24"/>
                <w:szCs w:val="24"/>
                <w:lang w:eastAsia="zh-CN"/>
              </w:rPr>
              <w:t>ADD</w:t>
            </w:r>
            <w:r w:rsidRPr="00CD4093">
              <w:rPr>
                <w:sz w:val="24"/>
                <w:szCs w:val="24"/>
                <w:lang w:eastAsia="zh-CN"/>
              </w:rPr>
              <w:t xml:space="preserve"> = </w:t>
            </w:r>
            <w:r w:rsidRPr="00CD4093">
              <w:rPr>
                <w:sz w:val="24"/>
                <w:szCs w:val="24"/>
                <w:lang w:eastAsia="zh-CN"/>
              </w:rPr>
              <w:br/>
            </w:r>
            <w:r w:rsidRPr="00CD4093">
              <w:rPr>
                <w:rFonts w:hint="eastAsia"/>
                <w:sz w:val="24"/>
                <w:szCs w:val="24"/>
                <w:lang w:eastAsia="zh-CN"/>
              </w:rPr>
              <w:t>新案文</w:t>
            </w:r>
          </w:p>
        </w:tc>
        <w:tc>
          <w:tcPr>
            <w:tcW w:w="2147" w:type="dxa"/>
          </w:tcPr>
          <w:p w:rsidR="00824E3B" w:rsidRPr="00CD4093" w:rsidRDefault="00824E3B" w:rsidP="00EA4592">
            <w:pPr>
              <w:pStyle w:val="Tabletext"/>
              <w:jc w:val="center"/>
              <w:rPr>
                <w:sz w:val="24"/>
                <w:szCs w:val="24"/>
                <w:lang w:eastAsia="zh-CN"/>
              </w:rPr>
            </w:pPr>
            <w:r w:rsidRPr="00CD4093">
              <w:rPr>
                <w:b/>
                <w:bCs/>
                <w:sz w:val="24"/>
                <w:szCs w:val="24"/>
                <w:lang w:eastAsia="zh-CN"/>
              </w:rPr>
              <w:t>UNA</w:t>
            </w:r>
            <w:r w:rsidRPr="00CD4093">
              <w:rPr>
                <w:sz w:val="24"/>
                <w:szCs w:val="24"/>
                <w:lang w:eastAsia="zh-CN"/>
              </w:rPr>
              <w:t xml:space="preserve"> = </w:t>
            </w:r>
            <w:r w:rsidRPr="00CD4093">
              <w:rPr>
                <w:sz w:val="24"/>
                <w:szCs w:val="24"/>
                <w:lang w:eastAsia="zh-CN"/>
              </w:rPr>
              <w:br/>
            </w:r>
            <w:r w:rsidRPr="00CD4093">
              <w:rPr>
                <w:rFonts w:hint="eastAsia"/>
                <w:sz w:val="24"/>
                <w:szCs w:val="24"/>
                <w:lang w:eastAsia="zh-CN"/>
              </w:rPr>
              <w:t>审批中</w:t>
            </w:r>
          </w:p>
        </w:tc>
      </w:tr>
    </w:tbl>
    <w:p w:rsidR="00704A20" w:rsidRDefault="00704A20" w:rsidP="00EC1C23">
      <w:pPr>
        <w:pStyle w:val="Tabletext"/>
        <w:rPr>
          <w:lang w:eastAsia="zh-CN"/>
        </w:rPr>
      </w:pPr>
    </w:p>
    <w:p w:rsidR="00E1620E" w:rsidRPr="00485A3F" w:rsidRDefault="00462DDF" w:rsidP="00485A3F">
      <w:pPr>
        <w:rPr>
          <w:lang w:eastAsia="zh-CN"/>
        </w:rPr>
      </w:pPr>
      <w:r w:rsidRPr="00485A3F">
        <w:rPr>
          <w:rFonts w:hint="eastAsia"/>
          <w:lang w:eastAsia="zh-CN"/>
        </w:rPr>
        <w:t>注</w:t>
      </w:r>
      <w:r w:rsidR="00485A3F">
        <w:rPr>
          <w:rFonts w:hint="eastAsia"/>
          <w:lang w:eastAsia="zh-CN"/>
        </w:rPr>
        <w:t xml:space="preserve"> </w:t>
      </w:r>
      <w:r w:rsidR="00485A3F">
        <w:rPr>
          <w:lang w:eastAsia="zh-CN"/>
        </w:rPr>
        <w:t xml:space="preserve">– </w:t>
      </w:r>
      <w:r w:rsidRPr="00485A3F">
        <w:rPr>
          <w:rFonts w:hint="eastAsia"/>
          <w:lang w:eastAsia="zh-CN"/>
        </w:rPr>
        <w:t>对于第</w:t>
      </w:r>
      <w:r w:rsidRPr="00485A3F">
        <w:rPr>
          <w:lang w:eastAsia="zh-CN"/>
        </w:rPr>
        <w:t>CACE/747</w:t>
      </w:r>
      <w:r w:rsidRPr="00485A3F">
        <w:rPr>
          <w:rFonts w:hint="eastAsia"/>
          <w:lang w:eastAsia="zh-CN"/>
        </w:rPr>
        <w:t>号行政通函，所考虑的时间段于</w:t>
      </w:r>
      <w:r w:rsidRPr="00485A3F">
        <w:rPr>
          <w:rFonts w:hint="eastAsia"/>
          <w:lang w:eastAsia="zh-CN"/>
        </w:rPr>
        <w:t>2015</w:t>
      </w:r>
      <w:r w:rsidRPr="00485A3F">
        <w:rPr>
          <w:rFonts w:hint="eastAsia"/>
          <w:lang w:eastAsia="zh-CN"/>
        </w:rPr>
        <w:t>年</w:t>
      </w:r>
      <w:r w:rsidRPr="00485A3F">
        <w:rPr>
          <w:rFonts w:hint="eastAsia"/>
          <w:lang w:eastAsia="zh-CN"/>
        </w:rPr>
        <w:t>10</w:t>
      </w:r>
      <w:r w:rsidRPr="00485A3F">
        <w:rPr>
          <w:rFonts w:hint="eastAsia"/>
          <w:lang w:eastAsia="zh-CN"/>
        </w:rPr>
        <w:t>月</w:t>
      </w:r>
      <w:r w:rsidRPr="00485A3F">
        <w:rPr>
          <w:rFonts w:hint="eastAsia"/>
          <w:lang w:eastAsia="zh-CN"/>
        </w:rPr>
        <w:t>14</w:t>
      </w:r>
      <w:r w:rsidRPr="00485A3F">
        <w:rPr>
          <w:rFonts w:hint="eastAsia"/>
          <w:lang w:eastAsia="zh-CN"/>
        </w:rPr>
        <w:t>日结束。</w:t>
      </w:r>
    </w:p>
    <w:p w:rsidR="00A75FF9" w:rsidRDefault="00A75FF9">
      <w:pPr>
        <w:tabs>
          <w:tab w:val="clear" w:pos="1134"/>
          <w:tab w:val="clear" w:pos="1871"/>
          <w:tab w:val="clear" w:pos="2268"/>
        </w:tabs>
        <w:overflowPunct/>
        <w:autoSpaceDE/>
        <w:autoSpaceDN/>
        <w:adjustRightInd/>
        <w:spacing w:before="0"/>
        <w:textAlignment w:val="auto"/>
        <w:rPr>
          <w:sz w:val="20"/>
          <w:lang w:eastAsia="zh-CN"/>
        </w:rPr>
      </w:pPr>
      <w:r>
        <w:rPr>
          <w:lang w:eastAsia="zh-CN"/>
        </w:rPr>
        <w:br w:type="page"/>
      </w:r>
    </w:p>
    <w:p w:rsidR="00E1620E" w:rsidRDefault="00E1620E" w:rsidP="00E1620E">
      <w:pPr>
        <w:pStyle w:val="Headingb"/>
        <w:rPr>
          <w:lang w:eastAsia="zh-CN"/>
        </w:rPr>
      </w:pPr>
      <w:r w:rsidRPr="008C3D7D">
        <w:rPr>
          <w:lang w:eastAsia="zh-CN"/>
        </w:rPr>
        <w:lastRenderedPageBreak/>
        <w:t>ITU-R BR</w:t>
      </w:r>
      <w:r w:rsidRPr="008C3D7D">
        <w:rPr>
          <w:rFonts w:hint="eastAsia"/>
          <w:lang w:eastAsia="zh-CN"/>
        </w:rPr>
        <w:t>系列建议书</w:t>
      </w:r>
    </w:p>
    <w:p w:rsidR="00E1620E" w:rsidRPr="001C3773" w:rsidRDefault="00E1620E" w:rsidP="00E1620E">
      <w:pPr>
        <w:rPr>
          <w:lang w:eastAsia="zh-CN"/>
        </w:rPr>
      </w:pPr>
    </w:p>
    <w:p w:rsidR="00E1620E" w:rsidRPr="00462DDF" w:rsidRDefault="00E1620E" w:rsidP="00E1620E">
      <w:pPr>
        <w:pStyle w:val="Tabletitle"/>
        <w:rPr>
          <w:lang w:eastAsia="zh-CN"/>
        </w:rPr>
      </w:pPr>
      <w:r w:rsidRPr="008C3D7D">
        <w:rPr>
          <w:rFonts w:hint="eastAsia"/>
          <w:lang w:eastAsia="zh-CN"/>
        </w:rPr>
        <w:t>用于制作、归档和播放的节目录制；电视胶片</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5670"/>
        <w:gridCol w:w="1418"/>
        <w:gridCol w:w="1417"/>
      </w:tblGrid>
      <w:tr w:rsidR="00E1620E" w:rsidTr="00E1620E">
        <w:trPr>
          <w:cantSplit/>
          <w:tblHeader/>
        </w:trPr>
        <w:tc>
          <w:tcPr>
            <w:tcW w:w="1384" w:type="dxa"/>
          </w:tcPr>
          <w:p w:rsidR="00E1620E" w:rsidRDefault="00E1620E" w:rsidP="00E1620E">
            <w:pPr>
              <w:pStyle w:val="Tablehead"/>
              <w:rPr>
                <w:lang w:eastAsia="zh-CN"/>
              </w:rPr>
            </w:pPr>
            <w:r>
              <w:t>ITU-R</w:t>
            </w:r>
            <w:r>
              <w:rPr>
                <w:rFonts w:hint="eastAsia"/>
                <w:lang w:eastAsia="zh-CN"/>
              </w:rPr>
              <w:br/>
            </w:r>
            <w:r>
              <w:rPr>
                <w:rFonts w:hint="eastAsia"/>
                <w:lang w:eastAsia="zh-CN"/>
              </w:rPr>
              <w:t>建议书</w:t>
            </w:r>
          </w:p>
        </w:tc>
        <w:tc>
          <w:tcPr>
            <w:tcW w:w="5670" w:type="dxa"/>
          </w:tcPr>
          <w:p w:rsidR="00E1620E" w:rsidRDefault="00E1620E" w:rsidP="00E1620E">
            <w:pPr>
              <w:pStyle w:val="Tablehead"/>
              <w:rPr>
                <w:lang w:eastAsia="zh-CN"/>
              </w:rPr>
            </w:pPr>
            <w:r>
              <w:rPr>
                <w:rFonts w:hint="eastAsia"/>
                <w:lang w:eastAsia="zh-CN"/>
              </w:rPr>
              <w:t>建议书标题</w:t>
            </w:r>
          </w:p>
        </w:tc>
        <w:tc>
          <w:tcPr>
            <w:tcW w:w="1418" w:type="dxa"/>
          </w:tcPr>
          <w:p w:rsidR="00E1620E" w:rsidRDefault="00E1620E" w:rsidP="00E1620E">
            <w:pPr>
              <w:pStyle w:val="Tablehead"/>
            </w:pPr>
            <w:r w:rsidRPr="005C3C1E">
              <w:t>RA-</w:t>
            </w:r>
            <w:r>
              <w:t>15</w:t>
            </w:r>
            <w:r>
              <w:rPr>
                <w:rFonts w:hint="eastAsia"/>
                <w:lang w:eastAsia="zh-CN"/>
              </w:rPr>
              <w:t>拟</w:t>
            </w:r>
            <w:r>
              <w:rPr>
                <w:lang w:eastAsia="zh-CN"/>
              </w:rPr>
              <w:br/>
            </w:r>
            <w:r>
              <w:rPr>
                <w:rFonts w:hint="eastAsia"/>
                <w:lang w:eastAsia="zh-CN"/>
              </w:rPr>
              <w:t>采取的行动</w:t>
            </w:r>
          </w:p>
        </w:tc>
        <w:tc>
          <w:tcPr>
            <w:tcW w:w="1417" w:type="dxa"/>
          </w:tcPr>
          <w:p w:rsidR="00E1620E" w:rsidRDefault="00485A3F" w:rsidP="00E1620E">
            <w:pPr>
              <w:pStyle w:val="Tablehead"/>
              <w:rPr>
                <w:lang w:eastAsia="zh-CN"/>
              </w:rPr>
            </w:pPr>
            <w:r>
              <w:rPr>
                <w:rFonts w:hint="eastAsia"/>
                <w:lang w:eastAsia="zh-CN"/>
              </w:rPr>
              <w:t>意见</w:t>
            </w:r>
          </w:p>
        </w:tc>
      </w:tr>
      <w:tr w:rsidR="00485A3F" w:rsidTr="00E1620E">
        <w:trPr>
          <w:cantSplit/>
        </w:trPr>
        <w:tc>
          <w:tcPr>
            <w:tcW w:w="1384" w:type="dxa"/>
          </w:tcPr>
          <w:p w:rsidR="00485A3F" w:rsidRPr="006457BB" w:rsidRDefault="00485A3F" w:rsidP="00485A3F">
            <w:pPr>
              <w:pStyle w:val="Tabletext"/>
              <w:jc w:val="center"/>
              <w:rPr>
                <w:rFonts w:eastAsia="Arial Unicode MS"/>
                <w:b/>
                <w:bCs/>
              </w:rPr>
            </w:pPr>
            <w:hyperlink r:id="rId8" w:history="1">
              <w:r w:rsidRPr="006457BB">
                <w:rPr>
                  <w:rStyle w:val="Strong"/>
                </w:rPr>
                <w:t>BR.780</w:t>
              </w:r>
            </w:hyperlink>
            <w:r w:rsidRPr="006457BB">
              <w:t>-</w:t>
            </w:r>
            <w:r w:rsidRPr="006457BB">
              <w:rPr>
                <w:b/>
                <w:bCs/>
              </w:rPr>
              <w:t>2</w:t>
            </w:r>
          </w:p>
        </w:tc>
        <w:tc>
          <w:tcPr>
            <w:tcW w:w="5670" w:type="dxa"/>
            <w:vAlign w:val="center"/>
          </w:tcPr>
          <w:p w:rsidR="00485A3F" w:rsidRPr="00EB0ECF" w:rsidRDefault="00485A3F" w:rsidP="00485A3F">
            <w:pPr>
              <w:pStyle w:val="Tabletext"/>
              <w:rPr>
                <w:lang w:val="fr-CH" w:eastAsia="zh-CN"/>
              </w:rPr>
            </w:pPr>
            <w:r w:rsidRPr="00EB0ECF">
              <w:rPr>
                <w:rFonts w:hint="eastAsia"/>
                <w:lang w:eastAsia="zh-CN"/>
              </w:rPr>
              <w:t>为便于磁带电视节目的国际交换而制定的制作应用的时间</w:t>
            </w:r>
            <w:r>
              <w:rPr>
                <w:lang w:eastAsia="zh-CN"/>
              </w:rPr>
              <w:br/>
            </w:r>
            <w:r w:rsidRPr="00EB0ECF">
              <w:rPr>
                <w:rFonts w:hint="eastAsia"/>
                <w:lang w:eastAsia="zh-CN"/>
              </w:rPr>
              <w:t>控制码标准</w:t>
            </w:r>
          </w:p>
        </w:tc>
        <w:tc>
          <w:tcPr>
            <w:tcW w:w="1418" w:type="dxa"/>
          </w:tcPr>
          <w:p w:rsidR="00485A3F" w:rsidRPr="00EB0ECF" w:rsidRDefault="00485A3F" w:rsidP="00485A3F">
            <w:pPr>
              <w:pStyle w:val="Tabletext"/>
              <w:jc w:val="center"/>
              <w:rPr>
                <w:lang w:eastAsia="zh-CN"/>
              </w:rPr>
            </w:pPr>
            <w:r w:rsidRPr="00EB0ECF">
              <w:rPr>
                <w:lang w:eastAsia="zh-CN"/>
              </w:rPr>
              <w:t>NOC</w:t>
            </w:r>
          </w:p>
        </w:tc>
        <w:tc>
          <w:tcPr>
            <w:tcW w:w="1417" w:type="dxa"/>
          </w:tcPr>
          <w:p w:rsidR="00485A3F" w:rsidRPr="00EB0ECF" w:rsidRDefault="00485A3F" w:rsidP="00485A3F">
            <w:pPr>
              <w:pStyle w:val="Tabletext"/>
              <w:rPr>
                <w:lang w:eastAsia="zh-CN"/>
              </w:rPr>
            </w:pPr>
          </w:p>
        </w:tc>
      </w:tr>
      <w:tr w:rsidR="00485A3F" w:rsidTr="00E1620E">
        <w:trPr>
          <w:cantSplit/>
        </w:trPr>
        <w:tc>
          <w:tcPr>
            <w:tcW w:w="1384" w:type="dxa"/>
          </w:tcPr>
          <w:p w:rsidR="00485A3F" w:rsidRPr="006457BB" w:rsidRDefault="00485A3F" w:rsidP="00485A3F">
            <w:pPr>
              <w:pStyle w:val="Tabletext"/>
              <w:jc w:val="center"/>
              <w:rPr>
                <w:rFonts w:eastAsia="Arial Unicode MS"/>
                <w:b/>
                <w:bCs/>
              </w:rPr>
            </w:pPr>
            <w:hyperlink r:id="rId9" w:history="1">
              <w:r w:rsidRPr="006457BB">
                <w:rPr>
                  <w:rStyle w:val="Strong"/>
                </w:rPr>
                <w:t>BR.1352</w:t>
              </w:r>
            </w:hyperlink>
            <w:r w:rsidRPr="006457BB">
              <w:t>-</w:t>
            </w:r>
            <w:r w:rsidRPr="006457BB">
              <w:rPr>
                <w:b/>
                <w:bCs/>
              </w:rPr>
              <w:t>3</w:t>
            </w:r>
          </w:p>
        </w:tc>
        <w:tc>
          <w:tcPr>
            <w:tcW w:w="5670" w:type="dxa"/>
          </w:tcPr>
          <w:p w:rsidR="00485A3F" w:rsidRPr="00EB0ECF" w:rsidRDefault="00485A3F" w:rsidP="00485A3F">
            <w:pPr>
              <w:pStyle w:val="Tabletext"/>
              <w:rPr>
                <w:lang w:val="fr-CH" w:eastAsia="zh-CN"/>
              </w:rPr>
            </w:pPr>
            <w:r w:rsidRPr="00EB0ECF">
              <w:rPr>
                <w:rFonts w:hint="eastAsia"/>
                <w:lang w:eastAsia="zh-CN"/>
              </w:rPr>
              <w:t>交换带有信息技术媒介元数据的音频节目素材的文件格式</w:t>
            </w:r>
          </w:p>
        </w:tc>
        <w:tc>
          <w:tcPr>
            <w:tcW w:w="1418" w:type="dxa"/>
          </w:tcPr>
          <w:p w:rsidR="00485A3F" w:rsidRPr="00EB0ECF" w:rsidRDefault="00485A3F" w:rsidP="00485A3F">
            <w:pPr>
              <w:pStyle w:val="Tabletext"/>
              <w:jc w:val="center"/>
            </w:pPr>
            <w:r w:rsidRPr="00EB0ECF">
              <w:t>NOC</w:t>
            </w:r>
          </w:p>
        </w:tc>
        <w:tc>
          <w:tcPr>
            <w:tcW w:w="1417" w:type="dxa"/>
          </w:tcPr>
          <w:p w:rsidR="00485A3F" w:rsidRPr="00EB0ECF" w:rsidRDefault="00485A3F" w:rsidP="00485A3F">
            <w:pPr>
              <w:pStyle w:val="Tabletext"/>
            </w:pPr>
          </w:p>
        </w:tc>
      </w:tr>
      <w:tr w:rsidR="00485A3F" w:rsidTr="00E1620E">
        <w:trPr>
          <w:cantSplit/>
        </w:trPr>
        <w:tc>
          <w:tcPr>
            <w:tcW w:w="1384" w:type="dxa"/>
          </w:tcPr>
          <w:p w:rsidR="00485A3F" w:rsidRPr="006457BB" w:rsidRDefault="00485A3F" w:rsidP="00485A3F">
            <w:pPr>
              <w:pStyle w:val="Tabletext"/>
              <w:jc w:val="center"/>
              <w:rPr>
                <w:rFonts w:eastAsia="Arial Unicode MS"/>
                <w:b/>
                <w:bCs/>
              </w:rPr>
            </w:pPr>
            <w:hyperlink r:id="rId10" w:history="1">
              <w:r w:rsidRPr="006457BB">
                <w:rPr>
                  <w:rStyle w:val="Strong"/>
                </w:rPr>
                <w:t>BR.1374</w:t>
              </w:r>
            </w:hyperlink>
            <w:r w:rsidRPr="006457BB">
              <w:t>-</w:t>
            </w:r>
            <w:r w:rsidRPr="006457BB">
              <w:rPr>
                <w:b/>
                <w:bCs/>
              </w:rPr>
              <w:t>1</w:t>
            </w:r>
          </w:p>
        </w:tc>
        <w:tc>
          <w:tcPr>
            <w:tcW w:w="5670" w:type="dxa"/>
            <w:vAlign w:val="center"/>
          </w:tcPr>
          <w:p w:rsidR="00485A3F" w:rsidRPr="00EB0ECF" w:rsidRDefault="00485A3F" w:rsidP="00485A3F">
            <w:pPr>
              <w:pStyle w:val="Tabletext"/>
              <w:rPr>
                <w:lang w:val="fr-CH" w:eastAsia="zh-CN"/>
              </w:rPr>
            </w:pPr>
            <w:r w:rsidRPr="00EB0ECF">
              <w:rPr>
                <w:rFonts w:hint="eastAsia"/>
                <w:lang w:eastAsia="zh-CN"/>
              </w:rPr>
              <w:t>电视中使用的</w:t>
            </w:r>
            <w:r w:rsidRPr="00EB0ECF">
              <w:rPr>
                <w:lang w:eastAsia="zh-CN"/>
              </w:rPr>
              <w:t>16 mm</w:t>
            </w:r>
            <w:r w:rsidRPr="00EB0ECF">
              <w:rPr>
                <w:rFonts w:hint="eastAsia"/>
                <w:lang w:eastAsia="zh-CN"/>
              </w:rPr>
              <w:t>和</w:t>
            </w:r>
            <w:r w:rsidRPr="00EB0ECF">
              <w:rPr>
                <w:lang w:eastAsia="zh-CN"/>
              </w:rPr>
              <w:t>35 mm</w:t>
            </w:r>
            <w:r w:rsidRPr="00EB0ECF">
              <w:rPr>
                <w:rFonts w:hint="eastAsia"/>
                <w:lang w:eastAsia="zh-CN"/>
              </w:rPr>
              <w:t>电影胶片的扫描区域尺寸</w:t>
            </w:r>
          </w:p>
        </w:tc>
        <w:tc>
          <w:tcPr>
            <w:tcW w:w="1418" w:type="dxa"/>
          </w:tcPr>
          <w:p w:rsidR="00485A3F" w:rsidRPr="00EB0ECF" w:rsidRDefault="00485A3F" w:rsidP="00485A3F">
            <w:pPr>
              <w:pStyle w:val="Tabletext"/>
              <w:jc w:val="center"/>
            </w:pPr>
            <w:r w:rsidRPr="00EB0ECF">
              <w:t>NOC</w:t>
            </w:r>
          </w:p>
        </w:tc>
        <w:tc>
          <w:tcPr>
            <w:tcW w:w="1417" w:type="dxa"/>
          </w:tcPr>
          <w:p w:rsidR="00485A3F" w:rsidRPr="00EB0ECF" w:rsidRDefault="00485A3F" w:rsidP="00485A3F">
            <w:pPr>
              <w:pStyle w:val="Tabletext"/>
            </w:pPr>
          </w:p>
        </w:tc>
      </w:tr>
      <w:tr w:rsidR="00485A3F" w:rsidTr="00E1620E">
        <w:trPr>
          <w:cantSplit/>
        </w:trPr>
        <w:tc>
          <w:tcPr>
            <w:tcW w:w="1384" w:type="dxa"/>
          </w:tcPr>
          <w:p w:rsidR="00485A3F" w:rsidRPr="006457BB" w:rsidRDefault="00485A3F" w:rsidP="00485A3F">
            <w:pPr>
              <w:pStyle w:val="Tabletext"/>
              <w:jc w:val="center"/>
              <w:rPr>
                <w:rFonts w:eastAsia="Arial Unicode MS"/>
                <w:b/>
                <w:bCs/>
              </w:rPr>
            </w:pPr>
            <w:hyperlink r:id="rId11" w:history="1">
              <w:r w:rsidRPr="006457BB">
                <w:rPr>
                  <w:rStyle w:val="Strong"/>
                </w:rPr>
                <w:t>BR.1384</w:t>
              </w:r>
            </w:hyperlink>
            <w:r w:rsidRPr="006457BB">
              <w:t>-</w:t>
            </w:r>
            <w:r w:rsidRPr="006457BB">
              <w:rPr>
                <w:b/>
                <w:bCs/>
              </w:rPr>
              <w:t>2</w:t>
            </w:r>
          </w:p>
        </w:tc>
        <w:tc>
          <w:tcPr>
            <w:tcW w:w="5670" w:type="dxa"/>
            <w:vAlign w:val="center"/>
          </w:tcPr>
          <w:p w:rsidR="00485A3F" w:rsidRPr="00EB0ECF" w:rsidRDefault="00485A3F" w:rsidP="00485A3F">
            <w:pPr>
              <w:pStyle w:val="Tabletext"/>
              <w:rPr>
                <w:lang w:val="fr-CH" w:eastAsia="zh-CN"/>
              </w:rPr>
            </w:pPr>
            <w:r w:rsidRPr="00EB0ECF">
              <w:rPr>
                <w:rFonts w:hint="eastAsia"/>
                <w:lang w:eastAsia="zh-CN"/>
              </w:rPr>
              <w:t>用于伴同或不伴同图像的多声道录音制品国际交换的参数</w:t>
            </w:r>
          </w:p>
        </w:tc>
        <w:tc>
          <w:tcPr>
            <w:tcW w:w="1418" w:type="dxa"/>
          </w:tcPr>
          <w:p w:rsidR="00485A3F" w:rsidRPr="00EB0ECF" w:rsidRDefault="00485A3F" w:rsidP="00485A3F">
            <w:pPr>
              <w:pStyle w:val="Tabletext"/>
              <w:jc w:val="center"/>
            </w:pPr>
            <w:r w:rsidRPr="00EB0ECF">
              <w:t>NOC</w:t>
            </w:r>
          </w:p>
        </w:tc>
        <w:tc>
          <w:tcPr>
            <w:tcW w:w="1417" w:type="dxa"/>
          </w:tcPr>
          <w:p w:rsidR="00485A3F" w:rsidRPr="00EB0ECF" w:rsidRDefault="00485A3F" w:rsidP="00485A3F">
            <w:pPr>
              <w:pStyle w:val="Tabletext"/>
            </w:pPr>
          </w:p>
        </w:tc>
      </w:tr>
      <w:tr w:rsidR="00485A3F" w:rsidTr="00E1620E">
        <w:trPr>
          <w:cantSplit/>
        </w:trPr>
        <w:tc>
          <w:tcPr>
            <w:tcW w:w="1384" w:type="dxa"/>
          </w:tcPr>
          <w:p w:rsidR="00485A3F" w:rsidRPr="006457BB" w:rsidRDefault="00485A3F" w:rsidP="00485A3F">
            <w:pPr>
              <w:pStyle w:val="Tabletext"/>
              <w:jc w:val="center"/>
              <w:rPr>
                <w:rFonts w:eastAsia="Arial Unicode MS"/>
              </w:rPr>
            </w:pPr>
            <w:hyperlink r:id="rId12" w:history="1">
              <w:r w:rsidRPr="006457BB">
                <w:rPr>
                  <w:rStyle w:val="Strong"/>
                </w:rPr>
                <w:t>BR.1441</w:t>
              </w:r>
            </w:hyperlink>
            <w:r>
              <w:rPr>
                <w:rStyle w:val="Strong"/>
              </w:rPr>
              <w:t>-0</w:t>
            </w:r>
          </w:p>
        </w:tc>
        <w:tc>
          <w:tcPr>
            <w:tcW w:w="5670" w:type="dxa"/>
            <w:vAlign w:val="center"/>
          </w:tcPr>
          <w:p w:rsidR="00485A3F" w:rsidRPr="00EB0ECF" w:rsidRDefault="00485A3F" w:rsidP="00485A3F">
            <w:pPr>
              <w:pStyle w:val="Tabletext"/>
              <w:rPr>
                <w:lang w:val="fr-CH" w:eastAsia="zh-CN"/>
              </w:rPr>
            </w:pPr>
            <w:r w:rsidRPr="00EB0ECF">
              <w:rPr>
                <w:rFonts w:hint="eastAsia"/>
                <w:lang w:val="fr-CH" w:eastAsia="zh-CN"/>
              </w:rPr>
              <w:t>将</w:t>
            </w:r>
            <w:r w:rsidRPr="00EB0ECF">
              <w:rPr>
                <w:lang w:eastAsia="zh-CN"/>
              </w:rPr>
              <w:t>35 mm</w:t>
            </w:r>
            <w:r w:rsidRPr="00EB0ECF">
              <w:rPr>
                <w:rFonts w:hint="eastAsia"/>
                <w:lang w:eastAsia="zh-CN"/>
              </w:rPr>
              <w:t>的宽屏幕电影胶片调到用于电视的扫描区域尺寸</w:t>
            </w:r>
          </w:p>
        </w:tc>
        <w:tc>
          <w:tcPr>
            <w:tcW w:w="1418" w:type="dxa"/>
          </w:tcPr>
          <w:p w:rsidR="00485A3F" w:rsidRPr="00EB0ECF" w:rsidRDefault="00485A3F" w:rsidP="00485A3F">
            <w:pPr>
              <w:pStyle w:val="Tabletext"/>
              <w:jc w:val="center"/>
            </w:pPr>
            <w:r w:rsidRPr="00EB0ECF">
              <w:t>NOC</w:t>
            </w:r>
          </w:p>
        </w:tc>
        <w:tc>
          <w:tcPr>
            <w:tcW w:w="1417" w:type="dxa"/>
          </w:tcPr>
          <w:p w:rsidR="00485A3F" w:rsidRPr="00EB0ECF" w:rsidRDefault="00485A3F" w:rsidP="00485A3F">
            <w:pPr>
              <w:pStyle w:val="Tabletext"/>
            </w:pPr>
          </w:p>
        </w:tc>
      </w:tr>
      <w:tr w:rsidR="00485A3F" w:rsidTr="00E1620E">
        <w:trPr>
          <w:cantSplit/>
        </w:trPr>
        <w:tc>
          <w:tcPr>
            <w:tcW w:w="1384" w:type="dxa"/>
          </w:tcPr>
          <w:p w:rsidR="00485A3F" w:rsidRPr="006457BB" w:rsidRDefault="00485A3F" w:rsidP="00485A3F">
            <w:pPr>
              <w:pStyle w:val="Tabletext"/>
              <w:jc w:val="center"/>
              <w:rPr>
                <w:rFonts w:eastAsia="Arial Unicode MS"/>
              </w:rPr>
            </w:pPr>
            <w:hyperlink r:id="rId13" w:history="1">
              <w:r w:rsidRPr="006457BB">
                <w:rPr>
                  <w:rStyle w:val="Strong"/>
                </w:rPr>
                <w:t>BR.1574</w:t>
              </w:r>
            </w:hyperlink>
            <w:r>
              <w:rPr>
                <w:rStyle w:val="Strong"/>
              </w:rPr>
              <w:t>-0</w:t>
            </w:r>
          </w:p>
        </w:tc>
        <w:tc>
          <w:tcPr>
            <w:tcW w:w="5670" w:type="dxa"/>
            <w:vAlign w:val="center"/>
          </w:tcPr>
          <w:p w:rsidR="00485A3F" w:rsidRPr="00EB0ECF" w:rsidRDefault="00485A3F" w:rsidP="00485A3F">
            <w:pPr>
              <w:pStyle w:val="Tabletext"/>
              <w:rPr>
                <w:lang w:val="fr-CH" w:eastAsia="zh-CN"/>
              </w:rPr>
            </w:pPr>
            <w:r w:rsidRPr="00EB0ECF">
              <w:rPr>
                <w:rFonts w:hint="eastAsia"/>
                <w:lang w:eastAsia="zh-CN"/>
              </w:rPr>
              <w:t>以文件形式录制在信息技术媒介上的声音节目素材的归档</w:t>
            </w:r>
          </w:p>
        </w:tc>
        <w:tc>
          <w:tcPr>
            <w:tcW w:w="1418" w:type="dxa"/>
          </w:tcPr>
          <w:p w:rsidR="00485A3F" w:rsidRPr="00EB0ECF" w:rsidRDefault="00485A3F" w:rsidP="00485A3F">
            <w:pPr>
              <w:pStyle w:val="Tabletext"/>
              <w:jc w:val="center"/>
            </w:pPr>
            <w:r w:rsidRPr="00EB0ECF">
              <w:t>NOC</w:t>
            </w:r>
          </w:p>
        </w:tc>
        <w:tc>
          <w:tcPr>
            <w:tcW w:w="1417" w:type="dxa"/>
          </w:tcPr>
          <w:p w:rsidR="00485A3F" w:rsidRPr="00EB0ECF" w:rsidRDefault="00485A3F" w:rsidP="00485A3F">
            <w:pPr>
              <w:pStyle w:val="Tabletext"/>
            </w:pPr>
          </w:p>
        </w:tc>
      </w:tr>
    </w:tbl>
    <w:p w:rsidR="00E1620E" w:rsidRPr="00485A3F" w:rsidRDefault="00E1620E" w:rsidP="00485A3F"/>
    <w:p w:rsidR="00E1620E" w:rsidRDefault="00E1620E" w:rsidP="00E1620E">
      <w:pPr>
        <w:pStyle w:val="Headingb"/>
        <w:rPr>
          <w:lang w:eastAsia="zh-CN"/>
        </w:rPr>
      </w:pPr>
      <w:r w:rsidRPr="008C3D7D">
        <w:rPr>
          <w:lang w:eastAsia="zh-CN"/>
        </w:rPr>
        <w:t>ITU-R BS</w:t>
      </w:r>
      <w:r w:rsidRPr="008C3D7D">
        <w:rPr>
          <w:rFonts w:hint="eastAsia"/>
          <w:lang w:eastAsia="zh-CN"/>
        </w:rPr>
        <w:t>系列建议书</w:t>
      </w:r>
    </w:p>
    <w:p w:rsidR="00E1620E" w:rsidRPr="001C3773" w:rsidRDefault="00E1620E" w:rsidP="00E1620E">
      <w:pPr>
        <w:rPr>
          <w:lang w:eastAsia="zh-CN"/>
        </w:rPr>
      </w:pPr>
    </w:p>
    <w:p w:rsidR="00E1620E" w:rsidRPr="00E03872" w:rsidRDefault="00E1620E" w:rsidP="00E1620E">
      <w:pPr>
        <w:pStyle w:val="Tabletitle"/>
        <w:rPr>
          <w:lang w:val="fr-CH" w:eastAsia="zh-CN"/>
        </w:rPr>
      </w:pPr>
      <w:r>
        <w:rPr>
          <w:rFonts w:hint="eastAsia"/>
          <w:lang w:eastAsia="zh-CN"/>
        </w:rPr>
        <w:t>广播业务（声音）</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5670"/>
        <w:gridCol w:w="1422"/>
        <w:gridCol w:w="1413"/>
      </w:tblGrid>
      <w:tr w:rsidR="00E1620E" w:rsidTr="00E1620E">
        <w:trPr>
          <w:cantSplit/>
          <w:tblHeader/>
        </w:trPr>
        <w:tc>
          <w:tcPr>
            <w:tcW w:w="1384" w:type="dxa"/>
          </w:tcPr>
          <w:p w:rsidR="00E1620E" w:rsidRDefault="00E1620E" w:rsidP="00E1620E">
            <w:pPr>
              <w:pStyle w:val="Tablehead"/>
              <w:rPr>
                <w:lang w:eastAsia="zh-CN"/>
              </w:rPr>
            </w:pPr>
            <w:r>
              <w:t>ITU-R</w:t>
            </w:r>
            <w:r>
              <w:rPr>
                <w:rFonts w:hint="eastAsia"/>
                <w:lang w:eastAsia="zh-CN"/>
              </w:rPr>
              <w:br/>
            </w:r>
            <w:r>
              <w:rPr>
                <w:rFonts w:hint="eastAsia"/>
                <w:lang w:eastAsia="zh-CN"/>
              </w:rPr>
              <w:t>建议书</w:t>
            </w:r>
          </w:p>
        </w:tc>
        <w:tc>
          <w:tcPr>
            <w:tcW w:w="5670" w:type="dxa"/>
          </w:tcPr>
          <w:p w:rsidR="00E1620E" w:rsidRDefault="00E1620E" w:rsidP="00E1620E">
            <w:pPr>
              <w:pStyle w:val="Tablehead"/>
              <w:rPr>
                <w:lang w:eastAsia="zh-CN"/>
              </w:rPr>
            </w:pPr>
            <w:r>
              <w:rPr>
                <w:rFonts w:hint="eastAsia"/>
                <w:lang w:eastAsia="zh-CN"/>
              </w:rPr>
              <w:t>建议书标题</w:t>
            </w:r>
          </w:p>
        </w:tc>
        <w:tc>
          <w:tcPr>
            <w:tcW w:w="1422" w:type="dxa"/>
          </w:tcPr>
          <w:p w:rsidR="00E1620E" w:rsidRDefault="00E1620E" w:rsidP="00EF5A3F">
            <w:pPr>
              <w:pStyle w:val="Tablehead"/>
            </w:pPr>
            <w:r w:rsidRPr="005C3C1E">
              <w:t>RA-</w:t>
            </w:r>
            <w:r>
              <w:t>1</w:t>
            </w:r>
            <w:r w:rsidR="00EF5A3F">
              <w:t>5</w:t>
            </w:r>
            <w:r>
              <w:rPr>
                <w:rFonts w:hint="eastAsia"/>
                <w:lang w:eastAsia="zh-CN"/>
              </w:rPr>
              <w:t>拟</w:t>
            </w:r>
            <w:r>
              <w:rPr>
                <w:lang w:eastAsia="zh-CN"/>
              </w:rPr>
              <w:br/>
            </w:r>
            <w:r>
              <w:rPr>
                <w:rFonts w:hint="eastAsia"/>
                <w:lang w:eastAsia="zh-CN"/>
              </w:rPr>
              <w:t>采取的行动</w:t>
            </w:r>
          </w:p>
        </w:tc>
        <w:tc>
          <w:tcPr>
            <w:tcW w:w="1413" w:type="dxa"/>
          </w:tcPr>
          <w:p w:rsidR="00E1620E" w:rsidRDefault="00C240B9" w:rsidP="00E1620E">
            <w:pPr>
              <w:pStyle w:val="Tablehead"/>
              <w:rPr>
                <w:lang w:eastAsia="zh-CN"/>
              </w:rPr>
            </w:pPr>
            <w:r>
              <w:rPr>
                <w:rFonts w:hint="eastAsia"/>
                <w:lang w:eastAsia="zh-CN"/>
              </w:rPr>
              <w:t>意见</w:t>
            </w:r>
          </w:p>
        </w:tc>
      </w:tr>
      <w:tr w:rsidR="00C240B9" w:rsidTr="00E1620E">
        <w:trPr>
          <w:cantSplit/>
        </w:trPr>
        <w:tc>
          <w:tcPr>
            <w:tcW w:w="1384" w:type="dxa"/>
          </w:tcPr>
          <w:p w:rsidR="00C240B9" w:rsidRPr="006457BB" w:rsidRDefault="00C240B9" w:rsidP="00C240B9">
            <w:pPr>
              <w:pStyle w:val="Tabletext"/>
              <w:jc w:val="center"/>
              <w:rPr>
                <w:b/>
                <w:bCs/>
              </w:rPr>
            </w:pPr>
            <w:r w:rsidRPr="006457BB">
              <w:rPr>
                <w:b/>
                <w:bCs/>
              </w:rPr>
              <w:t>BS.48-2</w:t>
            </w:r>
          </w:p>
        </w:tc>
        <w:tc>
          <w:tcPr>
            <w:tcW w:w="5670" w:type="dxa"/>
            <w:vAlign w:val="center"/>
          </w:tcPr>
          <w:p w:rsidR="00C240B9" w:rsidRPr="00EB0ECF" w:rsidRDefault="00C240B9" w:rsidP="00C240B9">
            <w:pPr>
              <w:pStyle w:val="Tabletext"/>
              <w:rPr>
                <w:lang w:val="fr-CH" w:eastAsia="zh-CN"/>
              </w:rPr>
            </w:pPr>
            <w:r w:rsidRPr="00EB0ECF">
              <w:rPr>
                <w:rFonts w:hint="eastAsia"/>
                <w:lang w:eastAsia="zh-CN"/>
              </w:rPr>
              <w:t>热带地区声音广播的频率选择</w:t>
            </w:r>
          </w:p>
        </w:tc>
        <w:tc>
          <w:tcPr>
            <w:tcW w:w="1422" w:type="dxa"/>
          </w:tcPr>
          <w:p w:rsidR="00C240B9" w:rsidRPr="004C78AF" w:rsidRDefault="00C240B9" w:rsidP="00C240B9">
            <w:pPr>
              <w:pStyle w:val="Tabletext"/>
              <w:jc w:val="center"/>
            </w:pPr>
            <w:r w:rsidRPr="004C78AF">
              <w:t>NOC</w:t>
            </w:r>
          </w:p>
        </w:tc>
        <w:tc>
          <w:tcPr>
            <w:tcW w:w="1413" w:type="dxa"/>
          </w:tcPr>
          <w:p w:rsidR="00C240B9" w:rsidRPr="00EB0ECF" w:rsidRDefault="00C240B9" w:rsidP="00C240B9">
            <w:pPr>
              <w:pStyle w:val="Tabletext"/>
            </w:pPr>
          </w:p>
        </w:tc>
      </w:tr>
      <w:tr w:rsidR="00C240B9" w:rsidTr="00E1620E">
        <w:trPr>
          <w:cantSplit/>
        </w:trPr>
        <w:tc>
          <w:tcPr>
            <w:tcW w:w="1384" w:type="dxa"/>
          </w:tcPr>
          <w:p w:rsidR="00C240B9" w:rsidRPr="006457BB" w:rsidRDefault="00C240B9" w:rsidP="00C240B9">
            <w:pPr>
              <w:pStyle w:val="Tabletext"/>
              <w:jc w:val="center"/>
              <w:rPr>
                <w:rFonts w:eastAsia="Arial Unicode MS"/>
                <w:b/>
                <w:bCs/>
              </w:rPr>
            </w:pPr>
            <w:hyperlink r:id="rId14" w:history="1">
              <w:r w:rsidRPr="006457BB">
                <w:rPr>
                  <w:rStyle w:val="Strong"/>
                </w:rPr>
                <w:t>BS.80</w:t>
              </w:r>
            </w:hyperlink>
            <w:r w:rsidRPr="006457BB">
              <w:t>-</w:t>
            </w:r>
            <w:r w:rsidRPr="006457BB">
              <w:rPr>
                <w:b/>
                <w:bCs/>
              </w:rPr>
              <w:t>3</w:t>
            </w:r>
          </w:p>
        </w:tc>
        <w:tc>
          <w:tcPr>
            <w:tcW w:w="5670" w:type="dxa"/>
            <w:vAlign w:val="center"/>
          </w:tcPr>
          <w:p w:rsidR="00C240B9" w:rsidRPr="00EB0ECF" w:rsidRDefault="00C240B9" w:rsidP="00C240B9">
            <w:pPr>
              <w:pStyle w:val="Tabletext"/>
              <w:rPr>
                <w:lang w:eastAsia="zh-CN"/>
              </w:rPr>
            </w:pPr>
            <w:r w:rsidRPr="00EB0ECF">
              <w:rPr>
                <w:rFonts w:hint="eastAsia"/>
                <w:lang w:eastAsia="zh-CN"/>
              </w:rPr>
              <w:t>高频（</w:t>
            </w:r>
            <w:r w:rsidRPr="00EB0ECF">
              <w:rPr>
                <w:lang w:eastAsia="zh-CN"/>
              </w:rPr>
              <w:t>HF</w:t>
            </w:r>
            <w:r w:rsidRPr="00EB0ECF">
              <w:rPr>
                <w:rFonts w:hint="eastAsia"/>
                <w:lang w:eastAsia="zh-CN"/>
              </w:rPr>
              <w:t>）广播的发射天线</w:t>
            </w:r>
          </w:p>
        </w:tc>
        <w:tc>
          <w:tcPr>
            <w:tcW w:w="1422" w:type="dxa"/>
          </w:tcPr>
          <w:p w:rsidR="00C240B9" w:rsidRPr="004C78AF" w:rsidRDefault="00C240B9" w:rsidP="00C240B9">
            <w:pPr>
              <w:pStyle w:val="Tabletext"/>
              <w:jc w:val="center"/>
            </w:pPr>
            <w:r w:rsidRPr="004C78AF">
              <w:t>NOC</w:t>
            </w:r>
          </w:p>
        </w:tc>
        <w:tc>
          <w:tcPr>
            <w:tcW w:w="1413" w:type="dxa"/>
          </w:tcPr>
          <w:p w:rsidR="00C240B9" w:rsidRPr="00EB0ECF" w:rsidRDefault="00C240B9" w:rsidP="00C240B9">
            <w:pPr>
              <w:pStyle w:val="Tabletext"/>
            </w:pPr>
          </w:p>
        </w:tc>
      </w:tr>
      <w:tr w:rsidR="00C240B9" w:rsidTr="00E1620E">
        <w:trPr>
          <w:cantSplit/>
        </w:trPr>
        <w:tc>
          <w:tcPr>
            <w:tcW w:w="1384" w:type="dxa"/>
          </w:tcPr>
          <w:p w:rsidR="00C240B9" w:rsidRPr="006457BB" w:rsidRDefault="00C240B9" w:rsidP="00C240B9">
            <w:pPr>
              <w:pStyle w:val="Tabletext"/>
              <w:jc w:val="center"/>
              <w:rPr>
                <w:b/>
                <w:bCs/>
              </w:rPr>
            </w:pPr>
            <w:r w:rsidRPr="006457BB">
              <w:rPr>
                <w:b/>
                <w:bCs/>
              </w:rPr>
              <w:t>BS.139-3</w:t>
            </w:r>
          </w:p>
        </w:tc>
        <w:tc>
          <w:tcPr>
            <w:tcW w:w="5670" w:type="dxa"/>
            <w:vAlign w:val="center"/>
          </w:tcPr>
          <w:p w:rsidR="00C240B9" w:rsidRPr="00EB0ECF" w:rsidRDefault="00C240B9" w:rsidP="00C240B9">
            <w:pPr>
              <w:pStyle w:val="Tabletext"/>
              <w:rPr>
                <w:lang w:val="en-US" w:eastAsia="zh-CN"/>
              </w:rPr>
            </w:pPr>
            <w:r w:rsidRPr="00EB0ECF">
              <w:rPr>
                <w:rFonts w:hint="eastAsia"/>
                <w:lang w:eastAsia="zh-CN"/>
              </w:rPr>
              <w:t>热带地区声音广播的发射天线</w:t>
            </w:r>
          </w:p>
        </w:tc>
        <w:tc>
          <w:tcPr>
            <w:tcW w:w="1422" w:type="dxa"/>
          </w:tcPr>
          <w:p w:rsidR="00C240B9" w:rsidRPr="004C78AF" w:rsidRDefault="00C240B9" w:rsidP="00C240B9">
            <w:pPr>
              <w:pStyle w:val="Tabletext"/>
              <w:jc w:val="center"/>
            </w:pPr>
            <w:r w:rsidRPr="004C78AF">
              <w:t>NOC</w:t>
            </w:r>
          </w:p>
        </w:tc>
        <w:tc>
          <w:tcPr>
            <w:tcW w:w="1413" w:type="dxa"/>
          </w:tcPr>
          <w:p w:rsidR="00C240B9" w:rsidRPr="00EB0ECF" w:rsidRDefault="00C240B9" w:rsidP="00C240B9">
            <w:pPr>
              <w:pStyle w:val="Tabletext"/>
            </w:pPr>
          </w:p>
        </w:tc>
      </w:tr>
      <w:tr w:rsidR="00C240B9" w:rsidTr="00E1620E">
        <w:trPr>
          <w:cantSplit/>
        </w:trPr>
        <w:tc>
          <w:tcPr>
            <w:tcW w:w="1384" w:type="dxa"/>
          </w:tcPr>
          <w:p w:rsidR="00C240B9" w:rsidRPr="006457BB" w:rsidRDefault="00C240B9" w:rsidP="00C240B9">
            <w:pPr>
              <w:pStyle w:val="Tabletext"/>
              <w:jc w:val="center"/>
              <w:rPr>
                <w:rFonts w:eastAsia="Arial Unicode MS"/>
                <w:b/>
                <w:bCs/>
              </w:rPr>
            </w:pPr>
            <w:hyperlink r:id="rId15" w:history="1">
              <w:r w:rsidRPr="006457BB">
                <w:rPr>
                  <w:rStyle w:val="Strong"/>
                </w:rPr>
                <w:t>BS.215</w:t>
              </w:r>
            </w:hyperlink>
            <w:r w:rsidRPr="006457BB">
              <w:t>-</w:t>
            </w:r>
            <w:r w:rsidRPr="006457BB">
              <w:rPr>
                <w:b/>
                <w:bCs/>
              </w:rPr>
              <w:t>2</w:t>
            </w:r>
          </w:p>
        </w:tc>
        <w:tc>
          <w:tcPr>
            <w:tcW w:w="5670" w:type="dxa"/>
            <w:vAlign w:val="center"/>
          </w:tcPr>
          <w:p w:rsidR="00C240B9" w:rsidRPr="00EB0ECF" w:rsidRDefault="00C240B9" w:rsidP="00C240B9">
            <w:pPr>
              <w:pStyle w:val="Tabletext"/>
              <w:rPr>
                <w:lang w:eastAsia="zh-CN"/>
              </w:rPr>
            </w:pPr>
            <w:r w:rsidRPr="00EB0ECF">
              <w:rPr>
                <w:rFonts w:hint="eastAsia"/>
                <w:lang w:eastAsia="zh-CN"/>
              </w:rPr>
              <w:t>热带地区广播的最大发射功率</w:t>
            </w:r>
          </w:p>
        </w:tc>
        <w:tc>
          <w:tcPr>
            <w:tcW w:w="1422" w:type="dxa"/>
          </w:tcPr>
          <w:p w:rsidR="00C240B9" w:rsidRPr="004C78AF" w:rsidRDefault="00C240B9" w:rsidP="00C240B9">
            <w:pPr>
              <w:pStyle w:val="Tabletext"/>
              <w:jc w:val="center"/>
            </w:pPr>
            <w:r w:rsidRPr="004C78AF">
              <w:t>NOC</w:t>
            </w:r>
          </w:p>
        </w:tc>
        <w:tc>
          <w:tcPr>
            <w:tcW w:w="1413" w:type="dxa"/>
          </w:tcPr>
          <w:p w:rsidR="00C240B9" w:rsidRPr="00EB0ECF" w:rsidRDefault="00C240B9" w:rsidP="00C240B9">
            <w:pPr>
              <w:pStyle w:val="Tabletext"/>
            </w:pPr>
          </w:p>
        </w:tc>
      </w:tr>
      <w:tr w:rsidR="00C240B9" w:rsidTr="00E1620E">
        <w:trPr>
          <w:cantSplit/>
        </w:trPr>
        <w:tc>
          <w:tcPr>
            <w:tcW w:w="1384" w:type="dxa"/>
          </w:tcPr>
          <w:p w:rsidR="00C240B9" w:rsidRPr="006457BB" w:rsidRDefault="00C240B9" w:rsidP="00C240B9">
            <w:pPr>
              <w:pStyle w:val="Tabletext"/>
              <w:jc w:val="center"/>
              <w:rPr>
                <w:rFonts w:eastAsia="Arial Unicode MS"/>
                <w:b/>
                <w:bCs/>
              </w:rPr>
            </w:pPr>
            <w:hyperlink r:id="rId16" w:history="1">
              <w:r w:rsidRPr="006457BB">
                <w:rPr>
                  <w:rStyle w:val="Strong"/>
                </w:rPr>
                <w:t>BS.216</w:t>
              </w:r>
            </w:hyperlink>
            <w:r w:rsidRPr="006457BB">
              <w:t>-</w:t>
            </w:r>
            <w:r w:rsidRPr="006457BB">
              <w:rPr>
                <w:b/>
                <w:bCs/>
              </w:rPr>
              <w:t>2</w:t>
            </w:r>
          </w:p>
        </w:tc>
        <w:tc>
          <w:tcPr>
            <w:tcW w:w="5670" w:type="dxa"/>
            <w:vAlign w:val="center"/>
          </w:tcPr>
          <w:p w:rsidR="00C240B9" w:rsidRPr="00EB0ECF" w:rsidRDefault="00C240B9" w:rsidP="00C240B9">
            <w:pPr>
              <w:pStyle w:val="Tabletext"/>
              <w:rPr>
                <w:lang w:eastAsia="zh-CN"/>
              </w:rPr>
            </w:pPr>
            <w:r w:rsidRPr="00EB0ECF">
              <w:rPr>
                <w:rFonts w:hint="eastAsia"/>
                <w:lang w:eastAsia="zh-CN"/>
              </w:rPr>
              <w:t>热带地区声音广播的保护比</w:t>
            </w:r>
          </w:p>
        </w:tc>
        <w:tc>
          <w:tcPr>
            <w:tcW w:w="1422" w:type="dxa"/>
          </w:tcPr>
          <w:p w:rsidR="00C240B9" w:rsidRPr="004C78AF" w:rsidRDefault="00C240B9" w:rsidP="00C240B9">
            <w:pPr>
              <w:pStyle w:val="Tabletext"/>
              <w:jc w:val="center"/>
            </w:pPr>
            <w:r w:rsidRPr="004C78AF">
              <w:t>NOC</w:t>
            </w:r>
          </w:p>
        </w:tc>
        <w:tc>
          <w:tcPr>
            <w:tcW w:w="1413" w:type="dxa"/>
          </w:tcPr>
          <w:p w:rsidR="00C240B9" w:rsidRPr="00EB0ECF" w:rsidRDefault="00C240B9" w:rsidP="00C240B9">
            <w:pPr>
              <w:pStyle w:val="Tabletext"/>
            </w:pPr>
          </w:p>
        </w:tc>
      </w:tr>
      <w:tr w:rsidR="00C240B9" w:rsidTr="00E1620E">
        <w:trPr>
          <w:cantSplit/>
        </w:trPr>
        <w:tc>
          <w:tcPr>
            <w:tcW w:w="1384" w:type="dxa"/>
          </w:tcPr>
          <w:p w:rsidR="00C240B9" w:rsidRPr="006457BB" w:rsidRDefault="00C240B9" w:rsidP="00C240B9">
            <w:pPr>
              <w:pStyle w:val="Tabletext"/>
              <w:jc w:val="center"/>
              <w:rPr>
                <w:rFonts w:eastAsia="Arial Unicode MS"/>
                <w:b/>
                <w:bCs/>
              </w:rPr>
            </w:pPr>
            <w:hyperlink r:id="rId17" w:history="1">
              <w:r w:rsidRPr="006457BB">
                <w:rPr>
                  <w:rStyle w:val="Strong"/>
                </w:rPr>
                <w:t>BS.411</w:t>
              </w:r>
            </w:hyperlink>
            <w:r w:rsidRPr="006457BB">
              <w:t>-</w:t>
            </w:r>
            <w:r w:rsidRPr="006457BB">
              <w:rPr>
                <w:b/>
                <w:bCs/>
              </w:rPr>
              <w:t>4</w:t>
            </w:r>
          </w:p>
        </w:tc>
        <w:tc>
          <w:tcPr>
            <w:tcW w:w="5670" w:type="dxa"/>
            <w:vAlign w:val="center"/>
          </w:tcPr>
          <w:p w:rsidR="00C240B9" w:rsidRPr="00EB0ECF" w:rsidRDefault="00C240B9" w:rsidP="00C240B9">
            <w:pPr>
              <w:pStyle w:val="Tabletext"/>
              <w:rPr>
                <w:lang w:eastAsia="zh-CN"/>
              </w:rPr>
            </w:pPr>
            <w:r w:rsidRPr="00EB0ECF">
              <w:rPr>
                <w:rFonts w:hint="eastAsia"/>
                <w:lang w:eastAsia="zh-CN"/>
              </w:rPr>
              <w:t>高频（</w:t>
            </w:r>
            <w:r w:rsidRPr="00EB0ECF">
              <w:rPr>
                <w:lang w:eastAsia="zh-CN"/>
              </w:rPr>
              <w:t>HF</w:t>
            </w:r>
            <w:r w:rsidRPr="00EB0ECF">
              <w:rPr>
                <w:rFonts w:hint="eastAsia"/>
                <w:lang w:eastAsia="zh-CN"/>
              </w:rPr>
              <w:t>）广播的衰减容限</w:t>
            </w:r>
          </w:p>
        </w:tc>
        <w:tc>
          <w:tcPr>
            <w:tcW w:w="1422" w:type="dxa"/>
          </w:tcPr>
          <w:p w:rsidR="00C240B9" w:rsidRPr="004C78AF" w:rsidRDefault="00C240B9" w:rsidP="00C240B9">
            <w:pPr>
              <w:pStyle w:val="Tabletext"/>
              <w:jc w:val="center"/>
            </w:pPr>
            <w:r w:rsidRPr="004C78AF">
              <w:t>NOC</w:t>
            </w:r>
          </w:p>
        </w:tc>
        <w:tc>
          <w:tcPr>
            <w:tcW w:w="1413" w:type="dxa"/>
          </w:tcPr>
          <w:p w:rsidR="00C240B9" w:rsidRPr="00EB0ECF" w:rsidRDefault="00C240B9" w:rsidP="00C240B9">
            <w:pPr>
              <w:pStyle w:val="Tabletext"/>
            </w:pPr>
          </w:p>
        </w:tc>
      </w:tr>
      <w:tr w:rsidR="00C240B9" w:rsidTr="00E1620E">
        <w:trPr>
          <w:cantSplit/>
        </w:trPr>
        <w:tc>
          <w:tcPr>
            <w:tcW w:w="1384" w:type="dxa"/>
          </w:tcPr>
          <w:p w:rsidR="00C240B9" w:rsidRPr="006457BB" w:rsidRDefault="00C240B9" w:rsidP="00C240B9">
            <w:pPr>
              <w:pStyle w:val="Tabletext"/>
              <w:jc w:val="center"/>
              <w:rPr>
                <w:rFonts w:eastAsia="Arial Unicode MS"/>
                <w:b/>
                <w:bCs/>
              </w:rPr>
            </w:pPr>
            <w:hyperlink r:id="rId18" w:history="1">
              <w:r w:rsidRPr="006457BB">
                <w:rPr>
                  <w:rStyle w:val="Strong"/>
                </w:rPr>
                <w:t>BS.412</w:t>
              </w:r>
            </w:hyperlink>
            <w:r w:rsidRPr="006457BB">
              <w:t>-</w:t>
            </w:r>
            <w:r w:rsidRPr="006457BB">
              <w:rPr>
                <w:b/>
                <w:bCs/>
              </w:rPr>
              <w:t>9</w:t>
            </w:r>
          </w:p>
        </w:tc>
        <w:tc>
          <w:tcPr>
            <w:tcW w:w="5670" w:type="dxa"/>
            <w:vAlign w:val="center"/>
          </w:tcPr>
          <w:p w:rsidR="00C240B9" w:rsidRPr="00EB0ECF" w:rsidRDefault="00C240B9" w:rsidP="00C240B9">
            <w:pPr>
              <w:pStyle w:val="Tabletext"/>
              <w:rPr>
                <w:lang w:eastAsia="zh-CN"/>
              </w:rPr>
            </w:pPr>
            <w:r w:rsidRPr="00EB0ECF">
              <w:rPr>
                <w:rFonts w:hint="eastAsia"/>
                <w:lang w:eastAsia="zh-CN"/>
              </w:rPr>
              <w:t>甚高频（</w:t>
            </w:r>
            <w:r w:rsidRPr="00EB0ECF">
              <w:rPr>
                <w:lang w:eastAsia="zh-CN"/>
              </w:rPr>
              <w:t>VHF</w:t>
            </w:r>
            <w:r w:rsidRPr="00EB0ECF">
              <w:rPr>
                <w:rFonts w:hint="eastAsia"/>
                <w:lang w:eastAsia="zh-CN"/>
              </w:rPr>
              <w:t>）的地面调频（</w:t>
            </w:r>
            <w:r w:rsidRPr="00EB0ECF">
              <w:rPr>
                <w:lang w:eastAsia="zh-CN"/>
              </w:rPr>
              <w:t>FM</w:t>
            </w:r>
            <w:r w:rsidRPr="00EB0ECF">
              <w:rPr>
                <w:rFonts w:hint="eastAsia"/>
                <w:lang w:eastAsia="zh-CN"/>
              </w:rPr>
              <w:t>）声音广播的规划标准</w:t>
            </w:r>
            <w:r w:rsidRPr="00EB0ECF">
              <w:rPr>
                <w:lang w:eastAsia="zh-CN"/>
              </w:rPr>
              <w:t xml:space="preserve"> </w:t>
            </w:r>
          </w:p>
        </w:tc>
        <w:tc>
          <w:tcPr>
            <w:tcW w:w="1422" w:type="dxa"/>
          </w:tcPr>
          <w:p w:rsidR="00C240B9" w:rsidRPr="004C78AF" w:rsidRDefault="00C240B9" w:rsidP="00C240B9">
            <w:pPr>
              <w:pStyle w:val="Tabletext"/>
              <w:jc w:val="center"/>
            </w:pPr>
            <w:r w:rsidRPr="004C78AF">
              <w:t>NOC</w:t>
            </w:r>
          </w:p>
        </w:tc>
        <w:tc>
          <w:tcPr>
            <w:tcW w:w="1413" w:type="dxa"/>
          </w:tcPr>
          <w:p w:rsidR="00C240B9" w:rsidRPr="00EB0ECF" w:rsidRDefault="00C240B9" w:rsidP="00C240B9">
            <w:pPr>
              <w:pStyle w:val="Tabletext"/>
            </w:pPr>
          </w:p>
        </w:tc>
      </w:tr>
      <w:tr w:rsidR="00C240B9" w:rsidTr="00E1620E">
        <w:trPr>
          <w:cantSplit/>
        </w:trPr>
        <w:tc>
          <w:tcPr>
            <w:tcW w:w="1384" w:type="dxa"/>
          </w:tcPr>
          <w:p w:rsidR="00C240B9" w:rsidRPr="006457BB" w:rsidRDefault="00C240B9" w:rsidP="00C240B9">
            <w:pPr>
              <w:pStyle w:val="Tabletext"/>
              <w:jc w:val="center"/>
              <w:rPr>
                <w:rFonts w:eastAsia="Arial Unicode MS"/>
                <w:b/>
                <w:bCs/>
              </w:rPr>
            </w:pPr>
            <w:hyperlink r:id="rId19" w:history="1">
              <w:r w:rsidRPr="006457BB">
                <w:rPr>
                  <w:rStyle w:val="Strong"/>
                </w:rPr>
                <w:t>BS.415</w:t>
              </w:r>
            </w:hyperlink>
            <w:r w:rsidRPr="006457BB">
              <w:t>-</w:t>
            </w:r>
            <w:r w:rsidRPr="006457BB">
              <w:rPr>
                <w:b/>
                <w:bCs/>
              </w:rPr>
              <w:t>2</w:t>
            </w:r>
          </w:p>
        </w:tc>
        <w:tc>
          <w:tcPr>
            <w:tcW w:w="5670" w:type="dxa"/>
            <w:vAlign w:val="center"/>
          </w:tcPr>
          <w:p w:rsidR="00C240B9" w:rsidRPr="00EB0ECF" w:rsidRDefault="00C240B9" w:rsidP="00C240B9">
            <w:pPr>
              <w:pStyle w:val="Tabletext"/>
              <w:rPr>
                <w:lang w:eastAsia="zh-CN"/>
              </w:rPr>
            </w:pPr>
            <w:r w:rsidRPr="00EB0ECF">
              <w:rPr>
                <w:rFonts w:hint="eastAsia"/>
                <w:lang w:eastAsia="zh-CN"/>
              </w:rPr>
              <w:t>低成本声音广播接收机的最小性能规范</w:t>
            </w:r>
          </w:p>
        </w:tc>
        <w:tc>
          <w:tcPr>
            <w:tcW w:w="1422" w:type="dxa"/>
          </w:tcPr>
          <w:p w:rsidR="00C240B9" w:rsidRPr="004C78AF" w:rsidRDefault="00C240B9" w:rsidP="00C240B9">
            <w:pPr>
              <w:pStyle w:val="Tabletext"/>
              <w:jc w:val="center"/>
            </w:pPr>
            <w:r w:rsidRPr="004C78AF">
              <w:t>NOC</w:t>
            </w:r>
          </w:p>
        </w:tc>
        <w:tc>
          <w:tcPr>
            <w:tcW w:w="1413" w:type="dxa"/>
          </w:tcPr>
          <w:p w:rsidR="00C240B9" w:rsidRPr="00EB0ECF" w:rsidRDefault="00C240B9" w:rsidP="00C240B9">
            <w:pPr>
              <w:pStyle w:val="Tabletext"/>
            </w:pPr>
          </w:p>
        </w:tc>
      </w:tr>
      <w:tr w:rsidR="00C240B9" w:rsidTr="00E1620E">
        <w:trPr>
          <w:cantSplit/>
        </w:trPr>
        <w:tc>
          <w:tcPr>
            <w:tcW w:w="1384" w:type="dxa"/>
          </w:tcPr>
          <w:p w:rsidR="00C240B9" w:rsidRPr="006457BB" w:rsidRDefault="00C240B9" w:rsidP="00C240B9">
            <w:pPr>
              <w:pStyle w:val="Tabletext"/>
              <w:jc w:val="center"/>
              <w:rPr>
                <w:rFonts w:eastAsia="Arial Unicode MS"/>
                <w:b/>
                <w:bCs/>
              </w:rPr>
            </w:pPr>
            <w:hyperlink r:id="rId20" w:history="1">
              <w:r w:rsidRPr="006457BB">
                <w:rPr>
                  <w:rStyle w:val="Strong"/>
                </w:rPr>
                <w:t>BS.450</w:t>
              </w:r>
            </w:hyperlink>
            <w:r w:rsidRPr="006457BB">
              <w:t>-</w:t>
            </w:r>
            <w:r w:rsidRPr="006457BB">
              <w:rPr>
                <w:b/>
                <w:bCs/>
              </w:rPr>
              <w:t>3</w:t>
            </w:r>
          </w:p>
        </w:tc>
        <w:tc>
          <w:tcPr>
            <w:tcW w:w="5670" w:type="dxa"/>
            <w:vAlign w:val="center"/>
          </w:tcPr>
          <w:p w:rsidR="00C240B9" w:rsidRPr="00EB0ECF" w:rsidRDefault="00C240B9" w:rsidP="00C240B9">
            <w:pPr>
              <w:pStyle w:val="Tabletext"/>
              <w:rPr>
                <w:lang w:eastAsia="zh-CN"/>
              </w:rPr>
            </w:pPr>
            <w:r w:rsidRPr="00EB0ECF">
              <w:rPr>
                <w:rFonts w:hint="eastAsia"/>
                <w:lang w:eastAsia="zh-CN"/>
              </w:rPr>
              <w:t>甚高频（</w:t>
            </w:r>
            <w:r w:rsidRPr="00EB0ECF">
              <w:rPr>
                <w:lang w:eastAsia="zh-CN"/>
              </w:rPr>
              <w:t>VHF</w:t>
            </w:r>
            <w:r w:rsidRPr="00EB0ECF">
              <w:rPr>
                <w:rFonts w:hint="eastAsia"/>
                <w:lang w:eastAsia="zh-CN"/>
              </w:rPr>
              <w:t>）调频（</w:t>
            </w:r>
            <w:r w:rsidRPr="00EB0ECF">
              <w:rPr>
                <w:lang w:eastAsia="zh-CN"/>
              </w:rPr>
              <w:t>FM</w:t>
            </w:r>
            <w:r w:rsidRPr="00EB0ECF">
              <w:rPr>
                <w:rFonts w:hint="eastAsia"/>
                <w:lang w:eastAsia="zh-CN"/>
              </w:rPr>
              <w:t>）声音广播的传输标准</w:t>
            </w:r>
          </w:p>
        </w:tc>
        <w:tc>
          <w:tcPr>
            <w:tcW w:w="1422" w:type="dxa"/>
          </w:tcPr>
          <w:p w:rsidR="00C240B9" w:rsidRPr="004C78AF" w:rsidRDefault="00C240B9" w:rsidP="00C240B9">
            <w:pPr>
              <w:pStyle w:val="Tabletext"/>
              <w:jc w:val="center"/>
            </w:pPr>
            <w:r w:rsidRPr="004C78AF">
              <w:t>NOC</w:t>
            </w:r>
          </w:p>
        </w:tc>
        <w:tc>
          <w:tcPr>
            <w:tcW w:w="1413" w:type="dxa"/>
          </w:tcPr>
          <w:p w:rsidR="00C240B9" w:rsidRPr="00EB0ECF" w:rsidRDefault="00C240B9" w:rsidP="00C240B9">
            <w:pPr>
              <w:pStyle w:val="Tabletext"/>
            </w:pPr>
          </w:p>
        </w:tc>
      </w:tr>
      <w:tr w:rsidR="00C240B9" w:rsidTr="00E1620E">
        <w:trPr>
          <w:cantSplit/>
        </w:trPr>
        <w:tc>
          <w:tcPr>
            <w:tcW w:w="1384" w:type="dxa"/>
          </w:tcPr>
          <w:p w:rsidR="00C240B9" w:rsidRPr="006457BB" w:rsidRDefault="00C240B9" w:rsidP="00C240B9">
            <w:pPr>
              <w:pStyle w:val="Tabletext"/>
              <w:jc w:val="center"/>
              <w:rPr>
                <w:rFonts w:eastAsia="Arial Unicode MS"/>
              </w:rPr>
            </w:pPr>
            <w:hyperlink r:id="rId21" w:history="1">
              <w:r w:rsidRPr="006457BB">
                <w:rPr>
                  <w:rStyle w:val="Strong"/>
                </w:rPr>
                <w:t>BS.467</w:t>
              </w:r>
            </w:hyperlink>
            <w:r>
              <w:rPr>
                <w:rStyle w:val="Strong"/>
              </w:rPr>
              <w:t>-0</w:t>
            </w:r>
          </w:p>
        </w:tc>
        <w:tc>
          <w:tcPr>
            <w:tcW w:w="5670" w:type="dxa"/>
            <w:vAlign w:val="center"/>
          </w:tcPr>
          <w:p w:rsidR="00C240B9" w:rsidRPr="00EB0ECF" w:rsidRDefault="00C240B9" w:rsidP="00C240B9">
            <w:pPr>
              <w:pStyle w:val="Tabletext"/>
              <w:rPr>
                <w:lang w:eastAsia="zh-CN"/>
              </w:rPr>
            </w:pPr>
            <w:r w:rsidRPr="00EB0ECF">
              <w:rPr>
                <w:rFonts w:hint="eastAsia"/>
                <w:lang w:eastAsia="zh-CN"/>
              </w:rPr>
              <w:t>调频立体声广播的技术特性审查</w:t>
            </w:r>
            <w:bookmarkStart w:id="11" w:name="Related_Questions"/>
            <w:r w:rsidRPr="00EB0ECF">
              <w:rPr>
                <w:b/>
                <w:lang w:val="en-US" w:eastAsia="zh-CN"/>
              </w:rPr>
              <w:t xml:space="preserve"> </w:t>
            </w:r>
            <w:bookmarkEnd w:id="11"/>
          </w:p>
        </w:tc>
        <w:tc>
          <w:tcPr>
            <w:tcW w:w="1422" w:type="dxa"/>
          </w:tcPr>
          <w:p w:rsidR="00C240B9" w:rsidRPr="004C78AF" w:rsidRDefault="00C240B9" w:rsidP="00C240B9">
            <w:pPr>
              <w:pStyle w:val="Tabletext"/>
              <w:jc w:val="center"/>
            </w:pPr>
            <w:r w:rsidRPr="004C78AF">
              <w:t>NOC</w:t>
            </w:r>
          </w:p>
        </w:tc>
        <w:tc>
          <w:tcPr>
            <w:tcW w:w="1413" w:type="dxa"/>
          </w:tcPr>
          <w:p w:rsidR="00C240B9" w:rsidRPr="00EB0ECF" w:rsidRDefault="00C240B9" w:rsidP="00C240B9">
            <w:pPr>
              <w:pStyle w:val="Tabletext"/>
            </w:pPr>
          </w:p>
        </w:tc>
      </w:tr>
      <w:tr w:rsidR="00C240B9" w:rsidTr="00E1620E">
        <w:trPr>
          <w:cantSplit/>
        </w:trPr>
        <w:tc>
          <w:tcPr>
            <w:tcW w:w="1384" w:type="dxa"/>
          </w:tcPr>
          <w:p w:rsidR="00C240B9" w:rsidRPr="006457BB" w:rsidRDefault="00C240B9" w:rsidP="00C240B9">
            <w:pPr>
              <w:pStyle w:val="Tabletext"/>
              <w:jc w:val="center"/>
              <w:rPr>
                <w:rFonts w:eastAsia="Arial Unicode MS"/>
                <w:b/>
                <w:bCs/>
              </w:rPr>
            </w:pPr>
            <w:hyperlink r:id="rId22" w:history="1">
              <w:r w:rsidRPr="006457BB">
                <w:rPr>
                  <w:rStyle w:val="Strong"/>
                </w:rPr>
                <w:t>BS.468</w:t>
              </w:r>
            </w:hyperlink>
            <w:r w:rsidRPr="006457BB">
              <w:t>-</w:t>
            </w:r>
            <w:r w:rsidRPr="006457BB">
              <w:rPr>
                <w:b/>
                <w:bCs/>
              </w:rPr>
              <w:t>4</w:t>
            </w:r>
          </w:p>
        </w:tc>
        <w:tc>
          <w:tcPr>
            <w:tcW w:w="5670" w:type="dxa"/>
            <w:vAlign w:val="center"/>
          </w:tcPr>
          <w:p w:rsidR="00C240B9" w:rsidRPr="00EB0ECF" w:rsidRDefault="00C240B9" w:rsidP="00C240B9">
            <w:pPr>
              <w:pStyle w:val="Tabletext"/>
              <w:rPr>
                <w:lang w:eastAsia="zh-CN"/>
              </w:rPr>
            </w:pPr>
            <w:r w:rsidRPr="00EB0ECF">
              <w:rPr>
                <w:rFonts w:hint="eastAsia"/>
                <w:lang w:eastAsia="zh-CN"/>
              </w:rPr>
              <w:t>声音广播音频噪声电压电平的测量</w:t>
            </w:r>
          </w:p>
        </w:tc>
        <w:tc>
          <w:tcPr>
            <w:tcW w:w="1422" w:type="dxa"/>
          </w:tcPr>
          <w:p w:rsidR="00C240B9" w:rsidRPr="004C78AF" w:rsidRDefault="00C240B9" w:rsidP="00C240B9">
            <w:pPr>
              <w:pStyle w:val="Tabletext"/>
              <w:jc w:val="center"/>
            </w:pPr>
            <w:r w:rsidRPr="004C78AF">
              <w:t>NOC</w:t>
            </w:r>
          </w:p>
        </w:tc>
        <w:tc>
          <w:tcPr>
            <w:tcW w:w="1413" w:type="dxa"/>
          </w:tcPr>
          <w:p w:rsidR="00C240B9" w:rsidRPr="00EB0ECF" w:rsidRDefault="00C240B9" w:rsidP="00C240B9">
            <w:pPr>
              <w:pStyle w:val="Tabletext"/>
            </w:pPr>
          </w:p>
        </w:tc>
      </w:tr>
      <w:tr w:rsidR="00C240B9" w:rsidTr="00E1620E">
        <w:trPr>
          <w:cantSplit/>
        </w:trPr>
        <w:tc>
          <w:tcPr>
            <w:tcW w:w="1384" w:type="dxa"/>
          </w:tcPr>
          <w:p w:rsidR="00C240B9" w:rsidRPr="006457BB" w:rsidRDefault="00C240B9" w:rsidP="00C240B9">
            <w:pPr>
              <w:pStyle w:val="Tabletext"/>
              <w:jc w:val="center"/>
              <w:rPr>
                <w:rFonts w:eastAsia="Arial Unicode MS"/>
                <w:b/>
                <w:bCs/>
              </w:rPr>
            </w:pPr>
            <w:hyperlink r:id="rId23" w:history="1">
              <w:r w:rsidRPr="006457BB">
                <w:rPr>
                  <w:rStyle w:val="Strong"/>
                </w:rPr>
                <w:t>BS.498</w:t>
              </w:r>
            </w:hyperlink>
            <w:r w:rsidRPr="006457BB">
              <w:t>-</w:t>
            </w:r>
            <w:r w:rsidRPr="006457BB">
              <w:rPr>
                <w:b/>
                <w:bCs/>
              </w:rPr>
              <w:t>2</w:t>
            </w:r>
          </w:p>
        </w:tc>
        <w:tc>
          <w:tcPr>
            <w:tcW w:w="5670" w:type="dxa"/>
            <w:vAlign w:val="center"/>
          </w:tcPr>
          <w:p w:rsidR="00C240B9" w:rsidRPr="00EB0ECF" w:rsidRDefault="00C240B9" w:rsidP="00C240B9">
            <w:pPr>
              <w:pStyle w:val="Tabletext"/>
              <w:rPr>
                <w:lang w:eastAsia="zh-CN"/>
              </w:rPr>
            </w:pPr>
            <w:r w:rsidRPr="00EB0ECF">
              <w:rPr>
                <w:rFonts w:hint="eastAsia"/>
                <w:lang w:eastAsia="zh-CN"/>
              </w:rPr>
              <w:t>低频（</w:t>
            </w:r>
            <w:r w:rsidRPr="00EB0ECF">
              <w:rPr>
                <w:lang w:eastAsia="zh-CN"/>
              </w:rPr>
              <w:t>LF</w:t>
            </w:r>
            <w:r w:rsidRPr="00EB0ECF">
              <w:rPr>
                <w:rFonts w:hint="eastAsia"/>
                <w:lang w:eastAsia="zh-CN"/>
              </w:rPr>
              <w:t>）和中频（</w:t>
            </w:r>
            <w:r w:rsidRPr="00EB0ECF">
              <w:rPr>
                <w:lang w:eastAsia="zh-CN"/>
              </w:rPr>
              <w:t>MF</w:t>
            </w:r>
            <w:r w:rsidRPr="00EB0ECF">
              <w:rPr>
                <w:rFonts w:hint="eastAsia"/>
                <w:lang w:eastAsia="zh-CN"/>
              </w:rPr>
              <w:t>）广播频段的电离层交叉调制</w:t>
            </w:r>
          </w:p>
        </w:tc>
        <w:tc>
          <w:tcPr>
            <w:tcW w:w="1422" w:type="dxa"/>
          </w:tcPr>
          <w:p w:rsidR="00C240B9" w:rsidRPr="004C78AF" w:rsidRDefault="00C240B9" w:rsidP="00C240B9">
            <w:pPr>
              <w:pStyle w:val="Tabletext"/>
              <w:jc w:val="center"/>
            </w:pPr>
            <w:r w:rsidRPr="004C78AF">
              <w:t>NOC</w:t>
            </w:r>
          </w:p>
        </w:tc>
        <w:tc>
          <w:tcPr>
            <w:tcW w:w="1413" w:type="dxa"/>
          </w:tcPr>
          <w:p w:rsidR="00C240B9" w:rsidRPr="00EB0ECF" w:rsidRDefault="00C240B9" w:rsidP="00C240B9">
            <w:pPr>
              <w:pStyle w:val="Tabletext"/>
            </w:pPr>
          </w:p>
        </w:tc>
      </w:tr>
      <w:tr w:rsidR="00C240B9" w:rsidTr="00E1620E">
        <w:trPr>
          <w:cantSplit/>
        </w:trPr>
        <w:tc>
          <w:tcPr>
            <w:tcW w:w="1384" w:type="dxa"/>
          </w:tcPr>
          <w:p w:rsidR="00C240B9" w:rsidRPr="006457BB" w:rsidRDefault="00C240B9" w:rsidP="00C240B9">
            <w:pPr>
              <w:pStyle w:val="Tabletext"/>
              <w:jc w:val="center"/>
              <w:rPr>
                <w:rFonts w:eastAsia="Arial Unicode MS"/>
                <w:b/>
                <w:bCs/>
              </w:rPr>
            </w:pPr>
            <w:hyperlink r:id="rId24" w:history="1">
              <w:r w:rsidRPr="006457BB">
                <w:rPr>
                  <w:rStyle w:val="Strong"/>
                </w:rPr>
                <w:t>BS.559</w:t>
              </w:r>
            </w:hyperlink>
            <w:r w:rsidRPr="006457BB">
              <w:t>-</w:t>
            </w:r>
            <w:r w:rsidRPr="006457BB">
              <w:rPr>
                <w:b/>
                <w:bCs/>
              </w:rPr>
              <w:t>2</w:t>
            </w:r>
          </w:p>
        </w:tc>
        <w:tc>
          <w:tcPr>
            <w:tcW w:w="5670" w:type="dxa"/>
            <w:vAlign w:val="center"/>
          </w:tcPr>
          <w:p w:rsidR="00C240B9" w:rsidRPr="00EB0ECF" w:rsidRDefault="00C240B9" w:rsidP="00C240B9">
            <w:pPr>
              <w:pStyle w:val="Tabletext"/>
              <w:rPr>
                <w:lang w:eastAsia="zh-CN"/>
              </w:rPr>
            </w:pPr>
            <w:r w:rsidRPr="00EB0ECF">
              <w:rPr>
                <w:rFonts w:hint="eastAsia"/>
                <w:lang w:eastAsia="zh-CN"/>
              </w:rPr>
              <w:t>低频（</w:t>
            </w:r>
            <w:r w:rsidRPr="00EB0ECF">
              <w:rPr>
                <w:lang w:eastAsia="zh-CN"/>
              </w:rPr>
              <w:t>LF</w:t>
            </w:r>
            <w:r w:rsidRPr="00EB0ECF">
              <w:rPr>
                <w:rFonts w:hint="eastAsia"/>
                <w:lang w:eastAsia="zh-CN"/>
              </w:rPr>
              <w:t>）、中频（</w:t>
            </w:r>
            <w:r w:rsidRPr="00EB0ECF">
              <w:rPr>
                <w:lang w:eastAsia="zh-CN"/>
              </w:rPr>
              <w:t>MF</w:t>
            </w:r>
            <w:r w:rsidRPr="00EB0ECF">
              <w:rPr>
                <w:rFonts w:hint="eastAsia"/>
                <w:lang w:eastAsia="zh-CN"/>
              </w:rPr>
              <w:t>）和高频（</w:t>
            </w:r>
            <w:r w:rsidRPr="00EB0ECF">
              <w:rPr>
                <w:lang w:eastAsia="zh-CN"/>
              </w:rPr>
              <w:t>HF</w:t>
            </w:r>
            <w:r w:rsidRPr="00EB0ECF">
              <w:rPr>
                <w:rFonts w:hint="eastAsia"/>
                <w:lang w:eastAsia="zh-CN"/>
              </w:rPr>
              <w:t>）广播射频保护比的客观测量</w:t>
            </w:r>
          </w:p>
        </w:tc>
        <w:tc>
          <w:tcPr>
            <w:tcW w:w="1422" w:type="dxa"/>
          </w:tcPr>
          <w:p w:rsidR="00C240B9" w:rsidRPr="004C78AF" w:rsidRDefault="00C240B9" w:rsidP="00C240B9">
            <w:pPr>
              <w:pStyle w:val="Tabletext"/>
              <w:jc w:val="center"/>
            </w:pPr>
            <w:r w:rsidRPr="004C78AF">
              <w:t>NOC</w:t>
            </w:r>
          </w:p>
        </w:tc>
        <w:tc>
          <w:tcPr>
            <w:tcW w:w="1413" w:type="dxa"/>
          </w:tcPr>
          <w:p w:rsidR="00C240B9" w:rsidRPr="00EB0ECF" w:rsidRDefault="00C240B9" w:rsidP="00C240B9">
            <w:pPr>
              <w:pStyle w:val="Tabletext"/>
            </w:pPr>
          </w:p>
        </w:tc>
      </w:tr>
      <w:tr w:rsidR="00C240B9" w:rsidTr="00E1620E">
        <w:trPr>
          <w:cantSplit/>
        </w:trPr>
        <w:tc>
          <w:tcPr>
            <w:tcW w:w="1384" w:type="dxa"/>
          </w:tcPr>
          <w:p w:rsidR="00C240B9" w:rsidRPr="006457BB" w:rsidRDefault="00C240B9" w:rsidP="00C240B9">
            <w:pPr>
              <w:pStyle w:val="Tabletext"/>
              <w:jc w:val="center"/>
              <w:rPr>
                <w:rFonts w:eastAsia="Arial Unicode MS"/>
                <w:b/>
                <w:bCs/>
              </w:rPr>
            </w:pPr>
            <w:hyperlink r:id="rId25" w:history="1">
              <w:r w:rsidRPr="006457BB">
                <w:rPr>
                  <w:rStyle w:val="Strong"/>
                </w:rPr>
                <w:t>BS.560</w:t>
              </w:r>
            </w:hyperlink>
            <w:r w:rsidRPr="006457BB">
              <w:t>-</w:t>
            </w:r>
            <w:r w:rsidRPr="006457BB">
              <w:rPr>
                <w:b/>
                <w:bCs/>
              </w:rPr>
              <w:t>4</w:t>
            </w:r>
          </w:p>
        </w:tc>
        <w:tc>
          <w:tcPr>
            <w:tcW w:w="5670" w:type="dxa"/>
            <w:vAlign w:val="center"/>
          </w:tcPr>
          <w:p w:rsidR="00C240B9" w:rsidRPr="00EB0ECF" w:rsidRDefault="00C240B9" w:rsidP="00C240B9">
            <w:pPr>
              <w:pStyle w:val="Tabletext"/>
              <w:rPr>
                <w:lang w:eastAsia="zh-CN"/>
              </w:rPr>
            </w:pPr>
            <w:r w:rsidRPr="00EB0ECF">
              <w:rPr>
                <w:rFonts w:hint="eastAsia"/>
                <w:lang w:eastAsia="zh-CN"/>
              </w:rPr>
              <w:t>低频（</w:t>
            </w:r>
            <w:r w:rsidRPr="00EB0ECF">
              <w:rPr>
                <w:lang w:eastAsia="zh-CN"/>
              </w:rPr>
              <w:t>LF</w:t>
            </w:r>
            <w:r w:rsidRPr="00EB0ECF">
              <w:rPr>
                <w:rFonts w:hint="eastAsia"/>
                <w:lang w:eastAsia="zh-CN"/>
              </w:rPr>
              <w:t>）、中频（</w:t>
            </w:r>
            <w:r w:rsidRPr="00EB0ECF">
              <w:rPr>
                <w:lang w:eastAsia="zh-CN"/>
              </w:rPr>
              <w:t>MF</w:t>
            </w:r>
            <w:r w:rsidRPr="00EB0ECF">
              <w:rPr>
                <w:rFonts w:hint="eastAsia"/>
                <w:lang w:eastAsia="zh-CN"/>
              </w:rPr>
              <w:t>）和高频（</w:t>
            </w:r>
            <w:r w:rsidRPr="00EB0ECF">
              <w:rPr>
                <w:lang w:eastAsia="zh-CN"/>
              </w:rPr>
              <w:t>HF</w:t>
            </w:r>
            <w:r w:rsidRPr="00EB0ECF">
              <w:rPr>
                <w:rFonts w:hint="eastAsia"/>
                <w:lang w:eastAsia="zh-CN"/>
              </w:rPr>
              <w:t>）广播的射频保护比</w:t>
            </w:r>
          </w:p>
        </w:tc>
        <w:tc>
          <w:tcPr>
            <w:tcW w:w="1422" w:type="dxa"/>
          </w:tcPr>
          <w:p w:rsidR="00C240B9" w:rsidRPr="004C78AF" w:rsidRDefault="00C240B9" w:rsidP="00C240B9">
            <w:pPr>
              <w:pStyle w:val="Tabletext"/>
              <w:jc w:val="center"/>
            </w:pPr>
            <w:r w:rsidRPr="004C78AF">
              <w:t>NOC</w:t>
            </w:r>
          </w:p>
        </w:tc>
        <w:tc>
          <w:tcPr>
            <w:tcW w:w="1413" w:type="dxa"/>
          </w:tcPr>
          <w:p w:rsidR="00C240B9" w:rsidRPr="00EB0ECF" w:rsidRDefault="00C240B9" w:rsidP="00C240B9">
            <w:pPr>
              <w:pStyle w:val="Tabletext"/>
            </w:pPr>
          </w:p>
        </w:tc>
      </w:tr>
      <w:tr w:rsidR="00C240B9" w:rsidTr="00E1620E">
        <w:trPr>
          <w:cantSplit/>
        </w:trPr>
        <w:tc>
          <w:tcPr>
            <w:tcW w:w="1384" w:type="dxa"/>
          </w:tcPr>
          <w:p w:rsidR="00C240B9" w:rsidRPr="006457BB" w:rsidRDefault="00C240B9" w:rsidP="00C240B9">
            <w:pPr>
              <w:pStyle w:val="Tabletext"/>
              <w:jc w:val="center"/>
              <w:rPr>
                <w:rFonts w:eastAsia="Arial Unicode MS"/>
                <w:b/>
                <w:bCs/>
              </w:rPr>
            </w:pPr>
            <w:hyperlink r:id="rId26" w:history="1">
              <w:r w:rsidRPr="006457BB">
                <w:rPr>
                  <w:rStyle w:val="Strong"/>
                </w:rPr>
                <w:t>BS.561</w:t>
              </w:r>
            </w:hyperlink>
            <w:r w:rsidRPr="006457BB">
              <w:t>-</w:t>
            </w:r>
            <w:r w:rsidRPr="006457BB">
              <w:rPr>
                <w:b/>
                <w:bCs/>
              </w:rPr>
              <w:t>2</w:t>
            </w:r>
          </w:p>
        </w:tc>
        <w:tc>
          <w:tcPr>
            <w:tcW w:w="5670" w:type="dxa"/>
            <w:vAlign w:val="center"/>
          </w:tcPr>
          <w:p w:rsidR="00C240B9" w:rsidRPr="00EB0ECF" w:rsidRDefault="00C240B9" w:rsidP="00C240B9">
            <w:pPr>
              <w:pStyle w:val="Tabletext"/>
              <w:rPr>
                <w:lang w:eastAsia="zh-CN"/>
              </w:rPr>
            </w:pPr>
            <w:r w:rsidRPr="00EB0ECF">
              <w:rPr>
                <w:rFonts w:hint="eastAsia"/>
                <w:lang w:eastAsia="zh-CN"/>
              </w:rPr>
              <w:t>低频（</w:t>
            </w:r>
            <w:r w:rsidRPr="00EB0ECF">
              <w:rPr>
                <w:lang w:eastAsia="zh-CN"/>
              </w:rPr>
              <w:t>LF</w:t>
            </w:r>
            <w:r w:rsidRPr="00EB0ECF">
              <w:rPr>
                <w:rFonts w:hint="eastAsia"/>
                <w:lang w:eastAsia="zh-CN"/>
              </w:rPr>
              <w:t>）、中频（</w:t>
            </w:r>
            <w:r w:rsidRPr="00EB0ECF">
              <w:rPr>
                <w:lang w:eastAsia="zh-CN"/>
              </w:rPr>
              <w:t>MF</w:t>
            </w:r>
            <w:r w:rsidRPr="00EB0ECF">
              <w:rPr>
                <w:rFonts w:hint="eastAsia"/>
                <w:lang w:eastAsia="zh-CN"/>
              </w:rPr>
              <w:t>）和高频（</w:t>
            </w:r>
            <w:r w:rsidRPr="00EB0ECF">
              <w:rPr>
                <w:lang w:eastAsia="zh-CN"/>
              </w:rPr>
              <w:t>HF</w:t>
            </w:r>
            <w:r w:rsidRPr="00EB0ECF">
              <w:rPr>
                <w:rFonts w:hint="eastAsia"/>
                <w:lang w:eastAsia="zh-CN"/>
              </w:rPr>
              <w:t>）广播频段的辐射定义</w:t>
            </w:r>
          </w:p>
        </w:tc>
        <w:tc>
          <w:tcPr>
            <w:tcW w:w="1422" w:type="dxa"/>
          </w:tcPr>
          <w:p w:rsidR="00C240B9" w:rsidRPr="004C78AF" w:rsidRDefault="00C240B9" w:rsidP="00C240B9">
            <w:pPr>
              <w:pStyle w:val="Tabletext"/>
              <w:jc w:val="center"/>
            </w:pPr>
            <w:r w:rsidRPr="004C78AF">
              <w:t>NOC</w:t>
            </w:r>
          </w:p>
        </w:tc>
        <w:tc>
          <w:tcPr>
            <w:tcW w:w="1413" w:type="dxa"/>
          </w:tcPr>
          <w:p w:rsidR="00C240B9" w:rsidRPr="00EB0ECF" w:rsidRDefault="00C240B9" w:rsidP="00C240B9">
            <w:pPr>
              <w:pStyle w:val="Tabletext"/>
            </w:pPr>
          </w:p>
        </w:tc>
      </w:tr>
      <w:tr w:rsidR="00C240B9" w:rsidTr="00E1620E">
        <w:trPr>
          <w:cantSplit/>
        </w:trPr>
        <w:tc>
          <w:tcPr>
            <w:tcW w:w="1384" w:type="dxa"/>
          </w:tcPr>
          <w:p w:rsidR="00C240B9" w:rsidRPr="006457BB" w:rsidRDefault="00C240B9" w:rsidP="00C240B9">
            <w:pPr>
              <w:pStyle w:val="Tabletext"/>
              <w:jc w:val="center"/>
              <w:rPr>
                <w:rFonts w:eastAsia="Arial Unicode MS"/>
                <w:b/>
                <w:bCs/>
              </w:rPr>
            </w:pPr>
            <w:hyperlink r:id="rId27" w:history="1">
              <w:r w:rsidRPr="006457BB">
                <w:rPr>
                  <w:rStyle w:val="Strong"/>
                </w:rPr>
                <w:t>BS.597</w:t>
              </w:r>
            </w:hyperlink>
            <w:r w:rsidRPr="006457BB">
              <w:t>-</w:t>
            </w:r>
            <w:r w:rsidRPr="006457BB">
              <w:rPr>
                <w:b/>
                <w:bCs/>
              </w:rPr>
              <w:t>1</w:t>
            </w:r>
          </w:p>
        </w:tc>
        <w:tc>
          <w:tcPr>
            <w:tcW w:w="5670" w:type="dxa"/>
            <w:vAlign w:val="center"/>
          </w:tcPr>
          <w:p w:rsidR="00C240B9" w:rsidRPr="00EB0ECF" w:rsidRDefault="00C240B9" w:rsidP="00C240B9">
            <w:pPr>
              <w:pStyle w:val="Tabletext"/>
              <w:rPr>
                <w:lang w:eastAsia="zh-CN"/>
              </w:rPr>
            </w:pPr>
            <w:r w:rsidRPr="00EB0ECF">
              <w:rPr>
                <w:rFonts w:hint="eastAsia"/>
                <w:lang w:eastAsia="zh-CN"/>
              </w:rPr>
              <w:t>在</w:t>
            </w:r>
            <w:r w:rsidRPr="00EB0ECF">
              <w:rPr>
                <w:rFonts w:hint="eastAsia"/>
                <w:lang w:eastAsia="zh-CN"/>
              </w:rPr>
              <w:t>7</w:t>
            </w:r>
            <w:r w:rsidRPr="00EB0ECF">
              <w:rPr>
                <w:rFonts w:hint="eastAsia"/>
                <w:lang w:eastAsia="zh-CN"/>
              </w:rPr>
              <w:t>频段（高频）声音广播的频道间隔</w:t>
            </w:r>
          </w:p>
        </w:tc>
        <w:tc>
          <w:tcPr>
            <w:tcW w:w="1422" w:type="dxa"/>
          </w:tcPr>
          <w:p w:rsidR="00C240B9" w:rsidRPr="004C78AF" w:rsidRDefault="00C240B9" w:rsidP="00C240B9">
            <w:pPr>
              <w:pStyle w:val="Tabletext"/>
              <w:jc w:val="center"/>
            </w:pPr>
            <w:r w:rsidRPr="004C78AF">
              <w:t>NOC</w:t>
            </w:r>
          </w:p>
        </w:tc>
        <w:tc>
          <w:tcPr>
            <w:tcW w:w="1413" w:type="dxa"/>
          </w:tcPr>
          <w:p w:rsidR="00C240B9" w:rsidRPr="00EB0ECF" w:rsidRDefault="00C240B9" w:rsidP="00C240B9">
            <w:pPr>
              <w:pStyle w:val="Tabletext"/>
            </w:pPr>
          </w:p>
        </w:tc>
      </w:tr>
      <w:tr w:rsidR="00C240B9" w:rsidTr="00E1620E">
        <w:trPr>
          <w:cantSplit/>
        </w:trPr>
        <w:tc>
          <w:tcPr>
            <w:tcW w:w="1384" w:type="dxa"/>
          </w:tcPr>
          <w:p w:rsidR="00C240B9" w:rsidRPr="006457BB" w:rsidRDefault="00C240B9" w:rsidP="00C240B9">
            <w:pPr>
              <w:pStyle w:val="Tabletext"/>
              <w:jc w:val="center"/>
              <w:rPr>
                <w:rFonts w:eastAsia="Arial Unicode MS"/>
                <w:b/>
                <w:bCs/>
              </w:rPr>
            </w:pPr>
            <w:hyperlink r:id="rId28" w:history="1">
              <w:r w:rsidRPr="006457BB">
                <w:rPr>
                  <w:rStyle w:val="Strong"/>
                </w:rPr>
                <w:t>BS.598</w:t>
              </w:r>
            </w:hyperlink>
            <w:r w:rsidRPr="006457BB">
              <w:t>-</w:t>
            </w:r>
            <w:r w:rsidRPr="006457BB">
              <w:rPr>
                <w:b/>
                <w:bCs/>
              </w:rPr>
              <w:t>1</w:t>
            </w:r>
          </w:p>
        </w:tc>
        <w:tc>
          <w:tcPr>
            <w:tcW w:w="5670" w:type="dxa"/>
            <w:vAlign w:val="center"/>
          </w:tcPr>
          <w:p w:rsidR="00C240B9" w:rsidRPr="00EB0ECF" w:rsidRDefault="00C240B9" w:rsidP="00C240B9">
            <w:pPr>
              <w:pStyle w:val="Tabletext"/>
              <w:rPr>
                <w:lang w:eastAsia="zh-CN"/>
              </w:rPr>
            </w:pPr>
            <w:r w:rsidRPr="00EB0ECF">
              <w:rPr>
                <w:rFonts w:hint="eastAsia"/>
                <w:lang w:eastAsia="zh-CN"/>
              </w:rPr>
              <w:t>影响</w:t>
            </w:r>
            <w:r w:rsidRPr="00EB0ECF">
              <w:rPr>
                <w:rFonts w:hint="eastAsia"/>
                <w:lang w:eastAsia="zh-CN"/>
              </w:rPr>
              <w:t>6</w:t>
            </w:r>
            <w:r w:rsidRPr="00EB0ECF">
              <w:rPr>
                <w:rFonts w:hint="eastAsia"/>
                <w:lang w:eastAsia="zh-CN"/>
              </w:rPr>
              <w:t>频段（中频）调幅声音广播覆盖限值的因素</w:t>
            </w:r>
          </w:p>
        </w:tc>
        <w:tc>
          <w:tcPr>
            <w:tcW w:w="1422" w:type="dxa"/>
          </w:tcPr>
          <w:p w:rsidR="00C240B9" w:rsidRPr="004C78AF" w:rsidRDefault="00C240B9" w:rsidP="00C240B9">
            <w:pPr>
              <w:pStyle w:val="Tabletext"/>
              <w:jc w:val="center"/>
            </w:pPr>
            <w:r w:rsidRPr="004C78AF">
              <w:t>NOC</w:t>
            </w:r>
          </w:p>
        </w:tc>
        <w:tc>
          <w:tcPr>
            <w:tcW w:w="1413" w:type="dxa"/>
          </w:tcPr>
          <w:p w:rsidR="00C240B9" w:rsidRPr="00EB0ECF" w:rsidRDefault="00C240B9" w:rsidP="00C240B9">
            <w:pPr>
              <w:pStyle w:val="Tabletext"/>
            </w:pPr>
          </w:p>
        </w:tc>
      </w:tr>
      <w:tr w:rsidR="00C240B9" w:rsidTr="00E1620E">
        <w:trPr>
          <w:cantSplit/>
        </w:trPr>
        <w:tc>
          <w:tcPr>
            <w:tcW w:w="1384" w:type="dxa"/>
          </w:tcPr>
          <w:p w:rsidR="00C240B9" w:rsidRPr="006457BB" w:rsidRDefault="00C240B9" w:rsidP="00C240B9">
            <w:pPr>
              <w:pStyle w:val="Tabletext"/>
              <w:jc w:val="center"/>
              <w:rPr>
                <w:rFonts w:eastAsia="Arial Unicode MS"/>
              </w:rPr>
            </w:pPr>
            <w:hyperlink r:id="rId29" w:history="1">
              <w:r w:rsidRPr="006457BB">
                <w:rPr>
                  <w:rStyle w:val="Strong"/>
                </w:rPr>
                <w:t>BS.599</w:t>
              </w:r>
            </w:hyperlink>
            <w:r>
              <w:rPr>
                <w:rStyle w:val="Strong"/>
              </w:rPr>
              <w:t>-0</w:t>
            </w:r>
          </w:p>
        </w:tc>
        <w:tc>
          <w:tcPr>
            <w:tcW w:w="5670" w:type="dxa"/>
            <w:vAlign w:val="center"/>
          </w:tcPr>
          <w:p w:rsidR="00C240B9" w:rsidRPr="00EB0ECF" w:rsidRDefault="00C240B9" w:rsidP="00C240B9">
            <w:pPr>
              <w:pStyle w:val="Tabletext"/>
              <w:rPr>
                <w:lang w:eastAsia="zh-CN"/>
              </w:rPr>
            </w:pPr>
            <w:r w:rsidRPr="00EB0ECF">
              <w:rPr>
                <w:rFonts w:hint="eastAsia"/>
                <w:lang w:eastAsia="zh-CN"/>
              </w:rPr>
              <w:t>在</w:t>
            </w:r>
            <w:r w:rsidRPr="00EB0ECF">
              <w:rPr>
                <w:rFonts w:hint="eastAsia"/>
                <w:lang w:eastAsia="zh-CN"/>
              </w:rPr>
              <w:t>8</w:t>
            </w:r>
            <w:r w:rsidRPr="00EB0ECF">
              <w:rPr>
                <w:rFonts w:hint="eastAsia"/>
                <w:lang w:eastAsia="zh-CN"/>
              </w:rPr>
              <w:t>频段（甚高频）接收声音广播的天线方向性</w:t>
            </w:r>
          </w:p>
        </w:tc>
        <w:tc>
          <w:tcPr>
            <w:tcW w:w="1422" w:type="dxa"/>
          </w:tcPr>
          <w:p w:rsidR="00C240B9" w:rsidRPr="004C78AF" w:rsidRDefault="00C240B9" w:rsidP="00C240B9">
            <w:pPr>
              <w:pStyle w:val="Tabletext"/>
              <w:jc w:val="center"/>
            </w:pPr>
            <w:r w:rsidRPr="004C78AF">
              <w:t>NOC</w:t>
            </w:r>
          </w:p>
        </w:tc>
        <w:tc>
          <w:tcPr>
            <w:tcW w:w="1413" w:type="dxa"/>
          </w:tcPr>
          <w:p w:rsidR="00C240B9" w:rsidRPr="00EB0ECF" w:rsidRDefault="00C240B9" w:rsidP="00C240B9">
            <w:pPr>
              <w:pStyle w:val="Tabletext"/>
            </w:pPr>
          </w:p>
        </w:tc>
      </w:tr>
      <w:tr w:rsidR="00C240B9" w:rsidTr="00E1620E">
        <w:trPr>
          <w:cantSplit/>
        </w:trPr>
        <w:tc>
          <w:tcPr>
            <w:tcW w:w="1384" w:type="dxa"/>
          </w:tcPr>
          <w:p w:rsidR="00C240B9" w:rsidRPr="006457BB" w:rsidRDefault="00C240B9" w:rsidP="00C240B9">
            <w:pPr>
              <w:pStyle w:val="Tabletext"/>
              <w:jc w:val="center"/>
              <w:rPr>
                <w:rFonts w:eastAsia="Arial Unicode MS"/>
              </w:rPr>
            </w:pPr>
            <w:hyperlink r:id="rId30" w:history="1">
              <w:r w:rsidRPr="006457BB">
                <w:rPr>
                  <w:rStyle w:val="Strong"/>
                </w:rPr>
                <w:t>BS.638</w:t>
              </w:r>
            </w:hyperlink>
            <w:r>
              <w:rPr>
                <w:rStyle w:val="Strong"/>
              </w:rPr>
              <w:t>-0</w:t>
            </w:r>
          </w:p>
        </w:tc>
        <w:tc>
          <w:tcPr>
            <w:tcW w:w="5670" w:type="dxa"/>
            <w:vAlign w:val="center"/>
          </w:tcPr>
          <w:p w:rsidR="00C240B9" w:rsidRPr="00EB0ECF" w:rsidRDefault="00C240B9" w:rsidP="00C240B9">
            <w:pPr>
              <w:pStyle w:val="Tabletext"/>
              <w:rPr>
                <w:lang w:eastAsia="zh-CN"/>
              </w:rPr>
            </w:pPr>
            <w:r w:rsidRPr="00EB0ECF">
              <w:rPr>
                <w:rFonts w:hint="eastAsia"/>
                <w:lang w:eastAsia="zh-CN"/>
              </w:rPr>
              <w:t>声音广播频率规划中使用的术语和定义</w:t>
            </w:r>
          </w:p>
        </w:tc>
        <w:tc>
          <w:tcPr>
            <w:tcW w:w="1422" w:type="dxa"/>
          </w:tcPr>
          <w:p w:rsidR="00C240B9" w:rsidRPr="004C78AF" w:rsidRDefault="00C240B9" w:rsidP="00C240B9">
            <w:pPr>
              <w:pStyle w:val="Tabletext"/>
              <w:jc w:val="center"/>
            </w:pPr>
            <w:r w:rsidRPr="004C78AF">
              <w:t>NOC</w:t>
            </w:r>
          </w:p>
        </w:tc>
        <w:tc>
          <w:tcPr>
            <w:tcW w:w="1413" w:type="dxa"/>
          </w:tcPr>
          <w:p w:rsidR="00C240B9" w:rsidRPr="00EB0ECF" w:rsidRDefault="00C240B9" w:rsidP="00C240B9">
            <w:pPr>
              <w:pStyle w:val="Tabletext"/>
            </w:pPr>
          </w:p>
        </w:tc>
      </w:tr>
      <w:tr w:rsidR="00C240B9" w:rsidTr="00E1620E">
        <w:trPr>
          <w:cantSplit/>
        </w:trPr>
        <w:tc>
          <w:tcPr>
            <w:tcW w:w="1384" w:type="dxa"/>
          </w:tcPr>
          <w:p w:rsidR="00C240B9" w:rsidRPr="006457BB" w:rsidRDefault="00C240B9" w:rsidP="00C240B9">
            <w:pPr>
              <w:pStyle w:val="Tabletext"/>
              <w:jc w:val="center"/>
              <w:rPr>
                <w:rFonts w:eastAsia="Arial Unicode MS"/>
              </w:rPr>
            </w:pPr>
            <w:hyperlink r:id="rId31" w:history="1">
              <w:r w:rsidRPr="006457BB">
                <w:rPr>
                  <w:rStyle w:val="Strong"/>
                </w:rPr>
                <w:t>BS.639</w:t>
              </w:r>
            </w:hyperlink>
            <w:r>
              <w:rPr>
                <w:rStyle w:val="Strong"/>
              </w:rPr>
              <w:t>-0</w:t>
            </w:r>
          </w:p>
        </w:tc>
        <w:tc>
          <w:tcPr>
            <w:tcW w:w="5670" w:type="dxa"/>
            <w:vAlign w:val="center"/>
          </w:tcPr>
          <w:p w:rsidR="00C240B9" w:rsidRPr="00EB0ECF" w:rsidRDefault="00C240B9" w:rsidP="00C240B9">
            <w:pPr>
              <w:pStyle w:val="Tabletext"/>
              <w:rPr>
                <w:lang w:eastAsia="zh-CN"/>
              </w:rPr>
            </w:pPr>
            <w:r w:rsidRPr="00EB0ECF">
              <w:rPr>
                <w:rFonts w:hint="eastAsia"/>
                <w:lang w:eastAsia="zh-CN"/>
              </w:rPr>
              <w:t>低频（</w:t>
            </w:r>
            <w:r w:rsidRPr="00EB0ECF">
              <w:rPr>
                <w:lang w:eastAsia="zh-CN"/>
              </w:rPr>
              <w:t>LF</w:t>
            </w:r>
            <w:r w:rsidRPr="00EB0ECF">
              <w:rPr>
                <w:rFonts w:hint="eastAsia"/>
                <w:lang w:eastAsia="zh-CN"/>
              </w:rPr>
              <w:t>）、中频（</w:t>
            </w:r>
            <w:r w:rsidRPr="00EB0ECF">
              <w:rPr>
                <w:lang w:eastAsia="zh-CN"/>
              </w:rPr>
              <w:t>MF</w:t>
            </w:r>
            <w:r w:rsidRPr="00EB0ECF">
              <w:rPr>
                <w:rFonts w:hint="eastAsia"/>
                <w:lang w:eastAsia="zh-CN"/>
              </w:rPr>
              <w:t>）和高频（</w:t>
            </w:r>
            <w:r w:rsidRPr="00EB0ECF">
              <w:rPr>
                <w:lang w:eastAsia="zh-CN"/>
              </w:rPr>
              <w:t>HF</w:t>
            </w:r>
            <w:r w:rsidRPr="00EB0ECF">
              <w:rPr>
                <w:rFonts w:hint="eastAsia"/>
                <w:lang w:eastAsia="zh-CN"/>
              </w:rPr>
              <w:t>）广播发射的必要带宽</w:t>
            </w:r>
          </w:p>
        </w:tc>
        <w:tc>
          <w:tcPr>
            <w:tcW w:w="1422" w:type="dxa"/>
          </w:tcPr>
          <w:p w:rsidR="00C240B9" w:rsidRPr="004C78AF" w:rsidRDefault="00C240B9" w:rsidP="00C240B9">
            <w:pPr>
              <w:pStyle w:val="Tabletext"/>
              <w:jc w:val="center"/>
            </w:pPr>
            <w:r w:rsidRPr="004C78AF">
              <w:t>NOC</w:t>
            </w:r>
          </w:p>
        </w:tc>
        <w:tc>
          <w:tcPr>
            <w:tcW w:w="1413" w:type="dxa"/>
          </w:tcPr>
          <w:p w:rsidR="00C240B9" w:rsidRPr="00EB0ECF" w:rsidRDefault="00C240B9" w:rsidP="00C240B9">
            <w:pPr>
              <w:pStyle w:val="Tabletext"/>
            </w:pPr>
          </w:p>
        </w:tc>
      </w:tr>
      <w:tr w:rsidR="00C240B9" w:rsidTr="00E1620E">
        <w:trPr>
          <w:cantSplit/>
        </w:trPr>
        <w:tc>
          <w:tcPr>
            <w:tcW w:w="1384" w:type="dxa"/>
          </w:tcPr>
          <w:p w:rsidR="00C240B9" w:rsidRPr="006457BB" w:rsidRDefault="00C240B9" w:rsidP="00C240B9">
            <w:pPr>
              <w:pStyle w:val="Tabletext"/>
              <w:jc w:val="center"/>
              <w:rPr>
                <w:rFonts w:eastAsia="Arial Unicode MS"/>
              </w:rPr>
            </w:pPr>
            <w:hyperlink r:id="rId32" w:history="1">
              <w:r w:rsidRPr="006457BB">
                <w:rPr>
                  <w:rStyle w:val="Strong"/>
                </w:rPr>
                <w:t>BS.641</w:t>
              </w:r>
            </w:hyperlink>
            <w:r>
              <w:rPr>
                <w:rStyle w:val="Strong"/>
              </w:rPr>
              <w:t>-0</w:t>
            </w:r>
          </w:p>
        </w:tc>
        <w:tc>
          <w:tcPr>
            <w:tcW w:w="5670" w:type="dxa"/>
            <w:vAlign w:val="center"/>
          </w:tcPr>
          <w:p w:rsidR="00C240B9" w:rsidRPr="00EB0ECF" w:rsidRDefault="00C240B9" w:rsidP="00C240B9">
            <w:pPr>
              <w:pStyle w:val="Tabletext"/>
              <w:rPr>
                <w:lang w:eastAsia="zh-CN"/>
              </w:rPr>
            </w:pPr>
            <w:r w:rsidRPr="00EB0ECF">
              <w:rPr>
                <w:rFonts w:hint="eastAsia"/>
                <w:lang w:eastAsia="zh-CN"/>
              </w:rPr>
              <w:t>确定调频声音广播的射频保护比</w:t>
            </w:r>
          </w:p>
        </w:tc>
        <w:tc>
          <w:tcPr>
            <w:tcW w:w="1422" w:type="dxa"/>
          </w:tcPr>
          <w:p w:rsidR="00C240B9" w:rsidRPr="004C78AF" w:rsidRDefault="00C240B9" w:rsidP="00C240B9">
            <w:pPr>
              <w:pStyle w:val="Tabletext"/>
              <w:jc w:val="center"/>
            </w:pPr>
            <w:r w:rsidRPr="004C78AF">
              <w:t>NOC</w:t>
            </w:r>
          </w:p>
        </w:tc>
        <w:tc>
          <w:tcPr>
            <w:tcW w:w="1413" w:type="dxa"/>
          </w:tcPr>
          <w:p w:rsidR="00C240B9" w:rsidRPr="00EB0ECF" w:rsidRDefault="00C240B9" w:rsidP="00C240B9">
            <w:pPr>
              <w:pStyle w:val="Tabletext"/>
              <w:rPr>
                <w:lang w:eastAsia="zh-CN"/>
              </w:rPr>
            </w:pPr>
          </w:p>
        </w:tc>
      </w:tr>
      <w:tr w:rsidR="00C240B9" w:rsidTr="00E1620E">
        <w:trPr>
          <w:cantSplit/>
        </w:trPr>
        <w:tc>
          <w:tcPr>
            <w:tcW w:w="1384" w:type="dxa"/>
          </w:tcPr>
          <w:p w:rsidR="00C240B9" w:rsidRPr="006457BB" w:rsidRDefault="00C240B9" w:rsidP="00C240B9">
            <w:pPr>
              <w:pStyle w:val="Tabletext"/>
              <w:jc w:val="center"/>
              <w:rPr>
                <w:rFonts w:eastAsia="Arial Unicode MS"/>
                <w:b/>
                <w:bCs/>
              </w:rPr>
            </w:pPr>
            <w:hyperlink r:id="rId33" w:history="1">
              <w:r w:rsidRPr="006457BB">
                <w:rPr>
                  <w:rStyle w:val="Strong"/>
                </w:rPr>
                <w:t>BS.642</w:t>
              </w:r>
            </w:hyperlink>
            <w:r w:rsidRPr="006457BB">
              <w:t>-</w:t>
            </w:r>
            <w:r w:rsidRPr="006457BB">
              <w:rPr>
                <w:b/>
                <w:bCs/>
              </w:rPr>
              <w:t>1</w:t>
            </w:r>
          </w:p>
        </w:tc>
        <w:tc>
          <w:tcPr>
            <w:tcW w:w="5670" w:type="dxa"/>
            <w:vAlign w:val="center"/>
          </w:tcPr>
          <w:p w:rsidR="00C240B9" w:rsidRPr="00EB0ECF" w:rsidRDefault="00C240B9" w:rsidP="00C240B9">
            <w:pPr>
              <w:pStyle w:val="Tabletext"/>
              <w:rPr>
                <w:lang w:eastAsia="zh-CN"/>
              </w:rPr>
            </w:pPr>
            <w:r w:rsidRPr="00EB0ECF">
              <w:rPr>
                <w:rFonts w:hint="eastAsia"/>
                <w:lang w:eastAsia="zh-CN"/>
              </w:rPr>
              <w:t>高质量声音节目信号限幅器</w:t>
            </w:r>
          </w:p>
        </w:tc>
        <w:tc>
          <w:tcPr>
            <w:tcW w:w="1422" w:type="dxa"/>
          </w:tcPr>
          <w:p w:rsidR="00C240B9" w:rsidRPr="004C78AF" w:rsidRDefault="00C240B9" w:rsidP="00C240B9">
            <w:pPr>
              <w:pStyle w:val="Tabletext"/>
              <w:jc w:val="center"/>
            </w:pPr>
            <w:r w:rsidRPr="004C78AF">
              <w:t>NOC</w:t>
            </w:r>
          </w:p>
        </w:tc>
        <w:tc>
          <w:tcPr>
            <w:tcW w:w="1413" w:type="dxa"/>
          </w:tcPr>
          <w:p w:rsidR="00C240B9" w:rsidRPr="00EB0ECF" w:rsidRDefault="00C240B9" w:rsidP="00C240B9">
            <w:pPr>
              <w:pStyle w:val="Tabletext"/>
            </w:pPr>
          </w:p>
        </w:tc>
      </w:tr>
      <w:tr w:rsidR="00C240B9" w:rsidTr="00E1620E">
        <w:trPr>
          <w:cantSplit/>
        </w:trPr>
        <w:tc>
          <w:tcPr>
            <w:tcW w:w="1384" w:type="dxa"/>
          </w:tcPr>
          <w:p w:rsidR="00C240B9" w:rsidRPr="006457BB" w:rsidRDefault="00C240B9" w:rsidP="00C240B9">
            <w:pPr>
              <w:pStyle w:val="Tabletext"/>
              <w:jc w:val="center"/>
              <w:rPr>
                <w:rFonts w:eastAsia="Arial Unicode MS"/>
                <w:b/>
                <w:bCs/>
              </w:rPr>
            </w:pPr>
            <w:hyperlink r:id="rId34" w:history="1">
              <w:r w:rsidRPr="006457BB">
                <w:rPr>
                  <w:rStyle w:val="Strong"/>
                </w:rPr>
                <w:t>BS.643</w:t>
              </w:r>
            </w:hyperlink>
            <w:r w:rsidRPr="006457BB">
              <w:t>-</w:t>
            </w:r>
            <w:r w:rsidRPr="006457BB">
              <w:rPr>
                <w:b/>
                <w:bCs/>
              </w:rPr>
              <w:t>3</w:t>
            </w:r>
          </w:p>
        </w:tc>
        <w:tc>
          <w:tcPr>
            <w:tcW w:w="5670" w:type="dxa"/>
            <w:vAlign w:val="center"/>
          </w:tcPr>
          <w:p w:rsidR="00C240B9" w:rsidRPr="00EB0ECF" w:rsidRDefault="00C240B9" w:rsidP="00C240B9">
            <w:pPr>
              <w:pStyle w:val="Tabletext"/>
              <w:rPr>
                <w:lang w:eastAsia="zh-CN"/>
              </w:rPr>
            </w:pPr>
            <w:r w:rsidRPr="00EB0ECF">
              <w:rPr>
                <w:rFonts w:hint="eastAsia"/>
                <w:lang w:eastAsia="zh-CN"/>
              </w:rPr>
              <w:t>用于与导频系统共用的调频无线电接收机的自动调谐和其它应用的</w:t>
            </w:r>
            <w:r>
              <w:rPr>
                <w:rFonts w:hint="eastAsia"/>
                <w:lang w:eastAsia="zh-CN"/>
              </w:rPr>
              <w:t>无线电数据</w:t>
            </w:r>
            <w:r w:rsidRPr="00EB0ECF">
              <w:rPr>
                <w:rFonts w:hint="eastAsia"/>
                <w:lang w:eastAsia="zh-CN"/>
              </w:rPr>
              <w:t>系统</w:t>
            </w:r>
            <w:r>
              <w:rPr>
                <w:rFonts w:hint="eastAsia"/>
                <w:lang w:eastAsia="zh-CN"/>
              </w:rPr>
              <w:t>（</w:t>
            </w:r>
            <w:r>
              <w:rPr>
                <w:rFonts w:hint="eastAsia"/>
                <w:lang w:eastAsia="zh-CN"/>
              </w:rPr>
              <w:t>RDS</w:t>
            </w:r>
            <w:r>
              <w:rPr>
                <w:rFonts w:hint="eastAsia"/>
                <w:lang w:eastAsia="zh-CN"/>
              </w:rPr>
              <w:t>）</w:t>
            </w:r>
          </w:p>
        </w:tc>
        <w:tc>
          <w:tcPr>
            <w:tcW w:w="1422" w:type="dxa"/>
          </w:tcPr>
          <w:p w:rsidR="00C240B9" w:rsidRPr="004C78AF" w:rsidRDefault="00C240B9" w:rsidP="00C240B9">
            <w:pPr>
              <w:pStyle w:val="Tabletext"/>
              <w:jc w:val="center"/>
            </w:pPr>
            <w:r w:rsidRPr="004C78AF">
              <w:t>NOC</w:t>
            </w:r>
          </w:p>
        </w:tc>
        <w:tc>
          <w:tcPr>
            <w:tcW w:w="1413" w:type="dxa"/>
          </w:tcPr>
          <w:p w:rsidR="00C240B9" w:rsidRPr="00EB0ECF" w:rsidRDefault="00C240B9" w:rsidP="00C240B9">
            <w:pPr>
              <w:pStyle w:val="Tabletext"/>
            </w:pPr>
          </w:p>
        </w:tc>
      </w:tr>
      <w:tr w:rsidR="00C240B9" w:rsidTr="00E1620E">
        <w:trPr>
          <w:cantSplit/>
        </w:trPr>
        <w:tc>
          <w:tcPr>
            <w:tcW w:w="1384" w:type="dxa"/>
          </w:tcPr>
          <w:p w:rsidR="00C240B9" w:rsidRPr="006457BB" w:rsidRDefault="00C240B9" w:rsidP="00C240B9">
            <w:pPr>
              <w:pStyle w:val="Tabletext"/>
              <w:jc w:val="center"/>
              <w:rPr>
                <w:rFonts w:eastAsia="Arial Unicode MS"/>
                <w:b/>
                <w:bCs/>
              </w:rPr>
            </w:pPr>
            <w:hyperlink r:id="rId35" w:history="1">
              <w:r w:rsidRPr="006457BB">
                <w:rPr>
                  <w:rStyle w:val="Strong"/>
                </w:rPr>
                <w:t>BS.644</w:t>
              </w:r>
            </w:hyperlink>
            <w:r w:rsidRPr="006457BB">
              <w:t>-</w:t>
            </w:r>
            <w:r w:rsidRPr="006457BB">
              <w:rPr>
                <w:b/>
                <w:bCs/>
              </w:rPr>
              <w:t>1</w:t>
            </w:r>
          </w:p>
        </w:tc>
        <w:tc>
          <w:tcPr>
            <w:tcW w:w="5670" w:type="dxa"/>
            <w:vAlign w:val="center"/>
          </w:tcPr>
          <w:p w:rsidR="00C240B9" w:rsidRPr="00EB0ECF" w:rsidRDefault="00C240B9" w:rsidP="00C240B9">
            <w:pPr>
              <w:pStyle w:val="Tabletext"/>
              <w:rPr>
                <w:lang w:eastAsia="zh-CN"/>
              </w:rPr>
            </w:pPr>
            <w:r w:rsidRPr="00EB0ECF">
              <w:rPr>
                <w:lang w:eastAsia="zh-CN"/>
              </w:rPr>
              <w:t>高质量声音节目传输链性能</w:t>
            </w:r>
            <w:r w:rsidRPr="00EB0ECF">
              <w:rPr>
                <w:rFonts w:hint="eastAsia"/>
                <w:lang w:eastAsia="zh-CN"/>
              </w:rPr>
              <w:t>的</w:t>
            </w:r>
            <w:r w:rsidRPr="00EB0ECF">
              <w:rPr>
                <w:lang w:eastAsia="zh-CN"/>
              </w:rPr>
              <w:t>音频质量参数</w:t>
            </w:r>
          </w:p>
        </w:tc>
        <w:tc>
          <w:tcPr>
            <w:tcW w:w="1422" w:type="dxa"/>
          </w:tcPr>
          <w:p w:rsidR="00C240B9" w:rsidRPr="004C78AF" w:rsidRDefault="00C240B9" w:rsidP="00C240B9">
            <w:pPr>
              <w:pStyle w:val="Tabletext"/>
              <w:jc w:val="center"/>
            </w:pPr>
            <w:r w:rsidRPr="004C78AF">
              <w:t>NOC</w:t>
            </w:r>
          </w:p>
        </w:tc>
        <w:tc>
          <w:tcPr>
            <w:tcW w:w="1413" w:type="dxa"/>
          </w:tcPr>
          <w:p w:rsidR="00C240B9" w:rsidRPr="00EB0ECF" w:rsidRDefault="00C240B9" w:rsidP="00C240B9">
            <w:pPr>
              <w:pStyle w:val="Tabletext"/>
            </w:pPr>
          </w:p>
        </w:tc>
      </w:tr>
      <w:tr w:rsidR="00C240B9" w:rsidTr="00E1620E">
        <w:trPr>
          <w:cantSplit/>
        </w:trPr>
        <w:tc>
          <w:tcPr>
            <w:tcW w:w="1384" w:type="dxa"/>
          </w:tcPr>
          <w:p w:rsidR="00C240B9" w:rsidRPr="006457BB" w:rsidRDefault="00C240B9" w:rsidP="00C240B9">
            <w:pPr>
              <w:pStyle w:val="Tabletext"/>
              <w:jc w:val="center"/>
              <w:rPr>
                <w:rFonts w:eastAsia="Arial Unicode MS"/>
                <w:b/>
                <w:bCs/>
              </w:rPr>
            </w:pPr>
            <w:hyperlink r:id="rId36" w:history="1">
              <w:r w:rsidRPr="006457BB">
                <w:rPr>
                  <w:rStyle w:val="Strong"/>
                </w:rPr>
                <w:t>BS.645</w:t>
              </w:r>
            </w:hyperlink>
            <w:r w:rsidRPr="006457BB">
              <w:t>-</w:t>
            </w:r>
            <w:r w:rsidRPr="006457BB">
              <w:rPr>
                <w:b/>
                <w:bCs/>
              </w:rPr>
              <w:t>2</w:t>
            </w:r>
          </w:p>
        </w:tc>
        <w:tc>
          <w:tcPr>
            <w:tcW w:w="5670" w:type="dxa"/>
            <w:vAlign w:val="center"/>
          </w:tcPr>
          <w:p w:rsidR="00C240B9" w:rsidRPr="00EB0ECF" w:rsidRDefault="00C240B9" w:rsidP="00C240B9">
            <w:pPr>
              <w:pStyle w:val="Tabletext"/>
              <w:rPr>
                <w:lang w:eastAsia="zh-CN"/>
              </w:rPr>
            </w:pPr>
            <w:r w:rsidRPr="00EB0ECF">
              <w:rPr>
                <w:rFonts w:hint="eastAsia"/>
                <w:lang w:eastAsia="zh-CN"/>
              </w:rPr>
              <w:t>国际声音节目连接中使用的测试信号和计量</w:t>
            </w:r>
            <w:r w:rsidRPr="00EB0ECF">
              <w:rPr>
                <w:lang w:eastAsia="zh-CN"/>
              </w:rPr>
              <w:t>方法</w:t>
            </w:r>
          </w:p>
        </w:tc>
        <w:tc>
          <w:tcPr>
            <w:tcW w:w="1422" w:type="dxa"/>
          </w:tcPr>
          <w:p w:rsidR="00C240B9" w:rsidRPr="004C78AF" w:rsidRDefault="00C240B9" w:rsidP="00C240B9">
            <w:pPr>
              <w:pStyle w:val="Tabletext"/>
              <w:jc w:val="center"/>
            </w:pPr>
            <w:r w:rsidRPr="004C78AF">
              <w:t>NOC</w:t>
            </w:r>
          </w:p>
        </w:tc>
        <w:tc>
          <w:tcPr>
            <w:tcW w:w="1413" w:type="dxa"/>
          </w:tcPr>
          <w:p w:rsidR="00C240B9" w:rsidRPr="00EB0ECF" w:rsidRDefault="00C240B9" w:rsidP="00C240B9">
            <w:pPr>
              <w:pStyle w:val="Tabletext"/>
            </w:pPr>
          </w:p>
        </w:tc>
      </w:tr>
      <w:tr w:rsidR="00C240B9" w:rsidTr="00E1620E">
        <w:trPr>
          <w:cantSplit/>
        </w:trPr>
        <w:tc>
          <w:tcPr>
            <w:tcW w:w="1384" w:type="dxa"/>
          </w:tcPr>
          <w:p w:rsidR="00C240B9" w:rsidRPr="006457BB" w:rsidRDefault="00C240B9" w:rsidP="00C240B9">
            <w:pPr>
              <w:pStyle w:val="Tabletext"/>
              <w:jc w:val="center"/>
              <w:rPr>
                <w:rFonts w:eastAsia="Arial Unicode MS"/>
                <w:b/>
                <w:bCs/>
              </w:rPr>
            </w:pPr>
            <w:hyperlink r:id="rId37" w:history="1">
              <w:r w:rsidRPr="006457BB">
                <w:rPr>
                  <w:rStyle w:val="Strong"/>
                </w:rPr>
                <w:t>BS.646</w:t>
              </w:r>
            </w:hyperlink>
            <w:r w:rsidRPr="006457BB">
              <w:t>-</w:t>
            </w:r>
            <w:r w:rsidRPr="006457BB">
              <w:rPr>
                <w:b/>
                <w:bCs/>
              </w:rPr>
              <w:t>1</w:t>
            </w:r>
          </w:p>
        </w:tc>
        <w:tc>
          <w:tcPr>
            <w:tcW w:w="5670" w:type="dxa"/>
            <w:vAlign w:val="center"/>
          </w:tcPr>
          <w:p w:rsidR="00C240B9" w:rsidRPr="00EB0ECF" w:rsidRDefault="00C240B9" w:rsidP="00C240B9">
            <w:pPr>
              <w:pStyle w:val="Tabletext"/>
              <w:rPr>
                <w:lang w:eastAsia="zh-CN"/>
              </w:rPr>
            </w:pPr>
            <w:r w:rsidRPr="00EB0ECF">
              <w:rPr>
                <w:rFonts w:hint="eastAsia"/>
                <w:lang w:eastAsia="zh-CN"/>
              </w:rPr>
              <w:t>广播演播室数字声音信号的信源编码</w:t>
            </w:r>
          </w:p>
        </w:tc>
        <w:tc>
          <w:tcPr>
            <w:tcW w:w="1422" w:type="dxa"/>
          </w:tcPr>
          <w:p w:rsidR="00C240B9" w:rsidRPr="004C78AF" w:rsidRDefault="00C240B9" w:rsidP="00C240B9">
            <w:pPr>
              <w:pStyle w:val="Tabletext"/>
              <w:jc w:val="center"/>
            </w:pPr>
            <w:r w:rsidRPr="004C78AF">
              <w:t>NOC</w:t>
            </w:r>
          </w:p>
        </w:tc>
        <w:tc>
          <w:tcPr>
            <w:tcW w:w="1413" w:type="dxa"/>
          </w:tcPr>
          <w:p w:rsidR="00C240B9" w:rsidRPr="00EB0ECF" w:rsidRDefault="00C240B9" w:rsidP="00C240B9">
            <w:pPr>
              <w:pStyle w:val="Tabletext"/>
            </w:pPr>
          </w:p>
        </w:tc>
      </w:tr>
      <w:tr w:rsidR="00C240B9" w:rsidTr="00E1620E">
        <w:trPr>
          <w:cantSplit/>
        </w:trPr>
        <w:tc>
          <w:tcPr>
            <w:tcW w:w="1384" w:type="dxa"/>
          </w:tcPr>
          <w:p w:rsidR="00C240B9" w:rsidRPr="006457BB" w:rsidRDefault="00C240B9" w:rsidP="00C240B9">
            <w:pPr>
              <w:pStyle w:val="Tabletext"/>
              <w:jc w:val="center"/>
              <w:rPr>
                <w:rFonts w:eastAsia="Arial Unicode MS"/>
                <w:b/>
                <w:bCs/>
              </w:rPr>
            </w:pPr>
            <w:hyperlink r:id="rId38" w:history="1">
              <w:r w:rsidRPr="006457BB">
                <w:rPr>
                  <w:rStyle w:val="Strong"/>
                </w:rPr>
                <w:t>BS.647</w:t>
              </w:r>
            </w:hyperlink>
            <w:r w:rsidRPr="006457BB">
              <w:t>-</w:t>
            </w:r>
            <w:r w:rsidRPr="006457BB">
              <w:rPr>
                <w:b/>
                <w:bCs/>
              </w:rPr>
              <w:t>3</w:t>
            </w:r>
          </w:p>
        </w:tc>
        <w:tc>
          <w:tcPr>
            <w:tcW w:w="5670" w:type="dxa"/>
            <w:vAlign w:val="center"/>
          </w:tcPr>
          <w:p w:rsidR="00C240B9" w:rsidRPr="00EB0ECF" w:rsidRDefault="00C240B9" w:rsidP="00C240B9">
            <w:pPr>
              <w:pStyle w:val="Tabletext"/>
              <w:rPr>
                <w:lang w:eastAsia="zh-CN"/>
              </w:rPr>
            </w:pPr>
            <w:r w:rsidRPr="00EB0ECF">
              <w:rPr>
                <w:rFonts w:hint="eastAsia"/>
                <w:lang w:eastAsia="zh-CN"/>
              </w:rPr>
              <w:t>广播演播室的数字音频接口</w:t>
            </w:r>
          </w:p>
        </w:tc>
        <w:tc>
          <w:tcPr>
            <w:tcW w:w="1422" w:type="dxa"/>
          </w:tcPr>
          <w:p w:rsidR="00C240B9" w:rsidRPr="004C78AF" w:rsidRDefault="00C240B9" w:rsidP="00C240B9">
            <w:pPr>
              <w:pStyle w:val="Tabletext"/>
              <w:jc w:val="center"/>
            </w:pPr>
            <w:r w:rsidRPr="004C78AF">
              <w:t>NOC</w:t>
            </w:r>
          </w:p>
        </w:tc>
        <w:tc>
          <w:tcPr>
            <w:tcW w:w="1413" w:type="dxa"/>
          </w:tcPr>
          <w:p w:rsidR="00C240B9" w:rsidRPr="00EB0ECF" w:rsidRDefault="00C240B9" w:rsidP="00C240B9">
            <w:pPr>
              <w:pStyle w:val="Tabletext"/>
            </w:pPr>
          </w:p>
        </w:tc>
      </w:tr>
      <w:tr w:rsidR="00C240B9" w:rsidTr="00E1620E">
        <w:trPr>
          <w:cantSplit/>
        </w:trPr>
        <w:tc>
          <w:tcPr>
            <w:tcW w:w="1384" w:type="dxa"/>
          </w:tcPr>
          <w:p w:rsidR="00C240B9" w:rsidRPr="006457BB" w:rsidRDefault="00C240B9" w:rsidP="00C240B9">
            <w:pPr>
              <w:pStyle w:val="Tabletext"/>
              <w:jc w:val="center"/>
              <w:rPr>
                <w:rFonts w:eastAsia="Arial Unicode MS"/>
                <w:b/>
                <w:bCs/>
              </w:rPr>
            </w:pPr>
            <w:hyperlink r:id="rId39" w:history="1">
              <w:r w:rsidRPr="006457BB">
                <w:rPr>
                  <w:rStyle w:val="Strong"/>
                </w:rPr>
                <w:t>BS.702</w:t>
              </w:r>
            </w:hyperlink>
            <w:r w:rsidRPr="006457BB">
              <w:rPr>
                <w:b/>
                <w:bCs/>
              </w:rPr>
              <w:t>-1</w:t>
            </w:r>
          </w:p>
        </w:tc>
        <w:tc>
          <w:tcPr>
            <w:tcW w:w="5670" w:type="dxa"/>
            <w:vAlign w:val="center"/>
          </w:tcPr>
          <w:p w:rsidR="00C240B9" w:rsidRPr="00EB0ECF" w:rsidRDefault="00C240B9" w:rsidP="00C240B9">
            <w:pPr>
              <w:pStyle w:val="Tabletext"/>
              <w:rPr>
                <w:lang w:eastAsia="zh-CN"/>
              </w:rPr>
            </w:pPr>
            <w:r w:rsidRPr="00EB0ECF">
              <w:rPr>
                <w:rFonts w:hint="eastAsia"/>
                <w:lang w:eastAsia="zh-CN"/>
              </w:rPr>
              <w:t>同步和多频在高频广播节目中的使用</w:t>
            </w:r>
          </w:p>
        </w:tc>
        <w:tc>
          <w:tcPr>
            <w:tcW w:w="1422" w:type="dxa"/>
          </w:tcPr>
          <w:p w:rsidR="00C240B9" w:rsidRPr="004C78AF" w:rsidRDefault="00C240B9" w:rsidP="00C240B9">
            <w:pPr>
              <w:pStyle w:val="Tabletext"/>
              <w:jc w:val="center"/>
            </w:pPr>
            <w:r w:rsidRPr="004C78AF">
              <w:t>NOC</w:t>
            </w:r>
          </w:p>
        </w:tc>
        <w:tc>
          <w:tcPr>
            <w:tcW w:w="1413" w:type="dxa"/>
          </w:tcPr>
          <w:p w:rsidR="00C240B9" w:rsidRPr="00EB0ECF" w:rsidRDefault="00C240B9" w:rsidP="00C240B9">
            <w:pPr>
              <w:pStyle w:val="Tabletext"/>
            </w:pPr>
          </w:p>
        </w:tc>
      </w:tr>
      <w:tr w:rsidR="00C240B9" w:rsidTr="00E1620E">
        <w:trPr>
          <w:cantSplit/>
        </w:trPr>
        <w:tc>
          <w:tcPr>
            <w:tcW w:w="1384" w:type="dxa"/>
          </w:tcPr>
          <w:p w:rsidR="00C240B9" w:rsidRPr="006457BB" w:rsidRDefault="00C240B9" w:rsidP="00C240B9">
            <w:pPr>
              <w:pStyle w:val="Tabletext"/>
              <w:jc w:val="center"/>
              <w:rPr>
                <w:rFonts w:eastAsia="Arial Unicode MS"/>
              </w:rPr>
            </w:pPr>
            <w:hyperlink r:id="rId40" w:history="1">
              <w:r w:rsidRPr="006457BB">
                <w:rPr>
                  <w:rStyle w:val="Strong"/>
                </w:rPr>
                <w:t>BS.703</w:t>
              </w:r>
            </w:hyperlink>
            <w:r>
              <w:rPr>
                <w:rStyle w:val="Strong"/>
              </w:rPr>
              <w:t>-0</w:t>
            </w:r>
          </w:p>
        </w:tc>
        <w:tc>
          <w:tcPr>
            <w:tcW w:w="5670" w:type="dxa"/>
            <w:vAlign w:val="center"/>
          </w:tcPr>
          <w:p w:rsidR="00C240B9" w:rsidRPr="00EB0ECF" w:rsidRDefault="00C240B9" w:rsidP="00C240B9">
            <w:pPr>
              <w:pStyle w:val="Tabletext"/>
              <w:rPr>
                <w:lang w:eastAsia="zh-CN"/>
              </w:rPr>
            </w:pPr>
            <w:r w:rsidRPr="00EB0ECF">
              <w:rPr>
                <w:rFonts w:hint="eastAsia"/>
                <w:lang w:eastAsia="zh-CN"/>
              </w:rPr>
              <w:t>用于规划目的的调幅声音广播基准接收机的特性</w:t>
            </w:r>
          </w:p>
        </w:tc>
        <w:tc>
          <w:tcPr>
            <w:tcW w:w="1422" w:type="dxa"/>
          </w:tcPr>
          <w:p w:rsidR="00C240B9" w:rsidRPr="004C78AF" w:rsidRDefault="00C240B9" w:rsidP="00C240B9">
            <w:pPr>
              <w:pStyle w:val="Tabletext"/>
              <w:jc w:val="center"/>
            </w:pPr>
            <w:r w:rsidRPr="004C78AF">
              <w:t>NOC</w:t>
            </w:r>
          </w:p>
        </w:tc>
        <w:tc>
          <w:tcPr>
            <w:tcW w:w="1413" w:type="dxa"/>
          </w:tcPr>
          <w:p w:rsidR="00C240B9" w:rsidRPr="00EB0ECF" w:rsidRDefault="00C240B9" w:rsidP="00C240B9">
            <w:pPr>
              <w:pStyle w:val="Tabletext"/>
            </w:pPr>
          </w:p>
        </w:tc>
      </w:tr>
      <w:tr w:rsidR="00C240B9" w:rsidTr="00E1620E">
        <w:trPr>
          <w:cantSplit/>
        </w:trPr>
        <w:tc>
          <w:tcPr>
            <w:tcW w:w="1384" w:type="dxa"/>
          </w:tcPr>
          <w:p w:rsidR="00C240B9" w:rsidRPr="006457BB" w:rsidRDefault="00C240B9" w:rsidP="00C240B9">
            <w:pPr>
              <w:pStyle w:val="Tabletext"/>
              <w:jc w:val="center"/>
              <w:rPr>
                <w:rFonts w:eastAsia="Arial Unicode MS"/>
              </w:rPr>
            </w:pPr>
            <w:hyperlink r:id="rId41" w:history="1">
              <w:r w:rsidRPr="006457BB">
                <w:rPr>
                  <w:rStyle w:val="Strong"/>
                </w:rPr>
                <w:t>BS.704</w:t>
              </w:r>
            </w:hyperlink>
            <w:r>
              <w:rPr>
                <w:rStyle w:val="Strong"/>
              </w:rPr>
              <w:t>-0</w:t>
            </w:r>
          </w:p>
        </w:tc>
        <w:tc>
          <w:tcPr>
            <w:tcW w:w="5670" w:type="dxa"/>
            <w:vAlign w:val="center"/>
          </w:tcPr>
          <w:p w:rsidR="00C240B9" w:rsidRPr="00EB0ECF" w:rsidRDefault="00C240B9" w:rsidP="00C240B9">
            <w:pPr>
              <w:pStyle w:val="Tabletext"/>
              <w:rPr>
                <w:lang w:eastAsia="zh-CN"/>
              </w:rPr>
            </w:pPr>
            <w:r w:rsidRPr="00EB0ECF">
              <w:rPr>
                <w:rFonts w:hint="eastAsia"/>
                <w:lang w:eastAsia="zh-CN"/>
              </w:rPr>
              <w:t>用于规划目的的调频声音广播基准接收机的特性</w:t>
            </w:r>
          </w:p>
        </w:tc>
        <w:tc>
          <w:tcPr>
            <w:tcW w:w="1422" w:type="dxa"/>
          </w:tcPr>
          <w:p w:rsidR="00C240B9" w:rsidRPr="004C78AF" w:rsidRDefault="00C240B9" w:rsidP="00C240B9">
            <w:pPr>
              <w:pStyle w:val="Tabletext"/>
              <w:jc w:val="center"/>
            </w:pPr>
            <w:r w:rsidRPr="004C78AF">
              <w:t>NOC</w:t>
            </w:r>
          </w:p>
        </w:tc>
        <w:tc>
          <w:tcPr>
            <w:tcW w:w="1413" w:type="dxa"/>
          </w:tcPr>
          <w:p w:rsidR="00C240B9" w:rsidRPr="00EB0ECF" w:rsidRDefault="00C240B9" w:rsidP="00C240B9">
            <w:pPr>
              <w:pStyle w:val="Tabletext"/>
            </w:pPr>
          </w:p>
        </w:tc>
      </w:tr>
      <w:tr w:rsidR="00C240B9" w:rsidTr="00E1620E">
        <w:trPr>
          <w:cantSplit/>
        </w:trPr>
        <w:tc>
          <w:tcPr>
            <w:tcW w:w="1384" w:type="dxa"/>
          </w:tcPr>
          <w:p w:rsidR="00C240B9" w:rsidRPr="006457BB" w:rsidRDefault="00C240B9" w:rsidP="00C240B9">
            <w:pPr>
              <w:pStyle w:val="Tabletext"/>
              <w:jc w:val="center"/>
              <w:rPr>
                <w:rFonts w:eastAsia="Arial Unicode MS"/>
                <w:b/>
                <w:bCs/>
              </w:rPr>
            </w:pPr>
            <w:hyperlink r:id="rId42" w:history="1">
              <w:r w:rsidRPr="006457BB">
                <w:rPr>
                  <w:rStyle w:val="Strong"/>
                </w:rPr>
                <w:t>BS.705</w:t>
              </w:r>
            </w:hyperlink>
            <w:r w:rsidRPr="006457BB">
              <w:t>-</w:t>
            </w:r>
            <w:r w:rsidRPr="006457BB">
              <w:rPr>
                <w:b/>
                <w:bCs/>
              </w:rPr>
              <w:t>1</w:t>
            </w:r>
          </w:p>
        </w:tc>
        <w:tc>
          <w:tcPr>
            <w:tcW w:w="5670" w:type="dxa"/>
            <w:vAlign w:val="center"/>
          </w:tcPr>
          <w:p w:rsidR="00C240B9" w:rsidRPr="00EB0ECF" w:rsidRDefault="00C240B9" w:rsidP="00C240B9">
            <w:pPr>
              <w:pStyle w:val="Tabletext"/>
              <w:rPr>
                <w:lang w:eastAsia="zh-CN"/>
              </w:rPr>
            </w:pPr>
            <w:r w:rsidRPr="00EB0ECF">
              <w:rPr>
                <w:rFonts w:hint="eastAsia"/>
                <w:lang w:eastAsia="zh-CN"/>
              </w:rPr>
              <w:t>高频发射与接收天线的特性和方向图</w:t>
            </w:r>
          </w:p>
        </w:tc>
        <w:tc>
          <w:tcPr>
            <w:tcW w:w="1422" w:type="dxa"/>
          </w:tcPr>
          <w:p w:rsidR="00C240B9" w:rsidRPr="004C78AF" w:rsidRDefault="00C240B9" w:rsidP="00C240B9">
            <w:pPr>
              <w:pStyle w:val="Tabletext"/>
              <w:jc w:val="center"/>
            </w:pPr>
            <w:r w:rsidRPr="004C78AF">
              <w:t>NOC</w:t>
            </w:r>
          </w:p>
        </w:tc>
        <w:tc>
          <w:tcPr>
            <w:tcW w:w="1413" w:type="dxa"/>
          </w:tcPr>
          <w:p w:rsidR="00C240B9" w:rsidRPr="00EB0ECF" w:rsidRDefault="00C240B9" w:rsidP="00C240B9">
            <w:pPr>
              <w:pStyle w:val="Tabletext"/>
            </w:pPr>
          </w:p>
        </w:tc>
      </w:tr>
      <w:tr w:rsidR="00C240B9" w:rsidTr="00E1620E">
        <w:trPr>
          <w:cantSplit/>
        </w:trPr>
        <w:tc>
          <w:tcPr>
            <w:tcW w:w="1384" w:type="dxa"/>
          </w:tcPr>
          <w:p w:rsidR="00C240B9" w:rsidRPr="006457BB" w:rsidRDefault="00C240B9" w:rsidP="00C240B9">
            <w:pPr>
              <w:pStyle w:val="Tabletext"/>
              <w:jc w:val="center"/>
              <w:rPr>
                <w:rFonts w:eastAsia="Arial Unicode MS"/>
                <w:b/>
                <w:bCs/>
              </w:rPr>
            </w:pPr>
            <w:hyperlink r:id="rId43" w:history="1">
              <w:r w:rsidRPr="006457BB">
                <w:rPr>
                  <w:rStyle w:val="Strong"/>
                </w:rPr>
                <w:t>BS.706</w:t>
              </w:r>
            </w:hyperlink>
            <w:r w:rsidRPr="006457BB">
              <w:rPr>
                <w:b/>
                <w:bCs/>
              </w:rPr>
              <w:t>-2</w:t>
            </w:r>
          </w:p>
        </w:tc>
        <w:tc>
          <w:tcPr>
            <w:tcW w:w="5670" w:type="dxa"/>
            <w:vAlign w:val="center"/>
          </w:tcPr>
          <w:p w:rsidR="00C240B9" w:rsidRPr="00EB0ECF" w:rsidRDefault="00C240B9" w:rsidP="00C240B9">
            <w:pPr>
              <w:pStyle w:val="Tabletext"/>
              <w:rPr>
                <w:lang w:eastAsia="zh-CN"/>
              </w:rPr>
            </w:pPr>
            <w:r w:rsidRPr="00EB0ECF">
              <w:rPr>
                <w:rFonts w:hint="eastAsia"/>
                <w:lang w:eastAsia="zh-CN"/>
              </w:rPr>
              <w:t>单声道调幅声音广播（</w:t>
            </w:r>
            <w:r w:rsidRPr="00EB0ECF">
              <w:rPr>
                <w:lang w:eastAsia="zh-CN"/>
              </w:rPr>
              <w:t>AMDS</w:t>
            </w:r>
            <w:r w:rsidRPr="00EB0ECF">
              <w:rPr>
                <w:rFonts w:hint="eastAsia"/>
                <w:lang w:eastAsia="zh-CN"/>
              </w:rPr>
              <w:t>）的数据系统</w:t>
            </w:r>
          </w:p>
        </w:tc>
        <w:tc>
          <w:tcPr>
            <w:tcW w:w="1422" w:type="dxa"/>
          </w:tcPr>
          <w:p w:rsidR="00C240B9" w:rsidRPr="004C78AF" w:rsidRDefault="00C240B9" w:rsidP="00C240B9">
            <w:pPr>
              <w:pStyle w:val="Tabletext"/>
              <w:jc w:val="center"/>
            </w:pPr>
            <w:r w:rsidRPr="004C78AF">
              <w:t>NOC</w:t>
            </w:r>
          </w:p>
        </w:tc>
        <w:tc>
          <w:tcPr>
            <w:tcW w:w="1413" w:type="dxa"/>
          </w:tcPr>
          <w:p w:rsidR="00C240B9" w:rsidRPr="00EB0ECF" w:rsidRDefault="00C240B9" w:rsidP="00C240B9">
            <w:pPr>
              <w:pStyle w:val="Tabletext"/>
            </w:pPr>
          </w:p>
        </w:tc>
      </w:tr>
      <w:tr w:rsidR="00C240B9" w:rsidTr="00E1620E">
        <w:trPr>
          <w:cantSplit/>
        </w:trPr>
        <w:tc>
          <w:tcPr>
            <w:tcW w:w="1384" w:type="dxa"/>
          </w:tcPr>
          <w:p w:rsidR="00C240B9" w:rsidRPr="006457BB" w:rsidRDefault="00C240B9" w:rsidP="00C240B9">
            <w:pPr>
              <w:pStyle w:val="Tabletext"/>
              <w:jc w:val="center"/>
              <w:rPr>
                <w:rFonts w:eastAsia="Arial Unicode MS"/>
                <w:b/>
                <w:bCs/>
              </w:rPr>
            </w:pPr>
            <w:hyperlink r:id="rId44" w:history="1">
              <w:r w:rsidRPr="006457BB">
                <w:rPr>
                  <w:rStyle w:val="Strong"/>
                </w:rPr>
                <w:t>BS.707</w:t>
              </w:r>
            </w:hyperlink>
            <w:r w:rsidRPr="006457BB">
              <w:t>-</w:t>
            </w:r>
            <w:r w:rsidRPr="006457BB">
              <w:rPr>
                <w:b/>
                <w:bCs/>
              </w:rPr>
              <w:t>5</w:t>
            </w:r>
          </w:p>
        </w:tc>
        <w:tc>
          <w:tcPr>
            <w:tcW w:w="5670" w:type="dxa"/>
            <w:vAlign w:val="center"/>
          </w:tcPr>
          <w:p w:rsidR="00C240B9" w:rsidRPr="00EB0ECF" w:rsidRDefault="00C240B9" w:rsidP="00C240B9">
            <w:pPr>
              <w:pStyle w:val="Tabletext"/>
            </w:pPr>
            <w:r w:rsidRPr="00EB0ECF">
              <w:rPr>
                <w:rFonts w:hint="eastAsia"/>
              </w:rPr>
              <w:t>PAL B</w:t>
            </w:r>
            <w:r w:rsidRPr="00EB0ECF">
              <w:rPr>
                <w:rFonts w:hint="eastAsia"/>
              </w:rPr>
              <w:t>、</w:t>
            </w:r>
            <w:r w:rsidRPr="00EB0ECF">
              <w:rPr>
                <w:rFonts w:hint="eastAsia"/>
              </w:rPr>
              <w:t>D1</w:t>
            </w:r>
            <w:r w:rsidRPr="00EB0ECF">
              <w:rPr>
                <w:rFonts w:hint="eastAsia"/>
              </w:rPr>
              <w:t>、</w:t>
            </w:r>
            <w:r w:rsidRPr="00EB0ECF">
              <w:rPr>
                <w:rFonts w:hint="eastAsia"/>
              </w:rPr>
              <w:t>G</w:t>
            </w:r>
            <w:r w:rsidRPr="00EB0ECF">
              <w:rPr>
                <w:rFonts w:hint="eastAsia"/>
              </w:rPr>
              <w:t>、</w:t>
            </w:r>
            <w:r w:rsidRPr="00EB0ECF">
              <w:rPr>
                <w:rFonts w:hint="eastAsia"/>
              </w:rPr>
              <w:t>H</w:t>
            </w:r>
            <w:r w:rsidRPr="00EB0ECF">
              <w:rPr>
                <w:rFonts w:hint="eastAsia"/>
              </w:rPr>
              <w:t>和</w:t>
            </w:r>
            <w:r w:rsidRPr="00EB0ECF">
              <w:rPr>
                <w:rFonts w:hint="eastAsia"/>
              </w:rPr>
              <w:t>I</w:t>
            </w:r>
            <w:r w:rsidRPr="00EB0ECF">
              <w:rPr>
                <w:rFonts w:hint="eastAsia"/>
              </w:rPr>
              <w:t>以及</w:t>
            </w:r>
            <w:r w:rsidRPr="00EB0ECF">
              <w:rPr>
                <w:rFonts w:hint="eastAsia"/>
              </w:rPr>
              <w:t>SECAM D</w:t>
            </w:r>
            <w:r w:rsidRPr="00EB0ECF">
              <w:rPr>
                <w:rFonts w:hint="eastAsia"/>
              </w:rPr>
              <w:t>、</w:t>
            </w:r>
            <w:r w:rsidRPr="00EB0ECF">
              <w:rPr>
                <w:rFonts w:hint="eastAsia"/>
              </w:rPr>
              <w:t>K</w:t>
            </w:r>
            <w:r w:rsidRPr="00EB0ECF">
              <w:rPr>
                <w:rFonts w:hint="eastAsia"/>
              </w:rPr>
              <w:t>、</w:t>
            </w:r>
            <w:r w:rsidRPr="00EB0ECF">
              <w:rPr>
                <w:rFonts w:hint="eastAsia"/>
              </w:rPr>
              <w:t>K1</w:t>
            </w:r>
            <w:r w:rsidRPr="00EB0ECF">
              <w:rPr>
                <w:rFonts w:hint="eastAsia"/>
              </w:rPr>
              <w:t>和</w:t>
            </w:r>
            <w:r w:rsidRPr="00EB0ECF">
              <w:rPr>
                <w:rFonts w:hint="eastAsia"/>
              </w:rPr>
              <w:t>L</w:t>
            </w:r>
            <w:r w:rsidRPr="00EB0ECF">
              <w:rPr>
                <w:rFonts w:hint="eastAsia"/>
              </w:rPr>
              <w:t>地面电视</w:t>
            </w:r>
            <w:r w:rsidRPr="00EB0ECF">
              <w:rPr>
                <w:rFonts w:hint="eastAsia"/>
                <w:lang w:eastAsia="zh-CN"/>
              </w:rPr>
              <w:t>系统</w:t>
            </w:r>
            <w:r w:rsidRPr="00EB0ECF">
              <w:rPr>
                <w:rFonts w:hint="eastAsia"/>
              </w:rPr>
              <w:t>多路伴音的传输</w:t>
            </w:r>
          </w:p>
        </w:tc>
        <w:tc>
          <w:tcPr>
            <w:tcW w:w="1422" w:type="dxa"/>
          </w:tcPr>
          <w:p w:rsidR="00C240B9" w:rsidRPr="004C78AF" w:rsidRDefault="00C240B9" w:rsidP="00C240B9">
            <w:pPr>
              <w:pStyle w:val="Tabletext"/>
              <w:jc w:val="center"/>
            </w:pPr>
            <w:r w:rsidRPr="004C78AF">
              <w:t>NOC</w:t>
            </w:r>
          </w:p>
        </w:tc>
        <w:tc>
          <w:tcPr>
            <w:tcW w:w="1413" w:type="dxa"/>
          </w:tcPr>
          <w:p w:rsidR="00C240B9" w:rsidRPr="00EB0ECF" w:rsidRDefault="00C240B9" w:rsidP="00C240B9">
            <w:pPr>
              <w:pStyle w:val="Tabletext"/>
            </w:pPr>
          </w:p>
        </w:tc>
      </w:tr>
      <w:tr w:rsidR="00C240B9" w:rsidTr="00E1620E">
        <w:trPr>
          <w:cantSplit/>
        </w:trPr>
        <w:tc>
          <w:tcPr>
            <w:tcW w:w="1384" w:type="dxa"/>
          </w:tcPr>
          <w:p w:rsidR="00C240B9" w:rsidRPr="006457BB" w:rsidRDefault="00C240B9" w:rsidP="00C240B9">
            <w:pPr>
              <w:pStyle w:val="Tabletext"/>
              <w:jc w:val="center"/>
              <w:rPr>
                <w:rFonts w:eastAsia="Arial Unicode MS"/>
              </w:rPr>
            </w:pPr>
            <w:hyperlink r:id="rId45" w:history="1">
              <w:r w:rsidRPr="006457BB">
                <w:rPr>
                  <w:rStyle w:val="Strong"/>
                </w:rPr>
                <w:t>BS.708</w:t>
              </w:r>
            </w:hyperlink>
            <w:r>
              <w:rPr>
                <w:rStyle w:val="Strong"/>
              </w:rPr>
              <w:t>-0</w:t>
            </w:r>
          </w:p>
        </w:tc>
        <w:tc>
          <w:tcPr>
            <w:tcW w:w="5670" w:type="dxa"/>
            <w:vAlign w:val="center"/>
          </w:tcPr>
          <w:p w:rsidR="00C240B9" w:rsidRPr="00EB0ECF" w:rsidRDefault="00C240B9" w:rsidP="00C240B9">
            <w:pPr>
              <w:pStyle w:val="Tabletext"/>
              <w:rPr>
                <w:lang w:eastAsia="zh-CN"/>
              </w:rPr>
            </w:pPr>
            <w:r w:rsidRPr="00EB0ECF">
              <w:rPr>
                <w:rFonts w:hint="eastAsia"/>
                <w:lang w:eastAsia="zh-CN"/>
              </w:rPr>
              <w:t>确定演播室监听耳机的电子原声特性</w:t>
            </w:r>
            <w:r w:rsidRPr="00EB0ECF">
              <w:rPr>
                <w:lang w:eastAsia="zh-CN"/>
              </w:rPr>
              <w:t xml:space="preserve"> </w:t>
            </w:r>
          </w:p>
        </w:tc>
        <w:tc>
          <w:tcPr>
            <w:tcW w:w="1422" w:type="dxa"/>
          </w:tcPr>
          <w:p w:rsidR="00C240B9" w:rsidRPr="004C78AF" w:rsidRDefault="00C240B9" w:rsidP="00C240B9">
            <w:pPr>
              <w:pStyle w:val="Tabletext"/>
              <w:jc w:val="center"/>
            </w:pPr>
            <w:r w:rsidRPr="004C78AF">
              <w:t>NOC</w:t>
            </w:r>
          </w:p>
        </w:tc>
        <w:tc>
          <w:tcPr>
            <w:tcW w:w="1413" w:type="dxa"/>
          </w:tcPr>
          <w:p w:rsidR="00C240B9" w:rsidRPr="00EB0ECF" w:rsidRDefault="00C240B9" w:rsidP="00C240B9">
            <w:pPr>
              <w:pStyle w:val="Tabletext"/>
            </w:pPr>
          </w:p>
        </w:tc>
      </w:tr>
      <w:tr w:rsidR="00C240B9" w:rsidTr="00E1620E">
        <w:trPr>
          <w:cantSplit/>
        </w:trPr>
        <w:tc>
          <w:tcPr>
            <w:tcW w:w="1384" w:type="dxa"/>
          </w:tcPr>
          <w:p w:rsidR="00C240B9" w:rsidRPr="006457BB" w:rsidRDefault="00C240B9" w:rsidP="00C240B9">
            <w:pPr>
              <w:pStyle w:val="Tabletext"/>
              <w:jc w:val="center"/>
              <w:rPr>
                <w:rFonts w:eastAsia="Arial Unicode MS"/>
                <w:b/>
                <w:bCs/>
              </w:rPr>
            </w:pPr>
            <w:hyperlink r:id="rId46" w:history="1">
              <w:r w:rsidRPr="006457BB">
                <w:rPr>
                  <w:rStyle w:val="Strong"/>
                </w:rPr>
                <w:t>BS.774</w:t>
              </w:r>
            </w:hyperlink>
            <w:r w:rsidRPr="006457BB">
              <w:t>-</w:t>
            </w:r>
            <w:r>
              <w:rPr>
                <w:b/>
                <w:bCs/>
              </w:rPr>
              <w:t>4</w:t>
            </w:r>
          </w:p>
        </w:tc>
        <w:tc>
          <w:tcPr>
            <w:tcW w:w="5670" w:type="dxa"/>
            <w:vAlign w:val="center"/>
          </w:tcPr>
          <w:p w:rsidR="00C240B9" w:rsidRPr="00EB0ECF" w:rsidRDefault="00C240B9" w:rsidP="00C240B9">
            <w:pPr>
              <w:pStyle w:val="Tabletext"/>
              <w:rPr>
                <w:lang w:eastAsia="zh-CN"/>
              </w:rPr>
            </w:pPr>
            <w:r w:rsidRPr="00EB0ECF">
              <w:rPr>
                <w:rFonts w:hint="eastAsia"/>
                <w:lang w:eastAsia="zh-CN"/>
              </w:rPr>
              <w:t>向使用甚高频</w:t>
            </w:r>
            <w:r w:rsidRPr="00EB0ECF">
              <w:rPr>
                <w:rFonts w:hint="eastAsia"/>
                <w:lang w:eastAsia="zh-CN"/>
              </w:rPr>
              <w:t>/</w:t>
            </w:r>
            <w:r w:rsidRPr="00EB0ECF">
              <w:rPr>
                <w:rFonts w:hint="eastAsia"/>
                <w:lang w:eastAsia="zh-CN"/>
              </w:rPr>
              <w:t>超高频</w:t>
            </w:r>
            <w:r w:rsidRPr="00EB0ECF">
              <w:rPr>
                <w:rFonts w:hint="eastAsia"/>
                <w:lang w:val="en-US" w:eastAsia="zh-CN"/>
              </w:rPr>
              <w:t>（</w:t>
            </w:r>
            <w:r w:rsidRPr="00EB0ECF">
              <w:rPr>
                <w:lang w:eastAsia="zh-CN"/>
              </w:rPr>
              <w:t>VHF/UHF</w:t>
            </w:r>
            <w:r w:rsidRPr="00EB0ECF">
              <w:rPr>
                <w:rFonts w:hint="eastAsia"/>
                <w:lang w:val="en-US" w:eastAsia="zh-CN"/>
              </w:rPr>
              <w:t>）</w:t>
            </w:r>
            <w:r w:rsidRPr="00EB0ECF">
              <w:rPr>
                <w:rFonts w:hint="eastAsia"/>
                <w:lang w:eastAsia="zh-CN"/>
              </w:rPr>
              <w:t>频段地面发射机的车载、便携和固定式接收机进行数字声音广播的业务要求</w:t>
            </w:r>
          </w:p>
        </w:tc>
        <w:tc>
          <w:tcPr>
            <w:tcW w:w="1422" w:type="dxa"/>
          </w:tcPr>
          <w:p w:rsidR="00C240B9" w:rsidRPr="004C78AF" w:rsidRDefault="00C240B9" w:rsidP="00C240B9">
            <w:pPr>
              <w:pStyle w:val="Tabletext"/>
              <w:jc w:val="center"/>
            </w:pPr>
            <w:r w:rsidRPr="004C78AF">
              <w:t>NOC</w:t>
            </w:r>
          </w:p>
        </w:tc>
        <w:tc>
          <w:tcPr>
            <w:tcW w:w="1413" w:type="dxa"/>
          </w:tcPr>
          <w:p w:rsidR="00C240B9" w:rsidRPr="00EB0ECF" w:rsidRDefault="00C240B9" w:rsidP="00C240B9">
            <w:pPr>
              <w:pStyle w:val="Tabletext"/>
            </w:pPr>
          </w:p>
        </w:tc>
      </w:tr>
      <w:tr w:rsidR="00C240B9" w:rsidTr="00E1620E">
        <w:trPr>
          <w:cantSplit/>
        </w:trPr>
        <w:tc>
          <w:tcPr>
            <w:tcW w:w="1384" w:type="dxa"/>
          </w:tcPr>
          <w:p w:rsidR="00C240B9" w:rsidRPr="006457BB" w:rsidRDefault="00C240B9" w:rsidP="00C240B9">
            <w:pPr>
              <w:pStyle w:val="Tabletext"/>
              <w:jc w:val="center"/>
              <w:rPr>
                <w:rFonts w:eastAsia="Arial Unicode MS"/>
                <w:b/>
                <w:bCs/>
              </w:rPr>
            </w:pPr>
            <w:hyperlink r:id="rId47" w:history="1">
              <w:r w:rsidRPr="006457BB">
                <w:rPr>
                  <w:rStyle w:val="Strong"/>
                </w:rPr>
                <w:t>BS.775</w:t>
              </w:r>
            </w:hyperlink>
            <w:r w:rsidRPr="006457BB">
              <w:t>-</w:t>
            </w:r>
            <w:r>
              <w:rPr>
                <w:b/>
                <w:bCs/>
              </w:rPr>
              <w:t>3</w:t>
            </w:r>
          </w:p>
        </w:tc>
        <w:tc>
          <w:tcPr>
            <w:tcW w:w="5670" w:type="dxa"/>
            <w:vAlign w:val="center"/>
          </w:tcPr>
          <w:p w:rsidR="00C240B9" w:rsidRPr="00EB0ECF" w:rsidRDefault="00C240B9" w:rsidP="00C240B9">
            <w:pPr>
              <w:pStyle w:val="Tabletext"/>
              <w:rPr>
                <w:lang w:eastAsia="zh-CN"/>
              </w:rPr>
            </w:pPr>
            <w:r w:rsidRPr="00EB0ECF">
              <w:rPr>
                <w:lang w:eastAsia="zh-CN"/>
              </w:rPr>
              <w:t>伴同或不伴同图像的多声道立体声声音系统</w:t>
            </w:r>
          </w:p>
        </w:tc>
        <w:tc>
          <w:tcPr>
            <w:tcW w:w="1422" w:type="dxa"/>
          </w:tcPr>
          <w:p w:rsidR="00C240B9" w:rsidRPr="004C78AF" w:rsidRDefault="00C240B9" w:rsidP="00C240B9">
            <w:pPr>
              <w:pStyle w:val="Tabletext"/>
              <w:jc w:val="center"/>
            </w:pPr>
            <w:r w:rsidRPr="004C78AF">
              <w:t>NOC</w:t>
            </w:r>
          </w:p>
        </w:tc>
        <w:tc>
          <w:tcPr>
            <w:tcW w:w="1413" w:type="dxa"/>
          </w:tcPr>
          <w:p w:rsidR="00C240B9" w:rsidRPr="00EB0ECF" w:rsidRDefault="00C240B9" w:rsidP="00C240B9">
            <w:pPr>
              <w:pStyle w:val="Tabletext"/>
            </w:pPr>
          </w:p>
        </w:tc>
      </w:tr>
      <w:tr w:rsidR="00C240B9" w:rsidTr="00E1620E">
        <w:trPr>
          <w:cantSplit/>
        </w:trPr>
        <w:tc>
          <w:tcPr>
            <w:tcW w:w="1384" w:type="dxa"/>
          </w:tcPr>
          <w:p w:rsidR="00C240B9" w:rsidRPr="006457BB" w:rsidRDefault="00C240B9" w:rsidP="00C240B9">
            <w:pPr>
              <w:pStyle w:val="Tabletext"/>
              <w:jc w:val="center"/>
              <w:rPr>
                <w:rFonts w:eastAsia="Arial Unicode MS"/>
                <w:b/>
                <w:bCs/>
              </w:rPr>
            </w:pPr>
            <w:hyperlink r:id="rId48" w:history="1">
              <w:r w:rsidRPr="006457BB">
                <w:rPr>
                  <w:rStyle w:val="Strong"/>
                </w:rPr>
                <w:t>BS.1114</w:t>
              </w:r>
            </w:hyperlink>
            <w:r w:rsidRPr="006457BB">
              <w:t>-</w:t>
            </w:r>
            <w:r>
              <w:rPr>
                <w:b/>
                <w:bCs/>
              </w:rPr>
              <w:t>9</w:t>
            </w:r>
          </w:p>
        </w:tc>
        <w:tc>
          <w:tcPr>
            <w:tcW w:w="5670" w:type="dxa"/>
            <w:vAlign w:val="center"/>
          </w:tcPr>
          <w:p w:rsidR="00C240B9" w:rsidRPr="00EB0ECF" w:rsidRDefault="00C240B9" w:rsidP="00C240B9">
            <w:pPr>
              <w:pStyle w:val="Tabletext"/>
              <w:rPr>
                <w:lang w:eastAsia="zh-CN"/>
              </w:rPr>
            </w:pPr>
            <w:r w:rsidRPr="00EB0ECF">
              <w:rPr>
                <w:rFonts w:hint="eastAsia"/>
                <w:lang w:val="fr-CH" w:eastAsia="zh-CN"/>
              </w:rPr>
              <w:t>向</w:t>
            </w:r>
            <w:r w:rsidRPr="00EB0ECF">
              <w:rPr>
                <w:rFonts w:hint="eastAsia"/>
                <w:lang w:eastAsia="zh-CN"/>
              </w:rPr>
              <w:t>30-3 000 MHz</w:t>
            </w:r>
            <w:r w:rsidRPr="00EB0ECF">
              <w:rPr>
                <w:rFonts w:hint="eastAsia"/>
                <w:lang w:eastAsia="zh-CN"/>
              </w:rPr>
              <w:t>频率范围的车载、便携和固定接收机进行地面数字声音广播的系统</w:t>
            </w:r>
          </w:p>
        </w:tc>
        <w:tc>
          <w:tcPr>
            <w:tcW w:w="1422" w:type="dxa"/>
          </w:tcPr>
          <w:p w:rsidR="00C240B9" w:rsidRPr="004C78AF" w:rsidRDefault="00C240B9" w:rsidP="00C240B9">
            <w:pPr>
              <w:pStyle w:val="Tabletext"/>
              <w:jc w:val="center"/>
            </w:pPr>
            <w:r w:rsidRPr="004C78AF">
              <w:t>NOC</w:t>
            </w:r>
          </w:p>
        </w:tc>
        <w:tc>
          <w:tcPr>
            <w:tcW w:w="1413" w:type="dxa"/>
          </w:tcPr>
          <w:p w:rsidR="00C240B9" w:rsidRPr="00EB0ECF" w:rsidRDefault="00C240B9" w:rsidP="00C240B9">
            <w:pPr>
              <w:pStyle w:val="Tabletext"/>
            </w:pPr>
          </w:p>
        </w:tc>
      </w:tr>
      <w:tr w:rsidR="00C240B9" w:rsidTr="00E1620E">
        <w:trPr>
          <w:cantSplit/>
        </w:trPr>
        <w:tc>
          <w:tcPr>
            <w:tcW w:w="1384" w:type="dxa"/>
          </w:tcPr>
          <w:p w:rsidR="00C240B9" w:rsidRPr="006457BB" w:rsidRDefault="00C240B9" w:rsidP="00C240B9">
            <w:pPr>
              <w:pStyle w:val="Tabletext"/>
              <w:jc w:val="center"/>
              <w:rPr>
                <w:rFonts w:eastAsia="Arial Unicode MS"/>
                <w:b/>
                <w:bCs/>
              </w:rPr>
            </w:pPr>
            <w:hyperlink r:id="rId49" w:history="1">
              <w:r w:rsidRPr="006457BB">
                <w:rPr>
                  <w:rStyle w:val="Strong"/>
                </w:rPr>
                <w:t>BS.1116</w:t>
              </w:r>
            </w:hyperlink>
            <w:r w:rsidRPr="006457BB">
              <w:t>-</w:t>
            </w:r>
            <w:r>
              <w:rPr>
                <w:b/>
                <w:bCs/>
              </w:rPr>
              <w:t>3</w:t>
            </w:r>
          </w:p>
        </w:tc>
        <w:tc>
          <w:tcPr>
            <w:tcW w:w="5670" w:type="dxa"/>
            <w:vAlign w:val="center"/>
          </w:tcPr>
          <w:p w:rsidR="00C240B9" w:rsidRPr="00EB0ECF" w:rsidRDefault="00C240B9" w:rsidP="00C240B9">
            <w:pPr>
              <w:pStyle w:val="Tabletext"/>
              <w:rPr>
                <w:lang w:eastAsia="zh-CN"/>
              </w:rPr>
            </w:pPr>
            <w:r w:rsidRPr="00EB0ECF">
              <w:rPr>
                <w:rFonts w:hint="eastAsia"/>
                <w:lang w:eastAsia="zh-CN"/>
              </w:rPr>
              <w:t>对音频系统轻微损害进行主观评估的方法</w:t>
            </w:r>
          </w:p>
        </w:tc>
        <w:tc>
          <w:tcPr>
            <w:tcW w:w="1422" w:type="dxa"/>
          </w:tcPr>
          <w:p w:rsidR="00C240B9" w:rsidRPr="004C78AF" w:rsidRDefault="00C240B9" w:rsidP="00C240B9">
            <w:pPr>
              <w:pStyle w:val="Tabletext"/>
              <w:jc w:val="center"/>
            </w:pPr>
            <w:r w:rsidRPr="004C78AF">
              <w:t>NOC</w:t>
            </w:r>
          </w:p>
        </w:tc>
        <w:tc>
          <w:tcPr>
            <w:tcW w:w="1413" w:type="dxa"/>
          </w:tcPr>
          <w:p w:rsidR="00C240B9" w:rsidRPr="00EB0ECF" w:rsidRDefault="00C240B9" w:rsidP="00C240B9">
            <w:pPr>
              <w:pStyle w:val="Tabletext"/>
            </w:pPr>
          </w:p>
        </w:tc>
      </w:tr>
      <w:tr w:rsidR="00C240B9" w:rsidTr="00E1620E">
        <w:trPr>
          <w:cantSplit/>
        </w:trPr>
        <w:tc>
          <w:tcPr>
            <w:tcW w:w="1384" w:type="dxa"/>
          </w:tcPr>
          <w:p w:rsidR="00C240B9" w:rsidRPr="006457BB" w:rsidRDefault="00C240B9" w:rsidP="00C240B9">
            <w:pPr>
              <w:pStyle w:val="Tabletext"/>
              <w:jc w:val="center"/>
              <w:rPr>
                <w:rFonts w:eastAsia="Arial Unicode MS"/>
                <w:b/>
                <w:bCs/>
              </w:rPr>
            </w:pPr>
            <w:hyperlink r:id="rId50" w:history="1">
              <w:r w:rsidRPr="006457BB">
                <w:rPr>
                  <w:rStyle w:val="Strong"/>
                </w:rPr>
                <w:t>BS.1194</w:t>
              </w:r>
            </w:hyperlink>
            <w:r w:rsidRPr="006457BB">
              <w:rPr>
                <w:b/>
                <w:bCs/>
              </w:rPr>
              <w:t>-2</w:t>
            </w:r>
          </w:p>
        </w:tc>
        <w:tc>
          <w:tcPr>
            <w:tcW w:w="5670" w:type="dxa"/>
            <w:vAlign w:val="center"/>
          </w:tcPr>
          <w:p w:rsidR="00C240B9" w:rsidRPr="00EB0ECF" w:rsidRDefault="00C240B9" w:rsidP="00C240B9">
            <w:pPr>
              <w:pStyle w:val="Tabletext"/>
              <w:rPr>
                <w:lang w:eastAsia="zh-CN"/>
              </w:rPr>
            </w:pPr>
            <w:r w:rsidRPr="00EB0ECF">
              <w:rPr>
                <w:rFonts w:hint="eastAsia"/>
                <w:lang w:eastAsia="zh-CN"/>
              </w:rPr>
              <w:t>用于以固定和移动方式接收的、使用具备较大传输能力的子载波数据频道进行复用频率调制（调频）声音广播的系统</w:t>
            </w:r>
          </w:p>
        </w:tc>
        <w:tc>
          <w:tcPr>
            <w:tcW w:w="1422" w:type="dxa"/>
          </w:tcPr>
          <w:p w:rsidR="00C240B9" w:rsidRPr="004C78AF" w:rsidRDefault="00C240B9" w:rsidP="00C240B9">
            <w:pPr>
              <w:pStyle w:val="Tabletext"/>
              <w:jc w:val="center"/>
            </w:pPr>
            <w:r w:rsidRPr="004C78AF">
              <w:t>NOC</w:t>
            </w:r>
          </w:p>
        </w:tc>
        <w:tc>
          <w:tcPr>
            <w:tcW w:w="1413" w:type="dxa"/>
          </w:tcPr>
          <w:p w:rsidR="00C240B9" w:rsidRPr="00EB0ECF" w:rsidRDefault="00C240B9" w:rsidP="00C240B9">
            <w:pPr>
              <w:pStyle w:val="Tabletext"/>
            </w:pPr>
          </w:p>
        </w:tc>
      </w:tr>
      <w:tr w:rsidR="00C240B9" w:rsidTr="00E1620E">
        <w:trPr>
          <w:cantSplit/>
        </w:trPr>
        <w:tc>
          <w:tcPr>
            <w:tcW w:w="1384" w:type="dxa"/>
          </w:tcPr>
          <w:p w:rsidR="00C240B9" w:rsidRPr="006457BB" w:rsidRDefault="00C240B9" w:rsidP="00C240B9">
            <w:pPr>
              <w:pStyle w:val="Tabletext"/>
              <w:jc w:val="center"/>
              <w:rPr>
                <w:rFonts w:eastAsia="Arial Unicode MS"/>
              </w:rPr>
            </w:pPr>
            <w:hyperlink r:id="rId51" w:history="1">
              <w:r w:rsidRPr="006457BB">
                <w:rPr>
                  <w:rStyle w:val="Strong"/>
                </w:rPr>
                <w:t>BS.1195</w:t>
              </w:r>
            </w:hyperlink>
            <w:r>
              <w:rPr>
                <w:rStyle w:val="Strong"/>
              </w:rPr>
              <w:t>-1</w:t>
            </w:r>
          </w:p>
        </w:tc>
        <w:tc>
          <w:tcPr>
            <w:tcW w:w="5670" w:type="dxa"/>
            <w:vAlign w:val="center"/>
          </w:tcPr>
          <w:p w:rsidR="00C240B9" w:rsidRPr="00EB0ECF" w:rsidRDefault="00C240B9" w:rsidP="00C240B9">
            <w:pPr>
              <w:pStyle w:val="Tabletext"/>
              <w:rPr>
                <w:lang w:eastAsia="zh-CN"/>
              </w:rPr>
            </w:pPr>
            <w:r w:rsidRPr="00EB0ECF">
              <w:rPr>
                <w:rFonts w:hint="eastAsia"/>
                <w:lang w:eastAsia="zh-CN"/>
              </w:rPr>
              <w:t>甚高频（</w:t>
            </w:r>
            <w:r w:rsidRPr="00EB0ECF">
              <w:rPr>
                <w:lang w:eastAsia="zh-CN"/>
              </w:rPr>
              <w:t>VHF</w:t>
            </w:r>
            <w:r w:rsidRPr="00EB0ECF">
              <w:rPr>
                <w:rFonts w:hint="eastAsia"/>
                <w:lang w:eastAsia="zh-CN"/>
              </w:rPr>
              <w:t>）和超高频（</w:t>
            </w:r>
            <w:r w:rsidRPr="00EB0ECF">
              <w:rPr>
                <w:lang w:eastAsia="zh-CN"/>
              </w:rPr>
              <w:t>UHF</w:t>
            </w:r>
            <w:r w:rsidRPr="00EB0ECF">
              <w:rPr>
                <w:rFonts w:hint="eastAsia"/>
                <w:lang w:eastAsia="zh-CN"/>
              </w:rPr>
              <w:t>）的发射天线特性</w:t>
            </w:r>
          </w:p>
        </w:tc>
        <w:tc>
          <w:tcPr>
            <w:tcW w:w="1422" w:type="dxa"/>
          </w:tcPr>
          <w:p w:rsidR="00C240B9" w:rsidRPr="004C78AF" w:rsidRDefault="00C240B9" w:rsidP="00C240B9">
            <w:pPr>
              <w:pStyle w:val="Tabletext"/>
              <w:jc w:val="center"/>
            </w:pPr>
            <w:r w:rsidRPr="004C78AF">
              <w:t>NOC</w:t>
            </w:r>
          </w:p>
        </w:tc>
        <w:tc>
          <w:tcPr>
            <w:tcW w:w="1413" w:type="dxa"/>
          </w:tcPr>
          <w:p w:rsidR="00C240B9" w:rsidRPr="00EB0ECF" w:rsidRDefault="00C240B9" w:rsidP="00C240B9">
            <w:pPr>
              <w:pStyle w:val="Tabletext"/>
            </w:pPr>
          </w:p>
        </w:tc>
      </w:tr>
      <w:tr w:rsidR="00C240B9" w:rsidTr="00E1620E">
        <w:trPr>
          <w:cantSplit/>
        </w:trPr>
        <w:tc>
          <w:tcPr>
            <w:tcW w:w="1384" w:type="dxa"/>
          </w:tcPr>
          <w:p w:rsidR="00C240B9" w:rsidRPr="006457BB" w:rsidRDefault="00C240B9" w:rsidP="00C240B9">
            <w:pPr>
              <w:pStyle w:val="Tabletext"/>
              <w:jc w:val="center"/>
              <w:rPr>
                <w:rFonts w:eastAsia="Arial Unicode MS"/>
                <w:b/>
                <w:bCs/>
              </w:rPr>
            </w:pPr>
            <w:hyperlink r:id="rId52" w:history="1">
              <w:r w:rsidRPr="006457BB">
                <w:rPr>
                  <w:rStyle w:val="Strong"/>
                </w:rPr>
                <w:t>BS.1196</w:t>
              </w:r>
            </w:hyperlink>
            <w:r w:rsidRPr="006457BB">
              <w:rPr>
                <w:b/>
                <w:bCs/>
              </w:rPr>
              <w:t>-</w:t>
            </w:r>
            <w:r>
              <w:rPr>
                <w:b/>
                <w:bCs/>
              </w:rPr>
              <w:t>4</w:t>
            </w:r>
          </w:p>
        </w:tc>
        <w:tc>
          <w:tcPr>
            <w:tcW w:w="5670" w:type="dxa"/>
            <w:vAlign w:val="center"/>
          </w:tcPr>
          <w:p w:rsidR="00C240B9" w:rsidRPr="00EB0ECF" w:rsidRDefault="00C240B9" w:rsidP="00C240B9">
            <w:pPr>
              <w:pStyle w:val="Tabletext"/>
              <w:rPr>
                <w:lang w:eastAsia="zh-CN"/>
              </w:rPr>
            </w:pPr>
            <w:r w:rsidRPr="00EB0ECF">
              <w:rPr>
                <w:rFonts w:hint="eastAsia"/>
                <w:lang w:eastAsia="zh-CN"/>
              </w:rPr>
              <w:t>数字广播的音频编码</w:t>
            </w:r>
          </w:p>
        </w:tc>
        <w:tc>
          <w:tcPr>
            <w:tcW w:w="1422" w:type="dxa"/>
          </w:tcPr>
          <w:p w:rsidR="00C240B9" w:rsidRPr="004C78AF" w:rsidRDefault="00C240B9" w:rsidP="00C240B9">
            <w:pPr>
              <w:pStyle w:val="Tabletext"/>
              <w:jc w:val="center"/>
            </w:pPr>
            <w:r>
              <w:t>UNA</w:t>
            </w:r>
          </w:p>
        </w:tc>
        <w:tc>
          <w:tcPr>
            <w:tcW w:w="1413" w:type="dxa"/>
          </w:tcPr>
          <w:p w:rsidR="00C240B9" w:rsidRPr="00EB0ECF" w:rsidRDefault="00C240B9" w:rsidP="00C240B9">
            <w:pPr>
              <w:pStyle w:val="Tabletext"/>
              <w:rPr>
                <w:lang w:eastAsia="zh-CN"/>
              </w:rPr>
            </w:pPr>
            <w:r>
              <w:rPr>
                <w:lang w:eastAsia="zh-CN"/>
              </w:rPr>
              <w:t>CACE/747</w:t>
            </w:r>
            <w:r>
              <w:rPr>
                <w:lang w:eastAsia="zh-CN"/>
              </w:rPr>
              <w:br/>
            </w:r>
            <w:r w:rsidRPr="00EF5A3F">
              <w:rPr>
                <w:rFonts w:hint="eastAsia"/>
                <w:lang w:val="en-US" w:eastAsia="zh-CN"/>
              </w:rPr>
              <w:t>提议</w:t>
            </w:r>
            <w:r>
              <w:rPr>
                <w:lang w:eastAsia="zh-CN"/>
              </w:rPr>
              <w:t>MOD</w:t>
            </w:r>
          </w:p>
        </w:tc>
      </w:tr>
      <w:tr w:rsidR="00C240B9" w:rsidTr="00E1620E">
        <w:trPr>
          <w:cantSplit/>
        </w:trPr>
        <w:tc>
          <w:tcPr>
            <w:tcW w:w="1384" w:type="dxa"/>
          </w:tcPr>
          <w:p w:rsidR="00C240B9" w:rsidRPr="006457BB" w:rsidRDefault="00C240B9" w:rsidP="00C240B9">
            <w:pPr>
              <w:pStyle w:val="Tabletext"/>
              <w:jc w:val="center"/>
              <w:rPr>
                <w:rFonts w:eastAsia="Arial Unicode MS"/>
                <w:b/>
                <w:bCs/>
                <w:lang w:eastAsia="zh-CN"/>
              </w:rPr>
            </w:pPr>
            <w:hyperlink r:id="rId53" w:history="1">
              <w:r w:rsidRPr="006457BB">
                <w:rPr>
                  <w:rStyle w:val="Strong"/>
                  <w:lang w:eastAsia="zh-CN"/>
                </w:rPr>
                <w:t>BS.1283</w:t>
              </w:r>
            </w:hyperlink>
            <w:r w:rsidRPr="006457BB">
              <w:rPr>
                <w:b/>
                <w:bCs/>
                <w:lang w:eastAsia="zh-CN"/>
              </w:rPr>
              <w:t>-1</w:t>
            </w:r>
          </w:p>
        </w:tc>
        <w:tc>
          <w:tcPr>
            <w:tcW w:w="5670" w:type="dxa"/>
          </w:tcPr>
          <w:p w:rsidR="00C240B9" w:rsidRPr="00EB0ECF" w:rsidRDefault="00C240B9" w:rsidP="00C240B9">
            <w:pPr>
              <w:pStyle w:val="Tabletext"/>
              <w:rPr>
                <w:lang w:eastAsia="zh-CN"/>
              </w:rPr>
            </w:pPr>
            <w:r w:rsidRPr="00EB0ECF">
              <w:rPr>
                <w:rFonts w:hint="eastAsia"/>
                <w:lang w:eastAsia="zh-CN"/>
              </w:rPr>
              <w:t>客观评估声音质量的</w:t>
            </w:r>
            <w:r w:rsidRPr="00EB0ECF">
              <w:rPr>
                <w:lang w:eastAsia="zh-CN"/>
              </w:rPr>
              <w:t>ITU-R</w:t>
            </w:r>
            <w:r w:rsidRPr="00EB0ECF">
              <w:rPr>
                <w:rFonts w:hint="eastAsia"/>
                <w:lang w:eastAsia="zh-CN"/>
              </w:rPr>
              <w:t>建议书指南</w:t>
            </w:r>
          </w:p>
        </w:tc>
        <w:tc>
          <w:tcPr>
            <w:tcW w:w="1422" w:type="dxa"/>
          </w:tcPr>
          <w:p w:rsidR="00C240B9" w:rsidRPr="004C78AF" w:rsidRDefault="00C240B9" w:rsidP="00C240B9">
            <w:pPr>
              <w:pStyle w:val="Tabletext"/>
              <w:jc w:val="center"/>
            </w:pPr>
            <w:r w:rsidRPr="004C78AF">
              <w:t>NOC</w:t>
            </w:r>
          </w:p>
        </w:tc>
        <w:tc>
          <w:tcPr>
            <w:tcW w:w="1413" w:type="dxa"/>
          </w:tcPr>
          <w:p w:rsidR="00C240B9" w:rsidRPr="00EB0ECF" w:rsidRDefault="00C240B9" w:rsidP="00C240B9">
            <w:pPr>
              <w:pStyle w:val="Tabletext"/>
            </w:pPr>
          </w:p>
        </w:tc>
      </w:tr>
      <w:tr w:rsidR="00C240B9" w:rsidTr="00E1620E">
        <w:trPr>
          <w:cantSplit/>
        </w:trPr>
        <w:tc>
          <w:tcPr>
            <w:tcW w:w="1384" w:type="dxa"/>
          </w:tcPr>
          <w:p w:rsidR="00C240B9" w:rsidRPr="006457BB" w:rsidRDefault="00C240B9" w:rsidP="00C240B9">
            <w:pPr>
              <w:pStyle w:val="Tabletext"/>
              <w:jc w:val="center"/>
              <w:rPr>
                <w:rFonts w:eastAsia="Arial Unicode MS"/>
                <w:b/>
                <w:bCs/>
              </w:rPr>
            </w:pPr>
            <w:hyperlink r:id="rId54" w:history="1">
              <w:r w:rsidRPr="006457BB">
                <w:rPr>
                  <w:rStyle w:val="Strong"/>
                </w:rPr>
                <w:t>BS.1284</w:t>
              </w:r>
            </w:hyperlink>
            <w:r w:rsidRPr="006457BB">
              <w:t>-</w:t>
            </w:r>
            <w:r w:rsidRPr="006457BB">
              <w:rPr>
                <w:b/>
                <w:bCs/>
              </w:rPr>
              <w:t>1</w:t>
            </w:r>
          </w:p>
        </w:tc>
        <w:tc>
          <w:tcPr>
            <w:tcW w:w="5670" w:type="dxa"/>
          </w:tcPr>
          <w:p w:rsidR="00C240B9" w:rsidRPr="00EB0ECF" w:rsidRDefault="00C240B9" w:rsidP="00C240B9">
            <w:pPr>
              <w:pStyle w:val="Tabletext"/>
              <w:rPr>
                <w:lang w:eastAsia="zh-CN"/>
              </w:rPr>
            </w:pPr>
            <w:r w:rsidRPr="00EB0ECF">
              <w:rPr>
                <w:rFonts w:hint="eastAsia"/>
                <w:lang w:eastAsia="zh-CN"/>
              </w:rPr>
              <w:t>客观评估声音质量的一般方法</w:t>
            </w:r>
            <w:r w:rsidRPr="00EB0ECF">
              <w:rPr>
                <w:lang w:eastAsia="zh-CN"/>
              </w:rPr>
              <w:br/>
            </w:r>
            <w:r w:rsidRPr="00EB0ECF">
              <w:rPr>
                <w:rFonts w:hint="eastAsia"/>
                <w:lang w:eastAsia="zh-CN"/>
              </w:rPr>
              <w:t>注</w:t>
            </w:r>
            <w:r w:rsidRPr="00EB0ECF">
              <w:rPr>
                <w:lang w:eastAsia="zh-CN"/>
              </w:rPr>
              <w:t xml:space="preserve"> – </w:t>
            </w:r>
            <w:r w:rsidRPr="00EB0ECF">
              <w:rPr>
                <w:rFonts w:hint="eastAsia"/>
                <w:lang w:eastAsia="zh-CN"/>
              </w:rPr>
              <w:t>用该建议书替换</w:t>
            </w:r>
            <w:r w:rsidRPr="00EB0ECF">
              <w:rPr>
                <w:lang w:eastAsia="zh-CN"/>
              </w:rPr>
              <w:t>ITU-R BS.562-3</w:t>
            </w:r>
            <w:r w:rsidRPr="00EB0ECF">
              <w:rPr>
                <w:rFonts w:hint="eastAsia"/>
                <w:lang w:eastAsia="zh-CN"/>
              </w:rPr>
              <w:t>建议书</w:t>
            </w:r>
          </w:p>
        </w:tc>
        <w:tc>
          <w:tcPr>
            <w:tcW w:w="1422" w:type="dxa"/>
          </w:tcPr>
          <w:p w:rsidR="00C240B9" w:rsidRPr="004C78AF" w:rsidRDefault="00C240B9" w:rsidP="00C240B9">
            <w:pPr>
              <w:pStyle w:val="Tabletext"/>
              <w:jc w:val="center"/>
            </w:pPr>
            <w:r w:rsidRPr="004C78AF">
              <w:t>NOC</w:t>
            </w:r>
          </w:p>
        </w:tc>
        <w:tc>
          <w:tcPr>
            <w:tcW w:w="1413" w:type="dxa"/>
          </w:tcPr>
          <w:p w:rsidR="00C240B9" w:rsidRPr="00EB0ECF" w:rsidRDefault="00C240B9" w:rsidP="00C240B9">
            <w:pPr>
              <w:pStyle w:val="Tabletext"/>
            </w:pPr>
          </w:p>
        </w:tc>
      </w:tr>
      <w:tr w:rsidR="00C240B9" w:rsidTr="00E1620E">
        <w:trPr>
          <w:cantSplit/>
        </w:trPr>
        <w:tc>
          <w:tcPr>
            <w:tcW w:w="1384" w:type="dxa"/>
          </w:tcPr>
          <w:p w:rsidR="00C240B9" w:rsidRPr="006457BB" w:rsidRDefault="00C240B9" w:rsidP="00C240B9">
            <w:pPr>
              <w:pStyle w:val="Tabletext"/>
              <w:jc w:val="center"/>
              <w:rPr>
                <w:rFonts w:eastAsia="Arial Unicode MS"/>
              </w:rPr>
            </w:pPr>
            <w:hyperlink r:id="rId55" w:history="1">
              <w:r w:rsidRPr="006457BB">
                <w:rPr>
                  <w:rStyle w:val="Strong"/>
                </w:rPr>
                <w:t>BS.1285</w:t>
              </w:r>
            </w:hyperlink>
            <w:r>
              <w:rPr>
                <w:rStyle w:val="Strong"/>
              </w:rPr>
              <w:t>-0</w:t>
            </w:r>
          </w:p>
        </w:tc>
        <w:tc>
          <w:tcPr>
            <w:tcW w:w="5670" w:type="dxa"/>
            <w:vAlign w:val="center"/>
          </w:tcPr>
          <w:p w:rsidR="00C240B9" w:rsidRPr="00EB0ECF" w:rsidRDefault="00C240B9" w:rsidP="00C240B9">
            <w:pPr>
              <w:pStyle w:val="Tabletext"/>
              <w:rPr>
                <w:lang w:eastAsia="zh-CN"/>
              </w:rPr>
            </w:pPr>
            <w:r w:rsidRPr="00EB0ECF">
              <w:rPr>
                <w:rFonts w:hint="eastAsia"/>
                <w:lang w:eastAsia="zh-CN"/>
              </w:rPr>
              <w:t>对音频系统的轻微减损进行主观评估的预选方法</w:t>
            </w:r>
          </w:p>
        </w:tc>
        <w:tc>
          <w:tcPr>
            <w:tcW w:w="1422" w:type="dxa"/>
          </w:tcPr>
          <w:p w:rsidR="00C240B9" w:rsidRPr="004C78AF" w:rsidRDefault="00C240B9" w:rsidP="00C240B9">
            <w:pPr>
              <w:pStyle w:val="Tabletext"/>
              <w:jc w:val="center"/>
            </w:pPr>
            <w:r w:rsidRPr="004C78AF">
              <w:t>NOC</w:t>
            </w:r>
          </w:p>
        </w:tc>
        <w:tc>
          <w:tcPr>
            <w:tcW w:w="1413" w:type="dxa"/>
          </w:tcPr>
          <w:p w:rsidR="00C240B9" w:rsidRPr="00EB0ECF" w:rsidRDefault="00C240B9" w:rsidP="00C240B9">
            <w:pPr>
              <w:pStyle w:val="Tabletext"/>
            </w:pPr>
          </w:p>
        </w:tc>
      </w:tr>
      <w:tr w:rsidR="00C240B9" w:rsidTr="00E1620E">
        <w:trPr>
          <w:cantSplit/>
        </w:trPr>
        <w:tc>
          <w:tcPr>
            <w:tcW w:w="1384" w:type="dxa"/>
          </w:tcPr>
          <w:p w:rsidR="00C240B9" w:rsidRPr="006457BB" w:rsidRDefault="00C240B9" w:rsidP="00C240B9">
            <w:pPr>
              <w:pStyle w:val="Tabletext"/>
              <w:jc w:val="center"/>
              <w:rPr>
                <w:rFonts w:eastAsia="Arial Unicode MS"/>
              </w:rPr>
            </w:pPr>
            <w:hyperlink r:id="rId56" w:history="1">
              <w:r w:rsidRPr="006457BB">
                <w:rPr>
                  <w:rStyle w:val="Strong"/>
                </w:rPr>
                <w:t>BS.1286</w:t>
              </w:r>
            </w:hyperlink>
            <w:r>
              <w:rPr>
                <w:rStyle w:val="Strong"/>
              </w:rPr>
              <w:t>-0</w:t>
            </w:r>
          </w:p>
        </w:tc>
        <w:tc>
          <w:tcPr>
            <w:tcW w:w="5670" w:type="dxa"/>
            <w:vAlign w:val="center"/>
          </w:tcPr>
          <w:p w:rsidR="00C240B9" w:rsidRPr="00EB0ECF" w:rsidRDefault="00C240B9" w:rsidP="00C240B9">
            <w:pPr>
              <w:pStyle w:val="Tabletext"/>
              <w:rPr>
                <w:lang w:eastAsia="zh-CN"/>
              </w:rPr>
            </w:pPr>
            <w:r w:rsidRPr="00EB0ECF">
              <w:rPr>
                <w:rFonts w:hint="eastAsia"/>
                <w:lang w:eastAsia="zh-CN"/>
              </w:rPr>
              <w:t>对有伴同图像的音频系统进行主观评估的方法</w:t>
            </w:r>
          </w:p>
        </w:tc>
        <w:tc>
          <w:tcPr>
            <w:tcW w:w="1422" w:type="dxa"/>
          </w:tcPr>
          <w:p w:rsidR="00C240B9" w:rsidRPr="004C78AF" w:rsidRDefault="00C240B9" w:rsidP="00C240B9">
            <w:pPr>
              <w:pStyle w:val="Tabletext"/>
              <w:jc w:val="center"/>
            </w:pPr>
            <w:r w:rsidRPr="004C78AF">
              <w:t>NOC</w:t>
            </w:r>
          </w:p>
        </w:tc>
        <w:tc>
          <w:tcPr>
            <w:tcW w:w="1413" w:type="dxa"/>
          </w:tcPr>
          <w:p w:rsidR="00C240B9" w:rsidRPr="00EB0ECF" w:rsidRDefault="00C240B9" w:rsidP="00C240B9">
            <w:pPr>
              <w:pStyle w:val="Tabletext"/>
            </w:pPr>
          </w:p>
        </w:tc>
      </w:tr>
      <w:tr w:rsidR="00C240B9" w:rsidTr="00E1620E">
        <w:trPr>
          <w:cantSplit/>
        </w:trPr>
        <w:tc>
          <w:tcPr>
            <w:tcW w:w="1384" w:type="dxa"/>
          </w:tcPr>
          <w:p w:rsidR="00C240B9" w:rsidRPr="006457BB" w:rsidRDefault="00C240B9" w:rsidP="00C240B9">
            <w:pPr>
              <w:pStyle w:val="Tabletext"/>
              <w:jc w:val="center"/>
              <w:rPr>
                <w:rFonts w:eastAsia="Arial Unicode MS"/>
                <w:b/>
                <w:bCs/>
              </w:rPr>
            </w:pPr>
            <w:hyperlink r:id="rId57" w:history="1">
              <w:r w:rsidRPr="006457BB">
                <w:rPr>
                  <w:rStyle w:val="Strong"/>
                </w:rPr>
                <w:t>BS.1348</w:t>
              </w:r>
            </w:hyperlink>
            <w:r w:rsidRPr="006457BB">
              <w:rPr>
                <w:b/>
                <w:bCs/>
              </w:rPr>
              <w:t>-</w:t>
            </w:r>
            <w:r>
              <w:rPr>
                <w:b/>
                <w:bCs/>
              </w:rPr>
              <w:t>3</w:t>
            </w:r>
          </w:p>
        </w:tc>
        <w:tc>
          <w:tcPr>
            <w:tcW w:w="5670" w:type="dxa"/>
            <w:vAlign w:val="center"/>
          </w:tcPr>
          <w:p w:rsidR="00C240B9" w:rsidRPr="00EB0ECF" w:rsidRDefault="00C240B9" w:rsidP="00C240B9">
            <w:pPr>
              <w:pStyle w:val="Tabletext"/>
              <w:rPr>
                <w:lang w:eastAsia="zh-CN"/>
              </w:rPr>
            </w:pPr>
            <w:r w:rsidRPr="00EB0ECF">
              <w:rPr>
                <w:rFonts w:hint="eastAsia"/>
                <w:lang w:eastAsia="zh-CN"/>
              </w:rPr>
              <w:t>在</w:t>
            </w:r>
            <w:r w:rsidRPr="00EB0ECF">
              <w:rPr>
                <w:lang w:eastAsia="zh-CN"/>
              </w:rPr>
              <w:t>30 MHz</w:t>
            </w:r>
            <w:r w:rsidRPr="00EB0ECF">
              <w:rPr>
                <w:rFonts w:hint="eastAsia"/>
                <w:lang w:eastAsia="zh-CN"/>
              </w:rPr>
              <w:t>以下频率进行数字声音广播的业务要求</w:t>
            </w:r>
            <w:r w:rsidRPr="00EB0ECF">
              <w:rPr>
                <w:lang w:eastAsia="zh-CN"/>
              </w:rPr>
              <w:t xml:space="preserve"> </w:t>
            </w:r>
          </w:p>
        </w:tc>
        <w:tc>
          <w:tcPr>
            <w:tcW w:w="1422" w:type="dxa"/>
          </w:tcPr>
          <w:p w:rsidR="00C240B9" w:rsidRPr="004C78AF" w:rsidRDefault="00C240B9" w:rsidP="00C240B9">
            <w:pPr>
              <w:pStyle w:val="Tabletext"/>
              <w:jc w:val="center"/>
            </w:pPr>
            <w:r w:rsidRPr="004C78AF">
              <w:t>NOC</w:t>
            </w:r>
          </w:p>
        </w:tc>
        <w:tc>
          <w:tcPr>
            <w:tcW w:w="1413" w:type="dxa"/>
          </w:tcPr>
          <w:p w:rsidR="00C240B9" w:rsidRPr="00EB0ECF" w:rsidRDefault="00C240B9" w:rsidP="00C240B9">
            <w:pPr>
              <w:pStyle w:val="Tabletext"/>
            </w:pPr>
          </w:p>
        </w:tc>
      </w:tr>
      <w:tr w:rsidR="00C240B9" w:rsidTr="00E1620E">
        <w:trPr>
          <w:cantSplit/>
        </w:trPr>
        <w:tc>
          <w:tcPr>
            <w:tcW w:w="1384" w:type="dxa"/>
          </w:tcPr>
          <w:p w:rsidR="00C240B9" w:rsidRPr="006457BB" w:rsidRDefault="00C240B9" w:rsidP="00C240B9">
            <w:pPr>
              <w:pStyle w:val="Tabletext"/>
              <w:jc w:val="center"/>
              <w:rPr>
                <w:rFonts w:eastAsia="Arial Unicode MS"/>
              </w:rPr>
            </w:pPr>
            <w:hyperlink r:id="rId58" w:history="1">
              <w:r w:rsidRPr="006457BB">
                <w:rPr>
                  <w:rStyle w:val="Strong"/>
                </w:rPr>
                <w:t>BS.1349</w:t>
              </w:r>
            </w:hyperlink>
            <w:r>
              <w:rPr>
                <w:rStyle w:val="Strong"/>
              </w:rPr>
              <w:t>-0</w:t>
            </w:r>
          </w:p>
        </w:tc>
        <w:tc>
          <w:tcPr>
            <w:tcW w:w="5670" w:type="dxa"/>
            <w:vAlign w:val="center"/>
          </w:tcPr>
          <w:p w:rsidR="00C240B9" w:rsidRPr="00EB0ECF" w:rsidRDefault="00C240B9" w:rsidP="00C240B9">
            <w:pPr>
              <w:pStyle w:val="Tabletext"/>
              <w:rPr>
                <w:lang w:eastAsia="zh-CN"/>
              </w:rPr>
            </w:pPr>
            <w:r w:rsidRPr="00EB0ECF">
              <w:rPr>
                <w:rFonts w:hint="eastAsia"/>
                <w:lang w:eastAsia="zh-CN"/>
              </w:rPr>
              <w:t>对使用低频（</w:t>
            </w:r>
            <w:r w:rsidRPr="00EB0ECF">
              <w:rPr>
                <w:lang w:eastAsia="zh-CN"/>
              </w:rPr>
              <w:t>LF</w:t>
            </w:r>
            <w:r w:rsidRPr="00EB0ECF">
              <w:rPr>
                <w:rFonts w:hint="eastAsia"/>
                <w:lang w:eastAsia="zh-CN"/>
              </w:rPr>
              <w:t>）、中频（</w:t>
            </w:r>
            <w:r w:rsidRPr="00EB0ECF">
              <w:rPr>
                <w:lang w:eastAsia="zh-CN"/>
              </w:rPr>
              <w:t>MF</w:t>
            </w:r>
            <w:r w:rsidRPr="00EB0ECF">
              <w:rPr>
                <w:rFonts w:hint="eastAsia"/>
                <w:lang w:eastAsia="zh-CN"/>
              </w:rPr>
              <w:t>）和高频（</w:t>
            </w:r>
            <w:r w:rsidRPr="00EB0ECF">
              <w:rPr>
                <w:lang w:eastAsia="zh-CN"/>
              </w:rPr>
              <w:t>HF</w:t>
            </w:r>
            <w:r w:rsidRPr="00EB0ECF">
              <w:rPr>
                <w:rFonts w:hint="eastAsia"/>
                <w:lang w:eastAsia="zh-CN"/>
              </w:rPr>
              <w:t>）频段地面发射机的车载、便携和固定式接收机进行数字声音广播</w:t>
            </w:r>
          </w:p>
        </w:tc>
        <w:tc>
          <w:tcPr>
            <w:tcW w:w="1422" w:type="dxa"/>
          </w:tcPr>
          <w:p w:rsidR="00C240B9" w:rsidRPr="004C78AF" w:rsidRDefault="00C240B9" w:rsidP="00C240B9">
            <w:pPr>
              <w:pStyle w:val="Tabletext"/>
              <w:jc w:val="center"/>
            </w:pPr>
            <w:r w:rsidRPr="004C78AF">
              <w:t>NOC</w:t>
            </w:r>
          </w:p>
        </w:tc>
        <w:tc>
          <w:tcPr>
            <w:tcW w:w="1413" w:type="dxa"/>
          </w:tcPr>
          <w:p w:rsidR="00C240B9" w:rsidRPr="00EB0ECF" w:rsidRDefault="00C240B9" w:rsidP="00C240B9">
            <w:pPr>
              <w:pStyle w:val="Tabletext"/>
            </w:pPr>
          </w:p>
        </w:tc>
      </w:tr>
      <w:tr w:rsidR="00C240B9" w:rsidTr="00E1620E">
        <w:trPr>
          <w:cantSplit/>
        </w:trPr>
        <w:tc>
          <w:tcPr>
            <w:tcW w:w="1384" w:type="dxa"/>
          </w:tcPr>
          <w:p w:rsidR="00C240B9" w:rsidRPr="006457BB" w:rsidRDefault="00C240B9" w:rsidP="00C240B9">
            <w:pPr>
              <w:pStyle w:val="Tabletext"/>
              <w:jc w:val="center"/>
              <w:rPr>
                <w:rFonts w:eastAsia="Arial Unicode MS"/>
                <w:b/>
                <w:bCs/>
              </w:rPr>
            </w:pPr>
            <w:hyperlink r:id="rId59" w:history="1">
              <w:r w:rsidRPr="006457BB">
                <w:rPr>
                  <w:rStyle w:val="Strong"/>
                </w:rPr>
                <w:t>BS.1350</w:t>
              </w:r>
            </w:hyperlink>
            <w:r w:rsidRPr="006457BB">
              <w:rPr>
                <w:b/>
                <w:bCs/>
              </w:rPr>
              <w:t>-1</w:t>
            </w:r>
          </w:p>
        </w:tc>
        <w:tc>
          <w:tcPr>
            <w:tcW w:w="5670" w:type="dxa"/>
            <w:vAlign w:val="center"/>
          </w:tcPr>
          <w:p w:rsidR="00C240B9" w:rsidRPr="00EB0ECF" w:rsidRDefault="00C240B9" w:rsidP="00C240B9">
            <w:pPr>
              <w:pStyle w:val="Tabletext"/>
              <w:rPr>
                <w:lang w:eastAsia="zh-CN"/>
              </w:rPr>
            </w:pPr>
            <w:r w:rsidRPr="00EB0ECF">
              <w:rPr>
                <w:rFonts w:hint="eastAsia"/>
                <w:lang w:eastAsia="zh-CN"/>
              </w:rPr>
              <w:t>用于以固定和移动方式接收的、使用具备较大传输能力的子载波数据频道进行复用（调频）声音广播的系统要求</w:t>
            </w:r>
          </w:p>
        </w:tc>
        <w:tc>
          <w:tcPr>
            <w:tcW w:w="1422" w:type="dxa"/>
          </w:tcPr>
          <w:p w:rsidR="00C240B9" w:rsidRPr="004C78AF" w:rsidRDefault="00C240B9" w:rsidP="00C240B9">
            <w:pPr>
              <w:pStyle w:val="Tabletext"/>
              <w:jc w:val="center"/>
            </w:pPr>
            <w:r w:rsidRPr="004C78AF">
              <w:t>NOC</w:t>
            </w:r>
          </w:p>
        </w:tc>
        <w:tc>
          <w:tcPr>
            <w:tcW w:w="1413" w:type="dxa"/>
          </w:tcPr>
          <w:p w:rsidR="00C240B9" w:rsidRPr="00EB0ECF" w:rsidRDefault="00C240B9" w:rsidP="00C240B9">
            <w:pPr>
              <w:pStyle w:val="Tabletext"/>
            </w:pPr>
          </w:p>
        </w:tc>
      </w:tr>
      <w:tr w:rsidR="00C240B9" w:rsidTr="00E1620E">
        <w:trPr>
          <w:cantSplit/>
        </w:trPr>
        <w:tc>
          <w:tcPr>
            <w:tcW w:w="1384" w:type="dxa"/>
          </w:tcPr>
          <w:p w:rsidR="00C240B9" w:rsidRPr="006457BB" w:rsidRDefault="00C240B9" w:rsidP="00C240B9">
            <w:pPr>
              <w:pStyle w:val="Tabletext"/>
              <w:jc w:val="center"/>
              <w:rPr>
                <w:rFonts w:eastAsia="Arial Unicode MS"/>
                <w:b/>
                <w:bCs/>
              </w:rPr>
            </w:pPr>
            <w:hyperlink r:id="rId60" w:history="1">
              <w:r w:rsidRPr="006457BB">
                <w:rPr>
                  <w:rStyle w:val="Strong"/>
                </w:rPr>
                <w:t>BS.1386</w:t>
              </w:r>
            </w:hyperlink>
            <w:r w:rsidRPr="006457BB">
              <w:rPr>
                <w:b/>
                <w:bCs/>
              </w:rPr>
              <w:t>-1</w:t>
            </w:r>
          </w:p>
        </w:tc>
        <w:tc>
          <w:tcPr>
            <w:tcW w:w="5670" w:type="dxa"/>
            <w:vAlign w:val="center"/>
          </w:tcPr>
          <w:p w:rsidR="00C240B9" w:rsidRPr="00EB0ECF" w:rsidRDefault="00C240B9" w:rsidP="00C240B9">
            <w:pPr>
              <w:pStyle w:val="Tabletext"/>
              <w:rPr>
                <w:lang w:eastAsia="zh-CN"/>
              </w:rPr>
            </w:pPr>
            <w:r w:rsidRPr="00EB0ECF">
              <w:rPr>
                <w:rFonts w:hint="eastAsia"/>
                <w:lang w:eastAsia="zh-CN"/>
              </w:rPr>
              <w:t>低频（</w:t>
            </w:r>
            <w:r w:rsidRPr="00EB0ECF">
              <w:rPr>
                <w:lang w:eastAsia="zh-CN"/>
              </w:rPr>
              <w:t>LF</w:t>
            </w:r>
            <w:r w:rsidRPr="00EB0ECF">
              <w:rPr>
                <w:rFonts w:hint="eastAsia"/>
                <w:lang w:eastAsia="zh-CN"/>
              </w:rPr>
              <w:t>）和中频（</w:t>
            </w:r>
            <w:r w:rsidRPr="00EB0ECF">
              <w:rPr>
                <w:lang w:eastAsia="zh-CN"/>
              </w:rPr>
              <w:t>MF</w:t>
            </w:r>
            <w:r w:rsidRPr="00EB0ECF">
              <w:rPr>
                <w:rFonts w:hint="eastAsia"/>
                <w:lang w:eastAsia="zh-CN"/>
              </w:rPr>
              <w:t>）发射天线特性和方向图</w:t>
            </w:r>
          </w:p>
        </w:tc>
        <w:tc>
          <w:tcPr>
            <w:tcW w:w="1422" w:type="dxa"/>
          </w:tcPr>
          <w:p w:rsidR="00C240B9" w:rsidRPr="004C78AF" w:rsidRDefault="00C240B9" w:rsidP="00C240B9">
            <w:pPr>
              <w:pStyle w:val="Tabletext"/>
              <w:jc w:val="center"/>
            </w:pPr>
            <w:r w:rsidRPr="004C78AF">
              <w:t>NOC</w:t>
            </w:r>
          </w:p>
        </w:tc>
        <w:tc>
          <w:tcPr>
            <w:tcW w:w="1413" w:type="dxa"/>
          </w:tcPr>
          <w:p w:rsidR="00C240B9" w:rsidRPr="00EB0ECF" w:rsidRDefault="00C240B9" w:rsidP="00C240B9">
            <w:pPr>
              <w:pStyle w:val="Tabletext"/>
            </w:pPr>
          </w:p>
        </w:tc>
      </w:tr>
      <w:tr w:rsidR="00C240B9" w:rsidTr="00E1620E">
        <w:trPr>
          <w:cantSplit/>
        </w:trPr>
        <w:tc>
          <w:tcPr>
            <w:tcW w:w="1384" w:type="dxa"/>
          </w:tcPr>
          <w:p w:rsidR="00C240B9" w:rsidRPr="006457BB" w:rsidRDefault="00C240B9" w:rsidP="00C240B9">
            <w:pPr>
              <w:pStyle w:val="Tabletext"/>
              <w:jc w:val="center"/>
              <w:rPr>
                <w:rFonts w:eastAsia="Arial Unicode MS"/>
                <w:b/>
                <w:bCs/>
              </w:rPr>
            </w:pPr>
            <w:hyperlink r:id="rId61" w:history="1">
              <w:r w:rsidRPr="006457BB">
                <w:rPr>
                  <w:rStyle w:val="Strong"/>
                </w:rPr>
                <w:t>BS.1387</w:t>
              </w:r>
            </w:hyperlink>
            <w:r w:rsidRPr="006457BB">
              <w:rPr>
                <w:b/>
                <w:bCs/>
              </w:rPr>
              <w:t>-1</w:t>
            </w:r>
          </w:p>
        </w:tc>
        <w:tc>
          <w:tcPr>
            <w:tcW w:w="5670" w:type="dxa"/>
            <w:vAlign w:val="center"/>
          </w:tcPr>
          <w:p w:rsidR="00C240B9" w:rsidRPr="00EB0ECF" w:rsidRDefault="00C240B9" w:rsidP="00C240B9">
            <w:pPr>
              <w:pStyle w:val="Tabletext"/>
              <w:rPr>
                <w:lang w:eastAsia="zh-CN"/>
              </w:rPr>
            </w:pPr>
            <w:r w:rsidRPr="00EB0ECF">
              <w:rPr>
                <w:lang w:eastAsia="zh-CN"/>
              </w:rPr>
              <w:t>感知音频质量的客观测量方法</w:t>
            </w:r>
          </w:p>
        </w:tc>
        <w:tc>
          <w:tcPr>
            <w:tcW w:w="1422" w:type="dxa"/>
          </w:tcPr>
          <w:p w:rsidR="00C240B9" w:rsidRPr="004C78AF" w:rsidRDefault="00C240B9" w:rsidP="00C240B9">
            <w:pPr>
              <w:pStyle w:val="Tabletext"/>
              <w:jc w:val="center"/>
            </w:pPr>
            <w:r w:rsidRPr="004C78AF">
              <w:t>NOC</w:t>
            </w:r>
          </w:p>
        </w:tc>
        <w:tc>
          <w:tcPr>
            <w:tcW w:w="1413" w:type="dxa"/>
          </w:tcPr>
          <w:p w:rsidR="00C240B9" w:rsidRPr="00EB0ECF" w:rsidRDefault="00C240B9" w:rsidP="00C240B9">
            <w:pPr>
              <w:pStyle w:val="Tabletext"/>
            </w:pPr>
          </w:p>
        </w:tc>
      </w:tr>
      <w:tr w:rsidR="00C240B9" w:rsidTr="00E1620E">
        <w:trPr>
          <w:cantSplit/>
        </w:trPr>
        <w:tc>
          <w:tcPr>
            <w:tcW w:w="1384" w:type="dxa"/>
          </w:tcPr>
          <w:p w:rsidR="00C240B9" w:rsidRPr="006457BB" w:rsidRDefault="00C240B9" w:rsidP="00C240B9">
            <w:pPr>
              <w:pStyle w:val="Tabletext"/>
              <w:jc w:val="center"/>
              <w:rPr>
                <w:rFonts w:eastAsia="Arial Unicode MS"/>
              </w:rPr>
            </w:pPr>
            <w:hyperlink r:id="rId62" w:history="1">
              <w:r w:rsidRPr="006457BB">
                <w:rPr>
                  <w:rStyle w:val="Strong"/>
                </w:rPr>
                <w:t>BS.1423</w:t>
              </w:r>
            </w:hyperlink>
            <w:r>
              <w:rPr>
                <w:rStyle w:val="Strong"/>
              </w:rPr>
              <w:t>-0</w:t>
            </w:r>
          </w:p>
        </w:tc>
        <w:tc>
          <w:tcPr>
            <w:tcW w:w="5670" w:type="dxa"/>
            <w:vAlign w:val="center"/>
          </w:tcPr>
          <w:p w:rsidR="00C240B9" w:rsidRPr="00EB0ECF" w:rsidRDefault="00C240B9" w:rsidP="00C240B9">
            <w:pPr>
              <w:pStyle w:val="Tabletext"/>
              <w:rPr>
                <w:lang w:eastAsia="zh-CN"/>
              </w:rPr>
            </w:pPr>
            <w:r w:rsidRPr="00EB0ECF">
              <w:rPr>
                <w:rFonts w:hint="eastAsia"/>
                <w:lang w:eastAsia="zh-CN"/>
              </w:rPr>
              <w:t>利用环绕矩阵技术制造多声道音轨的指南</w:t>
            </w:r>
          </w:p>
        </w:tc>
        <w:tc>
          <w:tcPr>
            <w:tcW w:w="1422" w:type="dxa"/>
          </w:tcPr>
          <w:p w:rsidR="00C240B9" w:rsidRPr="004C78AF" w:rsidRDefault="00C240B9" w:rsidP="00C240B9">
            <w:pPr>
              <w:pStyle w:val="Tabletext"/>
              <w:jc w:val="center"/>
            </w:pPr>
            <w:r w:rsidRPr="004C78AF">
              <w:t>NOC</w:t>
            </w:r>
          </w:p>
        </w:tc>
        <w:tc>
          <w:tcPr>
            <w:tcW w:w="1413" w:type="dxa"/>
          </w:tcPr>
          <w:p w:rsidR="00C240B9" w:rsidRPr="00EB0ECF" w:rsidRDefault="00C240B9" w:rsidP="00C240B9">
            <w:pPr>
              <w:pStyle w:val="Tabletext"/>
            </w:pPr>
          </w:p>
        </w:tc>
      </w:tr>
      <w:tr w:rsidR="00C240B9" w:rsidTr="00E1620E">
        <w:trPr>
          <w:cantSplit/>
        </w:trPr>
        <w:tc>
          <w:tcPr>
            <w:tcW w:w="1384" w:type="dxa"/>
          </w:tcPr>
          <w:p w:rsidR="00C240B9" w:rsidRPr="006457BB" w:rsidRDefault="00C240B9" w:rsidP="00C240B9">
            <w:pPr>
              <w:pStyle w:val="Tabletext"/>
              <w:jc w:val="center"/>
              <w:rPr>
                <w:rFonts w:eastAsia="Arial Unicode MS"/>
                <w:b/>
                <w:bCs/>
              </w:rPr>
            </w:pPr>
            <w:hyperlink r:id="rId63" w:history="1">
              <w:r w:rsidRPr="006457BB">
                <w:rPr>
                  <w:rStyle w:val="Strong"/>
                </w:rPr>
                <w:t>BS.1514</w:t>
              </w:r>
            </w:hyperlink>
            <w:r w:rsidRPr="006457BB">
              <w:rPr>
                <w:b/>
                <w:bCs/>
              </w:rPr>
              <w:t>-2</w:t>
            </w:r>
          </w:p>
        </w:tc>
        <w:tc>
          <w:tcPr>
            <w:tcW w:w="5670" w:type="dxa"/>
            <w:vAlign w:val="center"/>
          </w:tcPr>
          <w:p w:rsidR="00C240B9" w:rsidRPr="00EB0ECF" w:rsidRDefault="00C240B9" w:rsidP="00C240B9">
            <w:pPr>
              <w:pStyle w:val="Tabletext"/>
              <w:rPr>
                <w:lang w:eastAsia="zh-CN"/>
              </w:rPr>
            </w:pPr>
            <w:r w:rsidRPr="00EB0ECF">
              <w:rPr>
                <w:rFonts w:hint="eastAsia"/>
                <w:lang w:eastAsia="zh-CN"/>
              </w:rPr>
              <w:t>用于</w:t>
            </w:r>
            <w:r w:rsidRPr="00EB0ECF">
              <w:rPr>
                <w:lang w:eastAsia="zh-CN"/>
              </w:rPr>
              <w:t>30 MHz</w:t>
            </w:r>
            <w:r w:rsidRPr="00EB0ECF">
              <w:rPr>
                <w:rFonts w:hint="eastAsia"/>
                <w:lang w:eastAsia="zh-CN"/>
              </w:rPr>
              <w:t>以下广播频段数字声音广播的系统</w:t>
            </w:r>
            <w:r w:rsidRPr="00EB0ECF">
              <w:rPr>
                <w:lang w:eastAsia="zh-CN"/>
              </w:rPr>
              <w:t xml:space="preserve"> </w:t>
            </w:r>
          </w:p>
        </w:tc>
        <w:tc>
          <w:tcPr>
            <w:tcW w:w="1422" w:type="dxa"/>
          </w:tcPr>
          <w:p w:rsidR="00C240B9" w:rsidRPr="004C78AF" w:rsidRDefault="00C240B9" w:rsidP="00C240B9">
            <w:pPr>
              <w:pStyle w:val="Tabletext"/>
              <w:jc w:val="center"/>
            </w:pPr>
            <w:r w:rsidRPr="004C78AF">
              <w:t>NOC</w:t>
            </w:r>
          </w:p>
        </w:tc>
        <w:tc>
          <w:tcPr>
            <w:tcW w:w="1413" w:type="dxa"/>
          </w:tcPr>
          <w:p w:rsidR="00C240B9" w:rsidRPr="00EB0ECF" w:rsidRDefault="00C240B9" w:rsidP="00C240B9">
            <w:pPr>
              <w:pStyle w:val="Tabletext"/>
            </w:pPr>
          </w:p>
        </w:tc>
      </w:tr>
      <w:tr w:rsidR="00C240B9" w:rsidTr="00E1620E">
        <w:trPr>
          <w:cantSplit/>
        </w:trPr>
        <w:tc>
          <w:tcPr>
            <w:tcW w:w="1384" w:type="dxa"/>
          </w:tcPr>
          <w:p w:rsidR="00C240B9" w:rsidRPr="006457BB" w:rsidRDefault="00C240B9" w:rsidP="00C240B9">
            <w:pPr>
              <w:pStyle w:val="Tabletext"/>
              <w:jc w:val="center"/>
              <w:rPr>
                <w:rFonts w:eastAsia="Arial Unicode MS"/>
                <w:b/>
                <w:bCs/>
              </w:rPr>
            </w:pPr>
            <w:hyperlink r:id="rId64" w:history="1">
              <w:r w:rsidRPr="006457BB">
                <w:rPr>
                  <w:rStyle w:val="Strong"/>
                </w:rPr>
                <w:t>BS.1534</w:t>
              </w:r>
            </w:hyperlink>
            <w:r w:rsidRPr="006457BB">
              <w:rPr>
                <w:b/>
                <w:bCs/>
              </w:rPr>
              <w:t>-</w:t>
            </w:r>
            <w:r>
              <w:rPr>
                <w:b/>
                <w:bCs/>
              </w:rPr>
              <w:t>2</w:t>
            </w:r>
          </w:p>
        </w:tc>
        <w:tc>
          <w:tcPr>
            <w:tcW w:w="5670" w:type="dxa"/>
            <w:vAlign w:val="center"/>
          </w:tcPr>
          <w:p w:rsidR="00C240B9" w:rsidRPr="00EB0ECF" w:rsidRDefault="00C240B9" w:rsidP="00C240B9">
            <w:pPr>
              <w:pStyle w:val="Tabletext"/>
              <w:rPr>
                <w:lang w:eastAsia="zh-CN"/>
              </w:rPr>
            </w:pPr>
            <w:r w:rsidRPr="00462DDF">
              <w:rPr>
                <w:rFonts w:hint="eastAsia"/>
                <w:lang w:eastAsia="zh-CN"/>
              </w:rPr>
              <w:t>中等质量水平音频系统的主观评估方法</w:t>
            </w:r>
          </w:p>
        </w:tc>
        <w:tc>
          <w:tcPr>
            <w:tcW w:w="1422" w:type="dxa"/>
          </w:tcPr>
          <w:p w:rsidR="00C240B9" w:rsidRPr="004C78AF" w:rsidRDefault="00C240B9" w:rsidP="00C240B9">
            <w:pPr>
              <w:pStyle w:val="Tabletext"/>
              <w:jc w:val="center"/>
            </w:pPr>
            <w:r>
              <w:t>UNA</w:t>
            </w:r>
          </w:p>
        </w:tc>
        <w:tc>
          <w:tcPr>
            <w:tcW w:w="1413" w:type="dxa"/>
          </w:tcPr>
          <w:p w:rsidR="00C240B9" w:rsidRPr="00EB0ECF" w:rsidRDefault="00C240B9" w:rsidP="00C240B9">
            <w:pPr>
              <w:pStyle w:val="Tabletext"/>
            </w:pPr>
            <w:r>
              <w:t>CACE/747</w:t>
            </w:r>
            <w:r>
              <w:br/>
            </w:r>
            <w:r w:rsidRPr="00EF5A3F">
              <w:rPr>
                <w:rFonts w:hint="eastAsia"/>
                <w:lang w:val="en-US" w:eastAsia="zh-CN"/>
              </w:rPr>
              <w:t>提议</w:t>
            </w:r>
            <w:r>
              <w:t>MOD</w:t>
            </w:r>
          </w:p>
        </w:tc>
      </w:tr>
      <w:tr w:rsidR="00C240B9" w:rsidTr="00E1620E">
        <w:trPr>
          <w:cantSplit/>
        </w:trPr>
        <w:tc>
          <w:tcPr>
            <w:tcW w:w="1384" w:type="dxa"/>
          </w:tcPr>
          <w:p w:rsidR="00C240B9" w:rsidRPr="006457BB" w:rsidRDefault="00C240B9" w:rsidP="00C240B9">
            <w:pPr>
              <w:pStyle w:val="Tabletext"/>
              <w:jc w:val="center"/>
              <w:rPr>
                <w:rFonts w:eastAsia="Arial Unicode MS"/>
              </w:rPr>
            </w:pPr>
            <w:hyperlink r:id="rId65" w:history="1">
              <w:r w:rsidRPr="006457BB">
                <w:rPr>
                  <w:rStyle w:val="Strong"/>
                </w:rPr>
                <w:t>BS.1547</w:t>
              </w:r>
            </w:hyperlink>
            <w:r>
              <w:rPr>
                <w:rStyle w:val="Strong"/>
              </w:rPr>
              <w:t>-0</w:t>
            </w:r>
          </w:p>
        </w:tc>
        <w:tc>
          <w:tcPr>
            <w:tcW w:w="5670" w:type="dxa"/>
            <w:vAlign w:val="center"/>
          </w:tcPr>
          <w:p w:rsidR="00C240B9" w:rsidRPr="00EB0ECF" w:rsidRDefault="00C240B9" w:rsidP="00C240B9">
            <w:pPr>
              <w:pStyle w:val="Tabletext"/>
              <w:rPr>
                <w:lang w:eastAsia="zh-CN"/>
              </w:rPr>
            </w:pPr>
            <w:r w:rsidRPr="00EB0ECF">
              <w:rPr>
                <w:rFonts w:hint="eastAsia"/>
                <w:lang w:val="fr-CH" w:eastAsia="zh-CN"/>
              </w:rPr>
              <w:t>向</w:t>
            </w:r>
            <w:r w:rsidRPr="00EB0ECF">
              <w:rPr>
                <w:lang w:eastAsia="zh-CN"/>
              </w:rPr>
              <w:t>1 400</w:t>
            </w:r>
            <w:r w:rsidRPr="00EB0ECF">
              <w:rPr>
                <w:lang w:eastAsia="zh-CN"/>
              </w:rPr>
              <w:noBreakHyphen/>
              <w:t>2 700 MHz</w:t>
            </w:r>
            <w:r w:rsidRPr="00EB0ECF">
              <w:rPr>
                <w:rFonts w:hint="eastAsia"/>
                <w:lang w:eastAsia="zh-CN"/>
              </w:rPr>
              <w:t>频率范围的车载、便携和固定式接收机进行混合卫星</w:t>
            </w:r>
            <w:r w:rsidRPr="00EB0ECF">
              <w:rPr>
                <w:rFonts w:hint="eastAsia"/>
                <w:lang w:eastAsia="zh-CN"/>
              </w:rPr>
              <w:t>-</w:t>
            </w:r>
            <w:r w:rsidRPr="00EB0ECF">
              <w:rPr>
                <w:rFonts w:hint="eastAsia"/>
                <w:lang w:eastAsia="zh-CN"/>
              </w:rPr>
              <w:t>地面数字声音广播的系统的地面部分</w:t>
            </w:r>
            <w:r w:rsidRPr="00EB0ECF">
              <w:rPr>
                <w:lang w:eastAsia="zh-CN"/>
              </w:rPr>
              <w:t xml:space="preserve"> </w:t>
            </w:r>
          </w:p>
        </w:tc>
        <w:tc>
          <w:tcPr>
            <w:tcW w:w="1422" w:type="dxa"/>
          </w:tcPr>
          <w:p w:rsidR="00C240B9" w:rsidRPr="004C78AF" w:rsidRDefault="00C240B9" w:rsidP="00C240B9">
            <w:pPr>
              <w:pStyle w:val="Tabletext"/>
              <w:jc w:val="center"/>
            </w:pPr>
            <w:r w:rsidRPr="004C78AF">
              <w:t>NOC</w:t>
            </w:r>
          </w:p>
        </w:tc>
        <w:tc>
          <w:tcPr>
            <w:tcW w:w="1413" w:type="dxa"/>
          </w:tcPr>
          <w:p w:rsidR="00C240B9" w:rsidRPr="00EB0ECF" w:rsidRDefault="00C240B9" w:rsidP="00C240B9">
            <w:pPr>
              <w:pStyle w:val="Tabletext"/>
            </w:pPr>
          </w:p>
        </w:tc>
      </w:tr>
      <w:tr w:rsidR="00C240B9" w:rsidTr="00E1620E">
        <w:trPr>
          <w:cantSplit/>
        </w:trPr>
        <w:tc>
          <w:tcPr>
            <w:tcW w:w="1384" w:type="dxa"/>
          </w:tcPr>
          <w:p w:rsidR="00C240B9" w:rsidRPr="006457BB" w:rsidRDefault="00C240B9" w:rsidP="00C240B9">
            <w:pPr>
              <w:pStyle w:val="Tabletext"/>
              <w:jc w:val="center"/>
              <w:rPr>
                <w:rFonts w:eastAsia="Arial Unicode MS"/>
                <w:b/>
                <w:bCs/>
              </w:rPr>
            </w:pPr>
            <w:hyperlink r:id="rId66" w:history="1">
              <w:r w:rsidRPr="006457BB">
                <w:rPr>
                  <w:rStyle w:val="Strong"/>
                </w:rPr>
                <w:t>BS.1548</w:t>
              </w:r>
            </w:hyperlink>
            <w:r w:rsidRPr="006457BB">
              <w:t>-</w:t>
            </w:r>
            <w:r>
              <w:rPr>
                <w:b/>
                <w:bCs/>
              </w:rPr>
              <w:t>4</w:t>
            </w:r>
          </w:p>
        </w:tc>
        <w:tc>
          <w:tcPr>
            <w:tcW w:w="5670" w:type="dxa"/>
            <w:vAlign w:val="center"/>
          </w:tcPr>
          <w:p w:rsidR="00C240B9" w:rsidRPr="00EB0ECF" w:rsidRDefault="00C240B9" w:rsidP="00C240B9">
            <w:pPr>
              <w:pStyle w:val="Tabletext"/>
              <w:rPr>
                <w:lang w:eastAsia="zh-CN"/>
              </w:rPr>
            </w:pPr>
            <w:r w:rsidRPr="00EB0ECF">
              <w:rPr>
                <w:rFonts w:hint="eastAsia"/>
                <w:lang w:eastAsia="zh-CN"/>
              </w:rPr>
              <w:t>用户对数字广播音频编码系统的要求</w:t>
            </w:r>
          </w:p>
        </w:tc>
        <w:tc>
          <w:tcPr>
            <w:tcW w:w="1422" w:type="dxa"/>
          </w:tcPr>
          <w:p w:rsidR="00C240B9" w:rsidRPr="004C78AF" w:rsidRDefault="00C240B9" w:rsidP="00C240B9">
            <w:pPr>
              <w:pStyle w:val="Tabletext"/>
              <w:jc w:val="center"/>
            </w:pPr>
            <w:r w:rsidRPr="004C78AF">
              <w:t>NOC</w:t>
            </w:r>
          </w:p>
        </w:tc>
        <w:tc>
          <w:tcPr>
            <w:tcW w:w="1413" w:type="dxa"/>
          </w:tcPr>
          <w:p w:rsidR="00C240B9" w:rsidRPr="00EB0ECF" w:rsidRDefault="00C240B9" w:rsidP="00C240B9">
            <w:pPr>
              <w:pStyle w:val="Tabletext"/>
            </w:pPr>
          </w:p>
        </w:tc>
      </w:tr>
      <w:tr w:rsidR="00C240B9" w:rsidTr="00E1620E">
        <w:trPr>
          <w:cantSplit/>
        </w:trPr>
        <w:tc>
          <w:tcPr>
            <w:tcW w:w="1384" w:type="dxa"/>
          </w:tcPr>
          <w:p w:rsidR="00C240B9" w:rsidRPr="006457BB" w:rsidRDefault="00C240B9" w:rsidP="00C240B9">
            <w:pPr>
              <w:pStyle w:val="Tabletext"/>
              <w:jc w:val="center"/>
              <w:rPr>
                <w:rFonts w:eastAsia="Arial Unicode MS"/>
              </w:rPr>
            </w:pPr>
            <w:hyperlink r:id="rId67" w:history="1">
              <w:r w:rsidRPr="006457BB">
                <w:rPr>
                  <w:rStyle w:val="Strong"/>
                </w:rPr>
                <w:t>BS.1596</w:t>
              </w:r>
            </w:hyperlink>
            <w:r>
              <w:rPr>
                <w:rStyle w:val="Strong"/>
              </w:rPr>
              <w:t>-0</w:t>
            </w:r>
          </w:p>
        </w:tc>
        <w:tc>
          <w:tcPr>
            <w:tcW w:w="5670" w:type="dxa"/>
            <w:vAlign w:val="center"/>
          </w:tcPr>
          <w:p w:rsidR="00C240B9" w:rsidRPr="00EB0ECF" w:rsidRDefault="00C240B9" w:rsidP="00C240B9">
            <w:pPr>
              <w:pStyle w:val="Tabletext"/>
              <w:rPr>
                <w:lang w:eastAsia="zh-CN"/>
              </w:rPr>
            </w:pPr>
            <w:r w:rsidRPr="00EB0ECF">
              <w:rPr>
                <w:rFonts w:hint="eastAsia"/>
                <w:lang w:eastAsia="zh-CN"/>
              </w:rPr>
              <w:t>关于广播声音制作的</w:t>
            </w:r>
            <w:r w:rsidRPr="00EB0ECF">
              <w:rPr>
                <w:lang w:eastAsia="zh-CN"/>
              </w:rPr>
              <w:t>ITU-R</w:t>
            </w:r>
            <w:r w:rsidRPr="00EB0ECF">
              <w:rPr>
                <w:rFonts w:hint="eastAsia"/>
                <w:lang w:eastAsia="zh-CN"/>
              </w:rPr>
              <w:t>建议书指南</w:t>
            </w:r>
          </w:p>
        </w:tc>
        <w:tc>
          <w:tcPr>
            <w:tcW w:w="1422" w:type="dxa"/>
          </w:tcPr>
          <w:p w:rsidR="00C240B9" w:rsidRPr="004C78AF" w:rsidRDefault="00C240B9" w:rsidP="00C240B9">
            <w:pPr>
              <w:pStyle w:val="Tabletext"/>
              <w:jc w:val="center"/>
            </w:pPr>
            <w:r w:rsidRPr="004C78AF">
              <w:t>NOC</w:t>
            </w:r>
          </w:p>
        </w:tc>
        <w:tc>
          <w:tcPr>
            <w:tcW w:w="1413" w:type="dxa"/>
          </w:tcPr>
          <w:p w:rsidR="00C240B9" w:rsidRPr="00EB0ECF" w:rsidRDefault="00C240B9" w:rsidP="00C240B9">
            <w:pPr>
              <w:pStyle w:val="Tabletext"/>
            </w:pPr>
          </w:p>
        </w:tc>
      </w:tr>
      <w:tr w:rsidR="00C240B9" w:rsidTr="00E1620E">
        <w:trPr>
          <w:cantSplit/>
        </w:trPr>
        <w:tc>
          <w:tcPr>
            <w:tcW w:w="1384" w:type="dxa"/>
          </w:tcPr>
          <w:p w:rsidR="00C240B9" w:rsidRPr="006457BB" w:rsidRDefault="00C240B9" w:rsidP="00C240B9">
            <w:pPr>
              <w:pStyle w:val="Tabletext"/>
              <w:jc w:val="center"/>
              <w:rPr>
                <w:b/>
                <w:bCs/>
              </w:rPr>
            </w:pPr>
            <w:r w:rsidRPr="006457BB">
              <w:rPr>
                <w:b/>
                <w:bCs/>
              </w:rPr>
              <w:t>BS.1615-1</w:t>
            </w:r>
          </w:p>
        </w:tc>
        <w:tc>
          <w:tcPr>
            <w:tcW w:w="5670" w:type="dxa"/>
            <w:vAlign w:val="center"/>
          </w:tcPr>
          <w:p w:rsidR="00C240B9" w:rsidRPr="00EB0ECF" w:rsidRDefault="00C240B9" w:rsidP="00C240B9">
            <w:pPr>
              <w:pStyle w:val="Tabletext"/>
              <w:rPr>
                <w:lang w:eastAsia="zh-CN"/>
              </w:rPr>
            </w:pPr>
            <w:r w:rsidRPr="00EB0ECF">
              <w:rPr>
                <w:rFonts w:hint="eastAsia"/>
                <w:lang w:eastAsia="zh-CN"/>
              </w:rPr>
              <w:t>在</w:t>
            </w:r>
            <w:r w:rsidRPr="00EB0ECF">
              <w:rPr>
                <w:lang w:eastAsia="zh-CN"/>
              </w:rPr>
              <w:t>30 MHz</w:t>
            </w:r>
            <w:r w:rsidRPr="00EB0ECF">
              <w:rPr>
                <w:rFonts w:hint="eastAsia"/>
                <w:lang w:eastAsia="zh-CN"/>
              </w:rPr>
              <w:t>以下频率进行数字声音广播的“规划参数”</w:t>
            </w:r>
          </w:p>
        </w:tc>
        <w:tc>
          <w:tcPr>
            <w:tcW w:w="1422" w:type="dxa"/>
          </w:tcPr>
          <w:p w:rsidR="00C240B9" w:rsidRPr="004C78AF" w:rsidRDefault="00C240B9" w:rsidP="00C240B9">
            <w:pPr>
              <w:pStyle w:val="Tabletext"/>
              <w:jc w:val="center"/>
            </w:pPr>
            <w:r w:rsidRPr="004C78AF">
              <w:t>NOC</w:t>
            </w:r>
          </w:p>
        </w:tc>
        <w:tc>
          <w:tcPr>
            <w:tcW w:w="1413" w:type="dxa"/>
          </w:tcPr>
          <w:p w:rsidR="00C240B9" w:rsidRPr="00EB0ECF" w:rsidRDefault="00C240B9" w:rsidP="00C240B9">
            <w:pPr>
              <w:pStyle w:val="Tabletext"/>
            </w:pPr>
          </w:p>
        </w:tc>
      </w:tr>
      <w:tr w:rsidR="00C240B9" w:rsidTr="00E1620E">
        <w:trPr>
          <w:cantSplit/>
        </w:trPr>
        <w:tc>
          <w:tcPr>
            <w:tcW w:w="1384" w:type="dxa"/>
          </w:tcPr>
          <w:p w:rsidR="00C240B9" w:rsidRPr="006457BB" w:rsidRDefault="00C240B9" w:rsidP="00C240B9">
            <w:pPr>
              <w:pStyle w:val="Tabletext"/>
              <w:jc w:val="center"/>
              <w:rPr>
                <w:b/>
                <w:bCs/>
              </w:rPr>
            </w:pPr>
            <w:r w:rsidRPr="006457BB">
              <w:rPr>
                <w:b/>
                <w:bCs/>
              </w:rPr>
              <w:t>BS.1657</w:t>
            </w:r>
            <w:r>
              <w:rPr>
                <w:b/>
                <w:bCs/>
              </w:rPr>
              <w:t>-0</w:t>
            </w:r>
          </w:p>
        </w:tc>
        <w:tc>
          <w:tcPr>
            <w:tcW w:w="5670" w:type="dxa"/>
            <w:vAlign w:val="center"/>
          </w:tcPr>
          <w:p w:rsidR="00C240B9" w:rsidRPr="00EB0ECF" w:rsidRDefault="00C240B9" w:rsidP="00C240B9">
            <w:pPr>
              <w:pStyle w:val="Tabletext"/>
              <w:rPr>
                <w:lang w:eastAsia="zh-CN"/>
              </w:rPr>
            </w:pPr>
            <w:r w:rsidRPr="00EB0ECF">
              <w:rPr>
                <w:rFonts w:hint="eastAsia"/>
                <w:lang w:eastAsia="zh-CN"/>
              </w:rPr>
              <w:t>自动音频识别系统的性能测试程序</w:t>
            </w:r>
            <w:r w:rsidRPr="00EB0ECF">
              <w:rPr>
                <w:lang w:eastAsia="zh-CN"/>
              </w:rPr>
              <w:br/>
            </w:r>
            <w:r w:rsidRPr="00EB0ECF">
              <w:rPr>
                <w:rFonts w:hint="eastAsia"/>
                <w:lang w:eastAsia="zh-CN"/>
              </w:rPr>
              <w:t>根据</w:t>
            </w:r>
            <w:r w:rsidRPr="00EB0ECF">
              <w:rPr>
                <w:lang w:eastAsia="zh-CN"/>
              </w:rPr>
              <w:t>ITU-R</w:t>
            </w:r>
            <w:r w:rsidRPr="00EB0ECF">
              <w:rPr>
                <w:rFonts w:hint="eastAsia"/>
                <w:lang w:eastAsia="zh-CN"/>
              </w:rPr>
              <w:t>第</w:t>
            </w:r>
            <w:r w:rsidRPr="00EB0ECF">
              <w:rPr>
                <w:rFonts w:hint="eastAsia"/>
                <w:lang w:eastAsia="zh-CN"/>
              </w:rPr>
              <w:t>45</w:t>
            </w:r>
            <w:r w:rsidRPr="00EB0ECF">
              <w:rPr>
                <w:rFonts w:hint="eastAsia"/>
                <w:lang w:eastAsia="zh-CN"/>
              </w:rPr>
              <w:t>号决议予以批准</w:t>
            </w:r>
          </w:p>
        </w:tc>
        <w:tc>
          <w:tcPr>
            <w:tcW w:w="1422" w:type="dxa"/>
          </w:tcPr>
          <w:p w:rsidR="00C240B9" w:rsidRPr="004C78AF" w:rsidRDefault="00C240B9" w:rsidP="00C240B9">
            <w:pPr>
              <w:pStyle w:val="Tabletext"/>
              <w:jc w:val="center"/>
            </w:pPr>
            <w:r w:rsidRPr="004C78AF">
              <w:t>NOC</w:t>
            </w:r>
          </w:p>
        </w:tc>
        <w:tc>
          <w:tcPr>
            <w:tcW w:w="1413" w:type="dxa"/>
          </w:tcPr>
          <w:p w:rsidR="00C240B9" w:rsidRPr="00EB0ECF" w:rsidRDefault="00C240B9" w:rsidP="00C240B9">
            <w:pPr>
              <w:pStyle w:val="Tabletext"/>
            </w:pPr>
          </w:p>
        </w:tc>
      </w:tr>
      <w:tr w:rsidR="00C240B9" w:rsidTr="00E1620E">
        <w:trPr>
          <w:cantSplit/>
        </w:trPr>
        <w:tc>
          <w:tcPr>
            <w:tcW w:w="1384" w:type="dxa"/>
          </w:tcPr>
          <w:p w:rsidR="00C240B9" w:rsidRPr="006457BB" w:rsidRDefault="00C240B9" w:rsidP="00C240B9">
            <w:pPr>
              <w:pStyle w:val="Tabletext"/>
              <w:jc w:val="center"/>
              <w:rPr>
                <w:b/>
                <w:bCs/>
              </w:rPr>
            </w:pPr>
            <w:r w:rsidRPr="006457BB">
              <w:rPr>
                <w:b/>
                <w:bCs/>
              </w:rPr>
              <w:t>BS.1660-</w:t>
            </w:r>
            <w:r>
              <w:rPr>
                <w:b/>
                <w:bCs/>
              </w:rPr>
              <w:t>6</w:t>
            </w:r>
          </w:p>
        </w:tc>
        <w:tc>
          <w:tcPr>
            <w:tcW w:w="5670" w:type="dxa"/>
            <w:vAlign w:val="center"/>
          </w:tcPr>
          <w:p w:rsidR="00C240B9" w:rsidRPr="00EB0ECF" w:rsidRDefault="00C240B9" w:rsidP="00C240B9">
            <w:pPr>
              <w:pStyle w:val="Tabletext"/>
              <w:rPr>
                <w:lang w:val="en-US" w:eastAsia="zh-CN"/>
              </w:rPr>
            </w:pPr>
            <w:r w:rsidRPr="00EB0ECF">
              <w:rPr>
                <w:rFonts w:hint="eastAsia"/>
                <w:lang w:eastAsia="zh-CN"/>
              </w:rPr>
              <w:t>用于规划甚高频（</w:t>
            </w:r>
            <w:r w:rsidRPr="00EB0ECF">
              <w:rPr>
                <w:lang w:eastAsia="zh-CN"/>
              </w:rPr>
              <w:t>VHF</w:t>
            </w:r>
            <w:r w:rsidRPr="00EB0ECF">
              <w:rPr>
                <w:rFonts w:hint="eastAsia"/>
                <w:lang w:eastAsia="zh-CN"/>
              </w:rPr>
              <w:t>）频段地面数字声音广播的技术基础</w:t>
            </w:r>
          </w:p>
        </w:tc>
        <w:tc>
          <w:tcPr>
            <w:tcW w:w="1422" w:type="dxa"/>
          </w:tcPr>
          <w:p w:rsidR="00C240B9" w:rsidRPr="004C78AF" w:rsidRDefault="00C240B9" w:rsidP="00C240B9">
            <w:pPr>
              <w:pStyle w:val="Tabletext"/>
              <w:jc w:val="center"/>
            </w:pPr>
            <w:r>
              <w:t>UNA</w:t>
            </w:r>
          </w:p>
        </w:tc>
        <w:tc>
          <w:tcPr>
            <w:tcW w:w="1413" w:type="dxa"/>
          </w:tcPr>
          <w:p w:rsidR="00C240B9" w:rsidRPr="00EB0ECF" w:rsidRDefault="00C240B9" w:rsidP="00C240B9">
            <w:pPr>
              <w:pStyle w:val="Tabletext"/>
              <w:rPr>
                <w:lang w:eastAsia="zh-CN"/>
              </w:rPr>
            </w:pPr>
            <w:r>
              <w:rPr>
                <w:lang w:eastAsia="zh-CN"/>
              </w:rPr>
              <w:t>CACE/747</w:t>
            </w:r>
            <w:r>
              <w:rPr>
                <w:lang w:eastAsia="zh-CN"/>
              </w:rPr>
              <w:br/>
            </w:r>
            <w:r w:rsidRPr="00EF5A3F">
              <w:rPr>
                <w:rFonts w:hint="eastAsia"/>
                <w:lang w:val="en-US" w:eastAsia="zh-CN"/>
              </w:rPr>
              <w:t>提议</w:t>
            </w:r>
            <w:r>
              <w:rPr>
                <w:lang w:eastAsia="zh-CN"/>
              </w:rPr>
              <w:t>MOD</w:t>
            </w:r>
          </w:p>
        </w:tc>
      </w:tr>
      <w:tr w:rsidR="00C240B9" w:rsidTr="00E1620E">
        <w:trPr>
          <w:cantSplit/>
        </w:trPr>
        <w:tc>
          <w:tcPr>
            <w:tcW w:w="1384" w:type="dxa"/>
          </w:tcPr>
          <w:p w:rsidR="00C240B9" w:rsidRPr="006457BB" w:rsidRDefault="00C240B9" w:rsidP="00C240B9">
            <w:pPr>
              <w:pStyle w:val="Tabletext"/>
              <w:jc w:val="center"/>
              <w:rPr>
                <w:b/>
                <w:bCs/>
                <w:lang w:eastAsia="zh-CN"/>
              </w:rPr>
            </w:pPr>
            <w:r w:rsidRPr="006457BB">
              <w:rPr>
                <w:b/>
                <w:bCs/>
                <w:lang w:eastAsia="zh-CN"/>
              </w:rPr>
              <w:t>BS.1661</w:t>
            </w:r>
            <w:r>
              <w:rPr>
                <w:b/>
                <w:bCs/>
                <w:lang w:eastAsia="zh-CN"/>
              </w:rPr>
              <w:t>-0</w:t>
            </w:r>
          </w:p>
        </w:tc>
        <w:tc>
          <w:tcPr>
            <w:tcW w:w="5670" w:type="dxa"/>
          </w:tcPr>
          <w:p w:rsidR="00C240B9" w:rsidRPr="00EB0ECF" w:rsidRDefault="00C240B9" w:rsidP="00C240B9">
            <w:pPr>
              <w:pStyle w:val="Tabletext"/>
              <w:rPr>
                <w:lang w:eastAsia="zh-CN"/>
              </w:rPr>
            </w:pPr>
            <w:r w:rsidRPr="00EB0ECF">
              <w:rPr>
                <w:rFonts w:hint="eastAsia"/>
                <w:lang w:eastAsia="zh-CN"/>
              </w:rPr>
              <w:t>关于</w:t>
            </w:r>
            <w:r w:rsidRPr="00EB0ECF">
              <w:rPr>
                <w:lang w:eastAsia="zh-CN"/>
              </w:rPr>
              <w:t>30 MHz</w:t>
            </w:r>
            <w:r w:rsidRPr="00EB0ECF">
              <w:rPr>
                <w:rFonts w:hint="eastAsia"/>
                <w:lang w:eastAsia="zh-CN"/>
              </w:rPr>
              <w:t>以下广播频段数字声音广播的</w:t>
            </w:r>
            <w:r w:rsidRPr="00EB0ECF">
              <w:rPr>
                <w:lang w:eastAsia="zh-CN"/>
              </w:rPr>
              <w:t>ITU-R BS.1514</w:t>
            </w:r>
            <w:r w:rsidRPr="00EB0ECF">
              <w:rPr>
                <w:rFonts w:hint="eastAsia"/>
                <w:lang w:eastAsia="zh-CN"/>
              </w:rPr>
              <w:t>建议书附件</w:t>
            </w:r>
            <w:r w:rsidRPr="00EB0ECF">
              <w:rPr>
                <w:rFonts w:hint="eastAsia"/>
                <w:lang w:eastAsia="zh-CN"/>
              </w:rPr>
              <w:t>1</w:t>
            </w:r>
            <w:r w:rsidRPr="00EB0ECF">
              <w:rPr>
                <w:rFonts w:hint="eastAsia"/>
                <w:lang w:eastAsia="zh-CN"/>
              </w:rPr>
              <w:t>中描述的数字系统的“空中信号”规范</w:t>
            </w:r>
          </w:p>
        </w:tc>
        <w:tc>
          <w:tcPr>
            <w:tcW w:w="1422" w:type="dxa"/>
          </w:tcPr>
          <w:p w:rsidR="00C240B9" w:rsidRPr="004C78AF" w:rsidRDefault="00C240B9" w:rsidP="00C240B9">
            <w:pPr>
              <w:pStyle w:val="Tabletext"/>
              <w:jc w:val="center"/>
            </w:pPr>
            <w:r w:rsidRPr="004C78AF">
              <w:t>NOC</w:t>
            </w:r>
          </w:p>
        </w:tc>
        <w:tc>
          <w:tcPr>
            <w:tcW w:w="1413" w:type="dxa"/>
          </w:tcPr>
          <w:p w:rsidR="00C240B9" w:rsidRPr="00EB0ECF" w:rsidRDefault="00C240B9" w:rsidP="00C240B9">
            <w:pPr>
              <w:pStyle w:val="Tabletext"/>
              <w:rPr>
                <w:lang w:val="en-US" w:eastAsia="zh-CN"/>
              </w:rPr>
            </w:pPr>
          </w:p>
        </w:tc>
      </w:tr>
      <w:tr w:rsidR="00C240B9" w:rsidTr="00E1620E">
        <w:trPr>
          <w:cantSplit/>
        </w:trPr>
        <w:tc>
          <w:tcPr>
            <w:tcW w:w="1384" w:type="dxa"/>
          </w:tcPr>
          <w:p w:rsidR="00C240B9" w:rsidRPr="006457BB" w:rsidRDefault="00C240B9" w:rsidP="00C240B9">
            <w:pPr>
              <w:pStyle w:val="Tabletext"/>
              <w:jc w:val="center"/>
              <w:rPr>
                <w:b/>
                <w:bCs/>
                <w:lang w:eastAsia="zh-CN"/>
              </w:rPr>
            </w:pPr>
            <w:r w:rsidRPr="006457BB">
              <w:rPr>
                <w:b/>
                <w:bCs/>
                <w:lang w:eastAsia="zh-CN"/>
              </w:rPr>
              <w:t>BS.1679</w:t>
            </w:r>
            <w:r>
              <w:rPr>
                <w:b/>
                <w:bCs/>
                <w:lang w:eastAsia="zh-CN"/>
              </w:rPr>
              <w:t>-0</w:t>
            </w:r>
          </w:p>
        </w:tc>
        <w:tc>
          <w:tcPr>
            <w:tcW w:w="5670" w:type="dxa"/>
          </w:tcPr>
          <w:p w:rsidR="00C240B9" w:rsidRPr="00EB0ECF" w:rsidRDefault="00C240B9" w:rsidP="00C240B9">
            <w:pPr>
              <w:pStyle w:val="Tabletext"/>
              <w:rPr>
                <w:lang w:eastAsia="zh-CN"/>
              </w:rPr>
            </w:pPr>
            <w:r w:rsidRPr="00EB0ECF">
              <w:rPr>
                <w:rFonts w:hint="eastAsia"/>
                <w:lang w:val="fr-CH" w:eastAsia="zh-CN"/>
              </w:rPr>
              <w:t>对</w:t>
            </w:r>
            <w:r w:rsidRPr="00EB0ECF">
              <w:rPr>
                <w:rFonts w:hint="eastAsia"/>
                <w:lang w:eastAsia="zh-CN"/>
              </w:rPr>
              <w:t>剧院环境中使用的大屏幕数字成像应用的音频质量的主观评估</w:t>
            </w:r>
          </w:p>
        </w:tc>
        <w:tc>
          <w:tcPr>
            <w:tcW w:w="1422" w:type="dxa"/>
          </w:tcPr>
          <w:p w:rsidR="00C240B9" w:rsidRPr="004C78AF" w:rsidRDefault="00C240B9" w:rsidP="00C240B9">
            <w:pPr>
              <w:pStyle w:val="Tabletext"/>
              <w:jc w:val="center"/>
            </w:pPr>
            <w:r>
              <w:t>UNA</w:t>
            </w:r>
          </w:p>
        </w:tc>
        <w:tc>
          <w:tcPr>
            <w:tcW w:w="1413" w:type="dxa"/>
          </w:tcPr>
          <w:p w:rsidR="00C240B9" w:rsidRPr="00EB0ECF" w:rsidRDefault="00C240B9" w:rsidP="00C240B9">
            <w:pPr>
              <w:pStyle w:val="Tabletext"/>
              <w:rPr>
                <w:lang w:val="en-US" w:eastAsia="zh-CN"/>
              </w:rPr>
            </w:pPr>
            <w:r>
              <w:rPr>
                <w:lang w:val="en-US" w:eastAsia="zh-CN"/>
              </w:rPr>
              <w:t>CACE/747</w:t>
            </w:r>
            <w:r>
              <w:rPr>
                <w:lang w:val="en-US" w:eastAsia="zh-CN"/>
              </w:rPr>
              <w:br/>
            </w:r>
            <w:r w:rsidRPr="00EF5A3F">
              <w:rPr>
                <w:rFonts w:hint="eastAsia"/>
                <w:lang w:val="en-US" w:eastAsia="zh-CN"/>
              </w:rPr>
              <w:t>提议</w:t>
            </w:r>
            <w:r w:rsidRPr="00EF5A3F">
              <w:rPr>
                <w:lang w:val="en-US" w:eastAsia="zh-CN"/>
              </w:rPr>
              <w:t>MOD</w:t>
            </w:r>
          </w:p>
        </w:tc>
      </w:tr>
      <w:tr w:rsidR="00C240B9" w:rsidTr="00E1620E">
        <w:trPr>
          <w:cantSplit/>
        </w:trPr>
        <w:tc>
          <w:tcPr>
            <w:tcW w:w="1384" w:type="dxa"/>
          </w:tcPr>
          <w:p w:rsidR="00C240B9" w:rsidRPr="006457BB" w:rsidRDefault="00C240B9" w:rsidP="00C240B9">
            <w:pPr>
              <w:pStyle w:val="Tabletext"/>
              <w:jc w:val="center"/>
              <w:rPr>
                <w:b/>
                <w:bCs/>
                <w:lang w:eastAsia="zh-CN"/>
              </w:rPr>
            </w:pPr>
            <w:r w:rsidRPr="006457BB">
              <w:rPr>
                <w:b/>
                <w:bCs/>
                <w:lang w:eastAsia="zh-CN"/>
              </w:rPr>
              <w:t>BS.1688</w:t>
            </w:r>
            <w:r>
              <w:rPr>
                <w:b/>
                <w:bCs/>
                <w:lang w:eastAsia="zh-CN"/>
              </w:rPr>
              <w:t>-0</w:t>
            </w:r>
          </w:p>
        </w:tc>
        <w:tc>
          <w:tcPr>
            <w:tcW w:w="5670" w:type="dxa"/>
          </w:tcPr>
          <w:p w:rsidR="00C240B9" w:rsidRPr="00EB0ECF" w:rsidRDefault="00C240B9" w:rsidP="00C240B9">
            <w:pPr>
              <w:pStyle w:val="Tabletext"/>
              <w:rPr>
                <w:lang w:eastAsia="zh-CN"/>
              </w:rPr>
            </w:pPr>
            <w:r w:rsidRPr="00EB0ECF">
              <w:rPr>
                <w:rFonts w:hint="eastAsia"/>
                <w:lang w:eastAsia="zh-CN"/>
              </w:rPr>
              <w:t>大屏幕数字成像应用的传送</w:t>
            </w:r>
            <w:r w:rsidRPr="00EB0ECF">
              <w:rPr>
                <w:lang w:eastAsia="zh-CN"/>
              </w:rPr>
              <w:t>接口</w:t>
            </w:r>
            <w:r w:rsidRPr="00EB0ECF">
              <w:rPr>
                <w:rFonts w:hint="eastAsia"/>
                <w:lang w:eastAsia="zh-CN"/>
              </w:rPr>
              <w:t>上的基带声音系统和音频源编码</w:t>
            </w:r>
          </w:p>
        </w:tc>
        <w:tc>
          <w:tcPr>
            <w:tcW w:w="1422" w:type="dxa"/>
          </w:tcPr>
          <w:p w:rsidR="00C240B9" w:rsidRPr="004C78AF" w:rsidRDefault="00C240B9" w:rsidP="00C240B9">
            <w:pPr>
              <w:pStyle w:val="Tabletext"/>
              <w:jc w:val="center"/>
            </w:pPr>
            <w:r w:rsidRPr="004C78AF">
              <w:t>NOC</w:t>
            </w:r>
          </w:p>
        </w:tc>
        <w:tc>
          <w:tcPr>
            <w:tcW w:w="1413" w:type="dxa"/>
          </w:tcPr>
          <w:p w:rsidR="00C240B9" w:rsidRPr="00EB0ECF" w:rsidRDefault="00C240B9" w:rsidP="00C240B9">
            <w:pPr>
              <w:pStyle w:val="Tabletext"/>
              <w:rPr>
                <w:lang w:val="en-US" w:eastAsia="zh-CN"/>
              </w:rPr>
            </w:pPr>
          </w:p>
        </w:tc>
      </w:tr>
      <w:tr w:rsidR="00C240B9" w:rsidTr="00E1620E">
        <w:trPr>
          <w:cantSplit/>
        </w:trPr>
        <w:tc>
          <w:tcPr>
            <w:tcW w:w="1384" w:type="dxa"/>
          </w:tcPr>
          <w:p w:rsidR="00C240B9" w:rsidRPr="006457BB" w:rsidRDefault="00C240B9" w:rsidP="00C240B9">
            <w:pPr>
              <w:pStyle w:val="Tabletext"/>
              <w:jc w:val="center"/>
              <w:rPr>
                <w:b/>
                <w:bCs/>
                <w:lang w:eastAsia="zh-CN"/>
              </w:rPr>
            </w:pPr>
            <w:r w:rsidRPr="006457BB">
              <w:rPr>
                <w:b/>
                <w:bCs/>
                <w:lang w:eastAsia="zh-CN"/>
              </w:rPr>
              <w:t>BS.1693</w:t>
            </w:r>
            <w:r>
              <w:rPr>
                <w:b/>
                <w:bCs/>
                <w:lang w:eastAsia="zh-CN"/>
              </w:rPr>
              <w:t>-0</w:t>
            </w:r>
          </w:p>
        </w:tc>
        <w:tc>
          <w:tcPr>
            <w:tcW w:w="5670" w:type="dxa"/>
          </w:tcPr>
          <w:p w:rsidR="00C240B9" w:rsidRPr="00EB0ECF" w:rsidRDefault="00C240B9" w:rsidP="00C240B9">
            <w:pPr>
              <w:pStyle w:val="Tabletext"/>
              <w:rPr>
                <w:lang w:eastAsia="zh-CN"/>
              </w:rPr>
            </w:pPr>
            <w:r w:rsidRPr="00EB0ECF">
              <w:rPr>
                <w:rFonts w:hint="eastAsia"/>
                <w:lang w:eastAsia="zh-CN"/>
              </w:rPr>
              <w:t>自动哼声查询系统的性能测试程序</w:t>
            </w:r>
          </w:p>
        </w:tc>
        <w:tc>
          <w:tcPr>
            <w:tcW w:w="1422" w:type="dxa"/>
          </w:tcPr>
          <w:p w:rsidR="00C240B9" w:rsidRPr="004C78AF" w:rsidRDefault="00C240B9" w:rsidP="00C240B9">
            <w:pPr>
              <w:pStyle w:val="Tabletext"/>
              <w:jc w:val="center"/>
            </w:pPr>
            <w:r w:rsidRPr="004C78AF">
              <w:t>NOC</w:t>
            </w:r>
          </w:p>
        </w:tc>
        <w:tc>
          <w:tcPr>
            <w:tcW w:w="1413" w:type="dxa"/>
          </w:tcPr>
          <w:p w:rsidR="00C240B9" w:rsidRPr="00EB0ECF" w:rsidRDefault="00C240B9" w:rsidP="00C240B9">
            <w:pPr>
              <w:pStyle w:val="Tabletext"/>
              <w:rPr>
                <w:lang w:val="en-US" w:eastAsia="zh-CN"/>
              </w:rPr>
            </w:pPr>
          </w:p>
        </w:tc>
      </w:tr>
      <w:tr w:rsidR="00C240B9" w:rsidTr="00E1620E">
        <w:trPr>
          <w:cantSplit/>
        </w:trPr>
        <w:tc>
          <w:tcPr>
            <w:tcW w:w="1384" w:type="dxa"/>
          </w:tcPr>
          <w:p w:rsidR="00C240B9" w:rsidRPr="006457BB" w:rsidRDefault="00C240B9" w:rsidP="00C240B9">
            <w:pPr>
              <w:pStyle w:val="Tabletext"/>
              <w:jc w:val="center"/>
              <w:rPr>
                <w:b/>
                <w:bCs/>
                <w:lang w:eastAsia="zh-CN"/>
              </w:rPr>
            </w:pPr>
            <w:r w:rsidRPr="006457BB">
              <w:rPr>
                <w:b/>
                <w:bCs/>
                <w:lang w:eastAsia="zh-CN"/>
              </w:rPr>
              <w:t>BS.1698</w:t>
            </w:r>
            <w:r>
              <w:rPr>
                <w:b/>
                <w:bCs/>
                <w:lang w:eastAsia="zh-CN"/>
              </w:rPr>
              <w:t>-0</w:t>
            </w:r>
          </w:p>
        </w:tc>
        <w:tc>
          <w:tcPr>
            <w:tcW w:w="5670" w:type="dxa"/>
          </w:tcPr>
          <w:p w:rsidR="00C240B9" w:rsidRPr="00EB0ECF" w:rsidRDefault="00C240B9" w:rsidP="00C240B9">
            <w:pPr>
              <w:pStyle w:val="Tabletext"/>
              <w:rPr>
                <w:lang w:val="en-US" w:eastAsia="zh-CN"/>
              </w:rPr>
            </w:pPr>
            <w:r w:rsidRPr="00EB0ECF">
              <w:rPr>
                <w:rFonts w:hint="eastAsia"/>
                <w:lang w:eastAsia="zh-CN"/>
              </w:rPr>
              <w:t>估测由工作在任何频段内的地面广播发射系统所产生的场以评估非电离性辐射的影响</w:t>
            </w:r>
          </w:p>
        </w:tc>
        <w:tc>
          <w:tcPr>
            <w:tcW w:w="1422" w:type="dxa"/>
          </w:tcPr>
          <w:p w:rsidR="00C240B9" w:rsidRPr="004C78AF" w:rsidRDefault="00C240B9" w:rsidP="00C240B9">
            <w:pPr>
              <w:pStyle w:val="Tabletext"/>
              <w:jc w:val="center"/>
            </w:pPr>
            <w:r w:rsidRPr="004C78AF">
              <w:t>NOC</w:t>
            </w:r>
          </w:p>
        </w:tc>
        <w:tc>
          <w:tcPr>
            <w:tcW w:w="1413" w:type="dxa"/>
          </w:tcPr>
          <w:p w:rsidR="00C240B9" w:rsidRPr="00EB0ECF" w:rsidRDefault="00C240B9" w:rsidP="00C240B9">
            <w:pPr>
              <w:pStyle w:val="Tabletext"/>
              <w:rPr>
                <w:lang w:val="en-US"/>
              </w:rPr>
            </w:pPr>
          </w:p>
        </w:tc>
      </w:tr>
      <w:tr w:rsidR="00C240B9" w:rsidTr="00E1620E">
        <w:trPr>
          <w:cantSplit/>
        </w:trPr>
        <w:tc>
          <w:tcPr>
            <w:tcW w:w="1384" w:type="dxa"/>
          </w:tcPr>
          <w:p w:rsidR="00C240B9" w:rsidRPr="006457BB" w:rsidRDefault="00C240B9" w:rsidP="00C240B9">
            <w:pPr>
              <w:pStyle w:val="Tabletext"/>
              <w:jc w:val="center"/>
              <w:rPr>
                <w:b/>
                <w:bCs/>
              </w:rPr>
            </w:pPr>
            <w:r w:rsidRPr="006457BB">
              <w:rPr>
                <w:b/>
                <w:bCs/>
              </w:rPr>
              <w:t>BS.1726</w:t>
            </w:r>
            <w:r>
              <w:rPr>
                <w:b/>
                <w:bCs/>
              </w:rPr>
              <w:t>-0</w:t>
            </w:r>
          </w:p>
        </w:tc>
        <w:tc>
          <w:tcPr>
            <w:tcW w:w="5670" w:type="dxa"/>
          </w:tcPr>
          <w:p w:rsidR="00C240B9" w:rsidRPr="00EB0ECF" w:rsidRDefault="00C240B9" w:rsidP="00C240B9">
            <w:pPr>
              <w:pStyle w:val="Tabletext"/>
              <w:rPr>
                <w:lang w:eastAsia="zh-CN"/>
              </w:rPr>
            </w:pPr>
            <w:r w:rsidRPr="00EB0ECF">
              <w:rPr>
                <w:lang w:eastAsia="zh-CN"/>
              </w:rPr>
              <w:t>数字伴音电视在国际节目交换中的信号电平</w:t>
            </w:r>
          </w:p>
        </w:tc>
        <w:tc>
          <w:tcPr>
            <w:tcW w:w="1422" w:type="dxa"/>
          </w:tcPr>
          <w:p w:rsidR="00C240B9" w:rsidRPr="004C78AF" w:rsidRDefault="00C240B9" w:rsidP="00C240B9">
            <w:pPr>
              <w:pStyle w:val="Tabletext"/>
              <w:jc w:val="center"/>
            </w:pPr>
            <w:r w:rsidRPr="004C78AF">
              <w:t>NOC</w:t>
            </w:r>
          </w:p>
        </w:tc>
        <w:tc>
          <w:tcPr>
            <w:tcW w:w="1413" w:type="dxa"/>
          </w:tcPr>
          <w:p w:rsidR="00C240B9" w:rsidRPr="00EB0ECF" w:rsidRDefault="00C240B9" w:rsidP="00C240B9">
            <w:pPr>
              <w:pStyle w:val="Tabletext"/>
              <w:rPr>
                <w:lang w:val="en-US"/>
              </w:rPr>
            </w:pPr>
          </w:p>
        </w:tc>
      </w:tr>
      <w:tr w:rsidR="00C240B9" w:rsidTr="00E1620E">
        <w:trPr>
          <w:cantSplit/>
        </w:trPr>
        <w:tc>
          <w:tcPr>
            <w:tcW w:w="1384" w:type="dxa"/>
          </w:tcPr>
          <w:p w:rsidR="00C240B9" w:rsidRPr="006457BB" w:rsidRDefault="00C240B9" w:rsidP="00C240B9">
            <w:pPr>
              <w:pStyle w:val="Tabletext"/>
              <w:jc w:val="center"/>
              <w:rPr>
                <w:b/>
                <w:bCs/>
              </w:rPr>
            </w:pPr>
            <w:r w:rsidRPr="006457BB">
              <w:rPr>
                <w:b/>
                <w:bCs/>
              </w:rPr>
              <w:t>BS.1734</w:t>
            </w:r>
            <w:r>
              <w:rPr>
                <w:b/>
                <w:bCs/>
              </w:rPr>
              <w:t>-0</w:t>
            </w:r>
          </w:p>
        </w:tc>
        <w:tc>
          <w:tcPr>
            <w:tcW w:w="5670" w:type="dxa"/>
          </w:tcPr>
          <w:p w:rsidR="00C240B9" w:rsidRPr="00EB0ECF" w:rsidRDefault="00C240B9" w:rsidP="00C240B9">
            <w:pPr>
              <w:pStyle w:val="Tabletext"/>
              <w:rPr>
                <w:lang w:val="en-US" w:eastAsia="zh-CN"/>
              </w:rPr>
            </w:pPr>
            <w:r w:rsidRPr="00EB0ECF">
              <w:rPr>
                <w:rFonts w:hint="eastAsia"/>
                <w:lang w:eastAsia="zh-CN"/>
              </w:rPr>
              <w:t>对在剧院演出环境中使用的大屏幕数字成像应用音响组件的基本性能要求</w:t>
            </w:r>
          </w:p>
        </w:tc>
        <w:tc>
          <w:tcPr>
            <w:tcW w:w="1422" w:type="dxa"/>
          </w:tcPr>
          <w:p w:rsidR="00C240B9" w:rsidRPr="004C78AF" w:rsidRDefault="00C240B9" w:rsidP="00C240B9">
            <w:pPr>
              <w:pStyle w:val="Tabletext"/>
              <w:jc w:val="center"/>
            </w:pPr>
            <w:r w:rsidRPr="004C78AF">
              <w:t>NOC</w:t>
            </w:r>
          </w:p>
        </w:tc>
        <w:tc>
          <w:tcPr>
            <w:tcW w:w="1413" w:type="dxa"/>
          </w:tcPr>
          <w:p w:rsidR="00C240B9" w:rsidRPr="00EB0ECF" w:rsidRDefault="00C240B9" w:rsidP="00C240B9">
            <w:pPr>
              <w:pStyle w:val="Tabletext"/>
              <w:rPr>
                <w:lang w:val="en-US"/>
              </w:rPr>
            </w:pPr>
          </w:p>
        </w:tc>
      </w:tr>
      <w:tr w:rsidR="00C240B9" w:rsidTr="00E1620E">
        <w:trPr>
          <w:cantSplit/>
        </w:trPr>
        <w:tc>
          <w:tcPr>
            <w:tcW w:w="1384" w:type="dxa"/>
          </w:tcPr>
          <w:p w:rsidR="00C240B9" w:rsidRPr="006457BB" w:rsidRDefault="00C240B9" w:rsidP="00C240B9">
            <w:pPr>
              <w:pStyle w:val="Tabletext"/>
              <w:jc w:val="center"/>
              <w:rPr>
                <w:b/>
                <w:bCs/>
              </w:rPr>
            </w:pPr>
            <w:r w:rsidRPr="006457BB">
              <w:rPr>
                <w:b/>
                <w:bCs/>
              </w:rPr>
              <w:t>BS.1738</w:t>
            </w:r>
            <w:r>
              <w:rPr>
                <w:b/>
                <w:bCs/>
              </w:rPr>
              <w:t>-0</w:t>
            </w:r>
          </w:p>
        </w:tc>
        <w:tc>
          <w:tcPr>
            <w:tcW w:w="5670" w:type="dxa"/>
          </w:tcPr>
          <w:p w:rsidR="00C240B9" w:rsidRPr="00EB0ECF" w:rsidRDefault="00C240B9" w:rsidP="00C240B9">
            <w:pPr>
              <w:pStyle w:val="Tabletext"/>
              <w:rPr>
                <w:lang w:eastAsia="zh-CN"/>
              </w:rPr>
            </w:pPr>
            <w:r w:rsidRPr="00FD2630">
              <w:rPr>
                <w:rFonts w:hint="eastAsia"/>
                <w:lang w:eastAsia="zh-CN"/>
              </w:rPr>
              <w:t>国际节目交换电路上</w:t>
            </w:r>
            <w:r w:rsidRPr="00FD2630">
              <w:rPr>
                <w:lang w:eastAsia="zh-CN"/>
              </w:rPr>
              <w:t>4</w:t>
            </w:r>
            <w:r w:rsidRPr="00FD2630">
              <w:rPr>
                <w:rFonts w:hint="eastAsia"/>
                <w:lang w:eastAsia="zh-CN"/>
              </w:rPr>
              <w:t>轨和</w:t>
            </w:r>
            <w:r w:rsidRPr="00FD2630">
              <w:rPr>
                <w:rFonts w:hint="eastAsia"/>
                <w:lang w:eastAsia="zh-CN"/>
              </w:rPr>
              <w:t>8</w:t>
            </w:r>
            <w:r w:rsidRPr="00FD2630">
              <w:rPr>
                <w:rFonts w:hint="eastAsia"/>
                <w:lang w:eastAsia="zh-CN"/>
              </w:rPr>
              <w:t>轨音频频道的识别与订购</w:t>
            </w:r>
          </w:p>
        </w:tc>
        <w:tc>
          <w:tcPr>
            <w:tcW w:w="1422" w:type="dxa"/>
          </w:tcPr>
          <w:p w:rsidR="00C240B9" w:rsidRPr="004C78AF" w:rsidRDefault="00C240B9" w:rsidP="00C240B9">
            <w:pPr>
              <w:pStyle w:val="Tabletext"/>
              <w:jc w:val="center"/>
            </w:pPr>
            <w:r>
              <w:t>UNA</w:t>
            </w:r>
          </w:p>
        </w:tc>
        <w:tc>
          <w:tcPr>
            <w:tcW w:w="1413" w:type="dxa"/>
          </w:tcPr>
          <w:p w:rsidR="00C240B9" w:rsidRPr="00EB0ECF" w:rsidRDefault="00C240B9" w:rsidP="00C240B9">
            <w:pPr>
              <w:pStyle w:val="Tabletext"/>
              <w:rPr>
                <w:lang w:val="en-US" w:eastAsia="zh-CN"/>
              </w:rPr>
            </w:pPr>
            <w:r>
              <w:rPr>
                <w:lang w:val="en-US" w:eastAsia="zh-CN"/>
              </w:rPr>
              <w:t>CACE/747</w:t>
            </w:r>
            <w:r>
              <w:rPr>
                <w:lang w:val="en-US" w:eastAsia="zh-CN"/>
              </w:rPr>
              <w:br/>
            </w:r>
            <w:r w:rsidRPr="00EF5A3F">
              <w:rPr>
                <w:rFonts w:hint="eastAsia"/>
                <w:lang w:val="en-US" w:eastAsia="zh-CN"/>
              </w:rPr>
              <w:t>提议</w:t>
            </w:r>
            <w:r w:rsidRPr="00EF5A3F">
              <w:rPr>
                <w:lang w:val="en-US" w:eastAsia="zh-CN"/>
              </w:rPr>
              <w:t>MOD</w:t>
            </w:r>
          </w:p>
        </w:tc>
      </w:tr>
      <w:tr w:rsidR="00C240B9" w:rsidTr="00E1620E">
        <w:trPr>
          <w:cantSplit/>
        </w:trPr>
        <w:tc>
          <w:tcPr>
            <w:tcW w:w="1384" w:type="dxa"/>
          </w:tcPr>
          <w:p w:rsidR="00C240B9" w:rsidRPr="006457BB" w:rsidRDefault="00C240B9" w:rsidP="00C240B9">
            <w:pPr>
              <w:pStyle w:val="Tabletext"/>
              <w:jc w:val="center"/>
              <w:rPr>
                <w:b/>
                <w:bCs/>
                <w:lang w:eastAsia="zh-CN"/>
              </w:rPr>
            </w:pPr>
            <w:r w:rsidRPr="006457BB">
              <w:rPr>
                <w:b/>
                <w:bCs/>
                <w:lang w:eastAsia="zh-CN"/>
              </w:rPr>
              <w:t>BS.1770-</w:t>
            </w:r>
            <w:r>
              <w:rPr>
                <w:b/>
                <w:bCs/>
                <w:lang w:eastAsia="zh-CN"/>
              </w:rPr>
              <w:t>3</w:t>
            </w:r>
          </w:p>
        </w:tc>
        <w:tc>
          <w:tcPr>
            <w:tcW w:w="5670" w:type="dxa"/>
          </w:tcPr>
          <w:p w:rsidR="00C240B9" w:rsidRPr="00EB0ECF" w:rsidRDefault="00C240B9" w:rsidP="00C240B9">
            <w:pPr>
              <w:pStyle w:val="Tabletext"/>
              <w:rPr>
                <w:lang w:eastAsia="zh-CN"/>
              </w:rPr>
            </w:pPr>
            <w:r w:rsidRPr="00EB0ECF">
              <w:rPr>
                <w:lang w:eastAsia="zh-CN"/>
              </w:rPr>
              <w:t>测量音频节目响度和音频电平实际峰值的算法</w:t>
            </w:r>
          </w:p>
        </w:tc>
        <w:tc>
          <w:tcPr>
            <w:tcW w:w="1422" w:type="dxa"/>
          </w:tcPr>
          <w:p w:rsidR="00C240B9" w:rsidRPr="004C78AF" w:rsidRDefault="00C240B9" w:rsidP="00C240B9">
            <w:pPr>
              <w:pStyle w:val="Tabletext"/>
              <w:jc w:val="center"/>
            </w:pPr>
            <w:r>
              <w:t>UNA</w:t>
            </w:r>
          </w:p>
        </w:tc>
        <w:tc>
          <w:tcPr>
            <w:tcW w:w="1413" w:type="dxa"/>
          </w:tcPr>
          <w:p w:rsidR="00C240B9" w:rsidRPr="00EB0ECF" w:rsidRDefault="00C240B9" w:rsidP="00C240B9">
            <w:pPr>
              <w:pStyle w:val="Tabletext"/>
              <w:rPr>
                <w:lang w:val="en-US" w:eastAsia="zh-CN"/>
              </w:rPr>
            </w:pPr>
            <w:r>
              <w:rPr>
                <w:lang w:val="en-US" w:eastAsia="zh-CN"/>
              </w:rPr>
              <w:t>CACE/747</w:t>
            </w:r>
            <w:r>
              <w:rPr>
                <w:lang w:val="en-US" w:eastAsia="zh-CN"/>
              </w:rPr>
              <w:br/>
            </w:r>
            <w:r w:rsidRPr="00EF5A3F">
              <w:rPr>
                <w:rFonts w:hint="eastAsia"/>
                <w:lang w:val="en-US" w:eastAsia="zh-CN"/>
              </w:rPr>
              <w:t>提议</w:t>
            </w:r>
            <w:r w:rsidRPr="00EF5A3F">
              <w:rPr>
                <w:lang w:val="en-US" w:eastAsia="zh-CN"/>
              </w:rPr>
              <w:t>MOD</w:t>
            </w:r>
          </w:p>
        </w:tc>
      </w:tr>
      <w:tr w:rsidR="00C240B9" w:rsidTr="00E1620E">
        <w:trPr>
          <w:cantSplit/>
        </w:trPr>
        <w:tc>
          <w:tcPr>
            <w:tcW w:w="1384" w:type="dxa"/>
          </w:tcPr>
          <w:p w:rsidR="00C240B9" w:rsidRPr="006457BB" w:rsidRDefault="00C240B9" w:rsidP="00C240B9">
            <w:pPr>
              <w:pStyle w:val="Tabletext"/>
              <w:jc w:val="center"/>
              <w:rPr>
                <w:b/>
                <w:bCs/>
                <w:lang w:eastAsia="zh-CN"/>
              </w:rPr>
            </w:pPr>
            <w:r w:rsidRPr="006457BB">
              <w:rPr>
                <w:b/>
                <w:bCs/>
                <w:lang w:eastAsia="zh-CN"/>
              </w:rPr>
              <w:t>BS.1771</w:t>
            </w:r>
            <w:r>
              <w:rPr>
                <w:b/>
                <w:bCs/>
                <w:lang w:eastAsia="zh-CN"/>
              </w:rPr>
              <w:t>-1</w:t>
            </w:r>
          </w:p>
        </w:tc>
        <w:tc>
          <w:tcPr>
            <w:tcW w:w="5670" w:type="dxa"/>
          </w:tcPr>
          <w:p w:rsidR="00C240B9" w:rsidRPr="00EB0ECF" w:rsidRDefault="00C240B9" w:rsidP="00C240B9">
            <w:pPr>
              <w:pStyle w:val="Tabletext"/>
              <w:rPr>
                <w:lang w:val="fr-CH" w:eastAsia="zh-CN"/>
              </w:rPr>
            </w:pPr>
            <w:r w:rsidRPr="00EB0ECF">
              <w:rPr>
                <w:rFonts w:hint="eastAsia"/>
                <w:lang w:eastAsia="zh-CN"/>
              </w:rPr>
              <w:t>对响度和实际峰值指示表的要求</w:t>
            </w:r>
          </w:p>
        </w:tc>
        <w:tc>
          <w:tcPr>
            <w:tcW w:w="1422" w:type="dxa"/>
          </w:tcPr>
          <w:p w:rsidR="00C240B9" w:rsidRPr="004C78AF" w:rsidRDefault="00C240B9" w:rsidP="00C240B9">
            <w:pPr>
              <w:pStyle w:val="Tabletext"/>
              <w:jc w:val="center"/>
            </w:pPr>
            <w:r>
              <w:t>NOC</w:t>
            </w:r>
          </w:p>
        </w:tc>
        <w:tc>
          <w:tcPr>
            <w:tcW w:w="1413" w:type="dxa"/>
          </w:tcPr>
          <w:p w:rsidR="00C240B9" w:rsidRPr="00EB0ECF" w:rsidRDefault="00C240B9" w:rsidP="00C240B9">
            <w:pPr>
              <w:pStyle w:val="Tabletext"/>
              <w:rPr>
                <w:lang w:val="en-US" w:eastAsia="zh-CN"/>
              </w:rPr>
            </w:pPr>
          </w:p>
        </w:tc>
      </w:tr>
      <w:tr w:rsidR="00C240B9" w:rsidTr="00E1620E">
        <w:trPr>
          <w:cantSplit/>
        </w:trPr>
        <w:tc>
          <w:tcPr>
            <w:tcW w:w="1384" w:type="dxa"/>
          </w:tcPr>
          <w:p w:rsidR="00C240B9" w:rsidRPr="006457BB" w:rsidRDefault="00C240B9" w:rsidP="00C240B9">
            <w:pPr>
              <w:pStyle w:val="Tabletext"/>
              <w:jc w:val="center"/>
              <w:rPr>
                <w:b/>
                <w:bCs/>
                <w:lang w:eastAsia="zh-CN"/>
              </w:rPr>
            </w:pPr>
            <w:r w:rsidRPr="006457BB">
              <w:rPr>
                <w:b/>
                <w:bCs/>
                <w:lang w:eastAsia="zh-CN"/>
              </w:rPr>
              <w:t>BS.1786</w:t>
            </w:r>
            <w:r>
              <w:rPr>
                <w:b/>
                <w:bCs/>
                <w:lang w:eastAsia="zh-CN"/>
              </w:rPr>
              <w:t>-0</w:t>
            </w:r>
          </w:p>
        </w:tc>
        <w:tc>
          <w:tcPr>
            <w:tcW w:w="5670" w:type="dxa"/>
          </w:tcPr>
          <w:p w:rsidR="00C240B9" w:rsidRPr="00EB0ECF" w:rsidRDefault="00C240B9" w:rsidP="00C240B9">
            <w:pPr>
              <w:pStyle w:val="Tabletext"/>
              <w:rPr>
                <w:lang w:eastAsia="zh-CN"/>
              </w:rPr>
            </w:pPr>
            <w:r w:rsidRPr="00EB0ECF">
              <w:rPr>
                <w:rFonts w:hint="eastAsia"/>
                <w:lang w:eastAsia="zh-CN"/>
              </w:rPr>
              <w:t>评估对地面广播业务</w:t>
            </w:r>
            <w:r w:rsidRPr="00EB0ECF">
              <w:rPr>
                <w:rFonts w:hint="eastAsia"/>
                <w:lang w:val="fr-CH" w:eastAsia="zh-CN"/>
              </w:rPr>
              <w:t>（</w:t>
            </w:r>
            <w:r w:rsidRPr="00EB0ECF">
              <w:rPr>
                <w:rFonts w:hint="eastAsia"/>
                <w:lang w:val="fr-CH" w:eastAsia="zh-CN"/>
              </w:rPr>
              <w:t>BS</w:t>
            </w:r>
            <w:r w:rsidRPr="00EB0ECF">
              <w:rPr>
                <w:rFonts w:hint="eastAsia"/>
                <w:lang w:val="fr-CH" w:eastAsia="zh-CN"/>
              </w:rPr>
              <w:t>）</w:t>
            </w:r>
            <w:r w:rsidRPr="00EB0ECF">
              <w:rPr>
                <w:rFonts w:hint="eastAsia"/>
                <w:lang w:eastAsia="zh-CN"/>
              </w:rPr>
              <w:t>的干扰的影响的标准</w:t>
            </w:r>
            <w:r w:rsidRPr="00EB0ECF">
              <w:rPr>
                <w:lang w:val="fr-CH" w:eastAsia="zh-CN"/>
              </w:rPr>
              <w:br/>
            </w:r>
            <w:r w:rsidRPr="00EB0ECF">
              <w:rPr>
                <w:rFonts w:hint="eastAsia"/>
                <w:lang w:eastAsia="zh-CN"/>
              </w:rPr>
              <w:t>注</w:t>
            </w:r>
            <w:r w:rsidRPr="00EB0ECF">
              <w:rPr>
                <w:lang w:val="fr-CH" w:eastAsia="zh-CN"/>
              </w:rPr>
              <w:t xml:space="preserve"> – </w:t>
            </w:r>
            <w:r w:rsidRPr="00EB0ECF">
              <w:rPr>
                <w:rFonts w:hint="eastAsia"/>
                <w:lang w:eastAsia="zh-CN"/>
              </w:rPr>
              <w:t>与</w:t>
            </w:r>
            <w:r w:rsidRPr="00EB0ECF">
              <w:rPr>
                <w:lang w:val="fr-CH" w:eastAsia="zh-CN"/>
              </w:rPr>
              <w:t>ITU-R BT.1786</w:t>
            </w:r>
            <w:r w:rsidRPr="00EB0ECF">
              <w:rPr>
                <w:rFonts w:hint="eastAsia"/>
                <w:lang w:eastAsia="zh-CN"/>
              </w:rPr>
              <w:t>建议书相同</w:t>
            </w:r>
          </w:p>
        </w:tc>
        <w:tc>
          <w:tcPr>
            <w:tcW w:w="1422" w:type="dxa"/>
          </w:tcPr>
          <w:p w:rsidR="00C240B9" w:rsidRPr="004C78AF" w:rsidRDefault="00C240B9" w:rsidP="00C240B9">
            <w:pPr>
              <w:pStyle w:val="Tabletext"/>
              <w:jc w:val="center"/>
            </w:pPr>
            <w:r w:rsidRPr="004C78AF">
              <w:t>NOC</w:t>
            </w:r>
          </w:p>
        </w:tc>
        <w:tc>
          <w:tcPr>
            <w:tcW w:w="1413" w:type="dxa"/>
          </w:tcPr>
          <w:p w:rsidR="00C240B9" w:rsidRPr="00EB0ECF" w:rsidRDefault="00C240B9" w:rsidP="00C240B9">
            <w:pPr>
              <w:pStyle w:val="Tabletext"/>
              <w:rPr>
                <w:lang w:val="en-US" w:eastAsia="zh-CN"/>
              </w:rPr>
            </w:pPr>
          </w:p>
        </w:tc>
      </w:tr>
      <w:tr w:rsidR="00C240B9" w:rsidTr="00E1620E">
        <w:trPr>
          <w:cantSplit/>
        </w:trPr>
        <w:tc>
          <w:tcPr>
            <w:tcW w:w="1384" w:type="dxa"/>
          </w:tcPr>
          <w:p w:rsidR="00C240B9" w:rsidRPr="006457BB" w:rsidRDefault="00C240B9" w:rsidP="00C240B9">
            <w:pPr>
              <w:pStyle w:val="Tabletext"/>
              <w:jc w:val="center"/>
              <w:rPr>
                <w:b/>
                <w:bCs/>
              </w:rPr>
            </w:pPr>
            <w:r w:rsidRPr="006457BB">
              <w:rPr>
                <w:b/>
                <w:bCs/>
              </w:rPr>
              <w:t>BS.1864</w:t>
            </w:r>
            <w:r>
              <w:rPr>
                <w:b/>
                <w:bCs/>
              </w:rPr>
              <w:t>-0</w:t>
            </w:r>
          </w:p>
        </w:tc>
        <w:tc>
          <w:tcPr>
            <w:tcW w:w="5670" w:type="dxa"/>
          </w:tcPr>
          <w:p w:rsidR="00C240B9" w:rsidRPr="00EB0ECF" w:rsidDel="00B27B87" w:rsidRDefault="00C240B9" w:rsidP="00C240B9">
            <w:pPr>
              <w:pStyle w:val="Tabletext"/>
              <w:rPr>
                <w:lang w:eastAsia="zh-CN"/>
              </w:rPr>
            </w:pPr>
            <w:r w:rsidRPr="00EB0ECF">
              <w:rPr>
                <w:lang w:eastAsia="zh-CN"/>
              </w:rPr>
              <w:t>数字电视节目国际交换</w:t>
            </w:r>
            <w:r w:rsidRPr="00EB0ECF">
              <w:rPr>
                <w:rFonts w:hint="eastAsia"/>
                <w:lang w:eastAsia="zh-CN"/>
              </w:rPr>
              <w:t>中</w:t>
            </w:r>
            <w:r w:rsidRPr="00EB0ECF">
              <w:rPr>
                <w:lang w:eastAsia="zh-CN"/>
              </w:rPr>
              <w:t>响度的操作方法</w:t>
            </w:r>
          </w:p>
        </w:tc>
        <w:tc>
          <w:tcPr>
            <w:tcW w:w="1422" w:type="dxa"/>
          </w:tcPr>
          <w:p w:rsidR="00C240B9" w:rsidRPr="004C78AF" w:rsidDel="00B27B87" w:rsidRDefault="00C240B9" w:rsidP="00C240B9">
            <w:pPr>
              <w:pStyle w:val="Tabletext"/>
              <w:jc w:val="center"/>
            </w:pPr>
            <w:r w:rsidRPr="004C78AF">
              <w:t>NOC</w:t>
            </w:r>
          </w:p>
        </w:tc>
        <w:tc>
          <w:tcPr>
            <w:tcW w:w="1413" w:type="dxa"/>
          </w:tcPr>
          <w:p w:rsidR="00C240B9" w:rsidRPr="00EB0ECF" w:rsidDel="00B27B87" w:rsidRDefault="00C240B9" w:rsidP="00C240B9">
            <w:pPr>
              <w:pStyle w:val="Tabletext"/>
              <w:rPr>
                <w:lang w:val="en-US" w:eastAsia="zh-CN"/>
              </w:rPr>
            </w:pPr>
          </w:p>
        </w:tc>
      </w:tr>
      <w:tr w:rsidR="00C240B9" w:rsidTr="00E1620E">
        <w:trPr>
          <w:cantSplit/>
        </w:trPr>
        <w:tc>
          <w:tcPr>
            <w:tcW w:w="1384" w:type="dxa"/>
          </w:tcPr>
          <w:p w:rsidR="00C240B9" w:rsidRPr="006457BB" w:rsidRDefault="00C240B9" w:rsidP="00C240B9">
            <w:pPr>
              <w:pStyle w:val="Tabletext"/>
              <w:jc w:val="center"/>
              <w:rPr>
                <w:b/>
                <w:bCs/>
              </w:rPr>
            </w:pPr>
            <w:r w:rsidRPr="006457BB">
              <w:rPr>
                <w:b/>
                <w:bCs/>
              </w:rPr>
              <w:t>BS.1873</w:t>
            </w:r>
            <w:r>
              <w:rPr>
                <w:b/>
                <w:bCs/>
              </w:rPr>
              <w:t>-0</w:t>
            </w:r>
          </w:p>
        </w:tc>
        <w:tc>
          <w:tcPr>
            <w:tcW w:w="5670" w:type="dxa"/>
          </w:tcPr>
          <w:p w:rsidR="00C240B9" w:rsidRPr="00EB0ECF" w:rsidDel="00B27B87" w:rsidRDefault="00C240B9" w:rsidP="00C240B9">
            <w:pPr>
              <w:pStyle w:val="Tabletext"/>
              <w:rPr>
                <w:lang w:eastAsia="zh-CN"/>
              </w:rPr>
            </w:pPr>
            <w:bookmarkStart w:id="12" w:name="OLE_LINK3"/>
            <w:bookmarkStart w:id="13" w:name="OLE_LINK4"/>
            <w:r w:rsidRPr="00EB0ECF">
              <w:rPr>
                <w:rFonts w:hint="eastAsia"/>
                <w:lang w:eastAsia="zh-CN"/>
              </w:rPr>
              <w:t>用于演播室的串行多信道音频数字接口</w:t>
            </w:r>
            <w:bookmarkEnd w:id="12"/>
            <w:bookmarkEnd w:id="13"/>
          </w:p>
        </w:tc>
        <w:tc>
          <w:tcPr>
            <w:tcW w:w="1422" w:type="dxa"/>
          </w:tcPr>
          <w:p w:rsidR="00C240B9" w:rsidRPr="004C78AF" w:rsidDel="00B27B87" w:rsidRDefault="00C240B9" w:rsidP="00C240B9">
            <w:pPr>
              <w:pStyle w:val="Tabletext"/>
              <w:jc w:val="center"/>
            </w:pPr>
            <w:r w:rsidRPr="004C78AF">
              <w:t>NOC</w:t>
            </w:r>
          </w:p>
        </w:tc>
        <w:tc>
          <w:tcPr>
            <w:tcW w:w="1413" w:type="dxa"/>
          </w:tcPr>
          <w:p w:rsidR="00C240B9" w:rsidRPr="00EB0ECF" w:rsidDel="00B27B87" w:rsidRDefault="00C240B9" w:rsidP="00C240B9">
            <w:pPr>
              <w:pStyle w:val="Tabletext"/>
              <w:rPr>
                <w:lang w:val="en-US" w:eastAsia="zh-CN"/>
              </w:rPr>
            </w:pPr>
          </w:p>
        </w:tc>
      </w:tr>
      <w:tr w:rsidR="00C240B9" w:rsidTr="00E1620E">
        <w:trPr>
          <w:cantSplit/>
        </w:trPr>
        <w:tc>
          <w:tcPr>
            <w:tcW w:w="1384" w:type="dxa"/>
          </w:tcPr>
          <w:p w:rsidR="00C240B9" w:rsidRPr="006457BB" w:rsidRDefault="00C240B9" w:rsidP="00C240B9">
            <w:pPr>
              <w:pStyle w:val="Tabletext"/>
              <w:jc w:val="center"/>
              <w:rPr>
                <w:b/>
                <w:bCs/>
              </w:rPr>
            </w:pPr>
            <w:r w:rsidRPr="006457BB">
              <w:rPr>
                <w:b/>
                <w:bCs/>
              </w:rPr>
              <w:t>BS.1892</w:t>
            </w:r>
            <w:r>
              <w:rPr>
                <w:b/>
                <w:bCs/>
              </w:rPr>
              <w:t>-0</w:t>
            </w:r>
          </w:p>
        </w:tc>
        <w:tc>
          <w:tcPr>
            <w:tcW w:w="5670" w:type="dxa"/>
          </w:tcPr>
          <w:p w:rsidR="00C240B9" w:rsidRPr="00EB0ECF" w:rsidDel="00B27B87" w:rsidRDefault="00C240B9" w:rsidP="00C240B9">
            <w:pPr>
              <w:pStyle w:val="Tabletext"/>
              <w:rPr>
                <w:b/>
                <w:lang w:eastAsia="zh-CN"/>
              </w:rPr>
            </w:pPr>
            <w:r w:rsidRPr="00EB0ECF">
              <w:rPr>
                <w:rFonts w:hint="eastAsia"/>
                <w:lang w:eastAsia="zh-CN"/>
              </w:rPr>
              <w:t>有关</w:t>
            </w:r>
            <w:r w:rsidRPr="00EB0ECF">
              <w:rPr>
                <w:lang w:eastAsia="zh-CN"/>
              </w:rPr>
              <w:t>VHF</w:t>
            </w:r>
            <w:r w:rsidRPr="00EB0ECF">
              <w:rPr>
                <w:rFonts w:hint="eastAsia"/>
                <w:lang w:eastAsia="zh-CN"/>
              </w:rPr>
              <w:t>频段</w:t>
            </w:r>
            <w:r w:rsidRPr="00EB0ECF">
              <w:rPr>
                <w:lang w:eastAsia="zh-CN"/>
              </w:rPr>
              <w:t>I</w:t>
            </w:r>
            <w:r w:rsidRPr="00EB0ECF">
              <w:rPr>
                <w:rFonts w:hint="eastAsia"/>
                <w:lang w:eastAsia="zh-CN"/>
              </w:rPr>
              <w:t>和</w:t>
            </w:r>
            <w:r w:rsidRPr="00EB0ECF">
              <w:rPr>
                <w:lang w:eastAsia="zh-CN"/>
              </w:rPr>
              <w:t>II</w:t>
            </w:r>
            <w:r w:rsidRPr="00EB0ECF">
              <w:rPr>
                <w:rFonts w:hint="eastAsia"/>
                <w:lang w:eastAsia="zh-CN"/>
              </w:rPr>
              <w:t>中数字地面广播增强型多媒体业务的要求</w:t>
            </w:r>
          </w:p>
        </w:tc>
        <w:tc>
          <w:tcPr>
            <w:tcW w:w="1422" w:type="dxa"/>
          </w:tcPr>
          <w:p w:rsidR="00C240B9" w:rsidRPr="004C78AF" w:rsidDel="00B27B87" w:rsidRDefault="00C240B9" w:rsidP="00C240B9">
            <w:pPr>
              <w:pStyle w:val="Tabletext"/>
              <w:jc w:val="center"/>
            </w:pPr>
            <w:r w:rsidRPr="004C78AF">
              <w:t>NOC</w:t>
            </w:r>
          </w:p>
        </w:tc>
        <w:tc>
          <w:tcPr>
            <w:tcW w:w="1413" w:type="dxa"/>
          </w:tcPr>
          <w:p w:rsidR="00C240B9" w:rsidRPr="00EB0ECF" w:rsidDel="00B27B87" w:rsidRDefault="00C240B9" w:rsidP="00C240B9">
            <w:pPr>
              <w:pStyle w:val="Tabletext"/>
              <w:rPr>
                <w:lang w:val="en-US"/>
              </w:rPr>
            </w:pPr>
          </w:p>
        </w:tc>
      </w:tr>
      <w:tr w:rsidR="00C240B9" w:rsidTr="00E1620E">
        <w:trPr>
          <w:cantSplit/>
        </w:trPr>
        <w:tc>
          <w:tcPr>
            <w:tcW w:w="1384" w:type="dxa"/>
          </w:tcPr>
          <w:p w:rsidR="00C240B9" w:rsidRPr="006457BB" w:rsidRDefault="00C240B9" w:rsidP="00C240B9">
            <w:pPr>
              <w:pStyle w:val="Tabletext"/>
              <w:jc w:val="center"/>
              <w:rPr>
                <w:b/>
                <w:bCs/>
              </w:rPr>
            </w:pPr>
            <w:r w:rsidRPr="006457BB">
              <w:rPr>
                <w:b/>
                <w:bCs/>
              </w:rPr>
              <w:t>BS.1894</w:t>
            </w:r>
            <w:r>
              <w:rPr>
                <w:b/>
                <w:bCs/>
              </w:rPr>
              <w:t>-0</w:t>
            </w:r>
          </w:p>
        </w:tc>
        <w:tc>
          <w:tcPr>
            <w:tcW w:w="5670" w:type="dxa"/>
          </w:tcPr>
          <w:p w:rsidR="00C240B9" w:rsidRPr="00EB0ECF" w:rsidDel="00B27B87" w:rsidRDefault="00C240B9" w:rsidP="00C240B9">
            <w:pPr>
              <w:pStyle w:val="Tabletext"/>
              <w:rPr>
                <w:b/>
                <w:lang w:eastAsia="zh-CN"/>
              </w:rPr>
            </w:pPr>
            <w:r w:rsidRPr="00EB0ECF">
              <w:rPr>
                <w:rFonts w:hint="eastAsia"/>
                <w:lang w:eastAsia="zh-CN"/>
              </w:rPr>
              <w:t>数字无线电广播业务，带字幕的无线电广播</w:t>
            </w:r>
          </w:p>
        </w:tc>
        <w:tc>
          <w:tcPr>
            <w:tcW w:w="1422" w:type="dxa"/>
          </w:tcPr>
          <w:p w:rsidR="00C240B9" w:rsidRPr="004C78AF" w:rsidDel="00B27B87" w:rsidRDefault="00C240B9" w:rsidP="00C240B9">
            <w:pPr>
              <w:pStyle w:val="Tabletext"/>
              <w:jc w:val="center"/>
            </w:pPr>
            <w:r w:rsidRPr="004C78AF">
              <w:t>NOC</w:t>
            </w:r>
          </w:p>
        </w:tc>
        <w:tc>
          <w:tcPr>
            <w:tcW w:w="1413" w:type="dxa"/>
          </w:tcPr>
          <w:p w:rsidR="00C240B9" w:rsidRPr="00EB0ECF" w:rsidDel="00B27B87" w:rsidRDefault="00C240B9" w:rsidP="00C240B9">
            <w:pPr>
              <w:pStyle w:val="Tabletext"/>
              <w:rPr>
                <w:lang w:val="en-US"/>
              </w:rPr>
            </w:pPr>
          </w:p>
        </w:tc>
      </w:tr>
      <w:tr w:rsidR="00C240B9" w:rsidTr="00E1620E">
        <w:trPr>
          <w:cantSplit/>
        </w:trPr>
        <w:tc>
          <w:tcPr>
            <w:tcW w:w="1384" w:type="dxa"/>
          </w:tcPr>
          <w:p w:rsidR="00C240B9" w:rsidRPr="006457BB" w:rsidRDefault="00C240B9" w:rsidP="00C240B9">
            <w:pPr>
              <w:pStyle w:val="Tabletext"/>
              <w:jc w:val="center"/>
              <w:rPr>
                <w:b/>
                <w:bCs/>
              </w:rPr>
            </w:pPr>
            <w:r w:rsidRPr="006457BB">
              <w:rPr>
                <w:b/>
                <w:bCs/>
              </w:rPr>
              <w:t>BS.1895</w:t>
            </w:r>
            <w:r>
              <w:rPr>
                <w:b/>
                <w:bCs/>
              </w:rPr>
              <w:t>-0</w:t>
            </w:r>
          </w:p>
        </w:tc>
        <w:tc>
          <w:tcPr>
            <w:tcW w:w="5670" w:type="dxa"/>
          </w:tcPr>
          <w:p w:rsidR="00C240B9" w:rsidRPr="00EB0ECF" w:rsidDel="00B27B87" w:rsidRDefault="00C240B9" w:rsidP="00C240B9">
            <w:pPr>
              <w:pStyle w:val="Tabletext"/>
              <w:rPr>
                <w:b/>
                <w:lang w:eastAsia="zh-CN"/>
              </w:rPr>
            </w:pPr>
            <w:r w:rsidRPr="00EB0ECF">
              <w:rPr>
                <w:rFonts w:hint="eastAsia"/>
                <w:lang w:eastAsia="zh-CN"/>
              </w:rPr>
              <w:t>地面广播系统的保护标准</w:t>
            </w:r>
          </w:p>
        </w:tc>
        <w:tc>
          <w:tcPr>
            <w:tcW w:w="1422" w:type="dxa"/>
          </w:tcPr>
          <w:p w:rsidR="00C240B9" w:rsidRPr="004C78AF" w:rsidDel="00B27B87" w:rsidRDefault="00C240B9" w:rsidP="00C240B9">
            <w:pPr>
              <w:pStyle w:val="Tabletext"/>
              <w:jc w:val="center"/>
            </w:pPr>
            <w:r w:rsidRPr="004C78AF">
              <w:t>NOC</w:t>
            </w:r>
          </w:p>
        </w:tc>
        <w:tc>
          <w:tcPr>
            <w:tcW w:w="1413" w:type="dxa"/>
          </w:tcPr>
          <w:p w:rsidR="00C240B9" w:rsidRPr="00EB0ECF" w:rsidDel="00B27B87" w:rsidRDefault="00C240B9" w:rsidP="00C240B9">
            <w:pPr>
              <w:pStyle w:val="Tabletext"/>
              <w:rPr>
                <w:lang w:val="en-US"/>
              </w:rPr>
            </w:pPr>
          </w:p>
        </w:tc>
      </w:tr>
      <w:tr w:rsidR="00C240B9" w:rsidTr="00E1620E">
        <w:trPr>
          <w:cantSplit/>
        </w:trPr>
        <w:tc>
          <w:tcPr>
            <w:tcW w:w="1384" w:type="dxa"/>
          </w:tcPr>
          <w:p w:rsidR="00C240B9" w:rsidRPr="006457BB" w:rsidRDefault="00C240B9" w:rsidP="00C240B9">
            <w:pPr>
              <w:pStyle w:val="Tabletext"/>
              <w:jc w:val="center"/>
              <w:rPr>
                <w:b/>
                <w:bCs/>
              </w:rPr>
            </w:pPr>
            <w:r>
              <w:rPr>
                <w:b/>
                <w:bCs/>
              </w:rPr>
              <w:t>BS.1909-0</w:t>
            </w:r>
          </w:p>
        </w:tc>
        <w:tc>
          <w:tcPr>
            <w:tcW w:w="5670" w:type="dxa"/>
          </w:tcPr>
          <w:p w:rsidR="00C240B9" w:rsidRPr="00EB0ECF" w:rsidRDefault="00C240B9" w:rsidP="00C240B9">
            <w:pPr>
              <w:pStyle w:val="Tabletext"/>
              <w:rPr>
                <w:lang w:eastAsia="zh-CN"/>
              </w:rPr>
            </w:pPr>
            <w:r w:rsidRPr="00EB0ECF">
              <w:rPr>
                <w:rFonts w:hint="eastAsia"/>
                <w:lang w:eastAsia="zh-CN"/>
              </w:rPr>
              <w:t>对带有或不带伴图的先进多声道立体声系统的性能要求</w:t>
            </w:r>
          </w:p>
        </w:tc>
        <w:tc>
          <w:tcPr>
            <w:tcW w:w="1422" w:type="dxa"/>
          </w:tcPr>
          <w:p w:rsidR="00C240B9" w:rsidRPr="004C78AF" w:rsidRDefault="00C240B9" w:rsidP="00C240B9">
            <w:pPr>
              <w:pStyle w:val="Tabletext"/>
              <w:jc w:val="center"/>
            </w:pPr>
            <w:r>
              <w:t>NOC</w:t>
            </w:r>
          </w:p>
        </w:tc>
        <w:tc>
          <w:tcPr>
            <w:tcW w:w="1413" w:type="dxa"/>
          </w:tcPr>
          <w:p w:rsidR="00C240B9" w:rsidRPr="00EB0ECF" w:rsidRDefault="00C240B9" w:rsidP="00C240B9">
            <w:pPr>
              <w:pStyle w:val="Tabletext"/>
              <w:rPr>
                <w:lang w:val="en-US" w:eastAsia="zh-CN"/>
              </w:rPr>
            </w:pPr>
          </w:p>
        </w:tc>
      </w:tr>
      <w:tr w:rsidR="00C240B9" w:rsidTr="00E1620E">
        <w:trPr>
          <w:cantSplit/>
        </w:trPr>
        <w:tc>
          <w:tcPr>
            <w:tcW w:w="1384" w:type="dxa"/>
          </w:tcPr>
          <w:p w:rsidR="00C240B9" w:rsidRPr="006457BB" w:rsidDel="00736526" w:rsidRDefault="00C240B9" w:rsidP="00C240B9">
            <w:pPr>
              <w:pStyle w:val="Tabletext"/>
              <w:jc w:val="center"/>
              <w:rPr>
                <w:b/>
                <w:bCs/>
              </w:rPr>
            </w:pPr>
            <w:r>
              <w:rPr>
                <w:b/>
                <w:bCs/>
              </w:rPr>
              <w:t>BS.2019-0</w:t>
            </w:r>
          </w:p>
        </w:tc>
        <w:tc>
          <w:tcPr>
            <w:tcW w:w="5670" w:type="dxa"/>
          </w:tcPr>
          <w:p w:rsidR="00C240B9" w:rsidRPr="00687B20" w:rsidRDefault="00C240B9" w:rsidP="00C240B9">
            <w:pPr>
              <w:pStyle w:val="Tabletext"/>
              <w:rPr>
                <w:lang w:eastAsia="zh-CN"/>
              </w:rPr>
            </w:pPr>
            <w:r>
              <w:rPr>
                <w:rFonts w:hint="eastAsia"/>
                <w:lang w:eastAsia="zh-CN"/>
              </w:rPr>
              <w:t>用于广播的三维电视节目的制作和国际交换的音频系统</w:t>
            </w:r>
          </w:p>
        </w:tc>
        <w:tc>
          <w:tcPr>
            <w:tcW w:w="1422" w:type="dxa"/>
          </w:tcPr>
          <w:p w:rsidR="00C240B9" w:rsidRPr="004C78AF" w:rsidDel="00736526" w:rsidRDefault="00C240B9" w:rsidP="00C240B9">
            <w:pPr>
              <w:pStyle w:val="Tabletext"/>
              <w:jc w:val="center"/>
            </w:pPr>
            <w:r>
              <w:t>NOC</w:t>
            </w:r>
          </w:p>
        </w:tc>
        <w:tc>
          <w:tcPr>
            <w:tcW w:w="1413" w:type="dxa"/>
          </w:tcPr>
          <w:p w:rsidR="00C240B9" w:rsidRPr="00687B20" w:rsidRDefault="00C240B9" w:rsidP="00C240B9"/>
        </w:tc>
      </w:tr>
      <w:tr w:rsidR="00C240B9" w:rsidTr="00E1620E">
        <w:trPr>
          <w:cantSplit/>
        </w:trPr>
        <w:tc>
          <w:tcPr>
            <w:tcW w:w="1384" w:type="dxa"/>
          </w:tcPr>
          <w:p w:rsidR="00C240B9" w:rsidRDefault="00C240B9" w:rsidP="00C240B9">
            <w:pPr>
              <w:pStyle w:val="Tabletext"/>
              <w:jc w:val="center"/>
              <w:rPr>
                <w:b/>
                <w:bCs/>
              </w:rPr>
            </w:pPr>
            <w:r>
              <w:rPr>
                <w:b/>
                <w:bCs/>
              </w:rPr>
              <w:t>BS.2032-0</w:t>
            </w:r>
          </w:p>
        </w:tc>
        <w:tc>
          <w:tcPr>
            <w:tcW w:w="5670" w:type="dxa"/>
          </w:tcPr>
          <w:p w:rsidR="00C240B9" w:rsidRPr="00687B20" w:rsidRDefault="00C240B9" w:rsidP="00C240B9">
            <w:pPr>
              <w:pStyle w:val="Tabletext"/>
              <w:rPr>
                <w:lang w:eastAsia="zh-CN"/>
              </w:rPr>
            </w:pPr>
            <w:r w:rsidRPr="009D3699">
              <w:rPr>
                <w:rFonts w:hint="eastAsia"/>
                <w:lang w:eastAsia="zh-CN"/>
              </w:rPr>
              <w:t>数字音频采样时钟与视频参考的同步</w:t>
            </w:r>
          </w:p>
        </w:tc>
        <w:tc>
          <w:tcPr>
            <w:tcW w:w="1422" w:type="dxa"/>
          </w:tcPr>
          <w:p w:rsidR="00C240B9" w:rsidRDefault="00C240B9" w:rsidP="00C240B9">
            <w:pPr>
              <w:pStyle w:val="Tabletext"/>
              <w:jc w:val="center"/>
            </w:pPr>
            <w:r>
              <w:t>NOC</w:t>
            </w:r>
          </w:p>
        </w:tc>
        <w:tc>
          <w:tcPr>
            <w:tcW w:w="1413" w:type="dxa"/>
          </w:tcPr>
          <w:p w:rsidR="00C240B9" w:rsidRPr="00687B20" w:rsidRDefault="00C240B9" w:rsidP="00C240B9"/>
        </w:tc>
      </w:tr>
      <w:tr w:rsidR="00C240B9" w:rsidTr="00E1620E">
        <w:trPr>
          <w:cantSplit/>
        </w:trPr>
        <w:tc>
          <w:tcPr>
            <w:tcW w:w="1384" w:type="dxa"/>
          </w:tcPr>
          <w:p w:rsidR="00C240B9" w:rsidRDefault="00C240B9" w:rsidP="00C240B9">
            <w:pPr>
              <w:pStyle w:val="Tabletext"/>
              <w:jc w:val="center"/>
              <w:rPr>
                <w:b/>
                <w:bCs/>
              </w:rPr>
            </w:pPr>
            <w:r>
              <w:rPr>
                <w:b/>
                <w:bCs/>
              </w:rPr>
              <w:t>BS.2051-0</w:t>
            </w:r>
          </w:p>
        </w:tc>
        <w:tc>
          <w:tcPr>
            <w:tcW w:w="5670" w:type="dxa"/>
          </w:tcPr>
          <w:p w:rsidR="00C240B9" w:rsidRPr="00687B20" w:rsidRDefault="00C240B9" w:rsidP="00C240B9">
            <w:pPr>
              <w:pStyle w:val="Tabletext"/>
              <w:rPr>
                <w:lang w:eastAsia="zh-CN"/>
              </w:rPr>
            </w:pPr>
            <w:r w:rsidRPr="009D3699">
              <w:rPr>
                <w:rFonts w:hint="eastAsia"/>
                <w:lang w:eastAsia="zh-CN"/>
              </w:rPr>
              <w:t>用于节目制作的高级音响系统</w:t>
            </w:r>
          </w:p>
        </w:tc>
        <w:tc>
          <w:tcPr>
            <w:tcW w:w="1422" w:type="dxa"/>
          </w:tcPr>
          <w:p w:rsidR="00C240B9" w:rsidRDefault="00C240B9" w:rsidP="00C240B9">
            <w:pPr>
              <w:pStyle w:val="Tabletext"/>
              <w:jc w:val="center"/>
            </w:pPr>
            <w:r>
              <w:t>NOC</w:t>
            </w:r>
          </w:p>
        </w:tc>
        <w:tc>
          <w:tcPr>
            <w:tcW w:w="1413" w:type="dxa"/>
          </w:tcPr>
          <w:p w:rsidR="00C240B9" w:rsidRPr="00687B20" w:rsidRDefault="00C240B9" w:rsidP="00C240B9"/>
        </w:tc>
      </w:tr>
      <w:tr w:rsidR="00C240B9" w:rsidTr="00E1620E">
        <w:trPr>
          <w:cantSplit/>
        </w:trPr>
        <w:tc>
          <w:tcPr>
            <w:tcW w:w="1384" w:type="dxa"/>
          </w:tcPr>
          <w:p w:rsidR="00C240B9" w:rsidRDefault="00C240B9" w:rsidP="00C240B9">
            <w:pPr>
              <w:pStyle w:val="Tabletext"/>
              <w:jc w:val="center"/>
              <w:rPr>
                <w:b/>
                <w:bCs/>
              </w:rPr>
            </w:pPr>
            <w:r>
              <w:rPr>
                <w:b/>
                <w:bCs/>
              </w:rPr>
              <w:lastRenderedPageBreak/>
              <w:t>BS.2076-0</w:t>
            </w:r>
          </w:p>
        </w:tc>
        <w:tc>
          <w:tcPr>
            <w:tcW w:w="5670" w:type="dxa"/>
          </w:tcPr>
          <w:p w:rsidR="00C240B9" w:rsidRPr="00687B20" w:rsidRDefault="00C240B9" w:rsidP="00C240B9">
            <w:pPr>
              <w:pStyle w:val="Tabletext"/>
            </w:pPr>
            <w:r w:rsidRPr="009D3699">
              <w:rPr>
                <w:rFonts w:hint="eastAsia"/>
                <w:lang w:eastAsia="zh-CN"/>
              </w:rPr>
              <w:t>音频定义模型</w:t>
            </w:r>
          </w:p>
        </w:tc>
        <w:tc>
          <w:tcPr>
            <w:tcW w:w="1422" w:type="dxa"/>
          </w:tcPr>
          <w:p w:rsidR="00C240B9" w:rsidRDefault="00C240B9" w:rsidP="00C240B9">
            <w:pPr>
              <w:pStyle w:val="Tabletext"/>
              <w:jc w:val="center"/>
            </w:pPr>
            <w:r>
              <w:t>NOC</w:t>
            </w:r>
          </w:p>
        </w:tc>
        <w:tc>
          <w:tcPr>
            <w:tcW w:w="1413" w:type="dxa"/>
          </w:tcPr>
          <w:p w:rsidR="00C240B9" w:rsidRPr="00687B20" w:rsidRDefault="00C240B9" w:rsidP="00C240B9"/>
        </w:tc>
      </w:tr>
      <w:tr w:rsidR="00C240B9" w:rsidTr="00E1620E">
        <w:trPr>
          <w:cantSplit/>
        </w:trPr>
        <w:tc>
          <w:tcPr>
            <w:tcW w:w="1384" w:type="dxa"/>
          </w:tcPr>
          <w:p w:rsidR="00C240B9" w:rsidRPr="00027100" w:rsidRDefault="00C240B9" w:rsidP="00C240B9">
            <w:pPr>
              <w:pStyle w:val="Tabletext"/>
              <w:jc w:val="center"/>
            </w:pPr>
            <w:r w:rsidRPr="00027100">
              <w:rPr>
                <w:rStyle w:val="Strong"/>
                <w:rFonts w:eastAsiaTheme="minorEastAsia"/>
                <w:lang w:eastAsia="zh-CN"/>
              </w:rPr>
              <w:t>6/450(Rev.1)</w:t>
            </w:r>
            <w:r>
              <w:rPr>
                <w:rStyle w:val="Strong"/>
                <w:rFonts w:eastAsiaTheme="minorEastAsia" w:hint="eastAsia"/>
                <w:lang w:eastAsia="zh-CN"/>
              </w:rPr>
              <w:t>号</w:t>
            </w:r>
            <w:r>
              <w:rPr>
                <w:rStyle w:val="Strong"/>
                <w:rFonts w:eastAsiaTheme="minorEastAsia"/>
                <w:lang w:eastAsia="zh-CN"/>
              </w:rPr>
              <w:t>文件</w:t>
            </w:r>
          </w:p>
        </w:tc>
        <w:tc>
          <w:tcPr>
            <w:tcW w:w="5670" w:type="dxa"/>
          </w:tcPr>
          <w:p w:rsidR="00C240B9" w:rsidRPr="00027100" w:rsidRDefault="00C240B9" w:rsidP="00C240B9">
            <w:pPr>
              <w:pStyle w:val="Tabletext"/>
              <w:rPr>
                <w:lang w:eastAsia="zh-CN"/>
              </w:rPr>
            </w:pPr>
            <w:r w:rsidRPr="00027100">
              <w:rPr>
                <w:lang w:eastAsia="zh-CN"/>
              </w:rPr>
              <w:t>ITU-R BS.[BW64]</w:t>
            </w:r>
            <w:r>
              <w:rPr>
                <w:rFonts w:hint="eastAsia"/>
                <w:lang w:eastAsia="zh-CN"/>
              </w:rPr>
              <w:t>新</w:t>
            </w:r>
            <w:r>
              <w:rPr>
                <w:lang w:eastAsia="zh-CN"/>
              </w:rPr>
              <w:t>建议书</w:t>
            </w:r>
            <w:r>
              <w:rPr>
                <w:rFonts w:hint="eastAsia"/>
                <w:lang w:eastAsia="zh-CN"/>
              </w:rPr>
              <w:t>草案</w:t>
            </w:r>
            <w:r w:rsidRPr="00027100">
              <w:rPr>
                <w:lang w:eastAsia="zh-CN"/>
              </w:rPr>
              <w:t xml:space="preserve"> </w:t>
            </w:r>
            <w:r>
              <w:rPr>
                <w:lang w:eastAsia="zh-CN"/>
              </w:rPr>
              <w:t>–</w:t>
            </w:r>
            <w:r w:rsidRPr="00027100">
              <w:rPr>
                <w:lang w:eastAsia="zh-CN"/>
              </w:rPr>
              <w:t xml:space="preserve"> </w:t>
            </w:r>
            <w:r w:rsidRPr="009D3699">
              <w:rPr>
                <w:rFonts w:hint="eastAsia"/>
                <w:lang w:eastAsia="zh-CN"/>
              </w:rPr>
              <w:t>元数据进行音频节目素材国际交换的长文件格式</w:t>
            </w:r>
          </w:p>
        </w:tc>
        <w:tc>
          <w:tcPr>
            <w:tcW w:w="1422" w:type="dxa"/>
          </w:tcPr>
          <w:p w:rsidR="00C240B9" w:rsidRDefault="00C240B9" w:rsidP="00C240B9">
            <w:pPr>
              <w:pStyle w:val="Tabletext"/>
              <w:jc w:val="center"/>
            </w:pPr>
            <w:r>
              <w:t>UNA</w:t>
            </w:r>
          </w:p>
        </w:tc>
        <w:tc>
          <w:tcPr>
            <w:tcW w:w="1413" w:type="dxa"/>
          </w:tcPr>
          <w:p w:rsidR="00C240B9" w:rsidRPr="00027100" w:rsidRDefault="00C240B9" w:rsidP="00C240B9">
            <w:pPr>
              <w:spacing w:before="40"/>
              <w:rPr>
                <w:sz w:val="20"/>
                <w:lang w:eastAsia="zh-CN"/>
              </w:rPr>
            </w:pPr>
            <w:r w:rsidRPr="00027100">
              <w:rPr>
                <w:sz w:val="20"/>
                <w:lang w:eastAsia="zh-CN"/>
              </w:rPr>
              <w:t>CACE/747</w:t>
            </w:r>
            <w:r>
              <w:rPr>
                <w:sz w:val="20"/>
                <w:lang w:eastAsia="zh-CN"/>
              </w:rPr>
              <w:br/>
            </w:r>
            <w:r w:rsidRPr="00027100">
              <w:rPr>
                <w:rFonts w:hint="eastAsia"/>
                <w:sz w:val="20"/>
                <w:lang w:eastAsia="zh-CN"/>
              </w:rPr>
              <w:t>提议</w:t>
            </w:r>
            <w:r w:rsidRPr="00027100">
              <w:rPr>
                <w:sz w:val="20"/>
                <w:lang w:eastAsia="zh-CN"/>
              </w:rPr>
              <w:t>ADD</w:t>
            </w:r>
          </w:p>
        </w:tc>
      </w:tr>
    </w:tbl>
    <w:p w:rsidR="00E1620E" w:rsidRDefault="00E1620E" w:rsidP="00E1620E">
      <w:pPr>
        <w:rPr>
          <w:lang w:eastAsia="zh-CN"/>
        </w:rPr>
      </w:pPr>
    </w:p>
    <w:p w:rsidR="00E1620E" w:rsidRPr="00970A5A" w:rsidRDefault="00E1620E" w:rsidP="00E1620E">
      <w:pPr>
        <w:rPr>
          <w:b/>
          <w:bCs/>
          <w:sz w:val="22"/>
          <w:lang w:eastAsia="zh-CN"/>
        </w:rPr>
      </w:pPr>
    </w:p>
    <w:p w:rsidR="00E1620E" w:rsidRDefault="00E1620E" w:rsidP="00E1620E">
      <w:pPr>
        <w:tabs>
          <w:tab w:val="clear" w:pos="1134"/>
          <w:tab w:val="clear" w:pos="1871"/>
          <w:tab w:val="clear" w:pos="2268"/>
        </w:tabs>
        <w:overflowPunct/>
        <w:autoSpaceDE/>
        <w:autoSpaceDN/>
        <w:adjustRightInd/>
        <w:spacing w:before="0"/>
        <w:textAlignment w:val="auto"/>
        <w:rPr>
          <w:b/>
          <w:bCs/>
          <w:lang w:eastAsia="zh-CN"/>
        </w:rPr>
      </w:pPr>
      <w:r>
        <w:rPr>
          <w:b/>
          <w:bCs/>
          <w:lang w:eastAsia="zh-CN"/>
        </w:rPr>
        <w:br w:type="page"/>
      </w:r>
    </w:p>
    <w:p w:rsidR="00E1620E" w:rsidRDefault="00E1620E" w:rsidP="00E1620E">
      <w:pPr>
        <w:pStyle w:val="Headingb"/>
        <w:rPr>
          <w:lang w:eastAsia="zh-CN"/>
        </w:rPr>
      </w:pPr>
      <w:r w:rsidRPr="003F22D6">
        <w:rPr>
          <w:lang w:eastAsia="zh-CN"/>
        </w:rPr>
        <w:lastRenderedPageBreak/>
        <w:t>ITU-R BT</w:t>
      </w:r>
      <w:r w:rsidRPr="003F22D6">
        <w:rPr>
          <w:rFonts w:hint="eastAsia"/>
          <w:lang w:eastAsia="zh-CN"/>
        </w:rPr>
        <w:t>系列建议书</w:t>
      </w:r>
    </w:p>
    <w:p w:rsidR="00E1620E" w:rsidRPr="001C3773" w:rsidRDefault="00E1620E" w:rsidP="00E1620E">
      <w:pPr>
        <w:rPr>
          <w:lang w:eastAsia="zh-CN"/>
        </w:rPr>
      </w:pPr>
    </w:p>
    <w:p w:rsidR="00E1620E" w:rsidRPr="003F22D6" w:rsidRDefault="00E1620E" w:rsidP="00E1620E">
      <w:pPr>
        <w:pStyle w:val="Tabletitle"/>
        <w:rPr>
          <w:lang w:val="fr-CH" w:eastAsia="zh-CN"/>
        </w:rPr>
      </w:pPr>
      <w:r w:rsidRPr="003F22D6">
        <w:rPr>
          <w:rFonts w:hint="eastAsia"/>
          <w:lang w:eastAsia="zh-CN"/>
        </w:rPr>
        <w:t>广播业务（电视）</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5670"/>
        <w:gridCol w:w="1418"/>
        <w:gridCol w:w="1417"/>
      </w:tblGrid>
      <w:tr w:rsidR="00E1620E" w:rsidTr="00E1620E">
        <w:trPr>
          <w:cantSplit/>
          <w:tblHeader/>
        </w:trPr>
        <w:tc>
          <w:tcPr>
            <w:tcW w:w="1384" w:type="dxa"/>
          </w:tcPr>
          <w:p w:rsidR="00E1620E" w:rsidRDefault="00E1620E" w:rsidP="00E1620E">
            <w:pPr>
              <w:pStyle w:val="Tablehead"/>
              <w:rPr>
                <w:lang w:eastAsia="zh-CN"/>
              </w:rPr>
            </w:pPr>
            <w:r>
              <w:rPr>
                <w:lang w:eastAsia="zh-CN"/>
              </w:rPr>
              <w:t>ITU-R</w:t>
            </w:r>
            <w:r>
              <w:rPr>
                <w:rFonts w:hint="eastAsia"/>
                <w:lang w:eastAsia="zh-CN"/>
              </w:rPr>
              <w:br/>
            </w:r>
            <w:r>
              <w:rPr>
                <w:rFonts w:hint="eastAsia"/>
                <w:lang w:eastAsia="zh-CN"/>
              </w:rPr>
              <w:t>建议书</w:t>
            </w:r>
          </w:p>
        </w:tc>
        <w:tc>
          <w:tcPr>
            <w:tcW w:w="5670" w:type="dxa"/>
          </w:tcPr>
          <w:p w:rsidR="00E1620E" w:rsidRDefault="00E1620E" w:rsidP="00E1620E">
            <w:pPr>
              <w:pStyle w:val="Tablehead"/>
              <w:rPr>
                <w:lang w:eastAsia="zh-CN"/>
              </w:rPr>
            </w:pPr>
            <w:r>
              <w:rPr>
                <w:rFonts w:hint="eastAsia"/>
                <w:lang w:eastAsia="zh-CN"/>
              </w:rPr>
              <w:t>建议书标题</w:t>
            </w:r>
          </w:p>
        </w:tc>
        <w:tc>
          <w:tcPr>
            <w:tcW w:w="1418" w:type="dxa"/>
          </w:tcPr>
          <w:p w:rsidR="00E1620E" w:rsidRDefault="00E1620E" w:rsidP="00397302">
            <w:pPr>
              <w:pStyle w:val="Tablehead"/>
              <w:rPr>
                <w:lang w:eastAsia="zh-CN"/>
              </w:rPr>
            </w:pPr>
            <w:r w:rsidRPr="005C3C1E">
              <w:rPr>
                <w:lang w:eastAsia="zh-CN"/>
              </w:rPr>
              <w:t>RA-</w:t>
            </w:r>
            <w:r>
              <w:rPr>
                <w:lang w:eastAsia="zh-CN"/>
              </w:rPr>
              <w:t>1</w:t>
            </w:r>
            <w:r w:rsidR="00397302">
              <w:rPr>
                <w:lang w:eastAsia="zh-CN"/>
              </w:rPr>
              <w:t>5</w:t>
            </w:r>
            <w:r>
              <w:rPr>
                <w:rFonts w:hint="eastAsia"/>
                <w:lang w:eastAsia="zh-CN"/>
              </w:rPr>
              <w:t>拟</w:t>
            </w:r>
            <w:r>
              <w:rPr>
                <w:lang w:eastAsia="zh-CN"/>
              </w:rPr>
              <w:br/>
            </w:r>
            <w:r>
              <w:rPr>
                <w:rFonts w:hint="eastAsia"/>
                <w:lang w:eastAsia="zh-CN"/>
              </w:rPr>
              <w:t>采取的行动</w:t>
            </w:r>
          </w:p>
        </w:tc>
        <w:tc>
          <w:tcPr>
            <w:tcW w:w="1417" w:type="dxa"/>
          </w:tcPr>
          <w:p w:rsidR="00E1620E" w:rsidRDefault="00C240B9" w:rsidP="00E1620E">
            <w:pPr>
              <w:pStyle w:val="Tablehead"/>
              <w:rPr>
                <w:lang w:val="en-US" w:eastAsia="zh-CN"/>
              </w:rPr>
            </w:pPr>
            <w:r>
              <w:rPr>
                <w:rFonts w:hint="eastAsia"/>
                <w:lang w:val="en-US" w:eastAsia="zh-CN"/>
              </w:rPr>
              <w:t>意见</w:t>
            </w:r>
          </w:p>
        </w:tc>
      </w:tr>
      <w:tr w:rsidR="007E29B5" w:rsidTr="00E1620E">
        <w:trPr>
          <w:cantSplit/>
        </w:trPr>
        <w:tc>
          <w:tcPr>
            <w:tcW w:w="1384" w:type="dxa"/>
          </w:tcPr>
          <w:p w:rsidR="007E29B5" w:rsidRPr="006457BB" w:rsidRDefault="007E29B5" w:rsidP="007E29B5">
            <w:pPr>
              <w:pStyle w:val="Tabletext"/>
              <w:jc w:val="center"/>
              <w:rPr>
                <w:b/>
                <w:bCs/>
              </w:rPr>
            </w:pPr>
            <w:hyperlink r:id="rId68" w:history="1">
              <w:r w:rsidRPr="006457BB">
                <w:rPr>
                  <w:rStyle w:val="Strong"/>
                </w:rPr>
                <w:t>BT.417</w:t>
              </w:r>
            </w:hyperlink>
            <w:r w:rsidRPr="006457BB">
              <w:t>-</w:t>
            </w:r>
            <w:r w:rsidRPr="006457BB">
              <w:rPr>
                <w:b/>
                <w:bCs/>
              </w:rPr>
              <w:t>5</w:t>
            </w:r>
          </w:p>
        </w:tc>
        <w:tc>
          <w:tcPr>
            <w:tcW w:w="5670" w:type="dxa"/>
            <w:vAlign w:val="center"/>
          </w:tcPr>
          <w:p w:rsidR="007E29B5" w:rsidRPr="000275B7" w:rsidRDefault="007E29B5" w:rsidP="00626B81">
            <w:pPr>
              <w:pStyle w:val="Tabletext"/>
              <w:rPr>
                <w:lang w:eastAsia="zh-CN"/>
              </w:rPr>
            </w:pPr>
            <w:r w:rsidRPr="000275B7">
              <w:rPr>
                <w:rFonts w:hint="eastAsia"/>
                <w:color w:val="000000"/>
                <w:lang w:val="zh-CN" w:eastAsia="zh-CN"/>
              </w:rPr>
              <w:t>在规划模拟地面电视业务时可能寻求的对最低场强的保护</w:t>
            </w:r>
          </w:p>
        </w:tc>
        <w:tc>
          <w:tcPr>
            <w:tcW w:w="1418" w:type="dxa"/>
          </w:tcPr>
          <w:p w:rsidR="007E29B5" w:rsidRPr="004C78AF" w:rsidRDefault="007E29B5" w:rsidP="007E29B5">
            <w:pPr>
              <w:pStyle w:val="Tabletext"/>
              <w:jc w:val="center"/>
            </w:pPr>
            <w:r w:rsidRPr="004C78AF">
              <w:t>NOC</w:t>
            </w:r>
          </w:p>
        </w:tc>
        <w:tc>
          <w:tcPr>
            <w:tcW w:w="1417" w:type="dxa"/>
          </w:tcPr>
          <w:p w:rsidR="007E29B5" w:rsidRPr="000275B7" w:rsidRDefault="007E29B5" w:rsidP="007E29B5">
            <w:pPr>
              <w:pStyle w:val="Tabletext"/>
            </w:pPr>
          </w:p>
        </w:tc>
      </w:tr>
      <w:tr w:rsidR="007E29B5" w:rsidTr="00E1620E">
        <w:trPr>
          <w:cantSplit/>
        </w:trPr>
        <w:tc>
          <w:tcPr>
            <w:tcW w:w="1384" w:type="dxa"/>
          </w:tcPr>
          <w:p w:rsidR="007E29B5" w:rsidRPr="006457BB" w:rsidRDefault="007E29B5" w:rsidP="007E29B5">
            <w:pPr>
              <w:pStyle w:val="Tabletext"/>
              <w:jc w:val="center"/>
              <w:rPr>
                <w:b/>
                <w:bCs/>
              </w:rPr>
            </w:pPr>
            <w:hyperlink r:id="rId69" w:history="1">
              <w:r w:rsidRPr="006457BB">
                <w:rPr>
                  <w:rStyle w:val="Strong"/>
                </w:rPr>
                <w:t>BT.419</w:t>
              </w:r>
            </w:hyperlink>
            <w:r w:rsidRPr="006457BB">
              <w:t>-</w:t>
            </w:r>
            <w:r w:rsidRPr="006457BB">
              <w:rPr>
                <w:b/>
                <w:bCs/>
              </w:rPr>
              <w:t>3</w:t>
            </w:r>
          </w:p>
        </w:tc>
        <w:tc>
          <w:tcPr>
            <w:tcW w:w="5670" w:type="dxa"/>
            <w:vAlign w:val="center"/>
          </w:tcPr>
          <w:p w:rsidR="007E29B5" w:rsidRPr="000275B7" w:rsidRDefault="007E29B5" w:rsidP="00626B81">
            <w:pPr>
              <w:pStyle w:val="Tabletext"/>
              <w:rPr>
                <w:lang w:eastAsia="zh-CN"/>
              </w:rPr>
            </w:pPr>
            <w:r w:rsidRPr="000275B7">
              <w:rPr>
                <w:rFonts w:hint="eastAsia"/>
                <w:lang w:eastAsia="zh-CN"/>
              </w:rPr>
              <w:t>在接收电视广播时天线的方向性和极化鉴别</w:t>
            </w:r>
          </w:p>
        </w:tc>
        <w:tc>
          <w:tcPr>
            <w:tcW w:w="1418" w:type="dxa"/>
          </w:tcPr>
          <w:p w:rsidR="007E29B5" w:rsidRPr="004C78AF" w:rsidRDefault="007E29B5" w:rsidP="007E29B5">
            <w:pPr>
              <w:pStyle w:val="Tabletext"/>
              <w:jc w:val="center"/>
            </w:pPr>
            <w:r w:rsidRPr="004C78AF">
              <w:t>NOC</w:t>
            </w:r>
          </w:p>
        </w:tc>
        <w:tc>
          <w:tcPr>
            <w:tcW w:w="1417" w:type="dxa"/>
          </w:tcPr>
          <w:p w:rsidR="007E29B5" w:rsidRPr="000275B7" w:rsidRDefault="007E29B5" w:rsidP="007E29B5">
            <w:pPr>
              <w:pStyle w:val="Tabletext"/>
            </w:pPr>
          </w:p>
        </w:tc>
      </w:tr>
      <w:tr w:rsidR="007E29B5" w:rsidTr="00E1620E">
        <w:trPr>
          <w:cantSplit/>
        </w:trPr>
        <w:tc>
          <w:tcPr>
            <w:tcW w:w="1384" w:type="dxa"/>
          </w:tcPr>
          <w:p w:rsidR="007E29B5" w:rsidRPr="006457BB" w:rsidRDefault="007E29B5" w:rsidP="007E29B5">
            <w:pPr>
              <w:pStyle w:val="Tabletext"/>
              <w:jc w:val="center"/>
              <w:rPr>
                <w:b/>
                <w:bCs/>
              </w:rPr>
            </w:pPr>
            <w:hyperlink r:id="rId70" w:history="1">
              <w:r w:rsidRPr="006457BB">
                <w:rPr>
                  <w:rStyle w:val="Strong"/>
                </w:rPr>
                <w:t>BT.470</w:t>
              </w:r>
            </w:hyperlink>
            <w:r w:rsidRPr="006457BB">
              <w:t>-</w:t>
            </w:r>
            <w:r w:rsidRPr="006457BB">
              <w:rPr>
                <w:b/>
                <w:bCs/>
              </w:rPr>
              <w:t>7</w:t>
            </w:r>
          </w:p>
        </w:tc>
        <w:tc>
          <w:tcPr>
            <w:tcW w:w="5670" w:type="dxa"/>
            <w:vAlign w:val="center"/>
          </w:tcPr>
          <w:p w:rsidR="007E29B5" w:rsidRPr="000275B7" w:rsidRDefault="007E29B5" w:rsidP="00626B81">
            <w:pPr>
              <w:pStyle w:val="Tabletext"/>
              <w:rPr>
                <w:lang w:eastAsia="zh-CN"/>
              </w:rPr>
            </w:pPr>
            <w:r w:rsidRPr="000275B7">
              <w:rPr>
                <w:rFonts w:hint="eastAsia"/>
              </w:rPr>
              <w:t>传统电视系统</w:t>
            </w:r>
          </w:p>
        </w:tc>
        <w:tc>
          <w:tcPr>
            <w:tcW w:w="1418" w:type="dxa"/>
          </w:tcPr>
          <w:p w:rsidR="007E29B5" w:rsidRPr="004C78AF" w:rsidRDefault="007E29B5" w:rsidP="007E29B5">
            <w:pPr>
              <w:pStyle w:val="Tabletext"/>
              <w:jc w:val="center"/>
            </w:pPr>
            <w:r w:rsidRPr="004C78AF">
              <w:t>NOC</w:t>
            </w:r>
          </w:p>
        </w:tc>
        <w:tc>
          <w:tcPr>
            <w:tcW w:w="1417" w:type="dxa"/>
          </w:tcPr>
          <w:p w:rsidR="007E29B5" w:rsidRPr="000275B7" w:rsidRDefault="007E29B5" w:rsidP="007E29B5">
            <w:pPr>
              <w:pStyle w:val="Tabletext"/>
            </w:pPr>
          </w:p>
        </w:tc>
      </w:tr>
      <w:tr w:rsidR="007E29B5" w:rsidTr="00E1620E">
        <w:trPr>
          <w:cantSplit/>
        </w:trPr>
        <w:tc>
          <w:tcPr>
            <w:tcW w:w="1384" w:type="dxa"/>
          </w:tcPr>
          <w:p w:rsidR="007E29B5" w:rsidRPr="006457BB" w:rsidRDefault="007E29B5" w:rsidP="007E29B5">
            <w:pPr>
              <w:pStyle w:val="Tabletext"/>
              <w:jc w:val="center"/>
              <w:rPr>
                <w:b/>
                <w:bCs/>
              </w:rPr>
            </w:pPr>
            <w:hyperlink r:id="rId71" w:history="1">
              <w:r w:rsidRPr="006457BB">
                <w:rPr>
                  <w:rStyle w:val="Strong"/>
                </w:rPr>
                <w:t>BT.471</w:t>
              </w:r>
            </w:hyperlink>
            <w:r w:rsidRPr="006457BB">
              <w:t>-</w:t>
            </w:r>
            <w:r w:rsidRPr="006457BB">
              <w:rPr>
                <w:b/>
                <w:bCs/>
              </w:rPr>
              <w:t>1</w:t>
            </w:r>
          </w:p>
        </w:tc>
        <w:tc>
          <w:tcPr>
            <w:tcW w:w="5670" w:type="dxa"/>
            <w:vAlign w:val="center"/>
          </w:tcPr>
          <w:p w:rsidR="007E29B5" w:rsidRPr="000275B7" w:rsidRDefault="007E29B5" w:rsidP="00626B81">
            <w:pPr>
              <w:pStyle w:val="Tabletext"/>
              <w:rPr>
                <w:lang w:eastAsia="zh-CN"/>
              </w:rPr>
            </w:pPr>
            <w:r w:rsidRPr="000275B7">
              <w:rPr>
                <w:rFonts w:hint="eastAsia"/>
                <w:lang w:eastAsia="zh-CN"/>
              </w:rPr>
              <w:t>彩色条状信号术语表和说明</w:t>
            </w:r>
          </w:p>
        </w:tc>
        <w:tc>
          <w:tcPr>
            <w:tcW w:w="1418" w:type="dxa"/>
          </w:tcPr>
          <w:p w:rsidR="007E29B5" w:rsidRPr="004C78AF" w:rsidRDefault="007E29B5" w:rsidP="007E29B5">
            <w:pPr>
              <w:pStyle w:val="Tabletext"/>
              <w:jc w:val="center"/>
            </w:pPr>
            <w:r w:rsidRPr="004C78AF">
              <w:t>NOC</w:t>
            </w:r>
          </w:p>
        </w:tc>
        <w:tc>
          <w:tcPr>
            <w:tcW w:w="1417" w:type="dxa"/>
          </w:tcPr>
          <w:p w:rsidR="007E29B5" w:rsidRPr="000275B7" w:rsidRDefault="007E29B5" w:rsidP="007E29B5">
            <w:pPr>
              <w:pStyle w:val="Tabletext"/>
            </w:pPr>
          </w:p>
        </w:tc>
      </w:tr>
      <w:tr w:rsidR="007E29B5" w:rsidTr="00E1620E">
        <w:trPr>
          <w:cantSplit/>
        </w:trPr>
        <w:tc>
          <w:tcPr>
            <w:tcW w:w="1384" w:type="dxa"/>
          </w:tcPr>
          <w:p w:rsidR="007E29B5" w:rsidRPr="006457BB" w:rsidRDefault="007E29B5" w:rsidP="007E29B5">
            <w:pPr>
              <w:pStyle w:val="Tabletext"/>
              <w:jc w:val="center"/>
              <w:rPr>
                <w:b/>
                <w:bCs/>
              </w:rPr>
            </w:pPr>
            <w:hyperlink r:id="rId72" w:history="1">
              <w:r w:rsidRPr="006457BB">
                <w:rPr>
                  <w:rStyle w:val="Strong"/>
                </w:rPr>
                <w:t>BT.472</w:t>
              </w:r>
            </w:hyperlink>
            <w:r w:rsidRPr="006457BB">
              <w:t>-</w:t>
            </w:r>
            <w:r w:rsidRPr="006457BB">
              <w:rPr>
                <w:b/>
                <w:bCs/>
              </w:rPr>
              <w:t>3</w:t>
            </w:r>
          </w:p>
        </w:tc>
        <w:tc>
          <w:tcPr>
            <w:tcW w:w="5670" w:type="dxa"/>
            <w:vAlign w:val="center"/>
          </w:tcPr>
          <w:p w:rsidR="007E29B5" w:rsidRPr="000275B7" w:rsidRDefault="007E29B5" w:rsidP="00626B81">
            <w:pPr>
              <w:pStyle w:val="Tabletext"/>
              <w:rPr>
                <w:lang w:eastAsia="zh-CN"/>
              </w:rPr>
            </w:pPr>
            <w:r w:rsidRPr="000275B7">
              <w:rPr>
                <w:rFonts w:hint="eastAsia"/>
                <w:lang w:eastAsia="zh-CN"/>
              </w:rPr>
              <w:t>用于在采用了</w:t>
            </w:r>
            <w:r w:rsidRPr="000275B7">
              <w:rPr>
                <w:rFonts w:hint="eastAsia"/>
                <w:lang w:eastAsia="zh-CN"/>
              </w:rPr>
              <w:t>625</w:t>
            </w:r>
            <w:r w:rsidRPr="000275B7">
              <w:rPr>
                <w:rFonts w:hint="eastAsia"/>
                <w:lang w:eastAsia="zh-CN"/>
              </w:rPr>
              <w:t>行制式彩色或单色系统的国家间进行国际节目交换的电视系统的视频特性</w:t>
            </w:r>
          </w:p>
        </w:tc>
        <w:tc>
          <w:tcPr>
            <w:tcW w:w="1418" w:type="dxa"/>
          </w:tcPr>
          <w:p w:rsidR="007E29B5" w:rsidRPr="004C78AF" w:rsidRDefault="007E29B5" w:rsidP="007E29B5">
            <w:pPr>
              <w:pStyle w:val="Tabletext"/>
              <w:jc w:val="center"/>
            </w:pPr>
            <w:r w:rsidRPr="004C78AF">
              <w:t>NOC</w:t>
            </w:r>
          </w:p>
        </w:tc>
        <w:tc>
          <w:tcPr>
            <w:tcW w:w="1417" w:type="dxa"/>
          </w:tcPr>
          <w:p w:rsidR="007E29B5" w:rsidRPr="000275B7" w:rsidRDefault="007E29B5" w:rsidP="007E29B5">
            <w:pPr>
              <w:pStyle w:val="Tabletext"/>
            </w:pPr>
          </w:p>
        </w:tc>
      </w:tr>
      <w:tr w:rsidR="007E29B5" w:rsidTr="00E1620E">
        <w:trPr>
          <w:cantSplit/>
        </w:trPr>
        <w:tc>
          <w:tcPr>
            <w:tcW w:w="1384" w:type="dxa"/>
          </w:tcPr>
          <w:p w:rsidR="007E29B5" w:rsidRPr="006457BB" w:rsidRDefault="007E29B5" w:rsidP="007E29B5">
            <w:pPr>
              <w:pStyle w:val="Tabletext"/>
              <w:jc w:val="center"/>
              <w:rPr>
                <w:b/>
                <w:bCs/>
              </w:rPr>
            </w:pPr>
            <w:hyperlink r:id="rId73" w:history="1">
              <w:r w:rsidRPr="006457BB">
                <w:rPr>
                  <w:rStyle w:val="Strong"/>
                </w:rPr>
                <w:t>BT.500</w:t>
              </w:r>
            </w:hyperlink>
            <w:r w:rsidRPr="006457BB">
              <w:t>-</w:t>
            </w:r>
            <w:r w:rsidRPr="006457BB">
              <w:rPr>
                <w:b/>
                <w:bCs/>
              </w:rPr>
              <w:t>1</w:t>
            </w:r>
            <w:r>
              <w:rPr>
                <w:b/>
                <w:bCs/>
              </w:rPr>
              <w:t>3</w:t>
            </w:r>
          </w:p>
        </w:tc>
        <w:tc>
          <w:tcPr>
            <w:tcW w:w="5670" w:type="dxa"/>
          </w:tcPr>
          <w:p w:rsidR="007E29B5" w:rsidRPr="000275B7" w:rsidRDefault="007E29B5" w:rsidP="00626B81">
            <w:pPr>
              <w:pStyle w:val="Tabletext"/>
              <w:rPr>
                <w:lang w:eastAsia="zh-CN"/>
              </w:rPr>
            </w:pPr>
            <w:r w:rsidRPr="000275B7">
              <w:rPr>
                <w:rFonts w:hint="eastAsia"/>
                <w:lang w:eastAsia="zh-CN"/>
              </w:rPr>
              <w:t>电视图像质量的主观评估方法</w:t>
            </w:r>
          </w:p>
        </w:tc>
        <w:tc>
          <w:tcPr>
            <w:tcW w:w="1418" w:type="dxa"/>
          </w:tcPr>
          <w:p w:rsidR="007E29B5" w:rsidRPr="004C78AF" w:rsidRDefault="007E29B5" w:rsidP="007E29B5">
            <w:pPr>
              <w:pStyle w:val="Tabletext"/>
              <w:jc w:val="center"/>
            </w:pPr>
            <w:r>
              <w:t>NOC</w:t>
            </w:r>
          </w:p>
        </w:tc>
        <w:tc>
          <w:tcPr>
            <w:tcW w:w="1417" w:type="dxa"/>
          </w:tcPr>
          <w:p w:rsidR="007E29B5" w:rsidRPr="000275B7" w:rsidRDefault="007E29B5" w:rsidP="007E29B5">
            <w:pPr>
              <w:pStyle w:val="Tabletext"/>
            </w:pPr>
          </w:p>
        </w:tc>
      </w:tr>
      <w:tr w:rsidR="007E29B5" w:rsidTr="00E1620E">
        <w:trPr>
          <w:cantSplit/>
        </w:trPr>
        <w:tc>
          <w:tcPr>
            <w:tcW w:w="1384" w:type="dxa"/>
          </w:tcPr>
          <w:p w:rsidR="007E29B5" w:rsidRPr="006457BB" w:rsidRDefault="007E29B5" w:rsidP="007E29B5">
            <w:pPr>
              <w:pStyle w:val="Tabletext"/>
              <w:jc w:val="center"/>
              <w:rPr>
                <w:b/>
                <w:bCs/>
              </w:rPr>
            </w:pPr>
            <w:hyperlink r:id="rId74" w:history="1">
              <w:r w:rsidRPr="006457BB">
                <w:rPr>
                  <w:rStyle w:val="Strong"/>
                </w:rPr>
                <w:t>BT.601</w:t>
              </w:r>
            </w:hyperlink>
            <w:r w:rsidRPr="006457BB">
              <w:t>-</w:t>
            </w:r>
            <w:r w:rsidRPr="006457BB">
              <w:rPr>
                <w:b/>
                <w:bCs/>
              </w:rPr>
              <w:t>7</w:t>
            </w:r>
          </w:p>
        </w:tc>
        <w:tc>
          <w:tcPr>
            <w:tcW w:w="5670" w:type="dxa"/>
            <w:vAlign w:val="center"/>
          </w:tcPr>
          <w:p w:rsidR="007E29B5" w:rsidRPr="000275B7" w:rsidRDefault="007E29B5" w:rsidP="00626B81">
            <w:pPr>
              <w:pStyle w:val="Tabletext"/>
              <w:rPr>
                <w:lang w:eastAsia="zh-CN"/>
              </w:rPr>
            </w:pPr>
            <w:r w:rsidRPr="000275B7">
              <w:rPr>
                <w:rFonts w:hint="eastAsia"/>
                <w:lang w:eastAsia="zh-CN"/>
              </w:rPr>
              <w:t>标准</w:t>
            </w:r>
            <w:r w:rsidRPr="000275B7">
              <w:rPr>
                <w:rFonts w:hint="eastAsia"/>
                <w:lang w:eastAsia="zh-CN"/>
              </w:rPr>
              <w:t>4:3</w:t>
            </w:r>
            <w:r w:rsidRPr="000275B7">
              <w:rPr>
                <w:rFonts w:hint="eastAsia"/>
                <w:lang w:eastAsia="zh-CN"/>
              </w:rPr>
              <w:t>和宽屏</w:t>
            </w:r>
            <w:r w:rsidRPr="000275B7">
              <w:rPr>
                <w:rFonts w:hint="eastAsia"/>
                <w:lang w:eastAsia="zh-CN"/>
              </w:rPr>
              <w:t>16:9</w:t>
            </w:r>
            <w:r w:rsidRPr="000275B7">
              <w:rPr>
                <w:rFonts w:hint="eastAsia"/>
                <w:lang w:eastAsia="zh-CN"/>
              </w:rPr>
              <w:t>宽高比数字电视的演播室编码参数</w:t>
            </w:r>
          </w:p>
        </w:tc>
        <w:tc>
          <w:tcPr>
            <w:tcW w:w="1418" w:type="dxa"/>
          </w:tcPr>
          <w:p w:rsidR="007E29B5" w:rsidRPr="004C78AF" w:rsidRDefault="007E29B5" w:rsidP="007E29B5">
            <w:pPr>
              <w:pStyle w:val="Tabletext"/>
              <w:jc w:val="center"/>
            </w:pPr>
            <w:r w:rsidRPr="004C78AF">
              <w:t>NOC</w:t>
            </w:r>
          </w:p>
        </w:tc>
        <w:tc>
          <w:tcPr>
            <w:tcW w:w="1417" w:type="dxa"/>
          </w:tcPr>
          <w:p w:rsidR="007E29B5" w:rsidRPr="000275B7" w:rsidRDefault="007E29B5" w:rsidP="007E29B5">
            <w:pPr>
              <w:pStyle w:val="Tabletext"/>
            </w:pPr>
          </w:p>
        </w:tc>
      </w:tr>
      <w:tr w:rsidR="007E29B5" w:rsidTr="00E1620E">
        <w:trPr>
          <w:cantSplit/>
        </w:trPr>
        <w:tc>
          <w:tcPr>
            <w:tcW w:w="1384" w:type="dxa"/>
          </w:tcPr>
          <w:p w:rsidR="007E29B5" w:rsidRPr="006457BB" w:rsidRDefault="007E29B5" w:rsidP="007E29B5">
            <w:pPr>
              <w:pStyle w:val="Tabletext"/>
              <w:jc w:val="center"/>
              <w:rPr>
                <w:b/>
                <w:bCs/>
              </w:rPr>
            </w:pPr>
            <w:hyperlink r:id="rId75" w:history="1">
              <w:r w:rsidRPr="006457BB">
                <w:rPr>
                  <w:rStyle w:val="Strong"/>
                </w:rPr>
                <w:t>BT.653</w:t>
              </w:r>
            </w:hyperlink>
            <w:r w:rsidRPr="006457BB">
              <w:t>-</w:t>
            </w:r>
            <w:r w:rsidRPr="006457BB">
              <w:rPr>
                <w:b/>
                <w:bCs/>
              </w:rPr>
              <w:t>3</w:t>
            </w:r>
          </w:p>
        </w:tc>
        <w:tc>
          <w:tcPr>
            <w:tcW w:w="5670" w:type="dxa"/>
            <w:vAlign w:val="center"/>
          </w:tcPr>
          <w:p w:rsidR="007E29B5" w:rsidRPr="000275B7" w:rsidRDefault="007E29B5" w:rsidP="00626B81">
            <w:pPr>
              <w:pStyle w:val="Tabletext"/>
            </w:pPr>
            <w:r w:rsidRPr="000275B7">
              <w:rPr>
                <w:rFonts w:hint="eastAsia"/>
                <w:lang w:eastAsia="zh-CN"/>
              </w:rPr>
              <w:t>图文系统</w:t>
            </w:r>
          </w:p>
        </w:tc>
        <w:tc>
          <w:tcPr>
            <w:tcW w:w="1418" w:type="dxa"/>
          </w:tcPr>
          <w:p w:rsidR="007E29B5" w:rsidRPr="004C78AF" w:rsidRDefault="007E29B5" w:rsidP="007E29B5">
            <w:pPr>
              <w:pStyle w:val="Tabletext"/>
              <w:jc w:val="center"/>
            </w:pPr>
            <w:r w:rsidRPr="004C78AF">
              <w:t>NOC</w:t>
            </w:r>
          </w:p>
        </w:tc>
        <w:tc>
          <w:tcPr>
            <w:tcW w:w="1417" w:type="dxa"/>
          </w:tcPr>
          <w:p w:rsidR="007E29B5" w:rsidRPr="000275B7" w:rsidRDefault="007E29B5" w:rsidP="007E29B5">
            <w:pPr>
              <w:pStyle w:val="Tabletext"/>
            </w:pPr>
          </w:p>
        </w:tc>
      </w:tr>
      <w:tr w:rsidR="007E29B5" w:rsidTr="00E1620E">
        <w:trPr>
          <w:cantSplit/>
        </w:trPr>
        <w:tc>
          <w:tcPr>
            <w:tcW w:w="1384" w:type="dxa"/>
          </w:tcPr>
          <w:p w:rsidR="007E29B5" w:rsidRPr="006457BB" w:rsidRDefault="007E29B5" w:rsidP="007E29B5">
            <w:pPr>
              <w:pStyle w:val="Tabletext"/>
              <w:jc w:val="center"/>
              <w:rPr>
                <w:b/>
                <w:bCs/>
              </w:rPr>
            </w:pPr>
            <w:hyperlink r:id="rId76" w:history="1">
              <w:r w:rsidRPr="006457BB">
                <w:rPr>
                  <w:rStyle w:val="Strong"/>
                </w:rPr>
                <w:t>BT.655</w:t>
              </w:r>
            </w:hyperlink>
            <w:r w:rsidRPr="006457BB">
              <w:t>-</w:t>
            </w:r>
            <w:r w:rsidRPr="006457BB">
              <w:rPr>
                <w:b/>
                <w:bCs/>
              </w:rPr>
              <w:t>7</w:t>
            </w:r>
          </w:p>
        </w:tc>
        <w:tc>
          <w:tcPr>
            <w:tcW w:w="5670" w:type="dxa"/>
            <w:vAlign w:val="center"/>
          </w:tcPr>
          <w:p w:rsidR="007E29B5" w:rsidRPr="000275B7" w:rsidRDefault="007E29B5" w:rsidP="00626B81">
            <w:pPr>
              <w:pStyle w:val="Tabletext"/>
              <w:rPr>
                <w:lang w:eastAsia="zh-CN"/>
              </w:rPr>
            </w:pPr>
            <w:r w:rsidRPr="000275B7">
              <w:rPr>
                <w:rFonts w:hint="eastAsia"/>
                <w:lang w:eastAsia="zh-CN"/>
              </w:rPr>
              <w:t>受到无用模拟图像信号及其相关联声音信号干扰的调幅残留边带地面电视系统的射频保护比</w:t>
            </w:r>
          </w:p>
        </w:tc>
        <w:tc>
          <w:tcPr>
            <w:tcW w:w="1418" w:type="dxa"/>
          </w:tcPr>
          <w:p w:rsidR="007E29B5" w:rsidRPr="004C78AF" w:rsidRDefault="007E29B5" w:rsidP="007E29B5">
            <w:pPr>
              <w:pStyle w:val="Tabletext"/>
              <w:jc w:val="center"/>
            </w:pPr>
            <w:r w:rsidRPr="004C78AF">
              <w:t>NOC</w:t>
            </w:r>
          </w:p>
        </w:tc>
        <w:tc>
          <w:tcPr>
            <w:tcW w:w="1417" w:type="dxa"/>
          </w:tcPr>
          <w:p w:rsidR="007E29B5" w:rsidRPr="000275B7" w:rsidRDefault="007E29B5" w:rsidP="007E29B5">
            <w:pPr>
              <w:pStyle w:val="Tabletext"/>
            </w:pPr>
          </w:p>
        </w:tc>
      </w:tr>
      <w:tr w:rsidR="007E29B5" w:rsidTr="00E1620E">
        <w:trPr>
          <w:cantSplit/>
        </w:trPr>
        <w:tc>
          <w:tcPr>
            <w:tcW w:w="1384" w:type="dxa"/>
          </w:tcPr>
          <w:p w:rsidR="007E29B5" w:rsidRPr="006457BB" w:rsidRDefault="007E29B5" w:rsidP="007E29B5">
            <w:pPr>
              <w:pStyle w:val="Tabletext"/>
              <w:jc w:val="center"/>
              <w:rPr>
                <w:b/>
                <w:bCs/>
              </w:rPr>
            </w:pPr>
            <w:hyperlink r:id="rId77" w:history="1">
              <w:r w:rsidRPr="006457BB">
                <w:rPr>
                  <w:rStyle w:val="Strong"/>
                </w:rPr>
                <w:t>BT.656</w:t>
              </w:r>
            </w:hyperlink>
            <w:r w:rsidRPr="006457BB">
              <w:t>-</w:t>
            </w:r>
            <w:r w:rsidRPr="006457BB">
              <w:rPr>
                <w:b/>
                <w:bCs/>
              </w:rPr>
              <w:t>5</w:t>
            </w:r>
          </w:p>
        </w:tc>
        <w:tc>
          <w:tcPr>
            <w:tcW w:w="5670" w:type="dxa"/>
            <w:vAlign w:val="center"/>
          </w:tcPr>
          <w:p w:rsidR="007E29B5" w:rsidRPr="000275B7" w:rsidRDefault="007E29B5" w:rsidP="00626B81">
            <w:pPr>
              <w:pStyle w:val="Tabletext"/>
              <w:rPr>
                <w:lang w:val="fr-CH" w:eastAsia="zh-CN"/>
              </w:rPr>
            </w:pPr>
            <w:r w:rsidRPr="000275B7">
              <w:rPr>
                <w:lang w:eastAsia="zh-CN"/>
              </w:rPr>
              <w:t>在</w:t>
            </w:r>
            <w:r w:rsidRPr="000275B7">
              <w:rPr>
                <w:lang w:val="fr-CH" w:eastAsia="zh-CN"/>
              </w:rPr>
              <w:t>ITU-R BT.601</w:t>
            </w:r>
            <w:r w:rsidRPr="000275B7">
              <w:rPr>
                <w:lang w:eastAsia="zh-CN"/>
              </w:rPr>
              <w:t>建议书的</w:t>
            </w:r>
            <w:r w:rsidRPr="000275B7">
              <w:rPr>
                <w:lang w:val="fr-CH" w:eastAsia="zh-CN"/>
              </w:rPr>
              <w:t>4:2:2</w:t>
            </w:r>
            <w:r w:rsidRPr="000275B7">
              <w:rPr>
                <w:lang w:eastAsia="zh-CN"/>
              </w:rPr>
              <w:t>电平上工作的</w:t>
            </w:r>
            <w:r w:rsidRPr="000275B7">
              <w:rPr>
                <w:lang w:val="fr-CH" w:eastAsia="zh-CN"/>
              </w:rPr>
              <w:t>525</w:t>
            </w:r>
            <w:r w:rsidRPr="000275B7">
              <w:rPr>
                <w:lang w:eastAsia="zh-CN"/>
              </w:rPr>
              <w:t>行和</w:t>
            </w:r>
            <w:r w:rsidRPr="000275B7">
              <w:rPr>
                <w:lang w:val="fr-CH" w:eastAsia="zh-CN"/>
              </w:rPr>
              <w:t>625</w:t>
            </w:r>
            <w:r w:rsidRPr="000275B7">
              <w:rPr>
                <w:lang w:eastAsia="zh-CN"/>
              </w:rPr>
              <w:t>行</w:t>
            </w:r>
            <w:r w:rsidRPr="000275B7">
              <w:rPr>
                <w:rFonts w:hint="eastAsia"/>
                <w:lang w:eastAsia="zh-CN"/>
              </w:rPr>
              <w:t>电视</w:t>
            </w:r>
            <w:r w:rsidRPr="000275B7">
              <w:rPr>
                <w:lang w:eastAsia="zh-CN"/>
              </w:rPr>
              <w:t>系统的数字分量</w:t>
            </w:r>
            <w:r w:rsidRPr="000275B7">
              <w:rPr>
                <w:rFonts w:hint="eastAsia"/>
                <w:lang w:eastAsia="zh-CN"/>
              </w:rPr>
              <w:t>视频</w:t>
            </w:r>
            <w:r w:rsidRPr="000275B7">
              <w:rPr>
                <w:lang w:eastAsia="zh-CN"/>
              </w:rPr>
              <w:t>信号接口</w:t>
            </w:r>
          </w:p>
        </w:tc>
        <w:tc>
          <w:tcPr>
            <w:tcW w:w="1418" w:type="dxa"/>
          </w:tcPr>
          <w:p w:rsidR="007E29B5" w:rsidRPr="004C78AF" w:rsidRDefault="007E29B5" w:rsidP="007E29B5">
            <w:pPr>
              <w:pStyle w:val="Tabletext"/>
              <w:jc w:val="center"/>
            </w:pPr>
            <w:r w:rsidRPr="004C78AF">
              <w:t>NOC</w:t>
            </w:r>
          </w:p>
        </w:tc>
        <w:tc>
          <w:tcPr>
            <w:tcW w:w="1417" w:type="dxa"/>
          </w:tcPr>
          <w:p w:rsidR="007E29B5" w:rsidRPr="000275B7" w:rsidRDefault="007E29B5" w:rsidP="007E29B5">
            <w:pPr>
              <w:pStyle w:val="Tabletext"/>
            </w:pPr>
            <w:r w:rsidRPr="000275B7">
              <w:t xml:space="preserve"> </w:t>
            </w:r>
          </w:p>
        </w:tc>
      </w:tr>
      <w:tr w:rsidR="007E29B5" w:rsidTr="00E1620E">
        <w:trPr>
          <w:cantSplit/>
        </w:trPr>
        <w:tc>
          <w:tcPr>
            <w:tcW w:w="1384" w:type="dxa"/>
          </w:tcPr>
          <w:p w:rsidR="007E29B5" w:rsidRPr="006457BB" w:rsidRDefault="007E29B5" w:rsidP="007E29B5">
            <w:pPr>
              <w:pStyle w:val="Tabletext"/>
              <w:jc w:val="center"/>
              <w:rPr>
                <w:b/>
                <w:bCs/>
              </w:rPr>
            </w:pPr>
            <w:hyperlink r:id="rId78" w:history="1">
              <w:r w:rsidRPr="006457BB">
                <w:rPr>
                  <w:rStyle w:val="Strong"/>
                </w:rPr>
                <w:t>BT.709</w:t>
              </w:r>
            </w:hyperlink>
            <w:r w:rsidRPr="006457BB">
              <w:rPr>
                <w:b/>
                <w:bCs/>
              </w:rPr>
              <w:t>-</w:t>
            </w:r>
            <w:r>
              <w:rPr>
                <w:b/>
                <w:bCs/>
              </w:rPr>
              <w:t>6</w:t>
            </w:r>
          </w:p>
        </w:tc>
        <w:tc>
          <w:tcPr>
            <w:tcW w:w="5670" w:type="dxa"/>
            <w:vAlign w:val="center"/>
          </w:tcPr>
          <w:p w:rsidR="007E29B5" w:rsidRPr="000275B7" w:rsidRDefault="007E29B5" w:rsidP="00626B81">
            <w:pPr>
              <w:pStyle w:val="Tabletext"/>
              <w:rPr>
                <w:lang w:eastAsia="zh-CN"/>
              </w:rPr>
            </w:pPr>
            <w:r w:rsidRPr="000275B7">
              <w:rPr>
                <w:rFonts w:hint="eastAsia"/>
                <w:lang w:eastAsia="zh-CN"/>
              </w:rPr>
              <w:t>用于</w:t>
            </w:r>
            <w:r w:rsidRPr="000275B7">
              <w:rPr>
                <w:lang w:eastAsia="zh-CN"/>
              </w:rPr>
              <w:t>节目制作和国际节目交换</w:t>
            </w:r>
            <w:r w:rsidRPr="000275B7">
              <w:rPr>
                <w:rFonts w:hint="eastAsia"/>
                <w:lang w:eastAsia="zh-CN"/>
              </w:rPr>
              <w:t>的</w:t>
            </w:r>
            <w:r w:rsidRPr="000275B7">
              <w:rPr>
                <w:lang w:eastAsia="zh-CN"/>
              </w:rPr>
              <w:t>高清晰度电视</w:t>
            </w:r>
            <w:r w:rsidRPr="000275B7">
              <w:rPr>
                <w:rFonts w:hint="eastAsia"/>
                <w:lang w:eastAsia="zh-CN"/>
              </w:rPr>
              <w:t>（</w:t>
            </w:r>
            <w:r w:rsidRPr="000275B7">
              <w:rPr>
                <w:lang w:eastAsia="zh-CN"/>
              </w:rPr>
              <w:t>HDTV</w:t>
            </w:r>
            <w:r w:rsidRPr="000275B7">
              <w:rPr>
                <w:rFonts w:hint="eastAsia"/>
                <w:lang w:eastAsia="zh-CN"/>
              </w:rPr>
              <w:t>）</w:t>
            </w:r>
            <w:r w:rsidRPr="000275B7">
              <w:rPr>
                <w:lang w:eastAsia="zh-CN"/>
              </w:rPr>
              <w:t>标准的参数值</w:t>
            </w:r>
          </w:p>
        </w:tc>
        <w:tc>
          <w:tcPr>
            <w:tcW w:w="1418" w:type="dxa"/>
          </w:tcPr>
          <w:p w:rsidR="007E29B5" w:rsidRPr="004C78AF" w:rsidRDefault="007E29B5" w:rsidP="007E29B5">
            <w:pPr>
              <w:pStyle w:val="Tabletext"/>
              <w:jc w:val="center"/>
            </w:pPr>
            <w:r w:rsidRPr="004C78AF">
              <w:t>NOC</w:t>
            </w:r>
          </w:p>
        </w:tc>
        <w:tc>
          <w:tcPr>
            <w:tcW w:w="1417" w:type="dxa"/>
          </w:tcPr>
          <w:p w:rsidR="007E29B5" w:rsidRPr="000275B7" w:rsidRDefault="007E29B5" w:rsidP="007E29B5">
            <w:pPr>
              <w:pStyle w:val="Tabletext"/>
            </w:pPr>
          </w:p>
        </w:tc>
      </w:tr>
      <w:tr w:rsidR="007E29B5" w:rsidTr="00E1620E">
        <w:trPr>
          <w:cantSplit/>
        </w:trPr>
        <w:tc>
          <w:tcPr>
            <w:tcW w:w="1384" w:type="dxa"/>
          </w:tcPr>
          <w:p w:rsidR="007E29B5" w:rsidRPr="006457BB" w:rsidRDefault="007E29B5" w:rsidP="007E29B5">
            <w:pPr>
              <w:pStyle w:val="Tabletext"/>
              <w:jc w:val="center"/>
              <w:rPr>
                <w:b/>
                <w:bCs/>
              </w:rPr>
            </w:pPr>
            <w:hyperlink r:id="rId79" w:history="1">
              <w:r w:rsidRPr="006457BB">
                <w:rPr>
                  <w:rStyle w:val="Strong"/>
                </w:rPr>
                <w:t>BT.710</w:t>
              </w:r>
            </w:hyperlink>
            <w:r w:rsidRPr="006457BB">
              <w:t>-</w:t>
            </w:r>
            <w:r w:rsidRPr="006457BB">
              <w:rPr>
                <w:b/>
                <w:bCs/>
              </w:rPr>
              <w:t>4</w:t>
            </w:r>
          </w:p>
        </w:tc>
        <w:tc>
          <w:tcPr>
            <w:tcW w:w="5670" w:type="dxa"/>
            <w:vAlign w:val="center"/>
          </w:tcPr>
          <w:p w:rsidR="007E29B5" w:rsidRPr="000275B7" w:rsidRDefault="007E29B5" w:rsidP="00626B81">
            <w:pPr>
              <w:pStyle w:val="Tabletext"/>
              <w:rPr>
                <w:lang w:eastAsia="zh-CN"/>
              </w:rPr>
            </w:pPr>
            <w:r w:rsidRPr="000275B7">
              <w:rPr>
                <w:rFonts w:hint="eastAsia"/>
                <w:lang w:eastAsia="zh-CN"/>
              </w:rPr>
              <w:t>高清晰度电视图像质量的主观评估方法</w:t>
            </w:r>
          </w:p>
        </w:tc>
        <w:tc>
          <w:tcPr>
            <w:tcW w:w="1418" w:type="dxa"/>
          </w:tcPr>
          <w:p w:rsidR="007E29B5" w:rsidRPr="004C78AF" w:rsidRDefault="007E29B5" w:rsidP="007E29B5">
            <w:pPr>
              <w:pStyle w:val="Tabletext"/>
              <w:jc w:val="center"/>
            </w:pPr>
            <w:r w:rsidRPr="004C78AF">
              <w:t>NOC</w:t>
            </w:r>
          </w:p>
        </w:tc>
        <w:tc>
          <w:tcPr>
            <w:tcW w:w="1417" w:type="dxa"/>
          </w:tcPr>
          <w:p w:rsidR="007E29B5" w:rsidRPr="000275B7" w:rsidRDefault="007E29B5" w:rsidP="007E29B5">
            <w:pPr>
              <w:pStyle w:val="Tabletext"/>
            </w:pPr>
          </w:p>
        </w:tc>
      </w:tr>
      <w:tr w:rsidR="007E29B5" w:rsidTr="00E1620E">
        <w:trPr>
          <w:cantSplit/>
        </w:trPr>
        <w:tc>
          <w:tcPr>
            <w:tcW w:w="1384" w:type="dxa"/>
          </w:tcPr>
          <w:p w:rsidR="007E29B5" w:rsidRPr="006457BB" w:rsidRDefault="007E29B5" w:rsidP="007E29B5">
            <w:pPr>
              <w:pStyle w:val="Tabletext"/>
              <w:jc w:val="center"/>
              <w:rPr>
                <w:b/>
                <w:bCs/>
              </w:rPr>
            </w:pPr>
            <w:hyperlink r:id="rId80" w:history="1">
              <w:r w:rsidRPr="006457BB">
                <w:rPr>
                  <w:rStyle w:val="Strong"/>
                </w:rPr>
                <w:t>BT.711</w:t>
              </w:r>
            </w:hyperlink>
            <w:r w:rsidRPr="006457BB">
              <w:t>-</w:t>
            </w:r>
            <w:r w:rsidRPr="006457BB">
              <w:rPr>
                <w:b/>
                <w:bCs/>
              </w:rPr>
              <w:t>1</w:t>
            </w:r>
          </w:p>
        </w:tc>
        <w:tc>
          <w:tcPr>
            <w:tcW w:w="5670" w:type="dxa"/>
            <w:vAlign w:val="center"/>
          </w:tcPr>
          <w:p w:rsidR="007E29B5" w:rsidRPr="000275B7" w:rsidRDefault="007E29B5" w:rsidP="00626B81">
            <w:pPr>
              <w:pStyle w:val="Tabletext"/>
              <w:rPr>
                <w:lang w:eastAsia="zh-CN"/>
              </w:rPr>
            </w:pPr>
            <w:r w:rsidRPr="000275B7">
              <w:rPr>
                <w:rFonts w:hint="eastAsia"/>
                <w:lang w:eastAsia="zh-CN"/>
              </w:rPr>
              <w:t>数字分量演播室的同步基准信号</w:t>
            </w:r>
          </w:p>
        </w:tc>
        <w:tc>
          <w:tcPr>
            <w:tcW w:w="1418" w:type="dxa"/>
          </w:tcPr>
          <w:p w:rsidR="007E29B5" w:rsidRPr="004C78AF" w:rsidRDefault="007E29B5" w:rsidP="007E29B5">
            <w:pPr>
              <w:pStyle w:val="Tabletext"/>
              <w:jc w:val="center"/>
            </w:pPr>
            <w:r w:rsidRPr="004C78AF">
              <w:t>NOC</w:t>
            </w:r>
          </w:p>
        </w:tc>
        <w:tc>
          <w:tcPr>
            <w:tcW w:w="1417" w:type="dxa"/>
          </w:tcPr>
          <w:p w:rsidR="007E29B5" w:rsidRPr="000275B7" w:rsidRDefault="007E29B5" w:rsidP="007E29B5">
            <w:pPr>
              <w:pStyle w:val="Tabletext"/>
            </w:pPr>
          </w:p>
        </w:tc>
      </w:tr>
      <w:tr w:rsidR="007E29B5" w:rsidTr="00E1620E">
        <w:trPr>
          <w:cantSplit/>
        </w:trPr>
        <w:tc>
          <w:tcPr>
            <w:tcW w:w="1384" w:type="dxa"/>
          </w:tcPr>
          <w:p w:rsidR="007E29B5" w:rsidRPr="006457BB" w:rsidRDefault="007E29B5" w:rsidP="007E29B5">
            <w:pPr>
              <w:pStyle w:val="Tabletext"/>
              <w:jc w:val="center"/>
              <w:rPr>
                <w:b/>
                <w:bCs/>
              </w:rPr>
            </w:pPr>
            <w:hyperlink r:id="rId81" w:history="1">
              <w:r w:rsidRPr="006457BB">
                <w:rPr>
                  <w:rStyle w:val="Strong"/>
                </w:rPr>
                <w:t>BT.798</w:t>
              </w:r>
            </w:hyperlink>
            <w:r w:rsidRPr="006457BB">
              <w:rPr>
                <w:b/>
                <w:bCs/>
              </w:rPr>
              <w:t>-1</w:t>
            </w:r>
          </w:p>
        </w:tc>
        <w:tc>
          <w:tcPr>
            <w:tcW w:w="5670" w:type="dxa"/>
            <w:vAlign w:val="center"/>
          </w:tcPr>
          <w:p w:rsidR="007E29B5" w:rsidRPr="000275B7" w:rsidRDefault="007E29B5" w:rsidP="00626B81">
            <w:pPr>
              <w:pStyle w:val="Tabletext"/>
              <w:rPr>
                <w:lang w:eastAsia="zh-CN"/>
              </w:rPr>
            </w:pPr>
            <w:r w:rsidRPr="000275B7">
              <w:rPr>
                <w:rFonts w:hint="eastAsia"/>
                <w:lang w:eastAsia="zh-CN"/>
              </w:rPr>
              <w:t>甚高频</w:t>
            </w:r>
            <w:r w:rsidRPr="000275B7">
              <w:rPr>
                <w:rFonts w:hint="eastAsia"/>
                <w:lang w:eastAsia="zh-CN"/>
              </w:rPr>
              <w:t>/</w:t>
            </w:r>
            <w:r w:rsidRPr="000275B7">
              <w:rPr>
                <w:rFonts w:hint="eastAsia"/>
                <w:lang w:eastAsia="zh-CN"/>
              </w:rPr>
              <w:t>超高频（</w:t>
            </w:r>
            <w:r w:rsidRPr="000275B7">
              <w:rPr>
                <w:lang w:eastAsia="zh-CN"/>
              </w:rPr>
              <w:t>VHF/UHF</w:t>
            </w:r>
            <w:r w:rsidRPr="000275B7">
              <w:rPr>
                <w:rFonts w:hint="eastAsia"/>
                <w:lang w:eastAsia="zh-CN"/>
              </w:rPr>
              <w:t>）频段数字地面电视广播</w:t>
            </w:r>
          </w:p>
        </w:tc>
        <w:tc>
          <w:tcPr>
            <w:tcW w:w="1418" w:type="dxa"/>
          </w:tcPr>
          <w:p w:rsidR="007E29B5" w:rsidRPr="004C78AF" w:rsidRDefault="007E29B5" w:rsidP="007E29B5">
            <w:pPr>
              <w:pStyle w:val="Tabletext"/>
              <w:jc w:val="center"/>
            </w:pPr>
            <w:r w:rsidRPr="004C78AF">
              <w:t>NOC</w:t>
            </w:r>
          </w:p>
        </w:tc>
        <w:tc>
          <w:tcPr>
            <w:tcW w:w="1417" w:type="dxa"/>
          </w:tcPr>
          <w:p w:rsidR="007E29B5" w:rsidRPr="000275B7" w:rsidRDefault="007E29B5" w:rsidP="007E29B5">
            <w:pPr>
              <w:pStyle w:val="Tabletext"/>
            </w:pPr>
          </w:p>
        </w:tc>
      </w:tr>
      <w:tr w:rsidR="007E29B5" w:rsidTr="00E1620E">
        <w:trPr>
          <w:cantSplit/>
        </w:trPr>
        <w:tc>
          <w:tcPr>
            <w:tcW w:w="1384" w:type="dxa"/>
          </w:tcPr>
          <w:p w:rsidR="007E29B5" w:rsidRPr="006457BB" w:rsidRDefault="007E29B5" w:rsidP="007E29B5">
            <w:pPr>
              <w:pStyle w:val="Tabletext"/>
              <w:jc w:val="center"/>
              <w:rPr>
                <w:b/>
                <w:bCs/>
              </w:rPr>
            </w:pPr>
            <w:hyperlink r:id="rId82" w:history="1">
              <w:r w:rsidRPr="006457BB">
                <w:rPr>
                  <w:rStyle w:val="Strong"/>
                </w:rPr>
                <w:t>BT.799</w:t>
              </w:r>
            </w:hyperlink>
            <w:r w:rsidRPr="006457BB">
              <w:rPr>
                <w:b/>
                <w:bCs/>
              </w:rPr>
              <w:t>-4</w:t>
            </w:r>
          </w:p>
        </w:tc>
        <w:tc>
          <w:tcPr>
            <w:tcW w:w="5670" w:type="dxa"/>
            <w:vAlign w:val="center"/>
          </w:tcPr>
          <w:p w:rsidR="007E29B5" w:rsidRPr="000275B7" w:rsidRDefault="007E29B5" w:rsidP="00626B81">
            <w:pPr>
              <w:pStyle w:val="Tabletext"/>
              <w:rPr>
                <w:lang w:eastAsia="zh-CN"/>
              </w:rPr>
            </w:pPr>
            <w:r w:rsidRPr="000275B7">
              <w:rPr>
                <w:rFonts w:hint="eastAsia"/>
                <w:lang w:eastAsia="zh-CN"/>
              </w:rPr>
              <w:t>在</w:t>
            </w:r>
            <w:r w:rsidRPr="000275B7">
              <w:rPr>
                <w:lang w:eastAsia="zh-CN"/>
              </w:rPr>
              <w:t>ITU-R BT.601</w:t>
            </w:r>
            <w:r w:rsidRPr="000275B7">
              <w:rPr>
                <w:rFonts w:hint="eastAsia"/>
                <w:lang w:eastAsia="zh-CN"/>
              </w:rPr>
              <w:t>建议书</w:t>
            </w:r>
            <w:r w:rsidRPr="000275B7">
              <w:rPr>
                <w:lang w:eastAsia="zh-CN"/>
              </w:rPr>
              <w:t>4:4:4</w:t>
            </w:r>
            <w:r w:rsidRPr="000275B7">
              <w:rPr>
                <w:rFonts w:hint="eastAsia"/>
                <w:lang w:eastAsia="zh-CN"/>
              </w:rPr>
              <w:t>电平上运行的</w:t>
            </w:r>
            <w:r w:rsidRPr="000275B7">
              <w:rPr>
                <w:lang w:eastAsia="zh-CN"/>
              </w:rPr>
              <w:t>525</w:t>
            </w:r>
            <w:r w:rsidRPr="000275B7">
              <w:rPr>
                <w:rFonts w:hint="eastAsia"/>
                <w:lang w:eastAsia="zh-CN"/>
              </w:rPr>
              <w:t>行和</w:t>
            </w:r>
            <w:r w:rsidRPr="000275B7">
              <w:rPr>
                <w:lang w:eastAsia="zh-CN"/>
              </w:rPr>
              <w:t>625</w:t>
            </w:r>
            <w:r w:rsidRPr="000275B7">
              <w:rPr>
                <w:rFonts w:hint="eastAsia"/>
                <w:lang w:eastAsia="zh-CN"/>
              </w:rPr>
              <w:t>行电视系统的数字分量视频信号接口</w:t>
            </w:r>
          </w:p>
        </w:tc>
        <w:tc>
          <w:tcPr>
            <w:tcW w:w="1418" w:type="dxa"/>
          </w:tcPr>
          <w:p w:rsidR="007E29B5" w:rsidRPr="004C78AF" w:rsidRDefault="007E29B5" w:rsidP="007E29B5">
            <w:pPr>
              <w:pStyle w:val="Tabletext"/>
              <w:jc w:val="center"/>
            </w:pPr>
            <w:r w:rsidRPr="004C78AF">
              <w:t>NOC</w:t>
            </w:r>
          </w:p>
        </w:tc>
        <w:tc>
          <w:tcPr>
            <w:tcW w:w="1417" w:type="dxa"/>
          </w:tcPr>
          <w:p w:rsidR="007E29B5" w:rsidRPr="000275B7" w:rsidRDefault="007E29B5" w:rsidP="007E29B5">
            <w:pPr>
              <w:pStyle w:val="Tabletext"/>
            </w:pPr>
          </w:p>
        </w:tc>
      </w:tr>
      <w:tr w:rsidR="007E29B5" w:rsidTr="00E1620E">
        <w:trPr>
          <w:cantSplit/>
        </w:trPr>
        <w:tc>
          <w:tcPr>
            <w:tcW w:w="1384" w:type="dxa"/>
          </w:tcPr>
          <w:p w:rsidR="007E29B5" w:rsidRPr="006457BB" w:rsidRDefault="007E29B5" w:rsidP="007E29B5">
            <w:pPr>
              <w:pStyle w:val="Tabletext"/>
              <w:jc w:val="center"/>
            </w:pPr>
            <w:hyperlink r:id="rId83" w:history="1">
              <w:r w:rsidRPr="006457BB">
                <w:rPr>
                  <w:rStyle w:val="Strong"/>
                </w:rPr>
                <w:t>BT.805</w:t>
              </w:r>
            </w:hyperlink>
            <w:r>
              <w:rPr>
                <w:rStyle w:val="Strong"/>
              </w:rPr>
              <w:t>-0</w:t>
            </w:r>
          </w:p>
        </w:tc>
        <w:tc>
          <w:tcPr>
            <w:tcW w:w="5670" w:type="dxa"/>
            <w:vAlign w:val="center"/>
          </w:tcPr>
          <w:p w:rsidR="007E29B5" w:rsidRPr="000275B7" w:rsidRDefault="007E29B5" w:rsidP="00626B81">
            <w:pPr>
              <w:pStyle w:val="Tabletext"/>
              <w:rPr>
                <w:lang w:eastAsia="zh-CN"/>
              </w:rPr>
            </w:pPr>
            <w:r w:rsidRPr="000275B7">
              <w:rPr>
                <w:rFonts w:hint="eastAsia"/>
                <w:lang w:eastAsia="zh-CN"/>
              </w:rPr>
              <w:t>评估风力发电机对电视接收造成的有害影响</w:t>
            </w:r>
          </w:p>
        </w:tc>
        <w:tc>
          <w:tcPr>
            <w:tcW w:w="1418" w:type="dxa"/>
          </w:tcPr>
          <w:p w:rsidR="007E29B5" w:rsidRPr="004C78AF" w:rsidRDefault="007E29B5" w:rsidP="007E29B5">
            <w:pPr>
              <w:pStyle w:val="Tabletext"/>
              <w:jc w:val="center"/>
            </w:pPr>
            <w:r w:rsidRPr="004C78AF">
              <w:t>NOC</w:t>
            </w:r>
          </w:p>
        </w:tc>
        <w:tc>
          <w:tcPr>
            <w:tcW w:w="1417" w:type="dxa"/>
          </w:tcPr>
          <w:p w:rsidR="007E29B5" w:rsidRPr="000275B7" w:rsidRDefault="007E29B5" w:rsidP="007E29B5">
            <w:pPr>
              <w:pStyle w:val="Tabletext"/>
            </w:pPr>
          </w:p>
        </w:tc>
      </w:tr>
      <w:tr w:rsidR="007E29B5" w:rsidTr="00E1620E">
        <w:trPr>
          <w:cantSplit/>
        </w:trPr>
        <w:tc>
          <w:tcPr>
            <w:tcW w:w="1384" w:type="dxa"/>
          </w:tcPr>
          <w:p w:rsidR="007E29B5" w:rsidRPr="006457BB" w:rsidRDefault="007E29B5" w:rsidP="007E29B5">
            <w:pPr>
              <w:pStyle w:val="Tabletext"/>
              <w:jc w:val="center"/>
            </w:pPr>
            <w:hyperlink r:id="rId84" w:history="1">
              <w:r w:rsidRPr="006457BB">
                <w:rPr>
                  <w:rStyle w:val="Strong"/>
                </w:rPr>
                <w:t>BT.807</w:t>
              </w:r>
            </w:hyperlink>
            <w:r>
              <w:rPr>
                <w:rStyle w:val="Strong"/>
              </w:rPr>
              <w:t>-0</w:t>
            </w:r>
          </w:p>
        </w:tc>
        <w:tc>
          <w:tcPr>
            <w:tcW w:w="5670" w:type="dxa"/>
            <w:vAlign w:val="center"/>
          </w:tcPr>
          <w:p w:rsidR="007E29B5" w:rsidRPr="000275B7" w:rsidRDefault="007E29B5" w:rsidP="00626B81">
            <w:pPr>
              <w:pStyle w:val="Tabletext"/>
            </w:pPr>
            <w:r w:rsidRPr="000275B7">
              <w:rPr>
                <w:rFonts w:hint="eastAsia"/>
                <w:lang w:eastAsia="zh-CN"/>
              </w:rPr>
              <w:t>数据广播的参考模式</w:t>
            </w:r>
          </w:p>
        </w:tc>
        <w:tc>
          <w:tcPr>
            <w:tcW w:w="1418" w:type="dxa"/>
          </w:tcPr>
          <w:p w:rsidR="007E29B5" w:rsidRPr="004C78AF" w:rsidRDefault="007E29B5" w:rsidP="007E29B5">
            <w:pPr>
              <w:pStyle w:val="Tabletext"/>
              <w:jc w:val="center"/>
            </w:pPr>
            <w:r w:rsidRPr="004C78AF">
              <w:t>NOC</w:t>
            </w:r>
          </w:p>
        </w:tc>
        <w:tc>
          <w:tcPr>
            <w:tcW w:w="1417" w:type="dxa"/>
          </w:tcPr>
          <w:p w:rsidR="007E29B5" w:rsidRPr="000275B7" w:rsidRDefault="007E29B5" w:rsidP="007E29B5">
            <w:pPr>
              <w:pStyle w:val="Tabletext"/>
            </w:pPr>
          </w:p>
        </w:tc>
      </w:tr>
      <w:tr w:rsidR="007E29B5" w:rsidTr="00E1620E">
        <w:trPr>
          <w:cantSplit/>
        </w:trPr>
        <w:tc>
          <w:tcPr>
            <w:tcW w:w="1384" w:type="dxa"/>
          </w:tcPr>
          <w:p w:rsidR="007E29B5" w:rsidRPr="006457BB" w:rsidRDefault="007E29B5" w:rsidP="007E29B5">
            <w:pPr>
              <w:pStyle w:val="Tabletext"/>
              <w:jc w:val="center"/>
            </w:pPr>
            <w:hyperlink r:id="rId85" w:history="1">
              <w:r w:rsidRPr="006457BB">
                <w:rPr>
                  <w:rStyle w:val="Strong"/>
                </w:rPr>
                <w:t>BT.808</w:t>
              </w:r>
            </w:hyperlink>
            <w:r>
              <w:rPr>
                <w:rStyle w:val="Strong"/>
              </w:rPr>
              <w:t>-0</w:t>
            </w:r>
          </w:p>
        </w:tc>
        <w:tc>
          <w:tcPr>
            <w:tcW w:w="5670" w:type="dxa"/>
            <w:vAlign w:val="center"/>
          </w:tcPr>
          <w:p w:rsidR="007E29B5" w:rsidRPr="000275B7" w:rsidRDefault="007E29B5" w:rsidP="00626B81">
            <w:pPr>
              <w:pStyle w:val="Tabletext"/>
              <w:rPr>
                <w:lang w:eastAsia="zh-CN"/>
              </w:rPr>
            </w:pPr>
            <w:r w:rsidRPr="000275B7">
              <w:rPr>
                <w:rFonts w:hint="eastAsia"/>
                <w:lang w:eastAsia="zh-CN"/>
              </w:rPr>
              <w:t>以编码形式广播有关时间和日期的信息</w:t>
            </w:r>
          </w:p>
        </w:tc>
        <w:tc>
          <w:tcPr>
            <w:tcW w:w="1418" w:type="dxa"/>
          </w:tcPr>
          <w:p w:rsidR="007E29B5" w:rsidRPr="004C78AF" w:rsidRDefault="007E29B5" w:rsidP="007E29B5">
            <w:pPr>
              <w:pStyle w:val="Tabletext"/>
              <w:jc w:val="center"/>
            </w:pPr>
            <w:r w:rsidRPr="004C78AF">
              <w:t>NOC</w:t>
            </w:r>
          </w:p>
        </w:tc>
        <w:tc>
          <w:tcPr>
            <w:tcW w:w="1417" w:type="dxa"/>
          </w:tcPr>
          <w:p w:rsidR="007E29B5" w:rsidRPr="000275B7" w:rsidRDefault="007E29B5" w:rsidP="007E29B5">
            <w:pPr>
              <w:pStyle w:val="Tabletext"/>
            </w:pPr>
          </w:p>
        </w:tc>
      </w:tr>
      <w:tr w:rsidR="007E29B5" w:rsidTr="00E1620E">
        <w:trPr>
          <w:cantSplit/>
        </w:trPr>
        <w:tc>
          <w:tcPr>
            <w:tcW w:w="1384" w:type="dxa"/>
          </w:tcPr>
          <w:p w:rsidR="007E29B5" w:rsidRPr="006457BB" w:rsidRDefault="007E29B5" w:rsidP="007E29B5">
            <w:pPr>
              <w:pStyle w:val="Tabletext"/>
              <w:jc w:val="center"/>
            </w:pPr>
            <w:hyperlink r:id="rId86" w:history="1">
              <w:r w:rsidRPr="006457BB">
                <w:rPr>
                  <w:rStyle w:val="Strong"/>
                </w:rPr>
                <w:t>BT.812</w:t>
              </w:r>
            </w:hyperlink>
            <w:r>
              <w:rPr>
                <w:rStyle w:val="Strong"/>
              </w:rPr>
              <w:t>-0</w:t>
            </w:r>
          </w:p>
        </w:tc>
        <w:tc>
          <w:tcPr>
            <w:tcW w:w="5670" w:type="dxa"/>
            <w:vAlign w:val="center"/>
          </w:tcPr>
          <w:p w:rsidR="007E29B5" w:rsidRPr="000275B7" w:rsidRDefault="007E29B5" w:rsidP="00626B81">
            <w:pPr>
              <w:pStyle w:val="Tabletext"/>
              <w:rPr>
                <w:lang w:eastAsia="zh-CN"/>
              </w:rPr>
            </w:pPr>
            <w:r w:rsidRPr="000275B7">
              <w:rPr>
                <w:rFonts w:hint="eastAsia"/>
                <w:lang w:eastAsia="zh-CN"/>
              </w:rPr>
              <w:t>对图文和类似业务中文字和图形图像质量的主观评估</w:t>
            </w:r>
          </w:p>
        </w:tc>
        <w:tc>
          <w:tcPr>
            <w:tcW w:w="1418" w:type="dxa"/>
          </w:tcPr>
          <w:p w:rsidR="007E29B5" w:rsidRPr="004C78AF" w:rsidRDefault="007E29B5" w:rsidP="007E29B5">
            <w:pPr>
              <w:pStyle w:val="Tabletext"/>
              <w:jc w:val="center"/>
            </w:pPr>
            <w:r w:rsidRPr="004C78AF">
              <w:t>NOC</w:t>
            </w:r>
          </w:p>
        </w:tc>
        <w:tc>
          <w:tcPr>
            <w:tcW w:w="1417" w:type="dxa"/>
          </w:tcPr>
          <w:p w:rsidR="007E29B5" w:rsidRPr="000275B7" w:rsidRDefault="007E29B5" w:rsidP="007E29B5">
            <w:pPr>
              <w:pStyle w:val="Tabletext"/>
            </w:pPr>
          </w:p>
        </w:tc>
      </w:tr>
      <w:tr w:rsidR="007E29B5" w:rsidTr="00E1620E">
        <w:trPr>
          <w:cantSplit/>
        </w:trPr>
        <w:tc>
          <w:tcPr>
            <w:tcW w:w="1384" w:type="dxa"/>
          </w:tcPr>
          <w:p w:rsidR="007E29B5" w:rsidRPr="006457BB" w:rsidRDefault="007E29B5" w:rsidP="007E29B5">
            <w:pPr>
              <w:pStyle w:val="Tabletext"/>
              <w:jc w:val="center"/>
            </w:pPr>
            <w:hyperlink r:id="rId87" w:history="1">
              <w:r w:rsidRPr="006457BB">
                <w:rPr>
                  <w:rStyle w:val="Strong"/>
                </w:rPr>
                <w:t>BT.813</w:t>
              </w:r>
            </w:hyperlink>
            <w:r>
              <w:rPr>
                <w:rStyle w:val="Strong"/>
              </w:rPr>
              <w:t>-0</w:t>
            </w:r>
          </w:p>
        </w:tc>
        <w:tc>
          <w:tcPr>
            <w:tcW w:w="5670" w:type="dxa"/>
            <w:vAlign w:val="center"/>
          </w:tcPr>
          <w:p w:rsidR="007E29B5" w:rsidRPr="000275B7" w:rsidRDefault="007E29B5" w:rsidP="00626B81">
            <w:pPr>
              <w:pStyle w:val="Tabletext"/>
              <w:rPr>
                <w:lang w:eastAsia="zh-CN"/>
              </w:rPr>
            </w:pPr>
            <w:r w:rsidRPr="000275B7">
              <w:rPr>
                <w:rFonts w:hint="eastAsia"/>
                <w:lang w:eastAsia="zh-CN"/>
              </w:rPr>
              <w:t>与电视信号的数字编码减损相关的客观图像质量评估方法</w:t>
            </w:r>
          </w:p>
        </w:tc>
        <w:tc>
          <w:tcPr>
            <w:tcW w:w="1418" w:type="dxa"/>
          </w:tcPr>
          <w:p w:rsidR="007E29B5" w:rsidRPr="004C78AF" w:rsidRDefault="007E29B5" w:rsidP="007E29B5">
            <w:pPr>
              <w:pStyle w:val="Tabletext"/>
              <w:jc w:val="center"/>
            </w:pPr>
            <w:r w:rsidRPr="004C78AF">
              <w:t>NOC</w:t>
            </w:r>
          </w:p>
        </w:tc>
        <w:tc>
          <w:tcPr>
            <w:tcW w:w="1417" w:type="dxa"/>
          </w:tcPr>
          <w:p w:rsidR="007E29B5" w:rsidRPr="000275B7" w:rsidRDefault="007E29B5" w:rsidP="007E29B5">
            <w:pPr>
              <w:pStyle w:val="Tabletext"/>
            </w:pPr>
          </w:p>
        </w:tc>
      </w:tr>
      <w:tr w:rsidR="007E29B5" w:rsidTr="00E1620E">
        <w:trPr>
          <w:cantSplit/>
        </w:trPr>
        <w:tc>
          <w:tcPr>
            <w:tcW w:w="1384" w:type="dxa"/>
          </w:tcPr>
          <w:p w:rsidR="007E29B5" w:rsidRPr="006457BB" w:rsidRDefault="007E29B5" w:rsidP="007E29B5">
            <w:pPr>
              <w:pStyle w:val="Tabletext"/>
              <w:jc w:val="center"/>
              <w:rPr>
                <w:b/>
                <w:bCs/>
              </w:rPr>
            </w:pPr>
            <w:hyperlink r:id="rId88" w:history="1">
              <w:r w:rsidRPr="006457BB">
                <w:rPr>
                  <w:rStyle w:val="Strong"/>
                </w:rPr>
                <w:t>BT.814</w:t>
              </w:r>
            </w:hyperlink>
            <w:r w:rsidRPr="006457BB">
              <w:t>-</w:t>
            </w:r>
            <w:r w:rsidRPr="006457BB">
              <w:rPr>
                <w:b/>
                <w:bCs/>
              </w:rPr>
              <w:t>2</w:t>
            </w:r>
          </w:p>
        </w:tc>
        <w:tc>
          <w:tcPr>
            <w:tcW w:w="5670" w:type="dxa"/>
            <w:vAlign w:val="center"/>
          </w:tcPr>
          <w:p w:rsidR="007E29B5" w:rsidRPr="000275B7" w:rsidRDefault="007E29B5" w:rsidP="00626B81">
            <w:pPr>
              <w:pStyle w:val="Tabletext"/>
              <w:rPr>
                <w:lang w:eastAsia="zh-CN"/>
              </w:rPr>
            </w:pPr>
            <w:r w:rsidRPr="000275B7">
              <w:rPr>
                <w:rFonts w:hint="eastAsia"/>
                <w:lang w:eastAsia="zh-CN"/>
              </w:rPr>
              <w:t>设置显示器亮度和对比度的规范和校准程序</w:t>
            </w:r>
          </w:p>
        </w:tc>
        <w:tc>
          <w:tcPr>
            <w:tcW w:w="1418" w:type="dxa"/>
          </w:tcPr>
          <w:p w:rsidR="007E29B5" w:rsidRPr="004C78AF" w:rsidRDefault="007E29B5" w:rsidP="007E29B5">
            <w:pPr>
              <w:pStyle w:val="Tabletext"/>
              <w:jc w:val="center"/>
            </w:pPr>
            <w:r w:rsidRPr="004C78AF">
              <w:t>NOC</w:t>
            </w:r>
          </w:p>
        </w:tc>
        <w:tc>
          <w:tcPr>
            <w:tcW w:w="1417" w:type="dxa"/>
          </w:tcPr>
          <w:p w:rsidR="007E29B5" w:rsidRPr="000275B7" w:rsidRDefault="007E29B5" w:rsidP="007E29B5">
            <w:pPr>
              <w:pStyle w:val="Tabletext"/>
            </w:pPr>
            <w:r w:rsidRPr="000275B7">
              <w:t xml:space="preserve"> </w:t>
            </w:r>
          </w:p>
        </w:tc>
      </w:tr>
      <w:tr w:rsidR="007E29B5" w:rsidTr="00E1620E">
        <w:trPr>
          <w:cantSplit/>
        </w:trPr>
        <w:tc>
          <w:tcPr>
            <w:tcW w:w="1384" w:type="dxa"/>
          </w:tcPr>
          <w:p w:rsidR="007E29B5" w:rsidRPr="006457BB" w:rsidRDefault="007E29B5" w:rsidP="007E29B5">
            <w:pPr>
              <w:pStyle w:val="Tabletext"/>
              <w:jc w:val="center"/>
              <w:rPr>
                <w:b/>
                <w:bCs/>
              </w:rPr>
            </w:pPr>
            <w:hyperlink r:id="rId89" w:history="1">
              <w:r w:rsidRPr="006457BB">
                <w:rPr>
                  <w:rStyle w:val="Strong"/>
                </w:rPr>
                <w:t>BT.815</w:t>
              </w:r>
            </w:hyperlink>
            <w:r w:rsidRPr="006457BB">
              <w:t>-</w:t>
            </w:r>
            <w:r w:rsidRPr="006457BB">
              <w:rPr>
                <w:b/>
                <w:bCs/>
              </w:rPr>
              <w:t>1</w:t>
            </w:r>
          </w:p>
        </w:tc>
        <w:tc>
          <w:tcPr>
            <w:tcW w:w="5670" w:type="dxa"/>
            <w:vAlign w:val="center"/>
          </w:tcPr>
          <w:p w:rsidR="007E29B5" w:rsidRPr="000275B7" w:rsidRDefault="007E29B5" w:rsidP="00626B81">
            <w:pPr>
              <w:pStyle w:val="Tabletext"/>
              <w:rPr>
                <w:lang w:eastAsia="zh-CN"/>
              </w:rPr>
            </w:pPr>
            <w:r w:rsidRPr="000275B7">
              <w:rPr>
                <w:rFonts w:hint="eastAsia"/>
                <w:lang w:eastAsia="zh-CN"/>
              </w:rPr>
              <w:t>测量显示器对比值的信号规范</w:t>
            </w:r>
          </w:p>
        </w:tc>
        <w:tc>
          <w:tcPr>
            <w:tcW w:w="1418" w:type="dxa"/>
          </w:tcPr>
          <w:p w:rsidR="007E29B5" w:rsidRPr="004C78AF" w:rsidRDefault="007E29B5" w:rsidP="007E29B5">
            <w:pPr>
              <w:pStyle w:val="Tabletext"/>
              <w:jc w:val="center"/>
            </w:pPr>
            <w:r w:rsidRPr="004C78AF">
              <w:t>NOC</w:t>
            </w:r>
          </w:p>
        </w:tc>
        <w:tc>
          <w:tcPr>
            <w:tcW w:w="1417" w:type="dxa"/>
          </w:tcPr>
          <w:p w:rsidR="007E29B5" w:rsidRPr="000275B7" w:rsidRDefault="007E29B5" w:rsidP="007E29B5">
            <w:pPr>
              <w:pStyle w:val="Tabletext"/>
            </w:pPr>
          </w:p>
        </w:tc>
      </w:tr>
      <w:tr w:rsidR="007E29B5" w:rsidTr="00E1620E">
        <w:trPr>
          <w:cantSplit/>
        </w:trPr>
        <w:tc>
          <w:tcPr>
            <w:tcW w:w="1384" w:type="dxa"/>
          </w:tcPr>
          <w:p w:rsidR="007E29B5" w:rsidRPr="006457BB" w:rsidRDefault="007E29B5" w:rsidP="007E29B5">
            <w:pPr>
              <w:pStyle w:val="Tabletext"/>
              <w:jc w:val="center"/>
              <w:rPr>
                <w:b/>
                <w:bCs/>
              </w:rPr>
            </w:pPr>
            <w:hyperlink r:id="rId90" w:history="1">
              <w:r w:rsidRPr="006457BB">
                <w:rPr>
                  <w:rStyle w:val="Strong"/>
                </w:rPr>
                <w:t>BT.1119</w:t>
              </w:r>
            </w:hyperlink>
            <w:r w:rsidRPr="006457BB">
              <w:rPr>
                <w:b/>
                <w:bCs/>
              </w:rPr>
              <w:t>-2</w:t>
            </w:r>
          </w:p>
        </w:tc>
        <w:tc>
          <w:tcPr>
            <w:tcW w:w="5670" w:type="dxa"/>
            <w:vAlign w:val="center"/>
          </w:tcPr>
          <w:p w:rsidR="007E29B5" w:rsidRPr="000275B7" w:rsidRDefault="007E29B5" w:rsidP="00626B81">
            <w:pPr>
              <w:pStyle w:val="Tabletext"/>
              <w:rPr>
                <w:lang w:eastAsia="zh-CN"/>
              </w:rPr>
            </w:pPr>
            <w:r w:rsidRPr="000275B7">
              <w:rPr>
                <w:rFonts w:hint="eastAsia"/>
                <w:lang w:eastAsia="zh-CN"/>
              </w:rPr>
              <w:t>用于广播的宽屏信令（宽屏及其它增强型电视参数信令）</w:t>
            </w:r>
          </w:p>
        </w:tc>
        <w:tc>
          <w:tcPr>
            <w:tcW w:w="1418" w:type="dxa"/>
          </w:tcPr>
          <w:p w:rsidR="007E29B5" w:rsidRPr="004C78AF" w:rsidRDefault="007E29B5" w:rsidP="007E29B5">
            <w:pPr>
              <w:pStyle w:val="Tabletext"/>
              <w:jc w:val="center"/>
            </w:pPr>
            <w:r w:rsidRPr="004C78AF">
              <w:t>NOC</w:t>
            </w:r>
          </w:p>
        </w:tc>
        <w:tc>
          <w:tcPr>
            <w:tcW w:w="1417" w:type="dxa"/>
          </w:tcPr>
          <w:p w:rsidR="007E29B5" w:rsidRPr="000275B7" w:rsidRDefault="007E29B5" w:rsidP="007E29B5">
            <w:pPr>
              <w:pStyle w:val="Tabletext"/>
            </w:pPr>
          </w:p>
        </w:tc>
      </w:tr>
      <w:tr w:rsidR="007E29B5" w:rsidTr="00E1620E">
        <w:trPr>
          <w:cantSplit/>
        </w:trPr>
        <w:tc>
          <w:tcPr>
            <w:tcW w:w="1384" w:type="dxa"/>
          </w:tcPr>
          <w:p w:rsidR="007E29B5" w:rsidRPr="006457BB" w:rsidRDefault="007E29B5" w:rsidP="007E29B5">
            <w:pPr>
              <w:pStyle w:val="Tabletext"/>
              <w:jc w:val="center"/>
              <w:rPr>
                <w:b/>
                <w:bCs/>
              </w:rPr>
            </w:pPr>
            <w:hyperlink r:id="rId91" w:history="1">
              <w:r w:rsidRPr="006457BB">
                <w:rPr>
                  <w:rStyle w:val="Strong"/>
                </w:rPr>
                <w:t>BT.1120</w:t>
              </w:r>
            </w:hyperlink>
            <w:r w:rsidRPr="006457BB">
              <w:t>-</w:t>
            </w:r>
            <w:r>
              <w:rPr>
                <w:b/>
                <w:bCs/>
              </w:rPr>
              <w:t>8</w:t>
            </w:r>
          </w:p>
        </w:tc>
        <w:tc>
          <w:tcPr>
            <w:tcW w:w="5670" w:type="dxa"/>
          </w:tcPr>
          <w:p w:rsidR="007E29B5" w:rsidRPr="000275B7" w:rsidRDefault="007E29B5" w:rsidP="00626B81">
            <w:pPr>
              <w:pStyle w:val="Tabletext"/>
              <w:rPr>
                <w:lang w:val="en-US" w:eastAsia="zh-CN"/>
              </w:rPr>
            </w:pPr>
            <w:r w:rsidRPr="000275B7">
              <w:rPr>
                <w:rFonts w:hint="eastAsia"/>
                <w:lang w:eastAsia="zh-CN"/>
              </w:rPr>
              <w:t>高清晰度电视（</w:t>
            </w:r>
            <w:r w:rsidRPr="000275B7">
              <w:rPr>
                <w:lang w:eastAsia="zh-CN"/>
              </w:rPr>
              <w:t>HDTV</w:t>
            </w:r>
            <w:r w:rsidRPr="000275B7">
              <w:rPr>
                <w:rFonts w:hint="eastAsia"/>
                <w:lang w:eastAsia="zh-CN"/>
              </w:rPr>
              <w:t>）演播室信号的数字接口</w:t>
            </w:r>
          </w:p>
        </w:tc>
        <w:tc>
          <w:tcPr>
            <w:tcW w:w="1418" w:type="dxa"/>
          </w:tcPr>
          <w:p w:rsidR="007E29B5" w:rsidRPr="004C78AF" w:rsidRDefault="007E29B5" w:rsidP="007E29B5">
            <w:pPr>
              <w:pStyle w:val="Tabletext"/>
              <w:jc w:val="center"/>
            </w:pPr>
            <w:r>
              <w:t>NOC</w:t>
            </w:r>
          </w:p>
        </w:tc>
        <w:tc>
          <w:tcPr>
            <w:tcW w:w="1417" w:type="dxa"/>
          </w:tcPr>
          <w:p w:rsidR="007E29B5" w:rsidRPr="000275B7" w:rsidRDefault="007E29B5" w:rsidP="007E29B5">
            <w:pPr>
              <w:pStyle w:val="Tabletext"/>
            </w:pPr>
          </w:p>
        </w:tc>
      </w:tr>
      <w:tr w:rsidR="007E29B5" w:rsidTr="00E1620E">
        <w:trPr>
          <w:cantSplit/>
        </w:trPr>
        <w:tc>
          <w:tcPr>
            <w:tcW w:w="1384" w:type="dxa"/>
          </w:tcPr>
          <w:p w:rsidR="007E29B5" w:rsidRPr="006457BB" w:rsidRDefault="007E29B5" w:rsidP="007E29B5">
            <w:pPr>
              <w:pStyle w:val="Tabletext"/>
              <w:jc w:val="center"/>
              <w:rPr>
                <w:b/>
                <w:bCs/>
              </w:rPr>
            </w:pPr>
            <w:hyperlink r:id="rId92" w:history="1">
              <w:r w:rsidRPr="006457BB">
                <w:rPr>
                  <w:rStyle w:val="Strong"/>
                </w:rPr>
                <w:t>BT.1122</w:t>
              </w:r>
            </w:hyperlink>
            <w:r w:rsidRPr="006457BB">
              <w:t>-</w:t>
            </w:r>
            <w:r w:rsidRPr="006457BB">
              <w:rPr>
                <w:b/>
                <w:bCs/>
              </w:rPr>
              <w:t>2</w:t>
            </w:r>
          </w:p>
        </w:tc>
        <w:tc>
          <w:tcPr>
            <w:tcW w:w="5670" w:type="dxa"/>
            <w:vAlign w:val="center"/>
          </w:tcPr>
          <w:p w:rsidR="007E29B5" w:rsidRPr="000275B7" w:rsidRDefault="007E29B5" w:rsidP="00626B81">
            <w:pPr>
              <w:pStyle w:val="Tabletext"/>
              <w:rPr>
                <w:lang w:eastAsia="zh-CN"/>
              </w:rPr>
            </w:pPr>
            <w:r w:rsidRPr="000275B7">
              <w:rPr>
                <w:rFonts w:hint="eastAsia"/>
                <w:lang w:eastAsia="zh-CN"/>
              </w:rPr>
              <w:t>SDTV</w:t>
            </w:r>
            <w:r w:rsidRPr="000275B7">
              <w:rPr>
                <w:rFonts w:hint="eastAsia"/>
                <w:lang w:eastAsia="zh-CN"/>
              </w:rPr>
              <w:t>和</w:t>
            </w:r>
            <w:r w:rsidRPr="000275B7">
              <w:rPr>
                <w:rFonts w:hint="eastAsia"/>
                <w:lang w:eastAsia="zh-CN"/>
              </w:rPr>
              <w:t>HDTV</w:t>
            </w:r>
            <w:r w:rsidRPr="000275B7">
              <w:rPr>
                <w:rFonts w:hint="eastAsia"/>
                <w:lang w:eastAsia="zh-CN"/>
              </w:rPr>
              <w:t>发射和二级分发系统的编解码用户要求</w:t>
            </w:r>
          </w:p>
        </w:tc>
        <w:tc>
          <w:tcPr>
            <w:tcW w:w="1418" w:type="dxa"/>
          </w:tcPr>
          <w:p w:rsidR="007E29B5" w:rsidRPr="004C78AF" w:rsidRDefault="007E29B5" w:rsidP="007E29B5">
            <w:pPr>
              <w:pStyle w:val="Tabletext"/>
              <w:jc w:val="center"/>
            </w:pPr>
            <w:r w:rsidRPr="004C78AF">
              <w:t>NOC</w:t>
            </w:r>
          </w:p>
        </w:tc>
        <w:tc>
          <w:tcPr>
            <w:tcW w:w="1417" w:type="dxa"/>
          </w:tcPr>
          <w:p w:rsidR="007E29B5" w:rsidRPr="000275B7" w:rsidRDefault="007E29B5" w:rsidP="007E29B5">
            <w:pPr>
              <w:pStyle w:val="Tabletext"/>
            </w:pPr>
          </w:p>
        </w:tc>
      </w:tr>
      <w:tr w:rsidR="007E29B5" w:rsidTr="00E1620E">
        <w:trPr>
          <w:cantSplit/>
        </w:trPr>
        <w:tc>
          <w:tcPr>
            <w:tcW w:w="1384" w:type="dxa"/>
          </w:tcPr>
          <w:p w:rsidR="007E29B5" w:rsidRPr="006457BB" w:rsidRDefault="007E29B5" w:rsidP="007E29B5">
            <w:pPr>
              <w:pStyle w:val="Tabletext"/>
              <w:jc w:val="center"/>
              <w:rPr>
                <w:b/>
                <w:bCs/>
              </w:rPr>
            </w:pPr>
            <w:hyperlink r:id="rId93" w:history="1">
              <w:r w:rsidRPr="006457BB">
                <w:rPr>
                  <w:rStyle w:val="Strong"/>
                </w:rPr>
                <w:t>BT.1124</w:t>
              </w:r>
            </w:hyperlink>
            <w:r w:rsidRPr="006457BB">
              <w:t>-</w:t>
            </w:r>
            <w:r w:rsidRPr="006457BB">
              <w:rPr>
                <w:b/>
                <w:bCs/>
              </w:rPr>
              <w:t>3</w:t>
            </w:r>
          </w:p>
        </w:tc>
        <w:tc>
          <w:tcPr>
            <w:tcW w:w="5670" w:type="dxa"/>
            <w:vAlign w:val="center"/>
          </w:tcPr>
          <w:p w:rsidR="007E29B5" w:rsidRPr="000275B7" w:rsidRDefault="007E29B5" w:rsidP="00626B81">
            <w:pPr>
              <w:pStyle w:val="Tabletext"/>
              <w:rPr>
                <w:lang w:eastAsia="zh-CN"/>
              </w:rPr>
            </w:pPr>
            <w:r w:rsidRPr="000275B7">
              <w:rPr>
                <w:rFonts w:hint="eastAsia"/>
                <w:lang w:eastAsia="zh-CN"/>
              </w:rPr>
              <w:t>模拟电视系统的重影消除基准信号</w:t>
            </w:r>
          </w:p>
        </w:tc>
        <w:tc>
          <w:tcPr>
            <w:tcW w:w="1418" w:type="dxa"/>
          </w:tcPr>
          <w:p w:rsidR="007E29B5" w:rsidRPr="004C78AF" w:rsidRDefault="007E29B5" w:rsidP="007E29B5">
            <w:pPr>
              <w:pStyle w:val="Tabletext"/>
              <w:jc w:val="center"/>
            </w:pPr>
            <w:r w:rsidRPr="004C78AF">
              <w:t>NOC</w:t>
            </w:r>
          </w:p>
        </w:tc>
        <w:tc>
          <w:tcPr>
            <w:tcW w:w="1417" w:type="dxa"/>
          </w:tcPr>
          <w:p w:rsidR="007E29B5" w:rsidRPr="000275B7" w:rsidRDefault="007E29B5" w:rsidP="007E29B5">
            <w:pPr>
              <w:pStyle w:val="Tabletext"/>
            </w:pPr>
          </w:p>
        </w:tc>
      </w:tr>
      <w:tr w:rsidR="007E29B5" w:rsidTr="00E1620E">
        <w:trPr>
          <w:cantSplit/>
        </w:trPr>
        <w:tc>
          <w:tcPr>
            <w:tcW w:w="1384" w:type="dxa"/>
          </w:tcPr>
          <w:p w:rsidR="007E29B5" w:rsidRPr="006457BB" w:rsidRDefault="007E29B5" w:rsidP="007E29B5">
            <w:pPr>
              <w:pStyle w:val="Tabletext"/>
              <w:jc w:val="center"/>
            </w:pPr>
            <w:hyperlink r:id="rId94" w:history="1">
              <w:r w:rsidRPr="006457BB">
                <w:rPr>
                  <w:rStyle w:val="Strong"/>
                </w:rPr>
                <w:t>BT.1125</w:t>
              </w:r>
            </w:hyperlink>
            <w:r>
              <w:rPr>
                <w:rStyle w:val="Strong"/>
              </w:rPr>
              <w:t>-0</w:t>
            </w:r>
          </w:p>
        </w:tc>
        <w:tc>
          <w:tcPr>
            <w:tcW w:w="5670" w:type="dxa"/>
            <w:vAlign w:val="center"/>
          </w:tcPr>
          <w:p w:rsidR="007E29B5" w:rsidRPr="000275B7" w:rsidRDefault="007E29B5" w:rsidP="00626B81">
            <w:pPr>
              <w:pStyle w:val="Tabletext"/>
              <w:rPr>
                <w:lang w:eastAsia="zh-CN"/>
              </w:rPr>
            </w:pPr>
            <w:r w:rsidRPr="000275B7">
              <w:rPr>
                <w:rFonts w:hint="eastAsia"/>
                <w:lang w:eastAsia="zh-CN"/>
              </w:rPr>
              <w:t>规划和实施数字地面电视广播系统的基本目的</w:t>
            </w:r>
          </w:p>
        </w:tc>
        <w:tc>
          <w:tcPr>
            <w:tcW w:w="1418" w:type="dxa"/>
          </w:tcPr>
          <w:p w:rsidR="007E29B5" w:rsidRPr="004C78AF" w:rsidRDefault="007E29B5" w:rsidP="007E29B5">
            <w:pPr>
              <w:pStyle w:val="Tabletext"/>
              <w:jc w:val="center"/>
            </w:pPr>
            <w:r w:rsidRPr="004C78AF">
              <w:t>NOC</w:t>
            </w:r>
          </w:p>
        </w:tc>
        <w:tc>
          <w:tcPr>
            <w:tcW w:w="1417" w:type="dxa"/>
          </w:tcPr>
          <w:p w:rsidR="007E29B5" w:rsidRPr="000275B7" w:rsidRDefault="007E29B5" w:rsidP="007E29B5">
            <w:pPr>
              <w:pStyle w:val="Tabletext"/>
            </w:pPr>
          </w:p>
        </w:tc>
      </w:tr>
      <w:tr w:rsidR="007E29B5" w:rsidTr="00E1620E">
        <w:trPr>
          <w:cantSplit/>
        </w:trPr>
        <w:tc>
          <w:tcPr>
            <w:tcW w:w="1384" w:type="dxa"/>
          </w:tcPr>
          <w:p w:rsidR="007E29B5" w:rsidRPr="006457BB" w:rsidRDefault="007E29B5" w:rsidP="007E29B5">
            <w:pPr>
              <w:pStyle w:val="Tabletext"/>
              <w:jc w:val="center"/>
            </w:pPr>
            <w:hyperlink r:id="rId95" w:history="1">
              <w:r w:rsidRPr="006457BB">
                <w:rPr>
                  <w:rStyle w:val="Strong"/>
                </w:rPr>
                <w:t>BT.1127</w:t>
              </w:r>
            </w:hyperlink>
            <w:r>
              <w:rPr>
                <w:rStyle w:val="Strong"/>
              </w:rPr>
              <w:t>-0</w:t>
            </w:r>
          </w:p>
        </w:tc>
        <w:tc>
          <w:tcPr>
            <w:tcW w:w="5670" w:type="dxa"/>
            <w:vAlign w:val="center"/>
          </w:tcPr>
          <w:p w:rsidR="007E29B5" w:rsidRPr="000275B7" w:rsidRDefault="007E29B5" w:rsidP="00626B81">
            <w:pPr>
              <w:pStyle w:val="Tabletext"/>
              <w:rPr>
                <w:lang w:eastAsia="zh-CN"/>
              </w:rPr>
            </w:pPr>
            <w:r w:rsidRPr="000275B7">
              <w:rPr>
                <w:rFonts w:hint="eastAsia"/>
                <w:lang w:eastAsia="zh-CN"/>
              </w:rPr>
              <w:t>电视广播系统的相关质量要求</w:t>
            </w:r>
          </w:p>
        </w:tc>
        <w:tc>
          <w:tcPr>
            <w:tcW w:w="1418" w:type="dxa"/>
          </w:tcPr>
          <w:p w:rsidR="007E29B5" w:rsidRPr="004C78AF" w:rsidRDefault="007E29B5" w:rsidP="007E29B5">
            <w:pPr>
              <w:pStyle w:val="Tabletext"/>
              <w:jc w:val="center"/>
            </w:pPr>
            <w:r w:rsidRPr="004C78AF">
              <w:t>NOC</w:t>
            </w:r>
          </w:p>
        </w:tc>
        <w:tc>
          <w:tcPr>
            <w:tcW w:w="1417" w:type="dxa"/>
          </w:tcPr>
          <w:p w:rsidR="007E29B5" w:rsidRPr="000275B7" w:rsidRDefault="007E29B5" w:rsidP="007E29B5">
            <w:pPr>
              <w:pStyle w:val="Tabletext"/>
            </w:pPr>
          </w:p>
        </w:tc>
      </w:tr>
      <w:tr w:rsidR="007E29B5" w:rsidTr="00E1620E">
        <w:trPr>
          <w:cantSplit/>
        </w:trPr>
        <w:tc>
          <w:tcPr>
            <w:tcW w:w="1384" w:type="dxa"/>
          </w:tcPr>
          <w:p w:rsidR="007E29B5" w:rsidRPr="006457BB" w:rsidRDefault="007E29B5" w:rsidP="007E29B5">
            <w:pPr>
              <w:pStyle w:val="Tabletext"/>
              <w:jc w:val="center"/>
              <w:rPr>
                <w:b/>
                <w:bCs/>
              </w:rPr>
            </w:pPr>
            <w:hyperlink r:id="rId96" w:history="1">
              <w:r w:rsidRPr="006457BB">
                <w:rPr>
                  <w:rStyle w:val="Strong"/>
                </w:rPr>
                <w:t>BT.1129</w:t>
              </w:r>
            </w:hyperlink>
            <w:r w:rsidRPr="006457BB">
              <w:t>-</w:t>
            </w:r>
            <w:r w:rsidRPr="006457BB">
              <w:rPr>
                <w:b/>
                <w:bCs/>
              </w:rPr>
              <w:t>2</w:t>
            </w:r>
          </w:p>
        </w:tc>
        <w:tc>
          <w:tcPr>
            <w:tcW w:w="5670" w:type="dxa"/>
            <w:vAlign w:val="center"/>
          </w:tcPr>
          <w:p w:rsidR="007E29B5" w:rsidRPr="000275B7" w:rsidRDefault="007E29B5" w:rsidP="00626B81">
            <w:pPr>
              <w:pStyle w:val="Tabletext"/>
              <w:rPr>
                <w:lang w:eastAsia="zh-CN"/>
              </w:rPr>
            </w:pPr>
            <w:r w:rsidRPr="000275B7">
              <w:rPr>
                <w:rFonts w:hint="eastAsia"/>
                <w:lang w:eastAsia="zh-CN"/>
              </w:rPr>
              <w:t>对标准清晰度数字电视（</w:t>
            </w:r>
            <w:r w:rsidRPr="000275B7">
              <w:rPr>
                <w:lang w:eastAsia="zh-CN"/>
              </w:rPr>
              <w:t>SDTV</w:t>
            </w:r>
            <w:r w:rsidRPr="000275B7">
              <w:rPr>
                <w:rFonts w:hint="eastAsia"/>
                <w:lang w:eastAsia="zh-CN"/>
              </w:rPr>
              <w:t>）系统的主观评估</w:t>
            </w:r>
          </w:p>
        </w:tc>
        <w:tc>
          <w:tcPr>
            <w:tcW w:w="1418" w:type="dxa"/>
          </w:tcPr>
          <w:p w:rsidR="007E29B5" w:rsidRPr="004C78AF" w:rsidRDefault="007E29B5" w:rsidP="007E29B5">
            <w:pPr>
              <w:pStyle w:val="Tabletext"/>
              <w:jc w:val="center"/>
            </w:pPr>
            <w:r w:rsidRPr="004C78AF">
              <w:t>NOC</w:t>
            </w:r>
          </w:p>
        </w:tc>
        <w:tc>
          <w:tcPr>
            <w:tcW w:w="1417" w:type="dxa"/>
          </w:tcPr>
          <w:p w:rsidR="007E29B5" w:rsidRPr="000275B7" w:rsidRDefault="007E29B5" w:rsidP="007E29B5">
            <w:pPr>
              <w:pStyle w:val="Tabletext"/>
            </w:pPr>
          </w:p>
        </w:tc>
      </w:tr>
      <w:tr w:rsidR="007E29B5" w:rsidTr="00AF0F7D">
        <w:trPr>
          <w:cantSplit/>
        </w:trPr>
        <w:tc>
          <w:tcPr>
            <w:tcW w:w="1384" w:type="dxa"/>
          </w:tcPr>
          <w:p w:rsidR="007E29B5" w:rsidRPr="00282417" w:rsidRDefault="007E29B5" w:rsidP="007E29B5">
            <w:pPr>
              <w:pStyle w:val="Tabletext"/>
              <w:jc w:val="center"/>
              <w:rPr>
                <w:b/>
                <w:bCs/>
              </w:rPr>
            </w:pPr>
            <w:r w:rsidRPr="00282417">
              <w:rPr>
                <w:b/>
                <w:bCs/>
              </w:rPr>
              <w:t>BT.1195-1</w:t>
            </w:r>
          </w:p>
        </w:tc>
        <w:tc>
          <w:tcPr>
            <w:tcW w:w="5670" w:type="dxa"/>
          </w:tcPr>
          <w:p w:rsidR="007E29B5" w:rsidRPr="00027100" w:rsidRDefault="007E29B5" w:rsidP="00626B81">
            <w:pPr>
              <w:spacing w:before="40" w:after="40"/>
              <w:rPr>
                <w:sz w:val="20"/>
                <w:lang w:eastAsia="zh-CN"/>
              </w:rPr>
            </w:pPr>
            <w:r w:rsidRPr="00031EF6">
              <w:rPr>
                <w:rFonts w:hint="eastAsia"/>
                <w:sz w:val="20"/>
                <w:lang w:eastAsia="zh-CN"/>
              </w:rPr>
              <w:t>VHF</w:t>
            </w:r>
            <w:r w:rsidRPr="00031EF6">
              <w:rPr>
                <w:rFonts w:hint="eastAsia"/>
                <w:sz w:val="20"/>
                <w:lang w:eastAsia="zh-CN"/>
              </w:rPr>
              <w:t>和</w:t>
            </w:r>
            <w:r w:rsidRPr="00031EF6">
              <w:rPr>
                <w:rFonts w:hint="eastAsia"/>
                <w:sz w:val="20"/>
                <w:lang w:eastAsia="zh-CN"/>
              </w:rPr>
              <w:t>UHF</w:t>
            </w:r>
            <w:r w:rsidRPr="00031EF6">
              <w:rPr>
                <w:rFonts w:hint="eastAsia"/>
                <w:sz w:val="20"/>
                <w:lang w:eastAsia="zh-CN"/>
              </w:rPr>
              <w:t>频段的发射天线特性</w:t>
            </w:r>
          </w:p>
        </w:tc>
        <w:tc>
          <w:tcPr>
            <w:tcW w:w="1418" w:type="dxa"/>
          </w:tcPr>
          <w:p w:rsidR="007E29B5" w:rsidRPr="004C78AF" w:rsidRDefault="007E29B5" w:rsidP="007E29B5">
            <w:pPr>
              <w:pStyle w:val="Tabletext"/>
              <w:jc w:val="center"/>
            </w:pPr>
            <w:r>
              <w:t>NOC</w:t>
            </w:r>
          </w:p>
        </w:tc>
        <w:tc>
          <w:tcPr>
            <w:tcW w:w="1417" w:type="dxa"/>
          </w:tcPr>
          <w:p w:rsidR="007E29B5" w:rsidRDefault="007E29B5" w:rsidP="007E29B5"/>
        </w:tc>
      </w:tr>
      <w:tr w:rsidR="007E29B5" w:rsidTr="00E1620E">
        <w:trPr>
          <w:cantSplit/>
        </w:trPr>
        <w:tc>
          <w:tcPr>
            <w:tcW w:w="1384" w:type="dxa"/>
          </w:tcPr>
          <w:p w:rsidR="007E29B5" w:rsidRPr="006457BB" w:rsidRDefault="007E29B5" w:rsidP="007E29B5">
            <w:pPr>
              <w:pStyle w:val="Tabletext"/>
              <w:jc w:val="center"/>
            </w:pPr>
            <w:hyperlink r:id="rId97" w:history="1">
              <w:r w:rsidRPr="006457BB">
                <w:rPr>
                  <w:rStyle w:val="Strong"/>
                </w:rPr>
                <w:t>BT.1198</w:t>
              </w:r>
            </w:hyperlink>
            <w:r>
              <w:rPr>
                <w:rStyle w:val="Strong"/>
              </w:rPr>
              <w:t>-0</w:t>
            </w:r>
          </w:p>
        </w:tc>
        <w:tc>
          <w:tcPr>
            <w:tcW w:w="5670" w:type="dxa"/>
            <w:vAlign w:val="center"/>
          </w:tcPr>
          <w:p w:rsidR="007E29B5" w:rsidRPr="000275B7" w:rsidRDefault="007E29B5" w:rsidP="00626B81">
            <w:pPr>
              <w:pStyle w:val="Tabletext"/>
              <w:rPr>
                <w:lang w:eastAsia="zh-CN"/>
              </w:rPr>
            </w:pPr>
            <w:r w:rsidRPr="000275B7">
              <w:rPr>
                <w:rFonts w:hint="eastAsia"/>
                <w:lang w:eastAsia="zh-CN"/>
              </w:rPr>
              <w:t>基于左右眼双频道信号的立体电视</w:t>
            </w:r>
          </w:p>
        </w:tc>
        <w:tc>
          <w:tcPr>
            <w:tcW w:w="1418" w:type="dxa"/>
          </w:tcPr>
          <w:p w:rsidR="007E29B5" w:rsidRPr="004C78AF" w:rsidRDefault="007E29B5" w:rsidP="007E29B5">
            <w:pPr>
              <w:pStyle w:val="Tabletext"/>
              <w:jc w:val="center"/>
            </w:pPr>
            <w:r w:rsidRPr="004C78AF">
              <w:t>NOC</w:t>
            </w:r>
          </w:p>
        </w:tc>
        <w:tc>
          <w:tcPr>
            <w:tcW w:w="1417" w:type="dxa"/>
          </w:tcPr>
          <w:p w:rsidR="007E29B5" w:rsidRPr="000275B7" w:rsidRDefault="007E29B5" w:rsidP="007E29B5">
            <w:pPr>
              <w:pStyle w:val="Tabletext"/>
            </w:pPr>
          </w:p>
        </w:tc>
      </w:tr>
      <w:tr w:rsidR="007E29B5" w:rsidTr="00E1620E">
        <w:trPr>
          <w:cantSplit/>
        </w:trPr>
        <w:tc>
          <w:tcPr>
            <w:tcW w:w="1384" w:type="dxa"/>
          </w:tcPr>
          <w:p w:rsidR="007E29B5" w:rsidRPr="006457BB" w:rsidRDefault="007E29B5" w:rsidP="007E29B5">
            <w:pPr>
              <w:pStyle w:val="Tabletext"/>
              <w:jc w:val="center"/>
              <w:rPr>
                <w:b/>
                <w:bCs/>
              </w:rPr>
            </w:pPr>
            <w:hyperlink r:id="rId98" w:history="1">
              <w:r w:rsidRPr="006457BB">
                <w:rPr>
                  <w:rStyle w:val="Strong"/>
                </w:rPr>
                <w:t>BT.1199</w:t>
              </w:r>
            </w:hyperlink>
            <w:r w:rsidRPr="006457BB">
              <w:t>-</w:t>
            </w:r>
            <w:r w:rsidRPr="006457BB">
              <w:rPr>
                <w:b/>
                <w:bCs/>
              </w:rPr>
              <w:t>1</w:t>
            </w:r>
          </w:p>
        </w:tc>
        <w:tc>
          <w:tcPr>
            <w:tcW w:w="5670" w:type="dxa"/>
            <w:vAlign w:val="center"/>
          </w:tcPr>
          <w:p w:rsidR="007E29B5" w:rsidRPr="000275B7" w:rsidRDefault="007E29B5" w:rsidP="00626B81">
            <w:pPr>
              <w:pStyle w:val="Tabletext"/>
              <w:rPr>
                <w:lang w:eastAsia="zh-CN"/>
              </w:rPr>
            </w:pPr>
            <w:r w:rsidRPr="000275B7">
              <w:rPr>
                <w:rFonts w:hint="eastAsia"/>
                <w:lang w:eastAsia="zh-CN"/>
              </w:rPr>
              <w:t>高清晰度电视（</w:t>
            </w:r>
            <w:r w:rsidRPr="000275B7">
              <w:rPr>
                <w:lang w:eastAsia="zh-CN"/>
              </w:rPr>
              <w:t>HDTV</w:t>
            </w:r>
            <w:r w:rsidRPr="000275B7">
              <w:rPr>
                <w:rFonts w:hint="eastAsia"/>
                <w:lang w:eastAsia="zh-CN"/>
              </w:rPr>
              <w:t>）演播室环境中的比特率减缩技术的使用</w:t>
            </w:r>
          </w:p>
        </w:tc>
        <w:tc>
          <w:tcPr>
            <w:tcW w:w="1418" w:type="dxa"/>
          </w:tcPr>
          <w:p w:rsidR="007E29B5" w:rsidRPr="004C78AF" w:rsidRDefault="007E29B5" w:rsidP="007E29B5">
            <w:pPr>
              <w:pStyle w:val="Tabletext"/>
              <w:jc w:val="center"/>
            </w:pPr>
            <w:r w:rsidRPr="004C78AF">
              <w:t>NOC</w:t>
            </w:r>
          </w:p>
        </w:tc>
        <w:tc>
          <w:tcPr>
            <w:tcW w:w="1417" w:type="dxa"/>
          </w:tcPr>
          <w:p w:rsidR="007E29B5" w:rsidRPr="000275B7" w:rsidRDefault="007E29B5" w:rsidP="007E29B5">
            <w:pPr>
              <w:pStyle w:val="Tabletext"/>
            </w:pPr>
          </w:p>
        </w:tc>
      </w:tr>
      <w:tr w:rsidR="007E29B5" w:rsidTr="00E1620E">
        <w:trPr>
          <w:cantSplit/>
        </w:trPr>
        <w:tc>
          <w:tcPr>
            <w:tcW w:w="1384" w:type="dxa"/>
          </w:tcPr>
          <w:p w:rsidR="007E29B5" w:rsidRPr="006457BB" w:rsidRDefault="007E29B5" w:rsidP="007E29B5">
            <w:pPr>
              <w:pStyle w:val="Tabletext"/>
              <w:jc w:val="center"/>
              <w:rPr>
                <w:b/>
                <w:bCs/>
              </w:rPr>
            </w:pPr>
            <w:hyperlink r:id="rId99" w:history="1">
              <w:r w:rsidRPr="006457BB">
                <w:rPr>
                  <w:rStyle w:val="Strong"/>
                </w:rPr>
                <w:t>BT.1203</w:t>
              </w:r>
            </w:hyperlink>
            <w:r w:rsidRPr="006457BB">
              <w:t>-</w:t>
            </w:r>
            <w:r>
              <w:rPr>
                <w:b/>
                <w:bCs/>
              </w:rPr>
              <w:t>2</w:t>
            </w:r>
          </w:p>
        </w:tc>
        <w:tc>
          <w:tcPr>
            <w:tcW w:w="5670" w:type="dxa"/>
            <w:vAlign w:val="center"/>
          </w:tcPr>
          <w:p w:rsidR="007E29B5" w:rsidRPr="000275B7" w:rsidRDefault="007E29B5" w:rsidP="00626B81">
            <w:pPr>
              <w:pStyle w:val="Tabletext"/>
              <w:rPr>
                <w:lang w:eastAsia="zh-CN"/>
              </w:rPr>
            </w:pPr>
            <w:r w:rsidRPr="000275B7">
              <w:rPr>
                <w:rFonts w:hint="eastAsia"/>
                <w:lang w:eastAsia="zh-CN"/>
              </w:rPr>
              <w:t>用户对用于端到端电视系统的数字电视信号的通用视频比特率减缩编码的要求</w:t>
            </w:r>
          </w:p>
        </w:tc>
        <w:tc>
          <w:tcPr>
            <w:tcW w:w="1418" w:type="dxa"/>
          </w:tcPr>
          <w:p w:rsidR="007E29B5" w:rsidRPr="004C78AF" w:rsidRDefault="007E29B5" w:rsidP="007E29B5">
            <w:pPr>
              <w:pStyle w:val="Tabletext"/>
              <w:jc w:val="center"/>
            </w:pPr>
            <w:r w:rsidRPr="004C78AF">
              <w:t>NOC</w:t>
            </w:r>
          </w:p>
        </w:tc>
        <w:tc>
          <w:tcPr>
            <w:tcW w:w="1417" w:type="dxa"/>
          </w:tcPr>
          <w:p w:rsidR="007E29B5" w:rsidRPr="000275B7" w:rsidRDefault="007E29B5" w:rsidP="007E29B5">
            <w:pPr>
              <w:pStyle w:val="Tabletext"/>
            </w:pPr>
          </w:p>
        </w:tc>
      </w:tr>
      <w:tr w:rsidR="007E29B5" w:rsidTr="00E1620E">
        <w:trPr>
          <w:cantSplit/>
        </w:trPr>
        <w:tc>
          <w:tcPr>
            <w:tcW w:w="1384" w:type="dxa"/>
          </w:tcPr>
          <w:p w:rsidR="007E29B5" w:rsidRPr="006457BB" w:rsidRDefault="007E29B5" w:rsidP="007E29B5">
            <w:pPr>
              <w:pStyle w:val="Tabletext"/>
              <w:jc w:val="center"/>
            </w:pPr>
            <w:hyperlink r:id="rId100" w:history="1">
              <w:r w:rsidRPr="006457BB">
                <w:rPr>
                  <w:rStyle w:val="Strong"/>
                </w:rPr>
                <w:t>BT.1206</w:t>
              </w:r>
            </w:hyperlink>
            <w:r>
              <w:rPr>
                <w:rStyle w:val="Strong"/>
              </w:rPr>
              <w:t>-2</w:t>
            </w:r>
          </w:p>
        </w:tc>
        <w:tc>
          <w:tcPr>
            <w:tcW w:w="5670" w:type="dxa"/>
            <w:vAlign w:val="center"/>
          </w:tcPr>
          <w:p w:rsidR="007E29B5" w:rsidRPr="000275B7" w:rsidRDefault="007E29B5" w:rsidP="00626B81">
            <w:pPr>
              <w:pStyle w:val="Tabletext"/>
              <w:rPr>
                <w:lang w:eastAsia="zh-CN"/>
              </w:rPr>
            </w:pPr>
            <w:r w:rsidRPr="000275B7">
              <w:rPr>
                <w:rFonts w:hint="eastAsia"/>
                <w:lang w:eastAsia="zh-CN"/>
              </w:rPr>
              <w:t>数字地面电视广播的频谱整形限值</w:t>
            </w:r>
          </w:p>
        </w:tc>
        <w:tc>
          <w:tcPr>
            <w:tcW w:w="1418" w:type="dxa"/>
          </w:tcPr>
          <w:p w:rsidR="007E29B5" w:rsidRPr="004C78AF" w:rsidRDefault="007E29B5" w:rsidP="007E29B5">
            <w:pPr>
              <w:pStyle w:val="Tabletext"/>
              <w:jc w:val="center"/>
            </w:pPr>
            <w:r w:rsidRPr="004C78AF">
              <w:t>NOC</w:t>
            </w:r>
          </w:p>
        </w:tc>
        <w:tc>
          <w:tcPr>
            <w:tcW w:w="1417" w:type="dxa"/>
          </w:tcPr>
          <w:p w:rsidR="007E29B5" w:rsidRPr="000275B7" w:rsidRDefault="007E29B5" w:rsidP="007E29B5">
            <w:pPr>
              <w:pStyle w:val="Tabletext"/>
              <w:rPr>
                <w:lang w:eastAsia="zh-CN"/>
              </w:rPr>
            </w:pPr>
          </w:p>
        </w:tc>
      </w:tr>
      <w:tr w:rsidR="007E29B5" w:rsidTr="00E1620E">
        <w:trPr>
          <w:cantSplit/>
        </w:trPr>
        <w:tc>
          <w:tcPr>
            <w:tcW w:w="1384" w:type="dxa"/>
          </w:tcPr>
          <w:p w:rsidR="007E29B5" w:rsidRPr="006457BB" w:rsidRDefault="007E29B5" w:rsidP="007E29B5">
            <w:pPr>
              <w:pStyle w:val="Tabletext"/>
              <w:jc w:val="center"/>
              <w:rPr>
                <w:b/>
                <w:bCs/>
              </w:rPr>
            </w:pPr>
            <w:hyperlink r:id="rId101" w:history="1">
              <w:r w:rsidRPr="006457BB">
                <w:rPr>
                  <w:rStyle w:val="Strong"/>
                </w:rPr>
                <w:t>BT.1207</w:t>
              </w:r>
            </w:hyperlink>
            <w:r w:rsidRPr="006457BB">
              <w:t>-</w:t>
            </w:r>
            <w:r w:rsidRPr="006457BB">
              <w:rPr>
                <w:b/>
                <w:bCs/>
              </w:rPr>
              <w:t>1</w:t>
            </w:r>
          </w:p>
        </w:tc>
        <w:tc>
          <w:tcPr>
            <w:tcW w:w="5670" w:type="dxa"/>
            <w:vAlign w:val="center"/>
          </w:tcPr>
          <w:p w:rsidR="007E29B5" w:rsidRPr="000275B7" w:rsidRDefault="007E29B5" w:rsidP="00626B81">
            <w:pPr>
              <w:pStyle w:val="Tabletext"/>
              <w:rPr>
                <w:lang w:eastAsia="zh-CN"/>
              </w:rPr>
            </w:pPr>
            <w:r w:rsidRPr="000275B7">
              <w:rPr>
                <w:rFonts w:hint="eastAsia"/>
                <w:lang w:eastAsia="zh-CN"/>
              </w:rPr>
              <w:t>数字地面电视广播的数据接入方法</w:t>
            </w:r>
          </w:p>
        </w:tc>
        <w:tc>
          <w:tcPr>
            <w:tcW w:w="1418" w:type="dxa"/>
          </w:tcPr>
          <w:p w:rsidR="007E29B5" w:rsidRPr="004C78AF" w:rsidRDefault="007E29B5" w:rsidP="007E29B5">
            <w:pPr>
              <w:pStyle w:val="Tabletext"/>
              <w:jc w:val="center"/>
            </w:pPr>
            <w:r w:rsidRPr="004C78AF">
              <w:t>NOC</w:t>
            </w:r>
          </w:p>
        </w:tc>
        <w:tc>
          <w:tcPr>
            <w:tcW w:w="1417" w:type="dxa"/>
          </w:tcPr>
          <w:p w:rsidR="007E29B5" w:rsidRPr="000275B7" w:rsidRDefault="007E29B5" w:rsidP="007E29B5">
            <w:pPr>
              <w:pStyle w:val="Tabletext"/>
            </w:pPr>
          </w:p>
        </w:tc>
      </w:tr>
      <w:tr w:rsidR="007E29B5" w:rsidTr="00E1620E">
        <w:trPr>
          <w:cantSplit/>
        </w:trPr>
        <w:tc>
          <w:tcPr>
            <w:tcW w:w="1384" w:type="dxa"/>
          </w:tcPr>
          <w:p w:rsidR="007E29B5" w:rsidRPr="006457BB" w:rsidRDefault="007E29B5" w:rsidP="007E29B5">
            <w:pPr>
              <w:pStyle w:val="Tabletext"/>
              <w:jc w:val="center"/>
              <w:rPr>
                <w:b/>
                <w:bCs/>
              </w:rPr>
            </w:pPr>
            <w:hyperlink r:id="rId102" w:history="1">
              <w:r w:rsidRPr="006457BB">
                <w:rPr>
                  <w:rStyle w:val="Strong"/>
                </w:rPr>
                <w:t>BT.1209</w:t>
              </w:r>
            </w:hyperlink>
            <w:r w:rsidRPr="006457BB">
              <w:t>-</w:t>
            </w:r>
            <w:r w:rsidRPr="006457BB">
              <w:rPr>
                <w:b/>
                <w:bCs/>
              </w:rPr>
              <w:t>1</w:t>
            </w:r>
          </w:p>
        </w:tc>
        <w:tc>
          <w:tcPr>
            <w:tcW w:w="5670" w:type="dxa"/>
          </w:tcPr>
          <w:p w:rsidR="007E29B5" w:rsidRPr="000275B7" w:rsidRDefault="007E29B5" w:rsidP="00626B81">
            <w:pPr>
              <w:pStyle w:val="Tabletext"/>
              <w:rPr>
                <w:lang w:eastAsia="zh-CN"/>
              </w:rPr>
            </w:pPr>
            <w:r w:rsidRPr="000275B7">
              <w:rPr>
                <w:rFonts w:hint="eastAsia"/>
                <w:lang w:eastAsia="zh-CN"/>
              </w:rPr>
              <w:t>数字地面电视广播的业务复用方法</w:t>
            </w:r>
          </w:p>
        </w:tc>
        <w:tc>
          <w:tcPr>
            <w:tcW w:w="1418" w:type="dxa"/>
          </w:tcPr>
          <w:p w:rsidR="007E29B5" w:rsidRPr="004C78AF" w:rsidRDefault="007E29B5" w:rsidP="007E29B5">
            <w:pPr>
              <w:pStyle w:val="Tabletext"/>
              <w:jc w:val="center"/>
            </w:pPr>
            <w:r w:rsidRPr="004C78AF">
              <w:t>NOC</w:t>
            </w:r>
          </w:p>
        </w:tc>
        <w:tc>
          <w:tcPr>
            <w:tcW w:w="1417" w:type="dxa"/>
          </w:tcPr>
          <w:p w:rsidR="007E29B5" w:rsidRPr="000275B7" w:rsidRDefault="007E29B5" w:rsidP="007E29B5">
            <w:pPr>
              <w:pStyle w:val="Tabletext"/>
            </w:pPr>
          </w:p>
        </w:tc>
      </w:tr>
      <w:tr w:rsidR="007E29B5" w:rsidTr="00E1620E">
        <w:trPr>
          <w:cantSplit/>
        </w:trPr>
        <w:tc>
          <w:tcPr>
            <w:tcW w:w="1384" w:type="dxa"/>
          </w:tcPr>
          <w:p w:rsidR="007E29B5" w:rsidRPr="006457BB" w:rsidRDefault="007E29B5" w:rsidP="007E29B5">
            <w:pPr>
              <w:pStyle w:val="Tabletext"/>
              <w:jc w:val="center"/>
              <w:rPr>
                <w:b/>
                <w:bCs/>
              </w:rPr>
            </w:pPr>
            <w:hyperlink r:id="rId103" w:history="1">
              <w:r w:rsidRPr="006457BB">
                <w:rPr>
                  <w:rStyle w:val="Strong"/>
                </w:rPr>
                <w:t>BT.1210</w:t>
              </w:r>
            </w:hyperlink>
            <w:r w:rsidRPr="006457BB">
              <w:t>-</w:t>
            </w:r>
            <w:r>
              <w:rPr>
                <w:b/>
                <w:bCs/>
              </w:rPr>
              <w:t>4</w:t>
            </w:r>
          </w:p>
        </w:tc>
        <w:tc>
          <w:tcPr>
            <w:tcW w:w="5670" w:type="dxa"/>
          </w:tcPr>
          <w:p w:rsidR="007E29B5" w:rsidRPr="000275B7" w:rsidRDefault="007E29B5" w:rsidP="00626B81">
            <w:pPr>
              <w:pStyle w:val="Tabletext"/>
              <w:rPr>
                <w:lang w:eastAsia="zh-CN"/>
              </w:rPr>
            </w:pPr>
            <w:r w:rsidRPr="00FE0E1A">
              <w:rPr>
                <w:rFonts w:hint="eastAsia"/>
                <w:lang w:eastAsia="zh-CN"/>
              </w:rPr>
              <w:t>用于评估图片</w:t>
            </w:r>
            <w:r w:rsidRPr="00FE0E1A">
              <w:rPr>
                <w:lang w:eastAsia="zh-CN"/>
              </w:rPr>
              <w:t>质量</w:t>
            </w:r>
            <w:r w:rsidRPr="00FE0E1A">
              <w:rPr>
                <w:rFonts w:hint="eastAsia"/>
                <w:lang w:eastAsia="zh-CN"/>
              </w:rPr>
              <w:t>的测试素材</w:t>
            </w:r>
          </w:p>
        </w:tc>
        <w:tc>
          <w:tcPr>
            <w:tcW w:w="1418" w:type="dxa"/>
          </w:tcPr>
          <w:p w:rsidR="007E29B5" w:rsidRPr="004C78AF" w:rsidRDefault="007E29B5" w:rsidP="007E29B5">
            <w:pPr>
              <w:pStyle w:val="Tabletext"/>
              <w:jc w:val="center"/>
            </w:pPr>
            <w:r>
              <w:t>NOC</w:t>
            </w:r>
          </w:p>
        </w:tc>
        <w:tc>
          <w:tcPr>
            <w:tcW w:w="1417" w:type="dxa"/>
          </w:tcPr>
          <w:p w:rsidR="007E29B5" w:rsidRPr="000275B7" w:rsidRDefault="007E29B5" w:rsidP="007E29B5">
            <w:pPr>
              <w:pStyle w:val="Tabletext"/>
              <w:rPr>
                <w:lang w:eastAsia="zh-CN"/>
              </w:rPr>
            </w:pPr>
          </w:p>
        </w:tc>
      </w:tr>
      <w:tr w:rsidR="007E29B5" w:rsidTr="00E1620E">
        <w:trPr>
          <w:cantSplit/>
        </w:trPr>
        <w:tc>
          <w:tcPr>
            <w:tcW w:w="1384" w:type="dxa"/>
          </w:tcPr>
          <w:p w:rsidR="007E29B5" w:rsidRPr="006457BB" w:rsidRDefault="007E29B5" w:rsidP="007E29B5">
            <w:pPr>
              <w:pStyle w:val="Tabletext"/>
              <w:jc w:val="center"/>
              <w:rPr>
                <w:b/>
                <w:bCs/>
              </w:rPr>
            </w:pPr>
            <w:hyperlink r:id="rId104" w:history="1">
              <w:r w:rsidRPr="006457BB">
                <w:rPr>
                  <w:rStyle w:val="Strong"/>
                </w:rPr>
                <w:t>BT.1299</w:t>
              </w:r>
            </w:hyperlink>
            <w:r w:rsidRPr="006457BB">
              <w:t>-</w:t>
            </w:r>
            <w:r w:rsidRPr="006457BB">
              <w:rPr>
                <w:b/>
                <w:bCs/>
              </w:rPr>
              <w:t>1</w:t>
            </w:r>
          </w:p>
        </w:tc>
        <w:tc>
          <w:tcPr>
            <w:tcW w:w="5670" w:type="dxa"/>
          </w:tcPr>
          <w:p w:rsidR="007E29B5" w:rsidRPr="000275B7" w:rsidRDefault="007E29B5" w:rsidP="00626B81">
            <w:pPr>
              <w:pStyle w:val="Tabletext"/>
              <w:rPr>
                <w:lang w:eastAsia="zh-CN"/>
              </w:rPr>
            </w:pPr>
            <w:r w:rsidRPr="000275B7">
              <w:rPr>
                <w:rFonts w:hint="eastAsia"/>
                <w:lang w:eastAsia="zh-CN"/>
              </w:rPr>
              <w:t>数字地面电视广播的全球通用系统系列的基本要素</w:t>
            </w:r>
          </w:p>
        </w:tc>
        <w:tc>
          <w:tcPr>
            <w:tcW w:w="1418" w:type="dxa"/>
          </w:tcPr>
          <w:p w:rsidR="007E29B5" w:rsidRPr="004C78AF" w:rsidRDefault="007E29B5" w:rsidP="007E29B5">
            <w:pPr>
              <w:pStyle w:val="Tabletext"/>
              <w:jc w:val="center"/>
            </w:pPr>
            <w:r w:rsidRPr="004C78AF">
              <w:t>NOC</w:t>
            </w:r>
          </w:p>
        </w:tc>
        <w:tc>
          <w:tcPr>
            <w:tcW w:w="1417" w:type="dxa"/>
          </w:tcPr>
          <w:p w:rsidR="007E29B5" w:rsidRPr="000275B7" w:rsidRDefault="007E29B5" w:rsidP="007E29B5">
            <w:pPr>
              <w:pStyle w:val="Tabletext"/>
            </w:pPr>
          </w:p>
        </w:tc>
      </w:tr>
      <w:tr w:rsidR="007E29B5" w:rsidTr="00E1620E">
        <w:trPr>
          <w:cantSplit/>
        </w:trPr>
        <w:tc>
          <w:tcPr>
            <w:tcW w:w="1384" w:type="dxa"/>
          </w:tcPr>
          <w:p w:rsidR="007E29B5" w:rsidRPr="006457BB" w:rsidRDefault="007E29B5" w:rsidP="007E29B5">
            <w:pPr>
              <w:pStyle w:val="Tabletext"/>
              <w:jc w:val="center"/>
              <w:rPr>
                <w:b/>
                <w:bCs/>
              </w:rPr>
            </w:pPr>
            <w:hyperlink r:id="rId105" w:history="1">
              <w:r w:rsidRPr="006457BB">
                <w:rPr>
                  <w:rStyle w:val="Strong"/>
                </w:rPr>
                <w:t>BT.1300</w:t>
              </w:r>
            </w:hyperlink>
            <w:r w:rsidRPr="006457BB">
              <w:rPr>
                <w:b/>
                <w:bCs/>
              </w:rPr>
              <w:t>-3</w:t>
            </w:r>
          </w:p>
        </w:tc>
        <w:tc>
          <w:tcPr>
            <w:tcW w:w="5670" w:type="dxa"/>
          </w:tcPr>
          <w:p w:rsidR="007E29B5" w:rsidRPr="000275B7" w:rsidRDefault="007E29B5" w:rsidP="00626B81">
            <w:pPr>
              <w:pStyle w:val="Tabletext"/>
              <w:rPr>
                <w:lang w:eastAsia="zh-CN"/>
              </w:rPr>
            </w:pPr>
            <w:r w:rsidRPr="000275B7">
              <w:rPr>
                <w:lang w:eastAsia="zh-CN"/>
              </w:rPr>
              <w:t>数字地面电视广播的业务复用、传送和识别方式</w:t>
            </w:r>
          </w:p>
        </w:tc>
        <w:tc>
          <w:tcPr>
            <w:tcW w:w="1418" w:type="dxa"/>
          </w:tcPr>
          <w:p w:rsidR="007E29B5" w:rsidRPr="004C78AF" w:rsidRDefault="007E29B5" w:rsidP="007E29B5">
            <w:pPr>
              <w:pStyle w:val="Tabletext"/>
              <w:jc w:val="center"/>
            </w:pPr>
            <w:r w:rsidRPr="004C78AF">
              <w:t>NOC</w:t>
            </w:r>
          </w:p>
        </w:tc>
        <w:tc>
          <w:tcPr>
            <w:tcW w:w="1417" w:type="dxa"/>
          </w:tcPr>
          <w:p w:rsidR="007E29B5" w:rsidRPr="000275B7" w:rsidRDefault="007E29B5" w:rsidP="007E29B5">
            <w:pPr>
              <w:pStyle w:val="Tabletext"/>
            </w:pPr>
          </w:p>
        </w:tc>
      </w:tr>
      <w:tr w:rsidR="007E29B5" w:rsidTr="00E1620E">
        <w:trPr>
          <w:cantSplit/>
        </w:trPr>
        <w:tc>
          <w:tcPr>
            <w:tcW w:w="1384" w:type="dxa"/>
          </w:tcPr>
          <w:p w:rsidR="007E29B5" w:rsidRPr="006457BB" w:rsidRDefault="007E29B5" w:rsidP="007E29B5">
            <w:pPr>
              <w:pStyle w:val="Tabletext"/>
              <w:jc w:val="center"/>
              <w:rPr>
                <w:b/>
                <w:bCs/>
              </w:rPr>
            </w:pPr>
            <w:hyperlink r:id="rId106" w:history="1">
              <w:r w:rsidRPr="006457BB">
                <w:rPr>
                  <w:rStyle w:val="Strong"/>
                </w:rPr>
                <w:t>BT.1301</w:t>
              </w:r>
            </w:hyperlink>
            <w:r w:rsidRPr="006457BB">
              <w:t>-</w:t>
            </w:r>
            <w:r w:rsidRPr="006457BB">
              <w:rPr>
                <w:b/>
                <w:bCs/>
              </w:rPr>
              <w:t>1</w:t>
            </w:r>
          </w:p>
        </w:tc>
        <w:tc>
          <w:tcPr>
            <w:tcW w:w="5670" w:type="dxa"/>
            <w:vAlign w:val="center"/>
          </w:tcPr>
          <w:p w:rsidR="007E29B5" w:rsidRPr="000275B7" w:rsidRDefault="007E29B5" w:rsidP="00626B81">
            <w:pPr>
              <w:pStyle w:val="Tabletext"/>
              <w:rPr>
                <w:lang w:eastAsia="zh-CN"/>
              </w:rPr>
            </w:pPr>
            <w:r w:rsidRPr="000275B7">
              <w:rPr>
                <w:rFonts w:hint="eastAsia"/>
                <w:lang w:eastAsia="zh-CN"/>
              </w:rPr>
              <w:t>数字电视广播的数据业务</w:t>
            </w:r>
          </w:p>
        </w:tc>
        <w:tc>
          <w:tcPr>
            <w:tcW w:w="1418" w:type="dxa"/>
          </w:tcPr>
          <w:p w:rsidR="007E29B5" w:rsidRPr="004C78AF" w:rsidRDefault="007E29B5" w:rsidP="007E29B5">
            <w:pPr>
              <w:pStyle w:val="Tabletext"/>
              <w:jc w:val="center"/>
            </w:pPr>
            <w:r w:rsidRPr="004C78AF">
              <w:t>NOC</w:t>
            </w:r>
          </w:p>
        </w:tc>
        <w:tc>
          <w:tcPr>
            <w:tcW w:w="1417" w:type="dxa"/>
          </w:tcPr>
          <w:p w:rsidR="007E29B5" w:rsidRPr="000275B7" w:rsidRDefault="007E29B5" w:rsidP="007E29B5">
            <w:pPr>
              <w:pStyle w:val="Tabletext"/>
            </w:pPr>
          </w:p>
        </w:tc>
      </w:tr>
      <w:tr w:rsidR="007E29B5" w:rsidTr="00E1620E">
        <w:trPr>
          <w:cantSplit/>
        </w:trPr>
        <w:tc>
          <w:tcPr>
            <w:tcW w:w="1384" w:type="dxa"/>
          </w:tcPr>
          <w:p w:rsidR="007E29B5" w:rsidRPr="006457BB" w:rsidRDefault="007E29B5" w:rsidP="007E29B5">
            <w:pPr>
              <w:pStyle w:val="Tabletext"/>
              <w:jc w:val="center"/>
            </w:pPr>
            <w:hyperlink r:id="rId107" w:history="1">
              <w:r w:rsidRPr="006457BB">
                <w:rPr>
                  <w:rStyle w:val="Strong"/>
                </w:rPr>
                <w:t>BT.1304</w:t>
              </w:r>
            </w:hyperlink>
            <w:r>
              <w:rPr>
                <w:rStyle w:val="Strong"/>
              </w:rPr>
              <w:t>-0</w:t>
            </w:r>
          </w:p>
        </w:tc>
        <w:tc>
          <w:tcPr>
            <w:tcW w:w="5670" w:type="dxa"/>
            <w:vAlign w:val="center"/>
          </w:tcPr>
          <w:p w:rsidR="007E29B5" w:rsidRPr="000275B7" w:rsidRDefault="007E29B5" w:rsidP="00626B81">
            <w:pPr>
              <w:pStyle w:val="Tabletext"/>
              <w:rPr>
                <w:lang w:eastAsia="zh-CN"/>
              </w:rPr>
            </w:pPr>
            <w:r w:rsidRPr="000275B7">
              <w:rPr>
                <w:rFonts w:hint="eastAsia"/>
                <w:lang w:eastAsia="zh-CN"/>
              </w:rPr>
              <w:t>符合</w:t>
            </w:r>
            <w:r w:rsidRPr="000275B7">
              <w:rPr>
                <w:lang w:eastAsia="zh-CN"/>
              </w:rPr>
              <w:t>ITU-R BT.656</w:t>
            </w:r>
            <w:r w:rsidRPr="000275B7">
              <w:rPr>
                <w:rFonts w:hint="eastAsia"/>
                <w:lang w:eastAsia="zh-CN"/>
              </w:rPr>
              <w:t>和</w:t>
            </w:r>
            <w:r w:rsidRPr="000275B7">
              <w:rPr>
                <w:lang w:eastAsia="zh-CN"/>
              </w:rPr>
              <w:t>ITU-R BT.799</w:t>
            </w:r>
            <w:r w:rsidRPr="000275B7">
              <w:rPr>
                <w:rFonts w:hint="eastAsia"/>
                <w:lang w:eastAsia="zh-CN"/>
              </w:rPr>
              <w:t>建议书规定的接口的</w:t>
            </w:r>
            <w:r w:rsidRPr="000275B7">
              <w:rPr>
                <w:lang w:eastAsia="zh-CN"/>
              </w:rPr>
              <w:t>误码检测</w:t>
            </w:r>
            <w:r w:rsidRPr="000275B7">
              <w:rPr>
                <w:rFonts w:hint="eastAsia"/>
                <w:lang w:eastAsia="zh-CN"/>
              </w:rPr>
              <w:t>与状态信息的校验和</w:t>
            </w:r>
            <w:r w:rsidRPr="000275B7">
              <w:rPr>
                <w:lang w:eastAsia="zh-CN"/>
              </w:rPr>
              <w:t xml:space="preserve"> </w:t>
            </w:r>
          </w:p>
        </w:tc>
        <w:tc>
          <w:tcPr>
            <w:tcW w:w="1418" w:type="dxa"/>
          </w:tcPr>
          <w:p w:rsidR="007E29B5" w:rsidRPr="004C78AF" w:rsidRDefault="007E29B5" w:rsidP="007E29B5">
            <w:pPr>
              <w:pStyle w:val="Tabletext"/>
              <w:jc w:val="center"/>
            </w:pPr>
            <w:r w:rsidRPr="004C78AF">
              <w:t>NOC</w:t>
            </w:r>
          </w:p>
        </w:tc>
        <w:tc>
          <w:tcPr>
            <w:tcW w:w="1417" w:type="dxa"/>
          </w:tcPr>
          <w:p w:rsidR="007E29B5" w:rsidRPr="000275B7" w:rsidRDefault="007E29B5" w:rsidP="007E29B5">
            <w:pPr>
              <w:pStyle w:val="Tabletext"/>
            </w:pPr>
          </w:p>
        </w:tc>
      </w:tr>
      <w:tr w:rsidR="007E29B5" w:rsidTr="00E1620E">
        <w:trPr>
          <w:cantSplit/>
        </w:trPr>
        <w:tc>
          <w:tcPr>
            <w:tcW w:w="1384" w:type="dxa"/>
          </w:tcPr>
          <w:p w:rsidR="007E29B5" w:rsidRPr="006457BB" w:rsidRDefault="007E29B5" w:rsidP="007E29B5">
            <w:pPr>
              <w:pStyle w:val="Tabletext"/>
              <w:jc w:val="center"/>
              <w:rPr>
                <w:b/>
                <w:bCs/>
              </w:rPr>
            </w:pPr>
            <w:hyperlink r:id="rId108" w:history="1">
              <w:r w:rsidRPr="006457BB">
                <w:rPr>
                  <w:rStyle w:val="Strong"/>
                </w:rPr>
                <w:t>BT.1305</w:t>
              </w:r>
            </w:hyperlink>
            <w:r w:rsidRPr="006457BB">
              <w:t>-</w:t>
            </w:r>
            <w:r w:rsidRPr="006457BB">
              <w:rPr>
                <w:b/>
                <w:bCs/>
              </w:rPr>
              <w:t>1</w:t>
            </w:r>
          </w:p>
        </w:tc>
        <w:tc>
          <w:tcPr>
            <w:tcW w:w="5670" w:type="dxa"/>
            <w:vAlign w:val="center"/>
          </w:tcPr>
          <w:p w:rsidR="007E29B5" w:rsidRPr="000275B7" w:rsidRDefault="007E29B5" w:rsidP="00626B81">
            <w:pPr>
              <w:pStyle w:val="Tabletext"/>
              <w:rPr>
                <w:lang w:eastAsia="zh-CN"/>
              </w:rPr>
            </w:pPr>
            <w:r w:rsidRPr="000275B7">
              <w:rPr>
                <w:rFonts w:hint="eastAsia"/>
                <w:lang w:eastAsia="zh-CN"/>
              </w:rPr>
              <w:t>数字音频和辅助数据作为符合</w:t>
            </w:r>
            <w:r w:rsidRPr="000275B7">
              <w:rPr>
                <w:lang w:eastAsia="zh-CN"/>
              </w:rPr>
              <w:t>ITU-R BT.656</w:t>
            </w:r>
            <w:r w:rsidRPr="000275B7">
              <w:rPr>
                <w:rFonts w:hint="eastAsia"/>
                <w:lang w:eastAsia="zh-CN"/>
              </w:rPr>
              <w:t>和</w:t>
            </w:r>
            <w:r w:rsidRPr="000275B7">
              <w:rPr>
                <w:lang w:eastAsia="zh-CN"/>
              </w:rPr>
              <w:t>ITU-R BT.799</w:t>
            </w:r>
            <w:r w:rsidRPr="000275B7">
              <w:rPr>
                <w:rFonts w:hint="eastAsia"/>
                <w:lang w:eastAsia="zh-CN"/>
              </w:rPr>
              <w:t>建议书规定接口的附属数据信号</w:t>
            </w:r>
            <w:r w:rsidRPr="000275B7">
              <w:rPr>
                <w:lang w:eastAsia="zh-CN"/>
              </w:rPr>
              <w:t xml:space="preserve"> </w:t>
            </w:r>
          </w:p>
        </w:tc>
        <w:tc>
          <w:tcPr>
            <w:tcW w:w="1418" w:type="dxa"/>
          </w:tcPr>
          <w:p w:rsidR="007E29B5" w:rsidRPr="004C78AF" w:rsidRDefault="007E29B5" w:rsidP="007E29B5">
            <w:pPr>
              <w:pStyle w:val="Tabletext"/>
              <w:jc w:val="center"/>
            </w:pPr>
            <w:r w:rsidRPr="004C78AF">
              <w:t>NOC</w:t>
            </w:r>
          </w:p>
        </w:tc>
        <w:tc>
          <w:tcPr>
            <w:tcW w:w="1417" w:type="dxa"/>
          </w:tcPr>
          <w:p w:rsidR="007E29B5" w:rsidRPr="000275B7" w:rsidRDefault="007E29B5" w:rsidP="007E29B5">
            <w:pPr>
              <w:pStyle w:val="Tabletext"/>
            </w:pPr>
          </w:p>
        </w:tc>
      </w:tr>
      <w:tr w:rsidR="007E29B5" w:rsidTr="00E1620E">
        <w:trPr>
          <w:cantSplit/>
        </w:trPr>
        <w:tc>
          <w:tcPr>
            <w:tcW w:w="1384" w:type="dxa"/>
          </w:tcPr>
          <w:p w:rsidR="007E29B5" w:rsidRPr="006457BB" w:rsidRDefault="007E29B5" w:rsidP="007E29B5">
            <w:pPr>
              <w:pStyle w:val="Tabletext"/>
              <w:jc w:val="center"/>
              <w:rPr>
                <w:b/>
                <w:bCs/>
              </w:rPr>
            </w:pPr>
            <w:hyperlink r:id="rId109" w:history="1">
              <w:r w:rsidRPr="006457BB">
                <w:rPr>
                  <w:rStyle w:val="Strong"/>
                </w:rPr>
                <w:t>BT.1306</w:t>
              </w:r>
            </w:hyperlink>
            <w:r w:rsidRPr="006457BB">
              <w:rPr>
                <w:b/>
                <w:bCs/>
              </w:rPr>
              <w:t>-</w:t>
            </w:r>
            <w:r>
              <w:rPr>
                <w:b/>
                <w:bCs/>
              </w:rPr>
              <w:t>7</w:t>
            </w:r>
          </w:p>
        </w:tc>
        <w:tc>
          <w:tcPr>
            <w:tcW w:w="5670" w:type="dxa"/>
            <w:vAlign w:val="center"/>
          </w:tcPr>
          <w:p w:rsidR="007E29B5" w:rsidRPr="000275B7" w:rsidRDefault="007E29B5" w:rsidP="00626B81">
            <w:pPr>
              <w:pStyle w:val="Tabletext"/>
              <w:rPr>
                <w:lang w:eastAsia="zh-CN"/>
              </w:rPr>
            </w:pPr>
            <w:r w:rsidRPr="000275B7">
              <w:rPr>
                <w:rFonts w:hint="eastAsia"/>
                <w:lang w:eastAsia="zh-CN"/>
              </w:rPr>
              <w:t>数字地面电视广播的纠错、数据成帧、调制和发射方法</w:t>
            </w:r>
          </w:p>
        </w:tc>
        <w:tc>
          <w:tcPr>
            <w:tcW w:w="1418" w:type="dxa"/>
          </w:tcPr>
          <w:p w:rsidR="007E29B5" w:rsidRPr="004C78AF" w:rsidRDefault="007E29B5" w:rsidP="007E29B5">
            <w:pPr>
              <w:pStyle w:val="Tabletext"/>
              <w:jc w:val="center"/>
            </w:pPr>
            <w:r>
              <w:t>NOC</w:t>
            </w:r>
          </w:p>
        </w:tc>
        <w:tc>
          <w:tcPr>
            <w:tcW w:w="1417" w:type="dxa"/>
          </w:tcPr>
          <w:p w:rsidR="007E29B5" w:rsidRPr="000275B7" w:rsidRDefault="007E29B5" w:rsidP="007E29B5">
            <w:pPr>
              <w:pStyle w:val="Tabletext"/>
              <w:rPr>
                <w:lang w:eastAsia="zh-CN"/>
              </w:rPr>
            </w:pPr>
          </w:p>
        </w:tc>
      </w:tr>
      <w:tr w:rsidR="007E29B5" w:rsidTr="00E1620E">
        <w:trPr>
          <w:cantSplit/>
        </w:trPr>
        <w:tc>
          <w:tcPr>
            <w:tcW w:w="1384" w:type="dxa"/>
          </w:tcPr>
          <w:p w:rsidR="007E29B5" w:rsidRPr="006457BB" w:rsidRDefault="007E29B5" w:rsidP="007E29B5">
            <w:pPr>
              <w:pStyle w:val="Tabletext"/>
              <w:jc w:val="center"/>
              <w:rPr>
                <w:b/>
                <w:bCs/>
              </w:rPr>
            </w:pPr>
            <w:hyperlink r:id="rId110" w:history="1">
              <w:r w:rsidRPr="006457BB">
                <w:rPr>
                  <w:rStyle w:val="Strong"/>
                </w:rPr>
                <w:t>BT.1359</w:t>
              </w:r>
            </w:hyperlink>
            <w:r w:rsidRPr="006457BB">
              <w:t>-</w:t>
            </w:r>
            <w:r w:rsidRPr="006457BB">
              <w:rPr>
                <w:b/>
                <w:bCs/>
              </w:rPr>
              <w:t>1</w:t>
            </w:r>
          </w:p>
        </w:tc>
        <w:tc>
          <w:tcPr>
            <w:tcW w:w="5670" w:type="dxa"/>
            <w:vAlign w:val="center"/>
          </w:tcPr>
          <w:p w:rsidR="007E29B5" w:rsidRPr="000275B7" w:rsidRDefault="007E29B5" w:rsidP="00626B81">
            <w:pPr>
              <w:pStyle w:val="Tabletext"/>
              <w:rPr>
                <w:lang w:eastAsia="zh-CN"/>
              </w:rPr>
            </w:pPr>
            <w:r w:rsidRPr="000275B7">
              <w:rPr>
                <w:rFonts w:hint="eastAsia"/>
                <w:lang w:eastAsia="zh-CN"/>
              </w:rPr>
              <w:t>广播声音和图像的相对定时</w:t>
            </w:r>
          </w:p>
        </w:tc>
        <w:tc>
          <w:tcPr>
            <w:tcW w:w="1418" w:type="dxa"/>
          </w:tcPr>
          <w:p w:rsidR="007E29B5" w:rsidRPr="004C78AF" w:rsidRDefault="007E29B5" w:rsidP="007E29B5">
            <w:pPr>
              <w:pStyle w:val="Tabletext"/>
              <w:jc w:val="center"/>
            </w:pPr>
            <w:r w:rsidRPr="004C78AF">
              <w:t>NOC</w:t>
            </w:r>
          </w:p>
        </w:tc>
        <w:tc>
          <w:tcPr>
            <w:tcW w:w="1417" w:type="dxa"/>
          </w:tcPr>
          <w:p w:rsidR="007E29B5" w:rsidRPr="000275B7" w:rsidRDefault="007E29B5" w:rsidP="007E29B5">
            <w:pPr>
              <w:pStyle w:val="Tabletext"/>
            </w:pPr>
          </w:p>
        </w:tc>
      </w:tr>
      <w:tr w:rsidR="007E29B5" w:rsidTr="00E1620E">
        <w:trPr>
          <w:cantSplit/>
        </w:trPr>
        <w:tc>
          <w:tcPr>
            <w:tcW w:w="1384" w:type="dxa"/>
          </w:tcPr>
          <w:p w:rsidR="007E29B5" w:rsidRPr="006457BB" w:rsidRDefault="007E29B5" w:rsidP="007E29B5">
            <w:pPr>
              <w:pStyle w:val="Tabletext"/>
              <w:jc w:val="center"/>
              <w:rPr>
                <w:b/>
                <w:bCs/>
              </w:rPr>
            </w:pPr>
            <w:hyperlink r:id="rId111" w:history="1">
              <w:r w:rsidRPr="006457BB">
                <w:rPr>
                  <w:rStyle w:val="Strong"/>
                </w:rPr>
                <w:t>BT.1363</w:t>
              </w:r>
            </w:hyperlink>
            <w:r w:rsidRPr="006457BB">
              <w:t>-</w:t>
            </w:r>
            <w:r w:rsidRPr="006457BB">
              <w:rPr>
                <w:b/>
                <w:bCs/>
              </w:rPr>
              <w:t>1</w:t>
            </w:r>
          </w:p>
        </w:tc>
        <w:tc>
          <w:tcPr>
            <w:tcW w:w="5670" w:type="dxa"/>
            <w:vAlign w:val="center"/>
          </w:tcPr>
          <w:p w:rsidR="007E29B5" w:rsidRPr="000275B7" w:rsidRDefault="007E29B5" w:rsidP="00626B81">
            <w:pPr>
              <w:pStyle w:val="Tabletext"/>
              <w:rPr>
                <w:lang w:eastAsia="zh-CN"/>
              </w:rPr>
            </w:pPr>
            <w:r w:rsidRPr="000275B7">
              <w:rPr>
                <w:rFonts w:hint="eastAsia"/>
                <w:lang w:eastAsia="zh-CN"/>
              </w:rPr>
              <w:t>符合</w:t>
            </w:r>
            <w:r w:rsidRPr="000275B7">
              <w:rPr>
                <w:lang w:eastAsia="zh-CN"/>
              </w:rPr>
              <w:t>ITU-R BT.656</w:t>
            </w:r>
            <w:r w:rsidRPr="000275B7">
              <w:rPr>
                <w:rFonts w:hint="eastAsia"/>
                <w:lang w:eastAsia="zh-CN"/>
              </w:rPr>
              <w:t>、</w:t>
            </w:r>
            <w:r w:rsidRPr="000275B7">
              <w:rPr>
                <w:lang w:eastAsia="zh-CN"/>
              </w:rPr>
              <w:t>ITU-R BT.799</w:t>
            </w:r>
            <w:r w:rsidRPr="000275B7">
              <w:rPr>
                <w:rFonts w:hint="eastAsia"/>
                <w:lang w:eastAsia="zh-CN"/>
              </w:rPr>
              <w:t>和</w:t>
            </w:r>
            <w:r w:rsidRPr="000275B7">
              <w:rPr>
                <w:lang w:eastAsia="zh-CN"/>
              </w:rPr>
              <w:t>ITU-R BT.1120</w:t>
            </w:r>
            <w:r w:rsidRPr="000275B7">
              <w:rPr>
                <w:rFonts w:hint="eastAsia"/>
                <w:lang w:eastAsia="zh-CN"/>
              </w:rPr>
              <w:t>建议书规定的比特串行信号的抖动技术规范和测量方法</w:t>
            </w:r>
          </w:p>
        </w:tc>
        <w:tc>
          <w:tcPr>
            <w:tcW w:w="1418" w:type="dxa"/>
          </w:tcPr>
          <w:p w:rsidR="007E29B5" w:rsidRPr="004C78AF" w:rsidRDefault="007E29B5" w:rsidP="007E29B5">
            <w:pPr>
              <w:pStyle w:val="Tabletext"/>
              <w:jc w:val="center"/>
            </w:pPr>
            <w:r w:rsidRPr="004C78AF">
              <w:t>NOC</w:t>
            </w:r>
          </w:p>
        </w:tc>
        <w:tc>
          <w:tcPr>
            <w:tcW w:w="1417" w:type="dxa"/>
          </w:tcPr>
          <w:p w:rsidR="007E29B5" w:rsidRPr="000275B7" w:rsidRDefault="007E29B5" w:rsidP="007E29B5">
            <w:pPr>
              <w:pStyle w:val="Tabletext"/>
            </w:pPr>
          </w:p>
        </w:tc>
      </w:tr>
      <w:tr w:rsidR="007E29B5" w:rsidTr="00E1620E">
        <w:trPr>
          <w:cantSplit/>
        </w:trPr>
        <w:tc>
          <w:tcPr>
            <w:tcW w:w="1384" w:type="dxa"/>
          </w:tcPr>
          <w:p w:rsidR="007E29B5" w:rsidRPr="006457BB" w:rsidRDefault="007E29B5" w:rsidP="007E29B5">
            <w:pPr>
              <w:pStyle w:val="Tabletext"/>
              <w:jc w:val="center"/>
              <w:rPr>
                <w:b/>
                <w:bCs/>
              </w:rPr>
            </w:pPr>
            <w:hyperlink r:id="rId112" w:history="1">
              <w:r w:rsidRPr="006457BB">
                <w:rPr>
                  <w:rStyle w:val="Strong"/>
                </w:rPr>
                <w:t>BT.1364</w:t>
              </w:r>
            </w:hyperlink>
            <w:r w:rsidRPr="006457BB">
              <w:rPr>
                <w:b/>
                <w:bCs/>
              </w:rPr>
              <w:t>-2</w:t>
            </w:r>
          </w:p>
        </w:tc>
        <w:tc>
          <w:tcPr>
            <w:tcW w:w="5670" w:type="dxa"/>
            <w:vAlign w:val="center"/>
          </w:tcPr>
          <w:p w:rsidR="007E29B5" w:rsidRPr="000275B7" w:rsidRDefault="007E29B5" w:rsidP="00626B81">
            <w:pPr>
              <w:pStyle w:val="Tabletext"/>
              <w:rPr>
                <w:lang w:val="en-US" w:eastAsia="zh-CN"/>
              </w:rPr>
            </w:pPr>
            <w:r w:rsidRPr="000275B7">
              <w:rPr>
                <w:rFonts w:hint="eastAsia"/>
                <w:lang w:eastAsia="zh-CN"/>
              </w:rPr>
              <w:t>在数字分量演播室接口中承载的附属数据信号格式</w:t>
            </w:r>
          </w:p>
        </w:tc>
        <w:tc>
          <w:tcPr>
            <w:tcW w:w="1418" w:type="dxa"/>
          </w:tcPr>
          <w:p w:rsidR="007E29B5" w:rsidRPr="004C78AF" w:rsidRDefault="007E29B5" w:rsidP="007E29B5">
            <w:pPr>
              <w:pStyle w:val="Tabletext"/>
              <w:jc w:val="center"/>
            </w:pPr>
            <w:r>
              <w:t>UNA</w:t>
            </w:r>
          </w:p>
        </w:tc>
        <w:tc>
          <w:tcPr>
            <w:tcW w:w="1417" w:type="dxa"/>
          </w:tcPr>
          <w:p w:rsidR="007E29B5" w:rsidRPr="000275B7" w:rsidRDefault="007E29B5" w:rsidP="007E29B5">
            <w:pPr>
              <w:pStyle w:val="Tabletext"/>
            </w:pPr>
            <w:r w:rsidRPr="00B07890">
              <w:t>CACE/747</w:t>
            </w:r>
            <w:r>
              <w:br/>
            </w:r>
            <w:r>
              <w:rPr>
                <w:rFonts w:hint="eastAsia"/>
                <w:lang w:eastAsia="zh-CN"/>
              </w:rPr>
              <w:t>提议</w:t>
            </w:r>
            <w:r w:rsidRPr="00B07890">
              <w:t>MOD</w:t>
            </w:r>
          </w:p>
        </w:tc>
      </w:tr>
      <w:tr w:rsidR="007E29B5" w:rsidTr="00E1620E">
        <w:trPr>
          <w:cantSplit/>
        </w:trPr>
        <w:tc>
          <w:tcPr>
            <w:tcW w:w="1384" w:type="dxa"/>
          </w:tcPr>
          <w:p w:rsidR="007E29B5" w:rsidRPr="006457BB" w:rsidRDefault="007E29B5" w:rsidP="007E29B5">
            <w:pPr>
              <w:pStyle w:val="Tabletext"/>
              <w:jc w:val="center"/>
              <w:rPr>
                <w:b/>
                <w:bCs/>
              </w:rPr>
            </w:pPr>
            <w:hyperlink r:id="rId113" w:history="1">
              <w:r w:rsidRPr="006457BB">
                <w:rPr>
                  <w:rStyle w:val="Strong"/>
                </w:rPr>
                <w:t>BT.1365</w:t>
              </w:r>
            </w:hyperlink>
            <w:r w:rsidRPr="006457BB">
              <w:t>-</w:t>
            </w:r>
            <w:r w:rsidRPr="006457BB">
              <w:rPr>
                <w:b/>
                <w:bCs/>
              </w:rPr>
              <w:t>1</w:t>
            </w:r>
          </w:p>
        </w:tc>
        <w:tc>
          <w:tcPr>
            <w:tcW w:w="5670" w:type="dxa"/>
            <w:vAlign w:val="center"/>
          </w:tcPr>
          <w:p w:rsidR="007E29B5" w:rsidRPr="000275B7" w:rsidRDefault="007E29B5" w:rsidP="00626B81">
            <w:pPr>
              <w:pStyle w:val="Tabletext"/>
              <w:rPr>
                <w:lang w:eastAsia="zh-CN"/>
              </w:rPr>
            </w:pPr>
            <w:r w:rsidRPr="000275B7">
              <w:rPr>
                <w:rFonts w:hint="eastAsia"/>
                <w:lang w:eastAsia="zh-CN"/>
              </w:rPr>
              <w:t>高清晰度电视（</w:t>
            </w:r>
            <w:r w:rsidRPr="000275B7">
              <w:rPr>
                <w:lang w:eastAsia="zh-CN"/>
              </w:rPr>
              <w:t>HDTV</w:t>
            </w:r>
            <w:r w:rsidRPr="000275B7">
              <w:rPr>
                <w:rFonts w:hint="eastAsia"/>
                <w:lang w:eastAsia="zh-CN"/>
              </w:rPr>
              <w:t>）串行接口的</w:t>
            </w:r>
            <w:r w:rsidRPr="000275B7">
              <w:rPr>
                <w:lang w:eastAsia="zh-CN"/>
              </w:rPr>
              <w:t>24</w:t>
            </w:r>
            <w:r w:rsidRPr="000275B7">
              <w:rPr>
                <w:rFonts w:hint="eastAsia"/>
                <w:lang w:eastAsia="zh-CN"/>
              </w:rPr>
              <w:t>位数字音频格式的附属数据信号</w:t>
            </w:r>
          </w:p>
        </w:tc>
        <w:tc>
          <w:tcPr>
            <w:tcW w:w="1418" w:type="dxa"/>
          </w:tcPr>
          <w:p w:rsidR="007E29B5" w:rsidRPr="004C78AF" w:rsidRDefault="007E29B5" w:rsidP="007E29B5">
            <w:pPr>
              <w:pStyle w:val="Tabletext"/>
              <w:jc w:val="center"/>
            </w:pPr>
            <w:r>
              <w:t>UNA</w:t>
            </w:r>
          </w:p>
        </w:tc>
        <w:tc>
          <w:tcPr>
            <w:tcW w:w="1417" w:type="dxa"/>
          </w:tcPr>
          <w:p w:rsidR="007E29B5" w:rsidRPr="000275B7" w:rsidRDefault="007E29B5" w:rsidP="007E29B5">
            <w:pPr>
              <w:pStyle w:val="Tabletext"/>
            </w:pPr>
            <w:r>
              <w:rPr>
                <w:rFonts w:hint="eastAsia"/>
              </w:rPr>
              <w:t>CACE/747</w:t>
            </w:r>
            <w:r>
              <w:br/>
            </w:r>
            <w:r w:rsidRPr="00B07890">
              <w:rPr>
                <w:rFonts w:hint="eastAsia"/>
              </w:rPr>
              <w:t>提议</w:t>
            </w:r>
            <w:r w:rsidRPr="00B07890">
              <w:rPr>
                <w:rFonts w:hint="eastAsia"/>
              </w:rPr>
              <w:t>MOD</w:t>
            </w:r>
          </w:p>
        </w:tc>
      </w:tr>
      <w:tr w:rsidR="007E29B5" w:rsidTr="00E1620E">
        <w:trPr>
          <w:cantSplit/>
        </w:trPr>
        <w:tc>
          <w:tcPr>
            <w:tcW w:w="1384" w:type="dxa"/>
          </w:tcPr>
          <w:p w:rsidR="007E29B5" w:rsidRPr="006457BB" w:rsidRDefault="007E29B5" w:rsidP="007E29B5">
            <w:pPr>
              <w:pStyle w:val="Tabletext"/>
              <w:jc w:val="center"/>
              <w:rPr>
                <w:b/>
                <w:bCs/>
              </w:rPr>
            </w:pPr>
            <w:hyperlink r:id="rId114" w:history="1">
              <w:r w:rsidRPr="006457BB">
                <w:rPr>
                  <w:rStyle w:val="Strong"/>
                </w:rPr>
                <w:t>BT.1366</w:t>
              </w:r>
            </w:hyperlink>
            <w:r w:rsidRPr="006457BB">
              <w:t>-</w:t>
            </w:r>
            <w:r w:rsidRPr="006457BB">
              <w:rPr>
                <w:b/>
                <w:bCs/>
              </w:rPr>
              <w:t>2</w:t>
            </w:r>
          </w:p>
        </w:tc>
        <w:tc>
          <w:tcPr>
            <w:tcW w:w="5670" w:type="dxa"/>
            <w:vAlign w:val="center"/>
          </w:tcPr>
          <w:p w:rsidR="007E29B5" w:rsidRPr="000275B7" w:rsidRDefault="007E29B5" w:rsidP="00626B81">
            <w:pPr>
              <w:pStyle w:val="Tabletext"/>
              <w:rPr>
                <w:lang w:val="fr-CH" w:eastAsia="zh-CN"/>
              </w:rPr>
            </w:pPr>
            <w:r w:rsidRPr="000275B7">
              <w:rPr>
                <w:rFonts w:hint="eastAsia"/>
                <w:lang w:eastAsia="zh-CN"/>
              </w:rPr>
              <w:t>根据</w:t>
            </w:r>
            <w:r w:rsidRPr="000275B7">
              <w:rPr>
                <w:lang w:val="fr-CH" w:eastAsia="zh-CN"/>
              </w:rPr>
              <w:t>ITU-R BT.656</w:t>
            </w:r>
            <w:r w:rsidRPr="000275B7">
              <w:rPr>
                <w:rFonts w:hint="eastAsia"/>
                <w:lang w:eastAsia="zh-CN"/>
              </w:rPr>
              <w:t>、</w:t>
            </w:r>
            <w:r w:rsidRPr="000275B7">
              <w:rPr>
                <w:lang w:val="fr-CH" w:eastAsia="zh-CN"/>
              </w:rPr>
              <w:t>ITU-R BT.799</w:t>
            </w:r>
            <w:r w:rsidRPr="000275B7">
              <w:rPr>
                <w:rFonts w:hint="eastAsia"/>
                <w:lang w:eastAsia="zh-CN"/>
              </w:rPr>
              <w:t>和</w:t>
            </w:r>
            <w:r w:rsidRPr="000275B7">
              <w:rPr>
                <w:lang w:val="fr-CH" w:eastAsia="zh-CN"/>
              </w:rPr>
              <w:t>ITU-R BT.1120</w:t>
            </w:r>
            <w:r w:rsidRPr="000275B7">
              <w:rPr>
                <w:rFonts w:hint="eastAsia"/>
                <w:lang w:eastAsia="zh-CN"/>
              </w:rPr>
              <w:t>建议书在数字电视流附属数据间隔传输的时间码和控制码</w:t>
            </w:r>
          </w:p>
        </w:tc>
        <w:tc>
          <w:tcPr>
            <w:tcW w:w="1418" w:type="dxa"/>
          </w:tcPr>
          <w:p w:rsidR="007E29B5" w:rsidRPr="004C78AF" w:rsidRDefault="007E29B5" w:rsidP="007E29B5">
            <w:pPr>
              <w:pStyle w:val="Tabletext"/>
              <w:jc w:val="center"/>
            </w:pPr>
            <w:r w:rsidRPr="004C78AF">
              <w:t>NOC</w:t>
            </w:r>
          </w:p>
        </w:tc>
        <w:tc>
          <w:tcPr>
            <w:tcW w:w="1417" w:type="dxa"/>
          </w:tcPr>
          <w:p w:rsidR="007E29B5" w:rsidRPr="000275B7" w:rsidRDefault="007E29B5" w:rsidP="007E29B5">
            <w:pPr>
              <w:pStyle w:val="Tabletext"/>
            </w:pPr>
          </w:p>
        </w:tc>
      </w:tr>
      <w:tr w:rsidR="007E29B5" w:rsidTr="00E1620E">
        <w:trPr>
          <w:cantSplit/>
        </w:trPr>
        <w:tc>
          <w:tcPr>
            <w:tcW w:w="1384" w:type="dxa"/>
          </w:tcPr>
          <w:p w:rsidR="007E29B5" w:rsidRPr="006457BB" w:rsidRDefault="007E29B5" w:rsidP="007E29B5">
            <w:pPr>
              <w:pStyle w:val="Tabletext"/>
              <w:jc w:val="center"/>
              <w:rPr>
                <w:b/>
                <w:bCs/>
              </w:rPr>
            </w:pPr>
            <w:hyperlink r:id="rId115" w:history="1">
              <w:r w:rsidRPr="006457BB">
                <w:rPr>
                  <w:rStyle w:val="Strong"/>
                </w:rPr>
                <w:t>BT.1367</w:t>
              </w:r>
            </w:hyperlink>
            <w:r w:rsidRPr="006457BB">
              <w:rPr>
                <w:b/>
                <w:bCs/>
              </w:rPr>
              <w:t>-1</w:t>
            </w:r>
          </w:p>
        </w:tc>
        <w:tc>
          <w:tcPr>
            <w:tcW w:w="5670" w:type="dxa"/>
            <w:vAlign w:val="center"/>
          </w:tcPr>
          <w:p w:rsidR="007E29B5" w:rsidRPr="000275B7" w:rsidRDefault="007E29B5" w:rsidP="00626B81">
            <w:pPr>
              <w:pStyle w:val="Tabletext"/>
              <w:rPr>
                <w:lang w:eastAsia="zh-CN"/>
              </w:rPr>
            </w:pPr>
            <w:r w:rsidRPr="000275B7">
              <w:rPr>
                <w:rFonts w:hint="eastAsia"/>
                <w:lang w:eastAsia="zh-CN"/>
              </w:rPr>
              <w:t>符合</w:t>
            </w:r>
            <w:r>
              <w:rPr>
                <w:rFonts w:hint="eastAsia"/>
                <w:lang w:eastAsia="zh-CN"/>
              </w:rPr>
              <w:t>建议书</w:t>
            </w:r>
            <w:r w:rsidRPr="000275B7">
              <w:rPr>
                <w:lang w:eastAsia="zh-CN"/>
              </w:rPr>
              <w:t>ITU-R BT.656</w:t>
            </w:r>
            <w:r w:rsidRPr="000275B7">
              <w:rPr>
                <w:rFonts w:hint="eastAsia"/>
                <w:lang w:eastAsia="zh-CN"/>
              </w:rPr>
              <w:t>、</w:t>
            </w:r>
            <w:r w:rsidRPr="000275B7">
              <w:rPr>
                <w:lang w:eastAsia="zh-CN"/>
              </w:rPr>
              <w:t>ITU-R BT.799</w:t>
            </w:r>
            <w:r>
              <w:rPr>
                <w:rFonts w:hint="eastAsia"/>
                <w:lang w:eastAsia="zh-CN"/>
              </w:rPr>
              <w:t>、</w:t>
            </w:r>
            <w:r w:rsidRPr="000275B7">
              <w:rPr>
                <w:lang w:eastAsia="zh-CN"/>
              </w:rPr>
              <w:t>ITU-R BT.1120</w:t>
            </w:r>
            <w:r>
              <w:rPr>
                <w:rFonts w:hint="eastAsia"/>
                <w:lang w:eastAsia="zh-CN"/>
              </w:rPr>
              <w:t>和</w:t>
            </w:r>
            <w:r w:rsidRPr="00B07890">
              <w:rPr>
                <w:lang w:eastAsia="zh-CN"/>
              </w:rPr>
              <w:t>ITU-R BT.2077</w:t>
            </w:r>
            <w:r>
              <w:rPr>
                <w:rFonts w:hint="eastAsia"/>
                <w:lang w:eastAsia="zh-CN"/>
              </w:rPr>
              <w:t>（第</w:t>
            </w:r>
            <w:r>
              <w:rPr>
                <w:rFonts w:hint="eastAsia"/>
                <w:lang w:eastAsia="zh-CN"/>
              </w:rPr>
              <w:t>3</w:t>
            </w:r>
            <w:r>
              <w:rPr>
                <w:rFonts w:hint="eastAsia"/>
                <w:lang w:eastAsia="zh-CN"/>
              </w:rPr>
              <w:t>部分</w:t>
            </w:r>
            <w:r>
              <w:rPr>
                <w:lang w:eastAsia="zh-CN"/>
              </w:rPr>
              <w:t>）</w:t>
            </w:r>
            <w:r w:rsidRPr="000275B7">
              <w:rPr>
                <w:rFonts w:hint="eastAsia"/>
                <w:lang w:eastAsia="zh-CN"/>
              </w:rPr>
              <w:t>规定信号的串行数字光纤传输系统</w:t>
            </w:r>
          </w:p>
        </w:tc>
        <w:tc>
          <w:tcPr>
            <w:tcW w:w="1418" w:type="dxa"/>
          </w:tcPr>
          <w:p w:rsidR="007E29B5" w:rsidRPr="004C78AF" w:rsidRDefault="007E29B5" w:rsidP="007E29B5">
            <w:pPr>
              <w:pStyle w:val="Tabletext"/>
              <w:jc w:val="center"/>
            </w:pPr>
            <w:r>
              <w:t>UNA</w:t>
            </w:r>
          </w:p>
        </w:tc>
        <w:tc>
          <w:tcPr>
            <w:tcW w:w="1417" w:type="dxa"/>
          </w:tcPr>
          <w:p w:rsidR="007E29B5" w:rsidRPr="000275B7" w:rsidRDefault="007E29B5" w:rsidP="007E29B5">
            <w:pPr>
              <w:pStyle w:val="Tabletext"/>
            </w:pPr>
            <w:r>
              <w:rPr>
                <w:rFonts w:hint="eastAsia"/>
              </w:rPr>
              <w:t>CACE/747</w:t>
            </w:r>
            <w:r>
              <w:br/>
            </w:r>
            <w:r w:rsidRPr="00B07890">
              <w:rPr>
                <w:rFonts w:hint="eastAsia"/>
              </w:rPr>
              <w:t>提议</w:t>
            </w:r>
            <w:r w:rsidRPr="00B07890">
              <w:rPr>
                <w:rFonts w:hint="eastAsia"/>
              </w:rPr>
              <w:t>MOD</w:t>
            </w:r>
          </w:p>
        </w:tc>
      </w:tr>
      <w:tr w:rsidR="007E29B5" w:rsidTr="00E1620E">
        <w:trPr>
          <w:cantSplit/>
        </w:trPr>
        <w:tc>
          <w:tcPr>
            <w:tcW w:w="1384" w:type="dxa"/>
          </w:tcPr>
          <w:p w:rsidR="007E29B5" w:rsidRPr="006457BB" w:rsidRDefault="007E29B5" w:rsidP="007E29B5">
            <w:pPr>
              <w:pStyle w:val="Tabletext"/>
              <w:jc w:val="center"/>
              <w:rPr>
                <w:b/>
                <w:bCs/>
              </w:rPr>
            </w:pPr>
            <w:hyperlink r:id="rId116" w:history="1">
              <w:r w:rsidRPr="006457BB">
                <w:rPr>
                  <w:rStyle w:val="Strong"/>
                </w:rPr>
                <w:t>BT.1368</w:t>
              </w:r>
            </w:hyperlink>
            <w:r w:rsidRPr="006457BB">
              <w:t>-</w:t>
            </w:r>
            <w:r>
              <w:rPr>
                <w:b/>
                <w:bCs/>
              </w:rPr>
              <w:t>12</w:t>
            </w:r>
          </w:p>
        </w:tc>
        <w:tc>
          <w:tcPr>
            <w:tcW w:w="5670" w:type="dxa"/>
            <w:vAlign w:val="center"/>
          </w:tcPr>
          <w:p w:rsidR="007E29B5" w:rsidRPr="000275B7" w:rsidRDefault="007E29B5" w:rsidP="00626B81">
            <w:pPr>
              <w:pStyle w:val="Tabletext"/>
              <w:rPr>
                <w:lang w:val="fr-CH" w:eastAsia="zh-CN"/>
              </w:rPr>
            </w:pPr>
            <w:r w:rsidRPr="000275B7">
              <w:rPr>
                <w:rFonts w:hint="eastAsia"/>
                <w:lang w:eastAsia="zh-CN"/>
              </w:rPr>
              <w:t>甚高频</w:t>
            </w:r>
            <w:r w:rsidRPr="000275B7">
              <w:rPr>
                <w:rFonts w:hint="eastAsia"/>
                <w:lang w:val="fr-CH" w:eastAsia="zh-CN"/>
              </w:rPr>
              <w:t>/</w:t>
            </w:r>
            <w:r w:rsidRPr="000275B7">
              <w:rPr>
                <w:rFonts w:hint="eastAsia"/>
                <w:lang w:eastAsia="zh-CN"/>
              </w:rPr>
              <w:t>超高频</w:t>
            </w:r>
            <w:r w:rsidRPr="000275B7">
              <w:rPr>
                <w:rFonts w:hint="eastAsia"/>
                <w:lang w:val="fr-CH" w:eastAsia="zh-CN"/>
              </w:rPr>
              <w:t>（</w:t>
            </w:r>
            <w:r w:rsidRPr="000275B7">
              <w:rPr>
                <w:rFonts w:hint="eastAsia"/>
                <w:lang w:val="fr-CH" w:eastAsia="zh-CN"/>
              </w:rPr>
              <w:t>VHF/UHF</w:t>
            </w:r>
            <w:r w:rsidRPr="000275B7">
              <w:rPr>
                <w:rFonts w:hint="eastAsia"/>
                <w:lang w:val="fr-CH" w:eastAsia="zh-CN"/>
              </w:rPr>
              <w:t>）</w:t>
            </w:r>
            <w:r w:rsidRPr="000275B7">
              <w:rPr>
                <w:rFonts w:hint="eastAsia"/>
                <w:lang w:eastAsia="zh-CN"/>
              </w:rPr>
              <w:t>频段内数字地面电视业务的规划标准</w:t>
            </w:r>
          </w:p>
        </w:tc>
        <w:tc>
          <w:tcPr>
            <w:tcW w:w="1418" w:type="dxa"/>
          </w:tcPr>
          <w:p w:rsidR="007E29B5" w:rsidRPr="004C78AF" w:rsidRDefault="007E29B5" w:rsidP="007E29B5">
            <w:pPr>
              <w:pStyle w:val="Tabletext"/>
              <w:jc w:val="center"/>
            </w:pPr>
            <w:r>
              <w:t>NOC</w:t>
            </w:r>
          </w:p>
        </w:tc>
        <w:tc>
          <w:tcPr>
            <w:tcW w:w="1417" w:type="dxa"/>
          </w:tcPr>
          <w:p w:rsidR="007E29B5" w:rsidRPr="000275B7" w:rsidRDefault="007E29B5" w:rsidP="007E29B5">
            <w:pPr>
              <w:pStyle w:val="Tabletext"/>
            </w:pPr>
          </w:p>
        </w:tc>
      </w:tr>
      <w:tr w:rsidR="007E29B5" w:rsidTr="00E1620E">
        <w:trPr>
          <w:cantSplit/>
        </w:trPr>
        <w:tc>
          <w:tcPr>
            <w:tcW w:w="1384" w:type="dxa"/>
          </w:tcPr>
          <w:p w:rsidR="007E29B5" w:rsidRPr="006457BB" w:rsidRDefault="007E29B5" w:rsidP="007E29B5">
            <w:pPr>
              <w:pStyle w:val="Tabletext"/>
              <w:jc w:val="center"/>
            </w:pPr>
            <w:hyperlink r:id="rId117" w:history="1">
              <w:r w:rsidRPr="006457BB">
                <w:rPr>
                  <w:rStyle w:val="Strong"/>
                </w:rPr>
                <w:t>BT.1369</w:t>
              </w:r>
            </w:hyperlink>
            <w:r>
              <w:rPr>
                <w:rStyle w:val="Strong"/>
              </w:rPr>
              <w:t>-0</w:t>
            </w:r>
          </w:p>
        </w:tc>
        <w:tc>
          <w:tcPr>
            <w:tcW w:w="5670" w:type="dxa"/>
            <w:vAlign w:val="center"/>
          </w:tcPr>
          <w:p w:rsidR="007E29B5" w:rsidRPr="000275B7" w:rsidRDefault="007E29B5" w:rsidP="00626B81">
            <w:pPr>
              <w:pStyle w:val="Tabletext"/>
              <w:rPr>
                <w:lang w:eastAsia="zh-CN"/>
              </w:rPr>
            </w:pPr>
            <w:r w:rsidRPr="000275B7">
              <w:rPr>
                <w:rFonts w:hint="eastAsia"/>
                <w:lang w:eastAsia="zh-CN"/>
              </w:rPr>
              <w:t>交互式电视业务的全球通用系统系列的基本原则</w:t>
            </w:r>
          </w:p>
        </w:tc>
        <w:tc>
          <w:tcPr>
            <w:tcW w:w="1418" w:type="dxa"/>
          </w:tcPr>
          <w:p w:rsidR="007E29B5" w:rsidRPr="004C78AF" w:rsidRDefault="007E29B5" w:rsidP="007E29B5">
            <w:pPr>
              <w:pStyle w:val="Tabletext"/>
              <w:jc w:val="center"/>
            </w:pPr>
            <w:r w:rsidRPr="004C78AF">
              <w:t>NOC</w:t>
            </w:r>
          </w:p>
        </w:tc>
        <w:tc>
          <w:tcPr>
            <w:tcW w:w="1417" w:type="dxa"/>
          </w:tcPr>
          <w:p w:rsidR="007E29B5" w:rsidRPr="000275B7" w:rsidRDefault="007E29B5" w:rsidP="007E29B5">
            <w:pPr>
              <w:pStyle w:val="Tabletext"/>
            </w:pPr>
          </w:p>
        </w:tc>
      </w:tr>
      <w:tr w:rsidR="007E29B5" w:rsidTr="00E1620E">
        <w:trPr>
          <w:cantSplit/>
        </w:trPr>
        <w:tc>
          <w:tcPr>
            <w:tcW w:w="1384" w:type="dxa"/>
          </w:tcPr>
          <w:p w:rsidR="007E29B5" w:rsidRPr="006457BB" w:rsidRDefault="007E29B5" w:rsidP="007E29B5">
            <w:pPr>
              <w:pStyle w:val="Tabletext"/>
              <w:jc w:val="center"/>
            </w:pPr>
            <w:hyperlink r:id="rId118" w:history="1">
              <w:r w:rsidRPr="006457BB">
                <w:rPr>
                  <w:rStyle w:val="Strong"/>
                </w:rPr>
                <w:t>BT.1377</w:t>
              </w:r>
            </w:hyperlink>
            <w:r>
              <w:rPr>
                <w:rStyle w:val="Strong"/>
              </w:rPr>
              <w:t>-0</w:t>
            </w:r>
          </w:p>
        </w:tc>
        <w:tc>
          <w:tcPr>
            <w:tcW w:w="5670" w:type="dxa"/>
            <w:vAlign w:val="center"/>
          </w:tcPr>
          <w:p w:rsidR="007E29B5" w:rsidRPr="000275B7" w:rsidRDefault="007E29B5" w:rsidP="00626B81">
            <w:pPr>
              <w:pStyle w:val="Tabletext"/>
              <w:rPr>
                <w:lang w:eastAsia="zh-CN"/>
              </w:rPr>
            </w:pPr>
            <w:r w:rsidRPr="000275B7">
              <w:rPr>
                <w:rFonts w:hint="eastAsia"/>
                <w:lang w:eastAsia="zh-CN"/>
              </w:rPr>
              <w:t>视频和音频设备吞吐量（处理）时延的标号</w:t>
            </w:r>
          </w:p>
        </w:tc>
        <w:tc>
          <w:tcPr>
            <w:tcW w:w="1418" w:type="dxa"/>
          </w:tcPr>
          <w:p w:rsidR="007E29B5" w:rsidRPr="004C78AF" w:rsidRDefault="007E29B5" w:rsidP="007E29B5">
            <w:pPr>
              <w:pStyle w:val="Tabletext"/>
              <w:jc w:val="center"/>
            </w:pPr>
            <w:r w:rsidRPr="004C78AF">
              <w:t>NOC</w:t>
            </w:r>
          </w:p>
        </w:tc>
        <w:tc>
          <w:tcPr>
            <w:tcW w:w="1417" w:type="dxa"/>
          </w:tcPr>
          <w:p w:rsidR="007E29B5" w:rsidRPr="000275B7" w:rsidRDefault="007E29B5" w:rsidP="007E29B5">
            <w:pPr>
              <w:pStyle w:val="Tabletext"/>
            </w:pPr>
          </w:p>
        </w:tc>
      </w:tr>
      <w:tr w:rsidR="007E29B5" w:rsidTr="00E1620E">
        <w:trPr>
          <w:cantSplit/>
        </w:trPr>
        <w:tc>
          <w:tcPr>
            <w:tcW w:w="1384" w:type="dxa"/>
          </w:tcPr>
          <w:p w:rsidR="007E29B5" w:rsidRPr="006457BB" w:rsidRDefault="007E29B5" w:rsidP="007E29B5">
            <w:pPr>
              <w:pStyle w:val="Tabletext"/>
              <w:jc w:val="center"/>
              <w:rPr>
                <w:b/>
                <w:bCs/>
              </w:rPr>
            </w:pPr>
            <w:hyperlink r:id="rId119" w:history="1">
              <w:r w:rsidRPr="006457BB">
                <w:rPr>
                  <w:rStyle w:val="Strong"/>
                </w:rPr>
                <w:t>BT.1379</w:t>
              </w:r>
            </w:hyperlink>
            <w:r w:rsidRPr="006457BB">
              <w:t>-</w:t>
            </w:r>
            <w:r w:rsidRPr="006457BB">
              <w:rPr>
                <w:b/>
                <w:bCs/>
              </w:rPr>
              <w:t>2</w:t>
            </w:r>
          </w:p>
        </w:tc>
        <w:tc>
          <w:tcPr>
            <w:tcW w:w="5670" w:type="dxa"/>
            <w:vAlign w:val="center"/>
          </w:tcPr>
          <w:p w:rsidR="007E29B5" w:rsidRPr="000275B7" w:rsidRDefault="007E29B5" w:rsidP="00626B81">
            <w:pPr>
              <w:pStyle w:val="Tabletext"/>
              <w:rPr>
                <w:lang w:val="fr-CH" w:eastAsia="zh-CN"/>
              </w:rPr>
            </w:pPr>
            <w:r w:rsidRPr="000275B7">
              <w:rPr>
                <w:rFonts w:hint="eastAsia"/>
                <w:lang w:eastAsia="zh-CN"/>
              </w:rPr>
              <w:t>向宽屏</w:t>
            </w:r>
            <w:r w:rsidRPr="000275B7">
              <w:rPr>
                <w:rFonts w:hint="eastAsia"/>
                <w:lang w:val="fr-CH" w:eastAsia="zh-CN"/>
              </w:rPr>
              <w:t>16:9</w:t>
            </w:r>
            <w:r w:rsidRPr="000275B7">
              <w:rPr>
                <w:rFonts w:hint="eastAsia"/>
                <w:lang w:eastAsia="zh-CN"/>
              </w:rPr>
              <w:t>广播过渡期间实现宽屏</w:t>
            </w:r>
            <w:r w:rsidRPr="000275B7">
              <w:rPr>
                <w:rFonts w:hint="eastAsia"/>
                <w:lang w:val="fr-CH" w:eastAsia="zh-CN"/>
              </w:rPr>
              <w:t>16:9</w:t>
            </w:r>
            <w:r w:rsidRPr="000275B7">
              <w:rPr>
                <w:rFonts w:hint="eastAsia"/>
                <w:lang w:eastAsia="zh-CN"/>
              </w:rPr>
              <w:t>与标准</w:t>
            </w:r>
            <w:r w:rsidRPr="000275B7">
              <w:rPr>
                <w:rFonts w:hint="eastAsia"/>
                <w:lang w:val="fr-CH" w:eastAsia="zh-CN"/>
              </w:rPr>
              <w:t>4:3</w:t>
            </w:r>
            <w:r w:rsidRPr="000275B7">
              <w:rPr>
                <w:rFonts w:hint="eastAsia"/>
                <w:lang w:eastAsia="zh-CN"/>
              </w:rPr>
              <w:t>宽高比节目制作通用格式的安全区域</w:t>
            </w:r>
          </w:p>
        </w:tc>
        <w:tc>
          <w:tcPr>
            <w:tcW w:w="1418" w:type="dxa"/>
          </w:tcPr>
          <w:p w:rsidR="007E29B5" w:rsidRPr="004C78AF" w:rsidRDefault="007E29B5" w:rsidP="007E29B5">
            <w:pPr>
              <w:pStyle w:val="Tabletext"/>
              <w:jc w:val="center"/>
            </w:pPr>
            <w:r w:rsidRPr="004C78AF">
              <w:t>NOC</w:t>
            </w:r>
          </w:p>
        </w:tc>
        <w:tc>
          <w:tcPr>
            <w:tcW w:w="1417" w:type="dxa"/>
          </w:tcPr>
          <w:p w:rsidR="007E29B5" w:rsidRPr="000275B7" w:rsidRDefault="007E29B5" w:rsidP="007E29B5">
            <w:pPr>
              <w:pStyle w:val="Tabletext"/>
            </w:pPr>
            <w:r w:rsidRPr="000275B7">
              <w:t xml:space="preserve"> </w:t>
            </w:r>
          </w:p>
        </w:tc>
      </w:tr>
      <w:tr w:rsidR="007E29B5" w:rsidTr="00E1620E">
        <w:trPr>
          <w:cantSplit/>
        </w:trPr>
        <w:tc>
          <w:tcPr>
            <w:tcW w:w="1384" w:type="dxa"/>
          </w:tcPr>
          <w:p w:rsidR="007E29B5" w:rsidRPr="006457BB" w:rsidRDefault="007E29B5" w:rsidP="007E29B5">
            <w:pPr>
              <w:pStyle w:val="Tabletext"/>
              <w:jc w:val="center"/>
              <w:rPr>
                <w:b/>
                <w:bCs/>
              </w:rPr>
            </w:pPr>
            <w:hyperlink r:id="rId120" w:history="1">
              <w:r w:rsidRPr="006457BB">
                <w:rPr>
                  <w:rStyle w:val="Strong"/>
                </w:rPr>
                <w:t>BT.1380</w:t>
              </w:r>
            </w:hyperlink>
            <w:r w:rsidRPr="006457BB">
              <w:t>-</w:t>
            </w:r>
            <w:r w:rsidRPr="006457BB">
              <w:rPr>
                <w:b/>
                <w:bCs/>
              </w:rPr>
              <w:t>1</w:t>
            </w:r>
          </w:p>
        </w:tc>
        <w:tc>
          <w:tcPr>
            <w:tcW w:w="5670" w:type="dxa"/>
            <w:vAlign w:val="center"/>
          </w:tcPr>
          <w:p w:rsidR="007E29B5" w:rsidRPr="000275B7" w:rsidRDefault="007E29B5" w:rsidP="00626B81">
            <w:pPr>
              <w:pStyle w:val="Tabletext"/>
              <w:rPr>
                <w:lang w:val="en-US" w:eastAsia="zh-CN"/>
              </w:rPr>
            </w:pPr>
            <w:r w:rsidRPr="000275B7">
              <w:rPr>
                <w:rFonts w:hint="eastAsia"/>
                <w:lang w:eastAsia="zh-CN"/>
              </w:rPr>
              <w:t>标准清晰度电视（</w:t>
            </w:r>
            <w:r w:rsidRPr="000275B7">
              <w:rPr>
                <w:lang w:eastAsia="zh-CN"/>
              </w:rPr>
              <w:t>SDTV</w:t>
            </w:r>
            <w:r w:rsidRPr="000275B7">
              <w:rPr>
                <w:rFonts w:hint="eastAsia"/>
                <w:lang w:eastAsia="zh-CN"/>
              </w:rPr>
              <w:t>）的比特率减缩编码系统标准</w:t>
            </w:r>
          </w:p>
        </w:tc>
        <w:tc>
          <w:tcPr>
            <w:tcW w:w="1418" w:type="dxa"/>
          </w:tcPr>
          <w:p w:rsidR="007E29B5" w:rsidRPr="004C78AF" w:rsidRDefault="007E29B5" w:rsidP="007E29B5">
            <w:pPr>
              <w:pStyle w:val="Tabletext"/>
              <w:jc w:val="center"/>
            </w:pPr>
            <w:r w:rsidRPr="004C78AF">
              <w:t>NOC</w:t>
            </w:r>
          </w:p>
        </w:tc>
        <w:tc>
          <w:tcPr>
            <w:tcW w:w="1417" w:type="dxa"/>
          </w:tcPr>
          <w:p w:rsidR="007E29B5" w:rsidRPr="000275B7" w:rsidRDefault="007E29B5" w:rsidP="007E29B5">
            <w:pPr>
              <w:pStyle w:val="Tabletext"/>
            </w:pPr>
          </w:p>
        </w:tc>
      </w:tr>
      <w:tr w:rsidR="007E29B5" w:rsidTr="00E1620E">
        <w:trPr>
          <w:cantSplit/>
        </w:trPr>
        <w:tc>
          <w:tcPr>
            <w:tcW w:w="1384" w:type="dxa"/>
          </w:tcPr>
          <w:p w:rsidR="007E29B5" w:rsidRPr="006457BB" w:rsidRDefault="007E29B5" w:rsidP="007E29B5">
            <w:pPr>
              <w:pStyle w:val="Tabletext"/>
              <w:jc w:val="center"/>
              <w:rPr>
                <w:b/>
                <w:bCs/>
              </w:rPr>
            </w:pPr>
            <w:hyperlink r:id="rId121" w:history="1">
              <w:r w:rsidRPr="006457BB">
                <w:rPr>
                  <w:rStyle w:val="Strong"/>
                </w:rPr>
                <w:t>BT.1381</w:t>
              </w:r>
            </w:hyperlink>
            <w:r w:rsidRPr="006457BB">
              <w:t>-</w:t>
            </w:r>
            <w:r w:rsidRPr="006457BB">
              <w:rPr>
                <w:b/>
                <w:bCs/>
              </w:rPr>
              <w:t>3</w:t>
            </w:r>
          </w:p>
        </w:tc>
        <w:tc>
          <w:tcPr>
            <w:tcW w:w="5670" w:type="dxa"/>
            <w:vAlign w:val="center"/>
          </w:tcPr>
          <w:p w:rsidR="007E29B5" w:rsidRPr="000275B7" w:rsidRDefault="007E29B5" w:rsidP="00626B81">
            <w:pPr>
              <w:pStyle w:val="Tabletext"/>
              <w:rPr>
                <w:lang w:val="en-US" w:eastAsia="zh-CN"/>
              </w:rPr>
            </w:pPr>
            <w:r w:rsidRPr="000275B7">
              <w:rPr>
                <w:rFonts w:hint="eastAsia"/>
                <w:lang w:eastAsia="zh-CN"/>
              </w:rPr>
              <w:t>在基于</w:t>
            </w:r>
            <w:r w:rsidRPr="000275B7">
              <w:rPr>
                <w:rFonts w:hint="eastAsia"/>
                <w:lang w:eastAsia="zh-CN"/>
              </w:rPr>
              <w:t>ITU-R BT.656</w:t>
            </w:r>
            <w:r w:rsidRPr="000275B7">
              <w:rPr>
                <w:rFonts w:hint="eastAsia"/>
                <w:lang w:eastAsia="zh-CN"/>
              </w:rPr>
              <w:t>建议书的网络化电视制作中用于压缩电视信号和分组数据的基于串行数字接口的传输接口</w:t>
            </w:r>
          </w:p>
        </w:tc>
        <w:tc>
          <w:tcPr>
            <w:tcW w:w="1418" w:type="dxa"/>
          </w:tcPr>
          <w:p w:rsidR="007E29B5" w:rsidRPr="004C78AF" w:rsidRDefault="007E29B5" w:rsidP="007E29B5">
            <w:pPr>
              <w:pStyle w:val="Tabletext"/>
              <w:jc w:val="center"/>
            </w:pPr>
            <w:r w:rsidRPr="004C78AF">
              <w:t>NOC</w:t>
            </w:r>
          </w:p>
        </w:tc>
        <w:tc>
          <w:tcPr>
            <w:tcW w:w="1417" w:type="dxa"/>
          </w:tcPr>
          <w:p w:rsidR="007E29B5" w:rsidRPr="000275B7" w:rsidRDefault="007E29B5" w:rsidP="007E29B5">
            <w:pPr>
              <w:pStyle w:val="Tabletext"/>
            </w:pPr>
            <w:r w:rsidRPr="000275B7">
              <w:t xml:space="preserve"> </w:t>
            </w:r>
          </w:p>
        </w:tc>
      </w:tr>
      <w:tr w:rsidR="007E29B5" w:rsidTr="00E1620E">
        <w:trPr>
          <w:cantSplit/>
        </w:trPr>
        <w:tc>
          <w:tcPr>
            <w:tcW w:w="1384" w:type="dxa"/>
          </w:tcPr>
          <w:p w:rsidR="007E29B5" w:rsidRPr="006457BB" w:rsidRDefault="007E29B5" w:rsidP="007E29B5">
            <w:pPr>
              <w:pStyle w:val="Tabletext"/>
              <w:jc w:val="center"/>
            </w:pPr>
            <w:hyperlink r:id="rId122" w:history="1">
              <w:r w:rsidRPr="006457BB">
                <w:rPr>
                  <w:rStyle w:val="Strong"/>
                </w:rPr>
                <w:t>BT.1434</w:t>
              </w:r>
            </w:hyperlink>
            <w:r>
              <w:rPr>
                <w:rStyle w:val="Strong"/>
              </w:rPr>
              <w:t>-0</w:t>
            </w:r>
          </w:p>
        </w:tc>
        <w:tc>
          <w:tcPr>
            <w:tcW w:w="5670" w:type="dxa"/>
            <w:vAlign w:val="center"/>
          </w:tcPr>
          <w:p w:rsidR="007E29B5" w:rsidRPr="000275B7" w:rsidRDefault="007E29B5" w:rsidP="00626B81">
            <w:pPr>
              <w:pStyle w:val="Tabletext"/>
              <w:rPr>
                <w:lang w:eastAsia="zh-CN"/>
              </w:rPr>
            </w:pPr>
            <w:r w:rsidRPr="000275B7">
              <w:rPr>
                <w:rFonts w:hint="eastAsia"/>
                <w:lang w:eastAsia="zh-CN"/>
              </w:rPr>
              <w:t>交互式系统的网络独立协议</w:t>
            </w:r>
          </w:p>
        </w:tc>
        <w:tc>
          <w:tcPr>
            <w:tcW w:w="1418" w:type="dxa"/>
          </w:tcPr>
          <w:p w:rsidR="007E29B5" w:rsidRPr="004C78AF" w:rsidRDefault="007E29B5" w:rsidP="007E29B5">
            <w:pPr>
              <w:pStyle w:val="Tabletext"/>
              <w:jc w:val="center"/>
            </w:pPr>
            <w:r w:rsidRPr="004C78AF">
              <w:t>NOC</w:t>
            </w:r>
          </w:p>
        </w:tc>
        <w:tc>
          <w:tcPr>
            <w:tcW w:w="1417" w:type="dxa"/>
          </w:tcPr>
          <w:p w:rsidR="007E29B5" w:rsidRPr="000275B7" w:rsidRDefault="007E29B5" w:rsidP="007E29B5">
            <w:pPr>
              <w:pStyle w:val="Tabletext"/>
            </w:pPr>
          </w:p>
        </w:tc>
      </w:tr>
      <w:tr w:rsidR="007E29B5" w:rsidTr="00E1620E">
        <w:trPr>
          <w:cantSplit/>
        </w:trPr>
        <w:tc>
          <w:tcPr>
            <w:tcW w:w="1384" w:type="dxa"/>
          </w:tcPr>
          <w:p w:rsidR="007E29B5" w:rsidRPr="006457BB" w:rsidRDefault="007E29B5" w:rsidP="007E29B5">
            <w:pPr>
              <w:pStyle w:val="Tabletext"/>
              <w:jc w:val="center"/>
            </w:pPr>
            <w:hyperlink r:id="rId123" w:history="1">
              <w:r w:rsidRPr="006457BB">
                <w:rPr>
                  <w:rStyle w:val="Strong"/>
                </w:rPr>
                <w:t>BT.1435</w:t>
              </w:r>
            </w:hyperlink>
            <w:r>
              <w:rPr>
                <w:rStyle w:val="Strong"/>
              </w:rPr>
              <w:t>-0</w:t>
            </w:r>
          </w:p>
        </w:tc>
        <w:tc>
          <w:tcPr>
            <w:tcW w:w="5670" w:type="dxa"/>
            <w:vAlign w:val="center"/>
          </w:tcPr>
          <w:p w:rsidR="007E29B5" w:rsidRPr="000275B7" w:rsidRDefault="007E29B5" w:rsidP="00626B81">
            <w:pPr>
              <w:pStyle w:val="Tabletext"/>
              <w:rPr>
                <w:lang w:eastAsia="zh-CN"/>
              </w:rPr>
            </w:pPr>
            <w:r w:rsidRPr="000275B7">
              <w:rPr>
                <w:rFonts w:hint="eastAsia"/>
                <w:lang w:eastAsia="zh-CN"/>
              </w:rPr>
              <w:t>公众交换电话网</w:t>
            </w:r>
            <w:r w:rsidRPr="000275B7">
              <w:rPr>
                <w:rFonts w:hint="eastAsia"/>
                <w:lang w:eastAsia="zh-CN"/>
              </w:rPr>
              <w:t>/</w:t>
            </w:r>
            <w:r w:rsidRPr="000275B7">
              <w:rPr>
                <w:rFonts w:hint="eastAsia"/>
                <w:lang w:eastAsia="zh-CN"/>
              </w:rPr>
              <w:t>综合业务数字网（</w:t>
            </w:r>
            <w:r w:rsidRPr="000275B7">
              <w:rPr>
                <w:lang w:eastAsia="zh-CN"/>
              </w:rPr>
              <w:t>PSTN/ISDN</w:t>
            </w:r>
            <w:r w:rsidRPr="000275B7">
              <w:rPr>
                <w:rFonts w:hint="eastAsia"/>
                <w:lang w:eastAsia="zh-CN"/>
              </w:rPr>
              <w:t>）的数字声音和电视广播交互频道</w:t>
            </w:r>
          </w:p>
        </w:tc>
        <w:tc>
          <w:tcPr>
            <w:tcW w:w="1418" w:type="dxa"/>
          </w:tcPr>
          <w:p w:rsidR="007E29B5" w:rsidRPr="004C78AF" w:rsidRDefault="007E29B5" w:rsidP="007E29B5">
            <w:pPr>
              <w:pStyle w:val="Tabletext"/>
              <w:jc w:val="center"/>
            </w:pPr>
            <w:r w:rsidRPr="004C78AF">
              <w:t>NOC</w:t>
            </w:r>
          </w:p>
        </w:tc>
        <w:tc>
          <w:tcPr>
            <w:tcW w:w="1417" w:type="dxa"/>
          </w:tcPr>
          <w:p w:rsidR="007E29B5" w:rsidRPr="000275B7" w:rsidRDefault="007E29B5" w:rsidP="007E29B5">
            <w:pPr>
              <w:pStyle w:val="Tabletext"/>
            </w:pPr>
          </w:p>
        </w:tc>
      </w:tr>
      <w:tr w:rsidR="007E29B5" w:rsidTr="00E1620E">
        <w:trPr>
          <w:cantSplit/>
        </w:trPr>
        <w:tc>
          <w:tcPr>
            <w:tcW w:w="1384" w:type="dxa"/>
          </w:tcPr>
          <w:p w:rsidR="007E29B5" w:rsidRPr="006457BB" w:rsidRDefault="007E29B5" w:rsidP="007E29B5">
            <w:pPr>
              <w:pStyle w:val="Tabletext"/>
              <w:jc w:val="center"/>
              <w:rPr>
                <w:b/>
                <w:bCs/>
              </w:rPr>
            </w:pPr>
            <w:hyperlink r:id="rId124" w:history="1">
              <w:r w:rsidRPr="006457BB">
                <w:rPr>
                  <w:rStyle w:val="Strong"/>
                </w:rPr>
                <w:t>BT.1439</w:t>
              </w:r>
            </w:hyperlink>
            <w:r w:rsidRPr="006457BB">
              <w:t>-</w:t>
            </w:r>
            <w:r w:rsidRPr="006457BB">
              <w:rPr>
                <w:b/>
                <w:bCs/>
              </w:rPr>
              <w:t>1</w:t>
            </w:r>
          </w:p>
        </w:tc>
        <w:tc>
          <w:tcPr>
            <w:tcW w:w="5670" w:type="dxa"/>
            <w:vAlign w:val="center"/>
          </w:tcPr>
          <w:p w:rsidR="007E29B5" w:rsidRPr="000275B7" w:rsidRDefault="007E29B5" w:rsidP="00626B81">
            <w:pPr>
              <w:pStyle w:val="Tabletext"/>
              <w:rPr>
                <w:lang w:eastAsia="zh-CN"/>
              </w:rPr>
            </w:pPr>
            <w:r w:rsidRPr="000275B7">
              <w:rPr>
                <w:rFonts w:hint="eastAsia"/>
                <w:lang w:eastAsia="zh-CN"/>
              </w:rPr>
              <w:t>在模拟电视演播室和整个模拟电视系统中可应用的测量方法</w:t>
            </w:r>
          </w:p>
        </w:tc>
        <w:tc>
          <w:tcPr>
            <w:tcW w:w="1418" w:type="dxa"/>
          </w:tcPr>
          <w:p w:rsidR="007E29B5" w:rsidRPr="004C78AF" w:rsidRDefault="007E29B5" w:rsidP="007E29B5">
            <w:pPr>
              <w:pStyle w:val="Tabletext"/>
              <w:jc w:val="center"/>
            </w:pPr>
            <w:r w:rsidRPr="004C78AF">
              <w:t>NOC</w:t>
            </w:r>
          </w:p>
        </w:tc>
        <w:tc>
          <w:tcPr>
            <w:tcW w:w="1417" w:type="dxa"/>
          </w:tcPr>
          <w:p w:rsidR="007E29B5" w:rsidRPr="000275B7" w:rsidRDefault="007E29B5" w:rsidP="007E29B5">
            <w:pPr>
              <w:pStyle w:val="Tabletext"/>
            </w:pPr>
          </w:p>
        </w:tc>
      </w:tr>
      <w:tr w:rsidR="007E29B5" w:rsidTr="00E1620E">
        <w:trPr>
          <w:cantSplit/>
        </w:trPr>
        <w:tc>
          <w:tcPr>
            <w:tcW w:w="1384" w:type="dxa"/>
          </w:tcPr>
          <w:p w:rsidR="007E29B5" w:rsidRPr="006457BB" w:rsidRDefault="007E29B5" w:rsidP="007E29B5">
            <w:pPr>
              <w:pStyle w:val="Tabletext"/>
              <w:jc w:val="center"/>
            </w:pPr>
            <w:hyperlink r:id="rId125" w:history="1">
              <w:r w:rsidRPr="006457BB">
                <w:rPr>
                  <w:rStyle w:val="Strong"/>
                </w:rPr>
                <w:t>BT.1507</w:t>
              </w:r>
            </w:hyperlink>
            <w:r>
              <w:rPr>
                <w:rStyle w:val="Strong"/>
              </w:rPr>
              <w:t>-0</w:t>
            </w:r>
          </w:p>
        </w:tc>
        <w:tc>
          <w:tcPr>
            <w:tcW w:w="5670" w:type="dxa"/>
            <w:vAlign w:val="center"/>
          </w:tcPr>
          <w:p w:rsidR="007E29B5" w:rsidRPr="000275B7" w:rsidRDefault="007E29B5" w:rsidP="00626B81">
            <w:pPr>
              <w:pStyle w:val="Tabletext"/>
              <w:rPr>
                <w:lang w:eastAsia="zh-CN"/>
              </w:rPr>
            </w:pPr>
            <w:r w:rsidRPr="000275B7">
              <w:rPr>
                <w:rFonts w:hint="eastAsia"/>
                <w:lang w:eastAsia="zh-CN"/>
              </w:rPr>
              <w:t>使用数字增强型无绳电信（</w:t>
            </w:r>
            <w:r w:rsidRPr="000275B7">
              <w:rPr>
                <w:lang w:eastAsia="zh-CN"/>
              </w:rPr>
              <w:t>DECT</w:t>
            </w:r>
            <w:r w:rsidRPr="000275B7">
              <w:rPr>
                <w:rFonts w:hint="eastAsia"/>
                <w:lang w:eastAsia="zh-CN"/>
              </w:rPr>
              <w:t>）系统的交互频道</w:t>
            </w:r>
          </w:p>
        </w:tc>
        <w:tc>
          <w:tcPr>
            <w:tcW w:w="1418" w:type="dxa"/>
          </w:tcPr>
          <w:p w:rsidR="007E29B5" w:rsidRPr="004C78AF" w:rsidRDefault="007E29B5" w:rsidP="007E29B5">
            <w:pPr>
              <w:pStyle w:val="Tabletext"/>
              <w:jc w:val="center"/>
            </w:pPr>
            <w:r w:rsidRPr="004C78AF">
              <w:t>NOC</w:t>
            </w:r>
          </w:p>
        </w:tc>
        <w:tc>
          <w:tcPr>
            <w:tcW w:w="1417" w:type="dxa"/>
          </w:tcPr>
          <w:p w:rsidR="007E29B5" w:rsidRPr="000275B7" w:rsidRDefault="007E29B5" w:rsidP="007E29B5">
            <w:pPr>
              <w:pStyle w:val="Tabletext"/>
            </w:pPr>
          </w:p>
        </w:tc>
      </w:tr>
      <w:tr w:rsidR="007E29B5" w:rsidTr="00E1620E">
        <w:trPr>
          <w:cantSplit/>
        </w:trPr>
        <w:tc>
          <w:tcPr>
            <w:tcW w:w="1384" w:type="dxa"/>
          </w:tcPr>
          <w:p w:rsidR="007E29B5" w:rsidRPr="006457BB" w:rsidRDefault="007E29B5" w:rsidP="007E29B5">
            <w:pPr>
              <w:pStyle w:val="Tabletext"/>
              <w:jc w:val="center"/>
            </w:pPr>
            <w:hyperlink r:id="rId126" w:history="1">
              <w:r w:rsidRPr="006457BB">
                <w:rPr>
                  <w:rStyle w:val="Strong"/>
                </w:rPr>
                <w:t>BT.1508</w:t>
              </w:r>
            </w:hyperlink>
            <w:r>
              <w:rPr>
                <w:rStyle w:val="Strong"/>
              </w:rPr>
              <w:t>-0</w:t>
            </w:r>
          </w:p>
        </w:tc>
        <w:tc>
          <w:tcPr>
            <w:tcW w:w="5670" w:type="dxa"/>
            <w:vAlign w:val="center"/>
          </w:tcPr>
          <w:p w:rsidR="007E29B5" w:rsidRPr="000275B7" w:rsidRDefault="007E29B5" w:rsidP="00626B81">
            <w:pPr>
              <w:pStyle w:val="Tabletext"/>
              <w:rPr>
                <w:lang w:eastAsia="zh-CN"/>
              </w:rPr>
            </w:pPr>
            <w:r w:rsidRPr="000275B7">
              <w:rPr>
                <w:rFonts w:hint="eastAsia"/>
                <w:lang w:eastAsia="zh-CN"/>
              </w:rPr>
              <w:t>使用全球移动通信系统（</w:t>
            </w:r>
            <w:r w:rsidRPr="000275B7">
              <w:rPr>
                <w:lang w:eastAsia="zh-CN"/>
              </w:rPr>
              <w:t>GSM</w:t>
            </w:r>
            <w:r w:rsidRPr="000275B7">
              <w:rPr>
                <w:rFonts w:hint="eastAsia"/>
                <w:lang w:eastAsia="zh-CN"/>
              </w:rPr>
              <w:t>）的交互频道</w:t>
            </w:r>
          </w:p>
        </w:tc>
        <w:tc>
          <w:tcPr>
            <w:tcW w:w="1418" w:type="dxa"/>
          </w:tcPr>
          <w:p w:rsidR="007E29B5" w:rsidRPr="004C78AF" w:rsidRDefault="007E29B5" w:rsidP="007E29B5">
            <w:pPr>
              <w:pStyle w:val="Tabletext"/>
              <w:jc w:val="center"/>
            </w:pPr>
            <w:r w:rsidRPr="004C78AF">
              <w:t>NOC</w:t>
            </w:r>
          </w:p>
        </w:tc>
        <w:tc>
          <w:tcPr>
            <w:tcW w:w="1417" w:type="dxa"/>
          </w:tcPr>
          <w:p w:rsidR="007E29B5" w:rsidRPr="000275B7" w:rsidRDefault="007E29B5" w:rsidP="007E29B5">
            <w:pPr>
              <w:pStyle w:val="Tabletext"/>
            </w:pPr>
          </w:p>
        </w:tc>
      </w:tr>
      <w:tr w:rsidR="007E29B5" w:rsidTr="00E1620E">
        <w:trPr>
          <w:cantSplit/>
        </w:trPr>
        <w:tc>
          <w:tcPr>
            <w:tcW w:w="1384" w:type="dxa"/>
          </w:tcPr>
          <w:p w:rsidR="007E29B5" w:rsidRPr="006457BB" w:rsidRDefault="007E29B5" w:rsidP="007E29B5">
            <w:pPr>
              <w:pStyle w:val="Tabletext"/>
              <w:jc w:val="center"/>
            </w:pPr>
            <w:hyperlink r:id="rId127" w:history="1">
              <w:r w:rsidRPr="006457BB">
                <w:rPr>
                  <w:rStyle w:val="Strong"/>
                </w:rPr>
                <w:t>BT.1543</w:t>
              </w:r>
            </w:hyperlink>
            <w:r>
              <w:rPr>
                <w:rStyle w:val="Strong"/>
              </w:rPr>
              <w:t>-1</w:t>
            </w:r>
          </w:p>
        </w:tc>
        <w:tc>
          <w:tcPr>
            <w:tcW w:w="5670" w:type="dxa"/>
            <w:vAlign w:val="center"/>
          </w:tcPr>
          <w:p w:rsidR="007E29B5" w:rsidRPr="000275B7" w:rsidRDefault="007E29B5" w:rsidP="00626B81">
            <w:pPr>
              <w:pStyle w:val="Tabletext"/>
              <w:rPr>
                <w:lang w:eastAsia="zh-CN"/>
              </w:rPr>
            </w:pPr>
            <w:r w:rsidRPr="000275B7">
              <w:rPr>
                <w:rFonts w:hint="eastAsia"/>
                <w:lang w:eastAsia="zh-CN"/>
              </w:rPr>
              <w:t>用于</w:t>
            </w:r>
            <w:r w:rsidRPr="000275B7">
              <w:rPr>
                <w:lang w:eastAsia="zh-CN"/>
              </w:rPr>
              <w:t>60 Hz</w:t>
            </w:r>
            <w:r w:rsidRPr="000275B7">
              <w:rPr>
                <w:rFonts w:hint="eastAsia"/>
                <w:lang w:eastAsia="zh-CN"/>
              </w:rPr>
              <w:t>环境下节目制作和国际节目交换的</w:t>
            </w:r>
            <w:r w:rsidRPr="000275B7">
              <w:rPr>
                <w:lang w:eastAsia="zh-CN"/>
              </w:rPr>
              <w:br/>
              <w:t>1 280 × 720</w:t>
            </w:r>
            <w:r w:rsidRPr="000275B7">
              <w:rPr>
                <w:rFonts w:hint="eastAsia"/>
                <w:lang w:eastAsia="zh-CN"/>
              </w:rPr>
              <w:t>、</w:t>
            </w:r>
            <w:r w:rsidRPr="000275B7">
              <w:rPr>
                <w:lang w:eastAsia="zh-CN"/>
              </w:rPr>
              <w:t>16 × 9</w:t>
            </w:r>
            <w:r w:rsidRPr="000275B7">
              <w:rPr>
                <w:rFonts w:hint="eastAsia"/>
                <w:lang w:eastAsia="zh-CN"/>
              </w:rPr>
              <w:t>逐行采集的图像格式</w:t>
            </w:r>
          </w:p>
        </w:tc>
        <w:tc>
          <w:tcPr>
            <w:tcW w:w="1418" w:type="dxa"/>
          </w:tcPr>
          <w:p w:rsidR="007E29B5" w:rsidRPr="004C78AF" w:rsidRDefault="007E29B5" w:rsidP="007E29B5">
            <w:pPr>
              <w:pStyle w:val="Tabletext"/>
              <w:jc w:val="center"/>
            </w:pPr>
            <w:r w:rsidRPr="004C78AF">
              <w:t>NOC</w:t>
            </w:r>
          </w:p>
        </w:tc>
        <w:tc>
          <w:tcPr>
            <w:tcW w:w="1417" w:type="dxa"/>
          </w:tcPr>
          <w:p w:rsidR="007E29B5" w:rsidRPr="000275B7" w:rsidRDefault="007E29B5" w:rsidP="007E29B5">
            <w:pPr>
              <w:pStyle w:val="Tabletext"/>
            </w:pPr>
          </w:p>
        </w:tc>
      </w:tr>
      <w:tr w:rsidR="007E29B5" w:rsidTr="00E1620E">
        <w:trPr>
          <w:cantSplit/>
        </w:trPr>
        <w:tc>
          <w:tcPr>
            <w:tcW w:w="1384" w:type="dxa"/>
          </w:tcPr>
          <w:p w:rsidR="007E29B5" w:rsidRPr="006457BB" w:rsidRDefault="007E29B5" w:rsidP="007E29B5">
            <w:pPr>
              <w:pStyle w:val="Tabletext"/>
              <w:jc w:val="center"/>
            </w:pPr>
            <w:hyperlink r:id="rId128" w:history="1">
              <w:r w:rsidRPr="006457BB">
                <w:rPr>
                  <w:rStyle w:val="Strong"/>
                </w:rPr>
                <w:t>BT.1549</w:t>
              </w:r>
            </w:hyperlink>
            <w:r>
              <w:rPr>
                <w:rStyle w:val="Strong"/>
              </w:rPr>
              <w:t>-0</w:t>
            </w:r>
          </w:p>
        </w:tc>
        <w:tc>
          <w:tcPr>
            <w:tcW w:w="5670" w:type="dxa"/>
            <w:vAlign w:val="center"/>
          </w:tcPr>
          <w:p w:rsidR="007E29B5" w:rsidRPr="000275B7" w:rsidRDefault="007E29B5" w:rsidP="00626B81">
            <w:pPr>
              <w:pStyle w:val="Tabletext"/>
              <w:rPr>
                <w:lang w:eastAsia="zh-CN"/>
              </w:rPr>
            </w:pPr>
            <w:r w:rsidRPr="000275B7">
              <w:rPr>
                <w:rFonts w:hint="eastAsia"/>
                <w:lang w:eastAsia="zh-CN"/>
              </w:rPr>
              <w:t>交互频道的数据链路协议</w:t>
            </w:r>
          </w:p>
        </w:tc>
        <w:tc>
          <w:tcPr>
            <w:tcW w:w="1418" w:type="dxa"/>
          </w:tcPr>
          <w:p w:rsidR="007E29B5" w:rsidRPr="004C78AF" w:rsidRDefault="007E29B5" w:rsidP="007E29B5">
            <w:pPr>
              <w:pStyle w:val="Tabletext"/>
              <w:jc w:val="center"/>
            </w:pPr>
            <w:r w:rsidRPr="004C78AF">
              <w:t>NOC</w:t>
            </w:r>
          </w:p>
        </w:tc>
        <w:tc>
          <w:tcPr>
            <w:tcW w:w="1417" w:type="dxa"/>
          </w:tcPr>
          <w:p w:rsidR="007E29B5" w:rsidRPr="000275B7" w:rsidRDefault="007E29B5" w:rsidP="007E29B5">
            <w:pPr>
              <w:pStyle w:val="Tabletext"/>
            </w:pPr>
          </w:p>
        </w:tc>
      </w:tr>
      <w:tr w:rsidR="007E29B5" w:rsidTr="00E1620E">
        <w:trPr>
          <w:cantSplit/>
        </w:trPr>
        <w:tc>
          <w:tcPr>
            <w:tcW w:w="1384" w:type="dxa"/>
          </w:tcPr>
          <w:p w:rsidR="007E29B5" w:rsidRPr="006457BB" w:rsidRDefault="007E29B5" w:rsidP="007E29B5">
            <w:pPr>
              <w:pStyle w:val="Tabletext"/>
              <w:jc w:val="center"/>
            </w:pPr>
            <w:hyperlink r:id="rId129" w:history="1">
              <w:r w:rsidRPr="006457BB">
                <w:rPr>
                  <w:rStyle w:val="Strong"/>
                </w:rPr>
                <w:t>BT.1562</w:t>
              </w:r>
            </w:hyperlink>
            <w:r>
              <w:rPr>
                <w:rStyle w:val="Strong"/>
              </w:rPr>
              <w:t>-0</w:t>
            </w:r>
          </w:p>
        </w:tc>
        <w:tc>
          <w:tcPr>
            <w:tcW w:w="5670" w:type="dxa"/>
            <w:vAlign w:val="center"/>
          </w:tcPr>
          <w:p w:rsidR="007E29B5" w:rsidRDefault="007E29B5" w:rsidP="00626B81">
            <w:pPr>
              <w:pStyle w:val="Tabletext"/>
              <w:rPr>
                <w:rFonts w:eastAsia="Arial Unicode MS"/>
                <w:lang w:eastAsia="zh-CN"/>
              </w:rPr>
            </w:pPr>
            <w:r>
              <w:rPr>
                <w:rFonts w:hint="eastAsia"/>
                <w:lang w:eastAsia="zh-CN"/>
              </w:rPr>
              <w:t>制作室和控制室显示器校准的一致性</w:t>
            </w:r>
          </w:p>
        </w:tc>
        <w:tc>
          <w:tcPr>
            <w:tcW w:w="1418" w:type="dxa"/>
          </w:tcPr>
          <w:p w:rsidR="007E29B5" w:rsidRPr="004C78AF" w:rsidRDefault="007E29B5" w:rsidP="007E29B5">
            <w:pPr>
              <w:pStyle w:val="Tabletext"/>
              <w:jc w:val="center"/>
            </w:pPr>
            <w:r w:rsidRPr="004C78AF">
              <w:t>NOC</w:t>
            </w:r>
          </w:p>
        </w:tc>
        <w:tc>
          <w:tcPr>
            <w:tcW w:w="1417" w:type="dxa"/>
          </w:tcPr>
          <w:p w:rsidR="007E29B5" w:rsidRPr="000275B7" w:rsidRDefault="007E29B5" w:rsidP="007E29B5">
            <w:pPr>
              <w:pStyle w:val="Tabletext"/>
            </w:pPr>
          </w:p>
        </w:tc>
      </w:tr>
      <w:tr w:rsidR="007E29B5" w:rsidTr="00E1620E">
        <w:trPr>
          <w:cantSplit/>
        </w:trPr>
        <w:tc>
          <w:tcPr>
            <w:tcW w:w="1384" w:type="dxa"/>
          </w:tcPr>
          <w:p w:rsidR="007E29B5" w:rsidRPr="006457BB" w:rsidRDefault="007E29B5" w:rsidP="007E29B5">
            <w:pPr>
              <w:pStyle w:val="Tabletext"/>
              <w:jc w:val="center"/>
              <w:rPr>
                <w:b/>
                <w:bCs/>
              </w:rPr>
            </w:pPr>
            <w:hyperlink r:id="rId130" w:history="1">
              <w:r w:rsidRPr="006457BB">
                <w:rPr>
                  <w:rStyle w:val="Strong"/>
                </w:rPr>
                <w:t>BT.1563</w:t>
              </w:r>
            </w:hyperlink>
            <w:r w:rsidRPr="006457BB">
              <w:t>-</w:t>
            </w:r>
            <w:r w:rsidRPr="006457BB">
              <w:rPr>
                <w:b/>
                <w:bCs/>
              </w:rPr>
              <w:t>1</w:t>
            </w:r>
          </w:p>
        </w:tc>
        <w:tc>
          <w:tcPr>
            <w:tcW w:w="5670" w:type="dxa"/>
            <w:vAlign w:val="center"/>
          </w:tcPr>
          <w:p w:rsidR="007E29B5" w:rsidRDefault="007E29B5" w:rsidP="00626B81">
            <w:pPr>
              <w:pStyle w:val="Tabletext"/>
              <w:rPr>
                <w:rFonts w:eastAsia="Arial Unicode MS"/>
                <w:lang w:eastAsia="zh-CN"/>
              </w:rPr>
            </w:pPr>
            <w:r w:rsidRPr="002357F0">
              <w:rPr>
                <w:rFonts w:hint="eastAsia"/>
                <w:lang w:eastAsia="zh-CN"/>
              </w:rPr>
              <w:t>使用密匙长度值的数据编码协议</w:t>
            </w:r>
          </w:p>
        </w:tc>
        <w:tc>
          <w:tcPr>
            <w:tcW w:w="1418" w:type="dxa"/>
          </w:tcPr>
          <w:p w:rsidR="007E29B5" w:rsidRPr="004C78AF" w:rsidRDefault="007E29B5" w:rsidP="007E29B5">
            <w:pPr>
              <w:pStyle w:val="Tabletext"/>
              <w:jc w:val="center"/>
            </w:pPr>
            <w:r w:rsidRPr="004C78AF">
              <w:t>NOC</w:t>
            </w:r>
          </w:p>
        </w:tc>
        <w:tc>
          <w:tcPr>
            <w:tcW w:w="1417" w:type="dxa"/>
          </w:tcPr>
          <w:p w:rsidR="007E29B5" w:rsidRPr="000275B7" w:rsidRDefault="007E29B5" w:rsidP="007E29B5">
            <w:pPr>
              <w:pStyle w:val="Tabletext"/>
            </w:pPr>
          </w:p>
        </w:tc>
      </w:tr>
      <w:tr w:rsidR="007E29B5" w:rsidTr="00E1620E">
        <w:trPr>
          <w:cantSplit/>
        </w:trPr>
        <w:tc>
          <w:tcPr>
            <w:tcW w:w="1384" w:type="dxa"/>
          </w:tcPr>
          <w:p w:rsidR="007E29B5" w:rsidRPr="006457BB" w:rsidRDefault="007E29B5" w:rsidP="007E29B5">
            <w:pPr>
              <w:pStyle w:val="Tabletext"/>
              <w:jc w:val="center"/>
            </w:pPr>
            <w:hyperlink r:id="rId131" w:history="1">
              <w:r w:rsidRPr="006457BB">
                <w:rPr>
                  <w:rStyle w:val="Strong"/>
                </w:rPr>
                <w:t>BT.1564</w:t>
              </w:r>
            </w:hyperlink>
            <w:r>
              <w:rPr>
                <w:rStyle w:val="Strong"/>
              </w:rPr>
              <w:t>-0</w:t>
            </w:r>
          </w:p>
        </w:tc>
        <w:tc>
          <w:tcPr>
            <w:tcW w:w="5670" w:type="dxa"/>
            <w:vAlign w:val="center"/>
          </w:tcPr>
          <w:p w:rsidR="007E29B5" w:rsidRDefault="007E29B5" w:rsidP="00626B81">
            <w:pPr>
              <w:pStyle w:val="Tabletext"/>
              <w:rPr>
                <w:rFonts w:eastAsia="Arial Unicode MS"/>
                <w:lang w:eastAsia="zh-CN"/>
              </w:rPr>
            </w:pPr>
            <w:r>
              <w:rPr>
                <w:rFonts w:hint="eastAsia"/>
                <w:lang w:eastAsia="zh-CN"/>
              </w:rPr>
              <w:t>使用本地多点分配系统的交互频道</w:t>
            </w:r>
          </w:p>
        </w:tc>
        <w:tc>
          <w:tcPr>
            <w:tcW w:w="1418" w:type="dxa"/>
          </w:tcPr>
          <w:p w:rsidR="007E29B5" w:rsidRPr="004C78AF" w:rsidRDefault="007E29B5" w:rsidP="007E29B5">
            <w:pPr>
              <w:pStyle w:val="Tabletext"/>
              <w:jc w:val="center"/>
            </w:pPr>
            <w:r w:rsidRPr="004C78AF">
              <w:t>NOC</w:t>
            </w:r>
          </w:p>
        </w:tc>
        <w:tc>
          <w:tcPr>
            <w:tcW w:w="1417" w:type="dxa"/>
          </w:tcPr>
          <w:p w:rsidR="007E29B5" w:rsidRPr="000275B7" w:rsidRDefault="007E29B5" w:rsidP="007E29B5">
            <w:pPr>
              <w:pStyle w:val="Tabletext"/>
            </w:pPr>
          </w:p>
        </w:tc>
      </w:tr>
      <w:tr w:rsidR="007E29B5" w:rsidTr="00E1620E">
        <w:trPr>
          <w:cantSplit/>
        </w:trPr>
        <w:tc>
          <w:tcPr>
            <w:tcW w:w="1384" w:type="dxa"/>
          </w:tcPr>
          <w:p w:rsidR="007E29B5" w:rsidRPr="006457BB" w:rsidRDefault="007E29B5" w:rsidP="007E29B5">
            <w:pPr>
              <w:pStyle w:val="Tabletext"/>
              <w:jc w:val="center"/>
            </w:pPr>
            <w:hyperlink r:id="rId132" w:history="1">
              <w:r w:rsidRPr="006457BB">
                <w:rPr>
                  <w:rStyle w:val="Strong"/>
                </w:rPr>
                <w:t>BT.1577</w:t>
              </w:r>
            </w:hyperlink>
            <w:r>
              <w:rPr>
                <w:rStyle w:val="Strong"/>
              </w:rPr>
              <w:t>-0</w:t>
            </w:r>
          </w:p>
        </w:tc>
        <w:tc>
          <w:tcPr>
            <w:tcW w:w="5670" w:type="dxa"/>
            <w:vAlign w:val="center"/>
          </w:tcPr>
          <w:p w:rsidR="007E29B5" w:rsidRPr="000275B7" w:rsidRDefault="007E29B5" w:rsidP="00626B81">
            <w:pPr>
              <w:pStyle w:val="Tabletext"/>
              <w:rPr>
                <w:lang w:eastAsia="zh-CN"/>
              </w:rPr>
            </w:pPr>
            <w:r>
              <w:rPr>
                <w:rFonts w:hint="eastAsia"/>
                <w:lang w:eastAsia="zh-CN"/>
              </w:rPr>
              <w:t>根据</w:t>
            </w:r>
            <w:r>
              <w:rPr>
                <w:lang w:eastAsia="zh-CN"/>
              </w:rPr>
              <w:t>ITU-R BT.1120</w:t>
            </w:r>
            <w:r>
              <w:rPr>
                <w:rFonts w:hint="eastAsia"/>
                <w:lang w:eastAsia="zh-CN"/>
              </w:rPr>
              <w:t>建议书用于网络电视制作压缩电视信号的基于串行数字接口的传输接口</w:t>
            </w:r>
          </w:p>
        </w:tc>
        <w:tc>
          <w:tcPr>
            <w:tcW w:w="1418" w:type="dxa"/>
          </w:tcPr>
          <w:p w:rsidR="007E29B5" w:rsidRPr="004C78AF" w:rsidRDefault="007E29B5" w:rsidP="007E29B5">
            <w:pPr>
              <w:pStyle w:val="Tabletext"/>
              <w:jc w:val="center"/>
            </w:pPr>
            <w:r w:rsidRPr="004C78AF">
              <w:t>NOC</w:t>
            </w:r>
          </w:p>
        </w:tc>
        <w:tc>
          <w:tcPr>
            <w:tcW w:w="1417" w:type="dxa"/>
          </w:tcPr>
          <w:p w:rsidR="007E29B5" w:rsidRPr="000275B7" w:rsidRDefault="007E29B5" w:rsidP="007E29B5">
            <w:pPr>
              <w:pStyle w:val="Tabletext"/>
            </w:pPr>
          </w:p>
        </w:tc>
      </w:tr>
      <w:tr w:rsidR="007E29B5" w:rsidTr="00E1620E">
        <w:trPr>
          <w:cantSplit/>
        </w:trPr>
        <w:tc>
          <w:tcPr>
            <w:tcW w:w="1384" w:type="dxa"/>
          </w:tcPr>
          <w:p w:rsidR="007E29B5" w:rsidRPr="006457BB" w:rsidRDefault="007E29B5" w:rsidP="007E29B5">
            <w:pPr>
              <w:pStyle w:val="Tabletext"/>
              <w:jc w:val="center"/>
              <w:rPr>
                <w:b/>
                <w:bCs/>
              </w:rPr>
            </w:pPr>
            <w:r w:rsidRPr="006457BB">
              <w:rPr>
                <w:b/>
                <w:bCs/>
              </w:rPr>
              <w:t>BT.1614</w:t>
            </w:r>
            <w:r>
              <w:rPr>
                <w:b/>
                <w:bCs/>
              </w:rPr>
              <w:t>-1</w:t>
            </w:r>
          </w:p>
        </w:tc>
        <w:tc>
          <w:tcPr>
            <w:tcW w:w="5670" w:type="dxa"/>
          </w:tcPr>
          <w:p w:rsidR="007E29B5" w:rsidRPr="000275B7" w:rsidRDefault="007E29B5" w:rsidP="00626B81">
            <w:pPr>
              <w:pStyle w:val="Tabletext"/>
              <w:rPr>
                <w:lang w:eastAsia="zh-CN"/>
              </w:rPr>
            </w:pPr>
            <w:r w:rsidRPr="00FE0E1A">
              <w:rPr>
                <w:rFonts w:hint="eastAsia"/>
                <w:lang w:eastAsia="zh-CN"/>
              </w:rPr>
              <w:t>数字电视接口的有效载荷识别数据结构</w:t>
            </w:r>
          </w:p>
        </w:tc>
        <w:tc>
          <w:tcPr>
            <w:tcW w:w="1418" w:type="dxa"/>
          </w:tcPr>
          <w:p w:rsidR="007E29B5" w:rsidRPr="004C78AF" w:rsidRDefault="007E29B5" w:rsidP="007E29B5">
            <w:pPr>
              <w:pStyle w:val="Tabletext"/>
              <w:jc w:val="center"/>
            </w:pPr>
            <w:r>
              <w:t>NOC</w:t>
            </w:r>
          </w:p>
        </w:tc>
        <w:tc>
          <w:tcPr>
            <w:tcW w:w="1417" w:type="dxa"/>
          </w:tcPr>
          <w:p w:rsidR="007E29B5" w:rsidRPr="000275B7" w:rsidRDefault="007E29B5" w:rsidP="007E29B5">
            <w:pPr>
              <w:pStyle w:val="Tabletext"/>
            </w:pPr>
          </w:p>
        </w:tc>
      </w:tr>
      <w:tr w:rsidR="007E29B5" w:rsidTr="00E1620E">
        <w:trPr>
          <w:cantSplit/>
        </w:trPr>
        <w:tc>
          <w:tcPr>
            <w:tcW w:w="1384" w:type="dxa"/>
          </w:tcPr>
          <w:p w:rsidR="007E29B5" w:rsidRPr="006457BB" w:rsidRDefault="007E29B5" w:rsidP="007E29B5">
            <w:pPr>
              <w:pStyle w:val="Tabletext"/>
              <w:jc w:val="center"/>
              <w:rPr>
                <w:b/>
                <w:bCs/>
              </w:rPr>
            </w:pPr>
            <w:hyperlink r:id="rId133" w:history="1">
              <w:r w:rsidRPr="006457BB">
                <w:rPr>
                  <w:rStyle w:val="Strong"/>
                </w:rPr>
                <w:t>BT.1618</w:t>
              </w:r>
            </w:hyperlink>
            <w:r w:rsidRPr="006457BB">
              <w:t>-</w:t>
            </w:r>
            <w:r w:rsidRPr="006457BB">
              <w:rPr>
                <w:b/>
                <w:bCs/>
              </w:rPr>
              <w:t>1</w:t>
            </w:r>
          </w:p>
        </w:tc>
        <w:tc>
          <w:tcPr>
            <w:tcW w:w="5670" w:type="dxa"/>
            <w:vAlign w:val="center"/>
          </w:tcPr>
          <w:p w:rsidR="007E29B5" w:rsidRDefault="007E29B5" w:rsidP="00626B81">
            <w:pPr>
              <w:pStyle w:val="Tabletext"/>
              <w:rPr>
                <w:rFonts w:eastAsia="Arial Unicode MS"/>
                <w:lang w:eastAsia="zh-CN"/>
              </w:rPr>
            </w:pPr>
            <w:r>
              <w:rPr>
                <w:rFonts w:hint="eastAsia"/>
                <w:lang w:eastAsia="zh-CN"/>
              </w:rPr>
              <w:t>以数据速率</w:t>
            </w:r>
            <w:r w:rsidRPr="00BA2E87">
              <w:rPr>
                <w:rFonts w:hint="eastAsia"/>
                <w:lang w:eastAsia="zh-CN"/>
              </w:rPr>
              <w:t>25</w:t>
            </w:r>
            <w:r w:rsidRPr="00BA2E87">
              <w:rPr>
                <w:rFonts w:hint="eastAsia"/>
                <w:lang w:eastAsia="zh-CN"/>
              </w:rPr>
              <w:t>和</w:t>
            </w:r>
            <w:r>
              <w:rPr>
                <w:lang w:eastAsia="zh-CN"/>
              </w:rPr>
              <w:t>50</w:t>
            </w:r>
            <w:r>
              <w:rPr>
                <w:rFonts w:hint="eastAsia"/>
                <w:lang w:eastAsia="zh-CN"/>
              </w:rPr>
              <w:t>兆比</w:t>
            </w:r>
            <w:r>
              <w:rPr>
                <w:rFonts w:hint="eastAsia"/>
                <w:lang w:eastAsia="zh-CN"/>
              </w:rPr>
              <w:t>/</w:t>
            </w:r>
            <w:r>
              <w:rPr>
                <w:rFonts w:hint="eastAsia"/>
                <w:lang w:eastAsia="zh-CN"/>
              </w:rPr>
              <w:t>秒（</w:t>
            </w:r>
            <w:r>
              <w:rPr>
                <w:lang w:eastAsia="zh-CN"/>
              </w:rPr>
              <w:t>Mbit/s</w:t>
            </w:r>
            <w:r>
              <w:rPr>
                <w:rFonts w:hint="eastAsia"/>
                <w:lang w:eastAsia="zh-CN"/>
              </w:rPr>
              <w:t>）传输</w:t>
            </w:r>
            <w:r w:rsidRPr="00BA2E87">
              <w:rPr>
                <w:rFonts w:hint="eastAsia"/>
                <w:lang w:eastAsia="zh-CN"/>
              </w:rPr>
              <w:t>的基于</w:t>
            </w:r>
            <w:r w:rsidRPr="00BA2E87">
              <w:rPr>
                <w:rFonts w:hint="eastAsia"/>
                <w:lang w:eastAsia="zh-CN"/>
              </w:rPr>
              <w:t>DV</w:t>
            </w:r>
            <w:r w:rsidRPr="00BA2E87">
              <w:rPr>
                <w:rFonts w:hint="eastAsia"/>
                <w:lang w:eastAsia="zh-CN"/>
              </w:rPr>
              <w:t>的音频、数据和压缩视频的数据结构</w:t>
            </w:r>
          </w:p>
        </w:tc>
        <w:tc>
          <w:tcPr>
            <w:tcW w:w="1418" w:type="dxa"/>
          </w:tcPr>
          <w:p w:rsidR="007E29B5" w:rsidRPr="004C78AF" w:rsidRDefault="007E29B5" w:rsidP="007E29B5">
            <w:pPr>
              <w:pStyle w:val="Tabletext"/>
              <w:jc w:val="center"/>
            </w:pPr>
            <w:r w:rsidRPr="004C78AF">
              <w:t>NOC</w:t>
            </w:r>
          </w:p>
        </w:tc>
        <w:tc>
          <w:tcPr>
            <w:tcW w:w="1417" w:type="dxa"/>
          </w:tcPr>
          <w:p w:rsidR="007E29B5" w:rsidRPr="000275B7" w:rsidRDefault="007E29B5" w:rsidP="007E29B5">
            <w:pPr>
              <w:pStyle w:val="Tabletext"/>
            </w:pPr>
          </w:p>
        </w:tc>
      </w:tr>
      <w:tr w:rsidR="007E29B5" w:rsidTr="00E1620E">
        <w:trPr>
          <w:cantSplit/>
        </w:trPr>
        <w:tc>
          <w:tcPr>
            <w:tcW w:w="1384" w:type="dxa"/>
          </w:tcPr>
          <w:p w:rsidR="007E29B5" w:rsidRPr="006457BB" w:rsidRDefault="007E29B5" w:rsidP="007E29B5">
            <w:pPr>
              <w:pStyle w:val="Tabletext"/>
              <w:jc w:val="center"/>
            </w:pPr>
            <w:hyperlink r:id="rId134" w:history="1">
              <w:r w:rsidRPr="006457BB">
                <w:rPr>
                  <w:rStyle w:val="Strong"/>
                </w:rPr>
                <w:t>BT.1619</w:t>
              </w:r>
            </w:hyperlink>
            <w:r>
              <w:rPr>
                <w:rStyle w:val="Strong"/>
              </w:rPr>
              <w:t>-0</w:t>
            </w:r>
          </w:p>
        </w:tc>
        <w:tc>
          <w:tcPr>
            <w:tcW w:w="5670" w:type="dxa"/>
            <w:vAlign w:val="center"/>
          </w:tcPr>
          <w:p w:rsidR="007E29B5" w:rsidRDefault="007E29B5" w:rsidP="00626B81">
            <w:pPr>
              <w:pStyle w:val="Tabletext"/>
              <w:rPr>
                <w:rFonts w:eastAsia="Arial Unicode MS"/>
                <w:lang w:eastAsia="zh-CN"/>
              </w:rPr>
            </w:pPr>
            <w:r>
              <w:rPr>
                <w:rFonts w:hint="eastAsia"/>
                <w:lang w:eastAsia="zh-CN"/>
              </w:rPr>
              <w:t>串行数字接口的垂直附属数据映射</w:t>
            </w:r>
          </w:p>
        </w:tc>
        <w:tc>
          <w:tcPr>
            <w:tcW w:w="1418" w:type="dxa"/>
          </w:tcPr>
          <w:p w:rsidR="007E29B5" w:rsidRPr="004C78AF" w:rsidRDefault="007E29B5" w:rsidP="007E29B5">
            <w:pPr>
              <w:pStyle w:val="Tabletext"/>
              <w:jc w:val="center"/>
            </w:pPr>
            <w:r w:rsidRPr="004C78AF">
              <w:t>NOC</w:t>
            </w:r>
          </w:p>
        </w:tc>
        <w:tc>
          <w:tcPr>
            <w:tcW w:w="1417" w:type="dxa"/>
          </w:tcPr>
          <w:p w:rsidR="007E29B5" w:rsidRPr="000275B7" w:rsidRDefault="007E29B5" w:rsidP="007E29B5">
            <w:pPr>
              <w:pStyle w:val="Tabletext"/>
            </w:pPr>
          </w:p>
        </w:tc>
      </w:tr>
      <w:tr w:rsidR="007E29B5" w:rsidTr="00E1620E">
        <w:trPr>
          <w:cantSplit/>
        </w:trPr>
        <w:tc>
          <w:tcPr>
            <w:tcW w:w="1384" w:type="dxa"/>
          </w:tcPr>
          <w:p w:rsidR="007E29B5" w:rsidRPr="006457BB" w:rsidRDefault="007E29B5" w:rsidP="007E29B5">
            <w:pPr>
              <w:pStyle w:val="Tabletext"/>
              <w:jc w:val="center"/>
              <w:rPr>
                <w:b/>
                <w:bCs/>
              </w:rPr>
            </w:pPr>
            <w:hyperlink r:id="rId135" w:history="1">
              <w:r w:rsidRPr="006457BB">
                <w:rPr>
                  <w:rStyle w:val="Strong"/>
                </w:rPr>
                <w:t>BT.1620</w:t>
              </w:r>
            </w:hyperlink>
            <w:r w:rsidRPr="006457BB">
              <w:t>-</w:t>
            </w:r>
            <w:r w:rsidRPr="006457BB">
              <w:rPr>
                <w:b/>
                <w:bCs/>
              </w:rPr>
              <w:t>1</w:t>
            </w:r>
          </w:p>
        </w:tc>
        <w:tc>
          <w:tcPr>
            <w:tcW w:w="5670" w:type="dxa"/>
            <w:vAlign w:val="center"/>
          </w:tcPr>
          <w:p w:rsidR="007E29B5" w:rsidRDefault="007E29B5" w:rsidP="00626B81">
            <w:pPr>
              <w:pStyle w:val="Tabletext"/>
              <w:rPr>
                <w:rFonts w:eastAsia="Arial Unicode MS"/>
                <w:lang w:eastAsia="zh-CN"/>
              </w:rPr>
            </w:pPr>
            <w:r w:rsidRPr="00BA2E87">
              <w:rPr>
                <w:rFonts w:hint="eastAsia"/>
                <w:lang w:eastAsia="zh-CN"/>
              </w:rPr>
              <w:t>以数据速率</w:t>
            </w:r>
            <w:r>
              <w:rPr>
                <w:lang w:eastAsia="zh-CN"/>
              </w:rPr>
              <w:t>100 Mbit/s</w:t>
            </w:r>
            <w:r w:rsidRPr="00BA2E87">
              <w:rPr>
                <w:rFonts w:hint="eastAsia"/>
                <w:lang w:eastAsia="zh-CN"/>
              </w:rPr>
              <w:t>传输的基于</w:t>
            </w:r>
            <w:r w:rsidRPr="00BA2E87">
              <w:rPr>
                <w:rFonts w:hint="eastAsia"/>
                <w:lang w:eastAsia="zh-CN"/>
              </w:rPr>
              <w:t>DV</w:t>
            </w:r>
            <w:r w:rsidRPr="00BA2E87">
              <w:rPr>
                <w:rFonts w:hint="eastAsia"/>
                <w:lang w:eastAsia="zh-CN"/>
              </w:rPr>
              <w:t>的音频、数据和压缩视频的数据结构</w:t>
            </w:r>
            <w:r>
              <w:rPr>
                <w:lang w:eastAsia="zh-CN"/>
              </w:rPr>
              <w:t xml:space="preserve"> </w:t>
            </w:r>
          </w:p>
        </w:tc>
        <w:tc>
          <w:tcPr>
            <w:tcW w:w="1418" w:type="dxa"/>
          </w:tcPr>
          <w:p w:rsidR="007E29B5" w:rsidRPr="004C78AF" w:rsidRDefault="007E29B5" w:rsidP="007E29B5">
            <w:pPr>
              <w:pStyle w:val="Tabletext"/>
              <w:jc w:val="center"/>
            </w:pPr>
            <w:r w:rsidRPr="004C78AF">
              <w:t>NOC</w:t>
            </w:r>
          </w:p>
        </w:tc>
        <w:tc>
          <w:tcPr>
            <w:tcW w:w="1417" w:type="dxa"/>
          </w:tcPr>
          <w:p w:rsidR="007E29B5" w:rsidRPr="000275B7" w:rsidRDefault="007E29B5" w:rsidP="007E29B5">
            <w:pPr>
              <w:pStyle w:val="Tabletext"/>
            </w:pPr>
          </w:p>
        </w:tc>
      </w:tr>
      <w:tr w:rsidR="007E29B5" w:rsidTr="00E1620E">
        <w:trPr>
          <w:cantSplit/>
        </w:trPr>
        <w:tc>
          <w:tcPr>
            <w:tcW w:w="1384" w:type="dxa"/>
          </w:tcPr>
          <w:p w:rsidR="007E29B5" w:rsidRPr="006457BB" w:rsidRDefault="007E29B5" w:rsidP="007E29B5">
            <w:pPr>
              <w:pStyle w:val="Tabletext"/>
              <w:jc w:val="center"/>
              <w:rPr>
                <w:b/>
                <w:bCs/>
              </w:rPr>
            </w:pPr>
            <w:r w:rsidRPr="006457BB">
              <w:rPr>
                <w:b/>
                <w:bCs/>
              </w:rPr>
              <w:t>BT.1662</w:t>
            </w:r>
            <w:r>
              <w:rPr>
                <w:b/>
                <w:bCs/>
              </w:rPr>
              <w:t>-0</w:t>
            </w:r>
          </w:p>
        </w:tc>
        <w:tc>
          <w:tcPr>
            <w:tcW w:w="5670" w:type="dxa"/>
          </w:tcPr>
          <w:p w:rsidR="007E29B5" w:rsidRPr="00EF2982" w:rsidRDefault="007E29B5" w:rsidP="00626B81">
            <w:pPr>
              <w:pStyle w:val="Tabletext"/>
              <w:rPr>
                <w:lang w:eastAsia="zh-CN"/>
              </w:rPr>
            </w:pPr>
            <w:r w:rsidRPr="00EB37F0">
              <w:rPr>
                <w:rFonts w:hint="eastAsia"/>
                <w:lang w:eastAsia="zh-CN"/>
              </w:rPr>
              <w:t>通用基准链以及为</w:t>
            </w:r>
            <w:r>
              <w:rPr>
                <w:rFonts w:hint="eastAsia"/>
                <w:lang w:eastAsia="zh-CN"/>
              </w:rPr>
              <w:t>大屏幕数字成像应用中的节目要素</w:t>
            </w:r>
            <w:r w:rsidRPr="00EB37F0">
              <w:rPr>
                <w:rFonts w:hint="eastAsia"/>
                <w:lang w:eastAsia="zh-CN"/>
              </w:rPr>
              <w:t>的后处理净空的管理</w:t>
            </w:r>
          </w:p>
        </w:tc>
        <w:tc>
          <w:tcPr>
            <w:tcW w:w="1418" w:type="dxa"/>
          </w:tcPr>
          <w:p w:rsidR="007E29B5" w:rsidRPr="004C78AF" w:rsidRDefault="007E29B5" w:rsidP="007E29B5">
            <w:pPr>
              <w:pStyle w:val="Tabletext"/>
              <w:jc w:val="center"/>
            </w:pPr>
            <w:r w:rsidRPr="004C78AF">
              <w:t>NOC</w:t>
            </w:r>
          </w:p>
        </w:tc>
        <w:tc>
          <w:tcPr>
            <w:tcW w:w="1417" w:type="dxa"/>
          </w:tcPr>
          <w:p w:rsidR="007E29B5" w:rsidRPr="000275B7" w:rsidRDefault="007E29B5" w:rsidP="007E29B5">
            <w:pPr>
              <w:pStyle w:val="Tabletext"/>
            </w:pPr>
          </w:p>
        </w:tc>
      </w:tr>
      <w:tr w:rsidR="007E29B5" w:rsidTr="00E1620E">
        <w:trPr>
          <w:cantSplit/>
        </w:trPr>
        <w:tc>
          <w:tcPr>
            <w:tcW w:w="1384" w:type="dxa"/>
          </w:tcPr>
          <w:p w:rsidR="007E29B5" w:rsidRPr="006457BB" w:rsidRDefault="007E29B5" w:rsidP="007E29B5">
            <w:pPr>
              <w:pStyle w:val="Tabletext"/>
              <w:jc w:val="center"/>
              <w:rPr>
                <w:b/>
                <w:bCs/>
              </w:rPr>
            </w:pPr>
            <w:r w:rsidRPr="006457BB">
              <w:rPr>
                <w:b/>
                <w:bCs/>
              </w:rPr>
              <w:t>BT.1663</w:t>
            </w:r>
            <w:r>
              <w:rPr>
                <w:b/>
                <w:bCs/>
              </w:rPr>
              <w:t>-0</w:t>
            </w:r>
          </w:p>
        </w:tc>
        <w:tc>
          <w:tcPr>
            <w:tcW w:w="5670" w:type="dxa"/>
          </w:tcPr>
          <w:p w:rsidR="007E29B5" w:rsidRPr="00EF2982" w:rsidRDefault="007E29B5" w:rsidP="00626B81">
            <w:pPr>
              <w:pStyle w:val="Tabletext"/>
              <w:rPr>
                <w:lang w:eastAsia="zh-CN"/>
              </w:rPr>
            </w:pPr>
            <w:r>
              <w:rPr>
                <w:rFonts w:hint="eastAsia"/>
                <w:lang w:eastAsia="zh-CN"/>
              </w:rPr>
              <w:t>评估剧院中大屏幕数字成像的数字显示的系统质量的专家观映方法</w:t>
            </w:r>
          </w:p>
        </w:tc>
        <w:tc>
          <w:tcPr>
            <w:tcW w:w="1418" w:type="dxa"/>
          </w:tcPr>
          <w:p w:rsidR="007E29B5" w:rsidRPr="004C78AF" w:rsidRDefault="007E29B5" w:rsidP="007E29B5">
            <w:pPr>
              <w:pStyle w:val="Tabletext"/>
              <w:jc w:val="center"/>
            </w:pPr>
            <w:r w:rsidRPr="004C78AF">
              <w:t>NOC</w:t>
            </w:r>
          </w:p>
        </w:tc>
        <w:tc>
          <w:tcPr>
            <w:tcW w:w="1417" w:type="dxa"/>
          </w:tcPr>
          <w:p w:rsidR="007E29B5" w:rsidRPr="000275B7" w:rsidRDefault="007E29B5" w:rsidP="007E29B5">
            <w:pPr>
              <w:pStyle w:val="Tabletext"/>
            </w:pPr>
          </w:p>
        </w:tc>
      </w:tr>
      <w:tr w:rsidR="007E29B5" w:rsidTr="00E1620E">
        <w:trPr>
          <w:cantSplit/>
        </w:trPr>
        <w:tc>
          <w:tcPr>
            <w:tcW w:w="1384" w:type="dxa"/>
          </w:tcPr>
          <w:p w:rsidR="007E29B5" w:rsidRPr="006457BB" w:rsidRDefault="007E29B5" w:rsidP="007E29B5">
            <w:pPr>
              <w:pStyle w:val="Tabletext"/>
              <w:jc w:val="center"/>
              <w:rPr>
                <w:b/>
                <w:bCs/>
              </w:rPr>
            </w:pPr>
            <w:r w:rsidRPr="006457BB">
              <w:rPr>
                <w:b/>
                <w:bCs/>
              </w:rPr>
              <w:t>BT.1664</w:t>
            </w:r>
            <w:r>
              <w:rPr>
                <w:b/>
                <w:bCs/>
              </w:rPr>
              <w:t>-0</w:t>
            </w:r>
          </w:p>
        </w:tc>
        <w:tc>
          <w:tcPr>
            <w:tcW w:w="5670" w:type="dxa"/>
          </w:tcPr>
          <w:p w:rsidR="007E29B5" w:rsidRPr="00EF2982" w:rsidRDefault="007E29B5" w:rsidP="00626B81">
            <w:pPr>
              <w:pStyle w:val="Tabletext"/>
              <w:rPr>
                <w:lang w:eastAsia="zh-CN"/>
              </w:rPr>
            </w:pPr>
            <w:r>
              <w:rPr>
                <w:rFonts w:hint="eastAsia"/>
                <w:lang w:eastAsia="zh-CN"/>
              </w:rPr>
              <w:t>将各种图像宽高比用于</w:t>
            </w:r>
            <w:r w:rsidRPr="00EF2982">
              <w:rPr>
                <w:lang w:eastAsia="zh-CN"/>
              </w:rPr>
              <w:t>16:9</w:t>
            </w:r>
            <w:r>
              <w:rPr>
                <w:rFonts w:hint="eastAsia"/>
                <w:lang w:eastAsia="zh-CN"/>
              </w:rPr>
              <w:t>栅格的大屏幕数字成像应用的图像</w:t>
            </w:r>
          </w:p>
        </w:tc>
        <w:tc>
          <w:tcPr>
            <w:tcW w:w="1418" w:type="dxa"/>
          </w:tcPr>
          <w:p w:rsidR="007E29B5" w:rsidRPr="004C78AF" w:rsidRDefault="007E29B5" w:rsidP="007E29B5">
            <w:pPr>
              <w:pStyle w:val="Tabletext"/>
              <w:jc w:val="center"/>
            </w:pPr>
            <w:r w:rsidRPr="004C78AF">
              <w:t>NOC</w:t>
            </w:r>
          </w:p>
        </w:tc>
        <w:tc>
          <w:tcPr>
            <w:tcW w:w="1417" w:type="dxa"/>
          </w:tcPr>
          <w:p w:rsidR="007E29B5" w:rsidRPr="000275B7" w:rsidRDefault="007E29B5" w:rsidP="007E29B5">
            <w:pPr>
              <w:pStyle w:val="Tabletext"/>
            </w:pPr>
          </w:p>
        </w:tc>
      </w:tr>
      <w:tr w:rsidR="007E29B5" w:rsidTr="00E1620E">
        <w:trPr>
          <w:cantSplit/>
        </w:trPr>
        <w:tc>
          <w:tcPr>
            <w:tcW w:w="1384" w:type="dxa"/>
          </w:tcPr>
          <w:p w:rsidR="007E29B5" w:rsidRPr="006457BB" w:rsidRDefault="007E29B5" w:rsidP="007E29B5">
            <w:pPr>
              <w:pStyle w:val="Tabletext"/>
              <w:jc w:val="center"/>
              <w:rPr>
                <w:b/>
                <w:bCs/>
              </w:rPr>
            </w:pPr>
            <w:r w:rsidRPr="006457BB">
              <w:rPr>
                <w:b/>
                <w:bCs/>
              </w:rPr>
              <w:t>BT.1665</w:t>
            </w:r>
            <w:r>
              <w:rPr>
                <w:b/>
                <w:bCs/>
              </w:rPr>
              <w:t>-0</w:t>
            </w:r>
          </w:p>
        </w:tc>
        <w:tc>
          <w:tcPr>
            <w:tcW w:w="5670" w:type="dxa"/>
          </w:tcPr>
          <w:p w:rsidR="007E29B5" w:rsidRPr="00EF2982" w:rsidRDefault="007E29B5" w:rsidP="00626B81">
            <w:pPr>
              <w:pStyle w:val="Tabletext"/>
              <w:rPr>
                <w:lang w:eastAsia="zh-CN"/>
              </w:rPr>
            </w:pPr>
            <w:r>
              <w:rPr>
                <w:rFonts w:hint="eastAsia"/>
                <w:lang w:eastAsia="zh-CN"/>
              </w:rPr>
              <w:t>有关大屏幕数字成像显示器彩色编码和空间分辨率的考虑</w:t>
            </w:r>
          </w:p>
        </w:tc>
        <w:tc>
          <w:tcPr>
            <w:tcW w:w="1418" w:type="dxa"/>
          </w:tcPr>
          <w:p w:rsidR="007E29B5" w:rsidRPr="004C78AF" w:rsidRDefault="007E29B5" w:rsidP="007E29B5">
            <w:pPr>
              <w:pStyle w:val="Tabletext"/>
              <w:jc w:val="center"/>
            </w:pPr>
            <w:r w:rsidRPr="004C78AF">
              <w:t>NOC</w:t>
            </w:r>
          </w:p>
        </w:tc>
        <w:tc>
          <w:tcPr>
            <w:tcW w:w="1417" w:type="dxa"/>
          </w:tcPr>
          <w:p w:rsidR="007E29B5" w:rsidRPr="000275B7" w:rsidRDefault="007E29B5" w:rsidP="007E29B5">
            <w:pPr>
              <w:pStyle w:val="Tabletext"/>
            </w:pPr>
          </w:p>
        </w:tc>
      </w:tr>
      <w:tr w:rsidR="007E29B5" w:rsidTr="00E1620E">
        <w:trPr>
          <w:cantSplit/>
        </w:trPr>
        <w:tc>
          <w:tcPr>
            <w:tcW w:w="1384" w:type="dxa"/>
          </w:tcPr>
          <w:p w:rsidR="007E29B5" w:rsidRPr="006457BB" w:rsidRDefault="007E29B5" w:rsidP="007E29B5">
            <w:pPr>
              <w:pStyle w:val="Tabletext"/>
              <w:jc w:val="center"/>
              <w:rPr>
                <w:b/>
                <w:bCs/>
              </w:rPr>
            </w:pPr>
            <w:r w:rsidRPr="006457BB">
              <w:rPr>
                <w:b/>
                <w:bCs/>
              </w:rPr>
              <w:t>BT.1666</w:t>
            </w:r>
            <w:r>
              <w:rPr>
                <w:b/>
                <w:bCs/>
              </w:rPr>
              <w:t>-0</w:t>
            </w:r>
          </w:p>
        </w:tc>
        <w:tc>
          <w:tcPr>
            <w:tcW w:w="5670" w:type="dxa"/>
          </w:tcPr>
          <w:p w:rsidR="007E29B5" w:rsidRPr="00EF2982" w:rsidRDefault="007E29B5" w:rsidP="00626B81">
            <w:pPr>
              <w:pStyle w:val="Tabletext"/>
              <w:rPr>
                <w:lang w:eastAsia="zh-CN"/>
              </w:rPr>
            </w:pPr>
            <w:r>
              <w:rPr>
                <w:rFonts w:hint="eastAsia"/>
                <w:lang w:eastAsia="zh-CN"/>
              </w:rPr>
              <w:t>用户对在剧院环境中使用的大屏幕数字成像应用的要求</w:t>
            </w:r>
          </w:p>
        </w:tc>
        <w:tc>
          <w:tcPr>
            <w:tcW w:w="1418" w:type="dxa"/>
          </w:tcPr>
          <w:p w:rsidR="007E29B5" w:rsidRPr="004C78AF" w:rsidRDefault="007E29B5" w:rsidP="007E29B5">
            <w:pPr>
              <w:pStyle w:val="Tabletext"/>
              <w:jc w:val="center"/>
            </w:pPr>
            <w:r w:rsidRPr="004C78AF">
              <w:t>NOC</w:t>
            </w:r>
          </w:p>
        </w:tc>
        <w:tc>
          <w:tcPr>
            <w:tcW w:w="1417" w:type="dxa"/>
          </w:tcPr>
          <w:p w:rsidR="007E29B5" w:rsidRPr="000275B7" w:rsidRDefault="007E29B5" w:rsidP="007E29B5">
            <w:pPr>
              <w:pStyle w:val="Tabletext"/>
            </w:pPr>
          </w:p>
        </w:tc>
      </w:tr>
      <w:tr w:rsidR="007E29B5" w:rsidTr="00E1620E">
        <w:trPr>
          <w:cantSplit/>
        </w:trPr>
        <w:tc>
          <w:tcPr>
            <w:tcW w:w="1384" w:type="dxa"/>
          </w:tcPr>
          <w:p w:rsidR="007E29B5" w:rsidRPr="006457BB" w:rsidRDefault="007E29B5" w:rsidP="007E29B5">
            <w:pPr>
              <w:pStyle w:val="Tabletext"/>
              <w:jc w:val="center"/>
              <w:rPr>
                <w:b/>
                <w:bCs/>
              </w:rPr>
            </w:pPr>
            <w:r w:rsidRPr="006457BB">
              <w:rPr>
                <w:b/>
                <w:bCs/>
              </w:rPr>
              <w:t>BT.1667</w:t>
            </w:r>
            <w:r>
              <w:rPr>
                <w:b/>
                <w:bCs/>
              </w:rPr>
              <w:t>-0</w:t>
            </w:r>
          </w:p>
        </w:tc>
        <w:tc>
          <w:tcPr>
            <w:tcW w:w="5670" w:type="dxa"/>
          </w:tcPr>
          <w:p w:rsidR="007E29B5" w:rsidRDefault="007E29B5" w:rsidP="00626B81">
            <w:pPr>
              <w:pStyle w:val="Tabletext"/>
              <w:rPr>
                <w:lang w:eastAsia="zh-CN"/>
              </w:rPr>
            </w:pPr>
            <w:r>
              <w:rPr>
                <w:rFonts w:hint="eastAsia"/>
                <w:lang w:eastAsia="zh-CN"/>
              </w:rPr>
              <w:t>根据</w:t>
            </w:r>
            <w:r>
              <w:rPr>
                <w:lang w:eastAsia="zh-CN"/>
              </w:rPr>
              <w:t>ITU-R BT.1306-1</w:t>
            </w:r>
            <w:r>
              <w:rPr>
                <w:rFonts w:hint="eastAsia"/>
                <w:lang w:eastAsia="zh-CN"/>
              </w:rPr>
              <w:t>建议书工作在甚高频</w:t>
            </w:r>
            <w:r>
              <w:rPr>
                <w:rFonts w:hint="eastAsia"/>
                <w:lang w:eastAsia="zh-CN"/>
              </w:rPr>
              <w:t>/</w:t>
            </w:r>
            <w:r>
              <w:rPr>
                <w:rFonts w:hint="eastAsia"/>
                <w:lang w:eastAsia="zh-CN"/>
              </w:rPr>
              <w:t>超高频（</w:t>
            </w:r>
            <w:r>
              <w:rPr>
                <w:lang w:eastAsia="zh-CN"/>
              </w:rPr>
              <w:t>VHF/UHF</w:t>
            </w:r>
            <w:r>
              <w:rPr>
                <w:rFonts w:hint="eastAsia"/>
                <w:lang w:eastAsia="zh-CN"/>
              </w:rPr>
              <w:t>）广播频段的交互广播业务的地面回传频道</w:t>
            </w:r>
          </w:p>
        </w:tc>
        <w:tc>
          <w:tcPr>
            <w:tcW w:w="1418" w:type="dxa"/>
          </w:tcPr>
          <w:p w:rsidR="007E29B5" w:rsidRPr="004C78AF" w:rsidRDefault="007E29B5" w:rsidP="007E29B5">
            <w:pPr>
              <w:pStyle w:val="Tabletext"/>
              <w:jc w:val="center"/>
            </w:pPr>
            <w:r w:rsidRPr="004C78AF">
              <w:t>NOC</w:t>
            </w:r>
          </w:p>
        </w:tc>
        <w:tc>
          <w:tcPr>
            <w:tcW w:w="1417" w:type="dxa"/>
          </w:tcPr>
          <w:p w:rsidR="007E29B5" w:rsidRPr="000275B7" w:rsidRDefault="007E29B5" w:rsidP="007E29B5">
            <w:pPr>
              <w:pStyle w:val="Tabletext"/>
            </w:pPr>
          </w:p>
        </w:tc>
      </w:tr>
      <w:tr w:rsidR="007E29B5" w:rsidTr="00E1620E">
        <w:trPr>
          <w:cantSplit/>
        </w:trPr>
        <w:tc>
          <w:tcPr>
            <w:tcW w:w="1384" w:type="dxa"/>
          </w:tcPr>
          <w:p w:rsidR="007E29B5" w:rsidRPr="006457BB" w:rsidRDefault="007E29B5" w:rsidP="007E29B5">
            <w:pPr>
              <w:pStyle w:val="Tabletext"/>
              <w:jc w:val="center"/>
              <w:rPr>
                <w:b/>
                <w:bCs/>
              </w:rPr>
            </w:pPr>
            <w:r w:rsidRPr="006457BB">
              <w:rPr>
                <w:b/>
                <w:bCs/>
              </w:rPr>
              <w:t>BT.1674</w:t>
            </w:r>
            <w:r>
              <w:rPr>
                <w:b/>
                <w:bCs/>
              </w:rPr>
              <w:t>-1</w:t>
            </w:r>
          </w:p>
        </w:tc>
        <w:tc>
          <w:tcPr>
            <w:tcW w:w="5670" w:type="dxa"/>
          </w:tcPr>
          <w:p w:rsidR="007E29B5" w:rsidRPr="00EF2982" w:rsidRDefault="007E29B5" w:rsidP="00626B81">
            <w:pPr>
              <w:pStyle w:val="Tabletext"/>
              <w:rPr>
                <w:lang w:eastAsia="zh-CN"/>
              </w:rPr>
            </w:pPr>
            <w:r>
              <w:rPr>
                <w:rFonts w:hint="eastAsia"/>
                <w:lang w:eastAsia="zh-CN"/>
              </w:rPr>
              <w:t>对广播制作和后期制作的元数据要求</w:t>
            </w:r>
          </w:p>
        </w:tc>
        <w:tc>
          <w:tcPr>
            <w:tcW w:w="1418" w:type="dxa"/>
          </w:tcPr>
          <w:p w:rsidR="007E29B5" w:rsidRPr="004C78AF" w:rsidRDefault="007E29B5" w:rsidP="007E29B5">
            <w:pPr>
              <w:pStyle w:val="Tabletext"/>
              <w:jc w:val="center"/>
            </w:pPr>
            <w:r w:rsidRPr="004C78AF">
              <w:t>NOC</w:t>
            </w:r>
          </w:p>
        </w:tc>
        <w:tc>
          <w:tcPr>
            <w:tcW w:w="1417" w:type="dxa"/>
          </w:tcPr>
          <w:p w:rsidR="007E29B5" w:rsidRPr="000275B7" w:rsidRDefault="007E29B5" w:rsidP="007E29B5">
            <w:pPr>
              <w:pStyle w:val="Tabletext"/>
            </w:pPr>
          </w:p>
        </w:tc>
      </w:tr>
      <w:tr w:rsidR="007E29B5" w:rsidTr="00E1620E">
        <w:trPr>
          <w:cantSplit/>
        </w:trPr>
        <w:tc>
          <w:tcPr>
            <w:tcW w:w="1384" w:type="dxa"/>
          </w:tcPr>
          <w:p w:rsidR="007E29B5" w:rsidRPr="006457BB" w:rsidRDefault="007E29B5" w:rsidP="007E29B5">
            <w:pPr>
              <w:pStyle w:val="Tabletext"/>
              <w:jc w:val="center"/>
              <w:rPr>
                <w:b/>
                <w:bCs/>
              </w:rPr>
            </w:pPr>
            <w:r w:rsidRPr="006457BB">
              <w:rPr>
                <w:b/>
                <w:bCs/>
              </w:rPr>
              <w:t>BT.1675</w:t>
            </w:r>
            <w:r>
              <w:rPr>
                <w:b/>
                <w:bCs/>
              </w:rPr>
              <w:t>-0</w:t>
            </w:r>
          </w:p>
        </w:tc>
        <w:tc>
          <w:tcPr>
            <w:tcW w:w="5670" w:type="dxa"/>
          </w:tcPr>
          <w:p w:rsidR="007E29B5" w:rsidRPr="00EF2982" w:rsidRDefault="007E29B5" w:rsidP="00626B81">
            <w:pPr>
              <w:pStyle w:val="Tabletext"/>
              <w:rPr>
                <w:lang w:eastAsia="zh-CN"/>
              </w:rPr>
            </w:pPr>
            <w:r>
              <w:rPr>
                <w:rFonts w:hint="eastAsia"/>
                <w:lang w:eastAsia="zh-CN"/>
              </w:rPr>
              <w:t>减小广播系统环回时延干扰的系统设计和操作方法</w:t>
            </w:r>
          </w:p>
        </w:tc>
        <w:tc>
          <w:tcPr>
            <w:tcW w:w="1418" w:type="dxa"/>
          </w:tcPr>
          <w:p w:rsidR="007E29B5" w:rsidRPr="004C78AF" w:rsidRDefault="007E29B5" w:rsidP="007E29B5">
            <w:pPr>
              <w:pStyle w:val="Tabletext"/>
              <w:jc w:val="center"/>
            </w:pPr>
            <w:r w:rsidRPr="004C78AF">
              <w:t>NOC</w:t>
            </w:r>
          </w:p>
        </w:tc>
        <w:tc>
          <w:tcPr>
            <w:tcW w:w="1417" w:type="dxa"/>
          </w:tcPr>
          <w:p w:rsidR="007E29B5" w:rsidRPr="000275B7" w:rsidRDefault="007E29B5" w:rsidP="007E29B5">
            <w:pPr>
              <w:pStyle w:val="Tabletext"/>
            </w:pPr>
          </w:p>
        </w:tc>
      </w:tr>
      <w:tr w:rsidR="007E29B5" w:rsidTr="00E1620E">
        <w:trPr>
          <w:cantSplit/>
        </w:trPr>
        <w:tc>
          <w:tcPr>
            <w:tcW w:w="1384" w:type="dxa"/>
          </w:tcPr>
          <w:p w:rsidR="007E29B5" w:rsidRPr="006457BB" w:rsidRDefault="007E29B5" w:rsidP="007E29B5">
            <w:pPr>
              <w:pStyle w:val="Tabletext"/>
              <w:jc w:val="center"/>
              <w:rPr>
                <w:b/>
                <w:bCs/>
              </w:rPr>
            </w:pPr>
            <w:r w:rsidRPr="006457BB">
              <w:rPr>
                <w:b/>
                <w:bCs/>
              </w:rPr>
              <w:t>BT.1676</w:t>
            </w:r>
            <w:r>
              <w:rPr>
                <w:b/>
                <w:bCs/>
              </w:rPr>
              <w:t>-0</w:t>
            </w:r>
          </w:p>
        </w:tc>
        <w:tc>
          <w:tcPr>
            <w:tcW w:w="5670" w:type="dxa"/>
          </w:tcPr>
          <w:p w:rsidR="007E29B5" w:rsidRPr="00EF2982" w:rsidRDefault="007E29B5" w:rsidP="00626B81">
            <w:pPr>
              <w:pStyle w:val="Tabletext"/>
              <w:rPr>
                <w:lang w:eastAsia="zh-CN"/>
              </w:rPr>
            </w:pPr>
            <w:r>
              <w:rPr>
                <w:rFonts w:hint="eastAsia"/>
                <w:lang w:eastAsia="zh-CN"/>
              </w:rPr>
              <w:t>确定视频质量度量的准确性和交叉校准的方法框架</w:t>
            </w:r>
          </w:p>
        </w:tc>
        <w:tc>
          <w:tcPr>
            <w:tcW w:w="1418" w:type="dxa"/>
          </w:tcPr>
          <w:p w:rsidR="007E29B5" w:rsidRPr="004C78AF" w:rsidRDefault="007E29B5" w:rsidP="007E29B5">
            <w:pPr>
              <w:pStyle w:val="Tabletext"/>
              <w:jc w:val="center"/>
            </w:pPr>
            <w:r w:rsidRPr="004C78AF">
              <w:t>NOC</w:t>
            </w:r>
          </w:p>
        </w:tc>
        <w:tc>
          <w:tcPr>
            <w:tcW w:w="1417" w:type="dxa"/>
          </w:tcPr>
          <w:p w:rsidR="007E29B5" w:rsidRPr="000275B7" w:rsidRDefault="007E29B5" w:rsidP="007E29B5">
            <w:pPr>
              <w:pStyle w:val="Tabletext"/>
            </w:pPr>
          </w:p>
        </w:tc>
      </w:tr>
      <w:tr w:rsidR="007E29B5" w:rsidTr="00E1620E">
        <w:trPr>
          <w:cantSplit/>
        </w:trPr>
        <w:tc>
          <w:tcPr>
            <w:tcW w:w="1384" w:type="dxa"/>
          </w:tcPr>
          <w:p w:rsidR="007E29B5" w:rsidRPr="006457BB" w:rsidRDefault="007E29B5" w:rsidP="007E29B5">
            <w:pPr>
              <w:pStyle w:val="Tabletext"/>
              <w:jc w:val="center"/>
              <w:rPr>
                <w:b/>
                <w:bCs/>
              </w:rPr>
            </w:pPr>
            <w:r w:rsidRPr="006457BB">
              <w:rPr>
                <w:b/>
                <w:bCs/>
              </w:rPr>
              <w:t>BT.1680</w:t>
            </w:r>
            <w:r>
              <w:rPr>
                <w:b/>
                <w:bCs/>
              </w:rPr>
              <w:t>-1</w:t>
            </w:r>
          </w:p>
        </w:tc>
        <w:tc>
          <w:tcPr>
            <w:tcW w:w="5670" w:type="dxa"/>
          </w:tcPr>
          <w:p w:rsidR="007E29B5" w:rsidRPr="00EF2982" w:rsidRDefault="007E29B5" w:rsidP="00626B81">
            <w:pPr>
              <w:pStyle w:val="Tabletext"/>
              <w:rPr>
                <w:lang w:eastAsia="zh-CN"/>
              </w:rPr>
            </w:pPr>
            <w:r>
              <w:rPr>
                <w:rFonts w:hint="eastAsia"/>
                <w:lang w:eastAsia="zh-CN"/>
              </w:rPr>
              <w:t>用于</w:t>
            </w:r>
            <w:r>
              <w:rPr>
                <w:lang w:eastAsia="zh-CN"/>
              </w:rPr>
              <w:t>剧院环境</w:t>
            </w:r>
            <w:r>
              <w:rPr>
                <w:rFonts w:hint="eastAsia"/>
                <w:lang w:eastAsia="zh-CN"/>
              </w:rPr>
              <w:t>播放</w:t>
            </w:r>
            <w:r>
              <w:rPr>
                <w:lang w:eastAsia="zh-CN"/>
              </w:rPr>
              <w:t>的大屏幕数字成像应用</w:t>
            </w:r>
            <w:r>
              <w:rPr>
                <w:rFonts w:hint="eastAsia"/>
                <w:lang w:eastAsia="zh-CN"/>
              </w:rPr>
              <w:t>配送</w:t>
            </w:r>
            <w:r>
              <w:rPr>
                <w:lang w:eastAsia="zh-CN"/>
              </w:rPr>
              <w:t>的基带影像格式</w:t>
            </w:r>
          </w:p>
        </w:tc>
        <w:tc>
          <w:tcPr>
            <w:tcW w:w="1418" w:type="dxa"/>
          </w:tcPr>
          <w:p w:rsidR="007E29B5" w:rsidRPr="004C78AF" w:rsidRDefault="007E29B5" w:rsidP="007E29B5">
            <w:pPr>
              <w:pStyle w:val="Tabletext"/>
              <w:jc w:val="center"/>
            </w:pPr>
            <w:r w:rsidRPr="004C78AF">
              <w:t>NOC</w:t>
            </w:r>
          </w:p>
        </w:tc>
        <w:tc>
          <w:tcPr>
            <w:tcW w:w="1417" w:type="dxa"/>
          </w:tcPr>
          <w:p w:rsidR="007E29B5" w:rsidRPr="000275B7" w:rsidRDefault="007E29B5" w:rsidP="007E29B5">
            <w:pPr>
              <w:pStyle w:val="Tabletext"/>
            </w:pPr>
          </w:p>
        </w:tc>
      </w:tr>
      <w:tr w:rsidR="007E29B5" w:rsidTr="00E1620E">
        <w:trPr>
          <w:cantSplit/>
        </w:trPr>
        <w:tc>
          <w:tcPr>
            <w:tcW w:w="1384" w:type="dxa"/>
          </w:tcPr>
          <w:p w:rsidR="007E29B5" w:rsidRPr="006457BB" w:rsidRDefault="007E29B5" w:rsidP="007E29B5">
            <w:pPr>
              <w:pStyle w:val="Tabletext"/>
              <w:jc w:val="center"/>
              <w:rPr>
                <w:b/>
                <w:bCs/>
              </w:rPr>
            </w:pPr>
            <w:r w:rsidRPr="006457BB">
              <w:rPr>
                <w:b/>
                <w:bCs/>
              </w:rPr>
              <w:t>BT.1683</w:t>
            </w:r>
            <w:r>
              <w:rPr>
                <w:b/>
                <w:bCs/>
              </w:rPr>
              <w:t>-0</w:t>
            </w:r>
          </w:p>
        </w:tc>
        <w:tc>
          <w:tcPr>
            <w:tcW w:w="5670" w:type="dxa"/>
          </w:tcPr>
          <w:p w:rsidR="007E29B5" w:rsidRPr="00EF2982" w:rsidRDefault="007E29B5" w:rsidP="00626B81">
            <w:pPr>
              <w:pStyle w:val="Tabletext"/>
              <w:rPr>
                <w:lang w:eastAsia="zh-CN"/>
              </w:rPr>
            </w:pPr>
            <w:r>
              <w:rPr>
                <w:lang w:eastAsia="zh-CN"/>
              </w:rPr>
              <w:t>存在完整基准时标准清晰度数字广播电视</w:t>
            </w:r>
            <w:r>
              <w:rPr>
                <w:rFonts w:hint="eastAsia"/>
                <w:lang w:eastAsia="zh-CN"/>
              </w:rPr>
              <w:t>的</w:t>
            </w:r>
            <w:r>
              <w:rPr>
                <w:lang w:eastAsia="zh-CN"/>
              </w:rPr>
              <w:t>客观感知视频质量测量技巧</w:t>
            </w:r>
          </w:p>
        </w:tc>
        <w:tc>
          <w:tcPr>
            <w:tcW w:w="1418" w:type="dxa"/>
          </w:tcPr>
          <w:p w:rsidR="007E29B5" w:rsidRPr="004C78AF" w:rsidRDefault="007E29B5" w:rsidP="007E29B5">
            <w:pPr>
              <w:pStyle w:val="Tabletext"/>
              <w:jc w:val="center"/>
            </w:pPr>
            <w:r w:rsidRPr="004C78AF">
              <w:t>NOC</w:t>
            </w:r>
          </w:p>
        </w:tc>
        <w:tc>
          <w:tcPr>
            <w:tcW w:w="1417" w:type="dxa"/>
          </w:tcPr>
          <w:p w:rsidR="007E29B5" w:rsidRPr="000275B7" w:rsidRDefault="007E29B5" w:rsidP="007E29B5">
            <w:pPr>
              <w:pStyle w:val="Tabletext"/>
            </w:pPr>
          </w:p>
        </w:tc>
      </w:tr>
      <w:tr w:rsidR="007E29B5" w:rsidTr="00E1620E">
        <w:trPr>
          <w:cantSplit/>
        </w:trPr>
        <w:tc>
          <w:tcPr>
            <w:tcW w:w="1384" w:type="dxa"/>
          </w:tcPr>
          <w:p w:rsidR="007E29B5" w:rsidRPr="006457BB" w:rsidRDefault="007E29B5" w:rsidP="007E29B5">
            <w:pPr>
              <w:pStyle w:val="Tabletext"/>
              <w:jc w:val="center"/>
              <w:rPr>
                <w:b/>
                <w:bCs/>
              </w:rPr>
            </w:pPr>
            <w:r w:rsidRPr="006457BB">
              <w:rPr>
                <w:b/>
                <w:bCs/>
              </w:rPr>
              <w:t>BT.1685</w:t>
            </w:r>
            <w:r>
              <w:rPr>
                <w:b/>
                <w:bCs/>
              </w:rPr>
              <w:t>-0</w:t>
            </w:r>
          </w:p>
        </w:tc>
        <w:tc>
          <w:tcPr>
            <w:tcW w:w="5670" w:type="dxa"/>
          </w:tcPr>
          <w:p w:rsidR="007E29B5" w:rsidRPr="00EF2982" w:rsidRDefault="007E29B5" w:rsidP="00626B81">
            <w:pPr>
              <w:pStyle w:val="Tabletext"/>
              <w:rPr>
                <w:lang w:eastAsia="zh-CN"/>
              </w:rPr>
            </w:pPr>
            <w:r w:rsidRPr="004C793F">
              <w:rPr>
                <w:rFonts w:hint="eastAsia"/>
                <w:lang w:eastAsia="zh-CN"/>
              </w:rPr>
              <w:t>由辅助数据包</w:t>
            </w:r>
            <w:r>
              <w:rPr>
                <w:rFonts w:hint="eastAsia"/>
                <w:lang w:eastAsia="zh-CN"/>
              </w:rPr>
              <w:t>传送的站间</w:t>
            </w:r>
            <w:r w:rsidRPr="004C793F">
              <w:rPr>
                <w:rFonts w:hint="eastAsia"/>
                <w:lang w:eastAsia="zh-CN"/>
              </w:rPr>
              <w:t>控制数据结构</w:t>
            </w:r>
          </w:p>
        </w:tc>
        <w:tc>
          <w:tcPr>
            <w:tcW w:w="1418" w:type="dxa"/>
          </w:tcPr>
          <w:p w:rsidR="007E29B5" w:rsidRPr="004C78AF" w:rsidRDefault="007E29B5" w:rsidP="007E29B5">
            <w:pPr>
              <w:pStyle w:val="Tabletext"/>
              <w:jc w:val="center"/>
            </w:pPr>
            <w:r w:rsidRPr="004C78AF">
              <w:t>NOC</w:t>
            </w:r>
          </w:p>
        </w:tc>
        <w:tc>
          <w:tcPr>
            <w:tcW w:w="1417" w:type="dxa"/>
          </w:tcPr>
          <w:p w:rsidR="007E29B5" w:rsidRPr="000275B7" w:rsidRDefault="007E29B5" w:rsidP="007E29B5">
            <w:pPr>
              <w:pStyle w:val="Tabletext"/>
            </w:pPr>
          </w:p>
        </w:tc>
      </w:tr>
      <w:tr w:rsidR="007E29B5" w:rsidTr="00E1620E">
        <w:trPr>
          <w:cantSplit/>
        </w:trPr>
        <w:tc>
          <w:tcPr>
            <w:tcW w:w="1384" w:type="dxa"/>
          </w:tcPr>
          <w:p w:rsidR="007E29B5" w:rsidRPr="006457BB" w:rsidRDefault="007E29B5" w:rsidP="007E29B5">
            <w:pPr>
              <w:pStyle w:val="Tabletext"/>
              <w:jc w:val="center"/>
              <w:rPr>
                <w:b/>
                <w:bCs/>
              </w:rPr>
            </w:pPr>
            <w:r w:rsidRPr="006457BB">
              <w:rPr>
                <w:b/>
                <w:bCs/>
              </w:rPr>
              <w:t>BT.1686</w:t>
            </w:r>
            <w:r>
              <w:rPr>
                <w:b/>
                <w:bCs/>
              </w:rPr>
              <w:t>-0</w:t>
            </w:r>
          </w:p>
        </w:tc>
        <w:tc>
          <w:tcPr>
            <w:tcW w:w="5670" w:type="dxa"/>
          </w:tcPr>
          <w:p w:rsidR="007E29B5" w:rsidRPr="00EF2982" w:rsidRDefault="007E29B5" w:rsidP="00626B81">
            <w:pPr>
              <w:pStyle w:val="Tabletext"/>
              <w:rPr>
                <w:lang w:eastAsia="zh-CN"/>
              </w:rPr>
            </w:pPr>
            <w:r>
              <w:rPr>
                <w:rFonts w:hint="eastAsia"/>
                <w:lang w:eastAsia="zh-CN"/>
              </w:rPr>
              <w:t>在剧院环境播放大屏幕数字成像节目的图像播放参数测量方法</w:t>
            </w:r>
          </w:p>
        </w:tc>
        <w:tc>
          <w:tcPr>
            <w:tcW w:w="1418" w:type="dxa"/>
          </w:tcPr>
          <w:p w:rsidR="007E29B5" w:rsidRPr="004C78AF" w:rsidRDefault="007E29B5" w:rsidP="007E29B5">
            <w:pPr>
              <w:pStyle w:val="Tabletext"/>
              <w:jc w:val="center"/>
            </w:pPr>
            <w:r w:rsidRPr="004C78AF">
              <w:t>NOC</w:t>
            </w:r>
          </w:p>
        </w:tc>
        <w:tc>
          <w:tcPr>
            <w:tcW w:w="1417" w:type="dxa"/>
          </w:tcPr>
          <w:p w:rsidR="007E29B5" w:rsidRPr="000275B7" w:rsidRDefault="007E29B5" w:rsidP="007E29B5">
            <w:pPr>
              <w:pStyle w:val="Tabletext"/>
            </w:pPr>
          </w:p>
        </w:tc>
      </w:tr>
      <w:tr w:rsidR="007E29B5" w:rsidTr="00E1620E">
        <w:trPr>
          <w:cantSplit/>
        </w:trPr>
        <w:tc>
          <w:tcPr>
            <w:tcW w:w="1384" w:type="dxa"/>
          </w:tcPr>
          <w:p w:rsidR="007E29B5" w:rsidRPr="006457BB" w:rsidRDefault="007E29B5" w:rsidP="007E29B5">
            <w:pPr>
              <w:pStyle w:val="Tabletext"/>
              <w:jc w:val="center"/>
              <w:rPr>
                <w:b/>
                <w:bCs/>
              </w:rPr>
            </w:pPr>
            <w:r w:rsidRPr="006457BB">
              <w:rPr>
                <w:b/>
                <w:bCs/>
              </w:rPr>
              <w:t>BT.1687-1</w:t>
            </w:r>
          </w:p>
        </w:tc>
        <w:tc>
          <w:tcPr>
            <w:tcW w:w="5670" w:type="dxa"/>
          </w:tcPr>
          <w:p w:rsidR="007E29B5" w:rsidRPr="002676F3" w:rsidRDefault="007E29B5" w:rsidP="00626B81">
            <w:pPr>
              <w:pStyle w:val="Tabletext"/>
              <w:rPr>
                <w:lang w:eastAsia="zh-CN"/>
              </w:rPr>
            </w:pPr>
            <w:r>
              <w:rPr>
                <w:rFonts w:hint="eastAsia"/>
                <w:lang w:eastAsia="zh-CN"/>
              </w:rPr>
              <w:t>适合于剧院</w:t>
            </w:r>
            <w:r w:rsidRPr="002676F3">
              <w:rPr>
                <w:rFonts w:hint="eastAsia"/>
                <w:lang w:eastAsia="zh-CN"/>
              </w:rPr>
              <w:t>环境</w:t>
            </w:r>
            <w:r>
              <w:rPr>
                <w:rFonts w:hint="eastAsia"/>
                <w:lang w:eastAsia="zh-CN"/>
              </w:rPr>
              <w:t>播放</w:t>
            </w:r>
            <w:r w:rsidRPr="002676F3">
              <w:rPr>
                <w:rFonts w:hint="eastAsia"/>
                <w:lang w:eastAsia="zh-CN"/>
              </w:rPr>
              <w:t>的大屏幕数字</w:t>
            </w:r>
            <w:r>
              <w:rPr>
                <w:rFonts w:hint="eastAsia"/>
                <w:lang w:eastAsia="zh-CN"/>
              </w:rPr>
              <w:t>成像应用的实时配送的图像比特率</w:t>
            </w:r>
            <w:r w:rsidRPr="002676F3">
              <w:rPr>
                <w:rFonts w:hint="eastAsia"/>
                <w:lang w:eastAsia="zh-CN"/>
              </w:rPr>
              <w:t>减</w:t>
            </w:r>
            <w:r>
              <w:rPr>
                <w:rFonts w:hint="eastAsia"/>
                <w:lang w:eastAsia="zh-CN"/>
              </w:rPr>
              <w:t>缩</w:t>
            </w:r>
          </w:p>
        </w:tc>
        <w:tc>
          <w:tcPr>
            <w:tcW w:w="1418" w:type="dxa"/>
          </w:tcPr>
          <w:p w:rsidR="007E29B5" w:rsidRPr="004C78AF" w:rsidRDefault="007E29B5" w:rsidP="007E29B5">
            <w:pPr>
              <w:pStyle w:val="Tabletext"/>
              <w:jc w:val="center"/>
            </w:pPr>
            <w:r w:rsidRPr="004C78AF">
              <w:t>NOC</w:t>
            </w:r>
          </w:p>
        </w:tc>
        <w:tc>
          <w:tcPr>
            <w:tcW w:w="1417" w:type="dxa"/>
          </w:tcPr>
          <w:p w:rsidR="007E29B5" w:rsidRPr="000275B7" w:rsidRDefault="007E29B5" w:rsidP="007E29B5">
            <w:pPr>
              <w:pStyle w:val="Tabletext"/>
            </w:pPr>
          </w:p>
        </w:tc>
      </w:tr>
      <w:tr w:rsidR="007E29B5" w:rsidTr="00E1620E">
        <w:trPr>
          <w:cantSplit/>
        </w:trPr>
        <w:tc>
          <w:tcPr>
            <w:tcW w:w="1384" w:type="dxa"/>
          </w:tcPr>
          <w:p w:rsidR="007E29B5" w:rsidRPr="006457BB" w:rsidRDefault="007E29B5" w:rsidP="007E29B5">
            <w:pPr>
              <w:pStyle w:val="Tabletext"/>
              <w:jc w:val="center"/>
              <w:rPr>
                <w:b/>
                <w:bCs/>
              </w:rPr>
            </w:pPr>
            <w:r w:rsidRPr="006457BB">
              <w:rPr>
                <w:b/>
                <w:bCs/>
              </w:rPr>
              <w:t>BT.1689</w:t>
            </w:r>
            <w:r>
              <w:rPr>
                <w:b/>
                <w:bCs/>
              </w:rPr>
              <w:t>-0</w:t>
            </w:r>
          </w:p>
        </w:tc>
        <w:tc>
          <w:tcPr>
            <w:tcW w:w="5670" w:type="dxa"/>
          </w:tcPr>
          <w:p w:rsidR="007E29B5" w:rsidRPr="00EF2982" w:rsidRDefault="007E29B5" w:rsidP="00626B81">
            <w:pPr>
              <w:pStyle w:val="Tabletext"/>
              <w:rPr>
                <w:lang w:eastAsia="zh-CN"/>
              </w:rPr>
            </w:pPr>
            <w:r>
              <w:rPr>
                <w:rFonts w:hint="eastAsia"/>
                <w:lang w:eastAsia="zh-CN"/>
              </w:rPr>
              <w:t>在大屏幕数字成像环境播放符合</w:t>
            </w:r>
            <w:r w:rsidRPr="00EF2982">
              <w:rPr>
                <w:lang w:eastAsia="zh-CN"/>
              </w:rPr>
              <w:t>ITU-R BT.601</w:t>
            </w:r>
            <w:r>
              <w:rPr>
                <w:rFonts w:hint="eastAsia"/>
                <w:lang w:eastAsia="zh-CN"/>
              </w:rPr>
              <w:t>规定的图像格式提供的节目的指南</w:t>
            </w:r>
          </w:p>
        </w:tc>
        <w:tc>
          <w:tcPr>
            <w:tcW w:w="1418" w:type="dxa"/>
          </w:tcPr>
          <w:p w:rsidR="007E29B5" w:rsidRPr="004C78AF" w:rsidRDefault="007E29B5" w:rsidP="007E29B5">
            <w:pPr>
              <w:pStyle w:val="Tabletext"/>
              <w:jc w:val="center"/>
            </w:pPr>
            <w:r w:rsidRPr="004C78AF">
              <w:t>NOC</w:t>
            </w:r>
          </w:p>
        </w:tc>
        <w:tc>
          <w:tcPr>
            <w:tcW w:w="1417" w:type="dxa"/>
          </w:tcPr>
          <w:p w:rsidR="007E29B5" w:rsidRPr="000275B7" w:rsidRDefault="007E29B5" w:rsidP="007E29B5">
            <w:pPr>
              <w:pStyle w:val="Tabletext"/>
            </w:pPr>
          </w:p>
        </w:tc>
      </w:tr>
      <w:tr w:rsidR="007E29B5" w:rsidTr="00E1620E">
        <w:trPr>
          <w:cantSplit/>
        </w:trPr>
        <w:tc>
          <w:tcPr>
            <w:tcW w:w="1384" w:type="dxa"/>
          </w:tcPr>
          <w:p w:rsidR="007E29B5" w:rsidRPr="006457BB" w:rsidRDefault="007E29B5" w:rsidP="007E29B5">
            <w:pPr>
              <w:pStyle w:val="Tabletext"/>
              <w:jc w:val="center"/>
              <w:rPr>
                <w:b/>
                <w:bCs/>
              </w:rPr>
            </w:pPr>
            <w:r w:rsidRPr="006457BB">
              <w:rPr>
                <w:b/>
                <w:bCs/>
              </w:rPr>
              <w:t>BT.1690</w:t>
            </w:r>
            <w:r>
              <w:rPr>
                <w:b/>
                <w:bCs/>
              </w:rPr>
              <w:t>-0</w:t>
            </w:r>
          </w:p>
        </w:tc>
        <w:tc>
          <w:tcPr>
            <w:tcW w:w="5670" w:type="dxa"/>
          </w:tcPr>
          <w:p w:rsidR="007E29B5" w:rsidRPr="00EF2982" w:rsidRDefault="007E29B5" w:rsidP="00626B81">
            <w:pPr>
              <w:pStyle w:val="Tabletext"/>
              <w:rPr>
                <w:lang w:eastAsia="zh-CN"/>
              </w:rPr>
            </w:pPr>
            <w:r>
              <w:rPr>
                <w:rFonts w:hint="eastAsia"/>
                <w:lang w:eastAsia="zh-CN"/>
              </w:rPr>
              <w:t>在剧院环境进行大屏幕数字成像节目播放的场所的假定特性</w:t>
            </w:r>
          </w:p>
        </w:tc>
        <w:tc>
          <w:tcPr>
            <w:tcW w:w="1418" w:type="dxa"/>
          </w:tcPr>
          <w:p w:rsidR="007E29B5" w:rsidRPr="004C78AF" w:rsidRDefault="007E29B5" w:rsidP="007E29B5">
            <w:pPr>
              <w:pStyle w:val="Tabletext"/>
              <w:jc w:val="center"/>
            </w:pPr>
            <w:r w:rsidRPr="004C78AF">
              <w:t>NOC</w:t>
            </w:r>
          </w:p>
        </w:tc>
        <w:tc>
          <w:tcPr>
            <w:tcW w:w="1417" w:type="dxa"/>
          </w:tcPr>
          <w:p w:rsidR="007E29B5" w:rsidRPr="000275B7" w:rsidRDefault="007E29B5" w:rsidP="007E29B5">
            <w:pPr>
              <w:pStyle w:val="Tabletext"/>
            </w:pPr>
          </w:p>
        </w:tc>
      </w:tr>
      <w:tr w:rsidR="007E29B5" w:rsidTr="00E1620E">
        <w:trPr>
          <w:cantSplit/>
        </w:trPr>
        <w:tc>
          <w:tcPr>
            <w:tcW w:w="1384" w:type="dxa"/>
          </w:tcPr>
          <w:p w:rsidR="007E29B5" w:rsidRPr="006457BB" w:rsidRDefault="007E29B5" w:rsidP="007E29B5">
            <w:pPr>
              <w:pStyle w:val="Tabletext"/>
              <w:jc w:val="center"/>
              <w:rPr>
                <w:b/>
                <w:bCs/>
              </w:rPr>
            </w:pPr>
            <w:r w:rsidRPr="006457BB">
              <w:rPr>
                <w:b/>
                <w:bCs/>
              </w:rPr>
              <w:t>BT.1691-1</w:t>
            </w:r>
          </w:p>
        </w:tc>
        <w:tc>
          <w:tcPr>
            <w:tcW w:w="5670" w:type="dxa"/>
          </w:tcPr>
          <w:p w:rsidR="007E29B5" w:rsidRPr="00EF2982" w:rsidRDefault="007E29B5" w:rsidP="00626B81">
            <w:pPr>
              <w:pStyle w:val="Tabletext"/>
              <w:rPr>
                <w:lang w:eastAsia="zh-CN"/>
              </w:rPr>
            </w:pPr>
            <w:r w:rsidRPr="00675E31">
              <w:rPr>
                <w:rFonts w:hint="eastAsia"/>
                <w:lang w:eastAsia="zh-CN"/>
              </w:rPr>
              <w:t>电视系统中的适应性图像质量控制</w:t>
            </w:r>
          </w:p>
        </w:tc>
        <w:tc>
          <w:tcPr>
            <w:tcW w:w="1418" w:type="dxa"/>
          </w:tcPr>
          <w:p w:rsidR="007E29B5" w:rsidRPr="004C78AF" w:rsidRDefault="007E29B5" w:rsidP="007E29B5">
            <w:pPr>
              <w:pStyle w:val="Tabletext"/>
              <w:jc w:val="center"/>
            </w:pPr>
            <w:r w:rsidRPr="004C78AF">
              <w:t>NOC</w:t>
            </w:r>
          </w:p>
        </w:tc>
        <w:tc>
          <w:tcPr>
            <w:tcW w:w="1417" w:type="dxa"/>
          </w:tcPr>
          <w:p w:rsidR="007E29B5" w:rsidRPr="000275B7" w:rsidRDefault="007E29B5" w:rsidP="007E29B5">
            <w:pPr>
              <w:pStyle w:val="Tabletext"/>
            </w:pPr>
          </w:p>
        </w:tc>
      </w:tr>
      <w:tr w:rsidR="007E29B5" w:rsidTr="00E1620E">
        <w:trPr>
          <w:cantSplit/>
        </w:trPr>
        <w:tc>
          <w:tcPr>
            <w:tcW w:w="1384" w:type="dxa"/>
          </w:tcPr>
          <w:p w:rsidR="007E29B5" w:rsidRPr="006457BB" w:rsidRDefault="007E29B5" w:rsidP="007E29B5">
            <w:pPr>
              <w:pStyle w:val="Tabletext"/>
              <w:jc w:val="center"/>
              <w:rPr>
                <w:b/>
                <w:bCs/>
              </w:rPr>
            </w:pPr>
            <w:r w:rsidRPr="006457BB">
              <w:rPr>
                <w:b/>
                <w:bCs/>
              </w:rPr>
              <w:t>BT.1692-1</w:t>
            </w:r>
          </w:p>
        </w:tc>
        <w:tc>
          <w:tcPr>
            <w:tcW w:w="5670" w:type="dxa"/>
          </w:tcPr>
          <w:p w:rsidR="007E29B5" w:rsidRPr="00EF2982" w:rsidRDefault="007E29B5" w:rsidP="00626B81">
            <w:pPr>
              <w:pStyle w:val="Tabletext"/>
              <w:rPr>
                <w:lang w:eastAsia="zh-CN"/>
              </w:rPr>
            </w:pPr>
            <w:r>
              <w:rPr>
                <w:rFonts w:hint="eastAsia"/>
                <w:lang w:eastAsia="zh-CN"/>
              </w:rPr>
              <w:t>电视彩</w:t>
            </w:r>
            <w:r w:rsidRPr="00675E31">
              <w:rPr>
                <w:rFonts w:hint="eastAsia"/>
                <w:lang w:eastAsia="zh-CN"/>
              </w:rPr>
              <w:t>色复制质量的优化</w:t>
            </w:r>
          </w:p>
        </w:tc>
        <w:tc>
          <w:tcPr>
            <w:tcW w:w="1418" w:type="dxa"/>
          </w:tcPr>
          <w:p w:rsidR="007E29B5" w:rsidRPr="004C78AF" w:rsidRDefault="007E29B5" w:rsidP="007E29B5">
            <w:pPr>
              <w:pStyle w:val="Tabletext"/>
              <w:jc w:val="center"/>
            </w:pPr>
            <w:r w:rsidRPr="004C78AF">
              <w:t>NOC</w:t>
            </w:r>
          </w:p>
        </w:tc>
        <w:tc>
          <w:tcPr>
            <w:tcW w:w="1417" w:type="dxa"/>
          </w:tcPr>
          <w:p w:rsidR="007E29B5" w:rsidRPr="000275B7" w:rsidRDefault="007E29B5" w:rsidP="007E29B5">
            <w:pPr>
              <w:pStyle w:val="Tabletext"/>
            </w:pPr>
          </w:p>
        </w:tc>
      </w:tr>
      <w:tr w:rsidR="007E29B5" w:rsidTr="00E1620E">
        <w:trPr>
          <w:cantSplit/>
        </w:trPr>
        <w:tc>
          <w:tcPr>
            <w:tcW w:w="1384" w:type="dxa"/>
          </w:tcPr>
          <w:p w:rsidR="007E29B5" w:rsidRPr="006457BB" w:rsidRDefault="007E29B5" w:rsidP="007E29B5">
            <w:pPr>
              <w:pStyle w:val="Tabletext"/>
              <w:jc w:val="center"/>
              <w:rPr>
                <w:b/>
                <w:bCs/>
              </w:rPr>
            </w:pPr>
            <w:r w:rsidRPr="006457BB">
              <w:rPr>
                <w:b/>
                <w:bCs/>
              </w:rPr>
              <w:t>BT.1699-</w:t>
            </w:r>
            <w:r>
              <w:rPr>
                <w:b/>
                <w:bCs/>
              </w:rPr>
              <w:t>2</w:t>
            </w:r>
          </w:p>
        </w:tc>
        <w:tc>
          <w:tcPr>
            <w:tcW w:w="5670" w:type="dxa"/>
          </w:tcPr>
          <w:p w:rsidR="007E29B5" w:rsidRPr="00722315" w:rsidRDefault="007E29B5" w:rsidP="00626B81">
            <w:pPr>
              <w:pStyle w:val="Tabletext"/>
              <w:rPr>
                <w:lang w:eastAsia="zh-CN"/>
              </w:rPr>
            </w:pPr>
            <w:r w:rsidRPr="002676F3">
              <w:rPr>
                <w:rFonts w:hint="eastAsia"/>
                <w:lang w:eastAsia="zh-CN"/>
              </w:rPr>
              <w:t>交互式电视应用的说明性内容格式的协调</w:t>
            </w:r>
          </w:p>
        </w:tc>
        <w:tc>
          <w:tcPr>
            <w:tcW w:w="1418" w:type="dxa"/>
          </w:tcPr>
          <w:p w:rsidR="007E29B5" w:rsidRPr="004C78AF" w:rsidRDefault="007E29B5" w:rsidP="007E29B5">
            <w:pPr>
              <w:pStyle w:val="Tabletext"/>
              <w:jc w:val="center"/>
            </w:pPr>
            <w:r w:rsidRPr="004C78AF">
              <w:t>NOC</w:t>
            </w:r>
          </w:p>
        </w:tc>
        <w:tc>
          <w:tcPr>
            <w:tcW w:w="1417" w:type="dxa"/>
          </w:tcPr>
          <w:p w:rsidR="007E29B5" w:rsidRPr="000275B7" w:rsidRDefault="007E29B5" w:rsidP="007E29B5">
            <w:pPr>
              <w:pStyle w:val="Tabletext"/>
            </w:pPr>
          </w:p>
        </w:tc>
      </w:tr>
      <w:tr w:rsidR="007E29B5" w:rsidTr="00E1620E">
        <w:trPr>
          <w:cantSplit/>
        </w:trPr>
        <w:tc>
          <w:tcPr>
            <w:tcW w:w="1384" w:type="dxa"/>
          </w:tcPr>
          <w:p w:rsidR="007E29B5" w:rsidRPr="006457BB" w:rsidRDefault="007E29B5" w:rsidP="007E29B5">
            <w:pPr>
              <w:pStyle w:val="Tabletext"/>
              <w:jc w:val="center"/>
              <w:rPr>
                <w:b/>
                <w:bCs/>
              </w:rPr>
            </w:pPr>
            <w:r w:rsidRPr="006457BB">
              <w:rPr>
                <w:b/>
                <w:bCs/>
              </w:rPr>
              <w:lastRenderedPageBreak/>
              <w:t>BT.1700</w:t>
            </w:r>
            <w:r>
              <w:rPr>
                <w:b/>
                <w:bCs/>
              </w:rPr>
              <w:t>-0</w:t>
            </w:r>
          </w:p>
        </w:tc>
        <w:tc>
          <w:tcPr>
            <w:tcW w:w="5670" w:type="dxa"/>
          </w:tcPr>
          <w:p w:rsidR="007E29B5" w:rsidRPr="00042FB0" w:rsidRDefault="007E29B5" w:rsidP="00626B81">
            <w:pPr>
              <w:pStyle w:val="Tabletext"/>
              <w:rPr>
                <w:lang w:val="en-US" w:eastAsia="zh-CN"/>
              </w:rPr>
            </w:pPr>
            <w:r w:rsidRPr="002676F3">
              <w:rPr>
                <w:rFonts w:hint="eastAsia"/>
                <w:lang w:eastAsia="zh-CN"/>
              </w:rPr>
              <w:t>常规模拟电视制式的复合图像信号特性</w:t>
            </w:r>
          </w:p>
        </w:tc>
        <w:tc>
          <w:tcPr>
            <w:tcW w:w="1418" w:type="dxa"/>
          </w:tcPr>
          <w:p w:rsidR="007E29B5" w:rsidRPr="004C78AF" w:rsidRDefault="007E29B5" w:rsidP="007E29B5">
            <w:pPr>
              <w:pStyle w:val="Tabletext"/>
              <w:jc w:val="center"/>
            </w:pPr>
            <w:r w:rsidRPr="004C78AF">
              <w:t>NOC</w:t>
            </w:r>
          </w:p>
        </w:tc>
        <w:tc>
          <w:tcPr>
            <w:tcW w:w="1417" w:type="dxa"/>
          </w:tcPr>
          <w:p w:rsidR="007E29B5" w:rsidRPr="000275B7" w:rsidRDefault="007E29B5" w:rsidP="007E29B5">
            <w:pPr>
              <w:pStyle w:val="Tabletext"/>
            </w:pPr>
          </w:p>
        </w:tc>
      </w:tr>
      <w:tr w:rsidR="007E29B5" w:rsidTr="00E1620E">
        <w:trPr>
          <w:cantSplit/>
        </w:trPr>
        <w:tc>
          <w:tcPr>
            <w:tcW w:w="1384" w:type="dxa"/>
          </w:tcPr>
          <w:p w:rsidR="007E29B5" w:rsidRPr="006457BB" w:rsidRDefault="007E29B5" w:rsidP="007E29B5">
            <w:pPr>
              <w:pStyle w:val="Tabletext"/>
              <w:jc w:val="center"/>
              <w:rPr>
                <w:b/>
                <w:bCs/>
              </w:rPr>
            </w:pPr>
            <w:r w:rsidRPr="006457BB">
              <w:rPr>
                <w:b/>
                <w:bCs/>
              </w:rPr>
              <w:t>BT.1701-1</w:t>
            </w:r>
          </w:p>
        </w:tc>
        <w:tc>
          <w:tcPr>
            <w:tcW w:w="5670" w:type="dxa"/>
          </w:tcPr>
          <w:p w:rsidR="007E29B5" w:rsidRPr="00722315" w:rsidRDefault="007E29B5" w:rsidP="00626B81">
            <w:pPr>
              <w:pStyle w:val="Tabletext"/>
              <w:rPr>
                <w:lang w:eastAsia="zh-CN"/>
              </w:rPr>
            </w:pPr>
            <w:r w:rsidRPr="002676F3">
              <w:rPr>
                <w:rFonts w:hint="eastAsia"/>
                <w:lang w:eastAsia="zh-CN"/>
              </w:rPr>
              <w:t>常规模拟电视制式的辐射信号特性</w:t>
            </w:r>
          </w:p>
        </w:tc>
        <w:tc>
          <w:tcPr>
            <w:tcW w:w="1418" w:type="dxa"/>
          </w:tcPr>
          <w:p w:rsidR="007E29B5" w:rsidRPr="004C78AF" w:rsidRDefault="007E29B5" w:rsidP="007E29B5">
            <w:pPr>
              <w:pStyle w:val="Tabletext"/>
              <w:jc w:val="center"/>
            </w:pPr>
            <w:r w:rsidRPr="004C78AF">
              <w:t>NOC</w:t>
            </w:r>
          </w:p>
        </w:tc>
        <w:tc>
          <w:tcPr>
            <w:tcW w:w="1417" w:type="dxa"/>
          </w:tcPr>
          <w:p w:rsidR="007E29B5" w:rsidRPr="000275B7" w:rsidRDefault="007E29B5" w:rsidP="007E29B5">
            <w:pPr>
              <w:pStyle w:val="Tabletext"/>
            </w:pPr>
          </w:p>
        </w:tc>
      </w:tr>
      <w:tr w:rsidR="007E29B5" w:rsidTr="00E1620E">
        <w:trPr>
          <w:cantSplit/>
        </w:trPr>
        <w:tc>
          <w:tcPr>
            <w:tcW w:w="1384" w:type="dxa"/>
          </w:tcPr>
          <w:p w:rsidR="007E29B5" w:rsidRPr="006457BB" w:rsidRDefault="007E29B5" w:rsidP="007E29B5">
            <w:pPr>
              <w:pStyle w:val="Tabletext"/>
              <w:jc w:val="center"/>
              <w:rPr>
                <w:b/>
                <w:bCs/>
              </w:rPr>
            </w:pPr>
            <w:r w:rsidRPr="006457BB">
              <w:rPr>
                <w:b/>
                <w:bCs/>
              </w:rPr>
              <w:t>BT.1702</w:t>
            </w:r>
            <w:r>
              <w:rPr>
                <w:b/>
                <w:bCs/>
              </w:rPr>
              <w:t>-0</w:t>
            </w:r>
          </w:p>
        </w:tc>
        <w:tc>
          <w:tcPr>
            <w:tcW w:w="5670" w:type="dxa"/>
          </w:tcPr>
          <w:p w:rsidR="007E29B5" w:rsidRPr="00656E85" w:rsidRDefault="007E29B5" w:rsidP="00626B81">
            <w:pPr>
              <w:pStyle w:val="Tabletext"/>
              <w:rPr>
                <w:lang w:val="en-US" w:eastAsia="zh-CN"/>
              </w:rPr>
            </w:pPr>
            <w:r w:rsidRPr="002676F3">
              <w:rPr>
                <w:rFonts w:hint="eastAsia"/>
                <w:lang w:eastAsia="zh-CN"/>
              </w:rPr>
              <w:t>减轻由电视导致的光敏癫痫发作的指南</w:t>
            </w:r>
          </w:p>
        </w:tc>
        <w:tc>
          <w:tcPr>
            <w:tcW w:w="1418" w:type="dxa"/>
          </w:tcPr>
          <w:p w:rsidR="007E29B5" w:rsidRPr="004C78AF" w:rsidRDefault="007E29B5" w:rsidP="007E29B5">
            <w:pPr>
              <w:pStyle w:val="Tabletext"/>
              <w:jc w:val="center"/>
            </w:pPr>
            <w:r w:rsidRPr="004C78AF">
              <w:t>NOC</w:t>
            </w:r>
          </w:p>
        </w:tc>
        <w:tc>
          <w:tcPr>
            <w:tcW w:w="1417" w:type="dxa"/>
          </w:tcPr>
          <w:p w:rsidR="007E29B5" w:rsidRPr="000275B7" w:rsidRDefault="007E29B5" w:rsidP="007E29B5">
            <w:pPr>
              <w:pStyle w:val="Tabletext"/>
            </w:pPr>
          </w:p>
        </w:tc>
      </w:tr>
      <w:tr w:rsidR="007E29B5" w:rsidTr="00E1620E">
        <w:trPr>
          <w:cantSplit/>
        </w:trPr>
        <w:tc>
          <w:tcPr>
            <w:tcW w:w="1384" w:type="dxa"/>
          </w:tcPr>
          <w:p w:rsidR="007E29B5" w:rsidRPr="006457BB" w:rsidRDefault="007E29B5" w:rsidP="007E29B5">
            <w:pPr>
              <w:pStyle w:val="Tabletext"/>
              <w:jc w:val="center"/>
              <w:rPr>
                <w:b/>
                <w:bCs/>
              </w:rPr>
            </w:pPr>
            <w:r w:rsidRPr="006457BB">
              <w:rPr>
                <w:b/>
                <w:bCs/>
              </w:rPr>
              <w:t>BT.1720</w:t>
            </w:r>
            <w:r>
              <w:rPr>
                <w:b/>
                <w:bCs/>
              </w:rPr>
              <w:t>-0</w:t>
            </w:r>
          </w:p>
        </w:tc>
        <w:tc>
          <w:tcPr>
            <w:tcW w:w="5670" w:type="dxa"/>
          </w:tcPr>
          <w:p w:rsidR="007E29B5" w:rsidRPr="00EF2982" w:rsidRDefault="007E29B5" w:rsidP="00626B81">
            <w:pPr>
              <w:pStyle w:val="Tabletext"/>
              <w:rPr>
                <w:lang w:eastAsia="zh-CN"/>
              </w:rPr>
            </w:pPr>
            <w:r>
              <w:rPr>
                <w:rFonts w:hint="eastAsia"/>
                <w:lang w:eastAsia="zh-CN"/>
              </w:rPr>
              <w:t>宽带网际协议网络传输数字视频广播业务的服务质量等级和测量方法</w:t>
            </w:r>
          </w:p>
        </w:tc>
        <w:tc>
          <w:tcPr>
            <w:tcW w:w="1418" w:type="dxa"/>
          </w:tcPr>
          <w:p w:rsidR="007E29B5" w:rsidRPr="004C78AF" w:rsidRDefault="007E29B5" w:rsidP="007E29B5">
            <w:pPr>
              <w:pStyle w:val="Tabletext"/>
              <w:jc w:val="center"/>
            </w:pPr>
            <w:r w:rsidRPr="004C78AF">
              <w:t>NOC</w:t>
            </w:r>
          </w:p>
        </w:tc>
        <w:tc>
          <w:tcPr>
            <w:tcW w:w="1417" w:type="dxa"/>
          </w:tcPr>
          <w:p w:rsidR="007E29B5" w:rsidRPr="000275B7" w:rsidRDefault="007E29B5" w:rsidP="007E29B5">
            <w:pPr>
              <w:pStyle w:val="Tabletext"/>
            </w:pPr>
          </w:p>
        </w:tc>
      </w:tr>
      <w:tr w:rsidR="007E29B5" w:rsidTr="00E1620E">
        <w:trPr>
          <w:cantSplit/>
        </w:trPr>
        <w:tc>
          <w:tcPr>
            <w:tcW w:w="1384" w:type="dxa"/>
          </w:tcPr>
          <w:p w:rsidR="007E29B5" w:rsidRPr="006457BB" w:rsidRDefault="007E29B5" w:rsidP="007E29B5">
            <w:pPr>
              <w:pStyle w:val="Tabletext"/>
              <w:jc w:val="center"/>
              <w:rPr>
                <w:b/>
                <w:bCs/>
              </w:rPr>
            </w:pPr>
            <w:r w:rsidRPr="006457BB">
              <w:rPr>
                <w:b/>
                <w:bCs/>
              </w:rPr>
              <w:t>BT.1721</w:t>
            </w:r>
            <w:r>
              <w:rPr>
                <w:b/>
                <w:bCs/>
              </w:rPr>
              <w:t>-0</w:t>
            </w:r>
          </w:p>
        </w:tc>
        <w:tc>
          <w:tcPr>
            <w:tcW w:w="5670" w:type="dxa"/>
          </w:tcPr>
          <w:p w:rsidR="007E29B5" w:rsidRPr="00783936" w:rsidRDefault="007E29B5" w:rsidP="00626B81">
            <w:pPr>
              <w:pStyle w:val="Tabletext"/>
              <w:rPr>
                <w:lang w:eastAsia="zh-CN"/>
              </w:rPr>
            </w:pPr>
            <w:r w:rsidRPr="002676F3">
              <w:rPr>
                <w:rFonts w:hint="eastAsia"/>
                <w:lang w:eastAsia="zh-CN"/>
              </w:rPr>
              <w:t>供剧院显像的大屏幕数字映像应用程序的感知图像质量的客观测量</w:t>
            </w:r>
          </w:p>
        </w:tc>
        <w:tc>
          <w:tcPr>
            <w:tcW w:w="1418" w:type="dxa"/>
          </w:tcPr>
          <w:p w:rsidR="007E29B5" w:rsidRPr="004C78AF" w:rsidRDefault="007E29B5" w:rsidP="007E29B5">
            <w:pPr>
              <w:pStyle w:val="Tabletext"/>
              <w:jc w:val="center"/>
            </w:pPr>
            <w:r w:rsidRPr="004C78AF">
              <w:t>NOC</w:t>
            </w:r>
          </w:p>
        </w:tc>
        <w:tc>
          <w:tcPr>
            <w:tcW w:w="1417" w:type="dxa"/>
          </w:tcPr>
          <w:p w:rsidR="007E29B5" w:rsidRPr="000275B7" w:rsidRDefault="007E29B5" w:rsidP="007E29B5">
            <w:pPr>
              <w:pStyle w:val="Tabletext"/>
            </w:pPr>
          </w:p>
        </w:tc>
      </w:tr>
      <w:tr w:rsidR="007E29B5" w:rsidTr="00E1620E">
        <w:trPr>
          <w:cantSplit/>
        </w:trPr>
        <w:tc>
          <w:tcPr>
            <w:tcW w:w="1384" w:type="dxa"/>
          </w:tcPr>
          <w:p w:rsidR="007E29B5" w:rsidRPr="006457BB" w:rsidRDefault="007E29B5" w:rsidP="007E29B5">
            <w:pPr>
              <w:pStyle w:val="Tabletext"/>
              <w:jc w:val="center"/>
              <w:rPr>
                <w:b/>
                <w:bCs/>
              </w:rPr>
            </w:pPr>
            <w:r w:rsidRPr="006457BB">
              <w:rPr>
                <w:b/>
                <w:bCs/>
              </w:rPr>
              <w:t>BT.1722-2</w:t>
            </w:r>
          </w:p>
        </w:tc>
        <w:tc>
          <w:tcPr>
            <w:tcW w:w="5670" w:type="dxa"/>
          </w:tcPr>
          <w:p w:rsidR="007E29B5" w:rsidRPr="002676F3" w:rsidRDefault="007E29B5" w:rsidP="00626B81">
            <w:pPr>
              <w:pStyle w:val="Tabletext"/>
              <w:rPr>
                <w:lang w:eastAsia="zh-CN"/>
              </w:rPr>
            </w:pPr>
            <w:r>
              <w:rPr>
                <w:rFonts w:hint="eastAsia"/>
                <w:lang w:eastAsia="zh-CN"/>
              </w:rPr>
              <w:t>交互式电视应用执行引擎（程序）指令集的统一</w:t>
            </w:r>
          </w:p>
        </w:tc>
        <w:tc>
          <w:tcPr>
            <w:tcW w:w="1418" w:type="dxa"/>
          </w:tcPr>
          <w:p w:rsidR="007E29B5" w:rsidRPr="004C78AF" w:rsidRDefault="007E29B5" w:rsidP="007E29B5">
            <w:pPr>
              <w:pStyle w:val="Tabletext"/>
              <w:jc w:val="center"/>
            </w:pPr>
            <w:r w:rsidRPr="004C78AF">
              <w:t>NOC</w:t>
            </w:r>
          </w:p>
        </w:tc>
        <w:tc>
          <w:tcPr>
            <w:tcW w:w="1417" w:type="dxa"/>
          </w:tcPr>
          <w:p w:rsidR="007E29B5" w:rsidRPr="000275B7" w:rsidRDefault="007E29B5" w:rsidP="007E29B5">
            <w:pPr>
              <w:pStyle w:val="Tabletext"/>
            </w:pPr>
          </w:p>
        </w:tc>
      </w:tr>
      <w:tr w:rsidR="007E29B5" w:rsidTr="00E1620E">
        <w:trPr>
          <w:cantSplit/>
        </w:trPr>
        <w:tc>
          <w:tcPr>
            <w:tcW w:w="1384" w:type="dxa"/>
          </w:tcPr>
          <w:p w:rsidR="007E29B5" w:rsidRPr="006457BB" w:rsidRDefault="007E29B5" w:rsidP="007E29B5">
            <w:pPr>
              <w:pStyle w:val="Tabletext"/>
              <w:jc w:val="center"/>
              <w:rPr>
                <w:b/>
                <w:bCs/>
              </w:rPr>
            </w:pPr>
            <w:r w:rsidRPr="006457BB">
              <w:rPr>
                <w:b/>
                <w:bCs/>
              </w:rPr>
              <w:t>BT.1727</w:t>
            </w:r>
            <w:r>
              <w:rPr>
                <w:b/>
                <w:bCs/>
              </w:rPr>
              <w:t>-0</w:t>
            </w:r>
          </w:p>
        </w:tc>
        <w:tc>
          <w:tcPr>
            <w:tcW w:w="5670" w:type="dxa"/>
          </w:tcPr>
          <w:p w:rsidR="007E29B5" w:rsidRPr="00EF2982" w:rsidRDefault="007E29B5" w:rsidP="00626B81">
            <w:pPr>
              <w:pStyle w:val="Tabletext"/>
              <w:rPr>
                <w:lang w:eastAsia="zh-CN"/>
              </w:rPr>
            </w:pPr>
            <w:r w:rsidRPr="00756AA2">
              <w:rPr>
                <w:lang w:eastAsia="zh-CN"/>
              </w:rPr>
              <w:t>通过地面和卫星向</w:t>
            </w:r>
            <w:r>
              <w:rPr>
                <w:rFonts w:hint="eastAsia"/>
                <w:lang w:eastAsia="zh-CN"/>
              </w:rPr>
              <w:t>大屏幕数字成像</w:t>
            </w:r>
            <w:r w:rsidRPr="00756AA2">
              <w:rPr>
                <w:lang w:eastAsia="zh-CN"/>
              </w:rPr>
              <w:t>场所传送节目</w:t>
            </w:r>
            <w:r w:rsidRPr="00756AA2">
              <w:rPr>
                <w:rFonts w:hint="eastAsia"/>
                <w:lang w:eastAsia="zh-CN"/>
              </w:rPr>
              <w:t>素材</w:t>
            </w:r>
          </w:p>
        </w:tc>
        <w:tc>
          <w:tcPr>
            <w:tcW w:w="1418" w:type="dxa"/>
          </w:tcPr>
          <w:p w:rsidR="007E29B5" w:rsidRPr="004C78AF" w:rsidRDefault="007E29B5" w:rsidP="007E29B5">
            <w:pPr>
              <w:pStyle w:val="Tabletext"/>
              <w:jc w:val="center"/>
            </w:pPr>
            <w:r w:rsidRPr="004C78AF">
              <w:t>NOC</w:t>
            </w:r>
          </w:p>
        </w:tc>
        <w:tc>
          <w:tcPr>
            <w:tcW w:w="1417" w:type="dxa"/>
          </w:tcPr>
          <w:p w:rsidR="007E29B5" w:rsidRPr="000275B7" w:rsidRDefault="007E29B5" w:rsidP="007E29B5">
            <w:pPr>
              <w:pStyle w:val="Tabletext"/>
            </w:pPr>
          </w:p>
        </w:tc>
      </w:tr>
      <w:tr w:rsidR="007E29B5" w:rsidTr="00E1620E">
        <w:trPr>
          <w:cantSplit/>
        </w:trPr>
        <w:tc>
          <w:tcPr>
            <w:tcW w:w="1384" w:type="dxa"/>
          </w:tcPr>
          <w:p w:rsidR="007E29B5" w:rsidRPr="006457BB" w:rsidRDefault="007E29B5" w:rsidP="007E29B5">
            <w:pPr>
              <w:pStyle w:val="Tabletext"/>
              <w:jc w:val="center"/>
              <w:rPr>
                <w:b/>
                <w:bCs/>
              </w:rPr>
            </w:pPr>
            <w:r w:rsidRPr="006457BB">
              <w:rPr>
                <w:b/>
                <w:bCs/>
              </w:rPr>
              <w:t>BT.1728-1</w:t>
            </w:r>
          </w:p>
        </w:tc>
        <w:tc>
          <w:tcPr>
            <w:tcW w:w="5670" w:type="dxa"/>
          </w:tcPr>
          <w:p w:rsidR="007E29B5" w:rsidRPr="00EF2982" w:rsidRDefault="007E29B5" w:rsidP="00626B81">
            <w:pPr>
              <w:pStyle w:val="Tabletext"/>
              <w:rPr>
                <w:lang w:eastAsia="zh-CN"/>
              </w:rPr>
            </w:pPr>
            <w:r>
              <w:rPr>
                <w:rFonts w:hint="eastAsia"/>
                <w:lang w:eastAsia="zh-CN"/>
              </w:rPr>
              <w:t>关于在电视节目制作和后期制作中使用平板显像器件的指南</w:t>
            </w:r>
          </w:p>
        </w:tc>
        <w:tc>
          <w:tcPr>
            <w:tcW w:w="1418" w:type="dxa"/>
          </w:tcPr>
          <w:p w:rsidR="007E29B5" w:rsidRPr="004C78AF" w:rsidRDefault="007E29B5" w:rsidP="007E29B5">
            <w:pPr>
              <w:pStyle w:val="Tabletext"/>
              <w:jc w:val="center"/>
            </w:pPr>
            <w:r w:rsidRPr="004C78AF">
              <w:t>NOC</w:t>
            </w:r>
          </w:p>
        </w:tc>
        <w:tc>
          <w:tcPr>
            <w:tcW w:w="1417" w:type="dxa"/>
          </w:tcPr>
          <w:p w:rsidR="007E29B5" w:rsidRPr="000275B7" w:rsidRDefault="007E29B5" w:rsidP="007E29B5">
            <w:pPr>
              <w:pStyle w:val="Tabletext"/>
            </w:pPr>
          </w:p>
        </w:tc>
      </w:tr>
      <w:tr w:rsidR="007E29B5" w:rsidTr="00E1620E">
        <w:trPr>
          <w:cantSplit/>
        </w:trPr>
        <w:tc>
          <w:tcPr>
            <w:tcW w:w="1384" w:type="dxa"/>
          </w:tcPr>
          <w:p w:rsidR="007E29B5" w:rsidRPr="006457BB" w:rsidRDefault="007E29B5" w:rsidP="007E29B5">
            <w:pPr>
              <w:pStyle w:val="Tabletext"/>
              <w:jc w:val="center"/>
              <w:rPr>
                <w:b/>
                <w:bCs/>
              </w:rPr>
            </w:pPr>
            <w:r w:rsidRPr="006457BB">
              <w:rPr>
                <w:b/>
                <w:bCs/>
              </w:rPr>
              <w:t>BT.1729</w:t>
            </w:r>
            <w:r>
              <w:rPr>
                <w:b/>
                <w:bCs/>
              </w:rPr>
              <w:t>-0</w:t>
            </w:r>
          </w:p>
        </w:tc>
        <w:tc>
          <w:tcPr>
            <w:tcW w:w="5670" w:type="dxa"/>
          </w:tcPr>
          <w:p w:rsidR="007E29B5" w:rsidRPr="002676F3" w:rsidRDefault="007E29B5" w:rsidP="00626B81">
            <w:pPr>
              <w:pStyle w:val="Tabletext"/>
              <w:rPr>
                <w:lang w:eastAsia="zh-CN"/>
              </w:rPr>
            </w:pPr>
            <w:r w:rsidRPr="00EF2982">
              <w:rPr>
                <w:lang w:eastAsia="zh-CN"/>
              </w:rPr>
              <w:t xml:space="preserve">16 </w:t>
            </w:r>
            <w:r>
              <w:rPr>
                <w:lang w:eastAsia="zh-CN"/>
              </w:rPr>
              <w:t>×</w:t>
            </w:r>
            <w:r w:rsidRPr="00EF2982">
              <w:rPr>
                <w:lang w:eastAsia="zh-CN"/>
              </w:rPr>
              <w:t xml:space="preserve"> 9/4 </w:t>
            </w:r>
            <w:r>
              <w:rPr>
                <w:lang w:eastAsia="zh-CN"/>
              </w:rPr>
              <w:t>×</w:t>
            </w:r>
            <w:r w:rsidRPr="00EF2982">
              <w:rPr>
                <w:lang w:eastAsia="zh-CN"/>
              </w:rPr>
              <w:t xml:space="preserve"> 3</w:t>
            </w:r>
            <w:r w:rsidRPr="002676F3">
              <w:rPr>
                <w:rFonts w:hint="eastAsia"/>
                <w:lang w:eastAsia="zh-CN"/>
              </w:rPr>
              <w:t>宽高比数字电视通用基准测试图</w:t>
            </w:r>
          </w:p>
        </w:tc>
        <w:tc>
          <w:tcPr>
            <w:tcW w:w="1418" w:type="dxa"/>
          </w:tcPr>
          <w:p w:rsidR="007E29B5" w:rsidRPr="004C78AF" w:rsidRDefault="007E29B5" w:rsidP="007E29B5">
            <w:pPr>
              <w:pStyle w:val="Tabletext"/>
              <w:jc w:val="center"/>
            </w:pPr>
            <w:r w:rsidRPr="004C78AF">
              <w:t>NOC</w:t>
            </w:r>
          </w:p>
        </w:tc>
        <w:tc>
          <w:tcPr>
            <w:tcW w:w="1417" w:type="dxa"/>
          </w:tcPr>
          <w:p w:rsidR="007E29B5" w:rsidRPr="000275B7" w:rsidRDefault="007E29B5" w:rsidP="007E29B5">
            <w:pPr>
              <w:pStyle w:val="Tabletext"/>
            </w:pPr>
          </w:p>
        </w:tc>
      </w:tr>
      <w:tr w:rsidR="007E29B5" w:rsidTr="00E1620E">
        <w:trPr>
          <w:cantSplit/>
        </w:trPr>
        <w:tc>
          <w:tcPr>
            <w:tcW w:w="1384" w:type="dxa"/>
          </w:tcPr>
          <w:p w:rsidR="007E29B5" w:rsidRPr="006457BB" w:rsidRDefault="007E29B5" w:rsidP="007E29B5">
            <w:pPr>
              <w:pStyle w:val="Tabletext"/>
              <w:jc w:val="center"/>
              <w:rPr>
                <w:b/>
                <w:bCs/>
              </w:rPr>
            </w:pPr>
            <w:r w:rsidRPr="006457BB">
              <w:rPr>
                <w:b/>
                <w:bCs/>
              </w:rPr>
              <w:t>BT.1735</w:t>
            </w:r>
            <w:r>
              <w:rPr>
                <w:b/>
                <w:bCs/>
              </w:rPr>
              <w:t>-3</w:t>
            </w:r>
          </w:p>
        </w:tc>
        <w:tc>
          <w:tcPr>
            <w:tcW w:w="5670" w:type="dxa"/>
          </w:tcPr>
          <w:p w:rsidR="007E29B5" w:rsidRPr="007B65EF" w:rsidRDefault="007E29B5" w:rsidP="00626B81">
            <w:pPr>
              <w:pStyle w:val="Tabletext"/>
              <w:rPr>
                <w:color w:val="FF0000"/>
                <w:lang w:eastAsia="zh-CN"/>
              </w:rPr>
            </w:pPr>
            <w:r w:rsidRPr="00FE0E1A">
              <w:rPr>
                <w:rFonts w:hint="eastAsia"/>
                <w:lang w:eastAsia="zh-CN"/>
              </w:rPr>
              <w:t>ITU-R BT.1306</w:t>
            </w:r>
            <w:r w:rsidRPr="00FE0E1A">
              <w:rPr>
                <w:rFonts w:hint="eastAsia"/>
                <w:lang w:eastAsia="zh-CN"/>
              </w:rPr>
              <w:t>建议书中规范的</w:t>
            </w:r>
            <w:r w:rsidRPr="00FE0E1A">
              <w:rPr>
                <w:rFonts w:hint="eastAsia"/>
                <w:lang w:eastAsia="zh-CN"/>
              </w:rPr>
              <w:t>B</w:t>
            </w:r>
            <w:r w:rsidRPr="00FE0E1A">
              <w:rPr>
                <w:rFonts w:hint="eastAsia"/>
                <w:lang w:eastAsia="zh-CN"/>
              </w:rPr>
              <w:t>系统数字地面电视广播信号的客观接收质量评定方法</w:t>
            </w:r>
          </w:p>
        </w:tc>
        <w:tc>
          <w:tcPr>
            <w:tcW w:w="1418" w:type="dxa"/>
          </w:tcPr>
          <w:p w:rsidR="007E29B5" w:rsidRPr="004C78AF" w:rsidRDefault="007E29B5" w:rsidP="007E29B5">
            <w:pPr>
              <w:pStyle w:val="Tabletext"/>
              <w:jc w:val="center"/>
            </w:pPr>
            <w:r w:rsidRPr="004C78AF">
              <w:t>NOC</w:t>
            </w:r>
          </w:p>
        </w:tc>
        <w:tc>
          <w:tcPr>
            <w:tcW w:w="1417" w:type="dxa"/>
          </w:tcPr>
          <w:p w:rsidR="007E29B5" w:rsidRPr="000275B7" w:rsidRDefault="007E29B5" w:rsidP="007E29B5">
            <w:pPr>
              <w:pStyle w:val="Tabletext"/>
            </w:pPr>
          </w:p>
        </w:tc>
      </w:tr>
      <w:tr w:rsidR="007E29B5" w:rsidTr="00E1620E">
        <w:trPr>
          <w:cantSplit/>
        </w:trPr>
        <w:tc>
          <w:tcPr>
            <w:tcW w:w="1384" w:type="dxa"/>
          </w:tcPr>
          <w:p w:rsidR="007E29B5" w:rsidRPr="006457BB" w:rsidRDefault="007E29B5" w:rsidP="007E29B5">
            <w:pPr>
              <w:pStyle w:val="Tabletext"/>
              <w:jc w:val="center"/>
              <w:rPr>
                <w:b/>
                <w:bCs/>
              </w:rPr>
            </w:pPr>
            <w:r w:rsidRPr="006457BB">
              <w:rPr>
                <w:b/>
                <w:bCs/>
              </w:rPr>
              <w:t>BT.1736</w:t>
            </w:r>
            <w:r>
              <w:rPr>
                <w:b/>
                <w:bCs/>
              </w:rPr>
              <w:t>-0</w:t>
            </w:r>
          </w:p>
        </w:tc>
        <w:tc>
          <w:tcPr>
            <w:tcW w:w="5670" w:type="dxa"/>
          </w:tcPr>
          <w:p w:rsidR="007E29B5" w:rsidRPr="002676F3" w:rsidRDefault="007E29B5" w:rsidP="00626B81">
            <w:pPr>
              <w:pStyle w:val="Tabletext"/>
              <w:rPr>
                <w:lang w:eastAsia="zh-CN"/>
              </w:rPr>
            </w:pPr>
            <w:r w:rsidRPr="002676F3">
              <w:rPr>
                <w:rFonts w:hint="eastAsia"/>
                <w:lang w:eastAsia="zh-CN"/>
              </w:rPr>
              <w:t>电视再分发信令的广播</w:t>
            </w:r>
          </w:p>
        </w:tc>
        <w:tc>
          <w:tcPr>
            <w:tcW w:w="1418" w:type="dxa"/>
          </w:tcPr>
          <w:p w:rsidR="007E29B5" w:rsidRPr="004C78AF" w:rsidRDefault="007E29B5" w:rsidP="007E29B5">
            <w:pPr>
              <w:pStyle w:val="Tabletext"/>
              <w:jc w:val="center"/>
            </w:pPr>
            <w:r w:rsidRPr="004C78AF">
              <w:t>NOC</w:t>
            </w:r>
          </w:p>
        </w:tc>
        <w:tc>
          <w:tcPr>
            <w:tcW w:w="1417" w:type="dxa"/>
          </w:tcPr>
          <w:p w:rsidR="007E29B5" w:rsidRPr="000275B7" w:rsidRDefault="007E29B5" w:rsidP="007E29B5">
            <w:pPr>
              <w:pStyle w:val="Tabletext"/>
            </w:pPr>
          </w:p>
        </w:tc>
      </w:tr>
      <w:tr w:rsidR="007E29B5" w:rsidTr="00E1620E">
        <w:trPr>
          <w:cantSplit/>
        </w:trPr>
        <w:tc>
          <w:tcPr>
            <w:tcW w:w="1384" w:type="dxa"/>
          </w:tcPr>
          <w:p w:rsidR="007E29B5" w:rsidRPr="006457BB" w:rsidRDefault="007E29B5" w:rsidP="007E29B5">
            <w:pPr>
              <w:pStyle w:val="Tabletext"/>
              <w:jc w:val="center"/>
              <w:rPr>
                <w:b/>
                <w:bCs/>
              </w:rPr>
            </w:pPr>
            <w:r w:rsidRPr="006457BB">
              <w:rPr>
                <w:b/>
                <w:bCs/>
              </w:rPr>
              <w:t>BT.1737</w:t>
            </w:r>
            <w:r>
              <w:rPr>
                <w:b/>
                <w:bCs/>
              </w:rPr>
              <w:t>-0</w:t>
            </w:r>
          </w:p>
        </w:tc>
        <w:tc>
          <w:tcPr>
            <w:tcW w:w="5670" w:type="dxa"/>
          </w:tcPr>
          <w:p w:rsidR="007E29B5" w:rsidRPr="00EF2982" w:rsidRDefault="007E29B5" w:rsidP="00626B81">
            <w:pPr>
              <w:pStyle w:val="Tabletext"/>
              <w:rPr>
                <w:lang w:eastAsia="zh-CN"/>
              </w:rPr>
            </w:pPr>
            <w:r>
              <w:rPr>
                <w:rFonts w:hint="eastAsia"/>
                <w:lang w:eastAsia="zh-CN"/>
              </w:rPr>
              <w:t>使用</w:t>
            </w:r>
            <w:r>
              <w:rPr>
                <w:rFonts w:hint="eastAsia"/>
                <w:lang w:eastAsia="zh-CN"/>
              </w:rPr>
              <w:t>ITU-T H.264</w:t>
            </w:r>
            <w:r>
              <w:rPr>
                <w:rFonts w:hint="eastAsia"/>
                <w:lang w:eastAsia="zh-CN"/>
              </w:rPr>
              <w:t>建议书（</w:t>
            </w:r>
            <w:r>
              <w:rPr>
                <w:rFonts w:hint="eastAsia"/>
                <w:lang w:eastAsia="zh-CN"/>
              </w:rPr>
              <w:t>MPEG-4/AVC</w:t>
            </w:r>
            <w:r>
              <w:rPr>
                <w:rFonts w:hint="eastAsia"/>
                <w:lang w:eastAsia="zh-CN"/>
              </w:rPr>
              <w:t>）视频信源编码方法传送</w:t>
            </w:r>
            <w:r>
              <w:rPr>
                <w:rFonts w:hint="eastAsia"/>
                <w:lang w:eastAsia="zh-CN"/>
              </w:rPr>
              <w:t>HDTV</w:t>
            </w:r>
            <w:r>
              <w:rPr>
                <w:rFonts w:hint="eastAsia"/>
                <w:lang w:eastAsia="zh-CN"/>
              </w:rPr>
              <w:t>节目资料</w:t>
            </w:r>
          </w:p>
        </w:tc>
        <w:tc>
          <w:tcPr>
            <w:tcW w:w="1418" w:type="dxa"/>
          </w:tcPr>
          <w:p w:rsidR="007E29B5" w:rsidRPr="004C78AF" w:rsidRDefault="007E29B5" w:rsidP="007E29B5">
            <w:pPr>
              <w:pStyle w:val="Tabletext"/>
              <w:jc w:val="center"/>
            </w:pPr>
            <w:r w:rsidRPr="004C78AF">
              <w:t>NOC</w:t>
            </w:r>
          </w:p>
        </w:tc>
        <w:tc>
          <w:tcPr>
            <w:tcW w:w="1417" w:type="dxa"/>
          </w:tcPr>
          <w:p w:rsidR="007E29B5" w:rsidRPr="000275B7" w:rsidRDefault="007E29B5" w:rsidP="007E29B5">
            <w:pPr>
              <w:pStyle w:val="Tabletext"/>
            </w:pPr>
          </w:p>
        </w:tc>
      </w:tr>
      <w:tr w:rsidR="007E29B5" w:rsidTr="00E1620E">
        <w:trPr>
          <w:cantSplit/>
        </w:trPr>
        <w:tc>
          <w:tcPr>
            <w:tcW w:w="1384" w:type="dxa"/>
          </w:tcPr>
          <w:p w:rsidR="007E29B5" w:rsidRPr="006457BB" w:rsidRDefault="007E29B5" w:rsidP="007E29B5">
            <w:pPr>
              <w:pStyle w:val="Tabletext"/>
              <w:jc w:val="center"/>
              <w:rPr>
                <w:b/>
                <w:bCs/>
              </w:rPr>
            </w:pPr>
            <w:r w:rsidRPr="006457BB">
              <w:rPr>
                <w:b/>
                <w:bCs/>
              </w:rPr>
              <w:t>BT.1769</w:t>
            </w:r>
            <w:r>
              <w:rPr>
                <w:b/>
                <w:bCs/>
              </w:rPr>
              <w:t>-0</w:t>
            </w:r>
          </w:p>
        </w:tc>
        <w:tc>
          <w:tcPr>
            <w:tcW w:w="5670" w:type="dxa"/>
          </w:tcPr>
          <w:p w:rsidR="007E29B5" w:rsidRPr="00645392" w:rsidRDefault="007E29B5" w:rsidP="00626B81">
            <w:pPr>
              <w:pStyle w:val="Tabletext"/>
              <w:rPr>
                <w:lang w:val="en-US" w:eastAsia="zh-CN"/>
              </w:rPr>
            </w:pPr>
            <w:r w:rsidRPr="00645392">
              <w:rPr>
                <w:rFonts w:hint="eastAsia"/>
                <w:lang w:val="en-US" w:eastAsia="zh-CN"/>
              </w:rPr>
              <w:t>用于节目制作和国际节目交换的扩展分层大屏幕数字成像（</w:t>
            </w:r>
            <w:r w:rsidRPr="00645392">
              <w:rPr>
                <w:rFonts w:hint="eastAsia"/>
                <w:lang w:val="en-US" w:eastAsia="zh-CN"/>
              </w:rPr>
              <w:t>LSDI</w:t>
            </w:r>
            <w:r w:rsidRPr="00645392">
              <w:rPr>
                <w:rFonts w:hint="eastAsia"/>
                <w:lang w:val="en-US" w:eastAsia="zh-CN"/>
              </w:rPr>
              <w:t>）图像格式</w:t>
            </w:r>
            <w:r>
              <w:rPr>
                <w:rFonts w:hint="eastAsia"/>
                <w:lang w:val="en-US" w:eastAsia="zh-CN"/>
              </w:rPr>
              <w:t>的</w:t>
            </w:r>
            <w:r w:rsidRPr="00645392">
              <w:rPr>
                <w:rFonts w:hint="eastAsia"/>
                <w:lang w:val="en-US" w:eastAsia="zh-CN"/>
              </w:rPr>
              <w:t>参数值</w:t>
            </w:r>
          </w:p>
        </w:tc>
        <w:tc>
          <w:tcPr>
            <w:tcW w:w="1418" w:type="dxa"/>
          </w:tcPr>
          <w:p w:rsidR="007E29B5" w:rsidRPr="004C78AF" w:rsidRDefault="007E29B5" w:rsidP="007E29B5">
            <w:pPr>
              <w:pStyle w:val="Tabletext"/>
              <w:jc w:val="center"/>
            </w:pPr>
            <w:r w:rsidRPr="004C78AF">
              <w:t>NOC</w:t>
            </w:r>
          </w:p>
        </w:tc>
        <w:tc>
          <w:tcPr>
            <w:tcW w:w="1417" w:type="dxa"/>
          </w:tcPr>
          <w:p w:rsidR="007E29B5" w:rsidRPr="000275B7" w:rsidRDefault="007E29B5" w:rsidP="007E29B5">
            <w:pPr>
              <w:pStyle w:val="Tabletext"/>
            </w:pPr>
          </w:p>
        </w:tc>
      </w:tr>
      <w:tr w:rsidR="007E29B5" w:rsidTr="00E1620E">
        <w:trPr>
          <w:cantSplit/>
        </w:trPr>
        <w:tc>
          <w:tcPr>
            <w:tcW w:w="1384" w:type="dxa"/>
          </w:tcPr>
          <w:p w:rsidR="007E29B5" w:rsidRPr="006457BB" w:rsidRDefault="007E29B5" w:rsidP="007E29B5">
            <w:pPr>
              <w:pStyle w:val="Tabletext"/>
              <w:jc w:val="center"/>
              <w:rPr>
                <w:b/>
                <w:bCs/>
              </w:rPr>
            </w:pPr>
            <w:r w:rsidRPr="006457BB">
              <w:rPr>
                <w:b/>
                <w:bCs/>
              </w:rPr>
              <w:t>BT.1774-1</w:t>
            </w:r>
          </w:p>
        </w:tc>
        <w:tc>
          <w:tcPr>
            <w:tcW w:w="5670" w:type="dxa"/>
          </w:tcPr>
          <w:p w:rsidR="007E29B5" w:rsidRPr="00EF2982" w:rsidRDefault="007E29B5" w:rsidP="00626B81">
            <w:pPr>
              <w:pStyle w:val="Tabletext"/>
              <w:rPr>
                <w:lang w:eastAsia="zh-CN"/>
              </w:rPr>
            </w:pPr>
            <w:r w:rsidRPr="00756AA2">
              <w:rPr>
                <w:lang w:val="en-US" w:eastAsia="zh-CN"/>
              </w:rPr>
              <w:t>用于公共报警、减灾救灾的卫星和地面广播基础设施</w:t>
            </w:r>
            <w:r w:rsidRPr="00756AA2">
              <w:rPr>
                <w:lang w:val="en-US" w:eastAsia="zh-CN"/>
              </w:rPr>
              <w:br/>
            </w:r>
            <w:r>
              <w:rPr>
                <w:rFonts w:hint="eastAsia"/>
                <w:lang w:eastAsia="zh-CN"/>
              </w:rPr>
              <w:t>注</w:t>
            </w:r>
            <w:r>
              <w:rPr>
                <w:lang w:eastAsia="zh-CN"/>
              </w:rPr>
              <w:t xml:space="preserve"> – </w:t>
            </w:r>
            <w:r>
              <w:rPr>
                <w:rFonts w:hint="eastAsia"/>
                <w:lang w:eastAsia="zh-CN"/>
              </w:rPr>
              <w:t>与</w:t>
            </w:r>
            <w:r w:rsidRPr="00EF2982">
              <w:rPr>
                <w:lang w:eastAsia="zh-CN"/>
              </w:rPr>
              <w:t>IT</w:t>
            </w:r>
            <w:r>
              <w:rPr>
                <w:lang w:eastAsia="zh-CN"/>
              </w:rPr>
              <w:t>U</w:t>
            </w:r>
            <w:r w:rsidRPr="00EF2982">
              <w:rPr>
                <w:lang w:eastAsia="zh-CN"/>
              </w:rPr>
              <w:t>-R BO.1774</w:t>
            </w:r>
            <w:r>
              <w:rPr>
                <w:lang w:eastAsia="zh-CN"/>
              </w:rPr>
              <w:t>-1</w:t>
            </w:r>
            <w:r>
              <w:rPr>
                <w:rFonts w:hint="eastAsia"/>
                <w:lang w:eastAsia="zh-CN"/>
              </w:rPr>
              <w:t>建议书相同</w:t>
            </w:r>
          </w:p>
        </w:tc>
        <w:tc>
          <w:tcPr>
            <w:tcW w:w="1418" w:type="dxa"/>
          </w:tcPr>
          <w:p w:rsidR="007E29B5" w:rsidRPr="004C78AF" w:rsidRDefault="007E29B5" w:rsidP="007E29B5">
            <w:pPr>
              <w:pStyle w:val="Tabletext"/>
              <w:jc w:val="center"/>
            </w:pPr>
            <w:r>
              <w:t>UNA</w:t>
            </w:r>
          </w:p>
        </w:tc>
        <w:tc>
          <w:tcPr>
            <w:tcW w:w="1417" w:type="dxa"/>
          </w:tcPr>
          <w:p w:rsidR="007E29B5" w:rsidRPr="000275B7" w:rsidRDefault="007E29B5" w:rsidP="007E29B5">
            <w:pPr>
              <w:pStyle w:val="Tabletext"/>
              <w:rPr>
                <w:lang w:eastAsia="zh-CN"/>
              </w:rPr>
            </w:pPr>
            <w:r>
              <w:rPr>
                <w:lang w:eastAsia="zh-CN"/>
              </w:rPr>
              <w:t>CACE/747</w:t>
            </w:r>
            <w:r>
              <w:rPr>
                <w:lang w:eastAsia="zh-CN"/>
              </w:rPr>
              <w:br/>
            </w:r>
            <w:r>
              <w:rPr>
                <w:rFonts w:hint="eastAsia"/>
                <w:lang w:eastAsia="zh-CN"/>
              </w:rPr>
              <w:t>提议</w:t>
            </w:r>
            <w:r w:rsidRPr="00AF0F7D">
              <w:rPr>
                <w:lang w:eastAsia="zh-CN"/>
              </w:rPr>
              <w:t>MOD</w:t>
            </w:r>
          </w:p>
        </w:tc>
      </w:tr>
      <w:tr w:rsidR="007E29B5" w:rsidTr="00E1620E">
        <w:trPr>
          <w:cantSplit/>
        </w:trPr>
        <w:tc>
          <w:tcPr>
            <w:tcW w:w="1384" w:type="dxa"/>
          </w:tcPr>
          <w:p w:rsidR="007E29B5" w:rsidRPr="006457BB" w:rsidRDefault="007E29B5" w:rsidP="007E29B5">
            <w:pPr>
              <w:pStyle w:val="Tabletext"/>
              <w:jc w:val="center"/>
              <w:rPr>
                <w:b/>
                <w:bCs/>
                <w:lang w:eastAsia="zh-CN"/>
              </w:rPr>
            </w:pPr>
            <w:r w:rsidRPr="006457BB">
              <w:rPr>
                <w:b/>
                <w:bCs/>
                <w:lang w:eastAsia="zh-CN"/>
              </w:rPr>
              <w:t>BT.1775</w:t>
            </w:r>
            <w:r>
              <w:rPr>
                <w:b/>
                <w:bCs/>
                <w:lang w:eastAsia="zh-CN"/>
              </w:rPr>
              <w:t>-0</w:t>
            </w:r>
          </w:p>
        </w:tc>
        <w:tc>
          <w:tcPr>
            <w:tcW w:w="5670" w:type="dxa"/>
          </w:tcPr>
          <w:p w:rsidR="007E29B5" w:rsidRPr="002E199E" w:rsidRDefault="007E29B5" w:rsidP="00626B81">
            <w:pPr>
              <w:pStyle w:val="Tabletext"/>
              <w:rPr>
                <w:lang w:eastAsia="zh-CN"/>
              </w:rPr>
            </w:pPr>
            <w:r w:rsidRPr="002E199E">
              <w:rPr>
                <w:lang w:eastAsia="zh-CN"/>
              </w:rPr>
              <w:t>用于广播使用的元数据、音频、视频、基础数据和辅助数据交换并具有编辑能力的文件格式</w:t>
            </w:r>
          </w:p>
        </w:tc>
        <w:tc>
          <w:tcPr>
            <w:tcW w:w="1418" w:type="dxa"/>
          </w:tcPr>
          <w:p w:rsidR="007E29B5" w:rsidRPr="004C78AF" w:rsidRDefault="007E29B5" w:rsidP="007E29B5">
            <w:pPr>
              <w:pStyle w:val="Tabletext"/>
              <w:jc w:val="center"/>
            </w:pPr>
            <w:r w:rsidRPr="004C78AF">
              <w:t>NOC</w:t>
            </w:r>
          </w:p>
        </w:tc>
        <w:tc>
          <w:tcPr>
            <w:tcW w:w="1417" w:type="dxa"/>
          </w:tcPr>
          <w:p w:rsidR="007E29B5" w:rsidRPr="000275B7" w:rsidRDefault="007E29B5" w:rsidP="007E29B5">
            <w:pPr>
              <w:pStyle w:val="Tabletext"/>
              <w:rPr>
                <w:lang w:eastAsia="zh-CN"/>
              </w:rPr>
            </w:pPr>
          </w:p>
        </w:tc>
      </w:tr>
      <w:tr w:rsidR="007E29B5" w:rsidTr="00E1620E">
        <w:trPr>
          <w:cantSplit/>
        </w:trPr>
        <w:tc>
          <w:tcPr>
            <w:tcW w:w="1384" w:type="dxa"/>
          </w:tcPr>
          <w:p w:rsidR="007E29B5" w:rsidRPr="006457BB" w:rsidRDefault="007E29B5" w:rsidP="007E29B5">
            <w:pPr>
              <w:pStyle w:val="Tabletext"/>
              <w:jc w:val="center"/>
              <w:rPr>
                <w:b/>
                <w:bCs/>
                <w:lang w:eastAsia="zh-CN"/>
              </w:rPr>
            </w:pPr>
            <w:r w:rsidRPr="006457BB">
              <w:rPr>
                <w:b/>
                <w:bCs/>
                <w:lang w:eastAsia="zh-CN"/>
              </w:rPr>
              <w:t>BT.1786</w:t>
            </w:r>
            <w:r>
              <w:rPr>
                <w:b/>
                <w:bCs/>
                <w:lang w:eastAsia="zh-CN"/>
              </w:rPr>
              <w:t>-0</w:t>
            </w:r>
          </w:p>
        </w:tc>
        <w:tc>
          <w:tcPr>
            <w:tcW w:w="5670" w:type="dxa"/>
          </w:tcPr>
          <w:p w:rsidR="007E29B5" w:rsidRPr="009431F2" w:rsidRDefault="007E29B5" w:rsidP="00626B81">
            <w:pPr>
              <w:spacing w:before="40" w:after="40"/>
              <w:rPr>
                <w:sz w:val="20"/>
                <w:lang w:eastAsia="zh-CN"/>
              </w:rPr>
            </w:pPr>
            <w:r w:rsidRPr="009431F2">
              <w:rPr>
                <w:rFonts w:hint="eastAsia"/>
                <w:sz w:val="20"/>
                <w:lang w:eastAsia="zh-CN"/>
              </w:rPr>
              <w:t>评估对地面广播业务（</w:t>
            </w:r>
            <w:r w:rsidRPr="009431F2">
              <w:rPr>
                <w:rFonts w:hint="eastAsia"/>
                <w:sz w:val="20"/>
                <w:lang w:eastAsia="zh-CN"/>
              </w:rPr>
              <w:t>BS</w:t>
            </w:r>
            <w:r w:rsidRPr="009431F2">
              <w:rPr>
                <w:rFonts w:hint="eastAsia"/>
                <w:sz w:val="20"/>
                <w:lang w:eastAsia="zh-CN"/>
              </w:rPr>
              <w:t>）的干扰影响的标准</w:t>
            </w:r>
          </w:p>
          <w:p w:rsidR="007E29B5" w:rsidRPr="00EF2982" w:rsidRDefault="007E29B5" w:rsidP="00626B81">
            <w:pPr>
              <w:pStyle w:val="Tabletext"/>
              <w:rPr>
                <w:lang w:eastAsia="zh-CN"/>
              </w:rPr>
            </w:pPr>
            <w:r w:rsidRPr="009431F2">
              <w:rPr>
                <w:rFonts w:hint="eastAsia"/>
                <w:lang w:eastAsia="zh-CN"/>
              </w:rPr>
              <w:t>注</w:t>
            </w:r>
            <w:r w:rsidRPr="009431F2">
              <w:rPr>
                <w:lang w:eastAsia="zh-CN"/>
              </w:rPr>
              <w:t xml:space="preserve"> – </w:t>
            </w:r>
            <w:r w:rsidRPr="009431F2">
              <w:rPr>
                <w:rFonts w:hint="eastAsia"/>
                <w:lang w:eastAsia="zh-CN"/>
              </w:rPr>
              <w:t>与</w:t>
            </w:r>
            <w:r w:rsidRPr="009431F2">
              <w:rPr>
                <w:lang w:eastAsia="zh-CN"/>
              </w:rPr>
              <w:t>ITU-R BS.1786</w:t>
            </w:r>
            <w:r w:rsidRPr="009431F2">
              <w:rPr>
                <w:rFonts w:hint="eastAsia"/>
                <w:lang w:eastAsia="zh-CN"/>
              </w:rPr>
              <w:t>建议书相同</w:t>
            </w:r>
          </w:p>
        </w:tc>
        <w:tc>
          <w:tcPr>
            <w:tcW w:w="1418" w:type="dxa"/>
          </w:tcPr>
          <w:p w:rsidR="007E29B5" w:rsidRPr="004C78AF" w:rsidRDefault="007E29B5" w:rsidP="007E29B5">
            <w:pPr>
              <w:pStyle w:val="Tabletext"/>
              <w:jc w:val="center"/>
            </w:pPr>
            <w:r w:rsidRPr="004C78AF">
              <w:t>NOC</w:t>
            </w:r>
          </w:p>
        </w:tc>
        <w:tc>
          <w:tcPr>
            <w:tcW w:w="1417" w:type="dxa"/>
          </w:tcPr>
          <w:p w:rsidR="007E29B5" w:rsidRPr="000275B7" w:rsidRDefault="007E29B5" w:rsidP="007E29B5">
            <w:pPr>
              <w:pStyle w:val="Tabletext"/>
              <w:rPr>
                <w:lang w:eastAsia="zh-CN"/>
              </w:rPr>
            </w:pPr>
          </w:p>
        </w:tc>
      </w:tr>
      <w:tr w:rsidR="007E29B5" w:rsidTr="00E1620E">
        <w:trPr>
          <w:cantSplit/>
        </w:trPr>
        <w:tc>
          <w:tcPr>
            <w:tcW w:w="1384" w:type="dxa"/>
          </w:tcPr>
          <w:p w:rsidR="007E29B5" w:rsidRPr="006457BB" w:rsidRDefault="007E29B5" w:rsidP="007E29B5">
            <w:pPr>
              <w:pStyle w:val="Tabletext"/>
              <w:jc w:val="center"/>
              <w:rPr>
                <w:b/>
                <w:bCs/>
              </w:rPr>
            </w:pPr>
            <w:r w:rsidRPr="006457BB">
              <w:rPr>
                <w:b/>
                <w:bCs/>
                <w:lang w:eastAsia="zh-CN"/>
              </w:rPr>
              <w:t>BT.1788</w:t>
            </w:r>
            <w:r>
              <w:rPr>
                <w:b/>
                <w:bCs/>
              </w:rPr>
              <w:t>-0</w:t>
            </w:r>
          </w:p>
        </w:tc>
        <w:tc>
          <w:tcPr>
            <w:tcW w:w="5670" w:type="dxa"/>
          </w:tcPr>
          <w:p w:rsidR="007E29B5" w:rsidRPr="00EF2982" w:rsidRDefault="007E29B5" w:rsidP="00626B81">
            <w:pPr>
              <w:pStyle w:val="Tabletext"/>
              <w:rPr>
                <w:lang w:eastAsia="zh-CN"/>
              </w:rPr>
            </w:pPr>
            <w:r w:rsidRPr="0066134F">
              <w:rPr>
                <w:rFonts w:hint="eastAsia"/>
                <w:lang w:eastAsia="zh-CN"/>
              </w:rPr>
              <w:t>对多媒体应用视频质量的主观评估方法</w:t>
            </w:r>
          </w:p>
        </w:tc>
        <w:tc>
          <w:tcPr>
            <w:tcW w:w="1418" w:type="dxa"/>
          </w:tcPr>
          <w:p w:rsidR="007E29B5" w:rsidRPr="004C78AF" w:rsidRDefault="007E29B5" w:rsidP="007E29B5">
            <w:pPr>
              <w:pStyle w:val="Tabletext"/>
              <w:jc w:val="center"/>
            </w:pPr>
            <w:r w:rsidRPr="004C78AF">
              <w:t>NOC</w:t>
            </w:r>
          </w:p>
        </w:tc>
        <w:tc>
          <w:tcPr>
            <w:tcW w:w="1417" w:type="dxa"/>
          </w:tcPr>
          <w:p w:rsidR="007E29B5" w:rsidRPr="000275B7" w:rsidRDefault="007E29B5" w:rsidP="007E29B5">
            <w:pPr>
              <w:pStyle w:val="Tabletext"/>
            </w:pPr>
          </w:p>
        </w:tc>
      </w:tr>
      <w:tr w:rsidR="007E29B5" w:rsidTr="00E1620E">
        <w:trPr>
          <w:cantSplit/>
        </w:trPr>
        <w:tc>
          <w:tcPr>
            <w:tcW w:w="1384" w:type="dxa"/>
          </w:tcPr>
          <w:p w:rsidR="007E29B5" w:rsidRPr="006457BB" w:rsidRDefault="007E29B5" w:rsidP="007E29B5">
            <w:pPr>
              <w:pStyle w:val="Tabletext"/>
              <w:jc w:val="center"/>
              <w:rPr>
                <w:b/>
                <w:bCs/>
              </w:rPr>
            </w:pPr>
            <w:r w:rsidRPr="006457BB">
              <w:rPr>
                <w:b/>
                <w:bCs/>
              </w:rPr>
              <w:t>BT.1789</w:t>
            </w:r>
            <w:r>
              <w:rPr>
                <w:b/>
                <w:bCs/>
              </w:rPr>
              <w:t>-0</w:t>
            </w:r>
          </w:p>
        </w:tc>
        <w:tc>
          <w:tcPr>
            <w:tcW w:w="5670" w:type="dxa"/>
          </w:tcPr>
          <w:p w:rsidR="007E29B5" w:rsidRPr="00EF2982" w:rsidRDefault="007E29B5" w:rsidP="00626B81">
            <w:pPr>
              <w:pStyle w:val="Tabletext"/>
              <w:rPr>
                <w:lang w:eastAsia="zh-CN"/>
              </w:rPr>
            </w:pPr>
            <w:r>
              <w:rPr>
                <w:rFonts w:hint="eastAsia"/>
                <w:lang w:eastAsia="zh-CN"/>
              </w:rPr>
              <w:t>利用传输错误信息为分组视频传输重建已接收视频的方法</w:t>
            </w:r>
          </w:p>
        </w:tc>
        <w:tc>
          <w:tcPr>
            <w:tcW w:w="1418" w:type="dxa"/>
          </w:tcPr>
          <w:p w:rsidR="007E29B5" w:rsidRPr="004C78AF" w:rsidRDefault="007E29B5" w:rsidP="007E29B5">
            <w:pPr>
              <w:pStyle w:val="Tabletext"/>
              <w:jc w:val="center"/>
            </w:pPr>
            <w:r w:rsidRPr="004C78AF">
              <w:t>NOC</w:t>
            </w:r>
          </w:p>
        </w:tc>
        <w:tc>
          <w:tcPr>
            <w:tcW w:w="1417" w:type="dxa"/>
          </w:tcPr>
          <w:p w:rsidR="007E29B5" w:rsidRPr="000275B7" w:rsidRDefault="007E29B5" w:rsidP="007E29B5">
            <w:pPr>
              <w:pStyle w:val="Tabletext"/>
            </w:pPr>
          </w:p>
        </w:tc>
      </w:tr>
      <w:tr w:rsidR="007E29B5" w:rsidTr="00E1620E">
        <w:trPr>
          <w:cantSplit/>
        </w:trPr>
        <w:tc>
          <w:tcPr>
            <w:tcW w:w="1384" w:type="dxa"/>
          </w:tcPr>
          <w:p w:rsidR="007E29B5" w:rsidRPr="006457BB" w:rsidRDefault="007E29B5" w:rsidP="007E29B5">
            <w:pPr>
              <w:pStyle w:val="Tabletext"/>
              <w:jc w:val="center"/>
              <w:rPr>
                <w:b/>
                <w:bCs/>
              </w:rPr>
            </w:pPr>
            <w:r w:rsidRPr="006457BB">
              <w:rPr>
                <w:b/>
                <w:bCs/>
              </w:rPr>
              <w:t>BT.1790</w:t>
            </w:r>
            <w:r>
              <w:rPr>
                <w:b/>
                <w:bCs/>
              </w:rPr>
              <w:t>-0</w:t>
            </w:r>
          </w:p>
        </w:tc>
        <w:tc>
          <w:tcPr>
            <w:tcW w:w="5670" w:type="dxa"/>
          </w:tcPr>
          <w:p w:rsidR="007E29B5" w:rsidRPr="0066134F" w:rsidRDefault="007E29B5" w:rsidP="00626B81">
            <w:pPr>
              <w:pStyle w:val="Tabletext"/>
              <w:rPr>
                <w:lang w:eastAsia="zh-CN"/>
              </w:rPr>
            </w:pPr>
            <w:r w:rsidRPr="0066134F">
              <w:rPr>
                <w:rFonts w:hint="eastAsia"/>
                <w:lang w:eastAsia="zh-CN"/>
              </w:rPr>
              <w:t>在运行中监测广播链的要求</w:t>
            </w:r>
          </w:p>
        </w:tc>
        <w:tc>
          <w:tcPr>
            <w:tcW w:w="1418" w:type="dxa"/>
          </w:tcPr>
          <w:p w:rsidR="007E29B5" w:rsidRPr="004C78AF" w:rsidRDefault="007E29B5" w:rsidP="007E29B5">
            <w:pPr>
              <w:pStyle w:val="Tabletext"/>
              <w:jc w:val="center"/>
            </w:pPr>
            <w:r w:rsidRPr="004C78AF">
              <w:t>NOC</w:t>
            </w:r>
          </w:p>
        </w:tc>
        <w:tc>
          <w:tcPr>
            <w:tcW w:w="1417" w:type="dxa"/>
          </w:tcPr>
          <w:p w:rsidR="007E29B5" w:rsidRPr="000275B7" w:rsidRDefault="007E29B5" w:rsidP="007E29B5">
            <w:pPr>
              <w:pStyle w:val="Tabletext"/>
            </w:pPr>
          </w:p>
        </w:tc>
      </w:tr>
      <w:tr w:rsidR="007E29B5" w:rsidTr="00E1620E">
        <w:trPr>
          <w:cantSplit/>
        </w:trPr>
        <w:tc>
          <w:tcPr>
            <w:tcW w:w="1384" w:type="dxa"/>
          </w:tcPr>
          <w:p w:rsidR="007E29B5" w:rsidRPr="006457BB" w:rsidRDefault="007E29B5" w:rsidP="007E29B5">
            <w:pPr>
              <w:pStyle w:val="Tabletext"/>
              <w:jc w:val="center"/>
              <w:rPr>
                <w:b/>
                <w:bCs/>
              </w:rPr>
            </w:pPr>
            <w:r w:rsidRPr="006457BB">
              <w:rPr>
                <w:b/>
                <w:bCs/>
              </w:rPr>
              <w:t>BT.1832</w:t>
            </w:r>
            <w:r>
              <w:rPr>
                <w:b/>
                <w:bCs/>
              </w:rPr>
              <w:t>-0</w:t>
            </w:r>
          </w:p>
        </w:tc>
        <w:tc>
          <w:tcPr>
            <w:tcW w:w="5670" w:type="dxa"/>
          </w:tcPr>
          <w:p w:rsidR="007E29B5" w:rsidRPr="000275B7" w:rsidRDefault="007E29B5" w:rsidP="00626B81">
            <w:pPr>
              <w:pStyle w:val="Tabletext"/>
              <w:rPr>
                <w:lang w:eastAsia="zh-CN"/>
              </w:rPr>
            </w:pPr>
            <w:r>
              <w:rPr>
                <w:rFonts w:ascii="SimSun" w:cs="SimSun" w:hint="eastAsia"/>
                <w:lang w:eastAsia="zh-CN"/>
              </w:rPr>
              <w:t>地面数字视频广播返回信道</w:t>
            </w:r>
            <w:r w:rsidRPr="00A62995">
              <w:rPr>
                <w:lang w:eastAsia="zh-CN"/>
              </w:rPr>
              <w:t>（</w:t>
            </w:r>
            <w:r w:rsidRPr="00A62995">
              <w:rPr>
                <w:lang w:eastAsia="zh-CN"/>
              </w:rPr>
              <w:t>DVB-RCT</w:t>
            </w:r>
            <w:r w:rsidRPr="00A62995">
              <w:rPr>
                <w:lang w:eastAsia="zh-CN"/>
              </w:rPr>
              <w:t>）部</w:t>
            </w:r>
            <w:r>
              <w:rPr>
                <w:rFonts w:ascii="SimSun" w:cs="SimSun" w:hint="eastAsia"/>
                <w:lang w:eastAsia="zh-CN"/>
              </w:rPr>
              <w:t>署情形和规划时需考虑的因素</w:t>
            </w:r>
          </w:p>
        </w:tc>
        <w:tc>
          <w:tcPr>
            <w:tcW w:w="1418" w:type="dxa"/>
          </w:tcPr>
          <w:p w:rsidR="007E29B5" w:rsidRPr="004C78AF" w:rsidRDefault="007E29B5" w:rsidP="007E29B5">
            <w:pPr>
              <w:pStyle w:val="Tabletext"/>
              <w:jc w:val="center"/>
            </w:pPr>
            <w:r w:rsidRPr="004C78AF">
              <w:t>NOC</w:t>
            </w:r>
          </w:p>
        </w:tc>
        <w:tc>
          <w:tcPr>
            <w:tcW w:w="1417" w:type="dxa"/>
          </w:tcPr>
          <w:p w:rsidR="007E29B5" w:rsidRPr="000275B7" w:rsidRDefault="007E29B5" w:rsidP="007E29B5">
            <w:pPr>
              <w:pStyle w:val="Tabletext"/>
            </w:pPr>
            <w:r w:rsidRPr="000275B7">
              <w:t xml:space="preserve"> </w:t>
            </w:r>
          </w:p>
        </w:tc>
      </w:tr>
      <w:tr w:rsidR="007E29B5" w:rsidTr="00E1620E">
        <w:trPr>
          <w:cantSplit/>
        </w:trPr>
        <w:tc>
          <w:tcPr>
            <w:tcW w:w="1384" w:type="dxa"/>
          </w:tcPr>
          <w:p w:rsidR="007E29B5" w:rsidRPr="006457BB" w:rsidRDefault="007E29B5" w:rsidP="007E29B5">
            <w:pPr>
              <w:pStyle w:val="Tabletext"/>
              <w:jc w:val="center"/>
              <w:rPr>
                <w:b/>
                <w:bCs/>
              </w:rPr>
            </w:pPr>
            <w:r w:rsidRPr="006457BB">
              <w:rPr>
                <w:b/>
                <w:bCs/>
              </w:rPr>
              <w:t>BT.1833-</w:t>
            </w:r>
            <w:r>
              <w:rPr>
                <w:b/>
                <w:bCs/>
              </w:rPr>
              <w:t>3</w:t>
            </w:r>
          </w:p>
        </w:tc>
        <w:tc>
          <w:tcPr>
            <w:tcW w:w="5670" w:type="dxa"/>
          </w:tcPr>
          <w:p w:rsidR="007E29B5" w:rsidRPr="00981625" w:rsidRDefault="007E29B5" w:rsidP="00626B81">
            <w:pPr>
              <w:pStyle w:val="Tabletext"/>
              <w:rPr>
                <w:rFonts w:ascii="SimSun" w:cs="SimSun"/>
                <w:lang w:eastAsia="zh-CN"/>
              </w:rPr>
            </w:pPr>
            <w:r w:rsidRPr="00981625">
              <w:rPr>
                <w:rFonts w:ascii="SimSun" w:cs="SimSun"/>
                <w:lang w:eastAsia="zh-CN"/>
              </w:rPr>
              <w:t>通过手持机移动接收多媒体和数据应用广播</w:t>
            </w:r>
          </w:p>
        </w:tc>
        <w:tc>
          <w:tcPr>
            <w:tcW w:w="1418" w:type="dxa"/>
          </w:tcPr>
          <w:p w:rsidR="007E29B5" w:rsidRPr="004C78AF" w:rsidRDefault="007E29B5" w:rsidP="007E29B5">
            <w:pPr>
              <w:pStyle w:val="Tabletext"/>
              <w:jc w:val="center"/>
            </w:pPr>
            <w:r w:rsidRPr="004C78AF">
              <w:t>NOC</w:t>
            </w:r>
          </w:p>
        </w:tc>
        <w:tc>
          <w:tcPr>
            <w:tcW w:w="1417" w:type="dxa"/>
          </w:tcPr>
          <w:p w:rsidR="007E29B5" w:rsidRPr="000275B7" w:rsidRDefault="007E29B5" w:rsidP="007E29B5">
            <w:pPr>
              <w:pStyle w:val="Tabletext"/>
            </w:pPr>
            <w:r w:rsidRPr="000275B7">
              <w:t xml:space="preserve"> </w:t>
            </w:r>
          </w:p>
        </w:tc>
      </w:tr>
      <w:tr w:rsidR="007E29B5" w:rsidTr="00E1620E">
        <w:trPr>
          <w:cantSplit/>
        </w:trPr>
        <w:tc>
          <w:tcPr>
            <w:tcW w:w="1384" w:type="dxa"/>
          </w:tcPr>
          <w:p w:rsidR="007E29B5" w:rsidRPr="006457BB" w:rsidRDefault="007E29B5" w:rsidP="007E29B5">
            <w:pPr>
              <w:pStyle w:val="Tabletext"/>
              <w:jc w:val="center"/>
              <w:rPr>
                <w:b/>
                <w:bCs/>
              </w:rPr>
            </w:pPr>
            <w:r w:rsidRPr="006457BB">
              <w:rPr>
                <w:b/>
                <w:bCs/>
              </w:rPr>
              <w:t>BT.1845-1</w:t>
            </w:r>
          </w:p>
        </w:tc>
        <w:tc>
          <w:tcPr>
            <w:tcW w:w="5670" w:type="dxa"/>
          </w:tcPr>
          <w:p w:rsidR="007E29B5" w:rsidRPr="00641924" w:rsidDel="004356FA" w:rsidRDefault="007E29B5" w:rsidP="00626B81">
            <w:pPr>
              <w:pStyle w:val="Tabletext"/>
              <w:rPr>
                <w:rFonts w:ascii="SimSun" w:cs="SimSun"/>
                <w:lang w:eastAsia="zh-CN"/>
              </w:rPr>
            </w:pPr>
            <w:r w:rsidRPr="00641924">
              <w:rPr>
                <w:rFonts w:ascii="SimSun" w:cs="SimSun" w:hint="eastAsia"/>
                <w:lang w:eastAsia="zh-CN"/>
              </w:rPr>
              <w:t>为不同图像质量水平、显示器尺寸和屏幕宽高比的广播应用定制电视节目须使用的度量标准导则</w:t>
            </w:r>
          </w:p>
        </w:tc>
        <w:tc>
          <w:tcPr>
            <w:tcW w:w="1418" w:type="dxa"/>
          </w:tcPr>
          <w:p w:rsidR="007E29B5" w:rsidRPr="004C78AF" w:rsidDel="004356FA" w:rsidRDefault="007E29B5" w:rsidP="007E29B5">
            <w:pPr>
              <w:pStyle w:val="Tabletext"/>
              <w:jc w:val="center"/>
            </w:pPr>
            <w:r w:rsidRPr="004C78AF">
              <w:t>NOC</w:t>
            </w:r>
          </w:p>
        </w:tc>
        <w:tc>
          <w:tcPr>
            <w:tcW w:w="1417" w:type="dxa"/>
          </w:tcPr>
          <w:p w:rsidR="007E29B5" w:rsidRPr="000275B7" w:rsidDel="004356FA" w:rsidRDefault="007E29B5" w:rsidP="007E29B5">
            <w:pPr>
              <w:pStyle w:val="Tabletext"/>
            </w:pPr>
          </w:p>
        </w:tc>
      </w:tr>
      <w:tr w:rsidR="007E29B5" w:rsidTr="00E1620E">
        <w:trPr>
          <w:cantSplit/>
        </w:trPr>
        <w:tc>
          <w:tcPr>
            <w:tcW w:w="1384" w:type="dxa"/>
          </w:tcPr>
          <w:p w:rsidR="007E29B5" w:rsidRPr="006457BB" w:rsidRDefault="007E29B5" w:rsidP="007E29B5">
            <w:pPr>
              <w:pStyle w:val="Tabletext"/>
              <w:jc w:val="center"/>
              <w:rPr>
                <w:b/>
                <w:bCs/>
              </w:rPr>
            </w:pPr>
            <w:r w:rsidRPr="006457BB">
              <w:rPr>
                <w:b/>
                <w:bCs/>
              </w:rPr>
              <w:t>BT.1846</w:t>
            </w:r>
            <w:r>
              <w:rPr>
                <w:b/>
                <w:bCs/>
              </w:rPr>
              <w:t>-0</w:t>
            </w:r>
          </w:p>
        </w:tc>
        <w:tc>
          <w:tcPr>
            <w:tcW w:w="5670" w:type="dxa"/>
          </w:tcPr>
          <w:p w:rsidR="007E29B5" w:rsidRPr="00995D32" w:rsidDel="004356FA" w:rsidRDefault="007E29B5" w:rsidP="00626B81">
            <w:pPr>
              <w:pStyle w:val="Tabletext"/>
              <w:rPr>
                <w:rFonts w:ascii="SimSun" w:cs="SimSun"/>
                <w:lang w:eastAsia="zh-CN"/>
              </w:rPr>
            </w:pPr>
            <w:r w:rsidRPr="00995D32">
              <w:rPr>
                <w:rFonts w:ascii="SimSun" w:cs="SimSun" w:hint="eastAsia"/>
                <w:lang w:eastAsia="zh-CN"/>
              </w:rPr>
              <w:t>视频制式的标记</w:t>
            </w:r>
          </w:p>
        </w:tc>
        <w:tc>
          <w:tcPr>
            <w:tcW w:w="1418" w:type="dxa"/>
          </w:tcPr>
          <w:p w:rsidR="007E29B5" w:rsidRPr="004C78AF" w:rsidDel="004356FA" w:rsidRDefault="007E29B5" w:rsidP="007E29B5">
            <w:pPr>
              <w:pStyle w:val="Tabletext"/>
              <w:jc w:val="center"/>
            </w:pPr>
            <w:r w:rsidRPr="004C78AF">
              <w:t>NOC</w:t>
            </w:r>
          </w:p>
        </w:tc>
        <w:tc>
          <w:tcPr>
            <w:tcW w:w="1417" w:type="dxa"/>
          </w:tcPr>
          <w:p w:rsidR="007E29B5" w:rsidRPr="000275B7" w:rsidDel="004356FA" w:rsidRDefault="007E29B5" w:rsidP="007E29B5">
            <w:pPr>
              <w:pStyle w:val="Tabletext"/>
            </w:pPr>
          </w:p>
        </w:tc>
      </w:tr>
      <w:tr w:rsidR="007E29B5" w:rsidTr="00E1620E">
        <w:trPr>
          <w:cantSplit/>
        </w:trPr>
        <w:tc>
          <w:tcPr>
            <w:tcW w:w="1384" w:type="dxa"/>
          </w:tcPr>
          <w:p w:rsidR="007E29B5" w:rsidRPr="006457BB" w:rsidRDefault="007E29B5" w:rsidP="007E29B5">
            <w:pPr>
              <w:pStyle w:val="Tabletext"/>
              <w:jc w:val="center"/>
              <w:rPr>
                <w:b/>
                <w:bCs/>
              </w:rPr>
            </w:pPr>
            <w:r w:rsidRPr="006457BB">
              <w:rPr>
                <w:b/>
                <w:bCs/>
              </w:rPr>
              <w:t>BT.1847</w:t>
            </w:r>
            <w:r>
              <w:rPr>
                <w:b/>
                <w:bCs/>
              </w:rPr>
              <w:t>-1</w:t>
            </w:r>
          </w:p>
        </w:tc>
        <w:tc>
          <w:tcPr>
            <w:tcW w:w="5670" w:type="dxa"/>
          </w:tcPr>
          <w:p w:rsidR="007E29B5" w:rsidRPr="002E7F18" w:rsidDel="004356FA" w:rsidRDefault="007E29B5" w:rsidP="00626B81">
            <w:pPr>
              <w:pStyle w:val="Tabletext"/>
              <w:rPr>
                <w:lang w:eastAsia="zh-CN"/>
              </w:rPr>
            </w:pPr>
            <w:r w:rsidRPr="002E7F18">
              <w:rPr>
                <w:lang w:eastAsia="zh-CN"/>
              </w:rPr>
              <w:t>50 Hz</w:t>
            </w:r>
            <w:r w:rsidRPr="002E7F18">
              <w:rPr>
                <w:rFonts w:hint="eastAsia"/>
                <w:lang w:eastAsia="zh-CN"/>
              </w:rPr>
              <w:t>环境中用于制作和国际节目交换的</w:t>
            </w:r>
            <w:r w:rsidRPr="002E7F18">
              <w:rPr>
                <w:lang w:eastAsia="zh-CN"/>
              </w:rPr>
              <w:t>1 280 × 720, 16:9</w:t>
            </w:r>
            <w:r w:rsidRPr="002E7F18">
              <w:rPr>
                <w:rFonts w:hint="eastAsia"/>
                <w:lang w:eastAsia="zh-CN"/>
              </w:rPr>
              <w:t>逐行捕获图像格式</w:t>
            </w:r>
          </w:p>
        </w:tc>
        <w:tc>
          <w:tcPr>
            <w:tcW w:w="1418" w:type="dxa"/>
          </w:tcPr>
          <w:p w:rsidR="007E29B5" w:rsidRPr="004C78AF" w:rsidDel="004356FA" w:rsidRDefault="007E29B5" w:rsidP="007E29B5">
            <w:pPr>
              <w:pStyle w:val="Tabletext"/>
              <w:jc w:val="center"/>
            </w:pPr>
            <w:r w:rsidRPr="004C78AF">
              <w:t>NOC</w:t>
            </w:r>
          </w:p>
        </w:tc>
        <w:tc>
          <w:tcPr>
            <w:tcW w:w="1417" w:type="dxa"/>
          </w:tcPr>
          <w:p w:rsidR="007E29B5" w:rsidRPr="000275B7" w:rsidDel="004356FA" w:rsidRDefault="007E29B5" w:rsidP="007E29B5">
            <w:pPr>
              <w:pStyle w:val="Tabletext"/>
            </w:pPr>
          </w:p>
        </w:tc>
      </w:tr>
      <w:tr w:rsidR="007E29B5" w:rsidTr="00E1620E">
        <w:trPr>
          <w:cantSplit/>
        </w:trPr>
        <w:tc>
          <w:tcPr>
            <w:tcW w:w="1384" w:type="dxa"/>
          </w:tcPr>
          <w:p w:rsidR="007E29B5" w:rsidRPr="006457BB" w:rsidRDefault="007E29B5" w:rsidP="007E29B5">
            <w:pPr>
              <w:pStyle w:val="Tabletext"/>
              <w:jc w:val="center"/>
              <w:rPr>
                <w:b/>
                <w:bCs/>
              </w:rPr>
            </w:pPr>
            <w:r w:rsidRPr="006457BB">
              <w:rPr>
                <w:b/>
                <w:bCs/>
              </w:rPr>
              <w:t>BT.1848</w:t>
            </w:r>
            <w:r>
              <w:rPr>
                <w:b/>
                <w:bCs/>
              </w:rPr>
              <w:t>-0</w:t>
            </w:r>
          </w:p>
        </w:tc>
        <w:tc>
          <w:tcPr>
            <w:tcW w:w="5670" w:type="dxa"/>
          </w:tcPr>
          <w:p w:rsidR="007E29B5" w:rsidRPr="00DE33D3" w:rsidDel="004356FA" w:rsidRDefault="007E29B5" w:rsidP="00626B81">
            <w:pPr>
              <w:pStyle w:val="Tabletext"/>
              <w:rPr>
                <w:lang w:eastAsia="zh-CN"/>
              </w:rPr>
            </w:pPr>
            <w:r w:rsidRPr="00DE33D3">
              <w:rPr>
                <w:rFonts w:hint="eastAsia"/>
                <w:lang w:eastAsia="zh-CN"/>
              </w:rPr>
              <w:t>宽屏</w:t>
            </w:r>
            <w:r w:rsidRPr="00DE33D3">
              <w:rPr>
                <w:rFonts w:hint="eastAsia"/>
                <w:lang w:eastAsia="zh-CN"/>
              </w:rPr>
              <w:t>16:9</w:t>
            </w:r>
            <w:r w:rsidRPr="00DE33D3">
              <w:rPr>
                <w:rFonts w:hint="eastAsia"/>
                <w:lang w:eastAsia="zh-CN"/>
              </w:rPr>
              <w:t>宽高比数字电视节目制作的安全区</w:t>
            </w:r>
          </w:p>
        </w:tc>
        <w:tc>
          <w:tcPr>
            <w:tcW w:w="1418" w:type="dxa"/>
          </w:tcPr>
          <w:p w:rsidR="007E29B5" w:rsidRPr="004C78AF" w:rsidDel="004356FA" w:rsidRDefault="007E29B5" w:rsidP="007E29B5">
            <w:pPr>
              <w:pStyle w:val="Tabletext"/>
              <w:jc w:val="center"/>
            </w:pPr>
            <w:r>
              <w:t>UNA</w:t>
            </w:r>
          </w:p>
        </w:tc>
        <w:tc>
          <w:tcPr>
            <w:tcW w:w="1417" w:type="dxa"/>
          </w:tcPr>
          <w:p w:rsidR="007E29B5" w:rsidRPr="000275B7" w:rsidDel="004356FA" w:rsidRDefault="007E29B5" w:rsidP="007E29B5">
            <w:pPr>
              <w:pStyle w:val="Tabletext"/>
              <w:rPr>
                <w:lang w:eastAsia="zh-CN"/>
              </w:rPr>
            </w:pPr>
            <w:r>
              <w:rPr>
                <w:rFonts w:hint="eastAsia"/>
                <w:lang w:eastAsia="zh-CN"/>
              </w:rPr>
              <w:t>CACE/747</w:t>
            </w:r>
            <w:r>
              <w:rPr>
                <w:lang w:eastAsia="zh-CN"/>
              </w:rPr>
              <w:br/>
            </w:r>
            <w:r>
              <w:rPr>
                <w:rFonts w:hint="eastAsia"/>
                <w:lang w:eastAsia="zh-CN"/>
              </w:rPr>
              <w:t>提议</w:t>
            </w:r>
            <w:r w:rsidRPr="00AF0F7D">
              <w:rPr>
                <w:rFonts w:hint="eastAsia"/>
                <w:lang w:eastAsia="zh-CN"/>
              </w:rPr>
              <w:t>MOD</w:t>
            </w:r>
          </w:p>
        </w:tc>
      </w:tr>
      <w:tr w:rsidR="007E29B5" w:rsidTr="00E1620E">
        <w:trPr>
          <w:cantSplit/>
        </w:trPr>
        <w:tc>
          <w:tcPr>
            <w:tcW w:w="1384" w:type="dxa"/>
          </w:tcPr>
          <w:p w:rsidR="007E29B5" w:rsidRPr="006457BB" w:rsidRDefault="007E29B5" w:rsidP="007E29B5">
            <w:pPr>
              <w:pStyle w:val="Tabletext"/>
              <w:jc w:val="center"/>
              <w:rPr>
                <w:b/>
                <w:bCs/>
                <w:lang w:eastAsia="zh-CN"/>
              </w:rPr>
            </w:pPr>
            <w:r w:rsidRPr="006457BB">
              <w:rPr>
                <w:b/>
                <w:bCs/>
                <w:lang w:eastAsia="zh-CN"/>
              </w:rPr>
              <w:t>BT.1852</w:t>
            </w:r>
            <w:r>
              <w:rPr>
                <w:b/>
                <w:bCs/>
                <w:lang w:eastAsia="zh-CN"/>
              </w:rPr>
              <w:t>-0</w:t>
            </w:r>
          </w:p>
        </w:tc>
        <w:tc>
          <w:tcPr>
            <w:tcW w:w="5670" w:type="dxa"/>
          </w:tcPr>
          <w:p w:rsidR="007E29B5" w:rsidRPr="00DE33D3" w:rsidDel="004356FA" w:rsidRDefault="007E29B5" w:rsidP="00626B81">
            <w:pPr>
              <w:pStyle w:val="Tabletext"/>
              <w:rPr>
                <w:lang w:eastAsia="zh-CN"/>
              </w:rPr>
            </w:pPr>
            <w:bookmarkStart w:id="14" w:name="OLE_LINK1"/>
            <w:bookmarkStart w:id="15" w:name="OLE_LINK2"/>
            <w:r w:rsidRPr="00DE33D3">
              <w:rPr>
                <w:rFonts w:hint="eastAsia"/>
                <w:lang w:eastAsia="zh-CN"/>
              </w:rPr>
              <w:t>用于数字广播的有条件接收系统</w:t>
            </w:r>
            <w:bookmarkEnd w:id="14"/>
            <w:bookmarkEnd w:id="15"/>
          </w:p>
        </w:tc>
        <w:tc>
          <w:tcPr>
            <w:tcW w:w="1418" w:type="dxa"/>
          </w:tcPr>
          <w:p w:rsidR="007E29B5" w:rsidRPr="004C78AF" w:rsidDel="004356FA" w:rsidRDefault="007E29B5" w:rsidP="007E29B5">
            <w:pPr>
              <w:pStyle w:val="Tabletext"/>
              <w:jc w:val="center"/>
            </w:pPr>
            <w:r w:rsidRPr="004C78AF">
              <w:t>NOC</w:t>
            </w:r>
          </w:p>
        </w:tc>
        <w:tc>
          <w:tcPr>
            <w:tcW w:w="1417" w:type="dxa"/>
          </w:tcPr>
          <w:p w:rsidR="007E29B5" w:rsidRPr="000275B7" w:rsidDel="004356FA" w:rsidRDefault="007E29B5" w:rsidP="007E29B5">
            <w:pPr>
              <w:pStyle w:val="Tabletext"/>
              <w:rPr>
                <w:lang w:eastAsia="zh-CN"/>
              </w:rPr>
            </w:pPr>
          </w:p>
        </w:tc>
      </w:tr>
      <w:tr w:rsidR="007E29B5" w:rsidTr="00E1620E">
        <w:trPr>
          <w:cantSplit/>
        </w:trPr>
        <w:tc>
          <w:tcPr>
            <w:tcW w:w="1384" w:type="dxa"/>
          </w:tcPr>
          <w:p w:rsidR="007E29B5" w:rsidRPr="006457BB" w:rsidRDefault="007E29B5" w:rsidP="007E29B5">
            <w:pPr>
              <w:pStyle w:val="Tabletext"/>
              <w:jc w:val="center"/>
              <w:rPr>
                <w:b/>
                <w:bCs/>
                <w:lang w:eastAsia="zh-CN"/>
              </w:rPr>
            </w:pPr>
            <w:r w:rsidRPr="006457BB">
              <w:rPr>
                <w:b/>
                <w:bCs/>
                <w:lang w:eastAsia="zh-CN"/>
              </w:rPr>
              <w:t>BT.1865</w:t>
            </w:r>
            <w:r>
              <w:rPr>
                <w:b/>
                <w:bCs/>
                <w:lang w:eastAsia="zh-CN"/>
              </w:rPr>
              <w:t>-0</w:t>
            </w:r>
          </w:p>
        </w:tc>
        <w:tc>
          <w:tcPr>
            <w:tcW w:w="5670" w:type="dxa"/>
          </w:tcPr>
          <w:p w:rsidR="007E29B5" w:rsidRPr="000275B7" w:rsidDel="004356FA" w:rsidRDefault="007E29B5" w:rsidP="00626B81">
            <w:pPr>
              <w:pStyle w:val="Tabletext"/>
              <w:rPr>
                <w:lang w:eastAsia="zh-CN"/>
              </w:rPr>
            </w:pPr>
            <w:bookmarkStart w:id="16" w:name="OLE_LINK6"/>
            <w:bookmarkStart w:id="17" w:name="OLE_LINK7"/>
            <w:r w:rsidRPr="00671523">
              <w:rPr>
                <w:lang w:eastAsia="zh-CN"/>
              </w:rPr>
              <w:t>用于监测广播链中</w:t>
            </w:r>
            <w:r w:rsidRPr="00671523">
              <w:rPr>
                <w:lang w:eastAsia="zh-CN"/>
              </w:rPr>
              <w:t>SDTV</w:t>
            </w:r>
            <w:r w:rsidRPr="00671523">
              <w:rPr>
                <w:lang w:eastAsia="zh-CN"/>
              </w:rPr>
              <w:t>和</w:t>
            </w:r>
            <w:r>
              <w:rPr>
                <w:lang w:eastAsia="zh-CN"/>
              </w:rPr>
              <w:t>HDTV</w:t>
            </w:r>
            <w:r w:rsidRPr="00671523">
              <w:rPr>
                <w:lang w:eastAsia="zh-CN"/>
              </w:rPr>
              <w:t>信号错误的元数据</w:t>
            </w:r>
            <w:bookmarkEnd w:id="16"/>
            <w:bookmarkEnd w:id="17"/>
          </w:p>
        </w:tc>
        <w:tc>
          <w:tcPr>
            <w:tcW w:w="1418" w:type="dxa"/>
          </w:tcPr>
          <w:p w:rsidR="007E29B5" w:rsidRPr="004C78AF" w:rsidDel="004356FA" w:rsidRDefault="007E29B5" w:rsidP="007E29B5">
            <w:pPr>
              <w:pStyle w:val="Tabletext"/>
              <w:jc w:val="center"/>
            </w:pPr>
            <w:r w:rsidRPr="004C78AF">
              <w:t>NOC</w:t>
            </w:r>
          </w:p>
        </w:tc>
        <w:tc>
          <w:tcPr>
            <w:tcW w:w="1417" w:type="dxa"/>
          </w:tcPr>
          <w:p w:rsidR="007E29B5" w:rsidRPr="000275B7" w:rsidDel="004356FA" w:rsidRDefault="007E29B5" w:rsidP="007E29B5">
            <w:pPr>
              <w:pStyle w:val="Tabletext"/>
              <w:rPr>
                <w:lang w:eastAsia="zh-CN"/>
              </w:rPr>
            </w:pPr>
          </w:p>
        </w:tc>
      </w:tr>
      <w:tr w:rsidR="007E29B5" w:rsidTr="00E1620E">
        <w:trPr>
          <w:cantSplit/>
        </w:trPr>
        <w:tc>
          <w:tcPr>
            <w:tcW w:w="1384" w:type="dxa"/>
          </w:tcPr>
          <w:p w:rsidR="007E29B5" w:rsidRPr="006457BB" w:rsidRDefault="007E29B5" w:rsidP="007E29B5">
            <w:pPr>
              <w:pStyle w:val="Tabletext"/>
              <w:jc w:val="center"/>
              <w:rPr>
                <w:b/>
                <w:bCs/>
                <w:lang w:eastAsia="zh-CN"/>
              </w:rPr>
            </w:pPr>
            <w:r w:rsidRPr="006457BB">
              <w:rPr>
                <w:b/>
                <w:bCs/>
                <w:lang w:eastAsia="zh-CN"/>
              </w:rPr>
              <w:t>BT.1866</w:t>
            </w:r>
            <w:r>
              <w:rPr>
                <w:b/>
                <w:bCs/>
                <w:lang w:eastAsia="zh-CN"/>
              </w:rPr>
              <w:t>-0</w:t>
            </w:r>
          </w:p>
        </w:tc>
        <w:tc>
          <w:tcPr>
            <w:tcW w:w="5670" w:type="dxa"/>
          </w:tcPr>
          <w:p w:rsidR="007E29B5" w:rsidRPr="000275B7" w:rsidDel="004356FA" w:rsidRDefault="007E29B5" w:rsidP="00626B81">
            <w:pPr>
              <w:pStyle w:val="Tabletext"/>
              <w:rPr>
                <w:lang w:eastAsia="zh-CN"/>
              </w:rPr>
            </w:pPr>
            <w:r w:rsidRPr="00B444F2">
              <w:rPr>
                <w:lang w:eastAsia="zh-CN"/>
              </w:rPr>
              <w:t>在具有全参考型信号情况下用于采用</w:t>
            </w:r>
            <w:r w:rsidRPr="00B444F2">
              <w:rPr>
                <w:rFonts w:hint="eastAsia"/>
                <w:lang w:eastAsia="zh-CN"/>
              </w:rPr>
              <w:t>普通清晰度</w:t>
            </w:r>
            <w:r w:rsidRPr="00B444F2">
              <w:rPr>
                <w:lang w:eastAsia="zh-CN"/>
              </w:rPr>
              <w:t>电视广播应用的客观</w:t>
            </w:r>
            <w:r w:rsidRPr="00B444F2">
              <w:rPr>
                <w:rFonts w:hint="eastAsia"/>
                <w:lang w:eastAsia="zh-CN"/>
              </w:rPr>
              <w:t>感知</w:t>
            </w:r>
            <w:r w:rsidRPr="00B444F2">
              <w:rPr>
                <w:lang w:eastAsia="zh-CN"/>
              </w:rPr>
              <w:t>视频质量测量技术</w:t>
            </w:r>
          </w:p>
        </w:tc>
        <w:tc>
          <w:tcPr>
            <w:tcW w:w="1418" w:type="dxa"/>
          </w:tcPr>
          <w:p w:rsidR="007E29B5" w:rsidRPr="004C78AF" w:rsidDel="004356FA" w:rsidRDefault="007E29B5" w:rsidP="007E29B5">
            <w:pPr>
              <w:pStyle w:val="Tabletext"/>
              <w:jc w:val="center"/>
            </w:pPr>
            <w:r w:rsidRPr="004C78AF">
              <w:t>NOC</w:t>
            </w:r>
          </w:p>
        </w:tc>
        <w:tc>
          <w:tcPr>
            <w:tcW w:w="1417" w:type="dxa"/>
          </w:tcPr>
          <w:p w:rsidR="007E29B5" w:rsidRPr="000275B7" w:rsidDel="004356FA" w:rsidRDefault="007E29B5" w:rsidP="007E29B5">
            <w:pPr>
              <w:pStyle w:val="Tabletext"/>
            </w:pPr>
          </w:p>
        </w:tc>
      </w:tr>
      <w:tr w:rsidR="007E29B5" w:rsidTr="00E1620E">
        <w:trPr>
          <w:cantSplit/>
        </w:trPr>
        <w:tc>
          <w:tcPr>
            <w:tcW w:w="1384" w:type="dxa"/>
          </w:tcPr>
          <w:p w:rsidR="007E29B5" w:rsidRPr="006457BB" w:rsidRDefault="007E29B5" w:rsidP="007E29B5">
            <w:pPr>
              <w:pStyle w:val="Tabletext"/>
              <w:jc w:val="center"/>
              <w:rPr>
                <w:b/>
                <w:bCs/>
              </w:rPr>
            </w:pPr>
            <w:r w:rsidRPr="006457BB">
              <w:rPr>
                <w:b/>
                <w:bCs/>
              </w:rPr>
              <w:lastRenderedPageBreak/>
              <w:t>BT.1867</w:t>
            </w:r>
            <w:r>
              <w:rPr>
                <w:b/>
                <w:bCs/>
              </w:rPr>
              <w:t>-0</w:t>
            </w:r>
          </w:p>
        </w:tc>
        <w:tc>
          <w:tcPr>
            <w:tcW w:w="5670" w:type="dxa"/>
          </w:tcPr>
          <w:p w:rsidR="007E29B5" w:rsidRPr="000275B7" w:rsidDel="004356FA" w:rsidRDefault="007E29B5" w:rsidP="00626B81">
            <w:pPr>
              <w:pStyle w:val="Tabletext"/>
              <w:rPr>
                <w:lang w:eastAsia="zh-CN"/>
              </w:rPr>
            </w:pPr>
            <w:r w:rsidRPr="00AE5D11">
              <w:rPr>
                <w:lang w:eastAsia="zh-CN"/>
              </w:rPr>
              <w:t>在具有部分</w:t>
            </w:r>
            <w:r w:rsidRPr="00AE5D11">
              <w:rPr>
                <w:rFonts w:hint="eastAsia"/>
                <w:lang w:eastAsia="zh-CN"/>
              </w:rPr>
              <w:t>带宽</w:t>
            </w:r>
            <w:r w:rsidRPr="00AE5D11">
              <w:rPr>
                <w:lang w:eastAsia="zh-CN"/>
              </w:rPr>
              <w:t>参考型情况下用于采用低清电视的广播应用的客观</w:t>
            </w:r>
            <w:r w:rsidRPr="00AE5D11">
              <w:rPr>
                <w:rFonts w:hint="eastAsia"/>
                <w:lang w:eastAsia="zh-CN"/>
              </w:rPr>
              <w:t>感知</w:t>
            </w:r>
            <w:r w:rsidRPr="00AE5D11">
              <w:rPr>
                <w:lang w:eastAsia="zh-CN"/>
              </w:rPr>
              <w:t>视觉质量测量技术</w:t>
            </w:r>
          </w:p>
        </w:tc>
        <w:tc>
          <w:tcPr>
            <w:tcW w:w="1418" w:type="dxa"/>
          </w:tcPr>
          <w:p w:rsidR="007E29B5" w:rsidRPr="004C78AF" w:rsidDel="004356FA" w:rsidRDefault="007E29B5" w:rsidP="007E29B5">
            <w:pPr>
              <w:pStyle w:val="Tabletext"/>
              <w:jc w:val="center"/>
            </w:pPr>
            <w:r w:rsidRPr="004C78AF">
              <w:t>NOC</w:t>
            </w:r>
          </w:p>
        </w:tc>
        <w:tc>
          <w:tcPr>
            <w:tcW w:w="1417" w:type="dxa"/>
          </w:tcPr>
          <w:p w:rsidR="007E29B5" w:rsidRPr="000275B7" w:rsidDel="004356FA" w:rsidRDefault="007E29B5" w:rsidP="007E29B5">
            <w:pPr>
              <w:pStyle w:val="Tabletext"/>
            </w:pPr>
          </w:p>
        </w:tc>
      </w:tr>
      <w:tr w:rsidR="007E29B5" w:rsidTr="00E1620E">
        <w:trPr>
          <w:cantSplit/>
        </w:trPr>
        <w:tc>
          <w:tcPr>
            <w:tcW w:w="1384" w:type="dxa"/>
          </w:tcPr>
          <w:p w:rsidR="007E29B5" w:rsidRPr="006457BB" w:rsidRDefault="007E29B5" w:rsidP="007E29B5">
            <w:pPr>
              <w:pStyle w:val="Tabletext"/>
              <w:jc w:val="center"/>
              <w:rPr>
                <w:b/>
                <w:bCs/>
              </w:rPr>
            </w:pPr>
            <w:r w:rsidRPr="006457BB">
              <w:rPr>
                <w:b/>
                <w:bCs/>
              </w:rPr>
              <w:t>BT.1868</w:t>
            </w:r>
            <w:r>
              <w:rPr>
                <w:b/>
                <w:bCs/>
              </w:rPr>
              <w:t>-0</w:t>
            </w:r>
          </w:p>
        </w:tc>
        <w:tc>
          <w:tcPr>
            <w:tcW w:w="5670" w:type="dxa"/>
          </w:tcPr>
          <w:p w:rsidR="007E29B5" w:rsidRPr="000275B7" w:rsidDel="004356FA" w:rsidRDefault="007E29B5" w:rsidP="00626B81">
            <w:pPr>
              <w:pStyle w:val="Tabletext"/>
              <w:rPr>
                <w:lang w:eastAsia="zh-CN"/>
              </w:rPr>
            </w:pPr>
            <w:r w:rsidRPr="00206A70">
              <w:rPr>
                <w:lang w:eastAsia="zh-CN"/>
              </w:rPr>
              <w:t>对用于通过节目收集、一次分配和</w:t>
            </w:r>
            <w:r w:rsidRPr="00206A70">
              <w:rPr>
                <w:lang w:eastAsia="zh-CN"/>
              </w:rPr>
              <w:t>SNG</w:t>
            </w:r>
            <w:r w:rsidRPr="00206A70">
              <w:rPr>
                <w:lang w:eastAsia="zh-CN"/>
              </w:rPr>
              <w:t>网络传输电视信号的编解码器的用户要求</w:t>
            </w:r>
          </w:p>
        </w:tc>
        <w:tc>
          <w:tcPr>
            <w:tcW w:w="1418" w:type="dxa"/>
          </w:tcPr>
          <w:p w:rsidR="007E29B5" w:rsidRPr="004C78AF" w:rsidDel="004356FA" w:rsidRDefault="007E29B5" w:rsidP="007E29B5">
            <w:pPr>
              <w:pStyle w:val="Tabletext"/>
              <w:jc w:val="center"/>
            </w:pPr>
            <w:r w:rsidRPr="004C78AF">
              <w:t>NOC</w:t>
            </w:r>
          </w:p>
        </w:tc>
        <w:tc>
          <w:tcPr>
            <w:tcW w:w="1417" w:type="dxa"/>
          </w:tcPr>
          <w:p w:rsidR="007E29B5" w:rsidRPr="000275B7" w:rsidDel="004356FA" w:rsidRDefault="007E29B5" w:rsidP="007E29B5">
            <w:pPr>
              <w:pStyle w:val="Tabletext"/>
            </w:pPr>
          </w:p>
        </w:tc>
      </w:tr>
      <w:tr w:rsidR="007E29B5" w:rsidTr="00E1620E">
        <w:trPr>
          <w:cantSplit/>
        </w:trPr>
        <w:tc>
          <w:tcPr>
            <w:tcW w:w="1384" w:type="dxa"/>
          </w:tcPr>
          <w:p w:rsidR="007E29B5" w:rsidRPr="006457BB" w:rsidRDefault="007E29B5" w:rsidP="007E29B5">
            <w:pPr>
              <w:pStyle w:val="Tabletext"/>
              <w:jc w:val="center"/>
              <w:rPr>
                <w:b/>
                <w:bCs/>
              </w:rPr>
            </w:pPr>
            <w:r w:rsidRPr="006457BB">
              <w:rPr>
                <w:b/>
                <w:bCs/>
              </w:rPr>
              <w:t>BT.1869</w:t>
            </w:r>
            <w:r>
              <w:rPr>
                <w:b/>
                <w:bCs/>
              </w:rPr>
              <w:t>-0</w:t>
            </w:r>
          </w:p>
        </w:tc>
        <w:tc>
          <w:tcPr>
            <w:tcW w:w="5670" w:type="dxa"/>
          </w:tcPr>
          <w:p w:rsidR="007E29B5" w:rsidRPr="000275B7" w:rsidDel="004356FA" w:rsidRDefault="007E29B5" w:rsidP="00626B81">
            <w:pPr>
              <w:pStyle w:val="Tabletext"/>
              <w:rPr>
                <w:lang w:eastAsia="zh-CN"/>
              </w:rPr>
            </w:pPr>
            <w:r w:rsidRPr="00ED7B98">
              <w:rPr>
                <w:rFonts w:hint="eastAsia"/>
                <w:lang w:eastAsia="zh-CN"/>
              </w:rPr>
              <w:t>数字多媒体广播系统中可变长度数据包的复用方案</w:t>
            </w:r>
          </w:p>
        </w:tc>
        <w:tc>
          <w:tcPr>
            <w:tcW w:w="1418" w:type="dxa"/>
          </w:tcPr>
          <w:p w:rsidR="007E29B5" w:rsidRPr="004C78AF" w:rsidDel="004356FA" w:rsidRDefault="007E29B5" w:rsidP="007E29B5">
            <w:pPr>
              <w:pStyle w:val="Tabletext"/>
              <w:jc w:val="center"/>
            </w:pPr>
            <w:r w:rsidRPr="004C78AF">
              <w:t>NOC</w:t>
            </w:r>
          </w:p>
        </w:tc>
        <w:tc>
          <w:tcPr>
            <w:tcW w:w="1417" w:type="dxa"/>
          </w:tcPr>
          <w:p w:rsidR="007E29B5" w:rsidRPr="000275B7" w:rsidDel="004356FA" w:rsidRDefault="007E29B5" w:rsidP="007E29B5">
            <w:pPr>
              <w:pStyle w:val="Tabletext"/>
            </w:pPr>
          </w:p>
        </w:tc>
      </w:tr>
      <w:tr w:rsidR="007E29B5" w:rsidTr="00E1620E">
        <w:trPr>
          <w:cantSplit/>
        </w:trPr>
        <w:tc>
          <w:tcPr>
            <w:tcW w:w="1384" w:type="dxa"/>
          </w:tcPr>
          <w:p w:rsidR="007E29B5" w:rsidRPr="006457BB" w:rsidRDefault="007E29B5" w:rsidP="007E29B5">
            <w:pPr>
              <w:pStyle w:val="Tabletext"/>
              <w:jc w:val="center"/>
              <w:rPr>
                <w:b/>
                <w:bCs/>
              </w:rPr>
            </w:pPr>
            <w:r w:rsidRPr="006457BB">
              <w:rPr>
                <w:b/>
                <w:bCs/>
              </w:rPr>
              <w:t>BT.1870</w:t>
            </w:r>
            <w:r>
              <w:rPr>
                <w:b/>
                <w:bCs/>
              </w:rPr>
              <w:t>-1</w:t>
            </w:r>
          </w:p>
        </w:tc>
        <w:tc>
          <w:tcPr>
            <w:tcW w:w="5670" w:type="dxa"/>
          </w:tcPr>
          <w:p w:rsidR="007E29B5" w:rsidRPr="000275B7" w:rsidDel="004356FA" w:rsidRDefault="007E29B5" w:rsidP="00626B81">
            <w:pPr>
              <w:pStyle w:val="Tabletext"/>
              <w:rPr>
                <w:lang w:eastAsia="zh-CN"/>
              </w:rPr>
            </w:pPr>
            <w:r w:rsidRPr="00ED7B98">
              <w:rPr>
                <w:rFonts w:hint="eastAsia"/>
                <w:lang w:eastAsia="zh-CN"/>
              </w:rPr>
              <w:t>数字电视广播发射的视频编码</w:t>
            </w:r>
          </w:p>
        </w:tc>
        <w:tc>
          <w:tcPr>
            <w:tcW w:w="1418" w:type="dxa"/>
          </w:tcPr>
          <w:p w:rsidR="007E29B5" w:rsidRPr="004C78AF" w:rsidDel="004356FA" w:rsidRDefault="007E29B5" w:rsidP="007E29B5">
            <w:pPr>
              <w:pStyle w:val="Tabletext"/>
              <w:jc w:val="center"/>
            </w:pPr>
            <w:r w:rsidRPr="004C78AF">
              <w:t>NOC</w:t>
            </w:r>
          </w:p>
        </w:tc>
        <w:tc>
          <w:tcPr>
            <w:tcW w:w="1417" w:type="dxa"/>
          </w:tcPr>
          <w:p w:rsidR="007E29B5" w:rsidRPr="000275B7" w:rsidDel="004356FA" w:rsidRDefault="007E29B5" w:rsidP="007E29B5">
            <w:pPr>
              <w:pStyle w:val="Tabletext"/>
            </w:pPr>
          </w:p>
        </w:tc>
      </w:tr>
      <w:tr w:rsidR="007E29B5" w:rsidTr="00E1620E">
        <w:trPr>
          <w:cantSplit/>
        </w:trPr>
        <w:tc>
          <w:tcPr>
            <w:tcW w:w="1384" w:type="dxa"/>
          </w:tcPr>
          <w:p w:rsidR="007E29B5" w:rsidRPr="006457BB" w:rsidRDefault="007E29B5" w:rsidP="007E29B5">
            <w:pPr>
              <w:pStyle w:val="Tabletext"/>
              <w:jc w:val="center"/>
              <w:rPr>
                <w:b/>
                <w:bCs/>
              </w:rPr>
            </w:pPr>
            <w:r w:rsidRPr="006457BB">
              <w:rPr>
                <w:b/>
                <w:bCs/>
              </w:rPr>
              <w:t>BT.1871</w:t>
            </w:r>
            <w:r>
              <w:rPr>
                <w:b/>
                <w:bCs/>
              </w:rPr>
              <w:t>-1</w:t>
            </w:r>
          </w:p>
        </w:tc>
        <w:tc>
          <w:tcPr>
            <w:tcW w:w="5670" w:type="dxa"/>
          </w:tcPr>
          <w:p w:rsidR="007E29B5" w:rsidRPr="000275B7" w:rsidDel="004356FA" w:rsidRDefault="007E29B5" w:rsidP="00626B81">
            <w:pPr>
              <w:pStyle w:val="Tabletext"/>
              <w:rPr>
                <w:lang w:eastAsia="zh-CN"/>
              </w:rPr>
            </w:pPr>
            <w:bookmarkStart w:id="18" w:name="OLE_LINK8"/>
            <w:r w:rsidRPr="00ED7B98">
              <w:rPr>
                <w:rFonts w:hint="eastAsia"/>
                <w:lang w:eastAsia="zh-CN"/>
              </w:rPr>
              <w:t>无线麦克风的用户需求</w:t>
            </w:r>
            <w:bookmarkEnd w:id="18"/>
          </w:p>
        </w:tc>
        <w:tc>
          <w:tcPr>
            <w:tcW w:w="1418" w:type="dxa"/>
          </w:tcPr>
          <w:p w:rsidR="007E29B5" w:rsidRPr="004C78AF" w:rsidDel="004356FA" w:rsidRDefault="007E29B5" w:rsidP="007E29B5">
            <w:pPr>
              <w:pStyle w:val="Tabletext"/>
              <w:jc w:val="center"/>
            </w:pPr>
            <w:r w:rsidRPr="004C78AF">
              <w:t>NOC</w:t>
            </w:r>
          </w:p>
        </w:tc>
        <w:tc>
          <w:tcPr>
            <w:tcW w:w="1417" w:type="dxa"/>
          </w:tcPr>
          <w:p w:rsidR="007E29B5" w:rsidRPr="000275B7" w:rsidDel="004356FA" w:rsidRDefault="007E29B5" w:rsidP="007E29B5">
            <w:pPr>
              <w:pStyle w:val="Tabletext"/>
            </w:pPr>
          </w:p>
        </w:tc>
      </w:tr>
      <w:tr w:rsidR="007E29B5" w:rsidTr="00E1620E">
        <w:trPr>
          <w:cantSplit/>
        </w:trPr>
        <w:tc>
          <w:tcPr>
            <w:tcW w:w="1384" w:type="dxa"/>
          </w:tcPr>
          <w:p w:rsidR="007E29B5" w:rsidRPr="006457BB" w:rsidRDefault="007E29B5" w:rsidP="007E29B5">
            <w:pPr>
              <w:pStyle w:val="Tabletext"/>
              <w:jc w:val="center"/>
              <w:rPr>
                <w:b/>
                <w:bCs/>
              </w:rPr>
            </w:pPr>
            <w:r w:rsidRPr="006457BB">
              <w:rPr>
                <w:b/>
                <w:bCs/>
              </w:rPr>
              <w:t>BT.1872</w:t>
            </w:r>
            <w:r>
              <w:rPr>
                <w:b/>
                <w:bCs/>
              </w:rPr>
              <w:t>-0</w:t>
            </w:r>
          </w:p>
        </w:tc>
        <w:tc>
          <w:tcPr>
            <w:tcW w:w="5670" w:type="dxa"/>
          </w:tcPr>
          <w:p w:rsidR="007E29B5" w:rsidRPr="000275B7" w:rsidDel="004356FA" w:rsidRDefault="007E29B5" w:rsidP="00626B81">
            <w:pPr>
              <w:pStyle w:val="Tabletext"/>
              <w:rPr>
                <w:lang w:eastAsia="zh-CN"/>
              </w:rPr>
            </w:pPr>
            <w:r w:rsidRPr="00ED7B98">
              <w:rPr>
                <w:rFonts w:hint="eastAsia"/>
                <w:lang w:eastAsia="zh-CN"/>
              </w:rPr>
              <w:t>数字电子新闻采摄的用户需求</w:t>
            </w:r>
          </w:p>
        </w:tc>
        <w:tc>
          <w:tcPr>
            <w:tcW w:w="1418" w:type="dxa"/>
          </w:tcPr>
          <w:p w:rsidR="007E29B5" w:rsidRPr="004C78AF" w:rsidDel="004356FA" w:rsidRDefault="007E29B5" w:rsidP="007E29B5">
            <w:pPr>
              <w:pStyle w:val="Tabletext"/>
              <w:jc w:val="center"/>
            </w:pPr>
            <w:r w:rsidRPr="004C78AF">
              <w:t>NOC</w:t>
            </w:r>
          </w:p>
        </w:tc>
        <w:tc>
          <w:tcPr>
            <w:tcW w:w="1417" w:type="dxa"/>
          </w:tcPr>
          <w:p w:rsidR="007E29B5" w:rsidRPr="000275B7" w:rsidDel="004356FA" w:rsidRDefault="007E29B5" w:rsidP="007E29B5">
            <w:pPr>
              <w:pStyle w:val="Tabletext"/>
            </w:pPr>
          </w:p>
        </w:tc>
      </w:tr>
      <w:tr w:rsidR="007E29B5" w:rsidTr="00E1620E">
        <w:trPr>
          <w:cantSplit/>
        </w:trPr>
        <w:tc>
          <w:tcPr>
            <w:tcW w:w="1384" w:type="dxa"/>
          </w:tcPr>
          <w:p w:rsidR="007E29B5" w:rsidRPr="006457BB" w:rsidRDefault="007E29B5" w:rsidP="007E29B5">
            <w:pPr>
              <w:pStyle w:val="Tabletext"/>
              <w:jc w:val="center"/>
              <w:rPr>
                <w:b/>
                <w:bCs/>
              </w:rPr>
            </w:pPr>
            <w:r w:rsidRPr="006457BB">
              <w:rPr>
                <w:b/>
                <w:bCs/>
              </w:rPr>
              <w:t>BT.1877</w:t>
            </w:r>
            <w:r>
              <w:rPr>
                <w:b/>
                <w:bCs/>
              </w:rPr>
              <w:t>-1</w:t>
            </w:r>
          </w:p>
        </w:tc>
        <w:tc>
          <w:tcPr>
            <w:tcW w:w="5670" w:type="dxa"/>
          </w:tcPr>
          <w:p w:rsidR="007E29B5" w:rsidRPr="000275B7" w:rsidDel="004356FA" w:rsidRDefault="007E29B5" w:rsidP="00626B81">
            <w:pPr>
              <w:pStyle w:val="Tabletext"/>
              <w:rPr>
                <w:lang w:eastAsia="zh-CN"/>
              </w:rPr>
            </w:pPr>
            <w:r w:rsidRPr="00ED7B98">
              <w:rPr>
                <w:rFonts w:hint="eastAsia"/>
                <w:lang w:eastAsia="zh-CN"/>
              </w:rPr>
              <w:t>第二代数字地面广播的纠错、数据成帧、调制和发射方法</w:t>
            </w:r>
          </w:p>
        </w:tc>
        <w:tc>
          <w:tcPr>
            <w:tcW w:w="1418" w:type="dxa"/>
          </w:tcPr>
          <w:p w:rsidR="007E29B5" w:rsidRPr="004C78AF" w:rsidDel="004356FA" w:rsidRDefault="007E29B5" w:rsidP="007E29B5">
            <w:pPr>
              <w:pStyle w:val="Tabletext"/>
              <w:jc w:val="center"/>
            </w:pPr>
            <w:r w:rsidRPr="004C78AF">
              <w:t>NOC</w:t>
            </w:r>
          </w:p>
        </w:tc>
        <w:tc>
          <w:tcPr>
            <w:tcW w:w="1417" w:type="dxa"/>
          </w:tcPr>
          <w:p w:rsidR="007E29B5" w:rsidRPr="000275B7" w:rsidDel="004356FA" w:rsidRDefault="007E29B5" w:rsidP="007E29B5">
            <w:pPr>
              <w:pStyle w:val="Tabletext"/>
            </w:pPr>
          </w:p>
        </w:tc>
      </w:tr>
      <w:tr w:rsidR="007E29B5" w:rsidTr="00E1620E">
        <w:trPr>
          <w:cantSplit/>
        </w:trPr>
        <w:tc>
          <w:tcPr>
            <w:tcW w:w="1384" w:type="dxa"/>
          </w:tcPr>
          <w:p w:rsidR="007E29B5" w:rsidRPr="006457BB" w:rsidRDefault="007E29B5" w:rsidP="007E29B5">
            <w:pPr>
              <w:pStyle w:val="Tabletext"/>
              <w:jc w:val="center"/>
              <w:rPr>
                <w:b/>
                <w:bCs/>
              </w:rPr>
            </w:pPr>
            <w:r w:rsidRPr="006457BB">
              <w:rPr>
                <w:b/>
                <w:bCs/>
              </w:rPr>
              <w:t>BT.1885</w:t>
            </w:r>
            <w:r>
              <w:rPr>
                <w:b/>
                <w:bCs/>
              </w:rPr>
              <w:t>-0</w:t>
            </w:r>
          </w:p>
        </w:tc>
        <w:tc>
          <w:tcPr>
            <w:tcW w:w="5670" w:type="dxa"/>
          </w:tcPr>
          <w:p w:rsidR="007E29B5" w:rsidRPr="00206F6F" w:rsidDel="004356FA" w:rsidRDefault="007E29B5" w:rsidP="00626B81">
            <w:pPr>
              <w:pStyle w:val="Tabletext"/>
              <w:rPr>
                <w:lang w:eastAsia="zh-CN"/>
              </w:rPr>
            </w:pPr>
            <w:r w:rsidRPr="00206F6F">
              <w:rPr>
                <w:rFonts w:hint="eastAsia"/>
                <w:lang w:val="en-US" w:eastAsia="zh-CN"/>
              </w:rPr>
              <w:t>在减少带宽参考的情况下标清数字广播电视的客观感知视频质量测量</w:t>
            </w:r>
          </w:p>
        </w:tc>
        <w:tc>
          <w:tcPr>
            <w:tcW w:w="1418" w:type="dxa"/>
          </w:tcPr>
          <w:p w:rsidR="007E29B5" w:rsidRPr="004C78AF" w:rsidDel="004356FA" w:rsidRDefault="007E29B5" w:rsidP="007E29B5">
            <w:pPr>
              <w:pStyle w:val="Tabletext"/>
              <w:jc w:val="center"/>
            </w:pPr>
            <w:r w:rsidRPr="004C78AF">
              <w:t>NOC</w:t>
            </w:r>
          </w:p>
        </w:tc>
        <w:tc>
          <w:tcPr>
            <w:tcW w:w="1417" w:type="dxa"/>
          </w:tcPr>
          <w:p w:rsidR="007E29B5" w:rsidRPr="000275B7" w:rsidDel="004356FA" w:rsidRDefault="007E29B5" w:rsidP="007E29B5">
            <w:pPr>
              <w:pStyle w:val="Tabletext"/>
            </w:pPr>
          </w:p>
        </w:tc>
      </w:tr>
      <w:tr w:rsidR="007E29B5" w:rsidTr="00E1620E">
        <w:trPr>
          <w:cantSplit/>
        </w:trPr>
        <w:tc>
          <w:tcPr>
            <w:tcW w:w="1384" w:type="dxa"/>
          </w:tcPr>
          <w:p w:rsidR="007E29B5" w:rsidRPr="006457BB" w:rsidRDefault="007E29B5" w:rsidP="007E29B5">
            <w:pPr>
              <w:pStyle w:val="Tabletext"/>
              <w:jc w:val="center"/>
              <w:rPr>
                <w:b/>
                <w:bCs/>
              </w:rPr>
            </w:pPr>
            <w:r w:rsidRPr="006457BB">
              <w:rPr>
                <w:b/>
                <w:bCs/>
              </w:rPr>
              <w:t>BT.1886</w:t>
            </w:r>
            <w:r>
              <w:rPr>
                <w:b/>
                <w:bCs/>
              </w:rPr>
              <w:t>-0</w:t>
            </w:r>
          </w:p>
        </w:tc>
        <w:tc>
          <w:tcPr>
            <w:tcW w:w="5670" w:type="dxa"/>
          </w:tcPr>
          <w:p w:rsidR="007E29B5" w:rsidRPr="00206F6F" w:rsidDel="004356FA" w:rsidRDefault="007E29B5" w:rsidP="00626B81">
            <w:pPr>
              <w:spacing w:before="40" w:after="40"/>
              <w:rPr>
                <w:sz w:val="20"/>
                <w:lang w:eastAsia="zh-CN"/>
              </w:rPr>
            </w:pPr>
            <w:r w:rsidRPr="00206F6F">
              <w:rPr>
                <w:sz w:val="20"/>
                <w:lang w:val="en-US" w:eastAsia="zh-CN"/>
              </w:rPr>
              <w:t>HDTV</w:t>
            </w:r>
            <w:r w:rsidRPr="00206F6F">
              <w:rPr>
                <w:rFonts w:hint="eastAsia"/>
                <w:sz w:val="20"/>
                <w:lang w:val="en-US" w:eastAsia="zh-CN"/>
              </w:rPr>
              <w:t>工作室制作中使用的平板显示器的参考光电转换功能</w:t>
            </w:r>
            <w:r>
              <w:rPr>
                <w:rFonts w:hint="eastAsia"/>
                <w:sz w:val="20"/>
                <w:lang w:val="en-US" w:eastAsia="zh-CN"/>
              </w:rPr>
              <w:t>（</w:t>
            </w:r>
            <w:r w:rsidRPr="00206F6F">
              <w:rPr>
                <w:sz w:val="20"/>
                <w:lang w:val="en-US" w:eastAsia="zh-CN"/>
              </w:rPr>
              <w:t>EOTF</w:t>
            </w:r>
            <w:r>
              <w:rPr>
                <w:rFonts w:hint="eastAsia"/>
                <w:sz w:val="20"/>
                <w:lang w:val="en-US" w:eastAsia="zh-CN"/>
              </w:rPr>
              <w:t>）</w:t>
            </w:r>
          </w:p>
        </w:tc>
        <w:tc>
          <w:tcPr>
            <w:tcW w:w="1418" w:type="dxa"/>
          </w:tcPr>
          <w:p w:rsidR="007E29B5" w:rsidRPr="004C78AF" w:rsidDel="004356FA" w:rsidRDefault="007E29B5" w:rsidP="007E29B5">
            <w:pPr>
              <w:pStyle w:val="Tabletext"/>
              <w:jc w:val="center"/>
            </w:pPr>
            <w:r w:rsidRPr="004C78AF">
              <w:t>NOC</w:t>
            </w:r>
          </w:p>
        </w:tc>
        <w:tc>
          <w:tcPr>
            <w:tcW w:w="1417" w:type="dxa"/>
          </w:tcPr>
          <w:p w:rsidR="007E29B5" w:rsidRPr="000275B7" w:rsidDel="004356FA" w:rsidRDefault="007E29B5" w:rsidP="007E29B5">
            <w:pPr>
              <w:pStyle w:val="Tabletext"/>
            </w:pPr>
          </w:p>
        </w:tc>
      </w:tr>
      <w:tr w:rsidR="007E29B5" w:rsidTr="00E1620E">
        <w:trPr>
          <w:cantSplit/>
        </w:trPr>
        <w:tc>
          <w:tcPr>
            <w:tcW w:w="1384" w:type="dxa"/>
          </w:tcPr>
          <w:p w:rsidR="007E29B5" w:rsidRPr="006457BB" w:rsidRDefault="007E29B5" w:rsidP="007E29B5">
            <w:pPr>
              <w:pStyle w:val="Tabletext"/>
              <w:jc w:val="center"/>
              <w:rPr>
                <w:b/>
                <w:bCs/>
              </w:rPr>
            </w:pPr>
            <w:r w:rsidRPr="006457BB">
              <w:rPr>
                <w:b/>
                <w:bCs/>
              </w:rPr>
              <w:t>BT.1887</w:t>
            </w:r>
            <w:r>
              <w:rPr>
                <w:b/>
                <w:bCs/>
              </w:rPr>
              <w:t>-0</w:t>
            </w:r>
          </w:p>
        </w:tc>
        <w:tc>
          <w:tcPr>
            <w:tcW w:w="5670" w:type="dxa"/>
          </w:tcPr>
          <w:p w:rsidR="007E29B5" w:rsidRPr="00AD5790" w:rsidDel="004356FA" w:rsidRDefault="007E29B5" w:rsidP="00626B81">
            <w:pPr>
              <w:spacing w:before="40" w:after="40"/>
              <w:rPr>
                <w:sz w:val="20"/>
                <w:lang w:val="en-US" w:eastAsia="zh-CN"/>
              </w:rPr>
            </w:pPr>
            <w:r w:rsidRPr="00AD5790">
              <w:rPr>
                <w:rFonts w:hint="eastAsia"/>
                <w:sz w:val="20"/>
                <w:lang w:val="en-US" w:eastAsia="zh-CN"/>
              </w:rPr>
              <w:t>多媒体广播中</w:t>
            </w:r>
            <w:r w:rsidRPr="00AD5790">
              <w:rPr>
                <w:sz w:val="20"/>
                <w:lang w:val="en-US" w:eastAsia="zh-CN"/>
              </w:rPr>
              <w:t>MPEG</w:t>
            </w:r>
            <w:r w:rsidRPr="00AD5790">
              <w:rPr>
                <w:rFonts w:hint="eastAsia"/>
                <w:sz w:val="20"/>
                <w:lang w:val="en-US" w:eastAsia="zh-CN"/>
              </w:rPr>
              <w:t>-</w:t>
            </w:r>
            <w:r w:rsidRPr="00AD5790">
              <w:rPr>
                <w:sz w:val="20"/>
                <w:lang w:val="en-US" w:eastAsia="zh-CN"/>
              </w:rPr>
              <w:t>2</w:t>
            </w:r>
            <w:r w:rsidRPr="00AD5790">
              <w:rPr>
                <w:rFonts w:hint="eastAsia"/>
                <w:sz w:val="20"/>
                <w:lang w:val="en-US" w:eastAsia="zh-CN"/>
              </w:rPr>
              <w:t>传输流中</w:t>
            </w:r>
            <w:r w:rsidRPr="00AD5790">
              <w:rPr>
                <w:sz w:val="20"/>
                <w:lang w:val="en-US" w:eastAsia="zh-CN"/>
              </w:rPr>
              <w:t>IP</w:t>
            </w:r>
            <w:r w:rsidRPr="00AD5790">
              <w:rPr>
                <w:rFonts w:hint="eastAsia"/>
                <w:sz w:val="20"/>
                <w:lang w:val="en-US" w:eastAsia="zh-CN"/>
              </w:rPr>
              <w:t>包的承载</w:t>
            </w:r>
          </w:p>
        </w:tc>
        <w:tc>
          <w:tcPr>
            <w:tcW w:w="1418" w:type="dxa"/>
          </w:tcPr>
          <w:p w:rsidR="007E29B5" w:rsidRPr="004C78AF" w:rsidDel="004356FA" w:rsidRDefault="007E29B5" w:rsidP="007E29B5">
            <w:pPr>
              <w:pStyle w:val="Tabletext"/>
              <w:jc w:val="center"/>
            </w:pPr>
            <w:r w:rsidRPr="004C78AF">
              <w:t>NOC</w:t>
            </w:r>
          </w:p>
        </w:tc>
        <w:tc>
          <w:tcPr>
            <w:tcW w:w="1417" w:type="dxa"/>
          </w:tcPr>
          <w:p w:rsidR="007E29B5" w:rsidRPr="000275B7" w:rsidDel="004356FA" w:rsidRDefault="007E29B5" w:rsidP="007E29B5">
            <w:pPr>
              <w:pStyle w:val="Tabletext"/>
            </w:pPr>
          </w:p>
        </w:tc>
      </w:tr>
      <w:tr w:rsidR="007E29B5" w:rsidTr="00E1620E">
        <w:trPr>
          <w:cantSplit/>
        </w:trPr>
        <w:tc>
          <w:tcPr>
            <w:tcW w:w="1384" w:type="dxa"/>
          </w:tcPr>
          <w:p w:rsidR="007E29B5" w:rsidRPr="006457BB" w:rsidRDefault="007E29B5" w:rsidP="007E29B5">
            <w:pPr>
              <w:pStyle w:val="Tabletext"/>
              <w:jc w:val="center"/>
              <w:rPr>
                <w:b/>
                <w:bCs/>
              </w:rPr>
            </w:pPr>
            <w:r w:rsidRPr="006457BB">
              <w:rPr>
                <w:b/>
                <w:bCs/>
              </w:rPr>
              <w:t>BT.1888-1</w:t>
            </w:r>
          </w:p>
        </w:tc>
        <w:tc>
          <w:tcPr>
            <w:tcW w:w="5670" w:type="dxa"/>
          </w:tcPr>
          <w:p w:rsidR="007E29B5" w:rsidRPr="00AD5790" w:rsidDel="004356FA" w:rsidRDefault="007E29B5" w:rsidP="00626B81">
            <w:pPr>
              <w:spacing w:before="40" w:after="40"/>
              <w:rPr>
                <w:sz w:val="20"/>
                <w:lang w:val="en-US" w:eastAsia="zh-CN"/>
              </w:rPr>
            </w:pPr>
            <w:r w:rsidRPr="00AD5790">
              <w:rPr>
                <w:rFonts w:hint="eastAsia"/>
                <w:sz w:val="20"/>
                <w:lang w:val="en-US" w:eastAsia="zh-CN"/>
              </w:rPr>
              <w:t>文件广播系统的基本元素</w:t>
            </w:r>
          </w:p>
        </w:tc>
        <w:tc>
          <w:tcPr>
            <w:tcW w:w="1418" w:type="dxa"/>
          </w:tcPr>
          <w:p w:rsidR="007E29B5" w:rsidRPr="004C78AF" w:rsidDel="004356FA" w:rsidRDefault="007E29B5" w:rsidP="007E29B5">
            <w:pPr>
              <w:pStyle w:val="Tabletext"/>
              <w:jc w:val="center"/>
            </w:pPr>
            <w:r w:rsidRPr="004C78AF">
              <w:t>NOC</w:t>
            </w:r>
          </w:p>
        </w:tc>
        <w:tc>
          <w:tcPr>
            <w:tcW w:w="1417" w:type="dxa"/>
          </w:tcPr>
          <w:p w:rsidR="007E29B5" w:rsidRPr="000275B7" w:rsidDel="004356FA" w:rsidRDefault="007E29B5" w:rsidP="007E29B5">
            <w:pPr>
              <w:pStyle w:val="Tabletext"/>
            </w:pPr>
          </w:p>
        </w:tc>
      </w:tr>
      <w:tr w:rsidR="007E29B5" w:rsidTr="00E1620E">
        <w:trPr>
          <w:cantSplit/>
        </w:trPr>
        <w:tc>
          <w:tcPr>
            <w:tcW w:w="1384" w:type="dxa"/>
          </w:tcPr>
          <w:p w:rsidR="007E29B5" w:rsidRPr="006457BB" w:rsidRDefault="007E29B5" w:rsidP="007E29B5">
            <w:pPr>
              <w:pStyle w:val="Tabletext"/>
              <w:jc w:val="center"/>
              <w:rPr>
                <w:b/>
                <w:bCs/>
              </w:rPr>
            </w:pPr>
            <w:r w:rsidRPr="006457BB">
              <w:rPr>
                <w:b/>
                <w:bCs/>
              </w:rPr>
              <w:t>BT.1889</w:t>
            </w:r>
            <w:r>
              <w:rPr>
                <w:b/>
                <w:bCs/>
              </w:rPr>
              <w:t>-0</w:t>
            </w:r>
          </w:p>
        </w:tc>
        <w:tc>
          <w:tcPr>
            <w:tcW w:w="5670" w:type="dxa"/>
          </w:tcPr>
          <w:p w:rsidR="007E29B5" w:rsidRPr="00AD5790" w:rsidDel="004356FA" w:rsidRDefault="007E29B5" w:rsidP="00626B81">
            <w:pPr>
              <w:spacing w:before="40" w:after="40"/>
              <w:rPr>
                <w:sz w:val="20"/>
                <w:lang w:val="en-US" w:eastAsia="zh-CN"/>
              </w:rPr>
            </w:pPr>
            <w:r w:rsidRPr="00AD5790">
              <w:rPr>
                <w:rFonts w:hint="eastAsia"/>
                <w:sz w:val="20"/>
                <w:lang w:val="en-US" w:eastAsia="zh-CN"/>
              </w:rPr>
              <w:t>交互式数字广播业务的通用应用环境</w:t>
            </w:r>
          </w:p>
        </w:tc>
        <w:tc>
          <w:tcPr>
            <w:tcW w:w="1418" w:type="dxa"/>
          </w:tcPr>
          <w:p w:rsidR="007E29B5" w:rsidRPr="004C78AF" w:rsidDel="004356FA" w:rsidRDefault="007E29B5" w:rsidP="007E29B5">
            <w:pPr>
              <w:pStyle w:val="Tabletext"/>
              <w:jc w:val="center"/>
            </w:pPr>
            <w:r w:rsidRPr="004C78AF">
              <w:t>NOC</w:t>
            </w:r>
          </w:p>
        </w:tc>
        <w:tc>
          <w:tcPr>
            <w:tcW w:w="1417" w:type="dxa"/>
          </w:tcPr>
          <w:p w:rsidR="007E29B5" w:rsidRPr="000275B7" w:rsidDel="004356FA" w:rsidRDefault="007E29B5" w:rsidP="007E29B5">
            <w:pPr>
              <w:pStyle w:val="Tabletext"/>
            </w:pPr>
          </w:p>
        </w:tc>
      </w:tr>
      <w:tr w:rsidR="007E29B5" w:rsidTr="00E1620E">
        <w:trPr>
          <w:cantSplit/>
        </w:trPr>
        <w:tc>
          <w:tcPr>
            <w:tcW w:w="1384" w:type="dxa"/>
          </w:tcPr>
          <w:p w:rsidR="007E29B5" w:rsidRPr="006457BB" w:rsidRDefault="007E29B5" w:rsidP="007E29B5">
            <w:pPr>
              <w:pStyle w:val="Tabletext"/>
              <w:jc w:val="center"/>
              <w:rPr>
                <w:b/>
                <w:bCs/>
              </w:rPr>
            </w:pPr>
            <w:r w:rsidRPr="006457BB">
              <w:rPr>
                <w:b/>
                <w:bCs/>
              </w:rPr>
              <w:t>BT.1893</w:t>
            </w:r>
            <w:r>
              <w:rPr>
                <w:b/>
                <w:bCs/>
              </w:rPr>
              <w:t>-0</w:t>
            </w:r>
          </w:p>
        </w:tc>
        <w:tc>
          <w:tcPr>
            <w:tcW w:w="5670" w:type="dxa"/>
          </w:tcPr>
          <w:p w:rsidR="007E29B5" w:rsidRPr="007B65EF" w:rsidDel="004356FA" w:rsidRDefault="007E29B5" w:rsidP="00626B81">
            <w:pPr>
              <w:spacing w:before="40" w:after="40"/>
              <w:rPr>
                <w:color w:val="FF0000"/>
                <w:sz w:val="20"/>
                <w:lang w:val="en-US" w:eastAsia="zh-CN"/>
              </w:rPr>
            </w:pPr>
            <w:r w:rsidRPr="007B65EF">
              <w:rPr>
                <w:rFonts w:hint="eastAsia"/>
                <w:sz w:val="20"/>
                <w:lang w:val="en-US" w:eastAsia="zh-CN"/>
              </w:rPr>
              <w:t>风涡轮机对数字电视接收造成损害的评定</w:t>
            </w:r>
            <w:r>
              <w:rPr>
                <w:rFonts w:hint="eastAsia"/>
                <w:sz w:val="20"/>
                <w:lang w:val="en-US" w:eastAsia="zh-CN"/>
              </w:rPr>
              <w:t>方法</w:t>
            </w:r>
          </w:p>
        </w:tc>
        <w:tc>
          <w:tcPr>
            <w:tcW w:w="1418" w:type="dxa"/>
          </w:tcPr>
          <w:p w:rsidR="007E29B5" w:rsidRPr="004C78AF" w:rsidDel="004356FA" w:rsidRDefault="007E29B5" w:rsidP="007E29B5">
            <w:pPr>
              <w:pStyle w:val="Tabletext"/>
              <w:jc w:val="center"/>
            </w:pPr>
            <w:r>
              <w:t>UNA</w:t>
            </w:r>
          </w:p>
        </w:tc>
        <w:tc>
          <w:tcPr>
            <w:tcW w:w="1417" w:type="dxa"/>
          </w:tcPr>
          <w:p w:rsidR="007E29B5" w:rsidRPr="000275B7" w:rsidDel="004356FA" w:rsidRDefault="007E29B5" w:rsidP="007E29B5">
            <w:pPr>
              <w:pStyle w:val="Tabletext"/>
              <w:rPr>
                <w:lang w:eastAsia="zh-CN"/>
              </w:rPr>
            </w:pPr>
            <w:r w:rsidRPr="00AF0F7D">
              <w:rPr>
                <w:rFonts w:hint="eastAsia"/>
                <w:lang w:eastAsia="zh-CN"/>
              </w:rPr>
              <w:t>CACE/7</w:t>
            </w:r>
            <w:r>
              <w:rPr>
                <w:rFonts w:hint="eastAsia"/>
                <w:lang w:eastAsia="zh-CN"/>
              </w:rPr>
              <w:t>47</w:t>
            </w:r>
            <w:r>
              <w:rPr>
                <w:lang w:eastAsia="zh-CN"/>
              </w:rPr>
              <w:br/>
            </w:r>
            <w:r>
              <w:rPr>
                <w:rFonts w:hint="eastAsia"/>
                <w:lang w:eastAsia="zh-CN"/>
              </w:rPr>
              <w:t>提议</w:t>
            </w:r>
            <w:r w:rsidRPr="00AF0F7D">
              <w:rPr>
                <w:rFonts w:hint="eastAsia"/>
                <w:lang w:eastAsia="zh-CN"/>
              </w:rPr>
              <w:t>MOD</w:t>
            </w:r>
          </w:p>
        </w:tc>
      </w:tr>
      <w:tr w:rsidR="007E29B5" w:rsidTr="00E1620E">
        <w:trPr>
          <w:cantSplit/>
        </w:trPr>
        <w:tc>
          <w:tcPr>
            <w:tcW w:w="1384" w:type="dxa"/>
          </w:tcPr>
          <w:p w:rsidR="007E29B5" w:rsidRPr="006457BB" w:rsidRDefault="007E29B5" w:rsidP="007E29B5">
            <w:pPr>
              <w:pStyle w:val="Tabletext"/>
              <w:jc w:val="center"/>
              <w:rPr>
                <w:b/>
                <w:bCs/>
                <w:lang w:eastAsia="zh-CN"/>
              </w:rPr>
            </w:pPr>
            <w:r w:rsidRPr="006457BB">
              <w:rPr>
                <w:b/>
                <w:bCs/>
                <w:lang w:eastAsia="zh-CN"/>
              </w:rPr>
              <w:t>BT.1895</w:t>
            </w:r>
            <w:r>
              <w:rPr>
                <w:b/>
                <w:bCs/>
                <w:lang w:eastAsia="zh-CN"/>
              </w:rPr>
              <w:t>-0</w:t>
            </w:r>
          </w:p>
        </w:tc>
        <w:tc>
          <w:tcPr>
            <w:tcW w:w="5670" w:type="dxa"/>
          </w:tcPr>
          <w:p w:rsidR="007E29B5" w:rsidRDefault="007E29B5" w:rsidP="00626B81">
            <w:pPr>
              <w:spacing w:before="40" w:after="40"/>
              <w:rPr>
                <w:sz w:val="20"/>
                <w:lang w:val="en-US" w:eastAsia="zh-CN"/>
              </w:rPr>
            </w:pPr>
            <w:r w:rsidRPr="00AD5790">
              <w:rPr>
                <w:rFonts w:hint="eastAsia"/>
                <w:sz w:val="20"/>
                <w:lang w:val="en-US" w:eastAsia="zh-CN"/>
              </w:rPr>
              <w:t>地面广播系统的保护标准</w:t>
            </w:r>
          </w:p>
          <w:p w:rsidR="007E29B5" w:rsidRPr="00AD5790" w:rsidDel="004356FA" w:rsidRDefault="007E29B5" w:rsidP="00626B81">
            <w:pPr>
              <w:spacing w:before="40" w:after="40"/>
              <w:rPr>
                <w:sz w:val="20"/>
                <w:lang w:val="en-US" w:eastAsia="zh-CN"/>
              </w:rPr>
            </w:pPr>
            <w:r w:rsidRPr="001A6934">
              <w:rPr>
                <w:rFonts w:hint="eastAsia"/>
                <w:sz w:val="20"/>
                <w:lang w:val="en-US" w:eastAsia="zh-CN"/>
              </w:rPr>
              <w:t>注：同建议书</w:t>
            </w:r>
            <w:r w:rsidRPr="001A6934">
              <w:rPr>
                <w:rFonts w:hint="eastAsia"/>
                <w:sz w:val="20"/>
                <w:lang w:val="en-US" w:eastAsia="zh-CN"/>
              </w:rPr>
              <w:t>ITU-R</w:t>
            </w:r>
            <w:r w:rsidRPr="001A6934">
              <w:rPr>
                <w:sz w:val="20"/>
                <w:lang w:val="en-US" w:eastAsia="zh-CN"/>
              </w:rPr>
              <w:t xml:space="preserve"> BS.1895</w:t>
            </w:r>
          </w:p>
        </w:tc>
        <w:tc>
          <w:tcPr>
            <w:tcW w:w="1418" w:type="dxa"/>
          </w:tcPr>
          <w:p w:rsidR="007E29B5" w:rsidRPr="004C78AF" w:rsidDel="004356FA" w:rsidRDefault="007E29B5" w:rsidP="007E29B5">
            <w:pPr>
              <w:pStyle w:val="Tabletext"/>
              <w:jc w:val="center"/>
            </w:pPr>
            <w:r w:rsidRPr="004C78AF">
              <w:t>NOC</w:t>
            </w:r>
          </w:p>
        </w:tc>
        <w:tc>
          <w:tcPr>
            <w:tcW w:w="1417" w:type="dxa"/>
          </w:tcPr>
          <w:p w:rsidR="007E29B5" w:rsidRPr="000275B7" w:rsidDel="004356FA" w:rsidRDefault="007E29B5" w:rsidP="007E29B5">
            <w:pPr>
              <w:pStyle w:val="Tabletext"/>
              <w:rPr>
                <w:lang w:eastAsia="zh-CN"/>
              </w:rPr>
            </w:pPr>
          </w:p>
        </w:tc>
      </w:tr>
      <w:tr w:rsidR="007E29B5" w:rsidTr="00E1620E">
        <w:trPr>
          <w:cantSplit/>
        </w:trPr>
        <w:tc>
          <w:tcPr>
            <w:tcW w:w="1384" w:type="dxa"/>
          </w:tcPr>
          <w:p w:rsidR="007E29B5" w:rsidRPr="006457BB" w:rsidRDefault="007E29B5" w:rsidP="007E29B5">
            <w:pPr>
              <w:pStyle w:val="Tabletext"/>
              <w:jc w:val="center"/>
              <w:rPr>
                <w:b/>
                <w:bCs/>
                <w:lang w:eastAsia="zh-CN"/>
              </w:rPr>
            </w:pPr>
            <w:r>
              <w:rPr>
                <w:b/>
                <w:bCs/>
                <w:lang w:eastAsia="zh-CN"/>
              </w:rPr>
              <w:t>BT.1907-0</w:t>
            </w:r>
          </w:p>
        </w:tc>
        <w:tc>
          <w:tcPr>
            <w:tcW w:w="5670" w:type="dxa"/>
          </w:tcPr>
          <w:p w:rsidR="007E29B5" w:rsidRPr="000F24D9" w:rsidRDefault="007E29B5" w:rsidP="00626B81">
            <w:pPr>
              <w:spacing w:before="40" w:after="40"/>
              <w:rPr>
                <w:sz w:val="20"/>
                <w:lang w:eastAsia="zh-CN"/>
              </w:rPr>
            </w:pPr>
            <w:r w:rsidRPr="000F24D9">
              <w:rPr>
                <w:rFonts w:hint="eastAsia"/>
                <w:sz w:val="20"/>
                <w:lang w:eastAsia="zh-CN"/>
              </w:rPr>
              <w:t>全参考信号情况下使用</w:t>
            </w:r>
            <w:r w:rsidRPr="000F24D9">
              <w:rPr>
                <w:sz w:val="20"/>
                <w:lang w:eastAsia="zh-CN"/>
              </w:rPr>
              <w:t>HDTV</w:t>
            </w:r>
            <w:r w:rsidRPr="000F24D9">
              <w:rPr>
                <w:rFonts w:hint="eastAsia"/>
                <w:sz w:val="20"/>
                <w:lang w:eastAsia="zh-CN"/>
              </w:rPr>
              <w:t>的广播应用的客观感知视频质量测量技术</w:t>
            </w:r>
          </w:p>
        </w:tc>
        <w:tc>
          <w:tcPr>
            <w:tcW w:w="1418" w:type="dxa"/>
          </w:tcPr>
          <w:p w:rsidR="007E29B5" w:rsidRPr="004C78AF" w:rsidRDefault="007E29B5" w:rsidP="007E29B5">
            <w:pPr>
              <w:pStyle w:val="Tabletext"/>
              <w:jc w:val="center"/>
            </w:pPr>
            <w:r>
              <w:t>NOC</w:t>
            </w:r>
          </w:p>
        </w:tc>
        <w:tc>
          <w:tcPr>
            <w:tcW w:w="1417" w:type="dxa"/>
          </w:tcPr>
          <w:p w:rsidR="007E29B5" w:rsidRPr="000275B7" w:rsidRDefault="007E29B5" w:rsidP="007E29B5">
            <w:pPr>
              <w:pStyle w:val="Tabletext"/>
              <w:rPr>
                <w:lang w:eastAsia="zh-CN"/>
              </w:rPr>
            </w:pPr>
          </w:p>
        </w:tc>
      </w:tr>
      <w:tr w:rsidR="007E29B5" w:rsidTr="00E1620E">
        <w:trPr>
          <w:cantSplit/>
        </w:trPr>
        <w:tc>
          <w:tcPr>
            <w:tcW w:w="1384" w:type="dxa"/>
          </w:tcPr>
          <w:p w:rsidR="007E29B5" w:rsidRPr="007E29B5" w:rsidRDefault="007E29B5" w:rsidP="007E29B5">
            <w:pPr>
              <w:pStyle w:val="Tabletext"/>
              <w:jc w:val="center"/>
              <w:rPr>
                <w:b/>
                <w:bCs/>
                <w:lang w:eastAsia="zh-CN"/>
              </w:rPr>
            </w:pPr>
            <w:r w:rsidRPr="007E29B5">
              <w:rPr>
                <w:b/>
                <w:bCs/>
              </w:rPr>
              <w:t>BT.1908-0</w:t>
            </w:r>
          </w:p>
        </w:tc>
        <w:tc>
          <w:tcPr>
            <w:tcW w:w="5670" w:type="dxa"/>
          </w:tcPr>
          <w:p w:rsidR="007E29B5" w:rsidRPr="000F24D9" w:rsidRDefault="007E29B5" w:rsidP="00626B81">
            <w:pPr>
              <w:spacing w:before="40" w:after="40"/>
              <w:rPr>
                <w:sz w:val="20"/>
                <w:lang w:eastAsia="zh-CN"/>
              </w:rPr>
            </w:pPr>
            <w:r w:rsidRPr="000F24D9">
              <w:rPr>
                <w:rFonts w:hint="eastAsia"/>
                <w:sz w:val="20"/>
                <w:lang w:eastAsia="zh-CN"/>
              </w:rPr>
              <w:t>部分参考信号情况下使用</w:t>
            </w:r>
            <w:r w:rsidRPr="000F24D9">
              <w:rPr>
                <w:sz w:val="20"/>
                <w:lang w:eastAsia="zh-CN"/>
              </w:rPr>
              <w:t>HDTV</w:t>
            </w:r>
            <w:r w:rsidRPr="000F24D9">
              <w:rPr>
                <w:rFonts w:hint="eastAsia"/>
                <w:sz w:val="20"/>
                <w:lang w:eastAsia="zh-CN"/>
              </w:rPr>
              <w:t>的广播应用的客观视频质量测量技术</w:t>
            </w:r>
          </w:p>
        </w:tc>
        <w:tc>
          <w:tcPr>
            <w:tcW w:w="1418" w:type="dxa"/>
          </w:tcPr>
          <w:p w:rsidR="007E29B5" w:rsidRPr="004C78AF" w:rsidRDefault="007E29B5" w:rsidP="007E29B5">
            <w:pPr>
              <w:pStyle w:val="Tabletext"/>
              <w:jc w:val="center"/>
            </w:pPr>
            <w:r>
              <w:t>NOC</w:t>
            </w:r>
          </w:p>
        </w:tc>
        <w:tc>
          <w:tcPr>
            <w:tcW w:w="1417" w:type="dxa"/>
          </w:tcPr>
          <w:p w:rsidR="007E29B5" w:rsidRPr="000275B7" w:rsidRDefault="007E29B5" w:rsidP="007E29B5">
            <w:pPr>
              <w:pStyle w:val="Tabletext"/>
            </w:pPr>
          </w:p>
        </w:tc>
      </w:tr>
      <w:tr w:rsidR="007E29B5" w:rsidTr="00E1620E">
        <w:trPr>
          <w:cantSplit/>
        </w:trPr>
        <w:tc>
          <w:tcPr>
            <w:tcW w:w="1384" w:type="dxa"/>
          </w:tcPr>
          <w:p w:rsidR="007E29B5" w:rsidRPr="007E29B5" w:rsidRDefault="007E29B5" w:rsidP="007E29B5">
            <w:pPr>
              <w:pStyle w:val="Tabletext"/>
              <w:jc w:val="center"/>
              <w:rPr>
                <w:b/>
                <w:bCs/>
                <w:lang w:eastAsia="zh-CN"/>
              </w:rPr>
            </w:pPr>
            <w:r w:rsidRPr="007E29B5">
              <w:rPr>
                <w:b/>
                <w:bCs/>
                <w:lang w:eastAsia="zh-CN"/>
              </w:rPr>
              <w:t>BT.2000-0</w:t>
            </w:r>
          </w:p>
        </w:tc>
        <w:tc>
          <w:tcPr>
            <w:tcW w:w="5670" w:type="dxa"/>
          </w:tcPr>
          <w:p w:rsidR="007E29B5" w:rsidRPr="000F24D9" w:rsidRDefault="007E29B5" w:rsidP="00626B81">
            <w:pPr>
              <w:keepNext/>
              <w:keepLines/>
              <w:spacing w:before="40" w:after="40"/>
              <w:rPr>
                <w:sz w:val="20"/>
                <w:lang w:eastAsia="zh-CN"/>
              </w:rPr>
            </w:pPr>
            <w:r w:rsidRPr="000F24D9">
              <w:rPr>
                <w:sz w:val="20"/>
                <w:lang w:eastAsia="zh-CN"/>
              </w:rPr>
              <w:t>LSDI</w:t>
            </w:r>
            <w:r w:rsidRPr="000F24D9">
              <w:rPr>
                <w:rFonts w:hint="eastAsia"/>
                <w:sz w:val="20"/>
                <w:lang w:eastAsia="zh-CN"/>
              </w:rPr>
              <w:t>建议书在视频信息系统（</w:t>
            </w:r>
            <w:r w:rsidRPr="000F24D9">
              <w:rPr>
                <w:sz w:val="20"/>
                <w:lang w:eastAsia="zh-CN"/>
              </w:rPr>
              <w:t>VIS</w:t>
            </w:r>
            <w:r w:rsidRPr="000F24D9">
              <w:rPr>
                <w:rFonts w:hint="eastAsia"/>
                <w:sz w:val="20"/>
                <w:lang w:eastAsia="zh-CN"/>
              </w:rPr>
              <w:t>）应用中的使用</w:t>
            </w:r>
          </w:p>
        </w:tc>
        <w:tc>
          <w:tcPr>
            <w:tcW w:w="1418" w:type="dxa"/>
          </w:tcPr>
          <w:p w:rsidR="007E29B5" w:rsidRPr="004C78AF" w:rsidRDefault="007E29B5" w:rsidP="007E29B5">
            <w:pPr>
              <w:pStyle w:val="Tabletext"/>
              <w:jc w:val="center"/>
            </w:pPr>
            <w:r>
              <w:t>NOC</w:t>
            </w:r>
          </w:p>
        </w:tc>
        <w:tc>
          <w:tcPr>
            <w:tcW w:w="1417" w:type="dxa"/>
          </w:tcPr>
          <w:p w:rsidR="007E29B5" w:rsidRPr="000275B7" w:rsidRDefault="007E29B5" w:rsidP="007E29B5">
            <w:pPr>
              <w:pStyle w:val="Tabletext"/>
            </w:pPr>
          </w:p>
        </w:tc>
      </w:tr>
      <w:tr w:rsidR="007E29B5" w:rsidTr="00E1620E">
        <w:trPr>
          <w:cantSplit/>
        </w:trPr>
        <w:tc>
          <w:tcPr>
            <w:tcW w:w="1384" w:type="dxa"/>
          </w:tcPr>
          <w:p w:rsidR="007E29B5" w:rsidRPr="00282417" w:rsidRDefault="007E29B5" w:rsidP="007E29B5">
            <w:pPr>
              <w:pStyle w:val="Tabletext"/>
              <w:jc w:val="center"/>
              <w:rPr>
                <w:b/>
                <w:bCs/>
              </w:rPr>
            </w:pPr>
            <w:r w:rsidRPr="00282417">
              <w:rPr>
                <w:b/>
                <w:bCs/>
              </w:rPr>
              <w:t>BT.2016-</w:t>
            </w:r>
            <w:r>
              <w:rPr>
                <w:b/>
                <w:bCs/>
              </w:rPr>
              <w:t>1</w:t>
            </w:r>
          </w:p>
        </w:tc>
        <w:tc>
          <w:tcPr>
            <w:tcW w:w="5670" w:type="dxa"/>
          </w:tcPr>
          <w:p w:rsidR="007E29B5" w:rsidRPr="004C78AF" w:rsidRDefault="007E29B5" w:rsidP="00626B81">
            <w:pPr>
              <w:pStyle w:val="Tabletext"/>
              <w:rPr>
                <w:lang w:eastAsia="zh-CN"/>
              </w:rPr>
            </w:pPr>
            <w:r>
              <w:rPr>
                <w:rFonts w:hint="eastAsia"/>
                <w:lang w:eastAsia="zh-CN"/>
              </w:rPr>
              <w:t>利用</w:t>
            </w:r>
            <w:r>
              <w:rPr>
                <w:rFonts w:hint="eastAsia"/>
                <w:lang w:eastAsia="zh-CN"/>
              </w:rPr>
              <w:t>VHF/UHF</w:t>
            </w:r>
            <w:r>
              <w:rPr>
                <w:rFonts w:hint="eastAsia"/>
                <w:lang w:eastAsia="zh-CN"/>
              </w:rPr>
              <w:t>频段手持接收机进行地面多媒体广播移动接收的纠错、数据成帧、调制和发射方法</w:t>
            </w:r>
          </w:p>
        </w:tc>
        <w:tc>
          <w:tcPr>
            <w:tcW w:w="1418" w:type="dxa"/>
          </w:tcPr>
          <w:p w:rsidR="007E29B5" w:rsidRPr="004C78AF" w:rsidRDefault="007E29B5" w:rsidP="007E29B5">
            <w:pPr>
              <w:pStyle w:val="Tabletext"/>
              <w:jc w:val="center"/>
            </w:pPr>
            <w:r>
              <w:t>NOC</w:t>
            </w:r>
          </w:p>
        </w:tc>
        <w:tc>
          <w:tcPr>
            <w:tcW w:w="1417" w:type="dxa"/>
          </w:tcPr>
          <w:p w:rsidR="007E29B5" w:rsidRDefault="007E29B5" w:rsidP="007E29B5">
            <w:pPr>
              <w:pStyle w:val="Tabletext"/>
            </w:pPr>
          </w:p>
        </w:tc>
      </w:tr>
      <w:tr w:rsidR="007E29B5" w:rsidTr="00E1620E">
        <w:trPr>
          <w:cantSplit/>
        </w:trPr>
        <w:tc>
          <w:tcPr>
            <w:tcW w:w="1384" w:type="dxa"/>
          </w:tcPr>
          <w:p w:rsidR="007E29B5" w:rsidRPr="00495BFE" w:rsidRDefault="007E29B5" w:rsidP="007E29B5">
            <w:pPr>
              <w:pStyle w:val="Tabletext"/>
              <w:jc w:val="center"/>
              <w:rPr>
                <w:b/>
                <w:bCs/>
              </w:rPr>
            </w:pPr>
            <w:r w:rsidRPr="00495BFE">
              <w:rPr>
                <w:b/>
                <w:bCs/>
              </w:rPr>
              <w:t>BT.2020</w:t>
            </w:r>
            <w:r>
              <w:rPr>
                <w:b/>
                <w:bCs/>
              </w:rPr>
              <w:t>-1</w:t>
            </w:r>
          </w:p>
        </w:tc>
        <w:tc>
          <w:tcPr>
            <w:tcW w:w="5670" w:type="dxa"/>
          </w:tcPr>
          <w:p w:rsidR="007E29B5" w:rsidRPr="004C78AF" w:rsidRDefault="007E29B5" w:rsidP="00626B81">
            <w:pPr>
              <w:pStyle w:val="Tabletext"/>
              <w:rPr>
                <w:lang w:eastAsia="zh-CN"/>
              </w:rPr>
            </w:pPr>
            <w:r>
              <w:rPr>
                <w:rFonts w:hint="eastAsia"/>
                <w:lang w:eastAsia="zh-CN"/>
              </w:rPr>
              <w:t>超高清电视系统节目制作和国际交换的参数数值</w:t>
            </w:r>
          </w:p>
        </w:tc>
        <w:tc>
          <w:tcPr>
            <w:tcW w:w="1418" w:type="dxa"/>
          </w:tcPr>
          <w:p w:rsidR="007E29B5" w:rsidRPr="004C78AF" w:rsidRDefault="007E29B5" w:rsidP="007E29B5">
            <w:pPr>
              <w:pStyle w:val="Tabletext"/>
              <w:jc w:val="center"/>
            </w:pPr>
            <w:r>
              <w:t>UNA</w:t>
            </w:r>
          </w:p>
        </w:tc>
        <w:tc>
          <w:tcPr>
            <w:tcW w:w="1417" w:type="dxa"/>
          </w:tcPr>
          <w:p w:rsidR="007E29B5" w:rsidRPr="004C78AF" w:rsidRDefault="007E29B5" w:rsidP="007E29B5">
            <w:pPr>
              <w:pStyle w:val="Tabletext"/>
              <w:rPr>
                <w:lang w:eastAsia="zh-CN"/>
              </w:rPr>
            </w:pPr>
            <w:r>
              <w:rPr>
                <w:lang w:eastAsia="zh-CN"/>
              </w:rPr>
              <w:t>CACE/747</w:t>
            </w:r>
            <w:r>
              <w:rPr>
                <w:lang w:eastAsia="zh-CN"/>
              </w:rPr>
              <w:br/>
            </w:r>
            <w:r>
              <w:rPr>
                <w:rFonts w:hint="eastAsia"/>
                <w:lang w:eastAsia="zh-CN"/>
              </w:rPr>
              <w:t>提议</w:t>
            </w:r>
            <w:r>
              <w:rPr>
                <w:lang w:eastAsia="zh-CN"/>
              </w:rPr>
              <w:t>MOD</w:t>
            </w:r>
          </w:p>
        </w:tc>
      </w:tr>
      <w:tr w:rsidR="007E29B5" w:rsidTr="00E1620E">
        <w:trPr>
          <w:cantSplit/>
        </w:trPr>
        <w:tc>
          <w:tcPr>
            <w:tcW w:w="1384" w:type="dxa"/>
          </w:tcPr>
          <w:p w:rsidR="007E29B5" w:rsidRPr="00282417" w:rsidRDefault="007E29B5" w:rsidP="007E29B5">
            <w:pPr>
              <w:pStyle w:val="Tabletext"/>
              <w:jc w:val="center"/>
              <w:rPr>
                <w:b/>
                <w:bCs/>
                <w:lang w:eastAsia="zh-CN"/>
              </w:rPr>
            </w:pPr>
            <w:r w:rsidRPr="00282417">
              <w:rPr>
                <w:b/>
                <w:bCs/>
                <w:lang w:eastAsia="zh-CN"/>
              </w:rPr>
              <w:t>BT.2021</w:t>
            </w:r>
            <w:r>
              <w:rPr>
                <w:b/>
                <w:bCs/>
                <w:lang w:eastAsia="zh-CN"/>
              </w:rPr>
              <w:t>-1</w:t>
            </w:r>
          </w:p>
        </w:tc>
        <w:tc>
          <w:tcPr>
            <w:tcW w:w="5670" w:type="dxa"/>
          </w:tcPr>
          <w:p w:rsidR="007E29B5" w:rsidRDefault="007E29B5" w:rsidP="00626B81">
            <w:pPr>
              <w:pStyle w:val="Tabletext"/>
              <w:rPr>
                <w:lang w:eastAsia="zh-CN"/>
              </w:rPr>
            </w:pPr>
            <w:r>
              <w:rPr>
                <w:rFonts w:hint="eastAsia"/>
                <w:lang w:eastAsia="zh-CN"/>
              </w:rPr>
              <w:t>立体三维电视系统的主观评价方法</w:t>
            </w:r>
          </w:p>
        </w:tc>
        <w:tc>
          <w:tcPr>
            <w:tcW w:w="1418" w:type="dxa"/>
          </w:tcPr>
          <w:p w:rsidR="007E29B5" w:rsidRPr="004C78AF" w:rsidRDefault="007E29B5" w:rsidP="007E29B5">
            <w:pPr>
              <w:pStyle w:val="Tabletext"/>
              <w:jc w:val="center"/>
            </w:pPr>
            <w:r>
              <w:t>NOC</w:t>
            </w:r>
          </w:p>
        </w:tc>
        <w:tc>
          <w:tcPr>
            <w:tcW w:w="1417" w:type="dxa"/>
          </w:tcPr>
          <w:p w:rsidR="007E29B5" w:rsidRDefault="007E29B5" w:rsidP="007E29B5">
            <w:pPr>
              <w:pStyle w:val="Tabletext"/>
              <w:rPr>
                <w:lang w:eastAsia="zh-CN"/>
              </w:rPr>
            </w:pPr>
          </w:p>
        </w:tc>
      </w:tr>
      <w:tr w:rsidR="007E29B5" w:rsidTr="00E1620E">
        <w:trPr>
          <w:cantSplit/>
        </w:trPr>
        <w:tc>
          <w:tcPr>
            <w:tcW w:w="1384" w:type="dxa"/>
          </w:tcPr>
          <w:p w:rsidR="007E29B5" w:rsidRPr="00495BFE" w:rsidRDefault="007E29B5" w:rsidP="007E29B5">
            <w:pPr>
              <w:pStyle w:val="Tabletext"/>
              <w:jc w:val="center"/>
              <w:rPr>
                <w:b/>
                <w:bCs/>
                <w:lang w:eastAsia="zh-CN"/>
              </w:rPr>
            </w:pPr>
            <w:r>
              <w:rPr>
                <w:b/>
                <w:bCs/>
                <w:lang w:eastAsia="zh-CN"/>
              </w:rPr>
              <w:t>BT.2022-0</w:t>
            </w:r>
          </w:p>
        </w:tc>
        <w:tc>
          <w:tcPr>
            <w:tcW w:w="5670" w:type="dxa"/>
          </w:tcPr>
          <w:p w:rsidR="007E29B5" w:rsidRDefault="007E29B5" w:rsidP="00626B81">
            <w:pPr>
              <w:pStyle w:val="Tabletext"/>
              <w:rPr>
                <w:lang w:eastAsia="zh-CN"/>
              </w:rPr>
            </w:pPr>
            <w:r>
              <w:rPr>
                <w:rFonts w:hint="eastAsia"/>
                <w:lang w:eastAsia="zh-CN"/>
              </w:rPr>
              <w:t>平板监视器的</w:t>
            </w:r>
            <w:r>
              <w:rPr>
                <w:rFonts w:hint="eastAsia"/>
                <w:lang w:eastAsia="zh-CN"/>
              </w:rPr>
              <w:t>SDTV</w:t>
            </w:r>
            <w:r>
              <w:rPr>
                <w:rFonts w:hint="eastAsia"/>
                <w:lang w:eastAsia="zh-CN"/>
              </w:rPr>
              <w:t>和</w:t>
            </w:r>
            <w:r>
              <w:rPr>
                <w:rFonts w:hint="eastAsia"/>
                <w:lang w:eastAsia="zh-CN"/>
              </w:rPr>
              <w:t>HDTV</w:t>
            </w:r>
            <w:r>
              <w:rPr>
                <w:rFonts w:hint="eastAsia"/>
                <w:lang w:eastAsia="zh-CN"/>
              </w:rPr>
              <w:t>电视图像主观质量评估的通用观看条件</w:t>
            </w:r>
          </w:p>
        </w:tc>
        <w:tc>
          <w:tcPr>
            <w:tcW w:w="1418" w:type="dxa"/>
          </w:tcPr>
          <w:p w:rsidR="007E29B5" w:rsidRDefault="007E29B5" w:rsidP="007E29B5">
            <w:pPr>
              <w:pStyle w:val="Tabletext"/>
              <w:jc w:val="center"/>
            </w:pPr>
            <w:r>
              <w:t>NOC</w:t>
            </w:r>
          </w:p>
        </w:tc>
        <w:tc>
          <w:tcPr>
            <w:tcW w:w="1417" w:type="dxa"/>
          </w:tcPr>
          <w:p w:rsidR="007E29B5" w:rsidRDefault="007E29B5" w:rsidP="007E29B5">
            <w:pPr>
              <w:pStyle w:val="Tabletext"/>
              <w:rPr>
                <w:lang w:eastAsia="zh-CN"/>
              </w:rPr>
            </w:pPr>
          </w:p>
        </w:tc>
      </w:tr>
      <w:tr w:rsidR="007E29B5" w:rsidTr="00E1620E">
        <w:trPr>
          <w:cantSplit/>
        </w:trPr>
        <w:tc>
          <w:tcPr>
            <w:tcW w:w="1384" w:type="dxa"/>
          </w:tcPr>
          <w:p w:rsidR="007E29B5" w:rsidRPr="00495BFE" w:rsidRDefault="007E29B5" w:rsidP="007E29B5">
            <w:pPr>
              <w:pStyle w:val="Tabletext"/>
              <w:jc w:val="center"/>
              <w:rPr>
                <w:b/>
                <w:bCs/>
                <w:lang w:eastAsia="zh-CN"/>
              </w:rPr>
            </w:pPr>
            <w:r>
              <w:rPr>
                <w:b/>
                <w:bCs/>
                <w:lang w:eastAsia="zh-CN"/>
              </w:rPr>
              <w:t>BT.2023-0</w:t>
            </w:r>
          </w:p>
        </w:tc>
        <w:tc>
          <w:tcPr>
            <w:tcW w:w="5670" w:type="dxa"/>
          </w:tcPr>
          <w:p w:rsidR="007E29B5" w:rsidRDefault="007E29B5" w:rsidP="00626B81">
            <w:pPr>
              <w:pStyle w:val="Tabletext"/>
              <w:rPr>
                <w:lang w:eastAsia="zh-CN"/>
              </w:rPr>
            </w:pPr>
            <w:r>
              <w:rPr>
                <w:rFonts w:hint="eastAsia"/>
                <w:lang w:eastAsia="zh-CN"/>
              </w:rPr>
              <w:t>三维电视节目的制作、国际交换和广播性能要求</w:t>
            </w:r>
          </w:p>
        </w:tc>
        <w:tc>
          <w:tcPr>
            <w:tcW w:w="1418" w:type="dxa"/>
          </w:tcPr>
          <w:p w:rsidR="007E29B5" w:rsidRDefault="007E29B5" w:rsidP="007E29B5">
            <w:pPr>
              <w:pStyle w:val="Tabletext"/>
              <w:jc w:val="center"/>
            </w:pPr>
            <w:r>
              <w:t>NOC</w:t>
            </w:r>
          </w:p>
        </w:tc>
        <w:tc>
          <w:tcPr>
            <w:tcW w:w="1417" w:type="dxa"/>
          </w:tcPr>
          <w:p w:rsidR="007E29B5" w:rsidRDefault="007E29B5" w:rsidP="007E29B5">
            <w:pPr>
              <w:pStyle w:val="Tabletext"/>
              <w:rPr>
                <w:lang w:eastAsia="zh-CN"/>
              </w:rPr>
            </w:pPr>
          </w:p>
        </w:tc>
      </w:tr>
      <w:tr w:rsidR="007E29B5" w:rsidTr="00E1620E">
        <w:trPr>
          <w:cantSplit/>
        </w:trPr>
        <w:tc>
          <w:tcPr>
            <w:tcW w:w="1384" w:type="dxa"/>
          </w:tcPr>
          <w:p w:rsidR="007E29B5" w:rsidRPr="00495BFE" w:rsidRDefault="007E29B5" w:rsidP="007E29B5">
            <w:pPr>
              <w:pStyle w:val="Tabletext"/>
              <w:jc w:val="center"/>
              <w:rPr>
                <w:b/>
                <w:bCs/>
              </w:rPr>
            </w:pPr>
            <w:r>
              <w:rPr>
                <w:b/>
                <w:bCs/>
                <w:lang w:eastAsia="zh-CN"/>
              </w:rPr>
              <w:t>BT.2024</w:t>
            </w:r>
            <w:r>
              <w:rPr>
                <w:b/>
                <w:bCs/>
              </w:rPr>
              <w:t>-0</w:t>
            </w:r>
          </w:p>
        </w:tc>
        <w:tc>
          <w:tcPr>
            <w:tcW w:w="5670" w:type="dxa"/>
          </w:tcPr>
          <w:p w:rsidR="007E29B5" w:rsidRDefault="007E29B5" w:rsidP="00626B81">
            <w:pPr>
              <w:pStyle w:val="Tabletext"/>
              <w:rPr>
                <w:lang w:eastAsia="zh-CN"/>
              </w:rPr>
            </w:pPr>
            <w:r>
              <w:rPr>
                <w:rFonts w:hint="eastAsia"/>
                <w:lang w:eastAsia="zh-CN"/>
              </w:rPr>
              <w:t>用于广播的三维电视节目的制作和国际交换的高清电视数字图像系统</w:t>
            </w:r>
          </w:p>
        </w:tc>
        <w:tc>
          <w:tcPr>
            <w:tcW w:w="1418" w:type="dxa"/>
          </w:tcPr>
          <w:p w:rsidR="007E29B5" w:rsidRDefault="007E29B5" w:rsidP="007E29B5">
            <w:pPr>
              <w:pStyle w:val="Tabletext"/>
              <w:jc w:val="center"/>
            </w:pPr>
            <w:r>
              <w:t>NOC</w:t>
            </w:r>
          </w:p>
        </w:tc>
        <w:tc>
          <w:tcPr>
            <w:tcW w:w="1417" w:type="dxa"/>
          </w:tcPr>
          <w:p w:rsidR="007E29B5" w:rsidRDefault="007E29B5" w:rsidP="007E29B5">
            <w:pPr>
              <w:pStyle w:val="Tabletext"/>
            </w:pPr>
          </w:p>
        </w:tc>
      </w:tr>
      <w:tr w:rsidR="007E29B5" w:rsidTr="00E1620E">
        <w:trPr>
          <w:cantSplit/>
        </w:trPr>
        <w:tc>
          <w:tcPr>
            <w:tcW w:w="1384" w:type="dxa"/>
          </w:tcPr>
          <w:p w:rsidR="007E29B5" w:rsidRPr="00495BFE" w:rsidRDefault="007E29B5" w:rsidP="007E29B5">
            <w:pPr>
              <w:pStyle w:val="Tabletext"/>
              <w:jc w:val="center"/>
              <w:rPr>
                <w:b/>
                <w:bCs/>
              </w:rPr>
            </w:pPr>
            <w:r>
              <w:rPr>
                <w:b/>
                <w:bCs/>
              </w:rPr>
              <w:t>BT.2025-0</w:t>
            </w:r>
          </w:p>
        </w:tc>
        <w:tc>
          <w:tcPr>
            <w:tcW w:w="5670" w:type="dxa"/>
          </w:tcPr>
          <w:p w:rsidR="007E29B5" w:rsidRDefault="007E29B5" w:rsidP="00626B81">
            <w:pPr>
              <w:pStyle w:val="Tabletext"/>
              <w:rPr>
                <w:lang w:eastAsia="zh-CN"/>
              </w:rPr>
            </w:pPr>
            <w:r>
              <w:rPr>
                <w:rFonts w:hint="eastAsia"/>
                <w:lang w:eastAsia="zh-CN"/>
              </w:rPr>
              <w:t>用于广播的三位电视节目的制作和国际交换的</w:t>
            </w:r>
            <w:r>
              <w:rPr>
                <w:rFonts w:hint="eastAsia"/>
                <w:lang w:eastAsia="zh-CN"/>
              </w:rPr>
              <w:t xml:space="preserve">1 280 </w:t>
            </w:r>
            <w:r>
              <w:rPr>
                <w:rFonts w:hint="eastAsia"/>
                <w:lang w:eastAsia="zh-CN"/>
              </w:rPr>
              <w:t>×</w:t>
            </w:r>
            <w:r>
              <w:rPr>
                <w:rFonts w:hint="eastAsia"/>
                <w:lang w:eastAsia="zh-CN"/>
              </w:rPr>
              <w:t xml:space="preserve"> 720</w:t>
            </w:r>
          </w:p>
          <w:p w:rsidR="007E29B5" w:rsidRDefault="007E29B5" w:rsidP="00626B81">
            <w:pPr>
              <w:pStyle w:val="Tabletext"/>
              <w:rPr>
                <w:lang w:eastAsia="zh-CN"/>
              </w:rPr>
            </w:pPr>
            <w:r>
              <w:rPr>
                <w:rFonts w:hint="eastAsia"/>
                <w:lang w:eastAsia="zh-CN"/>
              </w:rPr>
              <w:t>数字图像系统</w:t>
            </w:r>
          </w:p>
        </w:tc>
        <w:tc>
          <w:tcPr>
            <w:tcW w:w="1418" w:type="dxa"/>
          </w:tcPr>
          <w:p w:rsidR="007E29B5" w:rsidRDefault="007E29B5" w:rsidP="007E29B5">
            <w:pPr>
              <w:pStyle w:val="Tabletext"/>
              <w:jc w:val="center"/>
            </w:pPr>
            <w:r>
              <w:t>NOC</w:t>
            </w:r>
          </w:p>
        </w:tc>
        <w:tc>
          <w:tcPr>
            <w:tcW w:w="1417" w:type="dxa"/>
          </w:tcPr>
          <w:p w:rsidR="007E29B5" w:rsidRDefault="007E29B5" w:rsidP="007E29B5">
            <w:pPr>
              <w:pStyle w:val="Tabletext"/>
            </w:pPr>
          </w:p>
        </w:tc>
      </w:tr>
      <w:tr w:rsidR="007E29B5" w:rsidTr="00E1620E">
        <w:trPr>
          <w:cantSplit/>
        </w:trPr>
        <w:tc>
          <w:tcPr>
            <w:tcW w:w="1384" w:type="dxa"/>
          </w:tcPr>
          <w:p w:rsidR="007E29B5" w:rsidRPr="00495BFE" w:rsidRDefault="007E29B5" w:rsidP="007E29B5">
            <w:pPr>
              <w:pStyle w:val="Tabletext"/>
              <w:jc w:val="center"/>
              <w:rPr>
                <w:b/>
                <w:bCs/>
              </w:rPr>
            </w:pPr>
            <w:r>
              <w:rPr>
                <w:b/>
                <w:bCs/>
              </w:rPr>
              <w:t>BT.2026-0</w:t>
            </w:r>
          </w:p>
        </w:tc>
        <w:tc>
          <w:tcPr>
            <w:tcW w:w="5670" w:type="dxa"/>
          </w:tcPr>
          <w:p w:rsidR="007E29B5" w:rsidRDefault="007E29B5" w:rsidP="00626B81">
            <w:pPr>
              <w:pStyle w:val="Tabletext"/>
              <w:rPr>
                <w:lang w:eastAsia="zh-CN"/>
              </w:rPr>
            </w:pPr>
            <w:r>
              <w:rPr>
                <w:rFonts w:hint="eastAsia"/>
                <w:lang w:eastAsia="zh-CN"/>
              </w:rPr>
              <w:t>业务内用于</w:t>
            </w:r>
            <w:r>
              <w:rPr>
                <w:rFonts w:hint="eastAsia"/>
                <w:lang w:eastAsia="zh-CN"/>
              </w:rPr>
              <w:t>SDTV</w:t>
            </w:r>
            <w:r>
              <w:rPr>
                <w:rFonts w:hint="eastAsia"/>
                <w:lang w:eastAsia="zh-CN"/>
              </w:rPr>
              <w:t>和</w:t>
            </w:r>
            <w:r>
              <w:rPr>
                <w:rFonts w:hint="eastAsia"/>
                <w:lang w:eastAsia="zh-CN"/>
              </w:rPr>
              <w:t>HDTV</w:t>
            </w:r>
            <w:r>
              <w:rPr>
                <w:rFonts w:hint="eastAsia"/>
                <w:lang w:eastAsia="zh-CN"/>
              </w:rPr>
              <w:t>节目的“感知透明”的测量和检测实施导则</w:t>
            </w:r>
          </w:p>
        </w:tc>
        <w:tc>
          <w:tcPr>
            <w:tcW w:w="1418" w:type="dxa"/>
          </w:tcPr>
          <w:p w:rsidR="007E29B5" w:rsidRDefault="007E29B5" w:rsidP="007E29B5">
            <w:pPr>
              <w:pStyle w:val="Tabletext"/>
              <w:jc w:val="center"/>
            </w:pPr>
            <w:r>
              <w:t>NOC</w:t>
            </w:r>
          </w:p>
        </w:tc>
        <w:tc>
          <w:tcPr>
            <w:tcW w:w="1417" w:type="dxa"/>
          </w:tcPr>
          <w:p w:rsidR="007E29B5" w:rsidRDefault="007E29B5" w:rsidP="007E29B5">
            <w:pPr>
              <w:pStyle w:val="Tabletext"/>
            </w:pPr>
          </w:p>
        </w:tc>
      </w:tr>
      <w:tr w:rsidR="007E29B5" w:rsidTr="00E1620E">
        <w:trPr>
          <w:cantSplit/>
        </w:trPr>
        <w:tc>
          <w:tcPr>
            <w:tcW w:w="1384" w:type="dxa"/>
          </w:tcPr>
          <w:p w:rsidR="007E29B5" w:rsidRPr="00495BFE" w:rsidRDefault="007E29B5" w:rsidP="007E29B5">
            <w:pPr>
              <w:pStyle w:val="Tabletext"/>
              <w:jc w:val="center"/>
              <w:rPr>
                <w:b/>
                <w:bCs/>
              </w:rPr>
            </w:pPr>
            <w:r>
              <w:rPr>
                <w:b/>
                <w:bCs/>
              </w:rPr>
              <w:t>BT.2027-0</w:t>
            </w:r>
          </w:p>
        </w:tc>
        <w:tc>
          <w:tcPr>
            <w:tcW w:w="5670" w:type="dxa"/>
          </w:tcPr>
          <w:p w:rsidR="007E29B5" w:rsidRDefault="007E29B5" w:rsidP="00626B81">
            <w:pPr>
              <w:pStyle w:val="Tabletext"/>
              <w:rPr>
                <w:lang w:eastAsia="zh-CN"/>
              </w:rPr>
            </w:pPr>
            <w:r>
              <w:rPr>
                <w:rFonts w:hint="eastAsia"/>
                <w:lang w:eastAsia="zh-CN"/>
              </w:rPr>
              <w:t>高清电视三维电视节目制作和国际交换的序列数字接口</w:t>
            </w:r>
          </w:p>
        </w:tc>
        <w:tc>
          <w:tcPr>
            <w:tcW w:w="1418" w:type="dxa"/>
          </w:tcPr>
          <w:p w:rsidR="007E29B5" w:rsidRDefault="007E29B5" w:rsidP="007E29B5">
            <w:pPr>
              <w:pStyle w:val="Tabletext"/>
              <w:jc w:val="center"/>
            </w:pPr>
            <w:r>
              <w:t>NOC</w:t>
            </w:r>
          </w:p>
        </w:tc>
        <w:tc>
          <w:tcPr>
            <w:tcW w:w="1417" w:type="dxa"/>
          </w:tcPr>
          <w:p w:rsidR="007E29B5" w:rsidRDefault="007E29B5" w:rsidP="007E29B5">
            <w:pPr>
              <w:pStyle w:val="Tabletext"/>
            </w:pPr>
          </w:p>
        </w:tc>
      </w:tr>
      <w:tr w:rsidR="007E29B5" w:rsidTr="00E1620E">
        <w:trPr>
          <w:cantSplit/>
        </w:trPr>
        <w:tc>
          <w:tcPr>
            <w:tcW w:w="1384" w:type="dxa"/>
          </w:tcPr>
          <w:p w:rsidR="007E29B5" w:rsidRPr="00495BFE" w:rsidRDefault="007E29B5" w:rsidP="007E29B5">
            <w:pPr>
              <w:pStyle w:val="Tabletext"/>
              <w:jc w:val="center"/>
              <w:rPr>
                <w:b/>
                <w:bCs/>
              </w:rPr>
            </w:pPr>
            <w:r>
              <w:rPr>
                <w:b/>
                <w:bCs/>
              </w:rPr>
              <w:lastRenderedPageBreak/>
              <w:t>BT.2033-1</w:t>
            </w:r>
          </w:p>
        </w:tc>
        <w:tc>
          <w:tcPr>
            <w:tcW w:w="5670" w:type="dxa"/>
          </w:tcPr>
          <w:p w:rsidR="007E29B5" w:rsidRDefault="007E29B5" w:rsidP="00626B81">
            <w:pPr>
              <w:pStyle w:val="Tabletext"/>
              <w:rPr>
                <w:lang w:eastAsia="zh-CN"/>
              </w:rPr>
            </w:pPr>
            <w:r>
              <w:rPr>
                <w:rFonts w:hint="eastAsia"/>
                <w:lang w:eastAsia="zh-CN"/>
              </w:rPr>
              <w:t>VHF</w:t>
            </w:r>
            <w:r>
              <w:rPr>
                <w:rFonts w:hint="eastAsia"/>
                <w:lang w:eastAsia="zh-CN"/>
              </w:rPr>
              <w:t>和</w:t>
            </w:r>
            <w:r>
              <w:rPr>
                <w:rFonts w:hint="eastAsia"/>
                <w:lang w:eastAsia="zh-CN"/>
              </w:rPr>
              <w:t>UHF</w:t>
            </w:r>
            <w:r>
              <w:rPr>
                <w:rFonts w:hint="eastAsia"/>
                <w:lang w:eastAsia="zh-CN"/>
              </w:rPr>
              <w:t>频段第二代数字地面电视广播系统的包括保护比的规划标准</w:t>
            </w:r>
          </w:p>
        </w:tc>
        <w:tc>
          <w:tcPr>
            <w:tcW w:w="1418" w:type="dxa"/>
          </w:tcPr>
          <w:p w:rsidR="007E29B5" w:rsidRDefault="007E29B5" w:rsidP="007E29B5">
            <w:pPr>
              <w:pStyle w:val="Tabletext"/>
              <w:jc w:val="center"/>
            </w:pPr>
            <w:r>
              <w:t>NOC</w:t>
            </w:r>
          </w:p>
        </w:tc>
        <w:tc>
          <w:tcPr>
            <w:tcW w:w="1417" w:type="dxa"/>
          </w:tcPr>
          <w:p w:rsidR="007E29B5" w:rsidRDefault="007E29B5" w:rsidP="007E29B5">
            <w:pPr>
              <w:pStyle w:val="Tabletext"/>
            </w:pPr>
          </w:p>
        </w:tc>
      </w:tr>
      <w:tr w:rsidR="007E29B5" w:rsidTr="00E1620E">
        <w:trPr>
          <w:cantSplit/>
        </w:trPr>
        <w:tc>
          <w:tcPr>
            <w:tcW w:w="1384" w:type="dxa"/>
          </w:tcPr>
          <w:p w:rsidR="007E29B5" w:rsidRDefault="007E29B5" w:rsidP="007E29B5">
            <w:pPr>
              <w:pStyle w:val="Tabletext"/>
              <w:jc w:val="center"/>
              <w:rPr>
                <w:b/>
                <w:bCs/>
              </w:rPr>
            </w:pPr>
            <w:r>
              <w:rPr>
                <w:b/>
                <w:bCs/>
              </w:rPr>
              <w:t>BT.2035-0</w:t>
            </w:r>
          </w:p>
        </w:tc>
        <w:tc>
          <w:tcPr>
            <w:tcW w:w="5670" w:type="dxa"/>
          </w:tcPr>
          <w:p w:rsidR="007E29B5" w:rsidRDefault="007E29B5" w:rsidP="00626B81">
            <w:pPr>
              <w:pStyle w:val="Tabletext"/>
              <w:rPr>
                <w:lang w:eastAsia="zh-CN"/>
              </w:rPr>
            </w:pPr>
            <w:r>
              <w:rPr>
                <w:rFonts w:hint="eastAsia"/>
                <w:lang w:eastAsia="zh-CN"/>
              </w:rPr>
              <w:t>评估</w:t>
            </w:r>
            <w:r>
              <w:rPr>
                <w:rFonts w:hint="eastAsia"/>
                <w:lang w:eastAsia="zh-CN"/>
              </w:rPr>
              <w:t>HDTV</w:t>
            </w:r>
            <w:r>
              <w:rPr>
                <w:rFonts w:hint="eastAsia"/>
                <w:lang w:eastAsia="zh-CN"/>
              </w:rPr>
              <w:t>节目资料或已制成节目的参考收视环境</w:t>
            </w:r>
          </w:p>
        </w:tc>
        <w:tc>
          <w:tcPr>
            <w:tcW w:w="1418" w:type="dxa"/>
          </w:tcPr>
          <w:p w:rsidR="007E29B5" w:rsidRDefault="007E29B5" w:rsidP="007E29B5">
            <w:pPr>
              <w:pStyle w:val="Tabletext"/>
              <w:jc w:val="center"/>
            </w:pPr>
            <w:r>
              <w:t>NOC</w:t>
            </w:r>
          </w:p>
        </w:tc>
        <w:tc>
          <w:tcPr>
            <w:tcW w:w="1417" w:type="dxa"/>
          </w:tcPr>
          <w:p w:rsidR="007E29B5" w:rsidRDefault="007E29B5" w:rsidP="007E29B5">
            <w:pPr>
              <w:pStyle w:val="Tabletext"/>
            </w:pPr>
          </w:p>
        </w:tc>
      </w:tr>
      <w:tr w:rsidR="007E29B5" w:rsidTr="00E1620E">
        <w:trPr>
          <w:cantSplit/>
        </w:trPr>
        <w:tc>
          <w:tcPr>
            <w:tcW w:w="1384" w:type="dxa"/>
          </w:tcPr>
          <w:p w:rsidR="007E29B5" w:rsidRDefault="007E29B5" w:rsidP="007E29B5">
            <w:pPr>
              <w:pStyle w:val="Tabletext"/>
              <w:jc w:val="center"/>
              <w:rPr>
                <w:b/>
                <w:bCs/>
              </w:rPr>
            </w:pPr>
            <w:r>
              <w:rPr>
                <w:b/>
                <w:bCs/>
              </w:rPr>
              <w:t>BT.2036-0</w:t>
            </w:r>
          </w:p>
        </w:tc>
        <w:tc>
          <w:tcPr>
            <w:tcW w:w="5670" w:type="dxa"/>
          </w:tcPr>
          <w:p w:rsidR="007E29B5" w:rsidRDefault="007E29B5" w:rsidP="00626B81">
            <w:pPr>
              <w:pStyle w:val="Tabletext"/>
              <w:rPr>
                <w:lang w:eastAsia="zh-CN"/>
              </w:rPr>
            </w:pPr>
            <w:r>
              <w:rPr>
                <w:rFonts w:hint="eastAsia"/>
                <w:lang w:eastAsia="zh-CN"/>
              </w:rPr>
              <w:t>用于数字地面电视系统频率规划的参考接收系统特性</w:t>
            </w:r>
          </w:p>
        </w:tc>
        <w:tc>
          <w:tcPr>
            <w:tcW w:w="1418" w:type="dxa"/>
          </w:tcPr>
          <w:p w:rsidR="007E29B5" w:rsidRDefault="007E29B5" w:rsidP="007E29B5">
            <w:pPr>
              <w:pStyle w:val="Tabletext"/>
              <w:jc w:val="center"/>
            </w:pPr>
            <w:r>
              <w:t>NOC</w:t>
            </w:r>
          </w:p>
        </w:tc>
        <w:tc>
          <w:tcPr>
            <w:tcW w:w="1417" w:type="dxa"/>
          </w:tcPr>
          <w:p w:rsidR="007E29B5" w:rsidRDefault="007E29B5" w:rsidP="007E29B5">
            <w:pPr>
              <w:pStyle w:val="Tabletext"/>
            </w:pPr>
          </w:p>
        </w:tc>
      </w:tr>
      <w:tr w:rsidR="007E29B5" w:rsidTr="00E1620E">
        <w:trPr>
          <w:cantSplit/>
        </w:trPr>
        <w:tc>
          <w:tcPr>
            <w:tcW w:w="1384" w:type="dxa"/>
          </w:tcPr>
          <w:p w:rsidR="007E29B5" w:rsidRDefault="007E29B5" w:rsidP="007E29B5">
            <w:pPr>
              <w:pStyle w:val="Tabletext"/>
              <w:jc w:val="center"/>
              <w:rPr>
                <w:b/>
                <w:bCs/>
              </w:rPr>
            </w:pPr>
            <w:r>
              <w:rPr>
                <w:b/>
                <w:bCs/>
              </w:rPr>
              <w:t>BT.2037-0</w:t>
            </w:r>
          </w:p>
        </w:tc>
        <w:tc>
          <w:tcPr>
            <w:tcW w:w="5670" w:type="dxa"/>
          </w:tcPr>
          <w:p w:rsidR="007E29B5" w:rsidRDefault="007E29B5" w:rsidP="00626B81">
            <w:pPr>
              <w:pStyle w:val="Tabletext"/>
              <w:rPr>
                <w:lang w:eastAsia="zh-CN"/>
              </w:rPr>
            </w:pPr>
            <w:r>
              <w:rPr>
                <w:rFonts w:hint="eastAsia"/>
                <w:lang w:eastAsia="zh-CN"/>
              </w:rPr>
              <w:t>对综合广播宽带系统广播应用的一般性要求及其设想应用</w:t>
            </w:r>
          </w:p>
        </w:tc>
        <w:tc>
          <w:tcPr>
            <w:tcW w:w="1418" w:type="dxa"/>
          </w:tcPr>
          <w:p w:rsidR="007E29B5" w:rsidRDefault="007E29B5" w:rsidP="007E29B5">
            <w:pPr>
              <w:pStyle w:val="Tabletext"/>
              <w:jc w:val="center"/>
            </w:pPr>
            <w:r>
              <w:t>NOC</w:t>
            </w:r>
          </w:p>
        </w:tc>
        <w:tc>
          <w:tcPr>
            <w:tcW w:w="1417" w:type="dxa"/>
          </w:tcPr>
          <w:p w:rsidR="007E29B5" w:rsidRDefault="007E29B5" w:rsidP="007E29B5">
            <w:pPr>
              <w:pStyle w:val="Tabletext"/>
            </w:pPr>
          </w:p>
        </w:tc>
      </w:tr>
      <w:tr w:rsidR="007E29B5" w:rsidTr="00E1620E">
        <w:trPr>
          <w:cantSplit/>
        </w:trPr>
        <w:tc>
          <w:tcPr>
            <w:tcW w:w="1384" w:type="dxa"/>
          </w:tcPr>
          <w:p w:rsidR="007E29B5" w:rsidRDefault="007E29B5" w:rsidP="007E29B5">
            <w:pPr>
              <w:pStyle w:val="Tabletext"/>
              <w:jc w:val="center"/>
              <w:rPr>
                <w:b/>
                <w:bCs/>
              </w:rPr>
            </w:pPr>
            <w:r>
              <w:rPr>
                <w:b/>
                <w:bCs/>
              </w:rPr>
              <w:t>BT.2038-0</w:t>
            </w:r>
          </w:p>
        </w:tc>
        <w:tc>
          <w:tcPr>
            <w:tcW w:w="5670" w:type="dxa"/>
          </w:tcPr>
          <w:p w:rsidR="007E29B5" w:rsidRDefault="007E29B5" w:rsidP="00626B81">
            <w:pPr>
              <w:pStyle w:val="Tabletext"/>
              <w:rPr>
                <w:lang w:eastAsia="zh-CN"/>
              </w:rPr>
            </w:pPr>
            <w:r>
              <w:rPr>
                <w:rFonts w:hint="eastAsia"/>
                <w:lang w:eastAsia="zh-CN"/>
              </w:rPr>
              <w:t>以国际广播节目交换为目的的</w:t>
            </w:r>
            <w:r>
              <w:rPr>
                <w:rFonts w:hint="eastAsia"/>
                <w:lang w:eastAsia="zh-CN"/>
              </w:rPr>
              <w:t>HDTV 3DTV</w:t>
            </w:r>
            <w:r>
              <w:rPr>
                <w:rFonts w:hint="eastAsia"/>
                <w:lang w:eastAsia="zh-CN"/>
              </w:rPr>
              <w:t>节目传送</w:t>
            </w:r>
          </w:p>
        </w:tc>
        <w:tc>
          <w:tcPr>
            <w:tcW w:w="1418" w:type="dxa"/>
          </w:tcPr>
          <w:p w:rsidR="007E29B5" w:rsidRDefault="007E29B5" w:rsidP="007E29B5">
            <w:pPr>
              <w:pStyle w:val="Tabletext"/>
              <w:jc w:val="center"/>
            </w:pPr>
            <w:r>
              <w:t>NOC</w:t>
            </w:r>
          </w:p>
        </w:tc>
        <w:tc>
          <w:tcPr>
            <w:tcW w:w="1417" w:type="dxa"/>
          </w:tcPr>
          <w:p w:rsidR="007E29B5" w:rsidRDefault="007E29B5" w:rsidP="007E29B5">
            <w:pPr>
              <w:pStyle w:val="Tabletext"/>
            </w:pPr>
          </w:p>
        </w:tc>
      </w:tr>
      <w:tr w:rsidR="007E29B5" w:rsidTr="00E1620E">
        <w:trPr>
          <w:cantSplit/>
        </w:trPr>
        <w:tc>
          <w:tcPr>
            <w:tcW w:w="1384" w:type="dxa"/>
          </w:tcPr>
          <w:p w:rsidR="007E29B5" w:rsidRDefault="007E29B5" w:rsidP="007E29B5">
            <w:pPr>
              <w:pStyle w:val="Tabletext"/>
              <w:jc w:val="center"/>
              <w:rPr>
                <w:b/>
                <w:bCs/>
              </w:rPr>
            </w:pPr>
            <w:r>
              <w:rPr>
                <w:b/>
                <w:bCs/>
              </w:rPr>
              <w:t>BT.2050-0</w:t>
            </w:r>
          </w:p>
        </w:tc>
        <w:tc>
          <w:tcPr>
            <w:tcW w:w="5670" w:type="dxa"/>
          </w:tcPr>
          <w:p w:rsidR="007E29B5" w:rsidRDefault="007E29B5" w:rsidP="00626B81">
            <w:pPr>
              <w:pStyle w:val="Tabletext"/>
              <w:rPr>
                <w:lang w:eastAsia="zh-CN"/>
              </w:rPr>
            </w:pPr>
            <w:r>
              <w:rPr>
                <w:rFonts w:hint="eastAsia"/>
                <w:lang w:eastAsia="zh-CN"/>
              </w:rPr>
              <w:t>超高清电视图像系统用于录制、编辑、完成和存档高质量</w:t>
            </w:r>
            <w:r>
              <w:rPr>
                <w:rFonts w:hint="eastAsia"/>
                <w:lang w:eastAsia="zh-CN"/>
              </w:rPr>
              <w:t>HDTV</w:t>
            </w:r>
            <w:r>
              <w:rPr>
                <w:rFonts w:hint="eastAsia"/>
                <w:lang w:eastAsia="zh-CN"/>
              </w:rPr>
              <w:t>节目</w:t>
            </w:r>
          </w:p>
        </w:tc>
        <w:tc>
          <w:tcPr>
            <w:tcW w:w="1418" w:type="dxa"/>
          </w:tcPr>
          <w:p w:rsidR="007E29B5" w:rsidRDefault="007E29B5" w:rsidP="007E29B5">
            <w:pPr>
              <w:pStyle w:val="Tabletext"/>
              <w:jc w:val="center"/>
            </w:pPr>
            <w:bookmarkStart w:id="19" w:name="_GoBack"/>
            <w:bookmarkEnd w:id="19"/>
            <w:r>
              <w:t>NOC</w:t>
            </w:r>
          </w:p>
        </w:tc>
        <w:tc>
          <w:tcPr>
            <w:tcW w:w="1417" w:type="dxa"/>
          </w:tcPr>
          <w:p w:rsidR="007E29B5" w:rsidRDefault="007E29B5" w:rsidP="007E29B5">
            <w:pPr>
              <w:pStyle w:val="Tabletext"/>
            </w:pPr>
          </w:p>
        </w:tc>
      </w:tr>
      <w:tr w:rsidR="007E29B5" w:rsidTr="00E1620E">
        <w:trPr>
          <w:cantSplit/>
        </w:trPr>
        <w:tc>
          <w:tcPr>
            <w:tcW w:w="1384" w:type="dxa"/>
          </w:tcPr>
          <w:p w:rsidR="007E29B5" w:rsidRDefault="007E29B5" w:rsidP="007E29B5">
            <w:pPr>
              <w:pStyle w:val="Tabletext"/>
              <w:jc w:val="center"/>
              <w:rPr>
                <w:b/>
                <w:bCs/>
              </w:rPr>
            </w:pPr>
            <w:r>
              <w:rPr>
                <w:b/>
                <w:bCs/>
              </w:rPr>
              <w:t>BT.2052-0</w:t>
            </w:r>
          </w:p>
        </w:tc>
        <w:tc>
          <w:tcPr>
            <w:tcW w:w="5670" w:type="dxa"/>
          </w:tcPr>
          <w:p w:rsidR="007E29B5" w:rsidRDefault="007E29B5" w:rsidP="00626B81">
            <w:pPr>
              <w:pStyle w:val="Tabletext"/>
              <w:rPr>
                <w:lang w:eastAsia="zh-CN"/>
              </w:rPr>
            </w:pPr>
            <w:r>
              <w:rPr>
                <w:rFonts w:hint="eastAsia"/>
                <w:lang w:eastAsia="zh-CN"/>
              </w:rPr>
              <w:t>VHF/UHF</w:t>
            </w:r>
            <w:r>
              <w:rPr>
                <w:rFonts w:hint="eastAsia"/>
                <w:lang w:eastAsia="zh-CN"/>
              </w:rPr>
              <w:t>频段手持接收机用于移动接收的地面多媒体广播规划标准</w:t>
            </w:r>
          </w:p>
        </w:tc>
        <w:tc>
          <w:tcPr>
            <w:tcW w:w="1418" w:type="dxa"/>
          </w:tcPr>
          <w:p w:rsidR="007E29B5" w:rsidRDefault="007E29B5" w:rsidP="007E29B5">
            <w:pPr>
              <w:pStyle w:val="Tabletext"/>
              <w:jc w:val="center"/>
            </w:pPr>
            <w:r>
              <w:t>UNA</w:t>
            </w:r>
          </w:p>
        </w:tc>
        <w:tc>
          <w:tcPr>
            <w:tcW w:w="1417" w:type="dxa"/>
          </w:tcPr>
          <w:p w:rsidR="007E29B5" w:rsidRDefault="007E29B5" w:rsidP="007E29B5">
            <w:pPr>
              <w:pStyle w:val="Tabletext"/>
              <w:rPr>
                <w:lang w:eastAsia="zh-CN"/>
              </w:rPr>
            </w:pPr>
            <w:r>
              <w:rPr>
                <w:lang w:eastAsia="zh-CN"/>
              </w:rPr>
              <w:t>CACE/747</w:t>
            </w:r>
            <w:r>
              <w:rPr>
                <w:lang w:eastAsia="zh-CN"/>
              </w:rPr>
              <w:br/>
            </w:r>
            <w:r>
              <w:rPr>
                <w:rFonts w:hint="eastAsia"/>
                <w:lang w:eastAsia="zh-CN"/>
              </w:rPr>
              <w:t>提议</w:t>
            </w:r>
            <w:r>
              <w:rPr>
                <w:lang w:eastAsia="zh-CN"/>
              </w:rPr>
              <w:t>MOD</w:t>
            </w:r>
          </w:p>
        </w:tc>
      </w:tr>
      <w:tr w:rsidR="007E29B5" w:rsidTr="00E1620E">
        <w:trPr>
          <w:cantSplit/>
        </w:trPr>
        <w:tc>
          <w:tcPr>
            <w:tcW w:w="1384" w:type="dxa"/>
          </w:tcPr>
          <w:p w:rsidR="007E29B5" w:rsidRDefault="007E29B5" w:rsidP="007E29B5">
            <w:pPr>
              <w:pStyle w:val="Tabletext"/>
              <w:jc w:val="center"/>
              <w:rPr>
                <w:b/>
                <w:bCs/>
                <w:lang w:eastAsia="zh-CN"/>
              </w:rPr>
            </w:pPr>
            <w:r>
              <w:rPr>
                <w:b/>
                <w:bCs/>
                <w:lang w:eastAsia="zh-CN"/>
              </w:rPr>
              <w:t>BT.2053-0</w:t>
            </w:r>
          </w:p>
        </w:tc>
        <w:tc>
          <w:tcPr>
            <w:tcW w:w="5670" w:type="dxa"/>
          </w:tcPr>
          <w:p w:rsidR="007E29B5" w:rsidRPr="00913061" w:rsidRDefault="007E29B5" w:rsidP="00626B81">
            <w:pPr>
              <w:pStyle w:val="Tabletext"/>
              <w:rPr>
                <w:lang w:eastAsia="zh-CN"/>
              </w:rPr>
            </w:pPr>
            <w:r w:rsidRPr="00913061">
              <w:rPr>
                <w:rFonts w:hint="eastAsia"/>
                <w:lang w:eastAsia="zh-CN"/>
              </w:rPr>
              <w:t>集成广播宽带系统的技术需求</w:t>
            </w:r>
          </w:p>
        </w:tc>
        <w:tc>
          <w:tcPr>
            <w:tcW w:w="1418" w:type="dxa"/>
          </w:tcPr>
          <w:p w:rsidR="007E29B5" w:rsidRDefault="007E29B5" w:rsidP="007E29B5">
            <w:pPr>
              <w:pStyle w:val="Tabletext"/>
              <w:jc w:val="center"/>
            </w:pPr>
            <w:r>
              <w:t>NOC</w:t>
            </w:r>
          </w:p>
        </w:tc>
        <w:tc>
          <w:tcPr>
            <w:tcW w:w="1417" w:type="dxa"/>
          </w:tcPr>
          <w:p w:rsidR="007E29B5" w:rsidRDefault="007E29B5" w:rsidP="007E29B5">
            <w:pPr>
              <w:pStyle w:val="Tabletext"/>
              <w:rPr>
                <w:lang w:eastAsia="zh-CN"/>
              </w:rPr>
            </w:pPr>
          </w:p>
        </w:tc>
      </w:tr>
      <w:tr w:rsidR="007E29B5" w:rsidTr="00E1620E">
        <w:trPr>
          <w:cantSplit/>
        </w:trPr>
        <w:tc>
          <w:tcPr>
            <w:tcW w:w="1384" w:type="dxa"/>
          </w:tcPr>
          <w:p w:rsidR="007E29B5" w:rsidRDefault="007E29B5" w:rsidP="007E29B5">
            <w:pPr>
              <w:pStyle w:val="Tabletext"/>
              <w:jc w:val="center"/>
              <w:rPr>
                <w:b/>
                <w:bCs/>
                <w:lang w:eastAsia="zh-CN"/>
              </w:rPr>
            </w:pPr>
            <w:r>
              <w:rPr>
                <w:b/>
                <w:bCs/>
                <w:lang w:eastAsia="zh-CN"/>
              </w:rPr>
              <w:t>BT.2054-0</w:t>
            </w:r>
          </w:p>
        </w:tc>
        <w:tc>
          <w:tcPr>
            <w:tcW w:w="5670" w:type="dxa"/>
          </w:tcPr>
          <w:p w:rsidR="007E29B5" w:rsidRPr="00913061" w:rsidRDefault="007E29B5" w:rsidP="00626B81">
            <w:pPr>
              <w:pStyle w:val="Tabletext"/>
              <w:rPr>
                <w:lang w:eastAsia="zh-CN"/>
              </w:rPr>
            </w:pPr>
            <w:r w:rsidRPr="00913061">
              <w:rPr>
                <w:rFonts w:hint="eastAsia"/>
                <w:lang w:eastAsia="zh-CN"/>
              </w:rPr>
              <w:t>用于移动接收的多媒体广播系统中的复用和传输机制</w:t>
            </w:r>
          </w:p>
        </w:tc>
        <w:tc>
          <w:tcPr>
            <w:tcW w:w="1418" w:type="dxa"/>
          </w:tcPr>
          <w:p w:rsidR="007E29B5" w:rsidRDefault="007E29B5" w:rsidP="007E29B5">
            <w:pPr>
              <w:pStyle w:val="Tabletext"/>
              <w:jc w:val="center"/>
            </w:pPr>
            <w:r>
              <w:t>NOC</w:t>
            </w:r>
          </w:p>
        </w:tc>
        <w:tc>
          <w:tcPr>
            <w:tcW w:w="1417" w:type="dxa"/>
          </w:tcPr>
          <w:p w:rsidR="007E29B5" w:rsidRDefault="007E29B5" w:rsidP="007E29B5">
            <w:pPr>
              <w:pStyle w:val="Tabletext"/>
              <w:rPr>
                <w:lang w:eastAsia="zh-CN"/>
              </w:rPr>
            </w:pPr>
          </w:p>
        </w:tc>
      </w:tr>
      <w:tr w:rsidR="007E29B5" w:rsidTr="00E1620E">
        <w:trPr>
          <w:cantSplit/>
        </w:trPr>
        <w:tc>
          <w:tcPr>
            <w:tcW w:w="1384" w:type="dxa"/>
          </w:tcPr>
          <w:p w:rsidR="007E29B5" w:rsidRDefault="007E29B5" w:rsidP="007E29B5">
            <w:pPr>
              <w:pStyle w:val="Tabletext"/>
              <w:jc w:val="center"/>
              <w:rPr>
                <w:b/>
                <w:bCs/>
                <w:lang w:eastAsia="zh-CN"/>
              </w:rPr>
            </w:pPr>
            <w:r>
              <w:rPr>
                <w:b/>
                <w:bCs/>
                <w:lang w:eastAsia="zh-CN"/>
              </w:rPr>
              <w:t>BT.2055-0</w:t>
            </w:r>
          </w:p>
        </w:tc>
        <w:tc>
          <w:tcPr>
            <w:tcW w:w="5670" w:type="dxa"/>
          </w:tcPr>
          <w:p w:rsidR="007E29B5" w:rsidRDefault="007E29B5" w:rsidP="00626B81">
            <w:pPr>
              <w:pStyle w:val="Tabletext"/>
              <w:rPr>
                <w:lang w:eastAsia="zh-CN"/>
              </w:rPr>
            </w:pPr>
            <w:r>
              <w:rPr>
                <w:rFonts w:hint="eastAsia"/>
                <w:lang w:eastAsia="zh-CN"/>
              </w:rPr>
              <w:t>移动接收所用多媒体广播系统的内容元素</w:t>
            </w:r>
          </w:p>
        </w:tc>
        <w:tc>
          <w:tcPr>
            <w:tcW w:w="1418" w:type="dxa"/>
          </w:tcPr>
          <w:p w:rsidR="007E29B5" w:rsidRDefault="007E29B5" w:rsidP="007E29B5">
            <w:pPr>
              <w:pStyle w:val="Tabletext"/>
              <w:jc w:val="center"/>
            </w:pPr>
            <w:r>
              <w:t>NOC</w:t>
            </w:r>
          </w:p>
        </w:tc>
        <w:tc>
          <w:tcPr>
            <w:tcW w:w="1417" w:type="dxa"/>
          </w:tcPr>
          <w:p w:rsidR="007E29B5" w:rsidRDefault="007E29B5" w:rsidP="007E29B5">
            <w:pPr>
              <w:pStyle w:val="Tabletext"/>
              <w:rPr>
                <w:lang w:eastAsia="zh-CN"/>
              </w:rPr>
            </w:pPr>
          </w:p>
        </w:tc>
      </w:tr>
      <w:tr w:rsidR="007E29B5" w:rsidTr="00E1620E">
        <w:trPr>
          <w:cantSplit/>
        </w:trPr>
        <w:tc>
          <w:tcPr>
            <w:tcW w:w="1384" w:type="dxa"/>
          </w:tcPr>
          <w:p w:rsidR="007E29B5" w:rsidRDefault="007E29B5" w:rsidP="007E29B5">
            <w:pPr>
              <w:pStyle w:val="Tabletext"/>
              <w:jc w:val="center"/>
              <w:rPr>
                <w:b/>
                <w:bCs/>
                <w:lang w:eastAsia="zh-CN"/>
              </w:rPr>
            </w:pPr>
            <w:r>
              <w:rPr>
                <w:b/>
                <w:bCs/>
                <w:lang w:eastAsia="zh-CN"/>
              </w:rPr>
              <w:t>BT.2056-0</w:t>
            </w:r>
          </w:p>
        </w:tc>
        <w:tc>
          <w:tcPr>
            <w:tcW w:w="5670" w:type="dxa"/>
          </w:tcPr>
          <w:p w:rsidR="007E29B5" w:rsidRDefault="007E29B5" w:rsidP="00626B81">
            <w:pPr>
              <w:pStyle w:val="Tabletext"/>
              <w:rPr>
                <w:lang w:eastAsia="zh-CN"/>
              </w:rPr>
            </w:pPr>
            <w:r>
              <w:rPr>
                <w:rFonts w:hint="eastAsia"/>
                <w:lang w:eastAsia="zh-CN"/>
              </w:rPr>
              <w:t>用于支持目的的</w:t>
            </w:r>
            <w:r>
              <w:rPr>
                <w:rFonts w:hint="eastAsia"/>
                <w:lang w:eastAsia="zh-CN"/>
              </w:rPr>
              <w:t>HDTV</w:t>
            </w:r>
            <w:r>
              <w:rPr>
                <w:rFonts w:hint="eastAsia"/>
                <w:lang w:eastAsia="zh-CN"/>
              </w:rPr>
              <w:t>节目通过</w:t>
            </w:r>
            <w:r>
              <w:rPr>
                <w:rFonts w:hint="eastAsia"/>
                <w:lang w:eastAsia="zh-CN"/>
              </w:rPr>
              <w:t>IP</w:t>
            </w:r>
            <w:r>
              <w:rPr>
                <w:rFonts w:hint="eastAsia"/>
                <w:lang w:eastAsia="zh-CN"/>
              </w:rPr>
              <w:t>连接国际交换的高级导则</w:t>
            </w:r>
          </w:p>
        </w:tc>
        <w:tc>
          <w:tcPr>
            <w:tcW w:w="1418" w:type="dxa"/>
          </w:tcPr>
          <w:p w:rsidR="007E29B5" w:rsidRDefault="007E29B5" w:rsidP="007E29B5">
            <w:pPr>
              <w:pStyle w:val="Tabletext"/>
              <w:jc w:val="center"/>
            </w:pPr>
            <w:r>
              <w:t>NOC</w:t>
            </w:r>
          </w:p>
        </w:tc>
        <w:tc>
          <w:tcPr>
            <w:tcW w:w="1417" w:type="dxa"/>
          </w:tcPr>
          <w:p w:rsidR="007E29B5" w:rsidRDefault="007E29B5" w:rsidP="007E29B5">
            <w:pPr>
              <w:pStyle w:val="Tabletext"/>
            </w:pPr>
          </w:p>
        </w:tc>
      </w:tr>
      <w:tr w:rsidR="007E29B5" w:rsidTr="00E1620E">
        <w:trPr>
          <w:cantSplit/>
        </w:trPr>
        <w:tc>
          <w:tcPr>
            <w:tcW w:w="1384" w:type="dxa"/>
          </w:tcPr>
          <w:p w:rsidR="007E29B5" w:rsidRDefault="007E29B5" w:rsidP="007E29B5">
            <w:pPr>
              <w:pStyle w:val="Tabletext"/>
              <w:jc w:val="center"/>
              <w:rPr>
                <w:b/>
                <w:bCs/>
              </w:rPr>
            </w:pPr>
            <w:r>
              <w:rPr>
                <w:b/>
                <w:bCs/>
              </w:rPr>
              <w:t>BT.2072-0</w:t>
            </w:r>
          </w:p>
        </w:tc>
        <w:tc>
          <w:tcPr>
            <w:tcW w:w="5670" w:type="dxa"/>
          </w:tcPr>
          <w:p w:rsidR="007E29B5" w:rsidRDefault="007E29B5" w:rsidP="00626B81">
            <w:pPr>
              <w:pStyle w:val="Tabletext"/>
              <w:rPr>
                <w:lang w:eastAsia="zh-CN"/>
              </w:rPr>
            </w:pPr>
            <w:r>
              <w:rPr>
                <w:rFonts w:hint="eastAsia"/>
                <w:lang w:eastAsia="zh-CN"/>
              </w:rPr>
              <w:t>可实现全球广播漫游的消费者接收机的主要功能</w:t>
            </w:r>
          </w:p>
        </w:tc>
        <w:tc>
          <w:tcPr>
            <w:tcW w:w="1418" w:type="dxa"/>
          </w:tcPr>
          <w:p w:rsidR="007E29B5" w:rsidRDefault="007E29B5" w:rsidP="007E29B5">
            <w:pPr>
              <w:pStyle w:val="Tabletext"/>
              <w:jc w:val="center"/>
            </w:pPr>
            <w:r>
              <w:t>NOC</w:t>
            </w:r>
          </w:p>
        </w:tc>
        <w:tc>
          <w:tcPr>
            <w:tcW w:w="1417" w:type="dxa"/>
          </w:tcPr>
          <w:p w:rsidR="007E29B5" w:rsidRDefault="007E29B5" w:rsidP="007E29B5">
            <w:pPr>
              <w:pStyle w:val="Tabletext"/>
            </w:pPr>
          </w:p>
        </w:tc>
      </w:tr>
      <w:tr w:rsidR="007E29B5" w:rsidTr="00E1620E">
        <w:trPr>
          <w:cantSplit/>
        </w:trPr>
        <w:tc>
          <w:tcPr>
            <w:tcW w:w="1384" w:type="dxa"/>
          </w:tcPr>
          <w:p w:rsidR="007E29B5" w:rsidRDefault="007E29B5" w:rsidP="007E29B5">
            <w:pPr>
              <w:pStyle w:val="Tabletext"/>
              <w:jc w:val="center"/>
              <w:rPr>
                <w:b/>
                <w:bCs/>
              </w:rPr>
            </w:pPr>
            <w:r>
              <w:rPr>
                <w:b/>
                <w:bCs/>
              </w:rPr>
              <w:t>BT.2073-0</w:t>
            </w:r>
          </w:p>
        </w:tc>
        <w:tc>
          <w:tcPr>
            <w:tcW w:w="5670" w:type="dxa"/>
          </w:tcPr>
          <w:p w:rsidR="007E29B5" w:rsidRDefault="007E29B5" w:rsidP="00626B81">
            <w:pPr>
              <w:pStyle w:val="Tabletext"/>
              <w:rPr>
                <w:lang w:eastAsia="zh-CN"/>
              </w:rPr>
            </w:pPr>
            <w:r>
              <w:rPr>
                <w:rFonts w:hint="eastAsia"/>
                <w:lang w:eastAsia="zh-CN"/>
              </w:rPr>
              <w:t>将高效视频编码（</w:t>
            </w:r>
            <w:r>
              <w:rPr>
                <w:rFonts w:hint="eastAsia"/>
                <w:lang w:eastAsia="zh-CN"/>
              </w:rPr>
              <w:t>HEVC</w:t>
            </w:r>
            <w:r>
              <w:rPr>
                <w:rFonts w:hint="eastAsia"/>
                <w:lang w:eastAsia="zh-CN"/>
              </w:rPr>
              <w:t>）标准用于</w:t>
            </w:r>
            <w:r>
              <w:rPr>
                <w:rFonts w:hint="eastAsia"/>
                <w:lang w:eastAsia="zh-CN"/>
              </w:rPr>
              <w:t>UHDTV</w:t>
            </w:r>
            <w:r>
              <w:rPr>
                <w:rFonts w:hint="eastAsia"/>
                <w:lang w:eastAsia="zh-CN"/>
              </w:rPr>
              <w:t>和</w:t>
            </w:r>
            <w:r>
              <w:rPr>
                <w:rFonts w:hint="eastAsia"/>
                <w:lang w:eastAsia="zh-CN"/>
              </w:rPr>
              <w:t>HDTV</w:t>
            </w:r>
            <w:r>
              <w:rPr>
                <w:rFonts w:hint="eastAsia"/>
                <w:lang w:eastAsia="zh-CN"/>
              </w:rPr>
              <w:t>广播</w:t>
            </w:r>
          </w:p>
        </w:tc>
        <w:tc>
          <w:tcPr>
            <w:tcW w:w="1418" w:type="dxa"/>
          </w:tcPr>
          <w:p w:rsidR="007E29B5" w:rsidRDefault="007E29B5" w:rsidP="007E29B5">
            <w:pPr>
              <w:pStyle w:val="Tabletext"/>
              <w:jc w:val="center"/>
            </w:pPr>
            <w:r>
              <w:t>NOC</w:t>
            </w:r>
          </w:p>
        </w:tc>
        <w:tc>
          <w:tcPr>
            <w:tcW w:w="1417" w:type="dxa"/>
          </w:tcPr>
          <w:p w:rsidR="007E29B5" w:rsidRDefault="007E29B5" w:rsidP="007E29B5">
            <w:pPr>
              <w:pStyle w:val="Tabletext"/>
            </w:pPr>
          </w:p>
        </w:tc>
      </w:tr>
      <w:tr w:rsidR="007E29B5" w:rsidTr="00E1620E">
        <w:trPr>
          <w:cantSplit/>
        </w:trPr>
        <w:tc>
          <w:tcPr>
            <w:tcW w:w="1384" w:type="dxa"/>
          </w:tcPr>
          <w:p w:rsidR="007E29B5" w:rsidRDefault="007E29B5" w:rsidP="007E29B5">
            <w:pPr>
              <w:pStyle w:val="Tabletext"/>
              <w:jc w:val="center"/>
              <w:rPr>
                <w:b/>
                <w:bCs/>
              </w:rPr>
            </w:pPr>
            <w:r>
              <w:rPr>
                <w:b/>
                <w:bCs/>
              </w:rPr>
              <w:t>BT.2074-0</w:t>
            </w:r>
          </w:p>
        </w:tc>
        <w:tc>
          <w:tcPr>
            <w:tcW w:w="5670" w:type="dxa"/>
          </w:tcPr>
          <w:p w:rsidR="007E29B5" w:rsidRDefault="007E29B5" w:rsidP="00626B81">
            <w:pPr>
              <w:pStyle w:val="Tabletext"/>
              <w:rPr>
                <w:lang w:eastAsia="zh-CN"/>
              </w:rPr>
            </w:pPr>
            <w:r>
              <w:rPr>
                <w:rFonts w:hint="eastAsia"/>
                <w:lang w:eastAsia="zh-CN"/>
              </w:rPr>
              <w:t>用于基于</w:t>
            </w:r>
            <w:r>
              <w:rPr>
                <w:rFonts w:hint="eastAsia"/>
                <w:lang w:eastAsia="zh-CN"/>
              </w:rPr>
              <w:t>MMT</w:t>
            </w:r>
            <w:r>
              <w:rPr>
                <w:rFonts w:hint="eastAsia"/>
                <w:lang w:eastAsia="zh-CN"/>
              </w:rPr>
              <w:t>广播系统的业务配置、媒体传输协议和信令信息</w:t>
            </w:r>
          </w:p>
        </w:tc>
        <w:tc>
          <w:tcPr>
            <w:tcW w:w="1418" w:type="dxa"/>
          </w:tcPr>
          <w:p w:rsidR="007E29B5" w:rsidRDefault="007E29B5" w:rsidP="007E29B5">
            <w:pPr>
              <w:pStyle w:val="Tabletext"/>
              <w:jc w:val="center"/>
            </w:pPr>
            <w:r>
              <w:t>NOC</w:t>
            </w:r>
          </w:p>
        </w:tc>
        <w:tc>
          <w:tcPr>
            <w:tcW w:w="1417" w:type="dxa"/>
          </w:tcPr>
          <w:p w:rsidR="007E29B5" w:rsidRDefault="007E29B5" w:rsidP="007E29B5">
            <w:pPr>
              <w:pStyle w:val="Tabletext"/>
            </w:pPr>
          </w:p>
        </w:tc>
      </w:tr>
      <w:tr w:rsidR="007E29B5" w:rsidTr="00E1620E">
        <w:trPr>
          <w:cantSplit/>
        </w:trPr>
        <w:tc>
          <w:tcPr>
            <w:tcW w:w="1384" w:type="dxa"/>
          </w:tcPr>
          <w:p w:rsidR="007E29B5" w:rsidRDefault="007E29B5" w:rsidP="007E29B5">
            <w:pPr>
              <w:pStyle w:val="Tabletext"/>
              <w:jc w:val="center"/>
              <w:rPr>
                <w:b/>
                <w:bCs/>
              </w:rPr>
            </w:pPr>
            <w:r>
              <w:rPr>
                <w:b/>
                <w:bCs/>
              </w:rPr>
              <w:t>BT.2075-0</w:t>
            </w:r>
          </w:p>
        </w:tc>
        <w:tc>
          <w:tcPr>
            <w:tcW w:w="5670" w:type="dxa"/>
          </w:tcPr>
          <w:p w:rsidR="007E29B5" w:rsidRDefault="007E29B5" w:rsidP="00626B81">
            <w:pPr>
              <w:pStyle w:val="Tabletext"/>
              <w:rPr>
                <w:lang w:eastAsia="zh-CN"/>
              </w:rPr>
            </w:pPr>
            <w:r>
              <w:rPr>
                <w:rFonts w:hint="eastAsia"/>
                <w:lang w:eastAsia="zh-CN"/>
              </w:rPr>
              <w:t>集成广播宽带系统</w:t>
            </w:r>
          </w:p>
        </w:tc>
        <w:tc>
          <w:tcPr>
            <w:tcW w:w="1418" w:type="dxa"/>
          </w:tcPr>
          <w:p w:rsidR="007E29B5" w:rsidRDefault="007E29B5" w:rsidP="007E29B5">
            <w:pPr>
              <w:pStyle w:val="Tabletext"/>
              <w:jc w:val="center"/>
            </w:pPr>
            <w:r>
              <w:t>NOC</w:t>
            </w:r>
          </w:p>
        </w:tc>
        <w:tc>
          <w:tcPr>
            <w:tcW w:w="1417" w:type="dxa"/>
          </w:tcPr>
          <w:p w:rsidR="007E29B5" w:rsidRDefault="007E29B5" w:rsidP="007E29B5">
            <w:pPr>
              <w:pStyle w:val="Tabletext"/>
            </w:pPr>
          </w:p>
        </w:tc>
      </w:tr>
      <w:tr w:rsidR="007E29B5" w:rsidTr="00E1620E">
        <w:trPr>
          <w:cantSplit/>
        </w:trPr>
        <w:tc>
          <w:tcPr>
            <w:tcW w:w="1384" w:type="dxa"/>
          </w:tcPr>
          <w:p w:rsidR="007E29B5" w:rsidRDefault="007E29B5" w:rsidP="007E29B5">
            <w:pPr>
              <w:pStyle w:val="Tabletext"/>
              <w:jc w:val="center"/>
              <w:rPr>
                <w:b/>
                <w:bCs/>
              </w:rPr>
            </w:pPr>
            <w:r>
              <w:rPr>
                <w:b/>
                <w:bCs/>
              </w:rPr>
              <w:t>BT.2076-0</w:t>
            </w:r>
          </w:p>
        </w:tc>
        <w:tc>
          <w:tcPr>
            <w:tcW w:w="5670" w:type="dxa"/>
          </w:tcPr>
          <w:p w:rsidR="007E29B5" w:rsidRDefault="007E29B5" w:rsidP="00626B81">
            <w:pPr>
              <w:pStyle w:val="Tabletext"/>
              <w:rPr>
                <w:lang w:eastAsia="zh-CN"/>
              </w:rPr>
            </w:pPr>
            <w:r>
              <w:rPr>
                <w:rFonts w:hint="eastAsia"/>
                <w:lang w:eastAsia="zh-CN"/>
              </w:rPr>
              <w:t>音频清晰度模型</w:t>
            </w:r>
          </w:p>
        </w:tc>
        <w:tc>
          <w:tcPr>
            <w:tcW w:w="1418" w:type="dxa"/>
          </w:tcPr>
          <w:p w:rsidR="007E29B5" w:rsidRDefault="007E29B5" w:rsidP="007E29B5">
            <w:pPr>
              <w:pStyle w:val="Tabletext"/>
              <w:jc w:val="center"/>
            </w:pPr>
            <w:r>
              <w:t>NOC</w:t>
            </w:r>
          </w:p>
        </w:tc>
        <w:tc>
          <w:tcPr>
            <w:tcW w:w="1417" w:type="dxa"/>
          </w:tcPr>
          <w:p w:rsidR="007E29B5" w:rsidRDefault="007E29B5" w:rsidP="007E29B5">
            <w:pPr>
              <w:pStyle w:val="Tabletext"/>
            </w:pPr>
          </w:p>
        </w:tc>
      </w:tr>
      <w:tr w:rsidR="007E29B5" w:rsidTr="00E1620E">
        <w:trPr>
          <w:cantSplit/>
        </w:trPr>
        <w:tc>
          <w:tcPr>
            <w:tcW w:w="1384" w:type="dxa"/>
          </w:tcPr>
          <w:p w:rsidR="007E29B5" w:rsidRDefault="007E29B5" w:rsidP="007E29B5">
            <w:pPr>
              <w:pStyle w:val="Tabletext"/>
              <w:jc w:val="center"/>
              <w:rPr>
                <w:b/>
                <w:bCs/>
              </w:rPr>
            </w:pPr>
            <w:r>
              <w:rPr>
                <w:b/>
                <w:bCs/>
              </w:rPr>
              <w:t>BT.2077-0</w:t>
            </w:r>
          </w:p>
        </w:tc>
        <w:tc>
          <w:tcPr>
            <w:tcW w:w="5670" w:type="dxa"/>
          </w:tcPr>
          <w:p w:rsidR="007E29B5" w:rsidRDefault="007E29B5" w:rsidP="00626B81">
            <w:pPr>
              <w:pStyle w:val="Tabletext"/>
              <w:rPr>
                <w:lang w:eastAsia="zh-CN"/>
              </w:rPr>
            </w:pPr>
            <w:r>
              <w:rPr>
                <w:rFonts w:hint="eastAsia"/>
                <w:lang w:eastAsia="zh-CN"/>
              </w:rPr>
              <w:t>用于</w:t>
            </w:r>
            <w:r>
              <w:rPr>
                <w:lang w:eastAsia="zh-CN"/>
              </w:rPr>
              <w:t>UHDTV</w:t>
            </w:r>
            <w:r>
              <w:rPr>
                <w:rFonts w:hint="eastAsia"/>
                <w:lang w:eastAsia="zh-CN"/>
              </w:rPr>
              <w:t>信号的实时系列数字界面</w:t>
            </w:r>
          </w:p>
        </w:tc>
        <w:tc>
          <w:tcPr>
            <w:tcW w:w="1418" w:type="dxa"/>
          </w:tcPr>
          <w:p w:rsidR="007E29B5" w:rsidRDefault="007E29B5" w:rsidP="007E29B5">
            <w:pPr>
              <w:pStyle w:val="Tabletext"/>
              <w:jc w:val="center"/>
            </w:pPr>
            <w:r>
              <w:t>UNA</w:t>
            </w:r>
          </w:p>
        </w:tc>
        <w:tc>
          <w:tcPr>
            <w:tcW w:w="1417" w:type="dxa"/>
          </w:tcPr>
          <w:p w:rsidR="007E29B5" w:rsidRDefault="007E29B5" w:rsidP="007E29B5">
            <w:pPr>
              <w:pStyle w:val="Tabletext"/>
            </w:pPr>
            <w:r>
              <w:t>CACE/747</w:t>
            </w:r>
            <w:r>
              <w:br/>
            </w:r>
            <w:r>
              <w:rPr>
                <w:rFonts w:hint="eastAsia"/>
                <w:lang w:eastAsia="zh-CN"/>
              </w:rPr>
              <w:t>提</w:t>
            </w:r>
            <w:r>
              <w:rPr>
                <w:rFonts w:hint="eastAsia"/>
                <w:lang w:val="en-US" w:eastAsia="zh-CN"/>
              </w:rPr>
              <w:t>议</w:t>
            </w:r>
            <w:r>
              <w:t>MOD</w:t>
            </w:r>
          </w:p>
        </w:tc>
      </w:tr>
      <w:tr w:rsidR="007E29B5" w:rsidTr="00E1620E">
        <w:trPr>
          <w:cantSplit/>
        </w:trPr>
        <w:tc>
          <w:tcPr>
            <w:tcW w:w="1384" w:type="dxa"/>
          </w:tcPr>
          <w:p w:rsidR="007E29B5" w:rsidRDefault="007E29B5" w:rsidP="007E29B5">
            <w:pPr>
              <w:pStyle w:val="Tabletext"/>
              <w:jc w:val="center"/>
              <w:rPr>
                <w:b/>
                <w:bCs/>
                <w:lang w:eastAsia="zh-CN"/>
              </w:rPr>
            </w:pPr>
            <w:r w:rsidRPr="00333AD8">
              <w:rPr>
                <w:b/>
                <w:bCs/>
              </w:rPr>
              <w:t>6/413(Rev.1)</w:t>
            </w:r>
            <w:r>
              <w:rPr>
                <w:rFonts w:hint="eastAsia"/>
                <w:b/>
                <w:bCs/>
                <w:lang w:eastAsia="zh-CN"/>
              </w:rPr>
              <w:t>号</w:t>
            </w:r>
            <w:r>
              <w:rPr>
                <w:b/>
                <w:bCs/>
                <w:lang w:eastAsia="zh-CN"/>
              </w:rPr>
              <w:t>文件</w:t>
            </w:r>
          </w:p>
        </w:tc>
        <w:tc>
          <w:tcPr>
            <w:tcW w:w="5670" w:type="dxa"/>
          </w:tcPr>
          <w:p w:rsidR="007E29B5" w:rsidRDefault="007E29B5" w:rsidP="00626B81">
            <w:pPr>
              <w:pStyle w:val="Tabletext"/>
              <w:rPr>
                <w:lang w:eastAsia="zh-CN"/>
              </w:rPr>
            </w:pPr>
            <w:r>
              <w:rPr>
                <w:lang w:eastAsia="zh-CN"/>
              </w:rPr>
              <w:t>ITU-R BT.[709TO32020]</w:t>
            </w:r>
            <w:r>
              <w:rPr>
                <w:rFonts w:hint="eastAsia"/>
                <w:lang w:eastAsia="zh-CN"/>
              </w:rPr>
              <w:t>新</w:t>
            </w:r>
            <w:r>
              <w:rPr>
                <w:lang w:eastAsia="zh-CN"/>
              </w:rPr>
              <w:t>建议书草案</w:t>
            </w:r>
            <w:r>
              <w:rPr>
                <w:lang w:eastAsia="zh-CN"/>
              </w:rPr>
              <w:t xml:space="preserve"> – </w:t>
            </w:r>
            <w:r>
              <w:rPr>
                <w:rFonts w:hint="eastAsia"/>
                <w:lang w:eastAsia="zh-CN"/>
              </w:rPr>
              <w:t>从</w:t>
            </w:r>
            <w:r>
              <w:rPr>
                <w:rFonts w:hint="eastAsia"/>
                <w:lang w:eastAsia="zh-CN"/>
              </w:rPr>
              <w:t>ITU-R BT.709</w:t>
            </w:r>
            <w:r>
              <w:rPr>
                <w:rFonts w:hint="eastAsia"/>
                <w:lang w:eastAsia="zh-CN"/>
              </w:rPr>
              <w:t>建议书到</w:t>
            </w:r>
            <w:r>
              <w:rPr>
                <w:rFonts w:hint="eastAsia"/>
                <w:lang w:eastAsia="zh-CN"/>
              </w:rPr>
              <w:t>ITU-R BT.2020</w:t>
            </w:r>
            <w:r>
              <w:rPr>
                <w:rFonts w:hint="eastAsia"/>
                <w:lang w:eastAsia="zh-CN"/>
              </w:rPr>
              <w:t>建议书的颜色转换</w:t>
            </w:r>
          </w:p>
        </w:tc>
        <w:tc>
          <w:tcPr>
            <w:tcW w:w="1418" w:type="dxa"/>
          </w:tcPr>
          <w:p w:rsidR="007E29B5" w:rsidRDefault="007E29B5" w:rsidP="007E29B5">
            <w:pPr>
              <w:pStyle w:val="Tabletext"/>
              <w:jc w:val="center"/>
            </w:pPr>
            <w:r>
              <w:t>UNA</w:t>
            </w:r>
          </w:p>
        </w:tc>
        <w:tc>
          <w:tcPr>
            <w:tcW w:w="1417" w:type="dxa"/>
          </w:tcPr>
          <w:p w:rsidR="007E29B5" w:rsidRDefault="007E29B5" w:rsidP="007E29B5">
            <w:pPr>
              <w:pStyle w:val="Tabletext"/>
            </w:pPr>
            <w:r>
              <w:t>CACE/747</w:t>
            </w:r>
            <w:r>
              <w:br/>
            </w:r>
            <w:r>
              <w:rPr>
                <w:rFonts w:hint="eastAsia"/>
                <w:lang w:eastAsia="zh-CN"/>
              </w:rPr>
              <w:t>提议</w:t>
            </w:r>
            <w:r>
              <w:t>ADD</w:t>
            </w:r>
          </w:p>
        </w:tc>
      </w:tr>
    </w:tbl>
    <w:p w:rsidR="00E1620E" w:rsidRDefault="00E1620E" w:rsidP="00E1620E"/>
    <w:p w:rsidR="00E1620E" w:rsidRDefault="00E1620E" w:rsidP="00E1620E">
      <w:pPr>
        <w:pStyle w:val="Reasons"/>
      </w:pPr>
    </w:p>
    <w:p w:rsidR="00E1620E" w:rsidRDefault="00E1620E" w:rsidP="00E1620E">
      <w:pPr>
        <w:jc w:val="center"/>
      </w:pPr>
      <w:r>
        <w:t>______________</w:t>
      </w:r>
    </w:p>
    <w:sectPr w:rsidR="00E1620E" w:rsidSect="009447A3">
      <w:headerReference w:type="default" r:id="rId136"/>
      <w:footerReference w:type="even" r:id="rId137"/>
      <w:footerReference w:type="default" r:id="rId138"/>
      <w:footerReference w:type="first" r:id="rId139"/>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EB0" w:rsidRDefault="00E64EB0">
      <w:r>
        <w:separator/>
      </w:r>
    </w:p>
  </w:endnote>
  <w:endnote w:type="continuationSeparator" w:id="0">
    <w:p w:rsidR="00E64EB0" w:rsidRDefault="00E64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EB0" w:rsidRPr="00877D12" w:rsidRDefault="00E64EB0">
    <w:pPr>
      <w:rPr>
        <w:lang w:val="fr-FR"/>
      </w:rPr>
    </w:pPr>
    <w:r>
      <w:fldChar w:fldCharType="begin"/>
    </w:r>
    <w:r w:rsidRPr="00877D12">
      <w:rPr>
        <w:lang w:val="fr-FR"/>
      </w:rPr>
      <w:instrText xml:space="preserve"> FILENAME \p  \* MERGEFORMAT </w:instrText>
    </w:r>
    <w:r>
      <w:fldChar w:fldCharType="separate"/>
    </w:r>
    <w:r>
      <w:rPr>
        <w:noProof/>
        <w:lang w:val="fr-FR"/>
      </w:rPr>
      <w:t>P:\CHI\ITU-R\SG-R\SG06\1000\1002C.docx</w:t>
    </w:r>
    <w:r>
      <w:fldChar w:fldCharType="end"/>
    </w:r>
    <w:r w:rsidRPr="00877D12">
      <w:rPr>
        <w:lang w:val="fr-FR"/>
      </w:rPr>
      <w:tab/>
    </w:r>
    <w:r>
      <w:fldChar w:fldCharType="begin"/>
    </w:r>
    <w:r>
      <w:instrText xml:space="preserve"> SAVEDATE \@ DD.MM.YY </w:instrText>
    </w:r>
    <w:r>
      <w:fldChar w:fldCharType="separate"/>
    </w:r>
    <w:r>
      <w:rPr>
        <w:noProof/>
      </w:rPr>
      <w:t>13.10.15</w:t>
    </w:r>
    <w:r>
      <w:fldChar w:fldCharType="end"/>
    </w:r>
    <w:r w:rsidRPr="00877D12">
      <w:rPr>
        <w:lang w:val="fr-FR"/>
      </w:rPr>
      <w:tab/>
    </w:r>
    <w:r>
      <w:fldChar w:fldCharType="begin"/>
    </w:r>
    <w:r>
      <w:instrText xml:space="preserve"> PRINTDATE \@ DD.MM.YY </w:instrText>
    </w:r>
    <w:r>
      <w:fldChar w:fldCharType="separate"/>
    </w:r>
    <w:r>
      <w:rPr>
        <w:noProof/>
      </w:rPr>
      <w:t>13.10.15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EB0" w:rsidRPr="00AD2F65" w:rsidRDefault="00E64EB0" w:rsidP="00AD2F65">
    <w:pPr>
      <w:pStyle w:val="Footer"/>
    </w:pPr>
    <w:fldSimple w:instr=" FILENAME \p  \* MERGEFORMAT ">
      <w:r>
        <w:t>P:\CHI\ITU-R\SG-R\SG06\1000\1002C.docx</w:t>
      </w:r>
    </w:fldSimple>
    <w:r>
      <w:t xml:space="preserve"> </w:t>
    </w:r>
    <w:r>
      <w:rPr>
        <w:lang w:val="en-US"/>
      </w:rPr>
      <w:t>(383152)</w:t>
    </w:r>
    <w:r>
      <w:tab/>
    </w:r>
    <w:r>
      <w:fldChar w:fldCharType="begin"/>
    </w:r>
    <w:r>
      <w:instrText xml:space="preserve"> SAVEDATE \@ DD.MM.YY </w:instrText>
    </w:r>
    <w:r>
      <w:fldChar w:fldCharType="separate"/>
    </w:r>
    <w:r>
      <w:t>13.10.15</w:t>
    </w:r>
    <w:r>
      <w:fldChar w:fldCharType="end"/>
    </w:r>
    <w:r>
      <w:tab/>
    </w:r>
    <w:r>
      <w:fldChar w:fldCharType="begin"/>
    </w:r>
    <w:r>
      <w:instrText xml:space="preserve"> PRINTDATE \@ DD.MM.YY </w:instrText>
    </w:r>
    <w:r>
      <w:fldChar w:fldCharType="separate"/>
    </w:r>
    <w:r>
      <w:t>13.10.15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EB0" w:rsidRDefault="00E64EB0" w:rsidP="00626B81">
    <w:pPr>
      <w:pStyle w:val="Footer"/>
    </w:pPr>
    <w:fldSimple w:instr=" FILENAME \p  \* MERGEFORMAT ">
      <w:r>
        <w:t>P:\CHI\ITU-R\SG-R\SG06\1000\1002C.docx</w:t>
      </w:r>
    </w:fldSimple>
    <w:r>
      <w:t xml:space="preserve"> </w:t>
    </w:r>
    <w:r>
      <w:rPr>
        <w:lang w:val="en-US"/>
      </w:rPr>
      <w:t>(383152)</w:t>
    </w:r>
    <w:r>
      <w:tab/>
    </w:r>
    <w:r>
      <w:fldChar w:fldCharType="begin"/>
    </w:r>
    <w:r>
      <w:instrText xml:space="preserve"> SAVEDATE \@ DD.MM.YY </w:instrText>
    </w:r>
    <w:r>
      <w:fldChar w:fldCharType="separate"/>
    </w:r>
    <w:r>
      <w:t>13.10.15</w:t>
    </w:r>
    <w:r>
      <w:fldChar w:fldCharType="end"/>
    </w:r>
    <w:r>
      <w:tab/>
    </w:r>
    <w:r>
      <w:fldChar w:fldCharType="begin"/>
    </w:r>
    <w:r>
      <w:instrText xml:space="preserve"> PRINTDATE \@ DD.MM.YY </w:instrText>
    </w:r>
    <w:r>
      <w:fldChar w:fldCharType="separate"/>
    </w:r>
    <w:r>
      <w:t>13.10.15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EB0" w:rsidRDefault="00E64EB0">
      <w:r>
        <w:rPr>
          <w:b/>
        </w:rPr>
        <w:t>_______________</w:t>
      </w:r>
    </w:p>
  </w:footnote>
  <w:footnote w:type="continuationSeparator" w:id="0">
    <w:p w:rsidR="00E64EB0" w:rsidRDefault="00E64E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EB0" w:rsidRDefault="00E64EB0" w:rsidP="006462D9">
    <w:pPr>
      <w:pStyle w:val="Header"/>
      <w:rPr>
        <w:lang w:val="en-US"/>
      </w:rPr>
    </w:pPr>
    <w:r>
      <w:rPr>
        <w:lang w:val="en-US"/>
      </w:rPr>
      <w:fldChar w:fldCharType="begin"/>
    </w:r>
    <w:r>
      <w:rPr>
        <w:lang w:val="en-US"/>
      </w:rPr>
      <w:instrText xml:space="preserve"> PAGE  \* MERGEFORMAT </w:instrText>
    </w:r>
    <w:r>
      <w:rPr>
        <w:lang w:val="en-US"/>
      </w:rPr>
      <w:fldChar w:fldCharType="separate"/>
    </w:r>
    <w:r w:rsidR="00A8395F">
      <w:rPr>
        <w:noProof/>
        <w:lang w:val="en-US"/>
      </w:rPr>
      <w:t>11</w:t>
    </w:r>
    <w:r>
      <w:rPr>
        <w:lang w:val="en-US"/>
      </w:rPr>
      <w:fldChar w:fldCharType="end"/>
    </w:r>
  </w:p>
  <w:p w:rsidR="00E64EB0" w:rsidRPr="009447A3" w:rsidRDefault="00E64EB0" w:rsidP="001A50F9">
    <w:pPr>
      <w:pStyle w:val="Header"/>
      <w:rPr>
        <w:lang w:val="en-US"/>
      </w:rPr>
    </w:pPr>
    <w:r>
      <w:rPr>
        <w:lang w:val="en-US"/>
      </w:rPr>
      <w:t>6/1002-C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68E"/>
    <w:rsid w:val="00001EA8"/>
    <w:rsid w:val="0000627C"/>
    <w:rsid w:val="00022594"/>
    <w:rsid w:val="00027100"/>
    <w:rsid w:val="00031EF6"/>
    <w:rsid w:val="00037DD4"/>
    <w:rsid w:val="0006744C"/>
    <w:rsid w:val="00070FB0"/>
    <w:rsid w:val="000D6495"/>
    <w:rsid w:val="000E3DC4"/>
    <w:rsid w:val="000E56AA"/>
    <w:rsid w:val="000F67C8"/>
    <w:rsid w:val="001032B4"/>
    <w:rsid w:val="00183506"/>
    <w:rsid w:val="0018408F"/>
    <w:rsid w:val="00190F4F"/>
    <w:rsid w:val="001A2055"/>
    <w:rsid w:val="001A41DD"/>
    <w:rsid w:val="001A50F9"/>
    <w:rsid w:val="001A6934"/>
    <w:rsid w:val="001A6DD3"/>
    <w:rsid w:val="001B225D"/>
    <w:rsid w:val="001B76B9"/>
    <w:rsid w:val="001F4271"/>
    <w:rsid w:val="001F510E"/>
    <w:rsid w:val="002006EB"/>
    <w:rsid w:val="00213D4E"/>
    <w:rsid w:val="00213F8F"/>
    <w:rsid w:val="002227A5"/>
    <w:rsid w:val="00231FDE"/>
    <w:rsid w:val="00236C45"/>
    <w:rsid w:val="002417C1"/>
    <w:rsid w:val="00245541"/>
    <w:rsid w:val="00276326"/>
    <w:rsid w:val="002B2B0E"/>
    <w:rsid w:val="002B45E3"/>
    <w:rsid w:val="002C5657"/>
    <w:rsid w:val="002E21F6"/>
    <w:rsid w:val="002F73B3"/>
    <w:rsid w:val="003122F3"/>
    <w:rsid w:val="00313881"/>
    <w:rsid w:val="00324FA8"/>
    <w:rsid w:val="00326211"/>
    <w:rsid w:val="00331D91"/>
    <w:rsid w:val="003322FF"/>
    <w:rsid w:val="00333FEA"/>
    <w:rsid w:val="00334200"/>
    <w:rsid w:val="00350858"/>
    <w:rsid w:val="00354C58"/>
    <w:rsid w:val="0035567E"/>
    <w:rsid w:val="00365D03"/>
    <w:rsid w:val="003706A9"/>
    <w:rsid w:val="00373712"/>
    <w:rsid w:val="00375303"/>
    <w:rsid w:val="003820C8"/>
    <w:rsid w:val="00391E0B"/>
    <w:rsid w:val="003930DA"/>
    <w:rsid w:val="00397302"/>
    <w:rsid w:val="003C19ED"/>
    <w:rsid w:val="003C7A54"/>
    <w:rsid w:val="003F5BE4"/>
    <w:rsid w:val="00430835"/>
    <w:rsid w:val="00445FD8"/>
    <w:rsid w:val="004461C0"/>
    <w:rsid w:val="00446DA1"/>
    <w:rsid w:val="00462DDF"/>
    <w:rsid w:val="004664A1"/>
    <w:rsid w:val="00473390"/>
    <w:rsid w:val="00474C70"/>
    <w:rsid w:val="004844C1"/>
    <w:rsid w:val="00485A3F"/>
    <w:rsid w:val="004916BD"/>
    <w:rsid w:val="00492D7C"/>
    <w:rsid w:val="0049399F"/>
    <w:rsid w:val="004B4519"/>
    <w:rsid w:val="004B4E90"/>
    <w:rsid w:val="004D7336"/>
    <w:rsid w:val="004F01BE"/>
    <w:rsid w:val="00541AC7"/>
    <w:rsid w:val="00544F1E"/>
    <w:rsid w:val="00550821"/>
    <w:rsid w:val="0055698E"/>
    <w:rsid w:val="00566484"/>
    <w:rsid w:val="00582088"/>
    <w:rsid w:val="00586689"/>
    <w:rsid w:val="005A216F"/>
    <w:rsid w:val="005A4187"/>
    <w:rsid w:val="005B4BD7"/>
    <w:rsid w:val="005B6EEF"/>
    <w:rsid w:val="005C5620"/>
    <w:rsid w:val="005D3AEE"/>
    <w:rsid w:val="005F25A0"/>
    <w:rsid w:val="00611880"/>
    <w:rsid w:val="00625AC6"/>
    <w:rsid w:val="00626B81"/>
    <w:rsid w:val="00637543"/>
    <w:rsid w:val="00640A0D"/>
    <w:rsid w:val="00645B0F"/>
    <w:rsid w:val="006462D9"/>
    <w:rsid w:val="00665847"/>
    <w:rsid w:val="006A1982"/>
    <w:rsid w:val="006A3D34"/>
    <w:rsid w:val="006C66D6"/>
    <w:rsid w:val="006D2E74"/>
    <w:rsid w:val="006E4670"/>
    <w:rsid w:val="00704A20"/>
    <w:rsid w:val="00710D5F"/>
    <w:rsid w:val="0071246B"/>
    <w:rsid w:val="0074380A"/>
    <w:rsid w:val="00756B1C"/>
    <w:rsid w:val="0076184F"/>
    <w:rsid w:val="00763530"/>
    <w:rsid w:val="007656CF"/>
    <w:rsid w:val="007B65EF"/>
    <w:rsid w:val="007C361A"/>
    <w:rsid w:val="007D226F"/>
    <w:rsid w:val="007D3E3A"/>
    <w:rsid w:val="007E29B5"/>
    <w:rsid w:val="007F0120"/>
    <w:rsid w:val="007F3707"/>
    <w:rsid w:val="00824E3B"/>
    <w:rsid w:val="00827C8C"/>
    <w:rsid w:val="00845350"/>
    <w:rsid w:val="00855A91"/>
    <w:rsid w:val="00877D12"/>
    <w:rsid w:val="008815D4"/>
    <w:rsid w:val="008B1239"/>
    <w:rsid w:val="008E1065"/>
    <w:rsid w:val="00913061"/>
    <w:rsid w:val="00924B82"/>
    <w:rsid w:val="009349CE"/>
    <w:rsid w:val="00943EBD"/>
    <w:rsid w:val="009447A3"/>
    <w:rsid w:val="009512E0"/>
    <w:rsid w:val="00970B63"/>
    <w:rsid w:val="00976184"/>
    <w:rsid w:val="009B3538"/>
    <w:rsid w:val="009C1E4D"/>
    <w:rsid w:val="009C259D"/>
    <w:rsid w:val="009C4B59"/>
    <w:rsid w:val="009D3699"/>
    <w:rsid w:val="009D4C8E"/>
    <w:rsid w:val="009E3D6D"/>
    <w:rsid w:val="009F04C9"/>
    <w:rsid w:val="00A05CE9"/>
    <w:rsid w:val="00A314F0"/>
    <w:rsid w:val="00A6232D"/>
    <w:rsid w:val="00A75FF9"/>
    <w:rsid w:val="00A8395F"/>
    <w:rsid w:val="00A85CEA"/>
    <w:rsid w:val="00AA0146"/>
    <w:rsid w:val="00AB39D3"/>
    <w:rsid w:val="00AB4084"/>
    <w:rsid w:val="00AD2F65"/>
    <w:rsid w:val="00AE50A9"/>
    <w:rsid w:val="00AF0F7D"/>
    <w:rsid w:val="00B02146"/>
    <w:rsid w:val="00B07890"/>
    <w:rsid w:val="00B16DF9"/>
    <w:rsid w:val="00B32714"/>
    <w:rsid w:val="00B355A0"/>
    <w:rsid w:val="00B91147"/>
    <w:rsid w:val="00BA4CC5"/>
    <w:rsid w:val="00BB1975"/>
    <w:rsid w:val="00BB6634"/>
    <w:rsid w:val="00BC5F2D"/>
    <w:rsid w:val="00BD2389"/>
    <w:rsid w:val="00BD2BBF"/>
    <w:rsid w:val="00BE1D67"/>
    <w:rsid w:val="00BE5003"/>
    <w:rsid w:val="00BE5BC6"/>
    <w:rsid w:val="00BE6D3E"/>
    <w:rsid w:val="00BF37A1"/>
    <w:rsid w:val="00C03FC0"/>
    <w:rsid w:val="00C05156"/>
    <w:rsid w:val="00C059AB"/>
    <w:rsid w:val="00C069A1"/>
    <w:rsid w:val="00C144B3"/>
    <w:rsid w:val="00C240B9"/>
    <w:rsid w:val="00C25467"/>
    <w:rsid w:val="00C32C18"/>
    <w:rsid w:val="00C57DA6"/>
    <w:rsid w:val="00C67FFD"/>
    <w:rsid w:val="00C77CA7"/>
    <w:rsid w:val="00C80A0F"/>
    <w:rsid w:val="00C834A6"/>
    <w:rsid w:val="00C85C1F"/>
    <w:rsid w:val="00CA70DB"/>
    <w:rsid w:val="00CA7402"/>
    <w:rsid w:val="00CB58C6"/>
    <w:rsid w:val="00CD4463"/>
    <w:rsid w:val="00D30DAF"/>
    <w:rsid w:val="00D471A9"/>
    <w:rsid w:val="00D527A2"/>
    <w:rsid w:val="00D8768E"/>
    <w:rsid w:val="00DC53D7"/>
    <w:rsid w:val="00DC654D"/>
    <w:rsid w:val="00DD0317"/>
    <w:rsid w:val="00DF47D6"/>
    <w:rsid w:val="00DF75F2"/>
    <w:rsid w:val="00E1620E"/>
    <w:rsid w:val="00E260AB"/>
    <w:rsid w:val="00E543C2"/>
    <w:rsid w:val="00E64EB0"/>
    <w:rsid w:val="00E6511A"/>
    <w:rsid w:val="00E77F4E"/>
    <w:rsid w:val="00E8217A"/>
    <w:rsid w:val="00EA4592"/>
    <w:rsid w:val="00EA61E5"/>
    <w:rsid w:val="00EC1C23"/>
    <w:rsid w:val="00EC3266"/>
    <w:rsid w:val="00EE2AEA"/>
    <w:rsid w:val="00EF5A3F"/>
    <w:rsid w:val="00F07149"/>
    <w:rsid w:val="00F22BED"/>
    <w:rsid w:val="00F33925"/>
    <w:rsid w:val="00F451F5"/>
    <w:rsid w:val="00F53F39"/>
    <w:rsid w:val="00F66274"/>
    <w:rsid w:val="00F70050"/>
    <w:rsid w:val="00F83300"/>
    <w:rsid w:val="00F8476F"/>
    <w:rsid w:val="00FB4E64"/>
    <w:rsid w:val="00FC66DE"/>
    <w:rsid w:val="00FD2630"/>
    <w:rsid w:val="00FD693C"/>
    <w:rsid w:val="00FE0E1A"/>
    <w:rsid w:val="00FE2436"/>
    <w:rsid w:val="00FE5C2E"/>
    <w:rsid w:val="00FF798A"/>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7D3BB4D2-AD84-4F85-87DA-DA71BAC5E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FF7A70"/>
    <w:pPr>
      <w:keepNext/>
      <w:keepLines/>
      <w:spacing w:before="280"/>
      <w:ind w:left="1134" w:hanging="1134"/>
      <w:outlineLvl w:val="0"/>
    </w:pPr>
    <w:rPr>
      <w:b/>
      <w:sz w:val="28"/>
    </w:rPr>
  </w:style>
  <w:style w:type="paragraph" w:styleId="Heading2">
    <w:name w:val="heading 2"/>
    <w:basedOn w:val="Heading1"/>
    <w:next w:val="Normal"/>
    <w:link w:val="Heading2Char"/>
    <w:qFormat/>
    <w:rsid w:val="00FF7A70"/>
    <w:pPr>
      <w:spacing w:before="200"/>
      <w:outlineLvl w:val="1"/>
    </w:pPr>
    <w:rPr>
      <w:sz w:val="24"/>
    </w:rPr>
  </w:style>
  <w:style w:type="paragraph" w:styleId="Heading3">
    <w:name w:val="heading 3"/>
    <w:basedOn w:val="Heading1"/>
    <w:next w:val="Normal"/>
    <w:link w:val="Heading3Char"/>
    <w:qFormat/>
    <w:rsid w:val="00FF7A70"/>
    <w:pPr>
      <w:tabs>
        <w:tab w:val="clear" w:pos="1134"/>
      </w:tabs>
      <w:spacing w:before="200"/>
      <w:outlineLvl w:val="2"/>
    </w:pPr>
    <w:rPr>
      <w:sz w:val="24"/>
    </w:rPr>
  </w:style>
  <w:style w:type="paragraph" w:styleId="Heading4">
    <w:name w:val="heading 4"/>
    <w:basedOn w:val="Heading3"/>
    <w:next w:val="Normal"/>
    <w:link w:val="Heading4Char"/>
    <w:qFormat/>
    <w:rsid w:val="00FF7A70"/>
    <w:pPr>
      <w:outlineLvl w:val="3"/>
    </w:pPr>
  </w:style>
  <w:style w:type="paragraph" w:styleId="Heading5">
    <w:name w:val="heading 5"/>
    <w:basedOn w:val="Heading4"/>
    <w:next w:val="Normal"/>
    <w:link w:val="Heading5Char"/>
    <w:qFormat/>
    <w:rsid w:val="00FF7A70"/>
    <w:pPr>
      <w:outlineLvl w:val="4"/>
    </w:pPr>
  </w:style>
  <w:style w:type="paragraph" w:styleId="Heading6">
    <w:name w:val="heading 6"/>
    <w:basedOn w:val="Heading4"/>
    <w:next w:val="Normal"/>
    <w:link w:val="Heading6Char"/>
    <w:qFormat/>
    <w:rsid w:val="00FF7A70"/>
    <w:pPr>
      <w:outlineLvl w:val="5"/>
    </w:pPr>
  </w:style>
  <w:style w:type="paragraph" w:styleId="Heading7">
    <w:name w:val="heading 7"/>
    <w:basedOn w:val="Heading6"/>
    <w:next w:val="Normal"/>
    <w:link w:val="Heading7Char"/>
    <w:qFormat/>
    <w:rsid w:val="00FF7A70"/>
    <w:pPr>
      <w:outlineLvl w:val="6"/>
    </w:pPr>
  </w:style>
  <w:style w:type="paragraph" w:styleId="Heading8">
    <w:name w:val="heading 8"/>
    <w:basedOn w:val="Heading6"/>
    <w:next w:val="Normal"/>
    <w:link w:val="Heading8Char"/>
    <w:qFormat/>
    <w:rsid w:val="00FF7A70"/>
    <w:pPr>
      <w:outlineLvl w:val="7"/>
    </w:pPr>
  </w:style>
  <w:style w:type="paragraph" w:styleId="Heading9">
    <w:name w:val="heading 9"/>
    <w:basedOn w:val="Heading6"/>
    <w:next w:val="Normal"/>
    <w:link w:val="Heading9Char"/>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aliases w:val="pie de página"/>
    <w:basedOn w:val="Normal"/>
    <w:link w:val="FooterChar"/>
    <w:uiPriority w:val="99"/>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pie de página Char"/>
    <w:basedOn w:val="DefaultParagraphFont"/>
    <w:link w:val="Footer"/>
    <w:uiPriority w:val="99"/>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basedOn w:val="DefaultParagraphFont"/>
    <w:rsid w:val="00FF7A70"/>
    <w:rPr>
      <w:position w:val="6"/>
      <w:sz w:val="18"/>
    </w:rPr>
  </w:style>
  <w:style w:type="paragraph" w:styleId="FootnoteText">
    <w:name w:val="footnote text"/>
    <w:basedOn w:val="Normal"/>
    <w:link w:val="FootnoteTextChar"/>
    <w:rsid w:val="00FF7A70"/>
    <w:pPr>
      <w:keepLines/>
      <w:tabs>
        <w:tab w:val="left" w:pos="255"/>
      </w:tabs>
    </w:pPr>
    <w:rPr>
      <w:sz w:val="22"/>
    </w:rPr>
  </w:style>
  <w:style w:type="character" w:customStyle="1" w:styleId="FootnoteTextChar">
    <w:name w:val="Footnote Text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rsid w:val="00FF7A70"/>
    <w:pPr>
      <w:spacing w:before="280"/>
    </w:pPr>
  </w:style>
  <w:style w:type="paragraph" w:customStyle="1" w:styleId="Normalaftertitle0">
    <w:name w:val="Normal_after_title"/>
    <w:basedOn w:val="Normal"/>
    <w:next w:val="Normal"/>
    <w:uiPriority w:val="99"/>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link w:val="RectitleChar"/>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table" w:styleId="TableGrid">
    <w:name w:val="Table Grid"/>
    <w:basedOn w:val="TableNormal"/>
    <w:rsid w:val="0055698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5698E"/>
    <w:rPr>
      <w:color w:val="0000FF"/>
      <w:u w:val="single"/>
    </w:rPr>
  </w:style>
  <w:style w:type="character" w:customStyle="1" w:styleId="Heading1Char">
    <w:name w:val="Heading 1 Char"/>
    <w:basedOn w:val="DefaultParagraphFont"/>
    <w:link w:val="Heading1"/>
    <w:rsid w:val="00A75FF9"/>
    <w:rPr>
      <w:rFonts w:ascii="Times New Roman" w:hAnsi="Times New Roman"/>
      <w:b/>
      <w:sz w:val="28"/>
      <w:lang w:val="en-GB" w:eastAsia="en-US"/>
    </w:rPr>
  </w:style>
  <w:style w:type="character" w:customStyle="1" w:styleId="Heading2Char">
    <w:name w:val="Heading 2 Char"/>
    <w:basedOn w:val="DefaultParagraphFont"/>
    <w:link w:val="Heading2"/>
    <w:rsid w:val="00A75FF9"/>
    <w:rPr>
      <w:rFonts w:ascii="Times New Roman" w:hAnsi="Times New Roman"/>
      <w:b/>
      <w:sz w:val="24"/>
      <w:lang w:val="en-GB" w:eastAsia="en-US"/>
    </w:rPr>
  </w:style>
  <w:style w:type="character" w:customStyle="1" w:styleId="Heading3Char">
    <w:name w:val="Heading 3 Char"/>
    <w:basedOn w:val="DefaultParagraphFont"/>
    <w:link w:val="Heading3"/>
    <w:rsid w:val="00A75FF9"/>
    <w:rPr>
      <w:rFonts w:ascii="Times New Roman" w:hAnsi="Times New Roman"/>
      <w:b/>
      <w:sz w:val="24"/>
      <w:lang w:val="en-GB" w:eastAsia="en-US"/>
    </w:rPr>
  </w:style>
  <w:style w:type="character" w:customStyle="1" w:styleId="Heading4Char">
    <w:name w:val="Heading 4 Char"/>
    <w:basedOn w:val="DefaultParagraphFont"/>
    <w:link w:val="Heading4"/>
    <w:rsid w:val="00A75FF9"/>
    <w:rPr>
      <w:rFonts w:ascii="Times New Roman" w:hAnsi="Times New Roman"/>
      <w:b/>
      <w:sz w:val="24"/>
      <w:lang w:val="en-GB" w:eastAsia="en-US"/>
    </w:rPr>
  </w:style>
  <w:style w:type="character" w:customStyle="1" w:styleId="Heading5Char">
    <w:name w:val="Heading 5 Char"/>
    <w:basedOn w:val="DefaultParagraphFont"/>
    <w:link w:val="Heading5"/>
    <w:rsid w:val="00A75FF9"/>
    <w:rPr>
      <w:rFonts w:ascii="Times New Roman" w:hAnsi="Times New Roman"/>
      <w:b/>
      <w:sz w:val="24"/>
      <w:lang w:val="en-GB" w:eastAsia="en-US"/>
    </w:rPr>
  </w:style>
  <w:style w:type="character" w:customStyle="1" w:styleId="Heading6Char">
    <w:name w:val="Heading 6 Char"/>
    <w:basedOn w:val="DefaultParagraphFont"/>
    <w:link w:val="Heading6"/>
    <w:rsid w:val="00A75FF9"/>
    <w:rPr>
      <w:rFonts w:ascii="Times New Roman" w:hAnsi="Times New Roman"/>
      <w:b/>
      <w:sz w:val="24"/>
      <w:lang w:val="en-GB" w:eastAsia="en-US"/>
    </w:rPr>
  </w:style>
  <w:style w:type="character" w:customStyle="1" w:styleId="Heading7Char">
    <w:name w:val="Heading 7 Char"/>
    <w:basedOn w:val="DefaultParagraphFont"/>
    <w:link w:val="Heading7"/>
    <w:rsid w:val="00A75FF9"/>
    <w:rPr>
      <w:rFonts w:ascii="Times New Roman" w:hAnsi="Times New Roman"/>
      <w:b/>
      <w:sz w:val="24"/>
      <w:lang w:val="en-GB" w:eastAsia="en-US"/>
    </w:rPr>
  </w:style>
  <w:style w:type="character" w:customStyle="1" w:styleId="Heading8Char">
    <w:name w:val="Heading 8 Char"/>
    <w:basedOn w:val="DefaultParagraphFont"/>
    <w:link w:val="Heading8"/>
    <w:rsid w:val="00A75FF9"/>
    <w:rPr>
      <w:rFonts w:ascii="Times New Roman" w:hAnsi="Times New Roman"/>
      <w:b/>
      <w:sz w:val="24"/>
      <w:lang w:val="en-GB" w:eastAsia="en-US"/>
    </w:rPr>
  </w:style>
  <w:style w:type="character" w:customStyle="1" w:styleId="Heading9Char">
    <w:name w:val="Heading 9 Char"/>
    <w:basedOn w:val="DefaultParagraphFont"/>
    <w:link w:val="Heading9"/>
    <w:rsid w:val="00A75FF9"/>
    <w:rPr>
      <w:rFonts w:ascii="Times New Roman" w:hAnsi="Times New Roman"/>
      <w:b/>
      <w:sz w:val="24"/>
      <w:lang w:val="en-GB" w:eastAsia="en-US"/>
    </w:rPr>
  </w:style>
  <w:style w:type="character" w:styleId="FollowedHyperlink">
    <w:name w:val="FollowedHyperlink"/>
    <w:basedOn w:val="DefaultParagraphFont"/>
    <w:uiPriority w:val="99"/>
    <w:semiHidden/>
    <w:unhideWhenUsed/>
    <w:rsid w:val="00A75FF9"/>
    <w:rPr>
      <w:color w:val="800080" w:themeColor="followedHyperlink"/>
      <w:u w:val="single"/>
    </w:rPr>
  </w:style>
  <w:style w:type="paragraph" w:styleId="NormalWeb">
    <w:name w:val="Normal (Web)"/>
    <w:basedOn w:val="Normal"/>
    <w:uiPriority w:val="99"/>
    <w:unhideWhenUsed/>
    <w:rsid w:val="00A75FF9"/>
    <w:pPr>
      <w:tabs>
        <w:tab w:val="clear" w:pos="1134"/>
        <w:tab w:val="clear" w:pos="1871"/>
        <w:tab w:val="clear" w:pos="2268"/>
      </w:tabs>
      <w:overflowPunct/>
      <w:autoSpaceDE/>
      <w:autoSpaceDN/>
      <w:adjustRightInd/>
      <w:spacing w:before="100" w:beforeAutospacing="1" w:after="100" w:afterAutospacing="1"/>
      <w:textAlignment w:val="auto"/>
    </w:pPr>
    <w:rPr>
      <w:color w:val="000000"/>
      <w:szCs w:val="24"/>
      <w:lang w:val="en-US" w:eastAsia="zh-CN"/>
    </w:rPr>
  </w:style>
  <w:style w:type="character" w:customStyle="1" w:styleId="RectitleChar">
    <w:name w:val="Rec_title Char"/>
    <w:basedOn w:val="DefaultParagraphFont"/>
    <w:link w:val="Rectitle"/>
    <w:locked/>
    <w:rsid w:val="00A75FF9"/>
    <w:rPr>
      <w:rFonts w:ascii="Times New Roman Bold" w:hAnsi="Times New Roman Bold"/>
      <w:b/>
      <w:sz w:val="28"/>
      <w:lang w:val="en-GB" w:eastAsia="en-US"/>
    </w:rPr>
  </w:style>
  <w:style w:type="paragraph" w:customStyle="1" w:styleId="toctemp">
    <w:name w:val="toctemp"/>
    <w:basedOn w:val="Normal"/>
    <w:next w:val="FootnoteText"/>
    <w:rsid w:val="00A75FF9"/>
    <w:pPr>
      <w:tabs>
        <w:tab w:val="clear" w:pos="1134"/>
        <w:tab w:val="clear" w:pos="1871"/>
        <w:tab w:val="clear" w:pos="2268"/>
        <w:tab w:val="left" w:pos="2269"/>
        <w:tab w:val="left" w:leader="dot" w:pos="8789"/>
        <w:tab w:val="right" w:pos="9639"/>
      </w:tabs>
      <w:spacing w:before="136"/>
      <w:ind w:left="1418" w:right="964" w:hanging="1418"/>
      <w:jc w:val="both"/>
      <w:textAlignment w:val="auto"/>
    </w:pPr>
    <w:rPr>
      <w:rFonts w:ascii="Times" w:eastAsia="Times New Roman" w:hAnsi="Times"/>
      <w:sz w:val="20"/>
    </w:rPr>
  </w:style>
  <w:style w:type="paragraph" w:customStyle="1" w:styleId="Car">
    <w:name w:val="Car"/>
    <w:basedOn w:val="Normal"/>
    <w:rsid w:val="00A75FF9"/>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lang w:val="en-US"/>
    </w:rPr>
  </w:style>
  <w:style w:type="paragraph" w:customStyle="1" w:styleId="TabletitleBR">
    <w:name w:val="Table_title_BR"/>
    <w:basedOn w:val="Normal"/>
    <w:next w:val="Tablehead"/>
    <w:rsid w:val="00A75FF9"/>
    <w:pPr>
      <w:keepNext/>
      <w:keepLines/>
      <w:tabs>
        <w:tab w:val="clear" w:pos="1134"/>
        <w:tab w:val="clear" w:pos="1871"/>
        <w:tab w:val="clear" w:pos="2268"/>
        <w:tab w:val="left" w:pos="794"/>
        <w:tab w:val="left" w:pos="1191"/>
        <w:tab w:val="left" w:pos="1588"/>
        <w:tab w:val="left" w:pos="1985"/>
      </w:tabs>
      <w:spacing w:before="0" w:after="120"/>
      <w:jc w:val="center"/>
      <w:textAlignment w:val="auto"/>
    </w:pPr>
    <w:rPr>
      <w:rFonts w:eastAsia="Times New Roman"/>
      <w:b/>
    </w:rPr>
  </w:style>
  <w:style w:type="paragraph" w:customStyle="1" w:styleId="AnnexNotitle">
    <w:name w:val="Annex_No &amp; title"/>
    <w:basedOn w:val="Normal"/>
    <w:next w:val="Normal"/>
    <w:rsid w:val="00A75FF9"/>
    <w:pPr>
      <w:keepNext/>
      <w:keepLines/>
      <w:tabs>
        <w:tab w:val="clear" w:pos="1134"/>
        <w:tab w:val="clear" w:pos="1871"/>
        <w:tab w:val="clear" w:pos="2268"/>
        <w:tab w:val="left" w:pos="794"/>
        <w:tab w:val="left" w:pos="1191"/>
        <w:tab w:val="left" w:pos="1588"/>
        <w:tab w:val="left" w:pos="1985"/>
      </w:tabs>
      <w:spacing w:before="480"/>
      <w:jc w:val="center"/>
      <w:textAlignment w:val="auto"/>
    </w:pPr>
    <w:rPr>
      <w:rFonts w:eastAsia="Times New Roman"/>
      <w:b/>
      <w:sz w:val="28"/>
    </w:rPr>
  </w:style>
  <w:style w:type="paragraph" w:customStyle="1" w:styleId="AppendixNotitle">
    <w:name w:val="Appendix_No &amp; title"/>
    <w:basedOn w:val="AnnexNotitle"/>
    <w:next w:val="Normal"/>
    <w:rsid w:val="00A75FF9"/>
  </w:style>
  <w:style w:type="paragraph" w:customStyle="1" w:styleId="FigureNoBR">
    <w:name w:val="Figure_No_BR"/>
    <w:basedOn w:val="Normal"/>
    <w:next w:val="Normal"/>
    <w:rsid w:val="00A75FF9"/>
    <w:pPr>
      <w:keepNext/>
      <w:keepLines/>
      <w:tabs>
        <w:tab w:val="clear" w:pos="1134"/>
        <w:tab w:val="clear" w:pos="1871"/>
        <w:tab w:val="clear" w:pos="2268"/>
        <w:tab w:val="left" w:pos="794"/>
        <w:tab w:val="left" w:pos="1191"/>
        <w:tab w:val="left" w:pos="1588"/>
        <w:tab w:val="left" w:pos="1985"/>
      </w:tabs>
      <w:spacing w:before="480" w:after="120"/>
      <w:jc w:val="center"/>
      <w:textAlignment w:val="auto"/>
    </w:pPr>
    <w:rPr>
      <w:rFonts w:eastAsia="Times New Roman"/>
      <w:caps/>
    </w:rPr>
  </w:style>
  <w:style w:type="paragraph" w:customStyle="1" w:styleId="FiguretitleBR">
    <w:name w:val="Figure_title_BR"/>
    <w:basedOn w:val="TabletitleBR"/>
    <w:next w:val="Figurewithouttitle"/>
    <w:rsid w:val="00A75FF9"/>
    <w:pPr>
      <w:keepNext w:val="0"/>
      <w:spacing w:after="480"/>
    </w:pPr>
  </w:style>
  <w:style w:type="paragraph" w:customStyle="1" w:styleId="NoteannexappBR">
    <w:name w:val="Note_annex_app_BR"/>
    <w:basedOn w:val="Note"/>
    <w:rsid w:val="00A75FF9"/>
    <w:pPr>
      <w:tabs>
        <w:tab w:val="clear" w:pos="284"/>
        <w:tab w:val="clear" w:pos="1134"/>
        <w:tab w:val="clear" w:pos="1871"/>
        <w:tab w:val="clear" w:pos="2268"/>
        <w:tab w:val="left" w:pos="794"/>
        <w:tab w:val="left" w:pos="1191"/>
        <w:tab w:val="left" w:pos="1588"/>
        <w:tab w:val="left" w:pos="1985"/>
      </w:tabs>
      <w:textAlignment w:val="auto"/>
    </w:pPr>
    <w:rPr>
      <w:rFonts w:eastAsia="Times New Roman"/>
      <w:sz w:val="22"/>
    </w:rPr>
  </w:style>
  <w:style w:type="paragraph" w:customStyle="1" w:styleId="RecNoBR">
    <w:name w:val="Rec_No_BR"/>
    <w:basedOn w:val="Normal"/>
    <w:next w:val="Rectitle"/>
    <w:rsid w:val="00A75FF9"/>
    <w:pPr>
      <w:keepNext/>
      <w:keepLines/>
      <w:tabs>
        <w:tab w:val="clear" w:pos="1134"/>
        <w:tab w:val="clear" w:pos="1871"/>
        <w:tab w:val="clear" w:pos="2268"/>
        <w:tab w:val="left" w:pos="794"/>
        <w:tab w:val="left" w:pos="1191"/>
        <w:tab w:val="left" w:pos="1588"/>
        <w:tab w:val="left" w:pos="1985"/>
      </w:tabs>
      <w:spacing w:before="480"/>
      <w:jc w:val="center"/>
      <w:textAlignment w:val="auto"/>
    </w:pPr>
    <w:rPr>
      <w:rFonts w:eastAsia="Times New Roman"/>
      <w:caps/>
      <w:sz w:val="28"/>
    </w:rPr>
  </w:style>
  <w:style w:type="paragraph" w:customStyle="1" w:styleId="QuestionNoBR">
    <w:name w:val="Question_No_BR"/>
    <w:basedOn w:val="RecNoBR"/>
    <w:next w:val="Questiontitle"/>
    <w:rsid w:val="00A75FF9"/>
  </w:style>
  <w:style w:type="paragraph" w:customStyle="1" w:styleId="RepNoBR">
    <w:name w:val="Rep_No_BR"/>
    <w:basedOn w:val="RecNoBR"/>
    <w:next w:val="Reptitle"/>
    <w:rsid w:val="00A75FF9"/>
  </w:style>
  <w:style w:type="paragraph" w:customStyle="1" w:styleId="ResNoBR">
    <w:name w:val="Res_No_BR"/>
    <w:basedOn w:val="RecNoBR"/>
    <w:next w:val="Restitle"/>
    <w:rsid w:val="00A75FF9"/>
  </w:style>
  <w:style w:type="paragraph" w:customStyle="1" w:styleId="TableNoBR">
    <w:name w:val="Table_No_BR"/>
    <w:basedOn w:val="Normal"/>
    <w:next w:val="TabletitleBR"/>
    <w:rsid w:val="00A75FF9"/>
    <w:pPr>
      <w:keepNext/>
      <w:tabs>
        <w:tab w:val="clear" w:pos="1134"/>
        <w:tab w:val="clear" w:pos="1871"/>
        <w:tab w:val="clear" w:pos="2268"/>
        <w:tab w:val="left" w:pos="794"/>
        <w:tab w:val="left" w:pos="1191"/>
        <w:tab w:val="left" w:pos="1588"/>
        <w:tab w:val="left" w:pos="1985"/>
      </w:tabs>
      <w:spacing w:before="560" w:after="120"/>
      <w:jc w:val="center"/>
      <w:textAlignment w:val="auto"/>
    </w:pPr>
    <w:rPr>
      <w:rFonts w:eastAsia="Times New Roman"/>
      <w:caps/>
    </w:rPr>
  </w:style>
  <w:style w:type="paragraph" w:customStyle="1" w:styleId="heading13">
    <w:name w:val="heading 13"/>
    <w:basedOn w:val="Heading3"/>
    <w:rsid w:val="00A75FF9"/>
    <w:pPr>
      <w:tabs>
        <w:tab w:val="clear" w:pos="1871"/>
        <w:tab w:val="clear" w:pos="2268"/>
        <w:tab w:val="left" w:pos="1077"/>
        <w:tab w:val="right" w:pos="9696"/>
      </w:tabs>
      <w:spacing w:before="240"/>
      <w:ind w:left="1077" w:hanging="1077"/>
      <w:jc w:val="both"/>
      <w:textAlignment w:val="auto"/>
      <w:outlineLvl w:val="9"/>
    </w:pPr>
    <w:rPr>
      <w:rFonts w:eastAsia="Times New Roman"/>
      <w:b w:val="0"/>
      <w:i/>
      <w:sz w:val="20"/>
    </w:rPr>
  </w:style>
  <w:style w:type="paragraph" w:customStyle="1" w:styleId="tocpart">
    <w:name w:val="tocpart"/>
    <w:basedOn w:val="Normal"/>
    <w:rsid w:val="00A75FF9"/>
    <w:pPr>
      <w:tabs>
        <w:tab w:val="clear" w:pos="1134"/>
        <w:tab w:val="clear" w:pos="1871"/>
        <w:tab w:val="clear" w:pos="2268"/>
        <w:tab w:val="left" w:pos="2127"/>
        <w:tab w:val="left" w:pos="8789"/>
        <w:tab w:val="right" w:pos="9639"/>
      </w:tabs>
      <w:spacing w:before="136"/>
      <w:ind w:left="2127" w:hanging="2127"/>
      <w:jc w:val="both"/>
      <w:textAlignment w:val="auto"/>
    </w:pPr>
    <w:rPr>
      <w:rFonts w:eastAsia="Times New Roman"/>
      <w:sz w:val="20"/>
    </w:rPr>
  </w:style>
  <w:style w:type="paragraph" w:customStyle="1" w:styleId="Char1CharChar1Char">
    <w:name w:val="Char1 Char Char1 Char"/>
    <w:basedOn w:val="Normal"/>
    <w:rsid w:val="00A75FF9"/>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lang w:val="en-US"/>
    </w:rPr>
  </w:style>
  <w:style w:type="paragraph" w:customStyle="1" w:styleId="Summary">
    <w:name w:val="Summary"/>
    <w:basedOn w:val="Normal"/>
    <w:next w:val="Normal"/>
    <w:rsid w:val="00A75FF9"/>
    <w:pPr>
      <w:tabs>
        <w:tab w:val="clear" w:pos="1134"/>
        <w:tab w:val="clear" w:pos="1871"/>
        <w:tab w:val="clear" w:pos="2268"/>
        <w:tab w:val="left" w:pos="794"/>
        <w:tab w:val="left" w:pos="1191"/>
        <w:tab w:val="left" w:pos="1588"/>
        <w:tab w:val="left" w:pos="1985"/>
      </w:tabs>
      <w:textAlignment w:val="auto"/>
    </w:pPr>
    <w:rPr>
      <w:rFonts w:eastAsia="Times New Roman"/>
      <w:sz w:val="22"/>
    </w:rPr>
  </w:style>
  <w:style w:type="paragraph" w:customStyle="1" w:styleId="HeadingSum">
    <w:name w:val="Heading_Sum"/>
    <w:basedOn w:val="Heading1"/>
    <w:next w:val="Summary"/>
    <w:rsid w:val="00A75FF9"/>
    <w:pPr>
      <w:tabs>
        <w:tab w:val="clear" w:pos="1134"/>
        <w:tab w:val="clear" w:pos="1871"/>
        <w:tab w:val="clear" w:pos="2268"/>
        <w:tab w:val="left" w:pos="794"/>
        <w:tab w:val="left" w:pos="1191"/>
        <w:tab w:val="left" w:pos="1588"/>
        <w:tab w:val="left" w:pos="1985"/>
      </w:tabs>
      <w:spacing w:before="360"/>
      <w:ind w:left="794" w:hanging="794"/>
      <w:textAlignment w:val="auto"/>
    </w:pPr>
    <w:rPr>
      <w:rFonts w:eastAsia="Times New Roman"/>
      <w:sz w:val="22"/>
    </w:rPr>
  </w:style>
  <w:style w:type="character" w:customStyle="1" w:styleId="apple-style-span">
    <w:name w:val="apple-style-span"/>
    <w:basedOn w:val="DefaultParagraphFont"/>
    <w:rsid w:val="00A75FF9"/>
  </w:style>
  <w:style w:type="character" w:customStyle="1" w:styleId="href">
    <w:name w:val="href"/>
    <w:uiPriority w:val="99"/>
    <w:rsid w:val="00A75FF9"/>
  </w:style>
  <w:style w:type="paragraph" w:customStyle="1" w:styleId="Tablefin">
    <w:name w:val="Table_fin"/>
    <w:basedOn w:val="Normal"/>
    <w:next w:val="Normal"/>
    <w:rsid w:val="00C32C18"/>
    <w:pPr>
      <w:tabs>
        <w:tab w:val="clear" w:pos="1134"/>
        <w:tab w:val="clear" w:pos="1871"/>
        <w:tab w:val="clear" w:pos="2268"/>
        <w:tab w:val="left" w:pos="794"/>
        <w:tab w:val="left" w:pos="1191"/>
        <w:tab w:val="left" w:pos="1588"/>
        <w:tab w:val="left" w:pos="1985"/>
      </w:tabs>
      <w:spacing w:before="0"/>
      <w:jc w:val="both"/>
    </w:pPr>
    <w:rPr>
      <w:sz w:val="20"/>
    </w:rPr>
  </w:style>
  <w:style w:type="paragraph" w:customStyle="1" w:styleId="AnnexNoTitle0">
    <w:name w:val="Annex_NoTitle"/>
    <w:basedOn w:val="Normal"/>
    <w:next w:val="Normalaftertitle0"/>
    <w:rsid w:val="009512E0"/>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paragraph" w:customStyle="1" w:styleId="FigureNotitle">
    <w:name w:val="Figure_No &amp; title"/>
    <w:basedOn w:val="Normal"/>
    <w:next w:val="Normalaftertitle0"/>
    <w:rsid w:val="00E1620E"/>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rPr>
  </w:style>
  <w:style w:type="paragraph" w:customStyle="1" w:styleId="go">
    <w:name w:val="go"/>
    <w:basedOn w:val="Normal"/>
    <w:rsid w:val="00E1620E"/>
    <w:pPr>
      <w:tabs>
        <w:tab w:val="clear" w:pos="1134"/>
        <w:tab w:val="clear" w:pos="1871"/>
        <w:tab w:val="clear" w:pos="2268"/>
      </w:tabs>
      <w:overflowPunct/>
      <w:autoSpaceDE/>
      <w:autoSpaceDN/>
      <w:adjustRightInd/>
      <w:spacing w:before="100" w:beforeAutospacing="1" w:after="100" w:afterAutospacing="1"/>
      <w:textAlignment w:val="auto"/>
    </w:pPr>
    <w:rPr>
      <w:rFonts w:ascii="Verdana" w:eastAsia="Arial Unicode MS" w:hAnsi="Verdana" w:cs="Arial Unicode MS"/>
      <w:color w:val="000000"/>
      <w:sz w:val="17"/>
      <w:szCs w:val="17"/>
      <w:lang w:val="en-US"/>
    </w:rPr>
  </w:style>
  <w:style w:type="character" w:customStyle="1" w:styleId="Rectitle0">
    <w:name w:val="Rec_title Знак"/>
    <w:basedOn w:val="DefaultParagraphFont"/>
    <w:locked/>
    <w:rsid w:val="00E1620E"/>
    <w:rPr>
      <w:rFonts w:ascii="Times New Roman" w:hAnsi="Times New Roman"/>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846569">
      <w:bodyDiv w:val="1"/>
      <w:marLeft w:val="0"/>
      <w:marRight w:val="0"/>
      <w:marTop w:val="0"/>
      <w:marBottom w:val="0"/>
      <w:divBdr>
        <w:top w:val="none" w:sz="0" w:space="0" w:color="auto"/>
        <w:left w:val="none" w:sz="0" w:space="0" w:color="auto"/>
        <w:bottom w:val="none" w:sz="0" w:space="0" w:color="auto"/>
        <w:right w:val="none" w:sz="0" w:space="0" w:color="auto"/>
      </w:divBdr>
    </w:div>
    <w:div w:id="10918998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itu.int/rec/recommendation.asp?type=folders&amp;lang=e&amp;parent=R-REC-BS.561" TargetMode="External"/><Relationship Id="rId117" Type="http://schemas.openxmlformats.org/officeDocument/2006/relationships/hyperlink" Target="http://www.itu.int/rec/recommendation.asp?type=folders&amp;lang=e&amp;parent=R-REC-BT.1369" TargetMode="External"/><Relationship Id="rId21" Type="http://schemas.openxmlformats.org/officeDocument/2006/relationships/hyperlink" Target="http://www.itu.int/rec/recommendation.asp?type=folders&amp;lang=e&amp;parent=R-REC-BS.467" TargetMode="External"/><Relationship Id="rId42" Type="http://schemas.openxmlformats.org/officeDocument/2006/relationships/hyperlink" Target="http://www.itu.int/rec/recommendation.asp?type=folders&amp;lang=e&amp;parent=R-REC-BS.705" TargetMode="External"/><Relationship Id="rId47" Type="http://schemas.openxmlformats.org/officeDocument/2006/relationships/hyperlink" Target="http://www.itu.int/rec/recommendation.asp?type=folders&amp;lang=e&amp;parent=R-REC-BS.775" TargetMode="External"/><Relationship Id="rId63" Type="http://schemas.openxmlformats.org/officeDocument/2006/relationships/hyperlink" Target="http://www.itu.int/rec/recommendation.asp?type=folders&amp;lang=e&amp;parent=R-REC-BS.1514" TargetMode="External"/><Relationship Id="rId68" Type="http://schemas.openxmlformats.org/officeDocument/2006/relationships/hyperlink" Target="http://www.itu.int/rec/recommendation.asp?type=folders&amp;lang=e&amp;parent=R-REC-BT.417" TargetMode="External"/><Relationship Id="rId84" Type="http://schemas.openxmlformats.org/officeDocument/2006/relationships/hyperlink" Target="http://www.itu.int/rec/recommendation.asp?type=folders&amp;lang=e&amp;parent=R-REC-BT.807" TargetMode="External"/><Relationship Id="rId89" Type="http://schemas.openxmlformats.org/officeDocument/2006/relationships/hyperlink" Target="http://www.itu.int/rec/recommendation.asp?type=folders&amp;lang=e&amp;parent=R-REC-BT.815" TargetMode="External"/><Relationship Id="rId112" Type="http://schemas.openxmlformats.org/officeDocument/2006/relationships/hyperlink" Target="http://www.itu.int/rec/recommendation.asp?type=folders&amp;lang=e&amp;parent=R-REC-BT.1364" TargetMode="External"/><Relationship Id="rId133" Type="http://schemas.openxmlformats.org/officeDocument/2006/relationships/hyperlink" Target="http://www.itu.int/rec/recommendation.asp?type=folders&amp;lang=e&amp;parent=R-REC-BT.6BL53" TargetMode="External"/><Relationship Id="rId138" Type="http://schemas.openxmlformats.org/officeDocument/2006/relationships/footer" Target="footer2.xml"/><Relationship Id="rId16" Type="http://schemas.openxmlformats.org/officeDocument/2006/relationships/hyperlink" Target="http://www.itu.int/rec/recommendation.asp?type=folders&amp;lang=e&amp;parent=R-REC-BS.216" TargetMode="External"/><Relationship Id="rId107" Type="http://schemas.openxmlformats.org/officeDocument/2006/relationships/hyperlink" Target="http://www.itu.int/rec/recommendation.asp?type=folders&amp;lang=e&amp;parent=R-REC-BT.1304" TargetMode="External"/><Relationship Id="rId11" Type="http://schemas.openxmlformats.org/officeDocument/2006/relationships/hyperlink" Target="http://www.itu.int/rec/recommendation.asp?type=folders&amp;lang=e&amp;parent=R-REC-BR.1384" TargetMode="External"/><Relationship Id="rId32" Type="http://schemas.openxmlformats.org/officeDocument/2006/relationships/hyperlink" Target="http://www.itu.int/rec/recommendation.asp?type=folders&amp;lang=e&amp;parent=R-REC-BS.641" TargetMode="External"/><Relationship Id="rId37" Type="http://schemas.openxmlformats.org/officeDocument/2006/relationships/hyperlink" Target="http://www.itu.int/rec/recommendation.asp?type=folders&amp;lang=e&amp;parent=R-REC-BS.646" TargetMode="External"/><Relationship Id="rId53" Type="http://schemas.openxmlformats.org/officeDocument/2006/relationships/hyperlink" Target="http://www.itu.int/rec/recommendation.asp?type=folders&amp;lang=e&amp;parent=R-REC-BS.1283" TargetMode="External"/><Relationship Id="rId58" Type="http://schemas.openxmlformats.org/officeDocument/2006/relationships/hyperlink" Target="http://www.itu.int/rec/recommendation.asp?type=folders&amp;lang=e&amp;parent=R-REC-BS.1349" TargetMode="External"/><Relationship Id="rId74" Type="http://schemas.openxmlformats.org/officeDocument/2006/relationships/hyperlink" Target="http://www.itu.int/rec/recommendation.asp?type=folders&amp;lang=e&amp;parent=R-REC-BT.601" TargetMode="External"/><Relationship Id="rId79" Type="http://schemas.openxmlformats.org/officeDocument/2006/relationships/hyperlink" Target="http://www.itu.int/rec/recommendation.asp?type=folders&amp;lang=e&amp;parent=R-REC-BT.710" TargetMode="External"/><Relationship Id="rId102" Type="http://schemas.openxmlformats.org/officeDocument/2006/relationships/hyperlink" Target="http://www.itu.int/rec/recommendation.asp?type=folders&amp;lang=e&amp;parent=R-REC-BT.1209" TargetMode="External"/><Relationship Id="rId123" Type="http://schemas.openxmlformats.org/officeDocument/2006/relationships/hyperlink" Target="http://www.itu.int/rec/recommendation.asp?type=folders&amp;lang=e&amp;parent=R-REC-BT.1435" TargetMode="External"/><Relationship Id="rId128" Type="http://schemas.openxmlformats.org/officeDocument/2006/relationships/hyperlink" Target="http://www.itu.int/rec/recommendation.asp?type=folders&amp;lang=e&amp;parent=R-REC-BT.1549" TargetMode="External"/><Relationship Id="rId5" Type="http://schemas.openxmlformats.org/officeDocument/2006/relationships/footnotes" Target="footnotes.xml"/><Relationship Id="rId90" Type="http://schemas.openxmlformats.org/officeDocument/2006/relationships/hyperlink" Target="http://www.itu.int/rec/recommendation.asp?type=folders&amp;lang=e&amp;parent=R-REC-BT.1119" TargetMode="External"/><Relationship Id="rId95" Type="http://schemas.openxmlformats.org/officeDocument/2006/relationships/hyperlink" Target="http://www.itu.int/rec/recommendation.asp?type=folders&amp;lang=e&amp;parent=R-REC-BT.1127" TargetMode="External"/><Relationship Id="rId22" Type="http://schemas.openxmlformats.org/officeDocument/2006/relationships/hyperlink" Target="http://www.itu.int/rec/recommendation.asp?type=folders&amp;lang=e&amp;parent=R-REC-BS.468" TargetMode="External"/><Relationship Id="rId27" Type="http://schemas.openxmlformats.org/officeDocument/2006/relationships/hyperlink" Target="http://www.itu.int/rec/recommendation.asp?type=folders&amp;lang=e&amp;parent=R-REC-BS.597" TargetMode="External"/><Relationship Id="rId43" Type="http://schemas.openxmlformats.org/officeDocument/2006/relationships/hyperlink" Target="http://www.itu.int/rec/recommendation.asp?type=folders&amp;lang=e&amp;parent=R-REC-BS.706" TargetMode="External"/><Relationship Id="rId48" Type="http://schemas.openxmlformats.org/officeDocument/2006/relationships/hyperlink" Target="http://www.itu.int/rec/recommendation.asp?type=folders&amp;lang=e&amp;parent=R-REC-BS.1114" TargetMode="External"/><Relationship Id="rId64" Type="http://schemas.openxmlformats.org/officeDocument/2006/relationships/hyperlink" Target="http://www.itu.int/rec/recommendation.asp?type=folders&amp;lang=e&amp;parent=R-REC-BS.1534" TargetMode="External"/><Relationship Id="rId69" Type="http://schemas.openxmlformats.org/officeDocument/2006/relationships/hyperlink" Target="http://www.itu.int/rec/recommendation.asp?type=folders&amp;lang=e&amp;parent=R-REC-BT.419" TargetMode="External"/><Relationship Id="rId113" Type="http://schemas.openxmlformats.org/officeDocument/2006/relationships/hyperlink" Target="http://www.itu.int/rec/recommendation.asp?type=folders&amp;lang=e&amp;parent=R-REC-BT.1365" TargetMode="External"/><Relationship Id="rId118" Type="http://schemas.openxmlformats.org/officeDocument/2006/relationships/hyperlink" Target="http://www.itu.int/rec/recommendation.asp?type=folders&amp;lang=e&amp;parent=R-REC-BT.1377" TargetMode="External"/><Relationship Id="rId134" Type="http://schemas.openxmlformats.org/officeDocument/2006/relationships/hyperlink" Target="http://www.itu.int/rec/recommendation.asp?type=folders&amp;lang=e&amp;parent=R-REC-BT.6BL54" TargetMode="External"/><Relationship Id="rId139" Type="http://schemas.openxmlformats.org/officeDocument/2006/relationships/footer" Target="footer3.xml"/><Relationship Id="rId8" Type="http://schemas.openxmlformats.org/officeDocument/2006/relationships/hyperlink" Target="http://www.itu.int/rec/recommendation.asp?type=folders&amp;lang=e&amp;parent=R-REC-BR.780" TargetMode="External"/><Relationship Id="rId51" Type="http://schemas.openxmlformats.org/officeDocument/2006/relationships/hyperlink" Target="http://www.itu.int/rec/recommendation.asp?type=folders&amp;lang=e&amp;parent=R-REC-BS.1195" TargetMode="External"/><Relationship Id="rId72" Type="http://schemas.openxmlformats.org/officeDocument/2006/relationships/hyperlink" Target="http://www.itu.int/rec/recommendation.asp?type=folders&amp;lang=e&amp;parent=R-REC-BT.472" TargetMode="External"/><Relationship Id="rId80" Type="http://schemas.openxmlformats.org/officeDocument/2006/relationships/hyperlink" Target="http://www.itu.int/rec/recommendation.asp?type=folders&amp;lang=e&amp;parent=R-REC-BT.711" TargetMode="External"/><Relationship Id="rId85" Type="http://schemas.openxmlformats.org/officeDocument/2006/relationships/hyperlink" Target="http://www.itu.int/rec/recommendation.asp?type=folders&amp;lang=e&amp;parent=R-REC-BT.808" TargetMode="External"/><Relationship Id="rId93" Type="http://schemas.openxmlformats.org/officeDocument/2006/relationships/hyperlink" Target="http://www.itu.int/rec/recommendation.asp?type=folders&amp;lang=e&amp;parent=R-REC-BT.1124" TargetMode="External"/><Relationship Id="rId98" Type="http://schemas.openxmlformats.org/officeDocument/2006/relationships/hyperlink" Target="http://www.itu.int/rec/recommendation.asp?type=folders&amp;lang=e&amp;parent=R-REC-BT.1199" TargetMode="External"/><Relationship Id="rId121" Type="http://schemas.openxmlformats.org/officeDocument/2006/relationships/hyperlink" Target="http://www.itu.int/rec/recommendation.asp?type=folders&amp;lang=e&amp;parent=R-REC-BT.1381" TargetMode="External"/><Relationship Id="rId3" Type="http://schemas.openxmlformats.org/officeDocument/2006/relationships/settings" Target="settings.xml"/><Relationship Id="rId12" Type="http://schemas.openxmlformats.org/officeDocument/2006/relationships/hyperlink" Target="http://www.itu.int/rec/recommendation.asp?type=folders&amp;lang=e&amp;parent=R-REC-BR.1441" TargetMode="External"/><Relationship Id="rId17" Type="http://schemas.openxmlformats.org/officeDocument/2006/relationships/hyperlink" Target="http://www.itu.int/rec/recommendation.asp?type=folders&amp;lang=e&amp;parent=R-REC-BS.411" TargetMode="External"/><Relationship Id="rId25" Type="http://schemas.openxmlformats.org/officeDocument/2006/relationships/hyperlink" Target="http://www.itu.int/rec/recommendation.asp?type=folders&amp;lang=e&amp;parent=R-REC-BS.560" TargetMode="External"/><Relationship Id="rId33" Type="http://schemas.openxmlformats.org/officeDocument/2006/relationships/hyperlink" Target="http://www.itu.int/rec/recommendation.asp?type=folders&amp;lang=e&amp;parent=R-REC-BS.642" TargetMode="External"/><Relationship Id="rId38" Type="http://schemas.openxmlformats.org/officeDocument/2006/relationships/hyperlink" Target="http://www.itu.int/rec/recommendation.asp?type=folders&amp;lang=e&amp;parent=R-REC-BS.647" TargetMode="External"/><Relationship Id="rId46" Type="http://schemas.openxmlformats.org/officeDocument/2006/relationships/hyperlink" Target="http://www.itu.int/rec/recommendation.asp?type=folders&amp;lang=e&amp;parent=R-REC-BS.774" TargetMode="External"/><Relationship Id="rId59" Type="http://schemas.openxmlformats.org/officeDocument/2006/relationships/hyperlink" Target="http://www.itu.int/rec/recommendation.asp?type=folders&amp;lang=e&amp;parent=R-REC-BS.1350" TargetMode="External"/><Relationship Id="rId67" Type="http://schemas.openxmlformats.org/officeDocument/2006/relationships/hyperlink" Target="http://www.itu.int/rec/recommendation.asp?type=folders&amp;lang=e&amp;parent=R-REC-BS.1596" TargetMode="External"/><Relationship Id="rId103" Type="http://schemas.openxmlformats.org/officeDocument/2006/relationships/hyperlink" Target="http://www.itu.int/rec/recommendation.asp?type=folders&amp;lang=e&amp;parent=R-REC-BT.1210" TargetMode="External"/><Relationship Id="rId108" Type="http://schemas.openxmlformats.org/officeDocument/2006/relationships/hyperlink" Target="http://www.itu.int/rec/recommendation.asp?type=folders&amp;lang=e&amp;parent=R-REC-BT.1305" TargetMode="External"/><Relationship Id="rId116" Type="http://schemas.openxmlformats.org/officeDocument/2006/relationships/hyperlink" Target="http://www.itu.int/rec/recommendation.asp?type=folders&amp;lang=e&amp;parent=R-REC-BT.1368" TargetMode="External"/><Relationship Id="rId124" Type="http://schemas.openxmlformats.org/officeDocument/2006/relationships/hyperlink" Target="http://www.itu.int/rec/recommendation.asp?type=folders&amp;lang=e&amp;parent=R-REC-BT.1439" TargetMode="External"/><Relationship Id="rId129" Type="http://schemas.openxmlformats.org/officeDocument/2006/relationships/hyperlink" Target="http://www.itu.int/rec/recommendation.asp?type=folders&amp;lang=e&amp;parent=R-REC-BT.1562" TargetMode="External"/><Relationship Id="rId137" Type="http://schemas.openxmlformats.org/officeDocument/2006/relationships/footer" Target="footer1.xml"/><Relationship Id="rId20" Type="http://schemas.openxmlformats.org/officeDocument/2006/relationships/hyperlink" Target="http://www.itu.int/rec/recommendation.asp?type=folders&amp;lang=e&amp;parent=R-REC-BS.450" TargetMode="External"/><Relationship Id="rId41" Type="http://schemas.openxmlformats.org/officeDocument/2006/relationships/hyperlink" Target="http://www.itu.int/rec/recommendation.asp?type=folders&amp;lang=e&amp;parent=R-REC-BS.704" TargetMode="External"/><Relationship Id="rId54" Type="http://schemas.openxmlformats.org/officeDocument/2006/relationships/hyperlink" Target="http://www.itu.int/rec/recommendation.asp?type=folders&amp;lang=e&amp;parent=R-REC-BS.1284" TargetMode="External"/><Relationship Id="rId62" Type="http://schemas.openxmlformats.org/officeDocument/2006/relationships/hyperlink" Target="http://www.itu.int/rec/recommendation.asp?type=folders&amp;lang=e&amp;parent=R-REC-BS.1423" TargetMode="External"/><Relationship Id="rId70" Type="http://schemas.openxmlformats.org/officeDocument/2006/relationships/hyperlink" Target="http://www.itu.int/rec/recommendation.asp?type=folders&amp;lang=e&amp;parent=R-REC-BT.470" TargetMode="External"/><Relationship Id="rId75" Type="http://schemas.openxmlformats.org/officeDocument/2006/relationships/hyperlink" Target="http://www.itu.int/rec/recommendation.asp?type=folders&amp;lang=e&amp;parent=R-REC-BT.653" TargetMode="External"/><Relationship Id="rId83" Type="http://schemas.openxmlformats.org/officeDocument/2006/relationships/hyperlink" Target="http://www.itu.int/rec/recommendation.asp?type=folders&amp;lang=e&amp;parent=R-REC-BT.805" TargetMode="External"/><Relationship Id="rId88" Type="http://schemas.openxmlformats.org/officeDocument/2006/relationships/hyperlink" Target="http://www.itu.int/rec/recommendation.asp?type=folders&amp;lang=e&amp;parent=R-REC-BT.814" TargetMode="External"/><Relationship Id="rId91" Type="http://schemas.openxmlformats.org/officeDocument/2006/relationships/hyperlink" Target="http://www.itu.int/rec/recommendation.asp?type=folders&amp;lang=e&amp;parent=R-REC-BT.1120" TargetMode="External"/><Relationship Id="rId96" Type="http://schemas.openxmlformats.org/officeDocument/2006/relationships/hyperlink" Target="http://www.itu.int/rec/recommendation.asp?type=folders&amp;lang=e&amp;parent=R-REC-BT.1129" TargetMode="External"/><Relationship Id="rId111" Type="http://schemas.openxmlformats.org/officeDocument/2006/relationships/hyperlink" Target="http://www.itu.int/rec/recommendation.asp?type=folders&amp;lang=e&amp;parent=R-REC-BT.1363" TargetMode="External"/><Relationship Id="rId132" Type="http://schemas.openxmlformats.org/officeDocument/2006/relationships/hyperlink" Target="http://www.itu.int/rec/recommendation.asp?type=folders&amp;lang=e&amp;parent=R-REC-BT.1577" TargetMode="External"/><Relationship Id="rId14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itu.int/rec/recommendation.asp?type=folders&amp;lang=e&amp;parent=R-REC-BS.215" TargetMode="External"/><Relationship Id="rId23" Type="http://schemas.openxmlformats.org/officeDocument/2006/relationships/hyperlink" Target="http://www.itu.int/rec/recommendation.asp?type=folders&amp;lang=e&amp;parent=R-REC-BS.498" TargetMode="External"/><Relationship Id="rId28" Type="http://schemas.openxmlformats.org/officeDocument/2006/relationships/hyperlink" Target="http://www.itu.int/rec/recommendation.asp?type=folders&amp;lang=e&amp;parent=R-REC-BS.598" TargetMode="External"/><Relationship Id="rId36" Type="http://schemas.openxmlformats.org/officeDocument/2006/relationships/hyperlink" Target="http://www.itu.int/rec/recommendation.asp?type=folders&amp;lang=e&amp;parent=R-REC-BS.645" TargetMode="External"/><Relationship Id="rId49" Type="http://schemas.openxmlformats.org/officeDocument/2006/relationships/hyperlink" Target="http://www.itu.int/rec/recommendation.asp?type=folders&amp;lang=e&amp;parent=R-REC-BS.1116" TargetMode="External"/><Relationship Id="rId57" Type="http://schemas.openxmlformats.org/officeDocument/2006/relationships/hyperlink" Target="http://www.itu.int/rec/recommendation.asp?type=folders&amp;lang=e&amp;parent=R-REC-BS.1348" TargetMode="External"/><Relationship Id="rId106" Type="http://schemas.openxmlformats.org/officeDocument/2006/relationships/hyperlink" Target="http://www.itu.int/rec/recommendation.asp?type=folders&amp;lang=e&amp;parent=R-REC-BT.1301" TargetMode="External"/><Relationship Id="rId114" Type="http://schemas.openxmlformats.org/officeDocument/2006/relationships/hyperlink" Target="http://www.itu.int/rec/recommendation.asp?type=folders&amp;lang=e&amp;parent=R-REC-BT.1366" TargetMode="External"/><Relationship Id="rId119" Type="http://schemas.openxmlformats.org/officeDocument/2006/relationships/hyperlink" Target="http://www.itu.int/rec/recommendation.asp?type=folders&amp;lang=e&amp;parent=R-REC-BT.1379" TargetMode="External"/><Relationship Id="rId127" Type="http://schemas.openxmlformats.org/officeDocument/2006/relationships/hyperlink" Target="http://www.itu.int/rec/recommendation.asp?type=folders&amp;lang=e&amp;parent=R-REC-BT.1543" TargetMode="External"/><Relationship Id="rId10" Type="http://schemas.openxmlformats.org/officeDocument/2006/relationships/hyperlink" Target="http://www.itu.int/rec/recommendation.asp?type=folders&amp;lang=e&amp;parent=R-REC-BR.1374" TargetMode="External"/><Relationship Id="rId31" Type="http://schemas.openxmlformats.org/officeDocument/2006/relationships/hyperlink" Target="http://www.itu.int/rec/recommendation.asp?type=folders&amp;lang=e&amp;parent=R-REC-BS.639" TargetMode="External"/><Relationship Id="rId44" Type="http://schemas.openxmlformats.org/officeDocument/2006/relationships/hyperlink" Target="http://www.itu.int/rec/recommendation.asp?type=folders&amp;lang=e&amp;parent=R-REC-BS.707" TargetMode="External"/><Relationship Id="rId52" Type="http://schemas.openxmlformats.org/officeDocument/2006/relationships/hyperlink" Target="http://www.itu.int/rec/recommendation.asp?type=folders&amp;lang=e&amp;parent=R-REC-BS.1196" TargetMode="External"/><Relationship Id="rId60" Type="http://schemas.openxmlformats.org/officeDocument/2006/relationships/hyperlink" Target="http://www.itu.int/rec/recommendation.asp?type=folders&amp;lang=e&amp;parent=R-REC-BS.1386" TargetMode="External"/><Relationship Id="rId65" Type="http://schemas.openxmlformats.org/officeDocument/2006/relationships/hyperlink" Target="http://www.itu.int/rec/recommendation.asp?type=folders&amp;lang=e&amp;parent=R-REC-BS.1547" TargetMode="External"/><Relationship Id="rId73" Type="http://schemas.openxmlformats.org/officeDocument/2006/relationships/hyperlink" Target="http://www.itu.int/rec/recommendation.asp?type=folders&amp;lang=e&amp;parent=R-REC-BT.500" TargetMode="External"/><Relationship Id="rId78" Type="http://schemas.openxmlformats.org/officeDocument/2006/relationships/hyperlink" Target="http://www.itu.int/rec/recommendation.asp?type=folders&amp;lang=e&amp;parent=R-REC-BT.709" TargetMode="External"/><Relationship Id="rId81" Type="http://schemas.openxmlformats.org/officeDocument/2006/relationships/hyperlink" Target="http://www.itu.int/rec/recommendation.asp?type=folders&amp;lang=e&amp;parent=R-REC-BT.798" TargetMode="External"/><Relationship Id="rId86" Type="http://schemas.openxmlformats.org/officeDocument/2006/relationships/hyperlink" Target="http://www.itu.int/rec/recommendation.asp?type=folders&amp;lang=e&amp;parent=R-REC-BT.812" TargetMode="External"/><Relationship Id="rId94" Type="http://schemas.openxmlformats.org/officeDocument/2006/relationships/hyperlink" Target="http://www.itu.int/rec/recommendation.asp?type=folders&amp;lang=e&amp;parent=R-REC-BT.1125" TargetMode="External"/><Relationship Id="rId99" Type="http://schemas.openxmlformats.org/officeDocument/2006/relationships/hyperlink" Target="http://www.itu.int/rec/recommendation.asp?type=folders&amp;lang=e&amp;parent=R-REC-BT.1203" TargetMode="External"/><Relationship Id="rId101" Type="http://schemas.openxmlformats.org/officeDocument/2006/relationships/hyperlink" Target="http://www.itu.int/rec/recommendation.asp?type=folders&amp;lang=e&amp;parent=R-REC-BT.1207" TargetMode="External"/><Relationship Id="rId122" Type="http://schemas.openxmlformats.org/officeDocument/2006/relationships/hyperlink" Target="http://www.itu.int/rec/recommendation.asp?type=folders&amp;lang=e&amp;parent=R-REC-BT.1434" TargetMode="External"/><Relationship Id="rId130" Type="http://schemas.openxmlformats.org/officeDocument/2006/relationships/hyperlink" Target="http://www.itu.int/rec/recommendation.asp?type=folders&amp;lang=e&amp;parent=R-REC-BT.1563" TargetMode="External"/><Relationship Id="rId135" Type="http://schemas.openxmlformats.org/officeDocument/2006/relationships/hyperlink" Target="http://www.itu.int/rec/recommendation.asp?type=folders&amp;lang=e&amp;parent=R-REC-BT.6BL55" TargetMode="External"/><Relationship Id="rId4" Type="http://schemas.openxmlformats.org/officeDocument/2006/relationships/webSettings" Target="webSettings.xml"/><Relationship Id="rId9" Type="http://schemas.openxmlformats.org/officeDocument/2006/relationships/hyperlink" Target="http://www.itu.int/rec/recommendation.asp?type=folders&amp;lang=e&amp;parent=R-REC-BR.1352" TargetMode="External"/><Relationship Id="rId13" Type="http://schemas.openxmlformats.org/officeDocument/2006/relationships/hyperlink" Target="http://www.itu.int/rec/recommendation.asp?type=folders&amp;lang=e&amp;parent=R-REC-BR.1574" TargetMode="External"/><Relationship Id="rId18" Type="http://schemas.openxmlformats.org/officeDocument/2006/relationships/hyperlink" Target="http://www.itu.int/rec/recommendation.asp?type=folders&amp;lang=e&amp;parent=R-REC-BS.412" TargetMode="External"/><Relationship Id="rId39" Type="http://schemas.openxmlformats.org/officeDocument/2006/relationships/hyperlink" Target="http://www.itu.int/rec/recommendation.asp?type=folders&amp;lang=e&amp;parent=R-REC-BS.702" TargetMode="External"/><Relationship Id="rId109" Type="http://schemas.openxmlformats.org/officeDocument/2006/relationships/hyperlink" Target="http://www.itu.int/rec/recommendation.asp?type=folders&amp;lang=e&amp;parent=R-REC-BT.1306" TargetMode="External"/><Relationship Id="rId34" Type="http://schemas.openxmlformats.org/officeDocument/2006/relationships/hyperlink" Target="http://www.itu.int/rec/recommendation.asp?type=folders&amp;lang=e&amp;parent=R-REC-BS.643" TargetMode="External"/><Relationship Id="rId50" Type="http://schemas.openxmlformats.org/officeDocument/2006/relationships/hyperlink" Target="http://www.itu.int/rec/recommendation.asp?type=folders&amp;lang=e&amp;parent=R-REC-BS.1194" TargetMode="External"/><Relationship Id="rId55" Type="http://schemas.openxmlformats.org/officeDocument/2006/relationships/hyperlink" Target="http://web.itu.ch/rec/recommendation.asp?type=folders&amp;lang=e&amp;parent=R-REC-BS.1285" TargetMode="External"/><Relationship Id="rId76" Type="http://schemas.openxmlformats.org/officeDocument/2006/relationships/hyperlink" Target="http://www.itu.int/rec/recommendation.asp?type=folders&amp;lang=e&amp;parent=R-REC-BT.655" TargetMode="External"/><Relationship Id="rId97" Type="http://schemas.openxmlformats.org/officeDocument/2006/relationships/hyperlink" Target="http://www.itu.int/rec/recommendation.asp?type=folders&amp;lang=e&amp;parent=R-REC-BT.1198" TargetMode="External"/><Relationship Id="rId104" Type="http://schemas.openxmlformats.org/officeDocument/2006/relationships/hyperlink" Target="http://www.itu.int/rec/recommendation.asp?type=folders&amp;lang=e&amp;parent=R-REC-BT.1299" TargetMode="External"/><Relationship Id="rId120" Type="http://schemas.openxmlformats.org/officeDocument/2006/relationships/hyperlink" Target="http://www.itu.int/rec/recommendation.asp?type=folders&amp;lang=e&amp;parent=R-REC-BT.1380" TargetMode="External"/><Relationship Id="rId125" Type="http://schemas.openxmlformats.org/officeDocument/2006/relationships/hyperlink" Target="http://www.itu.int/rec/recommendation.asp?type=folders&amp;lang=e&amp;parent=R-REC-BT.1507" TargetMode="External"/><Relationship Id="rId141"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hyperlink" Target="http://www.itu.int/rec/recommendation.asp?type=folders&amp;lang=e&amp;parent=R-REC-BT.471" TargetMode="External"/><Relationship Id="rId92" Type="http://schemas.openxmlformats.org/officeDocument/2006/relationships/hyperlink" Target="http://www.itu.int/rec/recommendation.asp?type=folders&amp;lang=e&amp;parent=R-REC-BT.1122" TargetMode="External"/><Relationship Id="rId2" Type="http://schemas.openxmlformats.org/officeDocument/2006/relationships/styles" Target="styles.xml"/><Relationship Id="rId29" Type="http://schemas.openxmlformats.org/officeDocument/2006/relationships/hyperlink" Target="http://www.itu.int/rec/recommendation.asp?type=folders&amp;lang=e&amp;parent=R-REC-BS.599" TargetMode="External"/><Relationship Id="rId24" Type="http://schemas.openxmlformats.org/officeDocument/2006/relationships/hyperlink" Target="http://www.itu.int/rec/recommendation.asp?type=folders&amp;lang=e&amp;parent=R-REC-BS.559" TargetMode="External"/><Relationship Id="rId40" Type="http://schemas.openxmlformats.org/officeDocument/2006/relationships/hyperlink" Target="http://www.itu.int/rec/recommendation.asp?type=folders&amp;lang=e&amp;parent=R-REC-BS.703" TargetMode="External"/><Relationship Id="rId45" Type="http://schemas.openxmlformats.org/officeDocument/2006/relationships/hyperlink" Target="http://www.itu.int/rec/recommendation.asp?type=folders&amp;lang=e&amp;parent=R-REC-BS.708" TargetMode="External"/><Relationship Id="rId66" Type="http://schemas.openxmlformats.org/officeDocument/2006/relationships/hyperlink" Target="http://www.itu.int/rec/recommendation.asp?type=folders&amp;lang=e&amp;parent=R-REC-BS.1548" TargetMode="External"/><Relationship Id="rId87" Type="http://schemas.openxmlformats.org/officeDocument/2006/relationships/hyperlink" Target="http://www.itu.int/rec/recommendation.asp?type=folders&amp;lang=e&amp;parent=R-REC-BT.813" TargetMode="External"/><Relationship Id="rId110" Type="http://schemas.openxmlformats.org/officeDocument/2006/relationships/hyperlink" Target="http://www.itu.int/rec/recommendation.asp?type=folders&amp;lang=e&amp;parent=R-REC-BT.1359" TargetMode="External"/><Relationship Id="rId115" Type="http://schemas.openxmlformats.org/officeDocument/2006/relationships/hyperlink" Target="http://www.itu.int/rec/recommendation.asp?type=folders&amp;lang=e&amp;parent=R-REC-BT.1367" TargetMode="External"/><Relationship Id="rId131" Type="http://schemas.openxmlformats.org/officeDocument/2006/relationships/hyperlink" Target="http://www.itu.int/rec/recommendation.asp?type=folders&amp;lang=e&amp;parent=R-REC-BT.1564" TargetMode="External"/><Relationship Id="rId136" Type="http://schemas.openxmlformats.org/officeDocument/2006/relationships/header" Target="header1.xml"/><Relationship Id="rId61" Type="http://schemas.openxmlformats.org/officeDocument/2006/relationships/hyperlink" Target="http://www.itu.int/rec/recommendation.asp?type=folders&amp;lang=e&amp;parent=R-REC-BS.1387" TargetMode="External"/><Relationship Id="rId82" Type="http://schemas.openxmlformats.org/officeDocument/2006/relationships/hyperlink" Target="http://www.itu.int/rec/recommendation.asp?type=folders&amp;lang=e&amp;parent=R-REC-BT.799" TargetMode="External"/><Relationship Id="rId19" Type="http://schemas.openxmlformats.org/officeDocument/2006/relationships/hyperlink" Target="http://www.itu.int/rec/recommendation.asp?type=folders&amp;lang=e&amp;parent=R-REC-BS.415" TargetMode="External"/><Relationship Id="rId14" Type="http://schemas.openxmlformats.org/officeDocument/2006/relationships/hyperlink" Target="http://www.itu.int/rec/recommendation.asp?type=folders&amp;lang=e&amp;parent=R-REC-BS.80" TargetMode="External"/><Relationship Id="rId30" Type="http://schemas.openxmlformats.org/officeDocument/2006/relationships/hyperlink" Target="http://www.itu.int/rec/recommendation.asp?type=folders&amp;lang=e&amp;parent=R-REC-BS.638" TargetMode="External"/><Relationship Id="rId35" Type="http://schemas.openxmlformats.org/officeDocument/2006/relationships/hyperlink" Target="http://www.itu.int/rec/recommendation.asp?type=folders&amp;lang=e&amp;parent=R-REC-BS.644" TargetMode="External"/><Relationship Id="rId56" Type="http://schemas.openxmlformats.org/officeDocument/2006/relationships/hyperlink" Target="http://www.itu.int/rec/recommendation.asp?type=folders&amp;lang=e&amp;parent=R-REC-BS.1286" TargetMode="External"/><Relationship Id="rId77" Type="http://schemas.openxmlformats.org/officeDocument/2006/relationships/hyperlink" Target="http://www.itu.int/rec/recommendation.asp?type=folders&amp;lang=e&amp;parent=R-REC-BT.656" TargetMode="External"/><Relationship Id="rId100" Type="http://schemas.openxmlformats.org/officeDocument/2006/relationships/hyperlink" Target="http://www.itu.int/rec/recommendation.asp?type=folders&amp;lang=e&amp;parent=R-REC-BT.1206" TargetMode="External"/><Relationship Id="rId105" Type="http://schemas.openxmlformats.org/officeDocument/2006/relationships/hyperlink" Target="http://www.itu.int/rec/recommendation.asp?type=folders&amp;lang=e&amp;parent=R-REC-BT.1300" TargetMode="External"/><Relationship Id="rId126" Type="http://schemas.openxmlformats.org/officeDocument/2006/relationships/hyperlink" Target="http://www.itu.int/rec/recommendation.asp?type=folders&amp;lang=e&amp;parent=R-REC-BT.150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PC_RA15.dotx</Template>
  <TotalTime>5</TotalTime>
  <Pages>11</Pages>
  <Words>6421</Words>
  <Characters>17451</Characters>
  <Application>Microsoft Office Word</Application>
  <DocSecurity>0</DocSecurity>
  <Lines>2181</Lines>
  <Paragraphs>1836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22036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Xu, Hui</dc:creator>
  <cp:keywords/>
  <dc:description>Document /1004-E  For: _x000d_Document date: 30 March 2007_x000d_Saved by PCW43981 at 15:42:54 on 05.04.2007</dc:description>
  <cp:lastModifiedBy>Zheng, Bingyue</cp:lastModifiedBy>
  <cp:revision>4</cp:revision>
  <cp:lastPrinted>2015-10-13T09:13:00Z</cp:lastPrinted>
  <dcterms:created xsi:type="dcterms:W3CDTF">2015-10-13T09:08:00Z</dcterms:created>
  <dcterms:modified xsi:type="dcterms:W3CDTF">2015-10-13T09:13:00Z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