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79355D">
        <w:trPr>
          <w:cantSplit/>
        </w:trPr>
        <w:tc>
          <w:tcPr>
            <w:tcW w:w="6468" w:type="dxa"/>
          </w:tcPr>
          <w:p w:rsidR="00703FFC" w:rsidRPr="0079355D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935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7935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7935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9355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9355D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935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7935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79355D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7935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7935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935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7935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935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7935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7935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9355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79355D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79355D">
              <w:rPr>
                <w:noProof/>
                <w:lang w:eastAsia="zh-CN"/>
              </w:rPr>
              <w:drawing>
                <wp:inline distT="0" distB="0" distL="0" distR="0" wp14:anchorId="64081DAB" wp14:editId="266721D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79355D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79355D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79355D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79355D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79355D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79355D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79355D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79355D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79355D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79355D" w:rsidRDefault="00AD4505" w:rsidP="005B5E3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7935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5B5E36" w:rsidRPr="007935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5/1003</w:t>
            </w:r>
            <w:r w:rsidRPr="007935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79355D">
        <w:trPr>
          <w:cantSplit/>
          <w:trHeight w:val="23"/>
        </w:trPr>
        <w:tc>
          <w:tcPr>
            <w:tcW w:w="6468" w:type="dxa"/>
            <w:vMerge/>
          </w:tcPr>
          <w:p w:rsidR="00943EBD" w:rsidRPr="0079355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79355D" w:rsidRDefault="005B5E36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7935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31 августа</w:t>
            </w:r>
            <w:r w:rsidR="00AD4505" w:rsidRPr="007935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7935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7935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79355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79355D">
        <w:trPr>
          <w:cantSplit/>
          <w:trHeight w:val="23"/>
        </w:trPr>
        <w:tc>
          <w:tcPr>
            <w:tcW w:w="6468" w:type="dxa"/>
            <w:vMerge/>
          </w:tcPr>
          <w:p w:rsidR="00943EBD" w:rsidRPr="0079355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79355D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5B5E36" w:rsidRPr="004552AF">
        <w:trPr>
          <w:cantSplit/>
        </w:trPr>
        <w:tc>
          <w:tcPr>
            <w:tcW w:w="10031" w:type="dxa"/>
            <w:gridSpan w:val="2"/>
          </w:tcPr>
          <w:p w:rsidR="005B5E36" w:rsidRPr="0079355D" w:rsidRDefault="005B5E36" w:rsidP="005B5E36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79355D">
              <w:rPr>
                <w:lang w:val="ru-RU"/>
              </w:rPr>
              <w:t>5-я Исследовательская комиссия по радиосвязи</w:t>
            </w:r>
          </w:p>
        </w:tc>
      </w:tr>
      <w:tr w:rsidR="005B5E36" w:rsidRPr="0079355D">
        <w:trPr>
          <w:cantSplit/>
        </w:trPr>
        <w:tc>
          <w:tcPr>
            <w:tcW w:w="10031" w:type="dxa"/>
            <w:gridSpan w:val="2"/>
          </w:tcPr>
          <w:p w:rsidR="005B5E36" w:rsidRPr="0079355D" w:rsidRDefault="005B5E36" w:rsidP="005B5E36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79355D">
              <w:rPr>
                <w:lang w:val="ru-RU"/>
              </w:rPr>
              <w:t>наземные СЛУЖБЫ</w:t>
            </w:r>
          </w:p>
        </w:tc>
      </w:tr>
      <w:tr w:rsidR="005B5E36" w:rsidRPr="004552AF">
        <w:trPr>
          <w:cantSplit/>
        </w:trPr>
        <w:tc>
          <w:tcPr>
            <w:tcW w:w="10031" w:type="dxa"/>
            <w:gridSpan w:val="2"/>
          </w:tcPr>
          <w:p w:rsidR="005B5E36" w:rsidRPr="0079355D" w:rsidRDefault="005B5E36" w:rsidP="005B5E36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79355D">
              <w:rPr>
                <w:lang w:val="ru-RU"/>
              </w:rPr>
              <w:t>вопросы, порученные 5-</w:t>
            </w:r>
            <w:r w:rsidRPr="0079355D">
              <w:rPr>
                <w:caps w:val="0"/>
                <w:lang w:val="ru-RU"/>
              </w:rPr>
              <w:t>й</w:t>
            </w:r>
            <w:r w:rsidRPr="0079355D">
              <w:rPr>
                <w:lang w:val="ru-RU"/>
              </w:rPr>
              <w:t xml:space="preserve"> Исследовательской комиссии </w:t>
            </w:r>
            <w:r w:rsidRPr="0079355D">
              <w:rPr>
                <w:lang w:val="ru-RU"/>
              </w:rPr>
              <w:br/>
              <w:t>по радиосвязи</w:t>
            </w:r>
          </w:p>
        </w:tc>
      </w:tr>
      <w:tr w:rsidR="00943EBD" w:rsidRPr="004552AF">
        <w:trPr>
          <w:cantSplit/>
        </w:trPr>
        <w:tc>
          <w:tcPr>
            <w:tcW w:w="10031" w:type="dxa"/>
            <w:gridSpan w:val="2"/>
          </w:tcPr>
          <w:p w:rsidR="00943EBD" w:rsidRPr="0079355D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5B5E36" w:rsidRPr="0079355D" w:rsidRDefault="005B5E36" w:rsidP="005B5E36">
      <w:pPr>
        <w:pStyle w:val="Normalaftertitle"/>
        <w:rPr>
          <w:lang w:val="ru-RU"/>
        </w:rPr>
      </w:pPr>
      <w:r w:rsidRPr="0079355D">
        <w:rPr>
          <w:lang w:val="ru-RU"/>
        </w:rPr>
        <w:t>Прилагается список Вопросов, порученных 5-й Исследовательской комиссии по радиосвязи. Следующая часть Резолюции МСЭ-R 5-6 содержит определение категорий Вопросов:</w:t>
      </w:r>
    </w:p>
    <w:p w:rsidR="005B5E36" w:rsidRPr="0079355D" w:rsidRDefault="005B5E36" w:rsidP="005B5E36">
      <w:pPr>
        <w:pStyle w:val="enumlev1"/>
        <w:rPr>
          <w:lang w:val="ru-RU"/>
        </w:rPr>
      </w:pPr>
      <w:proofErr w:type="gramStart"/>
      <w:r w:rsidRPr="0079355D">
        <w:rPr>
          <w:lang w:val="ru-RU"/>
        </w:rPr>
        <w:t>С:</w:t>
      </w:r>
      <w:r w:rsidRPr="0079355D">
        <w:rPr>
          <w:lang w:val="ru-RU"/>
        </w:rPr>
        <w:tab/>
      </w:r>
      <w:proofErr w:type="gramEnd"/>
      <w:r w:rsidRPr="0079355D">
        <w:rPr>
          <w:lang w:val="ru-RU"/>
        </w:rPr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 их решениями:</w:t>
      </w:r>
    </w:p>
    <w:p w:rsidR="005B5E36" w:rsidRPr="0079355D" w:rsidRDefault="005B5E36" w:rsidP="005B5E36">
      <w:pPr>
        <w:pStyle w:val="enumlev2"/>
        <w:rPr>
          <w:lang w:val="ru-RU"/>
        </w:rPr>
      </w:pPr>
      <w:proofErr w:type="spellStart"/>
      <w:r w:rsidRPr="0079355D">
        <w:rPr>
          <w:lang w:val="ru-RU"/>
        </w:rPr>
        <w:t>С</w:t>
      </w:r>
      <w:proofErr w:type="gramStart"/>
      <w:r w:rsidRPr="0079355D">
        <w:rPr>
          <w:lang w:val="ru-RU"/>
        </w:rPr>
        <w:t>1</w:t>
      </w:r>
      <w:proofErr w:type="spellEnd"/>
      <w:r w:rsidRPr="0079355D">
        <w:rPr>
          <w:lang w:val="ru-RU"/>
        </w:rPr>
        <w:t>:</w:t>
      </w:r>
      <w:r w:rsidRPr="0079355D">
        <w:rPr>
          <w:lang w:val="ru-RU"/>
        </w:rPr>
        <w:tab/>
      </w:r>
      <w:proofErr w:type="gramEnd"/>
      <w:r w:rsidRPr="0079355D">
        <w:rPr>
          <w:lang w:val="ru-RU"/>
        </w:rPr>
        <w:t>весьма срочные и приоритетные исследования, требующиеся для следующей всемирной конференции радиосвязи;</w:t>
      </w:r>
    </w:p>
    <w:p w:rsidR="005B5E36" w:rsidRPr="0079355D" w:rsidRDefault="005B5E36" w:rsidP="005B5E36">
      <w:pPr>
        <w:pStyle w:val="enumlev2"/>
        <w:rPr>
          <w:lang w:val="ru-RU"/>
        </w:rPr>
      </w:pPr>
      <w:proofErr w:type="spellStart"/>
      <w:r w:rsidRPr="0079355D">
        <w:rPr>
          <w:lang w:val="ru-RU"/>
        </w:rPr>
        <w:t>С</w:t>
      </w:r>
      <w:proofErr w:type="gramStart"/>
      <w:r w:rsidRPr="0079355D">
        <w:rPr>
          <w:lang w:val="ru-RU"/>
        </w:rPr>
        <w:t>2</w:t>
      </w:r>
      <w:proofErr w:type="spellEnd"/>
      <w:r w:rsidRPr="0079355D">
        <w:rPr>
          <w:lang w:val="ru-RU"/>
        </w:rPr>
        <w:t>:</w:t>
      </w:r>
      <w:r w:rsidRPr="0079355D">
        <w:rPr>
          <w:lang w:val="ru-RU"/>
        </w:rPr>
        <w:tab/>
      </w:r>
      <w:proofErr w:type="gramEnd"/>
      <w:r w:rsidRPr="0079355D">
        <w:rPr>
          <w:lang w:val="ru-RU"/>
        </w:rPr>
        <w:t>срочные исследования, которые, как ожидается, потребуются для других конференций радиосвязи.</w:t>
      </w:r>
    </w:p>
    <w:p w:rsidR="005B5E36" w:rsidRPr="0079355D" w:rsidRDefault="005B5E36" w:rsidP="005B5E36">
      <w:pPr>
        <w:pStyle w:val="enumlev1"/>
        <w:rPr>
          <w:lang w:val="ru-RU"/>
        </w:rPr>
      </w:pPr>
      <w:proofErr w:type="gramStart"/>
      <w:r w:rsidRPr="0079355D">
        <w:rPr>
          <w:lang w:val="ru-RU"/>
        </w:rPr>
        <w:t>S:</w:t>
      </w:r>
      <w:r w:rsidRPr="0079355D">
        <w:rPr>
          <w:lang w:val="ru-RU"/>
        </w:rPr>
        <w:tab/>
      </w:r>
      <w:proofErr w:type="gramEnd"/>
      <w:r w:rsidRPr="0079355D">
        <w:rPr>
          <w:lang w:val="ru-RU"/>
        </w:rPr>
        <w:t>Вопросы, которые предназначаются для принятия мер в связи с:</w:t>
      </w:r>
    </w:p>
    <w:p w:rsidR="005B5E36" w:rsidRPr="0079355D" w:rsidRDefault="005B5E36" w:rsidP="005B5E36">
      <w:pPr>
        <w:pStyle w:val="enumlev1"/>
        <w:rPr>
          <w:lang w:val="ru-RU"/>
        </w:rPr>
      </w:pPr>
      <w:r w:rsidRPr="0079355D">
        <w:rPr>
          <w:lang w:val="ru-RU"/>
        </w:rPr>
        <w:t>–</w:t>
      </w:r>
      <w:r w:rsidRPr="0079355D">
        <w:rPr>
          <w:lang w:val="ru-RU"/>
        </w:rPr>
        <w:tab/>
        <w:t xml:space="preserve">проблемами, переданными ассамблее радиосвязи Полномочной конференцией, любой другой конференцией, Советом, </w:t>
      </w:r>
      <w:proofErr w:type="spellStart"/>
      <w:r w:rsidRPr="0079355D">
        <w:rPr>
          <w:lang w:val="ru-RU"/>
        </w:rPr>
        <w:t>Радиорегламентарным</w:t>
      </w:r>
      <w:proofErr w:type="spellEnd"/>
      <w:r w:rsidRPr="0079355D">
        <w:rPr>
          <w:lang w:val="ru-RU"/>
        </w:rPr>
        <w:t xml:space="preserve"> комитетом;</w:t>
      </w:r>
    </w:p>
    <w:p w:rsidR="005B5E36" w:rsidRPr="0079355D" w:rsidRDefault="005B5E36" w:rsidP="005B5E36">
      <w:pPr>
        <w:pStyle w:val="enumlev1"/>
        <w:rPr>
          <w:lang w:val="ru-RU"/>
        </w:rPr>
      </w:pPr>
      <w:r w:rsidRPr="0079355D">
        <w:rPr>
          <w:lang w:val="ru-RU"/>
        </w:rPr>
        <w:t>–</w:t>
      </w:r>
      <w:r w:rsidRPr="0079355D">
        <w:rPr>
          <w:lang w:val="ru-RU"/>
        </w:rPr>
        <w:tab/>
        <w:t>прогрессом, достигнутым в технике радиосвязи или управлении использованием спектра;</w:t>
      </w:r>
    </w:p>
    <w:p w:rsidR="005B5E36" w:rsidRPr="0079355D" w:rsidRDefault="005B5E36" w:rsidP="005B5E36">
      <w:pPr>
        <w:pStyle w:val="enumlev1"/>
        <w:rPr>
          <w:lang w:val="ru-RU"/>
        </w:rPr>
      </w:pPr>
      <w:r w:rsidRPr="0079355D">
        <w:rPr>
          <w:lang w:val="ru-RU"/>
        </w:rPr>
        <w:t>–</w:t>
      </w:r>
      <w:r w:rsidRPr="0079355D">
        <w:rPr>
          <w:lang w:val="ru-RU"/>
        </w:rPr>
        <w:tab/>
        <w:t>изменениями в использовании радиосредств или в их эксплуатации:</w:t>
      </w:r>
    </w:p>
    <w:p w:rsidR="005B5E36" w:rsidRPr="0079355D" w:rsidRDefault="005B5E36" w:rsidP="005B5E36">
      <w:pPr>
        <w:pStyle w:val="enumlev2"/>
        <w:rPr>
          <w:lang w:val="ru-RU"/>
        </w:rPr>
      </w:pPr>
      <w:proofErr w:type="spellStart"/>
      <w:r w:rsidRPr="0079355D">
        <w:rPr>
          <w:lang w:val="ru-RU"/>
        </w:rPr>
        <w:t>S</w:t>
      </w:r>
      <w:proofErr w:type="gramStart"/>
      <w:r w:rsidRPr="0079355D">
        <w:rPr>
          <w:lang w:val="ru-RU"/>
        </w:rPr>
        <w:t>1</w:t>
      </w:r>
      <w:proofErr w:type="spellEnd"/>
      <w:r w:rsidRPr="0079355D">
        <w:rPr>
          <w:lang w:val="ru-RU"/>
        </w:rPr>
        <w:t>:</w:t>
      </w:r>
      <w:r w:rsidRPr="0079355D">
        <w:rPr>
          <w:lang w:val="ru-RU"/>
        </w:rPr>
        <w:tab/>
      </w:r>
      <w:proofErr w:type="gramEnd"/>
      <w:r w:rsidRPr="0079355D">
        <w:rPr>
          <w:lang w:val="ru-RU"/>
        </w:rPr>
        <w:t>срочные исследования, которые предполагается завершить в течение двух лет;</w:t>
      </w:r>
    </w:p>
    <w:p w:rsidR="005B5E36" w:rsidRPr="0079355D" w:rsidRDefault="005B5E36" w:rsidP="005B5E36">
      <w:pPr>
        <w:pStyle w:val="enumlev2"/>
        <w:rPr>
          <w:lang w:val="ru-RU"/>
        </w:rPr>
      </w:pPr>
      <w:proofErr w:type="spellStart"/>
      <w:r w:rsidRPr="0079355D">
        <w:rPr>
          <w:lang w:val="ru-RU"/>
        </w:rPr>
        <w:t>S</w:t>
      </w:r>
      <w:proofErr w:type="gramStart"/>
      <w:r w:rsidRPr="0079355D">
        <w:rPr>
          <w:lang w:val="ru-RU"/>
        </w:rPr>
        <w:t>2</w:t>
      </w:r>
      <w:proofErr w:type="spellEnd"/>
      <w:r w:rsidRPr="0079355D">
        <w:rPr>
          <w:lang w:val="ru-RU"/>
        </w:rPr>
        <w:t>:</w:t>
      </w:r>
      <w:r w:rsidRPr="0079355D">
        <w:rPr>
          <w:lang w:val="ru-RU"/>
        </w:rPr>
        <w:tab/>
      </w:r>
      <w:proofErr w:type="gramEnd"/>
      <w:r w:rsidRPr="0079355D">
        <w:rPr>
          <w:lang w:val="ru-RU"/>
        </w:rPr>
        <w:t>важные исследования, необходимые для развития радиосвязи;</w:t>
      </w:r>
    </w:p>
    <w:p w:rsidR="005B5E36" w:rsidRPr="0079355D" w:rsidRDefault="005B5E36" w:rsidP="005B5E36">
      <w:pPr>
        <w:pStyle w:val="enumlev2"/>
        <w:rPr>
          <w:lang w:val="ru-RU"/>
        </w:rPr>
      </w:pPr>
      <w:proofErr w:type="spellStart"/>
      <w:r w:rsidRPr="0079355D">
        <w:rPr>
          <w:lang w:val="ru-RU"/>
        </w:rPr>
        <w:t>S</w:t>
      </w:r>
      <w:proofErr w:type="gramStart"/>
      <w:r w:rsidRPr="0079355D">
        <w:rPr>
          <w:lang w:val="ru-RU"/>
        </w:rPr>
        <w:t>3</w:t>
      </w:r>
      <w:proofErr w:type="spellEnd"/>
      <w:r w:rsidRPr="0079355D">
        <w:rPr>
          <w:lang w:val="ru-RU"/>
        </w:rPr>
        <w:t>:</w:t>
      </w:r>
      <w:r w:rsidRPr="0079355D">
        <w:rPr>
          <w:lang w:val="ru-RU"/>
        </w:rPr>
        <w:tab/>
      </w:r>
      <w:proofErr w:type="gramEnd"/>
      <w:r w:rsidRPr="0079355D">
        <w:rPr>
          <w:lang w:val="ru-RU"/>
        </w:rPr>
        <w:t>требуемые исследования, которые, как ожидается, будут способствовать развитию радиосвязи.</w:t>
      </w:r>
    </w:p>
    <w:p w:rsidR="005B5E36" w:rsidRPr="0079355D" w:rsidRDefault="005B5E36" w:rsidP="005B5E36">
      <w:pPr>
        <w:pStyle w:val="enumlev2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30"/>
        <w:gridCol w:w="1927"/>
        <w:gridCol w:w="1871"/>
        <w:gridCol w:w="1958"/>
      </w:tblGrid>
      <w:tr w:rsidR="005B5E36" w:rsidRPr="0079355D" w:rsidTr="00A071A3">
        <w:trPr>
          <w:jc w:val="center"/>
        </w:trPr>
        <w:tc>
          <w:tcPr>
            <w:tcW w:w="1990" w:type="dxa"/>
            <w:vAlign w:val="center"/>
          </w:tcPr>
          <w:p w:rsidR="005B5E36" w:rsidRPr="0079355D" w:rsidRDefault="005B5E36" w:rsidP="00A071A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79355D">
              <w:rPr>
                <w:b/>
                <w:bCs/>
                <w:lang w:val="ru-RU"/>
              </w:rPr>
              <w:t>NOC</w:t>
            </w:r>
            <w:proofErr w:type="spellEnd"/>
            <w:r w:rsidRPr="0079355D">
              <w:rPr>
                <w:lang w:val="ru-RU"/>
              </w:rPr>
              <w:t xml:space="preserve"> = </w:t>
            </w:r>
            <w:r w:rsidRPr="0079355D">
              <w:rPr>
                <w:lang w:val="ru-RU"/>
              </w:rPr>
              <w:br/>
              <w:t>Сохранено</w:t>
            </w:r>
          </w:p>
        </w:tc>
        <w:tc>
          <w:tcPr>
            <w:tcW w:w="1963" w:type="dxa"/>
            <w:vAlign w:val="center"/>
          </w:tcPr>
          <w:p w:rsidR="005B5E36" w:rsidRPr="0079355D" w:rsidRDefault="005B5E36" w:rsidP="00A071A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79355D">
              <w:rPr>
                <w:b/>
                <w:bCs/>
                <w:lang w:val="ru-RU"/>
              </w:rPr>
              <w:t>MOD</w:t>
            </w:r>
            <w:proofErr w:type="spellEnd"/>
            <w:r w:rsidRPr="0079355D">
              <w:rPr>
                <w:lang w:val="ru-RU"/>
              </w:rPr>
              <w:t xml:space="preserve"> = </w:t>
            </w:r>
            <w:r w:rsidRPr="0079355D">
              <w:rPr>
                <w:lang w:val="ru-RU"/>
              </w:rPr>
              <w:br/>
              <w:t>Пересмотрено</w:t>
            </w:r>
          </w:p>
        </w:tc>
        <w:tc>
          <w:tcPr>
            <w:tcW w:w="1972" w:type="dxa"/>
            <w:vAlign w:val="center"/>
          </w:tcPr>
          <w:p w:rsidR="005B5E36" w:rsidRPr="0079355D" w:rsidRDefault="005B5E36" w:rsidP="00A071A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79355D">
              <w:rPr>
                <w:b/>
                <w:bCs/>
                <w:lang w:val="ru-RU"/>
              </w:rPr>
              <w:t>SUP</w:t>
            </w:r>
            <w:proofErr w:type="spellEnd"/>
            <w:r w:rsidRPr="0079355D">
              <w:rPr>
                <w:lang w:val="ru-RU"/>
              </w:rPr>
              <w:t xml:space="preserve"> = </w:t>
            </w:r>
            <w:r w:rsidRPr="0079355D">
              <w:rPr>
                <w:lang w:val="ru-RU"/>
              </w:rPr>
              <w:br/>
              <w:t>Исключено</w:t>
            </w:r>
          </w:p>
        </w:tc>
        <w:tc>
          <w:tcPr>
            <w:tcW w:w="1932" w:type="dxa"/>
            <w:vAlign w:val="center"/>
          </w:tcPr>
          <w:p w:rsidR="005B5E36" w:rsidRPr="0079355D" w:rsidRDefault="005B5E36" w:rsidP="00A071A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79355D">
              <w:rPr>
                <w:b/>
                <w:bCs/>
                <w:lang w:val="ru-RU"/>
              </w:rPr>
              <w:t>ADD</w:t>
            </w:r>
            <w:proofErr w:type="spellEnd"/>
            <w:r w:rsidRPr="0079355D">
              <w:rPr>
                <w:lang w:val="ru-RU"/>
              </w:rPr>
              <w:t xml:space="preserve"> = </w:t>
            </w:r>
            <w:r w:rsidRPr="0079355D">
              <w:rPr>
                <w:lang w:val="ru-RU"/>
              </w:rPr>
              <w:br/>
              <w:t>Новый текст</w:t>
            </w:r>
          </w:p>
        </w:tc>
        <w:tc>
          <w:tcPr>
            <w:tcW w:w="1998" w:type="dxa"/>
            <w:vAlign w:val="center"/>
          </w:tcPr>
          <w:p w:rsidR="005B5E36" w:rsidRPr="0079355D" w:rsidRDefault="005B5E36" w:rsidP="00A071A3">
            <w:pPr>
              <w:pStyle w:val="Tabletext"/>
              <w:jc w:val="center"/>
              <w:rPr>
                <w:lang w:val="ru-RU"/>
              </w:rPr>
            </w:pPr>
            <w:r w:rsidRPr="0079355D">
              <w:rPr>
                <w:b/>
                <w:bCs/>
                <w:lang w:val="ru-RU"/>
              </w:rPr>
              <w:t>UNA</w:t>
            </w:r>
            <w:r w:rsidRPr="0079355D">
              <w:rPr>
                <w:lang w:val="ru-RU"/>
              </w:rPr>
              <w:t xml:space="preserve"> = </w:t>
            </w:r>
            <w:r w:rsidRPr="0079355D">
              <w:rPr>
                <w:lang w:val="ru-RU"/>
              </w:rPr>
              <w:br/>
              <w:t>В процессе утверждения</w:t>
            </w:r>
          </w:p>
        </w:tc>
      </w:tr>
    </w:tbl>
    <w:p w:rsidR="00A071A3" w:rsidRPr="0079355D" w:rsidRDefault="00A071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 w:eastAsia="zh-CN"/>
        </w:rPr>
      </w:pPr>
      <w:r w:rsidRPr="0079355D">
        <w:rPr>
          <w:lang w:val="ru-RU" w:eastAsia="zh-CN"/>
        </w:rPr>
        <w:br w:type="page"/>
      </w:r>
    </w:p>
    <w:p w:rsidR="00A071A3" w:rsidRPr="0079355D" w:rsidRDefault="00A071A3" w:rsidP="00642061">
      <w:pPr>
        <w:pStyle w:val="Tabletitle"/>
        <w:rPr>
          <w:lang w:val="ru-RU"/>
        </w:rPr>
      </w:pPr>
      <w:r w:rsidRPr="0079355D">
        <w:rPr>
          <w:lang w:val="ru-RU"/>
        </w:rPr>
        <w:lastRenderedPageBreak/>
        <w:t>Наземные службы</w:t>
      </w:r>
    </w:p>
    <w:tbl>
      <w:tblPr>
        <w:tblStyle w:val="TableGrid"/>
        <w:tblW w:w="9634" w:type="dxa"/>
        <w:tblLook w:val="01E0" w:firstRow="1" w:lastRow="1" w:firstColumn="1" w:lastColumn="1" w:noHBand="0" w:noVBand="0"/>
      </w:tblPr>
      <w:tblGrid>
        <w:gridCol w:w="1020"/>
        <w:gridCol w:w="5212"/>
        <w:gridCol w:w="993"/>
        <w:gridCol w:w="992"/>
        <w:gridCol w:w="1417"/>
      </w:tblGrid>
      <w:tr w:rsidR="00A071A3" w:rsidRPr="00642061" w:rsidTr="00A071A3">
        <w:trPr>
          <w:cantSplit/>
          <w:tblHeader/>
        </w:trPr>
        <w:tc>
          <w:tcPr>
            <w:tcW w:w="1020" w:type="dxa"/>
            <w:vAlign w:val="center"/>
          </w:tcPr>
          <w:p w:rsidR="00A071A3" w:rsidRPr="00642061" w:rsidRDefault="00A071A3" w:rsidP="00A071A3">
            <w:pPr>
              <w:pStyle w:val="Tablehead"/>
              <w:rPr>
                <w:szCs w:val="18"/>
                <w:lang w:val="ru-RU"/>
              </w:rPr>
            </w:pPr>
            <w:r w:rsidRPr="00642061">
              <w:rPr>
                <w:szCs w:val="18"/>
                <w:lang w:val="ru-RU"/>
              </w:rPr>
              <w:t>Вопрос</w:t>
            </w:r>
            <w:r w:rsidRPr="00642061">
              <w:rPr>
                <w:szCs w:val="18"/>
                <w:lang w:val="ru-RU"/>
              </w:rPr>
              <w:br/>
              <w:t>МСЭ-R</w:t>
            </w:r>
          </w:p>
        </w:tc>
        <w:tc>
          <w:tcPr>
            <w:tcW w:w="5212" w:type="dxa"/>
            <w:vAlign w:val="center"/>
          </w:tcPr>
          <w:p w:rsidR="00A071A3" w:rsidRPr="00642061" w:rsidRDefault="00A071A3" w:rsidP="00A071A3">
            <w:pPr>
              <w:pStyle w:val="Tablehead"/>
              <w:rPr>
                <w:szCs w:val="18"/>
                <w:lang w:val="ru-RU"/>
              </w:rPr>
            </w:pPr>
            <w:r w:rsidRPr="00642061">
              <w:rPr>
                <w:szCs w:val="18"/>
                <w:lang w:val="ru-RU"/>
              </w:rPr>
              <w:t>Название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A071A3" w:rsidRPr="00642061" w:rsidRDefault="00A071A3" w:rsidP="00A071A3">
            <w:pPr>
              <w:pStyle w:val="Tablehead"/>
              <w:rPr>
                <w:szCs w:val="18"/>
                <w:lang w:val="ru-RU"/>
              </w:rPr>
            </w:pPr>
            <w:r w:rsidRPr="00642061">
              <w:rPr>
                <w:szCs w:val="18"/>
                <w:lang w:val="ru-RU"/>
              </w:rPr>
              <w:t>Статус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071A3" w:rsidRPr="00642061" w:rsidRDefault="00A071A3" w:rsidP="00A071A3">
            <w:pPr>
              <w:pStyle w:val="Tablehead"/>
              <w:rPr>
                <w:szCs w:val="18"/>
                <w:lang w:val="ru-RU"/>
              </w:rPr>
            </w:pPr>
            <w:r w:rsidRPr="00642061">
              <w:rPr>
                <w:szCs w:val="18"/>
                <w:lang w:val="ru-RU"/>
              </w:rPr>
              <w:t>Категория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071A3" w:rsidRPr="00642061" w:rsidRDefault="00A071A3" w:rsidP="00A071A3">
            <w:pPr>
              <w:pStyle w:val="Tablehead"/>
              <w:rPr>
                <w:szCs w:val="18"/>
                <w:lang w:val="ru-RU"/>
              </w:rPr>
            </w:pPr>
            <w:r w:rsidRPr="00642061">
              <w:rPr>
                <w:szCs w:val="18"/>
                <w:lang w:val="ru-RU"/>
              </w:rPr>
              <w:t xml:space="preserve">Предлагаемый плановый </w:t>
            </w:r>
            <w:r w:rsidRPr="00642061">
              <w:rPr>
                <w:szCs w:val="18"/>
                <w:lang w:val="ru-RU"/>
              </w:rPr>
              <w:br/>
              <w:t>срок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8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1-6/5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 w:eastAsia="zh-CN"/>
              </w:rPr>
              <w:t>Защитные отношения сигнал/помеха и минимальные напряженности поля, необходимые для сухопутных подвижных служб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7B302B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>
              <w:rPr>
                <w:rFonts w:eastAsia="SimSun"/>
                <w:szCs w:val="18"/>
                <w:lang w:val="ru-RU" w:eastAsia="zh-CN"/>
              </w:rPr>
              <w:t xml:space="preserve">2019 г. 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9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7-7/5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BF1A85">
            <w:pPr>
              <w:pStyle w:val="Tabletext"/>
              <w:rPr>
                <w:rFonts w:eastAsia="SimSun"/>
                <w:b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Характеристики оборудования в сухопутной подвижной службе на частотах между 30 и 6000 МГц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0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37-6/5</w:t>
              </w:r>
            </w:hyperlink>
          </w:p>
        </w:tc>
        <w:tc>
          <w:tcPr>
            <w:tcW w:w="5212" w:type="dxa"/>
          </w:tcPr>
          <w:p w:rsidR="00A071A3" w:rsidRPr="00642061" w:rsidRDefault="004C5C3F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szCs w:val="18"/>
                <w:lang w:val="ru-RU"/>
              </w:rPr>
              <w:t>Цифровые сухопутные подвижные системы для конкретных применений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1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48-7/5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Методы и частоты, используемые в любительской и любительской спутниковой службах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2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62-2/5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Помехи воздушной подвижной и воздушной радионавигационной службам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045F34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</w:t>
            </w:r>
            <w:r w:rsidR="00045F34">
              <w:rPr>
                <w:rFonts w:eastAsia="SimSun"/>
                <w:szCs w:val="18"/>
                <w:lang w:val="ru-RU" w:eastAsia="zh-CN"/>
              </w:rPr>
              <w:t>9</w:t>
            </w:r>
            <w:r w:rsidR="007B302B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3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77-7/5</w:t>
              </w:r>
            </w:hyperlink>
          </w:p>
        </w:tc>
        <w:tc>
          <w:tcPr>
            <w:tcW w:w="5212" w:type="dxa"/>
          </w:tcPr>
          <w:p w:rsidR="00A071A3" w:rsidRPr="00642061" w:rsidRDefault="004C5C3F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szCs w:val="18"/>
                <w:lang w:val="ru-RU"/>
              </w:rPr>
              <w:t>Учет потребностей развивающихся стран при разработке и внедрении IMT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4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101-4/5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Требования к качеству обслуживания в сухопутной подвижной службе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Style w:val="Hyperlink"/>
                <w:rFonts w:eastAsia="SimSun"/>
                <w:color w:val="000066"/>
                <w:szCs w:val="18"/>
                <w:lang w:val="ru-RU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5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110-3/5</w:t>
              </w:r>
            </w:hyperlink>
          </w:p>
        </w:tc>
        <w:tc>
          <w:tcPr>
            <w:tcW w:w="5212" w:type="dxa"/>
          </w:tcPr>
          <w:p w:rsidR="004C5C3F" w:rsidRPr="00642061" w:rsidRDefault="004C5C3F" w:rsidP="00050D22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rFonts w:eastAsia="SimSun"/>
                <w:color w:val="000000"/>
                <w:szCs w:val="18"/>
                <w:lang w:val="ru-RU" w:eastAsia="zh-CN"/>
              </w:rPr>
              <w:t>Эталонные диаграммы направленности фиксированных беспроводных антенных систем связи пункта с пунктом при исследованиях совместного использования частот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6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205-5/5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Интеллектуальные транспортные системы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7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209-5/5</w:t>
              </w:r>
            </w:hyperlink>
          </w:p>
        </w:tc>
        <w:tc>
          <w:tcPr>
            <w:tcW w:w="5212" w:type="dxa"/>
          </w:tcPr>
          <w:p w:rsidR="00A071A3" w:rsidRPr="00642061" w:rsidRDefault="004C5C3F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szCs w:val="18"/>
                <w:lang w:val="ru-RU" w:eastAsia="zh-CN"/>
              </w:rPr>
              <w:t>Использование подвижных, любительских и любительских спутниковых служб в поддержку радиосвязи при бедствиях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8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212-4/5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4C5C3F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Системы кочевого беспроводного доступа, включая локальные радиосети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19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215-4/5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Полосы частот, технические характеристики и эксплуатационные требования, предъявляемые к системам фиксированного беспроводного доступа в фиксированной и/или сухопутной подвижной службах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20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229-4/5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Будущее развитие наземного сегмента IMT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S1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21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235/5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Критерии защиты для воздушных и морских систем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22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238-2/5</w:t>
              </w:r>
            </w:hyperlink>
          </w:p>
        </w:tc>
        <w:tc>
          <w:tcPr>
            <w:tcW w:w="5212" w:type="dxa"/>
          </w:tcPr>
          <w:p w:rsidR="00A071A3" w:rsidRPr="00642061" w:rsidRDefault="004C5C3F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rFonts w:eastAsia="SimSun"/>
                <w:szCs w:val="18"/>
                <w:lang w:val="ru-RU" w:eastAsia="zh-CN"/>
              </w:rPr>
              <w:t>Системы мобильного широкополосного беспроводного доступа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23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241-3/5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Когнитивные системы радиосвязи в подвижной службе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szCs w:val="18"/>
                <w:lang w:val="ru-RU"/>
              </w:rPr>
            </w:pPr>
            <w:hyperlink r:id="rId24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/>
                </w:rPr>
                <w:t>242-2/5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CB6CAB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 xml:space="preserve">Эталонные диаграммы направленности ненаправленных и секторных антенн </w:t>
            </w:r>
            <w:r w:rsidR="00CB6CAB">
              <w:rPr>
                <w:rFonts w:eastAsia="SimSun"/>
                <w:szCs w:val="18"/>
                <w:lang w:val="ru-RU" w:eastAsia="zh-CN"/>
              </w:rPr>
              <w:t>для фиксированной и подвижной служб</w:t>
            </w:r>
            <w:r w:rsidRPr="00642061">
              <w:rPr>
                <w:rFonts w:eastAsia="SimSun"/>
                <w:szCs w:val="18"/>
                <w:lang w:val="ru-RU" w:eastAsia="zh-CN"/>
              </w:rPr>
              <w:t>, применяемые при исследованиях в области совместного использования частот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4552AF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r>
              <w:fldChar w:fldCharType="begin"/>
            </w:r>
            <w:r>
              <w:instrText xml:space="preserve"> HYPERLINK "http://www.itu.int/pub/R-QUE-SG05.24</w:instrText>
            </w:r>
            <w:r>
              <w:instrText xml:space="preserve">6" </w:instrText>
            </w:r>
            <w:r>
              <w:fldChar w:fldCharType="separate"/>
            </w:r>
            <w:r w:rsidR="00A071A3" w:rsidRPr="00642061">
              <w:rPr>
                <w:rStyle w:val="Hyperlink"/>
                <w:rFonts w:eastAsia="SimSun"/>
                <w:b/>
                <w:bCs/>
                <w:szCs w:val="18"/>
                <w:lang w:val="ru-RU"/>
              </w:rPr>
              <w:t>246/5</w:t>
            </w:r>
            <w:r>
              <w:rPr>
                <w:rStyle w:val="Hyperlink"/>
                <w:rFonts w:eastAsia="SimSun"/>
                <w:b/>
                <w:bCs/>
                <w:szCs w:val="18"/>
                <w:lang w:val="ru-RU"/>
              </w:rPr>
              <w:fldChar w:fldCharType="end"/>
            </w:r>
            <w:bookmarkStart w:id="11" w:name="_GoBack"/>
            <w:bookmarkEnd w:id="11"/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rFonts w:eastAsia="SimSun"/>
                <w:color w:val="000000"/>
                <w:szCs w:val="18"/>
                <w:lang w:val="ru-RU" w:eastAsia="zh-CN"/>
              </w:rPr>
              <w:t>Технические характеристики и требования к каналам для адаптивных ВЧ систем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A071A3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25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247-1/5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План размещения частот для систем фиксированной беспроводной связи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A071A3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26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248/5</w:t>
              </w:r>
            </w:hyperlink>
          </w:p>
        </w:tc>
        <w:tc>
          <w:tcPr>
            <w:tcW w:w="5212" w:type="dxa"/>
          </w:tcPr>
          <w:p w:rsidR="00A071A3" w:rsidRPr="00642061" w:rsidRDefault="00BF1A85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642061">
              <w:rPr>
                <w:szCs w:val="18"/>
                <w:lang w:val="ru-RU"/>
              </w:rPr>
              <w:t>Технические и эксплуатационные характеристики систем фиксированной службы, используемых для смягчения последствий бедствий и оказания помощи при бедствиях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A071A3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val="ru-RU" w:eastAsia="zh-CN"/>
              </w:rPr>
            </w:pPr>
            <w:hyperlink r:id="rId27" w:history="1">
              <w:r w:rsidR="00A071A3" w:rsidRPr="00642061">
                <w:rPr>
                  <w:rStyle w:val="Hyperlink"/>
                  <w:rFonts w:eastAsia="SimSun"/>
                  <w:b/>
                  <w:bCs/>
                  <w:szCs w:val="18"/>
                  <w:lang w:val="ru-RU" w:eastAsia="zh-CN"/>
                </w:rPr>
                <w:t>250-1/5</w:t>
              </w:r>
            </w:hyperlink>
          </w:p>
        </w:tc>
        <w:tc>
          <w:tcPr>
            <w:tcW w:w="5212" w:type="dxa"/>
          </w:tcPr>
          <w:p w:rsidR="00A071A3" w:rsidRPr="00642061" w:rsidRDefault="004C5C3F" w:rsidP="00A071A3">
            <w:pPr>
              <w:pStyle w:val="Tabletext"/>
              <w:rPr>
                <w:rFonts w:eastAsia="SimSun"/>
                <w:color w:val="000000"/>
                <w:szCs w:val="18"/>
                <w:lang w:val="ru-RU" w:eastAsia="zh-CN"/>
              </w:rPr>
            </w:pPr>
            <w:r w:rsidRPr="004C5C3F">
              <w:rPr>
                <w:szCs w:val="18"/>
                <w:lang w:val="ru-RU"/>
              </w:rPr>
              <w:t>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 размещенных в обширных областях, а также связь машины с машиной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b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hyperlink r:id="rId28" w:history="1">
              <w:r w:rsidR="00A071A3" w:rsidRPr="00642061">
                <w:rPr>
                  <w:rStyle w:val="Hyperlink"/>
                  <w:b/>
                  <w:bCs/>
                  <w:szCs w:val="18"/>
                  <w:lang w:val="ru-RU"/>
                </w:rPr>
                <w:t>252/5</w:t>
              </w:r>
            </w:hyperlink>
          </w:p>
        </w:tc>
        <w:tc>
          <w:tcPr>
            <w:tcW w:w="5212" w:type="dxa"/>
          </w:tcPr>
          <w:p w:rsidR="00A071A3" w:rsidRPr="00642061" w:rsidRDefault="0079355D" w:rsidP="0079355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642061">
              <w:rPr>
                <w:sz w:val="18"/>
                <w:szCs w:val="18"/>
                <w:lang w:val="ru-RU"/>
              </w:rPr>
              <w:t>Совместное использование частот и совместимость систем фиксированной службы и систем других служб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S1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hyperlink r:id="rId29" w:history="1">
              <w:r w:rsidR="00A071A3" w:rsidRPr="00642061">
                <w:rPr>
                  <w:rStyle w:val="Hyperlink"/>
                  <w:b/>
                  <w:bCs/>
                  <w:szCs w:val="18"/>
                  <w:lang w:val="ru-RU"/>
                </w:rPr>
                <w:t>253/5</w:t>
              </w:r>
            </w:hyperlink>
          </w:p>
        </w:tc>
        <w:tc>
          <w:tcPr>
            <w:tcW w:w="5212" w:type="dxa"/>
          </w:tcPr>
          <w:p w:rsidR="00A071A3" w:rsidRPr="00642061" w:rsidRDefault="0079355D" w:rsidP="00A071A3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642061">
              <w:rPr>
                <w:sz w:val="18"/>
                <w:szCs w:val="18"/>
                <w:lang w:val="ru-RU"/>
              </w:rPr>
              <w:t>Использование фиксированной службы и будущие тенденции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A071A3">
            <w:pPr>
              <w:pStyle w:val="Tabletext"/>
              <w:jc w:val="center"/>
              <w:rPr>
                <w:rStyle w:val="Hyperlink"/>
                <w:b/>
                <w:bCs/>
                <w:szCs w:val="18"/>
                <w:lang w:val="ru-RU"/>
              </w:rPr>
            </w:pPr>
            <w:hyperlink r:id="rId30" w:history="1">
              <w:r w:rsidR="00A071A3" w:rsidRPr="00642061">
                <w:rPr>
                  <w:rStyle w:val="Hyperlink"/>
                  <w:b/>
                  <w:bCs/>
                  <w:szCs w:val="18"/>
                  <w:lang w:val="ru-RU"/>
                </w:rPr>
                <w:t>254/5</w:t>
              </w:r>
            </w:hyperlink>
          </w:p>
        </w:tc>
        <w:tc>
          <w:tcPr>
            <w:tcW w:w="5212" w:type="dxa"/>
          </w:tcPr>
          <w:p w:rsidR="00A071A3" w:rsidRPr="00642061" w:rsidRDefault="004C5C3F" w:rsidP="00A071A3">
            <w:pPr>
              <w:pStyle w:val="Tabletext"/>
              <w:rPr>
                <w:szCs w:val="18"/>
                <w:lang w:val="ru-RU"/>
              </w:rPr>
            </w:pPr>
            <w:r w:rsidRPr="004C5C3F">
              <w:rPr>
                <w:rFonts w:asciiTheme="majorBidi" w:hAnsiTheme="majorBidi" w:cstheme="majorBidi"/>
                <w:szCs w:val="18"/>
                <w:lang w:val="ru-RU"/>
              </w:rPr>
              <w:t>Функционирование системы радиосвязи общего доступа с малым радиусом действия, поддерживающей системы слухового аппарата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Del="00E33F4A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A071A3">
            <w:pPr>
              <w:pStyle w:val="Tabletext"/>
              <w:jc w:val="center"/>
              <w:rPr>
                <w:rStyle w:val="Hyperlink"/>
                <w:b/>
                <w:bCs/>
                <w:szCs w:val="18"/>
                <w:lang w:val="ru-RU"/>
              </w:rPr>
            </w:pPr>
            <w:hyperlink r:id="rId31" w:history="1">
              <w:r w:rsidR="00A071A3" w:rsidRPr="00642061">
                <w:rPr>
                  <w:rStyle w:val="Hyperlink"/>
                  <w:b/>
                  <w:bCs/>
                  <w:szCs w:val="18"/>
                  <w:lang w:val="ru-RU"/>
                </w:rPr>
                <w:t>255/5</w:t>
              </w:r>
            </w:hyperlink>
          </w:p>
        </w:tc>
        <w:tc>
          <w:tcPr>
            <w:tcW w:w="5212" w:type="dxa"/>
          </w:tcPr>
          <w:p w:rsidR="00A071A3" w:rsidRPr="00642061" w:rsidRDefault="004C5C3F" w:rsidP="00A071A3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4C5C3F">
              <w:rPr>
                <w:rFonts w:asciiTheme="majorBidi" w:hAnsiTheme="majorBidi" w:cstheme="majorBidi"/>
                <w:color w:val="000000"/>
                <w:szCs w:val="18"/>
                <w:lang w:val="ru-RU"/>
              </w:rPr>
              <w:t>Показатели качества и готовности и потребности для систем фиксированной беспроводной связи, включая системы, основанные на передаче пакетов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Del="00E33F4A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A071A3">
            <w:pPr>
              <w:pStyle w:val="Tabletext"/>
              <w:jc w:val="center"/>
              <w:rPr>
                <w:b/>
                <w:bCs/>
                <w:szCs w:val="18"/>
                <w:lang w:val="ru-RU"/>
              </w:rPr>
            </w:pPr>
            <w:hyperlink r:id="rId32" w:history="1">
              <w:r w:rsidR="00A071A3" w:rsidRPr="00642061">
                <w:rPr>
                  <w:rStyle w:val="Hyperlink"/>
                  <w:b/>
                  <w:bCs/>
                  <w:szCs w:val="18"/>
                  <w:lang w:val="ru-RU"/>
                </w:rPr>
                <w:t>256/5</w:t>
              </w:r>
            </w:hyperlink>
          </w:p>
        </w:tc>
        <w:tc>
          <w:tcPr>
            <w:tcW w:w="5212" w:type="dxa"/>
          </w:tcPr>
          <w:p w:rsidR="00A071A3" w:rsidRPr="00642061" w:rsidRDefault="00EB2313" w:rsidP="00642061">
            <w:pPr>
              <w:pStyle w:val="Tabletext"/>
              <w:rPr>
                <w:rFonts w:asciiTheme="majorBidi" w:hAnsiTheme="majorBidi" w:cstheme="majorBidi"/>
                <w:color w:val="000000"/>
                <w:szCs w:val="18"/>
                <w:lang w:val="ru-RU"/>
              </w:rPr>
            </w:pPr>
            <w:r w:rsidRPr="00EB2313">
              <w:rPr>
                <w:color w:val="000000"/>
                <w:lang w:val="ru-RU"/>
              </w:rPr>
              <w:t xml:space="preserve">Технические и эксплуатационные характеристики сухопутной подвижной службы в диапазоне частот </w:t>
            </w:r>
            <w:r w:rsidR="00642061" w:rsidRPr="00642061">
              <w:rPr>
                <w:rFonts w:asciiTheme="majorBidi" w:hAnsiTheme="majorBidi" w:cstheme="majorBidi"/>
                <w:szCs w:val="18"/>
                <w:lang w:val="ru-RU" w:eastAsia="ja-JP"/>
              </w:rPr>
              <w:t>275−</w:t>
            </w:r>
            <w:r w:rsidR="00A071A3" w:rsidRPr="00642061">
              <w:rPr>
                <w:rFonts w:asciiTheme="majorBidi" w:hAnsiTheme="majorBidi" w:cstheme="majorBidi"/>
                <w:szCs w:val="18"/>
                <w:lang w:val="ru-RU" w:eastAsia="ja-JP"/>
              </w:rPr>
              <w:t xml:space="preserve">1000 </w:t>
            </w:r>
            <w:r w:rsidR="00642061" w:rsidRPr="00642061">
              <w:rPr>
                <w:rFonts w:asciiTheme="majorBidi" w:hAnsiTheme="majorBidi" w:cstheme="majorBidi"/>
                <w:szCs w:val="18"/>
                <w:lang w:val="ru-RU" w:eastAsia="ja-JP"/>
              </w:rPr>
              <w:t>ГГц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A071A3">
            <w:pPr>
              <w:pStyle w:val="Tabletext"/>
              <w:jc w:val="center"/>
              <w:rPr>
                <w:b/>
                <w:bCs/>
                <w:szCs w:val="18"/>
                <w:lang w:val="ru-RU"/>
              </w:rPr>
            </w:pPr>
            <w:hyperlink r:id="rId33" w:history="1">
              <w:r w:rsidR="00A071A3" w:rsidRPr="00642061">
                <w:rPr>
                  <w:rStyle w:val="Hyperlink"/>
                  <w:b/>
                  <w:bCs/>
                  <w:szCs w:val="18"/>
                  <w:lang w:val="ru-RU"/>
                </w:rPr>
                <w:t>257/5</w:t>
              </w:r>
            </w:hyperlink>
          </w:p>
        </w:tc>
        <w:tc>
          <w:tcPr>
            <w:tcW w:w="5212" w:type="dxa"/>
          </w:tcPr>
          <w:p w:rsidR="00A071A3" w:rsidRPr="00EB2313" w:rsidRDefault="00EB2313" w:rsidP="007B302B">
            <w:pPr>
              <w:pStyle w:val="Tabletext"/>
              <w:rPr>
                <w:rFonts w:asciiTheme="majorBidi" w:hAnsiTheme="majorBidi" w:cstheme="majorBidi"/>
                <w:szCs w:val="18"/>
                <w:lang w:val="ru-RU" w:eastAsia="ja-JP"/>
              </w:rPr>
            </w:pPr>
            <w:r w:rsidRPr="00EB2313">
              <w:rPr>
                <w:color w:val="000000"/>
                <w:lang w:val="ru-RU"/>
              </w:rPr>
              <w:t>Технические и эксплуатационные характеристики с</w:t>
            </w:r>
            <w:r>
              <w:rPr>
                <w:color w:val="000000"/>
                <w:lang w:val="ru-RU"/>
              </w:rPr>
              <w:t>танций</w:t>
            </w:r>
            <w:r w:rsidRPr="00EB2313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фиксирован</w:t>
            </w:r>
            <w:r w:rsidRPr="00EB2313">
              <w:rPr>
                <w:color w:val="000000"/>
                <w:lang w:val="ru-RU"/>
              </w:rPr>
              <w:t>ной служб</w:t>
            </w:r>
            <w:r w:rsidR="007B302B">
              <w:rPr>
                <w:color w:val="000000"/>
                <w:lang w:val="ru-RU"/>
              </w:rPr>
              <w:t>ы</w:t>
            </w:r>
            <w:r w:rsidRPr="00EB2313">
              <w:rPr>
                <w:color w:val="000000"/>
                <w:lang w:val="ru-RU"/>
              </w:rPr>
              <w:t xml:space="preserve"> в диапазоне частот </w:t>
            </w:r>
            <w:r w:rsidR="00642061" w:rsidRPr="00EB2313">
              <w:rPr>
                <w:rFonts w:asciiTheme="majorBidi" w:eastAsia="MS Mincho" w:hAnsiTheme="majorBidi" w:cstheme="majorBidi"/>
                <w:szCs w:val="18"/>
                <w:lang w:val="ru-RU" w:eastAsia="ja-JP"/>
              </w:rPr>
              <w:t>275−</w:t>
            </w:r>
            <w:r w:rsidR="00A071A3" w:rsidRPr="00EB2313">
              <w:rPr>
                <w:rFonts w:asciiTheme="majorBidi" w:eastAsia="MS Mincho" w:hAnsiTheme="majorBidi" w:cstheme="majorBidi"/>
                <w:szCs w:val="18"/>
                <w:lang w:val="ru-RU" w:eastAsia="ja-JP"/>
              </w:rPr>
              <w:t xml:space="preserve">1000 </w:t>
            </w:r>
            <w:r w:rsidR="00642061" w:rsidRPr="00642061">
              <w:rPr>
                <w:rFonts w:asciiTheme="majorBidi" w:eastAsia="MS Mincho" w:hAnsiTheme="majorBidi" w:cstheme="majorBidi"/>
                <w:szCs w:val="18"/>
                <w:lang w:val="ru-RU" w:eastAsia="ja-JP"/>
              </w:rPr>
              <w:t>ГГц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A071A3">
            <w:pPr>
              <w:pStyle w:val="Tabletext"/>
              <w:jc w:val="center"/>
              <w:rPr>
                <w:b/>
                <w:bCs/>
                <w:szCs w:val="18"/>
                <w:lang w:val="ru-RU"/>
              </w:rPr>
            </w:pPr>
            <w:hyperlink r:id="rId34" w:history="1">
              <w:r w:rsidR="00A071A3" w:rsidRPr="00642061">
                <w:rPr>
                  <w:rStyle w:val="Hyperlink"/>
                  <w:b/>
                  <w:bCs/>
                  <w:szCs w:val="18"/>
                  <w:lang w:val="ru-RU"/>
                </w:rPr>
                <w:t>258/5</w:t>
              </w:r>
            </w:hyperlink>
          </w:p>
        </w:tc>
        <w:tc>
          <w:tcPr>
            <w:tcW w:w="5212" w:type="dxa"/>
          </w:tcPr>
          <w:p w:rsidR="00A071A3" w:rsidRPr="00EB7873" w:rsidRDefault="00EB7873" w:rsidP="00A071A3">
            <w:pPr>
              <w:pStyle w:val="Tabletext"/>
              <w:rPr>
                <w:rFonts w:asciiTheme="majorBidi" w:eastAsia="MS Mincho" w:hAnsiTheme="majorBidi" w:cstheme="majorBidi"/>
                <w:szCs w:val="18"/>
                <w:lang w:val="ru-RU" w:eastAsia="ja-JP"/>
              </w:rPr>
            </w:pPr>
            <w:r w:rsidRPr="00EB7873">
              <w:rPr>
                <w:color w:val="000000"/>
                <w:lang w:val="ru-RU"/>
              </w:rPr>
              <w:t xml:space="preserve">Технические и эксплуатационные принципы, касающиеся станций </w:t>
            </w:r>
            <w:proofErr w:type="spellStart"/>
            <w:r w:rsidRPr="00EB7873">
              <w:rPr>
                <w:color w:val="000000"/>
                <w:lang w:val="ru-RU"/>
              </w:rPr>
              <w:t>ВЧ</w:t>
            </w:r>
            <w:proofErr w:type="spellEnd"/>
            <w:r w:rsidRPr="00EB7873">
              <w:rPr>
                <w:color w:val="000000"/>
                <w:lang w:val="ru-RU"/>
              </w:rPr>
              <w:t xml:space="preserve"> ионосферной связи, для улучшения ситуации с шумами искусственного происхождения в диапазоне </w:t>
            </w:r>
            <w:proofErr w:type="spellStart"/>
            <w:r w:rsidRPr="00EB7873">
              <w:rPr>
                <w:color w:val="000000"/>
                <w:lang w:val="ru-RU"/>
              </w:rPr>
              <w:t>ВЧ</w:t>
            </w:r>
            <w:proofErr w:type="spell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  <w:tr w:rsidR="00A071A3" w:rsidRPr="00642061" w:rsidTr="00A071A3">
        <w:trPr>
          <w:cantSplit/>
        </w:trPr>
        <w:tc>
          <w:tcPr>
            <w:tcW w:w="1020" w:type="dxa"/>
          </w:tcPr>
          <w:p w:rsidR="00A071A3" w:rsidRPr="00642061" w:rsidRDefault="004552AF" w:rsidP="00A071A3">
            <w:pPr>
              <w:pStyle w:val="Tabletext"/>
              <w:jc w:val="center"/>
              <w:rPr>
                <w:b/>
                <w:bCs/>
                <w:szCs w:val="18"/>
                <w:lang w:val="ru-RU"/>
              </w:rPr>
            </w:pPr>
            <w:hyperlink r:id="rId35" w:history="1">
              <w:r w:rsidR="00A071A3" w:rsidRPr="00642061">
                <w:rPr>
                  <w:rStyle w:val="Hyperlink"/>
                  <w:b/>
                  <w:bCs/>
                  <w:szCs w:val="18"/>
                  <w:lang w:val="ru-RU"/>
                </w:rPr>
                <w:t>259/5</w:t>
              </w:r>
            </w:hyperlink>
          </w:p>
        </w:tc>
        <w:tc>
          <w:tcPr>
            <w:tcW w:w="5212" w:type="dxa"/>
          </w:tcPr>
          <w:p w:rsidR="00A071A3" w:rsidRPr="00F14515" w:rsidRDefault="00F14515" w:rsidP="00A071A3">
            <w:pPr>
              <w:pStyle w:val="Tabletext"/>
              <w:rPr>
                <w:rFonts w:asciiTheme="majorBidi" w:hAnsiTheme="majorBidi" w:cstheme="majorBidi"/>
                <w:szCs w:val="18"/>
                <w:lang w:val="ru-RU"/>
              </w:rPr>
            </w:pPr>
            <w:r w:rsidRPr="00F14515">
              <w:rPr>
                <w:color w:val="000000"/>
                <w:lang w:val="ru-RU"/>
              </w:rPr>
              <w:t xml:space="preserve">Эксплуатационные и </w:t>
            </w:r>
            <w:proofErr w:type="spellStart"/>
            <w:r w:rsidRPr="00F14515">
              <w:rPr>
                <w:color w:val="000000"/>
                <w:lang w:val="ru-RU"/>
              </w:rPr>
              <w:t>радиорегламентарные</w:t>
            </w:r>
            <w:proofErr w:type="spellEnd"/>
            <w:r w:rsidRPr="00F14515">
              <w:rPr>
                <w:color w:val="000000"/>
                <w:lang w:val="ru-RU"/>
              </w:rPr>
              <w:t xml:space="preserve"> аспекты, касающиеся самолетов, которые эксплуатируются в верхних слоях атмосферы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NOC</w:t>
            </w:r>
            <w:proofErr w:type="spellEnd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(</w:t>
            </w:r>
            <w:proofErr w:type="spellStart"/>
            <w:r w:rsidRPr="00642061">
              <w:rPr>
                <w:rFonts w:eastAsia="SimSun"/>
                <w:szCs w:val="18"/>
                <w:lang w:val="ru-RU" w:eastAsia="zh-CN"/>
              </w:rPr>
              <w:t>S2</w:t>
            </w:r>
            <w:proofErr w:type="spellEnd"/>
            <w:r w:rsidRPr="00642061">
              <w:rPr>
                <w:rFonts w:eastAsia="SimSun"/>
                <w:szCs w:val="18"/>
                <w:lang w:val="ru-RU" w:eastAsia="zh-CN"/>
              </w:rPr>
              <w:t>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A071A3" w:rsidRPr="00642061" w:rsidRDefault="00A071A3" w:rsidP="00A071A3">
            <w:pPr>
              <w:pStyle w:val="Tabletext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642061">
              <w:rPr>
                <w:rFonts w:eastAsia="SimSun"/>
                <w:szCs w:val="18"/>
                <w:lang w:val="ru-RU" w:eastAsia="zh-CN"/>
              </w:rPr>
              <w:t>2019 г.</w:t>
            </w:r>
          </w:p>
        </w:tc>
      </w:tr>
    </w:tbl>
    <w:p w:rsidR="00A071A3" w:rsidRPr="0079355D" w:rsidRDefault="00A071A3" w:rsidP="00A071A3">
      <w:pPr>
        <w:spacing w:before="720"/>
        <w:jc w:val="center"/>
        <w:rPr>
          <w:lang w:val="ru-RU"/>
        </w:rPr>
      </w:pPr>
      <w:r w:rsidRPr="0079355D">
        <w:rPr>
          <w:lang w:val="ru-RU"/>
        </w:rPr>
        <w:t>______________</w:t>
      </w:r>
    </w:p>
    <w:sectPr w:rsidR="00A071A3" w:rsidRPr="0079355D" w:rsidSect="009447A3">
      <w:headerReference w:type="default" r:id="rId36"/>
      <w:footerReference w:type="even" r:id="rId37"/>
      <w:footerReference w:type="default" r:id="rId38"/>
      <w:footerReference w:type="first" r:id="rId3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85" w:rsidRDefault="00BF1A85">
      <w:r>
        <w:separator/>
      </w:r>
    </w:p>
  </w:endnote>
  <w:endnote w:type="continuationSeparator" w:id="0">
    <w:p w:rsidR="00BF1A85" w:rsidRDefault="00BF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85" w:rsidRPr="00CB6CAB" w:rsidRDefault="00BF1A85">
    <w:pPr>
      <w:rPr>
        <w:lang w:val="en-US"/>
      </w:rPr>
    </w:pPr>
    <w:r>
      <w:fldChar w:fldCharType="begin"/>
    </w:r>
    <w:r w:rsidRPr="00CB6CAB">
      <w:rPr>
        <w:lang w:val="en-US"/>
      </w:rPr>
      <w:instrText xml:space="preserve"> FILENAME \p  \* MERGEFORMAT </w:instrText>
    </w:r>
    <w:r>
      <w:fldChar w:fldCharType="separate"/>
    </w:r>
    <w:r w:rsidR="00873605">
      <w:rPr>
        <w:noProof/>
        <w:lang w:val="en-US"/>
      </w:rPr>
      <w:t>M:\RUSSIAN\KROKHA\ITU-R\5_1003R.docx</w:t>
    </w:r>
    <w:r>
      <w:fldChar w:fldCharType="end"/>
    </w:r>
    <w:r w:rsidRPr="00CB6C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5A24">
      <w:rPr>
        <w:noProof/>
      </w:rPr>
      <w:t>03.09.15</w:t>
    </w:r>
    <w:r>
      <w:fldChar w:fldCharType="end"/>
    </w:r>
    <w:r w:rsidRPr="00CB6C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3605">
      <w:rPr>
        <w:noProof/>
      </w:rPr>
      <w:t>03.09.15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85" w:rsidRPr="00CB6CAB" w:rsidRDefault="00BF1A85" w:rsidP="00A071A3">
    <w:pPr>
      <w:pStyle w:val="Footer"/>
      <w:rPr>
        <w:lang w:val="en-US"/>
      </w:rPr>
    </w:pPr>
    <w:r>
      <w:fldChar w:fldCharType="begin"/>
    </w:r>
    <w:r w:rsidRPr="00CB6CAB">
      <w:rPr>
        <w:lang w:val="en-US"/>
      </w:rPr>
      <w:instrText xml:space="preserve"> FILENAME \p  \* MERGEFORMAT </w:instrText>
    </w:r>
    <w:r>
      <w:fldChar w:fldCharType="separate"/>
    </w:r>
    <w:r w:rsidR="00025A24">
      <w:rPr>
        <w:lang w:val="en-US"/>
      </w:rPr>
      <w:t>P:\RUS\ITU-R\SG-R\SG05\1000\1003R.docx</w:t>
    </w:r>
    <w:r>
      <w:fldChar w:fldCharType="end"/>
    </w:r>
    <w:r w:rsidRPr="00CB6CAB">
      <w:rPr>
        <w:lang w:val="en-US"/>
      </w:rPr>
      <w:t xml:space="preserve"> (383149)</w:t>
    </w:r>
    <w:r w:rsidRPr="00CB6C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5A24">
      <w:t>03.09.15</w:t>
    </w:r>
    <w:r>
      <w:fldChar w:fldCharType="end"/>
    </w:r>
    <w:r w:rsidRPr="00CB6C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3605">
      <w:t>03.09.15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85" w:rsidRPr="00CB6CAB" w:rsidRDefault="00BF1A85" w:rsidP="005B5E36">
    <w:pPr>
      <w:pStyle w:val="Footer"/>
      <w:rPr>
        <w:lang w:val="en-US"/>
      </w:rPr>
    </w:pPr>
    <w:r>
      <w:fldChar w:fldCharType="begin"/>
    </w:r>
    <w:r w:rsidRPr="00CB6CAB">
      <w:rPr>
        <w:lang w:val="en-US"/>
      </w:rPr>
      <w:instrText xml:space="preserve"> FILENAME \p  \* MERGEFORMAT </w:instrText>
    </w:r>
    <w:r>
      <w:fldChar w:fldCharType="separate"/>
    </w:r>
    <w:r w:rsidR="00025A24">
      <w:rPr>
        <w:lang w:val="en-US"/>
      </w:rPr>
      <w:t>P:\RUS\ITU-R\SG-R\SG05\1000\1003R.docx</w:t>
    </w:r>
    <w:r>
      <w:fldChar w:fldCharType="end"/>
    </w:r>
    <w:r w:rsidRPr="00CB6CAB">
      <w:rPr>
        <w:lang w:val="en-US"/>
      </w:rPr>
      <w:t xml:space="preserve"> (383149)</w:t>
    </w:r>
    <w:r w:rsidRPr="00CB6C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5A24">
      <w:t>03.09.15</w:t>
    </w:r>
    <w:r>
      <w:fldChar w:fldCharType="end"/>
    </w:r>
    <w:r w:rsidRPr="00CB6C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3605">
      <w:t>03.09.15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85" w:rsidRDefault="00BF1A85">
      <w:r>
        <w:rPr>
          <w:b/>
        </w:rPr>
        <w:t>_______________</w:t>
      </w:r>
    </w:p>
  </w:footnote>
  <w:footnote w:type="continuationSeparator" w:id="0">
    <w:p w:rsidR="00BF1A85" w:rsidRDefault="00BF1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85" w:rsidRPr="00A071A3" w:rsidRDefault="00BF1A85" w:rsidP="00F36624">
    <w:pPr>
      <w:pStyle w:val="Header"/>
      <w:rPr>
        <w:lang w:val="ru-RU"/>
      </w:rPr>
    </w:pPr>
    <w:r>
      <w:rPr>
        <w:lang w:val="ru-RU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4552AF">
      <w:rPr>
        <w:noProof/>
        <w:lang w:val="en-US"/>
      </w:rPr>
      <w:t>3</w:t>
    </w:r>
    <w:r>
      <w:rPr>
        <w:lang w:val="en-US"/>
      </w:rPr>
      <w:fldChar w:fldCharType="end"/>
    </w:r>
    <w:r>
      <w:rPr>
        <w:lang w:val="ru-RU"/>
      </w:rPr>
      <w:t xml:space="preserve"> -</w:t>
    </w:r>
  </w:p>
  <w:p w:rsidR="00BF1A85" w:rsidRPr="009447A3" w:rsidRDefault="00BF1A85" w:rsidP="00F80DF5">
    <w:pPr>
      <w:pStyle w:val="Header"/>
      <w:rPr>
        <w:lang w:val="en-US"/>
      </w:rPr>
    </w:pPr>
    <w:r>
      <w:rPr>
        <w:lang w:val="ru-RU"/>
      </w:rPr>
      <w:t>5/1003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25A24"/>
    <w:rsid w:val="00045F34"/>
    <w:rsid w:val="00050D22"/>
    <w:rsid w:val="0007259F"/>
    <w:rsid w:val="001355A1"/>
    <w:rsid w:val="00150CF5"/>
    <w:rsid w:val="001B225D"/>
    <w:rsid w:val="00213F8F"/>
    <w:rsid w:val="0031383A"/>
    <w:rsid w:val="00431B15"/>
    <w:rsid w:val="004552AF"/>
    <w:rsid w:val="004844C1"/>
    <w:rsid w:val="0048507F"/>
    <w:rsid w:val="004C5C3F"/>
    <w:rsid w:val="00541AC7"/>
    <w:rsid w:val="005B5E36"/>
    <w:rsid w:val="005F0D8A"/>
    <w:rsid w:val="00642061"/>
    <w:rsid w:val="00645B0F"/>
    <w:rsid w:val="006B278F"/>
    <w:rsid w:val="00700190"/>
    <w:rsid w:val="00703FFC"/>
    <w:rsid w:val="0071246B"/>
    <w:rsid w:val="00713989"/>
    <w:rsid w:val="00756B1C"/>
    <w:rsid w:val="0079355D"/>
    <w:rsid w:val="007B302B"/>
    <w:rsid w:val="007D55EB"/>
    <w:rsid w:val="008019AD"/>
    <w:rsid w:val="00845350"/>
    <w:rsid w:val="00873605"/>
    <w:rsid w:val="008B1239"/>
    <w:rsid w:val="00943EBD"/>
    <w:rsid w:val="009447A3"/>
    <w:rsid w:val="00A05CE9"/>
    <w:rsid w:val="00A071A3"/>
    <w:rsid w:val="00A5587C"/>
    <w:rsid w:val="00AD4505"/>
    <w:rsid w:val="00AE4508"/>
    <w:rsid w:val="00BE5003"/>
    <w:rsid w:val="00BF1A85"/>
    <w:rsid w:val="00C52226"/>
    <w:rsid w:val="00C67B87"/>
    <w:rsid w:val="00CB6CAB"/>
    <w:rsid w:val="00D35AF0"/>
    <w:rsid w:val="00D471A9"/>
    <w:rsid w:val="00DA7634"/>
    <w:rsid w:val="00DE0478"/>
    <w:rsid w:val="00E76E5D"/>
    <w:rsid w:val="00EB2313"/>
    <w:rsid w:val="00EB7873"/>
    <w:rsid w:val="00EE146A"/>
    <w:rsid w:val="00EE45DD"/>
    <w:rsid w:val="00EE7B72"/>
    <w:rsid w:val="00F14515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6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nhideWhenUsed/>
    <w:rsid w:val="00A071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4C5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5.1" TargetMode="External"/><Relationship Id="rId13" Type="http://schemas.openxmlformats.org/officeDocument/2006/relationships/hyperlink" Target="http://www.itu.int/pub/R-QUE-SG05.77" TargetMode="External"/><Relationship Id="rId18" Type="http://schemas.openxmlformats.org/officeDocument/2006/relationships/hyperlink" Target="http://www.itu.int/pub/R-QUE-SG05.212" TargetMode="External"/><Relationship Id="rId26" Type="http://schemas.openxmlformats.org/officeDocument/2006/relationships/hyperlink" Target="http://www.itu.int/pub/R-QUE-SG05.248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itu.int/pub/R-QUE-SG05.235" TargetMode="External"/><Relationship Id="rId34" Type="http://schemas.openxmlformats.org/officeDocument/2006/relationships/hyperlink" Target="http://www.itu.int/pub/R-QUE-SG05.25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tu.int/pub/R-QUE-SG05.62" TargetMode="External"/><Relationship Id="rId17" Type="http://schemas.openxmlformats.org/officeDocument/2006/relationships/hyperlink" Target="http://www.itu.int/pub/R-QUE-SG05.209" TargetMode="External"/><Relationship Id="rId25" Type="http://schemas.openxmlformats.org/officeDocument/2006/relationships/hyperlink" Target="http://www.itu.int/pub/R-QUE-SG05.247" TargetMode="External"/><Relationship Id="rId33" Type="http://schemas.openxmlformats.org/officeDocument/2006/relationships/hyperlink" Target="http://www.itu.int/pub/R-QUE-SG05.257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5.205" TargetMode="External"/><Relationship Id="rId20" Type="http://schemas.openxmlformats.org/officeDocument/2006/relationships/hyperlink" Target="http://www.itu.int/pub/R-QUE-SG05.229" TargetMode="External"/><Relationship Id="rId29" Type="http://schemas.openxmlformats.org/officeDocument/2006/relationships/hyperlink" Target="http://www.itu.int/pub/R-QUE-SG05.253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5.48" TargetMode="External"/><Relationship Id="rId24" Type="http://schemas.openxmlformats.org/officeDocument/2006/relationships/hyperlink" Target="http://www.itu.int/pub/R-QUE-SG05.242" TargetMode="External"/><Relationship Id="rId32" Type="http://schemas.openxmlformats.org/officeDocument/2006/relationships/hyperlink" Target="http://www.itu.int/pub/R-QUE-SG05.256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5.110" TargetMode="External"/><Relationship Id="rId23" Type="http://schemas.openxmlformats.org/officeDocument/2006/relationships/hyperlink" Target="http://www.itu.int/pub/R-QUE-SG05.241" TargetMode="External"/><Relationship Id="rId28" Type="http://schemas.openxmlformats.org/officeDocument/2006/relationships/hyperlink" Target="http://www.itu.int/pub/R-QUE-SG05.252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pub/R-QUE-SG05.37" TargetMode="External"/><Relationship Id="rId19" Type="http://schemas.openxmlformats.org/officeDocument/2006/relationships/hyperlink" Target="http://www.itu.int/pub/R-QUE-SG05.215" TargetMode="External"/><Relationship Id="rId31" Type="http://schemas.openxmlformats.org/officeDocument/2006/relationships/hyperlink" Target="http://www.itu.int/pub/R-QUE-SG05.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5.7" TargetMode="External"/><Relationship Id="rId14" Type="http://schemas.openxmlformats.org/officeDocument/2006/relationships/hyperlink" Target="http://www.itu.int/pub/R-QUE-SG05.101" TargetMode="External"/><Relationship Id="rId22" Type="http://schemas.openxmlformats.org/officeDocument/2006/relationships/hyperlink" Target="http://www.itu.int/pub/R-QUE-SG05.238" TargetMode="External"/><Relationship Id="rId27" Type="http://schemas.openxmlformats.org/officeDocument/2006/relationships/hyperlink" Target="http://www.itu.int/pub/R-QUE-SG05.250" TargetMode="External"/><Relationship Id="rId30" Type="http://schemas.openxmlformats.org/officeDocument/2006/relationships/hyperlink" Target="http://www.itu.int/pub/R-QUE-SG05.254" TargetMode="External"/><Relationship Id="rId35" Type="http://schemas.openxmlformats.org/officeDocument/2006/relationships/hyperlink" Target="http://www.itu.int/pub/R-QUE-SG05.25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8</TotalTime>
  <Pages>3</Pages>
  <Words>665</Words>
  <Characters>6134</Characters>
  <Application>Microsoft Office Word</Application>
  <DocSecurity>0</DocSecurity>
  <Lines>557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4</cp:revision>
  <cp:lastPrinted>2015-09-03T13:09:00Z</cp:lastPrinted>
  <dcterms:created xsi:type="dcterms:W3CDTF">2015-09-03T13:13:00Z</dcterms:created>
  <dcterms:modified xsi:type="dcterms:W3CDTF">2015-09-07T08:03:00Z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