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714" w:rsidRDefault="007A7714" w:rsidP="002A4DDC">
      <w:pPr>
        <w:rPr>
          <w:rFonts w:asciiTheme="majorBidi" w:hAnsiTheme="majorBidi" w:cstheme="majorBidi"/>
          <w:b/>
          <w:bCs/>
          <w:color w:val="000000"/>
          <w:sz w:val="24"/>
          <w:szCs w:val="24"/>
        </w:rPr>
      </w:pPr>
    </w:p>
    <w:p w:rsidR="00A96968" w:rsidRDefault="00A96968" w:rsidP="002A4DDC">
      <w:pPr>
        <w:rPr>
          <w:rFonts w:asciiTheme="majorBidi" w:hAnsiTheme="majorBidi" w:cstheme="majorBidi"/>
          <w:b/>
          <w:bCs/>
          <w:color w:val="000000"/>
          <w:sz w:val="24"/>
          <w:szCs w:val="24"/>
        </w:rPr>
      </w:pPr>
    </w:p>
    <w:p w:rsidR="007A7714" w:rsidRDefault="007A7714" w:rsidP="002A4DDC">
      <w:pPr>
        <w:rPr>
          <w:rFonts w:asciiTheme="majorBidi" w:hAnsiTheme="majorBidi" w:cstheme="majorBidi"/>
          <w:b/>
          <w:bCs/>
          <w:color w:val="000000"/>
          <w:sz w:val="24"/>
          <w:szCs w:val="24"/>
        </w:rPr>
      </w:pPr>
    </w:p>
    <w:p w:rsidR="002A4DDC" w:rsidRPr="002A4DDC" w:rsidRDefault="002A4DDC" w:rsidP="00667271">
      <w:pPr>
        <w:jc w:val="center"/>
        <w:rPr>
          <w:rFonts w:asciiTheme="majorBidi" w:hAnsiTheme="majorBidi" w:cstheme="majorBidi"/>
          <w:color w:val="000000"/>
          <w:sz w:val="24"/>
          <w:szCs w:val="24"/>
        </w:rPr>
      </w:pPr>
      <w:r w:rsidRPr="002A4DDC">
        <w:rPr>
          <w:rFonts w:asciiTheme="majorBidi" w:hAnsiTheme="majorBidi" w:cstheme="majorBidi"/>
          <w:b/>
          <w:bCs/>
          <w:color w:val="000000"/>
          <w:sz w:val="24"/>
          <w:szCs w:val="24"/>
        </w:rPr>
        <w:t xml:space="preserve">Statement from </w:t>
      </w:r>
      <w:r w:rsidR="00667271">
        <w:rPr>
          <w:rFonts w:ascii="Verdana" w:hAnsi="Verdana"/>
          <w:b/>
          <w:bCs/>
          <w:color w:val="000000"/>
          <w:sz w:val="20"/>
          <w:szCs w:val="20"/>
        </w:rPr>
        <w:t>the Netherlands</w:t>
      </w:r>
      <w:r w:rsidR="00667271" w:rsidRPr="002A4DDC">
        <w:rPr>
          <w:rFonts w:asciiTheme="majorBidi" w:hAnsiTheme="majorBidi" w:cstheme="majorBidi"/>
          <w:b/>
          <w:bCs/>
          <w:color w:val="000000"/>
          <w:sz w:val="24"/>
          <w:szCs w:val="24"/>
        </w:rPr>
        <w:t xml:space="preserve"> </w:t>
      </w:r>
      <w:r w:rsidR="007A7714">
        <w:rPr>
          <w:rFonts w:asciiTheme="majorBidi" w:hAnsiTheme="majorBidi" w:cstheme="majorBidi"/>
          <w:b/>
          <w:bCs/>
          <w:color w:val="000000"/>
          <w:sz w:val="24"/>
          <w:szCs w:val="24"/>
        </w:rPr>
        <w:t>on agenda item 7 of the Summary of Conclusions of the 19</w:t>
      </w:r>
      <w:r w:rsidR="007A7714" w:rsidRPr="007A7714">
        <w:rPr>
          <w:rFonts w:asciiTheme="majorBidi" w:hAnsiTheme="majorBidi" w:cstheme="majorBidi"/>
          <w:b/>
          <w:bCs/>
          <w:color w:val="000000"/>
          <w:sz w:val="24"/>
          <w:szCs w:val="24"/>
          <w:vertAlign w:val="superscript"/>
        </w:rPr>
        <w:t>th</w:t>
      </w:r>
      <w:r w:rsidR="00991054">
        <w:rPr>
          <w:rFonts w:asciiTheme="majorBidi" w:hAnsiTheme="majorBidi" w:cstheme="majorBidi"/>
          <w:b/>
          <w:bCs/>
          <w:color w:val="000000"/>
          <w:sz w:val="24"/>
          <w:szCs w:val="24"/>
        </w:rPr>
        <w:t> M</w:t>
      </w:r>
      <w:r w:rsidR="007A7714">
        <w:rPr>
          <w:rFonts w:asciiTheme="majorBidi" w:hAnsiTheme="majorBidi" w:cstheme="majorBidi"/>
          <w:b/>
          <w:bCs/>
          <w:color w:val="000000"/>
          <w:sz w:val="24"/>
          <w:szCs w:val="24"/>
        </w:rPr>
        <w:t>eeting of the RAG (25-27 June 2012)</w:t>
      </w:r>
      <w:r w:rsidR="00522CE6">
        <w:rPr>
          <w:rFonts w:asciiTheme="majorBidi" w:hAnsiTheme="majorBidi" w:cstheme="majorBidi"/>
          <w:b/>
          <w:bCs/>
          <w:color w:val="000000"/>
          <w:sz w:val="24"/>
          <w:szCs w:val="24"/>
        </w:rPr>
        <w:br/>
      </w:r>
      <w:r w:rsidR="007A7714">
        <w:rPr>
          <w:rFonts w:asciiTheme="majorBidi" w:hAnsiTheme="majorBidi" w:cstheme="majorBidi"/>
          <w:b/>
          <w:bCs/>
          <w:color w:val="000000"/>
          <w:sz w:val="24"/>
          <w:szCs w:val="24"/>
        </w:rPr>
        <w:t>on</w:t>
      </w:r>
      <w:r w:rsidR="00522CE6">
        <w:rPr>
          <w:rFonts w:asciiTheme="majorBidi" w:hAnsiTheme="majorBidi" w:cstheme="majorBidi"/>
          <w:b/>
          <w:bCs/>
          <w:color w:val="000000"/>
          <w:sz w:val="24"/>
          <w:szCs w:val="24"/>
        </w:rPr>
        <w:t xml:space="preserve"> </w:t>
      </w:r>
      <w:r w:rsidR="007A7714">
        <w:rPr>
          <w:rFonts w:asciiTheme="majorBidi" w:hAnsiTheme="majorBidi" w:cstheme="majorBidi"/>
          <w:b/>
          <w:bCs/>
          <w:color w:val="000000"/>
          <w:sz w:val="24"/>
          <w:szCs w:val="24"/>
        </w:rPr>
        <w:t>conformance assessment and interoperability testing</w:t>
      </w:r>
    </w:p>
    <w:p w:rsidR="002A4DDC" w:rsidRDefault="002A4DDC" w:rsidP="00991054">
      <w:pPr>
        <w:rPr>
          <w:rFonts w:asciiTheme="majorBidi" w:hAnsiTheme="majorBidi" w:cstheme="majorBidi"/>
          <w:color w:val="000000"/>
          <w:sz w:val="24"/>
          <w:szCs w:val="24"/>
        </w:rPr>
      </w:pPr>
    </w:p>
    <w:p w:rsidR="001A29A5" w:rsidRDefault="001A29A5" w:rsidP="00991054">
      <w:pPr>
        <w:rPr>
          <w:rFonts w:asciiTheme="majorBidi" w:hAnsiTheme="majorBidi" w:cstheme="majorBidi"/>
          <w:color w:val="000000"/>
          <w:sz w:val="24"/>
          <w:szCs w:val="24"/>
        </w:rPr>
      </w:pPr>
    </w:p>
    <w:p w:rsidR="001A29A5" w:rsidRDefault="001A29A5" w:rsidP="00991054">
      <w:pPr>
        <w:rPr>
          <w:rFonts w:asciiTheme="majorBidi" w:hAnsiTheme="majorBidi" w:cstheme="majorBidi"/>
          <w:color w:val="000000"/>
          <w:sz w:val="24"/>
          <w:szCs w:val="24"/>
        </w:rPr>
      </w:pPr>
    </w:p>
    <w:tbl>
      <w:tblPr>
        <w:tblStyle w:val="TableGrid"/>
        <w:tblW w:w="0" w:type="auto"/>
        <w:tblLook w:val="04A0"/>
      </w:tblPr>
      <w:tblGrid>
        <w:gridCol w:w="9576"/>
      </w:tblGrid>
      <w:tr w:rsidR="001A29A5" w:rsidTr="001A29A5">
        <w:tc>
          <w:tcPr>
            <w:tcW w:w="9576" w:type="dxa"/>
          </w:tcPr>
          <w:p w:rsidR="00766A7C" w:rsidRDefault="00766A7C" w:rsidP="00667271"/>
          <w:p w:rsidR="001A29A5" w:rsidRDefault="00667271" w:rsidP="00766A7C">
            <w:pPr>
              <w:rPr>
                <w:rFonts w:asciiTheme="minorHAnsi" w:hAnsiTheme="minorHAnsi"/>
                <w:sz w:val="24"/>
                <w:szCs w:val="24"/>
              </w:rPr>
            </w:pPr>
            <w:r w:rsidRPr="00766A7C">
              <w:rPr>
                <w:rFonts w:asciiTheme="minorHAnsi" w:hAnsiTheme="minorHAnsi"/>
                <w:sz w:val="24"/>
                <w:szCs w:val="24"/>
              </w:rPr>
              <w:t xml:space="preserve">The Netherlands fully supports addressing the needs of a number of countries in relation to Conformity Assessment and Interoperability Testing but would first like to clearly identify the problems that are encountered  by these countries before any activities are being undertaken in the ITU-R sector. The Netherlands noted that the Director of the </w:t>
            </w:r>
            <w:proofErr w:type="spellStart"/>
            <w:r w:rsidRPr="00766A7C">
              <w:rPr>
                <w:rFonts w:asciiTheme="minorHAnsi" w:hAnsiTheme="minorHAnsi"/>
                <w:sz w:val="24"/>
                <w:szCs w:val="24"/>
              </w:rPr>
              <w:t>Radiocommunication</w:t>
            </w:r>
            <w:proofErr w:type="spellEnd"/>
            <w:r w:rsidRPr="00766A7C">
              <w:rPr>
                <w:rFonts w:asciiTheme="minorHAnsi" w:hAnsiTheme="minorHAnsi"/>
                <w:sz w:val="24"/>
                <w:szCs w:val="24"/>
              </w:rPr>
              <w:t xml:space="preserve"> Bureau was instructed by the </w:t>
            </w:r>
            <w:proofErr w:type="spellStart"/>
            <w:r w:rsidRPr="00766A7C">
              <w:rPr>
                <w:rFonts w:asciiTheme="minorHAnsi" w:hAnsiTheme="minorHAnsi"/>
                <w:sz w:val="24"/>
                <w:szCs w:val="24"/>
              </w:rPr>
              <w:t>Radiocommunication</w:t>
            </w:r>
            <w:proofErr w:type="spellEnd"/>
            <w:r w:rsidRPr="00766A7C">
              <w:rPr>
                <w:rFonts w:asciiTheme="minorHAnsi" w:hAnsiTheme="minorHAnsi"/>
                <w:sz w:val="24"/>
                <w:szCs w:val="24"/>
              </w:rPr>
              <w:t xml:space="preserve"> Assembly 2012 to prepare a report in order to understand the problems, based on, inter alia, contributions from Member States and Sector Members. The Netherlands would therefore prefer to await this report and discuss its outcome, before starting any work in the Study Groups. The Netherlands further has doubts whether there are any ITU-R Recommendations  that contain standards that are normally used for conformance or interoperability testing. </w:t>
            </w:r>
          </w:p>
          <w:p w:rsidR="00766A7C" w:rsidRDefault="00766A7C" w:rsidP="00766A7C">
            <w:pPr>
              <w:rPr>
                <w:rFonts w:asciiTheme="majorBidi" w:hAnsiTheme="majorBidi" w:cstheme="majorBidi"/>
                <w:color w:val="000000"/>
                <w:sz w:val="24"/>
                <w:szCs w:val="24"/>
              </w:rPr>
            </w:pPr>
          </w:p>
        </w:tc>
      </w:tr>
    </w:tbl>
    <w:p w:rsidR="00522CE6" w:rsidRDefault="00522CE6" w:rsidP="00991054">
      <w:pPr>
        <w:rPr>
          <w:rFonts w:asciiTheme="majorBidi" w:hAnsiTheme="majorBidi" w:cstheme="majorBidi"/>
          <w:color w:val="000000"/>
          <w:sz w:val="24"/>
          <w:szCs w:val="24"/>
        </w:rPr>
      </w:pPr>
    </w:p>
    <w:p w:rsidR="00522CE6" w:rsidRPr="002A4DDC" w:rsidRDefault="00522CE6" w:rsidP="00991054">
      <w:pPr>
        <w:rPr>
          <w:rFonts w:asciiTheme="majorBidi" w:hAnsiTheme="majorBidi" w:cstheme="majorBidi"/>
          <w:color w:val="000000"/>
          <w:sz w:val="24"/>
          <w:szCs w:val="24"/>
        </w:rPr>
      </w:pPr>
    </w:p>
    <w:p w:rsidR="002A4DDC" w:rsidRPr="002A4DDC" w:rsidRDefault="002A4DDC" w:rsidP="00991054">
      <w:pPr>
        <w:rPr>
          <w:rFonts w:asciiTheme="majorBidi" w:hAnsiTheme="majorBidi" w:cstheme="majorBidi"/>
          <w:color w:val="000000"/>
          <w:sz w:val="24"/>
          <w:szCs w:val="24"/>
        </w:rPr>
      </w:pPr>
    </w:p>
    <w:p w:rsidR="004F37FC" w:rsidRDefault="004F37FC"/>
    <w:sectPr w:rsidR="004F37FC" w:rsidSect="0081591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369" w:rsidRDefault="00E51369" w:rsidP="00E51369">
      <w:r>
        <w:separator/>
      </w:r>
    </w:p>
  </w:endnote>
  <w:endnote w:type="continuationSeparator" w:id="0">
    <w:p w:rsidR="00E51369" w:rsidRDefault="00E51369" w:rsidP="00E513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369" w:rsidRDefault="00E51369" w:rsidP="00E51369">
      <w:r>
        <w:separator/>
      </w:r>
    </w:p>
  </w:footnote>
  <w:footnote w:type="continuationSeparator" w:id="0">
    <w:p w:rsidR="00E51369" w:rsidRDefault="00E51369" w:rsidP="00E513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1"/>
    <w:footnote w:id="0"/>
  </w:footnotePr>
  <w:endnotePr>
    <w:endnote w:id="-1"/>
    <w:endnote w:id="0"/>
  </w:endnotePr>
  <w:compat>
    <w:useFELayout/>
  </w:compat>
  <w:rsids>
    <w:rsidRoot w:val="002A4DDC"/>
    <w:rsid w:val="00006CDF"/>
    <w:rsid w:val="000108E1"/>
    <w:rsid w:val="00011FC4"/>
    <w:rsid w:val="00015E67"/>
    <w:rsid w:val="000203FC"/>
    <w:rsid w:val="00024A09"/>
    <w:rsid w:val="00033502"/>
    <w:rsid w:val="00043B19"/>
    <w:rsid w:val="000655EE"/>
    <w:rsid w:val="00070043"/>
    <w:rsid w:val="00072421"/>
    <w:rsid w:val="00073C1F"/>
    <w:rsid w:val="00077825"/>
    <w:rsid w:val="00080B6A"/>
    <w:rsid w:val="00087718"/>
    <w:rsid w:val="00091F59"/>
    <w:rsid w:val="000A3226"/>
    <w:rsid w:val="000A4B9C"/>
    <w:rsid w:val="000B4486"/>
    <w:rsid w:val="000B4B22"/>
    <w:rsid w:val="000C33B5"/>
    <w:rsid w:val="000C6924"/>
    <w:rsid w:val="000D3F62"/>
    <w:rsid w:val="000D56BF"/>
    <w:rsid w:val="000E15FD"/>
    <w:rsid w:val="000E53E8"/>
    <w:rsid w:val="000E5531"/>
    <w:rsid w:val="000F05A2"/>
    <w:rsid w:val="000F531A"/>
    <w:rsid w:val="000F5813"/>
    <w:rsid w:val="000F5B29"/>
    <w:rsid w:val="0010090C"/>
    <w:rsid w:val="00103D5C"/>
    <w:rsid w:val="0010566F"/>
    <w:rsid w:val="00105ADF"/>
    <w:rsid w:val="001104AC"/>
    <w:rsid w:val="001127C7"/>
    <w:rsid w:val="0013076A"/>
    <w:rsid w:val="00133DCF"/>
    <w:rsid w:val="001351D2"/>
    <w:rsid w:val="00143EC2"/>
    <w:rsid w:val="00156CF9"/>
    <w:rsid w:val="00160A02"/>
    <w:rsid w:val="001642EF"/>
    <w:rsid w:val="001722D2"/>
    <w:rsid w:val="0018632D"/>
    <w:rsid w:val="00186CAA"/>
    <w:rsid w:val="0018727E"/>
    <w:rsid w:val="0019348D"/>
    <w:rsid w:val="001A29A5"/>
    <w:rsid w:val="001A50A4"/>
    <w:rsid w:val="001B7D05"/>
    <w:rsid w:val="001C22E8"/>
    <w:rsid w:val="001D2206"/>
    <w:rsid w:val="001D6936"/>
    <w:rsid w:val="001E0CB2"/>
    <w:rsid w:val="001E4404"/>
    <w:rsid w:val="001E66C1"/>
    <w:rsid w:val="001F4732"/>
    <w:rsid w:val="001F4DDE"/>
    <w:rsid w:val="00201D7B"/>
    <w:rsid w:val="00207664"/>
    <w:rsid w:val="0021271F"/>
    <w:rsid w:val="0021557F"/>
    <w:rsid w:val="00223923"/>
    <w:rsid w:val="00224B47"/>
    <w:rsid w:val="00225DB7"/>
    <w:rsid w:val="00241364"/>
    <w:rsid w:val="00244AF3"/>
    <w:rsid w:val="002523BA"/>
    <w:rsid w:val="00254C10"/>
    <w:rsid w:val="002553D7"/>
    <w:rsid w:val="00260EDC"/>
    <w:rsid w:val="00270906"/>
    <w:rsid w:val="002748F3"/>
    <w:rsid w:val="002762FD"/>
    <w:rsid w:val="00284E29"/>
    <w:rsid w:val="0028518E"/>
    <w:rsid w:val="00286106"/>
    <w:rsid w:val="00292235"/>
    <w:rsid w:val="0029517E"/>
    <w:rsid w:val="002A3328"/>
    <w:rsid w:val="002A4DDC"/>
    <w:rsid w:val="002A7F79"/>
    <w:rsid w:val="002B05EA"/>
    <w:rsid w:val="002B61DA"/>
    <w:rsid w:val="002C1827"/>
    <w:rsid w:val="002D6805"/>
    <w:rsid w:val="002D7731"/>
    <w:rsid w:val="002F353E"/>
    <w:rsid w:val="002F35B8"/>
    <w:rsid w:val="002F3B21"/>
    <w:rsid w:val="002F77A2"/>
    <w:rsid w:val="00307D3D"/>
    <w:rsid w:val="00313D8A"/>
    <w:rsid w:val="00315366"/>
    <w:rsid w:val="00317EF8"/>
    <w:rsid w:val="00320D13"/>
    <w:rsid w:val="00321B0D"/>
    <w:rsid w:val="00337D27"/>
    <w:rsid w:val="0034484B"/>
    <w:rsid w:val="00352AA4"/>
    <w:rsid w:val="003546E7"/>
    <w:rsid w:val="00356D5F"/>
    <w:rsid w:val="00357279"/>
    <w:rsid w:val="00363F2A"/>
    <w:rsid w:val="0037248A"/>
    <w:rsid w:val="00373BAA"/>
    <w:rsid w:val="0037747F"/>
    <w:rsid w:val="00377D3E"/>
    <w:rsid w:val="00377D5A"/>
    <w:rsid w:val="00383BA6"/>
    <w:rsid w:val="003A2FF3"/>
    <w:rsid w:val="003B2282"/>
    <w:rsid w:val="003B295B"/>
    <w:rsid w:val="003B32F5"/>
    <w:rsid w:val="003B76A1"/>
    <w:rsid w:val="003C2D38"/>
    <w:rsid w:val="003C40BB"/>
    <w:rsid w:val="003D3546"/>
    <w:rsid w:val="003D553B"/>
    <w:rsid w:val="003E0379"/>
    <w:rsid w:val="003E23A3"/>
    <w:rsid w:val="003E39C4"/>
    <w:rsid w:val="003E474B"/>
    <w:rsid w:val="003F26E2"/>
    <w:rsid w:val="003F2E5E"/>
    <w:rsid w:val="003F763E"/>
    <w:rsid w:val="004024D8"/>
    <w:rsid w:val="004108CE"/>
    <w:rsid w:val="0041226C"/>
    <w:rsid w:val="0042782F"/>
    <w:rsid w:val="0044165D"/>
    <w:rsid w:val="00447C94"/>
    <w:rsid w:val="00451508"/>
    <w:rsid w:val="004564D6"/>
    <w:rsid w:val="0048094F"/>
    <w:rsid w:val="004824DC"/>
    <w:rsid w:val="00483B59"/>
    <w:rsid w:val="00485BCF"/>
    <w:rsid w:val="00486637"/>
    <w:rsid w:val="004901B2"/>
    <w:rsid w:val="004953B6"/>
    <w:rsid w:val="00496B01"/>
    <w:rsid w:val="004A68D0"/>
    <w:rsid w:val="004B378C"/>
    <w:rsid w:val="004C0FCD"/>
    <w:rsid w:val="004C43CB"/>
    <w:rsid w:val="004F3290"/>
    <w:rsid w:val="004F37FC"/>
    <w:rsid w:val="00516F5B"/>
    <w:rsid w:val="005225DF"/>
    <w:rsid w:val="00522CE6"/>
    <w:rsid w:val="0052660C"/>
    <w:rsid w:val="00526C48"/>
    <w:rsid w:val="00531982"/>
    <w:rsid w:val="00543239"/>
    <w:rsid w:val="00543577"/>
    <w:rsid w:val="005478E3"/>
    <w:rsid w:val="00552155"/>
    <w:rsid w:val="00554470"/>
    <w:rsid w:val="0055577F"/>
    <w:rsid w:val="0055788A"/>
    <w:rsid w:val="0055794A"/>
    <w:rsid w:val="00561518"/>
    <w:rsid w:val="005673C1"/>
    <w:rsid w:val="00571DCB"/>
    <w:rsid w:val="0057637E"/>
    <w:rsid w:val="00581A01"/>
    <w:rsid w:val="005860F3"/>
    <w:rsid w:val="005968D4"/>
    <w:rsid w:val="005B4B34"/>
    <w:rsid w:val="005C029E"/>
    <w:rsid w:val="005C0563"/>
    <w:rsid w:val="005C346A"/>
    <w:rsid w:val="005D39AA"/>
    <w:rsid w:val="005F4E59"/>
    <w:rsid w:val="006061AB"/>
    <w:rsid w:val="00606B15"/>
    <w:rsid w:val="00607878"/>
    <w:rsid w:val="006162C6"/>
    <w:rsid w:val="006224DF"/>
    <w:rsid w:val="0062252B"/>
    <w:rsid w:val="00622B17"/>
    <w:rsid w:val="00630DAF"/>
    <w:rsid w:val="00634952"/>
    <w:rsid w:val="00643B21"/>
    <w:rsid w:val="006505DB"/>
    <w:rsid w:val="006578AF"/>
    <w:rsid w:val="00667271"/>
    <w:rsid w:val="0068122D"/>
    <w:rsid w:val="00681EA6"/>
    <w:rsid w:val="00684DF4"/>
    <w:rsid w:val="00684E5F"/>
    <w:rsid w:val="00692156"/>
    <w:rsid w:val="006928BA"/>
    <w:rsid w:val="006972E8"/>
    <w:rsid w:val="00697CA4"/>
    <w:rsid w:val="006A0046"/>
    <w:rsid w:val="006A160C"/>
    <w:rsid w:val="006A4053"/>
    <w:rsid w:val="006B2E19"/>
    <w:rsid w:val="006B3D11"/>
    <w:rsid w:val="006C38DD"/>
    <w:rsid w:val="006C538B"/>
    <w:rsid w:val="006C70DE"/>
    <w:rsid w:val="006D1B88"/>
    <w:rsid w:val="006D6FCE"/>
    <w:rsid w:val="006E1027"/>
    <w:rsid w:val="006E151A"/>
    <w:rsid w:val="006E2768"/>
    <w:rsid w:val="006E7F25"/>
    <w:rsid w:val="006F03E4"/>
    <w:rsid w:val="006F5E8B"/>
    <w:rsid w:val="006F7C2C"/>
    <w:rsid w:val="007008D8"/>
    <w:rsid w:val="007078FF"/>
    <w:rsid w:val="00707E50"/>
    <w:rsid w:val="007104B7"/>
    <w:rsid w:val="00712F10"/>
    <w:rsid w:val="00713897"/>
    <w:rsid w:val="00717B04"/>
    <w:rsid w:val="00730C41"/>
    <w:rsid w:val="00742988"/>
    <w:rsid w:val="0074349E"/>
    <w:rsid w:val="007437AD"/>
    <w:rsid w:val="00746B15"/>
    <w:rsid w:val="00751194"/>
    <w:rsid w:val="00755831"/>
    <w:rsid w:val="00756AC9"/>
    <w:rsid w:val="00761200"/>
    <w:rsid w:val="00763150"/>
    <w:rsid w:val="00766A7C"/>
    <w:rsid w:val="00771E59"/>
    <w:rsid w:val="00773F15"/>
    <w:rsid w:val="00780445"/>
    <w:rsid w:val="007940E0"/>
    <w:rsid w:val="00794624"/>
    <w:rsid w:val="007A0A52"/>
    <w:rsid w:val="007A2CF8"/>
    <w:rsid w:val="007A7714"/>
    <w:rsid w:val="007B1E34"/>
    <w:rsid w:val="007B530B"/>
    <w:rsid w:val="007C3F07"/>
    <w:rsid w:val="007C7B86"/>
    <w:rsid w:val="007D11B1"/>
    <w:rsid w:val="007D21A9"/>
    <w:rsid w:val="007E11C9"/>
    <w:rsid w:val="007E1D0E"/>
    <w:rsid w:val="007E4097"/>
    <w:rsid w:val="007F1D3E"/>
    <w:rsid w:val="008026D4"/>
    <w:rsid w:val="00804D81"/>
    <w:rsid w:val="008050F4"/>
    <w:rsid w:val="00806937"/>
    <w:rsid w:val="00814223"/>
    <w:rsid w:val="00815916"/>
    <w:rsid w:val="00816A94"/>
    <w:rsid w:val="00821784"/>
    <w:rsid w:val="00821971"/>
    <w:rsid w:val="00822781"/>
    <w:rsid w:val="00823E1C"/>
    <w:rsid w:val="00831CE8"/>
    <w:rsid w:val="00831E6C"/>
    <w:rsid w:val="00833888"/>
    <w:rsid w:val="00833F04"/>
    <w:rsid w:val="00834289"/>
    <w:rsid w:val="00840296"/>
    <w:rsid w:val="00840E15"/>
    <w:rsid w:val="00850D78"/>
    <w:rsid w:val="00851782"/>
    <w:rsid w:val="00855F44"/>
    <w:rsid w:val="00866FB7"/>
    <w:rsid w:val="00872E7F"/>
    <w:rsid w:val="0087379F"/>
    <w:rsid w:val="008772D9"/>
    <w:rsid w:val="008816AE"/>
    <w:rsid w:val="008831A7"/>
    <w:rsid w:val="008939FD"/>
    <w:rsid w:val="00894A74"/>
    <w:rsid w:val="00895BC1"/>
    <w:rsid w:val="008A052B"/>
    <w:rsid w:val="008A4E07"/>
    <w:rsid w:val="008B0ACF"/>
    <w:rsid w:val="008D0556"/>
    <w:rsid w:val="008D1D01"/>
    <w:rsid w:val="008D220E"/>
    <w:rsid w:val="008D4DE7"/>
    <w:rsid w:val="008D6737"/>
    <w:rsid w:val="008E12B0"/>
    <w:rsid w:val="008E12F8"/>
    <w:rsid w:val="008F316F"/>
    <w:rsid w:val="008F4518"/>
    <w:rsid w:val="008F7497"/>
    <w:rsid w:val="0090609D"/>
    <w:rsid w:val="00906CED"/>
    <w:rsid w:val="00907CF7"/>
    <w:rsid w:val="00916DE3"/>
    <w:rsid w:val="009175D6"/>
    <w:rsid w:val="00917BD1"/>
    <w:rsid w:val="00920ACA"/>
    <w:rsid w:val="00926202"/>
    <w:rsid w:val="00927F09"/>
    <w:rsid w:val="00930313"/>
    <w:rsid w:val="0093468A"/>
    <w:rsid w:val="00935A4E"/>
    <w:rsid w:val="00937E9F"/>
    <w:rsid w:val="009408F9"/>
    <w:rsid w:val="0094781C"/>
    <w:rsid w:val="00954D3C"/>
    <w:rsid w:val="009761D1"/>
    <w:rsid w:val="00980AE8"/>
    <w:rsid w:val="00991054"/>
    <w:rsid w:val="009C335C"/>
    <w:rsid w:val="009C41C1"/>
    <w:rsid w:val="009C44C6"/>
    <w:rsid w:val="009C62DE"/>
    <w:rsid w:val="009D30D6"/>
    <w:rsid w:val="009D5268"/>
    <w:rsid w:val="009E0181"/>
    <w:rsid w:val="009E399C"/>
    <w:rsid w:val="009E3E67"/>
    <w:rsid w:val="009E4994"/>
    <w:rsid w:val="009F70C7"/>
    <w:rsid w:val="00A027CA"/>
    <w:rsid w:val="00A04791"/>
    <w:rsid w:val="00A116A2"/>
    <w:rsid w:val="00A13B15"/>
    <w:rsid w:val="00A206C8"/>
    <w:rsid w:val="00A210F1"/>
    <w:rsid w:val="00A216B2"/>
    <w:rsid w:val="00A217C0"/>
    <w:rsid w:val="00A22953"/>
    <w:rsid w:val="00A23478"/>
    <w:rsid w:val="00A337A9"/>
    <w:rsid w:val="00A350CE"/>
    <w:rsid w:val="00A41B63"/>
    <w:rsid w:val="00A42201"/>
    <w:rsid w:val="00A456FD"/>
    <w:rsid w:val="00A550EA"/>
    <w:rsid w:val="00A5583F"/>
    <w:rsid w:val="00A56865"/>
    <w:rsid w:val="00A57C61"/>
    <w:rsid w:val="00A6267E"/>
    <w:rsid w:val="00A647C2"/>
    <w:rsid w:val="00A6713D"/>
    <w:rsid w:val="00A84760"/>
    <w:rsid w:val="00A84793"/>
    <w:rsid w:val="00A96968"/>
    <w:rsid w:val="00AA7A4F"/>
    <w:rsid w:val="00AC1937"/>
    <w:rsid w:val="00AC478C"/>
    <w:rsid w:val="00AC7924"/>
    <w:rsid w:val="00AD1480"/>
    <w:rsid w:val="00AD2B75"/>
    <w:rsid w:val="00AD2BD8"/>
    <w:rsid w:val="00AE0B0F"/>
    <w:rsid w:val="00AE1FAB"/>
    <w:rsid w:val="00AE5527"/>
    <w:rsid w:val="00AE6B13"/>
    <w:rsid w:val="00AE7FA3"/>
    <w:rsid w:val="00AF474D"/>
    <w:rsid w:val="00AF52FC"/>
    <w:rsid w:val="00AF5CEA"/>
    <w:rsid w:val="00B04F46"/>
    <w:rsid w:val="00B11C5B"/>
    <w:rsid w:val="00B1526A"/>
    <w:rsid w:val="00B17189"/>
    <w:rsid w:val="00B22787"/>
    <w:rsid w:val="00B25BAD"/>
    <w:rsid w:val="00B33C33"/>
    <w:rsid w:val="00B43B9A"/>
    <w:rsid w:val="00B477BA"/>
    <w:rsid w:val="00B5107B"/>
    <w:rsid w:val="00B518EB"/>
    <w:rsid w:val="00B54161"/>
    <w:rsid w:val="00B550B6"/>
    <w:rsid w:val="00B60291"/>
    <w:rsid w:val="00B6308F"/>
    <w:rsid w:val="00B8028F"/>
    <w:rsid w:val="00B8084E"/>
    <w:rsid w:val="00B836F5"/>
    <w:rsid w:val="00B8398E"/>
    <w:rsid w:val="00B847A3"/>
    <w:rsid w:val="00B90E8C"/>
    <w:rsid w:val="00B957F2"/>
    <w:rsid w:val="00B97DA3"/>
    <w:rsid w:val="00BA16C1"/>
    <w:rsid w:val="00BA7930"/>
    <w:rsid w:val="00BC5A61"/>
    <w:rsid w:val="00BC7341"/>
    <w:rsid w:val="00BD5C68"/>
    <w:rsid w:val="00BE0977"/>
    <w:rsid w:val="00BE796D"/>
    <w:rsid w:val="00BF2F22"/>
    <w:rsid w:val="00C0220B"/>
    <w:rsid w:val="00C03F5C"/>
    <w:rsid w:val="00C119D0"/>
    <w:rsid w:val="00C14E62"/>
    <w:rsid w:val="00C2181B"/>
    <w:rsid w:val="00C26812"/>
    <w:rsid w:val="00C35BAE"/>
    <w:rsid w:val="00C449ED"/>
    <w:rsid w:val="00C45D6C"/>
    <w:rsid w:val="00C5166D"/>
    <w:rsid w:val="00C52418"/>
    <w:rsid w:val="00C64C66"/>
    <w:rsid w:val="00C732A4"/>
    <w:rsid w:val="00C81C5D"/>
    <w:rsid w:val="00C82805"/>
    <w:rsid w:val="00C82BC4"/>
    <w:rsid w:val="00C85EE2"/>
    <w:rsid w:val="00CA3426"/>
    <w:rsid w:val="00CA4186"/>
    <w:rsid w:val="00CB003B"/>
    <w:rsid w:val="00CB00AB"/>
    <w:rsid w:val="00CB2F5B"/>
    <w:rsid w:val="00CD2881"/>
    <w:rsid w:val="00CD5565"/>
    <w:rsid w:val="00CE1EAA"/>
    <w:rsid w:val="00CE23F1"/>
    <w:rsid w:val="00CE2765"/>
    <w:rsid w:val="00CE5973"/>
    <w:rsid w:val="00CE7337"/>
    <w:rsid w:val="00CE79DD"/>
    <w:rsid w:val="00CF1E8A"/>
    <w:rsid w:val="00CF5648"/>
    <w:rsid w:val="00D032ED"/>
    <w:rsid w:val="00D0359A"/>
    <w:rsid w:val="00D051C8"/>
    <w:rsid w:val="00D103A3"/>
    <w:rsid w:val="00D15FBF"/>
    <w:rsid w:val="00D20E07"/>
    <w:rsid w:val="00D21DB7"/>
    <w:rsid w:val="00D2339B"/>
    <w:rsid w:val="00D331D8"/>
    <w:rsid w:val="00D35491"/>
    <w:rsid w:val="00D358E3"/>
    <w:rsid w:val="00D3603F"/>
    <w:rsid w:val="00D36A7B"/>
    <w:rsid w:val="00D4036A"/>
    <w:rsid w:val="00D408FD"/>
    <w:rsid w:val="00D46529"/>
    <w:rsid w:val="00D46722"/>
    <w:rsid w:val="00D720C7"/>
    <w:rsid w:val="00D90C30"/>
    <w:rsid w:val="00D9391C"/>
    <w:rsid w:val="00D94903"/>
    <w:rsid w:val="00DA1F6A"/>
    <w:rsid w:val="00DA2A03"/>
    <w:rsid w:val="00DA5668"/>
    <w:rsid w:val="00DA60D7"/>
    <w:rsid w:val="00DA6933"/>
    <w:rsid w:val="00DB2B19"/>
    <w:rsid w:val="00DC20EE"/>
    <w:rsid w:val="00DC3281"/>
    <w:rsid w:val="00DD0669"/>
    <w:rsid w:val="00DD08B8"/>
    <w:rsid w:val="00DE4E7B"/>
    <w:rsid w:val="00DE7EA5"/>
    <w:rsid w:val="00E03237"/>
    <w:rsid w:val="00E03D02"/>
    <w:rsid w:val="00E05807"/>
    <w:rsid w:val="00E07FE5"/>
    <w:rsid w:val="00E110F8"/>
    <w:rsid w:val="00E165DC"/>
    <w:rsid w:val="00E25BCC"/>
    <w:rsid w:val="00E26F3F"/>
    <w:rsid w:val="00E271FC"/>
    <w:rsid w:val="00E302D1"/>
    <w:rsid w:val="00E30AF5"/>
    <w:rsid w:val="00E34436"/>
    <w:rsid w:val="00E34BB3"/>
    <w:rsid w:val="00E43275"/>
    <w:rsid w:val="00E435D8"/>
    <w:rsid w:val="00E51369"/>
    <w:rsid w:val="00E52977"/>
    <w:rsid w:val="00E64BA6"/>
    <w:rsid w:val="00E67ACB"/>
    <w:rsid w:val="00E72A60"/>
    <w:rsid w:val="00E73D49"/>
    <w:rsid w:val="00E743F7"/>
    <w:rsid w:val="00E80539"/>
    <w:rsid w:val="00E80837"/>
    <w:rsid w:val="00E80C89"/>
    <w:rsid w:val="00E8377F"/>
    <w:rsid w:val="00E8383F"/>
    <w:rsid w:val="00E95BA4"/>
    <w:rsid w:val="00E97410"/>
    <w:rsid w:val="00EA2032"/>
    <w:rsid w:val="00EA405A"/>
    <w:rsid w:val="00EA684D"/>
    <w:rsid w:val="00EA6C13"/>
    <w:rsid w:val="00EA6E6A"/>
    <w:rsid w:val="00EB5D2B"/>
    <w:rsid w:val="00EC0E5D"/>
    <w:rsid w:val="00ED079E"/>
    <w:rsid w:val="00ED0DF9"/>
    <w:rsid w:val="00EE12CE"/>
    <w:rsid w:val="00EE3B04"/>
    <w:rsid w:val="00EE67E0"/>
    <w:rsid w:val="00EF10E8"/>
    <w:rsid w:val="00EF4103"/>
    <w:rsid w:val="00EF43BE"/>
    <w:rsid w:val="00EF4423"/>
    <w:rsid w:val="00EF707A"/>
    <w:rsid w:val="00EF72AB"/>
    <w:rsid w:val="00F019CE"/>
    <w:rsid w:val="00F0539C"/>
    <w:rsid w:val="00F0569F"/>
    <w:rsid w:val="00F14779"/>
    <w:rsid w:val="00F21E6D"/>
    <w:rsid w:val="00F26AB9"/>
    <w:rsid w:val="00F34E9A"/>
    <w:rsid w:val="00F36666"/>
    <w:rsid w:val="00F43B03"/>
    <w:rsid w:val="00F45B71"/>
    <w:rsid w:val="00F473AB"/>
    <w:rsid w:val="00F508EB"/>
    <w:rsid w:val="00F53D44"/>
    <w:rsid w:val="00F556C6"/>
    <w:rsid w:val="00F652E1"/>
    <w:rsid w:val="00F712EF"/>
    <w:rsid w:val="00F75BFE"/>
    <w:rsid w:val="00F75FCD"/>
    <w:rsid w:val="00F76CFD"/>
    <w:rsid w:val="00FA07F5"/>
    <w:rsid w:val="00FA332B"/>
    <w:rsid w:val="00FB57D9"/>
    <w:rsid w:val="00FC1680"/>
    <w:rsid w:val="00FC3029"/>
    <w:rsid w:val="00FC3B0D"/>
    <w:rsid w:val="00FD00A3"/>
    <w:rsid w:val="00FD4DE2"/>
    <w:rsid w:val="00FD6DB9"/>
    <w:rsid w:val="00FE1C69"/>
    <w:rsid w:val="00FE38B0"/>
    <w:rsid w:val="00FF0A2B"/>
    <w:rsid w:val="00FF7DF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DDC"/>
    <w:pPr>
      <w:spacing w:after="0" w:line="240" w:lineRule="auto"/>
    </w:pPr>
    <w:rPr>
      <w:rFonts w:ascii="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29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51369"/>
    <w:rPr>
      <w:sz w:val="20"/>
      <w:szCs w:val="20"/>
    </w:rPr>
  </w:style>
  <w:style w:type="character" w:customStyle="1" w:styleId="FootnoteTextChar">
    <w:name w:val="Footnote Text Char"/>
    <w:basedOn w:val="DefaultParagraphFont"/>
    <w:link w:val="FootnoteText"/>
    <w:uiPriority w:val="99"/>
    <w:semiHidden/>
    <w:rsid w:val="00E51369"/>
    <w:rPr>
      <w:rFonts w:ascii="Calibri" w:hAnsi="Calibri" w:cs="Times New Roman"/>
      <w:sz w:val="20"/>
      <w:szCs w:val="20"/>
      <w:lang w:eastAsia="en-US"/>
    </w:rPr>
  </w:style>
  <w:style w:type="character" w:styleId="FootnoteReference">
    <w:name w:val="footnote reference"/>
    <w:basedOn w:val="DefaultParagraphFont"/>
    <w:uiPriority w:val="99"/>
    <w:semiHidden/>
    <w:unhideWhenUsed/>
    <w:rsid w:val="00E51369"/>
    <w:rPr>
      <w:vertAlign w:val="superscript"/>
    </w:rPr>
  </w:style>
</w:styles>
</file>

<file path=word/webSettings.xml><?xml version="1.0" encoding="utf-8"?>
<w:webSettings xmlns:r="http://schemas.openxmlformats.org/officeDocument/2006/relationships" xmlns:w="http://schemas.openxmlformats.org/wordprocessingml/2006/main">
  <w:divs>
    <w:div w:id="181408304">
      <w:bodyDiv w:val="1"/>
      <w:marLeft w:val="0"/>
      <w:marRight w:val="0"/>
      <w:marTop w:val="0"/>
      <w:marBottom w:val="0"/>
      <w:divBdr>
        <w:top w:val="none" w:sz="0" w:space="0" w:color="auto"/>
        <w:left w:val="none" w:sz="0" w:space="0" w:color="auto"/>
        <w:bottom w:val="none" w:sz="0" w:space="0" w:color="auto"/>
        <w:right w:val="none" w:sz="0" w:space="0" w:color="auto"/>
      </w:divBdr>
    </w:div>
    <w:div w:id="921529301">
      <w:bodyDiv w:val="1"/>
      <w:marLeft w:val="0"/>
      <w:marRight w:val="0"/>
      <w:marTop w:val="0"/>
      <w:marBottom w:val="0"/>
      <w:divBdr>
        <w:top w:val="none" w:sz="0" w:space="0" w:color="auto"/>
        <w:left w:val="none" w:sz="0" w:space="0" w:color="auto"/>
        <w:bottom w:val="none" w:sz="0" w:space="0" w:color="auto"/>
        <w:right w:val="none" w:sz="0" w:space="0" w:color="auto"/>
      </w:divBdr>
    </w:div>
    <w:div w:id="109047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8AD72-2C1D-450F-8AB2-80EFCDEEA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902</Characters>
  <Application>Microsoft Office Word</Application>
  <DocSecurity>0</DocSecurity>
  <Lines>7</Lines>
  <Paragraphs>2</Paragraphs>
  <ScaleCrop>false</ScaleCrop>
  <Company>ITU</Company>
  <LinksUpToDate>false</LinksUpToDate>
  <CharactersWithSpaces>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millet</dc:creator>
  <cp:keywords/>
  <dc:description/>
  <cp:lastModifiedBy>millet</cp:lastModifiedBy>
  <cp:revision>3</cp:revision>
  <dcterms:created xsi:type="dcterms:W3CDTF">2012-07-12T07:13:00Z</dcterms:created>
  <dcterms:modified xsi:type="dcterms:W3CDTF">2012-07-12T07:14:00Z</dcterms:modified>
</cp:coreProperties>
</file>