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C07824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51782D" w:rsidRDefault="00992570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8.5pt">
                  <v:imagedata r:id="rId9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  <w:gridSpan w:val="2"/>
          </w:tcPr>
          <w:p w:rsidR="0051782D" w:rsidRPr="00FD0EC0" w:rsidRDefault="004E53D6" w:rsidP="00C0782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6B28E3" w:rsidRPr="00FD0EC0">
              <w:rPr>
                <w:rFonts w:ascii="Verdana" w:hAnsi="Verdana"/>
                <w:b/>
                <w:sz w:val="20"/>
              </w:rPr>
              <w:t>Document RAG</w:t>
            </w:r>
            <w:r w:rsidR="008C2537">
              <w:rPr>
                <w:rFonts w:ascii="Verdana" w:hAnsi="Verdana"/>
                <w:b/>
                <w:sz w:val="20"/>
              </w:rPr>
              <w:t>1</w:t>
            </w:r>
            <w:r w:rsidR="00C07824">
              <w:rPr>
                <w:rFonts w:ascii="Verdana" w:hAnsi="Verdana"/>
                <w:b/>
                <w:sz w:val="20"/>
              </w:rPr>
              <w:t>1</w:t>
            </w:r>
            <w:r w:rsidR="006B28E3"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  <w:gridSpan w:val="2"/>
          </w:tcPr>
          <w:p w:rsidR="0051782D" w:rsidRPr="00E476E7" w:rsidRDefault="004E53D6" w:rsidP="000C18B1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8</w:t>
            </w:r>
            <w:r w:rsidRPr="00FD0EC0">
              <w:rPr>
                <w:rFonts w:ascii="Verdana" w:hAnsi="Verdana"/>
                <w:b/>
                <w:sz w:val="20"/>
              </w:rPr>
              <w:t xml:space="preserve"> </w:t>
            </w:r>
            <w:r w:rsidR="000C18B1">
              <w:rPr>
                <w:rFonts w:ascii="Verdana" w:hAnsi="Verdana"/>
                <w:b/>
                <w:sz w:val="20"/>
              </w:rPr>
              <w:t>June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C07824">
              <w:rPr>
                <w:rFonts w:ascii="Verdana" w:hAnsi="Verdana"/>
                <w:b/>
                <w:sz w:val="20"/>
              </w:rPr>
              <w:t>1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9764"/>
        <w:gridCol w:w="60"/>
      </w:tblGrid>
      <w:tr w:rsidR="00093C73" w:rsidRPr="00FD0EC0" w:rsidTr="001E403F">
        <w:trPr>
          <w:cantSplit/>
        </w:trPr>
        <w:tc>
          <w:tcPr>
            <w:tcW w:w="9824" w:type="dxa"/>
            <w:gridSpan w:val="2"/>
          </w:tcPr>
          <w:p w:rsidR="00093C73" w:rsidRPr="00FD0EC0" w:rsidRDefault="005903A9" w:rsidP="00C4377C">
            <w:pPr>
              <w:pStyle w:val="Source"/>
              <w:spacing w:before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1E403F">
        <w:trPr>
          <w:cantSplit/>
        </w:trPr>
        <w:tc>
          <w:tcPr>
            <w:tcW w:w="9824" w:type="dxa"/>
            <w:gridSpan w:val="2"/>
          </w:tcPr>
          <w:p w:rsidR="00093C73" w:rsidRPr="00FD0EC0" w:rsidRDefault="00885C84" w:rsidP="00C07824">
            <w:pPr>
              <w:pStyle w:val="Title1"/>
              <w:spacing w:before="120"/>
            </w:pPr>
            <w:bookmarkStart w:id="4" w:name="dtitle1" w:colFirst="0" w:colLast="0"/>
            <w:bookmarkEnd w:id="3"/>
            <w:r>
              <w:t>E</w:t>
            </w:r>
            <w:r w:rsidR="00C07824">
              <w:t>ight</w:t>
            </w:r>
            <w:r w:rsidR="006B28E3" w:rsidRPr="00FD0EC0">
              <w:t>eenth Meeting of the</w:t>
            </w:r>
            <w:r w:rsidR="006B28E3" w:rsidRPr="00FD0EC0">
              <w:br/>
              <w:t>radiocommunication advisory group</w:t>
            </w:r>
          </w:p>
        </w:tc>
      </w:tr>
      <w:bookmarkEnd w:id="4"/>
      <w:tr w:rsidR="005E10DE" w:rsidRPr="00FD0EC0" w:rsidTr="001E403F">
        <w:trPr>
          <w:gridAfter w:val="1"/>
          <w:wAfter w:w="60" w:type="dxa"/>
          <w:cantSplit/>
        </w:trPr>
        <w:tc>
          <w:tcPr>
            <w:tcW w:w="9764" w:type="dxa"/>
          </w:tcPr>
          <w:p w:rsidR="005E10DE" w:rsidRPr="00FD0EC0" w:rsidRDefault="005E10DE" w:rsidP="0027594B">
            <w:pPr>
              <w:pStyle w:val="Source"/>
              <w:spacing w:before="36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C07824">
              <w:rPr>
                <w:b w:val="0"/>
                <w:bCs/>
                <w:sz w:val="24"/>
                <w:szCs w:val="24"/>
              </w:rPr>
              <w:t>8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C07824">
              <w:rPr>
                <w:b w:val="0"/>
                <w:bCs/>
                <w:sz w:val="24"/>
                <w:szCs w:val="24"/>
              </w:rPr>
              <w:t>0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C07824">
              <w:rPr>
                <w:b w:val="0"/>
                <w:bCs/>
                <w:sz w:val="24"/>
                <w:szCs w:val="24"/>
              </w:rPr>
              <w:t>June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C07824">
              <w:rPr>
                <w:b w:val="0"/>
                <w:bCs/>
                <w:sz w:val="24"/>
                <w:szCs w:val="24"/>
              </w:rPr>
              <w:t>1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27594B">
              <w:rPr>
                <w:b w:val="0"/>
                <w:bCs/>
                <w:sz w:val="24"/>
                <w:szCs w:val="24"/>
              </w:rPr>
              <w:t>C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  <w:p w:rsidR="00D24C8E" w:rsidRPr="00D24C8E" w:rsidRDefault="00D24C8E" w:rsidP="00D24C8E"/>
        </w:tc>
      </w:tr>
    </w:tbl>
    <w:p w:rsidR="001E403F" w:rsidRDefault="001E403F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97"/>
        <w:gridCol w:w="7775"/>
        <w:gridCol w:w="1526"/>
        <w:gridCol w:w="316"/>
      </w:tblGrid>
      <w:tr w:rsidR="002D61E4" w:rsidRPr="00FD0EC0" w:rsidTr="001E403F">
        <w:trPr>
          <w:gridAfter w:val="1"/>
          <w:wAfter w:w="316" w:type="dxa"/>
        </w:trPr>
        <w:tc>
          <w:tcPr>
            <w:tcW w:w="697" w:type="dxa"/>
          </w:tcPr>
          <w:p w:rsidR="002D61E4" w:rsidRPr="00FD0EC0" w:rsidRDefault="002D61E4"/>
        </w:tc>
        <w:tc>
          <w:tcPr>
            <w:tcW w:w="7775" w:type="dxa"/>
          </w:tcPr>
          <w:p w:rsidR="002D61E4" w:rsidRPr="00FD0EC0" w:rsidRDefault="002D61E4"/>
        </w:tc>
        <w:tc>
          <w:tcPr>
            <w:tcW w:w="1526" w:type="dxa"/>
          </w:tcPr>
          <w:p w:rsidR="002D61E4" w:rsidRPr="008453AF" w:rsidRDefault="002D61E4" w:rsidP="00C07824">
            <w:pPr>
              <w:rPr>
                <w:b/>
                <w:bCs/>
              </w:rPr>
            </w:pPr>
            <w:r w:rsidRPr="008453AF">
              <w:rPr>
                <w:b/>
                <w:bCs/>
              </w:rPr>
              <w:t>Document</w:t>
            </w:r>
            <w:r w:rsidRPr="008453AF">
              <w:rPr>
                <w:b/>
                <w:bCs/>
              </w:rPr>
              <w:br/>
              <w:t>RAG</w:t>
            </w:r>
            <w:r w:rsidR="00EB610F">
              <w:rPr>
                <w:b/>
                <w:bCs/>
              </w:rPr>
              <w:t>1</w:t>
            </w:r>
            <w:r w:rsidR="00C07824">
              <w:rPr>
                <w:b/>
                <w:bCs/>
              </w:rPr>
              <w:t>1</w:t>
            </w:r>
            <w:r w:rsidRPr="008453AF">
              <w:rPr>
                <w:b/>
                <w:bCs/>
              </w:rPr>
              <w:t>-1/</w:t>
            </w:r>
          </w:p>
        </w:tc>
      </w:tr>
      <w:tr w:rsidR="002D61E4" w:rsidRPr="00FD0EC0" w:rsidTr="001E403F">
        <w:trPr>
          <w:gridAfter w:val="1"/>
          <w:wAfter w:w="316" w:type="dxa"/>
        </w:trPr>
        <w:tc>
          <w:tcPr>
            <w:tcW w:w="697" w:type="dxa"/>
          </w:tcPr>
          <w:p w:rsidR="002D61E4" w:rsidRPr="00617949" w:rsidRDefault="002D61E4">
            <w:r w:rsidRPr="00617949">
              <w:t>1</w:t>
            </w:r>
          </w:p>
        </w:tc>
        <w:tc>
          <w:tcPr>
            <w:tcW w:w="7775" w:type="dxa"/>
          </w:tcPr>
          <w:p w:rsidR="002D61E4" w:rsidRPr="00FD0EC0" w:rsidRDefault="002D61E4">
            <w:r w:rsidRPr="00FD0EC0">
              <w:t>Opening remarks</w:t>
            </w:r>
          </w:p>
        </w:tc>
        <w:tc>
          <w:tcPr>
            <w:tcW w:w="1526" w:type="dxa"/>
          </w:tcPr>
          <w:p w:rsidR="002D61E4" w:rsidRPr="00FD0EC0" w:rsidRDefault="002D61E4"/>
        </w:tc>
      </w:tr>
      <w:tr w:rsidR="002D61E4" w:rsidRPr="00FD0EC0" w:rsidTr="001E403F">
        <w:trPr>
          <w:gridAfter w:val="1"/>
          <w:wAfter w:w="316" w:type="dxa"/>
        </w:trPr>
        <w:tc>
          <w:tcPr>
            <w:tcW w:w="697" w:type="dxa"/>
          </w:tcPr>
          <w:p w:rsidR="002D61E4" w:rsidRPr="00617949" w:rsidRDefault="002D61E4" w:rsidP="003A7B05">
            <w:pPr>
              <w:spacing w:before="240"/>
            </w:pPr>
            <w:r w:rsidRPr="00617949">
              <w:t>2</w:t>
            </w:r>
          </w:p>
        </w:tc>
        <w:tc>
          <w:tcPr>
            <w:tcW w:w="7775" w:type="dxa"/>
          </w:tcPr>
          <w:p w:rsidR="002D61E4" w:rsidRPr="00FD0EC0" w:rsidRDefault="002D61E4" w:rsidP="003A7B05">
            <w:pPr>
              <w:spacing w:before="240"/>
            </w:pPr>
            <w:r w:rsidRPr="00FD0EC0">
              <w:t xml:space="preserve">Approval of the agenda </w:t>
            </w:r>
          </w:p>
        </w:tc>
        <w:tc>
          <w:tcPr>
            <w:tcW w:w="1526" w:type="dxa"/>
          </w:tcPr>
          <w:p w:rsidR="002D61E4" w:rsidRPr="00FD0EC0" w:rsidRDefault="002D61E4" w:rsidP="003A7B05">
            <w:pPr>
              <w:spacing w:before="240"/>
            </w:pPr>
          </w:p>
        </w:tc>
      </w:tr>
      <w:tr w:rsidR="002D61E4" w:rsidRPr="00FD0EC0" w:rsidTr="001E403F">
        <w:trPr>
          <w:gridAfter w:val="1"/>
          <w:wAfter w:w="316" w:type="dxa"/>
        </w:trPr>
        <w:tc>
          <w:tcPr>
            <w:tcW w:w="697" w:type="dxa"/>
          </w:tcPr>
          <w:p w:rsidR="002D61E4" w:rsidRPr="00617949" w:rsidRDefault="002D61E4" w:rsidP="003A7B05">
            <w:pPr>
              <w:spacing w:before="240"/>
            </w:pPr>
            <w:r w:rsidRPr="00617949">
              <w:t>3</w:t>
            </w:r>
          </w:p>
        </w:tc>
        <w:tc>
          <w:tcPr>
            <w:tcW w:w="7775" w:type="dxa"/>
          </w:tcPr>
          <w:p w:rsidR="002D61E4" w:rsidRPr="00FD0EC0" w:rsidRDefault="002D61E4" w:rsidP="003A7B05">
            <w:pPr>
              <w:spacing w:before="240"/>
            </w:pPr>
            <w:r w:rsidRPr="00FD0EC0">
              <w:t>Council</w:t>
            </w:r>
            <w:r w:rsidR="00854E53">
              <w:t xml:space="preserve"> and Plenipotentiary</w:t>
            </w:r>
            <w:r w:rsidRPr="00FD0EC0">
              <w:t xml:space="preserve"> issues</w:t>
            </w:r>
            <w:r w:rsidR="007444BB">
              <w:t xml:space="preserve"> </w:t>
            </w:r>
            <w:r w:rsidR="007444BB" w:rsidRPr="00FD0EC0">
              <w:t>relevant to RAG</w:t>
            </w:r>
          </w:p>
        </w:tc>
        <w:tc>
          <w:tcPr>
            <w:tcW w:w="1526" w:type="dxa"/>
          </w:tcPr>
          <w:p w:rsidR="002D61E4" w:rsidRPr="00FD0EC0" w:rsidRDefault="002D61E4" w:rsidP="003A7B05">
            <w:pPr>
              <w:spacing w:before="240"/>
            </w:pPr>
          </w:p>
        </w:tc>
      </w:tr>
      <w:tr w:rsidR="00393451" w:rsidRPr="00FD0EC0" w:rsidTr="001E403F">
        <w:tc>
          <w:tcPr>
            <w:tcW w:w="697" w:type="dxa"/>
          </w:tcPr>
          <w:p w:rsidR="00393451" w:rsidRPr="00617949" w:rsidRDefault="00393451" w:rsidP="00393451"/>
        </w:tc>
        <w:tc>
          <w:tcPr>
            <w:tcW w:w="7775" w:type="dxa"/>
          </w:tcPr>
          <w:p w:rsidR="00393451" w:rsidRDefault="00393451" w:rsidP="0027594B">
            <w:r w:rsidRPr="00617949">
              <w:t>3.1</w:t>
            </w:r>
            <w:r w:rsidRPr="00FD0EC0">
              <w:t xml:space="preserve"> </w:t>
            </w:r>
            <w:r>
              <w:tab/>
            </w:r>
            <w:r w:rsidRPr="00FD0EC0">
              <w:t>Council</w:t>
            </w:r>
            <w:r w:rsidR="0027594B">
              <w:t xml:space="preserve"> issues</w:t>
            </w:r>
          </w:p>
        </w:tc>
        <w:tc>
          <w:tcPr>
            <w:tcW w:w="1842" w:type="dxa"/>
            <w:gridSpan w:val="2"/>
          </w:tcPr>
          <w:p w:rsidR="00393451" w:rsidRDefault="00404B92">
            <w:hyperlink r:id="rId10" w:history="1">
              <w:r w:rsidR="00393451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4E53D6">
              <w:t xml:space="preserve"> </w:t>
            </w:r>
            <w:r w:rsidR="00393451">
              <w:t>(§</w:t>
            </w:r>
            <w:r w:rsidR="00AE130C">
              <w:t xml:space="preserve"> </w:t>
            </w:r>
            <w:r w:rsidR="00393451">
              <w:t>2</w:t>
            </w:r>
            <w:r w:rsidR="0027594B">
              <w:t>, Add</w:t>
            </w:r>
            <w:r w:rsidR="00C94D19">
              <w:t>s</w:t>
            </w:r>
            <w:r w:rsidR="0027594B">
              <w:t>.</w:t>
            </w:r>
            <w:r w:rsidR="00C94D19">
              <w:t xml:space="preserve">1, </w:t>
            </w:r>
            <w:r w:rsidR="0027594B">
              <w:t>3</w:t>
            </w:r>
            <w:r w:rsidR="000C18B1">
              <w:t>,</w:t>
            </w:r>
            <w:r w:rsidR="00C94D19">
              <w:t xml:space="preserve"> </w:t>
            </w:r>
            <w:r w:rsidR="000C18B1">
              <w:t>4</w:t>
            </w:r>
            <w:r w:rsidR="00A32BDD">
              <w:t xml:space="preserve">), </w:t>
            </w:r>
            <w:hyperlink r:id="rId11" w:history="1">
              <w:r w:rsidR="00A32BDD" w:rsidRPr="00D81F15">
                <w:rPr>
                  <w:rStyle w:val="Hyperlink"/>
                </w:rPr>
                <w:t>15</w:t>
              </w:r>
            </w:hyperlink>
            <w:r w:rsidR="00A32BDD">
              <w:t xml:space="preserve"> (§</w:t>
            </w:r>
            <w:r w:rsidR="00AE130C">
              <w:t xml:space="preserve"> </w:t>
            </w:r>
            <w:r w:rsidR="00A32BDD">
              <w:t>3)</w:t>
            </w:r>
            <w:r w:rsidR="0027594B">
              <w:t xml:space="preserve"> </w:t>
            </w:r>
          </w:p>
        </w:tc>
      </w:tr>
      <w:tr w:rsidR="00393451" w:rsidRPr="00FD0EC0" w:rsidTr="001E403F">
        <w:tc>
          <w:tcPr>
            <w:tcW w:w="697" w:type="dxa"/>
          </w:tcPr>
          <w:p w:rsidR="00393451" w:rsidRPr="00617949" w:rsidRDefault="00393451" w:rsidP="00393451"/>
        </w:tc>
        <w:tc>
          <w:tcPr>
            <w:tcW w:w="7775" w:type="dxa"/>
          </w:tcPr>
          <w:p w:rsidR="00393451" w:rsidRDefault="00393451" w:rsidP="00393451">
            <w:r>
              <w:t>3.2</w:t>
            </w:r>
            <w:r>
              <w:tab/>
              <w:t>Results of PP-10</w:t>
            </w:r>
          </w:p>
          <w:p w:rsidR="00AE130C" w:rsidRPr="00AE130C" w:rsidRDefault="00AE130C" w:rsidP="00AE130C">
            <w:pPr>
              <w:rPr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AE130C" w:rsidRPr="00FD0EC0" w:rsidRDefault="00404B92" w:rsidP="0009099E">
            <w:hyperlink r:id="rId12" w:history="1">
              <w:r w:rsidR="00393451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393451">
              <w:t xml:space="preserve"> (§</w:t>
            </w:r>
            <w:r w:rsidR="00AE130C">
              <w:t xml:space="preserve"> </w:t>
            </w:r>
            <w:r w:rsidR="00393451">
              <w:t>3)</w:t>
            </w:r>
            <w:r w:rsidR="003172B8">
              <w:t xml:space="preserve"> , </w:t>
            </w:r>
            <w:hyperlink r:id="rId13" w:history="1">
              <w:r w:rsidR="003172B8" w:rsidRPr="00D81F15">
                <w:rPr>
                  <w:rStyle w:val="Hyperlink"/>
                </w:rPr>
                <w:t>15</w:t>
              </w:r>
            </w:hyperlink>
            <w:r w:rsidR="003172B8">
              <w:t xml:space="preserve"> (§</w:t>
            </w:r>
            <w:r w:rsidR="00AE130C">
              <w:t> </w:t>
            </w:r>
            <w:r w:rsidR="003172B8">
              <w:t>7)</w:t>
            </w:r>
          </w:p>
        </w:tc>
      </w:tr>
      <w:tr w:rsidR="0009099E" w:rsidRPr="00FD0EC0" w:rsidTr="001E403F">
        <w:tc>
          <w:tcPr>
            <w:tcW w:w="697" w:type="dxa"/>
          </w:tcPr>
          <w:p w:rsidR="0009099E" w:rsidRPr="00617949" w:rsidRDefault="0009099E" w:rsidP="00393451"/>
        </w:tc>
        <w:tc>
          <w:tcPr>
            <w:tcW w:w="7775" w:type="dxa"/>
          </w:tcPr>
          <w:p w:rsidR="0009099E" w:rsidRDefault="0009099E" w:rsidP="00393451">
            <w:r>
              <w:t>3.2.1</w:t>
            </w:r>
            <w:r>
              <w:tab/>
            </w:r>
            <w:r>
              <w:rPr>
                <w:lang w:val="en-US"/>
              </w:rPr>
              <w:t>Deadlines and registration procedures</w:t>
            </w:r>
          </w:p>
        </w:tc>
        <w:tc>
          <w:tcPr>
            <w:tcW w:w="1842" w:type="dxa"/>
            <w:gridSpan w:val="2"/>
          </w:tcPr>
          <w:p w:rsidR="0009099E" w:rsidRDefault="003B7ECB" w:rsidP="00AE130C">
            <w:hyperlink r:id="rId14" w:history="1">
              <w:r w:rsidR="0009099E" w:rsidRPr="003B7ECB">
                <w:rPr>
                  <w:rStyle w:val="Hyperlink"/>
                </w:rPr>
                <w:t>1</w:t>
              </w:r>
              <w:r w:rsidR="004E53D6" w:rsidRPr="003B7ECB">
                <w:rPr>
                  <w:rStyle w:val="Hyperlink"/>
                </w:rPr>
                <w:t>R1</w:t>
              </w:r>
            </w:hyperlink>
            <w:r w:rsidR="0009099E">
              <w:t xml:space="preserve"> (§ 3.8), </w:t>
            </w:r>
            <w:hyperlink r:id="rId15" w:history="1">
              <w:r w:rsidR="0009099E" w:rsidRPr="00AC4BDA">
                <w:rPr>
                  <w:rStyle w:val="Hyperlink"/>
                </w:rPr>
                <w:t>8</w:t>
              </w:r>
            </w:hyperlink>
            <w:r w:rsidR="0009099E">
              <w:t xml:space="preserve">, </w:t>
            </w:r>
            <w:hyperlink r:id="rId16" w:history="1">
              <w:r w:rsidR="0009099E" w:rsidRPr="00926928">
                <w:rPr>
                  <w:rStyle w:val="Hyperlink"/>
                </w:rPr>
                <w:t>15</w:t>
              </w:r>
            </w:hyperlink>
            <w:r w:rsidR="0009099E">
              <w:t xml:space="preserve"> (§ 6)</w:t>
            </w:r>
          </w:p>
        </w:tc>
      </w:tr>
      <w:tr w:rsidR="002D61E4" w:rsidRPr="00FD0EC0" w:rsidTr="001E403F">
        <w:tc>
          <w:tcPr>
            <w:tcW w:w="697" w:type="dxa"/>
          </w:tcPr>
          <w:p w:rsidR="002D61E4" w:rsidRPr="00617949" w:rsidRDefault="002D61E4" w:rsidP="008D4D9C">
            <w:pPr>
              <w:spacing w:before="240"/>
            </w:pPr>
            <w:r w:rsidRPr="00617949">
              <w:t>4</w:t>
            </w:r>
          </w:p>
        </w:tc>
        <w:tc>
          <w:tcPr>
            <w:tcW w:w="7775" w:type="dxa"/>
          </w:tcPr>
          <w:p w:rsidR="002D61E4" w:rsidRPr="00FD0EC0" w:rsidRDefault="00885C84" w:rsidP="008D4D9C">
            <w:pPr>
              <w:spacing w:before="240"/>
            </w:pPr>
            <w:r>
              <w:t>Study G</w:t>
            </w:r>
            <w:r w:rsidR="002D61E4" w:rsidRPr="00FD0EC0">
              <w:t>roup activities</w:t>
            </w:r>
            <w:r w:rsidR="00CC0FF1" w:rsidRPr="00FD0EC0">
              <w:t>:</w:t>
            </w:r>
          </w:p>
        </w:tc>
        <w:tc>
          <w:tcPr>
            <w:tcW w:w="1842" w:type="dxa"/>
            <w:gridSpan w:val="2"/>
          </w:tcPr>
          <w:p w:rsidR="002D61E4" w:rsidRPr="00FD0EC0" w:rsidRDefault="002D61E4" w:rsidP="008D4D9C">
            <w:pPr>
              <w:spacing w:before="240"/>
            </w:pPr>
          </w:p>
        </w:tc>
      </w:tr>
      <w:tr w:rsidR="002D61E4" w:rsidRPr="00FD0EC0" w:rsidTr="001E403F">
        <w:tc>
          <w:tcPr>
            <w:tcW w:w="697" w:type="dxa"/>
          </w:tcPr>
          <w:p w:rsidR="002D61E4" w:rsidRPr="00FD0EC0" w:rsidRDefault="002D61E4"/>
        </w:tc>
        <w:tc>
          <w:tcPr>
            <w:tcW w:w="7775" w:type="dxa"/>
          </w:tcPr>
          <w:p w:rsidR="002D61E4" w:rsidRPr="00FD0EC0" w:rsidRDefault="002D61E4" w:rsidP="00393451">
            <w:r w:rsidRPr="00617949">
              <w:t>4.1</w:t>
            </w:r>
            <w:r w:rsidRPr="00FD0EC0">
              <w:tab/>
              <w:t xml:space="preserve">Working methods </w:t>
            </w:r>
            <w:r w:rsidR="00966A09">
              <w:t xml:space="preserve">and activities </w:t>
            </w:r>
            <w:r w:rsidRPr="00FD0EC0">
              <w:t>of the ITU-R Study Groups</w:t>
            </w:r>
            <w:r w:rsidR="00D1326A">
              <w:tab/>
            </w:r>
          </w:p>
        </w:tc>
        <w:tc>
          <w:tcPr>
            <w:tcW w:w="1842" w:type="dxa"/>
            <w:gridSpan w:val="2"/>
          </w:tcPr>
          <w:p w:rsidR="002D61E4" w:rsidRPr="00FD0EC0" w:rsidRDefault="00404B92" w:rsidP="00AE130C">
            <w:hyperlink r:id="rId17" w:history="1">
              <w:r w:rsidR="00D1326A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D1326A">
              <w:t xml:space="preserve"> (§ </w:t>
            </w:r>
            <w:r w:rsidR="007444BB">
              <w:t>4</w:t>
            </w:r>
            <w:r w:rsidR="00D1326A">
              <w:t xml:space="preserve">.1, </w:t>
            </w:r>
            <w:r w:rsidR="007444BB">
              <w:t>4.2, 4</w:t>
            </w:r>
            <w:r w:rsidR="00D1326A">
              <w:t>.3)</w:t>
            </w:r>
            <w:r w:rsidR="002D2EEB">
              <w:t>,</w:t>
            </w:r>
            <w:r w:rsidR="00C94D19">
              <w:t xml:space="preserve"> </w:t>
            </w:r>
            <w:hyperlink r:id="rId18" w:history="1">
              <w:r w:rsidR="00C94D19" w:rsidRPr="00AC4BDA">
                <w:rPr>
                  <w:rStyle w:val="Hyperlink"/>
                </w:rPr>
                <w:t>3</w:t>
              </w:r>
            </w:hyperlink>
            <w:r w:rsidR="00C94D19">
              <w:t>,</w:t>
            </w:r>
            <w:r w:rsidR="002D2EEB">
              <w:t xml:space="preserve"> </w:t>
            </w:r>
            <w:hyperlink r:id="rId19" w:history="1">
              <w:r w:rsidR="007444BB" w:rsidRPr="00AC4BDA">
                <w:rPr>
                  <w:rStyle w:val="Hyperlink"/>
                </w:rPr>
                <w:t>6</w:t>
              </w:r>
            </w:hyperlink>
            <w:r w:rsidR="00DF6B46">
              <w:t xml:space="preserve">, </w:t>
            </w:r>
            <w:hyperlink r:id="rId20" w:history="1">
              <w:r w:rsidR="00A32BDD" w:rsidRPr="00926928">
                <w:rPr>
                  <w:rStyle w:val="Hyperlink"/>
                </w:rPr>
                <w:t>15</w:t>
              </w:r>
            </w:hyperlink>
            <w:r w:rsidR="003172B8">
              <w:t xml:space="preserve"> (§</w:t>
            </w:r>
            <w:r w:rsidR="00B70578">
              <w:t> </w:t>
            </w:r>
            <w:r w:rsidR="003172B8">
              <w:t>1, 2, 9)</w:t>
            </w:r>
            <w:r w:rsidR="00A32BDD">
              <w:t xml:space="preserve">, </w:t>
            </w:r>
            <w:hyperlink r:id="rId21" w:history="1">
              <w:r w:rsidR="00DF6B46" w:rsidRPr="00AC4BDA">
                <w:rPr>
                  <w:rStyle w:val="Hyperlink"/>
                </w:rPr>
                <w:t>17</w:t>
              </w:r>
            </w:hyperlink>
            <w:r w:rsidR="00B70578">
              <w:t xml:space="preserve">, </w:t>
            </w:r>
            <w:hyperlink r:id="rId22" w:history="1">
              <w:r w:rsidR="00B70578" w:rsidRPr="001E403F">
                <w:rPr>
                  <w:rStyle w:val="Hyperlink"/>
                </w:rPr>
                <w:t>19</w:t>
              </w:r>
            </w:hyperlink>
          </w:p>
        </w:tc>
      </w:tr>
      <w:tr w:rsidR="002D61E4" w:rsidTr="001E403F">
        <w:tc>
          <w:tcPr>
            <w:tcW w:w="697" w:type="dxa"/>
          </w:tcPr>
          <w:p w:rsidR="002D61E4" w:rsidRDefault="002D61E4"/>
        </w:tc>
        <w:tc>
          <w:tcPr>
            <w:tcW w:w="7775" w:type="dxa"/>
          </w:tcPr>
          <w:p w:rsidR="002D61E4" w:rsidRPr="00B158E5" w:rsidRDefault="00810C1B" w:rsidP="003B2CB5">
            <w:r w:rsidRPr="00617949">
              <w:t>4.</w:t>
            </w:r>
            <w:r w:rsidR="003B2CB5">
              <w:t>2</w:t>
            </w:r>
            <w:r w:rsidRPr="00B158E5">
              <w:tab/>
              <w:t xml:space="preserve">Liaison and collaboration with ITU-T and ITU-D Sectors and with </w:t>
            </w:r>
            <w:r w:rsidR="005502AA">
              <w:tab/>
            </w:r>
            <w:r w:rsidRPr="00B158E5">
              <w:t>other</w:t>
            </w:r>
            <w:r w:rsidR="005502AA">
              <w:t xml:space="preserve"> </w:t>
            </w:r>
            <w:r w:rsidR="002D5DF5">
              <w:t>o</w:t>
            </w:r>
            <w:r w:rsidRPr="00B158E5">
              <w:t>rgani</w:t>
            </w:r>
            <w:r w:rsidR="002D5DF5">
              <w:t>z</w:t>
            </w:r>
            <w:r w:rsidRPr="00B158E5">
              <w:t>ations</w:t>
            </w:r>
            <w:r w:rsidR="00D1326A">
              <w:tab/>
            </w:r>
            <w:r w:rsidR="00D1326A">
              <w:tab/>
            </w:r>
            <w:r w:rsidR="00D1326A">
              <w:tab/>
            </w:r>
          </w:p>
        </w:tc>
        <w:tc>
          <w:tcPr>
            <w:tcW w:w="1842" w:type="dxa"/>
            <w:gridSpan w:val="2"/>
          </w:tcPr>
          <w:p w:rsidR="002D61E4" w:rsidRPr="00B158E5" w:rsidRDefault="00404B92" w:rsidP="00AC4BDA">
            <w:hyperlink r:id="rId23" w:history="1">
              <w:r w:rsidR="00D1326A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D1326A">
              <w:t xml:space="preserve"> (§ </w:t>
            </w:r>
            <w:r w:rsidR="00CA179A">
              <w:t>4</w:t>
            </w:r>
            <w:r w:rsidR="00D1326A">
              <w:t>.4)</w:t>
            </w:r>
            <w:r w:rsidR="00C04673">
              <w:t xml:space="preserve">, </w:t>
            </w:r>
            <w:hyperlink r:id="rId24" w:history="1">
              <w:r w:rsidRPr="00AC4BDA">
                <w:rPr>
                  <w:rStyle w:val="Hyperlink"/>
                </w:rPr>
                <w:t>21</w:t>
              </w:r>
            </w:hyperlink>
            <w:r>
              <w:t xml:space="preserve">, </w:t>
            </w:r>
            <w:hyperlink r:id="rId25" w:history="1">
              <w:r w:rsidR="00C04673" w:rsidRPr="00AC4BDA">
                <w:rPr>
                  <w:rStyle w:val="Hyperlink"/>
                </w:rPr>
                <w:t>22</w:t>
              </w:r>
            </w:hyperlink>
          </w:p>
        </w:tc>
      </w:tr>
      <w:tr w:rsidR="002D61E4" w:rsidTr="001E403F">
        <w:tc>
          <w:tcPr>
            <w:tcW w:w="697" w:type="dxa"/>
          </w:tcPr>
          <w:p w:rsidR="002D61E4" w:rsidRDefault="002D61E4"/>
        </w:tc>
        <w:tc>
          <w:tcPr>
            <w:tcW w:w="7775" w:type="dxa"/>
          </w:tcPr>
          <w:p w:rsidR="002D61E4" w:rsidRPr="00B158E5" w:rsidRDefault="00810C1B" w:rsidP="00DF6B46">
            <w:r w:rsidRPr="00617949">
              <w:t>4.</w:t>
            </w:r>
            <w:r w:rsidR="003B2CB5">
              <w:t>3</w:t>
            </w:r>
            <w:r w:rsidRPr="00B158E5">
              <w:tab/>
            </w:r>
            <w:r w:rsidR="00DF6B46">
              <w:t>Electronic Working Methods</w:t>
            </w:r>
          </w:p>
        </w:tc>
        <w:tc>
          <w:tcPr>
            <w:tcW w:w="1842" w:type="dxa"/>
            <w:gridSpan w:val="2"/>
          </w:tcPr>
          <w:p w:rsidR="00CA179A" w:rsidRPr="00B158E5" w:rsidRDefault="00992570" w:rsidP="003172B8">
            <w:hyperlink r:id="rId26" w:history="1">
              <w:r w:rsidR="00CA179A" w:rsidRPr="00AC4BDA">
                <w:rPr>
                  <w:rStyle w:val="Hyperlink"/>
                </w:rPr>
                <w:t>5</w:t>
              </w:r>
            </w:hyperlink>
            <w:bookmarkStart w:id="5" w:name="_GoBack"/>
            <w:bookmarkEnd w:id="5"/>
            <w:r w:rsidR="003172B8">
              <w:t xml:space="preserve">, </w:t>
            </w:r>
            <w:hyperlink r:id="rId27" w:history="1">
              <w:r w:rsidR="003172B8" w:rsidRPr="00926928">
                <w:rPr>
                  <w:rStyle w:val="Hyperlink"/>
                </w:rPr>
                <w:t>15</w:t>
              </w:r>
            </w:hyperlink>
            <w:r w:rsidR="003172B8">
              <w:t xml:space="preserve"> (§ 10)</w:t>
            </w:r>
            <w:r w:rsidR="00DF6B46">
              <w:t xml:space="preserve">, </w:t>
            </w:r>
            <w:hyperlink r:id="rId28" w:history="1">
              <w:r w:rsidR="00DF6B46" w:rsidRPr="003B7ECB">
                <w:rPr>
                  <w:rStyle w:val="Hyperlink"/>
                </w:rPr>
                <w:t>18</w:t>
              </w:r>
            </w:hyperlink>
          </w:p>
        </w:tc>
      </w:tr>
      <w:tr w:rsidR="00326E77" w:rsidTr="001E403F">
        <w:tc>
          <w:tcPr>
            <w:tcW w:w="697" w:type="dxa"/>
          </w:tcPr>
          <w:p w:rsidR="00326E77" w:rsidRDefault="00326E77" w:rsidP="0027594B">
            <w:pPr>
              <w:spacing w:before="240"/>
            </w:pPr>
            <w:r>
              <w:t>5</w:t>
            </w:r>
          </w:p>
        </w:tc>
        <w:tc>
          <w:tcPr>
            <w:tcW w:w="7775" w:type="dxa"/>
          </w:tcPr>
          <w:p w:rsidR="00326E77" w:rsidRDefault="00326E77" w:rsidP="003A7B05">
            <w:pPr>
              <w:spacing w:before="240"/>
            </w:pPr>
            <w:r>
              <w:t>Review of BR Information Systems</w:t>
            </w:r>
          </w:p>
        </w:tc>
        <w:tc>
          <w:tcPr>
            <w:tcW w:w="1842" w:type="dxa"/>
            <w:gridSpan w:val="2"/>
          </w:tcPr>
          <w:p w:rsidR="00326E77" w:rsidRDefault="00992570" w:rsidP="003A7B05">
            <w:pPr>
              <w:spacing w:before="240"/>
            </w:pPr>
            <w:hyperlink r:id="rId29" w:history="1">
              <w:r w:rsidR="00DF6B46" w:rsidRPr="003B7ECB">
                <w:rPr>
                  <w:rStyle w:val="Hyperlink"/>
                </w:rPr>
                <w:t>14</w:t>
              </w:r>
              <w:r w:rsidR="00C04673" w:rsidRPr="003B7ECB">
                <w:rPr>
                  <w:rStyle w:val="Hyperlink"/>
                </w:rPr>
                <w:t>(Rev.1)</w:t>
              </w:r>
            </w:hyperlink>
          </w:p>
        </w:tc>
      </w:tr>
    </w:tbl>
    <w:p w:rsidR="002A5981" w:rsidRDefault="002A5981">
      <w:r>
        <w:br w:type="page"/>
      </w:r>
    </w:p>
    <w:tbl>
      <w:tblPr>
        <w:tblW w:w="10541" w:type="dxa"/>
        <w:tblLayout w:type="fixed"/>
        <w:tblLook w:val="01E0" w:firstRow="1" w:lastRow="1" w:firstColumn="1" w:lastColumn="1" w:noHBand="0" w:noVBand="0"/>
      </w:tblPr>
      <w:tblGrid>
        <w:gridCol w:w="697"/>
        <w:gridCol w:w="7775"/>
        <w:gridCol w:w="1701"/>
        <w:gridCol w:w="117"/>
        <w:gridCol w:w="251"/>
      </w:tblGrid>
      <w:tr w:rsidR="00CA179A" w:rsidTr="001E403F">
        <w:tc>
          <w:tcPr>
            <w:tcW w:w="697" w:type="dxa"/>
          </w:tcPr>
          <w:p w:rsidR="00CA179A" w:rsidRPr="00617949" w:rsidRDefault="0027594B" w:rsidP="0027594B">
            <w:pPr>
              <w:spacing w:before="240"/>
            </w:pPr>
            <w:r>
              <w:t>6</w:t>
            </w:r>
          </w:p>
        </w:tc>
        <w:tc>
          <w:tcPr>
            <w:tcW w:w="7775" w:type="dxa"/>
          </w:tcPr>
          <w:p w:rsidR="009C226B" w:rsidRPr="00B158E5" w:rsidRDefault="00CA179A" w:rsidP="002A5981">
            <w:pPr>
              <w:spacing w:before="240"/>
            </w:pPr>
            <w:r>
              <w:t>RA-12 preparations</w:t>
            </w:r>
          </w:p>
        </w:tc>
        <w:tc>
          <w:tcPr>
            <w:tcW w:w="2069" w:type="dxa"/>
            <w:gridSpan w:val="3"/>
          </w:tcPr>
          <w:p w:rsidR="006175E0" w:rsidRPr="00B158E5" w:rsidRDefault="00404B92" w:rsidP="002A5981">
            <w:pPr>
              <w:spacing w:before="240"/>
            </w:pPr>
            <w:hyperlink r:id="rId30" w:history="1">
              <w:r w:rsidR="00CA179A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CA179A">
              <w:t xml:space="preserve"> (§ </w:t>
            </w:r>
            <w:r w:rsidR="002D5DF5">
              <w:t>5</w:t>
            </w:r>
            <w:r w:rsidR="00CA179A">
              <w:t>)</w:t>
            </w:r>
          </w:p>
        </w:tc>
      </w:tr>
      <w:tr w:rsidR="002A5981" w:rsidTr="001E403F">
        <w:tc>
          <w:tcPr>
            <w:tcW w:w="697" w:type="dxa"/>
          </w:tcPr>
          <w:p w:rsidR="002A5981" w:rsidRDefault="002A5981" w:rsidP="0027594B">
            <w:pPr>
              <w:spacing w:before="240"/>
            </w:pPr>
          </w:p>
        </w:tc>
        <w:tc>
          <w:tcPr>
            <w:tcW w:w="7775" w:type="dxa"/>
          </w:tcPr>
          <w:p w:rsidR="002A5981" w:rsidRDefault="002A5981" w:rsidP="002A5981">
            <w:pPr>
              <w:spacing w:before="240"/>
            </w:pPr>
            <w:r>
              <w:t xml:space="preserve">6.1 </w:t>
            </w:r>
            <w:r>
              <w:tab/>
              <w:t>Revisions to Resolution ITU-R 1</w:t>
            </w:r>
          </w:p>
        </w:tc>
        <w:tc>
          <w:tcPr>
            <w:tcW w:w="2069" w:type="dxa"/>
            <w:gridSpan w:val="3"/>
          </w:tcPr>
          <w:p w:rsidR="002A5981" w:rsidRDefault="00992570" w:rsidP="002A5981">
            <w:pPr>
              <w:spacing w:before="240"/>
            </w:pPr>
            <w:hyperlink r:id="rId31" w:history="1">
              <w:r w:rsidR="002A5981" w:rsidRPr="00926928">
                <w:rPr>
                  <w:rStyle w:val="Hyperlink"/>
                </w:rPr>
                <w:t>15</w:t>
              </w:r>
            </w:hyperlink>
            <w:r w:rsidR="002A5981">
              <w:t xml:space="preserve"> (§ 8), </w:t>
            </w:r>
            <w:hyperlink r:id="rId32" w:history="1">
              <w:r w:rsidR="002A5981" w:rsidRPr="001E403F">
                <w:rPr>
                  <w:rStyle w:val="Hyperlink"/>
                </w:rPr>
                <w:t>20</w:t>
              </w:r>
            </w:hyperlink>
            <w:r w:rsidR="002A5981">
              <w:t xml:space="preserve">, </w:t>
            </w:r>
            <w:hyperlink r:id="rId33" w:history="1">
              <w:r w:rsidR="002A5981" w:rsidRPr="001E403F">
                <w:rPr>
                  <w:rStyle w:val="Hyperlink"/>
                </w:rPr>
                <w:t>24</w:t>
              </w:r>
            </w:hyperlink>
          </w:p>
        </w:tc>
      </w:tr>
      <w:tr w:rsidR="002A5981" w:rsidTr="001E403F">
        <w:tc>
          <w:tcPr>
            <w:tcW w:w="697" w:type="dxa"/>
          </w:tcPr>
          <w:p w:rsidR="002A5981" w:rsidRDefault="002A5981" w:rsidP="0027594B">
            <w:pPr>
              <w:spacing w:before="240"/>
            </w:pPr>
          </w:p>
        </w:tc>
        <w:tc>
          <w:tcPr>
            <w:tcW w:w="7775" w:type="dxa"/>
          </w:tcPr>
          <w:p w:rsidR="002A5981" w:rsidRDefault="002A5981" w:rsidP="002A5981">
            <w:pPr>
              <w:spacing w:before="240"/>
            </w:pPr>
            <w:r>
              <w:t>6.2</w:t>
            </w:r>
            <w:r>
              <w:tab/>
              <w:t xml:space="preserve">Conformance and interoperability of radio equipment - </w:t>
            </w:r>
            <w:r>
              <w:br/>
            </w:r>
            <w:r>
              <w:tab/>
              <w:t>Resolution 177 (Guadalajara, 2010)</w:t>
            </w:r>
          </w:p>
        </w:tc>
        <w:tc>
          <w:tcPr>
            <w:tcW w:w="2069" w:type="dxa"/>
            <w:gridSpan w:val="3"/>
          </w:tcPr>
          <w:p w:rsidR="002A5981" w:rsidRDefault="00404B92" w:rsidP="002A5981">
            <w:pPr>
              <w:spacing w:before="240"/>
            </w:pPr>
            <w:hyperlink r:id="rId34" w:history="1">
              <w:r w:rsidR="002A5981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2A5981">
              <w:t xml:space="preserve"> (§ 3.10), </w:t>
            </w:r>
            <w:hyperlink r:id="rId35" w:history="1">
              <w:r w:rsidR="002A5981" w:rsidRPr="001E403F">
                <w:rPr>
                  <w:rStyle w:val="Hyperlink"/>
                </w:rPr>
                <w:t>4</w:t>
              </w:r>
            </w:hyperlink>
            <w:r w:rsidR="002A5981">
              <w:t xml:space="preserve">, </w:t>
            </w:r>
            <w:hyperlink r:id="rId36" w:history="1">
              <w:r w:rsidR="002A5981" w:rsidRPr="001E403F">
                <w:rPr>
                  <w:rStyle w:val="Hyperlink"/>
                </w:rPr>
                <w:t>10</w:t>
              </w:r>
            </w:hyperlink>
          </w:p>
        </w:tc>
      </w:tr>
      <w:tr w:rsidR="002A5981" w:rsidTr="001E403F">
        <w:tc>
          <w:tcPr>
            <w:tcW w:w="697" w:type="dxa"/>
          </w:tcPr>
          <w:p w:rsidR="002A5981" w:rsidRDefault="002A5981" w:rsidP="0027594B">
            <w:pPr>
              <w:spacing w:before="240"/>
            </w:pPr>
          </w:p>
        </w:tc>
        <w:tc>
          <w:tcPr>
            <w:tcW w:w="7775" w:type="dxa"/>
          </w:tcPr>
          <w:p w:rsidR="002A5981" w:rsidRDefault="002A5981" w:rsidP="002A5981">
            <w:pPr>
              <w:spacing w:before="240"/>
            </w:pPr>
            <w:r>
              <w:t>6.3</w:t>
            </w:r>
            <w:r>
              <w:tab/>
              <w:t>Number of Vice-Chairmen – Resolution 166 (Guadalajara, 2010)</w:t>
            </w:r>
          </w:p>
        </w:tc>
        <w:tc>
          <w:tcPr>
            <w:tcW w:w="2069" w:type="dxa"/>
            <w:gridSpan w:val="3"/>
          </w:tcPr>
          <w:p w:rsidR="002A5981" w:rsidRDefault="00404B92" w:rsidP="002A5981">
            <w:pPr>
              <w:spacing w:before="240"/>
            </w:pPr>
            <w:hyperlink r:id="rId37" w:history="1">
              <w:r w:rsidRPr="00404B92">
                <w:rPr>
                  <w:rStyle w:val="Hyperlink"/>
                </w:rPr>
                <w:t>1R1</w:t>
              </w:r>
            </w:hyperlink>
            <w:r>
              <w:t xml:space="preserve"> (</w:t>
            </w:r>
            <w:r>
              <w:rPr>
                <w:rFonts w:ascii="StempelGaramond Roman" w:hAnsi="StempelGaramond Roman"/>
              </w:rPr>
              <w:t>§</w:t>
            </w:r>
            <w:r>
              <w:t xml:space="preserve">3.9), </w:t>
            </w:r>
            <w:hyperlink r:id="rId38" w:history="1">
              <w:r w:rsidR="002A5981" w:rsidRPr="001E403F">
                <w:rPr>
                  <w:rStyle w:val="Hyperlink"/>
                </w:rPr>
                <w:t>9</w:t>
              </w:r>
            </w:hyperlink>
            <w:r w:rsidR="002A5981">
              <w:t xml:space="preserve">, </w:t>
            </w:r>
            <w:hyperlink r:id="rId39" w:history="1">
              <w:r w:rsidR="002A5981" w:rsidRPr="00926928">
                <w:rPr>
                  <w:rStyle w:val="Hyperlink"/>
                </w:rPr>
                <w:t>15</w:t>
              </w:r>
            </w:hyperlink>
            <w:r w:rsidR="002A5981">
              <w:t xml:space="preserve"> (§ 5), </w:t>
            </w:r>
            <w:hyperlink r:id="rId40" w:history="1">
              <w:r w:rsidR="002A5981" w:rsidRPr="001E403F">
                <w:rPr>
                  <w:rStyle w:val="Hyperlink"/>
                </w:rPr>
                <w:t>16</w:t>
              </w:r>
            </w:hyperlink>
          </w:p>
        </w:tc>
      </w:tr>
      <w:tr w:rsidR="002A5981" w:rsidTr="001E403F">
        <w:tc>
          <w:tcPr>
            <w:tcW w:w="697" w:type="dxa"/>
          </w:tcPr>
          <w:p w:rsidR="002A5981" w:rsidRDefault="002A5981" w:rsidP="0027594B">
            <w:pPr>
              <w:spacing w:before="240"/>
            </w:pPr>
          </w:p>
        </w:tc>
        <w:tc>
          <w:tcPr>
            <w:tcW w:w="7775" w:type="dxa"/>
          </w:tcPr>
          <w:p w:rsidR="002A5981" w:rsidRDefault="002A5981" w:rsidP="003A7B05">
            <w:pPr>
              <w:spacing w:before="240"/>
            </w:pPr>
            <w:r>
              <w:t>6.4</w:t>
            </w:r>
            <w:r>
              <w:tab/>
            </w:r>
            <w:proofErr w:type="spellStart"/>
            <w:r>
              <w:t>Intersector</w:t>
            </w:r>
            <w:proofErr w:type="spellEnd"/>
            <w:r>
              <w:t xml:space="preserve"> Rapporteur Groups – Resolution ITU-R 6</w:t>
            </w:r>
          </w:p>
        </w:tc>
        <w:tc>
          <w:tcPr>
            <w:tcW w:w="2069" w:type="dxa"/>
            <w:gridSpan w:val="3"/>
          </w:tcPr>
          <w:p w:rsidR="002A5981" w:rsidRDefault="00992570" w:rsidP="002A5981">
            <w:pPr>
              <w:spacing w:before="240"/>
            </w:pPr>
            <w:hyperlink r:id="rId41" w:history="1">
              <w:r w:rsidR="002A5981" w:rsidRPr="001E403F">
                <w:rPr>
                  <w:rStyle w:val="Hyperlink"/>
                </w:rPr>
                <w:t>2</w:t>
              </w:r>
            </w:hyperlink>
            <w:r w:rsidR="002A5981">
              <w:t xml:space="preserve"> + Add.1</w:t>
            </w:r>
          </w:p>
        </w:tc>
      </w:tr>
      <w:tr w:rsidR="002A5981" w:rsidTr="001E403F">
        <w:tc>
          <w:tcPr>
            <w:tcW w:w="697" w:type="dxa"/>
          </w:tcPr>
          <w:p w:rsidR="002A5981" w:rsidRDefault="002A5981" w:rsidP="0027594B">
            <w:pPr>
              <w:spacing w:before="240"/>
            </w:pPr>
          </w:p>
        </w:tc>
        <w:tc>
          <w:tcPr>
            <w:tcW w:w="7775" w:type="dxa"/>
          </w:tcPr>
          <w:p w:rsidR="002A5981" w:rsidRDefault="002A5981" w:rsidP="00404B92">
            <w:pPr>
              <w:spacing w:before="240"/>
            </w:pPr>
            <w:r>
              <w:t>6.5</w:t>
            </w:r>
            <w:r>
              <w:tab/>
            </w:r>
            <w:r w:rsidR="00404B92">
              <w:t>Climate change</w:t>
            </w:r>
          </w:p>
        </w:tc>
        <w:tc>
          <w:tcPr>
            <w:tcW w:w="2069" w:type="dxa"/>
            <w:gridSpan w:val="3"/>
          </w:tcPr>
          <w:p w:rsidR="00404B92" w:rsidRDefault="001E403F">
            <w:pPr>
              <w:spacing w:before="240"/>
            </w:pPr>
            <w:hyperlink r:id="rId42" w:history="1">
              <w:r w:rsidR="00404B92" w:rsidRPr="001E403F">
                <w:rPr>
                  <w:rStyle w:val="Hyperlink"/>
                </w:rPr>
                <w:t>12</w:t>
              </w:r>
            </w:hyperlink>
            <w:r w:rsidR="00404B92">
              <w:t xml:space="preserve">, </w:t>
            </w:r>
            <w:hyperlink r:id="rId43" w:history="1">
              <w:r w:rsidR="00404B92" w:rsidRPr="001E403F">
                <w:rPr>
                  <w:rStyle w:val="Hyperlink"/>
                </w:rPr>
                <w:t>13</w:t>
              </w:r>
            </w:hyperlink>
          </w:p>
        </w:tc>
      </w:tr>
      <w:tr w:rsidR="00404B92" w:rsidTr="001E403F">
        <w:tc>
          <w:tcPr>
            <w:tcW w:w="697" w:type="dxa"/>
          </w:tcPr>
          <w:p w:rsidR="00404B92" w:rsidRDefault="00404B92" w:rsidP="0027594B">
            <w:pPr>
              <w:spacing w:before="240"/>
            </w:pPr>
          </w:p>
        </w:tc>
        <w:tc>
          <w:tcPr>
            <w:tcW w:w="7775" w:type="dxa"/>
          </w:tcPr>
          <w:p w:rsidR="00404B92" w:rsidRPr="00B158E5" w:rsidRDefault="00404B92" w:rsidP="00393451">
            <w:pPr>
              <w:spacing w:before="240"/>
            </w:pPr>
            <w:r>
              <w:t>6.6</w:t>
            </w:r>
            <w:r>
              <w:tab/>
              <w:t>WSIS</w:t>
            </w:r>
          </w:p>
        </w:tc>
        <w:tc>
          <w:tcPr>
            <w:tcW w:w="2069" w:type="dxa"/>
            <w:gridSpan w:val="3"/>
          </w:tcPr>
          <w:p w:rsidR="00404B92" w:rsidRPr="00B158E5" w:rsidRDefault="001E403F" w:rsidP="00393451">
            <w:pPr>
              <w:spacing w:before="240"/>
            </w:pPr>
            <w:hyperlink r:id="rId44" w:history="1">
              <w:r w:rsidR="00404B92" w:rsidRPr="001E403F">
                <w:rPr>
                  <w:rStyle w:val="Hyperlink"/>
                </w:rPr>
                <w:t>11</w:t>
              </w:r>
            </w:hyperlink>
          </w:p>
        </w:tc>
      </w:tr>
      <w:tr w:rsidR="002D61E4" w:rsidTr="001E403F">
        <w:tc>
          <w:tcPr>
            <w:tcW w:w="697" w:type="dxa"/>
          </w:tcPr>
          <w:p w:rsidR="002D61E4" w:rsidRPr="00617949" w:rsidRDefault="001855F2" w:rsidP="0027594B">
            <w:pPr>
              <w:spacing w:before="240"/>
            </w:pPr>
            <w:r>
              <w:br w:type="page"/>
            </w:r>
            <w:r w:rsidR="0027594B">
              <w:t>7</w:t>
            </w:r>
          </w:p>
        </w:tc>
        <w:tc>
          <w:tcPr>
            <w:tcW w:w="7775" w:type="dxa"/>
          </w:tcPr>
          <w:p w:rsidR="002D61E4" w:rsidRPr="00B158E5" w:rsidRDefault="00810C1B" w:rsidP="00393451">
            <w:pPr>
              <w:spacing w:before="240"/>
            </w:pPr>
            <w:r w:rsidRPr="00B158E5">
              <w:t>WRC</w:t>
            </w:r>
            <w:r w:rsidR="00CA179A">
              <w:t>-12</w:t>
            </w:r>
            <w:r w:rsidRPr="00B158E5">
              <w:t xml:space="preserve"> </w:t>
            </w:r>
            <w:r w:rsidR="00CA179A">
              <w:t>preparation</w:t>
            </w:r>
            <w:r w:rsidRPr="00B158E5">
              <w:t>s</w:t>
            </w:r>
          </w:p>
        </w:tc>
        <w:tc>
          <w:tcPr>
            <w:tcW w:w="2069" w:type="dxa"/>
            <w:gridSpan w:val="3"/>
          </w:tcPr>
          <w:p w:rsidR="002D61E4" w:rsidRPr="00B158E5" w:rsidRDefault="002D61E4" w:rsidP="00393451">
            <w:pPr>
              <w:spacing w:before="240"/>
            </w:pPr>
          </w:p>
        </w:tc>
      </w:tr>
      <w:tr w:rsidR="001F6029" w:rsidTr="001E403F">
        <w:tc>
          <w:tcPr>
            <w:tcW w:w="697" w:type="dxa"/>
          </w:tcPr>
          <w:p w:rsidR="001F6029" w:rsidRDefault="001F6029"/>
        </w:tc>
        <w:tc>
          <w:tcPr>
            <w:tcW w:w="7775" w:type="dxa"/>
          </w:tcPr>
          <w:p w:rsidR="001F6029" w:rsidRPr="00B158E5" w:rsidRDefault="0027594B" w:rsidP="0027594B">
            <w:r>
              <w:t>7</w:t>
            </w:r>
            <w:r w:rsidR="001F6029" w:rsidRPr="00617949">
              <w:t>.</w:t>
            </w:r>
            <w:r w:rsidR="00CA179A">
              <w:t>1</w:t>
            </w:r>
            <w:r w:rsidR="001F6029" w:rsidRPr="00B158E5">
              <w:tab/>
            </w:r>
            <w:r w:rsidR="00CA179A">
              <w:t>CPM process</w:t>
            </w:r>
          </w:p>
        </w:tc>
        <w:tc>
          <w:tcPr>
            <w:tcW w:w="2069" w:type="dxa"/>
            <w:gridSpan w:val="3"/>
          </w:tcPr>
          <w:p w:rsidR="001F6029" w:rsidRPr="00B158E5" w:rsidRDefault="00404B92" w:rsidP="00393451">
            <w:hyperlink r:id="rId45" w:history="1">
              <w:r w:rsidR="00E33920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E33920">
              <w:t xml:space="preserve"> (§ </w:t>
            </w:r>
            <w:r w:rsidR="00CA179A">
              <w:t>6.1</w:t>
            </w:r>
            <w:r w:rsidR="00E33920">
              <w:t>)</w:t>
            </w:r>
          </w:p>
        </w:tc>
      </w:tr>
      <w:tr w:rsidR="00CA179A" w:rsidTr="001E403F">
        <w:tc>
          <w:tcPr>
            <w:tcW w:w="697" w:type="dxa"/>
          </w:tcPr>
          <w:p w:rsidR="00CA179A" w:rsidRDefault="00CA179A"/>
        </w:tc>
        <w:tc>
          <w:tcPr>
            <w:tcW w:w="7775" w:type="dxa"/>
          </w:tcPr>
          <w:p w:rsidR="00CA179A" w:rsidRDefault="0027594B" w:rsidP="0027594B">
            <w:r>
              <w:t>7</w:t>
            </w:r>
            <w:r w:rsidR="00CA179A">
              <w:t>.2</w:t>
            </w:r>
            <w:r w:rsidR="00CA179A">
              <w:tab/>
              <w:t>BR and regional activities</w:t>
            </w:r>
          </w:p>
        </w:tc>
        <w:tc>
          <w:tcPr>
            <w:tcW w:w="2069" w:type="dxa"/>
            <w:gridSpan w:val="3"/>
          </w:tcPr>
          <w:p w:rsidR="00CA179A" w:rsidRDefault="00404B92" w:rsidP="00082B2C">
            <w:hyperlink r:id="rId46" w:history="1">
              <w:r w:rsidR="00CA179A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CA179A">
              <w:t xml:space="preserve"> </w:t>
            </w:r>
            <w:r w:rsidR="00082B2C">
              <w:t>(§ 6.2)</w:t>
            </w:r>
          </w:p>
        </w:tc>
      </w:tr>
      <w:tr w:rsidR="00082B2C" w:rsidTr="001E403F">
        <w:trPr>
          <w:gridAfter w:val="1"/>
          <w:wAfter w:w="251" w:type="dxa"/>
        </w:trPr>
        <w:tc>
          <w:tcPr>
            <w:tcW w:w="697" w:type="dxa"/>
          </w:tcPr>
          <w:p w:rsidR="00082B2C" w:rsidRPr="00617949" w:rsidRDefault="00082B2C" w:rsidP="00DE0DA3"/>
        </w:tc>
        <w:tc>
          <w:tcPr>
            <w:tcW w:w="7775" w:type="dxa"/>
          </w:tcPr>
          <w:p w:rsidR="00082B2C" w:rsidRDefault="0027594B" w:rsidP="001855F2">
            <w:r>
              <w:t>7</w:t>
            </w:r>
            <w:r w:rsidR="00082B2C">
              <w:t>.3</w:t>
            </w:r>
            <w:r w:rsidR="00082B2C">
              <w:tab/>
              <w:t>Resolution 80 (Rev.WRC-07)</w:t>
            </w:r>
            <w:r w:rsidR="00082B2C">
              <w:tab/>
            </w:r>
            <w:r w:rsidR="00082B2C">
              <w:tab/>
            </w:r>
            <w:r w:rsidR="00082B2C">
              <w:tab/>
            </w:r>
            <w:r w:rsidR="00082B2C">
              <w:tab/>
            </w:r>
            <w:r w:rsidR="00082B2C">
              <w:tab/>
            </w:r>
          </w:p>
        </w:tc>
        <w:tc>
          <w:tcPr>
            <w:tcW w:w="1818" w:type="dxa"/>
            <w:gridSpan w:val="2"/>
          </w:tcPr>
          <w:p w:rsidR="00082B2C" w:rsidRDefault="00404B92" w:rsidP="00082B2C">
            <w:hyperlink r:id="rId47" w:history="1">
              <w:r w:rsidR="00082B2C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082B2C">
              <w:t xml:space="preserve"> (§ 6.3)</w:t>
            </w:r>
          </w:p>
        </w:tc>
      </w:tr>
      <w:tr w:rsidR="00DB1A4F" w:rsidTr="001E403F">
        <w:trPr>
          <w:gridAfter w:val="1"/>
          <w:wAfter w:w="251" w:type="dxa"/>
        </w:trPr>
        <w:tc>
          <w:tcPr>
            <w:tcW w:w="697" w:type="dxa"/>
          </w:tcPr>
          <w:p w:rsidR="00DB1A4F" w:rsidRDefault="00DB1A4F" w:rsidP="00FE3CF5">
            <w:pPr>
              <w:spacing w:before="240"/>
            </w:pPr>
          </w:p>
        </w:tc>
        <w:tc>
          <w:tcPr>
            <w:tcW w:w="7775" w:type="dxa"/>
          </w:tcPr>
          <w:p w:rsidR="00DB1A4F" w:rsidRDefault="00DB1A4F" w:rsidP="00D81BB2">
            <w:r>
              <w:t>7.4</w:t>
            </w:r>
            <w:r>
              <w:tab/>
              <w:t>Other issues</w:t>
            </w:r>
            <w:r>
              <w:tab/>
            </w:r>
          </w:p>
        </w:tc>
        <w:tc>
          <w:tcPr>
            <w:tcW w:w="1818" w:type="dxa"/>
            <w:gridSpan w:val="2"/>
          </w:tcPr>
          <w:p w:rsidR="00DB1A4F" w:rsidRPr="00B158E5" w:rsidRDefault="001E403F" w:rsidP="00B802C1">
            <w:hyperlink r:id="rId48" w:history="1">
              <w:r w:rsidR="00DB1A4F" w:rsidRPr="001E403F">
                <w:rPr>
                  <w:rStyle w:val="Hyperlink"/>
                </w:rPr>
                <w:t>23</w:t>
              </w:r>
            </w:hyperlink>
          </w:p>
        </w:tc>
      </w:tr>
      <w:tr w:rsidR="00322FA4" w:rsidTr="001E403F">
        <w:trPr>
          <w:gridAfter w:val="1"/>
          <w:wAfter w:w="251" w:type="dxa"/>
        </w:trPr>
        <w:tc>
          <w:tcPr>
            <w:tcW w:w="697" w:type="dxa"/>
          </w:tcPr>
          <w:p w:rsidR="00322FA4" w:rsidRPr="00617949" w:rsidRDefault="0027594B" w:rsidP="00FE3CF5">
            <w:pPr>
              <w:spacing w:before="240"/>
            </w:pPr>
            <w:r>
              <w:t>8</w:t>
            </w:r>
          </w:p>
        </w:tc>
        <w:tc>
          <w:tcPr>
            <w:tcW w:w="7775" w:type="dxa"/>
          </w:tcPr>
          <w:p w:rsidR="00322FA4" w:rsidRPr="00B158E5" w:rsidRDefault="00D77AA0" w:rsidP="00FE3CF5">
            <w:pPr>
              <w:spacing w:before="240"/>
            </w:pPr>
            <w:r>
              <w:t xml:space="preserve">Strategic, </w:t>
            </w:r>
            <w:r w:rsidR="002D5DF5">
              <w:t>f</w:t>
            </w:r>
            <w:r>
              <w:t xml:space="preserve">inancial and </w:t>
            </w:r>
            <w:r w:rsidR="002D5DF5">
              <w:t>o</w:t>
            </w:r>
            <w:r w:rsidR="00322FA4" w:rsidRPr="00B158E5">
              <w:t xml:space="preserve">perational </w:t>
            </w:r>
            <w:r w:rsidR="002D5DF5">
              <w:t>p</w:t>
            </w:r>
            <w:r w:rsidR="00322FA4" w:rsidRPr="00B158E5">
              <w:t>lan</w:t>
            </w:r>
            <w:r w:rsidR="002D5DF5">
              <w:t>ning</w:t>
            </w:r>
          </w:p>
        </w:tc>
        <w:tc>
          <w:tcPr>
            <w:tcW w:w="1818" w:type="dxa"/>
            <w:gridSpan w:val="2"/>
          </w:tcPr>
          <w:p w:rsidR="00322FA4" w:rsidRPr="00B158E5" w:rsidRDefault="00322FA4" w:rsidP="00B802C1"/>
        </w:tc>
      </w:tr>
      <w:tr w:rsidR="00322FA4" w:rsidTr="001E403F">
        <w:trPr>
          <w:gridAfter w:val="1"/>
          <w:wAfter w:w="251" w:type="dxa"/>
        </w:trPr>
        <w:tc>
          <w:tcPr>
            <w:tcW w:w="697" w:type="dxa"/>
          </w:tcPr>
          <w:p w:rsidR="00322FA4" w:rsidRDefault="00322FA4" w:rsidP="00DE0DA3"/>
        </w:tc>
        <w:tc>
          <w:tcPr>
            <w:tcW w:w="7775" w:type="dxa"/>
          </w:tcPr>
          <w:p w:rsidR="00322FA4" w:rsidRPr="00B158E5" w:rsidRDefault="0027594B" w:rsidP="008F3716">
            <w:r>
              <w:t>8</w:t>
            </w:r>
            <w:r w:rsidR="00322FA4" w:rsidRPr="00617949">
              <w:t>.1</w:t>
            </w:r>
            <w:r w:rsidR="00322FA4" w:rsidRPr="00B158E5">
              <w:tab/>
              <w:t>Performance Report for 20</w:t>
            </w:r>
            <w:r w:rsidR="00B802C1">
              <w:t>1</w:t>
            </w:r>
            <w:r w:rsidR="00322FA4" w:rsidRPr="00B158E5">
              <w:t>0</w:t>
            </w:r>
            <w:r w:rsidR="00DB1A4F">
              <w:t xml:space="preserve"> (including CV160CA)</w:t>
            </w:r>
            <w:r w:rsidR="00D22628">
              <w:tab/>
            </w:r>
            <w:r w:rsidR="00D22628">
              <w:tab/>
            </w:r>
            <w:r w:rsidR="00D22628">
              <w:tab/>
            </w:r>
            <w:r w:rsidR="00D22628">
              <w:tab/>
            </w:r>
            <w:r w:rsidR="00D22628">
              <w:tab/>
            </w:r>
          </w:p>
        </w:tc>
        <w:tc>
          <w:tcPr>
            <w:tcW w:w="1818" w:type="dxa"/>
            <w:gridSpan w:val="2"/>
          </w:tcPr>
          <w:p w:rsidR="00322FA4" w:rsidRPr="00B158E5" w:rsidRDefault="00404B92">
            <w:hyperlink r:id="rId49" w:history="1">
              <w:r w:rsidR="00D22628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D22628">
              <w:t xml:space="preserve"> (§ 7)</w:t>
            </w:r>
          </w:p>
        </w:tc>
      </w:tr>
      <w:tr w:rsidR="00840E13" w:rsidTr="001E403F">
        <w:trPr>
          <w:gridAfter w:val="1"/>
          <w:wAfter w:w="251" w:type="dxa"/>
        </w:trPr>
        <w:tc>
          <w:tcPr>
            <w:tcW w:w="697" w:type="dxa"/>
          </w:tcPr>
          <w:p w:rsidR="00840E13" w:rsidRDefault="00840E13" w:rsidP="00DE0DA3"/>
        </w:tc>
        <w:tc>
          <w:tcPr>
            <w:tcW w:w="7775" w:type="dxa"/>
          </w:tcPr>
          <w:p w:rsidR="00840E13" w:rsidRDefault="00840E13" w:rsidP="0027594B">
            <w:r>
              <w:t>8</w:t>
            </w:r>
            <w:r w:rsidRPr="00617949">
              <w:t>.2</w:t>
            </w:r>
            <w:r w:rsidR="00BC5A82" w:rsidRPr="00B158E5">
              <w:t xml:space="preserve"> </w:t>
            </w:r>
            <w:r w:rsidR="00BC5A82">
              <w:tab/>
            </w:r>
            <w:r w:rsidR="00BC5A82" w:rsidRPr="00B158E5">
              <w:t>Draft Operational Plan for 201</w:t>
            </w:r>
            <w:r w:rsidR="00BC5A82">
              <w:t>2</w:t>
            </w:r>
            <w:r w:rsidR="00BC5A82" w:rsidRPr="00B158E5">
              <w:t>-201</w:t>
            </w:r>
            <w:r w:rsidR="00BC5A82">
              <w:t>5</w:t>
            </w:r>
          </w:p>
        </w:tc>
        <w:tc>
          <w:tcPr>
            <w:tcW w:w="1818" w:type="dxa"/>
            <w:gridSpan w:val="2"/>
          </w:tcPr>
          <w:p w:rsidR="00840E13" w:rsidRDefault="00404B92" w:rsidP="00BC5A82">
            <w:hyperlink r:id="rId50" w:history="1">
              <w:r w:rsidR="00BC5A82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BC5A82">
              <w:t xml:space="preserve"> (§ 7), </w:t>
            </w:r>
            <w:hyperlink r:id="rId51" w:history="1">
              <w:r w:rsidR="00BC5A82" w:rsidRPr="001E403F">
                <w:rPr>
                  <w:rStyle w:val="Hyperlink"/>
                </w:rPr>
                <w:t>15</w:t>
              </w:r>
            </w:hyperlink>
            <w:r w:rsidR="00BC5A82">
              <w:t xml:space="preserve"> (§ 4)</w:t>
            </w:r>
          </w:p>
        </w:tc>
      </w:tr>
      <w:tr w:rsidR="00322FA4" w:rsidTr="001E403F">
        <w:trPr>
          <w:gridAfter w:val="1"/>
          <w:wAfter w:w="251" w:type="dxa"/>
        </w:trPr>
        <w:tc>
          <w:tcPr>
            <w:tcW w:w="697" w:type="dxa"/>
          </w:tcPr>
          <w:p w:rsidR="00322FA4" w:rsidRDefault="00322FA4" w:rsidP="00DE0DA3"/>
        </w:tc>
        <w:tc>
          <w:tcPr>
            <w:tcW w:w="7775" w:type="dxa"/>
          </w:tcPr>
          <w:p w:rsidR="005117EA" w:rsidRDefault="005117EA" w:rsidP="00511980">
            <w:pPr>
              <w:spacing w:before="60"/>
            </w:pPr>
            <w:r>
              <w:t>8.3</w:t>
            </w:r>
            <w:r>
              <w:tab/>
              <w:t>Strategic Plan</w:t>
            </w:r>
          </w:p>
        </w:tc>
        <w:tc>
          <w:tcPr>
            <w:tcW w:w="1818" w:type="dxa"/>
            <w:gridSpan w:val="2"/>
          </w:tcPr>
          <w:p w:rsidR="005117EA" w:rsidRPr="00B158E5" w:rsidRDefault="001E403F" w:rsidP="00511980">
            <w:pPr>
              <w:spacing w:before="60"/>
            </w:pPr>
            <w:hyperlink r:id="rId52" w:history="1">
              <w:r w:rsidR="00DB1A4F" w:rsidRPr="001E403F">
                <w:rPr>
                  <w:rStyle w:val="Hyperlink"/>
                </w:rPr>
                <w:t>1R1</w:t>
              </w:r>
            </w:hyperlink>
            <w:r w:rsidR="00DB1A4F">
              <w:t xml:space="preserve"> (§3.1), </w:t>
            </w:r>
            <w:hyperlink r:id="rId53" w:history="1">
              <w:r w:rsidR="005117EA" w:rsidRPr="001E403F">
                <w:rPr>
                  <w:rStyle w:val="Hyperlink"/>
                </w:rPr>
                <w:t>7</w:t>
              </w:r>
            </w:hyperlink>
          </w:p>
        </w:tc>
      </w:tr>
      <w:tr w:rsidR="004C47E2" w:rsidTr="001E403F">
        <w:trPr>
          <w:gridAfter w:val="2"/>
          <w:wAfter w:w="368" w:type="dxa"/>
        </w:trPr>
        <w:tc>
          <w:tcPr>
            <w:tcW w:w="697" w:type="dxa"/>
          </w:tcPr>
          <w:p w:rsidR="004C47E2" w:rsidRPr="00617949" w:rsidRDefault="0027594B" w:rsidP="0027594B">
            <w:pPr>
              <w:spacing w:before="240"/>
              <w:rPr>
                <w:highlight w:val="yellow"/>
              </w:rPr>
            </w:pPr>
            <w:r>
              <w:t>9</w:t>
            </w:r>
          </w:p>
        </w:tc>
        <w:tc>
          <w:tcPr>
            <w:tcW w:w="7775" w:type="dxa"/>
          </w:tcPr>
          <w:p w:rsidR="004C47E2" w:rsidRPr="00B158E5" w:rsidRDefault="004C47E2" w:rsidP="002B4608">
            <w:pPr>
              <w:spacing w:before="240"/>
            </w:pPr>
            <w:r w:rsidRPr="00B158E5">
              <w:t>Seminars and Workshops</w:t>
            </w:r>
          </w:p>
        </w:tc>
        <w:tc>
          <w:tcPr>
            <w:tcW w:w="1701" w:type="dxa"/>
          </w:tcPr>
          <w:p w:rsidR="004C47E2" w:rsidRPr="008453AF" w:rsidRDefault="00404B92" w:rsidP="002B4608">
            <w:pPr>
              <w:spacing w:before="240"/>
              <w:rPr>
                <w:highlight w:val="yellow"/>
              </w:rPr>
            </w:pPr>
            <w:hyperlink r:id="rId54" w:history="1">
              <w:r w:rsidR="00E33920" w:rsidRPr="00404B92">
                <w:rPr>
                  <w:rStyle w:val="Hyperlink"/>
                </w:rPr>
                <w:t>1</w:t>
              </w:r>
              <w:r w:rsidR="004E53D6" w:rsidRPr="00404B92">
                <w:rPr>
                  <w:rStyle w:val="Hyperlink"/>
                </w:rPr>
                <w:t>R1</w:t>
              </w:r>
            </w:hyperlink>
            <w:r w:rsidR="00E33920">
              <w:t xml:space="preserve"> (§ </w:t>
            </w:r>
            <w:r w:rsidR="00B802C1">
              <w:t>8</w:t>
            </w:r>
            <w:r w:rsidR="00E33920">
              <w:t>)</w:t>
            </w:r>
          </w:p>
        </w:tc>
      </w:tr>
      <w:tr w:rsidR="00EF0186" w:rsidTr="001E403F">
        <w:trPr>
          <w:gridAfter w:val="2"/>
          <w:wAfter w:w="368" w:type="dxa"/>
        </w:trPr>
        <w:tc>
          <w:tcPr>
            <w:tcW w:w="697" w:type="dxa"/>
          </w:tcPr>
          <w:p w:rsidR="00EF0186" w:rsidRDefault="00EF0186" w:rsidP="00151F17">
            <w:pPr>
              <w:spacing w:before="240"/>
            </w:pPr>
            <w:r>
              <w:t>10</w:t>
            </w:r>
          </w:p>
        </w:tc>
        <w:tc>
          <w:tcPr>
            <w:tcW w:w="7775" w:type="dxa"/>
          </w:tcPr>
          <w:p w:rsidR="00EF0186" w:rsidRPr="00B158E5" w:rsidRDefault="00DB1A4F">
            <w:pPr>
              <w:spacing w:before="240"/>
            </w:pPr>
            <w:r>
              <w:t>Consideration of the summary of conclusions</w:t>
            </w:r>
            <w:r w:rsidR="00EF0186">
              <w:tab/>
            </w:r>
            <w:r w:rsidR="00EF0186">
              <w:tab/>
            </w:r>
          </w:p>
        </w:tc>
        <w:tc>
          <w:tcPr>
            <w:tcW w:w="1701" w:type="dxa"/>
          </w:tcPr>
          <w:p w:rsidR="00EF0186" w:rsidRDefault="00EF0186" w:rsidP="002B4608">
            <w:pPr>
              <w:spacing w:before="240"/>
            </w:pPr>
          </w:p>
        </w:tc>
      </w:tr>
      <w:tr w:rsidR="00151F17" w:rsidTr="001E403F">
        <w:trPr>
          <w:gridAfter w:val="2"/>
          <w:wAfter w:w="368" w:type="dxa"/>
        </w:trPr>
        <w:tc>
          <w:tcPr>
            <w:tcW w:w="697" w:type="dxa"/>
          </w:tcPr>
          <w:p w:rsidR="00151F17" w:rsidRDefault="00151F17" w:rsidP="002B4608">
            <w:pPr>
              <w:spacing w:before="240"/>
            </w:pPr>
            <w:r>
              <w:t>11</w:t>
            </w:r>
          </w:p>
        </w:tc>
        <w:tc>
          <w:tcPr>
            <w:tcW w:w="7775" w:type="dxa"/>
          </w:tcPr>
          <w:p w:rsidR="00151F17" w:rsidRDefault="00151F17" w:rsidP="002B4608">
            <w:pPr>
              <w:spacing w:before="240"/>
            </w:pPr>
            <w:r w:rsidRPr="00B158E5">
              <w:t>Date of next meeting</w:t>
            </w:r>
            <w:r>
              <w:t>(s)</w:t>
            </w:r>
          </w:p>
        </w:tc>
        <w:tc>
          <w:tcPr>
            <w:tcW w:w="1701" w:type="dxa"/>
          </w:tcPr>
          <w:p w:rsidR="00151F17" w:rsidRDefault="00151F17" w:rsidP="00151F17">
            <w:pPr>
              <w:spacing w:before="240"/>
            </w:pPr>
          </w:p>
        </w:tc>
      </w:tr>
      <w:tr w:rsidR="00151F17" w:rsidTr="001E403F">
        <w:trPr>
          <w:gridAfter w:val="2"/>
          <w:wAfter w:w="368" w:type="dxa"/>
        </w:trPr>
        <w:tc>
          <w:tcPr>
            <w:tcW w:w="697" w:type="dxa"/>
          </w:tcPr>
          <w:p w:rsidR="00151F17" w:rsidRDefault="00151F17" w:rsidP="00A913C1">
            <w:pPr>
              <w:spacing w:before="240"/>
            </w:pPr>
            <w:r>
              <w:t>12</w:t>
            </w:r>
          </w:p>
        </w:tc>
        <w:tc>
          <w:tcPr>
            <w:tcW w:w="7775" w:type="dxa"/>
          </w:tcPr>
          <w:p w:rsidR="00151F17" w:rsidRPr="00B158E5" w:rsidRDefault="00151F17" w:rsidP="002B4608">
            <w:pPr>
              <w:spacing w:before="240"/>
            </w:pPr>
            <w:r>
              <w:t>Any other business</w:t>
            </w:r>
          </w:p>
        </w:tc>
        <w:tc>
          <w:tcPr>
            <w:tcW w:w="1701" w:type="dxa"/>
          </w:tcPr>
          <w:p w:rsidR="00151F17" w:rsidRDefault="00151F17" w:rsidP="00151F17">
            <w:pPr>
              <w:spacing w:before="240"/>
            </w:pPr>
          </w:p>
        </w:tc>
      </w:tr>
      <w:tr w:rsidR="00151F17" w:rsidTr="001E403F">
        <w:trPr>
          <w:gridAfter w:val="2"/>
          <w:wAfter w:w="368" w:type="dxa"/>
        </w:trPr>
        <w:tc>
          <w:tcPr>
            <w:tcW w:w="697" w:type="dxa"/>
          </w:tcPr>
          <w:p w:rsidR="00151F17" w:rsidRDefault="00151F17" w:rsidP="00A913C1">
            <w:pPr>
              <w:spacing w:before="240"/>
            </w:pPr>
          </w:p>
        </w:tc>
        <w:tc>
          <w:tcPr>
            <w:tcW w:w="7775" w:type="dxa"/>
          </w:tcPr>
          <w:p w:rsidR="00151F17" w:rsidRDefault="00151F17" w:rsidP="002B4608">
            <w:pPr>
              <w:spacing w:before="240"/>
            </w:pPr>
            <w:r w:rsidRPr="00B158E5">
              <w:t>-</w:t>
            </w:r>
            <w:r w:rsidRPr="00B158E5">
              <w:tab/>
              <w:t>Statistics on Sector Member participation</w:t>
            </w:r>
          </w:p>
        </w:tc>
        <w:tc>
          <w:tcPr>
            <w:tcW w:w="1701" w:type="dxa"/>
          </w:tcPr>
          <w:p w:rsidR="00151F17" w:rsidRDefault="001E403F" w:rsidP="00D81F15">
            <w:pPr>
              <w:spacing w:before="240"/>
            </w:pPr>
            <w:hyperlink r:id="rId55" w:history="1">
              <w:r w:rsidR="00151F17" w:rsidRPr="00D81BB2">
                <w:rPr>
                  <w:rStyle w:val="Hyperlink"/>
                </w:rPr>
                <w:t>1</w:t>
              </w:r>
            </w:hyperlink>
            <w:r w:rsidR="00151F17">
              <w:t xml:space="preserve"> (Add.2</w:t>
            </w:r>
            <w:r w:rsidR="00DB1A4F">
              <w:t>(R1)</w:t>
            </w:r>
            <w:r w:rsidR="00151F17">
              <w:t>)</w:t>
            </w:r>
          </w:p>
        </w:tc>
      </w:tr>
      <w:tr w:rsidR="00DB1A4F" w:rsidTr="001E403F">
        <w:trPr>
          <w:gridAfter w:val="2"/>
          <w:wAfter w:w="368" w:type="dxa"/>
        </w:trPr>
        <w:tc>
          <w:tcPr>
            <w:tcW w:w="697" w:type="dxa"/>
          </w:tcPr>
          <w:p w:rsidR="00DB1A4F" w:rsidRDefault="00DB1A4F" w:rsidP="00A913C1">
            <w:pPr>
              <w:spacing w:before="240"/>
            </w:pPr>
          </w:p>
        </w:tc>
        <w:tc>
          <w:tcPr>
            <w:tcW w:w="7775" w:type="dxa"/>
          </w:tcPr>
          <w:p w:rsidR="00DB1A4F" w:rsidRPr="00B158E5" w:rsidRDefault="00DB1A4F" w:rsidP="00D81BB2">
            <w:pPr>
              <w:numPr>
                <w:ilvl w:val="0"/>
                <w:numId w:val="20"/>
              </w:numPr>
              <w:tabs>
                <w:tab w:val="clear" w:pos="794"/>
                <w:tab w:val="left" w:pos="721"/>
              </w:tabs>
              <w:spacing w:before="240"/>
              <w:ind w:left="12" w:firstLine="1"/>
            </w:pPr>
            <w:r>
              <w:t>UNIDROIT</w:t>
            </w:r>
          </w:p>
        </w:tc>
        <w:tc>
          <w:tcPr>
            <w:tcW w:w="1701" w:type="dxa"/>
          </w:tcPr>
          <w:p w:rsidR="00DB1A4F" w:rsidRDefault="00DB1A4F" w:rsidP="00151F17">
            <w:pPr>
              <w:spacing w:before="240"/>
            </w:pPr>
          </w:p>
        </w:tc>
      </w:tr>
    </w:tbl>
    <w:p w:rsidR="002D61E4" w:rsidRDefault="002D61E4"/>
    <w:p w:rsidR="00151F17" w:rsidRDefault="00151F17"/>
    <w:p w:rsidR="008C2537" w:rsidRDefault="008C2537"/>
    <w:p w:rsidR="00C341D8" w:rsidRPr="00171096" w:rsidRDefault="00C341D8" w:rsidP="00013B10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</w:pPr>
      <w:r w:rsidRPr="00171096">
        <w:tab/>
      </w:r>
      <w:r w:rsidRPr="00E02560">
        <w:t>J.B. YAO KOUAKOU</w:t>
      </w:r>
      <w:r w:rsidRPr="00E02560">
        <w:br/>
      </w:r>
      <w:r w:rsidRPr="00171096">
        <w:tab/>
        <w:t>Chairman, Radiocommunication Advisory Group</w:t>
      </w:r>
    </w:p>
    <w:sectPr w:rsidR="00C341D8" w:rsidRPr="00171096">
      <w:headerReference w:type="default" r:id="rId56"/>
      <w:footerReference w:type="default" r:id="rId57"/>
      <w:footerReference w:type="first" r:id="rId5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86" w:rsidRDefault="00EF0186">
      <w:r>
        <w:separator/>
      </w:r>
    </w:p>
  </w:endnote>
  <w:endnote w:type="continuationSeparator" w:id="0">
    <w:p w:rsidR="00EF0186" w:rsidRDefault="00E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6" w:rsidRPr="00D77AA0" w:rsidRDefault="00EF0186" w:rsidP="00CF0B3E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992570">
      <w:rPr>
        <w:lang w:val="nb-NO"/>
      </w:rPr>
      <w:t>M:\BRIAP\STAFF\Millet\RAG\RAG11\ADM\ADM1R1E.docx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570">
      <w:t>08.06.11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2570">
      <w:t>08.06.11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6" w:rsidRPr="00D77AA0" w:rsidRDefault="00EF0186" w:rsidP="00E61E66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992570">
      <w:rPr>
        <w:lang w:val="nb-NO"/>
      </w:rPr>
      <w:t>M:\BRIAP\STAFF\Millet\RAG\RAG11\ADM\ADM1R1E.docx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86" w:rsidRDefault="00EF0186">
      <w:r>
        <w:t>____________________</w:t>
      </w:r>
    </w:p>
  </w:footnote>
  <w:footnote w:type="continuationSeparator" w:id="0">
    <w:p w:rsidR="00EF0186" w:rsidRDefault="00EF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6" w:rsidRPr="00D81BB2" w:rsidRDefault="00EF0186" w:rsidP="005C21AA">
    <w:pPr>
      <w:pStyle w:val="Header"/>
      <w:rPr>
        <w:lang w:val="en-US"/>
      </w:rPr>
    </w:pPr>
    <w:r w:rsidRPr="00D81BB2">
      <w:rPr>
        <w:lang w:val="en-U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2570">
      <w:rPr>
        <w:noProof/>
      </w:rPr>
      <w:t>2</w:t>
    </w:r>
    <w:r>
      <w:rPr>
        <w:noProof/>
      </w:rPr>
      <w:fldChar w:fldCharType="end"/>
    </w:r>
    <w:r w:rsidRPr="00D81BB2">
      <w:rPr>
        <w:lang w:val="en-US"/>
      </w:rPr>
      <w:t xml:space="preserve"> -</w:t>
    </w:r>
    <w:r w:rsidRPr="00D81BB2">
      <w:rPr>
        <w:lang w:val="en-US"/>
      </w:rPr>
      <w:br/>
      <w:t>RAG11-1/ADM/1</w:t>
    </w:r>
    <w:r w:rsidR="004D5179" w:rsidRPr="00D81BB2">
      <w:rPr>
        <w:lang w:val="en-US"/>
      </w:rPr>
      <w:t>(Rev.</w:t>
    </w:r>
    <w:r w:rsidR="004D5179">
      <w:rPr>
        <w:lang w:val="en-US"/>
      </w:rPr>
      <w:t>1)</w:t>
    </w:r>
    <w:r w:rsidRPr="00D81BB2">
      <w:rPr>
        <w:lang w:val="en-US"/>
      </w:rPr>
      <w:t>-E</w:t>
    </w:r>
  </w:p>
  <w:p w:rsidR="00EF0186" w:rsidRPr="00D81BB2" w:rsidRDefault="00EF018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D21A6"/>
    <w:multiLevelType w:val="hybridMultilevel"/>
    <w:tmpl w:val="64580040"/>
    <w:lvl w:ilvl="0" w:tplc="AE9E68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077A"/>
    <w:multiLevelType w:val="hybridMultilevel"/>
    <w:tmpl w:val="6E785530"/>
    <w:lvl w:ilvl="0" w:tplc="69B830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C0FA4"/>
    <w:multiLevelType w:val="hybridMultilevel"/>
    <w:tmpl w:val="603A0448"/>
    <w:lvl w:ilvl="0" w:tplc="E95C2C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607F4"/>
    <w:multiLevelType w:val="hybridMultilevel"/>
    <w:tmpl w:val="DBAC0C68"/>
    <w:lvl w:ilvl="0" w:tplc="2C5E6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50256"/>
    <w:rsid w:val="000518DF"/>
    <w:rsid w:val="000520AE"/>
    <w:rsid w:val="0005420F"/>
    <w:rsid w:val="00070539"/>
    <w:rsid w:val="0007266F"/>
    <w:rsid w:val="00074D09"/>
    <w:rsid w:val="000776B1"/>
    <w:rsid w:val="00082B2C"/>
    <w:rsid w:val="00084970"/>
    <w:rsid w:val="00085BCA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5A8"/>
    <w:rsid w:val="001315D7"/>
    <w:rsid w:val="00151F17"/>
    <w:rsid w:val="001637DB"/>
    <w:rsid w:val="00166B49"/>
    <w:rsid w:val="001855F2"/>
    <w:rsid w:val="0018565C"/>
    <w:rsid w:val="001862E3"/>
    <w:rsid w:val="001B46AB"/>
    <w:rsid w:val="001C0BEC"/>
    <w:rsid w:val="001E403F"/>
    <w:rsid w:val="001E7C54"/>
    <w:rsid w:val="001F432F"/>
    <w:rsid w:val="001F5208"/>
    <w:rsid w:val="001F5E9D"/>
    <w:rsid w:val="001F6029"/>
    <w:rsid w:val="002014B9"/>
    <w:rsid w:val="00202CCB"/>
    <w:rsid w:val="0020468A"/>
    <w:rsid w:val="002234A6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502"/>
    <w:rsid w:val="002D2EEB"/>
    <w:rsid w:val="002D5DF5"/>
    <w:rsid w:val="002D61E4"/>
    <w:rsid w:val="002F2392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70EAC"/>
    <w:rsid w:val="00380C5A"/>
    <w:rsid w:val="00385E23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B7ECB"/>
    <w:rsid w:val="003D0AEA"/>
    <w:rsid w:val="003E3D15"/>
    <w:rsid w:val="003E5CC2"/>
    <w:rsid w:val="00404B92"/>
    <w:rsid w:val="004058C8"/>
    <w:rsid w:val="00416B26"/>
    <w:rsid w:val="00420D84"/>
    <w:rsid w:val="00425583"/>
    <w:rsid w:val="00427813"/>
    <w:rsid w:val="00441E28"/>
    <w:rsid w:val="00485E8C"/>
    <w:rsid w:val="004C47E2"/>
    <w:rsid w:val="004D2B7E"/>
    <w:rsid w:val="004D2C46"/>
    <w:rsid w:val="004D5179"/>
    <w:rsid w:val="004E53D6"/>
    <w:rsid w:val="004E62C6"/>
    <w:rsid w:val="005013FF"/>
    <w:rsid w:val="005117EA"/>
    <w:rsid w:val="00511980"/>
    <w:rsid w:val="0051782D"/>
    <w:rsid w:val="00522213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75E0"/>
    <w:rsid w:val="00617949"/>
    <w:rsid w:val="00625EB3"/>
    <w:rsid w:val="00632744"/>
    <w:rsid w:val="00635D5C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7105E5"/>
    <w:rsid w:val="007306EF"/>
    <w:rsid w:val="00733C21"/>
    <w:rsid w:val="00733E05"/>
    <w:rsid w:val="007444BB"/>
    <w:rsid w:val="00746923"/>
    <w:rsid w:val="007542FC"/>
    <w:rsid w:val="00764F7E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42D0"/>
    <w:rsid w:val="00877977"/>
    <w:rsid w:val="00885C84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6928"/>
    <w:rsid w:val="00934716"/>
    <w:rsid w:val="00940275"/>
    <w:rsid w:val="00940EC5"/>
    <w:rsid w:val="00965AD3"/>
    <w:rsid w:val="00966A09"/>
    <w:rsid w:val="009711CF"/>
    <w:rsid w:val="0097291D"/>
    <w:rsid w:val="00975428"/>
    <w:rsid w:val="0097612B"/>
    <w:rsid w:val="00987987"/>
    <w:rsid w:val="00991204"/>
    <w:rsid w:val="00992570"/>
    <w:rsid w:val="009A2421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830CA"/>
    <w:rsid w:val="00AA7DFF"/>
    <w:rsid w:val="00AB47ED"/>
    <w:rsid w:val="00AC4BDA"/>
    <w:rsid w:val="00AE130C"/>
    <w:rsid w:val="00AF17B2"/>
    <w:rsid w:val="00AF2A61"/>
    <w:rsid w:val="00B01F69"/>
    <w:rsid w:val="00B158E5"/>
    <w:rsid w:val="00B27123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C5A82"/>
    <w:rsid w:val="00BD329B"/>
    <w:rsid w:val="00BD6890"/>
    <w:rsid w:val="00BE7E12"/>
    <w:rsid w:val="00BF42C2"/>
    <w:rsid w:val="00C04673"/>
    <w:rsid w:val="00C07824"/>
    <w:rsid w:val="00C16EC2"/>
    <w:rsid w:val="00C225D9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4D19"/>
    <w:rsid w:val="00C95C48"/>
    <w:rsid w:val="00CA179A"/>
    <w:rsid w:val="00CA1F7C"/>
    <w:rsid w:val="00CA7147"/>
    <w:rsid w:val="00CC0FF1"/>
    <w:rsid w:val="00CF0B3E"/>
    <w:rsid w:val="00CF426A"/>
    <w:rsid w:val="00CF60A5"/>
    <w:rsid w:val="00D007AB"/>
    <w:rsid w:val="00D1326A"/>
    <w:rsid w:val="00D20640"/>
    <w:rsid w:val="00D22628"/>
    <w:rsid w:val="00D24C8E"/>
    <w:rsid w:val="00D30525"/>
    <w:rsid w:val="00D547FC"/>
    <w:rsid w:val="00D77AA0"/>
    <w:rsid w:val="00D81BB2"/>
    <w:rsid w:val="00D81F15"/>
    <w:rsid w:val="00D8620C"/>
    <w:rsid w:val="00DB1A4F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6E7"/>
    <w:rsid w:val="00E478FE"/>
    <w:rsid w:val="00E51E49"/>
    <w:rsid w:val="00E61E66"/>
    <w:rsid w:val="00E75495"/>
    <w:rsid w:val="00E97F0D"/>
    <w:rsid w:val="00EA7104"/>
    <w:rsid w:val="00EB29C5"/>
    <w:rsid w:val="00EB4109"/>
    <w:rsid w:val="00EB610F"/>
    <w:rsid w:val="00ED2B2D"/>
    <w:rsid w:val="00EE6C08"/>
    <w:rsid w:val="00EF0186"/>
    <w:rsid w:val="00F2713B"/>
    <w:rsid w:val="00F31B3A"/>
    <w:rsid w:val="00F34712"/>
    <w:rsid w:val="00F52A88"/>
    <w:rsid w:val="00FA2959"/>
    <w:rsid w:val="00FA3F97"/>
    <w:rsid w:val="00FC0853"/>
    <w:rsid w:val="00FC6079"/>
    <w:rsid w:val="00FD0EC0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404B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B7E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15/en" TargetMode="External"/><Relationship Id="rId18" Type="http://schemas.openxmlformats.org/officeDocument/2006/relationships/hyperlink" Target="http://www.itu.int/md/R11-RAG2011-C-0003/en" TargetMode="External"/><Relationship Id="rId26" Type="http://schemas.openxmlformats.org/officeDocument/2006/relationships/hyperlink" Target="http://www.itu.int/md/R11-RAG2011-C-0005/en" TargetMode="External"/><Relationship Id="rId39" Type="http://schemas.openxmlformats.org/officeDocument/2006/relationships/hyperlink" Target="http://www.itu.int/md/R11-RAG2011-C-0015/en" TargetMode="External"/><Relationship Id="rId21" Type="http://schemas.openxmlformats.org/officeDocument/2006/relationships/hyperlink" Target="http://www.itu.int/md/R11-RAG2011-C-0017/en" TargetMode="External"/><Relationship Id="rId34" Type="http://schemas.openxmlformats.org/officeDocument/2006/relationships/hyperlink" Target="http://www.itu.int/md/R11-RAG2011-C-0001/en" TargetMode="External"/><Relationship Id="rId42" Type="http://schemas.openxmlformats.org/officeDocument/2006/relationships/hyperlink" Target="http://www.itu.int/md/R11-RAG2011-C-0012/en" TargetMode="External"/><Relationship Id="rId47" Type="http://schemas.openxmlformats.org/officeDocument/2006/relationships/hyperlink" Target="http://www.itu.int/md/R11-RAG2011-C-0001/en" TargetMode="External"/><Relationship Id="rId50" Type="http://schemas.openxmlformats.org/officeDocument/2006/relationships/hyperlink" Target="http://www.itu.int/md/R11-RAG2011-C-0001/en" TargetMode="External"/><Relationship Id="rId55" Type="http://schemas.openxmlformats.org/officeDocument/2006/relationships/hyperlink" Target="http://www.itu.int/md/R11-RAG2011-C-000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1-RAG2011-C-0001/en" TargetMode="External"/><Relationship Id="rId17" Type="http://schemas.openxmlformats.org/officeDocument/2006/relationships/hyperlink" Target="http://www.itu.int/md/R11-RAG2011-C-0001/en" TargetMode="External"/><Relationship Id="rId25" Type="http://schemas.openxmlformats.org/officeDocument/2006/relationships/hyperlink" Target="http://www.itu.int/md/R11-RAG2011-C-0022/en" TargetMode="External"/><Relationship Id="rId33" Type="http://schemas.openxmlformats.org/officeDocument/2006/relationships/hyperlink" Target="http://www.itu.int/md/R11-RAG2011-C-0024/en" TargetMode="External"/><Relationship Id="rId38" Type="http://schemas.openxmlformats.org/officeDocument/2006/relationships/hyperlink" Target="http://www.itu.int/md/R11-RAG2011-C-0009/en" TargetMode="External"/><Relationship Id="rId46" Type="http://schemas.openxmlformats.org/officeDocument/2006/relationships/hyperlink" Target="http://www.itu.int/md/R11-RAG2011-C-0001/en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1-RAG2011-C-0015/en" TargetMode="External"/><Relationship Id="rId20" Type="http://schemas.openxmlformats.org/officeDocument/2006/relationships/hyperlink" Target="http://www.itu.int/md/R11-RAG2011-C-0015/en" TargetMode="External"/><Relationship Id="rId29" Type="http://schemas.openxmlformats.org/officeDocument/2006/relationships/hyperlink" Target="http://www.itu.int/md/R11-RAG2011-C-0014/en" TargetMode="External"/><Relationship Id="rId41" Type="http://schemas.openxmlformats.org/officeDocument/2006/relationships/hyperlink" Target="http://www.itu.int/md/R11-RAG2011-C-0002/en" TargetMode="External"/><Relationship Id="rId54" Type="http://schemas.openxmlformats.org/officeDocument/2006/relationships/hyperlink" Target="http://www.itu.int/md/R11-RAG2011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1-RAG2011-C-0015/en" TargetMode="External"/><Relationship Id="rId24" Type="http://schemas.openxmlformats.org/officeDocument/2006/relationships/hyperlink" Target="http://www.itu.int/md/R11-RAG2011-C-0021/en" TargetMode="External"/><Relationship Id="rId32" Type="http://schemas.openxmlformats.org/officeDocument/2006/relationships/hyperlink" Target="http://www.itu.int/md/R11-RAG2011-C-0020/en" TargetMode="External"/><Relationship Id="rId37" Type="http://schemas.openxmlformats.org/officeDocument/2006/relationships/hyperlink" Target="http://www.itu.int/md/R11-RAG2011-C-0001/en" TargetMode="External"/><Relationship Id="rId40" Type="http://schemas.openxmlformats.org/officeDocument/2006/relationships/hyperlink" Target="http://www.itu.int/md/R11-RAG2011-C-0016/en" TargetMode="External"/><Relationship Id="rId45" Type="http://schemas.openxmlformats.org/officeDocument/2006/relationships/hyperlink" Target="http://www.itu.int/md/R11-RAG2011-C-0001/en" TargetMode="External"/><Relationship Id="rId53" Type="http://schemas.openxmlformats.org/officeDocument/2006/relationships/hyperlink" Target="http://www.itu.int/md/R11-RAG2011-C-0007/en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1-RAG2011-C-0008/en" TargetMode="External"/><Relationship Id="rId23" Type="http://schemas.openxmlformats.org/officeDocument/2006/relationships/hyperlink" Target="http://www.itu.int/md/R11-RAG2011-C-0001/en" TargetMode="External"/><Relationship Id="rId28" Type="http://schemas.openxmlformats.org/officeDocument/2006/relationships/hyperlink" Target="http://www.itu.int/md/R11-RAG2011-C-0018/en" TargetMode="External"/><Relationship Id="rId36" Type="http://schemas.openxmlformats.org/officeDocument/2006/relationships/hyperlink" Target="http://www.itu.int/md/R11-RAG2011-C-0010/en" TargetMode="External"/><Relationship Id="rId49" Type="http://schemas.openxmlformats.org/officeDocument/2006/relationships/hyperlink" Target="http://www.itu.int/md/R11-RAG2011-C-0001/en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itu.int/md/R11-RAG2011-C-0001/en" TargetMode="External"/><Relationship Id="rId19" Type="http://schemas.openxmlformats.org/officeDocument/2006/relationships/hyperlink" Target="http://www.itu.int/md/R11-RAG2011-C-0006/en" TargetMode="External"/><Relationship Id="rId31" Type="http://schemas.openxmlformats.org/officeDocument/2006/relationships/hyperlink" Target="http://www.itu.int/md/R11-RAG2011-C-0015/en" TargetMode="External"/><Relationship Id="rId44" Type="http://schemas.openxmlformats.org/officeDocument/2006/relationships/hyperlink" Target="http://www.itu.int/md/R11-RAG2011-C-0011/en" TargetMode="External"/><Relationship Id="rId52" Type="http://schemas.openxmlformats.org/officeDocument/2006/relationships/hyperlink" Target="http://www.itu.int/md/R11-RAG2011-C-0001/en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R11-RAG2011-C-0001/en" TargetMode="External"/><Relationship Id="rId22" Type="http://schemas.openxmlformats.org/officeDocument/2006/relationships/hyperlink" Target="http://www.itu.int/md/R11-RAG2011-C-0019/en" TargetMode="External"/><Relationship Id="rId27" Type="http://schemas.openxmlformats.org/officeDocument/2006/relationships/hyperlink" Target="http://www.itu.int/md/R11-RAG2011-C-0015/en" TargetMode="External"/><Relationship Id="rId30" Type="http://schemas.openxmlformats.org/officeDocument/2006/relationships/hyperlink" Target="http://www.itu.int/md/R11-RAG2011-C-0001/en" TargetMode="External"/><Relationship Id="rId35" Type="http://schemas.openxmlformats.org/officeDocument/2006/relationships/hyperlink" Target="http://www.itu.int/md/R11-RAG2011-C-0004/en" TargetMode="External"/><Relationship Id="rId43" Type="http://schemas.openxmlformats.org/officeDocument/2006/relationships/hyperlink" Target="http://www.itu.int/md/R11-RAG2011-C-0013/en" TargetMode="External"/><Relationship Id="rId48" Type="http://schemas.openxmlformats.org/officeDocument/2006/relationships/hyperlink" Target="http://www.itu.int/md/R11-RAG2011-C-0023/en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itu.int/md/R11-RAG2011-C-0015/e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EB54-3279-45B4-AE27-4A1689E5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50</cp:revision>
  <cp:lastPrinted>2011-06-08T11:16:00Z</cp:lastPrinted>
  <dcterms:created xsi:type="dcterms:W3CDTF">2011-05-30T22:09:00Z</dcterms:created>
  <dcterms:modified xsi:type="dcterms:W3CDTF">2011-06-08T11:16:00Z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