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89" w:type="dxa"/>
        <w:jc w:val="center"/>
        <w:tblLayout w:type="fixed"/>
        <w:tblLook w:val="04A0" w:firstRow="1" w:lastRow="0" w:firstColumn="1" w:lastColumn="0" w:noHBand="0" w:noVBand="1"/>
      </w:tblPr>
      <w:tblGrid>
        <w:gridCol w:w="1526"/>
        <w:gridCol w:w="5528"/>
        <w:gridCol w:w="2835"/>
      </w:tblGrid>
      <w:tr w:rsidR="00EA15B3" w:rsidRPr="00247B35" w14:paraId="5C73F0FD" w14:textId="77777777" w:rsidTr="006A1921">
        <w:trPr>
          <w:jc w:val="center"/>
        </w:trPr>
        <w:tc>
          <w:tcPr>
            <w:tcW w:w="9889" w:type="dxa"/>
            <w:gridSpan w:val="3"/>
            <w:shd w:val="clear" w:color="auto" w:fill="auto"/>
          </w:tcPr>
          <w:p w14:paraId="073DFDCF" w14:textId="77777777" w:rsidR="00EA15B3" w:rsidRPr="00247B35" w:rsidRDefault="008E38B4" w:rsidP="00117282">
            <w:pPr>
              <w:spacing w:before="0"/>
              <w:jc w:val="left"/>
              <w:rPr>
                <w:rFonts w:cstheme="minorHAnsi"/>
                <w:b/>
                <w:bCs/>
                <w:color w:val="808080"/>
                <w:sz w:val="28"/>
                <w:szCs w:val="28"/>
                <w:lang w:val="en-GB"/>
              </w:rPr>
            </w:pPr>
            <w:r w:rsidRPr="00247B35">
              <w:rPr>
                <w:rFonts w:cstheme="minorHAnsi"/>
                <w:b/>
                <w:bCs/>
                <w:color w:val="808080"/>
                <w:sz w:val="28"/>
                <w:szCs w:val="28"/>
                <w:lang w:val="en-GB"/>
              </w:rPr>
              <w:t xml:space="preserve">Radiocommunication </w:t>
            </w:r>
            <w:r w:rsidR="00AF70DA" w:rsidRPr="00247B35">
              <w:rPr>
                <w:rFonts w:cstheme="minorHAnsi"/>
                <w:b/>
                <w:bCs/>
                <w:color w:val="808080"/>
                <w:sz w:val="28"/>
                <w:szCs w:val="28"/>
                <w:lang w:val="en-GB"/>
              </w:rPr>
              <w:t>Bureau (BR)</w:t>
            </w:r>
          </w:p>
          <w:p w14:paraId="703EB0A8" w14:textId="77777777" w:rsidR="008E38B4" w:rsidRPr="00247B35" w:rsidRDefault="008E38B4" w:rsidP="00117282">
            <w:pPr>
              <w:spacing w:before="0"/>
              <w:jc w:val="left"/>
              <w:rPr>
                <w:rFonts w:cstheme="minorHAnsi"/>
                <w:b/>
                <w:bCs/>
                <w:color w:val="808080"/>
                <w:sz w:val="28"/>
                <w:szCs w:val="28"/>
                <w:lang w:val="en-GB"/>
              </w:rPr>
            </w:pPr>
          </w:p>
          <w:p w14:paraId="300C21A8" w14:textId="77777777" w:rsidR="008E38B4" w:rsidRPr="00247B35" w:rsidRDefault="008E38B4" w:rsidP="00117282">
            <w:pPr>
              <w:spacing w:before="0"/>
              <w:jc w:val="left"/>
              <w:rPr>
                <w:rFonts w:cs="Times New Roman Bold"/>
                <w:b/>
                <w:bCs/>
                <w:color w:val="808080"/>
                <w:sz w:val="28"/>
                <w:szCs w:val="28"/>
                <w:lang w:val="en-GB"/>
              </w:rPr>
            </w:pPr>
          </w:p>
        </w:tc>
      </w:tr>
      <w:tr w:rsidR="00651777" w:rsidRPr="00247B35" w14:paraId="15A62FC6" w14:textId="77777777" w:rsidTr="006A1921">
        <w:trPr>
          <w:jc w:val="center"/>
        </w:trPr>
        <w:tc>
          <w:tcPr>
            <w:tcW w:w="7054" w:type="dxa"/>
            <w:gridSpan w:val="2"/>
            <w:shd w:val="clear" w:color="auto" w:fill="auto"/>
          </w:tcPr>
          <w:p w14:paraId="66F0F446" w14:textId="77777777" w:rsidR="00A52F57" w:rsidRPr="00247B35" w:rsidRDefault="0051355F" w:rsidP="00D74BDE">
            <w:pPr>
              <w:spacing w:before="0"/>
              <w:jc w:val="left"/>
              <w:rPr>
                <w:sz w:val="28"/>
                <w:szCs w:val="28"/>
                <w:lang w:val="en-GB"/>
              </w:rPr>
            </w:pPr>
            <w:r w:rsidRPr="00247B35">
              <w:rPr>
                <w:szCs w:val="24"/>
                <w:lang w:val="en-GB"/>
              </w:rPr>
              <w:t>Circular Letter</w:t>
            </w:r>
          </w:p>
          <w:p w14:paraId="44D7FD84" w14:textId="2BE8B969" w:rsidR="00651777" w:rsidRPr="00247B35" w:rsidRDefault="00E737D2" w:rsidP="00B6186C">
            <w:pPr>
              <w:spacing w:before="0"/>
              <w:jc w:val="left"/>
              <w:rPr>
                <w:b/>
                <w:bCs/>
                <w:szCs w:val="24"/>
                <w:lang w:val="en-GB"/>
              </w:rPr>
            </w:pPr>
            <w:r w:rsidRPr="00247B35">
              <w:rPr>
                <w:b/>
                <w:bCs/>
                <w:szCs w:val="24"/>
                <w:lang w:val="en-GB"/>
              </w:rPr>
              <w:t>5</w:t>
            </w:r>
            <w:r w:rsidR="002654A4" w:rsidRPr="00247B35">
              <w:rPr>
                <w:b/>
                <w:bCs/>
                <w:szCs w:val="24"/>
                <w:lang w:val="en-GB"/>
              </w:rPr>
              <w:t>/LCCE</w:t>
            </w:r>
            <w:r w:rsidR="00D74BDE" w:rsidRPr="00247B35">
              <w:rPr>
                <w:b/>
                <w:bCs/>
                <w:szCs w:val="24"/>
                <w:lang w:val="en-GB"/>
              </w:rPr>
              <w:t>/</w:t>
            </w:r>
            <w:r w:rsidR="00247B35" w:rsidRPr="00247B35">
              <w:rPr>
                <w:b/>
                <w:bCs/>
                <w:szCs w:val="24"/>
                <w:lang w:val="en-GB"/>
              </w:rPr>
              <w:t>87</w:t>
            </w:r>
          </w:p>
        </w:tc>
        <w:tc>
          <w:tcPr>
            <w:tcW w:w="2835" w:type="dxa"/>
            <w:shd w:val="clear" w:color="auto" w:fill="auto"/>
          </w:tcPr>
          <w:p w14:paraId="2D2593DC" w14:textId="03156D42" w:rsidR="00651777" w:rsidRPr="00247B35" w:rsidRDefault="005C77A6" w:rsidP="00BB550D">
            <w:pPr>
              <w:spacing w:before="0"/>
              <w:jc w:val="right"/>
              <w:rPr>
                <w:szCs w:val="24"/>
                <w:lang w:val="en-GB"/>
              </w:rPr>
            </w:pPr>
            <w:r>
              <w:rPr>
                <w:rFonts w:cs="Arial"/>
                <w:szCs w:val="24"/>
                <w:lang w:val="en-GB"/>
              </w:rPr>
              <w:t>10</w:t>
            </w:r>
            <w:r w:rsidR="00272C46" w:rsidRPr="00247B35">
              <w:rPr>
                <w:rFonts w:cs="Arial"/>
                <w:szCs w:val="24"/>
                <w:lang w:val="en-GB"/>
              </w:rPr>
              <w:t xml:space="preserve"> </w:t>
            </w:r>
            <w:r w:rsidR="00857E3F" w:rsidRPr="00247B35">
              <w:rPr>
                <w:rFonts w:cs="Arial"/>
                <w:szCs w:val="24"/>
                <w:lang w:val="en-GB"/>
              </w:rPr>
              <w:t xml:space="preserve">July </w:t>
            </w:r>
            <w:r w:rsidR="00272C46" w:rsidRPr="00247B35">
              <w:rPr>
                <w:rFonts w:cs="Arial"/>
                <w:szCs w:val="24"/>
                <w:lang w:val="en-GB"/>
              </w:rPr>
              <w:t>2020</w:t>
            </w:r>
          </w:p>
        </w:tc>
      </w:tr>
      <w:tr w:rsidR="0037309C" w:rsidRPr="00247B35" w14:paraId="04BA721B" w14:textId="77777777" w:rsidTr="006A1921">
        <w:trPr>
          <w:jc w:val="center"/>
        </w:trPr>
        <w:tc>
          <w:tcPr>
            <w:tcW w:w="9889" w:type="dxa"/>
            <w:gridSpan w:val="3"/>
            <w:shd w:val="clear" w:color="auto" w:fill="auto"/>
          </w:tcPr>
          <w:p w14:paraId="23837208" w14:textId="77777777" w:rsidR="0037309C" w:rsidRPr="00247B35" w:rsidRDefault="0037309C" w:rsidP="006047E5">
            <w:pPr>
              <w:spacing w:before="0"/>
              <w:jc w:val="left"/>
              <w:rPr>
                <w:rFonts w:cs="Arial"/>
                <w:szCs w:val="24"/>
                <w:lang w:val="en-GB"/>
              </w:rPr>
            </w:pPr>
          </w:p>
        </w:tc>
      </w:tr>
      <w:tr w:rsidR="0037309C" w:rsidRPr="00247B35" w14:paraId="545A269E" w14:textId="77777777" w:rsidTr="006A1921">
        <w:trPr>
          <w:jc w:val="center"/>
        </w:trPr>
        <w:tc>
          <w:tcPr>
            <w:tcW w:w="9889" w:type="dxa"/>
            <w:gridSpan w:val="3"/>
            <w:shd w:val="clear" w:color="auto" w:fill="auto"/>
          </w:tcPr>
          <w:p w14:paraId="7FB81713" w14:textId="77777777" w:rsidR="0037309C" w:rsidRPr="00247B35" w:rsidRDefault="0037309C" w:rsidP="00D374CD">
            <w:pPr>
              <w:spacing w:before="0"/>
              <w:jc w:val="left"/>
              <w:rPr>
                <w:szCs w:val="24"/>
                <w:lang w:val="en-GB"/>
              </w:rPr>
            </w:pPr>
          </w:p>
        </w:tc>
      </w:tr>
      <w:tr w:rsidR="0037309C" w:rsidRPr="00247B35" w14:paraId="06C4D0A1" w14:textId="77777777" w:rsidTr="006A1921">
        <w:trPr>
          <w:jc w:val="center"/>
        </w:trPr>
        <w:tc>
          <w:tcPr>
            <w:tcW w:w="9889" w:type="dxa"/>
            <w:gridSpan w:val="3"/>
            <w:shd w:val="clear" w:color="auto" w:fill="auto"/>
          </w:tcPr>
          <w:p w14:paraId="218858D6" w14:textId="29F5457E" w:rsidR="00D21694" w:rsidRPr="00247B35" w:rsidRDefault="002654A4" w:rsidP="00B84800">
            <w:pPr>
              <w:spacing w:before="0"/>
              <w:jc w:val="left"/>
              <w:rPr>
                <w:b/>
                <w:bCs/>
                <w:szCs w:val="24"/>
                <w:lang w:val="en-GB"/>
              </w:rPr>
            </w:pPr>
            <w:r w:rsidRPr="00247B35">
              <w:rPr>
                <w:b/>
                <w:szCs w:val="24"/>
                <w:lang w:val="en-GB"/>
              </w:rPr>
              <w:t>To Administrations of Member States of the ITU, Radiocommunication Sector Members,</w:t>
            </w:r>
            <w:r w:rsidRPr="00247B35">
              <w:rPr>
                <w:b/>
                <w:szCs w:val="24"/>
                <w:lang w:val="en-GB"/>
              </w:rPr>
              <w:br/>
              <w:t xml:space="preserve">ITU-R Associates participating in the work of Radiocommunication Study Group </w:t>
            </w:r>
            <w:r w:rsidR="00B84800" w:rsidRPr="00247B35">
              <w:rPr>
                <w:b/>
                <w:szCs w:val="24"/>
                <w:lang w:val="en-GB"/>
              </w:rPr>
              <w:t>5</w:t>
            </w:r>
            <w:r w:rsidRPr="00247B35">
              <w:rPr>
                <w:b/>
                <w:szCs w:val="24"/>
                <w:lang w:val="en-GB"/>
              </w:rPr>
              <w:t xml:space="preserve"> </w:t>
            </w:r>
            <w:r w:rsidR="00FF6D56" w:rsidRPr="00247B35">
              <w:rPr>
                <w:b/>
                <w:szCs w:val="24"/>
                <w:lang w:val="en-GB"/>
              </w:rPr>
              <w:br/>
            </w:r>
            <w:r w:rsidRPr="00247B35">
              <w:rPr>
                <w:b/>
                <w:szCs w:val="24"/>
                <w:lang w:val="en-GB"/>
              </w:rPr>
              <w:t>and ITU Academia</w:t>
            </w:r>
          </w:p>
        </w:tc>
      </w:tr>
      <w:tr w:rsidR="0037309C" w:rsidRPr="00247B35" w14:paraId="3C049786" w14:textId="77777777" w:rsidTr="006A1921">
        <w:trPr>
          <w:jc w:val="center"/>
        </w:trPr>
        <w:tc>
          <w:tcPr>
            <w:tcW w:w="9889" w:type="dxa"/>
            <w:gridSpan w:val="3"/>
            <w:shd w:val="clear" w:color="auto" w:fill="auto"/>
          </w:tcPr>
          <w:p w14:paraId="47845D85" w14:textId="77777777" w:rsidR="0037309C" w:rsidRPr="00247B35" w:rsidRDefault="0037309C" w:rsidP="006047E5">
            <w:pPr>
              <w:spacing w:before="0"/>
              <w:jc w:val="left"/>
              <w:rPr>
                <w:szCs w:val="24"/>
                <w:lang w:val="en-GB"/>
              </w:rPr>
            </w:pPr>
          </w:p>
        </w:tc>
      </w:tr>
      <w:tr w:rsidR="00D74BDE" w:rsidRPr="00247B35" w14:paraId="2FF9F29E" w14:textId="77777777" w:rsidTr="006A1921">
        <w:trPr>
          <w:jc w:val="center"/>
        </w:trPr>
        <w:tc>
          <w:tcPr>
            <w:tcW w:w="1526" w:type="dxa"/>
            <w:shd w:val="clear" w:color="auto" w:fill="auto"/>
          </w:tcPr>
          <w:p w14:paraId="1735D237" w14:textId="77777777" w:rsidR="00D74BDE" w:rsidRPr="00247B35" w:rsidRDefault="00D74BDE" w:rsidP="00D74BDE">
            <w:pPr>
              <w:spacing w:before="0"/>
              <w:jc w:val="left"/>
              <w:rPr>
                <w:szCs w:val="24"/>
                <w:lang w:val="en-GB"/>
              </w:rPr>
            </w:pPr>
            <w:r w:rsidRPr="00247B35">
              <w:rPr>
                <w:szCs w:val="24"/>
                <w:lang w:val="en-GB"/>
              </w:rPr>
              <w:t>Subject:</w:t>
            </w:r>
          </w:p>
        </w:tc>
        <w:tc>
          <w:tcPr>
            <w:tcW w:w="8363" w:type="dxa"/>
            <w:gridSpan w:val="2"/>
            <w:vMerge w:val="restart"/>
            <w:shd w:val="clear" w:color="auto" w:fill="auto"/>
          </w:tcPr>
          <w:p w14:paraId="06CE35FE" w14:textId="36F31323" w:rsidR="002A100A" w:rsidRPr="00247B35" w:rsidRDefault="00B84800" w:rsidP="00B84800">
            <w:pPr>
              <w:spacing w:before="40"/>
              <w:rPr>
                <w:b/>
                <w:bCs/>
                <w:szCs w:val="24"/>
                <w:lang w:val="en-GB"/>
              </w:rPr>
            </w:pPr>
            <w:r w:rsidRPr="00247B35">
              <w:rPr>
                <w:b/>
                <w:bCs/>
                <w:lang w:val="en-GB"/>
              </w:rPr>
              <w:t>Thirty-</w:t>
            </w:r>
            <w:r w:rsidR="00857E3F" w:rsidRPr="00247B35">
              <w:rPr>
                <w:b/>
                <w:bCs/>
                <w:lang w:val="en-GB"/>
              </w:rPr>
              <w:t>sixth</w:t>
            </w:r>
            <w:r w:rsidRPr="00247B35">
              <w:rPr>
                <w:b/>
                <w:bCs/>
                <w:lang w:val="en-GB"/>
              </w:rPr>
              <w:t xml:space="preserve"> meeting of Working Party 5D</w:t>
            </w:r>
          </w:p>
        </w:tc>
      </w:tr>
      <w:tr w:rsidR="00D74BDE" w:rsidRPr="00247B35" w14:paraId="65E18247" w14:textId="77777777" w:rsidTr="006A1921">
        <w:trPr>
          <w:jc w:val="center"/>
        </w:trPr>
        <w:tc>
          <w:tcPr>
            <w:tcW w:w="1526" w:type="dxa"/>
            <w:shd w:val="clear" w:color="auto" w:fill="auto"/>
          </w:tcPr>
          <w:p w14:paraId="22DD6AB9" w14:textId="77777777" w:rsidR="00D74BDE" w:rsidRPr="00247B35" w:rsidRDefault="00D74BDE" w:rsidP="00D74BDE">
            <w:pPr>
              <w:spacing w:before="0"/>
              <w:jc w:val="left"/>
              <w:rPr>
                <w:b/>
                <w:bCs/>
                <w:szCs w:val="24"/>
                <w:lang w:val="en-GB"/>
              </w:rPr>
            </w:pPr>
          </w:p>
        </w:tc>
        <w:tc>
          <w:tcPr>
            <w:tcW w:w="8363" w:type="dxa"/>
            <w:gridSpan w:val="2"/>
            <w:vMerge/>
            <w:shd w:val="clear" w:color="auto" w:fill="auto"/>
          </w:tcPr>
          <w:p w14:paraId="2353EE16" w14:textId="77777777" w:rsidR="00D74BDE" w:rsidRPr="00247B35" w:rsidRDefault="00D74BDE" w:rsidP="00D74BDE">
            <w:pPr>
              <w:spacing w:before="0"/>
              <w:rPr>
                <w:b/>
                <w:bCs/>
                <w:szCs w:val="24"/>
                <w:lang w:val="en-GB"/>
              </w:rPr>
            </w:pPr>
          </w:p>
        </w:tc>
      </w:tr>
      <w:tr w:rsidR="00D74BDE" w:rsidRPr="00247B35" w14:paraId="1D3BD99F" w14:textId="77777777" w:rsidTr="006A1921">
        <w:trPr>
          <w:jc w:val="center"/>
        </w:trPr>
        <w:tc>
          <w:tcPr>
            <w:tcW w:w="1526" w:type="dxa"/>
            <w:shd w:val="clear" w:color="auto" w:fill="auto"/>
          </w:tcPr>
          <w:p w14:paraId="174FD827" w14:textId="77777777" w:rsidR="00D74BDE" w:rsidRPr="00247B35" w:rsidRDefault="00D74BDE" w:rsidP="00D74BDE">
            <w:pPr>
              <w:spacing w:before="0"/>
              <w:jc w:val="left"/>
              <w:rPr>
                <w:b/>
                <w:bCs/>
                <w:szCs w:val="24"/>
                <w:lang w:val="en-GB"/>
              </w:rPr>
            </w:pPr>
          </w:p>
        </w:tc>
        <w:tc>
          <w:tcPr>
            <w:tcW w:w="8363" w:type="dxa"/>
            <w:gridSpan w:val="2"/>
            <w:vMerge/>
            <w:shd w:val="clear" w:color="auto" w:fill="auto"/>
          </w:tcPr>
          <w:p w14:paraId="6D241B65" w14:textId="77777777" w:rsidR="00D74BDE" w:rsidRPr="00247B35" w:rsidRDefault="00D74BDE" w:rsidP="00D74BDE">
            <w:pPr>
              <w:spacing w:before="0"/>
              <w:rPr>
                <w:b/>
                <w:bCs/>
                <w:szCs w:val="24"/>
                <w:lang w:val="en-GB"/>
              </w:rPr>
            </w:pPr>
          </w:p>
        </w:tc>
      </w:tr>
      <w:tr w:rsidR="00D74BDE" w:rsidRPr="00247B35" w14:paraId="6D3B65F8" w14:textId="77777777" w:rsidTr="006A1921">
        <w:trPr>
          <w:jc w:val="center"/>
        </w:trPr>
        <w:tc>
          <w:tcPr>
            <w:tcW w:w="9889" w:type="dxa"/>
            <w:gridSpan w:val="3"/>
            <w:shd w:val="clear" w:color="auto" w:fill="auto"/>
          </w:tcPr>
          <w:p w14:paraId="1C1859D8" w14:textId="77777777" w:rsidR="00D74BDE" w:rsidRPr="00247B35" w:rsidRDefault="00D74BDE" w:rsidP="00D74BDE">
            <w:pPr>
              <w:spacing w:before="0"/>
              <w:jc w:val="left"/>
              <w:rPr>
                <w:b/>
                <w:bCs/>
                <w:szCs w:val="24"/>
                <w:lang w:val="en-GB"/>
              </w:rPr>
            </w:pPr>
          </w:p>
        </w:tc>
      </w:tr>
    </w:tbl>
    <w:p w14:paraId="1AC3C545" w14:textId="77777777" w:rsidR="002654A4" w:rsidRPr="00247B35" w:rsidRDefault="002654A4" w:rsidP="008A2958">
      <w:pPr>
        <w:pStyle w:val="Heading2"/>
        <w:rPr>
          <w:lang w:val="en-GB"/>
        </w:rPr>
      </w:pPr>
      <w:r w:rsidRPr="00247B35">
        <w:rPr>
          <w:lang w:val="en-GB"/>
        </w:rPr>
        <w:t>1</w:t>
      </w:r>
      <w:r w:rsidRPr="00247B35">
        <w:rPr>
          <w:lang w:val="en-GB"/>
        </w:rPr>
        <w:tab/>
        <w:t>Introduction</w:t>
      </w:r>
    </w:p>
    <w:p w14:paraId="6373AA60" w14:textId="4BD742A3" w:rsidR="002654A4" w:rsidRPr="00247B35" w:rsidRDefault="002654A4" w:rsidP="002C531B">
      <w:pPr>
        <w:spacing w:before="120" w:after="240"/>
        <w:rPr>
          <w:szCs w:val="24"/>
          <w:lang w:val="en-GB"/>
        </w:rPr>
      </w:pPr>
      <w:r w:rsidRPr="00247B35">
        <w:rPr>
          <w:szCs w:val="24"/>
          <w:lang w:val="en-GB"/>
        </w:rPr>
        <w:t>By means of this Circular Letter, I wish to announce that meeting of ITU-R Working Part</w:t>
      </w:r>
      <w:r w:rsidR="00B84800" w:rsidRPr="00247B35">
        <w:rPr>
          <w:szCs w:val="24"/>
          <w:lang w:val="en-GB"/>
        </w:rPr>
        <w:t>y</w:t>
      </w:r>
      <w:r w:rsidR="00FA5646" w:rsidRPr="00247B35">
        <w:rPr>
          <w:szCs w:val="24"/>
          <w:lang w:val="en-GB"/>
        </w:rPr>
        <w:t> </w:t>
      </w:r>
      <w:r w:rsidR="00B84800" w:rsidRPr="00247B35">
        <w:rPr>
          <w:szCs w:val="24"/>
          <w:lang w:val="en-GB"/>
        </w:rPr>
        <w:t>5D</w:t>
      </w:r>
      <w:r w:rsidRPr="00247B35">
        <w:rPr>
          <w:szCs w:val="24"/>
          <w:lang w:val="en-GB"/>
        </w:rPr>
        <w:t xml:space="preserve"> </w:t>
      </w:r>
      <w:r w:rsidR="000B21E0" w:rsidRPr="00247B35">
        <w:rPr>
          <w:szCs w:val="24"/>
          <w:lang w:val="en-GB"/>
        </w:rPr>
        <w:t>will take place in the ITU Headquarters in Geneva</w:t>
      </w:r>
      <w:r w:rsidR="00857E3F" w:rsidRPr="00247B35">
        <w:rPr>
          <w:szCs w:val="24"/>
          <w:lang w:val="en-GB"/>
        </w:rPr>
        <w:t xml:space="preserve"> </w:t>
      </w:r>
      <w:r w:rsidRPr="00247B35">
        <w:rPr>
          <w:szCs w:val="24"/>
          <w:lang w:val="en-GB"/>
        </w:rPr>
        <w:t xml:space="preserve">from </w:t>
      </w:r>
      <w:r w:rsidR="00B57A16" w:rsidRPr="00247B35">
        <w:rPr>
          <w:szCs w:val="24"/>
          <w:lang w:val="en-GB"/>
        </w:rPr>
        <w:t xml:space="preserve">5 </w:t>
      </w:r>
      <w:r w:rsidRPr="00247B35">
        <w:rPr>
          <w:szCs w:val="24"/>
          <w:lang w:val="en-GB"/>
        </w:rPr>
        <w:t xml:space="preserve">to </w:t>
      </w:r>
      <w:r w:rsidR="00B84800" w:rsidRPr="00247B35">
        <w:rPr>
          <w:szCs w:val="24"/>
          <w:lang w:val="en-GB"/>
        </w:rPr>
        <w:t>1</w:t>
      </w:r>
      <w:r w:rsidR="00B57A16" w:rsidRPr="00247B35">
        <w:rPr>
          <w:szCs w:val="24"/>
          <w:lang w:val="en-GB"/>
        </w:rPr>
        <w:t>6 October</w:t>
      </w:r>
      <w:r w:rsidRPr="00247B35">
        <w:rPr>
          <w:szCs w:val="24"/>
          <w:lang w:val="en-GB"/>
        </w:rPr>
        <w:t xml:space="preserve"> 20</w:t>
      </w:r>
      <w:r w:rsidR="00B84800" w:rsidRPr="00247B35">
        <w:rPr>
          <w:szCs w:val="24"/>
          <w:lang w:val="en-GB"/>
        </w:rPr>
        <w:t>20</w:t>
      </w:r>
      <w:r w:rsidR="00B57A16" w:rsidRPr="00247B35">
        <w:rPr>
          <w:szCs w:val="24"/>
          <w:lang w:val="en-GB"/>
        </w:rPr>
        <w:t>:</w:t>
      </w:r>
    </w:p>
    <w:tbl>
      <w:tblPr>
        <w:tblW w:w="1009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02"/>
        <w:gridCol w:w="2693"/>
        <w:gridCol w:w="2693"/>
        <w:gridCol w:w="3011"/>
      </w:tblGrid>
      <w:tr w:rsidR="00BB550D" w:rsidRPr="00247B35" w14:paraId="582EC82A" w14:textId="77777777" w:rsidTr="00247B35">
        <w:trPr>
          <w:jc w:val="center"/>
        </w:trPr>
        <w:tc>
          <w:tcPr>
            <w:tcW w:w="1702" w:type="dxa"/>
            <w:vAlign w:val="center"/>
          </w:tcPr>
          <w:p w14:paraId="675C1B8F" w14:textId="77777777" w:rsidR="00BB550D" w:rsidRPr="00247B35" w:rsidRDefault="00BB550D" w:rsidP="008A4BA9">
            <w:pPr>
              <w:pStyle w:val="Tablehead"/>
              <w:rPr>
                <w:lang w:val="en-GB"/>
              </w:rPr>
            </w:pPr>
            <w:r w:rsidRPr="00247B35">
              <w:rPr>
                <w:lang w:val="en-GB"/>
              </w:rPr>
              <w:t>Group</w:t>
            </w:r>
          </w:p>
        </w:tc>
        <w:tc>
          <w:tcPr>
            <w:tcW w:w="2693" w:type="dxa"/>
            <w:vAlign w:val="center"/>
          </w:tcPr>
          <w:p w14:paraId="539A325C" w14:textId="77777777" w:rsidR="00BB550D" w:rsidRPr="00247B35" w:rsidDel="00896BE1" w:rsidRDefault="00BB550D" w:rsidP="008A4BA9">
            <w:pPr>
              <w:pStyle w:val="Tablehead"/>
              <w:rPr>
                <w:caps/>
                <w:lang w:val="en-GB"/>
              </w:rPr>
            </w:pPr>
            <w:r w:rsidRPr="00247B35">
              <w:rPr>
                <w:lang w:val="en-GB"/>
              </w:rPr>
              <w:t>Meeting dates</w:t>
            </w:r>
          </w:p>
        </w:tc>
        <w:tc>
          <w:tcPr>
            <w:tcW w:w="2693" w:type="dxa"/>
            <w:vAlign w:val="center"/>
          </w:tcPr>
          <w:p w14:paraId="5D8AE576" w14:textId="77777777" w:rsidR="00BB550D" w:rsidRPr="00247B35" w:rsidRDefault="00BB550D" w:rsidP="008A4BA9">
            <w:pPr>
              <w:pStyle w:val="Tablehead"/>
              <w:rPr>
                <w:lang w:val="en-GB"/>
              </w:rPr>
            </w:pPr>
            <w:r w:rsidRPr="00247B35">
              <w:rPr>
                <w:lang w:val="en-GB"/>
              </w:rPr>
              <w:t>Deadline for contributions</w:t>
            </w:r>
            <w:r w:rsidRPr="00247B35">
              <w:rPr>
                <w:lang w:val="en-GB"/>
              </w:rPr>
              <w:br/>
              <w:t>16:00 hours UTC</w:t>
            </w:r>
          </w:p>
        </w:tc>
        <w:tc>
          <w:tcPr>
            <w:tcW w:w="3011" w:type="dxa"/>
            <w:vAlign w:val="center"/>
          </w:tcPr>
          <w:p w14:paraId="3491CB3E" w14:textId="77777777" w:rsidR="00BB550D" w:rsidRPr="00247B35" w:rsidRDefault="00BB550D" w:rsidP="008A4BA9">
            <w:pPr>
              <w:pStyle w:val="Tablehead"/>
              <w:rPr>
                <w:lang w:val="en-GB"/>
              </w:rPr>
            </w:pPr>
            <w:r w:rsidRPr="00247B35">
              <w:rPr>
                <w:lang w:val="en-GB"/>
              </w:rPr>
              <w:t>Opening session</w:t>
            </w:r>
          </w:p>
        </w:tc>
      </w:tr>
      <w:tr w:rsidR="00BB550D" w:rsidRPr="00247B35" w14:paraId="32385419" w14:textId="77777777" w:rsidTr="00247B35">
        <w:trPr>
          <w:jc w:val="center"/>
        </w:trPr>
        <w:tc>
          <w:tcPr>
            <w:tcW w:w="1702" w:type="dxa"/>
            <w:vAlign w:val="center"/>
          </w:tcPr>
          <w:p w14:paraId="15C1C768" w14:textId="77777777" w:rsidR="00BB550D" w:rsidRPr="00247B35" w:rsidRDefault="00BB550D" w:rsidP="00247B35">
            <w:pPr>
              <w:pStyle w:val="Tabletext"/>
              <w:spacing w:before="80" w:after="80"/>
              <w:jc w:val="center"/>
              <w:rPr>
                <w:lang w:val="en-GB"/>
              </w:rPr>
            </w:pPr>
            <w:r w:rsidRPr="00247B35">
              <w:rPr>
                <w:lang w:val="en-GB"/>
              </w:rPr>
              <w:t xml:space="preserve">Working Party </w:t>
            </w:r>
            <w:r w:rsidR="00B84800" w:rsidRPr="00247B35">
              <w:rPr>
                <w:lang w:val="en-GB"/>
              </w:rPr>
              <w:t>5D</w:t>
            </w:r>
          </w:p>
        </w:tc>
        <w:tc>
          <w:tcPr>
            <w:tcW w:w="2693" w:type="dxa"/>
            <w:vAlign w:val="center"/>
          </w:tcPr>
          <w:p w14:paraId="2FC72B1C" w14:textId="25282858" w:rsidR="00857E3F" w:rsidRPr="00247B35" w:rsidRDefault="00857E3F" w:rsidP="00247B35">
            <w:pPr>
              <w:pStyle w:val="Tabletext"/>
              <w:spacing w:before="80" w:after="80"/>
              <w:jc w:val="center"/>
              <w:rPr>
                <w:lang w:val="en-GB"/>
              </w:rPr>
            </w:pPr>
            <w:r w:rsidRPr="00247B35">
              <w:rPr>
                <w:lang w:val="en-GB"/>
              </w:rPr>
              <w:t>5–16 October 2020</w:t>
            </w:r>
          </w:p>
          <w:p w14:paraId="6824F5AD" w14:textId="10A07543" w:rsidR="00FA5646" w:rsidRPr="00247B35" w:rsidRDefault="00857E3F" w:rsidP="00247B35">
            <w:pPr>
              <w:pStyle w:val="Tabletext"/>
              <w:spacing w:before="80" w:after="80"/>
              <w:jc w:val="center"/>
              <w:rPr>
                <w:b/>
                <w:lang w:val="en-GB"/>
              </w:rPr>
            </w:pPr>
            <w:r w:rsidRPr="00247B35">
              <w:rPr>
                <w:lang w:val="en-GB"/>
              </w:rPr>
              <w:t>10 working days</w:t>
            </w:r>
            <w:r w:rsidR="002C531B" w:rsidRPr="00247B35">
              <w:rPr>
                <w:lang w:val="en-GB"/>
              </w:rPr>
              <w:br/>
            </w:r>
            <w:r w:rsidRPr="00247B35">
              <w:rPr>
                <w:lang w:val="en-GB"/>
              </w:rPr>
              <w:t>Monday – Friday</w:t>
            </w:r>
          </w:p>
        </w:tc>
        <w:tc>
          <w:tcPr>
            <w:tcW w:w="2693" w:type="dxa"/>
            <w:vAlign w:val="center"/>
          </w:tcPr>
          <w:p w14:paraId="6CF1DF10" w14:textId="70A8595F" w:rsidR="00BB550D" w:rsidRPr="00247B35" w:rsidRDefault="00857E3F" w:rsidP="00247B35">
            <w:pPr>
              <w:pStyle w:val="Tabletext"/>
              <w:spacing w:before="80" w:after="80"/>
              <w:jc w:val="center"/>
              <w:rPr>
                <w:b/>
                <w:lang w:val="en-GB"/>
              </w:rPr>
            </w:pPr>
            <w:r w:rsidRPr="00247B35">
              <w:rPr>
                <w:lang w:val="en-GB"/>
              </w:rPr>
              <w:t>Monday, 28 September 2020</w:t>
            </w:r>
          </w:p>
        </w:tc>
        <w:tc>
          <w:tcPr>
            <w:tcW w:w="3011" w:type="dxa"/>
            <w:vAlign w:val="center"/>
          </w:tcPr>
          <w:p w14:paraId="16075443" w14:textId="2EA19A7B" w:rsidR="00BB550D" w:rsidRPr="00247B35" w:rsidRDefault="00857E3F" w:rsidP="00247B35">
            <w:pPr>
              <w:pStyle w:val="Tabletext"/>
              <w:spacing w:before="80" w:after="80"/>
              <w:jc w:val="center"/>
              <w:rPr>
                <w:b/>
                <w:lang w:val="en-GB"/>
              </w:rPr>
            </w:pPr>
            <w:r w:rsidRPr="00247B35">
              <w:rPr>
                <w:lang w:val="en-GB"/>
              </w:rPr>
              <w:t>Monday, 5 October 2020</w:t>
            </w:r>
            <w:r w:rsidR="00247B35" w:rsidRPr="00247B35">
              <w:rPr>
                <w:lang w:val="en-GB"/>
              </w:rPr>
              <w:br/>
            </w:r>
            <w:r w:rsidRPr="00247B35">
              <w:rPr>
                <w:lang w:val="en-GB"/>
              </w:rPr>
              <w:t xml:space="preserve">at 0930 hours (physical) / or other </w:t>
            </w:r>
            <w:r w:rsidR="002D733A" w:rsidRPr="00247B35">
              <w:rPr>
                <w:lang w:val="en-GB"/>
              </w:rPr>
              <w:t xml:space="preserve">starting </w:t>
            </w:r>
            <w:r w:rsidRPr="00247B35">
              <w:rPr>
                <w:lang w:val="en-GB"/>
              </w:rPr>
              <w:t xml:space="preserve">time </w:t>
            </w:r>
            <w:r w:rsidR="007E2BC1" w:rsidRPr="00247B35">
              <w:rPr>
                <w:lang w:val="en-GB"/>
              </w:rPr>
              <w:t>if</w:t>
            </w:r>
            <w:r w:rsidRPr="00247B35">
              <w:rPr>
                <w:lang w:val="en-GB"/>
              </w:rPr>
              <w:t xml:space="preserve"> e-meeting</w:t>
            </w:r>
          </w:p>
        </w:tc>
      </w:tr>
    </w:tbl>
    <w:p w14:paraId="21E520BB" w14:textId="77777777" w:rsidR="002C531B" w:rsidRPr="00247B35" w:rsidRDefault="002C531B" w:rsidP="002C531B">
      <w:pPr>
        <w:pStyle w:val="Tablefin"/>
        <w:rPr>
          <w:lang w:val="en-GB"/>
        </w:rPr>
      </w:pPr>
    </w:p>
    <w:p w14:paraId="17A3744C" w14:textId="4343FA46" w:rsidR="00394925" w:rsidRPr="00247B35" w:rsidRDefault="00394925" w:rsidP="003D738F">
      <w:pPr>
        <w:pStyle w:val="Headingb"/>
        <w:rPr>
          <w:lang w:val="en-GB"/>
        </w:rPr>
      </w:pPr>
      <w:r w:rsidRPr="00247B35">
        <w:rPr>
          <w:lang w:val="en-GB"/>
        </w:rPr>
        <w:t xml:space="preserve">Special </w:t>
      </w:r>
      <w:r w:rsidR="00B11DE8" w:rsidRPr="00247B35">
        <w:rPr>
          <w:lang w:val="en-GB"/>
        </w:rPr>
        <w:t>details about the meeting</w:t>
      </w:r>
    </w:p>
    <w:p w14:paraId="74B13E27" w14:textId="5E1E2B7C" w:rsidR="00394925" w:rsidRPr="00247B35" w:rsidRDefault="00857E3F" w:rsidP="002C531B">
      <w:pPr>
        <w:spacing w:before="120"/>
        <w:rPr>
          <w:szCs w:val="24"/>
          <w:lang w:val="en-GB"/>
        </w:rPr>
      </w:pPr>
      <w:r w:rsidRPr="00247B35">
        <w:rPr>
          <w:szCs w:val="24"/>
          <w:lang w:val="en-GB"/>
        </w:rPr>
        <w:t xml:space="preserve">The exceptional circumstances and ongoing restrictions </w:t>
      </w:r>
      <w:r w:rsidR="005F4ED4">
        <w:rPr>
          <w:szCs w:val="24"/>
          <w:lang w:val="en-GB"/>
        </w:rPr>
        <w:t xml:space="preserve">related to the </w:t>
      </w:r>
      <w:r w:rsidRPr="00247B35">
        <w:rPr>
          <w:szCs w:val="24"/>
          <w:lang w:val="en-GB"/>
        </w:rPr>
        <w:t>COVID-19</w:t>
      </w:r>
      <w:r w:rsidR="005F4ED4">
        <w:rPr>
          <w:szCs w:val="24"/>
          <w:lang w:val="en-GB"/>
        </w:rPr>
        <w:t xml:space="preserve"> outbreak</w:t>
      </w:r>
      <w:r w:rsidRPr="00247B35">
        <w:rPr>
          <w:szCs w:val="24"/>
          <w:lang w:val="en-GB"/>
        </w:rPr>
        <w:t xml:space="preserve">, make it </w:t>
      </w:r>
      <w:r w:rsidR="005F4ED4">
        <w:rPr>
          <w:szCs w:val="24"/>
          <w:lang w:val="en-GB"/>
        </w:rPr>
        <w:t>impossible to ascertain, at this date</w:t>
      </w:r>
      <w:r w:rsidR="00B76AB6">
        <w:rPr>
          <w:szCs w:val="24"/>
          <w:lang w:val="en-GB"/>
        </w:rPr>
        <w:t>,</w:t>
      </w:r>
      <w:bookmarkStart w:id="0" w:name="_GoBack"/>
      <w:bookmarkEnd w:id="0"/>
      <w:r w:rsidR="005F4ED4">
        <w:rPr>
          <w:szCs w:val="24"/>
          <w:lang w:val="en-GB"/>
        </w:rPr>
        <w:t xml:space="preserve"> </w:t>
      </w:r>
      <w:r w:rsidRPr="00247B35">
        <w:rPr>
          <w:szCs w:val="24"/>
          <w:lang w:val="en-GB"/>
        </w:rPr>
        <w:t>in which format W</w:t>
      </w:r>
      <w:r w:rsidR="002C531B" w:rsidRPr="00247B35">
        <w:rPr>
          <w:szCs w:val="24"/>
          <w:lang w:val="en-GB"/>
        </w:rPr>
        <w:t xml:space="preserve">orking </w:t>
      </w:r>
      <w:r w:rsidRPr="00247B35">
        <w:rPr>
          <w:szCs w:val="24"/>
          <w:lang w:val="en-GB"/>
        </w:rPr>
        <w:t>P</w:t>
      </w:r>
      <w:r w:rsidR="002C531B" w:rsidRPr="00247B35">
        <w:rPr>
          <w:szCs w:val="24"/>
          <w:lang w:val="en-GB"/>
        </w:rPr>
        <w:t>arty </w:t>
      </w:r>
      <w:r w:rsidRPr="00247B35">
        <w:rPr>
          <w:szCs w:val="24"/>
          <w:lang w:val="en-GB"/>
        </w:rPr>
        <w:t xml:space="preserve">5D #36 is going to be </w:t>
      </w:r>
      <w:r w:rsidR="005F4ED4">
        <w:rPr>
          <w:szCs w:val="24"/>
          <w:lang w:val="en-GB"/>
        </w:rPr>
        <w:t>held</w:t>
      </w:r>
      <w:r w:rsidR="005F4ED4" w:rsidRPr="00247B35">
        <w:rPr>
          <w:szCs w:val="24"/>
          <w:lang w:val="en-GB"/>
        </w:rPr>
        <w:t xml:space="preserve"> </w:t>
      </w:r>
      <w:r w:rsidRPr="00247B35">
        <w:rPr>
          <w:szCs w:val="24"/>
          <w:lang w:val="en-GB"/>
        </w:rPr>
        <w:t>(e.g.</w:t>
      </w:r>
      <w:r w:rsidR="002C531B" w:rsidRPr="00247B35">
        <w:rPr>
          <w:szCs w:val="24"/>
          <w:lang w:val="en-GB"/>
        </w:rPr>
        <w:t> </w:t>
      </w:r>
      <w:r w:rsidRPr="00247B35">
        <w:rPr>
          <w:szCs w:val="24"/>
          <w:lang w:val="en-GB"/>
        </w:rPr>
        <w:t>physical meeting or a fully remote participation (virtual) meeting</w:t>
      </w:r>
      <w:r w:rsidR="008A2958" w:rsidRPr="00247B35">
        <w:rPr>
          <w:szCs w:val="24"/>
          <w:lang w:val="en-GB"/>
        </w:rPr>
        <w:t>)</w:t>
      </w:r>
      <w:r w:rsidRPr="00247B35">
        <w:rPr>
          <w:szCs w:val="24"/>
          <w:lang w:val="en-GB"/>
        </w:rPr>
        <w:t xml:space="preserve">. To accommodate this uncertainty, it was decided to extend the usual meeting time by 2 days and fix the beginning for Working Party </w:t>
      </w:r>
      <w:r w:rsidR="008A2958" w:rsidRPr="00247B35">
        <w:rPr>
          <w:szCs w:val="24"/>
          <w:lang w:val="en-GB"/>
        </w:rPr>
        <w:t xml:space="preserve">5D </w:t>
      </w:r>
      <w:r w:rsidRPr="00247B35">
        <w:rPr>
          <w:szCs w:val="24"/>
          <w:lang w:val="en-GB"/>
        </w:rPr>
        <w:t>#36 for 5 October</w:t>
      </w:r>
      <w:r w:rsidR="008A2958" w:rsidRPr="00247B35">
        <w:rPr>
          <w:szCs w:val="24"/>
          <w:lang w:val="en-GB"/>
        </w:rPr>
        <w:t xml:space="preserve"> 2020</w:t>
      </w:r>
      <w:r w:rsidRPr="00247B35">
        <w:rPr>
          <w:szCs w:val="24"/>
          <w:lang w:val="en-GB"/>
        </w:rPr>
        <w:t>, independent of the final format. Consequently, the deadline for the document contribution is set to 28 September 2020</w:t>
      </w:r>
      <w:r w:rsidR="0072769F" w:rsidRPr="00247B35">
        <w:rPr>
          <w:szCs w:val="24"/>
          <w:lang w:val="en-GB"/>
        </w:rPr>
        <w:t>.</w:t>
      </w:r>
    </w:p>
    <w:p w14:paraId="4EAA675C" w14:textId="77777777" w:rsidR="002654A4" w:rsidRPr="00247B35" w:rsidRDefault="002654A4" w:rsidP="008A2958">
      <w:pPr>
        <w:pStyle w:val="Heading2"/>
        <w:rPr>
          <w:lang w:val="en-GB"/>
        </w:rPr>
      </w:pPr>
      <w:r w:rsidRPr="00247B35">
        <w:rPr>
          <w:lang w:val="en-GB"/>
        </w:rPr>
        <w:t>2</w:t>
      </w:r>
      <w:r w:rsidRPr="00247B35">
        <w:rPr>
          <w:lang w:val="en-GB"/>
        </w:rPr>
        <w:tab/>
        <w:t>Programme of the meeting</w:t>
      </w:r>
    </w:p>
    <w:p w14:paraId="7A4C24BC" w14:textId="25E50C7D" w:rsidR="002654A4" w:rsidRPr="00247B35" w:rsidRDefault="00B84800" w:rsidP="007839A0">
      <w:pPr>
        <w:spacing w:before="120"/>
        <w:rPr>
          <w:rFonts w:asciiTheme="minorHAnsi" w:hAnsiTheme="minorHAnsi" w:cstheme="minorHAnsi"/>
          <w:szCs w:val="24"/>
          <w:lang w:val="en-GB"/>
        </w:rPr>
      </w:pPr>
      <w:r w:rsidRPr="00247B35">
        <w:rPr>
          <w:rFonts w:asciiTheme="minorHAnsi" w:hAnsiTheme="minorHAnsi" w:cstheme="minorHAnsi"/>
          <w:szCs w:val="24"/>
          <w:lang w:val="en-GB"/>
        </w:rPr>
        <w:t>A d</w:t>
      </w:r>
      <w:r w:rsidR="002654A4" w:rsidRPr="00247B35">
        <w:rPr>
          <w:rFonts w:asciiTheme="minorHAnsi" w:hAnsiTheme="minorHAnsi" w:cstheme="minorHAnsi"/>
          <w:szCs w:val="24"/>
          <w:lang w:val="en-GB"/>
        </w:rPr>
        <w:t xml:space="preserve">raft agenda for the meeting </w:t>
      </w:r>
      <w:r w:rsidRPr="00247B35">
        <w:rPr>
          <w:rFonts w:asciiTheme="minorHAnsi" w:hAnsiTheme="minorHAnsi" w:cstheme="minorHAnsi"/>
          <w:szCs w:val="24"/>
          <w:lang w:val="en-GB"/>
        </w:rPr>
        <w:t>is</w:t>
      </w:r>
      <w:r w:rsidR="002654A4" w:rsidRPr="00247B35">
        <w:rPr>
          <w:rFonts w:asciiTheme="minorHAnsi" w:hAnsiTheme="minorHAnsi" w:cstheme="minorHAnsi"/>
          <w:szCs w:val="24"/>
          <w:lang w:val="en-GB"/>
        </w:rPr>
        <w:t xml:space="preserve"> contained in the Annex.</w:t>
      </w:r>
    </w:p>
    <w:p w14:paraId="562A4B37" w14:textId="7A151A1A" w:rsidR="002654A4" w:rsidRPr="00247B35" w:rsidRDefault="002654A4" w:rsidP="007839A0">
      <w:pPr>
        <w:spacing w:before="120"/>
        <w:jc w:val="left"/>
        <w:rPr>
          <w:rFonts w:asciiTheme="minorHAnsi" w:hAnsiTheme="minorHAnsi" w:cstheme="minorHAnsi"/>
          <w:szCs w:val="24"/>
          <w:lang w:val="en-GB"/>
        </w:rPr>
      </w:pPr>
      <w:r w:rsidRPr="00247B35">
        <w:rPr>
          <w:rFonts w:asciiTheme="minorHAnsi" w:hAnsiTheme="minorHAnsi" w:cstheme="minorHAnsi"/>
          <w:szCs w:val="24"/>
          <w:lang w:val="en-GB"/>
        </w:rPr>
        <w:t>The status of texts assigned to the Working Part</w:t>
      </w:r>
      <w:r w:rsidR="00AD3B6D" w:rsidRPr="00247B35">
        <w:rPr>
          <w:rFonts w:asciiTheme="minorHAnsi" w:hAnsiTheme="minorHAnsi" w:cstheme="minorHAnsi"/>
          <w:szCs w:val="24"/>
          <w:lang w:val="en-GB"/>
        </w:rPr>
        <w:t>y 5D</w:t>
      </w:r>
      <w:r w:rsidRPr="00247B35">
        <w:rPr>
          <w:rFonts w:asciiTheme="minorHAnsi" w:hAnsiTheme="minorHAnsi" w:cstheme="minorHAnsi"/>
          <w:szCs w:val="24"/>
          <w:lang w:val="en-GB"/>
        </w:rPr>
        <w:t xml:space="preserve"> can be found on: </w:t>
      </w:r>
    </w:p>
    <w:p w14:paraId="2F944DD4" w14:textId="77777777" w:rsidR="002654A4" w:rsidRPr="00247B35" w:rsidRDefault="00B76AB6" w:rsidP="007839A0">
      <w:pPr>
        <w:spacing w:before="120"/>
        <w:jc w:val="center"/>
        <w:rPr>
          <w:rFonts w:asciiTheme="minorHAnsi" w:hAnsiTheme="minorHAnsi" w:cstheme="minorHAnsi"/>
          <w:szCs w:val="24"/>
          <w:lang w:val="en-GB"/>
        </w:rPr>
      </w:pPr>
      <w:hyperlink r:id="rId11" w:history="1">
        <w:r w:rsidR="00B84800" w:rsidRPr="00247B35">
          <w:rPr>
            <w:rStyle w:val="Hyperlink"/>
            <w:rFonts w:asciiTheme="minorHAnsi" w:hAnsiTheme="minorHAnsi" w:cstheme="minorHAnsi"/>
            <w:szCs w:val="24"/>
            <w:lang w:val="en-GB"/>
          </w:rPr>
          <w:t>http://www.itu.int/md/R19-SG05-C-0001/en</w:t>
        </w:r>
      </w:hyperlink>
    </w:p>
    <w:p w14:paraId="677A977A" w14:textId="77777777" w:rsidR="002654A4" w:rsidRPr="00247B35" w:rsidRDefault="002654A4" w:rsidP="007839A0">
      <w:pPr>
        <w:spacing w:before="120"/>
        <w:rPr>
          <w:rFonts w:asciiTheme="minorHAnsi" w:hAnsiTheme="minorHAnsi" w:cstheme="minorHAnsi"/>
          <w:szCs w:val="24"/>
          <w:lang w:val="en-GB"/>
        </w:rPr>
      </w:pPr>
      <w:r w:rsidRPr="00247B35">
        <w:rPr>
          <w:rFonts w:asciiTheme="minorHAnsi" w:hAnsiTheme="minorHAnsi" w:cstheme="minorHAnsi"/>
          <w:szCs w:val="24"/>
          <w:lang w:val="en-GB"/>
        </w:rPr>
        <w:t>The Working Part</w:t>
      </w:r>
      <w:r w:rsidR="00B84800" w:rsidRPr="00247B35">
        <w:rPr>
          <w:rFonts w:asciiTheme="minorHAnsi" w:hAnsiTheme="minorHAnsi" w:cstheme="minorHAnsi"/>
          <w:szCs w:val="24"/>
          <w:lang w:val="en-GB"/>
        </w:rPr>
        <w:t>y</w:t>
      </w:r>
      <w:r w:rsidRPr="00247B35">
        <w:rPr>
          <w:rFonts w:asciiTheme="minorHAnsi" w:hAnsiTheme="minorHAnsi" w:cstheme="minorHAnsi"/>
          <w:szCs w:val="24"/>
          <w:lang w:val="en-GB"/>
        </w:rPr>
        <w:t xml:space="preserve"> will conduct </w:t>
      </w:r>
      <w:r w:rsidR="00B84800" w:rsidRPr="00247B35">
        <w:rPr>
          <w:rFonts w:asciiTheme="minorHAnsi" w:hAnsiTheme="minorHAnsi" w:cstheme="minorHAnsi"/>
          <w:szCs w:val="24"/>
          <w:lang w:val="en-GB"/>
        </w:rPr>
        <w:t>its</w:t>
      </w:r>
      <w:r w:rsidRPr="00247B35">
        <w:rPr>
          <w:rFonts w:asciiTheme="minorHAnsi" w:hAnsiTheme="minorHAnsi" w:cstheme="minorHAnsi"/>
          <w:szCs w:val="24"/>
          <w:lang w:val="en-GB"/>
        </w:rPr>
        <w:t xml:space="preserve"> work in English.</w:t>
      </w:r>
    </w:p>
    <w:p w14:paraId="65121EE0" w14:textId="77777777" w:rsidR="002654A4" w:rsidRPr="00247B35" w:rsidRDefault="002654A4" w:rsidP="008A2958">
      <w:pPr>
        <w:pStyle w:val="Heading2"/>
        <w:rPr>
          <w:lang w:val="en-GB"/>
        </w:rPr>
      </w:pPr>
      <w:r w:rsidRPr="00247B35">
        <w:rPr>
          <w:lang w:val="en-GB"/>
        </w:rPr>
        <w:lastRenderedPageBreak/>
        <w:t>3</w:t>
      </w:r>
      <w:r w:rsidRPr="00247B35">
        <w:rPr>
          <w:lang w:val="en-GB"/>
        </w:rPr>
        <w:tab/>
        <w:t>Contributions</w:t>
      </w:r>
    </w:p>
    <w:p w14:paraId="03376560" w14:textId="77777777" w:rsidR="002654A4" w:rsidRPr="00247B35" w:rsidRDefault="002654A4" w:rsidP="007839A0">
      <w:pPr>
        <w:keepNext/>
        <w:keepLines/>
        <w:spacing w:before="120"/>
        <w:rPr>
          <w:rFonts w:asciiTheme="minorHAnsi" w:hAnsiTheme="minorHAnsi" w:cstheme="minorHAnsi"/>
          <w:szCs w:val="24"/>
          <w:lang w:val="en-GB"/>
        </w:rPr>
      </w:pPr>
      <w:r w:rsidRPr="00247B35">
        <w:rPr>
          <w:rFonts w:asciiTheme="minorHAnsi" w:hAnsiTheme="minorHAnsi" w:cstheme="minorHAnsi"/>
          <w:szCs w:val="24"/>
          <w:lang w:val="en-GB"/>
        </w:rPr>
        <w:t>Contributions in response to the work of Working Part</w:t>
      </w:r>
      <w:r w:rsidR="00B84800" w:rsidRPr="00247B35">
        <w:rPr>
          <w:rFonts w:asciiTheme="minorHAnsi" w:hAnsiTheme="minorHAnsi" w:cstheme="minorHAnsi"/>
          <w:szCs w:val="24"/>
          <w:lang w:val="en-GB"/>
        </w:rPr>
        <w:t>y 5D</w:t>
      </w:r>
      <w:r w:rsidRPr="00247B35">
        <w:rPr>
          <w:rFonts w:asciiTheme="minorHAnsi" w:hAnsiTheme="minorHAnsi" w:cstheme="minorHAnsi"/>
          <w:szCs w:val="24"/>
          <w:lang w:val="en-GB"/>
        </w:rPr>
        <w:t xml:space="preserve"> are invited. These will be processed according to the provisions laid down in Resolution ITU-R 1-</w:t>
      </w:r>
      <w:r w:rsidR="00DD3A0D" w:rsidRPr="00247B35">
        <w:rPr>
          <w:rFonts w:asciiTheme="minorHAnsi" w:hAnsiTheme="minorHAnsi" w:cstheme="minorHAnsi"/>
          <w:szCs w:val="24"/>
          <w:lang w:val="en-GB"/>
        </w:rPr>
        <w:t>8</w:t>
      </w:r>
      <w:r w:rsidRPr="00247B35">
        <w:rPr>
          <w:rFonts w:asciiTheme="minorHAnsi" w:hAnsiTheme="minorHAnsi" w:cstheme="minorHAnsi"/>
          <w:szCs w:val="24"/>
          <w:lang w:val="en-GB"/>
        </w:rPr>
        <w:t>.</w:t>
      </w:r>
    </w:p>
    <w:p w14:paraId="7F38B9DC" w14:textId="77777777" w:rsidR="002654A4" w:rsidRPr="00247B35" w:rsidRDefault="002654A4" w:rsidP="00AB2661">
      <w:pPr>
        <w:spacing w:before="120"/>
        <w:rPr>
          <w:rFonts w:asciiTheme="minorHAnsi" w:hAnsiTheme="minorHAnsi" w:cstheme="minorHAnsi"/>
          <w:szCs w:val="24"/>
          <w:lang w:val="en-GB"/>
        </w:rPr>
      </w:pPr>
      <w:r w:rsidRPr="00247B35">
        <w:rPr>
          <w:szCs w:val="24"/>
          <w:lang w:val="en-GB"/>
        </w:rPr>
        <w:t>The deadline for reception of contributions</w:t>
      </w:r>
      <w:r w:rsidRPr="00247B35">
        <w:rPr>
          <w:szCs w:val="24"/>
          <w:lang w:val="en-GB" w:eastAsia="ja-JP"/>
        </w:rPr>
        <w:t xml:space="preserve"> not requiring translation</w:t>
      </w:r>
      <w:r w:rsidRPr="00247B35">
        <w:rPr>
          <w:rStyle w:val="FootnoteReference"/>
          <w:szCs w:val="24"/>
          <w:lang w:val="en-GB" w:eastAsia="ja-JP"/>
        </w:rPr>
        <w:footnoteReference w:customMarkFollows="1" w:id="1"/>
        <w:t>*</w:t>
      </w:r>
      <w:r w:rsidRPr="00247B35">
        <w:rPr>
          <w:szCs w:val="24"/>
          <w:lang w:val="en-GB" w:eastAsia="ja-JP"/>
        </w:rPr>
        <w:t xml:space="preserve"> (including Revisions, Addenda and Corrigenda to contributions)</w:t>
      </w:r>
      <w:r w:rsidRPr="00247B35">
        <w:rPr>
          <w:szCs w:val="24"/>
          <w:lang w:val="en-GB"/>
        </w:rPr>
        <w:t xml:space="preserve"> is seven calendar days (1600 hours UTC) prior to the start of the meeting. </w:t>
      </w:r>
      <w:r w:rsidRPr="00247B35">
        <w:rPr>
          <w:b/>
          <w:bCs/>
          <w:szCs w:val="24"/>
          <w:lang w:val="en-GB"/>
        </w:rPr>
        <w:t xml:space="preserve">The deadline for reception of contributions for </w:t>
      </w:r>
      <w:r w:rsidR="00AB2661" w:rsidRPr="00247B35">
        <w:rPr>
          <w:b/>
          <w:bCs/>
          <w:szCs w:val="24"/>
          <w:lang w:val="en-GB"/>
        </w:rPr>
        <w:t>this</w:t>
      </w:r>
      <w:r w:rsidRPr="00247B35">
        <w:rPr>
          <w:b/>
          <w:bCs/>
          <w:szCs w:val="24"/>
          <w:lang w:val="en-GB"/>
        </w:rPr>
        <w:t xml:space="preserve"> meeting </w:t>
      </w:r>
      <w:r w:rsidR="00AB2661" w:rsidRPr="00247B35">
        <w:rPr>
          <w:b/>
          <w:bCs/>
          <w:szCs w:val="24"/>
          <w:lang w:val="en-GB"/>
        </w:rPr>
        <w:t>is</w:t>
      </w:r>
      <w:r w:rsidRPr="00247B35">
        <w:rPr>
          <w:b/>
          <w:bCs/>
          <w:szCs w:val="24"/>
          <w:lang w:val="en-GB"/>
        </w:rPr>
        <w:t xml:space="preserve"> specified in the table above. </w:t>
      </w:r>
      <w:r w:rsidRPr="00247B35">
        <w:rPr>
          <w:szCs w:val="24"/>
          <w:lang w:val="en-GB"/>
        </w:rPr>
        <w:t xml:space="preserve">Submissions received later than </w:t>
      </w:r>
      <w:r w:rsidR="00AB2661" w:rsidRPr="00247B35">
        <w:rPr>
          <w:szCs w:val="24"/>
          <w:lang w:val="en-GB"/>
        </w:rPr>
        <w:t>this</w:t>
      </w:r>
      <w:r w:rsidRPr="00247B35">
        <w:rPr>
          <w:szCs w:val="24"/>
          <w:lang w:val="en-GB"/>
        </w:rPr>
        <w:t xml:space="preserve"> deadline cannot be accepted. Resolution ITU-R 1-</w:t>
      </w:r>
      <w:r w:rsidR="00DD3A0D" w:rsidRPr="00247B35">
        <w:rPr>
          <w:szCs w:val="24"/>
          <w:lang w:val="en-GB"/>
        </w:rPr>
        <w:t xml:space="preserve">8 </w:t>
      </w:r>
      <w:r w:rsidRPr="00247B35">
        <w:rPr>
          <w:szCs w:val="24"/>
          <w:lang w:val="en-GB"/>
        </w:rPr>
        <w:t xml:space="preserve">provides that contributions which are not available to participants at the opening of the meeting </w:t>
      </w:r>
      <w:r w:rsidRPr="00247B35">
        <w:rPr>
          <w:szCs w:val="24"/>
          <w:lang w:val="en-GB" w:eastAsia="ja-JP"/>
        </w:rPr>
        <w:t>can</w:t>
      </w:r>
      <w:r w:rsidRPr="00247B35">
        <w:rPr>
          <w:szCs w:val="24"/>
          <w:lang w:val="en-GB"/>
        </w:rPr>
        <w:t>not be considered.</w:t>
      </w:r>
    </w:p>
    <w:p w14:paraId="3E3F30A6" w14:textId="77777777" w:rsidR="00B508B4" w:rsidRPr="00247B35" w:rsidRDefault="002654A4" w:rsidP="007839A0">
      <w:pPr>
        <w:spacing w:before="120"/>
        <w:rPr>
          <w:rFonts w:asciiTheme="minorHAnsi" w:hAnsiTheme="minorHAnsi" w:cstheme="minorHAnsi"/>
          <w:szCs w:val="24"/>
          <w:lang w:val="en-GB"/>
        </w:rPr>
      </w:pPr>
      <w:r w:rsidRPr="00247B35">
        <w:rPr>
          <w:rFonts w:asciiTheme="minorHAnsi" w:hAnsiTheme="minorHAnsi" w:cstheme="minorHAnsi"/>
          <w:szCs w:val="24"/>
          <w:lang w:val="en-GB"/>
        </w:rPr>
        <w:t>Participants are requested to submit contributions by electronic mail to:</w:t>
      </w:r>
      <w:r w:rsidR="00B508B4" w:rsidRPr="00247B35">
        <w:rPr>
          <w:rFonts w:asciiTheme="minorHAnsi" w:hAnsiTheme="minorHAnsi" w:cstheme="minorHAnsi"/>
          <w:szCs w:val="24"/>
          <w:lang w:val="en-GB"/>
        </w:rPr>
        <w:t xml:space="preserve"> </w:t>
      </w:r>
    </w:p>
    <w:p w14:paraId="193A274D" w14:textId="32E7B2C0" w:rsidR="00B508B4" w:rsidRPr="00247B35" w:rsidRDefault="00B76AB6" w:rsidP="007839A0">
      <w:pPr>
        <w:spacing w:before="120"/>
        <w:jc w:val="center"/>
        <w:rPr>
          <w:rStyle w:val="Hyperlink"/>
          <w:rFonts w:asciiTheme="minorHAnsi" w:hAnsiTheme="minorHAnsi" w:cstheme="minorHAnsi"/>
          <w:szCs w:val="24"/>
          <w:lang w:val="en-GB"/>
        </w:rPr>
      </w:pPr>
      <w:hyperlink r:id="rId12" w:history="1">
        <w:r w:rsidR="00B84800" w:rsidRPr="00247B35">
          <w:rPr>
            <w:rStyle w:val="Hyperlink"/>
            <w:rFonts w:asciiTheme="minorHAnsi" w:hAnsiTheme="minorHAnsi" w:cstheme="minorHAnsi"/>
            <w:szCs w:val="24"/>
            <w:lang w:val="en-GB"/>
          </w:rPr>
          <w:t>rsg5@itu.int</w:t>
        </w:r>
      </w:hyperlink>
    </w:p>
    <w:p w14:paraId="67026407" w14:textId="08F4D6B5" w:rsidR="002654A4" w:rsidRPr="00247B35" w:rsidRDefault="002654A4" w:rsidP="007839A0">
      <w:pPr>
        <w:spacing w:before="120"/>
        <w:rPr>
          <w:rFonts w:asciiTheme="minorHAnsi" w:hAnsiTheme="minorHAnsi" w:cstheme="minorHAnsi"/>
          <w:szCs w:val="24"/>
          <w:lang w:val="en-GB"/>
        </w:rPr>
      </w:pPr>
      <w:r w:rsidRPr="00247B35">
        <w:rPr>
          <w:rFonts w:asciiTheme="minorHAnsi" w:hAnsiTheme="minorHAnsi" w:cstheme="minorHAnsi"/>
          <w:szCs w:val="24"/>
          <w:lang w:val="en-GB"/>
        </w:rPr>
        <w:t xml:space="preserve">A copy of each contribution should also be sent to the Chairman of Working Party </w:t>
      </w:r>
      <w:r w:rsidR="00B84800" w:rsidRPr="00247B35">
        <w:rPr>
          <w:rFonts w:asciiTheme="minorHAnsi" w:hAnsiTheme="minorHAnsi" w:cstheme="minorHAnsi"/>
          <w:szCs w:val="24"/>
          <w:lang w:val="en-GB"/>
        </w:rPr>
        <w:t xml:space="preserve">5D </w:t>
      </w:r>
      <w:r w:rsidRPr="00247B35">
        <w:rPr>
          <w:rFonts w:asciiTheme="minorHAnsi" w:hAnsiTheme="minorHAnsi" w:cstheme="minorHAnsi"/>
          <w:szCs w:val="24"/>
          <w:lang w:val="en-GB"/>
        </w:rPr>
        <w:t xml:space="preserve">and to the Chairman and Vice-Chairmen of Study Group </w:t>
      </w:r>
      <w:r w:rsidR="00B84800" w:rsidRPr="00247B35">
        <w:rPr>
          <w:rFonts w:asciiTheme="minorHAnsi" w:hAnsiTheme="minorHAnsi" w:cstheme="minorHAnsi"/>
          <w:szCs w:val="24"/>
          <w:lang w:val="en-GB"/>
        </w:rPr>
        <w:t>5</w:t>
      </w:r>
      <w:r w:rsidRPr="00247B35">
        <w:rPr>
          <w:rFonts w:asciiTheme="minorHAnsi" w:hAnsiTheme="minorHAnsi" w:cstheme="minorHAnsi"/>
          <w:szCs w:val="24"/>
          <w:lang w:val="en-GB"/>
        </w:rPr>
        <w:t>. The pertinent addresses can be found on:</w:t>
      </w:r>
    </w:p>
    <w:p w14:paraId="61C43D14" w14:textId="77777777" w:rsidR="002654A4" w:rsidRPr="00247B35" w:rsidRDefault="00B76AB6" w:rsidP="007839A0">
      <w:pPr>
        <w:tabs>
          <w:tab w:val="left" w:pos="720"/>
        </w:tabs>
        <w:spacing w:before="120"/>
        <w:jc w:val="center"/>
        <w:rPr>
          <w:rFonts w:asciiTheme="minorHAnsi" w:hAnsiTheme="minorHAnsi" w:cstheme="minorHAnsi"/>
          <w:szCs w:val="24"/>
          <w:lang w:val="en-GB"/>
        </w:rPr>
      </w:pPr>
      <w:hyperlink r:id="rId13" w:history="1">
        <w:r w:rsidR="00B84800" w:rsidRPr="00247B35">
          <w:rPr>
            <w:rStyle w:val="Hyperlink"/>
            <w:rFonts w:asciiTheme="minorHAnsi" w:hAnsiTheme="minorHAnsi" w:cstheme="minorHAnsi"/>
            <w:szCs w:val="24"/>
            <w:lang w:val="en-GB"/>
          </w:rPr>
          <w:t>http://itu.int/go/rwp5d/ch</w:t>
        </w:r>
      </w:hyperlink>
    </w:p>
    <w:p w14:paraId="40680E9E" w14:textId="77777777" w:rsidR="002654A4" w:rsidRPr="00247B35" w:rsidRDefault="00B76AB6" w:rsidP="008A4BA9">
      <w:pPr>
        <w:tabs>
          <w:tab w:val="left" w:pos="720"/>
        </w:tabs>
        <w:spacing w:before="80"/>
        <w:jc w:val="center"/>
        <w:rPr>
          <w:rFonts w:asciiTheme="minorHAnsi" w:hAnsiTheme="minorHAnsi" w:cstheme="minorHAnsi"/>
          <w:szCs w:val="24"/>
          <w:lang w:val="en-GB"/>
        </w:rPr>
      </w:pPr>
      <w:hyperlink r:id="rId14" w:history="1">
        <w:r w:rsidR="00B84800" w:rsidRPr="00247B35">
          <w:rPr>
            <w:rStyle w:val="Hyperlink"/>
            <w:rFonts w:asciiTheme="minorHAnsi" w:hAnsiTheme="minorHAnsi" w:cstheme="minorHAnsi"/>
            <w:szCs w:val="24"/>
            <w:lang w:val="en-GB"/>
          </w:rPr>
          <w:t>http://itu.int/go/rsg5/ch</w:t>
        </w:r>
      </w:hyperlink>
    </w:p>
    <w:p w14:paraId="7305A1E1" w14:textId="77777777" w:rsidR="002654A4" w:rsidRPr="00247B35" w:rsidRDefault="002654A4" w:rsidP="002D733A">
      <w:pPr>
        <w:pStyle w:val="Heading1"/>
        <w:rPr>
          <w:lang w:val="en-GB"/>
        </w:rPr>
      </w:pPr>
      <w:r w:rsidRPr="00247B35">
        <w:rPr>
          <w:lang w:val="en-GB"/>
        </w:rPr>
        <w:t>4</w:t>
      </w:r>
      <w:r w:rsidRPr="00247B35">
        <w:rPr>
          <w:lang w:val="en-GB"/>
        </w:rPr>
        <w:tab/>
      </w:r>
      <w:r w:rsidRPr="00247B35">
        <w:rPr>
          <w:rStyle w:val="Hyperlink"/>
          <w:color w:val="auto"/>
          <w:u w:val="none"/>
          <w:lang w:val="en-GB"/>
        </w:rPr>
        <w:t>Documents</w:t>
      </w:r>
    </w:p>
    <w:p w14:paraId="3A2036D1" w14:textId="77777777" w:rsidR="002654A4" w:rsidRPr="00247B35" w:rsidRDefault="002654A4" w:rsidP="007839A0">
      <w:pPr>
        <w:tabs>
          <w:tab w:val="left" w:pos="720"/>
        </w:tabs>
        <w:spacing w:before="120"/>
        <w:rPr>
          <w:szCs w:val="24"/>
          <w:u w:val="single"/>
          <w:lang w:val="en-GB"/>
        </w:rPr>
      </w:pPr>
      <w:r w:rsidRPr="00247B35">
        <w:rPr>
          <w:rStyle w:val="Hyperlink"/>
          <w:color w:val="auto"/>
          <w:szCs w:val="24"/>
          <w:u w:val="none"/>
          <w:lang w:val="en-GB"/>
        </w:rPr>
        <w:t>Contributions will be posted “as received” within one w</w:t>
      </w:r>
      <w:r w:rsidR="00DD3A0D" w:rsidRPr="00247B35">
        <w:rPr>
          <w:rStyle w:val="Hyperlink"/>
          <w:color w:val="auto"/>
          <w:szCs w:val="24"/>
          <w:u w:val="none"/>
          <w:lang w:val="en-GB"/>
        </w:rPr>
        <w:t xml:space="preserve">orking day on the Working Party </w:t>
      </w:r>
      <w:r w:rsidR="00B84800" w:rsidRPr="00247B35">
        <w:rPr>
          <w:rStyle w:val="Hyperlink"/>
          <w:color w:val="auto"/>
          <w:szCs w:val="24"/>
          <w:u w:val="none"/>
          <w:lang w:val="en-GB"/>
        </w:rPr>
        <w:t xml:space="preserve">5D </w:t>
      </w:r>
      <w:r w:rsidRPr="00247B35">
        <w:rPr>
          <w:rStyle w:val="Hyperlink"/>
          <w:color w:val="auto"/>
          <w:szCs w:val="24"/>
          <w:u w:val="none"/>
          <w:lang w:val="en-GB"/>
        </w:rPr>
        <w:t>webpage established for this purpose. The official versions will be</w:t>
      </w:r>
      <w:r w:rsidRPr="00247B35">
        <w:rPr>
          <w:szCs w:val="24"/>
          <w:lang w:val="en-GB"/>
        </w:rPr>
        <w:t xml:space="preserve"> posted on</w:t>
      </w:r>
      <w:r w:rsidR="00B84800" w:rsidRPr="00247B35">
        <w:rPr>
          <w:lang w:val="en-GB"/>
        </w:rPr>
        <w:t xml:space="preserve"> </w:t>
      </w:r>
      <w:hyperlink r:id="rId15" w:history="1">
        <w:r w:rsidR="00FA5646" w:rsidRPr="00247B35">
          <w:rPr>
            <w:rStyle w:val="Hyperlink"/>
            <w:lang w:val="en-GB"/>
          </w:rPr>
          <w:t>http://www.itu.int/md/R19-WP5D-C/en</w:t>
        </w:r>
      </w:hyperlink>
      <w:r w:rsidR="00FA5646" w:rsidRPr="00247B35">
        <w:rPr>
          <w:lang w:val="en-GB"/>
        </w:rPr>
        <w:t xml:space="preserve"> </w:t>
      </w:r>
      <w:r w:rsidRPr="00247B35">
        <w:rPr>
          <w:szCs w:val="24"/>
          <w:lang w:val="en-GB"/>
        </w:rPr>
        <w:t>within 3 working days.</w:t>
      </w:r>
    </w:p>
    <w:p w14:paraId="00E3AFFE" w14:textId="4D3FA899" w:rsidR="002654A4" w:rsidRPr="00247B35" w:rsidRDefault="002654A4" w:rsidP="007839A0">
      <w:pPr>
        <w:tabs>
          <w:tab w:val="left" w:pos="720"/>
        </w:tabs>
        <w:spacing w:before="120"/>
        <w:rPr>
          <w:rFonts w:eastAsia="SimSun"/>
          <w:szCs w:val="24"/>
          <w:lang w:val="en-GB" w:eastAsia="zh-CN"/>
        </w:rPr>
      </w:pPr>
      <w:r w:rsidRPr="00247B35">
        <w:rPr>
          <w:rFonts w:eastAsia="MS PGothic"/>
          <w:szCs w:val="24"/>
          <w:lang w:val="en-GB" w:eastAsia="zh-CN"/>
        </w:rPr>
        <w:t xml:space="preserve">In accordance with Resolution 167 (Rev. </w:t>
      </w:r>
      <w:r w:rsidR="002D5568" w:rsidRPr="00247B35">
        <w:rPr>
          <w:rFonts w:eastAsia="MS PGothic"/>
          <w:szCs w:val="24"/>
          <w:lang w:val="en-GB" w:eastAsia="zh-CN"/>
        </w:rPr>
        <w:t>Dubai</w:t>
      </w:r>
      <w:r w:rsidRPr="00247B35">
        <w:rPr>
          <w:rFonts w:eastAsia="MS PGothic"/>
          <w:szCs w:val="24"/>
          <w:lang w:val="en-GB" w:eastAsia="zh-CN"/>
        </w:rPr>
        <w:t>, 20</w:t>
      </w:r>
      <w:r w:rsidR="00B508B4" w:rsidRPr="00247B35">
        <w:rPr>
          <w:rFonts w:eastAsia="MS PGothic"/>
          <w:szCs w:val="24"/>
          <w:lang w:val="en-GB" w:eastAsia="zh-CN"/>
        </w:rPr>
        <w:t>1</w:t>
      </w:r>
      <w:r w:rsidR="002D5568" w:rsidRPr="00247B35">
        <w:rPr>
          <w:rFonts w:eastAsia="MS PGothic"/>
          <w:szCs w:val="24"/>
          <w:lang w:val="en-GB" w:eastAsia="zh-CN"/>
        </w:rPr>
        <w:t>8</w:t>
      </w:r>
      <w:r w:rsidRPr="00247B35">
        <w:rPr>
          <w:rFonts w:eastAsia="MS PGothic"/>
          <w:szCs w:val="24"/>
          <w:lang w:val="en-GB" w:eastAsia="zh-CN"/>
        </w:rPr>
        <w:t xml:space="preserve">) </w:t>
      </w:r>
      <w:r w:rsidR="002724E1" w:rsidRPr="00247B35">
        <w:rPr>
          <w:rFonts w:eastAsia="MS PGothic"/>
          <w:szCs w:val="24"/>
          <w:lang w:val="en-GB" w:eastAsia="zh-CN"/>
        </w:rPr>
        <w:t>of the Plenipotentiary Conference</w:t>
      </w:r>
      <w:r w:rsidR="00DA47F4" w:rsidRPr="00247B35">
        <w:rPr>
          <w:rFonts w:eastAsia="MS PGothic"/>
          <w:szCs w:val="24"/>
          <w:lang w:val="en-GB" w:eastAsia="zh-CN"/>
        </w:rPr>
        <w:t>,</w:t>
      </w:r>
      <w:r w:rsidR="002724E1" w:rsidRPr="00247B35">
        <w:rPr>
          <w:rFonts w:eastAsia="MS PGothic"/>
          <w:szCs w:val="24"/>
          <w:lang w:val="en-GB" w:eastAsia="zh-CN"/>
        </w:rPr>
        <w:t xml:space="preserve"> </w:t>
      </w:r>
      <w:r w:rsidRPr="00247B35">
        <w:rPr>
          <w:rFonts w:eastAsia="MS PGothic"/>
          <w:b/>
          <w:bCs/>
          <w:szCs w:val="24"/>
          <w:lang w:val="en-GB" w:eastAsia="zh-CN"/>
        </w:rPr>
        <w:t>the</w:t>
      </w:r>
      <w:r w:rsidR="007839A0" w:rsidRPr="00247B35">
        <w:rPr>
          <w:rFonts w:eastAsia="MS PGothic"/>
          <w:b/>
          <w:bCs/>
          <w:szCs w:val="24"/>
          <w:lang w:val="en-GB" w:eastAsia="zh-CN"/>
        </w:rPr>
        <w:t> </w:t>
      </w:r>
      <w:r w:rsidRPr="00247B35">
        <w:rPr>
          <w:rFonts w:eastAsia="MS PGothic"/>
          <w:b/>
          <w:bCs/>
          <w:szCs w:val="24"/>
          <w:lang w:val="en-GB" w:eastAsia="zh-CN"/>
        </w:rPr>
        <w:t>meetings will be completely paperless</w:t>
      </w:r>
      <w:r w:rsidRPr="00247B35">
        <w:rPr>
          <w:rFonts w:eastAsia="MS PGothic"/>
          <w:szCs w:val="24"/>
          <w:lang w:val="en-GB" w:eastAsia="zh-CN"/>
        </w:rPr>
        <w:t>.</w:t>
      </w:r>
      <w:r w:rsidR="00AD3B6D" w:rsidRPr="00247B35">
        <w:rPr>
          <w:rFonts w:eastAsia="MS PGothic"/>
          <w:szCs w:val="24"/>
          <w:lang w:val="en-GB" w:eastAsia="zh-CN"/>
        </w:rPr>
        <w:t xml:space="preserve"> </w:t>
      </w:r>
    </w:p>
    <w:p w14:paraId="39E3625D" w14:textId="77777777" w:rsidR="002654A4" w:rsidRPr="00247B35" w:rsidRDefault="002654A4">
      <w:pPr>
        <w:pStyle w:val="Heading1"/>
        <w:rPr>
          <w:lang w:val="en-GB"/>
        </w:rPr>
      </w:pPr>
      <w:bookmarkStart w:id="1" w:name="_Toc302573185"/>
      <w:r w:rsidRPr="00247B35">
        <w:rPr>
          <w:lang w:val="en-GB"/>
        </w:rPr>
        <w:t>5</w:t>
      </w:r>
      <w:r w:rsidRPr="00247B35">
        <w:rPr>
          <w:lang w:val="en-GB"/>
        </w:rPr>
        <w:tab/>
      </w:r>
      <w:bookmarkEnd w:id="1"/>
      <w:r w:rsidR="009F4FCE" w:rsidRPr="00247B35">
        <w:rPr>
          <w:lang w:val="en-GB"/>
        </w:rPr>
        <w:t>Webcast/</w:t>
      </w:r>
      <w:r w:rsidRPr="00247B35">
        <w:rPr>
          <w:lang w:val="en-GB"/>
        </w:rPr>
        <w:t>Remote participation</w:t>
      </w:r>
    </w:p>
    <w:p w14:paraId="63416160" w14:textId="77777777" w:rsidR="002654A4" w:rsidRPr="00247B35" w:rsidRDefault="002654A4" w:rsidP="007839A0">
      <w:pPr>
        <w:spacing w:before="120"/>
        <w:rPr>
          <w:rFonts w:asciiTheme="minorHAnsi" w:hAnsiTheme="minorHAnsi" w:cstheme="minorHAnsi"/>
          <w:szCs w:val="24"/>
          <w:lang w:val="en-GB"/>
        </w:rPr>
      </w:pPr>
      <w:r w:rsidRPr="00247B35">
        <w:rPr>
          <w:rFonts w:asciiTheme="minorHAnsi" w:hAnsiTheme="minorHAnsi" w:cstheme="minorHAnsi"/>
          <w:szCs w:val="24"/>
          <w:lang w:val="en-GB"/>
        </w:rPr>
        <w:t>In order to follow the proceedings of ITU-R meetings remotely an audio webcast of the Working Party plenary sessions will be provided through the ITU Internet Broadcasting Service (IBS). Participants do not need to register for the meeting to use the webcast facility, however an ITU TIES account is required to access the webcast.</w:t>
      </w:r>
    </w:p>
    <w:p w14:paraId="5E419224" w14:textId="452B032E" w:rsidR="002654A4" w:rsidRPr="00247B35" w:rsidRDefault="002654A4" w:rsidP="00386437">
      <w:pPr>
        <w:spacing w:before="120"/>
        <w:rPr>
          <w:rFonts w:asciiTheme="minorHAnsi" w:hAnsiTheme="minorHAnsi" w:cstheme="minorHAnsi"/>
          <w:szCs w:val="24"/>
          <w:lang w:val="en-GB"/>
        </w:rPr>
      </w:pPr>
      <w:r w:rsidRPr="00247B35">
        <w:rPr>
          <w:rFonts w:asciiTheme="minorHAnsi" w:hAnsiTheme="minorHAnsi" w:cstheme="minorHAnsi"/>
          <w:szCs w:val="24"/>
          <w:lang w:val="en-GB"/>
        </w:rPr>
        <w:t>Remote participants wishing to actively participate (e.g. to introduce a contribution) will need to register in advance for the meeting by indicating this intention to their Designated Focal Points (see</w:t>
      </w:r>
      <w:r w:rsidR="00386437" w:rsidRPr="00247B35">
        <w:rPr>
          <w:rFonts w:asciiTheme="minorHAnsi" w:hAnsiTheme="minorHAnsi" w:cstheme="minorHAnsi"/>
          <w:szCs w:val="24"/>
          <w:lang w:val="en-GB"/>
        </w:rPr>
        <w:t xml:space="preserve"> </w:t>
      </w:r>
      <w:r w:rsidRPr="00247B35">
        <w:rPr>
          <w:rFonts w:asciiTheme="minorHAnsi" w:hAnsiTheme="minorHAnsi" w:cstheme="minorHAnsi"/>
          <w:szCs w:val="24"/>
          <w:lang w:val="en-GB"/>
        </w:rPr>
        <w:t xml:space="preserve">section 6). </w:t>
      </w:r>
      <w:bookmarkStart w:id="2" w:name="_Hlk41981933"/>
      <w:r w:rsidR="00E90B8D" w:rsidRPr="00247B35">
        <w:rPr>
          <w:rFonts w:asciiTheme="minorHAnsi" w:hAnsiTheme="minorHAnsi" w:cstheme="minorHAnsi"/>
          <w:szCs w:val="24"/>
          <w:lang w:val="en-GB"/>
        </w:rPr>
        <w:t xml:space="preserve">Additionally, they need to coordinate their active participation </w:t>
      </w:r>
      <w:r w:rsidR="00E90B8D" w:rsidRPr="00247B35">
        <w:rPr>
          <w:rFonts w:asciiTheme="minorHAnsi" w:hAnsiTheme="minorHAnsi" w:cstheme="minorHAnsi"/>
          <w:b/>
          <w:bCs/>
          <w:szCs w:val="24"/>
          <w:lang w:val="en-GB"/>
        </w:rPr>
        <w:t>at least one month prior</w:t>
      </w:r>
      <w:r w:rsidR="00E90B8D" w:rsidRPr="00247B35">
        <w:rPr>
          <w:rFonts w:asciiTheme="minorHAnsi" w:hAnsiTheme="minorHAnsi" w:cstheme="minorHAnsi"/>
          <w:szCs w:val="24"/>
          <w:lang w:val="en-GB"/>
        </w:rPr>
        <w:t xml:space="preserve"> to the meeting with the responsible Counsellor </w:t>
      </w:r>
      <w:r w:rsidR="00E90B8D" w:rsidRPr="00247B35">
        <w:rPr>
          <w:lang w:val="en-GB"/>
        </w:rPr>
        <w:t>(see Note below)</w:t>
      </w:r>
      <w:r w:rsidR="00E90B8D" w:rsidRPr="00247B35">
        <w:rPr>
          <w:rFonts w:asciiTheme="minorHAnsi" w:hAnsiTheme="minorHAnsi" w:cstheme="minorHAnsi"/>
          <w:szCs w:val="24"/>
          <w:lang w:val="en-GB"/>
        </w:rPr>
        <w:t>.</w:t>
      </w:r>
      <w:bookmarkEnd w:id="2"/>
    </w:p>
    <w:p w14:paraId="071A4E2E" w14:textId="7C99263D" w:rsidR="00E90B8D" w:rsidRPr="00247B35" w:rsidRDefault="00E90B8D" w:rsidP="00E90B8D">
      <w:pPr>
        <w:rPr>
          <w:rFonts w:asciiTheme="minorHAnsi" w:hAnsiTheme="minorHAnsi" w:cstheme="minorHAnsi"/>
          <w:szCs w:val="24"/>
          <w:lang w:val="en-GB"/>
        </w:rPr>
      </w:pPr>
      <w:r w:rsidRPr="00247B35">
        <w:rPr>
          <w:b/>
          <w:bCs/>
          <w:szCs w:val="24"/>
          <w:lang w:val="en-GB"/>
        </w:rPr>
        <w:t>Note:</w:t>
      </w:r>
      <w:r w:rsidRPr="00247B35">
        <w:rPr>
          <w:szCs w:val="24"/>
          <w:lang w:val="en-GB"/>
        </w:rPr>
        <w:t xml:space="preserve"> If the circumstances related to the Coronavirus (COVID-19) outbreak prevail, these next meeting of Working Party 5D may take place fully electronically (virtual meeting), and remote participation will be offered accordingly. A Corrigendum to this </w:t>
      </w:r>
      <w:r w:rsidRPr="00247B35">
        <w:rPr>
          <w:rFonts w:asciiTheme="minorHAnsi" w:hAnsiTheme="minorHAnsi" w:cs="Times New Roman"/>
          <w:szCs w:val="24"/>
          <w:lang w:val="en-GB" w:eastAsia="zh-CN"/>
        </w:rPr>
        <w:t xml:space="preserve">Circular Letter </w:t>
      </w:r>
      <w:r w:rsidRPr="00247B35">
        <w:rPr>
          <w:lang w:val="en-GB"/>
        </w:rPr>
        <w:t>will be issued in due course to provide the usual information including the need to register to be able to participate and details on the platform, required measures for remote participation and meeting schedules, as appropriate.</w:t>
      </w:r>
    </w:p>
    <w:p w14:paraId="149048FF" w14:textId="77777777" w:rsidR="002654A4" w:rsidRPr="00247B35" w:rsidRDefault="002654A4" w:rsidP="007839A0">
      <w:pPr>
        <w:spacing w:before="120"/>
        <w:rPr>
          <w:rFonts w:asciiTheme="minorHAnsi" w:hAnsiTheme="minorHAnsi" w:cstheme="minorHAnsi"/>
          <w:szCs w:val="24"/>
          <w:highlight w:val="yellow"/>
          <w:lang w:val="en-GB"/>
        </w:rPr>
      </w:pPr>
      <w:r w:rsidRPr="00247B35">
        <w:rPr>
          <w:rFonts w:asciiTheme="minorHAnsi" w:hAnsiTheme="minorHAnsi" w:cstheme="minorHAnsi"/>
          <w:szCs w:val="24"/>
          <w:lang w:val="en-GB"/>
        </w:rPr>
        <w:t>Further information regarding remote participation can be found at:</w:t>
      </w:r>
    </w:p>
    <w:p w14:paraId="7E4D10E9" w14:textId="77777777" w:rsidR="0050115B" w:rsidRPr="00247B35" w:rsidRDefault="00B76AB6" w:rsidP="007839A0">
      <w:pPr>
        <w:spacing w:before="120"/>
        <w:jc w:val="center"/>
        <w:rPr>
          <w:rFonts w:asciiTheme="minorHAnsi" w:hAnsiTheme="minorHAnsi" w:cstheme="minorHAnsi"/>
          <w:szCs w:val="24"/>
          <w:lang w:val="en-GB"/>
        </w:rPr>
      </w:pPr>
      <w:hyperlink r:id="rId16" w:history="1">
        <w:r w:rsidR="002654A4" w:rsidRPr="00247B35">
          <w:rPr>
            <w:rStyle w:val="Hyperlink"/>
            <w:rFonts w:asciiTheme="minorHAnsi" w:hAnsiTheme="minorHAnsi" w:cstheme="minorHAnsi"/>
            <w:szCs w:val="24"/>
            <w:lang w:val="en-GB"/>
          </w:rPr>
          <w:t>https://www.itu.int/en/ITU-R/study-groups/Pages/remote-participation.aspx</w:t>
        </w:r>
      </w:hyperlink>
    </w:p>
    <w:p w14:paraId="6D8EB646" w14:textId="77777777" w:rsidR="002654A4" w:rsidRPr="00247B35" w:rsidRDefault="002654A4" w:rsidP="00B81E80">
      <w:pPr>
        <w:pStyle w:val="Heading1"/>
        <w:rPr>
          <w:lang w:val="en-GB"/>
        </w:rPr>
      </w:pPr>
      <w:r w:rsidRPr="00247B35">
        <w:rPr>
          <w:lang w:val="en-GB"/>
        </w:rPr>
        <w:lastRenderedPageBreak/>
        <w:t>6</w:t>
      </w:r>
      <w:r w:rsidRPr="00247B35">
        <w:rPr>
          <w:lang w:val="en-GB"/>
        </w:rPr>
        <w:tab/>
        <w:t>Participation/Visa requirements/Accommodation</w:t>
      </w:r>
    </w:p>
    <w:p w14:paraId="16F3908C" w14:textId="77777777" w:rsidR="00906B72" w:rsidRPr="00247B35" w:rsidRDefault="00906B72" w:rsidP="007839A0">
      <w:pPr>
        <w:keepNext/>
        <w:keepLines/>
        <w:spacing w:before="120"/>
        <w:rPr>
          <w:color w:val="000000"/>
          <w:sz w:val="22"/>
          <w:lang w:val="en-GB" w:eastAsia="zh-CN"/>
        </w:rPr>
      </w:pPr>
      <w:r w:rsidRPr="00247B35">
        <w:rPr>
          <w:color w:val="000000"/>
          <w:lang w:val="en-GB"/>
        </w:rPr>
        <w:t xml:space="preserve">Registration to this event is mandatory and will be carried out exclusively on-line via Designated Focal Points (DFPs) for ITU-R event registration. </w:t>
      </w:r>
      <w:r w:rsidRPr="00247B35">
        <w:rPr>
          <w:b/>
          <w:bCs/>
          <w:color w:val="000000"/>
          <w:lang w:val="en-GB"/>
        </w:rPr>
        <w:t>The Radiocommunication Bureau has deployed</w:t>
      </w:r>
      <w:r w:rsidR="009F4FCE" w:rsidRPr="00247B35">
        <w:rPr>
          <w:b/>
          <w:bCs/>
          <w:color w:val="000000"/>
          <w:lang w:val="en-GB"/>
        </w:rPr>
        <w:t>,</w:t>
      </w:r>
      <w:r w:rsidRPr="00247B35">
        <w:rPr>
          <w:b/>
          <w:bCs/>
          <w:color w:val="000000"/>
          <w:lang w:val="en-GB"/>
        </w:rPr>
        <w:t xml:space="preserve"> since May 2019</w:t>
      </w:r>
      <w:r w:rsidR="009F4FCE" w:rsidRPr="00247B35">
        <w:rPr>
          <w:b/>
          <w:bCs/>
          <w:color w:val="000000"/>
          <w:lang w:val="en-GB"/>
        </w:rPr>
        <w:t>,</w:t>
      </w:r>
      <w:r w:rsidRPr="00247B35">
        <w:rPr>
          <w:b/>
          <w:bCs/>
          <w:color w:val="000000"/>
          <w:lang w:val="en-GB"/>
        </w:rPr>
        <w:t xml:space="preserve"> a new event registration platform where participants must first complete an online registration form and submit their registration request for approval by the corresponding focal point.</w:t>
      </w:r>
      <w:r w:rsidRPr="00247B35">
        <w:rPr>
          <w:color w:val="000000"/>
          <w:lang w:val="en-GB"/>
        </w:rPr>
        <w:t> An ITU/TIES account is required from participants to submit a registration request and obtain registration approval from the corresponding focal point.</w:t>
      </w:r>
    </w:p>
    <w:p w14:paraId="18FCFABE" w14:textId="77777777" w:rsidR="00B508B4" w:rsidRPr="00247B35" w:rsidRDefault="00906B72" w:rsidP="007839A0">
      <w:pPr>
        <w:spacing w:before="120"/>
        <w:rPr>
          <w:color w:val="000000"/>
          <w:lang w:val="en-GB"/>
        </w:rPr>
      </w:pPr>
      <w:r w:rsidRPr="00247B35">
        <w:rPr>
          <w:color w:val="000000"/>
          <w:lang w:val="en-GB"/>
        </w:rPr>
        <w:t>The list of ITU-R DFPs (TIES protected) as well as detailed information on this new event registration system, visa support requirements, hotel accommodation, etc. can be found at:</w:t>
      </w:r>
    </w:p>
    <w:p w14:paraId="3C2C011F" w14:textId="77777777" w:rsidR="002654A4" w:rsidRPr="00247B35" w:rsidRDefault="00B76AB6" w:rsidP="007839A0">
      <w:pPr>
        <w:spacing w:before="120"/>
        <w:jc w:val="center"/>
        <w:rPr>
          <w:rFonts w:asciiTheme="minorHAnsi" w:hAnsiTheme="minorHAnsi" w:cstheme="minorHAnsi"/>
          <w:szCs w:val="24"/>
          <w:lang w:val="en-GB"/>
        </w:rPr>
      </w:pPr>
      <w:hyperlink r:id="rId17" w:history="1">
        <w:r w:rsidR="002654A4" w:rsidRPr="00247B35">
          <w:rPr>
            <w:rStyle w:val="Hyperlink"/>
            <w:rFonts w:asciiTheme="minorHAnsi" w:hAnsiTheme="minorHAnsi" w:cstheme="minorHAnsi"/>
            <w:szCs w:val="24"/>
            <w:lang w:val="en-GB"/>
          </w:rPr>
          <w:t>www.itu.int/en/ITU-R/information/events</w:t>
        </w:r>
      </w:hyperlink>
    </w:p>
    <w:p w14:paraId="7F33E1A4" w14:textId="77777777" w:rsidR="002654A4" w:rsidRPr="00247B35" w:rsidRDefault="002654A4" w:rsidP="00E00154">
      <w:pPr>
        <w:spacing w:before="1440" w:line="240" w:lineRule="auto"/>
        <w:jc w:val="left"/>
        <w:rPr>
          <w:rFonts w:asciiTheme="minorHAnsi" w:hAnsiTheme="minorHAnsi" w:cstheme="minorHAnsi"/>
          <w:szCs w:val="24"/>
          <w:lang w:val="en-GB"/>
        </w:rPr>
      </w:pPr>
      <w:r w:rsidRPr="00247B35">
        <w:rPr>
          <w:rFonts w:asciiTheme="minorHAnsi" w:hAnsiTheme="minorHAnsi" w:cstheme="minorHAnsi"/>
          <w:szCs w:val="24"/>
          <w:lang w:val="en-GB"/>
        </w:rPr>
        <w:t>Mario Maniewicz</w:t>
      </w:r>
      <w:r w:rsidR="007839A0" w:rsidRPr="00247B35">
        <w:rPr>
          <w:rFonts w:asciiTheme="minorHAnsi" w:hAnsiTheme="minorHAnsi" w:cstheme="minorHAnsi"/>
          <w:szCs w:val="24"/>
          <w:lang w:val="en-GB"/>
        </w:rPr>
        <w:br/>
      </w:r>
      <w:r w:rsidRPr="00247B35">
        <w:rPr>
          <w:rFonts w:asciiTheme="minorHAnsi" w:hAnsiTheme="minorHAnsi" w:cstheme="minorHAnsi"/>
          <w:szCs w:val="24"/>
          <w:lang w:val="en-GB"/>
        </w:rPr>
        <w:t>Director</w:t>
      </w:r>
    </w:p>
    <w:p w14:paraId="0464598D" w14:textId="77777777" w:rsidR="002654A4" w:rsidRPr="00247B35" w:rsidRDefault="002654A4" w:rsidP="00E00154">
      <w:pPr>
        <w:spacing w:before="1920" w:after="120"/>
        <w:rPr>
          <w:lang w:val="en-GB"/>
        </w:rPr>
      </w:pPr>
      <w:r w:rsidRPr="00247B35">
        <w:rPr>
          <w:b/>
          <w:bCs/>
          <w:lang w:val="en-GB"/>
        </w:rPr>
        <w:t>Annex:</w:t>
      </w:r>
      <w:r w:rsidRPr="00247B35">
        <w:rPr>
          <w:lang w:val="en-GB"/>
        </w:rPr>
        <w:t xml:space="preserve"> 1</w:t>
      </w:r>
    </w:p>
    <w:p w14:paraId="18CC2B33" w14:textId="77777777" w:rsidR="002654A4" w:rsidRPr="00247B35" w:rsidRDefault="002654A4" w:rsidP="00B508B4">
      <w:pPr>
        <w:pStyle w:val="AnnexNotitle0"/>
        <w:rPr>
          <w:rFonts w:asciiTheme="minorHAnsi" w:hAnsiTheme="minorHAnsi" w:cstheme="minorHAnsi"/>
        </w:rPr>
      </w:pPr>
      <w:r w:rsidRPr="00247B35">
        <w:br w:type="page"/>
      </w:r>
      <w:r w:rsidR="00B508B4" w:rsidRPr="00247B35">
        <w:rPr>
          <w:rFonts w:asciiTheme="minorHAnsi" w:hAnsiTheme="minorHAnsi" w:cstheme="minorHAnsi"/>
        </w:rPr>
        <w:lastRenderedPageBreak/>
        <w:t>Annex</w:t>
      </w:r>
      <w:r w:rsidR="00B508B4" w:rsidRPr="00247B35">
        <w:rPr>
          <w:rFonts w:asciiTheme="minorHAnsi" w:hAnsiTheme="minorHAnsi" w:cstheme="minorHAnsi"/>
        </w:rPr>
        <w:br/>
      </w:r>
      <w:r w:rsidR="00B508B4" w:rsidRPr="00247B35">
        <w:rPr>
          <w:rFonts w:asciiTheme="minorHAnsi" w:hAnsiTheme="minorHAnsi" w:cstheme="minorHAnsi"/>
        </w:rPr>
        <w:br/>
      </w:r>
      <w:r w:rsidRPr="00247B35">
        <w:rPr>
          <w:rFonts w:asciiTheme="minorHAnsi" w:hAnsiTheme="minorHAnsi" w:cstheme="minorHAnsi"/>
        </w:rPr>
        <w:t xml:space="preserve">Draft agenda for the meeting of Working Party </w:t>
      </w:r>
      <w:r w:rsidR="000F47B6" w:rsidRPr="00247B35">
        <w:rPr>
          <w:rFonts w:asciiTheme="minorHAnsi" w:hAnsiTheme="minorHAnsi" w:cstheme="minorHAnsi"/>
        </w:rPr>
        <w:t>5D</w:t>
      </w:r>
    </w:p>
    <w:p w14:paraId="6BA2071C" w14:textId="57CD264A" w:rsidR="000D44D1" w:rsidRPr="00247B35" w:rsidRDefault="000D44D1" w:rsidP="0090260A">
      <w:pPr>
        <w:pStyle w:val="Title3"/>
        <w:rPr>
          <w:rFonts w:asciiTheme="minorHAnsi" w:hAnsiTheme="minorHAnsi" w:cstheme="minorHAnsi"/>
          <w:sz w:val="24"/>
          <w:szCs w:val="24"/>
          <w:lang w:val="en-GB"/>
        </w:rPr>
      </w:pPr>
      <w:r w:rsidRPr="00247B35">
        <w:rPr>
          <w:rFonts w:asciiTheme="minorHAnsi" w:hAnsiTheme="minorHAnsi" w:cstheme="minorHAnsi"/>
          <w:sz w:val="24"/>
          <w:szCs w:val="24"/>
          <w:lang w:val="en-GB"/>
        </w:rPr>
        <w:t xml:space="preserve">(Geneva, </w:t>
      </w:r>
      <w:r w:rsidR="00857E3F" w:rsidRPr="00247B35">
        <w:rPr>
          <w:rFonts w:asciiTheme="minorHAnsi" w:hAnsiTheme="minorHAnsi" w:cstheme="minorHAnsi"/>
          <w:sz w:val="24"/>
          <w:szCs w:val="24"/>
          <w:lang w:val="en-GB"/>
        </w:rPr>
        <w:t>5</w:t>
      </w:r>
      <w:r w:rsidR="00856C60" w:rsidRPr="00247B35">
        <w:rPr>
          <w:rFonts w:asciiTheme="minorHAnsi" w:hAnsiTheme="minorHAnsi" w:cstheme="minorHAnsi"/>
          <w:sz w:val="24"/>
          <w:szCs w:val="24"/>
          <w:lang w:val="en-GB"/>
        </w:rPr>
        <w:t>-</w:t>
      </w:r>
      <w:r w:rsidR="000F47B6" w:rsidRPr="00247B35">
        <w:rPr>
          <w:rFonts w:asciiTheme="minorHAnsi" w:hAnsiTheme="minorHAnsi" w:cstheme="minorHAnsi"/>
          <w:sz w:val="24"/>
          <w:szCs w:val="24"/>
          <w:lang w:val="en-GB"/>
        </w:rPr>
        <w:t>1</w:t>
      </w:r>
      <w:r w:rsidR="00857E3F" w:rsidRPr="00247B35">
        <w:rPr>
          <w:rFonts w:asciiTheme="minorHAnsi" w:hAnsiTheme="minorHAnsi" w:cstheme="minorHAnsi"/>
          <w:sz w:val="24"/>
          <w:szCs w:val="24"/>
          <w:lang w:val="en-GB"/>
        </w:rPr>
        <w:t>6 October</w:t>
      </w:r>
      <w:r w:rsidR="000F47B6" w:rsidRPr="00247B35">
        <w:rPr>
          <w:rFonts w:asciiTheme="minorHAnsi" w:hAnsiTheme="minorHAnsi" w:cstheme="minorHAnsi"/>
          <w:sz w:val="24"/>
          <w:szCs w:val="24"/>
          <w:lang w:val="en-GB"/>
        </w:rPr>
        <w:t xml:space="preserve"> 2020</w:t>
      </w:r>
      <w:r w:rsidRPr="00247B35">
        <w:rPr>
          <w:rFonts w:asciiTheme="minorHAnsi" w:hAnsiTheme="minorHAnsi" w:cstheme="minorHAnsi"/>
          <w:sz w:val="24"/>
          <w:szCs w:val="24"/>
          <w:lang w:val="en-GB"/>
        </w:rPr>
        <w:t>)</w:t>
      </w:r>
    </w:p>
    <w:p w14:paraId="41F7B73B" w14:textId="77777777" w:rsidR="002654A4" w:rsidRPr="00247B35" w:rsidRDefault="002654A4" w:rsidP="0069481D">
      <w:pPr>
        <w:tabs>
          <w:tab w:val="center" w:pos="8647"/>
        </w:tabs>
        <w:spacing w:before="1000"/>
        <w:rPr>
          <w:rFonts w:asciiTheme="minorHAnsi" w:hAnsiTheme="minorHAnsi" w:cstheme="minorHAnsi"/>
          <w:color w:val="000000"/>
          <w:szCs w:val="24"/>
          <w:lang w:val="en-GB"/>
        </w:rPr>
      </w:pPr>
      <w:r w:rsidRPr="00247B35">
        <w:rPr>
          <w:rFonts w:asciiTheme="minorHAnsi" w:hAnsiTheme="minorHAnsi" w:cstheme="minorHAnsi"/>
          <w:b/>
          <w:bCs/>
          <w:color w:val="000000"/>
          <w:szCs w:val="24"/>
          <w:lang w:val="en-GB"/>
        </w:rPr>
        <w:t>1</w:t>
      </w:r>
      <w:r w:rsidRPr="00247B35">
        <w:rPr>
          <w:rFonts w:asciiTheme="minorHAnsi" w:hAnsiTheme="minorHAnsi" w:cstheme="minorHAnsi"/>
          <w:color w:val="000000"/>
          <w:szCs w:val="24"/>
          <w:lang w:val="en-GB"/>
        </w:rPr>
        <w:tab/>
        <w:t>Opening remarks</w:t>
      </w:r>
    </w:p>
    <w:p w14:paraId="573D283A" w14:textId="77777777" w:rsidR="002654A4" w:rsidRPr="00247B35" w:rsidRDefault="002654A4" w:rsidP="002654A4">
      <w:pPr>
        <w:tabs>
          <w:tab w:val="center" w:pos="8647"/>
        </w:tabs>
        <w:spacing w:before="240"/>
        <w:rPr>
          <w:rFonts w:asciiTheme="minorHAnsi" w:hAnsiTheme="minorHAnsi" w:cstheme="minorHAnsi"/>
          <w:color w:val="000000"/>
          <w:szCs w:val="24"/>
          <w:lang w:val="en-GB"/>
        </w:rPr>
      </w:pPr>
      <w:r w:rsidRPr="00247B35">
        <w:rPr>
          <w:rFonts w:asciiTheme="minorHAnsi" w:hAnsiTheme="minorHAnsi" w:cstheme="minorHAnsi"/>
          <w:b/>
          <w:bCs/>
          <w:color w:val="000000"/>
          <w:szCs w:val="24"/>
          <w:lang w:val="en-GB"/>
        </w:rPr>
        <w:t>2</w:t>
      </w:r>
      <w:r w:rsidRPr="00247B35">
        <w:rPr>
          <w:rFonts w:asciiTheme="minorHAnsi" w:hAnsiTheme="minorHAnsi" w:cstheme="minorHAnsi"/>
          <w:color w:val="000000"/>
          <w:szCs w:val="24"/>
          <w:lang w:val="en-GB"/>
        </w:rPr>
        <w:tab/>
        <w:t>Approval of the agenda</w:t>
      </w:r>
    </w:p>
    <w:p w14:paraId="603D1215" w14:textId="423D582B" w:rsidR="002654A4" w:rsidRPr="00247B35" w:rsidRDefault="002654A4">
      <w:pPr>
        <w:tabs>
          <w:tab w:val="center" w:pos="8647"/>
        </w:tabs>
        <w:spacing w:before="240"/>
        <w:rPr>
          <w:rFonts w:asciiTheme="minorHAnsi" w:hAnsiTheme="minorHAnsi" w:cstheme="minorHAnsi"/>
          <w:b/>
          <w:color w:val="000000"/>
          <w:szCs w:val="24"/>
          <w:lang w:val="en-GB"/>
        </w:rPr>
      </w:pPr>
      <w:r w:rsidRPr="00247B35">
        <w:rPr>
          <w:rFonts w:asciiTheme="minorHAnsi" w:hAnsiTheme="minorHAnsi" w:cstheme="minorHAnsi"/>
          <w:b/>
          <w:bCs/>
          <w:color w:val="000000"/>
          <w:szCs w:val="24"/>
          <w:lang w:val="en-GB"/>
        </w:rPr>
        <w:t>3</w:t>
      </w:r>
      <w:r w:rsidRPr="00247B35">
        <w:rPr>
          <w:rFonts w:asciiTheme="minorHAnsi" w:hAnsiTheme="minorHAnsi" w:cstheme="minorHAnsi"/>
          <w:b/>
          <w:bCs/>
          <w:color w:val="000000"/>
          <w:szCs w:val="24"/>
          <w:lang w:val="en-GB"/>
        </w:rPr>
        <w:tab/>
      </w:r>
      <w:r w:rsidRPr="00247B35">
        <w:rPr>
          <w:rFonts w:asciiTheme="minorHAnsi" w:hAnsiTheme="minorHAnsi" w:cstheme="minorHAnsi"/>
          <w:color w:val="000000"/>
          <w:szCs w:val="24"/>
          <w:lang w:val="en-GB"/>
        </w:rPr>
        <w:t xml:space="preserve">Report of the </w:t>
      </w:r>
      <w:r w:rsidR="000F47B6" w:rsidRPr="00247B35">
        <w:rPr>
          <w:rFonts w:asciiTheme="minorHAnsi" w:hAnsiTheme="minorHAnsi" w:cstheme="minorHAnsi"/>
          <w:color w:val="000000"/>
          <w:szCs w:val="24"/>
          <w:lang w:val="en-GB"/>
        </w:rPr>
        <w:t>3</w:t>
      </w:r>
      <w:r w:rsidR="00857E3F" w:rsidRPr="00247B35">
        <w:rPr>
          <w:rFonts w:asciiTheme="minorHAnsi" w:hAnsiTheme="minorHAnsi" w:cstheme="minorHAnsi"/>
          <w:color w:val="000000"/>
          <w:szCs w:val="24"/>
          <w:lang w:val="en-GB"/>
        </w:rPr>
        <w:t>5</w:t>
      </w:r>
      <w:r w:rsidR="000F47B6" w:rsidRPr="00247B35">
        <w:rPr>
          <w:rFonts w:asciiTheme="minorHAnsi" w:hAnsiTheme="minorHAnsi" w:cstheme="minorHAnsi"/>
          <w:color w:val="000000"/>
          <w:szCs w:val="24"/>
          <w:vertAlign w:val="superscript"/>
          <w:lang w:val="en-GB"/>
        </w:rPr>
        <w:t>th</w:t>
      </w:r>
      <w:r w:rsidR="000F47B6" w:rsidRPr="00247B35">
        <w:rPr>
          <w:rFonts w:asciiTheme="minorHAnsi" w:hAnsiTheme="minorHAnsi" w:cstheme="minorHAnsi"/>
          <w:color w:val="000000"/>
          <w:szCs w:val="24"/>
          <w:lang w:val="en-GB"/>
        </w:rPr>
        <w:t xml:space="preserve"> meeting</w:t>
      </w:r>
      <w:r w:rsidRPr="00247B35">
        <w:rPr>
          <w:rFonts w:asciiTheme="minorHAnsi" w:hAnsiTheme="minorHAnsi" w:cstheme="minorHAnsi"/>
          <w:color w:val="000000"/>
          <w:szCs w:val="24"/>
          <w:lang w:val="en-GB"/>
        </w:rPr>
        <w:t xml:space="preserve"> of Working Party </w:t>
      </w:r>
      <w:r w:rsidR="000F47B6" w:rsidRPr="00247B35">
        <w:rPr>
          <w:rFonts w:asciiTheme="minorHAnsi" w:hAnsiTheme="minorHAnsi" w:cstheme="minorHAnsi"/>
          <w:color w:val="000000"/>
          <w:szCs w:val="24"/>
          <w:lang w:val="en-GB"/>
        </w:rPr>
        <w:t xml:space="preserve">5D </w:t>
      </w:r>
      <w:r w:rsidRPr="00247B35">
        <w:rPr>
          <w:rFonts w:asciiTheme="minorHAnsi" w:hAnsiTheme="minorHAnsi" w:cstheme="minorHAnsi"/>
          <w:color w:val="000000"/>
          <w:szCs w:val="24"/>
          <w:lang w:val="en-GB"/>
        </w:rPr>
        <w:t>(</w:t>
      </w:r>
      <w:r w:rsidRPr="00247B35">
        <w:rPr>
          <w:rFonts w:asciiTheme="minorHAnsi" w:hAnsiTheme="minorHAnsi" w:cstheme="minorHAnsi"/>
          <w:szCs w:val="24"/>
          <w:lang w:val="en-GB"/>
        </w:rPr>
        <w:t xml:space="preserve">Document </w:t>
      </w:r>
      <w:hyperlink r:id="rId18" w:history="1">
        <w:r w:rsidR="007E2BC1" w:rsidRPr="00247B35">
          <w:rPr>
            <w:rStyle w:val="Hyperlink"/>
            <w:rFonts w:asciiTheme="minorHAnsi" w:hAnsiTheme="minorHAnsi" w:cstheme="minorHAnsi"/>
            <w:szCs w:val="24"/>
            <w:lang w:val="en-GB"/>
          </w:rPr>
          <w:t>5D/222</w:t>
        </w:r>
      </w:hyperlink>
      <w:hyperlink r:id="rId19" w:history="1"/>
      <w:r w:rsidRPr="00247B35">
        <w:rPr>
          <w:rFonts w:asciiTheme="minorHAnsi" w:hAnsiTheme="minorHAnsi" w:cstheme="minorHAnsi"/>
          <w:color w:val="000000"/>
          <w:szCs w:val="24"/>
          <w:lang w:val="en-GB"/>
        </w:rPr>
        <w:t>)</w:t>
      </w:r>
    </w:p>
    <w:p w14:paraId="21EBA7BE" w14:textId="77777777" w:rsidR="000F47B6" w:rsidRPr="00247B35" w:rsidRDefault="002654A4" w:rsidP="002654A4">
      <w:pPr>
        <w:tabs>
          <w:tab w:val="center" w:pos="8647"/>
        </w:tabs>
        <w:spacing w:before="240"/>
        <w:rPr>
          <w:rFonts w:asciiTheme="minorHAnsi" w:hAnsiTheme="minorHAnsi" w:cstheme="minorHAnsi"/>
          <w:color w:val="000000"/>
          <w:szCs w:val="24"/>
          <w:lang w:val="en-GB"/>
        </w:rPr>
      </w:pPr>
      <w:r w:rsidRPr="00247B35">
        <w:rPr>
          <w:rFonts w:asciiTheme="minorHAnsi" w:hAnsiTheme="minorHAnsi" w:cstheme="minorHAnsi"/>
          <w:b/>
          <w:bCs/>
          <w:color w:val="000000"/>
          <w:szCs w:val="24"/>
          <w:lang w:val="en-GB"/>
        </w:rPr>
        <w:t>4</w:t>
      </w:r>
      <w:r w:rsidRPr="00247B35">
        <w:rPr>
          <w:rFonts w:asciiTheme="minorHAnsi" w:hAnsiTheme="minorHAnsi" w:cstheme="minorHAnsi"/>
          <w:b/>
          <w:bCs/>
          <w:color w:val="000000"/>
          <w:szCs w:val="24"/>
          <w:lang w:val="en-GB"/>
        </w:rPr>
        <w:tab/>
      </w:r>
      <w:r w:rsidR="000F47B6" w:rsidRPr="00247B35">
        <w:rPr>
          <w:rFonts w:asciiTheme="minorHAnsi" w:hAnsiTheme="minorHAnsi" w:cstheme="minorHAnsi"/>
          <w:color w:val="000000"/>
          <w:szCs w:val="24"/>
          <w:lang w:val="en-GB"/>
        </w:rPr>
        <w:t>Reports from Rapporteurs and Correspondence Groups</w:t>
      </w:r>
    </w:p>
    <w:p w14:paraId="688EDE04" w14:textId="77777777" w:rsidR="002654A4" w:rsidRPr="00247B35" w:rsidRDefault="002654A4" w:rsidP="002654A4">
      <w:pPr>
        <w:tabs>
          <w:tab w:val="center" w:pos="8647"/>
        </w:tabs>
        <w:spacing w:before="240"/>
        <w:rPr>
          <w:rFonts w:asciiTheme="minorHAnsi" w:hAnsiTheme="minorHAnsi" w:cstheme="minorHAnsi"/>
          <w:color w:val="000000"/>
          <w:szCs w:val="24"/>
          <w:lang w:val="en-GB"/>
        </w:rPr>
      </w:pPr>
      <w:r w:rsidRPr="00247B35">
        <w:rPr>
          <w:rFonts w:asciiTheme="minorHAnsi" w:hAnsiTheme="minorHAnsi" w:cstheme="minorHAnsi"/>
          <w:b/>
          <w:bCs/>
          <w:color w:val="000000"/>
          <w:szCs w:val="24"/>
          <w:lang w:val="en-GB"/>
        </w:rPr>
        <w:t>5</w:t>
      </w:r>
      <w:r w:rsidRPr="00247B35">
        <w:rPr>
          <w:rFonts w:asciiTheme="minorHAnsi" w:hAnsiTheme="minorHAnsi" w:cstheme="minorHAnsi"/>
          <w:b/>
          <w:bCs/>
          <w:color w:val="000000"/>
          <w:szCs w:val="24"/>
          <w:lang w:val="en-GB"/>
        </w:rPr>
        <w:tab/>
      </w:r>
      <w:r w:rsidR="000F47B6" w:rsidRPr="00247B35">
        <w:rPr>
          <w:rFonts w:asciiTheme="minorHAnsi" w:hAnsiTheme="minorHAnsi" w:cstheme="minorHAnsi"/>
          <w:color w:val="000000"/>
          <w:szCs w:val="24"/>
          <w:lang w:val="en-GB"/>
        </w:rPr>
        <w:t>Working structure and document assignment</w:t>
      </w:r>
    </w:p>
    <w:p w14:paraId="4BE82FEC" w14:textId="77777777" w:rsidR="002654A4" w:rsidRPr="00247B35" w:rsidRDefault="002654A4" w:rsidP="002654A4">
      <w:pPr>
        <w:tabs>
          <w:tab w:val="center" w:pos="8647"/>
        </w:tabs>
        <w:spacing w:before="240"/>
        <w:rPr>
          <w:rFonts w:asciiTheme="minorHAnsi" w:hAnsiTheme="minorHAnsi" w:cstheme="minorHAnsi"/>
          <w:color w:val="000000"/>
          <w:szCs w:val="24"/>
          <w:lang w:val="en-GB"/>
        </w:rPr>
      </w:pPr>
      <w:r w:rsidRPr="00247B35">
        <w:rPr>
          <w:rFonts w:asciiTheme="minorHAnsi" w:hAnsiTheme="minorHAnsi" w:cstheme="minorHAnsi"/>
          <w:b/>
          <w:bCs/>
          <w:color w:val="000000"/>
          <w:szCs w:val="24"/>
          <w:lang w:val="en-GB"/>
        </w:rPr>
        <w:t>6</w:t>
      </w:r>
      <w:r w:rsidRPr="00247B35">
        <w:rPr>
          <w:rFonts w:asciiTheme="minorHAnsi" w:hAnsiTheme="minorHAnsi" w:cstheme="minorHAnsi"/>
          <w:b/>
          <w:bCs/>
          <w:color w:val="000000"/>
          <w:szCs w:val="24"/>
          <w:lang w:val="en-GB"/>
        </w:rPr>
        <w:tab/>
      </w:r>
      <w:r w:rsidRPr="00247B35">
        <w:rPr>
          <w:rFonts w:asciiTheme="minorHAnsi" w:hAnsiTheme="minorHAnsi" w:cstheme="minorHAnsi"/>
          <w:color w:val="000000"/>
          <w:szCs w:val="24"/>
          <w:lang w:val="en-GB"/>
        </w:rPr>
        <w:t>Any other business</w:t>
      </w:r>
    </w:p>
    <w:p w14:paraId="36C2B2BE" w14:textId="2F767394" w:rsidR="002654A4" w:rsidRPr="00247B35" w:rsidRDefault="002654A4" w:rsidP="002D733A">
      <w:pPr>
        <w:tabs>
          <w:tab w:val="clear" w:pos="794"/>
          <w:tab w:val="clear" w:pos="1191"/>
          <w:tab w:val="clear" w:pos="1588"/>
          <w:tab w:val="clear" w:pos="1985"/>
          <w:tab w:val="center" w:pos="7655"/>
        </w:tabs>
        <w:spacing w:before="1400"/>
        <w:rPr>
          <w:rFonts w:asciiTheme="minorHAnsi" w:hAnsiTheme="minorHAnsi" w:cstheme="minorHAnsi"/>
          <w:szCs w:val="24"/>
          <w:lang w:val="en-GB"/>
        </w:rPr>
      </w:pPr>
      <w:r w:rsidRPr="00247B35">
        <w:rPr>
          <w:rFonts w:asciiTheme="minorHAnsi" w:hAnsiTheme="minorHAnsi" w:cstheme="minorHAnsi"/>
          <w:color w:val="000000"/>
          <w:szCs w:val="24"/>
          <w:lang w:val="en-GB"/>
        </w:rPr>
        <w:tab/>
      </w:r>
      <w:r w:rsidR="000F47B6" w:rsidRPr="00247B35">
        <w:rPr>
          <w:szCs w:val="24"/>
          <w:lang w:val="en-GB"/>
        </w:rPr>
        <w:t>S. BLUST</w:t>
      </w:r>
      <w:r w:rsidR="000F47B6" w:rsidRPr="00247B35">
        <w:rPr>
          <w:szCs w:val="24"/>
          <w:lang w:val="en-GB"/>
        </w:rPr>
        <w:br/>
      </w:r>
      <w:r w:rsidR="000F47B6" w:rsidRPr="00247B35">
        <w:rPr>
          <w:lang w:val="en-GB"/>
        </w:rPr>
        <w:tab/>
        <w:t>Chairman, Working Party 5D</w:t>
      </w:r>
    </w:p>
    <w:sectPr w:rsidR="002654A4" w:rsidRPr="00247B35" w:rsidSect="00031E64">
      <w:headerReference w:type="even" r:id="rId20"/>
      <w:headerReference w:type="default" r:id="rId21"/>
      <w:headerReference w:type="first" r:id="rId22"/>
      <w:footerReference w:type="first" r:id="rId23"/>
      <w:pgSz w:w="11907" w:h="16834" w:code="9"/>
      <w:pgMar w:top="1134" w:right="1134" w:bottom="993" w:left="1134" w:header="567" w:footer="39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415390" w14:textId="77777777" w:rsidR="00BE0372" w:rsidRDefault="00BE0372">
      <w:r>
        <w:separator/>
      </w:r>
    </w:p>
  </w:endnote>
  <w:endnote w:type="continuationSeparator" w:id="0">
    <w:p w14:paraId="72A23489" w14:textId="77777777" w:rsidR="00BE0372" w:rsidRDefault="00BE03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panose1 w:val="02020803070505020304"/>
    <w:charset w:val="00"/>
    <w:family w:val="roman"/>
    <w:pitch w:val="variable"/>
    <w:sig w:usb0="00003A87" w:usb1="00000000" w:usb2="00000000" w:usb3="00000000" w:csb0="000000FF"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62C87E" w14:textId="43CDD3AB" w:rsidR="00AD4554" w:rsidRPr="002C531B" w:rsidRDefault="00941E6E" w:rsidP="00F86CD9">
    <w:pPr>
      <w:pStyle w:val="FirstFooter"/>
      <w:spacing w:line="240" w:lineRule="auto"/>
      <w:ind w:left="-397" w:right="-397"/>
      <w:jc w:val="center"/>
      <w:rPr>
        <w:color w:val="4F81BD" w:themeColor="accent1"/>
        <w:sz w:val="19"/>
        <w:szCs w:val="19"/>
        <w:lang w:val="en-GB"/>
      </w:rPr>
    </w:pPr>
    <w:r w:rsidRPr="002C531B">
      <w:rPr>
        <w:color w:val="4F81BD" w:themeColor="accent1"/>
        <w:sz w:val="19"/>
        <w:szCs w:val="19"/>
        <w:lang w:val="en-GB"/>
      </w:rPr>
      <w:t>International Telecommunication Union • Place des Nations, CH</w:t>
    </w:r>
    <w:r w:rsidRPr="002C531B">
      <w:rPr>
        <w:color w:val="4F81BD" w:themeColor="accent1"/>
        <w:sz w:val="19"/>
        <w:szCs w:val="19"/>
        <w:lang w:val="en-GB"/>
      </w:rPr>
      <w:noBreakHyphen/>
      <w:t xml:space="preserve">1211 Geneva 20, Switzerland • </w:t>
    </w:r>
    <w:r w:rsidRPr="002C531B">
      <w:rPr>
        <w:color w:val="4F81BD" w:themeColor="accent1"/>
        <w:sz w:val="19"/>
        <w:szCs w:val="19"/>
        <w:lang w:val="en-GB"/>
      </w:rPr>
      <w:br/>
      <w:t xml:space="preserve">Tel: +41 22 730 5111 • E-mail: </w:t>
    </w:r>
    <w:hyperlink r:id="rId1" w:history="1">
      <w:r w:rsidRPr="002C531B">
        <w:rPr>
          <w:rStyle w:val="Hyperlink"/>
          <w:sz w:val="19"/>
          <w:szCs w:val="19"/>
          <w:lang w:val="en-GB"/>
        </w:rPr>
        <w:t>itumail@itu.int</w:t>
      </w:r>
    </w:hyperlink>
    <w:r w:rsidRPr="002C531B">
      <w:rPr>
        <w:color w:val="4F81BD" w:themeColor="accent1"/>
        <w:sz w:val="19"/>
        <w:szCs w:val="19"/>
        <w:lang w:val="en-GB"/>
      </w:rPr>
      <w:t xml:space="preserve"> • Fax: +41 22 733 7256 • </w:t>
    </w:r>
    <w:hyperlink r:id="rId2" w:history="1">
      <w:r w:rsidR="007839A0" w:rsidRPr="002C531B">
        <w:rPr>
          <w:rStyle w:val="Hyperlink"/>
          <w:sz w:val="19"/>
          <w:szCs w:val="19"/>
          <w:lang w:val="en-GB"/>
        </w:rPr>
        <w:t>www.itu.int</w:t>
      </w:r>
    </w:hyperlink>
    <w:r w:rsidR="007839A0" w:rsidRPr="002C531B">
      <w:rPr>
        <w:color w:val="4F81BD" w:themeColor="accent1"/>
        <w:sz w:val="19"/>
        <w:szCs w:val="19"/>
        <w:lang w:val="en-GB"/>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BB691BE" w14:textId="77777777" w:rsidR="00BE0372" w:rsidRDefault="00BE0372">
      <w:r>
        <w:t>____________________</w:t>
      </w:r>
    </w:p>
  </w:footnote>
  <w:footnote w:type="continuationSeparator" w:id="0">
    <w:p w14:paraId="17905E23" w14:textId="77777777" w:rsidR="00BE0372" w:rsidRDefault="00BE0372">
      <w:r>
        <w:continuationSeparator/>
      </w:r>
    </w:p>
  </w:footnote>
  <w:footnote w:id="1">
    <w:p w14:paraId="38C539D0" w14:textId="77777777" w:rsidR="002654A4" w:rsidRPr="00881EB9" w:rsidRDefault="002654A4" w:rsidP="00B508B4">
      <w:pPr>
        <w:pStyle w:val="FootnoteText"/>
        <w:ind w:left="0" w:firstLine="0"/>
        <w:rPr>
          <w:sz w:val="24"/>
          <w:szCs w:val="24"/>
        </w:rPr>
      </w:pPr>
      <w:r w:rsidRPr="0006168F">
        <w:rPr>
          <w:rStyle w:val="FootnoteReference"/>
          <w:sz w:val="24"/>
          <w:szCs w:val="24"/>
        </w:rPr>
        <w:t>*</w:t>
      </w:r>
      <w:r w:rsidRPr="0006168F">
        <w:rPr>
          <w:sz w:val="24"/>
          <w:szCs w:val="24"/>
        </w:rPr>
        <w:t xml:space="preserve"> </w:t>
      </w:r>
      <w:r w:rsidRPr="0006168F">
        <w:rPr>
          <w:sz w:val="24"/>
          <w:szCs w:val="24"/>
        </w:rPr>
        <w:tab/>
        <w:t>Where translation is required, contributions should be received at least three months prior to the meeting.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D9CA02" w14:textId="77777777" w:rsidR="00FC6F6B" w:rsidRPr="00FC6F6B" w:rsidRDefault="006231F4" w:rsidP="007839A0">
    <w:pPr>
      <w:pStyle w:val="Header"/>
      <w:jc w:val="center"/>
      <w:rPr>
        <w:sz w:val="18"/>
        <w:szCs w:val="16"/>
      </w:rPr>
    </w:pPr>
    <w:r>
      <w:rPr>
        <w:sz w:val="18"/>
        <w:szCs w:val="16"/>
      </w:rPr>
      <w:t xml:space="preserve">- </w:t>
    </w:r>
    <w:r w:rsidR="00E915AF" w:rsidRPr="00FC6F6B">
      <w:rPr>
        <w:rStyle w:val="PageNumber"/>
        <w:sz w:val="18"/>
        <w:szCs w:val="16"/>
      </w:rPr>
      <w:fldChar w:fldCharType="begin"/>
    </w:r>
    <w:r w:rsidR="00E915AF" w:rsidRPr="00FC6F6B">
      <w:rPr>
        <w:rStyle w:val="PageNumber"/>
        <w:sz w:val="18"/>
        <w:szCs w:val="16"/>
      </w:rPr>
      <w:instrText xml:space="preserve"> PAGE </w:instrText>
    </w:r>
    <w:r w:rsidR="00E915AF" w:rsidRPr="00FC6F6B">
      <w:rPr>
        <w:rStyle w:val="PageNumber"/>
        <w:sz w:val="18"/>
        <w:szCs w:val="16"/>
      </w:rPr>
      <w:fldChar w:fldCharType="separate"/>
    </w:r>
    <w:r w:rsidR="00272C46">
      <w:rPr>
        <w:rStyle w:val="PageNumber"/>
        <w:noProof/>
        <w:sz w:val="18"/>
        <w:szCs w:val="16"/>
      </w:rPr>
      <w:t>4</w:t>
    </w:r>
    <w:r w:rsidR="00E915AF" w:rsidRPr="00FC6F6B">
      <w:rPr>
        <w:rStyle w:val="PageNumber"/>
        <w:sz w:val="18"/>
        <w:szCs w:val="16"/>
      </w:rPr>
      <w:fldChar w:fldCharType="end"/>
    </w:r>
    <w:r>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61DA5F" w14:textId="77777777" w:rsidR="00E915AF" w:rsidRPr="00AF3325" w:rsidRDefault="00825A26" w:rsidP="007839A0">
    <w:pPr>
      <w:pStyle w:val="Header"/>
      <w:jc w:val="center"/>
    </w:pPr>
    <w:r>
      <w:rPr>
        <w:sz w:val="18"/>
        <w:szCs w:val="16"/>
      </w:rPr>
      <w:t xml:space="preserve">- </w:t>
    </w:r>
    <w:r w:rsidRPr="00FC6F6B">
      <w:rPr>
        <w:rStyle w:val="PageNumber"/>
        <w:sz w:val="18"/>
        <w:szCs w:val="16"/>
      </w:rPr>
      <w:fldChar w:fldCharType="begin"/>
    </w:r>
    <w:r w:rsidRPr="00FC6F6B">
      <w:rPr>
        <w:rStyle w:val="PageNumber"/>
        <w:sz w:val="18"/>
        <w:szCs w:val="16"/>
      </w:rPr>
      <w:instrText xml:space="preserve"> PAGE </w:instrText>
    </w:r>
    <w:r w:rsidRPr="00FC6F6B">
      <w:rPr>
        <w:rStyle w:val="PageNumber"/>
        <w:sz w:val="18"/>
        <w:szCs w:val="16"/>
      </w:rPr>
      <w:fldChar w:fldCharType="separate"/>
    </w:r>
    <w:r w:rsidR="00272C46">
      <w:rPr>
        <w:rStyle w:val="PageNumber"/>
        <w:noProof/>
        <w:sz w:val="18"/>
        <w:szCs w:val="16"/>
      </w:rPr>
      <w:t>3</w:t>
    </w:r>
    <w:r w:rsidRPr="00FC6F6B">
      <w:rPr>
        <w:rStyle w:val="PageNumber"/>
        <w:sz w:val="18"/>
        <w:szCs w:val="16"/>
      </w:rPr>
      <w:fldChar w:fldCharType="end"/>
    </w:r>
    <w:r>
      <w:rPr>
        <w:rStyle w:val="PageNumber"/>
        <w:sz w:val="18"/>
        <w:szCs w:val="16"/>
      </w:rP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8312D2" w14:textId="77777777" w:rsidR="00E915AF" w:rsidRPr="00A52F57" w:rsidRDefault="003443EB" w:rsidP="003443EB">
    <w:pPr>
      <w:pStyle w:val="Header"/>
      <w:spacing w:before="240" w:line="360" w:lineRule="auto"/>
      <w:jc w:val="center"/>
    </w:pPr>
    <w:r>
      <w:rPr>
        <w:noProof/>
        <w:lang w:eastAsia="zh-CN"/>
      </w:rPr>
      <w:drawing>
        <wp:inline distT="0" distB="0" distL="0" distR="0" wp14:anchorId="5D1CC5CA" wp14:editId="33DCCD85">
          <wp:extent cx="765175" cy="76517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TU official logo-blue.png"/>
                  <pic:cNvPicPr/>
                </pic:nvPicPr>
                <pic:blipFill>
                  <a:blip r:embed="rId1">
                    <a:extLst>
                      <a:ext uri="{28A0092B-C50C-407E-A947-70E740481C1C}">
                        <a14:useLocalDpi xmlns:a14="http://schemas.microsoft.com/office/drawing/2010/main" val="0"/>
                      </a:ext>
                    </a:extLst>
                  </a:blip>
                  <a:stretch>
                    <a:fillRect/>
                  </a:stretch>
                </pic:blipFill>
                <pic:spPr>
                  <a:xfrm>
                    <a:off x="0" y="0"/>
                    <a:ext cx="771186" cy="77118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 w15:restartNumberingAfterBreak="0">
    <w:nsid w:val="2F7A276A"/>
    <w:multiLevelType w:val="hybridMultilevel"/>
    <w:tmpl w:val="9D38E74A"/>
    <w:lvl w:ilvl="0" w:tplc="DC122C58">
      <w:start w:val="9"/>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3AB3FF7"/>
    <w:multiLevelType w:val="hybridMultilevel"/>
    <w:tmpl w:val="375082FA"/>
    <w:lvl w:ilvl="0" w:tplc="0409000F">
      <w:start w:val="1"/>
      <w:numFmt w:val="decimal"/>
      <w:lvlText w:val="%1."/>
      <w:lvlJc w:val="left"/>
      <w:pPr>
        <w:tabs>
          <w:tab w:val="num" w:pos="1130"/>
        </w:tabs>
        <w:ind w:left="1130" w:hanging="360"/>
      </w:pPr>
      <w:rPr>
        <w:rFonts w:cs="Times New Roman"/>
      </w:rPr>
    </w:lvl>
    <w:lvl w:ilvl="1" w:tplc="04090019">
      <w:start w:val="1"/>
      <w:numFmt w:val="lowerLetter"/>
      <w:lvlText w:val="%2."/>
      <w:lvlJc w:val="left"/>
      <w:pPr>
        <w:tabs>
          <w:tab w:val="num" w:pos="1850"/>
        </w:tabs>
        <w:ind w:left="1850" w:hanging="360"/>
      </w:pPr>
      <w:rPr>
        <w:rFonts w:cs="Times New Roman"/>
      </w:rPr>
    </w:lvl>
    <w:lvl w:ilvl="2" w:tplc="0409001B">
      <w:start w:val="1"/>
      <w:numFmt w:val="lowerRoman"/>
      <w:lvlText w:val="%3."/>
      <w:lvlJc w:val="right"/>
      <w:pPr>
        <w:tabs>
          <w:tab w:val="num" w:pos="2570"/>
        </w:tabs>
        <w:ind w:left="2570" w:hanging="180"/>
      </w:pPr>
      <w:rPr>
        <w:rFonts w:cs="Times New Roman"/>
      </w:rPr>
    </w:lvl>
    <w:lvl w:ilvl="3" w:tplc="0409000F">
      <w:start w:val="1"/>
      <w:numFmt w:val="decimal"/>
      <w:lvlText w:val="%4."/>
      <w:lvlJc w:val="left"/>
      <w:pPr>
        <w:tabs>
          <w:tab w:val="num" w:pos="3290"/>
        </w:tabs>
        <w:ind w:left="3290" w:hanging="360"/>
      </w:pPr>
      <w:rPr>
        <w:rFonts w:cs="Times New Roman"/>
      </w:rPr>
    </w:lvl>
    <w:lvl w:ilvl="4" w:tplc="04090019">
      <w:start w:val="1"/>
      <w:numFmt w:val="lowerLetter"/>
      <w:lvlText w:val="%5."/>
      <w:lvlJc w:val="left"/>
      <w:pPr>
        <w:tabs>
          <w:tab w:val="num" w:pos="4010"/>
        </w:tabs>
        <w:ind w:left="4010" w:hanging="360"/>
      </w:pPr>
      <w:rPr>
        <w:rFonts w:cs="Times New Roman"/>
      </w:rPr>
    </w:lvl>
    <w:lvl w:ilvl="5" w:tplc="0409001B">
      <w:start w:val="1"/>
      <w:numFmt w:val="lowerRoman"/>
      <w:lvlText w:val="%6."/>
      <w:lvlJc w:val="right"/>
      <w:pPr>
        <w:tabs>
          <w:tab w:val="num" w:pos="4730"/>
        </w:tabs>
        <w:ind w:left="4730" w:hanging="180"/>
      </w:pPr>
      <w:rPr>
        <w:rFonts w:cs="Times New Roman"/>
      </w:rPr>
    </w:lvl>
    <w:lvl w:ilvl="6" w:tplc="0409000F">
      <w:start w:val="1"/>
      <w:numFmt w:val="decimal"/>
      <w:lvlText w:val="%7."/>
      <w:lvlJc w:val="left"/>
      <w:pPr>
        <w:tabs>
          <w:tab w:val="num" w:pos="5450"/>
        </w:tabs>
        <w:ind w:left="5450" w:hanging="360"/>
      </w:pPr>
      <w:rPr>
        <w:rFonts w:cs="Times New Roman"/>
      </w:rPr>
    </w:lvl>
    <w:lvl w:ilvl="7" w:tplc="04090019">
      <w:start w:val="1"/>
      <w:numFmt w:val="lowerLetter"/>
      <w:lvlText w:val="%8."/>
      <w:lvlJc w:val="left"/>
      <w:pPr>
        <w:tabs>
          <w:tab w:val="num" w:pos="6170"/>
        </w:tabs>
        <w:ind w:left="6170" w:hanging="360"/>
      </w:pPr>
      <w:rPr>
        <w:rFonts w:cs="Times New Roman"/>
      </w:rPr>
    </w:lvl>
    <w:lvl w:ilvl="8" w:tplc="0409001B">
      <w:start w:val="1"/>
      <w:numFmt w:val="lowerRoman"/>
      <w:lvlText w:val="%9."/>
      <w:lvlJc w:val="right"/>
      <w:pPr>
        <w:tabs>
          <w:tab w:val="num" w:pos="6890"/>
        </w:tabs>
        <w:ind w:left="689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mirrorMargins/>
  <w:activeWritingStyle w:appName="MSWord" w:lang="fr-CH" w:vendorID="64" w:dllVersion="6" w:nlCheck="1" w:checkStyle="0"/>
  <w:activeWritingStyle w:appName="MSWord" w:lang="en-US" w:vendorID="64" w:dllVersion="6" w:nlCheck="1" w:checkStyle="1"/>
  <w:activeWritingStyle w:appName="MSWord" w:lang="en-GB" w:vendorID="64" w:dllVersion="6" w:nlCheck="1" w:checkStyle="1"/>
  <w:activeWritingStyle w:appName="MSWord" w:lang="es-ES" w:vendorID="64" w:dllVersion="6" w:nlCheck="1" w:checkStyle="1"/>
  <w:activeWritingStyle w:appName="MSWord" w:lang="fr-FR" w:vendorID="64" w:dllVersion="6" w:nlCheck="1" w:checkStyle="0"/>
  <w:activeWritingStyle w:appName="MSWord" w:lang="en-US" w:vendorID="64" w:dllVersion="0" w:nlCheck="1" w:checkStyle="0"/>
  <w:activeWritingStyle w:appName="MSWord" w:lang="fr-CH" w:vendorID="64" w:dllVersion="0" w:nlCheck="1" w:checkStyle="0"/>
  <w:activeWritingStyle w:appName="MSWord" w:lang="en-GB" w:vendorID="64" w:dllVersion="0"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evenAndOddHeaders/>
  <w:displayHorizontalDrawingGridEvery w:val="0"/>
  <w:displayVerticalDrawingGridEvery w:val="0"/>
  <w:doNotUseMarginsForDrawingGridOrigin/>
  <w:doNotShadeFormData/>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941E6E"/>
    <w:rsid w:val="00006A31"/>
    <w:rsid w:val="00006C82"/>
    <w:rsid w:val="00010E30"/>
    <w:rsid w:val="00015C76"/>
    <w:rsid w:val="00026CF8"/>
    <w:rsid w:val="00030BD7"/>
    <w:rsid w:val="00031E64"/>
    <w:rsid w:val="00034340"/>
    <w:rsid w:val="00045A8D"/>
    <w:rsid w:val="0005167A"/>
    <w:rsid w:val="00054E5D"/>
    <w:rsid w:val="0006168F"/>
    <w:rsid w:val="000644A2"/>
    <w:rsid w:val="00070258"/>
    <w:rsid w:val="0007323C"/>
    <w:rsid w:val="00086D03"/>
    <w:rsid w:val="000A096A"/>
    <w:rsid w:val="000A0F16"/>
    <w:rsid w:val="000A375E"/>
    <w:rsid w:val="000A7051"/>
    <w:rsid w:val="000B0AF6"/>
    <w:rsid w:val="000B0E9B"/>
    <w:rsid w:val="000B21E0"/>
    <w:rsid w:val="000B2CAE"/>
    <w:rsid w:val="000C03C7"/>
    <w:rsid w:val="000C2AD0"/>
    <w:rsid w:val="000D44D1"/>
    <w:rsid w:val="000E3DEE"/>
    <w:rsid w:val="000F47B6"/>
    <w:rsid w:val="00100B72"/>
    <w:rsid w:val="00101F7D"/>
    <w:rsid w:val="00103C76"/>
    <w:rsid w:val="00104C35"/>
    <w:rsid w:val="0011265F"/>
    <w:rsid w:val="0011321A"/>
    <w:rsid w:val="00117282"/>
    <w:rsid w:val="00117389"/>
    <w:rsid w:val="00121C2D"/>
    <w:rsid w:val="00134404"/>
    <w:rsid w:val="00134EAB"/>
    <w:rsid w:val="00144DFB"/>
    <w:rsid w:val="00155671"/>
    <w:rsid w:val="001817D7"/>
    <w:rsid w:val="00187CA3"/>
    <w:rsid w:val="00196710"/>
    <w:rsid w:val="00197324"/>
    <w:rsid w:val="001B351B"/>
    <w:rsid w:val="001B71F7"/>
    <w:rsid w:val="001C06DB"/>
    <w:rsid w:val="001C3EF3"/>
    <w:rsid w:val="001C6971"/>
    <w:rsid w:val="001D2785"/>
    <w:rsid w:val="001D7070"/>
    <w:rsid w:val="001F2170"/>
    <w:rsid w:val="001F3948"/>
    <w:rsid w:val="001F5A49"/>
    <w:rsid w:val="00201097"/>
    <w:rsid w:val="00201B6E"/>
    <w:rsid w:val="00217875"/>
    <w:rsid w:val="00220F10"/>
    <w:rsid w:val="002302B3"/>
    <w:rsid w:val="00230C66"/>
    <w:rsid w:val="00235055"/>
    <w:rsid w:val="00235A29"/>
    <w:rsid w:val="00241526"/>
    <w:rsid w:val="002443A2"/>
    <w:rsid w:val="00247B35"/>
    <w:rsid w:val="00252253"/>
    <w:rsid w:val="002654A4"/>
    <w:rsid w:val="00266E74"/>
    <w:rsid w:val="002724E1"/>
    <w:rsid w:val="00272C46"/>
    <w:rsid w:val="002835C3"/>
    <w:rsid w:val="00283C3B"/>
    <w:rsid w:val="002861E6"/>
    <w:rsid w:val="00287D18"/>
    <w:rsid w:val="002A100A"/>
    <w:rsid w:val="002A2618"/>
    <w:rsid w:val="002A5DD7"/>
    <w:rsid w:val="002B0CAC"/>
    <w:rsid w:val="002C531B"/>
    <w:rsid w:val="002D334D"/>
    <w:rsid w:val="002D5568"/>
    <w:rsid w:val="002D5A15"/>
    <w:rsid w:val="002D5BDD"/>
    <w:rsid w:val="002D733A"/>
    <w:rsid w:val="002E3D27"/>
    <w:rsid w:val="002F0890"/>
    <w:rsid w:val="002F2531"/>
    <w:rsid w:val="002F4967"/>
    <w:rsid w:val="00316935"/>
    <w:rsid w:val="003266ED"/>
    <w:rsid w:val="003273C9"/>
    <w:rsid w:val="003370B8"/>
    <w:rsid w:val="003443EB"/>
    <w:rsid w:val="00345D38"/>
    <w:rsid w:val="00346BD9"/>
    <w:rsid w:val="00352097"/>
    <w:rsid w:val="003666FF"/>
    <w:rsid w:val="0037309C"/>
    <w:rsid w:val="00380A6E"/>
    <w:rsid w:val="003836D4"/>
    <w:rsid w:val="00386437"/>
    <w:rsid w:val="00394925"/>
    <w:rsid w:val="003A1F49"/>
    <w:rsid w:val="003A5D52"/>
    <w:rsid w:val="003B2BDA"/>
    <w:rsid w:val="003B55EC"/>
    <w:rsid w:val="003C1F56"/>
    <w:rsid w:val="003C2EA7"/>
    <w:rsid w:val="003C4471"/>
    <w:rsid w:val="003C7D41"/>
    <w:rsid w:val="003D4A69"/>
    <w:rsid w:val="003D738F"/>
    <w:rsid w:val="003E504F"/>
    <w:rsid w:val="003E7124"/>
    <w:rsid w:val="003E78D6"/>
    <w:rsid w:val="00400573"/>
    <w:rsid w:val="004007A3"/>
    <w:rsid w:val="00406D71"/>
    <w:rsid w:val="004269E0"/>
    <w:rsid w:val="004326DB"/>
    <w:rsid w:val="0043682E"/>
    <w:rsid w:val="00436CD1"/>
    <w:rsid w:val="00447ECB"/>
    <w:rsid w:val="004623F7"/>
    <w:rsid w:val="00480F51"/>
    <w:rsid w:val="00481124"/>
    <w:rsid w:val="004815EB"/>
    <w:rsid w:val="00487569"/>
    <w:rsid w:val="00496864"/>
    <w:rsid w:val="00496920"/>
    <w:rsid w:val="004A4496"/>
    <w:rsid w:val="004B11AB"/>
    <w:rsid w:val="004B7C9A"/>
    <w:rsid w:val="004C6779"/>
    <w:rsid w:val="004D733B"/>
    <w:rsid w:val="004E0DC4"/>
    <w:rsid w:val="004E0FB5"/>
    <w:rsid w:val="004E43BB"/>
    <w:rsid w:val="004E460D"/>
    <w:rsid w:val="004F178E"/>
    <w:rsid w:val="004F4543"/>
    <w:rsid w:val="004F57BB"/>
    <w:rsid w:val="0050115B"/>
    <w:rsid w:val="00505309"/>
    <w:rsid w:val="0050789B"/>
    <w:rsid w:val="0051355F"/>
    <w:rsid w:val="0051612A"/>
    <w:rsid w:val="005224A1"/>
    <w:rsid w:val="00532708"/>
    <w:rsid w:val="00534372"/>
    <w:rsid w:val="0053765F"/>
    <w:rsid w:val="00543DF8"/>
    <w:rsid w:val="00546101"/>
    <w:rsid w:val="00553DD7"/>
    <w:rsid w:val="005638CF"/>
    <w:rsid w:val="00564791"/>
    <w:rsid w:val="0056741E"/>
    <w:rsid w:val="0057325A"/>
    <w:rsid w:val="0057469A"/>
    <w:rsid w:val="00580814"/>
    <w:rsid w:val="00583A0B"/>
    <w:rsid w:val="005957CE"/>
    <w:rsid w:val="005A03A3"/>
    <w:rsid w:val="005A2B92"/>
    <w:rsid w:val="005A79E9"/>
    <w:rsid w:val="005B214C"/>
    <w:rsid w:val="005C3A11"/>
    <w:rsid w:val="005C77A6"/>
    <w:rsid w:val="005D3669"/>
    <w:rsid w:val="005E5EB3"/>
    <w:rsid w:val="005F3CB6"/>
    <w:rsid w:val="005F4ED4"/>
    <w:rsid w:val="005F657C"/>
    <w:rsid w:val="00600BB3"/>
    <w:rsid w:val="00602D53"/>
    <w:rsid w:val="006047E5"/>
    <w:rsid w:val="006231F4"/>
    <w:rsid w:val="00641DBF"/>
    <w:rsid w:val="0064371D"/>
    <w:rsid w:val="00650B2A"/>
    <w:rsid w:val="00651777"/>
    <w:rsid w:val="006550F8"/>
    <w:rsid w:val="00656107"/>
    <w:rsid w:val="00656226"/>
    <w:rsid w:val="006829F3"/>
    <w:rsid w:val="0069481D"/>
    <w:rsid w:val="006A1921"/>
    <w:rsid w:val="006A518B"/>
    <w:rsid w:val="006B0590"/>
    <w:rsid w:val="006B49DA"/>
    <w:rsid w:val="006B4C75"/>
    <w:rsid w:val="006C53F8"/>
    <w:rsid w:val="006C719D"/>
    <w:rsid w:val="006C7CDE"/>
    <w:rsid w:val="006E3EA5"/>
    <w:rsid w:val="006F52AA"/>
    <w:rsid w:val="00714B22"/>
    <w:rsid w:val="007234B1"/>
    <w:rsid w:val="00723D08"/>
    <w:rsid w:val="00725FDA"/>
    <w:rsid w:val="0072769F"/>
    <w:rsid w:val="00727816"/>
    <w:rsid w:val="00730B9A"/>
    <w:rsid w:val="00750CFA"/>
    <w:rsid w:val="007553DA"/>
    <w:rsid w:val="00782354"/>
    <w:rsid w:val="007839A0"/>
    <w:rsid w:val="007921A7"/>
    <w:rsid w:val="007B3DB1"/>
    <w:rsid w:val="007C4AB2"/>
    <w:rsid w:val="007D183E"/>
    <w:rsid w:val="007D43D0"/>
    <w:rsid w:val="007E1833"/>
    <w:rsid w:val="007E2BC1"/>
    <w:rsid w:val="007E3F13"/>
    <w:rsid w:val="007F751A"/>
    <w:rsid w:val="00800012"/>
    <w:rsid w:val="0080261F"/>
    <w:rsid w:val="00806160"/>
    <w:rsid w:val="008143A4"/>
    <w:rsid w:val="0081513E"/>
    <w:rsid w:val="00825A26"/>
    <w:rsid w:val="00854131"/>
    <w:rsid w:val="0085652D"/>
    <w:rsid w:val="00856C60"/>
    <w:rsid w:val="00857E3F"/>
    <w:rsid w:val="0087694B"/>
    <w:rsid w:val="00880F4D"/>
    <w:rsid w:val="008968BE"/>
    <w:rsid w:val="008A2958"/>
    <w:rsid w:val="008A4BA9"/>
    <w:rsid w:val="008B35A3"/>
    <w:rsid w:val="008B37E1"/>
    <w:rsid w:val="008B45F8"/>
    <w:rsid w:val="008C2E74"/>
    <w:rsid w:val="008D5409"/>
    <w:rsid w:val="008E006D"/>
    <w:rsid w:val="008E38B4"/>
    <w:rsid w:val="008F2E54"/>
    <w:rsid w:val="008F4F21"/>
    <w:rsid w:val="009007F9"/>
    <w:rsid w:val="0090260A"/>
    <w:rsid w:val="009041E3"/>
    <w:rsid w:val="00904D4A"/>
    <w:rsid w:val="00906B72"/>
    <w:rsid w:val="009151BA"/>
    <w:rsid w:val="00925023"/>
    <w:rsid w:val="009277BC"/>
    <w:rsid w:val="00927D57"/>
    <w:rsid w:val="00931A51"/>
    <w:rsid w:val="009340F1"/>
    <w:rsid w:val="00941E6E"/>
    <w:rsid w:val="00947185"/>
    <w:rsid w:val="009518B3"/>
    <w:rsid w:val="009578C8"/>
    <w:rsid w:val="00963D9D"/>
    <w:rsid w:val="0098013E"/>
    <w:rsid w:val="00981B54"/>
    <w:rsid w:val="009842C3"/>
    <w:rsid w:val="009A009A"/>
    <w:rsid w:val="009A6BB6"/>
    <w:rsid w:val="009B3F43"/>
    <w:rsid w:val="009B5CFA"/>
    <w:rsid w:val="009C161F"/>
    <w:rsid w:val="009C56B4"/>
    <w:rsid w:val="009D51A2"/>
    <w:rsid w:val="009E04A8"/>
    <w:rsid w:val="009E4AEC"/>
    <w:rsid w:val="009E50C2"/>
    <w:rsid w:val="009E5BD8"/>
    <w:rsid w:val="009E681E"/>
    <w:rsid w:val="009F4FCE"/>
    <w:rsid w:val="00A072AC"/>
    <w:rsid w:val="00A119E6"/>
    <w:rsid w:val="00A1342B"/>
    <w:rsid w:val="00A20FBC"/>
    <w:rsid w:val="00A22B4B"/>
    <w:rsid w:val="00A31370"/>
    <w:rsid w:val="00A34D6F"/>
    <w:rsid w:val="00A41F91"/>
    <w:rsid w:val="00A52F57"/>
    <w:rsid w:val="00A63355"/>
    <w:rsid w:val="00A73952"/>
    <w:rsid w:val="00A7596D"/>
    <w:rsid w:val="00A963DF"/>
    <w:rsid w:val="00AB2661"/>
    <w:rsid w:val="00AC0C22"/>
    <w:rsid w:val="00AC3896"/>
    <w:rsid w:val="00AD2CF2"/>
    <w:rsid w:val="00AD3B6D"/>
    <w:rsid w:val="00AD4554"/>
    <w:rsid w:val="00AE2D88"/>
    <w:rsid w:val="00AE6F6F"/>
    <w:rsid w:val="00AF3325"/>
    <w:rsid w:val="00AF34D9"/>
    <w:rsid w:val="00AF70DA"/>
    <w:rsid w:val="00B019D3"/>
    <w:rsid w:val="00B11DE8"/>
    <w:rsid w:val="00B34CF9"/>
    <w:rsid w:val="00B37559"/>
    <w:rsid w:val="00B4054B"/>
    <w:rsid w:val="00B5057A"/>
    <w:rsid w:val="00B508B4"/>
    <w:rsid w:val="00B579B0"/>
    <w:rsid w:val="00B57A16"/>
    <w:rsid w:val="00B57D11"/>
    <w:rsid w:val="00B6186C"/>
    <w:rsid w:val="00B649D7"/>
    <w:rsid w:val="00B76AB6"/>
    <w:rsid w:val="00B80C3A"/>
    <w:rsid w:val="00B81C2F"/>
    <w:rsid w:val="00B81E80"/>
    <w:rsid w:val="00B84800"/>
    <w:rsid w:val="00B90743"/>
    <w:rsid w:val="00B90C45"/>
    <w:rsid w:val="00B933BE"/>
    <w:rsid w:val="00B940C2"/>
    <w:rsid w:val="00BA072F"/>
    <w:rsid w:val="00BB550D"/>
    <w:rsid w:val="00BD6738"/>
    <w:rsid w:val="00BD7E5E"/>
    <w:rsid w:val="00BE0372"/>
    <w:rsid w:val="00BE27C9"/>
    <w:rsid w:val="00BE63DB"/>
    <w:rsid w:val="00BE6574"/>
    <w:rsid w:val="00C07319"/>
    <w:rsid w:val="00C16FD2"/>
    <w:rsid w:val="00C4395E"/>
    <w:rsid w:val="00C47FFD"/>
    <w:rsid w:val="00C51E92"/>
    <w:rsid w:val="00C57E2C"/>
    <w:rsid w:val="00C608B7"/>
    <w:rsid w:val="00C66F24"/>
    <w:rsid w:val="00C76D7F"/>
    <w:rsid w:val="00C813AA"/>
    <w:rsid w:val="00C818D7"/>
    <w:rsid w:val="00C9291E"/>
    <w:rsid w:val="00C94B97"/>
    <w:rsid w:val="00CA2558"/>
    <w:rsid w:val="00CA3F44"/>
    <w:rsid w:val="00CA4E58"/>
    <w:rsid w:val="00CB3771"/>
    <w:rsid w:val="00CB44BF"/>
    <w:rsid w:val="00CB5153"/>
    <w:rsid w:val="00CB55EA"/>
    <w:rsid w:val="00CD4E44"/>
    <w:rsid w:val="00CE076A"/>
    <w:rsid w:val="00CE463D"/>
    <w:rsid w:val="00CF18B5"/>
    <w:rsid w:val="00CF626C"/>
    <w:rsid w:val="00D10BA0"/>
    <w:rsid w:val="00D1456A"/>
    <w:rsid w:val="00D21694"/>
    <w:rsid w:val="00D24EB5"/>
    <w:rsid w:val="00D35AB9"/>
    <w:rsid w:val="00D41571"/>
    <w:rsid w:val="00D416A0"/>
    <w:rsid w:val="00D47672"/>
    <w:rsid w:val="00D5123C"/>
    <w:rsid w:val="00D55560"/>
    <w:rsid w:val="00D61C5A"/>
    <w:rsid w:val="00D6790C"/>
    <w:rsid w:val="00D73277"/>
    <w:rsid w:val="00D74BDE"/>
    <w:rsid w:val="00D76586"/>
    <w:rsid w:val="00D82657"/>
    <w:rsid w:val="00D87E20"/>
    <w:rsid w:val="00DA195D"/>
    <w:rsid w:val="00DA4037"/>
    <w:rsid w:val="00DA47F4"/>
    <w:rsid w:val="00DA600D"/>
    <w:rsid w:val="00DD2EEF"/>
    <w:rsid w:val="00DD3A0D"/>
    <w:rsid w:val="00DE66A5"/>
    <w:rsid w:val="00DF2B50"/>
    <w:rsid w:val="00E00154"/>
    <w:rsid w:val="00E04C86"/>
    <w:rsid w:val="00E17344"/>
    <w:rsid w:val="00E20F30"/>
    <w:rsid w:val="00E2189C"/>
    <w:rsid w:val="00E25BB1"/>
    <w:rsid w:val="00E27BBA"/>
    <w:rsid w:val="00E30E3F"/>
    <w:rsid w:val="00E35E8F"/>
    <w:rsid w:val="00E3711C"/>
    <w:rsid w:val="00E428AB"/>
    <w:rsid w:val="00E438E8"/>
    <w:rsid w:val="00E453A3"/>
    <w:rsid w:val="00E45A3F"/>
    <w:rsid w:val="00E520E2"/>
    <w:rsid w:val="00E530C4"/>
    <w:rsid w:val="00E55996"/>
    <w:rsid w:val="00E64254"/>
    <w:rsid w:val="00E67928"/>
    <w:rsid w:val="00E70FB5"/>
    <w:rsid w:val="00E7326D"/>
    <w:rsid w:val="00E737D2"/>
    <w:rsid w:val="00E90B8D"/>
    <w:rsid w:val="00E915AF"/>
    <w:rsid w:val="00E96415"/>
    <w:rsid w:val="00EA15B3"/>
    <w:rsid w:val="00EA366B"/>
    <w:rsid w:val="00EA5B66"/>
    <w:rsid w:val="00EB2358"/>
    <w:rsid w:val="00EB3EB8"/>
    <w:rsid w:val="00EC02FE"/>
    <w:rsid w:val="00EC4A96"/>
    <w:rsid w:val="00EE26D6"/>
    <w:rsid w:val="00F15DF8"/>
    <w:rsid w:val="00F424BF"/>
    <w:rsid w:val="00F44FC3"/>
    <w:rsid w:val="00F46107"/>
    <w:rsid w:val="00F468C5"/>
    <w:rsid w:val="00F52F39"/>
    <w:rsid w:val="00F6184F"/>
    <w:rsid w:val="00F8310E"/>
    <w:rsid w:val="00F86CD9"/>
    <w:rsid w:val="00F914DD"/>
    <w:rsid w:val="00FA2358"/>
    <w:rsid w:val="00FA5646"/>
    <w:rsid w:val="00FA64C3"/>
    <w:rsid w:val="00FB2592"/>
    <w:rsid w:val="00FB2810"/>
    <w:rsid w:val="00FB7A2C"/>
    <w:rsid w:val="00FC2947"/>
    <w:rsid w:val="00FC6F6B"/>
    <w:rsid w:val="00FE0818"/>
    <w:rsid w:val="00FE6FB1"/>
    <w:rsid w:val="00FF33EF"/>
    <w:rsid w:val="00FF6D56"/>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4:docId w14:val="5DB00D83"/>
  <w15:docId w15:val="{BA203C22-992F-43A7-ABFD-AE05EEC633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74BDE"/>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qFormat/>
    <w:rsid w:val="008A2958"/>
    <w:pPr>
      <w:keepNext/>
      <w:keepLines/>
      <w:spacing w:before="360" w:line="320" w:lineRule="exact"/>
      <w:ind w:left="794" w:hanging="794"/>
      <w:outlineLvl w:val="0"/>
    </w:pPr>
    <w:rPr>
      <w:b/>
    </w:rPr>
  </w:style>
  <w:style w:type="paragraph" w:styleId="Heading2">
    <w:name w:val="heading 2"/>
    <w:basedOn w:val="Heading1"/>
    <w:next w:val="Normal"/>
    <w:qFormat/>
    <w:rsid w:val="00D74BDE"/>
    <w:pPr>
      <w:outlineLvl w:val="1"/>
    </w:pPr>
  </w:style>
  <w:style w:type="paragraph" w:styleId="Heading3">
    <w:name w:val="heading 3"/>
    <w:basedOn w:val="Heading1"/>
    <w:next w:val="Normal"/>
    <w:qFormat/>
    <w:rsid w:val="00D74BDE"/>
    <w:pPr>
      <w:spacing w:before="240"/>
      <w:outlineLvl w:val="2"/>
    </w:pPr>
  </w:style>
  <w:style w:type="paragraph" w:styleId="Heading4">
    <w:name w:val="heading 4"/>
    <w:basedOn w:val="Heading3"/>
    <w:next w:val="Normal"/>
    <w:qFormat/>
    <w:rsid w:val="00D74BDE"/>
    <w:pPr>
      <w:tabs>
        <w:tab w:val="clear" w:pos="794"/>
        <w:tab w:val="left" w:pos="1021"/>
      </w:tabs>
      <w:ind w:left="1021" w:hanging="1021"/>
      <w:outlineLvl w:val="3"/>
    </w:pPr>
  </w:style>
  <w:style w:type="paragraph" w:styleId="Heading5">
    <w:name w:val="heading 5"/>
    <w:basedOn w:val="Heading4"/>
    <w:next w:val="Normal"/>
    <w:qFormat/>
    <w:rsid w:val="00D74BDE"/>
    <w:pPr>
      <w:outlineLvl w:val="4"/>
    </w:pPr>
  </w:style>
  <w:style w:type="paragraph" w:styleId="Heading6">
    <w:name w:val="heading 6"/>
    <w:basedOn w:val="Heading4"/>
    <w:next w:val="Normal"/>
    <w:qFormat/>
    <w:rsid w:val="00D74BDE"/>
    <w:pPr>
      <w:tabs>
        <w:tab w:val="clear" w:pos="1021"/>
        <w:tab w:val="clear" w:pos="1191"/>
      </w:tabs>
      <w:ind w:left="1588" w:hanging="1588"/>
      <w:outlineLvl w:val="5"/>
    </w:pPr>
  </w:style>
  <w:style w:type="paragraph" w:styleId="Heading7">
    <w:name w:val="heading 7"/>
    <w:basedOn w:val="Heading6"/>
    <w:next w:val="Normal"/>
    <w:qFormat/>
    <w:rsid w:val="00D74BDE"/>
    <w:pPr>
      <w:outlineLvl w:val="6"/>
    </w:pPr>
  </w:style>
  <w:style w:type="paragraph" w:styleId="Heading8">
    <w:name w:val="heading 8"/>
    <w:basedOn w:val="Heading6"/>
    <w:next w:val="Normal"/>
    <w:qFormat/>
    <w:rsid w:val="00D74BDE"/>
    <w:pPr>
      <w:outlineLvl w:val="7"/>
    </w:pPr>
  </w:style>
  <w:style w:type="paragraph" w:styleId="Heading9">
    <w:name w:val="heading 9"/>
    <w:basedOn w:val="Heading6"/>
    <w:next w:val="Normal"/>
    <w:qFormat/>
    <w:rsid w:val="00D74BDE"/>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semiHidden/>
    <w:rsid w:val="00D74BDE"/>
  </w:style>
  <w:style w:type="paragraph" w:styleId="TOC4">
    <w:name w:val="toc 4"/>
    <w:basedOn w:val="TOC3"/>
    <w:semiHidden/>
    <w:rsid w:val="00D74BDE"/>
  </w:style>
  <w:style w:type="paragraph" w:styleId="TOC3">
    <w:name w:val="toc 3"/>
    <w:basedOn w:val="TOC2"/>
    <w:semiHidden/>
    <w:rsid w:val="00D74BDE"/>
  </w:style>
  <w:style w:type="paragraph" w:styleId="TOC2">
    <w:name w:val="toc 2"/>
    <w:basedOn w:val="TOC1"/>
    <w:semiHidden/>
    <w:rsid w:val="00D74BDE"/>
    <w:pPr>
      <w:spacing w:before="80"/>
      <w:ind w:left="1531" w:hanging="851"/>
    </w:pPr>
  </w:style>
  <w:style w:type="paragraph" w:styleId="TOC1">
    <w:name w:val="toc 1"/>
    <w:basedOn w:val="Normal"/>
    <w:semiHidden/>
    <w:rsid w:val="00D74BDE"/>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semiHidden/>
    <w:rsid w:val="00D74BDE"/>
  </w:style>
  <w:style w:type="paragraph" w:styleId="TOC6">
    <w:name w:val="toc 6"/>
    <w:basedOn w:val="TOC4"/>
    <w:semiHidden/>
    <w:rsid w:val="00D74BDE"/>
  </w:style>
  <w:style w:type="paragraph" w:styleId="TOC5">
    <w:name w:val="toc 5"/>
    <w:basedOn w:val="TOC4"/>
    <w:semiHidden/>
    <w:rsid w:val="00D74BDE"/>
  </w:style>
  <w:style w:type="paragraph" w:styleId="Footer">
    <w:name w:val="footer"/>
    <w:basedOn w:val="Normal"/>
    <w:rsid w:val="00D74BDE"/>
    <w:pPr>
      <w:tabs>
        <w:tab w:val="clear" w:pos="794"/>
        <w:tab w:val="clear" w:pos="1191"/>
        <w:tab w:val="clear" w:pos="1588"/>
        <w:tab w:val="clear" w:pos="1985"/>
        <w:tab w:val="center" w:pos="4320"/>
        <w:tab w:val="right" w:pos="8640"/>
      </w:tabs>
    </w:pPr>
  </w:style>
  <w:style w:type="paragraph" w:styleId="Header">
    <w:name w:val="header"/>
    <w:basedOn w:val="Normal"/>
    <w:link w:val="HeaderChar"/>
    <w:rsid w:val="00D74BDE"/>
    <w:pPr>
      <w:tabs>
        <w:tab w:val="clear" w:pos="1191"/>
        <w:tab w:val="clear" w:pos="1588"/>
        <w:tab w:val="clear" w:pos="1985"/>
        <w:tab w:val="center" w:pos="4820"/>
        <w:tab w:val="center" w:pos="9639"/>
      </w:tabs>
      <w:spacing w:before="0"/>
      <w:jc w:val="left"/>
    </w:pPr>
  </w:style>
  <w:style w:type="character" w:styleId="FootnoteReference">
    <w:name w:val="footnote reference"/>
    <w:basedOn w:val="DefaultParagraphFont"/>
    <w:semiHidden/>
    <w:rsid w:val="00D74BDE"/>
    <w:rPr>
      <w:position w:val="6"/>
      <w:sz w:val="18"/>
    </w:rPr>
  </w:style>
  <w:style w:type="paragraph" w:styleId="FootnoteText">
    <w:name w:val="footnote text"/>
    <w:basedOn w:val="Note"/>
    <w:semiHidden/>
    <w:rsid w:val="00D74BDE"/>
    <w:pPr>
      <w:keepLines/>
      <w:tabs>
        <w:tab w:val="left" w:pos="255"/>
      </w:tabs>
      <w:ind w:left="255" w:hanging="255"/>
    </w:pPr>
  </w:style>
  <w:style w:type="paragraph" w:customStyle="1" w:styleId="Note">
    <w:name w:val="Note"/>
    <w:basedOn w:val="Normal"/>
    <w:rsid w:val="00D74BDE"/>
    <w:pPr>
      <w:spacing w:before="80" w:line="240" w:lineRule="exact"/>
    </w:pPr>
    <w:rPr>
      <w:sz w:val="20"/>
    </w:rPr>
  </w:style>
  <w:style w:type="paragraph" w:customStyle="1" w:styleId="enumlev1">
    <w:name w:val="enumlev1"/>
    <w:basedOn w:val="Normal"/>
    <w:rsid w:val="00D74BDE"/>
    <w:pPr>
      <w:spacing w:before="80"/>
      <w:ind w:left="794" w:hanging="794"/>
    </w:pPr>
  </w:style>
  <w:style w:type="paragraph" w:customStyle="1" w:styleId="enumlev2">
    <w:name w:val="enumlev2"/>
    <w:basedOn w:val="enumlev1"/>
    <w:rsid w:val="00D74BDE"/>
    <w:pPr>
      <w:ind w:left="1191" w:hanging="397"/>
    </w:pPr>
  </w:style>
  <w:style w:type="paragraph" w:customStyle="1" w:styleId="enumlev3">
    <w:name w:val="enumlev3"/>
    <w:basedOn w:val="enumlev2"/>
    <w:rsid w:val="00D74BDE"/>
    <w:pPr>
      <w:ind w:left="1588"/>
    </w:pPr>
  </w:style>
  <w:style w:type="paragraph" w:customStyle="1" w:styleId="Equation">
    <w:name w:val="Equation"/>
    <w:basedOn w:val="Normal"/>
    <w:rsid w:val="00D74BDE"/>
    <w:pPr>
      <w:tabs>
        <w:tab w:val="clear" w:pos="1191"/>
        <w:tab w:val="clear" w:pos="1588"/>
        <w:tab w:val="clear" w:pos="1985"/>
        <w:tab w:val="center" w:pos="4820"/>
        <w:tab w:val="right" w:pos="9639"/>
      </w:tabs>
      <w:jc w:val="left"/>
    </w:pPr>
  </w:style>
  <w:style w:type="paragraph" w:customStyle="1" w:styleId="toc0">
    <w:name w:val="toc 0"/>
    <w:basedOn w:val="Normal"/>
    <w:next w:val="TOC1"/>
    <w:rsid w:val="00D74BDE"/>
    <w:pPr>
      <w:keepLines/>
      <w:tabs>
        <w:tab w:val="clear" w:pos="794"/>
        <w:tab w:val="clear" w:pos="1191"/>
        <w:tab w:val="clear" w:pos="1588"/>
        <w:tab w:val="clear" w:pos="1985"/>
        <w:tab w:val="right" w:pos="9639"/>
      </w:tabs>
      <w:jc w:val="left"/>
    </w:pPr>
    <w:rPr>
      <w:b/>
    </w:rPr>
  </w:style>
  <w:style w:type="paragraph" w:customStyle="1" w:styleId="ASN1">
    <w:name w:val="ASN.1"/>
    <w:rsid w:val="00D74BDE"/>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D74BDE"/>
  </w:style>
  <w:style w:type="paragraph" w:customStyle="1" w:styleId="Chaptitle">
    <w:name w:val="Chap_title"/>
    <w:basedOn w:val="Normal"/>
    <w:next w:val="Normalaftertitle"/>
    <w:rsid w:val="00D74BDE"/>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link w:val="NormalaftertitleChar"/>
    <w:rsid w:val="00D74BDE"/>
    <w:pPr>
      <w:spacing w:before="400"/>
    </w:pPr>
  </w:style>
  <w:style w:type="character" w:styleId="PageNumber">
    <w:name w:val="page number"/>
    <w:basedOn w:val="DefaultParagraphFont"/>
    <w:rsid w:val="00D74BDE"/>
  </w:style>
  <w:style w:type="paragraph" w:customStyle="1" w:styleId="Reftitle">
    <w:name w:val="Ref_title"/>
    <w:basedOn w:val="Normal"/>
    <w:next w:val="Reftext"/>
    <w:rsid w:val="00D74BDE"/>
    <w:pPr>
      <w:spacing w:before="480"/>
      <w:jc w:val="center"/>
    </w:pPr>
    <w:rPr>
      <w:b/>
    </w:rPr>
  </w:style>
  <w:style w:type="paragraph" w:customStyle="1" w:styleId="Reftext">
    <w:name w:val="Ref_text"/>
    <w:basedOn w:val="Normal"/>
    <w:rsid w:val="00D74BDE"/>
    <w:pPr>
      <w:ind w:left="794" w:hanging="794"/>
      <w:jc w:val="left"/>
    </w:pPr>
  </w:style>
  <w:style w:type="paragraph" w:styleId="Index1">
    <w:name w:val="index 1"/>
    <w:basedOn w:val="Normal"/>
    <w:next w:val="Normal"/>
    <w:semiHidden/>
    <w:rsid w:val="00D74BDE"/>
    <w:pPr>
      <w:jc w:val="left"/>
    </w:pPr>
  </w:style>
  <w:style w:type="paragraph" w:customStyle="1" w:styleId="Formal">
    <w:name w:val="Formal"/>
    <w:basedOn w:val="ASN1"/>
    <w:rsid w:val="00D74BDE"/>
    <w:rPr>
      <w:b w:val="0"/>
    </w:rPr>
  </w:style>
  <w:style w:type="paragraph" w:customStyle="1" w:styleId="AnnexNoTitle">
    <w:name w:val="Annex_NoTitle"/>
    <w:basedOn w:val="Normal"/>
    <w:next w:val="Normalaftertitle"/>
    <w:link w:val="AnnexNoTitleChar"/>
    <w:rsid w:val="00D74BDE"/>
    <w:pPr>
      <w:keepNext/>
      <w:keepLines/>
      <w:spacing w:before="720" w:after="120"/>
      <w:jc w:val="center"/>
    </w:pPr>
    <w:rPr>
      <w:b/>
    </w:rPr>
  </w:style>
  <w:style w:type="paragraph" w:customStyle="1" w:styleId="AppendixNoTitle">
    <w:name w:val="Appendix_NoTitle"/>
    <w:basedOn w:val="AnnexNoTitle"/>
    <w:next w:val="Normalaftertitle"/>
    <w:rsid w:val="00D74BDE"/>
  </w:style>
  <w:style w:type="paragraph" w:customStyle="1" w:styleId="Artheading">
    <w:name w:val="Art_heading"/>
    <w:basedOn w:val="Normal"/>
    <w:next w:val="Normalaftertitle"/>
    <w:rsid w:val="00D74BDE"/>
    <w:pPr>
      <w:spacing w:before="480"/>
      <w:jc w:val="center"/>
    </w:pPr>
    <w:rPr>
      <w:b/>
      <w:sz w:val="28"/>
    </w:rPr>
  </w:style>
  <w:style w:type="paragraph" w:customStyle="1" w:styleId="ArtNo">
    <w:name w:val="Art_No"/>
    <w:basedOn w:val="Normal"/>
    <w:next w:val="Arttitle"/>
    <w:rsid w:val="00D74BDE"/>
    <w:pPr>
      <w:keepNext/>
      <w:keepLines/>
      <w:spacing w:before="480"/>
      <w:jc w:val="center"/>
    </w:pPr>
    <w:rPr>
      <w:caps/>
      <w:sz w:val="28"/>
    </w:rPr>
  </w:style>
  <w:style w:type="paragraph" w:customStyle="1" w:styleId="Arttitle">
    <w:name w:val="Art_title"/>
    <w:basedOn w:val="Normal"/>
    <w:next w:val="Normalaftertitle"/>
    <w:rsid w:val="00D74BDE"/>
    <w:pPr>
      <w:keepNext/>
      <w:keepLines/>
      <w:spacing w:before="240"/>
      <w:jc w:val="center"/>
    </w:pPr>
    <w:rPr>
      <w:b/>
      <w:sz w:val="28"/>
    </w:rPr>
  </w:style>
  <w:style w:type="paragraph" w:customStyle="1" w:styleId="Call">
    <w:name w:val="Call"/>
    <w:basedOn w:val="Normal"/>
    <w:next w:val="Normal"/>
    <w:rsid w:val="00D74BDE"/>
    <w:pPr>
      <w:keepNext/>
      <w:keepLines/>
      <w:spacing w:before="240"/>
      <w:ind w:left="794"/>
      <w:jc w:val="left"/>
    </w:pPr>
    <w:rPr>
      <w:i/>
    </w:rPr>
  </w:style>
  <w:style w:type="paragraph" w:customStyle="1" w:styleId="ChapNo">
    <w:name w:val="Chap_No"/>
    <w:basedOn w:val="Normal"/>
    <w:next w:val="Chaptitle"/>
    <w:rsid w:val="00D74BDE"/>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D74BDE"/>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D74BDE"/>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D74BDE"/>
    <w:pPr>
      <w:keepNext/>
      <w:keepLines/>
      <w:spacing w:before="240" w:after="120" w:line="240" w:lineRule="auto"/>
      <w:jc w:val="center"/>
    </w:pPr>
  </w:style>
  <w:style w:type="paragraph" w:customStyle="1" w:styleId="FigureNoTitle">
    <w:name w:val="Figure_NoTitle"/>
    <w:basedOn w:val="Normal"/>
    <w:next w:val="Normalaftertitle"/>
    <w:rsid w:val="00D74BDE"/>
    <w:pPr>
      <w:keepLines/>
      <w:spacing w:before="240" w:after="120"/>
      <w:jc w:val="center"/>
    </w:pPr>
    <w:rPr>
      <w:b/>
    </w:rPr>
  </w:style>
  <w:style w:type="paragraph" w:customStyle="1" w:styleId="Figurewithouttitle">
    <w:name w:val="Figure_without_title"/>
    <w:basedOn w:val="Normal"/>
    <w:next w:val="Normalaftertitle"/>
    <w:rsid w:val="00D74BDE"/>
    <w:pPr>
      <w:keepLines/>
      <w:spacing w:before="240" w:after="120"/>
      <w:jc w:val="center"/>
    </w:pPr>
  </w:style>
  <w:style w:type="paragraph" w:customStyle="1" w:styleId="FirstFooter">
    <w:name w:val="FirstFooter"/>
    <w:basedOn w:val="Normal"/>
    <w:rsid w:val="00D74BDE"/>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D74BDE"/>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D74BDE"/>
    <w:pPr>
      <w:keepNext/>
      <w:spacing w:before="240"/>
      <w:ind w:left="794" w:hanging="794"/>
    </w:pPr>
    <w:rPr>
      <w:b/>
    </w:rPr>
  </w:style>
  <w:style w:type="paragraph" w:customStyle="1" w:styleId="Headingi">
    <w:name w:val="Heading_i"/>
    <w:basedOn w:val="Normal"/>
    <w:next w:val="Normal"/>
    <w:rsid w:val="00D74BDE"/>
    <w:pPr>
      <w:keepNext/>
      <w:spacing w:before="240"/>
      <w:jc w:val="left"/>
    </w:pPr>
    <w:rPr>
      <w:i/>
    </w:rPr>
  </w:style>
  <w:style w:type="paragraph" w:styleId="Index2">
    <w:name w:val="index 2"/>
    <w:basedOn w:val="Normal"/>
    <w:next w:val="Normal"/>
    <w:semiHidden/>
    <w:rsid w:val="00D74BDE"/>
    <w:pPr>
      <w:ind w:left="284"/>
      <w:jc w:val="left"/>
    </w:pPr>
  </w:style>
  <w:style w:type="paragraph" w:styleId="Index3">
    <w:name w:val="index 3"/>
    <w:basedOn w:val="Normal"/>
    <w:next w:val="Normal"/>
    <w:semiHidden/>
    <w:rsid w:val="00D74BDE"/>
    <w:pPr>
      <w:ind w:left="567"/>
      <w:jc w:val="left"/>
    </w:pPr>
  </w:style>
  <w:style w:type="paragraph" w:customStyle="1" w:styleId="PartNo">
    <w:name w:val="Part_No"/>
    <w:basedOn w:val="Normal"/>
    <w:next w:val="Partref"/>
    <w:rsid w:val="00D74BDE"/>
    <w:pPr>
      <w:keepNext/>
      <w:keepLines/>
      <w:spacing w:before="480" w:after="80"/>
    </w:pPr>
    <w:rPr>
      <w:caps/>
    </w:rPr>
  </w:style>
  <w:style w:type="paragraph" w:customStyle="1" w:styleId="Partref">
    <w:name w:val="Part_ref"/>
    <w:basedOn w:val="Normal"/>
    <w:next w:val="Parttitle"/>
    <w:rsid w:val="00D74BDE"/>
    <w:pPr>
      <w:keepNext/>
      <w:keepLines/>
      <w:spacing w:before="280"/>
      <w:jc w:val="center"/>
    </w:pPr>
  </w:style>
  <w:style w:type="paragraph" w:customStyle="1" w:styleId="Parttitle">
    <w:name w:val="Part_title"/>
    <w:basedOn w:val="Normal"/>
    <w:next w:val="Normalaftertitle"/>
    <w:rsid w:val="00D74BDE"/>
    <w:pPr>
      <w:keepNext/>
      <w:keepLines/>
      <w:spacing w:before="240" w:after="280" w:line="320" w:lineRule="exact"/>
      <w:jc w:val="center"/>
    </w:pPr>
    <w:rPr>
      <w:b/>
    </w:rPr>
  </w:style>
  <w:style w:type="paragraph" w:customStyle="1" w:styleId="Recdate">
    <w:name w:val="Rec_date"/>
    <w:basedOn w:val="Normal"/>
    <w:next w:val="Normalaftertitle"/>
    <w:rsid w:val="00D74BDE"/>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D74BDE"/>
  </w:style>
  <w:style w:type="paragraph" w:customStyle="1" w:styleId="RecNo">
    <w:name w:val="Rec_No"/>
    <w:basedOn w:val="Normal"/>
    <w:next w:val="Rectitle"/>
    <w:rsid w:val="00D74BDE"/>
    <w:pPr>
      <w:keepNext/>
      <w:keepLines/>
      <w:spacing w:before="0"/>
      <w:jc w:val="left"/>
    </w:pPr>
    <w:rPr>
      <w:b/>
      <w:sz w:val="28"/>
    </w:rPr>
  </w:style>
  <w:style w:type="paragraph" w:customStyle="1" w:styleId="Rectitle">
    <w:name w:val="Rec_title"/>
    <w:basedOn w:val="Normal"/>
    <w:next w:val="Normalaftertitle"/>
    <w:rsid w:val="00D74BDE"/>
    <w:pPr>
      <w:keepNext/>
      <w:keepLines/>
      <w:spacing w:before="360" w:line="240" w:lineRule="auto"/>
      <w:jc w:val="center"/>
    </w:pPr>
    <w:rPr>
      <w:b/>
      <w:sz w:val="28"/>
    </w:rPr>
  </w:style>
  <w:style w:type="paragraph" w:customStyle="1" w:styleId="QuestionNo">
    <w:name w:val="Question_No"/>
    <w:basedOn w:val="RecNo"/>
    <w:next w:val="Questiontitle"/>
    <w:rsid w:val="00D74BDE"/>
  </w:style>
  <w:style w:type="paragraph" w:customStyle="1" w:styleId="Questiontitle">
    <w:name w:val="Question_title"/>
    <w:basedOn w:val="Rectitle"/>
    <w:next w:val="Questionref"/>
    <w:rsid w:val="00D74BDE"/>
  </w:style>
  <w:style w:type="paragraph" w:customStyle="1" w:styleId="Questionref">
    <w:name w:val="Question_ref"/>
    <w:basedOn w:val="Recref"/>
    <w:next w:val="Questiondate"/>
    <w:rsid w:val="00D74BDE"/>
  </w:style>
  <w:style w:type="paragraph" w:customStyle="1" w:styleId="Recref">
    <w:name w:val="Rec_ref"/>
    <w:basedOn w:val="Normal"/>
    <w:next w:val="Recdate"/>
    <w:rsid w:val="00D74BDE"/>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D74BDE"/>
  </w:style>
  <w:style w:type="paragraph" w:customStyle="1" w:styleId="RepNo">
    <w:name w:val="Rep_No"/>
    <w:basedOn w:val="RecNo"/>
    <w:next w:val="Reptitle"/>
    <w:rsid w:val="00D74BDE"/>
  </w:style>
  <w:style w:type="paragraph" w:customStyle="1" w:styleId="Reptitle">
    <w:name w:val="Rep_title"/>
    <w:basedOn w:val="Rectitle"/>
    <w:next w:val="Repref"/>
    <w:rsid w:val="00D74BDE"/>
  </w:style>
  <w:style w:type="paragraph" w:customStyle="1" w:styleId="Repref">
    <w:name w:val="Rep_ref"/>
    <w:basedOn w:val="Recref"/>
    <w:next w:val="Repdate"/>
    <w:rsid w:val="00D74BDE"/>
  </w:style>
  <w:style w:type="paragraph" w:customStyle="1" w:styleId="Resdate">
    <w:name w:val="Res_date"/>
    <w:basedOn w:val="Recdate"/>
    <w:next w:val="Normalaftertitle"/>
    <w:rsid w:val="00D74BDE"/>
  </w:style>
  <w:style w:type="paragraph" w:customStyle="1" w:styleId="ResNo">
    <w:name w:val="Res_No"/>
    <w:basedOn w:val="RecNo"/>
    <w:next w:val="Restitle"/>
    <w:rsid w:val="00D74BDE"/>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D74BDE"/>
  </w:style>
  <w:style w:type="paragraph" w:customStyle="1" w:styleId="Resref">
    <w:name w:val="Res_ref"/>
    <w:basedOn w:val="Recref"/>
    <w:next w:val="Resdate"/>
    <w:rsid w:val="00D74BDE"/>
  </w:style>
  <w:style w:type="paragraph" w:customStyle="1" w:styleId="SectionNo">
    <w:name w:val="Section_No"/>
    <w:basedOn w:val="Normal"/>
    <w:next w:val="Sectiontitle"/>
    <w:rsid w:val="00D74BDE"/>
    <w:pPr>
      <w:keepNext/>
      <w:keepLines/>
      <w:spacing w:before="720" w:line="320" w:lineRule="exact"/>
      <w:jc w:val="center"/>
    </w:pPr>
    <w:rPr>
      <w:caps/>
      <w:sz w:val="28"/>
    </w:rPr>
  </w:style>
  <w:style w:type="paragraph" w:customStyle="1" w:styleId="Sectiontitle">
    <w:name w:val="Section_title"/>
    <w:basedOn w:val="Normal"/>
    <w:next w:val="Normalaftertitle"/>
    <w:rsid w:val="00D74BDE"/>
    <w:pPr>
      <w:keepNext/>
      <w:keepLines/>
      <w:spacing w:before="360" w:after="120" w:line="320" w:lineRule="exact"/>
      <w:jc w:val="center"/>
    </w:pPr>
    <w:rPr>
      <w:b/>
      <w:sz w:val="28"/>
    </w:rPr>
  </w:style>
  <w:style w:type="paragraph" w:customStyle="1" w:styleId="Source">
    <w:name w:val="Source"/>
    <w:basedOn w:val="Normal"/>
    <w:next w:val="Normalaftertitle"/>
    <w:rsid w:val="00D74BDE"/>
    <w:pPr>
      <w:spacing w:before="840" w:after="200"/>
      <w:jc w:val="center"/>
    </w:pPr>
    <w:rPr>
      <w:b/>
      <w:sz w:val="28"/>
    </w:rPr>
  </w:style>
  <w:style w:type="paragraph" w:customStyle="1" w:styleId="SpecialFooter">
    <w:name w:val="Special Footer"/>
    <w:basedOn w:val="Normal"/>
    <w:rsid w:val="00D74BDE"/>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link w:val="TableheadChar"/>
    <w:rsid w:val="00D74BDE"/>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D74BDE"/>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D74BDE"/>
    <w:pPr>
      <w:keepNext/>
      <w:keepLines/>
      <w:spacing w:before="360" w:after="120" w:line="240" w:lineRule="exact"/>
      <w:jc w:val="center"/>
    </w:pPr>
    <w:rPr>
      <w:b/>
      <w:sz w:val="20"/>
    </w:rPr>
  </w:style>
  <w:style w:type="paragraph" w:customStyle="1" w:styleId="Title1">
    <w:name w:val="Title 1"/>
    <w:basedOn w:val="Source"/>
    <w:next w:val="Title2"/>
    <w:rsid w:val="00D74BDE"/>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D74BDE"/>
  </w:style>
  <w:style w:type="paragraph" w:customStyle="1" w:styleId="Title3">
    <w:name w:val="Title 3"/>
    <w:basedOn w:val="Title2"/>
    <w:next w:val="Title4"/>
    <w:rsid w:val="00D74BDE"/>
    <w:rPr>
      <w:caps w:val="0"/>
    </w:rPr>
  </w:style>
  <w:style w:type="paragraph" w:customStyle="1" w:styleId="Title4">
    <w:name w:val="Title 4"/>
    <w:basedOn w:val="Title3"/>
    <w:next w:val="Heading1"/>
    <w:rsid w:val="00D74BDE"/>
    <w:rPr>
      <w:b/>
    </w:rPr>
  </w:style>
  <w:style w:type="paragraph" w:customStyle="1" w:styleId="Section1">
    <w:name w:val="Section_1"/>
    <w:basedOn w:val="Normal"/>
    <w:next w:val="Normal"/>
    <w:rsid w:val="00D74BDE"/>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D74BDE"/>
    <w:pPr>
      <w:tabs>
        <w:tab w:val="clear" w:pos="794"/>
        <w:tab w:val="clear" w:pos="1191"/>
        <w:tab w:val="clear" w:pos="1588"/>
        <w:tab w:val="clear" w:pos="1985"/>
      </w:tabs>
      <w:spacing w:before="240"/>
      <w:jc w:val="center"/>
    </w:pPr>
    <w:rPr>
      <w:i/>
    </w:rPr>
  </w:style>
  <w:style w:type="character" w:styleId="Hyperlink">
    <w:name w:val="Hyperlink"/>
    <w:basedOn w:val="DefaultParagraphFont"/>
    <w:rsid w:val="00D74BDE"/>
    <w:rPr>
      <w:color w:val="0000FF"/>
      <w:u w:val="single"/>
    </w:rPr>
  </w:style>
  <w:style w:type="character" w:styleId="CommentReference">
    <w:name w:val="annotation reference"/>
    <w:basedOn w:val="DefaultParagraphFont"/>
    <w:semiHidden/>
    <w:rsid w:val="00D74BDE"/>
    <w:rPr>
      <w:sz w:val="16"/>
      <w:szCs w:val="16"/>
    </w:rPr>
  </w:style>
  <w:style w:type="paragraph" w:styleId="CommentText">
    <w:name w:val="annotation text"/>
    <w:basedOn w:val="Normal"/>
    <w:semiHidden/>
    <w:rsid w:val="00D74BDE"/>
    <w:rPr>
      <w:sz w:val="20"/>
    </w:rPr>
  </w:style>
  <w:style w:type="character" w:customStyle="1" w:styleId="href">
    <w:name w:val="href"/>
    <w:basedOn w:val="DefaultParagraphFont"/>
    <w:rsid w:val="00D74BDE"/>
  </w:style>
  <w:style w:type="paragraph" w:customStyle="1" w:styleId="NormalIndent">
    <w:name w:val="Normal_Indent"/>
    <w:basedOn w:val="Normal"/>
    <w:rsid w:val="00D74BDE"/>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D74BDE"/>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D74BDE"/>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D74BDE"/>
    <w:rPr>
      <w:rFonts w:ascii="Tahoma" w:hAnsi="Tahoma" w:cs="Tahoma"/>
      <w:sz w:val="16"/>
      <w:szCs w:val="16"/>
      <w:lang w:val="en-US" w:eastAsia="en-US"/>
    </w:rPr>
  </w:style>
  <w:style w:type="paragraph" w:styleId="PlainText">
    <w:name w:val="Plain Text"/>
    <w:basedOn w:val="Normal"/>
    <w:link w:val="PlainTextChar"/>
    <w:uiPriority w:val="99"/>
    <w:unhideWhenUsed/>
    <w:rsid w:val="00D74BDE"/>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D74BDE"/>
    <w:rPr>
      <w:rFonts w:eastAsia="SimSun"/>
      <w:sz w:val="24"/>
      <w:szCs w:val="22"/>
      <w:lang w:val="en-US"/>
    </w:rPr>
  </w:style>
  <w:style w:type="paragraph" w:customStyle="1" w:styleId="FromRef">
    <w:name w:val="FromRef"/>
    <w:basedOn w:val="Normal"/>
    <w:uiPriority w:val="99"/>
    <w:rsid w:val="00D74BDE"/>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D74BDE"/>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D74BDE"/>
    <w:rPr>
      <w:b/>
      <w:bCs/>
    </w:rPr>
  </w:style>
  <w:style w:type="table" w:styleId="TableGrid">
    <w:name w:val="Table Grid"/>
    <w:basedOn w:val="TableNormal"/>
    <w:rsid w:val="00D74B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4BDE"/>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eastAsia="SimSun" w:cs="Times New Roman"/>
      <w:sz w:val="22"/>
      <w:lang w:eastAsia="zh-CN"/>
    </w:rPr>
  </w:style>
  <w:style w:type="character" w:customStyle="1" w:styleId="HeaderChar">
    <w:name w:val="Header Char"/>
    <w:link w:val="Header"/>
    <w:rsid w:val="00D74BDE"/>
    <w:rPr>
      <w:sz w:val="24"/>
      <w:szCs w:val="22"/>
      <w:lang w:val="en-US" w:eastAsia="en-US"/>
    </w:rPr>
  </w:style>
  <w:style w:type="paragraph" w:styleId="BodyTextIndent2">
    <w:name w:val="Body Text Indent 2"/>
    <w:basedOn w:val="Normal"/>
    <w:link w:val="BodyTextIndent2Char"/>
    <w:rsid w:val="00D74BDE"/>
    <w:pPr>
      <w:tabs>
        <w:tab w:val="clear" w:pos="794"/>
        <w:tab w:val="clear" w:pos="1191"/>
        <w:tab w:val="clear" w:pos="1588"/>
        <w:tab w:val="clear" w:pos="1985"/>
        <w:tab w:val="left" w:pos="709"/>
      </w:tabs>
      <w:overflowPunct/>
      <w:autoSpaceDE/>
      <w:autoSpaceDN/>
      <w:adjustRightInd/>
      <w:spacing w:before="120" w:line="240" w:lineRule="auto"/>
      <w:ind w:left="1440" w:hanging="1440"/>
      <w:jc w:val="left"/>
      <w:textAlignment w:val="auto"/>
    </w:pPr>
    <w:rPr>
      <w:rFonts w:ascii="Times New Roman" w:hAnsi="Times New Roman" w:cs="Times New Roman"/>
      <w:szCs w:val="20"/>
      <w:lang w:val="en-GB"/>
    </w:rPr>
  </w:style>
  <w:style w:type="character" w:customStyle="1" w:styleId="BodyTextIndent2Char">
    <w:name w:val="Body Text Indent 2 Char"/>
    <w:basedOn w:val="DefaultParagraphFont"/>
    <w:link w:val="BodyTextIndent2"/>
    <w:rsid w:val="00D74BDE"/>
    <w:rPr>
      <w:rFonts w:ascii="Times New Roman" w:hAnsi="Times New Roman" w:cs="Times New Roman"/>
      <w:sz w:val="24"/>
      <w:lang w:val="en-GB" w:eastAsia="en-US"/>
    </w:rPr>
  </w:style>
  <w:style w:type="paragraph" w:customStyle="1" w:styleId="AnnexNotitle0">
    <w:name w:val="Annex_No &amp; title"/>
    <w:basedOn w:val="Normal"/>
    <w:next w:val="Normalaftertitle"/>
    <w:rsid w:val="00D74BDE"/>
    <w:pPr>
      <w:keepNext/>
      <w:keepLines/>
      <w:spacing w:before="480" w:line="240" w:lineRule="auto"/>
      <w:jc w:val="center"/>
    </w:pPr>
    <w:rPr>
      <w:rFonts w:ascii="Times New Roman" w:hAnsi="Times New Roman" w:cs="Times New Roman"/>
      <w:b/>
      <w:sz w:val="28"/>
      <w:szCs w:val="20"/>
      <w:lang w:val="en-GB"/>
    </w:rPr>
  </w:style>
  <w:style w:type="paragraph" w:customStyle="1" w:styleId="QuestionNoBR">
    <w:name w:val="Question_No_BR"/>
    <w:basedOn w:val="Normal"/>
    <w:next w:val="Questiontitle"/>
    <w:rsid w:val="00D74BDE"/>
    <w:pPr>
      <w:keepNext/>
      <w:keepLines/>
      <w:spacing w:before="480" w:line="240" w:lineRule="auto"/>
      <w:jc w:val="center"/>
    </w:pPr>
    <w:rPr>
      <w:rFonts w:ascii="Times New Roman" w:hAnsi="Times New Roman" w:cs="Times New Roman"/>
      <w:caps/>
      <w:sz w:val="28"/>
      <w:szCs w:val="20"/>
      <w:lang w:val="en-GB"/>
    </w:rPr>
  </w:style>
  <w:style w:type="character" w:customStyle="1" w:styleId="TabletextChar">
    <w:name w:val="Table_text Char"/>
    <w:link w:val="Tabletext"/>
    <w:locked/>
    <w:rsid w:val="00D74BDE"/>
    <w:rPr>
      <w:szCs w:val="22"/>
      <w:lang w:val="en-US" w:eastAsia="en-US"/>
    </w:rPr>
  </w:style>
  <w:style w:type="character" w:customStyle="1" w:styleId="TableheadChar">
    <w:name w:val="Table_head Char"/>
    <w:basedOn w:val="DefaultParagraphFont"/>
    <w:link w:val="Tablehead"/>
    <w:locked/>
    <w:rsid w:val="00D74BDE"/>
    <w:rPr>
      <w:b/>
      <w:szCs w:val="22"/>
      <w:lang w:val="en-US" w:eastAsia="en-US"/>
    </w:rPr>
  </w:style>
  <w:style w:type="paragraph" w:customStyle="1" w:styleId="Normalaftertitle0">
    <w:name w:val="Normal after title"/>
    <w:basedOn w:val="Normal"/>
    <w:next w:val="Normal"/>
    <w:link w:val="NormalaftertitleChar0"/>
    <w:rsid w:val="00D74BDE"/>
    <w:pPr>
      <w:overflowPunct/>
      <w:autoSpaceDE/>
      <w:autoSpaceDN/>
      <w:adjustRightInd/>
      <w:spacing w:before="320" w:line="240" w:lineRule="auto"/>
      <w:jc w:val="left"/>
      <w:textAlignment w:val="auto"/>
    </w:pPr>
    <w:rPr>
      <w:rFonts w:ascii="Times New Roman" w:hAnsi="Times New Roman" w:cs="Times New Roman"/>
      <w:szCs w:val="20"/>
      <w:lang w:val="en-GB"/>
    </w:rPr>
  </w:style>
  <w:style w:type="character" w:customStyle="1" w:styleId="NormalaftertitleChar0">
    <w:name w:val="Normal after title Char"/>
    <w:basedOn w:val="DefaultParagraphFont"/>
    <w:link w:val="Normalaftertitle0"/>
    <w:rsid w:val="00D74BDE"/>
    <w:rPr>
      <w:rFonts w:ascii="Times New Roman" w:hAnsi="Times New Roman" w:cs="Times New Roman"/>
      <w:sz w:val="24"/>
      <w:lang w:val="en-GB" w:eastAsia="en-US"/>
    </w:rPr>
  </w:style>
  <w:style w:type="character" w:customStyle="1" w:styleId="AnnexNoTitleChar">
    <w:name w:val="Annex_NoTitle Char"/>
    <w:basedOn w:val="DefaultParagraphFont"/>
    <w:link w:val="AnnexNoTitle"/>
    <w:locked/>
    <w:rsid w:val="00D74BDE"/>
    <w:rPr>
      <w:b/>
      <w:sz w:val="24"/>
      <w:szCs w:val="22"/>
      <w:lang w:val="en-US" w:eastAsia="en-US"/>
    </w:rPr>
  </w:style>
  <w:style w:type="character" w:customStyle="1" w:styleId="NormalaftertitleChar">
    <w:name w:val="Normal_after_title Char"/>
    <w:basedOn w:val="DefaultParagraphFont"/>
    <w:link w:val="Normalaftertitle"/>
    <w:rsid w:val="00D74BDE"/>
    <w:rPr>
      <w:sz w:val="24"/>
      <w:szCs w:val="22"/>
      <w:lang w:val="en-US" w:eastAsia="en-US"/>
    </w:rPr>
  </w:style>
  <w:style w:type="paragraph" w:customStyle="1" w:styleId="Infodoc">
    <w:name w:val="Infodoc"/>
    <w:basedOn w:val="Normal"/>
    <w:rsid w:val="002654A4"/>
    <w:pPr>
      <w:tabs>
        <w:tab w:val="clear" w:pos="794"/>
        <w:tab w:val="clear" w:pos="1191"/>
        <w:tab w:val="clear" w:pos="1588"/>
        <w:tab w:val="clear" w:pos="1985"/>
        <w:tab w:val="left" w:pos="1418"/>
      </w:tabs>
      <w:spacing w:before="0" w:line="240" w:lineRule="auto"/>
      <w:ind w:left="1418" w:hanging="1418"/>
      <w:jc w:val="left"/>
    </w:pPr>
    <w:rPr>
      <w:rFonts w:ascii="Times New Roman" w:hAnsi="Times New Roman" w:cs="Times New Roman"/>
      <w:szCs w:val="20"/>
      <w:lang w:val="en-GB"/>
    </w:rPr>
  </w:style>
  <w:style w:type="paragraph" w:customStyle="1" w:styleId="headingb0">
    <w:name w:val="heading_b"/>
    <w:basedOn w:val="Heading3"/>
    <w:next w:val="Normal"/>
    <w:rsid w:val="002654A4"/>
    <w:pPr>
      <w:tabs>
        <w:tab w:val="clear" w:pos="1191"/>
        <w:tab w:val="clear" w:pos="1588"/>
        <w:tab w:val="clear" w:pos="1985"/>
        <w:tab w:val="left" w:pos="2127"/>
        <w:tab w:val="left" w:pos="2410"/>
        <w:tab w:val="left" w:pos="2921"/>
        <w:tab w:val="left" w:pos="3261"/>
      </w:tabs>
      <w:overflowPunct/>
      <w:autoSpaceDE/>
      <w:autoSpaceDN/>
      <w:adjustRightInd/>
      <w:spacing w:before="160" w:line="240" w:lineRule="auto"/>
      <w:ind w:left="0" w:firstLine="0"/>
      <w:jc w:val="left"/>
      <w:textAlignment w:val="auto"/>
      <w:outlineLvl w:val="9"/>
    </w:pPr>
    <w:rPr>
      <w:rFonts w:ascii="Times New Roman" w:hAnsi="Times New Roman" w:cs="Times New Roman"/>
      <w:szCs w:val="20"/>
      <w:lang w:val="en-GB"/>
    </w:rPr>
  </w:style>
  <w:style w:type="paragraph" w:customStyle="1" w:styleId="AnnexNo">
    <w:name w:val="Annex_No"/>
    <w:basedOn w:val="Normal"/>
    <w:next w:val="Normal"/>
    <w:rsid w:val="002654A4"/>
    <w:pPr>
      <w:keepNext/>
      <w:keepLines/>
      <w:spacing w:before="480" w:after="80" w:line="240" w:lineRule="auto"/>
      <w:jc w:val="center"/>
    </w:pPr>
    <w:rPr>
      <w:rFonts w:ascii="Times New Roman" w:hAnsi="Times New Roman" w:cs="Times New Roman"/>
      <w:caps/>
      <w:sz w:val="28"/>
      <w:szCs w:val="20"/>
      <w:lang w:val="en-GB"/>
    </w:rPr>
  </w:style>
  <w:style w:type="paragraph" w:customStyle="1" w:styleId="Reasons">
    <w:name w:val="Reasons"/>
    <w:basedOn w:val="Normal"/>
    <w:qFormat/>
    <w:rsid w:val="002654A4"/>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styleId="FollowedHyperlink">
    <w:name w:val="FollowedHyperlink"/>
    <w:basedOn w:val="DefaultParagraphFont"/>
    <w:semiHidden/>
    <w:unhideWhenUsed/>
    <w:rsid w:val="0050115B"/>
    <w:rPr>
      <w:color w:val="800080" w:themeColor="followedHyperlink"/>
      <w:u w:val="single"/>
    </w:rPr>
  </w:style>
  <w:style w:type="character" w:styleId="PlaceholderText">
    <w:name w:val="Placeholder Text"/>
    <w:basedOn w:val="DefaultParagraphFont"/>
    <w:uiPriority w:val="99"/>
    <w:semiHidden/>
    <w:rsid w:val="00E3711C"/>
    <w:rPr>
      <w:color w:val="808080"/>
    </w:rPr>
  </w:style>
  <w:style w:type="paragraph" w:customStyle="1" w:styleId="Tablefin">
    <w:name w:val="Table_fin"/>
    <w:basedOn w:val="Tabletext"/>
    <w:rsid w:val="002C531B"/>
    <w:pPr>
      <w:spacing w:before="0" w:after="0"/>
    </w:pPr>
  </w:style>
  <w:style w:type="paragraph" w:styleId="Revision">
    <w:name w:val="Revision"/>
    <w:hidden/>
    <w:uiPriority w:val="99"/>
    <w:semiHidden/>
    <w:rsid w:val="00E00154"/>
    <w:rPr>
      <w:sz w:val="24"/>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itu.int/go/rwp5d/ch" TargetMode="External"/><Relationship Id="rId18" Type="http://schemas.openxmlformats.org/officeDocument/2006/relationships/hyperlink" Target="https://www.itu.int/md/R19-WP5D-C-0222/en" TargetMode="External"/><Relationship Id="rId3" Type="http://schemas.openxmlformats.org/officeDocument/2006/relationships/customXml" Target="../customXml/item3.xml"/><Relationship Id="rId21"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mailto:rsg5@itu.int" TargetMode="External"/><Relationship Id="rId17" Type="http://schemas.openxmlformats.org/officeDocument/2006/relationships/hyperlink" Target="http://www.itu.int/en/ITU-R/information/events"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itu.int/en/ITU-R/study-groups/Pages/remote-participation.aspx"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itu.int/md/R19-SG05-C-0001/en"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www.itu.int/md/R19-WP5D-C/en"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www.itu.int/md/R12-WP4A-C-0468/en"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itu.int/go/rsg5/ch" TargetMode="External"/><Relationship Id="rId22" Type="http://schemas.openxmlformats.org/officeDocument/2006/relationships/header" Target="header3.xml"/></Relationships>
</file>

<file path=word/_rels/footer1.xml.rels><?xml version="1.0" encoding="UTF-8" standalone="yes"?>
<Relationships xmlns="http://schemas.openxmlformats.org/package/2006/relationships"><Relationship Id="rId2" Type="http://schemas.openxmlformats.org/officeDocument/2006/relationships/hyperlink" Target="http://www.itu.int" TargetMode="External"/><Relationship Id="rId1" Type="http://schemas.openxmlformats.org/officeDocument/2006/relationships/hyperlink" Target="mailto:itumail@itu.int"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imousin\AppData\Roaming\Microsoft\Templates\POOL%20E%20-%20ITU\PE_BRcirc.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A28B9161B6CC940B1030497EA5ACB83" ma:contentTypeVersion="10" ma:contentTypeDescription="Create a new document." ma:contentTypeScope="" ma:versionID="595c2f330138fbbbc2c9c5e31c5abc28">
  <xsd:schema xmlns:xsd="http://www.w3.org/2001/XMLSchema" xmlns:xs="http://www.w3.org/2001/XMLSchema" xmlns:p="http://schemas.microsoft.com/office/2006/metadata/properties" xmlns:ns3="93d12d4f-d5bc-4c7d-9b83-262b42a78424" targetNamespace="http://schemas.microsoft.com/office/2006/metadata/properties" ma:root="true" ma:fieldsID="8af195bf8f56879536516bf5d7f2daaa" ns3:_="">
    <xsd:import namespace="93d12d4f-d5bc-4c7d-9b83-262b42a78424"/>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d12d4f-d5bc-4c7d-9b83-262b42a784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F1F6B3-2D0E-4833-9075-4A8A1EB2BADB}">
  <ds:schemaRefs>
    <ds:schemaRef ds:uri="http://schemas.microsoft.com/sharepoint/v3/contenttype/forms"/>
  </ds:schemaRefs>
</ds:datastoreItem>
</file>

<file path=customXml/itemProps2.xml><?xml version="1.0" encoding="utf-8"?>
<ds:datastoreItem xmlns:ds="http://schemas.openxmlformats.org/officeDocument/2006/customXml" ds:itemID="{8B4C86EF-95A8-432D-A38D-F30C267B2890}">
  <ds:schemaRefs>
    <ds:schemaRef ds:uri="http://purl.org/dc/terms/"/>
    <ds:schemaRef ds:uri="http://purl.org/dc/dcmitype/"/>
    <ds:schemaRef ds:uri="http://schemas.openxmlformats.org/package/2006/metadata/core-properties"/>
    <ds:schemaRef ds:uri="http://schemas.microsoft.com/office/2006/metadata/properties"/>
    <ds:schemaRef ds:uri="http://purl.org/dc/elements/1.1/"/>
    <ds:schemaRef ds:uri="http://schemas.microsoft.com/office/infopath/2007/PartnerControls"/>
    <ds:schemaRef ds:uri="http://schemas.microsoft.com/office/2006/documentManagement/types"/>
    <ds:schemaRef ds:uri="93d12d4f-d5bc-4c7d-9b83-262b42a78424"/>
    <ds:schemaRef ds:uri="http://www.w3.org/XML/1998/namespace"/>
  </ds:schemaRefs>
</ds:datastoreItem>
</file>

<file path=customXml/itemProps3.xml><?xml version="1.0" encoding="utf-8"?>
<ds:datastoreItem xmlns:ds="http://schemas.openxmlformats.org/officeDocument/2006/customXml" ds:itemID="{5A78BA12-3587-4D9E-9EBE-8A3F8ECD5FD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d12d4f-d5bc-4c7d-9b83-262b42a7842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C5557B12-ADF5-412A-89FB-3A748B84AF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PE_BRcirc.dotx</Template>
  <TotalTime>0</TotalTime>
  <Pages>4</Pages>
  <Words>818</Words>
  <Characters>5225</Characters>
  <Application>Microsoft Office Word</Application>
  <DocSecurity>4</DocSecurity>
  <Lines>43</Lines>
  <Paragraphs>12</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6031</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creator>Panoussopoulos, Sonia</dc:creator>
  <cp:lastModifiedBy>Panoussopoulos, Sonia</cp:lastModifiedBy>
  <cp:revision>2</cp:revision>
  <cp:lastPrinted>2020-03-10T14:13:00Z</cp:lastPrinted>
  <dcterms:created xsi:type="dcterms:W3CDTF">2020-07-10T14:48:00Z</dcterms:created>
  <dcterms:modified xsi:type="dcterms:W3CDTF">2020-07-10T14:48:00Z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y fmtid="{D5CDD505-2E9C-101B-9397-08002B2CF9AE}" pid="10" name="ContentTypeId">
    <vt:lpwstr>0x010100EA28B9161B6CC940B1030497EA5ACB83</vt:lpwstr>
  </property>
</Properties>
</file>