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A47703" w:rsidRPr="00D35752">
        <w:tc>
          <w:tcPr>
            <w:tcW w:w="8188" w:type="dxa"/>
            <w:vAlign w:val="center"/>
          </w:tcPr>
          <w:p w:rsidR="00A47703" w:rsidRPr="00054872" w:rsidRDefault="00A47703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47703" w:rsidRPr="00D35752" w:rsidRDefault="00AE443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A47703">
        <w:trPr>
          <w:cantSplit/>
        </w:trPr>
        <w:tc>
          <w:tcPr>
            <w:tcW w:w="5075" w:type="dxa"/>
          </w:tcPr>
          <w:p w:rsidR="00A47703" w:rsidRDefault="00A477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 xml:space="preserve">مكتب الاتصالات </w:t>
            </w:r>
            <w:proofErr w:type="spellStart"/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A47703" w:rsidRPr="00054872" w:rsidRDefault="00A47703">
      <w:pPr>
        <w:tabs>
          <w:tab w:val="left" w:pos="7513"/>
        </w:tabs>
      </w:pPr>
    </w:p>
    <w:p w:rsidR="00A47703" w:rsidRPr="00054872" w:rsidRDefault="00A47703">
      <w:pPr>
        <w:tabs>
          <w:tab w:val="left" w:pos="7513"/>
        </w:tabs>
      </w:pPr>
    </w:p>
    <w:tbl>
      <w:tblPr>
        <w:bidiVisual/>
        <w:tblW w:w="5000" w:type="pct"/>
        <w:tblLook w:val="0000"/>
      </w:tblPr>
      <w:tblGrid>
        <w:gridCol w:w="2476"/>
        <w:gridCol w:w="7379"/>
      </w:tblGrid>
      <w:tr w:rsidR="00A37BDC" w:rsidRPr="00054872" w:rsidTr="00A37BDC">
        <w:trPr>
          <w:cantSplit/>
        </w:trPr>
        <w:tc>
          <w:tcPr>
            <w:tcW w:w="1256" w:type="pct"/>
          </w:tcPr>
          <w:p w:rsidR="00A37BDC" w:rsidRPr="00030A0D" w:rsidRDefault="00A37BDC" w:rsidP="006C4908">
            <w:pPr>
              <w:bidi w:val="0"/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C5736C">
              <w:rPr>
                <w:rFonts w:ascii="Times" w:hAnsi="Times" w:hint="cs"/>
                <w:b/>
                <w:bCs/>
                <w:rtl/>
              </w:rPr>
              <w:t>الرسالة المعممة</w:t>
            </w:r>
            <w:r w:rsidRPr="00C5736C">
              <w:rPr>
                <w:rFonts w:ascii="Times" w:hAnsi="Times"/>
                <w:b/>
                <w:bCs/>
                <w:rtl/>
              </w:rPr>
              <w:br/>
            </w:r>
            <w:r w:rsidR="006C4908">
              <w:rPr>
                <w:b/>
                <w:bCs/>
                <w:lang w:val="en-US"/>
              </w:rPr>
              <w:t>5</w:t>
            </w:r>
            <w:r w:rsidRPr="00C5736C">
              <w:rPr>
                <w:b/>
                <w:bCs/>
              </w:rPr>
              <w:t>/LCCE/</w:t>
            </w:r>
            <w:bookmarkStart w:id="1" w:name="circnum"/>
            <w:bookmarkEnd w:id="1"/>
            <w:r w:rsidR="006C4908">
              <w:rPr>
                <w:b/>
                <w:bCs/>
              </w:rPr>
              <w:t>23</w:t>
            </w:r>
          </w:p>
        </w:tc>
        <w:tc>
          <w:tcPr>
            <w:tcW w:w="3744" w:type="pct"/>
          </w:tcPr>
          <w:p w:rsidR="00A37BDC" w:rsidRDefault="006C4908" w:rsidP="006C49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tl/>
                <w:lang w:val="en-US" w:bidi="ar-EG"/>
              </w:rPr>
            </w:pPr>
            <w:r>
              <w:rPr>
                <w:lang w:val="en-US"/>
              </w:rPr>
              <w:t>28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يناير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 w:rsidR="00A37BDC">
              <w:rPr>
                <w:lang w:val="en-US"/>
              </w:rPr>
              <w:t>201</w:t>
            </w:r>
            <w:r>
              <w:rPr>
                <w:lang w:val="en-US"/>
              </w:rPr>
              <w:t>1</w:t>
            </w:r>
          </w:p>
        </w:tc>
        <w:bookmarkStart w:id="2" w:name="ddate"/>
        <w:bookmarkEnd w:id="2"/>
      </w:tr>
    </w:tbl>
    <w:p w:rsidR="00A85EF0" w:rsidRDefault="00780028" w:rsidP="006C4908">
      <w:pPr>
        <w:pStyle w:val="Rectitle"/>
        <w:rPr>
          <w:rtl/>
          <w:lang w:val="en-US"/>
        </w:rPr>
      </w:pPr>
      <w:r w:rsidRPr="00EF2934">
        <w:rPr>
          <w:rFonts w:hint="cs"/>
          <w:rtl/>
        </w:rPr>
        <w:t>إلى إدارات الدول الأعضاء في الاتحاد</w:t>
      </w:r>
      <w:r w:rsidR="000E0085">
        <w:rPr>
          <w:rtl/>
        </w:rPr>
        <w:br/>
      </w:r>
      <w:r w:rsidRPr="00EF2934">
        <w:rPr>
          <w:rFonts w:hint="cs"/>
          <w:rtl/>
        </w:rPr>
        <w:t xml:space="preserve">وأعضاء قطاع الاتصالات </w:t>
      </w:r>
      <w:proofErr w:type="spellStart"/>
      <w:r w:rsidRPr="00EF2934">
        <w:rPr>
          <w:rFonts w:hint="cs"/>
          <w:rtl/>
        </w:rPr>
        <w:t>الراديوية</w:t>
      </w:r>
      <w:proofErr w:type="spellEnd"/>
      <w:r w:rsidR="000E0085">
        <w:rPr>
          <w:rFonts w:hint="cs"/>
          <w:rtl/>
        </w:rPr>
        <w:t xml:space="preserve"> </w:t>
      </w:r>
      <w:r w:rsidR="00030A0D">
        <w:rPr>
          <w:rFonts w:hint="cs"/>
          <w:rtl/>
        </w:rPr>
        <w:t>والمنتسبين إليه</w:t>
      </w:r>
      <w:r w:rsidR="000E0085">
        <w:rPr>
          <w:rtl/>
        </w:rPr>
        <w:br/>
      </w:r>
      <w:r w:rsidRPr="00EF2934">
        <w:rPr>
          <w:rFonts w:hint="cs"/>
          <w:rtl/>
        </w:rPr>
        <w:t xml:space="preserve">المشاركين في أعمال لجنة الدراسات </w:t>
      </w:r>
      <w:r w:rsidR="006C4908">
        <w:t>5</w:t>
      </w:r>
      <w:r w:rsidRPr="00EF2934">
        <w:rPr>
          <w:rFonts w:hint="cs"/>
          <w:rtl/>
        </w:rPr>
        <w:t xml:space="preserve"> للاتصالات </w:t>
      </w:r>
      <w:proofErr w:type="spellStart"/>
      <w:r w:rsidRPr="00EF2934">
        <w:rPr>
          <w:rFonts w:hint="cs"/>
          <w:rtl/>
        </w:rPr>
        <w:t>الراديوية</w:t>
      </w:r>
      <w:proofErr w:type="spellEnd"/>
    </w:p>
    <w:p w:rsidR="00781C1F" w:rsidRDefault="00781C1F" w:rsidP="00780028">
      <w:pPr>
        <w:tabs>
          <w:tab w:val="clear" w:pos="794"/>
        </w:tabs>
        <w:spacing w:line="185" w:lineRule="auto"/>
        <w:ind w:left="1134" w:hanging="1134"/>
        <w:rPr>
          <w:rFonts w:ascii="Times New Roman Bold" w:hAnsi="Times New Roman Bold"/>
          <w:b/>
          <w:bCs/>
        </w:rPr>
      </w:pPr>
    </w:p>
    <w:p w:rsidR="00780028" w:rsidRDefault="00A85EF0" w:rsidP="006C4908">
      <w:pPr>
        <w:tabs>
          <w:tab w:val="clear" w:pos="794"/>
        </w:tabs>
        <w:spacing w:line="185" w:lineRule="auto"/>
        <w:ind w:left="1134" w:hanging="1134"/>
        <w:rPr>
          <w:b/>
          <w:bCs/>
          <w:spacing w:val="-4"/>
          <w:rtl/>
          <w:lang w:val="en-US"/>
        </w:rPr>
      </w:pPr>
      <w:r>
        <w:rPr>
          <w:rFonts w:ascii="Times New Roman Bold" w:hAnsi="Times New Roman Bold" w:hint="cs"/>
          <w:b/>
          <w:bCs/>
          <w:rtl/>
        </w:rPr>
        <w:t>الموضوع:</w:t>
      </w:r>
      <w:r>
        <w:rPr>
          <w:rFonts w:ascii="Times New Roman Bold" w:hAnsi="Times New Roman Bold"/>
          <w:b/>
          <w:bCs/>
          <w:rtl/>
        </w:rPr>
        <w:tab/>
      </w:r>
      <w:r w:rsidR="00780028" w:rsidRPr="00CC61D3">
        <w:rPr>
          <w:rFonts w:hint="cs"/>
          <w:b/>
          <w:bCs/>
          <w:rtl/>
        </w:rPr>
        <w:t xml:space="preserve">لجنة الدراسات </w:t>
      </w:r>
      <w:r w:rsidR="006C4908">
        <w:rPr>
          <w:b/>
          <w:bCs/>
        </w:rPr>
        <w:t>5</w:t>
      </w:r>
      <w:r w:rsidR="00780028" w:rsidRPr="00CC61D3">
        <w:rPr>
          <w:rFonts w:hint="cs"/>
          <w:b/>
          <w:bCs/>
          <w:rtl/>
        </w:rPr>
        <w:t xml:space="preserve"> للاتصالات </w:t>
      </w:r>
      <w:proofErr w:type="spellStart"/>
      <w:r w:rsidR="00780028" w:rsidRPr="00CC61D3">
        <w:rPr>
          <w:rFonts w:hint="cs"/>
          <w:b/>
          <w:bCs/>
          <w:rtl/>
        </w:rPr>
        <w:t>الراديوية</w:t>
      </w:r>
      <w:proofErr w:type="spellEnd"/>
    </w:p>
    <w:p w:rsidR="00A85EF0" w:rsidRDefault="00780028" w:rsidP="00A37BDC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1134"/>
        </w:tabs>
        <w:spacing w:after="480"/>
        <w:rPr>
          <w:rFonts w:ascii="Times New Roman Bold" w:hAnsi="Times New Roman Bold"/>
          <w:b/>
          <w:bCs/>
          <w:rtl/>
          <w:lang w:val="en-US"/>
        </w:rPr>
      </w:pPr>
      <w:r>
        <w:rPr>
          <w:rFonts w:hAnsi="Times New Roman Bold" w:hint="cs"/>
          <w:b/>
          <w:bCs/>
          <w:spacing w:val="-4"/>
          <w:rtl/>
        </w:rPr>
        <w:tab/>
      </w:r>
      <w:r>
        <w:rPr>
          <w:rFonts w:hAnsi="Times New Roman Bold" w:hint="cs"/>
          <w:b/>
          <w:bCs/>
          <w:spacing w:val="-4"/>
          <w:rtl/>
        </w:rPr>
        <w:tab/>
        <w:t>-</w:t>
      </w:r>
      <w:r>
        <w:rPr>
          <w:rFonts w:hAnsi="Times New Roman Bold" w:hint="cs"/>
          <w:b/>
          <w:bCs/>
          <w:spacing w:val="-4"/>
          <w:rtl/>
        </w:rPr>
        <w:tab/>
      </w:r>
      <w:r w:rsidRPr="00CC61D3">
        <w:rPr>
          <w:rFonts w:hint="cs"/>
          <w:b/>
          <w:bCs/>
          <w:rtl/>
        </w:rPr>
        <w:t>اقتراح لاعتماد مشروع مراجعة توصية عن طريق المراسلة</w:t>
      </w:r>
    </w:p>
    <w:p w:rsidR="00780028" w:rsidRDefault="00780028" w:rsidP="006C4908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قررت لجنة الدراسات </w:t>
      </w:r>
      <w:r w:rsidR="006C4908"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للاتصالات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في اجتماعها المنعقد يومي </w:t>
      </w:r>
      <w:r w:rsidR="006C4908">
        <w:rPr>
          <w:lang w:val="en-US" w:bidi="ar-EG"/>
        </w:rPr>
        <w:t>22</w:t>
      </w:r>
      <w:r w:rsidR="006C4908">
        <w:rPr>
          <w:rFonts w:hint="cs"/>
          <w:rtl/>
          <w:lang w:val="en-US" w:bidi="ar-EG"/>
        </w:rPr>
        <w:t xml:space="preserve"> و</w:t>
      </w:r>
      <w:r w:rsidR="006C4908">
        <w:rPr>
          <w:lang w:val="en-US" w:bidi="ar-EG"/>
        </w:rPr>
        <w:t>23</w:t>
      </w:r>
      <w:r w:rsidR="006C4908">
        <w:rPr>
          <w:rFonts w:hint="cs"/>
          <w:rtl/>
          <w:lang w:val="en-US" w:bidi="ar-EG"/>
        </w:rPr>
        <w:t xml:space="preserve"> نوفمبر</w:t>
      </w:r>
      <w:r w:rsidR="00A37BDC">
        <w:rPr>
          <w:rFonts w:hint="cs"/>
          <w:rtl/>
          <w:lang w:val="en-US" w:bidi="ar-EG"/>
        </w:rPr>
        <w:t xml:space="preserve"> </w:t>
      </w:r>
      <w:r w:rsidR="00A37BDC">
        <w:rPr>
          <w:lang w:val="en-US" w:bidi="ar-EG"/>
        </w:rPr>
        <w:t>2010</w:t>
      </w:r>
      <w:r>
        <w:rPr>
          <w:rFonts w:hint="cs"/>
          <w:rtl/>
          <w:lang w:val="en-US" w:bidi="ar-EG"/>
        </w:rPr>
        <w:t xml:space="preserve"> أن تلتمس اعتماد مشروع مراجعة توصية وفقاً للفقرة </w:t>
      </w:r>
      <w:r>
        <w:rPr>
          <w:lang w:val="en-US" w:bidi="ar-EG"/>
        </w:rPr>
        <w:t>3.2.10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 (اعتماد لجنة دراسات للتوصيات عن طريق المراسلة). ويرد في الملحق عنوان </w:t>
      </w:r>
      <w:r w:rsidR="00A37BDC">
        <w:rPr>
          <w:rFonts w:hint="cs"/>
          <w:rtl/>
          <w:lang w:val="en-US" w:bidi="ar-EG"/>
        </w:rPr>
        <w:t>مشروع التوصية وملخص لها</w:t>
      </w:r>
      <w:r>
        <w:rPr>
          <w:rFonts w:hint="cs"/>
          <w:rtl/>
          <w:lang w:val="en-US" w:bidi="ar-EG"/>
        </w:rPr>
        <w:t>.</w:t>
      </w:r>
    </w:p>
    <w:p w:rsidR="00780028" w:rsidRDefault="00780028" w:rsidP="006C4908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وسوف تمتد فترة النظر</w:t>
      </w:r>
      <w:r w:rsidR="00484B4E">
        <w:rPr>
          <w:rFonts w:hint="cs"/>
          <w:rtl/>
          <w:lang w:val="en-US" w:bidi="ar-EG"/>
        </w:rPr>
        <w:t xml:space="preserve"> </w:t>
      </w:r>
      <w:r w:rsidR="001E1DDB">
        <w:rPr>
          <w:rFonts w:hint="cs"/>
          <w:rtl/>
          <w:lang w:val="en-US" w:bidi="ar-EG"/>
        </w:rPr>
        <w:t xml:space="preserve">في المراجعة </w:t>
      </w:r>
      <w:r>
        <w:rPr>
          <w:rFonts w:hint="cs"/>
          <w:rtl/>
          <w:lang w:val="en-US" w:bidi="ar-EG"/>
        </w:rPr>
        <w:t xml:space="preserve">لمدة شهرين حتى </w:t>
      </w:r>
      <w:r w:rsidR="006C4908">
        <w:rPr>
          <w:u w:val="single"/>
          <w:lang w:val="en-US" w:bidi="ar-EG"/>
        </w:rPr>
        <w:t>28</w:t>
      </w:r>
      <w:r w:rsidR="006C4908">
        <w:rPr>
          <w:rFonts w:hint="cs"/>
          <w:u w:val="single"/>
          <w:rtl/>
          <w:lang w:val="en-US" w:bidi="ar-EG"/>
        </w:rPr>
        <w:t xml:space="preserve"> مارس</w:t>
      </w:r>
      <w:r w:rsidR="00A37BDC">
        <w:rPr>
          <w:rFonts w:hint="cs"/>
          <w:u w:val="single"/>
          <w:rtl/>
          <w:lang w:val="en-US" w:bidi="ar-EG"/>
        </w:rPr>
        <w:t xml:space="preserve"> </w:t>
      </w:r>
      <w:r w:rsidR="00A37BDC">
        <w:rPr>
          <w:u w:val="single"/>
          <w:lang w:val="en-US" w:bidi="ar-EG"/>
        </w:rPr>
        <w:t>2011</w:t>
      </w:r>
      <w:r>
        <w:rPr>
          <w:rFonts w:hint="cs"/>
          <w:rtl/>
          <w:lang w:val="en-US" w:bidi="ar-EG"/>
        </w:rPr>
        <w:t xml:space="preserve">. وإذا لم يتلق المكتب أي اعتراض من الدول الأعضاء أثناء هذه المهلة عندئذ يشرع في </w:t>
      </w:r>
      <w:r w:rsidR="00A37BDC">
        <w:rPr>
          <w:rFonts w:hint="cs"/>
          <w:rtl/>
          <w:lang w:val="en-US" w:bidi="ar-EG"/>
        </w:rPr>
        <w:t xml:space="preserve">إجراء </w:t>
      </w:r>
      <w:r>
        <w:rPr>
          <w:rFonts w:hint="cs"/>
          <w:rtl/>
          <w:lang w:val="en-US" w:bidi="ar-EG"/>
        </w:rPr>
        <w:t xml:space="preserve">الموافقة بالتشاور المنصوص عليه في الفقرة </w:t>
      </w:r>
      <w:r>
        <w:rPr>
          <w:lang w:val="en-US" w:bidi="ar-EG"/>
        </w:rPr>
        <w:t>5.4.10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. ويرجى مع ذلك من أي دولة عضو تعترض على استمرار إجراء الموافقة </w:t>
      </w:r>
      <w:r w:rsidRPr="008B2285">
        <w:rPr>
          <w:rFonts w:hint="cs"/>
          <w:rtl/>
          <w:lang w:val="en-US" w:bidi="ar-EG"/>
        </w:rPr>
        <w:t xml:space="preserve">على </w:t>
      </w:r>
      <w:r w:rsidR="001E1DDB">
        <w:rPr>
          <w:rFonts w:hint="cs"/>
          <w:rtl/>
          <w:lang w:val="en-US" w:bidi="ar-EG"/>
        </w:rPr>
        <w:t xml:space="preserve">مشروع </w:t>
      </w:r>
      <w:r w:rsidR="00A37BDC">
        <w:rPr>
          <w:rFonts w:hint="cs"/>
          <w:rtl/>
          <w:lang w:val="en-US" w:bidi="ar-EG"/>
        </w:rPr>
        <w:t>ال</w:t>
      </w:r>
      <w:r w:rsidR="001E1DDB">
        <w:rPr>
          <w:rFonts w:hint="cs"/>
          <w:rtl/>
          <w:lang w:val="en-US" w:bidi="ar-EG"/>
        </w:rPr>
        <w:t>توصية</w:t>
      </w:r>
      <w:r>
        <w:rPr>
          <w:rFonts w:hint="cs"/>
          <w:rtl/>
          <w:lang w:val="en-US" w:bidi="ar-EG"/>
        </w:rPr>
        <w:t xml:space="preserve"> أن تخطر مدير المكتب بسبب الاعتراض وأن توضح التغييرات الممكنة في النص بهدف تسوية المسألة.</w:t>
      </w:r>
    </w:p>
    <w:p w:rsidR="00780028" w:rsidRPr="00401314" w:rsidRDefault="00780028" w:rsidP="00F34555">
      <w:pPr>
        <w:rPr>
          <w:spacing w:val="-4"/>
          <w:rtl/>
          <w:lang w:val="en-US" w:bidi="ar-SY"/>
        </w:rPr>
      </w:pPr>
      <w:r w:rsidRPr="00401314">
        <w:rPr>
          <w:spacing w:val="-4"/>
          <w:rtl/>
          <w:lang w:val="en-US" w:bidi="ar-EG"/>
        </w:rPr>
        <w:br w:type="page"/>
      </w:r>
      <w:r w:rsidRPr="00401314">
        <w:rPr>
          <w:rFonts w:hint="cs"/>
          <w:spacing w:val="-4"/>
          <w:rtl/>
          <w:lang w:val="en-US" w:bidi="ar-SY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F34555" w:rsidRPr="00401314">
        <w:rPr>
          <w:rFonts w:hint="cs"/>
          <w:spacing w:val="-4"/>
          <w:rtl/>
          <w:lang w:val="en-US" w:bidi="ar-SY"/>
        </w:rPr>
        <w:t xml:space="preserve">مشروع التوصية </w:t>
      </w:r>
      <w:r w:rsidRPr="00401314">
        <w:rPr>
          <w:rFonts w:hint="cs"/>
          <w:spacing w:val="-4"/>
          <w:rtl/>
          <w:lang w:val="en-US" w:bidi="ar-SY"/>
        </w:rPr>
        <w:t xml:space="preserve">المذكورة في هذه الرسالة أن تبلغ الأمانة بهذه المعلومات بأسرع ما يمكن. ويمكن </w:t>
      </w:r>
      <w:proofErr w:type="spellStart"/>
      <w:r w:rsidRPr="00401314">
        <w:rPr>
          <w:rFonts w:hint="cs"/>
          <w:spacing w:val="-4"/>
          <w:rtl/>
          <w:lang w:val="en-US" w:bidi="ar-SY"/>
        </w:rPr>
        <w:t>الاطلاع</w:t>
      </w:r>
      <w:proofErr w:type="spellEnd"/>
      <w:r w:rsidRPr="00401314">
        <w:rPr>
          <w:rFonts w:hint="cs"/>
          <w:spacing w:val="-4"/>
          <w:rtl/>
          <w:lang w:val="en-US" w:bidi="ar-SY"/>
        </w:rPr>
        <w:t xml:space="preserve"> على السياسة المشتركة </w:t>
      </w:r>
      <w:proofErr w:type="spellStart"/>
      <w:r w:rsidRPr="00401314">
        <w:rPr>
          <w:rFonts w:hint="cs"/>
          <w:spacing w:val="-4"/>
          <w:rtl/>
          <w:lang w:val="en-US" w:bidi="ar-SY"/>
        </w:rPr>
        <w:t>للبراءات</w:t>
      </w:r>
      <w:proofErr w:type="spellEnd"/>
      <w:r w:rsidRPr="00401314">
        <w:rPr>
          <w:rFonts w:hint="cs"/>
          <w:spacing w:val="-4"/>
          <w:rtl/>
          <w:lang w:val="en-US" w:bidi="ar-SY"/>
        </w:rPr>
        <w:t xml:space="preserve"> "</w:t>
      </w:r>
      <w:r w:rsidRPr="00401314">
        <w:rPr>
          <w:spacing w:val="-4"/>
        </w:rPr>
        <w:t>ITU-T/ITU-R/ISO/IEC</w:t>
      </w:r>
      <w:r w:rsidRPr="00401314">
        <w:rPr>
          <w:rFonts w:hint="cs"/>
          <w:spacing w:val="-4"/>
          <w:rtl/>
          <w:lang w:val="en-US" w:bidi="ar-SY"/>
        </w:rPr>
        <w:t xml:space="preserve">" في الموقع الإلكتروني </w:t>
      </w:r>
      <w:hyperlink r:id="rId8" w:history="1">
        <w:r w:rsidR="00185FF0" w:rsidRPr="00401314">
          <w:rPr>
            <w:rStyle w:val="Hyperlink"/>
            <w:spacing w:val="-4"/>
          </w:rPr>
          <w:t>http://www.itu.int/ITU</w:t>
        </w:r>
        <w:r w:rsidR="00185FF0" w:rsidRPr="00401314">
          <w:rPr>
            <w:rStyle w:val="Hyperlink"/>
            <w:spacing w:val="-4"/>
          </w:rPr>
          <w:noBreakHyphen/>
          <w:t>T/dbase/patent/patent-policy.html</w:t>
        </w:r>
      </w:hyperlink>
      <w:r w:rsidRPr="00401314">
        <w:rPr>
          <w:rFonts w:hint="cs"/>
          <w:spacing w:val="-4"/>
          <w:rtl/>
          <w:lang w:val="en-US" w:bidi="ar-SY"/>
        </w:rPr>
        <w:t>.</w:t>
      </w:r>
    </w:p>
    <w:p w:rsidR="00780028" w:rsidRPr="00CB4CC7" w:rsidRDefault="00790441" w:rsidP="00780028">
      <w:pPr>
        <w:spacing w:before="1440"/>
        <w:ind w:left="6379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 xml:space="preserve">فرانسوا </w:t>
      </w:r>
      <w:proofErr w:type="spellStart"/>
      <w:r>
        <w:rPr>
          <w:rFonts w:hint="cs"/>
          <w:sz w:val="30"/>
          <w:rtl/>
          <w:lang w:val="en-US"/>
        </w:rPr>
        <w:t>رانسي</w:t>
      </w:r>
      <w:proofErr w:type="spellEnd"/>
      <w:r w:rsidR="00780028" w:rsidRPr="00CB4CC7">
        <w:rPr>
          <w:sz w:val="30"/>
          <w:rtl/>
          <w:lang w:val="en-US"/>
        </w:rPr>
        <w:br/>
        <w:t xml:space="preserve">مدير مكتب الاتصالات </w:t>
      </w:r>
      <w:proofErr w:type="spellStart"/>
      <w:r w:rsidR="00780028" w:rsidRPr="00CB4CC7">
        <w:rPr>
          <w:sz w:val="30"/>
          <w:rtl/>
          <w:lang w:val="en-US"/>
        </w:rPr>
        <w:t>الراديوية</w:t>
      </w:r>
      <w:proofErr w:type="spellEnd"/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lang w:bidi="ar-EG"/>
        </w:rPr>
      </w:pPr>
    </w:p>
    <w:p w:rsidR="00780028" w:rsidRPr="00E26235" w:rsidRDefault="00185FF0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line="185" w:lineRule="auto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الملحق</w:t>
      </w:r>
      <w:r w:rsidR="00780028" w:rsidRPr="00E26235">
        <w:rPr>
          <w:rFonts w:hint="cs"/>
          <w:rtl/>
          <w:lang w:val="en-US"/>
        </w:rPr>
        <w:t>:</w:t>
      </w:r>
      <w:r w:rsidR="001139B5">
        <w:rPr>
          <w:rFonts w:hint="cs"/>
          <w:rtl/>
          <w:lang w:val="en-US"/>
        </w:rPr>
        <w:tab/>
      </w:r>
      <w:r w:rsidR="00780028" w:rsidRPr="00E26235">
        <w:rPr>
          <w:rFonts w:hint="cs"/>
          <w:rtl/>
          <w:lang w:val="en-US"/>
        </w:rPr>
        <w:t xml:space="preserve">عنوان مشروع </w:t>
      </w:r>
      <w:r w:rsidR="00F34555" w:rsidRPr="00E26235">
        <w:rPr>
          <w:rFonts w:hint="cs"/>
          <w:rtl/>
          <w:lang w:val="en-US"/>
        </w:rPr>
        <w:t>التوصية وملخص لها</w:t>
      </w:r>
    </w:p>
    <w:p w:rsidR="00780028" w:rsidRPr="00E26235" w:rsidRDefault="003D6568" w:rsidP="00790441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 w:after="600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الوثائق</w:t>
      </w:r>
      <w:r w:rsidR="00780028" w:rsidRPr="00E26235">
        <w:rPr>
          <w:rFonts w:hint="cs"/>
          <w:b/>
          <w:bCs/>
          <w:rtl/>
          <w:lang w:val="en-US"/>
        </w:rPr>
        <w:t xml:space="preserve"> المرفقة:</w:t>
      </w:r>
      <w:r w:rsidR="001139B5">
        <w:rPr>
          <w:rFonts w:hint="cs"/>
          <w:rtl/>
          <w:lang w:val="en-US"/>
        </w:rPr>
        <w:tab/>
      </w:r>
      <w:r w:rsidR="00F34555" w:rsidRPr="00E26235">
        <w:rPr>
          <w:rFonts w:hint="cs"/>
          <w:rtl/>
          <w:lang w:val="en-US"/>
        </w:rPr>
        <w:t xml:space="preserve">الوثيقة </w:t>
      </w:r>
      <w:r w:rsidR="00790441">
        <w:rPr>
          <w:lang w:val="en-US"/>
        </w:rPr>
        <w:t>5/209</w:t>
      </w:r>
      <w:r w:rsidRPr="00E26235">
        <w:rPr>
          <w:lang w:val="en-US"/>
        </w:rPr>
        <w:t>(Rev.</w:t>
      </w:r>
      <w:r w:rsidR="00790441">
        <w:rPr>
          <w:lang w:val="en-US"/>
        </w:rPr>
        <w:t>3</w:t>
      </w:r>
      <w:r w:rsidRPr="00E26235">
        <w:rPr>
          <w:lang w:val="en-US"/>
        </w:rPr>
        <w:t>)</w:t>
      </w:r>
      <w:r w:rsidR="00780028" w:rsidRPr="00E26235">
        <w:rPr>
          <w:rFonts w:hint="cs"/>
          <w:rtl/>
          <w:lang w:val="en-US"/>
        </w:rPr>
        <w:t xml:space="preserve"> على قرص </w:t>
      </w:r>
      <w:r w:rsidR="00780028" w:rsidRPr="00E26235">
        <w:rPr>
          <w:lang w:val="en-US"/>
        </w:rPr>
        <w:t>CD-ROM</w:t>
      </w:r>
    </w:p>
    <w:p w:rsidR="00780028" w:rsidRDefault="00780028" w:rsidP="0078002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0" w:after="600"/>
        <w:rPr>
          <w:sz w:val="18"/>
          <w:szCs w:val="24"/>
          <w:u w:val="single"/>
          <w:rtl/>
          <w:lang w:val="en-US" w:bidi="ar-EG"/>
        </w:rPr>
      </w:pPr>
    </w:p>
    <w:p w:rsidR="00780028" w:rsidRDefault="00780028" w:rsidP="00780028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780028" w:rsidRDefault="00780028" w:rsidP="00790441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إدارات الدول الأعضاء </w:t>
      </w:r>
      <w:r w:rsidR="00EB4447">
        <w:rPr>
          <w:rFonts w:hint="cs"/>
          <w:sz w:val="18"/>
          <w:szCs w:val="24"/>
          <w:rtl/>
          <w:lang w:val="en-US"/>
        </w:rPr>
        <w:t xml:space="preserve">بالاتحاد </w:t>
      </w:r>
      <w:r>
        <w:rPr>
          <w:rFonts w:hint="cs"/>
          <w:sz w:val="18"/>
          <w:szCs w:val="24"/>
          <w:rtl/>
          <w:lang w:val="en-US"/>
        </w:rPr>
        <w:t xml:space="preserve">وأعضاء قطاع الاتصالات </w:t>
      </w:r>
      <w:proofErr w:type="spellStart"/>
      <w:r>
        <w:rPr>
          <w:rFonts w:hint="cs"/>
          <w:sz w:val="18"/>
          <w:szCs w:val="24"/>
          <w:rtl/>
          <w:lang w:val="en-US"/>
        </w:rPr>
        <w:t>الراديوية</w:t>
      </w:r>
      <w:proofErr w:type="spellEnd"/>
      <w:r>
        <w:rPr>
          <w:rFonts w:hint="cs"/>
          <w:sz w:val="18"/>
          <w:szCs w:val="24"/>
          <w:rtl/>
          <w:lang w:val="en-US"/>
        </w:rPr>
        <w:t xml:space="preserve"> المشاركون في أعمال لجنة الدراسات </w:t>
      </w:r>
      <w:r w:rsidR="00790441">
        <w:rPr>
          <w:sz w:val="18"/>
          <w:szCs w:val="24"/>
          <w:lang w:val="en-US"/>
        </w:rPr>
        <w:t>5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</w:t>
      </w:r>
      <w:proofErr w:type="spellStart"/>
      <w:r>
        <w:rPr>
          <w:rFonts w:hint="cs"/>
          <w:sz w:val="18"/>
          <w:szCs w:val="24"/>
          <w:rtl/>
          <w:lang w:val="en-US" w:bidi="ar-EG"/>
        </w:rPr>
        <w:t>الراديوية</w:t>
      </w:r>
      <w:proofErr w:type="spellEnd"/>
    </w:p>
    <w:p w:rsidR="00780028" w:rsidRDefault="00780028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</w:t>
      </w:r>
      <w:proofErr w:type="spellStart"/>
      <w:r>
        <w:rPr>
          <w:rFonts w:hint="cs"/>
          <w:sz w:val="18"/>
          <w:szCs w:val="24"/>
          <w:rtl/>
          <w:lang w:val="en-US"/>
        </w:rPr>
        <w:t>الراديوية</w:t>
      </w:r>
      <w:proofErr w:type="spellEnd"/>
      <w:r>
        <w:rPr>
          <w:rFonts w:hint="cs"/>
          <w:sz w:val="18"/>
          <w:szCs w:val="24"/>
          <w:rtl/>
          <w:lang w:val="en-US"/>
        </w:rPr>
        <w:t xml:space="preserve"> المشاركون في أعمال لجنة الدراسات </w:t>
      </w:r>
      <w:r w:rsidR="00790441">
        <w:rPr>
          <w:sz w:val="18"/>
          <w:szCs w:val="24"/>
          <w:lang w:val="en-US"/>
        </w:rPr>
        <w:t>5</w:t>
      </w:r>
      <w:r>
        <w:rPr>
          <w:rFonts w:hint="cs"/>
          <w:sz w:val="18"/>
          <w:szCs w:val="24"/>
          <w:rtl/>
          <w:lang w:val="en-US"/>
        </w:rPr>
        <w:t xml:space="preserve"> للاتصالات </w:t>
      </w:r>
      <w:proofErr w:type="spellStart"/>
      <w:r>
        <w:rPr>
          <w:rFonts w:hint="cs"/>
          <w:sz w:val="18"/>
          <w:szCs w:val="24"/>
          <w:rtl/>
          <w:lang w:val="en-US"/>
        </w:rPr>
        <w:t>الراديوية</w:t>
      </w:r>
      <w:proofErr w:type="spellEnd"/>
    </w:p>
    <w:p w:rsidR="00780028" w:rsidRDefault="00780028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رئيس لجنة الدراسات </w:t>
      </w:r>
      <w:r w:rsidR="00790441">
        <w:rPr>
          <w:sz w:val="18"/>
          <w:szCs w:val="24"/>
          <w:lang w:val="en-US"/>
        </w:rPr>
        <w:t>5</w:t>
      </w:r>
      <w:r>
        <w:rPr>
          <w:rFonts w:hint="cs"/>
          <w:sz w:val="18"/>
          <w:szCs w:val="24"/>
          <w:rtl/>
          <w:lang w:val="en-US"/>
        </w:rPr>
        <w:t xml:space="preserve"> </w:t>
      </w:r>
      <w:r>
        <w:rPr>
          <w:rFonts w:hint="cs"/>
          <w:sz w:val="18"/>
          <w:szCs w:val="24"/>
          <w:rtl/>
          <w:lang w:val="en-US" w:bidi="ar-EG"/>
        </w:rPr>
        <w:t>ل</w:t>
      </w:r>
      <w:r>
        <w:rPr>
          <w:rFonts w:hint="cs"/>
          <w:sz w:val="18"/>
          <w:szCs w:val="24"/>
          <w:rtl/>
          <w:lang w:val="en-US"/>
        </w:rPr>
        <w:t xml:space="preserve">لاتصالات </w:t>
      </w:r>
      <w:proofErr w:type="spellStart"/>
      <w:r>
        <w:rPr>
          <w:rFonts w:hint="cs"/>
          <w:sz w:val="18"/>
          <w:szCs w:val="24"/>
          <w:rtl/>
          <w:lang w:val="en-US"/>
        </w:rPr>
        <w:t>الراديوية</w:t>
      </w:r>
      <w:proofErr w:type="spellEnd"/>
      <w:r>
        <w:rPr>
          <w:rFonts w:hint="cs"/>
          <w:sz w:val="18"/>
          <w:szCs w:val="24"/>
          <w:rtl/>
          <w:lang w:val="en-US"/>
        </w:rPr>
        <w:t xml:space="preserve"> ونواب الرئيس</w:t>
      </w:r>
    </w:p>
    <w:p w:rsidR="00780028" w:rsidRDefault="00780028" w:rsidP="00780028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الأمين العام للاتحاد ومدير مكتب </w:t>
      </w:r>
      <w:proofErr w:type="spellStart"/>
      <w:r>
        <w:rPr>
          <w:rFonts w:hint="cs"/>
          <w:sz w:val="18"/>
          <w:szCs w:val="24"/>
          <w:rtl/>
          <w:lang w:val="en-US"/>
        </w:rPr>
        <w:t>تقييس</w:t>
      </w:r>
      <w:proofErr w:type="spellEnd"/>
      <w:r>
        <w:rPr>
          <w:rFonts w:hint="cs"/>
          <w:sz w:val="18"/>
          <w:szCs w:val="24"/>
          <w:rtl/>
          <w:lang w:val="en-US"/>
        </w:rPr>
        <w:t xml:space="preserve"> الاتصالات ومدير مكتب تنمية الاتصالات</w:t>
      </w:r>
    </w:p>
    <w:p w:rsidR="00780028" w:rsidRPr="00351E89" w:rsidRDefault="00780028" w:rsidP="0022071D">
      <w:pPr>
        <w:pStyle w:val="AnnexNo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tl/>
        </w:rPr>
      </w:pPr>
      <w:r>
        <w:rPr>
          <w:rtl/>
        </w:rPr>
        <w:br w:type="page"/>
      </w:r>
      <w:r w:rsidRPr="00351E89">
        <w:rPr>
          <w:rFonts w:hint="cs"/>
          <w:rtl/>
        </w:rPr>
        <w:t>الملحـق</w:t>
      </w:r>
    </w:p>
    <w:p w:rsidR="00780028" w:rsidRDefault="00780028" w:rsidP="0022071D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</w:pPr>
      <w:r w:rsidRPr="00261627">
        <w:rPr>
          <w:rFonts w:hint="cs"/>
          <w:rtl/>
        </w:rPr>
        <w:t xml:space="preserve">عنوان </w:t>
      </w:r>
      <w:r w:rsidR="00F34555">
        <w:rPr>
          <w:rFonts w:hint="cs"/>
          <w:rtl/>
        </w:rPr>
        <w:t>مشروع التوصية وملخص لها</w:t>
      </w:r>
    </w:p>
    <w:p w:rsidR="00B90A56" w:rsidRPr="00B90A56" w:rsidRDefault="00B90A56" w:rsidP="00B90A56">
      <w:pPr>
        <w:rPr>
          <w:rtl/>
          <w:lang w:val="en-US" w:bidi="ar-EG"/>
        </w:rPr>
      </w:pPr>
    </w:p>
    <w:p w:rsidR="007E2A64" w:rsidRPr="00555769" w:rsidRDefault="007E2A64" w:rsidP="008D0D12">
      <w:pPr>
        <w:tabs>
          <w:tab w:val="clear" w:pos="794"/>
          <w:tab w:val="clear" w:pos="1191"/>
          <w:tab w:val="clear" w:pos="1588"/>
          <w:tab w:val="clear" w:pos="1985"/>
          <w:tab w:val="left" w:pos="7796"/>
          <w:tab w:val="right" w:pos="9639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 xml:space="preserve">مشروع </w:t>
      </w:r>
      <w:r w:rsidR="008B1561">
        <w:rPr>
          <w:rFonts w:hint="cs"/>
          <w:u w:val="single"/>
          <w:rtl/>
          <w:lang w:bidi="ar-EG"/>
        </w:rPr>
        <w:t xml:space="preserve">مراجعة </w:t>
      </w:r>
      <w:r w:rsidRPr="0041537C">
        <w:rPr>
          <w:rFonts w:hint="cs"/>
          <w:u w:val="single"/>
          <w:rtl/>
          <w:lang w:bidi="ar-EG"/>
        </w:rPr>
        <w:t xml:space="preserve">التوصية </w:t>
      </w:r>
      <w:r w:rsidRPr="0041537C">
        <w:rPr>
          <w:u w:val="single"/>
          <w:lang w:val="en-US" w:bidi="ar-EG"/>
        </w:rPr>
        <w:t>ITU-R F.</w:t>
      </w:r>
      <w:r w:rsidR="00F34555">
        <w:rPr>
          <w:u w:val="single"/>
          <w:lang w:val="en-US" w:bidi="ar-EG"/>
        </w:rPr>
        <w:t xml:space="preserve"> 7</w:t>
      </w:r>
      <w:r w:rsidR="008738DA">
        <w:rPr>
          <w:u w:val="single"/>
          <w:lang w:val="en-US" w:bidi="ar-EG"/>
        </w:rPr>
        <w:t>5</w:t>
      </w:r>
      <w:r w:rsidR="00F34555">
        <w:rPr>
          <w:u w:val="single"/>
          <w:lang w:val="en-US" w:bidi="ar-EG"/>
        </w:rPr>
        <w:t>8-</w:t>
      </w:r>
      <w:r w:rsidR="008738DA">
        <w:rPr>
          <w:u w:val="single"/>
          <w:lang w:val="en-US" w:bidi="ar-EG"/>
        </w:rPr>
        <w:t>4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 w:rsidR="008738DA">
        <w:rPr>
          <w:lang w:val="en-US"/>
        </w:rPr>
        <w:t>5/209</w:t>
      </w:r>
      <w:r>
        <w:rPr>
          <w:lang w:val="en-US"/>
        </w:rPr>
        <w:t>(Rev.</w:t>
      </w:r>
      <w:r w:rsidR="008738DA">
        <w:rPr>
          <w:lang w:val="en-US"/>
        </w:rPr>
        <w:t>3</w:t>
      </w:r>
      <w:r>
        <w:rPr>
          <w:lang w:val="en-US"/>
        </w:rPr>
        <w:t>)</w:t>
      </w:r>
    </w:p>
    <w:p w:rsidR="007E2A64" w:rsidRPr="000F25E7" w:rsidRDefault="008738DA" w:rsidP="00E52728">
      <w:pPr>
        <w:pStyle w:val="Chaptitle"/>
        <w:spacing w:before="360"/>
        <w:rPr>
          <w:b w:val="0"/>
          <w:bCs/>
          <w:sz w:val="3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val="en-US" w:bidi="ar-EG"/>
        </w:rPr>
        <w:t>اعتبارات متعلقة بوضع معايير التقاسم</w:t>
      </w:r>
      <w:r>
        <w:rPr>
          <w:b w:val="0"/>
          <w:bCs/>
          <w:sz w:val="36"/>
          <w:szCs w:val="36"/>
          <w:rtl/>
          <w:lang w:val="en-US" w:bidi="ar-EG"/>
        </w:rPr>
        <w:br/>
      </w:r>
      <w:r>
        <w:rPr>
          <w:rFonts w:hint="cs"/>
          <w:b w:val="0"/>
          <w:bCs/>
          <w:sz w:val="36"/>
          <w:szCs w:val="36"/>
          <w:rtl/>
          <w:lang w:val="en-US" w:bidi="ar-EG"/>
        </w:rPr>
        <w:t>بين الخدمة الثابتة والخدمات الأخرى</w:t>
      </w:r>
    </w:p>
    <w:p w:rsidR="009173BB" w:rsidRDefault="008738DA" w:rsidP="00F34555">
      <w:pPr>
        <w:pStyle w:val="Normalaftertitle"/>
        <w:spacing w:before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يتضمن نص المراجعة ما يلي:</w:t>
      </w:r>
    </w:p>
    <w:p w:rsidR="008738DA" w:rsidRDefault="008738DA" w:rsidP="00E5272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مراجعة مجال التطبيق؛</w:t>
      </w:r>
    </w:p>
    <w:p w:rsidR="008738DA" w:rsidRDefault="008738DA" w:rsidP="00E5272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صقل النص الوارد تحت "</w:t>
      </w:r>
      <w:r w:rsidRPr="00E52728">
        <w:rPr>
          <w:rFonts w:hint="cs"/>
          <w:i/>
          <w:iCs/>
          <w:rtl/>
          <w:lang w:val="en-US" w:bidi="ar-EG"/>
        </w:rPr>
        <w:t>إذ تضع في اعتبارها</w:t>
      </w:r>
      <w:r>
        <w:rPr>
          <w:rFonts w:hint="cs"/>
          <w:rtl/>
          <w:lang w:val="en-US" w:bidi="ar-EG"/>
        </w:rPr>
        <w:t>" وتحت "</w:t>
      </w:r>
      <w:r w:rsidRPr="00E52728">
        <w:rPr>
          <w:rFonts w:hint="cs"/>
          <w:i/>
          <w:iCs/>
          <w:rtl/>
          <w:lang w:val="en-US" w:bidi="ar-EG"/>
        </w:rPr>
        <w:t>وإذ تلاحظ</w:t>
      </w:r>
      <w:r>
        <w:rPr>
          <w:rFonts w:hint="cs"/>
          <w:rtl/>
          <w:lang w:val="en-US" w:bidi="ar-EG"/>
        </w:rPr>
        <w:t>"؛</w:t>
      </w:r>
    </w:p>
    <w:p w:rsidR="008738DA" w:rsidRDefault="008738DA" w:rsidP="00E5272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الاستعاضة عن الملحق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بالنص الجديد بشأن الاعتبارات الأساسية في وضع معايير التقاسم، في ضوء أهداف الأداء/التيسر المحددة بعد الموافقة على النسخة السابقة لهذه التوصية؛</w:t>
      </w:r>
    </w:p>
    <w:p w:rsidR="008738DA" w:rsidRDefault="008738DA" w:rsidP="00E5272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الاستعاضة عن الملحقين </w:t>
      </w:r>
      <w:r>
        <w:rPr>
          <w:lang w:val="en-US" w:bidi="ar-EG"/>
        </w:rPr>
        <w:t>2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بالنصين الجديدين المعدلين وبالمعلومات المتعلق بمعلمات أنظمة الخدمة الثابتة؛ وقد أدرجت المعلومات السابقة بشأن هذه المعلمات في التقرير </w:t>
      </w:r>
      <w:r>
        <w:rPr>
          <w:lang w:val="en-US" w:bidi="ar-EG"/>
        </w:rPr>
        <w:t>ITU-R F.2108</w:t>
      </w:r>
      <w:r>
        <w:rPr>
          <w:rFonts w:hint="cs"/>
          <w:rtl/>
          <w:lang w:val="en-US" w:bidi="ar-EG"/>
        </w:rPr>
        <w:t>؛</w:t>
      </w:r>
    </w:p>
    <w:p w:rsidR="008738DA" w:rsidRPr="008738DA" w:rsidRDefault="008738DA" w:rsidP="00E5272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حذف الملحق </w:t>
      </w:r>
      <w:r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، وإدراج المعلومات التي كان يتضمنها في التقرير </w:t>
      </w:r>
      <w:r>
        <w:rPr>
          <w:lang w:val="en-US" w:bidi="ar-EG"/>
        </w:rPr>
        <w:t>ITU-R F.2108</w:t>
      </w:r>
      <w:r>
        <w:rPr>
          <w:rFonts w:hint="cs"/>
          <w:rtl/>
          <w:lang w:val="en-US" w:bidi="ar-EG"/>
        </w:rPr>
        <w:t xml:space="preserve"> كذلك.</w:t>
      </w:r>
    </w:p>
    <w:p w:rsidR="00A57526" w:rsidRDefault="00A57526" w:rsidP="00A57526">
      <w:pPr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A57526" w:rsidSect="00DB6D24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19" w:rsidRDefault="00F73219">
      <w:r>
        <w:separator/>
      </w:r>
    </w:p>
  </w:endnote>
  <w:endnote w:type="continuationSeparator" w:id="0">
    <w:p w:rsidR="00F73219" w:rsidRDefault="00F7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19" w:rsidRPr="0020554E" w:rsidRDefault="00E44542" w:rsidP="0020554E">
    <w:pPr>
      <w:pStyle w:val="Footer"/>
      <w:rPr>
        <w:szCs w:val="16"/>
        <w:rtl/>
      </w:rPr>
    </w:pPr>
    <w:fldSimple w:instr=" FILENAME  \p  \* MERGEFORMAT ">
      <w:r w:rsidR="003A25C9" w:rsidRPr="003A25C9">
        <w:rPr>
          <w:szCs w:val="16"/>
        </w:rPr>
        <w:t>Y:\APP\BR\CIRCS_DMS\LCCE\SG5\023\023A.DOCX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F732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</w:tr>
  </w:tbl>
  <w:p w:rsidR="00F73219" w:rsidRPr="009E1957" w:rsidRDefault="00F73219" w:rsidP="00A13226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19" w:rsidRDefault="00F73219">
      <w:r>
        <w:t>____________________</w:t>
      </w:r>
    </w:p>
  </w:footnote>
  <w:footnote w:type="continuationSeparator" w:id="0">
    <w:p w:rsidR="00F73219" w:rsidRDefault="00F73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19" w:rsidRPr="003C75A5" w:rsidRDefault="00F73219" w:rsidP="003C75A5">
    <w:pPr>
      <w:pStyle w:val="Header"/>
      <w:bidi w:val="0"/>
      <w:rPr>
        <w:rStyle w:val="PageNumber"/>
        <w:sz w:val="20"/>
        <w:szCs w:val="20"/>
        <w:rtl/>
        <w:lang w:val="en-US" w:bidi="ar-EG"/>
      </w:rPr>
    </w:pPr>
    <w:r w:rsidRPr="003C75A5">
      <w:rPr>
        <w:sz w:val="20"/>
        <w:szCs w:val="20"/>
        <w:lang w:val="en-US"/>
      </w:rPr>
      <w:t xml:space="preserve">- </w:t>
    </w:r>
    <w:r w:rsidR="00E44542" w:rsidRPr="003C75A5">
      <w:rPr>
        <w:rStyle w:val="PageNumber"/>
        <w:rFonts w:cs="Times New Roman"/>
        <w:sz w:val="20"/>
        <w:szCs w:val="20"/>
      </w:rPr>
      <w:fldChar w:fldCharType="begin"/>
    </w:r>
    <w:r w:rsidRPr="003C75A5">
      <w:rPr>
        <w:rStyle w:val="PageNumber"/>
        <w:rFonts w:cs="Times New Roman"/>
        <w:sz w:val="20"/>
        <w:szCs w:val="20"/>
      </w:rPr>
      <w:instrText xml:space="preserve"> PAGE </w:instrText>
    </w:r>
    <w:r w:rsidR="00E44542" w:rsidRPr="003C75A5">
      <w:rPr>
        <w:rStyle w:val="PageNumber"/>
        <w:rFonts w:cs="Times New Roman"/>
        <w:sz w:val="20"/>
        <w:szCs w:val="20"/>
      </w:rPr>
      <w:fldChar w:fldCharType="separate"/>
    </w:r>
    <w:r w:rsidR="003A25C9">
      <w:rPr>
        <w:rStyle w:val="PageNumber"/>
        <w:rFonts w:cs="Times New Roman"/>
        <w:noProof/>
        <w:sz w:val="20"/>
        <w:szCs w:val="20"/>
      </w:rPr>
      <w:t>3</w:t>
    </w:r>
    <w:r w:rsidR="00E44542" w:rsidRPr="003C75A5">
      <w:rPr>
        <w:rStyle w:val="PageNumber"/>
        <w:rFonts w:cs="Times New Roman"/>
        <w:sz w:val="20"/>
        <w:szCs w:val="20"/>
      </w:rPr>
      <w:fldChar w:fldCharType="end"/>
    </w:r>
    <w:r w:rsidRPr="003C75A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F0562"/>
    <w:rsid w:val="0000080E"/>
    <w:rsid w:val="00006365"/>
    <w:rsid w:val="00030A0D"/>
    <w:rsid w:val="00041D4B"/>
    <w:rsid w:val="00054CF4"/>
    <w:rsid w:val="0007357A"/>
    <w:rsid w:val="00080E69"/>
    <w:rsid w:val="00082BB2"/>
    <w:rsid w:val="000C7D9A"/>
    <w:rsid w:val="000D54CA"/>
    <w:rsid w:val="000E0085"/>
    <w:rsid w:val="000F25E7"/>
    <w:rsid w:val="001139B5"/>
    <w:rsid w:val="00130D12"/>
    <w:rsid w:val="00131B86"/>
    <w:rsid w:val="001536BE"/>
    <w:rsid w:val="00170818"/>
    <w:rsid w:val="00176D3E"/>
    <w:rsid w:val="00185FF0"/>
    <w:rsid w:val="001E1DDB"/>
    <w:rsid w:val="00200F62"/>
    <w:rsid w:val="0020109B"/>
    <w:rsid w:val="0020554E"/>
    <w:rsid w:val="0022071D"/>
    <w:rsid w:val="002406B0"/>
    <w:rsid w:val="002654EF"/>
    <w:rsid w:val="002F0865"/>
    <w:rsid w:val="003336F7"/>
    <w:rsid w:val="00353BD6"/>
    <w:rsid w:val="00355532"/>
    <w:rsid w:val="003931DA"/>
    <w:rsid w:val="003A25C9"/>
    <w:rsid w:val="003C75A5"/>
    <w:rsid w:val="003D6568"/>
    <w:rsid w:val="003F1104"/>
    <w:rsid w:val="00401314"/>
    <w:rsid w:val="0041537C"/>
    <w:rsid w:val="004215C3"/>
    <w:rsid w:val="00482F9F"/>
    <w:rsid w:val="00484B4E"/>
    <w:rsid w:val="004E73BC"/>
    <w:rsid w:val="004E7A19"/>
    <w:rsid w:val="004F16C1"/>
    <w:rsid w:val="00521D7E"/>
    <w:rsid w:val="00522A07"/>
    <w:rsid w:val="00527F81"/>
    <w:rsid w:val="005513CD"/>
    <w:rsid w:val="005564C3"/>
    <w:rsid w:val="005565EA"/>
    <w:rsid w:val="005C4C7D"/>
    <w:rsid w:val="005C6BE2"/>
    <w:rsid w:val="005E00C9"/>
    <w:rsid w:val="005E56BC"/>
    <w:rsid w:val="006215AE"/>
    <w:rsid w:val="006A03CB"/>
    <w:rsid w:val="006C4908"/>
    <w:rsid w:val="006D46E4"/>
    <w:rsid w:val="006F0562"/>
    <w:rsid w:val="00780028"/>
    <w:rsid w:val="00781C1F"/>
    <w:rsid w:val="00784EB7"/>
    <w:rsid w:val="00790441"/>
    <w:rsid w:val="007A7931"/>
    <w:rsid w:val="007C050A"/>
    <w:rsid w:val="007E2A64"/>
    <w:rsid w:val="007E410A"/>
    <w:rsid w:val="00813CE7"/>
    <w:rsid w:val="0082564B"/>
    <w:rsid w:val="00840A8A"/>
    <w:rsid w:val="00872FD8"/>
    <w:rsid w:val="008738DA"/>
    <w:rsid w:val="008765F4"/>
    <w:rsid w:val="008A1324"/>
    <w:rsid w:val="008B1561"/>
    <w:rsid w:val="008B2285"/>
    <w:rsid w:val="008B45A4"/>
    <w:rsid w:val="008D0D12"/>
    <w:rsid w:val="008D6648"/>
    <w:rsid w:val="0090220F"/>
    <w:rsid w:val="009129C2"/>
    <w:rsid w:val="009173BB"/>
    <w:rsid w:val="00947F65"/>
    <w:rsid w:val="00982727"/>
    <w:rsid w:val="009F1C5B"/>
    <w:rsid w:val="009F4BD1"/>
    <w:rsid w:val="00A13226"/>
    <w:rsid w:val="00A31DF0"/>
    <w:rsid w:val="00A37BDC"/>
    <w:rsid w:val="00A410EE"/>
    <w:rsid w:val="00A47703"/>
    <w:rsid w:val="00A57526"/>
    <w:rsid w:val="00A81A41"/>
    <w:rsid w:val="00A85EF0"/>
    <w:rsid w:val="00AA3192"/>
    <w:rsid w:val="00AE194D"/>
    <w:rsid w:val="00AE443B"/>
    <w:rsid w:val="00AF560D"/>
    <w:rsid w:val="00AF5996"/>
    <w:rsid w:val="00B232CA"/>
    <w:rsid w:val="00B90A56"/>
    <w:rsid w:val="00BA1CFC"/>
    <w:rsid w:val="00BB4BB1"/>
    <w:rsid w:val="00BE0872"/>
    <w:rsid w:val="00C125E7"/>
    <w:rsid w:val="00C5736C"/>
    <w:rsid w:val="00C82A7F"/>
    <w:rsid w:val="00D254A0"/>
    <w:rsid w:val="00D40E15"/>
    <w:rsid w:val="00D41D9D"/>
    <w:rsid w:val="00D70ED8"/>
    <w:rsid w:val="00D83882"/>
    <w:rsid w:val="00D95390"/>
    <w:rsid w:val="00DB6D24"/>
    <w:rsid w:val="00DD3D19"/>
    <w:rsid w:val="00E126CB"/>
    <w:rsid w:val="00E14C7B"/>
    <w:rsid w:val="00E26235"/>
    <w:rsid w:val="00E37E8E"/>
    <w:rsid w:val="00E44542"/>
    <w:rsid w:val="00E46CB5"/>
    <w:rsid w:val="00E52728"/>
    <w:rsid w:val="00E638D1"/>
    <w:rsid w:val="00E81806"/>
    <w:rsid w:val="00EB4447"/>
    <w:rsid w:val="00ED154B"/>
    <w:rsid w:val="00F07789"/>
    <w:rsid w:val="00F34555"/>
    <w:rsid w:val="00F57FFE"/>
    <w:rsid w:val="00F73219"/>
    <w:rsid w:val="00FB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46</TotalTime>
  <Pages>3</Pages>
  <Words>396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2632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12</cp:revision>
  <cp:lastPrinted>2011-01-24T13:27:00Z</cp:lastPrinted>
  <dcterms:created xsi:type="dcterms:W3CDTF">2011-01-21T15:51:00Z</dcterms:created>
  <dcterms:modified xsi:type="dcterms:W3CDTF">2011-01-24T13:27:00Z</dcterms:modified>
</cp:coreProperties>
</file>