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F621C7" w:rsidRPr="00D35752" w:rsidTr="001A49A6">
        <w:tc>
          <w:tcPr>
            <w:tcW w:w="8188" w:type="dxa"/>
            <w:vAlign w:val="center"/>
          </w:tcPr>
          <w:p w:rsidR="00F621C7" w:rsidRPr="00D35752" w:rsidRDefault="00F621C7" w:rsidP="001A49A6">
            <w:pPr>
              <w:overflowPunct w:val="0"/>
              <w:autoSpaceDE w:val="0"/>
              <w:autoSpaceDN w:val="0"/>
              <w:adjustRightInd w:val="0"/>
              <w:spacing w:before="0"/>
              <w:textAlignment w:val="baseline"/>
            </w:pPr>
            <w:r w:rsidRPr="001A49A6">
              <w:rPr>
                <w:rFonts w:ascii="Futura Lt BT" w:hAnsi="Futura Lt BT"/>
                <w:sz w:val="44"/>
              </w:rPr>
              <w:t>I</w:t>
            </w:r>
            <w:r w:rsidRPr="001A49A6">
              <w:rPr>
                <w:rFonts w:ascii="Futura Lt BT" w:hAnsi="Futura Lt BT"/>
                <w:sz w:val="36"/>
              </w:rPr>
              <w:t xml:space="preserve">NTERNATIONAL </w:t>
            </w:r>
            <w:r w:rsidRPr="001A49A6">
              <w:rPr>
                <w:rFonts w:ascii="Futura Lt BT" w:hAnsi="Futura Lt BT"/>
                <w:sz w:val="44"/>
              </w:rPr>
              <w:t>T</w:t>
            </w:r>
            <w:r w:rsidRPr="001A49A6">
              <w:rPr>
                <w:rFonts w:ascii="Futura Lt BT" w:hAnsi="Futura Lt BT"/>
                <w:sz w:val="36"/>
              </w:rPr>
              <w:t xml:space="preserve">ELECOMMUNICATION </w:t>
            </w:r>
            <w:smartTag w:uri="urn:schemas-microsoft-com:office:smarttags" w:element="place">
              <w:r w:rsidRPr="001A49A6">
                <w:rPr>
                  <w:rFonts w:ascii="Futura Lt BT" w:hAnsi="Futura Lt BT"/>
                  <w:sz w:val="44"/>
                </w:rPr>
                <w:t>U</w:t>
              </w:r>
              <w:r w:rsidRPr="001A49A6">
                <w:rPr>
                  <w:rFonts w:ascii="Futura Lt BT" w:hAnsi="Futura Lt BT"/>
                  <w:sz w:val="36"/>
                </w:rPr>
                <w:t>NION</w:t>
              </w:r>
            </w:smartTag>
          </w:p>
        </w:tc>
        <w:tc>
          <w:tcPr>
            <w:tcW w:w="1667" w:type="dxa"/>
          </w:tcPr>
          <w:p w:rsidR="00F621C7" w:rsidRPr="00D35752" w:rsidRDefault="007758E1" w:rsidP="001A49A6">
            <w:pPr>
              <w:overflowPunct w:val="0"/>
              <w:autoSpaceDE w:val="0"/>
              <w:autoSpaceDN w:val="0"/>
              <w:adjustRightInd w:val="0"/>
              <w:spacing w:before="0"/>
              <w:jc w:val="right"/>
              <w:textAlignment w:val="baseline"/>
            </w:pPr>
            <w:r>
              <w:rPr>
                <w:noProof/>
                <w:lang w:val="en-US" w:eastAsia="zh-CN"/>
              </w:rPr>
              <w:drawing>
                <wp:inline distT="0" distB="0" distL="0" distR="0">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F621C7">
        <w:trPr>
          <w:cantSplit/>
        </w:trPr>
        <w:tc>
          <w:tcPr>
            <w:tcW w:w="5075" w:type="dxa"/>
          </w:tcPr>
          <w:p w:rsidR="00F621C7" w:rsidRPr="00F621C7" w:rsidRDefault="00F621C7" w:rsidP="007E3576">
            <w:pPr>
              <w:rPr>
                <w:b/>
                <w:smallCaps/>
                <w:sz w:val="20"/>
                <w:lang w:val="fr-FR"/>
              </w:rPr>
            </w:pPr>
            <w:r w:rsidRPr="00F621C7">
              <w:rPr>
                <w:i/>
                <w:sz w:val="28"/>
                <w:lang w:val="fr-FR"/>
              </w:rPr>
              <w:t>Radiocommunication Bureau</w:t>
            </w:r>
          </w:p>
          <w:p w:rsidR="00F621C7" w:rsidRDefault="00F621C7" w:rsidP="007E3576">
            <w:pPr>
              <w:tabs>
                <w:tab w:val="clear" w:pos="794"/>
                <w:tab w:val="clear" w:pos="1191"/>
                <w:tab w:val="clear" w:pos="1588"/>
                <w:tab w:val="clear" w:pos="1985"/>
                <w:tab w:val="center" w:pos="1701"/>
              </w:tabs>
              <w:spacing w:before="0"/>
              <w:rPr>
                <w:b/>
                <w:smallCaps/>
                <w:sz w:val="20"/>
              </w:rPr>
            </w:pPr>
            <w:r w:rsidRPr="00F621C7">
              <w:rPr>
                <w:b/>
                <w:sz w:val="18"/>
                <w:lang w:val="fr-FR"/>
              </w:rPr>
              <w:tab/>
            </w:r>
            <w:r w:rsidRPr="00F621C7">
              <w:rPr>
                <w:i/>
                <w:sz w:val="18"/>
                <w:lang w:val="fr-FR"/>
              </w:rPr>
              <w:t xml:space="preserve">(Direct Fax N°. </w:t>
            </w:r>
            <w:r>
              <w:rPr>
                <w:i/>
                <w:sz w:val="18"/>
              </w:rPr>
              <w:t>+41 22 730 57 85)</w:t>
            </w:r>
          </w:p>
        </w:tc>
      </w:tr>
    </w:tbl>
    <w:p w:rsidR="00BF4123" w:rsidRDefault="00BF4123"/>
    <w:tbl>
      <w:tblPr>
        <w:tblW w:w="10020" w:type="dxa"/>
        <w:tblLayout w:type="fixed"/>
        <w:tblLook w:val="0000" w:firstRow="0" w:lastRow="0" w:firstColumn="0" w:lastColumn="0" w:noHBand="0" w:noVBand="0"/>
      </w:tblPr>
      <w:tblGrid>
        <w:gridCol w:w="3369"/>
        <w:gridCol w:w="6651"/>
      </w:tblGrid>
      <w:tr w:rsidR="00BF4123">
        <w:trPr>
          <w:cantSplit/>
        </w:trPr>
        <w:tc>
          <w:tcPr>
            <w:tcW w:w="3369" w:type="dxa"/>
          </w:tcPr>
          <w:p w:rsidR="00BF4123" w:rsidRPr="00E21D13" w:rsidRDefault="00BF4123">
            <w:pPr>
              <w:pStyle w:val="Head"/>
              <w:tabs>
                <w:tab w:val="left" w:pos="7513"/>
              </w:tabs>
              <w:jc w:val="center"/>
              <w:rPr>
                <w:b/>
                <w:bCs/>
                <w:lang w:val="fr-CH"/>
              </w:rPr>
            </w:pPr>
            <w:r w:rsidRPr="00E21D13">
              <w:rPr>
                <w:b/>
                <w:bCs/>
                <w:lang w:val="fr-CH"/>
              </w:rPr>
              <w:t>Circular Letter</w:t>
            </w:r>
          </w:p>
          <w:p w:rsidR="00BF4123" w:rsidRPr="00E21D13" w:rsidRDefault="00BE7076" w:rsidP="00617C54">
            <w:pPr>
              <w:pStyle w:val="Head"/>
              <w:tabs>
                <w:tab w:val="clear" w:pos="6663"/>
                <w:tab w:val="center" w:pos="993"/>
              </w:tabs>
              <w:jc w:val="center"/>
              <w:rPr>
                <w:b/>
                <w:bCs/>
              </w:rPr>
            </w:pPr>
            <w:r w:rsidRPr="00E21D13">
              <w:rPr>
                <w:b/>
                <w:bCs/>
              </w:rPr>
              <w:t>1</w:t>
            </w:r>
            <w:r w:rsidR="00BF4123" w:rsidRPr="00E21D13">
              <w:rPr>
                <w:b/>
                <w:bCs/>
              </w:rPr>
              <w:t>/LCCE/</w:t>
            </w:r>
            <w:bookmarkStart w:id="0" w:name="circnum"/>
            <w:bookmarkEnd w:id="0"/>
            <w:r w:rsidR="00617C54">
              <w:rPr>
                <w:b/>
                <w:bCs/>
              </w:rPr>
              <w:t>91</w:t>
            </w:r>
          </w:p>
        </w:tc>
        <w:tc>
          <w:tcPr>
            <w:tcW w:w="6651" w:type="dxa"/>
          </w:tcPr>
          <w:p w:rsidR="00BF4123" w:rsidRPr="00045908" w:rsidRDefault="00617C54" w:rsidP="00701B99">
            <w:pPr>
              <w:pStyle w:val="Head"/>
              <w:tabs>
                <w:tab w:val="left" w:pos="7513"/>
              </w:tabs>
              <w:jc w:val="right"/>
              <w:rPr>
                <w:lang w:val="en-US"/>
              </w:rPr>
            </w:pPr>
            <w:bookmarkStart w:id="1" w:name="circdate"/>
            <w:bookmarkEnd w:id="1"/>
            <w:r>
              <w:t>17</w:t>
            </w:r>
            <w:r w:rsidR="00703E34">
              <w:t xml:space="preserve"> June 2011</w:t>
            </w:r>
          </w:p>
        </w:tc>
      </w:tr>
    </w:tbl>
    <w:p w:rsidR="00BF4123" w:rsidRDefault="00BF4123" w:rsidP="00703E34">
      <w:pPr>
        <w:pStyle w:val="Head"/>
        <w:tabs>
          <w:tab w:val="left" w:pos="7513"/>
        </w:tabs>
        <w:spacing w:before="480"/>
        <w:jc w:val="center"/>
        <w:rPr>
          <w:b/>
        </w:rPr>
      </w:pPr>
      <w:bookmarkStart w:id="2" w:name="title1"/>
      <w:bookmarkEnd w:id="2"/>
      <w:r>
        <w:rPr>
          <w:b/>
        </w:rPr>
        <w:t>To Administrations of Member States of the ITU</w:t>
      </w:r>
      <w:r w:rsidR="00831496">
        <w:rPr>
          <w:b/>
        </w:rPr>
        <w:t xml:space="preserve">, </w:t>
      </w:r>
      <w:r>
        <w:rPr>
          <w:b/>
        </w:rPr>
        <w:t>Radiocommunication Sector Members</w:t>
      </w:r>
      <w:r w:rsidR="00831496">
        <w:rPr>
          <w:b/>
        </w:rPr>
        <w:t>,</w:t>
      </w:r>
      <w:r>
        <w:rPr>
          <w:b/>
        </w:rPr>
        <w:t xml:space="preserve"> </w:t>
      </w:r>
      <w:r w:rsidR="00703E34">
        <w:rPr>
          <w:b/>
        </w:rPr>
        <w:t xml:space="preserve">ITU-R Associates </w:t>
      </w:r>
      <w:r>
        <w:rPr>
          <w:b/>
        </w:rPr>
        <w:t xml:space="preserve">participating in the work </w:t>
      </w:r>
      <w:r w:rsidR="00703E34">
        <w:rPr>
          <w:b/>
        </w:rPr>
        <w:t xml:space="preserve">of </w:t>
      </w:r>
      <w:r>
        <w:rPr>
          <w:b/>
        </w:rPr>
        <w:t xml:space="preserve">Radiocommunication Study Group </w:t>
      </w:r>
      <w:r w:rsidR="00BE7076">
        <w:rPr>
          <w:b/>
        </w:rPr>
        <w:t>1</w:t>
      </w:r>
      <w:r w:rsidR="00703E34">
        <w:rPr>
          <w:b/>
        </w:rPr>
        <w:br/>
        <w:t>and ITU-R Academia</w:t>
      </w:r>
    </w:p>
    <w:p w:rsidR="00BF4123" w:rsidRDefault="00BF4123" w:rsidP="00BE7076">
      <w:pPr>
        <w:tabs>
          <w:tab w:val="clear" w:pos="794"/>
          <w:tab w:val="clear" w:pos="1191"/>
          <w:tab w:val="clear" w:pos="1588"/>
          <w:tab w:val="clear" w:pos="1985"/>
          <w:tab w:val="left" w:pos="709"/>
        </w:tabs>
        <w:spacing w:before="720"/>
        <w:ind w:left="1440" w:hanging="1440"/>
        <w:rPr>
          <w:b/>
          <w:bCs/>
        </w:rPr>
      </w:pPr>
      <w:r>
        <w:rPr>
          <w:b/>
        </w:rPr>
        <w:t>Subject</w:t>
      </w:r>
      <w:r>
        <w:t>:</w:t>
      </w:r>
      <w:r>
        <w:tab/>
      </w:r>
      <w:r>
        <w:rPr>
          <w:b/>
          <w:bCs/>
        </w:rPr>
        <w:t xml:space="preserve">Radiocommunication Study Group </w:t>
      </w:r>
      <w:r w:rsidR="00BE7076">
        <w:rPr>
          <w:b/>
          <w:bCs/>
        </w:rPr>
        <w:t>1</w:t>
      </w:r>
      <w:r w:rsidR="00703E34">
        <w:rPr>
          <w:b/>
          <w:bCs/>
        </w:rPr>
        <w:t xml:space="preserve"> (Spectrum management)</w:t>
      </w:r>
    </w:p>
    <w:p w:rsidR="00617C54" w:rsidRDefault="00617C54" w:rsidP="005F649D">
      <w:pPr>
        <w:tabs>
          <w:tab w:val="clear" w:pos="794"/>
          <w:tab w:val="clear" w:pos="1191"/>
          <w:tab w:val="clear" w:pos="1588"/>
          <w:tab w:val="clear" w:pos="1985"/>
          <w:tab w:val="left" w:pos="709"/>
          <w:tab w:val="left" w:pos="1843"/>
        </w:tabs>
        <w:spacing w:before="240"/>
        <w:ind w:left="1440" w:hanging="1440"/>
        <w:rPr>
          <w:b/>
          <w:bCs/>
        </w:rPr>
      </w:pPr>
      <w:r>
        <w:rPr>
          <w:b/>
          <w:bCs/>
        </w:rPr>
        <w:tab/>
      </w:r>
      <w:r>
        <w:rPr>
          <w:b/>
          <w:bCs/>
        </w:rPr>
        <w:tab/>
        <w:t>–</w:t>
      </w:r>
      <w:r>
        <w:rPr>
          <w:b/>
          <w:bCs/>
        </w:rPr>
        <w:tab/>
        <w:t>Proposed adoption by correspondence of 1 draft new Recommendation</w:t>
      </w:r>
    </w:p>
    <w:p w:rsidR="00617C54" w:rsidRDefault="00617C54" w:rsidP="00617C54"/>
    <w:p w:rsidR="00BF4123" w:rsidRDefault="00BF4123" w:rsidP="00617C54">
      <w:r>
        <w:t xml:space="preserve">At the meeting of Radiocommunication Study Group </w:t>
      </w:r>
      <w:r w:rsidR="00BE7076">
        <w:t>1</w:t>
      </w:r>
      <w:r>
        <w:t>, held on</w:t>
      </w:r>
      <w:r w:rsidR="00045908">
        <w:t xml:space="preserve"> </w:t>
      </w:r>
      <w:r w:rsidR="00703E34">
        <w:t>2 June 2011</w:t>
      </w:r>
      <w:r>
        <w:t xml:space="preserve">, the Study Group decided to seek adoption of </w:t>
      </w:r>
      <w:r w:rsidR="00045908">
        <w:t xml:space="preserve">1 draft new Recommendation </w:t>
      </w:r>
      <w:r>
        <w:t>according to § 10.2.3 of Resolution ITU</w:t>
      </w:r>
      <w:r>
        <w:noBreakHyphen/>
        <w:t>R 1-</w:t>
      </w:r>
      <w:r w:rsidR="005D76BE">
        <w:t xml:space="preserve">5 </w:t>
      </w:r>
      <w:r>
        <w:t>(Adoption by a Study Group by correspondence).</w:t>
      </w:r>
      <w:r w:rsidR="00476758">
        <w:t xml:space="preserve"> The title and </w:t>
      </w:r>
      <w:r w:rsidR="00703E34">
        <w:t xml:space="preserve">summary </w:t>
      </w:r>
      <w:r w:rsidR="00476758">
        <w:t xml:space="preserve">of the Recommendation are given in </w:t>
      </w:r>
      <w:r w:rsidR="00727C35">
        <w:t xml:space="preserve">the </w:t>
      </w:r>
      <w:r w:rsidR="00476758">
        <w:t>An</w:t>
      </w:r>
      <w:r w:rsidR="00727C35">
        <w:t>nex</w:t>
      </w:r>
      <w:r w:rsidR="00476758">
        <w:t>.</w:t>
      </w:r>
    </w:p>
    <w:p w:rsidR="00BF4123" w:rsidRDefault="00BF4123" w:rsidP="00617C54">
      <w:r>
        <w:t>The consideration period shall extend for two months ending on</w:t>
      </w:r>
      <w:r w:rsidR="009320AF">
        <w:t xml:space="preserve"> </w:t>
      </w:r>
      <w:r w:rsidR="00617C54">
        <w:rPr>
          <w:u w:val="single"/>
        </w:rPr>
        <w:t>17</w:t>
      </w:r>
      <w:r w:rsidR="00703E34">
        <w:rPr>
          <w:u w:val="single"/>
        </w:rPr>
        <w:t xml:space="preserve"> August 2011</w:t>
      </w:r>
      <w:r>
        <w:t>. If no objections are received from Member States during this period, the approval by consultation procedure of § 10.4.5 of Resolution ITU</w:t>
      </w:r>
      <w:r>
        <w:noBreakHyphen/>
        <w:t>R 1</w:t>
      </w:r>
      <w:r>
        <w:noBreakHyphen/>
      </w:r>
      <w:r w:rsidR="005D76BE">
        <w:t xml:space="preserve">5 </w:t>
      </w:r>
      <w:r>
        <w:t>will be initiated. However, any Member State who objects to the continuation of the approval procedure for the draft Recommendation is requested to advise the Director of the reason and to indicate possible changes to the text in order to resolve the problem.</w:t>
      </w:r>
    </w:p>
    <w:p w:rsidR="00BF4123" w:rsidRDefault="00BF4123" w:rsidP="009320AF">
      <w:pPr>
        <w:spacing w:before="136"/>
      </w:pPr>
      <w:r>
        <w:br w:type="page"/>
      </w:r>
      <w: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w:t>
      </w:r>
      <w:r w:rsidR="009A5148">
        <w:t>Common Patent Policy for ITU</w:t>
      </w:r>
      <w:r w:rsidR="009320AF">
        <w:noBreakHyphen/>
      </w:r>
      <w:r w:rsidR="009A5148">
        <w:t>T/ITU</w:t>
      </w:r>
      <w:r w:rsidR="009320AF">
        <w:noBreakHyphen/>
      </w:r>
      <w:r w:rsidR="009A5148">
        <w:t xml:space="preserve">R/ISO/IEC is available at </w:t>
      </w:r>
      <w:hyperlink r:id="rId9" w:history="1">
        <w:r w:rsidR="00476758" w:rsidRPr="00CB3F8D">
          <w:rPr>
            <w:rStyle w:val="Hyperlink"/>
            <w:szCs w:val="24"/>
          </w:rPr>
          <w:t>http://www.itu.int/</w:t>
        </w:r>
        <w:r w:rsidR="00476758">
          <w:rPr>
            <w:rStyle w:val="Hyperlink"/>
            <w:szCs w:val="24"/>
          </w:rPr>
          <w:t>ITU</w:t>
        </w:r>
        <w:r w:rsidR="00476758">
          <w:rPr>
            <w:rStyle w:val="Hyperlink"/>
            <w:szCs w:val="24"/>
          </w:rPr>
          <w:noBreakHyphen/>
        </w:r>
        <w:r w:rsidR="00476758" w:rsidRPr="00CB3F8D">
          <w:rPr>
            <w:rStyle w:val="Hyperlink"/>
            <w:szCs w:val="24"/>
          </w:rPr>
          <w:t>T/dbase/patent/patent-policy.html</w:t>
        </w:r>
      </w:hyperlink>
      <w:r>
        <w:t>.</w:t>
      </w:r>
    </w:p>
    <w:p w:rsidR="00BF4123" w:rsidRPr="00617C54" w:rsidRDefault="00703E34" w:rsidP="009A5148">
      <w:pPr>
        <w:pStyle w:val="BodyTextIndent"/>
        <w:spacing w:after="0"/>
        <w:ind w:left="5761"/>
        <w:rPr>
          <w:lang w:val="en-US"/>
          <w:rPrChange w:id="3" w:author="Author">
            <w:rPr>
              <w:lang w:val="fr-CH"/>
            </w:rPr>
          </w:rPrChange>
        </w:rPr>
      </w:pPr>
      <w:r w:rsidRPr="00617C54">
        <w:rPr>
          <w:lang w:val="en-US"/>
          <w:rPrChange w:id="4" w:author="Author">
            <w:rPr>
              <w:lang w:val="fr-CH"/>
            </w:rPr>
          </w:rPrChange>
        </w:rPr>
        <w:t>François Rancy</w:t>
      </w:r>
      <w:r w:rsidR="00BF4123" w:rsidRPr="00617C54">
        <w:rPr>
          <w:lang w:val="en-US"/>
          <w:rPrChange w:id="5" w:author="Author">
            <w:rPr>
              <w:lang w:val="fr-CH"/>
            </w:rPr>
          </w:rPrChange>
        </w:rPr>
        <w:br/>
        <w:t>Director, Radiocommunication Bureau</w:t>
      </w:r>
    </w:p>
    <w:p w:rsidR="00BF4123" w:rsidRPr="00617C54" w:rsidRDefault="00BF4123">
      <w:pPr>
        <w:ind w:left="1191" w:hanging="1191"/>
        <w:rPr>
          <w:sz w:val="22"/>
          <w:u w:val="single"/>
          <w:lang w:val="en-US"/>
          <w:rPrChange w:id="6" w:author="Author">
            <w:rPr>
              <w:sz w:val="22"/>
              <w:u w:val="single"/>
              <w:lang w:val="fr-CH"/>
            </w:rPr>
          </w:rPrChange>
        </w:rPr>
      </w:pPr>
    </w:p>
    <w:p w:rsidR="00BF4123" w:rsidRPr="00617C54" w:rsidRDefault="00BF4123">
      <w:pPr>
        <w:ind w:left="1191" w:hanging="1191"/>
        <w:rPr>
          <w:sz w:val="22"/>
          <w:u w:val="single"/>
          <w:lang w:val="en-US"/>
          <w:rPrChange w:id="7" w:author="Author">
            <w:rPr>
              <w:sz w:val="22"/>
              <w:u w:val="single"/>
              <w:lang w:val="fr-CH"/>
            </w:rPr>
          </w:rPrChange>
        </w:rPr>
      </w:pPr>
    </w:p>
    <w:p w:rsidR="00BF4123" w:rsidRPr="00476758" w:rsidRDefault="00BF4123" w:rsidP="000E151A">
      <w:pPr>
        <w:ind w:left="1191" w:hanging="1191"/>
        <w:rPr>
          <w:u w:val="single"/>
          <w:lang w:val="en-US"/>
        </w:rPr>
      </w:pPr>
      <w:r w:rsidRPr="005F7F1F">
        <w:rPr>
          <w:b/>
          <w:bCs/>
          <w:lang w:val="en-US"/>
        </w:rPr>
        <w:t>Annex</w:t>
      </w:r>
      <w:r w:rsidRPr="00476758">
        <w:rPr>
          <w:lang w:val="en-US"/>
        </w:rPr>
        <w:t>:</w:t>
      </w:r>
      <w:r w:rsidRPr="00476758">
        <w:rPr>
          <w:lang w:val="en-US"/>
        </w:rPr>
        <w:tab/>
      </w:r>
      <w:r w:rsidRPr="00476758">
        <w:rPr>
          <w:lang w:val="en-US"/>
        </w:rPr>
        <w:tab/>
      </w:r>
      <w:r w:rsidR="00476758" w:rsidRPr="00476758">
        <w:rPr>
          <w:lang w:val="en-US"/>
        </w:rPr>
        <w:t>Title and summary</w:t>
      </w:r>
      <w:r w:rsidR="00045908">
        <w:rPr>
          <w:lang w:val="en-US"/>
        </w:rPr>
        <w:t xml:space="preserve"> of the </w:t>
      </w:r>
      <w:r w:rsidR="000E151A">
        <w:rPr>
          <w:lang w:val="en-US"/>
        </w:rPr>
        <w:t>d</w:t>
      </w:r>
      <w:r w:rsidR="0069708C">
        <w:rPr>
          <w:lang w:val="en-US"/>
        </w:rPr>
        <w:t>raft Recommendation</w:t>
      </w:r>
    </w:p>
    <w:p w:rsidR="00476758" w:rsidRPr="00045908" w:rsidRDefault="00476758" w:rsidP="006334EA">
      <w:pPr>
        <w:tabs>
          <w:tab w:val="clear" w:pos="1588"/>
          <w:tab w:val="clear" w:pos="1985"/>
          <w:tab w:val="left" w:pos="1843"/>
          <w:tab w:val="left" w:pos="2410"/>
        </w:tabs>
        <w:ind w:left="1191" w:hanging="1191"/>
        <w:rPr>
          <w:u w:val="single"/>
          <w:lang w:val="en-US"/>
        </w:rPr>
      </w:pPr>
      <w:r w:rsidRPr="00045908">
        <w:rPr>
          <w:b/>
          <w:bCs/>
          <w:lang w:val="en-US"/>
        </w:rPr>
        <w:t>Document</w:t>
      </w:r>
      <w:r w:rsidR="00766304">
        <w:rPr>
          <w:b/>
          <w:bCs/>
          <w:lang w:val="en-US"/>
        </w:rPr>
        <w:t xml:space="preserve"> </w:t>
      </w:r>
      <w:r w:rsidRPr="00045908">
        <w:rPr>
          <w:b/>
          <w:bCs/>
          <w:lang w:val="en-US"/>
        </w:rPr>
        <w:t>attached</w:t>
      </w:r>
      <w:r w:rsidRPr="00045908">
        <w:rPr>
          <w:lang w:val="en-US"/>
        </w:rPr>
        <w:t>:</w:t>
      </w:r>
      <w:r w:rsidRPr="00045908">
        <w:rPr>
          <w:lang w:val="en-US"/>
        </w:rPr>
        <w:tab/>
        <w:t xml:space="preserve">Document </w:t>
      </w:r>
      <w:r w:rsidR="00BE7076" w:rsidRPr="00045908">
        <w:rPr>
          <w:lang w:val="en-US"/>
        </w:rPr>
        <w:t>1</w:t>
      </w:r>
      <w:r w:rsidRPr="00045908">
        <w:rPr>
          <w:lang w:val="en-US"/>
        </w:rPr>
        <w:t>/</w:t>
      </w:r>
      <w:r w:rsidR="00703E34">
        <w:rPr>
          <w:lang w:val="en-US"/>
        </w:rPr>
        <w:t>1</w:t>
      </w:r>
      <w:r w:rsidR="00703E34" w:rsidRPr="00045908">
        <w:rPr>
          <w:lang w:val="en-US"/>
        </w:rPr>
        <w:t>7</w:t>
      </w:r>
      <w:r w:rsidR="00703E34">
        <w:rPr>
          <w:lang w:val="en-US"/>
        </w:rPr>
        <w:t>8</w:t>
      </w:r>
      <w:r w:rsidRPr="00045908">
        <w:rPr>
          <w:lang w:val="en-US"/>
        </w:rPr>
        <w:t>(Rev.1) on CD-ROM</w:t>
      </w:r>
    </w:p>
    <w:p w:rsidR="00BF4123" w:rsidRDefault="00BF4123">
      <w:pPr>
        <w:tabs>
          <w:tab w:val="left" w:pos="284"/>
          <w:tab w:val="left" w:pos="568"/>
        </w:tabs>
        <w:spacing w:before="60" w:after="60"/>
        <w:rPr>
          <w:sz w:val="22"/>
          <w:u w:val="single"/>
          <w:lang w:val="en-US"/>
        </w:rPr>
      </w:pPr>
    </w:p>
    <w:p w:rsidR="00766304" w:rsidRPr="00045908" w:rsidRDefault="00766304">
      <w:pPr>
        <w:tabs>
          <w:tab w:val="left" w:pos="284"/>
          <w:tab w:val="left" w:pos="568"/>
        </w:tabs>
        <w:spacing w:before="60" w:after="60"/>
        <w:rPr>
          <w:sz w:val="22"/>
          <w:u w:val="single"/>
          <w:lang w:val="en-US"/>
        </w:rPr>
      </w:pPr>
    </w:p>
    <w:p w:rsidR="00BF4123" w:rsidRDefault="00BF4123">
      <w:pPr>
        <w:tabs>
          <w:tab w:val="left" w:pos="284"/>
          <w:tab w:val="left" w:pos="568"/>
        </w:tabs>
        <w:spacing w:before="0" w:after="60"/>
        <w:rPr>
          <w:sz w:val="16"/>
          <w:u w:val="single"/>
        </w:rPr>
      </w:pPr>
      <w:r>
        <w:rPr>
          <w:sz w:val="16"/>
          <w:u w:val="single"/>
        </w:rPr>
        <w:t>Distribution:</w:t>
      </w:r>
    </w:p>
    <w:p w:rsidR="00BF4123" w:rsidRDefault="00BF4123" w:rsidP="00727C35">
      <w:pPr>
        <w:pStyle w:val="FirstFooter"/>
        <w:tabs>
          <w:tab w:val="left" w:pos="284"/>
          <w:tab w:val="left" w:pos="568"/>
          <w:tab w:val="left" w:pos="794"/>
          <w:tab w:val="left" w:pos="1191"/>
          <w:tab w:val="left" w:pos="1588"/>
          <w:tab w:val="left" w:pos="1985"/>
        </w:tabs>
        <w:spacing w:before="0"/>
        <w:rPr>
          <w:lang w:val="en-GB"/>
        </w:rPr>
      </w:pPr>
      <w:r>
        <w:rPr>
          <w:lang w:val="en-GB"/>
        </w:rPr>
        <w:t>–</w:t>
      </w:r>
      <w:r>
        <w:rPr>
          <w:lang w:val="en-GB"/>
        </w:rPr>
        <w:tab/>
        <w:t xml:space="preserve">Administrations of Member States </w:t>
      </w:r>
      <w:r w:rsidR="00727C35">
        <w:rPr>
          <w:lang w:val="en-GB"/>
        </w:rPr>
        <w:t xml:space="preserve">of the ITU </w:t>
      </w:r>
      <w:r>
        <w:rPr>
          <w:lang w:val="en-GB"/>
        </w:rPr>
        <w:t>and Radiocommunication Sector Members participating in the work of</w:t>
      </w:r>
      <w:r w:rsidR="00727C35">
        <w:rPr>
          <w:lang w:val="en-GB"/>
        </w:rPr>
        <w:br/>
      </w:r>
      <w:r w:rsidR="00727C35">
        <w:rPr>
          <w:lang w:val="en-GB"/>
        </w:rPr>
        <w:tab/>
      </w:r>
      <w:r>
        <w:rPr>
          <w:lang w:val="en-GB"/>
        </w:rPr>
        <w:t xml:space="preserve">Radiocommunication Study Group </w:t>
      </w:r>
      <w:r w:rsidR="00FE4E78">
        <w:rPr>
          <w:lang w:val="en-GB"/>
        </w:rPr>
        <w:t>1</w:t>
      </w:r>
    </w:p>
    <w:p w:rsidR="00BF4123" w:rsidRDefault="00BF4123" w:rsidP="00BE7076">
      <w:pPr>
        <w:pStyle w:val="FirstFooter"/>
        <w:tabs>
          <w:tab w:val="left" w:pos="284"/>
          <w:tab w:val="left" w:pos="568"/>
          <w:tab w:val="left" w:pos="794"/>
          <w:tab w:val="left" w:pos="1191"/>
          <w:tab w:val="left" w:pos="1588"/>
          <w:tab w:val="left" w:pos="1985"/>
        </w:tabs>
        <w:spacing w:before="0"/>
        <w:rPr>
          <w:lang w:val="en-GB"/>
        </w:rPr>
      </w:pPr>
      <w:r>
        <w:rPr>
          <w:lang w:val="en-GB"/>
        </w:rPr>
        <w:t>–</w:t>
      </w:r>
      <w:r>
        <w:rPr>
          <w:lang w:val="en-GB"/>
        </w:rPr>
        <w:tab/>
        <w:t xml:space="preserve">ITU-R Associates participating in the work of Radiocommunication Study Group </w:t>
      </w:r>
      <w:r w:rsidR="00BE7076">
        <w:rPr>
          <w:lang w:val="en-GB"/>
        </w:rPr>
        <w:t>1</w:t>
      </w:r>
    </w:p>
    <w:p w:rsidR="00617C54" w:rsidRDefault="00617C54" w:rsidP="00BE7076">
      <w:pPr>
        <w:pStyle w:val="FirstFooter"/>
        <w:tabs>
          <w:tab w:val="left" w:pos="284"/>
          <w:tab w:val="left" w:pos="568"/>
          <w:tab w:val="left" w:pos="794"/>
          <w:tab w:val="left" w:pos="1191"/>
          <w:tab w:val="left" w:pos="1588"/>
          <w:tab w:val="left" w:pos="1985"/>
        </w:tabs>
        <w:spacing w:before="0"/>
        <w:rPr>
          <w:lang w:val="en-GB"/>
        </w:rPr>
      </w:pPr>
      <w:r>
        <w:rPr>
          <w:lang w:val="en-GB"/>
        </w:rPr>
        <w:t>–</w:t>
      </w:r>
      <w:r>
        <w:rPr>
          <w:lang w:val="en-GB"/>
        </w:rPr>
        <w:tab/>
        <w:t>ITU-R Academia</w:t>
      </w:r>
    </w:p>
    <w:p w:rsidR="00BF4123" w:rsidRDefault="00BF4123" w:rsidP="00BE7076">
      <w:pPr>
        <w:tabs>
          <w:tab w:val="left" w:pos="284"/>
          <w:tab w:val="left" w:pos="568"/>
        </w:tabs>
        <w:spacing w:before="0"/>
        <w:rPr>
          <w:sz w:val="16"/>
        </w:rPr>
      </w:pPr>
      <w:r>
        <w:rPr>
          <w:sz w:val="16"/>
        </w:rPr>
        <w:t>–</w:t>
      </w:r>
      <w:r>
        <w:rPr>
          <w:sz w:val="16"/>
        </w:rPr>
        <w:tab/>
        <w:t xml:space="preserve">Chairman and Vice-Chairmen of Radiocommunication Study Group </w:t>
      </w:r>
      <w:r w:rsidR="00BE7076">
        <w:rPr>
          <w:sz w:val="16"/>
        </w:rPr>
        <w:t>1</w:t>
      </w:r>
    </w:p>
    <w:p w:rsidR="00BF4123" w:rsidRDefault="00BF4123">
      <w:pPr>
        <w:tabs>
          <w:tab w:val="left" w:pos="284"/>
          <w:tab w:val="left" w:pos="568"/>
        </w:tabs>
        <w:spacing w:before="0"/>
        <w:rPr>
          <w:sz w:val="16"/>
        </w:rPr>
      </w:pPr>
      <w:r>
        <w:rPr>
          <w:sz w:val="16"/>
        </w:rPr>
        <w:t>–</w:t>
      </w:r>
      <w:r>
        <w:rPr>
          <w:sz w:val="16"/>
        </w:rPr>
        <w:tab/>
        <w:t xml:space="preserve">Secretary-General of the ITU, Director of the Telecommunication Standardization Bureau, Director of the Telecommunication </w:t>
      </w:r>
      <w:r>
        <w:rPr>
          <w:sz w:val="16"/>
        </w:rPr>
        <w:tab/>
        <w:t>Development Bureau</w:t>
      </w:r>
    </w:p>
    <w:p w:rsidR="00476758" w:rsidRDefault="00476758" w:rsidP="00703E34">
      <w:pPr>
        <w:pStyle w:val="AnnexNotitle"/>
        <w:spacing w:before="240"/>
      </w:pPr>
      <w:r>
        <w:rPr>
          <w:sz w:val="16"/>
          <w:u w:val="single"/>
        </w:rPr>
        <w:br w:type="page"/>
      </w:r>
      <w:r w:rsidR="00727C35">
        <w:lastRenderedPageBreak/>
        <w:t>Annex</w:t>
      </w:r>
      <w:bookmarkStart w:id="8" w:name="_GoBack"/>
      <w:bookmarkEnd w:id="8"/>
      <w:r w:rsidR="009320AF">
        <w:br/>
      </w:r>
      <w:r w:rsidR="009320AF">
        <w:br/>
      </w:r>
      <w:r>
        <w:t xml:space="preserve">Title and </w:t>
      </w:r>
      <w:r w:rsidR="00703E34">
        <w:t xml:space="preserve">summary </w:t>
      </w:r>
      <w:r>
        <w:t>of the draft Recommendation</w:t>
      </w:r>
    </w:p>
    <w:p w:rsidR="00701B99" w:rsidRDefault="00701B99" w:rsidP="00701B99">
      <w:pPr>
        <w:pStyle w:val="Normalaftertitle0"/>
      </w:pPr>
    </w:p>
    <w:p w:rsidR="00703E34" w:rsidRPr="00703E34" w:rsidRDefault="00703E34" w:rsidP="00703E34">
      <w:pPr>
        <w:tabs>
          <w:tab w:val="right" w:pos="9639"/>
        </w:tabs>
      </w:pPr>
      <w:r>
        <w:rPr>
          <w:u w:val="single"/>
        </w:rPr>
        <w:t>Draft new Recommendation ITU-R SM.[SRD]</w:t>
      </w:r>
      <w:r>
        <w:tab/>
        <w:t>Doc. 1/178(Rev.1)</w:t>
      </w:r>
    </w:p>
    <w:p w:rsidR="00703E34" w:rsidRDefault="00703E34" w:rsidP="00703E34">
      <w:pPr>
        <w:pStyle w:val="Rectitle0"/>
      </w:pPr>
      <w:r>
        <w:t>Frequency ranges for global or regional harmonization of</w:t>
      </w:r>
      <w:r>
        <w:br/>
        <w:t>short-range devices (SRDs)</w:t>
      </w:r>
    </w:p>
    <w:p w:rsidR="00703E34" w:rsidRDefault="00703E34" w:rsidP="00703E34"/>
    <w:p w:rsidR="00703E34" w:rsidRDefault="00C10F06" w:rsidP="00703E34">
      <w:r>
        <w:rPr>
          <w:sz w:val="22"/>
          <w:szCs w:val="22"/>
        </w:rPr>
        <w:t>This Recommendation contains frequency ranges to be used as recommended ranges for SRD applications requiring operation on a global or regional harmonized basis.</w:t>
      </w:r>
    </w:p>
    <w:p w:rsidR="00703E34" w:rsidRPr="00703E34" w:rsidRDefault="00703E34" w:rsidP="00703E34"/>
    <w:p w:rsidR="004524D6" w:rsidRDefault="004524D6" w:rsidP="00703E34">
      <w:pPr>
        <w:spacing w:before="0"/>
      </w:pPr>
    </w:p>
    <w:p w:rsidR="00B7267A" w:rsidRDefault="00B7267A" w:rsidP="00703E34">
      <w:pPr>
        <w:spacing w:before="0"/>
      </w:pPr>
    </w:p>
    <w:p w:rsidR="00766304" w:rsidRDefault="00766304" w:rsidP="00062F99">
      <w:pPr>
        <w:rPr>
          <w:lang w:val="en-US"/>
        </w:rPr>
      </w:pPr>
    </w:p>
    <w:p w:rsidR="00766304" w:rsidRPr="00045908" w:rsidRDefault="00766304" w:rsidP="00062F99">
      <w:pPr>
        <w:rPr>
          <w:lang w:val="en-US"/>
        </w:rPr>
      </w:pPr>
    </w:p>
    <w:p w:rsidR="00A97691" w:rsidRDefault="00A97691" w:rsidP="00A97691">
      <w:pPr>
        <w:pStyle w:val="Table"/>
        <w:keepNext w:val="0"/>
        <w:spacing w:before="120" w:after="0"/>
        <w:rPr>
          <w:caps w:val="0"/>
        </w:rPr>
      </w:pPr>
      <w:r>
        <w:rPr>
          <w:caps w:val="0"/>
        </w:rPr>
        <w:t>______________</w:t>
      </w:r>
    </w:p>
    <w:sectPr w:rsidR="00A97691">
      <w:headerReference w:type="default" r:id="rId10"/>
      <w:footerReference w:type="default" r:id="rId11"/>
      <w:footerReference w:type="first" r:id="rId12"/>
      <w:pgSz w:w="11907" w:h="16834"/>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FB1" w:rsidRDefault="00B65FB1">
      <w:r>
        <w:separator/>
      </w:r>
    </w:p>
    <w:p w:rsidR="00B65FB1" w:rsidRDefault="00B65FB1"/>
  </w:endnote>
  <w:endnote w:type="continuationSeparator" w:id="0">
    <w:p w:rsidR="00B65FB1" w:rsidRDefault="00B65FB1">
      <w:r>
        <w:continuationSeparator/>
      </w:r>
    </w:p>
    <w:p w:rsidR="00B65FB1" w:rsidRDefault="00B65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B1" w:rsidRPr="005C0170" w:rsidRDefault="00B65FB1">
    <w:pPr>
      <w:pStyle w:val="Footer"/>
      <w:rPr>
        <w:lang w:val="en-US"/>
      </w:rPr>
    </w:pPr>
    <w:r>
      <w:fldChar w:fldCharType="begin"/>
    </w:r>
    <w:r w:rsidRPr="00703E34">
      <w:rPr>
        <w:lang w:val="en-US"/>
      </w:rPr>
      <w:instrText xml:space="preserve"> FILENAME \p \* MERGEFORMAT </w:instrText>
    </w:r>
    <w:r>
      <w:fldChar w:fldCharType="separate"/>
    </w:r>
    <w:r w:rsidR="00832098">
      <w:rPr>
        <w:lang w:val="en-US"/>
      </w:rPr>
      <w:t>Y:\APP\BR\CIRCS_DMS\LCCE\SG1\91\091e.docx</w:t>
    </w:r>
    <w:r>
      <w:fldChar w:fldCharType="end"/>
    </w:r>
    <w:r w:rsidRPr="005C0170">
      <w:rPr>
        <w:lang w:val="en-US"/>
      </w:rPr>
      <w:tab/>
    </w:r>
    <w:r>
      <w:fldChar w:fldCharType="begin"/>
    </w:r>
    <w:r>
      <w:instrText xml:space="preserve"> savedate \@ dd.MM.yy </w:instrText>
    </w:r>
    <w:r>
      <w:fldChar w:fldCharType="separate"/>
    </w:r>
    <w:r w:rsidR="00832098">
      <w:t>17.06.11</w:t>
    </w:r>
    <w:r>
      <w:fldChar w:fldCharType="end"/>
    </w:r>
    <w:r w:rsidRPr="005C0170">
      <w:rPr>
        <w:lang w:val="en-US"/>
      </w:rPr>
      <w:tab/>
    </w:r>
    <w:r>
      <w:fldChar w:fldCharType="begin"/>
    </w:r>
    <w:r>
      <w:instrText xml:space="preserve"> printdate \@ dd.MM.yy </w:instrText>
    </w:r>
    <w:r>
      <w:fldChar w:fldCharType="separate"/>
    </w:r>
    <w:r w:rsidR="00832098">
      <w:t>30.10.09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B65FB1">
      <w:trPr>
        <w:cantSplit/>
      </w:trPr>
      <w:tc>
        <w:tcPr>
          <w:tcW w:w="1062" w:type="pct"/>
          <w:tcBorders>
            <w:top w:val="single" w:sz="6" w:space="0" w:color="auto"/>
          </w:tcBorders>
          <w:tcMar>
            <w:top w:w="57" w:type="dxa"/>
          </w:tcMar>
        </w:tcPr>
        <w:p w:rsidR="00B65FB1" w:rsidRDefault="00B65FB1">
          <w:pPr>
            <w:pStyle w:val="itu"/>
            <w:rPr>
              <w:lang w:val="fr-CH"/>
            </w:rPr>
          </w:pPr>
          <w:r>
            <w:rPr>
              <w:lang w:val="fr-CH"/>
            </w:rPr>
            <w:t>Place des Nations</w:t>
          </w:r>
        </w:p>
      </w:tc>
      <w:tc>
        <w:tcPr>
          <w:tcW w:w="1583" w:type="pct"/>
          <w:tcBorders>
            <w:top w:val="single" w:sz="6" w:space="0" w:color="auto"/>
          </w:tcBorders>
          <w:tcMar>
            <w:top w:w="57" w:type="dxa"/>
          </w:tcMar>
        </w:tcPr>
        <w:p w:rsidR="00B65FB1" w:rsidRDefault="00B65FB1">
          <w:pPr>
            <w:pStyle w:val="itu"/>
          </w:pPr>
          <w:r>
            <w:t>Telephone</w:t>
          </w:r>
          <w:r>
            <w:tab/>
            <w:t>+41 22 730 51 11</w:t>
          </w:r>
        </w:p>
      </w:tc>
      <w:tc>
        <w:tcPr>
          <w:tcW w:w="1224" w:type="pct"/>
          <w:tcBorders>
            <w:top w:val="single" w:sz="6" w:space="0" w:color="auto"/>
          </w:tcBorders>
          <w:tcMar>
            <w:top w:w="57" w:type="dxa"/>
          </w:tcMar>
        </w:tcPr>
        <w:p w:rsidR="00B65FB1" w:rsidRDefault="00B65FB1">
          <w:pPr>
            <w:pStyle w:val="itu"/>
          </w:pPr>
          <w:r>
            <w:t>Telex 421 000 uit ch</w:t>
          </w:r>
        </w:p>
      </w:tc>
      <w:tc>
        <w:tcPr>
          <w:tcW w:w="1131" w:type="pct"/>
          <w:tcBorders>
            <w:top w:val="single" w:sz="6" w:space="0" w:color="auto"/>
          </w:tcBorders>
          <w:tcMar>
            <w:top w:w="57" w:type="dxa"/>
          </w:tcMar>
        </w:tcPr>
        <w:p w:rsidR="00B65FB1" w:rsidRDefault="00B65FB1">
          <w:pPr>
            <w:pStyle w:val="itu"/>
          </w:pPr>
          <w:r>
            <w:t>E-mail:</w:t>
          </w:r>
          <w:r>
            <w:tab/>
            <w:t>itumail@itu.int</w:t>
          </w:r>
        </w:p>
      </w:tc>
    </w:tr>
    <w:tr w:rsidR="00B65FB1">
      <w:trPr>
        <w:cantSplit/>
      </w:trPr>
      <w:tc>
        <w:tcPr>
          <w:tcW w:w="1062" w:type="pct"/>
        </w:tcPr>
        <w:p w:rsidR="00B65FB1" w:rsidRDefault="00B65FB1">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B65FB1" w:rsidRDefault="00B65FB1">
          <w:pPr>
            <w:pStyle w:val="itu"/>
          </w:pPr>
          <w:r>
            <w:t>Telefax</w:t>
          </w:r>
          <w:r>
            <w:tab/>
            <w:t>Gr3:</w:t>
          </w:r>
          <w:r>
            <w:tab/>
            <w:t>+41 22 733 72 56</w:t>
          </w:r>
        </w:p>
      </w:tc>
      <w:tc>
        <w:tcPr>
          <w:tcW w:w="1224" w:type="pct"/>
        </w:tcPr>
        <w:p w:rsidR="00B65FB1" w:rsidRDefault="00B65FB1">
          <w:pPr>
            <w:pStyle w:val="itu"/>
          </w:pPr>
          <w:r>
            <w:t>Telegram ITU GENEVE</w:t>
          </w:r>
        </w:p>
      </w:tc>
      <w:tc>
        <w:tcPr>
          <w:tcW w:w="1131" w:type="pct"/>
        </w:tcPr>
        <w:p w:rsidR="00B65FB1" w:rsidRDefault="00B65FB1">
          <w:pPr>
            <w:pStyle w:val="itu"/>
          </w:pPr>
          <w:r>
            <w:tab/>
          </w:r>
          <w:hyperlink r:id="rId1" w:history="1">
            <w:r>
              <w:rPr>
                <w:rStyle w:val="Hyperlink"/>
              </w:rPr>
              <w:t>http://www.itu.int/</w:t>
            </w:r>
          </w:hyperlink>
        </w:p>
      </w:tc>
    </w:tr>
    <w:tr w:rsidR="00B65FB1">
      <w:trPr>
        <w:cantSplit/>
      </w:trPr>
      <w:tc>
        <w:tcPr>
          <w:tcW w:w="1062" w:type="pct"/>
        </w:tcPr>
        <w:p w:rsidR="00B65FB1" w:rsidRDefault="00B65FB1">
          <w:pPr>
            <w:pStyle w:val="itu"/>
          </w:pPr>
          <w:smartTag w:uri="urn:schemas-microsoft-com:office:smarttags" w:element="place">
            <w:smartTag w:uri="urn:schemas-microsoft-com:office:smarttags" w:element="country-region">
              <w:r>
                <w:t>Switzerland</w:t>
              </w:r>
            </w:smartTag>
          </w:smartTag>
        </w:p>
      </w:tc>
      <w:tc>
        <w:tcPr>
          <w:tcW w:w="1583" w:type="pct"/>
        </w:tcPr>
        <w:p w:rsidR="00B65FB1" w:rsidRDefault="00B65FB1">
          <w:pPr>
            <w:pStyle w:val="itu"/>
          </w:pPr>
          <w:r>
            <w:tab/>
            <w:t>Gr4:</w:t>
          </w:r>
          <w:r>
            <w:tab/>
            <w:t>+41 22 730 65 00</w:t>
          </w:r>
        </w:p>
      </w:tc>
      <w:tc>
        <w:tcPr>
          <w:tcW w:w="1224" w:type="pct"/>
        </w:tcPr>
        <w:p w:rsidR="00B65FB1" w:rsidRDefault="00B65FB1">
          <w:pPr>
            <w:pStyle w:val="itu"/>
          </w:pPr>
        </w:p>
      </w:tc>
      <w:tc>
        <w:tcPr>
          <w:tcW w:w="1131" w:type="pct"/>
        </w:tcPr>
        <w:p w:rsidR="00B65FB1" w:rsidRDefault="00B65FB1">
          <w:pPr>
            <w:pStyle w:val="itu"/>
          </w:pPr>
        </w:p>
      </w:tc>
    </w:tr>
  </w:tbl>
  <w:p w:rsidR="00B65FB1" w:rsidRDefault="00B65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FB1" w:rsidRDefault="00B65FB1">
      <w:r>
        <w:t>____________________</w:t>
      </w:r>
    </w:p>
    <w:p w:rsidR="00B65FB1" w:rsidRDefault="00B65FB1"/>
  </w:footnote>
  <w:footnote w:type="continuationSeparator" w:id="0">
    <w:p w:rsidR="00B65FB1" w:rsidRDefault="00B65FB1">
      <w:r>
        <w:continuationSeparator/>
      </w:r>
    </w:p>
    <w:p w:rsidR="00B65FB1" w:rsidRDefault="00B65F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B1" w:rsidRDefault="00B65FB1" w:rsidP="006334EA">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832098">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A793E"/>
    <w:multiLevelType w:val="hybridMultilevel"/>
    <w:tmpl w:val="1CE62492"/>
    <w:lvl w:ilvl="0" w:tplc="04090005">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
    <w:nsid w:val="27383D90"/>
    <w:multiLevelType w:val="hybridMultilevel"/>
    <w:tmpl w:val="DD1C09E8"/>
    <w:lvl w:ilvl="0" w:tplc="04090005">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
    <w:nsid w:val="2D0E2582"/>
    <w:multiLevelType w:val="hybridMultilevel"/>
    <w:tmpl w:val="C584EBFC"/>
    <w:lvl w:ilvl="0" w:tplc="04090001">
      <w:start w:val="1"/>
      <w:numFmt w:val="bullet"/>
      <w:lvlText w:val=""/>
      <w:lvlJc w:val="left"/>
      <w:pPr>
        <w:tabs>
          <w:tab w:val="num" w:pos="720"/>
        </w:tabs>
        <w:ind w:left="720" w:hanging="360"/>
      </w:pPr>
      <w:rPr>
        <w:rFonts w:ascii="Symbol" w:hAnsi="Symbol" w:hint="default"/>
      </w:rPr>
    </w:lvl>
    <w:lvl w:ilvl="1" w:tplc="C67AD82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C90DA1"/>
    <w:multiLevelType w:val="hybridMultilevel"/>
    <w:tmpl w:val="2C82C360"/>
    <w:lvl w:ilvl="0" w:tplc="04090005">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
    <w:nsid w:val="40DA3E07"/>
    <w:multiLevelType w:val="hybridMultilevel"/>
    <w:tmpl w:val="F9C236E4"/>
    <w:lvl w:ilvl="0" w:tplc="04090005">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5">
    <w:nsid w:val="49173B91"/>
    <w:multiLevelType w:val="multilevel"/>
    <w:tmpl w:val="C584EBFC"/>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68A3943"/>
    <w:multiLevelType w:val="hybridMultilevel"/>
    <w:tmpl w:val="12464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7">
    <w:nsid w:val="59042875"/>
    <w:multiLevelType w:val="hybridMultilevel"/>
    <w:tmpl w:val="7784A062"/>
    <w:lvl w:ilvl="0" w:tplc="04090005">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8">
    <w:nsid w:val="591F38EB"/>
    <w:multiLevelType w:val="multilevel"/>
    <w:tmpl w:val="1CE62492"/>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9">
    <w:nsid w:val="5B84222A"/>
    <w:multiLevelType w:val="hybridMultilevel"/>
    <w:tmpl w:val="D8585848"/>
    <w:lvl w:ilvl="0" w:tplc="04090005">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7"/>
  </w:num>
  <w:num w:numId="3">
    <w:abstractNumId w:val="3"/>
  </w:num>
  <w:num w:numId="4">
    <w:abstractNumId w:val="9"/>
  </w:num>
  <w:num w:numId="5">
    <w:abstractNumId w:val="0"/>
  </w:num>
  <w:num w:numId="6">
    <w:abstractNumId w:val="1"/>
  </w:num>
  <w:num w:numId="7">
    <w:abstractNumId w:val="4"/>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F2A"/>
    <w:rsid w:val="00013155"/>
    <w:rsid w:val="00045908"/>
    <w:rsid w:val="00062F99"/>
    <w:rsid w:val="00096FAE"/>
    <w:rsid w:val="000A09F4"/>
    <w:rsid w:val="000E151A"/>
    <w:rsid w:val="000E572D"/>
    <w:rsid w:val="000F07F1"/>
    <w:rsid w:val="000F124A"/>
    <w:rsid w:val="0017015C"/>
    <w:rsid w:val="001A49A6"/>
    <w:rsid w:val="001C77A6"/>
    <w:rsid w:val="00215057"/>
    <w:rsid w:val="00242F2A"/>
    <w:rsid w:val="00253633"/>
    <w:rsid w:val="00254A82"/>
    <w:rsid w:val="002605EA"/>
    <w:rsid w:val="002857D1"/>
    <w:rsid w:val="00302FF1"/>
    <w:rsid w:val="00325668"/>
    <w:rsid w:val="003905F9"/>
    <w:rsid w:val="003B2613"/>
    <w:rsid w:val="003B4D86"/>
    <w:rsid w:val="003B6029"/>
    <w:rsid w:val="003E3770"/>
    <w:rsid w:val="00407652"/>
    <w:rsid w:val="00421754"/>
    <w:rsid w:val="00446722"/>
    <w:rsid w:val="004514BC"/>
    <w:rsid w:val="004524D6"/>
    <w:rsid w:val="00461228"/>
    <w:rsid w:val="0046660B"/>
    <w:rsid w:val="00476758"/>
    <w:rsid w:val="004911AB"/>
    <w:rsid w:val="00491358"/>
    <w:rsid w:val="004B0853"/>
    <w:rsid w:val="004B125C"/>
    <w:rsid w:val="00517941"/>
    <w:rsid w:val="00524B7F"/>
    <w:rsid w:val="00525893"/>
    <w:rsid w:val="00541C16"/>
    <w:rsid w:val="00543BAD"/>
    <w:rsid w:val="00545713"/>
    <w:rsid w:val="005570AE"/>
    <w:rsid w:val="0059639C"/>
    <w:rsid w:val="005C0170"/>
    <w:rsid w:val="005C4379"/>
    <w:rsid w:val="005D76BE"/>
    <w:rsid w:val="005F649D"/>
    <w:rsid w:val="005F7756"/>
    <w:rsid w:val="005F7F1F"/>
    <w:rsid w:val="00617C54"/>
    <w:rsid w:val="006334EA"/>
    <w:rsid w:val="00640F7B"/>
    <w:rsid w:val="0067284E"/>
    <w:rsid w:val="006728D2"/>
    <w:rsid w:val="0069708C"/>
    <w:rsid w:val="006C5198"/>
    <w:rsid w:val="006F2614"/>
    <w:rsid w:val="00701B99"/>
    <w:rsid w:val="00703E34"/>
    <w:rsid w:val="0071672B"/>
    <w:rsid w:val="00722DE6"/>
    <w:rsid w:val="00727C35"/>
    <w:rsid w:val="00736519"/>
    <w:rsid w:val="00766304"/>
    <w:rsid w:val="007758E1"/>
    <w:rsid w:val="007E3576"/>
    <w:rsid w:val="00831496"/>
    <w:rsid w:val="00832098"/>
    <w:rsid w:val="0084240C"/>
    <w:rsid w:val="00855C66"/>
    <w:rsid w:val="00901C02"/>
    <w:rsid w:val="00921361"/>
    <w:rsid w:val="009320AF"/>
    <w:rsid w:val="00962D72"/>
    <w:rsid w:val="0096435D"/>
    <w:rsid w:val="00981441"/>
    <w:rsid w:val="00996A66"/>
    <w:rsid w:val="009A5148"/>
    <w:rsid w:val="009C43C6"/>
    <w:rsid w:val="009D23B4"/>
    <w:rsid w:val="00A05122"/>
    <w:rsid w:val="00A47643"/>
    <w:rsid w:val="00A97691"/>
    <w:rsid w:val="00AF44C6"/>
    <w:rsid w:val="00B0590B"/>
    <w:rsid w:val="00B65FB1"/>
    <w:rsid w:val="00B7267A"/>
    <w:rsid w:val="00BD1B6A"/>
    <w:rsid w:val="00BE0FC3"/>
    <w:rsid w:val="00BE7076"/>
    <w:rsid w:val="00BF4123"/>
    <w:rsid w:val="00C10F06"/>
    <w:rsid w:val="00C52DD7"/>
    <w:rsid w:val="00CC0F02"/>
    <w:rsid w:val="00D5673F"/>
    <w:rsid w:val="00D81287"/>
    <w:rsid w:val="00D817AE"/>
    <w:rsid w:val="00D84CD8"/>
    <w:rsid w:val="00DC6001"/>
    <w:rsid w:val="00E21D13"/>
    <w:rsid w:val="00E3554B"/>
    <w:rsid w:val="00E56639"/>
    <w:rsid w:val="00EB2FB2"/>
    <w:rsid w:val="00ED6DE7"/>
    <w:rsid w:val="00EF03AA"/>
    <w:rsid w:val="00F01C14"/>
    <w:rsid w:val="00F10B1B"/>
    <w:rsid w:val="00F621C7"/>
    <w:rsid w:val="00F628AE"/>
    <w:rsid w:val="00FA2E3C"/>
    <w:rsid w:val="00FC4186"/>
    <w:rsid w:val="00FD1E1B"/>
    <w:rsid w:val="00FD2219"/>
    <w:rsid w:val="00FE4E78"/>
    <w:rsid w:val="00FF78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pPr>
      <w:tabs>
        <w:tab w:val="left" w:pos="397"/>
      </w:tabs>
    </w:pPr>
  </w:style>
  <w:style w:type="paragraph" w:styleId="TOC9">
    <w:name w:val="toc 9"/>
    <w:basedOn w:val="TOC3"/>
    <w:next w:val="Normal"/>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Indent">
    <w:name w:val="Body Text Indent"/>
    <w:basedOn w:val="Normal"/>
    <w:pPr>
      <w:tabs>
        <w:tab w:val="left" w:pos="0"/>
        <w:tab w:val="left" w:pos="1134"/>
        <w:tab w:val="left" w:pos="3119"/>
        <w:tab w:val="center" w:pos="7371"/>
      </w:tabs>
      <w:spacing w:before="1418" w:after="240"/>
      <w:ind w:left="5760"/>
      <w:jc w:val="center"/>
    </w:pPr>
  </w:style>
  <w:style w:type="character" w:styleId="PageNumber">
    <w:name w:val="page number"/>
    <w:basedOn w:val="DefaultParagraphFont"/>
  </w:style>
  <w:style w:type="paragraph" w:customStyle="1" w:styleId="Char1CharChar1Char">
    <w:name w:val="Char1 Char Char1 Char"/>
    <w:basedOn w:val="Normal"/>
    <w:rsid w:val="005D76BE"/>
    <w:pPr>
      <w:tabs>
        <w:tab w:val="clear" w:pos="794"/>
        <w:tab w:val="clear" w:pos="1191"/>
        <w:tab w:val="clear" w:pos="1588"/>
        <w:tab w:val="clear" w:pos="1985"/>
        <w:tab w:val="left" w:pos="540"/>
        <w:tab w:val="left" w:pos="1260"/>
        <w:tab w:val="left" w:pos="1800"/>
      </w:tabs>
      <w:spacing w:before="240" w:after="160" w:line="240" w:lineRule="exact"/>
    </w:pPr>
    <w:rPr>
      <w:rFonts w:ascii="Verdana" w:hAnsi="Verdana"/>
      <w:lang w:val="en-US"/>
    </w:rPr>
  </w:style>
  <w:style w:type="paragraph" w:customStyle="1" w:styleId="AnnexNotitle">
    <w:name w:val="Annex_No &amp; title"/>
    <w:basedOn w:val="Normal"/>
    <w:next w:val="Normalaftertitle0"/>
    <w:rsid w:val="00476758"/>
    <w:pPr>
      <w:keepNext/>
      <w:keepLines/>
      <w:overflowPunct w:val="0"/>
      <w:autoSpaceDE w:val="0"/>
      <w:autoSpaceDN w:val="0"/>
      <w:adjustRightInd w:val="0"/>
      <w:spacing w:before="480"/>
      <w:jc w:val="center"/>
      <w:textAlignment w:val="baseline"/>
    </w:pPr>
    <w:rPr>
      <w:b/>
      <w:sz w:val="28"/>
    </w:rPr>
  </w:style>
  <w:style w:type="paragraph" w:customStyle="1" w:styleId="Normalaftertitle0">
    <w:name w:val="Normal_after_title"/>
    <w:basedOn w:val="Normal"/>
    <w:next w:val="Normal"/>
    <w:rsid w:val="00476758"/>
    <w:pPr>
      <w:overflowPunct w:val="0"/>
      <w:autoSpaceDE w:val="0"/>
      <w:autoSpaceDN w:val="0"/>
      <w:adjustRightInd w:val="0"/>
      <w:spacing w:before="360"/>
      <w:textAlignment w:val="baseline"/>
    </w:pPr>
  </w:style>
  <w:style w:type="paragraph" w:customStyle="1" w:styleId="Rectitle0">
    <w:name w:val="Rec_title"/>
    <w:basedOn w:val="Normal"/>
    <w:next w:val="Normalaftertitle0"/>
    <w:rsid w:val="00476758"/>
    <w:pPr>
      <w:keepNext/>
      <w:keepLines/>
      <w:overflowPunct w:val="0"/>
      <w:autoSpaceDE w:val="0"/>
      <w:autoSpaceDN w:val="0"/>
      <w:adjustRightInd w:val="0"/>
      <w:spacing w:before="360"/>
      <w:jc w:val="center"/>
      <w:textAlignment w:val="baseline"/>
    </w:pPr>
    <w:rPr>
      <w:b/>
      <w:sz w:val="28"/>
    </w:rPr>
  </w:style>
  <w:style w:type="paragraph" w:customStyle="1" w:styleId="Headingb0">
    <w:name w:val="Heading_b"/>
    <w:basedOn w:val="Normal"/>
    <w:next w:val="Normal"/>
    <w:rsid w:val="00476758"/>
    <w:pPr>
      <w:keepNext/>
      <w:overflowPunct w:val="0"/>
      <w:autoSpaceDE w:val="0"/>
      <w:autoSpaceDN w:val="0"/>
      <w:adjustRightInd w:val="0"/>
      <w:spacing w:before="160"/>
      <w:textAlignment w:val="baseline"/>
    </w:pPr>
    <w:rPr>
      <w:b/>
    </w:rPr>
  </w:style>
  <w:style w:type="paragraph" w:customStyle="1" w:styleId="RecNo">
    <w:name w:val="Rec_No"/>
    <w:basedOn w:val="Normal"/>
    <w:next w:val="Rectitle0"/>
    <w:rsid w:val="00476758"/>
    <w:pPr>
      <w:keepNext/>
      <w:keepLines/>
      <w:overflowPunct w:val="0"/>
      <w:autoSpaceDE w:val="0"/>
      <w:autoSpaceDN w:val="0"/>
      <w:adjustRightInd w:val="0"/>
      <w:spacing w:before="480"/>
      <w:jc w:val="center"/>
      <w:textAlignment w:val="baseline"/>
    </w:pPr>
    <w:rPr>
      <w:caps/>
      <w:sz w:val="28"/>
    </w:rPr>
  </w:style>
  <w:style w:type="character" w:customStyle="1" w:styleId="href">
    <w:name w:val="href"/>
    <w:basedOn w:val="DefaultParagraphFont"/>
    <w:rsid w:val="00476758"/>
  </w:style>
  <w:style w:type="paragraph" w:customStyle="1" w:styleId="CarattereCarattere">
    <w:name w:val="Carattere Carattere"/>
    <w:basedOn w:val="Normal"/>
    <w:rsid w:val="00476758"/>
    <w:pPr>
      <w:tabs>
        <w:tab w:val="clear" w:pos="794"/>
        <w:tab w:val="clear" w:pos="1191"/>
        <w:tab w:val="clear" w:pos="1588"/>
        <w:tab w:val="clear" w:pos="1985"/>
        <w:tab w:val="left" w:pos="540"/>
        <w:tab w:val="left" w:pos="1260"/>
        <w:tab w:val="left" w:pos="1800"/>
      </w:tabs>
      <w:spacing w:before="240" w:after="160" w:line="240" w:lineRule="exact"/>
    </w:pPr>
    <w:rPr>
      <w:rFonts w:ascii="Verdana" w:eastAsia="MS Mincho" w:hAnsi="Verdana"/>
      <w:lang w:val="en-US"/>
    </w:rPr>
  </w:style>
  <w:style w:type="table" w:styleId="TableGrid">
    <w:name w:val="Table Grid"/>
    <w:basedOn w:val="TableNormal"/>
    <w:rsid w:val="00F621C7"/>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0">
    <w:name w:val="Table_head"/>
    <w:basedOn w:val="Normal"/>
    <w:next w:val="Tabletext0"/>
    <w:rsid w:val="0004590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0">
    <w:name w:val="Table_text"/>
    <w:basedOn w:val="Normal"/>
    <w:rsid w:val="000459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Strong">
    <w:name w:val="Strong"/>
    <w:basedOn w:val="DefaultParagraphFont"/>
    <w:qFormat/>
    <w:rsid w:val="00045908"/>
    <w:rPr>
      <w:b/>
      <w:bCs/>
    </w:rPr>
  </w:style>
  <w:style w:type="paragraph" w:customStyle="1" w:styleId="Summary">
    <w:name w:val="Summary"/>
    <w:basedOn w:val="Normal"/>
    <w:next w:val="Normalaftertitle0"/>
    <w:rsid w:val="005C4379"/>
    <w:pPr>
      <w:autoSpaceDE w:val="0"/>
      <w:autoSpaceDN w:val="0"/>
      <w:adjustRightInd w:val="0"/>
      <w:spacing w:after="480"/>
      <w:jc w:val="both"/>
    </w:pPr>
    <w:rPr>
      <w:rFonts w:cs="Mangal"/>
      <w:sz w:val="22"/>
      <w:szCs w:val="22"/>
      <w:lang w:val="es-ES_tradnl" w:eastAsia="fr-FR" w:bidi="hi-IN"/>
    </w:rPr>
  </w:style>
  <w:style w:type="paragraph" w:styleId="BalloonText">
    <w:name w:val="Balloon Text"/>
    <w:basedOn w:val="Normal"/>
    <w:link w:val="BalloonTextChar"/>
    <w:rsid w:val="00831496"/>
    <w:pPr>
      <w:spacing w:before="0"/>
    </w:pPr>
    <w:rPr>
      <w:rFonts w:ascii="Tahoma" w:hAnsi="Tahoma" w:cs="Tahoma"/>
      <w:sz w:val="16"/>
      <w:szCs w:val="16"/>
    </w:rPr>
  </w:style>
  <w:style w:type="character" w:customStyle="1" w:styleId="BalloonTextChar">
    <w:name w:val="Balloon Text Char"/>
    <w:basedOn w:val="DefaultParagraphFont"/>
    <w:link w:val="BalloonText"/>
    <w:rsid w:val="00831496"/>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pPr>
      <w:tabs>
        <w:tab w:val="left" w:pos="397"/>
      </w:tabs>
    </w:pPr>
  </w:style>
  <w:style w:type="paragraph" w:styleId="TOC9">
    <w:name w:val="toc 9"/>
    <w:basedOn w:val="TOC3"/>
    <w:next w:val="Normal"/>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Indent">
    <w:name w:val="Body Text Indent"/>
    <w:basedOn w:val="Normal"/>
    <w:pPr>
      <w:tabs>
        <w:tab w:val="left" w:pos="0"/>
        <w:tab w:val="left" w:pos="1134"/>
        <w:tab w:val="left" w:pos="3119"/>
        <w:tab w:val="center" w:pos="7371"/>
      </w:tabs>
      <w:spacing w:before="1418" w:after="240"/>
      <w:ind w:left="5760"/>
      <w:jc w:val="center"/>
    </w:pPr>
  </w:style>
  <w:style w:type="character" w:styleId="PageNumber">
    <w:name w:val="page number"/>
    <w:basedOn w:val="DefaultParagraphFont"/>
  </w:style>
  <w:style w:type="paragraph" w:customStyle="1" w:styleId="Char1CharChar1Char">
    <w:name w:val="Char1 Char Char1 Char"/>
    <w:basedOn w:val="Normal"/>
    <w:rsid w:val="005D76BE"/>
    <w:pPr>
      <w:tabs>
        <w:tab w:val="clear" w:pos="794"/>
        <w:tab w:val="clear" w:pos="1191"/>
        <w:tab w:val="clear" w:pos="1588"/>
        <w:tab w:val="clear" w:pos="1985"/>
        <w:tab w:val="left" w:pos="540"/>
        <w:tab w:val="left" w:pos="1260"/>
        <w:tab w:val="left" w:pos="1800"/>
      </w:tabs>
      <w:spacing w:before="240" w:after="160" w:line="240" w:lineRule="exact"/>
    </w:pPr>
    <w:rPr>
      <w:rFonts w:ascii="Verdana" w:hAnsi="Verdana"/>
      <w:lang w:val="en-US"/>
    </w:rPr>
  </w:style>
  <w:style w:type="paragraph" w:customStyle="1" w:styleId="AnnexNotitle">
    <w:name w:val="Annex_No &amp; title"/>
    <w:basedOn w:val="Normal"/>
    <w:next w:val="Normalaftertitle0"/>
    <w:rsid w:val="00476758"/>
    <w:pPr>
      <w:keepNext/>
      <w:keepLines/>
      <w:overflowPunct w:val="0"/>
      <w:autoSpaceDE w:val="0"/>
      <w:autoSpaceDN w:val="0"/>
      <w:adjustRightInd w:val="0"/>
      <w:spacing w:before="480"/>
      <w:jc w:val="center"/>
      <w:textAlignment w:val="baseline"/>
    </w:pPr>
    <w:rPr>
      <w:b/>
      <w:sz w:val="28"/>
    </w:rPr>
  </w:style>
  <w:style w:type="paragraph" w:customStyle="1" w:styleId="Normalaftertitle0">
    <w:name w:val="Normal_after_title"/>
    <w:basedOn w:val="Normal"/>
    <w:next w:val="Normal"/>
    <w:rsid w:val="00476758"/>
    <w:pPr>
      <w:overflowPunct w:val="0"/>
      <w:autoSpaceDE w:val="0"/>
      <w:autoSpaceDN w:val="0"/>
      <w:adjustRightInd w:val="0"/>
      <w:spacing w:before="360"/>
      <w:textAlignment w:val="baseline"/>
    </w:pPr>
  </w:style>
  <w:style w:type="paragraph" w:customStyle="1" w:styleId="Rectitle0">
    <w:name w:val="Rec_title"/>
    <w:basedOn w:val="Normal"/>
    <w:next w:val="Normalaftertitle0"/>
    <w:rsid w:val="00476758"/>
    <w:pPr>
      <w:keepNext/>
      <w:keepLines/>
      <w:overflowPunct w:val="0"/>
      <w:autoSpaceDE w:val="0"/>
      <w:autoSpaceDN w:val="0"/>
      <w:adjustRightInd w:val="0"/>
      <w:spacing w:before="360"/>
      <w:jc w:val="center"/>
      <w:textAlignment w:val="baseline"/>
    </w:pPr>
    <w:rPr>
      <w:b/>
      <w:sz w:val="28"/>
    </w:rPr>
  </w:style>
  <w:style w:type="paragraph" w:customStyle="1" w:styleId="Headingb0">
    <w:name w:val="Heading_b"/>
    <w:basedOn w:val="Normal"/>
    <w:next w:val="Normal"/>
    <w:rsid w:val="00476758"/>
    <w:pPr>
      <w:keepNext/>
      <w:overflowPunct w:val="0"/>
      <w:autoSpaceDE w:val="0"/>
      <w:autoSpaceDN w:val="0"/>
      <w:adjustRightInd w:val="0"/>
      <w:spacing w:before="160"/>
      <w:textAlignment w:val="baseline"/>
    </w:pPr>
    <w:rPr>
      <w:b/>
    </w:rPr>
  </w:style>
  <w:style w:type="paragraph" w:customStyle="1" w:styleId="RecNo">
    <w:name w:val="Rec_No"/>
    <w:basedOn w:val="Normal"/>
    <w:next w:val="Rectitle0"/>
    <w:rsid w:val="00476758"/>
    <w:pPr>
      <w:keepNext/>
      <w:keepLines/>
      <w:overflowPunct w:val="0"/>
      <w:autoSpaceDE w:val="0"/>
      <w:autoSpaceDN w:val="0"/>
      <w:adjustRightInd w:val="0"/>
      <w:spacing w:before="480"/>
      <w:jc w:val="center"/>
      <w:textAlignment w:val="baseline"/>
    </w:pPr>
    <w:rPr>
      <w:caps/>
      <w:sz w:val="28"/>
    </w:rPr>
  </w:style>
  <w:style w:type="character" w:customStyle="1" w:styleId="href">
    <w:name w:val="href"/>
    <w:basedOn w:val="DefaultParagraphFont"/>
    <w:rsid w:val="00476758"/>
  </w:style>
  <w:style w:type="paragraph" w:customStyle="1" w:styleId="CarattereCarattere">
    <w:name w:val="Carattere Carattere"/>
    <w:basedOn w:val="Normal"/>
    <w:rsid w:val="00476758"/>
    <w:pPr>
      <w:tabs>
        <w:tab w:val="clear" w:pos="794"/>
        <w:tab w:val="clear" w:pos="1191"/>
        <w:tab w:val="clear" w:pos="1588"/>
        <w:tab w:val="clear" w:pos="1985"/>
        <w:tab w:val="left" w:pos="540"/>
        <w:tab w:val="left" w:pos="1260"/>
        <w:tab w:val="left" w:pos="1800"/>
      </w:tabs>
      <w:spacing w:before="240" w:after="160" w:line="240" w:lineRule="exact"/>
    </w:pPr>
    <w:rPr>
      <w:rFonts w:ascii="Verdana" w:eastAsia="MS Mincho" w:hAnsi="Verdana"/>
      <w:lang w:val="en-US"/>
    </w:rPr>
  </w:style>
  <w:style w:type="table" w:styleId="TableGrid">
    <w:name w:val="Table Grid"/>
    <w:basedOn w:val="TableNormal"/>
    <w:rsid w:val="00F621C7"/>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0">
    <w:name w:val="Table_head"/>
    <w:basedOn w:val="Normal"/>
    <w:next w:val="Tabletext0"/>
    <w:rsid w:val="0004590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0">
    <w:name w:val="Table_text"/>
    <w:basedOn w:val="Normal"/>
    <w:rsid w:val="000459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Strong">
    <w:name w:val="Strong"/>
    <w:basedOn w:val="DefaultParagraphFont"/>
    <w:qFormat/>
    <w:rsid w:val="00045908"/>
    <w:rPr>
      <w:b/>
      <w:bCs/>
    </w:rPr>
  </w:style>
  <w:style w:type="paragraph" w:customStyle="1" w:styleId="Summary">
    <w:name w:val="Summary"/>
    <w:basedOn w:val="Normal"/>
    <w:next w:val="Normalaftertitle0"/>
    <w:rsid w:val="005C4379"/>
    <w:pPr>
      <w:autoSpaceDE w:val="0"/>
      <w:autoSpaceDN w:val="0"/>
      <w:adjustRightInd w:val="0"/>
      <w:spacing w:after="480"/>
      <w:jc w:val="both"/>
    </w:pPr>
    <w:rPr>
      <w:rFonts w:cs="Mangal"/>
      <w:sz w:val="22"/>
      <w:szCs w:val="22"/>
      <w:lang w:val="es-ES_tradnl" w:eastAsia="fr-FR" w:bidi="hi-IN"/>
    </w:rPr>
  </w:style>
  <w:style w:type="paragraph" w:styleId="BalloonText">
    <w:name w:val="Balloon Text"/>
    <w:basedOn w:val="Normal"/>
    <w:link w:val="BalloonTextChar"/>
    <w:rsid w:val="00831496"/>
    <w:pPr>
      <w:spacing w:before="0"/>
    </w:pPr>
    <w:rPr>
      <w:rFonts w:ascii="Tahoma" w:hAnsi="Tahoma" w:cs="Tahoma"/>
      <w:sz w:val="16"/>
      <w:szCs w:val="16"/>
    </w:rPr>
  </w:style>
  <w:style w:type="character" w:customStyle="1" w:styleId="BalloonTextChar">
    <w:name w:val="Balloon Text Char"/>
    <w:basedOn w:val="DefaultParagraphFont"/>
    <w:link w:val="BalloonText"/>
    <w:rsid w:val="0083149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Manager/>
  <Company/>
  <LinksUpToDate>false</LinksUpToDate>
  <CharactersWithSpaces>2698</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
  <cp:keywords/>
  <dc:description/>
  <cp:lastModifiedBy/>
  <cp:revision>1</cp:revision>
  <cp:lastPrinted>2009-10-30T12:14:00Z</cp:lastPrinted>
  <dcterms:created xsi:type="dcterms:W3CDTF">2011-06-10T09:32:00Z</dcterms:created>
  <dcterms:modified xsi:type="dcterms:W3CDTF">2011-06-17T09:30:00Z</dcterms:modified>
</cp:coreProperties>
</file>