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23" w:type="dxa"/>
        <w:jc w:val="center"/>
        <w:tblLayout w:type="fixed"/>
        <w:tblLook w:val="04A0" w:firstRow="1" w:lastRow="0" w:firstColumn="1" w:lastColumn="0" w:noHBand="0" w:noVBand="1"/>
      </w:tblPr>
      <w:tblGrid>
        <w:gridCol w:w="1384"/>
        <w:gridCol w:w="3577"/>
        <w:gridCol w:w="2093"/>
        <w:gridCol w:w="2869"/>
      </w:tblGrid>
      <w:tr w:rsidR="00D7175F" w:rsidRPr="007B3DB1" w14:paraId="091C713B" w14:textId="77777777" w:rsidTr="00D7175F">
        <w:trPr>
          <w:jc w:val="center"/>
        </w:trPr>
        <w:tc>
          <w:tcPr>
            <w:tcW w:w="4961" w:type="dxa"/>
            <w:gridSpan w:val="2"/>
            <w:vAlign w:val="center"/>
          </w:tcPr>
          <w:p w14:paraId="02F0EADA" w14:textId="04DF07F9" w:rsidR="00D7175F" w:rsidRPr="00EE3B24" w:rsidRDefault="00D7175F" w:rsidP="006A6701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4922"/>
              </w:tabs>
              <w:spacing w:before="1200" w:line="280" w:lineRule="exact"/>
              <w:ind w:left="108"/>
              <w:jc w:val="left"/>
              <w:rPr>
                <w:lang w:val="en-GB"/>
              </w:rPr>
            </w:pPr>
            <w:r w:rsidRPr="00EE3B24">
              <w:rPr>
                <w:noProof/>
                <w:color w:val="3399FF"/>
                <w:lang w:val="en-GB" w:eastAsia="en-GB"/>
              </w:rPr>
              <w:drawing>
                <wp:inline distT="0" distB="0" distL="0" distR="0" wp14:anchorId="3F31EAF4" wp14:editId="790F740B">
                  <wp:extent cx="838200" cy="838200"/>
                  <wp:effectExtent l="0" t="0" r="0" b="0"/>
                  <wp:docPr id="2094564447" name="Picture 2094564447" descr="C:\Users\comas\AppData\Local\Temp\Rar$DRa0.735\jpg\ITU official logo_blue_RG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comas\AppData\Local\Temp\Rar$DRa0.735\jpg\ITU official logo_blue_RG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838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2" w:type="dxa"/>
            <w:gridSpan w:val="2"/>
            <w:vAlign w:val="center"/>
          </w:tcPr>
          <w:p w14:paraId="056B86BB" w14:textId="7831E4D8" w:rsidR="00D7175F" w:rsidRPr="009C6A12" w:rsidRDefault="00D7175F" w:rsidP="00D7175F">
            <w:pPr>
              <w:spacing w:before="0"/>
              <w:jc w:val="right"/>
              <w:rPr>
                <w:rFonts w:asciiTheme="majorEastAsia" w:eastAsiaTheme="majorEastAsia" w:hAnsiTheme="majorEastAsia" w:cstheme="minorHAnsi"/>
                <w:b/>
                <w:bCs/>
                <w:color w:val="808080"/>
                <w:sz w:val="28"/>
                <w:lang w:val="en-GB" w:eastAsia="zh-CN"/>
              </w:rPr>
            </w:pPr>
            <w:r w:rsidRPr="00EE3B24">
              <w:rPr>
                <w:noProof/>
                <w:lang w:val="en-GB"/>
              </w:rPr>
              <w:drawing>
                <wp:inline distT="0" distB="0" distL="0" distR="0" wp14:anchorId="2D251DFE" wp14:editId="7B418AE2">
                  <wp:extent cx="1262050" cy="756000"/>
                  <wp:effectExtent l="0" t="0" r="0" b="6350"/>
                  <wp:docPr id="1134968312" name="Picture 1" descr="A red and yellow sign with numbers and globes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6201367" name="Picture 1" descr="A red and yellow sign with numbers and globes&#10;&#10;AI-generated content may be incorrect.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2050" cy="75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53DCE" w:rsidRPr="007B3DB1" w14:paraId="548EB983" w14:textId="77777777" w:rsidTr="00262EA3">
        <w:trPr>
          <w:jc w:val="center"/>
        </w:trPr>
        <w:tc>
          <w:tcPr>
            <w:tcW w:w="9923" w:type="dxa"/>
            <w:gridSpan w:val="4"/>
          </w:tcPr>
          <w:p w14:paraId="717E8203" w14:textId="77777777" w:rsidR="00E53DCE" w:rsidRPr="009C6A12" w:rsidRDefault="009C6A12" w:rsidP="00D527F1">
            <w:pPr>
              <w:spacing w:before="120"/>
              <w:jc w:val="left"/>
              <w:rPr>
                <w:rFonts w:asciiTheme="majorEastAsia" w:eastAsiaTheme="majorEastAsia" w:hAnsiTheme="majorEastAsia" w:cstheme="minorHAnsi"/>
                <w:b/>
                <w:bCs/>
                <w:color w:val="808080"/>
                <w:sz w:val="28"/>
                <w:szCs w:val="28"/>
                <w:lang w:val="en-GB" w:eastAsia="zh-CN"/>
              </w:rPr>
            </w:pPr>
            <w:r w:rsidRPr="009C6A12">
              <w:rPr>
                <w:rFonts w:asciiTheme="majorEastAsia" w:eastAsiaTheme="majorEastAsia" w:hAnsiTheme="majorEastAsia" w:cstheme="minorHAnsi"/>
                <w:b/>
                <w:bCs/>
                <w:color w:val="808080"/>
                <w:sz w:val="28"/>
                <w:lang w:val="en-GB" w:eastAsia="zh-CN"/>
              </w:rPr>
              <w:t>无线电通信局</w:t>
            </w:r>
            <w:r w:rsidRPr="007616E7">
              <w:rPr>
                <w:rFonts w:asciiTheme="minorHAnsi" w:eastAsiaTheme="majorEastAsia" w:hAnsiTheme="minorHAnsi" w:cstheme="minorHAnsi"/>
                <w:b/>
                <w:bCs/>
                <w:color w:val="808080"/>
                <w:sz w:val="28"/>
                <w:lang w:val="en-GB" w:eastAsia="zh-CN"/>
              </w:rPr>
              <w:t>（</w:t>
            </w:r>
            <w:r w:rsidRPr="007616E7">
              <w:rPr>
                <w:rFonts w:asciiTheme="minorHAnsi" w:eastAsiaTheme="majorEastAsia" w:hAnsiTheme="minorHAnsi" w:cstheme="minorHAnsi"/>
                <w:b/>
                <w:bCs/>
                <w:color w:val="808080"/>
                <w:sz w:val="28"/>
                <w:lang w:val="en-GB" w:eastAsia="zh-CN"/>
              </w:rPr>
              <w:t>BR</w:t>
            </w:r>
            <w:r w:rsidRPr="007616E7">
              <w:rPr>
                <w:rFonts w:asciiTheme="minorHAnsi" w:eastAsiaTheme="majorEastAsia" w:hAnsiTheme="minorHAnsi" w:cstheme="minorHAnsi"/>
                <w:b/>
                <w:bCs/>
                <w:color w:val="808080"/>
                <w:sz w:val="28"/>
                <w:lang w:val="en-GB" w:eastAsia="zh-CN"/>
              </w:rPr>
              <w:t>）</w:t>
            </w:r>
          </w:p>
          <w:p w14:paraId="6AAEF235" w14:textId="77777777" w:rsidR="00E53DCE" w:rsidRPr="00AF70DA" w:rsidRDefault="00E53DCE" w:rsidP="00923A5E">
            <w:pPr>
              <w:spacing w:before="0"/>
              <w:jc w:val="left"/>
              <w:rPr>
                <w:rFonts w:cs="Times New Roman Bold"/>
                <w:b/>
                <w:bCs/>
                <w:color w:val="808080"/>
                <w:sz w:val="28"/>
                <w:szCs w:val="28"/>
                <w:lang w:val="en-GB" w:eastAsia="zh-CN"/>
              </w:rPr>
            </w:pPr>
          </w:p>
        </w:tc>
      </w:tr>
      <w:tr w:rsidR="00AB357B" w:rsidRPr="000335C8" w14:paraId="09C48912" w14:textId="77777777" w:rsidTr="00262EA3">
        <w:trPr>
          <w:jc w:val="center"/>
        </w:trPr>
        <w:tc>
          <w:tcPr>
            <w:tcW w:w="7054" w:type="dxa"/>
            <w:gridSpan w:val="3"/>
          </w:tcPr>
          <w:p w14:paraId="026FC3C4" w14:textId="41DBE8C3" w:rsidR="00AB357B" w:rsidRPr="000335C8" w:rsidRDefault="00AB357B" w:rsidP="00AB357B">
            <w:pPr>
              <w:spacing w:before="0"/>
              <w:jc w:val="left"/>
              <w:rPr>
                <w:szCs w:val="24"/>
                <w:lang w:val="fr-CH"/>
              </w:rPr>
            </w:pPr>
            <w:r w:rsidRPr="000335C8">
              <w:rPr>
                <w:rFonts w:ascii="SimSun" w:hAnsi="SimSun" w:hint="eastAsia"/>
                <w:szCs w:val="24"/>
                <w:lang w:eastAsia="zh-CN"/>
              </w:rPr>
              <w:t>通函</w:t>
            </w:r>
          </w:p>
          <w:p w14:paraId="14B5DC45" w14:textId="1F4A338C" w:rsidR="00AB357B" w:rsidRPr="000335C8" w:rsidRDefault="00262EA3" w:rsidP="00AB357B">
            <w:pPr>
              <w:spacing w:before="0"/>
              <w:jc w:val="left"/>
              <w:rPr>
                <w:b/>
                <w:bCs/>
                <w:szCs w:val="24"/>
                <w:lang w:val="fr-CH" w:eastAsia="zh-CN"/>
              </w:rPr>
            </w:pPr>
            <w:r>
              <w:rPr>
                <w:b/>
                <w:bCs/>
                <w:szCs w:val="24"/>
                <w:lang w:val="fr-CH"/>
              </w:rPr>
              <w:t>CR/</w:t>
            </w:r>
            <w:r w:rsidR="00D527F1">
              <w:rPr>
                <w:b/>
                <w:bCs/>
                <w:szCs w:val="24"/>
                <w:lang w:val="fr-CH" w:eastAsia="zh-CN"/>
              </w:rPr>
              <w:t>524</w:t>
            </w:r>
          </w:p>
        </w:tc>
        <w:tc>
          <w:tcPr>
            <w:tcW w:w="2869" w:type="dxa"/>
          </w:tcPr>
          <w:p w14:paraId="1FD00109" w14:textId="08B6880F" w:rsidR="00AB357B" w:rsidRPr="000335C8" w:rsidRDefault="00262EA3" w:rsidP="00AB357B">
            <w:pPr>
              <w:spacing w:before="0"/>
              <w:jc w:val="right"/>
              <w:rPr>
                <w:szCs w:val="24"/>
                <w:lang w:val="en-GB" w:eastAsia="zh-CN"/>
              </w:rPr>
            </w:pPr>
            <w:r>
              <w:rPr>
                <w:rStyle w:val="shorttext"/>
                <w:rFonts w:eastAsia="SimSun" w:cs="Arial"/>
                <w:color w:val="222222"/>
              </w:rPr>
              <w:t>20</w:t>
            </w:r>
            <w:r>
              <w:rPr>
                <w:rStyle w:val="shorttext"/>
                <w:rFonts w:eastAsia="SimSun" w:cs="Arial" w:hint="eastAsia"/>
                <w:color w:val="222222"/>
                <w:lang w:eastAsia="zh-CN"/>
              </w:rPr>
              <w:t>25</w:t>
            </w:r>
            <w:r>
              <w:rPr>
                <w:rStyle w:val="shorttext"/>
                <w:rFonts w:eastAsia="SimSun" w:cs="Microsoft YaHei" w:hint="eastAsia"/>
                <w:color w:val="222222"/>
              </w:rPr>
              <w:t>年</w:t>
            </w:r>
            <w:r w:rsidR="009B17D0">
              <w:rPr>
                <w:rStyle w:val="shorttext"/>
                <w:rFonts w:eastAsia="SimSun" w:cs="Microsoft YaHei"/>
                <w:color w:val="222222"/>
                <w:lang w:eastAsia="zh-CN"/>
              </w:rPr>
              <w:t>12</w:t>
            </w:r>
            <w:r>
              <w:rPr>
                <w:rStyle w:val="shorttext"/>
                <w:rFonts w:eastAsia="SimSun" w:cs="Microsoft YaHei" w:hint="eastAsia"/>
                <w:color w:val="222222"/>
              </w:rPr>
              <w:t>月</w:t>
            </w:r>
            <w:r w:rsidR="00EF6E2B">
              <w:rPr>
                <w:rStyle w:val="shorttext"/>
                <w:rFonts w:eastAsia="SimSun" w:cs="Microsoft YaHei"/>
                <w:color w:val="222222"/>
                <w:lang w:eastAsia="zh-CN"/>
              </w:rPr>
              <w:t>10</w:t>
            </w:r>
            <w:r>
              <w:rPr>
                <w:rStyle w:val="shorttext"/>
                <w:rFonts w:eastAsia="SimSun" w:cs="Microsoft YaHei" w:hint="eastAsia"/>
                <w:color w:val="222222"/>
              </w:rPr>
              <w:t>日</w:t>
            </w:r>
          </w:p>
        </w:tc>
      </w:tr>
      <w:tr w:rsidR="00AB357B" w:rsidRPr="000335C8" w14:paraId="32977D23" w14:textId="77777777" w:rsidTr="00262EA3">
        <w:trPr>
          <w:jc w:val="center"/>
        </w:trPr>
        <w:tc>
          <w:tcPr>
            <w:tcW w:w="9923" w:type="dxa"/>
            <w:gridSpan w:val="4"/>
          </w:tcPr>
          <w:p w14:paraId="53CB2000" w14:textId="77777777" w:rsidR="00AB357B" w:rsidRPr="000335C8" w:rsidRDefault="00AB357B" w:rsidP="00AB357B">
            <w:pPr>
              <w:spacing w:before="0"/>
              <w:jc w:val="left"/>
              <w:rPr>
                <w:rFonts w:cs="Arial"/>
                <w:szCs w:val="24"/>
                <w:lang w:val="en-GB"/>
              </w:rPr>
            </w:pPr>
          </w:p>
        </w:tc>
      </w:tr>
      <w:tr w:rsidR="00AB357B" w:rsidRPr="000335C8" w14:paraId="723A24DE" w14:textId="77777777" w:rsidTr="00262EA3">
        <w:trPr>
          <w:jc w:val="center"/>
        </w:trPr>
        <w:tc>
          <w:tcPr>
            <w:tcW w:w="9923" w:type="dxa"/>
            <w:gridSpan w:val="4"/>
          </w:tcPr>
          <w:p w14:paraId="78A87915" w14:textId="77777777" w:rsidR="00AB357B" w:rsidRPr="000335C8" w:rsidRDefault="00AB357B" w:rsidP="00AB357B">
            <w:pPr>
              <w:spacing w:before="0"/>
              <w:jc w:val="left"/>
              <w:rPr>
                <w:szCs w:val="24"/>
              </w:rPr>
            </w:pPr>
          </w:p>
        </w:tc>
      </w:tr>
      <w:tr w:rsidR="00AB357B" w:rsidRPr="000335C8" w14:paraId="38106EB1" w14:textId="77777777" w:rsidTr="00262EA3">
        <w:trPr>
          <w:jc w:val="center"/>
        </w:trPr>
        <w:tc>
          <w:tcPr>
            <w:tcW w:w="9923" w:type="dxa"/>
            <w:gridSpan w:val="4"/>
          </w:tcPr>
          <w:p w14:paraId="520C2C68" w14:textId="5194984B" w:rsidR="00AB357B" w:rsidRPr="0043362C" w:rsidRDefault="00262EA3" w:rsidP="00AB357B">
            <w:pPr>
              <w:spacing w:before="0"/>
              <w:jc w:val="left"/>
              <w:rPr>
                <w:rFonts w:eastAsia="SimSun"/>
                <w:b/>
                <w:bCs/>
                <w:szCs w:val="24"/>
                <w:lang w:eastAsia="zh-CN"/>
              </w:rPr>
            </w:pPr>
            <w:r>
              <w:rPr>
                <w:rFonts w:ascii="SimSun" w:eastAsia="SimSun" w:hAnsi="SimSun" w:hint="eastAsia"/>
                <w:b/>
                <w:bCs/>
                <w:szCs w:val="24"/>
                <w:lang w:eastAsia="zh-CN"/>
              </w:rPr>
              <w:t>致国际电联各成员国主管部门</w:t>
            </w:r>
          </w:p>
        </w:tc>
      </w:tr>
      <w:tr w:rsidR="00AB357B" w:rsidRPr="000335C8" w14:paraId="0A15653C" w14:textId="77777777" w:rsidTr="00262EA3">
        <w:trPr>
          <w:jc w:val="center"/>
        </w:trPr>
        <w:tc>
          <w:tcPr>
            <w:tcW w:w="9923" w:type="dxa"/>
            <w:gridSpan w:val="4"/>
          </w:tcPr>
          <w:p w14:paraId="69735F21" w14:textId="77777777" w:rsidR="00AB357B" w:rsidRPr="000335C8" w:rsidRDefault="00AB357B" w:rsidP="00AB357B">
            <w:pPr>
              <w:spacing w:before="0"/>
              <w:jc w:val="left"/>
              <w:rPr>
                <w:szCs w:val="24"/>
                <w:lang w:eastAsia="zh-CN"/>
              </w:rPr>
            </w:pPr>
          </w:p>
        </w:tc>
      </w:tr>
      <w:tr w:rsidR="00AB357B" w:rsidRPr="000335C8" w14:paraId="3C2BA2A3" w14:textId="77777777" w:rsidTr="00262EA3">
        <w:trPr>
          <w:jc w:val="center"/>
        </w:trPr>
        <w:tc>
          <w:tcPr>
            <w:tcW w:w="9923" w:type="dxa"/>
            <w:gridSpan w:val="4"/>
          </w:tcPr>
          <w:p w14:paraId="71D96604" w14:textId="77777777" w:rsidR="00AB357B" w:rsidRPr="000335C8" w:rsidRDefault="00AB357B" w:rsidP="00AB357B">
            <w:pPr>
              <w:spacing w:before="0"/>
              <w:jc w:val="left"/>
              <w:rPr>
                <w:szCs w:val="24"/>
                <w:lang w:eastAsia="zh-CN"/>
              </w:rPr>
            </w:pPr>
          </w:p>
        </w:tc>
      </w:tr>
      <w:tr w:rsidR="00262EA3" w14:paraId="609D900E" w14:textId="77777777" w:rsidTr="00262EA3">
        <w:tblPrEx>
          <w:jc w:val="left"/>
        </w:tblPrEx>
        <w:tc>
          <w:tcPr>
            <w:tcW w:w="1384" w:type="dxa"/>
          </w:tcPr>
          <w:p w14:paraId="40B8F4A2" w14:textId="77777777" w:rsidR="00262EA3" w:rsidRDefault="00262EA3" w:rsidP="00A97EC7">
            <w:pPr>
              <w:tabs>
                <w:tab w:val="clear" w:pos="1588"/>
                <w:tab w:val="left" w:pos="1560"/>
              </w:tabs>
              <w:spacing w:before="120"/>
              <w:jc w:val="left"/>
              <w:rPr>
                <w:rFonts w:asciiTheme="minorHAnsi" w:hAnsiTheme="minorHAnsi" w:cstheme="minorHAnsi"/>
                <w:szCs w:val="24"/>
              </w:rPr>
            </w:pPr>
            <w:proofErr w:type="spellStart"/>
            <w:r>
              <w:rPr>
                <w:rFonts w:asciiTheme="majorEastAsia" w:eastAsiaTheme="majorEastAsia" w:hAnsiTheme="majorEastAsia" w:hint="eastAsia"/>
                <w:szCs w:val="24"/>
                <w:lang w:val="en-CA"/>
              </w:rPr>
              <w:t>事由</w:t>
            </w:r>
            <w:proofErr w:type="spellEnd"/>
            <w:r>
              <w:rPr>
                <w:rFonts w:asciiTheme="majorEastAsia" w:eastAsiaTheme="majorEastAsia" w:hAnsiTheme="majorEastAsia" w:hint="eastAsia"/>
                <w:szCs w:val="24"/>
                <w:lang w:val="en-CA"/>
              </w:rPr>
              <w:t>：</w:t>
            </w:r>
          </w:p>
        </w:tc>
        <w:tc>
          <w:tcPr>
            <w:tcW w:w="8539" w:type="dxa"/>
            <w:gridSpan w:val="3"/>
          </w:tcPr>
          <w:p w14:paraId="128DAFCA" w14:textId="72E69EED" w:rsidR="00262EA3" w:rsidRDefault="00F36976" w:rsidP="00A97EC7">
            <w:pPr>
              <w:tabs>
                <w:tab w:val="clear" w:pos="1588"/>
                <w:tab w:val="left" w:pos="1560"/>
              </w:tabs>
              <w:spacing w:before="120"/>
              <w:jc w:val="left"/>
              <w:rPr>
                <w:rFonts w:asciiTheme="minorHAnsi" w:hAnsiTheme="minorHAnsi" w:cstheme="minorHAnsi"/>
                <w:b/>
                <w:bCs/>
                <w:szCs w:val="24"/>
                <w:lang w:eastAsia="zh-CN"/>
              </w:rPr>
            </w:pPr>
            <w:r w:rsidRPr="00F36976">
              <w:rPr>
                <w:rFonts w:hint="eastAsia"/>
                <w:b/>
                <w:bCs/>
                <w:szCs w:val="24"/>
                <w:lang w:eastAsia="zh-CN"/>
              </w:rPr>
              <w:t>无线电规则委员会批准的《程序规则》</w:t>
            </w:r>
          </w:p>
        </w:tc>
      </w:tr>
    </w:tbl>
    <w:p w14:paraId="180379DE" w14:textId="5712B8F2" w:rsidR="00262EA3" w:rsidRPr="00263606" w:rsidRDefault="00F36976" w:rsidP="0042665D">
      <w:pPr>
        <w:spacing w:before="360"/>
        <w:ind w:firstLineChars="200" w:firstLine="480"/>
        <w:rPr>
          <w:lang w:eastAsia="zh-CN"/>
        </w:rPr>
      </w:pPr>
      <w:r w:rsidRPr="00F36976">
        <w:rPr>
          <w:rFonts w:hint="eastAsia"/>
          <w:lang w:eastAsia="zh-CN"/>
        </w:rPr>
        <w:t>继</w:t>
      </w:r>
      <w:r w:rsidRPr="00F36976">
        <w:rPr>
          <w:rFonts w:hint="eastAsia"/>
          <w:lang w:eastAsia="zh-CN"/>
        </w:rPr>
        <w:t>20</w:t>
      </w:r>
      <w:r w:rsidR="00434D7C">
        <w:rPr>
          <w:rFonts w:hint="eastAsia"/>
          <w:lang w:eastAsia="zh-CN"/>
        </w:rPr>
        <w:t>23</w:t>
      </w:r>
      <w:r w:rsidRPr="00F36976">
        <w:rPr>
          <w:rFonts w:hint="eastAsia"/>
          <w:lang w:eastAsia="zh-CN"/>
        </w:rPr>
        <w:t>年世界无线电通信大会之后，出版了</w:t>
      </w:r>
      <w:r w:rsidRPr="00F36976">
        <w:rPr>
          <w:rFonts w:hint="eastAsia"/>
          <w:lang w:eastAsia="zh-CN"/>
        </w:rPr>
        <w:t>202</w:t>
      </w:r>
      <w:r w:rsidR="00434D7C">
        <w:rPr>
          <w:rFonts w:hint="eastAsia"/>
          <w:lang w:eastAsia="zh-CN"/>
        </w:rPr>
        <w:t>5</w:t>
      </w:r>
      <w:r w:rsidRPr="00F36976">
        <w:rPr>
          <w:rFonts w:hint="eastAsia"/>
          <w:lang w:eastAsia="zh-CN"/>
        </w:rPr>
        <w:t>年版《程序规则》。新版本纳入了截至</w:t>
      </w:r>
      <w:r w:rsidRPr="00F36976">
        <w:rPr>
          <w:rFonts w:hint="eastAsia"/>
          <w:lang w:eastAsia="zh-CN"/>
        </w:rPr>
        <w:t>202</w:t>
      </w:r>
      <w:r w:rsidR="00434D7C">
        <w:rPr>
          <w:rFonts w:hint="eastAsia"/>
          <w:lang w:eastAsia="zh-CN"/>
        </w:rPr>
        <w:t>5</w:t>
      </w:r>
      <w:r w:rsidRPr="00F36976">
        <w:rPr>
          <w:rFonts w:hint="eastAsia"/>
          <w:lang w:eastAsia="zh-CN"/>
        </w:rPr>
        <w:t>年</w:t>
      </w:r>
      <w:r w:rsidR="00434D7C">
        <w:rPr>
          <w:rFonts w:hint="eastAsia"/>
          <w:lang w:eastAsia="zh-CN"/>
        </w:rPr>
        <w:t>8</w:t>
      </w:r>
      <w:r w:rsidRPr="00F36976">
        <w:rPr>
          <w:rFonts w:hint="eastAsia"/>
          <w:lang w:eastAsia="zh-CN"/>
        </w:rPr>
        <w:t>月</w:t>
      </w:r>
      <w:r w:rsidRPr="00F36976">
        <w:rPr>
          <w:rFonts w:hint="eastAsia"/>
          <w:lang w:eastAsia="zh-CN"/>
        </w:rPr>
        <w:t>1</w:t>
      </w:r>
      <w:r w:rsidRPr="00F36976">
        <w:rPr>
          <w:rFonts w:hint="eastAsia"/>
          <w:lang w:eastAsia="zh-CN"/>
        </w:rPr>
        <w:t>日</w:t>
      </w:r>
      <w:hyperlink r:id="rId10" w:history="1">
        <w:r w:rsidR="00434D7C" w:rsidRPr="006F1D31">
          <w:rPr>
            <w:rStyle w:val="Hyperlink"/>
            <w:szCs w:val="24"/>
            <w:lang w:val="en-GB" w:eastAsia="zh-CN"/>
          </w:rPr>
          <w:t>CR/520</w:t>
        </w:r>
      </w:hyperlink>
      <w:r w:rsidRPr="00F36976">
        <w:rPr>
          <w:rFonts w:hint="eastAsia"/>
          <w:lang w:eastAsia="zh-CN"/>
        </w:rPr>
        <w:t>号通函发布前所做的全部修订，并包含该通函附件列出的经批准的程序规则。</w:t>
      </w:r>
    </w:p>
    <w:p w14:paraId="239BAE49" w14:textId="2DC8C040" w:rsidR="00434D7C" w:rsidRPr="00434D7C" w:rsidRDefault="00263606" w:rsidP="00434D7C">
      <w:pPr>
        <w:spacing w:before="120"/>
        <w:ind w:firstLineChars="200" w:firstLine="480"/>
        <w:rPr>
          <w:lang w:val="en-GB" w:eastAsia="zh-CN"/>
        </w:rPr>
      </w:pPr>
      <w:r w:rsidRPr="00263606">
        <w:rPr>
          <w:rFonts w:hint="eastAsia"/>
          <w:lang w:eastAsia="zh-CN"/>
        </w:rPr>
        <w:t>根据《无线电规则》</w:t>
      </w:r>
      <w:r w:rsidR="00434D7C">
        <w:rPr>
          <w:rFonts w:hint="eastAsia"/>
          <w:lang w:eastAsia="zh-CN"/>
        </w:rPr>
        <w:t>（</w:t>
      </w:r>
      <w:r w:rsidR="00434D7C">
        <w:rPr>
          <w:rFonts w:hint="eastAsia"/>
          <w:lang w:eastAsia="zh-CN"/>
        </w:rPr>
        <w:t>RR</w:t>
      </w:r>
      <w:r w:rsidR="00434D7C">
        <w:rPr>
          <w:rFonts w:hint="eastAsia"/>
          <w:lang w:eastAsia="zh-CN"/>
        </w:rPr>
        <w:t>）</w:t>
      </w:r>
      <w:r w:rsidRPr="00263606">
        <w:rPr>
          <w:rFonts w:hint="eastAsia"/>
          <w:lang w:eastAsia="zh-CN"/>
        </w:rPr>
        <w:t>第</w:t>
      </w:r>
      <w:r w:rsidRPr="00263606">
        <w:rPr>
          <w:rFonts w:hint="eastAsia"/>
          <w:b/>
          <w:bCs/>
          <w:lang w:eastAsia="zh-CN"/>
        </w:rPr>
        <w:t>13.12</w:t>
      </w:r>
      <w:r w:rsidRPr="00263606">
        <w:rPr>
          <w:rFonts w:hint="eastAsia"/>
          <w:lang w:eastAsia="zh-CN"/>
        </w:rPr>
        <w:t>和</w:t>
      </w:r>
      <w:r w:rsidRPr="00263606">
        <w:rPr>
          <w:rFonts w:hint="eastAsia"/>
          <w:b/>
          <w:bCs/>
          <w:lang w:eastAsia="zh-CN"/>
        </w:rPr>
        <w:t>13.14</w:t>
      </w:r>
      <w:r w:rsidRPr="00263606">
        <w:rPr>
          <w:rFonts w:hint="eastAsia"/>
          <w:lang w:eastAsia="zh-CN"/>
        </w:rPr>
        <w:t>款，无线电规则委员会（</w:t>
      </w:r>
      <w:r w:rsidRPr="00263606">
        <w:rPr>
          <w:rFonts w:hint="eastAsia"/>
          <w:lang w:eastAsia="zh-CN"/>
        </w:rPr>
        <w:t>RRB</w:t>
      </w:r>
      <w:r w:rsidRPr="00263606">
        <w:rPr>
          <w:rFonts w:hint="eastAsia"/>
          <w:lang w:eastAsia="zh-CN"/>
        </w:rPr>
        <w:t>）在</w:t>
      </w:r>
      <w:r w:rsidR="00434D7C" w:rsidRPr="00434D7C">
        <w:rPr>
          <w:rFonts w:hint="eastAsia"/>
          <w:lang w:val="en-GB" w:eastAsia="zh-CN"/>
        </w:rPr>
        <w:t>其</w:t>
      </w:r>
      <w:r w:rsidRPr="00263606">
        <w:rPr>
          <w:rFonts w:hint="eastAsia"/>
          <w:lang w:eastAsia="zh-CN"/>
        </w:rPr>
        <w:t>第</w:t>
      </w:r>
      <w:r w:rsidRPr="00263606">
        <w:rPr>
          <w:rFonts w:hint="eastAsia"/>
          <w:lang w:eastAsia="zh-CN"/>
        </w:rPr>
        <w:t>100</w:t>
      </w:r>
      <w:r w:rsidRPr="00263606">
        <w:rPr>
          <w:rFonts w:hint="eastAsia"/>
          <w:lang w:eastAsia="zh-CN"/>
        </w:rPr>
        <w:t>次会议（</w:t>
      </w:r>
      <w:r w:rsidRPr="00263606">
        <w:rPr>
          <w:rFonts w:hint="eastAsia"/>
          <w:lang w:eastAsia="zh-CN"/>
        </w:rPr>
        <w:t>2025</w:t>
      </w:r>
      <w:r w:rsidRPr="00263606">
        <w:rPr>
          <w:rFonts w:hint="eastAsia"/>
          <w:lang w:eastAsia="zh-CN"/>
        </w:rPr>
        <w:t>年</w:t>
      </w:r>
      <w:r w:rsidRPr="00263606">
        <w:rPr>
          <w:rFonts w:hint="eastAsia"/>
          <w:lang w:eastAsia="zh-CN"/>
        </w:rPr>
        <w:t>11</w:t>
      </w:r>
      <w:r w:rsidRPr="00263606">
        <w:rPr>
          <w:rFonts w:hint="eastAsia"/>
          <w:lang w:eastAsia="zh-CN"/>
        </w:rPr>
        <w:t>月</w:t>
      </w:r>
      <w:r w:rsidRPr="00263606">
        <w:rPr>
          <w:rFonts w:hint="eastAsia"/>
          <w:lang w:eastAsia="zh-CN"/>
        </w:rPr>
        <w:t>10-14</w:t>
      </w:r>
      <w:r w:rsidRPr="00263606">
        <w:rPr>
          <w:rFonts w:hint="eastAsia"/>
          <w:lang w:eastAsia="zh-CN"/>
        </w:rPr>
        <w:t>日）上批准了对《程序规则》的修改</w:t>
      </w:r>
      <w:r w:rsidR="00434D7C" w:rsidRPr="00434D7C">
        <w:rPr>
          <w:rFonts w:hint="eastAsia"/>
          <w:lang w:val="en-GB" w:eastAsia="zh-CN"/>
        </w:rPr>
        <w:t>，这些修改也被纳入了</w:t>
      </w:r>
      <w:r w:rsidR="00434D7C" w:rsidRPr="00434D7C">
        <w:rPr>
          <w:rFonts w:hint="eastAsia"/>
          <w:lang w:val="en-GB" w:eastAsia="zh-CN"/>
        </w:rPr>
        <w:t>2025</w:t>
      </w:r>
      <w:r w:rsidR="00434D7C" w:rsidRPr="00434D7C">
        <w:rPr>
          <w:rFonts w:hint="eastAsia"/>
          <w:lang w:val="en-GB" w:eastAsia="zh-CN"/>
        </w:rPr>
        <w:t>年版《程序规则》中（见以下附件）。</w:t>
      </w:r>
    </w:p>
    <w:p w14:paraId="2679DA99" w14:textId="27FCAAC0" w:rsidR="00434D7C" w:rsidRPr="00434D7C" w:rsidRDefault="00434D7C" w:rsidP="00434D7C">
      <w:pPr>
        <w:spacing w:before="120"/>
        <w:ind w:firstLineChars="200" w:firstLine="480"/>
        <w:rPr>
          <w:lang w:val="en-GB" w:eastAsia="zh-CN"/>
        </w:rPr>
      </w:pPr>
      <w:r w:rsidRPr="00434D7C">
        <w:rPr>
          <w:rFonts w:hint="eastAsia"/>
          <w:lang w:val="en-GB" w:eastAsia="zh-CN"/>
        </w:rPr>
        <w:t>这些修</w:t>
      </w:r>
      <w:r w:rsidR="00393CED" w:rsidRPr="00434D7C">
        <w:rPr>
          <w:rFonts w:hint="eastAsia"/>
          <w:lang w:val="en-GB" w:eastAsia="zh-CN"/>
        </w:rPr>
        <w:t>订</w:t>
      </w:r>
      <w:r w:rsidRPr="00434D7C">
        <w:rPr>
          <w:rFonts w:hint="eastAsia"/>
          <w:lang w:val="en-GB" w:eastAsia="zh-CN"/>
        </w:rPr>
        <w:t>包括修</w:t>
      </w:r>
      <w:r w:rsidR="00393CED" w:rsidRPr="00434D7C">
        <w:rPr>
          <w:rFonts w:hint="eastAsia"/>
          <w:lang w:val="en-GB" w:eastAsia="zh-CN"/>
        </w:rPr>
        <w:t>改</w:t>
      </w:r>
      <w:r w:rsidR="00393CED">
        <w:rPr>
          <w:rFonts w:hint="eastAsia"/>
          <w:lang w:val="en-GB" w:eastAsia="zh-CN"/>
        </w:rPr>
        <w:t>了有关</w:t>
      </w:r>
      <w:r w:rsidRPr="00434D7C">
        <w:rPr>
          <w:rFonts w:hint="eastAsia"/>
          <w:lang w:val="en-GB" w:eastAsia="zh-CN"/>
        </w:rPr>
        <w:t>通知单受理的程序规则，</w:t>
      </w:r>
      <w:r w:rsidR="00393CED" w:rsidRPr="00434D7C">
        <w:rPr>
          <w:rFonts w:hint="eastAsia"/>
          <w:lang w:val="en-GB" w:eastAsia="zh-CN"/>
        </w:rPr>
        <w:t>该规则</w:t>
      </w:r>
      <w:r w:rsidRPr="00434D7C">
        <w:rPr>
          <w:rFonts w:hint="eastAsia"/>
          <w:lang w:val="en-GB" w:eastAsia="zh-CN"/>
        </w:rPr>
        <w:t>普遍适用于</w:t>
      </w:r>
      <w:r w:rsidR="00393CED" w:rsidRPr="00434D7C">
        <w:rPr>
          <w:rFonts w:hint="eastAsia"/>
          <w:lang w:val="en-GB" w:eastAsia="zh-CN"/>
        </w:rPr>
        <w:t>根据</w:t>
      </w:r>
      <w:r w:rsidRPr="00434D7C">
        <w:rPr>
          <w:rFonts w:hint="eastAsia"/>
          <w:lang w:val="en-GB" w:eastAsia="zh-CN"/>
        </w:rPr>
        <w:t>《无线电规则程序》提交给无线电通信局的所有已通知指配，已于</w:t>
      </w:r>
      <w:r w:rsidRPr="00434D7C">
        <w:rPr>
          <w:rFonts w:hint="eastAsia"/>
          <w:lang w:val="en-GB" w:eastAsia="zh-CN"/>
        </w:rPr>
        <w:t>2025</w:t>
      </w:r>
      <w:r w:rsidRPr="00434D7C">
        <w:rPr>
          <w:rFonts w:hint="eastAsia"/>
          <w:lang w:val="en-GB" w:eastAsia="zh-CN"/>
        </w:rPr>
        <w:t>年</w:t>
      </w:r>
      <w:r w:rsidRPr="00434D7C">
        <w:rPr>
          <w:rFonts w:hint="eastAsia"/>
          <w:lang w:val="en-GB" w:eastAsia="zh-CN"/>
        </w:rPr>
        <w:t>11</w:t>
      </w:r>
      <w:r w:rsidRPr="00434D7C">
        <w:rPr>
          <w:rFonts w:hint="eastAsia"/>
          <w:lang w:val="en-GB" w:eastAsia="zh-CN"/>
        </w:rPr>
        <w:t>月</w:t>
      </w:r>
      <w:r w:rsidRPr="00434D7C">
        <w:rPr>
          <w:rFonts w:hint="eastAsia"/>
          <w:lang w:val="en-GB" w:eastAsia="zh-CN"/>
        </w:rPr>
        <w:t>14</w:t>
      </w:r>
      <w:r w:rsidRPr="00434D7C">
        <w:rPr>
          <w:rFonts w:hint="eastAsia"/>
          <w:lang w:val="en-GB" w:eastAsia="zh-CN"/>
        </w:rPr>
        <w:t>日生效。</w:t>
      </w:r>
    </w:p>
    <w:p w14:paraId="34D53E50" w14:textId="61873558" w:rsidR="00434D7C" w:rsidRDefault="00434D7C" w:rsidP="00434D7C">
      <w:pPr>
        <w:spacing w:before="120"/>
        <w:ind w:firstLineChars="200" w:firstLine="480"/>
        <w:rPr>
          <w:lang w:val="en-GB" w:eastAsia="zh-CN"/>
        </w:rPr>
      </w:pPr>
      <w:r w:rsidRPr="00434D7C">
        <w:rPr>
          <w:rFonts w:hint="eastAsia"/>
          <w:lang w:val="en-GB" w:eastAsia="zh-CN"/>
        </w:rPr>
        <w:t>此外，未被纳入大会《最后文件》</w:t>
      </w:r>
      <w:r w:rsidR="00393CED">
        <w:rPr>
          <w:rFonts w:hint="eastAsia"/>
          <w:lang w:val="en-GB" w:eastAsia="zh-CN"/>
        </w:rPr>
        <w:t>、</w:t>
      </w:r>
      <w:r w:rsidRPr="00434D7C">
        <w:rPr>
          <w:rFonts w:hint="eastAsia"/>
          <w:lang w:val="en-GB" w:eastAsia="zh-CN"/>
        </w:rPr>
        <w:t>但已反映在</w:t>
      </w:r>
      <w:r w:rsidRPr="00434D7C">
        <w:rPr>
          <w:rFonts w:hint="eastAsia"/>
          <w:lang w:val="en-GB" w:eastAsia="zh-CN"/>
        </w:rPr>
        <w:t>WRC-23</w:t>
      </w:r>
      <w:r w:rsidRPr="00434D7C">
        <w:rPr>
          <w:rFonts w:hint="eastAsia"/>
          <w:lang w:val="en-GB" w:eastAsia="zh-CN"/>
        </w:rPr>
        <w:t>全体会议的会议记录中</w:t>
      </w:r>
      <w:r w:rsidR="00393CED">
        <w:rPr>
          <w:rFonts w:hint="eastAsia"/>
          <w:lang w:val="en-GB" w:eastAsia="zh-CN"/>
        </w:rPr>
        <w:t>、且</w:t>
      </w:r>
      <w:r w:rsidR="00393CED" w:rsidRPr="00434D7C">
        <w:rPr>
          <w:rFonts w:hint="eastAsia"/>
          <w:lang w:val="en-GB" w:eastAsia="zh-CN"/>
        </w:rPr>
        <w:t>具有《无线电规则》权威解释地位的</w:t>
      </w:r>
      <w:r w:rsidRPr="00434D7C">
        <w:rPr>
          <w:rFonts w:hint="eastAsia"/>
          <w:lang w:val="en-GB" w:eastAsia="zh-CN"/>
        </w:rPr>
        <w:t>WRC-23</w:t>
      </w:r>
      <w:r w:rsidR="00393CED">
        <w:rPr>
          <w:rFonts w:hint="eastAsia"/>
          <w:lang w:val="en-GB" w:eastAsia="zh-CN"/>
        </w:rPr>
        <w:t>各项</w:t>
      </w:r>
      <w:r w:rsidRPr="00434D7C">
        <w:rPr>
          <w:rFonts w:hint="eastAsia"/>
          <w:lang w:val="en-GB" w:eastAsia="zh-CN"/>
        </w:rPr>
        <w:t>决定</w:t>
      </w:r>
      <w:r w:rsidR="00393CED">
        <w:rPr>
          <w:rFonts w:hint="eastAsia"/>
          <w:lang w:val="en-GB" w:eastAsia="zh-CN"/>
        </w:rPr>
        <w:t>的</w:t>
      </w:r>
      <w:r w:rsidRPr="00434D7C">
        <w:rPr>
          <w:rFonts w:hint="eastAsia"/>
          <w:lang w:val="en-GB" w:eastAsia="zh-CN"/>
        </w:rPr>
        <w:t>案文，</w:t>
      </w:r>
      <w:r w:rsidR="00393CED">
        <w:rPr>
          <w:rFonts w:hint="eastAsia"/>
          <w:lang w:val="en-GB" w:eastAsia="zh-CN"/>
        </w:rPr>
        <w:t>已</w:t>
      </w:r>
      <w:r w:rsidRPr="00434D7C">
        <w:rPr>
          <w:rFonts w:hint="eastAsia"/>
          <w:lang w:val="en-GB" w:eastAsia="zh-CN"/>
        </w:rPr>
        <w:t>被纳入有关《无线电规则》第</w:t>
      </w:r>
      <w:r w:rsidRPr="00393CED">
        <w:rPr>
          <w:rFonts w:hint="eastAsia"/>
          <w:b/>
          <w:bCs/>
          <w:lang w:val="en-GB" w:eastAsia="zh-CN"/>
        </w:rPr>
        <w:t>4.4</w:t>
      </w:r>
      <w:r w:rsidRPr="00434D7C">
        <w:rPr>
          <w:rFonts w:hint="eastAsia"/>
          <w:lang w:val="en-GB" w:eastAsia="zh-CN"/>
        </w:rPr>
        <w:t>、</w:t>
      </w:r>
      <w:r w:rsidRPr="00393CED">
        <w:rPr>
          <w:rFonts w:hint="eastAsia"/>
          <w:b/>
          <w:bCs/>
          <w:lang w:val="en-GB" w:eastAsia="zh-CN"/>
        </w:rPr>
        <w:t>5.429D</w:t>
      </w:r>
      <w:r w:rsidRPr="00434D7C">
        <w:rPr>
          <w:rFonts w:hint="eastAsia"/>
          <w:lang w:val="en-GB" w:eastAsia="zh-CN"/>
        </w:rPr>
        <w:t>、</w:t>
      </w:r>
      <w:r w:rsidRPr="00393CED">
        <w:rPr>
          <w:rFonts w:hint="eastAsia"/>
          <w:b/>
          <w:bCs/>
          <w:lang w:val="en-GB" w:eastAsia="zh-CN"/>
        </w:rPr>
        <w:t>5.429G</w:t>
      </w:r>
      <w:r w:rsidR="00393CED">
        <w:rPr>
          <w:rFonts w:hint="eastAsia"/>
          <w:lang w:val="en-GB" w:eastAsia="zh-CN"/>
        </w:rPr>
        <w:t>、</w:t>
      </w:r>
      <w:r w:rsidR="00393CED" w:rsidRPr="00393CED">
        <w:rPr>
          <w:rFonts w:hint="eastAsia"/>
          <w:b/>
          <w:bCs/>
          <w:lang w:val="en-GB" w:eastAsia="zh-CN"/>
        </w:rPr>
        <w:t>5.434</w:t>
      </w:r>
      <w:r w:rsidR="00393CED" w:rsidRPr="00434D7C">
        <w:rPr>
          <w:rFonts w:hint="eastAsia"/>
          <w:lang w:val="en-GB" w:eastAsia="zh-CN"/>
        </w:rPr>
        <w:t>、</w:t>
      </w:r>
      <w:r w:rsidR="00393CED" w:rsidRPr="00393CED">
        <w:rPr>
          <w:rFonts w:hint="eastAsia"/>
          <w:b/>
          <w:bCs/>
          <w:lang w:val="en-GB" w:eastAsia="zh-CN"/>
        </w:rPr>
        <w:t>5.435B</w:t>
      </w:r>
      <w:r w:rsidR="00393CED" w:rsidRPr="00434D7C">
        <w:rPr>
          <w:rFonts w:hint="eastAsia"/>
          <w:lang w:val="en-GB" w:eastAsia="zh-CN"/>
        </w:rPr>
        <w:t>、</w:t>
      </w:r>
      <w:r w:rsidR="00393CED" w:rsidRPr="00393CED">
        <w:rPr>
          <w:rFonts w:hint="eastAsia"/>
          <w:b/>
          <w:bCs/>
          <w:lang w:val="en-GB" w:eastAsia="zh-CN"/>
        </w:rPr>
        <w:t>21.16</w:t>
      </w:r>
      <w:r w:rsidRPr="00434D7C">
        <w:rPr>
          <w:rFonts w:hint="eastAsia"/>
          <w:lang w:val="en-GB" w:eastAsia="zh-CN"/>
        </w:rPr>
        <w:t>款</w:t>
      </w:r>
      <w:r w:rsidR="00393CED">
        <w:rPr>
          <w:rFonts w:hint="eastAsia"/>
          <w:lang w:val="en-GB" w:eastAsia="zh-CN"/>
        </w:rPr>
        <w:t>、</w:t>
      </w:r>
      <w:r w:rsidR="00393CED" w:rsidRPr="00434D7C">
        <w:rPr>
          <w:rFonts w:hint="eastAsia"/>
          <w:lang w:val="en-GB" w:eastAsia="zh-CN"/>
        </w:rPr>
        <w:t>附录</w:t>
      </w:r>
      <w:r w:rsidR="00393CED" w:rsidRPr="00393CED">
        <w:rPr>
          <w:rFonts w:hint="eastAsia"/>
          <w:b/>
          <w:bCs/>
          <w:lang w:val="en-GB" w:eastAsia="zh-CN"/>
        </w:rPr>
        <w:t>30</w:t>
      </w:r>
      <w:r w:rsidR="00393CED" w:rsidRPr="00434D7C">
        <w:rPr>
          <w:rFonts w:hint="eastAsia"/>
          <w:lang w:val="en-GB" w:eastAsia="zh-CN"/>
        </w:rPr>
        <w:t>、</w:t>
      </w:r>
      <w:r w:rsidR="00393CED" w:rsidRPr="00393CED">
        <w:rPr>
          <w:rFonts w:hint="eastAsia"/>
          <w:b/>
          <w:bCs/>
          <w:lang w:val="en-GB" w:eastAsia="zh-CN"/>
        </w:rPr>
        <w:t>30A</w:t>
      </w:r>
      <w:r w:rsidR="00393CED" w:rsidRPr="00434D7C">
        <w:rPr>
          <w:rFonts w:hint="eastAsia"/>
          <w:lang w:val="en-GB" w:eastAsia="zh-CN"/>
        </w:rPr>
        <w:t>和</w:t>
      </w:r>
      <w:r w:rsidR="00393CED" w:rsidRPr="00393CED">
        <w:rPr>
          <w:rFonts w:hint="eastAsia"/>
          <w:b/>
          <w:bCs/>
          <w:lang w:val="en-GB" w:eastAsia="zh-CN"/>
        </w:rPr>
        <w:t>30B</w:t>
      </w:r>
      <w:r w:rsidR="00393CED" w:rsidRPr="00434D7C">
        <w:rPr>
          <w:rFonts w:hint="eastAsia"/>
          <w:lang w:val="en-GB" w:eastAsia="zh-CN"/>
        </w:rPr>
        <w:t>、第</w:t>
      </w:r>
      <w:r w:rsidR="00393CED" w:rsidRPr="00393CED">
        <w:rPr>
          <w:rFonts w:hint="eastAsia"/>
          <w:b/>
          <w:bCs/>
          <w:lang w:val="en-GB" w:eastAsia="zh-CN"/>
        </w:rPr>
        <w:t>559</w:t>
      </w:r>
      <w:r w:rsidR="00393CED" w:rsidRPr="00434D7C">
        <w:rPr>
          <w:rFonts w:hint="eastAsia"/>
          <w:lang w:val="en-GB" w:eastAsia="zh-CN"/>
        </w:rPr>
        <w:t>号决议</w:t>
      </w:r>
      <w:r w:rsidR="00393CED" w:rsidRPr="00393CED">
        <w:rPr>
          <w:rFonts w:hint="eastAsia"/>
          <w:b/>
          <w:bCs/>
          <w:lang w:val="en-GB" w:eastAsia="zh-CN"/>
        </w:rPr>
        <w:t>（</w:t>
      </w:r>
      <w:r w:rsidR="00393CED" w:rsidRPr="00393CED">
        <w:rPr>
          <w:rFonts w:hint="eastAsia"/>
          <w:b/>
          <w:bCs/>
          <w:lang w:val="en-GB" w:eastAsia="zh-CN"/>
        </w:rPr>
        <w:t>WRC-19</w:t>
      </w:r>
      <w:r w:rsidR="00393CED" w:rsidRPr="00393CED">
        <w:rPr>
          <w:rFonts w:hint="eastAsia"/>
          <w:b/>
          <w:bCs/>
          <w:lang w:val="en-GB" w:eastAsia="zh-CN"/>
        </w:rPr>
        <w:t>）</w:t>
      </w:r>
      <w:r w:rsidR="00393CED" w:rsidRPr="00434D7C">
        <w:rPr>
          <w:rFonts w:hint="eastAsia"/>
          <w:lang w:val="en-GB" w:eastAsia="zh-CN"/>
        </w:rPr>
        <w:t>的程序规则以及关于</w:t>
      </w:r>
      <w:r w:rsidR="00393CED">
        <w:rPr>
          <w:rFonts w:hint="eastAsia"/>
          <w:lang w:val="en-GB" w:eastAsia="zh-CN"/>
        </w:rPr>
        <w:t>延长</w:t>
      </w:r>
      <w:r w:rsidR="00393CED" w:rsidRPr="00434D7C">
        <w:rPr>
          <w:rFonts w:hint="eastAsia"/>
          <w:lang w:val="en-GB" w:eastAsia="zh-CN"/>
        </w:rPr>
        <w:t>启用卫星频率指配规则时限的规则</w:t>
      </w:r>
      <w:r w:rsidRPr="00434D7C">
        <w:rPr>
          <w:rFonts w:hint="eastAsia"/>
          <w:lang w:val="en-GB" w:eastAsia="zh-CN"/>
        </w:rPr>
        <w:t>中，未作任何修改。</w:t>
      </w:r>
    </w:p>
    <w:p w14:paraId="69DB59E7" w14:textId="7718DB08" w:rsidR="00262EA3" w:rsidRDefault="00262EA3" w:rsidP="00FC2BB7">
      <w:pPr>
        <w:tabs>
          <w:tab w:val="left" w:pos="3402"/>
        </w:tabs>
        <w:spacing w:before="1440"/>
        <w:jc w:val="left"/>
        <w:rPr>
          <w:szCs w:val="24"/>
          <w:lang w:eastAsia="zh-CN"/>
        </w:rPr>
      </w:pPr>
      <w:r>
        <w:rPr>
          <w:rFonts w:hint="eastAsia"/>
          <w:szCs w:val="24"/>
          <w:lang w:eastAsia="zh-CN"/>
        </w:rPr>
        <w:t>主任</w:t>
      </w:r>
      <w:r w:rsidR="006A6701">
        <w:rPr>
          <w:szCs w:val="24"/>
          <w:lang w:eastAsia="zh-CN"/>
        </w:rPr>
        <w:br/>
      </w:r>
      <w:r>
        <w:rPr>
          <w:rFonts w:hint="eastAsia"/>
          <w:szCs w:val="24"/>
          <w:lang w:eastAsia="zh-CN"/>
        </w:rPr>
        <w:t>马里奥</w:t>
      </w:r>
      <w:r w:rsidRPr="00B97FA6">
        <w:rPr>
          <w:rFonts w:ascii="Times New Roman" w:hAnsi="Times New Roman" w:cs="Times New Roman"/>
          <w:szCs w:val="24"/>
          <w:lang w:eastAsia="zh-CN"/>
        </w:rPr>
        <w:t>·</w:t>
      </w:r>
      <w:r>
        <w:rPr>
          <w:rFonts w:hint="eastAsia"/>
          <w:szCs w:val="24"/>
          <w:lang w:eastAsia="zh-CN"/>
        </w:rPr>
        <w:t>马尼维奇</w:t>
      </w:r>
    </w:p>
    <w:p w14:paraId="1F14E51C" w14:textId="2AD8E6F1" w:rsidR="00262EA3" w:rsidRDefault="00262EA3" w:rsidP="00315BE2">
      <w:pPr>
        <w:tabs>
          <w:tab w:val="left" w:pos="3402"/>
        </w:tabs>
        <w:spacing w:before="360"/>
        <w:jc w:val="left"/>
        <w:rPr>
          <w:szCs w:val="24"/>
          <w:lang w:eastAsia="zh-CN"/>
        </w:rPr>
      </w:pPr>
      <w:r>
        <w:rPr>
          <w:rFonts w:hint="eastAsia"/>
          <w:b/>
          <w:bCs/>
          <w:szCs w:val="24"/>
          <w:lang w:eastAsia="zh-CN"/>
        </w:rPr>
        <w:t>附件：</w:t>
      </w:r>
      <w:hyperlink r:id="rId11" w:history="1">
        <w:r w:rsidR="00277B45" w:rsidRPr="00F077D5">
          <w:rPr>
            <w:rStyle w:val="Hyperlink"/>
            <w:rFonts w:eastAsia="SimSun"/>
            <w:szCs w:val="24"/>
            <w:lang w:eastAsia="zh-CN"/>
          </w:rPr>
          <w:t>《程序规则》</w:t>
        </w:r>
        <w:r w:rsidR="00277B45" w:rsidRPr="00F077D5">
          <w:rPr>
            <w:rStyle w:val="Hyperlink"/>
            <w:rFonts w:eastAsia="SimSun"/>
            <w:szCs w:val="24"/>
            <w:lang w:eastAsia="zh-CN"/>
          </w:rPr>
          <w:t>– 202</w:t>
        </w:r>
        <w:r w:rsidR="00F077D5" w:rsidRPr="00F077D5">
          <w:rPr>
            <w:rStyle w:val="Hyperlink"/>
            <w:rFonts w:eastAsia="SimSun" w:hint="eastAsia"/>
            <w:szCs w:val="24"/>
            <w:lang w:eastAsia="zh-CN"/>
          </w:rPr>
          <w:t>5</w:t>
        </w:r>
        <w:r w:rsidR="00277B45" w:rsidRPr="00F077D5">
          <w:rPr>
            <w:rStyle w:val="Hyperlink"/>
            <w:rFonts w:eastAsia="SimSun"/>
            <w:szCs w:val="24"/>
            <w:lang w:eastAsia="zh-CN"/>
          </w:rPr>
          <w:t>年版</w:t>
        </w:r>
      </w:hyperlink>
      <w:r w:rsidR="00F077D5" w:rsidRPr="0076615F">
        <w:rPr>
          <w:rStyle w:val="FootnoteReference"/>
          <w:szCs w:val="24"/>
        </w:rPr>
        <w:footnoteReference w:id="1"/>
      </w:r>
    </w:p>
    <w:p w14:paraId="7FA6361D" w14:textId="77777777" w:rsidR="00262EA3" w:rsidRPr="000D2691" w:rsidRDefault="00262EA3" w:rsidP="00315BE2">
      <w:pPr>
        <w:pStyle w:val="enumlev1"/>
        <w:spacing w:before="360"/>
        <w:jc w:val="left"/>
        <w:rPr>
          <w:b/>
          <w:bCs/>
          <w:sz w:val="18"/>
          <w:szCs w:val="18"/>
          <w:lang w:eastAsia="zh-CN"/>
        </w:rPr>
      </w:pPr>
      <w:r w:rsidRPr="000D2691">
        <w:rPr>
          <w:rFonts w:hint="eastAsia"/>
          <w:b/>
          <w:bCs/>
          <w:sz w:val="18"/>
          <w:szCs w:val="18"/>
          <w:u w:val="single"/>
          <w:lang w:eastAsia="zh-CN"/>
        </w:rPr>
        <w:t>分发</w:t>
      </w:r>
      <w:r w:rsidRPr="000D2691">
        <w:rPr>
          <w:rFonts w:hint="eastAsia"/>
          <w:b/>
          <w:bCs/>
          <w:sz w:val="18"/>
          <w:szCs w:val="18"/>
          <w:lang w:eastAsia="zh-CN"/>
        </w:rPr>
        <w:t>：</w:t>
      </w:r>
    </w:p>
    <w:p w14:paraId="2676F9A9" w14:textId="77777777" w:rsidR="00262EA3" w:rsidRDefault="00262EA3" w:rsidP="00262EA3">
      <w:pPr>
        <w:pStyle w:val="enumlev1"/>
        <w:spacing w:before="0"/>
        <w:jc w:val="left"/>
        <w:rPr>
          <w:sz w:val="18"/>
          <w:szCs w:val="18"/>
          <w:lang w:eastAsia="zh-CN"/>
        </w:rPr>
      </w:pPr>
      <w:r>
        <w:rPr>
          <w:sz w:val="18"/>
          <w:szCs w:val="18"/>
          <w:lang w:eastAsia="zh-CN"/>
        </w:rPr>
        <w:t>–</w:t>
      </w:r>
      <w:r>
        <w:rPr>
          <w:sz w:val="18"/>
          <w:szCs w:val="18"/>
          <w:lang w:eastAsia="zh-CN"/>
        </w:rPr>
        <w:tab/>
      </w:r>
      <w:r>
        <w:rPr>
          <w:rFonts w:hint="eastAsia"/>
          <w:sz w:val="18"/>
          <w:szCs w:val="18"/>
          <w:lang w:eastAsia="zh-CN"/>
        </w:rPr>
        <w:t>国际电联各成员国主管部门</w:t>
      </w:r>
    </w:p>
    <w:p w14:paraId="185BDCF2" w14:textId="2615D9AE" w:rsidR="00AD029D" w:rsidRPr="00737710" w:rsidRDefault="00262EA3" w:rsidP="00737710">
      <w:pPr>
        <w:pStyle w:val="enumlev1"/>
        <w:spacing w:before="0"/>
        <w:jc w:val="left"/>
        <w:rPr>
          <w:sz w:val="18"/>
          <w:szCs w:val="18"/>
          <w:lang w:eastAsia="zh-CN"/>
        </w:rPr>
      </w:pPr>
      <w:r>
        <w:rPr>
          <w:sz w:val="18"/>
          <w:szCs w:val="18"/>
          <w:lang w:eastAsia="zh-CN"/>
        </w:rPr>
        <w:t>–</w:t>
      </w:r>
      <w:r>
        <w:rPr>
          <w:sz w:val="18"/>
          <w:szCs w:val="18"/>
          <w:lang w:eastAsia="zh-CN"/>
        </w:rPr>
        <w:tab/>
      </w:r>
      <w:r>
        <w:rPr>
          <w:rFonts w:hint="eastAsia"/>
          <w:sz w:val="18"/>
          <w:szCs w:val="18"/>
          <w:lang w:eastAsia="zh-CN"/>
        </w:rPr>
        <w:t>无线电规则委员会委员</w:t>
      </w:r>
    </w:p>
    <w:sectPr w:rsidR="00AD029D" w:rsidRPr="00737710" w:rsidSect="00FD46A6">
      <w:headerReference w:type="even" r:id="rId12"/>
      <w:headerReference w:type="default" r:id="rId13"/>
      <w:footerReference w:type="even" r:id="rId14"/>
      <w:headerReference w:type="first" r:id="rId15"/>
      <w:footerReference w:type="first" r:id="rId16"/>
      <w:pgSz w:w="11907" w:h="16834" w:code="9"/>
      <w:pgMar w:top="1134" w:right="1134" w:bottom="992" w:left="1134" w:header="567" w:footer="39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621AE2" w14:textId="77777777" w:rsidR="00D2243F" w:rsidRDefault="00D2243F">
      <w:r>
        <w:separator/>
      </w:r>
    </w:p>
  </w:endnote>
  <w:endnote w:type="continuationSeparator" w:id="0">
    <w:p w14:paraId="46EADB77" w14:textId="77777777" w:rsidR="00D2243F" w:rsidRDefault="00D224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bats">
    <w:panose1 w:val="00000000000000000000"/>
    <w:charset w:val="02"/>
    <w:family w:val="auto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TKaiti"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panose1 w:val="02020803070505020304"/>
    <w:charset w:val="00"/>
    <w:family w:val="auto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B1C2D3" w14:textId="64A5C895" w:rsidR="00286889" w:rsidRPr="00114FCA" w:rsidRDefault="00286889" w:rsidP="00286889">
    <w:pPr>
      <w:pStyle w:val="Footer"/>
      <w:tabs>
        <w:tab w:val="clear" w:pos="4320"/>
        <w:tab w:val="clear" w:pos="8640"/>
        <w:tab w:val="center" w:pos="5954"/>
        <w:tab w:val="right" w:pos="9639"/>
      </w:tabs>
      <w:rPr>
        <w:sz w:val="16"/>
        <w:szCs w:val="16"/>
        <w:lang w:val="pt-BR"/>
      </w:rPr>
    </w:pPr>
    <w:r w:rsidRPr="00286889">
      <w:rPr>
        <w:sz w:val="16"/>
        <w:szCs w:val="16"/>
      </w:rPr>
      <w:fldChar w:fldCharType="begin"/>
    </w:r>
    <w:r w:rsidRPr="00114FCA">
      <w:rPr>
        <w:sz w:val="16"/>
        <w:szCs w:val="16"/>
        <w:lang w:val="pt-BR"/>
      </w:rPr>
      <w:instrText xml:space="preserve"> FILENAME \p  \* MERGEFORMAT </w:instrText>
    </w:r>
    <w:r w:rsidRPr="00286889">
      <w:rPr>
        <w:sz w:val="16"/>
        <w:szCs w:val="16"/>
      </w:rPr>
      <w:fldChar w:fldCharType="separate"/>
    </w:r>
    <w:r w:rsidRPr="00114FCA">
      <w:rPr>
        <w:noProof/>
        <w:sz w:val="16"/>
        <w:szCs w:val="16"/>
        <w:lang w:val="pt-BR"/>
      </w:rPr>
      <w:t>P:\CHI\ITU-R\BR\SGD\393778C.docx</w:t>
    </w:r>
    <w:r w:rsidRPr="00286889">
      <w:rPr>
        <w:noProof/>
        <w:sz w:val="16"/>
        <w:szCs w:val="16"/>
      </w:rPr>
      <w:fldChar w:fldCharType="end"/>
    </w:r>
    <w:r w:rsidRPr="00114FCA">
      <w:rPr>
        <w:noProof/>
        <w:sz w:val="16"/>
        <w:szCs w:val="16"/>
        <w:lang w:val="pt-BR"/>
      </w:rPr>
      <w:t xml:space="preserve"> (393778)</w:t>
    </w:r>
    <w:r w:rsidRPr="00114FCA">
      <w:rPr>
        <w:sz w:val="16"/>
        <w:szCs w:val="16"/>
        <w:lang w:val="pt-BR"/>
      </w:rPr>
      <w:tab/>
    </w:r>
    <w:r w:rsidRPr="00286889">
      <w:rPr>
        <w:sz w:val="16"/>
        <w:szCs w:val="16"/>
      </w:rPr>
      <w:fldChar w:fldCharType="begin"/>
    </w:r>
    <w:r w:rsidRPr="00286889">
      <w:rPr>
        <w:sz w:val="16"/>
        <w:szCs w:val="16"/>
      </w:rPr>
      <w:instrText xml:space="preserve"> SAVEDATE \@ DD.MM.YY </w:instrText>
    </w:r>
    <w:r w:rsidRPr="00286889">
      <w:rPr>
        <w:sz w:val="16"/>
        <w:szCs w:val="16"/>
      </w:rPr>
      <w:fldChar w:fldCharType="separate"/>
    </w:r>
    <w:r w:rsidR="00EF6E2B">
      <w:rPr>
        <w:noProof/>
        <w:sz w:val="16"/>
        <w:szCs w:val="16"/>
      </w:rPr>
      <w:t>01.12.25</w:t>
    </w:r>
    <w:r w:rsidRPr="00286889">
      <w:rPr>
        <w:sz w:val="16"/>
        <w:szCs w:val="16"/>
      </w:rPr>
      <w:fldChar w:fldCharType="end"/>
    </w:r>
    <w:r w:rsidRPr="00114FCA">
      <w:rPr>
        <w:sz w:val="16"/>
        <w:szCs w:val="16"/>
        <w:lang w:val="pt-BR"/>
      </w:rPr>
      <w:tab/>
    </w:r>
    <w:r w:rsidRPr="00286889">
      <w:rPr>
        <w:sz w:val="16"/>
        <w:szCs w:val="16"/>
      </w:rPr>
      <w:fldChar w:fldCharType="begin"/>
    </w:r>
    <w:r w:rsidRPr="00286889">
      <w:rPr>
        <w:sz w:val="16"/>
        <w:szCs w:val="16"/>
      </w:rPr>
      <w:instrText xml:space="preserve"> PRINTDATE \@ DD.MM.YY </w:instrText>
    </w:r>
    <w:r w:rsidRPr="00286889">
      <w:rPr>
        <w:sz w:val="16"/>
        <w:szCs w:val="16"/>
      </w:rPr>
      <w:fldChar w:fldCharType="separate"/>
    </w:r>
    <w:r w:rsidRPr="00286889">
      <w:rPr>
        <w:noProof/>
        <w:sz w:val="16"/>
        <w:szCs w:val="16"/>
      </w:rPr>
      <w:t>08.03.13</w:t>
    </w:r>
    <w:r w:rsidRPr="00286889">
      <w:rPr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FC214E" w14:textId="29EF3096" w:rsidR="00DA16E6" w:rsidRPr="00EE3B24" w:rsidRDefault="00EE3B24" w:rsidP="00EE3B24">
    <w:pPr>
      <w:tabs>
        <w:tab w:val="clear" w:pos="794"/>
        <w:tab w:val="clear" w:pos="1191"/>
        <w:tab w:val="clear" w:pos="1588"/>
        <w:tab w:val="clear" w:pos="1985"/>
        <w:tab w:val="center" w:pos="4320"/>
        <w:tab w:val="right" w:pos="8640"/>
      </w:tabs>
      <w:spacing w:line="280" w:lineRule="exact"/>
      <w:jc w:val="center"/>
      <w:rPr>
        <w:lang w:val="en-GB"/>
      </w:rPr>
    </w:pPr>
    <w:r w:rsidRPr="00EE3B24">
      <w:rPr>
        <w:color w:val="4F81BD" w:themeColor="accent1"/>
        <w:sz w:val="19"/>
        <w:szCs w:val="19"/>
        <w:lang w:val="fr-CH"/>
      </w:rPr>
      <w:t xml:space="preserve">International </w:t>
    </w:r>
    <w:proofErr w:type="spellStart"/>
    <w:r w:rsidRPr="00EE3B24">
      <w:rPr>
        <w:color w:val="4F81BD" w:themeColor="accent1"/>
        <w:sz w:val="19"/>
        <w:szCs w:val="19"/>
        <w:lang w:val="fr-CH"/>
      </w:rPr>
      <w:t>Telecommunication</w:t>
    </w:r>
    <w:proofErr w:type="spellEnd"/>
    <w:r w:rsidRPr="00EE3B24">
      <w:rPr>
        <w:color w:val="4F81BD" w:themeColor="accent1"/>
        <w:sz w:val="19"/>
        <w:szCs w:val="19"/>
        <w:lang w:val="fr-CH"/>
      </w:rPr>
      <w:t xml:space="preserve"> Union • Place des Nations, CH</w:t>
    </w:r>
    <w:r w:rsidRPr="00EE3B24">
      <w:rPr>
        <w:color w:val="4F81BD" w:themeColor="accent1"/>
        <w:sz w:val="19"/>
        <w:szCs w:val="19"/>
        <w:lang w:val="fr-CH"/>
      </w:rPr>
      <w:noBreakHyphen/>
      <w:t xml:space="preserve">1211 Geneva 20, </w:t>
    </w:r>
    <w:proofErr w:type="spellStart"/>
    <w:r w:rsidRPr="00EE3B24">
      <w:rPr>
        <w:color w:val="4F81BD" w:themeColor="accent1"/>
        <w:sz w:val="19"/>
        <w:szCs w:val="19"/>
        <w:lang w:val="fr-CH"/>
      </w:rPr>
      <w:t>Switzerland</w:t>
    </w:r>
    <w:proofErr w:type="spellEnd"/>
    <w:r w:rsidRPr="00EE3B24">
      <w:rPr>
        <w:color w:val="4F81BD" w:themeColor="accent1"/>
        <w:sz w:val="19"/>
        <w:szCs w:val="19"/>
        <w:lang w:val="fr-CH"/>
      </w:rPr>
      <w:t xml:space="preserve"> • </w:t>
    </w:r>
    <w:r w:rsidRPr="00EE3B24">
      <w:rPr>
        <w:color w:val="4F81BD" w:themeColor="accent1"/>
        <w:sz w:val="19"/>
        <w:szCs w:val="19"/>
        <w:lang w:val="fr-CH"/>
      </w:rPr>
      <w:br/>
      <w:t xml:space="preserve">Tel: +41 22 730 5111 • E-mail: </w:t>
    </w:r>
    <w:hyperlink r:id="rId1" w:history="1">
      <w:r w:rsidRPr="00EE3B24">
        <w:rPr>
          <w:color w:val="0000FF"/>
          <w:sz w:val="19"/>
          <w:szCs w:val="19"/>
          <w:u w:val="single"/>
          <w:lang w:val="fr-CH"/>
        </w:rPr>
        <w:t>itumail@itu.int</w:t>
      </w:r>
    </w:hyperlink>
    <w:r w:rsidRPr="00EE3B24">
      <w:rPr>
        <w:color w:val="4F81BD" w:themeColor="accent1"/>
        <w:sz w:val="19"/>
        <w:szCs w:val="19"/>
        <w:lang w:val="fr-CH"/>
      </w:rPr>
      <w:t xml:space="preserve">  • </w:t>
    </w:r>
    <w:r w:rsidRPr="00EE3B24">
      <w:rPr>
        <w:color w:val="3E8EDE"/>
        <w:sz w:val="18"/>
        <w:szCs w:val="18"/>
        <w:lang w:val="fr-CH"/>
      </w:rPr>
      <w:t xml:space="preserve">Fax: +41 22 733 7256 </w:t>
    </w:r>
    <w:r w:rsidRPr="00EE3B24">
      <w:rPr>
        <w:color w:val="4F81BD" w:themeColor="accent1"/>
        <w:sz w:val="19"/>
        <w:szCs w:val="19"/>
        <w:lang w:val="fr-CH"/>
      </w:rPr>
      <w:t xml:space="preserve">• </w:t>
    </w:r>
    <w:hyperlink r:id="rId2" w:history="1">
      <w:r w:rsidR="00500C03" w:rsidRPr="001667E2">
        <w:rPr>
          <w:rStyle w:val="Hyperlink"/>
          <w:sz w:val="19"/>
          <w:szCs w:val="19"/>
        </w:rPr>
        <w:t>www.itu.int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8D49F4" w14:textId="77777777" w:rsidR="00D2243F" w:rsidRDefault="00D2243F">
      <w:r>
        <w:t>____________________</w:t>
      </w:r>
    </w:p>
  </w:footnote>
  <w:footnote w:type="continuationSeparator" w:id="0">
    <w:p w14:paraId="3185ABAB" w14:textId="77777777" w:rsidR="00D2243F" w:rsidRDefault="00D2243F">
      <w:r>
        <w:continuationSeparator/>
      </w:r>
    </w:p>
  </w:footnote>
  <w:footnote w:id="1">
    <w:p w14:paraId="0B1573F0" w14:textId="3CA15DB5" w:rsidR="00F077D5" w:rsidRDefault="00F077D5" w:rsidP="00F077D5">
      <w:pPr>
        <w:pStyle w:val="FootnoteText"/>
      </w:pPr>
      <w:r w:rsidRPr="00E37906">
        <w:rPr>
          <w:rStyle w:val="FootnoteReference"/>
        </w:rPr>
        <w:footnoteRef/>
      </w:r>
      <w:r w:rsidR="009E78DD">
        <w:tab/>
      </w:r>
      <w:hyperlink r:id="rId1" w:history="1">
        <w:r w:rsidR="009E78DD" w:rsidRPr="006E7973">
          <w:rPr>
            <w:rStyle w:val="Hyperlink"/>
          </w:rPr>
          <w:t>https://www.itu.int/pub/R-REG-ROP/en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4801D5" w14:textId="77777777" w:rsidR="00E915AF" w:rsidRPr="00286889" w:rsidRDefault="00E915AF" w:rsidP="000F00B0">
    <w:pPr>
      <w:pStyle w:val="Header"/>
      <w:rPr>
        <w:sz w:val="18"/>
        <w:szCs w:val="18"/>
      </w:rPr>
    </w:pPr>
    <w:r w:rsidRPr="00AC1F2B">
      <w:rPr>
        <w:sz w:val="20"/>
        <w:szCs w:val="18"/>
      </w:rPr>
      <w:tab/>
    </w:r>
    <w:r w:rsidRPr="00AC1F2B">
      <w:rPr>
        <w:sz w:val="20"/>
        <w:szCs w:val="18"/>
      </w:rPr>
      <w:tab/>
    </w:r>
    <w:r w:rsidR="00AF051D" w:rsidRPr="00286889">
      <w:rPr>
        <w:sz w:val="18"/>
        <w:szCs w:val="18"/>
      </w:rPr>
      <w:t xml:space="preserve">- </w:t>
    </w:r>
    <w:r w:rsidR="001B42C9" w:rsidRPr="00286889">
      <w:rPr>
        <w:rStyle w:val="PageNumber"/>
        <w:sz w:val="18"/>
        <w:szCs w:val="18"/>
      </w:rPr>
      <w:fldChar w:fldCharType="begin"/>
    </w:r>
    <w:r w:rsidRPr="00286889">
      <w:rPr>
        <w:rStyle w:val="PageNumber"/>
        <w:sz w:val="18"/>
        <w:szCs w:val="18"/>
      </w:rPr>
      <w:instrText xml:space="preserve"> PAGE </w:instrText>
    </w:r>
    <w:r w:rsidR="001B42C9" w:rsidRPr="00286889">
      <w:rPr>
        <w:rStyle w:val="PageNumber"/>
        <w:sz w:val="18"/>
        <w:szCs w:val="18"/>
      </w:rPr>
      <w:fldChar w:fldCharType="separate"/>
    </w:r>
    <w:r w:rsidR="00286889">
      <w:rPr>
        <w:rStyle w:val="PageNumber"/>
        <w:noProof/>
        <w:sz w:val="18"/>
        <w:szCs w:val="18"/>
      </w:rPr>
      <w:t>2</w:t>
    </w:r>
    <w:r w:rsidR="001B42C9" w:rsidRPr="00286889">
      <w:rPr>
        <w:rStyle w:val="PageNumber"/>
        <w:sz w:val="18"/>
        <w:szCs w:val="18"/>
      </w:rPr>
      <w:fldChar w:fldCharType="end"/>
    </w:r>
    <w:r w:rsidR="00AF051D" w:rsidRPr="00286889">
      <w:rPr>
        <w:rStyle w:val="PageNumber"/>
        <w:sz w:val="18"/>
        <w:szCs w:val="18"/>
      </w:rPr>
      <w:t xml:space="preserve"> -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BEF7E8" w14:textId="7C740BE7" w:rsidR="00E915AF" w:rsidRPr="00286889" w:rsidRDefault="00EF6E2B" w:rsidP="004330AC">
    <w:pPr>
      <w:pStyle w:val="Header"/>
      <w:jc w:val="center"/>
      <w:rPr>
        <w:iCs/>
        <w:sz w:val="18"/>
        <w:szCs w:val="18"/>
      </w:rPr>
    </w:pPr>
    <w:sdt>
      <w:sdtPr>
        <w:rPr>
          <w:sz w:val="20"/>
          <w:szCs w:val="18"/>
        </w:rPr>
        <w:id w:val="-1583055754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="004330AC" w:rsidRPr="00E43611">
          <w:rPr>
            <w:sz w:val="20"/>
            <w:szCs w:val="18"/>
          </w:rPr>
          <w:fldChar w:fldCharType="begin"/>
        </w:r>
        <w:r w:rsidR="004330AC" w:rsidRPr="00E43611">
          <w:rPr>
            <w:sz w:val="20"/>
            <w:szCs w:val="18"/>
          </w:rPr>
          <w:instrText xml:space="preserve"> PAGE   \* MERGEFORMAT </w:instrText>
        </w:r>
        <w:r w:rsidR="004330AC" w:rsidRPr="00E43611">
          <w:rPr>
            <w:sz w:val="20"/>
            <w:szCs w:val="18"/>
          </w:rPr>
          <w:fldChar w:fldCharType="separate"/>
        </w:r>
        <w:r w:rsidR="004330AC">
          <w:rPr>
            <w:sz w:val="20"/>
            <w:szCs w:val="18"/>
          </w:rPr>
          <w:t>12</w:t>
        </w:r>
        <w:r w:rsidR="004330AC" w:rsidRPr="00E43611">
          <w:rPr>
            <w:noProof/>
            <w:sz w:val="20"/>
            <w:szCs w:val="18"/>
          </w:rPr>
          <w:fldChar w:fldCharType="end"/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4DBDCC" w14:textId="78989384" w:rsidR="00CA3795" w:rsidRPr="004330AC" w:rsidRDefault="00CA3795" w:rsidP="004330AC">
    <w:pPr>
      <w:pStyle w:val="Header"/>
      <w:jc w:val="center"/>
      <w:rPr>
        <w:noProof/>
        <w:sz w:val="20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multilevel"/>
    <w:tmpl w:val="00000005"/>
    <w:name w:val="WW8Num1"/>
    <w:lvl w:ilvl="0">
      <w:start w:val="1"/>
      <w:numFmt w:val="bullet"/>
      <w:suff w:val="nothing"/>
      <w:lvlText w:val="·"/>
      <w:lvlJc w:val="left"/>
      <w:pPr>
        <w:ind w:left="360" w:hanging="360"/>
      </w:pPr>
      <w:rPr>
        <w:rFonts w:ascii="Symbol" w:hAnsi="Symbo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0000006"/>
    <w:multiLevelType w:val="multilevel"/>
    <w:tmpl w:val="00000006"/>
    <w:name w:val="RTF_Num 2"/>
    <w:lvl w:ilvl="0">
      <w:start w:val="1"/>
      <w:numFmt w:val="bullet"/>
      <w:suff w:val="nothing"/>
      <w:lvlText w:val="•"/>
      <w:lvlJc w:val="left"/>
      <w:pPr>
        <w:ind w:left="283" w:hanging="283"/>
      </w:pPr>
      <w:rPr>
        <w:rFonts w:ascii="starbats" w:hAnsi="starbats"/>
      </w:rPr>
    </w:lvl>
    <w:lvl w:ilvl="1">
      <w:start w:val="1"/>
      <w:numFmt w:val="bullet"/>
      <w:suff w:val="nothing"/>
      <w:lvlText w:val="•"/>
      <w:lvlJc w:val="left"/>
      <w:pPr>
        <w:ind w:left="566" w:hanging="283"/>
      </w:pPr>
      <w:rPr>
        <w:rFonts w:ascii="starbats" w:hAnsi="starbats"/>
        <w:sz w:val="18"/>
      </w:rPr>
    </w:lvl>
    <w:lvl w:ilvl="2">
      <w:start w:val="1"/>
      <w:numFmt w:val="bullet"/>
      <w:suff w:val="nothing"/>
      <w:lvlText w:val="•"/>
      <w:lvlJc w:val="left"/>
      <w:pPr>
        <w:ind w:left="849" w:hanging="283"/>
      </w:pPr>
      <w:rPr>
        <w:rFonts w:ascii="starbats" w:hAnsi="starbats"/>
        <w:sz w:val="18"/>
      </w:rPr>
    </w:lvl>
    <w:lvl w:ilvl="3">
      <w:start w:val="1"/>
      <w:numFmt w:val="bullet"/>
      <w:suff w:val="nothing"/>
      <w:lvlText w:val="•"/>
      <w:lvlJc w:val="left"/>
      <w:pPr>
        <w:ind w:left="1132" w:hanging="283"/>
      </w:pPr>
      <w:rPr>
        <w:rFonts w:ascii="starbats" w:hAnsi="starbats"/>
        <w:sz w:val="18"/>
      </w:rPr>
    </w:lvl>
    <w:lvl w:ilvl="4">
      <w:start w:val="1"/>
      <w:numFmt w:val="bullet"/>
      <w:suff w:val="nothing"/>
      <w:lvlText w:val="•"/>
      <w:lvlJc w:val="left"/>
      <w:pPr>
        <w:ind w:left="1415" w:hanging="283"/>
      </w:pPr>
      <w:rPr>
        <w:rFonts w:ascii="starbats" w:hAnsi="starbats"/>
        <w:sz w:val="18"/>
      </w:rPr>
    </w:lvl>
    <w:lvl w:ilvl="5">
      <w:start w:val="1"/>
      <w:numFmt w:val="bullet"/>
      <w:suff w:val="nothing"/>
      <w:lvlText w:val="•"/>
      <w:lvlJc w:val="left"/>
      <w:pPr>
        <w:ind w:left="1698" w:hanging="283"/>
      </w:pPr>
      <w:rPr>
        <w:rFonts w:ascii="starbats" w:hAnsi="starbats"/>
        <w:sz w:val="18"/>
      </w:rPr>
    </w:lvl>
    <w:lvl w:ilvl="6">
      <w:start w:val="1"/>
      <w:numFmt w:val="bullet"/>
      <w:suff w:val="nothing"/>
      <w:lvlText w:val="•"/>
      <w:lvlJc w:val="left"/>
      <w:pPr>
        <w:ind w:left="1981" w:hanging="283"/>
      </w:pPr>
      <w:rPr>
        <w:rFonts w:ascii="starbats" w:hAnsi="starbats"/>
        <w:sz w:val="18"/>
      </w:rPr>
    </w:lvl>
    <w:lvl w:ilvl="7">
      <w:start w:val="1"/>
      <w:numFmt w:val="bullet"/>
      <w:suff w:val="nothing"/>
      <w:lvlText w:val="•"/>
      <w:lvlJc w:val="left"/>
      <w:pPr>
        <w:ind w:left="2264" w:hanging="283"/>
      </w:pPr>
      <w:rPr>
        <w:rFonts w:ascii="starbats" w:hAnsi="starbats"/>
        <w:sz w:val="18"/>
      </w:rPr>
    </w:lvl>
    <w:lvl w:ilvl="8">
      <w:start w:val="1"/>
      <w:numFmt w:val="bullet"/>
      <w:suff w:val="nothing"/>
      <w:lvlText w:val="•"/>
      <w:lvlJc w:val="left"/>
      <w:pPr>
        <w:ind w:left="2547" w:hanging="283"/>
      </w:pPr>
      <w:rPr>
        <w:rFonts w:ascii="starbats" w:hAnsi="starbats"/>
        <w:sz w:val="18"/>
      </w:rPr>
    </w:lvl>
  </w:abstractNum>
  <w:abstractNum w:abstractNumId="2" w15:restartNumberingAfterBreak="0">
    <w:nsid w:val="00000007"/>
    <w:multiLevelType w:val="multilevel"/>
    <w:tmpl w:val="00000007"/>
    <w:name w:val="RTF_Num 3"/>
    <w:lvl w:ilvl="0">
      <w:start w:val="2"/>
      <w:numFmt w:val="decimal"/>
      <w:suff w:val="nothing"/>
      <w:lvlText w:val="%1."/>
      <w:lvlJc w:val="left"/>
      <w:pPr>
        <w:ind w:left="283" w:hanging="283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00000008"/>
    <w:multiLevelType w:val="multilevel"/>
    <w:tmpl w:val="00000008"/>
    <w:name w:val="RTF_Num 4"/>
    <w:lvl w:ilvl="0">
      <w:start w:val="5"/>
      <w:numFmt w:val="decimal"/>
      <w:suff w:val="nothing"/>
      <w:lvlText w:val="%1."/>
      <w:lvlJc w:val="left"/>
      <w:pPr>
        <w:ind w:left="283" w:hanging="283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43AB3FF7"/>
    <w:multiLevelType w:val="hybridMultilevel"/>
    <w:tmpl w:val="375082FA"/>
    <w:lvl w:ilvl="0" w:tplc="0409000F">
      <w:start w:val="1"/>
      <w:numFmt w:val="decimal"/>
      <w:lvlText w:val="%1."/>
      <w:lvlJc w:val="left"/>
      <w:pPr>
        <w:tabs>
          <w:tab w:val="num" w:pos="1130"/>
        </w:tabs>
        <w:ind w:left="113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850"/>
        </w:tabs>
        <w:ind w:left="185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70"/>
        </w:tabs>
        <w:ind w:left="257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90"/>
        </w:tabs>
        <w:ind w:left="329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010"/>
        </w:tabs>
        <w:ind w:left="401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730"/>
        </w:tabs>
        <w:ind w:left="473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50"/>
        </w:tabs>
        <w:ind w:left="545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70"/>
        </w:tabs>
        <w:ind w:left="617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90"/>
        </w:tabs>
        <w:ind w:left="6890" w:hanging="180"/>
      </w:pPr>
      <w:rPr>
        <w:rFonts w:cs="Times New Roman"/>
      </w:rPr>
    </w:lvl>
  </w:abstractNum>
  <w:abstractNum w:abstractNumId="5" w15:restartNumberingAfterBreak="0">
    <w:nsid w:val="4BCB6B0F"/>
    <w:multiLevelType w:val="hybridMultilevel"/>
    <w:tmpl w:val="22323FD2"/>
    <w:lvl w:ilvl="0" w:tplc="BA640A30">
      <w:start w:val="3"/>
      <w:numFmt w:val="decimal"/>
      <w:lvlText w:val="%1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 w16cid:durableId="99348747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6263805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mirrorMargin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uildingBlockITU" w:val="Building Blocks ITU.dotx"/>
  </w:docVars>
  <w:rsids>
    <w:rsidRoot w:val="00AD029D"/>
    <w:rsid w:val="00006A31"/>
    <w:rsid w:val="00006C82"/>
    <w:rsid w:val="00010E30"/>
    <w:rsid w:val="00015C76"/>
    <w:rsid w:val="00026CF8"/>
    <w:rsid w:val="00030214"/>
    <w:rsid w:val="00030BD7"/>
    <w:rsid w:val="00031ABA"/>
    <w:rsid w:val="00031E64"/>
    <w:rsid w:val="000335C8"/>
    <w:rsid w:val="00033A33"/>
    <w:rsid w:val="00034340"/>
    <w:rsid w:val="00035CB3"/>
    <w:rsid w:val="00045A8D"/>
    <w:rsid w:val="0005167A"/>
    <w:rsid w:val="00054E5D"/>
    <w:rsid w:val="00055C60"/>
    <w:rsid w:val="00070258"/>
    <w:rsid w:val="0007323C"/>
    <w:rsid w:val="00073ECB"/>
    <w:rsid w:val="00082FA5"/>
    <w:rsid w:val="00086D03"/>
    <w:rsid w:val="000871EA"/>
    <w:rsid w:val="000A096A"/>
    <w:rsid w:val="000A2844"/>
    <w:rsid w:val="000A375E"/>
    <w:rsid w:val="000A7051"/>
    <w:rsid w:val="000B0AF6"/>
    <w:rsid w:val="000B0E9B"/>
    <w:rsid w:val="000B2CAE"/>
    <w:rsid w:val="000B375B"/>
    <w:rsid w:val="000C03C7"/>
    <w:rsid w:val="000C2AD0"/>
    <w:rsid w:val="000C5F60"/>
    <w:rsid w:val="000D0AC8"/>
    <w:rsid w:val="000D2691"/>
    <w:rsid w:val="000D7D03"/>
    <w:rsid w:val="000E24D0"/>
    <w:rsid w:val="000E3DEE"/>
    <w:rsid w:val="000F00B0"/>
    <w:rsid w:val="00100B72"/>
    <w:rsid w:val="00101F7D"/>
    <w:rsid w:val="00103C76"/>
    <w:rsid w:val="0011265F"/>
    <w:rsid w:val="00114FCA"/>
    <w:rsid w:val="00115C83"/>
    <w:rsid w:val="00117282"/>
    <w:rsid w:val="00117389"/>
    <w:rsid w:val="00121C2D"/>
    <w:rsid w:val="00125296"/>
    <w:rsid w:val="001275DE"/>
    <w:rsid w:val="00134404"/>
    <w:rsid w:val="00141FAF"/>
    <w:rsid w:val="00144DFB"/>
    <w:rsid w:val="001479AE"/>
    <w:rsid w:val="00150157"/>
    <w:rsid w:val="0016051B"/>
    <w:rsid w:val="00164B62"/>
    <w:rsid w:val="001706F4"/>
    <w:rsid w:val="0017707E"/>
    <w:rsid w:val="00187CA3"/>
    <w:rsid w:val="0019107D"/>
    <w:rsid w:val="00196710"/>
    <w:rsid w:val="00196770"/>
    <w:rsid w:val="001967BE"/>
    <w:rsid w:val="00197324"/>
    <w:rsid w:val="001B0B3A"/>
    <w:rsid w:val="001B351B"/>
    <w:rsid w:val="001B42C9"/>
    <w:rsid w:val="001B52CB"/>
    <w:rsid w:val="001B6A90"/>
    <w:rsid w:val="001C06DB"/>
    <w:rsid w:val="001C6971"/>
    <w:rsid w:val="001D2785"/>
    <w:rsid w:val="001D7070"/>
    <w:rsid w:val="001F2170"/>
    <w:rsid w:val="001F3948"/>
    <w:rsid w:val="001F3DFE"/>
    <w:rsid w:val="001F481C"/>
    <w:rsid w:val="001F5A49"/>
    <w:rsid w:val="00201097"/>
    <w:rsid w:val="00201B6E"/>
    <w:rsid w:val="00206109"/>
    <w:rsid w:val="002124F9"/>
    <w:rsid w:val="002302B3"/>
    <w:rsid w:val="00230C66"/>
    <w:rsid w:val="00235A29"/>
    <w:rsid w:val="00241526"/>
    <w:rsid w:val="00242148"/>
    <w:rsid w:val="002443A2"/>
    <w:rsid w:val="002532C5"/>
    <w:rsid w:val="00260379"/>
    <w:rsid w:val="00262EA3"/>
    <w:rsid w:val="00263606"/>
    <w:rsid w:val="00265EC0"/>
    <w:rsid w:val="00266E74"/>
    <w:rsid w:val="00277B45"/>
    <w:rsid w:val="00283C3B"/>
    <w:rsid w:val="002861E6"/>
    <w:rsid w:val="00286889"/>
    <w:rsid w:val="00287D18"/>
    <w:rsid w:val="00290A79"/>
    <w:rsid w:val="00290E2B"/>
    <w:rsid w:val="002A2618"/>
    <w:rsid w:val="002A495F"/>
    <w:rsid w:val="002A5DD7"/>
    <w:rsid w:val="002A6E5E"/>
    <w:rsid w:val="002B0972"/>
    <w:rsid w:val="002B0CAC"/>
    <w:rsid w:val="002D5A15"/>
    <w:rsid w:val="002D5BDD"/>
    <w:rsid w:val="002E0DC8"/>
    <w:rsid w:val="002E3D27"/>
    <w:rsid w:val="002E58CB"/>
    <w:rsid w:val="002F0890"/>
    <w:rsid w:val="002F1569"/>
    <w:rsid w:val="002F2531"/>
    <w:rsid w:val="002F4967"/>
    <w:rsid w:val="002F703A"/>
    <w:rsid w:val="002F785E"/>
    <w:rsid w:val="00315BE2"/>
    <w:rsid w:val="00316935"/>
    <w:rsid w:val="003217ED"/>
    <w:rsid w:val="00322348"/>
    <w:rsid w:val="003266ED"/>
    <w:rsid w:val="00326C68"/>
    <w:rsid w:val="00334544"/>
    <w:rsid w:val="003370B8"/>
    <w:rsid w:val="00345B75"/>
    <w:rsid w:val="00345D38"/>
    <w:rsid w:val="00352097"/>
    <w:rsid w:val="003666FF"/>
    <w:rsid w:val="00372D12"/>
    <w:rsid w:val="0037309C"/>
    <w:rsid w:val="00380A6E"/>
    <w:rsid w:val="0038178C"/>
    <w:rsid w:val="00382F56"/>
    <w:rsid w:val="003836D4"/>
    <w:rsid w:val="0039191B"/>
    <w:rsid w:val="00393CED"/>
    <w:rsid w:val="00397929"/>
    <w:rsid w:val="003A1F49"/>
    <w:rsid w:val="003A55ED"/>
    <w:rsid w:val="003A5D52"/>
    <w:rsid w:val="003B2BDA"/>
    <w:rsid w:val="003B55EC"/>
    <w:rsid w:val="003C2EA7"/>
    <w:rsid w:val="003C4471"/>
    <w:rsid w:val="003C7D41"/>
    <w:rsid w:val="003D4A69"/>
    <w:rsid w:val="003E504F"/>
    <w:rsid w:val="003E78D6"/>
    <w:rsid w:val="003F3E06"/>
    <w:rsid w:val="00400573"/>
    <w:rsid w:val="004007A3"/>
    <w:rsid w:val="0040571C"/>
    <w:rsid w:val="00406D71"/>
    <w:rsid w:val="00422C6E"/>
    <w:rsid w:val="0042665D"/>
    <w:rsid w:val="004326DB"/>
    <w:rsid w:val="004330AC"/>
    <w:rsid w:val="0043362C"/>
    <w:rsid w:val="00434D7C"/>
    <w:rsid w:val="0043682E"/>
    <w:rsid w:val="00436D8C"/>
    <w:rsid w:val="00447ECB"/>
    <w:rsid w:val="00457418"/>
    <w:rsid w:val="004623F7"/>
    <w:rsid w:val="0046392D"/>
    <w:rsid w:val="00480F51"/>
    <w:rsid w:val="00481124"/>
    <w:rsid w:val="004815EB"/>
    <w:rsid w:val="0048459C"/>
    <w:rsid w:val="00487569"/>
    <w:rsid w:val="00492660"/>
    <w:rsid w:val="00496864"/>
    <w:rsid w:val="00496920"/>
    <w:rsid w:val="00497A1A"/>
    <w:rsid w:val="004A4496"/>
    <w:rsid w:val="004B11AB"/>
    <w:rsid w:val="004B7C9A"/>
    <w:rsid w:val="004C2B0C"/>
    <w:rsid w:val="004C6779"/>
    <w:rsid w:val="004C68C5"/>
    <w:rsid w:val="004D733B"/>
    <w:rsid w:val="004E0DC4"/>
    <w:rsid w:val="004E0FB5"/>
    <w:rsid w:val="004E43BB"/>
    <w:rsid w:val="004E460D"/>
    <w:rsid w:val="004F178E"/>
    <w:rsid w:val="004F4543"/>
    <w:rsid w:val="004F57BB"/>
    <w:rsid w:val="00500C03"/>
    <w:rsid w:val="00504C79"/>
    <w:rsid w:val="00505309"/>
    <w:rsid w:val="0050789B"/>
    <w:rsid w:val="00510463"/>
    <w:rsid w:val="00511A55"/>
    <w:rsid w:val="005224A1"/>
    <w:rsid w:val="005275D9"/>
    <w:rsid w:val="005327D1"/>
    <w:rsid w:val="00534372"/>
    <w:rsid w:val="00535845"/>
    <w:rsid w:val="00543DF8"/>
    <w:rsid w:val="00546101"/>
    <w:rsid w:val="00547B18"/>
    <w:rsid w:val="00553DD7"/>
    <w:rsid w:val="00561471"/>
    <w:rsid w:val="005624AE"/>
    <w:rsid w:val="005638CF"/>
    <w:rsid w:val="0056611E"/>
    <w:rsid w:val="0056741E"/>
    <w:rsid w:val="0057325A"/>
    <w:rsid w:val="0057469A"/>
    <w:rsid w:val="00575FC9"/>
    <w:rsid w:val="00580814"/>
    <w:rsid w:val="00583A0B"/>
    <w:rsid w:val="00592795"/>
    <w:rsid w:val="005951B5"/>
    <w:rsid w:val="00597E32"/>
    <w:rsid w:val="005A03A3"/>
    <w:rsid w:val="005A2B92"/>
    <w:rsid w:val="005A3F66"/>
    <w:rsid w:val="005A79E9"/>
    <w:rsid w:val="005B214C"/>
    <w:rsid w:val="005B4CDA"/>
    <w:rsid w:val="005D3669"/>
    <w:rsid w:val="005E1C6B"/>
    <w:rsid w:val="005E5C29"/>
    <w:rsid w:val="005E5EB3"/>
    <w:rsid w:val="005E7FE6"/>
    <w:rsid w:val="005F3CB6"/>
    <w:rsid w:val="005F657C"/>
    <w:rsid w:val="00602D53"/>
    <w:rsid w:val="006047E5"/>
    <w:rsid w:val="00605900"/>
    <w:rsid w:val="0062492E"/>
    <w:rsid w:val="0064371D"/>
    <w:rsid w:val="00650543"/>
    <w:rsid w:val="00650B2A"/>
    <w:rsid w:val="00651777"/>
    <w:rsid w:val="006550F8"/>
    <w:rsid w:val="00657A7F"/>
    <w:rsid w:val="00665EC8"/>
    <w:rsid w:val="006829F3"/>
    <w:rsid w:val="006A065F"/>
    <w:rsid w:val="006A42C1"/>
    <w:rsid w:val="006A518B"/>
    <w:rsid w:val="006A6701"/>
    <w:rsid w:val="006B0590"/>
    <w:rsid w:val="006B3736"/>
    <w:rsid w:val="006B49DA"/>
    <w:rsid w:val="006C53F8"/>
    <w:rsid w:val="006C6541"/>
    <w:rsid w:val="006C7CDE"/>
    <w:rsid w:val="006F6838"/>
    <w:rsid w:val="006F7484"/>
    <w:rsid w:val="0071090D"/>
    <w:rsid w:val="007234B1"/>
    <w:rsid w:val="00723D08"/>
    <w:rsid w:val="007242DD"/>
    <w:rsid w:val="007248A0"/>
    <w:rsid w:val="007253AF"/>
    <w:rsid w:val="00725FDA"/>
    <w:rsid w:val="00727816"/>
    <w:rsid w:val="00730B9A"/>
    <w:rsid w:val="00737710"/>
    <w:rsid w:val="00750CFA"/>
    <w:rsid w:val="007553DA"/>
    <w:rsid w:val="007616E7"/>
    <w:rsid w:val="007667BA"/>
    <w:rsid w:val="00775DB8"/>
    <w:rsid w:val="00782354"/>
    <w:rsid w:val="00790974"/>
    <w:rsid w:val="007921A7"/>
    <w:rsid w:val="00796CD6"/>
    <w:rsid w:val="007A25D8"/>
    <w:rsid w:val="007A6C3A"/>
    <w:rsid w:val="007B3DB1"/>
    <w:rsid w:val="007C3AF4"/>
    <w:rsid w:val="007D020B"/>
    <w:rsid w:val="007D183E"/>
    <w:rsid w:val="007D43D0"/>
    <w:rsid w:val="007E1833"/>
    <w:rsid w:val="007E3F13"/>
    <w:rsid w:val="007F48EA"/>
    <w:rsid w:val="007F751A"/>
    <w:rsid w:val="00800012"/>
    <w:rsid w:val="0080261F"/>
    <w:rsid w:val="00806160"/>
    <w:rsid w:val="008143A4"/>
    <w:rsid w:val="0081513E"/>
    <w:rsid w:val="00823701"/>
    <w:rsid w:val="008316B8"/>
    <w:rsid w:val="00833D01"/>
    <w:rsid w:val="00851AEA"/>
    <w:rsid w:val="00854131"/>
    <w:rsid w:val="00855075"/>
    <w:rsid w:val="0085652D"/>
    <w:rsid w:val="00871121"/>
    <w:rsid w:val="0087694B"/>
    <w:rsid w:val="00880F4D"/>
    <w:rsid w:val="00887C4A"/>
    <w:rsid w:val="00894CE8"/>
    <w:rsid w:val="008A0B89"/>
    <w:rsid w:val="008B3029"/>
    <w:rsid w:val="008B35A3"/>
    <w:rsid w:val="008B37E1"/>
    <w:rsid w:val="008B45F8"/>
    <w:rsid w:val="008B67C0"/>
    <w:rsid w:val="008C2E74"/>
    <w:rsid w:val="008C2EFD"/>
    <w:rsid w:val="008C3C7C"/>
    <w:rsid w:val="008D5409"/>
    <w:rsid w:val="008E006D"/>
    <w:rsid w:val="008E38B4"/>
    <w:rsid w:val="008E767B"/>
    <w:rsid w:val="008F4F21"/>
    <w:rsid w:val="008F7E3E"/>
    <w:rsid w:val="0090153C"/>
    <w:rsid w:val="00904D4A"/>
    <w:rsid w:val="009076D7"/>
    <w:rsid w:val="00913248"/>
    <w:rsid w:val="00914F95"/>
    <w:rsid w:val="009151BA"/>
    <w:rsid w:val="00915516"/>
    <w:rsid w:val="00923A5E"/>
    <w:rsid w:val="00925023"/>
    <w:rsid w:val="00926A35"/>
    <w:rsid w:val="009277BC"/>
    <w:rsid w:val="00927D57"/>
    <w:rsid w:val="00930DD1"/>
    <w:rsid w:val="00931A51"/>
    <w:rsid w:val="00935BD3"/>
    <w:rsid w:val="00936E1F"/>
    <w:rsid w:val="00947185"/>
    <w:rsid w:val="009518B3"/>
    <w:rsid w:val="00960FFB"/>
    <w:rsid w:val="00963D9D"/>
    <w:rsid w:val="0098013E"/>
    <w:rsid w:val="00981B54"/>
    <w:rsid w:val="009842C3"/>
    <w:rsid w:val="009A009A"/>
    <w:rsid w:val="009A61AA"/>
    <w:rsid w:val="009A6BB6"/>
    <w:rsid w:val="009A7688"/>
    <w:rsid w:val="009B17D0"/>
    <w:rsid w:val="009B3F43"/>
    <w:rsid w:val="009B5CFA"/>
    <w:rsid w:val="009C0DD2"/>
    <w:rsid w:val="009C161F"/>
    <w:rsid w:val="009C56B4"/>
    <w:rsid w:val="009C6A12"/>
    <w:rsid w:val="009D2492"/>
    <w:rsid w:val="009D51A2"/>
    <w:rsid w:val="009E04A8"/>
    <w:rsid w:val="009E4AEC"/>
    <w:rsid w:val="009E5BD8"/>
    <w:rsid w:val="009E681E"/>
    <w:rsid w:val="009E78DD"/>
    <w:rsid w:val="009F2E79"/>
    <w:rsid w:val="009F6F0E"/>
    <w:rsid w:val="00A119E6"/>
    <w:rsid w:val="00A16DAE"/>
    <w:rsid w:val="00A174BE"/>
    <w:rsid w:val="00A20FBC"/>
    <w:rsid w:val="00A31370"/>
    <w:rsid w:val="00A34D6F"/>
    <w:rsid w:val="00A3638A"/>
    <w:rsid w:val="00A41913"/>
    <w:rsid w:val="00A41F91"/>
    <w:rsid w:val="00A571B4"/>
    <w:rsid w:val="00A63355"/>
    <w:rsid w:val="00A676FE"/>
    <w:rsid w:val="00A7596D"/>
    <w:rsid w:val="00A963DF"/>
    <w:rsid w:val="00A97EC7"/>
    <w:rsid w:val="00AA499E"/>
    <w:rsid w:val="00AB357B"/>
    <w:rsid w:val="00AC0C22"/>
    <w:rsid w:val="00AC1F2B"/>
    <w:rsid w:val="00AC3896"/>
    <w:rsid w:val="00AD029D"/>
    <w:rsid w:val="00AD2CF2"/>
    <w:rsid w:val="00AD5D31"/>
    <w:rsid w:val="00AE2D88"/>
    <w:rsid w:val="00AE5AE1"/>
    <w:rsid w:val="00AE6F6F"/>
    <w:rsid w:val="00AF051D"/>
    <w:rsid w:val="00AF3325"/>
    <w:rsid w:val="00AF34D9"/>
    <w:rsid w:val="00AF70DA"/>
    <w:rsid w:val="00B019D3"/>
    <w:rsid w:val="00B023F0"/>
    <w:rsid w:val="00B06B90"/>
    <w:rsid w:val="00B07D70"/>
    <w:rsid w:val="00B153A8"/>
    <w:rsid w:val="00B153B7"/>
    <w:rsid w:val="00B34CF9"/>
    <w:rsid w:val="00B37559"/>
    <w:rsid w:val="00B4054B"/>
    <w:rsid w:val="00B41297"/>
    <w:rsid w:val="00B46B88"/>
    <w:rsid w:val="00B579B0"/>
    <w:rsid w:val="00B57D11"/>
    <w:rsid w:val="00B616D3"/>
    <w:rsid w:val="00B61798"/>
    <w:rsid w:val="00B649D7"/>
    <w:rsid w:val="00B7497E"/>
    <w:rsid w:val="00B81C2F"/>
    <w:rsid w:val="00B90743"/>
    <w:rsid w:val="00B90C45"/>
    <w:rsid w:val="00B933BE"/>
    <w:rsid w:val="00B97FA6"/>
    <w:rsid w:val="00BA680A"/>
    <w:rsid w:val="00BB53E3"/>
    <w:rsid w:val="00BD43CE"/>
    <w:rsid w:val="00BD57EB"/>
    <w:rsid w:val="00BD6738"/>
    <w:rsid w:val="00BD7E5E"/>
    <w:rsid w:val="00BE2D4B"/>
    <w:rsid w:val="00BE63DB"/>
    <w:rsid w:val="00BE6574"/>
    <w:rsid w:val="00C0514B"/>
    <w:rsid w:val="00C07319"/>
    <w:rsid w:val="00C16FD2"/>
    <w:rsid w:val="00C22755"/>
    <w:rsid w:val="00C37E39"/>
    <w:rsid w:val="00C40EF7"/>
    <w:rsid w:val="00C4395E"/>
    <w:rsid w:val="00C47FFD"/>
    <w:rsid w:val="00C51E92"/>
    <w:rsid w:val="00C55732"/>
    <w:rsid w:val="00C57E2C"/>
    <w:rsid w:val="00C608B7"/>
    <w:rsid w:val="00C619BB"/>
    <w:rsid w:val="00C66F24"/>
    <w:rsid w:val="00C76D7F"/>
    <w:rsid w:val="00C8034B"/>
    <w:rsid w:val="00C813AA"/>
    <w:rsid w:val="00C86333"/>
    <w:rsid w:val="00C9291E"/>
    <w:rsid w:val="00CA3795"/>
    <w:rsid w:val="00CA3F44"/>
    <w:rsid w:val="00CA4E58"/>
    <w:rsid w:val="00CB3771"/>
    <w:rsid w:val="00CB44BF"/>
    <w:rsid w:val="00CB5153"/>
    <w:rsid w:val="00CD6F67"/>
    <w:rsid w:val="00CE076A"/>
    <w:rsid w:val="00CE463D"/>
    <w:rsid w:val="00CE5B5A"/>
    <w:rsid w:val="00CF71B5"/>
    <w:rsid w:val="00D10BA0"/>
    <w:rsid w:val="00D1203F"/>
    <w:rsid w:val="00D21694"/>
    <w:rsid w:val="00D2243F"/>
    <w:rsid w:val="00D24EB5"/>
    <w:rsid w:val="00D26D88"/>
    <w:rsid w:val="00D31830"/>
    <w:rsid w:val="00D35AB9"/>
    <w:rsid w:val="00D41571"/>
    <w:rsid w:val="00D416A0"/>
    <w:rsid w:val="00D42186"/>
    <w:rsid w:val="00D47672"/>
    <w:rsid w:val="00D5123C"/>
    <w:rsid w:val="00D527F1"/>
    <w:rsid w:val="00D55560"/>
    <w:rsid w:val="00D61C5A"/>
    <w:rsid w:val="00D631CE"/>
    <w:rsid w:val="00D66F15"/>
    <w:rsid w:val="00D6790C"/>
    <w:rsid w:val="00D67B3B"/>
    <w:rsid w:val="00D7175F"/>
    <w:rsid w:val="00D73277"/>
    <w:rsid w:val="00D76586"/>
    <w:rsid w:val="00D76BAF"/>
    <w:rsid w:val="00D82657"/>
    <w:rsid w:val="00D828C4"/>
    <w:rsid w:val="00D87E20"/>
    <w:rsid w:val="00D92B5C"/>
    <w:rsid w:val="00DA16E6"/>
    <w:rsid w:val="00DA4037"/>
    <w:rsid w:val="00DA4711"/>
    <w:rsid w:val="00DB1011"/>
    <w:rsid w:val="00DB13CF"/>
    <w:rsid w:val="00DB7963"/>
    <w:rsid w:val="00DC1606"/>
    <w:rsid w:val="00DE0105"/>
    <w:rsid w:val="00DE66A5"/>
    <w:rsid w:val="00DE6FDE"/>
    <w:rsid w:val="00DF2B50"/>
    <w:rsid w:val="00E00692"/>
    <w:rsid w:val="00E01059"/>
    <w:rsid w:val="00E02D36"/>
    <w:rsid w:val="00E04C86"/>
    <w:rsid w:val="00E11984"/>
    <w:rsid w:val="00E1357E"/>
    <w:rsid w:val="00E17344"/>
    <w:rsid w:val="00E20F30"/>
    <w:rsid w:val="00E2189C"/>
    <w:rsid w:val="00E25BB1"/>
    <w:rsid w:val="00E27BBA"/>
    <w:rsid w:val="00E30E3F"/>
    <w:rsid w:val="00E35B1B"/>
    <w:rsid w:val="00E35E8F"/>
    <w:rsid w:val="00E428AB"/>
    <w:rsid w:val="00E438E8"/>
    <w:rsid w:val="00E453A3"/>
    <w:rsid w:val="00E5070F"/>
    <w:rsid w:val="00E520E2"/>
    <w:rsid w:val="00E521A3"/>
    <w:rsid w:val="00E530C4"/>
    <w:rsid w:val="00E53DCE"/>
    <w:rsid w:val="00E55996"/>
    <w:rsid w:val="00E5762F"/>
    <w:rsid w:val="00E64254"/>
    <w:rsid w:val="00E67928"/>
    <w:rsid w:val="00E70FB5"/>
    <w:rsid w:val="00E915AF"/>
    <w:rsid w:val="00E96415"/>
    <w:rsid w:val="00EA0DB4"/>
    <w:rsid w:val="00EA15B3"/>
    <w:rsid w:val="00EB2358"/>
    <w:rsid w:val="00EB3EB8"/>
    <w:rsid w:val="00EB5B92"/>
    <w:rsid w:val="00EC00EF"/>
    <w:rsid w:val="00EC02FE"/>
    <w:rsid w:val="00EC1147"/>
    <w:rsid w:val="00EC4000"/>
    <w:rsid w:val="00EC4A96"/>
    <w:rsid w:val="00EE03A0"/>
    <w:rsid w:val="00EE3B24"/>
    <w:rsid w:val="00EF6E2B"/>
    <w:rsid w:val="00F0002C"/>
    <w:rsid w:val="00F03B41"/>
    <w:rsid w:val="00F077D5"/>
    <w:rsid w:val="00F07F37"/>
    <w:rsid w:val="00F36976"/>
    <w:rsid w:val="00F424BF"/>
    <w:rsid w:val="00F44FC3"/>
    <w:rsid w:val="00F46107"/>
    <w:rsid w:val="00F468C5"/>
    <w:rsid w:val="00F52F39"/>
    <w:rsid w:val="00F55884"/>
    <w:rsid w:val="00F6184F"/>
    <w:rsid w:val="00F62FBA"/>
    <w:rsid w:val="00F756F1"/>
    <w:rsid w:val="00F8310E"/>
    <w:rsid w:val="00F914DD"/>
    <w:rsid w:val="00FA08D5"/>
    <w:rsid w:val="00FA2358"/>
    <w:rsid w:val="00FB2592"/>
    <w:rsid w:val="00FB2810"/>
    <w:rsid w:val="00FB4390"/>
    <w:rsid w:val="00FB7A2C"/>
    <w:rsid w:val="00FC2947"/>
    <w:rsid w:val="00FC2BB7"/>
    <w:rsid w:val="00FC351D"/>
    <w:rsid w:val="00FD46A6"/>
    <w:rsid w:val="00FE0818"/>
    <w:rsid w:val="00FE6FB1"/>
    <w:rsid w:val="00FF3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4C4D5E1"/>
  <w15:docId w15:val="{8D6BA964-BDE2-44B5-B863-3D3652C61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EastAsia" w:hAnsi="Calibri" w:cs="Calibri"/>
        <w:lang w:val="fr-CH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99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F7E3E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60"/>
      <w:jc w:val="both"/>
      <w:textAlignment w:val="baseline"/>
    </w:pPr>
    <w:rPr>
      <w:sz w:val="24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4326DB"/>
    <w:pPr>
      <w:keepNext/>
      <w:keepLines/>
      <w:spacing w:before="600" w:line="320" w:lineRule="exact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qFormat/>
    <w:rsid w:val="004326DB"/>
    <w:pPr>
      <w:spacing w:before="360"/>
      <w:outlineLvl w:val="1"/>
    </w:pPr>
  </w:style>
  <w:style w:type="paragraph" w:styleId="Heading3">
    <w:name w:val="heading 3"/>
    <w:basedOn w:val="Heading1"/>
    <w:next w:val="Normal"/>
    <w:qFormat/>
    <w:rsid w:val="004326DB"/>
    <w:pPr>
      <w:spacing w:before="240"/>
      <w:outlineLvl w:val="2"/>
    </w:pPr>
  </w:style>
  <w:style w:type="paragraph" w:styleId="Heading4">
    <w:name w:val="heading 4"/>
    <w:basedOn w:val="Heading3"/>
    <w:next w:val="Normal"/>
    <w:qFormat/>
    <w:rsid w:val="004326DB"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qFormat/>
    <w:rsid w:val="004326DB"/>
    <w:pPr>
      <w:outlineLvl w:val="4"/>
    </w:pPr>
  </w:style>
  <w:style w:type="paragraph" w:styleId="Heading6">
    <w:name w:val="heading 6"/>
    <w:basedOn w:val="Heading4"/>
    <w:next w:val="Normal"/>
    <w:qFormat/>
    <w:rsid w:val="004326DB"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qFormat/>
    <w:rsid w:val="004326DB"/>
    <w:pPr>
      <w:outlineLvl w:val="6"/>
    </w:pPr>
  </w:style>
  <w:style w:type="paragraph" w:styleId="Heading8">
    <w:name w:val="heading 8"/>
    <w:basedOn w:val="Heading6"/>
    <w:next w:val="Normal"/>
    <w:qFormat/>
    <w:rsid w:val="004326DB"/>
    <w:pPr>
      <w:outlineLvl w:val="7"/>
    </w:pPr>
  </w:style>
  <w:style w:type="paragraph" w:styleId="Heading9">
    <w:name w:val="heading 9"/>
    <w:basedOn w:val="Heading6"/>
    <w:next w:val="Normal"/>
    <w:qFormat/>
    <w:rsid w:val="004326DB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semiHidden/>
    <w:rsid w:val="004326DB"/>
  </w:style>
  <w:style w:type="paragraph" w:styleId="TOC4">
    <w:name w:val="toc 4"/>
    <w:basedOn w:val="TOC3"/>
    <w:semiHidden/>
    <w:rsid w:val="004326DB"/>
  </w:style>
  <w:style w:type="paragraph" w:styleId="TOC3">
    <w:name w:val="toc 3"/>
    <w:basedOn w:val="TOC2"/>
    <w:semiHidden/>
    <w:rsid w:val="004326DB"/>
  </w:style>
  <w:style w:type="paragraph" w:styleId="TOC2">
    <w:name w:val="toc 2"/>
    <w:basedOn w:val="TOC1"/>
    <w:semiHidden/>
    <w:rsid w:val="004326DB"/>
    <w:pPr>
      <w:spacing w:before="80"/>
      <w:ind w:left="1531" w:hanging="851"/>
    </w:pPr>
  </w:style>
  <w:style w:type="paragraph" w:styleId="TOC1">
    <w:name w:val="toc 1"/>
    <w:basedOn w:val="Normal"/>
    <w:semiHidden/>
    <w:rsid w:val="004326DB"/>
    <w:pPr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ind w:left="680" w:right="851" w:hanging="680"/>
      <w:jc w:val="left"/>
    </w:pPr>
  </w:style>
  <w:style w:type="paragraph" w:styleId="TOC7">
    <w:name w:val="toc 7"/>
    <w:basedOn w:val="TOC4"/>
    <w:semiHidden/>
    <w:rsid w:val="004326DB"/>
  </w:style>
  <w:style w:type="paragraph" w:styleId="TOC6">
    <w:name w:val="toc 6"/>
    <w:basedOn w:val="TOC4"/>
    <w:semiHidden/>
    <w:rsid w:val="004326DB"/>
  </w:style>
  <w:style w:type="paragraph" w:styleId="TOC5">
    <w:name w:val="toc 5"/>
    <w:basedOn w:val="TOC4"/>
    <w:semiHidden/>
    <w:rsid w:val="004326DB"/>
  </w:style>
  <w:style w:type="paragraph" w:styleId="Footer">
    <w:name w:val="footer"/>
    <w:basedOn w:val="Normal"/>
    <w:link w:val="FooterChar"/>
    <w:qFormat/>
    <w:rsid w:val="004326DB"/>
    <w:pPr>
      <w:tabs>
        <w:tab w:val="clear" w:pos="794"/>
        <w:tab w:val="clear" w:pos="1191"/>
        <w:tab w:val="clear" w:pos="1588"/>
        <w:tab w:val="clear" w:pos="1985"/>
        <w:tab w:val="center" w:pos="4320"/>
        <w:tab w:val="right" w:pos="8640"/>
      </w:tabs>
    </w:pPr>
  </w:style>
  <w:style w:type="paragraph" w:styleId="Header">
    <w:name w:val="header"/>
    <w:aliases w:val="encabezado"/>
    <w:basedOn w:val="Normal"/>
    <w:link w:val="HeaderChar"/>
    <w:uiPriority w:val="99"/>
    <w:qFormat/>
    <w:rsid w:val="00235A29"/>
    <w:pPr>
      <w:tabs>
        <w:tab w:val="clear" w:pos="1191"/>
        <w:tab w:val="clear" w:pos="1588"/>
        <w:tab w:val="clear" w:pos="1985"/>
        <w:tab w:val="center" w:pos="4820"/>
        <w:tab w:val="center" w:pos="9639"/>
      </w:tabs>
      <w:spacing w:before="0"/>
      <w:jc w:val="left"/>
    </w:pPr>
  </w:style>
  <w:style w:type="character" w:styleId="FootnoteReference">
    <w:name w:val="footnote reference"/>
    <w:aliases w:val="Appel note de bas de p,Footnote Reference/"/>
    <w:basedOn w:val="DefaultParagraphFont"/>
    <w:qFormat/>
    <w:rsid w:val="004326DB"/>
    <w:rPr>
      <w:position w:val="6"/>
      <w:sz w:val="18"/>
    </w:rPr>
  </w:style>
  <w:style w:type="paragraph" w:styleId="FootnoteText">
    <w:name w:val="footnote text"/>
    <w:aliases w:val="footnote text,ALTS FOOTNOTE,Footnote Text Char Char1,Footnote Text Char4 Char Char,Footnote Text Char1 Char1 Char1 Char,Footnote Text Char Char1 Char1 Char Char,Footnote Text Char1 Char1 Char1 Char Char Char1,DNV-FT,Footnote Text Char1"/>
    <w:basedOn w:val="Note"/>
    <w:link w:val="FootnoteTextChar"/>
    <w:qFormat/>
    <w:rsid w:val="004326DB"/>
    <w:pPr>
      <w:keepLines/>
      <w:tabs>
        <w:tab w:val="left" w:pos="255"/>
      </w:tabs>
      <w:ind w:left="255" w:hanging="255"/>
    </w:pPr>
  </w:style>
  <w:style w:type="paragraph" w:customStyle="1" w:styleId="Note">
    <w:name w:val="Note"/>
    <w:basedOn w:val="Normal"/>
    <w:rsid w:val="004326DB"/>
    <w:pPr>
      <w:spacing w:before="80" w:line="240" w:lineRule="exact"/>
    </w:pPr>
    <w:rPr>
      <w:sz w:val="20"/>
    </w:rPr>
  </w:style>
  <w:style w:type="paragraph" w:customStyle="1" w:styleId="enumlev1">
    <w:name w:val="enumlev1"/>
    <w:basedOn w:val="Normal"/>
    <w:link w:val="enumlev1Char"/>
    <w:qFormat/>
    <w:rsid w:val="004326DB"/>
    <w:pPr>
      <w:spacing w:before="80"/>
      <w:ind w:left="794" w:hanging="794"/>
    </w:pPr>
  </w:style>
  <w:style w:type="paragraph" w:customStyle="1" w:styleId="enumlev2">
    <w:name w:val="enumlev2"/>
    <w:basedOn w:val="enumlev1"/>
    <w:qFormat/>
    <w:rsid w:val="004326DB"/>
    <w:pPr>
      <w:ind w:left="1191" w:hanging="397"/>
    </w:pPr>
  </w:style>
  <w:style w:type="paragraph" w:customStyle="1" w:styleId="enumlev3">
    <w:name w:val="enumlev3"/>
    <w:basedOn w:val="enumlev2"/>
    <w:rsid w:val="004326DB"/>
    <w:pPr>
      <w:ind w:left="1588"/>
    </w:pPr>
  </w:style>
  <w:style w:type="paragraph" w:customStyle="1" w:styleId="Equation">
    <w:name w:val="Equation"/>
    <w:basedOn w:val="Normal"/>
    <w:rsid w:val="004326DB"/>
    <w:pPr>
      <w:tabs>
        <w:tab w:val="clear" w:pos="1191"/>
        <w:tab w:val="clear" w:pos="1588"/>
        <w:tab w:val="clear" w:pos="1985"/>
        <w:tab w:val="center" w:pos="4820"/>
        <w:tab w:val="right" w:pos="9639"/>
      </w:tabs>
      <w:jc w:val="left"/>
    </w:pPr>
  </w:style>
  <w:style w:type="paragraph" w:customStyle="1" w:styleId="toc0">
    <w:name w:val="toc 0"/>
    <w:basedOn w:val="Normal"/>
    <w:next w:val="TOC1"/>
    <w:rsid w:val="004326DB"/>
    <w:pPr>
      <w:keepLines/>
      <w:tabs>
        <w:tab w:val="clear" w:pos="794"/>
        <w:tab w:val="clear" w:pos="1191"/>
        <w:tab w:val="clear" w:pos="1588"/>
        <w:tab w:val="clear" w:pos="1985"/>
        <w:tab w:val="right" w:pos="9639"/>
      </w:tabs>
      <w:jc w:val="left"/>
    </w:pPr>
    <w:rPr>
      <w:b/>
    </w:rPr>
  </w:style>
  <w:style w:type="paragraph" w:customStyle="1" w:styleId="ASN1">
    <w:name w:val="ASN.1"/>
    <w:rsid w:val="004326DB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</w:pPr>
    <w:rPr>
      <w:rFonts w:ascii="Courier New" w:hAnsi="Courier New"/>
      <w:b/>
      <w:noProof/>
      <w:lang w:val="fr-FR" w:eastAsia="en-US"/>
    </w:rPr>
  </w:style>
  <w:style w:type="paragraph" w:styleId="TOC9">
    <w:name w:val="toc 9"/>
    <w:basedOn w:val="TOC3"/>
    <w:semiHidden/>
    <w:rsid w:val="004326DB"/>
  </w:style>
  <w:style w:type="paragraph" w:customStyle="1" w:styleId="Chaptitle">
    <w:name w:val="Chap_title"/>
    <w:basedOn w:val="Normal"/>
    <w:next w:val="Normalafter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480"/>
      <w:jc w:val="center"/>
    </w:pPr>
    <w:rPr>
      <w:b/>
    </w:rPr>
  </w:style>
  <w:style w:type="paragraph" w:customStyle="1" w:styleId="Normalaftertitle">
    <w:name w:val="Normal_after_title"/>
    <w:basedOn w:val="Normal"/>
    <w:next w:val="Normal"/>
    <w:rsid w:val="004326DB"/>
    <w:pPr>
      <w:spacing w:before="400"/>
    </w:pPr>
  </w:style>
  <w:style w:type="character" w:styleId="PageNumber">
    <w:name w:val="page number"/>
    <w:basedOn w:val="DefaultParagraphFont"/>
    <w:rsid w:val="004326DB"/>
  </w:style>
  <w:style w:type="paragraph" w:customStyle="1" w:styleId="Reftitle">
    <w:name w:val="Ref_title"/>
    <w:basedOn w:val="Normal"/>
    <w:next w:val="Reftext"/>
    <w:rsid w:val="004326DB"/>
    <w:pPr>
      <w:spacing w:before="480"/>
      <w:jc w:val="center"/>
    </w:pPr>
    <w:rPr>
      <w:b/>
    </w:rPr>
  </w:style>
  <w:style w:type="paragraph" w:customStyle="1" w:styleId="Reftext">
    <w:name w:val="Ref_text"/>
    <w:basedOn w:val="Normal"/>
    <w:rsid w:val="004326DB"/>
    <w:pPr>
      <w:ind w:left="794" w:hanging="794"/>
      <w:jc w:val="left"/>
    </w:pPr>
  </w:style>
  <w:style w:type="paragraph" w:styleId="Index1">
    <w:name w:val="index 1"/>
    <w:basedOn w:val="Normal"/>
    <w:next w:val="Normal"/>
    <w:semiHidden/>
    <w:rsid w:val="004326DB"/>
    <w:pPr>
      <w:jc w:val="left"/>
    </w:pPr>
  </w:style>
  <w:style w:type="paragraph" w:customStyle="1" w:styleId="Formal">
    <w:name w:val="Formal"/>
    <w:basedOn w:val="ASN1"/>
    <w:rsid w:val="004326DB"/>
    <w:rPr>
      <w:b w:val="0"/>
    </w:rPr>
  </w:style>
  <w:style w:type="paragraph" w:customStyle="1" w:styleId="AnnexNoTitle">
    <w:name w:val="Annex_NoTitle"/>
    <w:basedOn w:val="Normal"/>
    <w:next w:val="Normalaftertitle"/>
    <w:rsid w:val="006B3736"/>
    <w:pPr>
      <w:keepNext/>
      <w:keepLines/>
      <w:spacing w:before="480" w:after="120"/>
      <w:jc w:val="center"/>
    </w:pPr>
    <w:rPr>
      <w:b/>
    </w:rPr>
  </w:style>
  <w:style w:type="paragraph" w:customStyle="1" w:styleId="AppendixNoTitle">
    <w:name w:val="Appendix_NoTitle"/>
    <w:basedOn w:val="AnnexNoTitle"/>
    <w:next w:val="Normalaftertitle"/>
    <w:rsid w:val="004326DB"/>
  </w:style>
  <w:style w:type="paragraph" w:customStyle="1" w:styleId="Artheading">
    <w:name w:val="Art_heading"/>
    <w:basedOn w:val="Normal"/>
    <w:next w:val="Normalaftertitle"/>
    <w:rsid w:val="004326DB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4326DB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rsid w:val="004326DB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rsid w:val="006B3736"/>
    <w:pPr>
      <w:keepNext/>
      <w:keepLines/>
      <w:spacing w:before="240"/>
      <w:ind w:left="794"/>
      <w:jc w:val="left"/>
    </w:pPr>
    <w:rPr>
      <w:rFonts w:eastAsia="STKaiti"/>
    </w:rPr>
  </w:style>
  <w:style w:type="paragraph" w:customStyle="1" w:styleId="ChapNo">
    <w:name w:val="Chap_No"/>
    <w:basedOn w:val="Normal"/>
    <w:next w:val="Chap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720" w:line="320" w:lineRule="exact"/>
      <w:jc w:val="center"/>
    </w:pPr>
    <w:rPr>
      <w:b/>
      <w:sz w:val="28"/>
    </w:rPr>
  </w:style>
  <w:style w:type="paragraph" w:customStyle="1" w:styleId="Equationlegend">
    <w:name w:val="Equation_legend"/>
    <w:basedOn w:val="Normal"/>
    <w:rsid w:val="004326DB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legend">
    <w:name w:val="Figure_legend"/>
    <w:basedOn w:val="Normal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  <w:jc w:val="left"/>
    </w:pPr>
    <w:rPr>
      <w:sz w:val="18"/>
    </w:rPr>
  </w:style>
  <w:style w:type="paragraph" w:customStyle="1" w:styleId="Figure">
    <w:name w:val="Figure"/>
    <w:basedOn w:val="Normal"/>
    <w:next w:val="FigureNoTitle"/>
    <w:rsid w:val="004326DB"/>
    <w:pPr>
      <w:keepNext/>
      <w:keepLines/>
      <w:spacing w:before="240" w:after="120"/>
      <w:jc w:val="center"/>
    </w:pPr>
  </w:style>
  <w:style w:type="paragraph" w:customStyle="1" w:styleId="FigureNoTitle">
    <w:name w:val="Figure_NoTitle"/>
    <w:basedOn w:val="Normal"/>
    <w:next w:val="Normalaftertitle"/>
    <w:rsid w:val="004326DB"/>
    <w:pPr>
      <w:keepLines/>
      <w:spacing w:before="240" w:after="120"/>
      <w:jc w:val="center"/>
    </w:pPr>
    <w:rPr>
      <w:b/>
    </w:rPr>
  </w:style>
  <w:style w:type="paragraph" w:customStyle="1" w:styleId="Figurewithouttitle">
    <w:name w:val="Figure_without_title"/>
    <w:basedOn w:val="Normal"/>
    <w:next w:val="Normalaftertitle"/>
    <w:rsid w:val="004326DB"/>
    <w:pPr>
      <w:keepLines/>
      <w:spacing w:before="240" w:after="120"/>
      <w:jc w:val="center"/>
    </w:pPr>
  </w:style>
  <w:style w:type="paragraph" w:customStyle="1" w:styleId="FirstFooter">
    <w:name w:val="First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40"/>
      <w:jc w:val="left"/>
      <w:textAlignment w:val="auto"/>
    </w:pPr>
    <w:rPr>
      <w:sz w:val="16"/>
    </w:rPr>
  </w:style>
  <w:style w:type="paragraph" w:customStyle="1" w:styleId="FooterQP">
    <w:name w:val="Footer_QP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  <w:jc w:val="left"/>
    </w:pPr>
    <w:rPr>
      <w:b/>
    </w:rPr>
  </w:style>
  <w:style w:type="paragraph" w:customStyle="1" w:styleId="Headingb">
    <w:name w:val="Heading_b"/>
    <w:basedOn w:val="Normal"/>
    <w:next w:val="Normal"/>
    <w:rsid w:val="004326DB"/>
    <w:pPr>
      <w:keepNext/>
      <w:spacing w:before="240"/>
      <w:ind w:left="794" w:hanging="794"/>
    </w:pPr>
    <w:rPr>
      <w:b/>
    </w:rPr>
  </w:style>
  <w:style w:type="paragraph" w:customStyle="1" w:styleId="Headingi">
    <w:name w:val="Heading_i"/>
    <w:basedOn w:val="Normal"/>
    <w:next w:val="Normal"/>
    <w:rsid w:val="006B3736"/>
    <w:pPr>
      <w:keepNext/>
      <w:spacing w:before="240"/>
      <w:jc w:val="left"/>
    </w:pPr>
    <w:rPr>
      <w:rFonts w:eastAsia="STKaiti"/>
    </w:rPr>
  </w:style>
  <w:style w:type="paragraph" w:styleId="Index2">
    <w:name w:val="index 2"/>
    <w:basedOn w:val="Normal"/>
    <w:next w:val="Normal"/>
    <w:semiHidden/>
    <w:rsid w:val="004326DB"/>
    <w:pPr>
      <w:ind w:left="284"/>
      <w:jc w:val="left"/>
    </w:pPr>
  </w:style>
  <w:style w:type="paragraph" w:styleId="Index3">
    <w:name w:val="index 3"/>
    <w:basedOn w:val="Normal"/>
    <w:next w:val="Normal"/>
    <w:semiHidden/>
    <w:rsid w:val="004326DB"/>
    <w:pPr>
      <w:ind w:left="567"/>
      <w:jc w:val="left"/>
    </w:pPr>
  </w:style>
  <w:style w:type="paragraph" w:customStyle="1" w:styleId="PartNo">
    <w:name w:val="Part_No"/>
    <w:basedOn w:val="Normal"/>
    <w:next w:val="Partref"/>
    <w:rsid w:val="004326DB"/>
    <w:pPr>
      <w:keepNext/>
      <w:keepLines/>
      <w:spacing w:before="480" w:after="80"/>
    </w:pPr>
    <w:rPr>
      <w:caps/>
    </w:rPr>
  </w:style>
  <w:style w:type="paragraph" w:customStyle="1" w:styleId="Partref">
    <w:name w:val="Part_ref"/>
    <w:basedOn w:val="Normal"/>
    <w:next w:val="Parttitle"/>
    <w:rsid w:val="004326DB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"/>
    <w:rsid w:val="004326DB"/>
    <w:pPr>
      <w:keepNext/>
      <w:keepLines/>
      <w:spacing w:before="240" w:after="280" w:line="320" w:lineRule="exact"/>
      <w:jc w:val="center"/>
    </w:pPr>
    <w:rPr>
      <w:b/>
    </w:rPr>
  </w:style>
  <w:style w:type="paragraph" w:customStyle="1" w:styleId="Recdate">
    <w:name w:val="Rec_date"/>
    <w:basedOn w:val="Normal"/>
    <w:next w:val="Normalafter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i/>
    </w:rPr>
  </w:style>
  <w:style w:type="paragraph" w:customStyle="1" w:styleId="Questiondate">
    <w:name w:val="Question_date"/>
    <w:basedOn w:val="Recdate"/>
    <w:next w:val="Normalaftertitle"/>
    <w:rsid w:val="004326DB"/>
  </w:style>
  <w:style w:type="paragraph" w:customStyle="1" w:styleId="RecNo">
    <w:name w:val="Rec_No"/>
    <w:basedOn w:val="Normal"/>
    <w:next w:val="Rectitle"/>
    <w:rsid w:val="004326DB"/>
    <w:pPr>
      <w:keepNext/>
      <w:keepLines/>
      <w:spacing w:before="0"/>
      <w:jc w:val="left"/>
    </w:pPr>
    <w:rPr>
      <w:b/>
      <w:sz w:val="28"/>
    </w:rPr>
  </w:style>
  <w:style w:type="paragraph" w:customStyle="1" w:styleId="Rectitle">
    <w:name w:val="Rec_title"/>
    <w:basedOn w:val="Normal"/>
    <w:next w:val="Normalaftertitle"/>
    <w:link w:val="RectitleChar"/>
    <w:uiPriority w:val="99"/>
    <w:rsid w:val="004326DB"/>
    <w:pPr>
      <w:keepNext/>
      <w:keepLines/>
      <w:spacing w:before="360"/>
      <w:jc w:val="center"/>
    </w:pPr>
    <w:rPr>
      <w:b/>
      <w:sz w:val="28"/>
    </w:rPr>
  </w:style>
  <w:style w:type="paragraph" w:customStyle="1" w:styleId="QuestionNo">
    <w:name w:val="Question_No"/>
    <w:basedOn w:val="RecNo"/>
    <w:next w:val="Questiontitle"/>
    <w:rsid w:val="004326DB"/>
  </w:style>
  <w:style w:type="paragraph" w:customStyle="1" w:styleId="Questiontitle">
    <w:name w:val="Question_title"/>
    <w:basedOn w:val="Rectitle"/>
    <w:next w:val="Questionref"/>
    <w:rsid w:val="004326DB"/>
  </w:style>
  <w:style w:type="paragraph" w:customStyle="1" w:styleId="Questionref">
    <w:name w:val="Question_ref"/>
    <w:basedOn w:val="Recref"/>
    <w:next w:val="Questiondate"/>
    <w:rsid w:val="004326DB"/>
  </w:style>
  <w:style w:type="paragraph" w:customStyle="1" w:styleId="Recref">
    <w:name w:val="Rec_ref"/>
    <w:basedOn w:val="Normal"/>
    <w:next w:val="Recdat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  <w:rPr>
      <w:i/>
    </w:rPr>
  </w:style>
  <w:style w:type="paragraph" w:customStyle="1" w:styleId="Repdate">
    <w:name w:val="Rep_date"/>
    <w:basedOn w:val="Recdate"/>
    <w:next w:val="Normalaftertitle"/>
    <w:rsid w:val="004326DB"/>
  </w:style>
  <w:style w:type="paragraph" w:customStyle="1" w:styleId="RepNo">
    <w:name w:val="Rep_No"/>
    <w:basedOn w:val="RecNo"/>
    <w:next w:val="Reptitle"/>
    <w:rsid w:val="004326DB"/>
  </w:style>
  <w:style w:type="paragraph" w:customStyle="1" w:styleId="Reptitle">
    <w:name w:val="Rep_title"/>
    <w:basedOn w:val="Rectitle"/>
    <w:next w:val="Repref"/>
    <w:rsid w:val="004326DB"/>
  </w:style>
  <w:style w:type="paragraph" w:customStyle="1" w:styleId="Repref">
    <w:name w:val="Rep_ref"/>
    <w:basedOn w:val="Recref"/>
    <w:next w:val="Repdate"/>
    <w:rsid w:val="004326DB"/>
  </w:style>
  <w:style w:type="paragraph" w:customStyle="1" w:styleId="Resdate">
    <w:name w:val="Res_date"/>
    <w:basedOn w:val="Recdate"/>
    <w:next w:val="Normalaftertitle"/>
    <w:rsid w:val="004326DB"/>
  </w:style>
  <w:style w:type="paragraph" w:customStyle="1" w:styleId="ResNo">
    <w:name w:val="Res_No"/>
    <w:basedOn w:val="RecNo"/>
    <w:next w:val="Restitle"/>
    <w:rsid w:val="004326DB"/>
    <w:pPr>
      <w:tabs>
        <w:tab w:val="clear" w:pos="794"/>
        <w:tab w:val="clear" w:pos="1191"/>
        <w:tab w:val="clear" w:pos="1588"/>
        <w:tab w:val="clear" w:pos="1985"/>
      </w:tabs>
      <w:jc w:val="center"/>
    </w:pPr>
    <w:rPr>
      <w:b w:val="0"/>
      <w:caps/>
    </w:rPr>
  </w:style>
  <w:style w:type="paragraph" w:customStyle="1" w:styleId="Restitle">
    <w:name w:val="Res_title"/>
    <w:basedOn w:val="Rectitle"/>
    <w:next w:val="Resref"/>
    <w:rsid w:val="004326DB"/>
  </w:style>
  <w:style w:type="paragraph" w:customStyle="1" w:styleId="Resref">
    <w:name w:val="Res_ref"/>
    <w:basedOn w:val="Recref"/>
    <w:next w:val="Resdate"/>
    <w:rsid w:val="004326DB"/>
  </w:style>
  <w:style w:type="paragraph" w:customStyle="1" w:styleId="SectionNo">
    <w:name w:val="Section_No"/>
    <w:basedOn w:val="Normal"/>
    <w:next w:val="Sectiontitle"/>
    <w:rsid w:val="004326DB"/>
    <w:pPr>
      <w:keepNext/>
      <w:keepLines/>
      <w:spacing w:before="720" w:line="320" w:lineRule="exact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"/>
    <w:rsid w:val="004326DB"/>
    <w:pPr>
      <w:keepNext/>
      <w:keepLines/>
      <w:spacing w:before="360" w:after="120" w:line="320" w:lineRule="exact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"/>
    <w:rsid w:val="004326DB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5954"/>
        <w:tab w:val="right" w:pos="9639"/>
      </w:tabs>
      <w:spacing w:before="0"/>
    </w:pPr>
    <w:rPr>
      <w:sz w:val="16"/>
    </w:rPr>
  </w:style>
  <w:style w:type="paragraph" w:customStyle="1" w:styleId="Tablehead">
    <w:name w:val="Table_head"/>
    <w:basedOn w:val="Normal"/>
    <w:next w:val="Tabletext"/>
    <w:rsid w:val="004326DB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b/>
      <w:sz w:val="20"/>
    </w:rPr>
  </w:style>
  <w:style w:type="paragraph" w:customStyle="1" w:styleId="Tabletext">
    <w:name w:val="Table_text"/>
    <w:basedOn w:val="Normal"/>
    <w:rsid w:val="004326DB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  <w:jc w:val="left"/>
    </w:pPr>
    <w:rPr>
      <w:sz w:val="20"/>
    </w:rPr>
  </w:style>
  <w:style w:type="paragraph" w:customStyle="1" w:styleId="Tablelegend">
    <w:name w:val="Table_legend"/>
    <w:basedOn w:val="Normal"/>
    <w:rsid w:val="004326DB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  <w:jc w:val="left"/>
    </w:pPr>
  </w:style>
  <w:style w:type="paragraph" w:customStyle="1" w:styleId="TableNoTitle">
    <w:name w:val="Table_NoTitle"/>
    <w:basedOn w:val="Normal"/>
    <w:next w:val="Tablehead"/>
    <w:rsid w:val="004326DB"/>
    <w:pPr>
      <w:keepNext/>
      <w:keepLines/>
      <w:spacing w:before="360" w:after="120" w:line="240" w:lineRule="exact"/>
      <w:jc w:val="center"/>
    </w:pPr>
    <w:rPr>
      <w:b/>
      <w:sz w:val="20"/>
    </w:rPr>
  </w:style>
  <w:style w:type="paragraph" w:customStyle="1" w:styleId="Title1">
    <w:name w:val="Title 1"/>
    <w:basedOn w:val="Source"/>
    <w:next w:val="Title2"/>
    <w:rsid w:val="004326DB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rsid w:val="004326DB"/>
  </w:style>
  <w:style w:type="paragraph" w:customStyle="1" w:styleId="Title3">
    <w:name w:val="Title 3"/>
    <w:basedOn w:val="Title2"/>
    <w:next w:val="Title4"/>
    <w:rsid w:val="004326DB"/>
    <w:rPr>
      <w:caps w:val="0"/>
    </w:rPr>
  </w:style>
  <w:style w:type="paragraph" w:customStyle="1" w:styleId="Title4">
    <w:name w:val="Title 4"/>
    <w:basedOn w:val="Title3"/>
    <w:next w:val="Heading1"/>
    <w:rsid w:val="004326DB"/>
    <w:rPr>
      <w:b/>
    </w:rPr>
  </w:style>
  <w:style w:type="paragraph" w:customStyle="1" w:styleId="Section1">
    <w:name w:val="Section_1"/>
    <w:basedOn w:val="Normal"/>
    <w:next w:val="Normal"/>
    <w:rsid w:val="004326DB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Section2">
    <w:name w:val="Section_2"/>
    <w:basedOn w:val="Normal"/>
    <w:next w:val="Normal"/>
    <w:rsid w:val="004326DB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character" w:styleId="Hyperlink">
    <w:name w:val="Hyperlink"/>
    <w:aliases w:val="CEO_Hyperlink"/>
    <w:basedOn w:val="DefaultParagraphFont"/>
    <w:qFormat/>
    <w:rsid w:val="004326DB"/>
    <w:rPr>
      <w:color w:val="0000FF"/>
      <w:u w:val="single"/>
    </w:rPr>
  </w:style>
  <w:style w:type="character" w:styleId="CommentReference">
    <w:name w:val="annotation reference"/>
    <w:basedOn w:val="DefaultParagraphFont"/>
    <w:semiHidden/>
    <w:rsid w:val="004326DB"/>
    <w:rPr>
      <w:sz w:val="16"/>
      <w:szCs w:val="16"/>
    </w:rPr>
  </w:style>
  <w:style w:type="paragraph" w:styleId="CommentText">
    <w:name w:val="annotation text"/>
    <w:basedOn w:val="Normal"/>
    <w:semiHidden/>
    <w:rsid w:val="004326DB"/>
    <w:rPr>
      <w:sz w:val="20"/>
    </w:rPr>
  </w:style>
  <w:style w:type="character" w:customStyle="1" w:styleId="href">
    <w:name w:val="href"/>
    <w:basedOn w:val="DefaultParagraphFont"/>
    <w:qFormat/>
    <w:rsid w:val="004326DB"/>
  </w:style>
  <w:style w:type="paragraph" w:customStyle="1" w:styleId="NormalIndent">
    <w:name w:val="Normal_Indent"/>
    <w:basedOn w:val="Normal"/>
    <w:rsid w:val="004326DB"/>
    <w:pPr>
      <w:tabs>
        <w:tab w:val="clear" w:pos="1191"/>
        <w:tab w:val="clear" w:pos="1588"/>
        <w:tab w:val="clear" w:pos="1985"/>
        <w:tab w:val="left" w:pos="2693"/>
        <w:tab w:val="left" w:pos="7655"/>
      </w:tabs>
      <w:spacing w:before="120"/>
      <w:ind w:left="794"/>
      <w:jc w:val="left"/>
    </w:pPr>
  </w:style>
  <w:style w:type="paragraph" w:customStyle="1" w:styleId="Origin">
    <w:name w:val="Origin"/>
    <w:basedOn w:val="Normal"/>
    <w:rsid w:val="00EA15B3"/>
    <w:pPr>
      <w:spacing w:before="600" w:line="312" w:lineRule="auto"/>
      <w:jc w:val="left"/>
    </w:pPr>
    <w:rPr>
      <w:rFonts w:ascii="Arial" w:eastAsia="SimSun" w:hAnsi="Arial" w:cs="Simplified Arabic"/>
      <w:b/>
      <w:color w:val="808080"/>
      <w:sz w:val="26"/>
      <w:lang w:val="en-GB"/>
    </w:rPr>
  </w:style>
  <w:style w:type="paragraph" w:styleId="BalloonText">
    <w:name w:val="Balloon Text"/>
    <w:basedOn w:val="Normal"/>
    <w:link w:val="BalloonTextChar"/>
    <w:rsid w:val="00800012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00012"/>
    <w:rPr>
      <w:rFonts w:ascii="Tahoma" w:hAnsi="Tahoma" w:cs="Tahoma"/>
      <w:sz w:val="16"/>
      <w:szCs w:val="16"/>
      <w:lang w:val="en-US" w:eastAsia="en-US"/>
    </w:rPr>
  </w:style>
  <w:style w:type="paragraph" w:styleId="PlainText">
    <w:name w:val="Plain Text"/>
    <w:basedOn w:val="Normal"/>
    <w:link w:val="PlainTextChar"/>
    <w:uiPriority w:val="99"/>
    <w:unhideWhenUsed/>
    <w:qFormat/>
    <w:rsid w:val="00031E64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jc w:val="left"/>
      <w:textAlignment w:val="auto"/>
    </w:pPr>
    <w:rPr>
      <w:rFonts w:eastAsia="SimSun"/>
      <w:lang w:eastAsia="zh-CN"/>
    </w:rPr>
  </w:style>
  <w:style w:type="character" w:customStyle="1" w:styleId="PlainTextChar">
    <w:name w:val="Plain Text Char"/>
    <w:basedOn w:val="DefaultParagraphFont"/>
    <w:link w:val="PlainText"/>
    <w:uiPriority w:val="99"/>
    <w:qFormat/>
    <w:rsid w:val="00031E64"/>
    <w:rPr>
      <w:rFonts w:eastAsia="SimSun"/>
      <w:sz w:val="22"/>
      <w:szCs w:val="22"/>
      <w:lang w:val="en-US"/>
    </w:rPr>
  </w:style>
  <w:style w:type="paragraph" w:customStyle="1" w:styleId="FromRef">
    <w:name w:val="FromRef"/>
    <w:basedOn w:val="Normal"/>
    <w:uiPriority w:val="99"/>
    <w:rsid w:val="009B3F43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30"/>
      <w:jc w:val="left"/>
      <w:textAlignment w:val="auto"/>
    </w:pPr>
    <w:rPr>
      <w:rFonts w:ascii="Arial" w:hAnsi="Arial" w:cs="Times New Roman"/>
      <w:sz w:val="20"/>
      <w:szCs w:val="20"/>
      <w:lang w:bidi="he-IL"/>
    </w:rPr>
  </w:style>
  <w:style w:type="paragraph" w:customStyle="1" w:styleId="Object">
    <w:name w:val="Object"/>
    <w:basedOn w:val="Normal"/>
    <w:uiPriority w:val="99"/>
    <w:rsid w:val="009B3F43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270"/>
      <w:jc w:val="left"/>
      <w:textAlignment w:val="auto"/>
    </w:pPr>
    <w:rPr>
      <w:rFonts w:ascii="Arial" w:hAnsi="Arial" w:cs="Times New Roman"/>
      <w:sz w:val="20"/>
      <w:szCs w:val="20"/>
      <w:lang w:bidi="he-IL"/>
    </w:rPr>
  </w:style>
  <w:style w:type="character" w:styleId="Strong">
    <w:name w:val="Strong"/>
    <w:basedOn w:val="DefaultParagraphFont"/>
    <w:uiPriority w:val="22"/>
    <w:qFormat/>
    <w:rsid w:val="009518B3"/>
    <w:rPr>
      <w:b/>
      <w:bCs/>
    </w:rPr>
  </w:style>
  <w:style w:type="table" w:styleId="TableGrid">
    <w:name w:val="Table Grid"/>
    <w:basedOn w:val="TableNormal"/>
    <w:uiPriority w:val="39"/>
    <w:qFormat/>
    <w:rsid w:val="005E5C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nexNotitle0">
    <w:name w:val="Annex_No &amp; title"/>
    <w:basedOn w:val="Normal"/>
    <w:next w:val="Normalaftertitle"/>
    <w:uiPriority w:val="99"/>
    <w:rsid w:val="00AD029D"/>
    <w:pPr>
      <w:keepNext/>
      <w:keepLines/>
      <w:spacing w:before="480"/>
      <w:jc w:val="center"/>
    </w:pPr>
    <w:rPr>
      <w:rFonts w:ascii="Times New Roman" w:hAnsi="Times New Roman" w:cs="Times New Roman"/>
      <w:b/>
      <w:sz w:val="28"/>
      <w:szCs w:val="20"/>
      <w:lang w:val="en-GB"/>
    </w:rPr>
  </w:style>
  <w:style w:type="character" w:customStyle="1" w:styleId="RectitleChar">
    <w:name w:val="Rec_title Char"/>
    <w:basedOn w:val="DefaultParagraphFont"/>
    <w:link w:val="Rectitle"/>
    <w:uiPriority w:val="99"/>
    <w:locked/>
    <w:rsid w:val="00AD029D"/>
    <w:rPr>
      <w:b/>
      <w:sz w:val="28"/>
      <w:szCs w:val="22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0871EA"/>
    <w:rPr>
      <w:color w:val="605E5C"/>
      <w:shd w:val="clear" w:color="auto" w:fill="E1DFDD"/>
    </w:rPr>
  </w:style>
  <w:style w:type="character" w:customStyle="1" w:styleId="HeaderChar">
    <w:name w:val="Header Char"/>
    <w:aliases w:val="encabezado Char"/>
    <w:link w:val="Header"/>
    <w:uiPriority w:val="99"/>
    <w:qFormat/>
    <w:rsid w:val="00CA3795"/>
    <w:rPr>
      <w:sz w:val="24"/>
      <w:szCs w:val="22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AB357B"/>
    <w:rPr>
      <w:color w:val="808080"/>
    </w:rPr>
  </w:style>
  <w:style w:type="paragraph" w:customStyle="1" w:styleId="Normalaftertitle0">
    <w:name w:val="Normal after title"/>
    <w:basedOn w:val="Normal"/>
    <w:next w:val="Normal"/>
    <w:link w:val="NormalaftertitleChar"/>
    <w:rsid w:val="00F62FBA"/>
    <w:pPr>
      <w:overflowPunct/>
      <w:autoSpaceDE/>
      <w:autoSpaceDN/>
      <w:adjustRightInd/>
      <w:spacing w:before="320"/>
      <w:jc w:val="left"/>
      <w:textAlignment w:val="auto"/>
    </w:pPr>
    <w:rPr>
      <w:rFonts w:ascii="Times New Roman" w:eastAsia="Times New Roman" w:hAnsi="Times New Roman" w:cs="Times New Roman"/>
      <w:szCs w:val="20"/>
      <w:lang w:val="en-GB"/>
    </w:rPr>
  </w:style>
  <w:style w:type="character" w:customStyle="1" w:styleId="NormalaftertitleChar">
    <w:name w:val="Normal after title Char"/>
    <w:basedOn w:val="DefaultParagraphFont"/>
    <w:link w:val="Normalaftertitle0"/>
    <w:rsid w:val="00F62FBA"/>
    <w:rPr>
      <w:rFonts w:ascii="Times New Roman" w:eastAsia="Times New Roman" w:hAnsi="Times New Roman" w:cs="Times New Roman"/>
      <w:sz w:val="24"/>
      <w:lang w:val="en-GB" w:eastAsia="en-US"/>
    </w:rPr>
  </w:style>
  <w:style w:type="table" w:customStyle="1" w:styleId="TableGrid1">
    <w:name w:val="Table Grid1"/>
    <w:basedOn w:val="TableNormal"/>
    <w:next w:val="TableGrid"/>
    <w:uiPriority w:val="39"/>
    <w:rsid w:val="00262EA3"/>
    <w:rPr>
      <w:rFonts w:eastAsia="SimSun" w:cs="Arial"/>
      <w:lang w:val="fr-FR"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horttext">
    <w:name w:val="short_text"/>
    <w:basedOn w:val="DefaultParagraphFont"/>
    <w:qFormat/>
    <w:rsid w:val="00262EA3"/>
  </w:style>
  <w:style w:type="character" w:customStyle="1" w:styleId="enumlev1Char">
    <w:name w:val="enumlev1 Char"/>
    <w:link w:val="enumlev1"/>
    <w:qFormat/>
    <w:locked/>
    <w:rsid w:val="00262EA3"/>
    <w:rPr>
      <w:sz w:val="24"/>
      <w:szCs w:val="22"/>
      <w:lang w:val="en-US" w:eastAsia="en-US"/>
    </w:rPr>
  </w:style>
  <w:style w:type="character" w:customStyle="1" w:styleId="FooterChar">
    <w:name w:val="Footer Char"/>
    <w:basedOn w:val="DefaultParagraphFont"/>
    <w:link w:val="Footer"/>
    <w:qFormat/>
    <w:rsid w:val="00262EA3"/>
    <w:rPr>
      <w:sz w:val="24"/>
      <w:szCs w:val="22"/>
      <w:lang w:val="en-US" w:eastAsia="en-US"/>
    </w:rPr>
  </w:style>
  <w:style w:type="character" w:customStyle="1" w:styleId="Heading1Char">
    <w:name w:val="Heading 1 Char"/>
    <w:basedOn w:val="DefaultParagraphFont"/>
    <w:link w:val="Heading1"/>
    <w:qFormat/>
    <w:rsid w:val="00262EA3"/>
    <w:rPr>
      <w:b/>
      <w:sz w:val="24"/>
      <w:szCs w:val="22"/>
      <w:lang w:val="en-US" w:eastAsia="en-US"/>
    </w:rPr>
  </w:style>
  <w:style w:type="character" w:customStyle="1" w:styleId="FootnoteTextChar">
    <w:name w:val="Footnote Text Char"/>
    <w:aliases w:val="footnote text Char,ALTS FOOTNOTE Char,Footnote Text Char Char1 Char,Footnote Text Char4 Char Char Char,Footnote Text Char1 Char1 Char1 Char Char,Footnote Text Char Char1 Char1 Char Char Char,DNV-FT Char,Footnote Text Char1 Char"/>
    <w:basedOn w:val="DefaultParagraphFont"/>
    <w:link w:val="FootnoteText"/>
    <w:qFormat/>
    <w:rsid w:val="00262EA3"/>
    <w:rPr>
      <w:szCs w:val="22"/>
      <w:lang w:val="en-US" w:eastAsia="en-US"/>
    </w:rPr>
  </w:style>
  <w:style w:type="paragraph" w:styleId="Revision">
    <w:name w:val="Revision"/>
    <w:hidden/>
    <w:uiPriority w:val="99"/>
    <w:semiHidden/>
    <w:rsid w:val="001B0B3A"/>
    <w:rPr>
      <w:sz w:val="24"/>
      <w:szCs w:val="22"/>
      <w:lang w:val="en-US" w:eastAsia="en-US"/>
    </w:rPr>
  </w:style>
  <w:style w:type="table" w:customStyle="1" w:styleId="TableGrid2">
    <w:name w:val="Table Grid2"/>
    <w:basedOn w:val="TableNormal"/>
    <w:next w:val="TableGrid"/>
    <w:uiPriority w:val="39"/>
    <w:rsid w:val="00EE3B24"/>
    <w:rPr>
      <w:rFonts w:eastAsia="SimSun" w:cs="Arial"/>
      <w:lang w:val="fr-FR"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qFormat/>
    <w:rsid w:val="00D7175F"/>
    <w:rPr>
      <w:i/>
      <w:iCs/>
    </w:rPr>
  </w:style>
  <w:style w:type="character" w:styleId="FollowedHyperlink">
    <w:name w:val="FollowedHyperlink"/>
    <w:basedOn w:val="DefaultParagraphFont"/>
    <w:semiHidden/>
    <w:unhideWhenUsed/>
    <w:rsid w:val="009E78D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94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2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itu.int/pub/R-REG-ROP/en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www.itu.int/md/R00-CR-CIR-0520/en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" TargetMode="External"/><Relationship Id="rId1" Type="http://schemas.openxmlformats.org/officeDocument/2006/relationships/hyperlink" Target="mailto:itumail@itu.int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itu.int/pub/R-REG-ROP/en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955A1A-815E-474C-AE0F-EF42E101FA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468</Words>
  <Characters>255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ITU Letter-Fax (English)</vt:lpstr>
      <vt:lpstr>ITU-T Rec. Book 1 Resolutions ITU-T Series A Recommendations:</vt:lpstr>
    </vt:vector>
  </TitlesOfParts>
  <Company>ITU</Company>
  <LinksUpToDate>false</LinksUpToDate>
  <CharactersWithSpaces>722</CharactersWithSpaces>
  <SharedDoc>false</SharedDoc>
  <HLinks>
    <vt:vector size="18" baseType="variant">
      <vt:variant>
        <vt:i4>5898300</vt:i4>
      </vt:variant>
      <vt:variant>
        <vt:i4>0</vt:i4>
      </vt:variant>
      <vt:variant>
        <vt:i4>0</vt:i4>
      </vt:variant>
      <vt:variant>
        <vt:i4>5</vt:i4>
      </vt:variant>
      <vt:variant>
        <vt:lpwstr>mailto:Yury.Grin@itu.int</vt:lpwstr>
      </vt:variant>
      <vt:variant>
        <vt:lpwstr/>
      </vt:variant>
      <vt:variant>
        <vt:i4>393299</vt:i4>
      </vt:variant>
      <vt:variant>
        <vt:i4>9</vt:i4>
      </vt:variant>
      <vt:variant>
        <vt:i4>0</vt:i4>
      </vt:variant>
      <vt:variant>
        <vt:i4>5</vt:i4>
      </vt:variant>
      <vt:variant>
        <vt:lpwstr>http://www.itu.int/en/pages/default.aspx</vt:lpwstr>
      </vt:variant>
      <vt:variant>
        <vt:lpwstr/>
      </vt:variant>
      <vt:variant>
        <vt:i4>7471182</vt:i4>
      </vt:variant>
      <vt:variant>
        <vt:i4>6</vt:i4>
      </vt:variant>
      <vt:variant>
        <vt:i4>0</vt:i4>
      </vt:variant>
      <vt:variant>
        <vt:i4>5</vt:i4>
      </vt:variant>
      <vt:variant>
        <vt:lpwstr>mailto:itumail@itu.int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ITU Letter-Fax (English)</dc:title>
  <dc:subject/>
  <dc:creator>Tang, Ting</dc:creator>
  <cp:keywords/>
  <dc:description/>
  <cp:lastModifiedBy>Gozal, Karine</cp:lastModifiedBy>
  <cp:revision>4</cp:revision>
  <cp:lastPrinted>2013-03-08T10:15:00Z</cp:lastPrinted>
  <dcterms:created xsi:type="dcterms:W3CDTF">2025-11-28T13:44:00Z</dcterms:created>
  <dcterms:modified xsi:type="dcterms:W3CDTF">2025-12-09T10:03:00Z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QPubMacros.dot</vt:lpwstr>
  </property>
  <property fmtid="{D5CDD505-2E9C-101B-9397-08002B2CF9AE}" pid="3" name="docdate">
    <vt:lpwstr>QPubMacros.dot</vt:lpwstr>
  </property>
  <property fmtid="{D5CDD505-2E9C-101B-9397-08002B2CF9AE}" pid="4" name="doctitle">
    <vt:lpwstr>QPubMacros.dot</vt:lpwstr>
  </property>
  <property fmtid="{D5CDD505-2E9C-101B-9397-08002B2CF9AE}" pid="5" name="doctitle2">
    <vt:lpwstr>QPubMacros.dot</vt:lpwstr>
  </property>
  <property fmtid="{D5CDD505-2E9C-101B-9397-08002B2CF9AE}" pid="6" name="Footer 1">
    <vt:lpwstr>Part 1 – Resolution</vt:lpwstr>
  </property>
  <property fmtid="{D5CDD505-2E9C-101B-9397-08002B2CF9AE}" pid="7" name="Footer 2">
    <vt:lpwstr>Part 2 – Recommendation</vt:lpwstr>
  </property>
  <property fmtid="{D5CDD505-2E9C-101B-9397-08002B2CF9AE}" pid="8" name="Footer 3">
    <vt:lpwstr>Part 3 – Study Groups</vt:lpwstr>
  </property>
  <property fmtid="{D5CDD505-2E9C-101B-9397-08002B2CF9AE}" pid="9" name="Footer 4">
    <vt:lpwstr>Part 4 – Questions</vt:lpwstr>
  </property>
</Properties>
</file>