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1F656A" w14:paraId="23D0BBC3" w14:textId="77777777" w:rsidTr="00153E23">
        <w:tc>
          <w:tcPr>
            <w:tcW w:w="5000" w:type="pct"/>
            <w:gridSpan w:val="3"/>
            <w:shd w:val="clear" w:color="auto" w:fill="auto"/>
          </w:tcPr>
          <w:p w14:paraId="12DDFECD" w14:textId="77777777" w:rsidR="000F7BBE" w:rsidRPr="001F656A" w:rsidRDefault="000F7BBE" w:rsidP="00F16820">
            <w:pPr>
              <w:spacing w:before="240" w:line="340" w:lineRule="exact"/>
              <w:rPr>
                <w:b/>
                <w:bCs/>
                <w:color w:val="808080" w:themeColor="background1" w:themeShade="80"/>
                <w:sz w:val="28"/>
                <w:szCs w:val="28"/>
                <w:rtl/>
                <w:lang w:bidi="ar-EG"/>
              </w:rPr>
            </w:pPr>
            <w:r w:rsidRPr="001F656A">
              <w:rPr>
                <w:b/>
                <w:bCs/>
                <w:color w:val="808080" w:themeColor="background1" w:themeShade="80"/>
                <w:sz w:val="28"/>
                <w:szCs w:val="28"/>
                <w:rtl/>
              </w:rPr>
              <w:t xml:space="preserve">مكتب الاتصالات الراديوية </w:t>
            </w:r>
            <w:r w:rsidRPr="001F656A">
              <w:rPr>
                <w:b/>
                <w:bCs/>
                <w:color w:val="808080" w:themeColor="background1" w:themeShade="80"/>
                <w:sz w:val="28"/>
                <w:szCs w:val="28"/>
                <w:lang w:bidi="ar-EG"/>
              </w:rPr>
              <w:t>(BR)</w:t>
            </w:r>
          </w:p>
          <w:p w14:paraId="6984B997" w14:textId="77777777" w:rsidR="000F7BBE" w:rsidRPr="001F656A" w:rsidRDefault="000F7BBE" w:rsidP="000F7BBE">
            <w:pPr>
              <w:rPr>
                <w:b/>
                <w:bCs/>
                <w:rtl/>
                <w:lang w:bidi="ar-EG"/>
              </w:rPr>
            </w:pPr>
          </w:p>
        </w:tc>
      </w:tr>
      <w:tr w:rsidR="000F7BBE" w:rsidRPr="001F656A" w14:paraId="7ECBCF7F" w14:textId="77777777" w:rsidTr="00153E23">
        <w:tc>
          <w:tcPr>
            <w:tcW w:w="2707" w:type="pct"/>
            <w:gridSpan w:val="2"/>
            <w:shd w:val="clear" w:color="auto" w:fill="auto"/>
          </w:tcPr>
          <w:p w14:paraId="19BFDC84" w14:textId="17B86180" w:rsidR="000F7BBE" w:rsidRPr="001F656A" w:rsidRDefault="000F7BBE" w:rsidP="004111FB">
            <w:pPr>
              <w:spacing w:before="80" w:line="300" w:lineRule="exact"/>
              <w:rPr>
                <w:position w:val="2"/>
                <w:lang w:bidi="ar-EG"/>
              </w:rPr>
            </w:pPr>
            <w:r w:rsidRPr="001F656A">
              <w:rPr>
                <w:position w:val="2"/>
                <w:rtl/>
                <w:lang w:bidi="ar-AE"/>
              </w:rPr>
              <w:t>الرسالة المعممة</w:t>
            </w:r>
          </w:p>
          <w:p w14:paraId="707B8207" w14:textId="51DE53DA" w:rsidR="000F7BBE" w:rsidRPr="001F656A" w:rsidRDefault="00EC2C21" w:rsidP="00EC2C21">
            <w:pPr>
              <w:spacing w:before="0" w:after="60" w:line="300" w:lineRule="exact"/>
              <w:rPr>
                <w:position w:val="2"/>
                <w:rtl/>
                <w:lang w:bidi="ar-SY"/>
              </w:rPr>
            </w:pPr>
            <w:r w:rsidRPr="001F656A">
              <w:rPr>
                <w:b/>
                <w:bCs/>
                <w:position w:val="2"/>
                <w:lang w:val="fr-CH" w:bidi="ar-EG"/>
              </w:rPr>
              <w:t>CR/508</w:t>
            </w:r>
          </w:p>
        </w:tc>
        <w:tc>
          <w:tcPr>
            <w:tcW w:w="2293" w:type="pct"/>
            <w:shd w:val="clear" w:color="auto" w:fill="auto"/>
          </w:tcPr>
          <w:p w14:paraId="4D382AB9" w14:textId="383D6076" w:rsidR="000F7BBE" w:rsidRPr="001F656A" w:rsidRDefault="00045E2A" w:rsidP="00F16820">
            <w:pPr>
              <w:spacing w:before="80" w:after="60" w:line="300" w:lineRule="exact"/>
              <w:jc w:val="right"/>
              <w:rPr>
                <w:position w:val="2"/>
                <w:rtl/>
              </w:rPr>
            </w:pPr>
            <w:r>
              <w:rPr>
                <w:position w:val="2"/>
                <w:lang w:val="fr-FR" w:bidi="ar-EG"/>
              </w:rPr>
              <w:t>28</w:t>
            </w:r>
            <w:r w:rsidR="00F16820" w:rsidRPr="001F656A">
              <w:rPr>
                <w:position w:val="2"/>
                <w:rtl/>
                <w:lang w:bidi="ar-SY"/>
              </w:rPr>
              <w:t xml:space="preserve"> </w:t>
            </w:r>
            <w:r w:rsidR="00EC2C21" w:rsidRPr="001F656A">
              <w:rPr>
                <w:position w:val="2"/>
                <w:rtl/>
                <w:lang w:bidi="ar-SY"/>
              </w:rPr>
              <w:t>أكتوبر</w:t>
            </w:r>
            <w:r w:rsidR="000F7BBE" w:rsidRPr="001F656A">
              <w:rPr>
                <w:position w:val="2"/>
                <w:rtl/>
                <w:lang w:bidi="ar-SY"/>
              </w:rPr>
              <w:t xml:space="preserve"> </w:t>
            </w:r>
            <w:r w:rsidR="004C39C6" w:rsidRPr="001F656A">
              <w:rPr>
                <w:position w:val="2"/>
                <w:lang w:bidi="ar-EG"/>
              </w:rPr>
              <w:t>202</w:t>
            </w:r>
            <w:r w:rsidR="00B74B14" w:rsidRPr="001F656A">
              <w:rPr>
                <w:position w:val="2"/>
                <w:lang w:bidi="ar-EG"/>
              </w:rPr>
              <w:t>4</w:t>
            </w:r>
          </w:p>
        </w:tc>
      </w:tr>
      <w:tr w:rsidR="000F7BBE" w:rsidRPr="001F656A" w14:paraId="2FC21363" w14:textId="77777777" w:rsidTr="00153E23">
        <w:tc>
          <w:tcPr>
            <w:tcW w:w="5000" w:type="pct"/>
            <w:gridSpan w:val="3"/>
            <w:shd w:val="clear" w:color="auto" w:fill="auto"/>
          </w:tcPr>
          <w:p w14:paraId="6BE44899" w14:textId="77777777" w:rsidR="000F7BBE" w:rsidRPr="001F656A" w:rsidRDefault="000F7BBE" w:rsidP="004111FB">
            <w:pPr>
              <w:spacing w:before="0" w:line="260" w:lineRule="exact"/>
              <w:rPr>
                <w:position w:val="2"/>
                <w:rtl/>
                <w:lang w:bidi="ar-SY"/>
              </w:rPr>
            </w:pPr>
          </w:p>
        </w:tc>
      </w:tr>
      <w:tr w:rsidR="000F7BBE" w:rsidRPr="001F656A" w14:paraId="0479B010" w14:textId="77777777" w:rsidTr="00153E23">
        <w:tc>
          <w:tcPr>
            <w:tcW w:w="5000" w:type="pct"/>
            <w:gridSpan w:val="3"/>
            <w:shd w:val="clear" w:color="auto" w:fill="auto"/>
          </w:tcPr>
          <w:p w14:paraId="436E95E8" w14:textId="77777777" w:rsidR="000F7BBE" w:rsidRPr="001F656A" w:rsidRDefault="000F7BBE" w:rsidP="004111FB">
            <w:pPr>
              <w:spacing w:before="0" w:line="260" w:lineRule="exact"/>
              <w:rPr>
                <w:position w:val="2"/>
                <w:rtl/>
                <w:lang w:bidi="ar-SY"/>
              </w:rPr>
            </w:pPr>
          </w:p>
        </w:tc>
      </w:tr>
      <w:tr w:rsidR="000F7BBE" w:rsidRPr="001F656A" w14:paraId="595D5B30" w14:textId="77777777" w:rsidTr="00153E23">
        <w:tc>
          <w:tcPr>
            <w:tcW w:w="5000" w:type="pct"/>
            <w:gridSpan w:val="3"/>
            <w:shd w:val="clear" w:color="auto" w:fill="auto"/>
          </w:tcPr>
          <w:p w14:paraId="4B6413ED" w14:textId="49172C38" w:rsidR="000F7BBE" w:rsidRPr="001F656A" w:rsidRDefault="000F7BBE" w:rsidP="00F16820">
            <w:pPr>
              <w:spacing w:before="80" w:after="60" w:line="300" w:lineRule="exact"/>
              <w:jc w:val="left"/>
              <w:rPr>
                <w:b/>
                <w:bCs/>
                <w:position w:val="2"/>
                <w:lang w:bidi="ar-EG"/>
              </w:rPr>
            </w:pPr>
            <w:r w:rsidRPr="001F656A">
              <w:rPr>
                <w:b/>
                <w:bCs/>
                <w:position w:val="2"/>
                <w:rtl/>
              </w:rPr>
              <w:t>إلى إدارات الدول الأعضاء في الاتحاد</w:t>
            </w:r>
            <w:r w:rsidR="00B1143A" w:rsidRPr="001F656A">
              <w:rPr>
                <w:b/>
                <w:bCs/>
                <w:position w:val="2"/>
                <w:rtl/>
              </w:rPr>
              <w:t xml:space="preserve"> الدولي</w:t>
            </w:r>
          </w:p>
        </w:tc>
      </w:tr>
      <w:tr w:rsidR="000F7BBE" w:rsidRPr="001F656A" w14:paraId="6AB5B6D6" w14:textId="77777777" w:rsidTr="00153E23">
        <w:tc>
          <w:tcPr>
            <w:tcW w:w="5000" w:type="pct"/>
            <w:gridSpan w:val="3"/>
            <w:shd w:val="clear" w:color="auto" w:fill="auto"/>
          </w:tcPr>
          <w:p w14:paraId="6D803672" w14:textId="77777777" w:rsidR="000F7BBE" w:rsidRPr="001F656A" w:rsidRDefault="000F7BBE" w:rsidP="004111FB">
            <w:pPr>
              <w:spacing w:before="0" w:line="260" w:lineRule="exact"/>
              <w:rPr>
                <w:position w:val="2"/>
                <w:rtl/>
                <w:lang w:bidi="ar-SY"/>
              </w:rPr>
            </w:pPr>
          </w:p>
        </w:tc>
      </w:tr>
      <w:tr w:rsidR="000F7BBE" w:rsidRPr="001F656A" w14:paraId="62D5C2F7" w14:textId="77777777" w:rsidTr="00153E23">
        <w:tc>
          <w:tcPr>
            <w:tcW w:w="5000" w:type="pct"/>
            <w:gridSpan w:val="3"/>
            <w:shd w:val="clear" w:color="auto" w:fill="auto"/>
          </w:tcPr>
          <w:p w14:paraId="583420A8" w14:textId="77777777" w:rsidR="000F7BBE" w:rsidRPr="001F656A" w:rsidRDefault="000F7BBE" w:rsidP="004111FB">
            <w:pPr>
              <w:spacing w:before="0" w:line="260" w:lineRule="exact"/>
              <w:rPr>
                <w:position w:val="2"/>
                <w:rtl/>
                <w:lang w:bidi="ar-SY"/>
              </w:rPr>
            </w:pPr>
          </w:p>
        </w:tc>
      </w:tr>
      <w:tr w:rsidR="000F7BBE" w:rsidRPr="00045E2A" w14:paraId="014E31FF" w14:textId="77777777" w:rsidTr="00153E23">
        <w:trPr>
          <w:trHeight w:val="452"/>
        </w:trPr>
        <w:tc>
          <w:tcPr>
            <w:tcW w:w="699" w:type="pct"/>
            <w:shd w:val="clear" w:color="auto" w:fill="auto"/>
          </w:tcPr>
          <w:p w14:paraId="3DA57A30" w14:textId="77777777" w:rsidR="000F7BBE" w:rsidRPr="001F656A" w:rsidRDefault="000F7BBE" w:rsidP="000F7BBE">
            <w:pPr>
              <w:spacing w:before="80" w:after="60" w:line="300" w:lineRule="exact"/>
              <w:rPr>
                <w:position w:val="2"/>
                <w:lang w:val="fr-FR" w:bidi="ar-EG"/>
              </w:rPr>
            </w:pPr>
            <w:r w:rsidRPr="001F656A">
              <w:rPr>
                <w:position w:val="2"/>
                <w:rtl/>
              </w:rPr>
              <w:t>الموضوع</w:t>
            </w:r>
            <w:r w:rsidRPr="001F656A">
              <w:rPr>
                <w:position w:val="2"/>
                <w:lang w:val="en-GB" w:bidi="ar-EG"/>
              </w:rPr>
              <w:t>:</w:t>
            </w:r>
          </w:p>
        </w:tc>
        <w:tc>
          <w:tcPr>
            <w:tcW w:w="4301" w:type="pct"/>
            <w:gridSpan w:val="2"/>
            <w:shd w:val="clear" w:color="auto" w:fill="auto"/>
          </w:tcPr>
          <w:p w14:paraId="104D51F7" w14:textId="0BFAF09D" w:rsidR="000F7BBE" w:rsidRPr="00045E2A" w:rsidRDefault="00EC2C21" w:rsidP="006D5490">
            <w:pPr>
              <w:rPr>
                <w:b/>
                <w:bCs/>
                <w:lang w:val="fr-FR" w:bidi="ar-EG"/>
              </w:rPr>
            </w:pPr>
            <w:r w:rsidRPr="001F656A">
              <w:rPr>
                <w:b/>
                <w:bCs/>
                <w:rtl/>
              </w:rPr>
              <w:t xml:space="preserve">النشرة الإعلامية الدولية للترددات الصادرة عن مكتب الاتصالات الراديوية </w:t>
            </w:r>
            <w:r w:rsidR="005C0815" w:rsidRPr="00045E2A">
              <w:rPr>
                <w:b/>
                <w:bCs/>
                <w:lang w:val="fr-FR"/>
              </w:rPr>
              <w:t>(BR IFIC)</w:t>
            </w:r>
            <w:r w:rsidR="006D5490" w:rsidRPr="001F656A">
              <w:rPr>
                <w:b/>
                <w:bCs/>
                <w:rtl/>
              </w:rPr>
              <w:tab/>
            </w:r>
            <w:r w:rsidR="005C0815" w:rsidRPr="001F656A">
              <w:rPr>
                <w:b/>
                <w:bCs/>
                <w:rtl/>
              </w:rPr>
              <w:br/>
            </w:r>
            <w:r w:rsidRPr="001F656A">
              <w:rPr>
                <w:b/>
                <w:bCs/>
                <w:rtl/>
              </w:rPr>
              <w:t>تحديث السياسة الخاصة بالتوزيع والمستعملين</w:t>
            </w:r>
          </w:p>
        </w:tc>
      </w:tr>
      <w:tr w:rsidR="00FC09E8" w:rsidRPr="00045E2A" w14:paraId="1B860973" w14:textId="77777777" w:rsidTr="00153E23">
        <w:trPr>
          <w:trHeight w:val="452"/>
        </w:trPr>
        <w:tc>
          <w:tcPr>
            <w:tcW w:w="699" w:type="pct"/>
            <w:shd w:val="clear" w:color="auto" w:fill="auto"/>
          </w:tcPr>
          <w:p w14:paraId="2FE0BF22" w14:textId="77777777" w:rsidR="00FC09E8" w:rsidRPr="001F656A" w:rsidRDefault="00FC09E8" w:rsidP="000F7BBE">
            <w:pPr>
              <w:spacing w:before="80" w:after="60" w:line="300" w:lineRule="exact"/>
              <w:rPr>
                <w:position w:val="2"/>
                <w:rtl/>
              </w:rPr>
            </w:pPr>
          </w:p>
        </w:tc>
        <w:tc>
          <w:tcPr>
            <w:tcW w:w="4301" w:type="pct"/>
            <w:gridSpan w:val="2"/>
            <w:shd w:val="clear" w:color="auto" w:fill="auto"/>
          </w:tcPr>
          <w:p w14:paraId="5C11375E" w14:textId="77777777" w:rsidR="00FC09E8" w:rsidRPr="001F656A" w:rsidRDefault="00FC09E8" w:rsidP="00F16820">
            <w:pPr>
              <w:tabs>
                <w:tab w:val="clear" w:pos="794"/>
                <w:tab w:val="left" w:pos="385"/>
              </w:tabs>
              <w:spacing w:before="80" w:after="60" w:line="300" w:lineRule="exact"/>
              <w:ind w:left="385" w:hanging="385"/>
              <w:rPr>
                <w:b/>
                <w:bCs/>
                <w:position w:val="2"/>
                <w:rtl/>
                <w:lang w:bidi="ar-EG"/>
              </w:rPr>
            </w:pPr>
          </w:p>
        </w:tc>
      </w:tr>
    </w:tbl>
    <w:p w14:paraId="090D6782" w14:textId="733DBF9B" w:rsidR="00EC2C21" w:rsidRPr="00045E2A" w:rsidRDefault="00EC2C21" w:rsidP="0030680F">
      <w:pPr>
        <w:pStyle w:val="Normalaftertitle"/>
        <w:rPr>
          <w:lang w:val="fr-FR"/>
        </w:rPr>
      </w:pPr>
      <w:r w:rsidRPr="001F656A">
        <w:rPr>
          <w:rtl/>
        </w:rPr>
        <w:t xml:space="preserve">تهدف النشرة الإعلامية الدولية للترددات الصادرة عن مكتب الاتصالات الراديوية (BR IFIC) إلى تقديم معلومات عن تخصيصات وتعيينات الترددات المقدمة من الإدارات إلى مكتب الاتصالات الراديوية لتسجيلها في السجل الأساسي الدولي للترددات وخططه. وينشر المكتب النشرة BR IFIC مرة كل أسبوعين، عملاً بالمادة </w:t>
      </w:r>
      <w:r w:rsidRPr="001F656A">
        <w:rPr>
          <w:b/>
          <w:bCs/>
          <w:rtl/>
        </w:rPr>
        <w:t>20</w:t>
      </w:r>
      <w:r w:rsidRPr="001F656A">
        <w:rPr>
          <w:rtl/>
        </w:rPr>
        <w:t xml:space="preserve"> من لوائح الراديو.</w:t>
      </w:r>
    </w:p>
    <w:p w14:paraId="62489C19" w14:textId="7F4CFFD4" w:rsidR="00EC2C21" w:rsidRPr="00045E2A" w:rsidRDefault="00EC2C21" w:rsidP="00EC2C21">
      <w:pPr>
        <w:rPr>
          <w:lang w:val="fr-FR"/>
        </w:rPr>
      </w:pPr>
      <w:r w:rsidRPr="001F656A">
        <w:rPr>
          <w:rtl/>
        </w:rPr>
        <w:t>ومنذ عام 2014، ت</w:t>
      </w:r>
      <w:r w:rsidR="005C0815" w:rsidRPr="001F656A">
        <w:rPr>
          <w:rtl/>
        </w:rPr>
        <w:t>ُ</w:t>
      </w:r>
      <w:r w:rsidRPr="001F656A">
        <w:rPr>
          <w:rtl/>
        </w:rPr>
        <w:t>قدم النشرة الإعلامية الدولية للترددات الصادرة عن مكتب الاتصالات الراديوية بنسق المنظمة الدولية للتوحيد القياسي</w:t>
      </w:r>
      <w:r w:rsidR="005C0815" w:rsidRPr="001F656A">
        <w:rPr>
          <w:rtl/>
          <w:lang w:val="en-GB"/>
        </w:rPr>
        <w:t xml:space="preserve"> </w:t>
      </w:r>
      <w:r w:rsidR="005C0815" w:rsidRPr="00045E2A">
        <w:rPr>
          <w:lang w:val="fr-FR"/>
        </w:rPr>
        <w:t>(ISO)</w:t>
      </w:r>
      <w:r w:rsidRPr="001F656A">
        <w:rPr>
          <w:rtl/>
        </w:rPr>
        <w:t xml:space="preserve"> مجاناً للإدارات (عبر حساب تنزيل</w:t>
      </w:r>
      <w:r w:rsidR="005C0815" w:rsidRPr="001F656A">
        <w:rPr>
          <w:rtl/>
        </w:rPr>
        <w:t>ٍ</w:t>
      </w:r>
      <w:r w:rsidRPr="001F656A">
        <w:rPr>
          <w:rtl/>
        </w:rPr>
        <w:t xml:space="preserve"> إلكتروني</w:t>
      </w:r>
      <w:r w:rsidR="005C0815" w:rsidRPr="001F656A">
        <w:rPr>
          <w:rtl/>
        </w:rPr>
        <w:t>ٍ</w:t>
      </w:r>
      <w:r w:rsidRPr="001F656A">
        <w:rPr>
          <w:rtl/>
        </w:rPr>
        <w:t xml:space="preserve"> مجاني</w:t>
      </w:r>
      <w:r w:rsidR="005C0815" w:rsidRPr="001F656A">
        <w:rPr>
          <w:rtl/>
        </w:rPr>
        <w:t>ٍ</w:t>
      </w:r>
      <w:r w:rsidRPr="001F656A">
        <w:rPr>
          <w:rtl/>
        </w:rPr>
        <w:t xml:space="preserve"> لكل دولة</w:t>
      </w:r>
      <w:r w:rsidR="005C0815" w:rsidRPr="001F656A">
        <w:rPr>
          <w:rtl/>
        </w:rPr>
        <w:t>ٍ</w:t>
      </w:r>
      <w:r w:rsidRPr="001F656A">
        <w:rPr>
          <w:rtl/>
        </w:rPr>
        <w:t xml:space="preserve"> عضو) ولجميع المشتركين، بالتوازي مع مجموعة من أقراص فيديو رقمية (</w:t>
      </w:r>
      <w:r w:rsidRPr="00045E2A">
        <w:rPr>
          <w:lang w:val="fr-FR"/>
        </w:rPr>
        <w:t>DVD</w:t>
      </w:r>
      <w:r w:rsidRPr="001F656A">
        <w:rPr>
          <w:rtl/>
        </w:rPr>
        <w:t>) تقدَّم كل أسبوعين.</w:t>
      </w:r>
    </w:p>
    <w:p w14:paraId="16995BED" w14:textId="6D7AA3D2" w:rsidR="00EC2C21" w:rsidRPr="00045E2A" w:rsidRDefault="00EC2C21" w:rsidP="00EC2C21">
      <w:pPr>
        <w:rPr>
          <w:lang w:val="fr-FR"/>
        </w:rPr>
      </w:pPr>
      <w:r w:rsidRPr="001F656A">
        <w:rPr>
          <w:rtl/>
        </w:rPr>
        <w:t>والغرض من هذه الرسالة المعممة هو الإعلان عن أن النشرة الإعلامية الدولية للترددات متاحة الآن أيضاً عبر الإنترنت، وعن</w:t>
      </w:r>
      <w:r w:rsidR="007C54ED" w:rsidRPr="001F656A">
        <w:rPr>
          <w:rtl/>
        </w:rPr>
        <w:t> </w:t>
      </w:r>
      <w:r w:rsidRPr="001F656A">
        <w:rPr>
          <w:rtl/>
        </w:rPr>
        <w:t>تقديم معلومات إلى الإدارات بشأن تعديل وسائل توزيع النشرة BR IFIC، فضلاً عن السياسة الخاصة بالمستعملين بشأن نسق "النشرة BR IFIC عبر الإنترنت".</w:t>
      </w:r>
    </w:p>
    <w:p w14:paraId="0292E29C" w14:textId="77777777" w:rsidR="00EC2C21" w:rsidRPr="00045E2A" w:rsidRDefault="00EC2C21" w:rsidP="005C0815">
      <w:pPr>
        <w:pStyle w:val="Headingb"/>
        <w:rPr>
          <w:lang w:val="fr-FR"/>
        </w:rPr>
      </w:pPr>
      <w:r w:rsidRPr="001F656A">
        <w:rPr>
          <w:rtl/>
        </w:rPr>
        <w:t>سياسة التوزيع الحالية</w:t>
      </w:r>
    </w:p>
    <w:p w14:paraId="6EE866C4" w14:textId="7A62E483" w:rsidR="00EC2C21" w:rsidRPr="00045E2A" w:rsidRDefault="00EC2C21" w:rsidP="005C0815">
      <w:pPr>
        <w:rPr>
          <w:spacing w:val="-4"/>
          <w:lang w:val="fr-FR"/>
        </w:rPr>
      </w:pPr>
      <w:r w:rsidRPr="001F656A">
        <w:rPr>
          <w:spacing w:val="-4"/>
          <w:rtl/>
        </w:rPr>
        <w:t xml:space="preserve">توزَّع النشرة الإعلامية الدولية للترددات (BR IFIC) على الإدارات والمشتركين بثلاثة أنساق: أقراص </w:t>
      </w:r>
      <w:r w:rsidRPr="00045E2A">
        <w:rPr>
          <w:spacing w:val="-4"/>
          <w:lang w:val="fr-FR"/>
        </w:rPr>
        <w:t>DVD-ROM</w:t>
      </w:r>
      <w:r w:rsidRPr="001F656A">
        <w:rPr>
          <w:spacing w:val="-4"/>
          <w:rtl/>
        </w:rPr>
        <w:t>، وتوزيع ملفات</w:t>
      </w:r>
      <w:r w:rsidR="007C54ED" w:rsidRPr="001F656A">
        <w:rPr>
          <w:spacing w:val="-4"/>
          <w:rtl/>
        </w:rPr>
        <w:t> </w:t>
      </w:r>
      <w:r w:rsidRPr="00045E2A">
        <w:rPr>
          <w:spacing w:val="-4"/>
          <w:lang w:val="fr-FR"/>
        </w:rPr>
        <w:t>ISO</w:t>
      </w:r>
      <w:r w:rsidRPr="001F656A">
        <w:rPr>
          <w:spacing w:val="-4"/>
          <w:rtl/>
        </w:rPr>
        <w:t xml:space="preserve"> على الويب، وعبر الإنترنت.</w:t>
      </w:r>
    </w:p>
    <w:p w14:paraId="64BB6B01" w14:textId="77777777" w:rsidR="00EC2C21" w:rsidRPr="00045E2A" w:rsidRDefault="00EC2C21" w:rsidP="00EC2C21">
      <w:pPr>
        <w:rPr>
          <w:lang w:val="fr-FR"/>
        </w:rPr>
      </w:pPr>
      <w:r w:rsidRPr="001F656A">
        <w:rPr>
          <w:rtl/>
        </w:rPr>
        <w:t xml:space="preserve">وترسَل أقراص </w:t>
      </w:r>
      <w:r w:rsidRPr="00045E2A">
        <w:rPr>
          <w:lang w:val="fr-FR"/>
        </w:rPr>
        <w:t>DVD-ROM</w:t>
      </w:r>
      <w:r w:rsidRPr="001F656A">
        <w:rPr>
          <w:rtl/>
        </w:rPr>
        <w:t xml:space="preserve"> التي تحتوي على نشرة BR IFIC إلى الإدارات والمشتركين عن طريق البريد العادي.</w:t>
      </w:r>
    </w:p>
    <w:p w14:paraId="4CC40208" w14:textId="687866DB" w:rsidR="00EC2C21" w:rsidRPr="00045E2A" w:rsidRDefault="00EC2C21" w:rsidP="005C0815">
      <w:pPr>
        <w:rPr>
          <w:lang w:val="fr-FR"/>
        </w:rPr>
      </w:pPr>
      <w:r w:rsidRPr="001F656A">
        <w:rPr>
          <w:rtl/>
        </w:rPr>
        <w:t>وملف المنظمة الدولية للتوحيد القياسي متاح في المكتبة الإلكترونية للاتحاد</w:t>
      </w:r>
      <w:r w:rsidRPr="00045E2A">
        <w:rPr>
          <w:lang w:val="fr-FR"/>
        </w:rPr>
        <w:t>:</w:t>
      </w:r>
      <w:r w:rsidRPr="001F656A">
        <w:rPr>
          <w:rtl/>
        </w:rPr>
        <w:t xml:space="preserve"> </w:t>
      </w:r>
      <w:hyperlink r:id="rId8" w:history="1">
        <w:r w:rsidR="005C0815" w:rsidRPr="00045E2A">
          <w:rPr>
            <w:rStyle w:val="Hyperlink"/>
            <w:szCs w:val="24"/>
            <w:lang w:val="fr-FR"/>
          </w:rPr>
          <w:t>http://www.itu.int/pub/R-SP-LN/en</w:t>
        </w:r>
      </w:hyperlink>
      <w:r w:rsidRPr="001F656A">
        <w:rPr>
          <w:rtl/>
        </w:rPr>
        <w:t>.</w:t>
      </w:r>
    </w:p>
    <w:p w14:paraId="01C118A7" w14:textId="68CFD6A2" w:rsidR="00EC2C21" w:rsidRPr="00045E2A" w:rsidRDefault="00EC2C21" w:rsidP="00DF4E72">
      <w:pPr>
        <w:rPr>
          <w:lang w:val="fr-FR"/>
        </w:rPr>
      </w:pPr>
      <w:r w:rsidRPr="001F656A">
        <w:rPr>
          <w:rtl/>
        </w:rPr>
        <w:t>ويتيح التطبيق عبر الإنترنت النفاذ إلى النشرة BR IFIC على الصفحة الإلكترونية التالية:</w:t>
      </w:r>
      <w:r w:rsidR="00DF4E72">
        <w:rPr>
          <w:rtl/>
        </w:rPr>
        <w:tab/>
      </w:r>
      <w:r w:rsidR="00DF4E72">
        <w:rPr>
          <w:rtl/>
        </w:rPr>
        <w:br/>
      </w:r>
      <w:r w:rsidR="00DF4E72" w:rsidRPr="00045E2A">
        <w:rPr>
          <w:rFonts w:ascii="Calibri" w:hAnsi="Calibri" w:cs="Calibri"/>
          <w:color w:val="242424"/>
          <w:shd w:val="clear" w:color="auto" w:fill="FFFFFF"/>
          <w:lang w:val="fr-FR"/>
        </w:rPr>
        <w:t> </w:t>
      </w:r>
      <w:hyperlink r:id="rId9" w:tooltip="https://www.itu.int/itu-r-brific-hub/" w:history="1">
        <w:r w:rsidR="00DF4E72" w:rsidRPr="00045E2A">
          <w:rPr>
            <w:rStyle w:val="Hyperlink"/>
            <w:rFonts w:ascii="Calibri" w:hAnsi="Calibri" w:cs="Calibri"/>
            <w:bdr w:val="none" w:sz="0" w:space="0" w:color="auto" w:frame="1"/>
            <w:shd w:val="clear" w:color="auto" w:fill="FFFFFF"/>
            <w:lang w:val="fr-FR"/>
          </w:rPr>
          <w:t>https://www.itu.int/itu-r-brific-hub/</w:t>
        </w:r>
      </w:hyperlink>
    </w:p>
    <w:p w14:paraId="30664F57" w14:textId="77777777" w:rsidR="00EC2C21" w:rsidRPr="00045E2A" w:rsidRDefault="00EC2C21" w:rsidP="005C0815">
      <w:pPr>
        <w:pStyle w:val="Headingb"/>
        <w:rPr>
          <w:lang w:val="fr-FR"/>
        </w:rPr>
      </w:pPr>
      <w:r w:rsidRPr="001F656A">
        <w:rPr>
          <w:rtl/>
        </w:rPr>
        <w:t>سياسة توزيع جديدة للنشرة BR IFIC</w:t>
      </w:r>
    </w:p>
    <w:p w14:paraId="432F387C" w14:textId="77777777" w:rsidR="00EC2C21" w:rsidRPr="00045E2A" w:rsidRDefault="00EC2C21" w:rsidP="00EC2C21">
      <w:pPr>
        <w:rPr>
          <w:spacing w:val="-2"/>
          <w:lang w:val="fr-FR"/>
        </w:rPr>
      </w:pPr>
      <w:r w:rsidRPr="001F656A">
        <w:rPr>
          <w:spacing w:val="-2"/>
          <w:rtl/>
        </w:rPr>
        <w:t xml:space="preserve">بعد التنفيذ الناجح لتوزيع ملفات </w:t>
      </w:r>
      <w:r w:rsidRPr="00045E2A">
        <w:rPr>
          <w:spacing w:val="-2"/>
          <w:lang w:val="fr-FR"/>
        </w:rPr>
        <w:t>ISO</w:t>
      </w:r>
      <w:r w:rsidRPr="001F656A">
        <w:rPr>
          <w:spacing w:val="-2"/>
          <w:rtl/>
        </w:rPr>
        <w:t xml:space="preserve"> على شبكة الويب والتطبيق الإلكتروني للنشرة الإعلامية الدولية للترددات (BR IFIC)، والتقادم المتزايد لواسطة </w:t>
      </w:r>
      <w:r w:rsidRPr="00045E2A">
        <w:rPr>
          <w:spacing w:val="-2"/>
          <w:lang w:val="fr-FR"/>
        </w:rPr>
        <w:t>DVD-ROM</w:t>
      </w:r>
      <w:r w:rsidRPr="001F656A">
        <w:rPr>
          <w:spacing w:val="-2"/>
          <w:rtl/>
        </w:rPr>
        <w:t xml:space="preserve"> كوسيلة لتوزيع المحتوى، يود المكتب الإفادة بأن الوسيلة الرئيسية لتوزيع النشرة BR IFIC، اعتباراً من 1 يناير 2025، ستكون هي التوزيع عبر الويب لملف </w:t>
      </w:r>
      <w:r w:rsidRPr="00045E2A">
        <w:rPr>
          <w:spacing w:val="-2"/>
          <w:lang w:val="fr-FR"/>
        </w:rPr>
        <w:t>ISO</w:t>
      </w:r>
      <w:r w:rsidRPr="001F656A">
        <w:rPr>
          <w:spacing w:val="-2"/>
          <w:rtl/>
        </w:rPr>
        <w:t>، ولنشرة BR IFIC عبر الإنترنت.</w:t>
      </w:r>
    </w:p>
    <w:p w14:paraId="0596CAC9" w14:textId="60BE0CDA" w:rsidR="00EC2C21" w:rsidRPr="00045E2A" w:rsidRDefault="00EC2C21" w:rsidP="00EC2C21">
      <w:pPr>
        <w:rPr>
          <w:lang w:val="fr-FR"/>
        </w:rPr>
      </w:pPr>
      <w:r w:rsidRPr="001F656A">
        <w:rPr>
          <w:u w:val="single"/>
          <w:rtl/>
        </w:rPr>
        <w:t>وسيتوقف التوزيع المادي</w:t>
      </w:r>
      <w:r w:rsidRPr="001F656A">
        <w:rPr>
          <w:rtl/>
        </w:rPr>
        <w:t xml:space="preserve"> للنشرة BR IFIC على أقراص </w:t>
      </w:r>
      <w:r w:rsidRPr="00045E2A">
        <w:rPr>
          <w:lang w:val="fr-FR"/>
        </w:rPr>
        <w:t>DVD-ROM</w:t>
      </w:r>
      <w:r w:rsidRPr="001F656A">
        <w:rPr>
          <w:rtl/>
        </w:rPr>
        <w:t xml:space="preserve"> بالنسبة لجميع الإدارات والمشتركين، باستثناء الجهات التي تطلب صراحة مواصلة تلقيها بهذا النسق.</w:t>
      </w:r>
    </w:p>
    <w:p w14:paraId="04EE3D6A" w14:textId="56D02BD0" w:rsidR="00EC2C21" w:rsidRPr="00045E2A" w:rsidRDefault="00EC2C21" w:rsidP="00183C38">
      <w:pPr>
        <w:keepNext/>
        <w:rPr>
          <w:lang w:val="fr-FR"/>
        </w:rPr>
      </w:pPr>
      <w:r w:rsidRPr="001F656A">
        <w:rPr>
          <w:rtl/>
        </w:rPr>
        <w:lastRenderedPageBreak/>
        <w:t>وي</w:t>
      </w:r>
      <w:r w:rsidR="005C0815" w:rsidRPr="001F656A">
        <w:rPr>
          <w:rtl/>
        </w:rPr>
        <w:t>ُ</w:t>
      </w:r>
      <w:r w:rsidRPr="001F656A">
        <w:rPr>
          <w:rtl/>
        </w:rPr>
        <w:t xml:space="preserve">رجى من الإدارات والمشتركين الذين يرغبون في مواصلة تلقي النشرة BR IFIC على أقراص </w:t>
      </w:r>
      <w:r w:rsidRPr="00045E2A">
        <w:rPr>
          <w:lang w:val="fr-FR"/>
        </w:rPr>
        <w:t>DVD-ROM</w:t>
      </w:r>
      <w:r w:rsidRPr="001F656A">
        <w:rPr>
          <w:rtl/>
        </w:rPr>
        <w:t xml:space="preserve"> الاتصال بشعبة المبيعات في الاتحاد (عبر الهاتف </w:t>
      </w:r>
      <w:r w:rsidR="005C0815" w:rsidRPr="00045E2A">
        <w:rPr>
          <w:lang w:val="fr-FR"/>
        </w:rPr>
        <w:t>+41 22 730 6141</w:t>
      </w:r>
      <w:r w:rsidRPr="001F656A">
        <w:rPr>
          <w:rtl/>
        </w:rPr>
        <w:t xml:space="preserve">، أو الفاكس </w:t>
      </w:r>
      <w:r w:rsidR="005C0815" w:rsidRPr="00045E2A">
        <w:rPr>
          <w:lang w:val="fr-FR"/>
        </w:rPr>
        <w:t>+41 22 730 5194</w:t>
      </w:r>
      <w:r w:rsidRPr="001F656A">
        <w:rPr>
          <w:rtl/>
        </w:rPr>
        <w:t>، أو البريد الإلكتروني</w:t>
      </w:r>
      <w:r w:rsidRPr="00045E2A">
        <w:rPr>
          <w:lang w:val="fr-FR"/>
        </w:rPr>
        <w:t>:</w:t>
      </w:r>
      <w:r w:rsidRPr="001F656A">
        <w:rPr>
          <w:rtl/>
        </w:rPr>
        <w:t xml:space="preserve"> </w:t>
      </w:r>
      <w:hyperlink r:id="rId10" w:history="1">
        <w:r w:rsidR="00183C38" w:rsidRPr="00045E2A">
          <w:rPr>
            <w:rStyle w:val="Hyperlink"/>
            <w:szCs w:val="24"/>
            <w:lang w:val="fr-FR"/>
          </w:rPr>
          <w:t>sales@itu.int</w:t>
        </w:r>
      </w:hyperlink>
      <w:r w:rsidRPr="001F656A">
        <w:rPr>
          <w:rtl/>
        </w:rPr>
        <w:t>).</w:t>
      </w:r>
    </w:p>
    <w:p w14:paraId="7A19C093" w14:textId="77777777" w:rsidR="00EC2C21" w:rsidRPr="00045E2A" w:rsidRDefault="00EC2C21" w:rsidP="00183C38">
      <w:pPr>
        <w:pStyle w:val="Headingb"/>
        <w:rPr>
          <w:lang w:val="fr-FR"/>
        </w:rPr>
      </w:pPr>
      <w:r w:rsidRPr="001F656A">
        <w:rPr>
          <w:rtl/>
        </w:rPr>
        <w:t>سياسة جديدة بشأن المستعملين للنفاذ إلى النشرة BR IFIC عبر الإنترنت</w:t>
      </w:r>
    </w:p>
    <w:p w14:paraId="48FDC236" w14:textId="77777777" w:rsidR="00EC2C21" w:rsidRPr="00045E2A" w:rsidRDefault="00EC2C21" w:rsidP="00183C38">
      <w:pPr>
        <w:keepNext/>
        <w:rPr>
          <w:spacing w:val="-2"/>
          <w:lang w:val="fr-FR"/>
        </w:rPr>
      </w:pPr>
      <w:r w:rsidRPr="001F656A">
        <w:rPr>
          <w:spacing w:val="-2"/>
          <w:rtl/>
        </w:rPr>
        <w:t>طلب مجلس الاتحاد، في دورته لعام 2024، من مكتب الاتصالات الراديوية تنفيذ سياسة جديدة لإتاحة نفاذ غير محدود عبر الإنترنت لإدارات الدول الأعضاء إلى النشرة الإعلامية الدولية للترددات الصادرة عن المكتب.</w:t>
      </w:r>
    </w:p>
    <w:p w14:paraId="4A10605E" w14:textId="71FF7820" w:rsidR="00EC2C21" w:rsidRPr="00045E2A" w:rsidRDefault="00EC2C21" w:rsidP="00183C38">
      <w:pPr>
        <w:keepNext/>
        <w:rPr>
          <w:lang w:val="fr-FR"/>
        </w:rPr>
      </w:pPr>
      <w:r w:rsidRPr="001F656A">
        <w:rPr>
          <w:rtl/>
        </w:rPr>
        <w:t xml:space="preserve">ولذلك يسر المكتب أن يبلغ عن إمكانية نفاذ غير محدود لإدارات الدول الأعضاء إلى النشرة BR IFIC عبر الإنترنت، بأثر فوري. وسيتاح النفاذ المجاني إلى النشرة BR IFIC عبر الإنترنت وتوزيع ملفات </w:t>
      </w:r>
      <w:r w:rsidRPr="00045E2A">
        <w:rPr>
          <w:lang w:val="fr-FR"/>
        </w:rPr>
        <w:t>ISO</w:t>
      </w:r>
      <w:r w:rsidRPr="001F656A">
        <w:rPr>
          <w:rtl/>
        </w:rPr>
        <w:t xml:space="preserve"> عبر الويب لجميع حسابات خدمة تبادل معلومات الاتصالات </w:t>
      </w:r>
      <w:r w:rsidR="00183C38" w:rsidRPr="00045E2A">
        <w:rPr>
          <w:lang w:val="fr-FR"/>
        </w:rPr>
        <w:t>(</w:t>
      </w:r>
      <w:r w:rsidRPr="00045E2A">
        <w:rPr>
          <w:lang w:val="fr-FR"/>
        </w:rPr>
        <w:t>TIES</w:t>
      </w:r>
      <w:r w:rsidR="00183C38" w:rsidRPr="00045E2A">
        <w:rPr>
          <w:lang w:val="fr-FR"/>
        </w:rPr>
        <w:t>)</w:t>
      </w:r>
      <w:r w:rsidR="00183C38" w:rsidRPr="001F656A">
        <w:rPr>
          <w:rtl/>
          <w:lang w:val="en-GB"/>
        </w:rPr>
        <w:t xml:space="preserve"> </w:t>
      </w:r>
      <w:r w:rsidRPr="001F656A">
        <w:rPr>
          <w:rtl/>
        </w:rPr>
        <w:t>التابعة لإدارات الدول الأعضاء.</w:t>
      </w:r>
    </w:p>
    <w:p w14:paraId="714DCC50" w14:textId="77F865A0" w:rsidR="00EC2C21" w:rsidRPr="00045E2A" w:rsidRDefault="00EC2C21" w:rsidP="00EC2C21">
      <w:pPr>
        <w:rPr>
          <w:lang w:val="fr-FR"/>
        </w:rPr>
      </w:pPr>
      <w:r w:rsidRPr="001F656A">
        <w:rPr>
          <w:rtl/>
        </w:rPr>
        <w:t>وبالنسبة للمستعملين الذين ليسوا من إدارات الدول الأعضاء والذين لديهم اشتراك مدفوع للنفاذ إلى النشرة الإعلامية الدولية للترددات الصادرة عن مكتب الاتصالات الراديوية، يجب تعيين مستعمل معين لكل اشتراك، إذا لم يكن ذلك قد تم بالفعل، عن</w:t>
      </w:r>
      <w:r w:rsidR="001F656A" w:rsidRPr="001F656A">
        <w:rPr>
          <w:rtl/>
        </w:rPr>
        <w:t> </w:t>
      </w:r>
      <w:r w:rsidRPr="001F656A">
        <w:rPr>
          <w:rtl/>
        </w:rPr>
        <w:t xml:space="preserve">طريق الاتصال بشعبة المبيعات في الاتحاد. وسيُمنح هذا المستعمل المعين النفاذ إلى تطبيق نشرة BR IFIC عبر الإنترنت وتوزيع ملف </w:t>
      </w:r>
      <w:r w:rsidRPr="00045E2A">
        <w:rPr>
          <w:lang w:val="fr-FR"/>
        </w:rPr>
        <w:t>ISO</w:t>
      </w:r>
      <w:r w:rsidRPr="001F656A">
        <w:rPr>
          <w:rtl/>
        </w:rPr>
        <w:t xml:space="preserve"> عبر الويب.</w:t>
      </w:r>
    </w:p>
    <w:p w14:paraId="50A414EB" w14:textId="77777777" w:rsidR="00EC2C21" w:rsidRPr="00045E2A" w:rsidRDefault="00EC2C21" w:rsidP="00EC2C21">
      <w:pPr>
        <w:rPr>
          <w:spacing w:val="-4"/>
          <w:lang w:val="fr-FR"/>
        </w:rPr>
      </w:pPr>
      <w:r w:rsidRPr="001F656A">
        <w:rPr>
          <w:spacing w:val="-4"/>
          <w:rtl/>
        </w:rPr>
        <w:t>وفيما يتعلق بأي حسابات إضافية للمستعملين، أو للمستعملين الآخرين الراغبين في شراء نسخة واحدة من نشرة الاتصالات الراديوية (BR IFIC)، أو شراء النشرة الإعلامية الدولية للترددات (BR IFIC) كاشتراك سنوي، يرجى الاتصال بشعبة المبيعات في الاتحاد للحصول على الأسعار واستمارة التسجيل اللازمة.</w:t>
      </w:r>
    </w:p>
    <w:p w14:paraId="4B243E64" w14:textId="77777777" w:rsidR="00BE297B" w:rsidRPr="001F656A" w:rsidRDefault="00EC2C21" w:rsidP="00BE297B">
      <w:pPr>
        <w:rPr>
          <w:rtl/>
        </w:rPr>
      </w:pPr>
      <w:r w:rsidRPr="001F656A">
        <w:rPr>
          <w:rtl/>
        </w:rPr>
        <w:t xml:space="preserve">ويبقى المكتب تحت تصرف إدارتكم عبر العنوان </w:t>
      </w:r>
      <w:hyperlink r:id="rId11" w:history="1">
        <w:r w:rsidR="00183C38" w:rsidRPr="00045E2A">
          <w:rPr>
            <w:rStyle w:val="Hyperlink"/>
            <w:szCs w:val="24"/>
            <w:lang w:val="fr-FR"/>
          </w:rPr>
          <w:t>brmail@itu.int</w:t>
        </w:r>
      </w:hyperlink>
      <w:r w:rsidRPr="001F656A">
        <w:rPr>
          <w:rtl/>
        </w:rPr>
        <w:t xml:space="preserve"> للحصول على أي توضيحات قد تطلبونها فيما يتعلق بالمواضيع التي تغطيها هذه الرسالة المعممة.</w:t>
      </w:r>
    </w:p>
    <w:p w14:paraId="4F71A006" w14:textId="1571D5D0" w:rsidR="00F16820" w:rsidRPr="001F656A" w:rsidRDefault="00F16820" w:rsidP="009F6485">
      <w:pPr>
        <w:spacing w:before="1440"/>
        <w:jc w:val="left"/>
        <w:rPr>
          <w:rtl/>
        </w:rPr>
      </w:pPr>
      <w:r w:rsidRPr="001F656A">
        <w:rPr>
          <w:rtl/>
        </w:rPr>
        <w:t>ماريو مانيفيتش</w:t>
      </w:r>
      <w:r w:rsidRPr="001F656A">
        <w:rPr>
          <w:rtl/>
        </w:rPr>
        <w:br/>
        <w:t>المدير</w:t>
      </w:r>
    </w:p>
    <w:p w14:paraId="196F7AAA" w14:textId="77777777" w:rsidR="00183C38" w:rsidRPr="00334409" w:rsidRDefault="00183C38" w:rsidP="0030680F">
      <w:pPr>
        <w:pStyle w:val="TOC0"/>
        <w:spacing w:beforeLines="0" w:before="1680"/>
        <w:rPr>
          <w:sz w:val="18"/>
          <w:szCs w:val="18"/>
        </w:rPr>
      </w:pPr>
      <w:r w:rsidRPr="00334409">
        <w:rPr>
          <w:sz w:val="18"/>
          <w:szCs w:val="18"/>
          <w:rtl/>
        </w:rPr>
        <w:t>التوزيع:</w:t>
      </w:r>
    </w:p>
    <w:p w14:paraId="64C18A79" w14:textId="77777777" w:rsidR="00183C38" w:rsidRPr="00334409" w:rsidRDefault="00183C38" w:rsidP="00DF261F">
      <w:pPr>
        <w:pStyle w:val="enumlev1"/>
        <w:rPr>
          <w:sz w:val="18"/>
          <w:szCs w:val="18"/>
        </w:rPr>
      </w:pPr>
      <w:r w:rsidRPr="00334409">
        <w:rPr>
          <w:sz w:val="18"/>
          <w:szCs w:val="18"/>
          <w:lang w:val="fr-CH"/>
        </w:rPr>
        <w:t>–</w:t>
      </w:r>
      <w:r w:rsidRPr="00334409">
        <w:rPr>
          <w:sz w:val="18"/>
          <w:szCs w:val="18"/>
          <w:rtl/>
        </w:rPr>
        <w:tab/>
        <w:t>إدارات الدول الأعضاء في الاتحاد</w:t>
      </w:r>
    </w:p>
    <w:p w14:paraId="781003D2" w14:textId="76D2F51C" w:rsidR="00183C38" w:rsidRPr="00334409" w:rsidRDefault="00183C38" w:rsidP="00DF261F">
      <w:pPr>
        <w:pStyle w:val="enumlev1"/>
        <w:rPr>
          <w:sz w:val="18"/>
          <w:szCs w:val="18"/>
        </w:rPr>
      </w:pPr>
      <w:r w:rsidRPr="00334409">
        <w:rPr>
          <w:sz w:val="18"/>
          <w:szCs w:val="18"/>
          <w:lang w:val="fr-CH"/>
        </w:rPr>
        <w:t>–</w:t>
      </w:r>
      <w:r w:rsidRPr="00334409">
        <w:rPr>
          <w:sz w:val="18"/>
          <w:szCs w:val="18"/>
          <w:rtl/>
        </w:rPr>
        <w:tab/>
        <w:t>أعضاء لجنة لوائح الراديو</w:t>
      </w:r>
    </w:p>
    <w:sectPr w:rsidR="00183C38" w:rsidRPr="00334409" w:rsidSect="006C3242">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E30C" w14:textId="77777777" w:rsidR="00EC2C21" w:rsidRDefault="00EC2C21" w:rsidP="006C3242">
      <w:pPr>
        <w:spacing w:before="0" w:line="240" w:lineRule="auto"/>
      </w:pPr>
      <w:r>
        <w:separator/>
      </w:r>
    </w:p>
  </w:endnote>
  <w:endnote w:type="continuationSeparator" w:id="0">
    <w:p w14:paraId="411E7063" w14:textId="77777777" w:rsidR="00EC2C21" w:rsidRDefault="00EC2C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B585" w14:textId="689ED640"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4144"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349A" w14:textId="77777777" w:rsidR="00EC2C21" w:rsidRDefault="00EC2C21" w:rsidP="006C3242">
      <w:pPr>
        <w:spacing w:before="0" w:line="240" w:lineRule="auto"/>
      </w:pPr>
      <w:r>
        <w:separator/>
      </w:r>
    </w:p>
  </w:footnote>
  <w:footnote w:type="continuationSeparator" w:id="0">
    <w:p w14:paraId="2B7C051F" w14:textId="77777777" w:rsidR="00EC2C21" w:rsidRDefault="00EC2C2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2B2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0E9E671A" w14:textId="77777777" w:rsidTr="00A837DA">
      <w:trPr>
        <w:jc w:val="center"/>
      </w:trPr>
      <w:tc>
        <w:tcPr>
          <w:tcW w:w="4814" w:type="dxa"/>
        </w:tcPr>
        <w:p w14:paraId="1CFC1AD7" w14:textId="77777777" w:rsidR="00A837DA" w:rsidRDefault="00A837DA" w:rsidP="00A837DA">
          <w:pPr>
            <w:pStyle w:val="Header"/>
            <w:jc w:val="center"/>
            <w:rPr>
              <w:rtl/>
            </w:rPr>
          </w:pPr>
          <w:r>
            <w:rPr>
              <w:noProof/>
              <w:lang w:val="en-GB" w:eastAsia="en-GB"/>
            </w:rPr>
            <w:drawing>
              <wp:inline distT="0" distB="0" distL="0" distR="0" wp14:anchorId="2F078F6A" wp14:editId="50159ED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DE5FE60"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21"/>
    <w:rsid w:val="00045E2A"/>
    <w:rsid w:val="0006468A"/>
    <w:rsid w:val="00090574"/>
    <w:rsid w:val="000C1C0E"/>
    <w:rsid w:val="000C548A"/>
    <w:rsid w:val="000F7BBE"/>
    <w:rsid w:val="00150DB9"/>
    <w:rsid w:val="00183C38"/>
    <w:rsid w:val="001C0169"/>
    <w:rsid w:val="001D1D50"/>
    <w:rsid w:val="001D6745"/>
    <w:rsid w:val="001E446E"/>
    <w:rsid w:val="001F656A"/>
    <w:rsid w:val="002154EE"/>
    <w:rsid w:val="002276D2"/>
    <w:rsid w:val="0023283D"/>
    <w:rsid w:val="00247F54"/>
    <w:rsid w:val="0026373E"/>
    <w:rsid w:val="00271C43"/>
    <w:rsid w:val="00290728"/>
    <w:rsid w:val="002978F4"/>
    <w:rsid w:val="002B028D"/>
    <w:rsid w:val="002E6541"/>
    <w:rsid w:val="0030680F"/>
    <w:rsid w:val="00334409"/>
    <w:rsid w:val="00334924"/>
    <w:rsid w:val="003409BC"/>
    <w:rsid w:val="00357185"/>
    <w:rsid w:val="003704CA"/>
    <w:rsid w:val="00383829"/>
    <w:rsid w:val="003B5733"/>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5C0815"/>
    <w:rsid w:val="00677396"/>
    <w:rsid w:val="0069200F"/>
    <w:rsid w:val="006A65CB"/>
    <w:rsid w:val="006C3242"/>
    <w:rsid w:val="006C7CC0"/>
    <w:rsid w:val="006D5490"/>
    <w:rsid w:val="006E5F73"/>
    <w:rsid w:val="006F63F7"/>
    <w:rsid w:val="007025C7"/>
    <w:rsid w:val="00706D7A"/>
    <w:rsid w:val="00722F0D"/>
    <w:rsid w:val="0074420E"/>
    <w:rsid w:val="00783E26"/>
    <w:rsid w:val="007862C7"/>
    <w:rsid w:val="007C3BC7"/>
    <w:rsid w:val="007C3BCD"/>
    <w:rsid w:val="007C54E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9F6485"/>
    <w:rsid w:val="00A47A5A"/>
    <w:rsid w:val="00A6683B"/>
    <w:rsid w:val="00A837DA"/>
    <w:rsid w:val="00A97F94"/>
    <w:rsid w:val="00AA7EA2"/>
    <w:rsid w:val="00B03099"/>
    <w:rsid w:val="00B05BC8"/>
    <w:rsid w:val="00B1143A"/>
    <w:rsid w:val="00B64B47"/>
    <w:rsid w:val="00B74B14"/>
    <w:rsid w:val="00BE297B"/>
    <w:rsid w:val="00C002DE"/>
    <w:rsid w:val="00C43EFF"/>
    <w:rsid w:val="00C502CD"/>
    <w:rsid w:val="00C53BF8"/>
    <w:rsid w:val="00C66157"/>
    <w:rsid w:val="00C674FE"/>
    <w:rsid w:val="00C67501"/>
    <w:rsid w:val="00C75633"/>
    <w:rsid w:val="00CB3453"/>
    <w:rsid w:val="00CE2EE1"/>
    <w:rsid w:val="00CE3349"/>
    <w:rsid w:val="00CE36E5"/>
    <w:rsid w:val="00CF27F5"/>
    <w:rsid w:val="00CF3FFD"/>
    <w:rsid w:val="00D10CCF"/>
    <w:rsid w:val="00D11CC1"/>
    <w:rsid w:val="00D77D0F"/>
    <w:rsid w:val="00D9254C"/>
    <w:rsid w:val="00DA1CF0"/>
    <w:rsid w:val="00DC1E02"/>
    <w:rsid w:val="00DC24B4"/>
    <w:rsid w:val="00DC5FB0"/>
    <w:rsid w:val="00DF16DC"/>
    <w:rsid w:val="00DF261F"/>
    <w:rsid w:val="00DF4E72"/>
    <w:rsid w:val="00E45211"/>
    <w:rsid w:val="00E473C5"/>
    <w:rsid w:val="00E92863"/>
    <w:rsid w:val="00EB796D"/>
    <w:rsid w:val="00EC2C21"/>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EED0"/>
  <w15:chartTrackingRefBased/>
  <w15:docId w15:val="{8F1270EB-AB98-4D08-BF64-0D485AE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C2C21"/>
    <w:rPr>
      <w:color w:val="605E5C"/>
      <w:shd w:val="clear" w:color="auto" w:fill="E1DFDD"/>
    </w:rPr>
  </w:style>
  <w:style w:type="character" w:styleId="FollowedHyperlink">
    <w:name w:val="FollowedHyperlink"/>
    <w:basedOn w:val="DefaultParagraphFont"/>
    <w:uiPriority w:val="99"/>
    <w:semiHidden/>
    <w:unhideWhenUsed/>
    <w:rsid w:val="005C0815"/>
    <w:rPr>
      <w:color w:val="954F72" w:themeColor="followedHyperlink"/>
      <w:u w:val="single"/>
    </w:rPr>
  </w:style>
  <w:style w:type="paragraph" w:customStyle="1" w:styleId="TOC0">
    <w:name w:val="TOC 0"/>
    <w:basedOn w:val="Normal"/>
    <w:qFormat/>
    <w:rsid w:val="00DF261F"/>
    <w:pPr>
      <w:spacing w:beforeLines="600" w:before="1440"/>
      <w:jc w:val="left"/>
    </w:pPr>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SP-L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les@itu.int" TargetMode="External"/><Relationship Id="rId4" Type="http://schemas.openxmlformats.org/officeDocument/2006/relationships/settings" Target="settings.xml"/><Relationship Id="rId9" Type="http://schemas.openxmlformats.org/officeDocument/2006/relationships/hyperlink" Target="https://www.itu.int/itu-r-brific-hub/"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Bonnici, Adrienne</cp:lastModifiedBy>
  <cp:revision>3</cp:revision>
  <dcterms:created xsi:type="dcterms:W3CDTF">2024-10-15T03:47:00Z</dcterms:created>
  <dcterms:modified xsi:type="dcterms:W3CDTF">2024-10-28T08:27:00Z</dcterms:modified>
</cp:coreProperties>
</file>