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54F2AE1" w14:textId="77777777" w:rsidTr="00153E23">
        <w:tc>
          <w:tcPr>
            <w:tcW w:w="5000" w:type="pct"/>
            <w:gridSpan w:val="3"/>
            <w:shd w:val="clear" w:color="auto" w:fill="auto"/>
          </w:tcPr>
          <w:p w14:paraId="3C46EFBD"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867E880" w14:textId="77777777" w:rsidR="000F7BBE" w:rsidRPr="000F7BBE" w:rsidRDefault="000F7BBE" w:rsidP="000F7BBE">
            <w:pPr>
              <w:rPr>
                <w:b/>
                <w:bCs/>
                <w:rtl/>
                <w:lang w:bidi="ar-EG"/>
              </w:rPr>
            </w:pPr>
          </w:p>
        </w:tc>
      </w:tr>
      <w:tr w:rsidR="000F7BBE" w:rsidRPr="000F7BBE" w14:paraId="5BA3423A" w14:textId="77777777" w:rsidTr="00153E23">
        <w:tc>
          <w:tcPr>
            <w:tcW w:w="2707" w:type="pct"/>
            <w:gridSpan w:val="2"/>
            <w:shd w:val="clear" w:color="auto" w:fill="auto"/>
          </w:tcPr>
          <w:p w14:paraId="192CABF1" w14:textId="210DAFEE" w:rsidR="000F7BBE" w:rsidRPr="00A83E5E" w:rsidRDefault="000F7BBE" w:rsidP="004111FB">
            <w:pPr>
              <w:spacing w:before="80" w:line="300" w:lineRule="exact"/>
              <w:rPr>
                <w:position w:val="2"/>
                <w:lang w:bidi="ar-EG"/>
              </w:rPr>
            </w:pPr>
            <w:r w:rsidRPr="00A83E5E">
              <w:rPr>
                <w:rFonts w:hint="cs"/>
                <w:position w:val="2"/>
                <w:rtl/>
                <w:lang w:bidi="ar-AE"/>
              </w:rPr>
              <w:t>الرسالة المعممة</w:t>
            </w:r>
          </w:p>
          <w:p w14:paraId="61CD0AD9" w14:textId="2C9854F9" w:rsidR="000F7BBE" w:rsidRPr="00A83E5E" w:rsidRDefault="00A83E5E" w:rsidP="004111FB">
            <w:pPr>
              <w:spacing w:before="0" w:after="60" w:line="300" w:lineRule="exact"/>
              <w:rPr>
                <w:position w:val="2"/>
                <w:rtl/>
                <w:lang w:bidi="ar-SY"/>
              </w:rPr>
            </w:pPr>
            <w:r>
              <w:rPr>
                <w:b/>
                <w:bCs/>
                <w:position w:val="2"/>
                <w:lang w:val="en-GB" w:bidi="ar-EG"/>
              </w:rPr>
              <w:t>CR/</w:t>
            </w:r>
            <w:r w:rsidR="009B2EB5">
              <w:rPr>
                <w:b/>
                <w:bCs/>
                <w:position w:val="2"/>
                <w:lang w:val="en-GB" w:bidi="ar-EG"/>
              </w:rPr>
              <w:t>506</w:t>
            </w:r>
          </w:p>
        </w:tc>
        <w:tc>
          <w:tcPr>
            <w:tcW w:w="2293" w:type="pct"/>
            <w:shd w:val="clear" w:color="auto" w:fill="auto"/>
          </w:tcPr>
          <w:p w14:paraId="12261FEB" w14:textId="44A162DD" w:rsidR="000F7BBE" w:rsidRPr="00A83E5E" w:rsidRDefault="009B2EB5" w:rsidP="00F16820">
            <w:pPr>
              <w:spacing w:before="80" w:after="60" w:line="300" w:lineRule="exact"/>
              <w:jc w:val="right"/>
              <w:rPr>
                <w:position w:val="2"/>
                <w:rtl/>
                <w:lang w:bidi="ar-SY"/>
              </w:rPr>
            </w:pPr>
            <w:r>
              <w:rPr>
                <w:position w:val="2"/>
                <w:lang w:val="fr-FR" w:bidi="ar-EG"/>
              </w:rPr>
              <w:t>27</w:t>
            </w:r>
            <w:r w:rsidR="00A83E5E">
              <w:rPr>
                <w:rFonts w:hint="cs"/>
                <w:position w:val="2"/>
                <w:rtl/>
                <w:lang w:val="fr-FR" w:bidi="ar-SY"/>
              </w:rPr>
              <w:t xml:space="preserve"> </w:t>
            </w:r>
            <w:r w:rsidR="00FA0621">
              <w:rPr>
                <w:rFonts w:hint="cs"/>
                <w:position w:val="2"/>
                <w:rtl/>
                <w:lang w:val="fr-FR" w:bidi="ar-SY"/>
              </w:rPr>
              <w:t>مايو</w:t>
            </w:r>
            <w:r w:rsidR="00A83E5E">
              <w:rPr>
                <w:rFonts w:hint="cs"/>
                <w:position w:val="2"/>
                <w:rtl/>
                <w:lang w:val="fr-FR" w:bidi="ar-SY"/>
              </w:rPr>
              <w:t xml:space="preserve"> </w:t>
            </w:r>
            <w:r>
              <w:rPr>
                <w:position w:val="2"/>
                <w:lang w:bidi="ar-SY"/>
              </w:rPr>
              <w:t>2024</w:t>
            </w:r>
          </w:p>
        </w:tc>
      </w:tr>
      <w:tr w:rsidR="000F7BBE" w:rsidRPr="000F7BBE" w14:paraId="5E844383" w14:textId="77777777" w:rsidTr="00153E23">
        <w:tc>
          <w:tcPr>
            <w:tcW w:w="5000" w:type="pct"/>
            <w:gridSpan w:val="3"/>
            <w:shd w:val="clear" w:color="auto" w:fill="auto"/>
          </w:tcPr>
          <w:p w14:paraId="21308C54" w14:textId="77777777" w:rsidR="000F7BBE" w:rsidRPr="00A83E5E" w:rsidRDefault="000F7BBE" w:rsidP="00A83E5E">
            <w:pPr>
              <w:spacing w:before="0" w:line="240" w:lineRule="exact"/>
              <w:rPr>
                <w:position w:val="2"/>
                <w:rtl/>
                <w:lang w:bidi="ar-SY"/>
              </w:rPr>
            </w:pPr>
          </w:p>
        </w:tc>
      </w:tr>
      <w:tr w:rsidR="000F7BBE" w:rsidRPr="000F7BBE" w14:paraId="2283E03A" w14:textId="77777777" w:rsidTr="00153E23">
        <w:tc>
          <w:tcPr>
            <w:tcW w:w="5000" w:type="pct"/>
            <w:gridSpan w:val="3"/>
            <w:shd w:val="clear" w:color="auto" w:fill="auto"/>
          </w:tcPr>
          <w:p w14:paraId="131EDFFE" w14:textId="77777777" w:rsidR="000F7BBE" w:rsidRPr="00A83E5E" w:rsidRDefault="000F7BBE" w:rsidP="00A83E5E">
            <w:pPr>
              <w:spacing w:before="0" w:line="240" w:lineRule="exact"/>
              <w:rPr>
                <w:position w:val="2"/>
                <w:rtl/>
                <w:lang w:bidi="ar-SY"/>
              </w:rPr>
            </w:pPr>
          </w:p>
        </w:tc>
      </w:tr>
      <w:tr w:rsidR="000F7BBE" w:rsidRPr="000F7BBE" w14:paraId="37CBFC73" w14:textId="77777777" w:rsidTr="00153E23">
        <w:tc>
          <w:tcPr>
            <w:tcW w:w="5000" w:type="pct"/>
            <w:gridSpan w:val="3"/>
            <w:shd w:val="clear" w:color="auto" w:fill="auto"/>
          </w:tcPr>
          <w:p w14:paraId="383DD974" w14:textId="0B199AB1" w:rsidR="000F7BBE" w:rsidRPr="00A83E5E" w:rsidRDefault="000F7BBE" w:rsidP="00F16820">
            <w:pPr>
              <w:spacing w:before="80" w:after="60" w:line="300" w:lineRule="exact"/>
              <w:jc w:val="left"/>
              <w:rPr>
                <w:b/>
                <w:bCs/>
                <w:position w:val="2"/>
                <w:lang w:bidi="ar-EG"/>
              </w:rPr>
            </w:pPr>
            <w:r w:rsidRPr="00A83E5E">
              <w:rPr>
                <w:b/>
                <w:bCs/>
                <w:position w:val="2"/>
                <w:rtl/>
              </w:rPr>
              <w:t>إلى إدارات الدول الأعضاء في الاتحاد</w:t>
            </w:r>
            <w:r w:rsidR="00B1143A" w:rsidRPr="00A83E5E">
              <w:rPr>
                <w:rFonts w:hint="cs"/>
                <w:b/>
                <w:bCs/>
                <w:position w:val="2"/>
                <w:rtl/>
              </w:rPr>
              <w:t xml:space="preserve"> الدولي للاتصالات</w:t>
            </w:r>
          </w:p>
        </w:tc>
      </w:tr>
      <w:tr w:rsidR="000F7BBE" w:rsidRPr="000F7BBE" w14:paraId="587EDAE8" w14:textId="77777777" w:rsidTr="00153E23">
        <w:tc>
          <w:tcPr>
            <w:tcW w:w="5000" w:type="pct"/>
            <w:gridSpan w:val="3"/>
            <w:shd w:val="clear" w:color="auto" w:fill="auto"/>
          </w:tcPr>
          <w:p w14:paraId="27A0A24B" w14:textId="77777777" w:rsidR="000F7BBE" w:rsidRPr="000F7BBE" w:rsidRDefault="000F7BBE" w:rsidP="00A83E5E">
            <w:pPr>
              <w:spacing w:before="0" w:line="240" w:lineRule="exact"/>
              <w:rPr>
                <w:position w:val="2"/>
                <w:rtl/>
                <w:lang w:bidi="ar-SY"/>
              </w:rPr>
            </w:pPr>
          </w:p>
        </w:tc>
      </w:tr>
      <w:tr w:rsidR="000F7BBE" w:rsidRPr="000F7BBE" w14:paraId="557CA583" w14:textId="77777777" w:rsidTr="00153E23">
        <w:tc>
          <w:tcPr>
            <w:tcW w:w="5000" w:type="pct"/>
            <w:gridSpan w:val="3"/>
            <w:shd w:val="clear" w:color="auto" w:fill="auto"/>
          </w:tcPr>
          <w:p w14:paraId="15A0D0F3" w14:textId="77777777" w:rsidR="000F7BBE" w:rsidRPr="000F7BBE" w:rsidRDefault="000F7BBE" w:rsidP="00A83E5E">
            <w:pPr>
              <w:spacing w:before="0" w:line="240" w:lineRule="exact"/>
              <w:rPr>
                <w:position w:val="2"/>
                <w:rtl/>
                <w:lang w:bidi="ar-SY"/>
              </w:rPr>
            </w:pPr>
          </w:p>
        </w:tc>
      </w:tr>
      <w:tr w:rsidR="000F7BBE" w:rsidRPr="00E729D4" w14:paraId="40A3F211" w14:textId="77777777" w:rsidTr="00153E23">
        <w:trPr>
          <w:trHeight w:val="452"/>
        </w:trPr>
        <w:tc>
          <w:tcPr>
            <w:tcW w:w="699" w:type="pct"/>
            <w:shd w:val="clear" w:color="auto" w:fill="auto"/>
          </w:tcPr>
          <w:p w14:paraId="29E66503"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BDF671" w14:textId="3E5AF929" w:rsidR="000F7BBE" w:rsidRPr="00DD79ED" w:rsidRDefault="00A83E5E" w:rsidP="00F16820">
            <w:pPr>
              <w:tabs>
                <w:tab w:val="clear" w:pos="794"/>
                <w:tab w:val="left" w:pos="385"/>
              </w:tabs>
              <w:spacing w:before="80" w:after="60" w:line="300" w:lineRule="exact"/>
              <w:ind w:left="385" w:hanging="385"/>
              <w:rPr>
                <w:b/>
                <w:bCs/>
                <w:position w:val="2"/>
                <w:lang w:val="fr-FR" w:bidi="ar-EG"/>
              </w:rPr>
            </w:pPr>
            <w:r>
              <w:rPr>
                <w:b/>
                <w:bCs/>
                <w:position w:val="2"/>
                <w:rtl/>
                <w:lang w:bidi="ar-SY"/>
              </w:rPr>
              <w:t>محضر الاجتماع</w:t>
            </w:r>
            <w:r w:rsidR="00C23683">
              <w:rPr>
                <w:rFonts w:hint="cs"/>
                <w:b/>
                <w:bCs/>
                <w:position w:val="2"/>
                <w:rtl/>
                <w:lang w:bidi="ar-SY"/>
              </w:rPr>
              <w:t xml:space="preserve"> الخامس</w:t>
            </w:r>
            <w:r>
              <w:rPr>
                <w:rFonts w:hint="cs"/>
                <w:b/>
                <w:bCs/>
                <w:position w:val="2"/>
                <w:rtl/>
                <w:lang w:bidi="ar-SY"/>
              </w:rPr>
              <w:t xml:space="preserve"> والتسعين </w:t>
            </w:r>
            <w:r>
              <w:rPr>
                <w:b/>
                <w:bCs/>
                <w:position w:val="2"/>
                <w:rtl/>
                <w:lang w:bidi="ar-SY"/>
              </w:rPr>
              <w:t>للجنة لوائح الراديو</w:t>
            </w:r>
          </w:p>
        </w:tc>
      </w:tr>
      <w:tr w:rsidR="00FC09E8" w:rsidRPr="00E729D4" w14:paraId="00873F1B" w14:textId="77777777" w:rsidTr="00153E23">
        <w:trPr>
          <w:trHeight w:val="452"/>
        </w:trPr>
        <w:tc>
          <w:tcPr>
            <w:tcW w:w="699" w:type="pct"/>
            <w:shd w:val="clear" w:color="auto" w:fill="auto"/>
          </w:tcPr>
          <w:p w14:paraId="6C8A45AC"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F9FCCFA"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386BA7A4" w14:textId="77777777" w:rsidR="00A83E5E" w:rsidRPr="00DD79ED" w:rsidRDefault="00A83E5E" w:rsidP="0091609D">
      <w:pPr>
        <w:pStyle w:val="Normalaftertitle"/>
        <w:keepNext w:val="0"/>
        <w:spacing w:before="480" w:line="276" w:lineRule="auto"/>
        <w:rPr>
          <w:lang w:val="fr-FR"/>
        </w:rPr>
      </w:pPr>
      <w:r>
        <w:rPr>
          <w:rFonts w:hint="cs"/>
          <w:rtl/>
        </w:rPr>
        <w:t>تحية طيبة وبعد،</w:t>
      </w:r>
    </w:p>
    <w:p w14:paraId="150B1918" w14:textId="232208B7" w:rsidR="00A83E5E" w:rsidRDefault="00A83E5E" w:rsidP="0091609D">
      <w:pPr>
        <w:spacing w:before="0" w:line="276" w:lineRule="auto"/>
        <w:rPr>
          <w:rtl/>
        </w:rPr>
      </w:pPr>
      <w:r>
        <w:rPr>
          <w:rFonts w:hint="cs"/>
          <w:rtl/>
        </w:rPr>
        <w:t>عملاً بأحكام الرقم </w:t>
      </w:r>
      <w:r w:rsidRPr="00B102B4">
        <w:rPr>
          <w:b/>
          <w:bCs/>
          <w:lang w:val="fr-FR"/>
        </w:rPr>
        <w:t>18.13</w:t>
      </w:r>
      <w:r>
        <w:rPr>
          <w:rFonts w:hint="cs"/>
          <w:rtl/>
        </w:rPr>
        <w:t xml:space="preserve"> من لوائح الراديو، وطبقاً للفقرة </w:t>
      </w:r>
      <w:r>
        <w:rPr>
          <w:lang w:val="fr-FR"/>
        </w:rPr>
        <w:t>10.1</w:t>
      </w:r>
      <w:r>
        <w:rPr>
          <w:rFonts w:hint="cs"/>
          <w:rtl/>
        </w:rPr>
        <w:t xml:space="preserve"> من الجزء </w:t>
      </w:r>
      <w:r>
        <w:rPr>
          <w:lang w:val="fr-FR"/>
        </w:rPr>
        <w:t>C</w:t>
      </w:r>
      <w:r>
        <w:rPr>
          <w:rFonts w:hint="cs"/>
          <w:rtl/>
        </w:rPr>
        <w:t xml:space="preserve"> من القواعد الإجرائية، يُرفق بالطي محضر الاجتماع </w:t>
      </w:r>
      <w:r w:rsidR="009B2EB5">
        <w:rPr>
          <w:rFonts w:hint="cs"/>
          <w:rtl/>
        </w:rPr>
        <w:t>الخامس</w:t>
      </w:r>
      <w:r>
        <w:rPr>
          <w:rFonts w:hint="cs"/>
          <w:rtl/>
        </w:rPr>
        <w:t xml:space="preserve"> والتسعين للجنة لوائح الراديو (</w:t>
      </w:r>
      <w:r w:rsidR="009B2EB5">
        <w:rPr>
          <w:lang w:val="fr-FR"/>
        </w:rPr>
        <w:t>8-4</w:t>
      </w:r>
      <w:r>
        <w:rPr>
          <w:rFonts w:hint="cs"/>
          <w:rtl/>
          <w:lang w:bidi="ar-SY"/>
        </w:rPr>
        <w:t xml:space="preserve"> </w:t>
      </w:r>
      <w:r w:rsidR="00FA0621">
        <w:rPr>
          <w:rFonts w:hint="cs"/>
          <w:rtl/>
          <w:lang w:bidi="ar-SY"/>
        </w:rPr>
        <w:t>مارس</w:t>
      </w:r>
      <w:r>
        <w:rPr>
          <w:rFonts w:hint="cs"/>
          <w:rtl/>
          <w:lang w:bidi="ar-SY"/>
        </w:rPr>
        <w:t xml:space="preserve"> </w:t>
      </w:r>
      <w:r w:rsidR="009B2EB5" w:rsidRPr="0091609D">
        <w:rPr>
          <w:lang w:val="fr-FR" w:bidi="ar-SY"/>
        </w:rPr>
        <w:t>2024</w:t>
      </w:r>
      <w:r>
        <w:rPr>
          <w:rFonts w:hint="cs"/>
          <w:rtl/>
        </w:rPr>
        <w:t>) بصيغته الموافَق عليها.</w:t>
      </w:r>
    </w:p>
    <w:p w14:paraId="65CE7CD7" w14:textId="77777777" w:rsidR="00A83E5E" w:rsidRDefault="00A83E5E" w:rsidP="0091609D">
      <w:pPr>
        <w:spacing w:line="276" w:lineRule="auto"/>
        <w:rPr>
          <w:rtl/>
          <w:lang w:bidi="ar-EG"/>
        </w:rPr>
      </w:pPr>
      <w:r>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3D983D1D" w14:textId="77777777" w:rsidR="00A83E5E" w:rsidRDefault="00A83E5E" w:rsidP="0091609D">
      <w:pPr>
        <w:spacing w:before="240" w:line="276" w:lineRule="auto"/>
        <w:rPr>
          <w:rtl/>
          <w:lang w:bidi="ar-EG"/>
        </w:rPr>
      </w:pPr>
      <w:r>
        <w:rPr>
          <w:rFonts w:hint="cs"/>
          <w:rtl/>
          <w:lang w:bidi="ar-EG"/>
        </w:rPr>
        <w:t>وتفضلوا بقبول فائق التقدير والاحترام.</w:t>
      </w:r>
    </w:p>
    <w:p w14:paraId="146D68CA" w14:textId="77777777" w:rsidR="00A83E5E" w:rsidRDefault="00A83E5E" w:rsidP="00CC459C">
      <w:pPr>
        <w:spacing w:before="1200"/>
        <w:jc w:val="left"/>
        <w:rPr>
          <w:rtl/>
        </w:rPr>
      </w:pPr>
      <w:r>
        <w:rPr>
          <w:rFonts w:hint="cs"/>
          <w:rtl/>
        </w:rPr>
        <w:t>ماريو مانيفيتش</w:t>
      </w:r>
      <w:r>
        <w:rPr>
          <w:rFonts w:hint="cs"/>
          <w:rtl/>
        </w:rPr>
        <w:br/>
        <w:t>المدير</w:t>
      </w:r>
    </w:p>
    <w:p w14:paraId="4459CC66" w14:textId="1364FB55" w:rsidR="00A83E5E" w:rsidRDefault="00A83E5E" w:rsidP="00CC459C">
      <w:pPr>
        <w:spacing w:before="1320"/>
        <w:rPr>
          <w:lang w:bidi="ar-EG"/>
        </w:rPr>
      </w:pPr>
      <w:r>
        <w:rPr>
          <w:rFonts w:hint="cs"/>
          <w:rtl/>
          <w:lang w:bidi="ar-EG"/>
        </w:rPr>
        <w:t xml:space="preserve">الملحق: </w:t>
      </w:r>
      <w:r>
        <w:rPr>
          <w:rFonts w:hint="cs"/>
          <w:rtl/>
        </w:rPr>
        <w:t xml:space="preserve">محضر الاجتماع </w:t>
      </w:r>
      <w:r w:rsidR="009B2EB5">
        <w:rPr>
          <w:rFonts w:hint="cs"/>
          <w:rtl/>
        </w:rPr>
        <w:t>الخامس</w:t>
      </w:r>
      <w:r>
        <w:rPr>
          <w:rFonts w:hint="cs"/>
          <w:rtl/>
        </w:rPr>
        <w:t xml:space="preserve"> والتسعين للجنة لوائح الراديو</w:t>
      </w:r>
    </w:p>
    <w:p w14:paraId="440335AD" w14:textId="0F028D2B" w:rsidR="00A83E5E" w:rsidRDefault="00A83E5E" w:rsidP="00A83E5E">
      <w:pPr>
        <w:tabs>
          <w:tab w:val="left" w:pos="283"/>
        </w:tabs>
        <w:spacing w:before="1440"/>
        <w:jc w:val="left"/>
        <w:rPr>
          <w:sz w:val="16"/>
          <w:szCs w:val="16"/>
          <w:rtl/>
          <w:lang w:bidi="ar-EG"/>
        </w:rPr>
      </w:pPr>
      <w:r>
        <w:rPr>
          <w:rFonts w:hint="cs"/>
          <w:b/>
          <w:bCs/>
          <w:sz w:val="16"/>
          <w:szCs w:val="16"/>
          <w:u w:val="single"/>
          <w:rtl/>
          <w:lang w:bidi="ar-EG"/>
        </w:rPr>
        <w:t>التوزيع</w:t>
      </w:r>
      <w:r>
        <w:rPr>
          <w:rFonts w:hint="cs"/>
          <w:sz w:val="16"/>
          <w:szCs w:val="16"/>
          <w:rtl/>
          <w:lang w:bidi="ar-EG"/>
        </w:rPr>
        <w:t>:</w:t>
      </w:r>
    </w:p>
    <w:p w14:paraId="4A2F18C5" w14:textId="77777777" w:rsidR="00A83E5E" w:rsidRDefault="00A83E5E" w:rsidP="00A83E5E">
      <w:pPr>
        <w:tabs>
          <w:tab w:val="left" w:pos="425"/>
        </w:tabs>
        <w:spacing w:line="180" w:lineRule="auto"/>
        <w:rPr>
          <w:sz w:val="16"/>
          <w:szCs w:val="16"/>
          <w:rtl/>
          <w:lang w:bidi="ar-EG"/>
        </w:rPr>
      </w:pPr>
      <w:r>
        <w:rPr>
          <w:rFonts w:hint="cs"/>
          <w:sz w:val="16"/>
          <w:szCs w:val="16"/>
          <w:rtl/>
          <w:lang w:bidi="ar-EG"/>
        </w:rPr>
        <w:t>-</w:t>
      </w:r>
      <w:r>
        <w:rPr>
          <w:rFonts w:hint="cs"/>
          <w:sz w:val="16"/>
          <w:szCs w:val="16"/>
          <w:rtl/>
          <w:lang w:bidi="ar-EG"/>
        </w:rPr>
        <w:tab/>
        <w:t>إدارات الدول الأعضاء في الاتحاد</w:t>
      </w:r>
    </w:p>
    <w:p w14:paraId="3FBB97F1" w14:textId="77777777" w:rsidR="009B2EB5" w:rsidRDefault="00A83E5E" w:rsidP="00A83E5E">
      <w:pPr>
        <w:tabs>
          <w:tab w:val="left" w:pos="425"/>
        </w:tabs>
        <w:spacing w:before="60" w:line="180" w:lineRule="auto"/>
        <w:rPr>
          <w:sz w:val="16"/>
          <w:szCs w:val="16"/>
          <w:rtl/>
          <w:lang w:bidi="ar-EG"/>
        </w:rPr>
        <w:sectPr w:rsidR="009B2EB5" w:rsidSect="0082740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pPr>
      <w:r>
        <w:rPr>
          <w:rFonts w:hint="cs"/>
          <w:sz w:val="16"/>
          <w:szCs w:val="16"/>
          <w:rtl/>
          <w:lang w:bidi="ar-EG"/>
        </w:rPr>
        <w:t>-</w:t>
      </w:r>
      <w:r>
        <w:rPr>
          <w:rFonts w:hint="cs"/>
          <w:sz w:val="16"/>
          <w:szCs w:val="16"/>
          <w:rtl/>
          <w:lang w:bidi="ar-EG"/>
        </w:rPr>
        <w:tab/>
        <w:t>أعضاء لجنة لوائح الراديو</w:t>
      </w:r>
    </w:p>
    <w:p w14:paraId="3074D522" w14:textId="45F5F798" w:rsidR="00A83E5E" w:rsidRDefault="00A83E5E" w:rsidP="00A83E5E">
      <w:pPr>
        <w:pStyle w:val="Annextitle"/>
        <w:rPr>
          <w:rtl/>
        </w:rPr>
      </w:pPr>
      <w:r>
        <w:rPr>
          <w:rFonts w:hint="cs"/>
          <w:rtl/>
        </w:rPr>
        <w:lastRenderedPageBreak/>
        <w:t>الملحق</w:t>
      </w:r>
    </w:p>
    <w:tbl>
      <w:tblPr>
        <w:bidiVisual/>
        <w:tblW w:w="5017" w:type="pct"/>
        <w:tblLayout w:type="fixed"/>
        <w:tblLook w:val="0000" w:firstRow="0" w:lastRow="0" w:firstColumn="0" w:lastColumn="0" w:noHBand="0" w:noVBand="0"/>
      </w:tblPr>
      <w:tblGrid>
        <w:gridCol w:w="6619"/>
        <w:gridCol w:w="3053"/>
      </w:tblGrid>
      <w:tr w:rsidR="006D05D3" w:rsidRPr="00CA1720" w14:paraId="680F0884" w14:textId="77777777" w:rsidTr="006D05D3">
        <w:trPr>
          <w:cantSplit/>
          <w:trHeight w:val="20"/>
        </w:trPr>
        <w:tc>
          <w:tcPr>
            <w:tcW w:w="6619" w:type="dxa"/>
          </w:tcPr>
          <w:p w14:paraId="50AAA51C" w14:textId="77777777" w:rsidR="006D05D3" w:rsidRPr="00CA1720" w:rsidRDefault="006D05D3" w:rsidP="006D05D3">
            <w:pPr>
              <w:pStyle w:val="LOGO"/>
              <w:framePr w:hSpace="0" w:wrap="auto" w:xAlign="left" w:yAlign="inline"/>
              <w:spacing w:line="192" w:lineRule="auto"/>
              <w:rPr>
                <w:rtl/>
              </w:rPr>
            </w:pPr>
            <w:r w:rsidRPr="00CA1720">
              <w:rPr>
                <w:rtl/>
              </w:rPr>
              <w:t>لجنة لوائح الراديو</w:t>
            </w:r>
            <w:r w:rsidRPr="00CA1720">
              <w:rPr>
                <w:rtl/>
              </w:rPr>
              <w:br/>
            </w:r>
            <w:r w:rsidRPr="00CA1720">
              <w:rPr>
                <w:sz w:val="24"/>
                <w:szCs w:val="24"/>
                <w:rtl/>
              </w:rPr>
              <w:t xml:space="preserve">جنيف، </w:t>
            </w:r>
            <w:r w:rsidRPr="00CA1720">
              <w:rPr>
                <w:sz w:val="24"/>
                <w:szCs w:val="24"/>
              </w:rPr>
              <w:t>24-20</w:t>
            </w:r>
            <w:r w:rsidRPr="00CA1720">
              <w:rPr>
                <w:sz w:val="24"/>
                <w:szCs w:val="24"/>
                <w:rtl/>
              </w:rPr>
              <w:t xml:space="preserve"> مارس </w:t>
            </w:r>
            <w:r w:rsidRPr="00CA1720">
              <w:rPr>
                <w:sz w:val="24"/>
                <w:szCs w:val="24"/>
              </w:rPr>
              <w:t>2023</w:t>
            </w:r>
          </w:p>
        </w:tc>
        <w:tc>
          <w:tcPr>
            <w:tcW w:w="3053" w:type="dxa"/>
          </w:tcPr>
          <w:p w14:paraId="3D8D1297" w14:textId="77777777" w:rsidR="006D05D3" w:rsidRPr="00CA1720" w:rsidRDefault="006D05D3" w:rsidP="006D05D3">
            <w:pPr>
              <w:spacing w:before="0"/>
              <w:jc w:val="left"/>
              <w:rPr>
                <w:rtl/>
                <w:lang w:bidi="ar-EG"/>
              </w:rPr>
            </w:pPr>
            <w:bookmarkStart w:id="0" w:name="ditulogo"/>
            <w:bookmarkEnd w:id="0"/>
            <w:r w:rsidRPr="00CA1720">
              <w:rPr>
                <w:noProof/>
              </w:rPr>
              <w:drawing>
                <wp:inline distT="0" distB="0" distL="0" distR="0" wp14:anchorId="7C7299EB" wp14:editId="5387C2FB">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D05D3" w:rsidRPr="00CA1720" w14:paraId="790D5D6A" w14:textId="77777777" w:rsidTr="006D05D3">
        <w:trPr>
          <w:cantSplit/>
          <w:trHeight w:val="20"/>
        </w:trPr>
        <w:tc>
          <w:tcPr>
            <w:tcW w:w="6619" w:type="dxa"/>
            <w:tcBorders>
              <w:bottom w:val="single" w:sz="12" w:space="0" w:color="auto"/>
            </w:tcBorders>
          </w:tcPr>
          <w:p w14:paraId="23C68BBE" w14:textId="77777777" w:rsidR="006D05D3" w:rsidRPr="00CA1720" w:rsidRDefault="006D05D3" w:rsidP="006D05D3">
            <w:pPr>
              <w:spacing w:before="0" w:line="120" w:lineRule="auto"/>
              <w:rPr>
                <w:rtl/>
                <w:lang w:bidi="ar-EG"/>
              </w:rPr>
            </w:pPr>
          </w:p>
        </w:tc>
        <w:tc>
          <w:tcPr>
            <w:tcW w:w="3053" w:type="dxa"/>
            <w:tcBorders>
              <w:bottom w:val="single" w:sz="12" w:space="0" w:color="auto"/>
            </w:tcBorders>
          </w:tcPr>
          <w:p w14:paraId="12EBBF0F" w14:textId="77777777" w:rsidR="006D05D3" w:rsidRPr="00CA1720" w:rsidRDefault="006D05D3" w:rsidP="006D05D3">
            <w:pPr>
              <w:spacing w:before="0" w:line="120" w:lineRule="auto"/>
              <w:rPr>
                <w:lang w:bidi="ar-EG"/>
              </w:rPr>
            </w:pPr>
          </w:p>
        </w:tc>
      </w:tr>
      <w:tr w:rsidR="006D05D3" w:rsidRPr="00CA1720" w14:paraId="56BD253F" w14:textId="77777777" w:rsidTr="006D05D3">
        <w:trPr>
          <w:cantSplit/>
          <w:trHeight w:val="20"/>
        </w:trPr>
        <w:tc>
          <w:tcPr>
            <w:tcW w:w="6619" w:type="dxa"/>
            <w:tcBorders>
              <w:top w:val="single" w:sz="12" w:space="0" w:color="auto"/>
            </w:tcBorders>
          </w:tcPr>
          <w:p w14:paraId="10C5A9D7" w14:textId="77777777" w:rsidR="006D05D3" w:rsidRPr="00CA1720" w:rsidRDefault="006D05D3" w:rsidP="006D05D3">
            <w:pPr>
              <w:pStyle w:val="Adress"/>
              <w:framePr w:hSpace="0" w:wrap="auto" w:xAlign="left" w:yAlign="inline"/>
              <w:spacing w:before="0" w:after="0" w:line="240" w:lineRule="exact"/>
              <w:rPr>
                <w:rtl/>
              </w:rPr>
            </w:pPr>
          </w:p>
        </w:tc>
        <w:tc>
          <w:tcPr>
            <w:tcW w:w="3053" w:type="dxa"/>
            <w:tcBorders>
              <w:top w:val="single" w:sz="12" w:space="0" w:color="auto"/>
            </w:tcBorders>
          </w:tcPr>
          <w:p w14:paraId="0A115A2D" w14:textId="77777777" w:rsidR="006D05D3" w:rsidRPr="00CA1720" w:rsidRDefault="006D05D3" w:rsidP="006D05D3">
            <w:pPr>
              <w:pStyle w:val="Adress"/>
              <w:framePr w:hSpace="0" w:wrap="auto" w:xAlign="left" w:yAlign="inline"/>
              <w:spacing w:before="0" w:after="0" w:line="240" w:lineRule="exact"/>
            </w:pPr>
          </w:p>
        </w:tc>
      </w:tr>
      <w:tr w:rsidR="009B2EB5" w:rsidRPr="00CA1720" w14:paraId="756EBA92" w14:textId="77777777" w:rsidTr="006D05D3">
        <w:trPr>
          <w:cantSplit/>
        </w:trPr>
        <w:tc>
          <w:tcPr>
            <w:tcW w:w="6619" w:type="dxa"/>
          </w:tcPr>
          <w:p w14:paraId="314AC4DE" w14:textId="77777777" w:rsidR="009B2EB5" w:rsidRPr="00CA1720" w:rsidRDefault="009B2EB5" w:rsidP="009B2EB5">
            <w:pPr>
              <w:pStyle w:val="Committee"/>
              <w:framePr w:hSpace="0" w:wrap="auto" w:hAnchor="text" w:yAlign="inline"/>
              <w:bidi/>
              <w:spacing w:before="0" w:after="0"/>
              <w:rPr>
                <w:rtl/>
              </w:rPr>
            </w:pPr>
          </w:p>
        </w:tc>
        <w:tc>
          <w:tcPr>
            <w:tcW w:w="3053" w:type="dxa"/>
            <w:vAlign w:val="center"/>
          </w:tcPr>
          <w:p w14:paraId="1C6F5078" w14:textId="52125D54" w:rsidR="009B2EB5" w:rsidRPr="00CA1720" w:rsidRDefault="009B2EB5" w:rsidP="009B2EB5">
            <w:pPr>
              <w:pStyle w:val="Adress"/>
              <w:framePr w:hSpace="0" w:wrap="auto" w:xAlign="left" w:yAlign="inline"/>
              <w:spacing w:before="0" w:after="0"/>
              <w:rPr>
                <w:rtl/>
              </w:rPr>
            </w:pPr>
            <w:r w:rsidRPr="005E7C92">
              <w:rPr>
                <w:rtl/>
              </w:rPr>
              <w:t xml:space="preserve">الوثيقة </w:t>
            </w:r>
            <w:r w:rsidRPr="005E7C92">
              <w:t>RRB2</w:t>
            </w:r>
            <w:r>
              <w:t>4</w:t>
            </w:r>
            <w:r w:rsidRPr="005E7C92">
              <w:t>-</w:t>
            </w:r>
            <w:r>
              <w:t>1</w:t>
            </w:r>
            <w:r w:rsidRPr="005E7C92">
              <w:t>/15-A</w:t>
            </w:r>
          </w:p>
        </w:tc>
      </w:tr>
      <w:tr w:rsidR="009B2EB5" w:rsidRPr="00CA1720" w14:paraId="3495FA87" w14:textId="77777777" w:rsidTr="006D05D3">
        <w:trPr>
          <w:cantSplit/>
        </w:trPr>
        <w:tc>
          <w:tcPr>
            <w:tcW w:w="6619" w:type="dxa"/>
          </w:tcPr>
          <w:p w14:paraId="33F86EF9" w14:textId="77777777" w:rsidR="009B2EB5" w:rsidRPr="00CA1720" w:rsidRDefault="009B2EB5" w:rsidP="009B2EB5">
            <w:pPr>
              <w:pStyle w:val="Adress"/>
              <w:framePr w:hSpace="0" w:wrap="auto" w:xAlign="left" w:yAlign="inline"/>
              <w:spacing w:before="0" w:after="0"/>
              <w:rPr>
                <w:rtl/>
              </w:rPr>
            </w:pPr>
          </w:p>
        </w:tc>
        <w:tc>
          <w:tcPr>
            <w:tcW w:w="3053" w:type="dxa"/>
            <w:vAlign w:val="center"/>
          </w:tcPr>
          <w:p w14:paraId="5CC60AB7" w14:textId="1A76DBF8" w:rsidR="009B2EB5" w:rsidRPr="00CA1720" w:rsidRDefault="009B2EB5" w:rsidP="009B2EB5">
            <w:pPr>
              <w:pStyle w:val="Adress"/>
              <w:framePr w:hSpace="0" w:wrap="auto" w:xAlign="left" w:yAlign="inline"/>
              <w:spacing w:before="0" w:after="0"/>
            </w:pPr>
            <w:r>
              <w:rPr>
                <w:rFonts w:hint="cs"/>
                <w:rtl/>
              </w:rPr>
              <w:t>22</w:t>
            </w:r>
            <w:r w:rsidRPr="005E7C92">
              <w:rPr>
                <w:rtl/>
              </w:rPr>
              <w:t xml:space="preserve"> </w:t>
            </w:r>
            <w:r>
              <w:rPr>
                <w:rFonts w:hint="cs"/>
                <w:rtl/>
              </w:rPr>
              <w:t>مارس</w:t>
            </w:r>
            <w:r w:rsidRPr="005E7C92">
              <w:rPr>
                <w:rtl/>
              </w:rPr>
              <w:t xml:space="preserve"> </w:t>
            </w:r>
            <w:r>
              <w:t>2024</w:t>
            </w:r>
          </w:p>
        </w:tc>
      </w:tr>
      <w:tr w:rsidR="009B2EB5" w:rsidRPr="00CA1720" w14:paraId="6FA0F679" w14:textId="77777777" w:rsidTr="006D05D3">
        <w:trPr>
          <w:cantSplit/>
        </w:trPr>
        <w:tc>
          <w:tcPr>
            <w:tcW w:w="6619" w:type="dxa"/>
          </w:tcPr>
          <w:p w14:paraId="78B8E408" w14:textId="77777777" w:rsidR="009B2EB5" w:rsidRPr="00CA1720" w:rsidRDefault="009B2EB5" w:rsidP="009B2EB5">
            <w:pPr>
              <w:pStyle w:val="Adress"/>
              <w:framePr w:hSpace="0" w:wrap="auto" w:xAlign="left" w:yAlign="inline"/>
              <w:spacing w:before="0" w:after="0"/>
              <w:rPr>
                <w:rFonts w:eastAsia="SimSun"/>
                <w:rtl/>
              </w:rPr>
            </w:pPr>
          </w:p>
        </w:tc>
        <w:tc>
          <w:tcPr>
            <w:tcW w:w="3053" w:type="dxa"/>
            <w:vAlign w:val="center"/>
          </w:tcPr>
          <w:p w14:paraId="681102B0" w14:textId="4FD545C9" w:rsidR="009B2EB5" w:rsidRPr="00CA1720" w:rsidRDefault="009B2EB5" w:rsidP="009B2EB5">
            <w:pPr>
              <w:pStyle w:val="Adress"/>
              <w:framePr w:hSpace="0" w:wrap="auto" w:xAlign="left" w:yAlign="inline"/>
              <w:spacing w:before="0" w:after="0"/>
              <w:rPr>
                <w:rFonts w:eastAsia="SimSun"/>
              </w:rPr>
            </w:pPr>
            <w:r w:rsidRPr="005E7C92">
              <w:rPr>
                <w:rtl/>
              </w:rPr>
              <w:t>الأصل: بالإنكليزية</w:t>
            </w:r>
          </w:p>
        </w:tc>
      </w:tr>
      <w:tr w:rsidR="006D05D3" w:rsidRPr="00CA1720" w14:paraId="158DC356" w14:textId="77777777" w:rsidTr="006D05D3">
        <w:trPr>
          <w:cantSplit/>
        </w:trPr>
        <w:tc>
          <w:tcPr>
            <w:tcW w:w="9672" w:type="dxa"/>
            <w:gridSpan w:val="2"/>
          </w:tcPr>
          <w:p w14:paraId="0D1C6650" w14:textId="61AF2AD2" w:rsidR="006D05D3" w:rsidRPr="00CA1720" w:rsidRDefault="009B2EB5" w:rsidP="006D05D3">
            <w:pPr>
              <w:pStyle w:val="Title1"/>
              <w:rPr>
                <w:rtl/>
              </w:rPr>
            </w:pPr>
            <w:r w:rsidRPr="005E7C92">
              <w:rPr>
                <w:rFonts w:hint="cs"/>
                <w:rtl/>
              </w:rPr>
              <w:t>محضر</w:t>
            </w:r>
            <w:r w:rsidRPr="004C30AB">
              <w:rPr>
                <w:rStyle w:val="FootnoteReference"/>
              </w:rPr>
              <w:footnoteReference w:customMarkFollows="1" w:id="1"/>
              <w:t>**</w:t>
            </w:r>
            <w:r w:rsidRPr="005E7C92">
              <w:rPr>
                <w:rtl/>
              </w:rPr>
              <w:br/>
              <w:t xml:space="preserve">الاجتماع </w:t>
            </w:r>
            <w:r>
              <w:rPr>
                <w:rFonts w:hint="cs"/>
                <w:rtl/>
              </w:rPr>
              <w:t>الخامس</w:t>
            </w:r>
            <w:r w:rsidRPr="005E7C92">
              <w:rPr>
                <w:rtl/>
              </w:rPr>
              <w:t xml:space="preserve"> والتسعين للجنة لوائح الراديو</w:t>
            </w:r>
          </w:p>
        </w:tc>
      </w:tr>
      <w:tr w:rsidR="006D05D3" w:rsidRPr="00CA1720" w14:paraId="545B823A" w14:textId="77777777" w:rsidTr="006D05D3">
        <w:trPr>
          <w:cantSplit/>
        </w:trPr>
        <w:tc>
          <w:tcPr>
            <w:tcW w:w="9672" w:type="dxa"/>
            <w:gridSpan w:val="2"/>
          </w:tcPr>
          <w:p w14:paraId="7A8B7D86" w14:textId="60DD4E4C" w:rsidR="006D05D3" w:rsidRPr="00CA1720" w:rsidRDefault="009B2EB5" w:rsidP="006D05D3">
            <w:pPr>
              <w:jc w:val="center"/>
              <w:rPr>
                <w:rtl/>
              </w:rPr>
            </w:pPr>
            <w:r>
              <w:t>8-4</w:t>
            </w:r>
            <w:r w:rsidRPr="005E7C92">
              <w:rPr>
                <w:rtl/>
              </w:rPr>
              <w:t xml:space="preserve"> </w:t>
            </w:r>
            <w:r>
              <w:rPr>
                <w:rFonts w:hint="cs"/>
                <w:rtl/>
              </w:rPr>
              <w:t>مارس</w:t>
            </w:r>
            <w:r w:rsidRPr="005E7C92">
              <w:rPr>
                <w:rtl/>
              </w:rPr>
              <w:t xml:space="preserve"> </w:t>
            </w:r>
            <w:r>
              <w:rPr>
                <w:rFonts w:hint="cs"/>
                <w:rtl/>
              </w:rPr>
              <w:t>2024</w:t>
            </w:r>
          </w:p>
        </w:tc>
      </w:tr>
    </w:tbl>
    <w:p w14:paraId="5A722AF9" w14:textId="77777777" w:rsidR="009B2EB5" w:rsidRPr="005E7C92" w:rsidRDefault="009B2EB5" w:rsidP="009B2EB5">
      <w:pPr>
        <w:jc w:val="left"/>
        <w:rPr>
          <w:rtl/>
          <w:lang w:bidi="ar-EG"/>
        </w:rPr>
      </w:pPr>
      <w:r w:rsidRPr="004C30AB">
        <w:rPr>
          <w:u w:val="single"/>
          <w:rtl/>
          <w:lang w:bidi="ar-EG"/>
        </w:rPr>
        <w:t>الحاضرون</w:t>
      </w:r>
      <w:r w:rsidRPr="004C30AB">
        <w:rPr>
          <w:rtl/>
          <w:lang w:bidi="ar-EG"/>
        </w:rPr>
        <w:t>:</w:t>
      </w:r>
      <w:r>
        <w:rPr>
          <w:rtl/>
          <w:lang w:bidi="ar-EG"/>
        </w:rPr>
        <w:tab/>
      </w:r>
      <w:r w:rsidRPr="005E7C92">
        <w:rPr>
          <w:u w:val="single"/>
          <w:rtl/>
          <w:lang w:bidi="ar-EG"/>
        </w:rPr>
        <w:t>أعضاء لجنة لوائح الراديو</w:t>
      </w:r>
    </w:p>
    <w:p w14:paraId="727A66C4" w14:textId="77777777" w:rsidR="00C23683" w:rsidRPr="00C23683" w:rsidRDefault="00C23683" w:rsidP="00C23683">
      <w:pPr>
        <w:tabs>
          <w:tab w:val="clear" w:pos="794"/>
          <w:tab w:val="left" w:pos="2268"/>
        </w:tabs>
        <w:ind w:left="1899" w:hanging="1899"/>
        <w:jc w:val="left"/>
        <w:rPr>
          <w:rFonts w:eastAsia="Times New Roman"/>
          <w:rtl/>
          <w:lang w:eastAsia="en-US" w:bidi="ar-EG"/>
        </w:rPr>
      </w:pPr>
      <w:r w:rsidRPr="00C23683">
        <w:rPr>
          <w:rFonts w:eastAsia="Times New Roman"/>
          <w:color w:val="000000"/>
          <w:rtl/>
          <w:lang w:eastAsia="en-US"/>
        </w:rPr>
        <w:tab/>
        <w:t xml:space="preserve">السيد </w:t>
      </w:r>
      <w:r w:rsidRPr="00C23683">
        <w:rPr>
          <w:rFonts w:eastAsia="Times New Roman" w:hint="cs"/>
          <w:color w:val="000000"/>
          <w:rtl/>
          <w:lang w:eastAsia="en-US"/>
        </w:rPr>
        <w:t>إ. هنري، الرئيس</w:t>
      </w:r>
      <w:r w:rsidRPr="00C23683">
        <w:rPr>
          <w:rFonts w:eastAsia="Times New Roman"/>
          <w:rtl/>
          <w:lang w:eastAsia="en-US" w:bidi="ar-EG"/>
        </w:rPr>
        <w:br/>
      </w:r>
      <w:r w:rsidRPr="00C23683">
        <w:rPr>
          <w:rFonts w:eastAsia="Times New Roman"/>
          <w:color w:val="000000"/>
          <w:rtl/>
          <w:lang w:eastAsia="en-US"/>
        </w:rPr>
        <w:t xml:space="preserve">السيد أ. لينيارس دي سوزا فِيُّو، نائب </w:t>
      </w:r>
      <w:r w:rsidRPr="00C23683">
        <w:rPr>
          <w:rFonts w:eastAsia="Times New Roman" w:hint="cs"/>
          <w:color w:val="000000"/>
          <w:rtl/>
          <w:lang w:eastAsia="en-US"/>
        </w:rPr>
        <w:t>ا</w:t>
      </w:r>
      <w:r w:rsidRPr="00C23683">
        <w:rPr>
          <w:rFonts w:eastAsia="Times New Roman"/>
          <w:color w:val="000000"/>
          <w:rtl/>
          <w:lang w:eastAsia="en-US"/>
        </w:rPr>
        <w:t>لرئيس</w:t>
      </w:r>
      <w:r w:rsidRPr="00C23683">
        <w:rPr>
          <w:rFonts w:eastAsia="Times New Roman"/>
          <w:rtl/>
          <w:lang w:eastAsia="en-US" w:bidi="ar-EG"/>
        </w:rPr>
        <w:br/>
      </w:r>
      <w:r w:rsidRPr="00C23683">
        <w:rPr>
          <w:rFonts w:eastAsia="Times New Roman"/>
          <w:spacing w:val="-4"/>
          <w:rtl/>
          <w:lang w:eastAsia="en-US" w:bidi="ar-EG"/>
        </w:rPr>
        <w:t xml:space="preserve">السيد أ. القحطاني، </w:t>
      </w:r>
      <w:r w:rsidRPr="00C23683">
        <w:rPr>
          <w:rFonts w:eastAsia="Times New Roman" w:hint="cs"/>
          <w:spacing w:val="-4"/>
          <w:rtl/>
          <w:lang w:eastAsia="en-US" w:bidi="ar-EG"/>
        </w:rPr>
        <w:t xml:space="preserve">السيد إ عزوز، </w:t>
      </w:r>
      <w:r w:rsidRPr="00C23683">
        <w:rPr>
          <w:rFonts w:eastAsia="Times New Roman"/>
          <w:spacing w:val="-4"/>
          <w:rtl/>
          <w:lang w:eastAsia="en-US" w:bidi="ar-EG"/>
        </w:rPr>
        <w:t xml:space="preserve">السيدة ش. بومييه، السيد </w:t>
      </w:r>
      <w:r w:rsidRPr="00C23683">
        <w:rPr>
          <w:rFonts w:eastAsia="Times New Roman"/>
          <w:color w:val="000000"/>
          <w:spacing w:val="-4"/>
          <w:rtl/>
          <w:lang w:eastAsia="en-US"/>
        </w:rPr>
        <w:t>ش. تشنغ</w:t>
      </w:r>
      <w:r w:rsidRPr="00C23683">
        <w:rPr>
          <w:rFonts w:eastAsia="Times New Roman"/>
          <w:spacing w:val="-4"/>
          <w:rtl/>
          <w:lang w:eastAsia="en-US" w:bidi="ar-EG"/>
        </w:rPr>
        <w:t xml:space="preserve">، </w:t>
      </w:r>
      <w:r w:rsidRPr="00C23683">
        <w:rPr>
          <w:rFonts w:eastAsia="Times New Roman"/>
          <w:color w:val="000000"/>
          <w:spacing w:val="-4"/>
          <w:rtl/>
          <w:lang w:eastAsia="en-US"/>
        </w:rPr>
        <w:br/>
        <w:t>السيد م. دي كريشينسو</w:t>
      </w:r>
      <w:r w:rsidRPr="00C23683">
        <w:rPr>
          <w:rFonts w:eastAsia="Times New Roman" w:hint="cs"/>
          <w:color w:val="000000"/>
          <w:spacing w:val="-4"/>
          <w:rtl/>
          <w:lang w:eastAsia="en-US"/>
        </w:rPr>
        <w:t xml:space="preserve">، </w:t>
      </w:r>
      <w:r w:rsidRPr="00C23683">
        <w:rPr>
          <w:rFonts w:eastAsia="Times New Roman"/>
          <w:color w:val="000000"/>
          <w:spacing w:val="-4"/>
          <w:rtl/>
          <w:lang w:eastAsia="en-US"/>
        </w:rPr>
        <w:t>السيد إ. ي. فيانكو</w:t>
      </w:r>
      <w:r w:rsidRPr="00C23683">
        <w:rPr>
          <w:rFonts w:eastAsia="Times New Roman"/>
          <w:spacing w:val="-4"/>
          <w:rtl/>
          <w:lang w:eastAsia="en-US"/>
        </w:rPr>
        <w:t>،</w:t>
      </w:r>
      <w:r w:rsidRPr="00C23683">
        <w:rPr>
          <w:rFonts w:eastAsia="Times New Roman" w:hint="cs"/>
          <w:spacing w:val="-4"/>
          <w:rtl/>
          <w:lang w:eastAsia="en-US"/>
        </w:rPr>
        <w:t xml:space="preserve"> </w:t>
      </w:r>
      <w:r w:rsidRPr="00C23683">
        <w:rPr>
          <w:rFonts w:eastAsia="Times New Roman"/>
          <w:color w:val="000000"/>
          <w:rtl/>
          <w:lang w:eastAsia="en-US"/>
        </w:rPr>
        <w:t>السيدة ص. حسنوفا،</w:t>
      </w:r>
      <w:r w:rsidRPr="00C23683">
        <w:rPr>
          <w:rFonts w:eastAsia="Times New Roman"/>
          <w:rtl/>
          <w:lang w:eastAsia="en-US"/>
        </w:rPr>
        <w:t xml:space="preserve"> </w:t>
      </w:r>
      <w:r w:rsidRPr="00C23683">
        <w:rPr>
          <w:rFonts w:eastAsia="Times New Roman"/>
          <w:color w:val="000000"/>
          <w:rtl/>
          <w:lang w:eastAsia="en-US"/>
        </w:rPr>
        <w:t>السيدة ر. مانيبالي</w:t>
      </w:r>
      <w:r w:rsidRPr="00C23683">
        <w:rPr>
          <w:rFonts w:eastAsia="Times New Roman"/>
          <w:rtl/>
          <w:lang w:eastAsia="en-US"/>
        </w:rPr>
        <w:t>،</w:t>
      </w:r>
      <w:r w:rsidRPr="00C23683">
        <w:rPr>
          <w:rFonts w:eastAsia="Times New Roman" w:hint="cs"/>
          <w:rtl/>
          <w:lang w:eastAsia="en-US"/>
        </w:rPr>
        <w:t xml:space="preserve"> </w:t>
      </w:r>
      <w:r w:rsidRPr="00C23683">
        <w:rPr>
          <w:rFonts w:eastAsia="Times New Roman"/>
          <w:lang w:eastAsia="en-US"/>
        </w:rPr>
        <w:br/>
      </w:r>
      <w:r w:rsidRPr="00C23683">
        <w:rPr>
          <w:rFonts w:eastAsia="Times New Roman"/>
          <w:color w:val="000000"/>
          <w:rtl/>
          <w:lang w:eastAsia="en-US"/>
        </w:rPr>
        <w:t>السيد ر. نورشابيكوف</w:t>
      </w:r>
      <w:r w:rsidRPr="00C23683">
        <w:rPr>
          <w:rFonts w:eastAsia="Times New Roman"/>
          <w:rtl/>
          <w:lang w:eastAsia="en-US"/>
        </w:rPr>
        <w:t>،</w:t>
      </w:r>
      <w:r w:rsidRPr="00C23683">
        <w:rPr>
          <w:rFonts w:eastAsia="Times New Roman" w:hint="cs"/>
          <w:rtl/>
          <w:lang w:eastAsia="en-US"/>
        </w:rPr>
        <w:t xml:space="preserve"> السيد ح. طالب</w:t>
      </w:r>
      <w:r w:rsidRPr="00C23683">
        <w:rPr>
          <w:rFonts w:eastAsia="Times New Roman"/>
          <w:rtl/>
          <w:lang w:eastAsia="en-US"/>
        </w:rPr>
        <w:t xml:space="preserve"> </w:t>
      </w:r>
    </w:p>
    <w:p w14:paraId="43CAD77F" w14:textId="77777777" w:rsidR="00C23683" w:rsidRPr="00C23683" w:rsidRDefault="00C23683" w:rsidP="00C23683">
      <w:pPr>
        <w:tabs>
          <w:tab w:val="clear" w:pos="794"/>
          <w:tab w:val="left" w:pos="1871"/>
          <w:tab w:val="left" w:pos="2268"/>
        </w:tabs>
        <w:spacing w:before="240"/>
        <w:jc w:val="left"/>
        <w:rPr>
          <w:rFonts w:eastAsia="Times New Roman"/>
          <w:rtl/>
          <w:lang w:eastAsia="en-US" w:bidi="ar-EG"/>
        </w:rPr>
      </w:pPr>
      <w:r w:rsidRPr="00C23683">
        <w:rPr>
          <w:rFonts w:eastAsia="Times New Roman"/>
          <w:rtl/>
          <w:lang w:eastAsia="en-US" w:bidi="ar-EG"/>
        </w:rPr>
        <w:tab/>
      </w:r>
      <w:r w:rsidRPr="00C23683">
        <w:rPr>
          <w:rFonts w:eastAsia="Times New Roman"/>
          <w:u w:val="single"/>
          <w:rtl/>
          <w:lang w:eastAsia="en-US" w:bidi="ar-EG"/>
        </w:rPr>
        <w:t>الأمين التنفيذي للجنة لوائح الراديو</w:t>
      </w:r>
    </w:p>
    <w:p w14:paraId="57BA0D29" w14:textId="77777777" w:rsidR="00C23683" w:rsidRPr="00C23683" w:rsidRDefault="00C23683" w:rsidP="00C23683">
      <w:pPr>
        <w:tabs>
          <w:tab w:val="clear" w:pos="794"/>
          <w:tab w:val="left" w:pos="1871"/>
          <w:tab w:val="left" w:pos="2268"/>
        </w:tabs>
        <w:ind w:left="1899" w:hanging="1559"/>
        <w:jc w:val="left"/>
        <w:rPr>
          <w:rFonts w:eastAsia="Times New Roman"/>
          <w:rtl/>
          <w:lang w:eastAsia="en-US" w:bidi="ar-EG"/>
        </w:rPr>
      </w:pPr>
      <w:r w:rsidRPr="00C23683">
        <w:rPr>
          <w:rFonts w:eastAsia="Times New Roman"/>
          <w:rtl/>
          <w:lang w:eastAsia="en-US" w:bidi="ar-EG"/>
        </w:rPr>
        <w:tab/>
        <w:t xml:space="preserve">السيد م. مانيفيتش، </w:t>
      </w:r>
      <w:r w:rsidRPr="00C23683">
        <w:rPr>
          <w:rFonts w:eastAsia="Times New Roman"/>
          <w:u w:val="single"/>
          <w:rtl/>
          <w:lang w:eastAsia="en-US" w:bidi="ar-EG"/>
        </w:rPr>
        <w:t>مدير</w:t>
      </w:r>
      <w:r w:rsidRPr="00C23683">
        <w:rPr>
          <w:rFonts w:eastAsia="Times New Roman"/>
          <w:rtl/>
          <w:lang w:eastAsia="en-US" w:bidi="ar-EG"/>
        </w:rPr>
        <w:t xml:space="preserve"> مكتب الاتصالات الراديوية</w:t>
      </w:r>
    </w:p>
    <w:p w14:paraId="1797B890" w14:textId="77777777" w:rsidR="00C23683" w:rsidRPr="00C23683" w:rsidRDefault="00C23683" w:rsidP="00C23683">
      <w:pPr>
        <w:tabs>
          <w:tab w:val="clear" w:pos="794"/>
          <w:tab w:val="left" w:pos="1871"/>
          <w:tab w:val="left" w:pos="2268"/>
        </w:tabs>
        <w:spacing w:before="240"/>
        <w:jc w:val="left"/>
        <w:rPr>
          <w:rFonts w:eastAsia="Times New Roman"/>
          <w:rtl/>
          <w:lang w:eastAsia="en-US" w:bidi="ar-EG"/>
        </w:rPr>
      </w:pPr>
      <w:r w:rsidRPr="00C23683">
        <w:rPr>
          <w:rFonts w:eastAsia="Times New Roman"/>
          <w:rtl/>
          <w:lang w:eastAsia="en-US" w:bidi="ar-EG"/>
        </w:rPr>
        <w:tab/>
      </w:r>
      <w:r w:rsidRPr="00C23683">
        <w:rPr>
          <w:rFonts w:eastAsia="Times New Roman"/>
          <w:u w:val="single"/>
          <w:rtl/>
          <w:lang w:eastAsia="en-US" w:bidi="ar-EG"/>
        </w:rPr>
        <w:t>كاتب</w:t>
      </w:r>
      <w:r w:rsidRPr="00C23683">
        <w:rPr>
          <w:rFonts w:eastAsia="Times New Roman" w:hint="cs"/>
          <w:u w:val="single"/>
          <w:rtl/>
          <w:lang w:eastAsia="en-US" w:bidi="ar-EG"/>
        </w:rPr>
        <w:t>ا</w:t>
      </w:r>
      <w:r w:rsidRPr="00C23683">
        <w:rPr>
          <w:rFonts w:eastAsia="Times New Roman"/>
          <w:u w:val="single"/>
          <w:rtl/>
          <w:lang w:eastAsia="en-US" w:bidi="ar-EG"/>
        </w:rPr>
        <w:t xml:space="preserve"> المحاضر</w:t>
      </w:r>
    </w:p>
    <w:p w14:paraId="3290178C" w14:textId="77777777" w:rsidR="00C23683" w:rsidRPr="00C23683" w:rsidRDefault="00C23683" w:rsidP="00C23683">
      <w:pPr>
        <w:tabs>
          <w:tab w:val="clear" w:pos="794"/>
          <w:tab w:val="left" w:pos="1871"/>
          <w:tab w:val="left" w:pos="2268"/>
        </w:tabs>
        <w:ind w:left="1899" w:hanging="1440"/>
        <w:jc w:val="left"/>
        <w:rPr>
          <w:rFonts w:eastAsia="Times New Roman"/>
          <w:rtl/>
          <w:lang w:eastAsia="en-US"/>
        </w:rPr>
      </w:pPr>
      <w:r w:rsidRPr="00C23683">
        <w:rPr>
          <w:rFonts w:eastAsia="Times New Roman"/>
          <w:rtl/>
          <w:lang w:eastAsia="en-US" w:bidi="ar-EG"/>
        </w:rPr>
        <w:tab/>
      </w:r>
      <w:r w:rsidRPr="00C23683">
        <w:rPr>
          <w:rFonts w:eastAsia="Times New Roman"/>
          <w:color w:val="000000"/>
          <w:rtl/>
          <w:lang w:eastAsia="en-US"/>
        </w:rPr>
        <w:t xml:space="preserve">السيد ب. ميثفن </w:t>
      </w:r>
      <w:r w:rsidRPr="00C23683">
        <w:rPr>
          <w:rFonts w:eastAsia="Times New Roman" w:hint="cs"/>
          <w:rtl/>
          <w:lang w:eastAsia="en-US" w:bidi="ar-EG"/>
        </w:rPr>
        <w:t>و</w:t>
      </w:r>
      <w:r w:rsidRPr="00C23683">
        <w:rPr>
          <w:rFonts w:eastAsia="Times New Roman"/>
          <w:rtl/>
          <w:lang w:eastAsia="en-US" w:bidi="ar-EG"/>
        </w:rPr>
        <w:t xml:space="preserve">السيدة ك. </w:t>
      </w:r>
      <w:r w:rsidRPr="00C23683">
        <w:rPr>
          <w:rFonts w:eastAsia="Times New Roman"/>
          <w:spacing w:val="-4"/>
          <w:rtl/>
          <w:lang w:eastAsia="en-US" w:bidi="ar-EG"/>
        </w:rPr>
        <w:t>راماج</w:t>
      </w:r>
    </w:p>
    <w:p w14:paraId="29668454" w14:textId="7F2F3ED0" w:rsidR="006D05D3" w:rsidRPr="00CA1720" w:rsidRDefault="00C23683" w:rsidP="00C23683">
      <w:pPr>
        <w:tabs>
          <w:tab w:val="clear" w:pos="794"/>
          <w:tab w:val="left" w:pos="1134"/>
          <w:tab w:val="left" w:pos="1871"/>
          <w:tab w:val="left" w:pos="2268"/>
        </w:tabs>
        <w:spacing w:before="240"/>
        <w:ind w:left="1871" w:hanging="1871"/>
        <w:jc w:val="left"/>
        <w:rPr>
          <w:rtl/>
        </w:rPr>
        <w:sectPr w:rsidR="006D05D3" w:rsidRPr="00CA1720" w:rsidSect="009B2EB5">
          <w:headerReference w:type="first" r:id="rId15"/>
          <w:footerReference w:type="first" r:id="rId16"/>
          <w:pgSz w:w="11907" w:h="16840" w:code="9"/>
          <w:pgMar w:top="1418" w:right="1134" w:bottom="1134" w:left="1134" w:header="709" w:footer="709" w:gutter="0"/>
          <w:cols w:space="708"/>
          <w:titlePg/>
          <w:docGrid w:linePitch="360"/>
        </w:sectPr>
      </w:pPr>
      <w:r w:rsidRPr="00C23683">
        <w:rPr>
          <w:rFonts w:eastAsia="Times New Roman"/>
          <w:u w:val="single"/>
          <w:rtl/>
          <w:lang w:eastAsia="en-US" w:bidi="ar-EG"/>
        </w:rPr>
        <w:t>حضر الاجتماع أيضاً</w:t>
      </w:r>
      <w:r w:rsidRPr="00C23683">
        <w:rPr>
          <w:rFonts w:eastAsia="Times New Roman"/>
          <w:rtl/>
          <w:lang w:eastAsia="en-US" w:bidi="ar-EG"/>
        </w:rPr>
        <w:t>:</w:t>
      </w:r>
      <w:r w:rsidRPr="00C23683">
        <w:rPr>
          <w:rFonts w:eastAsia="Times New Roman"/>
          <w:b/>
          <w:bCs/>
          <w:rtl/>
          <w:lang w:eastAsia="en-US" w:bidi="ar-EG"/>
        </w:rPr>
        <w:tab/>
      </w:r>
      <w:r w:rsidRPr="00C23683">
        <w:rPr>
          <w:rFonts w:eastAsia="Times New Roman"/>
          <w:color w:val="000000"/>
          <w:spacing w:val="-4"/>
          <w:rtl/>
          <w:lang w:eastAsia="en-US"/>
        </w:rPr>
        <w:t>السيدة ج. ويلسون،</w:t>
      </w:r>
      <w:r w:rsidRPr="00C23683">
        <w:rPr>
          <w:rFonts w:eastAsia="Times New Roman"/>
          <w:spacing w:val="-4"/>
          <w:rtl/>
          <w:lang w:eastAsia="en-US"/>
        </w:rPr>
        <w:t xml:space="preserve"> نائبة مدير مكتب الاتصالات الراديوية ورئيسة </w:t>
      </w:r>
      <w:r w:rsidRPr="00C23683">
        <w:rPr>
          <w:rFonts w:eastAsia="Times New Roman"/>
          <w:color w:val="000000"/>
          <w:spacing w:val="-4"/>
          <w:rtl/>
          <w:lang w:eastAsia="en-US"/>
        </w:rPr>
        <w:t>دائرة المعلوماتية والإدارة والمنشورات</w:t>
      </w:r>
      <w:r w:rsidRPr="00C23683">
        <w:rPr>
          <w:rFonts w:eastAsia="Times New Roman"/>
          <w:rtl/>
          <w:lang w:eastAsia="en-US"/>
        </w:rPr>
        <w:br/>
        <w:t>السيد أ. فاليه، رئيس دائرة الخدمات الفضائية</w:t>
      </w:r>
      <w:r w:rsidRPr="00C23683">
        <w:rPr>
          <w:rFonts w:eastAsia="Times New Roman"/>
          <w:rtl/>
          <w:lang w:eastAsia="en-US"/>
        </w:rPr>
        <w:br/>
      </w:r>
      <w:r w:rsidRPr="00C23683">
        <w:rPr>
          <w:rFonts w:eastAsia="Times New Roman"/>
          <w:color w:val="000000"/>
          <w:spacing w:val="-6"/>
          <w:rtl/>
          <w:lang w:eastAsia="en-US"/>
        </w:rPr>
        <w:t>السيد س.</w:t>
      </w:r>
      <w:r w:rsidRPr="00C23683">
        <w:rPr>
          <w:rFonts w:eastAsia="Times New Roman" w:hint="cs"/>
          <w:color w:val="000000"/>
          <w:spacing w:val="-6"/>
          <w:rtl/>
          <w:lang w:eastAsia="en-US"/>
        </w:rPr>
        <w:t xml:space="preserve"> س.</w:t>
      </w:r>
      <w:r w:rsidRPr="00C23683">
        <w:rPr>
          <w:rFonts w:eastAsia="Times New Roman"/>
          <w:color w:val="000000"/>
          <w:spacing w:val="-6"/>
          <w:rtl/>
          <w:lang w:eastAsia="en-US"/>
        </w:rPr>
        <w:t xml:space="preserve"> لو، رئيس </w:t>
      </w:r>
      <w:bookmarkStart w:id="1" w:name="_Hlk151687330"/>
      <w:r w:rsidRPr="00C23683">
        <w:rPr>
          <w:rFonts w:eastAsia="Times New Roman"/>
          <w:color w:val="000000"/>
          <w:spacing w:val="-6"/>
          <w:rtl/>
          <w:lang w:eastAsia="en-US"/>
        </w:rPr>
        <w:t>قسم المنشورات والتسجيلات الفضائية/دائرة الخدمات الفضائية</w:t>
      </w:r>
      <w:bookmarkEnd w:id="1"/>
      <w:r w:rsidRPr="00C23683">
        <w:rPr>
          <w:rFonts w:eastAsia="Times New Roman"/>
          <w:color w:val="000000"/>
          <w:rtl/>
          <w:lang w:eastAsia="en-US"/>
        </w:rPr>
        <w:br/>
      </w:r>
      <w:r w:rsidRPr="00C23683">
        <w:rPr>
          <w:rFonts w:eastAsia="Times New Roman"/>
          <w:spacing w:val="-2"/>
          <w:rtl/>
          <w:lang w:eastAsia="en-US"/>
        </w:rPr>
        <w:t xml:space="preserve">السيد </w:t>
      </w:r>
      <w:r w:rsidRPr="00C23683">
        <w:rPr>
          <w:rFonts w:eastAsia="Times New Roman" w:hint="cs"/>
          <w:spacing w:val="-2"/>
          <w:rtl/>
          <w:lang w:eastAsia="en-US"/>
        </w:rPr>
        <w:t>م</w:t>
      </w:r>
      <w:r w:rsidRPr="00C23683">
        <w:rPr>
          <w:rFonts w:eastAsia="Times New Roman"/>
          <w:spacing w:val="-2"/>
          <w:rtl/>
          <w:lang w:eastAsia="en-US"/>
        </w:rPr>
        <w:t xml:space="preserve">. تشيكوروسي، القائم بأعمال </w:t>
      </w:r>
      <w:r w:rsidRPr="00C23683">
        <w:rPr>
          <w:rFonts w:eastAsia="Times New Roman"/>
          <w:color w:val="000000"/>
          <w:spacing w:val="-2"/>
          <w:rtl/>
          <w:lang w:eastAsia="en-US"/>
        </w:rPr>
        <w:t>رئيس شعبة تنسيق الأنظمة الفضائية/دائرة الخدمات الفضائية</w:t>
      </w:r>
      <w:r w:rsidRPr="00C23683">
        <w:rPr>
          <w:rFonts w:eastAsia="Times New Roman"/>
          <w:color w:val="000000"/>
          <w:spacing w:val="-6"/>
          <w:rtl/>
          <w:lang w:eastAsia="en-US"/>
        </w:rPr>
        <w:br/>
      </w:r>
      <w:r w:rsidRPr="00C23683">
        <w:rPr>
          <w:rFonts w:eastAsia="Times New Roman"/>
          <w:rtl/>
          <w:lang w:eastAsia="en-US"/>
        </w:rPr>
        <w:t>السيد ج. وانغ، رئيس شعبة التبليغ والخطط للخدمات الفضائية/دائرة الخدمات الفضائية</w:t>
      </w:r>
      <w:r w:rsidRPr="00C23683">
        <w:rPr>
          <w:rFonts w:eastAsia="Times New Roman"/>
          <w:rtl/>
          <w:lang w:eastAsia="en-US"/>
        </w:rPr>
        <w:br/>
        <w:t>السيد أ. كليوشاريف، شعبة التبليغ والخطط للخدمات الفضائية/دائرة الخدمات الفضائية</w:t>
      </w:r>
      <w:r w:rsidRPr="00C23683">
        <w:rPr>
          <w:rFonts w:eastAsia="Times New Roman"/>
          <w:rtl/>
          <w:lang w:eastAsia="en-US"/>
        </w:rPr>
        <w:br/>
        <w:t xml:space="preserve">السيد ب. با، </w:t>
      </w:r>
      <w:r w:rsidRPr="00C23683">
        <w:rPr>
          <w:rFonts w:eastAsia="Times New Roman" w:hint="cs"/>
          <w:rtl/>
          <w:lang w:eastAsia="en-US"/>
        </w:rPr>
        <w:t xml:space="preserve">القائم بأعمال </w:t>
      </w:r>
      <w:r w:rsidRPr="00C23683">
        <w:rPr>
          <w:rFonts w:eastAsia="Times New Roman"/>
          <w:color w:val="000000"/>
          <w:rtl/>
          <w:lang w:eastAsia="en-US"/>
        </w:rPr>
        <w:t>رئيس دائرة الخدمات الأرضية</w:t>
      </w:r>
      <w:r w:rsidRPr="00C23683">
        <w:rPr>
          <w:rFonts w:eastAsia="Times New Roman"/>
          <w:rtl/>
          <w:lang w:eastAsia="en-US"/>
        </w:rPr>
        <w:t xml:space="preserve"> </w:t>
      </w:r>
      <w:r w:rsidRPr="00C23683">
        <w:rPr>
          <w:rFonts w:eastAsia="Times New Roman" w:hint="cs"/>
          <w:rtl/>
          <w:lang w:eastAsia="en-US"/>
        </w:rPr>
        <w:t>و</w:t>
      </w:r>
      <w:r w:rsidRPr="00C23683">
        <w:rPr>
          <w:rFonts w:eastAsia="Times New Roman"/>
          <w:rtl/>
          <w:lang w:eastAsia="en-US"/>
        </w:rPr>
        <w:t>رئيس شعبة النشر والتسجيل للخدمات الأرضية/دائرة الخدمات الأرضية</w:t>
      </w:r>
      <w:r w:rsidRPr="00C23683">
        <w:rPr>
          <w:rFonts w:eastAsia="Times New Roman"/>
          <w:rtl/>
          <w:lang w:eastAsia="en-US"/>
        </w:rPr>
        <w:br/>
        <w:t>السيد ك. بوغينس، رئيس شعبة الخدمات الثابتة والمتنقلة/دائرة الخدمات الأرضية</w:t>
      </w:r>
      <w:r w:rsidRPr="00C23683">
        <w:rPr>
          <w:rFonts w:eastAsia="Times New Roman"/>
          <w:rtl/>
          <w:lang w:eastAsia="en-US"/>
        </w:rPr>
        <w:br/>
        <w:t>السيدة إ. غازي، رئيسة شعبة الخدمات الإذاعية/دائرة الخدمات الأرضية</w:t>
      </w:r>
      <w:r w:rsidRPr="00C23683">
        <w:rPr>
          <w:rFonts w:eastAsia="Times New Roman"/>
          <w:rtl/>
          <w:lang w:eastAsia="en-US"/>
        </w:rPr>
        <w:br/>
      </w:r>
      <w:r w:rsidRPr="00C23683">
        <w:rPr>
          <w:rFonts w:eastAsia="Times New Roman"/>
          <w:rtl/>
          <w:lang w:eastAsia="en-US" w:bidi="ar-EG"/>
        </w:rPr>
        <w:t xml:space="preserve">السيد د. بوثا، </w:t>
      </w:r>
      <w:bookmarkStart w:id="2" w:name="_Hlk151403010"/>
      <w:r w:rsidRPr="00C23683">
        <w:rPr>
          <w:rFonts w:eastAsia="Times New Roman"/>
          <w:rtl/>
          <w:lang w:eastAsia="en-US" w:bidi="ar-EG"/>
        </w:rPr>
        <w:t>دائرة لجان الدراسات</w:t>
      </w:r>
      <w:bookmarkEnd w:id="2"/>
      <w:r w:rsidRPr="00C23683">
        <w:rPr>
          <w:rFonts w:eastAsia="Times New Roman"/>
          <w:rtl/>
          <w:lang w:eastAsia="en-US"/>
        </w:rPr>
        <w:br/>
      </w:r>
      <w:r w:rsidRPr="00C23683">
        <w:rPr>
          <w:rFonts w:eastAsia="Times New Roman"/>
          <w:rtl/>
          <w:lang w:eastAsia="en-US" w:bidi="ar-EG"/>
        </w:rPr>
        <w:t>السيدة ك. غوزال، سكرتيرة إدارية</w:t>
      </w:r>
      <w:r w:rsidR="009B2EB5" w:rsidRPr="005E7C92">
        <w:rPr>
          <w:rtl/>
        </w:rPr>
        <w:br w:type="page"/>
      </w:r>
    </w:p>
    <w:tbl>
      <w:tblPr>
        <w:bidiVisual/>
        <w:tblW w:w="5000" w:type="pct"/>
        <w:jc w:val="center"/>
        <w:shd w:val="clear" w:color="auto" w:fill="FFFFFF" w:themeFill="background1"/>
        <w:tblLayout w:type="fixed"/>
        <w:tblLook w:val="04A0" w:firstRow="1" w:lastRow="0" w:firstColumn="1" w:lastColumn="0" w:noHBand="0" w:noVBand="1"/>
      </w:tblPr>
      <w:tblGrid>
        <w:gridCol w:w="818"/>
        <w:gridCol w:w="5560"/>
        <w:gridCol w:w="3261"/>
      </w:tblGrid>
      <w:tr w:rsidR="009B2EB5" w:rsidRPr="004C30AB" w14:paraId="58343617" w14:textId="77777777" w:rsidTr="008D0D7D">
        <w:trPr>
          <w:tblHeader/>
          <w:jc w:val="center"/>
        </w:trPr>
        <w:tc>
          <w:tcPr>
            <w:tcW w:w="6378" w:type="dxa"/>
            <w:gridSpan w:val="2"/>
            <w:shd w:val="clear" w:color="auto" w:fill="FFFFFF" w:themeFill="background1"/>
          </w:tcPr>
          <w:p w14:paraId="6775311E" w14:textId="77777777" w:rsidR="009B2EB5" w:rsidRPr="004C30AB" w:rsidRDefault="009B2EB5" w:rsidP="008D0D7D">
            <w:pPr>
              <w:pStyle w:val="TableHead"/>
              <w:spacing w:after="80" w:line="280" w:lineRule="exact"/>
              <w:rPr>
                <w:sz w:val="22"/>
                <w:szCs w:val="22"/>
              </w:rPr>
            </w:pPr>
            <w:bookmarkStart w:id="3" w:name="_Hlk150868379"/>
            <w:r w:rsidRPr="004C30AB">
              <w:rPr>
                <w:sz w:val="22"/>
                <w:szCs w:val="22"/>
                <w:rtl/>
              </w:rPr>
              <w:lastRenderedPageBreak/>
              <w:t>الموضوع</w:t>
            </w:r>
          </w:p>
        </w:tc>
        <w:tc>
          <w:tcPr>
            <w:tcW w:w="3261" w:type="dxa"/>
            <w:shd w:val="clear" w:color="auto" w:fill="FFFFFF" w:themeFill="background1"/>
          </w:tcPr>
          <w:p w14:paraId="15EA4A61" w14:textId="77777777" w:rsidR="009B2EB5" w:rsidRPr="004C30AB" w:rsidRDefault="009B2EB5" w:rsidP="008D0D7D">
            <w:pPr>
              <w:pStyle w:val="TableHead"/>
              <w:spacing w:after="80" w:line="280" w:lineRule="exact"/>
              <w:rPr>
                <w:sz w:val="22"/>
                <w:szCs w:val="22"/>
              </w:rPr>
            </w:pPr>
            <w:r w:rsidRPr="004C30AB">
              <w:rPr>
                <w:rFonts w:hint="cs"/>
                <w:sz w:val="22"/>
                <w:szCs w:val="22"/>
                <w:rtl/>
              </w:rPr>
              <w:t>الوثائق</w:t>
            </w:r>
          </w:p>
        </w:tc>
      </w:tr>
      <w:tr w:rsidR="009B2EB5" w:rsidRPr="004C30AB" w14:paraId="09A37E3B" w14:textId="77777777" w:rsidTr="008D0D7D">
        <w:trPr>
          <w:jc w:val="center"/>
        </w:trPr>
        <w:tc>
          <w:tcPr>
            <w:tcW w:w="818" w:type="dxa"/>
            <w:shd w:val="clear" w:color="auto" w:fill="FFFFFF" w:themeFill="background1"/>
          </w:tcPr>
          <w:p w14:paraId="660BFBCD" w14:textId="77777777" w:rsidR="009B2EB5" w:rsidRPr="004C30AB" w:rsidRDefault="009B2EB5" w:rsidP="008D0D7D">
            <w:pPr>
              <w:pStyle w:val="Tabletexte"/>
              <w:spacing w:after="80" w:line="280" w:lineRule="exact"/>
              <w:rPr>
                <w:sz w:val="22"/>
                <w:szCs w:val="22"/>
              </w:rPr>
            </w:pPr>
            <w:r w:rsidRPr="004C30AB">
              <w:rPr>
                <w:b/>
                <w:bCs/>
                <w:sz w:val="22"/>
                <w:szCs w:val="22"/>
              </w:rPr>
              <w:t>1</w:t>
            </w:r>
          </w:p>
        </w:tc>
        <w:tc>
          <w:tcPr>
            <w:tcW w:w="5560" w:type="dxa"/>
            <w:shd w:val="clear" w:color="auto" w:fill="FFFFFF" w:themeFill="background1"/>
          </w:tcPr>
          <w:p w14:paraId="74C7D371" w14:textId="77777777" w:rsidR="009B2EB5" w:rsidRPr="004C30AB" w:rsidRDefault="009B2EB5" w:rsidP="008D0D7D">
            <w:pPr>
              <w:pStyle w:val="Tabletexte"/>
              <w:spacing w:after="80" w:line="280" w:lineRule="exact"/>
              <w:jc w:val="left"/>
              <w:rPr>
                <w:sz w:val="22"/>
                <w:szCs w:val="22"/>
              </w:rPr>
            </w:pPr>
            <w:r w:rsidRPr="004C30AB">
              <w:rPr>
                <w:sz w:val="22"/>
                <w:szCs w:val="22"/>
                <w:rtl/>
                <w:lang w:bidi="ar-EG"/>
              </w:rPr>
              <w:t>افتتاح الاجتماع</w:t>
            </w:r>
          </w:p>
        </w:tc>
        <w:tc>
          <w:tcPr>
            <w:tcW w:w="3261" w:type="dxa"/>
            <w:shd w:val="clear" w:color="auto" w:fill="FFFFFF" w:themeFill="background1"/>
          </w:tcPr>
          <w:p w14:paraId="31078C70" w14:textId="77777777" w:rsidR="009B2EB5" w:rsidRPr="004C30AB" w:rsidRDefault="009B2EB5" w:rsidP="008D0D7D">
            <w:pPr>
              <w:pStyle w:val="Tabletexte"/>
              <w:spacing w:after="80" w:line="280" w:lineRule="exact"/>
              <w:jc w:val="center"/>
              <w:rPr>
                <w:sz w:val="22"/>
                <w:szCs w:val="22"/>
              </w:rPr>
            </w:pPr>
            <w:r w:rsidRPr="004C30AB">
              <w:rPr>
                <w:rFonts w:eastAsia="Calibri"/>
                <w:sz w:val="22"/>
                <w:szCs w:val="22"/>
              </w:rPr>
              <w:t>-</w:t>
            </w:r>
          </w:p>
        </w:tc>
      </w:tr>
      <w:tr w:rsidR="009B2EB5" w:rsidRPr="004C30AB" w14:paraId="68938E6F" w14:textId="77777777" w:rsidTr="008D0D7D">
        <w:trPr>
          <w:jc w:val="center"/>
        </w:trPr>
        <w:tc>
          <w:tcPr>
            <w:tcW w:w="818" w:type="dxa"/>
            <w:shd w:val="clear" w:color="auto" w:fill="FFFFFF" w:themeFill="background1"/>
          </w:tcPr>
          <w:p w14:paraId="602E533B" w14:textId="77777777" w:rsidR="009B2EB5" w:rsidRPr="004C30AB" w:rsidRDefault="009B2EB5" w:rsidP="008D0D7D">
            <w:pPr>
              <w:pStyle w:val="Tabletexte"/>
              <w:spacing w:after="80" w:line="280" w:lineRule="exact"/>
              <w:rPr>
                <w:sz w:val="22"/>
                <w:szCs w:val="22"/>
              </w:rPr>
            </w:pPr>
            <w:r w:rsidRPr="004C30AB">
              <w:rPr>
                <w:b/>
                <w:bCs/>
                <w:sz w:val="22"/>
                <w:szCs w:val="22"/>
              </w:rPr>
              <w:t>2</w:t>
            </w:r>
          </w:p>
        </w:tc>
        <w:tc>
          <w:tcPr>
            <w:tcW w:w="5560" w:type="dxa"/>
            <w:shd w:val="clear" w:color="auto" w:fill="FFFFFF" w:themeFill="background1"/>
          </w:tcPr>
          <w:p w14:paraId="6C3BE84E" w14:textId="77777777" w:rsidR="009B2EB5" w:rsidRPr="004C30AB" w:rsidRDefault="009B2EB5" w:rsidP="008D0D7D">
            <w:pPr>
              <w:pStyle w:val="Tabletexte"/>
              <w:spacing w:after="80" w:line="280" w:lineRule="exact"/>
              <w:jc w:val="left"/>
              <w:rPr>
                <w:sz w:val="22"/>
                <w:szCs w:val="22"/>
              </w:rPr>
            </w:pPr>
            <w:r w:rsidRPr="004C30AB">
              <w:rPr>
                <w:sz w:val="22"/>
                <w:szCs w:val="22"/>
                <w:rtl/>
                <w:lang w:val="en-GB"/>
              </w:rPr>
              <w:t>اعتماد جدول الأعمال</w:t>
            </w:r>
          </w:p>
        </w:tc>
        <w:tc>
          <w:tcPr>
            <w:tcW w:w="3261" w:type="dxa"/>
            <w:shd w:val="clear" w:color="auto" w:fill="FFFFFF" w:themeFill="background1"/>
          </w:tcPr>
          <w:p w14:paraId="514BEB6D" w14:textId="77777777" w:rsidR="009B2EB5" w:rsidRPr="004C30AB" w:rsidRDefault="009B2EB5" w:rsidP="008D0D7D">
            <w:pPr>
              <w:pStyle w:val="Tabletexte"/>
              <w:spacing w:after="80" w:line="280" w:lineRule="exact"/>
              <w:jc w:val="center"/>
              <w:rPr>
                <w:sz w:val="22"/>
                <w:szCs w:val="22"/>
              </w:rPr>
            </w:pPr>
            <w:r w:rsidRPr="004C30AB">
              <w:rPr>
                <w:rFonts w:eastAsia="Calibri"/>
                <w:sz w:val="22"/>
                <w:szCs w:val="22"/>
              </w:rPr>
              <w:t>RRB24</w:t>
            </w:r>
            <w:r w:rsidRPr="004C30AB">
              <w:rPr>
                <w:rFonts w:eastAsia="Calibri"/>
                <w:sz w:val="22"/>
                <w:szCs w:val="22"/>
              </w:rPr>
              <w:noBreakHyphen/>
              <w:t xml:space="preserve">1/OJ/1(Rev.1) </w:t>
            </w:r>
          </w:p>
        </w:tc>
      </w:tr>
      <w:tr w:rsidR="009B2EB5" w:rsidRPr="004C30AB" w14:paraId="651D8801" w14:textId="77777777" w:rsidTr="008D0D7D">
        <w:trPr>
          <w:jc w:val="center"/>
        </w:trPr>
        <w:tc>
          <w:tcPr>
            <w:tcW w:w="818" w:type="dxa"/>
            <w:shd w:val="clear" w:color="auto" w:fill="FFFFFF" w:themeFill="background1"/>
          </w:tcPr>
          <w:p w14:paraId="7FCC305B" w14:textId="77777777" w:rsidR="009B2EB5" w:rsidRPr="004C30AB" w:rsidRDefault="009B2EB5" w:rsidP="008D0D7D">
            <w:pPr>
              <w:pStyle w:val="Tabletexte"/>
              <w:spacing w:after="80" w:line="280" w:lineRule="exact"/>
              <w:rPr>
                <w:sz w:val="22"/>
                <w:szCs w:val="22"/>
              </w:rPr>
            </w:pPr>
            <w:r w:rsidRPr="004C30AB">
              <w:rPr>
                <w:b/>
                <w:bCs/>
                <w:sz w:val="22"/>
                <w:szCs w:val="22"/>
              </w:rPr>
              <w:t>3</w:t>
            </w:r>
          </w:p>
        </w:tc>
        <w:tc>
          <w:tcPr>
            <w:tcW w:w="5560" w:type="dxa"/>
            <w:shd w:val="clear" w:color="auto" w:fill="FFFFFF" w:themeFill="background1"/>
          </w:tcPr>
          <w:p w14:paraId="576812CF" w14:textId="77777777" w:rsidR="009B2EB5" w:rsidRPr="004C30AB" w:rsidRDefault="009B2EB5" w:rsidP="008D0D7D">
            <w:pPr>
              <w:pStyle w:val="Tabletexte"/>
              <w:spacing w:after="80" w:line="280" w:lineRule="exact"/>
              <w:jc w:val="left"/>
              <w:rPr>
                <w:sz w:val="22"/>
                <w:szCs w:val="22"/>
                <w:rtl/>
                <w:lang w:bidi="ar-EG"/>
              </w:rPr>
            </w:pPr>
            <w:r w:rsidRPr="004C30AB">
              <w:rPr>
                <w:sz w:val="22"/>
                <w:szCs w:val="22"/>
                <w:rtl/>
                <w:lang w:val="en-GB"/>
              </w:rPr>
              <w:t xml:space="preserve">تقرير من مدير مكتب الاتصالات الراديوية </w:t>
            </w:r>
          </w:p>
        </w:tc>
        <w:tc>
          <w:tcPr>
            <w:tcW w:w="3261" w:type="dxa"/>
            <w:shd w:val="clear" w:color="auto" w:fill="FFFFFF" w:themeFill="background1"/>
          </w:tcPr>
          <w:p w14:paraId="4EA683DD" w14:textId="77777777" w:rsidR="009B2EB5" w:rsidRPr="004C30AB" w:rsidRDefault="009B2EB5" w:rsidP="008D0D7D">
            <w:pPr>
              <w:pStyle w:val="Tabletexte"/>
              <w:spacing w:after="80" w:line="280" w:lineRule="exact"/>
              <w:jc w:val="center"/>
              <w:rPr>
                <w:sz w:val="22"/>
                <w:szCs w:val="22"/>
              </w:rPr>
            </w:pPr>
            <w:r w:rsidRPr="004C30AB">
              <w:rPr>
                <w:rFonts w:eastAsia="Times New Roman"/>
                <w:sz w:val="22"/>
                <w:szCs w:val="22"/>
              </w:rPr>
              <w:t>RRB24</w:t>
            </w:r>
            <w:r w:rsidRPr="004C30AB">
              <w:rPr>
                <w:rFonts w:eastAsia="Times New Roman"/>
                <w:sz w:val="22"/>
                <w:szCs w:val="22"/>
              </w:rPr>
              <w:noBreakHyphen/>
              <w:t>1/8</w:t>
            </w:r>
            <w:r w:rsidRPr="004C30AB">
              <w:rPr>
                <w:rFonts w:eastAsia="Calibri" w:hint="cs"/>
                <w:sz w:val="22"/>
                <w:szCs w:val="22"/>
                <w:rtl/>
              </w:rPr>
              <w:t xml:space="preserve"> + الإضافات من 1 إلى 5</w:t>
            </w:r>
            <w:r w:rsidRPr="004C30AB">
              <w:rPr>
                <w:sz w:val="22"/>
                <w:szCs w:val="22"/>
              </w:rPr>
              <w:br/>
            </w:r>
            <w:r w:rsidRPr="004C30AB">
              <w:rPr>
                <w:rFonts w:eastAsia="Calibri"/>
                <w:sz w:val="22"/>
                <w:szCs w:val="22"/>
              </w:rPr>
              <w:t>RRB24</w:t>
            </w:r>
            <w:r w:rsidRPr="004C30AB">
              <w:rPr>
                <w:rFonts w:eastAsia="Calibri"/>
                <w:sz w:val="22"/>
                <w:szCs w:val="22"/>
              </w:rPr>
              <w:noBreakHyphen/>
              <w:t>1/DELAYED/1</w:t>
            </w:r>
          </w:p>
        </w:tc>
      </w:tr>
      <w:tr w:rsidR="009B2EB5" w:rsidRPr="004C30AB" w14:paraId="105C1BC5" w14:textId="77777777" w:rsidTr="008D0D7D">
        <w:trPr>
          <w:jc w:val="center"/>
        </w:trPr>
        <w:tc>
          <w:tcPr>
            <w:tcW w:w="818" w:type="dxa"/>
            <w:shd w:val="clear" w:color="auto" w:fill="FFFFFF" w:themeFill="background1"/>
          </w:tcPr>
          <w:p w14:paraId="38F77C95" w14:textId="77777777" w:rsidR="009B2EB5" w:rsidRPr="004C30AB" w:rsidRDefault="009B2EB5" w:rsidP="008D0D7D">
            <w:pPr>
              <w:pStyle w:val="Tabletexte"/>
              <w:spacing w:after="80" w:line="280" w:lineRule="exact"/>
              <w:rPr>
                <w:sz w:val="22"/>
                <w:szCs w:val="22"/>
              </w:rPr>
            </w:pPr>
            <w:r w:rsidRPr="004C30AB">
              <w:rPr>
                <w:b/>
                <w:bCs/>
                <w:sz w:val="22"/>
                <w:szCs w:val="22"/>
              </w:rPr>
              <w:t>4</w:t>
            </w:r>
          </w:p>
        </w:tc>
        <w:tc>
          <w:tcPr>
            <w:tcW w:w="5560" w:type="dxa"/>
            <w:shd w:val="clear" w:color="auto" w:fill="FFFFFF" w:themeFill="background1"/>
          </w:tcPr>
          <w:p w14:paraId="09734164" w14:textId="77777777" w:rsidR="009B2EB5" w:rsidRPr="004759D4" w:rsidRDefault="009B2EB5" w:rsidP="008D0D7D">
            <w:pPr>
              <w:pStyle w:val="Tabletexte"/>
              <w:spacing w:after="80" w:line="280" w:lineRule="exact"/>
              <w:jc w:val="left"/>
              <w:rPr>
                <w:sz w:val="22"/>
                <w:szCs w:val="22"/>
                <w:lang w:val="en-GB"/>
              </w:rPr>
            </w:pPr>
            <w:r w:rsidRPr="004759D4">
              <w:rPr>
                <w:rFonts w:hint="cs"/>
                <w:sz w:val="22"/>
                <w:szCs w:val="22"/>
                <w:rtl/>
                <w:lang w:val="en-GB"/>
              </w:rPr>
              <w:t>القواعد الإجرائية</w:t>
            </w:r>
          </w:p>
        </w:tc>
        <w:tc>
          <w:tcPr>
            <w:tcW w:w="3261" w:type="dxa"/>
            <w:shd w:val="clear" w:color="auto" w:fill="FFFFFF" w:themeFill="background1"/>
          </w:tcPr>
          <w:p w14:paraId="25A043F7" w14:textId="77777777" w:rsidR="009B2EB5" w:rsidRPr="004C30AB" w:rsidRDefault="009B2EB5" w:rsidP="008D0D7D">
            <w:pPr>
              <w:pStyle w:val="Tabletexte"/>
              <w:spacing w:after="80" w:line="280" w:lineRule="exact"/>
              <w:jc w:val="center"/>
              <w:rPr>
                <w:sz w:val="22"/>
                <w:szCs w:val="22"/>
              </w:rPr>
            </w:pPr>
          </w:p>
        </w:tc>
      </w:tr>
      <w:tr w:rsidR="009B2EB5" w:rsidRPr="004C30AB" w14:paraId="0E0B80C2" w14:textId="77777777" w:rsidTr="008D0D7D">
        <w:trPr>
          <w:jc w:val="center"/>
        </w:trPr>
        <w:tc>
          <w:tcPr>
            <w:tcW w:w="818" w:type="dxa"/>
            <w:shd w:val="clear" w:color="auto" w:fill="FFFFFF" w:themeFill="background1"/>
          </w:tcPr>
          <w:p w14:paraId="38A22185" w14:textId="77777777" w:rsidR="009B2EB5" w:rsidRPr="004C30AB" w:rsidRDefault="009B2EB5" w:rsidP="008D0D7D">
            <w:pPr>
              <w:pStyle w:val="Tabletexte"/>
              <w:spacing w:after="80" w:line="280" w:lineRule="exact"/>
              <w:rPr>
                <w:sz w:val="22"/>
                <w:szCs w:val="22"/>
              </w:rPr>
            </w:pPr>
            <w:r w:rsidRPr="004C30AB">
              <w:rPr>
                <w:rFonts w:hint="cs"/>
                <w:b/>
                <w:bCs/>
                <w:sz w:val="22"/>
                <w:szCs w:val="22"/>
                <w:rtl/>
              </w:rPr>
              <w:t>1.4</w:t>
            </w:r>
          </w:p>
        </w:tc>
        <w:tc>
          <w:tcPr>
            <w:tcW w:w="5560" w:type="dxa"/>
            <w:shd w:val="clear" w:color="auto" w:fill="FFFFFF" w:themeFill="background1"/>
          </w:tcPr>
          <w:p w14:paraId="3EECB3B3" w14:textId="77777777" w:rsidR="009B2EB5" w:rsidRPr="004C30AB" w:rsidRDefault="009B2EB5" w:rsidP="008D0D7D">
            <w:pPr>
              <w:pStyle w:val="Tabletexte"/>
              <w:spacing w:after="80" w:line="280" w:lineRule="exact"/>
              <w:jc w:val="left"/>
              <w:rPr>
                <w:sz w:val="22"/>
                <w:szCs w:val="22"/>
              </w:rPr>
            </w:pPr>
            <w:r w:rsidRPr="004759D4">
              <w:rPr>
                <w:sz w:val="22"/>
                <w:szCs w:val="22"/>
                <w:rtl/>
                <w:lang w:val="en-GB"/>
              </w:rPr>
              <w:t>قائمة القواعد الإجرائية</w:t>
            </w:r>
          </w:p>
        </w:tc>
        <w:tc>
          <w:tcPr>
            <w:tcW w:w="3261" w:type="dxa"/>
            <w:shd w:val="clear" w:color="auto" w:fill="FFFFFF" w:themeFill="background1"/>
          </w:tcPr>
          <w:p w14:paraId="19B69F57" w14:textId="77777777" w:rsidR="009B2EB5" w:rsidRPr="004C30AB" w:rsidRDefault="009B2EB5" w:rsidP="008D0D7D">
            <w:pPr>
              <w:pStyle w:val="Tabletexte"/>
              <w:spacing w:after="80" w:line="280" w:lineRule="exact"/>
              <w:jc w:val="center"/>
              <w:rPr>
                <w:sz w:val="22"/>
                <w:szCs w:val="22"/>
              </w:rPr>
            </w:pPr>
            <w:r w:rsidRPr="004C30AB">
              <w:rPr>
                <w:rFonts w:eastAsia="Calibri"/>
                <w:sz w:val="22"/>
                <w:szCs w:val="22"/>
              </w:rPr>
              <w:t>RRB24</w:t>
            </w:r>
            <w:r w:rsidRPr="004C30AB">
              <w:rPr>
                <w:rFonts w:eastAsia="Calibri"/>
                <w:sz w:val="22"/>
                <w:szCs w:val="22"/>
              </w:rPr>
              <w:noBreakHyphen/>
              <w:t>1/1</w:t>
            </w:r>
          </w:p>
        </w:tc>
      </w:tr>
      <w:tr w:rsidR="009B2EB5" w:rsidRPr="004C30AB" w14:paraId="7907E529" w14:textId="77777777" w:rsidTr="008D0D7D">
        <w:trPr>
          <w:jc w:val="center"/>
        </w:trPr>
        <w:tc>
          <w:tcPr>
            <w:tcW w:w="818" w:type="dxa"/>
            <w:shd w:val="clear" w:color="auto" w:fill="FFFFFF" w:themeFill="background1"/>
          </w:tcPr>
          <w:p w14:paraId="6A575622" w14:textId="77777777" w:rsidR="009B2EB5" w:rsidRPr="004C30AB" w:rsidRDefault="009B2EB5" w:rsidP="008D0D7D">
            <w:pPr>
              <w:pStyle w:val="Tabletexte"/>
              <w:spacing w:after="80" w:line="280" w:lineRule="exact"/>
              <w:rPr>
                <w:sz w:val="22"/>
                <w:szCs w:val="22"/>
              </w:rPr>
            </w:pPr>
            <w:r w:rsidRPr="004C30AB">
              <w:rPr>
                <w:rFonts w:hint="cs"/>
                <w:b/>
                <w:bCs/>
                <w:sz w:val="22"/>
                <w:szCs w:val="22"/>
                <w:rtl/>
              </w:rPr>
              <w:t>2.4</w:t>
            </w:r>
          </w:p>
        </w:tc>
        <w:tc>
          <w:tcPr>
            <w:tcW w:w="5560" w:type="dxa"/>
            <w:shd w:val="clear" w:color="auto" w:fill="FFFFFF" w:themeFill="background1"/>
          </w:tcPr>
          <w:p w14:paraId="33905761" w14:textId="77777777" w:rsidR="009B2EB5" w:rsidRPr="004C30AB" w:rsidRDefault="009B2EB5" w:rsidP="008D0D7D">
            <w:pPr>
              <w:pStyle w:val="Tabletexte"/>
              <w:spacing w:after="80" w:line="280" w:lineRule="exact"/>
              <w:jc w:val="left"/>
              <w:rPr>
                <w:sz w:val="22"/>
                <w:szCs w:val="22"/>
              </w:rPr>
            </w:pPr>
            <w:r w:rsidRPr="004759D4">
              <w:rPr>
                <w:rFonts w:hint="cs"/>
                <w:sz w:val="22"/>
                <w:szCs w:val="22"/>
                <w:rtl/>
                <w:lang w:bidi="ar-SA"/>
              </w:rPr>
              <w:t>مشروع</w:t>
            </w:r>
            <w:r w:rsidRPr="004759D4">
              <w:rPr>
                <w:sz w:val="22"/>
                <w:szCs w:val="22"/>
                <w:rtl/>
                <w:lang w:bidi="ar-SA"/>
              </w:rPr>
              <w:t xml:space="preserve"> القاعد</w:t>
            </w:r>
            <w:r w:rsidRPr="004759D4">
              <w:rPr>
                <w:rFonts w:hint="cs"/>
                <w:sz w:val="22"/>
                <w:szCs w:val="22"/>
                <w:rtl/>
                <w:lang w:bidi="ar-SA"/>
              </w:rPr>
              <w:t>ة</w:t>
            </w:r>
            <w:r w:rsidRPr="004759D4">
              <w:rPr>
                <w:sz w:val="22"/>
                <w:szCs w:val="22"/>
                <w:rtl/>
                <w:lang w:bidi="ar-SA"/>
              </w:rPr>
              <w:t xml:space="preserve"> الإجرائية</w:t>
            </w:r>
          </w:p>
        </w:tc>
        <w:tc>
          <w:tcPr>
            <w:tcW w:w="3261" w:type="dxa"/>
            <w:shd w:val="clear" w:color="auto" w:fill="FFFFFF" w:themeFill="background1"/>
          </w:tcPr>
          <w:p w14:paraId="4374F5D6" w14:textId="77777777" w:rsidR="009B2EB5" w:rsidRPr="004C30AB" w:rsidRDefault="009B2EB5" w:rsidP="008D0D7D">
            <w:pPr>
              <w:pStyle w:val="Tabletexte"/>
              <w:spacing w:after="80" w:line="280" w:lineRule="exact"/>
              <w:jc w:val="center"/>
              <w:rPr>
                <w:sz w:val="22"/>
                <w:szCs w:val="22"/>
              </w:rPr>
            </w:pPr>
            <w:r w:rsidRPr="004C30AB">
              <w:rPr>
                <w:sz w:val="22"/>
                <w:szCs w:val="22"/>
              </w:rPr>
              <w:t>CCRR/71</w:t>
            </w:r>
          </w:p>
        </w:tc>
      </w:tr>
      <w:tr w:rsidR="009B2EB5" w:rsidRPr="004C30AB" w14:paraId="532F87DA" w14:textId="77777777" w:rsidTr="008D0D7D">
        <w:trPr>
          <w:jc w:val="center"/>
        </w:trPr>
        <w:tc>
          <w:tcPr>
            <w:tcW w:w="818" w:type="dxa"/>
            <w:shd w:val="clear" w:color="auto" w:fill="FFFFFF" w:themeFill="background1"/>
          </w:tcPr>
          <w:p w14:paraId="3EEF4E9B" w14:textId="77777777" w:rsidR="009B2EB5" w:rsidRPr="004C30AB" w:rsidRDefault="009B2EB5" w:rsidP="008D0D7D">
            <w:pPr>
              <w:pStyle w:val="Tabletexte"/>
              <w:spacing w:after="80" w:line="280" w:lineRule="exact"/>
              <w:rPr>
                <w:sz w:val="22"/>
                <w:szCs w:val="22"/>
              </w:rPr>
            </w:pPr>
          </w:p>
        </w:tc>
        <w:tc>
          <w:tcPr>
            <w:tcW w:w="5560" w:type="dxa"/>
            <w:shd w:val="clear" w:color="auto" w:fill="FFFFFF" w:themeFill="background1"/>
          </w:tcPr>
          <w:p w14:paraId="7DA75BC2" w14:textId="77777777" w:rsidR="009B2EB5" w:rsidRPr="004759D4" w:rsidRDefault="009B2EB5" w:rsidP="008D0D7D">
            <w:pPr>
              <w:pStyle w:val="Tabletexte"/>
              <w:spacing w:after="80" w:line="280" w:lineRule="exact"/>
              <w:jc w:val="left"/>
              <w:rPr>
                <w:sz w:val="22"/>
                <w:szCs w:val="22"/>
              </w:rPr>
            </w:pPr>
            <w:r w:rsidRPr="004759D4">
              <w:rPr>
                <w:rFonts w:hint="cs"/>
                <w:sz w:val="22"/>
                <w:szCs w:val="22"/>
                <w:rtl/>
                <w:lang w:bidi="ar-SA"/>
              </w:rPr>
              <w:t>تعليقات من الإدارات</w:t>
            </w:r>
          </w:p>
        </w:tc>
        <w:tc>
          <w:tcPr>
            <w:tcW w:w="3261" w:type="dxa"/>
            <w:shd w:val="clear" w:color="auto" w:fill="FFFFFF" w:themeFill="background1"/>
          </w:tcPr>
          <w:p w14:paraId="18781E4F" w14:textId="77777777" w:rsidR="009B2EB5" w:rsidRPr="004C30AB" w:rsidRDefault="009B2EB5" w:rsidP="008D0D7D">
            <w:pPr>
              <w:pStyle w:val="Tabletexte"/>
              <w:spacing w:after="80" w:line="280" w:lineRule="exact"/>
              <w:jc w:val="center"/>
              <w:rPr>
                <w:sz w:val="22"/>
                <w:szCs w:val="22"/>
              </w:rPr>
            </w:pPr>
            <w:r w:rsidRPr="004C30AB">
              <w:rPr>
                <w:sz w:val="22"/>
                <w:szCs w:val="22"/>
              </w:rPr>
              <w:t>RRB24-1/9</w:t>
            </w:r>
          </w:p>
        </w:tc>
      </w:tr>
      <w:tr w:rsidR="009B2EB5" w:rsidRPr="004C30AB" w14:paraId="22DAD70A" w14:textId="77777777" w:rsidTr="008D0D7D">
        <w:trPr>
          <w:jc w:val="center"/>
        </w:trPr>
        <w:tc>
          <w:tcPr>
            <w:tcW w:w="818" w:type="dxa"/>
            <w:shd w:val="clear" w:color="auto" w:fill="FFFFFF" w:themeFill="background1"/>
          </w:tcPr>
          <w:p w14:paraId="617B9727" w14:textId="77777777" w:rsidR="009B2EB5" w:rsidRPr="004C30AB" w:rsidRDefault="009B2EB5" w:rsidP="008D0D7D">
            <w:pPr>
              <w:pStyle w:val="Tabletexte"/>
              <w:spacing w:after="80" w:line="280" w:lineRule="exact"/>
              <w:rPr>
                <w:sz w:val="22"/>
                <w:szCs w:val="22"/>
              </w:rPr>
            </w:pPr>
            <w:r w:rsidRPr="004C30AB">
              <w:rPr>
                <w:b/>
                <w:bCs/>
                <w:sz w:val="22"/>
                <w:szCs w:val="22"/>
              </w:rPr>
              <w:t>5</w:t>
            </w:r>
          </w:p>
        </w:tc>
        <w:tc>
          <w:tcPr>
            <w:tcW w:w="5560" w:type="dxa"/>
            <w:shd w:val="clear" w:color="auto" w:fill="FFFFFF" w:themeFill="background1"/>
          </w:tcPr>
          <w:p w14:paraId="5D628EA7" w14:textId="77777777" w:rsidR="009B2EB5" w:rsidRPr="004759D4" w:rsidRDefault="009B2EB5" w:rsidP="00C23683">
            <w:pPr>
              <w:pStyle w:val="Tabletexte"/>
              <w:spacing w:after="80" w:line="280" w:lineRule="exact"/>
              <w:rPr>
                <w:sz w:val="22"/>
                <w:szCs w:val="22"/>
              </w:rPr>
            </w:pPr>
            <w:r w:rsidRPr="004759D4">
              <w:rPr>
                <w:sz w:val="22"/>
                <w:szCs w:val="22"/>
                <w:rtl/>
                <w:lang w:bidi="ar-SA"/>
              </w:rPr>
              <w:t>طلب إلغاء تخصيصات تردد</w:t>
            </w:r>
            <w:r w:rsidRPr="004759D4">
              <w:rPr>
                <w:rFonts w:hint="cs"/>
                <w:sz w:val="22"/>
                <w:szCs w:val="22"/>
                <w:rtl/>
                <w:lang w:bidi="ar-SA"/>
              </w:rPr>
              <w:t>ات</w:t>
            </w:r>
            <w:r w:rsidRPr="004759D4">
              <w:rPr>
                <w:sz w:val="22"/>
                <w:szCs w:val="22"/>
                <w:rtl/>
                <w:lang w:bidi="ar-SA"/>
              </w:rPr>
              <w:t xml:space="preserve"> شبكات ساتلية بموجب الرقم </w:t>
            </w:r>
            <w:r w:rsidRPr="00282894">
              <w:rPr>
                <w:b/>
                <w:bCs/>
                <w:sz w:val="22"/>
                <w:szCs w:val="22"/>
                <w:rtl/>
                <w:lang w:bidi="ar-SA"/>
              </w:rPr>
              <w:t>6.13</w:t>
            </w:r>
            <w:r w:rsidRPr="004759D4">
              <w:rPr>
                <w:sz w:val="22"/>
                <w:szCs w:val="22"/>
                <w:rtl/>
                <w:lang w:bidi="ar-SA"/>
              </w:rPr>
              <w:t xml:space="preserve"> من لوائح الراديو</w:t>
            </w:r>
          </w:p>
        </w:tc>
        <w:tc>
          <w:tcPr>
            <w:tcW w:w="3261" w:type="dxa"/>
            <w:shd w:val="clear" w:color="auto" w:fill="FFFFFF" w:themeFill="background1"/>
          </w:tcPr>
          <w:p w14:paraId="2907948E" w14:textId="77777777" w:rsidR="009B2EB5" w:rsidRPr="004C30AB" w:rsidRDefault="009B2EB5" w:rsidP="008D0D7D">
            <w:pPr>
              <w:pStyle w:val="Tabletexte"/>
              <w:spacing w:after="80" w:line="280" w:lineRule="exact"/>
              <w:jc w:val="center"/>
              <w:rPr>
                <w:sz w:val="22"/>
                <w:szCs w:val="22"/>
              </w:rPr>
            </w:pPr>
          </w:p>
        </w:tc>
      </w:tr>
      <w:tr w:rsidR="009B2EB5" w:rsidRPr="004C30AB" w14:paraId="4AD6F0D7" w14:textId="77777777" w:rsidTr="008D0D7D">
        <w:trPr>
          <w:jc w:val="center"/>
        </w:trPr>
        <w:tc>
          <w:tcPr>
            <w:tcW w:w="818" w:type="dxa"/>
            <w:shd w:val="clear" w:color="auto" w:fill="FFFFFF" w:themeFill="background1"/>
          </w:tcPr>
          <w:p w14:paraId="4078711A" w14:textId="77777777" w:rsidR="009B2EB5" w:rsidRPr="004C30AB" w:rsidRDefault="009B2EB5" w:rsidP="008D0D7D">
            <w:pPr>
              <w:pStyle w:val="Tabletexte"/>
              <w:spacing w:after="80" w:line="280" w:lineRule="exact"/>
              <w:rPr>
                <w:sz w:val="22"/>
                <w:szCs w:val="22"/>
              </w:rPr>
            </w:pPr>
            <w:r w:rsidRPr="004C30AB">
              <w:rPr>
                <w:rFonts w:hint="cs"/>
                <w:b/>
                <w:bCs/>
                <w:sz w:val="22"/>
                <w:szCs w:val="22"/>
                <w:rtl/>
              </w:rPr>
              <w:t>1.5</w:t>
            </w:r>
          </w:p>
        </w:tc>
        <w:tc>
          <w:tcPr>
            <w:tcW w:w="5560" w:type="dxa"/>
            <w:shd w:val="clear" w:color="auto" w:fill="FFFFFF" w:themeFill="background1"/>
          </w:tcPr>
          <w:p w14:paraId="6797BD72" w14:textId="77777777" w:rsidR="009B2EB5" w:rsidRPr="004759D4" w:rsidRDefault="009B2EB5" w:rsidP="00C23683">
            <w:pPr>
              <w:pStyle w:val="Tabletexte"/>
              <w:spacing w:after="80" w:line="280" w:lineRule="exact"/>
              <w:rPr>
                <w:sz w:val="22"/>
                <w:szCs w:val="22"/>
              </w:rPr>
            </w:pPr>
            <w:r w:rsidRPr="004759D4">
              <w:rPr>
                <w:sz w:val="22"/>
                <w:szCs w:val="22"/>
                <w:rtl/>
                <w:lang w:bidi="ar-SA"/>
              </w:rPr>
              <w:t>طلب إصدار قرار من لجنة لوائح الراديو لإلغاء تخصيصات تردد</w:t>
            </w:r>
            <w:r w:rsidRPr="004759D4">
              <w:rPr>
                <w:rFonts w:hint="cs"/>
                <w:sz w:val="22"/>
                <w:szCs w:val="22"/>
                <w:rtl/>
                <w:lang w:bidi="ar-SA"/>
              </w:rPr>
              <w:t>ات</w:t>
            </w:r>
            <w:r w:rsidRPr="004759D4">
              <w:rPr>
                <w:sz w:val="22"/>
                <w:szCs w:val="22"/>
                <w:rtl/>
                <w:lang w:bidi="ar-SA"/>
              </w:rPr>
              <w:t xml:space="preserve"> الشبكة الساتلية</w:t>
            </w:r>
            <w:r w:rsidRPr="004759D4">
              <w:rPr>
                <w:sz w:val="22"/>
                <w:szCs w:val="22"/>
              </w:rPr>
              <w:t xml:space="preserve"> BRITE </w:t>
            </w:r>
            <w:r w:rsidRPr="004759D4">
              <w:rPr>
                <w:sz w:val="22"/>
                <w:szCs w:val="22"/>
                <w:rtl/>
                <w:lang w:bidi="ar-SA"/>
              </w:rPr>
              <w:t xml:space="preserve">بموجب الرقم </w:t>
            </w:r>
            <w:r w:rsidRPr="00282894">
              <w:rPr>
                <w:b/>
                <w:bCs/>
                <w:sz w:val="22"/>
                <w:szCs w:val="22"/>
                <w:rtl/>
                <w:lang w:bidi="ar-SA"/>
              </w:rPr>
              <w:t>6.13</w:t>
            </w:r>
            <w:r w:rsidRPr="004759D4">
              <w:rPr>
                <w:sz w:val="22"/>
                <w:szCs w:val="22"/>
                <w:rtl/>
                <w:lang w:bidi="ar-SA"/>
              </w:rPr>
              <w:t xml:space="preserve"> من لوائح الراديو</w:t>
            </w:r>
          </w:p>
        </w:tc>
        <w:tc>
          <w:tcPr>
            <w:tcW w:w="3261" w:type="dxa"/>
            <w:shd w:val="clear" w:color="auto" w:fill="FFFFFF" w:themeFill="background1"/>
          </w:tcPr>
          <w:p w14:paraId="434BB7CC" w14:textId="77777777" w:rsidR="009B2EB5" w:rsidRPr="004C30AB" w:rsidRDefault="009B2EB5" w:rsidP="008D0D7D">
            <w:pPr>
              <w:pStyle w:val="Tabletexte"/>
              <w:spacing w:after="80" w:line="280" w:lineRule="exact"/>
              <w:jc w:val="center"/>
              <w:rPr>
                <w:sz w:val="22"/>
                <w:szCs w:val="22"/>
              </w:rPr>
            </w:pPr>
            <w:r w:rsidRPr="004C30AB">
              <w:rPr>
                <w:sz w:val="22"/>
                <w:szCs w:val="22"/>
              </w:rPr>
              <w:t>RRB24-1/3</w:t>
            </w:r>
          </w:p>
        </w:tc>
      </w:tr>
      <w:tr w:rsidR="009B2EB5" w:rsidRPr="004C30AB" w14:paraId="3B81ACCB" w14:textId="77777777" w:rsidTr="008D0D7D">
        <w:trPr>
          <w:jc w:val="center"/>
        </w:trPr>
        <w:tc>
          <w:tcPr>
            <w:tcW w:w="818" w:type="dxa"/>
            <w:shd w:val="clear" w:color="auto" w:fill="FFFFFF" w:themeFill="background1"/>
          </w:tcPr>
          <w:p w14:paraId="32E238E1" w14:textId="77777777" w:rsidR="009B2EB5" w:rsidRPr="004C30AB" w:rsidRDefault="009B2EB5" w:rsidP="008D0D7D">
            <w:pPr>
              <w:pStyle w:val="Tabletexte"/>
              <w:spacing w:after="80" w:line="280" w:lineRule="exact"/>
              <w:rPr>
                <w:sz w:val="22"/>
                <w:szCs w:val="22"/>
              </w:rPr>
            </w:pPr>
            <w:r w:rsidRPr="004C30AB">
              <w:rPr>
                <w:rFonts w:hint="cs"/>
                <w:b/>
                <w:bCs/>
                <w:sz w:val="22"/>
                <w:szCs w:val="22"/>
                <w:rtl/>
              </w:rPr>
              <w:t>2.5</w:t>
            </w:r>
          </w:p>
        </w:tc>
        <w:tc>
          <w:tcPr>
            <w:tcW w:w="5560" w:type="dxa"/>
            <w:shd w:val="clear" w:color="auto" w:fill="FFFFFF" w:themeFill="background1"/>
          </w:tcPr>
          <w:p w14:paraId="2BACE23C" w14:textId="77777777" w:rsidR="009B2EB5" w:rsidRPr="004C30AB" w:rsidRDefault="009B2EB5" w:rsidP="00C23683">
            <w:pPr>
              <w:pStyle w:val="Tabletexte"/>
              <w:spacing w:after="80" w:line="280" w:lineRule="exact"/>
              <w:rPr>
                <w:sz w:val="22"/>
                <w:szCs w:val="22"/>
              </w:rPr>
            </w:pPr>
            <w:r w:rsidRPr="004759D4">
              <w:rPr>
                <w:sz w:val="22"/>
                <w:szCs w:val="22"/>
                <w:rtl/>
                <w:lang w:bidi="ar-SA"/>
              </w:rPr>
              <w:t>طلب إصدار قرار من لجنة لوائح الراديو لإلغاء تخصيصات تردد</w:t>
            </w:r>
            <w:r w:rsidRPr="004759D4">
              <w:rPr>
                <w:rFonts w:hint="cs"/>
                <w:sz w:val="22"/>
                <w:szCs w:val="22"/>
                <w:rtl/>
                <w:lang w:bidi="ar-SA"/>
              </w:rPr>
              <w:t>ات</w:t>
            </w:r>
            <w:r w:rsidRPr="004759D4">
              <w:rPr>
                <w:sz w:val="22"/>
                <w:szCs w:val="22"/>
                <w:rtl/>
                <w:lang w:bidi="ar-SA"/>
              </w:rPr>
              <w:t xml:space="preserve"> الشبكة الساتلية</w:t>
            </w:r>
            <w:r w:rsidRPr="004759D4">
              <w:rPr>
                <w:sz w:val="22"/>
                <w:szCs w:val="22"/>
              </w:rPr>
              <w:t xml:space="preserve"> KOSPAS </w:t>
            </w:r>
            <w:r w:rsidRPr="004759D4">
              <w:rPr>
                <w:sz w:val="22"/>
                <w:szCs w:val="22"/>
                <w:rtl/>
                <w:lang w:bidi="ar-SA"/>
              </w:rPr>
              <w:t xml:space="preserve">بموجب الرقم </w:t>
            </w:r>
            <w:r w:rsidRPr="00282894">
              <w:rPr>
                <w:b/>
                <w:bCs/>
                <w:sz w:val="22"/>
                <w:szCs w:val="22"/>
                <w:rtl/>
                <w:lang w:bidi="ar-SA"/>
              </w:rPr>
              <w:t>6.13</w:t>
            </w:r>
            <w:r w:rsidRPr="004759D4">
              <w:rPr>
                <w:sz w:val="22"/>
                <w:szCs w:val="22"/>
                <w:rtl/>
                <w:lang w:bidi="ar-SA"/>
              </w:rPr>
              <w:t xml:space="preserve"> من لوائح الراديو</w:t>
            </w:r>
          </w:p>
        </w:tc>
        <w:tc>
          <w:tcPr>
            <w:tcW w:w="3261" w:type="dxa"/>
            <w:shd w:val="clear" w:color="auto" w:fill="FFFFFF" w:themeFill="background1"/>
          </w:tcPr>
          <w:p w14:paraId="226FF11D" w14:textId="77777777" w:rsidR="009B2EB5" w:rsidRPr="004C30AB" w:rsidRDefault="009B2EB5" w:rsidP="008D0D7D">
            <w:pPr>
              <w:pStyle w:val="Tabletexte"/>
              <w:spacing w:after="80" w:line="280" w:lineRule="exact"/>
              <w:jc w:val="center"/>
              <w:rPr>
                <w:sz w:val="22"/>
                <w:szCs w:val="22"/>
              </w:rPr>
            </w:pPr>
            <w:r w:rsidRPr="004C30AB">
              <w:rPr>
                <w:sz w:val="22"/>
                <w:szCs w:val="22"/>
              </w:rPr>
              <w:t>RRB24-1/4</w:t>
            </w:r>
          </w:p>
        </w:tc>
      </w:tr>
      <w:tr w:rsidR="009B2EB5" w:rsidRPr="004C30AB" w14:paraId="1973686F" w14:textId="77777777" w:rsidTr="008D0D7D">
        <w:trPr>
          <w:jc w:val="center"/>
        </w:trPr>
        <w:tc>
          <w:tcPr>
            <w:tcW w:w="818" w:type="dxa"/>
            <w:shd w:val="clear" w:color="auto" w:fill="FFFFFF" w:themeFill="background1"/>
          </w:tcPr>
          <w:p w14:paraId="78CEB79E" w14:textId="77777777" w:rsidR="009B2EB5" w:rsidRPr="004C30AB" w:rsidRDefault="009B2EB5" w:rsidP="008D0D7D">
            <w:pPr>
              <w:pStyle w:val="Tabletexte"/>
              <w:spacing w:after="80" w:line="280" w:lineRule="exact"/>
              <w:rPr>
                <w:sz w:val="22"/>
                <w:szCs w:val="22"/>
              </w:rPr>
            </w:pPr>
            <w:r w:rsidRPr="004C30AB">
              <w:rPr>
                <w:rFonts w:hint="cs"/>
                <w:b/>
                <w:bCs/>
                <w:sz w:val="22"/>
                <w:szCs w:val="22"/>
                <w:rtl/>
              </w:rPr>
              <w:t>3.5</w:t>
            </w:r>
          </w:p>
        </w:tc>
        <w:tc>
          <w:tcPr>
            <w:tcW w:w="5560" w:type="dxa"/>
            <w:shd w:val="clear" w:color="auto" w:fill="FFFFFF" w:themeFill="background1"/>
          </w:tcPr>
          <w:p w14:paraId="2D671A5E" w14:textId="77777777" w:rsidR="009B2EB5" w:rsidRPr="004C30AB" w:rsidRDefault="009B2EB5" w:rsidP="00C23683">
            <w:pPr>
              <w:pStyle w:val="Tabletexte"/>
              <w:spacing w:after="80" w:line="280" w:lineRule="exact"/>
              <w:rPr>
                <w:sz w:val="22"/>
                <w:szCs w:val="22"/>
              </w:rPr>
            </w:pPr>
            <w:r w:rsidRPr="004759D4">
              <w:rPr>
                <w:sz w:val="22"/>
                <w:szCs w:val="22"/>
                <w:rtl/>
                <w:lang w:bidi="ar-SA"/>
              </w:rPr>
              <w:t>طلب إصدار قرار من لجنة لوائح الراديو لإلغاء تخصيصات تردد</w:t>
            </w:r>
            <w:r w:rsidRPr="004759D4">
              <w:rPr>
                <w:rFonts w:hint="cs"/>
                <w:sz w:val="22"/>
                <w:szCs w:val="22"/>
                <w:rtl/>
                <w:lang w:bidi="ar-SA"/>
              </w:rPr>
              <w:t>ات</w:t>
            </w:r>
            <w:r w:rsidRPr="004759D4">
              <w:rPr>
                <w:sz w:val="22"/>
                <w:szCs w:val="22"/>
                <w:rtl/>
                <w:lang w:bidi="ar-SA"/>
              </w:rPr>
              <w:t xml:space="preserve"> الشبكة الساتلية</w:t>
            </w:r>
            <w:r w:rsidRPr="004759D4">
              <w:rPr>
                <w:sz w:val="22"/>
                <w:szCs w:val="22"/>
              </w:rPr>
              <w:t xml:space="preserve"> MESBAH </w:t>
            </w:r>
            <w:r w:rsidRPr="004759D4">
              <w:rPr>
                <w:sz w:val="22"/>
                <w:szCs w:val="22"/>
                <w:rtl/>
                <w:lang w:bidi="ar-SA"/>
              </w:rPr>
              <w:t xml:space="preserve">بموجب الرقم </w:t>
            </w:r>
            <w:r w:rsidRPr="00282894">
              <w:rPr>
                <w:b/>
                <w:bCs/>
                <w:sz w:val="22"/>
                <w:szCs w:val="22"/>
                <w:rtl/>
                <w:lang w:bidi="ar-SA"/>
              </w:rPr>
              <w:t>6.13</w:t>
            </w:r>
            <w:r w:rsidRPr="004759D4">
              <w:rPr>
                <w:sz w:val="22"/>
                <w:szCs w:val="22"/>
                <w:rtl/>
                <w:lang w:bidi="ar-SA"/>
              </w:rPr>
              <w:t xml:space="preserve"> من لوائح الراديو</w:t>
            </w:r>
          </w:p>
        </w:tc>
        <w:tc>
          <w:tcPr>
            <w:tcW w:w="3261" w:type="dxa"/>
            <w:shd w:val="clear" w:color="auto" w:fill="FFFFFF" w:themeFill="background1"/>
          </w:tcPr>
          <w:p w14:paraId="676B4643" w14:textId="77777777" w:rsidR="009B2EB5" w:rsidRPr="004C30AB" w:rsidRDefault="009B2EB5" w:rsidP="008D0D7D">
            <w:pPr>
              <w:pStyle w:val="Tabletexte"/>
              <w:spacing w:after="80" w:line="280" w:lineRule="exact"/>
              <w:jc w:val="center"/>
              <w:rPr>
                <w:sz w:val="22"/>
                <w:szCs w:val="22"/>
              </w:rPr>
            </w:pPr>
            <w:r w:rsidRPr="004C30AB">
              <w:rPr>
                <w:sz w:val="22"/>
                <w:szCs w:val="22"/>
              </w:rPr>
              <w:t>RRB24-1/5</w:t>
            </w:r>
          </w:p>
        </w:tc>
      </w:tr>
      <w:tr w:rsidR="009B2EB5" w:rsidRPr="004C30AB" w14:paraId="2AEA8496" w14:textId="77777777" w:rsidTr="008D0D7D">
        <w:trPr>
          <w:jc w:val="center"/>
        </w:trPr>
        <w:tc>
          <w:tcPr>
            <w:tcW w:w="818" w:type="dxa"/>
            <w:shd w:val="clear" w:color="auto" w:fill="FFFFFF" w:themeFill="background1"/>
          </w:tcPr>
          <w:p w14:paraId="7B7A39F8" w14:textId="77777777" w:rsidR="009B2EB5" w:rsidRPr="004C30AB" w:rsidRDefault="009B2EB5" w:rsidP="008D0D7D">
            <w:pPr>
              <w:pStyle w:val="Tabletexte"/>
              <w:spacing w:after="80" w:line="280" w:lineRule="exact"/>
              <w:rPr>
                <w:sz w:val="22"/>
                <w:szCs w:val="22"/>
              </w:rPr>
            </w:pPr>
            <w:r w:rsidRPr="004C30AB">
              <w:rPr>
                <w:rFonts w:hint="cs"/>
                <w:b/>
                <w:bCs/>
                <w:sz w:val="22"/>
                <w:szCs w:val="22"/>
                <w:rtl/>
              </w:rPr>
              <w:t>4.5</w:t>
            </w:r>
          </w:p>
        </w:tc>
        <w:tc>
          <w:tcPr>
            <w:tcW w:w="5560" w:type="dxa"/>
            <w:shd w:val="clear" w:color="auto" w:fill="FFFFFF" w:themeFill="background1"/>
          </w:tcPr>
          <w:p w14:paraId="1B0EE285" w14:textId="77777777" w:rsidR="009B2EB5" w:rsidRPr="004759D4" w:rsidRDefault="009B2EB5" w:rsidP="00C23683">
            <w:pPr>
              <w:pStyle w:val="Tabletexte"/>
              <w:spacing w:after="80" w:line="280" w:lineRule="exact"/>
              <w:rPr>
                <w:rFonts w:eastAsia="SimSun"/>
                <w:spacing w:val="-2"/>
                <w:sz w:val="22"/>
                <w:szCs w:val="22"/>
                <w:lang w:eastAsia="en-US"/>
              </w:rPr>
            </w:pPr>
            <w:r w:rsidRPr="004759D4">
              <w:rPr>
                <w:rFonts w:eastAsia="SimSun"/>
                <w:spacing w:val="-2"/>
                <w:sz w:val="22"/>
                <w:szCs w:val="22"/>
                <w:rtl/>
                <w:lang w:eastAsia="en-US" w:bidi="ar-SA"/>
              </w:rPr>
              <w:t>طلب إصدار قرار من لجنة لوائح الراديو لإلغاء تخصيصات تردد</w:t>
            </w:r>
            <w:r w:rsidRPr="004759D4">
              <w:rPr>
                <w:rFonts w:eastAsia="SimSun" w:hint="cs"/>
                <w:spacing w:val="-2"/>
                <w:sz w:val="22"/>
                <w:szCs w:val="22"/>
                <w:rtl/>
                <w:lang w:eastAsia="en-US" w:bidi="ar-SA"/>
              </w:rPr>
              <w:t>ات</w:t>
            </w:r>
            <w:r w:rsidRPr="004759D4">
              <w:rPr>
                <w:rFonts w:eastAsia="SimSun"/>
                <w:spacing w:val="-2"/>
                <w:sz w:val="22"/>
                <w:szCs w:val="22"/>
                <w:rtl/>
                <w:lang w:eastAsia="en-US" w:bidi="ar-SA"/>
              </w:rPr>
              <w:t xml:space="preserve"> الشبكة الساتلية</w:t>
            </w:r>
            <w:r w:rsidRPr="004759D4">
              <w:rPr>
                <w:rFonts w:eastAsia="SimSun"/>
                <w:spacing w:val="-2"/>
                <w:sz w:val="22"/>
                <w:szCs w:val="22"/>
                <w:lang w:eastAsia="en-US"/>
              </w:rPr>
              <w:t xml:space="preserve"> SJ-9 </w:t>
            </w:r>
            <w:r w:rsidRPr="004759D4">
              <w:rPr>
                <w:rFonts w:eastAsia="SimSun"/>
                <w:spacing w:val="-2"/>
                <w:sz w:val="22"/>
                <w:szCs w:val="22"/>
                <w:rtl/>
                <w:lang w:eastAsia="en-US" w:bidi="ar-SA"/>
              </w:rPr>
              <w:t xml:space="preserve">بموجب الرقم </w:t>
            </w:r>
            <w:r w:rsidRPr="00282894">
              <w:rPr>
                <w:rFonts w:eastAsia="SimSun"/>
                <w:b/>
                <w:bCs/>
                <w:spacing w:val="-2"/>
                <w:sz w:val="22"/>
                <w:szCs w:val="22"/>
                <w:rtl/>
                <w:lang w:eastAsia="en-US" w:bidi="ar-SA"/>
              </w:rPr>
              <w:t>6.13</w:t>
            </w:r>
            <w:r w:rsidRPr="004759D4">
              <w:rPr>
                <w:rFonts w:eastAsia="SimSun"/>
                <w:spacing w:val="-2"/>
                <w:sz w:val="22"/>
                <w:szCs w:val="22"/>
                <w:rtl/>
                <w:lang w:eastAsia="en-US" w:bidi="ar-SA"/>
              </w:rPr>
              <w:t xml:space="preserve"> من لوائح الراديو</w:t>
            </w:r>
          </w:p>
        </w:tc>
        <w:tc>
          <w:tcPr>
            <w:tcW w:w="3261" w:type="dxa"/>
            <w:shd w:val="clear" w:color="auto" w:fill="FFFFFF" w:themeFill="background1"/>
          </w:tcPr>
          <w:p w14:paraId="2514D2DF" w14:textId="77777777" w:rsidR="009B2EB5" w:rsidRPr="004C30AB" w:rsidRDefault="009B2EB5" w:rsidP="008D0D7D">
            <w:pPr>
              <w:pStyle w:val="Tabletexte"/>
              <w:spacing w:after="80" w:line="280" w:lineRule="exact"/>
              <w:jc w:val="center"/>
              <w:rPr>
                <w:sz w:val="22"/>
                <w:szCs w:val="22"/>
              </w:rPr>
            </w:pPr>
            <w:r w:rsidRPr="004C30AB">
              <w:rPr>
                <w:sz w:val="22"/>
                <w:szCs w:val="22"/>
              </w:rPr>
              <w:t>RRB24-1/7</w:t>
            </w:r>
          </w:p>
        </w:tc>
      </w:tr>
      <w:tr w:rsidR="009B2EB5" w:rsidRPr="004C30AB" w14:paraId="35797A1E" w14:textId="77777777" w:rsidTr="008D0D7D">
        <w:trPr>
          <w:jc w:val="center"/>
        </w:trPr>
        <w:tc>
          <w:tcPr>
            <w:tcW w:w="818" w:type="dxa"/>
            <w:shd w:val="clear" w:color="auto" w:fill="FFFFFF" w:themeFill="background1"/>
          </w:tcPr>
          <w:p w14:paraId="01ED4497" w14:textId="77777777" w:rsidR="009B2EB5" w:rsidRPr="004C30AB" w:rsidRDefault="009B2EB5" w:rsidP="008D0D7D">
            <w:pPr>
              <w:pStyle w:val="Tabletexte"/>
              <w:spacing w:after="80" w:line="280" w:lineRule="exact"/>
              <w:rPr>
                <w:sz w:val="22"/>
                <w:szCs w:val="22"/>
              </w:rPr>
            </w:pPr>
            <w:r w:rsidRPr="004C30AB">
              <w:rPr>
                <w:b/>
                <w:bCs/>
                <w:sz w:val="22"/>
                <w:szCs w:val="22"/>
              </w:rPr>
              <w:t>6</w:t>
            </w:r>
          </w:p>
        </w:tc>
        <w:tc>
          <w:tcPr>
            <w:tcW w:w="5560" w:type="dxa"/>
            <w:shd w:val="clear" w:color="auto" w:fill="FFFFFF" w:themeFill="background1"/>
          </w:tcPr>
          <w:p w14:paraId="066CFD05" w14:textId="77777777" w:rsidR="009B2EB5" w:rsidRPr="004C30AB" w:rsidRDefault="009B2EB5" w:rsidP="00C23683">
            <w:pPr>
              <w:pStyle w:val="Tabletexte"/>
              <w:spacing w:after="80" w:line="280" w:lineRule="exact"/>
              <w:rPr>
                <w:color w:val="000000"/>
                <w:sz w:val="22"/>
                <w:szCs w:val="22"/>
                <w:lang w:val="en-GB"/>
              </w:rPr>
            </w:pPr>
            <w:r w:rsidRPr="004759D4">
              <w:rPr>
                <w:color w:val="000000"/>
                <w:sz w:val="22"/>
                <w:szCs w:val="22"/>
                <w:rtl/>
                <w:lang w:val="en-GB" w:bidi="ar-SA"/>
              </w:rPr>
              <w:t>طلبات تمديد المهلة التنظيمية لوضع/إعادة وضع تخصيصات تردد</w:t>
            </w:r>
            <w:r w:rsidRPr="004759D4">
              <w:rPr>
                <w:rFonts w:hint="cs"/>
                <w:color w:val="000000"/>
                <w:sz w:val="22"/>
                <w:szCs w:val="22"/>
                <w:rtl/>
                <w:lang w:val="en-GB" w:bidi="ar-SA"/>
              </w:rPr>
              <w:t>ات</w:t>
            </w:r>
            <w:r w:rsidRPr="004759D4">
              <w:rPr>
                <w:color w:val="000000"/>
                <w:sz w:val="22"/>
                <w:szCs w:val="22"/>
                <w:rtl/>
                <w:lang w:val="en-GB" w:bidi="ar-SA"/>
              </w:rPr>
              <w:t xml:space="preserve"> </w:t>
            </w:r>
            <w:r w:rsidRPr="004759D4">
              <w:rPr>
                <w:rFonts w:hint="cs"/>
                <w:color w:val="000000"/>
                <w:sz w:val="22"/>
                <w:szCs w:val="22"/>
                <w:rtl/>
                <w:lang w:val="en-GB" w:bidi="ar-SA"/>
              </w:rPr>
              <w:t>ا</w:t>
            </w:r>
            <w:r w:rsidRPr="004759D4">
              <w:rPr>
                <w:color w:val="000000"/>
                <w:sz w:val="22"/>
                <w:szCs w:val="22"/>
                <w:rtl/>
                <w:lang w:val="en-GB" w:bidi="ar-SA"/>
              </w:rPr>
              <w:t>لشبكات الساتلية في الخدمة</w:t>
            </w:r>
          </w:p>
        </w:tc>
        <w:tc>
          <w:tcPr>
            <w:tcW w:w="3261" w:type="dxa"/>
            <w:shd w:val="clear" w:color="auto" w:fill="FFFFFF" w:themeFill="background1"/>
          </w:tcPr>
          <w:p w14:paraId="1E336A15" w14:textId="77777777" w:rsidR="009B2EB5" w:rsidRPr="004C30AB" w:rsidRDefault="009B2EB5" w:rsidP="008D0D7D">
            <w:pPr>
              <w:pStyle w:val="Tabletexte"/>
              <w:spacing w:after="80" w:line="280" w:lineRule="exact"/>
              <w:jc w:val="center"/>
              <w:rPr>
                <w:sz w:val="22"/>
                <w:szCs w:val="22"/>
              </w:rPr>
            </w:pPr>
          </w:p>
        </w:tc>
      </w:tr>
      <w:tr w:rsidR="009B2EB5" w:rsidRPr="004C30AB" w14:paraId="73C47B8D" w14:textId="77777777" w:rsidTr="008D0D7D">
        <w:trPr>
          <w:jc w:val="center"/>
        </w:trPr>
        <w:tc>
          <w:tcPr>
            <w:tcW w:w="818" w:type="dxa"/>
            <w:shd w:val="clear" w:color="auto" w:fill="FFFFFF" w:themeFill="background1"/>
          </w:tcPr>
          <w:p w14:paraId="104E9AF8" w14:textId="77777777" w:rsidR="009B2EB5" w:rsidRPr="004C30AB" w:rsidRDefault="009B2EB5" w:rsidP="008D0D7D">
            <w:pPr>
              <w:pStyle w:val="Tabletexte"/>
              <w:spacing w:after="80" w:line="280" w:lineRule="exact"/>
              <w:rPr>
                <w:sz w:val="22"/>
                <w:szCs w:val="22"/>
              </w:rPr>
            </w:pPr>
          </w:p>
        </w:tc>
        <w:tc>
          <w:tcPr>
            <w:tcW w:w="5560" w:type="dxa"/>
            <w:shd w:val="clear" w:color="auto" w:fill="FFFFFF" w:themeFill="background1"/>
          </w:tcPr>
          <w:p w14:paraId="329BD198" w14:textId="77777777" w:rsidR="009B2EB5" w:rsidRPr="004759D4" w:rsidRDefault="009B2EB5" w:rsidP="00C23683">
            <w:pPr>
              <w:pStyle w:val="Tabletexte"/>
              <w:spacing w:after="80" w:line="280" w:lineRule="exact"/>
              <w:rPr>
                <w:color w:val="000000"/>
                <w:spacing w:val="-2"/>
                <w:sz w:val="22"/>
                <w:szCs w:val="22"/>
                <w:lang w:val="en-GB"/>
              </w:rPr>
            </w:pPr>
            <w:r w:rsidRPr="004759D4">
              <w:rPr>
                <w:color w:val="000000"/>
                <w:spacing w:val="-2"/>
                <w:sz w:val="22"/>
                <w:szCs w:val="22"/>
                <w:rtl/>
                <w:lang w:val="en-GB" w:bidi="ar-SA"/>
              </w:rPr>
              <w:t>تبليغ مقدم من إدارة جزر سليمان تطلب فيه تمديد المهلة التنظيمية لوضع تخصيصات ترددات النظام الساتلي</w:t>
            </w:r>
            <w:r w:rsidRPr="004759D4">
              <w:rPr>
                <w:color w:val="000000"/>
                <w:spacing w:val="-2"/>
                <w:sz w:val="22"/>
                <w:szCs w:val="22"/>
              </w:rPr>
              <w:t xml:space="preserve"> SI-SAT-BILIKIKI </w:t>
            </w:r>
            <w:r w:rsidRPr="004759D4">
              <w:rPr>
                <w:color w:val="000000"/>
                <w:spacing w:val="-2"/>
                <w:sz w:val="22"/>
                <w:szCs w:val="22"/>
                <w:rtl/>
                <w:lang w:val="en-GB" w:bidi="ar-SA"/>
              </w:rPr>
              <w:t>في الخدمة</w:t>
            </w:r>
          </w:p>
        </w:tc>
        <w:tc>
          <w:tcPr>
            <w:tcW w:w="3261" w:type="dxa"/>
            <w:shd w:val="clear" w:color="auto" w:fill="FFFFFF" w:themeFill="background1"/>
          </w:tcPr>
          <w:p w14:paraId="1EC48239" w14:textId="77777777" w:rsidR="009B2EB5" w:rsidRPr="004C30AB" w:rsidRDefault="009B2EB5" w:rsidP="008D0D7D">
            <w:pPr>
              <w:pStyle w:val="Tabletexte"/>
              <w:spacing w:after="80" w:line="280" w:lineRule="exact"/>
              <w:jc w:val="center"/>
              <w:rPr>
                <w:sz w:val="22"/>
                <w:szCs w:val="22"/>
              </w:rPr>
            </w:pPr>
            <w:r w:rsidRPr="004C30AB">
              <w:rPr>
                <w:sz w:val="22"/>
                <w:szCs w:val="22"/>
              </w:rPr>
              <w:t>RRB24-1/12</w:t>
            </w:r>
          </w:p>
        </w:tc>
      </w:tr>
      <w:tr w:rsidR="009B2EB5" w:rsidRPr="004C30AB" w14:paraId="4E019B90" w14:textId="77777777" w:rsidTr="008D0D7D">
        <w:trPr>
          <w:jc w:val="center"/>
        </w:trPr>
        <w:tc>
          <w:tcPr>
            <w:tcW w:w="818" w:type="dxa"/>
            <w:shd w:val="clear" w:color="auto" w:fill="FFFFFF" w:themeFill="background1"/>
          </w:tcPr>
          <w:p w14:paraId="53C4CEED" w14:textId="77777777" w:rsidR="009B2EB5" w:rsidRPr="004C30AB" w:rsidRDefault="009B2EB5" w:rsidP="008D0D7D">
            <w:pPr>
              <w:pStyle w:val="Tabletexte"/>
              <w:spacing w:after="80" w:line="280" w:lineRule="exact"/>
              <w:rPr>
                <w:sz w:val="22"/>
                <w:szCs w:val="22"/>
              </w:rPr>
            </w:pPr>
            <w:r w:rsidRPr="004C30AB">
              <w:rPr>
                <w:b/>
                <w:bCs/>
                <w:sz w:val="22"/>
                <w:szCs w:val="22"/>
              </w:rPr>
              <w:t>7</w:t>
            </w:r>
          </w:p>
        </w:tc>
        <w:tc>
          <w:tcPr>
            <w:tcW w:w="5560" w:type="dxa"/>
            <w:shd w:val="clear" w:color="auto" w:fill="FFFFFF" w:themeFill="background1"/>
          </w:tcPr>
          <w:p w14:paraId="404339EE" w14:textId="77777777" w:rsidR="009B2EB5" w:rsidRPr="00BD1999" w:rsidRDefault="009B2EB5" w:rsidP="00C23683">
            <w:pPr>
              <w:pStyle w:val="Tabletexte"/>
              <w:spacing w:after="80" w:line="280" w:lineRule="exact"/>
              <w:rPr>
                <w:sz w:val="22"/>
                <w:szCs w:val="22"/>
                <w:lang w:val="en-GB"/>
              </w:rPr>
            </w:pPr>
            <w:r w:rsidRPr="00BD1999">
              <w:rPr>
                <w:sz w:val="22"/>
                <w:szCs w:val="22"/>
                <w:rtl/>
                <w:lang w:val="en-GB" w:bidi="ar-SA"/>
              </w:rPr>
              <w:t xml:space="preserve">المسائل المتعلقة بتقديم الخدمات الساتلية </w:t>
            </w:r>
            <w:r w:rsidRPr="00BD1999">
              <w:rPr>
                <w:sz w:val="22"/>
                <w:szCs w:val="22"/>
              </w:rPr>
              <w:t>Starlink</w:t>
            </w:r>
            <w:r w:rsidRPr="00BD1999">
              <w:rPr>
                <w:sz w:val="22"/>
                <w:szCs w:val="22"/>
                <w:rtl/>
                <w:lang w:val="en-GB" w:bidi="ar-SA"/>
              </w:rPr>
              <w:t xml:space="preserve"> في أراضي جمهورية إيران الإسلامية</w:t>
            </w:r>
          </w:p>
        </w:tc>
        <w:tc>
          <w:tcPr>
            <w:tcW w:w="3261" w:type="dxa"/>
            <w:shd w:val="clear" w:color="auto" w:fill="FFFFFF" w:themeFill="background1"/>
          </w:tcPr>
          <w:p w14:paraId="6E124583" w14:textId="77777777" w:rsidR="009B2EB5" w:rsidRPr="004C30AB" w:rsidRDefault="009B2EB5" w:rsidP="008D0D7D">
            <w:pPr>
              <w:pStyle w:val="Tabletexte"/>
              <w:spacing w:after="80" w:line="280" w:lineRule="exact"/>
              <w:jc w:val="center"/>
              <w:rPr>
                <w:sz w:val="22"/>
                <w:szCs w:val="22"/>
                <w:u w:val="single"/>
              </w:rPr>
            </w:pPr>
          </w:p>
        </w:tc>
      </w:tr>
      <w:tr w:rsidR="009B2EB5" w:rsidRPr="004C30AB" w14:paraId="420E773E" w14:textId="77777777" w:rsidTr="008D0D7D">
        <w:trPr>
          <w:jc w:val="center"/>
        </w:trPr>
        <w:tc>
          <w:tcPr>
            <w:tcW w:w="818" w:type="dxa"/>
            <w:shd w:val="clear" w:color="auto" w:fill="FFFFFF" w:themeFill="background1"/>
          </w:tcPr>
          <w:p w14:paraId="2EB9CF96" w14:textId="77777777" w:rsidR="009B2EB5" w:rsidRPr="004C30AB" w:rsidRDefault="009B2EB5" w:rsidP="008D0D7D">
            <w:pPr>
              <w:pStyle w:val="Tabletexte"/>
              <w:spacing w:after="80" w:line="280" w:lineRule="exact"/>
              <w:rPr>
                <w:sz w:val="22"/>
                <w:szCs w:val="22"/>
              </w:rPr>
            </w:pPr>
          </w:p>
        </w:tc>
        <w:tc>
          <w:tcPr>
            <w:tcW w:w="5560" w:type="dxa"/>
            <w:shd w:val="clear" w:color="auto" w:fill="FFFFFF" w:themeFill="background1"/>
          </w:tcPr>
          <w:p w14:paraId="295D7307" w14:textId="77777777" w:rsidR="009B2EB5" w:rsidRPr="00BD1999" w:rsidRDefault="009B2EB5" w:rsidP="00C23683">
            <w:pPr>
              <w:pStyle w:val="Tabletexte"/>
              <w:spacing w:after="80" w:line="280" w:lineRule="exact"/>
              <w:rPr>
                <w:color w:val="000000"/>
                <w:sz w:val="22"/>
                <w:szCs w:val="22"/>
                <w:lang w:val="en-GB"/>
              </w:rPr>
            </w:pPr>
            <w:r w:rsidRPr="00BD1999">
              <w:rPr>
                <w:rFonts w:hint="cs"/>
                <w:color w:val="000000"/>
                <w:sz w:val="22"/>
                <w:szCs w:val="22"/>
                <w:rtl/>
                <w:lang w:val="en-GB" w:bidi="ar-SA"/>
              </w:rPr>
              <w:t xml:space="preserve">تبليغ مقدم من جمهورية إيران الإسلامية بشأن </w:t>
            </w:r>
            <w:r w:rsidRPr="00BD1999">
              <w:rPr>
                <w:color w:val="000000"/>
                <w:sz w:val="22"/>
                <w:szCs w:val="22"/>
                <w:rtl/>
                <w:lang w:val="en-GB" w:bidi="ar-SA"/>
              </w:rPr>
              <w:t xml:space="preserve">تقديم الخدمات الساتلية </w:t>
            </w:r>
            <w:r w:rsidRPr="00BD1999">
              <w:rPr>
                <w:color w:val="000000"/>
                <w:sz w:val="22"/>
                <w:szCs w:val="22"/>
              </w:rPr>
              <w:t>Starlink</w:t>
            </w:r>
            <w:r w:rsidRPr="00BD1999">
              <w:rPr>
                <w:rFonts w:hint="cs"/>
                <w:color w:val="000000"/>
                <w:sz w:val="22"/>
                <w:szCs w:val="22"/>
                <w:rtl/>
                <w:lang w:val="en-GB" w:bidi="ar-SA"/>
              </w:rPr>
              <w:t xml:space="preserve"> في أراضيها</w:t>
            </w:r>
          </w:p>
        </w:tc>
        <w:tc>
          <w:tcPr>
            <w:tcW w:w="3261" w:type="dxa"/>
            <w:shd w:val="clear" w:color="auto" w:fill="FFFFFF" w:themeFill="background1"/>
          </w:tcPr>
          <w:p w14:paraId="01129C9A" w14:textId="77777777" w:rsidR="009B2EB5" w:rsidRPr="004C30AB" w:rsidRDefault="009B2EB5" w:rsidP="008D0D7D">
            <w:pPr>
              <w:pStyle w:val="Tabletexte"/>
              <w:spacing w:after="80" w:line="280" w:lineRule="exact"/>
              <w:jc w:val="center"/>
              <w:rPr>
                <w:sz w:val="22"/>
                <w:szCs w:val="22"/>
              </w:rPr>
            </w:pPr>
            <w:r w:rsidRPr="004C30AB">
              <w:rPr>
                <w:sz w:val="22"/>
                <w:szCs w:val="22"/>
              </w:rPr>
              <w:t>RRB24-1/10</w:t>
            </w:r>
          </w:p>
        </w:tc>
      </w:tr>
      <w:tr w:rsidR="009B2EB5" w:rsidRPr="004C30AB" w14:paraId="5C312EF5" w14:textId="77777777" w:rsidTr="008D0D7D">
        <w:trPr>
          <w:jc w:val="center"/>
        </w:trPr>
        <w:tc>
          <w:tcPr>
            <w:tcW w:w="818" w:type="dxa"/>
            <w:shd w:val="clear" w:color="auto" w:fill="FFFFFF" w:themeFill="background1"/>
          </w:tcPr>
          <w:p w14:paraId="40016150" w14:textId="77777777" w:rsidR="009B2EB5" w:rsidRPr="004C30AB" w:rsidRDefault="009B2EB5" w:rsidP="008D0D7D">
            <w:pPr>
              <w:pStyle w:val="Tabletexte"/>
              <w:spacing w:after="80" w:line="280" w:lineRule="exact"/>
              <w:rPr>
                <w:sz w:val="22"/>
                <w:szCs w:val="22"/>
              </w:rPr>
            </w:pPr>
          </w:p>
        </w:tc>
        <w:tc>
          <w:tcPr>
            <w:tcW w:w="5560" w:type="dxa"/>
            <w:shd w:val="clear" w:color="auto" w:fill="FFFFFF" w:themeFill="background1"/>
          </w:tcPr>
          <w:p w14:paraId="0FFF0C90" w14:textId="77777777" w:rsidR="009B2EB5" w:rsidRPr="00BD1999" w:rsidRDefault="009B2EB5" w:rsidP="00C23683">
            <w:pPr>
              <w:pStyle w:val="Tabletexte"/>
              <w:spacing w:after="80" w:line="280" w:lineRule="exact"/>
              <w:rPr>
                <w:color w:val="000000"/>
                <w:sz w:val="22"/>
                <w:szCs w:val="22"/>
                <w:lang w:val="en-GB"/>
              </w:rPr>
            </w:pPr>
            <w:r w:rsidRPr="00BD1999">
              <w:rPr>
                <w:color w:val="000000"/>
                <w:sz w:val="22"/>
                <w:szCs w:val="22"/>
                <w:rtl/>
                <w:lang w:val="en-GB" w:bidi="ar-SA"/>
              </w:rPr>
              <w:t xml:space="preserve">تبليغ مقدم من </w:t>
            </w:r>
            <w:r w:rsidRPr="00BD1999">
              <w:rPr>
                <w:rFonts w:hint="cs"/>
                <w:color w:val="000000"/>
                <w:sz w:val="22"/>
                <w:szCs w:val="22"/>
                <w:rtl/>
                <w:lang w:val="en-GB" w:bidi="ar-SA"/>
              </w:rPr>
              <w:t>إدارة النرويج</w:t>
            </w:r>
            <w:r w:rsidRPr="00BD1999">
              <w:rPr>
                <w:color w:val="000000"/>
                <w:sz w:val="22"/>
                <w:szCs w:val="22"/>
                <w:rtl/>
                <w:lang w:val="en-GB" w:bidi="ar-SA"/>
              </w:rPr>
              <w:t xml:space="preserve"> بشأن تقديم الخدمات الساتلية </w:t>
            </w:r>
            <w:r w:rsidRPr="00BD1999">
              <w:rPr>
                <w:color w:val="000000"/>
                <w:sz w:val="22"/>
                <w:szCs w:val="22"/>
              </w:rPr>
              <w:t>Starlink</w:t>
            </w:r>
            <w:r w:rsidRPr="00BD1999">
              <w:rPr>
                <w:color w:val="000000"/>
                <w:sz w:val="22"/>
                <w:szCs w:val="22"/>
                <w:rtl/>
                <w:lang w:val="en-GB" w:bidi="ar-SA"/>
              </w:rPr>
              <w:t xml:space="preserve"> في أراضي جمهورية إيران الإسلامية</w:t>
            </w:r>
          </w:p>
        </w:tc>
        <w:tc>
          <w:tcPr>
            <w:tcW w:w="3261" w:type="dxa"/>
            <w:shd w:val="clear" w:color="auto" w:fill="FFFFFF" w:themeFill="background1"/>
          </w:tcPr>
          <w:p w14:paraId="4691A343" w14:textId="77777777" w:rsidR="009B2EB5" w:rsidRPr="004C30AB" w:rsidRDefault="009B2EB5" w:rsidP="008D0D7D">
            <w:pPr>
              <w:pStyle w:val="Tabletexte"/>
              <w:spacing w:after="80" w:line="280" w:lineRule="exact"/>
              <w:jc w:val="center"/>
              <w:rPr>
                <w:sz w:val="22"/>
                <w:szCs w:val="22"/>
              </w:rPr>
            </w:pPr>
            <w:r w:rsidRPr="004C30AB">
              <w:rPr>
                <w:sz w:val="22"/>
                <w:szCs w:val="22"/>
              </w:rPr>
              <w:t>RRB24-1/11</w:t>
            </w:r>
          </w:p>
        </w:tc>
      </w:tr>
      <w:tr w:rsidR="009B2EB5" w:rsidRPr="004C30AB" w14:paraId="48F91AAB" w14:textId="77777777" w:rsidTr="008D0D7D">
        <w:trPr>
          <w:jc w:val="center"/>
        </w:trPr>
        <w:tc>
          <w:tcPr>
            <w:tcW w:w="818" w:type="dxa"/>
            <w:shd w:val="clear" w:color="auto" w:fill="FFFFFF" w:themeFill="background1"/>
          </w:tcPr>
          <w:p w14:paraId="65E3633D" w14:textId="77777777" w:rsidR="009B2EB5" w:rsidRPr="004C30AB" w:rsidRDefault="009B2EB5" w:rsidP="008D0D7D">
            <w:pPr>
              <w:pStyle w:val="Tabletexte"/>
              <w:spacing w:after="80" w:line="280" w:lineRule="exact"/>
              <w:jc w:val="left"/>
              <w:rPr>
                <w:sz w:val="22"/>
                <w:szCs w:val="22"/>
              </w:rPr>
            </w:pPr>
          </w:p>
        </w:tc>
        <w:tc>
          <w:tcPr>
            <w:tcW w:w="5560" w:type="dxa"/>
            <w:shd w:val="clear" w:color="auto" w:fill="FFFFFF" w:themeFill="background1"/>
          </w:tcPr>
          <w:p w14:paraId="5F630D20" w14:textId="77777777" w:rsidR="009B2EB5" w:rsidRPr="00BD1999" w:rsidRDefault="009B2EB5" w:rsidP="00C23683">
            <w:pPr>
              <w:pStyle w:val="Tabletexte"/>
              <w:spacing w:after="80" w:line="280" w:lineRule="exact"/>
              <w:rPr>
                <w:color w:val="000000"/>
                <w:sz w:val="22"/>
                <w:szCs w:val="22"/>
                <w:lang w:val="en-GB"/>
              </w:rPr>
            </w:pPr>
            <w:r w:rsidRPr="00BD1999">
              <w:rPr>
                <w:color w:val="000000"/>
                <w:sz w:val="22"/>
                <w:szCs w:val="22"/>
                <w:rtl/>
                <w:lang w:val="en-GB" w:bidi="ar-SA"/>
              </w:rPr>
              <w:t xml:space="preserve">تبليغ مقدم من إدارة </w:t>
            </w:r>
            <w:r w:rsidRPr="00BD1999">
              <w:rPr>
                <w:rFonts w:hint="cs"/>
                <w:color w:val="000000"/>
                <w:sz w:val="22"/>
                <w:szCs w:val="22"/>
                <w:rtl/>
                <w:lang w:val="en-GB" w:bidi="ar-SA"/>
              </w:rPr>
              <w:t>الولايات المتحدة الأمريكية</w:t>
            </w:r>
            <w:r w:rsidRPr="00BD1999">
              <w:rPr>
                <w:color w:val="000000"/>
                <w:sz w:val="22"/>
                <w:szCs w:val="22"/>
                <w:rtl/>
                <w:lang w:val="en-GB" w:bidi="ar-SA"/>
              </w:rPr>
              <w:t xml:space="preserve"> بشأن تقديم الخدمات الساتلية </w:t>
            </w:r>
            <w:r w:rsidRPr="00BD1999">
              <w:rPr>
                <w:color w:val="000000"/>
                <w:sz w:val="22"/>
                <w:szCs w:val="22"/>
              </w:rPr>
              <w:t>Starlink</w:t>
            </w:r>
            <w:r w:rsidRPr="00BD1999">
              <w:rPr>
                <w:color w:val="000000"/>
                <w:sz w:val="22"/>
                <w:szCs w:val="22"/>
                <w:rtl/>
                <w:lang w:val="en-GB" w:bidi="ar-SA"/>
              </w:rPr>
              <w:t xml:space="preserve"> في أراضي جمهورية إيران الإسلامية</w:t>
            </w:r>
          </w:p>
        </w:tc>
        <w:tc>
          <w:tcPr>
            <w:tcW w:w="3261" w:type="dxa"/>
            <w:shd w:val="clear" w:color="auto" w:fill="FFFFFF" w:themeFill="background1"/>
          </w:tcPr>
          <w:p w14:paraId="75FB6907" w14:textId="77777777" w:rsidR="009B2EB5" w:rsidRPr="004C30AB" w:rsidRDefault="009B2EB5" w:rsidP="008D0D7D">
            <w:pPr>
              <w:pStyle w:val="Tabletexte"/>
              <w:spacing w:after="80" w:line="280" w:lineRule="exact"/>
              <w:jc w:val="center"/>
              <w:rPr>
                <w:sz w:val="22"/>
                <w:szCs w:val="22"/>
              </w:rPr>
            </w:pPr>
            <w:r w:rsidRPr="004C30AB">
              <w:rPr>
                <w:sz w:val="22"/>
                <w:szCs w:val="22"/>
              </w:rPr>
              <w:t>RRB24-1/13</w:t>
            </w:r>
          </w:p>
        </w:tc>
      </w:tr>
      <w:tr w:rsidR="009B2EB5" w:rsidRPr="004C30AB" w14:paraId="7FF2F72E" w14:textId="77777777" w:rsidTr="008D0D7D">
        <w:trPr>
          <w:jc w:val="center"/>
        </w:trPr>
        <w:tc>
          <w:tcPr>
            <w:tcW w:w="818" w:type="dxa"/>
            <w:shd w:val="clear" w:color="auto" w:fill="FFFFFF" w:themeFill="background1"/>
          </w:tcPr>
          <w:p w14:paraId="1780E5F8" w14:textId="77777777" w:rsidR="009B2EB5" w:rsidRPr="004C30AB" w:rsidRDefault="009B2EB5" w:rsidP="008D0D7D">
            <w:pPr>
              <w:pStyle w:val="Tabletexte"/>
              <w:spacing w:after="80" w:line="280" w:lineRule="exact"/>
              <w:rPr>
                <w:sz w:val="22"/>
                <w:szCs w:val="22"/>
              </w:rPr>
            </w:pPr>
          </w:p>
        </w:tc>
        <w:tc>
          <w:tcPr>
            <w:tcW w:w="5560" w:type="dxa"/>
            <w:shd w:val="clear" w:color="auto" w:fill="FFFFFF" w:themeFill="background1"/>
          </w:tcPr>
          <w:p w14:paraId="47031863" w14:textId="77777777" w:rsidR="009B2EB5" w:rsidRPr="00BD1999" w:rsidRDefault="009B2EB5" w:rsidP="00C23683">
            <w:pPr>
              <w:pStyle w:val="Tabletexte"/>
              <w:spacing w:after="80" w:line="280" w:lineRule="exact"/>
              <w:rPr>
                <w:sz w:val="22"/>
                <w:szCs w:val="22"/>
              </w:rPr>
            </w:pPr>
            <w:r w:rsidRPr="00BD1999">
              <w:rPr>
                <w:rFonts w:hint="cs"/>
                <w:sz w:val="22"/>
                <w:szCs w:val="22"/>
                <w:rtl/>
                <w:lang w:bidi="ar-SA"/>
              </w:rPr>
              <w:t xml:space="preserve">تبليغ آخر مقدم من جمهورية إيران الإسلامية رداً على التبليغين المقدمين من إدارتي النرويج والولايات المتحدة الأمريكية </w:t>
            </w:r>
            <w:r w:rsidRPr="00BD1999">
              <w:rPr>
                <w:sz w:val="22"/>
                <w:szCs w:val="22"/>
                <w:rtl/>
                <w:lang w:bidi="ar-SA"/>
              </w:rPr>
              <w:t xml:space="preserve">بشأن تقديم الخدمات الساتلية </w:t>
            </w:r>
            <w:r w:rsidRPr="00BD1999">
              <w:rPr>
                <w:sz w:val="22"/>
                <w:szCs w:val="22"/>
              </w:rPr>
              <w:t>Starlink</w:t>
            </w:r>
            <w:r w:rsidRPr="00BD1999">
              <w:rPr>
                <w:sz w:val="22"/>
                <w:szCs w:val="22"/>
                <w:rtl/>
                <w:lang w:bidi="ar-SA"/>
              </w:rPr>
              <w:t xml:space="preserve"> في أراضي جمهورية إيران الإسلامية</w:t>
            </w:r>
          </w:p>
        </w:tc>
        <w:tc>
          <w:tcPr>
            <w:tcW w:w="3261" w:type="dxa"/>
            <w:shd w:val="clear" w:color="auto" w:fill="FFFFFF" w:themeFill="background1"/>
          </w:tcPr>
          <w:p w14:paraId="5CCB57C5" w14:textId="77777777" w:rsidR="009B2EB5" w:rsidRPr="004C30AB" w:rsidRDefault="009B2EB5" w:rsidP="008D0D7D">
            <w:pPr>
              <w:pStyle w:val="Tabletexte"/>
              <w:spacing w:after="80" w:line="280" w:lineRule="exact"/>
              <w:jc w:val="center"/>
              <w:rPr>
                <w:sz w:val="22"/>
                <w:szCs w:val="22"/>
              </w:rPr>
            </w:pPr>
            <w:r w:rsidRPr="004C30AB">
              <w:rPr>
                <w:sz w:val="22"/>
                <w:szCs w:val="22"/>
              </w:rPr>
              <w:t>RRB24-1/DELAYED/2</w:t>
            </w:r>
          </w:p>
        </w:tc>
      </w:tr>
      <w:tr w:rsidR="009B2EB5" w:rsidRPr="004C30AB" w14:paraId="6AB4D2A0" w14:textId="77777777" w:rsidTr="008D0D7D">
        <w:trPr>
          <w:jc w:val="center"/>
        </w:trPr>
        <w:tc>
          <w:tcPr>
            <w:tcW w:w="818" w:type="dxa"/>
            <w:shd w:val="clear" w:color="auto" w:fill="FFFFFF" w:themeFill="background1"/>
          </w:tcPr>
          <w:p w14:paraId="27019F04" w14:textId="77777777" w:rsidR="009B2EB5" w:rsidRPr="004C30AB" w:rsidRDefault="009B2EB5" w:rsidP="008D0D7D">
            <w:pPr>
              <w:pStyle w:val="Tabletexte"/>
              <w:spacing w:after="80" w:line="280" w:lineRule="exact"/>
              <w:rPr>
                <w:sz w:val="22"/>
                <w:szCs w:val="22"/>
              </w:rPr>
            </w:pPr>
            <w:r w:rsidRPr="004C30AB">
              <w:rPr>
                <w:b/>
                <w:bCs/>
                <w:sz w:val="22"/>
                <w:szCs w:val="22"/>
              </w:rPr>
              <w:t>8</w:t>
            </w:r>
          </w:p>
        </w:tc>
        <w:tc>
          <w:tcPr>
            <w:tcW w:w="5560" w:type="dxa"/>
            <w:shd w:val="clear" w:color="auto" w:fill="FFFFFF" w:themeFill="background1"/>
          </w:tcPr>
          <w:p w14:paraId="043E274F" w14:textId="77777777" w:rsidR="009B2EB5" w:rsidRPr="00BD1999" w:rsidRDefault="009B2EB5" w:rsidP="00C23683">
            <w:pPr>
              <w:pStyle w:val="Tabletexte"/>
              <w:spacing w:after="80" w:line="280" w:lineRule="exact"/>
              <w:rPr>
                <w:sz w:val="22"/>
                <w:szCs w:val="22"/>
              </w:rPr>
            </w:pPr>
            <w:r w:rsidRPr="00BD1999">
              <w:rPr>
                <w:sz w:val="22"/>
                <w:szCs w:val="22"/>
                <w:rtl/>
                <w:lang w:bidi="ar-SA"/>
              </w:rPr>
              <w:t>تبليغ مقد</w:t>
            </w:r>
            <w:r w:rsidRPr="00BD1999">
              <w:rPr>
                <w:rFonts w:hint="cs"/>
                <w:sz w:val="22"/>
                <w:szCs w:val="22"/>
                <w:rtl/>
                <w:lang w:bidi="ar-SA"/>
              </w:rPr>
              <w:t>َّ</w:t>
            </w:r>
            <w:r w:rsidRPr="00BD1999">
              <w:rPr>
                <w:sz w:val="22"/>
                <w:szCs w:val="22"/>
                <w:rtl/>
                <w:lang w:bidi="ar-SA"/>
              </w:rPr>
              <w:t xml:space="preserve">م من إدارة دولة إسرائيل تطلب فيه الإبقاء على </w:t>
            </w:r>
            <w:r w:rsidRPr="00BD1999">
              <w:rPr>
                <w:rFonts w:hint="cs"/>
                <w:sz w:val="22"/>
                <w:szCs w:val="22"/>
                <w:rtl/>
                <w:lang w:bidi="ar-SA"/>
              </w:rPr>
              <w:t>التاريخ الأصلي</w:t>
            </w:r>
            <w:r w:rsidRPr="00BD1999">
              <w:rPr>
                <w:sz w:val="22"/>
                <w:szCs w:val="22"/>
                <w:rtl/>
                <w:lang w:bidi="ar-SA"/>
              </w:rPr>
              <w:t xml:space="preserve"> </w:t>
            </w:r>
            <w:r w:rsidRPr="00BD1999">
              <w:rPr>
                <w:rFonts w:hint="cs"/>
                <w:sz w:val="22"/>
                <w:szCs w:val="22"/>
                <w:rtl/>
                <w:lang w:bidi="ar-SA"/>
              </w:rPr>
              <w:t>ل</w:t>
            </w:r>
            <w:r w:rsidRPr="00BD1999">
              <w:rPr>
                <w:sz w:val="22"/>
                <w:szCs w:val="22"/>
                <w:rtl/>
                <w:lang w:bidi="ar-SA"/>
              </w:rPr>
              <w:t>استلام بطاقة التبليغ عن النظام الساتلي</w:t>
            </w:r>
            <w:r w:rsidRPr="00BD1999">
              <w:rPr>
                <w:rFonts w:hint="cs"/>
                <w:sz w:val="22"/>
                <w:szCs w:val="22"/>
                <w:rtl/>
                <w:lang w:bidi="ar-SA"/>
              </w:rPr>
              <w:t xml:space="preserve"> </w:t>
            </w:r>
            <w:r w:rsidRPr="00BD1999">
              <w:rPr>
                <w:sz w:val="22"/>
                <w:szCs w:val="22"/>
              </w:rPr>
              <w:t>NSL-1</w:t>
            </w:r>
          </w:p>
        </w:tc>
        <w:tc>
          <w:tcPr>
            <w:tcW w:w="3261" w:type="dxa"/>
            <w:shd w:val="clear" w:color="auto" w:fill="FFFFFF" w:themeFill="background1"/>
          </w:tcPr>
          <w:p w14:paraId="5F76C6C8" w14:textId="77777777" w:rsidR="009B2EB5" w:rsidRPr="004C30AB" w:rsidRDefault="009B2EB5" w:rsidP="008D0D7D">
            <w:pPr>
              <w:pStyle w:val="Tabletexte"/>
              <w:spacing w:after="80" w:line="280" w:lineRule="exact"/>
              <w:jc w:val="center"/>
              <w:rPr>
                <w:sz w:val="22"/>
                <w:szCs w:val="22"/>
              </w:rPr>
            </w:pPr>
            <w:r w:rsidRPr="004C30AB">
              <w:rPr>
                <w:sz w:val="22"/>
                <w:szCs w:val="22"/>
              </w:rPr>
              <w:t>RRB24-1/2(Rev.1)</w:t>
            </w:r>
          </w:p>
        </w:tc>
      </w:tr>
      <w:tr w:rsidR="009B2EB5" w:rsidRPr="004C30AB" w14:paraId="72C426AD" w14:textId="77777777" w:rsidTr="008D0D7D">
        <w:trPr>
          <w:jc w:val="center"/>
        </w:trPr>
        <w:tc>
          <w:tcPr>
            <w:tcW w:w="818" w:type="dxa"/>
            <w:shd w:val="clear" w:color="auto" w:fill="FFFFFF" w:themeFill="background1"/>
          </w:tcPr>
          <w:p w14:paraId="36013A83" w14:textId="77777777" w:rsidR="009B2EB5" w:rsidRPr="004C30AB" w:rsidRDefault="009B2EB5" w:rsidP="008D0D7D">
            <w:pPr>
              <w:pStyle w:val="Tabletexte"/>
              <w:spacing w:after="80" w:line="280" w:lineRule="exact"/>
              <w:rPr>
                <w:sz w:val="22"/>
                <w:szCs w:val="22"/>
              </w:rPr>
            </w:pPr>
            <w:r w:rsidRPr="004C30AB">
              <w:rPr>
                <w:b/>
                <w:bCs/>
                <w:sz w:val="22"/>
                <w:szCs w:val="22"/>
              </w:rPr>
              <w:t>9</w:t>
            </w:r>
          </w:p>
        </w:tc>
        <w:tc>
          <w:tcPr>
            <w:tcW w:w="5560" w:type="dxa"/>
            <w:shd w:val="clear" w:color="auto" w:fill="FFFFFF" w:themeFill="background1"/>
          </w:tcPr>
          <w:p w14:paraId="682E8D21" w14:textId="77777777" w:rsidR="009B2EB5" w:rsidRPr="00BD1999" w:rsidRDefault="009B2EB5" w:rsidP="00C23683">
            <w:pPr>
              <w:pStyle w:val="Tabletexte"/>
              <w:spacing w:after="80" w:line="280" w:lineRule="exact"/>
              <w:rPr>
                <w:sz w:val="22"/>
                <w:szCs w:val="22"/>
              </w:rPr>
            </w:pPr>
            <w:r w:rsidRPr="00BD1999">
              <w:rPr>
                <w:sz w:val="22"/>
                <w:szCs w:val="22"/>
                <w:rtl/>
                <w:lang w:bidi="ar-SA"/>
              </w:rPr>
              <w:t>تأكيد موعد الاجتماع القادم في عام 2024، والتواريخ التقريبية للاجتماعات المقبلة</w:t>
            </w:r>
          </w:p>
        </w:tc>
        <w:tc>
          <w:tcPr>
            <w:tcW w:w="3261" w:type="dxa"/>
            <w:shd w:val="clear" w:color="auto" w:fill="FFFFFF" w:themeFill="background1"/>
          </w:tcPr>
          <w:p w14:paraId="42E99260" w14:textId="77777777" w:rsidR="009B2EB5" w:rsidRDefault="009B2EB5" w:rsidP="008D0D7D">
            <w:pPr>
              <w:pStyle w:val="Tabletexte"/>
              <w:spacing w:after="80" w:line="280" w:lineRule="exact"/>
              <w:jc w:val="center"/>
              <w:rPr>
                <w:sz w:val="22"/>
                <w:szCs w:val="22"/>
                <w:rtl/>
              </w:rPr>
            </w:pPr>
          </w:p>
          <w:p w14:paraId="5CE90726" w14:textId="77777777" w:rsidR="00C23683" w:rsidRPr="00C23683" w:rsidRDefault="00C23683" w:rsidP="00C23683">
            <w:pPr>
              <w:jc w:val="center"/>
              <w:rPr>
                <w:lang w:bidi="ar-SY"/>
              </w:rPr>
            </w:pPr>
          </w:p>
        </w:tc>
      </w:tr>
      <w:tr w:rsidR="009B2EB5" w:rsidRPr="004C30AB" w14:paraId="611B375E" w14:textId="77777777" w:rsidTr="008D0D7D">
        <w:trPr>
          <w:jc w:val="center"/>
        </w:trPr>
        <w:tc>
          <w:tcPr>
            <w:tcW w:w="818" w:type="dxa"/>
            <w:shd w:val="clear" w:color="auto" w:fill="FFFFFF" w:themeFill="background1"/>
          </w:tcPr>
          <w:p w14:paraId="6A0CADEF" w14:textId="77777777" w:rsidR="009B2EB5" w:rsidRPr="004C30AB" w:rsidRDefault="009B2EB5" w:rsidP="008D0D7D">
            <w:pPr>
              <w:pStyle w:val="Tabletexte"/>
              <w:spacing w:after="80" w:line="280" w:lineRule="exact"/>
              <w:rPr>
                <w:sz w:val="22"/>
                <w:szCs w:val="22"/>
              </w:rPr>
            </w:pPr>
            <w:r w:rsidRPr="004C30AB">
              <w:rPr>
                <w:b/>
                <w:bCs/>
                <w:sz w:val="22"/>
                <w:szCs w:val="22"/>
              </w:rPr>
              <w:lastRenderedPageBreak/>
              <w:t>10</w:t>
            </w:r>
          </w:p>
        </w:tc>
        <w:tc>
          <w:tcPr>
            <w:tcW w:w="5560" w:type="dxa"/>
            <w:shd w:val="clear" w:color="auto" w:fill="FFFFFF" w:themeFill="background1"/>
          </w:tcPr>
          <w:p w14:paraId="0379AA08" w14:textId="77777777" w:rsidR="009B2EB5" w:rsidRPr="00BD1999" w:rsidRDefault="009B2EB5" w:rsidP="00C23683">
            <w:pPr>
              <w:pStyle w:val="Tabletexte"/>
              <w:spacing w:after="80" w:line="280" w:lineRule="exact"/>
              <w:rPr>
                <w:sz w:val="22"/>
                <w:szCs w:val="22"/>
                <w:lang w:bidi="ar-EG"/>
              </w:rPr>
            </w:pPr>
            <w:r w:rsidRPr="00BD1999">
              <w:rPr>
                <w:rFonts w:hint="cs"/>
                <w:sz w:val="22"/>
                <w:szCs w:val="22"/>
                <w:rtl/>
                <w:lang w:bidi="ar-EG"/>
              </w:rPr>
              <w:t>أعمال أخرى</w:t>
            </w:r>
          </w:p>
        </w:tc>
        <w:tc>
          <w:tcPr>
            <w:tcW w:w="3261" w:type="dxa"/>
            <w:shd w:val="clear" w:color="auto" w:fill="FFFFFF" w:themeFill="background1"/>
          </w:tcPr>
          <w:p w14:paraId="6D7CA036" w14:textId="77777777" w:rsidR="009B2EB5" w:rsidRPr="004C30AB" w:rsidRDefault="009B2EB5" w:rsidP="008D0D7D">
            <w:pPr>
              <w:pStyle w:val="Tabletexte"/>
              <w:spacing w:after="80" w:line="280" w:lineRule="exact"/>
              <w:jc w:val="center"/>
              <w:rPr>
                <w:sz w:val="22"/>
                <w:szCs w:val="22"/>
              </w:rPr>
            </w:pPr>
          </w:p>
        </w:tc>
      </w:tr>
      <w:tr w:rsidR="009B2EB5" w:rsidRPr="004C30AB" w14:paraId="49C9A322" w14:textId="77777777" w:rsidTr="008D0D7D">
        <w:trPr>
          <w:jc w:val="center"/>
        </w:trPr>
        <w:tc>
          <w:tcPr>
            <w:tcW w:w="818" w:type="dxa"/>
            <w:shd w:val="clear" w:color="auto" w:fill="FFFFFF" w:themeFill="background1"/>
          </w:tcPr>
          <w:p w14:paraId="6C2805CF" w14:textId="77777777" w:rsidR="009B2EB5" w:rsidRPr="004C30AB" w:rsidRDefault="009B2EB5" w:rsidP="008D0D7D">
            <w:pPr>
              <w:pStyle w:val="Tabletexte"/>
              <w:spacing w:after="80" w:line="280" w:lineRule="exact"/>
              <w:rPr>
                <w:sz w:val="22"/>
                <w:szCs w:val="22"/>
              </w:rPr>
            </w:pPr>
            <w:r w:rsidRPr="004C30AB">
              <w:rPr>
                <w:b/>
                <w:bCs/>
                <w:sz w:val="22"/>
                <w:szCs w:val="22"/>
              </w:rPr>
              <w:t>11</w:t>
            </w:r>
          </w:p>
        </w:tc>
        <w:tc>
          <w:tcPr>
            <w:tcW w:w="5560" w:type="dxa"/>
            <w:shd w:val="clear" w:color="auto" w:fill="FFFFFF" w:themeFill="background1"/>
          </w:tcPr>
          <w:p w14:paraId="5673CF48" w14:textId="77777777" w:rsidR="009B2EB5" w:rsidRPr="00BD1999" w:rsidRDefault="009B2EB5" w:rsidP="00C23683">
            <w:pPr>
              <w:pStyle w:val="Tabletexte"/>
              <w:spacing w:after="80" w:line="280" w:lineRule="exact"/>
              <w:rPr>
                <w:sz w:val="22"/>
                <w:szCs w:val="22"/>
              </w:rPr>
            </w:pPr>
            <w:r w:rsidRPr="00BD1999">
              <w:rPr>
                <w:sz w:val="22"/>
                <w:szCs w:val="22"/>
                <w:rtl/>
                <w:lang w:bidi="ar-SA"/>
              </w:rPr>
              <w:t>الموافقة على خلاصة القرارات</w:t>
            </w:r>
          </w:p>
        </w:tc>
        <w:tc>
          <w:tcPr>
            <w:tcW w:w="3261" w:type="dxa"/>
            <w:shd w:val="clear" w:color="auto" w:fill="FFFFFF" w:themeFill="background1"/>
          </w:tcPr>
          <w:p w14:paraId="33E3EB60" w14:textId="77777777" w:rsidR="009B2EB5" w:rsidRPr="004C30AB" w:rsidRDefault="009B2EB5" w:rsidP="008D0D7D">
            <w:pPr>
              <w:pStyle w:val="Tabletexte"/>
              <w:spacing w:after="80" w:line="280" w:lineRule="exact"/>
              <w:jc w:val="center"/>
              <w:rPr>
                <w:sz w:val="22"/>
                <w:szCs w:val="22"/>
              </w:rPr>
            </w:pPr>
          </w:p>
        </w:tc>
      </w:tr>
      <w:tr w:rsidR="009B2EB5" w:rsidRPr="004C30AB" w14:paraId="062659A3" w14:textId="77777777" w:rsidTr="008D0D7D">
        <w:trPr>
          <w:jc w:val="center"/>
        </w:trPr>
        <w:tc>
          <w:tcPr>
            <w:tcW w:w="818" w:type="dxa"/>
            <w:shd w:val="clear" w:color="auto" w:fill="FFFFFF" w:themeFill="background1"/>
          </w:tcPr>
          <w:p w14:paraId="57842059" w14:textId="77777777" w:rsidR="009B2EB5" w:rsidRPr="004C30AB" w:rsidRDefault="009B2EB5" w:rsidP="008D0D7D">
            <w:pPr>
              <w:pStyle w:val="Tabletexte"/>
              <w:spacing w:after="80" w:line="280" w:lineRule="exact"/>
              <w:rPr>
                <w:sz w:val="22"/>
                <w:szCs w:val="22"/>
              </w:rPr>
            </w:pPr>
            <w:r w:rsidRPr="004C30AB">
              <w:rPr>
                <w:b/>
                <w:bCs/>
                <w:sz w:val="22"/>
                <w:szCs w:val="22"/>
              </w:rPr>
              <w:t>12</w:t>
            </w:r>
          </w:p>
        </w:tc>
        <w:tc>
          <w:tcPr>
            <w:tcW w:w="5560" w:type="dxa"/>
            <w:shd w:val="clear" w:color="auto" w:fill="FFFFFF" w:themeFill="background1"/>
          </w:tcPr>
          <w:p w14:paraId="02D9DDBD" w14:textId="77777777" w:rsidR="009B2EB5" w:rsidRPr="00BD1999" w:rsidRDefault="009B2EB5" w:rsidP="00C23683">
            <w:pPr>
              <w:pStyle w:val="Tabletexte"/>
              <w:spacing w:after="80" w:line="280" w:lineRule="exact"/>
              <w:rPr>
                <w:sz w:val="22"/>
                <w:szCs w:val="22"/>
              </w:rPr>
            </w:pPr>
            <w:r w:rsidRPr="00BD1999">
              <w:rPr>
                <w:rFonts w:hint="cs"/>
                <w:sz w:val="22"/>
                <w:szCs w:val="22"/>
                <w:rtl/>
                <w:lang w:bidi="ar-SA"/>
              </w:rPr>
              <w:t>اختتام الاجتماع</w:t>
            </w:r>
          </w:p>
        </w:tc>
        <w:tc>
          <w:tcPr>
            <w:tcW w:w="3261" w:type="dxa"/>
            <w:shd w:val="clear" w:color="auto" w:fill="FFFFFF" w:themeFill="background1"/>
          </w:tcPr>
          <w:p w14:paraId="7B1C423F" w14:textId="77777777" w:rsidR="009B2EB5" w:rsidRPr="004C30AB" w:rsidRDefault="009B2EB5" w:rsidP="008D0D7D">
            <w:pPr>
              <w:pStyle w:val="Tabletexte"/>
              <w:spacing w:after="80" w:line="280" w:lineRule="exact"/>
              <w:jc w:val="center"/>
              <w:rPr>
                <w:sz w:val="22"/>
                <w:szCs w:val="22"/>
              </w:rPr>
            </w:pPr>
          </w:p>
        </w:tc>
      </w:tr>
      <w:bookmarkEnd w:id="3"/>
    </w:tbl>
    <w:p w14:paraId="5E8463EA" w14:textId="77777777" w:rsidR="009B2EB5" w:rsidRDefault="009B2EB5" w:rsidP="009B2EB5">
      <w:pPr>
        <w:rPr>
          <w:lang w:bidi="ar-EG"/>
        </w:rPr>
      </w:pPr>
    </w:p>
    <w:p w14:paraId="40292D4F" w14:textId="0E86A569" w:rsidR="006D05D3" w:rsidRPr="00CA1720" w:rsidRDefault="006D05D3" w:rsidP="007D3244">
      <w:pPr>
        <w:rPr>
          <w:rtl/>
          <w:lang w:bidi="ar-EG"/>
        </w:rPr>
      </w:pPr>
      <w:r w:rsidRPr="00CA1720">
        <w:rPr>
          <w:rtl/>
          <w:lang w:bidi="ar-EG"/>
        </w:rPr>
        <w:br w:type="page"/>
      </w:r>
    </w:p>
    <w:p w14:paraId="30F67F3E" w14:textId="77777777" w:rsidR="009B2EB5" w:rsidRPr="005E7C92" w:rsidRDefault="009B2EB5" w:rsidP="009B2EB5">
      <w:pPr>
        <w:pStyle w:val="Heading1"/>
        <w:rPr>
          <w:rtl/>
          <w:lang w:val="en-GB" w:bidi="ar-SY"/>
        </w:rPr>
      </w:pPr>
      <w:r w:rsidRPr="005E7C92">
        <w:lastRenderedPageBreak/>
        <w:t>1</w:t>
      </w:r>
      <w:r w:rsidRPr="005E7C92">
        <w:tab/>
      </w:r>
      <w:r w:rsidRPr="005E7C92">
        <w:rPr>
          <w:rtl/>
          <w:lang w:val="en-GB"/>
        </w:rPr>
        <w:t>افتتاح الاجتماع</w:t>
      </w:r>
    </w:p>
    <w:p w14:paraId="7B7C44A9" w14:textId="77777777" w:rsidR="009B2EB5" w:rsidRPr="005E7C92" w:rsidRDefault="009B2EB5" w:rsidP="009B2EB5">
      <w:pPr>
        <w:rPr>
          <w:rtl/>
          <w:lang w:val="en-GB"/>
        </w:rPr>
      </w:pPr>
      <w:r w:rsidRPr="005E7C92">
        <w:rPr>
          <w:lang w:bidi="ar-EG"/>
        </w:rPr>
        <w:t>1.1</w:t>
      </w:r>
      <w:r w:rsidRPr="005E7C92">
        <w:rPr>
          <w:lang w:bidi="ar-EG"/>
        </w:rPr>
        <w:tab/>
      </w:r>
      <w:r w:rsidRPr="005E7C92">
        <w:rPr>
          <w:rtl/>
          <w:lang w:bidi="ar-EG"/>
        </w:rPr>
        <w:t xml:space="preserve">افتتح </w:t>
      </w:r>
      <w:r w:rsidRPr="005E7C92">
        <w:rPr>
          <w:b/>
          <w:bCs/>
          <w:rtl/>
          <w:lang w:bidi="ar-EG"/>
        </w:rPr>
        <w:t>الرئيس</w:t>
      </w:r>
      <w:r w:rsidRPr="005E7C92">
        <w:rPr>
          <w:rtl/>
          <w:lang w:bidi="ar-EG"/>
        </w:rPr>
        <w:t xml:space="preserve"> الاجتماع </w:t>
      </w:r>
      <w:r>
        <w:rPr>
          <w:rFonts w:hint="cs"/>
          <w:rtl/>
          <w:lang w:bidi="ar-EG"/>
        </w:rPr>
        <w:t>الخامس</w:t>
      </w:r>
      <w:r w:rsidRPr="005E7C92">
        <w:rPr>
          <w:rtl/>
          <w:lang w:bidi="ar-EG"/>
        </w:rPr>
        <w:t xml:space="preserve"> والتسعين للجنة لوائح الراديو في الساعة 14</w:t>
      </w:r>
      <w:r>
        <w:rPr>
          <w:rFonts w:hint="cs"/>
          <w:rtl/>
          <w:lang w:bidi="ar-EG"/>
        </w:rPr>
        <w:t>:</w:t>
      </w:r>
      <w:r w:rsidRPr="005E7C92">
        <w:rPr>
          <w:rtl/>
          <w:lang w:bidi="ar-EG"/>
        </w:rPr>
        <w:t xml:space="preserve">00 من يوم الإثنين </w:t>
      </w:r>
      <w:r>
        <w:rPr>
          <w:rFonts w:hint="cs"/>
          <w:rtl/>
          <w:lang w:bidi="ar-EG"/>
        </w:rPr>
        <w:t>4</w:t>
      </w:r>
      <w:r w:rsidRPr="005E7C92">
        <w:rPr>
          <w:rtl/>
          <w:lang w:bidi="ar-EG"/>
        </w:rPr>
        <w:t xml:space="preserve"> </w:t>
      </w:r>
      <w:r>
        <w:rPr>
          <w:rFonts w:hint="cs"/>
          <w:rtl/>
          <w:lang w:bidi="ar-EG"/>
        </w:rPr>
        <w:t>مارس</w:t>
      </w:r>
      <w:r w:rsidRPr="005E7C92">
        <w:rPr>
          <w:rtl/>
          <w:lang w:bidi="ar-EG"/>
        </w:rPr>
        <w:t xml:space="preserve"> </w:t>
      </w:r>
      <w:r>
        <w:rPr>
          <w:rFonts w:hint="cs"/>
          <w:rtl/>
          <w:lang w:bidi="ar-EG"/>
        </w:rPr>
        <w:t>2024</w:t>
      </w:r>
      <w:r w:rsidRPr="005E7C92">
        <w:rPr>
          <w:rtl/>
          <w:lang w:bidi="ar-EG"/>
        </w:rPr>
        <w:t xml:space="preserve">. ورحب </w:t>
      </w:r>
      <w:r w:rsidRPr="005E7C92">
        <w:rPr>
          <w:rtl/>
          <w:lang w:val="en-GB"/>
        </w:rPr>
        <w:t xml:space="preserve">بأعضاء اللجنة </w:t>
      </w:r>
      <w:r w:rsidRPr="00FF42F1">
        <w:rPr>
          <w:rtl/>
          <w:lang w:val="en-GB"/>
        </w:rPr>
        <w:t xml:space="preserve">وهنأ السيد </w:t>
      </w:r>
      <w:r>
        <w:rPr>
          <w:color w:val="000000"/>
          <w:rtl/>
        </w:rPr>
        <w:t xml:space="preserve">لينيارس </w:t>
      </w:r>
      <w:r w:rsidRPr="00FF42F1">
        <w:rPr>
          <w:rtl/>
          <w:lang w:val="en-GB"/>
        </w:rPr>
        <w:t xml:space="preserve">دي سوزا </w:t>
      </w:r>
      <w:r>
        <w:rPr>
          <w:color w:val="000000"/>
          <w:rtl/>
        </w:rPr>
        <w:t>فِيُّو</w:t>
      </w:r>
      <w:r w:rsidRPr="00FF42F1">
        <w:rPr>
          <w:rtl/>
          <w:lang w:val="en-GB"/>
        </w:rPr>
        <w:t xml:space="preserve"> على تعيينه نائبا</w:t>
      </w:r>
      <w:r>
        <w:rPr>
          <w:rFonts w:hint="cs"/>
          <w:rtl/>
          <w:lang w:val="en-GB"/>
        </w:rPr>
        <w:t>ً</w:t>
      </w:r>
      <w:r w:rsidRPr="00FF42F1">
        <w:rPr>
          <w:rtl/>
          <w:lang w:val="en-GB"/>
        </w:rPr>
        <w:t xml:space="preserve"> للرئيس والسيدة </w:t>
      </w:r>
      <w:r>
        <w:rPr>
          <w:rFonts w:hint="cs"/>
          <w:rtl/>
          <w:lang w:val="en-GB"/>
        </w:rPr>
        <w:t>حسنوفا</w:t>
      </w:r>
      <w:r w:rsidRPr="00FF42F1">
        <w:rPr>
          <w:rtl/>
          <w:lang w:val="en-GB"/>
        </w:rPr>
        <w:t xml:space="preserve"> على تعيينها رئيس</w:t>
      </w:r>
      <w:r>
        <w:rPr>
          <w:rFonts w:hint="cs"/>
          <w:rtl/>
          <w:lang w:val="en-GB"/>
        </w:rPr>
        <w:t>ة</w:t>
      </w:r>
      <w:r w:rsidRPr="00FF42F1">
        <w:rPr>
          <w:rtl/>
          <w:lang w:val="en-GB"/>
        </w:rPr>
        <w:t xml:space="preserve"> لفريق العمل المعني بالقواعد الإجرائية</w:t>
      </w:r>
      <w:r w:rsidRPr="00FF42F1">
        <w:rPr>
          <w:cs/>
          <w:lang w:val="en-GB"/>
        </w:rPr>
        <w:t>‎</w:t>
      </w:r>
      <w:r>
        <w:rPr>
          <w:rFonts w:hint="cs"/>
          <w:rtl/>
          <w:lang w:val="en-GB"/>
        </w:rPr>
        <w:t>.</w:t>
      </w:r>
    </w:p>
    <w:p w14:paraId="6963111C" w14:textId="77777777" w:rsidR="009B2EB5" w:rsidRDefault="009B2EB5" w:rsidP="009B2EB5">
      <w:pPr>
        <w:rPr>
          <w:rtl/>
          <w:lang w:val="en-GB"/>
        </w:rPr>
      </w:pPr>
      <w:r w:rsidRPr="005E7C92">
        <w:rPr>
          <w:lang w:bidi="ar-EG"/>
        </w:rPr>
        <w:t>2.1</w:t>
      </w:r>
      <w:r w:rsidRPr="005E7C92">
        <w:rPr>
          <w:lang w:bidi="ar-EG"/>
        </w:rPr>
        <w:tab/>
      </w:r>
      <w:r w:rsidRPr="00D62B58">
        <w:rPr>
          <w:rFonts w:hint="cs"/>
          <w:rtl/>
          <w:lang w:val="en-GB"/>
        </w:rPr>
        <w:t>وقال</w:t>
      </w:r>
      <w:r w:rsidRPr="00D62B58">
        <w:rPr>
          <w:rtl/>
          <w:lang w:val="en-GB"/>
        </w:rPr>
        <w:t xml:space="preserve"> إن اللجنة وأعضا</w:t>
      </w:r>
      <w:r w:rsidRPr="00D62B58">
        <w:rPr>
          <w:rFonts w:hint="cs"/>
          <w:rtl/>
          <w:lang w:val="en-GB"/>
        </w:rPr>
        <w:t>ء</w:t>
      </w:r>
      <w:r w:rsidRPr="00D62B58">
        <w:rPr>
          <w:rtl/>
          <w:lang w:val="en-GB"/>
        </w:rPr>
        <w:t xml:space="preserve">ها </w:t>
      </w:r>
      <w:r w:rsidRPr="00D62B58">
        <w:rPr>
          <w:rFonts w:hint="cs"/>
          <w:rtl/>
          <w:lang w:val="en-GB"/>
        </w:rPr>
        <w:t>قدموا</w:t>
      </w:r>
      <w:r w:rsidRPr="00D62B58">
        <w:rPr>
          <w:rtl/>
          <w:lang w:val="en-GB"/>
        </w:rPr>
        <w:t xml:space="preserve"> مساهمة قيمة، ليس فقط من خلال تقريره</w:t>
      </w:r>
      <w:r w:rsidRPr="00D62B58">
        <w:rPr>
          <w:rFonts w:hint="cs"/>
          <w:rtl/>
          <w:lang w:val="en-GB"/>
        </w:rPr>
        <w:t>م</w:t>
      </w:r>
      <w:r w:rsidRPr="00D62B58">
        <w:rPr>
          <w:rtl/>
          <w:lang w:val="en-GB"/>
        </w:rPr>
        <w:t xml:space="preserve"> الشامل، </w:t>
      </w:r>
      <w:r w:rsidRPr="00D62B58">
        <w:rPr>
          <w:rFonts w:hint="cs"/>
          <w:rtl/>
          <w:lang w:val="en-GB"/>
        </w:rPr>
        <w:t xml:space="preserve">بل وأيضاً </w:t>
      </w:r>
      <w:r w:rsidRPr="00D62B58">
        <w:rPr>
          <w:rtl/>
          <w:lang w:val="en-GB"/>
        </w:rPr>
        <w:t xml:space="preserve">في نجاح المؤتمر العالمي للاتصالات الراديوية عام </w:t>
      </w:r>
      <w:r w:rsidRPr="00D62B58">
        <w:rPr>
          <w:cs/>
          <w:lang w:val="en-GB"/>
        </w:rPr>
        <w:t>‎</w:t>
      </w:r>
      <w:r w:rsidRPr="00D62B58">
        <w:rPr>
          <w:rFonts w:hint="cs"/>
          <w:rtl/>
          <w:lang w:val="en-GB"/>
        </w:rPr>
        <w:t xml:space="preserve">2023 </w:t>
      </w:r>
      <w:r w:rsidRPr="00D62B58">
        <w:rPr>
          <w:lang w:val="en-GB"/>
        </w:rPr>
        <w:t>(WRC-23)</w:t>
      </w:r>
      <w:r w:rsidRPr="00D62B58">
        <w:rPr>
          <w:rtl/>
          <w:lang w:val="en-GB"/>
        </w:rPr>
        <w:t>‏</w:t>
      </w:r>
      <w:r w:rsidRPr="00D62B58">
        <w:rPr>
          <w:rFonts w:hint="cs"/>
          <w:rtl/>
          <w:lang w:val="en-GB"/>
        </w:rPr>
        <w:t xml:space="preserve"> </w:t>
      </w:r>
      <w:r w:rsidRPr="00D62B58">
        <w:rPr>
          <w:rtl/>
          <w:lang w:val="en-GB"/>
        </w:rPr>
        <w:t xml:space="preserve">وجمعية الاتصالات الراديوية عام </w:t>
      </w:r>
      <w:r w:rsidRPr="00D62B58">
        <w:rPr>
          <w:cs/>
          <w:lang w:val="en-GB"/>
        </w:rPr>
        <w:t>‎</w:t>
      </w:r>
      <w:r w:rsidRPr="00D62B58">
        <w:rPr>
          <w:lang w:val="en-GB"/>
        </w:rPr>
        <w:t>2023</w:t>
      </w:r>
      <w:r w:rsidRPr="00D62B58">
        <w:rPr>
          <w:rtl/>
          <w:lang w:val="en-GB"/>
        </w:rPr>
        <w:t xml:space="preserve"> ‏</w:t>
      </w:r>
      <w:r w:rsidRPr="00D62B58">
        <w:rPr>
          <w:lang w:val="en-GB"/>
        </w:rPr>
        <w:t>(RA-23)</w:t>
      </w:r>
      <w:r w:rsidRPr="00D62B58">
        <w:rPr>
          <w:rFonts w:hint="cs"/>
          <w:rtl/>
          <w:lang w:val="en-GB"/>
        </w:rPr>
        <w:t xml:space="preserve"> </w:t>
      </w:r>
      <w:r w:rsidRPr="00D62B58">
        <w:rPr>
          <w:rtl/>
          <w:lang w:val="en-GB"/>
        </w:rPr>
        <w:t>وشكرهم على جهودهم</w:t>
      </w:r>
      <w:r w:rsidRPr="00D62B58">
        <w:rPr>
          <w:rFonts w:hint="cs"/>
          <w:rtl/>
          <w:lang w:val="en-GB"/>
        </w:rPr>
        <w:t>.</w:t>
      </w:r>
    </w:p>
    <w:p w14:paraId="189459FB" w14:textId="77777777" w:rsidR="009B2EB5" w:rsidRDefault="009B2EB5" w:rsidP="009B2EB5">
      <w:pPr>
        <w:rPr>
          <w:lang w:bidi="ar-EG"/>
        </w:rPr>
      </w:pPr>
      <w:r>
        <w:rPr>
          <w:rFonts w:hint="cs"/>
          <w:rtl/>
          <w:lang w:val="en-GB"/>
        </w:rPr>
        <w:t>3.1</w:t>
      </w:r>
      <w:r>
        <w:rPr>
          <w:rtl/>
          <w:lang w:val="en-GB"/>
        </w:rPr>
        <w:tab/>
      </w:r>
      <w:r>
        <w:rPr>
          <w:rFonts w:hint="cs"/>
          <w:rtl/>
          <w:lang w:val="en-GB"/>
        </w:rPr>
        <w:t>و</w:t>
      </w:r>
      <w:r w:rsidRPr="00E911A7">
        <w:rPr>
          <w:rtl/>
          <w:lang w:bidi="ar-EG"/>
        </w:rPr>
        <w:t>ذك</w:t>
      </w:r>
      <w:r>
        <w:rPr>
          <w:rFonts w:hint="cs"/>
          <w:rtl/>
          <w:lang w:bidi="ar-EG"/>
        </w:rPr>
        <w:t>ّ</w:t>
      </w:r>
      <w:r w:rsidRPr="00E911A7">
        <w:rPr>
          <w:rtl/>
          <w:lang w:bidi="ar-EG"/>
        </w:rPr>
        <w:t>ر جميع أعضاء اللجنة بأنه، تماشيا</w:t>
      </w:r>
      <w:r>
        <w:rPr>
          <w:rFonts w:hint="cs"/>
          <w:rtl/>
          <w:lang w:bidi="ar-EG"/>
        </w:rPr>
        <w:t>ً</w:t>
      </w:r>
      <w:r w:rsidRPr="00E911A7">
        <w:rPr>
          <w:rtl/>
          <w:lang w:bidi="ar-EG"/>
        </w:rPr>
        <w:t xml:space="preserve"> مع </w:t>
      </w:r>
      <w:r>
        <w:rPr>
          <w:rFonts w:hint="cs"/>
          <w:rtl/>
          <w:lang w:bidi="ar-EG"/>
        </w:rPr>
        <w:t>الفقرة</w:t>
      </w:r>
      <w:r w:rsidRPr="00E911A7">
        <w:rPr>
          <w:rtl/>
          <w:lang w:bidi="ar-EG"/>
        </w:rPr>
        <w:t xml:space="preserve"> </w:t>
      </w:r>
      <w:r w:rsidRPr="00E911A7">
        <w:rPr>
          <w:cs/>
          <w:lang w:bidi="ar-EG"/>
        </w:rPr>
        <w:t>‎</w:t>
      </w:r>
      <w:r w:rsidRPr="00E911A7">
        <w:rPr>
          <w:lang w:bidi="ar-EG"/>
        </w:rPr>
        <w:t>98</w:t>
      </w:r>
      <w:r w:rsidRPr="00E911A7">
        <w:rPr>
          <w:rtl/>
          <w:lang w:bidi="ar-EG"/>
        </w:rPr>
        <w:t xml:space="preserve"> ‏من </w:t>
      </w:r>
      <w:r>
        <w:rPr>
          <w:rFonts w:hint="cs"/>
          <w:rtl/>
          <w:lang w:bidi="ar-EG"/>
        </w:rPr>
        <w:t>دستور</w:t>
      </w:r>
      <w:r w:rsidRPr="00E911A7">
        <w:rPr>
          <w:rtl/>
          <w:lang w:bidi="ar-EG"/>
        </w:rPr>
        <w:t xml:space="preserve"> الاتحاد، من المتوقع </w:t>
      </w:r>
      <w:r>
        <w:rPr>
          <w:rFonts w:hint="cs"/>
          <w:rtl/>
          <w:lang w:bidi="ar-EG"/>
        </w:rPr>
        <w:t xml:space="preserve">منهم </w:t>
      </w:r>
      <w:r w:rsidRPr="00E911A7">
        <w:rPr>
          <w:rtl/>
          <w:lang w:bidi="ar-EG"/>
        </w:rPr>
        <w:t xml:space="preserve">أن يمتنعوا عن التدخل في القرارات المتعلقة بإدارتهم مباشرة، وأن مداولات اللجنة </w:t>
      </w:r>
      <w:r>
        <w:rPr>
          <w:rFonts w:hint="cs"/>
          <w:rtl/>
          <w:lang w:bidi="ar-EG"/>
        </w:rPr>
        <w:t>مكتومة تماماً</w:t>
      </w:r>
      <w:r w:rsidRPr="00E911A7">
        <w:rPr>
          <w:rtl/>
          <w:lang w:bidi="ar-EG"/>
        </w:rPr>
        <w:t xml:space="preserve">. وأعرب </w:t>
      </w:r>
      <w:r>
        <w:rPr>
          <w:rFonts w:hint="cs"/>
          <w:rtl/>
          <w:lang w:bidi="ar-EG"/>
        </w:rPr>
        <w:t xml:space="preserve">لهم </w:t>
      </w:r>
      <w:r w:rsidRPr="00E911A7">
        <w:rPr>
          <w:rtl/>
          <w:lang w:bidi="ar-EG"/>
        </w:rPr>
        <w:t>عن تمنياته باجتماع مثمر للغاية وشكر الأعضاء مقدما</w:t>
      </w:r>
      <w:r>
        <w:rPr>
          <w:rFonts w:hint="cs"/>
          <w:rtl/>
          <w:lang w:bidi="ar-EG"/>
        </w:rPr>
        <w:t>ً</w:t>
      </w:r>
      <w:r w:rsidRPr="00E911A7">
        <w:rPr>
          <w:rtl/>
          <w:lang w:bidi="ar-EG"/>
        </w:rPr>
        <w:t xml:space="preserve"> على دعمهم المعتاد </w:t>
      </w:r>
      <w:r>
        <w:rPr>
          <w:rFonts w:hint="cs"/>
          <w:rtl/>
          <w:lang w:bidi="ar-EG"/>
        </w:rPr>
        <w:t>وروح الزمالة وشكر المكتب على دعمه</w:t>
      </w:r>
      <w:r w:rsidRPr="000D217A">
        <w:rPr>
          <w:rtl/>
        </w:rPr>
        <w:t xml:space="preserve"> </w:t>
      </w:r>
      <w:r w:rsidRPr="000D217A">
        <w:rPr>
          <w:rtl/>
          <w:lang w:bidi="ar-EG"/>
        </w:rPr>
        <w:t xml:space="preserve">الذي </w:t>
      </w:r>
      <w:r w:rsidRPr="00107333">
        <w:rPr>
          <w:rtl/>
          <w:lang w:bidi="ar-EG"/>
        </w:rPr>
        <w:t xml:space="preserve">لا </w:t>
      </w:r>
      <w:r w:rsidRPr="00107333">
        <w:rPr>
          <w:rFonts w:hint="cs"/>
          <w:rtl/>
          <w:lang w:bidi="ar-EG"/>
        </w:rPr>
        <w:t>ت</w:t>
      </w:r>
      <w:r w:rsidRPr="00107333">
        <w:rPr>
          <w:rtl/>
          <w:lang w:bidi="ar-EG"/>
        </w:rPr>
        <w:t>شوبه شائبة</w:t>
      </w:r>
      <w:r w:rsidRPr="00E911A7">
        <w:rPr>
          <w:rtl/>
          <w:lang w:bidi="ar-EG"/>
        </w:rPr>
        <w:t>.</w:t>
      </w:r>
      <w:r w:rsidRPr="00E911A7">
        <w:rPr>
          <w:cs/>
          <w:lang w:bidi="ar-EG"/>
        </w:rPr>
        <w:t>‎</w:t>
      </w:r>
    </w:p>
    <w:p w14:paraId="0E4CC0DD" w14:textId="77777777" w:rsidR="009B2EB5" w:rsidRDefault="009B2EB5" w:rsidP="009B2EB5">
      <w:pPr>
        <w:rPr>
          <w:rtl/>
          <w:lang w:bidi="ar-EG"/>
        </w:rPr>
      </w:pPr>
      <w:r>
        <w:rPr>
          <w:rFonts w:hint="cs"/>
          <w:rtl/>
          <w:lang w:bidi="ar-EG"/>
        </w:rPr>
        <w:t>4.1</w:t>
      </w:r>
      <w:r>
        <w:rPr>
          <w:rtl/>
          <w:lang w:bidi="ar-EG"/>
        </w:rPr>
        <w:tab/>
      </w:r>
      <w:r>
        <w:rPr>
          <w:color w:val="000000"/>
          <w:rtl/>
        </w:rPr>
        <w:t xml:space="preserve">ورحب </w:t>
      </w:r>
      <w:r w:rsidRPr="00E911A7">
        <w:rPr>
          <w:b/>
          <w:bCs/>
          <w:color w:val="000000"/>
          <w:rtl/>
        </w:rPr>
        <w:t>مدير مكتب الاتصالات الراديوية</w:t>
      </w:r>
      <w:r>
        <w:rPr>
          <w:color w:val="000000"/>
          <w:rtl/>
        </w:rPr>
        <w:t>، متحدثاً أيضاً باسم الأمينة العامة للاتحاد، بأعضاء اللجنة</w:t>
      </w:r>
      <w:r>
        <w:rPr>
          <w:color w:val="000000"/>
        </w:rPr>
        <w:t>.</w:t>
      </w:r>
      <w:r>
        <w:rPr>
          <w:rFonts w:hint="cs"/>
          <w:rtl/>
          <w:lang w:bidi="ar-EG"/>
        </w:rPr>
        <w:t xml:space="preserve"> و</w:t>
      </w:r>
      <w:r w:rsidRPr="00E911A7">
        <w:rPr>
          <w:rtl/>
          <w:lang w:bidi="ar-EG"/>
        </w:rPr>
        <w:t xml:space="preserve">قال إن المؤتمر </w:t>
      </w:r>
      <w:r>
        <w:rPr>
          <w:lang w:bidi="ar-EG"/>
        </w:rPr>
        <w:t>WRC-23</w:t>
      </w:r>
      <w:r w:rsidRPr="00E911A7">
        <w:rPr>
          <w:rtl/>
          <w:lang w:bidi="ar-EG"/>
        </w:rPr>
        <w:t xml:space="preserve"> ‏كان ناجح</w:t>
      </w:r>
      <w:r>
        <w:rPr>
          <w:rFonts w:hint="cs"/>
          <w:rtl/>
          <w:lang w:bidi="ar-EG"/>
        </w:rPr>
        <w:t>اً</w:t>
      </w:r>
      <w:r w:rsidRPr="00E911A7">
        <w:rPr>
          <w:rtl/>
          <w:lang w:bidi="ar-EG"/>
        </w:rPr>
        <w:t xml:space="preserve"> للغاية، حيث </w:t>
      </w:r>
      <w:r>
        <w:rPr>
          <w:rFonts w:hint="cs"/>
          <w:rtl/>
          <w:lang w:bidi="ar-EG"/>
        </w:rPr>
        <w:t xml:space="preserve">تمكن من تحقيق </w:t>
      </w:r>
      <w:r w:rsidRPr="00E911A7">
        <w:rPr>
          <w:rtl/>
          <w:lang w:bidi="ar-EG"/>
        </w:rPr>
        <w:t xml:space="preserve">نتائج متوازنة ترضي جميع الأطراف وتعالج </w:t>
      </w:r>
      <w:r>
        <w:rPr>
          <w:rFonts w:hint="cs"/>
          <w:rtl/>
          <w:lang w:bidi="ar-EG"/>
        </w:rPr>
        <w:t>ال</w:t>
      </w:r>
      <w:r w:rsidRPr="00E911A7">
        <w:rPr>
          <w:rtl/>
          <w:lang w:bidi="ar-EG"/>
        </w:rPr>
        <w:t xml:space="preserve">قضايا </w:t>
      </w:r>
      <w:r>
        <w:rPr>
          <w:rFonts w:hint="cs"/>
          <w:rtl/>
          <w:lang w:bidi="ar-EG"/>
        </w:rPr>
        <w:t>الجيو</w:t>
      </w:r>
      <w:r w:rsidRPr="00E911A7">
        <w:rPr>
          <w:rtl/>
          <w:lang w:bidi="ar-EG"/>
        </w:rPr>
        <w:t xml:space="preserve">سياسية </w:t>
      </w:r>
      <w:r>
        <w:rPr>
          <w:rFonts w:hint="cs"/>
          <w:rtl/>
          <w:lang w:bidi="ar-EG"/>
        </w:rPr>
        <w:t>ال</w:t>
      </w:r>
      <w:r w:rsidRPr="00E911A7">
        <w:rPr>
          <w:rtl/>
          <w:lang w:bidi="ar-EG"/>
        </w:rPr>
        <w:t xml:space="preserve">حساسة. وقد عزز المؤتمر، </w:t>
      </w:r>
      <w:r>
        <w:rPr>
          <w:rFonts w:hint="cs"/>
          <w:rtl/>
          <w:lang w:bidi="ar-EG"/>
        </w:rPr>
        <w:t>من خلال</w:t>
      </w:r>
      <w:r w:rsidRPr="00E911A7">
        <w:rPr>
          <w:rtl/>
          <w:lang w:bidi="ar-EG"/>
        </w:rPr>
        <w:t xml:space="preserve"> معالجة الأولويات </w:t>
      </w:r>
      <w:r>
        <w:rPr>
          <w:rFonts w:hint="cs"/>
          <w:rtl/>
          <w:lang w:bidi="ar-EG"/>
        </w:rPr>
        <w:t>عبر القطاع بأكمله</w:t>
      </w:r>
      <w:r w:rsidRPr="00E911A7">
        <w:rPr>
          <w:rtl/>
          <w:lang w:bidi="ar-EG"/>
        </w:rPr>
        <w:t xml:space="preserve">، صورة المكتب وأمانة الاتحاد واللجنة ومجتمع الاتصالات الراديوية بأكمله. وقد حظي العمل </w:t>
      </w:r>
      <w:r>
        <w:rPr>
          <w:rFonts w:hint="cs"/>
          <w:rtl/>
          <w:lang w:bidi="ar-EG"/>
        </w:rPr>
        <w:t>الجاد</w:t>
      </w:r>
      <w:r w:rsidRPr="00E911A7">
        <w:rPr>
          <w:rtl/>
          <w:lang w:bidi="ar-EG"/>
        </w:rPr>
        <w:t xml:space="preserve"> والدعم </w:t>
      </w:r>
      <w:r>
        <w:rPr>
          <w:rFonts w:hint="cs"/>
          <w:rtl/>
          <w:lang w:bidi="ar-EG"/>
        </w:rPr>
        <w:t>الدؤوب</w:t>
      </w:r>
      <w:r w:rsidRPr="00E911A7">
        <w:rPr>
          <w:rtl/>
          <w:lang w:bidi="ar-EG"/>
        </w:rPr>
        <w:t xml:space="preserve"> من اللجنة وأعضائها بتقدير كبير في هذا الصدد. وهنأ الرئيس ونائب الرئيس ورئيس</w:t>
      </w:r>
      <w:r>
        <w:rPr>
          <w:rFonts w:hint="cs"/>
          <w:rtl/>
          <w:lang w:bidi="ar-EG"/>
        </w:rPr>
        <w:t>ة</w:t>
      </w:r>
      <w:r w:rsidRPr="00E911A7">
        <w:rPr>
          <w:rtl/>
          <w:lang w:bidi="ar-EG"/>
        </w:rPr>
        <w:t xml:space="preserve"> فريق العمل المعني بالقواعد الإجرائية </w:t>
      </w:r>
      <w:r>
        <w:rPr>
          <w:rFonts w:hint="cs"/>
          <w:rtl/>
          <w:lang w:bidi="ar-EG"/>
        </w:rPr>
        <w:t>على</w:t>
      </w:r>
      <w:r w:rsidRPr="00E911A7">
        <w:rPr>
          <w:rtl/>
          <w:lang w:bidi="ar-EG"/>
        </w:rPr>
        <w:t xml:space="preserve"> تعيين</w:t>
      </w:r>
      <w:r>
        <w:rPr>
          <w:rFonts w:hint="cs"/>
          <w:rtl/>
          <w:lang w:bidi="ar-EG"/>
        </w:rPr>
        <w:t>ه</w:t>
      </w:r>
      <w:r w:rsidRPr="00E911A7">
        <w:rPr>
          <w:rtl/>
          <w:lang w:bidi="ar-EG"/>
        </w:rPr>
        <w:t xml:space="preserve">م </w:t>
      </w:r>
      <w:r>
        <w:rPr>
          <w:rFonts w:hint="cs"/>
          <w:rtl/>
          <w:lang w:bidi="ar-EG"/>
        </w:rPr>
        <w:t>وأعرب للجنة عن تمنياته</w:t>
      </w:r>
      <w:r w:rsidRPr="00E911A7">
        <w:rPr>
          <w:rtl/>
          <w:lang w:bidi="ar-EG"/>
        </w:rPr>
        <w:t xml:space="preserve"> </w:t>
      </w:r>
      <w:r>
        <w:rPr>
          <w:rFonts w:hint="cs"/>
          <w:rtl/>
          <w:lang w:bidi="ar-EG"/>
        </w:rPr>
        <w:t>باجتماع ناجح.</w:t>
      </w:r>
    </w:p>
    <w:p w14:paraId="318F871F" w14:textId="77777777" w:rsidR="009B2EB5" w:rsidRDefault="009B2EB5" w:rsidP="009B2EB5">
      <w:pPr>
        <w:rPr>
          <w:rtl/>
        </w:rPr>
      </w:pPr>
      <w:r>
        <w:rPr>
          <w:rFonts w:hint="cs"/>
          <w:rtl/>
          <w:lang w:bidi="ar-EG"/>
        </w:rPr>
        <w:t>5.1</w:t>
      </w:r>
      <w:r>
        <w:rPr>
          <w:rtl/>
          <w:lang w:bidi="ar-EG"/>
        </w:rPr>
        <w:tab/>
      </w:r>
      <w:r w:rsidRPr="002208A7">
        <w:rPr>
          <w:rtl/>
          <w:lang w:bidi="ar-EG"/>
        </w:rPr>
        <w:t xml:space="preserve">وهنأ </w:t>
      </w:r>
      <w:r w:rsidRPr="002208A7">
        <w:rPr>
          <w:b/>
          <w:bCs/>
          <w:rtl/>
          <w:lang w:bidi="ar-EG"/>
        </w:rPr>
        <w:t>السيد عزوز</w:t>
      </w:r>
      <w:r w:rsidRPr="002208A7">
        <w:rPr>
          <w:rtl/>
          <w:lang w:bidi="ar-EG"/>
        </w:rPr>
        <w:t>، الرئيس المنتهية ولايته، السيد هنري على تعيينه رئيسا</w:t>
      </w:r>
      <w:r>
        <w:rPr>
          <w:rFonts w:hint="cs"/>
          <w:rtl/>
          <w:lang w:bidi="ar-EG"/>
        </w:rPr>
        <w:t>ً</w:t>
      </w:r>
      <w:r w:rsidRPr="002208A7">
        <w:rPr>
          <w:rtl/>
          <w:lang w:bidi="ar-EG"/>
        </w:rPr>
        <w:t xml:space="preserve"> والسيد </w:t>
      </w:r>
      <w:r>
        <w:rPr>
          <w:color w:val="000000"/>
          <w:rtl/>
        </w:rPr>
        <w:t xml:space="preserve">لينيارس </w:t>
      </w:r>
      <w:r w:rsidRPr="002208A7">
        <w:rPr>
          <w:rtl/>
          <w:lang w:bidi="ar-EG"/>
        </w:rPr>
        <w:t xml:space="preserve">دي سوزا </w:t>
      </w:r>
      <w:r>
        <w:rPr>
          <w:color w:val="000000"/>
          <w:rtl/>
        </w:rPr>
        <w:t>فِيُّو</w:t>
      </w:r>
      <w:r w:rsidRPr="002208A7">
        <w:rPr>
          <w:rtl/>
          <w:lang w:bidi="ar-EG"/>
        </w:rPr>
        <w:t xml:space="preserve"> والسيدة </w:t>
      </w:r>
      <w:r>
        <w:rPr>
          <w:rFonts w:hint="cs"/>
          <w:rtl/>
          <w:lang w:bidi="ar-EG"/>
        </w:rPr>
        <w:t>حسنوفا</w:t>
      </w:r>
      <w:r w:rsidRPr="002208A7">
        <w:rPr>
          <w:rtl/>
          <w:lang w:bidi="ar-EG"/>
        </w:rPr>
        <w:t xml:space="preserve"> على تعيينهما. وشكر الأعضاء على عملهم الجاد وتفانيهم في </w:t>
      </w:r>
      <w:r w:rsidRPr="00421D5E">
        <w:rPr>
          <w:rtl/>
          <w:lang w:bidi="ar-EG"/>
        </w:rPr>
        <w:t xml:space="preserve">جمعية الاتصالات الراديوية عام </w:t>
      </w:r>
      <w:r w:rsidRPr="00421D5E">
        <w:rPr>
          <w:cs/>
          <w:lang w:bidi="ar-EG"/>
        </w:rPr>
        <w:t>‎</w:t>
      </w:r>
      <w:r w:rsidRPr="00421D5E">
        <w:rPr>
          <w:lang w:bidi="ar-EG"/>
        </w:rPr>
        <w:t>2023</w:t>
      </w:r>
      <w:r>
        <w:rPr>
          <w:rFonts w:hint="cs"/>
          <w:rtl/>
          <w:lang w:bidi="ar-EG"/>
        </w:rPr>
        <w:t xml:space="preserve"> و</w:t>
      </w:r>
      <w:r w:rsidRPr="002208A7">
        <w:rPr>
          <w:rtl/>
          <w:lang w:bidi="ar-EG"/>
        </w:rPr>
        <w:t xml:space="preserve">المؤتمر </w:t>
      </w:r>
      <w:r w:rsidRPr="00421D5E">
        <w:rPr>
          <w:rtl/>
          <w:lang w:bidi="ar-EG"/>
        </w:rPr>
        <w:t xml:space="preserve">العالمي للاتصالات الراديوية عام </w:t>
      </w:r>
      <w:r w:rsidRPr="00421D5E">
        <w:rPr>
          <w:cs/>
          <w:lang w:bidi="ar-EG"/>
        </w:rPr>
        <w:t>‎</w:t>
      </w:r>
      <w:r w:rsidRPr="00421D5E">
        <w:rPr>
          <w:lang w:bidi="ar-EG"/>
        </w:rPr>
        <w:t>2023</w:t>
      </w:r>
      <w:r w:rsidRPr="00421D5E">
        <w:rPr>
          <w:rtl/>
          <w:lang w:bidi="ar-EG"/>
        </w:rPr>
        <w:t xml:space="preserve"> </w:t>
      </w:r>
      <w:r w:rsidRPr="002208A7">
        <w:rPr>
          <w:rtl/>
          <w:lang w:bidi="ar-EG"/>
        </w:rPr>
        <w:t>‏وهنأ المدير والمكتب على نجاح المؤتمر.</w:t>
      </w:r>
      <w:r w:rsidRPr="002208A7">
        <w:rPr>
          <w:cs/>
          <w:lang w:bidi="ar-EG"/>
        </w:rPr>
        <w:t>‎</w:t>
      </w:r>
    </w:p>
    <w:p w14:paraId="6A3F89E0" w14:textId="77777777" w:rsidR="009B2EB5" w:rsidRPr="005E7C92" w:rsidRDefault="009B2EB5" w:rsidP="009B2EB5">
      <w:pPr>
        <w:pStyle w:val="Heading1"/>
        <w:rPr>
          <w:rtl/>
          <w:lang w:val="en-GB"/>
        </w:rPr>
      </w:pPr>
      <w:r w:rsidRPr="005E7C92">
        <w:t>2</w:t>
      </w:r>
      <w:r w:rsidRPr="005E7C92">
        <w:tab/>
      </w:r>
      <w:r w:rsidRPr="005E7C92">
        <w:rPr>
          <w:rtl/>
          <w:lang w:val="en-GB"/>
        </w:rPr>
        <w:t xml:space="preserve">اعتماد جدول الأعمال (الوثيقة </w:t>
      </w:r>
      <w:r w:rsidRPr="005E7C92">
        <w:rPr>
          <w:lang w:val="en-GB"/>
        </w:rPr>
        <w:t>RRB2</w:t>
      </w:r>
      <w:r>
        <w:rPr>
          <w:lang w:val="en-GB"/>
        </w:rPr>
        <w:t>4</w:t>
      </w:r>
      <w:r w:rsidRPr="005E7C92">
        <w:rPr>
          <w:lang w:val="en-GB"/>
        </w:rPr>
        <w:t>-</w:t>
      </w:r>
      <w:r>
        <w:rPr>
          <w:lang w:val="en-GB"/>
        </w:rPr>
        <w:t>1</w:t>
      </w:r>
      <w:r w:rsidRPr="005E7C92">
        <w:rPr>
          <w:lang w:val="en-GB"/>
        </w:rPr>
        <w:t>/OJ/1</w:t>
      </w:r>
      <w:r w:rsidRPr="005E7C92">
        <w:rPr>
          <w:spacing w:val="-6"/>
          <w:kern w:val="14"/>
          <w:sz w:val="24"/>
          <w:szCs w:val="24"/>
        </w:rPr>
        <w:t>(Rev.1)</w:t>
      </w:r>
      <w:r w:rsidRPr="005E7C92">
        <w:rPr>
          <w:rtl/>
          <w:lang w:val="en-GB"/>
        </w:rPr>
        <w:t>)</w:t>
      </w:r>
    </w:p>
    <w:p w14:paraId="22993982" w14:textId="77777777" w:rsidR="009B2EB5" w:rsidRPr="005E7C92" w:rsidRDefault="009B2EB5" w:rsidP="009B2EB5">
      <w:pPr>
        <w:rPr>
          <w:lang w:bidi="ar-EG"/>
        </w:rPr>
      </w:pPr>
      <w:r w:rsidRPr="005E7C92">
        <w:rPr>
          <w:lang w:bidi="ar-EG"/>
        </w:rPr>
        <w:t>1.2</w:t>
      </w:r>
      <w:r w:rsidRPr="005E7C92">
        <w:rPr>
          <w:lang w:bidi="ar-EG"/>
        </w:rPr>
        <w:tab/>
      </w:r>
      <w:r w:rsidRPr="005E7C92">
        <w:rPr>
          <w:rtl/>
        </w:rPr>
        <w:t xml:space="preserve">استرعى </w:t>
      </w:r>
      <w:r w:rsidRPr="005E7C92">
        <w:rPr>
          <w:b/>
          <w:bCs/>
          <w:rtl/>
        </w:rPr>
        <w:t>السيد بو</w:t>
      </w:r>
      <w:r w:rsidRPr="005E7C92">
        <w:rPr>
          <w:rFonts w:hint="cs"/>
          <w:b/>
          <w:bCs/>
          <w:rtl/>
        </w:rPr>
        <w:t>ث</w:t>
      </w:r>
      <w:r w:rsidRPr="005E7C92">
        <w:rPr>
          <w:b/>
          <w:bCs/>
          <w:rtl/>
        </w:rPr>
        <w:t>ا (دائرة لجان الدراسات)</w:t>
      </w:r>
      <w:r w:rsidRPr="005E7C92">
        <w:rPr>
          <w:rtl/>
        </w:rPr>
        <w:t xml:space="preserve"> الانتباه إلى </w:t>
      </w:r>
      <w:r>
        <w:rPr>
          <w:rFonts w:hint="cs"/>
          <w:rtl/>
        </w:rPr>
        <w:t xml:space="preserve">تبليغين متأخرين (طي الوثيقتين </w:t>
      </w:r>
      <w:r w:rsidRPr="00FB7DE5">
        <w:rPr>
          <w:lang w:val="en-GB"/>
        </w:rPr>
        <w:t>RRB24</w:t>
      </w:r>
      <w:r>
        <w:rPr>
          <w:lang w:val="en-GB"/>
        </w:rPr>
        <w:noBreakHyphen/>
      </w:r>
      <w:r w:rsidRPr="00FB7DE5">
        <w:rPr>
          <w:lang w:val="en-GB"/>
        </w:rPr>
        <w:t>1/DELAYED/1</w:t>
      </w:r>
      <w:r>
        <w:rPr>
          <w:rFonts w:hint="cs"/>
          <w:rtl/>
          <w:lang w:val="en-GB"/>
        </w:rPr>
        <w:t xml:space="preserve"> </w:t>
      </w:r>
      <w:r>
        <w:rPr>
          <w:rFonts w:hint="cs"/>
          <w:rtl/>
        </w:rPr>
        <w:t>و</w:t>
      </w:r>
      <w:r>
        <w:rPr>
          <w:rFonts w:ascii="Times New Roman" w:eastAsia="Calibri" w:hAnsi="Times New Roman" w:cs="Times New Roman"/>
          <w:sz w:val="24"/>
          <w:szCs w:val="20"/>
          <w:lang w:val="en-GB"/>
        </w:rPr>
        <w:t>(</w:t>
      </w:r>
      <w:r w:rsidRPr="00FB7DE5">
        <w:rPr>
          <w:lang w:val="en-GB"/>
        </w:rPr>
        <w:t>RRB24-1/DELAYED/</w:t>
      </w:r>
      <w:r>
        <w:rPr>
          <w:lang w:val="en-GB"/>
        </w:rPr>
        <w:t>2</w:t>
      </w:r>
      <w:r>
        <w:rPr>
          <w:rFonts w:hint="cs"/>
          <w:rtl/>
        </w:rPr>
        <w:t>.</w:t>
      </w:r>
      <w:r w:rsidRPr="005E7C92">
        <w:rPr>
          <w:rFonts w:hint="cs"/>
          <w:rtl/>
        </w:rPr>
        <w:t xml:space="preserve"> </w:t>
      </w:r>
      <w:r w:rsidRPr="00FB7DE5">
        <w:rPr>
          <w:rtl/>
        </w:rPr>
        <w:t xml:space="preserve">وقال إن الوثيقة </w:t>
      </w:r>
      <w:r w:rsidRPr="00FB7DE5">
        <w:rPr>
          <w:cs/>
        </w:rPr>
        <w:t>‎</w:t>
      </w:r>
      <w:r w:rsidRPr="00FB7DE5">
        <w:rPr>
          <w:lang w:val="en-GB"/>
        </w:rPr>
        <w:t>RRB24-1/DELAYED/1</w:t>
      </w:r>
      <w:r w:rsidRPr="00FB7DE5">
        <w:rPr>
          <w:rtl/>
        </w:rPr>
        <w:t xml:space="preserve"> ‏تتضمن تبليغا</w:t>
      </w:r>
      <w:r>
        <w:rPr>
          <w:rFonts w:hint="cs"/>
          <w:rtl/>
        </w:rPr>
        <w:t>ً</w:t>
      </w:r>
      <w:r w:rsidRPr="00FB7DE5">
        <w:rPr>
          <w:rtl/>
        </w:rPr>
        <w:t xml:space="preserve"> من إدارة جمهورية إيران الإسلامية </w:t>
      </w:r>
      <w:r>
        <w:rPr>
          <w:rFonts w:hint="cs"/>
          <w:rtl/>
        </w:rPr>
        <w:t>تسحب فيه</w:t>
      </w:r>
      <w:r w:rsidRPr="00FB7DE5">
        <w:rPr>
          <w:rtl/>
        </w:rPr>
        <w:t xml:space="preserve"> طلبها بتمديد المهلة التنظيمية لإعادة وضع تخصيصات تردد</w:t>
      </w:r>
      <w:r>
        <w:rPr>
          <w:rFonts w:hint="cs"/>
          <w:rtl/>
        </w:rPr>
        <w:t>ات</w:t>
      </w:r>
      <w:r w:rsidRPr="00FB7DE5">
        <w:rPr>
          <w:rtl/>
        </w:rPr>
        <w:t xml:space="preserve"> </w:t>
      </w:r>
      <w:r>
        <w:rPr>
          <w:rFonts w:hint="cs"/>
          <w:rtl/>
        </w:rPr>
        <w:t>ا</w:t>
      </w:r>
      <w:r w:rsidRPr="00FB7DE5">
        <w:rPr>
          <w:rtl/>
        </w:rPr>
        <w:t>لشبكة الساتلية</w:t>
      </w:r>
      <w:r>
        <w:rPr>
          <w:rFonts w:hint="eastAsia"/>
          <w:rtl/>
          <w:cs/>
        </w:rPr>
        <w:t> </w:t>
      </w:r>
      <w:r w:rsidRPr="00DA30C8">
        <w:rPr>
          <w:lang w:val="en-GB"/>
        </w:rPr>
        <w:t>IRANSAT</w:t>
      </w:r>
      <w:r>
        <w:rPr>
          <w:lang w:val="en-GB"/>
        </w:rPr>
        <w:noBreakHyphen/>
      </w:r>
      <w:r w:rsidRPr="00DA30C8">
        <w:rPr>
          <w:lang w:val="en-GB"/>
        </w:rPr>
        <w:t>43.5E</w:t>
      </w:r>
      <w:r>
        <w:rPr>
          <w:rFonts w:hint="cs"/>
          <w:rtl/>
          <w:lang w:val="en-GB" w:bidi="ar-EG"/>
        </w:rPr>
        <w:t xml:space="preserve"> </w:t>
      </w:r>
      <w:r w:rsidRPr="00FB7DE5">
        <w:rPr>
          <w:rtl/>
        </w:rPr>
        <w:t>في الخدمة.</w:t>
      </w:r>
      <w:r w:rsidRPr="00FB7DE5">
        <w:rPr>
          <w:cs/>
        </w:rPr>
        <w:t>‎</w:t>
      </w:r>
    </w:p>
    <w:p w14:paraId="6B3FEF9D" w14:textId="77777777" w:rsidR="009B2EB5" w:rsidRPr="005E7C92" w:rsidRDefault="009B2EB5" w:rsidP="009B2EB5">
      <w:pPr>
        <w:rPr>
          <w:rtl/>
        </w:rPr>
      </w:pPr>
      <w:r w:rsidRPr="005E7C92">
        <w:rPr>
          <w:lang w:bidi="ar-EG"/>
        </w:rPr>
        <w:t>2.2</w:t>
      </w:r>
      <w:r w:rsidRPr="005E7C92">
        <w:rPr>
          <w:lang w:bidi="ar-EG"/>
        </w:rPr>
        <w:tab/>
      </w:r>
      <w:r>
        <w:rPr>
          <w:rFonts w:hint="cs"/>
          <w:rtl/>
        </w:rPr>
        <w:t>والوثيقة</w:t>
      </w:r>
      <w:r w:rsidRPr="006F4C06">
        <w:rPr>
          <w:rtl/>
        </w:rPr>
        <w:t xml:space="preserve"> </w:t>
      </w:r>
      <w:r w:rsidRPr="006F4C06">
        <w:rPr>
          <w:cs/>
        </w:rPr>
        <w:t>‎</w:t>
      </w:r>
      <w:r w:rsidRPr="00FB7DE5">
        <w:rPr>
          <w:lang w:val="en-GB"/>
        </w:rPr>
        <w:t>RRB24-1/DELAYED/</w:t>
      </w:r>
      <w:r>
        <w:rPr>
          <w:lang w:val="en-GB"/>
        </w:rPr>
        <w:t>2</w:t>
      </w:r>
      <w:r w:rsidRPr="006F4C06">
        <w:rPr>
          <w:rtl/>
        </w:rPr>
        <w:t xml:space="preserve"> ‏هي تبليغ آخر مقدم من إدارة جمهورية إيران الإسلامية </w:t>
      </w:r>
      <w:r>
        <w:rPr>
          <w:rFonts w:hint="cs"/>
          <w:rtl/>
        </w:rPr>
        <w:t>رداً على</w:t>
      </w:r>
      <w:r w:rsidRPr="006F4C06">
        <w:rPr>
          <w:rtl/>
        </w:rPr>
        <w:t xml:space="preserve"> </w:t>
      </w:r>
      <w:r>
        <w:rPr>
          <w:rFonts w:hint="cs"/>
          <w:rtl/>
        </w:rPr>
        <w:t>ا</w:t>
      </w:r>
      <w:r w:rsidRPr="006F4C06">
        <w:rPr>
          <w:rtl/>
        </w:rPr>
        <w:t xml:space="preserve">لتبليغين المقدمين من إدارتي النرويج والولايات المتحدة بشأن توفير الخدمات الساتلية </w:t>
      </w:r>
      <w:r w:rsidRPr="006F4C06">
        <w:rPr>
          <w:cs/>
        </w:rPr>
        <w:t>‎</w:t>
      </w:r>
      <w:r w:rsidRPr="006F4C06">
        <w:t>Starlink</w:t>
      </w:r>
      <w:r w:rsidRPr="006F4C06">
        <w:rPr>
          <w:rtl/>
        </w:rPr>
        <w:t xml:space="preserve"> ‏في أراضي جمهورية إيران الإسلامية، ومن ثم يمكن النظر فيها إلى جانب </w:t>
      </w:r>
      <w:r>
        <w:rPr>
          <w:rFonts w:hint="cs"/>
          <w:rtl/>
        </w:rPr>
        <w:t>هذين التبليغين</w:t>
      </w:r>
      <w:r w:rsidRPr="006F4C06">
        <w:rPr>
          <w:rtl/>
        </w:rPr>
        <w:t xml:space="preserve">. </w:t>
      </w:r>
      <w:r>
        <w:rPr>
          <w:rFonts w:hint="cs"/>
          <w:rtl/>
        </w:rPr>
        <w:t>غير أن التبليغ الآخر</w:t>
      </w:r>
      <w:r w:rsidRPr="006F4C06">
        <w:rPr>
          <w:rtl/>
        </w:rPr>
        <w:t xml:space="preserve"> لم </w:t>
      </w:r>
      <w:r>
        <w:rPr>
          <w:rFonts w:hint="cs"/>
          <w:rtl/>
        </w:rPr>
        <w:t>ي</w:t>
      </w:r>
      <w:r w:rsidRPr="006F4C06">
        <w:rPr>
          <w:rtl/>
        </w:rPr>
        <w:t>رد ضمن المهلة التنظيمية المنصوص عليها في القواعد الإجرائية بشأن الترتيبات الداخلية للجنة</w:t>
      </w:r>
      <w:r w:rsidRPr="006F4C06">
        <w:rPr>
          <w:cs/>
        </w:rPr>
        <w:t>‎</w:t>
      </w:r>
      <w:r>
        <w:rPr>
          <w:rFonts w:hint="cs"/>
          <w:rtl/>
        </w:rPr>
        <w:t>.</w:t>
      </w:r>
    </w:p>
    <w:p w14:paraId="0ED84D81" w14:textId="77777777" w:rsidR="009B2EB5" w:rsidRDefault="009B2EB5" w:rsidP="009B2EB5">
      <w:pPr>
        <w:rPr>
          <w:rtl/>
        </w:rPr>
      </w:pPr>
      <w:r w:rsidRPr="005E7C92">
        <w:rPr>
          <w:rtl/>
          <w:lang w:bidi="ar-EG"/>
        </w:rPr>
        <w:t>3.2</w:t>
      </w:r>
      <w:r w:rsidRPr="005E7C92">
        <w:rPr>
          <w:lang w:bidi="ar-EG"/>
        </w:rPr>
        <w:tab/>
      </w:r>
      <w:r>
        <w:rPr>
          <w:rFonts w:hint="cs"/>
          <w:rtl/>
        </w:rPr>
        <w:t>وا</w:t>
      </w:r>
      <w:r w:rsidRPr="00FD1F22">
        <w:rPr>
          <w:rtl/>
        </w:rPr>
        <w:t>سترعى الانتباه أيضا</w:t>
      </w:r>
      <w:r>
        <w:rPr>
          <w:rFonts w:hint="cs"/>
          <w:rtl/>
        </w:rPr>
        <w:t>ً</w:t>
      </w:r>
      <w:r w:rsidRPr="00FD1F22">
        <w:rPr>
          <w:rtl/>
        </w:rPr>
        <w:t xml:space="preserve"> إلى </w:t>
      </w:r>
      <w:r>
        <w:rPr>
          <w:rFonts w:hint="cs"/>
          <w:rtl/>
        </w:rPr>
        <w:t>الإضافات</w:t>
      </w:r>
      <w:r w:rsidRPr="00FD1F22">
        <w:rPr>
          <w:rtl/>
        </w:rPr>
        <w:t xml:space="preserve"> </w:t>
      </w:r>
      <w:r>
        <w:rPr>
          <w:rFonts w:hint="cs"/>
          <w:rtl/>
          <w:cs/>
        </w:rPr>
        <w:t xml:space="preserve">من 1 إلى 3 </w:t>
      </w:r>
      <w:r w:rsidRPr="00FD1F22">
        <w:rPr>
          <w:rtl/>
        </w:rPr>
        <w:t>‏و</w:t>
      </w:r>
      <w:r>
        <w:rPr>
          <w:rFonts w:hint="cs"/>
          <w:rtl/>
        </w:rPr>
        <w:t xml:space="preserve">الإضافة </w:t>
      </w:r>
      <w:r w:rsidRPr="00FD1F22">
        <w:rPr>
          <w:cs/>
        </w:rPr>
        <w:t>‎</w:t>
      </w:r>
      <w:r w:rsidRPr="00FD1F22">
        <w:t>5</w:t>
      </w:r>
      <w:r w:rsidRPr="00FD1F22">
        <w:rPr>
          <w:rtl/>
        </w:rPr>
        <w:t xml:space="preserve"> ‏للوثيقة </w:t>
      </w:r>
      <w:r w:rsidRPr="00FD1F22">
        <w:rPr>
          <w:cs/>
        </w:rPr>
        <w:t>‎</w:t>
      </w:r>
      <w:r>
        <w:t>RRB</w:t>
      </w:r>
      <w:r w:rsidRPr="00FD1F22">
        <w:t>24-1/8</w:t>
      </w:r>
      <w:r w:rsidRPr="00FD1F22">
        <w:rPr>
          <w:rtl/>
        </w:rPr>
        <w:t>‏، الصادرة منذ نشر مشروع جدول الأعمال الأولي والمتعلقة بحالات التداخل الضار على المحطات الإذاعية في نطاقات الموجات المترية</w:t>
      </w:r>
      <w:r>
        <w:rPr>
          <w:rFonts w:hint="cs"/>
          <w:rtl/>
        </w:rPr>
        <w:t xml:space="preserve"> </w:t>
      </w:r>
      <w:r>
        <w:t>(VHF)</w:t>
      </w:r>
      <w:r w:rsidRPr="00FD1F22">
        <w:rPr>
          <w:rtl/>
        </w:rPr>
        <w:t xml:space="preserve"> والديسيمترية</w:t>
      </w:r>
      <w:r>
        <w:rPr>
          <w:rFonts w:hint="cs"/>
          <w:rtl/>
        </w:rPr>
        <w:t> </w:t>
      </w:r>
      <w:r>
        <w:t>(UHF)</w:t>
      </w:r>
      <w:r>
        <w:rPr>
          <w:rFonts w:hint="cs"/>
          <w:rtl/>
          <w:lang w:bidi="ar-EG"/>
        </w:rPr>
        <w:t xml:space="preserve"> </w:t>
      </w:r>
      <w:r w:rsidRPr="00FD1F22">
        <w:rPr>
          <w:rtl/>
        </w:rPr>
        <w:t>بين إيطاليا والبلدان المجاورة له</w:t>
      </w:r>
      <w:r>
        <w:rPr>
          <w:rFonts w:hint="cs"/>
          <w:rtl/>
        </w:rPr>
        <w:t>ا. و</w:t>
      </w:r>
      <w:r w:rsidRPr="00FD1F22">
        <w:rPr>
          <w:rtl/>
        </w:rPr>
        <w:t>س</w:t>
      </w:r>
      <w:r>
        <w:rPr>
          <w:rFonts w:hint="cs"/>
          <w:rtl/>
        </w:rPr>
        <w:t>يُ</w:t>
      </w:r>
      <w:r w:rsidRPr="00FD1F22">
        <w:rPr>
          <w:rtl/>
        </w:rPr>
        <w:t xml:space="preserve">نظر </w:t>
      </w:r>
      <w:r>
        <w:rPr>
          <w:rFonts w:hint="cs"/>
          <w:rtl/>
        </w:rPr>
        <w:t xml:space="preserve">في </w:t>
      </w:r>
      <w:r w:rsidRPr="00FD1F22">
        <w:rPr>
          <w:rtl/>
        </w:rPr>
        <w:t xml:space="preserve">هذه الإضافات إلى جانب الفقرة </w:t>
      </w:r>
      <w:r w:rsidRPr="00FD1F22">
        <w:rPr>
          <w:cs/>
        </w:rPr>
        <w:t>‎</w:t>
      </w:r>
      <w:r w:rsidRPr="00FD1F22">
        <w:t>1.4</w:t>
      </w:r>
      <w:r w:rsidRPr="00FD1F22">
        <w:rPr>
          <w:rtl/>
        </w:rPr>
        <w:t xml:space="preserve"> ‏من تقرير المدير. وفي</w:t>
      </w:r>
      <w:r>
        <w:rPr>
          <w:rFonts w:hint="cs"/>
          <w:rtl/>
        </w:rPr>
        <w:t> </w:t>
      </w:r>
      <w:r w:rsidRPr="00FD1F22">
        <w:rPr>
          <w:rtl/>
        </w:rPr>
        <w:t xml:space="preserve">الوقت نفسه، تصف الإضافة </w:t>
      </w:r>
      <w:r w:rsidRPr="00FD1F22">
        <w:rPr>
          <w:cs/>
        </w:rPr>
        <w:t>‎</w:t>
      </w:r>
      <w:r w:rsidRPr="00FD1F22">
        <w:t>4</w:t>
      </w:r>
      <w:r w:rsidRPr="00FD1F22">
        <w:rPr>
          <w:rtl/>
        </w:rPr>
        <w:t xml:space="preserve"> ‏للوثيقة </w:t>
      </w:r>
      <w:r w:rsidRPr="00FD1F22">
        <w:rPr>
          <w:cs/>
        </w:rPr>
        <w:t>‎</w:t>
      </w:r>
      <w:r>
        <w:t>RRB</w:t>
      </w:r>
      <w:r w:rsidRPr="00FD1F22">
        <w:t>24-1/8</w:t>
      </w:r>
      <w:r w:rsidRPr="00FD1F22">
        <w:rPr>
          <w:rtl/>
        </w:rPr>
        <w:t xml:space="preserve"> ‏الحاجة المحتملة إلى قواعد إجرائية جديدة ويمكن النظر فيها إلى جانب التبليغات الأخرى المقدمة بموجب البند </w:t>
      </w:r>
      <w:r w:rsidRPr="00FD1F22">
        <w:rPr>
          <w:cs/>
        </w:rPr>
        <w:t>‎</w:t>
      </w:r>
      <w:r w:rsidRPr="00FD1F22">
        <w:t>4</w:t>
      </w:r>
      <w:r w:rsidRPr="00FD1F22">
        <w:rPr>
          <w:rtl/>
        </w:rPr>
        <w:t xml:space="preserve"> ‏بشأن القواعد الإجرائية.</w:t>
      </w:r>
      <w:r w:rsidRPr="00FD1F22">
        <w:rPr>
          <w:cs/>
        </w:rPr>
        <w:t>‎</w:t>
      </w:r>
    </w:p>
    <w:p w14:paraId="1B21FDE5" w14:textId="77777777" w:rsidR="009B2EB5" w:rsidRDefault="009B2EB5" w:rsidP="009B2EB5">
      <w:pPr>
        <w:rPr>
          <w:rtl/>
        </w:rPr>
      </w:pPr>
      <w:r>
        <w:rPr>
          <w:rFonts w:hint="cs"/>
          <w:rtl/>
        </w:rPr>
        <w:t>4.2</w:t>
      </w:r>
      <w:r>
        <w:rPr>
          <w:rtl/>
        </w:rPr>
        <w:tab/>
      </w:r>
      <w:r w:rsidRPr="00E36ECD">
        <w:rPr>
          <w:rtl/>
        </w:rPr>
        <w:t xml:space="preserve">قال </w:t>
      </w:r>
      <w:r w:rsidRPr="007D7890">
        <w:rPr>
          <w:b/>
          <w:bCs/>
          <w:rtl/>
        </w:rPr>
        <w:t>الرئيس</w:t>
      </w:r>
      <w:r w:rsidRPr="00E36ECD">
        <w:rPr>
          <w:rtl/>
        </w:rPr>
        <w:t xml:space="preserve"> إنه يمكن النظر في الإضافة </w:t>
      </w:r>
      <w:r w:rsidRPr="00E36ECD">
        <w:rPr>
          <w:cs/>
        </w:rPr>
        <w:t>‎</w:t>
      </w:r>
      <w:r w:rsidRPr="00E36ECD">
        <w:t>4</w:t>
      </w:r>
      <w:r w:rsidRPr="00E36ECD">
        <w:rPr>
          <w:rtl/>
        </w:rPr>
        <w:t xml:space="preserve"> ‏في إطار البند </w:t>
      </w:r>
      <w:r w:rsidRPr="00E36ECD">
        <w:rPr>
          <w:cs/>
        </w:rPr>
        <w:t>‎</w:t>
      </w:r>
      <w:r w:rsidRPr="00E36ECD">
        <w:t>1.4</w:t>
      </w:r>
      <w:r w:rsidRPr="00E36ECD">
        <w:rPr>
          <w:rtl/>
        </w:rPr>
        <w:t xml:space="preserve"> ‏بشأن قائمة القواعد الإجرائية، ولكن ليس هناك حاجة إلى إعادة </w:t>
      </w:r>
      <w:r>
        <w:rPr>
          <w:rFonts w:hint="cs"/>
          <w:rtl/>
        </w:rPr>
        <w:t>إسناد</w:t>
      </w:r>
      <w:r w:rsidRPr="00E36ECD">
        <w:rPr>
          <w:rtl/>
        </w:rPr>
        <w:t xml:space="preserve"> الوثيقة لهذا البند في جدول الأعمال. </w:t>
      </w:r>
      <w:r>
        <w:rPr>
          <w:rFonts w:hint="cs"/>
          <w:rtl/>
        </w:rPr>
        <w:t>ولا</w:t>
      </w:r>
      <w:r w:rsidRPr="00E36ECD">
        <w:rPr>
          <w:rtl/>
        </w:rPr>
        <w:t xml:space="preserve"> </w:t>
      </w:r>
      <w:r>
        <w:rPr>
          <w:rFonts w:hint="cs"/>
          <w:rtl/>
        </w:rPr>
        <w:t>ت</w:t>
      </w:r>
      <w:r w:rsidRPr="00E36ECD">
        <w:rPr>
          <w:rtl/>
        </w:rPr>
        <w:t xml:space="preserve">تطلب الوثيقة </w:t>
      </w:r>
      <w:r w:rsidRPr="00E36ECD">
        <w:rPr>
          <w:cs/>
        </w:rPr>
        <w:t>‎</w:t>
      </w:r>
      <w:r w:rsidRPr="00FB7DE5">
        <w:rPr>
          <w:lang w:val="en-GB"/>
        </w:rPr>
        <w:t>RRB24-1/DELAYED</w:t>
      </w:r>
      <w:r w:rsidRPr="00E36ECD">
        <w:t>/1</w:t>
      </w:r>
      <w:r w:rsidRPr="00E36ECD">
        <w:rPr>
          <w:rtl/>
        </w:rPr>
        <w:t xml:space="preserve"> ‏أي إجراء من اللجنة ويمكن </w:t>
      </w:r>
      <w:r>
        <w:rPr>
          <w:rFonts w:hint="cs"/>
          <w:rtl/>
        </w:rPr>
        <w:t xml:space="preserve">الاكتفاء بالإشارة إليها </w:t>
      </w:r>
      <w:r w:rsidRPr="00E36ECD">
        <w:rPr>
          <w:rtl/>
        </w:rPr>
        <w:t xml:space="preserve">في إطار هذا البند، في حين يمكن النظر في الوثيقة </w:t>
      </w:r>
      <w:r w:rsidRPr="00E36ECD">
        <w:rPr>
          <w:cs/>
        </w:rPr>
        <w:t>‎</w:t>
      </w:r>
      <w:r w:rsidRPr="007D7890">
        <w:rPr>
          <w:lang w:val="en-GB"/>
        </w:rPr>
        <w:t xml:space="preserve"> </w:t>
      </w:r>
      <w:r w:rsidRPr="00FB7DE5">
        <w:rPr>
          <w:lang w:val="en-GB"/>
        </w:rPr>
        <w:t>RRB24-1/DELAYED/</w:t>
      </w:r>
      <w:r>
        <w:rPr>
          <w:lang w:val="en-GB"/>
        </w:rPr>
        <w:t>2</w:t>
      </w:r>
      <w:r w:rsidRPr="00E36ECD">
        <w:rPr>
          <w:rtl/>
        </w:rPr>
        <w:t xml:space="preserve">‏لأغراض الإعلام إلى جانب التبليغات الأخرى </w:t>
      </w:r>
      <w:r>
        <w:rPr>
          <w:rFonts w:hint="cs"/>
          <w:rtl/>
        </w:rPr>
        <w:t>في إطار</w:t>
      </w:r>
      <w:r w:rsidRPr="00E36ECD">
        <w:rPr>
          <w:rtl/>
        </w:rPr>
        <w:t xml:space="preserve"> البند </w:t>
      </w:r>
      <w:r w:rsidRPr="00E36ECD">
        <w:rPr>
          <w:cs/>
        </w:rPr>
        <w:t>‎</w:t>
      </w:r>
      <w:r w:rsidRPr="00E36ECD">
        <w:t>7</w:t>
      </w:r>
      <w:r w:rsidRPr="00E36ECD">
        <w:rPr>
          <w:rtl/>
        </w:rPr>
        <w:t>.</w:t>
      </w:r>
    </w:p>
    <w:p w14:paraId="0215FE3B" w14:textId="77777777" w:rsidR="009B2EB5" w:rsidRDefault="009B2EB5" w:rsidP="009B2EB5">
      <w:pPr>
        <w:rPr>
          <w:rtl/>
        </w:rPr>
      </w:pPr>
      <w:r>
        <w:rPr>
          <w:rFonts w:hint="cs"/>
          <w:rtl/>
        </w:rPr>
        <w:t>5.2</w:t>
      </w:r>
      <w:r>
        <w:rPr>
          <w:rtl/>
        </w:rPr>
        <w:tab/>
      </w:r>
      <w:r w:rsidRPr="008B3C24">
        <w:rPr>
          <w:rtl/>
        </w:rPr>
        <w:t xml:space="preserve">واتفق </w:t>
      </w:r>
      <w:r w:rsidRPr="00904B8B">
        <w:rPr>
          <w:b/>
          <w:bCs/>
          <w:rtl/>
        </w:rPr>
        <w:t xml:space="preserve">السيد </w:t>
      </w:r>
      <w:r w:rsidRPr="00904B8B">
        <w:rPr>
          <w:rFonts w:hint="cs"/>
          <w:b/>
          <w:bCs/>
          <w:rtl/>
        </w:rPr>
        <w:t>عزوز</w:t>
      </w:r>
      <w:r w:rsidRPr="00904B8B">
        <w:rPr>
          <w:b/>
          <w:bCs/>
          <w:rtl/>
        </w:rPr>
        <w:t xml:space="preserve"> والسيد طالب والسيدة بومييه والسيدة </w:t>
      </w:r>
      <w:r w:rsidRPr="00904B8B">
        <w:rPr>
          <w:rFonts w:hint="cs"/>
          <w:b/>
          <w:bCs/>
          <w:rtl/>
        </w:rPr>
        <w:t>حسنوفا</w:t>
      </w:r>
      <w:r w:rsidRPr="008B3C24">
        <w:rPr>
          <w:rtl/>
        </w:rPr>
        <w:t xml:space="preserve"> على </w:t>
      </w:r>
      <w:r>
        <w:rPr>
          <w:rFonts w:hint="cs"/>
          <w:rtl/>
        </w:rPr>
        <w:t>إمكانية</w:t>
      </w:r>
      <w:r w:rsidRPr="008B3C24">
        <w:rPr>
          <w:rtl/>
        </w:rPr>
        <w:t xml:space="preserve"> النظر في</w:t>
      </w:r>
      <w:r>
        <w:rPr>
          <w:rFonts w:hint="cs"/>
          <w:rtl/>
        </w:rPr>
        <w:t xml:space="preserve"> </w:t>
      </w:r>
      <w:r w:rsidRPr="008B3C24">
        <w:rPr>
          <w:rtl/>
        </w:rPr>
        <w:t>الوثيقة</w:t>
      </w:r>
      <w:r>
        <w:rPr>
          <w:rFonts w:hint="cs"/>
          <w:rtl/>
        </w:rPr>
        <w:t> </w:t>
      </w:r>
      <w:r w:rsidRPr="008B3C24">
        <w:rPr>
          <w:cs/>
        </w:rPr>
        <w:t>‎</w:t>
      </w:r>
      <w:r w:rsidRPr="00FB7DE5">
        <w:rPr>
          <w:lang w:val="en-GB"/>
        </w:rPr>
        <w:t>RRB24</w:t>
      </w:r>
      <w:r>
        <w:rPr>
          <w:lang w:val="en-GB"/>
        </w:rPr>
        <w:noBreakHyphen/>
      </w:r>
      <w:r w:rsidRPr="00FB7DE5">
        <w:rPr>
          <w:lang w:val="en-GB"/>
        </w:rPr>
        <w:t>1/DELAYED</w:t>
      </w:r>
      <w:r w:rsidRPr="00E36ECD">
        <w:t>/1</w:t>
      </w:r>
      <w:r>
        <w:rPr>
          <w:rFonts w:hint="cs"/>
          <w:rtl/>
        </w:rPr>
        <w:t xml:space="preserve"> </w:t>
      </w:r>
      <w:r w:rsidRPr="008B3C24">
        <w:rPr>
          <w:rtl/>
        </w:rPr>
        <w:t xml:space="preserve">‏في </w:t>
      </w:r>
      <w:r>
        <w:rPr>
          <w:rFonts w:hint="cs"/>
          <w:rtl/>
        </w:rPr>
        <w:t>هذا</w:t>
      </w:r>
      <w:r w:rsidRPr="008B3C24">
        <w:rPr>
          <w:rtl/>
        </w:rPr>
        <w:t xml:space="preserve"> الاجتماع للعلم في إطار البند </w:t>
      </w:r>
      <w:r w:rsidRPr="008B3C24">
        <w:rPr>
          <w:cs/>
        </w:rPr>
        <w:t>‎</w:t>
      </w:r>
      <w:r w:rsidRPr="008B3C24">
        <w:t>7</w:t>
      </w:r>
      <w:r w:rsidRPr="008B3C24">
        <w:rPr>
          <w:rtl/>
        </w:rPr>
        <w:t xml:space="preserve"> ‏من جدول الأعمال.</w:t>
      </w:r>
      <w:r w:rsidRPr="008B3C24">
        <w:rPr>
          <w:cs/>
        </w:rPr>
        <w:t>‎</w:t>
      </w:r>
    </w:p>
    <w:p w14:paraId="20C6CE37" w14:textId="77777777" w:rsidR="009B2EB5" w:rsidRDefault="009B2EB5" w:rsidP="009B2EB5">
      <w:pPr>
        <w:rPr>
          <w:rtl/>
        </w:rPr>
      </w:pPr>
      <w:r>
        <w:rPr>
          <w:rFonts w:hint="cs"/>
          <w:rtl/>
        </w:rPr>
        <w:t>6.2</w:t>
      </w:r>
      <w:r>
        <w:rPr>
          <w:rtl/>
        </w:rPr>
        <w:tab/>
      </w:r>
      <w:r w:rsidRPr="00904B8B">
        <w:rPr>
          <w:rtl/>
        </w:rPr>
        <w:t xml:space="preserve">اقترحت </w:t>
      </w:r>
      <w:r w:rsidRPr="00904B8B">
        <w:rPr>
          <w:b/>
          <w:bCs/>
          <w:rtl/>
        </w:rPr>
        <w:t xml:space="preserve">السيدة بومييه </w:t>
      </w:r>
      <w:r>
        <w:rPr>
          <w:rFonts w:hint="cs"/>
          <w:rtl/>
        </w:rPr>
        <w:t>أخذ</w:t>
      </w:r>
      <w:r w:rsidRPr="00904B8B">
        <w:rPr>
          <w:rtl/>
        </w:rPr>
        <w:t xml:space="preserve"> </w:t>
      </w:r>
      <w:r>
        <w:rPr>
          <w:rFonts w:hint="cs"/>
          <w:rtl/>
        </w:rPr>
        <w:t>ال</w:t>
      </w:r>
      <w:r w:rsidRPr="00904B8B">
        <w:rPr>
          <w:rtl/>
        </w:rPr>
        <w:t xml:space="preserve">علم بالوثيقة </w:t>
      </w:r>
      <w:r w:rsidRPr="00904B8B">
        <w:rPr>
          <w:cs/>
        </w:rPr>
        <w:t>‎</w:t>
      </w:r>
      <w:r w:rsidRPr="00FB7DE5">
        <w:rPr>
          <w:lang w:val="en-GB"/>
        </w:rPr>
        <w:t>RRB24-1/DELAYED</w:t>
      </w:r>
      <w:r w:rsidRPr="00E36ECD">
        <w:t>/1</w:t>
      </w:r>
      <w:r w:rsidRPr="00904B8B">
        <w:rPr>
          <w:rtl/>
        </w:rPr>
        <w:t xml:space="preserve"> ‏بالاقتران مع الفقرة </w:t>
      </w:r>
      <w:r w:rsidRPr="00904B8B">
        <w:rPr>
          <w:cs/>
        </w:rPr>
        <w:t>‎</w:t>
      </w:r>
      <w:r w:rsidRPr="00904B8B">
        <w:t>1</w:t>
      </w:r>
      <w:r w:rsidRPr="00904B8B">
        <w:rPr>
          <w:rtl/>
        </w:rPr>
        <w:t xml:space="preserve"> ‏من تقرير المدير (الوثيقة </w:t>
      </w:r>
      <w:r w:rsidRPr="00904B8B">
        <w:rPr>
          <w:cs/>
        </w:rPr>
        <w:t>‎</w:t>
      </w:r>
      <w:r>
        <w:t>RRB</w:t>
      </w:r>
      <w:r w:rsidRPr="00904B8B">
        <w:t>24-1/8</w:t>
      </w:r>
      <w:r w:rsidRPr="00904B8B">
        <w:rPr>
          <w:rtl/>
        </w:rPr>
        <w:t xml:space="preserve">) ‏بشأن الإجراءات الناشئة عن الاجتماع الرابع والتسعين للجنة، حيث إنها تتعلق بالبند </w:t>
      </w:r>
      <w:r w:rsidRPr="00904B8B">
        <w:rPr>
          <w:cs/>
        </w:rPr>
        <w:t>‎</w:t>
      </w:r>
      <w:r w:rsidRPr="00904B8B">
        <w:t>5.5</w:t>
      </w:r>
      <w:r w:rsidRPr="00904B8B">
        <w:rPr>
          <w:rtl/>
        </w:rPr>
        <w:t xml:space="preserve"> ‏من جدول أعمال ذلك الاجتماع.</w:t>
      </w:r>
      <w:r w:rsidRPr="00904B8B">
        <w:rPr>
          <w:cs/>
        </w:rPr>
        <w:t>‎</w:t>
      </w:r>
      <w:r>
        <w:rPr>
          <w:rFonts w:hint="cs"/>
          <w:rtl/>
        </w:rPr>
        <w:t xml:space="preserve"> ووافقها </w:t>
      </w:r>
      <w:r w:rsidRPr="00904B8B">
        <w:rPr>
          <w:rFonts w:hint="cs"/>
          <w:b/>
          <w:bCs/>
          <w:rtl/>
        </w:rPr>
        <w:t>السيد طالب</w:t>
      </w:r>
      <w:r>
        <w:rPr>
          <w:rFonts w:hint="cs"/>
          <w:rtl/>
        </w:rPr>
        <w:t xml:space="preserve"> على ذلك.</w:t>
      </w:r>
    </w:p>
    <w:p w14:paraId="05E1D0FA" w14:textId="77777777" w:rsidR="009B2EB5" w:rsidRDefault="009B2EB5" w:rsidP="009B2EB5">
      <w:pPr>
        <w:rPr>
          <w:rtl/>
        </w:rPr>
      </w:pPr>
      <w:r>
        <w:rPr>
          <w:rFonts w:hint="cs"/>
          <w:rtl/>
        </w:rPr>
        <w:lastRenderedPageBreak/>
        <w:t>7.2</w:t>
      </w:r>
      <w:r>
        <w:rPr>
          <w:rtl/>
        </w:rPr>
        <w:tab/>
      </w:r>
      <w:r w:rsidRPr="00904B8B">
        <w:rPr>
          <w:rtl/>
        </w:rPr>
        <w:t xml:space="preserve">قال </w:t>
      </w:r>
      <w:r w:rsidRPr="00904B8B">
        <w:rPr>
          <w:b/>
          <w:bCs/>
          <w:rtl/>
        </w:rPr>
        <w:t>الرئيس</w:t>
      </w:r>
      <w:r w:rsidRPr="00904B8B">
        <w:rPr>
          <w:rtl/>
        </w:rPr>
        <w:t xml:space="preserve"> إنه يرى أن الغرض من الفقرة </w:t>
      </w:r>
      <w:r w:rsidRPr="00904B8B">
        <w:rPr>
          <w:cs/>
        </w:rPr>
        <w:t>‎</w:t>
      </w:r>
      <w:r w:rsidRPr="00904B8B">
        <w:t>1</w:t>
      </w:r>
      <w:r w:rsidRPr="00904B8B">
        <w:rPr>
          <w:rtl/>
        </w:rPr>
        <w:t xml:space="preserve"> ‏من تقرير المدير هو إبلاغ اللجنة بأن الإجراء</w:t>
      </w:r>
      <w:r>
        <w:rPr>
          <w:rFonts w:hint="cs"/>
          <w:rtl/>
        </w:rPr>
        <w:t>ات</w:t>
      </w:r>
      <w:r w:rsidRPr="00904B8B">
        <w:rPr>
          <w:rtl/>
        </w:rPr>
        <w:t xml:space="preserve"> المطلوب</w:t>
      </w:r>
      <w:r>
        <w:rPr>
          <w:rFonts w:hint="cs"/>
          <w:rtl/>
        </w:rPr>
        <w:t>ة</w:t>
      </w:r>
      <w:r w:rsidRPr="00904B8B">
        <w:rPr>
          <w:rtl/>
        </w:rPr>
        <w:t xml:space="preserve"> </w:t>
      </w:r>
      <w:r>
        <w:rPr>
          <w:rFonts w:hint="cs"/>
          <w:rtl/>
        </w:rPr>
        <w:t>الناشئة عن اجتماع اللجنة الأخير بشأن</w:t>
      </w:r>
      <w:r w:rsidRPr="00904B8B">
        <w:rPr>
          <w:rtl/>
        </w:rPr>
        <w:t xml:space="preserve"> مختلف بنود جدول الأعمال قد </w:t>
      </w:r>
      <w:r>
        <w:rPr>
          <w:rFonts w:hint="cs"/>
          <w:rtl/>
        </w:rPr>
        <w:t>استُكملت حسب الأصول</w:t>
      </w:r>
      <w:r w:rsidRPr="00904B8B">
        <w:rPr>
          <w:rtl/>
        </w:rPr>
        <w:t xml:space="preserve"> بدلا</w:t>
      </w:r>
      <w:r>
        <w:rPr>
          <w:rFonts w:hint="cs"/>
          <w:rtl/>
        </w:rPr>
        <w:t>ً</w:t>
      </w:r>
      <w:r w:rsidRPr="00904B8B">
        <w:rPr>
          <w:rtl/>
        </w:rPr>
        <w:t xml:space="preserve"> من </w:t>
      </w:r>
      <w:r>
        <w:rPr>
          <w:rFonts w:hint="cs"/>
          <w:rtl/>
        </w:rPr>
        <w:t>استجرار</w:t>
      </w:r>
      <w:r w:rsidRPr="00904B8B">
        <w:rPr>
          <w:rtl/>
        </w:rPr>
        <w:t xml:space="preserve"> معلومات إضافية بشأن </w:t>
      </w:r>
      <w:r>
        <w:rPr>
          <w:rFonts w:hint="cs"/>
          <w:rtl/>
        </w:rPr>
        <w:t>تلك</w:t>
      </w:r>
      <w:r w:rsidRPr="00904B8B">
        <w:rPr>
          <w:rtl/>
        </w:rPr>
        <w:t xml:space="preserve"> البنود.</w:t>
      </w:r>
      <w:r w:rsidRPr="00904B8B">
        <w:rPr>
          <w:cs/>
        </w:rPr>
        <w:t>‎</w:t>
      </w:r>
    </w:p>
    <w:p w14:paraId="431ACBC1" w14:textId="77777777" w:rsidR="009B2EB5" w:rsidRDefault="009B2EB5" w:rsidP="009B2EB5">
      <w:pPr>
        <w:rPr>
          <w:rtl/>
        </w:rPr>
      </w:pPr>
      <w:r>
        <w:rPr>
          <w:rFonts w:hint="cs"/>
          <w:rtl/>
        </w:rPr>
        <w:t>8.2</w:t>
      </w:r>
      <w:r>
        <w:rPr>
          <w:rtl/>
        </w:rPr>
        <w:tab/>
      </w:r>
      <w:r>
        <w:rPr>
          <w:rFonts w:hint="cs"/>
          <w:rtl/>
        </w:rPr>
        <w:t>ذكّر</w:t>
      </w:r>
      <w:r w:rsidRPr="0088255A">
        <w:rPr>
          <w:rtl/>
        </w:rPr>
        <w:t xml:space="preserve"> </w:t>
      </w:r>
      <w:r w:rsidRPr="0088255A">
        <w:rPr>
          <w:b/>
          <w:bCs/>
          <w:rtl/>
        </w:rPr>
        <w:t>السيد عزوز</w:t>
      </w:r>
      <w:r w:rsidRPr="0088255A">
        <w:rPr>
          <w:rtl/>
        </w:rPr>
        <w:t xml:space="preserve"> </w:t>
      </w:r>
      <w:r>
        <w:rPr>
          <w:rFonts w:hint="cs"/>
          <w:rtl/>
        </w:rPr>
        <w:t>بأن</w:t>
      </w:r>
      <w:r w:rsidRPr="0088255A">
        <w:rPr>
          <w:rtl/>
        </w:rPr>
        <w:t xml:space="preserve"> الوثيقة </w:t>
      </w:r>
      <w:r w:rsidRPr="0088255A">
        <w:rPr>
          <w:cs/>
        </w:rPr>
        <w:t>‎</w:t>
      </w:r>
      <w:r w:rsidRPr="0088255A">
        <w:t>RRB23-3/DELAYED/1</w:t>
      </w:r>
      <w:r w:rsidRPr="0088255A">
        <w:rPr>
          <w:rtl/>
        </w:rPr>
        <w:t xml:space="preserve">‏ </w:t>
      </w:r>
      <w:r>
        <w:rPr>
          <w:rFonts w:hint="cs"/>
          <w:rtl/>
        </w:rPr>
        <w:t>تتعلق</w:t>
      </w:r>
      <w:r w:rsidRPr="0088255A">
        <w:rPr>
          <w:rtl/>
        </w:rPr>
        <w:t xml:space="preserve"> </w:t>
      </w:r>
      <w:r>
        <w:rPr>
          <w:rFonts w:hint="cs"/>
          <w:rtl/>
        </w:rPr>
        <w:t>أيضاً</w:t>
      </w:r>
      <w:r w:rsidRPr="0088255A">
        <w:rPr>
          <w:rtl/>
        </w:rPr>
        <w:t xml:space="preserve"> بسحب طلب التمديد، وأشار إلى أن</w:t>
      </w:r>
      <w:r>
        <w:rPr>
          <w:rFonts w:hint="cs"/>
          <w:rtl/>
        </w:rPr>
        <w:t>ه هذه</w:t>
      </w:r>
      <w:r w:rsidRPr="0088255A">
        <w:rPr>
          <w:rtl/>
        </w:rPr>
        <w:t xml:space="preserve"> </w:t>
      </w:r>
      <w:r>
        <w:rPr>
          <w:rFonts w:hint="cs"/>
          <w:rtl/>
        </w:rPr>
        <w:t>الوثيقة</w:t>
      </w:r>
      <w:r w:rsidRPr="0088255A">
        <w:rPr>
          <w:rtl/>
        </w:rPr>
        <w:t xml:space="preserve"> ن</w:t>
      </w:r>
      <w:r>
        <w:rPr>
          <w:rFonts w:hint="cs"/>
          <w:rtl/>
        </w:rPr>
        <w:t>ُ</w:t>
      </w:r>
      <w:r w:rsidRPr="0088255A">
        <w:rPr>
          <w:rtl/>
        </w:rPr>
        <w:t xml:space="preserve">ظر فيها في إطار البند </w:t>
      </w:r>
      <w:r w:rsidRPr="0088255A">
        <w:rPr>
          <w:cs/>
        </w:rPr>
        <w:t>‎</w:t>
      </w:r>
      <w:r w:rsidRPr="0088255A">
        <w:t>3</w:t>
      </w:r>
      <w:r w:rsidRPr="0088255A">
        <w:rPr>
          <w:rtl/>
        </w:rPr>
        <w:t xml:space="preserve"> ‏من جدول الأعمال في الاجتماع الثالث والتسعين </w:t>
      </w:r>
      <w:r>
        <w:rPr>
          <w:rFonts w:hint="cs"/>
          <w:rtl/>
        </w:rPr>
        <w:t>للجنة.</w:t>
      </w:r>
      <w:r w:rsidRPr="0088255A">
        <w:rPr>
          <w:cs/>
        </w:rPr>
        <w:t>‎‎</w:t>
      </w:r>
    </w:p>
    <w:p w14:paraId="76078925" w14:textId="77777777" w:rsidR="009B2EB5" w:rsidRPr="005E7C92" w:rsidRDefault="009B2EB5" w:rsidP="009B2EB5">
      <w:pPr>
        <w:rPr>
          <w:rtl/>
        </w:rPr>
      </w:pPr>
      <w:r>
        <w:rPr>
          <w:rFonts w:hint="cs"/>
          <w:rtl/>
        </w:rPr>
        <w:t>9.2</w:t>
      </w:r>
      <w:r>
        <w:rPr>
          <w:rtl/>
        </w:rPr>
        <w:tab/>
      </w:r>
      <w:r w:rsidRPr="0088255A">
        <w:rPr>
          <w:rFonts w:hint="cs"/>
          <w:b/>
          <w:bCs/>
          <w:rtl/>
        </w:rPr>
        <w:t>و</w:t>
      </w:r>
      <w:r w:rsidRPr="0088255A">
        <w:rPr>
          <w:b/>
          <w:bCs/>
          <w:color w:val="000000"/>
          <w:rtl/>
        </w:rPr>
        <w:t>اعتُمد</w:t>
      </w:r>
      <w:r>
        <w:rPr>
          <w:color w:val="000000"/>
          <w:rtl/>
        </w:rPr>
        <w:t xml:space="preserve"> مشروع جدول الأعمال بصيغته المعدلة الواردة في الوثيقة</w:t>
      </w:r>
      <w:r>
        <w:rPr>
          <w:rFonts w:hint="cs"/>
          <w:color w:val="000000"/>
          <w:rtl/>
        </w:rPr>
        <w:t> </w:t>
      </w:r>
      <w:r>
        <w:rPr>
          <w:color w:val="000000"/>
        </w:rPr>
        <w:t>RRB24-1/OJ/1(Rev.1)</w:t>
      </w:r>
      <w:r>
        <w:rPr>
          <w:rFonts w:hint="cs"/>
          <w:rtl/>
        </w:rPr>
        <w:t xml:space="preserve">. </w:t>
      </w:r>
      <w:r w:rsidRPr="009C6DF2">
        <w:rPr>
          <w:b/>
          <w:bCs/>
          <w:color w:val="000000"/>
          <w:rtl/>
        </w:rPr>
        <w:t>وقررت</w:t>
      </w:r>
      <w:r>
        <w:rPr>
          <w:color w:val="000000"/>
          <w:rtl/>
        </w:rPr>
        <w:t xml:space="preserve"> اللجنة </w:t>
      </w:r>
      <w:r>
        <w:rPr>
          <w:rFonts w:hint="cs"/>
          <w:color w:val="000000"/>
          <w:rtl/>
        </w:rPr>
        <w:t>النظر في</w:t>
      </w:r>
      <w:r>
        <w:rPr>
          <w:color w:val="000000"/>
          <w:rtl/>
        </w:rPr>
        <w:t xml:space="preserve"> الوثيق</w:t>
      </w:r>
      <w:r>
        <w:rPr>
          <w:rFonts w:hint="cs"/>
          <w:color w:val="000000"/>
          <w:rtl/>
        </w:rPr>
        <w:t>ة</w:t>
      </w:r>
      <w:r>
        <w:rPr>
          <w:color w:val="000000"/>
        </w:rPr>
        <w:t xml:space="preserve"> RRB24-1/DELAYED/1 </w:t>
      </w:r>
      <w:r w:rsidRPr="0088255A">
        <w:rPr>
          <w:rtl/>
        </w:rPr>
        <w:t xml:space="preserve">البند </w:t>
      </w:r>
      <w:r w:rsidRPr="0088255A">
        <w:rPr>
          <w:cs/>
        </w:rPr>
        <w:t>‎</w:t>
      </w:r>
      <w:r w:rsidRPr="0088255A">
        <w:t>3</w:t>
      </w:r>
      <w:r w:rsidRPr="0088255A">
        <w:rPr>
          <w:rtl/>
        </w:rPr>
        <w:t xml:space="preserve"> ‏من جدول الأعمال </w:t>
      </w:r>
      <w:r>
        <w:rPr>
          <w:rFonts w:hint="cs"/>
          <w:rtl/>
        </w:rPr>
        <w:t xml:space="preserve">والوثيقة </w:t>
      </w:r>
      <w:r>
        <w:t>RRB24</w:t>
      </w:r>
      <w:r>
        <w:noBreakHyphen/>
        <w:t>1/DELAYED/2</w:t>
      </w:r>
      <w:r>
        <w:rPr>
          <w:rFonts w:hint="cs"/>
          <w:rtl/>
          <w:lang w:bidi="ar-EG"/>
        </w:rPr>
        <w:t xml:space="preserve"> </w:t>
      </w:r>
      <w:r>
        <w:rPr>
          <w:color w:val="000000"/>
          <w:rtl/>
        </w:rPr>
        <w:t xml:space="preserve">في إطار </w:t>
      </w:r>
      <w:r>
        <w:rPr>
          <w:rFonts w:hint="cs"/>
          <w:color w:val="000000"/>
          <w:rtl/>
        </w:rPr>
        <w:t>البند 7 من</w:t>
      </w:r>
      <w:r>
        <w:rPr>
          <w:color w:val="000000"/>
          <w:rtl/>
        </w:rPr>
        <w:t xml:space="preserve"> جدول الأعمال </w:t>
      </w:r>
      <w:r>
        <w:rPr>
          <w:rFonts w:hint="cs"/>
          <w:color w:val="000000"/>
          <w:rtl/>
        </w:rPr>
        <w:t>للعلم.</w:t>
      </w:r>
    </w:p>
    <w:p w14:paraId="1A254F13" w14:textId="77777777" w:rsidR="009B2EB5" w:rsidRPr="005E7C92" w:rsidRDefault="009B2EB5" w:rsidP="009B2EB5">
      <w:pPr>
        <w:pStyle w:val="Heading1"/>
        <w:rPr>
          <w:lang w:val="en-GB"/>
        </w:rPr>
      </w:pPr>
      <w:r w:rsidRPr="005E7C92">
        <w:rPr>
          <w:rtl/>
        </w:rPr>
        <w:t>3</w:t>
      </w:r>
      <w:r w:rsidRPr="005E7C92">
        <w:tab/>
      </w:r>
      <w:r w:rsidRPr="005E7C92">
        <w:rPr>
          <w:rtl/>
          <w:lang w:val="en-GB"/>
        </w:rPr>
        <w:t>تقرير من مدير مكتب الاتصالات الراديوية (</w:t>
      </w:r>
      <w:r>
        <w:rPr>
          <w:rFonts w:hint="cs"/>
          <w:rtl/>
          <w:lang w:val="en-GB"/>
        </w:rPr>
        <w:t>الوثيقة</w:t>
      </w:r>
      <w:r w:rsidRPr="005E7C92">
        <w:rPr>
          <w:rtl/>
          <w:lang w:val="en-GB"/>
        </w:rPr>
        <w:t xml:space="preserve"> </w:t>
      </w:r>
      <w:r w:rsidRPr="005E7C92">
        <w:t>RRB2</w:t>
      </w:r>
      <w:r>
        <w:t>4</w:t>
      </w:r>
      <w:r w:rsidRPr="005E7C92">
        <w:t>-</w:t>
      </w:r>
      <w:r>
        <w:t>1</w:t>
      </w:r>
      <w:r w:rsidRPr="005E7C92">
        <w:t>/</w:t>
      </w:r>
      <w:r>
        <w:t>8</w:t>
      </w:r>
      <w:r w:rsidRPr="005E7C92">
        <w:rPr>
          <w:rtl/>
        </w:rPr>
        <w:t xml:space="preserve"> والإضاف</w:t>
      </w:r>
      <w:r w:rsidRPr="005E7C92">
        <w:rPr>
          <w:rFonts w:hint="cs"/>
          <w:rtl/>
        </w:rPr>
        <w:t>ات</w:t>
      </w:r>
      <w:r>
        <w:rPr>
          <w:rFonts w:hint="cs"/>
          <w:rtl/>
        </w:rPr>
        <w:t xml:space="preserve"> من</w:t>
      </w:r>
      <w:r w:rsidRPr="005E7C92">
        <w:rPr>
          <w:rtl/>
        </w:rPr>
        <w:t xml:space="preserve"> 1 </w:t>
      </w:r>
      <w:r>
        <w:rPr>
          <w:rFonts w:hint="cs"/>
          <w:rtl/>
        </w:rPr>
        <w:t>إلى 5</w:t>
      </w:r>
      <w:r w:rsidRPr="005E7C92">
        <w:rPr>
          <w:rtl/>
        </w:rPr>
        <w:t xml:space="preserve"> </w:t>
      </w:r>
      <w:r w:rsidRPr="005E7C92">
        <w:rPr>
          <w:rFonts w:hint="cs"/>
          <w:rtl/>
        </w:rPr>
        <w:t>و</w:t>
      </w:r>
      <w:r w:rsidRPr="005E7C92">
        <w:rPr>
          <w:rtl/>
        </w:rPr>
        <w:t xml:space="preserve">الوثيقة </w:t>
      </w:r>
      <w:r w:rsidRPr="005E7C92">
        <w:t>RRB2</w:t>
      </w:r>
      <w:r>
        <w:t>4</w:t>
      </w:r>
      <w:r w:rsidRPr="005E7C92">
        <w:t>-</w:t>
      </w:r>
      <w:r>
        <w:t>1</w:t>
      </w:r>
      <w:r w:rsidRPr="005E7C92">
        <w:t>/DELAYED/1</w:t>
      </w:r>
      <w:r w:rsidRPr="005E7C92">
        <w:rPr>
          <w:rtl/>
          <w:lang w:val="en-GB"/>
        </w:rPr>
        <w:t>)</w:t>
      </w:r>
    </w:p>
    <w:p w14:paraId="24573E7B" w14:textId="77777777" w:rsidR="009B2EB5" w:rsidRPr="005E7C92" w:rsidRDefault="009B2EB5" w:rsidP="009B2EB5">
      <w:pPr>
        <w:rPr>
          <w:rtl/>
        </w:rPr>
      </w:pPr>
      <w:r w:rsidRPr="005E7C92">
        <w:rPr>
          <w:rtl/>
          <w:lang w:bidi="ar-EG"/>
        </w:rPr>
        <w:t>1.3</w:t>
      </w:r>
      <w:r w:rsidRPr="005E7C92">
        <w:rPr>
          <w:rtl/>
          <w:lang w:bidi="ar-EG"/>
        </w:rPr>
        <w:tab/>
        <w:t xml:space="preserve">قدم </w:t>
      </w:r>
      <w:r w:rsidRPr="005E7C92">
        <w:rPr>
          <w:b/>
          <w:bCs/>
          <w:rtl/>
          <w:lang w:bidi="ar-EG"/>
        </w:rPr>
        <w:t>المدير</w:t>
      </w:r>
      <w:r w:rsidRPr="005E7C92">
        <w:rPr>
          <w:rtl/>
          <w:lang w:bidi="ar-EG"/>
        </w:rPr>
        <w:t xml:space="preserve"> تقريره المعتاد في الوثيقة </w:t>
      </w:r>
      <w:r w:rsidRPr="005E7C92">
        <w:t>RRB2</w:t>
      </w:r>
      <w:r>
        <w:t>4</w:t>
      </w:r>
      <w:r w:rsidRPr="005E7C92">
        <w:t>-</w:t>
      </w:r>
      <w:r>
        <w:t>1</w:t>
      </w:r>
      <w:r w:rsidRPr="005E7C92">
        <w:t>/</w:t>
      </w:r>
      <w:r>
        <w:t>8</w:t>
      </w:r>
      <w:r>
        <w:rPr>
          <w:rFonts w:hint="cs"/>
          <w:rtl/>
        </w:rPr>
        <w:t xml:space="preserve">. </w:t>
      </w:r>
      <w:r w:rsidRPr="00793FDA">
        <w:rPr>
          <w:rtl/>
        </w:rPr>
        <w:t xml:space="preserve">‏وأشار إلى أن نسق التقرير قد تغير. وقد أدرجت </w:t>
      </w:r>
      <w:r>
        <w:rPr>
          <w:rFonts w:hint="cs"/>
          <w:rtl/>
        </w:rPr>
        <w:t>روابط</w:t>
      </w:r>
      <w:r w:rsidRPr="00793FDA">
        <w:rPr>
          <w:rtl/>
        </w:rPr>
        <w:t xml:space="preserve"> إلكترونية، </w:t>
      </w:r>
      <w:r>
        <w:rPr>
          <w:rFonts w:hint="cs"/>
          <w:rtl/>
        </w:rPr>
        <w:t>ووضعت</w:t>
      </w:r>
      <w:r w:rsidRPr="00793FDA">
        <w:rPr>
          <w:rtl/>
        </w:rPr>
        <w:t xml:space="preserve"> جميع الجداول الآن في متن الوثيقة، بدلا</w:t>
      </w:r>
      <w:r>
        <w:rPr>
          <w:rFonts w:hint="cs"/>
          <w:rtl/>
        </w:rPr>
        <w:t>ً</w:t>
      </w:r>
      <w:r w:rsidRPr="00793FDA">
        <w:rPr>
          <w:rtl/>
        </w:rPr>
        <w:t xml:space="preserve"> من الملحقات، لت</w:t>
      </w:r>
      <w:r>
        <w:rPr>
          <w:rFonts w:hint="cs"/>
          <w:rtl/>
        </w:rPr>
        <w:t>يسير القراءة</w:t>
      </w:r>
      <w:r w:rsidRPr="00793FDA">
        <w:rPr>
          <w:rtl/>
        </w:rPr>
        <w:t>.</w:t>
      </w:r>
      <w:r w:rsidRPr="00793FDA">
        <w:rPr>
          <w:cs/>
        </w:rPr>
        <w:t>‎</w:t>
      </w:r>
    </w:p>
    <w:p w14:paraId="4204BF76" w14:textId="77777777" w:rsidR="009B2EB5" w:rsidRDefault="009B2EB5" w:rsidP="009B2EB5">
      <w:pPr>
        <w:rPr>
          <w:rtl/>
        </w:rPr>
      </w:pPr>
      <w:r w:rsidRPr="005E7C92">
        <w:rPr>
          <w:rtl/>
          <w:lang w:bidi="ar-EG"/>
        </w:rPr>
        <w:t>2.3</w:t>
      </w:r>
      <w:r w:rsidRPr="005E7C92">
        <w:rPr>
          <w:rtl/>
          <w:lang w:bidi="ar-EG"/>
        </w:rPr>
        <w:tab/>
      </w:r>
      <w:r w:rsidRPr="0073342A">
        <w:rPr>
          <w:rtl/>
        </w:rPr>
        <w:t>‏</w:t>
      </w:r>
      <w:r>
        <w:rPr>
          <w:rFonts w:hint="cs"/>
          <w:rtl/>
        </w:rPr>
        <w:t>وبالإشارة إلى</w:t>
      </w:r>
      <w:r w:rsidRPr="0073342A">
        <w:rPr>
          <w:rtl/>
        </w:rPr>
        <w:t xml:space="preserve"> الفقرة </w:t>
      </w:r>
      <w:r w:rsidRPr="0073342A">
        <w:rPr>
          <w:cs/>
        </w:rPr>
        <w:t>‎</w:t>
      </w:r>
      <w:r w:rsidRPr="0073342A">
        <w:t>3</w:t>
      </w:r>
      <w:r w:rsidRPr="0073342A">
        <w:rPr>
          <w:rtl/>
        </w:rPr>
        <w:t xml:space="preserve"> ‏بشأن تنفيذ استرداد تكاليف معالجة بطاقات التبليغ عن الشبكات الساتلية، </w:t>
      </w:r>
      <w:r>
        <w:rPr>
          <w:rFonts w:hint="cs"/>
          <w:rtl/>
        </w:rPr>
        <w:t>ذكر إلغاء</w:t>
      </w:r>
      <w:r w:rsidRPr="0073342A">
        <w:rPr>
          <w:rtl/>
        </w:rPr>
        <w:t xml:space="preserve"> طلب تنسيق يتعلق </w:t>
      </w:r>
      <w:r>
        <w:rPr>
          <w:rFonts w:hint="cs"/>
          <w:rtl/>
        </w:rPr>
        <w:t>ببطاقة</w:t>
      </w:r>
      <w:r w:rsidRPr="0073342A">
        <w:rPr>
          <w:rtl/>
        </w:rPr>
        <w:t xml:space="preserve"> تبليغ مقدم</w:t>
      </w:r>
      <w:r>
        <w:rPr>
          <w:rFonts w:hint="cs"/>
          <w:rtl/>
        </w:rPr>
        <w:t>ة</w:t>
      </w:r>
      <w:r w:rsidRPr="0073342A">
        <w:rPr>
          <w:rtl/>
        </w:rPr>
        <w:t xml:space="preserve"> من إدارة إسرائيل نتيجة </w:t>
      </w:r>
      <w:r>
        <w:rPr>
          <w:rFonts w:hint="cs"/>
          <w:rtl/>
        </w:rPr>
        <w:t>ل</w:t>
      </w:r>
      <w:r w:rsidRPr="0073342A">
        <w:rPr>
          <w:rtl/>
        </w:rPr>
        <w:t xml:space="preserve">عدم </w:t>
      </w:r>
      <w:r>
        <w:rPr>
          <w:rFonts w:hint="cs"/>
          <w:rtl/>
        </w:rPr>
        <w:t>دفع</w:t>
      </w:r>
      <w:r w:rsidRPr="0073342A">
        <w:rPr>
          <w:rtl/>
        </w:rPr>
        <w:t xml:space="preserve"> الفواتير</w:t>
      </w:r>
      <w:r>
        <w:rPr>
          <w:rFonts w:hint="cs"/>
          <w:rtl/>
        </w:rPr>
        <w:t xml:space="preserve"> على النحو المبين بالتفصيل في الفقرة 1.3. </w:t>
      </w:r>
      <w:r w:rsidRPr="009346C6">
        <w:rPr>
          <w:rtl/>
        </w:rPr>
        <w:t>‏</w:t>
      </w:r>
      <w:r>
        <w:rPr>
          <w:rFonts w:hint="cs"/>
          <w:rtl/>
        </w:rPr>
        <w:t>وكما هو</w:t>
      </w:r>
      <w:r w:rsidRPr="009346C6">
        <w:rPr>
          <w:rtl/>
        </w:rPr>
        <w:t xml:space="preserve"> مبين في الفقرة </w:t>
      </w:r>
      <w:r w:rsidRPr="009346C6">
        <w:rPr>
          <w:cs/>
        </w:rPr>
        <w:t>‎</w:t>
      </w:r>
      <w:r w:rsidRPr="009346C6">
        <w:t>2.3</w:t>
      </w:r>
      <w:r w:rsidRPr="009346C6">
        <w:rPr>
          <w:rtl/>
        </w:rPr>
        <w:t xml:space="preserve">‏، يقوم المكتب بإعداد المعلومات التي طلبها فريق الخبراء المعني بالمقرر </w:t>
      </w:r>
      <w:r w:rsidRPr="009346C6">
        <w:rPr>
          <w:cs/>
        </w:rPr>
        <w:t>‎</w:t>
      </w:r>
      <w:r w:rsidRPr="009346C6">
        <w:t>482</w:t>
      </w:r>
      <w:r w:rsidRPr="009346C6">
        <w:rPr>
          <w:rtl/>
        </w:rPr>
        <w:t xml:space="preserve"> ‏في اجتماعه الأول في يناير </w:t>
      </w:r>
      <w:r w:rsidRPr="009346C6">
        <w:rPr>
          <w:cs/>
        </w:rPr>
        <w:t>‎</w:t>
      </w:r>
      <w:r w:rsidRPr="009346C6">
        <w:t>2024</w:t>
      </w:r>
      <w:r w:rsidRPr="009346C6">
        <w:rPr>
          <w:rtl/>
        </w:rPr>
        <w:t>.</w:t>
      </w:r>
      <w:r>
        <w:rPr>
          <w:rFonts w:hint="cs"/>
          <w:rtl/>
        </w:rPr>
        <w:t xml:space="preserve"> </w:t>
      </w:r>
      <w:r w:rsidRPr="009346C6">
        <w:rPr>
          <w:rtl/>
        </w:rPr>
        <w:t xml:space="preserve">‏ومن المرجح أن يعقد الاجتماع الثاني بالاقتران مع اجتماع فرقة العمل </w:t>
      </w:r>
      <w:r w:rsidRPr="009346C6">
        <w:rPr>
          <w:cs/>
        </w:rPr>
        <w:t>‎</w:t>
      </w:r>
      <w:r w:rsidRPr="009346C6">
        <w:t>4</w:t>
      </w:r>
      <w:r>
        <w:t>A</w:t>
      </w:r>
      <w:r w:rsidRPr="009346C6">
        <w:rPr>
          <w:rtl/>
        </w:rPr>
        <w:t xml:space="preserve"> ‏التابعة لقطاع الاتصالات الراديوية في مايو </w:t>
      </w:r>
      <w:r w:rsidRPr="009346C6">
        <w:rPr>
          <w:cs/>
        </w:rPr>
        <w:t>‎</w:t>
      </w:r>
      <w:r w:rsidRPr="009346C6">
        <w:t>2024</w:t>
      </w:r>
      <w:r w:rsidRPr="009346C6">
        <w:rPr>
          <w:rtl/>
        </w:rPr>
        <w:t>.</w:t>
      </w:r>
    </w:p>
    <w:p w14:paraId="4B31F658" w14:textId="77777777" w:rsidR="009B2EB5" w:rsidRPr="007733D2" w:rsidRDefault="009B2EB5" w:rsidP="009B2EB5">
      <w:pPr>
        <w:rPr>
          <w:rtl/>
          <w:lang w:val="en-GB"/>
        </w:rPr>
      </w:pPr>
      <w:r w:rsidRPr="008D2C34">
        <w:rPr>
          <w:rtl/>
          <w:lang w:bidi="ar-EG"/>
        </w:rPr>
        <w:t>3.3</w:t>
      </w:r>
      <w:r w:rsidRPr="008D2C34">
        <w:rPr>
          <w:rtl/>
          <w:lang w:bidi="ar-EG"/>
        </w:rPr>
        <w:tab/>
      </w:r>
      <w:r w:rsidRPr="008D2C34">
        <w:rPr>
          <w:rFonts w:hint="cs"/>
          <w:rtl/>
          <w:lang w:bidi="ar-EG"/>
        </w:rPr>
        <w:t>وبالإشارة إلى</w:t>
      </w:r>
      <w:r w:rsidRPr="008D2C34">
        <w:rPr>
          <w:rtl/>
        </w:rPr>
        <w:t xml:space="preserve"> الفقرة </w:t>
      </w:r>
      <w:r w:rsidRPr="008D2C34">
        <w:rPr>
          <w:cs/>
        </w:rPr>
        <w:t>‎</w:t>
      </w:r>
      <w:r w:rsidRPr="008D2C34">
        <w:t>7</w:t>
      </w:r>
      <w:r w:rsidRPr="008D2C34">
        <w:rPr>
          <w:rtl/>
        </w:rPr>
        <w:t xml:space="preserve"> ‏بشأن تنفيذ القرار </w:t>
      </w:r>
      <w:r w:rsidRPr="008D2C34">
        <w:rPr>
          <w:cs/>
        </w:rPr>
        <w:t>‎</w:t>
      </w:r>
      <w:r w:rsidRPr="008D2C34">
        <w:rPr>
          <w:b/>
          <w:bCs/>
          <w:lang w:val="en-GB"/>
        </w:rPr>
        <w:t>35 (WRC</w:t>
      </w:r>
      <w:r w:rsidRPr="008D2C34">
        <w:rPr>
          <w:b/>
          <w:bCs/>
          <w:lang w:val="en-GB"/>
        </w:rPr>
        <w:noBreakHyphen/>
        <w:t>19)</w:t>
      </w:r>
      <w:r w:rsidRPr="008D2C34">
        <w:rPr>
          <w:rtl/>
        </w:rPr>
        <w:t xml:space="preserve">‏، </w:t>
      </w:r>
      <w:r w:rsidRPr="008D2C34">
        <w:rPr>
          <w:rFonts w:hint="cs"/>
          <w:rtl/>
        </w:rPr>
        <w:t>ذكر</w:t>
      </w:r>
      <w:r w:rsidRPr="008D2C34">
        <w:rPr>
          <w:rtl/>
        </w:rPr>
        <w:t xml:space="preserve"> أن تخصيصات الترددات </w:t>
      </w:r>
      <w:r w:rsidRPr="008D2C34">
        <w:rPr>
          <w:rFonts w:hint="cs"/>
          <w:rtl/>
        </w:rPr>
        <w:t>ل</w:t>
      </w:r>
      <w:r w:rsidRPr="008D2C34">
        <w:rPr>
          <w:rtl/>
        </w:rPr>
        <w:t xml:space="preserve">نظامين ساتليين قد ألغيت بسبب عدم الامتثال </w:t>
      </w:r>
      <w:r w:rsidRPr="008D2C34">
        <w:rPr>
          <w:rFonts w:hint="cs"/>
          <w:rtl/>
        </w:rPr>
        <w:t>للمراحل</w:t>
      </w:r>
      <w:r w:rsidRPr="008D2C34">
        <w:rPr>
          <w:rtl/>
        </w:rPr>
        <w:t xml:space="preserve">. وقد أظهر هذا الإجراء الأثر الواضح للقرار </w:t>
      </w:r>
      <w:r w:rsidRPr="008D2C34">
        <w:rPr>
          <w:cs/>
        </w:rPr>
        <w:t>‎</w:t>
      </w:r>
      <w:r w:rsidRPr="008D2C34">
        <w:rPr>
          <w:b/>
          <w:bCs/>
          <w:lang w:val="en-GB"/>
        </w:rPr>
        <w:t>35 (WRC</w:t>
      </w:r>
      <w:r w:rsidRPr="008D2C34">
        <w:rPr>
          <w:b/>
          <w:bCs/>
          <w:lang w:val="en-GB"/>
        </w:rPr>
        <w:noBreakHyphen/>
        <w:t>19)</w:t>
      </w:r>
      <w:r w:rsidRPr="008D2C34">
        <w:rPr>
          <w:rFonts w:hint="cs"/>
          <w:rtl/>
          <w:lang w:val="en-GB"/>
        </w:rPr>
        <w:t>.</w:t>
      </w:r>
    </w:p>
    <w:p w14:paraId="56C47E0F" w14:textId="77777777" w:rsidR="009B2EB5" w:rsidRPr="005E7C92" w:rsidRDefault="009B2EB5" w:rsidP="009B2EB5">
      <w:pPr>
        <w:rPr>
          <w:rtl/>
        </w:rPr>
      </w:pPr>
      <w:r w:rsidRPr="005E7C92">
        <w:rPr>
          <w:rtl/>
          <w:lang w:bidi="ar-EG"/>
        </w:rPr>
        <w:t>4.3</w:t>
      </w:r>
      <w:r w:rsidRPr="005E7C92">
        <w:rPr>
          <w:rtl/>
          <w:lang w:bidi="ar-EG"/>
        </w:rPr>
        <w:tab/>
      </w:r>
      <w:r>
        <w:rPr>
          <w:rFonts w:hint="cs"/>
          <w:rtl/>
          <w:lang w:bidi="ar-EG"/>
        </w:rPr>
        <w:t>و</w:t>
      </w:r>
      <w:r w:rsidRPr="00CA091D">
        <w:rPr>
          <w:rtl/>
        </w:rPr>
        <w:t>قال، مشيرا</w:t>
      </w:r>
      <w:r>
        <w:rPr>
          <w:rFonts w:hint="cs"/>
          <w:rtl/>
        </w:rPr>
        <w:t>ً</w:t>
      </w:r>
      <w:r w:rsidRPr="00CA091D">
        <w:rPr>
          <w:rtl/>
        </w:rPr>
        <w:t xml:space="preserve"> إلى الفقرة </w:t>
      </w:r>
      <w:r w:rsidRPr="00CA091D">
        <w:rPr>
          <w:cs/>
        </w:rPr>
        <w:t>‎</w:t>
      </w:r>
      <w:r w:rsidRPr="00CA091D">
        <w:t>8</w:t>
      </w:r>
      <w:r w:rsidRPr="00CA091D">
        <w:rPr>
          <w:rtl/>
        </w:rPr>
        <w:t>‏، إن المكتب يبلغ اللجنة بقراره بقبول</w:t>
      </w:r>
      <w:r>
        <w:rPr>
          <w:rFonts w:hint="cs"/>
          <w:rtl/>
        </w:rPr>
        <w:t xml:space="preserve">، </w:t>
      </w:r>
      <w:r w:rsidRPr="00CA091D">
        <w:rPr>
          <w:rtl/>
        </w:rPr>
        <w:t>على أساس استثنائي</w:t>
      </w:r>
      <w:r>
        <w:rPr>
          <w:rFonts w:hint="cs"/>
          <w:rtl/>
        </w:rPr>
        <w:t>،</w:t>
      </w:r>
      <w:r w:rsidRPr="00CA091D">
        <w:rPr>
          <w:rtl/>
        </w:rPr>
        <w:t xml:space="preserve"> </w:t>
      </w:r>
      <w:r>
        <w:rPr>
          <w:rFonts w:hint="cs"/>
          <w:rtl/>
        </w:rPr>
        <w:t>التبليغ المتأخر المعاد تقديمه</w:t>
      </w:r>
      <w:r w:rsidRPr="00CA091D">
        <w:rPr>
          <w:rtl/>
        </w:rPr>
        <w:t xml:space="preserve"> </w:t>
      </w:r>
      <w:r>
        <w:rPr>
          <w:rFonts w:hint="cs"/>
          <w:rtl/>
        </w:rPr>
        <w:t xml:space="preserve">عن </w:t>
      </w:r>
      <w:r w:rsidRPr="00CA091D">
        <w:rPr>
          <w:rtl/>
        </w:rPr>
        <w:t>تخصيصات تردد</w:t>
      </w:r>
      <w:r>
        <w:rPr>
          <w:rFonts w:hint="cs"/>
          <w:rtl/>
        </w:rPr>
        <w:t>ات</w:t>
      </w:r>
      <w:r w:rsidRPr="00CA091D">
        <w:rPr>
          <w:rtl/>
        </w:rPr>
        <w:t xml:space="preserve"> </w:t>
      </w:r>
      <w:r>
        <w:rPr>
          <w:rFonts w:hint="cs"/>
          <w:rtl/>
        </w:rPr>
        <w:t>ا</w:t>
      </w:r>
      <w:r w:rsidRPr="00CA091D">
        <w:rPr>
          <w:rtl/>
        </w:rPr>
        <w:t xml:space="preserve">لشبكة الساتلية </w:t>
      </w:r>
      <w:r w:rsidRPr="00CA091D">
        <w:rPr>
          <w:cs/>
        </w:rPr>
        <w:t>‎</w:t>
      </w:r>
      <w:r>
        <w:t>GW</w:t>
      </w:r>
      <w:r w:rsidRPr="00CA091D">
        <w:rPr>
          <w:rtl/>
        </w:rPr>
        <w:t xml:space="preserve"> لإدارة الصين بموجب الرقم </w:t>
      </w:r>
      <w:r w:rsidRPr="00CA091D">
        <w:rPr>
          <w:cs/>
        </w:rPr>
        <w:t>‎</w:t>
      </w:r>
      <w:r w:rsidRPr="002708BC">
        <w:rPr>
          <w:b/>
          <w:bCs/>
        </w:rPr>
        <w:t>46.11</w:t>
      </w:r>
      <w:r w:rsidRPr="00CA091D">
        <w:rPr>
          <w:rtl/>
        </w:rPr>
        <w:t>.</w:t>
      </w:r>
    </w:p>
    <w:p w14:paraId="4B24FB76" w14:textId="77777777" w:rsidR="009B2EB5" w:rsidRPr="005E7C92" w:rsidRDefault="009B2EB5" w:rsidP="009B2EB5">
      <w:pPr>
        <w:pStyle w:val="Headingb0"/>
      </w:pPr>
      <w:r w:rsidRPr="005E7C92">
        <w:rPr>
          <w:rtl/>
        </w:rPr>
        <w:t xml:space="preserve">الإجراءات الناشئة عن الاجتماع الأخير للجنة لوائح الراديو (الفقرة 1 من الوثيقة </w:t>
      </w:r>
      <w:r>
        <w:t>RRB24-1/8</w:t>
      </w:r>
      <w:r w:rsidRPr="005E7C92">
        <w:rPr>
          <w:rtl/>
        </w:rPr>
        <w:t xml:space="preserve"> </w:t>
      </w:r>
      <w:r>
        <w:rPr>
          <w:rFonts w:hint="cs"/>
          <w:rtl/>
        </w:rPr>
        <w:t xml:space="preserve">والوثيقة </w:t>
      </w:r>
      <w:r w:rsidRPr="005428DD">
        <w:rPr>
          <w:lang w:val="en-GB"/>
        </w:rPr>
        <w:t>RRB24</w:t>
      </w:r>
      <w:r>
        <w:rPr>
          <w:lang w:val="en-GB"/>
        </w:rPr>
        <w:noBreakHyphen/>
      </w:r>
      <w:r w:rsidRPr="005428DD">
        <w:rPr>
          <w:lang w:val="en-GB"/>
        </w:rPr>
        <w:t>1/DELAYED/1</w:t>
      </w:r>
      <w:r w:rsidRPr="005E7C92">
        <w:rPr>
          <w:rtl/>
        </w:rPr>
        <w:t>)</w:t>
      </w:r>
    </w:p>
    <w:p w14:paraId="64CFBAED" w14:textId="77777777" w:rsidR="009B2EB5" w:rsidRPr="005E7C92" w:rsidRDefault="009B2EB5" w:rsidP="009B2EB5">
      <w:pPr>
        <w:rPr>
          <w:rtl/>
          <w:lang w:bidi="ar-EG"/>
        </w:rPr>
      </w:pPr>
      <w:r>
        <w:rPr>
          <w:rFonts w:hint="cs"/>
          <w:rtl/>
          <w:lang w:bidi="ar-EG"/>
        </w:rPr>
        <w:t>5</w:t>
      </w:r>
      <w:r w:rsidRPr="005E7C92">
        <w:rPr>
          <w:rtl/>
          <w:lang w:bidi="ar-EG"/>
        </w:rPr>
        <w:t>.3</w:t>
      </w:r>
      <w:r w:rsidRPr="005E7C92">
        <w:rPr>
          <w:rtl/>
          <w:lang w:bidi="ar-EG"/>
        </w:rPr>
        <w:tab/>
      </w:r>
      <w:r>
        <w:rPr>
          <w:rFonts w:hint="cs"/>
          <w:rtl/>
        </w:rPr>
        <w:t>أشار</w:t>
      </w:r>
      <w:r w:rsidRPr="00F92D0A">
        <w:rPr>
          <w:rtl/>
        </w:rPr>
        <w:t xml:space="preserve"> </w:t>
      </w:r>
      <w:r w:rsidRPr="00F92D0A">
        <w:rPr>
          <w:b/>
          <w:bCs/>
          <w:rtl/>
        </w:rPr>
        <w:t>الرئيس</w:t>
      </w:r>
      <w:r w:rsidRPr="00F92D0A">
        <w:rPr>
          <w:rtl/>
        </w:rPr>
        <w:t xml:space="preserve"> إلى الفقرة </w:t>
      </w:r>
      <w:r w:rsidRPr="00F92D0A">
        <w:rPr>
          <w:cs/>
        </w:rPr>
        <w:t>‎</w:t>
      </w:r>
      <w:r w:rsidRPr="00F92D0A">
        <w:t>5.5</w:t>
      </w:r>
      <w:r w:rsidRPr="00F92D0A">
        <w:rPr>
          <w:rtl/>
        </w:rPr>
        <w:t xml:space="preserve"> ‏من الجدول </w:t>
      </w:r>
      <w:r w:rsidRPr="00F92D0A">
        <w:rPr>
          <w:cs/>
        </w:rPr>
        <w:t>‎</w:t>
      </w:r>
      <w:r w:rsidRPr="00F92D0A">
        <w:t>1</w:t>
      </w:r>
      <w:r w:rsidRPr="00F92D0A">
        <w:rPr>
          <w:rtl/>
        </w:rPr>
        <w:t xml:space="preserve">‏، </w:t>
      </w:r>
      <w:r>
        <w:rPr>
          <w:rFonts w:hint="cs"/>
          <w:rtl/>
        </w:rPr>
        <w:t xml:space="preserve">واسترعى </w:t>
      </w:r>
      <w:r w:rsidRPr="00F92D0A">
        <w:rPr>
          <w:rtl/>
        </w:rPr>
        <w:t>الانتباه إلى المعلومات الواردة في الوثيقة</w:t>
      </w:r>
      <w:r>
        <w:rPr>
          <w:rFonts w:hint="eastAsia"/>
          <w:rtl/>
          <w:cs/>
        </w:rPr>
        <w:t> </w:t>
      </w:r>
      <w:r w:rsidRPr="00F92D0A">
        <w:rPr>
          <w:lang w:val="en-GB"/>
        </w:rPr>
        <w:t>RRB24</w:t>
      </w:r>
      <w:r>
        <w:rPr>
          <w:lang w:val="en-GB"/>
        </w:rPr>
        <w:noBreakHyphen/>
      </w:r>
      <w:r w:rsidRPr="00F92D0A">
        <w:rPr>
          <w:lang w:val="en-GB"/>
        </w:rPr>
        <w:t>1/DELAYED/1</w:t>
      </w:r>
      <w:r>
        <w:rPr>
          <w:rFonts w:hint="cs"/>
          <w:rtl/>
          <w:lang w:val="en-GB"/>
        </w:rPr>
        <w:t xml:space="preserve"> </w:t>
      </w:r>
      <w:r w:rsidRPr="00F92D0A">
        <w:rPr>
          <w:rtl/>
        </w:rPr>
        <w:t>‏التي سحبت فيها إدارة جمهورية إيران الإسلامية طلبها بتمديد المهلة التنظيمية لإعادة وضع تخصيصات تردد</w:t>
      </w:r>
      <w:r>
        <w:rPr>
          <w:rFonts w:hint="cs"/>
          <w:rtl/>
          <w:lang w:bidi="ar-EG"/>
        </w:rPr>
        <w:t>ات</w:t>
      </w:r>
      <w:r w:rsidRPr="00F92D0A">
        <w:rPr>
          <w:rtl/>
        </w:rPr>
        <w:t xml:space="preserve"> </w:t>
      </w:r>
      <w:r>
        <w:rPr>
          <w:rFonts w:hint="cs"/>
          <w:rtl/>
        </w:rPr>
        <w:t>ا</w:t>
      </w:r>
      <w:r w:rsidRPr="00F92D0A">
        <w:rPr>
          <w:rtl/>
        </w:rPr>
        <w:t xml:space="preserve">لشبكة الساتلية </w:t>
      </w:r>
      <w:r w:rsidRPr="00F92D0A">
        <w:rPr>
          <w:cs/>
        </w:rPr>
        <w:t>‎</w:t>
      </w:r>
      <w:r w:rsidRPr="00F92D0A">
        <w:rPr>
          <w:rFonts w:ascii="Times New Roman" w:hAnsi="Times New Roman" w:cs="Times New Roman"/>
          <w:sz w:val="24"/>
          <w:szCs w:val="20"/>
          <w:lang w:val="en-GB"/>
        </w:rPr>
        <w:t xml:space="preserve"> </w:t>
      </w:r>
      <w:r w:rsidRPr="00F92D0A">
        <w:rPr>
          <w:lang w:val="en-GB"/>
        </w:rPr>
        <w:t>IRANSAT-43.5E</w:t>
      </w:r>
      <w:r w:rsidRPr="00F92D0A">
        <w:rPr>
          <w:rtl/>
        </w:rPr>
        <w:t>‏في الخدمة</w:t>
      </w:r>
      <w:r>
        <w:rPr>
          <w:rFonts w:hint="cs"/>
          <w:rtl/>
        </w:rPr>
        <w:t>. و</w:t>
      </w:r>
      <w:r w:rsidRPr="00042F5B">
        <w:rPr>
          <w:rtl/>
          <w:lang w:bidi="ar-EG"/>
        </w:rPr>
        <w:t xml:space="preserve">أعرب عن </w:t>
      </w:r>
      <w:r>
        <w:rPr>
          <w:rFonts w:hint="cs"/>
          <w:rtl/>
          <w:lang w:bidi="ar-EG"/>
        </w:rPr>
        <w:t>دهشته</w:t>
      </w:r>
      <w:r w:rsidRPr="00042F5B">
        <w:rPr>
          <w:rtl/>
          <w:lang w:bidi="ar-EG"/>
        </w:rPr>
        <w:t xml:space="preserve"> </w:t>
      </w:r>
      <w:r>
        <w:rPr>
          <w:rFonts w:hint="cs"/>
          <w:rtl/>
          <w:lang w:bidi="ar-EG"/>
        </w:rPr>
        <w:t xml:space="preserve">من </w:t>
      </w:r>
      <w:r w:rsidRPr="00042F5B">
        <w:rPr>
          <w:rtl/>
          <w:lang w:bidi="ar-EG"/>
        </w:rPr>
        <w:t>أن الإدارة قدمت طلبا</w:t>
      </w:r>
      <w:r>
        <w:rPr>
          <w:rFonts w:hint="cs"/>
          <w:rtl/>
          <w:lang w:bidi="ar-EG"/>
        </w:rPr>
        <w:t>ً</w:t>
      </w:r>
      <w:r w:rsidRPr="00042F5B">
        <w:rPr>
          <w:rtl/>
          <w:lang w:bidi="ar-EG"/>
        </w:rPr>
        <w:t xml:space="preserve"> إلى اللجنة في </w:t>
      </w:r>
      <w:r w:rsidRPr="00042F5B">
        <w:rPr>
          <w:cs/>
          <w:lang w:bidi="ar-EG"/>
        </w:rPr>
        <w:t>‎</w:t>
      </w:r>
      <w:r w:rsidRPr="00042F5B">
        <w:rPr>
          <w:lang w:bidi="ar-EG"/>
        </w:rPr>
        <w:t>1</w:t>
      </w:r>
      <w:r w:rsidRPr="00042F5B">
        <w:rPr>
          <w:rtl/>
          <w:lang w:bidi="ar-EG"/>
        </w:rPr>
        <w:t xml:space="preserve"> ‏أكتوبر </w:t>
      </w:r>
      <w:r w:rsidRPr="00042F5B">
        <w:rPr>
          <w:cs/>
          <w:lang w:bidi="ar-EG"/>
        </w:rPr>
        <w:t>‎</w:t>
      </w:r>
      <w:r w:rsidRPr="00042F5B">
        <w:rPr>
          <w:lang w:bidi="ar-EG"/>
        </w:rPr>
        <w:t>2023</w:t>
      </w:r>
      <w:r w:rsidRPr="00042F5B">
        <w:rPr>
          <w:rtl/>
          <w:lang w:bidi="ar-EG"/>
        </w:rPr>
        <w:t xml:space="preserve"> ‏لتمديد المهلة التنظيمية </w:t>
      </w:r>
      <w:r>
        <w:rPr>
          <w:rFonts w:hint="cs"/>
          <w:rtl/>
          <w:lang w:bidi="ar-EG"/>
        </w:rPr>
        <w:t>لإعادة وضع</w:t>
      </w:r>
      <w:r w:rsidRPr="00623F66">
        <w:rPr>
          <w:rtl/>
        </w:rPr>
        <w:t xml:space="preserve"> </w:t>
      </w:r>
      <w:r w:rsidRPr="00623F66">
        <w:rPr>
          <w:rtl/>
          <w:lang w:bidi="ar-EG"/>
        </w:rPr>
        <w:t xml:space="preserve">تخصيصات ترددات الشبكة الساتلية </w:t>
      </w:r>
      <w:r w:rsidRPr="00623F66">
        <w:rPr>
          <w:cs/>
          <w:lang w:bidi="ar-EG"/>
        </w:rPr>
        <w:t>‎</w:t>
      </w:r>
      <w:r w:rsidRPr="00623F66">
        <w:rPr>
          <w:lang w:bidi="ar-EG"/>
        </w:rPr>
        <w:t xml:space="preserve"> IRANSAT-43.5E</w:t>
      </w:r>
      <w:r w:rsidRPr="00623F66">
        <w:rPr>
          <w:rtl/>
          <w:lang w:bidi="ar-EG"/>
        </w:rPr>
        <w:t>‏في الخدمة</w:t>
      </w:r>
      <w:r>
        <w:rPr>
          <w:rFonts w:hint="cs"/>
          <w:rtl/>
          <w:lang w:bidi="ar-EG"/>
        </w:rPr>
        <w:t xml:space="preserve"> </w:t>
      </w:r>
      <w:r w:rsidRPr="00042F5B">
        <w:rPr>
          <w:rtl/>
          <w:lang w:bidi="ar-EG"/>
        </w:rPr>
        <w:t xml:space="preserve">ثم </w:t>
      </w:r>
      <w:r>
        <w:rPr>
          <w:rFonts w:hint="cs"/>
          <w:rtl/>
          <w:lang w:bidi="ar-EG"/>
        </w:rPr>
        <w:t>أعادت</w:t>
      </w:r>
      <w:r w:rsidRPr="00042F5B">
        <w:rPr>
          <w:rtl/>
          <w:lang w:bidi="ar-EG"/>
        </w:rPr>
        <w:t xml:space="preserve"> وضع تخصيصات التردد</w:t>
      </w:r>
      <w:r>
        <w:rPr>
          <w:rFonts w:hint="cs"/>
          <w:rtl/>
          <w:lang w:bidi="ar-EG"/>
        </w:rPr>
        <w:t>ات</w:t>
      </w:r>
      <w:r w:rsidRPr="00042F5B">
        <w:rPr>
          <w:rtl/>
          <w:lang w:bidi="ar-EG"/>
        </w:rPr>
        <w:t xml:space="preserve"> </w:t>
      </w:r>
      <w:r>
        <w:rPr>
          <w:rFonts w:hint="cs"/>
          <w:rtl/>
          <w:lang w:bidi="ar-EG"/>
        </w:rPr>
        <w:t xml:space="preserve">تلك </w:t>
      </w:r>
      <w:r w:rsidRPr="00042F5B">
        <w:rPr>
          <w:rtl/>
          <w:lang w:bidi="ar-EG"/>
        </w:rPr>
        <w:t xml:space="preserve">في الخدمة بعد </w:t>
      </w:r>
      <w:r>
        <w:rPr>
          <w:rFonts w:hint="cs"/>
          <w:rtl/>
          <w:lang w:bidi="ar-EG"/>
        </w:rPr>
        <w:t>أيام قليلة فعلياً</w:t>
      </w:r>
      <w:r w:rsidRPr="00042F5B">
        <w:rPr>
          <w:rtl/>
          <w:lang w:bidi="ar-EG"/>
        </w:rPr>
        <w:t xml:space="preserve">، قبل </w:t>
      </w:r>
      <w:r>
        <w:rPr>
          <w:rFonts w:hint="cs"/>
          <w:rtl/>
          <w:lang w:bidi="ar-EG"/>
        </w:rPr>
        <w:t>اجتماع اللجنة في أكتوبر 2023</w:t>
      </w:r>
      <w:r w:rsidRPr="00042F5B">
        <w:rPr>
          <w:rtl/>
          <w:lang w:bidi="ar-EG"/>
        </w:rPr>
        <w:t>، دون أن تذكر ذلك كاحتمال. وطلب من المكتب مزيدا</w:t>
      </w:r>
      <w:r>
        <w:rPr>
          <w:rFonts w:hint="cs"/>
          <w:rtl/>
          <w:lang w:bidi="ar-EG"/>
        </w:rPr>
        <w:t>ً</w:t>
      </w:r>
      <w:r w:rsidRPr="00042F5B">
        <w:rPr>
          <w:rtl/>
          <w:lang w:bidi="ar-EG"/>
        </w:rPr>
        <w:t xml:space="preserve"> من المعلومات في هذا الصدد وكذلك فيما يتعلق </w:t>
      </w:r>
      <w:r>
        <w:rPr>
          <w:rFonts w:hint="cs"/>
          <w:rtl/>
          <w:lang w:bidi="ar-EG"/>
        </w:rPr>
        <w:t>بالشبكتين الساتليتين</w:t>
      </w:r>
      <w:r w:rsidRPr="00042F5B">
        <w:rPr>
          <w:rtl/>
          <w:lang w:bidi="ar-EG"/>
        </w:rPr>
        <w:t xml:space="preserve"> </w:t>
      </w:r>
      <w:r w:rsidRPr="00042F5B">
        <w:rPr>
          <w:cs/>
          <w:lang w:bidi="ar-EG"/>
        </w:rPr>
        <w:t>‎</w:t>
      </w:r>
      <w:r w:rsidRPr="004B2F32">
        <w:rPr>
          <w:lang w:val="en-GB" w:bidi="ar-EG"/>
        </w:rPr>
        <w:t>SICRAL 2A</w:t>
      </w:r>
      <w:r w:rsidRPr="00042F5B">
        <w:rPr>
          <w:rtl/>
          <w:lang w:bidi="ar-EG"/>
        </w:rPr>
        <w:t xml:space="preserve"> ‏و</w:t>
      </w:r>
      <w:r w:rsidRPr="00042F5B">
        <w:rPr>
          <w:cs/>
          <w:lang w:bidi="ar-EG"/>
        </w:rPr>
        <w:t>‎</w:t>
      </w:r>
      <w:r w:rsidRPr="004B2F32">
        <w:rPr>
          <w:lang w:val="en-GB" w:bidi="ar-EG"/>
        </w:rPr>
        <w:t>SICRAL 3A</w:t>
      </w:r>
      <w:r w:rsidRPr="00042F5B">
        <w:rPr>
          <w:rtl/>
          <w:lang w:bidi="ar-EG"/>
        </w:rPr>
        <w:t xml:space="preserve">‏، </w:t>
      </w:r>
      <w:r>
        <w:rPr>
          <w:rFonts w:hint="cs"/>
          <w:rtl/>
          <w:lang w:bidi="ar-EG"/>
        </w:rPr>
        <w:t>اللتين</w:t>
      </w:r>
      <w:r w:rsidRPr="00042F5B">
        <w:rPr>
          <w:rtl/>
          <w:lang w:bidi="ar-EG"/>
        </w:rPr>
        <w:t xml:space="preserve"> طلبت اللجنة بشأنه</w:t>
      </w:r>
      <w:r>
        <w:rPr>
          <w:rFonts w:hint="cs"/>
          <w:rtl/>
          <w:lang w:bidi="ar-EG"/>
        </w:rPr>
        <w:t>م</w:t>
      </w:r>
      <w:r w:rsidRPr="00042F5B">
        <w:rPr>
          <w:rtl/>
          <w:lang w:bidi="ar-EG"/>
        </w:rPr>
        <w:t xml:space="preserve">ا معلومات إضافية </w:t>
      </w:r>
      <w:r>
        <w:rPr>
          <w:rFonts w:hint="cs"/>
          <w:rtl/>
          <w:lang w:bidi="ar-EG"/>
        </w:rPr>
        <w:t>ولم يحدث أي شيء من ذلك.</w:t>
      </w:r>
    </w:p>
    <w:p w14:paraId="104306DE" w14:textId="77777777" w:rsidR="009B2EB5" w:rsidRPr="005E7C92" w:rsidRDefault="009B2EB5" w:rsidP="009B2EB5">
      <w:pPr>
        <w:rPr>
          <w:rtl/>
        </w:rPr>
      </w:pPr>
      <w:r>
        <w:rPr>
          <w:rFonts w:hint="cs"/>
          <w:rtl/>
          <w:lang w:bidi="ar-EG"/>
        </w:rPr>
        <w:t>6</w:t>
      </w:r>
      <w:r w:rsidRPr="005E7C92">
        <w:rPr>
          <w:rtl/>
          <w:lang w:bidi="ar-EG"/>
        </w:rPr>
        <w:t>.3</w:t>
      </w:r>
      <w:r w:rsidRPr="005E7C92">
        <w:rPr>
          <w:rtl/>
          <w:lang w:bidi="ar-EG"/>
        </w:rPr>
        <w:tab/>
      </w:r>
      <w:r w:rsidRPr="00A440A4">
        <w:rPr>
          <w:cs/>
        </w:rPr>
        <w:t>‎</w:t>
      </w:r>
      <w:r w:rsidRPr="00A440A4">
        <w:rPr>
          <w:rtl/>
        </w:rPr>
        <w:t xml:space="preserve">قال </w:t>
      </w:r>
      <w:r w:rsidRPr="005E7C92">
        <w:rPr>
          <w:b/>
          <w:bCs/>
          <w:rtl/>
        </w:rPr>
        <w:t xml:space="preserve">السيد فاليه (رئيس دائرة الخدمات الفضائية) </w:t>
      </w:r>
      <w:r w:rsidRPr="00A440A4">
        <w:rPr>
          <w:rtl/>
        </w:rPr>
        <w:t>‏إن تخصيصات تردد</w:t>
      </w:r>
      <w:r>
        <w:rPr>
          <w:rFonts w:hint="cs"/>
          <w:rtl/>
        </w:rPr>
        <w:t>ات</w:t>
      </w:r>
      <w:r w:rsidRPr="00A440A4">
        <w:rPr>
          <w:rtl/>
        </w:rPr>
        <w:t xml:space="preserve"> </w:t>
      </w:r>
      <w:r>
        <w:rPr>
          <w:rFonts w:hint="cs"/>
          <w:rtl/>
        </w:rPr>
        <w:t>ا</w:t>
      </w:r>
      <w:r w:rsidRPr="00A440A4">
        <w:rPr>
          <w:rtl/>
        </w:rPr>
        <w:t xml:space="preserve">لشبكة الساتلية </w:t>
      </w:r>
      <w:r w:rsidRPr="00A440A4">
        <w:rPr>
          <w:cs/>
        </w:rPr>
        <w:t>‎</w:t>
      </w:r>
      <w:r w:rsidRPr="00A440A4">
        <w:t>IRANSAT-43.5</w:t>
      </w:r>
      <w:r w:rsidRPr="00A440A4">
        <w:rPr>
          <w:rtl/>
        </w:rPr>
        <w:t xml:space="preserve"> (‏الفقرة </w:t>
      </w:r>
      <w:r w:rsidRPr="00A440A4">
        <w:rPr>
          <w:cs/>
        </w:rPr>
        <w:t>‎</w:t>
      </w:r>
      <w:r w:rsidRPr="00A440A4">
        <w:t>5.5</w:t>
      </w:r>
      <w:r w:rsidRPr="00A440A4">
        <w:rPr>
          <w:rtl/>
        </w:rPr>
        <w:t xml:space="preserve"> ‏من الجدول </w:t>
      </w:r>
      <w:r w:rsidRPr="00A440A4">
        <w:rPr>
          <w:cs/>
        </w:rPr>
        <w:t>‎</w:t>
      </w:r>
      <w:r w:rsidRPr="00A440A4">
        <w:t>1</w:t>
      </w:r>
      <w:r w:rsidRPr="00A440A4">
        <w:rPr>
          <w:rtl/>
        </w:rPr>
        <w:t xml:space="preserve">) ‏قد </w:t>
      </w:r>
      <w:r>
        <w:rPr>
          <w:rFonts w:hint="cs"/>
          <w:rtl/>
        </w:rPr>
        <w:t>أعيد وضعها في الخدمة</w:t>
      </w:r>
      <w:r w:rsidRPr="00A440A4">
        <w:rPr>
          <w:rtl/>
        </w:rPr>
        <w:t xml:space="preserve"> في </w:t>
      </w:r>
      <w:r w:rsidRPr="00A440A4">
        <w:rPr>
          <w:cs/>
        </w:rPr>
        <w:t>‎</w:t>
      </w:r>
      <w:r w:rsidRPr="00A440A4">
        <w:t>6</w:t>
      </w:r>
      <w:r w:rsidRPr="00A440A4">
        <w:rPr>
          <w:rtl/>
        </w:rPr>
        <w:t xml:space="preserve"> ‏أكتوبر </w:t>
      </w:r>
      <w:r w:rsidRPr="00A440A4">
        <w:rPr>
          <w:cs/>
        </w:rPr>
        <w:t>‎</w:t>
      </w:r>
      <w:r w:rsidRPr="00A440A4">
        <w:t>2023</w:t>
      </w:r>
      <w:r w:rsidRPr="00A440A4">
        <w:rPr>
          <w:rtl/>
        </w:rPr>
        <w:t xml:space="preserve">‏، وأبلغ المكتب بذلك على النحو الواجب في </w:t>
      </w:r>
      <w:r w:rsidRPr="00A440A4">
        <w:rPr>
          <w:cs/>
        </w:rPr>
        <w:t>‎</w:t>
      </w:r>
      <w:r w:rsidRPr="00A440A4">
        <w:t>31</w:t>
      </w:r>
      <w:r>
        <w:rPr>
          <w:rFonts w:hint="cs"/>
          <w:rtl/>
        </w:rPr>
        <w:t> </w:t>
      </w:r>
      <w:r w:rsidRPr="00A440A4">
        <w:rPr>
          <w:rtl/>
        </w:rPr>
        <w:t>يناير</w:t>
      </w:r>
      <w:r>
        <w:rPr>
          <w:rFonts w:hint="cs"/>
          <w:rtl/>
        </w:rPr>
        <w:t> </w:t>
      </w:r>
      <w:r w:rsidRPr="00A440A4">
        <w:rPr>
          <w:cs/>
        </w:rPr>
        <w:t>‎</w:t>
      </w:r>
      <w:r w:rsidRPr="00A440A4">
        <w:t>2024</w:t>
      </w:r>
      <w:r w:rsidRPr="00A440A4">
        <w:rPr>
          <w:rtl/>
        </w:rPr>
        <w:t xml:space="preserve"> ‏في نهاية فترة التسعين يوم</w:t>
      </w:r>
      <w:r>
        <w:rPr>
          <w:rFonts w:hint="cs"/>
          <w:rtl/>
        </w:rPr>
        <w:t>اً.</w:t>
      </w:r>
      <w:r w:rsidRPr="00A440A4">
        <w:rPr>
          <w:cs/>
        </w:rPr>
        <w:t>‎</w:t>
      </w:r>
      <w:r>
        <w:rPr>
          <w:rFonts w:hint="cs"/>
          <w:rtl/>
        </w:rPr>
        <w:t xml:space="preserve"> </w:t>
      </w:r>
      <w:r w:rsidRPr="00635881">
        <w:rPr>
          <w:rtl/>
        </w:rPr>
        <w:t xml:space="preserve">وما زال المكتب يجري عمليات التحقق المعتادة. وفيما يتعلق </w:t>
      </w:r>
      <w:r>
        <w:rPr>
          <w:rFonts w:hint="cs"/>
          <w:rtl/>
        </w:rPr>
        <w:t>ببطاقتي التبليغ</w:t>
      </w:r>
      <w:r w:rsidRPr="00635881">
        <w:rPr>
          <w:rFonts w:hint="cs"/>
          <w:rtl/>
          <w:lang w:bidi="ar-EG"/>
        </w:rPr>
        <w:t xml:space="preserve"> </w:t>
      </w:r>
      <w:r>
        <w:rPr>
          <w:rFonts w:hint="cs"/>
          <w:rtl/>
          <w:lang w:bidi="ar-EG"/>
        </w:rPr>
        <w:t>عن الشبكتين الساتليتين</w:t>
      </w:r>
      <w:r>
        <w:rPr>
          <w:rFonts w:hint="cs"/>
          <w:rtl/>
        </w:rPr>
        <w:t xml:space="preserve"> </w:t>
      </w:r>
      <w:r w:rsidRPr="004B2F32">
        <w:rPr>
          <w:lang w:val="en-GB" w:bidi="ar-EG"/>
        </w:rPr>
        <w:t>SICRAL 2A</w:t>
      </w:r>
      <w:r w:rsidRPr="00635881">
        <w:rPr>
          <w:rtl/>
        </w:rPr>
        <w:t xml:space="preserve"> </w:t>
      </w:r>
      <w:r w:rsidRPr="00042F5B">
        <w:rPr>
          <w:rtl/>
          <w:lang w:bidi="ar-EG"/>
        </w:rPr>
        <w:t>و</w:t>
      </w:r>
      <w:r w:rsidRPr="00042F5B">
        <w:rPr>
          <w:cs/>
          <w:lang w:bidi="ar-EG"/>
        </w:rPr>
        <w:t>‎</w:t>
      </w:r>
      <w:r w:rsidRPr="004B2F32">
        <w:rPr>
          <w:lang w:val="en-GB" w:bidi="ar-EG"/>
        </w:rPr>
        <w:t>SICRAL 3A</w:t>
      </w:r>
      <w:r w:rsidRPr="00042F5B">
        <w:rPr>
          <w:rtl/>
          <w:lang w:bidi="ar-EG"/>
        </w:rPr>
        <w:t xml:space="preserve">‏ </w:t>
      </w:r>
      <w:r w:rsidRPr="00635881">
        <w:rPr>
          <w:rtl/>
        </w:rPr>
        <w:t xml:space="preserve">(الفقرة </w:t>
      </w:r>
      <w:r w:rsidRPr="00635881">
        <w:rPr>
          <w:cs/>
        </w:rPr>
        <w:t>‎</w:t>
      </w:r>
      <w:r w:rsidRPr="00635881">
        <w:t>6.5</w:t>
      </w:r>
      <w:r w:rsidRPr="00635881">
        <w:rPr>
          <w:rtl/>
        </w:rPr>
        <w:t xml:space="preserve"> ‏من الجدول </w:t>
      </w:r>
      <w:r w:rsidRPr="00635881">
        <w:rPr>
          <w:cs/>
        </w:rPr>
        <w:t>‎</w:t>
      </w:r>
      <w:r w:rsidRPr="00635881">
        <w:t>1</w:t>
      </w:r>
      <w:r w:rsidRPr="00635881">
        <w:rPr>
          <w:rtl/>
        </w:rPr>
        <w:t xml:space="preserve">)‏، أبلغت إدارة إيطاليا المكتب في فبراير </w:t>
      </w:r>
      <w:r w:rsidRPr="00635881">
        <w:rPr>
          <w:cs/>
        </w:rPr>
        <w:t>‎</w:t>
      </w:r>
      <w:r w:rsidRPr="00635881">
        <w:t>2024</w:t>
      </w:r>
      <w:r w:rsidRPr="00635881">
        <w:rPr>
          <w:rtl/>
        </w:rPr>
        <w:t xml:space="preserve"> ‏بأن تخصيصات تردد</w:t>
      </w:r>
      <w:r>
        <w:rPr>
          <w:rFonts w:hint="cs"/>
          <w:rtl/>
        </w:rPr>
        <w:t>ات</w:t>
      </w:r>
      <w:r w:rsidRPr="00635881">
        <w:rPr>
          <w:rtl/>
        </w:rPr>
        <w:t xml:space="preserve"> </w:t>
      </w:r>
      <w:r>
        <w:rPr>
          <w:rFonts w:hint="cs"/>
          <w:rtl/>
        </w:rPr>
        <w:t>الشبكتين الساتليتين</w:t>
      </w:r>
      <w:r w:rsidRPr="00635881">
        <w:rPr>
          <w:rtl/>
        </w:rPr>
        <w:t xml:space="preserve"> قد وضعت في الخدمة في نهاية يناير </w:t>
      </w:r>
      <w:r w:rsidRPr="00635881">
        <w:rPr>
          <w:cs/>
        </w:rPr>
        <w:t>‎</w:t>
      </w:r>
      <w:r w:rsidRPr="00635881">
        <w:t>2024</w:t>
      </w:r>
      <w:r w:rsidRPr="00635881">
        <w:rPr>
          <w:rtl/>
        </w:rPr>
        <w:t>.</w:t>
      </w:r>
      <w:r>
        <w:rPr>
          <w:rFonts w:hint="cs"/>
          <w:rtl/>
        </w:rPr>
        <w:t xml:space="preserve"> </w:t>
      </w:r>
      <w:r w:rsidRPr="004722A0">
        <w:rPr>
          <w:rtl/>
        </w:rPr>
        <w:t>وتلقى المكتب لاحقا</w:t>
      </w:r>
      <w:r>
        <w:rPr>
          <w:rFonts w:hint="cs"/>
          <w:rtl/>
        </w:rPr>
        <w:t>ً</w:t>
      </w:r>
      <w:r w:rsidRPr="004722A0">
        <w:rPr>
          <w:rtl/>
        </w:rPr>
        <w:t xml:space="preserve"> رسالة رسمية بالبريد الإلكتروني من إدارة إيطاليا تشير فيها إلى أنه</w:t>
      </w:r>
      <w:r>
        <w:rPr>
          <w:rFonts w:hint="cs"/>
          <w:rtl/>
        </w:rPr>
        <w:t>ا</w:t>
      </w:r>
      <w:r w:rsidRPr="004722A0">
        <w:rPr>
          <w:rtl/>
        </w:rPr>
        <w:t xml:space="preserve"> لن </w:t>
      </w:r>
      <w:r>
        <w:rPr>
          <w:rFonts w:hint="cs"/>
          <w:rtl/>
        </w:rPr>
        <w:t>تتابع</w:t>
      </w:r>
      <w:r w:rsidRPr="004722A0">
        <w:rPr>
          <w:rtl/>
        </w:rPr>
        <w:t xml:space="preserve"> طلبه</w:t>
      </w:r>
      <w:r>
        <w:rPr>
          <w:rFonts w:hint="cs"/>
          <w:rtl/>
        </w:rPr>
        <w:t>ا المقدَّم</w:t>
      </w:r>
      <w:r w:rsidRPr="004722A0">
        <w:rPr>
          <w:rtl/>
        </w:rPr>
        <w:t xml:space="preserve"> إلى الاجتماع الرابع وال</w:t>
      </w:r>
      <w:r>
        <w:rPr>
          <w:rFonts w:hint="cs"/>
          <w:rtl/>
        </w:rPr>
        <w:t>ت</w:t>
      </w:r>
      <w:r w:rsidRPr="004722A0">
        <w:rPr>
          <w:rtl/>
        </w:rPr>
        <w:t>سعين للجنة. وبمجرد انقضاء فترة التسعين يوما</w:t>
      </w:r>
      <w:r>
        <w:rPr>
          <w:rFonts w:hint="cs"/>
          <w:rtl/>
        </w:rPr>
        <w:t>ً</w:t>
      </w:r>
      <w:r w:rsidRPr="004722A0">
        <w:rPr>
          <w:rtl/>
        </w:rPr>
        <w:t>، سيبدأ المكتب في فحص</w:t>
      </w:r>
      <w:r>
        <w:rPr>
          <w:rFonts w:hint="cs"/>
          <w:rtl/>
        </w:rPr>
        <w:t xml:space="preserve"> </w:t>
      </w:r>
      <w:r w:rsidRPr="004722A0">
        <w:rPr>
          <w:rtl/>
        </w:rPr>
        <w:t>مطابقة المعلومات المتعلقة بوضع تخصيصات التردد</w:t>
      </w:r>
      <w:r>
        <w:rPr>
          <w:rFonts w:hint="cs"/>
          <w:rtl/>
        </w:rPr>
        <w:t>ات</w:t>
      </w:r>
      <w:r w:rsidRPr="004722A0">
        <w:rPr>
          <w:rtl/>
        </w:rPr>
        <w:t xml:space="preserve"> في الخدمة.</w:t>
      </w:r>
      <w:r w:rsidRPr="004722A0">
        <w:rPr>
          <w:cs/>
        </w:rPr>
        <w:t>‎</w:t>
      </w:r>
    </w:p>
    <w:p w14:paraId="766B3448" w14:textId="77777777" w:rsidR="009B2EB5" w:rsidRPr="009300C2" w:rsidRDefault="009B2EB5" w:rsidP="009B2EB5">
      <w:pPr>
        <w:rPr>
          <w:rtl/>
        </w:rPr>
      </w:pPr>
      <w:r>
        <w:rPr>
          <w:rFonts w:hint="cs"/>
          <w:rtl/>
          <w:lang w:bidi="ar-EG"/>
        </w:rPr>
        <w:t>7</w:t>
      </w:r>
      <w:r w:rsidRPr="005E7C92">
        <w:rPr>
          <w:rtl/>
          <w:lang w:bidi="ar-EG"/>
        </w:rPr>
        <w:t>.3</w:t>
      </w:r>
      <w:r w:rsidRPr="005E7C92">
        <w:rPr>
          <w:rtl/>
          <w:lang w:bidi="ar-EG"/>
        </w:rPr>
        <w:tab/>
      </w:r>
      <w:r w:rsidRPr="009300C2">
        <w:rPr>
          <w:rtl/>
        </w:rPr>
        <w:t>‏</w:t>
      </w:r>
      <w:r>
        <w:rPr>
          <w:b/>
          <w:bCs/>
          <w:rtl/>
        </w:rPr>
        <w:t>أخذ</w:t>
      </w:r>
      <w:r w:rsidRPr="009300C2">
        <w:rPr>
          <w:b/>
          <w:bCs/>
          <w:rtl/>
        </w:rPr>
        <w:t>ت</w:t>
      </w:r>
      <w:r w:rsidRPr="009300C2">
        <w:rPr>
          <w:rtl/>
        </w:rPr>
        <w:t xml:space="preserve"> اللجنة </w:t>
      </w:r>
      <w:r w:rsidRPr="009300C2">
        <w:rPr>
          <w:b/>
          <w:bCs/>
          <w:rtl/>
        </w:rPr>
        <w:t>علما</w:t>
      </w:r>
      <w:r w:rsidRPr="009300C2">
        <w:rPr>
          <w:rFonts w:hint="cs"/>
          <w:b/>
          <w:bCs/>
          <w:rtl/>
        </w:rPr>
        <w:t>ً</w:t>
      </w:r>
      <w:r w:rsidRPr="009300C2">
        <w:rPr>
          <w:rtl/>
        </w:rPr>
        <w:t xml:space="preserve"> بالفقرة </w:t>
      </w:r>
      <w:r w:rsidRPr="009300C2">
        <w:rPr>
          <w:cs/>
        </w:rPr>
        <w:t>‎</w:t>
      </w:r>
      <w:r w:rsidRPr="009300C2">
        <w:t>1</w:t>
      </w:r>
      <w:r w:rsidRPr="009300C2">
        <w:rPr>
          <w:rtl/>
        </w:rPr>
        <w:t xml:space="preserve"> ‏من الوثيقة </w:t>
      </w:r>
      <w:r w:rsidRPr="009300C2">
        <w:rPr>
          <w:cs/>
        </w:rPr>
        <w:t>‎</w:t>
      </w:r>
      <w:r>
        <w:t>RRB</w:t>
      </w:r>
      <w:r w:rsidRPr="009300C2">
        <w:t>24-1/8</w:t>
      </w:r>
      <w:r w:rsidRPr="009300C2">
        <w:rPr>
          <w:rtl/>
        </w:rPr>
        <w:t>‏، بشأن الإجراءات الناشئة عن قرارات الاجتماع الرابع والتسعين للجنة</w:t>
      </w:r>
      <w:r w:rsidRPr="009300C2">
        <w:rPr>
          <w:cs/>
        </w:rPr>
        <w:t>‎</w:t>
      </w:r>
      <w:r w:rsidRPr="009300C2">
        <w:rPr>
          <w:rtl/>
        </w:rPr>
        <w:t>.</w:t>
      </w:r>
      <w:r>
        <w:rPr>
          <w:rFonts w:hint="cs"/>
          <w:rtl/>
        </w:rPr>
        <w:t xml:space="preserve"> و</w:t>
      </w:r>
      <w:r w:rsidRPr="00CE1872">
        <w:rPr>
          <w:rtl/>
        </w:rPr>
        <w:t xml:space="preserve">في إطار الإجراءات المتعلقة بالبند </w:t>
      </w:r>
      <w:r w:rsidRPr="00CE1872">
        <w:rPr>
          <w:cs/>
        </w:rPr>
        <w:t>‎</w:t>
      </w:r>
      <w:r w:rsidRPr="00CE1872">
        <w:t>5.5</w:t>
      </w:r>
      <w:r w:rsidRPr="00CE1872">
        <w:rPr>
          <w:rtl/>
        </w:rPr>
        <w:t xml:space="preserve"> ‏من جدول أعمال الاجتماع الرابع والتسعين للجنة، </w:t>
      </w:r>
      <w:r>
        <w:rPr>
          <w:rFonts w:hint="cs"/>
          <w:rtl/>
        </w:rPr>
        <w:t>أحاطت</w:t>
      </w:r>
      <w:r w:rsidRPr="00CE1872">
        <w:rPr>
          <w:rtl/>
        </w:rPr>
        <w:t xml:space="preserve"> اللجنة </w:t>
      </w:r>
      <w:r>
        <w:rPr>
          <w:rFonts w:hint="cs"/>
          <w:rtl/>
        </w:rPr>
        <w:t>علماً على سبيل العلم ب</w:t>
      </w:r>
      <w:r w:rsidRPr="00CE1872">
        <w:rPr>
          <w:rtl/>
        </w:rPr>
        <w:t xml:space="preserve">الوثيقة </w:t>
      </w:r>
      <w:r w:rsidRPr="00CE1872">
        <w:rPr>
          <w:cs/>
        </w:rPr>
        <w:t>‎</w:t>
      </w:r>
      <w:r>
        <w:t>RRB</w:t>
      </w:r>
      <w:r w:rsidRPr="00CE1872">
        <w:t>24-1/</w:t>
      </w:r>
      <w:r>
        <w:t>DELAYED</w:t>
      </w:r>
      <w:r w:rsidRPr="00CE1872">
        <w:t>/1</w:t>
      </w:r>
      <w:r w:rsidRPr="00CE1872">
        <w:rPr>
          <w:rtl/>
        </w:rPr>
        <w:t xml:space="preserve"> ‏التي سحبت فيها إدارة جمهورية إيران الإسلامية طلبها بتمديد المهلة التنظيمية لإعادة وضع تخصيصات تردد</w:t>
      </w:r>
      <w:r>
        <w:rPr>
          <w:rFonts w:hint="cs"/>
          <w:rtl/>
        </w:rPr>
        <w:t>ات</w:t>
      </w:r>
      <w:r w:rsidRPr="00CE1872">
        <w:rPr>
          <w:rtl/>
        </w:rPr>
        <w:t xml:space="preserve"> </w:t>
      </w:r>
      <w:r>
        <w:rPr>
          <w:rFonts w:hint="cs"/>
          <w:rtl/>
        </w:rPr>
        <w:t>ا</w:t>
      </w:r>
      <w:r w:rsidRPr="00CE1872">
        <w:rPr>
          <w:rtl/>
        </w:rPr>
        <w:t xml:space="preserve">لشبكة الساتلية </w:t>
      </w:r>
      <w:r w:rsidRPr="00CE1872">
        <w:rPr>
          <w:cs/>
        </w:rPr>
        <w:t>‎</w:t>
      </w:r>
      <w:r w:rsidRPr="00CE1872">
        <w:rPr>
          <w:lang w:val="en-GB"/>
        </w:rPr>
        <w:t>IRANSAT-43.5E</w:t>
      </w:r>
      <w:r w:rsidRPr="00CE1872">
        <w:rPr>
          <w:rtl/>
        </w:rPr>
        <w:t xml:space="preserve"> ‏في الخدمة نتيجة لإعادة وضع تخصيصات التردد</w:t>
      </w:r>
      <w:r>
        <w:rPr>
          <w:rFonts w:hint="cs"/>
          <w:rtl/>
        </w:rPr>
        <w:t>ات</w:t>
      </w:r>
      <w:r w:rsidRPr="00CE1872">
        <w:rPr>
          <w:rtl/>
        </w:rPr>
        <w:t xml:space="preserve"> المعنية في الخدمة قبل المهلة التنظيمية في أكتوبر </w:t>
      </w:r>
      <w:r w:rsidRPr="00CE1872">
        <w:rPr>
          <w:cs/>
        </w:rPr>
        <w:t>‎</w:t>
      </w:r>
      <w:r w:rsidRPr="00CE1872">
        <w:t>2023</w:t>
      </w:r>
      <w:r w:rsidRPr="00CE1872">
        <w:rPr>
          <w:rtl/>
        </w:rPr>
        <w:t xml:space="preserve">‏؛ </w:t>
      </w:r>
      <w:r>
        <w:rPr>
          <w:rFonts w:hint="cs"/>
          <w:rtl/>
        </w:rPr>
        <w:t>و</w:t>
      </w:r>
      <w:r w:rsidRPr="00CE1872">
        <w:rPr>
          <w:rtl/>
        </w:rPr>
        <w:t>شكر</w:t>
      </w:r>
      <w:r>
        <w:rPr>
          <w:rFonts w:hint="cs"/>
          <w:rtl/>
        </w:rPr>
        <w:t>ت</w:t>
      </w:r>
      <w:r w:rsidRPr="00CE1872">
        <w:rPr>
          <w:rtl/>
        </w:rPr>
        <w:t xml:space="preserve"> الإدارة على تقديم المعلومات</w:t>
      </w:r>
      <w:r w:rsidRPr="00CE1872">
        <w:rPr>
          <w:cs/>
        </w:rPr>
        <w:t>‎</w:t>
      </w:r>
      <w:r>
        <w:rPr>
          <w:rFonts w:hint="cs"/>
          <w:rtl/>
        </w:rPr>
        <w:t>.</w:t>
      </w:r>
    </w:p>
    <w:p w14:paraId="09C1B2DC" w14:textId="77777777" w:rsidR="009B2EB5" w:rsidRPr="005E7C92" w:rsidRDefault="009B2EB5" w:rsidP="009B2EB5">
      <w:pPr>
        <w:rPr>
          <w:rtl/>
        </w:rPr>
      </w:pPr>
      <w:r>
        <w:rPr>
          <w:rFonts w:hint="cs"/>
          <w:rtl/>
          <w:lang w:bidi="ar-EG"/>
        </w:rPr>
        <w:lastRenderedPageBreak/>
        <w:t>8</w:t>
      </w:r>
      <w:r w:rsidRPr="005E7C92">
        <w:rPr>
          <w:rtl/>
          <w:lang w:bidi="ar-EG"/>
        </w:rPr>
        <w:t>.3</w:t>
      </w:r>
      <w:r w:rsidRPr="005E7C92">
        <w:rPr>
          <w:rtl/>
          <w:lang w:bidi="ar-EG"/>
        </w:rPr>
        <w:tab/>
      </w:r>
      <w:r w:rsidRPr="00574A62">
        <w:rPr>
          <w:rFonts w:hint="cs"/>
          <w:rtl/>
        </w:rPr>
        <w:t>ورداً على</w:t>
      </w:r>
      <w:r w:rsidRPr="00574A62">
        <w:rPr>
          <w:rtl/>
        </w:rPr>
        <w:t xml:space="preserve"> </w:t>
      </w:r>
      <w:r w:rsidRPr="00574A62">
        <w:rPr>
          <w:rFonts w:hint="cs"/>
          <w:rtl/>
        </w:rPr>
        <w:t>ا</w:t>
      </w:r>
      <w:r w:rsidRPr="00574A62">
        <w:rPr>
          <w:rtl/>
        </w:rPr>
        <w:t xml:space="preserve">لمعلومات </w:t>
      </w:r>
      <w:r w:rsidRPr="00574A62">
        <w:rPr>
          <w:rFonts w:hint="cs"/>
          <w:rtl/>
        </w:rPr>
        <w:t>التي قدمها</w:t>
      </w:r>
      <w:r w:rsidRPr="00574A62">
        <w:rPr>
          <w:rtl/>
        </w:rPr>
        <w:t xml:space="preserve"> المكتب، </w:t>
      </w:r>
      <w:r>
        <w:rPr>
          <w:rFonts w:hint="cs"/>
          <w:b/>
          <w:bCs/>
          <w:rtl/>
        </w:rPr>
        <w:t>أخذ</w:t>
      </w:r>
      <w:r w:rsidRPr="00574A62">
        <w:rPr>
          <w:rFonts w:hint="cs"/>
          <w:b/>
          <w:bCs/>
          <w:rtl/>
        </w:rPr>
        <w:t>ت</w:t>
      </w:r>
      <w:r w:rsidRPr="00574A62">
        <w:rPr>
          <w:rtl/>
        </w:rPr>
        <w:t xml:space="preserve"> اللجنة </w:t>
      </w:r>
      <w:r w:rsidRPr="00574A62">
        <w:rPr>
          <w:rFonts w:hint="cs"/>
          <w:b/>
          <w:bCs/>
          <w:rtl/>
        </w:rPr>
        <w:t>علماً</w:t>
      </w:r>
      <w:r w:rsidRPr="00574A62">
        <w:rPr>
          <w:rFonts w:hint="cs"/>
          <w:rtl/>
        </w:rPr>
        <w:t xml:space="preserve"> </w:t>
      </w:r>
      <w:r w:rsidRPr="00574A62">
        <w:rPr>
          <w:rtl/>
        </w:rPr>
        <w:t>أيضا</w:t>
      </w:r>
      <w:r w:rsidRPr="00574A62">
        <w:rPr>
          <w:rFonts w:hint="cs"/>
          <w:rtl/>
        </w:rPr>
        <w:t>ً</w:t>
      </w:r>
      <w:r w:rsidRPr="00574A62">
        <w:rPr>
          <w:rtl/>
        </w:rPr>
        <w:t xml:space="preserve"> في إطار البند </w:t>
      </w:r>
      <w:r w:rsidRPr="00574A62">
        <w:rPr>
          <w:cs/>
        </w:rPr>
        <w:t>‎</w:t>
      </w:r>
      <w:r w:rsidRPr="00574A62">
        <w:t>6.5</w:t>
      </w:r>
      <w:r w:rsidRPr="00574A62">
        <w:rPr>
          <w:rtl/>
        </w:rPr>
        <w:t xml:space="preserve"> ‏من جدول أعمال الاجتماع الرابع والتسعين للجنة </w:t>
      </w:r>
      <w:r>
        <w:rPr>
          <w:rFonts w:hint="cs"/>
          <w:rtl/>
        </w:rPr>
        <w:t>ب</w:t>
      </w:r>
      <w:r w:rsidRPr="00574A62">
        <w:rPr>
          <w:rtl/>
        </w:rPr>
        <w:t xml:space="preserve">أن إدارة إيطاليا أبلغت المكتب في فبراير </w:t>
      </w:r>
      <w:r w:rsidRPr="00574A62">
        <w:rPr>
          <w:cs/>
        </w:rPr>
        <w:t>‎</w:t>
      </w:r>
      <w:r w:rsidRPr="00574A62">
        <w:t>2024</w:t>
      </w:r>
      <w:r w:rsidRPr="00574A62">
        <w:rPr>
          <w:rtl/>
        </w:rPr>
        <w:t xml:space="preserve"> </w:t>
      </w:r>
      <w:r>
        <w:rPr>
          <w:rFonts w:hint="cs"/>
          <w:rtl/>
        </w:rPr>
        <w:t>ب</w:t>
      </w:r>
      <w:r w:rsidRPr="00574A62">
        <w:rPr>
          <w:rtl/>
        </w:rPr>
        <w:t>أن تخصيصات تردد</w:t>
      </w:r>
      <w:r>
        <w:rPr>
          <w:rFonts w:hint="cs"/>
          <w:rtl/>
        </w:rPr>
        <w:t>ات</w:t>
      </w:r>
      <w:r w:rsidRPr="00574A62">
        <w:rPr>
          <w:rtl/>
        </w:rPr>
        <w:t xml:space="preserve"> </w:t>
      </w:r>
      <w:r>
        <w:rPr>
          <w:rFonts w:hint="cs"/>
          <w:rtl/>
        </w:rPr>
        <w:t>ا</w:t>
      </w:r>
      <w:r w:rsidRPr="00574A62">
        <w:rPr>
          <w:rtl/>
        </w:rPr>
        <w:t xml:space="preserve">لشبكتين الساتليتين </w:t>
      </w:r>
      <w:r w:rsidRPr="00574A62">
        <w:rPr>
          <w:lang w:val="en-GB"/>
        </w:rPr>
        <w:t>SICRAL</w:t>
      </w:r>
      <w:r>
        <w:rPr>
          <w:lang w:val="en-GB"/>
        </w:rPr>
        <w:t> </w:t>
      </w:r>
      <w:r w:rsidRPr="00574A62">
        <w:rPr>
          <w:lang w:val="en-GB"/>
        </w:rPr>
        <w:t>2A</w:t>
      </w:r>
      <w:r>
        <w:rPr>
          <w:rFonts w:hint="cs"/>
          <w:rtl/>
          <w:lang w:val="en-GB"/>
        </w:rPr>
        <w:t xml:space="preserve"> </w:t>
      </w:r>
      <w:r w:rsidRPr="00574A62">
        <w:rPr>
          <w:rtl/>
        </w:rPr>
        <w:t>‏و</w:t>
      </w:r>
      <w:r w:rsidRPr="00574A62">
        <w:rPr>
          <w:cs/>
        </w:rPr>
        <w:t>‎</w:t>
      </w:r>
      <w:r w:rsidRPr="00574A62">
        <w:rPr>
          <w:lang w:val="en-GB"/>
        </w:rPr>
        <w:t xml:space="preserve">SICRAL </w:t>
      </w:r>
      <w:r>
        <w:rPr>
          <w:lang w:val="en-GB"/>
        </w:rPr>
        <w:t>3</w:t>
      </w:r>
      <w:r w:rsidRPr="00574A62">
        <w:rPr>
          <w:lang w:val="en-GB"/>
        </w:rPr>
        <w:t>A</w:t>
      </w:r>
      <w:r w:rsidRPr="00574A62">
        <w:rPr>
          <w:rtl/>
        </w:rPr>
        <w:t xml:space="preserve"> ‏قد وضعت في الخدمة في نهاية يناير </w:t>
      </w:r>
      <w:r w:rsidRPr="00574A62">
        <w:rPr>
          <w:cs/>
        </w:rPr>
        <w:t>‎</w:t>
      </w:r>
      <w:r w:rsidRPr="00574A62">
        <w:t>2024</w:t>
      </w:r>
      <w:r w:rsidRPr="00574A62">
        <w:rPr>
          <w:rtl/>
        </w:rPr>
        <w:t xml:space="preserve"> ‏وبالتالي ليست هناك حاجة إلى تمديد المهلة التنظيمية لوضع تخصيصات التردد</w:t>
      </w:r>
      <w:r>
        <w:rPr>
          <w:rFonts w:hint="cs"/>
          <w:rtl/>
        </w:rPr>
        <w:t>ات</w:t>
      </w:r>
      <w:r w:rsidRPr="00574A62">
        <w:rPr>
          <w:rtl/>
        </w:rPr>
        <w:t xml:space="preserve"> في الخدمة </w:t>
      </w:r>
      <w:r>
        <w:rPr>
          <w:rFonts w:hint="cs"/>
          <w:rtl/>
        </w:rPr>
        <w:t>لهاتين الشبكتين الساتليتين.</w:t>
      </w:r>
    </w:p>
    <w:p w14:paraId="66F74968" w14:textId="77777777" w:rsidR="009B2EB5" w:rsidRPr="005E7C92" w:rsidRDefault="009B2EB5" w:rsidP="009B2EB5">
      <w:pPr>
        <w:pStyle w:val="Headingb0"/>
        <w:rPr>
          <w:lang w:bidi="ar-SY"/>
        </w:rPr>
      </w:pPr>
      <w:r w:rsidRPr="005E7C92">
        <w:rPr>
          <w:rtl/>
        </w:rPr>
        <w:t xml:space="preserve">معالجة بطاقات التبليغ عن أنظمة الأرض والأنظمة الفضائية (الفقرة 2 </w:t>
      </w:r>
      <w:r>
        <w:rPr>
          <w:rFonts w:hint="cs"/>
          <w:rtl/>
          <w:lang w:bidi="ar-SY"/>
        </w:rPr>
        <w:t xml:space="preserve">من </w:t>
      </w:r>
      <w:r w:rsidRPr="005E7C92">
        <w:rPr>
          <w:rtl/>
          <w:lang w:bidi="ar-SY"/>
        </w:rPr>
        <w:t>الوثيقة</w:t>
      </w:r>
      <w:r w:rsidRPr="005E7C92">
        <w:rPr>
          <w:rtl/>
        </w:rPr>
        <w:t xml:space="preserve"> </w:t>
      </w:r>
      <w:r w:rsidRPr="005E7C92">
        <w:t>RRB2</w:t>
      </w:r>
      <w:r>
        <w:t>4</w:t>
      </w:r>
      <w:r w:rsidRPr="005E7C92">
        <w:noBreakHyphen/>
      </w:r>
      <w:r>
        <w:t>1</w:t>
      </w:r>
      <w:r w:rsidRPr="005E7C92">
        <w:t>/</w:t>
      </w:r>
      <w:r>
        <w:t>8</w:t>
      </w:r>
      <w:r w:rsidRPr="005E7C92">
        <w:rPr>
          <w:rtl/>
        </w:rPr>
        <w:t>)</w:t>
      </w:r>
    </w:p>
    <w:p w14:paraId="37C8106B" w14:textId="77777777" w:rsidR="009B2EB5" w:rsidRPr="00A65ACC" w:rsidRDefault="009B2EB5" w:rsidP="009B2EB5">
      <w:pPr>
        <w:rPr>
          <w:rtl/>
          <w:lang w:val="en-GB"/>
        </w:rPr>
      </w:pPr>
      <w:r>
        <w:rPr>
          <w:lang w:bidi="ar-EG"/>
        </w:rPr>
        <w:t>9</w:t>
      </w:r>
      <w:r w:rsidRPr="005E7C92">
        <w:rPr>
          <w:lang w:bidi="ar-EG"/>
        </w:rPr>
        <w:t>.3</w:t>
      </w:r>
      <w:r w:rsidRPr="005E7C92">
        <w:rPr>
          <w:rtl/>
          <w:lang w:bidi="ar-EG"/>
        </w:rPr>
        <w:tab/>
      </w:r>
      <w:r>
        <w:rPr>
          <w:rFonts w:hint="cs"/>
          <w:rtl/>
        </w:rPr>
        <w:t>استرعى</w:t>
      </w:r>
      <w:r w:rsidRPr="005E7C92">
        <w:rPr>
          <w:rtl/>
        </w:rPr>
        <w:t xml:space="preserve"> </w:t>
      </w:r>
      <w:r w:rsidRPr="005E7C92">
        <w:rPr>
          <w:b/>
          <w:bCs/>
          <w:rtl/>
        </w:rPr>
        <w:t xml:space="preserve">السيد فاليه (رئيس دائرة الخدمات الفضائية) </w:t>
      </w:r>
      <w:r w:rsidRPr="005E7C92">
        <w:rPr>
          <w:rtl/>
        </w:rPr>
        <w:t xml:space="preserve">الانتباه إلى </w:t>
      </w:r>
      <w:r>
        <w:rPr>
          <w:rFonts w:hint="cs"/>
          <w:rtl/>
        </w:rPr>
        <w:t xml:space="preserve">الجداول المتعلقة بمعالجة بطاقات التبليغ عن الأنظمة الفضائية في الفقرة 2 من الوثيقة </w:t>
      </w:r>
      <w:r>
        <w:rPr>
          <w:lang w:val="en-GB"/>
        </w:rPr>
        <w:t>RRB24-1/8</w:t>
      </w:r>
      <w:r>
        <w:rPr>
          <w:rFonts w:hint="cs"/>
          <w:rtl/>
          <w:lang w:val="en-GB"/>
        </w:rPr>
        <w:t>. وقد تم احترام</w:t>
      </w:r>
      <w:r w:rsidRPr="00A65ACC">
        <w:rPr>
          <w:rtl/>
          <w:lang w:val="en-GB"/>
        </w:rPr>
        <w:t xml:space="preserve"> المهل الزمنية لمعالجة بطاقات التبليغ بشكل معقول، </w:t>
      </w:r>
      <w:r>
        <w:rPr>
          <w:rFonts w:hint="cs"/>
          <w:rtl/>
          <w:lang w:val="en-GB"/>
        </w:rPr>
        <w:t>وليس</w:t>
      </w:r>
      <w:r w:rsidRPr="00A65ACC">
        <w:rPr>
          <w:rtl/>
          <w:lang w:val="en-GB"/>
        </w:rPr>
        <w:t xml:space="preserve"> هناك أعمال متراكمة محددة </w:t>
      </w:r>
      <w:r>
        <w:rPr>
          <w:rFonts w:hint="cs"/>
          <w:rtl/>
          <w:lang w:val="en-GB"/>
        </w:rPr>
        <w:t xml:space="preserve">كما أن </w:t>
      </w:r>
      <w:r w:rsidRPr="00A65ACC">
        <w:rPr>
          <w:rtl/>
          <w:lang w:val="en-GB"/>
        </w:rPr>
        <w:t xml:space="preserve">عدد بطاقات التبليغ التي تعالج يقع ضمن الحدود المعتادة. ومع ذلك، من المتوقع حدوث </w:t>
      </w:r>
      <w:r>
        <w:rPr>
          <w:rFonts w:hint="cs"/>
          <w:rtl/>
          <w:lang w:val="en-GB"/>
        </w:rPr>
        <w:t>طفرة</w:t>
      </w:r>
      <w:r w:rsidRPr="00A65ACC">
        <w:rPr>
          <w:rtl/>
          <w:lang w:val="en-GB"/>
        </w:rPr>
        <w:t xml:space="preserve"> في ضوء قرارات المؤتمر </w:t>
      </w:r>
      <w:r>
        <w:rPr>
          <w:lang w:val="en-GB"/>
        </w:rPr>
        <w:t>WRC-23</w:t>
      </w:r>
      <w:r w:rsidRPr="00A65ACC">
        <w:rPr>
          <w:rtl/>
          <w:lang w:val="en-GB"/>
        </w:rPr>
        <w:t xml:space="preserve"> ‏حيث ستقدم بعض الإدارات طلبات تنسيق أو معلومات نشر مسبق قبل تاريخ </w:t>
      </w:r>
      <w:r w:rsidRPr="00A65ACC">
        <w:rPr>
          <w:cs/>
          <w:lang w:val="en-GB"/>
        </w:rPr>
        <w:t>‎</w:t>
      </w:r>
      <w:r w:rsidRPr="00A65ACC">
        <w:rPr>
          <w:lang w:val="en-GB"/>
        </w:rPr>
        <w:t>1</w:t>
      </w:r>
      <w:r w:rsidRPr="00A65ACC">
        <w:rPr>
          <w:rtl/>
          <w:lang w:val="en-GB"/>
        </w:rPr>
        <w:t xml:space="preserve"> ‏يناير </w:t>
      </w:r>
      <w:r w:rsidRPr="00A65ACC">
        <w:rPr>
          <w:cs/>
          <w:lang w:val="en-GB"/>
        </w:rPr>
        <w:t>‎</w:t>
      </w:r>
      <w:r w:rsidRPr="00A65ACC">
        <w:rPr>
          <w:lang w:val="en-GB"/>
        </w:rPr>
        <w:t>2025</w:t>
      </w:r>
      <w:r w:rsidRPr="00A65ACC">
        <w:rPr>
          <w:rtl/>
          <w:lang w:val="en-GB"/>
        </w:rPr>
        <w:t xml:space="preserve"> ‏</w:t>
      </w:r>
      <w:r>
        <w:rPr>
          <w:rFonts w:hint="cs"/>
          <w:rtl/>
          <w:lang w:val="en-GB"/>
        </w:rPr>
        <w:t>وهو تاريخ</w:t>
      </w:r>
      <w:r w:rsidRPr="00A65ACC">
        <w:rPr>
          <w:rtl/>
          <w:lang w:val="en-GB"/>
        </w:rPr>
        <w:t xml:space="preserve"> </w:t>
      </w:r>
      <w:r>
        <w:rPr>
          <w:rFonts w:hint="cs"/>
          <w:rtl/>
          <w:lang w:val="en-GB"/>
        </w:rPr>
        <w:t>دخولها حيز النفاذ</w:t>
      </w:r>
      <w:r w:rsidRPr="00A65ACC">
        <w:rPr>
          <w:rtl/>
          <w:lang w:val="en-GB"/>
        </w:rPr>
        <w:t>.</w:t>
      </w:r>
      <w:r w:rsidRPr="00A65ACC">
        <w:rPr>
          <w:cs/>
          <w:lang w:val="en-GB"/>
        </w:rPr>
        <w:t>‎</w:t>
      </w:r>
    </w:p>
    <w:p w14:paraId="112AB975" w14:textId="77777777" w:rsidR="009B2EB5" w:rsidRPr="005E7C92" w:rsidRDefault="009B2EB5" w:rsidP="009B2EB5">
      <w:pPr>
        <w:rPr>
          <w:rtl/>
        </w:rPr>
      </w:pPr>
      <w:r>
        <w:rPr>
          <w:lang w:bidi="ar-EG"/>
        </w:rPr>
        <w:t>10</w:t>
      </w:r>
      <w:r w:rsidRPr="005E7C92">
        <w:rPr>
          <w:lang w:bidi="ar-EG"/>
        </w:rPr>
        <w:t>.3</w:t>
      </w:r>
      <w:r w:rsidRPr="005E7C92">
        <w:rPr>
          <w:rtl/>
          <w:lang w:bidi="ar-EG"/>
        </w:rPr>
        <w:tab/>
      </w:r>
      <w:r>
        <w:rPr>
          <w:rFonts w:hint="cs"/>
          <w:rtl/>
          <w:lang w:bidi="ar-EG"/>
        </w:rPr>
        <w:t>و</w:t>
      </w:r>
      <w:r w:rsidRPr="007569B6">
        <w:rPr>
          <w:rtl/>
        </w:rPr>
        <w:t xml:space="preserve">قال </w:t>
      </w:r>
      <w:r w:rsidRPr="007569B6">
        <w:rPr>
          <w:b/>
          <w:bCs/>
          <w:rtl/>
        </w:rPr>
        <w:t>الرئيس</w:t>
      </w:r>
      <w:r w:rsidRPr="007569B6">
        <w:rPr>
          <w:rtl/>
        </w:rPr>
        <w:t xml:space="preserve"> إن أوقات </w:t>
      </w:r>
      <w:r>
        <w:rPr>
          <w:rFonts w:hint="cs"/>
          <w:rtl/>
        </w:rPr>
        <w:t>ال</w:t>
      </w:r>
      <w:r w:rsidRPr="007569B6">
        <w:rPr>
          <w:rtl/>
        </w:rPr>
        <w:t xml:space="preserve">معالجة </w:t>
      </w:r>
      <w:r>
        <w:rPr>
          <w:rFonts w:hint="cs"/>
          <w:rtl/>
        </w:rPr>
        <w:t>ل</w:t>
      </w:r>
      <w:r w:rsidRPr="007569B6">
        <w:rPr>
          <w:rtl/>
        </w:rPr>
        <w:t xml:space="preserve">لتنسيق والتبليغ عن </w:t>
      </w:r>
      <w:r>
        <w:rPr>
          <w:rFonts w:hint="cs"/>
          <w:rtl/>
        </w:rPr>
        <w:t>الأنظمة الفضائية</w:t>
      </w:r>
      <w:r w:rsidRPr="007569B6">
        <w:rPr>
          <w:rtl/>
        </w:rPr>
        <w:t xml:space="preserve"> </w:t>
      </w:r>
      <w:r>
        <w:rPr>
          <w:rFonts w:hint="cs"/>
          <w:rtl/>
        </w:rPr>
        <w:t>ما برحت تطول وتتجاوز</w:t>
      </w:r>
      <w:r w:rsidRPr="007569B6">
        <w:rPr>
          <w:rtl/>
        </w:rPr>
        <w:t xml:space="preserve"> المهل التنظيمية، ويرجع ذلك أساسا</w:t>
      </w:r>
      <w:r>
        <w:rPr>
          <w:rFonts w:hint="cs"/>
          <w:rtl/>
        </w:rPr>
        <w:t>ً</w:t>
      </w:r>
      <w:r w:rsidRPr="007569B6">
        <w:rPr>
          <w:rtl/>
        </w:rPr>
        <w:t xml:space="preserve"> إلى </w:t>
      </w:r>
      <w:r>
        <w:rPr>
          <w:rFonts w:hint="cs"/>
          <w:rtl/>
        </w:rPr>
        <w:t>تأثير</w:t>
      </w:r>
      <w:r w:rsidRPr="007569B6">
        <w:rPr>
          <w:rtl/>
        </w:rPr>
        <w:t xml:space="preserve"> المؤتمر </w:t>
      </w:r>
      <w:r>
        <w:t>WRC-23</w:t>
      </w:r>
      <w:r>
        <w:rPr>
          <w:rFonts w:hint="cs"/>
          <w:rtl/>
        </w:rPr>
        <w:t>،</w:t>
      </w:r>
      <w:r w:rsidRPr="008A1921">
        <w:rPr>
          <w:rtl/>
        </w:rPr>
        <w:t xml:space="preserve"> ولا سيما الاهتمام المتجدد من جانب الإدارات </w:t>
      </w:r>
      <w:r>
        <w:rPr>
          <w:rFonts w:hint="cs"/>
          <w:rtl/>
        </w:rPr>
        <w:t>بأخذ</w:t>
      </w:r>
      <w:r w:rsidRPr="008A1921">
        <w:rPr>
          <w:rtl/>
        </w:rPr>
        <w:t xml:space="preserve"> نتائج المؤتمر</w:t>
      </w:r>
      <w:r>
        <w:rPr>
          <w:rFonts w:hint="cs"/>
          <w:rtl/>
        </w:rPr>
        <w:t> </w:t>
      </w:r>
      <w:r w:rsidRPr="008A1921">
        <w:t>WRC-23</w:t>
      </w:r>
      <w:r w:rsidRPr="008A1921">
        <w:rPr>
          <w:rtl/>
        </w:rPr>
        <w:t xml:space="preserve"> </w:t>
      </w:r>
      <w:r>
        <w:rPr>
          <w:rFonts w:hint="cs"/>
          <w:rtl/>
        </w:rPr>
        <w:t xml:space="preserve">في الاعتبار </w:t>
      </w:r>
      <w:r w:rsidRPr="008A1921">
        <w:rPr>
          <w:rtl/>
        </w:rPr>
        <w:t>مباشرة بعد المؤتمر،</w:t>
      </w:r>
      <w:r w:rsidRPr="007569B6">
        <w:rPr>
          <w:rtl/>
        </w:rPr>
        <w:t xml:space="preserve"> ‏و</w:t>
      </w:r>
      <w:r>
        <w:rPr>
          <w:rFonts w:hint="cs"/>
          <w:rtl/>
        </w:rPr>
        <w:t xml:space="preserve">العطلة المعتادة للاتحاد في </w:t>
      </w:r>
      <w:r w:rsidRPr="007569B6">
        <w:rPr>
          <w:rtl/>
        </w:rPr>
        <w:t xml:space="preserve">نهاية السنة. وأعرب عن ثقته في أن التأخيرات </w:t>
      </w:r>
      <w:r>
        <w:rPr>
          <w:rFonts w:hint="cs"/>
          <w:rtl/>
        </w:rPr>
        <w:t>ستتناقص</w:t>
      </w:r>
      <w:r w:rsidRPr="007569B6">
        <w:rPr>
          <w:rtl/>
        </w:rPr>
        <w:t xml:space="preserve"> في الأسابيع المقبلة.</w:t>
      </w:r>
      <w:r w:rsidRPr="007569B6">
        <w:rPr>
          <w:cs/>
        </w:rPr>
        <w:t>‎</w:t>
      </w:r>
    </w:p>
    <w:p w14:paraId="2F197627" w14:textId="77777777" w:rsidR="009B2EB5" w:rsidRDefault="009B2EB5" w:rsidP="009B2EB5">
      <w:pPr>
        <w:rPr>
          <w:spacing w:val="-2"/>
          <w:rtl/>
        </w:rPr>
      </w:pPr>
      <w:r>
        <w:rPr>
          <w:rFonts w:hint="cs"/>
          <w:spacing w:val="-2"/>
          <w:rtl/>
        </w:rPr>
        <w:t>11</w:t>
      </w:r>
      <w:r w:rsidRPr="005E7C92">
        <w:rPr>
          <w:spacing w:val="-2"/>
          <w:rtl/>
        </w:rPr>
        <w:t>.3</w:t>
      </w:r>
      <w:r w:rsidRPr="005E7C92">
        <w:rPr>
          <w:spacing w:val="-2"/>
          <w:rtl/>
        </w:rPr>
        <w:tab/>
      </w:r>
      <w:r w:rsidRPr="001F181B">
        <w:rPr>
          <w:spacing w:val="-2"/>
          <w:rtl/>
        </w:rPr>
        <w:t xml:space="preserve">‏ووافق </w:t>
      </w:r>
      <w:r w:rsidRPr="001F181B">
        <w:rPr>
          <w:b/>
          <w:bCs/>
          <w:spacing w:val="-2"/>
          <w:rtl/>
        </w:rPr>
        <w:t>السيد عزوز</w:t>
      </w:r>
      <w:r w:rsidRPr="001F181B">
        <w:rPr>
          <w:spacing w:val="-2"/>
          <w:rtl/>
        </w:rPr>
        <w:t xml:space="preserve"> على أن أوقات </w:t>
      </w:r>
      <w:r>
        <w:rPr>
          <w:rFonts w:hint="cs"/>
          <w:spacing w:val="-2"/>
          <w:rtl/>
        </w:rPr>
        <w:t>المعالجة كانت</w:t>
      </w:r>
      <w:r w:rsidRPr="001F181B">
        <w:rPr>
          <w:spacing w:val="-2"/>
          <w:rtl/>
        </w:rPr>
        <w:t xml:space="preserve"> طويلة جدا</w:t>
      </w:r>
      <w:r>
        <w:rPr>
          <w:rFonts w:hint="cs"/>
          <w:spacing w:val="-2"/>
          <w:rtl/>
        </w:rPr>
        <w:t>ً</w:t>
      </w:r>
      <w:r w:rsidRPr="001F181B">
        <w:rPr>
          <w:spacing w:val="-2"/>
          <w:rtl/>
        </w:rPr>
        <w:t xml:space="preserve"> في بعض الحالات.</w:t>
      </w:r>
      <w:r w:rsidRPr="001F181B">
        <w:rPr>
          <w:spacing w:val="-2"/>
          <w:cs/>
        </w:rPr>
        <w:t>‎</w:t>
      </w:r>
    </w:p>
    <w:p w14:paraId="7ED675EE" w14:textId="77777777" w:rsidR="009B2EB5" w:rsidRDefault="009B2EB5" w:rsidP="009B2EB5">
      <w:pPr>
        <w:rPr>
          <w:spacing w:val="-2"/>
          <w:rtl/>
        </w:rPr>
      </w:pPr>
      <w:r>
        <w:rPr>
          <w:rFonts w:hint="cs"/>
          <w:spacing w:val="-2"/>
          <w:rtl/>
        </w:rPr>
        <w:t>12</w:t>
      </w:r>
      <w:r w:rsidRPr="005E7C92">
        <w:rPr>
          <w:spacing w:val="-2"/>
          <w:rtl/>
        </w:rPr>
        <w:t>.3</w:t>
      </w:r>
      <w:r>
        <w:rPr>
          <w:spacing w:val="-2"/>
          <w:rtl/>
        </w:rPr>
        <w:tab/>
      </w:r>
      <w:r>
        <w:rPr>
          <w:rFonts w:hint="cs"/>
          <w:rtl/>
        </w:rPr>
        <w:t>قال</w:t>
      </w:r>
      <w:r w:rsidRPr="005E7C92">
        <w:rPr>
          <w:rtl/>
        </w:rPr>
        <w:t xml:space="preserve"> </w:t>
      </w:r>
      <w:r w:rsidRPr="005E7C92">
        <w:rPr>
          <w:b/>
          <w:bCs/>
          <w:rtl/>
        </w:rPr>
        <w:t xml:space="preserve">السيد فاليه (رئيس دائرة الخدمات الفضائية) </w:t>
      </w:r>
      <w:r>
        <w:rPr>
          <w:rFonts w:hint="cs"/>
          <w:rtl/>
        </w:rPr>
        <w:t>رداً على</w:t>
      </w:r>
      <w:r w:rsidRPr="001F181B">
        <w:rPr>
          <w:rtl/>
        </w:rPr>
        <w:t xml:space="preserve"> تعليق من </w:t>
      </w:r>
      <w:r w:rsidRPr="001F181B">
        <w:rPr>
          <w:b/>
          <w:bCs/>
          <w:rtl/>
        </w:rPr>
        <w:t xml:space="preserve">السيد </w:t>
      </w:r>
      <w:r w:rsidRPr="001F181B">
        <w:rPr>
          <w:rFonts w:hint="cs"/>
          <w:b/>
          <w:bCs/>
          <w:rtl/>
        </w:rPr>
        <w:t>عزوز</w:t>
      </w:r>
      <w:r w:rsidRPr="001F181B">
        <w:rPr>
          <w:rtl/>
        </w:rPr>
        <w:t xml:space="preserve">، إنه لم يدرج أي رسم بياني فيما يتعلق بالجدولين </w:t>
      </w:r>
      <w:r w:rsidRPr="001F181B">
        <w:rPr>
          <w:cs/>
        </w:rPr>
        <w:t>‎</w:t>
      </w:r>
      <w:r w:rsidRPr="001F181B">
        <w:t>9-2</w:t>
      </w:r>
      <w:r w:rsidRPr="001F181B">
        <w:rPr>
          <w:rtl/>
        </w:rPr>
        <w:t xml:space="preserve"> ‏و</w:t>
      </w:r>
      <w:r w:rsidRPr="001F181B">
        <w:rPr>
          <w:cs/>
        </w:rPr>
        <w:t>‎</w:t>
      </w:r>
      <w:r w:rsidRPr="001F181B">
        <w:t>11-2</w:t>
      </w:r>
      <w:r w:rsidRPr="001F181B">
        <w:rPr>
          <w:rtl/>
        </w:rPr>
        <w:t xml:space="preserve"> ‏لأن هذين الجدولين يمثلان المرحلة الأولى من المعالجة المؤدية إلى فحص الجزء </w:t>
      </w:r>
      <w:r w:rsidRPr="001F181B">
        <w:rPr>
          <w:cs/>
        </w:rPr>
        <w:t>‎</w:t>
      </w:r>
      <w:r>
        <w:t>I-S</w:t>
      </w:r>
      <w:r w:rsidRPr="001F181B">
        <w:rPr>
          <w:rtl/>
        </w:rPr>
        <w:t>. ‏و</w:t>
      </w:r>
      <w:r>
        <w:rPr>
          <w:rFonts w:hint="cs"/>
          <w:rtl/>
        </w:rPr>
        <w:t>بدلاً من ذلك،</w:t>
      </w:r>
      <w:r w:rsidRPr="001F181B">
        <w:rPr>
          <w:rtl/>
        </w:rPr>
        <w:t xml:space="preserve"> أدرجت رسوم بيانية فيما يتعلق </w:t>
      </w:r>
      <w:r>
        <w:rPr>
          <w:rFonts w:hint="cs"/>
          <w:rtl/>
        </w:rPr>
        <w:t>بعمليات فحص</w:t>
      </w:r>
      <w:r>
        <w:rPr>
          <w:rFonts w:hint="cs"/>
          <w:rtl/>
          <w:lang w:bidi="ar-EG"/>
        </w:rPr>
        <w:t xml:space="preserve"> الجزء </w:t>
      </w:r>
      <w:r>
        <w:rPr>
          <w:lang w:bidi="ar-EG"/>
        </w:rPr>
        <w:t>I-S</w:t>
      </w:r>
      <w:r>
        <w:rPr>
          <w:rFonts w:hint="cs"/>
          <w:rtl/>
        </w:rPr>
        <w:t xml:space="preserve"> و</w:t>
      </w:r>
      <w:r w:rsidRPr="001F181B">
        <w:rPr>
          <w:rtl/>
        </w:rPr>
        <w:t xml:space="preserve">الجزء </w:t>
      </w:r>
      <w:r w:rsidRPr="001F181B">
        <w:rPr>
          <w:cs/>
        </w:rPr>
        <w:t>‎</w:t>
      </w:r>
      <w:r>
        <w:t>II-S</w:t>
      </w:r>
      <w:r w:rsidRPr="001F181B">
        <w:rPr>
          <w:rtl/>
        </w:rPr>
        <w:t xml:space="preserve"> ‏والجزء </w:t>
      </w:r>
      <w:r w:rsidRPr="001F181B">
        <w:rPr>
          <w:cs/>
        </w:rPr>
        <w:t>‎</w:t>
      </w:r>
      <w:r>
        <w:t>III-S</w:t>
      </w:r>
      <w:r>
        <w:rPr>
          <w:rFonts w:hint="cs"/>
          <w:rtl/>
        </w:rPr>
        <w:t xml:space="preserve"> بعد </w:t>
      </w:r>
      <w:r w:rsidRPr="001F181B">
        <w:rPr>
          <w:rtl/>
        </w:rPr>
        <w:t>الجدول</w:t>
      </w:r>
      <w:r>
        <w:rPr>
          <w:rFonts w:hint="cs"/>
          <w:rtl/>
        </w:rPr>
        <w:t>ي</w:t>
      </w:r>
      <w:r w:rsidRPr="001F181B">
        <w:rPr>
          <w:rtl/>
        </w:rPr>
        <w:t xml:space="preserve">ن </w:t>
      </w:r>
      <w:r w:rsidRPr="001F181B">
        <w:rPr>
          <w:cs/>
        </w:rPr>
        <w:t>‎</w:t>
      </w:r>
      <w:r w:rsidRPr="001F181B">
        <w:t>10-2</w:t>
      </w:r>
      <w:r w:rsidRPr="001F181B">
        <w:rPr>
          <w:rtl/>
        </w:rPr>
        <w:t xml:space="preserve"> ‏و</w:t>
      </w:r>
      <w:r w:rsidRPr="001F181B">
        <w:rPr>
          <w:cs/>
        </w:rPr>
        <w:t>‎</w:t>
      </w:r>
      <w:r w:rsidRPr="001F181B">
        <w:t>12-2</w:t>
      </w:r>
      <w:r w:rsidRPr="001F181B">
        <w:rPr>
          <w:rtl/>
        </w:rPr>
        <w:t>.</w:t>
      </w:r>
    </w:p>
    <w:p w14:paraId="04771B68" w14:textId="77777777" w:rsidR="009B2EB5" w:rsidRDefault="009B2EB5" w:rsidP="009B2EB5">
      <w:pPr>
        <w:rPr>
          <w:spacing w:val="-2"/>
          <w:rtl/>
        </w:rPr>
      </w:pPr>
      <w:r>
        <w:rPr>
          <w:rFonts w:hint="cs"/>
          <w:spacing w:val="-2"/>
          <w:rtl/>
        </w:rPr>
        <w:t>13</w:t>
      </w:r>
      <w:r w:rsidRPr="005E7C92">
        <w:rPr>
          <w:spacing w:val="-2"/>
          <w:rtl/>
        </w:rPr>
        <w:t>.3</w:t>
      </w:r>
      <w:r>
        <w:rPr>
          <w:spacing w:val="-2"/>
          <w:rtl/>
        </w:rPr>
        <w:tab/>
      </w:r>
      <w:r>
        <w:rPr>
          <w:rFonts w:hint="cs"/>
          <w:spacing w:val="-2"/>
          <w:rtl/>
        </w:rPr>
        <w:t>واسترعى</w:t>
      </w:r>
      <w:r w:rsidRPr="00FA6F58">
        <w:rPr>
          <w:spacing w:val="-2"/>
          <w:rtl/>
        </w:rPr>
        <w:t xml:space="preserve"> </w:t>
      </w:r>
      <w:r w:rsidRPr="00FA6F58">
        <w:rPr>
          <w:b/>
          <w:bCs/>
          <w:spacing w:val="-2"/>
          <w:rtl/>
        </w:rPr>
        <w:t>السيد با</w:t>
      </w:r>
      <w:r w:rsidRPr="00FA6F58">
        <w:rPr>
          <w:spacing w:val="-2"/>
          <w:rtl/>
        </w:rPr>
        <w:t xml:space="preserve"> </w:t>
      </w:r>
      <w:r w:rsidRPr="007C571D">
        <w:rPr>
          <w:b/>
          <w:bCs/>
          <w:spacing w:val="-2"/>
          <w:rtl/>
        </w:rPr>
        <w:t>(القائم بأعمال رئيس دائرة الخدمات الأرضية)،</w:t>
      </w:r>
      <w:r w:rsidRPr="00FA6F58">
        <w:rPr>
          <w:spacing w:val="-2"/>
          <w:rtl/>
        </w:rPr>
        <w:t xml:space="preserve"> الانتباه إلى الجداول من </w:t>
      </w:r>
      <w:r w:rsidRPr="00FA6F58">
        <w:rPr>
          <w:spacing w:val="-2"/>
          <w:cs/>
        </w:rPr>
        <w:t>‎</w:t>
      </w:r>
      <w:r w:rsidRPr="00FA6F58">
        <w:rPr>
          <w:spacing w:val="-2"/>
        </w:rPr>
        <w:t>1-2</w:t>
      </w:r>
      <w:r w:rsidRPr="00FA6F58">
        <w:rPr>
          <w:spacing w:val="-2"/>
          <w:rtl/>
        </w:rPr>
        <w:t xml:space="preserve"> ‏إلى </w:t>
      </w:r>
      <w:r w:rsidRPr="00FA6F58">
        <w:rPr>
          <w:spacing w:val="-2"/>
          <w:cs/>
        </w:rPr>
        <w:t>‎</w:t>
      </w:r>
      <w:r w:rsidRPr="00FA6F58">
        <w:rPr>
          <w:spacing w:val="-2"/>
        </w:rPr>
        <w:t>4-2</w:t>
      </w:r>
      <w:r w:rsidRPr="00FA6F58">
        <w:rPr>
          <w:spacing w:val="-2"/>
          <w:rtl/>
        </w:rPr>
        <w:t xml:space="preserve"> ‏بشأن معالجة بطاقات التبليغ عن خدمات الأرض في الوثيقة </w:t>
      </w:r>
      <w:r w:rsidRPr="00FA6F58">
        <w:rPr>
          <w:spacing w:val="-2"/>
          <w:cs/>
        </w:rPr>
        <w:t>‎</w:t>
      </w:r>
      <w:r>
        <w:rPr>
          <w:spacing w:val="-2"/>
        </w:rPr>
        <w:t>RRB24</w:t>
      </w:r>
      <w:r w:rsidRPr="00FA6F58">
        <w:rPr>
          <w:spacing w:val="-2"/>
        </w:rPr>
        <w:t>-1/8</w:t>
      </w:r>
      <w:r w:rsidRPr="00FA6F58">
        <w:rPr>
          <w:spacing w:val="-2"/>
          <w:rtl/>
        </w:rPr>
        <w:t xml:space="preserve">‏، </w:t>
      </w:r>
      <w:r>
        <w:rPr>
          <w:rFonts w:hint="cs"/>
          <w:spacing w:val="-2"/>
          <w:rtl/>
        </w:rPr>
        <w:t xml:space="preserve">وأشار </w:t>
      </w:r>
      <w:r w:rsidRPr="00FA6F58">
        <w:rPr>
          <w:spacing w:val="-2"/>
          <w:rtl/>
        </w:rPr>
        <w:t>إلى</w:t>
      </w:r>
      <w:r>
        <w:rPr>
          <w:rFonts w:hint="cs"/>
          <w:spacing w:val="-2"/>
          <w:rtl/>
        </w:rPr>
        <w:t xml:space="preserve"> </w:t>
      </w:r>
      <w:r>
        <w:rPr>
          <w:rFonts w:hint="cs"/>
          <w:spacing w:val="-2"/>
          <w:rtl/>
          <w:lang w:bidi="ar-EG"/>
        </w:rPr>
        <w:t>عدم إجراء</w:t>
      </w:r>
      <w:r w:rsidRPr="00FA6F58">
        <w:rPr>
          <w:spacing w:val="-2"/>
          <w:rtl/>
        </w:rPr>
        <w:t xml:space="preserve"> أي مراجعة للنتائج المتعلقة بتخصيصات </w:t>
      </w:r>
      <w:r>
        <w:rPr>
          <w:rFonts w:hint="cs"/>
          <w:spacing w:val="-2"/>
          <w:rtl/>
        </w:rPr>
        <w:t xml:space="preserve">ترددات </w:t>
      </w:r>
      <w:r w:rsidRPr="00FA6F58">
        <w:rPr>
          <w:spacing w:val="-2"/>
          <w:rtl/>
        </w:rPr>
        <w:t>محطات خدمات الأرض خلال الفترة المشمولة بالتقرير.</w:t>
      </w:r>
      <w:r w:rsidRPr="00FA6F58">
        <w:rPr>
          <w:spacing w:val="-2"/>
          <w:cs/>
        </w:rPr>
        <w:t>‎</w:t>
      </w:r>
    </w:p>
    <w:p w14:paraId="686326A4" w14:textId="77777777" w:rsidR="009B2EB5" w:rsidRDefault="009B2EB5" w:rsidP="009B2EB5">
      <w:pPr>
        <w:rPr>
          <w:spacing w:val="-2"/>
          <w:rtl/>
        </w:rPr>
      </w:pPr>
      <w:r>
        <w:rPr>
          <w:rFonts w:hint="cs"/>
          <w:spacing w:val="-2"/>
          <w:rtl/>
        </w:rPr>
        <w:t>14</w:t>
      </w:r>
      <w:r w:rsidRPr="005E7C92">
        <w:rPr>
          <w:spacing w:val="-2"/>
          <w:rtl/>
        </w:rPr>
        <w:t>.3</w:t>
      </w:r>
      <w:r>
        <w:rPr>
          <w:spacing w:val="-2"/>
          <w:rtl/>
        </w:rPr>
        <w:tab/>
      </w:r>
      <w:r>
        <w:rPr>
          <w:rFonts w:hint="cs"/>
          <w:spacing w:val="-2"/>
          <w:rtl/>
        </w:rPr>
        <w:t>و</w:t>
      </w:r>
      <w:r w:rsidRPr="00056A1C">
        <w:rPr>
          <w:spacing w:val="-2"/>
          <w:rtl/>
        </w:rPr>
        <w:t>ردا</w:t>
      </w:r>
      <w:r>
        <w:rPr>
          <w:rFonts w:hint="cs"/>
          <w:spacing w:val="-2"/>
          <w:rtl/>
        </w:rPr>
        <w:t>ً</w:t>
      </w:r>
      <w:r w:rsidRPr="00056A1C">
        <w:rPr>
          <w:spacing w:val="-2"/>
          <w:rtl/>
        </w:rPr>
        <w:t xml:space="preserve"> على تعليقات </w:t>
      </w:r>
      <w:r w:rsidRPr="00056A1C">
        <w:rPr>
          <w:b/>
          <w:bCs/>
          <w:spacing w:val="-2"/>
          <w:rtl/>
        </w:rPr>
        <w:t>السيد عزوز</w:t>
      </w:r>
      <w:r w:rsidRPr="00056A1C">
        <w:rPr>
          <w:spacing w:val="-2"/>
          <w:rtl/>
        </w:rPr>
        <w:t xml:space="preserve">، وافق على </w:t>
      </w:r>
      <w:r>
        <w:rPr>
          <w:rFonts w:hint="cs"/>
          <w:spacing w:val="-2"/>
          <w:rtl/>
        </w:rPr>
        <w:t>أن يوضع العنوان الفرعي 1.2</w:t>
      </w:r>
      <w:r w:rsidRPr="00056A1C">
        <w:rPr>
          <w:spacing w:val="-2"/>
          <w:rtl/>
        </w:rPr>
        <w:t xml:space="preserve"> ‏بشأن استعراض نتائج تخصيصات الأرض المسجلة في السجل الأساسي </w:t>
      </w:r>
      <w:r>
        <w:rPr>
          <w:rFonts w:hint="cs"/>
          <w:spacing w:val="-2"/>
          <w:rtl/>
        </w:rPr>
        <w:t>بعد</w:t>
      </w:r>
      <w:r w:rsidRPr="00056A1C">
        <w:rPr>
          <w:spacing w:val="-2"/>
          <w:rtl/>
        </w:rPr>
        <w:t xml:space="preserve"> الجداول الواردة في التقارير المقبلة. </w:t>
      </w:r>
      <w:r>
        <w:rPr>
          <w:rFonts w:hint="cs"/>
          <w:spacing w:val="-2"/>
          <w:rtl/>
        </w:rPr>
        <w:t>ويتضمن المجموع</w:t>
      </w:r>
      <w:r w:rsidRPr="00056A1C">
        <w:rPr>
          <w:spacing w:val="-2"/>
          <w:rtl/>
        </w:rPr>
        <w:t xml:space="preserve"> الوارد في</w:t>
      </w:r>
      <w:r>
        <w:rPr>
          <w:rFonts w:hint="cs"/>
          <w:spacing w:val="-2"/>
          <w:rtl/>
        </w:rPr>
        <w:t xml:space="preserve"> الجدولين</w:t>
      </w:r>
      <w:r w:rsidRPr="00056A1C">
        <w:rPr>
          <w:spacing w:val="-2"/>
          <w:rtl/>
        </w:rPr>
        <w:t xml:space="preserve"> </w:t>
      </w:r>
      <w:r w:rsidRPr="00056A1C">
        <w:rPr>
          <w:spacing w:val="-2"/>
          <w:cs/>
        </w:rPr>
        <w:t>‎</w:t>
      </w:r>
      <w:r w:rsidRPr="00056A1C">
        <w:rPr>
          <w:spacing w:val="-2"/>
        </w:rPr>
        <w:t>1-2</w:t>
      </w:r>
      <w:r>
        <w:rPr>
          <w:rFonts w:hint="cs"/>
          <w:spacing w:val="-2"/>
          <w:rtl/>
        </w:rPr>
        <w:t xml:space="preserve"> و</w:t>
      </w:r>
      <w:r w:rsidRPr="00056A1C">
        <w:rPr>
          <w:spacing w:val="-2"/>
          <w:cs/>
        </w:rPr>
        <w:t>‎</w:t>
      </w:r>
      <w:r w:rsidRPr="00056A1C">
        <w:rPr>
          <w:spacing w:val="-2"/>
        </w:rPr>
        <w:t>3-2</w:t>
      </w:r>
      <w:r w:rsidRPr="00056A1C">
        <w:rPr>
          <w:spacing w:val="-2"/>
          <w:rtl/>
        </w:rPr>
        <w:t xml:space="preserve"> ‏حالات نشطة من فترات سابقة، </w:t>
      </w:r>
      <w:r>
        <w:rPr>
          <w:rFonts w:hint="cs"/>
          <w:spacing w:val="-2"/>
          <w:rtl/>
        </w:rPr>
        <w:t>على النحو</w:t>
      </w:r>
      <w:r w:rsidRPr="00056A1C">
        <w:rPr>
          <w:spacing w:val="-2"/>
          <w:rtl/>
        </w:rPr>
        <w:t xml:space="preserve"> </w:t>
      </w:r>
      <w:r>
        <w:rPr>
          <w:rFonts w:hint="cs"/>
          <w:spacing w:val="-2"/>
          <w:rtl/>
        </w:rPr>
        <w:t>ال</w:t>
      </w:r>
      <w:r w:rsidRPr="00056A1C">
        <w:rPr>
          <w:spacing w:val="-2"/>
          <w:rtl/>
        </w:rPr>
        <w:t>مبين في الحاشية.</w:t>
      </w:r>
      <w:r w:rsidRPr="00056A1C">
        <w:rPr>
          <w:spacing w:val="-2"/>
          <w:cs/>
        </w:rPr>
        <w:t>‎</w:t>
      </w:r>
    </w:p>
    <w:p w14:paraId="3ECE54D1" w14:textId="77777777" w:rsidR="009B2EB5" w:rsidRPr="00B94B5F" w:rsidRDefault="009B2EB5" w:rsidP="009B2EB5">
      <w:pPr>
        <w:rPr>
          <w:spacing w:val="-2"/>
          <w:rtl/>
          <w:lang w:val="en-GB"/>
        </w:rPr>
      </w:pPr>
      <w:r>
        <w:rPr>
          <w:rFonts w:hint="cs"/>
          <w:spacing w:val="-2"/>
          <w:rtl/>
        </w:rPr>
        <w:t>15.3</w:t>
      </w:r>
      <w:r>
        <w:rPr>
          <w:spacing w:val="-2"/>
          <w:rtl/>
        </w:rPr>
        <w:tab/>
      </w:r>
      <w:r w:rsidRPr="00FD49D9">
        <w:rPr>
          <w:rtl/>
          <w:lang w:val="en-GB"/>
        </w:rPr>
        <w:t xml:space="preserve">‏وقال </w:t>
      </w:r>
      <w:r w:rsidRPr="00FD49D9">
        <w:rPr>
          <w:b/>
          <w:bCs/>
          <w:rtl/>
          <w:lang w:val="en-GB"/>
        </w:rPr>
        <w:t>الرئيس</w:t>
      </w:r>
      <w:r w:rsidRPr="00FD49D9">
        <w:rPr>
          <w:rtl/>
          <w:lang w:val="en-GB"/>
        </w:rPr>
        <w:t xml:space="preserve"> إن </w:t>
      </w:r>
      <w:r w:rsidRPr="00FD49D9">
        <w:rPr>
          <w:rFonts w:hint="cs"/>
          <w:rtl/>
          <w:lang w:val="en-GB"/>
        </w:rPr>
        <w:t>المزيد من</w:t>
      </w:r>
      <w:r w:rsidRPr="00FD49D9">
        <w:rPr>
          <w:rtl/>
          <w:lang w:val="en-GB"/>
        </w:rPr>
        <w:t xml:space="preserve"> التوضيح قد يكون مفيدا</w:t>
      </w:r>
      <w:r w:rsidRPr="00FD49D9">
        <w:rPr>
          <w:rFonts w:hint="cs"/>
          <w:rtl/>
          <w:lang w:val="en-GB"/>
        </w:rPr>
        <w:t>ً</w:t>
      </w:r>
      <w:r w:rsidRPr="00FD49D9">
        <w:rPr>
          <w:rtl/>
          <w:lang w:val="en-GB"/>
        </w:rPr>
        <w:t xml:space="preserve"> في التقارير المقبلة، </w:t>
      </w:r>
      <w:r w:rsidRPr="00FD49D9">
        <w:rPr>
          <w:rFonts w:hint="cs"/>
          <w:rtl/>
          <w:lang w:val="en-GB"/>
        </w:rPr>
        <w:t>خاصة عندما لا تجسد</w:t>
      </w:r>
      <w:r w:rsidRPr="00FD49D9">
        <w:rPr>
          <w:rtl/>
          <w:lang w:val="en-GB"/>
        </w:rPr>
        <w:t xml:space="preserve"> الأرقام</w:t>
      </w:r>
      <w:r>
        <w:rPr>
          <w:rFonts w:hint="cs"/>
          <w:rtl/>
          <w:lang w:val="en-GB"/>
        </w:rPr>
        <w:t xml:space="preserve"> في الجداول</w:t>
      </w:r>
      <w:r w:rsidRPr="00FD49D9">
        <w:rPr>
          <w:rtl/>
          <w:lang w:val="en-GB"/>
        </w:rPr>
        <w:t xml:space="preserve"> </w:t>
      </w:r>
      <w:r w:rsidRPr="00FD49D9">
        <w:rPr>
          <w:rFonts w:hint="cs"/>
          <w:rtl/>
          <w:lang w:val="en-GB"/>
        </w:rPr>
        <w:t>المجموع الكلي</w:t>
      </w:r>
      <w:r>
        <w:rPr>
          <w:rFonts w:hint="cs"/>
          <w:rtl/>
          <w:lang w:val="en-GB"/>
        </w:rPr>
        <w:t xml:space="preserve"> الجاري</w:t>
      </w:r>
      <w:r w:rsidRPr="00FD49D9">
        <w:rPr>
          <w:rtl/>
          <w:lang w:val="en-GB"/>
        </w:rPr>
        <w:t>.</w:t>
      </w:r>
      <w:r w:rsidRPr="00FD49D9">
        <w:rPr>
          <w:cs/>
          <w:lang w:val="en-GB"/>
        </w:rPr>
        <w:t>‎</w:t>
      </w:r>
    </w:p>
    <w:p w14:paraId="0C98BDB4" w14:textId="77777777" w:rsidR="009B2EB5" w:rsidRPr="005E7C92" w:rsidRDefault="009B2EB5" w:rsidP="009B2EB5">
      <w:pPr>
        <w:rPr>
          <w:spacing w:val="-2"/>
          <w:rtl/>
        </w:rPr>
      </w:pPr>
      <w:r>
        <w:rPr>
          <w:rFonts w:hint="cs"/>
          <w:spacing w:val="-2"/>
          <w:rtl/>
        </w:rPr>
        <w:t>16.3</w:t>
      </w:r>
      <w:r>
        <w:rPr>
          <w:spacing w:val="-2"/>
          <w:rtl/>
        </w:rPr>
        <w:tab/>
      </w:r>
      <w:r>
        <w:rPr>
          <w:b/>
          <w:bCs/>
          <w:color w:val="000000"/>
          <w:rtl/>
        </w:rPr>
        <w:t>أخذ</w:t>
      </w:r>
      <w:r w:rsidRPr="00793519">
        <w:rPr>
          <w:b/>
          <w:bCs/>
          <w:color w:val="000000"/>
          <w:rtl/>
        </w:rPr>
        <w:t>ت</w:t>
      </w:r>
      <w:r>
        <w:rPr>
          <w:color w:val="000000"/>
          <w:rtl/>
        </w:rPr>
        <w:t xml:space="preserve"> اللجنة </w:t>
      </w:r>
      <w:r w:rsidRPr="00793519">
        <w:rPr>
          <w:b/>
          <w:bCs/>
          <w:color w:val="000000"/>
          <w:rtl/>
        </w:rPr>
        <w:t>علماً</w:t>
      </w:r>
      <w:r>
        <w:rPr>
          <w:color w:val="000000"/>
          <w:rtl/>
        </w:rPr>
        <w:t xml:space="preserve"> بالفقرة 2 من </w:t>
      </w:r>
      <w:r>
        <w:rPr>
          <w:rFonts w:hint="cs"/>
          <w:color w:val="000000"/>
          <w:rtl/>
        </w:rPr>
        <w:t xml:space="preserve">الوثيقة </w:t>
      </w:r>
      <w:r>
        <w:rPr>
          <w:color w:val="000000"/>
        </w:rPr>
        <w:t>RRB24-1/8</w:t>
      </w:r>
      <w:r>
        <w:rPr>
          <w:color w:val="000000"/>
          <w:rtl/>
        </w:rPr>
        <w:t>، بشأن معالجة بطاقات التبليغ عن أنظمة الأرض والأنظمة الفضائية، وشجعت المكتب على مواصلة بذل قصارى جهده لمعالجة بطاقات التبليغ في غضون المهل التنظيمية</w:t>
      </w:r>
      <w:r>
        <w:rPr>
          <w:rFonts w:hint="cs"/>
          <w:spacing w:val="-2"/>
          <w:rtl/>
        </w:rPr>
        <w:t>.</w:t>
      </w:r>
    </w:p>
    <w:p w14:paraId="5AB26BD2" w14:textId="77777777" w:rsidR="009B2EB5" w:rsidRPr="005E7C92" w:rsidRDefault="009B2EB5" w:rsidP="009B2EB5">
      <w:pPr>
        <w:pStyle w:val="Headingb0"/>
        <w:rPr>
          <w:rFonts w:eastAsia="Calibri"/>
        </w:rPr>
      </w:pPr>
      <w:r w:rsidRPr="005E7C92">
        <w:rPr>
          <w:rtl/>
        </w:rPr>
        <w:t xml:space="preserve">تنفيذ </w:t>
      </w:r>
      <w:r>
        <w:rPr>
          <w:rFonts w:hint="cs"/>
          <w:rtl/>
        </w:rPr>
        <w:t>استرداد</w:t>
      </w:r>
      <w:r w:rsidRPr="005E7C92">
        <w:rPr>
          <w:rtl/>
        </w:rPr>
        <w:t xml:space="preserve"> تكاليف معالجة بطاقات التبليغ عن الشبكات الساتلية (الفقرة 3 </w:t>
      </w:r>
      <w:r w:rsidRPr="005E7C92">
        <w:rPr>
          <w:rFonts w:hint="cs"/>
          <w:rtl/>
        </w:rPr>
        <w:t xml:space="preserve">من </w:t>
      </w:r>
      <w:r w:rsidRPr="005E7C92">
        <w:rPr>
          <w:rtl/>
        </w:rPr>
        <w:t xml:space="preserve">الوثيقة </w:t>
      </w:r>
      <w:r w:rsidRPr="005E7C92">
        <w:rPr>
          <w:rFonts w:eastAsia="Calibri"/>
        </w:rPr>
        <w:t>RRB2</w:t>
      </w:r>
      <w:r>
        <w:rPr>
          <w:rFonts w:eastAsia="Calibri"/>
        </w:rPr>
        <w:t>4</w:t>
      </w:r>
      <w:r w:rsidRPr="005E7C92">
        <w:rPr>
          <w:rFonts w:eastAsia="Calibri"/>
        </w:rPr>
        <w:noBreakHyphen/>
      </w:r>
      <w:r>
        <w:rPr>
          <w:rFonts w:eastAsia="Calibri"/>
        </w:rPr>
        <w:t>1</w:t>
      </w:r>
      <w:r w:rsidRPr="005E7C92">
        <w:rPr>
          <w:rFonts w:eastAsia="Calibri"/>
        </w:rPr>
        <w:t>/</w:t>
      </w:r>
      <w:r>
        <w:rPr>
          <w:rFonts w:eastAsia="Calibri"/>
        </w:rPr>
        <w:t>8</w:t>
      </w:r>
      <w:r w:rsidRPr="005E7C92">
        <w:rPr>
          <w:rFonts w:eastAsia="Calibri"/>
          <w:rtl/>
        </w:rPr>
        <w:t>)</w:t>
      </w:r>
    </w:p>
    <w:p w14:paraId="09DF316E" w14:textId="77777777" w:rsidR="009B2EB5" w:rsidRPr="00FD49D9" w:rsidRDefault="009B2EB5" w:rsidP="009B2EB5">
      <w:pPr>
        <w:rPr>
          <w:spacing w:val="-4"/>
          <w:lang w:bidi="ar-EG"/>
        </w:rPr>
      </w:pPr>
      <w:r w:rsidRPr="00FD49D9">
        <w:rPr>
          <w:spacing w:val="-4"/>
          <w:rtl/>
          <w:lang w:bidi="ar-EG"/>
        </w:rPr>
        <w:t>17.3</w:t>
      </w:r>
      <w:r w:rsidRPr="00FD49D9">
        <w:rPr>
          <w:spacing w:val="-4"/>
          <w:lang w:bidi="ar-EG"/>
        </w:rPr>
        <w:tab/>
      </w:r>
      <w:r w:rsidRPr="00FD49D9">
        <w:rPr>
          <w:spacing w:val="-4"/>
          <w:rtl/>
        </w:rPr>
        <w:t xml:space="preserve">قال </w:t>
      </w:r>
      <w:r w:rsidRPr="00FD49D9">
        <w:rPr>
          <w:b/>
          <w:bCs/>
          <w:spacing w:val="-4"/>
          <w:rtl/>
        </w:rPr>
        <w:t>السيد فاليه (رئيس دائرة الخدمات الفضائية)</w:t>
      </w:r>
      <w:r w:rsidRPr="00FD49D9">
        <w:rPr>
          <w:spacing w:val="-4"/>
          <w:rtl/>
        </w:rPr>
        <w:t xml:space="preserve">، </w:t>
      </w:r>
      <w:r w:rsidRPr="00FD49D9">
        <w:rPr>
          <w:rFonts w:hint="cs"/>
          <w:spacing w:val="-4"/>
          <w:rtl/>
        </w:rPr>
        <w:t>مسترعياً الانتباه</w:t>
      </w:r>
      <w:r w:rsidRPr="00FD49D9">
        <w:rPr>
          <w:spacing w:val="-4"/>
          <w:rtl/>
        </w:rPr>
        <w:t xml:space="preserve"> إلى </w:t>
      </w:r>
      <w:r w:rsidRPr="00FD49D9">
        <w:rPr>
          <w:rFonts w:hint="cs"/>
          <w:spacing w:val="-4"/>
          <w:rtl/>
        </w:rPr>
        <w:t>الجدول 3-2</w:t>
      </w:r>
      <w:r w:rsidRPr="00FD49D9">
        <w:rPr>
          <w:spacing w:val="-4"/>
          <w:rtl/>
        </w:rPr>
        <w:t xml:space="preserve">، إن </w:t>
      </w:r>
      <w:r w:rsidRPr="00FD49D9">
        <w:rPr>
          <w:rFonts w:hint="cs"/>
          <w:spacing w:val="-4"/>
          <w:rtl/>
        </w:rPr>
        <w:t xml:space="preserve">الشبكة </w:t>
      </w:r>
      <w:r w:rsidRPr="00FD49D9">
        <w:rPr>
          <w:spacing w:val="-4"/>
          <w:lang w:val="en-GB"/>
        </w:rPr>
        <w:t>HERMES</w:t>
      </w:r>
      <w:r w:rsidRPr="00FD49D9">
        <w:rPr>
          <w:spacing w:val="-4"/>
          <w:lang w:val="en-GB"/>
        </w:rPr>
        <w:noBreakHyphen/>
        <w:t>IOT</w:t>
      </w:r>
      <w:r w:rsidRPr="00FD49D9">
        <w:rPr>
          <w:rFonts w:hint="cs"/>
          <w:spacing w:val="-4"/>
          <w:rtl/>
        </w:rPr>
        <w:t xml:space="preserve"> التابعة لإدارة إسرائيل قد ألغيت بسبب عدم دفع الفواتير. وستضاف المدفوعات غير المسددة إ</w:t>
      </w:r>
      <w:r w:rsidRPr="00FD49D9">
        <w:rPr>
          <w:spacing w:val="-4"/>
          <w:rtl/>
          <w:lang w:bidi="ar-EG"/>
        </w:rPr>
        <w:t xml:space="preserve">لى </w:t>
      </w:r>
      <w:r w:rsidRPr="00FD49D9">
        <w:rPr>
          <w:rFonts w:hint="cs"/>
          <w:spacing w:val="-4"/>
          <w:rtl/>
          <w:lang w:bidi="ar-EG"/>
        </w:rPr>
        <w:t>حسابات القبض</w:t>
      </w:r>
      <w:r w:rsidRPr="00FD49D9">
        <w:rPr>
          <w:spacing w:val="-4"/>
          <w:rtl/>
          <w:lang w:bidi="ar-EG"/>
        </w:rPr>
        <w:t xml:space="preserve"> </w:t>
      </w:r>
      <w:r w:rsidRPr="00FD49D9">
        <w:rPr>
          <w:rFonts w:hint="cs"/>
          <w:spacing w:val="-4"/>
          <w:rtl/>
          <w:lang w:bidi="ar-EG"/>
        </w:rPr>
        <w:t>ل</w:t>
      </w:r>
      <w:r w:rsidRPr="00FD49D9">
        <w:rPr>
          <w:spacing w:val="-4"/>
          <w:rtl/>
          <w:lang w:bidi="ar-EG"/>
        </w:rPr>
        <w:t>لدولة العضو.</w:t>
      </w:r>
      <w:r w:rsidRPr="00FD49D9">
        <w:rPr>
          <w:spacing w:val="-4"/>
          <w:cs/>
          <w:lang w:bidi="ar-EG"/>
        </w:rPr>
        <w:t>‎</w:t>
      </w:r>
    </w:p>
    <w:p w14:paraId="52781024" w14:textId="77777777" w:rsidR="009B2EB5" w:rsidRDefault="009B2EB5" w:rsidP="009B2EB5">
      <w:pPr>
        <w:rPr>
          <w:rtl/>
          <w:lang w:bidi="ar-EG"/>
        </w:rPr>
      </w:pPr>
      <w:r w:rsidRPr="005E7C92">
        <w:rPr>
          <w:rtl/>
          <w:lang w:bidi="ar-EG"/>
        </w:rPr>
        <w:t>18.3</w:t>
      </w:r>
      <w:r w:rsidRPr="005E7C92">
        <w:rPr>
          <w:lang w:bidi="ar-EG"/>
        </w:rPr>
        <w:tab/>
      </w:r>
      <w:r w:rsidRPr="0072640F">
        <w:rPr>
          <w:rtl/>
        </w:rPr>
        <w:t xml:space="preserve">‏وطلب </w:t>
      </w:r>
      <w:r w:rsidRPr="0072640F">
        <w:rPr>
          <w:b/>
          <w:bCs/>
          <w:rtl/>
        </w:rPr>
        <w:t>السيد عزوز</w:t>
      </w:r>
      <w:r w:rsidRPr="0072640F">
        <w:rPr>
          <w:rtl/>
        </w:rPr>
        <w:t xml:space="preserve"> من المكتب </w:t>
      </w:r>
      <w:r>
        <w:rPr>
          <w:rFonts w:hint="cs"/>
          <w:rtl/>
        </w:rPr>
        <w:t>تقديم تقرير</w:t>
      </w:r>
      <w:r w:rsidRPr="0072640F">
        <w:rPr>
          <w:rtl/>
        </w:rPr>
        <w:t xml:space="preserve"> إلى اللجنة بشأن الاجتماع الثاني لفريق الخبراء التابع للمجلس والمعني بالمقرر </w:t>
      </w:r>
      <w:r w:rsidRPr="0072640F">
        <w:rPr>
          <w:cs/>
        </w:rPr>
        <w:t>‎</w:t>
      </w:r>
      <w:r w:rsidRPr="0072640F">
        <w:t>482</w:t>
      </w:r>
      <w:r w:rsidRPr="0072640F">
        <w:rPr>
          <w:rtl/>
        </w:rPr>
        <w:t>.</w:t>
      </w:r>
      <w:r w:rsidRPr="005E7C92">
        <w:rPr>
          <w:rtl/>
        </w:rPr>
        <w:t>.</w:t>
      </w:r>
    </w:p>
    <w:p w14:paraId="63102458" w14:textId="77777777" w:rsidR="009B2EB5" w:rsidRPr="005E7C92" w:rsidRDefault="009B2EB5" w:rsidP="009B2EB5">
      <w:pPr>
        <w:rPr>
          <w:lang w:bidi="ar-EG"/>
        </w:rPr>
      </w:pPr>
      <w:r>
        <w:rPr>
          <w:rFonts w:hint="cs"/>
          <w:rtl/>
          <w:lang w:bidi="ar-EG"/>
        </w:rPr>
        <w:t>3.19</w:t>
      </w:r>
      <w:r>
        <w:rPr>
          <w:rtl/>
          <w:lang w:bidi="ar-EG"/>
        </w:rPr>
        <w:tab/>
      </w:r>
      <w:r>
        <w:rPr>
          <w:b/>
          <w:bCs/>
          <w:rtl/>
          <w:lang w:bidi="ar-EG"/>
        </w:rPr>
        <w:t>أخذ</w:t>
      </w:r>
      <w:r w:rsidRPr="0072640F">
        <w:rPr>
          <w:b/>
          <w:bCs/>
          <w:rtl/>
          <w:lang w:bidi="ar-EG"/>
        </w:rPr>
        <w:t>ت</w:t>
      </w:r>
      <w:r w:rsidRPr="0072640F">
        <w:rPr>
          <w:rtl/>
          <w:lang w:bidi="ar-EG"/>
        </w:rPr>
        <w:t xml:space="preserve"> اللجنة </w:t>
      </w:r>
      <w:r w:rsidRPr="0072640F">
        <w:rPr>
          <w:b/>
          <w:bCs/>
          <w:rtl/>
          <w:lang w:bidi="ar-EG"/>
        </w:rPr>
        <w:t>علما</w:t>
      </w:r>
      <w:r w:rsidRPr="0072640F">
        <w:rPr>
          <w:rFonts w:hint="cs"/>
          <w:b/>
          <w:bCs/>
          <w:rtl/>
          <w:lang w:bidi="ar-EG"/>
        </w:rPr>
        <w:t>ً</w:t>
      </w:r>
      <w:r w:rsidRPr="0072640F">
        <w:rPr>
          <w:rtl/>
          <w:lang w:bidi="ar-EG"/>
        </w:rPr>
        <w:t xml:space="preserve"> بالفقرتين </w:t>
      </w:r>
      <w:r w:rsidRPr="0072640F">
        <w:rPr>
          <w:cs/>
          <w:lang w:bidi="ar-EG"/>
        </w:rPr>
        <w:t>‎</w:t>
      </w:r>
      <w:r w:rsidRPr="0072640F">
        <w:rPr>
          <w:lang w:bidi="ar-EG"/>
        </w:rPr>
        <w:t>1.3</w:t>
      </w:r>
      <w:r w:rsidRPr="0072640F">
        <w:rPr>
          <w:rtl/>
          <w:lang w:bidi="ar-EG"/>
        </w:rPr>
        <w:t xml:space="preserve"> ‏و</w:t>
      </w:r>
      <w:r w:rsidRPr="0072640F">
        <w:rPr>
          <w:cs/>
          <w:lang w:bidi="ar-EG"/>
        </w:rPr>
        <w:t>‎</w:t>
      </w:r>
      <w:r w:rsidRPr="0072640F">
        <w:rPr>
          <w:lang w:bidi="ar-EG"/>
        </w:rPr>
        <w:t>2.3</w:t>
      </w:r>
      <w:r w:rsidRPr="0072640F">
        <w:rPr>
          <w:rtl/>
          <w:lang w:bidi="ar-EG"/>
        </w:rPr>
        <w:t xml:space="preserve"> ‏من الوثيقة </w:t>
      </w:r>
      <w:r w:rsidRPr="0072640F">
        <w:rPr>
          <w:cs/>
          <w:lang w:bidi="ar-EG"/>
        </w:rPr>
        <w:t>‎</w:t>
      </w:r>
      <w:r>
        <w:rPr>
          <w:lang w:bidi="ar-EG"/>
        </w:rPr>
        <w:t>RRB24</w:t>
      </w:r>
      <w:r w:rsidRPr="0072640F">
        <w:rPr>
          <w:lang w:bidi="ar-EG"/>
        </w:rPr>
        <w:t>-1/8</w:t>
      </w:r>
      <w:r w:rsidRPr="0072640F">
        <w:rPr>
          <w:rtl/>
          <w:lang w:bidi="ar-EG"/>
        </w:rPr>
        <w:t xml:space="preserve">‏، بشأن المدفوعات المتأخرة وأنشطة المجلس، على التوالي، </w:t>
      </w:r>
      <w:r>
        <w:rPr>
          <w:rFonts w:hint="cs"/>
          <w:rtl/>
          <w:lang w:bidi="ar-EG"/>
        </w:rPr>
        <w:t>بشأن</w:t>
      </w:r>
      <w:r w:rsidRPr="0072640F">
        <w:rPr>
          <w:rtl/>
          <w:lang w:bidi="ar-EG"/>
        </w:rPr>
        <w:t xml:space="preserve"> تنفيذ استرداد تكاليف معالجة بطاقات التبليغ عن الشبكات الساتلية.</w:t>
      </w:r>
      <w:r w:rsidRPr="0072640F">
        <w:rPr>
          <w:cs/>
          <w:lang w:bidi="ar-EG"/>
        </w:rPr>
        <w:t>‎</w:t>
      </w:r>
    </w:p>
    <w:p w14:paraId="7D4F3A0D" w14:textId="77777777" w:rsidR="009B2EB5" w:rsidRPr="005E7C92" w:rsidRDefault="009B2EB5" w:rsidP="009B2EB5">
      <w:pPr>
        <w:pStyle w:val="Headingb0"/>
        <w:rPr>
          <w:lang w:val="ar-SA" w:bidi="ar-SY"/>
        </w:rPr>
      </w:pPr>
      <w:r w:rsidRPr="005E7C92">
        <w:rPr>
          <w:rtl/>
        </w:rPr>
        <w:t xml:space="preserve">تقارير عن تداخلات ضارة و/أو مخالفات للوائح الراديو (المادة 15 من لوائح الراديو) (الفقرة </w:t>
      </w:r>
      <w:r w:rsidRPr="005E7C92">
        <w:t>4</w:t>
      </w:r>
      <w:r w:rsidRPr="005E7C92">
        <w:rPr>
          <w:rtl/>
          <w:lang w:bidi="ar-SY"/>
        </w:rPr>
        <w:t xml:space="preserve"> </w:t>
      </w:r>
      <w:r w:rsidRPr="005E7C92">
        <w:rPr>
          <w:rFonts w:hint="cs"/>
          <w:rtl/>
          <w:lang w:bidi="ar-SY"/>
        </w:rPr>
        <w:t xml:space="preserve">من </w:t>
      </w:r>
      <w:r w:rsidRPr="005E7C92">
        <w:rPr>
          <w:rtl/>
          <w:lang w:bidi="ar-SY"/>
        </w:rPr>
        <w:t xml:space="preserve">الوثيقة </w:t>
      </w:r>
      <w:r w:rsidRPr="005E7C92">
        <w:t>RRB2</w:t>
      </w:r>
      <w:r>
        <w:t>4</w:t>
      </w:r>
      <w:r w:rsidRPr="005E7C92">
        <w:noBreakHyphen/>
      </w:r>
      <w:r>
        <w:t>1</w:t>
      </w:r>
      <w:r w:rsidRPr="005E7C92">
        <w:t>/</w:t>
      </w:r>
      <w:r>
        <w:t>8</w:t>
      </w:r>
      <w:r w:rsidRPr="005E7C92">
        <w:rPr>
          <w:rtl/>
        </w:rPr>
        <w:t>)</w:t>
      </w:r>
    </w:p>
    <w:p w14:paraId="63730F1D" w14:textId="77777777" w:rsidR="009B2EB5" w:rsidRDefault="009B2EB5" w:rsidP="009B2EB5">
      <w:pPr>
        <w:rPr>
          <w:rtl/>
        </w:rPr>
      </w:pPr>
      <w:r>
        <w:rPr>
          <w:rFonts w:hint="cs"/>
          <w:rtl/>
        </w:rPr>
        <w:t>20</w:t>
      </w:r>
      <w:r w:rsidRPr="005E7C92">
        <w:rPr>
          <w:rtl/>
        </w:rPr>
        <w:t>.3</w:t>
      </w:r>
      <w:r w:rsidRPr="005E7C92">
        <w:tab/>
      </w:r>
      <w:r w:rsidRPr="005E7C92">
        <w:rPr>
          <w:b/>
          <w:bCs/>
          <w:rtl/>
        </w:rPr>
        <w:t xml:space="preserve">أخذت </w:t>
      </w:r>
      <w:r w:rsidRPr="005E7C92">
        <w:rPr>
          <w:rtl/>
        </w:rPr>
        <w:t xml:space="preserve">اللجنة </w:t>
      </w:r>
      <w:r w:rsidRPr="005E7C92">
        <w:rPr>
          <w:b/>
          <w:bCs/>
          <w:rtl/>
        </w:rPr>
        <w:t xml:space="preserve">علماً </w:t>
      </w:r>
      <w:r w:rsidRPr="005E7C92">
        <w:rPr>
          <w:rtl/>
        </w:rPr>
        <w:t>بالفقرة</w:t>
      </w:r>
      <w:r>
        <w:rPr>
          <w:rFonts w:hint="cs"/>
          <w:rtl/>
        </w:rPr>
        <w:t xml:space="preserve"> </w:t>
      </w:r>
      <w:r w:rsidRPr="005E7C92">
        <w:rPr>
          <w:rtl/>
        </w:rPr>
        <w:t xml:space="preserve">4 من الوثيقة </w:t>
      </w:r>
      <w:r>
        <w:t>RRB24</w:t>
      </w:r>
      <w:r>
        <w:noBreakHyphen/>
        <w:t>1/8</w:t>
      </w:r>
      <w:r w:rsidRPr="005E7C92">
        <w:rPr>
          <w:rtl/>
        </w:rPr>
        <w:t>، التي تتضمن إحصاءات بشأن التداخل الضار ومخالفات لوائح الراديو.</w:t>
      </w:r>
    </w:p>
    <w:p w14:paraId="5017B841" w14:textId="77777777" w:rsidR="009B2EB5" w:rsidRPr="006265F8" w:rsidRDefault="009B2EB5" w:rsidP="009B2EB5">
      <w:pPr>
        <w:pStyle w:val="Headingb"/>
        <w:rPr>
          <w:rtl/>
        </w:rPr>
      </w:pPr>
      <w:r w:rsidRPr="006265F8">
        <w:rPr>
          <w:rtl/>
        </w:rPr>
        <w:lastRenderedPageBreak/>
        <w:t>التداخل الضار على المحطات الإذاعية في نطاقات الموجات المترية</w:t>
      </w:r>
      <w:r>
        <w:rPr>
          <w:rFonts w:hint="cs"/>
          <w:rtl/>
        </w:rPr>
        <w:t xml:space="preserve"> </w:t>
      </w:r>
      <w:r w:rsidRPr="006265F8">
        <w:t>(VHF)</w:t>
      </w:r>
      <w:r>
        <w:rPr>
          <w:rFonts w:hint="cs"/>
          <w:rtl/>
        </w:rPr>
        <w:t>/ا</w:t>
      </w:r>
      <w:r w:rsidRPr="006265F8">
        <w:rPr>
          <w:rtl/>
        </w:rPr>
        <w:t>لديسيمترية</w:t>
      </w:r>
      <w:r w:rsidRPr="006265F8">
        <w:t xml:space="preserve"> (UHF) </w:t>
      </w:r>
      <w:r w:rsidRPr="006265F8">
        <w:rPr>
          <w:rtl/>
        </w:rPr>
        <w:t>بين إيطاليا والبلدان المجاورة لها</w:t>
      </w:r>
      <w:r w:rsidRPr="006265F8">
        <w:rPr>
          <w:rFonts w:hint="cs"/>
          <w:rtl/>
        </w:rPr>
        <w:t xml:space="preserve"> (الفقرة 1.4</w:t>
      </w:r>
      <w:r w:rsidRPr="006265F8">
        <w:rPr>
          <w:rtl/>
        </w:rPr>
        <w:t xml:space="preserve"> </w:t>
      </w:r>
      <w:r w:rsidRPr="006265F8">
        <w:rPr>
          <w:rFonts w:hint="cs"/>
          <w:rtl/>
        </w:rPr>
        <w:t>و</w:t>
      </w:r>
      <w:r w:rsidRPr="006265F8">
        <w:rPr>
          <w:rtl/>
        </w:rPr>
        <w:t>الإضافات 1 و2 و3 و5 للوثيقة</w:t>
      </w:r>
      <w:r w:rsidRPr="006265F8">
        <w:t xml:space="preserve">RRB24-1/8 </w:t>
      </w:r>
      <w:r w:rsidRPr="006265F8">
        <w:rPr>
          <w:rFonts w:hint="cs"/>
          <w:rtl/>
        </w:rPr>
        <w:t>)</w:t>
      </w:r>
    </w:p>
    <w:p w14:paraId="390484F5" w14:textId="77777777" w:rsidR="009B2EB5" w:rsidRDefault="009B2EB5" w:rsidP="009B2EB5">
      <w:pPr>
        <w:rPr>
          <w:rtl/>
        </w:rPr>
      </w:pPr>
      <w:r>
        <w:rPr>
          <w:rFonts w:hint="cs"/>
          <w:rtl/>
        </w:rPr>
        <w:t>21.3</w:t>
      </w:r>
      <w:r>
        <w:rPr>
          <w:rtl/>
        </w:rPr>
        <w:tab/>
      </w:r>
      <w:r w:rsidRPr="007C571D">
        <w:rPr>
          <w:rtl/>
        </w:rPr>
        <w:t xml:space="preserve">قال </w:t>
      </w:r>
      <w:r w:rsidRPr="007C571D">
        <w:rPr>
          <w:b/>
          <w:bCs/>
          <w:rtl/>
        </w:rPr>
        <w:t>السيد با</w:t>
      </w:r>
      <w:r w:rsidRPr="007C571D">
        <w:rPr>
          <w:rtl/>
        </w:rPr>
        <w:t xml:space="preserve"> </w:t>
      </w:r>
      <w:r w:rsidRPr="007C571D">
        <w:rPr>
          <w:b/>
          <w:bCs/>
          <w:spacing w:val="-2"/>
          <w:rtl/>
        </w:rPr>
        <w:t>(القائم بأعمال رئيس دائرة الخدمات الأرضية)</w:t>
      </w:r>
      <w:r w:rsidRPr="008A07C1">
        <w:rPr>
          <w:spacing w:val="-2"/>
          <w:rtl/>
        </w:rPr>
        <w:t>،</w:t>
      </w:r>
      <w:r w:rsidRPr="00FA6F58">
        <w:rPr>
          <w:spacing w:val="-2"/>
          <w:rtl/>
        </w:rPr>
        <w:t xml:space="preserve"> </w:t>
      </w:r>
      <w:r w:rsidRPr="007C571D">
        <w:rPr>
          <w:rtl/>
        </w:rPr>
        <w:t>‏</w:t>
      </w:r>
      <w:r>
        <w:rPr>
          <w:color w:val="000000"/>
          <w:rtl/>
        </w:rPr>
        <w:t>إن المكتب تلقى، منذ إعداد تقرير المدير، رسائل من إدارات</w:t>
      </w:r>
      <w:r>
        <w:rPr>
          <w:rFonts w:hint="cs"/>
          <w:color w:val="000000"/>
          <w:rtl/>
        </w:rPr>
        <w:t xml:space="preserve"> مالطة وسلوفينيا و</w:t>
      </w:r>
      <w:r>
        <w:rPr>
          <w:color w:val="000000"/>
          <w:rtl/>
        </w:rPr>
        <w:t xml:space="preserve">إيطاليا وكرواتيا، ترد في الإضافات </w:t>
      </w:r>
      <w:r w:rsidRPr="007C571D">
        <w:t>1</w:t>
      </w:r>
      <w:r w:rsidRPr="007C571D">
        <w:rPr>
          <w:rtl/>
        </w:rPr>
        <w:t xml:space="preserve"> ‏و</w:t>
      </w:r>
      <w:r w:rsidRPr="007C571D">
        <w:rPr>
          <w:cs/>
        </w:rPr>
        <w:t>‎</w:t>
      </w:r>
      <w:r w:rsidRPr="007C571D">
        <w:t>2</w:t>
      </w:r>
      <w:r w:rsidRPr="007C571D">
        <w:rPr>
          <w:rtl/>
        </w:rPr>
        <w:t xml:space="preserve"> ‏و</w:t>
      </w:r>
      <w:r w:rsidRPr="007C571D">
        <w:rPr>
          <w:cs/>
        </w:rPr>
        <w:t>‎</w:t>
      </w:r>
      <w:r w:rsidRPr="007C571D">
        <w:t>3</w:t>
      </w:r>
      <w:r w:rsidRPr="007C571D">
        <w:rPr>
          <w:rtl/>
        </w:rPr>
        <w:t xml:space="preserve"> ‏و</w:t>
      </w:r>
      <w:r w:rsidRPr="007C571D">
        <w:rPr>
          <w:cs/>
        </w:rPr>
        <w:t>‎</w:t>
      </w:r>
      <w:r w:rsidRPr="007C571D">
        <w:t>5</w:t>
      </w:r>
      <w:r w:rsidRPr="007C571D">
        <w:rPr>
          <w:rtl/>
        </w:rPr>
        <w:t xml:space="preserve"> </w:t>
      </w:r>
      <w:r>
        <w:rPr>
          <w:color w:val="000000"/>
          <w:rtl/>
        </w:rPr>
        <w:t>على التوالي</w:t>
      </w:r>
      <w:r>
        <w:rPr>
          <w:color w:val="000000"/>
        </w:rPr>
        <w:t>.</w:t>
      </w:r>
      <w:r>
        <w:rPr>
          <w:rFonts w:hint="cs"/>
          <w:rtl/>
        </w:rPr>
        <w:t xml:space="preserve"> </w:t>
      </w:r>
      <w:r w:rsidRPr="00B14C06">
        <w:rPr>
          <w:rtl/>
        </w:rPr>
        <w:t>ووفقا</w:t>
      </w:r>
      <w:r>
        <w:rPr>
          <w:rFonts w:hint="cs"/>
          <w:rtl/>
        </w:rPr>
        <w:t>ً</w:t>
      </w:r>
      <w:r w:rsidRPr="00B14C06">
        <w:rPr>
          <w:rtl/>
        </w:rPr>
        <w:t xml:space="preserve"> </w:t>
      </w:r>
      <w:r>
        <w:rPr>
          <w:rFonts w:hint="cs"/>
          <w:rtl/>
        </w:rPr>
        <w:t>للمعلومات المحدثة المقدمة من</w:t>
      </w:r>
      <w:r w:rsidRPr="00B14C06">
        <w:rPr>
          <w:rtl/>
        </w:rPr>
        <w:t xml:space="preserve"> إدارة مالطة (الإضافة </w:t>
      </w:r>
      <w:r w:rsidRPr="00B14C06">
        <w:rPr>
          <w:cs/>
        </w:rPr>
        <w:t>‎</w:t>
      </w:r>
      <w:r w:rsidRPr="00B14C06">
        <w:t>1</w:t>
      </w:r>
      <w:r w:rsidRPr="00B14C06">
        <w:rPr>
          <w:rtl/>
        </w:rPr>
        <w:t xml:space="preserve">)‏، لم يتأثر توفير خدمات الإذاعة الرقمية بالموجات المترية/الديسيمترية بالإرسالات الإيطالية، ولكن خدمات الإذاعة الصوتية </w:t>
      </w:r>
      <w:r>
        <w:t>FM</w:t>
      </w:r>
      <w:r w:rsidRPr="00B14C06">
        <w:rPr>
          <w:rtl/>
        </w:rPr>
        <w:t xml:space="preserve"> استمرت في التأثر.</w:t>
      </w:r>
      <w:r w:rsidRPr="00B14C06">
        <w:rPr>
          <w:cs/>
        </w:rPr>
        <w:t>‎</w:t>
      </w:r>
      <w:r>
        <w:rPr>
          <w:rFonts w:hint="cs"/>
          <w:rtl/>
        </w:rPr>
        <w:t xml:space="preserve"> و</w:t>
      </w:r>
      <w:r w:rsidRPr="00682465">
        <w:rPr>
          <w:rtl/>
        </w:rPr>
        <w:t xml:space="preserve">أفادت إدارة سلوفينيا في تبليغها (الإضافة </w:t>
      </w:r>
      <w:r w:rsidRPr="00682465">
        <w:rPr>
          <w:cs/>
        </w:rPr>
        <w:t>‎</w:t>
      </w:r>
      <w:r w:rsidRPr="00682465">
        <w:t>2</w:t>
      </w:r>
      <w:r w:rsidRPr="00682465">
        <w:rPr>
          <w:rtl/>
        </w:rPr>
        <w:t xml:space="preserve">) ‏بأنه لم يحدث أي تحسن في حالة التداخل </w:t>
      </w:r>
      <w:r w:rsidRPr="00682465">
        <w:rPr>
          <w:cs/>
        </w:rPr>
        <w:t>‎</w:t>
      </w:r>
      <w:r w:rsidRPr="00682465">
        <w:t>FM</w:t>
      </w:r>
      <w:r w:rsidRPr="00682465">
        <w:rPr>
          <w:rtl/>
        </w:rPr>
        <w:t xml:space="preserve"> ‏وأن الإدارة الإيطالية </w:t>
      </w:r>
      <w:r>
        <w:rPr>
          <w:rFonts w:hint="cs"/>
          <w:rtl/>
        </w:rPr>
        <w:t>تواصل تجاهل</w:t>
      </w:r>
      <w:r w:rsidRPr="00682465">
        <w:rPr>
          <w:rtl/>
        </w:rPr>
        <w:t xml:space="preserve"> القواعد والالتزامات الناشئة عن لوائح الراديو </w:t>
      </w:r>
      <w:r>
        <w:rPr>
          <w:rFonts w:hint="cs"/>
          <w:rtl/>
        </w:rPr>
        <w:t>و</w:t>
      </w:r>
      <w:r w:rsidRPr="00682465">
        <w:rPr>
          <w:rtl/>
        </w:rPr>
        <w:t>دستور الاتحاد واتفاقيته.</w:t>
      </w:r>
      <w:r w:rsidRPr="00682465">
        <w:rPr>
          <w:cs/>
        </w:rPr>
        <w:t>‎</w:t>
      </w:r>
    </w:p>
    <w:p w14:paraId="7D6D81B1" w14:textId="77777777" w:rsidR="009B2EB5" w:rsidRDefault="009B2EB5" w:rsidP="009B2EB5">
      <w:pPr>
        <w:rPr>
          <w:rtl/>
        </w:rPr>
      </w:pPr>
      <w:r>
        <w:rPr>
          <w:rFonts w:hint="cs"/>
          <w:rtl/>
        </w:rPr>
        <w:t>22.3</w:t>
      </w:r>
      <w:r>
        <w:rPr>
          <w:rtl/>
        </w:rPr>
        <w:tab/>
      </w:r>
      <w:r w:rsidRPr="00B65AC6">
        <w:rPr>
          <w:rtl/>
        </w:rPr>
        <w:t xml:space="preserve">تتضمن الإضافة </w:t>
      </w:r>
      <w:r w:rsidRPr="00B65AC6">
        <w:rPr>
          <w:cs/>
        </w:rPr>
        <w:t>‎</w:t>
      </w:r>
      <w:r w:rsidRPr="00B65AC6">
        <w:t>3</w:t>
      </w:r>
      <w:r w:rsidRPr="00B65AC6">
        <w:rPr>
          <w:rtl/>
        </w:rPr>
        <w:t xml:space="preserve"> ‏</w:t>
      </w:r>
      <w:r>
        <w:rPr>
          <w:rFonts w:hint="cs"/>
          <w:rtl/>
        </w:rPr>
        <w:t>معلومات محدثة تشير</w:t>
      </w:r>
      <w:r w:rsidRPr="00B65AC6">
        <w:rPr>
          <w:rtl/>
        </w:rPr>
        <w:t xml:space="preserve"> فيه</w:t>
      </w:r>
      <w:r>
        <w:rPr>
          <w:rFonts w:hint="cs"/>
          <w:rtl/>
        </w:rPr>
        <w:t>ا</w:t>
      </w:r>
      <w:r w:rsidRPr="00B65AC6">
        <w:rPr>
          <w:rtl/>
        </w:rPr>
        <w:t xml:space="preserve"> إدارة إيطاليا </w:t>
      </w:r>
      <w:r>
        <w:rPr>
          <w:rFonts w:hint="cs"/>
          <w:rtl/>
        </w:rPr>
        <w:t>إلى</w:t>
      </w:r>
      <w:r w:rsidRPr="00B65AC6">
        <w:rPr>
          <w:rtl/>
        </w:rPr>
        <w:t xml:space="preserve"> التطورات المتعلقة </w:t>
      </w:r>
      <w:r>
        <w:rPr>
          <w:rFonts w:hint="cs"/>
          <w:rtl/>
        </w:rPr>
        <w:t>ب</w:t>
      </w:r>
      <w:r>
        <w:rPr>
          <w:color w:val="000000"/>
          <w:rtl/>
        </w:rPr>
        <w:t>اتفاق بُلدان البحرين الأدرياتي</w:t>
      </w:r>
      <w:r>
        <w:rPr>
          <w:color w:val="000000"/>
          <w:rtl/>
        </w:rPr>
        <w:noBreakHyphen/>
        <w:t>الأيوني بشأن الإذاعة السمعية الرقمي</w:t>
      </w:r>
      <w:r>
        <w:rPr>
          <w:rFonts w:hint="cs"/>
          <w:color w:val="000000"/>
          <w:rtl/>
          <w:lang w:bidi="ar-EG"/>
        </w:rPr>
        <w:t>.</w:t>
      </w:r>
      <w:r w:rsidRPr="00B65AC6">
        <w:rPr>
          <w:cs/>
        </w:rPr>
        <w:t>‎</w:t>
      </w:r>
      <w:r>
        <w:rPr>
          <w:rFonts w:hint="cs"/>
          <w:rtl/>
        </w:rPr>
        <w:t xml:space="preserve"> </w:t>
      </w:r>
      <w:r w:rsidRPr="003B5E8E">
        <w:rPr>
          <w:rtl/>
        </w:rPr>
        <w:t xml:space="preserve">وكان من المقرر عقد اجتماع </w:t>
      </w:r>
      <w:r>
        <w:rPr>
          <w:rFonts w:hint="cs"/>
          <w:color w:val="000000"/>
          <w:rtl/>
        </w:rPr>
        <w:t>لل</w:t>
      </w:r>
      <w:r>
        <w:rPr>
          <w:color w:val="000000"/>
          <w:rtl/>
        </w:rPr>
        <w:t>فريق المعني باتفاق بُلدان البحرين الأدرياتي</w:t>
      </w:r>
      <w:r>
        <w:rPr>
          <w:color w:val="000000"/>
          <w:rtl/>
        </w:rPr>
        <w:noBreakHyphen/>
        <w:t xml:space="preserve">الأيوني </w:t>
      </w:r>
      <w:r w:rsidRPr="003B5E8E">
        <w:rPr>
          <w:rtl/>
        </w:rPr>
        <w:t xml:space="preserve">في </w:t>
      </w:r>
      <w:r w:rsidRPr="003B5E8E">
        <w:rPr>
          <w:cs/>
        </w:rPr>
        <w:t>‎</w:t>
      </w:r>
      <w:r w:rsidRPr="003B5E8E">
        <w:t>29</w:t>
      </w:r>
      <w:r w:rsidRPr="003B5E8E">
        <w:rPr>
          <w:rtl/>
        </w:rPr>
        <w:t xml:space="preserve"> ‏فبراير </w:t>
      </w:r>
      <w:r w:rsidRPr="003B5E8E">
        <w:rPr>
          <w:cs/>
        </w:rPr>
        <w:t>‎</w:t>
      </w:r>
      <w:r w:rsidRPr="003B5E8E">
        <w:t>2024</w:t>
      </w:r>
      <w:r w:rsidRPr="003B5E8E">
        <w:rPr>
          <w:rtl/>
        </w:rPr>
        <w:t xml:space="preserve"> ‏بهدف وضع اللمسات الأخيرة على الاتفاق الذي كان معلقا</w:t>
      </w:r>
      <w:r>
        <w:rPr>
          <w:rFonts w:hint="cs"/>
          <w:rtl/>
        </w:rPr>
        <w:t>ً</w:t>
      </w:r>
      <w:r w:rsidRPr="003B5E8E">
        <w:rPr>
          <w:rtl/>
        </w:rPr>
        <w:t xml:space="preserve"> منذ أكثر من عام بسبب الاختلافات بين إدارتي إيطاليا وسلوفينيا فيما يتعلق بتفسير وتطبيق قواعد الاتحاد والتبليغات السلوفينية بإضافة محطات </w:t>
      </w:r>
      <w:r w:rsidRPr="003B5E8E">
        <w:rPr>
          <w:cs/>
        </w:rPr>
        <w:t>‎</w:t>
      </w:r>
      <w:r w:rsidRPr="003B5E8E">
        <w:t>FM</w:t>
      </w:r>
      <w:r w:rsidRPr="003B5E8E">
        <w:rPr>
          <w:rtl/>
        </w:rPr>
        <w:t xml:space="preserve"> ‏في الخطة </w:t>
      </w:r>
      <w:r w:rsidRPr="003B5E8E">
        <w:rPr>
          <w:cs/>
        </w:rPr>
        <w:t>‎</w:t>
      </w:r>
      <w:r w:rsidRPr="003B5E8E">
        <w:t>GE84</w:t>
      </w:r>
      <w:r w:rsidRPr="003B5E8E">
        <w:rPr>
          <w:rtl/>
        </w:rPr>
        <w:t>.</w:t>
      </w:r>
      <w:r>
        <w:rPr>
          <w:rFonts w:hint="cs"/>
          <w:rtl/>
        </w:rPr>
        <w:t xml:space="preserve"> </w:t>
      </w:r>
      <w:r w:rsidRPr="003B5E8E">
        <w:rPr>
          <w:rtl/>
        </w:rPr>
        <w:t>‏وأفادت الإدارة الإيطالية أيضا</w:t>
      </w:r>
      <w:r>
        <w:rPr>
          <w:rFonts w:hint="cs"/>
          <w:rtl/>
        </w:rPr>
        <w:t>ً</w:t>
      </w:r>
      <w:r w:rsidRPr="003B5E8E">
        <w:rPr>
          <w:rtl/>
        </w:rPr>
        <w:t xml:space="preserve"> بأن حالة التداخل </w:t>
      </w:r>
      <w:r w:rsidRPr="003B5E8E">
        <w:rPr>
          <w:cs/>
        </w:rPr>
        <w:t>‎</w:t>
      </w:r>
      <w:r>
        <w:rPr>
          <w:rFonts w:hint="cs"/>
          <w:rtl/>
        </w:rPr>
        <w:t>المتعلقة بالإذاعة السمعية الرقمية</w:t>
      </w:r>
      <w:r w:rsidRPr="003B5E8E">
        <w:rPr>
          <w:rtl/>
        </w:rPr>
        <w:t xml:space="preserve"> ‏التي أبلغت عنها إدارة مالطة بشأن </w:t>
      </w:r>
      <w:r>
        <w:rPr>
          <w:rFonts w:hint="cs"/>
          <w:rtl/>
        </w:rPr>
        <w:t>الفدرة </w:t>
      </w:r>
      <w:r w:rsidRPr="003B5E8E">
        <w:rPr>
          <w:cs/>
        </w:rPr>
        <w:t>‎</w:t>
      </w:r>
      <w:r>
        <w:t>12C</w:t>
      </w:r>
      <w:r w:rsidRPr="003B5E8E">
        <w:rPr>
          <w:rtl/>
        </w:rPr>
        <w:t xml:space="preserve"> ‏قد </w:t>
      </w:r>
      <w:r>
        <w:rPr>
          <w:rFonts w:hint="cs"/>
          <w:rtl/>
        </w:rPr>
        <w:t>تم حلها</w:t>
      </w:r>
      <w:r w:rsidRPr="003B5E8E">
        <w:rPr>
          <w:rtl/>
        </w:rPr>
        <w:t>.</w:t>
      </w:r>
      <w:r w:rsidRPr="003B5E8E">
        <w:rPr>
          <w:cs/>
        </w:rPr>
        <w:t>‎</w:t>
      </w:r>
      <w:r>
        <w:rPr>
          <w:rFonts w:hint="cs"/>
          <w:rtl/>
        </w:rPr>
        <w:t xml:space="preserve"> </w:t>
      </w:r>
      <w:r w:rsidRPr="00751D70">
        <w:rPr>
          <w:rtl/>
        </w:rPr>
        <w:t xml:space="preserve">ومع ذلك، لم يحرز أي تقدم في حالة التداخل التي تؤثر على إدارتي كرواتيا وسلوفينيا، وتواصل الإدارة الإيطالية استخدام </w:t>
      </w:r>
      <w:r>
        <w:rPr>
          <w:rFonts w:hint="cs"/>
          <w:rtl/>
        </w:rPr>
        <w:t>الفدرتين</w:t>
      </w:r>
      <w:r w:rsidRPr="00751D70">
        <w:rPr>
          <w:rtl/>
        </w:rPr>
        <w:t xml:space="preserve"> </w:t>
      </w:r>
      <w:r w:rsidRPr="00751D70">
        <w:rPr>
          <w:cs/>
        </w:rPr>
        <w:t>‎</w:t>
      </w:r>
      <w:r w:rsidRPr="00751D70">
        <w:t>7</w:t>
      </w:r>
      <w:r>
        <w:t>C</w:t>
      </w:r>
      <w:r w:rsidRPr="00751D70">
        <w:rPr>
          <w:rtl/>
        </w:rPr>
        <w:t xml:space="preserve"> ‏و</w:t>
      </w:r>
      <w:r w:rsidRPr="00751D70">
        <w:rPr>
          <w:cs/>
        </w:rPr>
        <w:t>‎</w:t>
      </w:r>
      <w:r w:rsidRPr="00751D70">
        <w:t>7</w:t>
      </w:r>
      <w:r>
        <w:t>D</w:t>
      </w:r>
      <w:r w:rsidRPr="00751D70">
        <w:rPr>
          <w:rtl/>
        </w:rPr>
        <w:t xml:space="preserve"> </w:t>
      </w:r>
      <w:r>
        <w:rPr>
          <w:rFonts w:hint="cs"/>
          <w:color w:val="000000"/>
          <w:rtl/>
        </w:rPr>
        <w:t xml:space="preserve">للإذاعة </w:t>
      </w:r>
      <w:r>
        <w:rPr>
          <w:color w:val="000000"/>
          <w:lang w:val="en-GB"/>
        </w:rPr>
        <w:t>DAB</w:t>
      </w:r>
      <w:r>
        <w:rPr>
          <w:color w:val="000000"/>
          <w:rtl/>
        </w:rPr>
        <w:t xml:space="preserve"> </w:t>
      </w:r>
      <w:r w:rsidRPr="00751D70">
        <w:rPr>
          <w:rtl/>
        </w:rPr>
        <w:t>على أساس مؤقت إلى أن يتم الانتهاء من الاتفاق الإقليمي</w:t>
      </w:r>
      <w:r>
        <w:rPr>
          <w:rFonts w:hint="cs"/>
          <w:rtl/>
        </w:rPr>
        <w:t xml:space="preserve"> بشأن الإذاعة السمعية الرقمية.</w:t>
      </w:r>
      <w:r w:rsidRPr="004D0875">
        <w:rPr>
          <w:rtl/>
        </w:rPr>
        <w:t xml:space="preserve"> وفيما يتعلق بحالة الإذاعة </w:t>
      </w:r>
      <w:r>
        <w:t>FM</w:t>
      </w:r>
      <w:r w:rsidRPr="004D0875">
        <w:rPr>
          <w:rtl/>
        </w:rPr>
        <w:t xml:space="preserve">، أشارت الإدارة الإيطالية إلى أنه عند الانتهاء من إعداد تقرير فريق العمل الوطني المعني </w:t>
      </w:r>
      <w:r>
        <w:rPr>
          <w:rFonts w:hint="cs"/>
          <w:rtl/>
        </w:rPr>
        <w:t xml:space="preserve">بنطاق التردد </w:t>
      </w:r>
      <w:r>
        <w:rPr>
          <w:lang w:val="en-GB"/>
        </w:rPr>
        <w:t>FM</w:t>
      </w:r>
      <w:r w:rsidRPr="004D0875">
        <w:rPr>
          <w:rtl/>
        </w:rPr>
        <w:t>‏، يتعين النظر فيه على المستويين الإداري والسياسي المناسبين.</w:t>
      </w:r>
      <w:r w:rsidRPr="004D0875">
        <w:rPr>
          <w:cs/>
        </w:rPr>
        <w:t>‎</w:t>
      </w:r>
      <w:r>
        <w:rPr>
          <w:rFonts w:hint="cs"/>
          <w:rtl/>
        </w:rPr>
        <w:t xml:space="preserve"> </w:t>
      </w:r>
      <w:r w:rsidRPr="00332212">
        <w:rPr>
          <w:rtl/>
        </w:rPr>
        <w:t>وفيما يتعلق بالحالات العابرة للحدود مع سويسرا وسلوفينيا وكرواتيا ومالطة، أشارت إدارة إيطاليا إلى أن الأولوية تعطى لفريق العمل الوطني بدلا</w:t>
      </w:r>
      <w:r>
        <w:rPr>
          <w:rFonts w:hint="cs"/>
          <w:rtl/>
        </w:rPr>
        <w:t>ً</w:t>
      </w:r>
      <w:r w:rsidRPr="00332212">
        <w:rPr>
          <w:rtl/>
        </w:rPr>
        <w:t xml:space="preserve"> من </w:t>
      </w:r>
      <w:r>
        <w:rPr>
          <w:rFonts w:hint="cs"/>
          <w:rtl/>
        </w:rPr>
        <w:t>التدخلات</w:t>
      </w:r>
      <w:r w:rsidRPr="00332212">
        <w:rPr>
          <w:rtl/>
        </w:rPr>
        <w:t xml:space="preserve"> على أرض الواقع.</w:t>
      </w:r>
      <w:r w:rsidRPr="00332212">
        <w:rPr>
          <w:cs/>
        </w:rPr>
        <w:t>‎</w:t>
      </w:r>
      <w:r>
        <w:rPr>
          <w:rFonts w:hint="cs"/>
          <w:rtl/>
        </w:rPr>
        <w:t xml:space="preserve"> وا</w:t>
      </w:r>
      <w:r w:rsidRPr="00332212">
        <w:rPr>
          <w:rtl/>
        </w:rPr>
        <w:t xml:space="preserve">ختتم التقرير بملخص </w:t>
      </w:r>
      <w:r>
        <w:rPr>
          <w:rFonts w:hint="cs"/>
          <w:rtl/>
        </w:rPr>
        <w:t>الوضع</w:t>
      </w:r>
      <w:r w:rsidRPr="00332212">
        <w:rPr>
          <w:rtl/>
        </w:rPr>
        <w:t xml:space="preserve"> بين إيطاليا وفرنسا، </w:t>
      </w:r>
      <w:r>
        <w:rPr>
          <w:rFonts w:hint="cs"/>
          <w:rtl/>
        </w:rPr>
        <w:t>مع الإشارة إلى</w:t>
      </w:r>
      <w:r w:rsidRPr="00332212">
        <w:rPr>
          <w:rtl/>
        </w:rPr>
        <w:t xml:space="preserve"> أن الإدارتين اجتمعتا في </w:t>
      </w:r>
      <w:r w:rsidRPr="00332212">
        <w:rPr>
          <w:cs/>
        </w:rPr>
        <w:t>‎</w:t>
      </w:r>
      <w:r w:rsidRPr="00332212">
        <w:t>14</w:t>
      </w:r>
      <w:r w:rsidRPr="00332212">
        <w:rPr>
          <w:rtl/>
        </w:rPr>
        <w:t xml:space="preserve"> ‏فبراير وأن الإدارة الفرنسية </w:t>
      </w:r>
      <w:r>
        <w:rPr>
          <w:rFonts w:hint="cs"/>
          <w:rtl/>
        </w:rPr>
        <w:t>مستعدة</w:t>
      </w:r>
      <w:r w:rsidRPr="00332212">
        <w:rPr>
          <w:rtl/>
        </w:rPr>
        <w:t xml:space="preserve"> لمراعاة </w:t>
      </w:r>
      <w:r>
        <w:rPr>
          <w:color w:val="000000"/>
          <w:rtl/>
        </w:rPr>
        <w:t>الوضع الحالي للإذاعة الصوتية</w:t>
      </w:r>
      <w:r w:rsidRPr="00332212">
        <w:rPr>
          <w:rtl/>
        </w:rPr>
        <w:t>. وتم التخطيط لعقد اجتماعين</w:t>
      </w:r>
      <w:r>
        <w:rPr>
          <w:rFonts w:hint="cs"/>
          <w:rtl/>
        </w:rPr>
        <w:t xml:space="preserve"> آخرين </w:t>
      </w:r>
      <w:r w:rsidRPr="00332212">
        <w:rPr>
          <w:rtl/>
        </w:rPr>
        <w:t>بين الإدارتين.</w:t>
      </w:r>
      <w:r w:rsidRPr="00332212">
        <w:rPr>
          <w:cs/>
        </w:rPr>
        <w:t>‎</w:t>
      </w:r>
    </w:p>
    <w:p w14:paraId="6D156992" w14:textId="77777777" w:rsidR="009B2EB5" w:rsidRDefault="009B2EB5" w:rsidP="009B2EB5">
      <w:pPr>
        <w:rPr>
          <w:rtl/>
        </w:rPr>
      </w:pPr>
      <w:r>
        <w:rPr>
          <w:rFonts w:hint="cs"/>
          <w:rtl/>
        </w:rPr>
        <w:t>23.3</w:t>
      </w:r>
      <w:r>
        <w:rPr>
          <w:rtl/>
        </w:rPr>
        <w:tab/>
      </w:r>
      <w:r w:rsidRPr="005A3E89">
        <w:rPr>
          <w:rtl/>
        </w:rPr>
        <w:t xml:space="preserve">‏تتضمن الإضافة </w:t>
      </w:r>
      <w:r w:rsidRPr="005A3E89">
        <w:rPr>
          <w:cs/>
        </w:rPr>
        <w:t>‎</w:t>
      </w:r>
      <w:r w:rsidRPr="005A3E89">
        <w:t>5</w:t>
      </w:r>
      <w:r w:rsidRPr="005A3E89">
        <w:rPr>
          <w:rtl/>
        </w:rPr>
        <w:t xml:space="preserve"> ‏</w:t>
      </w:r>
      <w:r>
        <w:rPr>
          <w:rFonts w:hint="cs"/>
          <w:rtl/>
        </w:rPr>
        <w:t>معلومات محدثة تشير فيها</w:t>
      </w:r>
      <w:r w:rsidRPr="005A3E89">
        <w:rPr>
          <w:rtl/>
        </w:rPr>
        <w:t xml:space="preserve"> إدارة كرواتيا </w:t>
      </w:r>
      <w:r>
        <w:rPr>
          <w:rFonts w:hint="cs"/>
          <w:rtl/>
        </w:rPr>
        <w:t>إلى</w:t>
      </w:r>
      <w:r w:rsidRPr="005A3E89">
        <w:rPr>
          <w:rtl/>
        </w:rPr>
        <w:t xml:space="preserve"> </w:t>
      </w:r>
      <w:r>
        <w:rPr>
          <w:rFonts w:hint="cs"/>
          <w:rtl/>
        </w:rPr>
        <w:t xml:space="preserve">أنه </w:t>
      </w:r>
      <w:r w:rsidRPr="005A3E89">
        <w:rPr>
          <w:rtl/>
        </w:rPr>
        <w:t>تم تحديد حالات تداخل</w:t>
      </w:r>
      <w:r>
        <w:rPr>
          <w:rFonts w:hint="cs"/>
          <w:rtl/>
        </w:rPr>
        <w:t xml:space="preserve"> إضافية على محطات </w:t>
      </w:r>
      <w:r w:rsidRPr="005A3E89">
        <w:rPr>
          <w:cs/>
        </w:rPr>
        <w:t>‎</w:t>
      </w:r>
      <w:r>
        <w:t>FM</w:t>
      </w:r>
      <w:r>
        <w:rPr>
          <w:rFonts w:hint="cs"/>
          <w:rtl/>
        </w:rPr>
        <w:t xml:space="preserve"> </w:t>
      </w:r>
      <w:r w:rsidRPr="005A3E89">
        <w:rPr>
          <w:rtl/>
        </w:rPr>
        <w:t xml:space="preserve">وأن </w:t>
      </w:r>
      <w:r>
        <w:rPr>
          <w:color w:val="000000"/>
          <w:rtl/>
        </w:rPr>
        <w:t>محطات الإذاعة السمعية الرقمية الأرضية</w:t>
      </w:r>
      <w:r>
        <w:rPr>
          <w:color w:val="000000"/>
        </w:rPr>
        <w:t xml:space="preserve"> (T-DAB) </w:t>
      </w:r>
      <w:r>
        <w:rPr>
          <w:color w:val="000000"/>
          <w:rtl/>
        </w:rPr>
        <w:t xml:space="preserve">الإيطالية </w:t>
      </w:r>
      <w:r w:rsidRPr="005A3E89">
        <w:rPr>
          <w:rtl/>
        </w:rPr>
        <w:t xml:space="preserve">تواصل العمل على </w:t>
      </w:r>
      <w:r>
        <w:rPr>
          <w:rFonts w:hint="cs"/>
          <w:rtl/>
        </w:rPr>
        <w:t>مجموعات</w:t>
      </w:r>
      <w:r w:rsidRPr="005A3E89">
        <w:rPr>
          <w:rtl/>
        </w:rPr>
        <w:t xml:space="preserve"> لا تتماشى مع خطة الاتفاق </w:t>
      </w:r>
      <w:r w:rsidRPr="005A3E89">
        <w:rPr>
          <w:cs/>
        </w:rPr>
        <w:t>‎</w:t>
      </w:r>
      <w:r>
        <w:t>GE06</w:t>
      </w:r>
      <w:r w:rsidRPr="005A3E89">
        <w:rPr>
          <w:rtl/>
        </w:rPr>
        <w:t>.</w:t>
      </w:r>
    </w:p>
    <w:p w14:paraId="697FF30F" w14:textId="77777777" w:rsidR="009B2EB5" w:rsidRDefault="009B2EB5" w:rsidP="009B2EB5">
      <w:pPr>
        <w:rPr>
          <w:rtl/>
        </w:rPr>
      </w:pPr>
      <w:r>
        <w:rPr>
          <w:rFonts w:hint="cs"/>
          <w:rtl/>
        </w:rPr>
        <w:t>24.3</w:t>
      </w:r>
      <w:r>
        <w:rPr>
          <w:rtl/>
        </w:rPr>
        <w:tab/>
      </w:r>
      <w:r w:rsidRPr="00AF3B71">
        <w:rPr>
          <w:rtl/>
        </w:rPr>
        <w:t>وشكر</w:t>
      </w:r>
      <w:r>
        <w:rPr>
          <w:rFonts w:hint="cs"/>
          <w:rtl/>
        </w:rPr>
        <w:t xml:space="preserve"> </w:t>
      </w:r>
      <w:r w:rsidRPr="001F38E6">
        <w:rPr>
          <w:b/>
          <w:bCs/>
          <w:rtl/>
        </w:rPr>
        <w:t>الرئيس</w:t>
      </w:r>
      <w:r w:rsidRPr="001F38E6">
        <w:rPr>
          <w:rtl/>
        </w:rPr>
        <w:t xml:space="preserve"> </w:t>
      </w:r>
      <w:r w:rsidRPr="00AF3B71">
        <w:rPr>
          <w:rtl/>
        </w:rPr>
        <w:t>جميع الإدارات التي قدمت تقارير عن حال</w:t>
      </w:r>
      <w:r>
        <w:rPr>
          <w:rFonts w:hint="cs"/>
          <w:rtl/>
        </w:rPr>
        <w:t xml:space="preserve"> </w:t>
      </w:r>
      <w:r w:rsidRPr="001F38E6">
        <w:rPr>
          <w:rtl/>
        </w:rPr>
        <w:t>مسألة التداخل القائم منذ فترة طويلة بين إيطاليا والبلدان المجاورة لها،</w:t>
      </w:r>
      <w:r>
        <w:rPr>
          <w:rFonts w:hint="cs"/>
          <w:rtl/>
        </w:rPr>
        <w:t xml:space="preserve"> وقال إن بعض التقدم قد أُحرز</w:t>
      </w:r>
      <w:r w:rsidRPr="001F38E6">
        <w:rPr>
          <w:rtl/>
        </w:rPr>
        <w:t xml:space="preserve"> وإن كان بوتيرة أبطأ مما كانت تود اللجنة. وأعرب عن أمله في أن يكون اجتماع </w:t>
      </w:r>
      <w:r>
        <w:rPr>
          <w:color w:val="000000"/>
          <w:rtl/>
        </w:rPr>
        <w:t xml:space="preserve">الفريق المعني باتفاق بُلدان البحرين الأدرياتي-الأيوني </w:t>
      </w:r>
      <w:r w:rsidRPr="001F38E6">
        <w:rPr>
          <w:rtl/>
        </w:rPr>
        <w:t xml:space="preserve">في </w:t>
      </w:r>
      <w:r w:rsidRPr="001F38E6">
        <w:rPr>
          <w:cs/>
        </w:rPr>
        <w:t>‎</w:t>
      </w:r>
      <w:r w:rsidRPr="001F38E6">
        <w:t>29</w:t>
      </w:r>
      <w:r w:rsidRPr="001F38E6">
        <w:rPr>
          <w:rtl/>
        </w:rPr>
        <w:t xml:space="preserve"> فبراير قد أظهر استعداد الأطراف المعنية للتوصل إلى اتفاق لأن ذلك سيكون </w:t>
      </w:r>
      <w:r>
        <w:rPr>
          <w:rFonts w:hint="cs"/>
          <w:rtl/>
        </w:rPr>
        <w:t>خطوة هامة</w:t>
      </w:r>
      <w:r w:rsidRPr="001F38E6">
        <w:rPr>
          <w:rtl/>
        </w:rPr>
        <w:t xml:space="preserve"> في المساعدة على حل مسائل التداخل المعلقة</w:t>
      </w:r>
      <w:r>
        <w:rPr>
          <w:rFonts w:hint="cs"/>
          <w:rtl/>
        </w:rPr>
        <w:t>.</w:t>
      </w:r>
      <w:r w:rsidRPr="001F38E6">
        <w:rPr>
          <w:rtl/>
        </w:rPr>
        <w:t xml:space="preserve"> وأشار إلى أن مناقشات ثنائية مختلفة جارية</w:t>
      </w:r>
      <w:r>
        <w:rPr>
          <w:rFonts w:hint="cs"/>
          <w:rtl/>
        </w:rPr>
        <w:t xml:space="preserve"> أيضاً</w:t>
      </w:r>
      <w:r w:rsidRPr="001F38E6">
        <w:rPr>
          <w:cs/>
        </w:rPr>
        <w:t>‎</w:t>
      </w:r>
      <w:r>
        <w:rPr>
          <w:rFonts w:hint="cs"/>
          <w:rtl/>
          <w:cs/>
        </w:rPr>
        <w:t xml:space="preserve"> </w:t>
      </w:r>
      <w:r w:rsidRPr="003A2D3C">
        <w:rPr>
          <w:rtl/>
        </w:rPr>
        <w:t xml:space="preserve">ولكن المعلومات التفصيلية من إيطاليا </w:t>
      </w:r>
      <w:r>
        <w:rPr>
          <w:rFonts w:hint="cs"/>
          <w:rtl/>
        </w:rPr>
        <w:t>عن المراحل</w:t>
      </w:r>
      <w:r w:rsidRPr="003A2D3C">
        <w:rPr>
          <w:rtl/>
        </w:rPr>
        <w:t xml:space="preserve"> والجداول الزمنية المحددة لا تزال </w:t>
      </w:r>
      <w:r>
        <w:rPr>
          <w:rFonts w:hint="cs"/>
          <w:rtl/>
        </w:rPr>
        <w:t>غير متاحة بشأن</w:t>
      </w:r>
      <w:r w:rsidRPr="003A2D3C">
        <w:rPr>
          <w:rtl/>
        </w:rPr>
        <w:t xml:space="preserve"> </w:t>
      </w:r>
      <w:r>
        <w:rPr>
          <w:rFonts w:hint="cs"/>
          <w:rtl/>
        </w:rPr>
        <w:t>ا</w:t>
      </w:r>
      <w:r w:rsidRPr="003A2D3C">
        <w:rPr>
          <w:rtl/>
        </w:rPr>
        <w:t xml:space="preserve">لتنفيذ </w:t>
      </w:r>
      <w:r>
        <w:rPr>
          <w:rFonts w:hint="cs"/>
          <w:rtl/>
        </w:rPr>
        <w:t>والانتقال</w:t>
      </w:r>
      <w:r w:rsidRPr="003A2D3C">
        <w:rPr>
          <w:rtl/>
        </w:rPr>
        <w:t xml:space="preserve"> اللاحق.</w:t>
      </w:r>
    </w:p>
    <w:p w14:paraId="6C9C6B60" w14:textId="77777777" w:rsidR="009B2EB5" w:rsidRDefault="009B2EB5" w:rsidP="009B2EB5">
      <w:pPr>
        <w:rPr>
          <w:rtl/>
        </w:rPr>
      </w:pPr>
      <w:r>
        <w:rPr>
          <w:rFonts w:hint="cs"/>
          <w:rtl/>
        </w:rPr>
        <w:t>25.3</w:t>
      </w:r>
      <w:r>
        <w:rPr>
          <w:rtl/>
        </w:rPr>
        <w:tab/>
      </w:r>
      <w:r>
        <w:rPr>
          <w:rFonts w:hint="cs"/>
          <w:rtl/>
        </w:rPr>
        <w:t xml:space="preserve">تساءلت </w:t>
      </w:r>
      <w:r w:rsidRPr="0009232B">
        <w:rPr>
          <w:b/>
          <w:bCs/>
          <w:color w:val="000000"/>
          <w:rtl/>
        </w:rPr>
        <w:t>السيدة مانيبالي</w:t>
      </w:r>
      <w:r>
        <w:rPr>
          <w:rFonts w:hint="cs"/>
          <w:rtl/>
        </w:rPr>
        <w:t>،</w:t>
      </w:r>
      <w:r w:rsidRPr="0009232B">
        <w:rPr>
          <w:rtl/>
        </w:rPr>
        <w:t xml:space="preserve"> مشيرة إلى عدم إحراز تقدم فيما يتعلق بالإذاعة الصوتية </w:t>
      </w:r>
      <w:r>
        <w:t>FM</w:t>
      </w:r>
      <w:r w:rsidRPr="0009232B">
        <w:rPr>
          <w:rtl/>
        </w:rPr>
        <w:t xml:space="preserve">، عما إذا كانت إدارة إيطاليا قد استجابت في الإضافة </w:t>
      </w:r>
      <w:r w:rsidRPr="0009232B">
        <w:rPr>
          <w:cs/>
        </w:rPr>
        <w:t>‎</w:t>
      </w:r>
      <w:r w:rsidRPr="0009232B">
        <w:t>3</w:t>
      </w:r>
      <w:r w:rsidRPr="0009232B">
        <w:rPr>
          <w:rtl/>
        </w:rPr>
        <w:t xml:space="preserve"> ‏لطلبات اللجنة في اجتماعها الرابع والتسعين بالالتزام الكامل بتنفيذ جميع التوصيات الناتجة عن اجتماع التنسيق متعدد الأطراف </w:t>
      </w:r>
      <w:r>
        <w:rPr>
          <w:rFonts w:hint="cs"/>
          <w:rtl/>
        </w:rPr>
        <w:t xml:space="preserve">الذي عقد </w:t>
      </w:r>
      <w:r w:rsidRPr="0009232B">
        <w:rPr>
          <w:rtl/>
        </w:rPr>
        <w:t xml:space="preserve">في يونيو </w:t>
      </w:r>
      <w:r w:rsidRPr="0009232B">
        <w:rPr>
          <w:cs/>
        </w:rPr>
        <w:t>‎</w:t>
      </w:r>
      <w:r w:rsidRPr="0009232B">
        <w:t>2023</w:t>
      </w:r>
      <w:r w:rsidRPr="0009232B">
        <w:rPr>
          <w:rtl/>
        </w:rPr>
        <w:t xml:space="preserve"> ‏وتقديم خطة عمل مفصلة لتنفيذ أنشطة فريق العمل</w:t>
      </w:r>
      <w:r>
        <w:rPr>
          <w:rFonts w:hint="cs"/>
          <w:rtl/>
        </w:rPr>
        <w:t>، مع مراحل</w:t>
      </w:r>
      <w:r w:rsidRPr="0009232B">
        <w:rPr>
          <w:rtl/>
        </w:rPr>
        <w:t xml:space="preserve"> وجداول زمنية محددة بوضوح، والالتزام </w:t>
      </w:r>
      <w:r>
        <w:rPr>
          <w:rFonts w:hint="cs"/>
          <w:rtl/>
        </w:rPr>
        <w:t>الصارم</w:t>
      </w:r>
      <w:r w:rsidRPr="0009232B">
        <w:rPr>
          <w:rtl/>
        </w:rPr>
        <w:t xml:space="preserve"> بتنفيذ الخطة</w:t>
      </w:r>
      <w:r>
        <w:rPr>
          <w:rFonts w:hint="cs"/>
          <w:rtl/>
        </w:rPr>
        <w:t>.</w:t>
      </w:r>
    </w:p>
    <w:p w14:paraId="47D0356A" w14:textId="77777777" w:rsidR="009B2EB5" w:rsidRDefault="009B2EB5" w:rsidP="009B2EB5">
      <w:pPr>
        <w:rPr>
          <w:rtl/>
        </w:rPr>
      </w:pPr>
      <w:r w:rsidRPr="00AC3DE7">
        <w:rPr>
          <w:rFonts w:hint="cs"/>
          <w:rtl/>
        </w:rPr>
        <w:t>26.3</w:t>
      </w:r>
      <w:r>
        <w:rPr>
          <w:rtl/>
        </w:rPr>
        <w:tab/>
      </w:r>
      <w:r w:rsidRPr="007C571D">
        <w:rPr>
          <w:rtl/>
        </w:rPr>
        <w:t xml:space="preserve">قال </w:t>
      </w:r>
      <w:r w:rsidRPr="007C571D">
        <w:rPr>
          <w:b/>
          <w:bCs/>
          <w:rtl/>
        </w:rPr>
        <w:t>السيد با</w:t>
      </w:r>
      <w:r w:rsidRPr="007C571D">
        <w:rPr>
          <w:rtl/>
        </w:rPr>
        <w:t xml:space="preserve"> </w:t>
      </w:r>
      <w:r w:rsidRPr="007C571D">
        <w:rPr>
          <w:b/>
          <w:bCs/>
          <w:spacing w:val="-2"/>
          <w:rtl/>
        </w:rPr>
        <w:t>(القائم بأعمال رئيس دائرة الخدمات الأرضية)</w:t>
      </w:r>
      <w:r w:rsidRPr="005B088F">
        <w:rPr>
          <w:spacing w:val="-2"/>
          <w:rtl/>
        </w:rPr>
        <w:t>،</w:t>
      </w:r>
      <w:r w:rsidRPr="00FA6F58">
        <w:rPr>
          <w:spacing w:val="-2"/>
          <w:rtl/>
        </w:rPr>
        <w:t xml:space="preserve"> </w:t>
      </w:r>
      <w:r w:rsidRPr="007C571D">
        <w:rPr>
          <w:rtl/>
        </w:rPr>
        <w:t>‏</w:t>
      </w:r>
      <w:r>
        <w:rPr>
          <w:color w:val="000000"/>
          <w:rtl/>
        </w:rPr>
        <w:t>إن</w:t>
      </w:r>
      <w:r>
        <w:rPr>
          <w:rFonts w:hint="cs"/>
          <w:rtl/>
        </w:rPr>
        <w:t xml:space="preserve">ه </w:t>
      </w:r>
      <w:r w:rsidRPr="00AC3DE7">
        <w:rPr>
          <w:rtl/>
        </w:rPr>
        <w:t xml:space="preserve">يفهم من الإضافة </w:t>
      </w:r>
      <w:r w:rsidRPr="00AC3DE7">
        <w:rPr>
          <w:cs/>
        </w:rPr>
        <w:t>‎</w:t>
      </w:r>
      <w:r w:rsidRPr="00AC3DE7">
        <w:t>3</w:t>
      </w:r>
      <w:r w:rsidRPr="00AC3DE7">
        <w:rPr>
          <w:rtl/>
        </w:rPr>
        <w:t xml:space="preserve"> ‏أن إدارة إيطاليا ستكون قادرة على تقديم خطة العمل التفصيلية المطلوبة بمجرد </w:t>
      </w:r>
      <w:r>
        <w:rPr>
          <w:rFonts w:hint="cs"/>
          <w:rtl/>
        </w:rPr>
        <w:t>انتهاء</w:t>
      </w:r>
      <w:r w:rsidRPr="00AC3DE7">
        <w:rPr>
          <w:rtl/>
        </w:rPr>
        <w:t xml:space="preserve"> فريق العمل الوطني المعني </w:t>
      </w:r>
      <w:r>
        <w:rPr>
          <w:rFonts w:hint="cs"/>
          <w:rtl/>
        </w:rPr>
        <w:t xml:space="preserve">بنطاق التردد </w:t>
      </w:r>
      <w:r>
        <w:rPr>
          <w:lang w:val="en-GB"/>
        </w:rPr>
        <w:t>FM</w:t>
      </w:r>
      <w:r w:rsidRPr="00AC3DE7">
        <w:rPr>
          <w:rtl/>
        </w:rPr>
        <w:t xml:space="preserve"> </w:t>
      </w:r>
      <w:r>
        <w:rPr>
          <w:rFonts w:hint="cs"/>
          <w:rtl/>
        </w:rPr>
        <w:t xml:space="preserve">إعداد </w:t>
      </w:r>
      <w:r w:rsidRPr="00AC3DE7">
        <w:rPr>
          <w:rtl/>
        </w:rPr>
        <w:t xml:space="preserve">تقريره </w:t>
      </w:r>
      <w:r>
        <w:rPr>
          <w:rFonts w:hint="cs"/>
          <w:rtl/>
        </w:rPr>
        <w:t>واختتام</w:t>
      </w:r>
      <w:r w:rsidRPr="00AC3DE7">
        <w:rPr>
          <w:rtl/>
        </w:rPr>
        <w:t xml:space="preserve"> المناقشات الداخلية. وسيعقد</w:t>
      </w:r>
      <w:r>
        <w:rPr>
          <w:rFonts w:hint="cs"/>
          <w:rtl/>
        </w:rPr>
        <w:t xml:space="preserve"> في مايو</w:t>
      </w:r>
      <w:r w:rsidRPr="00AC3DE7">
        <w:rPr>
          <w:rtl/>
        </w:rPr>
        <w:t xml:space="preserve"> اجتماع يركز على قائمة أولويات محطات الإذاعة الصوتية </w:t>
      </w:r>
      <w:r>
        <w:t>FM</w:t>
      </w:r>
      <w:r w:rsidRPr="00AC3DE7">
        <w:rPr>
          <w:rtl/>
        </w:rPr>
        <w:t>.</w:t>
      </w:r>
      <w:r w:rsidRPr="00AC3DE7">
        <w:rPr>
          <w:cs/>
        </w:rPr>
        <w:t>‎</w:t>
      </w:r>
    </w:p>
    <w:p w14:paraId="199E00F2" w14:textId="77777777" w:rsidR="009B2EB5" w:rsidRDefault="009B2EB5" w:rsidP="009B2EB5">
      <w:pPr>
        <w:rPr>
          <w:rtl/>
        </w:rPr>
      </w:pPr>
      <w:r>
        <w:rPr>
          <w:rFonts w:hint="cs"/>
          <w:rtl/>
        </w:rPr>
        <w:t>27.3</w:t>
      </w:r>
      <w:r>
        <w:rPr>
          <w:rtl/>
        </w:rPr>
        <w:tab/>
      </w:r>
      <w:r>
        <w:rPr>
          <w:color w:val="000000"/>
          <w:rtl/>
        </w:rPr>
        <w:t xml:space="preserve">وقالت </w:t>
      </w:r>
      <w:r w:rsidRPr="001A2DB8">
        <w:rPr>
          <w:b/>
          <w:bCs/>
          <w:color w:val="000000"/>
          <w:rtl/>
        </w:rPr>
        <w:t>السيدة غازي (رئيسة شعبة الخدمات الإذاعية/دائرة الخدمات الأرضية)</w:t>
      </w:r>
      <w:r>
        <w:rPr>
          <w:color w:val="000000"/>
          <w:rtl/>
        </w:rPr>
        <w:t xml:space="preserve"> إن</w:t>
      </w:r>
      <w:r>
        <w:rPr>
          <w:rFonts w:hint="cs"/>
          <w:rtl/>
        </w:rPr>
        <w:t>ها تأمل في أن تتمكن من تقديم مزيد من المعلومات إلى المجلس بعد الاجتماع التنسيق السنوي متعدد الأطراف المزمع عقده في مايو 2024. وعن</w:t>
      </w:r>
      <w:r w:rsidRPr="001A2DB8">
        <w:rPr>
          <w:rtl/>
        </w:rPr>
        <w:t xml:space="preserve">دما أنشئ فريق العمل الوطني، كانت الإدارات المتأثرة، ولا سيما كرواتيا وسلوفينيا، تأمل في </w:t>
      </w:r>
      <w:r>
        <w:rPr>
          <w:rFonts w:hint="cs"/>
          <w:rtl/>
        </w:rPr>
        <w:t>إحراز</w:t>
      </w:r>
      <w:r w:rsidRPr="001A2DB8">
        <w:rPr>
          <w:rtl/>
        </w:rPr>
        <w:t xml:space="preserve"> تقدم. بيد أن الإدارة الإيطالية أشارت إلى أن التوصيات الصادرة عن الفريق لن تكون إلزامية ولا يوجد ضمان بأنها ستؤدي إلى قرارات رفيعة المستوى. كما أن بعض المسائل </w:t>
      </w:r>
      <w:r>
        <w:rPr>
          <w:rFonts w:hint="cs"/>
          <w:rtl/>
        </w:rPr>
        <w:t>أصبحت</w:t>
      </w:r>
      <w:r w:rsidRPr="001A2DB8">
        <w:rPr>
          <w:rtl/>
        </w:rPr>
        <w:t xml:space="preserve"> مشروطة بإبرام </w:t>
      </w:r>
      <w:r>
        <w:rPr>
          <w:color w:val="000000"/>
          <w:rtl/>
        </w:rPr>
        <w:t>اتفاق بُلدان البحرين الأدرياتي</w:t>
      </w:r>
      <w:r>
        <w:rPr>
          <w:color w:val="000000"/>
          <w:rtl/>
        </w:rPr>
        <w:noBreakHyphen/>
        <w:t>الأيوني</w:t>
      </w:r>
      <w:r>
        <w:rPr>
          <w:rFonts w:hint="cs"/>
          <w:rtl/>
          <w:cs/>
        </w:rPr>
        <w:t>.</w:t>
      </w:r>
      <w:r w:rsidRPr="001A2DB8">
        <w:rPr>
          <w:cs/>
        </w:rPr>
        <w:t>‎</w:t>
      </w:r>
    </w:p>
    <w:p w14:paraId="5D970ACB" w14:textId="77777777" w:rsidR="009B2EB5" w:rsidRDefault="009B2EB5" w:rsidP="009B2EB5">
      <w:pPr>
        <w:rPr>
          <w:rtl/>
        </w:rPr>
      </w:pPr>
      <w:r>
        <w:rPr>
          <w:rFonts w:hint="cs"/>
          <w:rtl/>
        </w:rPr>
        <w:t>28.3</w:t>
      </w:r>
      <w:r>
        <w:rPr>
          <w:rtl/>
        </w:rPr>
        <w:tab/>
      </w:r>
      <w:r w:rsidRPr="002A0EAC">
        <w:rPr>
          <w:rtl/>
        </w:rPr>
        <w:t>و</w:t>
      </w:r>
      <w:r>
        <w:rPr>
          <w:rFonts w:hint="cs"/>
          <w:rtl/>
        </w:rPr>
        <w:t xml:space="preserve">قالت، </w:t>
      </w:r>
      <w:r w:rsidRPr="002A0EAC">
        <w:rPr>
          <w:rtl/>
        </w:rPr>
        <w:t>ردا</w:t>
      </w:r>
      <w:r>
        <w:rPr>
          <w:rFonts w:hint="cs"/>
          <w:rtl/>
        </w:rPr>
        <w:t>ً</w:t>
      </w:r>
      <w:r w:rsidRPr="002A0EAC">
        <w:rPr>
          <w:rtl/>
        </w:rPr>
        <w:t xml:space="preserve"> على طلب توضيح من </w:t>
      </w:r>
      <w:r w:rsidRPr="002A0EAC">
        <w:rPr>
          <w:b/>
          <w:bCs/>
          <w:rtl/>
        </w:rPr>
        <w:t>الرئيس</w:t>
      </w:r>
      <w:r w:rsidRPr="002A0EAC">
        <w:rPr>
          <w:rtl/>
        </w:rPr>
        <w:t xml:space="preserve"> بشأن قائمة أولويات محطات الإذاعة الصوتية </w:t>
      </w:r>
      <w:r>
        <w:t>FM</w:t>
      </w:r>
      <w:r w:rsidRPr="002A0EAC">
        <w:rPr>
          <w:rtl/>
        </w:rPr>
        <w:t xml:space="preserve">، إنه تم التوصل إلى اتفاق في اجتماع متعدد الأطراف في عام </w:t>
      </w:r>
      <w:r w:rsidRPr="002A0EAC">
        <w:rPr>
          <w:cs/>
        </w:rPr>
        <w:t>‎</w:t>
      </w:r>
      <w:r w:rsidRPr="002A0EAC">
        <w:t>2016</w:t>
      </w:r>
      <w:r w:rsidRPr="002A0EAC">
        <w:rPr>
          <w:rtl/>
        </w:rPr>
        <w:t xml:space="preserve"> ‏</w:t>
      </w:r>
      <w:r>
        <w:rPr>
          <w:rFonts w:hint="cs"/>
          <w:rtl/>
        </w:rPr>
        <w:t>لتقليل</w:t>
      </w:r>
      <w:r w:rsidRPr="002A0EAC">
        <w:rPr>
          <w:rtl/>
        </w:rPr>
        <w:t xml:space="preserve"> عدد حالات التداخل التي </w:t>
      </w:r>
      <w:r>
        <w:rPr>
          <w:rFonts w:hint="cs"/>
          <w:rtl/>
        </w:rPr>
        <w:t>يجب</w:t>
      </w:r>
      <w:r w:rsidRPr="002A0EAC">
        <w:rPr>
          <w:rtl/>
        </w:rPr>
        <w:t xml:space="preserve"> حلها إلى عدد أكثر قابلية للإدارة (قائمة الأولويات).</w:t>
      </w:r>
      <w:r w:rsidRPr="002A0EAC">
        <w:rPr>
          <w:cs/>
        </w:rPr>
        <w:t>‎</w:t>
      </w:r>
      <w:r>
        <w:rPr>
          <w:rFonts w:hint="cs"/>
          <w:rtl/>
        </w:rPr>
        <w:t xml:space="preserve"> و</w:t>
      </w:r>
      <w:r w:rsidRPr="00EE7C75">
        <w:rPr>
          <w:rtl/>
        </w:rPr>
        <w:t>قد ا</w:t>
      </w:r>
      <w:r>
        <w:rPr>
          <w:rFonts w:hint="cs"/>
          <w:rtl/>
        </w:rPr>
        <w:t>ت</w:t>
      </w:r>
      <w:r w:rsidRPr="00EE7C75">
        <w:rPr>
          <w:rtl/>
        </w:rPr>
        <w:t>فقت الإدارت</w:t>
      </w:r>
      <w:r>
        <w:rPr>
          <w:rFonts w:hint="cs"/>
          <w:rtl/>
        </w:rPr>
        <w:t>ا</w:t>
      </w:r>
      <w:r w:rsidRPr="00EE7C75">
        <w:rPr>
          <w:rtl/>
        </w:rPr>
        <w:t>ن الكرواتية والسلوفينية، اللت</w:t>
      </w:r>
      <w:r>
        <w:rPr>
          <w:rFonts w:hint="cs"/>
          <w:rtl/>
        </w:rPr>
        <w:t>ا</w:t>
      </w:r>
      <w:r w:rsidRPr="00EE7C75">
        <w:rPr>
          <w:rtl/>
        </w:rPr>
        <w:t xml:space="preserve">ن سجلتا </w:t>
      </w:r>
      <w:r>
        <w:rPr>
          <w:rFonts w:hint="cs"/>
          <w:rtl/>
        </w:rPr>
        <w:t>أكبر عدد من حالات</w:t>
      </w:r>
      <w:r w:rsidRPr="00EE7C75">
        <w:rPr>
          <w:rtl/>
        </w:rPr>
        <w:t xml:space="preserve"> التداخل، على </w:t>
      </w:r>
      <w:r>
        <w:rPr>
          <w:rFonts w:hint="cs"/>
          <w:rtl/>
        </w:rPr>
        <w:t>خفض</w:t>
      </w:r>
      <w:r w:rsidRPr="00EE7C75">
        <w:rPr>
          <w:rtl/>
        </w:rPr>
        <w:t xml:space="preserve"> العدد المطلوب حله من حوالي </w:t>
      </w:r>
      <w:r w:rsidRPr="00EE7C75">
        <w:rPr>
          <w:cs/>
        </w:rPr>
        <w:t>‎</w:t>
      </w:r>
      <w:r w:rsidRPr="00EE7C75">
        <w:t>400</w:t>
      </w:r>
      <w:r w:rsidRPr="00EE7C75">
        <w:rPr>
          <w:rtl/>
        </w:rPr>
        <w:t xml:space="preserve"> ‏إلى </w:t>
      </w:r>
      <w:r w:rsidRPr="00EE7C75">
        <w:rPr>
          <w:cs/>
        </w:rPr>
        <w:t>‎</w:t>
      </w:r>
      <w:r w:rsidRPr="00EE7C75">
        <w:t>40</w:t>
      </w:r>
      <w:r>
        <w:rPr>
          <w:rFonts w:hint="cs"/>
          <w:rtl/>
        </w:rPr>
        <w:t xml:space="preserve"> حالة</w:t>
      </w:r>
      <w:r w:rsidRPr="00EE7C75">
        <w:rPr>
          <w:rtl/>
        </w:rPr>
        <w:t>. ‏ومع ذلك، ونظرا</w:t>
      </w:r>
      <w:r>
        <w:rPr>
          <w:rFonts w:hint="cs"/>
          <w:rtl/>
        </w:rPr>
        <w:t>ً</w:t>
      </w:r>
      <w:r w:rsidRPr="00EE7C75">
        <w:rPr>
          <w:rtl/>
        </w:rPr>
        <w:t xml:space="preserve"> لعدم تسوية أي حالات بعد عدد من السنوات وكتنازل لإدارة إيطاليا وبادرة حسن نية، </w:t>
      </w:r>
      <w:r w:rsidRPr="00EE7C75">
        <w:rPr>
          <w:rtl/>
        </w:rPr>
        <w:lastRenderedPageBreak/>
        <w:t xml:space="preserve">فقد </w:t>
      </w:r>
      <w:r>
        <w:rPr>
          <w:rFonts w:hint="cs"/>
          <w:rtl/>
        </w:rPr>
        <w:t>اتفقتا</w:t>
      </w:r>
      <w:r w:rsidRPr="00EE7C75">
        <w:rPr>
          <w:rtl/>
        </w:rPr>
        <w:t xml:space="preserve"> في الاجتماع متعدد الأطراف في عام </w:t>
      </w:r>
      <w:r w:rsidRPr="00EE7C75">
        <w:rPr>
          <w:cs/>
        </w:rPr>
        <w:t>‎</w:t>
      </w:r>
      <w:r w:rsidRPr="00EE7C75">
        <w:t>2023</w:t>
      </w:r>
      <w:r w:rsidRPr="00EE7C75">
        <w:rPr>
          <w:rtl/>
        </w:rPr>
        <w:t xml:space="preserve"> </w:t>
      </w:r>
      <w:r>
        <w:rPr>
          <w:rFonts w:hint="cs"/>
          <w:rtl/>
        </w:rPr>
        <w:t xml:space="preserve">على </w:t>
      </w:r>
      <w:r w:rsidRPr="00EE7C75">
        <w:rPr>
          <w:rtl/>
        </w:rPr>
        <w:t xml:space="preserve">‏أن تركز الإدارة الإيطالية على إزالة التداخل الضار على محطة واحدة </w:t>
      </w:r>
      <w:r>
        <w:rPr>
          <w:rFonts w:hint="cs"/>
          <w:rtl/>
        </w:rPr>
        <w:t>ل</w:t>
      </w:r>
      <w:r w:rsidRPr="00EE7C75">
        <w:rPr>
          <w:rtl/>
        </w:rPr>
        <w:t>لإدارتين الكرواتية والسلوفينية، على التوالي.</w:t>
      </w:r>
      <w:r w:rsidRPr="00EE7C75">
        <w:rPr>
          <w:cs/>
        </w:rPr>
        <w:t>‎</w:t>
      </w:r>
    </w:p>
    <w:p w14:paraId="06860782" w14:textId="77777777" w:rsidR="009B2EB5" w:rsidRPr="00BC508E" w:rsidRDefault="009B2EB5" w:rsidP="009B2EB5">
      <w:pPr>
        <w:rPr>
          <w:rtl/>
          <w:lang w:val="en-GB"/>
        </w:rPr>
      </w:pPr>
      <w:r>
        <w:rPr>
          <w:rFonts w:hint="cs"/>
          <w:rtl/>
        </w:rPr>
        <w:t>29.3</w:t>
      </w:r>
      <w:r>
        <w:rPr>
          <w:rtl/>
        </w:rPr>
        <w:tab/>
      </w:r>
      <w:r w:rsidRPr="00BC508E">
        <w:rPr>
          <w:rtl/>
          <w:lang w:val="en-GB"/>
        </w:rPr>
        <w:t xml:space="preserve">قال </w:t>
      </w:r>
      <w:r w:rsidRPr="00BC508E">
        <w:rPr>
          <w:b/>
          <w:bCs/>
          <w:rtl/>
          <w:lang w:val="en-GB"/>
        </w:rPr>
        <w:t>السيد فيانكو</w:t>
      </w:r>
      <w:r w:rsidRPr="00BC508E">
        <w:rPr>
          <w:rtl/>
          <w:lang w:val="en-GB"/>
        </w:rPr>
        <w:t xml:space="preserve"> إنه يعتقد </w:t>
      </w:r>
      <w:r>
        <w:rPr>
          <w:rFonts w:hint="cs"/>
          <w:rtl/>
          <w:lang w:val="en-GB"/>
        </w:rPr>
        <w:t>اعتقاداً راسخاً</w:t>
      </w:r>
      <w:r w:rsidRPr="00BC508E">
        <w:rPr>
          <w:rtl/>
          <w:lang w:val="en-GB"/>
        </w:rPr>
        <w:t xml:space="preserve"> أن اعتماد</w:t>
      </w:r>
      <w:r>
        <w:rPr>
          <w:rFonts w:hint="cs"/>
          <w:rtl/>
          <w:lang w:val="en-GB"/>
        </w:rPr>
        <w:t xml:space="preserve"> الإدارة الإيطالية للإذاعة السمعية الرقمية</w:t>
      </w:r>
      <w:r w:rsidRPr="00BC508E">
        <w:rPr>
          <w:rtl/>
          <w:lang w:val="en-GB"/>
        </w:rPr>
        <w:t xml:space="preserve"> </w:t>
      </w:r>
      <w:r w:rsidRPr="00BC508E">
        <w:rPr>
          <w:cs/>
          <w:lang w:val="en-GB"/>
        </w:rPr>
        <w:t>‎</w:t>
      </w:r>
      <w:r w:rsidRPr="00BC508E">
        <w:rPr>
          <w:lang w:val="en-GB"/>
        </w:rPr>
        <w:t>DAB</w:t>
      </w:r>
      <w:r w:rsidRPr="00BC508E">
        <w:rPr>
          <w:rtl/>
          <w:lang w:val="en-GB"/>
        </w:rPr>
        <w:t xml:space="preserve"> ‏على نطاق واسع </w:t>
      </w:r>
      <w:r>
        <w:rPr>
          <w:rFonts w:hint="cs"/>
          <w:rtl/>
          <w:lang w:val="en-GB"/>
        </w:rPr>
        <w:t>يمثل مفتاحاً</w:t>
      </w:r>
      <w:r w:rsidRPr="00BC508E">
        <w:rPr>
          <w:rtl/>
          <w:lang w:val="en-GB"/>
        </w:rPr>
        <w:t xml:space="preserve"> لتحسين </w:t>
      </w:r>
      <w:r>
        <w:rPr>
          <w:rFonts w:hint="cs"/>
          <w:rtl/>
          <w:lang w:val="en-GB"/>
        </w:rPr>
        <w:t xml:space="preserve">حالة الإذاعة </w:t>
      </w:r>
      <w:r>
        <w:rPr>
          <w:lang w:val="en-GB"/>
        </w:rPr>
        <w:t>FM</w:t>
      </w:r>
      <w:r w:rsidRPr="00BC508E">
        <w:rPr>
          <w:rtl/>
          <w:lang w:val="en-GB"/>
        </w:rPr>
        <w:t xml:space="preserve"> المعقد</w:t>
      </w:r>
      <w:r>
        <w:rPr>
          <w:rFonts w:hint="cs"/>
          <w:rtl/>
          <w:lang w:val="en-GB"/>
        </w:rPr>
        <w:t xml:space="preserve">ة </w:t>
      </w:r>
      <w:r w:rsidRPr="00BC508E">
        <w:rPr>
          <w:rtl/>
          <w:lang w:val="en-GB"/>
        </w:rPr>
        <w:t>أو حتى حل</w:t>
      </w:r>
      <w:r>
        <w:rPr>
          <w:rFonts w:hint="cs"/>
          <w:rtl/>
          <w:lang w:val="en-GB"/>
        </w:rPr>
        <w:t>ها تماماً</w:t>
      </w:r>
      <w:r w:rsidRPr="00BC508E">
        <w:rPr>
          <w:rtl/>
          <w:lang w:val="en-GB"/>
        </w:rPr>
        <w:t>، وقد ترغب اللجنة في حث الإدارات المعنية على تشجيع</w:t>
      </w:r>
      <w:r>
        <w:rPr>
          <w:rFonts w:hint="cs"/>
          <w:rtl/>
          <w:lang w:val="en-GB"/>
        </w:rPr>
        <w:t xml:space="preserve"> عملية</w:t>
      </w:r>
      <w:r w:rsidRPr="00BC508E">
        <w:rPr>
          <w:rtl/>
          <w:lang w:val="en-GB"/>
        </w:rPr>
        <w:t xml:space="preserve"> الرقمنة العملية أثناء العمل على معالجة حالات </w:t>
      </w:r>
      <w:r>
        <w:rPr>
          <w:rFonts w:hint="cs"/>
          <w:rtl/>
          <w:lang w:val="en-GB"/>
        </w:rPr>
        <w:t>ال</w:t>
      </w:r>
      <w:r w:rsidRPr="00BC508E">
        <w:rPr>
          <w:rtl/>
          <w:lang w:val="en-GB"/>
        </w:rPr>
        <w:t xml:space="preserve">تداخل </w:t>
      </w:r>
      <w:r w:rsidRPr="00BC508E">
        <w:rPr>
          <w:cs/>
          <w:lang w:val="en-GB"/>
        </w:rPr>
        <w:t>‎</w:t>
      </w:r>
      <w:r w:rsidRPr="00BC508E">
        <w:rPr>
          <w:lang w:val="en-GB"/>
        </w:rPr>
        <w:t>FM</w:t>
      </w:r>
      <w:r w:rsidRPr="00BC508E">
        <w:rPr>
          <w:rtl/>
          <w:lang w:val="en-GB"/>
        </w:rPr>
        <w:t xml:space="preserve"> ‏الحالية. </w:t>
      </w:r>
      <w:r w:rsidRPr="00BC508E">
        <w:rPr>
          <w:cs/>
          <w:lang w:val="en-GB"/>
        </w:rPr>
        <w:t>‎‎</w:t>
      </w:r>
      <w:r w:rsidRPr="00BC508E">
        <w:rPr>
          <w:rtl/>
          <w:lang w:val="en-GB"/>
        </w:rPr>
        <w:t xml:space="preserve">والحالة المتعلقة بإدارتي سلوفينيا وإيطاليا </w:t>
      </w:r>
      <w:r>
        <w:rPr>
          <w:rFonts w:hint="cs"/>
          <w:rtl/>
          <w:lang w:val="en-GB"/>
        </w:rPr>
        <w:t>و</w:t>
      </w:r>
      <w:r w:rsidRPr="000B63BC">
        <w:rPr>
          <w:rtl/>
          <w:lang w:val="en-GB"/>
        </w:rPr>
        <w:t>اتفاق بُلدان البحرين الأدرياتي</w:t>
      </w:r>
      <w:r>
        <w:rPr>
          <w:rtl/>
          <w:lang w:val="en-GB"/>
        </w:rPr>
        <w:noBreakHyphen/>
      </w:r>
      <w:r w:rsidRPr="000B63BC">
        <w:rPr>
          <w:rtl/>
          <w:lang w:val="en-GB"/>
        </w:rPr>
        <w:t xml:space="preserve">الأيوني بشأن الإذاعة السمعية الرقمية </w:t>
      </w:r>
      <w:r w:rsidRPr="00BC508E">
        <w:rPr>
          <w:rtl/>
          <w:lang w:val="en-GB"/>
        </w:rPr>
        <w:t xml:space="preserve">محبطة إلى حد ما </w:t>
      </w:r>
      <w:r>
        <w:rPr>
          <w:rFonts w:hint="cs"/>
          <w:rtl/>
          <w:lang w:val="en-GB"/>
        </w:rPr>
        <w:t>حيث أخرت</w:t>
      </w:r>
      <w:r w:rsidRPr="00BC508E">
        <w:rPr>
          <w:rtl/>
          <w:lang w:val="en-GB"/>
        </w:rPr>
        <w:t xml:space="preserve"> الإدارة الأولى </w:t>
      </w:r>
      <w:r>
        <w:rPr>
          <w:rFonts w:hint="cs"/>
          <w:rtl/>
          <w:lang w:val="en-GB"/>
        </w:rPr>
        <w:t>توقيع الاتفاق</w:t>
      </w:r>
      <w:r w:rsidRPr="00BC508E">
        <w:rPr>
          <w:rtl/>
          <w:lang w:val="en-GB"/>
        </w:rPr>
        <w:t xml:space="preserve"> </w:t>
      </w:r>
      <w:r>
        <w:rPr>
          <w:rFonts w:hint="cs"/>
          <w:rtl/>
          <w:lang w:val="en-GB"/>
        </w:rPr>
        <w:t>بسبب اعتراض</w:t>
      </w:r>
      <w:r w:rsidRPr="00BC508E">
        <w:rPr>
          <w:rtl/>
          <w:lang w:val="en-GB"/>
        </w:rPr>
        <w:t xml:space="preserve"> الأخيرة على التبليغ عن إضافة بعض المحطات </w:t>
      </w:r>
      <w:r w:rsidRPr="00BC508E">
        <w:rPr>
          <w:cs/>
          <w:lang w:val="en-GB"/>
        </w:rPr>
        <w:t>‎</w:t>
      </w:r>
      <w:r w:rsidRPr="00BC508E">
        <w:rPr>
          <w:lang w:val="en-GB"/>
        </w:rPr>
        <w:t>FM</w:t>
      </w:r>
      <w:r w:rsidRPr="00BC508E">
        <w:rPr>
          <w:rtl/>
          <w:lang w:val="en-GB"/>
        </w:rPr>
        <w:t xml:space="preserve"> ‏إلى خطة الاتفاق </w:t>
      </w:r>
      <w:r w:rsidRPr="00BC508E">
        <w:rPr>
          <w:cs/>
          <w:lang w:val="en-GB"/>
        </w:rPr>
        <w:t>‎</w:t>
      </w:r>
      <w:r w:rsidRPr="00BC508E">
        <w:rPr>
          <w:lang w:val="en-GB"/>
        </w:rPr>
        <w:t>GE84</w:t>
      </w:r>
      <w:r w:rsidRPr="00BC508E">
        <w:rPr>
          <w:rtl/>
          <w:lang w:val="en-GB"/>
        </w:rPr>
        <w:t>. ‏وينبغي للطرفين أن يحاولا إيجاد سبيل للمضي قدما</w:t>
      </w:r>
      <w:r>
        <w:rPr>
          <w:rFonts w:hint="cs"/>
          <w:rtl/>
          <w:lang w:val="en-GB"/>
        </w:rPr>
        <w:t>ً</w:t>
      </w:r>
      <w:r w:rsidRPr="00BC508E">
        <w:rPr>
          <w:rtl/>
          <w:lang w:val="en-GB"/>
        </w:rPr>
        <w:t>، وسيكون من المفيد للإدارة الإيطالية تقديم بعض التنازلات كبادرة حسن النية.</w:t>
      </w:r>
      <w:r w:rsidRPr="00BC508E">
        <w:rPr>
          <w:cs/>
          <w:lang w:val="en-GB"/>
        </w:rPr>
        <w:t>‎</w:t>
      </w:r>
    </w:p>
    <w:p w14:paraId="5EDAC012" w14:textId="77777777" w:rsidR="009B2EB5" w:rsidRDefault="009B2EB5" w:rsidP="009B2EB5">
      <w:pPr>
        <w:rPr>
          <w:rtl/>
        </w:rPr>
      </w:pPr>
      <w:r>
        <w:rPr>
          <w:rFonts w:hint="cs"/>
          <w:rtl/>
        </w:rPr>
        <w:t>30.3</w:t>
      </w:r>
      <w:r>
        <w:rPr>
          <w:rtl/>
        </w:rPr>
        <w:tab/>
      </w:r>
      <w:r w:rsidRPr="00B97433">
        <w:rPr>
          <w:rtl/>
        </w:rPr>
        <w:t xml:space="preserve">شكر </w:t>
      </w:r>
      <w:r w:rsidRPr="00B97433">
        <w:rPr>
          <w:b/>
          <w:bCs/>
          <w:rtl/>
        </w:rPr>
        <w:t>السيد عزوز</w:t>
      </w:r>
      <w:r w:rsidRPr="00B97433">
        <w:rPr>
          <w:rtl/>
        </w:rPr>
        <w:t xml:space="preserve"> إدارتي إيطاليا ومالط</w:t>
      </w:r>
      <w:r>
        <w:rPr>
          <w:rFonts w:hint="cs"/>
          <w:rtl/>
        </w:rPr>
        <w:t>ة</w:t>
      </w:r>
      <w:r w:rsidRPr="00B97433">
        <w:rPr>
          <w:rtl/>
        </w:rPr>
        <w:t xml:space="preserve"> على جهودهما وتعاونهما لحل </w:t>
      </w:r>
      <w:r>
        <w:rPr>
          <w:rFonts w:hint="cs"/>
          <w:rtl/>
        </w:rPr>
        <w:t>القضايا</w:t>
      </w:r>
      <w:r w:rsidRPr="00B97433">
        <w:rPr>
          <w:rtl/>
        </w:rPr>
        <w:t xml:space="preserve"> المتعلقة باستخدام مجموعة التردد</w:t>
      </w:r>
      <w:r>
        <w:rPr>
          <w:rFonts w:hint="cs"/>
          <w:rtl/>
        </w:rPr>
        <w:t> </w:t>
      </w:r>
      <w:r w:rsidRPr="00B97433">
        <w:rPr>
          <w:cs/>
        </w:rPr>
        <w:t>‎</w:t>
      </w:r>
      <w:r w:rsidRPr="00B97433">
        <w:t>12C</w:t>
      </w:r>
      <w:r w:rsidRPr="00B97433">
        <w:rPr>
          <w:rtl/>
        </w:rPr>
        <w:t xml:space="preserve"> ‏وأشار </w:t>
      </w:r>
      <w:r>
        <w:rPr>
          <w:rFonts w:hint="cs"/>
          <w:rtl/>
        </w:rPr>
        <w:t>بارتياح</w:t>
      </w:r>
      <w:r w:rsidRPr="00B97433">
        <w:rPr>
          <w:rtl/>
        </w:rPr>
        <w:t xml:space="preserve"> إلى أن توفير خدمات </w:t>
      </w:r>
      <w:r>
        <w:rPr>
          <w:rFonts w:hint="cs"/>
          <w:rtl/>
        </w:rPr>
        <w:t>الإذاعة</w:t>
      </w:r>
      <w:r w:rsidRPr="00B97433">
        <w:rPr>
          <w:rtl/>
        </w:rPr>
        <w:t xml:space="preserve"> الرقمي</w:t>
      </w:r>
      <w:r>
        <w:rPr>
          <w:rFonts w:hint="cs"/>
          <w:rtl/>
        </w:rPr>
        <w:t>ة</w:t>
      </w:r>
      <w:r w:rsidRPr="00B97433">
        <w:rPr>
          <w:rtl/>
        </w:rPr>
        <w:t xml:space="preserve"> </w:t>
      </w:r>
      <w:r w:rsidRPr="00B97433">
        <w:rPr>
          <w:cs/>
        </w:rPr>
        <w:t>‎</w:t>
      </w:r>
      <w:r w:rsidRPr="00B97433">
        <w:t>VHF/UHF</w:t>
      </w:r>
      <w:r w:rsidRPr="00B97433">
        <w:rPr>
          <w:rtl/>
        </w:rPr>
        <w:t xml:space="preserve"> ‏في مالط</w:t>
      </w:r>
      <w:r>
        <w:rPr>
          <w:rFonts w:hint="cs"/>
          <w:rtl/>
        </w:rPr>
        <w:t>ة</w:t>
      </w:r>
      <w:r w:rsidRPr="00B97433">
        <w:rPr>
          <w:rtl/>
        </w:rPr>
        <w:t xml:space="preserve"> لم يتأثر بالإرسالات الإيطالية</w:t>
      </w:r>
      <w:r>
        <w:rPr>
          <w:rFonts w:hint="cs"/>
          <w:rtl/>
        </w:rPr>
        <w:t xml:space="preserve">. </w:t>
      </w:r>
      <w:r w:rsidRPr="00B97433">
        <w:rPr>
          <w:cs/>
        </w:rPr>
        <w:t>‎</w:t>
      </w:r>
      <w:r>
        <w:rPr>
          <w:rFonts w:hint="cs"/>
          <w:rtl/>
          <w:cs/>
        </w:rPr>
        <w:t xml:space="preserve">وقال </w:t>
      </w:r>
      <w:r w:rsidRPr="00C3618C">
        <w:rPr>
          <w:rtl/>
        </w:rPr>
        <w:t xml:space="preserve">فيما يتعلق بالتداخل الضار على المحطات الكرواتية والسلوفينية، إنه ينبغي للجنة أن تشجع جميع الإدارات المعنية على </w:t>
      </w:r>
      <w:r>
        <w:rPr>
          <w:rFonts w:hint="cs"/>
          <w:rtl/>
        </w:rPr>
        <w:t>الانتهاء من التوقيع على ا</w:t>
      </w:r>
      <w:r w:rsidRPr="00C3618C">
        <w:rPr>
          <w:rtl/>
        </w:rPr>
        <w:t xml:space="preserve">تفاق </w:t>
      </w:r>
      <w:r w:rsidRPr="00C3618C">
        <w:rPr>
          <w:cs/>
        </w:rPr>
        <w:t>‎</w:t>
      </w:r>
      <w:r>
        <w:t>DAB</w:t>
      </w:r>
      <w:r w:rsidRPr="00C3618C">
        <w:rPr>
          <w:rtl/>
        </w:rPr>
        <w:t xml:space="preserve"> ‏لاحتمال انتقال بعض محطات </w:t>
      </w:r>
      <w:r w:rsidRPr="00C3618C">
        <w:rPr>
          <w:cs/>
        </w:rPr>
        <w:t>‎</w:t>
      </w:r>
      <w:r w:rsidRPr="00C3618C">
        <w:t>FM</w:t>
      </w:r>
      <w:r w:rsidRPr="00C3618C">
        <w:rPr>
          <w:rtl/>
        </w:rPr>
        <w:t xml:space="preserve"> ‏إلى</w:t>
      </w:r>
      <w:r>
        <w:rPr>
          <w:rFonts w:hint="cs"/>
          <w:rtl/>
        </w:rPr>
        <w:t xml:space="preserve"> الإذاعة</w:t>
      </w:r>
      <w:r w:rsidRPr="00C3618C">
        <w:rPr>
          <w:rtl/>
        </w:rPr>
        <w:t xml:space="preserve"> </w:t>
      </w:r>
      <w:r w:rsidRPr="00C3618C">
        <w:rPr>
          <w:cs/>
        </w:rPr>
        <w:t>‎</w:t>
      </w:r>
      <w:r>
        <w:t>DAB</w:t>
      </w:r>
      <w:r w:rsidRPr="00C3618C">
        <w:rPr>
          <w:rtl/>
        </w:rPr>
        <w:t xml:space="preserve">. ‏وفيما يتعلق بمسألة الحالات العابرة للحدود، ينبغي </w:t>
      </w:r>
      <w:r>
        <w:rPr>
          <w:rFonts w:hint="cs"/>
          <w:rtl/>
        </w:rPr>
        <w:t>أن تشجع ا</w:t>
      </w:r>
      <w:r w:rsidRPr="00C3618C">
        <w:rPr>
          <w:rtl/>
        </w:rPr>
        <w:t xml:space="preserve">للجنة إدارة إيطاليا على التعجيل باستكمال تقرير فريق العمل الوطني المعني </w:t>
      </w:r>
      <w:r>
        <w:rPr>
          <w:rFonts w:hint="cs"/>
          <w:rtl/>
        </w:rPr>
        <w:t xml:space="preserve">بنطاق التردد </w:t>
      </w:r>
      <w:r>
        <w:rPr>
          <w:lang w:val="en-GB"/>
        </w:rPr>
        <w:t>FM</w:t>
      </w:r>
      <w:r w:rsidRPr="00C3618C">
        <w:rPr>
          <w:rtl/>
        </w:rPr>
        <w:t xml:space="preserve"> ‏واتخاذ جميع التدابير اللازمة لحل تداخل الإذاعة الصوتية </w:t>
      </w:r>
      <w:r w:rsidRPr="00C3618C">
        <w:rPr>
          <w:cs/>
        </w:rPr>
        <w:t>‎</w:t>
      </w:r>
      <w:r w:rsidRPr="00C3618C">
        <w:t>FM</w:t>
      </w:r>
      <w:r>
        <w:rPr>
          <w:rFonts w:hint="cs"/>
          <w:rtl/>
        </w:rPr>
        <w:t xml:space="preserve">. </w:t>
      </w:r>
      <w:r w:rsidRPr="00C3618C">
        <w:rPr>
          <w:rtl/>
        </w:rPr>
        <w:t xml:space="preserve">ورحب بالتعاون بين إدارتي فرنسا وإيطاليا، وقال إنه ينبغي تشجيع جميع الإدارات المعنية على التعاون لحل قضايا التداخل عبر الحدود. </w:t>
      </w:r>
      <w:r>
        <w:rPr>
          <w:rFonts w:hint="cs"/>
          <w:rtl/>
        </w:rPr>
        <w:t>و</w:t>
      </w:r>
      <w:r w:rsidRPr="00C3618C">
        <w:rPr>
          <w:rtl/>
        </w:rPr>
        <w:t xml:space="preserve">ينبغي حث إدارة إيطاليا على اتخاذ جميع الإجراءات الممكنة لوقف تشغيل جميع محطات الإذاعة الصوتية </w:t>
      </w:r>
      <w:r>
        <w:t>FM</w:t>
      </w:r>
      <w:r w:rsidRPr="00C3618C">
        <w:rPr>
          <w:rtl/>
        </w:rPr>
        <w:t xml:space="preserve"> غير </w:t>
      </w:r>
      <w:r>
        <w:rPr>
          <w:rFonts w:hint="cs"/>
          <w:rtl/>
        </w:rPr>
        <w:t>ال</w:t>
      </w:r>
      <w:r w:rsidRPr="00C3618C">
        <w:rPr>
          <w:rtl/>
        </w:rPr>
        <w:t>منسقة. وأخيرا</w:t>
      </w:r>
      <w:r>
        <w:rPr>
          <w:rFonts w:hint="cs"/>
          <w:rtl/>
        </w:rPr>
        <w:t>ً</w:t>
      </w:r>
      <w:r w:rsidRPr="00C3618C">
        <w:rPr>
          <w:rtl/>
        </w:rPr>
        <w:t xml:space="preserve">، ينبغي </w:t>
      </w:r>
      <w:r>
        <w:rPr>
          <w:rFonts w:hint="cs"/>
          <w:rtl/>
        </w:rPr>
        <w:t>أن تكلف ا</w:t>
      </w:r>
      <w:r w:rsidRPr="00C3618C">
        <w:rPr>
          <w:rtl/>
        </w:rPr>
        <w:t xml:space="preserve">للجنة المكتب بمواصلة تقديم المساعدة إلى الإدارات المعنية وتقديم تقرير عن التقدم المحرز إلى </w:t>
      </w:r>
      <w:r>
        <w:rPr>
          <w:rFonts w:hint="cs"/>
          <w:rtl/>
        </w:rPr>
        <w:t>ال</w:t>
      </w:r>
      <w:r w:rsidRPr="00C3618C">
        <w:rPr>
          <w:rtl/>
        </w:rPr>
        <w:t>اجتماعات</w:t>
      </w:r>
      <w:r>
        <w:rPr>
          <w:rFonts w:hint="cs"/>
          <w:rtl/>
        </w:rPr>
        <w:t xml:space="preserve"> المقبلة</w:t>
      </w:r>
      <w:r w:rsidRPr="00C3618C">
        <w:rPr>
          <w:rtl/>
        </w:rPr>
        <w:t xml:space="preserve"> للجن</w:t>
      </w:r>
      <w:r>
        <w:rPr>
          <w:rFonts w:hint="cs"/>
          <w:rtl/>
        </w:rPr>
        <w:t>ة</w:t>
      </w:r>
      <w:r>
        <w:rPr>
          <w:rFonts w:hint="cs"/>
          <w:rtl/>
          <w:cs/>
        </w:rPr>
        <w:t>.</w:t>
      </w:r>
      <w:r w:rsidRPr="00C3618C">
        <w:rPr>
          <w:cs/>
        </w:rPr>
        <w:t>‎</w:t>
      </w:r>
    </w:p>
    <w:p w14:paraId="09075513" w14:textId="77777777" w:rsidR="009B2EB5" w:rsidRDefault="009B2EB5" w:rsidP="009B2EB5">
      <w:pPr>
        <w:rPr>
          <w:rtl/>
        </w:rPr>
      </w:pPr>
      <w:r>
        <w:rPr>
          <w:rFonts w:hint="cs"/>
          <w:rtl/>
        </w:rPr>
        <w:t>31.3</w:t>
      </w:r>
      <w:r>
        <w:rPr>
          <w:rtl/>
        </w:rPr>
        <w:tab/>
      </w:r>
      <w:r w:rsidRPr="007C571D">
        <w:rPr>
          <w:rtl/>
        </w:rPr>
        <w:t xml:space="preserve">قال </w:t>
      </w:r>
      <w:r w:rsidRPr="007C571D">
        <w:rPr>
          <w:b/>
          <w:bCs/>
          <w:rtl/>
        </w:rPr>
        <w:t>السيد با</w:t>
      </w:r>
      <w:r w:rsidRPr="007C571D">
        <w:rPr>
          <w:rtl/>
        </w:rPr>
        <w:t xml:space="preserve"> </w:t>
      </w:r>
      <w:r w:rsidRPr="007C571D">
        <w:rPr>
          <w:b/>
          <w:bCs/>
          <w:spacing w:val="-2"/>
          <w:rtl/>
        </w:rPr>
        <w:t>(القائم بأعمال رئيس دائرة الخدمات الأرضية)</w:t>
      </w:r>
      <w:r w:rsidRPr="005B088F">
        <w:rPr>
          <w:spacing w:val="-2"/>
          <w:rtl/>
        </w:rPr>
        <w:t>،</w:t>
      </w:r>
      <w:r w:rsidRPr="00FA6F58">
        <w:rPr>
          <w:spacing w:val="-2"/>
          <w:rtl/>
        </w:rPr>
        <w:t xml:space="preserve"> </w:t>
      </w:r>
      <w:r w:rsidRPr="00907FCE">
        <w:rPr>
          <w:color w:val="000000"/>
          <w:rtl/>
        </w:rPr>
        <w:t>ردا</w:t>
      </w:r>
      <w:r>
        <w:rPr>
          <w:rFonts w:hint="cs"/>
          <w:color w:val="000000"/>
          <w:rtl/>
        </w:rPr>
        <w:t>ً</w:t>
      </w:r>
      <w:r w:rsidRPr="00907FCE">
        <w:rPr>
          <w:color w:val="000000"/>
          <w:rtl/>
        </w:rPr>
        <w:t xml:space="preserve"> على سؤال من السيد عزوز، إن إدارتي فرنسا وإيطاليا وافقتا على مواصلة المناقشات في الاجتماع الثنائي </w:t>
      </w:r>
      <w:r>
        <w:rPr>
          <w:rFonts w:hint="cs"/>
          <w:color w:val="000000"/>
          <w:rtl/>
        </w:rPr>
        <w:t>الذي عُقد</w:t>
      </w:r>
      <w:r w:rsidRPr="00907FCE">
        <w:rPr>
          <w:color w:val="000000"/>
          <w:rtl/>
        </w:rPr>
        <w:t xml:space="preserve"> في </w:t>
      </w:r>
      <w:r w:rsidRPr="00907FCE">
        <w:rPr>
          <w:color w:val="000000"/>
          <w:cs/>
        </w:rPr>
        <w:t>‎</w:t>
      </w:r>
      <w:r w:rsidRPr="00907FCE">
        <w:rPr>
          <w:color w:val="000000"/>
        </w:rPr>
        <w:t>14</w:t>
      </w:r>
      <w:r w:rsidRPr="00907FCE">
        <w:rPr>
          <w:color w:val="000000"/>
          <w:rtl/>
        </w:rPr>
        <w:t xml:space="preserve"> ‏فبراير </w:t>
      </w:r>
      <w:r w:rsidRPr="00907FCE">
        <w:rPr>
          <w:color w:val="000000"/>
          <w:cs/>
        </w:rPr>
        <w:t>‎</w:t>
      </w:r>
      <w:r w:rsidRPr="00907FCE">
        <w:rPr>
          <w:color w:val="000000"/>
        </w:rPr>
        <w:t>2024</w:t>
      </w:r>
      <w:r w:rsidRPr="00907FCE">
        <w:rPr>
          <w:color w:val="000000"/>
          <w:rtl/>
        </w:rPr>
        <w:t xml:space="preserve">. ‏ومن </w:t>
      </w:r>
      <w:r>
        <w:rPr>
          <w:rFonts w:hint="cs"/>
          <w:color w:val="000000"/>
          <w:rtl/>
        </w:rPr>
        <w:t>المقرر</w:t>
      </w:r>
      <w:r w:rsidRPr="00907FCE">
        <w:rPr>
          <w:color w:val="000000"/>
          <w:rtl/>
        </w:rPr>
        <w:t xml:space="preserve"> عقد اجتماعين آخرين، بما في ذلك مواصلة دراسة بعض </w:t>
      </w:r>
      <w:r>
        <w:rPr>
          <w:rFonts w:hint="cs"/>
          <w:color w:val="000000"/>
          <w:rtl/>
        </w:rPr>
        <w:t>المدخلات</w:t>
      </w:r>
      <w:r w:rsidRPr="00907FCE">
        <w:rPr>
          <w:color w:val="000000"/>
          <w:rtl/>
        </w:rPr>
        <w:t xml:space="preserve"> في خطة الاتفاق </w:t>
      </w:r>
      <w:r w:rsidRPr="00907FCE">
        <w:rPr>
          <w:color w:val="000000"/>
          <w:cs/>
        </w:rPr>
        <w:t>‎</w:t>
      </w:r>
      <w:r w:rsidRPr="00907FCE">
        <w:rPr>
          <w:color w:val="000000"/>
        </w:rPr>
        <w:t>GE84</w:t>
      </w:r>
      <w:r w:rsidRPr="00907FCE">
        <w:rPr>
          <w:color w:val="000000"/>
          <w:rtl/>
        </w:rPr>
        <w:t xml:space="preserve"> ‏وحالة </w:t>
      </w:r>
      <w:r>
        <w:rPr>
          <w:color w:val="000000"/>
          <w:rtl/>
        </w:rPr>
        <w:t>محطة</w:t>
      </w:r>
      <w:r>
        <w:rPr>
          <w:color w:val="000000"/>
        </w:rPr>
        <w:t xml:space="preserve"> Radio Nostalgie </w:t>
      </w:r>
      <w:r>
        <w:rPr>
          <w:color w:val="000000"/>
          <w:rtl/>
        </w:rPr>
        <w:t>في بونيفاسيو</w:t>
      </w:r>
      <w:r w:rsidRPr="00907FCE">
        <w:rPr>
          <w:color w:val="000000"/>
          <w:rtl/>
        </w:rPr>
        <w:t>.</w:t>
      </w:r>
      <w:r w:rsidRPr="00907FCE">
        <w:rPr>
          <w:color w:val="000000"/>
          <w:cs/>
        </w:rPr>
        <w:t>‎</w:t>
      </w:r>
    </w:p>
    <w:p w14:paraId="795767E8" w14:textId="77777777" w:rsidR="009B2EB5" w:rsidRPr="00215B44" w:rsidRDefault="009B2EB5" w:rsidP="009B2EB5">
      <w:pPr>
        <w:rPr>
          <w:rtl/>
          <w:lang w:val="en-GB"/>
        </w:rPr>
      </w:pPr>
      <w:r>
        <w:rPr>
          <w:rFonts w:hint="cs"/>
          <w:rtl/>
        </w:rPr>
        <w:t>32.3</w:t>
      </w:r>
      <w:r>
        <w:rPr>
          <w:rtl/>
        </w:rPr>
        <w:tab/>
      </w:r>
      <w:r w:rsidRPr="00215B44">
        <w:rPr>
          <w:rtl/>
        </w:rPr>
        <w:t xml:space="preserve">قالت </w:t>
      </w:r>
      <w:r w:rsidRPr="00215B44">
        <w:rPr>
          <w:b/>
          <w:bCs/>
          <w:rtl/>
        </w:rPr>
        <w:t xml:space="preserve">السيدة </w:t>
      </w:r>
      <w:r w:rsidRPr="00215B44">
        <w:rPr>
          <w:rFonts w:hint="cs"/>
          <w:b/>
          <w:bCs/>
          <w:rtl/>
        </w:rPr>
        <w:t>حسنوفا</w:t>
      </w:r>
      <w:r w:rsidRPr="00215B44">
        <w:rPr>
          <w:rtl/>
        </w:rPr>
        <w:t xml:space="preserve"> إنه على الرغم من إحراز بعض التقدم منذ الاجتماع السابق للجنة، بما في ذلك بين إدارتي إيطاليا والجبل الأسود، فإن اللجنة تناقش منذ سنوات </w:t>
      </w:r>
      <w:r>
        <w:rPr>
          <w:rFonts w:hint="cs"/>
          <w:rtl/>
        </w:rPr>
        <w:t>قضية</w:t>
      </w:r>
      <w:r w:rsidRPr="00215B44">
        <w:rPr>
          <w:rtl/>
        </w:rPr>
        <w:t xml:space="preserve"> التداخل الضار </w:t>
      </w:r>
      <w:r>
        <w:rPr>
          <w:rFonts w:hint="cs"/>
          <w:rtl/>
        </w:rPr>
        <w:t xml:space="preserve">المستمرة منذ أمد بعيد </w:t>
      </w:r>
      <w:r w:rsidRPr="00215B44">
        <w:rPr>
          <w:rtl/>
        </w:rPr>
        <w:t>بين إيطاليا والبلدان المجاورة لها</w:t>
      </w:r>
      <w:r>
        <w:rPr>
          <w:rFonts w:hint="cs"/>
          <w:rtl/>
        </w:rPr>
        <w:t>.</w:t>
      </w:r>
      <w:r>
        <w:rPr>
          <w:rFonts w:hint="cs"/>
          <w:rtl/>
          <w:lang w:val="en-GB"/>
        </w:rPr>
        <w:t xml:space="preserve"> و</w:t>
      </w:r>
      <w:r w:rsidRPr="00C10CF8">
        <w:rPr>
          <w:rtl/>
          <w:lang w:val="en-GB"/>
        </w:rPr>
        <w:t xml:space="preserve">لم </w:t>
      </w:r>
      <w:r>
        <w:rPr>
          <w:rFonts w:hint="cs"/>
          <w:rtl/>
          <w:lang w:val="en-GB"/>
        </w:rPr>
        <w:t>يطرأ</w:t>
      </w:r>
      <w:r w:rsidRPr="00C10CF8">
        <w:rPr>
          <w:rtl/>
          <w:lang w:val="en-GB"/>
        </w:rPr>
        <w:t xml:space="preserve"> أي تحسن </w:t>
      </w:r>
      <w:r>
        <w:rPr>
          <w:rFonts w:hint="cs"/>
          <w:rtl/>
          <w:lang w:val="en-GB"/>
        </w:rPr>
        <w:t>على</w:t>
      </w:r>
      <w:r w:rsidRPr="00C10CF8">
        <w:rPr>
          <w:rtl/>
          <w:lang w:val="en-GB"/>
        </w:rPr>
        <w:t xml:space="preserve"> حالة التداخل </w:t>
      </w:r>
      <w:r w:rsidRPr="00C10CF8">
        <w:rPr>
          <w:cs/>
          <w:lang w:val="en-GB"/>
        </w:rPr>
        <w:t>‎</w:t>
      </w:r>
      <w:r>
        <w:rPr>
          <w:lang w:val="en-GB"/>
        </w:rPr>
        <w:t>FM</w:t>
      </w:r>
      <w:r w:rsidRPr="00C10CF8">
        <w:rPr>
          <w:rtl/>
          <w:lang w:val="en-GB"/>
        </w:rPr>
        <w:t xml:space="preserve"> ‏بين الإدارة الإيطالية وإدارات كرواتيا ومالطة وسلوفينيا؛ وفي الواقع، حددت إدارة كرواتيا </w:t>
      </w:r>
      <w:r w:rsidRPr="00C10CF8">
        <w:rPr>
          <w:cs/>
          <w:lang w:val="en-GB"/>
        </w:rPr>
        <w:t>‎</w:t>
      </w:r>
      <w:r w:rsidRPr="00C10CF8">
        <w:rPr>
          <w:lang w:val="en-GB"/>
        </w:rPr>
        <w:t>170</w:t>
      </w:r>
      <w:r w:rsidRPr="00C10CF8">
        <w:rPr>
          <w:rtl/>
          <w:lang w:val="en-GB"/>
        </w:rPr>
        <w:t xml:space="preserve"> ‏حالة أخرى من </w:t>
      </w:r>
      <w:r>
        <w:rPr>
          <w:rFonts w:hint="cs"/>
          <w:rtl/>
          <w:lang w:val="en-GB"/>
        </w:rPr>
        <w:t xml:space="preserve">حالات </w:t>
      </w:r>
      <w:r w:rsidRPr="00C10CF8">
        <w:rPr>
          <w:rtl/>
          <w:lang w:val="en-GB"/>
        </w:rPr>
        <w:t xml:space="preserve">التداخل الضار من محطات الإذاعة الإيطالية مقارنة بعام </w:t>
      </w:r>
      <w:r w:rsidRPr="00C10CF8">
        <w:rPr>
          <w:cs/>
          <w:lang w:val="en-GB"/>
        </w:rPr>
        <w:t>‎</w:t>
      </w:r>
      <w:r w:rsidRPr="00C10CF8">
        <w:rPr>
          <w:lang w:val="en-GB"/>
        </w:rPr>
        <w:t>2023</w:t>
      </w:r>
      <w:r w:rsidRPr="00C10CF8">
        <w:rPr>
          <w:rtl/>
          <w:lang w:val="en-GB"/>
        </w:rPr>
        <w:t>.</w:t>
      </w:r>
      <w:r w:rsidRPr="00703635">
        <w:rPr>
          <w:rtl/>
        </w:rPr>
        <w:t xml:space="preserve"> </w:t>
      </w:r>
      <w:r w:rsidRPr="00703635">
        <w:rPr>
          <w:rtl/>
          <w:lang w:val="en-GB"/>
        </w:rPr>
        <w:t>ووافقت على أن</w:t>
      </w:r>
      <w:r>
        <w:rPr>
          <w:rFonts w:hint="cs"/>
          <w:rtl/>
          <w:lang w:val="en-GB"/>
        </w:rPr>
        <w:t xml:space="preserve"> تُحث</w:t>
      </w:r>
      <w:r w:rsidRPr="00703635">
        <w:rPr>
          <w:rtl/>
          <w:lang w:val="en-GB"/>
        </w:rPr>
        <w:t xml:space="preserve"> إدارة إيطاليا بشدة على حل قضايا التداخل ووقف تشغيل جميع محطات الإذاعة الصوتية </w:t>
      </w:r>
      <w:r>
        <w:rPr>
          <w:lang w:val="en-GB"/>
        </w:rPr>
        <w:t>FM</w:t>
      </w:r>
      <w:r w:rsidRPr="00703635">
        <w:rPr>
          <w:rtl/>
          <w:lang w:val="en-GB"/>
        </w:rPr>
        <w:t xml:space="preserve"> غير </w:t>
      </w:r>
      <w:r>
        <w:rPr>
          <w:rFonts w:hint="cs"/>
          <w:rtl/>
          <w:lang w:val="en-GB"/>
        </w:rPr>
        <w:t>ال</w:t>
      </w:r>
      <w:r w:rsidRPr="00703635">
        <w:rPr>
          <w:rtl/>
          <w:lang w:val="en-GB"/>
        </w:rPr>
        <w:t>منسقة. وأشارت إلى أنه يبدو أن</w:t>
      </w:r>
      <w:r>
        <w:rPr>
          <w:rFonts w:hint="cs"/>
          <w:rtl/>
          <w:lang w:val="en-GB"/>
        </w:rPr>
        <w:t xml:space="preserve"> شروطاً وُضعت على</w:t>
      </w:r>
      <w:r w:rsidRPr="00703635">
        <w:rPr>
          <w:rtl/>
          <w:lang w:val="en-GB"/>
        </w:rPr>
        <w:t xml:space="preserve"> </w:t>
      </w:r>
      <w:r>
        <w:rPr>
          <w:rFonts w:hint="cs"/>
          <w:rtl/>
          <w:lang w:val="en-GB"/>
        </w:rPr>
        <w:t>توقيع</w:t>
      </w:r>
      <w:r w:rsidRPr="00703635">
        <w:rPr>
          <w:rtl/>
          <w:lang w:val="en-GB"/>
        </w:rPr>
        <w:t xml:space="preserve"> اتفاق </w:t>
      </w:r>
      <w:r w:rsidRPr="00703635">
        <w:rPr>
          <w:cs/>
          <w:lang w:val="en-GB"/>
        </w:rPr>
        <w:t>‎</w:t>
      </w:r>
      <w:r>
        <w:rPr>
          <w:lang w:val="en-GB"/>
        </w:rPr>
        <w:t>DAB</w:t>
      </w:r>
      <w:r w:rsidRPr="00703635">
        <w:rPr>
          <w:rtl/>
          <w:lang w:val="en-GB"/>
        </w:rPr>
        <w:t xml:space="preserve"> ‏وطلبت توضيحا</w:t>
      </w:r>
      <w:r>
        <w:rPr>
          <w:rFonts w:hint="cs"/>
          <w:rtl/>
          <w:lang w:val="en-GB"/>
        </w:rPr>
        <w:t>ً</w:t>
      </w:r>
      <w:r w:rsidRPr="00703635">
        <w:rPr>
          <w:rtl/>
          <w:lang w:val="en-GB"/>
        </w:rPr>
        <w:t xml:space="preserve"> في هذا الصدد.</w:t>
      </w:r>
      <w:r w:rsidRPr="00703635">
        <w:rPr>
          <w:cs/>
          <w:lang w:val="en-GB"/>
        </w:rPr>
        <w:t>‎</w:t>
      </w:r>
    </w:p>
    <w:p w14:paraId="293A1D5A" w14:textId="77777777" w:rsidR="009B2EB5" w:rsidRDefault="009B2EB5" w:rsidP="009B2EB5">
      <w:pPr>
        <w:rPr>
          <w:rtl/>
        </w:rPr>
      </w:pPr>
      <w:r>
        <w:rPr>
          <w:rFonts w:hint="cs"/>
          <w:rtl/>
        </w:rPr>
        <w:t>33.3</w:t>
      </w:r>
      <w:r>
        <w:rPr>
          <w:rtl/>
        </w:rPr>
        <w:tab/>
      </w:r>
      <w:r>
        <w:rPr>
          <w:rFonts w:hint="cs"/>
          <w:rtl/>
        </w:rPr>
        <w:t>قال</w:t>
      </w:r>
      <w:r w:rsidRPr="00196E11">
        <w:rPr>
          <w:rtl/>
        </w:rPr>
        <w:t xml:space="preserve"> </w:t>
      </w:r>
      <w:r w:rsidRPr="00196E11">
        <w:rPr>
          <w:b/>
          <w:bCs/>
          <w:rtl/>
        </w:rPr>
        <w:t>السيد طالب</w:t>
      </w:r>
      <w:r w:rsidRPr="00196E11">
        <w:rPr>
          <w:rtl/>
        </w:rPr>
        <w:t xml:space="preserve"> إنه على الرغم من إحراز تقدم فيما يتعلق بحالات </w:t>
      </w:r>
      <w:r>
        <w:rPr>
          <w:rFonts w:hint="cs"/>
          <w:rtl/>
        </w:rPr>
        <w:t>التداخل على الإذاعة السمعية الرقمية</w:t>
      </w:r>
      <w:r w:rsidRPr="00196E11">
        <w:rPr>
          <w:rtl/>
        </w:rPr>
        <w:t xml:space="preserve">، فإن العديد من القضايا لا تزال دون حل. </w:t>
      </w:r>
      <w:r>
        <w:rPr>
          <w:rFonts w:hint="cs"/>
          <w:rtl/>
        </w:rPr>
        <w:t>و</w:t>
      </w:r>
      <w:r w:rsidRPr="00196E11">
        <w:rPr>
          <w:rtl/>
        </w:rPr>
        <w:t xml:space="preserve">لم تقدم إدارة إيطاليا </w:t>
      </w:r>
      <w:r>
        <w:rPr>
          <w:rFonts w:hint="cs"/>
          <w:rtl/>
        </w:rPr>
        <w:t>رداً واضحاً وموجزاً</w:t>
      </w:r>
      <w:r w:rsidRPr="00196E11">
        <w:rPr>
          <w:rtl/>
        </w:rPr>
        <w:t xml:space="preserve"> على الطلبات التي </w:t>
      </w:r>
      <w:r>
        <w:rPr>
          <w:rFonts w:hint="cs"/>
          <w:rtl/>
        </w:rPr>
        <w:t>قدمتها</w:t>
      </w:r>
      <w:r w:rsidRPr="00196E11">
        <w:rPr>
          <w:rtl/>
        </w:rPr>
        <w:t xml:space="preserve"> اللجنة في اجتماعها السابق. </w:t>
      </w:r>
      <w:r>
        <w:rPr>
          <w:rFonts w:hint="cs"/>
          <w:rtl/>
        </w:rPr>
        <w:t>و</w:t>
      </w:r>
      <w:r w:rsidRPr="00196E11">
        <w:rPr>
          <w:rtl/>
        </w:rPr>
        <w:t xml:space="preserve">ينبغي للجنة أن تدعو إلى إحراز تقدم في تسوية حالات التداخل الضار على محطات الإذاعة </w:t>
      </w:r>
      <w:r>
        <w:t>FM</w:t>
      </w:r>
      <w:r w:rsidRPr="00196E11">
        <w:rPr>
          <w:rtl/>
        </w:rPr>
        <w:t xml:space="preserve"> وإلى تحقيق نتائج ملموسة في الوقت المناسب قبل الاجتماع السادس والتسعين للجنة</w:t>
      </w:r>
      <w:r w:rsidRPr="00196E11">
        <w:rPr>
          <w:cs/>
        </w:rPr>
        <w:t>‎</w:t>
      </w:r>
      <w:r>
        <w:rPr>
          <w:rFonts w:hint="cs"/>
          <w:rtl/>
        </w:rPr>
        <w:t>.</w:t>
      </w:r>
    </w:p>
    <w:p w14:paraId="3584D917" w14:textId="77777777" w:rsidR="009B2EB5" w:rsidRDefault="009B2EB5" w:rsidP="009B2EB5">
      <w:pPr>
        <w:rPr>
          <w:rtl/>
        </w:rPr>
      </w:pPr>
      <w:r>
        <w:rPr>
          <w:rFonts w:hint="cs"/>
          <w:rtl/>
        </w:rPr>
        <w:t>34.3</w:t>
      </w:r>
      <w:r>
        <w:rPr>
          <w:rtl/>
        </w:rPr>
        <w:tab/>
      </w:r>
      <w:r w:rsidRPr="00BB05BE">
        <w:rPr>
          <w:rtl/>
        </w:rPr>
        <w:t xml:space="preserve">قالت </w:t>
      </w:r>
      <w:r w:rsidRPr="00BB05BE">
        <w:rPr>
          <w:b/>
          <w:bCs/>
          <w:rtl/>
        </w:rPr>
        <w:t xml:space="preserve">السيدة </w:t>
      </w:r>
      <w:r w:rsidRPr="00904B8B">
        <w:rPr>
          <w:b/>
          <w:bCs/>
          <w:rtl/>
        </w:rPr>
        <w:t xml:space="preserve">بومييه </w:t>
      </w:r>
      <w:r w:rsidRPr="00BB05BE">
        <w:rPr>
          <w:rtl/>
        </w:rPr>
        <w:t>إن</w:t>
      </w:r>
      <w:r>
        <w:rPr>
          <w:rFonts w:hint="cs"/>
          <w:rtl/>
        </w:rPr>
        <w:t xml:space="preserve"> لديها</w:t>
      </w:r>
      <w:r w:rsidRPr="00BB05BE">
        <w:rPr>
          <w:rtl/>
        </w:rPr>
        <w:t xml:space="preserve"> ردود فعل </w:t>
      </w:r>
      <w:r>
        <w:rPr>
          <w:rFonts w:hint="cs"/>
          <w:rtl/>
        </w:rPr>
        <w:t>متباينة</w:t>
      </w:r>
      <w:r w:rsidRPr="00BB05BE">
        <w:rPr>
          <w:rtl/>
        </w:rPr>
        <w:t xml:space="preserve"> على المعلومات المقدمة</w:t>
      </w:r>
      <w:r>
        <w:rPr>
          <w:rFonts w:hint="cs"/>
          <w:rtl/>
        </w:rPr>
        <w:t xml:space="preserve">، </w:t>
      </w:r>
      <w:r w:rsidRPr="00BB05BE">
        <w:rPr>
          <w:rtl/>
        </w:rPr>
        <w:t xml:space="preserve">شأنها </w:t>
      </w:r>
      <w:r>
        <w:rPr>
          <w:rFonts w:hint="cs"/>
          <w:rtl/>
        </w:rPr>
        <w:t xml:space="preserve">في ذلك </w:t>
      </w:r>
      <w:r w:rsidRPr="00BB05BE">
        <w:rPr>
          <w:rtl/>
        </w:rPr>
        <w:t>شأن أعضاء اللجنة الآخرين. وقد أ</w:t>
      </w:r>
      <w:r>
        <w:rPr>
          <w:rFonts w:hint="cs"/>
          <w:rtl/>
        </w:rPr>
        <w:t>ُ</w:t>
      </w:r>
      <w:r w:rsidRPr="00BB05BE">
        <w:rPr>
          <w:rtl/>
        </w:rPr>
        <w:t xml:space="preserve">حرز بعض التقدم في حل حالات التداخل الضار </w:t>
      </w:r>
      <w:r>
        <w:rPr>
          <w:rFonts w:hint="cs"/>
          <w:rtl/>
        </w:rPr>
        <w:t>على الإذاعة السمعية الرقمية</w:t>
      </w:r>
      <w:r w:rsidRPr="00BB05BE">
        <w:rPr>
          <w:rtl/>
        </w:rPr>
        <w:t xml:space="preserve">، وما زال يتعين على اللجنة معرفة نتائج اجتماع </w:t>
      </w:r>
      <w:r>
        <w:rPr>
          <w:color w:val="000000"/>
          <w:rtl/>
        </w:rPr>
        <w:t>مجموعة بلدان البحرين الأدرياتي</w:t>
      </w:r>
      <w:r>
        <w:rPr>
          <w:color w:val="000000"/>
          <w:rtl/>
        </w:rPr>
        <w:noBreakHyphen/>
        <w:t xml:space="preserve">الأيوني </w:t>
      </w:r>
      <w:r>
        <w:rPr>
          <w:rFonts w:hint="cs"/>
          <w:rtl/>
        </w:rPr>
        <w:t xml:space="preserve">المنعقد </w:t>
      </w:r>
      <w:r w:rsidRPr="00BB05BE">
        <w:rPr>
          <w:rtl/>
        </w:rPr>
        <w:t xml:space="preserve">في </w:t>
      </w:r>
      <w:r w:rsidRPr="00BB05BE">
        <w:rPr>
          <w:cs/>
        </w:rPr>
        <w:t>‎</w:t>
      </w:r>
      <w:r w:rsidRPr="00BB05BE">
        <w:t>29</w:t>
      </w:r>
      <w:r w:rsidRPr="00BB05BE">
        <w:rPr>
          <w:rtl/>
        </w:rPr>
        <w:t xml:space="preserve"> ‏فبراير </w:t>
      </w:r>
      <w:r w:rsidRPr="00BB05BE">
        <w:rPr>
          <w:cs/>
        </w:rPr>
        <w:t>‎</w:t>
      </w:r>
      <w:r w:rsidRPr="00BB05BE">
        <w:t>2024</w:t>
      </w:r>
      <w:r w:rsidRPr="00BB05BE">
        <w:rPr>
          <w:rtl/>
        </w:rPr>
        <w:t>.</w:t>
      </w:r>
      <w:r>
        <w:rPr>
          <w:rFonts w:hint="cs"/>
          <w:rtl/>
        </w:rPr>
        <w:t xml:space="preserve"> وأعربت أيضاً عن ارتياحها ل</w:t>
      </w:r>
      <w:r w:rsidRPr="00970079">
        <w:rPr>
          <w:rtl/>
        </w:rPr>
        <w:t xml:space="preserve">لالتزام القوي الذي أبدته إدارة إيطاليا </w:t>
      </w:r>
      <w:r>
        <w:rPr>
          <w:rFonts w:hint="cs"/>
          <w:rtl/>
        </w:rPr>
        <w:t>بالاقتصار على استعمال الفدرتين</w:t>
      </w:r>
      <w:r w:rsidRPr="00970079">
        <w:rPr>
          <w:rtl/>
        </w:rPr>
        <w:t xml:space="preserve"> </w:t>
      </w:r>
      <w:r w:rsidRPr="00970079">
        <w:rPr>
          <w:cs/>
        </w:rPr>
        <w:t>‎</w:t>
      </w:r>
      <w:r w:rsidRPr="00970079">
        <w:t>7</w:t>
      </w:r>
      <w:r>
        <w:t>C</w:t>
      </w:r>
      <w:r w:rsidRPr="00970079">
        <w:rPr>
          <w:rtl/>
        </w:rPr>
        <w:t xml:space="preserve"> ‏و</w:t>
      </w:r>
      <w:r w:rsidRPr="00970079">
        <w:rPr>
          <w:cs/>
        </w:rPr>
        <w:t>‎</w:t>
      </w:r>
      <w:r w:rsidRPr="00970079">
        <w:t>7</w:t>
      </w:r>
      <w:r>
        <w:t>D</w:t>
      </w:r>
      <w:r w:rsidRPr="00970079">
        <w:rPr>
          <w:rtl/>
        </w:rPr>
        <w:t xml:space="preserve"> ‏</w:t>
      </w:r>
      <w:r>
        <w:rPr>
          <w:rFonts w:hint="cs"/>
          <w:rtl/>
        </w:rPr>
        <w:t xml:space="preserve">للإذاعة </w:t>
      </w:r>
      <w:r>
        <w:rPr>
          <w:lang w:val="en-GB"/>
        </w:rPr>
        <w:t>DAB</w:t>
      </w:r>
      <w:r>
        <w:rPr>
          <w:rFonts w:hint="cs"/>
          <w:rtl/>
        </w:rPr>
        <w:t xml:space="preserve"> </w:t>
      </w:r>
      <w:r w:rsidRPr="00970079">
        <w:rPr>
          <w:rtl/>
        </w:rPr>
        <w:t xml:space="preserve">على أساس مؤقت </w:t>
      </w:r>
      <w:r>
        <w:rPr>
          <w:rFonts w:hint="cs"/>
          <w:rtl/>
        </w:rPr>
        <w:t>وبانتقال</w:t>
      </w:r>
      <w:r w:rsidRPr="00970079">
        <w:rPr>
          <w:rtl/>
        </w:rPr>
        <w:t xml:space="preserve"> الإرسالات الحالية إلى </w:t>
      </w:r>
      <w:r>
        <w:rPr>
          <w:rFonts w:hint="cs"/>
          <w:rtl/>
        </w:rPr>
        <w:t>مجموعات</w:t>
      </w:r>
      <w:r w:rsidRPr="00970079">
        <w:rPr>
          <w:rtl/>
        </w:rPr>
        <w:t xml:space="preserve"> التردد الموزعة لإدارة إيطاليا بمجرد توقيع </w:t>
      </w:r>
      <w:r>
        <w:rPr>
          <w:color w:val="000000"/>
          <w:rtl/>
        </w:rPr>
        <w:t>اتفاق بُلدان البحرين الأدرياتي</w:t>
      </w:r>
      <w:r>
        <w:rPr>
          <w:color w:val="000000"/>
          <w:rtl/>
        </w:rPr>
        <w:noBreakHyphen/>
        <w:t>الأيوني</w:t>
      </w:r>
      <w:r>
        <w:rPr>
          <w:rFonts w:hint="cs"/>
          <w:color w:val="000000"/>
          <w:rtl/>
        </w:rPr>
        <w:t>.</w:t>
      </w:r>
      <w:r w:rsidRPr="00970079">
        <w:rPr>
          <w:cs/>
        </w:rPr>
        <w:t>‎</w:t>
      </w:r>
      <w:r w:rsidRPr="00970079">
        <w:rPr>
          <w:rtl/>
        </w:rPr>
        <w:t xml:space="preserve"> </w:t>
      </w:r>
      <w:r>
        <w:rPr>
          <w:rFonts w:hint="cs"/>
          <w:rtl/>
        </w:rPr>
        <w:t>و</w:t>
      </w:r>
      <w:r w:rsidRPr="00970079">
        <w:rPr>
          <w:rtl/>
        </w:rPr>
        <w:t>ينبغي</w:t>
      </w:r>
      <w:r>
        <w:rPr>
          <w:rFonts w:hint="cs"/>
          <w:rtl/>
        </w:rPr>
        <w:t xml:space="preserve"> أن تواصل</w:t>
      </w:r>
      <w:r w:rsidRPr="00970079">
        <w:rPr>
          <w:rtl/>
        </w:rPr>
        <w:t xml:space="preserve"> </w:t>
      </w:r>
      <w:r>
        <w:rPr>
          <w:rFonts w:hint="cs"/>
          <w:rtl/>
        </w:rPr>
        <w:t>ا</w:t>
      </w:r>
      <w:r w:rsidRPr="00970079">
        <w:rPr>
          <w:rtl/>
        </w:rPr>
        <w:t xml:space="preserve">للجنة تشجيع جميع الأطراف المعنية على إبرام هذا الاتفاق في أقرب وقت ممكن. غير أن الحالة في الإذاعة </w:t>
      </w:r>
      <w:r>
        <w:t>FM</w:t>
      </w:r>
      <w:r w:rsidRPr="00970079">
        <w:rPr>
          <w:rtl/>
        </w:rPr>
        <w:t xml:space="preserve"> ليست إيجابية.</w:t>
      </w:r>
      <w:r w:rsidRPr="00970079">
        <w:rPr>
          <w:cs/>
        </w:rPr>
        <w:t>‎</w:t>
      </w:r>
      <w:r>
        <w:rPr>
          <w:rFonts w:hint="cs"/>
          <w:rtl/>
        </w:rPr>
        <w:t xml:space="preserve"> وع</w:t>
      </w:r>
      <w:r w:rsidRPr="00970079">
        <w:rPr>
          <w:rtl/>
        </w:rPr>
        <w:t>لى الرغم من إحراز بعض التقدم في المناقشات الثنائية مع إدارة فرنسا، لم ي</w:t>
      </w:r>
      <w:r>
        <w:rPr>
          <w:rFonts w:hint="cs"/>
          <w:rtl/>
        </w:rPr>
        <w:t>ُ</w:t>
      </w:r>
      <w:r w:rsidRPr="00970079">
        <w:rPr>
          <w:rtl/>
        </w:rPr>
        <w:t>حرز أي تقدم على الإطلاق في تسوية حالات التداخل الضار المعلقة، أو حتى في معالجة قائمة الأولويات. وعلاوة على ذلك، حددت إدارة كرواتيا حالات تداخل ضار إضافية.</w:t>
      </w:r>
      <w:r w:rsidRPr="00970079">
        <w:rPr>
          <w:cs/>
        </w:rPr>
        <w:t>‎</w:t>
      </w:r>
      <w:r>
        <w:rPr>
          <w:rFonts w:hint="cs"/>
          <w:rtl/>
        </w:rPr>
        <w:t xml:space="preserve"> ول</w:t>
      </w:r>
      <w:r w:rsidRPr="00970079">
        <w:rPr>
          <w:rtl/>
        </w:rPr>
        <w:t xml:space="preserve">م تقدم إدارة إيطاليا جميع المعلومات التي طلبتها اللجنة في قراراتها السابقة، بما في ذلك </w:t>
      </w:r>
      <w:r>
        <w:rPr>
          <w:rFonts w:hint="cs"/>
          <w:rtl/>
        </w:rPr>
        <w:t>ال</w:t>
      </w:r>
      <w:r w:rsidRPr="00970079">
        <w:rPr>
          <w:rtl/>
        </w:rPr>
        <w:t>معالم والجداول الزمنية المحددة بوضوح</w:t>
      </w:r>
      <w:r>
        <w:rPr>
          <w:rFonts w:hint="cs"/>
          <w:rtl/>
        </w:rPr>
        <w:t xml:space="preserve"> </w:t>
      </w:r>
      <w:r w:rsidRPr="00970079">
        <w:rPr>
          <w:rtl/>
        </w:rPr>
        <w:t xml:space="preserve">فيما يتعلق بأنشطة فريق العمل الوطني وتنفيذ نواتجه، وليس هناك ما </w:t>
      </w:r>
      <w:r>
        <w:rPr>
          <w:rFonts w:hint="cs"/>
          <w:rtl/>
        </w:rPr>
        <w:t>يوحي ب</w:t>
      </w:r>
      <w:r w:rsidRPr="00970079">
        <w:rPr>
          <w:rtl/>
        </w:rPr>
        <w:t>أن العملية ستنتهي في المستقبل القريب.</w:t>
      </w:r>
      <w:r w:rsidRPr="00970079">
        <w:rPr>
          <w:cs/>
        </w:rPr>
        <w:t>‎</w:t>
      </w:r>
      <w:r>
        <w:rPr>
          <w:rFonts w:hint="cs"/>
          <w:rtl/>
        </w:rPr>
        <w:t xml:space="preserve"> </w:t>
      </w:r>
      <w:r w:rsidRPr="00214C9B">
        <w:rPr>
          <w:rtl/>
        </w:rPr>
        <w:t>وبما أن الإدارة الإيطالية أشارت إلى أنها تعطي الأولوية الآن لفريق العمل الوطني بدلا</w:t>
      </w:r>
      <w:r>
        <w:rPr>
          <w:rFonts w:hint="cs"/>
          <w:rtl/>
        </w:rPr>
        <w:t>ً</w:t>
      </w:r>
      <w:r w:rsidRPr="00214C9B">
        <w:rPr>
          <w:rtl/>
        </w:rPr>
        <w:t xml:space="preserve"> من أي تدخل على أرض الواقع، ف</w:t>
      </w:r>
      <w:r>
        <w:rPr>
          <w:rFonts w:hint="cs"/>
          <w:rtl/>
        </w:rPr>
        <w:t xml:space="preserve">قد أصبح </w:t>
      </w:r>
      <w:r w:rsidRPr="00214C9B">
        <w:rPr>
          <w:rtl/>
        </w:rPr>
        <w:t xml:space="preserve">من الضروري الآن أن يكون للجنة جداول زمنية واضحة. </w:t>
      </w:r>
      <w:r>
        <w:rPr>
          <w:rFonts w:hint="cs"/>
          <w:rtl/>
        </w:rPr>
        <w:t>ف</w:t>
      </w:r>
      <w:r w:rsidRPr="00214C9B">
        <w:rPr>
          <w:rtl/>
        </w:rPr>
        <w:t xml:space="preserve">مسألة التداخل </w:t>
      </w:r>
      <w:r>
        <w:rPr>
          <w:rFonts w:hint="cs"/>
          <w:rtl/>
        </w:rPr>
        <w:t>قائمة</w:t>
      </w:r>
      <w:r w:rsidRPr="00214C9B">
        <w:rPr>
          <w:rtl/>
        </w:rPr>
        <w:t xml:space="preserve"> منذ عقود </w:t>
      </w:r>
      <w:r>
        <w:rPr>
          <w:rFonts w:hint="cs"/>
          <w:rtl/>
        </w:rPr>
        <w:t>وليس من</w:t>
      </w:r>
      <w:r w:rsidRPr="00214C9B">
        <w:rPr>
          <w:rtl/>
        </w:rPr>
        <w:t xml:space="preserve"> المقبول ألا </w:t>
      </w:r>
      <w:r>
        <w:rPr>
          <w:rFonts w:hint="cs"/>
          <w:rtl/>
        </w:rPr>
        <w:t>تحصل</w:t>
      </w:r>
      <w:r w:rsidRPr="00214C9B">
        <w:rPr>
          <w:rtl/>
        </w:rPr>
        <w:t xml:space="preserve"> </w:t>
      </w:r>
      <w:r>
        <w:rPr>
          <w:rFonts w:hint="cs"/>
          <w:rtl/>
        </w:rPr>
        <w:t>ا</w:t>
      </w:r>
      <w:r w:rsidRPr="00214C9B">
        <w:rPr>
          <w:rtl/>
        </w:rPr>
        <w:t xml:space="preserve">للجنة </w:t>
      </w:r>
      <w:r>
        <w:rPr>
          <w:rFonts w:hint="cs"/>
          <w:rtl/>
        </w:rPr>
        <w:t>على مزيد من</w:t>
      </w:r>
      <w:r w:rsidRPr="00214C9B">
        <w:rPr>
          <w:rtl/>
        </w:rPr>
        <w:t xml:space="preserve"> الوضوح والالتزام من </w:t>
      </w:r>
      <w:r>
        <w:rPr>
          <w:rFonts w:hint="cs"/>
          <w:rtl/>
        </w:rPr>
        <w:t>جانب الإدارة الإيطالية</w:t>
      </w:r>
      <w:r>
        <w:rPr>
          <w:rFonts w:hint="cs"/>
          <w:rtl/>
          <w:cs/>
        </w:rPr>
        <w:t>.</w:t>
      </w:r>
      <w:r w:rsidRPr="00214C9B">
        <w:rPr>
          <w:cs/>
        </w:rPr>
        <w:t>‎</w:t>
      </w:r>
    </w:p>
    <w:p w14:paraId="44892790" w14:textId="77777777" w:rsidR="009B2EB5" w:rsidRDefault="009B2EB5" w:rsidP="009B2EB5">
      <w:pPr>
        <w:rPr>
          <w:rtl/>
        </w:rPr>
      </w:pPr>
      <w:r>
        <w:rPr>
          <w:rFonts w:hint="cs"/>
          <w:rtl/>
        </w:rPr>
        <w:t>35.3</w:t>
      </w:r>
      <w:r>
        <w:rPr>
          <w:rtl/>
        </w:rPr>
        <w:tab/>
      </w:r>
      <w:r>
        <w:rPr>
          <w:rFonts w:hint="cs"/>
          <w:rtl/>
        </w:rPr>
        <w:t xml:space="preserve">أشار </w:t>
      </w:r>
      <w:r w:rsidRPr="00B94CBE">
        <w:rPr>
          <w:b/>
          <w:bCs/>
          <w:color w:val="000000"/>
          <w:rtl/>
        </w:rPr>
        <w:t>السيد لينيارس دي سوزا فِيّو</w:t>
      </w:r>
      <w:r w:rsidRPr="008A7BC0">
        <w:rPr>
          <w:rtl/>
        </w:rPr>
        <w:t xml:space="preserve"> </w:t>
      </w:r>
      <w:r>
        <w:rPr>
          <w:rFonts w:hint="cs"/>
          <w:rtl/>
        </w:rPr>
        <w:t>إ</w:t>
      </w:r>
      <w:r w:rsidRPr="008A7BC0">
        <w:rPr>
          <w:color w:val="000000"/>
          <w:rtl/>
        </w:rPr>
        <w:t xml:space="preserve">لى أن مسألة التداخل الضار بين إيطاليا والبلدان المجاورة لها أدرجت كموضوع خاص </w:t>
      </w:r>
      <w:r>
        <w:rPr>
          <w:rFonts w:hint="cs"/>
          <w:color w:val="000000"/>
          <w:rtl/>
        </w:rPr>
        <w:t>في</w:t>
      </w:r>
      <w:r w:rsidRPr="008A7BC0">
        <w:rPr>
          <w:color w:val="000000"/>
          <w:rtl/>
        </w:rPr>
        <w:t xml:space="preserve"> </w:t>
      </w:r>
      <w:r>
        <w:rPr>
          <w:rFonts w:hint="cs"/>
          <w:color w:val="000000"/>
          <w:rtl/>
        </w:rPr>
        <w:t>ال</w:t>
      </w:r>
      <w:r w:rsidRPr="008A7BC0">
        <w:rPr>
          <w:color w:val="000000"/>
          <w:rtl/>
        </w:rPr>
        <w:t xml:space="preserve">موقع </w:t>
      </w:r>
      <w:r>
        <w:rPr>
          <w:rFonts w:hint="cs"/>
          <w:color w:val="000000"/>
          <w:rtl/>
        </w:rPr>
        <w:t xml:space="preserve">الإلكتروني </w:t>
      </w:r>
      <w:r w:rsidRPr="008A7BC0">
        <w:rPr>
          <w:color w:val="000000"/>
          <w:rtl/>
        </w:rPr>
        <w:t xml:space="preserve">للجنة، حيث قدم التقرير الأول في عام </w:t>
      </w:r>
      <w:r w:rsidRPr="008A7BC0">
        <w:rPr>
          <w:color w:val="000000"/>
          <w:cs/>
        </w:rPr>
        <w:t>‎</w:t>
      </w:r>
      <w:r w:rsidRPr="008A7BC0">
        <w:rPr>
          <w:color w:val="000000"/>
        </w:rPr>
        <w:t>2011</w:t>
      </w:r>
      <w:r w:rsidRPr="008A7BC0">
        <w:rPr>
          <w:color w:val="000000"/>
          <w:rtl/>
        </w:rPr>
        <w:t>.</w:t>
      </w:r>
      <w:r w:rsidRPr="00987558">
        <w:rPr>
          <w:rtl/>
        </w:rPr>
        <w:t xml:space="preserve"> </w:t>
      </w:r>
      <w:r>
        <w:rPr>
          <w:rFonts w:hint="cs"/>
          <w:rtl/>
        </w:rPr>
        <w:t>و</w:t>
      </w:r>
      <w:r w:rsidRPr="00987558">
        <w:rPr>
          <w:color w:val="000000"/>
          <w:rtl/>
        </w:rPr>
        <w:t xml:space="preserve">على الرغم من أنه يبدو أن حالات التداخل الضار على </w:t>
      </w:r>
      <w:r w:rsidRPr="00987558">
        <w:rPr>
          <w:color w:val="000000"/>
          <w:rtl/>
        </w:rPr>
        <w:lastRenderedPageBreak/>
        <w:t xml:space="preserve">محطات الإذاعة التلفزيونية قد </w:t>
      </w:r>
      <w:r>
        <w:rPr>
          <w:rFonts w:hint="cs"/>
          <w:color w:val="000000"/>
          <w:rtl/>
        </w:rPr>
        <w:t>تم حلها</w:t>
      </w:r>
      <w:r w:rsidRPr="00987558">
        <w:rPr>
          <w:color w:val="000000"/>
          <w:rtl/>
        </w:rPr>
        <w:t xml:space="preserve">، فإن التداخل على محطات الإذاعة الصوتية </w:t>
      </w:r>
      <w:r>
        <w:rPr>
          <w:color w:val="000000"/>
        </w:rPr>
        <w:t>FM</w:t>
      </w:r>
      <w:r w:rsidRPr="00987558">
        <w:rPr>
          <w:color w:val="000000"/>
          <w:rtl/>
        </w:rPr>
        <w:t xml:space="preserve"> لا يزال قائما</w:t>
      </w:r>
      <w:r>
        <w:rPr>
          <w:rFonts w:hint="cs"/>
          <w:color w:val="000000"/>
          <w:rtl/>
        </w:rPr>
        <w:t>ً</w:t>
      </w:r>
      <w:r w:rsidRPr="00987558">
        <w:rPr>
          <w:color w:val="000000"/>
          <w:rtl/>
        </w:rPr>
        <w:t xml:space="preserve"> </w:t>
      </w:r>
      <w:r>
        <w:rPr>
          <w:rFonts w:hint="cs"/>
          <w:color w:val="000000"/>
          <w:rtl/>
        </w:rPr>
        <w:t>وهو غير متأكد</w:t>
      </w:r>
      <w:r w:rsidRPr="00987558">
        <w:rPr>
          <w:color w:val="000000"/>
          <w:rtl/>
        </w:rPr>
        <w:t xml:space="preserve"> </w:t>
      </w:r>
      <w:r>
        <w:rPr>
          <w:rFonts w:hint="cs"/>
          <w:color w:val="000000"/>
          <w:rtl/>
        </w:rPr>
        <w:t>م</w:t>
      </w:r>
      <w:r w:rsidRPr="00987558">
        <w:rPr>
          <w:color w:val="000000"/>
          <w:rtl/>
        </w:rPr>
        <w:t xml:space="preserve">ما إذا كان اتفاق </w:t>
      </w:r>
      <w:r w:rsidRPr="00987558">
        <w:rPr>
          <w:color w:val="000000"/>
          <w:cs/>
        </w:rPr>
        <w:t>‎</w:t>
      </w:r>
      <w:r>
        <w:rPr>
          <w:color w:val="000000"/>
        </w:rPr>
        <w:t>DAB</w:t>
      </w:r>
      <w:r w:rsidRPr="00987558">
        <w:rPr>
          <w:color w:val="000000"/>
          <w:rtl/>
        </w:rPr>
        <w:t xml:space="preserve"> ‏سيحل المسألة </w:t>
      </w:r>
      <w:r>
        <w:rPr>
          <w:rFonts w:hint="cs"/>
          <w:color w:val="000000"/>
          <w:rtl/>
        </w:rPr>
        <w:t>حقاً.</w:t>
      </w:r>
      <w:r w:rsidRPr="00987558">
        <w:rPr>
          <w:rtl/>
        </w:rPr>
        <w:t xml:space="preserve"> </w:t>
      </w:r>
      <w:r>
        <w:rPr>
          <w:rFonts w:hint="cs"/>
          <w:rtl/>
        </w:rPr>
        <w:t>وين</w:t>
      </w:r>
      <w:r w:rsidRPr="00987558">
        <w:rPr>
          <w:rtl/>
        </w:rPr>
        <w:t>بغي للإدارة الإيطالية أن تقدم معلومات عن الانتقال إلى</w:t>
      </w:r>
      <w:r>
        <w:rPr>
          <w:rFonts w:hint="cs"/>
          <w:rtl/>
        </w:rPr>
        <w:t xml:space="preserve"> الإذاعة</w:t>
      </w:r>
      <w:r w:rsidRPr="00987558">
        <w:rPr>
          <w:rtl/>
        </w:rPr>
        <w:t xml:space="preserve"> </w:t>
      </w:r>
      <w:r w:rsidRPr="00987558">
        <w:rPr>
          <w:cs/>
        </w:rPr>
        <w:t>‎</w:t>
      </w:r>
      <w:r>
        <w:t>DAB</w:t>
      </w:r>
      <w:r w:rsidRPr="00987558">
        <w:rPr>
          <w:rtl/>
        </w:rPr>
        <w:t xml:space="preserve"> ‏بمجرد توقيع جميع الأطراف المعنية على الاتفاق </w:t>
      </w:r>
      <w:r>
        <w:rPr>
          <w:rFonts w:hint="cs"/>
          <w:rtl/>
        </w:rPr>
        <w:t>حيث تحتاج</w:t>
      </w:r>
      <w:r w:rsidRPr="00987558">
        <w:rPr>
          <w:rtl/>
        </w:rPr>
        <w:t xml:space="preserve"> اللجنة إلى </w:t>
      </w:r>
      <w:r>
        <w:rPr>
          <w:rFonts w:hint="cs"/>
          <w:rtl/>
        </w:rPr>
        <w:t xml:space="preserve">الحصول على </w:t>
      </w:r>
      <w:r w:rsidRPr="00987558">
        <w:rPr>
          <w:rtl/>
        </w:rPr>
        <w:t xml:space="preserve">صورة كاملة. فعلى سبيل المثال، إذا كانت الإدارات ترغب في نشر </w:t>
      </w:r>
      <w:r>
        <w:rPr>
          <w:rFonts w:hint="cs"/>
          <w:rtl/>
        </w:rPr>
        <w:t>خدمات ال</w:t>
      </w:r>
      <w:r w:rsidRPr="00987558">
        <w:rPr>
          <w:rtl/>
        </w:rPr>
        <w:t xml:space="preserve">إذاعة </w:t>
      </w:r>
      <w:r w:rsidRPr="00987558">
        <w:rPr>
          <w:cs/>
        </w:rPr>
        <w:t>‎</w:t>
      </w:r>
      <w:r w:rsidRPr="00987558">
        <w:t>FM</w:t>
      </w:r>
      <w:r w:rsidRPr="00987558">
        <w:rPr>
          <w:rtl/>
        </w:rPr>
        <w:t xml:space="preserve"> </w:t>
      </w:r>
      <w:r>
        <w:rPr>
          <w:rFonts w:hint="cs"/>
          <w:rtl/>
        </w:rPr>
        <w:t>التماثلية</w:t>
      </w:r>
      <w:r w:rsidRPr="00987558">
        <w:rPr>
          <w:rtl/>
        </w:rPr>
        <w:t xml:space="preserve">، </w:t>
      </w:r>
      <w:r>
        <w:rPr>
          <w:rFonts w:hint="cs"/>
          <w:rtl/>
        </w:rPr>
        <w:t>ف</w:t>
      </w:r>
      <w:r w:rsidRPr="00987558">
        <w:rPr>
          <w:rtl/>
        </w:rPr>
        <w:t xml:space="preserve">هل ستظل محمية؟ وينبغي للجنة أن تكرر طلبها </w:t>
      </w:r>
      <w:r>
        <w:rPr>
          <w:rFonts w:hint="cs"/>
          <w:rtl/>
        </w:rPr>
        <w:t xml:space="preserve">للحصول على </w:t>
      </w:r>
      <w:r w:rsidRPr="00987558">
        <w:rPr>
          <w:rtl/>
        </w:rPr>
        <w:t xml:space="preserve">خطة عمل، مع جداول زمنية واضحة، وأن تشجع التوقيع على اتفاق </w:t>
      </w:r>
      <w:r w:rsidRPr="00987558">
        <w:rPr>
          <w:cs/>
        </w:rPr>
        <w:t>‎</w:t>
      </w:r>
      <w:r>
        <w:t>DAB</w:t>
      </w:r>
      <w:r w:rsidRPr="00987558">
        <w:rPr>
          <w:rtl/>
        </w:rPr>
        <w:t xml:space="preserve">. </w:t>
      </w:r>
      <w:r>
        <w:rPr>
          <w:rFonts w:hint="cs"/>
          <w:rtl/>
        </w:rPr>
        <w:t>و</w:t>
      </w:r>
      <w:r w:rsidRPr="00987558">
        <w:rPr>
          <w:rFonts w:hint="cs"/>
          <w:rtl/>
        </w:rPr>
        <w:t>يجب</w:t>
      </w:r>
      <w:r w:rsidRPr="00987558">
        <w:rPr>
          <w:rtl/>
        </w:rPr>
        <w:t xml:space="preserve"> احترام اتفاق جنيف </w:t>
      </w:r>
      <w:r w:rsidRPr="00987558">
        <w:rPr>
          <w:cs/>
        </w:rPr>
        <w:t>‎</w:t>
      </w:r>
      <w:r w:rsidRPr="00987558">
        <w:t>1984</w:t>
      </w:r>
      <w:r w:rsidRPr="00987558">
        <w:rPr>
          <w:rtl/>
        </w:rPr>
        <w:t xml:space="preserve"> ‏</w:t>
      </w:r>
      <w:r>
        <w:rPr>
          <w:rFonts w:hint="cs"/>
          <w:rtl/>
        </w:rPr>
        <w:t xml:space="preserve">بالنسبة </w:t>
      </w:r>
      <w:r w:rsidRPr="00987558">
        <w:rPr>
          <w:rtl/>
        </w:rPr>
        <w:t>لجميع الإدارات.</w:t>
      </w:r>
      <w:r w:rsidRPr="00987558">
        <w:rPr>
          <w:cs/>
        </w:rPr>
        <w:t>‎</w:t>
      </w:r>
    </w:p>
    <w:p w14:paraId="5CBFA1D7" w14:textId="77777777" w:rsidR="009B2EB5" w:rsidRPr="004E6945" w:rsidRDefault="009B2EB5" w:rsidP="009B2EB5">
      <w:pPr>
        <w:rPr>
          <w:rtl/>
          <w:lang w:val="en-GB"/>
        </w:rPr>
      </w:pPr>
      <w:r>
        <w:rPr>
          <w:rFonts w:hint="cs"/>
          <w:rtl/>
        </w:rPr>
        <w:t>36.3</w:t>
      </w:r>
      <w:r>
        <w:rPr>
          <w:rtl/>
        </w:rPr>
        <w:tab/>
      </w:r>
      <w:r>
        <w:rPr>
          <w:rFonts w:hint="cs"/>
          <w:rtl/>
        </w:rPr>
        <w:t xml:space="preserve">وأشار </w:t>
      </w:r>
      <w:r w:rsidRPr="004E6945">
        <w:rPr>
          <w:rFonts w:hint="cs"/>
          <w:b/>
          <w:bCs/>
          <w:rtl/>
        </w:rPr>
        <w:t>ال</w:t>
      </w:r>
      <w:r w:rsidRPr="004E6945">
        <w:rPr>
          <w:b/>
          <w:bCs/>
          <w:rtl/>
          <w:lang w:val="en-GB"/>
        </w:rPr>
        <w:t>رئيس</w:t>
      </w:r>
      <w:r w:rsidRPr="004E6945">
        <w:rPr>
          <w:rtl/>
          <w:lang w:val="en-GB"/>
        </w:rPr>
        <w:t xml:space="preserve"> </w:t>
      </w:r>
      <w:r>
        <w:rPr>
          <w:rFonts w:hint="cs"/>
          <w:rtl/>
          <w:lang w:val="en-GB"/>
        </w:rPr>
        <w:t xml:space="preserve">إلى </w:t>
      </w:r>
      <w:r w:rsidRPr="004E6945">
        <w:rPr>
          <w:rtl/>
          <w:lang w:val="en-GB"/>
        </w:rPr>
        <w:t xml:space="preserve">أن الإدارة الإيطالية قد ربطت فيما يبدو بعض العناصر </w:t>
      </w:r>
      <w:r>
        <w:rPr>
          <w:rFonts w:hint="cs"/>
          <w:rtl/>
          <w:lang w:val="en-GB"/>
        </w:rPr>
        <w:t>المتصلة</w:t>
      </w:r>
      <w:r w:rsidRPr="004E6945">
        <w:rPr>
          <w:rtl/>
          <w:lang w:val="en-GB"/>
        </w:rPr>
        <w:t xml:space="preserve"> بتسوية</w:t>
      </w:r>
      <w:r>
        <w:rPr>
          <w:rFonts w:hint="cs"/>
          <w:rtl/>
          <w:lang w:val="en-GB"/>
        </w:rPr>
        <w:t xml:space="preserve"> حالة</w:t>
      </w:r>
      <w:r w:rsidRPr="004E6945">
        <w:rPr>
          <w:rtl/>
          <w:lang w:val="en-GB"/>
        </w:rPr>
        <w:t xml:space="preserve"> التداخل الضار </w:t>
      </w:r>
      <w:r>
        <w:rPr>
          <w:rFonts w:hint="cs"/>
          <w:rtl/>
          <w:lang w:val="en-GB"/>
        </w:rPr>
        <w:t xml:space="preserve">على </w:t>
      </w:r>
      <w:r w:rsidRPr="004E6945">
        <w:rPr>
          <w:rtl/>
          <w:lang w:val="en-GB"/>
        </w:rPr>
        <w:t xml:space="preserve">محطات الإذاعة </w:t>
      </w:r>
      <w:r>
        <w:rPr>
          <w:lang w:val="en-GB"/>
        </w:rPr>
        <w:t>FM</w:t>
      </w:r>
      <w:r w:rsidRPr="004E6945">
        <w:rPr>
          <w:rtl/>
          <w:lang w:val="en-GB"/>
        </w:rPr>
        <w:t xml:space="preserve"> بإبرام </w:t>
      </w:r>
      <w:r>
        <w:rPr>
          <w:color w:val="000000"/>
          <w:rtl/>
        </w:rPr>
        <w:t>اتفاق بُلدان البحرين الأدرياتي</w:t>
      </w:r>
      <w:r>
        <w:rPr>
          <w:color w:val="000000"/>
          <w:rtl/>
        </w:rPr>
        <w:noBreakHyphen/>
        <w:t>الأيوني بشأن الإذاعة السمعية الرقمية</w:t>
      </w:r>
      <w:r w:rsidRPr="004E6945">
        <w:rPr>
          <w:rtl/>
          <w:lang w:val="en-GB"/>
        </w:rPr>
        <w:t>، ولكن ماذا سيحدث إذا استغرق توقيع الاتفاق سنوات؟</w:t>
      </w:r>
      <w:r w:rsidRPr="004E6945">
        <w:rPr>
          <w:cs/>
          <w:lang w:val="en-GB"/>
        </w:rPr>
        <w:t>‎</w:t>
      </w:r>
      <w:r>
        <w:rPr>
          <w:rFonts w:hint="cs"/>
          <w:rtl/>
          <w:lang w:val="en-GB"/>
        </w:rPr>
        <w:t xml:space="preserve"> ول</w:t>
      </w:r>
      <w:r w:rsidRPr="005C1EE3">
        <w:rPr>
          <w:rtl/>
          <w:lang w:val="en-GB"/>
        </w:rPr>
        <w:t>م تقدم الإدارة الإيطالية بعد معالم وجداول زمنية محددة</w:t>
      </w:r>
      <w:r>
        <w:rPr>
          <w:rFonts w:hint="cs"/>
          <w:rtl/>
          <w:lang w:val="en-GB"/>
        </w:rPr>
        <w:t xml:space="preserve"> بوضوح</w:t>
      </w:r>
      <w:r w:rsidRPr="005C1EE3">
        <w:rPr>
          <w:rtl/>
          <w:lang w:val="en-GB"/>
        </w:rPr>
        <w:t>. و</w:t>
      </w:r>
      <w:r>
        <w:rPr>
          <w:rFonts w:hint="cs"/>
          <w:rtl/>
          <w:lang w:val="en-GB"/>
        </w:rPr>
        <w:t xml:space="preserve">في الختام، </w:t>
      </w:r>
      <w:r w:rsidRPr="005C1EE3">
        <w:rPr>
          <w:rtl/>
          <w:lang w:val="en-GB"/>
        </w:rPr>
        <w:t>ينبغي للجنة</w:t>
      </w:r>
      <w:r>
        <w:rPr>
          <w:rFonts w:hint="cs"/>
          <w:rtl/>
          <w:lang w:val="en-GB"/>
        </w:rPr>
        <w:t xml:space="preserve"> </w:t>
      </w:r>
      <w:r w:rsidRPr="005C1EE3">
        <w:rPr>
          <w:rtl/>
          <w:lang w:val="en-GB"/>
        </w:rPr>
        <w:t xml:space="preserve">أن ترسل رسالة قوية </w:t>
      </w:r>
      <w:r>
        <w:rPr>
          <w:rFonts w:hint="cs"/>
          <w:rtl/>
          <w:lang w:val="en-GB"/>
        </w:rPr>
        <w:t xml:space="preserve">للغاية </w:t>
      </w:r>
      <w:r w:rsidRPr="005C1EE3">
        <w:rPr>
          <w:rtl/>
          <w:lang w:val="en-GB"/>
        </w:rPr>
        <w:t xml:space="preserve">تركز على محطة الإذاعة الصوتية </w:t>
      </w:r>
      <w:r w:rsidRPr="005C1EE3">
        <w:rPr>
          <w:cs/>
          <w:lang w:val="en-GB"/>
        </w:rPr>
        <w:t>‎</w:t>
      </w:r>
      <w:r w:rsidRPr="005C1EE3">
        <w:rPr>
          <w:lang w:val="en-GB"/>
        </w:rPr>
        <w:t>FM</w:t>
      </w:r>
      <w:r w:rsidRPr="005C1EE3">
        <w:rPr>
          <w:rtl/>
          <w:lang w:val="en-GB"/>
        </w:rPr>
        <w:t xml:space="preserve"> ‏المحددة ذات الأولوية لكل إدارة من إدارتي كرواتيا وسلوفينيا.</w:t>
      </w:r>
      <w:r w:rsidRPr="005C1EE3">
        <w:rPr>
          <w:cs/>
          <w:lang w:val="en-GB"/>
        </w:rPr>
        <w:t>‎</w:t>
      </w:r>
      <w:r w:rsidRPr="005C1EE3">
        <w:rPr>
          <w:rtl/>
        </w:rPr>
        <w:t xml:space="preserve"> </w:t>
      </w:r>
      <w:r>
        <w:rPr>
          <w:rFonts w:hint="cs"/>
          <w:rtl/>
          <w:lang w:val="en-GB"/>
        </w:rPr>
        <w:t>و</w:t>
      </w:r>
      <w:r w:rsidRPr="005C1EE3">
        <w:rPr>
          <w:rtl/>
          <w:lang w:val="en-GB"/>
        </w:rPr>
        <w:t>ردا</w:t>
      </w:r>
      <w:r>
        <w:rPr>
          <w:rFonts w:hint="cs"/>
          <w:rtl/>
          <w:lang w:val="en-GB"/>
        </w:rPr>
        <w:t>ً</w:t>
      </w:r>
      <w:r w:rsidRPr="005C1EE3">
        <w:rPr>
          <w:rtl/>
          <w:lang w:val="en-GB"/>
        </w:rPr>
        <w:t xml:space="preserve"> على تعليق من </w:t>
      </w:r>
      <w:r w:rsidRPr="005C1EE3">
        <w:rPr>
          <w:b/>
          <w:bCs/>
          <w:rtl/>
          <w:lang w:val="en-GB"/>
        </w:rPr>
        <w:t>السيد فيانكو</w:t>
      </w:r>
      <w:r w:rsidRPr="005C1EE3">
        <w:rPr>
          <w:rtl/>
          <w:lang w:val="en-GB"/>
        </w:rPr>
        <w:t xml:space="preserve">، قال إنه على الرغم من أن إدارتي كرواتيا وسلوفينيا قد تفضلان أن تستخدم الإدارة الإيطالية </w:t>
      </w:r>
      <w:r>
        <w:rPr>
          <w:rFonts w:hint="cs"/>
          <w:rtl/>
          <w:lang w:val="en-GB"/>
        </w:rPr>
        <w:t>حقوقاً أخرى بموجب الاتفاق</w:t>
      </w:r>
      <w:r w:rsidRPr="005C1EE3">
        <w:rPr>
          <w:rtl/>
          <w:lang w:val="en-GB"/>
        </w:rPr>
        <w:t xml:space="preserve"> </w:t>
      </w:r>
      <w:r w:rsidRPr="005C1EE3">
        <w:rPr>
          <w:cs/>
          <w:lang w:val="en-GB"/>
        </w:rPr>
        <w:t>‎</w:t>
      </w:r>
      <w:r>
        <w:rPr>
          <w:lang w:val="en-GB"/>
        </w:rPr>
        <w:t>GE06</w:t>
      </w:r>
      <w:r w:rsidRPr="005C1EE3">
        <w:rPr>
          <w:rtl/>
          <w:lang w:val="en-GB"/>
        </w:rPr>
        <w:t xml:space="preserve"> بدلا</w:t>
      </w:r>
      <w:r>
        <w:rPr>
          <w:rFonts w:hint="cs"/>
          <w:rtl/>
          <w:lang w:val="en-GB"/>
        </w:rPr>
        <w:t>ً</w:t>
      </w:r>
      <w:r w:rsidRPr="005C1EE3">
        <w:rPr>
          <w:rtl/>
          <w:lang w:val="en-GB"/>
        </w:rPr>
        <w:t xml:space="preserve"> من </w:t>
      </w:r>
      <w:r>
        <w:rPr>
          <w:rFonts w:hint="cs"/>
          <w:rtl/>
          <w:lang w:val="en-GB"/>
        </w:rPr>
        <w:t>الفدرتين</w:t>
      </w:r>
      <w:r w:rsidRPr="005C1EE3">
        <w:rPr>
          <w:rtl/>
          <w:lang w:val="en-GB"/>
        </w:rPr>
        <w:t xml:space="preserve"> </w:t>
      </w:r>
      <w:r w:rsidRPr="005C1EE3">
        <w:rPr>
          <w:cs/>
          <w:lang w:val="en-GB"/>
        </w:rPr>
        <w:t>‎</w:t>
      </w:r>
      <w:r w:rsidRPr="005C1EE3">
        <w:rPr>
          <w:lang w:val="en-GB"/>
        </w:rPr>
        <w:t>7</w:t>
      </w:r>
      <w:r>
        <w:rPr>
          <w:lang w:val="en-GB"/>
        </w:rPr>
        <w:t>C</w:t>
      </w:r>
      <w:r w:rsidRPr="005C1EE3">
        <w:rPr>
          <w:rtl/>
          <w:lang w:val="en-GB"/>
        </w:rPr>
        <w:t xml:space="preserve"> ‏و</w:t>
      </w:r>
      <w:r w:rsidRPr="005C1EE3">
        <w:rPr>
          <w:cs/>
          <w:lang w:val="en-GB"/>
        </w:rPr>
        <w:t>‎</w:t>
      </w:r>
      <w:r w:rsidRPr="005C1EE3">
        <w:rPr>
          <w:lang w:val="en-GB"/>
        </w:rPr>
        <w:t>7</w:t>
      </w:r>
      <w:r>
        <w:rPr>
          <w:lang w:val="en-GB"/>
        </w:rPr>
        <w:t>D</w:t>
      </w:r>
      <w:r w:rsidRPr="005C1EE3">
        <w:rPr>
          <w:rtl/>
          <w:lang w:val="en-GB"/>
        </w:rPr>
        <w:t xml:space="preserve">‏، فإن اللجنة قد ترغب في </w:t>
      </w:r>
      <w:r>
        <w:rPr>
          <w:rFonts w:hint="cs"/>
          <w:rtl/>
          <w:lang w:val="en-GB"/>
        </w:rPr>
        <w:t xml:space="preserve">الإشارة </w:t>
      </w:r>
      <w:r w:rsidRPr="005C1EE3">
        <w:rPr>
          <w:rtl/>
          <w:lang w:val="en-GB"/>
        </w:rPr>
        <w:t>في استنتاجها</w:t>
      </w:r>
      <w:r>
        <w:rPr>
          <w:rFonts w:hint="cs"/>
          <w:rtl/>
          <w:lang w:val="en-GB"/>
        </w:rPr>
        <w:t xml:space="preserve"> إلى</w:t>
      </w:r>
      <w:r w:rsidRPr="005C1EE3">
        <w:rPr>
          <w:rtl/>
          <w:lang w:val="en-GB"/>
        </w:rPr>
        <w:t xml:space="preserve"> استخدام </w:t>
      </w:r>
      <w:r>
        <w:rPr>
          <w:rFonts w:hint="cs"/>
          <w:rtl/>
          <w:lang w:val="en-GB"/>
        </w:rPr>
        <w:t>مجموعتي الإذاعة</w:t>
      </w:r>
      <w:r w:rsidRPr="005C1EE3">
        <w:rPr>
          <w:rtl/>
          <w:lang w:val="en-GB"/>
        </w:rPr>
        <w:t xml:space="preserve"> </w:t>
      </w:r>
      <w:r w:rsidRPr="005C1EE3">
        <w:rPr>
          <w:cs/>
          <w:lang w:val="en-GB"/>
        </w:rPr>
        <w:t>‎</w:t>
      </w:r>
      <w:r>
        <w:rPr>
          <w:lang w:val="en-GB"/>
        </w:rPr>
        <w:t>DAB</w:t>
      </w:r>
      <w:r w:rsidRPr="005C1EE3">
        <w:rPr>
          <w:rtl/>
          <w:lang w:val="en-GB"/>
        </w:rPr>
        <w:t xml:space="preserve"> ‏</w:t>
      </w:r>
      <w:r>
        <w:rPr>
          <w:rFonts w:hint="cs"/>
          <w:rtl/>
          <w:lang w:val="en-GB"/>
        </w:rPr>
        <w:t>هاتين</w:t>
      </w:r>
      <w:r w:rsidRPr="005C1EE3">
        <w:rPr>
          <w:rtl/>
          <w:lang w:val="en-GB"/>
        </w:rPr>
        <w:t xml:space="preserve"> على أساس مؤقت، </w:t>
      </w:r>
      <w:r>
        <w:rPr>
          <w:rFonts w:hint="cs"/>
          <w:rtl/>
          <w:lang w:val="en-GB"/>
        </w:rPr>
        <w:t>وهو</w:t>
      </w:r>
      <w:r w:rsidRPr="005C1EE3">
        <w:rPr>
          <w:rtl/>
          <w:lang w:val="en-GB"/>
        </w:rPr>
        <w:t xml:space="preserve"> جزء من نهج </w:t>
      </w:r>
      <w:r>
        <w:rPr>
          <w:rFonts w:hint="cs"/>
          <w:rtl/>
        </w:rPr>
        <w:t>ل</w:t>
      </w:r>
      <w:r w:rsidRPr="002860C6">
        <w:rPr>
          <w:rtl/>
        </w:rPr>
        <w:t>لتسوية الفورية لبعض حالات التداخل</w:t>
      </w:r>
      <w:r w:rsidRPr="005C1EE3">
        <w:rPr>
          <w:rtl/>
          <w:lang w:val="en-GB"/>
        </w:rPr>
        <w:t>.</w:t>
      </w:r>
      <w:r w:rsidRPr="005C1EE3">
        <w:rPr>
          <w:cs/>
          <w:lang w:val="en-GB"/>
        </w:rPr>
        <w:t>‎</w:t>
      </w:r>
    </w:p>
    <w:p w14:paraId="3EB0AFD7" w14:textId="77777777" w:rsidR="009B2EB5" w:rsidRDefault="009B2EB5" w:rsidP="009B2EB5">
      <w:pPr>
        <w:rPr>
          <w:rtl/>
        </w:rPr>
      </w:pPr>
      <w:r>
        <w:rPr>
          <w:rFonts w:hint="cs"/>
          <w:rtl/>
        </w:rPr>
        <w:t>37.3</w:t>
      </w:r>
      <w:r>
        <w:rPr>
          <w:rtl/>
        </w:rPr>
        <w:tab/>
      </w:r>
      <w:r w:rsidRPr="00B72EBC">
        <w:rPr>
          <w:rtl/>
        </w:rPr>
        <w:t xml:space="preserve">قال </w:t>
      </w:r>
      <w:r w:rsidRPr="00B72EBC">
        <w:rPr>
          <w:b/>
          <w:bCs/>
          <w:rtl/>
        </w:rPr>
        <w:t>السيد عزوز</w:t>
      </w:r>
      <w:r w:rsidRPr="00B72EBC">
        <w:rPr>
          <w:rtl/>
        </w:rPr>
        <w:t xml:space="preserve"> إن اللجنة </w:t>
      </w:r>
      <w:r>
        <w:rPr>
          <w:rFonts w:hint="cs"/>
          <w:rtl/>
        </w:rPr>
        <w:t>بحاجة</w:t>
      </w:r>
      <w:r w:rsidRPr="00B72EBC">
        <w:rPr>
          <w:rtl/>
        </w:rPr>
        <w:t xml:space="preserve"> إلى تحقيق توازن دقيق في استنتاجاتها. </w:t>
      </w:r>
      <w:r>
        <w:rPr>
          <w:rFonts w:hint="cs"/>
          <w:rtl/>
        </w:rPr>
        <w:t>و</w:t>
      </w:r>
      <w:r w:rsidRPr="00B72EBC">
        <w:rPr>
          <w:rtl/>
        </w:rPr>
        <w:t>إذا ط</w:t>
      </w:r>
      <w:r>
        <w:rPr>
          <w:rFonts w:hint="cs"/>
          <w:rtl/>
        </w:rPr>
        <w:t>ُ</w:t>
      </w:r>
      <w:r w:rsidRPr="00B72EBC">
        <w:rPr>
          <w:rtl/>
        </w:rPr>
        <w:t xml:space="preserve">لب من الإدارة الإيطالية التركيز على </w:t>
      </w:r>
      <w:r>
        <w:rPr>
          <w:rFonts w:hint="cs"/>
          <w:rtl/>
        </w:rPr>
        <w:t>محطات محددة منفردة</w:t>
      </w:r>
      <w:r w:rsidRPr="00B72EBC">
        <w:rPr>
          <w:rtl/>
        </w:rPr>
        <w:t xml:space="preserve">، </w:t>
      </w:r>
      <w:r>
        <w:rPr>
          <w:rFonts w:hint="cs"/>
          <w:rtl/>
        </w:rPr>
        <w:t>ف</w:t>
      </w:r>
      <w:r w:rsidRPr="00B72EBC">
        <w:rPr>
          <w:rtl/>
        </w:rPr>
        <w:t xml:space="preserve">ينبغي ألا تؤخر جهودها </w:t>
      </w:r>
      <w:r>
        <w:rPr>
          <w:rFonts w:hint="cs"/>
          <w:rtl/>
        </w:rPr>
        <w:t xml:space="preserve">الرامية إلى </w:t>
      </w:r>
      <w:r w:rsidRPr="00B72EBC">
        <w:rPr>
          <w:rtl/>
        </w:rPr>
        <w:t xml:space="preserve">وقف تشغيل جميع محطات الإذاعة الصوتية </w:t>
      </w:r>
      <w:r>
        <w:t>FM</w:t>
      </w:r>
      <w:r w:rsidRPr="00B72EBC">
        <w:rPr>
          <w:rtl/>
        </w:rPr>
        <w:t xml:space="preserve"> غير </w:t>
      </w:r>
      <w:r>
        <w:rPr>
          <w:rFonts w:hint="cs"/>
          <w:rtl/>
        </w:rPr>
        <w:t>ال</w:t>
      </w:r>
      <w:r w:rsidRPr="00B72EBC">
        <w:rPr>
          <w:rtl/>
        </w:rPr>
        <w:t>منسقة</w:t>
      </w:r>
      <w:r>
        <w:rPr>
          <w:rFonts w:hint="cs"/>
          <w:rtl/>
        </w:rPr>
        <w:t>.</w:t>
      </w:r>
      <w:r w:rsidRPr="00B72EBC">
        <w:rPr>
          <w:cs/>
        </w:rPr>
        <w:t>‎</w:t>
      </w:r>
    </w:p>
    <w:p w14:paraId="1B5692D0" w14:textId="77777777" w:rsidR="009B2EB5" w:rsidRDefault="009B2EB5" w:rsidP="009B2EB5">
      <w:pPr>
        <w:rPr>
          <w:rtl/>
        </w:rPr>
      </w:pPr>
      <w:r>
        <w:rPr>
          <w:rFonts w:hint="cs"/>
          <w:rtl/>
        </w:rPr>
        <w:t>38.3</w:t>
      </w:r>
      <w:r>
        <w:rPr>
          <w:rtl/>
        </w:rPr>
        <w:tab/>
      </w:r>
      <w:r>
        <w:rPr>
          <w:color w:val="000000"/>
          <w:rtl/>
        </w:rPr>
        <w:t xml:space="preserve">واقترح </w:t>
      </w:r>
      <w:r w:rsidRPr="00C25B0C">
        <w:rPr>
          <w:b/>
          <w:bCs/>
          <w:color w:val="000000"/>
          <w:rtl/>
        </w:rPr>
        <w:t>الرئيس</w:t>
      </w:r>
      <w:r>
        <w:rPr>
          <w:color w:val="000000"/>
          <w:rtl/>
        </w:rPr>
        <w:t xml:space="preserve"> أن تخلص اللجنة بشأن هذه المسألة إلى ما يلي</w:t>
      </w:r>
      <w:r>
        <w:rPr>
          <w:color w:val="000000"/>
        </w:rPr>
        <w:t>:</w:t>
      </w:r>
    </w:p>
    <w:p w14:paraId="634B08E2" w14:textId="77777777" w:rsidR="009B2EB5" w:rsidRPr="002860C6" w:rsidRDefault="009B2EB5" w:rsidP="009B2EB5">
      <w:pPr>
        <w:rPr>
          <w:lang w:bidi="ar-EG"/>
        </w:rPr>
      </w:pPr>
      <w:r>
        <w:rPr>
          <w:rFonts w:hint="cs"/>
          <w:color w:val="000000"/>
          <w:rtl/>
        </w:rPr>
        <w:t>"</w:t>
      </w:r>
      <w:r>
        <w:rPr>
          <w:color w:val="000000"/>
          <w:rtl/>
        </w:rPr>
        <w:t>نظرت اللجنة بالتفصيل في الفقرة 1.4 والإضافات 1 و2 و3 و5 للوثيقة</w:t>
      </w:r>
      <w:r>
        <w:rPr>
          <w:color w:val="000000"/>
        </w:rPr>
        <w:t xml:space="preserve">RRB24-1/8 </w:t>
      </w:r>
      <w:r>
        <w:rPr>
          <w:color w:val="000000"/>
          <w:rtl/>
        </w:rPr>
        <w:t>، بشأن التداخل الضار على المحطات الإذاعية في نطاقات الموجات المترية</w:t>
      </w:r>
      <w:r>
        <w:rPr>
          <w:rFonts w:hint="cs"/>
          <w:color w:val="000000"/>
          <w:rtl/>
        </w:rPr>
        <w:t xml:space="preserve"> </w:t>
      </w:r>
      <w:r>
        <w:rPr>
          <w:color w:val="000000"/>
          <w:lang w:val="en-GB"/>
        </w:rPr>
        <w:t>(VHF)</w:t>
      </w:r>
      <w:r>
        <w:rPr>
          <w:rFonts w:hint="cs"/>
          <w:color w:val="000000"/>
          <w:rtl/>
        </w:rPr>
        <w:t>/</w:t>
      </w:r>
      <w:r>
        <w:rPr>
          <w:color w:val="000000"/>
        </w:rPr>
        <w:t xml:space="preserve"> </w:t>
      </w:r>
      <w:r>
        <w:rPr>
          <w:color w:val="000000"/>
          <w:rtl/>
        </w:rPr>
        <w:t>الديسيمترية</w:t>
      </w:r>
      <w:r>
        <w:rPr>
          <w:color w:val="000000"/>
        </w:rPr>
        <w:t xml:space="preserve"> (UHF) </w:t>
      </w:r>
      <w:r>
        <w:rPr>
          <w:color w:val="000000"/>
          <w:rtl/>
        </w:rPr>
        <w:t>بين إيطاليا والبلدان المجاورة لها</w:t>
      </w:r>
      <w:r>
        <w:rPr>
          <w:color w:val="000000"/>
        </w:rPr>
        <w:t>.</w:t>
      </w:r>
      <w:r>
        <w:rPr>
          <w:rFonts w:hint="cs"/>
          <w:color w:val="000000"/>
          <w:rtl/>
        </w:rPr>
        <w:t xml:space="preserve"> </w:t>
      </w:r>
      <w:r w:rsidRPr="002860C6">
        <w:rPr>
          <w:rtl/>
        </w:rPr>
        <w:t>ولاحظت اللجنة ما يلي:</w:t>
      </w:r>
    </w:p>
    <w:p w14:paraId="50A09F57" w14:textId="77777777" w:rsidR="009B2EB5" w:rsidRPr="002860C6" w:rsidRDefault="009B2EB5" w:rsidP="009B2EB5">
      <w:pPr>
        <w:pStyle w:val="enumlev1"/>
      </w:pPr>
      <w:r w:rsidRPr="002860C6">
        <w:sym w:font="Symbol" w:char="F0B7"/>
      </w:r>
      <w:r w:rsidRPr="002860C6">
        <w:rPr>
          <w:rtl/>
          <w:lang w:bidi="ar-EG"/>
        </w:rPr>
        <w:tab/>
        <w:t xml:space="preserve">عقد </w:t>
      </w:r>
      <w:r w:rsidRPr="002860C6">
        <w:rPr>
          <w:rtl/>
        </w:rPr>
        <w:t>عدد من الاجتماعات بين إدارة إيطاليا والبلدان المجاورة لها، ومن المزمع عقد مزيد من هذه الاجتماعات؛</w:t>
      </w:r>
    </w:p>
    <w:p w14:paraId="3D0DB342" w14:textId="77777777" w:rsidR="009B2EB5" w:rsidRPr="002860C6" w:rsidRDefault="009B2EB5" w:rsidP="009B2EB5">
      <w:pPr>
        <w:pStyle w:val="enumlev1"/>
        <w:rPr>
          <w:rtl/>
        </w:rPr>
      </w:pPr>
      <w:r w:rsidRPr="002860C6">
        <w:sym w:font="Symbol" w:char="F0B7"/>
      </w:r>
      <w:r w:rsidRPr="002860C6">
        <w:rPr>
          <w:rtl/>
          <w:lang w:bidi="ar-EG"/>
        </w:rPr>
        <w:tab/>
      </w:r>
      <w:r w:rsidRPr="002860C6">
        <w:rPr>
          <w:rtl/>
        </w:rPr>
        <w:t xml:space="preserve">تسوية مسألة استعمال </w:t>
      </w:r>
      <w:r>
        <w:rPr>
          <w:rFonts w:hint="cs"/>
          <w:rtl/>
        </w:rPr>
        <w:t>مجموعة</w:t>
      </w:r>
      <w:r w:rsidRPr="002860C6">
        <w:rPr>
          <w:rtl/>
        </w:rPr>
        <w:t xml:space="preserve"> الترددات </w:t>
      </w:r>
      <w:r w:rsidRPr="002860C6">
        <w:t>12C</w:t>
      </w:r>
      <w:r w:rsidRPr="002860C6">
        <w:rPr>
          <w:rtl/>
        </w:rPr>
        <w:t xml:space="preserve"> للإذاعة السمعية الرقمية</w:t>
      </w:r>
      <w:r w:rsidRPr="002860C6">
        <w:t xml:space="preserve"> (DAB) </w:t>
      </w:r>
      <w:r w:rsidRPr="002860C6">
        <w:rPr>
          <w:rtl/>
        </w:rPr>
        <w:t xml:space="preserve">‏بين إدارتي إيطاليا ومالطة وحالة التداخل الضار على محطة إذاعة </w:t>
      </w:r>
      <w:r w:rsidRPr="002860C6">
        <w:t>FM</w:t>
      </w:r>
      <w:r w:rsidRPr="002860C6">
        <w:rPr>
          <w:rtl/>
        </w:rPr>
        <w:t xml:space="preserve"> بين إدارتي إيطاليا والجبل الأسود؛</w:t>
      </w:r>
    </w:p>
    <w:p w14:paraId="51A2BEF8" w14:textId="77777777" w:rsidR="009B2EB5" w:rsidRPr="002860C6" w:rsidRDefault="009B2EB5" w:rsidP="009B2EB5">
      <w:pPr>
        <w:pStyle w:val="enumlev1"/>
        <w:rPr>
          <w:rtl/>
        </w:rPr>
      </w:pPr>
      <w:r w:rsidRPr="002860C6">
        <w:sym w:font="Symbol" w:char="F0B7"/>
      </w:r>
      <w:r w:rsidRPr="002860C6">
        <w:rPr>
          <w:rtl/>
          <w:lang w:bidi="ar-EG"/>
        </w:rPr>
        <w:tab/>
      </w:r>
      <w:r w:rsidRPr="002860C6">
        <w:rPr>
          <w:rtl/>
        </w:rPr>
        <w:t xml:space="preserve">وجود التزام قوي من إدارة إيطاليا بالاقتصار على استعمال الفدرتين </w:t>
      </w:r>
      <w:r w:rsidRPr="002860C6">
        <w:t>7C</w:t>
      </w:r>
      <w:r w:rsidRPr="002860C6">
        <w:rPr>
          <w:rtl/>
        </w:rPr>
        <w:t xml:space="preserve"> و</w:t>
      </w:r>
      <w:r w:rsidRPr="002860C6">
        <w:t>7D</w:t>
      </w:r>
      <w:r w:rsidRPr="002860C6">
        <w:rPr>
          <w:rtl/>
        </w:rPr>
        <w:t xml:space="preserve"> للإذاعة </w:t>
      </w:r>
      <w:r w:rsidRPr="002860C6">
        <w:t>DAB</w:t>
      </w:r>
      <w:r w:rsidRPr="002860C6">
        <w:rPr>
          <w:rtl/>
        </w:rPr>
        <w:t xml:space="preserve"> على أساس مؤقت بهدف التسوية الفورية لبعض حالات التداخل.</w:t>
      </w:r>
    </w:p>
    <w:p w14:paraId="6B8521AF" w14:textId="77777777" w:rsidR="009B2EB5" w:rsidRPr="002860C6" w:rsidRDefault="009B2EB5" w:rsidP="009B2EB5">
      <w:pPr>
        <w:rPr>
          <w:highlight w:val="cyan"/>
        </w:rPr>
      </w:pPr>
      <w:r w:rsidRPr="00A71417">
        <w:rPr>
          <w:rtl/>
        </w:rPr>
        <w:t xml:space="preserve">وشكرت اللجنة الإدارات التي قدمت تقريراً عن الوضع، بيد أنها أعربت بقلق بالغ عن التقارير المستلمة بشأن عدد كبير من حالات التداخل الإضافية </w:t>
      </w:r>
      <w:r w:rsidRPr="002860C6">
        <w:rPr>
          <w:rtl/>
        </w:rPr>
        <w:t>وعلاوة</w:t>
      </w:r>
      <w:r>
        <w:rPr>
          <w:rFonts w:hint="cs"/>
          <w:rtl/>
        </w:rPr>
        <w:t>ً</w:t>
      </w:r>
      <w:r w:rsidRPr="002860C6">
        <w:rPr>
          <w:rtl/>
        </w:rPr>
        <w:t xml:space="preserve"> على ذلك، استمرت اللجنة في الإعراب عن شعورها العميق بخيبة الأمل إزاء التقدم البطيء جداً في تسوية حالات التداخل الضار على محطات الإذاعة الصوتية </w:t>
      </w:r>
      <w:r w:rsidRPr="002860C6">
        <w:t>FM</w:t>
      </w:r>
      <w:r w:rsidRPr="002860C6">
        <w:rPr>
          <w:rtl/>
        </w:rPr>
        <w:t>. واستمرت اللجنة في حث إدارة إيطاليا بشدة على ما يلي:</w:t>
      </w:r>
    </w:p>
    <w:p w14:paraId="6D6A1E7F" w14:textId="77777777" w:rsidR="009B2EB5" w:rsidRPr="002860C6" w:rsidRDefault="009B2EB5" w:rsidP="009B2EB5">
      <w:pPr>
        <w:pStyle w:val="enumlev1"/>
      </w:pPr>
      <w:r w:rsidRPr="002860C6">
        <w:sym w:font="Symbol" w:char="F0B7"/>
      </w:r>
      <w:r w:rsidRPr="002860C6">
        <w:rPr>
          <w:rtl/>
          <w:lang w:bidi="ar-EG"/>
        </w:rPr>
        <w:tab/>
      </w:r>
      <w:r w:rsidRPr="002860C6">
        <w:rPr>
          <w:rtl/>
        </w:rPr>
        <w:t>الالتزام الكامل بتنفيذ جميع التوصيات المنبثقة عن اجتماع التنسيق المتعدد الأطراف المنعقد في يونيو 2023؛</w:t>
      </w:r>
    </w:p>
    <w:p w14:paraId="1B20EBF2" w14:textId="77777777" w:rsidR="009B2EB5" w:rsidRPr="002860C6" w:rsidRDefault="009B2EB5" w:rsidP="009B2EB5">
      <w:pPr>
        <w:pStyle w:val="enumlev1"/>
      </w:pPr>
      <w:bookmarkStart w:id="4" w:name="lt_pId084"/>
      <w:r w:rsidRPr="002860C6">
        <w:sym w:font="Symbol" w:char="F0B7"/>
      </w:r>
      <w:r w:rsidRPr="002860C6">
        <w:rPr>
          <w:rtl/>
          <w:lang w:bidi="ar-EG"/>
        </w:rPr>
        <w:tab/>
      </w:r>
      <w:r w:rsidRPr="002860C6">
        <w:rPr>
          <w:rtl/>
        </w:rPr>
        <w:t>اتخاذ جميع التدابير اللازمة لإزالة التداخل الضار على محطات الإذاعة الصوتية FM في البلدان المجاورة لها، مع التركيز على قائمة أولويات محطات الإذاعة الصوتية FM</w:t>
      </w:r>
      <w:bookmarkEnd w:id="4"/>
      <w:r w:rsidRPr="002860C6">
        <w:rPr>
          <w:rFonts w:eastAsia="SimSun"/>
          <w:rtl/>
        </w:rPr>
        <w:t xml:space="preserve">، ولا سيما أولويات محطة </w:t>
      </w:r>
      <w:r w:rsidRPr="002860C6">
        <w:rPr>
          <w:rtl/>
        </w:rPr>
        <w:t>الإذاعة الصوتية FM لإدارتي كرواتيا وسلوفينيا على النحو المحدد في اجتماع التنسيق متعدد الأطراف المنعقد في عام 2023؛</w:t>
      </w:r>
    </w:p>
    <w:p w14:paraId="5908557D" w14:textId="77777777" w:rsidR="009B2EB5" w:rsidRPr="002860C6" w:rsidRDefault="009B2EB5" w:rsidP="009B2EB5">
      <w:pPr>
        <w:pStyle w:val="enumlev1"/>
        <w:rPr>
          <w:rtl/>
        </w:rPr>
      </w:pPr>
      <w:bookmarkStart w:id="5" w:name="lt_pId086"/>
      <w:r w:rsidRPr="002860C6">
        <w:sym w:font="Symbol" w:char="F0B7"/>
      </w:r>
      <w:r w:rsidRPr="002860C6">
        <w:rPr>
          <w:rtl/>
          <w:lang w:bidi="ar-EG"/>
        </w:rPr>
        <w:tab/>
      </w:r>
      <w:r w:rsidRPr="002860C6">
        <w:rPr>
          <w:rtl/>
        </w:rPr>
        <w:t xml:space="preserve">إيقاف تشغيل جميع محطات الإذاعة الصوتية FM غير المنسقة ومحطات الإذاعة </w:t>
      </w:r>
      <w:r w:rsidRPr="002860C6">
        <w:t>DAB</w:t>
      </w:r>
      <w:r w:rsidRPr="002860C6">
        <w:rPr>
          <w:rtl/>
        </w:rPr>
        <w:t xml:space="preserve"> غير الواردة في خطط الاتفاقين</w:t>
      </w:r>
      <w:r>
        <w:rPr>
          <w:rFonts w:hint="cs"/>
          <w:rtl/>
        </w:rPr>
        <w:t> </w:t>
      </w:r>
      <w:r w:rsidRPr="002860C6">
        <w:t>GE84</w:t>
      </w:r>
      <w:r w:rsidRPr="002860C6">
        <w:rPr>
          <w:rtl/>
        </w:rPr>
        <w:t xml:space="preserve"> و</w:t>
      </w:r>
      <w:r w:rsidRPr="002860C6">
        <w:t>GE06</w:t>
      </w:r>
      <w:r w:rsidRPr="002860C6">
        <w:rPr>
          <w:rtl/>
        </w:rPr>
        <w:t>، على التوالي.</w:t>
      </w:r>
    </w:p>
    <w:bookmarkEnd w:id="5"/>
    <w:p w14:paraId="2FC48D8E" w14:textId="77777777" w:rsidR="009B2EB5" w:rsidRPr="004759D4" w:rsidRDefault="009B2EB5" w:rsidP="009B2EB5">
      <w:pPr>
        <w:rPr>
          <w:spacing w:val="-4"/>
          <w:rtl/>
        </w:rPr>
      </w:pPr>
      <w:r w:rsidRPr="004759D4">
        <w:rPr>
          <w:spacing w:val="-4"/>
          <w:rtl/>
        </w:rPr>
        <w:t xml:space="preserve">واستمرت اللجنة في تشجيع إدارة إيطاليا على النظر في انتقال محطات الإذاعة </w:t>
      </w:r>
      <w:r w:rsidRPr="004759D4">
        <w:rPr>
          <w:spacing w:val="-4"/>
          <w:lang w:bidi="ar-SY"/>
        </w:rPr>
        <w:t>FM</w:t>
      </w:r>
      <w:r w:rsidRPr="004759D4">
        <w:rPr>
          <w:spacing w:val="-4"/>
          <w:rtl/>
        </w:rPr>
        <w:t xml:space="preserve"> إلى الإذاعة </w:t>
      </w:r>
      <w:r w:rsidRPr="004759D4">
        <w:rPr>
          <w:spacing w:val="-4"/>
          <w:lang w:bidi="ar-SY"/>
        </w:rPr>
        <w:t>DAB</w:t>
      </w:r>
      <w:r w:rsidRPr="004759D4">
        <w:rPr>
          <w:spacing w:val="-4"/>
          <w:rtl/>
        </w:rPr>
        <w:t xml:space="preserve"> كفرصة للمساعدة في تسوية حالات التداخل الضار الطويلة الأمد على محطات الإذاعة </w:t>
      </w:r>
      <w:r w:rsidRPr="004759D4">
        <w:rPr>
          <w:spacing w:val="-4"/>
          <w:lang w:bidi="ar-SY"/>
        </w:rPr>
        <w:t>FM</w:t>
      </w:r>
      <w:r w:rsidRPr="004759D4">
        <w:rPr>
          <w:spacing w:val="-4"/>
          <w:rtl/>
        </w:rPr>
        <w:t xml:space="preserve"> في البلدان المجاورة لها؛ ومع </w:t>
      </w:r>
      <w:r w:rsidRPr="004759D4">
        <w:rPr>
          <w:rFonts w:hint="cs"/>
          <w:spacing w:val="-4"/>
          <w:rtl/>
        </w:rPr>
        <w:t xml:space="preserve">ذلك، </w:t>
      </w:r>
      <w:r w:rsidRPr="004759D4">
        <w:rPr>
          <w:spacing w:val="-4"/>
          <w:rtl/>
        </w:rPr>
        <w:t xml:space="preserve">ينبغي ألا تنتقص جهود الانتقال هذه من الجهود المباشرة الأخرى الرامية إلى تسوية التداخل الضار على محطات الإذاعة </w:t>
      </w:r>
      <w:r w:rsidRPr="004759D4">
        <w:rPr>
          <w:spacing w:val="-4"/>
        </w:rPr>
        <w:t>FM</w:t>
      </w:r>
      <w:r w:rsidRPr="004759D4">
        <w:rPr>
          <w:spacing w:val="-4"/>
          <w:rtl/>
        </w:rPr>
        <w:t xml:space="preserve">. </w:t>
      </w:r>
      <w:r w:rsidRPr="004759D4">
        <w:rPr>
          <w:rFonts w:hint="cs"/>
          <w:spacing w:val="-4"/>
          <w:rtl/>
        </w:rPr>
        <w:t>و</w:t>
      </w:r>
      <w:r w:rsidRPr="004759D4">
        <w:rPr>
          <w:spacing w:val="-4"/>
          <w:rtl/>
        </w:rPr>
        <w:t>علاوة على ذلك، حثت اللجنة جميع الإدارات على مواصلة جهود التنسيق بحسن نية وتوقيع اتفاقات تنسيق وانتقال المحطات الإذاعية فور التوصل إلى هذه الاتفاقات</w:t>
      </w:r>
      <w:r w:rsidRPr="004759D4">
        <w:rPr>
          <w:rFonts w:hint="cs"/>
          <w:spacing w:val="-4"/>
          <w:rtl/>
        </w:rPr>
        <w:t>.</w:t>
      </w:r>
    </w:p>
    <w:p w14:paraId="22773EB4" w14:textId="77777777" w:rsidR="009B2EB5" w:rsidRPr="003539C0" w:rsidRDefault="009B2EB5" w:rsidP="009B2EB5">
      <w:pPr>
        <w:rPr>
          <w:lang w:val="en-GB"/>
        </w:rPr>
      </w:pPr>
      <w:r w:rsidRPr="003539C0">
        <w:rPr>
          <w:rtl/>
          <w:lang w:bidi="ar-SY"/>
        </w:rPr>
        <w:t xml:space="preserve">وكررت اللجنة طلبها الموجه إلى إدارة إيطاليا بأن تقدم خطة عمل مفصلة لتنفيذ توصيات فريق العمل المعني بالإذاعة بتشكيل التردد </w:t>
      </w:r>
      <w:r w:rsidRPr="003539C0">
        <w:rPr>
          <w:cs/>
          <w:lang w:bidi="ar-SY"/>
        </w:rPr>
        <w:t>‎</w:t>
      </w:r>
      <w:r w:rsidRPr="003539C0">
        <w:t>(</w:t>
      </w:r>
      <w:r w:rsidRPr="003539C0">
        <w:rPr>
          <w:lang w:val="en-GB"/>
        </w:rPr>
        <w:t>FM)</w:t>
      </w:r>
      <w:r w:rsidRPr="003539C0">
        <w:rPr>
          <w:rtl/>
          <w:lang w:bidi="ar-SY"/>
        </w:rPr>
        <w:t>‏، مع تحديد المراحل والجداول الزمنية بوضوح، وأن تلتزم التزاماً قاطعاً بتنفيذ الخطة، وأن تقدم تقريراً إلى الاجتماع السادس والتسعين للجنة بشأن التقدم المحرز في هذا الصدد.</w:t>
      </w:r>
    </w:p>
    <w:p w14:paraId="53AD491F" w14:textId="77777777" w:rsidR="009B2EB5" w:rsidRPr="002860C6" w:rsidRDefault="009B2EB5" w:rsidP="009B2EB5">
      <w:r w:rsidRPr="002860C6">
        <w:rPr>
          <w:rtl/>
        </w:rPr>
        <w:t>وشكرت اللجنة المكتب على الدعم المقدم إلى الإدارات المعنية وكلفته بأن يتفضل بالقيام بما يلي:</w:t>
      </w:r>
    </w:p>
    <w:p w14:paraId="39DAF9E9" w14:textId="77777777" w:rsidR="009B2EB5" w:rsidRPr="002860C6" w:rsidRDefault="009B2EB5" w:rsidP="009B2EB5">
      <w:pPr>
        <w:pStyle w:val="enumlev1"/>
      </w:pPr>
      <w:r w:rsidRPr="002860C6">
        <w:sym w:font="Symbol" w:char="F0B7"/>
      </w:r>
      <w:r w:rsidRPr="002860C6">
        <w:rPr>
          <w:rtl/>
          <w:lang w:bidi="ar-EG"/>
        </w:rPr>
        <w:tab/>
      </w:r>
      <w:r w:rsidRPr="002860C6">
        <w:rPr>
          <w:rtl/>
        </w:rPr>
        <w:t>مواصلة تقديم المساعدة إلى هذه الإدارات؛</w:t>
      </w:r>
    </w:p>
    <w:p w14:paraId="20B23CB5" w14:textId="77777777" w:rsidR="009B2EB5" w:rsidRPr="003539C0" w:rsidRDefault="009B2EB5" w:rsidP="009B2EB5">
      <w:pPr>
        <w:pStyle w:val="enumlev1"/>
        <w:rPr>
          <w:rtl/>
          <w:lang w:val="en-GB"/>
        </w:rPr>
      </w:pPr>
      <w:r w:rsidRPr="002860C6">
        <w:sym w:font="Symbol" w:char="F0B7"/>
      </w:r>
      <w:r w:rsidRPr="002860C6">
        <w:rPr>
          <w:rtl/>
          <w:lang w:bidi="ar-EG"/>
        </w:rPr>
        <w:tab/>
      </w:r>
      <w:r w:rsidRPr="002860C6">
        <w:rPr>
          <w:rtl/>
        </w:rPr>
        <w:t>مواصلة تقديم تقارير إلى الاجتماعات المقبلة للجنة</w:t>
      </w:r>
      <w:r w:rsidRPr="002860C6">
        <w:t xml:space="preserve"> </w:t>
      </w:r>
      <w:r w:rsidRPr="002860C6">
        <w:rPr>
          <w:rtl/>
        </w:rPr>
        <w:t>بشأن التقدم المحرز في المسألة، وتقديم تقرير إلى الاجتماع السادس والتسعين للجنة بشأن نتائج اجتماع التنسيق متعدد الأطراف المزمع عقده في مايو 2024.</w:t>
      </w:r>
      <w:r>
        <w:rPr>
          <w:rFonts w:hint="cs"/>
          <w:rtl/>
        </w:rPr>
        <w:t>"</w:t>
      </w:r>
    </w:p>
    <w:p w14:paraId="70CFB628" w14:textId="77777777" w:rsidR="009B2EB5" w:rsidRDefault="009B2EB5" w:rsidP="009B2EB5">
      <w:pPr>
        <w:rPr>
          <w:rtl/>
        </w:rPr>
      </w:pPr>
      <w:r>
        <w:rPr>
          <w:rFonts w:hint="cs"/>
          <w:rtl/>
        </w:rPr>
        <w:lastRenderedPageBreak/>
        <w:t>39.3</w:t>
      </w:r>
      <w:r>
        <w:rPr>
          <w:rtl/>
        </w:rPr>
        <w:tab/>
      </w:r>
      <w:r w:rsidRPr="001B7EDC">
        <w:rPr>
          <w:b/>
          <w:bCs/>
          <w:color w:val="000000"/>
          <w:rtl/>
        </w:rPr>
        <w:t>واتُفق</w:t>
      </w:r>
      <w:r>
        <w:rPr>
          <w:color w:val="000000"/>
          <w:rtl/>
        </w:rPr>
        <w:t xml:space="preserve"> على ذلك</w:t>
      </w:r>
      <w:r>
        <w:rPr>
          <w:rFonts w:hint="cs"/>
          <w:rtl/>
        </w:rPr>
        <w:t>.</w:t>
      </w:r>
    </w:p>
    <w:p w14:paraId="6B8C0488" w14:textId="77777777" w:rsidR="009B2EB5" w:rsidRPr="001B7EDC" w:rsidRDefault="009B2EB5" w:rsidP="009B2EB5">
      <w:pPr>
        <w:pStyle w:val="Headingb0"/>
        <w:rPr>
          <w:rtl/>
          <w:lang w:val="en-GB"/>
        </w:rPr>
      </w:pPr>
      <w:r w:rsidRPr="001B7EDC">
        <w:rPr>
          <w:rtl/>
        </w:rPr>
        <w:t xml:space="preserve">تنفيذ أحكام الأرقام 1.38.9 و1.44.11 و47.11 و48.11 و49.11 و6.13 والقرار </w:t>
      </w:r>
      <w:r w:rsidRPr="001B7EDC">
        <w:t>49 (Rev.WRC-19)</w:t>
      </w:r>
      <w:r>
        <w:rPr>
          <w:rFonts w:hint="cs"/>
          <w:rtl/>
        </w:rPr>
        <w:t xml:space="preserve"> </w:t>
      </w:r>
      <w:r w:rsidRPr="001B7EDC">
        <w:rPr>
          <w:rtl/>
        </w:rPr>
        <w:t xml:space="preserve">من لوائح الراديو </w:t>
      </w:r>
      <w:r w:rsidRPr="001B7EDC">
        <w:rPr>
          <w:rFonts w:hint="cs"/>
          <w:rtl/>
        </w:rPr>
        <w:t xml:space="preserve">(الفقرة 5 من الوثيقة </w:t>
      </w:r>
      <w:r w:rsidRPr="001B7EDC">
        <w:rPr>
          <w:lang w:val="en-GB"/>
        </w:rPr>
        <w:t>RRB24-1/8</w:t>
      </w:r>
      <w:r w:rsidRPr="001B7EDC">
        <w:rPr>
          <w:rFonts w:hint="cs"/>
          <w:rtl/>
          <w:lang w:val="en-GB"/>
        </w:rPr>
        <w:t>)</w:t>
      </w:r>
    </w:p>
    <w:p w14:paraId="7596B3BD" w14:textId="77777777" w:rsidR="009B2EB5" w:rsidRDefault="009B2EB5" w:rsidP="009B2EB5">
      <w:pPr>
        <w:rPr>
          <w:rtl/>
        </w:rPr>
      </w:pPr>
      <w:r>
        <w:rPr>
          <w:rFonts w:hint="cs"/>
          <w:rtl/>
        </w:rPr>
        <w:t>40.3</w:t>
      </w:r>
      <w:r>
        <w:rPr>
          <w:rtl/>
        </w:rPr>
        <w:tab/>
      </w:r>
      <w:r>
        <w:rPr>
          <w:b/>
          <w:bCs/>
          <w:rtl/>
        </w:rPr>
        <w:t>أخذ</w:t>
      </w:r>
      <w:r w:rsidRPr="001B7EDC">
        <w:rPr>
          <w:b/>
          <w:bCs/>
          <w:rtl/>
        </w:rPr>
        <w:t>ت</w:t>
      </w:r>
      <w:r w:rsidRPr="001B7EDC">
        <w:rPr>
          <w:rtl/>
        </w:rPr>
        <w:t xml:space="preserve"> اللجنة </w:t>
      </w:r>
      <w:r w:rsidRPr="001B7EDC">
        <w:rPr>
          <w:b/>
          <w:bCs/>
          <w:rtl/>
        </w:rPr>
        <w:t>علماً</w:t>
      </w:r>
      <w:r w:rsidRPr="001B7EDC">
        <w:rPr>
          <w:rtl/>
        </w:rPr>
        <w:t xml:space="preserve"> بالفقرة 5 من الوثيقة RRB24-1/8 بشأن تنفيذ أحكام الأرقام </w:t>
      </w:r>
      <w:r w:rsidRPr="001B7EDC">
        <w:rPr>
          <w:b/>
          <w:bCs/>
          <w:rtl/>
        </w:rPr>
        <w:t>1.38.9</w:t>
      </w:r>
      <w:r w:rsidRPr="001B7EDC">
        <w:rPr>
          <w:rtl/>
        </w:rPr>
        <w:t xml:space="preserve"> </w:t>
      </w:r>
      <w:r w:rsidRPr="001B7EDC">
        <w:rPr>
          <w:b/>
          <w:bCs/>
          <w:rtl/>
        </w:rPr>
        <w:t>و1.44.11</w:t>
      </w:r>
      <w:r w:rsidRPr="001B7EDC">
        <w:rPr>
          <w:rtl/>
        </w:rPr>
        <w:t xml:space="preserve"> </w:t>
      </w:r>
      <w:r w:rsidRPr="001B7EDC">
        <w:rPr>
          <w:b/>
          <w:bCs/>
          <w:rtl/>
        </w:rPr>
        <w:t>و47.11</w:t>
      </w:r>
      <w:r w:rsidRPr="001B7EDC">
        <w:rPr>
          <w:rtl/>
        </w:rPr>
        <w:t xml:space="preserve"> </w:t>
      </w:r>
      <w:r w:rsidRPr="001B7EDC">
        <w:rPr>
          <w:b/>
          <w:bCs/>
          <w:rtl/>
        </w:rPr>
        <w:t xml:space="preserve">و48.11 و49.11 و6.13 </w:t>
      </w:r>
      <w:r w:rsidRPr="001B7EDC">
        <w:rPr>
          <w:rtl/>
        </w:rPr>
        <w:t xml:space="preserve">والقرار </w:t>
      </w:r>
      <w:r w:rsidRPr="001B7EDC">
        <w:rPr>
          <w:b/>
          <w:bCs/>
        </w:rPr>
        <w:t>49 (Rev.WRC</w:t>
      </w:r>
      <w:r w:rsidRPr="001B7EDC">
        <w:rPr>
          <w:b/>
          <w:bCs/>
        </w:rPr>
        <w:noBreakHyphen/>
        <w:t>19)</w:t>
      </w:r>
      <w:r w:rsidRPr="001B7EDC">
        <w:rPr>
          <w:rtl/>
        </w:rPr>
        <w:t xml:space="preserve"> من لوائح الراديو.</w:t>
      </w:r>
    </w:p>
    <w:p w14:paraId="317A4DE0" w14:textId="77777777" w:rsidR="009B2EB5" w:rsidRPr="006960C6" w:rsidRDefault="009B2EB5" w:rsidP="009B2EB5">
      <w:pPr>
        <w:pStyle w:val="Headingb0"/>
        <w:rPr>
          <w:rtl/>
          <w:lang w:val="en-GB"/>
        </w:rPr>
      </w:pPr>
      <w:r w:rsidRPr="006960C6">
        <w:rPr>
          <w:rtl/>
        </w:rPr>
        <w:t>استعراض نتائج تخصيصات تردد</w:t>
      </w:r>
      <w:r>
        <w:rPr>
          <w:rFonts w:hint="cs"/>
          <w:rtl/>
        </w:rPr>
        <w:t>ات</w:t>
      </w:r>
      <w:r w:rsidRPr="006960C6">
        <w:rPr>
          <w:rtl/>
        </w:rPr>
        <w:t xml:space="preserve"> </w:t>
      </w:r>
      <w:r>
        <w:rPr>
          <w:rFonts w:hint="cs"/>
          <w:rtl/>
        </w:rPr>
        <w:t>ا</w:t>
      </w:r>
      <w:r w:rsidRPr="006960C6">
        <w:rPr>
          <w:rtl/>
        </w:rPr>
        <w:t xml:space="preserve">لأنظمة الساتلية للخدمة الثابتة الساتلية غير المستقرة بالنسبة إلى الأرض طبقاً للقرار </w:t>
      </w:r>
      <w:r w:rsidRPr="006960C6">
        <w:rPr>
          <w:lang w:val="en-GB"/>
        </w:rPr>
        <w:t>85 (WRC-03)</w:t>
      </w:r>
      <w:r w:rsidRPr="006960C6">
        <w:rPr>
          <w:rFonts w:hint="cs"/>
          <w:rtl/>
        </w:rPr>
        <w:t xml:space="preserve"> (</w:t>
      </w:r>
      <w:r w:rsidRPr="006960C6">
        <w:rPr>
          <w:rtl/>
        </w:rPr>
        <w:t>الفقرة 6 من الوثيقة</w:t>
      </w:r>
      <w:r w:rsidRPr="006960C6">
        <w:rPr>
          <w:rFonts w:hint="cs"/>
          <w:rtl/>
        </w:rPr>
        <w:t xml:space="preserve"> </w:t>
      </w:r>
      <w:r w:rsidRPr="006960C6">
        <w:rPr>
          <w:lang w:val="en-GB"/>
        </w:rPr>
        <w:t>RRB24-1/8</w:t>
      </w:r>
      <w:r w:rsidRPr="006960C6">
        <w:rPr>
          <w:rFonts w:hint="cs"/>
          <w:rtl/>
          <w:lang w:val="en-GB"/>
        </w:rPr>
        <w:t>)</w:t>
      </w:r>
    </w:p>
    <w:p w14:paraId="3C0A59BA" w14:textId="77777777" w:rsidR="009B2EB5" w:rsidRDefault="009B2EB5" w:rsidP="009B2EB5">
      <w:pPr>
        <w:rPr>
          <w:rtl/>
        </w:rPr>
      </w:pPr>
      <w:r>
        <w:rPr>
          <w:rFonts w:hint="cs"/>
          <w:rtl/>
        </w:rPr>
        <w:t>41.3</w:t>
      </w:r>
      <w:r>
        <w:rPr>
          <w:rtl/>
        </w:rPr>
        <w:tab/>
      </w:r>
      <w:r>
        <w:rPr>
          <w:rFonts w:hint="cs"/>
          <w:rtl/>
        </w:rPr>
        <w:t xml:space="preserve">استرعى </w:t>
      </w:r>
      <w:r w:rsidRPr="00867951">
        <w:rPr>
          <w:b/>
          <w:bCs/>
          <w:color w:val="000000"/>
          <w:rtl/>
        </w:rPr>
        <w:t>السيد فاليه (رئيس دائرة الخدمات الفضائية)</w:t>
      </w:r>
      <w:r>
        <w:rPr>
          <w:color w:val="000000"/>
          <w:rtl/>
        </w:rPr>
        <w:t xml:space="preserve"> الانتباه إلى</w:t>
      </w:r>
      <w:r w:rsidRPr="00867951">
        <w:rPr>
          <w:rtl/>
        </w:rPr>
        <w:t xml:space="preserve"> الجدول </w:t>
      </w:r>
      <w:r w:rsidRPr="00867951">
        <w:rPr>
          <w:cs/>
        </w:rPr>
        <w:t>‎</w:t>
      </w:r>
      <w:r w:rsidRPr="00867951">
        <w:t>1-6</w:t>
      </w:r>
      <w:r w:rsidRPr="00867951">
        <w:rPr>
          <w:rtl/>
        </w:rPr>
        <w:t xml:space="preserve"> ‏من الوثيقة </w:t>
      </w:r>
      <w:r w:rsidRPr="00867951">
        <w:rPr>
          <w:cs/>
        </w:rPr>
        <w:t>‎</w:t>
      </w:r>
      <w:r>
        <w:t>RRB</w:t>
      </w:r>
      <w:r w:rsidRPr="00867951">
        <w:t>24-1/8</w:t>
      </w:r>
      <w:r w:rsidRPr="00867951">
        <w:rPr>
          <w:rtl/>
        </w:rPr>
        <w:t xml:space="preserve">‏، بشأن حالة استعراض كثافة تدفق القدرة المكافئة </w:t>
      </w:r>
      <w:r>
        <w:rPr>
          <w:rFonts w:hint="cs"/>
          <w:rtl/>
        </w:rPr>
        <w:t>بموجب ا</w:t>
      </w:r>
      <w:r w:rsidRPr="00867951">
        <w:rPr>
          <w:rtl/>
        </w:rPr>
        <w:t xml:space="preserve">لمادة </w:t>
      </w:r>
      <w:r w:rsidRPr="00867951">
        <w:rPr>
          <w:cs/>
        </w:rPr>
        <w:t>‎</w:t>
      </w:r>
      <w:r w:rsidRPr="00867951">
        <w:rPr>
          <w:b/>
          <w:bCs/>
        </w:rPr>
        <w:t>22</w:t>
      </w:r>
      <w:r w:rsidRPr="00867951">
        <w:rPr>
          <w:rtl/>
        </w:rPr>
        <w:t>‏،</w:t>
      </w:r>
      <w:r>
        <w:rPr>
          <w:rFonts w:hint="cs"/>
          <w:rtl/>
        </w:rPr>
        <w:t xml:space="preserve"> وقال</w:t>
      </w:r>
      <w:r w:rsidRPr="00867951">
        <w:rPr>
          <w:rtl/>
        </w:rPr>
        <w:t xml:space="preserve"> إن المكتب</w:t>
      </w:r>
      <w:r>
        <w:rPr>
          <w:rFonts w:hint="cs"/>
          <w:rtl/>
        </w:rPr>
        <w:t xml:space="preserve"> نشر، </w:t>
      </w:r>
      <w:r w:rsidRPr="00867951">
        <w:rPr>
          <w:rtl/>
        </w:rPr>
        <w:t>منذ اجتماع اللجنة السابق</w:t>
      </w:r>
      <w:r>
        <w:rPr>
          <w:rFonts w:hint="cs"/>
          <w:rtl/>
        </w:rPr>
        <w:t xml:space="preserve">، </w:t>
      </w:r>
      <w:r w:rsidRPr="00867951">
        <w:rPr>
          <w:rtl/>
        </w:rPr>
        <w:t>سبعة أنظمة ساتلية غير مستقرة بالنسبة إلى الأرض. وردا</w:t>
      </w:r>
      <w:r>
        <w:rPr>
          <w:rFonts w:hint="cs"/>
          <w:rtl/>
        </w:rPr>
        <w:t>ً</w:t>
      </w:r>
      <w:r w:rsidRPr="00867951">
        <w:rPr>
          <w:rtl/>
        </w:rPr>
        <w:t xml:space="preserve"> على سؤال من </w:t>
      </w:r>
      <w:r w:rsidRPr="00867951">
        <w:rPr>
          <w:b/>
          <w:bCs/>
          <w:rtl/>
        </w:rPr>
        <w:t>الرئيس</w:t>
      </w:r>
      <w:r w:rsidRPr="00867951">
        <w:rPr>
          <w:rtl/>
        </w:rPr>
        <w:t xml:space="preserve">، قال إن المكتب </w:t>
      </w:r>
      <w:r>
        <w:rPr>
          <w:rFonts w:hint="cs"/>
          <w:rtl/>
        </w:rPr>
        <w:t>سيستمر في</w:t>
      </w:r>
      <w:r w:rsidRPr="00867951">
        <w:rPr>
          <w:rtl/>
        </w:rPr>
        <w:t xml:space="preserve"> </w:t>
      </w:r>
      <w:r>
        <w:rPr>
          <w:rFonts w:hint="cs"/>
          <w:rtl/>
        </w:rPr>
        <w:t>تقليل</w:t>
      </w:r>
      <w:r w:rsidRPr="00867951">
        <w:rPr>
          <w:rtl/>
        </w:rPr>
        <w:t xml:space="preserve"> </w:t>
      </w:r>
      <w:r>
        <w:rPr>
          <w:rFonts w:hint="cs"/>
          <w:rtl/>
        </w:rPr>
        <w:t xml:space="preserve">حجم </w:t>
      </w:r>
      <w:r w:rsidRPr="00867951">
        <w:rPr>
          <w:rtl/>
        </w:rPr>
        <w:t xml:space="preserve">الأعمال </w:t>
      </w:r>
      <w:r>
        <w:rPr>
          <w:rFonts w:hint="cs"/>
          <w:rtl/>
        </w:rPr>
        <w:t>المتأخرة منذ حوالي عامين،</w:t>
      </w:r>
      <w:r w:rsidRPr="00867951">
        <w:rPr>
          <w:rtl/>
        </w:rPr>
        <w:t xml:space="preserve"> وأعرب عن أمله في أن يتمكن من </w:t>
      </w:r>
      <w:r>
        <w:rPr>
          <w:rFonts w:hint="cs"/>
          <w:rtl/>
        </w:rPr>
        <w:t>إنهائها</w:t>
      </w:r>
      <w:r w:rsidRPr="00867951">
        <w:rPr>
          <w:rtl/>
        </w:rPr>
        <w:t xml:space="preserve"> في عام </w:t>
      </w:r>
      <w:r w:rsidRPr="00867951">
        <w:rPr>
          <w:cs/>
        </w:rPr>
        <w:t>‎</w:t>
      </w:r>
      <w:r w:rsidRPr="00867951">
        <w:t>2025</w:t>
      </w:r>
      <w:r w:rsidRPr="00867951">
        <w:rPr>
          <w:rtl/>
        </w:rPr>
        <w:t>.</w:t>
      </w:r>
      <w:r>
        <w:rPr>
          <w:rFonts w:hint="cs"/>
          <w:rtl/>
        </w:rPr>
        <w:t xml:space="preserve"> غير أن إحراز التقدم </w:t>
      </w:r>
      <w:r w:rsidRPr="00867951">
        <w:rPr>
          <w:rtl/>
        </w:rPr>
        <w:t>في هذا الصدد سيتأخر كثيرا</w:t>
      </w:r>
      <w:r>
        <w:rPr>
          <w:rFonts w:hint="cs"/>
          <w:rtl/>
        </w:rPr>
        <w:t>ً</w:t>
      </w:r>
      <w:r w:rsidRPr="00867951">
        <w:rPr>
          <w:rtl/>
        </w:rPr>
        <w:t xml:space="preserve"> إذا تلقى المكتب العديد من التعديلات على طلبات التنسيق المقدمة بموجب القواعد الإجرائية المتعلقة </w:t>
      </w:r>
      <w:r>
        <w:rPr>
          <w:rFonts w:hint="cs"/>
          <w:rtl/>
        </w:rPr>
        <w:t xml:space="preserve">بشأن </w:t>
      </w:r>
      <w:r w:rsidRPr="00867951">
        <w:rPr>
          <w:rtl/>
        </w:rPr>
        <w:t xml:space="preserve">الرقم </w:t>
      </w:r>
      <w:r w:rsidRPr="00867951">
        <w:rPr>
          <w:cs/>
        </w:rPr>
        <w:t>‎</w:t>
      </w:r>
      <w:r w:rsidRPr="00FC76C8">
        <w:rPr>
          <w:b/>
          <w:bCs/>
        </w:rPr>
        <w:t>27.9</w:t>
      </w:r>
      <w:r w:rsidRPr="00867951">
        <w:rPr>
          <w:rtl/>
        </w:rPr>
        <w:t>. ‏</w:t>
      </w:r>
      <w:r>
        <w:rPr>
          <w:rFonts w:hint="cs"/>
          <w:rtl/>
        </w:rPr>
        <w:t>وإنه</w:t>
      </w:r>
      <w:r w:rsidRPr="00867951">
        <w:rPr>
          <w:rtl/>
        </w:rPr>
        <w:t xml:space="preserve"> </w:t>
      </w:r>
      <w:r>
        <w:rPr>
          <w:rFonts w:hint="cs"/>
          <w:rtl/>
        </w:rPr>
        <w:t>ي</w:t>
      </w:r>
      <w:r w:rsidRPr="00867951">
        <w:rPr>
          <w:rtl/>
        </w:rPr>
        <w:t xml:space="preserve">خطط لتنفيذ التوصية </w:t>
      </w:r>
      <w:r w:rsidRPr="00867951">
        <w:rPr>
          <w:cs/>
        </w:rPr>
        <w:t>‎</w:t>
      </w:r>
      <w:r w:rsidRPr="00867951">
        <w:t xml:space="preserve">ITU-R </w:t>
      </w:r>
      <w:r>
        <w:t>S</w:t>
      </w:r>
      <w:r w:rsidRPr="00867951">
        <w:t>.1503.4</w:t>
      </w:r>
      <w:r w:rsidRPr="00867951">
        <w:rPr>
          <w:rtl/>
        </w:rPr>
        <w:t xml:space="preserve"> ‏</w:t>
      </w:r>
      <w:r>
        <w:rPr>
          <w:rFonts w:hint="cs"/>
          <w:rtl/>
        </w:rPr>
        <w:t xml:space="preserve"> بت</w:t>
      </w:r>
      <w:r w:rsidRPr="00867951">
        <w:rPr>
          <w:rtl/>
        </w:rPr>
        <w:t>طو</w:t>
      </w:r>
      <w:r>
        <w:rPr>
          <w:rFonts w:hint="cs"/>
          <w:rtl/>
        </w:rPr>
        <w:t>ي</w:t>
      </w:r>
      <w:r w:rsidRPr="00867951">
        <w:rPr>
          <w:rtl/>
        </w:rPr>
        <w:t>ر برمجيات جديدة.</w:t>
      </w:r>
      <w:r>
        <w:rPr>
          <w:rFonts w:hint="cs"/>
          <w:rtl/>
        </w:rPr>
        <w:t xml:space="preserve"> وسيتطلب الأمر أيضاً</w:t>
      </w:r>
      <w:r w:rsidRPr="00867951">
        <w:rPr>
          <w:rtl/>
        </w:rPr>
        <w:t xml:space="preserve"> </w:t>
      </w:r>
      <w:r>
        <w:rPr>
          <w:rFonts w:hint="cs"/>
          <w:rtl/>
        </w:rPr>
        <w:t>مراعاة</w:t>
      </w:r>
      <w:r w:rsidRPr="00867951">
        <w:rPr>
          <w:rtl/>
        </w:rPr>
        <w:t xml:space="preserve"> طرائق الحساب </w:t>
      </w:r>
      <w:r>
        <w:rPr>
          <w:rFonts w:hint="cs"/>
          <w:rtl/>
        </w:rPr>
        <w:t>الجديدة.</w:t>
      </w:r>
    </w:p>
    <w:p w14:paraId="7420F5C1" w14:textId="77777777" w:rsidR="009B2EB5" w:rsidRDefault="009B2EB5" w:rsidP="009B2EB5">
      <w:pPr>
        <w:rPr>
          <w:rtl/>
        </w:rPr>
      </w:pPr>
      <w:r>
        <w:rPr>
          <w:rFonts w:hint="cs"/>
          <w:rtl/>
        </w:rPr>
        <w:t>42.3</w:t>
      </w:r>
      <w:r>
        <w:rPr>
          <w:rtl/>
        </w:rPr>
        <w:tab/>
      </w:r>
      <w:r>
        <w:rPr>
          <w:b/>
          <w:bCs/>
          <w:rtl/>
        </w:rPr>
        <w:t>أخذ</w:t>
      </w:r>
      <w:r w:rsidRPr="002036E3">
        <w:rPr>
          <w:b/>
          <w:bCs/>
          <w:rtl/>
        </w:rPr>
        <w:t>ت</w:t>
      </w:r>
      <w:r w:rsidRPr="002036E3">
        <w:rPr>
          <w:rtl/>
        </w:rPr>
        <w:t xml:space="preserve"> اللجنة </w:t>
      </w:r>
      <w:r w:rsidRPr="002036E3">
        <w:rPr>
          <w:b/>
          <w:bCs/>
          <w:rtl/>
        </w:rPr>
        <w:t>علماً</w:t>
      </w:r>
      <w:r w:rsidRPr="002036E3">
        <w:rPr>
          <w:rtl/>
        </w:rPr>
        <w:t xml:space="preserve"> بالفقرة 6 من الوثيقة RRB24-1/8، بشأن استعراض نتائج تخصيصات تردد</w:t>
      </w:r>
      <w:r>
        <w:rPr>
          <w:rFonts w:hint="cs"/>
          <w:rtl/>
        </w:rPr>
        <w:t>ات</w:t>
      </w:r>
      <w:r w:rsidRPr="002036E3">
        <w:rPr>
          <w:rtl/>
        </w:rPr>
        <w:t xml:space="preserve"> </w:t>
      </w:r>
      <w:r>
        <w:rPr>
          <w:rFonts w:hint="cs"/>
          <w:rtl/>
        </w:rPr>
        <w:t>ا</w:t>
      </w:r>
      <w:r w:rsidRPr="002036E3">
        <w:rPr>
          <w:rtl/>
        </w:rPr>
        <w:t>لأنظمة الساتلية غير المستقرة بالنسبة إلى الأرض في الخدمة الثابتة الساتلية طبقاً للقرار</w:t>
      </w:r>
      <w:r w:rsidRPr="002036E3">
        <w:rPr>
          <w:rFonts w:hint="cs"/>
          <w:rtl/>
        </w:rPr>
        <w:t> </w:t>
      </w:r>
      <w:r w:rsidRPr="002036E3">
        <w:rPr>
          <w:b/>
          <w:bCs/>
        </w:rPr>
        <w:t>85 (WRC-03)</w:t>
      </w:r>
      <w:r w:rsidRPr="002036E3">
        <w:rPr>
          <w:rtl/>
        </w:rPr>
        <w:t>.</w:t>
      </w:r>
    </w:p>
    <w:p w14:paraId="2F80EE5E" w14:textId="77777777" w:rsidR="009B2EB5" w:rsidRDefault="009B2EB5" w:rsidP="009B2EB5">
      <w:pPr>
        <w:pStyle w:val="Headingb0"/>
        <w:rPr>
          <w:rtl/>
        </w:rPr>
      </w:pPr>
      <w:r w:rsidRPr="00AF3F53">
        <w:rPr>
          <w:rtl/>
        </w:rPr>
        <w:t xml:space="preserve">تنفيذ القرار </w:t>
      </w:r>
      <w:r w:rsidRPr="00AF3F53">
        <w:rPr>
          <w:cs/>
        </w:rPr>
        <w:t>‎</w:t>
      </w:r>
      <w:r w:rsidRPr="00AF3F53">
        <w:t>35 (WRC-19)</w:t>
      </w:r>
      <w:r w:rsidRPr="00AF3F53">
        <w:rPr>
          <w:rtl/>
        </w:rPr>
        <w:t xml:space="preserve"> (‏الفقرة </w:t>
      </w:r>
      <w:r w:rsidRPr="00AF3F53">
        <w:rPr>
          <w:cs/>
        </w:rPr>
        <w:t>‎</w:t>
      </w:r>
      <w:r w:rsidRPr="00AF3F53">
        <w:t>7</w:t>
      </w:r>
      <w:r w:rsidRPr="00AF3F53">
        <w:rPr>
          <w:rtl/>
        </w:rPr>
        <w:t xml:space="preserve"> ‏من الوثيقة </w:t>
      </w:r>
      <w:r w:rsidRPr="00AF3F53">
        <w:rPr>
          <w:cs/>
        </w:rPr>
        <w:t>‎</w:t>
      </w:r>
      <w:r w:rsidRPr="00AF3F53">
        <w:t>RRB24-1/8</w:t>
      </w:r>
      <w:r w:rsidRPr="00AF3F53">
        <w:rPr>
          <w:rtl/>
        </w:rPr>
        <w:t>)</w:t>
      </w:r>
    </w:p>
    <w:p w14:paraId="00454C5E" w14:textId="77777777" w:rsidR="009B2EB5" w:rsidRPr="004759D4" w:rsidRDefault="009B2EB5" w:rsidP="009B2EB5">
      <w:pPr>
        <w:rPr>
          <w:spacing w:val="-2"/>
          <w:rtl/>
          <w:lang w:val="en-GB"/>
        </w:rPr>
      </w:pPr>
      <w:r w:rsidRPr="004759D4">
        <w:rPr>
          <w:rFonts w:hint="cs"/>
          <w:spacing w:val="-2"/>
          <w:rtl/>
        </w:rPr>
        <w:t>43.3</w:t>
      </w:r>
      <w:r w:rsidRPr="004759D4">
        <w:rPr>
          <w:spacing w:val="-2"/>
          <w:rtl/>
        </w:rPr>
        <w:tab/>
      </w:r>
      <w:r w:rsidRPr="004759D4">
        <w:rPr>
          <w:b/>
          <w:bCs/>
          <w:spacing w:val="-2"/>
          <w:rtl/>
        </w:rPr>
        <w:t>‏</w:t>
      </w:r>
      <w:r w:rsidRPr="004759D4">
        <w:rPr>
          <w:spacing w:val="-2"/>
          <w:rtl/>
        </w:rPr>
        <w:t xml:space="preserve">أشار </w:t>
      </w:r>
      <w:r w:rsidRPr="004759D4">
        <w:rPr>
          <w:b/>
          <w:bCs/>
          <w:spacing w:val="-2"/>
          <w:rtl/>
        </w:rPr>
        <w:t>السيد فاليه (رئيس دائرة الخدمات الفضائية)</w:t>
      </w:r>
      <w:r w:rsidRPr="004759D4">
        <w:rPr>
          <w:spacing w:val="-2"/>
          <w:rtl/>
        </w:rPr>
        <w:t xml:space="preserve">، في معرض تقديمه للفقرة </w:t>
      </w:r>
      <w:r w:rsidRPr="004759D4">
        <w:rPr>
          <w:spacing w:val="-2"/>
          <w:cs/>
        </w:rPr>
        <w:t>‎</w:t>
      </w:r>
      <w:r w:rsidRPr="004759D4">
        <w:rPr>
          <w:spacing w:val="-2"/>
        </w:rPr>
        <w:t>7</w:t>
      </w:r>
      <w:r w:rsidRPr="004759D4">
        <w:rPr>
          <w:spacing w:val="-2"/>
          <w:rtl/>
        </w:rPr>
        <w:t xml:space="preserve"> ‏من الوثيقة </w:t>
      </w:r>
      <w:r w:rsidRPr="004759D4">
        <w:rPr>
          <w:spacing w:val="-2"/>
          <w:cs/>
        </w:rPr>
        <w:t>‎</w:t>
      </w:r>
      <w:r w:rsidRPr="004759D4">
        <w:rPr>
          <w:spacing w:val="-2"/>
        </w:rPr>
        <w:t>RRB24-1/8</w:t>
      </w:r>
      <w:r w:rsidRPr="004759D4">
        <w:rPr>
          <w:spacing w:val="-2"/>
          <w:rtl/>
        </w:rPr>
        <w:t>‏، إلى أنه منذ الاجتماع الرابع والتسعين للجنة، ألغيت تخصيصات تردد</w:t>
      </w:r>
      <w:r w:rsidRPr="004759D4">
        <w:rPr>
          <w:rFonts w:hint="cs"/>
          <w:spacing w:val="-2"/>
          <w:rtl/>
        </w:rPr>
        <w:t>ات</w:t>
      </w:r>
      <w:r w:rsidRPr="004759D4">
        <w:rPr>
          <w:spacing w:val="-2"/>
          <w:rtl/>
        </w:rPr>
        <w:t xml:space="preserve"> </w:t>
      </w:r>
      <w:r w:rsidRPr="004759D4">
        <w:rPr>
          <w:rFonts w:hint="cs"/>
          <w:spacing w:val="-2"/>
          <w:rtl/>
        </w:rPr>
        <w:t>النظامين الساتليين</w:t>
      </w:r>
      <w:r w:rsidRPr="004759D4">
        <w:rPr>
          <w:spacing w:val="-2"/>
          <w:rtl/>
        </w:rPr>
        <w:t xml:space="preserve"> </w:t>
      </w:r>
      <w:r w:rsidRPr="004759D4">
        <w:rPr>
          <w:spacing w:val="-2"/>
          <w:cs/>
        </w:rPr>
        <w:t>‎</w:t>
      </w:r>
      <w:r w:rsidRPr="004759D4">
        <w:rPr>
          <w:spacing w:val="-2"/>
          <w:lang w:val="en-GB"/>
        </w:rPr>
        <w:t>MCSAT</w:t>
      </w:r>
      <w:r w:rsidRPr="004759D4">
        <w:rPr>
          <w:spacing w:val="-2"/>
          <w:lang w:val="en-GB"/>
        </w:rPr>
        <w:noBreakHyphen/>
        <w:t>2 LEO</w:t>
      </w:r>
      <w:r w:rsidRPr="004759D4">
        <w:rPr>
          <w:spacing w:val="-2"/>
          <w:lang w:val="en-GB"/>
        </w:rPr>
        <w:noBreakHyphen/>
        <w:t>1</w:t>
      </w:r>
      <w:r w:rsidRPr="004759D4">
        <w:rPr>
          <w:spacing w:val="-2"/>
          <w:rtl/>
        </w:rPr>
        <w:t xml:space="preserve"> ‏و</w:t>
      </w:r>
      <w:r w:rsidRPr="004759D4">
        <w:rPr>
          <w:spacing w:val="-2"/>
          <w:cs/>
        </w:rPr>
        <w:t>‎</w:t>
      </w:r>
      <w:r w:rsidRPr="004759D4">
        <w:rPr>
          <w:spacing w:val="-2"/>
          <w:lang w:val="en-GB"/>
        </w:rPr>
        <w:t>MCSAT</w:t>
      </w:r>
      <w:r w:rsidRPr="004759D4">
        <w:rPr>
          <w:spacing w:val="-2"/>
          <w:lang w:val="en-GB"/>
        </w:rPr>
        <w:noBreakHyphen/>
        <w:t>2 LEO</w:t>
      </w:r>
      <w:r w:rsidRPr="004759D4">
        <w:rPr>
          <w:spacing w:val="-2"/>
          <w:lang w:val="en-GB"/>
        </w:rPr>
        <w:noBreakHyphen/>
        <w:t>2</w:t>
      </w:r>
      <w:r w:rsidRPr="004759D4">
        <w:rPr>
          <w:rFonts w:hint="cs"/>
          <w:spacing w:val="-2"/>
          <w:rtl/>
          <w:lang w:val="en-GB"/>
        </w:rPr>
        <w:t>. ولم تتحقق</w:t>
      </w:r>
      <w:r w:rsidRPr="004759D4">
        <w:rPr>
          <w:spacing w:val="-2"/>
          <w:rtl/>
          <w:lang w:val="en-GB"/>
        </w:rPr>
        <w:t xml:space="preserve"> المرحلة الأولى فيما يتعلق </w:t>
      </w:r>
      <w:r w:rsidRPr="004759D4">
        <w:rPr>
          <w:rFonts w:hint="cs"/>
          <w:spacing w:val="-2"/>
          <w:rtl/>
          <w:lang w:val="en-GB"/>
        </w:rPr>
        <w:t>بهاتين الشبكتين</w:t>
      </w:r>
      <w:r w:rsidRPr="004759D4">
        <w:rPr>
          <w:spacing w:val="-2"/>
          <w:rtl/>
          <w:lang w:val="en-GB"/>
        </w:rPr>
        <w:t xml:space="preserve"> ولذلك كان ينبغي تخفيض الكوكبة</w:t>
      </w:r>
      <w:r w:rsidRPr="004759D4">
        <w:rPr>
          <w:spacing w:val="-2"/>
          <w:cs/>
          <w:lang w:val="en-GB"/>
        </w:rPr>
        <w:t>‎</w:t>
      </w:r>
      <w:r w:rsidRPr="004759D4">
        <w:rPr>
          <w:rFonts w:hint="cs"/>
          <w:spacing w:val="-2"/>
          <w:rtl/>
          <w:lang w:val="en-GB"/>
        </w:rPr>
        <w:t>.</w:t>
      </w:r>
      <w:r w:rsidRPr="004759D4">
        <w:rPr>
          <w:spacing w:val="-2"/>
          <w:rtl/>
        </w:rPr>
        <w:t xml:space="preserve"> </w:t>
      </w:r>
      <w:r w:rsidRPr="004759D4">
        <w:rPr>
          <w:rFonts w:hint="cs"/>
          <w:spacing w:val="-2"/>
          <w:rtl/>
        </w:rPr>
        <w:t>وال</w:t>
      </w:r>
      <w:r w:rsidRPr="004759D4">
        <w:rPr>
          <w:spacing w:val="-2"/>
          <w:rtl/>
          <w:lang w:val="en-GB"/>
        </w:rPr>
        <w:t xml:space="preserve">مكتب </w:t>
      </w:r>
      <w:r w:rsidRPr="004759D4">
        <w:rPr>
          <w:rFonts w:hint="cs"/>
          <w:spacing w:val="-2"/>
          <w:rtl/>
          <w:lang w:val="en-GB"/>
        </w:rPr>
        <w:t xml:space="preserve">الذي لم يتلق </w:t>
      </w:r>
      <w:r w:rsidRPr="004759D4">
        <w:rPr>
          <w:spacing w:val="-2"/>
          <w:rtl/>
          <w:lang w:val="en-GB"/>
        </w:rPr>
        <w:t xml:space="preserve">أي معلومات بهذا الشأن من الإدارة المبلغة (فرنسا)، </w:t>
      </w:r>
      <w:r w:rsidRPr="004759D4">
        <w:rPr>
          <w:rFonts w:hint="cs"/>
          <w:spacing w:val="-2"/>
          <w:rtl/>
          <w:lang w:val="en-GB"/>
        </w:rPr>
        <w:t xml:space="preserve">طلب </w:t>
      </w:r>
      <w:r w:rsidRPr="004759D4">
        <w:rPr>
          <w:spacing w:val="-2"/>
          <w:rtl/>
          <w:lang w:val="en-GB"/>
        </w:rPr>
        <w:t>مزيدا</w:t>
      </w:r>
      <w:r w:rsidRPr="004759D4">
        <w:rPr>
          <w:rFonts w:hint="cs"/>
          <w:spacing w:val="-2"/>
          <w:rtl/>
          <w:lang w:val="en-GB"/>
        </w:rPr>
        <w:t>ً</w:t>
      </w:r>
      <w:r w:rsidRPr="004759D4">
        <w:rPr>
          <w:spacing w:val="-2"/>
          <w:rtl/>
          <w:lang w:val="en-GB"/>
        </w:rPr>
        <w:t xml:space="preserve"> من التوضيح بموجب الرقم </w:t>
      </w:r>
      <w:r w:rsidRPr="004759D4">
        <w:rPr>
          <w:spacing w:val="-2"/>
          <w:cs/>
          <w:lang w:val="en-GB"/>
        </w:rPr>
        <w:t>‎</w:t>
      </w:r>
      <w:r w:rsidRPr="004759D4">
        <w:rPr>
          <w:b/>
          <w:bCs/>
          <w:spacing w:val="-2"/>
          <w:lang w:val="en-GB"/>
        </w:rPr>
        <w:t>6.13</w:t>
      </w:r>
      <w:r w:rsidRPr="004759D4">
        <w:rPr>
          <w:spacing w:val="-2"/>
          <w:rtl/>
          <w:lang w:val="en-GB"/>
        </w:rPr>
        <w:t>. ‏ورد</w:t>
      </w:r>
      <w:r w:rsidRPr="004759D4">
        <w:rPr>
          <w:rFonts w:hint="cs"/>
          <w:spacing w:val="-2"/>
          <w:rtl/>
          <w:lang w:val="en-GB"/>
        </w:rPr>
        <w:t>ّ</w:t>
      </w:r>
      <w:r w:rsidRPr="004759D4">
        <w:rPr>
          <w:spacing w:val="-2"/>
          <w:rtl/>
          <w:lang w:val="en-GB"/>
        </w:rPr>
        <w:t xml:space="preserve">ت الإدارة بأن </w:t>
      </w:r>
      <w:r w:rsidRPr="004759D4">
        <w:rPr>
          <w:rFonts w:hint="cs"/>
          <w:spacing w:val="-2"/>
          <w:rtl/>
          <w:lang w:val="en-GB"/>
        </w:rPr>
        <w:t>هذين النظامين الساتليين</w:t>
      </w:r>
      <w:r w:rsidRPr="004759D4">
        <w:rPr>
          <w:spacing w:val="-2"/>
          <w:rtl/>
          <w:lang w:val="en-GB"/>
        </w:rPr>
        <w:t xml:space="preserve"> لم </w:t>
      </w:r>
      <w:r w:rsidRPr="004759D4">
        <w:rPr>
          <w:rFonts w:hint="cs"/>
          <w:spacing w:val="-2"/>
          <w:rtl/>
          <w:lang w:val="en-GB"/>
        </w:rPr>
        <w:t>يعودا</w:t>
      </w:r>
      <w:r w:rsidRPr="004759D4">
        <w:rPr>
          <w:spacing w:val="-2"/>
          <w:rtl/>
          <w:lang w:val="en-GB"/>
        </w:rPr>
        <w:t xml:space="preserve"> قيد التشغيل ويمكن إلغاؤه</w:t>
      </w:r>
      <w:r w:rsidRPr="004759D4">
        <w:rPr>
          <w:rFonts w:hint="cs"/>
          <w:spacing w:val="-2"/>
          <w:rtl/>
          <w:lang w:val="en-GB"/>
        </w:rPr>
        <w:t>ما</w:t>
      </w:r>
      <w:r w:rsidRPr="004759D4">
        <w:rPr>
          <w:spacing w:val="-2"/>
          <w:rtl/>
          <w:lang w:val="en-GB"/>
        </w:rPr>
        <w:t xml:space="preserve">. واسترعى الانتباه إلى الجدول </w:t>
      </w:r>
      <w:r w:rsidRPr="004759D4">
        <w:rPr>
          <w:spacing w:val="-2"/>
          <w:cs/>
          <w:lang w:val="en-GB"/>
        </w:rPr>
        <w:t>‎</w:t>
      </w:r>
      <w:r w:rsidRPr="004759D4">
        <w:rPr>
          <w:spacing w:val="-2"/>
          <w:lang w:val="en-GB"/>
        </w:rPr>
        <w:t>1-7</w:t>
      </w:r>
      <w:r w:rsidRPr="004759D4">
        <w:rPr>
          <w:spacing w:val="-2"/>
          <w:rtl/>
          <w:lang w:val="en-GB"/>
        </w:rPr>
        <w:t xml:space="preserve"> ‏الذي يعرض حالة التبليغات المقدمة بموجب القرار</w:t>
      </w:r>
      <w:r>
        <w:rPr>
          <w:rFonts w:hint="cs"/>
          <w:spacing w:val="-2"/>
          <w:rtl/>
          <w:lang w:val="en-GB"/>
        </w:rPr>
        <w:t> </w:t>
      </w:r>
      <w:r w:rsidRPr="004759D4">
        <w:rPr>
          <w:spacing w:val="-2"/>
          <w:cs/>
          <w:lang w:val="en-GB"/>
        </w:rPr>
        <w:t>‎</w:t>
      </w:r>
      <w:r w:rsidRPr="004759D4">
        <w:rPr>
          <w:b/>
          <w:bCs/>
          <w:spacing w:val="-2"/>
        </w:rPr>
        <w:t>35 (WRC-19)</w:t>
      </w:r>
      <w:r w:rsidRPr="004759D4">
        <w:rPr>
          <w:spacing w:val="-2"/>
          <w:rtl/>
          <w:lang w:val="en-GB"/>
        </w:rPr>
        <w:t xml:space="preserve"> ‏والجدول </w:t>
      </w:r>
      <w:r w:rsidRPr="004759D4">
        <w:rPr>
          <w:spacing w:val="-2"/>
          <w:cs/>
          <w:lang w:val="en-GB"/>
        </w:rPr>
        <w:t>‎</w:t>
      </w:r>
      <w:r w:rsidRPr="004759D4">
        <w:rPr>
          <w:spacing w:val="-2"/>
          <w:lang w:val="en-GB"/>
        </w:rPr>
        <w:t>2-7</w:t>
      </w:r>
      <w:r w:rsidRPr="004759D4">
        <w:rPr>
          <w:spacing w:val="-2"/>
          <w:rtl/>
          <w:lang w:val="en-GB"/>
        </w:rPr>
        <w:t xml:space="preserve"> ‏الذي يقدم تفاصيل عن نشر </w:t>
      </w:r>
      <w:r w:rsidRPr="004759D4">
        <w:rPr>
          <w:rFonts w:hint="cs"/>
          <w:spacing w:val="-2"/>
          <w:rtl/>
          <w:lang w:val="en-GB"/>
        </w:rPr>
        <w:t xml:space="preserve">الأنظمة الساتلية حسب </w:t>
      </w:r>
      <w:r w:rsidRPr="004759D4">
        <w:rPr>
          <w:spacing w:val="-2"/>
          <w:rtl/>
          <w:lang w:val="en-GB"/>
        </w:rPr>
        <w:t>نطاقات التردد.</w:t>
      </w:r>
      <w:r w:rsidRPr="004759D4">
        <w:rPr>
          <w:spacing w:val="-2"/>
          <w:cs/>
          <w:lang w:val="en-GB"/>
        </w:rPr>
        <w:t>‎</w:t>
      </w:r>
    </w:p>
    <w:p w14:paraId="7D8F58CF" w14:textId="77777777" w:rsidR="009B2EB5" w:rsidRPr="0051002A" w:rsidRDefault="009B2EB5" w:rsidP="009B2EB5">
      <w:pPr>
        <w:rPr>
          <w:rtl/>
        </w:rPr>
      </w:pPr>
      <w:r>
        <w:rPr>
          <w:rFonts w:hint="cs"/>
          <w:rtl/>
        </w:rPr>
        <w:t>44.3</w:t>
      </w:r>
      <w:r>
        <w:rPr>
          <w:rtl/>
        </w:rPr>
        <w:tab/>
      </w:r>
      <w:r w:rsidRPr="001D16DF">
        <w:rPr>
          <w:rtl/>
        </w:rPr>
        <w:t xml:space="preserve">أشار </w:t>
      </w:r>
      <w:r w:rsidRPr="001D16DF">
        <w:rPr>
          <w:b/>
          <w:bCs/>
          <w:rtl/>
        </w:rPr>
        <w:t>الرئيس</w:t>
      </w:r>
      <w:r w:rsidRPr="001D16DF">
        <w:rPr>
          <w:rtl/>
        </w:rPr>
        <w:t xml:space="preserve"> إلى الفائدة الإيجابية للقرار </w:t>
      </w:r>
      <w:r w:rsidRPr="001D16DF">
        <w:rPr>
          <w:b/>
          <w:bCs/>
        </w:rPr>
        <w:t>35 (WRC-19)</w:t>
      </w:r>
      <w:r w:rsidRPr="001D16DF">
        <w:rPr>
          <w:rtl/>
        </w:rPr>
        <w:t xml:space="preserve"> </w:t>
      </w:r>
      <w:r w:rsidRPr="001D16DF">
        <w:rPr>
          <w:rFonts w:hint="cs"/>
          <w:rtl/>
        </w:rPr>
        <w:t xml:space="preserve">وقال </w:t>
      </w:r>
      <w:r w:rsidRPr="001D16DF">
        <w:rPr>
          <w:rtl/>
        </w:rPr>
        <w:t xml:space="preserve">قد </w:t>
      </w:r>
      <w:r w:rsidRPr="001D16DF">
        <w:rPr>
          <w:rFonts w:hint="cs"/>
          <w:rtl/>
        </w:rPr>
        <w:t>يسترعي</w:t>
      </w:r>
      <w:r>
        <w:rPr>
          <w:rFonts w:hint="cs"/>
          <w:rtl/>
        </w:rPr>
        <w:t xml:space="preserve"> الاهتمامَ</w:t>
      </w:r>
      <w:r w:rsidRPr="0051002A">
        <w:rPr>
          <w:rtl/>
        </w:rPr>
        <w:t xml:space="preserve"> مستقبل</w:t>
      </w:r>
      <w:r>
        <w:rPr>
          <w:rFonts w:hint="cs"/>
          <w:rtl/>
        </w:rPr>
        <w:t>اً، في المؤتمر</w:t>
      </w:r>
      <w:r>
        <w:rPr>
          <w:rFonts w:hint="eastAsia"/>
          <w:rtl/>
        </w:rPr>
        <w:t> </w:t>
      </w:r>
      <w:r w:rsidRPr="00DB3B2D">
        <w:t>WRC</w:t>
      </w:r>
      <w:r>
        <w:noBreakHyphen/>
      </w:r>
      <w:r w:rsidRPr="00DB3B2D">
        <w:t>27</w:t>
      </w:r>
      <w:r>
        <w:rPr>
          <w:rFonts w:hint="cs"/>
          <w:rtl/>
        </w:rPr>
        <w:t xml:space="preserve"> مثلاً،</w:t>
      </w:r>
      <w:r w:rsidRPr="0051002A">
        <w:rPr>
          <w:rtl/>
        </w:rPr>
        <w:t xml:space="preserve"> النظر</w:t>
      </w:r>
      <w:r>
        <w:rPr>
          <w:rFonts w:hint="cs"/>
          <w:rtl/>
        </w:rPr>
        <w:t>ُ</w:t>
      </w:r>
      <w:r w:rsidRPr="0051002A">
        <w:rPr>
          <w:rtl/>
        </w:rPr>
        <w:t xml:space="preserve"> في نهج مماثل فيما يتعلق بالأنظمة غير المستقرة بالنسبة إلى الأرض التي لا </w:t>
      </w:r>
      <w:r>
        <w:rPr>
          <w:rFonts w:hint="cs"/>
          <w:rtl/>
        </w:rPr>
        <w:t>تندرج</w:t>
      </w:r>
      <w:r w:rsidRPr="0051002A">
        <w:rPr>
          <w:rtl/>
        </w:rPr>
        <w:t xml:space="preserve"> حاليا</w:t>
      </w:r>
      <w:r>
        <w:rPr>
          <w:rFonts w:hint="cs"/>
          <w:rtl/>
        </w:rPr>
        <w:t>ً</w:t>
      </w:r>
      <w:r w:rsidRPr="0051002A">
        <w:rPr>
          <w:rtl/>
        </w:rPr>
        <w:t xml:space="preserve"> </w:t>
      </w:r>
      <w:r>
        <w:rPr>
          <w:rFonts w:hint="cs"/>
          <w:rtl/>
        </w:rPr>
        <w:t>في إطار</w:t>
      </w:r>
      <w:r w:rsidRPr="0051002A">
        <w:rPr>
          <w:rtl/>
        </w:rPr>
        <w:t xml:space="preserve"> القرار</w:t>
      </w:r>
      <w:r>
        <w:rPr>
          <w:rFonts w:hint="cs"/>
          <w:rtl/>
        </w:rPr>
        <w:t> </w:t>
      </w:r>
      <w:r w:rsidRPr="0051002A">
        <w:rPr>
          <w:cs/>
        </w:rPr>
        <w:t>‎</w:t>
      </w:r>
      <w:r w:rsidRPr="00C528BE">
        <w:rPr>
          <w:b/>
          <w:bCs/>
        </w:rPr>
        <w:t>35 (WRC-19)</w:t>
      </w:r>
      <w:r>
        <w:rPr>
          <w:rFonts w:hint="cs"/>
          <w:rtl/>
        </w:rPr>
        <w:t>.</w:t>
      </w:r>
    </w:p>
    <w:p w14:paraId="7F4EF2E9" w14:textId="77777777" w:rsidR="009B2EB5" w:rsidRPr="009D20BC" w:rsidRDefault="009B2EB5" w:rsidP="009B2EB5">
      <w:pPr>
        <w:rPr>
          <w:rtl/>
          <w:lang w:val="en-GB"/>
        </w:rPr>
      </w:pPr>
      <w:r>
        <w:rPr>
          <w:rFonts w:hint="cs"/>
          <w:rtl/>
        </w:rPr>
        <w:t>45.3</w:t>
      </w:r>
      <w:r>
        <w:rPr>
          <w:rtl/>
        </w:rPr>
        <w:tab/>
      </w:r>
      <w:r w:rsidRPr="00722772">
        <w:rPr>
          <w:rtl/>
        </w:rPr>
        <w:t>‏وردا</w:t>
      </w:r>
      <w:r>
        <w:rPr>
          <w:rFonts w:hint="cs"/>
          <w:rtl/>
        </w:rPr>
        <w:t>ً</w:t>
      </w:r>
      <w:r w:rsidRPr="00722772">
        <w:rPr>
          <w:rtl/>
        </w:rPr>
        <w:t xml:space="preserve"> على أسئلة </w:t>
      </w:r>
      <w:r w:rsidRPr="00722772">
        <w:rPr>
          <w:b/>
          <w:bCs/>
          <w:rtl/>
        </w:rPr>
        <w:t xml:space="preserve">السيد </w:t>
      </w:r>
      <w:r w:rsidRPr="00722772">
        <w:rPr>
          <w:rFonts w:hint="cs"/>
          <w:b/>
          <w:bCs/>
          <w:rtl/>
        </w:rPr>
        <w:t>عزوز</w:t>
      </w:r>
      <w:r w:rsidRPr="00722772">
        <w:rPr>
          <w:rtl/>
        </w:rPr>
        <w:t xml:space="preserve"> </w:t>
      </w:r>
      <w:r w:rsidRPr="00722772">
        <w:rPr>
          <w:b/>
          <w:bCs/>
          <w:rtl/>
        </w:rPr>
        <w:t xml:space="preserve">والسيدة </w:t>
      </w:r>
      <w:r w:rsidRPr="00722772">
        <w:rPr>
          <w:rFonts w:hint="cs"/>
          <w:b/>
          <w:bCs/>
          <w:rtl/>
        </w:rPr>
        <w:t>حسنوفا</w:t>
      </w:r>
      <w:r w:rsidRPr="00722772">
        <w:rPr>
          <w:rtl/>
        </w:rPr>
        <w:t xml:space="preserve">، قال </w:t>
      </w:r>
      <w:r w:rsidRPr="00722772">
        <w:rPr>
          <w:b/>
          <w:bCs/>
          <w:rtl/>
        </w:rPr>
        <w:t>السيد فاليه (رئيس دائرة الخدمات الأرضية)</w:t>
      </w:r>
      <w:r w:rsidRPr="00722772">
        <w:rPr>
          <w:rtl/>
        </w:rPr>
        <w:t xml:space="preserve"> إن الجدول</w:t>
      </w:r>
      <w:r>
        <w:rPr>
          <w:rFonts w:hint="cs"/>
          <w:rtl/>
        </w:rPr>
        <w:t> </w:t>
      </w:r>
      <w:r w:rsidRPr="00722772">
        <w:rPr>
          <w:cs/>
        </w:rPr>
        <w:t>‎</w:t>
      </w:r>
      <w:r w:rsidRPr="00722772">
        <w:t>1</w:t>
      </w:r>
      <w:r>
        <w:noBreakHyphen/>
      </w:r>
      <w:r w:rsidRPr="00722772">
        <w:t>7</w:t>
      </w:r>
      <w:r w:rsidRPr="00722772">
        <w:rPr>
          <w:rtl/>
        </w:rPr>
        <w:t xml:space="preserve"> ‏يحدد جميع المساهمات المقدمة </w:t>
      </w:r>
      <w:r>
        <w:rPr>
          <w:rFonts w:hint="cs"/>
          <w:rtl/>
        </w:rPr>
        <w:t xml:space="preserve">بموجب </w:t>
      </w:r>
      <w:r w:rsidRPr="00722772">
        <w:rPr>
          <w:rtl/>
        </w:rPr>
        <w:t xml:space="preserve">القرار </w:t>
      </w:r>
      <w:r w:rsidRPr="00722772">
        <w:rPr>
          <w:cs/>
        </w:rPr>
        <w:t>‎</w:t>
      </w:r>
      <w:r w:rsidRPr="00C528BE">
        <w:rPr>
          <w:b/>
          <w:bCs/>
        </w:rPr>
        <w:t>35 (WRC-19)</w:t>
      </w:r>
      <w:r>
        <w:rPr>
          <w:rFonts w:hint="cs"/>
          <w:rtl/>
        </w:rPr>
        <w:t xml:space="preserve"> </w:t>
      </w:r>
      <w:r w:rsidRPr="00722772">
        <w:rPr>
          <w:rtl/>
        </w:rPr>
        <w:t xml:space="preserve">‏التي نشرت، بما في ذلك تلك التي استوفت </w:t>
      </w:r>
      <w:r>
        <w:rPr>
          <w:rFonts w:hint="cs"/>
          <w:rtl/>
        </w:rPr>
        <w:t xml:space="preserve">معايير المرحلة </w:t>
      </w:r>
      <w:r>
        <w:t>M3</w:t>
      </w:r>
      <w:r>
        <w:rPr>
          <w:rFonts w:hint="cs"/>
          <w:rtl/>
        </w:rPr>
        <w:t>. ويمكن للمكتب أن يحذف من الجدول الحالات التي أكملت العملية إذا رغبت اللجنة في ذلك. و</w:t>
      </w:r>
      <w:r w:rsidRPr="00CA2F6A">
        <w:rPr>
          <w:rFonts w:hint="cs"/>
          <w:rtl/>
        </w:rPr>
        <w:t>عندما</w:t>
      </w:r>
      <w:r w:rsidRPr="00CA2F6A">
        <w:rPr>
          <w:rtl/>
        </w:rPr>
        <w:t xml:space="preserve"> يكون انتهاء </w:t>
      </w:r>
      <w:r>
        <w:rPr>
          <w:rFonts w:hint="cs"/>
          <w:rtl/>
        </w:rPr>
        <w:t xml:space="preserve">فترة </w:t>
      </w:r>
      <w:r w:rsidRPr="00CA2F6A">
        <w:rPr>
          <w:rtl/>
        </w:rPr>
        <w:t xml:space="preserve">المرحلة الحالية </w:t>
      </w:r>
      <w:r>
        <w:rPr>
          <w:rFonts w:hint="cs"/>
          <w:rtl/>
        </w:rPr>
        <w:t>قد تجاوز الفترة المحددة</w:t>
      </w:r>
      <w:r w:rsidRPr="00CA2F6A">
        <w:rPr>
          <w:rtl/>
        </w:rPr>
        <w:t xml:space="preserve">، فذلك </w:t>
      </w:r>
      <w:r>
        <w:rPr>
          <w:rFonts w:hint="cs"/>
          <w:rtl/>
        </w:rPr>
        <w:t>بسبب عدم اكتمال</w:t>
      </w:r>
      <w:r w:rsidRPr="00CA2F6A">
        <w:rPr>
          <w:rtl/>
        </w:rPr>
        <w:t xml:space="preserve"> معالجة المرحلة التالية</w:t>
      </w:r>
      <w:r>
        <w:rPr>
          <w:rFonts w:hint="cs"/>
          <w:rtl/>
        </w:rPr>
        <w:t>. ويمكن للمكتب، إذا رغبت اللجنة في ذلك، أن يحذف الإشارة إلى نشر المرحلة السابقة عند تحقيق المرحلة التالية.</w:t>
      </w:r>
      <w:r>
        <w:rPr>
          <w:rFonts w:hint="cs"/>
          <w:rtl/>
          <w:lang w:val="en-GB"/>
        </w:rPr>
        <w:t xml:space="preserve"> وينبغي أن يُفهم من المراجع</w:t>
      </w:r>
      <w:r>
        <w:rPr>
          <w:rFonts w:hint="eastAsia"/>
          <w:rtl/>
          <w:lang w:val="en-GB"/>
        </w:rPr>
        <w:t> </w:t>
      </w:r>
      <w:r w:rsidRPr="00906C04">
        <w:rPr>
          <w:lang w:val="en-GB"/>
        </w:rPr>
        <w:t>‘M1/NO’</w:t>
      </w:r>
      <w:r>
        <w:rPr>
          <w:rFonts w:hint="cs"/>
          <w:rtl/>
          <w:lang w:val="en-GB"/>
        </w:rPr>
        <w:t xml:space="preserve"> أن المرحلة </w:t>
      </w:r>
      <w:r>
        <w:rPr>
          <w:lang w:val="en-GB"/>
        </w:rPr>
        <w:t>M1</w:t>
      </w:r>
      <w:r>
        <w:rPr>
          <w:rFonts w:hint="cs"/>
          <w:rtl/>
          <w:lang w:val="en-GB"/>
        </w:rPr>
        <w:t xml:space="preserve"> لم تتحقق.</w:t>
      </w:r>
      <w:r w:rsidRPr="00D129A0">
        <w:rPr>
          <w:rtl/>
        </w:rPr>
        <w:t xml:space="preserve"> </w:t>
      </w:r>
      <w:r>
        <w:rPr>
          <w:rFonts w:hint="cs"/>
          <w:rtl/>
          <w:lang w:val="en-GB"/>
        </w:rPr>
        <w:t xml:space="preserve">غير أن عدم التوصل إلى إحدى المراحل </w:t>
      </w:r>
      <w:r w:rsidRPr="00D129A0">
        <w:rPr>
          <w:rtl/>
          <w:lang w:val="en-GB"/>
        </w:rPr>
        <w:t xml:space="preserve">لا يعني إلغاء شبكة ما؛ وينبغي للإدارة المعنية أن تتخذ التدابير اللازمة </w:t>
      </w:r>
      <w:r>
        <w:rPr>
          <w:rFonts w:hint="cs"/>
          <w:rtl/>
          <w:lang w:val="en-GB"/>
        </w:rPr>
        <w:t>لتقليص</w:t>
      </w:r>
      <w:r w:rsidRPr="00D129A0">
        <w:rPr>
          <w:rtl/>
          <w:lang w:val="en-GB"/>
        </w:rPr>
        <w:t xml:space="preserve"> حجمها. </w:t>
      </w:r>
      <w:r>
        <w:rPr>
          <w:rFonts w:hint="cs"/>
          <w:rtl/>
          <w:lang w:val="en-GB"/>
        </w:rPr>
        <w:t>وتقدم</w:t>
      </w:r>
      <w:r w:rsidRPr="00D129A0">
        <w:rPr>
          <w:rtl/>
          <w:lang w:val="en-GB"/>
        </w:rPr>
        <w:t xml:space="preserve"> الحواشي مزيدا</w:t>
      </w:r>
      <w:r>
        <w:rPr>
          <w:rFonts w:hint="cs"/>
          <w:rtl/>
          <w:lang w:val="en-GB"/>
        </w:rPr>
        <w:t>ً</w:t>
      </w:r>
      <w:r w:rsidRPr="00D129A0">
        <w:rPr>
          <w:rtl/>
          <w:lang w:val="en-GB"/>
        </w:rPr>
        <w:t xml:space="preserve"> من المعلومات</w:t>
      </w:r>
      <w:r>
        <w:rPr>
          <w:rFonts w:hint="cs"/>
          <w:rtl/>
          <w:lang w:val="en-GB"/>
        </w:rPr>
        <w:t xml:space="preserve"> بهذا الشأن</w:t>
      </w:r>
      <w:r w:rsidRPr="00D129A0">
        <w:rPr>
          <w:rtl/>
          <w:lang w:val="en-GB"/>
        </w:rPr>
        <w:t>.</w:t>
      </w:r>
      <w:r w:rsidRPr="00D129A0">
        <w:rPr>
          <w:cs/>
          <w:lang w:val="en-GB"/>
        </w:rPr>
        <w:t>‎</w:t>
      </w:r>
      <w:r w:rsidRPr="00F06813">
        <w:rPr>
          <w:rtl/>
        </w:rPr>
        <w:t xml:space="preserve"> </w:t>
      </w:r>
      <w:r w:rsidRPr="00F06813">
        <w:rPr>
          <w:rtl/>
          <w:lang w:val="en-GB"/>
        </w:rPr>
        <w:t>‏</w:t>
      </w:r>
      <w:r>
        <w:rPr>
          <w:rFonts w:hint="cs"/>
          <w:rtl/>
          <w:lang w:val="en-GB"/>
        </w:rPr>
        <w:t>وسيسر</w:t>
      </w:r>
      <w:r w:rsidRPr="00F06813">
        <w:rPr>
          <w:rtl/>
          <w:lang w:val="en-GB"/>
        </w:rPr>
        <w:t xml:space="preserve"> المكتب أن </w:t>
      </w:r>
      <w:r>
        <w:rPr>
          <w:rFonts w:hint="cs"/>
          <w:rtl/>
          <w:lang w:val="en-GB"/>
        </w:rPr>
        <w:t>يكيف</w:t>
      </w:r>
      <w:r w:rsidRPr="00F06813">
        <w:rPr>
          <w:rtl/>
          <w:lang w:val="en-GB"/>
        </w:rPr>
        <w:t xml:space="preserve"> محتوى الجدول ليناسب اللجنة.</w:t>
      </w:r>
      <w:r w:rsidRPr="00F06813">
        <w:rPr>
          <w:cs/>
          <w:lang w:val="en-GB"/>
        </w:rPr>
        <w:t>‎</w:t>
      </w:r>
      <w:r w:rsidRPr="00314C0B">
        <w:rPr>
          <w:rtl/>
        </w:rPr>
        <w:t xml:space="preserve"> </w:t>
      </w:r>
      <w:r w:rsidRPr="00314C0B">
        <w:rPr>
          <w:rtl/>
          <w:lang w:val="en-GB"/>
        </w:rPr>
        <w:t xml:space="preserve">‏وتشير الأرقام باللون الأحمر في الجدول </w:t>
      </w:r>
      <w:r w:rsidRPr="00314C0B">
        <w:rPr>
          <w:cs/>
          <w:lang w:val="en-GB"/>
        </w:rPr>
        <w:t>‎</w:t>
      </w:r>
      <w:r w:rsidRPr="00314C0B">
        <w:rPr>
          <w:lang w:val="en-GB"/>
        </w:rPr>
        <w:t>2-7</w:t>
      </w:r>
      <w:r w:rsidRPr="00314C0B">
        <w:rPr>
          <w:rtl/>
          <w:lang w:val="en-GB"/>
        </w:rPr>
        <w:t xml:space="preserve"> ‏إلى أن عدد عمليات النشر غير كاف لتحقيق </w:t>
      </w:r>
      <w:r>
        <w:rPr>
          <w:rFonts w:hint="cs"/>
          <w:rtl/>
          <w:lang w:val="en-GB"/>
        </w:rPr>
        <w:t>المرحلة </w:t>
      </w:r>
      <w:r w:rsidRPr="00314C0B">
        <w:rPr>
          <w:cs/>
          <w:lang w:val="en-GB"/>
        </w:rPr>
        <w:t>‎</w:t>
      </w:r>
      <w:r w:rsidRPr="00314C0B">
        <w:rPr>
          <w:lang w:val="en-GB"/>
        </w:rPr>
        <w:t>1</w:t>
      </w:r>
      <w:r w:rsidRPr="00314C0B">
        <w:rPr>
          <w:rtl/>
          <w:lang w:val="en-GB"/>
        </w:rPr>
        <w:t xml:space="preserve">‏؛ ولذلك يتعين على الإدارات المعنية أن تتخذ إجراءات </w:t>
      </w:r>
      <w:r>
        <w:rPr>
          <w:rFonts w:hint="cs"/>
          <w:rtl/>
          <w:lang w:val="en-GB"/>
        </w:rPr>
        <w:t>لتقليل</w:t>
      </w:r>
      <w:r w:rsidRPr="00314C0B">
        <w:rPr>
          <w:rtl/>
          <w:lang w:val="en-GB"/>
        </w:rPr>
        <w:t xml:space="preserve"> العدد الإجمالي للسواتل</w:t>
      </w:r>
      <w:r w:rsidRPr="00314C0B">
        <w:rPr>
          <w:cs/>
          <w:lang w:val="en-GB"/>
        </w:rPr>
        <w:t>‎</w:t>
      </w:r>
      <w:r>
        <w:rPr>
          <w:rFonts w:hint="cs"/>
          <w:rtl/>
          <w:lang w:val="en-GB"/>
        </w:rPr>
        <w:t>.</w:t>
      </w:r>
    </w:p>
    <w:p w14:paraId="12C9CAA9" w14:textId="77777777" w:rsidR="009B2EB5" w:rsidRDefault="009B2EB5" w:rsidP="009B2EB5">
      <w:pPr>
        <w:rPr>
          <w:rtl/>
        </w:rPr>
      </w:pPr>
      <w:r w:rsidRPr="00B22C1A">
        <w:rPr>
          <w:rFonts w:hint="cs"/>
          <w:rtl/>
        </w:rPr>
        <w:t>46.3</w:t>
      </w:r>
      <w:r>
        <w:rPr>
          <w:rtl/>
        </w:rPr>
        <w:tab/>
      </w:r>
      <w:r w:rsidRPr="00063047">
        <w:rPr>
          <w:rtl/>
        </w:rPr>
        <w:t xml:space="preserve">قال </w:t>
      </w:r>
      <w:r w:rsidRPr="00063047">
        <w:rPr>
          <w:b/>
          <w:bCs/>
          <w:rtl/>
        </w:rPr>
        <w:t>الرئيس</w:t>
      </w:r>
      <w:r w:rsidRPr="00063047">
        <w:rPr>
          <w:rtl/>
        </w:rPr>
        <w:t xml:space="preserve"> إن </w:t>
      </w:r>
      <w:r>
        <w:rPr>
          <w:rFonts w:hint="cs"/>
          <w:rtl/>
        </w:rPr>
        <w:t>عملية المراحل</w:t>
      </w:r>
      <w:r w:rsidRPr="00063047">
        <w:rPr>
          <w:rtl/>
        </w:rPr>
        <w:t xml:space="preserve"> لا تزال في </w:t>
      </w:r>
      <w:r>
        <w:rPr>
          <w:rFonts w:hint="cs"/>
          <w:rtl/>
        </w:rPr>
        <w:t>بداياتها</w:t>
      </w:r>
      <w:r w:rsidRPr="00063047">
        <w:rPr>
          <w:rtl/>
        </w:rPr>
        <w:t xml:space="preserve"> وقد تحتاج المعلومات </w:t>
      </w:r>
      <w:r>
        <w:rPr>
          <w:rFonts w:hint="cs"/>
          <w:rtl/>
        </w:rPr>
        <w:t>المعروضة في</w:t>
      </w:r>
      <w:r w:rsidRPr="00B2450F">
        <w:rPr>
          <w:rtl/>
        </w:rPr>
        <w:t xml:space="preserve"> الجدول </w:t>
      </w:r>
      <w:r w:rsidRPr="00B2450F">
        <w:rPr>
          <w:cs/>
        </w:rPr>
        <w:t>‎</w:t>
      </w:r>
      <w:r w:rsidRPr="00B2450F">
        <w:t>1-7</w:t>
      </w:r>
      <w:r w:rsidRPr="00B2450F">
        <w:rPr>
          <w:rtl/>
        </w:rPr>
        <w:t xml:space="preserve"> </w:t>
      </w:r>
      <w:r w:rsidRPr="00063047">
        <w:rPr>
          <w:rtl/>
        </w:rPr>
        <w:t xml:space="preserve">إلى </w:t>
      </w:r>
      <w:r>
        <w:rPr>
          <w:rFonts w:hint="cs"/>
          <w:rtl/>
        </w:rPr>
        <w:t>استعراض</w:t>
      </w:r>
      <w:r w:rsidRPr="00063047">
        <w:rPr>
          <w:rtl/>
        </w:rPr>
        <w:t xml:space="preserve"> في المستقبل</w:t>
      </w:r>
      <w:r>
        <w:rPr>
          <w:rFonts w:hint="cs"/>
          <w:rtl/>
        </w:rPr>
        <w:t xml:space="preserve"> في ضوء الخبرات الإضافية</w:t>
      </w:r>
      <w:r w:rsidRPr="00063047">
        <w:rPr>
          <w:rtl/>
        </w:rPr>
        <w:t xml:space="preserve">. وقد يكون من المفيد </w:t>
      </w:r>
      <w:r>
        <w:rPr>
          <w:rFonts w:hint="cs"/>
          <w:rtl/>
        </w:rPr>
        <w:t>إضافة</w:t>
      </w:r>
      <w:r w:rsidRPr="00063047">
        <w:rPr>
          <w:rtl/>
        </w:rPr>
        <w:t xml:space="preserve"> حاشية إلى الجدول تقدم تفاصيل عن عمليات نشر الأنظمة الساتلية بموجب القرار </w:t>
      </w:r>
      <w:r w:rsidRPr="00063047">
        <w:rPr>
          <w:cs/>
        </w:rPr>
        <w:t>‎</w:t>
      </w:r>
      <w:r w:rsidRPr="00063047">
        <w:rPr>
          <w:b/>
          <w:bCs/>
        </w:rPr>
        <w:t>35 (WRC-19)</w:t>
      </w:r>
      <w:r w:rsidRPr="00063047">
        <w:rPr>
          <w:rtl/>
        </w:rPr>
        <w:t xml:space="preserve"> (‏الجدول </w:t>
      </w:r>
      <w:r w:rsidRPr="00063047">
        <w:rPr>
          <w:cs/>
        </w:rPr>
        <w:t>‎</w:t>
      </w:r>
      <w:r w:rsidRPr="00063047">
        <w:t>2-7</w:t>
      </w:r>
      <w:r w:rsidRPr="00063047">
        <w:rPr>
          <w:rtl/>
        </w:rPr>
        <w:t>) ‏لشرح الأرقام باللون الأحمر.</w:t>
      </w:r>
      <w:r w:rsidRPr="00063047">
        <w:rPr>
          <w:cs/>
        </w:rPr>
        <w:t>‎</w:t>
      </w:r>
    </w:p>
    <w:p w14:paraId="62706C2A" w14:textId="77777777" w:rsidR="009B2EB5" w:rsidRPr="002220FC" w:rsidRDefault="009B2EB5" w:rsidP="009B2EB5">
      <w:pPr>
        <w:rPr>
          <w:rtl/>
        </w:rPr>
      </w:pPr>
      <w:r w:rsidRPr="002220FC">
        <w:rPr>
          <w:rFonts w:hint="cs"/>
          <w:rtl/>
        </w:rPr>
        <w:t>47.3</w:t>
      </w:r>
      <w:r>
        <w:rPr>
          <w:rtl/>
        </w:rPr>
        <w:tab/>
      </w:r>
      <w:r>
        <w:rPr>
          <w:b/>
          <w:bCs/>
          <w:color w:val="000000"/>
          <w:rtl/>
        </w:rPr>
        <w:t>أخذ</w:t>
      </w:r>
      <w:r w:rsidRPr="002220FC">
        <w:rPr>
          <w:b/>
          <w:bCs/>
          <w:color w:val="000000"/>
          <w:rtl/>
        </w:rPr>
        <w:t>ت</w:t>
      </w:r>
      <w:r>
        <w:rPr>
          <w:color w:val="000000"/>
          <w:rtl/>
        </w:rPr>
        <w:t xml:space="preserve"> اللجنة </w:t>
      </w:r>
      <w:r w:rsidRPr="002220FC">
        <w:rPr>
          <w:b/>
          <w:bCs/>
          <w:color w:val="000000"/>
          <w:rtl/>
        </w:rPr>
        <w:t>علماً</w:t>
      </w:r>
      <w:r>
        <w:rPr>
          <w:color w:val="000000"/>
          <w:rtl/>
        </w:rPr>
        <w:t xml:space="preserve"> بالفقرة 7 من الوثيقة</w:t>
      </w:r>
      <w:r>
        <w:rPr>
          <w:rFonts w:hint="cs"/>
          <w:color w:val="000000"/>
          <w:rtl/>
          <w:lang w:bidi="ar-EG"/>
        </w:rPr>
        <w:t xml:space="preserve"> </w:t>
      </w:r>
      <w:r>
        <w:rPr>
          <w:color w:val="000000"/>
        </w:rPr>
        <w:t>RRB24-1/8</w:t>
      </w:r>
      <w:r>
        <w:rPr>
          <w:color w:val="000000"/>
          <w:rtl/>
        </w:rPr>
        <w:t>، بشأن التقدم المحرز في تنفيذ القرار</w:t>
      </w:r>
      <w:r>
        <w:rPr>
          <w:rFonts w:hint="cs"/>
          <w:rtl/>
        </w:rPr>
        <w:t xml:space="preserve"> </w:t>
      </w:r>
      <w:r w:rsidRPr="00063047">
        <w:rPr>
          <w:b/>
          <w:bCs/>
        </w:rPr>
        <w:t>35 (WRC-19)</w:t>
      </w:r>
      <w:r>
        <w:rPr>
          <w:rFonts w:hint="cs"/>
          <w:rtl/>
        </w:rPr>
        <w:t>.</w:t>
      </w:r>
    </w:p>
    <w:p w14:paraId="0DF27EFF" w14:textId="77777777" w:rsidR="009B2EB5" w:rsidRPr="00292547" w:rsidRDefault="009B2EB5" w:rsidP="009B2EB5">
      <w:pPr>
        <w:pStyle w:val="Headingb0"/>
        <w:rPr>
          <w:rtl/>
          <w:lang w:val="en-GB"/>
        </w:rPr>
      </w:pPr>
      <w:r>
        <w:rPr>
          <w:rtl/>
        </w:rPr>
        <w:lastRenderedPageBreak/>
        <w:t>‏</w:t>
      </w:r>
      <w:r w:rsidRPr="00292547">
        <w:rPr>
          <w:rtl/>
        </w:rPr>
        <w:t>إعادة تقديم تخصيصات الترددات المبلغ عنها للشبكة الساتلية</w:t>
      </w:r>
      <w:r>
        <w:rPr>
          <w:rFonts w:hint="cs"/>
          <w:rtl/>
        </w:rPr>
        <w:t xml:space="preserve"> </w:t>
      </w:r>
      <w:r>
        <w:rPr>
          <w:lang w:val="en-GB"/>
        </w:rPr>
        <w:t>GW</w:t>
      </w:r>
      <w:r>
        <w:rPr>
          <w:rFonts w:hint="cs"/>
          <w:rtl/>
          <w:lang w:val="en-GB"/>
        </w:rPr>
        <w:t xml:space="preserve"> (الفقرة 8 من الوثيقة </w:t>
      </w:r>
      <w:r>
        <w:rPr>
          <w:lang w:val="en-GB"/>
        </w:rPr>
        <w:t>RRB24-1/8</w:t>
      </w:r>
      <w:r>
        <w:rPr>
          <w:rFonts w:hint="cs"/>
          <w:rtl/>
          <w:lang w:val="en-GB"/>
        </w:rPr>
        <w:t>)</w:t>
      </w:r>
    </w:p>
    <w:p w14:paraId="2AFEBA28" w14:textId="77777777" w:rsidR="009B2EB5" w:rsidRDefault="009B2EB5" w:rsidP="009B2EB5">
      <w:pPr>
        <w:rPr>
          <w:rtl/>
        </w:rPr>
      </w:pPr>
      <w:r w:rsidRPr="002220FC">
        <w:rPr>
          <w:rFonts w:hint="cs"/>
          <w:rtl/>
        </w:rPr>
        <w:t>4</w:t>
      </w:r>
      <w:r>
        <w:rPr>
          <w:rFonts w:hint="cs"/>
          <w:rtl/>
        </w:rPr>
        <w:t>8</w:t>
      </w:r>
      <w:r w:rsidRPr="002220FC">
        <w:rPr>
          <w:rFonts w:hint="cs"/>
          <w:rtl/>
        </w:rPr>
        <w:t>.3</w:t>
      </w:r>
      <w:r>
        <w:rPr>
          <w:rtl/>
        </w:rPr>
        <w:tab/>
      </w:r>
      <w:r w:rsidRPr="00AF3F53">
        <w:rPr>
          <w:b/>
          <w:bCs/>
          <w:rtl/>
        </w:rPr>
        <w:t>‏</w:t>
      </w:r>
      <w:r>
        <w:rPr>
          <w:rFonts w:hint="cs"/>
          <w:rtl/>
        </w:rPr>
        <w:t>قدم</w:t>
      </w:r>
      <w:r w:rsidRPr="00565783">
        <w:rPr>
          <w:rtl/>
        </w:rPr>
        <w:t xml:space="preserve"> </w:t>
      </w:r>
      <w:r w:rsidRPr="00565783">
        <w:rPr>
          <w:b/>
          <w:bCs/>
          <w:rtl/>
        </w:rPr>
        <w:t>السيد فاليه (رئيس دائرة الخدمات الفضائية)</w:t>
      </w:r>
      <w:r w:rsidRPr="00565783">
        <w:rPr>
          <w:rtl/>
        </w:rPr>
        <w:t>،</w:t>
      </w:r>
      <w:r w:rsidRPr="00292547">
        <w:rPr>
          <w:rtl/>
        </w:rPr>
        <w:t xml:space="preserve"> الفقرة </w:t>
      </w:r>
      <w:r w:rsidRPr="00292547">
        <w:rPr>
          <w:cs/>
        </w:rPr>
        <w:t>‎</w:t>
      </w:r>
      <w:r w:rsidRPr="00292547">
        <w:t>8</w:t>
      </w:r>
      <w:r w:rsidRPr="00292547">
        <w:rPr>
          <w:rtl/>
        </w:rPr>
        <w:t xml:space="preserve"> ‏من الوثيقة </w:t>
      </w:r>
      <w:r w:rsidRPr="00292547">
        <w:rPr>
          <w:cs/>
        </w:rPr>
        <w:t>‎</w:t>
      </w:r>
      <w:r>
        <w:t>RRB</w:t>
      </w:r>
      <w:r w:rsidRPr="00292547">
        <w:t>24-1/8</w:t>
      </w:r>
      <w:r w:rsidRPr="00292547">
        <w:rPr>
          <w:rtl/>
        </w:rPr>
        <w:t xml:space="preserve">‏، التي حدد فيها المكتب أسباب قراره </w:t>
      </w:r>
      <w:r>
        <w:rPr>
          <w:rFonts w:hint="cs"/>
          <w:rtl/>
        </w:rPr>
        <w:t>بقبول</w:t>
      </w:r>
      <w:r w:rsidRPr="00292547">
        <w:rPr>
          <w:rtl/>
        </w:rPr>
        <w:t>، على أساس استثنائي، إعادة تقديم إدارة الصين لتخصيصات تردد</w:t>
      </w:r>
      <w:r>
        <w:rPr>
          <w:rFonts w:hint="cs"/>
          <w:rtl/>
        </w:rPr>
        <w:t>ات</w:t>
      </w:r>
      <w:r w:rsidRPr="00292547">
        <w:rPr>
          <w:rtl/>
        </w:rPr>
        <w:t xml:space="preserve"> </w:t>
      </w:r>
      <w:r>
        <w:rPr>
          <w:rFonts w:hint="cs"/>
          <w:rtl/>
        </w:rPr>
        <w:t>ا</w:t>
      </w:r>
      <w:r w:rsidRPr="00292547">
        <w:rPr>
          <w:rtl/>
        </w:rPr>
        <w:t xml:space="preserve">لشبكة الساتلية </w:t>
      </w:r>
      <w:r w:rsidRPr="00292547">
        <w:rPr>
          <w:cs/>
        </w:rPr>
        <w:t>‎</w:t>
      </w:r>
      <w:r>
        <w:t>GW</w:t>
      </w:r>
      <w:r w:rsidRPr="00292547">
        <w:rPr>
          <w:rtl/>
        </w:rPr>
        <w:t xml:space="preserve"> ‏بموجب الرقم</w:t>
      </w:r>
      <w:r>
        <w:rPr>
          <w:rFonts w:hint="cs"/>
          <w:rtl/>
        </w:rPr>
        <w:t> </w:t>
      </w:r>
      <w:r w:rsidRPr="00292547">
        <w:rPr>
          <w:cs/>
        </w:rPr>
        <w:t>‎</w:t>
      </w:r>
      <w:r w:rsidRPr="00292547">
        <w:rPr>
          <w:b/>
          <w:bCs/>
        </w:rPr>
        <w:t>46.11</w:t>
      </w:r>
      <w:r w:rsidRPr="00292547">
        <w:rPr>
          <w:rtl/>
        </w:rPr>
        <w:t>.</w:t>
      </w:r>
    </w:p>
    <w:p w14:paraId="093848E2" w14:textId="77777777" w:rsidR="009B2EB5" w:rsidRPr="003E20CA" w:rsidRDefault="009B2EB5" w:rsidP="009B2EB5">
      <w:pPr>
        <w:rPr>
          <w:rtl/>
        </w:rPr>
      </w:pPr>
      <w:r>
        <w:rPr>
          <w:rFonts w:hint="cs"/>
          <w:rtl/>
        </w:rPr>
        <w:t>49.3</w:t>
      </w:r>
      <w:r>
        <w:rPr>
          <w:rtl/>
        </w:rPr>
        <w:tab/>
      </w:r>
      <w:r>
        <w:rPr>
          <w:rFonts w:hint="cs"/>
          <w:rtl/>
        </w:rPr>
        <w:t>و</w:t>
      </w:r>
      <w:r w:rsidRPr="00292547">
        <w:rPr>
          <w:rtl/>
        </w:rPr>
        <w:t xml:space="preserve">فيما يتعلق بالفقرة </w:t>
      </w:r>
      <w:r w:rsidRPr="00292547">
        <w:rPr>
          <w:cs/>
        </w:rPr>
        <w:t>‎</w:t>
      </w:r>
      <w:r w:rsidRPr="00292547">
        <w:t>8</w:t>
      </w:r>
      <w:r w:rsidRPr="00292547">
        <w:rPr>
          <w:rtl/>
        </w:rPr>
        <w:t xml:space="preserve"> ‏من الوثيقة </w:t>
      </w:r>
      <w:r w:rsidRPr="00292547">
        <w:rPr>
          <w:cs/>
        </w:rPr>
        <w:t>‎</w:t>
      </w:r>
      <w:r>
        <w:t>RRB</w:t>
      </w:r>
      <w:r w:rsidRPr="00292547">
        <w:t>24-1/8</w:t>
      </w:r>
      <w:r w:rsidRPr="00292547">
        <w:rPr>
          <w:rtl/>
        </w:rPr>
        <w:t>‏، التي تتناول إعادة تقديم تخصيصات التردد</w:t>
      </w:r>
      <w:r>
        <w:rPr>
          <w:rFonts w:hint="cs"/>
          <w:rtl/>
        </w:rPr>
        <w:t>ات</w:t>
      </w:r>
      <w:r w:rsidRPr="00292547">
        <w:rPr>
          <w:rtl/>
        </w:rPr>
        <w:t xml:space="preserve"> المبلغ عنها للشبكة الساتلية </w:t>
      </w:r>
      <w:r w:rsidRPr="00292547">
        <w:rPr>
          <w:cs/>
        </w:rPr>
        <w:t>‎</w:t>
      </w:r>
      <w:r>
        <w:t>GW</w:t>
      </w:r>
      <w:r>
        <w:rPr>
          <w:rFonts w:hint="cs"/>
          <w:rtl/>
        </w:rPr>
        <w:t xml:space="preserve"> التابعة</w:t>
      </w:r>
      <w:r w:rsidRPr="00292547">
        <w:rPr>
          <w:rtl/>
        </w:rPr>
        <w:t xml:space="preserve"> ‏لإدارة الصين، </w:t>
      </w:r>
      <w:r>
        <w:rPr>
          <w:rFonts w:hint="cs"/>
          <w:b/>
          <w:bCs/>
          <w:rtl/>
        </w:rPr>
        <w:t>أخذ</w:t>
      </w:r>
      <w:r w:rsidRPr="003E20CA">
        <w:rPr>
          <w:rFonts w:hint="cs"/>
          <w:b/>
          <w:bCs/>
          <w:rtl/>
        </w:rPr>
        <w:t>ت</w:t>
      </w:r>
      <w:r w:rsidRPr="00292547">
        <w:rPr>
          <w:rtl/>
        </w:rPr>
        <w:t xml:space="preserve"> اللجنة</w:t>
      </w:r>
      <w:r>
        <w:rPr>
          <w:rFonts w:hint="cs"/>
          <w:rtl/>
        </w:rPr>
        <w:t xml:space="preserve"> </w:t>
      </w:r>
      <w:r w:rsidRPr="003E20CA">
        <w:rPr>
          <w:rFonts w:hint="cs"/>
          <w:b/>
          <w:bCs/>
          <w:rtl/>
        </w:rPr>
        <w:t>علماً</w:t>
      </w:r>
      <w:r w:rsidRPr="00292547">
        <w:rPr>
          <w:rtl/>
        </w:rPr>
        <w:t xml:space="preserve"> </w:t>
      </w:r>
      <w:r>
        <w:rPr>
          <w:rFonts w:hint="cs"/>
          <w:rtl/>
        </w:rPr>
        <w:t>ب</w:t>
      </w:r>
      <w:r w:rsidRPr="00292547">
        <w:rPr>
          <w:rtl/>
        </w:rPr>
        <w:t xml:space="preserve">الإجراءات التي اتخذها المكتب </w:t>
      </w:r>
      <w:r>
        <w:rPr>
          <w:rFonts w:hint="cs"/>
          <w:rtl/>
        </w:rPr>
        <w:t>ب</w:t>
      </w:r>
      <w:r w:rsidRPr="00292547">
        <w:rPr>
          <w:rtl/>
        </w:rPr>
        <w:t xml:space="preserve">قبول إعادة </w:t>
      </w:r>
      <w:r>
        <w:rPr>
          <w:rFonts w:hint="cs"/>
          <w:rtl/>
        </w:rPr>
        <w:t>ال</w:t>
      </w:r>
      <w:r w:rsidRPr="00292547">
        <w:rPr>
          <w:rtl/>
        </w:rPr>
        <w:t xml:space="preserve">تقديم </w:t>
      </w:r>
      <w:r>
        <w:rPr>
          <w:rFonts w:hint="cs"/>
          <w:rtl/>
        </w:rPr>
        <w:t>المتأخرة ل</w:t>
      </w:r>
      <w:r w:rsidRPr="00292547">
        <w:rPr>
          <w:rtl/>
        </w:rPr>
        <w:t>تخصيصات تردد</w:t>
      </w:r>
      <w:r>
        <w:rPr>
          <w:rFonts w:hint="cs"/>
          <w:rtl/>
        </w:rPr>
        <w:t>ات</w:t>
      </w:r>
      <w:r w:rsidRPr="00292547">
        <w:rPr>
          <w:rtl/>
        </w:rPr>
        <w:t xml:space="preserve"> </w:t>
      </w:r>
      <w:r>
        <w:rPr>
          <w:rFonts w:hint="cs"/>
          <w:rtl/>
        </w:rPr>
        <w:t>ا</w:t>
      </w:r>
      <w:r w:rsidRPr="00292547">
        <w:rPr>
          <w:rtl/>
        </w:rPr>
        <w:t xml:space="preserve">لشبكة الساتلية بموجب الرقم </w:t>
      </w:r>
      <w:r w:rsidRPr="00292547">
        <w:rPr>
          <w:cs/>
        </w:rPr>
        <w:t>‎</w:t>
      </w:r>
      <w:r w:rsidRPr="004759D4">
        <w:rPr>
          <w:b/>
          <w:bCs/>
        </w:rPr>
        <w:t>46.11</w:t>
      </w:r>
      <w:r w:rsidRPr="00292547">
        <w:rPr>
          <w:rtl/>
        </w:rPr>
        <w:t>.</w:t>
      </w:r>
    </w:p>
    <w:p w14:paraId="4F50A9FE" w14:textId="77777777" w:rsidR="009B2EB5" w:rsidRPr="00652635" w:rsidRDefault="009B2EB5" w:rsidP="009B2EB5">
      <w:pPr>
        <w:rPr>
          <w:rtl/>
        </w:rPr>
      </w:pPr>
      <w:r>
        <w:rPr>
          <w:rFonts w:hint="cs"/>
          <w:rtl/>
        </w:rPr>
        <w:t>50.3</w:t>
      </w:r>
      <w:r>
        <w:rPr>
          <w:rtl/>
        </w:rPr>
        <w:tab/>
      </w:r>
      <w:r>
        <w:rPr>
          <w:color w:val="000000"/>
          <w:rtl/>
        </w:rPr>
        <w:t>وبعد النظر بالتفصيل في تقرير المدير، على النحو الوارد في الوثيقة</w:t>
      </w:r>
      <w:r>
        <w:rPr>
          <w:color w:val="000000"/>
        </w:rPr>
        <w:t xml:space="preserve"> RRB24-1/8 </w:t>
      </w:r>
      <w:r>
        <w:rPr>
          <w:color w:val="000000"/>
          <w:rtl/>
        </w:rPr>
        <w:t xml:space="preserve">والإضافات من 1 إلى 5، </w:t>
      </w:r>
      <w:r w:rsidRPr="00652635">
        <w:rPr>
          <w:b/>
          <w:bCs/>
          <w:color w:val="000000"/>
          <w:rtl/>
        </w:rPr>
        <w:t>شكرت</w:t>
      </w:r>
      <w:r>
        <w:rPr>
          <w:color w:val="000000"/>
          <w:rtl/>
        </w:rPr>
        <w:t xml:space="preserve"> اللجنة المكتب على المعلومات الشاملة والمفصلة المقدمة</w:t>
      </w:r>
      <w:r>
        <w:rPr>
          <w:color w:val="000000"/>
        </w:rPr>
        <w:t>.</w:t>
      </w:r>
    </w:p>
    <w:p w14:paraId="64964F56" w14:textId="77777777" w:rsidR="009B2EB5" w:rsidRDefault="009B2EB5" w:rsidP="009B2EB5">
      <w:pPr>
        <w:pStyle w:val="Heading1"/>
        <w:rPr>
          <w:rtl/>
        </w:rPr>
      </w:pPr>
      <w:r w:rsidRPr="00652635">
        <w:rPr>
          <w:rFonts w:hint="cs"/>
          <w:rtl/>
        </w:rPr>
        <w:t>4</w:t>
      </w:r>
      <w:r w:rsidRPr="00652635">
        <w:rPr>
          <w:rtl/>
        </w:rPr>
        <w:tab/>
      </w:r>
      <w:r w:rsidRPr="00652635">
        <w:rPr>
          <w:rFonts w:hint="cs"/>
          <w:rtl/>
        </w:rPr>
        <w:t>القواعد الإجرائية</w:t>
      </w:r>
    </w:p>
    <w:p w14:paraId="756E7CD1" w14:textId="77777777" w:rsidR="009B2EB5" w:rsidRPr="00652635" w:rsidRDefault="009B2EB5" w:rsidP="009B2EB5">
      <w:pPr>
        <w:pStyle w:val="Heading2"/>
        <w:rPr>
          <w:rtl/>
        </w:rPr>
      </w:pPr>
      <w:r>
        <w:rPr>
          <w:rFonts w:hint="cs"/>
          <w:rtl/>
        </w:rPr>
        <w:t>1.4</w:t>
      </w:r>
      <w:r>
        <w:rPr>
          <w:rtl/>
        </w:rPr>
        <w:tab/>
      </w:r>
      <w:r w:rsidRPr="00652635">
        <w:rPr>
          <w:rtl/>
        </w:rPr>
        <w:t xml:space="preserve">‏قائمة القواعد الإجرائية (الوثيقة </w:t>
      </w:r>
      <w:r w:rsidRPr="00652635">
        <w:rPr>
          <w:cs/>
        </w:rPr>
        <w:t>‎</w:t>
      </w:r>
      <w:r>
        <w:t>RRB</w:t>
      </w:r>
      <w:r w:rsidRPr="00652635">
        <w:t>24-1/1</w:t>
      </w:r>
      <w:r w:rsidRPr="00652635">
        <w:rPr>
          <w:rtl/>
        </w:rPr>
        <w:t>)</w:t>
      </w:r>
    </w:p>
    <w:p w14:paraId="2AB75151" w14:textId="77777777" w:rsidR="009B2EB5" w:rsidRDefault="009B2EB5" w:rsidP="009B2EB5">
      <w:pPr>
        <w:rPr>
          <w:rtl/>
        </w:rPr>
      </w:pPr>
      <w:r>
        <w:rPr>
          <w:rFonts w:hint="cs"/>
          <w:rtl/>
        </w:rPr>
        <w:t>1.1.4</w:t>
      </w:r>
      <w:r>
        <w:rPr>
          <w:rtl/>
        </w:rPr>
        <w:tab/>
      </w:r>
      <w:r w:rsidRPr="00652635">
        <w:rPr>
          <w:rtl/>
        </w:rPr>
        <w:t xml:space="preserve">‏قدم </w:t>
      </w:r>
      <w:r w:rsidRPr="00652635">
        <w:rPr>
          <w:b/>
          <w:bCs/>
          <w:rtl/>
        </w:rPr>
        <w:t xml:space="preserve">السيد فاليه (رئيس دائرة الخدمات </w:t>
      </w:r>
      <w:r>
        <w:rPr>
          <w:rFonts w:hint="cs"/>
          <w:b/>
          <w:bCs/>
          <w:rtl/>
        </w:rPr>
        <w:t>الفضائية</w:t>
      </w:r>
      <w:r w:rsidRPr="00652635">
        <w:rPr>
          <w:b/>
          <w:bCs/>
          <w:rtl/>
        </w:rPr>
        <w:t>)</w:t>
      </w:r>
      <w:r w:rsidRPr="00652635">
        <w:rPr>
          <w:rtl/>
        </w:rPr>
        <w:t xml:space="preserve"> الوثيقة </w:t>
      </w:r>
      <w:r w:rsidRPr="00652635">
        <w:rPr>
          <w:cs/>
        </w:rPr>
        <w:t>‎</w:t>
      </w:r>
      <w:r>
        <w:t>R</w:t>
      </w:r>
      <w:r w:rsidRPr="00652635">
        <w:t>RB24-1/1</w:t>
      </w:r>
      <w:r w:rsidRPr="00652635">
        <w:rPr>
          <w:rtl/>
        </w:rPr>
        <w:t xml:space="preserve"> ‏التي تتضمن قوائم بالقواعد الإجرائية المقترحة </w:t>
      </w:r>
      <w:r>
        <w:rPr>
          <w:rFonts w:hint="cs"/>
          <w:rtl/>
        </w:rPr>
        <w:t>وتجسد</w:t>
      </w:r>
      <w:r w:rsidRPr="00652635">
        <w:rPr>
          <w:rtl/>
        </w:rPr>
        <w:t xml:space="preserve"> </w:t>
      </w:r>
      <w:r>
        <w:rPr>
          <w:rFonts w:hint="cs"/>
          <w:rtl/>
        </w:rPr>
        <w:t>تأثير</w:t>
      </w:r>
      <w:r w:rsidRPr="00652635">
        <w:rPr>
          <w:rtl/>
        </w:rPr>
        <w:t xml:space="preserve"> قرارات المؤتمر </w:t>
      </w:r>
      <w:r w:rsidRPr="00652635">
        <w:rPr>
          <w:cs/>
        </w:rPr>
        <w:t>‎</w:t>
      </w:r>
      <w:r w:rsidRPr="00652635">
        <w:t>WRC-23</w:t>
      </w:r>
      <w:r w:rsidRPr="00652635">
        <w:rPr>
          <w:rtl/>
        </w:rPr>
        <w:t xml:space="preserve"> ‏على القواعد الإجرائية.</w:t>
      </w:r>
      <w:r w:rsidRPr="00652635">
        <w:rPr>
          <w:cs/>
        </w:rPr>
        <w:t>‎</w:t>
      </w:r>
      <w:r>
        <w:rPr>
          <w:rFonts w:hint="cs"/>
          <w:rtl/>
        </w:rPr>
        <w:t xml:space="preserve"> تتضمن </w:t>
      </w:r>
      <w:r w:rsidRPr="00037199">
        <w:rPr>
          <w:rtl/>
        </w:rPr>
        <w:t xml:space="preserve">المرفقات </w:t>
      </w:r>
      <w:r w:rsidRPr="00037199">
        <w:rPr>
          <w:cs/>
        </w:rPr>
        <w:t>‎</w:t>
      </w:r>
      <w:r w:rsidRPr="00037199">
        <w:t>1</w:t>
      </w:r>
      <w:r w:rsidRPr="00037199">
        <w:rPr>
          <w:rtl/>
        </w:rPr>
        <w:t xml:space="preserve"> ‏و</w:t>
      </w:r>
      <w:r w:rsidRPr="00037199">
        <w:rPr>
          <w:cs/>
        </w:rPr>
        <w:t>‎</w:t>
      </w:r>
      <w:r w:rsidRPr="00037199">
        <w:t>2</w:t>
      </w:r>
      <w:r w:rsidRPr="00037199">
        <w:rPr>
          <w:rtl/>
        </w:rPr>
        <w:t xml:space="preserve"> ‏و</w:t>
      </w:r>
      <w:r w:rsidRPr="00037199">
        <w:rPr>
          <w:cs/>
        </w:rPr>
        <w:t>‎</w:t>
      </w:r>
      <w:r w:rsidRPr="00037199">
        <w:t>3</w:t>
      </w:r>
      <w:r w:rsidRPr="00037199">
        <w:rPr>
          <w:rtl/>
        </w:rPr>
        <w:t xml:space="preserve"> ‏و</w:t>
      </w:r>
      <w:r w:rsidRPr="00037199">
        <w:rPr>
          <w:cs/>
        </w:rPr>
        <w:t>‎</w:t>
      </w:r>
      <w:r w:rsidRPr="00037199">
        <w:t>4</w:t>
      </w:r>
      <w:r w:rsidRPr="00037199">
        <w:rPr>
          <w:rtl/>
        </w:rPr>
        <w:t xml:space="preserve"> ‏</w:t>
      </w:r>
      <w:r>
        <w:rPr>
          <w:rFonts w:hint="cs"/>
          <w:rtl/>
        </w:rPr>
        <w:t>ل</w:t>
      </w:r>
      <w:r w:rsidRPr="00037199">
        <w:rPr>
          <w:rtl/>
        </w:rPr>
        <w:t>لوثيقة</w:t>
      </w:r>
      <w:r>
        <w:rPr>
          <w:rFonts w:hint="cs"/>
          <w:rtl/>
        </w:rPr>
        <w:t>،</w:t>
      </w:r>
      <w:r w:rsidRPr="00037199">
        <w:rPr>
          <w:rtl/>
        </w:rPr>
        <w:t xml:space="preserve"> على التوالي، قائمة أولية بقرارات المؤتمر </w:t>
      </w:r>
      <w:r>
        <w:t>WRC-23</w:t>
      </w:r>
      <w:r w:rsidRPr="00037199">
        <w:rPr>
          <w:rtl/>
        </w:rPr>
        <w:t xml:space="preserve"> ‏التي قد تتطلب استعراض القواعد القائمة أو إضافة قواعد إجرائية جديدة تتعلق بأحكام لوائح الراديو؛ </w:t>
      </w:r>
      <w:r>
        <w:rPr>
          <w:rFonts w:hint="cs"/>
          <w:rtl/>
        </w:rPr>
        <w:t>و</w:t>
      </w:r>
      <w:r w:rsidRPr="00037199">
        <w:rPr>
          <w:rtl/>
        </w:rPr>
        <w:t xml:space="preserve">قائمة أولية بقرارات المؤتمر </w:t>
      </w:r>
      <w:r>
        <w:t>WRC-23</w:t>
      </w:r>
      <w:r w:rsidRPr="00037199">
        <w:rPr>
          <w:rtl/>
        </w:rPr>
        <w:t xml:space="preserve"> ‏التي قد تتطلب قواعد إجرائية جديدة؛ </w:t>
      </w:r>
      <w:r>
        <w:rPr>
          <w:rFonts w:hint="cs"/>
          <w:rtl/>
        </w:rPr>
        <w:t>و</w:t>
      </w:r>
      <w:r w:rsidRPr="00037199">
        <w:rPr>
          <w:rtl/>
        </w:rPr>
        <w:t>القوائم الأولية للقواعد الإجرائية القائمة التي قد تتطلب تحديثات والقواعد الإجرائية الجديدة المقترحة التي قد تكون مطلوبة (لا تتعلق بقرارات المؤتمر</w:t>
      </w:r>
      <w:r>
        <w:rPr>
          <w:rFonts w:hint="cs"/>
          <w:rtl/>
        </w:rPr>
        <w:t> </w:t>
      </w:r>
      <w:r>
        <w:t>WRC</w:t>
      </w:r>
      <w:r>
        <w:noBreakHyphen/>
        <w:t>23</w:t>
      </w:r>
      <w:r w:rsidRPr="00037199">
        <w:rPr>
          <w:rtl/>
        </w:rPr>
        <w:t>)‏؛</w:t>
      </w:r>
      <w:r>
        <w:rPr>
          <w:rFonts w:hint="cs"/>
          <w:rtl/>
        </w:rPr>
        <w:t xml:space="preserve"> </w:t>
      </w:r>
      <w:r w:rsidRPr="00037199">
        <w:rPr>
          <w:rtl/>
        </w:rPr>
        <w:t xml:space="preserve">وقائمة بقرارات المؤتمرات العالمية للاتصالات الراديوية الواردة في محاضر الجلسات العامة </w:t>
      </w:r>
      <w:r>
        <w:rPr>
          <w:rFonts w:hint="cs"/>
          <w:rtl/>
        </w:rPr>
        <w:t>ل</w:t>
      </w:r>
      <w:r w:rsidRPr="00037199">
        <w:rPr>
          <w:rtl/>
        </w:rPr>
        <w:t>لمؤتمر</w:t>
      </w:r>
      <w:r>
        <w:rPr>
          <w:rFonts w:hint="cs"/>
          <w:rtl/>
        </w:rPr>
        <w:t> </w:t>
      </w:r>
      <w:r>
        <w:t>WRC</w:t>
      </w:r>
      <w:r>
        <w:noBreakHyphen/>
        <w:t>23</w:t>
      </w:r>
      <w:r w:rsidRPr="00037199">
        <w:rPr>
          <w:rtl/>
        </w:rPr>
        <w:t xml:space="preserve"> ‏التي قد تكون مرشحة للقواعد الإجرائية أو تتطلب تعديلات على القواعد الإجرائية القائمة.</w:t>
      </w:r>
      <w:r w:rsidRPr="00037199">
        <w:rPr>
          <w:cs/>
        </w:rPr>
        <w:t>‎</w:t>
      </w:r>
    </w:p>
    <w:p w14:paraId="55B75FC6" w14:textId="77777777" w:rsidR="009B2EB5" w:rsidRDefault="009B2EB5" w:rsidP="009B2EB5">
      <w:pPr>
        <w:rPr>
          <w:rtl/>
        </w:rPr>
      </w:pPr>
      <w:r>
        <w:t>2.1.4</w:t>
      </w:r>
      <w:r>
        <w:rPr>
          <w:rtl/>
        </w:rPr>
        <w:tab/>
      </w:r>
      <w:r w:rsidRPr="009046E2">
        <w:rPr>
          <w:rtl/>
        </w:rPr>
        <w:t xml:space="preserve">‏وقال إن الوثيقة </w:t>
      </w:r>
      <w:r w:rsidRPr="009046E2">
        <w:rPr>
          <w:cs/>
        </w:rPr>
        <w:t>‎</w:t>
      </w:r>
      <w:r>
        <w:t>RRB</w:t>
      </w:r>
      <w:r w:rsidRPr="009046E2">
        <w:t>24-1/1</w:t>
      </w:r>
      <w:r w:rsidRPr="009046E2">
        <w:rPr>
          <w:rtl/>
        </w:rPr>
        <w:t xml:space="preserve"> ‏وثيقة حية وسيتم تحديثها لكل اجتماع.</w:t>
      </w:r>
      <w:r w:rsidRPr="009046E2">
        <w:rPr>
          <w:cs/>
        </w:rPr>
        <w:t>‎</w:t>
      </w:r>
      <w:r>
        <w:rPr>
          <w:rFonts w:hint="cs"/>
          <w:rtl/>
        </w:rPr>
        <w:t xml:space="preserve"> وتم مبدئياً إسناد </w:t>
      </w:r>
      <w:r w:rsidRPr="009046E2">
        <w:rPr>
          <w:rtl/>
        </w:rPr>
        <w:t xml:space="preserve">التعديلات </w:t>
      </w:r>
      <w:r>
        <w:rPr>
          <w:rFonts w:hint="cs"/>
          <w:rtl/>
        </w:rPr>
        <w:t xml:space="preserve">والإضافات </w:t>
      </w:r>
      <w:r w:rsidRPr="009046E2">
        <w:rPr>
          <w:rtl/>
        </w:rPr>
        <w:t>المقترح</w:t>
      </w:r>
      <w:r>
        <w:rPr>
          <w:rFonts w:hint="cs"/>
          <w:rtl/>
        </w:rPr>
        <w:t>ة</w:t>
      </w:r>
      <w:r w:rsidRPr="009046E2">
        <w:rPr>
          <w:rtl/>
        </w:rPr>
        <w:t xml:space="preserve"> </w:t>
      </w:r>
      <w:r>
        <w:rPr>
          <w:rFonts w:hint="cs"/>
          <w:rtl/>
        </w:rPr>
        <w:t>ل</w:t>
      </w:r>
      <w:r w:rsidRPr="009046E2">
        <w:rPr>
          <w:rtl/>
        </w:rPr>
        <w:t xml:space="preserve">لقواعد الإجرائية الواردة في المرفقين </w:t>
      </w:r>
      <w:r w:rsidRPr="009046E2">
        <w:rPr>
          <w:cs/>
        </w:rPr>
        <w:t>‎</w:t>
      </w:r>
      <w:r w:rsidRPr="009046E2">
        <w:t>1</w:t>
      </w:r>
      <w:r w:rsidRPr="009046E2">
        <w:rPr>
          <w:rtl/>
        </w:rPr>
        <w:t xml:space="preserve"> ‏و</w:t>
      </w:r>
      <w:r w:rsidRPr="009046E2">
        <w:rPr>
          <w:cs/>
        </w:rPr>
        <w:t>‎</w:t>
      </w:r>
      <w:r w:rsidRPr="009046E2">
        <w:t>2</w:t>
      </w:r>
      <w:r w:rsidRPr="009046E2">
        <w:rPr>
          <w:rtl/>
        </w:rPr>
        <w:t xml:space="preserve"> ‏</w:t>
      </w:r>
      <w:r>
        <w:rPr>
          <w:rFonts w:hint="cs"/>
          <w:rtl/>
        </w:rPr>
        <w:t xml:space="preserve">إما </w:t>
      </w:r>
      <w:r w:rsidRPr="009046E2">
        <w:rPr>
          <w:rtl/>
        </w:rPr>
        <w:t xml:space="preserve">إلى الاجتماع السادس والتسعين أو السابع والتسعين للجنة، </w:t>
      </w:r>
      <w:r>
        <w:rPr>
          <w:rFonts w:hint="cs"/>
          <w:rtl/>
        </w:rPr>
        <w:t>مع توقع أن</w:t>
      </w:r>
      <w:r w:rsidRPr="009046E2">
        <w:rPr>
          <w:rtl/>
        </w:rPr>
        <w:t xml:space="preserve"> </w:t>
      </w:r>
      <w:r>
        <w:rPr>
          <w:rFonts w:hint="cs"/>
          <w:rtl/>
        </w:rPr>
        <w:t>تتم</w:t>
      </w:r>
      <w:r w:rsidRPr="009046E2">
        <w:rPr>
          <w:rtl/>
        </w:rPr>
        <w:t xml:space="preserve"> التعديلات التي تتطلب تغييرات صياغية بسيطة فقط </w:t>
      </w:r>
      <w:r>
        <w:rPr>
          <w:rFonts w:hint="cs"/>
          <w:rtl/>
        </w:rPr>
        <w:t>في ا</w:t>
      </w:r>
      <w:r w:rsidRPr="009046E2">
        <w:rPr>
          <w:rtl/>
        </w:rPr>
        <w:t>لاجتماع الأول وتلك التي تتطلب إعدادا</w:t>
      </w:r>
      <w:r>
        <w:rPr>
          <w:rFonts w:hint="cs"/>
          <w:rtl/>
        </w:rPr>
        <w:t>ً</w:t>
      </w:r>
      <w:r w:rsidRPr="009046E2">
        <w:rPr>
          <w:rtl/>
        </w:rPr>
        <w:t xml:space="preserve"> ومناقشة أكثر </w:t>
      </w:r>
      <w:r>
        <w:rPr>
          <w:rFonts w:hint="cs"/>
          <w:rtl/>
        </w:rPr>
        <w:t>جوهرية</w:t>
      </w:r>
      <w:r w:rsidRPr="009046E2">
        <w:rPr>
          <w:rtl/>
        </w:rPr>
        <w:t xml:space="preserve"> </w:t>
      </w:r>
      <w:r>
        <w:rPr>
          <w:rFonts w:hint="cs"/>
          <w:rtl/>
        </w:rPr>
        <w:t>في الاجتماع الثاني</w:t>
      </w:r>
      <w:r w:rsidRPr="009046E2">
        <w:rPr>
          <w:rtl/>
        </w:rPr>
        <w:t>.</w:t>
      </w:r>
      <w:r w:rsidRPr="009046E2">
        <w:rPr>
          <w:cs/>
        </w:rPr>
        <w:t>‎</w:t>
      </w:r>
      <w:r w:rsidRPr="00E80985">
        <w:rPr>
          <w:rtl/>
        </w:rPr>
        <w:t xml:space="preserve"> ‏ولا يزال العمل جاريا</w:t>
      </w:r>
      <w:r>
        <w:rPr>
          <w:rFonts w:hint="cs"/>
          <w:rtl/>
        </w:rPr>
        <w:t>ً</w:t>
      </w:r>
      <w:r w:rsidRPr="00E80985">
        <w:rPr>
          <w:rtl/>
        </w:rPr>
        <w:t xml:space="preserve"> بشأن المرفق </w:t>
      </w:r>
      <w:r w:rsidRPr="00E80985">
        <w:rPr>
          <w:cs/>
        </w:rPr>
        <w:t>‎</w:t>
      </w:r>
      <w:r w:rsidRPr="00E80985">
        <w:t>4</w:t>
      </w:r>
      <w:r w:rsidRPr="00E80985">
        <w:rPr>
          <w:rtl/>
        </w:rPr>
        <w:t xml:space="preserve"> ‏وسيستكمل في الوقت المناسب، مع تقديم القائمة النهائية إلى اللجنة لاستعراضها وتعميمها على الإدارات.</w:t>
      </w:r>
      <w:r w:rsidRPr="00E80985">
        <w:rPr>
          <w:cs/>
        </w:rPr>
        <w:t>‎</w:t>
      </w:r>
    </w:p>
    <w:p w14:paraId="76E2167A" w14:textId="77777777" w:rsidR="009B2EB5" w:rsidRDefault="009B2EB5" w:rsidP="009B2EB5">
      <w:pPr>
        <w:rPr>
          <w:rtl/>
        </w:rPr>
      </w:pPr>
      <w:r>
        <w:t>3.1.4</w:t>
      </w:r>
      <w:r>
        <w:rPr>
          <w:rtl/>
        </w:rPr>
        <w:tab/>
      </w:r>
      <w:r>
        <w:rPr>
          <w:rFonts w:hint="cs"/>
          <w:rtl/>
        </w:rPr>
        <w:t>أشار</w:t>
      </w:r>
      <w:r w:rsidRPr="00E55EB4">
        <w:rPr>
          <w:rtl/>
        </w:rPr>
        <w:t xml:space="preserve"> </w:t>
      </w:r>
      <w:r w:rsidRPr="00E55EB4">
        <w:rPr>
          <w:b/>
          <w:bCs/>
          <w:rtl/>
        </w:rPr>
        <w:t>الرئيس</w:t>
      </w:r>
      <w:r w:rsidRPr="00E55EB4">
        <w:rPr>
          <w:rtl/>
        </w:rPr>
        <w:t xml:space="preserve"> إلى أن المؤتمر </w:t>
      </w:r>
      <w:r>
        <w:t>WRC-23</w:t>
      </w:r>
      <w:r w:rsidRPr="00E55EB4">
        <w:rPr>
          <w:rtl/>
        </w:rPr>
        <w:t xml:space="preserve"> ‏</w:t>
      </w:r>
      <w:r>
        <w:rPr>
          <w:rFonts w:hint="cs"/>
          <w:rtl/>
        </w:rPr>
        <w:t>أدرج</w:t>
      </w:r>
      <w:r w:rsidRPr="00E55EB4">
        <w:rPr>
          <w:rtl/>
        </w:rPr>
        <w:t>، في قرارات متعددة، نصا</w:t>
      </w:r>
      <w:r>
        <w:rPr>
          <w:rFonts w:hint="cs"/>
          <w:rtl/>
        </w:rPr>
        <w:t>ً</w:t>
      </w:r>
      <w:r w:rsidRPr="00E55EB4">
        <w:rPr>
          <w:rtl/>
        </w:rPr>
        <w:t xml:space="preserve"> يكلف المكتب</w:t>
      </w:r>
      <w:r>
        <w:rPr>
          <w:rFonts w:hint="cs"/>
          <w:rtl/>
        </w:rPr>
        <w:t xml:space="preserve"> بأن يقوم</w:t>
      </w:r>
      <w:r w:rsidRPr="00E55EB4">
        <w:rPr>
          <w:rtl/>
        </w:rPr>
        <w:t xml:space="preserve">، بعد </w:t>
      </w:r>
      <w:r>
        <w:rPr>
          <w:rFonts w:hint="cs"/>
          <w:rtl/>
        </w:rPr>
        <w:t>أن يستنفد</w:t>
      </w:r>
      <w:r w:rsidRPr="00E55EB4">
        <w:rPr>
          <w:rtl/>
        </w:rPr>
        <w:t xml:space="preserve"> تطبيق </w:t>
      </w:r>
      <w:r>
        <w:rPr>
          <w:rFonts w:hint="cs"/>
          <w:rtl/>
        </w:rPr>
        <w:t>ال</w:t>
      </w:r>
      <w:r w:rsidRPr="00E55EB4">
        <w:rPr>
          <w:rtl/>
        </w:rPr>
        <w:t xml:space="preserve">تدابير </w:t>
      </w:r>
      <w:r>
        <w:rPr>
          <w:rFonts w:hint="cs"/>
          <w:rtl/>
        </w:rPr>
        <w:t>ال</w:t>
      </w:r>
      <w:r w:rsidRPr="00E55EB4">
        <w:rPr>
          <w:rtl/>
        </w:rPr>
        <w:t xml:space="preserve">تنظيمية </w:t>
      </w:r>
      <w:r>
        <w:rPr>
          <w:rFonts w:hint="cs"/>
          <w:rtl/>
        </w:rPr>
        <w:t>ال</w:t>
      </w:r>
      <w:r w:rsidRPr="00E55EB4">
        <w:rPr>
          <w:rtl/>
        </w:rPr>
        <w:t xml:space="preserve">أخرى، </w:t>
      </w:r>
      <w:r>
        <w:rPr>
          <w:rFonts w:hint="cs"/>
          <w:rtl/>
        </w:rPr>
        <w:t>بإحالة</w:t>
      </w:r>
      <w:r w:rsidRPr="00E55EB4">
        <w:rPr>
          <w:rtl/>
        </w:rPr>
        <w:t xml:space="preserve"> حالات </w:t>
      </w:r>
      <w:r>
        <w:rPr>
          <w:rFonts w:hint="cs"/>
          <w:rtl/>
        </w:rPr>
        <w:t>ال</w:t>
      </w:r>
      <w:r w:rsidRPr="00E55EB4">
        <w:rPr>
          <w:rtl/>
        </w:rPr>
        <w:t xml:space="preserve">تداخل </w:t>
      </w:r>
      <w:r>
        <w:rPr>
          <w:rFonts w:hint="cs"/>
          <w:rtl/>
        </w:rPr>
        <w:t>ال</w:t>
      </w:r>
      <w:r w:rsidRPr="00E55EB4">
        <w:rPr>
          <w:rtl/>
        </w:rPr>
        <w:t xml:space="preserve">ضار </w:t>
      </w:r>
      <w:r>
        <w:rPr>
          <w:rFonts w:hint="cs"/>
          <w:rtl/>
        </w:rPr>
        <w:t xml:space="preserve">التي </w:t>
      </w:r>
      <w:r w:rsidRPr="00E55EB4">
        <w:rPr>
          <w:rtl/>
        </w:rPr>
        <w:t xml:space="preserve">لم </w:t>
      </w:r>
      <w:r>
        <w:rPr>
          <w:rFonts w:hint="cs"/>
          <w:rtl/>
        </w:rPr>
        <w:t>يتم حلها</w:t>
      </w:r>
      <w:r w:rsidRPr="00E55EB4">
        <w:rPr>
          <w:rtl/>
        </w:rPr>
        <w:t xml:space="preserve"> إلى اللجنة "لاستعراضها واتخاذ الإجراءات اللازمة"، و</w:t>
      </w:r>
      <w:r>
        <w:rPr>
          <w:rFonts w:hint="cs"/>
          <w:rtl/>
        </w:rPr>
        <w:t xml:space="preserve">التي </w:t>
      </w:r>
      <w:r w:rsidRPr="00E55EB4">
        <w:rPr>
          <w:rtl/>
        </w:rPr>
        <w:t xml:space="preserve">قد ترغب اللجنة في النظر في معناها وتطبيقها في </w:t>
      </w:r>
      <w:r>
        <w:rPr>
          <w:rFonts w:hint="cs"/>
          <w:rtl/>
        </w:rPr>
        <w:t>وقت</w:t>
      </w:r>
      <w:r w:rsidRPr="00E55EB4">
        <w:rPr>
          <w:rtl/>
        </w:rPr>
        <w:t xml:space="preserve"> ما</w:t>
      </w:r>
      <w:r w:rsidRPr="00E55EB4">
        <w:rPr>
          <w:cs/>
        </w:rPr>
        <w:t>‎</w:t>
      </w:r>
      <w:r>
        <w:rPr>
          <w:rFonts w:hint="cs"/>
          <w:rtl/>
          <w:cs/>
        </w:rPr>
        <w:t>.</w:t>
      </w:r>
      <w:r>
        <w:rPr>
          <w:rFonts w:hint="cs"/>
          <w:rtl/>
        </w:rPr>
        <w:t xml:space="preserve"> </w:t>
      </w:r>
      <w:r w:rsidRPr="00FB13D2">
        <w:rPr>
          <w:rtl/>
        </w:rPr>
        <w:t xml:space="preserve">وبالمثل، يمكن للجنة أن تنظر في </w:t>
      </w:r>
      <w:r>
        <w:rPr>
          <w:rFonts w:hint="cs"/>
          <w:rtl/>
        </w:rPr>
        <w:t>الشرط</w:t>
      </w:r>
      <w:r w:rsidRPr="00FB13D2">
        <w:rPr>
          <w:rtl/>
        </w:rPr>
        <w:t xml:space="preserve"> الذي أدرجه المؤتمر</w:t>
      </w:r>
      <w:r>
        <w:rPr>
          <w:rFonts w:hint="cs"/>
          <w:rtl/>
        </w:rPr>
        <w:t> </w:t>
      </w:r>
      <w:r w:rsidRPr="00FB13D2">
        <w:rPr>
          <w:cs/>
        </w:rPr>
        <w:t>‎</w:t>
      </w:r>
      <w:r w:rsidRPr="00FB13D2">
        <w:t>WRC-23</w:t>
      </w:r>
      <w:r w:rsidRPr="00FB13D2">
        <w:rPr>
          <w:rtl/>
        </w:rPr>
        <w:t xml:space="preserve"> ‏في عدة قرارات بأن تقدم الإدارات المبلغة "</w:t>
      </w:r>
      <w:r>
        <w:rPr>
          <w:color w:val="000000"/>
          <w:rtl/>
        </w:rPr>
        <w:t>التزاماً راسخاً وموضوعياً وقابلاً للتنفيذ والقياس والإنفاذ</w:t>
      </w:r>
      <w:r w:rsidRPr="00FB13D2">
        <w:rPr>
          <w:rtl/>
        </w:rPr>
        <w:t xml:space="preserve">" إلى جانب </w:t>
      </w:r>
      <w:r>
        <w:rPr>
          <w:rFonts w:hint="cs"/>
          <w:rtl/>
        </w:rPr>
        <w:t>ال</w:t>
      </w:r>
      <w:r w:rsidRPr="00FB13D2">
        <w:rPr>
          <w:rtl/>
        </w:rPr>
        <w:t>معلومات</w:t>
      </w:r>
      <w:r>
        <w:rPr>
          <w:rFonts w:hint="cs"/>
          <w:rtl/>
        </w:rPr>
        <w:t xml:space="preserve"> المقدمة بموجب</w:t>
      </w:r>
      <w:r w:rsidRPr="00FB13D2">
        <w:rPr>
          <w:rtl/>
        </w:rPr>
        <w:t xml:space="preserve"> التذييل </w:t>
      </w:r>
      <w:r w:rsidRPr="00FB13D2">
        <w:rPr>
          <w:cs/>
        </w:rPr>
        <w:t>‎</w:t>
      </w:r>
      <w:r w:rsidRPr="00FB13D2">
        <w:rPr>
          <w:b/>
          <w:bCs/>
        </w:rPr>
        <w:t>4</w:t>
      </w:r>
      <w:r w:rsidRPr="00FB13D2">
        <w:rPr>
          <w:rtl/>
        </w:rPr>
        <w:t xml:space="preserve"> ‏وكيفية </w:t>
      </w:r>
      <w:r>
        <w:rPr>
          <w:rFonts w:hint="cs"/>
          <w:rtl/>
        </w:rPr>
        <w:t xml:space="preserve">اختلاف ذلك في الممارسة العملية عن </w:t>
      </w:r>
      <w:r w:rsidRPr="00107333">
        <w:rPr>
          <w:rFonts w:hint="cs"/>
          <w:rtl/>
        </w:rPr>
        <w:t>"</w:t>
      </w:r>
      <w:r>
        <w:rPr>
          <w:rFonts w:hint="cs"/>
          <w:rtl/>
        </w:rPr>
        <w:t>التزام</w:t>
      </w:r>
      <w:r w:rsidRPr="00107333">
        <w:rPr>
          <w:rFonts w:hint="cs"/>
          <w:rtl/>
        </w:rPr>
        <w:t>"</w:t>
      </w:r>
      <w:r>
        <w:rPr>
          <w:rFonts w:hint="cs"/>
          <w:rtl/>
        </w:rPr>
        <w:t xml:space="preserve"> واحد</w:t>
      </w:r>
      <w:r w:rsidRPr="00FB13D2">
        <w:rPr>
          <w:rtl/>
        </w:rPr>
        <w:t xml:space="preserve">. </w:t>
      </w:r>
      <w:r w:rsidRPr="00386D23">
        <w:rPr>
          <w:rtl/>
        </w:rPr>
        <w:t xml:space="preserve">وفيما يتعلق بقرارات المؤتمر </w:t>
      </w:r>
      <w:r w:rsidRPr="00386D23">
        <w:t>WRC-23</w:t>
      </w:r>
      <w:r w:rsidRPr="00386D23">
        <w:rPr>
          <w:rtl/>
        </w:rPr>
        <w:t xml:space="preserve"> الواردة في محاضر الجلسات العامة،</w:t>
      </w:r>
      <w:r>
        <w:rPr>
          <w:rFonts w:hint="cs"/>
          <w:rtl/>
        </w:rPr>
        <w:t xml:space="preserve"> </w:t>
      </w:r>
      <w:r w:rsidRPr="00FB13D2">
        <w:rPr>
          <w:rtl/>
        </w:rPr>
        <w:t>قد ينظر فريق العمل أيضا</w:t>
      </w:r>
      <w:r>
        <w:rPr>
          <w:rFonts w:hint="cs"/>
          <w:rtl/>
        </w:rPr>
        <w:t>ً</w:t>
      </w:r>
      <w:r w:rsidRPr="00FB13D2">
        <w:rPr>
          <w:rtl/>
        </w:rPr>
        <w:t xml:space="preserve"> في إدراج مفهوم "البلدان المجاورة"</w:t>
      </w:r>
      <w:r>
        <w:rPr>
          <w:rFonts w:hint="cs"/>
          <w:rtl/>
        </w:rPr>
        <w:t>،</w:t>
      </w:r>
      <w:r w:rsidRPr="00386D23">
        <w:rPr>
          <w:rtl/>
        </w:rPr>
        <w:t xml:space="preserve"> كما ورد في محضري الجلستين العامتين الثامنة والثانية عشرة،</w:t>
      </w:r>
      <w:r w:rsidRPr="00FB13D2">
        <w:rPr>
          <w:rtl/>
        </w:rPr>
        <w:t xml:space="preserve"> في المرفق </w:t>
      </w:r>
      <w:r w:rsidRPr="00FB13D2">
        <w:rPr>
          <w:cs/>
        </w:rPr>
        <w:t>‎</w:t>
      </w:r>
      <w:r w:rsidRPr="00FB13D2">
        <w:t>4</w:t>
      </w:r>
      <w:r w:rsidRPr="00FB13D2">
        <w:rPr>
          <w:rtl/>
        </w:rPr>
        <w:t>.</w:t>
      </w:r>
    </w:p>
    <w:p w14:paraId="5A854792" w14:textId="77777777" w:rsidR="009B2EB5" w:rsidRPr="004759D4" w:rsidRDefault="009B2EB5" w:rsidP="009B2EB5">
      <w:pPr>
        <w:rPr>
          <w:spacing w:val="-4"/>
          <w:rtl/>
        </w:rPr>
      </w:pPr>
      <w:r w:rsidRPr="004759D4">
        <w:rPr>
          <w:rFonts w:hint="cs"/>
          <w:spacing w:val="-4"/>
          <w:rtl/>
        </w:rPr>
        <w:t>4.1.4</w:t>
      </w:r>
      <w:r w:rsidRPr="004759D4">
        <w:rPr>
          <w:spacing w:val="-4"/>
          <w:rtl/>
        </w:rPr>
        <w:tab/>
      </w:r>
      <w:r w:rsidRPr="004759D4">
        <w:rPr>
          <w:rFonts w:hint="cs"/>
          <w:spacing w:val="-4"/>
          <w:rtl/>
        </w:rPr>
        <w:t xml:space="preserve">قالت </w:t>
      </w:r>
      <w:r w:rsidRPr="004759D4">
        <w:rPr>
          <w:rFonts w:hint="cs"/>
          <w:b/>
          <w:bCs/>
          <w:spacing w:val="-4"/>
          <w:rtl/>
        </w:rPr>
        <w:t>السيدة بومييه</w:t>
      </w:r>
      <w:r w:rsidRPr="004759D4">
        <w:rPr>
          <w:rFonts w:hint="cs"/>
          <w:spacing w:val="-4"/>
          <w:rtl/>
        </w:rPr>
        <w:t xml:space="preserve"> إن الجدول الزمني المقترح الوارد في المرفقات يبدو معقولاً. </w:t>
      </w:r>
      <w:r w:rsidRPr="004759D4">
        <w:rPr>
          <w:spacing w:val="-4"/>
          <w:rtl/>
        </w:rPr>
        <w:t>وردا</w:t>
      </w:r>
      <w:r w:rsidRPr="004759D4">
        <w:rPr>
          <w:rFonts w:hint="cs"/>
          <w:spacing w:val="-4"/>
          <w:rtl/>
        </w:rPr>
        <w:t>ً</w:t>
      </w:r>
      <w:r w:rsidRPr="004759D4">
        <w:rPr>
          <w:spacing w:val="-4"/>
          <w:rtl/>
        </w:rPr>
        <w:t xml:space="preserve"> على تعليق من </w:t>
      </w:r>
      <w:r w:rsidRPr="004759D4">
        <w:rPr>
          <w:b/>
          <w:bCs/>
          <w:spacing w:val="-4"/>
          <w:rtl/>
        </w:rPr>
        <w:t>السيدة</w:t>
      </w:r>
      <w:r w:rsidRPr="004759D4">
        <w:rPr>
          <w:rFonts w:hint="cs"/>
          <w:b/>
          <w:bCs/>
          <w:spacing w:val="-4"/>
          <w:rtl/>
        </w:rPr>
        <w:t> حسنوفا</w:t>
      </w:r>
      <w:r w:rsidRPr="004759D4">
        <w:rPr>
          <w:spacing w:val="-4"/>
          <w:rtl/>
        </w:rPr>
        <w:t xml:space="preserve">، فهمت أن مشاريع التعديلات المقرر مناقشتها في الاجتماع السادس والتسعين ستكون بسيطة بما فيه الكفاية بحيث لا تتطلب تقديم المشاريع </w:t>
      </w:r>
      <w:r w:rsidRPr="004759D4">
        <w:rPr>
          <w:rFonts w:hint="cs"/>
          <w:spacing w:val="-4"/>
          <w:rtl/>
        </w:rPr>
        <w:t>مسبقاً</w:t>
      </w:r>
      <w:r w:rsidRPr="004759D4">
        <w:rPr>
          <w:spacing w:val="-4"/>
          <w:rtl/>
        </w:rPr>
        <w:t xml:space="preserve">، ولكن يمكن تأكيد ذلك في </w:t>
      </w:r>
      <w:r w:rsidRPr="004759D4">
        <w:rPr>
          <w:rFonts w:hint="cs"/>
          <w:spacing w:val="-4"/>
          <w:rtl/>
        </w:rPr>
        <w:t xml:space="preserve">إطار </w:t>
      </w:r>
      <w:r w:rsidRPr="004759D4">
        <w:rPr>
          <w:spacing w:val="-4"/>
          <w:rtl/>
        </w:rPr>
        <w:t>فريق العمل.</w:t>
      </w:r>
      <w:r w:rsidRPr="004759D4">
        <w:rPr>
          <w:spacing w:val="-4"/>
          <w:cs/>
        </w:rPr>
        <w:t>‎</w:t>
      </w:r>
      <w:r w:rsidRPr="004759D4">
        <w:rPr>
          <w:rFonts w:hint="cs"/>
          <w:spacing w:val="-4"/>
          <w:rtl/>
        </w:rPr>
        <w:t xml:space="preserve"> وعند الرد على استفسار</w:t>
      </w:r>
      <w:r w:rsidRPr="004759D4">
        <w:rPr>
          <w:spacing w:val="-4"/>
          <w:rtl/>
        </w:rPr>
        <w:t xml:space="preserve"> </w:t>
      </w:r>
      <w:r w:rsidRPr="004759D4">
        <w:rPr>
          <w:b/>
          <w:bCs/>
          <w:spacing w:val="-4"/>
          <w:rtl/>
        </w:rPr>
        <w:t>السيد عزوز</w:t>
      </w:r>
      <w:r w:rsidRPr="004759D4">
        <w:rPr>
          <w:spacing w:val="-4"/>
          <w:rtl/>
        </w:rPr>
        <w:t xml:space="preserve">، </w:t>
      </w:r>
      <w:r w:rsidRPr="004759D4">
        <w:rPr>
          <w:rFonts w:hint="cs"/>
          <w:spacing w:val="-4"/>
          <w:rtl/>
        </w:rPr>
        <w:t>اعتبرت</w:t>
      </w:r>
      <w:r w:rsidRPr="004759D4">
        <w:rPr>
          <w:spacing w:val="-4"/>
          <w:rtl/>
        </w:rPr>
        <w:t xml:space="preserve"> أنه لم يكن من المتوقع بعد عقد اجتماع للجنة لمناقشة القرار الوارد في المرفق </w:t>
      </w:r>
      <w:r w:rsidRPr="004759D4">
        <w:rPr>
          <w:spacing w:val="-4"/>
          <w:cs/>
        </w:rPr>
        <w:t>‎</w:t>
      </w:r>
      <w:r w:rsidRPr="004759D4">
        <w:rPr>
          <w:spacing w:val="-4"/>
        </w:rPr>
        <w:t>4</w:t>
      </w:r>
      <w:r w:rsidRPr="004759D4">
        <w:rPr>
          <w:spacing w:val="-4"/>
          <w:rtl/>
        </w:rPr>
        <w:t xml:space="preserve"> ‏حيث إن المكتب لا يزال </w:t>
      </w:r>
      <w:r w:rsidRPr="004759D4">
        <w:rPr>
          <w:rFonts w:hint="cs"/>
          <w:spacing w:val="-4"/>
          <w:rtl/>
        </w:rPr>
        <w:t>يعد</w:t>
      </w:r>
      <w:r w:rsidRPr="004759D4">
        <w:rPr>
          <w:spacing w:val="-4"/>
          <w:rtl/>
        </w:rPr>
        <w:t xml:space="preserve"> قائمة شاملة و</w:t>
      </w:r>
      <w:r w:rsidRPr="004759D4">
        <w:rPr>
          <w:rFonts w:hint="cs"/>
          <w:spacing w:val="-4"/>
          <w:rtl/>
        </w:rPr>
        <w:t>س</w:t>
      </w:r>
      <w:r w:rsidRPr="004759D4">
        <w:rPr>
          <w:spacing w:val="-4"/>
          <w:rtl/>
        </w:rPr>
        <w:t xml:space="preserve">يعمم جميع القرارات ذات الصلة بمجرد استخلاصها من المحضر وتجميعها، وفي هذه المرحلة يمكن للجنة أن تتعامل معها </w:t>
      </w:r>
      <w:r w:rsidRPr="004759D4">
        <w:rPr>
          <w:rFonts w:hint="cs"/>
          <w:spacing w:val="-4"/>
          <w:rtl/>
        </w:rPr>
        <w:t>كلها</w:t>
      </w:r>
      <w:r w:rsidRPr="004759D4">
        <w:rPr>
          <w:spacing w:val="-4"/>
          <w:rtl/>
        </w:rPr>
        <w:t>.</w:t>
      </w:r>
      <w:r w:rsidRPr="004759D4">
        <w:rPr>
          <w:spacing w:val="-4"/>
          <w:cs/>
        </w:rPr>
        <w:t>‎</w:t>
      </w:r>
    </w:p>
    <w:p w14:paraId="4617929E" w14:textId="77777777" w:rsidR="009B2EB5" w:rsidRDefault="009B2EB5" w:rsidP="009B2EB5">
      <w:pPr>
        <w:rPr>
          <w:rtl/>
        </w:rPr>
      </w:pPr>
      <w:r>
        <w:rPr>
          <w:rFonts w:hint="cs"/>
          <w:rtl/>
        </w:rPr>
        <w:t>5.1.4</w:t>
      </w:r>
      <w:r>
        <w:rPr>
          <w:rtl/>
        </w:rPr>
        <w:tab/>
      </w:r>
      <w:r w:rsidRPr="00C32F27">
        <w:rPr>
          <w:rtl/>
        </w:rPr>
        <w:t xml:space="preserve">‏ودعا </w:t>
      </w:r>
      <w:r w:rsidRPr="00C32F27">
        <w:rPr>
          <w:b/>
          <w:bCs/>
          <w:rtl/>
        </w:rPr>
        <w:t>الرئيس</w:t>
      </w:r>
      <w:r w:rsidRPr="00C32F27">
        <w:rPr>
          <w:rtl/>
        </w:rPr>
        <w:t xml:space="preserve"> فريق العمل المعني بالقواعد الإجرائية إلى النظر في الوثيقة بمزيد من التفصيل </w:t>
      </w:r>
      <w:r w:rsidRPr="00882149">
        <w:rPr>
          <w:rtl/>
        </w:rPr>
        <w:t>و</w:t>
      </w:r>
      <w:r>
        <w:rPr>
          <w:rFonts w:hint="cs"/>
          <w:rtl/>
        </w:rPr>
        <w:t xml:space="preserve">في </w:t>
      </w:r>
      <w:r w:rsidRPr="00882149">
        <w:rPr>
          <w:rtl/>
        </w:rPr>
        <w:t>الخطوات التالية.</w:t>
      </w:r>
      <w:r w:rsidRPr="00882149">
        <w:rPr>
          <w:cs/>
        </w:rPr>
        <w:t>‎</w:t>
      </w:r>
    </w:p>
    <w:p w14:paraId="1160846E" w14:textId="77777777" w:rsidR="009B2EB5" w:rsidRPr="00103115" w:rsidRDefault="009B2EB5" w:rsidP="009B2EB5">
      <w:pPr>
        <w:rPr>
          <w:rtl/>
          <w:lang w:val="en-GB"/>
        </w:rPr>
      </w:pPr>
      <w:r>
        <w:rPr>
          <w:rFonts w:hint="cs"/>
          <w:rtl/>
        </w:rPr>
        <w:t>6.1.4</w:t>
      </w:r>
      <w:r>
        <w:rPr>
          <w:rtl/>
        </w:rPr>
        <w:tab/>
      </w:r>
      <w:r w:rsidRPr="00652635">
        <w:rPr>
          <w:rtl/>
        </w:rPr>
        <w:t xml:space="preserve">‏قدم </w:t>
      </w:r>
      <w:r w:rsidRPr="00652635">
        <w:rPr>
          <w:b/>
          <w:bCs/>
          <w:rtl/>
        </w:rPr>
        <w:t xml:space="preserve">السيد فاليه (رئيس دائرة الخدمات </w:t>
      </w:r>
      <w:r>
        <w:rPr>
          <w:rFonts w:hint="cs"/>
          <w:b/>
          <w:bCs/>
          <w:rtl/>
        </w:rPr>
        <w:t>الفضائية</w:t>
      </w:r>
      <w:r w:rsidRPr="00652635">
        <w:rPr>
          <w:b/>
          <w:bCs/>
          <w:rtl/>
        </w:rPr>
        <w:t>)</w:t>
      </w:r>
      <w:r w:rsidRPr="00652635">
        <w:rPr>
          <w:rtl/>
        </w:rPr>
        <w:t xml:space="preserve"> الوثيقة </w:t>
      </w:r>
      <w:r w:rsidRPr="00652635">
        <w:rPr>
          <w:cs/>
        </w:rPr>
        <w:t>‎</w:t>
      </w:r>
      <w:r>
        <w:t>R</w:t>
      </w:r>
      <w:r w:rsidRPr="00652635">
        <w:t>RB24-1/</w:t>
      </w:r>
      <w:r>
        <w:t>8</w:t>
      </w:r>
      <w:r>
        <w:rPr>
          <w:rFonts w:hint="cs"/>
          <w:rtl/>
        </w:rPr>
        <w:t xml:space="preserve"> التي تحدد موضوعين لقواعد إجرائية جديدة.</w:t>
      </w:r>
      <w:r w:rsidRPr="00103115">
        <w:rPr>
          <w:rtl/>
        </w:rPr>
        <w:t xml:space="preserve"> </w:t>
      </w:r>
      <w:r>
        <w:rPr>
          <w:rFonts w:hint="cs"/>
          <w:rtl/>
        </w:rPr>
        <w:t>ا</w:t>
      </w:r>
      <w:r w:rsidRPr="00103115">
        <w:rPr>
          <w:rtl/>
        </w:rPr>
        <w:t xml:space="preserve">لأول هو التعايش بين الرقمين </w:t>
      </w:r>
      <w:r w:rsidRPr="00103115">
        <w:rPr>
          <w:b/>
          <w:bCs/>
          <w:cs/>
        </w:rPr>
        <w:t>‎</w:t>
      </w:r>
      <w:r w:rsidRPr="00103115">
        <w:rPr>
          <w:b/>
          <w:bCs/>
        </w:rPr>
        <w:t>254.5</w:t>
      </w:r>
      <w:r w:rsidRPr="00103115">
        <w:rPr>
          <w:rtl/>
        </w:rPr>
        <w:t xml:space="preserve"> ‏</w:t>
      </w:r>
      <w:r w:rsidRPr="004759D4">
        <w:rPr>
          <w:b/>
          <w:bCs/>
          <w:rtl/>
        </w:rPr>
        <w:t>و</w:t>
      </w:r>
      <w:r w:rsidRPr="00103115">
        <w:rPr>
          <w:cs/>
        </w:rPr>
        <w:t>‎</w:t>
      </w:r>
      <w:r w:rsidRPr="00103115">
        <w:rPr>
          <w:b/>
          <w:bCs/>
        </w:rPr>
        <w:t>255.5</w:t>
      </w:r>
      <w:r w:rsidRPr="00103115">
        <w:rPr>
          <w:rtl/>
        </w:rPr>
        <w:t xml:space="preserve">‏، مما </w:t>
      </w:r>
      <w:r>
        <w:rPr>
          <w:rFonts w:hint="cs"/>
          <w:rtl/>
        </w:rPr>
        <w:t>يؤدي إلى</w:t>
      </w:r>
      <w:r w:rsidRPr="00103115">
        <w:rPr>
          <w:rtl/>
        </w:rPr>
        <w:t xml:space="preserve"> نوعين من </w:t>
      </w:r>
      <w:r>
        <w:rPr>
          <w:rFonts w:hint="cs"/>
          <w:rtl/>
        </w:rPr>
        <w:t>التوزيع</w:t>
      </w:r>
      <w:r w:rsidRPr="00103115">
        <w:rPr>
          <w:rtl/>
        </w:rPr>
        <w:t xml:space="preserve"> </w:t>
      </w:r>
      <w:r>
        <w:rPr>
          <w:rFonts w:hint="cs"/>
          <w:rtl/>
        </w:rPr>
        <w:t>ل</w:t>
      </w:r>
      <w:r w:rsidRPr="00103115">
        <w:rPr>
          <w:rtl/>
        </w:rPr>
        <w:t xml:space="preserve">لخدمة المتنقلة الساتلية للأنظمة غير المستقرة بالنسبة إلى الأرض في نطاقي التردد </w:t>
      </w:r>
      <w:r w:rsidRPr="00103115">
        <w:rPr>
          <w:cs/>
        </w:rPr>
        <w:t>‎</w:t>
      </w:r>
      <w:r>
        <w:t>M</w:t>
      </w:r>
      <w:r w:rsidRPr="00103115">
        <w:t>Hz 315-312</w:t>
      </w:r>
      <w:r w:rsidRPr="00103115">
        <w:rPr>
          <w:rtl/>
        </w:rPr>
        <w:t xml:space="preserve"> ‏و</w:t>
      </w:r>
      <w:r w:rsidRPr="00103115">
        <w:rPr>
          <w:cs/>
        </w:rPr>
        <w:t>‎</w:t>
      </w:r>
      <w:r>
        <w:t>M</w:t>
      </w:r>
      <w:r w:rsidRPr="00103115">
        <w:t>Hz 390-387</w:t>
      </w:r>
      <w:r w:rsidRPr="00103115">
        <w:rPr>
          <w:rtl/>
        </w:rPr>
        <w:t xml:space="preserve">. ‏وينص الرقم </w:t>
      </w:r>
      <w:r w:rsidRPr="00103115">
        <w:rPr>
          <w:cs/>
        </w:rPr>
        <w:t>‎</w:t>
      </w:r>
      <w:r w:rsidRPr="00103115">
        <w:rPr>
          <w:b/>
          <w:bCs/>
        </w:rPr>
        <w:t>254.5</w:t>
      </w:r>
      <w:r w:rsidRPr="00103115">
        <w:rPr>
          <w:rtl/>
        </w:rPr>
        <w:t xml:space="preserve"> ‏على توزيع إضافي يخضع للرقم </w:t>
      </w:r>
      <w:r w:rsidRPr="00103115">
        <w:rPr>
          <w:cs/>
        </w:rPr>
        <w:t>‎</w:t>
      </w:r>
      <w:r w:rsidRPr="00103115">
        <w:rPr>
          <w:b/>
          <w:bCs/>
        </w:rPr>
        <w:t>21.9</w:t>
      </w:r>
      <w:r w:rsidRPr="00103115">
        <w:rPr>
          <w:rtl/>
        </w:rPr>
        <w:t xml:space="preserve">‏، في حين ينص الرقم </w:t>
      </w:r>
      <w:r w:rsidRPr="00103115">
        <w:rPr>
          <w:cs/>
        </w:rPr>
        <w:t>‎</w:t>
      </w:r>
      <w:r w:rsidRPr="00103115">
        <w:rPr>
          <w:b/>
          <w:bCs/>
        </w:rPr>
        <w:t>255.5</w:t>
      </w:r>
      <w:r w:rsidRPr="00103115">
        <w:rPr>
          <w:rtl/>
        </w:rPr>
        <w:t xml:space="preserve"> ‏على توزيع ثانوي يخضع للرقم </w:t>
      </w:r>
      <w:r w:rsidRPr="00103115">
        <w:rPr>
          <w:b/>
          <w:bCs/>
          <w:lang w:val="en-GB"/>
        </w:rPr>
        <w:t>11A.9</w:t>
      </w:r>
      <w:r>
        <w:rPr>
          <w:rFonts w:hint="cs"/>
          <w:rtl/>
          <w:lang w:val="en-GB"/>
        </w:rPr>
        <w:t>.</w:t>
      </w:r>
      <w:r w:rsidRPr="00DC3421">
        <w:rPr>
          <w:rtl/>
        </w:rPr>
        <w:t xml:space="preserve"> </w:t>
      </w:r>
      <w:r w:rsidRPr="00DC3421">
        <w:rPr>
          <w:rtl/>
          <w:lang w:val="en-GB"/>
        </w:rPr>
        <w:t>وبالتالي، فإن تخصيصات تردد</w:t>
      </w:r>
      <w:r>
        <w:rPr>
          <w:rFonts w:hint="cs"/>
          <w:rtl/>
          <w:lang w:val="en-GB"/>
        </w:rPr>
        <w:t>ات</w:t>
      </w:r>
      <w:r w:rsidRPr="00DC3421">
        <w:rPr>
          <w:rtl/>
          <w:lang w:val="en-GB"/>
        </w:rPr>
        <w:t xml:space="preserve"> </w:t>
      </w:r>
      <w:r>
        <w:rPr>
          <w:rFonts w:hint="cs"/>
          <w:rtl/>
          <w:lang w:val="en-GB"/>
        </w:rPr>
        <w:t>ا</w:t>
      </w:r>
      <w:r w:rsidRPr="00DC3421">
        <w:rPr>
          <w:rtl/>
          <w:lang w:val="en-GB"/>
        </w:rPr>
        <w:t>لأنظمة</w:t>
      </w:r>
      <w:r>
        <w:rPr>
          <w:rFonts w:hint="cs"/>
          <w:rtl/>
          <w:lang w:val="en-GB"/>
        </w:rPr>
        <w:t> </w:t>
      </w:r>
      <w:r w:rsidRPr="00DC3421">
        <w:rPr>
          <w:lang w:val="en-GB"/>
        </w:rPr>
        <w:t>non</w:t>
      </w:r>
      <w:r>
        <w:rPr>
          <w:lang w:val="en-GB"/>
        </w:rPr>
        <w:noBreakHyphen/>
      </w:r>
      <w:r w:rsidRPr="00DC3421">
        <w:rPr>
          <w:lang w:val="en-GB"/>
        </w:rPr>
        <w:t>GSO</w:t>
      </w:r>
      <w:r>
        <w:rPr>
          <w:lang w:val="en-GB"/>
        </w:rPr>
        <w:t> </w:t>
      </w:r>
      <w:r w:rsidRPr="00DC3421">
        <w:rPr>
          <w:lang w:val="en-GB"/>
        </w:rPr>
        <w:t>MSS</w:t>
      </w:r>
      <w:r>
        <w:rPr>
          <w:rFonts w:hint="cs"/>
          <w:rtl/>
          <w:lang w:val="en-GB" w:bidi="ar-EG"/>
        </w:rPr>
        <w:t xml:space="preserve"> </w:t>
      </w:r>
      <w:r w:rsidRPr="00DC3421">
        <w:rPr>
          <w:rtl/>
          <w:lang w:val="en-GB"/>
        </w:rPr>
        <w:t>‏في نطاقي التردد</w:t>
      </w:r>
      <w:r>
        <w:rPr>
          <w:rFonts w:hint="cs"/>
          <w:rtl/>
          <w:lang w:val="en-GB"/>
        </w:rPr>
        <w:t>ات</w:t>
      </w:r>
      <w:r w:rsidRPr="00DC3421">
        <w:rPr>
          <w:rtl/>
          <w:lang w:val="en-GB"/>
        </w:rPr>
        <w:t xml:space="preserve"> </w:t>
      </w:r>
      <w:r w:rsidRPr="00DC3421">
        <w:rPr>
          <w:cs/>
          <w:lang w:val="en-GB"/>
        </w:rPr>
        <w:t>‎</w:t>
      </w:r>
      <w:r>
        <w:rPr>
          <w:lang w:val="en-GB"/>
        </w:rPr>
        <w:t>M</w:t>
      </w:r>
      <w:r w:rsidRPr="00DC3421">
        <w:rPr>
          <w:lang w:val="en-GB"/>
        </w:rPr>
        <w:t>Hz 315-312</w:t>
      </w:r>
      <w:r w:rsidRPr="00DC3421">
        <w:rPr>
          <w:rtl/>
          <w:lang w:val="en-GB"/>
        </w:rPr>
        <w:t xml:space="preserve"> (‏أرض-فضاء) و</w:t>
      </w:r>
      <w:r w:rsidRPr="00DC3421">
        <w:rPr>
          <w:cs/>
          <w:lang w:val="en-GB"/>
        </w:rPr>
        <w:t>‎</w:t>
      </w:r>
      <w:r>
        <w:rPr>
          <w:lang w:val="en-GB"/>
        </w:rPr>
        <w:t>M</w:t>
      </w:r>
      <w:r w:rsidRPr="00DC3421">
        <w:rPr>
          <w:lang w:val="en-GB"/>
        </w:rPr>
        <w:t>Hz 390-387</w:t>
      </w:r>
      <w:r w:rsidRPr="00DC3421">
        <w:rPr>
          <w:rtl/>
          <w:lang w:val="en-GB"/>
        </w:rPr>
        <w:t xml:space="preserve"> (‏فضاء-أرض) </w:t>
      </w:r>
      <w:r>
        <w:rPr>
          <w:rFonts w:hint="cs"/>
          <w:rtl/>
          <w:lang w:val="en-GB"/>
        </w:rPr>
        <w:t>تخضع</w:t>
      </w:r>
      <w:r w:rsidRPr="00DC3421">
        <w:rPr>
          <w:rtl/>
          <w:lang w:val="en-GB"/>
        </w:rPr>
        <w:t xml:space="preserve"> لأحكام </w:t>
      </w:r>
      <w:r>
        <w:rPr>
          <w:rFonts w:hint="cs"/>
          <w:rtl/>
          <w:lang w:val="en-GB"/>
        </w:rPr>
        <w:lastRenderedPageBreak/>
        <w:t>الرقمين </w:t>
      </w:r>
      <w:r w:rsidRPr="00DC3421">
        <w:rPr>
          <w:cs/>
          <w:lang w:val="en-GB"/>
        </w:rPr>
        <w:t>‎</w:t>
      </w:r>
      <w:r w:rsidRPr="00DC3421">
        <w:rPr>
          <w:b/>
          <w:bCs/>
          <w:lang w:val="en-GB"/>
        </w:rPr>
        <w:t>254.5</w:t>
      </w:r>
      <w:r w:rsidRPr="00DC3421">
        <w:rPr>
          <w:rtl/>
          <w:lang w:val="en-GB"/>
        </w:rPr>
        <w:t xml:space="preserve"> </w:t>
      </w:r>
      <w:r w:rsidRPr="00C80A15">
        <w:rPr>
          <w:b/>
          <w:bCs/>
          <w:rtl/>
          <w:lang w:val="en-GB"/>
        </w:rPr>
        <w:t>‏</w:t>
      </w:r>
      <w:r w:rsidRPr="00C80A15">
        <w:rPr>
          <w:rFonts w:hint="cs"/>
          <w:b/>
          <w:bCs/>
          <w:rtl/>
          <w:lang w:val="en-GB"/>
        </w:rPr>
        <w:t>و</w:t>
      </w:r>
      <w:r w:rsidRPr="00C80A15">
        <w:rPr>
          <w:b/>
          <w:bCs/>
          <w:cs/>
          <w:lang w:val="en-GB"/>
        </w:rPr>
        <w:t>‎</w:t>
      </w:r>
      <w:r w:rsidRPr="00DC3421">
        <w:rPr>
          <w:b/>
          <w:bCs/>
          <w:lang w:val="en-GB"/>
        </w:rPr>
        <w:t>255.</w:t>
      </w:r>
      <w:r w:rsidRPr="00C80A15">
        <w:rPr>
          <w:b/>
          <w:bCs/>
          <w:lang w:val="en-GB"/>
        </w:rPr>
        <w:t>5</w:t>
      </w:r>
      <w:r w:rsidRPr="00DC3421">
        <w:rPr>
          <w:rtl/>
          <w:lang w:val="en-GB"/>
        </w:rPr>
        <w:t xml:space="preserve"> ‏بصيغته</w:t>
      </w:r>
      <w:r>
        <w:rPr>
          <w:rFonts w:hint="cs"/>
          <w:rtl/>
          <w:lang w:val="en-GB"/>
        </w:rPr>
        <w:t>م</w:t>
      </w:r>
      <w:r w:rsidRPr="00DC3421">
        <w:rPr>
          <w:rtl/>
          <w:lang w:val="en-GB"/>
        </w:rPr>
        <w:t>ا الحالية.</w:t>
      </w:r>
      <w:r w:rsidRPr="00DC3421">
        <w:rPr>
          <w:cs/>
          <w:lang w:val="en-GB"/>
        </w:rPr>
        <w:t>‎</w:t>
      </w:r>
      <w:r>
        <w:rPr>
          <w:rFonts w:hint="cs"/>
          <w:rtl/>
          <w:lang w:val="en-GB"/>
        </w:rPr>
        <w:t xml:space="preserve"> وتفادياً</w:t>
      </w:r>
      <w:r w:rsidRPr="00B41FF4">
        <w:rPr>
          <w:rtl/>
          <w:lang w:val="en-GB"/>
        </w:rPr>
        <w:t xml:space="preserve"> </w:t>
      </w:r>
      <w:r>
        <w:rPr>
          <w:rFonts w:hint="cs"/>
          <w:rtl/>
          <w:lang w:val="en-GB"/>
        </w:rPr>
        <w:t>ل</w:t>
      </w:r>
      <w:r w:rsidRPr="00B41FF4">
        <w:rPr>
          <w:rtl/>
          <w:lang w:val="en-GB"/>
        </w:rPr>
        <w:t xml:space="preserve">فرض إجراء التنسيق بموجب الرقم </w:t>
      </w:r>
      <w:r w:rsidRPr="00B41FF4">
        <w:rPr>
          <w:cs/>
          <w:lang w:val="en-GB"/>
        </w:rPr>
        <w:t>‎</w:t>
      </w:r>
      <w:r w:rsidRPr="00103115">
        <w:rPr>
          <w:b/>
          <w:bCs/>
          <w:lang w:val="en-GB"/>
        </w:rPr>
        <w:t>11A.9</w:t>
      </w:r>
      <w:r>
        <w:rPr>
          <w:rFonts w:hint="cs"/>
          <w:rtl/>
          <w:lang w:val="en-GB"/>
        </w:rPr>
        <w:t xml:space="preserve"> </w:t>
      </w:r>
      <w:r w:rsidRPr="00B41FF4">
        <w:rPr>
          <w:rtl/>
          <w:lang w:val="en-GB"/>
        </w:rPr>
        <w:t xml:space="preserve">وإجراءات التماس الموافقة بموجب الرقم </w:t>
      </w:r>
      <w:r w:rsidRPr="00B41FF4">
        <w:rPr>
          <w:cs/>
          <w:lang w:val="en-GB"/>
        </w:rPr>
        <w:t>‎</w:t>
      </w:r>
      <w:r w:rsidRPr="00B41FF4">
        <w:rPr>
          <w:b/>
          <w:bCs/>
          <w:lang w:val="en-GB"/>
        </w:rPr>
        <w:t>21.9</w:t>
      </w:r>
      <w:r w:rsidRPr="00B41FF4">
        <w:rPr>
          <w:rtl/>
          <w:lang w:val="en-GB"/>
        </w:rPr>
        <w:t xml:space="preserve">‏، اقترح المكتب إدخال قاعدة إجرائية جديدة لتوضيح أن أحكام الرقم </w:t>
      </w:r>
      <w:r w:rsidRPr="00B41FF4">
        <w:rPr>
          <w:cs/>
          <w:lang w:val="en-GB"/>
        </w:rPr>
        <w:t>‎</w:t>
      </w:r>
      <w:r w:rsidRPr="00B41FF4">
        <w:rPr>
          <w:b/>
          <w:bCs/>
          <w:lang w:val="en-GB"/>
        </w:rPr>
        <w:t>255.5</w:t>
      </w:r>
      <w:r w:rsidRPr="00B41FF4">
        <w:rPr>
          <w:rtl/>
          <w:lang w:val="en-GB"/>
        </w:rPr>
        <w:t xml:space="preserve"> ‏</w:t>
      </w:r>
      <w:r>
        <w:rPr>
          <w:rFonts w:hint="cs"/>
          <w:rtl/>
          <w:lang w:val="en-GB"/>
        </w:rPr>
        <w:t>هي وحدها التي</w:t>
      </w:r>
      <w:r w:rsidRPr="00B41FF4">
        <w:rPr>
          <w:rtl/>
          <w:lang w:val="en-GB"/>
        </w:rPr>
        <w:t xml:space="preserve"> ينبغي أن تنطبق على تخصيصات التردد</w:t>
      </w:r>
      <w:r>
        <w:rPr>
          <w:rFonts w:hint="cs"/>
          <w:rtl/>
          <w:lang w:val="en-GB"/>
        </w:rPr>
        <w:t>ات</w:t>
      </w:r>
      <w:r w:rsidRPr="00B41FF4">
        <w:rPr>
          <w:rtl/>
          <w:lang w:val="en-GB"/>
        </w:rPr>
        <w:t xml:space="preserve"> هذه.</w:t>
      </w:r>
      <w:r w:rsidRPr="00B41FF4">
        <w:rPr>
          <w:cs/>
          <w:lang w:val="en-GB"/>
        </w:rPr>
        <w:t>‎</w:t>
      </w:r>
      <w:r>
        <w:rPr>
          <w:rFonts w:hint="cs"/>
          <w:rtl/>
          <w:lang w:val="en-GB"/>
        </w:rPr>
        <w:t xml:space="preserve"> ومع ذلك، عندما تغطي</w:t>
      </w:r>
      <w:r w:rsidRPr="002A69F5">
        <w:rPr>
          <w:rtl/>
          <w:lang w:val="en-GB"/>
        </w:rPr>
        <w:t xml:space="preserve"> بطاقات التبليغ </w:t>
      </w:r>
      <w:r>
        <w:rPr>
          <w:rFonts w:hint="cs"/>
          <w:rtl/>
          <w:lang w:val="en-GB"/>
        </w:rPr>
        <w:t>كامل</w:t>
      </w:r>
      <w:r w:rsidRPr="002A69F5">
        <w:rPr>
          <w:rtl/>
          <w:lang w:val="en-GB"/>
        </w:rPr>
        <w:t xml:space="preserve"> مديات التردد</w:t>
      </w:r>
      <w:r>
        <w:rPr>
          <w:rFonts w:hint="cs"/>
          <w:rtl/>
          <w:lang w:val="en-GB"/>
        </w:rPr>
        <w:t>ات</w:t>
      </w:r>
      <w:r w:rsidRPr="002A69F5">
        <w:rPr>
          <w:rtl/>
          <w:lang w:val="en-GB"/>
        </w:rPr>
        <w:t xml:space="preserve"> المنصوص عليها في الرقم</w:t>
      </w:r>
      <w:r>
        <w:rPr>
          <w:rFonts w:hint="cs"/>
          <w:rtl/>
          <w:lang w:val="en-GB"/>
        </w:rPr>
        <w:t> </w:t>
      </w:r>
      <w:r w:rsidRPr="002A69F5">
        <w:rPr>
          <w:cs/>
          <w:lang w:val="en-GB"/>
        </w:rPr>
        <w:t>‎</w:t>
      </w:r>
      <w:r w:rsidRPr="002A69F5">
        <w:rPr>
          <w:b/>
          <w:bCs/>
          <w:lang w:val="en-GB"/>
        </w:rPr>
        <w:t>254.5</w:t>
      </w:r>
      <w:r w:rsidRPr="002A69F5">
        <w:rPr>
          <w:rtl/>
          <w:lang w:val="en-GB"/>
        </w:rPr>
        <w:t>‏، أي</w:t>
      </w:r>
      <w:r w:rsidRPr="002A69F5">
        <w:rPr>
          <w:cs/>
          <w:lang w:val="en-GB"/>
        </w:rPr>
        <w:t>‎</w:t>
      </w:r>
      <w:r>
        <w:rPr>
          <w:rFonts w:hint="cs"/>
          <w:rtl/>
          <w:lang w:val="en-GB"/>
        </w:rPr>
        <w:t xml:space="preserve"> </w:t>
      </w:r>
      <w:r>
        <w:t>MHz </w:t>
      </w:r>
      <w:r w:rsidRPr="002A69F5">
        <w:rPr>
          <w:lang w:val="en-GB"/>
        </w:rPr>
        <w:t>322-235</w:t>
      </w:r>
      <w:r>
        <w:rPr>
          <w:rFonts w:hint="cs"/>
          <w:rtl/>
          <w:lang w:val="en-GB"/>
        </w:rPr>
        <w:t xml:space="preserve"> </w:t>
      </w:r>
      <w:r w:rsidRPr="002A69F5">
        <w:rPr>
          <w:rtl/>
          <w:lang w:val="en-GB"/>
        </w:rPr>
        <w:t>‏و</w:t>
      </w:r>
      <w:r w:rsidRPr="002A69F5">
        <w:rPr>
          <w:cs/>
          <w:lang w:val="en-GB"/>
        </w:rPr>
        <w:t>‎</w:t>
      </w:r>
      <w:r>
        <w:rPr>
          <w:lang w:val="en-GB"/>
        </w:rPr>
        <w:t>M</w:t>
      </w:r>
      <w:r w:rsidRPr="002A69F5">
        <w:rPr>
          <w:lang w:val="en-GB"/>
        </w:rPr>
        <w:t>Hz 399,9-335,4</w:t>
      </w:r>
      <w:r w:rsidRPr="002A69F5">
        <w:rPr>
          <w:rtl/>
          <w:lang w:val="en-GB"/>
        </w:rPr>
        <w:t xml:space="preserve">‏، تنطبق هذه الحاشية وليس الرقم </w:t>
      </w:r>
      <w:r w:rsidRPr="002A69F5">
        <w:rPr>
          <w:cs/>
          <w:lang w:val="en-GB"/>
        </w:rPr>
        <w:t>‎</w:t>
      </w:r>
      <w:r w:rsidRPr="002A69F5">
        <w:rPr>
          <w:b/>
          <w:bCs/>
          <w:lang w:val="en-GB"/>
        </w:rPr>
        <w:t>255.5</w:t>
      </w:r>
      <w:r w:rsidRPr="002A69F5">
        <w:rPr>
          <w:rtl/>
          <w:lang w:val="en-GB"/>
        </w:rPr>
        <w:t>. ‏وإذا و</w:t>
      </w:r>
      <w:r>
        <w:rPr>
          <w:rFonts w:hint="cs"/>
          <w:rtl/>
          <w:lang w:val="en-GB"/>
        </w:rPr>
        <w:t>ُ</w:t>
      </w:r>
      <w:r w:rsidRPr="002A69F5">
        <w:rPr>
          <w:rtl/>
          <w:lang w:val="en-GB"/>
        </w:rPr>
        <w:t xml:space="preserve">ضع هذا النهج في قاعدة إجرائية، </w:t>
      </w:r>
      <w:r>
        <w:rPr>
          <w:rFonts w:hint="cs"/>
          <w:rtl/>
          <w:lang w:val="en-GB"/>
        </w:rPr>
        <w:t>فسيلزم</w:t>
      </w:r>
      <w:r w:rsidRPr="002A69F5">
        <w:rPr>
          <w:rtl/>
          <w:lang w:val="en-GB"/>
        </w:rPr>
        <w:t xml:space="preserve"> إدخال بعض التعديلات على الرقم </w:t>
      </w:r>
      <w:r w:rsidRPr="002A69F5">
        <w:rPr>
          <w:cs/>
          <w:lang w:val="en-GB"/>
        </w:rPr>
        <w:t>‎</w:t>
      </w:r>
      <w:r w:rsidRPr="002A69F5">
        <w:rPr>
          <w:rtl/>
          <w:lang w:val="en-GB"/>
        </w:rPr>
        <w:t>‏</w:t>
      </w:r>
      <w:r w:rsidRPr="002A69F5">
        <w:rPr>
          <w:b/>
          <w:bCs/>
          <w:lang w:val="en-GB"/>
        </w:rPr>
        <w:t>11A.9</w:t>
      </w:r>
      <w:r w:rsidRPr="002A69F5">
        <w:rPr>
          <w:rtl/>
          <w:lang w:val="en-GB"/>
        </w:rPr>
        <w:t>.</w:t>
      </w:r>
      <w:r w:rsidRPr="002A69F5">
        <w:rPr>
          <w:cs/>
          <w:lang w:val="en-GB"/>
        </w:rPr>
        <w:t>‎</w:t>
      </w:r>
      <w:r>
        <w:rPr>
          <w:rFonts w:hint="cs"/>
          <w:rtl/>
          <w:lang w:val="en-GB"/>
        </w:rPr>
        <w:t xml:space="preserve"> </w:t>
      </w:r>
      <w:r>
        <w:rPr>
          <w:color w:val="000000"/>
          <w:rtl/>
        </w:rPr>
        <w:t>وفي حالة اعتماد</w:t>
      </w:r>
      <w:r>
        <w:rPr>
          <w:rFonts w:hint="cs"/>
          <w:color w:val="000000"/>
          <w:rtl/>
        </w:rPr>
        <w:t>ها، قد تكون القاعدة</w:t>
      </w:r>
      <w:r>
        <w:rPr>
          <w:color w:val="000000"/>
          <w:rtl/>
        </w:rPr>
        <w:t xml:space="preserve"> مرشحةً </w:t>
      </w:r>
      <w:r>
        <w:rPr>
          <w:rFonts w:hint="cs"/>
          <w:color w:val="000000"/>
          <w:rtl/>
        </w:rPr>
        <w:t xml:space="preserve">أيضاً </w:t>
      </w:r>
      <w:r>
        <w:rPr>
          <w:color w:val="000000"/>
          <w:rtl/>
        </w:rPr>
        <w:t>لتطبيق الرقم</w:t>
      </w:r>
      <w:r>
        <w:rPr>
          <w:rFonts w:hint="cs"/>
          <w:color w:val="000000"/>
          <w:rtl/>
        </w:rPr>
        <w:t> </w:t>
      </w:r>
      <w:r w:rsidRPr="008C6401">
        <w:rPr>
          <w:b/>
          <w:bCs/>
          <w:color w:val="000000"/>
          <w:rtl/>
        </w:rPr>
        <w:t>1.0.13</w:t>
      </w:r>
      <w:r>
        <w:rPr>
          <w:color w:val="000000"/>
        </w:rPr>
        <w:t>.</w:t>
      </w:r>
    </w:p>
    <w:p w14:paraId="3EC518F2" w14:textId="77777777" w:rsidR="009B2EB5" w:rsidRDefault="009B2EB5" w:rsidP="009B2EB5">
      <w:pPr>
        <w:rPr>
          <w:rtl/>
        </w:rPr>
      </w:pPr>
      <w:r>
        <w:rPr>
          <w:rFonts w:hint="cs"/>
          <w:rtl/>
        </w:rPr>
        <w:t>7.1.4</w:t>
      </w:r>
      <w:r>
        <w:rPr>
          <w:rtl/>
        </w:rPr>
        <w:tab/>
      </w:r>
      <w:r>
        <w:rPr>
          <w:rFonts w:hint="cs"/>
          <w:rtl/>
        </w:rPr>
        <w:t xml:space="preserve">ويتعلق الموضوع الثاني بتقديم قيم منخفضة جداً للكثافة الطيفية القصوى للقدرة من أجل إرسالات تخصيصات ترددات الشبكات أو الأنظمة الساتلية. </w:t>
      </w:r>
      <w:r w:rsidRPr="008B0B38">
        <w:rPr>
          <w:rtl/>
        </w:rPr>
        <w:t>‏وقد نوقشت مسألة الخصائص المفرطة أو غير الواقعية في بطاقات التبليغ في المؤتمرين</w:t>
      </w:r>
      <w:r>
        <w:rPr>
          <w:rFonts w:hint="cs"/>
          <w:rtl/>
        </w:rPr>
        <w:t> </w:t>
      </w:r>
      <w:r w:rsidRPr="008B0B38">
        <w:rPr>
          <w:cs/>
        </w:rPr>
        <w:t>‎</w:t>
      </w:r>
      <w:r w:rsidRPr="008B0B38">
        <w:t>WRC</w:t>
      </w:r>
      <w:r>
        <w:noBreakHyphen/>
      </w:r>
      <w:r w:rsidRPr="008B0B38">
        <w:t>15</w:t>
      </w:r>
      <w:r w:rsidRPr="008B0B38">
        <w:rPr>
          <w:rtl/>
        </w:rPr>
        <w:t xml:space="preserve"> ‏و</w:t>
      </w:r>
      <w:r w:rsidRPr="008B0B38">
        <w:rPr>
          <w:cs/>
        </w:rPr>
        <w:t>‎</w:t>
      </w:r>
      <w:r w:rsidRPr="008B0B38">
        <w:t>WRC</w:t>
      </w:r>
      <w:r>
        <w:noBreakHyphen/>
      </w:r>
      <w:r w:rsidRPr="008B0B38">
        <w:t>19</w:t>
      </w:r>
      <w:r w:rsidRPr="008B0B38">
        <w:rPr>
          <w:rtl/>
        </w:rPr>
        <w:t>. ‏وقد ك</w:t>
      </w:r>
      <w:r>
        <w:rPr>
          <w:rFonts w:hint="cs"/>
          <w:rtl/>
        </w:rPr>
        <w:t>ُ</w:t>
      </w:r>
      <w:r w:rsidRPr="008B0B38">
        <w:rPr>
          <w:rtl/>
        </w:rPr>
        <w:t>ل</w:t>
      </w:r>
      <w:r>
        <w:rPr>
          <w:rFonts w:hint="cs"/>
          <w:rtl/>
        </w:rPr>
        <w:t>ّ</w:t>
      </w:r>
      <w:r w:rsidRPr="008B0B38">
        <w:rPr>
          <w:rtl/>
        </w:rPr>
        <w:t xml:space="preserve">ف قطاع الاتصالات الراديوية بمواصلة النظر في هذه المسألة، ولكنه لم يتوصل بعد إلى أي استنتاجات. </w:t>
      </w:r>
      <w:r w:rsidRPr="008B0B38">
        <w:rPr>
          <w:cs/>
        </w:rPr>
        <w:t>‎</w:t>
      </w:r>
      <w:r w:rsidRPr="008B0B38">
        <w:rPr>
          <w:rtl/>
        </w:rPr>
        <w:t xml:space="preserve"> وقد لاحظ المكتب بالفعل ممارسة </w:t>
      </w:r>
      <w:r>
        <w:rPr>
          <w:rFonts w:hint="cs"/>
          <w:rtl/>
        </w:rPr>
        <w:t xml:space="preserve">تتمثل في التبليغ عن </w:t>
      </w:r>
      <w:r w:rsidRPr="008B0B38">
        <w:rPr>
          <w:rtl/>
        </w:rPr>
        <w:t>الشبكات المستقرة بالنسبة إلى الأرض بقيم منخفضة جدا</w:t>
      </w:r>
      <w:r>
        <w:rPr>
          <w:rFonts w:hint="cs"/>
          <w:rtl/>
        </w:rPr>
        <w:t>ً</w:t>
      </w:r>
      <w:r w:rsidRPr="008B0B38">
        <w:rPr>
          <w:rtl/>
        </w:rPr>
        <w:t xml:space="preserve"> للكثافة الطيفية القصوى للقدرة، حتى أقل من </w:t>
      </w:r>
      <w:r w:rsidRPr="008B0B38">
        <w:rPr>
          <w:cs/>
        </w:rPr>
        <w:t>‎</w:t>
      </w:r>
      <w:r w:rsidRPr="008B0B38">
        <w:t>d</w:t>
      </w:r>
      <w:r>
        <w:t>BW</w:t>
      </w:r>
      <w:r w:rsidRPr="008B0B38">
        <w:t>/Hz 100</w:t>
      </w:r>
      <w:r>
        <w:t>–</w:t>
      </w:r>
      <w:r w:rsidRPr="008B0B38">
        <w:rPr>
          <w:rtl/>
        </w:rPr>
        <w:t>‏، ولكنه لاحظ مؤخرا</w:t>
      </w:r>
      <w:r>
        <w:rPr>
          <w:rFonts w:hint="cs"/>
          <w:rtl/>
        </w:rPr>
        <w:t>ً أيضاً</w:t>
      </w:r>
      <w:r w:rsidRPr="008B0B38">
        <w:rPr>
          <w:rtl/>
        </w:rPr>
        <w:t xml:space="preserve"> زيادة حادة في الممارسة المتعلقة ببطاقات التبليغ عن الأنظمة غير المستقرة بالنسبة إلى الأرض.</w:t>
      </w:r>
      <w:r w:rsidRPr="008B0B38">
        <w:rPr>
          <w:cs/>
        </w:rPr>
        <w:t>‎</w:t>
      </w:r>
      <w:r>
        <w:rPr>
          <w:rFonts w:hint="cs"/>
          <w:rtl/>
        </w:rPr>
        <w:t xml:space="preserve"> </w:t>
      </w:r>
      <w:r w:rsidRPr="00453518">
        <w:rPr>
          <w:rtl/>
        </w:rPr>
        <w:t>وليس من الواضح ما إذا كانت هذه القيم تعكس</w:t>
      </w:r>
      <w:r>
        <w:rPr>
          <w:rFonts w:hint="cs"/>
          <w:rtl/>
        </w:rPr>
        <w:t xml:space="preserve"> عملية</w:t>
      </w:r>
      <w:r w:rsidRPr="00453518">
        <w:rPr>
          <w:rtl/>
        </w:rPr>
        <w:t xml:space="preserve"> التشغيل. وفي حين أن الشبكات المستقرة بالنسبة إلى الأرض لا يمكن أن تعمل على هذه المستويات، فإن الأنظمة غير المستقرة بالنسبة إلى الأرض </w:t>
      </w:r>
      <w:r>
        <w:rPr>
          <w:rFonts w:hint="cs"/>
          <w:rtl/>
        </w:rPr>
        <w:t>تتمتع بقدر أكبر من المرونة</w:t>
      </w:r>
      <w:r w:rsidRPr="00453518">
        <w:rPr>
          <w:rtl/>
        </w:rPr>
        <w:t xml:space="preserve"> لأن الارتفاع وكسب الهوائي يمكن أن يكونا </w:t>
      </w:r>
      <w:r>
        <w:rPr>
          <w:rFonts w:hint="cs"/>
          <w:rtl/>
        </w:rPr>
        <w:t>عاملين</w:t>
      </w:r>
      <w:r w:rsidRPr="00453518">
        <w:rPr>
          <w:rtl/>
        </w:rPr>
        <w:t>.</w:t>
      </w:r>
      <w:r w:rsidRPr="00453518">
        <w:rPr>
          <w:cs/>
        </w:rPr>
        <w:t>‎</w:t>
      </w:r>
      <w:r>
        <w:rPr>
          <w:rFonts w:hint="cs"/>
          <w:rtl/>
        </w:rPr>
        <w:t xml:space="preserve"> غير أنه </w:t>
      </w:r>
      <w:r w:rsidRPr="00FE1C2C">
        <w:rPr>
          <w:rtl/>
        </w:rPr>
        <w:t xml:space="preserve">بمجرد تسجيل </w:t>
      </w:r>
      <w:r>
        <w:rPr>
          <w:rFonts w:hint="cs"/>
          <w:rtl/>
        </w:rPr>
        <w:t>قيم القدرة</w:t>
      </w:r>
      <w:r w:rsidRPr="00FE1C2C">
        <w:rPr>
          <w:rtl/>
        </w:rPr>
        <w:t xml:space="preserve"> </w:t>
      </w:r>
      <w:r>
        <w:rPr>
          <w:rFonts w:hint="cs"/>
          <w:rtl/>
        </w:rPr>
        <w:t xml:space="preserve">هذه </w:t>
      </w:r>
      <w:r w:rsidRPr="00FE1C2C">
        <w:rPr>
          <w:rtl/>
        </w:rPr>
        <w:t>في السجل الأساسي أو تقديمها للتنسيق، فإنها تفرض قيودا</w:t>
      </w:r>
      <w:r>
        <w:rPr>
          <w:rFonts w:hint="cs"/>
          <w:rtl/>
        </w:rPr>
        <w:t>ً</w:t>
      </w:r>
      <w:r w:rsidRPr="00FE1C2C">
        <w:rPr>
          <w:rtl/>
        </w:rPr>
        <w:t xml:space="preserve"> كبيرة على التخصيصات</w:t>
      </w:r>
      <w:r>
        <w:rPr>
          <w:rFonts w:hint="cs"/>
          <w:rtl/>
        </w:rPr>
        <w:t xml:space="preserve"> الترددية</w:t>
      </w:r>
      <w:r w:rsidRPr="00FE1C2C">
        <w:rPr>
          <w:rtl/>
        </w:rPr>
        <w:t xml:space="preserve"> المقدمة لاحقا</w:t>
      </w:r>
      <w:r>
        <w:rPr>
          <w:rFonts w:hint="cs"/>
          <w:rtl/>
        </w:rPr>
        <w:t>ً</w:t>
      </w:r>
      <w:r w:rsidRPr="00FE1C2C">
        <w:rPr>
          <w:rtl/>
        </w:rPr>
        <w:t xml:space="preserve"> وتشكل تحديات كبيرة للتنسيق بموجب الرقم </w:t>
      </w:r>
      <w:r w:rsidRPr="00FE1C2C">
        <w:rPr>
          <w:cs/>
        </w:rPr>
        <w:t>‎</w:t>
      </w:r>
      <w:r w:rsidRPr="00FE1C2C">
        <w:rPr>
          <w:b/>
          <w:bCs/>
        </w:rPr>
        <w:t>11.9</w:t>
      </w:r>
      <w:r w:rsidRPr="00FE1C2C">
        <w:rPr>
          <w:rtl/>
        </w:rPr>
        <w:t>.</w:t>
      </w:r>
      <w:r>
        <w:rPr>
          <w:rFonts w:hint="cs"/>
          <w:rtl/>
        </w:rPr>
        <w:t xml:space="preserve"> و</w:t>
      </w:r>
      <w:r w:rsidRPr="00FE1C2C">
        <w:rPr>
          <w:rtl/>
        </w:rPr>
        <w:t>في بعض الحالات، خ</w:t>
      </w:r>
      <w:r>
        <w:rPr>
          <w:rFonts w:hint="cs"/>
          <w:rtl/>
        </w:rPr>
        <w:t>ُ</w:t>
      </w:r>
      <w:r w:rsidRPr="00FE1C2C">
        <w:rPr>
          <w:rtl/>
        </w:rPr>
        <w:t>فضت هذه المستويات للوفاء بالحدود الصارمة لكثافة تدفق القدرة (</w:t>
      </w:r>
      <w:r w:rsidRPr="00FE1C2C">
        <w:rPr>
          <w:cs/>
        </w:rPr>
        <w:t>‎</w:t>
      </w:r>
      <w:r w:rsidRPr="00FE1C2C">
        <w:t>pfd</w:t>
      </w:r>
      <w:r w:rsidRPr="00FE1C2C">
        <w:rPr>
          <w:rtl/>
        </w:rPr>
        <w:t xml:space="preserve">) ‏بموجب المادة </w:t>
      </w:r>
      <w:r w:rsidRPr="00FE1C2C">
        <w:rPr>
          <w:cs/>
        </w:rPr>
        <w:t>‎</w:t>
      </w:r>
      <w:r w:rsidRPr="00FE1C2C">
        <w:rPr>
          <w:b/>
          <w:bCs/>
        </w:rPr>
        <w:t>21</w:t>
      </w:r>
      <w:r w:rsidRPr="00FE1C2C">
        <w:rPr>
          <w:rtl/>
        </w:rPr>
        <w:t xml:space="preserve">‏، ولكن المكتب أبلغ الإدارات بأن ذلك </w:t>
      </w:r>
      <w:r>
        <w:rPr>
          <w:rFonts w:hint="cs"/>
          <w:rtl/>
        </w:rPr>
        <w:t>ليس ضرورياً</w:t>
      </w:r>
      <w:r w:rsidRPr="00FE1C2C">
        <w:rPr>
          <w:rtl/>
        </w:rPr>
        <w:t xml:space="preserve"> وأنه </w:t>
      </w:r>
      <w:r>
        <w:rPr>
          <w:rFonts w:hint="cs"/>
          <w:rtl/>
        </w:rPr>
        <w:t>بإمكانها إدراج</w:t>
      </w:r>
      <w:r w:rsidRPr="00FE1C2C">
        <w:rPr>
          <w:rtl/>
        </w:rPr>
        <w:t xml:space="preserve"> ملاحظة في بطاقات التبليغ الخاصة بها تفيد </w:t>
      </w:r>
      <w:r>
        <w:rPr>
          <w:rFonts w:hint="cs"/>
          <w:rtl/>
        </w:rPr>
        <w:t>بتعذر قياس أي بث</w:t>
      </w:r>
      <w:r w:rsidRPr="00FE1C2C">
        <w:rPr>
          <w:rtl/>
        </w:rPr>
        <w:t xml:space="preserve"> على الأراضي التي تطبق فيها هذه الحدود الصارمة، مثل أراضي الولايات المتحدة في الإقليم</w:t>
      </w:r>
      <w:r>
        <w:rPr>
          <w:rFonts w:hint="cs"/>
          <w:rtl/>
        </w:rPr>
        <w:t> </w:t>
      </w:r>
      <w:r w:rsidRPr="00FE1C2C">
        <w:rPr>
          <w:cs/>
        </w:rPr>
        <w:t>‎</w:t>
      </w:r>
      <w:r w:rsidRPr="00FE1C2C">
        <w:t>2</w:t>
      </w:r>
      <w:r>
        <w:rPr>
          <w:rFonts w:hint="cs"/>
          <w:rtl/>
        </w:rPr>
        <w:t xml:space="preserve"> في نطاق الترددات </w:t>
      </w:r>
      <w:r>
        <w:t>MHz 1 525</w:t>
      </w:r>
      <w:r>
        <w:noBreakHyphen/>
        <w:t>1 518</w:t>
      </w:r>
      <w:r w:rsidRPr="00FE1C2C">
        <w:rPr>
          <w:rtl/>
        </w:rPr>
        <w:t>.</w:t>
      </w:r>
    </w:p>
    <w:p w14:paraId="2A5AE377" w14:textId="77777777" w:rsidR="009B2EB5" w:rsidRDefault="009B2EB5" w:rsidP="009B2EB5">
      <w:pPr>
        <w:rPr>
          <w:rtl/>
        </w:rPr>
      </w:pPr>
      <w:r>
        <w:rPr>
          <w:rFonts w:hint="cs"/>
          <w:rtl/>
        </w:rPr>
        <w:t>8.1.4</w:t>
      </w:r>
      <w:r>
        <w:rPr>
          <w:rtl/>
        </w:rPr>
        <w:tab/>
      </w:r>
      <w:r w:rsidRPr="0045010D">
        <w:rPr>
          <w:rtl/>
        </w:rPr>
        <w:t xml:space="preserve">هناك ثلاث حالات ذات صلة جديرة </w:t>
      </w:r>
      <w:r>
        <w:rPr>
          <w:rFonts w:hint="cs"/>
          <w:rtl/>
        </w:rPr>
        <w:t>بالذكر</w:t>
      </w:r>
      <w:r w:rsidRPr="0045010D">
        <w:rPr>
          <w:rtl/>
        </w:rPr>
        <w:t xml:space="preserve">، </w:t>
      </w:r>
      <w:r>
        <w:rPr>
          <w:rFonts w:hint="cs"/>
          <w:rtl/>
        </w:rPr>
        <w:t>تشمل إحداها موافقة</w:t>
      </w:r>
      <w:r w:rsidRPr="0045010D">
        <w:rPr>
          <w:rtl/>
        </w:rPr>
        <w:t xml:space="preserve"> الإدارة، بعد أن اتصل بها المكتب، على إزالة مستويات القدرة المنخفضة جدا</w:t>
      </w:r>
      <w:r>
        <w:rPr>
          <w:rFonts w:hint="cs"/>
          <w:rtl/>
        </w:rPr>
        <w:t>ً</w:t>
      </w:r>
      <w:r w:rsidRPr="0045010D">
        <w:rPr>
          <w:rtl/>
        </w:rPr>
        <w:t xml:space="preserve"> وإجراء التصويبات اللازمة. وفي حالة النظام</w:t>
      </w:r>
      <w:r>
        <w:rPr>
          <w:rFonts w:hint="cs"/>
          <w:rtl/>
        </w:rPr>
        <w:t xml:space="preserve"> </w:t>
      </w:r>
      <w:r w:rsidRPr="005235FE">
        <w:rPr>
          <w:lang w:val="en-GB"/>
        </w:rPr>
        <w:t>TARD-1S</w:t>
      </w:r>
      <w:r>
        <w:rPr>
          <w:rFonts w:hint="cs"/>
          <w:rtl/>
        </w:rPr>
        <w:t xml:space="preserve"> </w:t>
      </w:r>
      <w:r w:rsidRPr="0045010D">
        <w:rPr>
          <w:rtl/>
        </w:rPr>
        <w:t>غير المستقر بالنسبة إلى الأر</w:t>
      </w:r>
      <w:r>
        <w:rPr>
          <w:rFonts w:hint="cs"/>
          <w:rtl/>
        </w:rPr>
        <w:t>ض</w:t>
      </w:r>
      <w:r w:rsidRPr="0045010D">
        <w:rPr>
          <w:rtl/>
        </w:rPr>
        <w:t xml:space="preserve">‏، </w:t>
      </w:r>
      <w:r>
        <w:rPr>
          <w:rFonts w:hint="cs"/>
          <w:rtl/>
        </w:rPr>
        <w:t>ردت</w:t>
      </w:r>
      <w:r w:rsidRPr="0045010D">
        <w:rPr>
          <w:rtl/>
        </w:rPr>
        <w:t xml:space="preserve"> الإدارة المبلغة </w:t>
      </w:r>
      <w:r>
        <w:rPr>
          <w:rFonts w:hint="cs"/>
          <w:rtl/>
        </w:rPr>
        <w:t xml:space="preserve">بتقديم </w:t>
      </w:r>
      <w:r w:rsidRPr="0045010D">
        <w:rPr>
          <w:rtl/>
        </w:rPr>
        <w:t xml:space="preserve">حسابات ميزانية الوصلة لإدراجها في القسم الخاص </w:t>
      </w:r>
      <w:r w:rsidRPr="0045010D">
        <w:rPr>
          <w:cs/>
        </w:rPr>
        <w:t>‎</w:t>
      </w:r>
      <w:r>
        <w:t>CR/C</w:t>
      </w:r>
      <w:r w:rsidRPr="0045010D">
        <w:rPr>
          <w:rtl/>
        </w:rPr>
        <w:t xml:space="preserve"> ‏لتوضيح طبيعة التشغيل والحماية.</w:t>
      </w:r>
      <w:r w:rsidRPr="0045010D">
        <w:rPr>
          <w:cs/>
        </w:rPr>
        <w:t>‎</w:t>
      </w:r>
      <w:r>
        <w:rPr>
          <w:rFonts w:hint="cs"/>
          <w:rtl/>
        </w:rPr>
        <w:t xml:space="preserve"> غير</w:t>
      </w:r>
      <w:r w:rsidRPr="00732458">
        <w:rPr>
          <w:rtl/>
        </w:rPr>
        <w:t xml:space="preserve"> أنه في حالة النظام </w:t>
      </w:r>
      <w:r w:rsidRPr="00732458">
        <w:rPr>
          <w:cs/>
        </w:rPr>
        <w:t>‎</w:t>
      </w:r>
      <w:r>
        <w:t>SI-SAT-CHIRI</w:t>
      </w:r>
      <w:r w:rsidRPr="00732458">
        <w:rPr>
          <w:rtl/>
        </w:rPr>
        <w:t xml:space="preserve"> ‏الذي ينطوي على قيم منخفضة جدا</w:t>
      </w:r>
      <w:r>
        <w:rPr>
          <w:rFonts w:hint="cs"/>
          <w:rtl/>
        </w:rPr>
        <w:t>ً</w:t>
      </w:r>
      <w:r w:rsidRPr="00732458">
        <w:rPr>
          <w:rtl/>
        </w:rPr>
        <w:t xml:space="preserve"> للكثافة الطيفية القصوى للقدرة في نطاق تردد واحد فقط (</w:t>
      </w:r>
      <w:r w:rsidRPr="00732458">
        <w:rPr>
          <w:cs/>
        </w:rPr>
        <w:t>‎</w:t>
      </w:r>
      <w:r>
        <w:t>M</w:t>
      </w:r>
      <w:r w:rsidRPr="00732458">
        <w:t>Hz 1 525-1 518</w:t>
      </w:r>
      <w:r w:rsidRPr="00732458">
        <w:rPr>
          <w:rtl/>
        </w:rPr>
        <w:t xml:space="preserve">) ‏من أجل الامتثال لحدود كثافة تدفق القدرة المنصوص عليها في المادة </w:t>
      </w:r>
      <w:r w:rsidRPr="00732458">
        <w:rPr>
          <w:cs/>
        </w:rPr>
        <w:t>‎</w:t>
      </w:r>
      <w:r w:rsidRPr="00732458">
        <w:rPr>
          <w:b/>
          <w:bCs/>
        </w:rPr>
        <w:t>21</w:t>
      </w:r>
      <w:r w:rsidRPr="00732458">
        <w:rPr>
          <w:rtl/>
        </w:rPr>
        <w:t xml:space="preserve"> ‏فوق أراضي الولايات المتحدة، طلبت الإدارة المبلغة أن تظل بطاقة التبليغ على النحو المبلغ عنه ولكنها لم تقدم أي حسابات لميزانية الوصلة.</w:t>
      </w:r>
      <w:r w:rsidRPr="00732458">
        <w:rPr>
          <w:cs/>
        </w:rPr>
        <w:t>‎</w:t>
      </w:r>
      <w:r>
        <w:rPr>
          <w:rFonts w:hint="cs"/>
          <w:rtl/>
        </w:rPr>
        <w:t xml:space="preserve"> </w:t>
      </w:r>
      <w:r w:rsidRPr="006B20BE">
        <w:rPr>
          <w:rtl/>
        </w:rPr>
        <w:t>وفي غياب تعليمات أخرى، أصدر المكتب نتيجة مؤاتية لبطاقات التبليغ ونشر معلومات إضافية قدمتها الإدارة، على النحو الوارد في الإضافة</w:t>
      </w:r>
      <w:r>
        <w:rPr>
          <w:rFonts w:hint="cs"/>
          <w:rtl/>
        </w:rPr>
        <w:t> </w:t>
      </w:r>
      <w:r w:rsidRPr="006B20BE">
        <w:rPr>
          <w:cs/>
        </w:rPr>
        <w:t>‎</w:t>
      </w:r>
      <w:r w:rsidRPr="006B20BE">
        <w:t>4</w:t>
      </w:r>
      <w:r w:rsidRPr="006B20BE">
        <w:rPr>
          <w:rtl/>
        </w:rPr>
        <w:t xml:space="preserve"> ‏لتقرير المدير (الوثيقة </w:t>
      </w:r>
      <w:r w:rsidRPr="006B20BE">
        <w:rPr>
          <w:cs/>
        </w:rPr>
        <w:t>‎</w:t>
      </w:r>
      <w:r>
        <w:t>RRB</w:t>
      </w:r>
      <w:r w:rsidRPr="006B20BE">
        <w:t>24-1/8</w:t>
      </w:r>
      <w:r w:rsidRPr="006B20BE">
        <w:rPr>
          <w:rtl/>
        </w:rPr>
        <w:t>).</w:t>
      </w:r>
    </w:p>
    <w:p w14:paraId="7BD5271D" w14:textId="77777777" w:rsidR="009B2EB5" w:rsidRPr="00F37CA0" w:rsidRDefault="009B2EB5" w:rsidP="009B2EB5">
      <w:pPr>
        <w:rPr>
          <w:rtl/>
          <w:lang w:val="en-GB"/>
        </w:rPr>
      </w:pPr>
      <w:r>
        <w:rPr>
          <w:rFonts w:hint="cs"/>
          <w:rtl/>
        </w:rPr>
        <w:t>9.1.4</w:t>
      </w:r>
      <w:r>
        <w:rPr>
          <w:rtl/>
        </w:rPr>
        <w:tab/>
      </w:r>
      <w:r>
        <w:rPr>
          <w:rFonts w:hint="cs"/>
          <w:rtl/>
          <w:lang w:val="en-GB"/>
        </w:rPr>
        <w:t>يطلب</w:t>
      </w:r>
      <w:r w:rsidRPr="00F37CA0">
        <w:rPr>
          <w:rtl/>
          <w:lang w:val="en-GB"/>
        </w:rPr>
        <w:t xml:space="preserve"> المكتب </w:t>
      </w:r>
      <w:r>
        <w:rPr>
          <w:rFonts w:hint="cs"/>
          <w:rtl/>
          <w:lang w:val="en-GB"/>
        </w:rPr>
        <w:t>توجيهات</w:t>
      </w:r>
      <w:r w:rsidRPr="00F37CA0">
        <w:rPr>
          <w:rtl/>
          <w:lang w:val="en-GB"/>
        </w:rPr>
        <w:t xml:space="preserve"> من اللجنة لمعالجة مثل هذه الحالات. وعلاوة على ذلك، </w:t>
      </w:r>
      <w:r>
        <w:rPr>
          <w:rFonts w:hint="cs"/>
          <w:rtl/>
          <w:lang w:val="en-GB"/>
        </w:rPr>
        <w:t xml:space="preserve">من أجل </w:t>
      </w:r>
      <w:r w:rsidRPr="00F37CA0">
        <w:rPr>
          <w:rtl/>
          <w:lang w:val="en-GB"/>
        </w:rPr>
        <w:t>تحديد قيم منخفضة جدا</w:t>
      </w:r>
      <w:r>
        <w:rPr>
          <w:rFonts w:hint="cs"/>
          <w:rtl/>
          <w:lang w:val="en-GB"/>
        </w:rPr>
        <w:t>ً</w:t>
      </w:r>
      <w:r w:rsidRPr="00F37CA0">
        <w:rPr>
          <w:rtl/>
          <w:lang w:val="en-GB"/>
        </w:rPr>
        <w:t xml:space="preserve"> للكثافة الطيفية للقدرة وقت </w:t>
      </w:r>
      <w:r>
        <w:rPr>
          <w:rFonts w:hint="cs"/>
          <w:rtl/>
          <w:lang w:val="en-GB"/>
        </w:rPr>
        <w:t>التبليغ</w:t>
      </w:r>
      <w:r w:rsidRPr="00F37CA0">
        <w:rPr>
          <w:rtl/>
          <w:lang w:val="en-GB"/>
        </w:rPr>
        <w:t xml:space="preserve">، </w:t>
      </w:r>
      <w:r>
        <w:rPr>
          <w:rFonts w:hint="cs"/>
          <w:rtl/>
          <w:lang w:val="en-GB"/>
        </w:rPr>
        <w:t>يقترح إدخال تعديل على</w:t>
      </w:r>
      <w:r w:rsidRPr="00F37CA0">
        <w:rPr>
          <w:rtl/>
          <w:lang w:val="en-GB"/>
        </w:rPr>
        <w:t xml:space="preserve"> </w:t>
      </w:r>
      <w:r>
        <w:rPr>
          <w:color w:val="000000"/>
          <w:rtl/>
        </w:rPr>
        <w:t>قواعد التحقق من صلاحية بطاقات التبليغ عن الخدمات الفضائية</w:t>
      </w:r>
      <w:r w:rsidRPr="00F37CA0">
        <w:rPr>
          <w:rtl/>
          <w:lang w:val="en-GB"/>
        </w:rPr>
        <w:t xml:space="preserve">، </w:t>
      </w:r>
      <w:r>
        <w:rPr>
          <w:rFonts w:hint="cs"/>
          <w:rtl/>
          <w:lang w:val="en-GB"/>
        </w:rPr>
        <w:t xml:space="preserve">من شأنه أن يولد، </w:t>
      </w:r>
      <w:r w:rsidRPr="00F37CA0">
        <w:rPr>
          <w:rtl/>
          <w:lang w:val="en-GB"/>
        </w:rPr>
        <w:t xml:space="preserve">عند إدخال قيمة تقل عن </w:t>
      </w:r>
      <w:r w:rsidRPr="00F37CA0">
        <w:rPr>
          <w:cs/>
          <w:lang w:val="en-GB"/>
        </w:rPr>
        <w:t>‎</w:t>
      </w:r>
      <w:r w:rsidRPr="00F37CA0">
        <w:rPr>
          <w:lang w:val="en-GB"/>
        </w:rPr>
        <w:t>d</w:t>
      </w:r>
      <w:r>
        <w:rPr>
          <w:lang w:val="en-GB"/>
        </w:rPr>
        <w:t>BW</w:t>
      </w:r>
      <w:r w:rsidRPr="00F37CA0">
        <w:rPr>
          <w:lang w:val="en-GB"/>
        </w:rPr>
        <w:t>/Hz</w:t>
      </w:r>
      <w:r>
        <w:rPr>
          <w:lang w:val="en-GB"/>
        </w:rPr>
        <w:t xml:space="preserve"> 100</w:t>
      </w:r>
      <w:r>
        <w:t>–</w:t>
      </w:r>
      <w:r>
        <w:rPr>
          <w:rFonts w:hint="cs"/>
          <w:rtl/>
          <w:lang w:val="en-GB"/>
        </w:rPr>
        <w:t xml:space="preserve">، </w:t>
      </w:r>
      <w:r w:rsidRPr="00F37CA0">
        <w:rPr>
          <w:rtl/>
          <w:lang w:val="en-GB"/>
        </w:rPr>
        <w:t>خطأ فادحا</w:t>
      </w:r>
      <w:r>
        <w:rPr>
          <w:rFonts w:hint="cs"/>
          <w:rtl/>
          <w:lang w:val="en-GB"/>
        </w:rPr>
        <w:t>ً</w:t>
      </w:r>
      <w:r w:rsidRPr="00F37CA0">
        <w:rPr>
          <w:rtl/>
          <w:lang w:val="en-GB"/>
        </w:rPr>
        <w:t xml:space="preserve"> </w:t>
      </w:r>
      <w:r>
        <w:rPr>
          <w:rFonts w:hint="cs"/>
          <w:rtl/>
          <w:lang w:val="en-GB"/>
        </w:rPr>
        <w:t xml:space="preserve">بالنسبة </w:t>
      </w:r>
      <w:r w:rsidRPr="00F37CA0">
        <w:rPr>
          <w:rtl/>
          <w:lang w:val="en-GB"/>
        </w:rPr>
        <w:t xml:space="preserve">للشبكات المستقرة بالنسبة إلى الأرض ورسالة </w:t>
      </w:r>
      <w:r>
        <w:rPr>
          <w:rFonts w:hint="cs"/>
          <w:rtl/>
          <w:lang w:val="en-GB"/>
        </w:rPr>
        <w:t>تحذير</w:t>
      </w:r>
      <w:r w:rsidRPr="00F37CA0">
        <w:rPr>
          <w:rtl/>
          <w:lang w:val="en-GB"/>
        </w:rPr>
        <w:t xml:space="preserve"> </w:t>
      </w:r>
      <w:r>
        <w:rPr>
          <w:rFonts w:hint="cs"/>
          <w:rtl/>
          <w:lang w:val="en-GB"/>
        </w:rPr>
        <w:t xml:space="preserve">بالنسبة </w:t>
      </w:r>
      <w:r w:rsidRPr="00F37CA0">
        <w:rPr>
          <w:rtl/>
          <w:lang w:val="en-GB"/>
        </w:rPr>
        <w:t>للأنظمة غير المستقرة بالنسبة إلى الأرض</w:t>
      </w:r>
      <w:r>
        <w:rPr>
          <w:rFonts w:hint="cs"/>
          <w:rtl/>
          <w:lang w:val="en-GB"/>
        </w:rPr>
        <w:t xml:space="preserve">. </w:t>
      </w:r>
      <w:r w:rsidRPr="006B4A43">
        <w:rPr>
          <w:rtl/>
          <w:lang w:val="en-GB"/>
        </w:rPr>
        <w:t>وستكون الممارسة التي يتبعها المكتب مرشحة أيضا</w:t>
      </w:r>
      <w:r>
        <w:rPr>
          <w:rFonts w:hint="cs"/>
          <w:rtl/>
          <w:lang w:val="en-GB"/>
        </w:rPr>
        <w:t>ً</w:t>
      </w:r>
      <w:r w:rsidRPr="006B4A43">
        <w:rPr>
          <w:rtl/>
          <w:lang w:val="en-GB"/>
        </w:rPr>
        <w:t xml:space="preserve"> لتطبيق الرقم </w:t>
      </w:r>
      <w:r w:rsidRPr="006B4A43">
        <w:rPr>
          <w:cs/>
          <w:lang w:val="en-GB"/>
        </w:rPr>
        <w:t>‎</w:t>
      </w:r>
      <w:r w:rsidRPr="006B4A43">
        <w:rPr>
          <w:b/>
          <w:bCs/>
          <w:lang w:val="en-GB"/>
        </w:rPr>
        <w:t>12A.13</w:t>
      </w:r>
      <w:r w:rsidRPr="00C80A15">
        <w:rPr>
          <w:rFonts w:hint="cs"/>
          <w:i/>
          <w:iCs/>
          <w:rtl/>
          <w:lang w:val="en-GB"/>
        </w:rPr>
        <w:t>ب)</w:t>
      </w:r>
      <w:r w:rsidRPr="006B4A43">
        <w:rPr>
          <w:rtl/>
          <w:lang w:val="en-GB"/>
        </w:rPr>
        <w:t xml:space="preserve"> وقاعدة إجرائية لاحقة لتوضيح أنه عندما تكون القيمة القصوى للكثافة الطيفية للقدرة المبلغ عنها أقل من </w:t>
      </w:r>
      <w:r w:rsidRPr="006B4A43">
        <w:rPr>
          <w:cs/>
          <w:lang w:val="en-GB"/>
        </w:rPr>
        <w:t>‎</w:t>
      </w:r>
      <w:r w:rsidRPr="00F37CA0">
        <w:rPr>
          <w:lang w:val="en-GB"/>
        </w:rPr>
        <w:t>d</w:t>
      </w:r>
      <w:r>
        <w:rPr>
          <w:lang w:val="en-GB"/>
        </w:rPr>
        <w:t>BW</w:t>
      </w:r>
      <w:r w:rsidRPr="00F37CA0">
        <w:rPr>
          <w:lang w:val="en-GB"/>
        </w:rPr>
        <w:t>/Hz</w:t>
      </w:r>
      <w:r>
        <w:rPr>
          <w:lang w:val="en-GB"/>
        </w:rPr>
        <w:t xml:space="preserve"> 100</w:t>
      </w:r>
      <w:r w:rsidRPr="00DC1203">
        <w:rPr>
          <w:lang w:val="en-GB"/>
        </w:rPr>
        <w:t>−</w:t>
      </w:r>
      <w:r>
        <w:rPr>
          <w:rFonts w:hint="cs"/>
          <w:rtl/>
          <w:lang w:val="en-GB"/>
        </w:rPr>
        <w:t>، لا تكون</w:t>
      </w:r>
      <w:r w:rsidRPr="006B4A43">
        <w:rPr>
          <w:rtl/>
          <w:lang w:val="en-GB"/>
        </w:rPr>
        <w:t xml:space="preserve"> تخصيصات تردد</w:t>
      </w:r>
      <w:r>
        <w:rPr>
          <w:rFonts w:hint="cs"/>
          <w:rtl/>
          <w:lang w:val="en-GB"/>
        </w:rPr>
        <w:t>ات</w:t>
      </w:r>
      <w:r w:rsidRPr="006B4A43">
        <w:rPr>
          <w:rtl/>
          <w:lang w:val="en-GB"/>
        </w:rPr>
        <w:t xml:space="preserve"> </w:t>
      </w:r>
      <w:r>
        <w:rPr>
          <w:rFonts w:hint="cs"/>
          <w:rtl/>
          <w:lang w:val="en-GB"/>
        </w:rPr>
        <w:t>ا</w:t>
      </w:r>
      <w:r w:rsidRPr="006B4A43">
        <w:rPr>
          <w:rtl/>
          <w:lang w:val="en-GB"/>
        </w:rPr>
        <w:t>لشبكات المستقرة بالنسبة إلى الأرض مقبولة و</w:t>
      </w:r>
      <w:r>
        <w:rPr>
          <w:rFonts w:hint="cs"/>
          <w:rtl/>
          <w:lang w:val="en-GB"/>
        </w:rPr>
        <w:t>لا تكون</w:t>
      </w:r>
      <w:r w:rsidRPr="006B4A43">
        <w:rPr>
          <w:rtl/>
          <w:lang w:val="en-GB"/>
        </w:rPr>
        <w:t xml:space="preserve"> تخصيصات تردد</w:t>
      </w:r>
      <w:r>
        <w:rPr>
          <w:rFonts w:hint="cs"/>
          <w:rtl/>
          <w:lang w:val="en-GB"/>
        </w:rPr>
        <w:t>ات</w:t>
      </w:r>
      <w:r w:rsidRPr="006B4A43">
        <w:rPr>
          <w:rtl/>
          <w:lang w:val="en-GB"/>
        </w:rPr>
        <w:t xml:space="preserve"> </w:t>
      </w:r>
      <w:r>
        <w:rPr>
          <w:rFonts w:hint="cs"/>
          <w:rtl/>
          <w:lang w:val="en-GB"/>
        </w:rPr>
        <w:t>ا</w:t>
      </w:r>
      <w:r w:rsidRPr="006B4A43">
        <w:rPr>
          <w:rtl/>
          <w:lang w:val="en-GB"/>
        </w:rPr>
        <w:t>لأنظمة غير المستقرة بالنسبة إلى الأرض</w:t>
      </w:r>
      <w:r>
        <w:rPr>
          <w:rFonts w:hint="cs"/>
          <w:rtl/>
          <w:lang w:val="en-GB"/>
        </w:rPr>
        <w:t xml:space="preserve"> مقبولة</w:t>
      </w:r>
      <w:r w:rsidRPr="006B4A43">
        <w:rPr>
          <w:rtl/>
          <w:lang w:val="en-GB"/>
        </w:rPr>
        <w:t xml:space="preserve"> إلا إذا قدمت توضيحات</w:t>
      </w:r>
      <w:r>
        <w:rPr>
          <w:rFonts w:hint="cs"/>
          <w:rtl/>
          <w:lang w:val="en-GB"/>
        </w:rPr>
        <w:t xml:space="preserve"> بالإضافية إلى </w:t>
      </w:r>
      <w:r w:rsidRPr="006B4A43">
        <w:rPr>
          <w:rtl/>
          <w:lang w:val="en-GB"/>
        </w:rPr>
        <w:t>مثال لحسابات ميزانية الوصلة التي تثبت أن نسبة الموجة الحاملة إلى الضوضاء المقدمة قد استوفيت بهامش تداخل كاف بحيث لا يقوض التنسيق</w:t>
      </w:r>
      <w:r w:rsidRPr="006B4A43">
        <w:rPr>
          <w:cs/>
          <w:lang w:val="en-GB"/>
        </w:rPr>
        <w:t>‎</w:t>
      </w:r>
      <w:r>
        <w:rPr>
          <w:rFonts w:hint="cs"/>
          <w:rtl/>
          <w:lang w:val="en-GB"/>
        </w:rPr>
        <w:t xml:space="preserve">. </w:t>
      </w:r>
      <w:r w:rsidRPr="006B4A43">
        <w:rPr>
          <w:rtl/>
          <w:lang w:val="en-GB"/>
        </w:rPr>
        <w:t>‏</w:t>
      </w:r>
      <w:r>
        <w:rPr>
          <w:rFonts w:hint="cs"/>
          <w:rtl/>
          <w:lang w:val="en-GB"/>
        </w:rPr>
        <w:t>وسيقوم</w:t>
      </w:r>
      <w:r w:rsidRPr="006B4A43">
        <w:rPr>
          <w:rtl/>
          <w:lang w:val="en-GB"/>
        </w:rPr>
        <w:t xml:space="preserve"> المكتب </w:t>
      </w:r>
      <w:r>
        <w:rPr>
          <w:rFonts w:hint="cs"/>
          <w:rtl/>
          <w:lang w:val="en-GB"/>
        </w:rPr>
        <w:t xml:space="preserve">بإعداد </w:t>
      </w:r>
      <w:r w:rsidRPr="006B4A43">
        <w:rPr>
          <w:rtl/>
          <w:lang w:val="en-GB"/>
        </w:rPr>
        <w:t>مشروع قاعدة إجرائية إذا رغبت اللجنة في ذلك.</w:t>
      </w:r>
      <w:r w:rsidRPr="006B4A43">
        <w:rPr>
          <w:cs/>
          <w:lang w:val="en-GB"/>
        </w:rPr>
        <w:t>‎</w:t>
      </w:r>
    </w:p>
    <w:p w14:paraId="3B4A9067" w14:textId="77777777" w:rsidR="009B2EB5" w:rsidRDefault="009B2EB5" w:rsidP="009B2EB5">
      <w:pPr>
        <w:rPr>
          <w:rtl/>
        </w:rPr>
      </w:pPr>
      <w:r>
        <w:rPr>
          <w:rFonts w:hint="cs"/>
          <w:rtl/>
        </w:rPr>
        <w:t>10.1.4</w:t>
      </w:r>
      <w:r>
        <w:rPr>
          <w:rtl/>
        </w:rPr>
        <w:tab/>
      </w:r>
      <w:r w:rsidRPr="00773CA1">
        <w:rPr>
          <w:rtl/>
        </w:rPr>
        <w:t xml:space="preserve">قالت </w:t>
      </w:r>
      <w:r w:rsidRPr="00773CA1">
        <w:rPr>
          <w:b/>
          <w:bCs/>
          <w:rtl/>
        </w:rPr>
        <w:t xml:space="preserve">السيدة </w:t>
      </w:r>
      <w:r w:rsidRPr="00904B8B">
        <w:rPr>
          <w:b/>
          <w:bCs/>
          <w:rtl/>
        </w:rPr>
        <w:t xml:space="preserve">بومييه </w:t>
      </w:r>
      <w:r w:rsidRPr="00773CA1">
        <w:rPr>
          <w:rtl/>
        </w:rPr>
        <w:t>إنها توافق على النهج الذي اتبعه المكتب فيما يتعلق بتقديم قيم منخفضة جدا</w:t>
      </w:r>
      <w:r>
        <w:rPr>
          <w:rFonts w:hint="cs"/>
          <w:rtl/>
        </w:rPr>
        <w:t>ً</w:t>
      </w:r>
      <w:r w:rsidRPr="00773CA1">
        <w:rPr>
          <w:rtl/>
        </w:rPr>
        <w:t xml:space="preserve"> للكثافة الطيفية القصوى للقدرة ومع المقترح </w:t>
      </w:r>
      <w:r>
        <w:rPr>
          <w:rFonts w:hint="cs"/>
          <w:rtl/>
        </w:rPr>
        <w:t>الداعي إلى إدراج</w:t>
      </w:r>
      <w:r w:rsidRPr="00773CA1">
        <w:rPr>
          <w:rtl/>
        </w:rPr>
        <w:t xml:space="preserve"> هذا النهج في قاعدة إجرائية</w:t>
      </w:r>
      <w:r>
        <w:rPr>
          <w:rFonts w:hint="cs"/>
          <w:rtl/>
        </w:rPr>
        <w:t xml:space="preserve">. </w:t>
      </w:r>
      <w:r w:rsidRPr="00A54EDD">
        <w:rPr>
          <w:rtl/>
        </w:rPr>
        <w:t xml:space="preserve">وفيما يتعلق بالتداخل بين الرقمين </w:t>
      </w:r>
      <w:r w:rsidRPr="00A54EDD">
        <w:rPr>
          <w:b/>
          <w:bCs/>
          <w:cs/>
        </w:rPr>
        <w:t>‎</w:t>
      </w:r>
      <w:r w:rsidRPr="00A54EDD">
        <w:rPr>
          <w:b/>
          <w:bCs/>
        </w:rPr>
        <w:t>254.5</w:t>
      </w:r>
      <w:r w:rsidRPr="00A54EDD">
        <w:rPr>
          <w:rtl/>
        </w:rPr>
        <w:t xml:space="preserve"> ‏</w:t>
      </w:r>
      <w:r w:rsidRPr="00C80A15">
        <w:rPr>
          <w:b/>
          <w:bCs/>
          <w:rtl/>
        </w:rPr>
        <w:t>و</w:t>
      </w:r>
      <w:r w:rsidRPr="00A54EDD">
        <w:rPr>
          <w:cs/>
        </w:rPr>
        <w:t>‎</w:t>
      </w:r>
      <w:r w:rsidRPr="00A54EDD">
        <w:rPr>
          <w:b/>
          <w:bCs/>
        </w:rPr>
        <w:t>255.5</w:t>
      </w:r>
      <w:r w:rsidRPr="00A54EDD">
        <w:rPr>
          <w:rtl/>
        </w:rPr>
        <w:t xml:space="preserve">‏، هناك حاجة إلى بعض التوضيحات. وفي حين أن النص الحالي للرقم </w:t>
      </w:r>
      <w:r w:rsidRPr="00A54EDD">
        <w:rPr>
          <w:b/>
          <w:bCs/>
          <w:cs/>
        </w:rPr>
        <w:t>‎</w:t>
      </w:r>
      <w:r w:rsidRPr="00A54EDD">
        <w:rPr>
          <w:b/>
          <w:bCs/>
        </w:rPr>
        <w:t>254.5</w:t>
      </w:r>
      <w:r w:rsidRPr="00A54EDD">
        <w:rPr>
          <w:rtl/>
        </w:rPr>
        <w:t xml:space="preserve">‏، الذي أدخل في عام </w:t>
      </w:r>
      <w:r w:rsidRPr="00A54EDD">
        <w:rPr>
          <w:cs/>
        </w:rPr>
        <w:t>‎</w:t>
      </w:r>
      <w:r w:rsidRPr="00A54EDD">
        <w:t>1971</w:t>
      </w:r>
      <w:r w:rsidRPr="00A54EDD">
        <w:rPr>
          <w:rtl/>
        </w:rPr>
        <w:t xml:space="preserve"> ‏وع</w:t>
      </w:r>
      <w:r>
        <w:rPr>
          <w:rFonts w:hint="cs"/>
          <w:rtl/>
        </w:rPr>
        <w:t>ُ</w:t>
      </w:r>
      <w:r w:rsidRPr="00A54EDD">
        <w:rPr>
          <w:rtl/>
        </w:rPr>
        <w:t>د</w:t>
      </w:r>
      <w:r>
        <w:rPr>
          <w:rFonts w:hint="cs"/>
          <w:rtl/>
        </w:rPr>
        <w:t>ّ</w:t>
      </w:r>
      <w:r w:rsidRPr="00A54EDD">
        <w:rPr>
          <w:rtl/>
        </w:rPr>
        <w:t xml:space="preserve">ل آخر مرة في عام </w:t>
      </w:r>
      <w:r w:rsidRPr="00A54EDD">
        <w:rPr>
          <w:cs/>
        </w:rPr>
        <w:t>‎</w:t>
      </w:r>
      <w:r w:rsidRPr="00A54EDD">
        <w:t>2003</w:t>
      </w:r>
      <w:r w:rsidRPr="00A54EDD">
        <w:rPr>
          <w:rtl/>
        </w:rPr>
        <w:t xml:space="preserve">‏، لم يحدد فئة الخدمة أو اتجاه الإرسال أو نمط المدار، </w:t>
      </w:r>
      <w:r>
        <w:rPr>
          <w:rFonts w:hint="cs"/>
          <w:rtl/>
        </w:rPr>
        <w:t>ف</w:t>
      </w:r>
      <w:r w:rsidRPr="00A54EDD">
        <w:rPr>
          <w:rtl/>
        </w:rPr>
        <w:t xml:space="preserve">من المحتمل </w:t>
      </w:r>
      <w:r>
        <w:rPr>
          <w:rFonts w:hint="cs"/>
          <w:rtl/>
        </w:rPr>
        <w:t>أن يُتوخى تطبيقه فقط</w:t>
      </w:r>
      <w:r w:rsidRPr="00A54EDD">
        <w:rPr>
          <w:rtl/>
        </w:rPr>
        <w:t xml:space="preserve"> على الشبكات المستقرة بالنسبة إلى الأرض، مما </w:t>
      </w:r>
      <w:r>
        <w:rPr>
          <w:rFonts w:hint="cs"/>
          <w:rtl/>
        </w:rPr>
        <w:t>يجعل</w:t>
      </w:r>
      <w:r w:rsidRPr="00A54EDD">
        <w:rPr>
          <w:rtl/>
        </w:rPr>
        <w:t xml:space="preserve"> فهم الرقم </w:t>
      </w:r>
      <w:r w:rsidRPr="00A54EDD">
        <w:rPr>
          <w:cs/>
        </w:rPr>
        <w:t>‎</w:t>
      </w:r>
      <w:r w:rsidRPr="00A54EDD">
        <w:rPr>
          <w:b/>
          <w:bCs/>
        </w:rPr>
        <w:t>255.5</w:t>
      </w:r>
      <w:r>
        <w:rPr>
          <w:rFonts w:hint="cs"/>
          <w:rtl/>
        </w:rPr>
        <w:t xml:space="preserve"> أسهل</w:t>
      </w:r>
      <w:r w:rsidRPr="00A54EDD">
        <w:rPr>
          <w:rtl/>
        </w:rPr>
        <w:t xml:space="preserve">. ‏وعلى أي حال، </w:t>
      </w:r>
      <w:r>
        <w:rPr>
          <w:rFonts w:hint="cs"/>
          <w:rtl/>
        </w:rPr>
        <w:t xml:space="preserve">من الواضح أن </w:t>
      </w:r>
      <w:r w:rsidRPr="00A54EDD">
        <w:rPr>
          <w:rtl/>
        </w:rPr>
        <w:t>هناك حاجة إلى بعض التوضيح بشأن تداخل الحكمين.</w:t>
      </w:r>
      <w:r w:rsidRPr="00A54EDD">
        <w:rPr>
          <w:cs/>
        </w:rPr>
        <w:t>‎</w:t>
      </w:r>
    </w:p>
    <w:p w14:paraId="3692857A" w14:textId="77777777" w:rsidR="009B2EB5" w:rsidRDefault="009B2EB5" w:rsidP="009B2EB5">
      <w:pPr>
        <w:rPr>
          <w:rtl/>
        </w:rPr>
      </w:pPr>
      <w:r>
        <w:rPr>
          <w:rFonts w:hint="cs"/>
          <w:rtl/>
        </w:rPr>
        <w:t>11.1.4</w:t>
      </w:r>
      <w:r>
        <w:rPr>
          <w:rtl/>
        </w:rPr>
        <w:tab/>
      </w:r>
      <w:r>
        <w:rPr>
          <w:rFonts w:hint="cs"/>
          <w:rtl/>
        </w:rPr>
        <w:t>قالت</w:t>
      </w:r>
      <w:r w:rsidRPr="00C963CA">
        <w:rPr>
          <w:rtl/>
        </w:rPr>
        <w:t xml:space="preserve"> </w:t>
      </w:r>
      <w:r w:rsidRPr="00C963CA">
        <w:rPr>
          <w:b/>
          <w:bCs/>
          <w:rtl/>
        </w:rPr>
        <w:t>السيدة مانيبالي</w:t>
      </w:r>
      <w:r w:rsidRPr="00C963CA">
        <w:rPr>
          <w:rtl/>
        </w:rPr>
        <w:t xml:space="preserve"> إن تقديم سويات قدرة منخفضة جدا</w:t>
      </w:r>
      <w:r>
        <w:rPr>
          <w:rFonts w:hint="cs"/>
          <w:rtl/>
        </w:rPr>
        <w:t>ً</w:t>
      </w:r>
      <w:r w:rsidRPr="00C963CA">
        <w:rPr>
          <w:rtl/>
        </w:rPr>
        <w:t xml:space="preserve"> من أجل إرسالات تخصيصات التردد</w:t>
      </w:r>
      <w:r>
        <w:rPr>
          <w:rFonts w:hint="cs"/>
          <w:rtl/>
        </w:rPr>
        <w:t>ات</w:t>
      </w:r>
      <w:r w:rsidRPr="00C963CA">
        <w:rPr>
          <w:rtl/>
        </w:rPr>
        <w:t xml:space="preserve"> مسألة خطيرة وذك</w:t>
      </w:r>
      <w:r>
        <w:rPr>
          <w:rFonts w:hint="cs"/>
          <w:rtl/>
        </w:rPr>
        <w:t>ّ</w:t>
      </w:r>
      <w:r w:rsidRPr="00C963CA">
        <w:rPr>
          <w:rtl/>
        </w:rPr>
        <w:t xml:space="preserve">رت بتبليغ مقدم من إحدى الإدارات إلى المؤتمر </w:t>
      </w:r>
      <w:r>
        <w:t>WRC-23</w:t>
      </w:r>
      <w:r w:rsidRPr="00C963CA">
        <w:rPr>
          <w:rtl/>
        </w:rPr>
        <w:t xml:space="preserve"> ‏بشأن السواتل </w:t>
      </w:r>
      <w:r>
        <w:t>CubeSats</w:t>
      </w:r>
      <w:r w:rsidRPr="00C963CA">
        <w:rPr>
          <w:rtl/>
        </w:rPr>
        <w:t xml:space="preserve"> التي تستوفي شروط الوضع في الخدمة أو إعادة الوضع في الخدمة </w:t>
      </w:r>
      <w:r>
        <w:rPr>
          <w:rFonts w:hint="cs"/>
          <w:rtl/>
        </w:rPr>
        <w:t>ولديها مجموعة واسعة</w:t>
      </w:r>
      <w:r w:rsidRPr="00C963CA">
        <w:rPr>
          <w:rtl/>
        </w:rPr>
        <w:t xml:space="preserve"> من الترددات بمستويات قدرة منخفضة جدا</w:t>
      </w:r>
      <w:r>
        <w:rPr>
          <w:rFonts w:hint="cs"/>
          <w:rtl/>
        </w:rPr>
        <w:t>ً</w:t>
      </w:r>
      <w:r w:rsidRPr="00C963CA">
        <w:rPr>
          <w:rtl/>
        </w:rPr>
        <w:t>.</w:t>
      </w:r>
      <w:r w:rsidRPr="00C963CA">
        <w:rPr>
          <w:cs/>
        </w:rPr>
        <w:t>‎</w:t>
      </w:r>
      <w:r>
        <w:rPr>
          <w:rFonts w:hint="cs"/>
          <w:rtl/>
        </w:rPr>
        <w:t xml:space="preserve"> </w:t>
      </w:r>
      <w:r w:rsidRPr="00C963CA">
        <w:rPr>
          <w:rtl/>
        </w:rPr>
        <w:t xml:space="preserve">ومن المفهوم أنه لا يمكن تشغيل الشبكات المستقرة بالنسبة إلى الأرض </w:t>
      </w:r>
      <w:r>
        <w:rPr>
          <w:rFonts w:hint="cs"/>
          <w:rtl/>
        </w:rPr>
        <w:t>ب</w:t>
      </w:r>
      <w:r w:rsidRPr="00C963CA">
        <w:rPr>
          <w:rtl/>
        </w:rPr>
        <w:t xml:space="preserve">مستويات </w:t>
      </w:r>
      <w:r>
        <w:rPr>
          <w:rFonts w:hint="cs"/>
          <w:rtl/>
        </w:rPr>
        <w:t>أقل من</w:t>
      </w:r>
      <w:r w:rsidRPr="00C963CA">
        <w:rPr>
          <w:rtl/>
        </w:rPr>
        <w:t xml:space="preserve"> </w:t>
      </w:r>
      <w:r w:rsidRPr="00C963CA">
        <w:rPr>
          <w:cs/>
        </w:rPr>
        <w:t>‎</w:t>
      </w:r>
      <w:r w:rsidRPr="00F37CA0">
        <w:rPr>
          <w:lang w:val="en-GB"/>
        </w:rPr>
        <w:t>d</w:t>
      </w:r>
      <w:r>
        <w:rPr>
          <w:lang w:val="en-GB"/>
        </w:rPr>
        <w:t>BW</w:t>
      </w:r>
      <w:r w:rsidRPr="00F37CA0">
        <w:rPr>
          <w:lang w:val="en-GB"/>
        </w:rPr>
        <w:t>/Hz</w:t>
      </w:r>
      <w:r>
        <w:rPr>
          <w:lang w:val="en-GB"/>
        </w:rPr>
        <w:t xml:space="preserve"> 100</w:t>
      </w:r>
      <w:r>
        <w:t>–</w:t>
      </w:r>
      <w:r w:rsidRPr="00C963CA">
        <w:rPr>
          <w:rtl/>
        </w:rPr>
        <w:t>.</w:t>
      </w:r>
      <w:r>
        <w:rPr>
          <w:rFonts w:hint="cs"/>
          <w:rtl/>
        </w:rPr>
        <w:t xml:space="preserve"> </w:t>
      </w:r>
      <w:r w:rsidRPr="00C963CA">
        <w:rPr>
          <w:rtl/>
        </w:rPr>
        <w:t xml:space="preserve">وبالنسبة للأنظمة غير المستقرة بالنسبة إلى </w:t>
      </w:r>
      <w:r w:rsidRPr="00C963CA">
        <w:rPr>
          <w:rtl/>
        </w:rPr>
        <w:lastRenderedPageBreak/>
        <w:t xml:space="preserve">الأرض، من المهم إجراء حسابات لميزانية الوصلة. وهناك حاجة إلى مزيد من المعلومات في حالة النظام </w:t>
      </w:r>
      <w:r w:rsidRPr="00C963CA">
        <w:rPr>
          <w:cs/>
        </w:rPr>
        <w:t>‎</w:t>
      </w:r>
      <w:r w:rsidRPr="00C963CA">
        <w:rPr>
          <w:lang w:val="en-GB"/>
        </w:rPr>
        <w:t>SI-SAT-CHIRI</w:t>
      </w:r>
      <w:r w:rsidRPr="00C963CA">
        <w:rPr>
          <w:rtl/>
        </w:rPr>
        <w:t>. ‏</w:t>
      </w:r>
      <w:r>
        <w:rPr>
          <w:rFonts w:hint="cs"/>
          <w:rtl/>
        </w:rPr>
        <w:t>وأعربت عن تأييدها ل</w:t>
      </w:r>
      <w:r w:rsidRPr="00C963CA">
        <w:rPr>
          <w:rtl/>
        </w:rPr>
        <w:t>اقتراح المكتب بشأن هذه المسألة</w:t>
      </w:r>
      <w:r>
        <w:rPr>
          <w:rFonts w:hint="cs"/>
          <w:rtl/>
        </w:rPr>
        <w:t xml:space="preserve"> بشكل عام</w:t>
      </w:r>
      <w:r w:rsidRPr="00C963CA">
        <w:rPr>
          <w:rtl/>
        </w:rPr>
        <w:t>.</w:t>
      </w:r>
      <w:r w:rsidRPr="00C963CA">
        <w:rPr>
          <w:cs/>
        </w:rPr>
        <w:t>‎</w:t>
      </w:r>
    </w:p>
    <w:p w14:paraId="2E176CCB" w14:textId="77777777" w:rsidR="009B2EB5" w:rsidRDefault="009B2EB5" w:rsidP="009B2EB5">
      <w:pPr>
        <w:rPr>
          <w:rtl/>
        </w:rPr>
      </w:pPr>
      <w:r>
        <w:rPr>
          <w:rFonts w:hint="cs"/>
          <w:rtl/>
        </w:rPr>
        <w:t>12.1.4</w:t>
      </w:r>
      <w:r>
        <w:rPr>
          <w:rtl/>
        </w:rPr>
        <w:tab/>
      </w:r>
      <w:r w:rsidRPr="00F71322">
        <w:rPr>
          <w:rtl/>
        </w:rPr>
        <w:t xml:space="preserve">قال </w:t>
      </w:r>
      <w:r w:rsidRPr="00F71322">
        <w:rPr>
          <w:b/>
          <w:bCs/>
          <w:rtl/>
        </w:rPr>
        <w:t xml:space="preserve">السيد </w:t>
      </w:r>
      <w:r>
        <w:rPr>
          <w:rFonts w:hint="cs"/>
          <w:b/>
          <w:bCs/>
          <w:rtl/>
        </w:rPr>
        <w:t>ت</w:t>
      </w:r>
      <w:r w:rsidRPr="00F71322">
        <w:rPr>
          <w:b/>
          <w:bCs/>
          <w:rtl/>
        </w:rPr>
        <w:t>شنغ</w:t>
      </w:r>
      <w:r w:rsidRPr="00F71322">
        <w:rPr>
          <w:rtl/>
        </w:rPr>
        <w:t xml:space="preserve"> إن هناك حاجة إلى قاعدة إجرائية جديدة لتوضيح تطبيق الرقمين </w:t>
      </w:r>
      <w:r w:rsidRPr="00F71322">
        <w:rPr>
          <w:cs/>
        </w:rPr>
        <w:t>‎</w:t>
      </w:r>
      <w:r w:rsidRPr="00F71322">
        <w:rPr>
          <w:b/>
          <w:bCs/>
        </w:rPr>
        <w:t>254.5</w:t>
      </w:r>
      <w:r w:rsidRPr="00F71322">
        <w:rPr>
          <w:rtl/>
        </w:rPr>
        <w:t xml:space="preserve"> ‏</w:t>
      </w:r>
      <w:r w:rsidRPr="00C80A15">
        <w:rPr>
          <w:b/>
          <w:bCs/>
          <w:rtl/>
        </w:rPr>
        <w:t>و</w:t>
      </w:r>
      <w:r w:rsidRPr="00F71322">
        <w:rPr>
          <w:cs/>
        </w:rPr>
        <w:t>‎</w:t>
      </w:r>
      <w:r w:rsidRPr="00F71322">
        <w:rPr>
          <w:b/>
          <w:bCs/>
        </w:rPr>
        <w:t>255.5</w:t>
      </w:r>
      <w:r w:rsidRPr="00F71322">
        <w:rPr>
          <w:rtl/>
        </w:rPr>
        <w:t xml:space="preserve"> </w:t>
      </w:r>
      <w:r>
        <w:rPr>
          <w:rFonts w:hint="cs"/>
          <w:rtl/>
        </w:rPr>
        <w:t xml:space="preserve">من أجل </w:t>
      </w:r>
      <w:r w:rsidRPr="00F71322">
        <w:rPr>
          <w:rtl/>
        </w:rPr>
        <w:t xml:space="preserve">إزالة أي غموض. </w:t>
      </w:r>
      <w:r w:rsidRPr="00F71322">
        <w:rPr>
          <w:cs/>
        </w:rPr>
        <w:t>‎</w:t>
      </w:r>
      <w:r>
        <w:rPr>
          <w:rFonts w:hint="cs"/>
          <w:rtl/>
        </w:rPr>
        <w:t>وإن</w:t>
      </w:r>
      <w:r w:rsidRPr="00F71322">
        <w:rPr>
          <w:rtl/>
        </w:rPr>
        <w:t xml:space="preserve"> </w:t>
      </w:r>
      <w:r>
        <w:rPr>
          <w:rFonts w:hint="cs"/>
          <w:rtl/>
        </w:rPr>
        <w:t>ت</w:t>
      </w:r>
      <w:r w:rsidRPr="00F71322">
        <w:rPr>
          <w:rtl/>
        </w:rPr>
        <w:t>قديم سويات قدرة منخفضة جدا</w:t>
      </w:r>
      <w:r>
        <w:rPr>
          <w:rFonts w:hint="cs"/>
          <w:rtl/>
        </w:rPr>
        <w:t>ً</w:t>
      </w:r>
      <w:r w:rsidRPr="00F71322">
        <w:rPr>
          <w:rtl/>
        </w:rPr>
        <w:t xml:space="preserve"> من أجل إرسالات تخصيصات التردد</w:t>
      </w:r>
      <w:r>
        <w:rPr>
          <w:rFonts w:hint="cs"/>
          <w:rtl/>
        </w:rPr>
        <w:t>ات</w:t>
      </w:r>
      <w:r w:rsidRPr="00F71322">
        <w:rPr>
          <w:rtl/>
        </w:rPr>
        <w:t xml:space="preserve"> </w:t>
      </w:r>
      <w:r>
        <w:rPr>
          <w:rFonts w:hint="cs"/>
          <w:rtl/>
        </w:rPr>
        <w:t>مصدر قلق</w:t>
      </w:r>
      <w:r w:rsidRPr="00F71322">
        <w:rPr>
          <w:rtl/>
        </w:rPr>
        <w:t>، نظرا</w:t>
      </w:r>
      <w:r>
        <w:rPr>
          <w:rFonts w:hint="cs"/>
          <w:rtl/>
        </w:rPr>
        <w:t>ً</w:t>
      </w:r>
      <w:r w:rsidRPr="00F71322">
        <w:rPr>
          <w:rtl/>
        </w:rPr>
        <w:t xml:space="preserve"> للقيود الكبيرة التي ستفرض على تخصيصات التردد</w:t>
      </w:r>
      <w:r>
        <w:rPr>
          <w:rFonts w:hint="cs"/>
          <w:rtl/>
        </w:rPr>
        <w:t>ات</w:t>
      </w:r>
      <w:r w:rsidRPr="00F71322">
        <w:rPr>
          <w:rtl/>
        </w:rPr>
        <w:t xml:space="preserve"> المقدمة لاحقا</w:t>
      </w:r>
      <w:r>
        <w:rPr>
          <w:rFonts w:hint="cs"/>
          <w:rtl/>
        </w:rPr>
        <w:t>ً</w:t>
      </w:r>
      <w:r w:rsidRPr="00F71322">
        <w:rPr>
          <w:rtl/>
        </w:rPr>
        <w:t xml:space="preserve"> باستعمال </w:t>
      </w:r>
      <w:r>
        <w:rPr>
          <w:rFonts w:hint="cs"/>
          <w:rtl/>
        </w:rPr>
        <w:t>مستويات القدرة العادية.</w:t>
      </w:r>
      <w:r w:rsidRPr="005754E3">
        <w:rPr>
          <w:rtl/>
        </w:rPr>
        <w:t xml:space="preserve"> </w:t>
      </w:r>
      <w:r>
        <w:rPr>
          <w:rFonts w:hint="cs"/>
          <w:rtl/>
        </w:rPr>
        <w:t>وأعرب عن موافقته التامة</w:t>
      </w:r>
      <w:r w:rsidRPr="005754E3">
        <w:rPr>
          <w:rtl/>
        </w:rPr>
        <w:t xml:space="preserve"> على النهج الذي اقترحه المكتب لمعالجة بطاقات التبليغ هذه و</w:t>
      </w:r>
      <w:r>
        <w:rPr>
          <w:rFonts w:hint="cs"/>
          <w:rtl/>
        </w:rPr>
        <w:t xml:space="preserve">أشار إلى </w:t>
      </w:r>
      <w:r w:rsidRPr="005754E3">
        <w:rPr>
          <w:rtl/>
        </w:rPr>
        <w:t xml:space="preserve">أنه قد تكون هناك حاجة إلى قاعدة إجرائية جديدة. واقترح </w:t>
      </w:r>
      <w:r>
        <w:rPr>
          <w:rFonts w:hint="cs"/>
          <w:rtl/>
        </w:rPr>
        <w:t>إدراج</w:t>
      </w:r>
      <w:r w:rsidRPr="005754E3">
        <w:rPr>
          <w:rtl/>
        </w:rPr>
        <w:t xml:space="preserve"> </w:t>
      </w:r>
      <w:r>
        <w:rPr>
          <w:rFonts w:hint="cs"/>
          <w:rtl/>
        </w:rPr>
        <w:t xml:space="preserve">كلتا </w:t>
      </w:r>
      <w:r w:rsidRPr="005754E3">
        <w:rPr>
          <w:rtl/>
        </w:rPr>
        <w:t xml:space="preserve">المسألتين في تقرير اللجنة إلى المؤتمر العالمي للاتصالات الراديوية عام </w:t>
      </w:r>
      <w:r w:rsidRPr="005754E3">
        <w:rPr>
          <w:cs/>
        </w:rPr>
        <w:t>‎</w:t>
      </w:r>
      <w:r w:rsidRPr="005754E3">
        <w:t>2027</w:t>
      </w:r>
      <w:r w:rsidRPr="005754E3">
        <w:rPr>
          <w:rtl/>
        </w:rPr>
        <w:t xml:space="preserve"> ‏بموجب القرار</w:t>
      </w:r>
      <w:r w:rsidRPr="005754E3">
        <w:rPr>
          <w:cs/>
        </w:rPr>
        <w:t>‎</w:t>
      </w:r>
      <w:r>
        <w:rPr>
          <w:rFonts w:hint="cs"/>
          <w:rtl/>
        </w:rPr>
        <w:t xml:space="preserve"> </w:t>
      </w:r>
      <w:r w:rsidRPr="005754E3">
        <w:rPr>
          <w:b/>
          <w:bCs/>
          <w:lang w:val="en-GB"/>
        </w:rPr>
        <w:t>80 (Rev.WRC</w:t>
      </w:r>
      <w:r w:rsidRPr="005754E3">
        <w:rPr>
          <w:b/>
          <w:bCs/>
          <w:lang w:val="en-GB"/>
        </w:rPr>
        <w:noBreakHyphen/>
        <w:t>07)</w:t>
      </w:r>
      <w:r>
        <w:rPr>
          <w:rFonts w:hint="cs"/>
          <w:rtl/>
        </w:rPr>
        <w:t>.</w:t>
      </w:r>
    </w:p>
    <w:p w14:paraId="53B5688F" w14:textId="77777777" w:rsidR="009B2EB5" w:rsidRDefault="009B2EB5" w:rsidP="009B2EB5">
      <w:pPr>
        <w:rPr>
          <w:rtl/>
        </w:rPr>
      </w:pPr>
      <w:r>
        <w:rPr>
          <w:rFonts w:hint="cs"/>
          <w:rtl/>
        </w:rPr>
        <w:t>13.1.4</w:t>
      </w:r>
      <w:r>
        <w:rPr>
          <w:rtl/>
        </w:rPr>
        <w:tab/>
      </w:r>
      <w:r w:rsidRPr="000A024A">
        <w:rPr>
          <w:rtl/>
        </w:rPr>
        <w:t xml:space="preserve">قال </w:t>
      </w:r>
      <w:r w:rsidRPr="000A024A">
        <w:rPr>
          <w:b/>
          <w:bCs/>
          <w:rtl/>
        </w:rPr>
        <w:t>السيد عزوز</w:t>
      </w:r>
      <w:r w:rsidRPr="000A024A">
        <w:rPr>
          <w:rtl/>
        </w:rPr>
        <w:t xml:space="preserve"> إن عمل اللجنة لتوضيح تطبيق الرقمين </w:t>
      </w:r>
      <w:r w:rsidRPr="000A024A">
        <w:rPr>
          <w:cs/>
        </w:rPr>
        <w:t>‎</w:t>
      </w:r>
      <w:r w:rsidRPr="000A024A">
        <w:rPr>
          <w:b/>
          <w:bCs/>
        </w:rPr>
        <w:t>254.5</w:t>
      </w:r>
      <w:r w:rsidRPr="000A024A">
        <w:rPr>
          <w:rtl/>
        </w:rPr>
        <w:t xml:space="preserve"> ‏</w:t>
      </w:r>
      <w:r w:rsidRPr="00C80A15">
        <w:rPr>
          <w:b/>
          <w:bCs/>
          <w:rtl/>
        </w:rPr>
        <w:t>و</w:t>
      </w:r>
      <w:r w:rsidRPr="000A024A">
        <w:rPr>
          <w:cs/>
        </w:rPr>
        <w:t>‎</w:t>
      </w:r>
      <w:r w:rsidRPr="000A024A">
        <w:rPr>
          <w:b/>
          <w:bCs/>
        </w:rPr>
        <w:t>255.5</w:t>
      </w:r>
      <w:r w:rsidRPr="000A024A">
        <w:rPr>
          <w:rtl/>
        </w:rPr>
        <w:t xml:space="preserve"> ‏سيكون </w:t>
      </w:r>
      <w:r>
        <w:rPr>
          <w:rFonts w:hint="cs"/>
          <w:rtl/>
        </w:rPr>
        <w:t>مهماً للغاية</w:t>
      </w:r>
      <w:r w:rsidRPr="000A024A">
        <w:rPr>
          <w:rtl/>
        </w:rPr>
        <w:t xml:space="preserve"> </w:t>
      </w:r>
      <w:r>
        <w:rPr>
          <w:rFonts w:hint="cs"/>
          <w:rtl/>
        </w:rPr>
        <w:t>نظراً إلى الاستخدام</w:t>
      </w:r>
      <w:r w:rsidRPr="000A024A">
        <w:rPr>
          <w:rtl/>
        </w:rPr>
        <w:t xml:space="preserve"> الكبير للنطاقات المعنية، بما في ذلك </w:t>
      </w:r>
      <w:r>
        <w:rPr>
          <w:rFonts w:hint="cs"/>
          <w:rtl/>
        </w:rPr>
        <w:t>في</w:t>
      </w:r>
      <w:r w:rsidRPr="000A024A">
        <w:rPr>
          <w:rtl/>
        </w:rPr>
        <w:t xml:space="preserve"> سواتل إنترنت الأشياء. وفيما يتعلق بالمسألة الثانية، تساءل عما إذا كانت قيم القدرة تتعلق </w:t>
      </w:r>
      <w:r>
        <w:rPr>
          <w:rFonts w:hint="cs"/>
          <w:rtl/>
        </w:rPr>
        <w:t>بسواتل منفردة</w:t>
      </w:r>
      <w:r w:rsidRPr="000A024A">
        <w:rPr>
          <w:rtl/>
        </w:rPr>
        <w:t xml:space="preserve"> فقط أو </w:t>
      </w:r>
      <w:r>
        <w:rPr>
          <w:rFonts w:hint="cs"/>
          <w:rtl/>
        </w:rPr>
        <w:t>أيضاً</w:t>
      </w:r>
      <w:r w:rsidRPr="000A024A">
        <w:rPr>
          <w:rtl/>
        </w:rPr>
        <w:t xml:space="preserve"> بمستويات </w:t>
      </w:r>
      <w:r>
        <w:rPr>
          <w:rFonts w:hint="cs"/>
          <w:rtl/>
        </w:rPr>
        <w:t>الكوكبات المتراكمة</w:t>
      </w:r>
      <w:r w:rsidRPr="000A024A">
        <w:rPr>
          <w:rtl/>
        </w:rPr>
        <w:t>.</w:t>
      </w:r>
      <w:r w:rsidRPr="000A024A">
        <w:rPr>
          <w:cs/>
        </w:rPr>
        <w:t>‎</w:t>
      </w:r>
    </w:p>
    <w:p w14:paraId="7179145B" w14:textId="77777777" w:rsidR="009B2EB5" w:rsidRPr="00566858" w:rsidRDefault="009B2EB5" w:rsidP="009B2EB5">
      <w:pPr>
        <w:rPr>
          <w:lang w:val="en-GB"/>
        </w:rPr>
      </w:pPr>
      <w:r>
        <w:rPr>
          <w:rFonts w:hint="cs"/>
          <w:rtl/>
        </w:rPr>
        <w:t>14.1.4</w:t>
      </w:r>
      <w:r>
        <w:rPr>
          <w:rtl/>
        </w:rPr>
        <w:tab/>
      </w:r>
      <w:r w:rsidRPr="00641DBE">
        <w:rPr>
          <w:rtl/>
        </w:rPr>
        <w:t xml:space="preserve">قال </w:t>
      </w:r>
      <w:r w:rsidRPr="00641DBE">
        <w:rPr>
          <w:b/>
          <w:bCs/>
          <w:rtl/>
        </w:rPr>
        <w:t xml:space="preserve">السيد فاليه (رئيس دائرة الخدمات </w:t>
      </w:r>
      <w:r w:rsidRPr="00641DBE">
        <w:rPr>
          <w:rFonts w:hint="cs"/>
          <w:b/>
          <w:bCs/>
          <w:rtl/>
        </w:rPr>
        <w:t>الفضائية</w:t>
      </w:r>
      <w:r w:rsidRPr="00641DBE">
        <w:rPr>
          <w:b/>
          <w:bCs/>
          <w:rtl/>
        </w:rPr>
        <w:t>)</w:t>
      </w:r>
      <w:r w:rsidRPr="00C80A15">
        <w:rPr>
          <w:rtl/>
        </w:rPr>
        <w:t>،</w:t>
      </w:r>
      <w:r w:rsidRPr="00641DBE">
        <w:rPr>
          <w:rtl/>
        </w:rPr>
        <w:t xml:space="preserve"> ردا</w:t>
      </w:r>
      <w:r>
        <w:rPr>
          <w:rFonts w:hint="cs"/>
          <w:rtl/>
        </w:rPr>
        <w:t>ً</w:t>
      </w:r>
      <w:r w:rsidRPr="00641DBE">
        <w:rPr>
          <w:rtl/>
        </w:rPr>
        <w:t xml:space="preserve"> على سؤال من </w:t>
      </w:r>
      <w:r w:rsidRPr="00641DBE">
        <w:rPr>
          <w:b/>
          <w:bCs/>
          <w:rtl/>
        </w:rPr>
        <w:t xml:space="preserve">السيدة </w:t>
      </w:r>
      <w:r w:rsidRPr="00904B8B">
        <w:rPr>
          <w:b/>
          <w:bCs/>
          <w:rtl/>
        </w:rPr>
        <w:t>بومييه</w:t>
      </w:r>
      <w:r w:rsidRPr="00641DBE">
        <w:rPr>
          <w:rtl/>
        </w:rPr>
        <w:t xml:space="preserve">، إن الإضافة الوحيدة </w:t>
      </w:r>
      <w:r>
        <w:rPr>
          <w:rFonts w:hint="cs"/>
          <w:rtl/>
        </w:rPr>
        <w:t>لصياغة</w:t>
      </w:r>
      <w:r w:rsidRPr="00641DBE">
        <w:rPr>
          <w:rtl/>
        </w:rPr>
        <w:t xml:space="preserve"> المؤتمر </w:t>
      </w:r>
      <w:r w:rsidRPr="00641DBE">
        <w:rPr>
          <w:cs/>
        </w:rPr>
        <w:t>‎</w:t>
      </w:r>
      <w:r w:rsidRPr="00641DBE">
        <w:t>WRC-03</w:t>
      </w:r>
      <w:r w:rsidRPr="00641DBE">
        <w:rPr>
          <w:rtl/>
        </w:rPr>
        <w:t xml:space="preserve"> ‏إلى الرقم </w:t>
      </w:r>
      <w:r w:rsidRPr="00641DBE">
        <w:rPr>
          <w:b/>
          <w:bCs/>
          <w:cs/>
        </w:rPr>
        <w:t>‎</w:t>
      </w:r>
      <w:r w:rsidRPr="00641DBE">
        <w:rPr>
          <w:b/>
          <w:bCs/>
        </w:rPr>
        <w:t>254.5</w:t>
      </w:r>
      <w:r w:rsidRPr="00641DBE">
        <w:rPr>
          <w:rtl/>
        </w:rPr>
        <w:t xml:space="preserve"> ‏هي "باستثناء التوزيع الإضافي </w:t>
      </w:r>
      <w:r>
        <w:rPr>
          <w:rFonts w:hint="cs"/>
          <w:rtl/>
        </w:rPr>
        <w:t>المقرر</w:t>
      </w:r>
      <w:r w:rsidRPr="00641DBE">
        <w:rPr>
          <w:rtl/>
        </w:rPr>
        <w:t xml:space="preserve"> في الحاشية </w:t>
      </w:r>
      <w:r w:rsidRPr="00641DBE">
        <w:rPr>
          <w:cs/>
        </w:rPr>
        <w:t>‎</w:t>
      </w:r>
      <w:r w:rsidRPr="00641DBE">
        <w:rPr>
          <w:b/>
          <w:bCs/>
        </w:rPr>
        <w:t>256A.5</w:t>
      </w:r>
      <w:r w:rsidRPr="00641DBE">
        <w:rPr>
          <w:rtl/>
        </w:rPr>
        <w:t>" ‏في نهاية الحكم.</w:t>
      </w:r>
      <w:r w:rsidRPr="00641DBE">
        <w:rPr>
          <w:cs/>
        </w:rPr>
        <w:t>‎</w:t>
      </w:r>
      <w:r w:rsidRPr="00641DBE">
        <w:rPr>
          <w:rtl/>
        </w:rPr>
        <w:t xml:space="preserve"> و</w:t>
      </w:r>
      <w:r>
        <w:rPr>
          <w:rFonts w:hint="cs"/>
          <w:rtl/>
        </w:rPr>
        <w:t xml:space="preserve">أضاف المؤتمر، </w:t>
      </w:r>
      <w:r w:rsidRPr="00641DBE">
        <w:rPr>
          <w:rtl/>
        </w:rPr>
        <w:t>في بعض النطاقات الفرعية لمدى التردد المعني</w:t>
      </w:r>
      <w:r>
        <w:rPr>
          <w:rFonts w:hint="cs"/>
          <w:rtl/>
        </w:rPr>
        <w:t xml:space="preserve">، </w:t>
      </w:r>
      <w:r w:rsidRPr="00641DBE">
        <w:rPr>
          <w:rtl/>
        </w:rPr>
        <w:t>توزيعا</w:t>
      </w:r>
      <w:r>
        <w:rPr>
          <w:rFonts w:hint="cs"/>
          <w:rtl/>
        </w:rPr>
        <w:t>ً</w:t>
      </w:r>
      <w:r w:rsidRPr="00641DBE">
        <w:rPr>
          <w:rtl/>
        </w:rPr>
        <w:t xml:space="preserve"> جديدا</w:t>
      </w:r>
      <w:r>
        <w:rPr>
          <w:rFonts w:hint="cs"/>
          <w:rtl/>
        </w:rPr>
        <w:t>ً</w:t>
      </w:r>
      <w:r w:rsidRPr="00641DBE">
        <w:rPr>
          <w:rtl/>
        </w:rPr>
        <w:t xml:space="preserve"> لخدمة العمليات الفضائية في بعض البلدان، والحل الوسط </w:t>
      </w:r>
      <w:r>
        <w:rPr>
          <w:rFonts w:hint="cs"/>
          <w:rtl/>
        </w:rPr>
        <w:t xml:space="preserve">هو أن </w:t>
      </w:r>
      <w:r w:rsidRPr="00641DBE">
        <w:rPr>
          <w:rtl/>
        </w:rPr>
        <w:t xml:space="preserve">التوزيع الجديد </w:t>
      </w:r>
      <w:r>
        <w:rPr>
          <w:rFonts w:hint="cs"/>
          <w:rtl/>
        </w:rPr>
        <w:t>غير محمي</w:t>
      </w:r>
      <w:r w:rsidRPr="00641DBE">
        <w:rPr>
          <w:rtl/>
        </w:rPr>
        <w:t xml:space="preserve"> </w:t>
      </w:r>
      <w:r>
        <w:rPr>
          <w:rFonts w:hint="cs"/>
          <w:rtl/>
        </w:rPr>
        <w:t>ب</w:t>
      </w:r>
      <w:r w:rsidRPr="00641DBE">
        <w:rPr>
          <w:rtl/>
        </w:rPr>
        <w:t xml:space="preserve">الحاشية العامة التي تنص على </w:t>
      </w:r>
      <w:r>
        <w:rPr>
          <w:rFonts w:hint="cs"/>
          <w:rtl/>
        </w:rPr>
        <w:t>عدم</w:t>
      </w:r>
      <w:r w:rsidRPr="00641DBE">
        <w:rPr>
          <w:rtl/>
        </w:rPr>
        <w:t xml:space="preserve"> التسبب في تداخل ضار للخدمات المدرجة في جدول توزيع نطاقات التردد.</w:t>
      </w:r>
      <w:r w:rsidRPr="00641DBE">
        <w:rPr>
          <w:cs/>
        </w:rPr>
        <w:t>‎</w:t>
      </w:r>
      <w:r w:rsidRPr="007453DA">
        <w:rPr>
          <w:rtl/>
        </w:rPr>
        <w:t xml:space="preserve"> </w:t>
      </w:r>
      <w:r>
        <w:rPr>
          <w:rFonts w:hint="cs"/>
          <w:rtl/>
        </w:rPr>
        <w:t>ونُقل</w:t>
      </w:r>
      <w:r w:rsidRPr="007453DA">
        <w:rPr>
          <w:rtl/>
        </w:rPr>
        <w:t xml:space="preserve"> نطاق التردد الأدنى إلى </w:t>
      </w:r>
      <w:r>
        <w:rPr>
          <w:rFonts w:hint="cs"/>
          <w:rtl/>
        </w:rPr>
        <w:t>الأسفل</w:t>
      </w:r>
      <w:r w:rsidRPr="007453DA">
        <w:rPr>
          <w:rtl/>
        </w:rPr>
        <w:t xml:space="preserve"> لحماية خدمة الفلك الراديوي في الوسط، ولكن </w:t>
      </w:r>
      <w:r>
        <w:rPr>
          <w:rFonts w:hint="cs"/>
          <w:rtl/>
        </w:rPr>
        <w:t>ب</w:t>
      </w:r>
      <w:r w:rsidRPr="007453DA">
        <w:rPr>
          <w:rtl/>
        </w:rPr>
        <w:t>خلاف ذلك لم يتغير النص. ونظرا</w:t>
      </w:r>
      <w:r>
        <w:rPr>
          <w:rFonts w:hint="cs"/>
          <w:rtl/>
        </w:rPr>
        <w:t>ً</w:t>
      </w:r>
      <w:r w:rsidRPr="007453DA">
        <w:rPr>
          <w:rtl/>
        </w:rPr>
        <w:t xml:space="preserve"> لعدم وجود قيود محددة في الحاشية، </w:t>
      </w:r>
      <w:r>
        <w:rPr>
          <w:rFonts w:hint="cs"/>
          <w:rtl/>
        </w:rPr>
        <w:t xml:space="preserve">فقد </w:t>
      </w:r>
      <w:r w:rsidRPr="007453DA">
        <w:rPr>
          <w:rtl/>
        </w:rPr>
        <w:t>طبق</w:t>
      </w:r>
      <w:r>
        <w:rPr>
          <w:rFonts w:hint="cs"/>
          <w:rtl/>
        </w:rPr>
        <w:t>ها</w:t>
      </w:r>
      <w:r w:rsidRPr="007453DA">
        <w:rPr>
          <w:rtl/>
        </w:rPr>
        <w:t xml:space="preserve"> </w:t>
      </w:r>
      <w:r>
        <w:rPr>
          <w:rFonts w:hint="cs"/>
          <w:rtl/>
          <w:lang w:bidi="ar-EG"/>
        </w:rPr>
        <w:t>المكتب</w:t>
      </w:r>
      <w:r w:rsidRPr="007453DA">
        <w:rPr>
          <w:rtl/>
        </w:rPr>
        <w:t xml:space="preserve"> على بطاقات التبليغ </w:t>
      </w:r>
      <w:r>
        <w:rPr>
          <w:color w:val="000000"/>
          <w:rtl/>
        </w:rPr>
        <w:t xml:space="preserve">عن الأنظمة الساتلية المستقرة بالنسبة إلى الأرض وغير المستقرة بالنسبة إلى الأرض على </w:t>
      </w:r>
      <w:r w:rsidRPr="007453DA">
        <w:rPr>
          <w:rtl/>
        </w:rPr>
        <w:t>السواء.</w:t>
      </w:r>
      <w:r w:rsidRPr="007453DA">
        <w:rPr>
          <w:cs/>
        </w:rPr>
        <w:t>‎</w:t>
      </w:r>
    </w:p>
    <w:p w14:paraId="4D0EE22A" w14:textId="77777777" w:rsidR="009B2EB5" w:rsidRDefault="009B2EB5" w:rsidP="009B2EB5">
      <w:pPr>
        <w:rPr>
          <w:rtl/>
        </w:rPr>
      </w:pPr>
      <w:r>
        <w:rPr>
          <w:rFonts w:hint="cs"/>
          <w:rtl/>
        </w:rPr>
        <w:t>15.1.4</w:t>
      </w:r>
      <w:r>
        <w:rPr>
          <w:rtl/>
        </w:rPr>
        <w:tab/>
      </w:r>
      <w:r w:rsidRPr="00A73437">
        <w:rPr>
          <w:rtl/>
        </w:rPr>
        <w:t>‏و</w:t>
      </w:r>
      <w:r>
        <w:rPr>
          <w:rFonts w:hint="cs"/>
          <w:rtl/>
        </w:rPr>
        <w:t xml:space="preserve">قال، </w:t>
      </w:r>
      <w:r w:rsidRPr="00A73437">
        <w:rPr>
          <w:rtl/>
        </w:rPr>
        <w:t>ردا</w:t>
      </w:r>
      <w:r>
        <w:rPr>
          <w:rFonts w:hint="cs"/>
          <w:rtl/>
        </w:rPr>
        <w:t>ً</w:t>
      </w:r>
      <w:r w:rsidRPr="00A73437">
        <w:rPr>
          <w:rtl/>
        </w:rPr>
        <w:t xml:space="preserve"> على أسئلة </w:t>
      </w:r>
      <w:r w:rsidRPr="00A73437">
        <w:rPr>
          <w:b/>
          <w:bCs/>
          <w:rtl/>
        </w:rPr>
        <w:t>السيدة مانيبالي</w:t>
      </w:r>
      <w:r w:rsidRPr="00A73437">
        <w:rPr>
          <w:rtl/>
        </w:rPr>
        <w:t xml:space="preserve">، إن تداخل الحاشيتين يطرح مشكلة </w:t>
      </w:r>
      <w:r>
        <w:rPr>
          <w:rFonts w:hint="cs"/>
          <w:rtl/>
        </w:rPr>
        <w:t>في ا</w:t>
      </w:r>
      <w:r w:rsidRPr="00A73437">
        <w:rPr>
          <w:rtl/>
        </w:rPr>
        <w:t xml:space="preserve">لتطبيق، ومن </w:t>
      </w:r>
      <w:r>
        <w:rPr>
          <w:rFonts w:hint="cs"/>
          <w:rtl/>
        </w:rPr>
        <w:t>هنا جاءت</w:t>
      </w:r>
      <w:r w:rsidRPr="00A73437">
        <w:rPr>
          <w:rtl/>
        </w:rPr>
        <w:t xml:space="preserve"> القاعدة الإجرائية المقترحة.</w:t>
      </w:r>
      <w:r w:rsidRPr="00A73437">
        <w:rPr>
          <w:cs/>
        </w:rPr>
        <w:t>‎</w:t>
      </w:r>
      <w:r w:rsidRPr="00A73437">
        <w:rPr>
          <w:rtl/>
        </w:rPr>
        <w:t xml:space="preserve"> </w:t>
      </w:r>
      <w:r>
        <w:rPr>
          <w:rFonts w:hint="cs"/>
          <w:rtl/>
        </w:rPr>
        <w:t>و</w:t>
      </w:r>
      <w:r w:rsidRPr="00A73437">
        <w:rPr>
          <w:rtl/>
        </w:rPr>
        <w:t>يطبق المكتب</w:t>
      </w:r>
      <w:r>
        <w:rPr>
          <w:rFonts w:hint="cs"/>
          <w:rtl/>
        </w:rPr>
        <w:t xml:space="preserve"> عادةً</w:t>
      </w:r>
      <w:r w:rsidRPr="00A73437">
        <w:rPr>
          <w:rtl/>
        </w:rPr>
        <w:t xml:space="preserve"> كلتا الحاشيتين، وهو أمر ممكن في مرحلة التنسيق حيث من الممكن العمل من خلال المتطلبات المختلفة.</w:t>
      </w:r>
      <w:r w:rsidRPr="00A73437">
        <w:rPr>
          <w:cs/>
        </w:rPr>
        <w:t>‎</w:t>
      </w:r>
      <w:r w:rsidRPr="00A73437">
        <w:rPr>
          <w:rtl/>
        </w:rPr>
        <w:t xml:space="preserve"> ‏وأصبح هذا النهج أكثر إشكالية في </w:t>
      </w:r>
      <w:r>
        <w:rPr>
          <w:rFonts w:hint="cs"/>
          <w:rtl/>
        </w:rPr>
        <w:t>مرحلتي</w:t>
      </w:r>
      <w:r w:rsidRPr="00A73437">
        <w:rPr>
          <w:rtl/>
        </w:rPr>
        <w:t xml:space="preserve"> التبليغ والتسجيل، لأن النتيجة ليست هي نفسها </w:t>
      </w:r>
      <w:r>
        <w:rPr>
          <w:rFonts w:hint="cs"/>
          <w:rtl/>
        </w:rPr>
        <w:t>تبعاً</w:t>
      </w:r>
      <w:r w:rsidRPr="00A73437">
        <w:rPr>
          <w:rtl/>
        </w:rPr>
        <w:t xml:space="preserve"> </w:t>
      </w:r>
      <w:r>
        <w:rPr>
          <w:rFonts w:hint="cs"/>
          <w:rtl/>
        </w:rPr>
        <w:t>ل</w:t>
      </w:r>
      <w:r w:rsidRPr="00A73437">
        <w:rPr>
          <w:rtl/>
        </w:rPr>
        <w:t xml:space="preserve">لحكم. </w:t>
      </w:r>
      <w:r w:rsidRPr="00A73437">
        <w:rPr>
          <w:cs/>
        </w:rPr>
        <w:t>‎</w:t>
      </w:r>
      <w:r>
        <w:rPr>
          <w:rFonts w:hint="cs"/>
          <w:rtl/>
        </w:rPr>
        <w:t>و</w:t>
      </w:r>
      <w:r w:rsidRPr="00A73437">
        <w:rPr>
          <w:rtl/>
        </w:rPr>
        <w:t xml:space="preserve">قدمت الإدارة المبلغة حسابات ميزانية الوصلة </w:t>
      </w:r>
      <w:r>
        <w:rPr>
          <w:rFonts w:hint="cs"/>
          <w:rtl/>
        </w:rPr>
        <w:t>ل</w:t>
      </w:r>
      <w:r w:rsidRPr="00A73437">
        <w:rPr>
          <w:rtl/>
        </w:rPr>
        <w:t xml:space="preserve">لنظام </w:t>
      </w:r>
      <w:r w:rsidRPr="00A73437">
        <w:rPr>
          <w:cs/>
        </w:rPr>
        <w:t>‎</w:t>
      </w:r>
      <w:r>
        <w:t>TARD-1S</w:t>
      </w:r>
      <w:r w:rsidRPr="00A73437">
        <w:rPr>
          <w:rtl/>
        </w:rPr>
        <w:t xml:space="preserve">‏، ولكن المكتب </w:t>
      </w:r>
      <w:r>
        <w:rPr>
          <w:rFonts w:hint="cs"/>
          <w:rtl/>
        </w:rPr>
        <w:t>فحصها</w:t>
      </w:r>
      <w:r w:rsidRPr="00A73437">
        <w:rPr>
          <w:rtl/>
        </w:rPr>
        <w:t xml:space="preserve"> و</w:t>
      </w:r>
      <w:r>
        <w:rPr>
          <w:rFonts w:hint="cs"/>
          <w:rtl/>
        </w:rPr>
        <w:t>وجد</w:t>
      </w:r>
      <w:r w:rsidRPr="00A73437">
        <w:rPr>
          <w:rtl/>
        </w:rPr>
        <w:t xml:space="preserve"> أنها متسقة </w:t>
      </w:r>
      <w:r>
        <w:rPr>
          <w:rFonts w:hint="cs"/>
          <w:rtl/>
        </w:rPr>
        <w:t>باستثناء التقريب.</w:t>
      </w:r>
    </w:p>
    <w:p w14:paraId="4F074FE1" w14:textId="77777777" w:rsidR="009B2EB5" w:rsidRDefault="009B2EB5" w:rsidP="009B2EB5">
      <w:pPr>
        <w:rPr>
          <w:rtl/>
        </w:rPr>
      </w:pPr>
      <w:r>
        <w:rPr>
          <w:rFonts w:hint="cs"/>
          <w:rtl/>
        </w:rPr>
        <w:t>16.1.4</w:t>
      </w:r>
      <w:r>
        <w:rPr>
          <w:rtl/>
        </w:rPr>
        <w:tab/>
      </w:r>
      <w:r w:rsidRPr="00CE2575">
        <w:rPr>
          <w:rtl/>
        </w:rPr>
        <w:t>و</w:t>
      </w:r>
      <w:r>
        <w:rPr>
          <w:rFonts w:hint="cs"/>
          <w:rtl/>
        </w:rPr>
        <w:t xml:space="preserve">قال، </w:t>
      </w:r>
      <w:r w:rsidRPr="00CE2575">
        <w:rPr>
          <w:rtl/>
        </w:rPr>
        <w:t>ردا</w:t>
      </w:r>
      <w:r>
        <w:rPr>
          <w:rFonts w:hint="cs"/>
          <w:rtl/>
        </w:rPr>
        <w:t>ً</w:t>
      </w:r>
      <w:r w:rsidRPr="00CE2575">
        <w:rPr>
          <w:rtl/>
        </w:rPr>
        <w:t xml:space="preserve"> على أسئلة </w:t>
      </w:r>
      <w:r w:rsidRPr="00CE2575">
        <w:rPr>
          <w:b/>
          <w:bCs/>
          <w:rtl/>
        </w:rPr>
        <w:t xml:space="preserve">السيد </w:t>
      </w:r>
      <w:r w:rsidRPr="00CE2575">
        <w:rPr>
          <w:rFonts w:hint="cs"/>
          <w:b/>
          <w:bCs/>
          <w:rtl/>
        </w:rPr>
        <w:t>ت</w:t>
      </w:r>
      <w:r w:rsidRPr="00CE2575">
        <w:rPr>
          <w:b/>
          <w:bCs/>
          <w:rtl/>
        </w:rPr>
        <w:t>شنغ</w:t>
      </w:r>
      <w:r w:rsidRPr="00CE2575">
        <w:rPr>
          <w:rtl/>
        </w:rPr>
        <w:t xml:space="preserve">، إن المزيد من التفاصيل حول بطاقات التبليغ </w:t>
      </w:r>
      <w:r>
        <w:rPr>
          <w:rFonts w:hint="cs"/>
          <w:rtl/>
        </w:rPr>
        <w:t xml:space="preserve">عن الأنظمة </w:t>
      </w:r>
      <w:r w:rsidRPr="00CE2575">
        <w:rPr>
          <w:rtl/>
        </w:rPr>
        <w:t xml:space="preserve">غير المستقرة بالنسبة إلى النظام والتي تحتوي على مستويات </w:t>
      </w:r>
      <w:r>
        <w:rPr>
          <w:rFonts w:hint="cs"/>
          <w:rtl/>
        </w:rPr>
        <w:t>قدرة</w:t>
      </w:r>
      <w:r w:rsidRPr="00CE2575">
        <w:rPr>
          <w:rtl/>
        </w:rPr>
        <w:t xml:space="preserve"> منخفضة </w:t>
      </w:r>
      <w:r>
        <w:rPr>
          <w:rFonts w:hint="cs"/>
          <w:rtl/>
        </w:rPr>
        <w:t>جداً</w:t>
      </w:r>
      <w:r w:rsidRPr="00CE2575">
        <w:rPr>
          <w:rtl/>
        </w:rPr>
        <w:t xml:space="preserve"> يمكن تقديمها في الوقت المناسب لاجتماع </w:t>
      </w:r>
      <w:r>
        <w:rPr>
          <w:rFonts w:hint="cs"/>
          <w:rtl/>
        </w:rPr>
        <w:t>فريق العمل</w:t>
      </w:r>
      <w:r w:rsidRPr="00CE2575">
        <w:rPr>
          <w:rtl/>
        </w:rPr>
        <w:t xml:space="preserve"> المعني بالقواعد الإجرائية، على الرغم من أن أهم الحالات قد</w:t>
      </w:r>
      <w:r>
        <w:rPr>
          <w:rFonts w:hint="cs"/>
          <w:rtl/>
        </w:rPr>
        <w:t xml:space="preserve"> أدرجت في الوثيقة. و</w:t>
      </w:r>
      <w:r w:rsidRPr="00CE2575">
        <w:rPr>
          <w:rtl/>
        </w:rPr>
        <w:t>في دورتي الدراسة السابقتين، أحرز تقدم محدود بشأن مسألة الخصائص المفرطة أو غير الواقعية في بطاقات التبليغ.</w:t>
      </w:r>
      <w:r w:rsidRPr="00CE2575">
        <w:rPr>
          <w:cs/>
        </w:rPr>
        <w:t>‎</w:t>
      </w:r>
      <w:r w:rsidRPr="00632694">
        <w:rPr>
          <w:rtl/>
        </w:rPr>
        <w:t xml:space="preserve"> </w:t>
      </w:r>
      <w:r>
        <w:rPr>
          <w:rFonts w:hint="cs"/>
          <w:rtl/>
        </w:rPr>
        <w:t>وقد ركزت</w:t>
      </w:r>
      <w:r w:rsidRPr="00632694">
        <w:rPr>
          <w:rtl/>
        </w:rPr>
        <w:t xml:space="preserve"> فرقة العمل </w:t>
      </w:r>
      <w:r w:rsidRPr="00632694">
        <w:rPr>
          <w:cs/>
        </w:rPr>
        <w:t>‎</w:t>
      </w:r>
      <w:r w:rsidRPr="00632694">
        <w:t>4</w:t>
      </w:r>
      <w:r>
        <w:t>A</w:t>
      </w:r>
      <w:r w:rsidRPr="00632694">
        <w:rPr>
          <w:rtl/>
        </w:rPr>
        <w:t xml:space="preserve"> ‏التابعة لقطاع الاتصالات الراديوية على القيم المفرطة لمستوى القدرة ولكنها لم تتوصل إلى أي استنتاجات. وبخلاف ذلك، </w:t>
      </w:r>
      <w:r>
        <w:rPr>
          <w:rFonts w:hint="cs"/>
          <w:rtl/>
        </w:rPr>
        <w:t>ركزت معظم المناقشات</w:t>
      </w:r>
      <w:r w:rsidRPr="00632694">
        <w:rPr>
          <w:rtl/>
        </w:rPr>
        <w:t xml:space="preserve"> في دورة الدراسة الأخيرة على الأعمال التحضيرية للمؤتمر </w:t>
      </w:r>
      <w:r>
        <w:t>WRC-23</w:t>
      </w:r>
      <w:r w:rsidRPr="00632694">
        <w:rPr>
          <w:rtl/>
        </w:rPr>
        <w:t>‏، نظرا</w:t>
      </w:r>
      <w:r>
        <w:rPr>
          <w:rFonts w:hint="cs"/>
          <w:rtl/>
        </w:rPr>
        <w:t>ً</w:t>
      </w:r>
      <w:r w:rsidRPr="00632694">
        <w:rPr>
          <w:rtl/>
        </w:rPr>
        <w:t xml:space="preserve"> للتحديات التي </w:t>
      </w:r>
      <w:r>
        <w:rPr>
          <w:rFonts w:hint="cs"/>
          <w:rtl/>
        </w:rPr>
        <w:t>فرضتها</w:t>
      </w:r>
      <w:r w:rsidRPr="00632694">
        <w:rPr>
          <w:rtl/>
        </w:rPr>
        <w:t xml:space="preserve"> </w:t>
      </w:r>
      <w:r>
        <w:rPr>
          <w:rFonts w:hint="cs"/>
          <w:rtl/>
        </w:rPr>
        <w:t>جائحة كوفيد-19</w:t>
      </w:r>
      <w:r w:rsidRPr="00632694">
        <w:rPr>
          <w:rtl/>
        </w:rPr>
        <w:t xml:space="preserve"> ‏وضرورة </w:t>
      </w:r>
      <w:r>
        <w:rPr>
          <w:rFonts w:hint="cs"/>
          <w:rtl/>
        </w:rPr>
        <w:t>الاجتماع افتراضياً.</w:t>
      </w:r>
    </w:p>
    <w:p w14:paraId="669056C8" w14:textId="77777777" w:rsidR="009B2EB5" w:rsidRDefault="009B2EB5" w:rsidP="009B2EB5">
      <w:pPr>
        <w:rPr>
          <w:rtl/>
        </w:rPr>
      </w:pPr>
      <w:r>
        <w:rPr>
          <w:rFonts w:hint="cs"/>
          <w:rtl/>
        </w:rPr>
        <w:t>17.1.4</w:t>
      </w:r>
      <w:r>
        <w:rPr>
          <w:rtl/>
        </w:rPr>
        <w:tab/>
      </w:r>
      <w:r w:rsidRPr="00CB59FB">
        <w:rPr>
          <w:rtl/>
        </w:rPr>
        <w:t xml:space="preserve">‏دعا </w:t>
      </w:r>
      <w:r w:rsidRPr="00CB59FB">
        <w:rPr>
          <w:b/>
          <w:bCs/>
          <w:rtl/>
        </w:rPr>
        <w:t>الرئيس</w:t>
      </w:r>
      <w:r w:rsidRPr="00CB59FB">
        <w:rPr>
          <w:rtl/>
        </w:rPr>
        <w:t xml:space="preserve"> فريق العمل المعني بالقواعد الإجرائية إلى النظر في الإضافة </w:t>
      </w:r>
      <w:r w:rsidRPr="00CB59FB">
        <w:rPr>
          <w:cs/>
        </w:rPr>
        <w:t>‎</w:t>
      </w:r>
      <w:r w:rsidRPr="00CB59FB">
        <w:t>4</w:t>
      </w:r>
      <w:r w:rsidRPr="00CB59FB">
        <w:rPr>
          <w:rtl/>
        </w:rPr>
        <w:t xml:space="preserve"> ‏للوثيقة </w:t>
      </w:r>
      <w:r w:rsidRPr="00CB59FB">
        <w:rPr>
          <w:cs/>
        </w:rPr>
        <w:t>‎</w:t>
      </w:r>
      <w:r>
        <w:t>R</w:t>
      </w:r>
      <w:r w:rsidRPr="00CB59FB">
        <w:t>RB24-8</w:t>
      </w:r>
      <w:r w:rsidRPr="00CB59FB">
        <w:rPr>
          <w:rtl/>
        </w:rPr>
        <w:t xml:space="preserve"> ‏بمزيد من التفصيل و</w:t>
      </w:r>
      <w:r>
        <w:rPr>
          <w:rFonts w:hint="cs"/>
          <w:rtl/>
        </w:rPr>
        <w:t xml:space="preserve">في </w:t>
      </w:r>
      <w:r w:rsidRPr="00CB59FB">
        <w:rPr>
          <w:rtl/>
        </w:rPr>
        <w:t>الخطوات التالية</w:t>
      </w:r>
      <w:r w:rsidRPr="00CB59FB">
        <w:rPr>
          <w:cs/>
        </w:rPr>
        <w:t>‎</w:t>
      </w:r>
      <w:r>
        <w:rPr>
          <w:rFonts w:hint="cs"/>
          <w:rtl/>
          <w:cs/>
        </w:rPr>
        <w:t>.</w:t>
      </w:r>
    </w:p>
    <w:p w14:paraId="4A5E3403" w14:textId="77777777" w:rsidR="009B2EB5" w:rsidRDefault="009B2EB5" w:rsidP="009B2EB5">
      <w:pPr>
        <w:rPr>
          <w:rtl/>
        </w:rPr>
      </w:pPr>
      <w:r>
        <w:rPr>
          <w:rFonts w:hint="cs"/>
          <w:rtl/>
        </w:rPr>
        <w:t>18.1.4</w:t>
      </w:r>
      <w:r>
        <w:rPr>
          <w:rtl/>
        </w:rPr>
        <w:tab/>
      </w:r>
      <w:r w:rsidRPr="00306141">
        <w:rPr>
          <w:rtl/>
        </w:rPr>
        <w:t xml:space="preserve">بعد اجتماعات فريق العمل المعني بالقواعد الإجرائية، ذكرت </w:t>
      </w:r>
      <w:r w:rsidRPr="00306141">
        <w:rPr>
          <w:b/>
          <w:bCs/>
          <w:rtl/>
        </w:rPr>
        <w:t xml:space="preserve">السيدة </w:t>
      </w:r>
      <w:r w:rsidRPr="00306141">
        <w:rPr>
          <w:rFonts w:hint="cs"/>
          <w:b/>
          <w:bCs/>
          <w:rtl/>
        </w:rPr>
        <w:t>حسنوفا</w:t>
      </w:r>
      <w:r w:rsidRPr="00306141">
        <w:rPr>
          <w:rtl/>
        </w:rPr>
        <w:t xml:space="preserve">، متحدثة بصفتها رئيسة فريق العمل، أن الفريق ناقش وراجع قائمة القواعد الإجرائية الواردة في الوثيقة </w:t>
      </w:r>
      <w:r w:rsidRPr="00306141">
        <w:rPr>
          <w:cs/>
        </w:rPr>
        <w:t>‎</w:t>
      </w:r>
      <w:r>
        <w:t>RRB24</w:t>
      </w:r>
      <w:r w:rsidRPr="00306141">
        <w:t>-1/1</w:t>
      </w:r>
      <w:r w:rsidRPr="00306141">
        <w:rPr>
          <w:rtl/>
        </w:rPr>
        <w:t xml:space="preserve">‏، ووافقت على تعديل القوائم الواردة في المرفقين </w:t>
      </w:r>
      <w:r w:rsidRPr="00306141">
        <w:rPr>
          <w:cs/>
        </w:rPr>
        <w:t>‎</w:t>
      </w:r>
      <w:r w:rsidRPr="00306141">
        <w:t>1</w:t>
      </w:r>
      <w:r w:rsidRPr="00306141">
        <w:rPr>
          <w:rtl/>
        </w:rPr>
        <w:t xml:space="preserve"> ‏و</w:t>
      </w:r>
      <w:r w:rsidRPr="00306141">
        <w:rPr>
          <w:cs/>
        </w:rPr>
        <w:t>‎</w:t>
      </w:r>
      <w:r w:rsidRPr="00306141">
        <w:t>2</w:t>
      </w:r>
      <w:r w:rsidRPr="00306141">
        <w:rPr>
          <w:rtl/>
        </w:rPr>
        <w:t xml:space="preserve"> ‏</w:t>
      </w:r>
      <w:r>
        <w:rPr>
          <w:rFonts w:hint="cs"/>
          <w:rtl/>
        </w:rPr>
        <w:t>لتجسد</w:t>
      </w:r>
      <w:r w:rsidRPr="00306141">
        <w:rPr>
          <w:rtl/>
        </w:rPr>
        <w:t xml:space="preserve"> جدولا</w:t>
      </w:r>
      <w:r>
        <w:rPr>
          <w:rFonts w:hint="cs"/>
          <w:rtl/>
        </w:rPr>
        <w:t>ً</w:t>
      </w:r>
      <w:r w:rsidRPr="00306141">
        <w:rPr>
          <w:rtl/>
        </w:rPr>
        <w:t xml:space="preserve"> زمنيا</w:t>
      </w:r>
      <w:r>
        <w:rPr>
          <w:rFonts w:hint="cs"/>
          <w:rtl/>
        </w:rPr>
        <w:t>ً</w:t>
      </w:r>
      <w:r w:rsidRPr="00306141">
        <w:rPr>
          <w:rtl/>
        </w:rPr>
        <w:t xml:space="preserve"> محدثا</w:t>
      </w:r>
      <w:r>
        <w:rPr>
          <w:rFonts w:hint="cs"/>
          <w:rtl/>
        </w:rPr>
        <w:t>ً</w:t>
      </w:r>
      <w:r w:rsidRPr="00306141">
        <w:rPr>
          <w:rtl/>
        </w:rPr>
        <w:t xml:space="preserve"> للنظر في القواعد المعنية، وإدراج الموضوعين الموصوفين في الإضافة </w:t>
      </w:r>
      <w:r w:rsidRPr="00306141">
        <w:rPr>
          <w:cs/>
        </w:rPr>
        <w:t>‎</w:t>
      </w:r>
      <w:r w:rsidRPr="00306141">
        <w:t>4</w:t>
      </w:r>
      <w:r w:rsidRPr="00306141">
        <w:rPr>
          <w:rtl/>
        </w:rPr>
        <w:t xml:space="preserve"> ‏لتقرير المدير (الوثيقة </w:t>
      </w:r>
      <w:r w:rsidRPr="00306141">
        <w:rPr>
          <w:cs/>
        </w:rPr>
        <w:t>‎</w:t>
      </w:r>
      <w:r>
        <w:t>RRB</w:t>
      </w:r>
      <w:r w:rsidRPr="00306141">
        <w:t>24-1/8</w:t>
      </w:r>
      <w:r w:rsidRPr="00306141">
        <w:rPr>
          <w:rtl/>
        </w:rPr>
        <w:t>)‏، وتطبيق</w:t>
      </w:r>
      <w:r>
        <w:rPr>
          <w:rFonts w:hint="cs"/>
          <w:rtl/>
        </w:rPr>
        <w:t xml:space="preserve"> الرقم</w:t>
      </w:r>
      <w:r w:rsidRPr="00306141">
        <w:rPr>
          <w:rtl/>
        </w:rPr>
        <w:t xml:space="preserve"> </w:t>
      </w:r>
      <w:r w:rsidRPr="00306141">
        <w:rPr>
          <w:cs/>
        </w:rPr>
        <w:t>‎</w:t>
      </w:r>
      <w:r w:rsidRPr="00306141">
        <w:rPr>
          <w:rFonts w:hint="cs"/>
          <w:b/>
          <w:bCs/>
          <w:rtl/>
        </w:rPr>
        <w:t>254.5</w:t>
      </w:r>
      <w:r w:rsidRPr="00306141">
        <w:rPr>
          <w:rtl/>
        </w:rPr>
        <w:t xml:space="preserve"> ‏</w:t>
      </w:r>
      <w:r>
        <w:rPr>
          <w:rFonts w:hint="cs"/>
          <w:rtl/>
        </w:rPr>
        <w:t>على ا</w:t>
      </w:r>
      <w:r w:rsidRPr="00306141">
        <w:rPr>
          <w:rtl/>
        </w:rPr>
        <w:t xml:space="preserve">لخدمة المتنقلة الساتلية في نطاقي التردد </w:t>
      </w:r>
      <w:r w:rsidRPr="00306141">
        <w:rPr>
          <w:cs/>
        </w:rPr>
        <w:t>‎</w:t>
      </w:r>
      <w:r>
        <w:t>M</w:t>
      </w:r>
      <w:r w:rsidRPr="00306141">
        <w:t>Hz 315-312</w:t>
      </w:r>
      <w:r w:rsidRPr="00306141">
        <w:rPr>
          <w:rtl/>
        </w:rPr>
        <w:t xml:space="preserve"> و</w:t>
      </w:r>
      <w:r w:rsidRPr="00306141">
        <w:rPr>
          <w:cs/>
        </w:rPr>
        <w:t>‎</w:t>
      </w:r>
      <w:r>
        <w:t>M</w:t>
      </w:r>
      <w:r w:rsidRPr="00306141">
        <w:t>Hz</w:t>
      </w:r>
      <w:r>
        <w:t> </w:t>
      </w:r>
      <w:r w:rsidRPr="00306141">
        <w:t>390</w:t>
      </w:r>
      <w:r>
        <w:noBreakHyphen/>
      </w:r>
      <w:r w:rsidRPr="00306141">
        <w:t>387</w:t>
      </w:r>
      <w:r w:rsidRPr="00306141">
        <w:rPr>
          <w:rtl/>
        </w:rPr>
        <w:t xml:space="preserve"> ‏وتقديم مستويات قدرة منخفضة جدا</w:t>
      </w:r>
      <w:r>
        <w:rPr>
          <w:rFonts w:hint="cs"/>
          <w:rtl/>
        </w:rPr>
        <w:t>ً</w:t>
      </w:r>
      <w:r w:rsidRPr="00306141">
        <w:rPr>
          <w:rtl/>
        </w:rPr>
        <w:t xml:space="preserve"> </w:t>
      </w:r>
      <w:r>
        <w:rPr>
          <w:rFonts w:hint="cs"/>
          <w:rtl/>
        </w:rPr>
        <w:t>ل</w:t>
      </w:r>
      <w:r w:rsidRPr="00306141">
        <w:rPr>
          <w:rtl/>
        </w:rPr>
        <w:t>إرسالات تخصيصات تردد</w:t>
      </w:r>
      <w:r>
        <w:rPr>
          <w:rFonts w:hint="cs"/>
          <w:rtl/>
        </w:rPr>
        <w:t>ات</w:t>
      </w:r>
      <w:r w:rsidRPr="00306141">
        <w:rPr>
          <w:rtl/>
        </w:rPr>
        <w:t xml:space="preserve"> </w:t>
      </w:r>
      <w:r>
        <w:rPr>
          <w:rFonts w:hint="cs"/>
          <w:rtl/>
        </w:rPr>
        <w:t>ا</w:t>
      </w:r>
      <w:r w:rsidRPr="00306141">
        <w:rPr>
          <w:rtl/>
        </w:rPr>
        <w:t xml:space="preserve">لشبكات أو الأنظمة الساتلية، في الجدول </w:t>
      </w:r>
      <w:r w:rsidRPr="00306141">
        <w:rPr>
          <w:cs/>
        </w:rPr>
        <w:t>‎</w:t>
      </w:r>
      <w:r w:rsidRPr="00306141">
        <w:t>2-3</w:t>
      </w:r>
      <w:r w:rsidRPr="00306141">
        <w:rPr>
          <w:rtl/>
        </w:rPr>
        <w:t xml:space="preserve"> ‏من المرفق</w:t>
      </w:r>
      <w:r>
        <w:rPr>
          <w:rFonts w:hint="cs"/>
          <w:rtl/>
        </w:rPr>
        <w:t> </w:t>
      </w:r>
      <w:r w:rsidRPr="00306141">
        <w:rPr>
          <w:cs/>
        </w:rPr>
        <w:t>‎</w:t>
      </w:r>
      <w:r w:rsidRPr="00306141">
        <w:t>3</w:t>
      </w:r>
      <w:r w:rsidRPr="00306141">
        <w:rPr>
          <w:rtl/>
        </w:rPr>
        <w:t xml:space="preserve">. ‏وبالإضافة إلى ذلك، نظر فريق العمل في الجوانب المتعلقة بتعديل القواعد الإجرائية المتعلقة بالقرار </w:t>
      </w:r>
      <w:r w:rsidRPr="00306141">
        <w:rPr>
          <w:cs/>
        </w:rPr>
        <w:t>‎</w:t>
      </w:r>
      <w:r w:rsidRPr="00306141">
        <w:rPr>
          <w:b/>
          <w:bCs/>
        </w:rPr>
        <w:t>1 (Rev.WRC-97)</w:t>
      </w:r>
      <w:r w:rsidRPr="00306141">
        <w:rPr>
          <w:rtl/>
        </w:rPr>
        <w:t xml:space="preserve">‏، </w:t>
      </w:r>
      <w:r>
        <w:rPr>
          <w:rFonts w:hint="cs"/>
          <w:rtl/>
        </w:rPr>
        <w:t>ووافق</w:t>
      </w:r>
      <w:r w:rsidRPr="00306141">
        <w:rPr>
          <w:rtl/>
        </w:rPr>
        <w:t xml:space="preserve"> على أن ي</w:t>
      </w:r>
      <w:r>
        <w:rPr>
          <w:rFonts w:hint="cs"/>
          <w:rtl/>
        </w:rPr>
        <w:t>ُ</w:t>
      </w:r>
      <w:r w:rsidRPr="00306141">
        <w:rPr>
          <w:rtl/>
        </w:rPr>
        <w:t xml:space="preserve">طلب من المكتب إعداد مشاريع تعديلات أولية </w:t>
      </w:r>
      <w:r>
        <w:rPr>
          <w:rFonts w:hint="cs"/>
          <w:rtl/>
        </w:rPr>
        <w:t>من أجل ا</w:t>
      </w:r>
      <w:r w:rsidRPr="00306141">
        <w:rPr>
          <w:rtl/>
        </w:rPr>
        <w:t>لاجتماع المقبل للجنة.</w:t>
      </w:r>
      <w:r w:rsidRPr="00306141">
        <w:rPr>
          <w:cs/>
        </w:rPr>
        <w:t>‎</w:t>
      </w:r>
      <w:r>
        <w:rPr>
          <w:rFonts w:hint="cs"/>
          <w:rtl/>
        </w:rPr>
        <w:t xml:space="preserve"> وشكرت الأعضاء والمكتب على تعاونهم في هذا الصدد.</w:t>
      </w:r>
    </w:p>
    <w:p w14:paraId="1AFE2C83" w14:textId="77777777" w:rsidR="009B2EB5" w:rsidRDefault="009B2EB5" w:rsidP="009B2EB5">
      <w:pPr>
        <w:rPr>
          <w:rtl/>
        </w:rPr>
      </w:pPr>
      <w:r>
        <w:rPr>
          <w:rFonts w:hint="cs"/>
          <w:rtl/>
        </w:rPr>
        <w:t>19.1.4</w:t>
      </w:r>
      <w:r>
        <w:rPr>
          <w:rtl/>
        </w:rPr>
        <w:tab/>
      </w:r>
      <w:r>
        <w:rPr>
          <w:rFonts w:hint="cs"/>
          <w:rtl/>
        </w:rPr>
        <w:t>ش</w:t>
      </w:r>
      <w:r w:rsidRPr="00C85A07">
        <w:rPr>
          <w:rtl/>
        </w:rPr>
        <w:t xml:space="preserve">كر </w:t>
      </w:r>
      <w:r w:rsidRPr="00C85A07">
        <w:rPr>
          <w:b/>
          <w:bCs/>
          <w:rtl/>
        </w:rPr>
        <w:t>الرئيس</w:t>
      </w:r>
      <w:r w:rsidRPr="00C85A07">
        <w:rPr>
          <w:rtl/>
        </w:rPr>
        <w:t xml:space="preserve"> رئيس</w:t>
      </w:r>
      <w:r>
        <w:rPr>
          <w:rFonts w:hint="cs"/>
          <w:rtl/>
        </w:rPr>
        <w:t>ة</w:t>
      </w:r>
      <w:r w:rsidRPr="00C85A07">
        <w:rPr>
          <w:rtl/>
        </w:rPr>
        <w:t xml:space="preserve"> فريق العمل المعني بالقواعد الإجرائية والأعضاء على عملهم المثمر واقترح أن </w:t>
      </w:r>
      <w:r>
        <w:rPr>
          <w:rFonts w:hint="cs"/>
          <w:rtl/>
        </w:rPr>
        <w:t>تخلص</w:t>
      </w:r>
      <w:r w:rsidRPr="00C85A07">
        <w:rPr>
          <w:rtl/>
        </w:rPr>
        <w:t xml:space="preserve"> اللجنة </w:t>
      </w:r>
      <w:r>
        <w:rPr>
          <w:rFonts w:hint="cs"/>
          <w:rtl/>
        </w:rPr>
        <w:t xml:space="preserve">إلى </w:t>
      </w:r>
      <w:r w:rsidRPr="00C85A07">
        <w:rPr>
          <w:rtl/>
        </w:rPr>
        <w:t>ما يلي بشأن هذه المسألة.</w:t>
      </w:r>
      <w:r w:rsidRPr="00C85A07">
        <w:rPr>
          <w:cs/>
        </w:rPr>
        <w:t>‎</w:t>
      </w:r>
    </w:p>
    <w:p w14:paraId="23FE53C4" w14:textId="77777777" w:rsidR="009B2EB5" w:rsidRDefault="009B2EB5" w:rsidP="009B2EB5">
      <w:pPr>
        <w:rPr>
          <w:rtl/>
        </w:rPr>
      </w:pPr>
      <w:r>
        <w:rPr>
          <w:rFonts w:hint="cs"/>
          <w:color w:val="000000"/>
          <w:rtl/>
        </w:rPr>
        <w:t>"</w:t>
      </w:r>
      <w:r>
        <w:rPr>
          <w:color w:val="000000"/>
          <w:rtl/>
        </w:rPr>
        <w:t>عقب اجتماع لفريق العمل المعني بالقواعد الإجرائية عُقد بقيادة السيدة ص. حسنوفا، راجعت اللجنة قائمة القواعد الإجرائية المقترحة الواردة في الوثيقة</w:t>
      </w:r>
      <w:r>
        <w:rPr>
          <w:color w:val="000000"/>
        </w:rPr>
        <w:t xml:space="preserve"> RRB24-1/1 </w:t>
      </w:r>
      <w:r>
        <w:rPr>
          <w:color w:val="000000"/>
          <w:rtl/>
        </w:rPr>
        <w:t xml:space="preserve">ووافقت عليها، مع مراعاة مقترحات المكتب بشأن مراجعة بعض القواعد الإجرائية ومقترحات وضع قواعد إجرائية جديدة على النحو الوارد في الإضافة 4 </w:t>
      </w:r>
      <w:r>
        <w:rPr>
          <w:rFonts w:hint="cs"/>
          <w:color w:val="000000"/>
          <w:rtl/>
        </w:rPr>
        <w:t xml:space="preserve">للوثيقة </w:t>
      </w:r>
      <w:r>
        <w:rPr>
          <w:color w:val="000000"/>
        </w:rPr>
        <w:t>RRB24-1/8</w:t>
      </w:r>
      <w:r>
        <w:rPr>
          <w:color w:val="000000"/>
          <w:rtl/>
        </w:rPr>
        <w:t>، وكلفت المكتب بنشر النسخة المحدّثة من الوثيقة في الموقع الإلكتروني</w:t>
      </w:r>
      <w:r>
        <w:rPr>
          <w:rFonts w:hint="cs"/>
          <w:rtl/>
        </w:rPr>
        <w:t>.</w:t>
      </w:r>
    </w:p>
    <w:p w14:paraId="6EE04630" w14:textId="77777777" w:rsidR="009B2EB5" w:rsidRPr="00C85A07" w:rsidRDefault="009B2EB5" w:rsidP="009B2EB5">
      <w:pPr>
        <w:rPr>
          <w:rtl/>
        </w:rPr>
      </w:pPr>
      <w:r>
        <w:rPr>
          <w:color w:val="000000"/>
          <w:rtl/>
        </w:rPr>
        <w:lastRenderedPageBreak/>
        <w:t>ونظرت اللجنة أيضاً في الجوانب المتصلة بتعديل القواعد الإجرائية المتعلقة بالقرار</w:t>
      </w:r>
      <w:r>
        <w:rPr>
          <w:rFonts w:hint="cs"/>
          <w:color w:val="000000"/>
          <w:rtl/>
        </w:rPr>
        <w:t xml:space="preserve"> </w:t>
      </w:r>
      <w:r w:rsidRPr="00306141">
        <w:rPr>
          <w:b/>
          <w:bCs/>
        </w:rPr>
        <w:t>1 (Rev.WRC-97)</w:t>
      </w:r>
      <w:r>
        <w:rPr>
          <w:rFonts w:hint="cs"/>
          <w:color w:val="000000"/>
          <w:rtl/>
        </w:rPr>
        <w:t xml:space="preserve"> </w:t>
      </w:r>
      <w:r>
        <w:rPr>
          <w:color w:val="000000"/>
          <w:rtl/>
        </w:rPr>
        <w:t>وأعطت توجيهات للمكتب بشأن إعداد مشاريع أولية للتعديلات المدخلة على القواعد الإجرائية وتقديمها إلى الاجتماع السادس والتسعين للج</w:t>
      </w:r>
      <w:r>
        <w:rPr>
          <w:rFonts w:hint="cs"/>
          <w:color w:val="000000"/>
          <w:rtl/>
        </w:rPr>
        <w:t>ن</w:t>
      </w:r>
      <w:r>
        <w:rPr>
          <w:color w:val="000000"/>
          <w:rtl/>
        </w:rPr>
        <w:t>ة من أجل مواصلة النظر فيها</w:t>
      </w:r>
      <w:r>
        <w:rPr>
          <w:color w:val="000000"/>
        </w:rPr>
        <w:t>.</w:t>
      </w:r>
      <w:r>
        <w:rPr>
          <w:rFonts w:hint="cs"/>
          <w:rtl/>
        </w:rPr>
        <w:t>"</w:t>
      </w:r>
    </w:p>
    <w:p w14:paraId="2CF1A449" w14:textId="77777777" w:rsidR="009B2EB5" w:rsidRDefault="009B2EB5" w:rsidP="009B2EB5">
      <w:pPr>
        <w:rPr>
          <w:rtl/>
        </w:rPr>
      </w:pPr>
      <w:r>
        <w:rPr>
          <w:rFonts w:hint="cs"/>
          <w:rtl/>
        </w:rPr>
        <w:t>20.1.4</w:t>
      </w:r>
      <w:r>
        <w:rPr>
          <w:rtl/>
        </w:rPr>
        <w:tab/>
      </w:r>
      <w:r w:rsidRPr="00C43C57">
        <w:rPr>
          <w:rFonts w:hint="cs"/>
          <w:b/>
          <w:bCs/>
          <w:rtl/>
        </w:rPr>
        <w:t>واتُفق</w:t>
      </w:r>
      <w:r>
        <w:rPr>
          <w:rFonts w:hint="cs"/>
          <w:rtl/>
        </w:rPr>
        <w:t xml:space="preserve"> على ذلك.</w:t>
      </w:r>
    </w:p>
    <w:p w14:paraId="4D38604E" w14:textId="77777777" w:rsidR="009B2EB5" w:rsidRDefault="009B2EB5" w:rsidP="009B2EB5">
      <w:pPr>
        <w:pStyle w:val="Heading2"/>
        <w:rPr>
          <w:rtl/>
          <w:lang w:val="en-GB"/>
        </w:rPr>
      </w:pPr>
      <w:r w:rsidRPr="005E7C92">
        <w:rPr>
          <w:rtl/>
          <w:lang w:val="en-GB"/>
        </w:rPr>
        <w:t>2.4</w:t>
      </w:r>
      <w:r w:rsidRPr="005E7C92">
        <w:rPr>
          <w:rtl/>
          <w:lang w:val="en-GB"/>
        </w:rPr>
        <w:tab/>
      </w:r>
      <w:r w:rsidRPr="005E7C92">
        <w:rPr>
          <w:rFonts w:hint="cs"/>
          <w:rtl/>
          <w:lang w:val="en-GB"/>
        </w:rPr>
        <w:t>مشروع</w:t>
      </w:r>
      <w:r w:rsidRPr="005E7C92">
        <w:rPr>
          <w:rtl/>
          <w:lang w:val="en-GB"/>
        </w:rPr>
        <w:t xml:space="preserve"> القاعد</w:t>
      </w:r>
      <w:r w:rsidRPr="005E7C92">
        <w:rPr>
          <w:rFonts w:hint="cs"/>
          <w:rtl/>
          <w:lang w:val="en-GB"/>
        </w:rPr>
        <w:t>ة</w:t>
      </w:r>
      <w:r w:rsidRPr="005E7C92">
        <w:rPr>
          <w:rtl/>
          <w:lang w:val="en-GB"/>
        </w:rPr>
        <w:t xml:space="preserve"> الإجرائية (</w:t>
      </w:r>
      <w:r>
        <w:rPr>
          <w:rFonts w:hint="cs"/>
          <w:rtl/>
          <w:lang w:val="en-GB"/>
        </w:rPr>
        <w:t>الرسالة المعممة</w:t>
      </w:r>
      <w:r w:rsidRPr="005E7C92">
        <w:rPr>
          <w:rtl/>
          <w:lang w:val="en-GB"/>
        </w:rPr>
        <w:t xml:space="preserve"> </w:t>
      </w:r>
      <w:r w:rsidRPr="005E7C92">
        <w:rPr>
          <w:lang w:val="en-GB"/>
        </w:rPr>
        <w:t>CCRR/7</w:t>
      </w:r>
      <w:r>
        <w:rPr>
          <w:lang w:val="en-GB"/>
        </w:rPr>
        <w:t>1</w:t>
      </w:r>
      <w:r w:rsidRPr="005E7C92">
        <w:rPr>
          <w:rtl/>
          <w:lang w:val="en-GB"/>
        </w:rPr>
        <w:t>)</w:t>
      </w:r>
    </w:p>
    <w:p w14:paraId="06D37DBC" w14:textId="77777777" w:rsidR="009B2EB5" w:rsidRPr="00C43C57" w:rsidRDefault="009B2EB5" w:rsidP="009B2EB5">
      <w:pPr>
        <w:pStyle w:val="Headingb0"/>
        <w:rPr>
          <w:lang w:val="en-GB"/>
        </w:rPr>
      </w:pPr>
      <w:r>
        <w:rPr>
          <w:lang w:val="en-GB"/>
        </w:rPr>
        <w:tab/>
      </w:r>
      <w:r w:rsidRPr="00C43C57">
        <w:rPr>
          <w:rFonts w:hint="cs"/>
          <w:rtl/>
          <w:lang w:val="en-GB"/>
        </w:rPr>
        <w:t xml:space="preserve">تعليقات من الإدارات (الوثيقة </w:t>
      </w:r>
      <w:r w:rsidRPr="00C43C57">
        <w:rPr>
          <w:lang w:val="en-GB"/>
        </w:rPr>
        <w:t>(RRB24-1/9</w:t>
      </w:r>
    </w:p>
    <w:p w14:paraId="7A8B5043" w14:textId="77777777" w:rsidR="009B2EB5" w:rsidRDefault="009B2EB5" w:rsidP="009B2EB5">
      <w:pPr>
        <w:rPr>
          <w:rtl/>
          <w:lang w:val="en-GB" w:bidi="ar-EG"/>
        </w:rPr>
      </w:pPr>
      <w:r w:rsidRPr="005E7C92">
        <w:rPr>
          <w:rtl/>
          <w:lang w:val="en-GB"/>
        </w:rPr>
        <w:t>1.2.4</w:t>
      </w:r>
      <w:r w:rsidRPr="005E7C92">
        <w:rPr>
          <w:rtl/>
          <w:lang w:val="en-GB"/>
        </w:rPr>
        <w:tab/>
      </w:r>
      <w:r>
        <w:rPr>
          <w:rFonts w:hint="cs"/>
          <w:rtl/>
          <w:lang w:val="en-GB" w:bidi="ar-EG"/>
        </w:rPr>
        <w:t>قال</w:t>
      </w:r>
      <w:r w:rsidRPr="004B29E6">
        <w:rPr>
          <w:rtl/>
          <w:lang w:val="en-GB" w:bidi="ar-EG"/>
        </w:rPr>
        <w:t xml:space="preserve"> </w:t>
      </w:r>
      <w:r w:rsidRPr="004B29E6">
        <w:rPr>
          <w:b/>
          <w:bCs/>
          <w:rtl/>
          <w:lang w:val="en-GB" w:bidi="ar-EG"/>
        </w:rPr>
        <w:t xml:space="preserve">السيد فاليه (رئيس دائرة الخدمات </w:t>
      </w:r>
      <w:r w:rsidRPr="004B29E6">
        <w:rPr>
          <w:rFonts w:hint="cs"/>
          <w:b/>
          <w:bCs/>
          <w:rtl/>
          <w:lang w:val="en-GB" w:bidi="ar-EG"/>
        </w:rPr>
        <w:t>الفضائية</w:t>
      </w:r>
      <w:r w:rsidRPr="004B29E6">
        <w:rPr>
          <w:b/>
          <w:bCs/>
          <w:rtl/>
          <w:lang w:val="en-GB" w:bidi="ar-EG"/>
        </w:rPr>
        <w:t>)</w:t>
      </w:r>
      <w:r w:rsidRPr="004B29E6">
        <w:rPr>
          <w:rtl/>
          <w:lang w:val="en-GB" w:bidi="ar-EG"/>
        </w:rPr>
        <w:t xml:space="preserve"> إن الرسالة المعممة </w:t>
      </w:r>
      <w:r w:rsidRPr="004B29E6">
        <w:rPr>
          <w:cs/>
          <w:lang w:val="en-GB" w:bidi="ar-EG"/>
        </w:rPr>
        <w:t>‎</w:t>
      </w:r>
      <w:r>
        <w:rPr>
          <w:lang w:val="en-GB" w:bidi="ar-EG"/>
        </w:rPr>
        <w:t>CCRR</w:t>
      </w:r>
      <w:r w:rsidRPr="004B29E6">
        <w:rPr>
          <w:lang w:val="en-GB" w:bidi="ar-EG"/>
        </w:rPr>
        <w:t>/71</w:t>
      </w:r>
      <w:r w:rsidRPr="004B29E6">
        <w:rPr>
          <w:rtl/>
          <w:lang w:val="en-GB" w:bidi="ar-EG"/>
        </w:rPr>
        <w:t xml:space="preserve">‏، التي تتضمن مشروع القواعد الإجرائية المعدلة بشأن الرقم </w:t>
      </w:r>
      <w:r w:rsidRPr="004B29E6">
        <w:rPr>
          <w:cs/>
          <w:lang w:val="en-GB" w:bidi="ar-EG"/>
        </w:rPr>
        <w:t>‎</w:t>
      </w:r>
      <w:r w:rsidRPr="004B29E6">
        <w:rPr>
          <w:b/>
          <w:bCs/>
          <w:lang w:val="en-GB" w:bidi="ar-EG"/>
        </w:rPr>
        <w:t>21.9</w:t>
      </w:r>
      <w:r w:rsidRPr="004B29E6">
        <w:rPr>
          <w:rtl/>
          <w:lang w:val="en-GB" w:bidi="ar-EG"/>
        </w:rPr>
        <w:t xml:space="preserve"> ‏و</w:t>
      </w:r>
      <w:r>
        <w:rPr>
          <w:rFonts w:hint="cs"/>
          <w:rtl/>
          <w:lang w:val="en-GB" w:bidi="ar-EG"/>
        </w:rPr>
        <w:t xml:space="preserve">ما يترتب على ذلك من </w:t>
      </w:r>
      <w:r w:rsidRPr="004B29E6">
        <w:rPr>
          <w:rtl/>
          <w:lang w:val="en-GB" w:bidi="ar-EG"/>
        </w:rPr>
        <w:t xml:space="preserve">تغييرات في القواعد الإجرائية </w:t>
      </w:r>
      <w:r>
        <w:rPr>
          <w:rFonts w:hint="cs"/>
          <w:rtl/>
          <w:lang w:val="en-GB" w:bidi="ar-EG"/>
        </w:rPr>
        <w:t>بشأن</w:t>
      </w:r>
      <w:r w:rsidRPr="004B29E6">
        <w:rPr>
          <w:rtl/>
          <w:lang w:val="en-GB" w:bidi="ar-EG"/>
        </w:rPr>
        <w:t xml:space="preserve"> الرقم </w:t>
      </w:r>
      <w:r w:rsidRPr="004B29E6">
        <w:rPr>
          <w:cs/>
          <w:lang w:val="en-GB" w:bidi="ar-EG"/>
        </w:rPr>
        <w:t>‎</w:t>
      </w:r>
      <w:r w:rsidRPr="004B29E6">
        <w:rPr>
          <w:b/>
          <w:bCs/>
          <w:lang w:val="en-GB" w:bidi="ar-EG"/>
        </w:rPr>
        <w:t>36.9</w:t>
      </w:r>
      <w:r w:rsidRPr="004B29E6">
        <w:rPr>
          <w:rtl/>
          <w:lang w:val="en-GB" w:bidi="ar-EG"/>
        </w:rPr>
        <w:t xml:space="preserve">‏، </w:t>
      </w:r>
      <w:r>
        <w:rPr>
          <w:rFonts w:hint="cs"/>
          <w:rtl/>
          <w:lang w:val="en-GB" w:bidi="ar-EG"/>
        </w:rPr>
        <w:t xml:space="preserve">قد </w:t>
      </w:r>
      <w:r w:rsidRPr="004B29E6">
        <w:rPr>
          <w:rtl/>
          <w:lang w:val="en-GB" w:bidi="ar-EG"/>
        </w:rPr>
        <w:t>وزعت على الإدارات.</w:t>
      </w:r>
      <w:r w:rsidRPr="004B29E6">
        <w:rPr>
          <w:cs/>
          <w:lang w:val="en-GB" w:bidi="ar-EG"/>
        </w:rPr>
        <w:t>‎</w:t>
      </w:r>
      <w:r w:rsidRPr="005943A6">
        <w:rPr>
          <w:rtl/>
        </w:rPr>
        <w:t xml:space="preserve"> </w:t>
      </w:r>
      <w:r>
        <w:rPr>
          <w:rFonts w:hint="cs"/>
          <w:rtl/>
          <w:lang w:val="en-GB" w:bidi="ar-EG"/>
        </w:rPr>
        <w:t>وت</w:t>
      </w:r>
      <w:r w:rsidRPr="005943A6">
        <w:rPr>
          <w:rtl/>
          <w:lang w:val="en-GB" w:bidi="ar-EG"/>
        </w:rPr>
        <w:t>لقى المكتب تعليقات من إدارة الاتحاد الروسي التي اعترضت على التعديلات المقترحة</w:t>
      </w:r>
      <w:r w:rsidRPr="005943A6">
        <w:rPr>
          <w:cs/>
          <w:lang w:val="en-GB" w:bidi="ar-EG"/>
        </w:rPr>
        <w:t>‎</w:t>
      </w:r>
      <w:r>
        <w:rPr>
          <w:rFonts w:hint="cs"/>
          <w:rtl/>
          <w:lang w:val="en-GB" w:bidi="ar-EG"/>
        </w:rPr>
        <w:t>. وت</w:t>
      </w:r>
      <w:r w:rsidRPr="005943A6">
        <w:rPr>
          <w:rtl/>
          <w:lang w:val="en-GB" w:bidi="ar-EG"/>
        </w:rPr>
        <w:t xml:space="preserve">رى الإدارة أن التعديلات تستبعد في نهاية المطاف حماية المحطات الأرضية </w:t>
      </w:r>
      <w:r>
        <w:rPr>
          <w:rFonts w:hint="cs"/>
          <w:rtl/>
          <w:lang w:val="en-GB" w:bidi="ar-EG"/>
        </w:rPr>
        <w:t>النموذجية</w:t>
      </w:r>
      <w:r w:rsidRPr="005943A6">
        <w:rPr>
          <w:rtl/>
          <w:lang w:val="en-GB" w:bidi="ar-EG"/>
        </w:rPr>
        <w:t xml:space="preserve"> </w:t>
      </w:r>
      <w:r>
        <w:rPr>
          <w:rFonts w:hint="cs"/>
          <w:rtl/>
          <w:lang w:val="en-GB" w:bidi="ar-EG"/>
        </w:rPr>
        <w:t>في إطار</w:t>
      </w:r>
      <w:r w:rsidRPr="005943A6">
        <w:rPr>
          <w:rtl/>
          <w:lang w:val="en-GB" w:bidi="ar-EG"/>
        </w:rPr>
        <w:t xml:space="preserve"> إجراء التماس الموافقة </w:t>
      </w:r>
      <w:r>
        <w:rPr>
          <w:rFonts w:hint="cs"/>
          <w:rtl/>
          <w:lang w:val="en-GB" w:bidi="ar-EG"/>
        </w:rPr>
        <w:t>بموجب</w:t>
      </w:r>
      <w:r w:rsidRPr="005943A6">
        <w:rPr>
          <w:rtl/>
          <w:lang w:val="en-GB" w:bidi="ar-EG"/>
        </w:rPr>
        <w:t xml:space="preserve"> الرقم </w:t>
      </w:r>
      <w:r w:rsidRPr="005943A6">
        <w:rPr>
          <w:cs/>
          <w:lang w:val="en-GB" w:bidi="ar-EG"/>
        </w:rPr>
        <w:t>‎</w:t>
      </w:r>
      <w:r w:rsidRPr="005943A6">
        <w:rPr>
          <w:b/>
          <w:bCs/>
          <w:lang w:val="en-GB" w:bidi="ar-EG"/>
        </w:rPr>
        <w:t>21.9</w:t>
      </w:r>
      <w:r w:rsidRPr="005943A6">
        <w:rPr>
          <w:rtl/>
          <w:lang w:val="en-GB" w:bidi="ar-EG"/>
        </w:rPr>
        <w:t xml:space="preserve"> ‏</w:t>
      </w:r>
      <w:r>
        <w:rPr>
          <w:rFonts w:hint="cs"/>
          <w:rtl/>
          <w:lang w:val="en-GB" w:bidi="ar-EG"/>
        </w:rPr>
        <w:t>وتنطوي على خطر</w:t>
      </w:r>
      <w:r w:rsidRPr="005943A6">
        <w:rPr>
          <w:rtl/>
          <w:lang w:val="en-GB" w:bidi="ar-EG"/>
        </w:rPr>
        <w:t xml:space="preserve"> تقويض حماية الخدمات الفضائية العاملة في هذا الصدد.</w:t>
      </w:r>
      <w:r w:rsidRPr="005943A6">
        <w:rPr>
          <w:cs/>
          <w:lang w:val="en-GB" w:bidi="ar-EG"/>
        </w:rPr>
        <w:t>‎</w:t>
      </w:r>
      <w:r>
        <w:rPr>
          <w:rFonts w:hint="cs"/>
          <w:rtl/>
          <w:lang w:val="en-GB" w:bidi="ar-EG"/>
        </w:rPr>
        <w:t xml:space="preserve"> و</w:t>
      </w:r>
      <w:r w:rsidRPr="00C7382E">
        <w:rPr>
          <w:rtl/>
          <w:lang w:val="en-GB" w:bidi="ar-EG"/>
        </w:rPr>
        <w:t xml:space="preserve">علاوة على ذلك، ادعت الإدارة أن التعديلات </w:t>
      </w:r>
      <w:r>
        <w:rPr>
          <w:rFonts w:hint="cs"/>
          <w:rtl/>
          <w:lang w:val="en-GB" w:bidi="ar-EG"/>
        </w:rPr>
        <w:t>تتعارض</w:t>
      </w:r>
      <w:r w:rsidRPr="00C7382E">
        <w:rPr>
          <w:rtl/>
          <w:lang w:val="en-GB" w:bidi="ar-EG"/>
        </w:rPr>
        <w:t xml:space="preserve"> مع الأحكام الحالية للوائح الراديو، مستشهدة </w:t>
      </w:r>
      <w:r>
        <w:rPr>
          <w:rFonts w:hint="cs"/>
          <w:rtl/>
          <w:lang w:val="en-GB" w:bidi="ar-EG"/>
        </w:rPr>
        <w:t>بالأرقام</w:t>
      </w:r>
      <w:r w:rsidRPr="00C7382E">
        <w:rPr>
          <w:rtl/>
          <w:lang w:val="en-GB" w:bidi="ar-EG"/>
        </w:rPr>
        <w:t xml:space="preserve"> </w:t>
      </w:r>
      <w:r w:rsidRPr="00C7382E">
        <w:rPr>
          <w:cs/>
          <w:lang w:val="en-GB" w:bidi="ar-EG"/>
        </w:rPr>
        <w:t>‎</w:t>
      </w:r>
      <w:r w:rsidRPr="00C7382E">
        <w:rPr>
          <w:b/>
          <w:bCs/>
          <w:lang w:val="en-GB" w:bidi="ar-EG"/>
        </w:rPr>
        <w:t>430A.5</w:t>
      </w:r>
      <w:r w:rsidRPr="0083390A">
        <w:rPr>
          <w:b/>
          <w:bCs/>
          <w:rtl/>
          <w:lang w:val="en-GB" w:bidi="ar-EG"/>
        </w:rPr>
        <w:t xml:space="preserve"> ‏و</w:t>
      </w:r>
      <w:r w:rsidRPr="0083390A">
        <w:rPr>
          <w:b/>
          <w:bCs/>
          <w:cs/>
          <w:lang w:val="en-GB" w:bidi="ar-EG"/>
        </w:rPr>
        <w:t>‎</w:t>
      </w:r>
      <w:r w:rsidRPr="0083390A">
        <w:rPr>
          <w:b/>
          <w:bCs/>
          <w:lang w:val="en-GB" w:bidi="ar-EG"/>
        </w:rPr>
        <w:t>431A.5</w:t>
      </w:r>
      <w:r w:rsidRPr="0083390A">
        <w:rPr>
          <w:b/>
          <w:bCs/>
          <w:rtl/>
          <w:lang w:val="en-GB" w:bidi="ar-EG"/>
        </w:rPr>
        <w:t>‏</w:t>
      </w:r>
      <w:r w:rsidRPr="0083390A">
        <w:rPr>
          <w:rFonts w:hint="cs"/>
          <w:b/>
          <w:bCs/>
          <w:rtl/>
          <w:lang w:val="en-GB" w:bidi="ar-EG"/>
        </w:rPr>
        <w:t xml:space="preserve"> و</w:t>
      </w:r>
      <w:r w:rsidRPr="0083390A">
        <w:rPr>
          <w:b/>
          <w:bCs/>
          <w:cs/>
          <w:lang w:val="en-GB" w:bidi="ar-EG"/>
        </w:rPr>
        <w:t>‎</w:t>
      </w:r>
      <w:r w:rsidRPr="0083390A">
        <w:rPr>
          <w:b/>
          <w:bCs/>
          <w:lang w:val="en-GB" w:bidi="ar-EG"/>
        </w:rPr>
        <w:t>432B.5</w:t>
      </w:r>
      <w:r w:rsidRPr="0083390A">
        <w:rPr>
          <w:b/>
          <w:bCs/>
          <w:rtl/>
          <w:lang w:val="en-GB" w:bidi="ar-EG"/>
        </w:rPr>
        <w:t xml:space="preserve"> ‏و</w:t>
      </w:r>
      <w:r w:rsidRPr="00C7382E">
        <w:rPr>
          <w:cs/>
          <w:lang w:val="en-GB" w:bidi="ar-EG"/>
        </w:rPr>
        <w:t>‎</w:t>
      </w:r>
      <w:r w:rsidRPr="00C7382E">
        <w:rPr>
          <w:b/>
          <w:bCs/>
          <w:lang w:val="en-GB" w:bidi="ar-EG"/>
        </w:rPr>
        <w:t>434.5</w:t>
      </w:r>
      <w:r w:rsidRPr="00C7382E">
        <w:rPr>
          <w:rtl/>
          <w:lang w:val="en-GB" w:bidi="ar-EG"/>
        </w:rPr>
        <w:t xml:space="preserve">‏، </w:t>
      </w:r>
      <w:r>
        <w:rPr>
          <w:rFonts w:hint="cs"/>
          <w:rtl/>
          <w:lang w:val="en-GB" w:bidi="ar-EG"/>
        </w:rPr>
        <w:t>و</w:t>
      </w:r>
      <w:r w:rsidRPr="00C7382E">
        <w:rPr>
          <w:rtl/>
          <w:lang w:val="en-GB" w:bidi="ar-EG"/>
        </w:rPr>
        <w:t xml:space="preserve">القواعد الإجرائية والقرارات الصادرة عن المؤتمرات العالمية السابقة للاتصالات الراديوية، بما في ذلك المؤتمر </w:t>
      </w:r>
      <w:r>
        <w:rPr>
          <w:lang w:val="en-GB" w:bidi="ar-EG"/>
        </w:rPr>
        <w:t>WRC-23</w:t>
      </w:r>
      <w:r w:rsidRPr="00C7382E">
        <w:rPr>
          <w:rtl/>
          <w:lang w:val="en-GB" w:bidi="ar-EG"/>
        </w:rPr>
        <w:t xml:space="preserve">‏، وأضافت أن هذه القواعد قد تنطوي على تغييرات في شروط </w:t>
      </w:r>
      <w:r>
        <w:rPr>
          <w:rFonts w:hint="cs"/>
          <w:rtl/>
          <w:lang w:val="en-GB"/>
        </w:rPr>
        <w:t>التشارك في</w:t>
      </w:r>
      <w:r w:rsidRPr="00C7382E">
        <w:rPr>
          <w:rtl/>
          <w:lang w:val="en-GB" w:bidi="ar-EG"/>
        </w:rPr>
        <w:t xml:space="preserve"> نطاقات التردد</w:t>
      </w:r>
      <w:r>
        <w:rPr>
          <w:rFonts w:hint="cs"/>
          <w:rtl/>
          <w:lang w:val="en-GB" w:bidi="ar-EG"/>
        </w:rPr>
        <w:t>ات</w:t>
      </w:r>
      <w:r w:rsidRPr="00C7382E">
        <w:rPr>
          <w:rtl/>
          <w:lang w:val="en-GB" w:bidi="ar-EG"/>
        </w:rPr>
        <w:t xml:space="preserve"> </w:t>
      </w:r>
      <w:r w:rsidRPr="00C7382E">
        <w:rPr>
          <w:cs/>
          <w:lang w:val="en-GB" w:bidi="ar-EG"/>
        </w:rPr>
        <w:t>‎</w:t>
      </w:r>
      <w:r>
        <w:rPr>
          <w:lang w:val="en-GB" w:bidi="ar-EG"/>
        </w:rPr>
        <w:t>M</w:t>
      </w:r>
      <w:r w:rsidRPr="00C7382E">
        <w:rPr>
          <w:lang w:val="en-GB" w:bidi="ar-EG"/>
        </w:rPr>
        <w:t>Hz 1 626,5-1 610</w:t>
      </w:r>
      <w:r w:rsidRPr="00C7382E">
        <w:rPr>
          <w:rtl/>
          <w:lang w:val="en-GB" w:bidi="ar-EG"/>
        </w:rPr>
        <w:t xml:space="preserve"> ‏و</w:t>
      </w:r>
      <w:r w:rsidRPr="00C7382E">
        <w:rPr>
          <w:cs/>
          <w:lang w:val="en-GB" w:bidi="ar-EG"/>
        </w:rPr>
        <w:t>‎</w:t>
      </w:r>
      <w:r>
        <w:rPr>
          <w:lang w:val="en-GB" w:bidi="ar-EG"/>
        </w:rPr>
        <w:t>M</w:t>
      </w:r>
      <w:r w:rsidRPr="00C7382E">
        <w:rPr>
          <w:lang w:val="en-GB" w:bidi="ar-EG"/>
        </w:rPr>
        <w:t>Hz 2 670-2 520</w:t>
      </w:r>
      <w:r w:rsidRPr="00C7382E">
        <w:rPr>
          <w:rtl/>
          <w:lang w:val="en-GB" w:bidi="ar-EG"/>
        </w:rPr>
        <w:t xml:space="preserve"> ‏و</w:t>
      </w:r>
      <w:r w:rsidRPr="00C7382E">
        <w:rPr>
          <w:cs/>
          <w:lang w:val="en-GB" w:bidi="ar-EG"/>
        </w:rPr>
        <w:t>‎</w:t>
      </w:r>
      <w:r>
        <w:rPr>
          <w:lang w:val="en-GB" w:bidi="ar-EG"/>
        </w:rPr>
        <w:t>M</w:t>
      </w:r>
      <w:r w:rsidRPr="00C7382E">
        <w:rPr>
          <w:lang w:val="en-GB" w:bidi="ar-EG"/>
        </w:rPr>
        <w:t>Hz 5 216-5 150</w:t>
      </w:r>
      <w:r w:rsidRPr="00C7382E">
        <w:rPr>
          <w:rtl/>
          <w:lang w:val="en-GB" w:bidi="ar-EG"/>
        </w:rPr>
        <w:t>.</w:t>
      </w:r>
    </w:p>
    <w:p w14:paraId="4D9318AB" w14:textId="77777777" w:rsidR="009B2EB5" w:rsidRDefault="009B2EB5" w:rsidP="009B2EB5">
      <w:pPr>
        <w:rPr>
          <w:rtl/>
          <w:lang w:val="en-GB"/>
        </w:rPr>
      </w:pPr>
      <w:r>
        <w:rPr>
          <w:rFonts w:hint="cs"/>
          <w:rtl/>
          <w:lang w:val="en-GB"/>
        </w:rPr>
        <w:t>2</w:t>
      </w:r>
      <w:r w:rsidRPr="005E7C92">
        <w:rPr>
          <w:rtl/>
          <w:lang w:val="en-GB"/>
        </w:rPr>
        <w:t>.2.4</w:t>
      </w:r>
      <w:r>
        <w:rPr>
          <w:rtl/>
          <w:lang w:val="en-GB"/>
        </w:rPr>
        <w:tab/>
      </w:r>
      <w:r w:rsidRPr="00AF0E21">
        <w:rPr>
          <w:rtl/>
          <w:lang w:val="en-GB"/>
        </w:rPr>
        <w:t>وردا</w:t>
      </w:r>
      <w:r>
        <w:rPr>
          <w:rFonts w:hint="cs"/>
          <w:rtl/>
          <w:lang w:val="en-GB"/>
        </w:rPr>
        <w:t>ً</w:t>
      </w:r>
      <w:r w:rsidRPr="00AF0E21">
        <w:rPr>
          <w:rtl/>
          <w:lang w:val="en-GB"/>
        </w:rPr>
        <w:t xml:space="preserve"> على سؤال من </w:t>
      </w:r>
      <w:r w:rsidRPr="00AF0E21">
        <w:rPr>
          <w:b/>
          <w:bCs/>
          <w:rtl/>
          <w:lang w:val="en-GB"/>
        </w:rPr>
        <w:t>الرئيس</w:t>
      </w:r>
      <w:r w:rsidRPr="00AF0E21">
        <w:rPr>
          <w:rtl/>
          <w:lang w:val="en-GB"/>
        </w:rPr>
        <w:t>، قال</w:t>
      </w:r>
      <w:r>
        <w:rPr>
          <w:rFonts w:hint="cs"/>
          <w:rtl/>
          <w:lang w:val="en-GB"/>
        </w:rPr>
        <w:t xml:space="preserve"> إن المكتب يرى أن التعديلات</w:t>
      </w:r>
      <w:r w:rsidRPr="00AF0E21">
        <w:rPr>
          <w:rtl/>
          <w:lang w:val="en-GB"/>
        </w:rPr>
        <w:t xml:space="preserve"> لا تستبعد حماية المحطات الأرضية </w:t>
      </w:r>
      <w:r>
        <w:rPr>
          <w:rFonts w:hint="cs"/>
          <w:rtl/>
          <w:lang w:val="en-GB"/>
        </w:rPr>
        <w:t>النموذجية</w:t>
      </w:r>
      <w:r w:rsidRPr="00AF0E21">
        <w:rPr>
          <w:rtl/>
          <w:lang w:val="en-GB"/>
        </w:rPr>
        <w:t xml:space="preserve"> بشكل عام؛ </w:t>
      </w:r>
      <w:r>
        <w:rPr>
          <w:rFonts w:hint="cs"/>
          <w:rtl/>
          <w:lang w:val="en-GB"/>
        </w:rPr>
        <w:t>بل تستبعد</w:t>
      </w:r>
      <w:r w:rsidRPr="00AF0E21">
        <w:rPr>
          <w:rtl/>
          <w:lang w:val="en-GB"/>
        </w:rPr>
        <w:t xml:space="preserve"> المحطات الأرضية المبلغ عنها كجزء من شبكة ساتلية</w:t>
      </w:r>
      <w:r>
        <w:rPr>
          <w:rFonts w:hint="cs"/>
          <w:rtl/>
          <w:lang w:val="en-GB"/>
        </w:rPr>
        <w:t>.</w:t>
      </w:r>
      <w:r w:rsidRPr="00AF0E21">
        <w:rPr>
          <w:rtl/>
        </w:rPr>
        <w:t xml:space="preserve"> </w:t>
      </w:r>
      <w:r w:rsidRPr="00AF0E21">
        <w:rPr>
          <w:rtl/>
          <w:lang w:val="en-GB"/>
        </w:rPr>
        <w:t xml:space="preserve">‏وكما ورد في الفقرة الأولى من الفقرة الجديدة المقترحة </w:t>
      </w:r>
      <w:r w:rsidRPr="00AF0E21">
        <w:rPr>
          <w:cs/>
          <w:lang w:val="en-GB"/>
        </w:rPr>
        <w:t>‎</w:t>
      </w:r>
      <w:r w:rsidRPr="00AF0E21">
        <w:rPr>
          <w:lang w:val="en-GB"/>
        </w:rPr>
        <w:t>4</w:t>
      </w:r>
      <w:r w:rsidRPr="00AF0E21">
        <w:rPr>
          <w:rtl/>
          <w:lang w:val="en-GB"/>
        </w:rPr>
        <w:t xml:space="preserve">‏، </w:t>
      </w:r>
      <w:r>
        <w:rPr>
          <w:rFonts w:hint="cs"/>
          <w:rtl/>
          <w:lang w:val="en-GB"/>
        </w:rPr>
        <w:t>فإن</w:t>
      </w:r>
      <w:r w:rsidRPr="00AF0E21">
        <w:rPr>
          <w:rtl/>
          <w:lang w:val="en-GB"/>
        </w:rPr>
        <w:t xml:space="preserve"> المحطات الأرضية </w:t>
      </w:r>
      <w:r>
        <w:rPr>
          <w:rFonts w:hint="cs"/>
          <w:rtl/>
          <w:lang w:val="en-GB"/>
        </w:rPr>
        <w:t>النموذجية</w:t>
      </w:r>
      <w:r w:rsidRPr="00AF0E21">
        <w:rPr>
          <w:rtl/>
          <w:lang w:val="en-GB"/>
        </w:rPr>
        <w:t xml:space="preserve"> المبلغ عنها كمحطات أرضية بموجب الرقم </w:t>
      </w:r>
      <w:r w:rsidRPr="00AF0E21">
        <w:rPr>
          <w:cs/>
          <w:lang w:val="en-GB"/>
        </w:rPr>
        <w:t>‎</w:t>
      </w:r>
      <w:r w:rsidRPr="00AF0E21">
        <w:rPr>
          <w:b/>
          <w:bCs/>
          <w:lang w:val="en-GB"/>
        </w:rPr>
        <w:t>17.11</w:t>
      </w:r>
      <w:r w:rsidRPr="00AF0E21">
        <w:rPr>
          <w:rtl/>
          <w:lang w:val="en-GB"/>
        </w:rPr>
        <w:t xml:space="preserve"> </w:t>
      </w:r>
      <w:r>
        <w:rPr>
          <w:rFonts w:hint="cs"/>
          <w:rtl/>
          <w:lang w:val="en-GB"/>
        </w:rPr>
        <w:t xml:space="preserve">ستظل </w:t>
      </w:r>
      <w:r w:rsidRPr="00AF0E21">
        <w:rPr>
          <w:rtl/>
          <w:lang w:val="en-GB"/>
        </w:rPr>
        <w:t>‏تؤخذ في الاعتبار.</w:t>
      </w:r>
      <w:r w:rsidRPr="00AF0E21">
        <w:rPr>
          <w:cs/>
          <w:lang w:val="en-GB"/>
        </w:rPr>
        <w:t>‎‎</w:t>
      </w:r>
      <w:r w:rsidRPr="00AF0E21">
        <w:rPr>
          <w:rtl/>
        </w:rPr>
        <w:t xml:space="preserve"> </w:t>
      </w:r>
      <w:r w:rsidRPr="00AF0E21">
        <w:rPr>
          <w:rtl/>
          <w:lang w:val="en-GB"/>
        </w:rPr>
        <w:t xml:space="preserve">وعلاوة على ذلك، ففي النطاق </w:t>
      </w:r>
      <w:r>
        <w:rPr>
          <w:rFonts w:hint="cs"/>
          <w:cs/>
          <w:lang w:val="en-GB"/>
        </w:rPr>
        <w:t>C</w:t>
      </w:r>
      <w:r w:rsidRPr="00AF0E21">
        <w:rPr>
          <w:rtl/>
          <w:lang w:val="en-GB"/>
        </w:rPr>
        <w:t xml:space="preserve">‏، بما في ذلك نطاق التردد </w:t>
      </w:r>
      <w:r w:rsidRPr="00AF0E21">
        <w:rPr>
          <w:cs/>
          <w:lang w:val="en-GB"/>
        </w:rPr>
        <w:t>‎</w:t>
      </w:r>
      <w:r>
        <w:rPr>
          <w:lang w:val="en-GB"/>
        </w:rPr>
        <w:t>M</w:t>
      </w:r>
      <w:r w:rsidRPr="00AF0E21">
        <w:rPr>
          <w:lang w:val="en-GB"/>
        </w:rPr>
        <w:t>Hz 3 700-3 400</w:t>
      </w:r>
      <w:r w:rsidRPr="00AF0E21">
        <w:rPr>
          <w:rtl/>
          <w:lang w:val="en-GB"/>
        </w:rPr>
        <w:t xml:space="preserve">‏، الذي يبدو أنه المحور الرئيسي </w:t>
      </w:r>
      <w:r>
        <w:rPr>
          <w:rFonts w:hint="cs"/>
          <w:rtl/>
          <w:lang w:val="en-GB"/>
        </w:rPr>
        <w:t>لاهتمام</w:t>
      </w:r>
      <w:r w:rsidRPr="00AF0E21">
        <w:rPr>
          <w:rtl/>
          <w:lang w:val="en-GB"/>
        </w:rPr>
        <w:t xml:space="preserve"> الإدارة، فإن المحطات الأرضية النموذجية محمية بحد </w:t>
      </w:r>
      <w:r>
        <w:rPr>
          <w:rFonts w:hint="cs"/>
          <w:rtl/>
          <w:lang w:val="en-GB"/>
        </w:rPr>
        <w:t>صارم ل</w:t>
      </w:r>
      <w:r w:rsidRPr="00AF0E21">
        <w:rPr>
          <w:rtl/>
          <w:lang w:val="en-GB"/>
        </w:rPr>
        <w:t xml:space="preserve">كثافة تدفق القدرة المنصوص عليه في الأحكام المذكورة في المادة </w:t>
      </w:r>
      <w:r w:rsidRPr="00AF0E21">
        <w:rPr>
          <w:cs/>
          <w:lang w:val="en-GB"/>
        </w:rPr>
        <w:t>‎</w:t>
      </w:r>
      <w:r w:rsidRPr="00AF0E21">
        <w:rPr>
          <w:b/>
          <w:bCs/>
          <w:lang w:val="en-GB"/>
        </w:rPr>
        <w:t>5</w:t>
      </w:r>
      <w:r w:rsidRPr="00AF0E21">
        <w:rPr>
          <w:rtl/>
          <w:lang w:val="en-GB"/>
        </w:rPr>
        <w:t xml:space="preserve">‏، وليس بأحكام الرقمين </w:t>
      </w:r>
      <w:r w:rsidRPr="00AF0E21">
        <w:rPr>
          <w:b/>
          <w:bCs/>
          <w:cs/>
          <w:lang w:val="en-GB"/>
        </w:rPr>
        <w:t>‎</w:t>
      </w:r>
      <w:r w:rsidRPr="00AF0E21">
        <w:rPr>
          <w:b/>
          <w:bCs/>
          <w:lang w:val="en-GB"/>
        </w:rPr>
        <w:t>21.9</w:t>
      </w:r>
      <w:r w:rsidRPr="00AF0E21">
        <w:rPr>
          <w:rtl/>
          <w:lang w:val="en-GB"/>
        </w:rPr>
        <w:t xml:space="preserve"> </w:t>
      </w:r>
      <w:r w:rsidRPr="0083390A">
        <w:rPr>
          <w:b/>
          <w:bCs/>
          <w:rtl/>
          <w:lang w:val="en-GB"/>
        </w:rPr>
        <w:t>‏و</w:t>
      </w:r>
      <w:r w:rsidRPr="00AF0E21">
        <w:rPr>
          <w:cs/>
          <w:lang w:val="en-GB"/>
        </w:rPr>
        <w:t>‎</w:t>
      </w:r>
      <w:r w:rsidRPr="00AF0E21">
        <w:rPr>
          <w:b/>
          <w:bCs/>
          <w:lang w:val="en-GB"/>
        </w:rPr>
        <w:t>18.9</w:t>
      </w:r>
      <w:r w:rsidRPr="00AF0E21">
        <w:rPr>
          <w:rtl/>
          <w:lang w:val="en-GB"/>
        </w:rPr>
        <w:t xml:space="preserve">‏، التي طبقت عند التنسيق، وعلى أساس كل حالة على حدة </w:t>
      </w:r>
      <w:r>
        <w:rPr>
          <w:rFonts w:hint="cs"/>
          <w:rtl/>
          <w:lang w:val="en-GB"/>
        </w:rPr>
        <w:t>وعلى أساس أسبقية التقديم</w:t>
      </w:r>
      <w:r w:rsidRPr="00AF0E21">
        <w:rPr>
          <w:rtl/>
          <w:lang w:val="en-GB"/>
        </w:rPr>
        <w:t xml:space="preserve">، </w:t>
      </w:r>
      <w:r>
        <w:rPr>
          <w:rFonts w:hint="cs"/>
          <w:rtl/>
          <w:lang w:val="en-GB"/>
        </w:rPr>
        <w:t>و</w:t>
      </w:r>
      <w:r w:rsidRPr="00AF0E21">
        <w:rPr>
          <w:rtl/>
          <w:lang w:val="en-GB"/>
        </w:rPr>
        <w:t>ت</w:t>
      </w:r>
      <w:r>
        <w:rPr>
          <w:rFonts w:hint="cs"/>
          <w:rtl/>
          <w:lang w:val="en-GB"/>
        </w:rPr>
        <w:t>ُ</w:t>
      </w:r>
      <w:r w:rsidRPr="00AF0E21">
        <w:rPr>
          <w:rtl/>
          <w:lang w:val="en-GB"/>
        </w:rPr>
        <w:t xml:space="preserve">حسب المحطات مع محطات أخرى محددة كقيمة كثافة تدفق القدرة عند الحدود </w:t>
      </w:r>
      <w:r>
        <w:rPr>
          <w:rFonts w:hint="cs"/>
          <w:rtl/>
          <w:lang w:val="en-GB"/>
        </w:rPr>
        <w:t>استناداً إلى</w:t>
      </w:r>
      <w:r w:rsidRPr="00AF0E21">
        <w:rPr>
          <w:rtl/>
          <w:lang w:val="en-GB"/>
        </w:rPr>
        <w:t xml:space="preserve"> افتراضات معينة، وقد </w:t>
      </w:r>
      <w:r>
        <w:rPr>
          <w:rFonts w:hint="cs"/>
          <w:rtl/>
          <w:lang w:val="en-GB"/>
        </w:rPr>
        <w:t>تختلف</w:t>
      </w:r>
      <w:r w:rsidRPr="00AF0E21">
        <w:rPr>
          <w:rtl/>
          <w:lang w:val="en-GB"/>
        </w:rPr>
        <w:t xml:space="preserve"> بعض المحطات الأرضية عن المعلمات المستخدمة لتحديد الحد.</w:t>
      </w:r>
      <w:r w:rsidRPr="00AF0E21">
        <w:rPr>
          <w:cs/>
          <w:lang w:val="en-GB"/>
        </w:rPr>
        <w:t>‎</w:t>
      </w:r>
      <w:r w:rsidRPr="004B0623">
        <w:rPr>
          <w:rtl/>
        </w:rPr>
        <w:t xml:space="preserve"> </w:t>
      </w:r>
      <w:r>
        <w:rPr>
          <w:rFonts w:hint="cs"/>
          <w:rtl/>
        </w:rPr>
        <w:t>وهذا هو</w:t>
      </w:r>
      <w:r w:rsidRPr="004B0623">
        <w:rPr>
          <w:rtl/>
          <w:lang w:val="en-GB"/>
        </w:rPr>
        <w:t xml:space="preserve"> الحل الوسط الذي </w:t>
      </w:r>
      <w:r>
        <w:rPr>
          <w:rFonts w:hint="cs"/>
          <w:rtl/>
          <w:lang w:val="en-GB"/>
        </w:rPr>
        <w:t>توصل إليه</w:t>
      </w:r>
      <w:r w:rsidRPr="004B0623">
        <w:rPr>
          <w:rtl/>
          <w:lang w:val="en-GB"/>
        </w:rPr>
        <w:t xml:space="preserve"> المؤتمر </w:t>
      </w:r>
      <w:r>
        <w:rPr>
          <w:lang w:val="en-GB"/>
        </w:rPr>
        <w:t>WRC-</w:t>
      </w:r>
      <w:r>
        <w:t>0</w:t>
      </w:r>
      <w:r>
        <w:rPr>
          <w:lang w:val="en-GB"/>
        </w:rPr>
        <w:t>7</w:t>
      </w:r>
      <w:r w:rsidRPr="004B0623">
        <w:rPr>
          <w:rtl/>
          <w:lang w:val="en-GB"/>
        </w:rPr>
        <w:t xml:space="preserve"> ‏</w:t>
      </w:r>
      <w:r>
        <w:rPr>
          <w:rFonts w:hint="cs"/>
          <w:rtl/>
          <w:lang w:val="en-GB"/>
        </w:rPr>
        <w:t>في ت</w:t>
      </w:r>
      <w:r w:rsidRPr="004B0623">
        <w:rPr>
          <w:rtl/>
          <w:lang w:val="en-GB"/>
        </w:rPr>
        <w:t xml:space="preserve">حديد الحد. وقد اختيرت عتبة كثافة تدفق القدرة </w:t>
      </w:r>
      <w:r>
        <w:rPr>
          <w:rFonts w:hint="cs"/>
          <w:rtl/>
          <w:lang w:val="en-GB"/>
        </w:rPr>
        <w:t xml:space="preserve">لإطلاق التنسيق </w:t>
      </w:r>
      <w:r w:rsidRPr="004B0623">
        <w:rPr>
          <w:rtl/>
          <w:lang w:val="en-GB"/>
        </w:rPr>
        <w:t>المستعملة لحساب مسافة التنسيق تطبيقا</w:t>
      </w:r>
      <w:r>
        <w:rPr>
          <w:rFonts w:hint="cs"/>
          <w:rtl/>
          <w:lang w:val="en-GB"/>
        </w:rPr>
        <w:t>ً</w:t>
      </w:r>
      <w:r w:rsidRPr="004B0623">
        <w:rPr>
          <w:rtl/>
          <w:lang w:val="en-GB"/>
        </w:rPr>
        <w:t xml:space="preserve"> للرقم </w:t>
      </w:r>
      <w:r w:rsidRPr="004B0623">
        <w:rPr>
          <w:cs/>
          <w:lang w:val="en-GB"/>
        </w:rPr>
        <w:t>‎</w:t>
      </w:r>
      <w:r w:rsidRPr="0083390A">
        <w:rPr>
          <w:b/>
          <w:bCs/>
          <w:lang w:val="en-GB"/>
        </w:rPr>
        <w:t>21</w:t>
      </w:r>
      <w:r w:rsidRPr="004B0623">
        <w:rPr>
          <w:b/>
          <w:bCs/>
          <w:lang w:val="en-GB"/>
        </w:rPr>
        <w:t>.9</w:t>
      </w:r>
      <w:r w:rsidRPr="004B0623">
        <w:rPr>
          <w:b/>
          <w:bCs/>
          <w:rtl/>
          <w:lang w:val="en-GB"/>
        </w:rPr>
        <w:t xml:space="preserve"> </w:t>
      </w:r>
      <w:r w:rsidRPr="004B0623">
        <w:rPr>
          <w:rtl/>
          <w:lang w:val="en-GB"/>
        </w:rPr>
        <w:t>‏</w:t>
      </w:r>
      <w:r>
        <w:rPr>
          <w:rFonts w:hint="cs"/>
          <w:rtl/>
          <w:lang w:val="en-GB"/>
        </w:rPr>
        <w:t>لتكون هي</w:t>
      </w:r>
      <w:r w:rsidRPr="004B0623">
        <w:rPr>
          <w:rtl/>
          <w:lang w:val="en-GB"/>
        </w:rPr>
        <w:t xml:space="preserve"> نفس </w:t>
      </w:r>
      <w:r>
        <w:rPr>
          <w:rFonts w:hint="cs"/>
          <w:rtl/>
          <w:lang w:val="en-GB"/>
        </w:rPr>
        <w:t>القيمة المحددة</w:t>
      </w:r>
      <w:r w:rsidRPr="004B0623">
        <w:rPr>
          <w:rtl/>
          <w:lang w:val="en-GB"/>
        </w:rPr>
        <w:t xml:space="preserve"> لكثافة تدفق القدرة </w:t>
      </w:r>
      <w:r>
        <w:rPr>
          <w:rFonts w:hint="cs"/>
          <w:rtl/>
          <w:lang w:val="en-GB"/>
        </w:rPr>
        <w:t>(</w:t>
      </w:r>
      <w:r w:rsidRPr="004B0623">
        <w:rPr>
          <w:lang w:val="en-GB"/>
        </w:rPr>
        <w:t>154</w:t>
      </w:r>
      <w:r>
        <w:t>,</w:t>
      </w:r>
      <w:r w:rsidRPr="004B0623">
        <w:rPr>
          <w:lang w:val="en-GB"/>
        </w:rPr>
        <w:t>5</w:t>
      </w:r>
      <w:r>
        <w:rPr>
          <w:lang w:val="en-GB"/>
        </w:rPr>
        <w:t>–</w:t>
      </w:r>
      <w:r>
        <w:rPr>
          <w:rFonts w:hint="cs"/>
          <w:rtl/>
          <w:lang w:val="en-GB" w:bidi="ar-EG"/>
        </w:rPr>
        <w:t xml:space="preserve"> </w:t>
      </w:r>
      <w:r w:rsidRPr="004B0623">
        <w:rPr>
          <w:lang w:val="en-GB"/>
        </w:rPr>
        <w:t>dB(W/m</w:t>
      </w:r>
      <w:r w:rsidRPr="004B0623">
        <w:rPr>
          <w:vertAlign w:val="superscript"/>
          <w:lang w:val="en-GB"/>
        </w:rPr>
        <w:t>2</w:t>
      </w:r>
      <w:r>
        <w:rPr>
          <w:lang w:val="en-GB"/>
        </w:rPr>
        <w:t xml:space="preserve"> </w:t>
      </w:r>
      <w:r w:rsidRPr="004B0623">
        <w:rPr>
          <w:lang w:val="en-GB"/>
        </w:rPr>
        <w:t> 4 kHz)</w:t>
      </w:r>
      <w:r>
        <w:rPr>
          <w:rFonts w:hint="cs"/>
          <w:rtl/>
          <w:lang w:val="en-GB" w:bidi="ar-EG"/>
        </w:rPr>
        <w:t>)</w:t>
      </w:r>
      <w:r>
        <w:rPr>
          <w:rFonts w:hint="cs"/>
          <w:rtl/>
          <w:lang w:val="en-GB"/>
        </w:rPr>
        <w:t xml:space="preserve"> </w:t>
      </w:r>
      <w:r w:rsidRPr="004B0623">
        <w:rPr>
          <w:rtl/>
          <w:lang w:val="en-GB"/>
        </w:rPr>
        <w:t>‏</w:t>
      </w:r>
      <w:r>
        <w:rPr>
          <w:rFonts w:hint="cs"/>
          <w:rtl/>
          <w:lang w:val="en-GB"/>
        </w:rPr>
        <w:t>من باب</w:t>
      </w:r>
      <w:r w:rsidRPr="004B0623">
        <w:rPr>
          <w:rtl/>
          <w:lang w:val="en-GB"/>
        </w:rPr>
        <w:t xml:space="preserve"> اتساق القواعد الإجرائية مع أحكام المادة</w:t>
      </w:r>
      <w:r>
        <w:rPr>
          <w:rFonts w:hint="cs"/>
          <w:rtl/>
          <w:lang w:val="en-GB"/>
        </w:rPr>
        <w:t> </w:t>
      </w:r>
      <w:r w:rsidRPr="004B0623">
        <w:rPr>
          <w:cs/>
          <w:lang w:val="en-GB"/>
        </w:rPr>
        <w:t>‎</w:t>
      </w:r>
      <w:r w:rsidRPr="004B0623">
        <w:rPr>
          <w:b/>
          <w:bCs/>
          <w:lang w:val="en-GB"/>
        </w:rPr>
        <w:t>5</w:t>
      </w:r>
      <w:r w:rsidRPr="004B0623">
        <w:rPr>
          <w:rtl/>
          <w:lang w:val="en-GB"/>
        </w:rPr>
        <w:t>‏</w:t>
      </w:r>
      <w:r w:rsidRPr="0019602B">
        <w:rPr>
          <w:rtl/>
          <w:lang w:val="en-GB"/>
        </w:rPr>
        <w:t xml:space="preserve"> </w:t>
      </w:r>
      <w:r w:rsidRPr="004B0623">
        <w:rPr>
          <w:rtl/>
          <w:lang w:val="en-GB"/>
        </w:rPr>
        <w:t>المذكورة أعلاه، بدلا</w:t>
      </w:r>
      <w:r>
        <w:rPr>
          <w:rFonts w:hint="cs"/>
          <w:rtl/>
          <w:lang w:val="en-GB"/>
        </w:rPr>
        <w:t>ً</w:t>
      </w:r>
      <w:r w:rsidRPr="004B0623">
        <w:rPr>
          <w:rtl/>
          <w:lang w:val="en-GB"/>
        </w:rPr>
        <w:t xml:space="preserve"> من الاستعاضة عن الحد الصارم بتطبيق الرقم </w:t>
      </w:r>
      <w:r w:rsidRPr="004B0623">
        <w:rPr>
          <w:cs/>
          <w:lang w:val="en-GB"/>
        </w:rPr>
        <w:t>‎</w:t>
      </w:r>
      <w:r w:rsidRPr="004B0623">
        <w:rPr>
          <w:b/>
          <w:bCs/>
          <w:lang w:val="en-GB"/>
        </w:rPr>
        <w:t>21.9</w:t>
      </w:r>
      <w:r w:rsidRPr="004B0623">
        <w:rPr>
          <w:rtl/>
          <w:lang w:val="en-GB"/>
        </w:rPr>
        <w:t>.</w:t>
      </w:r>
      <w:r w:rsidRPr="00C528C4">
        <w:rPr>
          <w:rtl/>
        </w:rPr>
        <w:t xml:space="preserve"> </w:t>
      </w:r>
      <w:r w:rsidRPr="00C528C4">
        <w:rPr>
          <w:rtl/>
          <w:lang w:val="en-GB"/>
        </w:rPr>
        <w:t>‏ومن المحتمل أن يؤدي وجود قيم مختلفة إلى مزيد من المشاكل</w:t>
      </w:r>
      <w:r w:rsidRPr="00C528C4">
        <w:rPr>
          <w:cs/>
          <w:lang w:val="en-GB"/>
        </w:rPr>
        <w:t>‎</w:t>
      </w:r>
      <w:r>
        <w:rPr>
          <w:rFonts w:hint="cs"/>
          <w:rtl/>
          <w:lang w:val="en-GB"/>
        </w:rPr>
        <w:t>.</w:t>
      </w:r>
    </w:p>
    <w:p w14:paraId="1F263B8E" w14:textId="77777777" w:rsidR="009B2EB5" w:rsidRPr="00E33FA9" w:rsidRDefault="009B2EB5" w:rsidP="009B2EB5">
      <w:pPr>
        <w:rPr>
          <w:rtl/>
        </w:rPr>
      </w:pPr>
      <w:r w:rsidRPr="00E23579">
        <w:rPr>
          <w:rFonts w:hint="cs"/>
          <w:rtl/>
          <w:lang w:val="en-GB"/>
        </w:rPr>
        <w:t>3</w:t>
      </w:r>
      <w:r w:rsidRPr="00E23579">
        <w:rPr>
          <w:rtl/>
          <w:lang w:val="en-GB"/>
        </w:rPr>
        <w:t>.2.4</w:t>
      </w:r>
      <w:r>
        <w:rPr>
          <w:rtl/>
          <w:lang w:val="en-GB"/>
        </w:rPr>
        <w:tab/>
      </w:r>
      <w:r w:rsidRPr="00E23579">
        <w:rPr>
          <w:rtl/>
        </w:rPr>
        <w:t>في ضوء التعليقات التي أبدتها إدارة الاتحاد الروسي، اقترح إدخال بعض التغييرات على صياغة التعديلات المقترحة لإزالة أي غموض.</w:t>
      </w:r>
      <w:r w:rsidRPr="00E23579">
        <w:rPr>
          <w:cs/>
        </w:rPr>
        <w:t>‎</w:t>
      </w:r>
      <w:r>
        <w:rPr>
          <w:rFonts w:hint="cs"/>
          <w:rtl/>
        </w:rPr>
        <w:t xml:space="preserve"> </w:t>
      </w:r>
      <w:r w:rsidRPr="00E23579">
        <w:rPr>
          <w:rtl/>
        </w:rPr>
        <w:t>‏</w:t>
      </w:r>
      <w:r>
        <w:rPr>
          <w:rFonts w:hint="cs"/>
          <w:rtl/>
        </w:rPr>
        <w:t>إن بدء</w:t>
      </w:r>
      <w:r w:rsidRPr="00E23579">
        <w:rPr>
          <w:rtl/>
        </w:rPr>
        <w:t xml:space="preserve"> الفقرة الثانية من الفقرة </w:t>
      </w:r>
      <w:r w:rsidRPr="00E23579">
        <w:rPr>
          <w:cs/>
        </w:rPr>
        <w:t>‎</w:t>
      </w:r>
      <w:r w:rsidRPr="00E23579">
        <w:t>4</w:t>
      </w:r>
      <w:r w:rsidRPr="00E23579">
        <w:rPr>
          <w:rtl/>
        </w:rPr>
        <w:t xml:space="preserve"> ‏بعبارة "مع ذلك" </w:t>
      </w:r>
      <w:r>
        <w:rPr>
          <w:rFonts w:hint="cs"/>
          <w:rtl/>
        </w:rPr>
        <w:t xml:space="preserve">قد يشير </w:t>
      </w:r>
      <w:r w:rsidRPr="00E23579">
        <w:rPr>
          <w:rtl/>
        </w:rPr>
        <w:t xml:space="preserve">إلى انحراف عن الأحكام المحددة للوائح الراديو؛ </w:t>
      </w:r>
      <w:r>
        <w:rPr>
          <w:rFonts w:hint="cs"/>
          <w:rtl/>
        </w:rPr>
        <w:t>لكن</w:t>
      </w:r>
      <w:r w:rsidRPr="00E23579">
        <w:rPr>
          <w:rtl/>
        </w:rPr>
        <w:t xml:space="preserve"> ما تلا ذلك </w:t>
      </w:r>
      <w:r>
        <w:rPr>
          <w:rFonts w:hint="cs"/>
          <w:rtl/>
        </w:rPr>
        <w:t>هو مجرد شرح</w:t>
      </w:r>
      <w:r w:rsidRPr="00E23579">
        <w:rPr>
          <w:rtl/>
        </w:rPr>
        <w:t xml:space="preserve"> لمعنى الفقرة </w:t>
      </w:r>
      <w:r w:rsidRPr="00E23579">
        <w:rPr>
          <w:cs/>
        </w:rPr>
        <w:t>‎</w:t>
      </w:r>
      <w:r w:rsidRPr="00E23579">
        <w:t>2</w:t>
      </w:r>
      <w:r w:rsidRPr="00E23579">
        <w:rPr>
          <w:rtl/>
        </w:rPr>
        <w:t xml:space="preserve"> ‏من التذييل </w:t>
      </w:r>
      <w:r w:rsidRPr="00E23579">
        <w:rPr>
          <w:cs/>
        </w:rPr>
        <w:t>‎</w:t>
      </w:r>
      <w:r w:rsidRPr="00E23579">
        <w:rPr>
          <w:b/>
          <w:bCs/>
        </w:rPr>
        <w:t>5</w:t>
      </w:r>
      <w:r w:rsidRPr="00E23579">
        <w:rPr>
          <w:rtl/>
        </w:rPr>
        <w:t>. ‏</w:t>
      </w:r>
      <w:r>
        <w:rPr>
          <w:rFonts w:hint="cs"/>
          <w:rtl/>
        </w:rPr>
        <w:t>و</w:t>
      </w:r>
      <w:r w:rsidRPr="00E23579">
        <w:rPr>
          <w:rtl/>
        </w:rPr>
        <w:t xml:space="preserve">بالإضافة إلى ذلك، </w:t>
      </w:r>
      <w:r>
        <w:rPr>
          <w:rFonts w:hint="cs"/>
          <w:rtl/>
        </w:rPr>
        <w:t>س</w:t>
      </w:r>
      <w:r w:rsidRPr="00E23579">
        <w:rPr>
          <w:rtl/>
        </w:rPr>
        <w:t>يكون من الأصوب تقنيا</w:t>
      </w:r>
      <w:r>
        <w:rPr>
          <w:rFonts w:hint="cs"/>
          <w:rtl/>
        </w:rPr>
        <w:t>ً</w:t>
      </w:r>
      <w:r w:rsidRPr="00E23579">
        <w:rPr>
          <w:rtl/>
        </w:rPr>
        <w:t xml:space="preserve"> كتابة "تخصيصات تردد</w:t>
      </w:r>
      <w:r>
        <w:rPr>
          <w:rFonts w:hint="cs"/>
          <w:rtl/>
        </w:rPr>
        <w:t>ات</w:t>
      </w:r>
      <w:r w:rsidRPr="00E23579">
        <w:rPr>
          <w:rtl/>
        </w:rPr>
        <w:t xml:space="preserve"> شبكة ساتلية تحتوي على محطات أرضية مصاحبة".</w:t>
      </w:r>
      <w:r w:rsidRPr="00E23579">
        <w:rPr>
          <w:cs/>
        </w:rPr>
        <w:t>‎</w:t>
      </w:r>
    </w:p>
    <w:p w14:paraId="18C76B7D" w14:textId="77777777" w:rsidR="009B2EB5" w:rsidRDefault="009B2EB5" w:rsidP="009B2EB5">
      <w:pPr>
        <w:rPr>
          <w:rtl/>
          <w:lang w:val="en-GB"/>
        </w:rPr>
      </w:pPr>
      <w:r>
        <w:rPr>
          <w:rFonts w:hint="cs"/>
          <w:rtl/>
          <w:lang w:val="en-GB"/>
        </w:rPr>
        <w:t>4</w:t>
      </w:r>
      <w:r w:rsidRPr="005E7C92">
        <w:rPr>
          <w:rtl/>
          <w:lang w:val="en-GB"/>
        </w:rPr>
        <w:t>.2.4</w:t>
      </w:r>
      <w:r>
        <w:rPr>
          <w:rtl/>
          <w:lang w:val="en-GB"/>
        </w:rPr>
        <w:tab/>
      </w:r>
      <w:r>
        <w:rPr>
          <w:rFonts w:hint="cs"/>
          <w:rtl/>
          <w:lang w:val="en-GB"/>
        </w:rPr>
        <w:t>اقترح</w:t>
      </w:r>
      <w:r w:rsidRPr="000743D8">
        <w:rPr>
          <w:rtl/>
          <w:lang w:val="en-GB"/>
        </w:rPr>
        <w:t xml:space="preserve"> </w:t>
      </w:r>
      <w:r w:rsidRPr="000743D8">
        <w:rPr>
          <w:b/>
          <w:bCs/>
          <w:rtl/>
          <w:lang w:val="en-GB"/>
        </w:rPr>
        <w:t>السيد عزوز</w:t>
      </w:r>
      <w:r w:rsidRPr="000743D8">
        <w:rPr>
          <w:rtl/>
          <w:lang w:val="en-GB"/>
        </w:rPr>
        <w:t xml:space="preserve"> </w:t>
      </w:r>
      <w:r>
        <w:rPr>
          <w:rFonts w:hint="cs"/>
          <w:rtl/>
          <w:lang w:val="en-GB"/>
        </w:rPr>
        <w:t xml:space="preserve">أن يُدرج </w:t>
      </w:r>
      <w:r w:rsidRPr="000743D8">
        <w:rPr>
          <w:rtl/>
          <w:lang w:val="en-GB"/>
        </w:rPr>
        <w:t>في قرار اللجنة هذا التوضيح بشأن آليات الحماية، لا سيما فيما يتعلق بنطاق التردد</w:t>
      </w:r>
      <w:r>
        <w:rPr>
          <w:rFonts w:hint="cs"/>
          <w:rtl/>
          <w:lang w:val="en-GB"/>
        </w:rPr>
        <w:t> </w:t>
      </w:r>
      <w:r w:rsidRPr="000743D8">
        <w:rPr>
          <w:cs/>
          <w:lang w:val="en-GB"/>
        </w:rPr>
        <w:t>‎</w:t>
      </w:r>
      <w:r w:rsidRPr="000743D8">
        <w:rPr>
          <w:lang w:val="en-GB"/>
        </w:rPr>
        <w:t>MHz 3 700-3 400</w:t>
      </w:r>
      <w:r w:rsidRPr="000743D8">
        <w:rPr>
          <w:rtl/>
          <w:lang w:val="en-GB"/>
        </w:rPr>
        <w:t>‏</w:t>
      </w:r>
      <w:r>
        <w:rPr>
          <w:rFonts w:hint="cs"/>
          <w:rtl/>
          <w:lang w:val="en-GB"/>
        </w:rPr>
        <w:t>.</w:t>
      </w:r>
    </w:p>
    <w:p w14:paraId="35735707" w14:textId="77777777" w:rsidR="009B2EB5" w:rsidRDefault="009B2EB5" w:rsidP="009B2EB5">
      <w:pPr>
        <w:rPr>
          <w:rtl/>
          <w:lang w:val="en-GB"/>
        </w:rPr>
      </w:pPr>
      <w:r>
        <w:rPr>
          <w:rFonts w:hint="cs"/>
          <w:rtl/>
          <w:lang w:val="en-GB"/>
        </w:rPr>
        <w:t>5</w:t>
      </w:r>
      <w:r w:rsidRPr="005E7C92">
        <w:rPr>
          <w:rtl/>
          <w:lang w:val="en-GB"/>
        </w:rPr>
        <w:t>.2.4</w:t>
      </w:r>
      <w:r>
        <w:rPr>
          <w:rtl/>
          <w:lang w:val="en-GB"/>
        </w:rPr>
        <w:tab/>
      </w:r>
      <w:r w:rsidRPr="00244C49">
        <w:rPr>
          <w:rtl/>
          <w:lang w:val="en-GB"/>
        </w:rPr>
        <w:t xml:space="preserve">وتساءل </w:t>
      </w:r>
      <w:r w:rsidRPr="00244C49">
        <w:rPr>
          <w:b/>
          <w:bCs/>
          <w:rtl/>
          <w:lang w:val="en-GB"/>
        </w:rPr>
        <w:t xml:space="preserve">السيد </w:t>
      </w:r>
      <w:r>
        <w:rPr>
          <w:rFonts w:hint="cs"/>
          <w:b/>
          <w:bCs/>
          <w:rtl/>
          <w:lang w:val="en-GB"/>
        </w:rPr>
        <w:t>ت</w:t>
      </w:r>
      <w:r w:rsidRPr="00244C49">
        <w:rPr>
          <w:b/>
          <w:bCs/>
          <w:rtl/>
          <w:lang w:val="en-GB"/>
        </w:rPr>
        <w:t>شنغ</w:t>
      </w:r>
      <w:r w:rsidRPr="00244C49">
        <w:rPr>
          <w:rtl/>
          <w:lang w:val="en-GB"/>
        </w:rPr>
        <w:t xml:space="preserve"> عما إذا كان ذلك ضروريا</w:t>
      </w:r>
      <w:r>
        <w:rPr>
          <w:rFonts w:hint="cs"/>
          <w:rtl/>
          <w:lang w:val="en-GB"/>
        </w:rPr>
        <w:t>ً</w:t>
      </w:r>
      <w:r w:rsidRPr="00244C49">
        <w:rPr>
          <w:rtl/>
          <w:lang w:val="en-GB"/>
        </w:rPr>
        <w:t xml:space="preserve"> بالنظر إلى أن ذلك كان مثالا</w:t>
      </w:r>
      <w:r>
        <w:rPr>
          <w:rFonts w:hint="cs"/>
          <w:rtl/>
          <w:lang w:val="en-GB"/>
        </w:rPr>
        <w:t>ً</w:t>
      </w:r>
      <w:r w:rsidRPr="00244C49">
        <w:rPr>
          <w:rtl/>
          <w:lang w:val="en-GB"/>
        </w:rPr>
        <w:t xml:space="preserve"> أشارت إليه إدارة الاتحاد الروسي في اقتراح كيفية </w:t>
      </w:r>
      <w:r>
        <w:rPr>
          <w:rFonts w:hint="cs"/>
          <w:rtl/>
          <w:lang w:val="en-GB"/>
        </w:rPr>
        <w:t>متابعة</w:t>
      </w:r>
      <w:r w:rsidRPr="00244C49">
        <w:rPr>
          <w:rtl/>
          <w:lang w:val="en-GB"/>
        </w:rPr>
        <w:t xml:space="preserve"> اللجنة </w:t>
      </w:r>
      <w:r>
        <w:rPr>
          <w:rFonts w:hint="cs"/>
          <w:rtl/>
          <w:lang w:val="en-GB"/>
        </w:rPr>
        <w:t>ل</w:t>
      </w:r>
      <w:r w:rsidRPr="00244C49">
        <w:rPr>
          <w:rtl/>
          <w:lang w:val="en-GB"/>
        </w:rPr>
        <w:t xml:space="preserve">تعديلها للقواعد الإجرائية المتعلقة بالرقمين </w:t>
      </w:r>
      <w:r w:rsidRPr="00244C49">
        <w:rPr>
          <w:cs/>
          <w:lang w:val="en-GB"/>
        </w:rPr>
        <w:t>‎</w:t>
      </w:r>
      <w:r w:rsidRPr="00244C49">
        <w:rPr>
          <w:b/>
          <w:bCs/>
          <w:lang w:val="en-GB"/>
        </w:rPr>
        <w:t>21.9</w:t>
      </w:r>
      <w:r w:rsidRPr="00244C49">
        <w:rPr>
          <w:b/>
          <w:bCs/>
          <w:rtl/>
          <w:lang w:val="en-GB"/>
        </w:rPr>
        <w:t xml:space="preserve"> </w:t>
      </w:r>
      <w:r w:rsidRPr="00244C49">
        <w:rPr>
          <w:rtl/>
          <w:lang w:val="en-GB"/>
        </w:rPr>
        <w:t>‏</w:t>
      </w:r>
      <w:r w:rsidRPr="0083390A">
        <w:rPr>
          <w:b/>
          <w:bCs/>
          <w:rtl/>
          <w:lang w:val="en-GB"/>
        </w:rPr>
        <w:t>و</w:t>
      </w:r>
      <w:r w:rsidRPr="00244C49">
        <w:rPr>
          <w:cs/>
          <w:lang w:val="en-GB"/>
        </w:rPr>
        <w:t>‎</w:t>
      </w:r>
      <w:r w:rsidRPr="00244C49">
        <w:rPr>
          <w:b/>
          <w:bCs/>
          <w:lang w:val="en-GB"/>
        </w:rPr>
        <w:t>36.9</w:t>
      </w:r>
      <w:r w:rsidRPr="00244C49">
        <w:rPr>
          <w:rtl/>
          <w:lang w:val="en-GB"/>
        </w:rPr>
        <w:t>‏؛ و</w:t>
      </w:r>
      <w:r>
        <w:rPr>
          <w:rFonts w:hint="cs"/>
          <w:rtl/>
          <w:lang w:val="en-GB"/>
        </w:rPr>
        <w:t xml:space="preserve">ينبغي أن يكون </w:t>
      </w:r>
      <w:r w:rsidRPr="00244C49">
        <w:rPr>
          <w:rtl/>
          <w:lang w:val="en-GB"/>
        </w:rPr>
        <w:t>ذكر قرار اللجنة في هذا الصدد كافيا</w:t>
      </w:r>
      <w:r>
        <w:rPr>
          <w:rFonts w:hint="cs"/>
          <w:rtl/>
          <w:lang w:val="en-GB"/>
        </w:rPr>
        <w:t>ً</w:t>
      </w:r>
      <w:r w:rsidRPr="00244C49">
        <w:rPr>
          <w:rtl/>
          <w:lang w:val="en-GB"/>
        </w:rPr>
        <w:t>.</w:t>
      </w:r>
      <w:r w:rsidRPr="00244C49">
        <w:rPr>
          <w:cs/>
          <w:lang w:val="en-GB"/>
        </w:rPr>
        <w:t>‎</w:t>
      </w:r>
    </w:p>
    <w:p w14:paraId="24DE7F5C" w14:textId="77777777" w:rsidR="009B2EB5" w:rsidRDefault="009B2EB5" w:rsidP="009B2EB5">
      <w:pPr>
        <w:rPr>
          <w:rtl/>
          <w:lang w:val="en-GB"/>
        </w:rPr>
      </w:pPr>
      <w:r>
        <w:rPr>
          <w:rFonts w:hint="cs"/>
          <w:rtl/>
          <w:lang w:val="en-GB"/>
        </w:rPr>
        <w:t>6</w:t>
      </w:r>
      <w:r w:rsidRPr="005E7C92">
        <w:rPr>
          <w:rtl/>
          <w:lang w:val="en-GB"/>
        </w:rPr>
        <w:t>.2.4</w:t>
      </w:r>
      <w:r>
        <w:rPr>
          <w:rtl/>
          <w:lang w:val="en-GB"/>
        </w:rPr>
        <w:tab/>
      </w:r>
      <w:r w:rsidRPr="005155D5">
        <w:rPr>
          <w:rtl/>
          <w:lang w:val="en-GB"/>
        </w:rPr>
        <w:t xml:space="preserve">وأيدت </w:t>
      </w:r>
      <w:r w:rsidRPr="005155D5">
        <w:rPr>
          <w:b/>
          <w:bCs/>
          <w:rtl/>
          <w:lang w:val="en-GB"/>
        </w:rPr>
        <w:t>السيدة</w:t>
      </w:r>
      <w:r w:rsidRPr="005155D5">
        <w:rPr>
          <w:rtl/>
          <w:lang w:val="en-GB"/>
        </w:rPr>
        <w:t xml:space="preserve"> </w:t>
      </w:r>
      <w:r w:rsidRPr="00904B8B">
        <w:rPr>
          <w:b/>
          <w:bCs/>
          <w:rtl/>
        </w:rPr>
        <w:t xml:space="preserve">بومييه </w:t>
      </w:r>
      <w:r w:rsidRPr="005155D5">
        <w:rPr>
          <w:rtl/>
          <w:lang w:val="en-GB"/>
        </w:rPr>
        <w:t xml:space="preserve">إدراج هذا التوضيح في قرار اللجنة لأنه لم يكن من الممكن التوسع في المسألة في القاعدة نفسها لأنها تتجاوز نطاق تطبيق القاعدة. وعلاوة على ذلك، قد </w:t>
      </w:r>
      <w:r>
        <w:rPr>
          <w:rFonts w:hint="cs"/>
          <w:rtl/>
          <w:lang w:val="en-GB"/>
        </w:rPr>
        <w:t>تشارك</w:t>
      </w:r>
      <w:r w:rsidRPr="005155D5">
        <w:rPr>
          <w:rtl/>
          <w:lang w:val="en-GB"/>
        </w:rPr>
        <w:t xml:space="preserve"> إدارات أخرى </w:t>
      </w:r>
      <w:r>
        <w:rPr>
          <w:rFonts w:hint="cs"/>
          <w:rtl/>
          <w:lang w:val="en-GB"/>
        </w:rPr>
        <w:t xml:space="preserve">في </w:t>
      </w:r>
      <w:r w:rsidRPr="005155D5">
        <w:rPr>
          <w:rtl/>
          <w:lang w:val="en-GB"/>
        </w:rPr>
        <w:t xml:space="preserve">سوء الفهم </w:t>
      </w:r>
      <w:r>
        <w:rPr>
          <w:rFonts w:hint="cs"/>
          <w:rtl/>
          <w:lang w:val="en-GB"/>
        </w:rPr>
        <w:t xml:space="preserve">ذاته </w:t>
      </w:r>
      <w:r w:rsidRPr="005155D5">
        <w:rPr>
          <w:rtl/>
          <w:lang w:val="en-GB"/>
        </w:rPr>
        <w:t>وسيكون من المفيد توضيح ذلك في أقرب فرصة ممكنة.</w:t>
      </w:r>
      <w:r w:rsidRPr="005155D5">
        <w:rPr>
          <w:cs/>
          <w:lang w:val="en-GB"/>
        </w:rPr>
        <w:t>‎</w:t>
      </w:r>
    </w:p>
    <w:p w14:paraId="06C8C1C5" w14:textId="77777777" w:rsidR="009B2EB5" w:rsidRDefault="009B2EB5" w:rsidP="009B2EB5">
      <w:pPr>
        <w:rPr>
          <w:rtl/>
          <w:lang w:val="en-GB"/>
        </w:rPr>
      </w:pPr>
      <w:r>
        <w:rPr>
          <w:rFonts w:hint="cs"/>
          <w:rtl/>
          <w:lang w:val="en-GB"/>
        </w:rPr>
        <w:t>7</w:t>
      </w:r>
      <w:r w:rsidRPr="005E7C92">
        <w:rPr>
          <w:rtl/>
          <w:lang w:val="en-GB"/>
        </w:rPr>
        <w:t>.2.4</w:t>
      </w:r>
      <w:r>
        <w:rPr>
          <w:rtl/>
          <w:lang w:val="en-GB"/>
        </w:rPr>
        <w:tab/>
      </w:r>
      <w:r w:rsidRPr="008A44C0">
        <w:rPr>
          <w:rtl/>
          <w:lang w:val="en-GB"/>
        </w:rPr>
        <w:t xml:space="preserve">ورجَّح </w:t>
      </w:r>
      <w:r w:rsidRPr="008A44C0">
        <w:rPr>
          <w:b/>
          <w:bCs/>
          <w:rtl/>
          <w:lang w:val="en-GB"/>
        </w:rPr>
        <w:t>الرئيس</w:t>
      </w:r>
      <w:r w:rsidRPr="008A44C0">
        <w:rPr>
          <w:b/>
          <w:bCs/>
          <w:rtl/>
          <w:lang w:val="en-GB" w:bidi="ar-EG"/>
        </w:rPr>
        <w:t>:</w:t>
      </w:r>
      <w:r w:rsidRPr="008A44C0">
        <w:rPr>
          <w:rtl/>
          <w:lang w:val="en-GB" w:bidi="ar-EG"/>
        </w:rPr>
        <w:t xml:space="preserve"> </w:t>
      </w:r>
      <w:r w:rsidRPr="008A44C0">
        <w:rPr>
          <w:rtl/>
          <w:lang w:val="en-GB"/>
        </w:rPr>
        <w:t>أن يكون آخرون قد فهموا بشكل خاطئ أن التعديلات المقترحة على القواعد الإجرائية يمكن أن تزيل إحدى آليات الحماية لمحطات الخدمة الثابتة الساتلية إزاء محطات الاتصالات المتنقلة الدولية في هذا النطاق الترددي،</w:t>
      </w:r>
      <w:r w:rsidRPr="008A44C0">
        <w:rPr>
          <w:rtl/>
          <w:lang w:val="en-GB" w:bidi="ar-EG"/>
        </w:rPr>
        <w:t xml:space="preserve"> والأمر ليس كذلك،</w:t>
      </w:r>
      <w:r w:rsidRPr="008A44C0">
        <w:rPr>
          <w:rtl/>
          <w:lang w:val="en-GB"/>
        </w:rPr>
        <w:t xml:space="preserve"> وبالتالي، فإن توضيح آليات الحماية الواردة في قرار اللجنة سيكون مفيداً. ووافقه </w:t>
      </w:r>
      <w:r w:rsidRPr="008A44C0">
        <w:rPr>
          <w:b/>
          <w:bCs/>
          <w:rtl/>
          <w:lang w:val="en-GB"/>
        </w:rPr>
        <w:t>السيد عزوز والسيدة حسنوفا</w:t>
      </w:r>
      <w:r w:rsidRPr="008A44C0">
        <w:rPr>
          <w:rtl/>
          <w:lang w:val="en-GB"/>
        </w:rPr>
        <w:t xml:space="preserve"> على ذلك.</w:t>
      </w:r>
      <w:r w:rsidRPr="008A44C0">
        <w:rPr>
          <w:cs/>
          <w:lang w:val="en-GB"/>
        </w:rPr>
        <w:t>‎</w:t>
      </w:r>
    </w:p>
    <w:p w14:paraId="5EBE51C5" w14:textId="77777777" w:rsidR="009B2EB5" w:rsidRPr="00DF79A0" w:rsidRDefault="009B2EB5" w:rsidP="009B2EB5">
      <w:pPr>
        <w:rPr>
          <w:rtl/>
          <w:lang w:val="en-GB"/>
        </w:rPr>
      </w:pPr>
      <w:r>
        <w:rPr>
          <w:rFonts w:hint="cs"/>
          <w:rtl/>
          <w:lang w:val="en-GB"/>
        </w:rPr>
        <w:lastRenderedPageBreak/>
        <w:t>8</w:t>
      </w:r>
      <w:r w:rsidRPr="005E7C92">
        <w:rPr>
          <w:rtl/>
          <w:lang w:val="en-GB"/>
        </w:rPr>
        <w:t>.2.4</w:t>
      </w:r>
      <w:r>
        <w:rPr>
          <w:rtl/>
          <w:lang w:val="en-GB"/>
        </w:rPr>
        <w:tab/>
      </w:r>
      <w:r w:rsidRPr="00DF79A0">
        <w:rPr>
          <w:rtl/>
          <w:lang w:val="en-GB"/>
        </w:rPr>
        <w:t xml:space="preserve">بعد اجتماعات فريق العمل المعني بالقواعد الإجرائية، </w:t>
      </w:r>
      <w:r>
        <w:rPr>
          <w:rFonts w:hint="cs"/>
          <w:rtl/>
          <w:lang w:val="en-GB"/>
        </w:rPr>
        <w:t>أفادت</w:t>
      </w:r>
      <w:r w:rsidRPr="00DF79A0">
        <w:rPr>
          <w:rtl/>
          <w:lang w:val="en-GB"/>
        </w:rPr>
        <w:t xml:space="preserve"> </w:t>
      </w:r>
      <w:r w:rsidRPr="00DF79A0">
        <w:rPr>
          <w:b/>
          <w:bCs/>
          <w:rtl/>
          <w:lang w:val="en-GB"/>
        </w:rPr>
        <w:t xml:space="preserve">السيدة </w:t>
      </w:r>
      <w:r w:rsidRPr="00DF79A0">
        <w:rPr>
          <w:rFonts w:hint="cs"/>
          <w:b/>
          <w:bCs/>
          <w:rtl/>
          <w:lang w:val="en-GB"/>
        </w:rPr>
        <w:t>حسنوفا</w:t>
      </w:r>
      <w:r w:rsidRPr="00DF79A0">
        <w:rPr>
          <w:rtl/>
          <w:lang w:val="en-GB"/>
        </w:rPr>
        <w:t xml:space="preserve">، متحدثة بصفتها رئيسة فريق العمل، </w:t>
      </w:r>
      <w:r>
        <w:rPr>
          <w:rFonts w:hint="cs"/>
          <w:rtl/>
          <w:lang w:val="en-GB"/>
        </w:rPr>
        <w:t>ب</w:t>
      </w:r>
      <w:r w:rsidRPr="00DF79A0">
        <w:rPr>
          <w:rtl/>
          <w:lang w:val="en-GB"/>
        </w:rPr>
        <w:t xml:space="preserve">أن الفريق نظر في مشروع القواعد الإجرائية المعدلة بشأن الرقمين </w:t>
      </w:r>
      <w:r w:rsidRPr="00DF79A0">
        <w:rPr>
          <w:cs/>
          <w:lang w:val="en-GB"/>
        </w:rPr>
        <w:t>‎</w:t>
      </w:r>
      <w:r w:rsidRPr="00DF79A0">
        <w:rPr>
          <w:b/>
          <w:bCs/>
          <w:lang w:val="en-GB"/>
        </w:rPr>
        <w:t>21</w:t>
      </w:r>
      <w:r w:rsidRPr="00DF79A0">
        <w:rPr>
          <w:lang w:val="en-GB"/>
        </w:rPr>
        <w:t>.</w:t>
      </w:r>
      <w:r w:rsidRPr="00DF79A0">
        <w:rPr>
          <w:b/>
          <w:bCs/>
          <w:lang w:val="en-GB"/>
        </w:rPr>
        <w:t>9</w:t>
      </w:r>
      <w:r w:rsidRPr="00DF79A0">
        <w:rPr>
          <w:rtl/>
          <w:lang w:val="en-GB"/>
        </w:rPr>
        <w:t xml:space="preserve"> </w:t>
      </w:r>
      <w:r w:rsidRPr="0083390A">
        <w:rPr>
          <w:b/>
          <w:bCs/>
          <w:rtl/>
          <w:lang w:val="en-GB"/>
        </w:rPr>
        <w:t>‏و</w:t>
      </w:r>
      <w:r w:rsidRPr="00DF79A0">
        <w:rPr>
          <w:cs/>
          <w:lang w:val="en-GB"/>
        </w:rPr>
        <w:t>‎</w:t>
      </w:r>
      <w:r w:rsidRPr="00DF79A0">
        <w:rPr>
          <w:b/>
          <w:bCs/>
          <w:lang w:val="en-GB"/>
        </w:rPr>
        <w:t>36.9</w:t>
      </w:r>
      <w:r w:rsidRPr="00DF79A0">
        <w:rPr>
          <w:b/>
          <w:bCs/>
          <w:rtl/>
          <w:lang w:val="en-GB"/>
        </w:rPr>
        <w:t xml:space="preserve"> </w:t>
      </w:r>
      <w:r w:rsidRPr="00DF79A0">
        <w:rPr>
          <w:rtl/>
          <w:lang w:val="en-GB"/>
        </w:rPr>
        <w:t xml:space="preserve">‏في ضوء التعليقات الواردة من إدارة الاتحاد الروسي واتفق على تحديث مشروع القواعد الإجرائية بشأن الحكمين، على النحو المبين في ملحق خلاصة القرارات الوارد في الوثيقة </w:t>
      </w:r>
      <w:r w:rsidRPr="00DF79A0">
        <w:rPr>
          <w:cs/>
          <w:lang w:val="en-GB"/>
        </w:rPr>
        <w:t>‎</w:t>
      </w:r>
      <w:r>
        <w:rPr>
          <w:lang w:val="en-GB"/>
        </w:rPr>
        <w:t>RRB</w:t>
      </w:r>
      <w:r w:rsidRPr="00DF79A0">
        <w:rPr>
          <w:lang w:val="en-GB"/>
        </w:rPr>
        <w:t>24-1/14(Rev.1)</w:t>
      </w:r>
      <w:r>
        <w:rPr>
          <w:rFonts w:hint="cs"/>
          <w:rtl/>
          <w:lang w:val="en-GB"/>
        </w:rPr>
        <w:t>. وشكرت الأعضاء والمكتب على تعاونهم في هذا الصدد.</w:t>
      </w:r>
    </w:p>
    <w:p w14:paraId="4653DD0A" w14:textId="77777777" w:rsidR="009B2EB5" w:rsidRDefault="009B2EB5" w:rsidP="009B2EB5">
      <w:pPr>
        <w:keepNext/>
        <w:rPr>
          <w:rtl/>
          <w:lang w:val="en-GB"/>
        </w:rPr>
      </w:pPr>
      <w:r>
        <w:rPr>
          <w:rFonts w:hint="cs"/>
          <w:rtl/>
          <w:lang w:val="en-GB"/>
        </w:rPr>
        <w:t>9</w:t>
      </w:r>
      <w:r w:rsidRPr="005E7C92">
        <w:rPr>
          <w:rtl/>
          <w:lang w:val="en-GB"/>
        </w:rPr>
        <w:t>.2.4</w:t>
      </w:r>
      <w:r>
        <w:rPr>
          <w:rtl/>
          <w:lang w:val="en-GB"/>
        </w:rPr>
        <w:tab/>
      </w:r>
      <w:r>
        <w:rPr>
          <w:color w:val="000000"/>
          <w:rtl/>
        </w:rPr>
        <w:t xml:space="preserve">واقترح </w:t>
      </w:r>
      <w:r w:rsidRPr="00E33FA9">
        <w:rPr>
          <w:b/>
          <w:bCs/>
          <w:color w:val="000000"/>
          <w:rtl/>
        </w:rPr>
        <w:t>الرئيس</w:t>
      </w:r>
      <w:r>
        <w:rPr>
          <w:color w:val="000000"/>
          <w:rtl/>
        </w:rPr>
        <w:t xml:space="preserve"> أن تخلص اللجنة بشأن هذه المسألة إلى ما يلي</w:t>
      </w:r>
      <w:r>
        <w:rPr>
          <w:color w:val="000000"/>
        </w:rPr>
        <w:t>:</w:t>
      </w:r>
    </w:p>
    <w:p w14:paraId="1A53A6BF" w14:textId="77777777" w:rsidR="009B2EB5" w:rsidRPr="002860C6" w:rsidRDefault="009B2EB5" w:rsidP="009B2EB5">
      <w:r>
        <w:rPr>
          <w:rFonts w:hint="cs"/>
          <w:rtl/>
        </w:rPr>
        <w:t>"</w:t>
      </w:r>
      <w:r w:rsidRPr="002860C6">
        <w:rPr>
          <w:rtl/>
        </w:rPr>
        <w:t>ناقشت اللجنة بالتفصيل مشاريع القواعد الإجرائية التي عُممت على الإدارات في الرسالة المعممة</w:t>
      </w:r>
      <w:r>
        <w:rPr>
          <w:rFonts w:hint="cs"/>
          <w:rtl/>
        </w:rPr>
        <w:t xml:space="preserve"> </w:t>
      </w:r>
      <w:r w:rsidRPr="002860C6">
        <w:t>CCRR/71</w:t>
      </w:r>
      <w:r w:rsidRPr="002860C6">
        <w:rPr>
          <w:rtl/>
        </w:rPr>
        <w:t>، إلى جانب التعليقات الواردة من إحدى الإدارات على النحو الوارد في الوثيقة </w:t>
      </w:r>
      <w:r w:rsidRPr="002860C6">
        <w:t>RRB24</w:t>
      </w:r>
      <w:r>
        <w:noBreakHyphen/>
      </w:r>
      <w:r w:rsidRPr="002860C6">
        <w:t>1/</w:t>
      </w:r>
      <w:bookmarkStart w:id="6" w:name="lt_pId125"/>
      <w:r w:rsidRPr="002860C6">
        <w:t>9</w:t>
      </w:r>
      <w:bookmarkStart w:id="7" w:name="lt_pId126"/>
      <w:bookmarkEnd w:id="6"/>
      <w:r w:rsidRPr="002860C6">
        <w:rPr>
          <w:rtl/>
        </w:rPr>
        <w:t xml:space="preserve">. وفيما يتعلق بمشاريع القواعد الإجرائية المقترح تعديلها بشأن الرقمين </w:t>
      </w:r>
      <w:r w:rsidRPr="002860C6">
        <w:rPr>
          <w:b/>
          <w:bCs/>
          <w:rtl/>
        </w:rPr>
        <w:t>21.9</w:t>
      </w:r>
      <w:r w:rsidRPr="0083390A">
        <w:rPr>
          <w:b/>
          <w:bCs/>
          <w:rtl/>
        </w:rPr>
        <w:t xml:space="preserve"> و3</w:t>
      </w:r>
      <w:r w:rsidRPr="002860C6">
        <w:rPr>
          <w:b/>
          <w:bCs/>
          <w:rtl/>
        </w:rPr>
        <w:t>6.9</w:t>
      </w:r>
      <w:r w:rsidRPr="002860C6">
        <w:rPr>
          <w:rtl/>
        </w:rPr>
        <w:t xml:space="preserve">، </w:t>
      </w:r>
      <w:r>
        <w:rPr>
          <w:rtl/>
        </w:rPr>
        <w:t>أخذ</w:t>
      </w:r>
      <w:r w:rsidRPr="002860C6">
        <w:rPr>
          <w:rtl/>
        </w:rPr>
        <w:t>ت اللجنة علماً بالنقاط التالية:</w:t>
      </w:r>
    </w:p>
    <w:p w14:paraId="1630A643" w14:textId="77777777" w:rsidR="009B2EB5" w:rsidRPr="002860C6" w:rsidRDefault="009B2EB5" w:rsidP="009B2EB5">
      <w:pPr>
        <w:pStyle w:val="enumlev1"/>
        <w:rPr>
          <w:rtl/>
        </w:rPr>
      </w:pPr>
      <w:bookmarkStart w:id="8" w:name="lt_pId129"/>
      <w:bookmarkEnd w:id="7"/>
      <w:r w:rsidRPr="002860C6">
        <w:sym w:font="Symbol" w:char="F0B7"/>
      </w:r>
      <w:r w:rsidRPr="002860C6">
        <w:rPr>
          <w:rtl/>
          <w:lang w:bidi="ar-EG"/>
        </w:rPr>
        <w:tab/>
      </w:r>
      <w:r w:rsidRPr="002860C6">
        <w:rPr>
          <w:rtl/>
        </w:rPr>
        <w:t xml:space="preserve">الغرض من مشاريع تعديل القواعد الإجرائية المتعلقة بالرقمين </w:t>
      </w:r>
      <w:r w:rsidRPr="002860C6">
        <w:rPr>
          <w:b/>
          <w:bCs/>
          <w:rtl/>
        </w:rPr>
        <w:t>21.9</w:t>
      </w:r>
      <w:r w:rsidRPr="002860C6">
        <w:rPr>
          <w:rtl/>
        </w:rPr>
        <w:t xml:space="preserve"> </w:t>
      </w:r>
      <w:r w:rsidRPr="007E604A">
        <w:rPr>
          <w:b/>
          <w:bCs/>
          <w:rtl/>
        </w:rPr>
        <w:t>و</w:t>
      </w:r>
      <w:r w:rsidRPr="002860C6">
        <w:rPr>
          <w:b/>
          <w:bCs/>
          <w:rtl/>
        </w:rPr>
        <w:t>36.9</w:t>
      </w:r>
      <w:r w:rsidRPr="002860C6">
        <w:rPr>
          <w:rtl/>
        </w:rPr>
        <w:t xml:space="preserve"> ليس استبعاد المحطات الأرضية النموذجية لأن تخصيصات تردد</w:t>
      </w:r>
      <w:r>
        <w:rPr>
          <w:rFonts w:hint="cs"/>
          <w:rtl/>
        </w:rPr>
        <w:t>ات</w:t>
      </w:r>
      <w:r w:rsidRPr="002860C6">
        <w:rPr>
          <w:rtl/>
        </w:rPr>
        <w:t xml:space="preserve"> هذه المحطات الأرضية المحددة أو النموذجية، المبلَّغ عنها بشكل منفصل كمحطات أرضية وفقاً للرقمين </w:t>
      </w:r>
      <w:r w:rsidRPr="002860C6">
        <w:rPr>
          <w:b/>
          <w:bCs/>
          <w:rtl/>
        </w:rPr>
        <w:t>2.11</w:t>
      </w:r>
      <w:r w:rsidRPr="002860C6">
        <w:rPr>
          <w:rtl/>
        </w:rPr>
        <w:t xml:space="preserve"> </w:t>
      </w:r>
      <w:r w:rsidRPr="007E604A">
        <w:rPr>
          <w:b/>
          <w:bCs/>
          <w:rtl/>
        </w:rPr>
        <w:t>و</w:t>
      </w:r>
      <w:r w:rsidRPr="002860C6">
        <w:rPr>
          <w:b/>
          <w:bCs/>
          <w:rtl/>
        </w:rPr>
        <w:t>9.11</w:t>
      </w:r>
      <w:r w:rsidRPr="002860C6">
        <w:rPr>
          <w:rtl/>
        </w:rPr>
        <w:t xml:space="preserve">، ووفقاً للرقم </w:t>
      </w:r>
      <w:r w:rsidRPr="002860C6">
        <w:rPr>
          <w:b/>
          <w:bCs/>
          <w:rtl/>
        </w:rPr>
        <w:t>17.11</w:t>
      </w:r>
      <w:r w:rsidRPr="002860C6">
        <w:rPr>
          <w:rtl/>
        </w:rPr>
        <w:t>، يمكن أن تشكل أساساً للاعتراضات.</w:t>
      </w:r>
    </w:p>
    <w:p w14:paraId="636706A5" w14:textId="77777777" w:rsidR="009B2EB5" w:rsidRPr="002860C6" w:rsidRDefault="009B2EB5" w:rsidP="009B2EB5">
      <w:pPr>
        <w:pStyle w:val="enumlev1"/>
        <w:rPr>
          <w:rtl/>
        </w:rPr>
      </w:pPr>
      <w:r w:rsidRPr="002860C6">
        <w:sym w:font="Symbol" w:char="F0B7"/>
      </w:r>
      <w:r w:rsidRPr="002860C6">
        <w:rPr>
          <w:rtl/>
          <w:lang w:bidi="ar-EG"/>
        </w:rPr>
        <w:tab/>
      </w:r>
      <w:r w:rsidRPr="002860C6">
        <w:rPr>
          <w:rtl/>
        </w:rPr>
        <w:t xml:space="preserve">فيما يتعلق بالمدى </w:t>
      </w:r>
      <w:r w:rsidRPr="002860C6">
        <w:t>3 700-3 400</w:t>
      </w:r>
      <w:r w:rsidRPr="002860C6">
        <w:rPr>
          <w:rtl/>
        </w:rPr>
        <w:t xml:space="preserve"> </w:t>
      </w:r>
      <w:r w:rsidRPr="002860C6">
        <w:t>MHz</w:t>
      </w:r>
      <w:r w:rsidRPr="002860C6">
        <w:rPr>
          <w:rtl/>
        </w:rPr>
        <w:t xml:space="preserve">، تيسرت حماية المحطات النموذجية تحديداً بتطبيق الحد الصارم لكثافة تدفق القدرة </w:t>
      </w:r>
      <w:r w:rsidRPr="002860C6">
        <w:t>(pfd)</w:t>
      </w:r>
      <w:r w:rsidRPr="002860C6">
        <w:rPr>
          <w:rtl/>
        </w:rPr>
        <w:t xml:space="preserve"> البالغ </w:t>
      </w:r>
      <w:r w:rsidRPr="002860C6">
        <w:t>154,5</w:t>
      </w:r>
      <w:r>
        <w:t>–</w:t>
      </w:r>
      <w:r w:rsidRPr="002860C6">
        <w:rPr>
          <w:rtl/>
        </w:rPr>
        <w:t xml:space="preserve"> </w:t>
      </w:r>
      <w:r w:rsidRPr="009E22D3">
        <w:t>dB(W/m</w:t>
      </w:r>
      <w:r w:rsidRPr="009E22D3">
        <w:rPr>
          <w:vertAlign w:val="superscript"/>
        </w:rPr>
        <w:t>2</w:t>
      </w:r>
      <w:r w:rsidRPr="009E22D3">
        <w:rPr>
          <w:rFonts w:ascii="Cambria Math" w:hAnsi="Cambria Math"/>
        </w:rPr>
        <w:t>⋅</w:t>
      </w:r>
      <w:r w:rsidRPr="009E22D3">
        <w:t>4 kHz)</w:t>
      </w:r>
      <w:r w:rsidRPr="002860C6">
        <w:rPr>
          <w:rtl/>
        </w:rPr>
        <w:t xml:space="preserve"> على حدود البلدان، على النحو المنصوص عليه في الأرقام</w:t>
      </w:r>
      <w:r>
        <w:rPr>
          <w:rFonts w:hint="cs"/>
          <w:rtl/>
        </w:rPr>
        <w:t> </w:t>
      </w:r>
      <w:r w:rsidRPr="002860C6">
        <w:rPr>
          <w:b/>
          <w:bCs/>
        </w:rPr>
        <w:t>430A.5</w:t>
      </w:r>
      <w:r w:rsidRPr="002860C6">
        <w:rPr>
          <w:rtl/>
        </w:rPr>
        <w:t xml:space="preserve"> </w:t>
      </w:r>
      <w:r w:rsidRPr="007E604A">
        <w:rPr>
          <w:b/>
          <w:bCs/>
          <w:rtl/>
        </w:rPr>
        <w:t>و</w:t>
      </w:r>
      <w:r w:rsidRPr="007E604A">
        <w:rPr>
          <w:b/>
          <w:bCs/>
        </w:rPr>
        <w:t>431A.5</w:t>
      </w:r>
      <w:r w:rsidRPr="007E604A">
        <w:rPr>
          <w:b/>
          <w:bCs/>
          <w:rtl/>
        </w:rPr>
        <w:t xml:space="preserve"> و</w:t>
      </w:r>
      <w:r w:rsidRPr="007E604A">
        <w:rPr>
          <w:b/>
          <w:bCs/>
        </w:rPr>
        <w:t>432B</w:t>
      </w:r>
      <w:r w:rsidRPr="002860C6">
        <w:rPr>
          <w:b/>
          <w:bCs/>
        </w:rPr>
        <w:t>.5</w:t>
      </w:r>
      <w:r w:rsidRPr="002860C6">
        <w:rPr>
          <w:rtl/>
        </w:rPr>
        <w:t xml:space="preserve"> </w:t>
      </w:r>
      <w:r w:rsidRPr="007E604A">
        <w:rPr>
          <w:b/>
          <w:bCs/>
          <w:rtl/>
        </w:rPr>
        <w:t>و</w:t>
      </w:r>
      <w:r w:rsidRPr="007E604A">
        <w:rPr>
          <w:b/>
          <w:bCs/>
        </w:rPr>
        <w:t>431B.5</w:t>
      </w:r>
      <w:r w:rsidRPr="007E604A">
        <w:rPr>
          <w:b/>
          <w:bCs/>
          <w:rtl/>
        </w:rPr>
        <w:t xml:space="preserve"> و</w:t>
      </w:r>
      <w:r w:rsidRPr="007E604A">
        <w:rPr>
          <w:b/>
          <w:bCs/>
        </w:rPr>
        <w:t>434</w:t>
      </w:r>
      <w:r w:rsidRPr="002860C6">
        <w:rPr>
          <w:b/>
          <w:bCs/>
        </w:rPr>
        <w:t>.5</w:t>
      </w:r>
      <w:r w:rsidRPr="002860C6">
        <w:rPr>
          <w:rtl/>
        </w:rPr>
        <w:t xml:space="preserve">، في حين شكَّل الرقم </w:t>
      </w:r>
      <w:r w:rsidRPr="002860C6">
        <w:rPr>
          <w:b/>
          <w:bCs/>
          <w:rtl/>
        </w:rPr>
        <w:t>21.9</w:t>
      </w:r>
      <w:r w:rsidRPr="002860C6">
        <w:rPr>
          <w:rtl/>
        </w:rPr>
        <w:t xml:space="preserve"> إجراء التماس الموافقة فيما يتعلق بالخدمتين الثابتة والثابتة الساتلية واستُخدم الرقم </w:t>
      </w:r>
      <w:r w:rsidRPr="002860C6">
        <w:rPr>
          <w:b/>
          <w:bCs/>
          <w:rtl/>
        </w:rPr>
        <w:t>18.9</w:t>
      </w:r>
      <w:r w:rsidRPr="002860C6">
        <w:rPr>
          <w:rtl/>
        </w:rPr>
        <w:t xml:space="preserve"> لتنسيق محطات الأرض هذه مع المحطات الأرضية، بما فيها تلك التي تتجاوز خصائصها التقنية المعلمات المستخدمة في المؤتمر </w:t>
      </w:r>
      <w:r w:rsidRPr="002860C6">
        <w:t>WRC-07</w:t>
      </w:r>
      <w:r w:rsidRPr="002860C6">
        <w:rPr>
          <w:rtl/>
        </w:rPr>
        <w:t xml:space="preserve"> لتحديد الحد الصارم حيثما كان هذا التنسيق مطلوباً.</w:t>
      </w:r>
    </w:p>
    <w:p w14:paraId="0276CB86" w14:textId="77777777" w:rsidR="009B2EB5" w:rsidRPr="002860C6" w:rsidRDefault="009B2EB5" w:rsidP="009B2EB5">
      <w:pPr>
        <w:pStyle w:val="enumlev1"/>
        <w:rPr>
          <w:highlight w:val="cyan"/>
          <w:rtl/>
        </w:rPr>
      </w:pPr>
      <w:r w:rsidRPr="002860C6">
        <w:sym w:font="Symbol" w:char="F0B7"/>
      </w:r>
      <w:r w:rsidRPr="002860C6">
        <w:rPr>
          <w:rtl/>
          <w:lang w:bidi="ar-EG"/>
        </w:rPr>
        <w:tab/>
      </w:r>
      <w:r w:rsidRPr="002860C6">
        <w:rPr>
          <w:rtl/>
        </w:rPr>
        <w:t xml:space="preserve">تم اختيار قيمة الكثافة </w:t>
      </w:r>
      <w:r w:rsidRPr="002860C6">
        <w:t>pfd</w:t>
      </w:r>
      <w:r w:rsidRPr="002860C6">
        <w:rPr>
          <w:rtl/>
        </w:rPr>
        <w:t xml:space="preserve"> لإطلاق التنسيق المستخدمة لحساب مسافة التنسيق تطبيقاً لأحكام الرقم </w:t>
      </w:r>
      <w:r w:rsidRPr="002860C6">
        <w:rPr>
          <w:b/>
          <w:bCs/>
          <w:rtl/>
        </w:rPr>
        <w:t>21.9</w:t>
      </w:r>
      <w:r w:rsidRPr="002860C6">
        <w:rPr>
          <w:rtl/>
        </w:rPr>
        <w:t xml:space="preserve"> بحيث تكون متطابقة مع الحد الصارم للكثافة </w:t>
      </w:r>
      <w:r w:rsidRPr="002860C6">
        <w:t>pfd</w:t>
      </w:r>
      <w:r w:rsidRPr="002860C6">
        <w:rPr>
          <w:rtl/>
        </w:rPr>
        <w:t xml:space="preserve">، أي </w:t>
      </w:r>
      <w:r w:rsidRPr="002860C6">
        <w:t>154,5</w:t>
      </w:r>
      <w:r>
        <w:t>–</w:t>
      </w:r>
      <w:r w:rsidRPr="002860C6">
        <w:rPr>
          <w:rtl/>
        </w:rPr>
        <w:t xml:space="preserve"> </w:t>
      </w:r>
      <w:r w:rsidRPr="009E22D3">
        <w:t>dB(W/m</w:t>
      </w:r>
      <w:r w:rsidRPr="009E22D3">
        <w:rPr>
          <w:vertAlign w:val="superscript"/>
        </w:rPr>
        <w:t>2</w:t>
      </w:r>
      <w:r w:rsidRPr="009E22D3">
        <w:rPr>
          <w:rFonts w:ascii="Cambria Math" w:hAnsi="Cambria Math"/>
        </w:rPr>
        <w:t>⋅</w:t>
      </w:r>
      <w:r w:rsidRPr="009E22D3">
        <w:t>4 kHz)</w:t>
      </w:r>
      <w:r w:rsidRPr="002860C6">
        <w:rPr>
          <w:rtl/>
        </w:rPr>
        <w:t xml:space="preserve">، من باب اتساق القواعد الإجرائية مع الأحكام المشار إليها أعلاه من المادة </w:t>
      </w:r>
      <w:r w:rsidRPr="002860C6">
        <w:rPr>
          <w:b/>
          <w:bCs/>
          <w:rtl/>
        </w:rPr>
        <w:t>5</w:t>
      </w:r>
      <w:r w:rsidRPr="002860C6">
        <w:rPr>
          <w:rtl/>
        </w:rPr>
        <w:t xml:space="preserve"> من لوائح الراديو.</w:t>
      </w:r>
    </w:p>
    <w:bookmarkEnd w:id="8"/>
    <w:p w14:paraId="226A9685" w14:textId="77777777" w:rsidR="009B2EB5" w:rsidRDefault="009B2EB5" w:rsidP="009B2EB5">
      <w:pPr>
        <w:rPr>
          <w:rtl/>
          <w:lang w:val="en-GB"/>
        </w:rPr>
      </w:pPr>
      <w:r w:rsidRPr="002860C6">
        <w:rPr>
          <w:rtl/>
        </w:rPr>
        <w:t>وبناء</w:t>
      </w:r>
      <w:r>
        <w:rPr>
          <w:rFonts w:hint="cs"/>
          <w:rtl/>
        </w:rPr>
        <w:t>ً</w:t>
      </w:r>
      <w:r w:rsidRPr="002860C6">
        <w:rPr>
          <w:rtl/>
        </w:rPr>
        <w:t xml:space="preserve"> على ذلك، وافقت اللجنة على القواعد الإجرائية مع التعديلات على النحو الوارد في ملحق</w:t>
      </w:r>
      <w:r w:rsidRPr="002860C6">
        <w:rPr>
          <w:rFonts w:ascii="Arial" w:hAnsi="Arial" w:cs="Arial" w:hint="cs"/>
          <w:rtl/>
        </w:rPr>
        <w:t>‬</w:t>
      </w:r>
      <w:r w:rsidRPr="002860C6">
        <w:rPr>
          <w:rtl/>
        </w:rPr>
        <w:t xml:space="preserve"> خلاصة القرارات.</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sidRPr="002860C6">
        <w:rPr>
          <w:rFonts w:ascii="Arial" w:hAnsi="Arial" w:cs="Arial" w:hint="cs"/>
          <w:rtl/>
        </w:rPr>
        <w:t>‬</w:t>
      </w:r>
      <w:r>
        <w:rPr>
          <w:rFonts w:hint="cs"/>
          <w:rtl/>
          <w:lang w:val="en-GB"/>
        </w:rPr>
        <w:t>"</w:t>
      </w:r>
    </w:p>
    <w:p w14:paraId="6E1D20B1" w14:textId="77777777" w:rsidR="009B2EB5" w:rsidRDefault="009B2EB5" w:rsidP="009B2EB5">
      <w:pPr>
        <w:rPr>
          <w:rtl/>
          <w:lang w:val="en-GB"/>
        </w:rPr>
      </w:pPr>
      <w:r>
        <w:rPr>
          <w:rFonts w:hint="cs"/>
          <w:rtl/>
          <w:lang w:val="en-GB"/>
        </w:rPr>
        <w:t>10</w:t>
      </w:r>
      <w:r w:rsidRPr="005E7C92">
        <w:rPr>
          <w:rtl/>
          <w:lang w:val="en-GB"/>
        </w:rPr>
        <w:t>.2.4</w:t>
      </w:r>
      <w:r>
        <w:rPr>
          <w:rtl/>
          <w:lang w:val="en-GB"/>
        </w:rPr>
        <w:tab/>
      </w:r>
      <w:r w:rsidRPr="00AB2F45">
        <w:rPr>
          <w:rFonts w:hint="cs"/>
          <w:b/>
          <w:bCs/>
          <w:rtl/>
          <w:lang w:val="en-GB"/>
        </w:rPr>
        <w:t>واتُفق</w:t>
      </w:r>
      <w:r>
        <w:rPr>
          <w:rFonts w:hint="cs"/>
          <w:rtl/>
          <w:lang w:val="en-GB"/>
        </w:rPr>
        <w:t xml:space="preserve"> على ذلك.</w:t>
      </w:r>
    </w:p>
    <w:p w14:paraId="6E7C15DE" w14:textId="77777777" w:rsidR="009B2EB5" w:rsidRPr="00307206" w:rsidRDefault="009B2EB5" w:rsidP="009B2EB5">
      <w:pPr>
        <w:pStyle w:val="Heading1"/>
        <w:rPr>
          <w:rtl/>
          <w:lang w:val="en-GB"/>
        </w:rPr>
      </w:pPr>
      <w:r w:rsidRPr="00307206">
        <w:rPr>
          <w:rFonts w:hint="cs"/>
          <w:rtl/>
          <w:lang w:val="en-GB"/>
        </w:rPr>
        <w:t>5</w:t>
      </w:r>
      <w:r w:rsidRPr="00307206">
        <w:rPr>
          <w:rtl/>
          <w:lang w:val="en-GB"/>
        </w:rPr>
        <w:tab/>
      </w:r>
      <w:r w:rsidRPr="00307206">
        <w:rPr>
          <w:rtl/>
        </w:rPr>
        <w:t>طلب إلغاء تخصيصات تردد</w:t>
      </w:r>
      <w:r>
        <w:rPr>
          <w:rFonts w:hint="cs"/>
          <w:rtl/>
        </w:rPr>
        <w:t>ات</w:t>
      </w:r>
      <w:r w:rsidRPr="00307206">
        <w:rPr>
          <w:rtl/>
        </w:rPr>
        <w:t xml:space="preserve"> شبكات ساتلية بموجب الرقم 6.13 من لوائح الراديو</w:t>
      </w:r>
    </w:p>
    <w:p w14:paraId="295FD152" w14:textId="77777777" w:rsidR="009B2EB5" w:rsidRPr="00307206" w:rsidRDefault="009B2EB5" w:rsidP="009B2EB5">
      <w:pPr>
        <w:pStyle w:val="Heading2"/>
        <w:rPr>
          <w:rtl/>
          <w:lang w:val="en-GB"/>
        </w:rPr>
      </w:pPr>
      <w:r w:rsidRPr="00307206">
        <w:rPr>
          <w:rFonts w:hint="cs"/>
          <w:rtl/>
          <w:lang w:val="en-GB"/>
        </w:rPr>
        <w:t>1.5</w:t>
      </w:r>
      <w:r w:rsidRPr="00307206">
        <w:rPr>
          <w:rtl/>
          <w:lang w:val="en-GB"/>
        </w:rPr>
        <w:tab/>
      </w:r>
      <w:r w:rsidRPr="00307206">
        <w:rPr>
          <w:rtl/>
        </w:rPr>
        <w:t>طلب إصدار قرار من لجنة لوائح الراديو لإلغاء تخصيصات تردد</w:t>
      </w:r>
      <w:r>
        <w:rPr>
          <w:rFonts w:hint="cs"/>
          <w:rtl/>
        </w:rPr>
        <w:t>ات</w:t>
      </w:r>
      <w:r w:rsidRPr="00307206">
        <w:rPr>
          <w:rtl/>
        </w:rPr>
        <w:t xml:space="preserve"> الشبكة الساتلية</w:t>
      </w:r>
      <w:r w:rsidRPr="00307206">
        <w:t xml:space="preserve"> BRITE </w:t>
      </w:r>
      <w:r w:rsidRPr="00307206">
        <w:rPr>
          <w:rtl/>
        </w:rPr>
        <w:t>بموجب الرقم 6.13 من لوائح الراديو</w:t>
      </w:r>
      <w:r>
        <w:rPr>
          <w:rFonts w:hint="cs"/>
          <w:rtl/>
          <w:lang w:val="en-GB"/>
        </w:rPr>
        <w:t xml:space="preserve"> (الوثيقة </w:t>
      </w:r>
      <w:r>
        <w:rPr>
          <w:lang w:val="en-GB"/>
        </w:rPr>
        <w:t>RRB24-1/3</w:t>
      </w:r>
      <w:r>
        <w:rPr>
          <w:rFonts w:hint="cs"/>
          <w:rtl/>
          <w:lang w:val="en-GB"/>
        </w:rPr>
        <w:t>)</w:t>
      </w:r>
    </w:p>
    <w:p w14:paraId="5BEE1160" w14:textId="77777777" w:rsidR="009B2EB5" w:rsidRPr="00147BFC" w:rsidRDefault="009B2EB5" w:rsidP="009B2EB5">
      <w:pPr>
        <w:rPr>
          <w:rtl/>
          <w:lang w:val="en-GB"/>
        </w:rPr>
      </w:pPr>
      <w:r>
        <w:rPr>
          <w:rFonts w:hint="cs"/>
          <w:rtl/>
          <w:lang w:val="en-GB"/>
        </w:rPr>
        <w:t>1.1.5</w:t>
      </w:r>
      <w:r>
        <w:rPr>
          <w:rtl/>
          <w:lang w:val="en-GB"/>
        </w:rPr>
        <w:tab/>
      </w:r>
      <w:r>
        <w:rPr>
          <w:rFonts w:hint="cs"/>
          <w:color w:val="000000"/>
          <w:rtl/>
        </w:rPr>
        <w:t>قدم</w:t>
      </w:r>
      <w:r>
        <w:rPr>
          <w:color w:val="000000"/>
          <w:rtl/>
        </w:rPr>
        <w:t xml:space="preserve"> </w:t>
      </w:r>
      <w:r w:rsidRPr="00147BFC">
        <w:rPr>
          <w:b/>
          <w:bCs/>
          <w:color w:val="000000"/>
          <w:rtl/>
        </w:rPr>
        <w:t>السيد لو (رئيس قسم المنشورات والتسجيلات الفضائية/دائرة الخدمات الفضائية)</w:t>
      </w:r>
      <w:r w:rsidRPr="00147BFC">
        <w:rPr>
          <w:color w:val="000000"/>
          <w:rtl/>
        </w:rPr>
        <w:t>،</w:t>
      </w:r>
      <w:r>
        <w:rPr>
          <w:rFonts w:hint="cs"/>
          <w:rtl/>
        </w:rPr>
        <w:t xml:space="preserve"> الوثيقة</w:t>
      </w:r>
      <w:r>
        <w:rPr>
          <w:rFonts w:hint="eastAsia"/>
          <w:rtl/>
        </w:rPr>
        <w:t> </w:t>
      </w:r>
      <w:r>
        <w:rPr>
          <w:lang w:val="en-GB"/>
        </w:rPr>
        <w:t>RRB24</w:t>
      </w:r>
      <w:r>
        <w:rPr>
          <w:lang w:val="en-GB"/>
        </w:rPr>
        <w:noBreakHyphen/>
        <w:t>1/3</w:t>
      </w:r>
      <w:r>
        <w:rPr>
          <w:rFonts w:hint="cs"/>
          <w:rtl/>
          <w:lang w:val="en-GB"/>
        </w:rPr>
        <w:t xml:space="preserve"> التي يبرر فيها المكتب طلبه بإلغاء تخصيصات ترددات الشبكة الساتلية </w:t>
      </w:r>
      <w:r>
        <w:rPr>
          <w:lang w:val="en-GB"/>
        </w:rPr>
        <w:t>BRITE</w:t>
      </w:r>
      <w:r>
        <w:rPr>
          <w:rFonts w:hint="cs"/>
          <w:rtl/>
          <w:lang w:val="en-GB"/>
        </w:rPr>
        <w:t xml:space="preserve"> التابعة لإدارة النمسا، والتي انتهت فترة صلاحيتها.</w:t>
      </w:r>
    </w:p>
    <w:p w14:paraId="571D80DE" w14:textId="77777777" w:rsidR="009B2EB5" w:rsidRDefault="009B2EB5" w:rsidP="009B2EB5">
      <w:pPr>
        <w:rPr>
          <w:rtl/>
        </w:rPr>
      </w:pPr>
      <w:r>
        <w:rPr>
          <w:rFonts w:hint="cs"/>
          <w:rtl/>
          <w:lang w:val="en-GB"/>
        </w:rPr>
        <w:t>2.1.5</w:t>
      </w:r>
      <w:r>
        <w:rPr>
          <w:rtl/>
          <w:lang w:val="en-GB"/>
        </w:rPr>
        <w:tab/>
      </w:r>
      <w:r>
        <w:rPr>
          <w:rFonts w:hint="cs"/>
          <w:rtl/>
        </w:rPr>
        <w:t>لاحظ</w:t>
      </w:r>
      <w:r w:rsidRPr="00C10B64">
        <w:rPr>
          <w:rtl/>
        </w:rPr>
        <w:t xml:space="preserve"> </w:t>
      </w:r>
      <w:r w:rsidRPr="00C10B64">
        <w:rPr>
          <w:b/>
          <w:bCs/>
          <w:rtl/>
        </w:rPr>
        <w:t>الرئيس</w:t>
      </w:r>
      <w:r w:rsidRPr="00C10B64">
        <w:rPr>
          <w:rtl/>
        </w:rPr>
        <w:t xml:space="preserve"> أن المكتب تصرف وفقا</w:t>
      </w:r>
      <w:r>
        <w:rPr>
          <w:rFonts w:hint="cs"/>
          <w:rtl/>
        </w:rPr>
        <w:t>ً</w:t>
      </w:r>
      <w:r w:rsidRPr="00C10B64">
        <w:rPr>
          <w:rtl/>
        </w:rPr>
        <w:t xml:space="preserve"> للرقم </w:t>
      </w:r>
      <w:r w:rsidRPr="00C10B64">
        <w:rPr>
          <w:cs/>
        </w:rPr>
        <w:t>‎</w:t>
      </w:r>
      <w:r w:rsidRPr="005E3F23">
        <w:rPr>
          <w:b/>
          <w:bCs/>
        </w:rPr>
        <w:t>6</w:t>
      </w:r>
      <w:r w:rsidRPr="00C10B64">
        <w:rPr>
          <w:b/>
          <w:bCs/>
        </w:rPr>
        <w:t>.13</w:t>
      </w:r>
      <w:r w:rsidRPr="00C10B64">
        <w:rPr>
          <w:rtl/>
        </w:rPr>
        <w:t xml:space="preserve"> ‏في جميع الحالات الأربع المعروضة على اللجنة من خلال مطالبة الإدارات المعنية بتقديم أدلة على استمرار تشغيل الشبكات الساتلية وتحديد الساتل الفعلي قيد التشغيل. وأشار إلى أن المكتب لم يتلق أي رد على رسالتي التذكير المرسلتين إلى كل إدارة معنية.</w:t>
      </w:r>
      <w:r w:rsidRPr="00C10B64">
        <w:rPr>
          <w:cs/>
        </w:rPr>
        <w:t>‎</w:t>
      </w:r>
    </w:p>
    <w:p w14:paraId="21E59B31" w14:textId="77777777" w:rsidR="009B2EB5" w:rsidRPr="00572089" w:rsidRDefault="009B2EB5" w:rsidP="009B2EB5">
      <w:r>
        <w:rPr>
          <w:rFonts w:hint="cs"/>
          <w:rtl/>
          <w:lang w:val="en-GB"/>
        </w:rPr>
        <w:t>3.1.5</w:t>
      </w:r>
      <w:r>
        <w:rPr>
          <w:rtl/>
          <w:lang w:val="en-GB"/>
        </w:rPr>
        <w:tab/>
      </w:r>
      <w:r>
        <w:rPr>
          <w:color w:val="000000"/>
          <w:rtl/>
        </w:rPr>
        <w:t xml:space="preserve">واقترح </w:t>
      </w:r>
      <w:r w:rsidRPr="00E33FA9">
        <w:rPr>
          <w:b/>
          <w:bCs/>
          <w:color w:val="000000"/>
          <w:rtl/>
        </w:rPr>
        <w:t>الرئيس</w:t>
      </w:r>
      <w:r>
        <w:rPr>
          <w:color w:val="000000"/>
          <w:rtl/>
        </w:rPr>
        <w:t xml:space="preserve"> أن تخلص اللجنة بشأن هذه المسألة إلى ما يلي</w:t>
      </w:r>
      <w:r>
        <w:rPr>
          <w:color w:val="000000"/>
        </w:rPr>
        <w:t>:</w:t>
      </w:r>
    </w:p>
    <w:p w14:paraId="007F78C7" w14:textId="77777777" w:rsidR="009B2EB5" w:rsidRDefault="009B2EB5" w:rsidP="009B2EB5">
      <w:pPr>
        <w:rPr>
          <w:rtl/>
          <w:lang w:val="en-GB"/>
        </w:rPr>
      </w:pPr>
      <w:r>
        <w:rPr>
          <w:rFonts w:hint="cs"/>
          <w:rtl/>
          <w:lang w:val="en-GB"/>
        </w:rPr>
        <w:t>"</w:t>
      </w:r>
      <w:r w:rsidRPr="00751A9C">
        <w:rPr>
          <w:rtl/>
          <w:lang w:val="en-GB"/>
        </w:rPr>
        <w:t>نظرت اللجنة في طلب المكتب الوارد في الوثيقة RRB24-1/3 لاتخاذ قرار بشأن إلغاء تخصيصات تردد</w:t>
      </w:r>
      <w:r>
        <w:rPr>
          <w:rFonts w:hint="cs"/>
          <w:rtl/>
          <w:lang w:val="en-GB"/>
        </w:rPr>
        <w:t>ات</w:t>
      </w:r>
      <w:r w:rsidRPr="00751A9C">
        <w:rPr>
          <w:rtl/>
          <w:lang w:val="en-GB"/>
        </w:rPr>
        <w:t xml:space="preserve"> </w:t>
      </w:r>
      <w:r>
        <w:rPr>
          <w:rFonts w:hint="cs"/>
          <w:rtl/>
          <w:lang w:val="en-GB"/>
        </w:rPr>
        <w:t>ا</w:t>
      </w:r>
      <w:r w:rsidRPr="00751A9C">
        <w:rPr>
          <w:rtl/>
          <w:lang w:val="en-GB"/>
        </w:rPr>
        <w:t>لشبكة الساتلية</w:t>
      </w:r>
      <w:r>
        <w:rPr>
          <w:rFonts w:hint="cs"/>
          <w:rtl/>
          <w:lang w:val="en-GB"/>
        </w:rPr>
        <w:t> </w:t>
      </w:r>
      <w:r w:rsidRPr="00751A9C">
        <w:t>BRITE</w:t>
      </w:r>
      <w:r w:rsidRPr="00751A9C">
        <w:rPr>
          <w:rtl/>
          <w:lang w:val="en-GB"/>
        </w:rPr>
        <w:t xml:space="preserve"> بموجب الرقم </w:t>
      </w:r>
      <w:r w:rsidRPr="00751A9C">
        <w:rPr>
          <w:b/>
          <w:bCs/>
          <w:rtl/>
          <w:lang w:val="en-GB"/>
        </w:rPr>
        <w:t>6.13</w:t>
      </w:r>
      <w:r w:rsidRPr="00751A9C">
        <w:rPr>
          <w:rtl/>
          <w:lang w:val="en-GB"/>
        </w:rPr>
        <w:t xml:space="preserve"> والتي كانت فترة صلاحيتها تمتد إلى غاية 25 فبراير 2023. ورأت اللجنة كذلك أن المكتب تصرف وفقاً للرقم </w:t>
      </w:r>
      <w:r w:rsidRPr="00751A9C">
        <w:rPr>
          <w:b/>
          <w:bCs/>
          <w:rtl/>
          <w:lang w:val="en-GB"/>
        </w:rPr>
        <w:t>6.13</w:t>
      </w:r>
      <w:r w:rsidRPr="00751A9C">
        <w:rPr>
          <w:rtl/>
          <w:lang w:val="en-GB"/>
        </w:rPr>
        <w:t xml:space="preserve"> وأرسل طلباً إلى إدارة النمسا بشأن تقديم أدلة على استمرار تشغيل الشبكة الساتلية </w:t>
      </w:r>
      <w:r w:rsidRPr="00751A9C">
        <w:t>BRITE</w:t>
      </w:r>
      <w:r w:rsidRPr="00751A9C">
        <w:rPr>
          <w:rtl/>
          <w:lang w:val="en-GB"/>
        </w:rPr>
        <w:t xml:space="preserve"> وتحديد الساتل الفعلي قيد التشغيل حالياً، وأتبعه برسالتي تذكير لم يرد أي رد عليهما. وبناءً على ذلك، كلفت اللجنة المكتب بإلغاء تخصيصات تردد</w:t>
      </w:r>
      <w:r>
        <w:rPr>
          <w:rFonts w:hint="cs"/>
          <w:rtl/>
          <w:lang w:val="en-GB"/>
        </w:rPr>
        <w:t>ات</w:t>
      </w:r>
      <w:r w:rsidRPr="00751A9C">
        <w:rPr>
          <w:rtl/>
          <w:lang w:val="en-GB"/>
        </w:rPr>
        <w:t xml:space="preserve"> </w:t>
      </w:r>
      <w:r>
        <w:rPr>
          <w:rFonts w:hint="cs"/>
          <w:rtl/>
          <w:lang w:val="en-GB"/>
        </w:rPr>
        <w:t>ا</w:t>
      </w:r>
      <w:r w:rsidRPr="00751A9C">
        <w:rPr>
          <w:rtl/>
          <w:lang w:val="en-GB"/>
        </w:rPr>
        <w:t xml:space="preserve">لشبكة الساتلية </w:t>
      </w:r>
      <w:r w:rsidRPr="00751A9C">
        <w:t>BRITE</w:t>
      </w:r>
      <w:r w:rsidRPr="00751A9C">
        <w:rPr>
          <w:rtl/>
          <w:lang w:val="en-GB"/>
        </w:rPr>
        <w:t xml:space="preserve"> من السجل الأساسي الدولي للترددات </w:t>
      </w:r>
      <w:r w:rsidRPr="00751A9C">
        <w:t>(MIFR)</w:t>
      </w:r>
      <w:r w:rsidRPr="00751A9C">
        <w:rPr>
          <w:rtl/>
          <w:lang w:val="en-GB"/>
        </w:rPr>
        <w:t>.</w:t>
      </w:r>
      <w:r>
        <w:rPr>
          <w:rFonts w:hint="cs"/>
          <w:rtl/>
          <w:lang w:val="en-GB"/>
        </w:rPr>
        <w:t>"</w:t>
      </w:r>
    </w:p>
    <w:p w14:paraId="354912D5" w14:textId="77777777" w:rsidR="009B2EB5" w:rsidRDefault="009B2EB5" w:rsidP="009B2EB5">
      <w:pPr>
        <w:rPr>
          <w:rtl/>
          <w:lang w:val="en-GB"/>
        </w:rPr>
      </w:pPr>
      <w:r>
        <w:rPr>
          <w:rFonts w:hint="cs"/>
          <w:rtl/>
          <w:lang w:val="en-GB"/>
        </w:rPr>
        <w:t>4.1.5</w:t>
      </w:r>
      <w:r>
        <w:rPr>
          <w:rtl/>
          <w:lang w:val="en-GB"/>
        </w:rPr>
        <w:tab/>
      </w:r>
      <w:r w:rsidRPr="00AB2F45">
        <w:rPr>
          <w:rFonts w:hint="cs"/>
          <w:b/>
          <w:bCs/>
          <w:rtl/>
          <w:lang w:val="en-GB"/>
        </w:rPr>
        <w:t>واتُفق</w:t>
      </w:r>
      <w:r>
        <w:rPr>
          <w:rFonts w:hint="cs"/>
          <w:rtl/>
          <w:lang w:val="en-GB"/>
        </w:rPr>
        <w:t xml:space="preserve"> على ذلك.</w:t>
      </w:r>
    </w:p>
    <w:p w14:paraId="4F64331F" w14:textId="77777777" w:rsidR="009B2EB5" w:rsidRPr="005E7C92" w:rsidRDefault="009B2EB5" w:rsidP="009B2EB5">
      <w:pPr>
        <w:pStyle w:val="Heading2"/>
        <w:rPr>
          <w:rtl/>
          <w:lang w:val="en-GB"/>
        </w:rPr>
      </w:pPr>
      <w:r w:rsidRPr="000B0A53">
        <w:rPr>
          <w:rtl/>
          <w:lang w:val="en-GB"/>
        </w:rPr>
        <w:lastRenderedPageBreak/>
        <w:t>2.5</w:t>
      </w:r>
      <w:r w:rsidRPr="005E7C92">
        <w:rPr>
          <w:rtl/>
          <w:lang w:val="en-GB"/>
        </w:rPr>
        <w:tab/>
      </w:r>
      <w:r>
        <w:rPr>
          <w:color w:val="000000"/>
          <w:rtl/>
        </w:rPr>
        <w:t>طلب إصدار قرار من لجنة لوائح الراديو لإلغاء تخصيصات تردد</w:t>
      </w:r>
      <w:r>
        <w:rPr>
          <w:rFonts w:hint="cs"/>
          <w:color w:val="000000"/>
          <w:rtl/>
        </w:rPr>
        <w:t>ات</w:t>
      </w:r>
      <w:r>
        <w:rPr>
          <w:color w:val="000000"/>
          <w:rtl/>
        </w:rPr>
        <w:t xml:space="preserve"> الشبكة الساتلية</w:t>
      </w:r>
      <w:r>
        <w:rPr>
          <w:rFonts w:hint="eastAsia"/>
          <w:color w:val="000000"/>
          <w:rtl/>
        </w:rPr>
        <w:t> </w:t>
      </w:r>
      <w:r>
        <w:rPr>
          <w:color w:val="000000"/>
        </w:rPr>
        <w:t>KOSPAS</w:t>
      </w:r>
      <w:r>
        <w:rPr>
          <w:rFonts w:hint="cs"/>
          <w:color w:val="000000"/>
          <w:rtl/>
        </w:rPr>
        <w:t xml:space="preserve"> </w:t>
      </w:r>
      <w:r>
        <w:rPr>
          <w:color w:val="000000"/>
          <w:rtl/>
        </w:rPr>
        <w:t>بموجب الرقم 6.13 من لوائح الراديو</w:t>
      </w:r>
      <w:r w:rsidRPr="005E7C92">
        <w:rPr>
          <w:rtl/>
          <w:lang w:val="en-GB"/>
        </w:rPr>
        <w:t xml:space="preserve"> (الوثيقة </w:t>
      </w:r>
      <w:r w:rsidRPr="005E7C92">
        <w:rPr>
          <w:lang w:val="en-GB"/>
        </w:rPr>
        <w:t>RRB2</w:t>
      </w:r>
      <w:r>
        <w:rPr>
          <w:lang w:val="en-GB"/>
        </w:rPr>
        <w:t>4</w:t>
      </w:r>
      <w:r w:rsidRPr="005E7C92">
        <w:rPr>
          <w:lang w:val="en-GB"/>
        </w:rPr>
        <w:t>-</w:t>
      </w:r>
      <w:r>
        <w:rPr>
          <w:lang w:val="en-GB"/>
        </w:rPr>
        <w:t>1</w:t>
      </w:r>
      <w:r w:rsidRPr="005E7C92">
        <w:rPr>
          <w:lang w:val="en-GB"/>
        </w:rPr>
        <w:t>/4</w:t>
      </w:r>
      <w:r w:rsidRPr="005E7C92">
        <w:rPr>
          <w:rtl/>
          <w:lang w:val="en-GB"/>
        </w:rPr>
        <w:t>)</w:t>
      </w:r>
    </w:p>
    <w:p w14:paraId="520A0503" w14:textId="77777777" w:rsidR="009B2EB5" w:rsidRPr="00255147" w:rsidRDefault="009B2EB5" w:rsidP="009B2EB5">
      <w:pPr>
        <w:rPr>
          <w:rtl/>
          <w:lang w:val="en-GB"/>
        </w:rPr>
      </w:pPr>
      <w:r w:rsidRPr="005E7C92">
        <w:rPr>
          <w:rtl/>
          <w:lang w:val="en-GB" w:bidi="ar-EG"/>
        </w:rPr>
        <w:t>1.2.5</w:t>
      </w:r>
      <w:r w:rsidRPr="005E7C92">
        <w:rPr>
          <w:rtl/>
          <w:lang w:val="en-GB" w:bidi="ar-EG"/>
        </w:rPr>
        <w:tab/>
      </w:r>
      <w:r>
        <w:rPr>
          <w:rFonts w:hint="cs"/>
          <w:color w:val="000000"/>
          <w:rtl/>
        </w:rPr>
        <w:t>قدم</w:t>
      </w:r>
      <w:r>
        <w:rPr>
          <w:color w:val="000000"/>
          <w:rtl/>
        </w:rPr>
        <w:t xml:space="preserve"> </w:t>
      </w:r>
      <w:r w:rsidRPr="00147BFC">
        <w:rPr>
          <w:b/>
          <w:bCs/>
          <w:color w:val="000000"/>
          <w:rtl/>
        </w:rPr>
        <w:t>السيد لو (رئيس قسم المنشورات والتسجيلات الفضائية/دائرة الخدمات الفضائية)</w:t>
      </w:r>
      <w:r w:rsidRPr="00147BFC">
        <w:rPr>
          <w:color w:val="000000"/>
          <w:rtl/>
        </w:rPr>
        <w:t>،</w:t>
      </w:r>
      <w:r>
        <w:rPr>
          <w:rFonts w:hint="cs"/>
          <w:rtl/>
        </w:rPr>
        <w:t xml:space="preserve"> الوثيقة</w:t>
      </w:r>
      <w:r>
        <w:rPr>
          <w:rFonts w:hint="eastAsia"/>
          <w:rtl/>
        </w:rPr>
        <w:t> </w:t>
      </w:r>
      <w:r>
        <w:rPr>
          <w:lang w:val="en-GB"/>
        </w:rPr>
        <w:t>RRB24</w:t>
      </w:r>
      <w:r>
        <w:rPr>
          <w:lang w:val="en-GB"/>
        </w:rPr>
        <w:noBreakHyphen/>
        <w:t>1/4</w:t>
      </w:r>
      <w:r>
        <w:rPr>
          <w:rFonts w:hint="cs"/>
          <w:rtl/>
          <w:lang w:val="en-GB"/>
        </w:rPr>
        <w:t xml:space="preserve"> التي</w:t>
      </w:r>
      <w:r w:rsidRPr="00D82689">
        <w:rPr>
          <w:rtl/>
          <w:lang w:val="en-GB"/>
        </w:rPr>
        <w:t xml:space="preserve"> </w:t>
      </w:r>
      <w:r>
        <w:rPr>
          <w:rFonts w:hint="cs"/>
          <w:rtl/>
          <w:lang w:val="en-GB"/>
        </w:rPr>
        <w:t xml:space="preserve">يبرر فيها </w:t>
      </w:r>
      <w:r w:rsidRPr="00D82689">
        <w:rPr>
          <w:rtl/>
          <w:lang w:val="en-GB"/>
        </w:rPr>
        <w:t>المكتب طلبه بإلغاء تخصيصات تردد</w:t>
      </w:r>
      <w:r>
        <w:rPr>
          <w:rFonts w:hint="cs"/>
          <w:rtl/>
          <w:lang w:val="en-GB"/>
        </w:rPr>
        <w:t>ات</w:t>
      </w:r>
      <w:r w:rsidRPr="00D82689">
        <w:rPr>
          <w:rtl/>
          <w:lang w:val="en-GB"/>
        </w:rPr>
        <w:t xml:space="preserve"> </w:t>
      </w:r>
      <w:r>
        <w:rPr>
          <w:rFonts w:hint="cs"/>
          <w:rtl/>
          <w:lang w:val="en-GB"/>
        </w:rPr>
        <w:t>ا</w:t>
      </w:r>
      <w:r w:rsidRPr="00D82689">
        <w:rPr>
          <w:rtl/>
          <w:lang w:val="en-GB"/>
        </w:rPr>
        <w:t xml:space="preserve">لشبكة الساتلية </w:t>
      </w:r>
      <w:r w:rsidRPr="00D82689">
        <w:rPr>
          <w:cs/>
          <w:lang w:val="en-GB"/>
        </w:rPr>
        <w:t>‎</w:t>
      </w:r>
      <w:r>
        <w:rPr>
          <w:lang w:val="en-GB"/>
        </w:rPr>
        <w:t>KOSPAS</w:t>
      </w:r>
      <w:r w:rsidRPr="00D82689">
        <w:rPr>
          <w:rtl/>
          <w:lang w:val="en-GB"/>
        </w:rPr>
        <w:t xml:space="preserve"> ‏التابعة للاتحاد الروسي، والتي سجلت في السجل الأساسي دون فترة صلاحية.</w:t>
      </w:r>
      <w:r w:rsidRPr="00D82689">
        <w:rPr>
          <w:cs/>
          <w:lang w:val="en-GB"/>
        </w:rPr>
        <w:t>‎</w:t>
      </w:r>
    </w:p>
    <w:p w14:paraId="656F3707" w14:textId="77777777" w:rsidR="009B2EB5" w:rsidRPr="00255147" w:rsidRDefault="009B2EB5" w:rsidP="009B2EB5">
      <w:pPr>
        <w:rPr>
          <w:rtl/>
          <w:lang w:val="en-GB"/>
        </w:rPr>
      </w:pPr>
      <w:r w:rsidRPr="00255147">
        <w:rPr>
          <w:rtl/>
          <w:lang w:val="en-GB" w:bidi="ar-EG"/>
        </w:rPr>
        <w:t>2.2.5</w:t>
      </w:r>
      <w:r w:rsidRPr="00255147">
        <w:rPr>
          <w:rtl/>
          <w:lang w:val="en-GB" w:bidi="ar-EG"/>
        </w:rPr>
        <w:tab/>
      </w:r>
      <w:r w:rsidRPr="00A80714">
        <w:rPr>
          <w:rtl/>
          <w:lang w:val="en-GB" w:bidi="ar-EG"/>
        </w:rPr>
        <w:t>وردا</w:t>
      </w:r>
      <w:r>
        <w:rPr>
          <w:rFonts w:hint="cs"/>
          <w:rtl/>
          <w:lang w:val="en-GB" w:bidi="ar-EG"/>
        </w:rPr>
        <w:t>ً</w:t>
      </w:r>
      <w:r w:rsidRPr="00A80714">
        <w:rPr>
          <w:rtl/>
          <w:lang w:val="en-GB" w:bidi="ar-EG"/>
        </w:rPr>
        <w:t xml:space="preserve"> على أسئلة </w:t>
      </w:r>
      <w:r w:rsidRPr="00A80714">
        <w:rPr>
          <w:b/>
          <w:bCs/>
          <w:rtl/>
          <w:lang w:val="en-GB" w:bidi="ar-EG"/>
        </w:rPr>
        <w:t xml:space="preserve">السيد فيانكو </w:t>
      </w:r>
      <w:r w:rsidRPr="00AB2F45">
        <w:rPr>
          <w:b/>
          <w:bCs/>
          <w:rtl/>
          <w:lang w:val="en-GB" w:bidi="ar-EG"/>
        </w:rPr>
        <w:t>و</w:t>
      </w:r>
      <w:r w:rsidRPr="00A80714">
        <w:rPr>
          <w:b/>
          <w:bCs/>
          <w:rtl/>
          <w:lang w:val="en-GB" w:bidi="ar-EG"/>
        </w:rPr>
        <w:t xml:space="preserve">السيدة مانيبالي </w:t>
      </w:r>
      <w:r w:rsidRPr="00AB2F45">
        <w:rPr>
          <w:rFonts w:hint="cs"/>
          <w:b/>
          <w:bCs/>
          <w:rtl/>
          <w:lang w:val="en-GB" w:bidi="ar-EG"/>
        </w:rPr>
        <w:t>و</w:t>
      </w:r>
      <w:r>
        <w:rPr>
          <w:rFonts w:hint="cs"/>
          <w:b/>
          <w:bCs/>
          <w:rtl/>
          <w:lang w:val="en-GB" w:bidi="ar-EG"/>
        </w:rPr>
        <w:t>الرئيس</w:t>
      </w:r>
      <w:r w:rsidRPr="00A80714">
        <w:rPr>
          <w:rtl/>
          <w:lang w:val="en-GB" w:bidi="ar-EG"/>
        </w:rPr>
        <w:t xml:space="preserve">، أكد أن إدارة الاتحاد الروسي قدمت المعلومات المطلوبة فيما يتعلق بجميع الشبكات الساتلية الأخرى المدرجة في ملحق الوثيقة </w:t>
      </w:r>
      <w:r w:rsidRPr="00A80714">
        <w:rPr>
          <w:cs/>
          <w:lang w:val="en-GB" w:bidi="ar-EG"/>
        </w:rPr>
        <w:t>‎</w:t>
      </w:r>
      <w:r>
        <w:rPr>
          <w:lang w:val="en-GB" w:bidi="ar-EG"/>
        </w:rPr>
        <w:t>RRB</w:t>
      </w:r>
      <w:r w:rsidRPr="00A80714">
        <w:rPr>
          <w:lang w:val="en-GB" w:bidi="ar-EG"/>
        </w:rPr>
        <w:t>24-1/4</w:t>
      </w:r>
      <w:r w:rsidRPr="00A80714">
        <w:rPr>
          <w:rtl/>
          <w:lang w:val="en-GB" w:bidi="ar-EG"/>
        </w:rPr>
        <w:t>.</w:t>
      </w:r>
      <w:r w:rsidRPr="003420B7">
        <w:rPr>
          <w:rtl/>
        </w:rPr>
        <w:t xml:space="preserve"> </w:t>
      </w:r>
      <w:r w:rsidRPr="003420B7">
        <w:rPr>
          <w:rtl/>
          <w:lang w:val="en-GB"/>
        </w:rPr>
        <w:t xml:space="preserve">‏وقد تم التبليغ عن الشبكة الساتلية </w:t>
      </w:r>
      <w:r w:rsidRPr="003420B7">
        <w:rPr>
          <w:cs/>
          <w:lang w:val="en-GB"/>
        </w:rPr>
        <w:t>‎</w:t>
      </w:r>
      <w:r>
        <w:rPr>
          <w:lang w:val="en-GB"/>
        </w:rPr>
        <w:t>KOSPAS</w:t>
      </w:r>
      <w:r w:rsidRPr="003420B7">
        <w:rPr>
          <w:rtl/>
          <w:lang w:val="en-GB"/>
        </w:rPr>
        <w:t xml:space="preserve"> ‏منذ سنوات عديدة عندما لم تكن فترة الصلاحية إلزامية.</w:t>
      </w:r>
      <w:r w:rsidRPr="003420B7">
        <w:rPr>
          <w:cs/>
          <w:lang w:val="en-GB"/>
        </w:rPr>
        <w:t>‎</w:t>
      </w:r>
    </w:p>
    <w:p w14:paraId="769EF9CE" w14:textId="77777777" w:rsidR="009B2EB5" w:rsidRPr="00572089" w:rsidRDefault="009B2EB5" w:rsidP="009B2EB5">
      <w:r w:rsidRPr="005E7C92">
        <w:rPr>
          <w:rtl/>
          <w:lang w:val="en-GB" w:bidi="ar-EG"/>
        </w:rPr>
        <w:t>3.2.5</w:t>
      </w:r>
      <w:r w:rsidRPr="005E7C92">
        <w:rPr>
          <w:rtl/>
          <w:lang w:val="en-GB" w:bidi="ar-EG"/>
        </w:rPr>
        <w:tab/>
      </w:r>
      <w:r>
        <w:rPr>
          <w:color w:val="000000"/>
          <w:rtl/>
        </w:rPr>
        <w:t xml:space="preserve">واقترح </w:t>
      </w:r>
      <w:r w:rsidRPr="00E33FA9">
        <w:rPr>
          <w:b/>
          <w:bCs/>
          <w:color w:val="000000"/>
          <w:rtl/>
        </w:rPr>
        <w:t>الرئيس</w:t>
      </w:r>
      <w:r>
        <w:rPr>
          <w:color w:val="000000"/>
          <w:rtl/>
        </w:rPr>
        <w:t xml:space="preserve"> أن تخلص اللجنة بشأن هذه المسألة إلى ما يلي</w:t>
      </w:r>
      <w:r>
        <w:rPr>
          <w:color w:val="000000"/>
        </w:rPr>
        <w:t>:</w:t>
      </w:r>
    </w:p>
    <w:p w14:paraId="4BE2541D" w14:textId="77777777" w:rsidR="009B2EB5" w:rsidRPr="003D66C9" w:rsidRDefault="009B2EB5" w:rsidP="009B2EB5">
      <w:pPr>
        <w:rPr>
          <w:rtl/>
        </w:rPr>
      </w:pPr>
      <w:r>
        <w:rPr>
          <w:rFonts w:hint="cs"/>
          <w:rtl/>
        </w:rPr>
        <w:t>"</w:t>
      </w:r>
      <w:r w:rsidRPr="003D66C9">
        <w:rPr>
          <w:rtl/>
        </w:rPr>
        <w:t>نظرت اللجنة في طلب المكتب الوارد في الوثيقة RRB24-1/4 لاتخاذ قرار بشأن إلغاء تخصيصات تردد</w:t>
      </w:r>
      <w:r>
        <w:rPr>
          <w:rFonts w:hint="cs"/>
          <w:rtl/>
        </w:rPr>
        <w:t>ات</w:t>
      </w:r>
      <w:r w:rsidRPr="003D66C9">
        <w:rPr>
          <w:rtl/>
        </w:rPr>
        <w:t xml:space="preserve"> </w:t>
      </w:r>
      <w:r>
        <w:rPr>
          <w:rFonts w:hint="cs"/>
          <w:rtl/>
        </w:rPr>
        <w:t>ا</w:t>
      </w:r>
      <w:r w:rsidRPr="003D66C9">
        <w:rPr>
          <w:rtl/>
        </w:rPr>
        <w:t>لشبكة الساتلية</w:t>
      </w:r>
      <w:r>
        <w:rPr>
          <w:rFonts w:hint="cs"/>
          <w:rtl/>
        </w:rPr>
        <w:t> </w:t>
      </w:r>
      <w:r w:rsidRPr="003D66C9">
        <w:rPr>
          <w:lang w:bidi="ar-EG"/>
        </w:rPr>
        <w:t>KOSPAS</w:t>
      </w:r>
      <w:r w:rsidRPr="003D66C9">
        <w:rPr>
          <w:rtl/>
        </w:rPr>
        <w:t xml:space="preserve"> بموجب الرقم </w:t>
      </w:r>
      <w:r w:rsidRPr="003D66C9">
        <w:rPr>
          <w:b/>
          <w:bCs/>
          <w:rtl/>
        </w:rPr>
        <w:t>6.13</w:t>
      </w:r>
      <w:r w:rsidRPr="003D66C9">
        <w:rPr>
          <w:rtl/>
        </w:rPr>
        <w:t xml:space="preserve"> والتي كانت مسجلة في السجل الأساسي دون فترة صلاحية. ورأت اللجنة كذلك أن المكتب تصرف وفقاً للرقم </w:t>
      </w:r>
      <w:r w:rsidRPr="003D66C9">
        <w:rPr>
          <w:b/>
          <w:bCs/>
          <w:rtl/>
        </w:rPr>
        <w:t>6.13</w:t>
      </w:r>
      <w:r w:rsidRPr="003D66C9">
        <w:rPr>
          <w:rtl/>
        </w:rPr>
        <w:t xml:space="preserve"> وأرسل طلباً إلى إدارة الاتحاد الروسي بشأن تقديم أدلة على استمرار تشغيل الشبكة الساتلية</w:t>
      </w:r>
      <w:r>
        <w:rPr>
          <w:rFonts w:hint="cs"/>
          <w:rtl/>
        </w:rPr>
        <w:t> </w:t>
      </w:r>
      <w:r w:rsidRPr="003D66C9">
        <w:rPr>
          <w:lang w:bidi="ar-EG"/>
        </w:rPr>
        <w:t>KOSPAS</w:t>
      </w:r>
      <w:r w:rsidRPr="003D66C9">
        <w:rPr>
          <w:rtl/>
        </w:rPr>
        <w:t xml:space="preserve"> وتحديد الساتل الفعلي قيد التشغيل حالياً، أتبعه برسالتي تذكير لم يرد أي رد عليهما. وبناءً على ذلك، كلفت اللجنة المكتب بإلغاء تخصيصات تردد</w:t>
      </w:r>
      <w:r>
        <w:rPr>
          <w:rFonts w:hint="cs"/>
          <w:rtl/>
        </w:rPr>
        <w:t>ات</w:t>
      </w:r>
      <w:r w:rsidRPr="003D66C9">
        <w:rPr>
          <w:rtl/>
        </w:rPr>
        <w:t xml:space="preserve"> </w:t>
      </w:r>
      <w:r>
        <w:rPr>
          <w:rFonts w:hint="cs"/>
          <w:rtl/>
        </w:rPr>
        <w:t>ا</w:t>
      </w:r>
      <w:r w:rsidRPr="003D66C9">
        <w:rPr>
          <w:rtl/>
        </w:rPr>
        <w:t xml:space="preserve">لشبكة الساتلية </w:t>
      </w:r>
      <w:r w:rsidRPr="003D66C9">
        <w:rPr>
          <w:lang w:bidi="ar-EG"/>
        </w:rPr>
        <w:t>KOSPAS</w:t>
      </w:r>
      <w:r w:rsidRPr="003D66C9">
        <w:rPr>
          <w:rtl/>
        </w:rPr>
        <w:t xml:space="preserve"> من السجل الأساسي الدولي للترددات.</w:t>
      </w:r>
      <w:r>
        <w:rPr>
          <w:rFonts w:hint="cs"/>
          <w:rtl/>
        </w:rPr>
        <w:t>"</w:t>
      </w:r>
    </w:p>
    <w:p w14:paraId="44C1B52D" w14:textId="77777777" w:rsidR="009B2EB5" w:rsidRPr="005E7C92" w:rsidRDefault="009B2EB5" w:rsidP="009B2EB5">
      <w:pPr>
        <w:rPr>
          <w:rtl/>
          <w:lang w:val="en-GB" w:bidi="ar-EG"/>
        </w:rPr>
      </w:pPr>
      <w:r w:rsidRPr="005E7C92">
        <w:rPr>
          <w:rtl/>
          <w:lang w:val="en-GB" w:bidi="ar-EG"/>
        </w:rPr>
        <w:t>4.2.5</w:t>
      </w:r>
      <w:r w:rsidRPr="005E7C92">
        <w:rPr>
          <w:rtl/>
          <w:lang w:val="en-GB" w:bidi="ar-EG"/>
        </w:rPr>
        <w:tab/>
      </w:r>
      <w:r w:rsidRPr="003D66C9">
        <w:rPr>
          <w:rFonts w:hint="cs"/>
          <w:b/>
          <w:bCs/>
          <w:rtl/>
          <w:lang w:val="en-GB" w:bidi="ar-EG"/>
        </w:rPr>
        <w:t>واتُفق</w:t>
      </w:r>
      <w:r>
        <w:rPr>
          <w:rFonts w:hint="cs"/>
          <w:rtl/>
          <w:lang w:val="en-GB" w:bidi="ar-EG"/>
        </w:rPr>
        <w:t xml:space="preserve"> على ذلك</w:t>
      </w:r>
      <w:r w:rsidRPr="005E7C92">
        <w:rPr>
          <w:rtl/>
          <w:lang w:val="en-GB" w:bidi="ar-EG"/>
        </w:rPr>
        <w:t>.</w:t>
      </w:r>
    </w:p>
    <w:p w14:paraId="5650549D" w14:textId="77777777" w:rsidR="009B2EB5" w:rsidRPr="005E7C92" w:rsidRDefault="009B2EB5" w:rsidP="009B2EB5">
      <w:pPr>
        <w:pStyle w:val="Heading2"/>
        <w:rPr>
          <w:rtl/>
          <w:lang w:val="en-GB"/>
        </w:rPr>
      </w:pPr>
      <w:r w:rsidRPr="005E7C92">
        <w:rPr>
          <w:rtl/>
          <w:lang w:val="en-GB"/>
        </w:rPr>
        <w:t>3.5</w:t>
      </w:r>
      <w:r w:rsidRPr="005E7C92">
        <w:rPr>
          <w:rtl/>
          <w:lang w:val="en-GB"/>
        </w:rPr>
        <w:tab/>
      </w:r>
      <w:r>
        <w:rPr>
          <w:color w:val="000000"/>
          <w:rtl/>
        </w:rPr>
        <w:t>طلب إصدار قرار من لجنة لوائح الراديو لإلغاء تخصيصات تردد</w:t>
      </w:r>
      <w:r>
        <w:rPr>
          <w:rFonts w:hint="cs"/>
          <w:color w:val="000000"/>
          <w:rtl/>
        </w:rPr>
        <w:t>ات</w:t>
      </w:r>
      <w:r>
        <w:rPr>
          <w:color w:val="000000"/>
          <w:rtl/>
        </w:rPr>
        <w:t xml:space="preserve"> الشبكة الساتلية</w:t>
      </w:r>
      <w:r>
        <w:rPr>
          <w:rFonts w:hint="cs"/>
          <w:color w:val="000000"/>
          <w:rtl/>
        </w:rPr>
        <w:t> </w:t>
      </w:r>
      <w:r>
        <w:rPr>
          <w:color w:val="000000"/>
        </w:rPr>
        <w:t>MESBAH</w:t>
      </w:r>
      <w:r>
        <w:rPr>
          <w:rFonts w:hint="cs"/>
          <w:color w:val="000000"/>
          <w:rtl/>
        </w:rPr>
        <w:t xml:space="preserve"> </w:t>
      </w:r>
      <w:r>
        <w:rPr>
          <w:color w:val="000000"/>
          <w:rtl/>
        </w:rPr>
        <w:t>بموجب الرقم 6.13 من لوائح الراديو</w:t>
      </w:r>
      <w:r w:rsidRPr="005E7C92">
        <w:rPr>
          <w:color w:val="000000"/>
          <w:rtl/>
          <w:lang w:val="en-GB"/>
        </w:rPr>
        <w:t xml:space="preserve"> (الوثيقة </w:t>
      </w:r>
      <w:r w:rsidRPr="005E7C92">
        <w:rPr>
          <w:color w:val="000000"/>
          <w:lang w:val="en-GB"/>
        </w:rPr>
        <w:t>RRB2</w:t>
      </w:r>
      <w:r>
        <w:rPr>
          <w:color w:val="000000"/>
          <w:lang w:val="en-GB"/>
        </w:rPr>
        <w:t>4</w:t>
      </w:r>
      <w:r w:rsidRPr="005E7C92">
        <w:rPr>
          <w:color w:val="000000"/>
          <w:lang w:val="en-GB"/>
        </w:rPr>
        <w:t>-</w:t>
      </w:r>
      <w:r>
        <w:rPr>
          <w:color w:val="000000"/>
          <w:lang w:val="en-GB"/>
        </w:rPr>
        <w:t>1</w:t>
      </w:r>
      <w:r w:rsidRPr="005E7C92">
        <w:rPr>
          <w:color w:val="000000"/>
          <w:lang w:val="en-GB"/>
        </w:rPr>
        <w:t>/</w:t>
      </w:r>
      <w:r w:rsidRPr="005E7C92">
        <w:rPr>
          <w:color w:val="000000"/>
        </w:rPr>
        <w:t>5</w:t>
      </w:r>
      <w:r w:rsidRPr="005E7C92">
        <w:rPr>
          <w:color w:val="000000"/>
          <w:rtl/>
          <w:lang w:val="en-GB"/>
        </w:rPr>
        <w:t>)</w:t>
      </w:r>
    </w:p>
    <w:p w14:paraId="62CAFFFF" w14:textId="77777777" w:rsidR="009B2EB5" w:rsidRPr="00255147" w:rsidRDefault="009B2EB5" w:rsidP="009B2EB5">
      <w:pPr>
        <w:rPr>
          <w:color w:val="000000"/>
          <w:rtl/>
          <w:lang w:val="en-GB"/>
        </w:rPr>
      </w:pPr>
      <w:r w:rsidRPr="005E7C92">
        <w:rPr>
          <w:color w:val="000000"/>
          <w:lang w:val="en-GB" w:bidi="ar-EG"/>
        </w:rPr>
        <w:t>1.3.5</w:t>
      </w:r>
      <w:r w:rsidRPr="005E7C92">
        <w:rPr>
          <w:color w:val="000000"/>
          <w:lang w:val="en-GB" w:bidi="ar-EG"/>
        </w:rPr>
        <w:tab/>
      </w:r>
      <w:r>
        <w:rPr>
          <w:rFonts w:hint="cs"/>
          <w:color w:val="000000"/>
          <w:rtl/>
        </w:rPr>
        <w:t>قدم</w:t>
      </w:r>
      <w:r>
        <w:rPr>
          <w:color w:val="000000"/>
          <w:rtl/>
        </w:rPr>
        <w:t xml:space="preserve"> </w:t>
      </w:r>
      <w:r w:rsidRPr="00147BFC">
        <w:rPr>
          <w:b/>
          <w:bCs/>
          <w:color w:val="000000"/>
          <w:rtl/>
        </w:rPr>
        <w:t>السيد لو (رئيس قسم المنشورات والتسجيلات الفضائية/دائرة الخدمات الفضائية)</w:t>
      </w:r>
      <w:r w:rsidRPr="00147BFC">
        <w:rPr>
          <w:color w:val="000000"/>
          <w:rtl/>
        </w:rPr>
        <w:t>،</w:t>
      </w:r>
      <w:r>
        <w:rPr>
          <w:rFonts w:hint="cs"/>
          <w:rtl/>
        </w:rPr>
        <w:t xml:space="preserve"> الوثيقة</w:t>
      </w:r>
      <w:r>
        <w:rPr>
          <w:rFonts w:hint="eastAsia"/>
          <w:rtl/>
        </w:rPr>
        <w:t> </w:t>
      </w:r>
      <w:r>
        <w:rPr>
          <w:lang w:val="en-GB"/>
        </w:rPr>
        <w:t>RRB24</w:t>
      </w:r>
      <w:r>
        <w:rPr>
          <w:lang w:val="en-GB"/>
        </w:rPr>
        <w:noBreakHyphen/>
        <w:t>1/5</w:t>
      </w:r>
      <w:r>
        <w:rPr>
          <w:rFonts w:hint="cs"/>
          <w:rtl/>
          <w:lang w:val="en-GB"/>
        </w:rPr>
        <w:t xml:space="preserve"> التي</w:t>
      </w:r>
      <w:r w:rsidRPr="00270BED">
        <w:rPr>
          <w:rtl/>
        </w:rPr>
        <w:t xml:space="preserve"> </w:t>
      </w:r>
      <w:r>
        <w:rPr>
          <w:rFonts w:hint="cs"/>
          <w:color w:val="000000"/>
          <w:rtl/>
          <w:lang w:val="en-GB"/>
        </w:rPr>
        <w:t>ي</w:t>
      </w:r>
      <w:r w:rsidRPr="00270BED">
        <w:rPr>
          <w:color w:val="000000"/>
          <w:rtl/>
          <w:lang w:val="en-GB"/>
        </w:rPr>
        <w:t>برر فيها المكتب طلبه بإلغاء تخصيصات تردد</w:t>
      </w:r>
      <w:r>
        <w:rPr>
          <w:rFonts w:hint="cs"/>
          <w:color w:val="000000"/>
          <w:rtl/>
          <w:lang w:val="en-GB"/>
        </w:rPr>
        <w:t>ات</w:t>
      </w:r>
      <w:r w:rsidRPr="00270BED">
        <w:rPr>
          <w:color w:val="000000"/>
          <w:rtl/>
          <w:lang w:val="en-GB"/>
        </w:rPr>
        <w:t xml:space="preserve"> </w:t>
      </w:r>
      <w:r>
        <w:rPr>
          <w:rFonts w:hint="cs"/>
          <w:color w:val="000000"/>
          <w:rtl/>
          <w:lang w:val="en-GB"/>
        </w:rPr>
        <w:t>ا</w:t>
      </w:r>
      <w:r w:rsidRPr="00270BED">
        <w:rPr>
          <w:color w:val="000000"/>
          <w:rtl/>
          <w:lang w:val="en-GB"/>
        </w:rPr>
        <w:t xml:space="preserve">لشبكة الساتلية </w:t>
      </w:r>
      <w:r w:rsidRPr="00270BED">
        <w:rPr>
          <w:color w:val="000000"/>
          <w:cs/>
          <w:lang w:val="en-GB"/>
        </w:rPr>
        <w:t>‎</w:t>
      </w:r>
      <w:r>
        <w:rPr>
          <w:color w:val="000000"/>
          <w:lang w:val="en-GB"/>
        </w:rPr>
        <w:t>MESBAH</w:t>
      </w:r>
      <w:r w:rsidRPr="00270BED">
        <w:rPr>
          <w:color w:val="000000"/>
          <w:rtl/>
          <w:lang w:val="en-GB"/>
        </w:rPr>
        <w:t xml:space="preserve"> ‏</w:t>
      </w:r>
      <w:r>
        <w:rPr>
          <w:rFonts w:hint="cs"/>
          <w:color w:val="000000"/>
          <w:rtl/>
          <w:lang w:val="en-GB"/>
        </w:rPr>
        <w:t xml:space="preserve">التابعة </w:t>
      </w:r>
      <w:r w:rsidRPr="00270BED">
        <w:rPr>
          <w:color w:val="000000"/>
          <w:rtl/>
          <w:lang w:val="en-GB"/>
        </w:rPr>
        <w:t xml:space="preserve">لجمهورية إيران الإسلامية </w:t>
      </w:r>
      <w:r>
        <w:rPr>
          <w:rFonts w:hint="cs"/>
          <w:color w:val="000000"/>
          <w:rtl/>
          <w:lang w:val="en-GB"/>
        </w:rPr>
        <w:t>و</w:t>
      </w:r>
      <w:r w:rsidRPr="00270BED">
        <w:rPr>
          <w:color w:val="000000"/>
          <w:rtl/>
          <w:lang w:val="en-GB"/>
        </w:rPr>
        <w:t>التي سجلت في السجل الأساسي دون فترة صلاحية.</w:t>
      </w:r>
      <w:r w:rsidRPr="00270BED">
        <w:rPr>
          <w:color w:val="000000"/>
          <w:cs/>
          <w:lang w:val="en-GB"/>
        </w:rPr>
        <w:t>‎</w:t>
      </w:r>
    </w:p>
    <w:p w14:paraId="20CBC83C" w14:textId="77777777" w:rsidR="009B2EB5" w:rsidRPr="00255147" w:rsidRDefault="009B2EB5" w:rsidP="009B2EB5">
      <w:pPr>
        <w:rPr>
          <w:color w:val="000000"/>
          <w:rtl/>
          <w:lang w:val="en-GB" w:bidi="ar-EG"/>
        </w:rPr>
      </w:pPr>
      <w:r w:rsidRPr="00255147">
        <w:rPr>
          <w:color w:val="000000"/>
          <w:lang w:val="en-GB" w:bidi="ar-EG"/>
        </w:rPr>
        <w:t>2.3.5</w:t>
      </w:r>
      <w:r w:rsidRPr="00255147">
        <w:rPr>
          <w:color w:val="000000"/>
          <w:lang w:val="en-GB" w:bidi="ar-EG"/>
        </w:rPr>
        <w:tab/>
      </w:r>
      <w:r>
        <w:rPr>
          <w:rFonts w:hint="cs"/>
          <w:color w:val="000000"/>
          <w:rtl/>
          <w:lang w:val="en-GB" w:bidi="ar-EG"/>
        </w:rPr>
        <w:t xml:space="preserve">قال </w:t>
      </w:r>
      <w:r w:rsidRPr="00D41D9A">
        <w:rPr>
          <w:rFonts w:hint="cs"/>
          <w:b/>
          <w:bCs/>
          <w:color w:val="000000"/>
          <w:rtl/>
          <w:lang w:val="en-GB" w:bidi="ar-EG"/>
        </w:rPr>
        <w:t>السيد عزوز</w:t>
      </w:r>
      <w:r>
        <w:rPr>
          <w:rFonts w:hint="cs"/>
          <w:color w:val="000000"/>
          <w:rtl/>
          <w:lang w:val="en-GB" w:bidi="ar-EG"/>
        </w:rPr>
        <w:t xml:space="preserve"> إنه ينبغي تشجيع المكتب على تحسين دقة قاعدة البيانات.</w:t>
      </w:r>
    </w:p>
    <w:p w14:paraId="44CD5D2B" w14:textId="77777777" w:rsidR="009B2EB5" w:rsidRPr="00255147" w:rsidRDefault="009B2EB5" w:rsidP="009B2EB5">
      <w:pPr>
        <w:rPr>
          <w:color w:val="000000"/>
          <w:rtl/>
          <w:lang w:val="en-GB" w:bidi="ar-EG"/>
        </w:rPr>
      </w:pPr>
      <w:r w:rsidRPr="00255147">
        <w:rPr>
          <w:color w:val="000000"/>
          <w:lang w:val="en-GB" w:bidi="ar-EG"/>
        </w:rPr>
        <w:t>3.3.5</w:t>
      </w:r>
      <w:r w:rsidRPr="00255147">
        <w:rPr>
          <w:color w:val="000000"/>
          <w:lang w:val="en-GB" w:bidi="ar-EG"/>
        </w:rPr>
        <w:tab/>
      </w:r>
      <w:r w:rsidRPr="00D41D9A">
        <w:rPr>
          <w:color w:val="000000"/>
          <w:rtl/>
          <w:lang w:val="en-GB" w:bidi="ar-EG"/>
        </w:rPr>
        <w:t>وردا</w:t>
      </w:r>
      <w:r>
        <w:rPr>
          <w:rFonts w:hint="cs"/>
          <w:color w:val="000000"/>
          <w:rtl/>
          <w:lang w:val="en-GB" w:bidi="ar-EG"/>
        </w:rPr>
        <w:t>ً</w:t>
      </w:r>
      <w:r w:rsidRPr="00D41D9A">
        <w:rPr>
          <w:color w:val="000000"/>
          <w:rtl/>
          <w:lang w:val="en-GB" w:bidi="ar-EG"/>
        </w:rPr>
        <w:t xml:space="preserve"> على </w:t>
      </w:r>
      <w:r>
        <w:rPr>
          <w:rFonts w:hint="cs"/>
          <w:color w:val="000000"/>
          <w:rtl/>
          <w:lang w:val="en-GB" w:bidi="ar-EG"/>
        </w:rPr>
        <w:t>تساؤل</w:t>
      </w:r>
      <w:r w:rsidRPr="00D41D9A">
        <w:rPr>
          <w:color w:val="000000"/>
          <w:rtl/>
          <w:lang w:val="en-GB" w:bidi="ar-EG"/>
        </w:rPr>
        <w:t xml:space="preserve"> من </w:t>
      </w:r>
      <w:r w:rsidRPr="00D41D9A">
        <w:rPr>
          <w:b/>
          <w:bCs/>
          <w:color w:val="000000"/>
          <w:rtl/>
          <w:lang w:val="en-GB" w:bidi="ar-EG"/>
        </w:rPr>
        <w:t>الرئيس</w:t>
      </w:r>
      <w:r w:rsidRPr="00D41D9A">
        <w:rPr>
          <w:color w:val="000000"/>
          <w:rtl/>
          <w:lang w:val="en-GB" w:bidi="ar-EG"/>
        </w:rPr>
        <w:t xml:space="preserve">، أكد </w:t>
      </w:r>
      <w:r w:rsidRPr="00D41D9A">
        <w:rPr>
          <w:b/>
          <w:bCs/>
          <w:color w:val="000000"/>
          <w:rtl/>
          <w:lang w:val="en-GB" w:bidi="ar-EG"/>
        </w:rPr>
        <w:t>السيد فاليه</w:t>
      </w:r>
      <w:r w:rsidRPr="00D41D9A">
        <w:rPr>
          <w:color w:val="000000"/>
          <w:rtl/>
          <w:lang w:val="en-GB" w:bidi="ar-EG"/>
        </w:rPr>
        <w:t xml:space="preserve"> </w:t>
      </w:r>
      <w:r w:rsidRPr="001D5B33">
        <w:rPr>
          <w:b/>
          <w:bCs/>
          <w:color w:val="000000"/>
          <w:rtl/>
          <w:lang w:val="en-GB" w:bidi="ar-EG"/>
        </w:rPr>
        <w:t>(رئيس دائرة الخدمات الفضائية)</w:t>
      </w:r>
      <w:r w:rsidRPr="00D41D9A">
        <w:rPr>
          <w:color w:val="000000"/>
          <w:rtl/>
          <w:lang w:val="en-GB" w:bidi="ar-EG"/>
        </w:rPr>
        <w:t xml:space="preserve"> أن فترة الصلاحية كانت شرطا</w:t>
      </w:r>
      <w:r>
        <w:rPr>
          <w:rFonts w:hint="cs"/>
          <w:color w:val="000000"/>
          <w:rtl/>
          <w:lang w:val="en-GB" w:bidi="ar-EG"/>
        </w:rPr>
        <w:t>ً</w:t>
      </w:r>
      <w:r w:rsidRPr="00D41D9A">
        <w:rPr>
          <w:color w:val="000000"/>
          <w:rtl/>
          <w:lang w:val="en-GB" w:bidi="ar-EG"/>
        </w:rPr>
        <w:t xml:space="preserve"> إلزاميا</w:t>
      </w:r>
      <w:r>
        <w:rPr>
          <w:rFonts w:hint="cs"/>
          <w:color w:val="000000"/>
          <w:rtl/>
          <w:lang w:val="en-GB" w:bidi="ar-EG"/>
        </w:rPr>
        <w:t>ً</w:t>
      </w:r>
      <w:r w:rsidRPr="00D41D9A">
        <w:rPr>
          <w:color w:val="000000"/>
          <w:rtl/>
          <w:lang w:val="en-GB" w:bidi="ar-EG"/>
        </w:rPr>
        <w:t xml:space="preserve"> عندما تم التبليغ عن شبكة </w:t>
      </w:r>
      <w:r>
        <w:rPr>
          <w:color w:val="000000"/>
          <w:lang w:val="en-GB" w:bidi="ar-EG"/>
        </w:rPr>
        <w:t>MESBAH</w:t>
      </w:r>
      <w:r w:rsidRPr="00D41D9A">
        <w:rPr>
          <w:color w:val="000000"/>
          <w:rtl/>
          <w:lang w:val="en-GB" w:bidi="ar-EG"/>
        </w:rPr>
        <w:t>، ولكن المكتب لم يلاحظ في البداية أنها لم تقدم. وبعد ذلك قام المكتب بتقييم دقة قاعدة البيانات</w:t>
      </w:r>
      <w:r>
        <w:rPr>
          <w:rFonts w:hint="cs"/>
          <w:color w:val="000000"/>
          <w:rtl/>
          <w:lang w:val="en-GB" w:bidi="ar-EG"/>
        </w:rPr>
        <w:t xml:space="preserve"> واكتمالها</w:t>
      </w:r>
      <w:r>
        <w:rPr>
          <w:rFonts w:hint="cs"/>
          <w:color w:val="000000"/>
          <w:rtl/>
          <w:cs/>
          <w:lang w:val="en-GB" w:bidi="ar-EG"/>
        </w:rPr>
        <w:t>.</w:t>
      </w:r>
      <w:r w:rsidRPr="00D41D9A">
        <w:rPr>
          <w:rtl/>
        </w:rPr>
        <w:t xml:space="preserve"> </w:t>
      </w:r>
      <w:r w:rsidRPr="00D41D9A">
        <w:rPr>
          <w:color w:val="000000"/>
          <w:rtl/>
          <w:lang w:val="en-GB" w:bidi="ar-EG"/>
        </w:rPr>
        <w:t xml:space="preserve">وكما أبلغ المؤتمر </w:t>
      </w:r>
      <w:r>
        <w:rPr>
          <w:color w:val="000000"/>
          <w:lang w:val="en-GB" w:bidi="ar-EG"/>
        </w:rPr>
        <w:t>WRC-23</w:t>
      </w:r>
      <w:r w:rsidRPr="00D41D9A">
        <w:rPr>
          <w:color w:val="000000"/>
          <w:rtl/>
          <w:lang w:val="en-GB" w:bidi="ar-EG"/>
        </w:rPr>
        <w:t xml:space="preserve">‏، فقد استكمل استعراضه لفترة الصلاحية ولم تعد هناك أي شبكات ساتلية في السجل الأساسي بدون فترة صلاحية. وسيواصل استعراض </w:t>
      </w:r>
      <w:r>
        <w:rPr>
          <w:rFonts w:hint="cs"/>
          <w:color w:val="000000"/>
          <w:rtl/>
          <w:lang w:val="en-GB" w:bidi="ar-EG"/>
        </w:rPr>
        <w:t>الحقول</w:t>
      </w:r>
      <w:r w:rsidRPr="00D41D9A">
        <w:rPr>
          <w:color w:val="000000"/>
          <w:rtl/>
          <w:lang w:val="en-GB" w:bidi="ar-EG"/>
        </w:rPr>
        <w:t xml:space="preserve"> الأخرى في قاعدة البيانات.</w:t>
      </w:r>
      <w:r w:rsidRPr="00D41D9A">
        <w:rPr>
          <w:color w:val="000000"/>
          <w:cs/>
          <w:lang w:val="en-GB" w:bidi="ar-EG"/>
        </w:rPr>
        <w:t>‎‎</w:t>
      </w:r>
    </w:p>
    <w:p w14:paraId="157C1D61" w14:textId="77777777" w:rsidR="009B2EB5" w:rsidRDefault="009B2EB5" w:rsidP="009B2EB5">
      <w:pPr>
        <w:rPr>
          <w:color w:val="000000"/>
          <w:rtl/>
          <w:lang w:bidi="ar-EG"/>
        </w:rPr>
      </w:pPr>
      <w:r w:rsidRPr="00255147">
        <w:rPr>
          <w:color w:val="000000"/>
          <w:lang w:val="en-GB" w:bidi="ar-EG"/>
        </w:rPr>
        <w:t>4.3.5</w:t>
      </w:r>
      <w:r w:rsidRPr="00255147">
        <w:rPr>
          <w:color w:val="000000"/>
          <w:lang w:val="en-GB" w:bidi="ar-EG"/>
        </w:rPr>
        <w:tab/>
      </w:r>
      <w:r>
        <w:rPr>
          <w:color w:val="000000"/>
          <w:rtl/>
        </w:rPr>
        <w:t xml:space="preserve">واقترح </w:t>
      </w:r>
      <w:r w:rsidRPr="00E33FA9">
        <w:rPr>
          <w:b/>
          <w:bCs/>
          <w:color w:val="000000"/>
          <w:rtl/>
        </w:rPr>
        <w:t>الرئيس</w:t>
      </w:r>
      <w:r>
        <w:rPr>
          <w:color w:val="000000"/>
          <w:rtl/>
        </w:rPr>
        <w:t xml:space="preserve"> أن تخلص اللجنة بشأن هذه المسألة إلى ما يلي</w:t>
      </w:r>
      <w:r>
        <w:rPr>
          <w:color w:val="000000"/>
        </w:rPr>
        <w:t>:</w:t>
      </w:r>
    </w:p>
    <w:p w14:paraId="557FD526" w14:textId="77777777" w:rsidR="009B2EB5" w:rsidRPr="007C7087" w:rsidRDefault="009B2EB5" w:rsidP="009B2EB5">
      <w:pPr>
        <w:rPr>
          <w:color w:val="000000"/>
          <w:rtl/>
        </w:rPr>
      </w:pPr>
      <w:r>
        <w:rPr>
          <w:rFonts w:hint="cs"/>
          <w:color w:val="000000"/>
          <w:rtl/>
        </w:rPr>
        <w:t>"</w:t>
      </w:r>
      <w:r w:rsidRPr="007C7087">
        <w:rPr>
          <w:color w:val="000000"/>
          <w:rtl/>
        </w:rPr>
        <w:t>نظرت اللجنة في طلب المكتب الوارد في الوثيقة RRB24-1/5 لاتخاذ قرار بشأن إلغاء تخصيصات تردد</w:t>
      </w:r>
      <w:r>
        <w:rPr>
          <w:rFonts w:hint="cs"/>
          <w:color w:val="000000"/>
          <w:rtl/>
        </w:rPr>
        <w:t>ات</w:t>
      </w:r>
      <w:r w:rsidRPr="007C7087">
        <w:rPr>
          <w:color w:val="000000"/>
          <w:rtl/>
        </w:rPr>
        <w:t xml:space="preserve"> </w:t>
      </w:r>
      <w:r>
        <w:rPr>
          <w:rFonts w:hint="cs"/>
          <w:color w:val="000000"/>
          <w:rtl/>
        </w:rPr>
        <w:t>ا</w:t>
      </w:r>
      <w:r w:rsidRPr="007C7087">
        <w:rPr>
          <w:color w:val="000000"/>
          <w:rtl/>
        </w:rPr>
        <w:t>لشبكة الساتلية</w:t>
      </w:r>
      <w:r>
        <w:rPr>
          <w:rFonts w:hint="cs"/>
          <w:color w:val="000000"/>
          <w:rtl/>
        </w:rPr>
        <w:t> </w:t>
      </w:r>
      <w:r w:rsidRPr="007C7087">
        <w:rPr>
          <w:color w:val="000000"/>
          <w:lang w:bidi="ar-EG"/>
        </w:rPr>
        <w:t>MESBAH</w:t>
      </w:r>
      <w:r w:rsidRPr="007C7087">
        <w:rPr>
          <w:color w:val="000000"/>
          <w:rtl/>
        </w:rPr>
        <w:t xml:space="preserve"> بموجب الرقم </w:t>
      </w:r>
      <w:r w:rsidRPr="007C7087">
        <w:rPr>
          <w:b/>
          <w:bCs/>
          <w:color w:val="000000"/>
          <w:rtl/>
        </w:rPr>
        <w:t>6.13</w:t>
      </w:r>
      <w:r w:rsidRPr="007C7087">
        <w:rPr>
          <w:color w:val="000000"/>
          <w:rtl/>
        </w:rPr>
        <w:t xml:space="preserve"> والتي كانت مسجلة في السجل الأساسي دون فترة صلاحية. ورأت اللجنة كذلك أن المكتب تصرف وفقاً للرقم </w:t>
      </w:r>
      <w:r w:rsidRPr="007C7087">
        <w:rPr>
          <w:b/>
          <w:bCs/>
          <w:color w:val="000000"/>
          <w:rtl/>
        </w:rPr>
        <w:t>6.13</w:t>
      </w:r>
      <w:r w:rsidRPr="007C7087">
        <w:rPr>
          <w:color w:val="000000"/>
          <w:rtl/>
        </w:rPr>
        <w:t xml:space="preserve"> وأرسل طلباً إلى إدارة جمهورية إيران الإسلامية بشأن تقديم أدلة على استمرار تشغيل الشبكة الساتلية</w:t>
      </w:r>
      <w:r>
        <w:rPr>
          <w:rFonts w:hint="cs"/>
          <w:color w:val="000000"/>
          <w:rtl/>
        </w:rPr>
        <w:t> </w:t>
      </w:r>
      <w:r w:rsidRPr="007C7087">
        <w:rPr>
          <w:color w:val="000000"/>
          <w:lang w:bidi="ar-EG"/>
        </w:rPr>
        <w:t>MESBAH</w:t>
      </w:r>
      <w:r w:rsidRPr="007C7087">
        <w:rPr>
          <w:color w:val="000000"/>
          <w:rtl/>
        </w:rPr>
        <w:t xml:space="preserve"> وتحديد الساتل الفعلي قيد التشغيل حالياً، أتبعه برسالتي تذكير لم يرد أي رد عليهما. وبناءً على ذلك، كلفت اللجنة المكتب بإلغاء تخصيصات تردد</w:t>
      </w:r>
      <w:r>
        <w:rPr>
          <w:rFonts w:hint="cs"/>
          <w:color w:val="000000"/>
          <w:rtl/>
        </w:rPr>
        <w:t>ات</w:t>
      </w:r>
      <w:r w:rsidRPr="007C7087">
        <w:rPr>
          <w:color w:val="000000"/>
          <w:rtl/>
        </w:rPr>
        <w:t xml:space="preserve"> </w:t>
      </w:r>
      <w:r>
        <w:rPr>
          <w:rFonts w:hint="cs"/>
          <w:color w:val="000000"/>
          <w:rtl/>
        </w:rPr>
        <w:t>ا</w:t>
      </w:r>
      <w:r w:rsidRPr="007C7087">
        <w:rPr>
          <w:color w:val="000000"/>
          <w:rtl/>
        </w:rPr>
        <w:t xml:space="preserve">لشبكة الساتلية </w:t>
      </w:r>
      <w:r w:rsidRPr="007C7087">
        <w:rPr>
          <w:color w:val="000000"/>
          <w:lang w:bidi="ar-EG"/>
        </w:rPr>
        <w:t>MESBAH</w:t>
      </w:r>
      <w:r w:rsidRPr="007C7087">
        <w:rPr>
          <w:color w:val="000000"/>
          <w:rtl/>
        </w:rPr>
        <w:t xml:space="preserve"> من السجل الأساسي الدولي للترددات.</w:t>
      </w:r>
      <w:r>
        <w:rPr>
          <w:rFonts w:hint="cs"/>
          <w:color w:val="000000"/>
          <w:rtl/>
        </w:rPr>
        <w:t>"</w:t>
      </w:r>
    </w:p>
    <w:p w14:paraId="2420F483" w14:textId="77777777" w:rsidR="009B2EB5" w:rsidRPr="003F3F67" w:rsidRDefault="009B2EB5" w:rsidP="009B2EB5">
      <w:pPr>
        <w:rPr>
          <w:b/>
          <w:bCs/>
          <w:color w:val="000000"/>
          <w:rtl/>
          <w:lang w:val="en-GB" w:bidi="ar-EG"/>
        </w:rPr>
      </w:pPr>
      <w:r>
        <w:rPr>
          <w:color w:val="000000"/>
          <w:lang w:bidi="ar-EG"/>
        </w:rPr>
        <w:t>5</w:t>
      </w:r>
      <w:r w:rsidRPr="00255147">
        <w:rPr>
          <w:color w:val="000000"/>
          <w:lang w:val="en-GB" w:bidi="ar-EG"/>
        </w:rPr>
        <w:t>.3.5</w:t>
      </w:r>
      <w:r w:rsidRPr="00255147">
        <w:rPr>
          <w:color w:val="000000"/>
          <w:lang w:val="en-GB" w:bidi="ar-EG"/>
        </w:rPr>
        <w:tab/>
      </w:r>
      <w:r w:rsidRPr="00AB2F45">
        <w:rPr>
          <w:b/>
          <w:bCs/>
          <w:rtl/>
          <w:lang w:bidi="ar-SY"/>
        </w:rPr>
        <w:t>واتُّفق</w:t>
      </w:r>
      <w:r w:rsidRPr="005E7C92">
        <w:rPr>
          <w:rtl/>
          <w:lang w:bidi="ar-SY"/>
        </w:rPr>
        <w:t xml:space="preserve"> على ذلك.</w:t>
      </w:r>
    </w:p>
    <w:p w14:paraId="1F511A09" w14:textId="77777777" w:rsidR="009B2EB5" w:rsidRPr="003F3F67" w:rsidRDefault="009B2EB5" w:rsidP="009B2EB5">
      <w:pPr>
        <w:pStyle w:val="Heading2"/>
        <w:rPr>
          <w:rtl/>
          <w:lang w:val="en-GB"/>
        </w:rPr>
      </w:pPr>
      <w:r w:rsidRPr="003F3F67">
        <w:rPr>
          <w:rFonts w:hint="cs"/>
          <w:rtl/>
          <w:lang w:val="en-GB"/>
        </w:rPr>
        <w:t>4</w:t>
      </w:r>
      <w:r w:rsidRPr="003F3F67">
        <w:rPr>
          <w:rtl/>
          <w:lang w:val="en-GB"/>
        </w:rPr>
        <w:t>.5</w:t>
      </w:r>
      <w:r w:rsidRPr="003F3F67">
        <w:rPr>
          <w:rtl/>
          <w:lang w:val="en-GB"/>
        </w:rPr>
        <w:tab/>
      </w:r>
      <w:r w:rsidRPr="003F3F67">
        <w:rPr>
          <w:rtl/>
        </w:rPr>
        <w:t>طلب إصدار قرار من لجنة لوائح الراديو لإلغاء تخصيصات تردد</w:t>
      </w:r>
      <w:r>
        <w:rPr>
          <w:rFonts w:hint="cs"/>
          <w:rtl/>
        </w:rPr>
        <w:t>ات</w:t>
      </w:r>
      <w:r w:rsidRPr="003F3F67">
        <w:rPr>
          <w:rtl/>
        </w:rPr>
        <w:t xml:space="preserve"> الشبكة الساتلية</w:t>
      </w:r>
      <w:r w:rsidRPr="003F3F67">
        <w:t xml:space="preserve"> SJ-9 </w:t>
      </w:r>
      <w:r w:rsidRPr="003F3F67">
        <w:rPr>
          <w:rtl/>
        </w:rPr>
        <w:t>بموجب الرقم 6.13 من لوائح الراديو</w:t>
      </w:r>
      <w:r>
        <w:rPr>
          <w:rFonts w:hint="cs"/>
          <w:rtl/>
          <w:lang w:val="en-GB"/>
        </w:rPr>
        <w:t xml:space="preserve"> (الوثيقة </w:t>
      </w:r>
      <w:r>
        <w:rPr>
          <w:lang w:val="en-GB"/>
        </w:rPr>
        <w:t>RRB24-1/7</w:t>
      </w:r>
      <w:r>
        <w:rPr>
          <w:rFonts w:hint="cs"/>
          <w:rtl/>
          <w:lang w:val="en-GB"/>
        </w:rPr>
        <w:t>)</w:t>
      </w:r>
    </w:p>
    <w:p w14:paraId="056099F3" w14:textId="77777777" w:rsidR="009B2EB5" w:rsidRPr="005E7C92" w:rsidRDefault="009B2EB5" w:rsidP="009B2EB5">
      <w:pPr>
        <w:rPr>
          <w:rtl/>
          <w:lang w:val="en-GB"/>
        </w:rPr>
      </w:pPr>
      <w:r>
        <w:rPr>
          <w:rFonts w:hint="cs"/>
          <w:color w:val="000000"/>
          <w:rtl/>
          <w:lang w:val="en-GB"/>
        </w:rPr>
        <w:t>1.4.5</w:t>
      </w:r>
      <w:r>
        <w:rPr>
          <w:color w:val="000000"/>
          <w:rtl/>
          <w:lang w:val="en-GB"/>
        </w:rPr>
        <w:tab/>
      </w:r>
      <w:r>
        <w:rPr>
          <w:rFonts w:hint="cs"/>
          <w:color w:val="000000"/>
          <w:rtl/>
        </w:rPr>
        <w:t>قدم</w:t>
      </w:r>
      <w:r>
        <w:rPr>
          <w:color w:val="000000"/>
          <w:rtl/>
        </w:rPr>
        <w:t xml:space="preserve"> </w:t>
      </w:r>
      <w:r w:rsidRPr="00147BFC">
        <w:rPr>
          <w:b/>
          <w:bCs/>
          <w:color w:val="000000"/>
          <w:rtl/>
        </w:rPr>
        <w:t>السيد لو (رئيس قسم المنشورات والتسجيلات الفضائية/دائرة الخدمات الفضائية)</w:t>
      </w:r>
      <w:r w:rsidRPr="00147BFC">
        <w:rPr>
          <w:color w:val="000000"/>
          <w:rtl/>
        </w:rPr>
        <w:t>،</w:t>
      </w:r>
      <w:r>
        <w:rPr>
          <w:rFonts w:hint="cs"/>
          <w:rtl/>
        </w:rPr>
        <w:t xml:space="preserve"> الوثيقة</w:t>
      </w:r>
      <w:r>
        <w:rPr>
          <w:rFonts w:hint="eastAsia"/>
          <w:rtl/>
        </w:rPr>
        <w:t> </w:t>
      </w:r>
      <w:r>
        <w:rPr>
          <w:lang w:val="en-GB"/>
        </w:rPr>
        <w:t>RRB24</w:t>
      </w:r>
      <w:r>
        <w:rPr>
          <w:lang w:val="en-GB"/>
        </w:rPr>
        <w:noBreakHyphen/>
        <w:t>1/7</w:t>
      </w:r>
      <w:r>
        <w:rPr>
          <w:rFonts w:hint="cs"/>
          <w:rtl/>
          <w:lang w:val="en-GB"/>
        </w:rPr>
        <w:t xml:space="preserve"> التي</w:t>
      </w:r>
      <w:r w:rsidRPr="00270BED">
        <w:rPr>
          <w:rtl/>
        </w:rPr>
        <w:t xml:space="preserve"> </w:t>
      </w:r>
      <w:r>
        <w:rPr>
          <w:rFonts w:hint="cs"/>
          <w:color w:val="000000"/>
          <w:rtl/>
          <w:lang w:val="en-GB"/>
        </w:rPr>
        <w:t>ي</w:t>
      </w:r>
      <w:r w:rsidRPr="00270BED">
        <w:rPr>
          <w:color w:val="000000"/>
          <w:rtl/>
          <w:lang w:val="en-GB"/>
        </w:rPr>
        <w:t>برر فيها المكتب طلبه بإلغاء تخصيصات تردد</w:t>
      </w:r>
      <w:r>
        <w:rPr>
          <w:rFonts w:hint="cs"/>
          <w:color w:val="000000"/>
          <w:rtl/>
          <w:lang w:val="en-GB"/>
        </w:rPr>
        <w:t>ات</w:t>
      </w:r>
      <w:r w:rsidRPr="00270BED">
        <w:rPr>
          <w:color w:val="000000"/>
          <w:rtl/>
          <w:lang w:val="en-GB"/>
        </w:rPr>
        <w:t xml:space="preserve"> </w:t>
      </w:r>
      <w:r>
        <w:rPr>
          <w:rFonts w:hint="cs"/>
          <w:color w:val="000000"/>
          <w:rtl/>
          <w:lang w:val="en-GB"/>
        </w:rPr>
        <w:t>ا</w:t>
      </w:r>
      <w:r w:rsidRPr="00270BED">
        <w:rPr>
          <w:color w:val="000000"/>
          <w:rtl/>
          <w:lang w:val="en-GB"/>
        </w:rPr>
        <w:t xml:space="preserve">لشبكة الساتلية </w:t>
      </w:r>
      <w:r w:rsidRPr="00270BED">
        <w:rPr>
          <w:color w:val="000000"/>
          <w:cs/>
          <w:lang w:val="en-GB"/>
        </w:rPr>
        <w:t>‎</w:t>
      </w:r>
      <w:r w:rsidRPr="000430AA">
        <w:rPr>
          <w:rFonts w:ascii="Times New Roman" w:hAnsi="Times New Roman" w:cs="Times New Roman"/>
          <w:sz w:val="24"/>
          <w:szCs w:val="20"/>
          <w:lang w:val="en-GB"/>
        </w:rPr>
        <w:t xml:space="preserve"> </w:t>
      </w:r>
      <w:r w:rsidRPr="000430AA">
        <w:rPr>
          <w:color w:val="000000"/>
          <w:lang w:val="en-GB"/>
        </w:rPr>
        <w:t>SJ-9</w:t>
      </w:r>
      <w:r w:rsidRPr="00270BED">
        <w:rPr>
          <w:color w:val="000000"/>
          <w:rtl/>
          <w:lang w:val="en-GB"/>
        </w:rPr>
        <w:t>‏</w:t>
      </w:r>
      <w:r>
        <w:rPr>
          <w:rFonts w:hint="cs"/>
          <w:color w:val="000000"/>
          <w:rtl/>
          <w:lang w:val="en-GB"/>
        </w:rPr>
        <w:t>التابعة لإدارة الصين</w:t>
      </w:r>
      <w:r w:rsidRPr="00270BED">
        <w:rPr>
          <w:color w:val="000000"/>
          <w:rtl/>
          <w:lang w:val="en-GB"/>
        </w:rPr>
        <w:t xml:space="preserve"> </w:t>
      </w:r>
      <w:r>
        <w:rPr>
          <w:rFonts w:hint="cs"/>
          <w:color w:val="000000"/>
          <w:rtl/>
          <w:lang w:val="en-GB"/>
        </w:rPr>
        <w:t>و</w:t>
      </w:r>
      <w:r w:rsidRPr="00270BED">
        <w:rPr>
          <w:color w:val="000000"/>
          <w:rtl/>
          <w:lang w:val="en-GB"/>
        </w:rPr>
        <w:t>التي</w:t>
      </w:r>
      <w:r>
        <w:rPr>
          <w:rFonts w:hint="cs"/>
          <w:rtl/>
          <w:lang w:val="en-GB"/>
        </w:rPr>
        <w:t xml:space="preserve"> انتهت فترة صلاحيتها.</w:t>
      </w:r>
    </w:p>
    <w:p w14:paraId="65FEA81C" w14:textId="77777777" w:rsidR="009B2EB5" w:rsidRPr="003F3F67" w:rsidRDefault="009B2EB5" w:rsidP="009B2EB5">
      <w:pPr>
        <w:rPr>
          <w:color w:val="000000"/>
          <w:rtl/>
        </w:rPr>
      </w:pPr>
      <w:r>
        <w:rPr>
          <w:rFonts w:hint="cs"/>
          <w:color w:val="000000"/>
          <w:rtl/>
          <w:lang w:val="en-GB"/>
        </w:rPr>
        <w:t>2.4.5</w:t>
      </w:r>
      <w:r>
        <w:rPr>
          <w:color w:val="000000"/>
          <w:rtl/>
          <w:lang w:val="en-GB"/>
        </w:rPr>
        <w:tab/>
      </w:r>
      <w:r>
        <w:rPr>
          <w:color w:val="000000"/>
          <w:rtl/>
        </w:rPr>
        <w:t xml:space="preserve">واقترح </w:t>
      </w:r>
      <w:r w:rsidRPr="00E33FA9">
        <w:rPr>
          <w:b/>
          <w:bCs/>
          <w:color w:val="000000"/>
          <w:rtl/>
        </w:rPr>
        <w:t>الرئيس</w:t>
      </w:r>
      <w:r>
        <w:rPr>
          <w:color w:val="000000"/>
          <w:rtl/>
        </w:rPr>
        <w:t xml:space="preserve"> أن تخلص اللجنة بشأن هذه المسألة إلى ما يلي</w:t>
      </w:r>
      <w:r>
        <w:rPr>
          <w:color w:val="000000"/>
        </w:rPr>
        <w:t>:</w:t>
      </w:r>
    </w:p>
    <w:p w14:paraId="75843A25" w14:textId="77777777" w:rsidR="009B2EB5" w:rsidRDefault="009B2EB5" w:rsidP="009B2EB5">
      <w:pPr>
        <w:rPr>
          <w:color w:val="000000"/>
          <w:rtl/>
          <w:lang w:val="en-GB"/>
        </w:rPr>
      </w:pPr>
      <w:r>
        <w:rPr>
          <w:rFonts w:hint="cs"/>
          <w:color w:val="000000"/>
          <w:rtl/>
        </w:rPr>
        <w:t>"</w:t>
      </w:r>
      <w:r>
        <w:rPr>
          <w:color w:val="000000"/>
          <w:rtl/>
        </w:rPr>
        <w:t>نظرت اللجنة في طلب المكتب الوارد في الوثيقة</w:t>
      </w:r>
      <w:r>
        <w:rPr>
          <w:color w:val="000000"/>
        </w:rPr>
        <w:t xml:space="preserve"> RRB24-1/7 </w:t>
      </w:r>
      <w:r>
        <w:rPr>
          <w:color w:val="000000"/>
          <w:rtl/>
        </w:rPr>
        <w:t>لاتخاذ قرار بشأن إلغاء تخصيصات تردد</w:t>
      </w:r>
      <w:r>
        <w:rPr>
          <w:rFonts w:hint="cs"/>
          <w:color w:val="000000"/>
          <w:rtl/>
        </w:rPr>
        <w:t>ات</w:t>
      </w:r>
      <w:r>
        <w:rPr>
          <w:color w:val="000000"/>
          <w:rtl/>
        </w:rPr>
        <w:t xml:space="preserve"> </w:t>
      </w:r>
      <w:r>
        <w:rPr>
          <w:rFonts w:hint="cs"/>
          <w:color w:val="000000"/>
          <w:rtl/>
        </w:rPr>
        <w:t>ا</w:t>
      </w:r>
      <w:r>
        <w:rPr>
          <w:color w:val="000000"/>
          <w:rtl/>
        </w:rPr>
        <w:t>لشبكة الساتلية</w:t>
      </w:r>
      <w:r>
        <w:rPr>
          <w:rFonts w:hint="cs"/>
          <w:color w:val="000000"/>
          <w:rtl/>
        </w:rPr>
        <w:t> </w:t>
      </w:r>
      <w:r>
        <w:rPr>
          <w:color w:val="000000"/>
        </w:rPr>
        <w:t>SJ</w:t>
      </w:r>
      <w:r>
        <w:rPr>
          <w:color w:val="000000"/>
        </w:rPr>
        <w:noBreakHyphen/>
        <w:t>9</w:t>
      </w:r>
      <w:r>
        <w:rPr>
          <w:rFonts w:hint="cs"/>
          <w:color w:val="000000"/>
          <w:rtl/>
        </w:rPr>
        <w:t xml:space="preserve"> </w:t>
      </w:r>
      <w:r>
        <w:rPr>
          <w:color w:val="000000"/>
          <w:rtl/>
        </w:rPr>
        <w:t xml:space="preserve">بموجب الرقم </w:t>
      </w:r>
      <w:r w:rsidRPr="00AB2F45">
        <w:rPr>
          <w:b/>
          <w:bCs/>
          <w:color w:val="000000"/>
          <w:rtl/>
        </w:rPr>
        <w:t>6.13</w:t>
      </w:r>
      <w:r>
        <w:rPr>
          <w:color w:val="000000"/>
          <w:rtl/>
        </w:rPr>
        <w:t xml:space="preserve"> والتي تمتد فترة صلاحيتها إلى غاية 14 أكتوبر 2022</w:t>
      </w:r>
      <w:r>
        <w:rPr>
          <w:color w:val="000000"/>
        </w:rPr>
        <w:t>.</w:t>
      </w:r>
      <w:r>
        <w:rPr>
          <w:rFonts w:hint="cs"/>
          <w:color w:val="000000"/>
          <w:rtl/>
        </w:rPr>
        <w:t xml:space="preserve"> </w:t>
      </w:r>
      <w:r>
        <w:rPr>
          <w:color w:val="000000"/>
          <w:rtl/>
        </w:rPr>
        <w:t>ورأت اللجنة كذلك أن المكتب تصرف وفقاً للرقم</w:t>
      </w:r>
      <w:r>
        <w:rPr>
          <w:rFonts w:hint="eastAsia"/>
          <w:color w:val="000000"/>
          <w:rtl/>
        </w:rPr>
        <w:t> </w:t>
      </w:r>
      <w:r w:rsidRPr="003F3F67">
        <w:rPr>
          <w:b/>
          <w:bCs/>
          <w:color w:val="000000"/>
          <w:rtl/>
        </w:rPr>
        <w:t>6.13</w:t>
      </w:r>
      <w:r>
        <w:rPr>
          <w:color w:val="000000"/>
          <w:rtl/>
        </w:rPr>
        <w:t xml:space="preserve"> </w:t>
      </w:r>
      <w:r>
        <w:rPr>
          <w:color w:val="000000"/>
          <w:rtl/>
        </w:rPr>
        <w:lastRenderedPageBreak/>
        <w:t>وأرسل طلباً إلى إدارة الصين بشأن تقديم أدلة على استمرار تشغيل الشبكة الساتلية</w:t>
      </w:r>
      <w:r>
        <w:rPr>
          <w:color w:val="000000"/>
        </w:rPr>
        <w:t xml:space="preserve"> SJ-9 </w:t>
      </w:r>
      <w:r>
        <w:rPr>
          <w:color w:val="000000"/>
          <w:rtl/>
        </w:rPr>
        <w:t>وتحديد الساتل الفعلي قيد التشغيل حالياً، أتبعه برسالتي تذكير لم يرد أي رد عليهما</w:t>
      </w:r>
      <w:r>
        <w:rPr>
          <w:color w:val="000000"/>
        </w:rPr>
        <w:t>.</w:t>
      </w:r>
      <w:r>
        <w:rPr>
          <w:rFonts w:hint="cs"/>
          <w:color w:val="000000"/>
          <w:rtl/>
        </w:rPr>
        <w:t xml:space="preserve"> </w:t>
      </w:r>
      <w:r>
        <w:rPr>
          <w:color w:val="000000"/>
          <w:rtl/>
        </w:rPr>
        <w:t>وبناءً على ذلك، كلفت اللجنة المكتب بإلغاء تخصيصات تردد</w:t>
      </w:r>
      <w:r>
        <w:rPr>
          <w:rFonts w:hint="cs"/>
          <w:color w:val="000000"/>
          <w:rtl/>
        </w:rPr>
        <w:t>ات</w:t>
      </w:r>
      <w:r>
        <w:rPr>
          <w:color w:val="000000"/>
          <w:rtl/>
        </w:rPr>
        <w:t xml:space="preserve"> </w:t>
      </w:r>
      <w:r>
        <w:rPr>
          <w:rFonts w:hint="cs"/>
          <w:color w:val="000000"/>
          <w:rtl/>
        </w:rPr>
        <w:t>ا</w:t>
      </w:r>
      <w:r>
        <w:rPr>
          <w:color w:val="000000"/>
          <w:rtl/>
        </w:rPr>
        <w:t>لشبكة الساتلية</w:t>
      </w:r>
      <w:r>
        <w:rPr>
          <w:color w:val="000000"/>
        </w:rPr>
        <w:t xml:space="preserve"> SJ-9 </w:t>
      </w:r>
      <w:r>
        <w:rPr>
          <w:color w:val="000000"/>
          <w:rtl/>
        </w:rPr>
        <w:t>من السجل الأساسي الدولي للترددات</w:t>
      </w:r>
      <w:r>
        <w:rPr>
          <w:rFonts w:hint="cs"/>
          <w:color w:val="000000"/>
          <w:rtl/>
        </w:rPr>
        <w:t>."</w:t>
      </w:r>
    </w:p>
    <w:p w14:paraId="6CB7A6EF" w14:textId="77777777" w:rsidR="009B2EB5" w:rsidRDefault="009B2EB5" w:rsidP="009B2EB5">
      <w:pPr>
        <w:rPr>
          <w:color w:val="000000"/>
          <w:rtl/>
          <w:lang w:val="en-GB"/>
        </w:rPr>
      </w:pPr>
      <w:r>
        <w:rPr>
          <w:rFonts w:hint="cs"/>
          <w:color w:val="000000"/>
          <w:rtl/>
          <w:lang w:val="en-GB"/>
        </w:rPr>
        <w:t>3.4.5</w:t>
      </w:r>
      <w:r>
        <w:rPr>
          <w:color w:val="000000"/>
          <w:rtl/>
          <w:lang w:val="en-GB"/>
        </w:rPr>
        <w:tab/>
      </w:r>
      <w:r w:rsidRPr="00AB2F45">
        <w:rPr>
          <w:b/>
          <w:bCs/>
          <w:rtl/>
          <w:lang w:bidi="ar-SY"/>
        </w:rPr>
        <w:t>واتُّفق</w:t>
      </w:r>
      <w:r w:rsidRPr="005E7C92">
        <w:rPr>
          <w:rtl/>
          <w:lang w:bidi="ar-SY"/>
        </w:rPr>
        <w:t xml:space="preserve"> على ذلك</w:t>
      </w:r>
      <w:r>
        <w:rPr>
          <w:rFonts w:hint="cs"/>
          <w:color w:val="000000"/>
          <w:rtl/>
          <w:lang w:val="en-GB"/>
        </w:rPr>
        <w:t>.</w:t>
      </w:r>
    </w:p>
    <w:p w14:paraId="5C8C04A6" w14:textId="77777777" w:rsidR="009B2EB5" w:rsidRDefault="009B2EB5" w:rsidP="009B2EB5">
      <w:pPr>
        <w:pStyle w:val="Heading1"/>
        <w:rPr>
          <w:color w:val="000000"/>
          <w:rtl/>
        </w:rPr>
      </w:pPr>
      <w:r w:rsidRPr="005E7C92">
        <w:rPr>
          <w:rtl/>
          <w:lang w:val="en-GB"/>
        </w:rPr>
        <w:t>6</w:t>
      </w:r>
      <w:r w:rsidRPr="005E7C92">
        <w:rPr>
          <w:rtl/>
          <w:lang w:val="en-GB"/>
        </w:rPr>
        <w:tab/>
      </w:r>
      <w:r>
        <w:rPr>
          <w:color w:val="000000"/>
          <w:rtl/>
        </w:rPr>
        <w:t>طلبات تمديد المهلة التنظيمية لوضع/إعادة وضع تخصيصات تردد</w:t>
      </w:r>
      <w:r>
        <w:rPr>
          <w:rFonts w:hint="cs"/>
          <w:color w:val="000000"/>
          <w:rtl/>
        </w:rPr>
        <w:t>ات</w:t>
      </w:r>
      <w:r>
        <w:rPr>
          <w:color w:val="000000"/>
          <w:rtl/>
        </w:rPr>
        <w:t xml:space="preserve"> </w:t>
      </w:r>
      <w:r>
        <w:rPr>
          <w:rFonts w:hint="cs"/>
          <w:color w:val="000000"/>
          <w:rtl/>
        </w:rPr>
        <w:t>ا</w:t>
      </w:r>
      <w:r>
        <w:rPr>
          <w:color w:val="000000"/>
          <w:rtl/>
        </w:rPr>
        <w:t>لشبكات الساتلية في الخدمة</w:t>
      </w:r>
    </w:p>
    <w:p w14:paraId="029B4ED1" w14:textId="77777777" w:rsidR="009B2EB5" w:rsidRPr="00E07C3F" w:rsidRDefault="009B2EB5" w:rsidP="009B2EB5">
      <w:pPr>
        <w:pStyle w:val="Headingb0"/>
        <w:ind w:left="1134" w:hanging="1134"/>
        <w:rPr>
          <w:rtl/>
          <w:lang w:val="en-GB"/>
        </w:rPr>
      </w:pPr>
      <w:r>
        <w:rPr>
          <w:kern w:val="32"/>
          <w:sz w:val="26"/>
          <w:szCs w:val="26"/>
          <w:rtl/>
          <w:lang w:val="en-GB"/>
        </w:rPr>
        <w:tab/>
      </w:r>
      <w:r w:rsidRPr="00E07C3F">
        <w:rPr>
          <w:rtl/>
        </w:rPr>
        <w:t>تبليغ مقدم من إدارة جزر سليمان تطلب فيه تمديد المهلة التنظيمية لوضع تخصيصات ترددات النظام الساتلي</w:t>
      </w:r>
      <w:r w:rsidRPr="00E07C3F">
        <w:t xml:space="preserve"> SI-SAT-BILIKIKI </w:t>
      </w:r>
      <w:r w:rsidRPr="00E07C3F">
        <w:rPr>
          <w:rtl/>
        </w:rPr>
        <w:t>في الخدمة</w:t>
      </w:r>
      <w:r w:rsidRPr="00E07C3F">
        <w:rPr>
          <w:rFonts w:hint="cs"/>
          <w:rtl/>
        </w:rPr>
        <w:t xml:space="preserve"> (الوثيقة </w:t>
      </w:r>
      <w:r w:rsidRPr="00E07C3F">
        <w:rPr>
          <w:lang w:val="en-GB"/>
        </w:rPr>
        <w:t>RRB24-1/12</w:t>
      </w:r>
      <w:r w:rsidRPr="00E07C3F">
        <w:rPr>
          <w:rFonts w:hint="cs"/>
          <w:rtl/>
          <w:lang w:val="en-GB"/>
        </w:rPr>
        <w:t>)</w:t>
      </w:r>
    </w:p>
    <w:p w14:paraId="1B2B5ABB" w14:textId="77777777" w:rsidR="009B2EB5" w:rsidRPr="006162EA" w:rsidRDefault="009B2EB5" w:rsidP="009B2EB5">
      <w:pPr>
        <w:rPr>
          <w:rtl/>
          <w:lang w:val="en-GB"/>
        </w:rPr>
      </w:pPr>
      <w:r w:rsidRPr="005E7C92">
        <w:rPr>
          <w:rtl/>
          <w:lang w:val="en-GB" w:bidi="ar-EG"/>
        </w:rPr>
        <w:t>1.6</w:t>
      </w:r>
      <w:r w:rsidRPr="005E7C92">
        <w:rPr>
          <w:rtl/>
          <w:lang w:val="en-GB" w:bidi="ar-EG"/>
        </w:rPr>
        <w:tab/>
      </w:r>
      <w:r>
        <w:rPr>
          <w:rFonts w:hint="cs"/>
          <w:color w:val="000000"/>
          <w:rtl/>
        </w:rPr>
        <w:t>عرض</w:t>
      </w:r>
      <w:r>
        <w:rPr>
          <w:color w:val="000000"/>
          <w:rtl/>
        </w:rPr>
        <w:t xml:space="preserve"> </w:t>
      </w:r>
      <w:r w:rsidRPr="00147BFC">
        <w:rPr>
          <w:b/>
          <w:bCs/>
          <w:color w:val="000000"/>
          <w:rtl/>
        </w:rPr>
        <w:t>السيد لو (رئيس قسم المنشورات والتسجيلات الفضائية/دائرة الخدمات الفضائية)</w:t>
      </w:r>
      <w:r w:rsidRPr="00147BFC">
        <w:rPr>
          <w:color w:val="000000"/>
          <w:rtl/>
        </w:rPr>
        <w:t>،</w:t>
      </w:r>
      <w:r>
        <w:rPr>
          <w:rFonts w:hint="cs"/>
          <w:rtl/>
        </w:rPr>
        <w:t xml:space="preserve"> الوثيقة</w:t>
      </w:r>
      <w:r>
        <w:rPr>
          <w:rFonts w:hint="eastAsia"/>
          <w:rtl/>
        </w:rPr>
        <w:t> </w:t>
      </w:r>
      <w:r>
        <w:rPr>
          <w:lang w:val="en-GB"/>
        </w:rPr>
        <w:t>RRB24</w:t>
      </w:r>
      <w:r>
        <w:rPr>
          <w:lang w:val="en-GB"/>
        </w:rPr>
        <w:noBreakHyphen/>
        <w:t>1/12</w:t>
      </w:r>
      <w:r>
        <w:rPr>
          <w:rFonts w:hint="cs"/>
          <w:rtl/>
          <w:lang w:val="en-GB"/>
        </w:rPr>
        <w:t xml:space="preserve"> ا</w:t>
      </w:r>
      <w:r w:rsidRPr="009D4534">
        <w:rPr>
          <w:rtl/>
          <w:lang w:val="en-GB"/>
        </w:rPr>
        <w:t xml:space="preserve">لتي </w:t>
      </w:r>
      <w:r>
        <w:rPr>
          <w:rFonts w:hint="cs"/>
          <w:rtl/>
          <w:lang w:val="en-GB"/>
        </w:rPr>
        <w:t>تقدم</w:t>
      </w:r>
      <w:r w:rsidRPr="009D4534">
        <w:rPr>
          <w:rtl/>
          <w:lang w:val="en-GB"/>
        </w:rPr>
        <w:t xml:space="preserve"> فيها إدارة جزر سليمان مزيدا</w:t>
      </w:r>
      <w:r>
        <w:rPr>
          <w:rFonts w:hint="cs"/>
          <w:rtl/>
          <w:lang w:val="en-GB"/>
        </w:rPr>
        <w:t>ً</w:t>
      </w:r>
      <w:r w:rsidRPr="009D4534">
        <w:rPr>
          <w:rtl/>
          <w:lang w:val="en-GB"/>
        </w:rPr>
        <w:t xml:space="preserve"> من المعلومات لدعم طلبها بتمديد المهلة التنظيمية لوضع تخصيصات تردد</w:t>
      </w:r>
      <w:r>
        <w:rPr>
          <w:rFonts w:hint="cs"/>
          <w:rtl/>
          <w:lang w:val="en-GB"/>
        </w:rPr>
        <w:t>ات</w:t>
      </w:r>
      <w:r w:rsidRPr="009D4534">
        <w:rPr>
          <w:rtl/>
          <w:lang w:val="en-GB"/>
        </w:rPr>
        <w:t xml:space="preserve"> </w:t>
      </w:r>
      <w:r>
        <w:rPr>
          <w:rFonts w:hint="cs"/>
          <w:rtl/>
          <w:lang w:val="en-GB"/>
        </w:rPr>
        <w:t>ا</w:t>
      </w:r>
      <w:r w:rsidRPr="009D4534">
        <w:rPr>
          <w:rtl/>
          <w:lang w:val="en-GB"/>
        </w:rPr>
        <w:t xml:space="preserve">لنظام الساتلي </w:t>
      </w:r>
      <w:r w:rsidRPr="009D4534">
        <w:rPr>
          <w:cs/>
          <w:lang w:val="en-GB"/>
        </w:rPr>
        <w:t>‎</w:t>
      </w:r>
      <w:r w:rsidRPr="009D4534">
        <w:rPr>
          <w:lang w:val="en-GB"/>
        </w:rPr>
        <w:t>SI-SAT-BILIKIKI</w:t>
      </w:r>
      <w:r w:rsidRPr="009D4534">
        <w:rPr>
          <w:rtl/>
          <w:lang w:val="en-GB"/>
        </w:rPr>
        <w:t xml:space="preserve"> ‏في الخدمة</w:t>
      </w:r>
      <w:r w:rsidRPr="009D4534">
        <w:rPr>
          <w:cs/>
          <w:lang w:val="en-GB"/>
        </w:rPr>
        <w:t>‎</w:t>
      </w:r>
      <w:r>
        <w:rPr>
          <w:rFonts w:hint="cs"/>
          <w:rtl/>
          <w:lang w:val="en-GB"/>
        </w:rPr>
        <w:t xml:space="preserve">. وتعالج الطلبات التي قدمتها اللجنة في اجتماعها الرابع والتسعين للحصول على تفاصيل إضافية. </w:t>
      </w:r>
      <w:r w:rsidRPr="009D4534">
        <w:rPr>
          <w:rtl/>
          <w:lang w:val="en-GB"/>
        </w:rPr>
        <w:t xml:space="preserve">ويتضمن الملحق </w:t>
      </w:r>
      <w:r w:rsidRPr="009D4534">
        <w:rPr>
          <w:cs/>
          <w:lang w:val="en-GB"/>
        </w:rPr>
        <w:t>‎</w:t>
      </w:r>
      <w:r w:rsidRPr="009D4534">
        <w:rPr>
          <w:lang w:val="en-GB"/>
        </w:rPr>
        <w:t>1</w:t>
      </w:r>
      <w:r w:rsidRPr="009D4534">
        <w:rPr>
          <w:rtl/>
          <w:lang w:val="en-GB"/>
        </w:rPr>
        <w:t xml:space="preserve"> ‏بتقرير الإدارة إفادة خطية </w:t>
      </w:r>
      <w:r>
        <w:rPr>
          <w:rFonts w:hint="cs"/>
          <w:rtl/>
          <w:lang w:val="en-GB"/>
        </w:rPr>
        <w:t xml:space="preserve">موثقة </w:t>
      </w:r>
      <w:r w:rsidRPr="009D4534">
        <w:rPr>
          <w:rtl/>
          <w:lang w:val="en-GB"/>
        </w:rPr>
        <w:t xml:space="preserve">من شركة التشغيل </w:t>
      </w:r>
      <w:r w:rsidRPr="009D4534">
        <w:rPr>
          <w:cs/>
          <w:lang w:val="en-GB"/>
        </w:rPr>
        <w:t>‎</w:t>
      </w:r>
      <w:r w:rsidRPr="009D4534">
        <w:rPr>
          <w:lang w:val="en-GB"/>
        </w:rPr>
        <w:t>Pangea</w:t>
      </w:r>
      <w:r w:rsidRPr="009D4534">
        <w:rPr>
          <w:rtl/>
          <w:lang w:val="en-GB"/>
        </w:rPr>
        <w:t xml:space="preserve"> ‏تؤكد التصنيع الداخلي للحمولة النافعة </w:t>
      </w:r>
      <w:r w:rsidRPr="009D4534">
        <w:rPr>
          <w:cs/>
          <w:lang w:val="en-GB"/>
        </w:rPr>
        <w:t>‎</w:t>
      </w:r>
      <w:r>
        <w:rPr>
          <w:lang w:val="en-GB"/>
        </w:rPr>
        <w:t>D</w:t>
      </w:r>
      <w:r w:rsidRPr="009D4534">
        <w:rPr>
          <w:lang w:val="en-GB"/>
        </w:rPr>
        <w:t>reamcatcher</w:t>
      </w:r>
      <w:r w:rsidRPr="009D4534">
        <w:rPr>
          <w:rtl/>
          <w:lang w:val="en-GB"/>
        </w:rPr>
        <w:t xml:space="preserve">‏؛ </w:t>
      </w:r>
      <w:r>
        <w:rPr>
          <w:rFonts w:hint="cs"/>
          <w:rtl/>
          <w:lang w:val="en-GB"/>
        </w:rPr>
        <w:t>و</w:t>
      </w:r>
      <w:r w:rsidRPr="009D4534">
        <w:rPr>
          <w:rtl/>
          <w:lang w:val="en-GB"/>
        </w:rPr>
        <w:t xml:space="preserve">وجود عقد بين شركة </w:t>
      </w:r>
      <w:r w:rsidRPr="009D4534">
        <w:rPr>
          <w:cs/>
          <w:lang w:val="en-GB"/>
        </w:rPr>
        <w:t>‎</w:t>
      </w:r>
      <w:r>
        <w:rPr>
          <w:lang w:val="en-GB"/>
        </w:rPr>
        <w:t>O</w:t>
      </w:r>
      <w:r w:rsidRPr="009D4534">
        <w:rPr>
          <w:lang w:val="en-GB"/>
        </w:rPr>
        <w:t>thernet Inc</w:t>
      </w:r>
      <w:r w:rsidRPr="009D4534">
        <w:rPr>
          <w:rtl/>
          <w:lang w:val="en-GB"/>
        </w:rPr>
        <w:t xml:space="preserve">‏، الشركة الأم </w:t>
      </w:r>
      <w:r w:rsidRPr="009D4534">
        <w:rPr>
          <w:cs/>
          <w:lang w:val="en-GB"/>
        </w:rPr>
        <w:t>‎</w:t>
      </w:r>
      <w:r w:rsidRPr="009D4534">
        <w:rPr>
          <w:lang w:val="en-GB"/>
        </w:rPr>
        <w:t>Pangea</w:t>
      </w:r>
      <w:r w:rsidRPr="009D4534">
        <w:rPr>
          <w:rtl/>
          <w:lang w:val="en-GB"/>
        </w:rPr>
        <w:t>‏، و</w:t>
      </w:r>
      <w:r w:rsidRPr="009D4534">
        <w:rPr>
          <w:cs/>
          <w:lang w:val="en-GB"/>
        </w:rPr>
        <w:t>‎</w:t>
      </w:r>
      <w:r w:rsidRPr="0031624B">
        <w:rPr>
          <w:lang w:val="en-GB"/>
        </w:rPr>
        <w:t>Orbital</w:t>
      </w:r>
      <w:r>
        <w:rPr>
          <w:lang w:val="en-GB"/>
        </w:rPr>
        <w:t> </w:t>
      </w:r>
      <w:r w:rsidRPr="0031624B">
        <w:rPr>
          <w:lang w:val="en-GB"/>
        </w:rPr>
        <w:t>Ast</w:t>
      </w:r>
      <w:r>
        <w:t>r</w:t>
      </w:r>
      <w:r w:rsidRPr="0031624B">
        <w:rPr>
          <w:lang w:val="en-GB"/>
        </w:rPr>
        <w:t>onautics</w:t>
      </w:r>
      <w:r>
        <w:rPr>
          <w:lang w:val="en-GB"/>
        </w:rPr>
        <w:t> </w:t>
      </w:r>
      <w:r w:rsidRPr="0031624B">
        <w:rPr>
          <w:lang w:val="en-GB"/>
        </w:rPr>
        <w:t>Ltd</w:t>
      </w:r>
      <w:r w:rsidRPr="009D4534">
        <w:rPr>
          <w:rtl/>
          <w:lang w:val="en-GB"/>
        </w:rPr>
        <w:t xml:space="preserve"> (</w:t>
      </w:r>
      <w:r w:rsidRPr="009D4534">
        <w:rPr>
          <w:cs/>
          <w:lang w:val="en-GB"/>
        </w:rPr>
        <w:t>‎</w:t>
      </w:r>
      <w:r>
        <w:rPr>
          <w:lang w:val="en-GB"/>
        </w:rPr>
        <w:t>O</w:t>
      </w:r>
      <w:r w:rsidRPr="009D4534">
        <w:rPr>
          <w:lang w:val="en-GB"/>
        </w:rPr>
        <w:t>rb</w:t>
      </w:r>
      <w:r>
        <w:rPr>
          <w:lang w:val="en-GB"/>
        </w:rPr>
        <w:t>A</w:t>
      </w:r>
      <w:r w:rsidRPr="009D4534">
        <w:rPr>
          <w:lang w:val="en-GB"/>
        </w:rPr>
        <w:t>stro</w:t>
      </w:r>
      <w:r w:rsidRPr="009D4534">
        <w:rPr>
          <w:rtl/>
          <w:lang w:val="en-GB"/>
        </w:rPr>
        <w:t xml:space="preserve">)‏، مقدم البنية التحتية المدارية؛ </w:t>
      </w:r>
      <w:r w:rsidRPr="009D4534">
        <w:rPr>
          <w:cs/>
          <w:lang w:val="en-GB"/>
        </w:rPr>
        <w:t>‎</w:t>
      </w:r>
      <w:r>
        <w:rPr>
          <w:rFonts w:hint="cs"/>
          <w:rtl/>
          <w:lang w:val="en-GB"/>
        </w:rPr>
        <w:t>و</w:t>
      </w:r>
      <w:r w:rsidRPr="009D4534">
        <w:rPr>
          <w:rtl/>
          <w:lang w:val="en-GB"/>
        </w:rPr>
        <w:t xml:space="preserve">‏استكمال </w:t>
      </w:r>
      <w:r>
        <w:rPr>
          <w:rFonts w:hint="cs"/>
          <w:rtl/>
          <w:lang w:val="en-GB"/>
        </w:rPr>
        <w:t>الاختبارات الكهربائية</w:t>
      </w:r>
      <w:r w:rsidRPr="009D4534">
        <w:rPr>
          <w:rtl/>
          <w:lang w:val="en-GB"/>
        </w:rPr>
        <w:t xml:space="preserve"> </w:t>
      </w:r>
      <w:r>
        <w:rPr>
          <w:rFonts w:hint="cs"/>
          <w:rtl/>
          <w:lang w:val="en-GB"/>
        </w:rPr>
        <w:t>وا</w:t>
      </w:r>
      <w:r w:rsidRPr="009D4534">
        <w:rPr>
          <w:rtl/>
          <w:lang w:val="en-GB"/>
        </w:rPr>
        <w:t xml:space="preserve">لترددات </w:t>
      </w:r>
      <w:r>
        <w:rPr>
          <w:rFonts w:hint="cs"/>
          <w:rtl/>
          <w:lang w:val="en-GB"/>
        </w:rPr>
        <w:t>الراديوية المكثفة</w:t>
      </w:r>
      <w:r w:rsidRPr="009D4534">
        <w:rPr>
          <w:rtl/>
          <w:lang w:val="en-GB"/>
        </w:rPr>
        <w:t xml:space="preserve"> </w:t>
      </w:r>
      <w:r>
        <w:rPr>
          <w:rFonts w:hint="cs"/>
          <w:rtl/>
          <w:lang w:val="en-GB"/>
        </w:rPr>
        <w:t xml:space="preserve">من قبل </w:t>
      </w:r>
      <w:r>
        <w:rPr>
          <w:lang w:val="en-GB"/>
        </w:rPr>
        <w:t>Pangea</w:t>
      </w:r>
      <w:r w:rsidRPr="009D4534">
        <w:rPr>
          <w:rtl/>
          <w:lang w:val="en-GB"/>
        </w:rPr>
        <w:t xml:space="preserve"> </w:t>
      </w:r>
      <w:r>
        <w:rPr>
          <w:rFonts w:hint="cs"/>
          <w:rtl/>
          <w:lang w:val="en-GB"/>
        </w:rPr>
        <w:t xml:space="preserve">واختبار </w:t>
      </w:r>
      <w:r w:rsidRPr="009D4534">
        <w:rPr>
          <w:rtl/>
          <w:lang w:val="en-GB"/>
        </w:rPr>
        <w:t xml:space="preserve">قبول </w:t>
      </w:r>
      <w:r>
        <w:rPr>
          <w:rFonts w:hint="cs"/>
          <w:rtl/>
          <w:lang w:val="en-GB"/>
        </w:rPr>
        <w:t>الطيران</w:t>
      </w:r>
      <w:r w:rsidRPr="009D4534">
        <w:rPr>
          <w:rtl/>
          <w:lang w:val="en-GB"/>
        </w:rPr>
        <w:t xml:space="preserve"> والتكامل </w:t>
      </w:r>
      <w:r>
        <w:rPr>
          <w:rFonts w:hint="cs"/>
          <w:rtl/>
          <w:lang w:val="en-GB"/>
        </w:rPr>
        <w:t xml:space="preserve">من قبل </w:t>
      </w:r>
      <w:r>
        <w:rPr>
          <w:lang w:val="en-GB"/>
        </w:rPr>
        <w:t>OrbAstro</w:t>
      </w:r>
      <w:r w:rsidRPr="009D4534">
        <w:rPr>
          <w:rtl/>
          <w:lang w:val="en-GB"/>
        </w:rPr>
        <w:t>؛ وإطلاق المهمة، فضلا</w:t>
      </w:r>
      <w:r>
        <w:rPr>
          <w:rFonts w:hint="cs"/>
          <w:rtl/>
          <w:lang w:val="en-GB"/>
        </w:rPr>
        <w:t>ً</w:t>
      </w:r>
      <w:r w:rsidRPr="009D4534">
        <w:rPr>
          <w:rtl/>
          <w:lang w:val="en-GB"/>
        </w:rPr>
        <w:t xml:space="preserve"> عن </w:t>
      </w:r>
      <w:r>
        <w:rPr>
          <w:rFonts w:hint="cs"/>
          <w:rtl/>
          <w:lang w:val="en-GB"/>
        </w:rPr>
        <w:t>إطلاع</w:t>
      </w:r>
      <w:r w:rsidRPr="009D4534">
        <w:rPr>
          <w:rtl/>
          <w:lang w:val="en-GB"/>
        </w:rPr>
        <w:t xml:space="preserve"> اللجنة </w:t>
      </w:r>
      <w:r>
        <w:rPr>
          <w:rFonts w:hint="cs"/>
          <w:rtl/>
          <w:lang w:val="en-GB"/>
        </w:rPr>
        <w:t>على</w:t>
      </w:r>
      <w:r w:rsidRPr="009D4534">
        <w:rPr>
          <w:rtl/>
          <w:lang w:val="en-GB"/>
        </w:rPr>
        <w:t xml:space="preserve"> حالة الحمولة النافعة المستضافة ومسار الأحداث التي أدت إلى فشلها، بما في ذلك محاولات حل </w:t>
      </w:r>
      <w:r>
        <w:rPr>
          <w:rFonts w:hint="cs"/>
          <w:rtl/>
          <w:lang w:val="en-GB"/>
        </w:rPr>
        <w:t>العطل</w:t>
      </w:r>
      <w:r w:rsidRPr="009D4534">
        <w:rPr>
          <w:rtl/>
          <w:lang w:val="en-GB"/>
        </w:rPr>
        <w:t xml:space="preserve"> التقني. </w:t>
      </w:r>
      <w:r>
        <w:rPr>
          <w:rFonts w:hint="cs"/>
          <w:rtl/>
          <w:lang w:val="en-GB"/>
        </w:rPr>
        <w:t>و</w:t>
      </w:r>
      <w:r w:rsidRPr="009D4534">
        <w:rPr>
          <w:cs/>
          <w:lang w:val="en-GB"/>
        </w:rPr>
        <w:t>‎</w:t>
      </w:r>
      <w:r>
        <w:rPr>
          <w:rFonts w:hint="cs"/>
          <w:rtl/>
          <w:lang w:val="en-GB"/>
        </w:rPr>
        <w:t>يتضمن</w:t>
      </w:r>
      <w:r w:rsidRPr="00D73CF4">
        <w:rPr>
          <w:rtl/>
          <w:lang w:val="en-GB"/>
        </w:rPr>
        <w:t xml:space="preserve"> الملحق </w:t>
      </w:r>
      <w:r w:rsidRPr="00D73CF4">
        <w:rPr>
          <w:cs/>
          <w:lang w:val="en-GB"/>
        </w:rPr>
        <w:t>‎</w:t>
      </w:r>
      <w:r w:rsidRPr="00D73CF4">
        <w:rPr>
          <w:lang w:val="en-GB"/>
        </w:rPr>
        <w:t>2</w:t>
      </w:r>
      <w:r w:rsidRPr="00D73CF4">
        <w:rPr>
          <w:rtl/>
          <w:lang w:val="en-GB"/>
        </w:rPr>
        <w:t xml:space="preserve"> ‏نسخة </w:t>
      </w:r>
      <w:r>
        <w:rPr>
          <w:rFonts w:hint="cs"/>
          <w:rtl/>
          <w:lang w:val="en-GB"/>
        </w:rPr>
        <w:t>منقحة</w:t>
      </w:r>
      <w:r w:rsidRPr="00D73CF4">
        <w:rPr>
          <w:rtl/>
          <w:lang w:val="en-GB"/>
        </w:rPr>
        <w:t xml:space="preserve"> من </w:t>
      </w:r>
      <w:r>
        <w:rPr>
          <w:rFonts w:hint="cs"/>
          <w:rtl/>
          <w:lang w:val="en-GB"/>
        </w:rPr>
        <w:t xml:space="preserve">الصفحة الأولى وصفحة التوقيع من </w:t>
      </w:r>
      <w:r w:rsidRPr="00D73CF4">
        <w:rPr>
          <w:rtl/>
          <w:lang w:val="en-GB"/>
        </w:rPr>
        <w:t xml:space="preserve">عقد خدمة الحمولة النافعة المستضافة بين </w:t>
      </w:r>
      <w:r>
        <w:rPr>
          <w:lang w:val="en-GB"/>
        </w:rPr>
        <w:t>O</w:t>
      </w:r>
      <w:r w:rsidRPr="009D4534">
        <w:rPr>
          <w:lang w:val="en-GB"/>
        </w:rPr>
        <w:t>thernet</w:t>
      </w:r>
      <w:r>
        <w:rPr>
          <w:rFonts w:hint="cs"/>
          <w:rtl/>
          <w:lang w:val="en-GB"/>
        </w:rPr>
        <w:t xml:space="preserve"> </w:t>
      </w:r>
      <w:r w:rsidRPr="00D73CF4">
        <w:rPr>
          <w:rtl/>
          <w:lang w:val="en-GB"/>
        </w:rPr>
        <w:t>و</w:t>
      </w:r>
      <w:r w:rsidRPr="00D73CF4">
        <w:rPr>
          <w:cs/>
          <w:lang w:val="en-GB"/>
        </w:rPr>
        <w:t>‎</w:t>
      </w:r>
      <w:r>
        <w:rPr>
          <w:lang w:val="en-GB"/>
        </w:rPr>
        <w:t>O</w:t>
      </w:r>
      <w:r w:rsidRPr="00D73CF4">
        <w:rPr>
          <w:lang w:val="en-GB"/>
        </w:rPr>
        <w:t>rb</w:t>
      </w:r>
      <w:r>
        <w:rPr>
          <w:lang w:val="en-GB"/>
        </w:rPr>
        <w:t>A</w:t>
      </w:r>
      <w:r w:rsidRPr="00D73CF4">
        <w:rPr>
          <w:lang w:val="en-GB"/>
        </w:rPr>
        <w:t>stro</w:t>
      </w:r>
      <w:r>
        <w:rPr>
          <w:rFonts w:hint="cs"/>
          <w:rtl/>
          <w:lang w:val="en-GB"/>
        </w:rPr>
        <w:t>. ويحتوي</w:t>
      </w:r>
      <w:r w:rsidRPr="00D73CF4">
        <w:rPr>
          <w:rtl/>
          <w:lang w:val="en-GB"/>
        </w:rPr>
        <w:t xml:space="preserve"> </w:t>
      </w:r>
      <w:r>
        <w:rPr>
          <w:rFonts w:hint="cs"/>
          <w:rtl/>
          <w:lang w:val="en-GB"/>
        </w:rPr>
        <w:t>الملحق</w:t>
      </w:r>
      <w:r w:rsidRPr="00D73CF4">
        <w:rPr>
          <w:rtl/>
          <w:lang w:val="en-GB"/>
        </w:rPr>
        <w:t xml:space="preserve"> 3 </w:t>
      </w:r>
      <w:r>
        <w:rPr>
          <w:rFonts w:hint="cs"/>
          <w:rtl/>
          <w:lang w:val="en-GB"/>
        </w:rPr>
        <w:t>على مقتطف مؤرشف</w:t>
      </w:r>
      <w:r w:rsidRPr="00D73CF4">
        <w:rPr>
          <w:rtl/>
          <w:lang w:val="en-GB"/>
        </w:rPr>
        <w:t xml:space="preserve"> من موقع </w:t>
      </w:r>
      <w:r w:rsidRPr="00D73CF4">
        <w:rPr>
          <w:lang w:val="en-GB"/>
        </w:rPr>
        <w:t>SpaceX</w:t>
      </w:r>
      <w:r>
        <w:rPr>
          <w:rFonts w:hint="cs"/>
          <w:rtl/>
          <w:lang w:val="en-GB"/>
        </w:rPr>
        <w:t xml:space="preserve"> على الإنترنت </w:t>
      </w:r>
      <w:r w:rsidRPr="00D73CF4">
        <w:rPr>
          <w:rtl/>
          <w:lang w:val="en-GB"/>
        </w:rPr>
        <w:t xml:space="preserve">يؤكد إدراج الساتل المضيف </w:t>
      </w:r>
      <w:r w:rsidRPr="00D73CF4">
        <w:rPr>
          <w:lang w:val="en-GB"/>
        </w:rPr>
        <w:t>GUARDIAN-ALPHA</w:t>
      </w:r>
      <w:r w:rsidRPr="00D73CF4">
        <w:rPr>
          <w:rtl/>
          <w:lang w:val="en-GB"/>
        </w:rPr>
        <w:t xml:space="preserve"> على مركبة الإطلاق </w:t>
      </w:r>
      <w:r w:rsidRPr="00D73CF4">
        <w:rPr>
          <w:lang w:val="en-GB"/>
        </w:rPr>
        <w:t>SpaceX Falcon-9 v1.2 Transporter 6</w:t>
      </w:r>
      <w:r w:rsidRPr="00D73CF4">
        <w:rPr>
          <w:rtl/>
          <w:lang w:val="en-GB"/>
        </w:rPr>
        <w:t xml:space="preserve"> (الناقل 6).</w:t>
      </w:r>
      <w:r>
        <w:rPr>
          <w:rFonts w:hint="cs"/>
          <w:rtl/>
          <w:lang w:val="en-GB"/>
        </w:rPr>
        <w:t xml:space="preserve"> ويحتوي </w:t>
      </w:r>
      <w:r w:rsidRPr="00D73CF4">
        <w:rPr>
          <w:rtl/>
          <w:lang w:val="en-GB"/>
        </w:rPr>
        <w:t xml:space="preserve">الملحق 4 على معلومات المجال العام، </w:t>
      </w:r>
      <w:r>
        <w:rPr>
          <w:rFonts w:hint="cs"/>
          <w:rtl/>
          <w:lang w:val="en-GB"/>
        </w:rPr>
        <w:t xml:space="preserve">وهي </w:t>
      </w:r>
      <w:r w:rsidRPr="00D73CF4">
        <w:rPr>
          <w:rtl/>
          <w:lang w:val="en-GB"/>
        </w:rPr>
        <w:t xml:space="preserve">مقتطف من تقرير جوناثان الفضائي، يؤكد فشل </w:t>
      </w:r>
      <w:r w:rsidRPr="00D73CF4">
        <w:rPr>
          <w:lang w:val="en-GB"/>
        </w:rPr>
        <w:t>GUARDIAN-ALPHA</w:t>
      </w:r>
      <w:r w:rsidRPr="00D73CF4">
        <w:rPr>
          <w:rtl/>
          <w:lang w:val="en-GB"/>
        </w:rPr>
        <w:t xml:space="preserve"> في </w:t>
      </w:r>
      <w:r>
        <w:rPr>
          <w:rFonts w:hint="cs"/>
          <w:rtl/>
          <w:lang w:val="en-GB"/>
        </w:rPr>
        <w:t>الخروج</w:t>
      </w:r>
      <w:r w:rsidRPr="00D73CF4">
        <w:rPr>
          <w:rtl/>
          <w:lang w:val="en-GB"/>
        </w:rPr>
        <w:t xml:space="preserve"> من</w:t>
      </w:r>
      <w:r>
        <w:rPr>
          <w:rFonts w:hint="cs"/>
          <w:rtl/>
          <w:lang w:val="en-GB"/>
        </w:rPr>
        <w:t xml:space="preserve"> موزع </w:t>
      </w:r>
      <w:r w:rsidRPr="00154022">
        <w:rPr>
          <w:lang w:val="en-GB"/>
        </w:rPr>
        <w:t>Transporter 6</w:t>
      </w:r>
      <w:r>
        <w:rPr>
          <w:rFonts w:hint="cs"/>
          <w:rtl/>
          <w:lang w:val="en-GB"/>
        </w:rPr>
        <w:t xml:space="preserve"> مع </w:t>
      </w:r>
      <w:r w:rsidRPr="00D73CF4">
        <w:rPr>
          <w:rtl/>
          <w:lang w:val="en-GB"/>
        </w:rPr>
        <w:t>حمولته</w:t>
      </w:r>
      <w:r>
        <w:rPr>
          <w:rFonts w:hint="cs"/>
          <w:rtl/>
          <w:lang w:val="en-GB"/>
        </w:rPr>
        <w:t xml:space="preserve"> النافعة</w:t>
      </w:r>
      <w:r w:rsidRPr="00D73CF4">
        <w:rPr>
          <w:rtl/>
          <w:lang w:val="en-GB"/>
        </w:rPr>
        <w:t xml:space="preserve"> المستضافة.</w:t>
      </w:r>
      <w:r w:rsidRPr="006162EA">
        <w:rPr>
          <w:rtl/>
        </w:rPr>
        <w:t xml:space="preserve"> </w:t>
      </w:r>
      <w:r w:rsidRPr="006162EA">
        <w:rPr>
          <w:rtl/>
          <w:lang w:val="en-GB"/>
        </w:rPr>
        <w:t>و</w:t>
      </w:r>
      <w:r>
        <w:rPr>
          <w:rFonts w:hint="cs"/>
          <w:rtl/>
          <w:lang w:val="en-GB"/>
        </w:rPr>
        <w:t>ي</w:t>
      </w:r>
      <w:r w:rsidRPr="006162EA">
        <w:rPr>
          <w:rtl/>
          <w:lang w:val="en-GB"/>
        </w:rPr>
        <w:t xml:space="preserve">قدم الملحق 5 وثائق تؤكد قدرة </w:t>
      </w:r>
      <w:r w:rsidRPr="006162EA">
        <w:rPr>
          <w:lang w:val="en-GB"/>
        </w:rPr>
        <w:t>Dreamcatcher</w:t>
      </w:r>
      <w:r w:rsidRPr="006162EA">
        <w:rPr>
          <w:rtl/>
          <w:lang w:val="en-GB"/>
        </w:rPr>
        <w:t xml:space="preserve"> على الإرسال والاستقبال على تخصيصات التردد</w:t>
      </w:r>
      <w:r>
        <w:rPr>
          <w:rFonts w:hint="cs"/>
          <w:rtl/>
          <w:lang w:val="en-GB"/>
        </w:rPr>
        <w:t>ات</w:t>
      </w:r>
      <w:r w:rsidRPr="006162EA">
        <w:rPr>
          <w:rtl/>
          <w:lang w:val="en-GB"/>
        </w:rPr>
        <w:t xml:space="preserve"> المبلغ عنها. وأخيرا</w:t>
      </w:r>
      <w:r>
        <w:rPr>
          <w:rFonts w:hint="cs"/>
          <w:rtl/>
          <w:lang w:val="en-GB"/>
        </w:rPr>
        <w:t>ً</w:t>
      </w:r>
      <w:r w:rsidRPr="006162EA">
        <w:rPr>
          <w:rtl/>
          <w:lang w:val="en-GB"/>
        </w:rPr>
        <w:t>،</w:t>
      </w:r>
      <w:r>
        <w:rPr>
          <w:rFonts w:hint="cs"/>
          <w:rtl/>
          <w:lang w:val="en-GB"/>
        </w:rPr>
        <w:t xml:space="preserve"> يحتوي</w:t>
      </w:r>
      <w:r w:rsidRPr="006162EA">
        <w:rPr>
          <w:rtl/>
          <w:lang w:val="en-GB"/>
        </w:rPr>
        <w:t xml:space="preserve"> </w:t>
      </w:r>
      <w:r>
        <w:rPr>
          <w:rFonts w:hint="cs"/>
          <w:rtl/>
          <w:lang w:val="en-GB"/>
        </w:rPr>
        <w:t>الملحق</w:t>
      </w:r>
      <w:r w:rsidRPr="006162EA">
        <w:rPr>
          <w:rtl/>
          <w:lang w:val="en-GB"/>
        </w:rPr>
        <w:t xml:space="preserve"> 6</w:t>
      </w:r>
      <w:r>
        <w:rPr>
          <w:rFonts w:hint="cs"/>
          <w:rtl/>
          <w:lang w:val="en-GB"/>
        </w:rPr>
        <w:t xml:space="preserve"> على</w:t>
      </w:r>
      <w:r w:rsidRPr="006162EA">
        <w:rPr>
          <w:rtl/>
          <w:lang w:val="en-GB"/>
        </w:rPr>
        <w:t xml:space="preserve"> رسالة </w:t>
      </w:r>
      <w:r>
        <w:rPr>
          <w:rFonts w:hint="cs"/>
          <w:rtl/>
          <w:lang w:val="en-GB"/>
        </w:rPr>
        <w:t>موجهة بال</w:t>
      </w:r>
      <w:r w:rsidRPr="006162EA">
        <w:rPr>
          <w:rtl/>
          <w:lang w:val="en-GB"/>
        </w:rPr>
        <w:t xml:space="preserve">بريد </w:t>
      </w:r>
      <w:r>
        <w:rPr>
          <w:rFonts w:hint="cs"/>
          <w:rtl/>
          <w:lang w:val="en-GB"/>
        </w:rPr>
        <w:t>ال</w:t>
      </w:r>
      <w:r w:rsidRPr="006162EA">
        <w:rPr>
          <w:rtl/>
          <w:lang w:val="en-GB"/>
        </w:rPr>
        <w:t xml:space="preserve">إلكتروني من </w:t>
      </w:r>
      <w:r w:rsidRPr="006162EA">
        <w:rPr>
          <w:lang w:val="en-GB"/>
        </w:rPr>
        <w:t>OrbAstro</w:t>
      </w:r>
      <w:r w:rsidRPr="006162EA">
        <w:rPr>
          <w:rtl/>
          <w:lang w:val="en-GB"/>
        </w:rPr>
        <w:t xml:space="preserve"> إلى </w:t>
      </w:r>
      <w:r>
        <w:rPr>
          <w:lang w:val="en-GB"/>
        </w:rPr>
        <w:t>Pangea</w:t>
      </w:r>
      <w:r w:rsidRPr="006162EA">
        <w:rPr>
          <w:rtl/>
          <w:lang w:val="en-GB"/>
        </w:rPr>
        <w:t xml:space="preserve"> تؤكد الانتهاء من اختبار قبول </w:t>
      </w:r>
      <w:r>
        <w:rPr>
          <w:rFonts w:hint="cs"/>
          <w:rtl/>
          <w:lang w:val="en-GB"/>
        </w:rPr>
        <w:t>الطيران</w:t>
      </w:r>
      <w:r w:rsidRPr="006162EA">
        <w:rPr>
          <w:rtl/>
          <w:lang w:val="en-GB"/>
        </w:rPr>
        <w:t xml:space="preserve"> وتكامل الحمولة المستضافة.</w:t>
      </w:r>
    </w:p>
    <w:p w14:paraId="69447141" w14:textId="77777777" w:rsidR="009B2EB5" w:rsidRPr="00F525A0" w:rsidRDefault="009B2EB5" w:rsidP="009B2EB5">
      <w:pPr>
        <w:rPr>
          <w:spacing w:val="-2"/>
          <w:rtl/>
          <w:lang w:val="en-GB"/>
        </w:rPr>
      </w:pPr>
      <w:r w:rsidRPr="005E7C92">
        <w:rPr>
          <w:spacing w:val="-2"/>
          <w:rtl/>
          <w:lang w:val="en-GB" w:bidi="ar-EG"/>
        </w:rPr>
        <w:t>2.6</w:t>
      </w:r>
      <w:r w:rsidRPr="005E7C92">
        <w:rPr>
          <w:spacing w:val="-2"/>
          <w:rtl/>
          <w:lang w:val="en-GB" w:bidi="ar-EG"/>
        </w:rPr>
        <w:tab/>
      </w:r>
      <w:r w:rsidRPr="003F2DFA">
        <w:rPr>
          <w:spacing w:val="-2"/>
          <w:rtl/>
          <w:lang w:val="en-GB" w:bidi="ar-EG"/>
        </w:rPr>
        <w:t xml:space="preserve">وأوضحت الإدارة بالتفصيل </w:t>
      </w:r>
      <w:r>
        <w:rPr>
          <w:rFonts w:hint="cs"/>
          <w:spacing w:val="-2"/>
          <w:rtl/>
          <w:lang w:val="en-GB" w:bidi="ar-EG"/>
        </w:rPr>
        <w:t>كيفية استيفاء</w:t>
      </w:r>
      <w:r w:rsidRPr="003F2DFA">
        <w:rPr>
          <w:spacing w:val="-2"/>
          <w:rtl/>
          <w:lang w:val="en-GB" w:bidi="ar-EG"/>
        </w:rPr>
        <w:t xml:space="preserve"> الحالة للمعايير الأربعة التي تؤهلها كحالة ظروف قاهرة وقدمت الأساس المنطقي للتمديد المطلوب لمدة </w:t>
      </w:r>
      <w:r w:rsidRPr="003F2DFA">
        <w:rPr>
          <w:spacing w:val="-2"/>
          <w:cs/>
          <w:lang w:val="en-GB" w:bidi="ar-EG"/>
        </w:rPr>
        <w:t>‎</w:t>
      </w:r>
      <w:r w:rsidRPr="003F2DFA">
        <w:rPr>
          <w:spacing w:val="-2"/>
          <w:lang w:val="en-GB" w:bidi="ar-EG"/>
        </w:rPr>
        <w:t>36</w:t>
      </w:r>
      <w:r w:rsidRPr="003F2DFA">
        <w:rPr>
          <w:spacing w:val="-2"/>
          <w:rtl/>
          <w:lang w:val="en-GB" w:bidi="ar-EG"/>
        </w:rPr>
        <w:t xml:space="preserve"> ‏شهرا</w:t>
      </w:r>
      <w:r>
        <w:rPr>
          <w:rFonts w:hint="cs"/>
          <w:spacing w:val="-2"/>
          <w:rtl/>
          <w:lang w:val="en-GB" w:bidi="ar-EG"/>
        </w:rPr>
        <w:t>ً.</w:t>
      </w:r>
      <w:r>
        <w:rPr>
          <w:rFonts w:hint="cs"/>
          <w:spacing w:val="-2"/>
          <w:rtl/>
          <w:lang w:val="en-GB"/>
        </w:rPr>
        <w:t xml:space="preserve"> وذكرت</w:t>
      </w:r>
      <w:r w:rsidRPr="00F525A0">
        <w:rPr>
          <w:spacing w:val="-2"/>
          <w:rtl/>
          <w:lang w:val="en-GB"/>
        </w:rPr>
        <w:t xml:space="preserve"> الإفادة الخطية أيضا</w:t>
      </w:r>
      <w:r>
        <w:rPr>
          <w:rFonts w:hint="cs"/>
          <w:spacing w:val="-2"/>
          <w:rtl/>
          <w:lang w:val="en-GB"/>
        </w:rPr>
        <w:t>ً</w:t>
      </w:r>
      <w:r w:rsidRPr="00F525A0">
        <w:rPr>
          <w:spacing w:val="-2"/>
          <w:rtl/>
          <w:lang w:val="en-GB"/>
        </w:rPr>
        <w:t xml:space="preserve"> أن برنامج تطوير </w:t>
      </w:r>
      <w:r w:rsidRPr="00F525A0">
        <w:rPr>
          <w:spacing w:val="-2"/>
          <w:lang w:val="en-GB"/>
        </w:rPr>
        <w:t>Dreamcatcher</w:t>
      </w:r>
      <w:r w:rsidRPr="00F525A0">
        <w:rPr>
          <w:spacing w:val="-2"/>
          <w:rtl/>
          <w:lang w:val="en-GB"/>
        </w:rPr>
        <w:t xml:space="preserve"> بدأ في وقت </w:t>
      </w:r>
      <w:r>
        <w:rPr>
          <w:rFonts w:hint="cs"/>
          <w:spacing w:val="-2"/>
          <w:rtl/>
          <w:lang w:val="en-GB"/>
        </w:rPr>
        <w:t>مبكر جداً،</w:t>
      </w:r>
      <w:r w:rsidRPr="00F525A0">
        <w:rPr>
          <w:spacing w:val="-2"/>
          <w:rtl/>
          <w:lang w:val="en-GB"/>
        </w:rPr>
        <w:t xml:space="preserve"> في منتصف عام 2020، من </w:t>
      </w:r>
      <w:r>
        <w:rPr>
          <w:rFonts w:hint="cs"/>
          <w:spacing w:val="-2"/>
          <w:rtl/>
          <w:lang w:val="en-GB"/>
        </w:rPr>
        <w:t>التاريخ الفعلي</w:t>
      </w:r>
      <w:r w:rsidRPr="00F525A0">
        <w:rPr>
          <w:spacing w:val="-2"/>
          <w:rtl/>
          <w:lang w:val="en-GB"/>
        </w:rPr>
        <w:t xml:space="preserve"> </w:t>
      </w:r>
      <w:r>
        <w:rPr>
          <w:rFonts w:hint="cs"/>
          <w:spacing w:val="-2"/>
          <w:rtl/>
          <w:lang w:val="en-GB"/>
        </w:rPr>
        <w:t>ل</w:t>
      </w:r>
      <w:r w:rsidRPr="00F525A0">
        <w:rPr>
          <w:spacing w:val="-2"/>
          <w:rtl/>
          <w:lang w:val="en-GB"/>
        </w:rPr>
        <w:t xml:space="preserve">لعقد بين </w:t>
      </w:r>
      <w:r w:rsidRPr="00F525A0">
        <w:rPr>
          <w:spacing w:val="-2"/>
          <w:lang w:val="en-GB"/>
        </w:rPr>
        <w:t>Othernet</w:t>
      </w:r>
      <w:r w:rsidRPr="00F525A0">
        <w:rPr>
          <w:spacing w:val="-2"/>
          <w:rtl/>
          <w:lang w:val="en-GB"/>
        </w:rPr>
        <w:t xml:space="preserve"> و</w:t>
      </w:r>
      <w:r w:rsidRPr="00F525A0">
        <w:rPr>
          <w:spacing w:val="-2"/>
          <w:lang w:val="en-GB"/>
        </w:rPr>
        <w:t>OrbAstro</w:t>
      </w:r>
      <w:r w:rsidRPr="00F525A0">
        <w:rPr>
          <w:spacing w:val="-2"/>
          <w:rtl/>
          <w:lang w:val="en-GB"/>
        </w:rPr>
        <w:t>.</w:t>
      </w:r>
      <w:r>
        <w:rPr>
          <w:rFonts w:hint="cs"/>
          <w:spacing w:val="-2"/>
          <w:rtl/>
          <w:lang w:val="en-GB"/>
        </w:rPr>
        <w:t xml:space="preserve"> وأشارت أيضاً </w:t>
      </w:r>
      <w:r w:rsidRPr="00F525A0">
        <w:rPr>
          <w:spacing w:val="-2"/>
          <w:rtl/>
          <w:lang w:val="en-GB"/>
        </w:rPr>
        <w:t xml:space="preserve">إلى أن شركة </w:t>
      </w:r>
      <w:r w:rsidRPr="00F525A0">
        <w:rPr>
          <w:spacing w:val="-2"/>
          <w:lang w:val="en-GB"/>
        </w:rPr>
        <w:t>OrbAstro</w:t>
      </w:r>
      <w:r w:rsidRPr="00F525A0">
        <w:rPr>
          <w:spacing w:val="-2"/>
          <w:rtl/>
          <w:lang w:val="en-GB"/>
        </w:rPr>
        <w:t xml:space="preserve"> كانت قد أبلغت شركة </w:t>
      </w:r>
      <w:r w:rsidRPr="00F525A0">
        <w:rPr>
          <w:spacing w:val="-2"/>
          <w:lang w:val="en-GB"/>
        </w:rPr>
        <w:t>Pangea</w:t>
      </w:r>
      <w:r w:rsidRPr="00F525A0">
        <w:rPr>
          <w:spacing w:val="-2"/>
          <w:rtl/>
          <w:lang w:val="en-GB"/>
        </w:rPr>
        <w:t xml:space="preserve"> في البداية</w:t>
      </w:r>
      <w:r>
        <w:rPr>
          <w:rFonts w:hint="cs"/>
          <w:spacing w:val="-2"/>
          <w:rtl/>
          <w:lang w:val="en-GB"/>
        </w:rPr>
        <w:t xml:space="preserve"> بذلك</w:t>
      </w:r>
      <w:r w:rsidRPr="00F525A0">
        <w:rPr>
          <w:spacing w:val="-2"/>
          <w:rtl/>
          <w:lang w:val="en-GB"/>
        </w:rPr>
        <w:t xml:space="preserve">، وبالتالي أبلغت </w:t>
      </w:r>
      <w:r>
        <w:rPr>
          <w:rFonts w:hint="cs"/>
          <w:spacing w:val="-2"/>
          <w:rtl/>
          <w:lang w:val="en-GB"/>
        </w:rPr>
        <w:t>اللجنة</w:t>
      </w:r>
      <w:r w:rsidRPr="00F525A0">
        <w:rPr>
          <w:spacing w:val="-2"/>
          <w:rtl/>
          <w:lang w:val="en-GB"/>
        </w:rPr>
        <w:t xml:space="preserve">، بأن </w:t>
      </w:r>
      <w:r w:rsidRPr="00F525A0">
        <w:rPr>
          <w:spacing w:val="-2"/>
          <w:lang w:val="en-GB"/>
        </w:rPr>
        <w:t>OrbAstro</w:t>
      </w:r>
      <w:r w:rsidRPr="00F525A0">
        <w:rPr>
          <w:spacing w:val="-2"/>
          <w:rtl/>
          <w:lang w:val="en-GB"/>
        </w:rPr>
        <w:t xml:space="preserve"> لم تتمكن من الاتصال بشركة </w:t>
      </w:r>
      <w:r w:rsidRPr="00F525A0">
        <w:rPr>
          <w:spacing w:val="-2"/>
          <w:lang w:val="en-GB"/>
        </w:rPr>
        <w:t>GUARDIAN-ALPHA</w:t>
      </w:r>
      <w:r w:rsidRPr="00F525A0">
        <w:rPr>
          <w:spacing w:val="-2"/>
          <w:rtl/>
          <w:lang w:val="en-GB"/>
        </w:rPr>
        <w:t xml:space="preserve"> وخلصت إلى أن نظام الطاقة الكهربائية الخاص بها قد تعطل، مما جعل من المستحيل </w:t>
      </w:r>
      <w:r>
        <w:rPr>
          <w:rFonts w:hint="cs"/>
          <w:spacing w:val="-2"/>
          <w:rtl/>
          <w:lang w:val="en-GB"/>
        </w:rPr>
        <w:t>التواصل مع</w:t>
      </w:r>
      <w:r w:rsidRPr="00F525A0">
        <w:rPr>
          <w:spacing w:val="-2"/>
          <w:rtl/>
          <w:lang w:val="en-GB"/>
        </w:rPr>
        <w:t xml:space="preserve"> المضيف وأمره بتشغيل مصدر الطاقة الكهربائية </w:t>
      </w:r>
      <w:r>
        <w:rPr>
          <w:rFonts w:hint="cs"/>
          <w:spacing w:val="-2"/>
          <w:rtl/>
          <w:lang w:val="en-GB"/>
        </w:rPr>
        <w:t>ل</w:t>
      </w:r>
      <w:r w:rsidRPr="00F525A0">
        <w:rPr>
          <w:spacing w:val="-2"/>
          <w:rtl/>
          <w:lang w:val="en-GB"/>
        </w:rPr>
        <w:t xml:space="preserve">لحمولة </w:t>
      </w:r>
      <w:r>
        <w:rPr>
          <w:rFonts w:hint="cs"/>
          <w:spacing w:val="-2"/>
          <w:rtl/>
          <w:lang w:val="en-GB"/>
        </w:rPr>
        <w:t xml:space="preserve">النافعة </w:t>
      </w:r>
      <w:r w:rsidRPr="00F525A0">
        <w:rPr>
          <w:spacing w:val="-2"/>
          <w:rtl/>
          <w:lang w:val="en-GB"/>
        </w:rPr>
        <w:t>المستضافة.</w:t>
      </w:r>
      <w:r w:rsidRPr="002836F4">
        <w:rPr>
          <w:rtl/>
        </w:rPr>
        <w:t xml:space="preserve"> </w:t>
      </w:r>
      <w:r w:rsidRPr="002836F4">
        <w:rPr>
          <w:spacing w:val="-2"/>
          <w:rtl/>
          <w:lang w:val="en-GB"/>
        </w:rPr>
        <w:t>‏</w:t>
      </w:r>
      <w:r>
        <w:rPr>
          <w:rFonts w:hint="cs"/>
          <w:spacing w:val="-2"/>
          <w:rtl/>
          <w:lang w:val="en-GB"/>
        </w:rPr>
        <w:t>غير أن</w:t>
      </w:r>
      <w:r w:rsidRPr="002836F4">
        <w:rPr>
          <w:spacing w:val="-2"/>
          <w:rtl/>
          <w:lang w:val="en-GB"/>
        </w:rPr>
        <w:t xml:space="preserve"> التحقيقات الإضافية</w:t>
      </w:r>
      <w:r>
        <w:rPr>
          <w:rFonts w:hint="cs"/>
          <w:spacing w:val="-2"/>
          <w:rtl/>
          <w:lang w:val="en-GB"/>
        </w:rPr>
        <w:t xml:space="preserve"> كشفت</w:t>
      </w:r>
      <w:r w:rsidRPr="002836F4">
        <w:rPr>
          <w:spacing w:val="-2"/>
          <w:rtl/>
          <w:lang w:val="en-GB"/>
        </w:rPr>
        <w:t xml:space="preserve"> أن </w:t>
      </w:r>
      <w:r w:rsidRPr="002836F4">
        <w:rPr>
          <w:spacing w:val="-2"/>
          <w:cs/>
          <w:lang w:val="en-GB"/>
        </w:rPr>
        <w:t>‎</w:t>
      </w:r>
      <w:r w:rsidRPr="002836F4">
        <w:rPr>
          <w:spacing w:val="-2"/>
          <w:lang w:val="en-GB"/>
        </w:rPr>
        <w:t>GUARDIAN-ALPHA</w:t>
      </w:r>
      <w:r w:rsidRPr="002836F4">
        <w:rPr>
          <w:spacing w:val="-2"/>
          <w:rtl/>
          <w:lang w:val="en-GB"/>
        </w:rPr>
        <w:t xml:space="preserve"> ‏لم يخرج من موزع</w:t>
      </w:r>
      <w:r>
        <w:rPr>
          <w:rFonts w:hint="cs"/>
          <w:spacing w:val="-2"/>
          <w:rtl/>
          <w:lang w:val="en-GB"/>
        </w:rPr>
        <w:t> </w:t>
      </w:r>
      <w:r w:rsidRPr="002836F4">
        <w:rPr>
          <w:spacing w:val="-2"/>
          <w:cs/>
          <w:lang w:val="en-GB"/>
        </w:rPr>
        <w:t>‎</w:t>
      </w:r>
      <w:r w:rsidRPr="002836F4">
        <w:rPr>
          <w:spacing w:val="-2"/>
          <w:lang w:val="en-GB"/>
        </w:rPr>
        <w:t>Transporter 6</w:t>
      </w:r>
      <w:r w:rsidRPr="002836F4">
        <w:rPr>
          <w:spacing w:val="-2"/>
          <w:rtl/>
          <w:lang w:val="en-GB"/>
        </w:rPr>
        <w:t xml:space="preserve"> ‏وتم تدميره عندما عاد الموزع إلى الغلاف الجوي للأرض كما أكدت الإفادة </w:t>
      </w:r>
      <w:r>
        <w:rPr>
          <w:rFonts w:hint="cs"/>
          <w:spacing w:val="-2"/>
          <w:rtl/>
          <w:lang w:val="en-GB"/>
        </w:rPr>
        <w:t>المشفوعة بيمين</w:t>
      </w:r>
      <w:r>
        <w:rPr>
          <w:rFonts w:hint="cs"/>
          <w:spacing w:val="-2"/>
          <w:rtl/>
          <w:cs/>
          <w:lang w:val="en-GB"/>
        </w:rPr>
        <w:t>.</w:t>
      </w:r>
      <w:r>
        <w:rPr>
          <w:rFonts w:hint="cs"/>
          <w:spacing w:val="-2"/>
          <w:rtl/>
          <w:lang w:val="en-GB"/>
        </w:rPr>
        <w:t xml:space="preserve"> </w:t>
      </w:r>
      <w:r w:rsidRPr="0010011B">
        <w:rPr>
          <w:spacing w:val="-2"/>
          <w:rtl/>
          <w:lang w:val="en-GB"/>
        </w:rPr>
        <w:t xml:space="preserve">وقالت الإدارة إن المحاولات الرامية إلى تحديد حل مؤقت لم </w:t>
      </w:r>
      <w:r>
        <w:rPr>
          <w:rFonts w:hint="cs"/>
          <w:spacing w:val="-2"/>
          <w:rtl/>
          <w:lang w:val="en-GB"/>
        </w:rPr>
        <w:t>تؤت</w:t>
      </w:r>
      <w:r w:rsidRPr="0010011B">
        <w:rPr>
          <w:spacing w:val="-2"/>
          <w:rtl/>
          <w:lang w:val="en-GB"/>
        </w:rPr>
        <w:t xml:space="preserve"> ثمارها، حيث </w:t>
      </w:r>
      <w:r>
        <w:rPr>
          <w:rFonts w:hint="cs"/>
          <w:spacing w:val="-2"/>
          <w:rtl/>
          <w:lang w:val="en-GB"/>
        </w:rPr>
        <w:t>لم يتم</w:t>
      </w:r>
      <w:r w:rsidRPr="0010011B">
        <w:rPr>
          <w:spacing w:val="-2"/>
          <w:rtl/>
          <w:lang w:val="en-GB"/>
        </w:rPr>
        <w:t xml:space="preserve"> العثور على ساتل في المدار لوضع بطاقة التبليغ في الخدمة. وأكدت أيضا</w:t>
      </w:r>
      <w:r>
        <w:rPr>
          <w:rFonts w:hint="cs"/>
          <w:spacing w:val="-2"/>
          <w:rtl/>
          <w:lang w:val="en-GB"/>
        </w:rPr>
        <w:t>ً</w:t>
      </w:r>
      <w:r w:rsidRPr="0010011B">
        <w:rPr>
          <w:spacing w:val="-2"/>
          <w:rtl/>
          <w:lang w:val="en-GB"/>
        </w:rPr>
        <w:t xml:space="preserve"> أنها لم تتمكن من الشروع في العمل بجدية </w:t>
      </w:r>
      <w:r>
        <w:rPr>
          <w:rFonts w:hint="cs"/>
          <w:spacing w:val="-2"/>
          <w:rtl/>
          <w:lang w:val="en-GB"/>
        </w:rPr>
        <w:t>في</w:t>
      </w:r>
      <w:r w:rsidRPr="0010011B">
        <w:rPr>
          <w:spacing w:val="-2"/>
          <w:rtl/>
          <w:lang w:val="en-GB"/>
        </w:rPr>
        <w:t xml:space="preserve"> مشروع الاستبدال لأن التمويل يتوقف على منح التمديد والاحتفاظ </w:t>
      </w:r>
      <w:r>
        <w:rPr>
          <w:rFonts w:hint="cs"/>
          <w:spacing w:val="-2"/>
          <w:rtl/>
          <w:lang w:val="en-GB"/>
        </w:rPr>
        <w:t>ببطاقة</w:t>
      </w:r>
      <w:r w:rsidRPr="0010011B">
        <w:rPr>
          <w:spacing w:val="-2"/>
          <w:rtl/>
          <w:lang w:val="en-GB"/>
        </w:rPr>
        <w:t xml:space="preserve"> التبليغ الأصلية، على الرغم من </w:t>
      </w:r>
      <w:r>
        <w:rPr>
          <w:rFonts w:hint="cs"/>
          <w:spacing w:val="-2"/>
          <w:rtl/>
          <w:lang w:val="en-GB"/>
        </w:rPr>
        <w:t>بدء</w:t>
      </w:r>
      <w:r w:rsidRPr="0010011B">
        <w:rPr>
          <w:spacing w:val="-2"/>
          <w:rtl/>
          <w:lang w:val="en-GB"/>
        </w:rPr>
        <w:t xml:space="preserve"> بعض الأنشطة الأولية.</w:t>
      </w:r>
      <w:r w:rsidRPr="0010011B">
        <w:rPr>
          <w:spacing w:val="-2"/>
          <w:cs/>
          <w:lang w:val="en-GB"/>
        </w:rPr>
        <w:t>‎</w:t>
      </w:r>
      <w:r w:rsidRPr="002836F4">
        <w:rPr>
          <w:spacing w:val="-2"/>
          <w:cs/>
          <w:lang w:val="en-GB"/>
        </w:rPr>
        <w:t>‎‎</w:t>
      </w:r>
    </w:p>
    <w:p w14:paraId="01B9B9BC" w14:textId="77777777" w:rsidR="009B2EB5" w:rsidRDefault="009B2EB5" w:rsidP="009B2EB5">
      <w:pPr>
        <w:rPr>
          <w:rtl/>
          <w:lang w:val="en-GB" w:bidi="ar-EG"/>
        </w:rPr>
      </w:pPr>
      <w:r w:rsidRPr="005E7C92">
        <w:rPr>
          <w:rtl/>
          <w:lang w:val="en-GB" w:bidi="ar-EG"/>
        </w:rPr>
        <w:t>3.6</w:t>
      </w:r>
      <w:r w:rsidRPr="005E7C92">
        <w:rPr>
          <w:rtl/>
          <w:lang w:val="en-GB" w:bidi="ar-EG"/>
        </w:rPr>
        <w:tab/>
      </w:r>
      <w:r w:rsidRPr="001922F9">
        <w:rPr>
          <w:rtl/>
          <w:lang w:val="en-GB" w:bidi="ar-EG"/>
        </w:rPr>
        <w:t xml:space="preserve">ورحب </w:t>
      </w:r>
      <w:r w:rsidRPr="001922F9">
        <w:rPr>
          <w:b/>
          <w:bCs/>
          <w:rtl/>
          <w:lang w:val="en-GB" w:bidi="ar-EG"/>
        </w:rPr>
        <w:t>الرئيس</w:t>
      </w:r>
      <w:r w:rsidRPr="001922F9">
        <w:rPr>
          <w:rtl/>
          <w:lang w:val="en-GB" w:bidi="ar-EG"/>
        </w:rPr>
        <w:t xml:space="preserve"> بالمعلومات الإضافية المقدمة من إدارة جزر سليمان. غير أن معظمها يتعلق </w:t>
      </w:r>
      <w:r>
        <w:rPr>
          <w:rFonts w:hint="cs"/>
          <w:rtl/>
          <w:lang w:val="en-GB" w:bidi="ar-EG"/>
        </w:rPr>
        <w:t>بالإفادة المشفوعة بيمين</w:t>
      </w:r>
      <w:r w:rsidRPr="001922F9">
        <w:rPr>
          <w:rtl/>
          <w:lang w:val="en-GB" w:bidi="ar-EG"/>
        </w:rPr>
        <w:t xml:space="preserve">، </w:t>
      </w:r>
      <w:r>
        <w:rPr>
          <w:rFonts w:hint="cs"/>
          <w:rtl/>
          <w:lang w:val="en-GB" w:bidi="ar-EG"/>
        </w:rPr>
        <w:t>و</w:t>
      </w:r>
      <w:r w:rsidRPr="001922F9">
        <w:rPr>
          <w:rtl/>
          <w:lang w:val="en-GB" w:bidi="ar-EG"/>
        </w:rPr>
        <w:t xml:space="preserve">التي </w:t>
      </w:r>
      <w:r>
        <w:rPr>
          <w:rFonts w:hint="cs"/>
          <w:rtl/>
          <w:lang w:val="en-GB" w:bidi="ar-EG"/>
        </w:rPr>
        <w:t xml:space="preserve">على الرغم من أنها حظيت بالتقدير، كان من الممكن استكمالها </w:t>
      </w:r>
      <w:r w:rsidRPr="001922F9">
        <w:rPr>
          <w:rtl/>
          <w:lang w:val="en-GB" w:bidi="ar-EG"/>
        </w:rPr>
        <w:t xml:space="preserve">بمعلومات وأدلة مباشرة من </w:t>
      </w:r>
      <w:r w:rsidRPr="001922F9">
        <w:rPr>
          <w:cs/>
          <w:lang w:val="en-GB" w:bidi="ar-EG"/>
        </w:rPr>
        <w:t>‎</w:t>
      </w:r>
      <w:r>
        <w:rPr>
          <w:lang w:val="en-GB" w:bidi="ar-EG"/>
        </w:rPr>
        <w:t>O</w:t>
      </w:r>
      <w:r w:rsidRPr="001922F9">
        <w:rPr>
          <w:lang w:val="en-GB" w:bidi="ar-EG"/>
        </w:rPr>
        <w:t>rb</w:t>
      </w:r>
      <w:r>
        <w:rPr>
          <w:lang w:val="en-GB" w:bidi="ar-EG"/>
        </w:rPr>
        <w:t>A</w:t>
      </w:r>
      <w:r w:rsidRPr="001922F9">
        <w:rPr>
          <w:lang w:val="en-GB" w:bidi="ar-EG"/>
        </w:rPr>
        <w:t>stro</w:t>
      </w:r>
      <w:r w:rsidRPr="001922F9">
        <w:rPr>
          <w:rtl/>
          <w:lang w:val="en-GB" w:bidi="ar-EG"/>
        </w:rPr>
        <w:t xml:space="preserve"> ‏أو مقدم الإطلاق لتيسير </w:t>
      </w:r>
      <w:r>
        <w:rPr>
          <w:rFonts w:hint="cs"/>
          <w:rtl/>
          <w:lang w:val="en-GB" w:bidi="ar-EG"/>
        </w:rPr>
        <w:t xml:space="preserve">مواصلة </w:t>
      </w:r>
      <w:r w:rsidRPr="001922F9">
        <w:rPr>
          <w:rtl/>
          <w:lang w:val="en-GB" w:bidi="ar-EG"/>
        </w:rPr>
        <w:t xml:space="preserve">نظر اللجنة </w:t>
      </w:r>
      <w:r>
        <w:rPr>
          <w:rFonts w:hint="cs"/>
          <w:rtl/>
          <w:lang w:val="en-GB" w:bidi="ar-EG"/>
        </w:rPr>
        <w:t>في المسألة</w:t>
      </w:r>
      <w:r w:rsidRPr="001922F9">
        <w:rPr>
          <w:rtl/>
          <w:lang w:val="en-GB" w:bidi="ar-EG"/>
        </w:rPr>
        <w:t xml:space="preserve">. </w:t>
      </w:r>
      <w:r>
        <w:rPr>
          <w:rFonts w:hint="cs"/>
          <w:rtl/>
          <w:lang w:val="en-GB" w:bidi="ar-EG"/>
        </w:rPr>
        <w:t xml:space="preserve">أما </w:t>
      </w:r>
      <w:r w:rsidRPr="001922F9">
        <w:rPr>
          <w:rtl/>
          <w:lang w:val="en-GB" w:bidi="ar-EG"/>
        </w:rPr>
        <w:t xml:space="preserve">بالنسبة </w:t>
      </w:r>
      <w:r w:rsidRPr="001922F9">
        <w:rPr>
          <w:b/>
          <w:bCs/>
          <w:rtl/>
          <w:lang w:val="en-GB" w:bidi="ar-EG"/>
        </w:rPr>
        <w:t>للسيد فيانكو</w:t>
      </w:r>
      <w:r w:rsidRPr="001922F9">
        <w:rPr>
          <w:rtl/>
          <w:lang w:val="en-GB" w:bidi="ar-EG"/>
        </w:rPr>
        <w:t xml:space="preserve">، </w:t>
      </w:r>
      <w:r>
        <w:rPr>
          <w:rFonts w:hint="cs"/>
          <w:rtl/>
          <w:lang w:val="en-GB" w:bidi="ar-EG"/>
        </w:rPr>
        <w:t>بما</w:t>
      </w:r>
      <w:r w:rsidRPr="001922F9">
        <w:rPr>
          <w:rtl/>
          <w:lang w:val="en-GB" w:bidi="ar-EG"/>
        </w:rPr>
        <w:t xml:space="preserve"> أن </w:t>
      </w:r>
      <w:r>
        <w:rPr>
          <w:rFonts w:hint="cs"/>
          <w:rtl/>
          <w:lang w:val="en-GB" w:bidi="ar-EG"/>
        </w:rPr>
        <w:t>الإفادة المشفوعة بيمين</w:t>
      </w:r>
      <w:r w:rsidRPr="001922F9">
        <w:rPr>
          <w:rtl/>
          <w:lang w:val="en-GB" w:bidi="ar-EG"/>
        </w:rPr>
        <w:t xml:space="preserve"> مقبولة في محكمة </w:t>
      </w:r>
      <w:r>
        <w:rPr>
          <w:rFonts w:hint="cs"/>
          <w:rtl/>
          <w:lang w:val="en-GB" w:bidi="ar-EG"/>
        </w:rPr>
        <w:t>القانون</w:t>
      </w:r>
      <w:r w:rsidRPr="001922F9">
        <w:rPr>
          <w:rtl/>
          <w:lang w:val="en-GB" w:bidi="ar-EG"/>
        </w:rPr>
        <w:t xml:space="preserve">، </w:t>
      </w:r>
      <w:r>
        <w:rPr>
          <w:rFonts w:hint="cs"/>
          <w:rtl/>
          <w:lang w:val="en-GB" w:bidi="ar-EG"/>
        </w:rPr>
        <w:t>فإنها كافية</w:t>
      </w:r>
      <w:r w:rsidRPr="001922F9">
        <w:rPr>
          <w:rtl/>
          <w:lang w:val="en-GB" w:bidi="ar-EG"/>
        </w:rPr>
        <w:t xml:space="preserve"> </w:t>
      </w:r>
      <w:r>
        <w:rPr>
          <w:rFonts w:hint="cs"/>
          <w:rtl/>
          <w:lang w:val="en-GB" w:bidi="ar-EG"/>
        </w:rPr>
        <w:t>لتبرير</w:t>
      </w:r>
      <w:r w:rsidRPr="001922F9">
        <w:rPr>
          <w:rtl/>
          <w:lang w:val="en-GB" w:bidi="ar-EG"/>
        </w:rPr>
        <w:t xml:space="preserve"> الحجج ودعم </w:t>
      </w:r>
      <w:r>
        <w:rPr>
          <w:rFonts w:hint="cs"/>
          <w:rtl/>
          <w:lang w:val="en-GB" w:bidi="ar-EG"/>
        </w:rPr>
        <w:t>ال</w:t>
      </w:r>
      <w:r w:rsidRPr="001922F9">
        <w:rPr>
          <w:rtl/>
          <w:lang w:val="en-GB" w:bidi="ar-EG"/>
        </w:rPr>
        <w:t xml:space="preserve">وثائق </w:t>
      </w:r>
      <w:r>
        <w:rPr>
          <w:rFonts w:hint="cs"/>
          <w:rtl/>
          <w:lang w:val="en-GB" w:bidi="ar-EG"/>
        </w:rPr>
        <w:t>ال</w:t>
      </w:r>
      <w:r w:rsidRPr="001922F9">
        <w:rPr>
          <w:rtl/>
          <w:lang w:val="en-GB" w:bidi="ar-EG"/>
        </w:rPr>
        <w:t>أخرى لأغراض اللجنة.</w:t>
      </w:r>
      <w:r w:rsidRPr="001922F9">
        <w:rPr>
          <w:cs/>
          <w:lang w:val="en-GB" w:bidi="ar-EG"/>
        </w:rPr>
        <w:t>‎</w:t>
      </w:r>
    </w:p>
    <w:p w14:paraId="4D172315" w14:textId="77777777" w:rsidR="009B2EB5" w:rsidRPr="00070D21" w:rsidRDefault="009B2EB5" w:rsidP="009B2EB5">
      <w:pPr>
        <w:rPr>
          <w:spacing w:val="-2"/>
          <w:rtl/>
          <w:lang w:val="en-GB" w:bidi="ar-EG"/>
        </w:rPr>
      </w:pPr>
      <w:r w:rsidRPr="00070D21">
        <w:rPr>
          <w:spacing w:val="-2"/>
          <w:rtl/>
          <w:lang w:val="en-GB" w:bidi="ar-EG"/>
        </w:rPr>
        <w:t>4.6</w:t>
      </w:r>
      <w:r w:rsidRPr="00070D21">
        <w:rPr>
          <w:spacing w:val="-2"/>
          <w:rtl/>
          <w:lang w:val="en-GB" w:bidi="ar-EG"/>
        </w:rPr>
        <w:tab/>
        <w:t xml:space="preserve">ورحبت </w:t>
      </w:r>
      <w:r w:rsidRPr="00070D21">
        <w:rPr>
          <w:b/>
          <w:bCs/>
          <w:spacing w:val="-2"/>
          <w:rtl/>
          <w:lang w:val="en-GB" w:bidi="ar-EG"/>
        </w:rPr>
        <w:t xml:space="preserve">السيدة </w:t>
      </w:r>
      <w:r w:rsidRPr="00904B8B">
        <w:rPr>
          <w:b/>
          <w:bCs/>
          <w:rtl/>
        </w:rPr>
        <w:t xml:space="preserve">بومييه </w:t>
      </w:r>
      <w:r w:rsidRPr="00070D21">
        <w:rPr>
          <w:b/>
          <w:bCs/>
          <w:spacing w:val="-2"/>
          <w:rtl/>
          <w:lang w:val="en-GB" w:bidi="ar-EG"/>
        </w:rPr>
        <w:t>والسيدة مانيبالي</w:t>
      </w:r>
      <w:r w:rsidRPr="00070D21">
        <w:rPr>
          <w:spacing w:val="-2"/>
          <w:rtl/>
          <w:lang w:val="en-GB" w:bidi="ar-EG"/>
        </w:rPr>
        <w:t xml:space="preserve"> بالمعلومات والوثائق المقدمة ولكنه</w:t>
      </w:r>
      <w:r w:rsidRPr="00070D21">
        <w:rPr>
          <w:rFonts w:hint="cs"/>
          <w:spacing w:val="-2"/>
          <w:rtl/>
          <w:lang w:val="en-GB" w:bidi="ar-EG"/>
        </w:rPr>
        <w:t>م</w:t>
      </w:r>
      <w:r w:rsidRPr="00070D21">
        <w:rPr>
          <w:spacing w:val="-2"/>
          <w:rtl/>
          <w:lang w:val="en-GB" w:bidi="ar-EG"/>
        </w:rPr>
        <w:t>ا أعربت</w:t>
      </w:r>
      <w:r w:rsidRPr="00070D21">
        <w:rPr>
          <w:rFonts w:hint="cs"/>
          <w:spacing w:val="-2"/>
          <w:rtl/>
          <w:lang w:val="en-GB" w:bidi="ar-EG"/>
        </w:rPr>
        <w:t>ا</w:t>
      </w:r>
      <w:r w:rsidRPr="00070D21">
        <w:rPr>
          <w:spacing w:val="-2"/>
          <w:rtl/>
          <w:lang w:val="en-GB" w:bidi="ar-EG"/>
        </w:rPr>
        <w:t xml:space="preserve"> عن </w:t>
      </w:r>
      <w:r w:rsidRPr="00070D21">
        <w:rPr>
          <w:rFonts w:hint="cs"/>
          <w:spacing w:val="-2"/>
          <w:rtl/>
          <w:lang w:val="en-GB" w:bidi="ar-EG"/>
        </w:rPr>
        <w:t>دهشتهما</w:t>
      </w:r>
      <w:r w:rsidRPr="00070D21">
        <w:rPr>
          <w:spacing w:val="-2"/>
          <w:rtl/>
          <w:lang w:val="en-GB" w:bidi="ar-EG"/>
        </w:rPr>
        <w:t xml:space="preserve"> من أن النسخة المنقحة من العقد </w:t>
      </w:r>
      <w:r w:rsidRPr="00070D21">
        <w:rPr>
          <w:rFonts w:hint="cs"/>
          <w:spacing w:val="-2"/>
          <w:rtl/>
          <w:lang w:val="en-GB" w:bidi="ar-EG"/>
        </w:rPr>
        <w:t>تظهر</w:t>
      </w:r>
      <w:r w:rsidRPr="00070D21">
        <w:rPr>
          <w:spacing w:val="-2"/>
          <w:rtl/>
          <w:lang w:val="en-GB" w:bidi="ar-EG"/>
        </w:rPr>
        <w:t xml:space="preserve"> أن كلا الطرفين وقعا عليه</w:t>
      </w:r>
      <w:r w:rsidRPr="00070D21">
        <w:rPr>
          <w:rFonts w:hint="cs"/>
          <w:spacing w:val="-2"/>
          <w:rtl/>
          <w:lang w:val="en-GB" w:bidi="ar-EG"/>
        </w:rPr>
        <w:t>ا</w:t>
      </w:r>
      <w:r w:rsidRPr="00070D21">
        <w:rPr>
          <w:spacing w:val="-2"/>
          <w:rtl/>
          <w:lang w:val="en-GB" w:bidi="ar-EG"/>
        </w:rPr>
        <w:t xml:space="preserve"> بعد </w:t>
      </w:r>
      <w:r w:rsidRPr="00070D21">
        <w:rPr>
          <w:rFonts w:hint="cs"/>
          <w:spacing w:val="-2"/>
          <w:rtl/>
          <w:lang w:val="en-GB" w:bidi="ar-EG"/>
        </w:rPr>
        <w:t>تاريخ العقد</w:t>
      </w:r>
      <w:r w:rsidRPr="00070D21">
        <w:rPr>
          <w:spacing w:val="-2"/>
          <w:rtl/>
          <w:lang w:val="en-GB" w:bidi="ar-EG"/>
        </w:rPr>
        <w:t xml:space="preserve">، وفي حالة </w:t>
      </w:r>
      <w:r w:rsidRPr="00070D21">
        <w:rPr>
          <w:spacing w:val="-2"/>
          <w:lang w:val="en-GB" w:bidi="ar-EG"/>
        </w:rPr>
        <w:t>Othernet</w:t>
      </w:r>
      <w:r w:rsidRPr="00070D21">
        <w:rPr>
          <w:spacing w:val="-2"/>
          <w:rtl/>
          <w:lang w:val="en-GB" w:bidi="ar-EG"/>
        </w:rPr>
        <w:t xml:space="preserve">، بعد الإطلاق. </w:t>
      </w:r>
      <w:r w:rsidRPr="00070D21">
        <w:rPr>
          <w:rFonts w:hint="cs"/>
          <w:spacing w:val="-2"/>
          <w:rtl/>
          <w:lang w:val="en-GB" w:bidi="ar-EG"/>
        </w:rPr>
        <w:t>وتساءلتا</w:t>
      </w:r>
      <w:r w:rsidRPr="00070D21">
        <w:rPr>
          <w:spacing w:val="-2"/>
          <w:rtl/>
          <w:lang w:val="en-GB" w:bidi="ar-EG"/>
        </w:rPr>
        <w:t xml:space="preserve"> عما إذا كانت هذه ممارسة عادية ومقبولة</w:t>
      </w:r>
      <w:r w:rsidRPr="00070D21">
        <w:rPr>
          <w:spacing w:val="-2"/>
          <w:cs/>
          <w:lang w:val="en-GB" w:bidi="ar-EG"/>
        </w:rPr>
        <w:t>‎</w:t>
      </w:r>
      <w:r w:rsidRPr="00070D21">
        <w:rPr>
          <w:rFonts w:hint="cs"/>
          <w:spacing w:val="-2"/>
          <w:rtl/>
          <w:lang w:val="en-GB" w:bidi="ar-EG"/>
        </w:rPr>
        <w:t xml:space="preserve">. وقال </w:t>
      </w:r>
      <w:r w:rsidRPr="00070D21">
        <w:rPr>
          <w:b/>
          <w:bCs/>
          <w:color w:val="000000"/>
          <w:spacing w:val="-2"/>
          <w:rtl/>
        </w:rPr>
        <w:t>السيد لو (رئيس قسم المنشورات والتسجيلات الفضائية/دائرة الخدمات الفضائية)</w:t>
      </w:r>
      <w:r w:rsidRPr="00070D21">
        <w:rPr>
          <w:color w:val="000000"/>
          <w:spacing w:val="-2"/>
          <w:rtl/>
        </w:rPr>
        <w:t>،</w:t>
      </w:r>
      <w:r w:rsidRPr="00070D21">
        <w:rPr>
          <w:rFonts w:hint="cs"/>
          <w:color w:val="000000"/>
          <w:spacing w:val="-2"/>
          <w:rtl/>
        </w:rPr>
        <w:t xml:space="preserve"> إن المكتب لم يتمكن من تقديم أي معلومات إضافية عن سبب كون</w:t>
      </w:r>
      <w:r w:rsidRPr="00070D21">
        <w:rPr>
          <w:color w:val="000000"/>
          <w:spacing w:val="-2"/>
          <w:rtl/>
        </w:rPr>
        <w:t xml:space="preserve"> توقيع الرئيس التنفيذي لشركة </w:t>
      </w:r>
      <w:r w:rsidRPr="00070D21">
        <w:rPr>
          <w:color w:val="000000"/>
          <w:spacing w:val="-2"/>
        </w:rPr>
        <w:t>OrbAstro</w:t>
      </w:r>
      <w:r w:rsidRPr="00070D21">
        <w:rPr>
          <w:color w:val="000000"/>
          <w:spacing w:val="-2"/>
          <w:rtl/>
        </w:rPr>
        <w:t xml:space="preserve"> مؤرخا</w:t>
      </w:r>
      <w:r>
        <w:rPr>
          <w:rFonts w:hint="cs"/>
          <w:color w:val="000000"/>
          <w:spacing w:val="-2"/>
          <w:rtl/>
        </w:rPr>
        <w:t>ً</w:t>
      </w:r>
      <w:r w:rsidRPr="00070D21">
        <w:rPr>
          <w:color w:val="000000"/>
          <w:spacing w:val="-2"/>
          <w:rtl/>
        </w:rPr>
        <w:t xml:space="preserve"> في 11</w:t>
      </w:r>
      <w:r>
        <w:rPr>
          <w:rFonts w:hint="cs"/>
          <w:color w:val="000000"/>
          <w:spacing w:val="-2"/>
          <w:rtl/>
        </w:rPr>
        <w:t> </w:t>
      </w:r>
      <w:r w:rsidRPr="00070D21">
        <w:rPr>
          <w:color w:val="000000"/>
          <w:spacing w:val="-2"/>
          <w:rtl/>
        </w:rPr>
        <w:t>يناير</w:t>
      </w:r>
      <w:r>
        <w:rPr>
          <w:rFonts w:hint="cs"/>
          <w:color w:val="000000"/>
          <w:spacing w:val="-2"/>
          <w:rtl/>
        </w:rPr>
        <w:t> </w:t>
      </w:r>
      <w:r w:rsidRPr="00070D21">
        <w:rPr>
          <w:color w:val="000000"/>
          <w:spacing w:val="-2"/>
          <w:rtl/>
        </w:rPr>
        <w:t xml:space="preserve">2023 مقارنة بتاريخ توقيع الرئيس التنفيذي لشركة </w:t>
      </w:r>
      <w:r w:rsidRPr="00070D21">
        <w:rPr>
          <w:color w:val="000000"/>
          <w:spacing w:val="-2"/>
        </w:rPr>
        <w:t>Othernet</w:t>
      </w:r>
      <w:r w:rsidRPr="00070D21">
        <w:rPr>
          <w:color w:val="000000"/>
          <w:spacing w:val="-2"/>
          <w:rtl/>
        </w:rPr>
        <w:t xml:space="preserve"> </w:t>
      </w:r>
      <w:r w:rsidRPr="00070D21">
        <w:rPr>
          <w:rFonts w:hint="cs"/>
          <w:color w:val="000000"/>
          <w:spacing w:val="-2"/>
          <w:rtl/>
        </w:rPr>
        <w:t>الموافق</w:t>
      </w:r>
      <w:r w:rsidRPr="00070D21">
        <w:rPr>
          <w:color w:val="000000"/>
          <w:spacing w:val="-2"/>
          <w:rtl/>
        </w:rPr>
        <w:t xml:space="preserve"> 4 يوليو 2022</w:t>
      </w:r>
      <w:r w:rsidRPr="00070D21">
        <w:rPr>
          <w:rFonts w:hint="cs"/>
          <w:color w:val="000000"/>
          <w:spacing w:val="-2"/>
          <w:rtl/>
        </w:rPr>
        <w:t>.</w:t>
      </w:r>
      <w:r w:rsidRPr="00070D21">
        <w:rPr>
          <w:spacing w:val="-2"/>
          <w:rtl/>
        </w:rPr>
        <w:t xml:space="preserve"> </w:t>
      </w:r>
      <w:r w:rsidRPr="00070D21">
        <w:rPr>
          <w:rFonts w:hint="cs"/>
          <w:spacing w:val="-2"/>
          <w:rtl/>
          <w:lang w:val="en-GB" w:bidi="ar-EG"/>
        </w:rPr>
        <w:t>و</w:t>
      </w:r>
      <w:r w:rsidRPr="00070D21">
        <w:rPr>
          <w:spacing w:val="-2"/>
          <w:rtl/>
          <w:lang w:val="en-GB" w:bidi="ar-EG"/>
        </w:rPr>
        <w:t xml:space="preserve">أشارت </w:t>
      </w:r>
      <w:r w:rsidRPr="00070D21">
        <w:rPr>
          <w:b/>
          <w:bCs/>
          <w:spacing w:val="-2"/>
          <w:rtl/>
          <w:lang w:val="en-GB" w:bidi="ar-EG"/>
        </w:rPr>
        <w:t>السيدة</w:t>
      </w:r>
      <w:r w:rsidRPr="00070D21">
        <w:rPr>
          <w:rFonts w:hint="cs"/>
          <w:b/>
          <w:bCs/>
          <w:spacing w:val="-2"/>
          <w:rtl/>
          <w:lang w:val="en-GB" w:bidi="ar-EG"/>
        </w:rPr>
        <w:t> مانيبالي</w:t>
      </w:r>
      <w:r w:rsidRPr="00070D21">
        <w:rPr>
          <w:spacing w:val="-2"/>
          <w:rtl/>
          <w:lang w:val="en-GB" w:bidi="ar-EG"/>
        </w:rPr>
        <w:t xml:space="preserve"> أيضا</w:t>
      </w:r>
      <w:r w:rsidRPr="00070D21">
        <w:rPr>
          <w:rFonts w:hint="cs"/>
          <w:spacing w:val="-2"/>
          <w:rtl/>
          <w:lang w:val="en-GB" w:bidi="ar-EG"/>
        </w:rPr>
        <w:t>ً</w:t>
      </w:r>
      <w:r w:rsidRPr="00070D21">
        <w:rPr>
          <w:spacing w:val="-2"/>
          <w:rtl/>
          <w:lang w:val="en-GB" w:bidi="ar-EG"/>
        </w:rPr>
        <w:t xml:space="preserve"> </w:t>
      </w:r>
      <w:r w:rsidRPr="00070D21">
        <w:rPr>
          <w:rFonts w:hint="cs"/>
          <w:spacing w:val="-2"/>
          <w:rtl/>
          <w:lang w:val="en-GB" w:bidi="ar-EG"/>
        </w:rPr>
        <w:t>ب</w:t>
      </w:r>
      <w:r w:rsidRPr="00070D21">
        <w:rPr>
          <w:spacing w:val="-2"/>
          <w:rtl/>
          <w:lang w:val="en-GB" w:bidi="ar-EG"/>
        </w:rPr>
        <w:t xml:space="preserve">بعض الدهشة إلى أن </w:t>
      </w:r>
      <w:r w:rsidRPr="00070D21">
        <w:rPr>
          <w:spacing w:val="-2"/>
          <w:cs/>
          <w:lang w:val="en-GB" w:bidi="ar-EG"/>
        </w:rPr>
        <w:t>‎</w:t>
      </w:r>
      <w:r w:rsidRPr="00070D21">
        <w:rPr>
          <w:spacing w:val="-2"/>
          <w:lang w:val="en-GB" w:bidi="ar-EG"/>
        </w:rPr>
        <w:t>Pangea</w:t>
      </w:r>
      <w:r w:rsidRPr="00070D21">
        <w:rPr>
          <w:spacing w:val="-2"/>
          <w:rtl/>
          <w:lang w:val="en-GB" w:bidi="ar-EG"/>
        </w:rPr>
        <w:t xml:space="preserve">‏، وهي شركة فرعية مملوكة بالكامل، </w:t>
      </w:r>
      <w:r w:rsidRPr="00070D21">
        <w:rPr>
          <w:rFonts w:hint="cs"/>
          <w:spacing w:val="-2"/>
          <w:rtl/>
          <w:lang w:val="en-GB" w:bidi="ar-EG"/>
        </w:rPr>
        <w:t>وشركتها الأم</w:t>
      </w:r>
      <w:r w:rsidRPr="00070D21">
        <w:rPr>
          <w:spacing w:val="-2"/>
          <w:rtl/>
          <w:lang w:val="en-GB" w:bidi="ar-EG"/>
        </w:rPr>
        <w:t xml:space="preserve"> تت</w:t>
      </w:r>
      <w:r w:rsidRPr="00070D21">
        <w:rPr>
          <w:rFonts w:hint="cs"/>
          <w:spacing w:val="-2"/>
          <w:rtl/>
          <w:lang w:val="en-GB" w:bidi="ar-EG"/>
        </w:rPr>
        <w:t>شاركان</w:t>
      </w:r>
      <w:r w:rsidRPr="00070D21">
        <w:rPr>
          <w:spacing w:val="-2"/>
          <w:rtl/>
          <w:lang w:val="en-GB" w:bidi="ar-EG"/>
        </w:rPr>
        <w:t xml:space="preserve"> نفس </w:t>
      </w:r>
      <w:r w:rsidRPr="00070D21">
        <w:rPr>
          <w:rFonts w:hint="cs"/>
          <w:spacing w:val="-2"/>
          <w:rtl/>
          <w:lang w:val="en-GB" w:bidi="ar-EG"/>
        </w:rPr>
        <w:t>الرئيس</w:t>
      </w:r>
      <w:r w:rsidRPr="00070D21">
        <w:rPr>
          <w:spacing w:val="-2"/>
          <w:rtl/>
          <w:lang w:val="en-GB" w:bidi="ar-EG"/>
        </w:rPr>
        <w:t xml:space="preserve"> التنفيذي.</w:t>
      </w:r>
      <w:r w:rsidRPr="00070D21">
        <w:rPr>
          <w:spacing w:val="-2"/>
          <w:cs/>
          <w:lang w:val="en-GB" w:bidi="ar-EG"/>
        </w:rPr>
        <w:t>‎</w:t>
      </w:r>
    </w:p>
    <w:p w14:paraId="0BA9C8E8" w14:textId="77777777" w:rsidR="009B2EB5" w:rsidRDefault="009B2EB5" w:rsidP="009B2EB5">
      <w:pPr>
        <w:rPr>
          <w:rtl/>
          <w:lang w:val="en-GB" w:bidi="ar-EG"/>
        </w:rPr>
      </w:pPr>
      <w:r w:rsidRPr="005E7C92">
        <w:rPr>
          <w:rtl/>
          <w:lang w:val="en-GB" w:bidi="ar-EG"/>
        </w:rPr>
        <w:lastRenderedPageBreak/>
        <w:t>5.6</w:t>
      </w:r>
      <w:r w:rsidRPr="005E7C92">
        <w:rPr>
          <w:rtl/>
          <w:lang w:val="en-GB" w:bidi="ar-EG"/>
        </w:rPr>
        <w:tab/>
      </w:r>
      <w:r>
        <w:rPr>
          <w:rFonts w:hint="cs"/>
          <w:rtl/>
          <w:lang w:val="en-GB" w:bidi="ar-EG"/>
        </w:rPr>
        <w:t>وفي معرض الإشارة إلى</w:t>
      </w:r>
      <w:r w:rsidRPr="00AA7B81">
        <w:rPr>
          <w:rtl/>
          <w:lang w:val="en-GB" w:bidi="ar-EG"/>
        </w:rPr>
        <w:t xml:space="preserve"> التغيير في طبيعة الحدث الذي </w:t>
      </w:r>
      <w:r>
        <w:rPr>
          <w:rFonts w:hint="cs"/>
          <w:rtl/>
          <w:lang w:val="en-GB" w:bidi="ar-EG"/>
        </w:rPr>
        <w:t>تم الاستشهاد به</w:t>
      </w:r>
      <w:r w:rsidRPr="00AA7B81">
        <w:rPr>
          <w:rtl/>
          <w:lang w:val="en-GB" w:bidi="ar-EG"/>
        </w:rPr>
        <w:t xml:space="preserve"> كحالة ظروف قاهرة، أعربت</w:t>
      </w:r>
      <w:r w:rsidRPr="00AA7B81">
        <w:rPr>
          <w:b/>
          <w:bCs/>
          <w:rtl/>
          <w:lang w:val="en-GB" w:bidi="ar-EG"/>
        </w:rPr>
        <w:t xml:space="preserve"> السيدة</w:t>
      </w:r>
      <w:r>
        <w:rPr>
          <w:rFonts w:hint="cs"/>
          <w:b/>
          <w:bCs/>
          <w:rtl/>
          <w:lang w:val="en-GB" w:bidi="ar-EG"/>
        </w:rPr>
        <w:t> </w:t>
      </w:r>
      <w:r w:rsidRPr="00AA7B81">
        <w:rPr>
          <w:rFonts w:hint="cs"/>
          <w:b/>
          <w:bCs/>
          <w:rtl/>
          <w:lang w:val="en-GB" w:bidi="ar-EG"/>
        </w:rPr>
        <w:t>مانيبالي</w:t>
      </w:r>
      <w:r w:rsidRPr="00AA7B81">
        <w:rPr>
          <w:rtl/>
          <w:lang w:val="en-GB" w:bidi="ar-EG"/>
        </w:rPr>
        <w:t xml:space="preserve"> أيضا</w:t>
      </w:r>
      <w:r>
        <w:rPr>
          <w:rFonts w:hint="cs"/>
          <w:rtl/>
          <w:lang w:val="en-GB" w:bidi="ar-EG"/>
        </w:rPr>
        <w:t>ً</w:t>
      </w:r>
      <w:r w:rsidRPr="00AA7B81">
        <w:rPr>
          <w:rtl/>
          <w:lang w:val="en-GB" w:bidi="ar-EG"/>
        </w:rPr>
        <w:t xml:space="preserve"> عن دهشتها </w:t>
      </w:r>
      <w:r>
        <w:rPr>
          <w:rFonts w:hint="cs"/>
          <w:rtl/>
          <w:lang w:val="en-GB" w:bidi="ar-EG"/>
        </w:rPr>
        <w:t>م</w:t>
      </w:r>
      <w:r w:rsidRPr="00AA7B81">
        <w:rPr>
          <w:rtl/>
          <w:lang w:val="en-GB" w:bidi="ar-EG"/>
        </w:rPr>
        <w:t>ن</w:t>
      </w:r>
      <w:r>
        <w:rPr>
          <w:rFonts w:hint="cs"/>
          <w:rtl/>
          <w:lang w:val="en-GB" w:bidi="ar-EG"/>
        </w:rPr>
        <w:t xml:space="preserve"> أن</w:t>
      </w:r>
      <w:r w:rsidRPr="00AA7B81">
        <w:rPr>
          <w:rtl/>
          <w:lang w:val="en-GB" w:bidi="ar-EG"/>
        </w:rPr>
        <w:t xml:space="preserve"> </w:t>
      </w:r>
      <w:r>
        <w:rPr>
          <w:rFonts w:hint="cs"/>
          <w:rtl/>
          <w:lang w:val="en-GB" w:bidi="ar-EG"/>
        </w:rPr>
        <w:t>المشغِّل</w:t>
      </w:r>
      <w:r w:rsidRPr="00AA7B81">
        <w:rPr>
          <w:rtl/>
          <w:lang w:val="en-GB" w:bidi="ar-EG"/>
        </w:rPr>
        <w:t xml:space="preserve"> </w:t>
      </w:r>
      <w:r>
        <w:rPr>
          <w:rFonts w:hint="cs"/>
          <w:rtl/>
          <w:lang w:val="en-GB" w:bidi="ar-EG"/>
        </w:rPr>
        <w:t xml:space="preserve">لم يكن على علم بأن </w:t>
      </w:r>
      <w:r w:rsidRPr="00AA7B81">
        <w:rPr>
          <w:lang w:val="en-GB" w:bidi="ar-EG"/>
        </w:rPr>
        <w:t>GUARDIAN-ALPHA</w:t>
      </w:r>
      <w:r w:rsidRPr="00AA7B81">
        <w:rPr>
          <w:rtl/>
          <w:lang w:val="en-GB" w:bidi="ar-EG"/>
        </w:rPr>
        <w:t xml:space="preserve"> </w:t>
      </w:r>
      <w:r>
        <w:rPr>
          <w:rFonts w:hint="cs"/>
          <w:rtl/>
          <w:lang w:val="en-GB" w:bidi="ar-EG"/>
        </w:rPr>
        <w:t>لم يصل إلى</w:t>
      </w:r>
      <w:r w:rsidRPr="00AA7B81">
        <w:rPr>
          <w:rtl/>
          <w:lang w:val="en-GB" w:bidi="ar-EG"/>
        </w:rPr>
        <w:t xml:space="preserve"> المدار بحلول وقت تقديم التبليغ الأصلي، علما</w:t>
      </w:r>
      <w:r>
        <w:rPr>
          <w:rFonts w:hint="cs"/>
          <w:rtl/>
          <w:lang w:val="en-GB" w:bidi="ar-EG"/>
        </w:rPr>
        <w:t>ً</w:t>
      </w:r>
      <w:r w:rsidRPr="00AA7B81">
        <w:rPr>
          <w:rtl/>
          <w:lang w:val="en-GB" w:bidi="ar-EG"/>
        </w:rPr>
        <w:t xml:space="preserve"> بأن المسألة </w:t>
      </w:r>
      <w:r>
        <w:rPr>
          <w:rFonts w:hint="cs"/>
          <w:rtl/>
          <w:lang w:val="en-GB" w:bidi="ar-EG"/>
        </w:rPr>
        <w:t>عُرضت</w:t>
      </w:r>
      <w:r w:rsidRPr="00AA7B81">
        <w:rPr>
          <w:rtl/>
          <w:lang w:val="en-GB" w:bidi="ar-EG"/>
        </w:rPr>
        <w:t xml:space="preserve"> أصلا</w:t>
      </w:r>
      <w:r>
        <w:rPr>
          <w:rFonts w:hint="cs"/>
          <w:rtl/>
          <w:lang w:val="en-GB" w:bidi="ar-EG"/>
        </w:rPr>
        <w:t>ً</w:t>
      </w:r>
      <w:r w:rsidRPr="00AA7B81">
        <w:rPr>
          <w:rtl/>
          <w:lang w:val="en-GB" w:bidi="ar-EG"/>
        </w:rPr>
        <w:t xml:space="preserve"> </w:t>
      </w:r>
      <w:r>
        <w:rPr>
          <w:rFonts w:hint="cs"/>
          <w:rtl/>
          <w:lang w:val="en-GB" w:bidi="ar-EG"/>
        </w:rPr>
        <w:t>على</w:t>
      </w:r>
      <w:r w:rsidRPr="00AA7B81">
        <w:rPr>
          <w:rtl/>
          <w:lang w:val="en-GB" w:bidi="ar-EG"/>
        </w:rPr>
        <w:t xml:space="preserve"> اجتماع اللجنة في يونيو </w:t>
      </w:r>
      <w:r w:rsidRPr="00AA7B81">
        <w:rPr>
          <w:cs/>
          <w:lang w:val="en-GB" w:bidi="ar-EG"/>
        </w:rPr>
        <w:t>‎</w:t>
      </w:r>
      <w:r w:rsidRPr="00AA7B81">
        <w:rPr>
          <w:lang w:val="en-GB" w:bidi="ar-EG"/>
        </w:rPr>
        <w:t>2023</w:t>
      </w:r>
      <w:r w:rsidRPr="00AA7B81">
        <w:rPr>
          <w:rtl/>
          <w:lang w:val="en-GB" w:bidi="ar-EG"/>
        </w:rPr>
        <w:t>‏، في حين أطلق الساتل في يناير</w:t>
      </w:r>
      <w:r>
        <w:rPr>
          <w:rFonts w:hint="cs"/>
          <w:rtl/>
          <w:lang w:val="en-GB" w:bidi="ar-EG"/>
        </w:rPr>
        <w:t> </w:t>
      </w:r>
      <w:r w:rsidRPr="00AA7B81">
        <w:rPr>
          <w:cs/>
          <w:lang w:val="en-GB" w:bidi="ar-EG"/>
        </w:rPr>
        <w:t>‎</w:t>
      </w:r>
      <w:r w:rsidRPr="00AA7B81">
        <w:rPr>
          <w:lang w:val="en-GB" w:bidi="ar-EG"/>
        </w:rPr>
        <w:t>2023</w:t>
      </w:r>
      <w:r w:rsidRPr="00AA7B81">
        <w:rPr>
          <w:rtl/>
          <w:lang w:val="en-GB" w:bidi="ar-EG"/>
        </w:rPr>
        <w:t>.</w:t>
      </w:r>
    </w:p>
    <w:p w14:paraId="0B8D2275" w14:textId="77777777" w:rsidR="009B2EB5" w:rsidRPr="007B4C9B" w:rsidRDefault="009B2EB5" w:rsidP="009B2EB5">
      <w:pPr>
        <w:rPr>
          <w:rtl/>
          <w:lang w:val="en"/>
        </w:rPr>
      </w:pPr>
      <w:r w:rsidRPr="005E7C92">
        <w:rPr>
          <w:rtl/>
          <w:lang w:val="en-GB" w:bidi="ar-EG"/>
        </w:rPr>
        <w:t>6.6</w:t>
      </w:r>
      <w:r w:rsidRPr="005E7C92">
        <w:rPr>
          <w:rtl/>
          <w:lang w:val="en-GB" w:bidi="ar-EG"/>
        </w:rPr>
        <w:tab/>
      </w:r>
      <w:r w:rsidRPr="009D0B91">
        <w:rPr>
          <w:rtl/>
          <w:lang w:val="en" w:bidi="ar-EG"/>
        </w:rPr>
        <w:t xml:space="preserve">قال </w:t>
      </w:r>
      <w:r w:rsidRPr="009D0B91">
        <w:rPr>
          <w:b/>
          <w:bCs/>
          <w:rtl/>
          <w:lang w:val="en" w:bidi="ar-EG"/>
        </w:rPr>
        <w:t>الرئيس</w:t>
      </w:r>
      <w:r w:rsidRPr="009D0B91">
        <w:rPr>
          <w:rtl/>
          <w:lang w:val="en" w:bidi="ar-EG"/>
        </w:rPr>
        <w:t xml:space="preserve"> إنه مقتنع بأن المعلومات الإضافية قدمت </w:t>
      </w:r>
      <w:r>
        <w:rPr>
          <w:rFonts w:hint="cs"/>
          <w:rtl/>
          <w:lang w:val="en" w:bidi="ar-EG"/>
        </w:rPr>
        <w:t>دليلاً على وجود</w:t>
      </w:r>
      <w:r w:rsidRPr="009D0B91">
        <w:rPr>
          <w:rtl/>
          <w:lang w:val="en" w:bidi="ar-EG"/>
        </w:rPr>
        <w:t xml:space="preserve"> عقد </w:t>
      </w:r>
      <w:r>
        <w:rPr>
          <w:rFonts w:hint="cs"/>
          <w:rtl/>
          <w:lang w:val="en" w:bidi="ar-EG"/>
        </w:rPr>
        <w:t xml:space="preserve">بشأن </w:t>
      </w:r>
      <w:r w:rsidRPr="009D0B91">
        <w:rPr>
          <w:rtl/>
          <w:lang w:val="en" w:bidi="ar-EG"/>
        </w:rPr>
        <w:t xml:space="preserve">حمولة نافعة مستضافة، </w:t>
      </w:r>
      <w:r>
        <w:rPr>
          <w:rFonts w:hint="cs"/>
          <w:rtl/>
          <w:lang w:val="en" w:bidi="ar-EG"/>
        </w:rPr>
        <w:t xml:space="preserve">مع القدرة </w:t>
      </w:r>
      <w:r w:rsidRPr="009D0B91">
        <w:rPr>
          <w:rtl/>
          <w:lang w:val="en" w:bidi="ar-EG"/>
        </w:rPr>
        <w:t>على إرسال واستقبال الترددات المبلغ عنها وإطلاقه</w:t>
      </w:r>
      <w:r>
        <w:rPr>
          <w:rFonts w:hint="cs"/>
          <w:rtl/>
          <w:lang w:val="en" w:bidi="ar-EG"/>
        </w:rPr>
        <w:t>ا</w:t>
      </w:r>
      <w:r w:rsidRPr="009D0B91">
        <w:rPr>
          <w:rtl/>
          <w:lang w:val="en" w:bidi="ar-EG"/>
        </w:rPr>
        <w:t>.</w:t>
      </w:r>
      <w:r w:rsidRPr="009D0B91">
        <w:rPr>
          <w:cs/>
          <w:lang w:val="en" w:bidi="ar-EG"/>
        </w:rPr>
        <w:t>‎</w:t>
      </w:r>
      <w:r w:rsidRPr="00505AEF">
        <w:rPr>
          <w:rtl/>
        </w:rPr>
        <w:t xml:space="preserve"> </w:t>
      </w:r>
      <w:r>
        <w:rPr>
          <w:rFonts w:hint="cs"/>
          <w:rtl/>
          <w:lang w:val="en" w:bidi="ar-EG"/>
        </w:rPr>
        <w:t xml:space="preserve">وأظهرت </w:t>
      </w:r>
      <w:r w:rsidRPr="00505AEF">
        <w:rPr>
          <w:rtl/>
          <w:lang w:val="en" w:bidi="ar-EG"/>
        </w:rPr>
        <w:t xml:space="preserve">عدم القدرة على التواصل مع </w:t>
      </w:r>
      <w:r w:rsidRPr="00505AEF">
        <w:rPr>
          <w:lang w:val="en" w:bidi="ar-EG"/>
        </w:rPr>
        <w:t>GUARDIAN-ALPHA</w:t>
      </w:r>
      <w:r w:rsidRPr="00505AEF">
        <w:rPr>
          <w:rtl/>
          <w:lang w:val="en" w:bidi="ar-EG"/>
        </w:rPr>
        <w:t xml:space="preserve">، </w:t>
      </w:r>
      <w:r>
        <w:rPr>
          <w:rFonts w:hint="cs"/>
          <w:rtl/>
          <w:lang w:val="en" w:bidi="ar-EG"/>
        </w:rPr>
        <w:t>وبالتالي مع</w:t>
      </w:r>
      <w:r w:rsidRPr="00505AEF">
        <w:rPr>
          <w:rtl/>
          <w:lang w:val="en" w:bidi="ar-EG"/>
        </w:rPr>
        <w:t xml:space="preserve"> </w:t>
      </w:r>
      <w:r>
        <w:rPr>
          <w:rFonts w:hint="cs"/>
          <w:rtl/>
          <w:lang w:val="en" w:bidi="ar-EG"/>
        </w:rPr>
        <w:t>ال</w:t>
      </w:r>
      <w:r w:rsidRPr="00505AEF">
        <w:rPr>
          <w:rtl/>
          <w:lang w:val="en" w:bidi="ar-EG"/>
        </w:rPr>
        <w:t>حمولة</w:t>
      </w:r>
      <w:r>
        <w:rPr>
          <w:rFonts w:hint="cs"/>
          <w:rtl/>
          <w:lang w:val="en" w:bidi="ar-EG"/>
        </w:rPr>
        <w:t xml:space="preserve"> النافعة</w:t>
      </w:r>
      <w:r w:rsidRPr="00505AEF">
        <w:rPr>
          <w:rtl/>
          <w:lang w:val="en" w:bidi="ar-EG"/>
        </w:rPr>
        <w:t xml:space="preserve"> </w:t>
      </w:r>
      <w:r w:rsidRPr="00505AEF">
        <w:rPr>
          <w:lang w:val="en" w:bidi="ar-EG"/>
        </w:rPr>
        <w:t>Dreamcatcher</w:t>
      </w:r>
      <w:r w:rsidRPr="00505AEF">
        <w:rPr>
          <w:rtl/>
          <w:lang w:val="en" w:bidi="ar-EG"/>
        </w:rPr>
        <w:t>، على الرغم من جهود</w:t>
      </w:r>
      <w:r>
        <w:rPr>
          <w:rFonts w:hint="cs"/>
          <w:rtl/>
          <w:lang w:val="en" w:bidi="ar-EG"/>
        </w:rPr>
        <w:t xml:space="preserve"> </w:t>
      </w:r>
      <w:r w:rsidRPr="00505AEF">
        <w:rPr>
          <w:lang w:val="en" w:bidi="ar-EG"/>
        </w:rPr>
        <w:t>OrbAstro</w:t>
      </w:r>
      <w:r w:rsidRPr="00505AEF">
        <w:rPr>
          <w:rtl/>
          <w:lang w:val="en" w:bidi="ar-EG"/>
        </w:rPr>
        <w:t xml:space="preserve">، وفشل </w:t>
      </w:r>
      <w:r w:rsidRPr="00505AEF">
        <w:rPr>
          <w:lang w:val="en" w:bidi="ar-EG"/>
        </w:rPr>
        <w:t>GUARDIAN-ALPHA</w:t>
      </w:r>
      <w:r w:rsidRPr="00505AEF">
        <w:rPr>
          <w:rtl/>
          <w:lang w:val="en" w:bidi="ar-EG"/>
        </w:rPr>
        <w:t xml:space="preserve"> في الخروج من موزع </w:t>
      </w:r>
      <w:r w:rsidRPr="00505AEF">
        <w:rPr>
          <w:lang w:val="en" w:bidi="ar-EG"/>
        </w:rPr>
        <w:t>Transporter 6</w:t>
      </w:r>
      <w:r>
        <w:rPr>
          <w:rFonts w:hint="cs"/>
          <w:rtl/>
          <w:lang w:val="en"/>
        </w:rPr>
        <w:t>،</w:t>
      </w:r>
      <w:r w:rsidRPr="00505AEF">
        <w:rPr>
          <w:rtl/>
          <w:lang w:val="en" w:bidi="ar-EG"/>
        </w:rPr>
        <w:t xml:space="preserve"> أن الحدث </w:t>
      </w:r>
      <w:r>
        <w:rPr>
          <w:rFonts w:hint="cs"/>
          <w:rtl/>
          <w:lang w:val="en" w:bidi="ar-EG"/>
        </w:rPr>
        <w:t>كان خارجاً</w:t>
      </w:r>
      <w:r w:rsidRPr="00505AEF">
        <w:rPr>
          <w:rtl/>
          <w:lang w:val="en" w:bidi="ar-EG"/>
        </w:rPr>
        <w:t xml:space="preserve"> عن سيطرة الإدارة أو المشغل.</w:t>
      </w:r>
      <w:r w:rsidRPr="00505AEF">
        <w:rPr>
          <w:rtl/>
        </w:rPr>
        <w:t xml:space="preserve"> </w:t>
      </w:r>
      <w:r>
        <w:rPr>
          <w:rFonts w:hint="cs"/>
          <w:rtl/>
          <w:lang w:val="en" w:bidi="ar-EG"/>
        </w:rPr>
        <w:t>و</w:t>
      </w:r>
      <w:r w:rsidRPr="00505AEF">
        <w:rPr>
          <w:rtl/>
          <w:lang w:val="en" w:bidi="ar-EG"/>
        </w:rPr>
        <w:t xml:space="preserve">لم </w:t>
      </w:r>
      <w:r>
        <w:rPr>
          <w:rFonts w:hint="cs"/>
          <w:rtl/>
          <w:lang w:val="en" w:bidi="ar-EG"/>
        </w:rPr>
        <w:t xml:space="preserve">تكشف الاختبارات التي أجرتها </w:t>
      </w:r>
      <w:r>
        <w:rPr>
          <w:lang w:val="en-GB" w:bidi="ar-EG"/>
        </w:rPr>
        <w:t>Pangea</w:t>
      </w:r>
      <w:r w:rsidRPr="00505AEF">
        <w:rPr>
          <w:rtl/>
          <w:lang w:val="en" w:bidi="ar-EG"/>
        </w:rPr>
        <w:t xml:space="preserve"> </w:t>
      </w:r>
      <w:r>
        <w:rPr>
          <w:rFonts w:hint="cs"/>
          <w:rtl/>
          <w:lang w:val="en"/>
        </w:rPr>
        <w:t>و</w:t>
      </w:r>
      <w:r w:rsidRPr="00505AEF">
        <w:rPr>
          <w:lang w:val="en" w:bidi="ar-EG"/>
        </w:rPr>
        <w:t>OrbAstro</w:t>
      </w:r>
      <w:r w:rsidRPr="00505AEF">
        <w:rPr>
          <w:rtl/>
          <w:lang w:val="en" w:bidi="ar-EG"/>
        </w:rPr>
        <w:t xml:space="preserve"> عن أي حالات شاذة أو قضايا محتملة فيما يتعلق بالنشر؛ وبالتالي، يمكن اعتبار الحدث غير متوقع.</w:t>
      </w:r>
      <w:r w:rsidRPr="00505AEF">
        <w:rPr>
          <w:cs/>
          <w:lang w:val="en" w:bidi="ar-EG"/>
        </w:rPr>
        <w:t>‎</w:t>
      </w:r>
      <w:r w:rsidRPr="007B4C9B">
        <w:rPr>
          <w:rtl/>
        </w:rPr>
        <w:t xml:space="preserve"> </w:t>
      </w:r>
      <w:r w:rsidRPr="007B4C9B">
        <w:rPr>
          <w:rtl/>
          <w:lang w:val="en"/>
        </w:rPr>
        <w:t>ويبدو أيضا</w:t>
      </w:r>
      <w:r>
        <w:rPr>
          <w:rFonts w:hint="cs"/>
          <w:rtl/>
          <w:lang w:val="en"/>
        </w:rPr>
        <w:t>ً</w:t>
      </w:r>
      <w:r w:rsidRPr="007B4C9B">
        <w:rPr>
          <w:rtl/>
          <w:lang w:val="en"/>
        </w:rPr>
        <w:t xml:space="preserve"> أن هناك علاقة سببية واضحة بين عدم القدرة على الاتصال </w:t>
      </w:r>
      <w:r>
        <w:rPr>
          <w:rFonts w:hint="cs"/>
          <w:rtl/>
          <w:lang w:val="en"/>
        </w:rPr>
        <w:t>بالحمولة النافعة</w:t>
      </w:r>
      <w:r w:rsidRPr="007B4C9B">
        <w:rPr>
          <w:rtl/>
          <w:lang w:val="en"/>
        </w:rPr>
        <w:t xml:space="preserve"> </w:t>
      </w:r>
      <w:r w:rsidRPr="007B4C9B">
        <w:rPr>
          <w:lang w:val="en"/>
        </w:rPr>
        <w:t>Dreamcatcher</w:t>
      </w:r>
      <w:r w:rsidRPr="007B4C9B">
        <w:rPr>
          <w:rtl/>
          <w:lang w:val="en"/>
        </w:rPr>
        <w:t xml:space="preserve"> وعدم القدرة على استخدام تخصيصات تردد</w:t>
      </w:r>
      <w:r>
        <w:rPr>
          <w:rFonts w:hint="cs"/>
          <w:rtl/>
          <w:lang w:val="en"/>
        </w:rPr>
        <w:t>ات</w:t>
      </w:r>
      <w:r w:rsidRPr="007B4C9B">
        <w:rPr>
          <w:rtl/>
          <w:lang w:val="en"/>
        </w:rPr>
        <w:t xml:space="preserve"> </w:t>
      </w:r>
      <w:r>
        <w:rPr>
          <w:rFonts w:hint="cs"/>
          <w:rtl/>
          <w:lang w:val="en"/>
        </w:rPr>
        <w:t>ال</w:t>
      </w:r>
      <w:r w:rsidRPr="007B4C9B">
        <w:rPr>
          <w:rtl/>
          <w:lang w:val="en"/>
        </w:rPr>
        <w:t xml:space="preserve">نظام </w:t>
      </w:r>
      <w:r w:rsidRPr="007B4C9B">
        <w:rPr>
          <w:lang w:val="en"/>
        </w:rPr>
        <w:t>SI-SAT-BILIKIKI</w:t>
      </w:r>
      <w:r>
        <w:rPr>
          <w:rFonts w:hint="cs"/>
          <w:rtl/>
          <w:lang w:val="en"/>
        </w:rPr>
        <w:t>.</w:t>
      </w:r>
      <w:r w:rsidRPr="007B4C9B">
        <w:rPr>
          <w:rtl/>
        </w:rPr>
        <w:t xml:space="preserve"> </w:t>
      </w:r>
      <w:r w:rsidRPr="007B4C9B">
        <w:rPr>
          <w:rtl/>
          <w:lang w:val="en"/>
        </w:rPr>
        <w:t xml:space="preserve">ولذلك قد تخلص اللجنة بشكل معقول إلى أن شروط الظروف القاهرة قد </w:t>
      </w:r>
      <w:r>
        <w:rPr>
          <w:rFonts w:hint="cs"/>
          <w:rtl/>
          <w:lang w:val="en"/>
        </w:rPr>
        <w:t>استُوفيت</w:t>
      </w:r>
      <w:r w:rsidRPr="007B4C9B">
        <w:rPr>
          <w:rtl/>
          <w:lang w:val="en"/>
        </w:rPr>
        <w:t>.</w:t>
      </w:r>
      <w:r w:rsidRPr="007B4C9B">
        <w:rPr>
          <w:cs/>
          <w:lang w:val="en"/>
        </w:rPr>
        <w:t>‎</w:t>
      </w:r>
      <w:r>
        <w:rPr>
          <w:rFonts w:hint="cs"/>
          <w:rtl/>
          <w:lang w:val="en"/>
        </w:rPr>
        <w:t xml:space="preserve"> غير</w:t>
      </w:r>
      <w:r w:rsidRPr="00A64775">
        <w:rPr>
          <w:rtl/>
          <w:lang w:val="en"/>
        </w:rPr>
        <w:t xml:space="preserve"> أنه </w:t>
      </w:r>
      <w:r>
        <w:rPr>
          <w:rFonts w:hint="cs"/>
          <w:rtl/>
          <w:lang w:val="en"/>
        </w:rPr>
        <w:t>أعرب</w:t>
      </w:r>
      <w:r w:rsidRPr="00A64775">
        <w:rPr>
          <w:rtl/>
          <w:lang w:val="en"/>
        </w:rPr>
        <w:t xml:space="preserve"> </w:t>
      </w:r>
      <w:r>
        <w:rPr>
          <w:rFonts w:hint="cs"/>
          <w:rtl/>
          <w:lang w:val="en"/>
        </w:rPr>
        <w:t>انزعاجه</w:t>
      </w:r>
      <w:r w:rsidRPr="00A64775">
        <w:rPr>
          <w:rtl/>
          <w:lang w:val="en"/>
        </w:rPr>
        <w:t xml:space="preserve"> </w:t>
      </w:r>
      <w:r>
        <w:rPr>
          <w:rFonts w:hint="cs"/>
          <w:rtl/>
          <w:lang w:val="en"/>
        </w:rPr>
        <w:t>إزاء نقص</w:t>
      </w:r>
      <w:r w:rsidRPr="00A64775">
        <w:rPr>
          <w:rtl/>
          <w:lang w:val="en"/>
        </w:rPr>
        <w:t xml:space="preserve"> المعلومات عن التطور طويل الأجل للمشروع بأكمله </w:t>
      </w:r>
      <w:r>
        <w:rPr>
          <w:rFonts w:hint="cs"/>
          <w:rtl/>
          <w:lang w:val="en"/>
        </w:rPr>
        <w:t>و</w:t>
      </w:r>
      <w:r w:rsidRPr="00A64775">
        <w:rPr>
          <w:rtl/>
          <w:lang w:val="en"/>
        </w:rPr>
        <w:t xml:space="preserve">الذي يمثل كوكبة تضم نحو </w:t>
      </w:r>
      <w:r w:rsidRPr="00A64775">
        <w:rPr>
          <w:cs/>
          <w:lang w:val="en"/>
        </w:rPr>
        <w:t>‎</w:t>
      </w:r>
      <w:r w:rsidRPr="00A64775">
        <w:rPr>
          <w:lang w:val="en"/>
        </w:rPr>
        <w:t>300</w:t>
      </w:r>
      <w:r w:rsidRPr="00A64775">
        <w:rPr>
          <w:rtl/>
          <w:lang w:val="en"/>
        </w:rPr>
        <w:t xml:space="preserve"> ‏ساتل </w:t>
      </w:r>
      <w:r>
        <w:rPr>
          <w:rFonts w:hint="cs"/>
          <w:rtl/>
          <w:lang w:val="en"/>
        </w:rPr>
        <w:t>تعمل على</w:t>
      </w:r>
      <w:r w:rsidRPr="00A64775">
        <w:rPr>
          <w:rtl/>
          <w:lang w:val="en"/>
        </w:rPr>
        <w:t xml:space="preserve"> تخصيصات </w:t>
      </w:r>
      <w:r>
        <w:rPr>
          <w:rFonts w:hint="cs"/>
          <w:rtl/>
          <w:lang w:val="en"/>
        </w:rPr>
        <w:t>ترددات</w:t>
      </w:r>
      <w:r w:rsidRPr="00A64775">
        <w:rPr>
          <w:rtl/>
          <w:lang w:val="en"/>
        </w:rPr>
        <w:t xml:space="preserve"> مختلفة على </w:t>
      </w:r>
      <w:r w:rsidRPr="00A64775">
        <w:rPr>
          <w:cs/>
          <w:lang w:val="en"/>
        </w:rPr>
        <w:t>‎</w:t>
      </w:r>
      <w:r w:rsidRPr="00A64775">
        <w:rPr>
          <w:lang w:val="en"/>
        </w:rPr>
        <w:t>38</w:t>
      </w:r>
      <w:r w:rsidRPr="00A64775">
        <w:rPr>
          <w:rtl/>
          <w:lang w:val="en"/>
        </w:rPr>
        <w:t xml:space="preserve"> ‏</w:t>
      </w:r>
      <w:r>
        <w:rPr>
          <w:rFonts w:hint="cs"/>
          <w:rtl/>
          <w:lang w:val="en"/>
        </w:rPr>
        <w:t>مستوى مدارياً</w:t>
      </w:r>
      <w:r w:rsidRPr="00A64775">
        <w:rPr>
          <w:rtl/>
          <w:lang w:val="en"/>
        </w:rPr>
        <w:t xml:space="preserve"> </w:t>
      </w:r>
      <w:r>
        <w:rPr>
          <w:rFonts w:hint="cs"/>
          <w:rtl/>
          <w:lang w:val="en"/>
        </w:rPr>
        <w:t>عند</w:t>
      </w:r>
      <w:r w:rsidRPr="00A64775">
        <w:rPr>
          <w:rtl/>
          <w:lang w:val="en"/>
        </w:rPr>
        <w:t xml:space="preserve"> ارتفاعات</w:t>
      </w:r>
      <w:r>
        <w:rPr>
          <w:rFonts w:hint="cs"/>
          <w:rtl/>
          <w:lang w:val="en"/>
        </w:rPr>
        <w:t xml:space="preserve"> تبلغ</w:t>
      </w:r>
      <w:r w:rsidRPr="00A64775">
        <w:rPr>
          <w:rtl/>
          <w:lang w:val="en"/>
        </w:rPr>
        <w:t xml:space="preserve"> </w:t>
      </w:r>
      <w:r w:rsidRPr="00A64775">
        <w:rPr>
          <w:cs/>
          <w:lang w:val="en"/>
        </w:rPr>
        <w:t>‎</w:t>
      </w:r>
      <w:r w:rsidRPr="00A64775">
        <w:rPr>
          <w:lang w:val="en"/>
        </w:rPr>
        <w:t>300</w:t>
      </w:r>
      <w:r w:rsidRPr="00A64775">
        <w:rPr>
          <w:rtl/>
          <w:lang w:val="en"/>
        </w:rPr>
        <w:t xml:space="preserve"> ‏و</w:t>
      </w:r>
      <w:r w:rsidRPr="00A64775">
        <w:rPr>
          <w:cs/>
          <w:lang w:val="en"/>
        </w:rPr>
        <w:t>‎</w:t>
      </w:r>
      <w:r w:rsidRPr="00A64775">
        <w:rPr>
          <w:lang w:val="en"/>
        </w:rPr>
        <w:t>500</w:t>
      </w:r>
      <w:r w:rsidRPr="00A64775">
        <w:rPr>
          <w:rtl/>
          <w:lang w:val="en"/>
        </w:rPr>
        <w:t xml:space="preserve"> ‏و</w:t>
      </w:r>
      <w:r w:rsidRPr="00A64775">
        <w:rPr>
          <w:cs/>
          <w:lang w:val="en"/>
        </w:rPr>
        <w:t>‎</w:t>
      </w:r>
      <w:r w:rsidRPr="00A64775">
        <w:rPr>
          <w:lang w:val="en"/>
        </w:rPr>
        <w:t>550</w:t>
      </w:r>
      <w:r w:rsidRPr="00A64775">
        <w:rPr>
          <w:rtl/>
          <w:lang w:val="en"/>
        </w:rPr>
        <w:t xml:space="preserve"> ‏و</w:t>
      </w:r>
      <w:r w:rsidRPr="00A64775">
        <w:rPr>
          <w:cs/>
          <w:lang w:val="en"/>
        </w:rPr>
        <w:t>‎</w:t>
      </w:r>
      <w:r w:rsidRPr="00A64775">
        <w:rPr>
          <w:lang w:val="en"/>
        </w:rPr>
        <w:t>1 000</w:t>
      </w:r>
      <w:r w:rsidRPr="00A64775">
        <w:rPr>
          <w:rtl/>
          <w:lang w:val="en"/>
        </w:rPr>
        <w:t xml:space="preserve"> ‏و</w:t>
      </w:r>
      <w:r w:rsidRPr="00A64775">
        <w:rPr>
          <w:cs/>
          <w:lang w:val="en"/>
        </w:rPr>
        <w:t>‎</w:t>
      </w:r>
      <w:r w:rsidRPr="00A64775">
        <w:rPr>
          <w:lang w:val="en"/>
        </w:rPr>
        <w:t>1</w:t>
      </w:r>
      <w:r>
        <w:rPr>
          <w:lang w:val="en"/>
        </w:rPr>
        <w:t> </w:t>
      </w:r>
      <w:r w:rsidRPr="00A64775">
        <w:rPr>
          <w:lang w:val="en"/>
        </w:rPr>
        <w:t>200</w:t>
      </w:r>
      <w:r w:rsidRPr="00A64775">
        <w:rPr>
          <w:rtl/>
          <w:lang w:val="en"/>
        </w:rPr>
        <w:t xml:space="preserve"> ‏كيلومتر.</w:t>
      </w:r>
      <w:r w:rsidRPr="00A64775">
        <w:rPr>
          <w:cs/>
          <w:lang w:val="en"/>
        </w:rPr>
        <w:t>‎</w:t>
      </w:r>
      <w:r w:rsidRPr="00A64775">
        <w:rPr>
          <w:rtl/>
        </w:rPr>
        <w:t xml:space="preserve"> </w:t>
      </w:r>
      <w:r w:rsidRPr="00A64775">
        <w:rPr>
          <w:rtl/>
          <w:lang w:val="en"/>
        </w:rPr>
        <w:t xml:space="preserve">‏ولم يكن </w:t>
      </w:r>
      <w:r>
        <w:rPr>
          <w:rFonts w:hint="cs"/>
          <w:rtl/>
          <w:lang w:val="en"/>
        </w:rPr>
        <w:t>في حوزة</w:t>
      </w:r>
      <w:r w:rsidRPr="00A64775">
        <w:rPr>
          <w:rtl/>
          <w:lang w:val="en"/>
        </w:rPr>
        <w:t xml:space="preserve"> اللجنة </w:t>
      </w:r>
      <w:r>
        <w:rPr>
          <w:rFonts w:hint="cs"/>
          <w:rtl/>
          <w:lang w:val="en"/>
        </w:rPr>
        <w:t>سوى</w:t>
      </w:r>
      <w:r w:rsidRPr="00A64775">
        <w:rPr>
          <w:rtl/>
          <w:lang w:val="en"/>
        </w:rPr>
        <w:t xml:space="preserve"> معلومات عن أحد هذه السواتل</w:t>
      </w:r>
      <w:r w:rsidRPr="002C76DD">
        <w:rPr>
          <w:rtl/>
          <w:lang w:val="en"/>
        </w:rPr>
        <w:t>.</w:t>
      </w:r>
      <w:r w:rsidRPr="002C76DD">
        <w:rPr>
          <w:cs/>
          <w:lang w:val="en"/>
        </w:rPr>
        <w:t>‎</w:t>
      </w:r>
      <w:r w:rsidRPr="002C76DD">
        <w:rPr>
          <w:rFonts w:hint="cs"/>
          <w:rtl/>
          <w:lang w:val="en"/>
        </w:rPr>
        <w:t xml:space="preserve"> </w:t>
      </w:r>
      <w:r w:rsidRPr="002C76DD">
        <w:rPr>
          <w:rtl/>
          <w:lang w:val="en"/>
        </w:rPr>
        <w:t>و</w:t>
      </w:r>
      <w:r w:rsidRPr="002C76DD">
        <w:rPr>
          <w:rFonts w:hint="cs"/>
          <w:rtl/>
          <w:lang w:val="en"/>
        </w:rPr>
        <w:t>إن تخصيصات التردد</w:t>
      </w:r>
      <w:r>
        <w:rPr>
          <w:rFonts w:hint="cs"/>
          <w:rtl/>
          <w:lang w:val="en"/>
        </w:rPr>
        <w:t>ات</w:t>
      </w:r>
      <w:r w:rsidRPr="002C76DD">
        <w:rPr>
          <w:rtl/>
          <w:lang w:val="en"/>
        </w:rPr>
        <w:t xml:space="preserve"> المبلغ عنها لهذا النظام بأكمله</w:t>
      </w:r>
      <w:r w:rsidRPr="002C76DD">
        <w:rPr>
          <w:rFonts w:hint="cs"/>
          <w:rtl/>
          <w:lang w:val="en"/>
        </w:rPr>
        <w:t>، على نحو ما قدمته اللجنة،</w:t>
      </w:r>
      <w:r w:rsidRPr="002C76DD">
        <w:rPr>
          <w:rtl/>
          <w:lang w:val="en"/>
        </w:rPr>
        <w:t xml:space="preserve"> </w:t>
      </w:r>
      <w:r w:rsidRPr="002C76DD">
        <w:rPr>
          <w:rFonts w:hint="cs"/>
          <w:rtl/>
          <w:lang w:val="en"/>
        </w:rPr>
        <w:t>ستوضع</w:t>
      </w:r>
      <w:r w:rsidRPr="002C76DD">
        <w:rPr>
          <w:rtl/>
          <w:lang w:val="en"/>
        </w:rPr>
        <w:t xml:space="preserve"> في الخدمة </w:t>
      </w:r>
      <w:r w:rsidRPr="002C76DD">
        <w:rPr>
          <w:rFonts w:hint="cs"/>
          <w:rtl/>
          <w:lang w:val="en"/>
        </w:rPr>
        <w:t>بواسطة تلك</w:t>
      </w:r>
      <w:r w:rsidRPr="002C76DD">
        <w:rPr>
          <w:rtl/>
          <w:lang w:val="en"/>
        </w:rPr>
        <w:t xml:space="preserve"> الحمولة النافعة المستضافة</w:t>
      </w:r>
      <w:r w:rsidRPr="002C76DD">
        <w:rPr>
          <w:rFonts w:hint="cs"/>
          <w:rtl/>
          <w:lang w:val="en"/>
        </w:rPr>
        <w:t xml:space="preserve"> الوحيدة</w:t>
      </w:r>
      <w:r w:rsidRPr="002C76DD">
        <w:rPr>
          <w:rtl/>
          <w:lang w:val="en"/>
        </w:rPr>
        <w:t xml:space="preserve"> على </w:t>
      </w:r>
      <w:r w:rsidRPr="002C76DD">
        <w:rPr>
          <w:rFonts w:hint="cs"/>
          <w:rtl/>
          <w:lang w:val="en"/>
        </w:rPr>
        <w:t>ساتل</w:t>
      </w:r>
      <w:r>
        <w:rPr>
          <w:rFonts w:hint="eastAsia"/>
          <w:rtl/>
          <w:lang w:val="en"/>
        </w:rPr>
        <w:t> </w:t>
      </w:r>
      <w:r w:rsidRPr="002C76DD">
        <w:rPr>
          <w:lang w:val="en-GB"/>
        </w:rPr>
        <w:t>CubeSat</w:t>
      </w:r>
      <w:r w:rsidRPr="002C76DD">
        <w:rPr>
          <w:rFonts w:hint="cs"/>
          <w:rtl/>
          <w:lang w:val="en-GB"/>
        </w:rPr>
        <w:t xml:space="preserve"> المكون من</w:t>
      </w:r>
      <w:r w:rsidRPr="002C76DD">
        <w:rPr>
          <w:rtl/>
          <w:lang w:val="en"/>
        </w:rPr>
        <w:t xml:space="preserve"> </w:t>
      </w:r>
      <w:r w:rsidRPr="002C76DD">
        <w:rPr>
          <w:rFonts w:hint="cs"/>
          <w:rtl/>
          <w:lang w:val="en"/>
        </w:rPr>
        <w:t xml:space="preserve">ثلاث </w:t>
      </w:r>
      <w:r w:rsidRPr="002C76DD">
        <w:rPr>
          <w:rtl/>
          <w:lang w:val="en"/>
        </w:rPr>
        <w:t xml:space="preserve">وحدات </w:t>
      </w:r>
      <w:r>
        <w:rPr>
          <w:rFonts w:hint="cs"/>
          <w:rtl/>
          <w:lang w:val="en"/>
        </w:rPr>
        <w:t>لضمان</w:t>
      </w:r>
      <w:r w:rsidRPr="002C76DD">
        <w:rPr>
          <w:rtl/>
          <w:lang w:val="en"/>
        </w:rPr>
        <w:t xml:space="preserve"> </w:t>
      </w:r>
      <w:r>
        <w:rPr>
          <w:rFonts w:hint="cs"/>
          <w:rtl/>
          <w:lang w:val="en"/>
        </w:rPr>
        <w:t xml:space="preserve">بقاء </w:t>
      </w:r>
      <w:r w:rsidRPr="002C76DD">
        <w:rPr>
          <w:rtl/>
          <w:lang w:val="en"/>
        </w:rPr>
        <w:t>بطاق</w:t>
      </w:r>
      <w:r>
        <w:rPr>
          <w:rFonts w:hint="cs"/>
          <w:rtl/>
          <w:lang w:val="en"/>
        </w:rPr>
        <w:t>ة</w:t>
      </w:r>
      <w:r w:rsidRPr="002C76DD">
        <w:rPr>
          <w:rtl/>
          <w:lang w:val="en"/>
        </w:rPr>
        <w:t xml:space="preserve"> التبليغ </w:t>
      </w:r>
      <w:r>
        <w:rPr>
          <w:rFonts w:hint="cs"/>
          <w:rtl/>
          <w:lang w:val="en"/>
        </w:rPr>
        <w:t xml:space="preserve">عن النظام </w:t>
      </w:r>
      <w:r w:rsidRPr="002C76DD">
        <w:rPr>
          <w:rtl/>
          <w:lang w:val="en"/>
        </w:rPr>
        <w:t xml:space="preserve">في السجل الأساسي، </w:t>
      </w:r>
      <w:r>
        <w:rPr>
          <w:rFonts w:hint="cs"/>
          <w:rtl/>
          <w:lang w:val="en"/>
        </w:rPr>
        <w:t xml:space="preserve">في </w:t>
      </w:r>
      <w:r w:rsidRPr="00BB6294">
        <w:rPr>
          <w:rtl/>
          <w:lang w:val="en"/>
        </w:rPr>
        <w:t xml:space="preserve">الأجل </w:t>
      </w:r>
      <w:r>
        <w:rPr>
          <w:rFonts w:hint="cs"/>
          <w:rtl/>
          <w:lang w:val="en"/>
        </w:rPr>
        <w:t>القريب</w:t>
      </w:r>
      <w:r w:rsidRPr="002C76DD">
        <w:rPr>
          <w:rtl/>
          <w:lang w:val="en"/>
        </w:rPr>
        <w:t>.</w:t>
      </w:r>
      <w:r w:rsidRPr="002C76DD">
        <w:rPr>
          <w:rtl/>
        </w:rPr>
        <w:t xml:space="preserve"> </w:t>
      </w:r>
      <w:r w:rsidRPr="002C76DD">
        <w:rPr>
          <w:rFonts w:hint="cs"/>
          <w:rtl/>
          <w:lang w:val="en"/>
        </w:rPr>
        <w:t>وعلى الرغم من</w:t>
      </w:r>
      <w:r w:rsidRPr="002C76DD">
        <w:rPr>
          <w:rtl/>
          <w:lang w:val="en"/>
        </w:rPr>
        <w:t xml:space="preserve"> أن اللجنة لم تطلب معلومات</w:t>
      </w:r>
      <w:r>
        <w:rPr>
          <w:rFonts w:hint="cs"/>
          <w:rtl/>
          <w:lang w:val="en"/>
        </w:rPr>
        <w:t xml:space="preserve"> عن المشروع </w:t>
      </w:r>
      <w:r w:rsidRPr="00BB6294">
        <w:rPr>
          <w:rtl/>
          <w:lang w:val="en"/>
        </w:rPr>
        <w:t xml:space="preserve">في الأجل </w:t>
      </w:r>
      <w:r>
        <w:rPr>
          <w:rFonts w:hint="cs"/>
          <w:rtl/>
          <w:lang w:val="en"/>
        </w:rPr>
        <w:t>البعيد</w:t>
      </w:r>
      <w:r w:rsidRPr="002C76DD">
        <w:rPr>
          <w:rtl/>
          <w:lang w:val="en"/>
        </w:rPr>
        <w:t xml:space="preserve">، فإنه </w:t>
      </w:r>
      <w:r w:rsidRPr="002C76DD">
        <w:rPr>
          <w:rFonts w:hint="cs"/>
          <w:rtl/>
          <w:lang w:val="en"/>
        </w:rPr>
        <w:t>كان سيشعر</w:t>
      </w:r>
      <w:r w:rsidRPr="002C76DD">
        <w:rPr>
          <w:rtl/>
          <w:lang w:val="en"/>
        </w:rPr>
        <w:t xml:space="preserve"> </w:t>
      </w:r>
      <w:r w:rsidRPr="002C76DD">
        <w:rPr>
          <w:rFonts w:hint="cs"/>
          <w:rtl/>
          <w:lang w:val="en"/>
        </w:rPr>
        <w:t>بارتياح</w:t>
      </w:r>
      <w:r w:rsidRPr="002C76DD">
        <w:rPr>
          <w:rtl/>
          <w:lang w:val="en"/>
        </w:rPr>
        <w:t xml:space="preserve"> أكبر </w:t>
      </w:r>
      <w:r w:rsidRPr="002C76DD">
        <w:rPr>
          <w:rFonts w:hint="cs"/>
          <w:rtl/>
          <w:lang w:val="en"/>
        </w:rPr>
        <w:t xml:space="preserve">إزاء </w:t>
      </w:r>
      <w:r>
        <w:rPr>
          <w:rFonts w:hint="cs"/>
          <w:rtl/>
          <w:lang w:val="en"/>
        </w:rPr>
        <w:t>حقيقة وسياق</w:t>
      </w:r>
      <w:r w:rsidRPr="002C76DD">
        <w:rPr>
          <w:rtl/>
          <w:lang w:val="en"/>
        </w:rPr>
        <w:t xml:space="preserve"> المشروع </w:t>
      </w:r>
      <w:r w:rsidRPr="002C76DD">
        <w:rPr>
          <w:rFonts w:hint="cs"/>
          <w:rtl/>
          <w:lang w:val="en"/>
        </w:rPr>
        <w:t>لو تم تقديمها.</w:t>
      </w:r>
    </w:p>
    <w:p w14:paraId="406FA27E" w14:textId="77777777" w:rsidR="009B2EB5" w:rsidRPr="005E7C92" w:rsidRDefault="009B2EB5" w:rsidP="009B2EB5">
      <w:pPr>
        <w:rPr>
          <w:rtl/>
          <w:lang w:val="en-GB"/>
        </w:rPr>
      </w:pPr>
      <w:r w:rsidRPr="006D73F5">
        <w:rPr>
          <w:rtl/>
          <w:lang w:val="en"/>
        </w:rPr>
        <w:t>‏</w:t>
      </w:r>
      <w:r w:rsidRPr="005E7C92">
        <w:rPr>
          <w:rtl/>
          <w:lang w:val="en-GB" w:bidi="ar-EG"/>
        </w:rPr>
        <w:t>7.6</w:t>
      </w:r>
      <w:r w:rsidRPr="005E7C92">
        <w:rPr>
          <w:rtl/>
          <w:lang w:val="en-GB" w:bidi="ar-EG"/>
        </w:rPr>
        <w:tab/>
      </w:r>
      <w:r w:rsidRPr="00D436C8">
        <w:rPr>
          <w:rtl/>
          <w:lang w:val="en-GB" w:bidi="ar-EG"/>
        </w:rPr>
        <w:t>وأعرب</w:t>
      </w:r>
      <w:r>
        <w:rPr>
          <w:rFonts w:hint="cs"/>
          <w:rtl/>
          <w:lang w:val="en-GB" w:bidi="ar-EG"/>
        </w:rPr>
        <w:t>ت</w:t>
      </w:r>
      <w:r w:rsidRPr="00D436C8">
        <w:rPr>
          <w:rtl/>
          <w:lang w:val="en-GB" w:bidi="ar-EG"/>
        </w:rPr>
        <w:t xml:space="preserve"> </w:t>
      </w:r>
      <w:r w:rsidRPr="00D436C8">
        <w:rPr>
          <w:b/>
          <w:bCs/>
          <w:rtl/>
          <w:lang w:val="en-GB" w:bidi="ar-EG"/>
        </w:rPr>
        <w:t xml:space="preserve">السيدة </w:t>
      </w:r>
      <w:r w:rsidRPr="00904B8B">
        <w:rPr>
          <w:b/>
          <w:bCs/>
          <w:rtl/>
        </w:rPr>
        <w:t>بومييه</w:t>
      </w:r>
      <w:r w:rsidRPr="00D436C8">
        <w:rPr>
          <w:rtl/>
          <w:lang w:val="en-GB" w:bidi="ar-EG"/>
        </w:rPr>
        <w:t xml:space="preserve"> </w:t>
      </w:r>
      <w:r w:rsidRPr="00D436C8">
        <w:rPr>
          <w:b/>
          <w:bCs/>
          <w:rtl/>
          <w:lang w:val="en-GB" w:bidi="ar-EG"/>
        </w:rPr>
        <w:t xml:space="preserve">والسيد </w:t>
      </w:r>
      <w:r w:rsidRPr="0034187B">
        <w:rPr>
          <w:b/>
          <w:bCs/>
          <w:color w:val="000000"/>
          <w:rtl/>
        </w:rPr>
        <w:t>لينيارس</w:t>
      </w:r>
      <w:r>
        <w:rPr>
          <w:color w:val="000000"/>
          <w:rtl/>
        </w:rPr>
        <w:t xml:space="preserve"> </w:t>
      </w:r>
      <w:r w:rsidRPr="00D436C8">
        <w:rPr>
          <w:b/>
          <w:bCs/>
          <w:rtl/>
          <w:lang w:val="en-GB" w:bidi="ar-EG"/>
        </w:rPr>
        <w:t xml:space="preserve">دي سوزا </w:t>
      </w:r>
      <w:r w:rsidRPr="00045ACE">
        <w:rPr>
          <w:b/>
          <w:bCs/>
          <w:color w:val="000000"/>
          <w:rtl/>
        </w:rPr>
        <w:t>فِيُّو</w:t>
      </w:r>
      <w:r w:rsidRPr="00D436C8">
        <w:rPr>
          <w:b/>
          <w:bCs/>
          <w:rtl/>
          <w:lang w:val="en-GB" w:bidi="ar-EG"/>
        </w:rPr>
        <w:t xml:space="preserve"> والسيدة </w:t>
      </w:r>
      <w:r w:rsidRPr="00D436C8">
        <w:rPr>
          <w:rFonts w:hint="cs"/>
          <w:b/>
          <w:bCs/>
          <w:rtl/>
          <w:lang w:val="en-GB" w:bidi="ar-EG"/>
        </w:rPr>
        <w:t>حسنوفا</w:t>
      </w:r>
      <w:r w:rsidRPr="00D436C8">
        <w:rPr>
          <w:b/>
          <w:bCs/>
          <w:rtl/>
          <w:lang w:val="en-GB" w:bidi="ar-EG"/>
        </w:rPr>
        <w:t xml:space="preserve"> والسيد </w:t>
      </w:r>
      <w:r w:rsidRPr="00D436C8">
        <w:rPr>
          <w:rFonts w:hint="cs"/>
          <w:b/>
          <w:bCs/>
          <w:rtl/>
          <w:lang w:val="en-GB" w:bidi="ar-EG"/>
        </w:rPr>
        <w:t>القحطاني</w:t>
      </w:r>
      <w:r w:rsidRPr="00D436C8">
        <w:rPr>
          <w:b/>
          <w:bCs/>
          <w:rtl/>
          <w:lang w:val="en-GB" w:bidi="ar-EG"/>
        </w:rPr>
        <w:t xml:space="preserve"> والسيد فيانكو</w:t>
      </w:r>
      <w:r w:rsidRPr="00D436C8">
        <w:rPr>
          <w:rtl/>
          <w:lang w:val="en-GB" w:bidi="ar-EG"/>
        </w:rPr>
        <w:t xml:space="preserve"> عن ارتياحهم لأن الإدارة قدمت إلى اللجنة المعلومات التي طلبتها في اجتماعها الرابع والتسعين </w:t>
      </w:r>
      <w:r>
        <w:rPr>
          <w:rFonts w:hint="cs"/>
          <w:rtl/>
          <w:lang w:val="en-GB" w:bidi="ar-EG"/>
        </w:rPr>
        <w:t>وأثبتت</w:t>
      </w:r>
      <w:r w:rsidRPr="00D436C8">
        <w:rPr>
          <w:rtl/>
          <w:lang w:val="en-GB" w:bidi="ar-EG"/>
        </w:rPr>
        <w:t xml:space="preserve"> أن الحالة تفي بالمعايير الأربعة </w:t>
      </w:r>
      <w:r>
        <w:rPr>
          <w:rFonts w:hint="cs"/>
          <w:rtl/>
          <w:lang w:val="en-GB" w:bidi="ar-EG"/>
        </w:rPr>
        <w:t>لتأهيلها كحالة ظروف قاهرة</w:t>
      </w:r>
      <w:r w:rsidRPr="00D436C8">
        <w:rPr>
          <w:rtl/>
          <w:lang w:val="en-GB" w:bidi="ar-EG"/>
        </w:rPr>
        <w:t>.</w:t>
      </w:r>
      <w:r w:rsidRPr="00D436C8">
        <w:rPr>
          <w:cs/>
          <w:lang w:val="en-GB" w:bidi="ar-EG"/>
        </w:rPr>
        <w:t>‎</w:t>
      </w:r>
      <w:r>
        <w:rPr>
          <w:rFonts w:hint="cs"/>
          <w:rtl/>
          <w:lang w:val="en-GB"/>
        </w:rPr>
        <w:t xml:space="preserve"> وأعربت</w:t>
      </w:r>
      <w:r w:rsidRPr="00D436C8">
        <w:rPr>
          <w:rtl/>
          <w:lang w:val="en-GB"/>
        </w:rPr>
        <w:t xml:space="preserve"> </w:t>
      </w:r>
      <w:r w:rsidRPr="00D436C8">
        <w:rPr>
          <w:b/>
          <w:bCs/>
          <w:rtl/>
          <w:lang w:val="en-GB"/>
        </w:rPr>
        <w:t xml:space="preserve">السيدة </w:t>
      </w:r>
      <w:r w:rsidRPr="00904B8B">
        <w:rPr>
          <w:b/>
          <w:bCs/>
          <w:rtl/>
        </w:rPr>
        <w:t xml:space="preserve">بومييه </w:t>
      </w:r>
      <w:r w:rsidRPr="00D436C8">
        <w:rPr>
          <w:rtl/>
          <w:lang w:val="en-GB"/>
        </w:rPr>
        <w:t>أيضا</w:t>
      </w:r>
      <w:r>
        <w:rPr>
          <w:rFonts w:hint="cs"/>
          <w:rtl/>
          <w:lang w:val="en-GB"/>
        </w:rPr>
        <w:t>ً</w:t>
      </w:r>
      <w:r w:rsidRPr="00D436C8">
        <w:rPr>
          <w:rtl/>
          <w:lang w:val="en-GB"/>
        </w:rPr>
        <w:t xml:space="preserve"> </w:t>
      </w:r>
      <w:r>
        <w:rPr>
          <w:rFonts w:hint="cs"/>
          <w:rtl/>
          <w:lang w:val="en-GB"/>
        </w:rPr>
        <w:t>عن قلقها فيما يتعلق</w:t>
      </w:r>
      <w:r w:rsidRPr="00D436C8">
        <w:rPr>
          <w:rtl/>
          <w:lang w:val="en-GB"/>
        </w:rPr>
        <w:t xml:space="preserve"> </w:t>
      </w:r>
      <w:r>
        <w:rPr>
          <w:rFonts w:hint="cs"/>
          <w:rtl/>
          <w:lang w:val="en-GB"/>
        </w:rPr>
        <w:t>ب</w:t>
      </w:r>
      <w:r w:rsidRPr="00D436C8">
        <w:rPr>
          <w:rtl/>
          <w:lang w:val="en-GB"/>
        </w:rPr>
        <w:t xml:space="preserve">خطط </w:t>
      </w:r>
      <w:r>
        <w:rPr>
          <w:rFonts w:hint="cs"/>
          <w:rtl/>
          <w:lang w:val="en-GB"/>
        </w:rPr>
        <w:t>التطوير</w:t>
      </w:r>
      <w:r w:rsidRPr="00D436C8">
        <w:rPr>
          <w:rtl/>
          <w:lang w:val="en-GB"/>
        </w:rPr>
        <w:t xml:space="preserve"> طويلة الأجل للمشروع</w:t>
      </w:r>
      <w:r>
        <w:rPr>
          <w:rFonts w:hint="cs"/>
          <w:rtl/>
          <w:lang w:val="en-GB"/>
        </w:rPr>
        <w:t>،</w:t>
      </w:r>
      <w:r w:rsidRPr="00D436C8">
        <w:rPr>
          <w:rtl/>
          <w:lang w:val="en-GB"/>
        </w:rPr>
        <w:t xml:space="preserve"> ولكنها أشارت إلى أن اللجنة لم تطلب معلومات في هذا الصدد.</w:t>
      </w:r>
      <w:r w:rsidRPr="00D436C8">
        <w:rPr>
          <w:cs/>
          <w:lang w:val="en-GB"/>
        </w:rPr>
        <w:t>‎</w:t>
      </w:r>
    </w:p>
    <w:p w14:paraId="15B99A43" w14:textId="77777777" w:rsidR="009B2EB5" w:rsidRPr="00145182" w:rsidRDefault="009B2EB5" w:rsidP="009B2EB5">
      <w:pPr>
        <w:rPr>
          <w:spacing w:val="-2"/>
          <w:rtl/>
          <w:lang w:val="en-GB" w:bidi="ar-EG"/>
        </w:rPr>
      </w:pPr>
      <w:r w:rsidRPr="00145182">
        <w:rPr>
          <w:spacing w:val="-2"/>
          <w:rtl/>
          <w:lang w:val="en-GB" w:bidi="ar-EG"/>
        </w:rPr>
        <w:t>8.6</w:t>
      </w:r>
      <w:r w:rsidRPr="00145182">
        <w:rPr>
          <w:spacing w:val="-2"/>
          <w:rtl/>
          <w:lang w:val="en-GB" w:bidi="ar-EG"/>
        </w:rPr>
        <w:tab/>
      </w:r>
      <w:r w:rsidRPr="00D436C8">
        <w:rPr>
          <w:spacing w:val="-2"/>
          <w:rtl/>
          <w:lang w:val="en-GB" w:bidi="ar-EG"/>
        </w:rPr>
        <w:t>و</w:t>
      </w:r>
      <w:r>
        <w:rPr>
          <w:rFonts w:hint="cs"/>
          <w:spacing w:val="-2"/>
          <w:rtl/>
          <w:lang w:val="en-GB" w:bidi="ar-EG"/>
        </w:rPr>
        <w:t>بالمثل، و</w:t>
      </w:r>
      <w:r w:rsidRPr="00BB6294">
        <w:rPr>
          <w:spacing w:val="-2"/>
          <w:rtl/>
          <w:lang w:val="en-GB" w:bidi="ar-EG"/>
        </w:rPr>
        <w:t xml:space="preserve">بعد أن قام </w:t>
      </w:r>
      <w:r w:rsidRPr="00BB6294">
        <w:rPr>
          <w:b/>
          <w:bCs/>
          <w:spacing w:val="-2"/>
          <w:rtl/>
          <w:lang w:val="en-GB" w:bidi="ar-EG"/>
        </w:rPr>
        <w:t xml:space="preserve">السيد </w:t>
      </w:r>
      <w:r w:rsidRPr="00BB6294">
        <w:rPr>
          <w:rFonts w:hint="cs"/>
          <w:b/>
          <w:bCs/>
          <w:spacing w:val="-2"/>
          <w:rtl/>
          <w:lang w:val="en-GB" w:bidi="ar-EG"/>
        </w:rPr>
        <w:t>عزوز</w:t>
      </w:r>
      <w:r w:rsidRPr="00BB6294">
        <w:rPr>
          <w:spacing w:val="-2"/>
          <w:rtl/>
          <w:lang w:val="en-GB" w:bidi="ar-EG"/>
        </w:rPr>
        <w:t xml:space="preserve"> بتحليل الطلب بشكل شامل و</w:t>
      </w:r>
      <w:r>
        <w:rPr>
          <w:rFonts w:hint="cs"/>
          <w:spacing w:val="-2"/>
          <w:rtl/>
          <w:lang w:val="en-GB" w:bidi="ar-EG"/>
        </w:rPr>
        <w:t>ب</w:t>
      </w:r>
      <w:r w:rsidRPr="00BB6294">
        <w:rPr>
          <w:spacing w:val="-2"/>
          <w:rtl/>
          <w:lang w:val="en-GB" w:bidi="ar-EG"/>
        </w:rPr>
        <w:t>مقارنته بالمعلومات الإضافية التي طلب</w:t>
      </w:r>
      <w:r>
        <w:rPr>
          <w:rFonts w:hint="cs"/>
          <w:spacing w:val="-2"/>
          <w:rtl/>
          <w:lang w:val="en-GB" w:bidi="ar-EG"/>
        </w:rPr>
        <w:t>ت</w:t>
      </w:r>
      <w:r w:rsidRPr="00BB6294">
        <w:rPr>
          <w:spacing w:val="-2"/>
          <w:rtl/>
          <w:lang w:val="en-GB" w:bidi="ar-EG"/>
        </w:rPr>
        <w:t xml:space="preserve">ها </w:t>
      </w:r>
      <w:r>
        <w:rPr>
          <w:rFonts w:hint="cs"/>
          <w:spacing w:val="-2"/>
          <w:rtl/>
          <w:lang w:val="en-GB" w:bidi="ar-EG"/>
        </w:rPr>
        <w:t>اللجنة</w:t>
      </w:r>
      <w:r w:rsidRPr="00BB6294">
        <w:rPr>
          <w:spacing w:val="-2"/>
          <w:rtl/>
          <w:lang w:val="en-GB" w:bidi="ar-EG"/>
        </w:rPr>
        <w:t xml:space="preserve"> في اجتماعه</w:t>
      </w:r>
      <w:r>
        <w:rPr>
          <w:rFonts w:hint="cs"/>
          <w:spacing w:val="-2"/>
          <w:rtl/>
          <w:lang w:val="en-GB" w:bidi="ar-EG"/>
        </w:rPr>
        <w:t>ا</w:t>
      </w:r>
      <w:r w:rsidRPr="00BB6294">
        <w:rPr>
          <w:spacing w:val="-2"/>
          <w:rtl/>
          <w:lang w:val="en-GB" w:bidi="ar-EG"/>
        </w:rPr>
        <w:t xml:space="preserve"> السابق،</w:t>
      </w:r>
      <w:r>
        <w:rPr>
          <w:rFonts w:hint="cs"/>
          <w:spacing w:val="-2"/>
          <w:rtl/>
          <w:lang w:val="en-GB" w:bidi="ar-EG"/>
        </w:rPr>
        <w:t xml:space="preserve"> </w:t>
      </w:r>
      <w:r w:rsidRPr="00D436C8">
        <w:rPr>
          <w:spacing w:val="-2"/>
          <w:rtl/>
          <w:lang w:val="en-GB" w:bidi="ar-EG"/>
        </w:rPr>
        <w:t>وافق أيضا</w:t>
      </w:r>
      <w:r>
        <w:rPr>
          <w:rFonts w:hint="cs"/>
          <w:spacing w:val="-2"/>
          <w:rtl/>
          <w:lang w:val="en-GB" w:bidi="ar-EG"/>
        </w:rPr>
        <w:t>ً</w:t>
      </w:r>
      <w:r w:rsidRPr="00D436C8">
        <w:rPr>
          <w:spacing w:val="-2"/>
          <w:rtl/>
          <w:lang w:val="en-GB" w:bidi="ar-EG"/>
        </w:rPr>
        <w:t xml:space="preserve"> على أن الإدارة قدمت الأدلة المطلوبة وأثبتت أن </w:t>
      </w:r>
      <w:r>
        <w:rPr>
          <w:rFonts w:hint="cs"/>
          <w:spacing w:val="-2"/>
          <w:rtl/>
          <w:lang w:val="en-GB" w:bidi="ar-EG"/>
        </w:rPr>
        <w:t>فشل</w:t>
      </w:r>
      <w:r w:rsidRPr="00D436C8">
        <w:rPr>
          <w:spacing w:val="-2"/>
          <w:rtl/>
          <w:lang w:val="en-GB" w:bidi="ar-EG"/>
        </w:rPr>
        <w:t xml:space="preserve"> </w:t>
      </w:r>
      <w:r w:rsidRPr="00D436C8">
        <w:rPr>
          <w:spacing w:val="-2"/>
          <w:lang w:val="en-GB" w:bidi="ar-EG"/>
        </w:rPr>
        <w:t>GUARDIAN-ALPHA</w:t>
      </w:r>
      <w:r>
        <w:rPr>
          <w:rFonts w:hint="cs"/>
          <w:spacing w:val="-2"/>
          <w:rtl/>
          <w:lang w:val="en-GB" w:bidi="ar-EG"/>
        </w:rPr>
        <w:t xml:space="preserve"> في الخروج من</w:t>
      </w:r>
      <w:r w:rsidRPr="00D436C8">
        <w:rPr>
          <w:spacing w:val="-2"/>
          <w:rtl/>
          <w:lang w:val="en-GB" w:bidi="ar-EG"/>
        </w:rPr>
        <w:t xml:space="preserve"> موزع ‏</w:t>
      </w:r>
      <w:r w:rsidRPr="00D436C8">
        <w:rPr>
          <w:rFonts w:ascii="Times New Roman" w:eastAsia="Calibri" w:hAnsi="Times New Roman" w:cs="Times New Roman"/>
          <w:sz w:val="24"/>
          <w:szCs w:val="20"/>
          <w:lang w:val="en-GB"/>
        </w:rPr>
        <w:t xml:space="preserve"> </w:t>
      </w:r>
      <w:r w:rsidRPr="00D436C8">
        <w:rPr>
          <w:spacing w:val="-2"/>
          <w:lang w:val="en-GB" w:bidi="ar-EG"/>
        </w:rPr>
        <w:t>Transporter 6</w:t>
      </w:r>
      <w:r w:rsidRPr="00D436C8">
        <w:rPr>
          <w:spacing w:val="-2"/>
          <w:rtl/>
          <w:lang w:val="en-GB" w:bidi="ar-EG"/>
        </w:rPr>
        <w:t>و</w:t>
      </w:r>
      <w:r>
        <w:rPr>
          <w:rFonts w:hint="cs"/>
          <w:spacing w:val="-2"/>
          <w:rtl/>
          <w:lang w:val="en-GB" w:bidi="ar-EG"/>
        </w:rPr>
        <w:t>ال</w:t>
      </w:r>
      <w:r w:rsidRPr="00D436C8">
        <w:rPr>
          <w:spacing w:val="-2"/>
          <w:rtl/>
          <w:lang w:val="en-GB" w:bidi="ar-EG"/>
        </w:rPr>
        <w:t>تد</w:t>
      </w:r>
      <w:r>
        <w:rPr>
          <w:rFonts w:hint="cs"/>
          <w:spacing w:val="-2"/>
          <w:rtl/>
          <w:lang w:val="en-GB" w:bidi="ar-EG"/>
        </w:rPr>
        <w:t xml:space="preserve">مير اللاحق للمضيف والحمولة النافعة المستضافة </w:t>
      </w:r>
      <w:r w:rsidRPr="00E81B6D">
        <w:rPr>
          <w:spacing w:val="-2"/>
          <w:lang w:val="en-GB" w:bidi="ar-EG"/>
        </w:rPr>
        <w:t>Dreamcatcher</w:t>
      </w:r>
      <w:r>
        <w:rPr>
          <w:rFonts w:hint="cs"/>
          <w:spacing w:val="-2"/>
          <w:rtl/>
          <w:lang w:val="en-GB" w:bidi="ar-EG"/>
        </w:rPr>
        <w:t xml:space="preserve"> </w:t>
      </w:r>
      <w:r w:rsidRPr="00D436C8">
        <w:rPr>
          <w:spacing w:val="-2"/>
          <w:rtl/>
          <w:lang w:val="en-GB" w:bidi="ar-EG"/>
        </w:rPr>
        <w:t xml:space="preserve">عند إعادة الدخول </w:t>
      </w:r>
      <w:r>
        <w:rPr>
          <w:rFonts w:hint="cs"/>
          <w:spacing w:val="-2"/>
          <w:rtl/>
          <w:lang w:val="en-GB" w:bidi="ar-EG"/>
        </w:rPr>
        <w:t>يعتبر حالة ظروف قاهرة</w:t>
      </w:r>
      <w:r w:rsidRPr="00D436C8">
        <w:rPr>
          <w:spacing w:val="-2"/>
          <w:rtl/>
          <w:lang w:val="en-GB" w:bidi="ar-EG"/>
        </w:rPr>
        <w:t xml:space="preserve">. ومع ذلك، سيكون من </w:t>
      </w:r>
      <w:r>
        <w:rPr>
          <w:rFonts w:hint="cs"/>
          <w:spacing w:val="-2"/>
          <w:rtl/>
          <w:lang w:val="en-GB" w:bidi="ar-EG"/>
        </w:rPr>
        <w:t>المحبذ</w:t>
      </w:r>
      <w:r w:rsidRPr="00D436C8">
        <w:rPr>
          <w:spacing w:val="-2"/>
          <w:rtl/>
          <w:lang w:val="en-GB" w:bidi="ar-EG"/>
        </w:rPr>
        <w:t xml:space="preserve"> </w:t>
      </w:r>
      <w:r>
        <w:rPr>
          <w:rFonts w:hint="cs"/>
          <w:spacing w:val="-2"/>
          <w:rtl/>
          <w:lang w:val="en-GB" w:bidi="ar-EG"/>
        </w:rPr>
        <w:t xml:space="preserve">إتاحة </w:t>
      </w:r>
      <w:r w:rsidRPr="00D436C8">
        <w:rPr>
          <w:spacing w:val="-2"/>
          <w:rtl/>
          <w:lang w:val="en-GB" w:bidi="ar-EG"/>
        </w:rPr>
        <w:t>مزيد من المعلومات عن الجدول الزمني للمشروع بأكمله.</w:t>
      </w:r>
      <w:r w:rsidRPr="00D436C8">
        <w:rPr>
          <w:spacing w:val="-2"/>
          <w:cs/>
          <w:lang w:val="en-GB" w:bidi="ar-EG"/>
        </w:rPr>
        <w:t>‎</w:t>
      </w:r>
    </w:p>
    <w:p w14:paraId="0C5FB1B1" w14:textId="77777777" w:rsidR="009B2EB5" w:rsidRPr="005E7C92" w:rsidRDefault="009B2EB5" w:rsidP="009B2EB5">
      <w:pPr>
        <w:rPr>
          <w:rtl/>
          <w:lang w:val="en-GB" w:bidi="ar-EG"/>
        </w:rPr>
      </w:pPr>
      <w:r w:rsidRPr="005E7C92">
        <w:rPr>
          <w:rtl/>
          <w:lang w:val="en-GB" w:bidi="ar-EG"/>
        </w:rPr>
        <w:t>9.6</w:t>
      </w:r>
      <w:r w:rsidRPr="005E7C92">
        <w:rPr>
          <w:rtl/>
          <w:lang w:val="en-GB" w:bidi="ar-EG"/>
        </w:rPr>
        <w:tab/>
      </w:r>
      <w:r w:rsidRPr="00FA4FD9">
        <w:rPr>
          <w:rtl/>
          <w:lang w:val="en-GB" w:bidi="ar-EG"/>
        </w:rPr>
        <w:t xml:space="preserve">وقال </w:t>
      </w:r>
      <w:r w:rsidRPr="00FA4FD9">
        <w:rPr>
          <w:b/>
          <w:bCs/>
          <w:rtl/>
          <w:lang w:val="en-GB" w:bidi="ar-EG"/>
        </w:rPr>
        <w:t>السيد نورشابيكوف</w:t>
      </w:r>
      <w:r w:rsidRPr="00FA4FD9">
        <w:rPr>
          <w:rtl/>
          <w:lang w:val="en-GB" w:bidi="ar-EG"/>
        </w:rPr>
        <w:t xml:space="preserve"> إن الحالة يمكن اعتبارها حالة ظروف قاهرة استنادا</w:t>
      </w:r>
      <w:r>
        <w:rPr>
          <w:rFonts w:hint="cs"/>
          <w:rtl/>
          <w:lang w:val="en-GB" w:bidi="ar-EG"/>
        </w:rPr>
        <w:t>ً</w:t>
      </w:r>
      <w:r w:rsidRPr="00FA4FD9">
        <w:rPr>
          <w:rtl/>
          <w:lang w:val="en-GB" w:bidi="ar-EG"/>
        </w:rPr>
        <w:t xml:space="preserve"> إلى المعلومات المقدمة ورحب بمحاولات الإدارة، وإن كان</w:t>
      </w:r>
      <w:r>
        <w:rPr>
          <w:rFonts w:hint="cs"/>
          <w:rtl/>
          <w:lang w:val="en-GB" w:bidi="ar-EG"/>
        </w:rPr>
        <w:t>ت دون جدوى</w:t>
      </w:r>
      <w:r w:rsidRPr="00FA4FD9">
        <w:rPr>
          <w:rtl/>
          <w:lang w:val="en-GB" w:bidi="ar-EG"/>
        </w:rPr>
        <w:t>، لتحديد ساتل موجود في المدار كحل مؤقت لوضع تخصيصات التردد</w:t>
      </w:r>
      <w:r>
        <w:rPr>
          <w:rFonts w:hint="cs"/>
          <w:rtl/>
          <w:lang w:val="en-GB" w:bidi="ar-EG"/>
        </w:rPr>
        <w:t>ات</w:t>
      </w:r>
      <w:r w:rsidRPr="00FA4FD9">
        <w:rPr>
          <w:rtl/>
          <w:lang w:val="en-GB" w:bidi="ar-EG"/>
        </w:rPr>
        <w:t xml:space="preserve"> المبلغ عنها في</w:t>
      </w:r>
      <w:r>
        <w:rPr>
          <w:rFonts w:hint="cs"/>
          <w:rtl/>
          <w:lang w:val="en-GB" w:bidi="ar-EG"/>
        </w:rPr>
        <w:t> </w:t>
      </w:r>
      <w:r w:rsidRPr="00FA4FD9">
        <w:rPr>
          <w:rtl/>
          <w:lang w:val="en-GB" w:bidi="ar-EG"/>
        </w:rPr>
        <w:t>الخدمة.</w:t>
      </w:r>
      <w:r w:rsidRPr="00FA4FD9">
        <w:rPr>
          <w:cs/>
          <w:lang w:val="en-GB" w:bidi="ar-EG"/>
        </w:rPr>
        <w:t>‎</w:t>
      </w:r>
    </w:p>
    <w:p w14:paraId="4E30935D" w14:textId="77777777" w:rsidR="009B2EB5" w:rsidRPr="00045ACE" w:rsidRDefault="009B2EB5" w:rsidP="009B2EB5">
      <w:pPr>
        <w:rPr>
          <w:spacing w:val="-4"/>
          <w:rtl/>
          <w:lang w:val="en-GB"/>
        </w:rPr>
      </w:pPr>
      <w:r w:rsidRPr="00045ACE">
        <w:rPr>
          <w:spacing w:val="-4"/>
          <w:rtl/>
          <w:lang w:val="en-GB" w:bidi="ar-EG"/>
        </w:rPr>
        <w:t>10.6</w:t>
      </w:r>
      <w:r w:rsidRPr="00045ACE">
        <w:rPr>
          <w:spacing w:val="-4"/>
          <w:rtl/>
          <w:lang w:val="en-GB" w:bidi="ar-EG"/>
        </w:rPr>
        <w:tab/>
      </w:r>
      <w:r w:rsidRPr="00045ACE">
        <w:rPr>
          <w:rFonts w:hint="cs"/>
          <w:color w:val="000000"/>
          <w:spacing w:val="-4"/>
          <w:rtl/>
        </w:rPr>
        <w:t>قال</w:t>
      </w:r>
      <w:r w:rsidRPr="00045ACE">
        <w:rPr>
          <w:color w:val="000000"/>
          <w:spacing w:val="-4"/>
          <w:rtl/>
        </w:rPr>
        <w:t xml:space="preserve"> </w:t>
      </w:r>
      <w:r w:rsidRPr="00045ACE">
        <w:rPr>
          <w:b/>
          <w:bCs/>
          <w:color w:val="000000"/>
          <w:spacing w:val="-4"/>
          <w:rtl/>
        </w:rPr>
        <w:t>السيد لو (رئيس قسم المنشورات والتسجيلات الفضائية/دائرة الخدمات الفضائية)</w:t>
      </w:r>
      <w:r w:rsidRPr="00045ACE">
        <w:rPr>
          <w:color w:val="000000"/>
          <w:spacing w:val="-4"/>
          <w:rtl/>
        </w:rPr>
        <w:t>،</w:t>
      </w:r>
      <w:r w:rsidRPr="00045ACE">
        <w:rPr>
          <w:spacing w:val="-4"/>
          <w:rtl/>
        </w:rPr>
        <w:t xml:space="preserve"> </w:t>
      </w:r>
      <w:r w:rsidRPr="00045ACE">
        <w:rPr>
          <w:spacing w:val="-4"/>
          <w:rtl/>
          <w:lang w:val="en-GB"/>
        </w:rPr>
        <w:t>ردا</w:t>
      </w:r>
      <w:r w:rsidRPr="00045ACE">
        <w:rPr>
          <w:rFonts w:hint="cs"/>
          <w:spacing w:val="-4"/>
          <w:rtl/>
          <w:lang w:val="en-GB"/>
        </w:rPr>
        <w:t>ً</w:t>
      </w:r>
      <w:r w:rsidRPr="00045ACE">
        <w:rPr>
          <w:spacing w:val="-4"/>
          <w:rtl/>
          <w:lang w:val="en-GB"/>
        </w:rPr>
        <w:t xml:space="preserve"> على سؤال من </w:t>
      </w:r>
      <w:r w:rsidRPr="00045ACE">
        <w:rPr>
          <w:b/>
          <w:bCs/>
          <w:spacing w:val="-4"/>
          <w:rtl/>
          <w:lang w:val="en-GB"/>
        </w:rPr>
        <w:t>السيد طالب</w:t>
      </w:r>
      <w:r w:rsidRPr="00045ACE">
        <w:rPr>
          <w:spacing w:val="-4"/>
          <w:rtl/>
          <w:lang w:val="en-GB"/>
        </w:rPr>
        <w:t xml:space="preserve">، إنه لا توجد أي تفاصيل بشأن طبيعة اختبار قبول الطيران الذي </w:t>
      </w:r>
      <w:r w:rsidRPr="00045ACE">
        <w:rPr>
          <w:rFonts w:hint="cs"/>
          <w:spacing w:val="-4"/>
          <w:rtl/>
          <w:lang w:val="en-GB"/>
        </w:rPr>
        <w:t>أجرته شركة</w:t>
      </w:r>
      <w:r w:rsidRPr="00045ACE">
        <w:rPr>
          <w:spacing w:val="-4"/>
          <w:rtl/>
          <w:lang w:val="en-GB"/>
        </w:rPr>
        <w:t xml:space="preserve"> </w:t>
      </w:r>
      <w:r w:rsidRPr="00045ACE">
        <w:rPr>
          <w:spacing w:val="-4"/>
          <w:cs/>
          <w:lang w:val="en-GB"/>
        </w:rPr>
        <w:t>‎</w:t>
      </w:r>
      <w:r w:rsidRPr="00045ACE">
        <w:rPr>
          <w:spacing w:val="-4"/>
          <w:lang w:val="en-GB"/>
        </w:rPr>
        <w:t>OrbAstro</w:t>
      </w:r>
      <w:r w:rsidRPr="00045ACE">
        <w:rPr>
          <w:spacing w:val="-4"/>
          <w:rtl/>
          <w:lang w:val="en-GB"/>
        </w:rPr>
        <w:t xml:space="preserve">‏، وبالتالي لا </w:t>
      </w:r>
      <w:r w:rsidRPr="00045ACE">
        <w:rPr>
          <w:rFonts w:hint="cs"/>
          <w:spacing w:val="-4"/>
          <w:rtl/>
          <w:lang w:val="en-GB"/>
        </w:rPr>
        <w:t>يمكن</w:t>
      </w:r>
      <w:r w:rsidRPr="00045ACE">
        <w:rPr>
          <w:spacing w:val="-4"/>
          <w:rtl/>
          <w:lang w:val="en-GB"/>
        </w:rPr>
        <w:t xml:space="preserve"> </w:t>
      </w:r>
      <w:r w:rsidRPr="00045ACE">
        <w:rPr>
          <w:rFonts w:hint="cs"/>
          <w:spacing w:val="-4"/>
          <w:rtl/>
          <w:lang w:val="en-GB"/>
        </w:rPr>
        <w:t>ل</w:t>
      </w:r>
      <w:r w:rsidRPr="00045ACE">
        <w:rPr>
          <w:spacing w:val="-4"/>
          <w:rtl/>
          <w:lang w:val="en-GB"/>
        </w:rPr>
        <w:t>لمكتب نفسه أن يقول ما إذا كان</w:t>
      </w:r>
      <w:r w:rsidRPr="00045ACE">
        <w:rPr>
          <w:rFonts w:hint="cs"/>
          <w:spacing w:val="-4"/>
          <w:rtl/>
          <w:lang w:val="en-GB"/>
        </w:rPr>
        <w:t>ت</w:t>
      </w:r>
      <w:r w:rsidRPr="00045ACE">
        <w:rPr>
          <w:spacing w:val="-4"/>
          <w:rtl/>
          <w:lang w:val="en-GB"/>
        </w:rPr>
        <w:t xml:space="preserve"> الاختبار</w:t>
      </w:r>
      <w:r w:rsidRPr="00045ACE">
        <w:rPr>
          <w:rFonts w:hint="cs"/>
          <w:spacing w:val="-4"/>
          <w:rtl/>
          <w:lang w:val="en-GB"/>
        </w:rPr>
        <w:t>ات</w:t>
      </w:r>
      <w:r w:rsidRPr="00045ACE">
        <w:rPr>
          <w:spacing w:val="-4"/>
          <w:rtl/>
          <w:lang w:val="en-GB"/>
        </w:rPr>
        <w:t xml:space="preserve"> </w:t>
      </w:r>
      <w:r w:rsidRPr="00045ACE">
        <w:rPr>
          <w:rFonts w:hint="cs"/>
          <w:spacing w:val="-4"/>
          <w:rtl/>
          <w:lang w:val="en-GB"/>
        </w:rPr>
        <w:t xml:space="preserve">شاملة </w:t>
      </w:r>
      <w:r w:rsidRPr="00045ACE">
        <w:rPr>
          <w:rFonts w:hint="cs"/>
          <w:spacing w:val="-4"/>
          <w:rtl/>
          <w:cs/>
          <w:lang w:val="en-GB"/>
        </w:rPr>
        <w:t>أم لا.</w:t>
      </w:r>
      <w:r w:rsidRPr="00045ACE">
        <w:rPr>
          <w:rFonts w:hint="cs"/>
          <w:spacing w:val="-4"/>
          <w:rtl/>
          <w:lang w:val="en-GB"/>
        </w:rPr>
        <w:t xml:space="preserve"> وتؤكد</w:t>
      </w:r>
      <w:r w:rsidRPr="00045ACE">
        <w:rPr>
          <w:spacing w:val="-4"/>
          <w:rtl/>
          <w:lang w:val="en-GB"/>
        </w:rPr>
        <w:t xml:space="preserve"> </w:t>
      </w:r>
      <w:r w:rsidRPr="00045ACE">
        <w:rPr>
          <w:rFonts w:hint="cs"/>
          <w:spacing w:val="-4"/>
          <w:rtl/>
          <w:lang w:val="en-GB"/>
        </w:rPr>
        <w:t xml:space="preserve">الإفادة </w:t>
      </w:r>
      <w:r w:rsidRPr="00045ACE">
        <w:rPr>
          <w:spacing w:val="-4"/>
          <w:rtl/>
          <w:lang w:val="en-GB"/>
        </w:rPr>
        <w:t xml:space="preserve">استكمال هذه الاختبارات والاختبارات التي أجراها المشغل قبل شحن الحمولة النافعة إلى </w:t>
      </w:r>
      <w:r w:rsidRPr="00045ACE">
        <w:rPr>
          <w:spacing w:val="-4"/>
          <w:lang w:val="en-GB"/>
        </w:rPr>
        <w:t>OrbAstro</w:t>
      </w:r>
      <w:r w:rsidRPr="00045ACE">
        <w:rPr>
          <w:spacing w:val="-4"/>
          <w:rtl/>
          <w:lang w:val="en-GB"/>
        </w:rPr>
        <w:t>، التي أرسلت بعد اختبارها</w:t>
      </w:r>
      <w:r w:rsidRPr="00045ACE">
        <w:rPr>
          <w:rFonts w:hint="cs"/>
          <w:spacing w:val="-4"/>
          <w:rtl/>
          <w:lang w:val="en-GB"/>
        </w:rPr>
        <w:t>، رسالة</w:t>
      </w:r>
      <w:r w:rsidRPr="00045ACE">
        <w:rPr>
          <w:spacing w:val="-4"/>
          <w:rtl/>
          <w:lang w:val="en-GB"/>
        </w:rPr>
        <w:t xml:space="preserve"> بالبريد الإلكتروني إلى المشغل </w:t>
      </w:r>
      <w:r w:rsidRPr="00045ACE">
        <w:rPr>
          <w:rFonts w:hint="cs"/>
          <w:spacing w:val="-4"/>
          <w:rtl/>
          <w:lang w:val="en-GB"/>
        </w:rPr>
        <w:t>لتأكيد</w:t>
      </w:r>
      <w:r w:rsidRPr="00045ACE">
        <w:rPr>
          <w:spacing w:val="-4"/>
          <w:rtl/>
          <w:lang w:val="en-GB"/>
        </w:rPr>
        <w:t xml:space="preserve"> أن الساتل مؤهل، </w:t>
      </w:r>
      <w:r w:rsidRPr="00045ACE">
        <w:rPr>
          <w:rFonts w:hint="cs"/>
          <w:spacing w:val="-4"/>
          <w:rtl/>
          <w:lang w:val="en-GB"/>
        </w:rPr>
        <w:t>وأن</w:t>
      </w:r>
      <w:r w:rsidRPr="00045ACE">
        <w:rPr>
          <w:spacing w:val="-4"/>
          <w:rtl/>
          <w:lang w:val="en-GB"/>
        </w:rPr>
        <w:t xml:space="preserve"> الاختبار </w:t>
      </w:r>
      <w:r w:rsidRPr="00045ACE">
        <w:rPr>
          <w:rFonts w:hint="cs"/>
          <w:spacing w:val="-4"/>
          <w:rtl/>
          <w:lang w:val="en-GB"/>
        </w:rPr>
        <w:t xml:space="preserve">قد اكتمل وأن التقارير </w:t>
      </w:r>
      <w:r w:rsidRPr="00045ACE">
        <w:rPr>
          <w:spacing w:val="-4"/>
          <w:rtl/>
          <w:lang w:val="en-GB"/>
        </w:rPr>
        <w:t xml:space="preserve">أرسلت إلى </w:t>
      </w:r>
      <w:r w:rsidRPr="00045ACE">
        <w:rPr>
          <w:spacing w:val="-4"/>
          <w:cs/>
          <w:lang w:val="en-GB"/>
        </w:rPr>
        <w:t>‎</w:t>
      </w:r>
      <w:r w:rsidRPr="00045ACE">
        <w:rPr>
          <w:spacing w:val="-4"/>
          <w:lang w:val="en-GB"/>
        </w:rPr>
        <w:t>SpaceX</w:t>
      </w:r>
      <w:r w:rsidRPr="00045ACE">
        <w:rPr>
          <w:spacing w:val="-4"/>
          <w:rtl/>
          <w:lang w:val="en-GB"/>
        </w:rPr>
        <w:t xml:space="preserve">‏، على النحو الوارد في الملحق </w:t>
      </w:r>
      <w:r w:rsidRPr="00045ACE">
        <w:rPr>
          <w:spacing w:val="-4"/>
          <w:cs/>
          <w:lang w:val="en-GB"/>
        </w:rPr>
        <w:t>‎</w:t>
      </w:r>
      <w:r w:rsidRPr="00045ACE">
        <w:rPr>
          <w:spacing w:val="-4"/>
          <w:lang w:val="en-GB"/>
        </w:rPr>
        <w:t>6</w:t>
      </w:r>
      <w:r w:rsidRPr="00045ACE">
        <w:rPr>
          <w:spacing w:val="-4"/>
          <w:rtl/>
          <w:lang w:val="en-GB"/>
        </w:rPr>
        <w:t xml:space="preserve">‏، الذي </w:t>
      </w:r>
      <w:r w:rsidRPr="00045ACE">
        <w:rPr>
          <w:rFonts w:hint="cs"/>
          <w:spacing w:val="-4"/>
          <w:rtl/>
          <w:lang w:val="en-GB"/>
        </w:rPr>
        <w:t>يحتوي على</w:t>
      </w:r>
      <w:r w:rsidRPr="00045ACE">
        <w:rPr>
          <w:spacing w:val="-4"/>
          <w:rtl/>
          <w:lang w:val="en-GB"/>
        </w:rPr>
        <w:t xml:space="preserve"> صورة </w:t>
      </w:r>
      <w:r w:rsidRPr="00045ACE">
        <w:rPr>
          <w:rFonts w:hint="cs"/>
          <w:spacing w:val="-4"/>
          <w:rtl/>
          <w:lang w:val="en-GB"/>
        </w:rPr>
        <w:t>من داخل حجرة</w:t>
      </w:r>
      <w:r w:rsidRPr="00045ACE">
        <w:rPr>
          <w:spacing w:val="-4"/>
          <w:rtl/>
          <w:lang w:val="en-GB"/>
        </w:rPr>
        <w:t xml:space="preserve"> الاختبار.</w:t>
      </w:r>
      <w:r w:rsidRPr="00045ACE">
        <w:rPr>
          <w:spacing w:val="-4"/>
          <w:cs/>
          <w:lang w:val="en-GB"/>
        </w:rPr>
        <w:t>‎</w:t>
      </w:r>
    </w:p>
    <w:p w14:paraId="38923C3D" w14:textId="77777777" w:rsidR="009B2EB5" w:rsidRDefault="009B2EB5" w:rsidP="009B2EB5">
      <w:pPr>
        <w:rPr>
          <w:rtl/>
          <w:lang w:val="en-GB"/>
        </w:rPr>
      </w:pPr>
      <w:r w:rsidRPr="005E7C92">
        <w:rPr>
          <w:rtl/>
          <w:lang w:val="en-GB" w:bidi="ar-EG"/>
        </w:rPr>
        <w:t>11.6</w:t>
      </w:r>
      <w:r w:rsidRPr="005E7C92">
        <w:rPr>
          <w:rtl/>
          <w:lang w:val="en-GB" w:bidi="ar-EG"/>
        </w:rPr>
        <w:tab/>
      </w:r>
      <w:r w:rsidRPr="00EF774F">
        <w:rPr>
          <w:rtl/>
          <w:lang w:val="en-GB"/>
        </w:rPr>
        <w:t xml:space="preserve">قال </w:t>
      </w:r>
      <w:r w:rsidRPr="00EF774F">
        <w:rPr>
          <w:b/>
          <w:bCs/>
          <w:rtl/>
          <w:lang w:val="en-GB"/>
        </w:rPr>
        <w:t>السيد طالب</w:t>
      </w:r>
      <w:r w:rsidRPr="00EF774F">
        <w:rPr>
          <w:rtl/>
          <w:lang w:val="en-GB"/>
        </w:rPr>
        <w:t xml:space="preserve">، </w:t>
      </w:r>
      <w:r>
        <w:rPr>
          <w:rFonts w:hint="cs"/>
          <w:rtl/>
          <w:lang w:val="en-GB"/>
        </w:rPr>
        <w:t>إنه بناءً على</w:t>
      </w:r>
      <w:r w:rsidRPr="00EF774F">
        <w:rPr>
          <w:rtl/>
          <w:lang w:val="en-GB"/>
        </w:rPr>
        <w:t xml:space="preserve"> المعلومات المقدمة، </w:t>
      </w:r>
      <w:r>
        <w:rPr>
          <w:rFonts w:hint="cs"/>
          <w:rtl/>
          <w:lang w:val="en-GB"/>
        </w:rPr>
        <w:t xml:space="preserve">فإن الحدث يعتبر </w:t>
      </w:r>
      <w:r w:rsidRPr="00EF774F">
        <w:rPr>
          <w:rtl/>
          <w:lang w:val="en-GB"/>
        </w:rPr>
        <w:t xml:space="preserve">حالة ظروف قاهرة، ولكنه كان </w:t>
      </w:r>
      <w:r>
        <w:rPr>
          <w:rFonts w:hint="cs"/>
          <w:rtl/>
          <w:lang w:val="en-GB"/>
        </w:rPr>
        <w:t>يرغب في</w:t>
      </w:r>
      <w:r w:rsidRPr="00EF774F">
        <w:rPr>
          <w:rtl/>
          <w:lang w:val="en-GB"/>
        </w:rPr>
        <w:t xml:space="preserve"> معرفة ما إذا كان الاختبار الذي أجري </w:t>
      </w:r>
      <w:r>
        <w:rPr>
          <w:rFonts w:hint="cs"/>
          <w:rtl/>
          <w:lang w:val="en-GB"/>
        </w:rPr>
        <w:t>قد توقع</w:t>
      </w:r>
      <w:r w:rsidRPr="00EF774F">
        <w:rPr>
          <w:rtl/>
          <w:lang w:val="en-GB"/>
        </w:rPr>
        <w:t xml:space="preserve"> نوع </w:t>
      </w:r>
      <w:r>
        <w:rPr>
          <w:rFonts w:hint="cs"/>
          <w:rtl/>
          <w:lang w:val="en-GB"/>
        </w:rPr>
        <w:t>المشكلة</w:t>
      </w:r>
      <w:r w:rsidRPr="00EF774F">
        <w:rPr>
          <w:rtl/>
          <w:lang w:val="en-GB"/>
        </w:rPr>
        <w:t xml:space="preserve"> التقنية التي حدثت في </w:t>
      </w:r>
      <w:r>
        <w:rPr>
          <w:rFonts w:hint="cs"/>
          <w:rtl/>
          <w:lang w:val="en-GB"/>
        </w:rPr>
        <w:t>النهاية</w:t>
      </w:r>
      <w:r w:rsidRPr="00EF774F">
        <w:rPr>
          <w:rtl/>
          <w:lang w:val="en-GB"/>
        </w:rPr>
        <w:t>.</w:t>
      </w:r>
      <w:r w:rsidRPr="00EF774F">
        <w:rPr>
          <w:cs/>
          <w:lang w:val="en-GB"/>
        </w:rPr>
        <w:t>‎</w:t>
      </w:r>
    </w:p>
    <w:p w14:paraId="5D1DC7C0" w14:textId="77777777" w:rsidR="009B2EB5" w:rsidRDefault="009B2EB5" w:rsidP="009B2EB5">
      <w:pPr>
        <w:rPr>
          <w:rtl/>
          <w:lang w:bidi="ar-EG"/>
        </w:rPr>
      </w:pPr>
      <w:r w:rsidRPr="00CA76AC">
        <w:rPr>
          <w:rtl/>
          <w:lang w:val="en-GB"/>
        </w:rPr>
        <w:t>‏</w:t>
      </w:r>
      <w:r>
        <w:rPr>
          <w:lang w:bidi="ar-EG"/>
        </w:rPr>
        <w:t>12.6</w:t>
      </w:r>
      <w:r>
        <w:rPr>
          <w:rtl/>
          <w:lang w:bidi="ar-EG"/>
        </w:rPr>
        <w:tab/>
      </w:r>
      <w:r w:rsidRPr="008161FC">
        <w:rPr>
          <w:rtl/>
          <w:lang w:bidi="ar-EG"/>
        </w:rPr>
        <w:t xml:space="preserve">وقالت </w:t>
      </w:r>
      <w:bookmarkStart w:id="9" w:name="_Hlk162360023"/>
      <w:r w:rsidRPr="00D53200">
        <w:rPr>
          <w:b/>
          <w:bCs/>
          <w:rtl/>
          <w:lang w:bidi="ar-EG"/>
        </w:rPr>
        <w:t>السيدة مانيبالي</w:t>
      </w:r>
      <w:r>
        <w:rPr>
          <w:rFonts w:hint="cs"/>
          <w:b/>
          <w:bCs/>
          <w:rtl/>
          <w:lang w:bidi="ar-EG"/>
        </w:rPr>
        <w:t xml:space="preserve"> </w:t>
      </w:r>
      <w:r w:rsidRPr="001069CA">
        <w:rPr>
          <w:rFonts w:hint="cs"/>
          <w:rtl/>
          <w:lang w:bidi="ar-EG"/>
        </w:rPr>
        <w:t>إنه</w:t>
      </w:r>
      <w:bookmarkEnd w:id="9"/>
      <w:r>
        <w:rPr>
          <w:rFonts w:hint="cs"/>
          <w:rtl/>
          <w:lang w:bidi="ar-EG"/>
        </w:rPr>
        <w:t xml:space="preserve"> لا يتضح</w:t>
      </w:r>
      <w:r w:rsidRPr="008161FC">
        <w:rPr>
          <w:rtl/>
          <w:lang w:bidi="ar-EG"/>
        </w:rPr>
        <w:t xml:space="preserve"> من المعلومات المقدمة ما إذا كان قد تم اختبار المشكلات ال</w:t>
      </w:r>
      <w:r>
        <w:rPr>
          <w:rFonts w:hint="cs"/>
          <w:rtl/>
          <w:lang w:bidi="ar-EG"/>
        </w:rPr>
        <w:t>تق</w:t>
      </w:r>
      <w:r w:rsidRPr="008161FC">
        <w:rPr>
          <w:rtl/>
          <w:lang w:bidi="ar-EG"/>
        </w:rPr>
        <w:t xml:space="preserve">نية التي حدثت أم لا. </w:t>
      </w:r>
      <w:r>
        <w:rPr>
          <w:rFonts w:hint="cs"/>
          <w:rtl/>
          <w:lang w:bidi="ar-EG"/>
        </w:rPr>
        <w:t>و</w:t>
      </w:r>
      <w:r w:rsidRPr="008161FC">
        <w:rPr>
          <w:rtl/>
          <w:lang w:bidi="ar-EG"/>
        </w:rPr>
        <w:t>في اجتماعه</w:t>
      </w:r>
      <w:r>
        <w:rPr>
          <w:rFonts w:hint="cs"/>
          <w:rtl/>
          <w:lang w:bidi="ar-EG"/>
        </w:rPr>
        <w:t>ا</w:t>
      </w:r>
      <w:r w:rsidRPr="008161FC">
        <w:rPr>
          <w:rtl/>
          <w:lang w:bidi="ar-EG"/>
        </w:rPr>
        <w:t xml:space="preserve"> الرابع والتسعين، طلب</w:t>
      </w:r>
      <w:r>
        <w:rPr>
          <w:rFonts w:hint="cs"/>
          <w:rtl/>
          <w:lang w:bidi="ar-EG"/>
        </w:rPr>
        <w:t>ت</w:t>
      </w:r>
      <w:r w:rsidRPr="008161FC">
        <w:rPr>
          <w:rtl/>
          <w:lang w:bidi="ar-EG"/>
        </w:rPr>
        <w:t xml:space="preserve"> ال</w:t>
      </w:r>
      <w:r>
        <w:rPr>
          <w:rFonts w:hint="cs"/>
          <w:rtl/>
          <w:lang w:bidi="ar-EG"/>
        </w:rPr>
        <w:t>لجنة</w:t>
      </w:r>
      <w:r w:rsidRPr="008161FC">
        <w:rPr>
          <w:rtl/>
          <w:lang w:bidi="ar-EG"/>
        </w:rPr>
        <w:t xml:space="preserve"> معلومات عن نتائج </w:t>
      </w:r>
      <w:r>
        <w:rPr>
          <w:rFonts w:hint="cs"/>
          <w:rtl/>
          <w:lang w:bidi="ar-EG"/>
        </w:rPr>
        <w:t>دمج</w:t>
      </w:r>
      <w:r w:rsidRPr="008161FC">
        <w:rPr>
          <w:rtl/>
          <w:lang w:bidi="ar-EG"/>
        </w:rPr>
        <w:t>/</w:t>
      </w:r>
      <w:r>
        <w:rPr>
          <w:rFonts w:hint="cs"/>
          <w:rtl/>
          <w:lang w:bidi="ar-EG"/>
        </w:rPr>
        <w:t>اختبارات</w:t>
      </w:r>
      <w:r w:rsidRPr="008161FC">
        <w:rPr>
          <w:rtl/>
          <w:lang w:bidi="ar-EG"/>
        </w:rPr>
        <w:t xml:space="preserve"> الحمولة النافعة واختبارات </w:t>
      </w:r>
      <w:r>
        <w:rPr>
          <w:rFonts w:hint="cs"/>
          <w:rtl/>
          <w:lang w:bidi="ar-EG"/>
        </w:rPr>
        <w:t>ال</w:t>
      </w:r>
      <w:r w:rsidRPr="008161FC">
        <w:rPr>
          <w:rtl/>
          <w:lang w:bidi="ar-EG"/>
        </w:rPr>
        <w:t xml:space="preserve">قبول </w:t>
      </w:r>
      <w:r>
        <w:rPr>
          <w:rFonts w:hint="cs"/>
          <w:rtl/>
          <w:lang w:bidi="ar-EG"/>
        </w:rPr>
        <w:t xml:space="preserve">للطيران </w:t>
      </w:r>
      <w:r w:rsidRPr="008161FC">
        <w:rPr>
          <w:rtl/>
          <w:lang w:bidi="ar-EG"/>
        </w:rPr>
        <w:t>ولكنه</w:t>
      </w:r>
      <w:r>
        <w:rPr>
          <w:rFonts w:hint="cs"/>
          <w:rtl/>
          <w:lang w:bidi="ar-EG"/>
        </w:rPr>
        <w:t>ا</w:t>
      </w:r>
      <w:r w:rsidRPr="008161FC">
        <w:rPr>
          <w:rtl/>
          <w:lang w:bidi="ar-EG"/>
        </w:rPr>
        <w:t xml:space="preserve"> لم </w:t>
      </w:r>
      <w:r>
        <w:rPr>
          <w:rFonts w:hint="cs"/>
          <w:rtl/>
          <w:lang w:bidi="ar-EG"/>
        </w:rPr>
        <w:t>ت</w:t>
      </w:r>
      <w:r w:rsidRPr="008161FC">
        <w:rPr>
          <w:rtl/>
          <w:lang w:bidi="ar-EG"/>
        </w:rPr>
        <w:t xml:space="preserve">تلق سوى نسخة من </w:t>
      </w:r>
      <w:r>
        <w:rPr>
          <w:rFonts w:hint="cs"/>
          <w:rtl/>
          <w:lang w:bidi="ar-EG"/>
        </w:rPr>
        <w:t>الرسالة</w:t>
      </w:r>
      <w:r w:rsidRPr="008161FC">
        <w:rPr>
          <w:rtl/>
          <w:lang w:bidi="ar-EG"/>
        </w:rPr>
        <w:t xml:space="preserve"> </w:t>
      </w:r>
      <w:r>
        <w:rPr>
          <w:rFonts w:hint="cs"/>
          <w:rtl/>
          <w:lang w:bidi="ar-EG"/>
        </w:rPr>
        <w:t>ال</w:t>
      </w:r>
      <w:r w:rsidRPr="008161FC">
        <w:rPr>
          <w:rtl/>
          <w:lang w:bidi="ar-EG"/>
        </w:rPr>
        <w:t>إلكتروني</w:t>
      </w:r>
      <w:r>
        <w:rPr>
          <w:rFonts w:hint="cs"/>
          <w:rtl/>
          <w:lang w:bidi="ar-EG"/>
        </w:rPr>
        <w:t>ة</w:t>
      </w:r>
      <w:r w:rsidRPr="008161FC">
        <w:rPr>
          <w:rtl/>
          <w:lang w:bidi="ar-EG"/>
        </w:rPr>
        <w:t xml:space="preserve"> </w:t>
      </w:r>
      <w:r>
        <w:rPr>
          <w:rFonts w:hint="cs"/>
          <w:rtl/>
          <w:lang w:bidi="ar-EG"/>
        </w:rPr>
        <w:t xml:space="preserve">المرسلة </w:t>
      </w:r>
      <w:r w:rsidRPr="008161FC">
        <w:rPr>
          <w:rtl/>
          <w:lang w:bidi="ar-EG"/>
        </w:rPr>
        <w:t>من</w:t>
      </w:r>
      <w:r>
        <w:rPr>
          <w:rFonts w:hint="cs"/>
          <w:rtl/>
          <w:lang w:bidi="ar-EG"/>
        </w:rPr>
        <w:t xml:space="preserve"> شركة</w:t>
      </w:r>
      <w:r w:rsidRPr="008161FC">
        <w:rPr>
          <w:rtl/>
          <w:lang w:bidi="ar-EG"/>
        </w:rPr>
        <w:t xml:space="preserve"> </w:t>
      </w:r>
      <w:r w:rsidRPr="008161FC">
        <w:rPr>
          <w:lang w:bidi="ar-EG"/>
        </w:rPr>
        <w:t>OrbAstro</w:t>
      </w:r>
      <w:r w:rsidRPr="008161FC">
        <w:rPr>
          <w:rtl/>
          <w:lang w:bidi="ar-EG"/>
        </w:rPr>
        <w:t xml:space="preserve"> والإفادة الخطية </w:t>
      </w:r>
      <w:r>
        <w:rPr>
          <w:rFonts w:hint="cs"/>
          <w:rtl/>
          <w:lang w:bidi="ar-EG"/>
        </w:rPr>
        <w:t xml:space="preserve">المقدمة </w:t>
      </w:r>
      <w:r w:rsidRPr="008161FC">
        <w:rPr>
          <w:rtl/>
          <w:lang w:bidi="ar-EG"/>
        </w:rPr>
        <w:t>من المشغل تفيد</w:t>
      </w:r>
      <w:r>
        <w:rPr>
          <w:rFonts w:hint="cs"/>
          <w:rtl/>
          <w:lang w:bidi="ar-EG"/>
        </w:rPr>
        <w:t>ان</w:t>
      </w:r>
      <w:r w:rsidRPr="008161FC">
        <w:rPr>
          <w:rtl/>
          <w:lang w:bidi="ar-EG"/>
        </w:rPr>
        <w:t xml:space="preserve"> بأن الاختبار قد اكتمل، دون ذكر الاختبارات الكهربائية على وجه التحديد. </w:t>
      </w:r>
      <w:r>
        <w:rPr>
          <w:rFonts w:hint="cs"/>
          <w:rtl/>
          <w:lang w:bidi="ar-EG"/>
        </w:rPr>
        <w:t>و</w:t>
      </w:r>
      <w:r w:rsidRPr="008161FC">
        <w:rPr>
          <w:rtl/>
          <w:lang w:bidi="ar-EG"/>
        </w:rPr>
        <w:t>كان من المهم معرفة أن الحمولة</w:t>
      </w:r>
      <w:r>
        <w:rPr>
          <w:rFonts w:hint="cs"/>
          <w:rtl/>
          <w:lang w:bidi="ar-EG"/>
        </w:rPr>
        <w:t xml:space="preserve"> النافعة</w:t>
      </w:r>
      <w:r w:rsidRPr="008161FC">
        <w:rPr>
          <w:rtl/>
          <w:lang w:bidi="ar-EG"/>
        </w:rPr>
        <w:t xml:space="preserve"> كانت قادرة على </w:t>
      </w:r>
      <w:r>
        <w:rPr>
          <w:rFonts w:hint="cs"/>
          <w:rtl/>
          <w:lang w:bidi="ar-EG"/>
        </w:rPr>
        <w:t>التزود</w:t>
      </w:r>
      <w:r w:rsidRPr="008161FC">
        <w:rPr>
          <w:rtl/>
          <w:lang w:bidi="ar-EG"/>
        </w:rPr>
        <w:t xml:space="preserve"> </w:t>
      </w:r>
      <w:r>
        <w:rPr>
          <w:rFonts w:hint="cs"/>
          <w:rtl/>
          <w:lang w:bidi="ar-EG"/>
        </w:rPr>
        <w:t>ب</w:t>
      </w:r>
      <w:r w:rsidRPr="008161FC">
        <w:rPr>
          <w:rtl/>
          <w:lang w:bidi="ar-EG"/>
        </w:rPr>
        <w:t>ال</w:t>
      </w:r>
      <w:r>
        <w:rPr>
          <w:rFonts w:hint="cs"/>
          <w:rtl/>
          <w:lang w:bidi="ar-EG"/>
        </w:rPr>
        <w:t>قدرة</w:t>
      </w:r>
      <w:r w:rsidRPr="008161FC">
        <w:rPr>
          <w:rtl/>
          <w:lang w:bidi="ar-EG"/>
        </w:rPr>
        <w:t xml:space="preserve"> من</w:t>
      </w:r>
      <w:r>
        <w:rPr>
          <w:rFonts w:hint="cs"/>
          <w:rtl/>
          <w:lang w:bidi="ar-EG"/>
        </w:rPr>
        <w:t xml:space="preserve"> المركبة</w:t>
      </w:r>
      <w:r w:rsidRPr="008161FC">
        <w:rPr>
          <w:rtl/>
          <w:lang w:bidi="ar-EG"/>
        </w:rPr>
        <w:t xml:space="preserve"> </w:t>
      </w:r>
      <w:r w:rsidRPr="008161FC">
        <w:rPr>
          <w:lang w:bidi="ar-EG"/>
        </w:rPr>
        <w:t>GUARDIAN-ALPHA</w:t>
      </w:r>
      <w:r w:rsidRPr="008161FC">
        <w:rPr>
          <w:rtl/>
          <w:lang w:bidi="ar-EG"/>
        </w:rPr>
        <w:t xml:space="preserve">، </w:t>
      </w:r>
      <w:r>
        <w:rPr>
          <w:rFonts w:hint="cs"/>
          <w:rtl/>
          <w:lang w:bidi="ar-EG"/>
        </w:rPr>
        <w:t>وهو أمر كان</w:t>
      </w:r>
      <w:r w:rsidRPr="008161FC">
        <w:rPr>
          <w:rtl/>
          <w:lang w:bidi="ar-EG"/>
        </w:rPr>
        <w:t xml:space="preserve"> </w:t>
      </w:r>
      <w:r>
        <w:rPr>
          <w:rFonts w:hint="cs"/>
          <w:rtl/>
          <w:lang w:bidi="ar-EG"/>
        </w:rPr>
        <w:t>ي</w:t>
      </w:r>
      <w:r w:rsidRPr="008161FC">
        <w:rPr>
          <w:rtl/>
          <w:lang w:bidi="ar-EG"/>
        </w:rPr>
        <w:t>مكن اختباره. ومع ذلك، واستنادا</w:t>
      </w:r>
      <w:r>
        <w:rPr>
          <w:rFonts w:hint="cs"/>
          <w:rtl/>
          <w:lang w:bidi="ar-EG"/>
        </w:rPr>
        <w:t>ً</w:t>
      </w:r>
      <w:r w:rsidRPr="008161FC">
        <w:rPr>
          <w:rtl/>
          <w:lang w:bidi="ar-EG"/>
        </w:rPr>
        <w:t xml:space="preserve"> إلى المعلومات المقدمة، فقد استوفى الحدث </w:t>
      </w:r>
      <w:r>
        <w:rPr>
          <w:rFonts w:hint="cs"/>
          <w:rtl/>
          <w:lang w:bidi="ar-EG"/>
        </w:rPr>
        <w:t>ال</w:t>
      </w:r>
      <w:r w:rsidRPr="008161FC">
        <w:rPr>
          <w:rtl/>
          <w:lang w:bidi="ar-EG"/>
        </w:rPr>
        <w:t xml:space="preserve">معايير </w:t>
      </w:r>
      <w:r>
        <w:rPr>
          <w:rFonts w:hint="cs"/>
          <w:rtl/>
          <w:lang w:bidi="ar-EG"/>
        </w:rPr>
        <w:t xml:space="preserve">التي </w:t>
      </w:r>
      <w:r w:rsidRPr="00ED462C">
        <w:rPr>
          <w:rtl/>
          <w:lang w:bidi="ar-EG"/>
        </w:rPr>
        <w:t xml:space="preserve">تؤهله كحالة </w:t>
      </w:r>
      <w:r w:rsidRPr="001069CA">
        <w:rPr>
          <w:rtl/>
          <w:lang w:bidi="ar-EG"/>
        </w:rPr>
        <w:t>ظروف قاهرة</w:t>
      </w:r>
      <w:r w:rsidRPr="008161FC">
        <w:rPr>
          <w:rtl/>
          <w:lang w:bidi="ar-EG"/>
        </w:rPr>
        <w:t>.</w:t>
      </w:r>
    </w:p>
    <w:p w14:paraId="5A84F78D" w14:textId="77777777" w:rsidR="009B2EB5" w:rsidRDefault="009B2EB5" w:rsidP="009B2EB5">
      <w:pPr>
        <w:rPr>
          <w:rtl/>
          <w:lang w:bidi="ar-EG"/>
        </w:rPr>
      </w:pPr>
      <w:r>
        <w:rPr>
          <w:lang w:bidi="ar-EG"/>
        </w:rPr>
        <w:t>13.6</w:t>
      </w:r>
      <w:r>
        <w:rPr>
          <w:rtl/>
          <w:lang w:bidi="ar-EG"/>
        </w:rPr>
        <w:tab/>
      </w:r>
      <w:r>
        <w:rPr>
          <w:rFonts w:hint="cs"/>
          <w:rtl/>
          <w:lang w:bidi="ar-EG"/>
        </w:rPr>
        <w:t>و</w:t>
      </w:r>
      <w:r w:rsidRPr="00D53200">
        <w:rPr>
          <w:rtl/>
          <w:lang w:bidi="ar-EG"/>
        </w:rPr>
        <w:t xml:space="preserve">قال </w:t>
      </w:r>
      <w:r w:rsidRPr="00D53200">
        <w:rPr>
          <w:b/>
          <w:bCs/>
          <w:rtl/>
          <w:lang w:bidi="ar-EG"/>
        </w:rPr>
        <w:t>السيد لو (رئيس قسم المنشورات والتسجيلات الفضائية/دائرة الخدمات الفضائية)</w:t>
      </w:r>
      <w:r w:rsidRPr="00D53200">
        <w:rPr>
          <w:rtl/>
          <w:lang w:bidi="ar-EG"/>
        </w:rPr>
        <w:t xml:space="preserve">، رداً على أسئلة </w:t>
      </w:r>
      <w:r w:rsidRPr="00D53200">
        <w:rPr>
          <w:b/>
          <w:bCs/>
          <w:rtl/>
          <w:lang w:bidi="ar-EG"/>
        </w:rPr>
        <w:t>السيدة حسنوفا</w:t>
      </w:r>
      <w:r w:rsidRPr="00D53200">
        <w:rPr>
          <w:rtl/>
          <w:lang w:bidi="ar-EG"/>
        </w:rPr>
        <w:t>، إن تاريخ استلام ا</w:t>
      </w:r>
      <w:r>
        <w:rPr>
          <w:rFonts w:hint="cs"/>
          <w:rtl/>
          <w:lang w:bidi="ar-EG"/>
        </w:rPr>
        <w:t>لتبليغ</w:t>
      </w:r>
      <w:r w:rsidRPr="00D53200">
        <w:rPr>
          <w:rtl/>
          <w:lang w:bidi="ar-EG"/>
        </w:rPr>
        <w:t xml:space="preserve"> المنشور في معلومات الجزء </w:t>
      </w:r>
      <w:r>
        <w:rPr>
          <w:lang w:bidi="ar-EG"/>
        </w:rPr>
        <w:t>II</w:t>
      </w:r>
      <w:r w:rsidRPr="00D53200">
        <w:rPr>
          <w:rtl/>
          <w:lang w:bidi="ar-EG"/>
        </w:rPr>
        <w:t xml:space="preserve"> هو 1 نوفمبر 2023 حيث كان هذا هو تاريخ استلام معلومات ال</w:t>
      </w:r>
      <w:r>
        <w:rPr>
          <w:rFonts w:hint="cs"/>
          <w:rtl/>
          <w:lang w:bidi="ar-EG"/>
        </w:rPr>
        <w:t>تبليغ</w:t>
      </w:r>
      <w:r w:rsidRPr="00D53200">
        <w:rPr>
          <w:rtl/>
          <w:lang w:bidi="ar-EG"/>
        </w:rPr>
        <w:t xml:space="preserve"> المعاد تقديمها. وكان تاريخ استلام ال</w:t>
      </w:r>
      <w:r>
        <w:rPr>
          <w:rFonts w:hint="cs"/>
          <w:rtl/>
          <w:lang w:bidi="ar-EG"/>
        </w:rPr>
        <w:t xml:space="preserve">تبليغ </w:t>
      </w:r>
      <w:r w:rsidRPr="00D53200">
        <w:rPr>
          <w:rtl/>
          <w:lang w:bidi="ar-EG"/>
        </w:rPr>
        <w:t>الأولي هو 7 سبتمبر 2021، أي قبل وقت طويل من المهلة التنظيمية ال</w:t>
      </w:r>
      <w:r>
        <w:rPr>
          <w:rFonts w:hint="cs"/>
          <w:rtl/>
          <w:lang w:bidi="ar-EG"/>
        </w:rPr>
        <w:t>محددة</w:t>
      </w:r>
      <w:r w:rsidRPr="00D53200">
        <w:rPr>
          <w:rtl/>
          <w:lang w:bidi="ar-EG"/>
        </w:rPr>
        <w:t xml:space="preserve"> </w:t>
      </w:r>
      <w:r>
        <w:rPr>
          <w:rFonts w:hint="cs"/>
          <w:rtl/>
          <w:lang w:bidi="ar-EG"/>
        </w:rPr>
        <w:t>ب</w:t>
      </w:r>
      <w:r w:rsidRPr="00D53200">
        <w:rPr>
          <w:rtl/>
          <w:lang w:bidi="ar-EG"/>
        </w:rPr>
        <w:t xml:space="preserve">سبع سنوات. </w:t>
      </w:r>
      <w:r>
        <w:rPr>
          <w:rFonts w:hint="cs"/>
          <w:rtl/>
          <w:lang w:bidi="ar-EG"/>
        </w:rPr>
        <w:t>والمذكرة</w:t>
      </w:r>
      <w:r w:rsidRPr="00D53200">
        <w:rPr>
          <w:rtl/>
          <w:lang w:bidi="ar-EG"/>
        </w:rPr>
        <w:t xml:space="preserve"> التي تنص على أن السواتل ستعمل في نفس الوقت وليس كتشكيلات </w:t>
      </w:r>
      <w:r>
        <w:rPr>
          <w:rFonts w:hint="cs"/>
          <w:rtl/>
          <w:lang w:bidi="ar-EG"/>
        </w:rPr>
        <w:t>يستبعد بعضها الآخر،</w:t>
      </w:r>
      <w:r w:rsidRPr="00D53200">
        <w:rPr>
          <w:rtl/>
          <w:lang w:bidi="ar-EG"/>
        </w:rPr>
        <w:t xml:space="preserve"> نشأت </w:t>
      </w:r>
      <w:r w:rsidRPr="00D53200">
        <w:rPr>
          <w:rtl/>
          <w:lang w:bidi="ar-EG"/>
        </w:rPr>
        <w:lastRenderedPageBreak/>
        <w:t xml:space="preserve">عندما لم يكن هناك مفهوم للتشكيلة </w:t>
      </w:r>
      <w:r>
        <w:rPr>
          <w:rFonts w:hint="cs"/>
          <w:rtl/>
          <w:lang w:bidi="ar-EG"/>
        </w:rPr>
        <w:t>التي تستبعد التشكيلات الأخرى</w:t>
      </w:r>
      <w:r w:rsidRPr="00D53200">
        <w:rPr>
          <w:rtl/>
          <w:lang w:bidi="ar-EG"/>
        </w:rPr>
        <w:t xml:space="preserve"> في التذييل </w:t>
      </w:r>
      <w:r w:rsidRPr="00A96B4F">
        <w:rPr>
          <w:b/>
          <w:bCs/>
          <w:rtl/>
          <w:lang w:bidi="ar-EG"/>
        </w:rPr>
        <w:t>4</w:t>
      </w:r>
      <w:r w:rsidRPr="00D53200">
        <w:rPr>
          <w:rtl/>
          <w:lang w:bidi="ar-EG"/>
        </w:rPr>
        <w:t>. وستقدم الإدارات م</w:t>
      </w:r>
      <w:r>
        <w:rPr>
          <w:rFonts w:hint="cs"/>
          <w:rtl/>
          <w:lang w:bidi="ar-EG"/>
        </w:rPr>
        <w:t xml:space="preserve">ذكرة </w:t>
      </w:r>
      <w:r w:rsidRPr="00D53200">
        <w:rPr>
          <w:rtl/>
          <w:lang w:bidi="ar-EG"/>
        </w:rPr>
        <w:t>بهذا المعنى في بداية العملية لتوضيح أن جميع المدارات كان</w:t>
      </w:r>
      <w:r>
        <w:rPr>
          <w:rFonts w:hint="cs"/>
          <w:rtl/>
          <w:lang w:bidi="ar-EG"/>
        </w:rPr>
        <w:t xml:space="preserve"> من المقرر أن تعمل</w:t>
      </w:r>
      <w:r w:rsidRPr="00D53200">
        <w:rPr>
          <w:rtl/>
          <w:lang w:bidi="ar-EG"/>
        </w:rPr>
        <w:t xml:space="preserve"> في نفس الوقت وبعد ذلك سيتم </w:t>
      </w:r>
      <w:r>
        <w:rPr>
          <w:rFonts w:hint="cs"/>
          <w:rtl/>
          <w:lang w:bidi="ar-EG"/>
        </w:rPr>
        <w:t>الإعلان عن</w:t>
      </w:r>
      <w:r w:rsidRPr="00D53200">
        <w:rPr>
          <w:rtl/>
          <w:lang w:bidi="ar-EG"/>
        </w:rPr>
        <w:t xml:space="preserve"> هذه المذكرة </w:t>
      </w:r>
      <w:r>
        <w:rPr>
          <w:rFonts w:hint="cs"/>
          <w:rtl/>
          <w:lang w:bidi="ar-EG"/>
        </w:rPr>
        <w:t xml:space="preserve">عبر </w:t>
      </w:r>
      <w:r w:rsidRPr="00D53200">
        <w:rPr>
          <w:rtl/>
          <w:lang w:bidi="ar-EG"/>
        </w:rPr>
        <w:t>النشر. لذلك، كان من المفهوم أن الكوكبة بأكملها ستعمل في نفس الوقت.</w:t>
      </w:r>
    </w:p>
    <w:p w14:paraId="3A19BE28" w14:textId="77777777" w:rsidR="009B2EB5" w:rsidRDefault="009B2EB5" w:rsidP="009B2EB5">
      <w:pPr>
        <w:rPr>
          <w:rtl/>
          <w:lang w:bidi="ar-EG"/>
        </w:rPr>
      </w:pPr>
      <w:r>
        <w:rPr>
          <w:lang w:bidi="ar-EG"/>
        </w:rPr>
        <w:t>14.6</w:t>
      </w:r>
      <w:r>
        <w:rPr>
          <w:rtl/>
          <w:lang w:bidi="ar-EG"/>
        </w:rPr>
        <w:tab/>
      </w:r>
      <w:r>
        <w:rPr>
          <w:rFonts w:hint="cs"/>
          <w:rtl/>
          <w:lang w:bidi="ar-EG"/>
        </w:rPr>
        <w:t>و</w:t>
      </w:r>
      <w:r w:rsidRPr="00747BBB">
        <w:rPr>
          <w:rtl/>
          <w:lang w:bidi="ar-EG"/>
        </w:rPr>
        <w:t xml:space="preserve">قال </w:t>
      </w:r>
      <w:r w:rsidRPr="007D16A0">
        <w:rPr>
          <w:b/>
          <w:bCs/>
          <w:rtl/>
          <w:lang w:bidi="ar-EG"/>
        </w:rPr>
        <w:t xml:space="preserve">السيد </w:t>
      </w:r>
      <w:r>
        <w:rPr>
          <w:b/>
          <w:bCs/>
          <w:rtl/>
          <w:lang w:bidi="ar-EG"/>
        </w:rPr>
        <w:t>تشنغ</w:t>
      </w:r>
      <w:r w:rsidRPr="00747BBB">
        <w:rPr>
          <w:rtl/>
          <w:lang w:bidi="ar-EG"/>
        </w:rPr>
        <w:t xml:space="preserve">، </w:t>
      </w:r>
      <w:r>
        <w:rPr>
          <w:rFonts w:hint="cs"/>
          <w:rtl/>
          <w:lang w:bidi="ar-EG"/>
        </w:rPr>
        <w:t xml:space="preserve">إنه </w:t>
      </w:r>
      <w:r w:rsidRPr="00747BBB">
        <w:rPr>
          <w:rtl/>
          <w:lang w:bidi="ar-EG"/>
        </w:rPr>
        <w:t xml:space="preserve">رغم ترحيبه بالمعلومات الإضافية التي قدمتها الإدارة، </w:t>
      </w:r>
      <w:r>
        <w:rPr>
          <w:rFonts w:hint="cs"/>
          <w:rtl/>
          <w:lang w:bidi="ar-EG"/>
        </w:rPr>
        <w:t>ف</w:t>
      </w:r>
      <w:r w:rsidRPr="00747BBB">
        <w:rPr>
          <w:rtl/>
          <w:lang w:bidi="ar-EG"/>
        </w:rPr>
        <w:t xml:space="preserve">إنه غير مقتنع بأن هذه المعلومات </w:t>
      </w:r>
      <w:r>
        <w:rPr>
          <w:rFonts w:hint="cs"/>
          <w:rtl/>
          <w:lang w:bidi="ar-EG"/>
        </w:rPr>
        <w:t>تؤكد</w:t>
      </w:r>
      <w:r w:rsidRPr="00747BBB">
        <w:rPr>
          <w:rtl/>
          <w:lang w:bidi="ar-EG"/>
        </w:rPr>
        <w:t xml:space="preserve"> أن</w:t>
      </w:r>
      <w:r>
        <w:rPr>
          <w:rFonts w:hint="cs"/>
          <w:rtl/>
          <w:lang w:bidi="ar-EG"/>
        </w:rPr>
        <w:t xml:space="preserve"> الساتل</w:t>
      </w:r>
      <w:r w:rsidRPr="00747BBB">
        <w:rPr>
          <w:rtl/>
          <w:lang w:bidi="ar-EG"/>
        </w:rPr>
        <w:t xml:space="preserve"> </w:t>
      </w:r>
      <w:r w:rsidRPr="00747BBB">
        <w:rPr>
          <w:lang w:bidi="ar-EG"/>
        </w:rPr>
        <w:t>Dreamcatcher</w:t>
      </w:r>
      <w:r w:rsidRPr="00747BBB">
        <w:rPr>
          <w:rtl/>
          <w:lang w:bidi="ar-EG"/>
        </w:rPr>
        <w:t xml:space="preserve"> لديه القدرة على وضع تخصيصات</w:t>
      </w:r>
      <w:r>
        <w:rPr>
          <w:rFonts w:hint="cs"/>
          <w:rtl/>
          <w:lang w:bidi="ar-EG"/>
        </w:rPr>
        <w:t xml:space="preserve"> ترددات</w:t>
      </w:r>
      <w:r w:rsidRPr="00747BBB">
        <w:rPr>
          <w:rtl/>
          <w:lang w:bidi="ar-EG"/>
        </w:rPr>
        <w:t xml:space="preserve"> </w:t>
      </w:r>
      <w:r>
        <w:rPr>
          <w:rFonts w:hint="cs"/>
          <w:rtl/>
          <w:lang w:bidi="ar-EG"/>
        </w:rPr>
        <w:t>ال</w:t>
      </w:r>
      <w:r w:rsidRPr="00747BBB">
        <w:rPr>
          <w:rtl/>
          <w:lang w:bidi="ar-EG"/>
        </w:rPr>
        <w:t xml:space="preserve">نظام </w:t>
      </w:r>
      <w:bookmarkStart w:id="10" w:name="_Hlk162347505"/>
      <w:r w:rsidRPr="00747BBB">
        <w:rPr>
          <w:lang w:bidi="ar-EG"/>
        </w:rPr>
        <w:t>SI-SAT-BILIKIKI</w:t>
      </w:r>
      <w:r w:rsidRPr="00747BBB">
        <w:rPr>
          <w:rtl/>
          <w:lang w:bidi="ar-EG"/>
        </w:rPr>
        <w:t xml:space="preserve"> </w:t>
      </w:r>
      <w:bookmarkEnd w:id="10"/>
      <w:r>
        <w:rPr>
          <w:rFonts w:hint="cs"/>
          <w:rtl/>
          <w:lang w:bidi="ar-EG"/>
        </w:rPr>
        <w:t xml:space="preserve">في الخدمة </w:t>
      </w:r>
      <w:r w:rsidRPr="00747BBB">
        <w:rPr>
          <w:rtl/>
          <w:lang w:bidi="ar-EG"/>
        </w:rPr>
        <w:t xml:space="preserve">أو أن هذه الحالة يمكن أن تكون مؤهلة </w:t>
      </w:r>
      <w:r>
        <w:rPr>
          <w:rFonts w:hint="cs"/>
          <w:rtl/>
          <w:lang w:bidi="ar-EG"/>
        </w:rPr>
        <w:t>لأن تكون إحدى حالات الظروف</w:t>
      </w:r>
      <w:r w:rsidRPr="00747BBB">
        <w:rPr>
          <w:rtl/>
          <w:lang w:bidi="ar-EG"/>
        </w:rPr>
        <w:t xml:space="preserve"> القاهرة. وأعرب عن شكوكه في أن </w:t>
      </w:r>
      <w:r w:rsidRPr="00D00910">
        <w:rPr>
          <w:rtl/>
          <w:lang w:bidi="ar-EG"/>
        </w:rPr>
        <w:t xml:space="preserve">الساتل </w:t>
      </w:r>
      <w:r w:rsidRPr="00747BBB">
        <w:rPr>
          <w:lang w:bidi="ar-EG"/>
        </w:rPr>
        <w:t>Dreamcatcher</w:t>
      </w:r>
      <w:r w:rsidRPr="00747BBB">
        <w:rPr>
          <w:rtl/>
          <w:lang w:bidi="ar-EG"/>
        </w:rPr>
        <w:t>، وه</w:t>
      </w:r>
      <w:r>
        <w:rPr>
          <w:rFonts w:hint="cs"/>
          <w:rtl/>
          <w:lang w:bidi="ar-EG"/>
        </w:rPr>
        <w:t>و</w:t>
      </w:r>
      <w:r w:rsidRPr="00747BBB">
        <w:rPr>
          <w:rtl/>
          <w:lang w:bidi="ar-EG"/>
        </w:rPr>
        <w:t xml:space="preserve"> حمولة </w:t>
      </w:r>
      <w:r>
        <w:rPr>
          <w:rFonts w:hint="cs"/>
          <w:rtl/>
          <w:lang w:bidi="ar-EG"/>
        </w:rPr>
        <w:t xml:space="preserve">نافعة </w:t>
      </w:r>
      <w:r w:rsidRPr="00747BBB">
        <w:rPr>
          <w:rtl/>
          <w:lang w:bidi="ar-EG"/>
        </w:rPr>
        <w:t>صغيرة جدا</w:t>
      </w:r>
      <w:r>
        <w:rPr>
          <w:rFonts w:hint="cs"/>
          <w:rtl/>
          <w:lang w:bidi="ar-EG"/>
        </w:rPr>
        <w:t>ً</w:t>
      </w:r>
      <w:r w:rsidRPr="00747BBB">
        <w:rPr>
          <w:rtl/>
          <w:lang w:bidi="ar-EG"/>
        </w:rPr>
        <w:t>، قادر</w:t>
      </w:r>
      <w:r>
        <w:rPr>
          <w:rFonts w:hint="cs"/>
          <w:rtl/>
          <w:lang w:bidi="ar-EG"/>
        </w:rPr>
        <w:t>ٌ</w:t>
      </w:r>
      <w:r w:rsidRPr="00747BBB">
        <w:rPr>
          <w:rtl/>
          <w:lang w:bidi="ar-EG"/>
        </w:rPr>
        <w:t xml:space="preserve"> في حد ذاته على </w:t>
      </w:r>
      <w:r>
        <w:rPr>
          <w:rFonts w:hint="cs"/>
          <w:rtl/>
          <w:lang w:bidi="ar-EG"/>
        </w:rPr>
        <w:t xml:space="preserve">وضع </w:t>
      </w:r>
      <w:r w:rsidRPr="00747BBB">
        <w:rPr>
          <w:rtl/>
          <w:lang w:bidi="ar-EG"/>
        </w:rPr>
        <w:t xml:space="preserve">التخصيصات المبلغ عنها </w:t>
      </w:r>
      <w:r>
        <w:rPr>
          <w:rFonts w:hint="cs"/>
          <w:rtl/>
          <w:lang w:bidi="ar-EG"/>
        </w:rPr>
        <w:t xml:space="preserve">في الخدمة </w:t>
      </w:r>
      <w:r w:rsidRPr="00747BBB">
        <w:rPr>
          <w:rtl/>
          <w:lang w:bidi="ar-EG"/>
        </w:rPr>
        <w:t>لكوكبة مكونة من حوالي 300 ساتل ذات معلمات مدارية متنوعة. وعلاوة على ذلك، فقد تم استضافته على متن</w:t>
      </w:r>
      <w:r>
        <w:rPr>
          <w:rFonts w:hint="cs"/>
          <w:rtl/>
          <w:lang w:bidi="ar-EG"/>
        </w:rPr>
        <w:t xml:space="preserve"> المركبة</w:t>
      </w:r>
      <w:r w:rsidRPr="00747BBB">
        <w:rPr>
          <w:rtl/>
          <w:lang w:bidi="ar-EG"/>
        </w:rPr>
        <w:t xml:space="preserve"> </w:t>
      </w:r>
      <w:r w:rsidRPr="00747BBB">
        <w:rPr>
          <w:lang w:bidi="ar-EG"/>
        </w:rPr>
        <w:t>GUARDIAN-ALPHA</w:t>
      </w:r>
      <w:r w:rsidRPr="00747BBB">
        <w:rPr>
          <w:rtl/>
          <w:lang w:bidi="ar-EG"/>
        </w:rPr>
        <w:t xml:space="preserve">، وهي حمولة </w:t>
      </w:r>
      <w:r>
        <w:rPr>
          <w:rFonts w:hint="cs"/>
          <w:rtl/>
          <w:lang w:bidi="ar-EG"/>
        </w:rPr>
        <w:t xml:space="preserve">نافعة </w:t>
      </w:r>
      <w:r w:rsidRPr="00747BBB">
        <w:rPr>
          <w:rtl/>
          <w:lang w:bidi="ar-EG"/>
        </w:rPr>
        <w:t xml:space="preserve">صغيرة </w:t>
      </w:r>
      <w:r>
        <w:rPr>
          <w:rFonts w:hint="cs"/>
          <w:rtl/>
          <w:lang w:bidi="ar-EG"/>
        </w:rPr>
        <w:t>هي ال</w:t>
      </w:r>
      <w:r w:rsidRPr="00747BBB">
        <w:rPr>
          <w:rtl/>
          <w:lang w:bidi="ar-EG"/>
        </w:rPr>
        <w:t>أخرى، ولم تقدم الإدارة بشأنها أي معلومات تثبت لل</w:t>
      </w:r>
      <w:r>
        <w:rPr>
          <w:rFonts w:hint="cs"/>
          <w:rtl/>
          <w:lang w:bidi="ar-EG"/>
        </w:rPr>
        <w:t>جنة</w:t>
      </w:r>
      <w:r w:rsidRPr="00747BBB">
        <w:rPr>
          <w:rtl/>
          <w:lang w:bidi="ar-EG"/>
        </w:rPr>
        <w:t xml:space="preserve"> أن المعلمات المدارية لـ</w:t>
      </w:r>
      <w:r>
        <w:rPr>
          <w:rFonts w:hint="cs"/>
          <w:rtl/>
          <w:lang w:bidi="ar-EG"/>
        </w:rPr>
        <w:t>لمركبة</w:t>
      </w:r>
      <w:r w:rsidRPr="00747BBB">
        <w:rPr>
          <w:rtl/>
          <w:lang w:bidi="ar-EG"/>
        </w:rPr>
        <w:t xml:space="preserve"> </w:t>
      </w:r>
      <w:r w:rsidRPr="00747BBB">
        <w:rPr>
          <w:lang w:bidi="ar-EG"/>
        </w:rPr>
        <w:t>GUARDIAN-ALPHA</w:t>
      </w:r>
      <w:r w:rsidRPr="00747BBB">
        <w:rPr>
          <w:rtl/>
          <w:lang w:bidi="ar-EG"/>
        </w:rPr>
        <w:t xml:space="preserve"> و</w:t>
      </w:r>
      <w:r>
        <w:rPr>
          <w:rFonts w:hint="cs"/>
          <w:rtl/>
          <w:lang w:bidi="ar-EG"/>
        </w:rPr>
        <w:t xml:space="preserve">الساتل </w:t>
      </w:r>
      <w:r w:rsidRPr="00747BBB">
        <w:rPr>
          <w:lang w:bidi="ar-EG"/>
        </w:rPr>
        <w:t>Dreamcatcher</w:t>
      </w:r>
      <w:r w:rsidRPr="00747BBB">
        <w:rPr>
          <w:rtl/>
          <w:lang w:bidi="ar-EG"/>
        </w:rPr>
        <w:t xml:space="preserve"> كانت متطابقة بشكل كافٍ </w:t>
      </w:r>
      <w:r>
        <w:rPr>
          <w:rFonts w:hint="cs"/>
          <w:rtl/>
          <w:lang w:bidi="ar-EG"/>
        </w:rPr>
        <w:t>بالنسبة</w:t>
      </w:r>
      <w:r w:rsidRPr="00747BBB">
        <w:rPr>
          <w:rtl/>
          <w:lang w:bidi="ar-EG"/>
        </w:rPr>
        <w:t xml:space="preserve"> </w:t>
      </w:r>
      <w:r>
        <w:rPr>
          <w:rFonts w:hint="cs"/>
          <w:rtl/>
          <w:lang w:bidi="ar-EG"/>
        </w:rPr>
        <w:t>ل</w:t>
      </w:r>
      <w:r w:rsidRPr="00747BBB">
        <w:rPr>
          <w:rtl/>
          <w:lang w:bidi="ar-EG"/>
        </w:rPr>
        <w:t>جميع</w:t>
      </w:r>
      <w:r>
        <w:rPr>
          <w:rFonts w:hint="cs"/>
          <w:rtl/>
          <w:lang w:bidi="ar-EG"/>
        </w:rPr>
        <w:t xml:space="preserve"> تخصيصات النظام</w:t>
      </w:r>
      <w:r w:rsidRPr="00747BBB">
        <w:rPr>
          <w:rtl/>
          <w:lang w:bidi="ar-EG"/>
        </w:rPr>
        <w:t xml:space="preserve"> </w:t>
      </w:r>
      <w:r w:rsidRPr="00747BBB">
        <w:rPr>
          <w:lang w:bidi="ar-EG"/>
        </w:rPr>
        <w:t>SI-SAT</w:t>
      </w:r>
      <w:r w:rsidRPr="00340976">
        <w:rPr>
          <w:lang w:bidi="ar-EG"/>
        </w:rPr>
        <w:t xml:space="preserve"> </w:t>
      </w:r>
      <w:r w:rsidRPr="00747BBB">
        <w:rPr>
          <w:lang w:bidi="ar-EG"/>
        </w:rPr>
        <w:t>SI-SAT-BILIKIKI</w:t>
      </w:r>
      <w:r w:rsidRPr="00747BBB">
        <w:rPr>
          <w:rtl/>
          <w:lang w:bidi="ar-EG"/>
        </w:rPr>
        <w:t xml:space="preserve"> المبلغ عن</w:t>
      </w:r>
      <w:r>
        <w:rPr>
          <w:rFonts w:hint="cs"/>
          <w:rtl/>
          <w:lang w:bidi="ar-EG"/>
        </w:rPr>
        <w:t xml:space="preserve"> وضعها</w:t>
      </w:r>
      <w:r w:rsidRPr="00747BBB">
        <w:rPr>
          <w:rtl/>
          <w:lang w:bidi="ar-EG"/>
        </w:rPr>
        <w:t xml:space="preserve"> في الخدمة</w:t>
      </w:r>
      <w:r w:rsidRPr="007D16A0">
        <w:rPr>
          <w:rtl/>
          <w:lang w:bidi="ar-EG"/>
        </w:rPr>
        <w:t xml:space="preserve">. وفي هذا الصدد، أشار إلى أن تقرير اللجنة والمدير إلى المؤتمر </w:t>
      </w:r>
      <w:r w:rsidRPr="007D16A0">
        <w:rPr>
          <w:lang w:bidi="ar-EG"/>
        </w:rPr>
        <w:t>WRC</w:t>
      </w:r>
      <w:r>
        <w:rPr>
          <w:lang w:bidi="ar-EG"/>
        </w:rPr>
        <w:noBreakHyphen/>
      </w:r>
      <w:r w:rsidRPr="007D16A0">
        <w:rPr>
          <w:lang w:bidi="ar-EG"/>
        </w:rPr>
        <w:t>23</w:t>
      </w:r>
      <w:r w:rsidRPr="007D16A0">
        <w:rPr>
          <w:rtl/>
          <w:lang w:bidi="ar-EG"/>
        </w:rPr>
        <w:t xml:space="preserve"> قد أثار بعض القلق بشأن تطبيق الرقم </w:t>
      </w:r>
      <w:r w:rsidRPr="007D16A0">
        <w:rPr>
          <w:b/>
          <w:bCs/>
          <w:lang w:bidi="ar-EG"/>
        </w:rPr>
        <w:t>44C.11</w:t>
      </w:r>
      <w:r w:rsidRPr="007D16A0">
        <w:rPr>
          <w:rtl/>
          <w:lang w:bidi="ar-EG"/>
        </w:rPr>
        <w:t xml:space="preserve">. </w:t>
      </w:r>
      <w:r w:rsidRPr="007D16A0">
        <w:rPr>
          <w:rFonts w:hint="cs"/>
          <w:rtl/>
          <w:lang w:bidi="ar-EG"/>
        </w:rPr>
        <w:t>وهو</w:t>
      </w:r>
      <w:r w:rsidRPr="007D16A0">
        <w:rPr>
          <w:rtl/>
          <w:lang w:bidi="ar-EG"/>
        </w:rPr>
        <w:t xml:space="preserve"> متردد في منح تمديد دون مزيد من التفاصيل </w:t>
      </w:r>
      <w:r>
        <w:rPr>
          <w:rFonts w:hint="cs"/>
          <w:rtl/>
          <w:lang w:bidi="ar-EG"/>
        </w:rPr>
        <w:t>عن</w:t>
      </w:r>
      <w:r w:rsidRPr="007D16A0">
        <w:rPr>
          <w:rtl/>
          <w:lang w:bidi="ar-EG"/>
        </w:rPr>
        <w:t xml:space="preserve"> المشروع والجدول الزمني للكوكبة بأكملها. ولم </w:t>
      </w:r>
      <w:r w:rsidRPr="007D16A0">
        <w:rPr>
          <w:rFonts w:hint="cs"/>
          <w:rtl/>
          <w:lang w:bidi="ar-EG"/>
        </w:rPr>
        <w:t>تُقدم</w:t>
      </w:r>
      <w:r w:rsidRPr="007D16A0">
        <w:rPr>
          <w:rtl/>
          <w:lang w:bidi="ar-EG"/>
        </w:rPr>
        <w:t xml:space="preserve"> أي خطة لتنفيذ النظام بأكمله في نهاية المهلة التنظيمية ال</w:t>
      </w:r>
      <w:r w:rsidRPr="007D16A0">
        <w:rPr>
          <w:rFonts w:hint="cs"/>
          <w:rtl/>
          <w:lang w:bidi="ar-EG"/>
        </w:rPr>
        <w:t>مقدرة</w:t>
      </w:r>
      <w:r w:rsidRPr="007D16A0">
        <w:rPr>
          <w:rtl/>
          <w:lang w:bidi="ar-EG"/>
        </w:rPr>
        <w:t xml:space="preserve"> </w:t>
      </w:r>
      <w:r w:rsidRPr="007D16A0">
        <w:rPr>
          <w:rFonts w:hint="cs"/>
          <w:rtl/>
          <w:lang w:bidi="ar-EG"/>
        </w:rPr>
        <w:t>ب</w:t>
      </w:r>
      <w:r w:rsidRPr="007D16A0">
        <w:rPr>
          <w:rtl/>
          <w:lang w:bidi="ar-EG"/>
        </w:rPr>
        <w:t>سبع سنوات. وعلى حد علمه، كانت الحالة الحالية هي الحالة الأولى لكوكبة غير مستقرة بالنسبة إلى الأرض لا ينطبق</w:t>
      </w:r>
      <w:r w:rsidRPr="007D16A0">
        <w:rPr>
          <w:rFonts w:hint="cs"/>
          <w:rtl/>
          <w:lang w:bidi="ar-EG"/>
        </w:rPr>
        <w:t xml:space="preserve"> عليها</w:t>
      </w:r>
      <w:r w:rsidRPr="007D16A0">
        <w:rPr>
          <w:rtl/>
          <w:lang w:bidi="ar-EG"/>
        </w:rPr>
        <w:t xml:space="preserve"> القرار </w:t>
      </w:r>
      <w:r>
        <w:rPr>
          <w:b/>
          <w:bCs/>
          <w:lang w:bidi="ar-EG"/>
        </w:rPr>
        <w:t>35 (WRC</w:t>
      </w:r>
      <w:r>
        <w:rPr>
          <w:b/>
          <w:bCs/>
          <w:lang w:bidi="ar-EG"/>
        </w:rPr>
        <w:noBreakHyphen/>
        <w:t>19)</w:t>
      </w:r>
      <w:r w:rsidRPr="007D16A0">
        <w:rPr>
          <w:rtl/>
          <w:lang w:bidi="ar-EG"/>
        </w:rPr>
        <w:t>. وينبغي لل</w:t>
      </w:r>
      <w:r w:rsidRPr="007D16A0">
        <w:rPr>
          <w:rFonts w:hint="cs"/>
          <w:rtl/>
          <w:lang w:bidi="ar-EG"/>
        </w:rPr>
        <w:t>جنة</w:t>
      </w:r>
      <w:r w:rsidRPr="007D16A0">
        <w:rPr>
          <w:rtl/>
          <w:lang w:bidi="ar-EG"/>
        </w:rPr>
        <w:t xml:space="preserve"> أن </w:t>
      </w:r>
      <w:r w:rsidRPr="007D16A0">
        <w:rPr>
          <w:rFonts w:hint="cs"/>
          <w:rtl/>
          <w:lang w:bidi="ar-EG"/>
        </w:rPr>
        <w:t>ت</w:t>
      </w:r>
      <w:r w:rsidRPr="007D16A0">
        <w:rPr>
          <w:rtl/>
          <w:lang w:bidi="ar-EG"/>
        </w:rPr>
        <w:t>كون حذر</w:t>
      </w:r>
      <w:r w:rsidRPr="007D16A0">
        <w:rPr>
          <w:rFonts w:hint="cs"/>
          <w:rtl/>
          <w:lang w:bidi="ar-EG"/>
        </w:rPr>
        <w:t>ة</w:t>
      </w:r>
      <w:r w:rsidRPr="007D16A0">
        <w:rPr>
          <w:rtl/>
          <w:lang w:bidi="ar-EG"/>
        </w:rPr>
        <w:t xml:space="preserve"> وشامل</w:t>
      </w:r>
      <w:r w:rsidRPr="007D16A0">
        <w:rPr>
          <w:rFonts w:hint="cs"/>
          <w:rtl/>
          <w:lang w:bidi="ar-EG"/>
        </w:rPr>
        <w:t>ة</w:t>
      </w:r>
      <w:r w:rsidRPr="007D16A0">
        <w:rPr>
          <w:rtl/>
          <w:lang w:bidi="ar-EG"/>
        </w:rPr>
        <w:t xml:space="preserve"> في اتخاذ قراراته</w:t>
      </w:r>
      <w:r w:rsidRPr="007D16A0">
        <w:rPr>
          <w:rFonts w:hint="cs"/>
          <w:rtl/>
          <w:lang w:bidi="ar-EG"/>
        </w:rPr>
        <w:t>ا</w:t>
      </w:r>
      <w:r w:rsidRPr="007D16A0">
        <w:rPr>
          <w:rtl/>
          <w:lang w:bidi="ar-EG"/>
        </w:rPr>
        <w:t xml:space="preserve">، </w:t>
      </w:r>
      <w:r w:rsidRPr="007D16A0">
        <w:rPr>
          <w:rFonts w:hint="cs"/>
          <w:rtl/>
          <w:lang w:bidi="ar-EG"/>
        </w:rPr>
        <w:t>ل</w:t>
      </w:r>
      <w:r w:rsidRPr="007D16A0">
        <w:rPr>
          <w:rtl/>
          <w:lang w:bidi="ar-EG"/>
        </w:rPr>
        <w:t xml:space="preserve">أن النتيجة ستشكل سابقة لحالات مماثلة في المستقبل. ومع ذلك، فإنه سيكون على استعداد للاعتراف بالحالة باعتبارها </w:t>
      </w:r>
      <w:r w:rsidRPr="007D16A0">
        <w:rPr>
          <w:rFonts w:hint="cs"/>
          <w:rtl/>
          <w:lang w:bidi="ar-EG"/>
        </w:rPr>
        <w:t xml:space="preserve">إحدى حالات </w:t>
      </w:r>
      <w:r w:rsidRPr="00032B85">
        <w:rPr>
          <w:rFonts w:hint="cs"/>
          <w:rtl/>
          <w:lang w:bidi="ar-EG"/>
        </w:rPr>
        <w:t>الظروف</w:t>
      </w:r>
      <w:r w:rsidRPr="00032B85">
        <w:rPr>
          <w:rtl/>
          <w:lang w:bidi="ar-EG"/>
        </w:rPr>
        <w:t xml:space="preserve"> </w:t>
      </w:r>
      <w:r w:rsidRPr="00032B85">
        <w:rPr>
          <w:rFonts w:hint="cs"/>
          <w:rtl/>
          <w:lang w:bidi="ar-EG"/>
        </w:rPr>
        <w:t>ال</w:t>
      </w:r>
      <w:r w:rsidRPr="00032B85">
        <w:rPr>
          <w:rtl/>
          <w:lang w:bidi="ar-EG"/>
        </w:rPr>
        <w:t>قاهرة</w:t>
      </w:r>
      <w:r w:rsidRPr="007D16A0">
        <w:rPr>
          <w:rtl/>
          <w:lang w:bidi="ar-EG"/>
        </w:rPr>
        <w:t xml:space="preserve"> إذا كان هذا هو رأي أغلبية أعضاء المجلس.</w:t>
      </w:r>
    </w:p>
    <w:p w14:paraId="08A0C785" w14:textId="77777777" w:rsidR="009B2EB5" w:rsidRPr="00032B85" w:rsidRDefault="009B2EB5" w:rsidP="009B2EB5">
      <w:pPr>
        <w:rPr>
          <w:lang w:bidi="ar-EG"/>
        </w:rPr>
      </w:pPr>
      <w:r w:rsidRPr="00B65E81">
        <w:rPr>
          <w:lang w:bidi="ar-EG"/>
        </w:rPr>
        <w:t>15.6</w:t>
      </w:r>
      <w:r w:rsidRPr="00B65E81">
        <w:rPr>
          <w:rtl/>
          <w:lang w:bidi="ar-EG"/>
        </w:rPr>
        <w:tab/>
        <w:t xml:space="preserve">وقال </w:t>
      </w:r>
      <w:r w:rsidRPr="00B65E81">
        <w:rPr>
          <w:b/>
          <w:bCs/>
          <w:rtl/>
          <w:lang w:bidi="ar-EG"/>
        </w:rPr>
        <w:t>الرئيس</w:t>
      </w:r>
      <w:r w:rsidRPr="00B65E81">
        <w:rPr>
          <w:rtl/>
          <w:lang w:bidi="ar-EG"/>
        </w:rPr>
        <w:t xml:space="preserve"> إن من المؤسف عدم وجود نهج قائم على </w:t>
      </w:r>
      <w:r w:rsidRPr="00B65E81">
        <w:rPr>
          <w:rFonts w:hint="cs"/>
          <w:rtl/>
          <w:lang w:bidi="ar-EG"/>
        </w:rPr>
        <w:t>مراحل بعد</w:t>
      </w:r>
      <w:r w:rsidRPr="00B65E81">
        <w:rPr>
          <w:rtl/>
          <w:lang w:bidi="ar-EG"/>
        </w:rPr>
        <w:t xml:space="preserve"> مماثل للنهج الوارد في القرار </w:t>
      </w:r>
      <w:r w:rsidRPr="00B65E81">
        <w:rPr>
          <w:b/>
          <w:bCs/>
          <w:lang w:bidi="ar-EG"/>
        </w:rPr>
        <w:t>35 (WRC</w:t>
      </w:r>
      <w:r w:rsidRPr="00B65E81">
        <w:rPr>
          <w:b/>
          <w:bCs/>
          <w:lang w:bidi="ar-EG"/>
        </w:rPr>
        <w:noBreakHyphen/>
        <w:t>19)</w:t>
      </w:r>
      <w:r w:rsidRPr="00B65E81">
        <w:rPr>
          <w:rFonts w:hint="cs"/>
          <w:b/>
          <w:bCs/>
          <w:rtl/>
          <w:lang w:bidi="ar-EG"/>
        </w:rPr>
        <w:t xml:space="preserve"> </w:t>
      </w:r>
      <w:r w:rsidRPr="00B65E81">
        <w:rPr>
          <w:rtl/>
          <w:lang w:bidi="ar-EG"/>
        </w:rPr>
        <w:t xml:space="preserve">بالنسبة لمثل </w:t>
      </w:r>
      <w:r w:rsidRPr="00B65E81">
        <w:rPr>
          <w:rFonts w:hint="cs"/>
          <w:rtl/>
          <w:lang w:bidi="ar-EG"/>
        </w:rPr>
        <w:t>بطاقات</w:t>
      </w:r>
      <w:r w:rsidRPr="00B65E81">
        <w:rPr>
          <w:rtl/>
          <w:lang w:bidi="ar-EG"/>
        </w:rPr>
        <w:t xml:space="preserve"> التبليغ</w:t>
      </w:r>
      <w:r w:rsidRPr="00B65E81">
        <w:rPr>
          <w:rFonts w:hint="cs"/>
          <w:rtl/>
          <w:lang w:bidi="ar-EG"/>
        </w:rPr>
        <w:t xml:space="preserve"> هذه</w:t>
      </w:r>
      <w:r w:rsidRPr="00B65E81">
        <w:rPr>
          <w:rtl/>
          <w:lang w:bidi="ar-EG"/>
        </w:rPr>
        <w:t xml:space="preserve"> من أجل السماح للجنة باتخاذ قرارات بشأن الوضع في الخدمة، مع العلم أن الإدارة يجب أن تفي بعتبة معينة لنشر </w:t>
      </w:r>
      <w:r w:rsidRPr="00B65E81">
        <w:rPr>
          <w:rFonts w:hint="cs"/>
          <w:rtl/>
          <w:lang w:bidi="ar-EG"/>
        </w:rPr>
        <w:t>السواتل</w:t>
      </w:r>
      <w:r w:rsidRPr="00B65E81">
        <w:rPr>
          <w:rtl/>
          <w:lang w:bidi="ar-EG"/>
        </w:rPr>
        <w:t xml:space="preserve"> بعد فترة زمنية معينة. ومع ذلك، فقد </w:t>
      </w:r>
      <w:r w:rsidRPr="00B65E81">
        <w:rPr>
          <w:rFonts w:hint="cs"/>
          <w:rtl/>
          <w:lang w:bidi="ar-EG"/>
        </w:rPr>
        <w:t>كلف</w:t>
      </w:r>
      <w:r w:rsidRPr="00B65E81">
        <w:rPr>
          <w:rtl/>
          <w:lang w:bidi="ar-EG"/>
        </w:rPr>
        <w:t xml:space="preserve"> القرار </w:t>
      </w:r>
      <w:r w:rsidRPr="00B65E81">
        <w:rPr>
          <w:b/>
          <w:bCs/>
          <w:lang w:bidi="ar-EG"/>
        </w:rPr>
        <w:t>35 (WRC</w:t>
      </w:r>
      <w:r w:rsidRPr="00B65E81">
        <w:rPr>
          <w:b/>
          <w:bCs/>
          <w:lang w:bidi="ar-EG"/>
        </w:rPr>
        <w:noBreakHyphen/>
        <w:t>19)</w:t>
      </w:r>
      <w:r w:rsidRPr="00B65E81">
        <w:rPr>
          <w:rtl/>
          <w:lang w:bidi="ar-EG"/>
        </w:rPr>
        <w:t xml:space="preserve"> </w:t>
      </w:r>
      <w:r w:rsidRPr="00B65E81">
        <w:rPr>
          <w:rFonts w:hint="cs"/>
          <w:rtl/>
          <w:lang w:bidi="ar-EG"/>
        </w:rPr>
        <w:t>ا</w:t>
      </w:r>
      <w:r w:rsidRPr="00B65E81">
        <w:rPr>
          <w:rtl/>
          <w:lang w:bidi="ar-EG"/>
        </w:rPr>
        <w:t>لمكتب بمواصلة تحديد نطاقات تردد</w:t>
      </w:r>
      <w:r w:rsidRPr="00B65E81">
        <w:rPr>
          <w:rFonts w:hint="cs"/>
          <w:rtl/>
          <w:lang w:bidi="ar-EG"/>
        </w:rPr>
        <w:t>ات</w:t>
      </w:r>
      <w:r w:rsidRPr="00B65E81">
        <w:rPr>
          <w:rtl/>
          <w:lang w:bidi="ar-EG"/>
        </w:rPr>
        <w:t xml:space="preserve"> محددة في خدمات محددة والإبلاغ عنها والتي قد </w:t>
      </w:r>
      <w:r w:rsidRPr="00B65E81">
        <w:rPr>
          <w:rFonts w:hint="cs"/>
          <w:rtl/>
          <w:lang w:bidi="ar-EG"/>
        </w:rPr>
        <w:t>تواجه</w:t>
      </w:r>
      <w:r w:rsidRPr="00B65E81">
        <w:rPr>
          <w:rtl/>
          <w:lang w:bidi="ar-EG"/>
        </w:rPr>
        <w:t xml:space="preserve"> مشكلة مماثلة لتلك التي أدت إلى </w:t>
      </w:r>
      <w:r w:rsidRPr="00B65E81">
        <w:rPr>
          <w:rFonts w:hint="cs"/>
          <w:rtl/>
          <w:lang w:bidi="ar-EG"/>
        </w:rPr>
        <w:t>وضع هذا</w:t>
      </w:r>
      <w:r w:rsidRPr="00B65E81">
        <w:rPr>
          <w:rtl/>
          <w:lang w:bidi="ar-EG"/>
        </w:rPr>
        <w:t xml:space="preserve"> القرار. وبالتالي، </w:t>
      </w:r>
      <w:r w:rsidRPr="00B65E81">
        <w:rPr>
          <w:rFonts w:hint="cs"/>
          <w:rtl/>
          <w:lang w:bidi="ar-EG"/>
        </w:rPr>
        <w:t>لعل</w:t>
      </w:r>
      <w:r w:rsidRPr="00B65E81">
        <w:rPr>
          <w:rtl/>
          <w:lang w:bidi="ar-EG"/>
        </w:rPr>
        <w:t xml:space="preserve"> الحالة الحالية </w:t>
      </w:r>
      <w:r w:rsidRPr="00B65E81">
        <w:rPr>
          <w:rFonts w:hint="cs"/>
          <w:rtl/>
          <w:lang w:bidi="ar-EG"/>
        </w:rPr>
        <w:t>جديرة بالاعتبار</w:t>
      </w:r>
      <w:r w:rsidRPr="00B65E81">
        <w:rPr>
          <w:rtl/>
          <w:lang w:bidi="ar-EG"/>
        </w:rPr>
        <w:t xml:space="preserve"> في التقرير المقدم إلى المؤتمر </w:t>
      </w:r>
      <w:r w:rsidRPr="00B65E81">
        <w:rPr>
          <w:lang w:bidi="ar-EG"/>
        </w:rPr>
        <w:t>WRC</w:t>
      </w:r>
      <w:r w:rsidRPr="00B65E81">
        <w:rPr>
          <w:lang w:bidi="ar-EG"/>
        </w:rPr>
        <w:noBreakHyphen/>
        <w:t>27</w:t>
      </w:r>
      <w:r w:rsidRPr="00B65E81">
        <w:rPr>
          <w:rtl/>
          <w:lang w:bidi="ar-EG"/>
        </w:rPr>
        <w:t xml:space="preserve"> في هذا الصدد. وفيما يتعلق بعدم وجود معلومات عن وجهة</w:t>
      </w:r>
      <w:r w:rsidRPr="00B65E81">
        <w:rPr>
          <w:rFonts w:hint="cs"/>
          <w:rtl/>
          <w:lang w:bidi="ar-EG"/>
        </w:rPr>
        <w:t xml:space="preserve"> المركبة</w:t>
      </w:r>
      <w:r w:rsidRPr="00B65E81">
        <w:rPr>
          <w:rtl/>
          <w:lang w:bidi="ar-EG"/>
        </w:rPr>
        <w:t xml:space="preserve"> </w:t>
      </w:r>
      <w:r w:rsidRPr="00B65E81">
        <w:rPr>
          <w:lang w:bidi="ar-EG"/>
        </w:rPr>
        <w:t>GUARDIAN-ALPHA</w:t>
      </w:r>
      <w:r w:rsidRPr="00B65E81">
        <w:rPr>
          <w:rtl/>
          <w:lang w:bidi="ar-EG"/>
        </w:rPr>
        <w:t>، أشار إلى أن ال</w:t>
      </w:r>
      <w:r w:rsidRPr="00B65E81">
        <w:rPr>
          <w:rFonts w:hint="cs"/>
          <w:rtl/>
          <w:lang w:bidi="ar-EG"/>
        </w:rPr>
        <w:t>لجنة</w:t>
      </w:r>
      <w:r w:rsidRPr="00B65E81">
        <w:rPr>
          <w:rtl/>
          <w:lang w:bidi="ar-EG"/>
        </w:rPr>
        <w:t xml:space="preserve"> لم </w:t>
      </w:r>
      <w:r w:rsidRPr="00B65E81">
        <w:rPr>
          <w:rFonts w:hint="cs"/>
          <w:rtl/>
          <w:lang w:bidi="ar-EG"/>
        </w:rPr>
        <w:t>ت</w:t>
      </w:r>
      <w:r w:rsidRPr="00B65E81">
        <w:rPr>
          <w:rtl/>
          <w:lang w:bidi="ar-EG"/>
        </w:rPr>
        <w:t xml:space="preserve">طلب مثل هذه المعلومات. ومع ذلك، قد </w:t>
      </w:r>
      <w:r w:rsidRPr="00B65E81">
        <w:rPr>
          <w:rFonts w:hint="cs"/>
          <w:rtl/>
          <w:lang w:bidi="ar-EG"/>
        </w:rPr>
        <w:t>تفسح</w:t>
      </w:r>
      <w:r w:rsidRPr="00B65E81">
        <w:rPr>
          <w:rtl/>
          <w:lang w:bidi="ar-EG"/>
        </w:rPr>
        <w:t xml:space="preserve"> </w:t>
      </w:r>
      <w:r w:rsidRPr="00B65E81">
        <w:rPr>
          <w:rFonts w:hint="cs"/>
          <w:rtl/>
          <w:lang w:bidi="ar-EG"/>
        </w:rPr>
        <w:t>اللجنة</w:t>
      </w:r>
      <w:r w:rsidRPr="00B65E81">
        <w:rPr>
          <w:rtl/>
          <w:lang w:bidi="ar-EG"/>
        </w:rPr>
        <w:t xml:space="preserve"> </w:t>
      </w:r>
      <w:r w:rsidRPr="00B65E81">
        <w:rPr>
          <w:rFonts w:hint="cs"/>
          <w:rtl/>
          <w:lang w:bidi="ar-EG"/>
        </w:rPr>
        <w:t>المجال لقرينة</w:t>
      </w:r>
      <w:r w:rsidRPr="00B65E81">
        <w:rPr>
          <w:rtl/>
          <w:lang w:bidi="ar-EG"/>
        </w:rPr>
        <w:t xml:space="preserve"> الشك و</w:t>
      </w:r>
      <w:r w:rsidRPr="00B65E81">
        <w:rPr>
          <w:rFonts w:hint="cs"/>
          <w:rtl/>
          <w:lang w:bidi="ar-EG"/>
        </w:rPr>
        <w:t>ت</w:t>
      </w:r>
      <w:r w:rsidRPr="00B65E81">
        <w:rPr>
          <w:rtl/>
          <w:lang w:bidi="ar-EG"/>
        </w:rPr>
        <w:t xml:space="preserve">فترض بشكل معقول </w:t>
      </w:r>
      <w:r w:rsidRPr="00B65E81">
        <w:rPr>
          <w:rFonts w:hint="cs"/>
          <w:rtl/>
          <w:lang w:bidi="ar-EG"/>
        </w:rPr>
        <w:t xml:space="preserve">إمكانية </w:t>
      </w:r>
      <w:r w:rsidRPr="00B65E81">
        <w:rPr>
          <w:rtl/>
          <w:lang w:bidi="ar-EG"/>
        </w:rPr>
        <w:t>أن</w:t>
      </w:r>
      <w:r w:rsidRPr="00B65E81">
        <w:rPr>
          <w:rFonts w:hint="cs"/>
          <w:rtl/>
          <w:lang w:bidi="ar-EG"/>
        </w:rPr>
        <w:t xml:space="preserve"> المركبة</w:t>
      </w:r>
      <w:r w:rsidRPr="00B65E81">
        <w:rPr>
          <w:rtl/>
          <w:lang w:bidi="ar-EG"/>
        </w:rPr>
        <w:t xml:space="preserve"> </w:t>
      </w:r>
      <w:r w:rsidRPr="00B65E81">
        <w:rPr>
          <w:lang w:bidi="ar-EG"/>
        </w:rPr>
        <w:t>GUARDIAN-ALPHA</w:t>
      </w:r>
      <w:r w:rsidRPr="00B65E81">
        <w:rPr>
          <w:rtl/>
          <w:lang w:bidi="ar-EG"/>
        </w:rPr>
        <w:t xml:space="preserve"> كان</w:t>
      </w:r>
      <w:r w:rsidRPr="00B65E81">
        <w:rPr>
          <w:rFonts w:hint="cs"/>
          <w:rtl/>
          <w:lang w:bidi="ar-EG"/>
        </w:rPr>
        <w:t>ت</w:t>
      </w:r>
      <w:r w:rsidRPr="00B65E81">
        <w:rPr>
          <w:rtl/>
          <w:lang w:bidi="ar-EG"/>
        </w:rPr>
        <w:t xml:space="preserve"> س</w:t>
      </w:r>
      <w:r w:rsidRPr="00B65E81">
        <w:rPr>
          <w:rFonts w:hint="cs"/>
          <w:rtl/>
          <w:lang w:bidi="ar-EG"/>
        </w:rPr>
        <w:t>ت</w:t>
      </w:r>
      <w:r w:rsidRPr="00B65E81">
        <w:rPr>
          <w:rtl/>
          <w:lang w:bidi="ar-EG"/>
        </w:rPr>
        <w:t>صل إلى مستوى مداري مناسب و</w:t>
      </w:r>
      <w:r w:rsidRPr="00B65E81">
        <w:rPr>
          <w:rFonts w:hint="cs"/>
          <w:rtl/>
          <w:lang w:bidi="ar-EG"/>
        </w:rPr>
        <w:t>ت</w:t>
      </w:r>
      <w:r w:rsidRPr="00B65E81">
        <w:rPr>
          <w:rtl/>
          <w:lang w:bidi="ar-EG"/>
        </w:rPr>
        <w:t>نشر</w:t>
      </w:r>
      <w:r w:rsidRPr="00B65E81">
        <w:rPr>
          <w:rFonts w:hint="cs"/>
          <w:rtl/>
          <w:lang w:bidi="ar-EG"/>
        </w:rPr>
        <w:t xml:space="preserve"> الساتل</w:t>
      </w:r>
      <w:r w:rsidRPr="00B65E81">
        <w:rPr>
          <w:rtl/>
          <w:lang w:bidi="ar-EG"/>
        </w:rPr>
        <w:t xml:space="preserve"> </w:t>
      </w:r>
      <w:r w:rsidRPr="00B65E81">
        <w:rPr>
          <w:lang w:bidi="ar-EG"/>
        </w:rPr>
        <w:t>Dreamcatcher</w:t>
      </w:r>
      <w:r w:rsidRPr="00B65E81">
        <w:rPr>
          <w:rtl/>
          <w:lang w:bidi="ar-EG"/>
        </w:rPr>
        <w:t xml:space="preserve"> على أحد الارتفاعات المرتبطة ب</w:t>
      </w:r>
      <w:r w:rsidRPr="00B65E81">
        <w:rPr>
          <w:rFonts w:hint="cs"/>
          <w:rtl/>
          <w:lang w:bidi="ar-EG"/>
        </w:rPr>
        <w:t>ال</w:t>
      </w:r>
      <w:r w:rsidRPr="00B65E81">
        <w:rPr>
          <w:rtl/>
          <w:lang w:bidi="ar-EG"/>
        </w:rPr>
        <w:t xml:space="preserve">نظام </w:t>
      </w:r>
      <w:r w:rsidRPr="00B65E81">
        <w:rPr>
          <w:lang w:bidi="ar-EG"/>
        </w:rPr>
        <w:t>SI-SAT-BILIKIKI</w:t>
      </w:r>
      <w:r w:rsidRPr="00B65E81">
        <w:rPr>
          <w:rtl/>
          <w:lang w:bidi="ar-EG"/>
        </w:rPr>
        <w:t>، نظرا</w:t>
      </w:r>
      <w:r w:rsidRPr="00B65E81">
        <w:rPr>
          <w:rFonts w:hint="cs"/>
          <w:rtl/>
          <w:lang w:bidi="ar-EG"/>
        </w:rPr>
        <w:t>ً</w:t>
      </w:r>
      <w:r w:rsidRPr="00B65E81">
        <w:rPr>
          <w:rtl/>
          <w:lang w:bidi="ar-EG"/>
        </w:rPr>
        <w:t xml:space="preserve"> لأن الكوكبة مخطط لها </w:t>
      </w:r>
      <w:r w:rsidRPr="00B65E81">
        <w:rPr>
          <w:rFonts w:hint="cs"/>
          <w:rtl/>
          <w:lang w:bidi="ar-EG"/>
        </w:rPr>
        <w:t>من أجل سواتل</w:t>
      </w:r>
      <w:r w:rsidRPr="00B65E81">
        <w:rPr>
          <w:rtl/>
          <w:lang w:bidi="ar-EG"/>
        </w:rPr>
        <w:t xml:space="preserve"> على ارتفاعات 300 و500 و550 </w:t>
      </w:r>
      <w:r w:rsidRPr="00B65E81">
        <w:rPr>
          <w:lang w:bidi="ar-EG"/>
        </w:rPr>
        <w:t>km</w:t>
      </w:r>
      <w:r w:rsidRPr="00B65E81">
        <w:rPr>
          <w:rtl/>
          <w:lang w:bidi="ar-EG"/>
        </w:rPr>
        <w:t xml:space="preserve">، وأن العديد من </w:t>
      </w:r>
      <w:r w:rsidRPr="00B65E81">
        <w:rPr>
          <w:rFonts w:hint="cs"/>
          <w:rtl/>
          <w:lang w:bidi="ar-EG"/>
        </w:rPr>
        <w:t>السواتل</w:t>
      </w:r>
      <w:r w:rsidRPr="00B65E81">
        <w:rPr>
          <w:rtl/>
          <w:lang w:bidi="ar-EG"/>
        </w:rPr>
        <w:t xml:space="preserve"> عادةً ما تصل إلى تلك الارتفاعات على أقل</w:t>
      </w:r>
      <w:r w:rsidRPr="00B65E81">
        <w:rPr>
          <w:rFonts w:hint="cs"/>
          <w:rtl/>
          <w:lang w:bidi="ar-EG"/>
        </w:rPr>
        <w:t xml:space="preserve"> تقدير</w:t>
      </w:r>
      <w:r w:rsidRPr="00B65E81">
        <w:rPr>
          <w:rtl/>
          <w:lang w:bidi="ar-EG"/>
        </w:rPr>
        <w:t>. وإذا عاد</w:t>
      </w:r>
      <w:r w:rsidRPr="00B65E81">
        <w:rPr>
          <w:rFonts w:hint="cs"/>
          <w:rtl/>
          <w:lang w:bidi="ar-EG"/>
        </w:rPr>
        <w:t>ت</w:t>
      </w:r>
      <w:r w:rsidRPr="00B65E81">
        <w:rPr>
          <w:rtl/>
          <w:lang w:bidi="ar-EG"/>
        </w:rPr>
        <w:t xml:space="preserve"> ال</w:t>
      </w:r>
      <w:r w:rsidRPr="00B65E81">
        <w:rPr>
          <w:rFonts w:hint="cs"/>
          <w:rtl/>
          <w:lang w:bidi="ar-EG"/>
        </w:rPr>
        <w:t>لجنة</w:t>
      </w:r>
      <w:r w:rsidRPr="00B65E81">
        <w:rPr>
          <w:rtl/>
          <w:lang w:bidi="ar-EG"/>
        </w:rPr>
        <w:t xml:space="preserve"> إلى الإدارة، فإنه يتوقع </w:t>
      </w:r>
      <w:r w:rsidRPr="00B65E81">
        <w:rPr>
          <w:rFonts w:hint="cs"/>
          <w:rtl/>
          <w:lang w:bidi="ar-EG"/>
        </w:rPr>
        <w:t>أن تقدم</w:t>
      </w:r>
      <w:r w:rsidRPr="00B65E81">
        <w:rPr>
          <w:rtl/>
          <w:lang w:bidi="ar-EG"/>
        </w:rPr>
        <w:t xml:space="preserve"> أدلة بهذا المعنى.</w:t>
      </w:r>
    </w:p>
    <w:p w14:paraId="1B12FBA1" w14:textId="77777777" w:rsidR="009B2EB5" w:rsidRPr="00032B85" w:rsidRDefault="009B2EB5" w:rsidP="009B2EB5">
      <w:pPr>
        <w:rPr>
          <w:spacing w:val="-2"/>
          <w:rtl/>
          <w:lang w:bidi="ar-EG"/>
        </w:rPr>
      </w:pPr>
      <w:r w:rsidRPr="00032B85">
        <w:rPr>
          <w:spacing w:val="-2"/>
          <w:lang w:bidi="ar-EG"/>
        </w:rPr>
        <w:t>16.6</w:t>
      </w:r>
      <w:r w:rsidRPr="00032B85">
        <w:rPr>
          <w:spacing w:val="-2"/>
          <w:rtl/>
          <w:lang w:bidi="ar-EG"/>
        </w:rPr>
        <w:tab/>
        <w:t>وفي معرض الإشارة إلى وجهة النظر المشتركة لل</w:t>
      </w:r>
      <w:r w:rsidRPr="00032B85">
        <w:rPr>
          <w:rFonts w:hint="cs"/>
          <w:spacing w:val="-2"/>
          <w:rtl/>
          <w:lang w:bidi="ar-EG"/>
        </w:rPr>
        <w:t>جنة</w:t>
      </w:r>
      <w:r w:rsidRPr="00032B85">
        <w:rPr>
          <w:spacing w:val="-2"/>
          <w:rtl/>
          <w:lang w:bidi="ar-EG"/>
        </w:rPr>
        <w:t xml:space="preserve"> بشأن اعتبار هذه الحالة حالة </w:t>
      </w:r>
      <w:r w:rsidRPr="00032B85">
        <w:rPr>
          <w:rFonts w:hint="cs"/>
          <w:spacing w:val="-2"/>
          <w:rtl/>
          <w:lang w:bidi="ar-EG"/>
        </w:rPr>
        <w:t>ظروف</w:t>
      </w:r>
      <w:r w:rsidRPr="00032B85">
        <w:rPr>
          <w:spacing w:val="-2"/>
          <w:rtl/>
          <w:lang w:bidi="ar-EG"/>
        </w:rPr>
        <w:t xml:space="preserve"> قاهرة، لفت الانتباه إلى الجدول الزمني لمشروع </w:t>
      </w:r>
      <w:r w:rsidRPr="00032B85">
        <w:rPr>
          <w:rFonts w:hint="cs"/>
          <w:spacing w:val="-2"/>
          <w:rtl/>
          <w:lang w:bidi="ar-EG"/>
        </w:rPr>
        <w:t>الاستعاضة</w:t>
      </w:r>
      <w:r w:rsidRPr="00032B85">
        <w:rPr>
          <w:spacing w:val="-2"/>
          <w:rtl/>
          <w:lang w:bidi="ar-EG"/>
        </w:rPr>
        <w:t xml:space="preserve"> والأساس المنطقي للتمديد المطلوب لمدة 36 شهرا</w:t>
      </w:r>
      <w:r w:rsidRPr="00032B85">
        <w:rPr>
          <w:rFonts w:hint="cs"/>
          <w:spacing w:val="-2"/>
          <w:rtl/>
          <w:lang w:bidi="ar-EG"/>
        </w:rPr>
        <w:t>ً</w:t>
      </w:r>
      <w:r w:rsidRPr="00032B85">
        <w:rPr>
          <w:spacing w:val="-2"/>
          <w:rtl/>
          <w:lang w:bidi="ar-EG"/>
        </w:rPr>
        <w:t xml:space="preserve">. </w:t>
      </w:r>
      <w:r w:rsidRPr="00032B85">
        <w:rPr>
          <w:rFonts w:hint="cs"/>
          <w:spacing w:val="-2"/>
          <w:rtl/>
          <w:lang w:bidi="ar-EG"/>
        </w:rPr>
        <w:t>و</w:t>
      </w:r>
      <w:r w:rsidRPr="00032B85">
        <w:rPr>
          <w:spacing w:val="-2"/>
          <w:rtl/>
          <w:lang w:bidi="ar-EG"/>
        </w:rPr>
        <w:t xml:space="preserve">بالنسبة له، </w:t>
      </w:r>
      <w:r w:rsidRPr="00032B85">
        <w:rPr>
          <w:rFonts w:hint="cs"/>
          <w:spacing w:val="-2"/>
          <w:rtl/>
          <w:lang w:bidi="ar-EG"/>
        </w:rPr>
        <w:t>يرى أن</w:t>
      </w:r>
      <w:r w:rsidRPr="00032B85">
        <w:rPr>
          <w:spacing w:val="-2"/>
          <w:rtl/>
          <w:lang w:bidi="ar-EG"/>
        </w:rPr>
        <w:t xml:space="preserve"> الجدول الزمني المقترح مفرط</w:t>
      </w:r>
      <w:r w:rsidRPr="00032B85">
        <w:rPr>
          <w:rFonts w:hint="cs"/>
          <w:spacing w:val="-2"/>
          <w:rtl/>
          <w:lang w:bidi="ar-EG"/>
        </w:rPr>
        <w:t xml:space="preserve"> في التمسك بالنهج التقليدي</w:t>
      </w:r>
      <w:r w:rsidRPr="00032B85">
        <w:rPr>
          <w:spacing w:val="-2"/>
          <w:rtl/>
          <w:lang w:bidi="ar-EG"/>
        </w:rPr>
        <w:t xml:space="preserve">، وهو </w:t>
      </w:r>
      <w:r>
        <w:rPr>
          <w:rFonts w:hint="cs"/>
          <w:spacing w:val="-2"/>
          <w:rtl/>
          <w:lang w:bidi="ar-EG"/>
        </w:rPr>
        <w:t>أقرب إلى تقليد الأنماط القائمة لمشروع ساتلي</w:t>
      </w:r>
      <w:r w:rsidRPr="00032B85">
        <w:rPr>
          <w:spacing w:val="-2"/>
          <w:rtl/>
          <w:lang w:bidi="ar-EG"/>
        </w:rPr>
        <w:t xml:space="preserve"> من</w:t>
      </w:r>
      <w:r>
        <w:rPr>
          <w:rFonts w:hint="cs"/>
          <w:spacing w:val="-2"/>
          <w:rtl/>
          <w:lang w:bidi="ar-EG"/>
        </w:rPr>
        <w:t>ه</w:t>
      </w:r>
      <w:r w:rsidRPr="00032B85">
        <w:rPr>
          <w:spacing w:val="-2"/>
          <w:rtl/>
          <w:lang w:bidi="ar-EG"/>
        </w:rPr>
        <w:t xml:space="preserve"> </w:t>
      </w:r>
      <w:r>
        <w:rPr>
          <w:rFonts w:hint="cs"/>
          <w:spacing w:val="-2"/>
          <w:rtl/>
          <w:lang w:bidi="ar-EG"/>
        </w:rPr>
        <w:t>إلى</w:t>
      </w:r>
      <w:r w:rsidRPr="00032B85">
        <w:rPr>
          <w:spacing w:val="-2"/>
          <w:rtl/>
          <w:lang w:bidi="ar-EG"/>
        </w:rPr>
        <w:t xml:space="preserve"> إطار زمني مدروس ومثبت</w:t>
      </w:r>
      <w:r>
        <w:rPr>
          <w:rFonts w:hint="cs"/>
          <w:spacing w:val="-2"/>
          <w:rtl/>
          <w:lang w:bidi="ar-EG"/>
        </w:rPr>
        <w:t xml:space="preserve"> </w:t>
      </w:r>
      <w:r w:rsidRPr="00032B85">
        <w:rPr>
          <w:spacing w:val="-2"/>
          <w:rtl/>
          <w:lang w:bidi="ar-EG"/>
        </w:rPr>
        <w:t>يعتمد على المناقشات مع أصحاب المصلحة ومدعوما</w:t>
      </w:r>
      <w:r w:rsidRPr="00032B85">
        <w:rPr>
          <w:rFonts w:hint="cs"/>
          <w:spacing w:val="-2"/>
          <w:rtl/>
          <w:lang w:bidi="ar-EG"/>
        </w:rPr>
        <w:t>ً</w:t>
      </w:r>
      <w:r w:rsidRPr="00032B85">
        <w:rPr>
          <w:spacing w:val="-2"/>
          <w:rtl/>
          <w:lang w:bidi="ar-EG"/>
        </w:rPr>
        <w:t xml:space="preserve"> بالأدلة. ولم تكن </w:t>
      </w:r>
      <w:r w:rsidRPr="00032B85">
        <w:rPr>
          <w:rFonts w:hint="cs"/>
          <w:spacing w:val="-2"/>
          <w:rtl/>
          <w:lang w:bidi="ar-EG"/>
        </w:rPr>
        <w:t>ال</w:t>
      </w:r>
      <w:r w:rsidRPr="00032B85">
        <w:rPr>
          <w:spacing w:val="-2"/>
          <w:rtl/>
          <w:lang w:bidi="ar-EG"/>
        </w:rPr>
        <w:t>فترة الـ</w:t>
      </w:r>
      <w:r w:rsidRPr="00032B85">
        <w:rPr>
          <w:rFonts w:hint="cs"/>
          <w:spacing w:val="-2"/>
          <w:rtl/>
          <w:lang w:bidi="ar-EG"/>
        </w:rPr>
        <w:t xml:space="preserve">بالغة </w:t>
      </w:r>
      <w:r w:rsidRPr="00032B85">
        <w:rPr>
          <w:spacing w:val="-2"/>
          <w:rtl/>
          <w:lang w:bidi="ar-EG"/>
        </w:rPr>
        <w:t xml:space="preserve">36 شهراً مبررة بشكل كافٍ. </w:t>
      </w:r>
      <w:r w:rsidRPr="00032B85">
        <w:rPr>
          <w:rFonts w:hint="cs"/>
          <w:spacing w:val="-2"/>
          <w:rtl/>
          <w:lang w:bidi="ar-EG"/>
        </w:rPr>
        <w:t>و</w:t>
      </w:r>
      <w:r w:rsidRPr="00032B85">
        <w:rPr>
          <w:spacing w:val="-2"/>
          <w:rtl/>
          <w:lang w:bidi="ar-EG"/>
        </w:rPr>
        <w:t xml:space="preserve">بالنسبة لمثل </w:t>
      </w:r>
      <w:r w:rsidRPr="00032B85">
        <w:rPr>
          <w:rFonts w:hint="cs"/>
          <w:spacing w:val="-2"/>
          <w:rtl/>
          <w:lang w:bidi="ar-EG"/>
        </w:rPr>
        <w:t>هذه السواتل</w:t>
      </w:r>
      <w:r w:rsidRPr="00032B85">
        <w:rPr>
          <w:spacing w:val="-2"/>
          <w:rtl/>
          <w:lang w:bidi="ar-EG"/>
        </w:rPr>
        <w:t xml:space="preserve"> الصغير</w:t>
      </w:r>
      <w:r w:rsidRPr="00032B85">
        <w:rPr>
          <w:rFonts w:hint="cs"/>
          <w:spacing w:val="-2"/>
          <w:rtl/>
          <w:lang w:bidi="ar-EG"/>
        </w:rPr>
        <w:t>ة</w:t>
      </w:r>
      <w:r w:rsidRPr="00032B85">
        <w:rPr>
          <w:spacing w:val="-2"/>
          <w:rtl/>
          <w:lang w:bidi="ar-EG"/>
        </w:rPr>
        <w:t xml:space="preserve"> والحمولة</w:t>
      </w:r>
      <w:r w:rsidRPr="00032B85">
        <w:rPr>
          <w:rFonts w:hint="cs"/>
          <w:spacing w:val="-2"/>
          <w:rtl/>
          <w:lang w:bidi="ar-EG"/>
        </w:rPr>
        <w:t xml:space="preserve"> النافعة</w:t>
      </w:r>
      <w:r w:rsidRPr="00032B85">
        <w:rPr>
          <w:spacing w:val="-2"/>
          <w:rtl/>
          <w:lang w:bidi="ar-EG"/>
        </w:rPr>
        <w:t xml:space="preserve"> المستضافة، يمكن أن تكون الفترة من </w:t>
      </w:r>
      <w:r w:rsidRPr="00032B85">
        <w:rPr>
          <w:rFonts w:hint="cs"/>
          <w:spacing w:val="-2"/>
          <w:rtl/>
          <w:lang w:bidi="ar-EG"/>
        </w:rPr>
        <w:t>الدمج حتى</w:t>
      </w:r>
      <w:r w:rsidRPr="00032B85">
        <w:rPr>
          <w:spacing w:val="-2"/>
          <w:rtl/>
          <w:lang w:bidi="ar-EG"/>
        </w:rPr>
        <w:t xml:space="preserve"> الإطلاق أقصر بكثير </w:t>
      </w:r>
      <w:r w:rsidRPr="00032B85">
        <w:rPr>
          <w:rFonts w:hint="cs"/>
          <w:spacing w:val="-2"/>
          <w:rtl/>
          <w:lang w:bidi="ar-EG"/>
        </w:rPr>
        <w:t>في ضوء</w:t>
      </w:r>
      <w:r w:rsidRPr="00032B85">
        <w:rPr>
          <w:spacing w:val="-2"/>
          <w:rtl/>
          <w:lang w:bidi="ar-EG"/>
        </w:rPr>
        <w:t xml:space="preserve"> سهولة </w:t>
      </w:r>
      <w:r w:rsidRPr="00032B85">
        <w:rPr>
          <w:rFonts w:hint="cs"/>
          <w:spacing w:val="-2"/>
          <w:rtl/>
          <w:lang w:bidi="ar-EG"/>
        </w:rPr>
        <w:t>إيجاد مواعيد</w:t>
      </w:r>
      <w:r w:rsidRPr="00032B85">
        <w:rPr>
          <w:spacing w:val="-2"/>
          <w:rtl/>
          <w:lang w:bidi="ar-EG"/>
        </w:rPr>
        <w:t xml:space="preserve"> </w:t>
      </w:r>
      <w:r w:rsidRPr="00032B85">
        <w:rPr>
          <w:rFonts w:hint="cs"/>
          <w:spacing w:val="-2"/>
          <w:rtl/>
          <w:lang w:bidi="ar-EG"/>
        </w:rPr>
        <w:t>ل</w:t>
      </w:r>
      <w:r w:rsidRPr="00032B85">
        <w:rPr>
          <w:spacing w:val="-2"/>
          <w:rtl/>
          <w:lang w:bidi="ar-EG"/>
        </w:rPr>
        <w:t>لإطلاق. وعلاوة على ذلك، فإن تعليق المشروع انتظارا</w:t>
      </w:r>
      <w:r w:rsidRPr="00032B85">
        <w:rPr>
          <w:rFonts w:hint="cs"/>
          <w:spacing w:val="-2"/>
          <w:rtl/>
          <w:lang w:bidi="ar-EG"/>
        </w:rPr>
        <w:t>ً</w:t>
      </w:r>
      <w:r w:rsidRPr="00032B85">
        <w:rPr>
          <w:spacing w:val="-2"/>
          <w:rtl/>
          <w:lang w:bidi="ar-EG"/>
        </w:rPr>
        <w:t xml:space="preserve"> لقرار من ال</w:t>
      </w:r>
      <w:r w:rsidRPr="00032B85">
        <w:rPr>
          <w:rFonts w:hint="cs"/>
          <w:spacing w:val="-2"/>
          <w:rtl/>
          <w:lang w:bidi="ar-EG"/>
        </w:rPr>
        <w:t>لجنة</w:t>
      </w:r>
      <w:r w:rsidRPr="00032B85">
        <w:rPr>
          <w:spacing w:val="-2"/>
          <w:rtl/>
          <w:lang w:bidi="ar-EG"/>
        </w:rPr>
        <w:t xml:space="preserve"> </w:t>
      </w:r>
      <w:r>
        <w:rPr>
          <w:rFonts w:hint="cs"/>
          <w:spacing w:val="-2"/>
          <w:rtl/>
          <w:lang w:bidi="ar-EG"/>
        </w:rPr>
        <w:t xml:space="preserve">كان </w:t>
      </w:r>
      <w:r w:rsidRPr="00816762">
        <w:rPr>
          <w:spacing w:val="-2"/>
          <w:rtl/>
          <w:lang w:bidi="ar-EG"/>
        </w:rPr>
        <w:t>قرار</w:t>
      </w:r>
      <w:r>
        <w:rPr>
          <w:rFonts w:hint="cs"/>
          <w:spacing w:val="-2"/>
          <w:rtl/>
          <w:lang w:bidi="ar-EG"/>
        </w:rPr>
        <w:t>اً</w:t>
      </w:r>
      <w:r w:rsidRPr="00816762">
        <w:rPr>
          <w:spacing w:val="-2"/>
          <w:rtl/>
          <w:lang w:bidi="ar-EG"/>
        </w:rPr>
        <w:t xml:space="preserve"> </w:t>
      </w:r>
      <w:r>
        <w:rPr>
          <w:rFonts w:hint="cs"/>
          <w:spacing w:val="-2"/>
          <w:rtl/>
          <w:lang w:bidi="ar-EG"/>
        </w:rPr>
        <w:t>ا</w:t>
      </w:r>
      <w:r w:rsidRPr="00816762">
        <w:rPr>
          <w:spacing w:val="-2"/>
          <w:rtl/>
          <w:lang w:bidi="ar-EG"/>
        </w:rPr>
        <w:t xml:space="preserve">تخذه المشغل والإدارة المبلغة، </w:t>
      </w:r>
      <w:r>
        <w:rPr>
          <w:rFonts w:hint="cs"/>
          <w:spacing w:val="-2"/>
          <w:rtl/>
          <w:lang w:bidi="ar-EG"/>
        </w:rPr>
        <w:t>و</w:t>
      </w:r>
      <w:r w:rsidRPr="00816762">
        <w:rPr>
          <w:spacing w:val="-2"/>
          <w:rtl/>
          <w:lang w:bidi="ar-EG"/>
        </w:rPr>
        <w:t xml:space="preserve">لا </w:t>
      </w:r>
      <w:r>
        <w:rPr>
          <w:rFonts w:hint="cs"/>
          <w:spacing w:val="-2"/>
          <w:rtl/>
          <w:lang w:bidi="ar-EG"/>
        </w:rPr>
        <w:t>صلة له</w:t>
      </w:r>
      <w:r w:rsidRPr="00816762">
        <w:rPr>
          <w:spacing w:val="-2"/>
          <w:rtl/>
          <w:lang w:bidi="ar-EG"/>
        </w:rPr>
        <w:t xml:space="preserve"> بتطبيق عملية التسجيل بموجب لوائح الراديو، ولا بأي قرار تتخذه اللجنة.</w:t>
      </w:r>
      <w:r w:rsidRPr="00032B85">
        <w:rPr>
          <w:spacing w:val="-2"/>
          <w:rtl/>
          <w:lang w:bidi="ar-EG"/>
        </w:rPr>
        <w:t xml:space="preserve"> ومن خلال القيام بذلك، يبدو أن الإدارة قد جعلت مستقبل المشروع</w:t>
      </w:r>
      <w:r w:rsidRPr="00032B85">
        <w:rPr>
          <w:rFonts w:hint="cs"/>
          <w:spacing w:val="-2"/>
          <w:rtl/>
          <w:lang w:bidi="ar-EG"/>
        </w:rPr>
        <w:t xml:space="preserve"> رهناً</w:t>
      </w:r>
      <w:r w:rsidRPr="00032B85">
        <w:rPr>
          <w:spacing w:val="-2"/>
          <w:rtl/>
          <w:lang w:bidi="ar-EG"/>
        </w:rPr>
        <w:t xml:space="preserve"> بقرار ال</w:t>
      </w:r>
      <w:r w:rsidRPr="00032B85">
        <w:rPr>
          <w:rFonts w:hint="cs"/>
          <w:spacing w:val="-2"/>
          <w:rtl/>
          <w:lang w:bidi="ar-EG"/>
        </w:rPr>
        <w:t>لجنة</w:t>
      </w:r>
      <w:r w:rsidRPr="00032B85">
        <w:rPr>
          <w:spacing w:val="-2"/>
          <w:rtl/>
          <w:lang w:bidi="ar-EG"/>
        </w:rPr>
        <w:t xml:space="preserve"> </w:t>
      </w:r>
      <w:r w:rsidRPr="00032B85">
        <w:rPr>
          <w:rFonts w:hint="cs"/>
          <w:spacing w:val="-2"/>
          <w:rtl/>
          <w:lang w:bidi="ar-EG"/>
        </w:rPr>
        <w:t>وأبقت على بطاقة التبليغ</w:t>
      </w:r>
      <w:r w:rsidRPr="00032B85">
        <w:rPr>
          <w:spacing w:val="-2"/>
          <w:rtl/>
          <w:lang w:bidi="ar-EG"/>
        </w:rPr>
        <w:t xml:space="preserve"> الأصلي</w:t>
      </w:r>
      <w:r w:rsidRPr="00032B85">
        <w:rPr>
          <w:rFonts w:hint="cs"/>
          <w:spacing w:val="-2"/>
          <w:rtl/>
          <w:lang w:bidi="ar-EG"/>
        </w:rPr>
        <w:t>ة</w:t>
      </w:r>
      <w:r w:rsidRPr="00032B85">
        <w:rPr>
          <w:spacing w:val="-2"/>
          <w:rtl/>
          <w:lang w:bidi="ar-EG"/>
        </w:rPr>
        <w:t>، وال</w:t>
      </w:r>
      <w:r w:rsidRPr="00032B85">
        <w:rPr>
          <w:rFonts w:hint="cs"/>
          <w:spacing w:val="-2"/>
          <w:rtl/>
          <w:lang w:bidi="ar-EG"/>
        </w:rPr>
        <w:t>ت</w:t>
      </w:r>
      <w:r w:rsidRPr="00032B85">
        <w:rPr>
          <w:spacing w:val="-2"/>
          <w:rtl/>
          <w:lang w:bidi="ar-EG"/>
        </w:rPr>
        <w:t>ي يمكن إعادة تقديمه</w:t>
      </w:r>
      <w:r w:rsidRPr="00032B85">
        <w:rPr>
          <w:rFonts w:hint="cs"/>
          <w:spacing w:val="-2"/>
          <w:rtl/>
          <w:lang w:bidi="ar-EG"/>
        </w:rPr>
        <w:t>ا</w:t>
      </w:r>
      <w:r w:rsidRPr="00032B85">
        <w:rPr>
          <w:spacing w:val="-2"/>
          <w:rtl/>
          <w:lang w:bidi="ar-EG"/>
        </w:rPr>
        <w:t xml:space="preserve"> بسهولة </w:t>
      </w:r>
      <w:r w:rsidRPr="00032B85">
        <w:rPr>
          <w:rFonts w:hint="cs"/>
          <w:spacing w:val="-2"/>
          <w:rtl/>
          <w:lang w:bidi="ar-EG"/>
        </w:rPr>
        <w:t>في حال عدم</w:t>
      </w:r>
      <w:r w:rsidRPr="00032B85">
        <w:rPr>
          <w:spacing w:val="-2"/>
          <w:rtl/>
          <w:lang w:bidi="ar-EG"/>
        </w:rPr>
        <w:t xml:space="preserve"> منح التمديد، مما يلقي بظلال من الشك على مصداقية المشروع أو التمويل المضمون المزعوم. لقد مر أكثر من عام منذ فشل الإطلاق؛ </w:t>
      </w:r>
      <w:r w:rsidRPr="00032B85">
        <w:rPr>
          <w:rFonts w:hint="cs"/>
          <w:spacing w:val="-2"/>
          <w:rtl/>
          <w:lang w:bidi="ar-EG"/>
        </w:rPr>
        <w:t>ف</w:t>
      </w:r>
      <w:r w:rsidRPr="00032B85">
        <w:rPr>
          <w:spacing w:val="-2"/>
          <w:rtl/>
          <w:lang w:bidi="ar-EG"/>
        </w:rPr>
        <w:t xml:space="preserve">حتى لو لم تكن الإدارة </w:t>
      </w:r>
      <w:r w:rsidRPr="00032B85">
        <w:rPr>
          <w:rFonts w:hint="cs"/>
          <w:spacing w:val="-2"/>
          <w:rtl/>
          <w:lang w:bidi="ar-EG"/>
        </w:rPr>
        <w:t>قد علمت</w:t>
      </w:r>
      <w:r w:rsidRPr="00032B85">
        <w:rPr>
          <w:spacing w:val="-2"/>
          <w:rtl/>
          <w:lang w:bidi="ar-EG"/>
        </w:rPr>
        <w:t xml:space="preserve"> على الفور الوضع الدقيق ل</w:t>
      </w:r>
      <w:r w:rsidRPr="00032B85">
        <w:rPr>
          <w:rFonts w:hint="cs"/>
          <w:spacing w:val="-2"/>
          <w:rtl/>
          <w:lang w:bidi="ar-EG"/>
        </w:rPr>
        <w:t>لمركبة </w:t>
      </w:r>
      <w:r w:rsidRPr="00032B85">
        <w:rPr>
          <w:spacing w:val="-2"/>
          <w:lang w:bidi="ar-EG"/>
        </w:rPr>
        <w:t>GUARDIAN</w:t>
      </w:r>
      <w:r w:rsidRPr="00032B85">
        <w:rPr>
          <w:spacing w:val="-2"/>
          <w:lang w:bidi="ar-EG"/>
        </w:rPr>
        <w:noBreakHyphen/>
        <w:t>ALPHA</w:t>
      </w:r>
      <w:r w:rsidRPr="00032B85">
        <w:rPr>
          <w:spacing w:val="-2"/>
          <w:rtl/>
          <w:lang w:bidi="ar-EG"/>
        </w:rPr>
        <w:t xml:space="preserve"> و</w:t>
      </w:r>
      <w:r w:rsidRPr="00032B85">
        <w:rPr>
          <w:rFonts w:hint="cs"/>
          <w:spacing w:val="-2"/>
          <w:rtl/>
          <w:lang w:bidi="ar-EG"/>
        </w:rPr>
        <w:t>الساتل</w:t>
      </w:r>
      <w:r>
        <w:rPr>
          <w:rFonts w:hint="eastAsia"/>
          <w:spacing w:val="-2"/>
          <w:rtl/>
          <w:lang w:bidi="ar-EG"/>
        </w:rPr>
        <w:t> </w:t>
      </w:r>
      <w:r w:rsidRPr="00032B85">
        <w:rPr>
          <w:spacing w:val="-2"/>
          <w:lang w:bidi="ar-EG"/>
        </w:rPr>
        <w:t>Dreamcatcher</w:t>
      </w:r>
      <w:r w:rsidRPr="00032B85">
        <w:rPr>
          <w:spacing w:val="-2"/>
          <w:rtl/>
          <w:lang w:bidi="ar-EG"/>
        </w:rPr>
        <w:t xml:space="preserve"> أو السبب وراء هذا الفشل، كان من الممكن، بل وكان ينبغي</w:t>
      </w:r>
      <w:r w:rsidRPr="00032B85">
        <w:rPr>
          <w:rFonts w:hint="cs"/>
          <w:spacing w:val="-2"/>
          <w:rtl/>
          <w:lang w:bidi="ar-EG"/>
        </w:rPr>
        <w:t xml:space="preserve"> لها</w:t>
      </w:r>
      <w:r w:rsidRPr="00032B85">
        <w:rPr>
          <w:spacing w:val="-2"/>
          <w:rtl/>
          <w:lang w:bidi="ar-EG"/>
        </w:rPr>
        <w:t xml:space="preserve">، فعل المزيد. وعند تحديد التمديد المناسب، </w:t>
      </w:r>
      <w:r w:rsidRPr="00032B85">
        <w:rPr>
          <w:rFonts w:hint="cs"/>
          <w:spacing w:val="-2"/>
          <w:rtl/>
          <w:lang w:bidi="ar-EG"/>
        </w:rPr>
        <w:t>ينبغي للجنة أن تكون حذرة</w:t>
      </w:r>
      <w:r w:rsidRPr="00032B85">
        <w:rPr>
          <w:spacing w:val="-2"/>
          <w:rtl/>
          <w:lang w:bidi="ar-EG"/>
        </w:rPr>
        <w:t xml:space="preserve"> من فتح الباب أمام </w:t>
      </w:r>
      <w:r w:rsidRPr="00F305DF">
        <w:rPr>
          <w:spacing w:val="-2"/>
          <w:rtl/>
          <w:lang w:bidi="ar-EG"/>
        </w:rPr>
        <w:t>قرارات غير متسقة بشأن مدة التمديد</w:t>
      </w:r>
      <w:r>
        <w:rPr>
          <w:rFonts w:hint="cs"/>
          <w:spacing w:val="-2"/>
          <w:rtl/>
          <w:lang w:bidi="ar-EG"/>
        </w:rPr>
        <w:t>ات</w:t>
      </w:r>
      <w:r w:rsidRPr="00F305DF">
        <w:rPr>
          <w:spacing w:val="-2"/>
          <w:rtl/>
          <w:lang w:bidi="ar-EG"/>
        </w:rPr>
        <w:t xml:space="preserve"> </w:t>
      </w:r>
      <w:r w:rsidRPr="00032B85">
        <w:rPr>
          <w:spacing w:val="-2"/>
          <w:rtl/>
          <w:lang w:bidi="ar-EG"/>
        </w:rPr>
        <w:t>في المستقبل.</w:t>
      </w:r>
    </w:p>
    <w:p w14:paraId="424C1FD0" w14:textId="77777777" w:rsidR="009B2EB5" w:rsidRDefault="009B2EB5" w:rsidP="009B2EB5">
      <w:pPr>
        <w:rPr>
          <w:rtl/>
          <w:lang w:bidi="ar-EG"/>
        </w:rPr>
      </w:pPr>
      <w:r>
        <w:rPr>
          <w:lang w:bidi="ar-EG"/>
        </w:rPr>
        <w:t>17.6</w:t>
      </w:r>
      <w:r>
        <w:rPr>
          <w:rtl/>
          <w:lang w:bidi="ar-EG"/>
        </w:rPr>
        <w:tab/>
      </w:r>
      <w:r w:rsidRPr="00E432B8">
        <w:rPr>
          <w:rtl/>
          <w:lang w:bidi="ar-EG"/>
        </w:rPr>
        <w:t xml:space="preserve">وقالت </w:t>
      </w:r>
      <w:r w:rsidRPr="00194195">
        <w:rPr>
          <w:b/>
          <w:bCs/>
          <w:rtl/>
          <w:lang w:bidi="ar-EG"/>
        </w:rPr>
        <w:t>السيدة بومييه</w:t>
      </w:r>
      <w:r w:rsidRPr="00E432B8">
        <w:rPr>
          <w:rtl/>
          <w:lang w:bidi="ar-EG"/>
        </w:rPr>
        <w:t xml:space="preserve"> إن الإدارة قطعت شوطاً في تبرير جدولها الزمني، وإن كان شكلياً للغاية، مذكّرة على وجه الخصوص بحاجتها إلى اتخاذ ترتيبات مع م</w:t>
      </w:r>
      <w:r>
        <w:rPr>
          <w:rFonts w:hint="cs"/>
          <w:rtl/>
          <w:lang w:bidi="ar-EG"/>
        </w:rPr>
        <w:t>ورد</w:t>
      </w:r>
      <w:r w:rsidRPr="00E432B8">
        <w:rPr>
          <w:rtl/>
          <w:lang w:bidi="ar-EG"/>
        </w:rPr>
        <w:t xml:space="preserve"> مختلف للبنية التحتية المدارية لاستضافة الحمولة</w:t>
      </w:r>
      <w:r>
        <w:rPr>
          <w:rFonts w:hint="cs"/>
          <w:rtl/>
          <w:lang w:bidi="ar-EG"/>
        </w:rPr>
        <w:t xml:space="preserve"> النافعة</w:t>
      </w:r>
      <w:r w:rsidRPr="00E432B8">
        <w:rPr>
          <w:rtl/>
          <w:lang w:bidi="ar-EG"/>
        </w:rPr>
        <w:t xml:space="preserve"> البديلة. وأشارت أيضا</w:t>
      </w:r>
      <w:r>
        <w:rPr>
          <w:rFonts w:hint="cs"/>
          <w:rtl/>
          <w:lang w:bidi="ar-EG"/>
        </w:rPr>
        <w:t>ً</w:t>
      </w:r>
      <w:r w:rsidRPr="00E432B8">
        <w:rPr>
          <w:rtl/>
          <w:lang w:bidi="ar-EG"/>
        </w:rPr>
        <w:t xml:space="preserve"> إلى حق الإدارة </w:t>
      </w:r>
      <w:r>
        <w:rPr>
          <w:rFonts w:hint="cs"/>
          <w:rtl/>
          <w:lang w:bidi="ar-EG"/>
        </w:rPr>
        <w:t xml:space="preserve">في </w:t>
      </w:r>
      <w:r w:rsidRPr="00E432B8">
        <w:rPr>
          <w:rtl/>
          <w:lang w:bidi="ar-EG"/>
        </w:rPr>
        <w:t>الحصول على تمديد لمدة ثلاث سنوات</w:t>
      </w:r>
      <w:r>
        <w:rPr>
          <w:rFonts w:hint="cs"/>
          <w:rtl/>
          <w:lang w:bidi="ar-EG"/>
        </w:rPr>
        <w:t xml:space="preserve"> بموجب الرقم </w:t>
      </w:r>
      <w:r w:rsidRPr="00B65E81">
        <w:rPr>
          <w:rFonts w:hint="cs"/>
          <w:b/>
          <w:bCs/>
          <w:rtl/>
          <w:lang w:bidi="ar-EG"/>
        </w:rPr>
        <w:t>49.11</w:t>
      </w:r>
      <w:r w:rsidRPr="00E432B8">
        <w:rPr>
          <w:rtl/>
          <w:lang w:bidi="ar-EG"/>
        </w:rPr>
        <w:t xml:space="preserve"> إذا حدث الفشل في المدار. ومع ذلك، فقد </w:t>
      </w:r>
      <w:r>
        <w:rPr>
          <w:rFonts w:hint="cs"/>
          <w:rtl/>
          <w:lang w:bidi="ar-EG"/>
        </w:rPr>
        <w:t>اتفقت</w:t>
      </w:r>
      <w:r w:rsidRPr="00E432B8">
        <w:rPr>
          <w:rtl/>
          <w:lang w:bidi="ar-EG"/>
        </w:rPr>
        <w:t xml:space="preserve"> </w:t>
      </w:r>
      <w:r>
        <w:rPr>
          <w:rFonts w:hint="cs"/>
          <w:rtl/>
          <w:lang w:bidi="ar-EG"/>
        </w:rPr>
        <w:t>مع القول</w:t>
      </w:r>
      <w:r w:rsidRPr="00E432B8">
        <w:rPr>
          <w:rtl/>
          <w:lang w:bidi="ar-EG"/>
        </w:rPr>
        <w:t xml:space="preserve"> </w:t>
      </w:r>
      <w:r>
        <w:rPr>
          <w:rFonts w:hint="cs"/>
          <w:rtl/>
          <w:lang w:bidi="ar-EG"/>
        </w:rPr>
        <w:t>ب</w:t>
      </w:r>
      <w:r w:rsidRPr="00E432B8">
        <w:rPr>
          <w:rtl/>
          <w:lang w:bidi="ar-EG"/>
        </w:rPr>
        <w:t xml:space="preserve">أن الأشهر الأخيرة </w:t>
      </w:r>
      <w:r>
        <w:rPr>
          <w:rFonts w:hint="cs"/>
          <w:rtl/>
          <w:lang w:bidi="ar-EG"/>
        </w:rPr>
        <w:t xml:space="preserve">البالغ عددها 12 شهراً </w:t>
      </w:r>
      <w:r w:rsidRPr="00E432B8">
        <w:rPr>
          <w:rtl/>
          <w:lang w:bidi="ar-EG"/>
        </w:rPr>
        <w:t xml:space="preserve">من الجدول الزمني يبدو أنها تتضمن </w:t>
      </w:r>
      <w:r>
        <w:rPr>
          <w:rFonts w:hint="cs"/>
          <w:rtl/>
          <w:lang w:bidi="ar-EG"/>
        </w:rPr>
        <w:t>فسحة</w:t>
      </w:r>
      <w:r w:rsidRPr="00E432B8">
        <w:rPr>
          <w:rtl/>
          <w:lang w:bidi="ar-EG"/>
        </w:rPr>
        <w:t xml:space="preserve"> للطوارئ</w:t>
      </w:r>
      <w:r>
        <w:rPr>
          <w:rFonts w:hint="cs"/>
          <w:rtl/>
          <w:lang w:bidi="ar-EG"/>
        </w:rPr>
        <w:t>، ولم تكن مبرَّرة تماماً</w:t>
      </w:r>
      <w:r w:rsidRPr="00E432B8">
        <w:rPr>
          <w:rtl/>
          <w:lang w:bidi="ar-EG"/>
        </w:rPr>
        <w:t>. وكان عدم إحراز تقدم بشأن بديل هو أيضا</w:t>
      </w:r>
      <w:r>
        <w:rPr>
          <w:rFonts w:hint="cs"/>
          <w:rtl/>
          <w:lang w:bidi="ar-EG"/>
        </w:rPr>
        <w:t>ً</w:t>
      </w:r>
      <w:r w:rsidRPr="00E432B8">
        <w:rPr>
          <w:rtl/>
          <w:lang w:bidi="ar-EG"/>
        </w:rPr>
        <w:t xml:space="preserve"> مصدر قلق، ولكن كان من المفهوم إلى حد ما أن الإدارة </w:t>
      </w:r>
      <w:r>
        <w:rPr>
          <w:rFonts w:hint="cs"/>
          <w:rtl/>
          <w:lang w:bidi="ar-EG"/>
        </w:rPr>
        <w:t xml:space="preserve">كانت </w:t>
      </w:r>
      <w:r w:rsidRPr="00E432B8">
        <w:rPr>
          <w:rtl/>
          <w:lang w:bidi="ar-EG"/>
        </w:rPr>
        <w:t>لا ترغب في تحمل أي التزامات مالية</w:t>
      </w:r>
      <w:r>
        <w:rPr>
          <w:rFonts w:hint="cs"/>
          <w:rtl/>
          <w:lang w:bidi="ar-EG"/>
        </w:rPr>
        <w:t xml:space="preserve"> إلى حين</w:t>
      </w:r>
      <w:r w:rsidRPr="00E432B8">
        <w:rPr>
          <w:rtl/>
          <w:lang w:bidi="ar-EG"/>
        </w:rPr>
        <w:t xml:space="preserve"> </w:t>
      </w:r>
      <w:r>
        <w:rPr>
          <w:rFonts w:hint="cs"/>
          <w:rtl/>
          <w:lang w:bidi="ar-EG"/>
        </w:rPr>
        <w:t>التيقن التنظيمي</w:t>
      </w:r>
      <w:r w:rsidRPr="00E432B8">
        <w:rPr>
          <w:rtl/>
          <w:lang w:bidi="ar-EG"/>
        </w:rPr>
        <w:t xml:space="preserve">. ومع ذلك، </w:t>
      </w:r>
      <w:r>
        <w:rPr>
          <w:rFonts w:hint="cs"/>
          <w:rtl/>
          <w:lang w:bidi="ar-EG"/>
        </w:rPr>
        <w:t>ف</w:t>
      </w:r>
      <w:r w:rsidRPr="00E432B8">
        <w:rPr>
          <w:rtl/>
          <w:lang w:bidi="ar-EG"/>
        </w:rPr>
        <w:t>استنادا</w:t>
      </w:r>
      <w:r>
        <w:rPr>
          <w:rFonts w:hint="cs"/>
          <w:rtl/>
          <w:lang w:bidi="ar-EG"/>
        </w:rPr>
        <w:t>ً</w:t>
      </w:r>
      <w:r w:rsidRPr="00E432B8">
        <w:rPr>
          <w:rtl/>
          <w:lang w:bidi="ar-EG"/>
        </w:rPr>
        <w:t xml:space="preserve"> إلى المعلومات المقدمة، تم تنفيذ بعض الأعمال التحضيرية. وفي حين لم يتم تقديم أي معلومات عن إمكانية الحصول على التمويل، إلا أن هناك أسباب مختلفة تجعل الأمر يعتمد على تصنيف الفشل كحالة </w:t>
      </w:r>
      <w:r w:rsidRPr="00032B85">
        <w:rPr>
          <w:rFonts w:hint="cs"/>
          <w:rtl/>
          <w:lang w:bidi="ar-EG"/>
        </w:rPr>
        <w:t xml:space="preserve">ظروف </w:t>
      </w:r>
      <w:r w:rsidRPr="00032B85">
        <w:rPr>
          <w:rtl/>
          <w:lang w:bidi="ar-EG"/>
        </w:rPr>
        <w:t>قاهرة</w:t>
      </w:r>
      <w:r w:rsidRPr="00E432B8">
        <w:rPr>
          <w:rtl/>
          <w:lang w:bidi="ar-EG"/>
        </w:rPr>
        <w:t xml:space="preserve">، مثل التغطية التأمينية. ولم يكن من السهل بالضرورة الاستفادة من التمويل للبدء من جديد، أو من </w:t>
      </w:r>
      <w:r w:rsidRPr="00E432B8">
        <w:rPr>
          <w:rtl/>
          <w:lang w:bidi="ar-EG"/>
        </w:rPr>
        <w:lastRenderedPageBreak/>
        <w:t xml:space="preserve">غير المعتاد أن تبدأ إدارة ما في تشغيل </w:t>
      </w:r>
      <w:r>
        <w:rPr>
          <w:rFonts w:hint="cs"/>
          <w:rtl/>
          <w:lang w:bidi="ar-EG"/>
        </w:rPr>
        <w:t>نظام</w:t>
      </w:r>
      <w:r w:rsidRPr="00E432B8">
        <w:rPr>
          <w:rtl/>
          <w:lang w:bidi="ar-EG"/>
        </w:rPr>
        <w:t xml:space="preserve"> </w:t>
      </w:r>
      <w:r>
        <w:rPr>
          <w:rFonts w:hint="cs"/>
          <w:rtl/>
          <w:lang w:bidi="ar-EG"/>
        </w:rPr>
        <w:t xml:space="preserve">كهذا </w:t>
      </w:r>
      <w:r w:rsidRPr="00E432B8">
        <w:rPr>
          <w:rtl/>
          <w:lang w:bidi="ar-EG"/>
        </w:rPr>
        <w:t xml:space="preserve">بنموذج أولي بينما تقوم بتقييم أفضل خياراتها للنشر اللاحق. وقد تكون هناك بعض الشكوك </w:t>
      </w:r>
      <w:r>
        <w:rPr>
          <w:rFonts w:hint="cs"/>
          <w:rtl/>
          <w:lang w:bidi="ar-EG"/>
        </w:rPr>
        <w:t>في</w:t>
      </w:r>
      <w:r w:rsidRPr="00E432B8">
        <w:rPr>
          <w:rtl/>
          <w:lang w:bidi="ar-EG"/>
        </w:rPr>
        <w:t xml:space="preserve"> مصداقية المشروع، ولكن هناك أيضا</w:t>
      </w:r>
      <w:r>
        <w:rPr>
          <w:rFonts w:hint="cs"/>
          <w:rtl/>
          <w:lang w:bidi="ar-EG"/>
        </w:rPr>
        <w:t>ً</w:t>
      </w:r>
      <w:r w:rsidRPr="00E432B8">
        <w:rPr>
          <w:rtl/>
          <w:lang w:bidi="ar-EG"/>
        </w:rPr>
        <w:t xml:space="preserve"> مجال كافٍ لل</w:t>
      </w:r>
      <w:r>
        <w:rPr>
          <w:rFonts w:hint="cs"/>
          <w:rtl/>
          <w:lang w:bidi="ar-EG"/>
        </w:rPr>
        <w:t>جنة لمراعاة قرينة</w:t>
      </w:r>
      <w:r w:rsidRPr="00E432B8">
        <w:rPr>
          <w:rtl/>
          <w:lang w:bidi="ar-EG"/>
        </w:rPr>
        <w:t xml:space="preserve"> الشك.</w:t>
      </w:r>
    </w:p>
    <w:p w14:paraId="7D6D3D9C" w14:textId="77777777" w:rsidR="009B2EB5" w:rsidRPr="00194195" w:rsidRDefault="009B2EB5" w:rsidP="009B2EB5">
      <w:pPr>
        <w:rPr>
          <w:rtl/>
          <w:lang w:bidi="ar-EG"/>
        </w:rPr>
      </w:pPr>
      <w:r>
        <w:rPr>
          <w:lang w:bidi="ar-EG"/>
        </w:rPr>
        <w:t>18.6</w:t>
      </w:r>
      <w:r>
        <w:rPr>
          <w:rtl/>
          <w:lang w:bidi="ar-EG"/>
        </w:rPr>
        <w:tab/>
      </w:r>
      <w:r w:rsidRPr="00194195">
        <w:rPr>
          <w:rtl/>
          <w:lang w:bidi="ar-EG"/>
        </w:rPr>
        <w:t xml:space="preserve">اتفق </w:t>
      </w:r>
      <w:r w:rsidRPr="00D8400B">
        <w:rPr>
          <w:b/>
          <w:bCs/>
          <w:rtl/>
          <w:lang w:bidi="ar-EG"/>
        </w:rPr>
        <w:t>السيد طالب والسيدة مانيبالي والسيدة حسنوفا</w:t>
      </w:r>
      <w:r w:rsidRPr="00194195">
        <w:rPr>
          <w:rtl/>
          <w:lang w:bidi="ar-EG"/>
        </w:rPr>
        <w:t xml:space="preserve"> على أن الجدول الزمني المقدم كان شكلياً ويفتقر إلى التفاصيل والمعلومات الداعمة، وأن الأشهر التسعة </w:t>
      </w:r>
      <w:r>
        <w:rPr>
          <w:rFonts w:hint="cs"/>
          <w:rtl/>
          <w:lang w:bidi="ar-EG"/>
        </w:rPr>
        <w:t>التي مرت</w:t>
      </w:r>
      <w:r w:rsidRPr="00194195">
        <w:rPr>
          <w:rtl/>
          <w:lang w:bidi="ar-EG"/>
        </w:rPr>
        <w:t xml:space="preserve"> انتظاراً لقرار من اللجنة بشأن التمديد ينبغي خصمها من مدة التمديد المطلوبة</w:t>
      </w:r>
      <w:r w:rsidRPr="00194195">
        <w:rPr>
          <w:lang w:bidi="ar-EG"/>
        </w:rPr>
        <w:t>.</w:t>
      </w:r>
    </w:p>
    <w:p w14:paraId="62E17BB6" w14:textId="77777777" w:rsidR="009B2EB5" w:rsidRPr="00194195" w:rsidRDefault="009B2EB5" w:rsidP="009B2EB5">
      <w:pPr>
        <w:rPr>
          <w:rtl/>
          <w:lang w:bidi="ar-EG"/>
        </w:rPr>
      </w:pPr>
      <w:r>
        <w:rPr>
          <w:lang w:bidi="ar-EG"/>
        </w:rPr>
        <w:t>19.6</w:t>
      </w:r>
      <w:r>
        <w:rPr>
          <w:rtl/>
          <w:lang w:bidi="ar-EG"/>
        </w:rPr>
        <w:tab/>
      </w:r>
      <w:r w:rsidRPr="00194195">
        <w:rPr>
          <w:rtl/>
          <w:lang w:bidi="ar-EG"/>
        </w:rPr>
        <w:t xml:space="preserve">وأشار </w:t>
      </w:r>
      <w:r w:rsidRPr="00D8400B">
        <w:rPr>
          <w:b/>
          <w:bCs/>
          <w:rtl/>
          <w:lang w:bidi="ar-EG"/>
        </w:rPr>
        <w:t xml:space="preserve">السيد </w:t>
      </w:r>
      <w:r w:rsidRPr="0034187B">
        <w:rPr>
          <w:b/>
          <w:bCs/>
          <w:color w:val="000000"/>
          <w:rtl/>
        </w:rPr>
        <w:t>لينيارس</w:t>
      </w:r>
      <w:r>
        <w:rPr>
          <w:color w:val="000000"/>
          <w:rtl/>
        </w:rPr>
        <w:t xml:space="preserve"> </w:t>
      </w:r>
      <w:r w:rsidRPr="00D8400B">
        <w:rPr>
          <w:b/>
          <w:bCs/>
          <w:rtl/>
          <w:lang w:bidi="ar-EG"/>
        </w:rPr>
        <w:t xml:space="preserve">دي سوزا </w:t>
      </w:r>
      <w:r w:rsidRPr="0034187B">
        <w:rPr>
          <w:b/>
          <w:bCs/>
          <w:color w:val="000000"/>
          <w:rtl/>
        </w:rPr>
        <w:t>فِيُّو</w:t>
      </w:r>
      <w:r w:rsidRPr="00194195">
        <w:rPr>
          <w:rtl/>
          <w:lang w:bidi="ar-EG"/>
        </w:rPr>
        <w:t xml:space="preserve"> إلى أن الإدارة في تقريرها الأصلي المقدم إلى اللجنة في يونيو 2023 كانت قد طلبت بالفعل تمديدا</w:t>
      </w:r>
      <w:r>
        <w:rPr>
          <w:rFonts w:hint="cs"/>
          <w:rtl/>
          <w:lang w:bidi="ar-EG"/>
        </w:rPr>
        <w:t>ً</w:t>
      </w:r>
      <w:r w:rsidRPr="00194195">
        <w:rPr>
          <w:rtl/>
          <w:lang w:bidi="ar-EG"/>
        </w:rPr>
        <w:t xml:space="preserve"> على أساس جدول زمني إجمالي قدره 36 شهرا</w:t>
      </w:r>
      <w:r>
        <w:rPr>
          <w:rFonts w:hint="cs"/>
          <w:rtl/>
          <w:lang w:bidi="ar-EG"/>
        </w:rPr>
        <w:t>ً</w:t>
      </w:r>
      <w:r w:rsidRPr="00194195">
        <w:rPr>
          <w:rtl/>
          <w:lang w:bidi="ar-EG"/>
        </w:rPr>
        <w:t>، أي قبل قضاء تسعة أشهر في انتظار قرار اللجنة. ووافق على خصم تلك الأشهر التسعة من التمديد المطلوب وأرس</w:t>
      </w:r>
      <w:r>
        <w:rPr>
          <w:rFonts w:hint="cs"/>
          <w:rtl/>
          <w:lang w:bidi="ar-EG"/>
        </w:rPr>
        <w:t>ا</w:t>
      </w:r>
      <w:r w:rsidRPr="00194195">
        <w:rPr>
          <w:rtl/>
          <w:lang w:bidi="ar-EG"/>
        </w:rPr>
        <w:t>ل إشارة واضحة مفادها أن هذه الممارسة غير مقبولة</w:t>
      </w:r>
      <w:r w:rsidRPr="00194195">
        <w:rPr>
          <w:lang w:bidi="ar-EG"/>
        </w:rPr>
        <w:t>.</w:t>
      </w:r>
    </w:p>
    <w:p w14:paraId="7F53E0A3" w14:textId="77777777" w:rsidR="009B2EB5" w:rsidRPr="00194195" w:rsidRDefault="009B2EB5" w:rsidP="009B2EB5">
      <w:pPr>
        <w:rPr>
          <w:rtl/>
          <w:lang w:bidi="ar-EG"/>
        </w:rPr>
      </w:pPr>
      <w:r>
        <w:rPr>
          <w:lang w:bidi="ar-EG"/>
        </w:rPr>
        <w:t>20.6</w:t>
      </w:r>
      <w:r>
        <w:rPr>
          <w:rtl/>
          <w:lang w:bidi="ar-EG"/>
        </w:rPr>
        <w:tab/>
      </w:r>
      <w:r w:rsidRPr="00194195">
        <w:rPr>
          <w:rtl/>
          <w:lang w:bidi="ar-EG"/>
        </w:rPr>
        <w:t xml:space="preserve">وقال </w:t>
      </w:r>
      <w:r w:rsidRPr="00D8400B">
        <w:rPr>
          <w:b/>
          <w:bCs/>
          <w:rtl/>
          <w:lang w:bidi="ar-EG"/>
        </w:rPr>
        <w:t>السيد القحطاني</w:t>
      </w:r>
      <w:r w:rsidRPr="00194195">
        <w:rPr>
          <w:rtl/>
          <w:lang w:bidi="ar-EG"/>
        </w:rPr>
        <w:t xml:space="preserve"> إن الإدارة، في رأيه، أثبتت أنها لا تستطيع تمويل المشروع </w:t>
      </w:r>
      <w:r>
        <w:rPr>
          <w:rFonts w:hint="cs"/>
          <w:rtl/>
          <w:lang w:bidi="ar-EG"/>
        </w:rPr>
        <w:t>قبل أن تمنح اللجنة</w:t>
      </w:r>
      <w:r w:rsidRPr="00194195">
        <w:rPr>
          <w:rtl/>
          <w:lang w:bidi="ar-EG"/>
        </w:rPr>
        <w:t xml:space="preserve"> تمديداً و</w:t>
      </w:r>
      <w:r>
        <w:rPr>
          <w:rFonts w:hint="cs"/>
          <w:rtl/>
          <w:lang w:bidi="ar-EG"/>
        </w:rPr>
        <w:t xml:space="preserve">أن </w:t>
      </w:r>
      <w:r w:rsidRPr="00194195">
        <w:rPr>
          <w:rtl/>
          <w:lang w:bidi="ar-EG"/>
        </w:rPr>
        <w:t>الجدول الزمني كاف</w:t>
      </w:r>
      <w:r>
        <w:rPr>
          <w:rFonts w:hint="cs"/>
          <w:rtl/>
          <w:lang w:bidi="ar-EG"/>
        </w:rPr>
        <w:t>ٍ</w:t>
      </w:r>
      <w:r w:rsidRPr="00194195">
        <w:rPr>
          <w:rtl/>
          <w:lang w:bidi="ar-EG"/>
        </w:rPr>
        <w:t xml:space="preserve"> لمنح تمديد لمدة 36 شهراً</w:t>
      </w:r>
      <w:r w:rsidRPr="00194195">
        <w:rPr>
          <w:lang w:bidi="ar-EG"/>
        </w:rPr>
        <w:t>.</w:t>
      </w:r>
    </w:p>
    <w:p w14:paraId="4FDDC027" w14:textId="77777777" w:rsidR="009B2EB5" w:rsidRDefault="009B2EB5" w:rsidP="009B2EB5">
      <w:pPr>
        <w:rPr>
          <w:rtl/>
          <w:lang w:bidi="ar-EG"/>
        </w:rPr>
      </w:pPr>
      <w:r>
        <w:rPr>
          <w:lang w:bidi="ar-EG"/>
        </w:rPr>
        <w:t>21.6</w:t>
      </w:r>
      <w:r>
        <w:rPr>
          <w:rtl/>
          <w:lang w:bidi="ar-EG"/>
        </w:rPr>
        <w:tab/>
      </w:r>
      <w:r w:rsidRPr="00194195">
        <w:rPr>
          <w:rtl/>
          <w:lang w:bidi="ar-EG"/>
        </w:rPr>
        <w:t xml:space="preserve">وأشار </w:t>
      </w:r>
      <w:r w:rsidRPr="002457FC">
        <w:rPr>
          <w:b/>
          <w:bCs/>
          <w:rtl/>
          <w:lang w:bidi="ar-EG"/>
        </w:rPr>
        <w:t xml:space="preserve">السيد </w:t>
      </w:r>
      <w:r w:rsidRPr="00D8400B">
        <w:rPr>
          <w:b/>
          <w:bCs/>
          <w:rtl/>
          <w:lang w:bidi="ar-EG"/>
        </w:rPr>
        <w:t>نورشابيكوف</w:t>
      </w:r>
      <w:r w:rsidRPr="00194195">
        <w:rPr>
          <w:rtl/>
          <w:lang w:bidi="ar-EG"/>
        </w:rPr>
        <w:t xml:space="preserve"> إلى أن الإدارة أشارت إلى </w:t>
      </w:r>
      <w:r>
        <w:rPr>
          <w:rFonts w:hint="cs"/>
          <w:rtl/>
          <w:lang w:bidi="ar-EG"/>
        </w:rPr>
        <w:t>ال</w:t>
      </w:r>
      <w:r w:rsidRPr="00194195">
        <w:rPr>
          <w:rtl/>
          <w:lang w:bidi="ar-EG"/>
        </w:rPr>
        <w:t>فترة ال</w:t>
      </w:r>
      <w:r>
        <w:rPr>
          <w:rFonts w:hint="cs"/>
          <w:rtl/>
          <w:lang w:bidi="ar-EG"/>
        </w:rPr>
        <w:t>بالغة</w:t>
      </w:r>
      <w:r w:rsidRPr="00194195">
        <w:rPr>
          <w:rtl/>
          <w:lang w:bidi="ar-EG"/>
        </w:rPr>
        <w:t xml:space="preserve"> 36 شهرا</w:t>
      </w:r>
      <w:r>
        <w:rPr>
          <w:rFonts w:hint="cs"/>
          <w:rtl/>
          <w:lang w:bidi="ar-EG"/>
        </w:rPr>
        <w:t>ً</w:t>
      </w:r>
      <w:r w:rsidRPr="00194195">
        <w:rPr>
          <w:rtl/>
          <w:lang w:bidi="ar-EG"/>
        </w:rPr>
        <w:t xml:space="preserve"> المطلوبة على أنها "الحد الأدنى الإجمالي للجدول الزمني"، وبالتالي لم تكن مقتنعة تماما</w:t>
      </w:r>
      <w:r>
        <w:rPr>
          <w:rFonts w:hint="cs"/>
          <w:rtl/>
          <w:lang w:bidi="ar-EG"/>
        </w:rPr>
        <w:t>ً</w:t>
      </w:r>
      <w:r w:rsidRPr="00194195">
        <w:rPr>
          <w:rtl/>
          <w:lang w:bidi="ar-EG"/>
        </w:rPr>
        <w:t xml:space="preserve"> بأنها ستكون كافية. ومع ذلك، قال إن 36 شهرا</w:t>
      </w:r>
      <w:r>
        <w:rPr>
          <w:rFonts w:hint="cs"/>
          <w:rtl/>
          <w:lang w:bidi="ar-EG"/>
        </w:rPr>
        <w:t>ً</w:t>
      </w:r>
      <w:r w:rsidRPr="00194195">
        <w:rPr>
          <w:rtl/>
          <w:lang w:bidi="ar-EG"/>
        </w:rPr>
        <w:t xml:space="preserve"> هي فترة طويلة وتُمنح عادة لمشاريع </w:t>
      </w:r>
      <w:r>
        <w:rPr>
          <w:rFonts w:hint="cs"/>
          <w:rtl/>
          <w:lang w:bidi="ar-EG"/>
        </w:rPr>
        <w:t>ال</w:t>
      </w:r>
      <w:r w:rsidRPr="00194195">
        <w:rPr>
          <w:rtl/>
          <w:lang w:bidi="ar-EG"/>
        </w:rPr>
        <w:t xml:space="preserve">شبكات </w:t>
      </w:r>
      <w:r>
        <w:rPr>
          <w:rFonts w:hint="cs"/>
          <w:rtl/>
          <w:lang w:bidi="ar-EG"/>
        </w:rPr>
        <w:t>المستقرة بالنسبة إلى الأرض</w:t>
      </w:r>
      <w:r w:rsidRPr="00194195">
        <w:rPr>
          <w:rtl/>
          <w:lang w:bidi="ar-EG"/>
        </w:rPr>
        <w:t xml:space="preserve"> الأكبر حجما</w:t>
      </w:r>
      <w:r>
        <w:rPr>
          <w:rFonts w:hint="cs"/>
          <w:rtl/>
          <w:lang w:bidi="ar-EG"/>
        </w:rPr>
        <w:t>ً</w:t>
      </w:r>
      <w:r w:rsidRPr="00194195">
        <w:rPr>
          <w:rtl/>
          <w:lang w:bidi="ar-EG"/>
        </w:rPr>
        <w:t>.</w:t>
      </w:r>
    </w:p>
    <w:p w14:paraId="09218A96" w14:textId="77777777" w:rsidR="009B2EB5" w:rsidRPr="00B57665" w:rsidRDefault="009B2EB5" w:rsidP="009B2EB5">
      <w:pPr>
        <w:rPr>
          <w:rtl/>
          <w:lang w:bidi="ar-EG"/>
        </w:rPr>
      </w:pPr>
      <w:r>
        <w:rPr>
          <w:lang w:bidi="ar-EG"/>
        </w:rPr>
        <w:t>22.6</w:t>
      </w:r>
      <w:r>
        <w:rPr>
          <w:rtl/>
          <w:lang w:bidi="ar-EG"/>
        </w:rPr>
        <w:tab/>
      </w:r>
      <w:r w:rsidRPr="00B57665">
        <w:rPr>
          <w:rtl/>
          <w:lang w:bidi="ar-EG"/>
        </w:rPr>
        <w:t xml:space="preserve">واقترح </w:t>
      </w:r>
      <w:r w:rsidRPr="00EC0D9F">
        <w:rPr>
          <w:b/>
          <w:bCs/>
          <w:rtl/>
          <w:lang w:bidi="ar-EG"/>
        </w:rPr>
        <w:t>السيد فيانكو</w:t>
      </w:r>
      <w:r w:rsidRPr="00B57665">
        <w:rPr>
          <w:rtl/>
          <w:lang w:bidi="ar-EG"/>
        </w:rPr>
        <w:t xml:space="preserve"> أن تقوم اللجنة، كما فعلت في الماضي، بإبلاغ الإدارة بأنها تعتبر الحالة مستوفية لمعايير </w:t>
      </w:r>
      <w:r>
        <w:rPr>
          <w:rFonts w:hint="cs"/>
          <w:rtl/>
          <w:lang w:bidi="ar-EG"/>
        </w:rPr>
        <w:t>الظروف</w:t>
      </w:r>
      <w:r w:rsidRPr="00B57665">
        <w:rPr>
          <w:rtl/>
          <w:lang w:bidi="ar-EG"/>
        </w:rPr>
        <w:t xml:space="preserve"> القاهرة ولكنها ترغب في الحصول على معلومات ملموسة ومثبتة قبل الالتزام بمدة التمديد</w:t>
      </w:r>
      <w:r w:rsidRPr="00B57665">
        <w:rPr>
          <w:lang w:bidi="ar-EG"/>
        </w:rPr>
        <w:t>.</w:t>
      </w:r>
    </w:p>
    <w:p w14:paraId="66CE5DFA" w14:textId="77777777" w:rsidR="009B2EB5" w:rsidRPr="00B57665" w:rsidRDefault="009B2EB5" w:rsidP="009B2EB5">
      <w:pPr>
        <w:rPr>
          <w:rtl/>
          <w:lang w:bidi="ar-EG"/>
        </w:rPr>
      </w:pPr>
      <w:r w:rsidRPr="00B57665">
        <w:rPr>
          <w:rtl/>
          <w:lang w:bidi="ar-EG"/>
        </w:rPr>
        <w:t>23.6</w:t>
      </w:r>
      <w:r>
        <w:rPr>
          <w:rtl/>
          <w:lang w:bidi="ar-EG"/>
        </w:rPr>
        <w:tab/>
      </w:r>
      <w:r>
        <w:rPr>
          <w:rFonts w:hint="cs"/>
          <w:rtl/>
          <w:lang w:bidi="ar-EG"/>
        </w:rPr>
        <w:t>و</w:t>
      </w:r>
      <w:r w:rsidRPr="00B57665">
        <w:rPr>
          <w:rtl/>
          <w:lang w:bidi="ar-EG"/>
        </w:rPr>
        <w:t xml:space="preserve">قال </w:t>
      </w:r>
      <w:r w:rsidRPr="00EC0D9F">
        <w:rPr>
          <w:b/>
          <w:bCs/>
          <w:rtl/>
          <w:lang w:bidi="ar-EG"/>
        </w:rPr>
        <w:t>الرئيس</w:t>
      </w:r>
      <w:r w:rsidRPr="00B57665">
        <w:rPr>
          <w:rtl/>
          <w:lang w:bidi="ar-EG"/>
        </w:rPr>
        <w:t xml:space="preserve"> إنه يفضل اتخاذ قرار في ذلك الاجتماع بشأن مدة التمديد، معتبرا</w:t>
      </w:r>
      <w:r>
        <w:rPr>
          <w:rFonts w:hint="cs"/>
          <w:rtl/>
          <w:lang w:bidi="ar-EG"/>
        </w:rPr>
        <w:t>ً</w:t>
      </w:r>
      <w:r w:rsidRPr="00B57665">
        <w:rPr>
          <w:rtl/>
          <w:lang w:bidi="ar-EG"/>
        </w:rPr>
        <w:t xml:space="preserve"> أن من غير المرجح أن تقدم الإدارة أي تفاصيل إضافية عما قدمته بالفعل في تبليغ</w:t>
      </w:r>
      <w:r>
        <w:rPr>
          <w:rFonts w:hint="cs"/>
          <w:rtl/>
          <w:lang w:bidi="ar-EG"/>
        </w:rPr>
        <w:t>يها</w:t>
      </w:r>
      <w:r w:rsidRPr="00B57665">
        <w:rPr>
          <w:rtl/>
          <w:lang w:bidi="ar-EG"/>
        </w:rPr>
        <w:t xml:space="preserve"> حتى الآن، ومع </w:t>
      </w:r>
      <w:r>
        <w:rPr>
          <w:rFonts w:hint="cs"/>
          <w:rtl/>
          <w:lang w:bidi="ar-EG"/>
        </w:rPr>
        <w:t>انقضاء المهلة</w:t>
      </w:r>
      <w:r w:rsidRPr="00B57665">
        <w:rPr>
          <w:rtl/>
          <w:lang w:bidi="ar-EG"/>
        </w:rPr>
        <w:t xml:space="preserve"> التنظيمي</w:t>
      </w:r>
      <w:r>
        <w:rPr>
          <w:rFonts w:hint="cs"/>
          <w:rtl/>
          <w:lang w:bidi="ar-EG"/>
        </w:rPr>
        <w:t>ة</w:t>
      </w:r>
      <w:r w:rsidRPr="00B57665">
        <w:rPr>
          <w:rtl/>
          <w:lang w:bidi="ar-EG"/>
        </w:rPr>
        <w:t xml:space="preserve"> بالفعل، س</w:t>
      </w:r>
      <w:r>
        <w:rPr>
          <w:rFonts w:hint="cs"/>
          <w:rtl/>
          <w:lang w:bidi="ar-EG"/>
        </w:rPr>
        <w:t>ت</w:t>
      </w:r>
      <w:r w:rsidRPr="00B57665">
        <w:rPr>
          <w:rtl/>
          <w:lang w:bidi="ar-EG"/>
        </w:rPr>
        <w:t>لزم إضافة المزيد من الوقت إلى ال</w:t>
      </w:r>
      <w:r>
        <w:rPr>
          <w:rFonts w:hint="cs"/>
          <w:rtl/>
          <w:lang w:bidi="ar-EG"/>
        </w:rPr>
        <w:t>تمديد</w:t>
      </w:r>
      <w:r w:rsidRPr="00B57665">
        <w:rPr>
          <w:rtl/>
          <w:lang w:bidi="ar-EG"/>
        </w:rPr>
        <w:t xml:space="preserve">. </w:t>
      </w:r>
      <w:r>
        <w:rPr>
          <w:rFonts w:hint="cs"/>
          <w:rtl/>
          <w:lang w:bidi="ar-EG"/>
        </w:rPr>
        <w:t>وقد اتفقت مع ذلك</w:t>
      </w:r>
      <w:r w:rsidRPr="00B57665">
        <w:rPr>
          <w:rtl/>
          <w:lang w:bidi="ar-EG"/>
        </w:rPr>
        <w:t xml:space="preserve"> </w:t>
      </w:r>
      <w:r w:rsidRPr="00EC0D9F">
        <w:rPr>
          <w:b/>
          <w:bCs/>
          <w:rtl/>
          <w:lang w:bidi="ar-EG"/>
        </w:rPr>
        <w:t>السيدة بومييه</w:t>
      </w:r>
      <w:r w:rsidRPr="00EC0D9F">
        <w:rPr>
          <w:rtl/>
          <w:lang w:bidi="ar-EG"/>
        </w:rPr>
        <w:t xml:space="preserve"> </w:t>
      </w:r>
      <w:r w:rsidRPr="0034187B">
        <w:rPr>
          <w:rFonts w:hint="cs"/>
          <w:b/>
          <w:bCs/>
          <w:rtl/>
          <w:lang w:bidi="ar-EG"/>
        </w:rPr>
        <w:t>و</w:t>
      </w:r>
      <w:r w:rsidRPr="00EC0D9F">
        <w:rPr>
          <w:b/>
          <w:bCs/>
          <w:rtl/>
          <w:lang w:bidi="ar-EG"/>
        </w:rPr>
        <w:t>السيدة مانيبالي</w:t>
      </w:r>
      <w:r w:rsidRPr="00B57665">
        <w:rPr>
          <w:rtl/>
          <w:lang w:bidi="ar-EG"/>
        </w:rPr>
        <w:t>، حيث أضافت الأخيرة أن الإدارة لم تقدم أيضا</w:t>
      </w:r>
      <w:r>
        <w:rPr>
          <w:rFonts w:hint="cs"/>
          <w:rtl/>
          <w:lang w:bidi="ar-EG"/>
        </w:rPr>
        <w:t>ً</w:t>
      </w:r>
      <w:r w:rsidRPr="00B57665">
        <w:rPr>
          <w:rtl/>
          <w:lang w:bidi="ar-EG"/>
        </w:rPr>
        <w:t xml:space="preserve"> أي تفاصيل لإثبات ادعائها بأن مشروع تطوير </w:t>
      </w:r>
      <w:r>
        <w:rPr>
          <w:rFonts w:hint="cs"/>
          <w:rtl/>
          <w:lang w:bidi="ar-EG"/>
        </w:rPr>
        <w:t>ال</w:t>
      </w:r>
      <w:r w:rsidRPr="00B57665">
        <w:rPr>
          <w:rtl/>
          <w:lang w:bidi="ar-EG"/>
        </w:rPr>
        <w:t>حمولة</w:t>
      </w:r>
      <w:r>
        <w:rPr>
          <w:rFonts w:hint="cs"/>
          <w:rtl/>
          <w:lang w:bidi="ar-EG"/>
        </w:rPr>
        <w:t xml:space="preserve"> النافعة للساتل</w:t>
      </w:r>
      <w:r w:rsidRPr="00B57665">
        <w:rPr>
          <w:lang w:bidi="ar-EG"/>
        </w:rPr>
        <w:t xml:space="preserve"> Dreamcatcher </w:t>
      </w:r>
      <w:r w:rsidRPr="00B57665">
        <w:rPr>
          <w:rtl/>
          <w:lang w:bidi="ar-EG"/>
        </w:rPr>
        <w:t xml:space="preserve">قد بدأ في منتصف عام 2020، أي قبل </w:t>
      </w:r>
      <w:r>
        <w:rPr>
          <w:rFonts w:hint="cs"/>
          <w:rtl/>
          <w:lang w:bidi="ar-EG"/>
        </w:rPr>
        <w:t>وقت طويل من</w:t>
      </w:r>
      <w:r w:rsidRPr="00B57665">
        <w:rPr>
          <w:rtl/>
          <w:lang w:bidi="ar-EG"/>
        </w:rPr>
        <w:t xml:space="preserve"> تاريخ سريان العقد المبرم بين</w:t>
      </w:r>
      <w:r>
        <w:rPr>
          <w:rFonts w:hint="cs"/>
          <w:rtl/>
          <w:lang w:bidi="ar-EG"/>
        </w:rPr>
        <w:t xml:space="preserve"> شركتي</w:t>
      </w:r>
      <w:r w:rsidRPr="00B57665">
        <w:rPr>
          <w:lang w:bidi="ar-EG"/>
        </w:rPr>
        <w:t xml:space="preserve"> Othernet </w:t>
      </w:r>
      <w:r>
        <w:rPr>
          <w:rFonts w:hint="cs"/>
          <w:rtl/>
          <w:lang w:bidi="ar-EG"/>
        </w:rPr>
        <w:t>و</w:t>
      </w:r>
      <w:r w:rsidRPr="00EC0D9F">
        <w:rPr>
          <w:lang w:bidi="ar-EG"/>
        </w:rPr>
        <w:t>OrbAstro</w:t>
      </w:r>
      <w:r>
        <w:rPr>
          <w:rFonts w:hint="cs"/>
          <w:rtl/>
          <w:lang w:bidi="ar-EG"/>
        </w:rPr>
        <w:t>.</w:t>
      </w:r>
    </w:p>
    <w:p w14:paraId="15F83696" w14:textId="77777777" w:rsidR="009B2EB5" w:rsidRPr="003B6D6B" w:rsidRDefault="009B2EB5" w:rsidP="009B2EB5">
      <w:pPr>
        <w:rPr>
          <w:spacing w:val="-4"/>
          <w:rtl/>
          <w:lang w:bidi="ar-EG"/>
        </w:rPr>
      </w:pPr>
      <w:r w:rsidRPr="003B6D6B">
        <w:rPr>
          <w:spacing w:val="-4"/>
          <w:rtl/>
          <w:lang w:bidi="ar-EG"/>
        </w:rPr>
        <w:t>24.6</w:t>
      </w:r>
      <w:r w:rsidRPr="003B6D6B">
        <w:rPr>
          <w:spacing w:val="-4"/>
          <w:rtl/>
          <w:lang w:bidi="ar-EG"/>
        </w:rPr>
        <w:tab/>
      </w:r>
      <w:r w:rsidRPr="003B6D6B">
        <w:rPr>
          <w:rFonts w:hint="cs"/>
          <w:spacing w:val="-4"/>
          <w:rtl/>
          <w:lang w:bidi="ar-EG"/>
        </w:rPr>
        <w:t>و</w:t>
      </w:r>
      <w:r w:rsidRPr="003B6D6B">
        <w:rPr>
          <w:spacing w:val="-4"/>
          <w:rtl/>
          <w:lang w:bidi="ar-EG"/>
        </w:rPr>
        <w:t xml:space="preserve">قال </w:t>
      </w:r>
      <w:r w:rsidRPr="003B6D6B">
        <w:rPr>
          <w:b/>
          <w:bCs/>
          <w:spacing w:val="-4"/>
          <w:rtl/>
          <w:lang w:bidi="ar-EG"/>
        </w:rPr>
        <w:t>السيد عزوز</w:t>
      </w:r>
      <w:r w:rsidRPr="003B6D6B">
        <w:rPr>
          <w:spacing w:val="-4"/>
          <w:rtl/>
          <w:lang w:bidi="ar-EG"/>
        </w:rPr>
        <w:t xml:space="preserve"> إن التمديد المطلوب محدود ومشروط، مع الأخذ في الاعتبار أن </w:t>
      </w:r>
      <w:r w:rsidRPr="003B6D6B">
        <w:rPr>
          <w:rFonts w:hint="cs"/>
          <w:spacing w:val="-4"/>
          <w:rtl/>
          <w:lang w:bidi="ar-EG"/>
        </w:rPr>
        <w:t>ال</w:t>
      </w:r>
      <w:r w:rsidRPr="003B6D6B">
        <w:rPr>
          <w:spacing w:val="-4"/>
          <w:rtl/>
          <w:lang w:bidi="ar-EG"/>
        </w:rPr>
        <w:t>فترة</w:t>
      </w:r>
      <w:r w:rsidRPr="003B6D6B">
        <w:rPr>
          <w:rFonts w:hint="cs"/>
          <w:spacing w:val="-4"/>
          <w:rtl/>
          <w:lang w:bidi="ar-EG"/>
        </w:rPr>
        <w:t xml:space="preserve"> البالغة</w:t>
      </w:r>
      <w:r w:rsidRPr="003B6D6B">
        <w:rPr>
          <w:spacing w:val="-4"/>
          <w:rtl/>
          <w:lang w:bidi="ar-EG"/>
        </w:rPr>
        <w:t xml:space="preserve"> 36 شهراً ستبدأ اعتباراً من 30 يونيو 2023 وأن الإدارة تطلب في الواقع فترة إضافية ومعقولة مدتها 27 شهراً لتطوير</w:t>
      </w:r>
      <w:r w:rsidRPr="003B6D6B">
        <w:rPr>
          <w:rFonts w:hint="cs"/>
          <w:spacing w:val="-4"/>
          <w:rtl/>
          <w:lang w:bidi="ar-EG"/>
        </w:rPr>
        <w:t xml:space="preserve"> ساتل جديد ووضعه في الخدمة.</w:t>
      </w:r>
    </w:p>
    <w:p w14:paraId="6E52C825" w14:textId="77777777" w:rsidR="009B2EB5" w:rsidRPr="003859E9" w:rsidRDefault="009B2EB5" w:rsidP="009B2EB5">
      <w:pPr>
        <w:rPr>
          <w:rtl/>
          <w:lang w:bidi="ar-EG"/>
        </w:rPr>
      </w:pPr>
      <w:r w:rsidRPr="003859E9">
        <w:rPr>
          <w:rtl/>
          <w:lang w:bidi="ar-EG"/>
        </w:rPr>
        <w:t>25.6</w:t>
      </w:r>
      <w:r>
        <w:rPr>
          <w:rtl/>
          <w:lang w:bidi="ar-EG"/>
        </w:rPr>
        <w:tab/>
      </w:r>
      <w:r w:rsidRPr="003859E9">
        <w:rPr>
          <w:lang w:bidi="ar-EG"/>
        </w:rPr>
        <w:t xml:space="preserve"> </w:t>
      </w:r>
      <w:r w:rsidRPr="003859E9">
        <w:rPr>
          <w:rtl/>
          <w:lang w:bidi="ar-EG"/>
        </w:rPr>
        <w:t xml:space="preserve">قال </w:t>
      </w:r>
      <w:r w:rsidRPr="003859E9">
        <w:rPr>
          <w:b/>
          <w:bCs/>
          <w:rtl/>
          <w:lang w:bidi="ar-EG"/>
        </w:rPr>
        <w:t>الرئيس</w:t>
      </w:r>
      <w:r w:rsidRPr="003859E9">
        <w:rPr>
          <w:rtl/>
          <w:lang w:bidi="ar-EG"/>
        </w:rPr>
        <w:t xml:space="preserve"> إنه، </w:t>
      </w:r>
      <w:r>
        <w:rPr>
          <w:rFonts w:hint="cs"/>
          <w:rtl/>
          <w:lang w:bidi="ar-EG"/>
        </w:rPr>
        <w:t>بناءً على</w:t>
      </w:r>
      <w:r>
        <w:rPr>
          <w:rFonts w:hint="cs"/>
          <w:i/>
          <w:iCs/>
          <w:rtl/>
          <w:lang w:bidi="ar-EG"/>
        </w:rPr>
        <w:t xml:space="preserve"> </w:t>
      </w:r>
      <w:r w:rsidRPr="003B6D6B">
        <w:rPr>
          <w:rFonts w:hint="cs"/>
          <w:rtl/>
          <w:lang w:bidi="ar-EG"/>
        </w:rPr>
        <w:t>"</w:t>
      </w:r>
      <w:r>
        <w:rPr>
          <w:rFonts w:hint="cs"/>
          <w:i/>
          <w:iCs/>
          <w:rtl/>
          <w:lang w:bidi="ar-EG"/>
        </w:rPr>
        <w:t> </w:t>
      </w:r>
      <w:r w:rsidRPr="003859E9">
        <w:rPr>
          <w:i/>
          <w:iCs/>
          <w:rtl/>
          <w:lang w:bidi="ar-EG"/>
        </w:rPr>
        <w:t>كتيب السواتل الصغيرة</w:t>
      </w:r>
      <w:r w:rsidRPr="003B6D6B">
        <w:rPr>
          <w:rFonts w:hint="cs"/>
          <w:rtl/>
          <w:lang w:bidi="ar-EG"/>
        </w:rPr>
        <w:t>"</w:t>
      </w:r>
      <w:r w:rsidRPr="003859E9">
        <w:rPr>
          <w:i/>
          <w:iCs/>
          <w:rtl/>
          <w:lang w:bidi="ar-EG"/>
        </w:rPr>
        <w:t xml:space="preserve"> </w:t>
      </w:r>
      <w:r>
        <w:rPr>
          <w:rFonts w:hint="cs"/>
          <w:rtl/>
          <w:lang w:bidi="ar-EG"/>
        </w:rPr>
        <w:t xml:space="preserve">لقطاع الاتصالات الراديوية </w:t>
      </w:r>
      <w:r w:rsidRPr="003859E9">
        <w:rPr>
          <w:rtl/>
          <w:lang w:bidi="ar-EG"/>
        </w:rPr>
        <w:t>و</w:t>
      </w:r>
      <w:r>
        <w:rPr>
          <w:rFonts w:hint="cs"/>
          <w:rtl/>
          <w:lang w:bidi="ar-EG"/>
        </w:rPr>
        <w:t>عالم السواتل المتناهية الصغر،</w:t>
      </w:r>
      <w:r w:rsidRPr="003859E9">
        <w:rPr>
          <w:rtl/>
          <w:lang w:bidi="ar-EG"/>
        </w:rPr>
        <w:t xml:space="preserve"> يمكن بناء السواتل الصغيرة وإطلاقها بسرعة، في أقل من 18 شهراً؛ </w:t>
      </w:r>
      <w:r>
        <w:rPr>
          <w:rFonts w:hint="cs"/>
          <w:rtl/>
          <w:lang w:bidi="ar-EG"/>
        </w:rPr>
        <w:t>و</w:t>
      </w:r>
      <w:r w:rsidRPr="003859E9">
        <w:rPr>
          <w:rtl/>
          <w:lang w:bidi="ar-EG"/>
        </w:rPr>
        <w:t>بالنسبة له، كانت 18 شهرا</w:t>
      </w:r>
      <w:r>
        <w:rPr>
          <w:rFonts w:hint="cs"/>
          <w:rtl/>
          <w:lang w:bidi="ar-EG"/>
        </w:rPr>
        <w:t>ً</w:t>
      </w:r>
      <w:r w:rsidRPr="003859E9">
        <w:rPr>
          <w:rtl/>
          <w:lang w:bidi="ar-EG"/>
        </w:rPr>
        <w:t xml:space="preserve"> هي الفترة المرجعية. ومع الأشهر الثمانية عشر التي تبدأ من 30 يونيو 2023، فإنه يؤيد </w:t>
      </w:r>
      <w:r>
        <w:rPr>
          <w:rFonts w:hint="cs"/>
          <w:rtl/>
          <w:lang w:bidi="ar-EG"/>
        </w:rPr>
        <w:t xml:space="preserve">منح </w:t>
      </w:r>
      <w:r w:rsidRPr="003859E9">
        <w:rPr>
          <w:rtl/>
          <w:lang w:bidi="ar-EG"/>
        </w:rPr>
        <w:t>بضعة أشهر إضافية لإتاحة سنة على الأقل من نهاية الاجتماع الحالي لل</w:t>
      </w:r>
      <w:r>
        <w:rPr>
          <w:rFonts w:hint="cs"/>
          <w:rtl/>
          <w:lang w:bidi="ar-EG"/>
        </w:rPr>
        <w:t>جنة</w:t>
      </w:r>
      <w:r w:rsidRPr="003859E9">
        <w:rPr>
          <w:rtl/>
          <w:lang w:bidi="ar-EG"/>
        </w:rPr>
        <w:t xml:space="preserve"> من أجل تصميم ساتل جديد وبنائه وإطلاقه</w:t>
      </w:r>
      <w:r w:rsidRPr="003859E9">
        <w:rPr>
          <w:lang w:bidi="ar-EG"/>
        </w:rPr>
        <w:t>.</w:t>
      </w:r>
    </w:p>
    <w:p w14:paraId="78D5215C" w14:textId="77777777" w:rsidR="009B2EB5" w:rsidRPr="003859E9" w:rsidRDefault="009B2EB5" w:rsidP="009B2EB5">
      <w:pPr>
        <w:rPr>
          <w:rtl/>
          <w:lang w:bidi="ar-EG"/>
        </w:rPr>
      </w:pPr>
      <w:r w:rsidRPr="003859E9">
        <w:rPr>
          <w:rtl/>
          <w:lang w:bidi="ar-EG"/>
        </w:rPr>
        <w:t>26.6</w:t>
      </w:r>
      <w:r>
        <w:rPr>
          <w:rtl/>
          <w:lang w:bidi="ar-EG"/>
        </w:rPr>
        <w:tab/>
      </w:r>
      <w:r>
        <w:rPr>
          <w:rFonts w:hint="cs"/>
          <w:rtl/>
          <w:lang w:bidi="ar-EG"/>
        </w:rPr>
        <w:t>و</w:t>
      </w:r>
      <w:r w:rsidRPr="003859E9">
        <w:rPr>
          <w:rtl/>
          <w:lang w:bidi="ar-EG"/>
        </w:rPr>
        <w:t xml:space="preserve">أشار </w:t>
      </w:r>
      <w:r w:rsidRPr="003859E9">
        <w:rPr>
          <w:b/>
          <w:bCs/>
          <w:rtl/>
          <w:lang w:bidi="ar-EG"/>
        </w:rPr>
        <w:t xml:space="preserve">السيد </w:t>
      </w:r>
      <w:r w:rsidRPr="0034187B">
        <w:rPr>
          <w:b/>
          <w:bCs/>
          <w:color w:val="000000"/>
          <w:rtl/>
        </w:rPr>
        <w:t>لينيارس</w:t>
      </w:r>
      <w:r>
        <w:rPr>
          <w:color w:val="000000"/>
          <w:rtl/>
        </w:rPr>
        <w:t xml:space="preserve"> </w:t>
      </w:r>
      <w:r w:rsidRPr="003859E9">
        <w:rPr>
          <w:b/>
          <w:bCs/>
          <w:rtl/>
          <w:lang w:bidi="ar-EG"/>
        </w:rPr>
        <w:t xml:space="preserve">دي سوزا </w:t>
      </w:r>
      <w:r w:rsidRPr="0034187B">
        <w:rPr>
          <w:b/>
          <w:bCs/>
          <w:color w:val="000000"/>
          <w:rtl/>
        </w:rPr>
        <w:t>فِيُّو</w:t>
      </w:r>
      <w:r w:rsidRPr="003859E9">
        <w:rPr>
          <w:rtl/>
          <w:lang w:bidi="ar-EG"/>
        </w:rPr>
        <w:t xml:space="preserve"> إلى أن الفصل من </w:t>
      </w:r>
      <w:r>
        <w:rPr>
          <w:rFonts w:hint="cs"/>
          <w:rtl/>
          <w:lang w:bidi="ar-EG"/>
        </w:rPr>
        <w:t>" </w:t>
      </w:r>
      <w:r w:rsidRPr="003859E9">
        <w:rPr>
          <w:i/>
          <w:iCs/>
          <w:rtl/>
          <w:lang w:bidi="ar-EG"/>
        </w:rPr>
        <w:t>كتيب السواتل الصغيرة</w:t>
      </w:r>
      <w:r w:rsidRPr="003B6D6B">
        <w:rPr>
          <w:rFonts w:hint="cs"/>
          <w:rtl/>
          <w:lang w:bidi="ar-EG"/>
        </w:rPr>
        <w:t>"</w:t>
      </w:r>
      <w:r w:rsidRPr="003859E9">
        <w:rPr>
          <w:rtl/>
          <w:lang w:bidi="ar-EG"/>
        </w:rPr>
        <w:t xml:space="preserve"> المعني يشير إلى سواتل صغيرة في مدار </w:t>
      </w:r>
      <w:r>
        <w:rPr>
          <w:rFonts w:hint="cs"/>
          <w:rtl/>
          <w:lang w:bidi="ar-EG"/>
        </w:rPr>
        <w:t>مستقر</w:t>
      </w:r>
      <w:r w:rsidRPr="003859E9">
        <w:rPr>
          <w:rtl/>
          <w:lang w:bidi="ar-EG"/>
        </w:rPr>
        <w:t xml:space="preserve"> بالنسبة إلى الأرض ولم يذكر أي مرحلة من مراحل التصميم. وكان المشروع المطروح مخصصا</w:t>
      </w:r>
      <w:r>
        <w:rPr>
          <w:rFonts w:hint="cs"/>
          <w:rtl/>
          <w:lang w:bidi="ar-EG"/>
        </w:rPr>
        <w:t>ً</w:t>
      </w:r>
      <w:r w:rsidRPr="003859E9">
        <w:rPr>
          <w:rtl/>
          <w:lang w:bidi="ar-EG"/>
        </w:rPr>
        <w:t xml:space="preserve"> لنظام غير مستقر بالنسبة إلى الأرض وقد يتطلب مرة أخرى تصميم وبناء نموذج أولي</w:t>
      </w:r>
      <w:r w:rsidRPr="003859E9">
        <w:rPr>
          <w:lang w:bidi="ar-EG"/>
        </w:rPr>
        <w:t>.</w:t>
      </w:r>
    </w:p>
    <w:p w14:paraId="236DB23F" w14:textId="77777777" w:rsidR="009B2EB5" w:rsidRDefault="009B2EB5" w:rsidP="009B2EB5">
      <w:pPr>
        <w:rPr>
          <w:rtl/>
          <w:lang w:bidi="ar-EG"/>
        </w:rPr>
      </w:pPr>
      <w:r w:rsidRPr="003859E9">
        <w:rPr>
          <w:rtl/>
          <w:lang w:bidi="ar-EG"/>
        </w:rPr>
        <w:t>27.6</w:t>
      </w:r>
      <w:r>
        <w:rPr>
          <w:rtl/>
          <w:lang w:bidi="ar-EG"/>
        </w:rPr>
        <w:tab/>
      </w:r>
      <w:r>
        <w:rPr>
          <w:rFonts w:hint="cs"/>
          <w:rtl/>
          <w:lang w:bidi="ar-EG"/>
        </w:rPr>
        <w:t>و</w:t>
      </w:r>
      <w:r w:rsidRPr="003859E9">
        <w:rPr>
          <w:rtl/>
          <w:lang w:bidi="ar-EG"/>
        </w:rPr>
        <w:t xml:space="preserve">قالت </w:t>
      </w:r>
      <w:r w:rsidRPr="003859E9">
        <w:rPr>
          <w:b/>
          <w:bCs/>
          <w:rtl/>
          <w:lang w:bidi="ar-EG"/>
        </w:rPr>
        <w:t>السيدة بومييه</w:t>
      </w:r>
      <w:r w:rsidRPr="003859E9">
        <w:rPr>
          <w:rtl/>
          <w:lang w:bidi="ar-EG"/>
        </w:rPr>
        <w:t xml:space="preserve"> إنه إذا رغبت اللجنة في تطبيق هذا المعيار، فيجب أن تبدأ تلك الأشهر الثمانية عشر من قرار منح التمديد، وبالتالي، تتبع تسعة أشهر إضافية لسد الفترة من نهاية ال</w:t>
      </w:r>
      <w:r>
        <w:rPr>
          <w:rFonts w:hint="cs"/>
          <w:rtl/>
          <w:lang w:bidi="ar-EG"/>
        </w:rPr>
        <w:t>مهلة</w:t>
      </w:r>
      <w:r w:rsidRPr="003859E9">
        <w:rPr>
          <w:rtl/>
          <w:lang w:bidi="ar-EG"/>
        </w:rPr>
        <w:t xml:space="preserve"> التنظيمية لقرار ال</w:t>
      </w:r>
      <w:r>
        <w:rPr>
          <w:rFonts w:hint="cs"/>
          <w:rtl/>
          <w:lang w:bidi="ar-EG"/>
        </w:rPr>
        <w:t>لجنة</w:t>
      </w:r>
      <w:r w:rsidRPr="003859E9">
        <w:rPr>
          <w:rtl/>
          <w:lang w:bidi="ar-EG"/>
        </w:rPr>
        <w:t xml:space="preserve">؛ </w:t>
      </w:r>
      <w:r>
        <w:rPr>
          <w:rFonts w:hint="cs"/>
          <w:rtl/>
          <w:lang w:bidi="ar-EG"/>
        </w:rPr>
        <w:t>ومن ثم فهي تؤيد</w:t>
      </w:r>
      <w:r w:rsidRPr="003859E9">
        <w:rPr>
          <w:rtl/>
          <w:lang w:bidi="ar-EG"/>
        </w:rPr>
        <w:t xml:space="preserve"> التمديد لمدة 27 شهرا</w:t>
      </w:r>
      <w:r>
        <w:rPr>
          <w:rFonts w:hint="cs"/>
          <w:rtl/>
          <w:lang w:bidi="ar-EG"/>
        </w:rPr>
        <w:t>ً</w:t>
      </w:r>
      <w:r w:rsidRPr="003859E9">
        <w:rPr>
          <w:rtl/>
          <w:lang w:bidi="ar-EG"/>
        </w:rPr>
        <w:t xml:space="preserve"> </w:t>
      </w:r>
      <w:r>
        <w:rPr>
          <w:rFonts w:hint="cs"/>
          <w:rtl/>
          <w:lang w:bidi="ar-EG"/>
        </w:rPr>
        <w:t>في المجموع.</w:t>
      </w:r>
      <w:r w:rsidRPr="003859E9">
        <w:rPr>
          <w:rtl/>
          <w:lang w:bidi="ar-EG"/>
        </w:rPr>
        <w:t xml:space="preserve"> ومع ذلك، لا ينبغي بأي حال من الأحوال أن يؤخذ هذا النهج على أنه تأييد لعدم المضي قدما</w:t>
      </w:r>
      <w:r>
        <w:rPr>
          <w:rFonts w:hint="cs"/>
          <w:rtl/>
          <w:lang w:bidi="ar-EG"/>
        </w:rPr>
        <w:t>ً</w:t>
      </w:r>
      <w:r w:rsidRPr="003859E9">
        <w:rPr>
          <w:rtl/>
          <w:lang w:bidi="ar-EG"/>
        </w:rPr>
        <w:t xml:space="preserve"> بالمشروع </w:t>
      </w:r>
      <w:r>
        <w:rPr>
          <w:rFonts w:hint="cs"/>
          <w:rtl/>
          <w:lang w:bidi="ar-EG"/>
        </w:rPr>
        <w:t>الذي ينتظر</w:t>
      </w:r>
      <w:r w:rsidRPr="003859E9">
        <w:rPr>
          <w:rtl/>
          <w:lang w:bidi="ar-EG"/>
        </w:rPr>
        <w:t xml:space="preserve"> قرار</w:t>
      </w:r>
      <w:r>
        <w:rPr>
          <w:rFonts w:hint="cs"/>
          <w:rtl/>
          <w:lang w:bidi="ar-EG"/>
        </w:rPr>
        <w:t>اً</w:t>
      </w:r>
      <w:r w:rsidRPr="003859E9">
        <w:rPr>
          <w:rtl/>
          <w:lang w:bidi="ar-EG"/>
        </w:rPr>
        <w:t xml:space="preserve"> من ال</w:t>
      </w:r>
      <w:r>
        <w:rPr>
          <w:rFonts w:hint="cs"/>
          <w:rtl/>
          <w:lang w:bidi="ar-EG"/>
        </w:rPr>
        <w:t>لجنة</w:t>
      </w:r>
      <w:r w:rsidRPr="003859E9">
        <w:rPr>
          <w:rtl/>
          <w:lang w:bidi="ar-EG"/>
        </w:rPr>
        <w:t xml:space="preserve">. </w:t>
      </w:r>
      <w:r>
        <w:rPr>
          <w:rFonts w:hint="cs"/>
          <w:rtl/>
          <w:lang w:bidi="ar-EG"/>
        </w:rPr>
        <w:t>و</w:t>
      </w:r>
      <w:r w:rsidRPr="003859E9">
        <w:rPr>
          <w:rtl/>
          <w:lang w:bidi="ar-EG"/>
        </w:rPr>
        <w:t>سيكون إجمالي 30 شهرا</w:t>
      </w:r>
      <w:r>
        <w:rPr>
          <w:rFonts w:hint="cs"/>
          <w:rtl/>
          <w:lang w:bidi="ar-EG"/>
        </w:rPr>
        <w:t>ً</w:t>
      </w:r>
      <w:r w:rsidRPr="003859E9">
        <w:rPr>
          <w:rtl/>
          <w:lang w:bidi="ar-EG"/>
        </w:rPr>
        <w:t xml:space="preserve"> هو الحد الأقصى المطلق بالنسبة لها، ولكن </w:t>
      </w:r>
      <w:r>
        <w:rPr>
          <w:rFonts w:hint="cs"/>
          <w:rtl/>
          <w:lang w:bidi="ar-EG"/>
        </w:rPr>
        <w:t>فترة ت</w:t>
      </w:r>
      <w:r w:rsidRPr="003859E9">
        <w:rPr>
          <w:rtl/>
          <w:lang w:bidi="ar-EG"/>
        </w:rPr>
        <w:t xml:space="preserve">قل </w:t>
      </w:r>
      <w:r>
        <w:rPr>
          <w:rFonts w:hint="cs"/>
          <w:rtl/>
          <w:lang w:bidi="ar-EG"/>
        </w:rPr>
        <w:t>ع</w:t>
      </w:r>
      <w:r w:rsidRPr="003859E9">
        <w:rPr>
          <w:rtl/>
          <w:lang w:bidi="ar-EG"/>
        </w:rPr>
        <w:t>ن 27 شهرا</w:t>
      </w:r>
      <w:r>
        <w:rPr>
          <w:rFonts w:hint="cs"/>
          <w:rtl/>
          <w:lang w:bidi="ar-EG"/>
        </w:rPr>
        <w:t>ً</w:t>
      </w:r>
      <w:r w:rsidRPr="003859E9">
        <w:rPr>
          <w:rtl/>
          <w:lang w:bidi="ar-EG"/>
        </w:rPr>
        <w:t xml:space="preserve"> لن تكون مقبولة إلا إذا أوضح</w:t>
      </w:r>
      <w:r>
        <w:rPr>
          <w:rFonts w:hint="cs"/>
          <w:rtl/>
          <w:lang w:bidi="ar-EG"/>
        </w:rPr>
        <w:t>ت</w:t>
      </w:r>
      <w:r w:rsidRPr="003859E9">
        <w:rPr>
          <w:rtl/>
          <w:lang w:bidi="ar-EG"/>
        </w:rPr>
        <w:t xml:space="preserve"> </w:t>
      </w:r>
      <w:r>
        <w:rPr>
          <w:rFonts w:hint="cs"/>
          <w:rtl/>
          <w:lang w:bidi="ar-EG"/>
        </w:rPr>
        <w:t>اللجنة</w:t>
      </w:r>
      <w:r w:rsidRPr="003859E9">
        <w:rPr>
          <w:rtl/>
          <w:lang w:bidi="ar-EG"/>
        </w:rPr>
        <w:t xml:space="preserve"> مبرراته</w:t>
      </w:r>
      <w:r>
        <w:rPr>
          <w:rFonts w:hint="cs"/>
          <w:rtl/>
          <w:lang w:bidi="ar-EG"/>
        </w:rPr>
        <w:t>ا</w:t>
      </w:r>
      <w:r w:rsidRPr="003859E9">
        <w:rPr>
          <w:rtl/>
          <w:lang w:bidi="ar-EG"/>
        </w:rPr>
        <w:t xml:space="preserve"> المنطقية </w:t>
      </w:r>
      <w:r>
        <w:rPr>
          <w:rFonts w:hint="cs"/>
          <w:rtl/>
          <w:lang w:bidi="ar-EG"/>
        </w:rPr>
        <w:t>جلياً</w:t>
      </w:r>
      <w:r w:rsidRPr="003859E9">
        <w:rPr>
          <w:rtl/>
          <w:lang w:bidi="ar-EG"/>
        </w:rPr>
        <w:t xml:space="preserve"> لأنه</w:t>
      </w:r>
      <w:r>
        <w:rPr>
          <w:rFonts w:hint="cs"/>
          <w:rtl/>
          <w:lang w:bidi="ar-EG"/>
        </w:rPr>
        <w:t>ا</w:t>
      </w:r>
      <w:r w:rsidRPr="003859E9">
        <w:rPr>
          <w:rtl/>
          <w:lang w:bidi="ar-EG"/>
        </w:rPr>
        <w:t xml:space="preserve"> س</w:t>
      </w:r>
      <w:r>
        <w:rPr>
          <w:rFonts w:hint="cs"/>
          <w:rtl/>
          <w:lang w:bidi="ar-EG"/>
        </w:rPr>
        <w:t>ت</w:t>
      </w:r>
      <w:r w:rsidRPr="003859E9">
        <w:rPr>
          <w:rtl/>
          <w:lang w:bidi="ar-EG"/>
        </w:rPr>
        <w:t>منح من الناحية العملية وقتا</w:t>
      </w:r>
      <w:r>
        <w:rPr>
          <w:rFonts w:hint="cs"/>
          <w:rtl/>
          <w:lang w:bidi="ar-EG"/>
        </w:rPr>
        <w:t>ً</w:t>
      </w:r>
      <w:r w:rsidRPr="003859E9">
        <w:rPr>
          <w:rtl/>
          <w:lang w:bidi="ar-EG"/>
        </w:rPr>
        <w:t xml:space="preserve"> أقل مما حدد</w:t>
      </w:r>
      <w:r>
        <w:rPr>
          <w:rFonts w:hint="cs"/>
          <w:rtl/>
          <w:lang w:bidi="ar-EG"/>
        </w:rPr>
        <w:t>ت</w:t>
      </w:r>
      <w:r w:rsidRPr="003859E9">
        <w:rPr>
          <w:rtl/>
          <w:lang w:bidi="ar-EG"/>
        </w:rPr>
        <w:t xml:space="preserve">ه كحد أدنى. </w:t>
      </w:r>
      <w:r>
        <w:rPr>
          <w:rFonts w:hint="cs"/>
          <w:rtl/>
          <w:lang w:bidi="ar-EG"/>
        </w:rPr>
        <w:t>واتفقت</w:t>
      </w:r>
      <w:r w:rsidRPr="003859E9">
        <w:rPr>
          <w:rtl/>
          <w:lang w:bidi="ar-EG"/>
        </w:rPr>
        <w:t xml:space="preserve"> </w:t>
      </w:r>
      <w:r w:rsidRPr="004C5CD3">
        <w:rPr>
          <w:b/>
          <w:bCs/>
          <w:rtl/>
          <w:lang w:bidi="ar-EG"/>
        </w:rPr>
        <w:t>السيدة حسنوفا</w:t>
      </w:r>
      <w:r w:rsidRPr="003859E9">
        <w:rPr>
          <w:rtl/>
          <w:lang w:bidi="ar-EG"/>
        </w:rPr>
        <w:t xml:space="preserve"> </w:t>
      </w:r>
      <w:r w:rsidRPr="003B6D6B">
        <w:rPr>
          <w:b/>
          <w:bCs/>
          <w:rtl/>
          <w:lang w:bidi="ar-EG"/>
        </w:rPr>
        <w:t>و</w:t>
      </w:r>
      <w:r w:rsidRPr="004C5CD3">
        <w:rPr>
          <w:b/>
          <w:bCs/>
          <w:rtl/>
          <w:lang w:bidi="ar-EG"/>
        </w:rPr>
        <w:t xml:space="preserve">السيد دي </w:t>
      </w:r>
      <w:r w:rsidRPr="00FB7B56">
        <w:rPr>
          <w:b/>
          <w:bCs/>
          <w:color w:val="000000"/>
          <w:spacing w:val="-4"/>
          <w:rtl/>
        </w:rPr>
        <w:t>كريشينسو</w:t>
      </w:r>
      <w:r>
        <w:rPr>
          <w:rFonts w:hint="cs"/>
          <w:rtl/>
          <w:lang w:bidi="ar-EG"/>
        </w:rPr>
        <w:t xml:space="preserve"> مع</w:t>
      </w:r>
      <w:r w:rsidRPr="003859E9">
        <w:rPr>
          <w:rtl/>
          <w:lang w:bidi="ar-EG"/>
        </w:rPr>
        <w:t xml:space="preserve"> ذلك.</w:t>
      </w:r>
    </w:p>
    <w:p w14:paraId="425BDD0C" w14:textId="77777777" w:rsidR="009B2EB5" w:rsidRPr="002457FC" w:rsidRDefault="009B2EB5" w:rsidP="009B2EB5">
      <w:pPr>
        <w:rPr>
          <w:rtl/>
          <w:lang w:bidi="ar-EG"/>
        </w:rPr>
      </w:pPr>
      <w:r>
        <w:rPr>
          <w:lang w:bidi="ar-EG"/>
        </w:rPr>
        <w:t>28.6</w:t>
      </w:r>
      <w:r>
        <w:rPr>
          <w:rtl/>
          <w:lang w:bidi="ar-EG"/>
        </w:rPr>
        <w:tab/>
      </w:r>
      <w:r w:rsidRPr="002457FC">
        <w:rPr>
          <w:rtl/>
          <w:lang w:bidi="ar-EG"/>
        </w:rPr>
        <w:t xml:space="preserve">وقال </w:t>
      </w:r>
      <w:r w:rsidRPr="002457FC">
        <w:rPr>
          <w:rFonts w:hint="cs"/>
          <w:b/>
          <w:bCs/>
          <w:rtl/>
          <w:lang w:bidi="ar-EG"/>
        </w:rPr>
        <w:t xml:space="preserve">السيد </w:t>
      </w:r>
      <w:r w:rsidRPr="002457FC">
        <w:rPr>
          <w:b/>
          <w:bCs/>
          <w:rtl/>
          <w:lang w:bidi="ar-EG"/>
        </w:rPr>
        <w:t>نورشابيكوف</w:t>
      </w:r>
      <w:r>
        <w:rPr>
          <w:rFonts w:hint="cs"/>
          <w:b/>
          <w:bCs/>
          <w:rtl/>
          <w:lang w:bidi="ar-EG"/>
        </w:rPr>
        <w:t xml:space="preserve"> </w:t>
      </w:r>
      <w:r w:rsidRPr="003B6D6B">
        <w:rPr>
          <w:rFonts w:hint="cs"/>
          <w:rtl/>
          <w:lang w:bidi="ar-EG"/>
        </w:rPr>
        <w:t>إنه</w:t>
      </w:r>
      <w:r w:rsidRPr="002457FC">
        <w:rPr>
          <w:rtl/>
          <w:lang w:bidi="ar-EG"/>
        </w:rPr>
        <w:t xml:space="preserve"> </w:t>
      </w:r>
      <w:r>
        <w:rPr>
          <w:rFonts w:hint="cs"/>
          <w:rtl/>
          <w:lang w:bidi="ar-EG"/>
        </w:rPr>
        <w:t>مر</w:t>
      </w:r>
      <w:r w:rsidRPr="002457FC">
        <w:rPr>
          <w:rtl/>
          <w:lang w:bidi="ar-EG"/>
        </w:rPr>
        <w:t xml:space="preserve"> أكثر من 12 </w:t>
      </w:r>
      <w:r>
        <w:rPr>
          <w:rFonts w:hint="cs"/>
          <w:rtl/>
          <w:lang w:bidi="ar-EG"/>
        </w:rPr>
        <w:t>شهراً</w:t>
      </w:r>
      <w:r w:rsidRPr="002457FC">
        <w:rPr>
          <w:rtl/>
          <w:lang w:bidi="ar-EG"/>
        </w:rPr>
        <w:t xml:space="preserve"> منذ فشل الإطلاق دون أن تتخذ الإدارة أي إجراء ملموس تجاه </w:t>
      </w:r>
      <w:r>
        <w:rPr>
          <w:rFonts w:hint="cs"/>
          <w:rtl/>
          <w:lang w:bidi="ar-EG"/>
        </w:rPr>
        <w:t>إيجاد ساتل</w:t>
      </w:r>
      <w:r w:rsidRPr="002457FC">
        <w:rPr>
          <w:rtl/>
          <w:lang w:bidi="ar-EG"/>
        </w:rPr>
        <w:t xml:space="preserve"> بديل. وكان بإمكان الإدارة في الواقع أن تبلغ هذه المسألة إلى الاجتماع الثاني والتسعين لل</w:t>
      </w:r>
      <w:r>
        <w:rPr>
          <w:rFonts w:hint="cs"/>
          <w:rtl/>
          <w:lang w:bidi="ar-EG"/>
        </w:rPr>
        <w:t>جنة</w:t>
      </w:r>
      <w:r w:rsidRPr="002457FC">
        <w:rPr>
          <w:rtl/>
          <w:lang w:bidi="ar-EG"/>
        </w:rPr>
        <w:t xml:space="preserve">. ومن ثم </w:t>
      </w:r>
      <w:r>
        <w:rPr>
          <w:rFonts w:hint="cs"/>
          <w:rtl/>
          <w:lang w:bidi="ar-EG"/>
        </w:rPr>
        <w:t>فهو يرى</w:t>
      </w:r>
      <w:r w:rsidRPr="002457FC">
        <w:rPr>
          <w:rtl/>
          <w:lang w:bidi="ar-EG"/>
        </w:rPr>
        <w:t xml:space="preserve"> خصم تلك الأشهر ال</w:t>
      </w:r>
      <w:r>
        <w:rPr>
          <w:rFonts w:hint="cs"/>
          <w:rtl/>
          <w:lang w:bidi="ar-EG"/>
        </w:rPr>
        <w:t>بالغ عددها</w:t>
      </w:r>
      <w:r w:rsidRPr="002457FC">
        <w:rPr>
          <w:rtl/>
          <w:lang w:bidi="ar-EG"/>
        </w:rPr>
        <w:t xml:space="preserve"> 12 </w:t>
      </w:r>
      <w:r>
        <w:rPr>
          <w:rFonts w:hint="cs"/>
          <w:rtl/>
          <w:lang w:bidi="ar-EG"/>
        </w:rPr>
        <w:t xml:space="preserve">شهراً </w:t>
      </w:r>
      <w:r w:rsidRPr="002457FC">
        <w:rPr>
          <w:rtl/>
          <w:lang w:bidi="ar-EG"/>
        </w:rPr>
        <w:t>من الأشهر المطلوبة</w:t>
      </w:r>
      <w:r>
        <w:rPr>
          <w:rFonts w:hint="cs"/>
          <w:rtl/>
          <w:lang w:bidi="ar-EG"/>
        </w:rPr>
        <w:t xml:space="preserve"> البالغ عددها 36 شهراً</w:t>
      </w:r>
      <w:r w:rsidRPr="002457FC">
        <w:rPr>
          <w:rtl/>
          <w:lang w:bidi="ar-EG"/>
        </w:rPr>
        <w:t xml:space="preserve"> ومنح تمديد لمدة 24 شهراً</w:t>
      </w:r>
      <w:r w:rsidRPr="002457FC">
        <w:rPr>
          <w:lang w:bidi="ar-EG"/>
        </w:rPr>
        <w:t>.</w:t>
      </w:r>
    </w:p>
    <w:p w14:paraId="593BFE1C" w14:textId="77777777" w:rsidR="009B2EB5" w:rsidRPr="002457FC" w:rsidRDefault="009B2EB5" w:rsidP="009B2EB5">
      <w:pPr>
        <w:rPr>
          <w:rtl/>
          <w:lang w:bidi="ar-EG"/>
        </w:rPr>
      </w:pPr>
      <w:r w:rsidRPr="002457FC">
        <w:rPr>
          <w:rtl/>
          <w:lang w:bidi="ar-EG"/>
        </w:rPr>
        <w:t>29.6</w:t>
      </w:r>
      <w:r>
        <w:rPr>
          <w:rtl/>
          <w:lang w:bidi="ar-EG"/>
        </w:rPr>
        <w:tab/>
      </w:r>
      <w:r w:rsidRPr="002457FC">
        <w:rPr>
          <w:lang w:bidi="ar-EG"/>
        </w:rPr>
        <w:t xml:space="preserve"> </w:t>
      </w:r>
      <w:r w:rsidRPr="002457FC">
        <w:rPr>
          <w:rtl/>
          <w:lang w:bidi="ar-EG"/>
        </w:rPr>
        <w:t xml:space="preserve">وقال </w:t>
      </w:r>
      <w:r w:rsidRPr="002457FC">
        <w:rPr>
          <w:b/>
          <w:bCs/>
          <w:rtl/>
          <w:lang w:bidi="ar-EG"/>
        </w:rPr>
        <w:t>الرئيس</w:t>
      </w:r>
      <w:r w:rsidRPr="002457FC">
        <w:rPr>
          <w:rtl/>
          <w:lang w:bidi="ar-EG"/>
        </w:rPr>
        <w:t xml:space="preserve"> </w:t>
      </w:r>
      <w:r>
        <w:rPr>
          <w:rFonts w:hint="cs"/>
          <w:rtl/>
          <w:lang w:bidi="ar-EG"/>
        </w:rPr>
        <w:t>إن</w:t>
      </w:r>
      <w:r w:rsidRPr="002457FC">
        <w:rPr>
          <w:rtl/>
          <w:lang w:bidi="ar-EG"/>
        </w:rPr>
        <w:t xml:space="preserve"> من المحتمل </w:t>
      </w:r>
      <w:r>
        <w:rPr>
          <w:rFonts w:hint="cs"/>
          <w:rtl/>
          <w:lang w:bidi="ar-EG"/>
        </w:rPr>
        <w:t>أن</w:t>
      </w:r>
      <w:r w:rsidRPr="002457FC">
        <w:rPr>
          <w:rtl/>
          <w:lang w:bidi="ar-EG"/>
        </w:rPr>
        <w:t xml:space="preserve"> الإدارة </w:t>
      </w:r>
      <w:r>
        <w:rPr>
          <w:rFonts w:hint="cs"/>
          <w:rtl/>
          <w:lang w:bidi="ar-EG"/>
        </w:rPr>
        <w:t xml:space="preserve">لم يكن </w:t>
      </w:r>
      <w:r w:rsidRPr="002457FC">
        <w:rPr>
          <w:rtl/>
          <w:lang w:bidi="ar-EG"/>
        </w:rPr>
        <w:t>في حوزتها حقائق كافية في الوقت المناسب للاجتماع الثاني والتسعين، ولكن من الواضح أنه</w:t>
      </w:r>
      <w:r>
        <w:rPr>
          <w:rFonts w:hint="cs"/>
          <w:rtl/>
          <w:lang w:bidi="ar-EG"/>
        </w:rPr>
        <w:t>ا</w:t>
      </w:r>
      <w:r w:rsidRPr="002457FC">
        <w:rPr>
          <w:rtl/>
          <w:lang w:bidi="ar-EG"/>
        </w:rPr>
        <w:t xml:space="preserve"> كان</w:t>
      </w:r>
      <w:r>
        <w:rPr>
          <w:rFonts w:hint="cs"/>
          <w:rtl/>
          <w:lang w:bidi="ar-EG"/>
        </w:rPr>
        <w:t>ت</w:t>
      </w:r>
      <w:r w:rsidRPr="002457FC">
        <w:rPr>
          <w:rtl/>
          <w:lang w:bidi="ar-EG"/>
        </w:rPr>
        <w:t xml:space="preserve"> </w:t>
      </w:r>
      <w:r>
        <w:rPr>
          <w:rFonts w:hint="cs"/>
          <w:rtl/>
          <w:lang w:bidi="ar-EG"/>
        </w:rPr>
        <w:t>قادرة على</w:t>
      </w:r>
      <w:r w:rsidRPr="002457FC">
        <w:rPr>
          <w:rtl/>
          <w:lang w:bidi="ar-EG"/>
        </w:rPr>
        <w:t xml:space="preserve"> تقديم طلبها في الوقت المناسب للاجتماع الثالث والتسعين. ويمكنه الموافقة على منح </w:t>
      </w:r>
      <w:r>
        <w:rPr>
          <w:lang w:bidi="ar-EG"/>
        </w:rPr>
        <w:t>22,5</w:t>
      </w:r>
      <w:r w:rsidRPr="002457FC">
        <w:rPr>
          <w:rtl/>
          <w:lang w:bidi="ar-EG"/>
        </w:rPr>
        <w:t xml:space="preserve"> شهر</w:t>
      </w:r>
      <w:r>
        <w:rPr>
          <w:rFonts w:hint="cs"/>
          <w:rtl/>
          <w:lang w:bidi="ar-EG"/>
        </w:rPr>
        <w:t xml:space="preserve"> </w:t>
      </w:r>
      <w:r w:rsidRPr="002457FC">
        <w:rPr>
          <w:rtl/>
          <w:lang w:bidi="ar-EG"/>
        </w:rPr>
        <w:t xml:space="preserve">على أساس 18 شهراً بالإضافة إلى </w:t>
      </w:r>
      <w:r>
        <w:rPr>
          <w:lang w:bidi="ar-EG"/>
        </w:rPr>
        <w:t>4,5</w:t>
      </w:r>
      <w:r w:rsidRPr="002457FC">
        <w:rPr>
          <w:rtl/>
          <w:lang w:bidi="ar-EG"/>
        </w:rPr>
        <w:t xml:space="preserve"> </w:t>
      </w:r>
      <w:r>
        <w:rPr>
          <w:rFonts w:hint="cs"/>
          <w:rtl/>
          <w:lang w:bidi="ar-EG"/>
        </w:rPr>
        <w:t>شهر</w:t>
      </w:r>
      <w:r w:rsidRPr="002457FC">
        <w:rPr>
          <w:rtl/>
          <w:lang w:bidi="ar-EG"/>
        </w:rPr>
        <w:t xml:space="preserve">، بدلاً من التسعة الإضافية، لأن الإدارة </w:t>
      </w:r>
      <w:r>
        <w:rPr>
          <w:rFonts w:hint="cs"/>
          <w:rtl/>
          <w:lang w:bidi="ar-EG"/>
        </w:rPr>
        <w:t>تخلفت عن</w:t>
      </w:r>
      <w:r w:rsidRPr="002457FC">
        <w:rPr>
          <w:rtl/>
          <w:lang w:bidi="ar-EG"/>
        </w:rPr>
        <w:t xml:space="preserve"> تقديم مساهمتها إلى الاجتماع الثالث والتسعين في الوقت المحدد، أو ربما لمدة تصل إلى 24 شهراً. </w:t>
      </w:r>
      <w:r>
        <w:rPr>
          <w:rFonts w:hint="cs"/>
          <w:rtl/>
          <w:lang w:bidi="ar-EG"/>
        </w:rPr>
        <w:t>و</w:t>
      </w:r>
      <w:r w:rsidRPr="002457FC">
        <w:rPr>
          <w:rtl/>
          <w:lang w:bidi="ar-EG"/>
        </w:rPr>
        <w:t xml:space="preserve">سيكون الأساس المنطقي هو حث الإدارة على </w:t>
      </w:r>
      <w:r w:rsidRPr="002457FC">
        <w:rPr>
          <w:rtl/>
          <w:lang w:bidi="ar-EG"/>
        </w:rPr>
        <w:lastRenderedPageBreak/>
        <w:t xml:space="preserve">التحرك، إذا كان المشروع </w:t>
      </w:r>
      <w:r>
        <w:rPr>
          <w:rFonts w:hint="cs"/>
          <w:rtl/>
          <w:lang w:bidi="ar-EG"/>
        </w:rPr>
        <w:t>حقيقياً</w:t>
      </w:r>
      <w:r w:rsidRPr="002457FC">
        <w:rPr>
          <w:rtl/>
          <w:lang w:bidi="ar-EG"/>
        </w:rPr>
        <w:t>. ولم تكن</w:t>
      </w:r>
      <w:r>
        <w:rPr>
          <w:rFonts w:hint="cs"/>
          <w:rtl/>
          <w:lang w:bidi="ar-EG"/>
        </w:rPr>
        <w:t xml:space="preserve"> الإدارة</w:t>
      </w:r>
      <w:r w:rsidRPr="002457FC">
        <w:rPr>
          <w:rtl/>
          <w:lang w:bidi="ar-EG"/>
        </w:rPr>
        <w:t xml:space="preserve"> شديدة </w:t>
      </w:r>
      <w:r>
        <w:rPr>
          <w:rFonts w:hint="cs"/>
          <w:rtl/>
          <w:lang w:bidi="ar-EG"/>
        </w:rPr>
        <w:t>الطموح</w:t>
      </w:r>
      <w:r w:rsidRPr="002457FC">
        <w:rPr>
          <w:rtl/>
          <w:lang w:bidi="ar-EG"/>
        </w:rPr>
        <w:t xml:space="preserve"> في </w:t>
      </w:r>
      <w:r>
        <w:rPr>
          <w:rFonts w:hint="cs"/>
          <w:rtl/>
          <w:lang w:bidi="ar-EG"/>
        </w:rPr>
        <w:t>تحديد جداولها</w:t>
      </w:r>
      <w:r w:rsidRPr="002457FC">
        <w:rPr>
          <w:rtl/>
          <w:lang w:bidi="ar-EG"/>
        </w:rPr>
        <w:t xml:space="preserve"> الزمنية وكان من الممكن إجراء بعض الأنشطة بالتوازي</w:t>
      </w:r>
      <w:r w:rsidRPr="002457FC">
        <w:rPr>
          <w:lang w:bidi="ar-EG"/>
        </w:rPr>
        <w:t>.</w:t>
      </w:r>
    </w:p>
    <w:p w14:paraId="6D904F76" w14:textId="77777777" w:rsidR="009B2EB5" w:rsidRPr="002457FC" w:rsidRDefault="009B2EB5" w:rsidP="009B2EB5">
      <w:pPr>
        <w:rPr>
          <w:rtl/>
          <w:lang w:bidi="ar-EG"/>
        </w:rPr>
      </w:pPr>
      <w:r w:rsidRPr="002457FC">
        <w:rPr>
          <w:rtl/>
          <w:lang w:bidi="ar-EG"/>
        </w:rPr>
        <w:t>30.6</w:t>
      </w:r>
      <w:r>
        <w:rPr>
          <w:rtl/>
          <w:lang w:bidi="ar-EG"/>
        </w:rPr>
        <w:tab/>
      </w:r>
      <w:r>
        <w:rPr>
          <w:rFonts w:hint="cs"/>
          <w:rtl/>
          <w:lang w:bidi="ar-EG"/>
        </w:rPr>
        <w:t>و</w:t>
      </w:r>
      <w:r w:rsidRPr="002457FC">
        <w:rPr>
          <w:rtl/>
          <w:lang w:bidi="ar-EG"/>
        </w:rPr>
        <w:t xml:space="preserve">قالت </w:t>
      </w:r>
      <w:r w:rsidRPr="00853E94">
        <w:rPr>
          <w:b/>
          <w:bCs/>
          <w:rtl/>
          <w:lang w:bidi="ar-EG"/>
        </w:rPr>
        <w:t>السيدة بومييه</w:t>
      </w:r>
      <w:r w:rsidRPr="002457FC">
        <w:rPr>
          <w:rtl/>
          <w:lang w:bidi="ar-EG"/>
        </w:rPr>
        <w:t xml:space="preserve"> إنه </w:t>
      </w:r>
      <w:r>
        <w:rPr>
          <w:rFonts w:hint="cs"/>
          <w:rtl/>
          <w:lang w:bidi="ar-EG"/>
        </w:rPr>
        <w:t>قد</w:t>
      </w:r>
      <w:r w:rsidRPr="002457FC">
        <w:rPr>
          <w:rtl/>
          <w:lang w:bidi="ar-EG"/>
        </w:rPr>
        <w:t xml:space="preserve"> تكون الإدارة تأخرت في تقديم مساهمتها إلى الاجتماع الثالث والتسعين لأسباب مختلفة، بما في ذلك احتمال الافتقار إلى ال</w:t>
      </w:r>
      <w:r>
        <w:rPr>
          <w:rFonts w:hint="cs"/>
          <w:rtl/>
          <w:lang w:bidi="ar-EG"/>
        </w:rPr>
        <w:t>تجربة</w:t>
      </w:r>
      <w:r w:rsidRPr="002457FC">
        <w:rPr>
          <w:rtl/>
          <w:lang w:bidi="ar-EG"/>
        </w:rPr>
        <w:t xml:space="preserve"> أو الخبر</w:t>
      </w:r>
      <w:r>
        <w:rPr>
          <w:rFonts w:hint="cs"/>
          <w:rtl/>
          <w:lang w:bidi="ar-EG"/>
        </w:rPr>
        <w:t>ات</w:t>
      </w:r>
      <w:r w:rsidRPr="002457FC">
        <w:rPr>
          <w:rtl/>
          <w:lang w:bidi="ar-EG"/>
        </w:rPr>
        <w:t xml:space="preserve"> المتاحة</w:t>
      </w:r>
      <w:r w:rsidRPr="002457FC">
        <w:rPr>
          <w:lang w:bidi="ar-EG"/>
        </w:rPr>
        <w:t>.</w:t>
      </w:r>
    </w:p>
    <w:p w14:paraId="54455328" w14:textId="77777777" w:rsidR="009B2EB5" w:rsidRDefault="009B2EB5" w:rsidP="009B2EB5">
      <w:pPr>
        <w:rPr>
          <w:rtl/>
          <w:lang w:bidi="ar-EG"/>
        </w:rPr>
      </w:pPr>
      <w:r w:rsidRPr="002457FC">
        <w:rPr>
          <w:rtl/>
          <w:lang w:bidi="ar-EG"/>
        </w:rPr>
        <w:t>31.6</w:t>
      </w:r>
      <w:r>
        <w:rPr>
          <w:rtl/>
          <w:lang w:bidi="ar-EG"/>
        </w:rPr>
        <w:tab/>
      </w:r>
      <w:r>
        <w:rPr>
          <w:rFonts w:hint="cs"/>
          <w:rtl/>
          <w:lang w:bidi="ar-EG"/>
        </w:rPr>
        <w:t>واتفق</w:t>
      </w:r>
      <w:r w:rsidRPr="002457FC">
        <w:rPr>
          <w:rtl/>
          <w:lang w:bidi="ar-EG"/>
        </w:rPr>
        <w:t xml:space="preserve"> </w:t>
      </w:r>
      <w:r w:rsidRPr="00853E94">
        <w:rPr>
          <w:b/>
          <w:bCs/>
          <w:rtl/>
          <w:lang w:bidi="ar-EG"/>
        </w:rPr>
        <w:t>السيد عزوز</w:t>
      </w:r>
      <w:r w:rsidRPr="002457FC">
        <w:rPr>
          <w:rtl/>
          <w:lang w:bidi="ar-EG"/>
        </w:rPr>
        <w:t xml:space="preserve"> </w:t>
      </w:r>
      <w:r>
        <w:rPr>
          <w:rFonts w:hint="cs"/>
          <w:rtl/>
          <w:lang w:bidi="ar-EG"/>
        </w:rPr>
        <w:t>مع</w:t>
      </w:r>
      <w:r w:rsidRPr="002457FC">
        <w:rPr>
          <w:rtl/>
          <w:lang w:bidi="ar-EG"/>
        </w:rPr>
        <w:t xml:space="preserve"> رقم 27 شهراً ولكنه توصل إلى </w:t>
      </w:r>
      <w:r>
        <w:rPr>
          <w:rFonts w:hint="cs"/>
          <w:rtl/>
          <w:lang w:bidi="ar-EG"/>
        </w:rPr>
        <w:t>هذه المدة من منظور</w:t>
      </w:r>
      <w:r w:rsidRPr="002457FC">
        <w:rPr>
          <w:rtl/>
          <w:lang w:bidi="ar-EG"/>
        </w:rPr>
        <w:t xml:space="preserve"> مختلف، وذلك عن </w:t>
      </w:r>
      <w:r>
        <w:rPr>
          <w:rFonts w:hint="cs"/>
          <w:rtl/>
          <w:lang w:bidi="ar-EG"/>
        </w:rPr>
        <w:t>باختصار</w:t>
      </w:r>
      <w:r w:rsidRPr="002457FC">
        <w:rPr>
          <w:rtl/>
          <w:lang w:bidi="ar-EG"/>
        </w:rPr>
        <w:t xml:space="preserve"> الوقت المسموح به بين اكتمال </w:t>
      </w:r>
      <w:r>
        <w:rPr>
          <w:rFonts w:hint="cs"/>
          <w:rtl/>
          <w:lang w:bidi="ar-EG"/>
        </w:rPr>
        <w:t>دمج</w:t>
      </w:r>
      <w:r w:rsidRPr="002457FC">
        <w:rPr>
          <w:rtl/>
          <w:lang w:bidi="ar-EG"/>
        </w:rPr>
        <w:t xml:space="preserve"> الحمولة النافعة مع المضيف والإطلاق من 12 شهراً إلى ثلاثة أشهر.</w:t>
      </w:r>
    </w:p>
    <w:p w14:paraId="029417F3" w14:textId="77777777" w:rsidR="009B2EB5" w:rsidRPr="00211B29" w:rsidRDefault="009B2EB5" w:rsidP="009B2EB5">
      <w:pPr>
        <w:rPr>
          <w:rtl/>
          <w:lang w:bidi="ar-EG"/>
        </w:rPr>
      </w:pPr>
      <w:r>
        <w:rPr>
          <w:lang w:bidi="ar-EG"/>
        </w:rPr>
        <w:t>32.6</w:t>
      </w:r>
      <w:r>
        <w:rPr>
          <w:rtl/>
          <w:lang w:bidi="ar-EG"/>
        </w:rPr>
        <w:tab/>
      </w:r>
      <w:r>
        <w:rPr>
          <w:rFonts w:hint="cs"/>
          <w:rtl/>
          <w:lang w:bidi="ar-EG"/>
        </w:rPr>
        <w:t>و</w:t>
      </w:r>
      <w:r w:rsidRPr="00211B29">
        <w:rPr>
          <w:rtl/>
          <w:lang w:bidi="ar-EG"/>
        </w:rPr>
        <w:t xml:space="preserve">قال </w:t>
      </w:r>
      <w:r w:rsidRPr="00EC0D9F">
        <w:rPr>
          <w:b/>
          <w:bCs/>
          <w:rtl/>
          <w:lang w:bidi="ar-EG"/>
        </w:rPr>
        <w:t>السيد فيانكو</w:t>
      </w:r>
      <w:r w:rsidRPr="00B57665">
        <w:rPr>
          <w:rtl/>
          <w:lang w:bidi="ar-EG"/>
        </w:rPr>
        <w:t xml:space="preserve"> </w:t>
      </w:r>
      <w:r w:rsidRPr="003B6D6B">
        <w:rPr>
          <w:b/>
          <w:bCs/>
          <w:rtl/>
          <w:lang w:bidi="ar-EG"/>
        </w:rPr>
        <w:t>و</w:t>
      </w:r>
      <w:r w:rsidRPr="003859E9">
        <w:rPr>
          <w:b/>
          <w:bCs/>
          <w:rtl/>
          <w:lang w:bidi="ar-EG"/>
        </w:rPr>
        <w:t xml:space="preserve">السيد </w:t>
      </w:r>
      <w:r w:rsidRPr="0034187B">
        <w:rPr>
          <w:b/>
          <w:bCs/>
          <w:color w:val="000000"/>
          <w:rtl/>
        </w:rPr>
        <w:t>لينيارس</w:t>
      </w:r>
      <w:r>
        <w:rPr>
          <w:color w:val="000000"/>
          <w:rtl/>
        </w:rPr>
        <w:t xml:space="preserve"> </w:t>
      </w:r>
      <w:r w:rsidRPr="003859E9">
        <w:rPr>
          <w:b/>
          <w:bCs/>
          <w:rtl/>
          <w:lang w:bidi="ar-EG"/>
        </w:rPr>
        <w:t xml:space="preserve">دي سوزا </w:t>
      </w:r>
      <w:r w:rsidRPr="0034187B">
        <w:rPr>
          <w:b/>
          <w:bCs/>
          <w:color w:val="000000"/>
          <w:rtl/>
        </w:rPr>
        <w:t>فِيُّو</w:t>
      </w:r>
      <w:r w:rsidRPr="003859E9">
        <w:rPr>
          <w:rtl/>
          <w:lang w:bidi="ar-EG"/>
        </w:rPr>
        <w:t xml:space="preserve"> </w:t>
      </w:r>
      <w:r w:rsidRPr="0034187B">
        <w:rPr>
          <w:b/>
          <w:bCs/>
          <w:rtl/>
          <w:lang w:bidi="ar-EG"/>
        </w:rPr>
        <w:t>و</w:t>
      </w:r>
      <w:r w:rsidRPr="001C0265">
        <w:rPr>
          <w:rFonts w:hint="cs"/>
          <w:b/>
          <w:bCs/>
          <w:rtl/>
          <w:lang w:bidi="ar-EG"/>
        </w:rPr>
        <w:t>السيد طالب</w:t>
      </w:r>
      <w:r>
        <w:rPr>
          <w:rFonts w:hint="cs"/>
          <w:b/>
          <w:bCs/>
          <w:rtl/>
          <w:lang w:bidi="ar-EG"/>
        </w:rPr>
        <w:t xml:space="preserve">: </w:t>
      </w:r>
      <w:r w:rsidRPr="00211B29">
        <w:rPr>
          <w:rtl/>
          <w:lang w:bidi="ar-EG"/>
        </w:rPr>
        <w:t>لكي يكون قرار ال</w:t>
      </w:r>
      <w:r>
        <w:rPr>
          <w:rFonts w:hint="cs"/>
          <w:rtl/>
          <w:lang w:bidi="ar-EG"/>
        </w:rPr>
        <w:t>لجنة</w:t>
      </w:r>
      <w:r w:rsidRPr="00211B29">
        <w:rPr>
          <w:rtl/>
          <w:lang w:bidi="ar-EG"/>
        </w:rPr>
        <w:t xml:space="preserve"> مجديا</w:t>
      </w:r>
      <w:r>
        <w:rPr>
          <w:rFonts w:hint="cs"/>
          <w:rtl/>
          <w:lang w:bidi="ar-EG"/>
        </w:rPr>
        <w:t>ً</w:t>
      </w:r>
      <w:r w:rsidRPr="00211B29">
        <w:rPr>
          <w:rtl/>
          <w:lang w:bidi="ar-EG"/>
        </w:rPr>
        <w:t>، يجب أن يوفر التمديد الممنوح إطارا</w:t>
      </w:r>
      <w:r>
        <w:rPr>
          <w:rFonts w:hint="cs"/>
          <w:rtl/>
          <w:lang w:bidi="ar-EG"/>
        </w:rPr>
        <w:t>ً</w:t>
      </w:r>
      <w:r w:rsidRPr="00211B29">
        <w:rPr>
          <w:rtl/>
          <w:lang w:bidi="ar-EG"/>
        </w:rPr>
        <w:t xml:space="preserve"> زمنيا</w:t>
      </w:r>
      <w:r>
        <w:rPr>
          <w:rFonts w:hint="cs"/>
          <w:rtl/>
          <w:lang w:bidi="ar-EG"/>
        </w:rPr>
        <w:t>ً</w:t>
      </w:r>
      <w:r w:rsidRPr="00211B29">
        <w:rPr>
          <w:rtl/>
          <w:lang w:bidi="ar-EG"/>
        </w:rPr>
        <w:t xml:space="preserve"> واقعيا</w:t>
      </w:r>
      <w:r>
        <w:rPr>
          <w:rFonts w:hint="cs"/>
          <w:rtl/>
          <w:lang w:bidi="ar-EG"/>
        </w:rPr>
        <w:t>ً</w:t>
      </w:r>
      <w:r w:rsidRPr="00211B29">
        <w:rPr>
          <w:rtl/>
          <w:lang w:bidi="ar-EG"/>
        </w:rPr>
        <w:t xml:space="preserve"> لتنفيذ المشروع، وبالتالي ي</w:t>
      </w:r>
      <w:r>
        <w:rPr>
          <w:rFonts w:hint="cs"/>
          <w:rtl/>
          <w:lang w:bidi="ar-EG"/>
        </w:rPr>
        <w:t>نبغي</w:t>
      </w:r>
      <w:r w:rsidRPr="00211B29">
        <w:rPr>
          <w:rtl/>
          <w:lang w:bidi="ar-EG"/>
        </w:rPr>
        <w:t xml:space="preserve"> أن يأخذ في الاعتبار الوقت الضائع منذ نهاية ال</w:t>
      </w:r>
      <w:r>
        <w:rPr>
          <w:rFonts w:hint="cs"/>
          <w:rtl/>
          <w:lang w:bidi="ar-EG"/>
        </w:rPr>
        <w:t>مهلة</w:t>
      </w:r>
      <w:r w:rsidRPr="00211B29">
        <w:rPr>
          <w:rtl/>
          <w:lang w:bidi="ar-EG"/>
        </w:rPr>
        <w:t xml:space="preserve"> التنظيمية. ومع ذلك، أضاف </w:t>
      </w:r>
      <w:r w:rsidRPr="001C0265">
        <w:rPr>
          <w:b/>
          <w:bCs/>
          <w:rtl/>
          <w:lang w:bidi="ar-EG"/>
        </w:rPr>
        <w:t>السيد فيانكو</w:t>
      </w:r>
      <w:r w:rsidRPr="00211B29">
        <w:rPr>
          <w:rtl/>
          <w:lang w:bidi="ar-EG"/>
        </w:rPr>
        <w:t xml:space="preserve"> أن </w:t>
      </w:r>
      <w:r>
        <w:rPr>
          <w:rFonts w:hint="cs"/>
          <w:rtl/>
          <w:lang w:bidi="ar-EG"/>
        </w:rPr>
        <w:t>ا</w:t>
      </w:r>
      <w:r w:rsidRPr="00211B29">
        <w:rPr>
          <w:rtl/>
          <w:lang w:bidi="ar-EG"/>
        </w:rPr>
        <w:t>لل</w:t>
      </w:r>
      <w:r>
        <w:rPr>
          <w:rFonts w:hint="cs"/>
          <w:rtl/>
          <w:lang w:bidi="ar-EG"/>
        </w:rPr>
        <w:t>جنة</w:t>
      </w:r>
      <w:r w:rsidRPr="00AE1039">
        <w:rPr>
          <w:rtl/>
        </w:rPr>
        <w:t xml:space="preserve"> </w:t>
      </w:r>
      <w:r w:rsidRPr="00AE1039">
        <w:rPr>
          <w:rtl/>
          <w:lang w:bidi="ar-EG"/>
        </w:rPr>
        <w:t>ينبغي</w:t>
      </w:r>
      <w:r>
        <w:rPr>
          <w:rFonts w:hint="cs"/>
          <w:rtl/>
          <w:lang w:bidi="ar-EG"/>
        </w:rPr>
        <w:t xml:space="preserve"> </w:t>
      </w:r>
      <w:r w:rsidRPr="00211B29">
        <w:rPr>
          <w:rtl/>
          <w:lang w:bidi="ar-EG"/>
        </w:rPr>
        <w:t xml:space="preserve">أن </w:t>
      </w:r>
      <w:r>
        <w:rPr>
          <w:rFonts w:hint="cs"/>
          <w:rtl/>
          <w:lang w:bidi="ar-EG"/>
        </w:rPr>
        <w:t>ت</w:t>
      </w:r>
      <w:r w:rsidRPr="00211B29">
        <w:rPr>
          <w:rtl/>
          <w:lang w:bidi="ar-EG"/>
        </w:rPr>
        <w:t>ذكر في قراره</w:t>
      </w:r>
      <w:r>
        <w:rPr>
          <w:rFonts w:hint="cs"/>
          <w:rtl/>
          <w:lang w:bidi="ar-EG"/>
        </w:rPr>
        <w:t>ا</w:t>
      </w:r>
      <w:r w:rsidRPr="00211B29">
        <w:rPr>
          <w:rtl/>
          <w:lang w:bidi="ar-EG"/>
        </w:rPr>
        <w:t xml:space="preserve"> أن </w:t>
      </w:r>
      <w:r>
        <w:rPr>
          <w:rFonts w:hint="cs"/>
          <w:rtl/>
          <w:lang w:bidi="ar-EG"/>
        </w:rPr>
        <w:t>ال</w:t>
      </w:r>
      <w:r w:rsidRPr="00211B29">
        <w:rPr>
          <w:rtl/>
          <w:lang w:bidi="ar-EG"/>
        </w:rPr>
        <w:t xml:space="preserve">ممارسة </w:t>
      </w:r>
      <w:r>
        <w:rPr>
          <w:rFonts w:hint="cs"/>
          <w:rtl/>
          <w:lang w:bidi="ar-EG"/>
        </w:rPr>
        <w:t>المتمثلة في عدم القيام بأي إجراء انتظاراً لقرار من اللجنة</w:t>
      </w:r>
      <w:r w:rsidRPr="00211B29">
        <w:rPr>
          <w:rtl/>
          <w:lang w:bidi="ar-EG"/>
        </w:rPr>
        <w:t xml:space="preserve"> أمر غير مقبول. </w:t>
      </w:r>
      <w:r>
        <w:rPr>
          <w:rFonts w:hint="cs"/>
          <w:rtl/>
          <w:lang w:bidi="ar-EG"/>
        </w:rPr>
        <w:t xml:space="preserve">وفي رأي </w:t>
      </w:r>
      <w:r w:rsidRPr="001C0265">
        <w:rPr>
          <w:rFonts w:hint="cs"/>
          <w:b/>
          <w:bCs/>
          <w:rtl/>
          <w:lang w:bidi="ar-EG"/>
        </w:rPr>
        <w:t>السيد</w:t>
      </w:r>
      <w:r w:rsidRPr="001C0265">
        <w:rPr>
          <w:b/>
          <w:bCs/>
          <w:rtl/>
          <w:lang w:bidi="ar-EG"/>
        </w:rPr>
        <w:t xml:space="preserve"> طالب</w:t>
      </w:r>
      <w:r w:rsidRPr="00211B29">
        <w:rPr>
          <w:rtl/>
          <w:lang w:bidi="ar-EG"/>
        </w:rPr>
        <w:t>، ي</w:t>
      </w:r>
      <w:r>
        <w:rPr>
          <w:rFonts w:hint="cs"/>
          <w:rtl/>
          <w:lang w:bidi="ar-EG"/>
        </w:rPr>
        <w:t>نبغي</w:t>
      </w:r>
      <w:r w:rsidRPr="00211B29">
        <w:rPr>
          <w:rtl/>
          <w:lang w:bidi="ar-EG"/>
        </w:rPr>
        <w:t xml:space="preserve"> أن يشمل التمديد الإجمالي 27 شهرا</w:t>
      </w:r>
      <w:r>
        <w:rPr>
          <w:rFonts w:hint="cs"/>
          <w:rtl/>
          <w:lang w:bidi="ar-EG"/>
        </w:rPr>
        <w:t>ً</w:t>
      </w:r>
      <w:r w:rsidRPr="00211B29">
        <w:rPr>
          <w:rtl/>
          <w:lang w:bidi="ar-EG"/>
        </w:rPr>
        <w:t xml:space="preserve"> على الأقل. </w:t>
      </w:r>
      <w:r>
        <w:rPr>
          <w:rFonts w:hint="cs"/>
          <w:rtl/>
          <w:lang w:bidi="ar-EG"/>
        </w:rPr>
        <w:t>و</w:t>
      </w:r>
      <w:r w:rsidRPr="00211B29">
        <w:rPr>
          <w:rtl/>
          <w:lang w:bidi="ar-EG"/>
        </w:rPr>
        <w:t xml:space="preserve">وافق </w:t>
      </w:r>
      <w:r w:rsidRPr="003859E9">
        <w:rPr>
          <w:b/>
          <w:bCs/>
          <w:rtl/>
          <w:lang w:bidi="ar-EG"/>
        </w:rPr>
        <w:t xml:space="preserve">السيد </w:t>
      </w:r>
      <w:r w:rsidRPr="0034187B">
        <w:rPr>
          <w:b/>
          <w:bCs/>
          <w:color w:val="000000"/>
          <w:rtl/>
        </w:rPr>
        <w:t>لينيارس</w:t>
      </w:r>
      <w:r>
        <w:rPr>
          <w:color w:val="000000"/>
          <w:rtl/>
        </w:rPr>
        <w:t xml:space="preserve"> </w:t>
      </w:r>
      <w:r w:rsidRPr="003859E9">
        <w:rPr>
          <w:b/>
          <w:bCs/>
          <w:rtl/>
          <w:lang w:bidi="ar-EG"/>
        </w:rPr>
        <w:t xml:space="preserve">دي سوزا </w:t>
      </w:r>
      <w:r w:rsidRPr="0034187B">
        <w:rPr>
          <w:b/>
          <w:bCs/>
          <w:color w:val="000000"/>
          <w:rtl/>
        </w:rPr>
        <w:t>فِيُّو</w:t>
      </w:r>
      <w:r w:rsidRPr="003859E9">
        <w:rPr>
          <w:rtl/>
          <w:lang w:bidi="ar-EG"/>
        </w:rPr>
        <w:t xml:space="preserve"> </w:t>
      </w:r>
      <w:r>
        <w:rPr>
          <w:rFonts w:hint="cs"/>
          <w:rtl/>
          <w:lang w:bidi="ar-EG"/>
        </w:rPr>
        <w:t>ع</w:t>
      </w:r>
      <w:r w:rsidRPr="00211B29">
        <w:rPr>
          <w:rtl/>
          <w:lang w:bidi="ar-EG"/>
        </w:rPr>
        <w:t xml:space="preserve">لى أن 27 شهراً هي الحل الأكثر توازناً ولكنه يمكن أن يقبل بالتمديد لمدة 24 شهراً </w:t>
      </w:r>
      <w:r>
        <w:rPr>
          <w:rFonts w:hint="cs"/>
          <w:rtl/>
          <w:lang w:bidi="ar-EG"/>
        </w:rPr>
        <w:t>بناءً على</w:t>
      </w:r>
      <w:r w:rsidRPr="00211B29">
        <w:rPr>
          <w:rtl/>
          <w:lang w:bidi="ar-EG"/>
        </w:rPr>
        <w:t xml:space="preserve"> الأساس المنطقي المتمثل في تداخل بعض الأنشطة؛</w:t>
      </w:r>
      <w:r>
        <w:rPr>
          <w:rFonts w:hint="cs"/>
          <w:rtl/>
          <w:lang w:bidi="ar-EG"/>
        </w:rPr>
        <w:t xml:space="preserve"> وإذا قل التمديد عن</w:t>
      </w:r>
      <w:r w:rsidRPr="00211B29">
        <w:rPr>
          <w:rtl/>
          <w:lang w:bidi="ar-EG"/>
        </w:rPr>
        <w:t xml:space="preserve"> ذلك، من المرجح أن تعود الإدارة بمزيد من طلبات التمديد</w:t>
      </w:r>
      <w:r w:rsidRPr="00211B29">
        <w:rPr>
          <w:lang w:bidi="ar-EG"/>
        </w:rPr>
        <w:t>.</w:t>
      </w:r>
    </w:p>
    <w:p w14:paraId="066786C5" w14:textId="77777777" w:rsidR="009B2EB5" w:rsidRDefault="009B2EB5" w:rsidP="009B2EB5">
      <w:pPr>
        <w:rPr>
          <w:rtl/>
          <w:lang w:bidi="ar-EG"/>
        </w:rPr>
      </w:pPr>
      <w:r w:rsidRPr="00211B29">
        <w:rPr>
          <w:rtl/>
          <w:lang w:bidi="ar-EG"/>
        </w:rPr>
        <w:t>33.6</w:t>
      </w:r>
      <w:r>
        <w:rPr>
          <w:rtl/>
          <w:lang w:bidi="ar-EG"/>
        </w:rPr>
        <w:tab/>
      </w:r>
      <w:r w:rsidRPr="00211B29">
        <w:rPr>
          <w:rtl/>
          <w:lang w:bidi="ar-EG"/>
        </w:rPr>
        <w:t xml:space="preserve">واقترح </w:t>
      </w:r>
      <w:r w:rsidRPr="001C0265">
        <w:rPr>
          <w:b/>
          <w:bCs/>
          <w:rtl/>
          <w:lang w:bidi="ar-EG"/>
        </w:rPr>
        <w:t>السيد طالب</w:t>
      </w:r>
      <w:r w:rsidRPr="00211B29">
        <w:rPr>
          <w:rtl/>
          <w:lang w:bidi="ar-EG"/>
        </w:rPr>
        <w:t xml:space="preserve"> أن تشير اللجنة في قرارها إلى وضع الإدارة كبلد نام والقيود المحددة في هذا الصدد.</w:t>
      </w:r>
    </w:p>
    <w:p w14:paraId="4CA9DD9A" w14:textId="77777777" w:rsidR="009B2EB5" w:rsidRPr="00797C26" w:rsidRDefault="009B2EB5" w:rsidP="009B2EB5">
      <w:pPr>
        <w:rPr>
          <w:rtl/>
          <w:lang w:bidi="ar-EG"/>
        </w:rPr>
      </w:pPr>
      <w:r w:rsidRPr="00797C26">
        <w:rPr>
          <w:rtl/>
          <w:lang w:bidi="ar-EG"/>
        </w:rPr>
        <w:t>34.6</w:t>
      </w:r>
      <w:r>
        <w:rPr>
          <w:rtl/>
          <w:lang w:bidi="ar-EG"/>
        </w:rPr>
        <w:tab/>
      </w:r>
      <w:r>
        <w:rPr>
          <w:rFonts w:hint="cs"/>
          <w:rtl/>
          <w:lang w:bidi="ar-EG"/>
        </w:rPr>
        <w:t>وقال</w:t>
      </w:r>
      <w:r w:rsidRPr="00797C26">
        <w:rPr>
          <w:rtl/>
          <w:lang w:bidi="ar-EG"/>
        </w:rPr>
        <w:t xml:space="preserve"> </w:t>
      </w:r>
      <w:r w:rsidRPr="00797C26">
        <w:rPr>
          <w:b/>
          <w:bCs/>
          <w:rtl/>
          <w:lang w:bidi="ar-EG"/>
        </w:rPr>
        <w:t>الرئيس</w:t>
      </w:r>
      <w:r w:rsidRPr="00797C26">
        <w:rPr>
          <w:rtl/>
          <w:lang w:bidi="ar-EG"/>
        </w:rPr>
        <w:t xml:space="preserve"> إنه، بما أن الحالة تتعلق بمشروع ضخم ومكلف مخصص للخدمة والتغطية العالمية وليس للخدمة المحلية على المستوى الوطني</w:t>
      </w:r>
      <w:r>
        <w:rPr>
          <w:rFonts w:hint="cs"/>
          <w:rtl/>
          <w:lang w:bidi="ar-EG"/>
        </w:rPr>
        <w:t xml:space="preserve"> فحسب</w:t>
      </w:r>
      <w:r w:rsidRPr="00797C26">
        <w:rPr>
          <w:rtl/>
          <w:lang w:bidi="ar-EG"/>
        </w:rPr>
        <w:t xml:space="preserve">، فإن </w:t>
      </w:r>
      <w:r>
        <w:rPr>
          <w:rFonts w:hint="cs"/>
          <w:rtl/>
          <w:lang w:bidi="ar-EG"/>
        </w:rPr>
        <w:t>تلك</w:t>
      </w:r>
      <w:r w:rsidRPr="00797C26">
        <w:rPr>
          <w:rtl/>
          <w:lang w:bidi="ar-EG"/>
        </w:rPr>
        <w:t xml:space="preserve"> الإشارة</w:t>
      </w:r>
      <w:r>
        <w:rPr>
          <w:rFonts w:hint="cs"/>
          <w:rtl/>
          <w:lang w:bidi="ar-EG"/>
        </w:rPr>
        <w:t xml:space="preserve"> قد تكون موضع شك</w:t>
      </w:r>
      <w:r w:rsidRPr="00797C26">
        <w:rPr>
          <w:rtl/>
          <w:lang w:bidi="ar-EG"/>
        </w:rPr>
        <w:t>. وبالمثل، فإن الاقتراحات القائلة بأن الإدارة تفتقر إلى ال</w:t>
      </w:r>
      <w:r>
        <w:rPr>
          <w:rFonts w:hint="cs"/>
          <w:rtl/>
          <w:lang w:bidi="ar-EG"/>
        </w:rPr>
        <w:t>تجربة</w:t>
      </w:r>
      <w:r w:rsidRPr="00797C26">
        <w:rPr>
          <w:rtl/>
          <w:lang w:bidi="ar-EG"/>
        </w:rPr>
        <w:t xml:space="preserve"> أو الخبرة كانت بعيدة كل البعد عن الصحة: فقد كان لدى إدارة جزر سليمان </w:t>
      </w:r>
      <w:r>
        <w:rPr>
          <w:rFonts w:hint="cs"/>
          <w:rtl/>
          <w:lang w:bidi="ar-EG"/>
        </w:rPr>
        <w:t xml:space="preserve">بالفعل </w:t>
      </w:r>
      <w:r w:rsidRPr="00797C26">
        <w:rPr>
          <w:rtl/>
          <w:lang w:bidi="ar-EG"/>
        </w:rPr>
        <w:t>عدد من بطاقات التبليغ عن أنظمة غير مستقرة بالنسبة إلى الأرض تتضمن مشاريع كبيرة</w:t>
      </w:r>
      <w:r w:rsidRPr="00797C26">
        <w:rPr>
          <w:lang w:bidi="ar-EG"/>
        </w:rPr>
        <w:t>.</w:t>
      </w:r>
    </w:p>
    <w:p w14:paraId="2BA749F5" w14:textId="77777777" w:rsidR="009B2EB5" w:rsidRPr="00797C26" w:rsidRDefault="009B2EB5" w:rsidP="009B2EB5">
      <w:pPr>
        <w:rPr>
          <w:rtl/>
          <w:lang w:bidi="ar-EG"/>
        </w:rPr>
      </w:pPr>
      <w:r w:rsidRPr="00797C26">
        <w:rPr>
          <w:rtl/>
          <w:lang w:bidi="ar-EG"/>
        </w:rPr>
        <w:t>35.6</w:t>
      </w:r>
      <w:r>
        <w:rPr>
          <w:rtl/>
          <w:lang w:bidi="ar-EG"/>
        </w:rPr>
        <w:tab/>
      </w:r>
      <w:r w:rsidRPr="00797C26">
        <w:rPr>
          <w:lang w:bidi="ar-EG"/>
        </w:rPr>
        <w:t xml:space="preserve"> </w:t>
      </w:r>
      <w:r w:rsidRPr="00797C26">
        <w:rPr>
          <w:rtl/>
          <w:lang w:bidi="ar-EG"/>
        </w:rPr>
        <w:t xml:space="preserve">وقالت </w:t>
      </w:r>
      <w:r w:rsidRPr="00797C26">
        <w:rPr>
          <w:b/>
          <w:bCs/>
          <w:rtl/>
          <w:lang w:bidi="ar-EG"/>
        </w:rPr>
        <w:t>السيدة مانيبالي</w:t>
      </w:r>
      <w:r w:rsidRPr="00797C26">
        <w:rPr>
          <w:rtl/>
          <w:lang w:bidi="ar-EG"/>
        </w:rPr>
        <w:t xml:space="preserve"> أيضاً</w:t>
      </w:r>
      <w:r>
        <w:rPr>
          <w:rFonts w:hint="cs"/>
          <w:rtl/>
          <w:lang w:bidi="ar-EG"/>
        </w:rPr>
        <w:t>،</w:t>
      </w:r>
      <w:r w:rsidRPr="00797C26">
        <w:rPr>
          <w:rtl/>
          <w:lang w:bidi="ar-EG"/>
        </w:rPr>
        <w:t xml:space="preserve"> ينبغي للجنة ألا تشير إلى وضع الإدارة كبلد نام لأن الإدارة نفسها لم تحتج به</w:t>
      </w:r>
      <w:r w:rsidRPr="00797C26">
        <w:rPr>
          <w:lang w:bidi="ar-EG"/>
        </w:rPr>
        <w:t>.</w:t>
      </w:r>
    </w:p>
    <w:p w14:paraId="4BCD1192" w14:textId="77777777" w:rsidR="009B2EB5" w:rsidRDefault="009B2EB5" w:rsidP="009B2EB5">
      <w:pPr>
        <w:rPr>
          <w:rtl/>
          <w:lang w:bidi="ar-EG"/>
        </w:rPr>
      </w:pPr>
      <w:r w:rsidRPr="00797C26">
        <w:rPr>
          <w:rtl/>
          <w:lang w:bidi="ar-EG"/>
        </w:rPr>
        <w:t>36.6</w:t>
      </w:r>
      <w:r>
        <w:rPr>
          <w:rtl/>
          <w:lang w:bidi="ar-EG"/>
        </w:rPr>
        <w:tab/>
      </w:r>
      <w:r>
        <w:rPr>
          <w:rFonts w:hint="cs"/>
          <w:rtl/>
          <w:lang w:bidi="ar-EG"/>
        </w:rPr>
        <w:t>وقال</w:t>
      </w:r>
      <w:r w:rsidRPr="00797C26">
        <w:rPr>
          <w:rtl/>
          <w:lang w:bidi="ar-EG"/>
        </w:rPr>
        <w:t xml:space="preserve"> </w:t>
      </w:r>
      <w:r w:rsidRPr="00797C26">
        <w:rPr>
          <w:b/>
          <w:bCs/>
          <w:rtl/>
          <w:lang w:bidi="ar-EG"/>
        </w:rPr>
        <w:t>الرئيس</w:t>
      </w:r>
      <w:r w:rsidRPr="00797C26">
        <w:rPr>
          <w:rtl/>
          <w:lang w:bidi="ar-EG"/>
        </w:rPr>
        <w:t xml:space="preserve">، بعد أن أشار إلى وجود أغلبية واسعة لمنح تمديد لمدة 27 شهراً، إنه سيوافق بروح التوافق واقترح أن </w:t>
      </w:r>
      <w:r>
        <w:rPr>
          <w:rFonts w:hint="cs"/>
          <w:rtl/>
          <w:lang w:bidi="ar-EG"/>
        </w:rPr>
        <w:t>تخلص اللجنة</w:t>
      </w:r>
      <w:r w:rsidRPr="00797C26">
        <w:rPr>
          <w:rtl/>
          <w:lang w:bidi="ar-EG"/>
        </w:rPr>
        <w:t xml:space="preserve"> بشأن هذه المسألة على النحو التالي:</w:t>
      </w:r>
    </w:p>
    <w:p w14:paraId="1527F884" w14:textId="77777777" w:rsidR="009B2EB5" w:rsidRPr="00CB3948" w:rsidRDefault="009B2EB5" w:rsidP="009B2EB5">
      <w:pPr>
        <w:rPr>
          <w:lang w:bidi="ar-EG"/>
        </w:rPr>
      </w:pPr>
      <w:r w:rsidRPr="00CB3948">
        <w:rPr>
          <w:rtl/>
          <w:lang w:bidi="ar-EG"/>
        </w:rPr>
        <w:t>"</w:t>
      </w:r>
      <w:r>
        <w:rPr>
          <w:rFonts w:hint="cs"/>
          <w:rtl/>
        </w:rPr>
        <w:t>فيما يتعلق بالتبليغ المقدم من</w:t>
      </w:r>
      <w:r w:rsidRPr="00CB3948">
        <w:rPr>
          <w:rtl/>
        </w:rPr>
        <w:t xml:space="preserve"> إدارة جزر سليمان </w:t>
      </w:r>
      <w:r>
        <w:rPr>
          <w:rFonts w:hint="cs"/>
          <w:rtl/>
        </w:rPr>
        <w:t>والوارد</w:t>
      </w:r>
      <w:r w:rsidRPr="00CB3948">
        <w:rPr>
          <w:rtl/>
        </w:rPr>
        <w:t xml:space="preserve"> في الوثيقة </w:t>
      </w:r>
      <w:r w:rsidRPr="00CB3948">
        <w:t>RRB24-1/12</w:t>
      </w:r>
      <w:r w:rsidRPr="00CB3948">
        <w:rPr>
          <w:rtl/>
        </w:rPr>
        <w:t>،</w:t>
      </w:r>
      <w:r>
        <w:rPr>
          <w:rFonts w:hint="cs"/>
          <w:rtl/>
        </w:rPr>
        <w:t xml:space="preserve"> </w:t>
      </w:r>
      <w:r w:rsidRPr="00CB3948">
        <w:rPr>
          <w:rtl/>
        </w:rPr>
        <w:t>شكر</w:t>
      </w:r>
      <w:r>
        <w:rPr>
          <w:rFonts w:hint="cs"/>
          <w:rtl/>
        </w:rPr>
        <w:t xml:space="preserve">ت اللجنة </w:t>
      </w:r>
      <w:r w:rsidRPr="00CB3948">
        <w:rPr>
          <w:rtl/>
        </w:rPr>
        <w:t>الإدارة على الإجابات الشاملة التي قدمتها على أسئلة ال</w:t>
      </w:r>
      <w:r>
        <w:rPr>
          <w:rFonts w:hint="cs"/>
          <w:rtl/>
        </w:rPr>
        <w:t>لجنة</w:t>
      </w:r>
      <w:r w:rsidRPr="00CB3948">
        <w:rPr>
          <w:rtl/>
        </w:rPr>
        <w:t xml:space="preserve"> في اجتماعه</w:t>
      </w:r>
      <w:r>
        <w:rPr>
          <w:rFonts w:hint="cs"/>
          <w:rtl/>
        </w:rPr>
        <w:t>ا</w:t>
      </w:r>
      <w:r w:rsidRPr="00CB3948">
        <w:rPr>
          <w:rtl/>
        </w:rPr>
        <w:t xml:space="preserve"> الرابع والتسعين. ومن خلال المعلومات المقدمة، لاحظ</w:t>
      </w:r>
      <w:r>
        <w:rPr>
          <w:rFonts w:hint="cs"/>
          <w:rtl/>
        </w:rPr>
        <w:t xml:space="preserve">ت اللجنة </w:t>
      </w:r>
      <w:r w:rsidRPr="00CB3948">
        <w:rPr>
          <w:rtl/>
        </w:rPr>
        <w:t>النقاط التالية:</w:t>
      </w:r>
    </w:p>
    <w:p w14:paraId="397597B3" w14:textId="77777777" w:rsidR="009B2EB5" w:rsidRPr="00CB3948" w:rsidRDefault="009B2EB5" w:rsidP="009B2EB5">
      <w:pPr>
        <w:pStyle w:val="enumlev1"/>
        <w:rPr>
          <w:rtl/>
        </w:rPr>
      </w:pPr>
      <w:r w:rsidRPr="00CB3948">
        <w:rPr>
          <w:lang w:bidi="ar-EG"/>
        </w:rPr>
        <w:sym w:font="Symbol" w:char="F0B7"/>
      </w:r>
      <w:r w:rsidRPr="00CB3948">
        <w:rPr>
          <w:lang w:bidi="ar-EG"/>
        </w:rPr>
        <w:tab/>
      </w:r>
      <w:r w:rsidRPr="00CB3948">
        <w:rPr>
          <w:rtl/>
        </w:rPr>
        <w:t xml:space="preserve">تم تصنيع </w:t>
      </w:r>
      <w:r>
        <w:rPr>
          <w:rFonts w:hint="cs"/>
          <w:rtl/>
        </w:rPr>
        <w:t>ال</w:t>
      </w:r>
      <w:r w:rsidRPr="00CB3948">
        <w:rPr>
          <w:rtl/>
        </w:rPr>
        <w:t>حمولة</w:t>
      </w:r>
      <w:r>
        <w:rPr>
          <w:rFonts w:hint="cs"/>
          <w:rtl/>
        </w:rPr>
        <w:t xml:space="preserve"> النافعة للساتل</w:t>
      </w:r>
      <w:r w:rsidRPr="00CB3948">
        <w:t xml:space="preserve"> Dreamcatcher </w:t>
      </w:r>
      <w:r w:rsidRPr="00CB3948">
        <w:rPr>
          <w:rtl/>
        </w:rPr>
        <w:t>داخليا</w:t>
      </w:r>
      <w:r>
        <w:rPr>
          <w:rFonts w:hint="cs"/>
          <w:rtl/>
        </w:rPr>
        <w:t>ً</w:t>
      </w:r>
      <w:r w:rsidRPr="00CB3948">
        <w:rPr>
          <w:rtl/>
        </w:rPr>
        <w:t xml:space="preserve"> من قبل </w:t>
      </w:r>
      <w:r>
        <w:rPr>
          <w:rFonts w:hint="cs"/>
          <w:rtl/>
        </w:rPr>
        <w:t>ال</w:t>
      </w:r>
      <w:r w:rsidRPr="00CB3948">
        <w:rPr>
          <w:rtl/>
        </w:rPr>
        <w:t xml:space="preserve">مشغل </w:t>
      </w:r>
      <w:r>
        <w:rPr>
          <w:rFonts w:hint="cs"/>
          <w:rtl/>
        </w:rPr>
        <w:t>الساتلي</w:t>
      </w:r>
      <w:r w:rsidRPr="00CB3948">
        <w:rPr>
          <w:rtl/>
        </w:rPr>
        <w:t xml:space="preserve"> مع القدرة على وضع تخصيصات التردد المبلغ عنها ل</w:t>
      </w:r>
      <w:r>
        <w:rPr>
          <w:rFonts w:hint="cs"/>
          <w:rtl/>
        </w:rPr>
        <w:t>ل</w:t>
      </w:r>
      <w:r w:rsidRPr="00CB3948">
        <w:rPr>
          <w:rtl/>
        </w:rPr>
        <w:t xml:space="preserve">نظام </w:t>
      </w:r>
      <w:r>
        <w:rPr>
          <w:rFonts w:hint="cs"/>
          <w:rtl/>
        </w:rPr>
        <w:t>الساتلي</w:t>
      </w:r>
      <w:r w:rsidRPr="00CB3948">
        <w:t xml:space="preserve"> SI-SAT-BILIKIKI </w:t>
      </w:r>
      <w:r w:rsidRPr="00CB3948">
        <w:rPr>
          <w:rtl/>
        </w:rPr>
        <w:t>في الخدمة</w:t>
      </w:r>
      <w:r w:rsidRPr="00CB3948">
        <w:t>.</w:t>
      </w:r>
    </w:p>
    <w:p w14:paraId="6F498D42" w14:textId="77777777" w:rsidR="009B2EB5" w:rsidRPr="00CB3948" w:rsidRDefault="009B2EB5" w:rsidP="009B2EB5">
      <w:pPr>
        <w:pStyle w:val="enumlev1"/>
      </w:pPr>
      <w:r w:rsidRPr="00CB3948">
        <w:rPr>
          <w:lang w:bidi="ar-EG"/>
        </w:rPr>
        <w:sym w:font="Symbol" w:char="F0B7"/>
      </w:r>
      <w:r w:rsidRPr="00CB3948">
        <w:rPr>
          <w:lang w:bidi="ar-EG"/>
        </w:rPr>
        <w:tab/>
      </w:r>
      <w:r>
        <w:rPr>
          <w:rFonts w:hint="cs"/>
          <w:rtl/>
        </w:rPr>
        <w:t>قُدمت</w:t>
      </w:r>
      <w:r w:rsidRPr="00CB3948">
        <w:rPr>
          <w:rtl/>
        </w:rPr>
        <w:t xml:space="preserve"> الأدلة على وجود عقد بين م</w:t>
      </w:r>
      <w:r>
        <w:rPr>
          <w:rFonts w:hint="cs"/>
          <w:rtl/>
        </w:rPr>
        <w:t>ورد</w:t>
      </w:r>
      <w:r w:rsidRPr="00CB3948">
        <w:rPr>
          <w:rtl/>
        </w:rPr>
        <w:t xml:space="preserve"> الحمولة</w:t>
      </w:r>
      <w:r>
        <w:rPr>
          <w:rFonts w:hint="cs"/>
          <w:rtl/>
        </w:rPr>
        <w:t xml:space="preserve"> النافعة</w:t>
      </w:r>
      <w:r w:rsidRPr="00CB3948">
        <w:rPr>
          <w:rtl/>
        </w:rPr>
        <w:t xml:space="preserve"> المستضافة والشركة الأم ل</w:t>
      </w:r>
      <w:r>
        <w:rPr>
          <w:rFonts w:hint="cs"/>
          <w:rtl/>
        </w:rPr>
        <w:t>ل</w:t>
      </w:r>
      <w:r w:rsidRPr="00CB3948">
        <w:rPr>
          <w:rtl/>
        </w:rPr>
        <w:t>مشغل الساتل</w:t>
      </w:r>
      <w:r>
        <w:rPr>
          <w:rFonts w:hint="cs"/>
          <w:rtl/>
        </w:rPr>
        <w:t>ي.</w:t>
      </w:r>
    </w:p>
    <w:p w14:paraId="73BD1802" w14:textId="77777777" w:rsidR="009B2EB5" w:rsidRPr="00DF6F08" w:rsidRDefault="009B2EB5" w:rsidP="009B2EB5">
      <w:pPr>
        <w:pStyle w:val="enumlev1"/>
        <w:rPr>
          <w:rtl/>
        </w:rPr>
      </w:pPr>
      <w:r w:rsidRPr="00CB3948">
        <w:rPr>
          <w:lang w:bidi="ar-EG"/>
        </w:rPr>
        <w:sym w:font="Symbol" w:char="F0B7"/>
      </w:r>
      <w:r w:rsidRPr="00CB3948">
        <w:rPr>
          <w:lang w:bidi="ar-EG"/>
        </w:rPr>
        <w:tab/>
      </w:r>
      <w:r w:rsidRPr="00DF6F08">
        <w:rPr>
          <w:rtl/>
        </w:rPr>
        <w:t xml:space="preserve">تم تلقي تأكيد بنجاح الاختبار خلال مرحلتي </w:t>
      </w:r>
      <w:r>
        <w:rPr>
          <w:rFonts w:hint="cs"/>
          <w:rtl/>
        </w:rPr>
        <w:t xml:space="preserve">دمج </w:t>
      </w:r>
      <w:r w:rsidRPr="00DF6F08">
        <w:rPr>
          <w:rtl/>
        </w:rPr>
        <w:t xml:space="preserve">الحمولة </w:t>
      </w:r>
      <w:r>
        <w:rPr>
          <w:rFonts w:hint="cs"/>
          <w:rtl/>
        </w:rPr>
        <w:t xml:space="preserve">النافعة </w:t>
      </w:r>
      <w:r w:rsidRPr="00DF6F08">
        <w:rPr>
          <w:rtl/>
        </w:rPr>
        <w:t>و</w:t>
      </w:r>
      <w:r>
        <w:rPr>
          <w:rFonts w:hint="cs"/>
          <w:rtl/>
        </w:rPr>
        <w:t>ال</w:t>
      </w:r>
      <w:r w:rsidRPr="00DF6F08">
        <w:rPr>
          <w:rtl/>
        </w:rPr>
        <w:t xml:space="preserve">قبول </w:t>
      </w:r>
      <w:r>
        <w:rPr>
          <w:rFonts w:hint="cs"/>
          <w:rtl/>
        </w:rPr>
        <w:t xml:space="preserve">للطيران </w:t>
      </w:r>
      <w:r w:rsidRPr="00DF6F08">
        <w:rPr>
          <w:rtl/>
        </w:rPr>
        <w:t>للمشروع</w:t>
      </w:r>
      <w:r w:rsidRPr="00DF6F08">
        <w:t>.</w:t>
      </w:r>
    </w:p>
    <w:p w14:paraId="384EE875" w14:textId="77777777" w:rsidR="009B2EB5" w:rsidRPr="00CB3948" w:rsidRDefault="009B2EB5" w:rsidP="009B2EB5">
      <w:pPr>
        <w:pStyle w:val="enumlev1"/>
      </w:pPr>
      <w:r w:rsidRPr="00CB3948">
        <w:rPr>
          <w:lang w:bidi="ar-EG"/>
        </w:rPr>
        <w:sym w:font="Symbol" w:char="F0B7"/>
      </w:r>
      <w:r w:rsidRPr="00CB3948">
        <w:rPr>
          <w:lang w:bidi="ar-EG"/>
        </w:rPr>
        <w:tab/>
      </w:r>
      <w:r>
        <w:rPr>
          <w:rFonts w:hint="cs"/>
          <w:rtl/>
        </w:rPr>
        <w:t>أخفقت</w:t>
      </w:r>
      <w:r w:rsidRPr="00DF6F08">
        <w:rPr>
          <w:rtl/>
        </w:rPr>
        <w:t xml:space="preserve"> الحمولة</w:t>
      </w:r>
      <w:r>
        <w:rPr>
          <w:rFonts w:hint="cs"/>
          <w:rtl/>
        </w:rPr>
        <w:t xml:space="preserve"> النافعة</w:t>
      </w:r>
      <w:r w:rsidRPr="00DF6F08">
        <w:rPr>
          <w:rtl/>
        </w:rPr>
        <w:t xml:space="preserve"> المستضافة، إلى جانب المركبة الفضائية المضيفة، في الخروج من </w:t>
      </w:r>
      <w:r>
        <w:rPr>
          <w:rFonts w:hint="cs"/>
          <w:rtl/>
        </w:rPr>
        <w:t xml:space="preserve">حاوية التوزيع </w:t>
      </w:r>
      <w:r w:rsidRPr="00DF6F08">
        <w:rPr>
          <w:rtl/>
        </w:rPr>
        <w:t>وتم تدميرها أثناء عودتها إلى الغلاف الجوي للأرض.</w:t>
      </w:r>
    </w:p>
    <w:p w14:paraId="4638A15A" w14:textId="77777777" w:rsidR="009B2EB5" w:rsidRPr="00DF6F08" w:rsidRDefault="009B2EB5" w:rsidP="009B2EB5">
      <w:pPr>
        <w:pStyle w:val="enumlev1"/>
        <w:rPr>
          <w:rtl/>
        </w:rPr>
      </w:pPr>
      <w:r w:rsidRPr="00CB3948">
        <w:rPr>
          <w:lang w:bidi="ar-EG"/>
        </w:rPr>
        <w:sym w:font="Symbol" w:char="F0B7"/>
      </w:r>
      <w:r w:rsidRPr="00CB3948">
        <w:rPr>
          <w:lang w:bidi="ar-EG"/>
        </w:rPr>
        <w:tab/>
      </w:r>
      <w:r w:rsidRPr="00DF6F08">
        <w:rPr>
          <w:rtl/>
        </w:rPr>
        <w:t xml:space="preserve">في غياب معلومات </w:t>
      </w:r>
      <w:r>
        <w:rPr>
          <w:rFonts w:hint="cs"/>
          <w:rtl/>
        </w:rPr>
        <w:t>عن</w:t>
      </w:r>
      <w:r w:rsidRPr="00DF6F08">
        <w:rPr>
          <w:rtl/>
        </w:rPr>
        <w:t xml:space="preserve"> الخصائص المدارية للمركبة الفضائية المضيفة</w:t>
      </w:r>
      <w:r>
        <w:rPr>
          <w:rFonts w:hint="cs"/>
          <w:rtl/>
        </w:rPr>
        <w:t xml:space="preserve"> </w:t>
      </w:r>
      <w:r w:rsidRPr="00DF6F08">
        <w:t>GUARDIAN-ALPHA</w:t>
      </w:r>
      <w:r w:rsidRPr="00DF6F08">
        <w:rPr>
          <w:rtl/>
        </w:rPr>
        <w:t>، لم يكن من الواضح ما إذا كانت الحمولة</w:t>
      </w:r>
      <w:r>
        <w:rPr>
          <w:rFonts w:hint="cs"/>
          <w:rtl/>
        </w:rPr>
        <w:t xml:space="preserve"> النافعة</w:t>
      </w:r>
      <w:r w:rsidRPr="00DF6F08">
        <w:rPr>
          <w:rtl/>
        </w:rPr>
        <w:t xml:space="preserve"> المستضافة ل</w:t>
      </w:r>
      <w:r>
        <w:rPr>
          <w:rFonts w:hint="cs"/>
          <w:rtl/>
        </w:rPr>
        <w:t>لساتل</w:t>
      </w:r>
      <w:r w:rsidRPr="00DF6F08">
        <w:t xml:space="preserve"> Dreamcatcher </w:t>
      </w:r>
      <w:r w:rsidRPr="00DF6F08">
        <w:rPr>
          <w:rtl/>
        </w:rPr>
        <w:t xml:space="preserve">ستصل إلى </w:t>
      </w:r>
      <w:r>
        <w:rPr>
          <w:rFonts w:hint="cs"/>
          <w:rtl/>
        </w:rPr>
        <w:t>واحد من</w:t>
      </w:r>
      <w:r w:rsidRPr="00DF6F08">
        <w:rPr>
          <w:rtl/>
        </w:rPr>
        <w:t xml:space="preserve"> المستويات المدارية المُبلغ عنها </w:t>
      </w:r>
      <w:r>
        <w:rPr>
          <w:rFonts w:hint="cs"/>
          <w:rtl/>
        </w:rPr>
        <w:t xml:space="preserve">للنظام الساتلي </w:t>
      </w:r>
      <w:r w:rsidRPr="00DF6F08">
        <w:t>SI-SAT-BILIKIKI</w:t>
      </w:r>
      <w:r w:rsidRPr="00DF6F08">
        <w:rPr>
          <w:rtl/>
        </w:rPr>
        <w:t xml:space="preserve">، </w:t>
      </w:r>
      <w:r>
        <w:rPr>
          <w:rFonts w:hint="cs"/>
          <w:rtl/>
        </w:rPr>
        <w:t>بيد أن بطاقة التبليغ قدمت</w:t>
      </w:r>
      <w:r w:rsidRPr="00DF6F08">
        <w:rPr>
          <w:rtl/>
        </w:rPr>
        <w:t xml:space="preserve"> العديد من </w:t>
      </w:r>
      <w:r>
        <w:rPr>
          <w:rFonts w:hint="cs"/>
          <w:rtl/>
        </w:rPr>
        <w:t>الخيارات المدارية منخفضة الارتفاع.</w:t>
      </w:r>
    </w:p>
    <w:p w14:paraId="0592D32A" w14:textId="77777777" w:rsidR="009B2EB5" w:rsidRPr="00AD11FC" w:rsidRDefault="009B2EB5" w:rsidP="009B2EB5">
      <w:pPr>
        <w:pStyle w:val="enumlev1"/>
        <w:rPr>
          <w:spacing w:val="-4"/>
        </w:rPr>
      </w:pPr>
      <w:r w:rsidRPr="00AD11FC">
        <w:rPr>
          <w:spacing w:val="-4"/>
          <w:lang w:bidi="ar-EG"/>
        </w:rPr>
        <w:sym w:font="Symbol" w:char="F0B7"/>
      </w:r>
      <w:r w:rsidRPr="00AD11FC">
        <w:rPr>
          <w:spacing w:val="-4"/>
          <w:lang w:bidi="ar-EG"/>
        </w:rPr>
        <w:tab/>
      </w:r>
      <w:r w:rsidRPr="000850EE">
        <w:rPr>
          <w:spacing w:val="2"/>
          <w:rtl/>
        </w:rPr>
        <w:t xml:space="preserve">وقد طلبت الإدارة تمديد المهلة الزمنية التنظيمية للنظام الساتلي </w:t>
      </w:r>
      <w:r w:rsidRPr="000850EE">
        <w:rPr>
          <w:spacing w:val="2"/>
        </w:rPr>
        <w:t>SI-SAT-BILIKIKI</w:t>
      </w:r>
      <w:r w:rsidRPr="000850EE">
        <w:rPr>
          <w:spacing w:val="2"/>
          <w:rtl/>
        </w:rPr>
        <w:t xml:space="preserve"> بمقدار 36 شهراً حتى 30 يونيو 2026.</w:t>
      </w:r>
    </w:p>
    <w:p w14:paraId="6CBBA116" w14:textId="77777777" w:rsidR="009B2EB5" w:rsidRDefault="009B2EB5" w:rsidP="009B2EB5">
      <w:pPr>
        <w:rPr>
          <w:rtl/>
        </w:rPr>
      </w:pPr>
      <w:r w:rsidRPr="00CB3948">
        <w:rPr>
          <w:rtl/>
        </w:rPr>
        <w:t xml:space="preserve">واعتبرت اللجنة أن المعلومات المقدمة لا تثبت بوضوح أن جميع الشروط </w:t>
      </w:r>
      <w:r>
        <w:rPr>
          <w:rFonts w:hint="cs"/>
          <w:rtl/>
        </w:rPr>
        <w:t xml:space="preserve">الأربعة </w:t>
      </w:r>
      <w:r w:rsidRPr="00CB3948">
        <w:rPr>
          <w:rtl/>
        </w:rPr>
        <w:t>قد استوفيت لاعتبار الحالة مؤهلة تماماً لوصفها بحالة ظروف قاهرة</w:t>
      </w:r>
      <w:r>
        <w:rPr>
          <w:rFonts w:hint="cs"/>
          <w:rtl/>
        </w:rPr>
        <w:t xml:space="preserve"> بسبب فشل الإطلاق.</w:t>
      </w:r>
    </w:p>
    <w:p w14:paraId="751FB6FC" w14:textId="77777777" w:rsidR="009B2EB5" w:rsidRDefault="009B2EB5" w:rsidP="009B2EB5">
      <w:pPr>
        <w:rPr>
          <w:rtl/>
        </w:rPr>
      </w:pPr>
      <w:r>
        <w:rPr>
          <w:rFonts w:hint="cs"/>
          <w:rtl/>
        </w:rPr>
        <w:t>وفيما يتعلق بمدة التمديد المطلوب لشراء ساتل بديل، لاحظت اللجنة ما يلي:</w:t>
      </w:r>
    </w:p>
    <w:p w14:paraId="5CBBD443" w14:textId="77777777" w:rsidR="009B2EB5" w:rsidRPr="00CB3948" w:rsidRDefault="009B2EB5" w:rsidP="009B2EB5">
      <w:pPr>
        <w:pStyle w:val="enumlev1"/>
      </w:pPr>
      <w:r w:rsidRPr="00CB3948">
        <w:rPr>
          <w:lang w:bidi="ar-EG"/>
        </w:rPr>
        <w:sym w:font="Symbol" w:char="F0B7"/>
      </w:r>
      <w:r w:rsidRPr="00CB3948">
        <w:rPr>
          <w:rtl/>
        </w:rPr>
        <w:tab/>
      </w:r>
      <w:r w:rsidRPr="00355A44">
        <w:rPr>
          <w:rtl/>
        </w:rPr>
        <w:t xml:space="preserve">لم يسمح الوصول إلى التمويل للمشغل ببدء برنامج الشراء لاستبدال </w:t>
      </w:r>
      <w:r w:rsidRPr="00355A44">
        <w:rPr>
          <w:rFonts w:hint="cs"/>
          <w:rtl/>
        </w:rPr>
        <w:t>ال</w:t>
      </w:r>
      <w:r w:rsidRPr="00355A44">
        <w:rPr>
          <w:rtl/>
        </w:rPr>
        <w:t>نظام</w:t>
      </w:r>
      <w:r w:rsidRPr="00355A44">
        <w:rPr>
          <w:rFonts w:hint="cs"/>
          <w:rtl/>
        </w:rPr>
        <w:t xml:space="preserve"> الساتلي</w:t>
      </w:r>
      <w:r w:rsidRPr="00355A44">
        <w:rPr>
          <w:rtl/>
        </w:rPr>
        <w:t xml:space="preserve"> </w:t>
      </w:r>
      <w:r w:rsidRPr="00355A44">
        <w:t>SI-SAT-BILIKIKI</w:t>
      </w:r>
      <w:r w:rsidRPr="00355A44">
        <w:rPr>
          <w:rFonts w:hint="cs"/>
          <w:rtl/>
        </w:rPr>
        <w:t xml:space="preserve"> </w:t>
      </w:r>
      <w:r w:rsidRPr="00355A44">
        <w:rPr>
          <w:rtl/>
        </w:rPr>
        <w:t xml:space="preserve">حتى </w:t>
      </w:r>
      <w:r w:rsidRPr="00355A44">
        <w:rPr>
          <w:rFonts w:hint="cs"/>
          <w:rtl/>
        </w:rPr>
        <w:t>ت</w:t>
      </w:r>
      <w:r w:rsidRPr="00355A44">
        <w:rPr>
          <w:rtl/>
        </w:rPr>
        <w:t xml:space="preserve">منح </w:t>
      </w:r>
      <w:r w:rsidRPr="00355A44">
        <w:rPr>
          <w:rFonts w:hint="cs"/>
          <w:rtl/>
        </w:rPr>
        <w:t>اللجنة</w:t>
      </w:r>
      <w:r w:rsidRPr="00355A44">
        <w:rPr>
          <w:rtl/>
        </w:rPr>
        <w:t xml:space="preserve"> التمديد المطلوب؛</w:t>
      </w:r>
    </w:p>
    <w:p w14:paraId="2CCAEBC7" w14:textId="77777777" w:rsidR="009B2EB5" w:rsidRPr="00CB3948" w:rsidRDefault="009B2EB5" w:rsidP="009B2EB5">
      <w:pPr>
        <w:pStyle w:val="enumlev1"/>
      </w:pPr>
      <w:r w:rsidRPr="00CB3948">
        <w:rPr>
          <w:lang w:bidi="ar-EG"/>
        </w:rPr>
        <w:sym w:font="Symbol" w:char="F0B7"/>
      </w:r>
      <w:r w:rsidRPr="00CB3948">
        <w:rPr>
          <w:lang w:bidi="ar-EG"/>
        </w:rPr>
        <w:tab/>
      </w:r>
      <w:r w:rsidRPr="00355A44">
        <w:rPr>
          <w:rtl/>
        </w:rPr>
        <w:t xml:space="preserve">وفقاً </w:t>
      </w:r>
      <w:r w:rsidRPr="00355A44">
        <w:rPr>
          <w:i/>
          <w:iCs/>
          <w:rtl/>
        </w:rPr>
        <w:t>ل</w:t>
      </w:r>
      <w:r w:rsidRPr="00355A44">
        <w:rPr>
          <w:rFonts w:hint="cs"/>
          <w:i/>
          <w:iCs/>
          <w:rtl/>
        </w:rPr>
        <w:t>كتيب</w:t>
      </w:r>
      <w:r w:rsidRPr="00355A44">
        <w:rPr>
          <w:i/>
          <w:iCs/>
          <w:rtl/>
        </w:rPr>
        <w:t xml:space="preserve"> </w:t>
      </w:r>
      <w:r w:rsidRPr="00355A44">
        <w:rPr>
          <w:rFonts w:hint="cs"/>
          <w:i/>
          <w:iCs/>
          <w:rtl/>
        </w:rPr>
        <w:t>السواتل</w:t>
      </w:r>
      <w:r w:rsidRPr="00355A44">
        <w:rPr>
          <w:i/>
          <w:iCs/>
          <w:rtl/>
        </w:rPr>
        <w:t xml:space="preserve"> الصغيرة</w:t>
      </w:r>
      <w:r w:rsidRPr="00355A44">
        <w:rPr>
          <w:rtl/>
        </w:rPr>
        <w:t xml:space="preserve"> </w:t>
      </w:r>
      <w:r>
        <w:rPr>
          <w:rFonts w:hint="cs"/>
          <w:rtl/>
        </w:rPr>
        <w:t>ل</w:t>
      </w:r>
      <w:r w:rsidRPr="00355A44">
        <w:rPr>
          <w:rtl/>
        </w:rPr>
        <w:t xml:space="preserve">لاتحاد الدولي للاتصالات (طبعة 2023، الصفحة 173)، "يمكن بناء </w:t>
      </w:r>
      <w:r>
        <w:rPr>
          <w:rFonts w:hint="cs"/>
          <w:rtl/>
        </w:rPr>
        <w:t>السواتل</w:t>
      </w:r>
      <w:r w:rsidRPr="00355A44">
        <w:rPr>
          <w:rtl/>
        </w:rPr>
        <w:t xml:space="preserve"> الصغيرة وإطلاقها بسرعة، في أقل من 18 شهراً"؛</w:t>
      </w:r>
    </w:p>
    <w:p w14:paraId="7FC3F82C" w14:textId="77777777" w:rsidR="009B2EB5" w:rsidRPr="00CB3948" w:rsidRDefault="009B2EB5" w:rsidP="009B2EB5">
      <w:pPr>
        <w:pStyle w:val="enumlev1"/>
      </w:pPr>
      <w:r w:rsidRPr="00CB3948">
        <w:rPr>
          <w:lang w:bidi="ar-EG"/>
        </w:rPr>
        <w:sym w:font="Symbol" w:char="F0B7"/>
      </w:r>
      <w:r w:rsidRPr="00CB3948">
        <w:rPr>
          <w:lang w:bidi="ar-EG"/>
        </w:rPr>
        <w:tab/>
      </w:r>
      <w:r w:rsidRPr="00355A44">
        <w:rPr>
          <w:rtl/>
        </w:rPr>
        <w:t xml:space="preserve">لم </w:t>
      </w:r>
      <w:r>
        <w:rPr>
          <w:rFonts w:hint="cs"/>
          <w:rtl/>
        </w:rPr>
        <w:t>تكن المدة البالغة</w:t>
      </w:r>
      <w:r w:rsidRPr="00355A44">
        <w:rPr>
          <w:rtl/>
        </w:rPr>
        <w:t xml:space="preserve"> 16 شهرا</w:t>
      </w:r>
      <w:r>
        <w:rPr>
          <w:rFonts w:hint="cs"/>
          <w:rtl/>
        </w:rPr>
        <w:t>ً</w:t>
      </w:r>
      <w:r w:rsidRPr="00355A44">
        <w:rPr>
          <w:rtl/>
        </w:rPr>
        <w:t xml:space="preserve"> المخطط لها لتسليم الحمولة</w:t>
      </w:r>
      <w:r>
        <w:rPr>
          <w:rFonts w:hint="cs"/>
          <w:rtl/>
        </w:rPr>
        <w:t xml:space="preserve"> النافعة</w:t>
      </w:r>
      <w:r w:rsidRPr="00355A44">
        <w:rPr>
          <w:rtl/>
        </w:rPr>
        <w:t xml:space="preserve"> إلى المضيف حتى الإطلاق مبرر</w:t>
      </w:r>
      <w:r>
        <w:rPr>
          <w:rFonts w:hint="cs"/>
          <w:rtl/>
        </w:rPr>
        <w:t>ة تماماً</w:t>
      </w:r>
      <w:r w:rsidRPr="00355A44">
        <w:rPr>
          <w:rtl/>
        </w:rPr>
        <w:t>.</w:t>
      </w:r>
    </w:p>
    <w:p w14:paraId="1C14A9BF" w14:textId="77777777" w:rsidR="009B2EB5" w:rsidRDefault="009B2EB5" w:rsidP="009B2EB5">
      <w:pPr>
        <w:rPr>
          <w:rtl/>
        </w:rPr>
      </w:pPr>
      <w:r w:rsidRPr="00900F3E">
        <w:rPr>
          <w:rtl/>
        </w:rPr>
        <w:lastRenderedPageBreak/>
        <w:t>ومع أخذ ما ورد أعلاه في الاعتبار، وكذلك مخاوف ال</w:t>
      </w:r>
      <w:r>
        <w:rPr>
          <w:rFonts w:hint="cs"/>
          <w:rtl/>
        </w:rPr>
        <w:t>لجنة</w:t>
      </w:r>
      <w:r w:rsidRPr="00900F3E">
        <w:rPr>
          <w:rtl/>
        </w:rPr>
        <w:t xml:space="preserve"> بشأن إدراج هوامش أو حالات طوارئ إضافية، خلص</w:t>
      </w:r>
      <w:r>
        <w:rPr>
          <w:rFonts w:hint="cs"/>
          <w:rtl/>
        </w:rPr>
        <w:t>ت</w:t>
      </w:r>
      <w:r w:rsidRPr="00900F3E">
        <w:rPr>
          <w:rtl/>
        </w:rPr>
        <w:t xml:space="preserve"> ال</w:t>
      </w:r>
      <w:r>
        <w:rPr>
          <w:rFonts w:hint="cs"/>
          <w:rtl/>
        </w:rPr>
        <w:t>لجنة</w:t>
      </w:r>
      <w:r w:rsidRPr="00900F3E">
        <w:rPr>
          <w:rtl/>
        </w:rPr>
        <w:t xml:space="preserve"> إلى أن التمديد ي</w:t>
      </w:r>
      <w:r>
        <w:rPr>
          <w:rFonts w:hint="cs"/>
          <w:rtl/>
        </w:rPr>
        <w:t>نبغي</w:t>
      </w:r>
      <w:r w:rsidRPr="00900F3E">
        <w:rPr>
          <w:rtl/>
        </w:rPr>
        <w:t xml:space="preserve"> ألا يتجاوز 27 شهرا</w:t>
      </w:r>
      <w:r>
        <w:rPr>
          <w:rFonts w:hint="cs"/>
          <w:rtl/>
        </w:rPr>
        <w:t>ً</w:t>
      </w:r>
      <w:r w:rsidRPr="00900F3E">
        <w:rPr>
          <w:rtl/>
        </w:rPr>
        <w:t>. ورأ</w:t>
      </w:r>
      <w:r>
        <w:rPr>
          <w:rFonts w:hint="cs"/>
          <w:rtl/>
        </w:rPr>
        <w:t>ت اللجنة</w:t>
      </w:r>
      <w:r w:rsidRPr="00900F3E">
        <w:rPr>
          <w:rtl/>
        </w:rPr>
        <w:t xml:space="preserve"> أن </w:t>
      </w:r>
      <w:r>
        <w:rPr>
          <w:rFonts w:hint="cs"/>
          <w:rtl/>
        </w:rPr>
        <w:t>مدة</w:t>
      </w:r>
      <w:r w:rsidRPr="00900F3E">
        <w:rPr>
          <w:rtl/>
        </w:rPr>
        <w:t xml:space="preserve"> التمديد المطلوب لا ينبغي تبريره على أساس الوقت اللازم للحصول على قرار من ال</w:t>
      </w:r>
      <w:r>
        <w:rPr>
          <w:rFonts w:hint="cs"/>
          <w:rtl/>
        </w:rPr>
        <w:t>لجنة</w:t>
      </w:r>
      <w:r w:rsidRPr="00900F3E">
        <w:rPr>
          <w:rtl/>
        </w:rPr>
        <w:t>. ولا ينبغي تعليق الجهود الرامية إلى وضع تخصيصات التردد في الخدمة انتظاراً لقرار اللجنة.</w:t>
      </w:r>
    </w:p>
    <w:p w14:paraId="5FC0BE4E" w14:textId="77777777" w:rsidR="009B2EB5" w:rsidRDefault="009B2EB5" w:rsidP="009B2EB5">
      <w:pPr>
        <w:rPr>
          <w:rtl/>
        </w:rPr>
      </w:pPr>
      <w:r w:rsidRPr="00900F3E">
        <w:rPr>
          <w:rtl/>
        </w:rPr>
        <w:t xml:space="preserve">وبناء على ذلك، قررت اللجنة الموافقة على طلب إدارة جزر سليمان بتمديد المهلة التنظيمية لوضع تخصيصات التردد للشبكة الساتلية </w:t>
      </w:r>
      <w:r w:rsidRPr="00900F3E">
        <w:t>SI-SAT-BILIKIKI</w:t>
      </w:r>
      <w:r w:rsidRPr="00900F3E">
        <w:rPr>
          <w:rtl/>
        </w:rPr>
        <w:t xml:space="preserve"> في الخدمة حتى 30 سبتمبر 2025."</w:t>
      </w:r>
    </w:p>
    <w:p w14:paraId="00519FD7" w14:textId="77777777" w:rsidR="009B2EB5" w:rsidRDefault="009B2EB5" w:rsidP="009B2EB5">
      <w:pPr>
        <w:rPr>
          <w:rtl/>
          <w:lang w:bidi="ar-SY"/>
        </w:rPr>
      </w:pPr>
      <w:r w:rsidRPr="00CB3948">
        <w:rPr>
          <w:rtl/>
        </w:rPr>
        <w:t>24.1.5</w:t>
      </w:r>
      <w:r w:rsidRPr="00CB3948">
        <w:rPr>
          <w:rtl/>
        </w:rPr>
        <w:tab/>
      </w:r>
      <w:r w:rsidRPr="00AD11FC">
        <w:rPr>
          <w:b/>
          <w:bCs/>
          <w:rtl/>
          <w:lang w:bidi="ar-SY"/>
        </w:rPr>
        <w:t>واتُّفق</w:t>
      </w:r>
      <w:r w:rsidRPr="00CB3948">
        <w:rPr>
          <w:rtl/>
          <w:lang w:bidi="ar-SY"/>
        </w:rPr>
        <w:t xml:space="preserve"> على ذلك.</w:t>
      </w:r>
    </w:p>
    <w:p w14:paraId="566DA4FD" w14:textId="77777777" w:rsidR="009B2EB5" w:rsidRDefault="009B2EB5" w:rsidP="009B2EB5">
      <w:pPr>
        <w:pStyle w:val="Heading1"/>
        <w:rPr>
          <w:rtl/>
        </w:rPr>
      </w:pPr>
      <w:r>
        <w:rPr>
          <w:rFonts w:hint="cs"/>
          <w:rtl/>
        </w:rPr>
        <w:t>7</w:t>
      </w:r>
      <w:r>
        <w:rPr>
          <w:rtl/>
        </w:rPr>
        <w:tab/>
      </w:r>
      <w:r w:rsidRPr="0097131D">
        <w:rPr>
          <w:rtl/>
        </w:rPr>
        <w:t xml:space="preserve">المسائل المتعلقة </w:t>
      </w:r>
      <w:bookmarkStart w:id="11" w:name="_Hlk162430792"/>
      <w:r w:rsidRPr="0097131D">
        <w:rPr>
          <w:rtl/>
        </w:rPr>
        <w:t xml:space="preserve">بتقديم الخدمات الساتلية </w:t>
      </w:r>
      <w:r w:rsidRPr="00920FDB">
        <w:t>Starlink</w:t>
      </w:r>
      <w:r w:rsidRPr="0097131D">
        <w:rPr>
          <w:rtl/>
        </w:rPr>
        <w:t xml:space="preserve"> </w:t>
      </w:r>
      <w:bookmarkStart w:id="12" w:name="_Hlk162430940"/>
      <w:bookmarkEnd w:id="11"/>
      <w:r w:rsidRPr="0097131D">
        <w:rPr>
          <w:rtl/>
        </w:rPr>
        <w:t>في أراضي جمهورية إيران الإسلامية</w:t>
      </w:r>
      <w:bookmarkEnd w:id="12"/>
    </w:p>
    <w:p w14:paraId="475F6C5B" w14:textId="77777777" w:rsidR="009B2EB5" w:rsidRPr="00B753B2" w:rsidRDefault="009B2EB5" w:rsidP="009B2EB5">
      <w:pPr>
        <w:pStyle w:val="Headingb0"/>
        <w:ind w:left="1134" w:hanging="1134"/>
        <w:rPr>
          <w:rtl/>
        </w:rPr>
      </w:pPr>
      <w:r>
        <w:tab/>
      </w:r>
      <w:r w:rsidRPr="00B753B2">
        <w:rPr>
          <w:rFonts w:hint="cs"/>
          <w:rtl/>
        </w:rPr>
        <w:t xml:space="preserve">تبليغ مقدم من جمهورية إيران الإسلامية بشأن </w:t>
      </w:r>
      <w:r w:rsidRPr="00B753B2">
        <w:rPr>
          <w:rtl/>
        </w:rPr>
        <w:t xml:space="preserve">تقديم الخدمات الساتلية </w:t>
      </w:r>
      <w:bookmarkStart w:id="13" w:name="_Hlk162444415"/>
      <w:r w:rsidRPr="00920FDB">
        <w:t>Starlink</w:t>
      </w:r>
      <w:bookmarkEnd w:id="13"/>
      <w:r w:rsidRPr="00B753B2">
        <w:rPr>
          <w:rFonts w:hint="cs"/>
          <w:rtl/>
        </w:rPr>
        <w:t xml:space="preserve"> في أراضيها (الوثيقة </w:t>
      </w:r>
      <w:r w:rsidRPr="00B753B2">
        <w:t>RRB24-1/10</w:t>
      </w:r>
      <w:r w:rsidRPr="00B753B2">
        <w:rPr>
          <w:rFonts w:hint="cs"/>
          <w:rtl/>
        </w:rPr>
        <w:t>)</w:t>
      </w:r>
    </w:p>
    <w:p w14:paraId="32CCBD3F" w14:textId="77777777" w:rsidR="009B2EB5" w:rsidRPr="00B753B2" w:rsidRDefault="009B2EB5" w:rsidP="009B2EB5">
      <w:pPr>
        <w:pStyle w:val="Headingb0"/>
        <w:ind w:left="1134" w:hanging="1134"/>
        <w:rPr>
          <w:rtl/>
        </w:rPr>
      </w:pPr>
      <w:r>
        <w:tab/>
      </w:r>
      <w:r w:rsidRPr="00B753B2">
        <w:rPr>
          <w:rtl/>
        </w:rPr>
        <w:t xml:space="preserve">تبليغ مقدم من </w:t>
      </w:r>
      <w:r w:rsidRPr="00B753B2">
        <w:rPr>
          <w:rFonts w:hint="cs"/>
          <w:rtl/>
        </w:rPr>
        <w:t>إدارة النرويج</w:t>
      </w:r>
      <w:r w:rsidRPr="00B753B2">
        <w:rPr>
          <w:rtl/>
        </w:rPr>
        <w:t xml:space="preserve"> بشأن تقديم الخدمات الساتلية </w:t>
      </w:r>
      <w:r w:rsidRPr="007030EE">
        <w:t>Starlink</w:t>
      </w:r>
      <w:r w:rsidRPr="00B753B2">
        <w:rPr>
          <w:rtl/>
        </w:rPr>
        <w:t xml:space="preserve"> في أراضي جمهورية إيران الإسلامية (الوثيقة </w:t>
      </w:r>
      <w:r w:rsidRPr="00B753B2">
        <w:t>RRB24-1/11</w:t>
      </w:r>
      <w:r w:rsidRPr="00B753B2">
        <w:rPr>
          <w:rtl/>
        </w:rPr>
        <w:t>)</w:t>
      </w:r>
    </w:p>
    <w:p w14:paraId="7384D9B9" w14:textId="77777777" w:rsidR="009B2EB5" w:rsidRPr="00B753B2" w:rsidRDefault="009B2EB5" w:rsidP="009B2EB5">
      <w:pPr>
        <w:pStyle w:val="Headingb0"/>
        <w:ind w:left="1134" w:hanging="1134"/>
        <w:rPr>
          <w:rtl/>
        </w:rPr>
      </w:pPr>
      <w:r>
        <w:tab/>
      </w:r>
      <w:r w:rsidRPr="00B753B2">
        <w:rPr>
          <w:rtl/>
        </w:rPr>
        <w:t xml:space="preserve">تبليغ مقدم من إدارة </w:t>
      </w:r>
      <w:r w:rsidRPr="00B753B2">
        <w:rPr>
          <w:rFonts w:hint="cs"/>
          <w:rtl/>
        </w:rPr>
        <w:t>الولايات المتحدة الأمريكية</w:t>
      </w:r>
      <w:r w:rsidRPr="00B753B2">
        <w:rPr>
          <w:rtl/>
        </w:rPr>
        <w:t xml:space="preserve"> بشأن تقديم الخدمات الساتلية </w:t>
      </w:r>
      <w:r w:rsidRPr="007030EE">
        <w:t>Starlink</w:t>
      </w:r>
      <w:r w:rsidRPr="00B753B2">
        <w:rPr>
          <w:rtl/>
        </w:rPr>
        <w:t xml:space="preserve"> في أراضي جمهورية إيران الإسلامية (الوثيقة </w:t>
      </w:r>
      <w:r w:rsidRPr="00B753B2">
        <w:t>RRB24-1/13</w:t>
      </w:r>
      <w:r w:rsidRPr="00B753B2">
        <w:rPr>
          <w:rtl/>
        </w:rPr>
        <w:t>)</w:t>
      </w:r>
    </w:p>
    <w:p w14:paraId="4AA1851E" w14:textId="77777777" w:rsidR="009B2EB5" w:rsidRPr="00B753B2" w:rsidRDefault="009B2EB5" w:rsidP="009B2EB5">
      <w:pPr>
        <w:pStyle w:val="Headingb0"/>
        <w:ind w:left="1134" w:hanging="1134"/>
      </w:pPr>
      <w:r>
        <w:tab/>
      </w:r>
      <w:r w:rsidRPr="00B753B2">
        <w:rPr>
          <w:rFonts w:hint="cs"/>
          <w:rtl/>
        </w:rPr>
        <w:t xml:space="preserve">تبليغ آخر مقدم من جمهورية إيران الإسلامية رداً على التبليغين المقدمين من إدارتي النرويج والولايات المتحدة الأمريكية </w:t>
      </w:r>
      <w:r w:rsidRPr="00B753B2">
        <w:rPr>
          <w:rtl/>
        </w:rPr>
        <w:t xml:space="preserve">بشأن تقديم الخدمات الساتلية </w:t>
      </w:r>
      <w:r w:rsidRPr="007030EE">
        <w:t>Starlink</w:t>
      </w:r>
      <w:r w:rsidRPr="00B753B2">
        <w:rPr>
          <w:rtl/>
        </w:rPr>
        <w:t xml:space="preserve"> في أراضي جمهورية إيران الإسلامية (الوثيقة </w:t>
      </w:r>
      <w:r w:rsidRPr="00B753B2">
        <w:t>RRB24-1/DELAYED/2</w:t>
      </w:r>
      <w:r w:rsidRPr="00B753B2">
        <w:rPr>
          <w:rtl/>
        </w:rPr>
        <w:t>)</w:t>
      </w:r>
    </w:p>
    <w:p w14:paraId="317CB3EE" w14:textId="77777777" w:rsidR="009B2EB5" w:rsidRDefault="009B2EB5" w:rsidP="009B2EB5">
      <w:pPr>
        <w:rPr>
          <w:lang w:bidi="ar-EG"/>
        </w:rPr>
      </w:pPr>
      <w:r>
        <w:rPr>
          <w:lang w:bidi="ar-EG"/>
        </w:rPr>
        <w:t>1.7</w:t>
      </w:r>
      <w:r>
        <w:rPr>
          <w:rtl/>
          <w:lang w:bidi="ar-EG"/>
        </w:rPr>
        <w:tab/>
      </w:r>
      <w:r w:rsidRPr="00B753B2">
        <w:rPr>
          <w:rtl/>
          <w:lang w:bidi="ar-EG"/>
        </w:rPr>
        <w:t xml:space="preserve">قدم </w:t>
      </w:r>
      <w:r w:rsidRPr="00B753B2">
        <w:rPr>
          <w:b/>
          <w:bCs/>
          <w:rtl/>
          <w:lang w:bidi="ar-EG"/>
        </w:rPr>
        <w:t>السيد فاليه (رئيس دائرة الخدمات الفضائية)</w:t>
      </w:r>
      <w:r w:rsidRPr="00B753B2">
        <w:rPr>
          <w:rtl/>
          <w:lang w:bidi="ar-EG"/>
        </w:rPr>
        <w:t xml:space="preserve"> الوثيقة </w:t>
      </w:r>
      <w:r w:rsidRPr="00B753B2">
        <w:rPr>
          <w:lang w:bidi="ar-EG"/>
        </w:rPr>
        <w:t>RRB24</w:t>
      </w:r>
      <w:r>
        <w:rPr>
          <w:lang w:bidi="ar-EG"/>
        </w:rPr>
        <w:noBreakHyphen/>
      </w:r>
      <w:r w:rsidRPr="00B753B2">
        <w:rPr>
          <w:lang w:bidi="ar-EG"/>
        </w:rPr>
        <w:t>1/10</w:t>
      </w:r>
      <w:r w:rsidRPr="00B753B2">
        <w:rPr>
          <w:rtl/>
          <w:lang w:bidi="ar-EG"/>
        </w:rPr>
        <w:t>، التي قدمت فيها إدارة جمهورية إيران الإسلامية تحديثا</w:t>
      </w:r>
      <w:r>
        <w:rPr>
          <w:rFonts w:hint="cs"/>
          <w:rtl/>
          <w:lang w:bidi="ar-EG"/>
        </w:rPr>
        <w:t>ً</w:t>
      </w:r>
      <w:r w:rsidRPr="00B753B2">
        <w:rPr>
          <w:rtl/>
          <w:lang w:bidi="ar-EG"/>
        </w:rPr>
        <w:t xml:space="preserve"> إلى اللجنة بشأن استمرار </w:t>
      </w:r>
      <w:r>
        <w:rPr>
          <w:rFonts w:hint="cs"/>
          <w:rtl/>
          <w:lang w:bidi="ar-EG"/>
        </w:rPr>
        <w:t>ال</w:t>
      </w:r>
      <w:r w:rsidRPr="00B753B2">
        <w:rPr>
          <w:rtl/>
          <w:lang w:bidi="ar-EG"/>
        </w:rPr>
        <w:t>ت</w:t>
      </w:r>
      <w:r>
        <w:rPr>
          <w:rFonts w:hint="cs"/>
          <w:rtl/>
          <w:lang w:bidi="ar-EG"/>
        </w:rPr>
        <w:t>قديم</w:t>
      </w:r>
      <w:r w:rsidRPr="00B753B2">
        <w:rPr>
          <w:rtl/>
          <w:lang w:bidi="ar-EG"/>
        </w:rPr>
        <w:t xml:space="preserve"> </w:t>
      </w:r>
      <w:r>
        <w:rPr>
          <w:rFonts w:hint="cs"/>
          <w:rtl/>
          <w:lang w:bidi="ar-EG"/>
        </w:rPr>
        <w:t>غير المجاز ل</w:t>
      </w:r>
      <w:r w:rsidRPr="00B753B2">
        <w:rPr>
          <w:rtl/>
          <w:lang w:bidi="ar-EG"/>
        </w:rPr>
        <w:t>خدمة الإنترنت عريض</w:t>
      </w:r>
      <w:r>
        <w:rPr>
          <w:rFonts w:hint="cs"/>
          <w:rtl/>
          <w:lang w:bidi="ar-EG"/>
        </w:rPr>
        <w:t>ة</w:t>
      </w:r>
      <w:r w:rsidRPr="00B753B2">
        <w:rPr>
          <w:rtl/>
          <w:lang w:bidi="ar-EG"/>
        </w:rPr>
        <w:t xml:space="preserve"> النطاق بواسطة </w:t>
      </w:r>
      <w:r>
        <w:rPr>
          <w:rFonts w:hint="cs"/>
          <w:rtl/>
          <w:lang w:bidi="ar-EG"/>
        </w:rPr>
        <w:t>ال</w:t>
      </w:r>
      <w:r w:rsidRPr="00B753B2">
        <w:rPr>
          <w:rtl/>
          <w:lang w:bidi="ar-EG"/>
        </w:rPr>
        <w:t>نظام</w:t>
      </w:r>
      <w:r>
        <w:rPr>
          <w:rFonts w:hint="cs"/>
          <w:rtl/>
          <w:lang w:bidi="ar-EG"/>
        </w:rPr>
        <w:t xml:space="preserve"> الساتلي</w:t>
      </w:r>
      <w:bookmarkStart w:id="14" w:name="_Hlk162444339"/>
      <w:r>
        <w:rPr>
          <w:rFonts w:hint="cs"/>
          <w:rtl/>
          <w:lang w:bidi="ar-EG"/>
        </w:rPr>
        <w:t> </w:t>
      </w:r>
      <w:r w:rsidRPr="00B753B2">
        <w:rPr>
          <w:lang w:bidi="ar-EG"/>
        </w:rPr>
        <w:t>Starlink</w:t>
      </w:r>
      <w:bookmarkEnd w:id="14"/>
      <w:r w:rsidRPr="00B753B2">
        <w:rPr>
          <w:rtl/>
          <w:lang w:bidi="ar-EG"/>
        </w:rPr>
        <w:t xml:space="preserve"> في أراضيها. </w:t>
      </w:r>
      <w:r>
        <w:rPr>
          <w:rFonts w:hint="cs"/>
          <w:rtl/>
          <w:lang w:bidi="ar-EG"/>
        </w:rPr>
        <w:t>و</w:t>
      </w:r>
      <w:r w:rsidRPr="00B753B2">
        <w:rPr>
          <w:rtl/>
          <w:lang w:bidi="ar-EG"/>
        </w:rPr>
        <w:t>طلبت الإدارة أن يحث أعضاء اللجنة ب</w:t>
      </w:r>
      <w:r>
        <w:rPr>
          <w:rFonts w:hint="cs"/>
          <w:rtl/>
          <w:lang w:bidi="ar-EG"/>
        </w:rPr>
        <w:t>شدة</w:t>
      </w:r>
      <w:r w:rsidRPr="00B753B2">
        <w:rPr>
          <w:rtl/>
          <w:lang w:bidi="ar-EG"/>
        </w:rPr>
        <w:t xml:space="preserve"> الإدارات المسؤولة على الامتثال</w:t>
      </w:r>
      <w:r>
        <w:rPr>
          <w:rFonts w:hint="cs"/>
          <w:rtl/>
          <w:lang w:bidi="ar-EG"/>
        </w:rPr>
        <w:t xml:space="preserve"> للمادة </w:t>
      </w:r>
      <w:r w:rsidRPr="00AE5665">
        <w:rPr>
          <w:rFonts w:hint="cs"/>
          <w:b/>
          <w:bCs/>
          <w:rtl/>
          <w:lang w:bidi="ar-EG"/>
        </w:rPr>
        <w:t>18</w:t>
      </w:r>
      <w:r>
        <w:rPr>
          <w:rFonts w:hint="cs"/>
          <w:rtl/>
          <w:lang w:bidi="ar-EG"/>
        </w:rPr>
        <w:t xml:space="preserve"> من لوائح الراديو وكذلك</w:t>
      </w:r>
      <w:r w:rsidRPr="00B753B2">
        <w:rPr>
          <w:rtl/>
          <w:lang w:bidi="ar-EG"/>
        </w:rPr>
        <w:t xml:space="preserve"> للقرارين </w:t>
      </w:r>
      <w:r w:rsidRPr="00CA3418">
        <w:rPr>
          <w:b/>
          <w:bCs/>
          <w:lang w:bidi="ar-EG"/>
        </w:rPr>
        <w:t>22 (WRC</w:t>
      </w:r>
      <w:r w:rsidRPr="00CA3418">
        <w:rPr>
          <w:b/>
          <w:bCs/>
          <w:lang w:bidi="ar-EG"/>
        </w:rPr>
        <w:noBreakHyphen/>
        <w:t>19)</w:t>
      </w:r>
      <w:r>
        <w:rPr>
          <w:rFonts w:hint="cs"/>
          <w:rtl/>
          <w:lang w:bidi="ar-EG"/>
        </w:rPr>
        <w:t xml:space="preserve"> </w:t>
      </w:r>
      <w:r w:rsidRPr="00624D5B">
        <w:rPr>
          <w:rFonts w:hint="cs"/>
          <w:b/>
          <w:bCs/>
          <w:rtl/>
          <w:lang w:bidi="ar-EG"/>
        </w:rPr>
        <w:t>و</w:t>
      </w:r>
      <w:r w:rsidRPr="00CA3418">
        <w:rPr>
          <w:b/>
          <w:bCs/>
          <w:lang w:bidi="ar-EG"/>
        </w:rPr>
        <w:t>25 (Rev.WRC</w:t>
      </w:r>
      <w:r w:rsidRPr="00CA3418">
        <w:rPr>
          <w:b/>
          <w:bCs/>
          <w:lang w:bidi="ar-EG"/>
        </w:rPr>
        <w:noBreakHyphen/>
        <w:t>03)</w:t>
      </w:r>
      <w:r>
        <w:rPr>
          <w:rFonts w:hint="cs"/>
          <w:rtl/>
          <w:lang w:bidi="ar-EG"/>
        </w:rPr>
        <w:t xml:space="preserve"> ولقرار</w:t>
      </w:r>
      <w:r w:rsidRPr="00B753B2">
        <w:rPr>
          <w:rtl/>
          <w:lang w:bidi="ar-EG"/>
        </w:rPr>
        <w:t xml:space="preserve"> الاجتماع الرابع والتسعين للجنة </w:t>
      </w:r>
      <w:r>
        <w:rPr>
          <w:rFonts w:hint="cs"/>
          <w:rtl/>
          <w:lang w:bidi="ar-EG"/>
        </w:rPr>
        <w:t>ب</w:t>
      </w:r>
      <w:r w:rsidRPr="00B753B2">
        <w:rPr>
          <w:rtl/>
          <w:lang w:bidi="ar-EG"/>
        </w:rPr>
        <w:t>اتخاذ إجراءات فورية ل</w:t>
      </w:r>
      <w:r>
        <w:rPr>
          <w:rFonts w:hint="cs"/>
          <w:rtl/>
          <w:lang w:bidi="ar-EG"/>
        </w:rPr>
        <w:t>إيقاف تشغيل مطاريف</w:t>
      </w:r>
      <w:r w:rsidRPr="00B753B2">
        <w:rPr>
          <w:rtl/>
          <w:lang w:bidi="ar-EG"/>
        </w:rPr>
        <w:t xml:space="preserve"> </w:t>
      </w:r>
      <w:r w:rsidRPr="00B753B2">
        <w:rPr>
          <w:lang w:bidi="ar-EG"/>
        </w:rPr>
        <w:t>Starlink</w:t>
      </w:r>
      <w:r w:rsidRPr="00B753B2">
        <w:rPr>
          <w:rtl/>
          <w:lang w:bidi="ar-EG"/>
        </w:rPr>
        <w:t xml:space="preserve"> العاملة داخل </w:t>
      </w:r>
      <w:r>
        <w:rPr>
          <w:rFonts w:hint="cs"/>
          <w:rtl/>
          <w:lang w:bidi="ar-EG"/>
        </w:rPr>
        <w:t>أراضي</w:t>
      </w:r>
      <w:r w:rsidRPr="00B753B2">
        <w:rPr>
          <w:rtl/>
          <w:lang w:bidi="ar-EG"/>
        </w:rPr>
        <w:t xml:space="preserve"> جمهورية إيران الإسلامية. وقد أرسلت الإدارة قياساتها إلى إدارتي النرويج والولايات المتحدة، على النحو المبين في الملحقين 1 و2 بالوثيقة، وطلبت</w:t>
      </w:r>
      <w:r>
        <w:rPr>
          <w:rFonts w:hint="cs"/>
          <w:rtl/>
          <w:lang w:bidi="ar-EG"/>
        </w:rPr>
        <w:t xml:space="preserve"> اتخاذ</w:t>
      </w:r>
      <w:r w:rsidRPr="00B753B2">
        <w:rPr>
          <w:rtl/>
          <w:lang w:bidi="ar-EG"/>
        </w:rPr>
        <w:t xml:space="preserve"> الإجراء المناسب، ولكن مع استمرار ت</w:t>
      </w:r>
      <w:r>
        <w:rPr>
          <w:rFonts w:hint="cs"/>
          <w:rtl/>
          <w:lang w:bidi="ar-EG"/>
        </w:rPr>
        <w:t xml:space="preserve">قديم </w:t>
      </w:r>
      <w:r w:rsidRPr="00B753B2">
        <w:rPr>
          <w:rtl/>
          <w:lang w:bidi="ar-EG"/>
        </w:rPr>
        <w:t>خدمة الإنترنت في البل</w:t>
      </w:r>
      <w:r>
        <w:rPr>
          <w:rFonts w:hint="cs"/>
          <w:rtl/>
          <w:lang w:bidi="ar-EG"/>
        </w:rPr>
        <w:t>ا</w:t>
      </w:r>
      <w:r w:rsidRPr="00B753B2">
        <w:rPr>
          <w:rtl/>
          <w:lang w:bidi="ar-EG"/>
        </w:rPr>
        <w:t xml:space="preserve">د، رأت أنه لم يتم اتخاذ أي </w:t>
      </w:r>
      <w:r>
        <w:rPr>
          <w:rFonts w:hint="cs"/>
          <w:rtl/>
          <w:lang w:bidi="ar-EG"/>
        </w:rPr>
        <w:t>إجراء</w:t>
      </w:r>
      <w:r w:rsidRPr="00B753B2">
        <w:rPr>
          <w:rtl/>
          <w:lang w:bidi="ar-EG"/>
        </w:rPr>
        <w:t>.</w:t>
      </w:r>
    </w:p>
    <w:p w14:paraId="180F77BF" w14:textId="77777777" w:rsidR="009B2EB5" w:rsidRDefault="009B2EB5" w:rsidP="009B2EB5">
      <w:pPr>
        <w:rPr>
          <w:rtl/>
          <w:lang w:bidi="ar-EG"/>
        </w:rPr>
      </w:pPr>
      <w:r>
        <w:rPr>
          <w:lang w:bidi="ar-EG"/>
        </w:rPr>
        <w:t>2.7</w:t>
      </w:r>
      <w:r>
        <w:rPr>
          <w:rtl/>
          <w:lang w:bidi="ar-EG"/>
        </w:rPr>
        <w:tab/>
      </w:r>
      <w:r w:rsidRPr="00920FDB">
        <w:rPr>
          <w:rtl/>
          <w:lang w:bidi="ar-EG"/>
        </w:rPr>
        <w:t xml:space="preserve">وفي أعقاب الاجتماع الرابع والتسعين للجنة، </w:t>
      </w:r>
      <w:r>
        <w:rPr>
          <w:rFonts w:hint="cs"/>
          <w:rtl/>
          <w:lang w:bidi="ar-EG"/>
        </w:rPr>
        <w:t>تواصل</w:t>
      </w:r>
      <w:r w:rsidRPr="00920FDB">
        <w:rPr>
          <w:rtl/>
          <w:lang w:bidi="ar-EG"/>
        </w:rPr>
        <w:t xml:space="preserve"> المكتب </w:t>
      </w:r>
      <w:r>
        <w:rPr>
          <w:rFonts w:hint="cs"/>
          <w:rtl/>
          <w:lang w:bidi="ar-EG"/>
        </w:rPr>
        <w:t xml:space="preserve">مع </w:t>
      </w:r>
      <w:r w:rsidRPr="00920FDB">
        <w:rPr>
          <w:rtl/>
          <w:lang w:bidi="ar-EG"/>
        </w:rPr>
        <w:t>إدارتي النرويج والولايات المتحدة وفقاً ل</w:t>
      </w:r>
      <w:r>
        <w:rPr>
          <w:rFonts w:hint="cs"/>
          <w:rtl/>
          <w:lang w:bidi="ar-EG"/>
        </w:rPr>
        <w:t>تكليف اللجنة</w:t>
      </w:r>
      <w:r w:rsidRPr="00920FDB">
        <w:rPr>
          <w:rtl/>
          <w:lang w:bidi="ar-EG"/>
        </w:rPr>
        <w:t xml:space="preserve">، ويمكن الاطلاع على ردودهما في الوثيقتين </w:t>
      </w:r>
      <w:r w:rsidRPr="00920FDB">
        <w:rPr>
          <w:lang w:bidi="ar-EG"/>
        </w:rPr>
        <w:t>RRB24-1/11</w:t>
      </w:r>
      <w:r w:rsidRPr="00920FDB">
        <w:rPr>
          <w:rtl/>
          <w:lang w:bidi="ar-EG"/>
        </w:rPr>
        <w:t xml:space="preserve"> و</w:t>
      </w:r>
      <w:r w:rsidRPr="00920FDB">
        <w:rPr>
          <w:lang w:bidi="ar-EG"/>
        </w:rPr>
        <w:t>RRB24-1/13</w:t>
      </w:r>
      <w:r w:rsidRPr="00920FDB">
        <w:rPr>
          <w:rtl/>
          <w:lang w:bidi="ar-EG"/>
        </w:rPr>
        <w:t xml:space="preserve">، على التوالي. </w:t>
      </w:r>
      <w:r>
        <w:rPr>
          <w:rFonts w:hint="cs"/>
          <w:rtl/>
          <w:lang w:bidi="ar-EG"/>
        </w:rPr>
        <w:t>و</w:t>
      </w:r>
      <w:r w:rsidRPr="00920FDB">
        <w:rPr>
          <w:rtl/>
          <w:lang w:bidi="ar-EG"/>
        </w:rPr>
        <w:t xml:space="preserve">كانت النرويج هي الإدارة المبلِّغة </w:t>
      </w:r>
      <w:r>
        <w:rPr>
          <w:rFonts w:hint="cs"/>
          <w:rtl/>
          <w:lang w:bidi="ar-EG"/>
        </w:rPr>
        <w:t>عن ا</w:t>
      </w:r>
      <w:r w:rsidRPr="00920FDB">
        <w:rPr>
          <w:rtl/>
          <w:lang w:bidi="ar-EG"/>
        </w:rPr>
        <w:t xml:space="preserve">لأنظمة الساتلية </w:t>
      </w:r>
      <w:r w:rsidRPr="00920FDB">
        <w:rPr>
          <w:lang w:bidi="ar-EG"/>
        </w:rPr>
        <w:t>STEAM-1/1B/2/2B</w:t>
      </w:r>
      <w:r w:rsidRPr="00920FDB">
        <w:rPr>
          <w:rtl/>
          <w:lang w:bidi="ar-EG"/>
        </w:rPr>
        <w:t xml:space="preserve"> والولايات المتحدة إدارة </w:t>
      </w:r>
      <w:r>
        <w:rPr>
          <w:rFonts w:hint="cs"/>
          <w:rtl/>
          <w:lang w:bidi="ar-EG"/>
        </w:rPr>
        <w:t>مرتبطة بها</w:t>
      </w:r>
      <w:r w:rsidRPr="00920FDB">
        <w:rPr>
          <w:rtl/>
          <w:lang w:bidi="ar-EG"/>
        </w:rPr>
        <w:t xml:space="preserve">، على الرغم من أن الولايات المتحدة كانت الإدارة المبلِّغة بالنسبة لبعض بطاقات التبليغ اللاحقة التي لم يتم </w:t>
      </w:r>
      <w:r>
        <w:rPr>
          <w:rFonts w:hint="cs"/>
          <w:rtl/>
          <w:lang w:bidi="ar-EG"/>
        </w:rPr>
        <w:t>بعد وضع</w:t>
      </w:r>
      <w:r w:rsidRPr="00920FDB">
        <w:rPr>
          <w:rtl/>
          <w:lang w:bidi="ar-EG"/>
        </w:rPr>
        <w:t xml:space="preserve"> تخصيصات التردد</w:t>
      </w:r>
      <w:r>
        <w:rPr>
          <w:rFonts w:hint="cs"/>
          <w:rtl/>
          <w:lang w:bidi="ar-EG"/>
        </w:rPr>
        <w:t>ات</w:t>
      </w:r>
      <w:r w:rsidRPr="00920FDB">
        <w:rPr>
          <w:rtl/>
          <w:lang w:bidi="ar-EG"/>
        </w:rPr>
        <w:t xml:space="preserve"> المبلغ عنها </w:t>
      </w:r>
      <w:r>
        <w:rPr>
          <w:rFonts w:hint="cs"/>
          <w:rtl/>
          <w:lang w:bidi="ar-EG"/>
        </w:rPr>
        <w:t>فيها في الخدمة</w:t>
      </w:r>
      <w:r w:rsidRPr="00920FDB">
        <w:rPr>
          <w:rtl/>
          <w:lang w:bidi="ar-EG"/>
        </w:rPr>
        <w:t xml:space="preserve">. وشددت كلتا الإدارتين على أنهما </w:t>
      </w:r>
      <w:r>
        <w:rPr>
          <w:rFonts w:hint="cs"/>
          <w:rtl/>
          <w:lang w:bidi="ar-EG"/>
        </w:rPr>
        <w:t xml:space="preserve">لم ترخصا لا هما </w:t>
      </w:r>
      <w:r w:rsidRPr="00920FDB">
        <w:rPr>
          <w:rtl/>
          <w:lang w:bidi="ar-EG"/>
        </w:rPr>
        <w:t xml:space="preserve">ولا المشغل </w:t>
      </w:r>
      <w:r>
        <w:rPr>
          <w:rFonts w:hint="cs"/>
          <w:rtl/>
          <w:lang w:bidi="ar-EG"/>
        </w:rPr>
        <w:t>بإرسالات</w:t>
      </w:r>
      <w:r w:rsidRPr="00920FDB">
        <w:rPr>
          <w:rtl/>
          <w:lang w:bidi="ar-EG"/>
        </w:rPr>
        <w:t xml:space="preserve"> من م</w:t>
      </w:r>
      <w:r>
        <w:rPr>
          <w:rFonts w:hint="cs"/>
          <w:rtl/>
          <w:lang w:bidi="ar-EG"/>
        </w:rPr>
        <w:t>طاريف</w:t>
      </w:r>
      <w:r w:rsidRPr="00920FDB">
        <w:rPr>
          <w:rtl/>
          <w:lang w:bidi="ar-EG"/>
        </w:rPr>
        <w:t xml:space="preserve"> </w:t>
      </w:r>
      <w:r w:rsidRPr="00920FDB">
        <w:rPr>
          <w:lang w:bidi="ar-EG"/>
        </w:rPr>
        <w:t>Starlink</w:t>
      </w:r>
      <w:r w:rsidRPr="00920FDB">
        <w:rPr>
          <w:rtl/>
          <w:lang w:bidi="ar-EG"/>
        </w:rPr>
        <w:t xml:space="preserve"> التي حددتها جمهورية إيران الإسلامية.</w:t>
      </w:r>
    </w:p>
    <w:p w14:paraId="24719C67" w14:textId="77777777" w:rsidR="009B2EB5" w:rsidRDefault="009B2EB5" w:rsidP="009B2EB5">
      <w:pPr>
        <w:rPr>
          <w:rtl/>
          <w:lang w:bidi="ar-EG"/>
        </w:rPr>
      </w:pPr>
      <w:r w:rsidRPr="007030EE">
        <w:rPr>
          <w:rtl/>
          <w:lang w:bidi="ar-EG"/>
        </w:rPr>
        <w:t>3.7</w:t>
      </w:r>
      <w:r>
        <w:rPr>
          <w:rtl/>
          <w:lang w:bidi="ar-EG"/>
        </w:rPr>
        <w:tab/>
      </w:r>
      <w:r>
        <w:rPr>
          <w:rFonts w:hint="cs"/>
          <w:rtl/>
          <w:lang w:bidi="ar-EG"/>
        </w:rPr>
        <w:t>و</w:t>
      </w:r>
      <w:r w:rsidRPr="007030EE">
        <w:rPr>
          <w:rtl/>
          <w:lang w:bidi="ar-EG"/>
        </w:rPr>
        <w:t>التمست إدارة النرويج توضيحاً بشأن إ</w:t>
      </w:r>
      <w:r>
        <w:rPr>
          <w:rFonts w:hint="cs"/>
          <w:rtl/>
          <w:lang w:bidi="ar-EG"/>
        </w:rPr>
        <w:t>حالة</w:t>
      </w:r>
      <w:r w:rsidRPr="007030EE">
        <w:rPr>
          <w:rtl/>
          <w:lang w:bidi="ar-EG"/>
        </w:rPr>
        <w:t xml:space="preserve"> اللجنة إلى القرار</w:t>
      </w:r>
      <w:r>
        <w:rPr>
          <w:rFonts w:hint="eastAsia"/>
          <w:rtl/>
          <w:lang w:bidi="ar-EG"/>
        </w:rPr>
        <w:t> </w:t>
      </w:r>
      <w:r w:rsidRPr="007030EE">
        <w:rPr>
          <w:b/>
          <w:bCs/>
          <w:lang w:bidi="ar-EG"/>
        </w:rPr>
        <w:t>25 (Rev.WRC</w:t>
      </w:r>
      <w:r w:rsidRPr="007030EE">
        <w:rPr>
          <w:b/>
          <w:bCs/>
          <w:lang w:bidi="ar-EG"/>
        </w:rPr>
        <w:noBreakHyphen/>
        <w:t>03)</w:t>
      </w:r>
      <w:r>
        <w:rPr>
          <w:rFonts w:hint="cs"/>
          <w:rtl/>
          <w:lang w:bidi="ar-EG"/>
        </w:rPr>
        <w:t xml:space="preserve"> </w:t>
      </w:r>
      <w:r w:rsidRPr="007030EE">
        <w:rPr>
          <w:rtl/>
          <w:lang w:bidi="ar-EG"/>
        </w:rPr>
        <w:t xml:space="preserve">في قرارها في الاجتماع السابق، حيث ترى أن القرار لا ينطبق على نظام </w:t>
      </w:r>
      <w:r w:rsidRPr="007030EE">
        <w:rPr>
          <w:lang w:bidi="ar-EG"/>
        </w:rPr>
        <w:t>Starlink</w:t>
      </w:r>
      <w:r w:rsidRPr="007030EE">
        <w:rPr>
          <w:rtl/>
          <w:lang w:bidi="ar-EG"/>
        </w:rPr>
        <w:t xml:space="preserve"> </w:t>
      </w:r>
      <w:r>
        <w:rPr>
          <w:rFonts w:hint="cs"/>
          <w:rtl/>
          <w:lang w:bidi="ar-EG"/>
        </w:rPr>
        <w:t>الذي يعمل في الخدمة الثابتة الساتلية</w:t>
      </w:r>
      <w:r w:rsidRPr="007030EE">
        <w:rPr>
          <w:rtl/>
          <w:lang w:bidi="ar-EG"/>
        </w:rPr>
        <w:t xml:space="preserve"> في نطاقات التردد</w:t>
      </w:r>
      <w:r>
        <w:rPr>
          <w:rFonts w:hint="cs"/>
          <w:rtl/>
          <w:lang w:bidi="ar-EG"/>
        </w:rPr>
        <w:t>ات</w:t>
      </w:r>
      <w:r w:rsidRPr="007030EE">
        <w:rPr>
          <w:rtl/>
          <w:lang w:bidi="ar-EG"/>
        </w:rPr>
        <w:t xml:space="preserve"> فوق 3 </w:t>
      </w:r>
      <w:r>
        <w:rPr>
          <w:lang w:bidi="ar-EG"/>
        </w:rPr>
        <w:t>GHz</w:t>
      </w:r>
      <w:r w:rsidRPr="007030EE">
        <w:rPr>
          <w:rtl/>
          <w:lang w:bidi="ar-EG"/>
        </w:rPr>
        <w:t xml:space="preserve">. وادعت الإدارة أن القرار يشمل </w:t>
      </w:r>
      <w:r>
        <w:rPr>
          <w:rFonts w:hint="cs"/>
          <w:rtl/>
          <w:lang w:bidi="ar-EG"/>
        </w:rPr>
        <w:t>ال</w:t>
      </w:r>
      <w:r w:rsidRPr="007030EE">
        <w:rPr>
          <w:rtl/>
          <w:lang w:bidi="ar-EG"/>
        </w:rPr>
        <w:t>أنظمة الساتلية العالمية للاتصالات الشخصية المتنقلة (</w:t>
      </w:r>
      <w:r w:rsidRPr="007030EE">
        <w:rPr>
          <w:lang w:bidi="ar-EG"/>
        </w:rPr>
        <w:t>GMPCS</w:t>
      </w:r>
      <w:r w:rsidRPr="007030EE">
        <w:rPr>
          <w:rtl/>
          <w:lang w:bidi="ar-EG"/>
        </w:rPr>
        <w:t xml:space="preserve">) على النحو المحدد في التوصيتين </w:t>
      </w:r>
      <w:r w:rsidRPr="007030EE">
        <w:rPr>
          <w:lang w:bidi="ar-EG"/>
        </w:rPr>
        <w:t>ITU R M.1343</w:t>
      </w:r>
      <w:r w:rsidRPr="007030EE">
        <w:rPr>
          <w:rtl/>
          <w:lang w:bidi="ar-EG"/>
        </w:rPr>
        <w:t xml:space="preserve"> و</w:t>
      </w:r>
      <w:r>
        <w:rPr>
          <w:lang w:bidi="ar-EG"/>
        </w:rPr>
        <w:t>ITU</w:t>
      </w:r>
      <w:r>
        <w:rPr>
          <w:lang w:bidi="ar-EG"/>
        </w:rPr>
        <w:noBreakHyphen/>
        <w:t>R </w:t>
      </w:r>
      <w:r w:rsidRPr="007030EE">
        <w:rPr>
          <w:lang w:bidi="ar-EG"/>
        </w:rPr>
        <w:t>M.1480</w:t>
      </w:r>
      <w:r w:rsidRPr="007030EE">
        <w:rPr>
          <w:rtl/>
          <w:lang w:bidi="ar-EG"/>
        </w:rPr>
        <w:t>، اللتين تشيران إلى نطاق التردد</w:t>
      </w:r>
      <w:r>
        <w:rPr>
          <w:rFonts w:hint="cs"/>
          <w:rtl/>
          <w:lang w:bidi="ar-EG"/>
        </w:rPr>
        <w:t>ات</w:t>
      </w:r>
      <w:r w:rsidRPr="007030EE">
        <w:rPr>
          <w:rtl/>
          <w:lang w:bidi="ar-EG"/>
        </w:rPr>
        <w:t xml:space="preserve"> 1-3 </w:t>
      </w:r>
      <w:r w:rsidRPr="007030EE">
        <w:rPr>
          <w:lang w:bidi="ar-EG"/>
        </w:rPr>
        <w:t>GHz</w:t>
      </w:r>
      <w:r w:rsidRPr="007030EE">
        <w:rPr>
          <w:rtl/>
          <w:lang w:bidi="ar-EG"/>
        </w:rPr>
        <w:t>.</w:t>
      </w:r>
    </w:p>
    <w:p w14:paraId="3589CFDE" w14:textId="77777777" w:rsidR="009B2EB5" w:rsidRDefault="009B2EB5" w:rsidP="009B2EB5">
      <w:pPr>
        <w:rPr>
          <w:rtl/>
          <w:lang w:bidi="ar-EG"/>
        </w:rPr>
      </w:pPr>
      <w:r w:rsidRPr="007030EE">
        <w:rPr>
          <w:rtl/>
          <w:lang w:bidi="ar-EG"/>
        </w:rPr>
        <w:t>4.7</w:t>
      </w:r>
      <w:r>
        <w:rPr>
          <w:rtl/>
          <w:lang w:bidi="ar-EG"/>
        </w:rPr>
        <w:tab/>
      </w:r>
      <w:r>
        <w:rPr>
          <w:rFonts w:hint="cs"/>
          <w:rtl/>
          <w:lang w:bidi="ar-EG"/>
        </w:rPr>
        <w:t>و</w:t>
      </w:r>
      <w:r w:rsidRPr="007030EE">
        <w:rPr>
          <w:rtl/>
          <w:lang w:bidi="ar-EG"/>
        </w:rPr>
        <w:t xml:space="preserve">أشارت كل من النرويج والولايات المتحدة إلى التزامات الترخيص المفروضة على شركة </w:t>
      </w:r>
      <w:r w:rsidRPr="007030EE">
        <w:rPr>
          <w:lang w:bidi="ar-EG"/>
        </w:rPr>
        <w:t>SpaceX</w:t>
      </w:r>
      <w:r w:rsidRPr="007030EE">
        <w:rPr>
          <w:rtl/>
          <w:lang w:bidi="ar-EG"/>
        </w:rPr>
        <w:t xml:space="preserve"> باعتبارها مشغل </w:t>
      </w:r>
      <w:r>
        <w:rPr>
          <w:rFonts w:hint="cs"/>
          <w:rtl/>
          <w:lang w:bidi="ar-EG"/>
        </w:rPr>
        <w:t>ال</w:t>
      </w:r>
      <w:r w:rsidRPr="007030EE">
        <w:rPr>
          <w:rtl/>
          <w:lang w:bidi="ar-EG"/>
        </w:rPr>
        <w:t>نظام الساتلي</w:t>
      </w:r>
      <w:r>
        <w:rPr>
          <w:rFonts w:hint="cs"/>
          <w:rtl/>
          <w:lang w:bidi="ar-EG"/>
        </w:rPr>
        <w:t xml:space="preserve"> </w:t>
      </w:r>
      <w:bookmarkStart w:id="15" w:name="_Hlk162445436"/>
      <w:r w:rsidRPr="007030EE">
        <w:rPr>
          <w:lang w:bidi="ar-EG"/>
        </w:rPr>
        <w:t>Starlink</w:t>
      </w:r>
      <w:bookmarkEnd w:id="15"/>
      <w:r w:rsidRPr="007030EE">
        <w:rPr>
          <w:rtl/>
          <w:lang w:bidi="ar-EG"/>
        </w:rPr>
        <w:t>، والتي قصرت تشغيل محطات الإرسال الأرضية على الأ</w:t>
      </w:r>
      <w:r>
        <w:rPr>
          <w:rFonts w:hint="cs"/>
          <w:rtl/>
          <w:lang w:bidi="ar-EG"/>
        </w:rPr>
        <w:t>راضي</w:t>
      </w:r>
      <w:r w:rsidRPr="007030EE">
        <w:rPr>
          <w:rtl/>
          <w:lang w:bidi="ar-EG"/>
        </w:rPr>
        <w:t xml:space="preserve"> التي تم فيها الحصول على </w:t>
      </w:r>
      <w:r>
        <w:rPr>
          <w:rFonts w:hint="cs"/>
          <w:rtl/>
          <w:lang w:bidi="ar-EG"/>
        </w:rPr>
        <w:t>تخويل</w:t>
      </w:r>
      <w:r w:rsidRPr="007030EE">
        <w:rPr>
          <w:rtl/>
          <w:lang w:bidi="ar-EG"/>
        </w:rPr>
        <w:t xml:space="preserve"> بهذه الخدمات فقط. وأشارت الإدار</w:t>
      </w:r>
      <w:r>
        <w:rPr>
          <w:rFonts w:hint="cs"/>
          <w:rtl/>
          <w:lang w:bidi="ar-EG"/>
        </w:rPr>
        <w:t>تان</w:t>
      </w:r>
      <w:r w:rsidRPr="007030EE">
        <w:rPr>
          <w:rtl/>
          <w:lang w:bidi="ar-EG"/>
        </w:rPr>
        <w:t xml:space="preserve"> أيضاً إلى تدابير النظام التي منعت الاشتراك في الخدمة</w:t>
      </w:r>
      <w:r>
        <w:rPr>
          <w:rFonts w:hint="cs"/>
          <w:rtl/>
          <w:lang w:bidi="ar-EG"/>
        </w:rPr>
        <w:t xml:space="preserve"> من</w:t>
      </w:r>
      <w:r w:rsidRPr="007030EE">
        <w:rPr>
          <w:rtl/>
          <w:lang w:bidi="ar-EG"/>
        </w:rPr>
        <w:t xml:space="preserve"> أو شحن المعدات إلى مواقع في الأ</w:t>
      </w:r>
      <w:r>
        <w:rPr>
          <w:rFonts w:hint="cs"/>
          <w:rtl/>
          <w:lang w:bidi="ar-EG"/>
        </w:rPr>
        <w:t>راضي</w:t>
      </w:r>
      <w:r w:rsidRPr="007030EE">
        <w:rPr>
          <w:rtl/>
          <w:lang w:bidi="ar-EG"/>
        </w:rPr>
        <w:t xml:space="preserve"> التي لم يتم </w:t>
      </w:r>
      <w:bookmarkStart w:id="16" w:name="_Hlk162445414"/>
      <w:r>
        <w:rPr>
          <w:rFonts w:hint="cs"/>
          <w:rtl/>
          <w:lang w:bidi="ar-EG"/>
        </w:rPr>
        <w:t xml:space="preserve">الحصول فيها على </w:t>
      </w:r>
      <w:r w:rsidRPr="001B6362">
        <w:rPr>
          <w:rtl/>
          <w:lang w:bidi="ar-EG"/>
        </w:rPr>
        <w:t xml:space="preserve">تخويل </w:t>
      </w:r>
      <w:r>
        <w:rPr>
          <w:rFonts w:hint="cs"/>
          <w:rtl/>
          <w:lang w:bidi="ar-EG"/>
        </w:rPr>
        <w:t>بالخدمة</w:t>
      </w:r>
      <w:bookmarkEnd w:id="16"/>
      <w:r w:rsidRPr="007030EE">
        <w:rPr>
          <w:rtl/>
          <w:lang w:bidi="ar-EG"/>
        </w:rPr>
        <w:t xml:space="preserve">. </w:t>
      </w:r>
      <w:r>
        <w:rPr>
          <w:rFonts w:hint="cs"/>
          <w:rtl/>
          <w:lang w:bidi="ar-EG"/>
        </w:rPr>
        <w:t>ومشددة</w:t>
      </w:r>
      <w:r w:rsidRPr="007030EE">
        <w:rPr>
          <w:rtl/>
          <w:lang w:bidi="ar-EG"/>
        </w:rPr>
        <w:t xml:space="preserve"> على أنه ليس من الممكن تحديد نية المشتركين في استيراد </w:t>
      </w:r>
      <w:r>
        <w:rPr>
          <w:rFonts w:hint="cs"/>
          <w:rtl/>
          <w:lang w:bidi="ar-EG"/>
        </w:rPr>
        <w:t xml:space="preserve">مطاريف </w:t>
      </w:r>
      <w:r w:rsidRPr="00436CB9">
        <w:rPr>
          <w:lang w:bidi="ar-EG"/>
        </w:rPr>
        <w:t>Starlink</w:t>
      </w:r>
      <w:r w:rsidRPr="007030EE">
        <w:rPr>
          <w:rtl/>
          <w:lang w:bidi="ar-EG"/>
        </w:rPr>
        <w:t xml:space="preserve"> لتشغيلها في ال</w:t>
      </w:r>
      <w:r>
        <w:rPr>
          <w:rFonts w:hint="cs"/>
          <w:rtl/>
          <w:lang w:bidi="ar-EG"/>
        </w:rPr>
        <w:t>أراضي</w:t>
      </w:r>
      <w:r w:rsidRPr="007030EE">
        <w:rPr>
          <w:rtl/>
          <w:lang w:bidi="ar-EG"/>
        </w:rPr>
        <w:t xml:space="preserve"> التي لم يتم </w:t>
      </w:r>
      <w:r w:rsidRPr="00436CB9">
        <w:rPr>
          <w:rtl/>
          <w:lang w:bidi="ar-EG"/>
        </w:rPr>
        <w:t xml:space="preserve">الحصول فيها على </w:t>
      </w:r>
      <w:r>
        <w:rPr>
          <w:rFonts w:hint="cs"/>
          <w:rtl/>
          <w:lang w:bidi="ar-EG"/>
        </w:rPr>
        <w:t>تخويل</w:t>
      </w:r>
      <w:r w:rsidRPr="00436CB9">
        <w:rPr>
          <w:rtl/>
          <w:lang w:bidi="ar-EG"/>
        </w:rPr>
        <w:t xml:space="preserve"> ب</w:t>
      </w:r>
      <w:r>
        <w:rPr>
          <w:rFonts w:hint="cs"/>
          <w:rtl/>
          <w:lang w:bidi="ar-EG"/>
        </w:rPr>
        <w:t>هذا التشغيل</w:t>
      </w:r>
      <w:r w:rsidRPr="007030EE">
        <w:rPr>
          <w:rtl/>
          <w:lang w:bidi="ar-EG"/>
        </w:rPr>
        <w:t>، قالت</w:t>
      </w:r>
      <w:r>
        <w:rPr>
          <w:rFonts w:hint="cs"/>
          <w:rtl/>
          <w:lang w:bidi="ar-EG"/>
        </w:rPr>
        <w:t xml:space="preserve"> الولايات المتحدة</w:t>
      </w:r>
      <w:r w:rsidRPr="007030EE">
        <w:rPr>
          <w:rtl/>
          <w:lang w:bidi="ar-EG"/>
        </w:rPr>
        <w:t xml:space="preserve"> إنه بمجرد شراء الم</w:t>
      </w:r>
      <w:r>
        <w:rPr>
          <w:rFonts w:hint="cs"/>
          <w:rtl/>
          <w:lang w:bidi="ar-EG"/>
        </w:rPr>
        <w:t>طراف</w:t>
      </w:r>
      <w:r w:rsidRPr="007030EE">
        <w:rPr>
          <w:rtl/>
          <w:lang w:bidi="ar-EG"/>
        </w:rPr>
        <w:t xml:space="preserve"> وبدء الخدمة في منطقة </w:t>
      </w:r>
      <w:r>
        <w:rPr>
          <w:rFonts w:hint="cs"/>
          <w:rtl/>
          <w:lang w:bidi="ar-EG"/>
        </w:rPr>
        <w:t>تُجاز</w:t>
      </w:r>
      <w:r w:rsidRPr="007030EE">
        <w:rPr>
          <w:rtl/>
          <w:lang w:bidi="ar-EG"/>
        </w:rPr>
        <w:t xml:space="preserve"> فيها هذه الخدمة، لم يكن من العملي التحقق من مكان وجود كل </w:t>
      </w:r>
      <w:r>
        <w:rPr>
          <w:rFonts w:hint="cs"/>
          <w:rtl/>
          <w:lang w:bidi="ar-EG"/>
        </w:rPr>
        <w:t>مطراف مستعمل</w:t>
      </w:r>
      <w:r w:rsidRPr="007030EE">
        <w:rPr>
          <w:rtl/>
          <w:lang w:bidi="ar-EG"/>
        </w:rPr>
        <w:t xml:space="preserve"> </w:t>
      </w:r>
      <w:r>
        <w:rPr>
          <w:rFonts w:hint="cs"/>
          <w:rtl/>
          <w:lang w:bidi="ar-EG"/>
        </w:rPr>
        <w:t>ي</w:t>
      </w:r>
      <w:r w:rsidRPr="007030EE">
        <w:rPr>
          <w:rtl/>
          <w:lang w:bidi="ar-EG"/>
        </w:rPr>
        <w:t xml:space="preserve">تصل بمحطات </w:t>
      </w:r>
      <w:r w:rsidRPr="00436CB9">
        <w:rPr>
          <w:lang w:bidi="ar-EG"/>
        </w:rPr>
        <w:t>Starlink</w:t>
      </w:r>
      <w:r w:rsidRPr="007030EE">
        <w:rPr>
          <w:rtl/>
          <w:lang w:bidi="ar-EG"/>
        </w:rPr>
        <w:t xml:space="preserve"> الفضائية. وأضاف</w:t>
      </w:r>
      <w:r>
        <w:rPr>
          <w:rFonts w:hint="cs"/>
          <w:rtl/>
          <w:lang w:bidi="ar-EG"/>
        </w:rPr>
        <w:t>ت</w:t>
      </w:r>
      <w:r w:rsidRPr="007030EE">
        <w:rPr>
          <w:rtl/>
          <w:lang w:bidi="ar-EG"/>
        </w:rPr>
        <w:t xml:space="preserve"> أن مشغل المحطة الفضائية قام </w:t>
      </w:r>
      <w:r>
        <w:rPr>
          <w:rFonts w:hint="cs"/>
          <w:rtl/>
          <w:lang w:bidi="ar-EG"/>
        </w:rPr>
        <w:t>بإيقاف تشغيل المطاريف</w:t>
      </w:r>
      <w:r w:rsidRPr="007030EE">
        <w:rPr>
          <w:rtl/>
          <w:lang w:bidi="ar-EG"/>
        </w:rPr>
        <w:t xml:space="preserve"> بشكل دائم، و</w:t>
      </w:r>
      <w:r>
        <w:rPr>
          <w:rFonts w:hint="cs"/>
          <w:rtl/>
          <w:lang w:bidi="ar-EG"/>
        </w:rPr>
        <w:t>إلغاء</w:t>
      </w:r>
      <w:r w:rsidRPr="007030EE">
        <w:rPr>
          <w:rtl/>
          <w:lang w:bidi="ar-EG"/>
        </w:rPr>
        <w:t xml:space="preserve"> الحسابات المرتبطة بها، التي أبلغت عنها إدارة جمهورية إيران الإسلامية.</w:t>
      </w:r>
    </w:p>
    <w:p w14:paraId="02F85730" w14:textId="77777777" w:rsidR="009B2EB5" w:rsidRDefault="009B2EB5" w:rsidP="009B2EB5">
      <w:pPr>
        <w:rPr>
          <w:rtl/>
          <w:lang w:bidi="ar-EG"/>
        </w:rPr>
      </w:pPr>
      <w:r w:rsidRPr="00622483">
        <w:rPr>
          <w:rtl/>
          <w:lang w:bidi="ar-EG"/>
        </w:rPr>
        <w:lastRenderedPageBreak/>
        <w:t>5.7</w:t>
      </w:r>
      <w:r>
        <w:rPr>
          <w:rtl/>
          <w:lang w:bidi="ar-EG"/>
        </w:rPr>
        <w:tab/>
      </w:r>
      <w:r w:rsidRPr="00622483">
        <w:rPr>
          <w:rtl/>
          <w:lang w:bidi="ar-EG"/>
        </w:rPr>
        <w:t>وترى النرويج أن جميع الخطوات العملية قد تم اتخاذها لمنع الإرسال</w:t>
      </w:r>
      <w:r>
        <w:rPr>
          <w:rFonts w:hint="cs"/>
          <w:rtl/>
          <w:lang w:bidi="ar-EG"/>
        </w:rPr>
        <w:t>ات</w:t>
      </w:r>
      <w:r w:rsidRPr="00622483">
        <w:rPr>
          <w:rtl/>
          <w:lang w:bidi="ar-EG"/>
        </w:rPr>
        <w:t xml:space="preserve"> غير الم</w:t>
      </w:r>
      <w:r>
        <w:rPr>
          <w:rFonts w:hint="cs"/>
          <w:rtl/>
          <w:lang w:bidi="ar-EG"/>
        </w:rPr>
        <w:t xml:space="preserve">رخصة </w:t>
      </w:r>
      <w:r w:rsidRPr="00622483">
        <w:rPr>
          <w:rtl/>
          <w:lang w:bidi="ar-EG"/>
        </w:rPr>
        <w:t xml:space="preserve">للمحطات الأرضية الساتلية، وأنها ليست في وضع يسمح لها بفرض المزيد من الإجراءات على </w:t>
      </w:r>
      <w:r>
        <w:rPr>
          <w:rFonts w:hint="cs"/>
          <w:rtl/>
          <w:lang w:bidi="ar-EG"/>
        </w:rPr>
        <w:t>حامل الترخيص</w:t>
      </w:r>
      <w:r w:rsidRPr="00622483">
        <w:rPr>
          <w:rtl/>
          <w:lang w:bidi="ar-EG"/>
        </w:rPr>
        <w:t xml:space="preserve"> بموجب مختلف أحكام لوائح الراديو. وفي الواقع، أشار</w:t>
      </w:r>
      <w:r>
        <w:rPr>
          <w:rFonts w:hint="cs"/>
          <w:rtl/>
          <w:lang w:bidi="ar-EG"/>
        </w:rPr>
        <w:t>ت</w:t>
      </w:r>
      <w:r w:rsidRPr="00622483">
        <w:rPr>
          <w:rtl/>
          <w:lang w:bidi="ar-EG"/>
        </w:rPr>
        <w:t xml:space="preserve"> إلى البند </w:t>
      </w:r>
      <w:r>
        <w:rPr>
          <w:lang w:bidi="ar-EG"/>
        </w:rPr>
        <w:t>5.1</w:t>
      </w:r>
      <w:r w:rsidRPr="00622483">
        <w:rPr>
          <w:rtl/>
          <w:lang w:bidi="ar-EG"/>
        </w:rPr>
        <w:t xml:space="preserve"> من جدول أعمال المؤتمر </w:t>
      </w:r>
      <w:r w:rsidRPr="00622483">
        <w:rPr>
          <w:lang w:bidi="ar-EG"/>
        </w:rPr>
        <w:t>WRC</w:t>
      </w:r>
      <w:r>
        <w:rPr>
          <w:lang w:bidi="ar-EG"/>
        </w:rPr>
        <w:noBreakHyphen/>
      </w:r>
      <w:r w:rsidRPr="00622483">
        <w:rPr>
          <w:lang w:bidi="ar-EG"/>
        </w:rPr>
        <w:t>27</w:t>
      </w:r>
      <w:r w:rsidRPr="00622483">
        <w:rPr>
          <w:rtl/>
          <w:lang w:bidi="ar-EG"/>
        </w:rPr>
        <w:t xml:space="preserve"> </w:t>
      </w:r>
      <w:r>
        <w:rPr>
          <w:rFonts w:hint="cs"/>
          <w:rtl/>
          <w:lang w:bidi="ar-EG"/>
        </w:rPr>
        <w:t>و</w:t>
      </w:r>
      <w:r w:rsidRPr="00622483">
        <w:rPr>
          <w:rtl/>
          <w:lang w:bidi="ar-EG"/>
        </w:rPr>
        <w:t xml:space="preserve">القرار </w:t>
      </w:r>
      <w:r w:rsidRPr="0067778C">
        <w:rPr>
          <w:b/>
          <w:bCs/>
          <w:lang w:bidi="ar-EG"/>
        </w:rPr>
        <w:t>14 (WRC</w:t>
      </w:r>
      <w:r w:rsidRPr="0067778C">
        <w:rPr>
          <w:b/>
          <w:bCs/>
          <w:lang w:bidi="ar-EG"/>
        </w:rPr>
        <w:noBreakHyphen/>
        <w:t>23)</w:t>
      </w:r>
      <w:r>
        <w:rPr>
          <w:rFonts w:hint="cs"/>
          <w:rtl/>
          <w:lang w:bidi="ar-EG"/>
        </w:rPr>
        <w:t xml:space="preserve"> المرتبط به </w:t>
      </w:r>
      <w:r w:rsidRPr="00622483">
        <w:rPr>
          <w:rtl/>
          <w:lang w:bidi="ar-EG"/>
        </w:rPr>
        <w:t xml:space="preserve">باعتباره اقتراحاً بوجود غموض في الصكوك التنظيمية فيما يتعلق بمنع تشغيل محطات أرضية ساتلية غير </w:t>
      </w:r>
      <w:r>
        <w:rPr>
          <w:rFonts w:hint="cs"/>
          <w:rtl/>
          <w:lang w:bidi="ar-EG"/>
        </w:rPr>
        <w:t>مجازة</w:t>
      </w:r>
      <w:r w:rsidRPr="00622483">
        <w:rPr>
          <w:rtl/>
          <w:lang w:bidi="ar-EG"/>
        </w:rPr>
        <w:t xml:space="preserve">. ومع ذلك، فإن الإدارة ملتزمة بالعمل بشكل وثيق مع جمهورية إيران الإسلامية لحل أي حالات مؤكدة </w:t>
      </w:r>
      <w:r>
        <w:rPr>
          <w:rFonts w:hint="cs"/>
          <w:rtl/>
          <w:lang w:bidi="ar-EG"/>
        </w:rPr>
        <w:t xml:space="preserve">لإرسالات غير </w:t>
      </w:r>
      <w:r w:rsidRPr="00D360A9">
        <w:rPr>
          <w:rtl/>
          <w:lang w:bidi="ar-EG"/>
        </w:rPr>
        <w:t>مجازة</w:t>
      </w:r>
      <w:r w:rsidRPr="00D360A9" w:rsidDel="00D360A9">
        <w:rPr>
          <w:rFonts w:hint="cs"/>
          <w:rtl/>
          <w:lang w:bidi="ar-EG"/>
        </w:rPr>
        <w:t xml:space="preserve"> </w:t>
      </w:r>
      <w:r w:rsidRPr="00622483">
        <w:rPr>
          <w:rtl/>
          <w:lang w:bidi="ar-EG"/>
        </w:rPr>
        <w:t xml:space="preserve">من </w:t>
      </w:r>
      <w:r w:rsidRPr="0067778C">
        <w:rPr>
          <w:rFonts w:hint="cs"/>
          <w:rtl/>
          <w:lang w:bidi="ar-EG"/>
        </w:rPr>
        <w:t xml:space="preserve">مطاريف </w:t>
      </w:r>
      <w:r w:rsidRPr="0067778C">
        <w:rPr>
          <w:lang w:bidi="ar-EG"/>
        </w:rPr>
        <w:t>Starlink</w:t>
      </w:r>
      <w:r w:rsidRPr="00622483">
        <w:rPr>
          <w:rtl/>
          <w:lang w:bidi="ar-EG"/>
        </w:rPr>
        <w:t>، وقدمت عنوان بريد إلكتروني لمزيد من الاتصالات المباشرة بشأن هذه المسألة.</w:t>
      </w:r>
    </w:p>
    <w:p w14:paraId="0C357042" w14:textId="77777777" w:rsidR="009B2EB5" w:rsidRDefault="009B2EB5" w:rsidP="009B2EB5">
      <w:pPr>
        <w:rPr>
          <w:rtl/>
          <w:lang w:bidi="ar-EG"/>
        </w:rPr>
      </w:pPr>
      <w:r w:rsidRPr="0067778C">
        <w:rPr>
          <w:rtl/>
          <w:lang w:bidi="ar-EG"/>
        </w:rPr>
        <w:t>6.7</w:t>
      </w:r>
      <w:r>
        <w:rPr>
          <w:rtl/>
          <w:lang w:bidi="ar-EG"/>
        </w:rPr>
        <w:tab/>
      </w:r>
      <w:r w:rsidRPr="0067778C">
        <w:rPr>
          <w:rtl/>
          <w:lang w:bidi="ar-EG"/>
        </w:rPr>
        <w:t xml:space="preserve">في الوثيقة </w:t>
      </w:r>
      <w:r w:rsidRPr="0067778C">
        <w:rPr>
          <w:lang w:bidi="ar-EG"/>
        </w:rPr>
        <w:t>RRB24-1/DELAYED/2</w:t>
      </w:r>
      <w:r w:rsidRPr="0067778C">
        <w:rPr>
          <w:rtl/>
          <w:lang w:bidi="ar-EG"/>
        </w:rPr>
        <w:t xml:space="preserve">، ردت إدارة جمهورية إيران الإسلامية على </w:t>
      </w:r>
      <w:r>
        <w:rPr>
          <w:rFonts w:hint="cs"/>
          <w:rtl/>
          <w:lang w:bidi="ar-EG"/>
        </w:rPr>
        <w:t>رسائل</w:t>
      </w:r>
      <w:r w:rsidRPr="0067778C">
        <w:rPr>
          <w:rtl/>
          <w:lang w:bidi="ar-EG"/>
        </w:rPr>
        <w:t xml:space="preserve"> النرويج والولايات المتحدة. و</w:t>
      </w:r>
      <w:r>
        <w:rPr>
          <w:rFonts w:hint="cs"/>
          <w:rtl/>
          <w:lang w:bidi="ar-EG"/>
        </w:rPr>
        <w:t>هي ترى</w:t>
      </w:r>
      <w:r w:rsidRPr="0067778C">
        <w:rPr>
          <w:rtl/>
          <w:lang w:bidi="ar-EG"/>
        </w:rPr>
        <w:t xml:space="preserve"> أن </w:t>
      </w:r>
      <w:r>
        <w:rPr>
          <w:rFonts w:hint="cs"/>
          <w:rtl/>
          <w:lang w:bidi="ar-EG"/>
        </w:rPr>
        <w:t>مجال تطبيق</w:t>
      </w:r>
      <w:r w:rsidRPr="0067778C">
        <w:rPr>
          <w:rtl/>
          <w:lang w:bidi="ar-EG"/>
        </w:rPr>
        <w:t xml:space="preserve"> القرار </w:t>
      </w:r>
      <w:bookmarkStart w:id="17" w:name="_Hlk162446636"/>
      <w:r w:rsidRPr="0067778C">
        <w:rPr>
          <w:b/>
          <w:bCs/>
          <w:lang w:bidi="ar-EG"/>
        </w:rPr>
        <w:t>25 (Rev.WRC</w:t>
      </w:r>
      <w:r w:rsidRPr="0067778C">
        <w:rPr>
          <w:b/>
          <w:bCs/>
          <w:lang w:bidi="ar-EG"/>
        </w:rPr>
        <w:noBreakHyphen/>
        <w:t>03)</w:t>
      </w:r>
      <w:bookmarkEnd w:id="17"/>
      <w:r w:rsidRPr="0067778C">
        <w:rPr>
          <w:rtl/>
          <w:lang w:bidi="ar-EG"/>
        </w:rPr>
        <w:t xml:space="preserve"> أوسع من </w:t>
      </w:r>
      <w:r w:rsidRPr="00E82970">
        <w:rPr>
          <w:rtl/>
          <w:lang w:bidi="ar-EG"/>
        </w:rPr>
        <w:t xml:space="preserve">مجال تطبيق </w:t>
      </w:r>
      <w:r>
        <w:rPr>
          <w:rFonts w:hint="cs"/>
          <w:rtl/>
          <w:lang w:bidi="ar-EG"/>
        </w:rPr>
        <w:t>توصيتي قطاع الاتصالات الراديوية بالاتحاد</w:t>
      </w:r>
      <w:r w:rsidRPr="0067778C">
        <w:rPr>
          <w:rtl/>
          <w:lang w:bidi="ar-EG"/>
        </w:rPr>
        <w:t xml:space="preserve"> وأنه ينطبق في هذه الحالة. واقترحت أيضا</w:t>
      </w:r>
      <w:r>
        <w:rPr>
          <w:rFonts w:hint="cs"/>
          <w:rtl/>
          <w:lang w:bidi="ar-EG"/>
        </w:rPr>
        <w:t>ً</w:t>
      </w:r>
      <w:r w:rsidRPr="0067778C">
        <w:rPr>
          <w:rtl/>
          <w:lang w:bidi="ar-EG"/>
        </w:rPr>
        <w:t xml:space="preserve"> ضرورة اتخاذ تدابير إضافية لضمان عدم تشغيل الم</w:t>
      </w:r>
      <w:r>
        <w:rPr>
          <w:rFonts w:hint="cs"/>
          <w:rtl/>
          <w:lang w:bidi="ar-EG"/>
        </w:rPr>
        <w:t xml:space="preserve">طاريف </w:t>
      </w:r>
      <w:r w:rsidRPr="0067778C">
        <w:rPr>
          <w:rtl/>
          <w:lang w:bidi="ar-EG"/>
        </w:rPr>
        <w:t xml:space="preserve">التي يتم تهريبها إلى أراضيها وتقديم خدمة غير </w:t>
      </w:r>
      <w:r>
        <w:rPr>
          <w:rFonts w:hint="cs"/>
          <w:rtl/>
          <w:lang w:bidi="ar-EG"/>
        </w:rPr>
        <w:t>مجازة</w:t>
      </w:r>
      <w:r w:rsidRPr="0067778C">
        <w:rPr>
          <w:rtl/>
          <w:lang w:bidi="ar-EG"/>
        </w:rPr>
        <w:t xml:space="preserve"> هناك. علاوة على ذلك، دحضت ادعاءات إدارتي النرويج والولايات المتحدة بأنه لا يمكن عملياً تتبع مكان وجود الم</w:t>
      </w:r>
      <w:r>
        <w:rPr>
          <w:rFonts w:hint="cs"/>
          <w:rtl/>
          <w:lang w:bidi="ar-EG"/>
        </w:rPr>
        <w:t>طاريف</w:t>
      </w:r>
      <w:r w:rsidRPr="0067778C">
        <w:rPr>
          <w:rtl/>
          <w:lang w:bidi="ar-EG"/>
        </w:rPr>
        <w:t xml:space="preserve">، حيث </w:t>
      </w:r>
      <w:r>
        <w:rPr>
          <w:rFonts w:hint="cs"/>
          <w:rtl/>
          <w:lang w:bidi="ar-EG"/>
        </w:rPr>
        <w:t>تظهر</w:t>
      </w:r>
      <w:r w:rsidRPr="0067778C">
        <w:rPr>
          <w:rtl/>
          <w:lang w:bidi="ar-EG"/>
        </w:rPr>
        <w:t xml:space="preserve"> رسالة خدمة، باللغتين الإن</w:t>
      </w:r>
      <w:r>
        <w:rPr>
          <w:rFonts w:hint="cs"/>
          <w:rtl/>
          <w:lang w:bidi="ar-EG"/>
        </w:rPr>
        <w:t>ك</w:t>
      </w:r>
      <w:r w:rsidRPr="0067778C">
        <w:rPr>
          <w:rtl/>
          <w:lang w:bidi="ar-EG"/>
        </w:rPr>
        <w:t>ليزية والفارسية (انظر الملحق 1 بالوثيقة</w:t>
      </w:r>
      <w:r>
        <w:rPr>
          <w:rFonts w:hint="eastAsia"/>
          <w:rtl/>
          <w:lang w:bidi="ar-EG"/>
        </w:rPr>
        <w:t> </w:t>
      </w:r>
      <w:r w:rsidRPr="00573E54">
        <w:rPr>
          <w:lang w:bidi="ar-EG"/>
        </w:rPr>
        <w:t>RRB24</w:t>
      </w:r>
      <w:r>
        <w:rPr>
          <w:lang w:bidi="ar-EG"/>
        </w:rPr>
        <w:noBreakHyphen/>
      </w:r>
      <w:r w:rsidRPr="00573E54">
        <w:rPr>
          <w:lang w:bidi="ar-EG"/>
        </w:rPr>
        <w:t>1/DELAYED/2</w:t>
      </w:r>
      <w:r w:rsidRPr="0067778C">
        <w:rPr>
          <w:rtl/>
          <w:lang w:bidi="ar-EG"/>
        </w:rPr>
        <w:t>)، بمجرد تشغيل الم</w:t>
      </w:r>
      <w:r>
        <w:rPr>
          <w:rFonts w:hint="cs"/>
          <w:rtl/>
          <w:lang w:bidi="ar-EG"/>
        </w:rPr>
        <w:t>طراف</w:t>
      </w:r>
      <w:r w:rsidRPr="0067778C">
        <w:rPr>
          <w:rtl/>
          <w:lang w:bidi="ar-EG"/>
        </w:rPr>
        <w:t xml:space="preserve"> داخل الأراضي الإيرانية، </w:t>
      </w:r>
      <w:r>
        <w:rPr>
          <w:rFonts w:hint="cs"/>
          <w:rtl/>
          <w:lang w:bidi="ar-EG"/>
        </w:rPr>
        <w:t>تنصح</w:t>
      </w:r>
      <w:r w:rsidRPr="0067778C">
        <w:rPr>
          <w:rtl/>
          <w:lang w:bidi="ar-EG"/>
        </w:rPr>
        <w:t xml:space="preserve"> باستخدام </w:t>
      </w:r>
      <w:r w:rsidRPr="0067778C">
        <w:rPr>
          <w:lang w:bidi="ar-EG"/>
        </w:rPr>
        <w:t>Starlink</w:t>
      </w:r>
      <w:r w:rsidRPr="0067778C">
        <w:rPr>
          <w:rtl/>
          <w:lang w:bidi="ar-EG"/>
        </w:rPr>
        <w:t xml:space="preserve"> بحذر </w:t>
      </w:r>
      <w:r>
        <w:rPr>
          <w:rFonts w:hint="cs"/>
          <w:rtl/>
          <w:lang w:bidi="ar-EG"/>
        </w:rPr>
        <w:t>وتطمئن المستعملين</w:t>
      </w:r>
      <w:r w:rsidRPr="0067778C">
        <w:rPr>
          <w:rtl/>
          <w:lang w:bidi="ar-EG"/>
        </w:rPr>
        <w:t xml:space="preserve"> أن </w:t>
      </w:r>
      <w:r w:rsidRPr="0067778C">
        <w:rPr>
          <w:lang w:bidi="ar-EG"/>
        </w:rPr>
        <w:t>Starlink</w:t>
      </w:r>
      <w:r w:rsidRPr="0067778C">
        <w:rPr>
          <w:rtl/>
          <w:lang w:bidi="ar-EG"/>
        </w:rPr>
        <w:t xml:space="preserve"> لن تقدم معلومات شخصية إلى السلطات. علاوة على ذلك، أظهرت ال</w:t>
      </w:r>
      <w:r>
        <w:rPr>
          <w:rFonts w:hint="cs"/>
          <w:rtl/>
          <w:lang w:bidi="ar-EG"/>
        </w:rPr>
        <w:t>بيانات</w:t>
      </w:r>
      <w:r w:rsidRPr="0067778C">
        <w:rPr>
          <w:rtl/>
          <w:lang w:bidi="ar-EG"/>
        </w:rPr>
        <w:t xml:space="preserve"> العامة على وسائل التواصل الاجتماعي (انظر الملحق 2 </w:t>
      </w:r>
      <w:r>
        <w:rPr>
          <w:rFonts w:hint="cs"/>
          <w:rtl/>
          <w:lang w:bidi="ar-EG"/>
        </w:rPr>
        <w:t>با</w:t>
      </w:r>
      <w:r w:rsidRPr="0067778C">
        <w:rPr>
          <w:rtl/>
          <w:lang w:bidi="ar-EG"/>
        </w:rPr>
        <w:t>لوثيقة</w:t>
      </w:r>
      <w:r>
        <w:rPr>
          <w:rFonts w:hint="cs"/>
          <w:rtl/>
          <w:lang w:bidi="ar-EG"/>
        </w:rPr>
        <w:t xml:space="preserve"> </w:t>
      </w:r>
      <w:r w:rsidRPr="00573E54">
        <w:rPr>
          <w:lang w:bidi="ar-EG"/>
        </w:rPr>
        <w:t>RRB24-1/DELAYED/2</w:t>
      </w:r>
      <w:r w:rsidRPr="0067778C">
        <w:rPr>
          <w:rtl/>
          <w:lang w:bidi="ar-EG"/>
        </w:rPr>
        <w:t xml:space="preserve">) التي أدلى بها مؤسس </w:t>
      </w:r>
      <w:r w:rsidRPr="0067778C">
        <w:rPr>
          <w:lang w:bidi="ar-EG"/>
        </w:rPr>
        <w:t>SpaceX</w:t>
      </w:r>
      <w:r w:rsidRPr="0067778C">
        <w:rPr>
          <w:rtl/>
          <w:lang w:bidi="ar-EG"/>
        </w:rPr>
        <w:t xml:space="preserve"> بوضوح معرفة المشغل بالم</w:t>
      </w:r>
      <w:r>
        <w:rPr>
          <w:rFonts w:hint="cs"/>
          <w:rtl/>
          <w:lang w:bidi="ar-EG"/>
        </w:rPr>
        <w:t>طاريف</w:t>
      </w:r>
      <w:r w:rsidRPr="0067778C">
        <w:rPr>
          <w:rtl/>
          <w:lang w:bidi="ar-EG"/>
        </w:rPr>
        <w:t xml:space="preserve"> النشطة داخل الأراضي الإيرانية. ووفقاً للإدارة، لا </w:t>
      </w:r>
      <w:r>
        <w:rPr>
          <w:rFonts w:hint="cs"/>
          <w:rtl/>
          <w:lang w:bidi="ar-EG"/>
        </w:rPr>
        <w:t>ي</w:t>
      </w:r>
      <w:r w:rsidRPr="0067778C">
        <w:rPr>
          <w:rtl/>
          <w:lang w:bidi="ar-EG"/>
        </w:rPr>
        <w:t xml:space="preserve">زال العديد من </w:t>
      </w:r>
      <w:r>
        <w:rPr>
          <w:rFonts w:hint="cs"/>
          <w:rtl/>
          <w:lang w:bidi="ar-EG"/>
        </w:rPr>
        <w:t>المطاريف</w:t>
      </w:r>
      <w:r w:rsidRPr="0067778C">
        <w:rPr>
          <w:rtl/>
          <w:lang w:bidi="ar-EG"/>
        </w:rPr>
        <w:t xml:space="preserve"> غير القانونية تعمل داخل الأراضي الإيرانية، على الرغم من ادعاءات النرويج والولايات المتحدة، والم</w:t>
      </w:r>
      <w:r>
        <w:rPr>
          <w:rFonts w:hint="cs"/>
          <w:rtl/>
          <w:lang w:bidi="ar-EG"/>
        </w:rPr>
        <w:t xml:space="preserve">طاريف </w:t>
      </w:r>
      <w:r w:rsidRPr="0067778C">
        <w:rPr>
          <w:rtl/>
          <w:lang w:bidi="ar-EG"/>
        </w:rPr>
        <w:t xml:space="preserve">الوحيدة التي تم </w:t>
      </w:r>
      <w:r>
        <w:rPr>
          <w:rFonts w:hint="cs"/>
          <w:rtl/>
          <w:lang w:bidi="ar-EG"/>
        </w:rPr>
        <w:t>إيقاف تشغيلها</w:t>
      </w:r>
      <w:r w:rsidRPr="0067778C">
        <w:rPr>
          <w:rtl/>
          <w:lang w:bidi="ar-EG"/>
        </w:rPr>
        <w:t xml:space="preserve"> هي تلك التي تستخدمها إدارة جمهورية إيران الإسلامية لإجراء قياساتها. واختتمت ب</w:t>
      </w:r>
      <w:r>
        <w:rPr>
          <w:rFonts w:hint="cs"/>
          <w:rtl/>
          <w:lang w:bidi="ar-EG"/>
        </w:rPr>
        <w:t>ِ</w:t>
      </w:r>
      <w:r w:rsidRPr="0067778C">
        <w:rPr>
          <w:rtl/>
          <w:lang w:bidi="ar-EG"/>
        </w:rPr>
        <w:t xml:space="preserve">حث اللجنة على اتخاذ قرار ملموس </w:t>
      </w:r>
      <w:r>
        <w:rPr>
          <w:rFonts w:hint="cs"/>
          <w:rtl/>
          <w:lang w:bidi="ar-EG"/>
        </w:rPr>
        <w:t>يلزم</w:t>
      </w:r>
      <w:r w:rsidRPr="0067778C">
        <w:rPr>
          <w:rtl/>
          <w:lang w:bidi="ar-EG"/>
        </w:rPr>
        <w:t xml:space="preserve"> الإدار</w:t>
      </w:r>
      <w:r>
        <w:rPr>
          <w:rFonts w:hint="cs"/>
          <w:rtl/>
          <w:lang w:bidi="ar-EG"/>
        </w:rPr>
        <w:t>ة</w:t>
      </w:r>
      <w:r w:rsidRPr="0067778C">
        <w:rPr>
          <w:rtl/>
          <w:lang w:bidi="ar-EG"/>
        </w:rPr>
        <w:t xml:space="preserve"> المبلغة والإدار</w:t>
      </w:r>
      <w:r>
        <w:rPr>
          <w:rFonts w:hint="cs"/>
          <w:rtl/>
          <w:lang w:bidi="ar-EG"/>
        </w:rPr>
        <w:t>ة</w:t>
      </w:r>
      <w:r w:rsidRPr="0067778C">
        <w:rPr>
          <w:rtl/>
          <w:lang w:bidi="ar-EG"/>
        </w:rPr>
        <w:t xml:space="preserve"> المرتبطة بها بالتوقف الفوري عن </w:t>
      </w:r>
      <w:r>
        <w:rPr>
          <w:rFonts w:hint="cs"/>
          <w:rtl/>
          <w:lang w:bidi="ar-EG"/>
        </w:rPr>
        <w:t>تقديم</w:t>
      </w:r>
      <w:r w:rsidRPr="0067778C">
        <w:rPr>
          <w:rtl/>
          <w:lang w:bidi="ar-EG"/>
        </w:rPr>
        <w:t xml:space="preserve"> خدمة </w:t>
      </w:r>
      <w:r w:rsidRPr="0067778C">
        <w:rPr>
          <w:lang w:bidi="ar-EG"/>
        </w:rPr>
        <w:t>Starlink</w:t>
      </w:r>
      <w:r w:rsidRPr="0067778C">
        <w:rPr>
          <w:rtl/>
          <w:lang w:bidi="ar-EG"/>
        </w:rPr>
        <w:t xml:space="preserve"> في جمهورية إيران الإسلامية.</w:t>
      </w:r>
    </w:p>
    <w:p w14:paraId="792040B5" w14:textId="77777777" w:rsidR="009B2EB5" w:rsidRDefault="009B2EB5" w:rsidP="009B2EB5">
      <w:pPr>
        <w:rPr>
          <w:rtl/>
          <w:lang w:bidi="ar-EG"/>
        </w:rPr>
      </w:pPr>
      <w:r w:rsidRPr="00BC5F53">
        <w:rPr>
          <w:rtl/>
          <w:lang w:bidi="ar-EG"/>
        </w:rPr>
        <w:t>7.7</w:t>
      </w:r>
      <w:r>
        <w:rPr>
          <w:rtl/>
          <w:lang w:bidi="ar-EG"/>
        </w:rPr>
        <w:tab/>
      </w:r>
      <w:r>
        <w:rPr>
          <w:rFonts w:hint="cs"/>
          <w:rtl/>
          <w:lang w:bidi="ar-EG"/>
        </w:rPr>
        <w:t>و</w:t>
      </w:r>
      <w:r w:rsidRPr="00BC5F53">
        <w:rPr>
          <w:rtl/>
          <w:lang w:bidi="ar-EG"/>
        </w:rPr>
        <w:t>قال</w:t>
      </w:r>
      <w:r w:rsidRPr="00BC5F53">
        <w:rPr>
          <w:b/>
          <w:bCs/>
          <w:rtl/>
          <w:lang w:bidi="ar-EG"/>
        </w:rPr>
        <w:t xml:space="preserve"> الرئيس</w:t>
      </w:r>
      <w:r w:rsidRPr="00BC5F53">
        <w:rPr>
          <w:rtl/>
          <w:lang w:bidi="ar-EG"/>
        </w:rPr>
        <w:t xml:space="preserve"> إنه يرى أن القرار </w:t>
      </w:r>
      <w:r w:rsidRPr="00BC5F53">
        <w:rPr>
          <w:b/>
          <w:bCs/>
          <w:lang w:bidi="ar-EG"/>
        </w:rPr>
        <w:t>25 (Rev.WRC</w:t>
      </w:r>
      <w:r w:rsidRPr="00BC5F53">
        <w:rPr>
          <w:b/>
          <w:bCs/>
          <w:lang w:bidi="ar-EG"/>
        </w:rPr>
        <w:noBreakHyphen/>
        <w:t>03)</w:t>
      </w:r>
      <w:r>
        <w:rPr>
          <w:rFonts w:hint="cs"/>
          <w:b/>
          <w:bCs/>
          <w:rtl/>
          <w:lang w:bidi="ar-EG"/>
        </w:rPr>
        <w:t xml:space="preserve"> </w:t>
      </w:r>
      <w:r w:rsidRPr="00BC5F53">
        <w:rPr>
          <w:rtl/>
          <w:lang w:bidi="ar-EG"/>
        </w:rPr>
        <w:t>ينطبق على حالة ت</w:t>
      </w:r>
      <w:r>
        <w:rPr>
          <w:rFonts w:hint="cs"/>
          <w:rtl/>
          <w:lang w:bidi="ar-EG"/>
        </w:rPr>
        <w:t>قديم</w:t>
      </w:r>
      <w:r w:rsidRPr="00BC5F53">
        <w:rPr>
          <w:rtl/>
          <w:lang w:bidi="ar-EG"/>
        </w:rPr>
        <w:t xml:space="preserve"> خدمات </w:t>
      </w:r>
      <w:r w:rsidRPr="00BC5F53">
        <w:rPr>
          <w:lang w:bidi="ar-EG"/>
        </w:rPr>
        <w:t>Starlink</w:t>
      </w:r>
      <w:r w:rsidRPr="00BC5F53">
        <w:rPr>
          <w:rtl/>
          <w:lang w:bidi="ar-EG"/>
        </w:rPr>
        <w:t xml:space="preserve"> في جمهورية إيران الإسلامية لأنه يغطي جميع الأنظمة والمحطات الساتلية العالمية التي تهدف إلى توفير الاتصالات الشخصية الع</w:t>
      </w:r>
      <w:r>
        <w:rPr>
          <w:rFonts w:hint="cs"/>
          <w:rtl/>
          <w:lang w:bidi="ar-EG"/>
        </w:rPr>
        <w:t>مومية</w:t>
      </w:r>
      <w:r w:rsidRPr="00BC5F53">
        <w:rPr>
          <w:rtl/>
          <w:lang w:bidi="ar-EG"/>
        </w:rPr>
        <w:t xml:space="preserve"> من خلال الم</w:t>
      </w:r>
      <w:r>
        <w:rPr>
          <w:rFonts w:hint="cs"/>
          <w:rtl/>
          <w:lang w:bidi="ar-EG"/>
        </w:rPr>
        <w:t>طاريف</w:t>
      </w:r>
      <w:r w:rsidRPr="00BC5F53">
        <w:rPr>
          <w:rtl/>
          <w:lang w:bidi="ar-EG"/>
        </w:rPr>
        <w:t xml:space="preserve"> الثابتة والمتنقلة والقابلة للنقل ول</w:t>
      </w:r>
      <w:r>
        <w:rPr>
          <w:rFonts w:hint="cs"/>
          <w:rtl/>
          <w:lang w:bidi="ar-EG"/>
        </w:rPr>
        <w:t>ا</w:t>
      </w:r>
      <w:r w:rsidRPr="00BC5F53">
        <w:rPr>
          <w:rtl/>
          <w:lang w:bidi="ar-EG"/>
        </w:rPr>
        <w:t xml:space="preserve"> يقتصر على تكنولوجيا محددة. </w:t>
      </w:r>
      <w:r>
        <w:rPr>
          <w:rFonts w:hint="cs"/>
          <w:rtl/>
          <w:lang w:bidi="ar-EG"/>
        </w:rPr>
        <w:t>و</w:t>
      </w:r>
      <w:r w:rsidRPr="00BC5F53">
        <w:rPr>
          <w:rtl/>
          <w:lang w:bidi="ar-EG"/>
        </w:rPr>
        <w:t>الإ</w:t>
      </w:r>
      <w:r>
        <w:rPr>
          <w:rFonts w:hint="cs"/>
          <w:rtl/>
          <w:lang w:bidi="ar-EG"/>
        </w:rPr>
        <w:t>حالات</w:t>
      </w:r>
      <w:r w:rsidRPr="00BC5F53">
        <w:rPr>
          <w:rtl/>
          <w:lang w:bidi="ar-EG"/>
        </w:rPr>
        <w:t xml:space="preserve"> الواردة في القرار إلى دستور الاتحاد (</w:t>
      </w:r>
      <w:r>
        <w:rPr>
          <w:rFonts w:hint="cs"/>
          <w:rtl/>
          <w:lang w:bidi="ar-EG"/>
        </w:rPr>
        <w:t>الفقرة</w:t>
      </w:r>
      <w:r>
        <w:rPr>
          <w:rFonts w:hint="eastAsia"/>
          <w:rtl/>
          <w:lang w:bidi="ar-EG"/>
        </w:rPr>
        <w:t> </w:t>
      </w:r>
      <w:r>
        <w:rPr>
          <w:rFonts w:hint="cs"/>
          <w:i/>
          <w:iCs/>
          <w:vanish/>
          <w:rtl/>
          <w:lang w:bidi="ar-EG"/>
        </w:rPr>
        <w:t>أ</w:t>
      </w:r>
      <w:r w:rsidRPr="008D26B9">
        <w:rPr>
          <w:rFonts w:hint="cs"/>
          <w:i/>
          <w:iCs/>
          <w:rtl/>
          <w:lang w:bidi="ar-EG"/>
        </w:rPr>
        <w:t>)</w:t>
      </w:r>
      <w:r>
        <w:rPr>
          <w:rFonts w:hint="cs"/>
          <w:rtl/>
          <w:lang w:bidi="ar-EG"/>
        </w:rPr>
        <w:t xml:space="preserve"> من "</w:t>
      </w:r>
      <w:r w:rsidRPr="003776CB">
        <w:rPr>
          <w:rFonts w:hint="cs"/>
          <w:i/>
          <w:iCs/>
          <w:rtl/>
          <w:lang w:bidi="ar-EG"/>
        </w:rPr>
        <w:t>وإذ يلاحظ</w:t>
      </w:r>
      <w:r w:rsidRPr="008D26B9">
        <w:rPr>
          <w:rFonts w:hint="cs"/>
          <w:rtl/>
          <w:lang w:bidi="ar-EG"/>
        </w:rPr>
        <w:t>"</w:t>
      </w:r>
      <w:r w:rsidRPr="00BC5F53">
        <w:rPr>
          <w:rtl/>
          <w:lang w:bidi="ar-EG"/>
        </w:rPr>
        <w:t xml:space="preserve">)، والمادة </w:t>
      </w:r>
      <w:r w:rsidRPr="003776CB">
        <w:rPr>
          <w:b/>
          <w:bCs/>
          <w:rtl/>
          <w:lang w:bidi="ar-EG"/>
        </w:rPr>
        <w:t>18</w:t>
      </w:r>
      <w:r w:rsidRPr="00BC5F53">
        <w:rPr>
          <w:rtl/>
          <w:lang w:bidi="ar-EG"/>
        </w:rPr>
        <w:t xml:space="preserve"> (</w:t>
      </w:r>
      <w:r>
        <w:rPr>
          <w:rFonts w:hint="cs"/>
          <w:rtl/>
          <w:lang w:bidi="ar-EG"/>
        </w:rPr>
        <w:t xml:space="preserve">الفقرة </w:t>
      </w:r>
      <w:r>
        <w:rPr>
          <w:rFonts w:hint="cs"/>
          <w:i/>
          <w:iCs/>
          <w:rtl/>
          <w:lang w:bidi="ar-EG"/>
        </w:rPr>
        <w:t>ج</w:t>
      </w:r>
      <w:r w:rsidRPr="008D26B9">
        <w:rPr>
          <w:rFonts w:hint="cs"/>
          <w:i/>
          <w:iCs/>
          <w:rtl/>
          <w:lang w:bidi="ar-EG"/>
        </w:rPr>
        <w:t>)</w:t>
      </w:r>
      <w:r>
        <w:rPr>
          <w:rFonts w:hint="cs"/>
          <w:rtl/>
          <w:lang w:bidi="ar-EG"/>
        </w:rPr>
        <w:t xml:space="preserve"> من "</w:t>
      </w:r>
      <w:r w:rsidRPr="003776CB">
        <w:rPr>
          <w:rFonts w:hint="cs"/>
          <w:i/>
          <w:iCs/>
          <w:rtl/>
          <w:lang w:bidi="ar-EG"/>
        </w:rPr>
        <w:t>وإذ يلاحظ</w:t>
      </w:r>
      <w:r w:rsidRPr="008D26B9">
        <w:rPr>
          <w:rFonts w:hint="cs"/>
          <w:rtl/>
          <w:lang w:bidi="ar-EG"/>
        </w:rPr>
        <w:t>"</w:t>
      </w:r>
      <w:r w:rsidRPr="00BC5F53">
        <w:rPr>
          <w:rtl/>
          <w:lang w:bidi="ar-EG"/>
        </w:rPr>
        <w:t>) وحق كل دولة عضو في اتخاذ قرار بشأن مشاركتها في تلك الأنظمة، والتزامات الكيانات والمنظمات التي</w:t>
      </w:r>
      <w:r>
        <w:rPr>
          <w:rFonts w:hint="cs"/>
          <w:rtl/>
          <w:lang w:bidi="ar-EG"/>
        </w:rPr>
        <w:t xml:space="preserve"> تقدم</w:t>
      </w:r>
      <w:r w:rsidRPr="00BC5F53">
        <w:rPr>
          <w:rtl/>
          <w:lang w:bidi="ar-EG"/>
        </w:rPr>
        <w:t xml:space="preserve"> </w:t>
      </w:r>
      <w:r>
        <w:rPr>
          <w:rFonts w:hint="cs"/>
          <w:rtl/>
          <w:lang w:bidi="ar-EG"/>
        </w:rPr>
        <w:t xml:space="preserve">خدمات </w:t>
      </w:r>
      <w:r w:rsidRPr="00BC5F53">
        <w:rPr>
          <w:rtl/>
          <w:lang w:bidi="ar-EG"/>
        </w:rPr>
        <w:t xml:space="preserve">الاتصالات الدولية أو الوطنية عن طريق تلك الأنظمة </w:t>
      </w:r>
      <w:r>
        <w:rPr>
          <w:rFonts w:hint="cs"/>
          <w:rtl/>
          <w:lang w:bidi="ar-EG"/>
        </w:rPr>
        <w:t>با</w:t>
      </w:r>
      <w:r w:rsidRPr="00BC5F53">
        <w:rPr>
          <w:rtl/>
          <w:lang w:bidi="ar-EG"/>
        </w:rPr>
        <w:t xml:space="preserve">لامتثال للمتطلبات القانونية والمالية والتنظيمية للإدارات التي </w:t>
      </w:r>
      <w:r>
        <w:rPr>
          <w:rFonts w:hint="cs"/>
          <w:rtl/>
          <w:lang w:bidi="ar-EG"/>
        </w:rPr>
        <w:t>أجيزت</w:t>
      </w:r>
      <w:r w:rsidRPr="00BC5F53">
        <w:rPr>
          <w:rtl/>
          <w:lang w:bidi="ar-EG"/>
        </w:rPr>
        <w:t xml:space="preserve"> الخدمات في أراضيها (</w:t>
      </w:r>
      <w:r>
        <w:rPr>
          <w:rFonts w:hint="cs"/>
          <w:rtl/>
          <w:lang w:bidi="ar-EG"/>
        </w:rPr>
        <w:t xml:space="preserve">الفقرة </w:t>
      </w:r>
      <w:r w:rsidRPr="008D26B9">
        <w:rPr>
          <w:rFonts w:hint="cs"/>
          <w:i/>
          <w:iCs/>
          <w:rtl/>
          <w:lang w:bidi="ar-EG"/>
        </w:rPr>
        <w:t>د)</w:t>
      </w:r>
      <w:r>
        <w:rPr>
          <w:rFonts w:hint="cs"/>
          <w:rtl/>
          <w:lang w:bidi="ar-EG"/>
        </w:rPr>
        <w:t xml:space="preserve"> من "</w:t>
      </w:r>
      <w:r w:rsidRPr="003776CB">
        <w:rPr>
          <w:rFonts w:hint="cs"/>
          <w:i/>
          <w:iCs/>
          <w:rtl/>
          <w:lang w:bidi="ar-EG"/>
        </w:rPr>
        <w:t>وإذ يلاحظ</w:t>
      </w:r>
      <w:r w:rsidRPr="008D26B9">
        <w:rPr>
          <w:rFonts w:hint="cs"/>
          <w:rtl/>
          <w:lang w:bidi="ar-EG"/>
        </w:rPr>
        <w:t>"</w:t>
      </w:r>
      <w:r w:rsidRPr="00BC5F53">
        <w:rPr>
          <w:rtl/>
          <w:lang w:bidi="ar-EG"/>
        </w:rPr>
        <w:t xml:space="preserve">) </w:t>
      </w:r>
      <w:r w:rsidRPr="00E82970">
        <w:rPr>
          <w:rtl/>
          <w:lang w:bidi="ar-EG"/>
        </w:rPr>
        <w:t>هي إحالات</w:t>
      </w:r>
      <w:r>
        <w:rPr>
          <w:rFonts w:hint="cs"/>
          <w:rtl/>
          <w:lang w:bidi="ar-EG"/>
        </w:rPr>
        <w:t xml:space="preserve"> </w:t>
      </w:r>
      <w:r w:rsidRPr="00BC5F53">
        <w:rPr>
          <w:rtl/>
          <w:lang w:bidi="ar-EG"/>
        </w:rPr>
        <w:t xml:space="preserve">ذات أهمية كبيرة. </w:t>
      </w:r>
      <w:r>
        <w:rPr>
          <w:rFonts w:hint="cs"/>
          <w:rtl/>
          <w:lang w:bidi="ar-EG"/>
        </w:rPr>
        <w:t>و</w:t>
      </w:r>
      <w:r w:rsidRPr="00BC5F53">
        <w:rPr>
          <w:rtl/>
          <w:lang w:bidi="ar-EG"/>
        </w:rPr>
        <w:t>علاوة على ذلك، لم تذكر</w:t>
      </w:r>
      <w:r>
        <w:rPr>
          <w:rFonts w:hint="cs"/>
          <w:rtl/>
          <w:lang w:bidi="ar-EG"/>
        </w:rPr>
        <w:t xml:space="preserve"> فقرة "</w:t>
      </w:r>
      <w:r w:rsidRPr="003776CB">
        <w:rPr>
          <w:rFonts w:hint="cs"/>
          <w:i/>
          <w:iCs/>
          <w:rtl/>
          <w:lang w:bidi="ar-EG"/>
        </w:rPr>
        <w:t>يقرر</w:t>
      </w:r>
      <w:r w:rsidRPr="008D26B9">
        <w:rPr>
          <w:rFonts w:hint="cs"/>
          <w:rtl/>
          <w:lang w:bidi="ar-EG"/>
        </w:rPr>
        <w:t>"</w:t>
      </w:r>
      <w:r w:rsidRPr="00BC5F53">
        <w:rPr>
          <w:rtl/>
          <w:lang w:bidi="ar-EG"/>
        </w:rPr>
        <w:t xml:space="preserve"> الواردة في القرار </w:t>
      </w:r>
      <w:r w:rsidRPr="003776CB">
        <w:rPr>
          <w:b/>
          <w:bCs/>
          <w:lang w:bidi="ar-EG"/>
        </w:rPr>
        <w:t>25 (Rev.WRC</w:t>
      </w:r>
      <w:r w:rsidRPr="003776CB">
        <w:rPr>
          <w:b/>
          <w:bCs/>
          <w:lang w:bidi="ar-EG"/>
        </w:rPr>
        <w:noBreakHyphen/>
        <w:t>03)</w:t>
      </w:r>
      <w:r>
        <w:rPr>
          <w:rFonts w:hint="cs"/>
          <w:b/>
          <w:bCs/>
          <w:rtl/>
          <w:lang w:bidi="ar-EG"/>
        </w:rPr>
        <w:t xml:space="preserve"> </w:t>
      </w:r>
      <w:r>
        <w:rPr>
          <w:rFonts w:hint="cs"/>
          <w:rtl/>
          <w:lang w:bidi="ar-EG"/>
        </w:rPr>
        <w:t>مديات</w:t>
      </w:r>
      <w:r w:rsidRPr="00BC5F53">
        <w:rPr>
          <w:rtl/>
          <w:lang w:bidi="ar-EG"/>
        </w:rPr>
        <w:t xml:space="preserve"> تردد</w:t>
      </w:r>
      <w:r>
        <w:rPr>
          <w:rFonts w:hint="cs"/>
          <w:rtl/>
          <w:lang w:bidi="ar-EG"/>
        </w:rPr>
        <w:t>ات</w:t>
      </w:r>
      <w:r w:rsidRPr="00BC5F53">
        <w:rPr>
          <w:rtl/>
          <w:lang w:bidi="ar-EG"/>
        </w:rPr>
        <w:t xml:space="preserve"> محددة وكانت بالمثل وثيقة الصلة للغاية بالنص على أن الإدارات التي ترخص أنظمة ساتلية عالمية ومحطات تهدف إلى توفير اتصالات شخصية ع</w:t>
      </w:r>
      <w:r>
        <w:rPr>
          <w:rFonts w:hint="cs"/>
          <w:rtl/>
          <w:lang w:bidi="ar-EG"/>
        </w:rPr>
        <w:t xml:space="preserve">مومية </w:t>
      </w:r>
      <w:r w:rsidRPr="00BC5F53">
        <w:rPr>
          <w:rtl/>
          <w:lang w:bidi="ar-EG"/>
        </w:rPr>
        <w:t>عن طريق مطاريف ثابتة أو متنقلة أو قابلة للنقل ينبغي أن تضمن، عند ترخيص تلك الأنظمة والمحطات،</w:t>
      </w:r>
      <w:r>
        <w:rPr>
          <w:rFonts w:hint="cs"/>
          <w:rtl/>
          <w:lang w:bidi="ar-EG"/>
        </w:rPr>
        <w:t xml:space="preserve"> تعذر</w:t>
      </w:r>
      <w:r w:rsidRPr="00BC5F53">
        <w:rPr>
          <w:rtl/>
          <w:lang w:bidi="ar-EG"/>
        </w:rPr>
        <w:t xml:space="preserve"> تشغيلها إلا من إقليم أو أقاليم الإدارات التي </w:t>
      </w:r>
      <w:r>
        <w:rPr>
          <w:rFonts w:hint="cs"/>
          <w:rtl/>
          <w:lang w:bidi="ar-EG"/>
        </w:rPr>
        <w:t>أجازت</w:t>
      </w:r>
      <w:r w:rsidRPr="00BC5F53">
        <w:rPr>
          <w:rtl/>
          <w:lang w:bidi="ar-EG"/>
        </w:rPr>
        <w:t xml:space="preserve"> هذه الخدمة والمحطات امتثالاً للمادتين </w:t>
      </w:r>
      <w:r w:rsidRPr="003776CB">
        <w:rPr>
          <w:b/>
          <w:bCs/>
          <w:rtl/>
          <w:lang w:bidi="ar-EG"/>
        </w:rPr>
        <w:t>17</w:t>
      </w:r>
      <w:r w:rsidRPr="00BC5F53">
        <w:rPr>
          <w:rtl/>
          <w:lang w:bidi="ar-EG"/>
        </w:rPr>
        <w:t xml:space="preserve"> </w:t>
      </w:r>
      <w:r w:rsidRPr="008D26B9">
        <w:rPr>
          <w:b/>
          <w:bCs/>
          <w:rtl/>
          <w:lang w:bidi="ar-EG"/>
        </w:rPr>
        <w:t>و</w:t>
      </w:r>
      <w:r w:rsidRPr="003776CB">
        <w:rPr>
          <w:b/>
          <w:bCs/>
          <w:rtl/>
          <w:lang w:bidi="ar-EG"/>
        </w:rPr>
        <w:t>18</w:t>
      </w:r>
      <w:r w:rsidRPr="00BC5F53">
        <w:rPr>
          <w:rtl/>
          <w:lang w:bidi="ar-EG"/>
        </w:rPr>
        <w:t>، ولا</w:t>
      </w:r>
      <w:r>
        <w:rPr>
          <w:rFonts w:hint="cs"/>
          <w:rtl/>
          <w:lang w:bidi="ar-EG"/>
        </w:rPr>
        <w:t> </w:t>
      </w:r>
      <w:r w:rsidRPr="00BC5F53">
        <w:rPr>
          <w:rtl/>
          <w:lang w:bidi="ar-EG"/>
        </w:rPr>
        <w:t xml:space="preserve">سيما الرقم </w:t>
      </w:r>
      <w:r w:rsidRPr="003776CB">
        <w:rPr>
          <w:b/>
          <w:bCs/>
          <w:rtl/>
          <w:lang w:bidi="ar-EG"/>
        </w:rPr>
        <w:t>1.18</w:t>
      </w:r>
      <w:r w:rsidRPr="00BC5F53">
        <w:rPr>
          <w:rtl/>
          <w:lang w:bidi="ar-EG"/>
        </w:rPr>
        <w:t xml:space="preserve">. </w:t>
      </w:r>
      <w:r>
        <w:rPr>
          <w:rFonts w:hint="cs"/>
          <w:rtl/>
          <w:lang w:bidi="ar-EG"/>
        </w:rPr>
        <w:t xml:space="preserve">وقد اشترك في نفس الرأي كل من </w:t>
      </w:r>
      <w:r w:rsidRPr="00954E15">
        <w:rPr>
          <w:b/>
          <w:bCs/>
          <w:rtl/>
          <w:lang w:bidi="ar-EG"/>
        </w:rPr>
        <w:t xml:space="preserve">السيد </w:t>
      </w:r>
      <w:r w:rsidRPr="008D26B9">
        <w:rPr>
          <w:b/>
          <w:bCs/>
          <w:rtl/>
          <w:lang w:bidi="ar-EG"/>
        </w:rPr>
        <w:t>عزوز والسيدة بومي</w:t>
      </w:r>
      <w:r w:rsidRPr="008D26B9">
        <w:rPr>
          <w:rFonts w:hint="cs"/>
          <w:b/>
          <w:bCs/>
          <w:rtl/>
          <w:lang w:bidi="ar-EG"/>
        </w:rPr>
        <w:t>يه</w:t>
      </w:r>
      <w:r w:rsidRPr="008D26B9">
        <w:rPr>
          <w:b/>
          <w:bCs/>
          <w:rtl/>
          <w:lang w:bidi="ar-EG"/>
        </w:rPr>
        <w:t xml:space="preserve"> والسيد طالب والسيد فيانكو والسيدة مانيبالي والسيد </w:t>
      </w:r>
      <w:r>
        <w:rPr>
          <w:b/>
          <w:bCs/>
          <w:rtl/>
          <w:lang w:bidi="ar-EG"/>
        </w:rPr>
        <w:t>تشنغ</w:t>
      </w:r>
      <w:r w:rsidRPr="008D26B9">
        <w:rPr>
          <w:b/>
          <w:bCs/>
          <w:rtl/>
          <w:lang w:bidi="ar-EG"/>
        </w:rPr>
        <w:t xml:space="preserve"> والسيد</w:t>
      </w:r>
      <w:r>
        <w:rPr>
          <w:rFonts w:hint="cs"/>
          <w:b/>
          <w:bCs/>
          <w:rtl/>
          <w:lang w:bidi="ar-EG"/>
        </w:rPr>
        <w:t> </w:t>
      </w:r>
      <w:r w:rsidRPr="008D26B9">
        <w:rPr>
          <w:b/>
          <w:bCs/>
          <w:rtl/>
          <w:lang w:bidi="ar-EG"/>
        </w:rPr>
        <w:t xml:space="preserve">القحطاني والسيدة حسنوفا والسيد دي </w:t>
      </w:r>
      <w:r w:rsidRPr="003F2B0C">
        <w:rPr>
          <w:b/>
          <w:bCs/>
          <w:rtl/>
        </w:rPr>
        <w:t>كريشينسو</w:t>
      </w:r>
      <w:r w:rsidRPr="003F2B0C">
        <w:rPr>
          <w:b/>
          <w:bCs/>
          <w:rtl/>
          <w:lang w:bidi="ar-EG"/>
        </w:rPr>
        <w:t xml:space="preserve"> </w:t>
      </w:r>
      <w:r w:rsidRPr="00BC5F53">
        <w:rPr>
          <w:rtl/>
          <w:lang w:bidi="ar-EG"/>
        </w:rPr>
        <w:t xml:space="preserve">جميعهم. </w:t>
      </w:r>
      <w:r>
        <w:rPr>
          <w:rFonts w:hint="cs"/>
          <w:rtl/>
          <w:lang w:bidi="ar-EG"/>
        </w:rPr>
        <w:t>و</w:t>
      </w:r>
      <w:r w:rsidRPr="00BC5F53">
        <w:rPr>
          <w:rtl/>
          <w:lang w:bidi="ar-EG"/>
        </w:rPr>
        <w:t xml:space="preserve">أشارت </w:t>
      </w:r>
      <w:r w:rsidRPr="003F2B0C">
        <w:rPr>
          <w:b/>
          <w:bCs/>
          <w:rtl/>
          <w:lang w:bidi="ar-EG"/>
        </w:rPr>
        <w:t>السيدة بومييه</w:t>
      </w:r>
      <w:r w:rsidRPr="00BC5F53">
        <w:rPr>
          <w:rtl/>
          <w:lang w:bidi="ar-EG"/>
        </w:rPr>
        <w:t xml:space="preserve"> إلى أن</w:t>
      </w:r>
      <w:r w:rsidRPr="00DF07D9">
        <w:rPr>
          <w:rtl/>
        </w:rPr>
        <w:t xml:space="preserve"> </w:t>
      </w:r>
      <w:r w:rsidRPr="00DF07D9">
        <w:rPr>
          <w:rtl/>
          <w:lang w:bidi="ar-EG"/>
        </w:rPr>
        <w:t>تركيز القرار</w:t>
      </w:r>
      <w:r w:rsidRPr="00BC5F53">
        <w:rPr>
          <w:rtl/>
          <w:lang w:bidi="ar-EG"/>
        </w:rPr>
        <w:t xml:space="preserve">، وقت صياغة القرار، </w:t>
      </w:r>
      <w:r>
        <w:rPr>
          <w:rFonts w:hint="cs"/>
          <w:rtl/>
          <w:lang w:bidi="ar-EG"/>
        </w:rPr>
        <w:t>انصب</w:t>
      </w:r>
      <w:r w:rsidRPr="00BC5F53">
        <w:rPr>
          <w:rtl/>
          <w:lang w:bidi="ar-EG"/>
        </w:rPr>
        <w:t xml:space="preserve"> بالتأكيد على </w:t>
      </w:r>
      <w:r w:rsidRPr="00954E15">
        <w:rPr>
          <w:rFonts w:hint="cs"/>
          <w:rtl/>
          <w:lang w:bidi="ar-EG"/>
        </w:rPr>
        <w:t>ال</w:t>
      </w:r>
      <w:r w:rsidRPr="00954E15">
        <w:rPr>
          <w:rtl/>
          <w:lang w:bidi="ar-EG"/>
        </w:rPr>
        <w:t>أنظمة الساتلية العالمية للاتصالات الشخصية المتنقلة (</w:t>
      </w:r>
      <w:r w:rsidRPr="00954E15">
        <w:rPr>
          <w:lang w:bidi="ar-EG"/>
        </w:rPr>
        <w:t>GMPCS</w:t>
      </w:r>
      <w:r w:rsidRPr="00954E15">
        <w:rPr>
          <w:rtl/>
          <w:lang w:bidi="ar-EG"/>
        </w:rPr>
        <w:t>)</w:t>
      </w:r>
      <w:r w:rsidRPr="00BC5F53">
        <w:rPr>
          <w:rtl/>
          <w:lang w:bidi="ar-EG"/>
        </w:rPr>
        <w:t xml:space="preserve"> في نطاقات التردد</w:t>
      </w:r>
      <w:r>
        <w:rPr>
          <w:rFonts w:hint="cs"/>
          <w:rtl/>
          <w:lang w:bidi="ar-EG"/>
        </w:rPr>
        <w:t>ات</w:t>
      </w:r>
      <w:r w:rsidRPr="00BC5F53">
        <w:rPr>
          <w:rtl/>
          <w:lang w:bidi="ar-EG"/>
        </w:rPr>
        <w:t xml:space="preserve"> </w:t>
      </w:r>
      <w:r>
        <w:rPr>
          <w:rFonts w:hint="cs"/>
          <w:rtl/>
          <w:lang w:bidi="ar-EG"/>
        </w:rPr>
        <w:t>دون</w:t>
      </w:r>
      <w:r w:rsidRPr="00BC5F53">
        <w:rPr>
          <w:rtl/>
          <w:lang w:bidi="ar-EG"/>
        </w:rPr>
        <w:t xml:space="preserve"> 3 </w:t>
      </w:r>
      <w:r>
        <w:rPr>
          <w:lang w:bidi="ar-EG"/>
        </w:rPr>
        <w:t>GHz</w:t>
      </w:r>
      <w:r w:rsidRPr="00BC5F53">
        <w:rPr>
          <w:rtl/>
          <w:lang w:bidi="ar-EG"/>
        </w:rPr>
        <w:t xml:space="preserve">، ولكن لم يكن من الممكن الاستدلال من </w:t>
      </w:r>
      <w:r>
        <w:rPr>
          <w:rFonts w:hint="cs"/>
          <w:rtl/>
          <w:lang w:bidi="ar-EG"/>
        </w:rPr>
        <w:t>ال</w:t>
      </w:r>
      <w:r w:rsidRPr="00BC5F53">
        <w:rPr>
          <w:rtl/>
          <w:lang w:bidi="ar-EG"/>
        </w:rPr>
        <w:t>نص</w:t>
      </w:r>
      <w:r>
        <w:rPr>
          <w:rFonts w:hint="cs"/>
          <w:rtl/>
          <w:lang w:bidi="ar-EG"/>
        </w:rPr>
        <w:t xml:space="preserve"> التشغيلي</w:t>
      </w:r>
      <w:r w:rsidRPr="00BC5F53">
        <w:rPr>
          <w:rtl/>
          <w:lang w:bidi="ar-EG"/>
        </w:rPr>
        <w:t xml:space="preserve"> </w:t>
      </w:r>
      <w:r>
        <w:rPr>
          <w:rFonts w:hint="cs"/>
          <w:rtl/>
          <w:lang w:bidi="ar-EG"/>
        </w:rPr>
        <w:t>ل</w:t>
      </w:r>
      <w:r w:rsidRPr="00BC5F53">
        <w:rPr>
          <w:rtl/>
          <w:lang w:bidi="ar-EG"/>
        </w:rPr>
        <w:t xml:space="preserve">لقرار </w:t>
      </w:r>
      <w:r w:rsidRPr="00954E15">
        <w:rPr>
          <w:b/>
          <w:bCs/>
          <w:lang w:bidi="ar-EG"/>
        </w:rPr>
        <w:t>25 (Rev.WRC</w:t>
      </w:r>
      <w:r w:rsidRPr="00954E15">
        <w:rPr>
          <w:b/>
          <w:bCs/>
          <w:lang w:bidi="ar-EG"/>
        </w:rPr>
        <w:noBreakHyphen/>
        <w:t>03)</w:t>
      </w:r>
      <w:r>
        <w:rPr>
          <w:rFonts w:hint="cs"/>
          <w:b/>
          <w:bCs/>
          <w:rtl/>
          <w:lang w:bidi="ar-EG"/>
        </w:rPr>
        <w:t xml:space="preserve"> </w:t>
      </w:r>
      <w:r w:rsidRPr="00BC5F53">
        <w:rPr>
          <w:rtl/>
          <w:lang w:bidi="ar-EG"/>
        </w:rPr>
        <w:t xml:space="preserve">على أن تطبيقه </w:t>
      </w:r>
      <w:r w:rsidRPr="00DF07D9">
        <w:rPr>
          <w:rtl/>
          <w:lang w:bidi="ar-EG"/>
        </w:rPr>
        <w:t xml:space="preserve">ينبغي </w:t>
      </w:r>
      <w:r>
        <w:rPr>
          <w:rFonts w:hint="cs"/>
          <w:rtl/>
          <w:lang w:bidi="ar-EG"/>
        </w:rPr>
        <w:t xml:space="preserve">أن ينحصر في </w:t>
      </w:r>
      <w:r w:rsidRPr="00BC5F53">
        <w:rPr>
          <w:rtl/>
          <w:lang w:bidi="ar-EG"/>
        </w:rPr>
        <w:t>تلك التكنولوجيا وتلك ال</w:t>
      </w:r>
      <w:r>
        <w:rPr>
          <w:rFonts w:hint="cs"/>
          <w:rtl/>
          <w:lang w:bidi="ar-EG"/>
        </w:rPr>
        <w:t>نطاقات الترددية</w:t>
      </w:r>
      <w:r w:rsidRPr="00BC5F53">
        <w:rPr>
          <w:rtl/>
          <w:lang w:bidi="ar-EG"/>
        </w:rPr>
        <w:t>.</w:t>
      </w:r>
    </w:p>
    <w:p w14:paraId="655F6172" w14:textId="77777777" w:rsidR="009B2EB5" w:rsidRPr="00F5359E" w:rsidRDefault="009B2EB5" w:rsidP="009B2EB5">
      <w:pPr>
        <w:rPr>
          <w:rtl/>
          <w:lang w:bidi="ar-EG"/>
        </w:rPr>
      </w:pPr>
      <w:r>
        <w:rPr>
          <w:lang w:bidi="ar-EG"/>
        </w:rPr>
        <w:t>8.7</w:t>
      </w:r>
      <w:r>
        <w:rPr>
          <w:rtl/>
          <w:lang w:bidi="ar-EG"/>
        </w:rPr>
        <w:tab/>
      </w:r>
      <w:r w:rsidRPr="00F5359E">
        <w:rPr>
          <w:rtl/>
          <w:lang w:bidi="ar-EG"/>
        </w:rPr>
        <w:t xml:space="preserve">وفيما يتعلق بالغموض المزعوم في الصكوك التنظيمية الذي استنتجته النرويج من اعتماد البند </w:t>
      </w:r>
      <w:r>
        <w:rPr>
          <w:lang w:bidi="ar-EG"/>
        </w:rPr>
        <w:t>5.1</w:t>
      </w:r>
      <w:r w:rsidRPr="00F5359E">
        <w:rPr>
          <w:rtl/>
          <w:lang w:bidi="ar-EG"/>
        </w:rPr>
        <w:t xml:space="preserve"> من جدول أعمال المؤتمر</w:t>
      </w:r>
      <w:r w:rsidRPr="00F5359E">
        <w:rPr>
          <w:lang w:bidi="ar-EG"/>
        </w:rPr>
        <w:t xml:space="preserve"> WRC</w:t>
      </w:r>
      <w:r>
        <w:rPr>
          <w:lang w:bidi="ar-EG"/>
        </w:rPr>
        <w:noBreakHyphen/>
      </w:r>
      <w:r w:rsidRPr="00F5359E">
        <w:rPr>
          <w:lang w:bidi="ar-EG"/>
        </w:rPr>
        <w:t xml:space="preserve">27 </w:t>
      </w:r>
      <w:r w:rsidRPr="00F5359E">
        <w:rPr>
          <w:rtl/>
          <w:lang w:bidi="ar-EG"/>
        </w:rPr>
        <w:t xml:space="preserve">المؤقت، قال </w:t>
      </w:r>
      <w:r w:rsidRPr="00F5359E">
        <w:rPr>
          <w:b/>
          <w:bCs/>
          <w:rtl/>
          <w:lang w:bidi="ar-EG"/>
        </w:rPr>
        <w:t>الرئيس</w:t>
      </w:r>
      <w:r>
        <w:rPr>
          <w:rFonts w:hint="cs"/>
          <w:b/>
          <w:bCs/>
          <w:rtl/>
          <w:lang w:bidi="ar-EG"/>
        </w:rPr>
        <w:t>،</w:t>
      </w:r>
      <w:r w:rsidRPr="00F5359E">
        <w:rPr>
          <w:rtl/>
          <w:lang w:bidi="ar-EG"/>
        </w:rPr>
        <w:t xml:space="preserve"> </w:t>
      </w:r>
      <w:r w:rsidRPr="00DF07D9">
        <w:rPr>
          <w:rtl/>
          <w:lang w:bidi="ar-EG"/>
        </w:rPr>
        <w:t>لا يوجد</w:t>
      </w:r>
      <w:r>
        <w:rPr>
          <w:rFonts w:hint="cs"/>
          <w:rtl/>
          <w:lang w:bidi="ar-EG"/>
        </w:rPr>
        <w:t>،</w:t>
      </w:r>
      <w:r w:rsidRPr="00DF07D9">
        <w:rPr>
          <w:rtl/>
          <w:lang w:bidi="ar-EG"/>
        </w:rPr>
        <w:t xml:space="preserve"> </w:t>
      </w:r>
      <w:r w:rsidRPr="00F5359E">
        <w:rPr>
          <w:rtl/>
          <w:lang w:bidi="ar-EG"/>
        </w:rPr>
        <w:t>بالنسبة له</w:t>
      </w:r>
      <w:r>
        <w:rPr>
          <w:rFonts w:hint="cs"/>
          <w:rtl/>
          <w:lang w:bidi="ar-EG"/>
        </w:rPr>
        <w:t>،</w:t>
      </w:r>
      <w:r w:rsidRPr="00F5359E">
        <w:rPr>
          <w:rtl/>
          <w:lang w:bidi="ar-EG"/>
        </w:rPr>
        <w:t xml:space="preserve"> أي غموض فيما يتعلق بأحكام المادة </w:t>
      </w:r>
      <w:r w:rsidRPr="00F5359E">
        <w:rPr>
          <w:b/>
          <w:bCs/>
          <w:rtl/>
          <w:lang w:bidi="ar-EG"/>
        </w:rPr>
        <w:t>18</w:t>
      </w:r>
      <w:r w:rsidRPr="00F5359E">
        <w:rPr>
          <w:rtl/>
          <w:lang w:bidi="ar-EG"/>
        </w:rPr>
        <w:t xml:space="preserve">، </w:t>
      </w:r>
      <w:r>
        <w:rPr>
          <w:rFonts w:hint="cs"/>
          <w:rtl/>
          <w:lang w:bidi="ar-EG"/>
        </w:rPr>
        <w:t>والفقرتين 1 و2 من "</w:t>
      </w:r>
      <w:r w:rsidRPr="00B7381A">
        <w:rPr>
          <w:rFonts w:hint="cs"/>
          <w:i/>
          <w:iCs/>
          <w:rtl/>
          <w:lang w:bidi="ar-EG"/>
        </w:rPr>
        <w:t>يقرر</w:t>
      </w:r>
      <w:r w:rsidRPr="003F2B0C">
        <w:rPr>
          <w:rFonts w:hint="cs"/>
          <w:rtl/>
          <w:lang w:bidi="ar-EG"/>
        </w:rPr>
        <w:t>"</w:t>
      </w:r>
      <w:r>
        <w:rPr>
          <w:rFonts w:hint="cs"/>
          <w:rtl/>
          <w:lang w:bidi="ar-EG"/>
        </w:rPr>
        <w:t xml:space="preserve"> من القرار</w:t>
      </w:r>
      <w:r>
        <w:rPr>
          <w:rFonts w:hint="eastAsia"/>
          <w:rtl/>
          <w:lang w:bidi="ar-EG"/>
        </w:rPr>
        <w:t> </w:t>
      </w:r>
      <w:r w:rsidRPr="00B7381A">
        <w:rPr>
          <w:b/>
          <w:bCs/>
          <w:lang w:bidi="ar-EG"/>
        </w:rPr>
        <w:t>22 (WRC</w:t>
      </w:r>
      <w:r w:rsidRPr="00B7381A">
        <w:rPr>
          <w:b/>
          <w:bCs/>
          <w:lang w:bidi="ar-EG"/>
        </w:rPr>
        <w:noBreakHyphen/>
        <w:t>19)</w:t>
      </w:r>
      <w:r>
        <w:rPr>
          <w:rFonts w:hint="cs"/>
          <w:rtl/>
          <w:lang w:bidi="ar-EG"/>
        </w:rPr>
        <w:t xml:space="preserve"> </w:t>
      </w:r>
      <w:r w:rsidRPr="00F5359E">
        <w:rPr>
          <w:rtl/>
          <w:lang w:bidi="ar-EG"/>
        </w:rPr>
        <w:t>و</w:t>
      </w:r>
      <w:r>
        <w:rPr>
          <w:rFonts w:hint="cs"/>
          <w:rtl/>
          <w:lang w:bidi="ar-EG"/>
        </w:rPr>
        <w:t>فقرة "</w:t>
      </w:r>
      <w:r w:rsidRPr="00B7381A">
        <w:rPr>
          <w:rFonts w:hint="cs"/>
          <w:i/>
          <w:iCs/>
          <w:rtl/>
          <w:lang w:bidi="ar-EG"/>
        </w:rPr>
        <w:t>يقرر</w:t>
      </w:r>
      <w:r w:rsidRPr="003F2B0C">
        <w:rPr>
          <w:rFonts w:hint="cs"/>
          <w:rtl/>
          <w:lang w:bidi="ar-EG"/>
        </w:rPr>
        <w:t>"</w:t>
      </w:r>
      <w:r>
        <w:rPr>
          <w:rFonts w:hint="cs"/>
          <w:rtl/>
          <w:lang w:bidi="ar-EG"/>
        </w:rPr>
        <w:t xml:space="preserve"> </w:t>
      </w:r>
      <w:r w:rsidRPr="00F5359E">
        <w:rPr>
          <w:rtl/>
          <w:lang w:bidi="ar-EG"/>
        </w:rPr>
        <w:t>الواردة في القرار</w:t>
      </w:r>
      <w:bookmarkStart w:id="18" w:name="_Hlk162449411"/>
      <w:r>
        <w:rPr>
          <w:rFonts w:hint="cs"/>
          <w:rtl/>
          <w:lang w:bidi="ar-EG"/>
        </w:rPr>
        <w:t xml:space="preserve"> </w:t>
      </w:r>
      <w:r w:rsidRPr="00B7381A">
        <w:rPr>
          <w:b/>
          <w:bCs/>
          <w:lang w:bidi="ar-EG"/>
        </w:rPr>
        <w:t>25 (Rev.WRC</w:t>
      </w:r>
      <w:r w:rsidRPr="00B7381A">
        <w:rPr>
          <w:b/>
          <w:bCs/>
          <w:lang w:bidi="ar-EG"/>
        </w:rPr>
        <w:noBreakHyphen/>
        <w:t>03)</w:t>
      </w:r>
      <w:bookmarkEnd w:id="18"/>
      <w:r w:rsidRPr="00F5359E">
        <w:rPr>
          <w:rtl/>
          <w:lang w:bidi="ar-EG"/>
        </w:rPr>
        <w:t xml:space="preserve">. وكان السبب وراء اعتماد هذا البند من جدول الأعمال المؤقت </w:t>
      </w:r>
      <w:r>
        <w:rPr>
          <w:rFonts w:hint="cs"/>
          <w:rtl/>
          <w:lang w:bidi="ar-EG"/>
        </w:rPr>
        <w:t>يتعلق</w:t>
      </w:r>
      <w:r w:rsidRPr="00F5359E">
        <w:rPr>
          <w:rtl/>
          <w:lang w:bidi="ar-EG"/>
        </w:rPr>
        <w:t xml:space="preserve"> </w:t>
      </w:r>
      <w:r>
        <w:rPr>
          <w:rFonts w:hint="cs"/>
          <w:rtl/>
          <w:lang w:bidi="ar-EG"/>
        </w:rPr>
        <w:t>ب</w:t>
      </w:r>
      <w:r w:rsidRPr="00F5359E">
        <w:rPr>
          <w:rtl/>
          <w:lang w:bidi="ar-EG"/>
        </w:rPr>
        <w:t>مواصلة النظر في إنفاذ تلك الأحكام</w:t>
      </w:r>
      <w:r w:rsidRPr="00F5359E">
        <w:rPr>
          <w:lang w:bidi="ar-EG"/>
        </w:rPr>
        <w:t>.</w:t>
      </w:r>
    </w:p>
    <w:p w14:paraId="172A2D28" w14:textId="77777777" w:rsidR="009B2EB5" w:rsidRDefault="009B2EB5" w:rsidP="009B2EB5">
      <w:pPr>
        <w:rPr>
          <w:rtl/>
          <w:lang w:bidi="ar-EG"/>
        </w:rPr>
      </w:pPr>
      <w:r w:rsidRPr="00F5359E">
        <w:rPr>
          <w:rtl/>
          <w:lang w:bidi="ar-EG"/>
        </w:rPr>
        <w:t>9.7</w:t>
      </w:r>
      <w:r>
        <w:rPr>
          <w:rtl/>
          <w:lang w:bidi="ar-EG"/>
        </w:rPr>
        <w:tab/>
      </w:r>
      <w:r>
        <w:rPr>
          <w:rFonts w:hint="cs"/>
          <w:rtl/>
          <w:lang w:bidi="ar-EG"/>
        </w:rPr>
        <w:t>و</w:t>
      </w:r>
      <w:r w:rsidRPr="00F5359E">
        <w:rPr>
          <w:rtl/>
          <w:lang w:bidi="ar-EG"/>
        </w:rPr>
        <w:t xml:space="preserve">قد تنظر اللجنة في توجيه الشكر إلى إدارتي النرويج والولايات المتحدة على </w:t>
      </w:r>
      <w:r>
        <w:rPr>
          <w:rFonts w:hint="cs"/>
          <w:rtl/>
          <w:lang w:bidi="ar-EG"/>
        </w:rPr>
        <w:t>تبليغيهما</w:t>
      </w:r>
      <w:r w:rsidRPr="00F5359E">
        <w:rPr>
          <w:rtl/>
          <w:lang w:bidi="ar-EG"/>
        </w:rPr>
        <w:t xml:space="preserve"> ولكنها تعترض عليهما بشأن </w:t>
      </w:r>
      <w:r>
        <w:rPr>
          <w:rFonts w:hint="cs"/>
          <w:rtl/>
          <w:lang w:bidi="ar-EG"/>
        </w:rPr>
        <w:t>إمكانية</w:t>
      </w:r>
      <w:r w:rsidRPr="00F5359E">
        <w:rPr>
          <w:rtl/>
          <w:lang w:bidi="ar-EG"/>
        </w:rPr>
        <w:t xml:space="preserve"> اتخاذ المزيد من الإجراءات. وقالت النرويج إنها ليست في وضع يسمح لها بفرض المزيد من الالتزامات على صاحب الترخيص، وذكرت الولايات المتحدة أن التحقق من موقع كل </w:t>
      </w:r>
      <w:r>
        <w:rPr>
          <w:rFonts w:hint="cs"/>
          <w:rtl/>
          <w:lang w:bidi="ar-EG"/>
        </w:rPr>
        <w:t>مطراف</w:t>
      </w:r>
      <w:r w:rsidRPr="00F5359E">
        <w:rPr>
          <w:rtl/>
          <w:lang w:bidi="ar-EG"/>
        </w:rPr>
        <w:t xml:space="preserve"> </w:t>
      </w:r>
      <w:r>
        <w:rPr>
          <w:rFonts w:hint="cs"/>
          <w:rtl/>
          <w:lang w:bidi="ar-EG"/>
        </w:rPr>
        <w:t>ي</w:t>
      </w:r>
      <w:r w:rsidRPr="00F5359E">
        <w:rPr>
          <w:rtl/>
          <w:lang w:bidi="ar-EG"/>
        </w:rPr>
        <w:t xml:space="preserve">تصل بمحطة فضائية ليس أمراً عملياً. لكن غير العملي لا يعني المستحيل. وبالإضافة إلى ذلك، كانت التدابير التي أبلغت عنها الإدارتان </w:t>
      </w:r>
      <w:r>
        <w:rPr>
          <w:rFonts w:hint="cs"/>
          <w:rtl/>
          <w:lang w:bidi="ar-EG"/>
        </w:rPr>
        <w:t xml:space="preserve">لإيقاف تشغيل </w:t>
      </w:r>
      <w:r w:rsidRPr="00F5359E">
        <w:rPr>
          <w:rtl/>
          <w:lang w:bidi="ar-EG"/>
        </w:rPr>
        <w:t xml:space="preserve">المطاريف المبلغ عنها وحسابات المستعملين المرتبطة بها تصحيحية </w:t>
      </w:r>
      <w:r>
        <w:rPr>
          <w:rFonts w:hint="cs"/>
          <w:rtl/>
          <w:lang w:bidi="ar-EG"/>
        </w:rPr>
        <w:t>أكثر منها</w:t>
      </w:r>
      <w:r w:rsidRPr="00F5359E">
        <w:rPr>
          <w:rtl/>
          <w:lang w:bidi="ar-EG"/>
        </w:rPr>
        <w:t xml:space="preserve"> </w:t>
      </w:r>
      <w:r>
        <w:rPr>
          <w:rFonts w:hint="cs"/>
          <w:rtl/>
          <w:lang w:bidi="ar-EG"/>
        </w:rPr>
        <w:t>مانعة</w:t>
      </w:r>
      <w:r w:rsidRPr="00F5359E">
        <w:rPr>
          <w:rtl/>
          <w:lang w:bidi="ar-EG"/>
        </w:rPr>
        <w:t xml:space="preserve">. </w:t>
      </w:r>
      <w:r>
        <w:rPr>
          <w:rFonts w:hint="cs"/>
          <w:rtl/>
          <w:lang w:bidi="ar-EG"/>
        </w:rPr>
        <w:t>و</w:t>
      </w:r>
      <w:r w:rsidRPr="00F5359E">
        <w:rPr>
          <w:rtl/>
          <w:lang w:bidi="ar-EG"/>
        </w:rPr>
        <w:t>إذا كان من الممكن الوثوق بالتقارير الصحفية، ولم تنف</w:t>
      </w:r>
      <w:r>
        <w:rPr>
          <w:rFonts w:hint="cs"/>
          <w:rtl/>
          <w:lang w:bidi="ar-EG"/>
        </w:rPr>
        <w:t xml:space="preserve">ها </w:t>
      </w:r>
      <w:r w:rsidRPr="00F5359E">
        <w:rPr>
          <w:rtl/>
          <w:lang w:bidi="ar-EG"/>
        </w:rPr>
        <w:t xml:space="preserve">شركة </w:t>
      </w:r>
      <w:r w:rsidRPr="00F5359E">
        <w:rPr>
          <w:lang w:bidi="ar-EG"/>
        </w:rPr>
        <w:t>SpaceX</w:t>
      </w:r>
      <w:r w:rsidRPr="00F5359E">
        <w:rPr>
          <w:rtl/>
          <w:lang w:bidi="ar-EG"/>
        </w:rPr>
        <w:t xml:space="preserve"> حتى الآن، فقد </w:t>
      </w:r>
      <w:r>
        <w:rPr>
          <w:rFonts w:hint="cs"/>
          <w:rtl/>
          <w:lang w:bidi="ar-EG"/>
        </w:rPr>
        <w:t>قيل أن</w:t>
      </w:r>
      <w:r w:rsidRPr="00F5359E">
        <w:rPr>
          <w:rtl/>
          <w:lang w:bidi="ar-EG"/>
        </w:rPr>
        <w:t xml:space="preserve"> </w:t>
      </w:r>
      <w:r>
        <w:rPr>
          <w:rFonts w:hint="cs"/>
          <w:rtl/>
          <w:lang w:bidi="ar-EG"/>
        </w:rPr>
        <w:t>تشغيل</w:t>
      </w:r>
      <w:r w:rsidRPr="00F5359E">
        <w:rPr>
          <w:rtl/>
          <w:lang w:bidi="ar-EG"/>
        </w:rPr>
        <w:t xml:space="preserve"> خدمات </w:t>
      </w:r>
      <w:r w:rsidRPr="00F5359E">
        <w:rPr>
          <w:lang w:bidi="ar-EG"/>
        </w:rPr>
        <w:t>Starlink</w:t>
      </w:r>
      <w:r w:rsidRPr="00F5359E">
        <w:rPr>
          <w:rtl/>
          <w:lang w:bidi="ar-EG"/>
        </w:rPr>
        <w:t xml:space="preserve"> </w:t>
      </w:r>
      <w:r>
        <w:rPr>
          <w:rFonts w:hint="cs"/>
          <w:rtl/>
          <w:lang w:bidi="ar-EG"/>
        </w:rPr>
        <w:t xml:space="preserve">أوقف </w:t>
      </w:r>
      <w:r w:rsidRPr="00F5359E">
        <w:rPr>
          <w:rtl/>
          <w:lang w:bidi="ar-EG"/>
        </w:rPr>
        <w:t xml:space="preserve">فوق منطقة في أوكرانيا خلال الصراع الروسي الأوكراني. </w:t>
      </w:r>
      <w:r>
        <w:rPr>
          <w:rFonts w:hint="cs"/>
          <w:rtl/>
          <w:lang w:bidi="ar-EG"/>
        </w:rPr>
        <w:t>و</w:t>
      </w:r>
      <w:r w:rsidRPr="00F5359E">
        <w:rPr>
          <w:rtl/>
          <w:lang w:bidi="ar-EG"/>
        </w:rPr>
        <w:t xml:space="preserve">علاوة على ذلك، كانت اتفاقات التنسيق، ولا سيما فيما يتعلق بخدمة الفلك الراديوي، مشروطة في كثير من الأحيان بعدم الإرسال في مناطق معينة. ومن وجهة نظره، هناك المزيد مما يمكن القيام به لمنع </w:t>
      </w:r>
      <w:r>
        <w:rPr>
          <w:rFonts w:hint="cs"/>
          <w:rtl/>
          <w:lang w:bidi="ar-EG"/>
        </w:rPr>
        <w:t xml:space="preserve">إرسال </w:t>
      </w:r>
      <w:r w:rsidRPr="00F5359E">
        <w:rPr>
          <w:rtl/>
          <w:lang w:bidi="ar-EG"/>
        </w:rPr>
        <w:t xml:space="preserve">الخدمة في المناطق التي </w:t>
      </w:r>
      <w:r>
        <w:rPr>
          <w:rFonts w:hint="cs"/>
          <w:rtl/>
          <w:lang w:bidi="ar-EG"/>
        </w:rPr>
        <w:t>لا تجيزها.</w:t>
      </w:r>
      <w:r w:rsidRPr="00F5359E">
        <w:rPr>
          <w:rtl/>
          <w:lang w:bidi="ar-EG"/>
        </w:rPr>
        <w:t xml:space="preserve"> علاوة على ذلك، فإن </w:t>
      </w:r>
      <w:r w:rsidRPr="00F5359E">
        <w:rPr>
          <w:rtl/>
          <w:lang w:bidi="ar-EG"/>
        </w:rPr>
        <w:lastRenderedPageBreak/>
        <w:t xml:space="preserve">تتبع وإدارة المحطات الأرضية التي تتواصل مع المحطات الفضائية أمر حيوي للإدارة الفعالة للأنظمة، التي </w:t>
      </w:r>
      <w:r>
        <w:rPr>
          <w:rFonts w:hint="cs"/>
          <w:rtl/>
          <w:lang w:bidi="ar-EG"/>
        </w:rPr>
        <w:t>تتسم بسعة</w:t>
      </w:r>
      <w:r w:rsidRPr="00F5359E">
        <w:rPr>
          <w:rtl/>
          <w:lang w:bidi="ar-EG"/>
        </w:rPr>
        <w:t xml:space="preserve"> محدودة ويمكن أن تصبح غير م</w:t>
      </w:r>
      <w:r>
        <w:rPr>
          <w:rFonts w:hint="cs"/>
          <w:rtl/>
          <w:lang w:bidi="ar-EG"/>
        </w:rPr>
        <w:t xml:space="preserve">وصولة </w:t>
      </w:r>
      <w:r w:rsidRPr="00F5359E">
        <w:rPr>
          <w:rtl/>
          <w:lang w:bidi="ar-EG"/>
        </w:rPr>
        <w:t xml:space="preserve">بالإنترنت بسبب الأحمال الزائدة؛ وبالتالي، فإن معرفة مصدر </w:t>
      </w:r>
      <w:r>
        <w:rPr>
          <w:rFonts w:hint="cs"/>
          <w:rtl/>
          <w:lang w:bidi="ar-EG"/>
        </w:rPr>
        <w:t>ال</w:t>
      </w:r>
      <w:r w:rsidRPr="00F5359E">
        <w:rPr>
          <w:rtl/>
          <w:lang w:bidi="ar-EG"/>
        </w:rPr>
        <w:t xml:space="preserve">حركة </w:t>
      </w:r>
      <w:r>
        <w:rPr>
          <w:rFonts w:hint="cs"/>
          <w:rtl/>
          <w:lang w:bidi="ar-EG"/>
        </w:rPr>
        <w:t xml:space="preserve">يعد </w:t>
      </w:r>
      <w:r w:rsidRPr="00F5359E">
        <w:rPr>
          <w:rtl/>
          <w:lang w:bidi="ar-EG"/>
        </w:rPr>
        <w:t>أمرا</w:t>
      </w:r>
      <w:r>
        <w:rPr>
          <w:rFonts w:hint="cs"/>
          <w:rtl/>
          <w:lang w:bidi="ar-EG"/>
        </w:rPr>
        <w:t>ً</w:t>
      </w:r>
      <w:r w:rsidRPr="00F5359E">
        <w:rPr>
          <w:rtl/>
          <w:lang w:bidi="ar-EG"/>
        </w:rPr>
        <w:t xml:space="preserve"> حيويا</w:t>
      </w:r>
      <w:r>
        <w:rPr>
          <w:rFonts w:hint="cs"/>
          <w:rtl/>
          <w:lang w:bidi="ar-EG"/>
        </w:rPr>
        <w:t>ً</w:t>
      </w:r>
      <w:r w:rsidRPr="00F5359E">
        <w:rPr>
          <w:rtl/>
          <w:lang w:bidi="ar-EG"/>
        </w:rPr>
        <w:t>.</w:t>
      </w:r>
    </w:p>
    <w:p w14:paraId="481309BC" w14:textId="77777777" w:rsidR="009B2EB5" w:rsidRDefault="009B2EB5" w:rsidP="009B2EB5">
      <w:pPr>
        <w:rPr>
          <w:rtl/>
          <w:lang w:bidi="ar-EG"/>
        </w:rPr>
      </w:pPr>
      <w:r>
        <w:rPr>
          <w:lang w:bidi="ar-EG"/>
        </w:rPr>
        <w:t>10.7</w:t>
      </w:r>
      <w:r>
        <w:rPr>
          <w:rtl/>
          <w:lang w:bidi="ar-EG"/>
        </w:rPr>
        <w:tab/>
      </w:r>
      <w:r w:rsidRPr="005D3EF9">
        <w:rPr>
          <w:rtl/>
          <w:lang w:bidi="ar-EG"/>
        </w:rPr>
        <w:t>وقال</w:t>
      </w:r>
      <w:r>
        <w:rPr>
          <w:rFonts w:hint="cs"/>
          <w:rtl/>
          <w:lang w:bidi="ar-EG"/>
        </w:rPr>
        <w:t xml:space="preserve"> </w:t>
      </w:r>
      <w:r w:rsidRPr="005D3EF9">
        <w:rPr>
          <w:rFonts w:hint="cs"/>
          <w:b/>
          <w:bCs/>
          <w:rtl/>
          <w:lang w:bidi="ar-EG"/>
        </w:rPr>
        <w:t>السيد</w:t>
      </w:r>
      <w:r w:rsidRPr="005D3EF9">
        <w:rPr>
          <w:b/>
          <w:bCs/>
          <w:rtl/>
          <w:lang w:bidi="ar-EG"/>
        </w:rPr>
        <w:t xml:space="preserve"> عزوز</w:t>
      </w:r>
      <w:r w:rsidRPr="005D3EF9">
        <w:rPr>
          <w:rtl/>
          <w:lang w:bidi="ar-EG"/>
        </w:rPr>
        <w:t xml:space="preserve"> إن جانبا</w:t>
      </w:r>
      <w:r>
        <w:rPr>
          <w:rFonts w:hint="cs"/>
          <w:rtl/>
          <w:lang w:bidi="ar-EG"/>
        </w:rPr>
        <w:t>ً</w:t>
      </w:r>
      <w:r w:rsidRPr="005D3EF9">
        <w:rPr>
          <w:rtl/>
          <w:lang w:bidi="ar-EG"/>
        </w:rPr>
        <w:t xml:space="preserve"> معينا</w:t>
      </w:r>
      <w:r>
        <w:rPr>
          <w:rFonts w:hint="cs"/>
          <w:rtl/>
          <w:lang w:bidi="ar-EG"/>
        </w:rPr>
        <w:t>ً</w:t>
      </w:r>
      <w:r w:rsidRPr="005D3EF9">
        <w:rPr>
          <w:rtl/>
          <w:lang w:bidi="ar-EG"/>
        </w:rPr>
        <w:t xml:space="preserve"> من قضية </w:t>
      </w:r>
      <w:r w:rsidRPr="005D3EF9">
        <w:rPr>
          <w:lang w:bidi="ar-EG"/>
        </w:rPr>
        <w:t>Starlink</w:t>
      </w:r>
      <w:r w:rsidRPr="005D3EF9">
        <w:rPr>
          <w:rtl/>
          <w:lang w:bidi="ar-EG"/>
        </w:rPr>
        <w:t xml:space="preserve"> هو أن</w:t>
      </w:r>
      <w:r>
        <w:rPr>
          <w:rFonts w:hint="cs"/>
          <w:rtl/>
          <w:lang w:bidi="ar-EG"/>
        </w:rPr>
        <w:t xml:space="preserve"> شركة</w:t>
      </w:r>
      <w:r w:rsidRPr="005D3EF9">
        <w:rPr>
          <w:rtl/>
          <w:lang w:bidi="ar-EG"/>
        </w:rPr>
        <w:t xml:space="preserve"> </w:t>
      </w:r>
      <w:r w:rsidRPr="005D3EF9">
        <w:rPr>
          <w:lang w:bidi="ar-EG"/>
        </w:rPr>
        <w:t>SpaceX</w:t>
      </w:r>
      <w:r w:rsidRPr="005D3EF9">
        <w:rPr>
          <w:rtl/>
          <w:lang w:bidi="ar-EG"/>
        </w:rPr>
        <w:t xml:space="preserve"> مشغل </w:t>
      </w:r>
      <w:r>
        <w:rPr>
          <w:rFonts w:hint="cs"/>
          <w:rtl/>
          <w:lang w:bidi="ar-EG"/>
        </w:rPr>
        <w:t>ومقدم</w:t>
      </w:r>
      <w:r w:rsidRPr="005D3EF9">
        <w:rPr>
          <w:rtl/>
          <w:lang w:bidi="ar-EG"/>
        </w:rPr>
        <w:t xml:space="preserve"> خدمة</w:t>
      </w:r>
      <w:r>
        <w:rPr>
          <w:rFonts w:hint="cs"/>
          <w:rtl/>
          <w:lang w:bidi="ar-EG"/>
        </w:rPr>
        <w:t xml:space="preserve"> في نفس الوقت</w:t>
      </w:r>
      <w:r w:rsidRPr="005D3EF9">
        <w:rPr>
          <w:rtl/>
          <w:lang w:bidi="ar-EG"/>
        </w:rPr>
        <w:t>، و</w:t>
      </w:r>
      <w:r>
        <w:rPr>
          <w:rFonts w:hint="cs"/>
          <w:rtl/>
          <w:lang w:bidi="ar-EG"/>
        </w:rPr>
        <w:t xml:space="preserve">هي </w:t>
      </w:r>
      <w:r w:rsidRPr="005D3EF9">
        <w:rPr>
          <w:rtl/>
          <w:lang w:bidi="ar-EG"/>
        </w:rPr>
        <w:t>المسؤولة عن تو</w:t>
      </w:r>
      <w:r>
        <w:rPr>
          <w:rFonts w:hint="cs"/>
          <w:rtl/>
          <w:lang w:bidi="ar-EG"/>
        </w:rPr>
        <w:t>ريد</w:t>
      </w:r>
      <w:r w:rsidRPr="005D3EF9">
        <w:rPr>
          <w:rtl/>
          <w:lang w:bidi="ar-EG"/>
        </w:rPr>
        <w:t xml:space="preserve"> المعدات للمست</w:t>
      </w:r>
      <w:r>
        <w:rPr>
          <w:rFonts w:hint="cs"/>
          <w:rtl/>
          <w:lang w:bidi="ar-EG"/>
        </w:rPr>
        <w:t>عملين</w:t>
      </w:r>
      <w:r w:rsidRPr="005D3EF9">
        <w:rPr>
          <w:rtl/>
          <w:lang w:bidi="ar-EG"/>
        </w:rPr>
        <w:t>. ولذلك، ي</w:t>
      </w:r>
      <w:r>
        <w:rPr>
          <w:rFonts w:hint="cs"/>
          <w:rtl/>
          <w:lang w:bidi="ar-EG"/>
        </w:rPr>
        <w:t>نبغي</w:t>
      </w:r>
      <w:r w:rsidRPr="005D3EF9">
        <w:rPr>
          <w:rtl/>
          <w:lang w:bidi="ar-EG"/>
        </w:rPr>
        <w:t xml:space="preserve"> أن يكون لديه</w:t>
      </w:r>
      <w:r>
        <w:rPr>
          <w:rFonts w:hint="cs"/>
          <w:rtl/>
          <w:lang w:bidi="ar-EG"/>
        </w:rPr>
        <w:t>ا</w:t>
      </w:r>
      <w:r w:rsidRPr="005D3EF9">
        <w:rPr>
          <w:rtl/>
          <w:lang w:bidi="ar-EG"/>
        </w:rPr>
        <w:t xml:space="preserve"> بالتأكيد المعلومات والنظام</w:t>
      </w:r>
      <w:r>
        <w:rPr>
          <w:rFonts w:hint="cs"/>
          <w:rtl/>
          <w:lang w:bidi="ar-EG"/>
        </w:rPr>
        <w:t xml:space="preserve"> اللازم</w:t>
      </w:r>
      <w:r w:rsidRPr="005D3EF9">
        <w:rPr>
          <w:rtl/>
          <w:lang w:bidi="ar-EG"/>
        </w:rPr>
        <w:t xml:space="preserve"> لتتبع مواقع ال</w:t>
      </w:r>
      <w:r>
        <w:rPr>
          <w:rFonts w:hint="cs"/>
          <w:rtl/>
          <w:lang w:bidi="ar-EG"/>
        </w:rPr>
        <w:t>توصيل</w:t>
      </w:r>
      <w:r w:rsidRPr="005D3EF9">
        <w:rPr>
          <w:rtl/>
          <w:lang w:bidi="ar-EG"/>
        </w:rPr>
        <w:t>، وإذا وجد أن هذا الموقع موجود في منطقة لم تكن الخدمة فيها مصرحا</w:t>
      </w:r>
      <w:r>
        <w:rPr>
          <w:rFonts w:hint="cs"/>
          <w:rtl/>
          <w:lang w:bidi="ar-EG"/>
        </w:rPr>
        <w:t>ً</w:t>
      </w:r>
      <w:r w:rsidRPr="005D3EF9">
        <w:rPr>
          <w:rtl/>
          <w:lang w:bidi="ar-EG"/>
        </w:rPr>
        <w:t xml:space="preserve"> بها، في</w:t>
      </w:r>
      <w:r>
        <w:rPr>
          <w:rFonts w:hint="cs"/>
          <w:rtl/>
          <w:lang w:bidi="ar-EG"/>
        </w:rPr>
        <w:t>نبغي أن تكون قادرة على</w:t>
      </w:r>
      <w:r w:rsidRPr="005D3EF9">
        <w:rPr>
          <w:rtl/>
          <w:lang w:bidi="ar-EG"/>
        </w:rPr>
        <w:t xml:space="preserve"> رفض الخدمة. ولم يكن الاعتماد على </w:t>
      </w:r>
      <w:r>
        <w:rPr>
          <w:rFonts w:hint="cs"/>
          <w:rtl/>
          <w:lang w:bidi="ar-EG"/>
        </w:rPr>
        <w:t>الإدارة المبلغة</w:t>
      </w:r>
      <w:r w:rsidRPr="005D3EF9">
        <w:rPr>
          <w:rtl/>
          <w:lang w:bidi="ar-EG"/>
        </w:rPr>
        <w:t xml:space="preserve"> لتحديد </w:t>
      </w:r>
      <w:r>
        <w:rPr>
          <w:rFonts w:hint="cs"/>
          <w:rtl/>
          <w:lang w:bidi="ar-EG"/>
        </w:rPr>
        <w:t>تشغيل</w:t>
      </w:r>
      <w:r w:rsidRPr="005D3EF9">
        <w:rPr>
          <w:rtl/>
          <w:lang w:bidi="ar-EG"/>
        </w:rPr>
        <w:t xml:space="preserve"> وموقع </w:t>
      </w:r>
      <w:r>
        <w:rPr>
          <w:rFonts w:hint="cs"/>
          <w:rtl/>
          <w:lang w:bidi="ar-EG"/>
        </w:rPr>
        <w:t>المطاريف المهربة</w:t>
      </w:r>
      <w:r w:rsidRPr="005D3EF9">
        <w:rPr>
          <w:rtl/>
          <w:lang w:bidi="ar-EG"/>
        </w:rPr>
        <w:t xml:space="preserve"> أمرا</w:t>
      </w:r>
      <w:r>
        <w:rPr>
          <w:rFonts w:hint="cs"/>
          <w:rtl/>
          <w:lang w:bidi="ar-EG"/>
        </w:rPr>
        <w:t>ً</w:t>
      </w:r>
      <w:r w:rsidRPr="005D3EF9">
        <w:rPr>
          <w:rtl/>
          <w:lang w:bidi="ar-EG"/>
        </w:rPr>
        <w:t xml:space="preserve"> مناسبا</w:t>
      </w:r>
      <w:r>
        <w:rPr>
          <w:rFonts w:hint="cs"/>
          <w:rtl/>
          <w:lang w:bidi="ar-EG"/>
        </w:rPr>
        <w:t>ً</w:t>
      </w:r>
      <w:r w:rsidRPr="005D3EF9">
        <w:rPr>
          <w:rtl/>
          <w:lang w:bidi="ar-EG"/>
        </w:rPr>
        <w:t>. علاوة على ذلك، وبينما رحب بالمعلومات والإجراءات والالتزامات المقدمة من النرويج والولايات المتحدة، فإن الإدا</w:t>
      </w:r>
      <w:r>
        <w:rPr>
          <w:rFonts w:hint="cs"/>
          <w:rtl/>
          <w:lang w:bidi="ar-EG"/>
        </w:rPr>
        <w:t>رتين</w:t>
      </w:r>
      <w:r w:rsidRPr="005D3EF9">
        <w:rPr>
          <w:rtl/>
          <w:lang w:bidi="ar-EG"/>
        </w:rPr>
        <w:t xml:space="preserve"> أبلغت</w:t>
      </w:r>
      <w:r>
        <w:rPr>
          <w:rFonts w:hint="cs"/>
          <w:rtl/>
          <w:lang w:bidi="ar-EG"/>
        </w:rPr>
        <w:t>ا</w:t>
      </w:r>
      <w:r w:rsidRPr="005D3EF9">
        <w:rPr>
          <w:rtl/>
          <w:lang w:bidi="ar-EG"/>
        </w:rPr>
        <w:t xml:space="preserve"> فقط عن تدابير </w:t>
      </w:r>
      <w:r>
        <w:rPr>
          <w:rFonts w:hint="cs"/>
          <w:rtl/>
          <w:lang w:bidi="ar-EG"/>
        </w:rPr>
        <w:t>للنظام</w:t>
      </w:r>
      <w:r w:rsidRPr="005D3EF9">
        <w:rPr>
          <w:rtl/>
          <w:lang w:bidi="ar-EG"/>
        </w:rPr>
        <w:t xml:space="preserve"> تمنع الاستيراد القانوني لهذه المعدات إلى الأقاليم </w:t>
      </w:r>
      <w:r>
        <w:rPr>
          <w:rFonts w:hint="cs"/>
          <w:rtl/>
          <w:lang w:bidi="ar-EG"/>
        </w:rPr>
        <w:t>التي لا تجاز الخدمة بها</w:t>
      </w:r>
      <w:r w:rsidRPr="005D3EF9">
        <w:rPr>
          <w:rtl/>
          <w:lang w:bidi="ar-EG"/>
        </w:rPr>
        <w:t xml:space="preserve">، ولا توجد مثل هذه التدابير التي تمنع تشغيل </w:t>
      </w:r>
      <w:r>
        <w:rPr>
          <w:rFonts w:hint="cs"/>
          <w:rtl/>
          <w:lang w:bidi="ar-EG"/>
        </w:rPr>
        <w:t>المطاريف</w:t>
      </w:r>
      <w:r w:rsidRPr="005D3EF9">
        <w:rPr>
          <w:rtl/>
          <w:lang w:bidi="ar-EG"/>
        </w:rPr>
        <w:t xml:space="preserve"> وتوصيلها، </w:t>
      </w:r>
      <w:r>
        <w:rPr>
          <w:rFonts w:hint="cs"/>
          <w:rtl/>
          <w:lang w:bidi="ar-EG"/>
        </w:rPr>
        <w:t xml:space="preserve">التي </w:t>
      </w:r>
      <w:r w:rsidRPr="005D3EF9">
        <w:rPr>
          <w:rtl/>
          <w:lang w:bidi="ar-EG"/>
        </w:rPr>
        <w:t xml:space="preserve">يتم الحصول عليها بشكل قانوني وتفعيلها في مكان آخر، بمجرد تهريبها إلى هذه </w:t>
      </w:r>
      <w:r>
        <w:rPr>
          <w:rFonts w:hint="cs"/>
          <w:rtl/>
          <w:lang w:bidi="ar-EG"/>
        </w:rPr>
        <w:t>الإقليم</w:t>
      </w:r>
      <w:r w:rsidRPr="005D3EF9">
        <w:rPr>
          <w:rtl/>
          <w:lang w:bidi="ar-EG"/>
        </w:rPr>
        <w:t xml:space="preserve">. ومن الواضح أن التزامات الترخيص </w:t>
      </w:r>
      <w:r>
        <w:rPr>
          <w:rFonts w:hint="cs"/>
          <w:rtl/>
          <w:lang w:bidi="ar-EG"/>
        </w:rPr>
        <w:t>غير</w:t>
      </w:r>
      <w:r w:rsidRPr="005D3EF9">
        <w:rPr>
          <w:rtl/>
          <w:lang w:bidi="ar-EG"/>
        </w:rPr>
        <w:t xml:space="preserve"> كافية. وبالتالي، </w:t>
      </w:r>
      <w:r>
        <w:rPr>
          <w:rFonts w:hint="cs"/>
          <w:rtl/>
          <w:lang w:bidi="ar-EG"/>
        </w:rPr>
        <w:t>ف</w:t>
      </w:r>
      <w:r w:rsidRPr="005D3EF9">
        <w:rPr>
          <w:rtl/>
          <w:lang w:bidi="ar-EG"/>
        </w:rPr>
        <w:t xml:space="preserve">في ضوء التقارير عن </w:t>
      </w:r>
      <w:r>
        <w:rPr>
          <w:rFonts w:hint="cs"/>
          <w:rtl/>
          <w:lang w:bidi="ar-EG"/>
        </w:rPr>
        <w:t xml:space="preserve">استمرار </w:t>
      </w:r>
      <w:r w:rsidRPr="005D3EF9">
        <w:rPr>
          <w:rtl/>
          <w:lang w:bidi="ar-EG"/>
        </w:rPr>
        <w:t>تقديم</w:t>
      </w:r>
      <w:r>
        <w:rPr>
          <w:rFonts w:hint="cs"/>
          <w:rtl/>
          <w:lang w:bidi="ar-EG"/>
        </w:rPr>
        <w:t xml:space="preserve"> خدمات</w:t>
      </w:r>
      <w:r w:rsidRPr="005D3EF9">
        <w:rPr>
          <w:rtl/>
          <w:lang w:bidi="ar-EG"/>
        </w:rPr>
        <w:t xml:space="preserve"> </w:t>
      </w:r>
      <w:r w:rsidRPr="005D3EF9">
        <w:rPr>
          <w:lang w:bidi="ar-EG"/>
        </w:rPr>
        <w:t>Starlink</w:t>
      </w:r>
      <w:r w:rsidRPr="005D3EF9">
        <w:rPr>
          <w:rtl/>
          <w:lang w:bidi="ar-EG"/>
        </w:rPr>
        <w:t xml:space="preserve"> غير </w:t>
      </w:r>
      <w:r>
        <w:rPr>
          <w:rFonts w:hint="cs"/>
          <w:rtl/>
          <w:lang w:bidi="ar-EG"/>
        </w:rPr>
        <w:t>ال</w:t>
      </w:r>
      <w:r w:rsidRPr="005D3EF9">
        <w:rPr>
          <w:rtl/>
          <w:lang w:bidi="ar-EG"/>
        </w:rPr>
        <w:t>مصرح بها داخل الأراضي الإيرانية، ينبغي للجنة أن تحث بقوة الإدار</w:t>
      </w:r>
      <w:r>
        <w:rPr>
          <w:rFonts w:hint="cs"/>
          <w:rtl/>
          <w:lang w:bidi="ar-EG"/>
        </w:rPr>
        <w:t>ة</w:t>
      </w:r>
      <w:r w:rsidRPr="005D3EF9">
        <w:rPr>
          <w:rtl/>
          <w:lang w:bidi="ar-EG"/>
        </w:rPr>
        <w:t xml:space="preserve"> المبلغة والإدار</w:t>
      </w:r>
      <w:r>
        <w:rPr>
          <w:rFonts w:hint="cs"/>
          <w:rtl/>
          <w:lang w:bidi="ar-EG"/>
        </w:rPr>
        <w:t>ة</w:t>
      </w:r>
      <w:r w:rsidRPr="005D3EF9">
        <w:rPr>
          <w:rtl/>
          <w:lang w:bidi="ar-EG"/>
        </w:rPr>
        <w:t xml:space="preserve"> المرتبطة بها على الامتثال للمادة </w:t>
      </w:r>
      <w:r w:rsidRPr="00175A5C">
        <w:rPr>
          <w:b/>
          <w:bCs/>
          <w:rtl/>
          <w:lang w:bidi="ar-EG"/>
        </w:rPr>
        <w:t>18</w:t>
      </w:r>
      <w:r w:rsidRPr="005D3EF9">
        <w:rPr>
          <w:rtl/>
          <w:lang w:bidi="ar-EG"/>
        </w:rPr>
        <w:t xml:space="preserve">، </w:t>
      </w:r>
      <w:r>
        <w:rPr>
          <w:rFonts w:hint="cs"/>
          <w:rtl/>
          <w:lang w:bidi="ar-EG"/>
        </w:rPr>
        <w:t>و</w:t>
      </w:r>
      <w:r w:rsidRPr="005D3EF9">
        <w:rPr>
          <w:rtl/>
          <w:lang w:bidi="ar-EG"/>
        </w:rPr>
        <w:t xml:space="preserve">القرارين </w:t>
      </w:r>
      <w:r w:rsidRPr="00175A5C">
        <w:rPr>
          <w:b/>
          <w:bCs/>
          <w:lang w:bidi="ar-EG"/>
        </w:rPr>
        <w:t>22 (WRC</w:t>
      </w:r>
      <w:r w:rsidRPr="00175A5C">
        <w:rPr>
          <w:b/>
          <w:bCs/>
          <w:lang w:bidi="ar-EG"/>
        </w:rPr>
        <w:noBreakHyphen/>
        <w:t>19)</w:t>
      </w:r>
      <w:r w:rsidRPr="005D3EF9">
        <w:rPr>
          <w:rtl/>
          <w:lang w:bidi="ar-EG"/>
        </w:rPr>
        <w:t xml:space="preserve"> </w:t>
      </w:r>
      <w:r w:rsidRPr="003F2B0C">
        <w:rPr>
          <w:rFonts w:hint="cs"/>
          <w:b/>
          <w:bCs/>
          <w:rtl/>
          <w:lang w:bidi="ar-EG"/>
        </w:rPr>
        <w:t>و</w:t>
      </w:r>
      <w:r w:rsidRPr="00175A5C">
        <w:rPr>
          <w:b/>
          <w:bCs/>
          <w:lang w:bidi="ar-EG"/>
        </w:rPr>
        <w:t>25</w:t>
      </w:r>
      <w:r>
        <w:rPr>
          <w:b/>
          <w:bCs/>
          <w:lang w:bidi="ar-EG"/>
        </w:rPr>
        <w:t> </w:t>
      </w:r>
      <w:r w:rsidRPr="00175A5C">
        <w:rPr>
          <w:b/>
          <w:bCs/>
          <w:lang w:bidi="ar-EG"/>
        </w:rPr>
        <w:t>(Rev.WRC</w:t>
      </w:r>
      <w:r w:rsidRPr="00175A5C">
        <w:rPr>
          <w:b/>
          <w:bCs/>
          <w:lang w:bidi="ar-EG"/>
        </w:rPr>
        <w:noBreakHyphen/>
        <w:t>03)</w:t>
      </w:r>
      <w:r w:rsidRPr="00175A5C">
        <w:rPr>
          <w:rFonts w:hint="cs"/>
          <w:rtl/>
          <w:lang w:bidi="ar-EG"/>
        </w:rPr>
        <w:t xml:space="preserve"> </w:t>
      </w:r>
      <w:r>
        <w:rPr>
          <w:rFonts w:hint="cs"/>
          <w:rtl/>
          <w:lang w:bidi="ar-EG"/>
        </w:rPr>
        <w:t>و</w:t>
      </w:r>
      <w:r w:rsidRPr="005D3EF9">
        <w:rPr>
          <w:rtl/>
          <w:lang w:bidi="ar-EG"/>
        </w:rPr>
        <w:t>دستور الاتحاد الدولي للاتصالات واتفاقيته والقرار الذي اتخذ</w:t>
      </w:r>
      <w:r>
        <w:rPr>
          <w:rFonts w:hint="cs"/>
          <w:rtl/>
          <w:lang w:bidi="ar-EG"/>
        </w:rPr>
        <w:t>ت</w:t>
      </w:r>
      <w:r w:rsidRPr="005D3EF9">
        <w:rPr>
          <w:rtl/>
          <w:lang w:bidi="ar-EG"/>
        </w:rPr>
        <w:t>ه ال</w:t>
      </w:r>
      <w:r>
        <w:rPr>
          <w:rFonts w:hint="cs"/>
          <w:rtl/>
          <w:lang w:bidi="ar-EG"/>
        </w:rPr>
        <w:t>لجنة</w:t>
      </w:r>
      <w:r w:rsidRPr="005D3EF9">
        <w:rPr>
          <w:rtl/>
          <w:lang w:bidi="ar-EG"/>
        </w:rPr>
        <w:t xml:space="preserve"> في اجتماعه</w:t>
      </w:r>
      <w:r>
        <w:rPr>
          <w:rFonts w:hint="cs"/>
          <w:rtl/>
          <w:lang w:bidi="ar-EG"/>
        </w:rPr>
        <w:t>ا</w:t>
      </w:r>
      <w:r w:rsidRPr="005D3EF9">
        <w:rPr>
          <w:rtl/>
          <w:lang w:bidi="ar-EG"/>
        </w:rPr>
        <w:t xml:space="preserve"> الرابع والتسعين وإيقاف و/أو رفض ال</w:t>
      </w:r>
      <w:r>
        <w:rPr>
          <w:rFonts w:hint="cs"/>
          <w:rtl/>
          <w:lang w:bidi="ar-EG"/>
        </w:rPr>
        <w:t xml:space="preserve">نفاذ </w:t>
      </w:r>
      <w:r w:rsidRPr="005D3EF9">
        <w:rPr>
          <w:rtl/>
          <w:lang w:bidi="ar-EG"/>
        </w:rPr>
        <w:t xml:space="preserve">إلى خدمات </w:t>
      </w:r>
      <w:r w:rsidRPr="005D3EF9">
        <w:rPr>
          <w:lang w:bidi="ar-EG"/>
        </w:rPr>
        <w:t>Starlink</w:t>
      </w:r>
      <w:r w:rsidRPr="005D3EF9">
        <w:rPr>
          <w:rtl/>
          <w:lang w:bidi="ar-EG"/>
        </w:rPr>
        <w:t xml:space="preserve"> في جمهورية إيران الإسلامية دون تصريح من ذلك البلد.</w:t>
      </w:r>
    </w:p>
    <w:p w14:paraId="1D693F99" w14:textId="77777777" w:rsidR="009B2EB5" w:rsidRPr="00020ACE" w:rsidRDefault="009B2EB5" w:rsidP="009B2EB5">
      <w:pPr>
        <w:rPr>
          <w:rFonts w:eastAsia="Calibri"/>
          <w:rtl/>
          <w:lang w:bidi="ar-JO"/>
        </w:rPr>
      </w:pPr>
      <w:r w:rsidRPr="00020ACE">
        <w:rPr>
          <w:rFonts w:eastAsia="Calibri" w:hint="cs"/>
          <w:rtl/>
          <w:lang w:val="de-DE" w:eastAsia="ar" w:bidi="ar-JO"/>
        </w:rPr>
        <w:t>11.7</w:t>
      </w:r>
      <w:r w:rsidRPr="00020ACE">
        <w:rPr>
          <w:rFonts w:eastAsia="Calibri"/>
          <w:rtl/>
          <w:lang w:eastAsia="ar" w:bidi="ar-MA"/>
        </w:rPr>
        <w:tab/>
      </w:r>
      <w:bookmarkStart w:id="19" w:name="lt_pId801"/>
      <w:r w:rsidRPr="00020ACE">
        <w:rPr>
          <w:rFonts w:eastAsia="Calibri"/>
          <w:b/>
          <w:bCs/>
          <w:rtl/>
          <w:lang w:eastAsia="ar" w:bidi="ar-MA"/>
        </w:rPr>
        <w:t>السيدة بومييه</w:t>
      </w:r>
      <w:r w:rsidRPr="00020ACE">
        <w:rPr>
          <w:rFonts w:eastAsia="Calibri" w:hint="cs"/>
          <w:rtl/>
          <w:lang w:eastAsia="ar" w:bidi="ar-MA"/>
        </w:rPr>
        <w:t xml:space="preserve">، وبينما رحّبت </w:t>
      </w:r>
      <w:r w:rsidRPr="00020ACE">
        <w:rPr>
          <w:rFonts w:eastAsia="Calibri"/>
          <w:rtl/>
          <w:lang w:eastAsia="ar" w:bidi="ar-MA"/>
        </w:rPr>
        <w:t>بالمعلومات الإضافية التي قد</w:t>
      </w:r>
      <w:r w:rsidRPr="00020ACE">
        <w:rPr>
          <w:rFonts w:eastAsia="Calibri" w:hint="cs"/>
          <w:rtl/>
          <w:lang w:eastAsia="ar" w:bidi="ar-MA"/>
        </w:rPr>
        <w:t>ّ</w:t>
      </w:r>
      <w:r w:rsidRPr="00020ACE">
        <w:rPr>
          <w:rFonts w:eastAsia="Calibri"/>
          <w:rtl/>
          <w:lang w:eastAsia="ar" w:bidi="ar-MA"/>
        </w:rPr>
        <w:t>متها إدارتا النرويج والولايات المتحدة، قالت إن</w:t>
      </w:r>
      <w:r w:rsidRPr="00020ACE">
        <w:rPr>
          <w:rFonts w:eastAsia="Calibri" w:hint="cs"/>
          <w:rtl/>
          <w:lang w:eastAsia="ar" w:bidi="ar-MA"/>
        </w:rPr>
        <w:t>ّ</w:t>
      </w:r>
      <w:r w:rsidRPr="00020ACE">
        <w:rPr>
          <w:rFonts w:eastAsia="Calibri"/>
          <w:rtl/>
          <w:lang w:eastAsia="ar" w:bidi="ar-MA"/>
        </w:rPr>
        <w:t xml:space="preserve"> </w:t>
      </w:r>
      <w:r w:rsidRPr="00020ACE">
        <w:rPr>
          <w:rFonts w:eastAsia="Calibri" w:hint="cs"/>
          <w:rtl/>
          <w:lang w:eastAsia="ar" w:bidi="ar-MA"/>
        </w:rPr>
        <w:t>ثمة</w:t>
      </w:r>
      <w:r w:rsidRPr="00020ACE">
        <w:rPr>
          <w:rFonts w:eastAsia="Calibri"/>
          <w:rtl/>
          <w:lang w:eastAsia="ar" w:bidi="ar-MA"/>
        </w:rPr>
        <w:t xml:space="preserve"> حاجة إلى </w:t>
      </w:r>
      <w:r w:rsidRPr="00020ACE">
        <w:rPr>
          <w:rFonts w:eastAsia="Calibri" w:hint="cs"/>
          <w:rtl/>
          <w:lang w:eastAsia="ar" w:bidi="ar-MA"/>
        </w:rPr>
        <w:t>المزيد من التوضيحات</w:t>
      </w:r>
      <w:r w:rsidRPr="00020ACE">
        <w:rPr>
          <w:rFonts w:eastAsia="Calibri"/>
          <w:rtl/>
          <w:lang w:eastAsia="ar" w:bidi="ar-MA"/>
        </w:rPr>
        <w:t xml:space="preserve">، لا سيما فيما يتعلق برسالة التحذير التي ظهرت عندما قام </w:t>
      </w:r>
      <w:r w:rsidRPr="00020ACE">
        <w:rPr>
          <w:rFonts w:eastAsia="Calibri" w:hint="cs"/>
          <w:rtl/>
          <w:lang w:eastAsia="ar" w:bidi="ar-MA"/>
        </w:rPr>
        <w:t>المستعملون</w:t>
      </w:r>
      <w:r w:rsidRPr="00020ACE">
        <w:rPr>
          <w:rFonts w:eastAsia="Calibri"/>
          <w:rtl/>
          <w:lang w:eastAsia="ar" w:bidi="ar-MA"/>
        </w:rPr>
        <w:t xml:space="preserve"> بتشغيل </w:t>
      </w:r>
      <w:r w:rsidRPr="00020ACE">
        <w:rPr>
          <w:rFonts w:eastAsia="Calibri" w:hint="cs"/>
          <w:rtl/>
          <w:lang w:eastAsia="ar" w:bidi="ar-MA"/>
        </w:rPr>
        <w:t>المطاريف</w:t>
      </w:r>
      <w:r w:rsidRPr="00020ACE">
        <w:rPr>
          <w:rFonts w:eastAsia="Calibri"/>
          <w:rtl/>
          <w:lang w:eastAsia="ar" w:bidi="ar-MA"/>
        </w:rPr>
        <w:t xml:space="preserve"> داخل الأراضي الإيرانية.</w:t>
      </w:r>
      <w:bookmarkEnd w:id="19"/>
      <w:r w:rsidRPr="00020ACE">
        <w:rPr>
          <w:rFonts w:eastAsia="Calibri"/>
          <w:rtl/>
          <w:lang w:eastAsia="ar" w:bidi="ar-MA"/>
        </w:rPr>
        <w:t xml:space="preserve"> </w:t>
      </w:r>
      <w:bookmarkStart w:id="20" w:name="lt_pId802"/>
      <w:r w:rsidRPr="00020ACE">
        <w:rPr>
          <w:rFonts w:eastAsia="Calibri" w:hint="cs"/>
          <w:rtl/>
          <w:lang w:eastAsia="ar" w:bidi="ar-MA"/>
        </w:rPr>
        <w:t xml:space="preserve">فقد </w:t>
      </w:r>
      <w:r w:rsidRPr="00020ACE">
        <w:rPr>
          <w:rFonts w:eastAsia="Calibri"/>
          <w:rtl/>
          <w:lang w:eastAsia="ar" w:bidi="ar-MA"/>
        </w:rPr>
        <w:t xml:space="preserve">ألقت هذه الرسالة ظلالاً من الشك على </w:t>
      </w:r>
      <w:r w:rsidRPr="00020ACE">
        <w:rPr>
          <w:rFonts w:eastAsia="Calibri" w:hint="cs"/>
          <w:rtl/>
          <w:lang w:eastAsia="ar" w:bidi="ar-MA"/>
        </w:rPr>
        <w:t>مزاعم</w:t>
      </w:r>
      <w:r w:rsidRPr="00020ACE">
        <w:rPr>
          <w:rFonts w:eastAsia="Calibri"/>
          <w:rtl/>
          <w:lang w:eastAsia="ar" w:bidi="ar-MA"/>
        </w:rPr>
        <w:t xml:space="preserve"> </w:t>
      </w:r>
      <w:r w:rsidRPr="00020ACE">
        <w:rPr>
          <w:rFonts w:eastAsia="Calibri" w:hint="cs"/>
          <w:rtl/>
          <w:lang w:eastAsia="ar" w:bidi="ar-MA"/>
        </w:rPr>
        <w:t>الإدارتين</w:t>
      </w:r>
      <w:r w:rsidRPr="00020ACE">
        <w:rPr>
          <w:rFonts w:eastAsia="Calibri"/>
          <w:rtl/>
          <w:lang w:eastAsia="ar" w:bidi="ar-MA"/>
        </w:rPr>
        <w:t xml:space="preserve"> </w:t>
      </w:r>
      <w:r w:rsidRPr="00020ACE">
        <w:rPr>
          <w:rFonts w:eastAsia="Calibri" w:hint="cs"/>
          <w:rtl/>
          <w:lang w:eastAsia="ar" w:bidi="ar-MA"/>
        </w:rPr>
        <w:t>ب</w:t>
      </w:r>
      <w:r w:rsidRPr="00020ACE">
        <w:rPr>
          <w:rFonts w:eastAsia="Calibri"/>
          <w:rtl/>
          <w:lang w:eastAsia="ar" w:bidi="ar-MA"/>
        </w:rPr>
        <w:t>أن</w:t>
      </w:r>
      <w:r w:rsidRPr="00020ACE">
        <w:rPr>
          <w:rFonts w:eastAsia="Calibri" w:hint="cs"/>
          <w:rtl/>
          <w:lang w:eastAsia="ar" w:bidi="ar-MA"/>
        </w:rPr>
        <w:t>ّ</w:t>
      </w:r>
      <w:r w:rsidRPr="00020ACE">
        <w:rPr>
          <w:rFonts w:eastAsia="Calibri"/>
          <w:rtl/>
          <w:lang w:eastAsia="ar" w:bidi="ar-MA"/>
        </w:rPr>
        <w:t xml:space="preserve"> </w:t>
      </w:r>
      <w:r w:rsidRPr="00020ACE">
        <w:rPr>
          <w:rFonts w:eastAsia="Calibri" w:hint="cs"/>
          <w:rtl/>
          <w:lang w:eastAsia="ar" w:bidi="ar-MA"/>
        </w:rPr>
        <w:t>خدمة الإنترنت الساتلية</w:t>
      </w:r>
      <w:r w:rsidRPr="00020ACE">
        <w:rPr>
          <w:rFonts w:eastAsia="Calibri" w:hint="cs"/>
          <w:rtl/>
          <w:lang w:eastAsia="ar" w:bidi="ar-JO"/>
        </w:rPr>
        <w:t xml:space="preserve"> </w:t>
      </w:r>
      <w:r w:rsidRPr="00020ACE">
        <w:rPr>
          <w:rFonts w:eastAsia="Calibri"/>
          <w:lang w:eastAsia="ar" w:bidi="ar-MA"/>
        </w:rPr>
        <w:t>Starlink</w:t>
      </w:r>
      <w:r w:rsidRPr="00020ACE">
        <w:rPr>
          <w:rFonts w:eastAsia="Calibri"/>
          <w:rtl/>
          <w:lang w:eastAsia="ar" w:bidi="ar-MA"/>
        </w:rPr>
        <w:t xml:space="preserve">، الخاضعة لشروط الترخيص </w:t>
      </w:r>
      <w:r w:rsidRPr="00020ACE">
        <w:rPr>
          <w:rFonts w:eastAsia="Calibri" w:hint="cs"/>
          <w:rtl/>
          <w:lang w:eastAsia="ar" w:bidi="ar-EG"/>
        </w:rPr>
        <w:t xml:space="preserve">القاضية </w:t>
      </w:r>
      <w:r w:rsidRPr="00020ACE">
        <w:rPr>
          <w:rFonts w:eastAsia="Calibri" w:hint="cs"/>
          <w:rtl/>
          <w:lang w:eastAsia="ar" w:bidi="ar-MA"/>
        </w:rPr>
        <w:t>بحجب</w:t>
      </w:r>
      <w:r w:rsidRPr="00020ACE">
        <w:rPr>
          <w:rFonts w:eastAsia="Calibri"/>
          <w:rtl/>
          <w:lang w:eastAsia="ar" w:bidi="ar-MA"/>
        </w:rPr>
        <w:t xml:space="preserve"> الخدمة في </w:t>
      </w:r>
      <w:r w:rsidRPr="00020ACE">
        <w:rPr>
          <w:rFonts w:eastAsia="Calibri" w:hint="cs"/>
          <w:rtl/>
          <w:lang w:eastAsia="ar" w:bidi="ar-MA"/>
        </w:rPr>
        <w:t>الأراضي</w:t>
      </w:r>
      <w:r w:rsidRPr="00020ACE">
        <w:rPr>
          <w:rFonts w:eastAsia="Calibri"/>
          <w:rtl/>
          <w:lang w:eastAsia="ar" w:bidi="ar-MA"/>
        </w:rPr>
        <w:t xml:space="preserve"> </w:t>
      </w:r>
      <w:r w:rsidRPr="00020ACE">
        <w:rPr>
          <w:rFonts w:eastAsia="Calibri" w:hint="cs"/>
          <w:rtl/>
          <w:lang w:eastAsia="ar" w:bidi="ar-MA"/>
        </w:rPr>
        <w:t>حيث لا يوجد</w:t>
      </w:r>
      <w:r w:rsidRPr="00020ACE">
        <w:rPr>
          <w:rFonts w:eastAsia="Calibri"/>
          <w:rtl/>
          <w:lang w:eastAsia="ar" w:bidi="ar-MA"/>
        </w:rPr>
        <w:t xml:space="preserve"> </w:t>
      </w:r>
      <w:r w:rsidRPr="00020ACE">
        <w:rPr>
          <w:rFonts w:eastAsia="Calibri" w:hint="cs"/>
          <w:rtl/>
          <w:lang w:eastAsia="ar" w:bidi="ar-MA"/>
        </w:rPr>
        <w:t>تخويل</w:t>
      </w:r>
      <w:r w:rsidRPr="00020ACE">
        <w:rPr>
          <w:rFonts w:eastAsia="Calibri"/>
          <w:rtl/>
          <w:lang w:eastAsia="ar" w:bidi="ar-MA"/>
        </w:rPr>
        <w:t xml:space="preserve"> لمثل هذه الخدمات، </w:t>
      </w:r>
      <w:r w:rsidRPr="00020ACE">
        <w:rPr>
          <w:rFonts w:eastAsia="Calibri" w:hint="cs"/>
          <w:rtl/>
          <w:lang w:eastAsia="ar" w:bidi="ar-MA"/>
        </w:rPr>
        <w:t xml:space="preserve">قد </w:t>
      </w:r>
      <w:r w:rsidRPr="00020ACE">
        <w:rPr>
          <w:rFonts w:eastAsia="Calibri"/>
          <w:rtl/>
          <w:lang w:eastAsia="ar" w:bidi="ar-MA"/>
        </w:rPr>
        <w:t>طب</w:t>
      </w:r>
      <w:r w:rsidRPr="00020ACE">
        <w:rPr>
          <w:rFonts w:eastAsia="Calibri" w:hint="cs"/>
          <w:rtl/>
          <w:lang w:eastAsia="ar" w:bidi="ar-MA"/>
        </w:rPr>
        <w:t>ّ</w:t>
      </w:r>
      <w:r w:rsidRPr="00020ACE">
        <w:rPr>
          <w:rFonts w:eastAsia="Calibri"/>
          <w:rtl/>
          <w:lang w:eastAsia="ar" w:bidi="ar-MA"/>
        </w:rPr>
        <w:t xml:space="preserve">قت </w:t>
      </w:r>
      <w:r w:rsidRPr="00020ACE">
        <w:rPr>
          <w:rFonts w:eastAsia="Calibri" w:hint="cs"/>
          <w:rtl/>
          <w:lang w:eastAsia="ar" w:bidi="ar-MA"/>
        </w:rPr>
        <w:t>قيوداً</w:t>
      </w:r>
      <w:r w:rsidRPr="00020ACE">
        <w:rPr>
          <w:rFonts w:eastAsia="Calibri"/>
          <w:rtl/>
          <w:lang w:eastAsia="ar" w:bidi="ar-MA"/>
        </w:rPr>
        <w:t xml:space="preserve"> تعاقدية وتشغيلية لمنع </w:t>
      </w:r>
      <w:r w:rsidRPr="00020ACE">
        <w:rPr>
          <w:rFonts w:eastAsia="Calibri" w:hint="cs"/>
          <w:rtl/>
          <w:lang w:eastAsia="ar" w:bidi="ar-MA"/>
        </w:rPr>
        <w:t>النفاذ</w:t>
      </w:r>
      <w:r w:rsidRPr="00020ACE">
        <w:rPr>
          <w:rFonts w:eastAsia="Calibri"/>
          <w:rtl/>
          <w:lang w:eastAsia="ar" w:bidi="ar-MA"/>
        </w:rPr>
        <w:t xml:space="preserve"> إلى الخدمة في جمهورية إيران الإسلامية وأن</w:t>
      </w:r>
      <w:r w:rsidRPr="00020ACE">
        <w:rPr>
          <w:rFonts w:eastAsia="Calibri" w:hint="cs"/>
          <w:rtl/>
          <w:lang w:eastAsia="ar" w:bidi="ar-MA"/>
        </w:rPr>
        <w:t>ه</w:t>
      </w:r>
      <w:r w:rsidRPr="00020ACE">
        <w:rPr>
          <w:rFonts w:eastAsia="Calibri"/>
          <w:rtl/>
          <w:lang w:eastAsia="ar" w:bidi="ar-MA"/>
        </w:rPr>
        <w:t xml:space="preserve"> لم يكن </w:t>
      </w:r>
      <w:r w:rsidRPr="00020ACE">
        <w:rPr>
          <w:rFonts w:eastAsia="Calibri" w:hint="cs"/>
          <w:rtl/>
          <w:lang w:eastAsia="ar" w:bidi="ar-MA"/>
        </w:rPr>
        <w:t>ممكناً</w:t>
      </w:r>
      <w:r w:rsidRPr="00020ACE">
        <w:rPr>
          <w:rFonts w:eastAsia="Calibri"/>
          <w:rtl/>
          <w:lang w:eastAsia="ar" w:bidi="ar-MA"/>
        </w:rPr>
        <w:t xml:space="preserve"> تتب</w:t>
      </w:r>
      <w:r w:rsidRPr="00020ACE">
        <w:rPr>
          <w:rFonts w:eastAsia="Calibri" w:hint="cs"/>
          <w:rtl/>
          <w:lang w:eastAsia="ar" w:bidi="ar-MA"/>
        </w:rPr>
        <w:t>ُّ</w:t>
      </w:r>
      <w:r w:rsidRPr="00020ACE">
        <w:rPr>
          <w:rFonts w:eastAsia="Calibri"/>
          <w:rtl/>
          <w:lang w:eastAsia="ar" w:bidi="ar-MA"/>
        </w:rPr>
        <w:t>ع موقع كل</w:t>
      </w:r>
      <w:r w:rsidRPr="00020ACE">
        <w:rPr>
          <w:rFonts w:eastAsia="Calibri" w:hint="cs"/>
          <w:rtl/>
          <w:lang w:eastAsia="ar" w:bidi="ar-MA"/>
        </w:rPr>
        <w:t>ّ</w:t>
      </w:r>
      <w:r w:rsidRPr="00020ACE">
        <w:rPr>
          <w:rFonts w:eastAsia="Calibri"/>
          <w:rtl/>
          <w:lang w:eastAsia="ar" w:bidi="ar-MA"/>
        </w:rPr>
        <w:t xml:space="preserve"> </w:t>
      </w:r>
      <w:r w:rsidRPr="00020ACE">
        <w:rPr>
          <w:rFonts w:eastAsia="Calibri" w:hint="cs"/>
          <w:rtl/>
          <w:lang w:eastAsia="ar" w:bidi="ar-MA"/>
        </w:rPr>
        <w:t>مطراف</w:t>
      </w:r>
      <w:r w:rsidRPr="00020ACE">
        <w:rPr>
          <w:rFonts w:eastAsia="Calibri"/>
          <w:rtl/>
          <w:lang w:eastAsia="ar" w:bidi="ar-MA"/>
        </w:rPr>
        <w:t>.</w:t>
      </w:r>
      <w:bookmarkEnd w:id="20"/>
      <w:r w:rsidRPr="00020ACE">
        <w:rPr>
          <w:rFonts w:eastAsia="Calibri"/>
          <w:rtl/>
          <w:lang w:eastAsia="ar" w:bidi="ar-MA"/>
        </w:rPr>
        <w:t xml:space="preserve"> </w:t>
      </w:r>
      <w:bookmarkStart w:id="21" w:name="lt_pId803"/>
      <w:r w:rsidRPr="00020ACE">
        <w:rPr>
          <w:rFonts w:eastAsia="Calibri" w:hint="cs"/>
          <w:rtl/>
          <w:lang w:eastAsia="ar" w:bidi="ar-JO"/>
        </w:rPr>
        <w:t xml:space="preserve">فقد أوحَت الرسالة بأن </w:t>
      </w:r>
      <w:r w:rsidRPr="00020ACE">
        <w:rPr>
          <w:rFonts w:eastAsia="Calibri"/>
          <w:lang w:eastAsia="ar" w:bidi="ar-MA"/>
        </w:rPr>
        <w:t>Starlink</w:t>
      </w:r>
      <w:r w:rsidRPr="00020ACE">
        <w:rPr>
          <w:rFonts w:eastAsia="Calibri" w:hint="cs"/>
          <w:rtl/>
          <w:lang w:eastAsia="ar" w:bidi="ar-JO"/>
        </w:rPr>
        <w:t xml:space="preserve"> كانت على عِلم بأن المطاريف تعمل في هذا البلد ومكان وجودها؛ وبالتالي، يمكنها </w:t>
      </w:r>
      <w:r w:rsidRPr="00020ACE">
        <w:rPr>
          <w:rFonts w:eastAsia="Calibri"/>
          <w:rtl/>
          <w:lang w:eastAsia="ar" w:bidi="ar-MA"/>
        </w:rPr>
        <w:t xml:space="preserve">بالتأكيد تحديد </w:t>
      </w:r>
      <w:r w:rsidRPr="00020ACE">
        <w:rPr>
          <w:rFonts w:eastAsia="Calibri" w:hint="cs"/>
          <w:rtl/>
          <w:lang w:eastAsia="ar" w:bidi="ar-MA"/>
        </w:rPr>
        <w:t>المطاريف ب</w:t>
      </w:r>
      <w:r w:rsidRPr="00020ACE">
        <w:rPr>
          <w:rFonts w:eastAsia="Calibri"/>
          <w:rtl/>
          <w:lang w:eastAsia="ar" w:bidi="ar-MA"/>
        </w:rPr>
        <w:t xml:space="preserve">نفسها، دون الاعتماد على التقارير الواردة من جمهورية إيران الإسلامية، </w:t>
      </w:r>
      <w:r w:rsidRPr="00020ACE">
        <w:rPr>
          <w:rFonts w:eastAsia="Calibri" w:hint="cs"/>
          <w:rtl/>
          <w:lang w:eastAsia="ar" w:bidi="ar-MA"/>
        </w:rPr>
        <w:t>وتعطيل تلك المطاريف</w:t>
      </w:r>
      <w:r w:rsidRPr="00020ACE">
        <w:rPr>
          <w:rFonts w:eastAsia="Calibri"/>
          <w:rtl/>
          <w:lang w:eastAsia="ar" w:bidi="ar-MA"/>
        </w:rPr>
        <w:t>.</w:t>
      </w:r>
      <w:bookmarkEnd w:id="21"/>
      <w:r w:rsidRPr="00020ACE">
        <w:rPr>
          <w:rFonts w:eastAsia="Calibri"/>
          <w:rtl/>
          <w:lang w:eastAsia="ar" w:bidi="ar-MA"/>
        </w:rPr>
        <w:t xml:space="preserve"> </w:t>
      </w:r>
      <w:bookmarkStart w:id="22" w:name="lt_pId804"/>
      <w:r w:rsidRPr="00020ACE">
        <w:rPr>
          <w:rFonts w:eastAsia="Calibri"/>
          <w:rtl/>
          <w:lang w:eastAsia="ar" w:bidi="ar-MA"/>
        </w:rPr>
        <w:t>ورح</w:t>
      </w:r>
      <w:r w:rsidRPr="00020ACE">
        <w:rPr>
          <w:rFonts w:eastAsia="Calibri" w:hint="cs"/>
          <w:rtl/>
          <w:lang w:eastAsia="ar" w:bidi="ar-MA"/>
        </w:rPr>
        <w:t>ّ</w:t>
      </w:r>
      <w:r w:rsidRPr="00020ACE">
        <w:rPr>
          <w:rFonts w:eastAsia="Calibri"/>
          <w:rtl/>
          <w:lang w:eastAsia="ar" w:bidi="ar-MA"/>
        </w:rPr>
        <w:t>بت بمشاركة النرويج والولايات المتحدة وتدخ</w:t>
      </w:r>
      <w:r w:rsidRPr="00020ACE">
        <w:rPr>
          <w:rFonts w:eastAsia="Calibri" w:hint="cs"/>
          <w:rtl/>
          <w:lang w:eastAsia="ar" w:bidi="ar-MA"/>
        </w:rPr>
        <w:t>ُّ</w:t>
      </w:r>
      <w:r w:rsidRPr="00020ACE">
        <w:rPr>
          <w:rFonts w:eastAsia="Calibri"/>
          <w:rtl/>
          <w:lang w:eastAsia="ar" w:bidi="ar-MA"/>
        </w:rPr>
        <w:t>ل المشغ</w:t>
      </w:r>
      <w:r w:rsidRPr="00020ACE">
        <w:rPr>
          <w:rFonts w:eastAsia="Calibri" w:hint="cs"/>
          <w:rtl/>
          <w:lang w:eastAsia="ar" w:bidi="ar-MA"/>
        </w:rPr>
        <w:t>ِّ</w:t>
      </w:r>
      <w:r w:rsidRPr="00020ACE">
        <w:rPr>
          <w:rFonts w:eastAsia="Calibri"/>
          <w:rtl/>
          <w:lang w:eastAsia="ar" w:bidi="ar-MA"/>
        </w:rPr>
        <w:t xml:space="preserve">ل في تعطيل </w:t>
      </w:r>
      <w:r w:rsidRPr="00020ACE">
        <w:rPr>
          <w:rFonts w:eastAsia="Calibri" w:hint="cs"/>
          <w:rtl/>
          <w:lang w:eastAsia="ar" w:bidi="ar-MA"/>
        </w:rPr>
        <w:t>المطاريف المحدَّدة</w:t>
      </w:r>
      <w:r w:rsidRPr="00020ACE">
        <w:rPr>
          <w:rFonts w:eastAsia="Calibri"/>
          <w:rtl/>
          <w:lang w:eastAsia="ar" w:bidi="ar-MA"/>
        </w:rPr>
        <w:t xml:space="preserve">، ولكن ينبغي </w:t>
      </w:r>
      <w:r w:rsidRPr="00020ACE">
        <w:rPr>
          <w:rFonts w:eastAsia="Calibri" w:hint="cs"/>
          <w:rtl/>
          <w:lang w:eastAsia="ar" w:bidi="ar-MA"/>
        </w:rPr>
        <w:t xml:space="preserve">للجنة </w:t>
      </w:r>
      <w:r w:rsidRPr="00020ACE">
        <w:rPr>
          <w:rFonts w:eastAsia="Calibri"/>
          <w:rtl/>
          <w:lang w:eastAsia="ar" w:bidi="ar-MA"/>
        </w:rPr>
        <w:t xml:space="preserve">أن </w:t>
      </w:r>
      <w:r w:rsidRPr="00020ACE">
        <w:rPr>
          <w:rFonts w:eastAsia="Calibri" w:hint="cs"/>
          <w:rtl/>
          <w:lang w:eastAsia="ar" w:bidi="ar-MA"/>
        </w:rPr>
        <w:t>ت</w:t>
      </w:r>
      <w:r w:rsidRPr="00020ACE">
        <w:rPr>
          <w:rFonts w:eastAsia="Calibri"/>
          <w:rtl/>
          <w:lang w:eastAsia="ar" w:bidi="ar-MA"/>
        </w:rPr>
        <w:t>شجعهما على أن يكونا أكثر استباقية</w:t>
      </w:r>
      <w:r w:rsidRPr="00020ACE">
        <w:rPr>
          <w:rFonts w:eastAsia="Calibri" w:hint="cs"/>
          <w:rtl/>
          <w:lang w:eastAsia="ar" w:bidi="ar-MA"/>
        </w:rPr>
        <w:t>ً</w:t>
      </w:r>
      <w:r w:rsidRPr="00020ACE">
        <w:rPr>
          <w:rFonts w:eastAsia="Calibri"/>
          <w:rtl/>
          <w:lang w:eastAsia="ar" w:bidi="ar-MA"/>
        </w:rPr>
        <w:t xml:space="preserve"> في </w:t>
      </w:r>
      <w:bookmarkEnd w:id="22"/>
      <w:r w:rsidRPr="00020ACE">
        <w:rPr>
          <w:rFonts w:eastAsia="Calibri" w:hint="cs"/>
          <w:rtl/>
          <w:lang w:eastAsia="ar" w:bidi="ar-MA"/>
        </w:rPr>
        <w:t>التوصل إلى حلّ هذه المسألة.</w:t>
      </w:r>
    </w:p>
    <w:p w14:paraId="69B9A34D" w14:textId="77777777" w:rsidR="009B2EB5" w:rsidRPr="00020ACE" w:rsidRDefault="009B2EB5" w:rsidP="009B2EB5">
      <w:pPr>
        <w:rPr>
          <w:rFonts w:eastAsia="Calibri"/>
        </w:rPr>
      </w:pPr>
      <w:r w:rsidRPr="00020ACE">
        <w:rPr>
          <w:rFonts w:eastAsia="Calibri" w:hint="cs"/>
          <w:rtl/>
          <w:lang w:val="de-DE" w:eastAsia="ar" w:bidi="ar-JO"/>
        </w:rPr>
        <w:t>12.7</w:t>
      </w:r>
      <w:r w:rsidRPr="00020ACE">
        <w:rPr>
          <w:rFonts w:eastAsia="Calibri"/>
          <w:rtl/>
          <w:lang w:eastAsia="ar" w:bidi="ar-MA"/>
        </w:rPr>
        <w:tab/>
      </w:r>
      <w:bookmarkStart w:id="23" w:name="lt_pId806"/>
      <w:r w:rsidRPr="00020ACE">
        <w:rPr>
          <w:rFonts w:eastAsia="Calibri" w:hint="cs"/>
          <w:rtl/>
          <w:lang w:eastAsia="ar" w:bidi="ar-MA"/>
        </w:rPr>
        <w:t>و</w:t>
      </w:r>
      <w:r w:rsidRPr="00020ACE">
        <w:rPr>
          <w:rFonts w:eastAsia="Calibri"/>
          <w:rtl/>
          <w:lang w:eastAsia="ar" w:bidi="ar-MA"/>
        </w:rPr>
        <w:t xml:space="preserve">قال </w:t>
      </w:r>
      <w:r w:rsidRPr="00020ACE">
        <w:rPr>
          <w:rFonts w:eastAsia="Calibri"/>
          <w:b/>
          <w:bCs/>
          <w:rtl/>
          <w:lang w:eastAsia="ar" w:bidi="ar-MA"/>
        </w:rPr>
        <w:t>السيد طالب</w:t>
      </w:r>
      <w:r w:rsidRPr="00020ACE">
        <w:rPr>
          <w:rFonts w:eastAsia="Calibri"/>
          <w:rtl/>
          <w:lang w:eastAsia="ar" w:bidi="ar-MA"/>
        </w:rPr>
        <w:t xml:space="preserve">، بعد أن أبلغه </w:t>
      </w:r>
      <w:r w:rsidRPr="00020ACE">
        <w:rPr>
          <w:rFonts w:eastAsia="Calibri"/>
          <w:b/>
          <w:bCs/>
          <w:rtl/>
          <w:lang w:eastAsia="ar" w:bidi="ar-MA"/>
        </w:rPr>
        <w:t xml:space="preserve">السيد </w:t>
      </w:r>
      <w:r w:rsidRPr="00020ACE">
        <w:rPr>
          <w:rFonts w:eastAsia="Calibri" w:hint="cs"/>
          <w:b/>
          <w:bCs/>
          <w:rtl/>
          <w:lang w:eastAsia="ar" w:bidi="ar-MA"/>
        </w:rPr>
        <w:t>فاليه</w:t>
      </w:r>
      <w:r w:rsidRPr="00020ACE">
        <w:rPr>
          <w:rFonts w:eastAsia="Calibri"/>
          <w:rtl/>
          <w:lang w:eastAsia="ar" w:bidi="ar-MA"/>
        </w:rPr>
        <w:t xml:space="preserve"> </w:t>
      </w:r>
      <w:r w:rsidRPr="00020ACE">
        <w:rPr>
          <w:rFonts w:eastAsia="Calibri"/>
          <w:b/>
          <w:bCs/>
          <w:rtl/>
          <w:lang w:eastAsia="ar" w:bidi="ar-MA"/>
        </w:rPr>
        <w:t>(رئيس</w:t>
      </w:r>
      <w:r w:rsidRPr="00020ACE">
        <w:rPr>
          <w:rFonts w:eastAsia="Calibri" w:hint="cs"/>
          <w:b/>
          <w:bCs/>
          <w:rtl/>
          <w:lang w:eastAsia="ar" w:bidi="ar-JO"/>
        </w:rPr>
        <w:t xml:space="preserve"> دائرة الخدمات الفضائية</w:t>
      </w:r>
      <w:r w:rsidRPr="00020ACE">
        <w:rPr>
          <w:rFonts w:eastAsia="Calibri"/>
          <w:b/>
          <w:bCs/>
          <w:rtl/>
          <w:lang w:eastAsia="ar" w:bidi="ar-MA"/>
        </w:rPr>
        <w:t>)</w:t>
      </w:r>
      <w:r w:rsidRPr="00020ACE">
        <w:rPr>
          <w:rFonts w:eastAsia="Calibri"/>
          <w:rtl/>
          <w:lang w:eastAsia="ar" w:bidi="ar-MA"/>
        </w:rPr>
        <w:t xml:space="preserve"> </w:t>
      </w:r>
      <w:r w:rsidRPr="00020ACE">
        <w:rPr>
          <w:rFonts w:eastAsia="Calibri" w:hint="cs"/>
          <w:rtl/>
          <w:lang w:eastAsia="ar" w:bidi="ar-MA"/>
        </w:rPr>
        <w:t>بأن</w:t>
      </w:r>
      <w:r w:rsidRPr="00020ACE">
        <w:rPr>
          <w:rFonts w:eastAsia="Calibri"/>
          <w:rtl/>
          <w:lang w:eastAsia="ar" w:bidi="ar-MA"/>
        </w:rPr>
        <w:t xml:space="preserve"> إدارة النرويج، </w:t>
      </w:r>
      <w:r w:rsidRPr="00020ACE">
        <w:rPr>
          <w:rFonts w:eastAsia="Calibri" w:hint="cs"/>
          <w:rtl/>
          <w:lang w:eastAsia="ar" w:bidi="ar-MA"/>
        </w:rPr>
        <w:t>و</w:t>
      </w:r>
      <w:r w:rsidRPr="00020ACE">
        <w:rPr>
          <w:rFonts w:eastAsia="Calibri"/>
          <w:rtl/>
          <w:lang w:eastAsia="ar" w:bidi="ar-MA"/>
        </w:rPr>
        <w:t>بناءً على المعلومات المقد</w:t>
      </w:r>
      <w:r w:rsidRPr="00020ACE">
        <w:rPr>
          <w:rFonts w:eastAsia="Calibri" w:hint="cs"/>
          <w:rtl/>
          <w:lang w:eastAsia="ar" w:bidi="ar-MA"/>
        </w:rPr>
        <w:t>َّ</w:t>
      </w:r>
      <w:r w:rsidRPr="00020ACE">
        <w:rPr>
          <w:rFonts w:eastAsia="Calibri"/>
          <w:rtl/>
          <w:lang w:eastAsia="ar" w:bidi="ar-MA"/>
        </w:rPr>
        <w:t>مة، لم ترد بعد</w:t>
      </w:r>
      <w:r w:rsidRPr="00020ACE">
        <w:rPr>
          <w:rFonts w:eastAsia="Calibri" w:hint="cs"/>
          <w:rtl/>
          <w:lang w:eastAsia="ar" w:bidi="ar-MA"/>
        </w:rPr>
        <w:t>ُ</w:t>
      </w:r>
      <w:r w:rsidRPr="00020ACE">
        <w:rPr>
          <w:rFonts w:eastAsia="Calibri"/>
          <w:rtl/>
          <w:lang w:eastAsia="ar" w:bidi="ar-MA"/>
        </w:rPr>
        <w:t xml:space="preserve"> على المراسلات المباشرة من نظيرتها الإيرانية، إن من المهم تشجيع الاتصال المباشر بين </w:t>
      </w:r>
      <w:r w:rsidRPr="00020ACE">
        <w:rPr>
          <w:rFonts w:eastAsia="Calibri" w:hint="cs"/>
          <w:rtl/>
          <w:lang w:eastAsia="ar" w:bidi="ar-MA"/>
        </w:rPr>
        <w:t>إدارتي</w:t>
      </w:r>
      <w:r w:rsidRPr="00020ACE">
        <w:rPr>
          <w:rFonts w:eastAsia="Calibri"/>
          <w:rtl/>
          <w:lang w:eastAsia="ar" w:bidi="ar-MA"/>
        </w:rPr>
        <w:t xml:space="preserve"> النرويج والولايات المتحدة وإدارة جمهورية إيران الإسلامية.</w:t>
      </w:r>
      <w:bookmarkEnd w:id="23"/>
      <w:r w:rsidRPr="00020ACE">
        <w:rPr>
          <w:rFonts w:eastAsia="Calibri" w:hint="cs"/>
          <w:rtl/>
          <w:lang w:eastAsia="ar" w:bidi="ar-MA"/>
        </w:rPr>
        <w:t xml:space="preserve"> وتشير المعلومات المقدَّمة من </w:t>
      </w:r>
      <w:bookmarkStart w:id="24" w:name="lt_pId807"/>
      <w:r w:rsidRPr="00020ACE">
        <w:rPr>
          <w:rFonts w:eastAsia="Calibri"/>
          <w:rtl/>
          <w:lang w:eastAsia="ar" w:bidi="ar-MA"/>
        </w:rPr>
        <w:t xml:space="preserve">النرويج والولايات المتحدة إلى </w:t>
      </w:r>
      <w:r w:rsidRPr="00020ACE">
        <w:rPr>
          <w:rFonts w:eastAsia="Calibri" w:hint="cs"/>
          <w:rtl/>
          <w:lang w:eastAsia="ar" w:bidi="ar-EG"/>
        </w:rPr>
        <w:t>إمكانية</w:t>
      </w:r>
      <w:r w:rsidRPr="00020ACE">
        <w:rPr>
          <w:rtl/>
        </w:rPr>
        <w:t xml:space="preserve"> </w:t>
      </w:r>
      <w:r w:rsidRPr="00020ACE">
        <w:rPr>
          <w:rFonts w:eastAsia="Calibri"/>
          <w:rtl/>
          <w:lang w:eastAsia="ar" w:bidi="ar-EG"/>
        </w:rPr>
        <w:t>تحديد مواقع المطاريف</w:t>
      </w:r>
      <w:r w:rsidRPr="00020ACE">
        <w:rPr>
          <w:rFonts w:eastAsia="Calibri"/>
          <w:rtl/>
          <w:lang w:eastAsia="ar" w:bidi="ar-MA"/>
        </w:rPr>
        <w:t xml:space="preserve"> من الناحية التقنية، </w:t>
      </w:r>
      <w:r w:rsidRPr="00020ACE">
        <w:rPr>
          <w:rFonts w:eastAsia="Calibri" w:hint="cs"/>
          <w:rtl/>
          <w:lang w:eastAsia="ar" w:bidi="ar-MA"/>
        </w:rPr>
        <w:t>وعليه</w:t>
      </w:r>
      <w:r w:rsidRPr="00020ACE">
        <w:rPr>
          <w:rFonts w:eastAsia="Calibri"/>
          <w:rtl/>
          <w:lang w:eastAsia="ar" w:bidi="ar-MA"/>
        </w:rPr>
        <w:t xml:space="preserve"> ينبغي أن يكون </w:t>
      </w:r>
      <w:r w:rsidRPr="00020ACE">
        <w:rPr>
          <w:rFonts w:eastAsia="Calibri" w:hint="cs"/>
          <w:rtl/>
          <w:lang w:eastAsia="ar" w:bidi="ar-MA"/>
        </w:rPr>
        <w:t>ممكناً</w:t>
      </w:r>
      <w:r w:rsidRPr="00020ACE">
        <w:rPr>
          <w:rFonts w:eastAsia="Calibri"/>
          <w:rtl/>
          <w:lang w:eastAsia="ar" w:bidi="ar-MA"/>
        </w:rPr>
        <w:t xml:space="preserve"> من الناحية التقنية </w:t>
      </w:r>
      <w:r w:rsidRPr="00020ACE">
        <w:rPr>
          <w:rFonts w:eastAsia="Calibri" w:hint="cs"/>
          <w:rtl/>
          <w:lang w:eastAsia="ar" w:bidi="ar-MA"/>
        </w:rPr>
        <w:t>حجب</w:t>
      </w:r>
      <w:r w:rsidRPr="00020ACE">
        <w:rPr>
          <w:rFonts w:eastAsia="Calibri"/>
          <w:rtl/>
          <w:lang w:eastAsia="ar" w:bidi="ar-MA"/>
        </w:rPr>
        <w:t xml:space="preserve"> الخدمة.</w:t>
      </w:r>
      <w:bookmarkEnd w:id="24"/>
      <w:r w:rsidRPr="00020ACE">
        <w:rPr>
          <w:rFonts w:eastAsia="Calibri"/>
          <w:rtl/>
          <w:lang w:eastAsia="ar" w:bidi="ar-MA"/>
        </w:rPr>
        <w:t xml:space="preserve"> </w:t>
      </w:r>
      <w:bookmarkStart w:id="25" w:name="lt_pId808"/>
      <w:r w:rsidRPr="00020ACE">
        <w:rPr>
          <w:rFonts w:eastAsia="Calibri"/>
          <w:rtl/>
          <w:lang w:eastAsia="ar" w:bidi="ar-MA"/>
        </w:rPr>
        <w:t xml:space="preserve">وأشار إلى التقارير التي تفيد باستمرار تقديم الخدمة غير </w:t>
      </w:r>
      <w:r w:rsidRPr="00020ACE">
        <w:rPr>
          <w:rFonts w:eastAsia="Calibri" w:hint="cs"/>
          <w:rtl/>
          <w:lang w:eastAsia="ar" w:bidi="ar-MA"/>
        </w:rPr>
        <w:t>المصرَّح</w:t>
      </w:r>
      <w:r w:rsidRPr="00020ACE">
        <w:rPr>
          <w:rFonts w:eastAsia="Calibri"/>
          <w:rtl/>
          <w:lang w:eastAsia="ar" w:bidi="ar-MA"/>
        </w:rPr>
        <w:t xml:space="preserve"> بها في جمهورية إيران الإسلامية، </w:t>
      </w:r>
      <w:r w:rsidRPr="00020ACE">
        <w:rPr>
          <w:rFonts w:eastAsia="Calibri" w:hint="cs"/>
          <w:rtl/>
          <w:lang w:eastAsia="ar" w:bidi="ar-MA"/>
        </w:rPr>
        <w:t>مقترحاً</w:t>
      </w:r>
      <w:r w:rsidRPr="00020ACE">
        <w:rPr>
          <w:rFonts w:eastAsia="Calibri"/>
          <w:rtl/>
          <w:lang w:eastAsia="ar" w:bidi="ar-MA"/>
        </w:rPr>
        <w:t xml:space="preserve"> أن </w:t>
      </w:r>
      <w:r w:rsidRPr="00020ACE">
        <w:rPr>
          <w:rFonts w:eastAsia="Calibri" w:hint="cs"/>
          <w:rtl/>
          <w:lang w:eastAsia="ar" w:bidi="ar-MA"/>
        </w:rPr>
        <w:t xml:space="preserve">تكرر اللجنة </w:t>
      </w:r>
      <w:r w:rsidRPr="00020ACE">
        <w:rPr>
          <w:rFonts w:eastAsia="Calibri"/>
          <w:rtl/>
          <w:lang w:eastAsia="ar" w:bidi="ar-MA"/>
        </w:rPr>
        <w:t>رسالته</w:t>
      </w:r>
      <w:r w:rsidRPr="00020ACE">
        <w:rPr>
          <w:rFonts w:eastAsia="Calibri" w:hint="cs"/>
          <w:rtl/>
          <w:lang w:eastAsia="ar" w:bidi="ar-MA"/>
        </w:rPr>
        <w:t>ا</w:t>
      </w:r>
      <w:r w:rsidRPr="00020ACE">
        <w:rPr>
          <w:rFonts w:eastAsia="Calibri"/>
          <w:rtl/>
          <w:lang w:eastAsia="ar" w:bidi="ar-MA"/>
        </w:rPr>
        <w:t xml:space="preserve"> إلى </w:t>
      </w:r>
      <w:r w:rsidRPr="00020ACE">
        <w:rPr>
          <w:rFonts w:eastAsia="Calibri" w:hint="cs"/>
          <w:rtl/>
          <w:lang w:eastAsia="ar" w:bidi="ar-MA"/>
        </w:rPr>
        <w:t>إدارتي</w:t>
      </w:r>
      <w:r w:rsidRPr="00020ACE">
        <w:rPr>
          <w:rFonts w:eastAsia="Calibri"/>
          <w:rtl/>
          <w:lang w:eastAsia="ar" w:bidi="ar-MA"/>
        </w:rPr>
        <w:t xml:space="preserve"> النرويج والولايات المتحدة، </w:t>
      </w:r>
      <w:r w:rsidRPr="00020ACE">
        <w:rPr>
          <w:rFonts w:eastAsia="Calibri" w:hint="cs"/>
          <w:rtl/>
          <w:lang w:eastAsia="ar" w:bidi="ar-MA"/>
        </w:rPr>
        <w:t>وأن تحثهما</w:t>
      </w:r>
      <w:r w:rsidRPr="00020ACE">
        <w:rPr>
          <w:rFonts w:eastAsia="Calibri"/>
          <w:rtl/>
          <w:lang w:eastAsia="ar" w:bidi="ar-MA"/>
        </w:rPr>
        <w:t xml:space="preserve"> على ضمان </w:t>
      </w:r>
      <w:r w:rsidRPr="00020ACE">
        <w:rPr>
          <w:rFonts w:eastAsia="Calibri" w:hint="cs"/>
          <w:rtl/>
          <w:lang w:eastAsia="ar" w:bidi="ar-MA"/>
        </w:rPr>
        <w:t>إيقاف</w:t>
      </w:r>
      <w:r w:rsidRPr="00020ACE">
        <w:rPr>
          <w:rFonts w:eastAsia="Calibri"/>
          <w:rtl/>
          <w:lang w:eastAsia="ar" w:bidi="ar-MA"/>
        </w:rPr>
        <w:t xml:space="preserve"> </w:t>
      </w:r>
      <w:r w:rsidRPr="00020ACE">
        <w:rPr>
          <w:rFonts w:eastAsia="Calibri" w:hint="cs"/>
          <w:rtl/>
          <w:lang w:eastAsia="ar" w:bidi="ar-MA"/>
        </w:rPr>
        <w:t>إتاحة</w:t>
      </w:r>
      <w:r w:rsidRPr="00020ACE">
        <w:rPr>
          <w:rFonts w:eastAsia="Calibri"/>
          <w:rtl/>
          <w:lang w:eastAsia="ar" w:bidi="ar-MA"/>
        </w:rPr>
        <w:t xml:space="preserve"> خدمة </w:t>
      </w:r>
      <w:r w:rsidRPr="00020ACE">
        <w:rPr>
          <w:rFonts w:eastAsia="Calibri"/>
          <w:lang w:eastAsia="ar" w:bidi="ar-MA"/>
        </w:rPr>
        <w:t>Starlink</w:t>
      </w:r>
      <w:r w:rsidRPr="00020ACE">
        <w:rPr>
          <w:rFonts w:eastAsia="Calibri" w:hint="cs"/>
          <w:rtl/>
          <w:lang w:eastAsia="ar" w:bidi="ar-JO"/>
        </w:rPr>
        <w:t xml:space="preserve"> على الفور </w:t>
      </w:r>
      <w:r w:rsidRPr="00020ACE">
        <w:rPr>
          <w:rFonts w:eastAsia="Calibri"/>
          <w:rtl/>
          <w:lang w:eastAsia="ar" w:bidi="ar-MA"/>
        </w:rPr>
        <w:t>داخل الأراضي الإيرانية.</w:t>
      </w:r>
      <w:bookmarkEnd w:id="25"/>
    </w:p>
    <w:p w14:paraId="11BAAF32" w14:textId="77777777" w:rsidR="009B2EB5" w:rsidRPr="00020ACE" w:rsidRDefault="009B2EB5" w:rsidP="009B2EB5">
      <w:pPr>
        <w:rPr>
          <w:rFonts w:eastAsia="Calibri"/>
          <w:lang w:bidi="ar-JO"/>
        </w:rPr>
      </w:pPr>
      <w:r w:rsidRPr="00020ACE">
        <w:rPr>
          <w:rFonts w:eastAsia="Calibri" w:hint="cs"/>
          <w:rtl/>
          <w:lang w:val="de-DE" w:eastAsia="ar" w:bidi="ar-JO"/>
        </w:rPr>
        <w:t>13.7</w:t>
      </w:r>
      <w:r w:rsidRPr="00020ACE">
        <w:rPr>
          <w:rFonts w:eastAsia="Calibri"/>
          <w:rtl/>
          <w:lang w:eastAsia="ar" w:bidi="ar-MA"/>
        </w:rPr>
        <w:tab/>
      </w:r>
      <w:bookmarkStart w:id="26" w:name="lt_pId810"/>
      <w:r w:rsidRPr="00020ACE">
        <w:rPr>
          <w:rFonts w:eastAsia="Calibri"/>
          <w:rtl/>
          <w:lang w:eastAsia="ar" w:bidi="ar-MA"/>
        </w:rPr>
        <w:t xml:space="preserve">وقال </w:t>
      </w:r>
      <w:r w:rsidRPr="00020ACE">
        <w:rPr>
          <w:rFonts w:eastAsia="Calibri"/>
          <w:b/>
          <w:bCs/>
          <w:rtl/>
          <w:lang w:eastAsia="ar" w:bidi="ar-MA"/>
        </w:rPr>
        <w:t>السيد فيانكو</w:t>
      </w:r>
      <w:r w:rsidRPr="00020ACE">
        <w:rPr>
          <w:rFonts w:eastAsia="Calibri"/>
          <w:rtl/>
          <w:lang w:eastAsia="ar" w:bidi="ar-MA"/>
        </w:rPr>
        <w:t xml:space="preserve"> إنه</w:t>
      </w:r>
      <w:r w:rsidRPr="00020ACE">
        <w:rPr>
          <w:rFonts w:eastAsia="Calibri" w:hint="cs"/>
          <w:rtl/>
          <w:lang w:eastAsia="ar" w:bidi="ar-MA"/>
        </w:rPr>
        <w:t xml:space="preserve">، </w:t>
      </w:r>
      <w:r w:rsidRPr="00020ACE">
        <w:rPr>
          <w:rFonts w:eastAsia="Calibri"/>
          <w:rtl/>
          <w:lang w:eastAsia="ar" w:bidi="ar-MA"/>
        </w:rPr>
        <w:t xml:space="preserve">نظراً للطبيعة العالمية لخدمات </w:t>
      </w:r>
      <w:r w:rsidRPr="00020ACE">
        <w:rPr>
          <w:rFonts w:eastAsia="Calibri"/>
          <w:lang w:eastAsia="ar" w:bidi="ar-MA"/>
        </w:rPr>
        <w:t>Starlink</w:t>
      </w:r>
      <w:r w:rsidRPr="00020ACE">
        <w:rPr>
          <w:rFonts w:eastAsia="Calibri"/>
          <w:rtl/>
          <w:lang w:eastAsia="ar" w:bidi="ar-MA"/>
        </w:rPr>
        <w:t xml:space="preserve"> والتأثير </w:t>
      </w:r>
      <w:r w:rsidRPr="00020ACE">
        <w:rPr>
          <w:rFonts w:eastAsia="Calibri" w:hint="cs"/>
          <w:rtl/>
          <w:lang w:eastAsia="ar" w:bidi="ar-MA"/>
        </w:rPr>
        <w:t>الملموس</w:t>
      </w:r>
      <w:r w:rsidRPr="00020ACE">
        <w:rPr>
          <w:rFonts w:eastAsia="Calibri"/>
          <w:rtl/>
          <w:lang w:eastAsia="ar" w:bidi="ar-MA"/>
        </w:rPr>
        <w:t xml:space="preserve"> في العديد من الولايات القضائية، فإن قرار </w:t>
      </w:r>
      <w:r w:rsidRPr="00020ACE">
        <w:rPr>
          <w:rFonts w:eastAsia="Calibri" w:hint="cs"/>
          <w:rtl/>
          <w:lang w:eastAsia="ar" w:bidi="ar-MA"/>
        </w:rPr>
        <w:t xml:space="preserve">اللجنة </w:t>
      </w:r>
      <w:r w:rsidRPr="00020ACE">
        <w:rPr>
          <w:rFonts w:eastAsia="Calibri"/>
          <w:rtl/>
          <w:lang w:eastAsia="ar" w:bidi="ar-MA"/>
        </w:rPr>
        <w:t xml:space="preserve">بشأن هذه المسألة سيشكل سابقة </w:t>
      </w:r>
      <w:r w:rsidRPr="00020ACE">
        <w:rPr>
          <w:rFonts w:eastAsia="Calibri" w:hint="cs"/>
          <w:rtl/>
          <w:lang w:eastAsia="ar" w:bidi="ar-MA"/>
        </w:rPr>
        <w:t xml:space="preserve">تلوح </w:t>
      </w:r>
      <w:r w:rsidRPr="00020ACE">
        <w:rPr>
          <w:rFonts w:eastAsia="Calibri"/>
          <w:rtl/>
          <w:lang w:eastAsia="ar" w:bidi="ar-MA"/>
        </w:rPr>
        <w:t>في الأفق</w:t>
      </w:r>
      <w:r w:rsidRPr="00020ACE">
        <w:rPr>
          <w:rFonts w:eastAsia="Calibri" w:hint="cs"/>
          <w:rtl/>
          <w:lang w:eastAsia="ar" w:bidi="ar-MA"/>
        </w:rPr>
        <w:t xml:space="preserve"> لأنظمة مماثلة</w:t>
      </w:r>
      <w:r w:rsidRPr="00020ACE">
        <w:rPr>
          <w:rFonts w:eastAsia="Calibri"/>
          <w:rtl/>
          <w:lang w:eastAsia="ar" w:bidi="ar-MA"/>
        </w:rPr>
        <w:t>.</w:t>
      </w:r>
      <w:bookmarkEnd w:id="26"/>
      <w:r w:rsidRPr="00020ACE">
        <w:rPr>
          <w:rFonts w:eastAsia="Calibri"/>
          <w:rtl/>
          <w:lang w:eastAsia="ar" w:bidi="ar-MA"/>
        </w:rPr>
        <w:t xml:space="preserve"> </w:t>
      </w:r>
      <w:bookmarkStart w:id="27" w:name="lt_pId811"/>
      <w:r w:rsidRPr="00020ACE">
        <w:rPr>
          <w:rFonts w:eastAsia="Calibri"/>
          <w:rtl/>
          <w:lang w:eastAsia="ar" w:bidi="ar-MA"/>
        </w:rPr>
        <w:t xml:space="preserve">كما أكد </w:t>
      </w:r>
      <w:r w:rsidRPr="00020ACE">
        <w:rPr>
          <w:rFonts w:eastAsia="Calibri" w:hint="cs"/>
          <w:b/>
          <w:bCs/>
          <w:rtl/>
          <w:lang w:eastAsia="ar" w:bidi="ar-MA"/>
        </w:rPr>
        <w:t xml:space="preserve">السيد </w:t>
      </w:r>
      <w:r w:rsidRPr="00B94CBE">
        <w:rPr>
          <w:b/>
          <w:bCs/>
          <w:color w:val="000000"/>
          <w:rtl/>
        </w:rPr>
        <w:t xml:space="preserve">لينيارس </w:t>
      </w:r>
      <w:r w:rsidRPr="00020ACE">
        <w:rPr>
          <w:rFonts w:eastAsia="Calibri"/>
          <w:b/>
          <w:bCs/>
          <w:rtl/>
          <w:lang w:eastAsia="ar" w:bidi="ar-MA"/>
        </w:rPr>
        <w:t xml:space="preserve">دي سوزا </w:t>
      </w:r>
      <w:r w:rsidRPr="00753BD1">
        <w:rPr>
          <w:rFonts w:eastAsia="Calibri"/>
          <w:b/>
          <w:bCs/>
          <w:rtl/>
          <w:lang w:eastAsia="ar" w:bidi="ar-MA"/>
        </w:rPr>
        <w:t>فِيّو والسيد نورشابيكوف والسيد دي كريشينسو</w:t>
      </w:r>
      <w:r w:rsidRPr="00020ACE">
        <w:rPr>
          <w:rFonts w:eastAsia="Calibri"/>
          <w:rtl/>
          <w:lang w:eastAsia="ar" w:bidi="ar-MA"/>
        </w:rPr>
        <w:t xml:space="preserve"> على </w:t>
      </w:r>
      <w:r w:rsidRPr="00020ACE">
        <w:rPr>
          <w:rFonts w:eastAsia="Calibri" w:hint="cs"/>
          <w:rtl/>
          <w:lang w:eastAsia="ar" w:bidi="ar-MA"/>
        </w:rPr>
        <w:t>تلك</w:t>
      </w:r>
      <w:r w:rsidRPr="00020ACE">
        <w:rPr>
          <w:rFonts w:eastAsia="Calibri"/>
          <w:rtl/>
          <w:lang w:eastAsia="ar" w:bidi="ar-MA"/>
        </w:rPr>
        <w:t xml:space="preserve"> النقطة.</w:t>
      </w:r>
      <w:bookmarkEnd w:id="27"/>
      <w:r w:rsidRPr="00020ACE">
        <w:rPr>
          <w:rFonts w:eastAsia="Calibri"/>
          <w:rtl/>
          <w:lang w:eastAsia="ar" w:bidi="ar-MA"/>
        </w:rPr>
        <w:t xml:space="preserve"> </w:t>
      </w:r>
      <w:bookmarkStart w:id="28" w:name="lt_pId812"/>
      <w:r w:rsidRPr="00020ACE">
        <w:rPr>
          <w:rFonts w:eastAsia="Calibri" w:hint="cs"/>
          <w:rtl/>
          <w:lang w:eastAsia="ar" w:bidi="ar-MA"/>
        </w:rPr>
        <w:t>ويتعين على اللجنة</w:t>
      </w:r>
      <w:r w:rsidRPr="00020ACE">
        <w:rPr>
          <w:rFonts w:eastAsia="Calibri"/>
          <w:rtl/>
          <w:lang w:eastAsia="ar" w:bidi="ar-MA"/>
        </w:rPr>
        <w:t xml:space="preserve"> </w:t>
      </w:r>
      <w:r w:rsidRPr="00020ACE">
        <w:rPr>
          <w:rFonts w:eastAsia="Calibri" w:hint="cs"/>
          <w:rtl/>
          <w:lang w:eastAsia="ar" w:bidi="ar-MA"/>
        </w:rPr>
        <w:t>أن تحث</w:t>
      </w:r>
      <w:r w:rsidRPr="00020ACE">
        <w:rPr>
          <w:rFonts w:eastAsia="Calibri"/>
          <w:rtl/>
          <w:lang w:eastAsia="ar" w:bidi="ar-MA"/>
        </w:rPr>
        <w:t xml:space="preserve"> على</w:t>
      </w:r>
      <w:r w:rsidRPr="00020ACE">
        <w:rPr>
          <w:rFonts w:eastAsia="Calibri" w:hint="cs"/>
          <w:rtl/>
          <w:lang w:eastAsia="ar" w:bidi="ar-MA"/>
        </w:rPr>
        <w:t xml:space="preserve"> اتخاذ</w:t>
      </w:r>
      <w:r w:rsidRPr="00020ACE">
        <w:rPr>
          <w:rFonts w:eastAsia="Calibri"/>
          <w:rtl/>
          <w:lang w:eastAsia="ar" w:bidi="ar-MA"/>
        </w:rPr>
        <w:t xml:space="preserve"> </w:t>
      </w:r>
      <w:r w:rsidRPr="00020ACE">
        <w:rPr>
          <w:rFonts w:eastAsia="Calibri" w:hint="cs"/>
          <w:rtl/>
          <w:lang w:eastAsia="ar" w:bidi="ar-MA"/>
        </w:rPr>
        <w:t>إجراءات حاسمة</w:t>
      </w:r>
      <w:r w:rsidRPr="00020ACE">
        <w:rPr>
          <w:rFonts w:eastAsia="Calibri"/>
          <w:rtl/>
          <w:lang w:eastAsia="ar" w:bidi="ar-MA"/>
        </w:rPr>
        <w:t xml:space="preserve"> و</w:t>
      </w:r>
      <w:r w:rsidRPr="00020ACE">
        <w:rPr>
          <w:rFonts w:eastAsia="Calibri" w:hint="cs"/>
          <w:rtl/>
          <w:lang w:eastAsia="ar" w:bidi="ar-MA"/>
        </w:rPr>
        <w:t xml:space="preserve">على </w:t>
      </w:r>
      <w:r w:rsidRPr="00020ACE">
        <w:rPr>
          <w:rFonts w:eastAsia="Calibri"/>
          <w:rtl/>
          <w:lang w:eastAsia="ar" w:bidi="ar-MA"/>
        </w:rPr>
        <w:t>ا</w:t>
      </w:r>
      <w:r w:rsidRPr="00020ACE">
        <w:rPr>
          <w:rFonts w:eastAsia="Calibri" w:hint="cs"/>
          <w:rtl/>
          <w:lang w:eastAsia="ar" w:bidi="ar-MA"/>
        </w:rPr>
        <w:t>لا</w:t>
      </w:r>
      <w:r w:rsidRPr="00020ACE">
        <w:rPr>
          <w:rFonts w:eastAsia="Calibri"/>
          <w:rtl/>
          <w:lang w:eastAsia="ar" w:bidi="ar-MA"/>
        </w:rPr>
        <w:t xml:space="preserve">متثال </w:t>
      </w:r>
      <w:bookmarkEnd w:id="28"/>
      <w:r w:rsidRPr="00020ACE">
        <w:rPr>
          <w:rFonts w:eastAsia="Calibri" w:hint="cs"/>
          <w:rtl/>
          <w:lang w:eastAsia="ar" w:bidi="ar-MA"/>
        </w:rPr>
        <w:t>ال</w:t>
      </w:r>
      <w:r w:rsidRPr="00020ACE">
        <w:rPr>
          <w:rFonts w:eastAsia="Calibri" w:hint="cs"/>
          <w:rtl/>
        </w:rPr>
        <w:t>تنظيمي الصارم.</w:t>
      </w:r>
    </w:p>
    <w:p w14:paraId="41DFCC0F" w14:textId="77777777" w:rsidR="009B2EB5" w:rsidRPr="00020ACE" w:rsidRDefault="009B2EB5" w:rsidP="009B2EB5">
      <w:pPr>
        <w:rPr>
          <w:rFonts w:eastAsia="Calibri"/>
          <w:rtl/>
          <w:lang w:eastAsia="ar" w:bidi="ar-JO"/>
        </w:rPr>
      </w:pPr>
      <w:r w:rsidRPr="00020ACE">
        <w:rPr>
          <w:rFonts w:eastAsia="Calibri" w:hint="cs"/>
          <w:rtl/>
          <w:lang w:val="de-DE" w:eastAsia="ar" w:bidi="ar-JO"/>
        </w:rPr>
        <w:t>14.7</w:t>
      </w:r>
      <w:r w:rsidRPr="00020ACE">
        <w:rPr>
          <w:rFonts w:eastAsia="Calibri"/>
          <w:rtl/>
          <w:lang w:eastAsia="ar" w:bidi="ar-MA"/>
        </w:rPr>
        <w:tab/>
      </w:r>
      <w:bookmarkStart w:id="29" w:name="lt_pId814"/>
      <w:r w:rsidRPr="00020ACE">
        <w:rPr>
          <w:rFonts w:eastAsia="Calibri"/>
          <w:rtl/>
          <w:lang w:eastAsia="ar" w:bidi="ar-MA"/>
        </w:rPr>
        <w:t xml:space="preserve">ومضى </w:t>
      </w:r>
      <w:r w:rsidRPr="00020ACE">
        <w:rPr>
          <w:rFonts w:eastAsia="Calibri"/>
          <w:b/>
          <w:bCs/>
          <w:rtl/>
          <w:lang w:eastAsia="ar" w:bidi="ar-MA"/>
        </w:rPr>
        <w:t>السيد فيانكو</w:t>
      </w:r>
      <w:r w:rsidRPr="00020ACE">
        <w:rPr>
          <w:rFonts w:eastAsia="Calibri"/>
          <w:rtl/>
          <w:lang w:eastAsia="ar" w:bidi="ar-MA"/>
        </w:rPr>
        <w:t xml:space="preserve"> قائلاً إن تدابير النظام </w:t>
      </w:r>
      <w:r w:rsidRPr="00020ACE">
        <w:rPr>
          <w:rFonts w:eastAsia="Calibri" w:hint="cs"/>
          <w:rtl/>
          <w:lang w:eastAsia="ar" w:bidi="ar-MA"/>
        </w:rPr>
        <w:t>المبلَّغ</w:t>
      </w:r>
      <w:r w:rsidRPr="00020ACE">
        <w:rPr>
          <w:rFonts w:eastAsia="Calibri"/>
          <w:rtl/>
          <w:lang w:eastAsia="ar" w:bidi="ar-MA"/>
        </w:rPr>
        <w:t xml:space="preserve"> عنها لمنع الاشتراك في الخدمة من المناطق التي لم </w:t>
      </w:r>
      <w:r w:rsidRPr="00020ACE">
        <w:rPr>
          <w:rFonts w:eastAsia="Calibri" w:hint="cs"/>
          <w:rtl/>
          <w:lang w:eastAsia="ar" w:bidi="ar-MA"/>
        </w:rPr>
        <w:t>يُصرَّح</w:t>
      </w:r>
      <w:r w:rsidRPr="00020ACE">
        <w:rPr>
          <w:rFonts w:eastAsia="Calibri"/>
          <w:rtl/>
          <w:lang w:eastAsia="ar" w:bidi="ar-MA"/>
        </w:rPr>
        <w:t xml:space="preserve"> </w:t>
      </w:r>
      <w:r w:rsidRPr="00020ACE">
        <w:rPr>
          <w:rFonts w:eastAsia="Calibri" w:hint="cs"/>
          <w:rtl/>
          <w:lang w:eastAsia="ar" w:bidi="ar-MA"/>
        </w:rPr>
        <w:t>بها</w:t>
      </w:r>
      <w:r w:rsidRPr="00020ACE">
        <w:rPr>
          <w:rFonts w:eastAsia="Calibri"/>
          <w:rtl/>
          <w:lang w:eastAsia="ar" w:bidi="ar-MA"/>
        </w:rPr>
        <w:t xml:space="preserve"> بالخدمة وشحن </w:t>
      </w:r>
      <w:r w:rsidRPr="00020ACE">
        <w:rPr>
          <w:rFonts w:eastAsia="Calibri" w:hint="cs"/>
          <w:rtl/>
          <w:lang w:eastAsia="ar" w:bidi="ar-MA"/>
        </w:rPr>
        <w:t>المطاريف</w:t>
      </w:r>
      <w:r w:rsidRPr="00020ACE">
        <w:rPr>
          <w:rFonts w:eastAsia="Calibri"/>
          <w:rtl/>
          <w:lang w:eastAsia="ar" w:bidi="ar-MA"/>
        </w:rPr>
        <w:t xml:space="preserve"> إليها لم </w:t>
      </w:r>
      <w:r w:rsidRPr="00020ACE">
        <w:rPr>
          <w:rFonts w:eastAsia="Calibri" w:hint="cs"/>
          <w:rtl/>
          <w:lang w:eastAsia="ar" w:bidi="ar-JO"/>
        </w:rPr>
        <w:t xml:space="preserve">ترق إلى منع الإرسال أو تقييد التشغيل بمجرد أن تجد المطاريف طريقها إلى مثل هذه الأراضي من خلال </w:t>
      </w:r>
      <w:r w:rsidRPr="00020ACE">
        <w:rPr>
          <w:rFonts w:eastAsia="Calibri" w:hint="cs"/>
          <w:rtl/>
          <w:lang w:eastAsia="ar" w:bidi="ar-MA"/>
        </w:rPr>
        <w:t xml:space="preserve">سلوكيات المستخدمين. وفي حين أن الفقرة </w:t>
      </w:r>
      <w:r w:rsidRPr="00020ACE">
        <w:rPr>
          <w:rFonts w:eastAsia="Calibri"/>
          <w:rtl/>
          <w:lang w:eastAsia="ar" w:bidi="ar-MA"/>
        </w:rPr>
        <w:t>2</w:t>
      </w:r>
      <w:r w:rsidRPr="00020ACE">
        <w:rPr>
          <w:rFonts w:eastAsia="Calibri" w:hint="cs"/>
          <w:rtl/>
          <w:lang w:eastAsia="ar" w:bidi="ar-MA"/>
        </w:rPr>
        <w:t xml:space="preserve"> من "</w:t>
      </w:r>
      <w:r w:rsidRPr="00753BD1">
        <w:rPr>
          <w:rFonts w:eastAsia="Calibri" w:hint="cs"/>
          <w:i/>
          <w:iCs/>
          <w:rtl/>
          <w:lang w:eastAsia="ar" w:bidi="ar-MA"/>
        </w:rPr>
        <w:t>يقرر</w:t>
      </w:r>
      <w:r w:rsidRPr="00020ACE">
        <w:rPr>
          <w:rFonts w:eastAsia="Calibri" w:hint="cs"/>
          <w:rtl/>
          <w:lang w:eastAsia="ar" w:bidi="ar-MA"/>
        </w:rPr>
        <w:t xml:space="preserve">" من القرار </w:t>
      </w:r>
      <w:r>
        <w:rPr>
          <w:rFonts w:eastAsia="Calibri"/>
          <w:b/>
          <w:bCs/>
          <w:lang w:eastAsia="ar" w:bidi="ar-MA"/>
        </w:rPr>
        <w:t>22 (WRC</w:t>
      </w:r>
      <w:r>
        <w:rPr>
          <w:rFonts w:eastAsia="Calibri"/>
          <w:b/>
          <w:bCs/>
          <w:lang w:eastAsia="ar" w:bidi="ar-MA"/>
        </w:rPr>
        <w:noBreakHyphen/>
        <w:t>19)</w:t>
      </w:r>
      <w:r>
        <w:rPr>
          <w:rFonts w:eastAsia="Calibri" w:hint="cs"/>
          <w:b/>
          <w:bCs/>
          <w:rtl/>
          <w:lang w:eastAsia="ar" w:bidi="ar-EG"/>
        </w:rPr>
        <w:t xml:space="preserve"> </w:t>
      </w:r>
      <w:r w:rsidRPr="00020ACE">
        <w:rPr>
          <w:rFonts w:eastAsia="Calibri" w:hint="cs"/>
          <w:rtl/>
          <w:lang w:eastAsia="ar" w:bidi="ar-JO"/>
        </w:rPr>
        <w:t xml:space="preserve">تنص </w:t>
      </w:r>
      <w:bookmarkStart w:id="30" w:name="lt_pId815"/>
      <w:bookmarkEnd w:id="29"/>
      <w:r w:rsidRPr="00020ACE">
        <w:rPr>
          <w:rFonts w:eastAsia="Calibri" w:hint="cs"/>
          <w:rtl/>
          <w:lang w:eastAsia="ar" w:bidi="ar-JO"/>
        </w:rPr>
        <w:t xml:space="preserve">بالفعل </w:t>
      </w:r>
      <w:r w:rsidRPr="00020ACE">
        <w:rPr>
          <w:rFonts w:eastAsia="Calibri"/>
          <w:rtl/>
          <w:lang w:eastAsia="ar" w:bidi="ar-MA"/>
        </w:rPr>
        <w:t xml:space="preserve">على مفهوم </w:t>
      </w:r>
      <w:r w:rsidRPr="00020ACE">
        <w:rPr>
          <w:rFonts w:eastAsia="Calibri" w:hint="cs"/>
          <w:rtl/>
          <w:lang w:eastAsia="ar" w:bidi="ar-MA"/>
        </w:rPr>
        <w:t xml:space="preserve">الإمكانية العملية </w:t>
      </w:r>
      <w:r w:rsidRPr="00020ACE">
        <w:rPr>
          <w:rFonts w:eastAsia="Calibri" w:hint="cs"/>
          <w:rtl/>
          <w:lang w:eastAsia="ar" w:bidi="ar-JO"/>
        </w:rPr>
        <w:t xml:space="preserve">في الالتزام بأن يقتصر الإرسال </w:t>
      </w:r>
      <w:r w:rsidRPr="00020ACE">
        <w:rPr>
          <w:rFonts w:eastAsia="Calibri"/>
          <w:rtl/>
          <w:lang w:eastAsia="ar" w:bidi="ar-MA"/>
        </w:rPr>
        <w:t xml:space="preserve">على </w:t>
      </w:r>
      <w:r w:rsidRPr="00020ACE">
        <w:rPr>
          <w:rFonts w:eastAsia="Calibri" w:hint="cs"/>
          <w:rtl/>
          <w:lang w:eastAsia="ar" w:bidi="ar-MA"/>
        </w:rPr>
        <w:t>الأراضي</w:t>
      </w:r>
      <w:r w:rsidRPr="00020ACE">
        <w:rPr>
          <w:rFonts w:eastAsia="Calibri"/>
          <w:rtl/>
          <w:lang w:eastAsia="ar" w:bidi="ar-MA"/>
        </w:rPr>
        <w:t xml:space="preserve"> التي </w:t>
      </w:r>
      <w:r w:rsidRPr="00020ACE">
        <w:rPr>
          <w:rFonts w:eastAsia="Calibri" w:hint="cs"/>
          <w:rtl/>
          <w:lang w:eastAsia="ar" w:bidi="ar-MA"/>
        </w:rPr>
        <w:t>رخصت</w:t>
      </w:r>
      <w:r w:rsidRPr="00020ACE">
        <w:rPr>
          <w:rFonts w:eastAsia="Calibri"/>
          <w:rtl/>
          <w:lang w:eastAsia="ar" w:bidi="ar-MA"/>
        </w:rPr>
        <w:t xml:space="preserve"> فيها الإدارات </w:t>
      </w:r>
      <w:r w:rsidRPr="00020ACE">
        <w:rPr>
          <w:rFonts w:eastAsia="Calibri" w:hint="cs"/>
          <w:rtl/>
          <w:lang w:eastAsia="ar" w:bidi="ar-JO"/>
        </w:rPr>
        <w:t>بمثل هذا</w:t>
      </w:r>
      <w:r w:rsidRPr="00020ACE">
        <w:rPr>
          <w:rFonts w:eastAsia="Calibri"/>
          <w:rtl/>
          <w:lang w:eastAsia="ar" w:bidi="ar-MA"/>
        </w:rPr>
        <w:t xml:space="preserve"> الإرسال، فم</w:t>
      </w:r>
      <w:r w:rsidRPr="00020ACE">
        <w:rPr>
          <w:rFonts w:eastAsia="Calibri" w:hint="cs"/>
          <w:rtl/>
          <w:lang w:eastAsia="ar" w:bidi="ar-MA"/>
        </w:rPr>
        <w:t>ِ</w:t>
      </w:r>
      <w:r w:rsidRPr="00020ACE">
        <w:rPr>
          <w:rFonts w:eastAsia="Calibri"/>
          <w:rtl/>
          <w:lang w:eastAsia="ar" w:bidi="ar-MA"/>
        </w:rPr>
        <w:t xml:space="preserve">ن الصعب قبول أن المشغل ليس لديه آلية مجدية من الناحية التقنية لتحديد </w:t>
      </w:r>
      <w:r w:rsidRPr="00020ACE">
        <w:rPr>
          <w:rFonts w:eastAsia="Calibri" w:hint="cs"/>
          <w:rtl/>
          <w:lang w:eastAsia="ar" w:bidi="ar-MA"/>
        </w:rPr>
        <w:t>مواقع</w:t>
      </w:r>
      <w:r w:rsidRPr="00020ACE">
        <w:rPr>
          <w:rFonts w:eastAsia="Calibri"/>
          <w:rtl/>
          <w:lang w:eastAsia="ar" w:bidi="ar-MA"/>
        </w:rPr>
        <w:t xml:space="preserve"> </w:t>
      </w:r>
      <w:r w:rsidRPr="00020ACE">
        <w:rPr>
          <w:rFonts w:eastAsia="Calibri" w:hint="cs"/>
          <w:rtl/>
          <w:lang w:eastAsia="ar" w:bidi="ar-MA"/>
        </w:rPr>
        <w:t>المطراف</w:t>
      </w:r>
      <w:r w:rsidRPr="00020ACE">
        <w:rPr>
          <w:rFonts w:eastAsia="Calibri"/>
          <w:rtl/>
          <w:lang w:eastAsia="ar" w:bidi="ar-MA"/>
        </w:rPr>
        <w:t>.</w:t>
      </w:r>
      <w:bookmarkEnd w:id="30"/>
      <w:r w:rsidRPr="00020ACE">
        <w:rPr>
          <w:rFonts w:eastAsia="Calibri"/>
          <w:rtl/>
          <w:lang w:eastAsia="ar" w:bidi="ar-MA"/>
        </w:rPr>
        <w:t xml:space="preserve"> </w:t>
      </w:r>
      <w:bookmarkStart w:id="31" w:name="lt_pId816"/>
      <w:r w:rsidRPr="00020ACE">
        <w:rPr>
          <w:rFonts w:eastAsia="Calibri"/>
          <w:rtl/>
          <w:lang w:eastAsia="ar" w:bidi="ar-MA"/>
        </w:rPr>
        <w:t xml:space="preserve">وبالمثل، كان لا بد من وجود آلية عملية لمنع </w:t>
      </w:r>
      <w:r w:rsidRPr="00020ACE">
        <w:rPr>
          <w:rFonts w:eastAsia="Calibri" w:hint="cs"/>
          <w:rtl/>
          <w:lang w:eastAsia="ar" w:bidi="ar-MA"/>
        </w:rPr>
        <w:t>الإرسال</w:t>
      </w:r>
      <w:r w:rsidRPr="00020ACE">
        <w:rPr>
          <w:rFonts w:eastAsia="Calibri"/>
          <w:rtl/>
          <w:lang w:eastAsia="ar" w:bidi="ar-MA"/>
        </w:rPr>
        <w:t xml:space="preserve"> </w:t>
      </w:r>
      <w:r w:rsidRPr="00020ACE">
        <w:rPr>
          <w:rFonts w:eastAsia="Calibri" w:hint="cs"/>
          <w:rtl/>
          <w:lang w:eastAsia="ar" w:bidi="ar-MA"/>
        </w:rPr>
        <w:t>على نطاق</w:t>
      </w:r>
      <w:r w:rsidRPr="00020ACE">
        <w:rPr>
          <w:rFonts w:eastAsia="Calibri"/>
          <w:rtl/>
          <w:lang w:eastAsia="ar" w:bidi="ar-MA"/>
        </w:rPr>
        <w:t xml:space="preserve"> </w:t>
      </w:r>
      <w:r w:rsidRPr="00020ACE">
        <w:rPr>
          <w:rFonts w:eastAsia="Calibri" w:hint="cs"/>
          <w:rtl/>
          <w:lang w:eastAsia="ar" w:bidi="ar-MA"/>
        </w:rPr>
        <w:t>أراضٍ</w:t>
      </w:r>
      <w:r w:rsidRPr="00020ACE">
        <w:rPr>
          <w:rFonts w:eastAsia="Calibri"/>
          <w:rtl/>
          <w:lang w:eastAsia="ar" w:bidi="ar-MA"/>
        </w:rPr>
        <w:t xml:space="preserve"> بأكملها.</w:t>
      </w:r>
      <w:bookmarkEnd w:id="31"/>
      <w:r w:rsidRPr="00020ACE">
        <w:rPr>
          <w:rFonts w:eastAsia="Calibri"/>
          <w:rtl/>
          <w:lang w:eastAsia="ar" w:bidi="ar-MA"/>
        </w:rPr>
        <w:t xml:space="preserve"> </w:t>
      </w:r>
      <w:bookmarkStart w:id="32" w:name="lt_pId817"/>
      <w:r w:rsidRPr="00020ACE">
        <w:rPr>
          <w:rFonts w:eastAsia="Calibri" w:hint="cs"/>
          <w:rtl/>
          <w:lang w:eastAsia="ar" w:bidi="ar-MA"/>
        </w:rPr>
        <w:t>و</w:t>
      </w:r>
      <w:r w:rsidRPr="00020ACE">
        <w:rPr>
          <w:rFonts w:eastAsia="Calibri"/>
          <w:rtl/>
          <w:lang w:eastAsia="ar" w:bidi="ar-MA"/>
        </w:rPr>
        <w:t xml:space="preserve">ينبغي للجنة أن تحث الإدارات والمشغل على إيجاد طرق عملية لضمان الامتثال للقرارين </w:t>
      </w:r>
      <w:r>
        <w:rPr>
          <w:rFonts w:eastAsia="Calibri"/>
          <w:b/>
          <w:bCs/>
          <w:lang w:eastAsia="ar" w:bidi="ar-MA"/>
        </w:rPr>
        <w:t>22(WRC</w:t>
      </w:r>
      <w:r>
        <w:rPr>
          <w:rFonts w:eastAsia="Calibri"/>
          <w:b/>
          <w:bCs/>
          <w:lang w:eastAsia="ar" w:bidi="ar-MA"/>
        </w:rPr>
        <w:noBreakHyphen/>
        <w:t>19)</w:t>
      </w:r>
      <w:r>
        <w:rPr>
          <w:rFonts w:eastAsia="Calibri" w:hint="cs"/>
          <w:b/>
          <w:bCs/>
          <w:rtl/>
          <w:lang w:eastAsia="ar" w:bidi="ar-EG"/>
        </w:rPr>
        <w:t xml:space="preserve"> و</w:t>
      </w:r>
      <w:r>
        <w:rPr>
          <w:rFonts w:eastAsia="Calibri"/>
          <w:b/>
          <w:bCs/>
          <w:lang w:eastAsia="ar" w:bidi="ar-EG"/>
        </w:rPr>
        <w:t>25 (Rev.WRC</w:t>
      </w:r>
      <w:r>
        <w:rPr>
          <w:rFonts w:eastAsia="Calibri"/>
          <w:b/>
          <w:bCs/>
          <w:lang w:eastAsia="ar" w:bidi="ar-EG"/>
        </w:rPr>
        <w:noBreakHyphen/>
        <w:t>03)</w:t>
      </w:r>
      <w:r w:rsidRPr="00753BD1">
        <w:rPr>
          <w:rFonts w:eastAsia="Calibri"/>
          <w:rtl/>
          <w:lang w:eastAsia="ar" w:bidi="ar-MA"/>
        </w:rPr>
        <w:t>.</w:t>
      </w:r>
      <w:bookmarkEnd w:id="32"/>
    </w:p>
    <w:p w14:paraId="41A42C72" w14:textId="77777777" w:rsidR="009B2EB5" w:rsidRPr="00020ACE" w:rsidRDefault="009B2EB5" w:rsidP="009B2EB5">
      <w:pPr>
        <w:rPr>
          <w:rFonts w:eastAsia="Calibri"/>
          <w:rtl/>
          <w:lang w:bidi="ar-JO"/>
        </w:rPr>
      </w:pPr>
      <w:r w:rsidRPr="00020ACE">
        <w:rPr>
          <w:rFonts w:eastAsia="Calibri" w:hint="cs"/>
          <w:rtl/>
          <w:lang w:val="de-DE" w:eastAsia="ar" w:bidi="ar-JO"/>
        </w:rPr>
        <w:t>15.7</w:t>
      </w:r>
      <w:r w:rsidRPr="00020ACE">
        <w:rPr>
          <w:rFonts w:eastAsia="Calibri"/>
          <w:rtl/>
          <w:lang w:eastAsia="ar" w:bidi="ar-MA"/>
        </w:rPr>
        <w:tab/>
      </w:r>
      <w:bookmarkStart w:id="33" w:name="lt_pId819"/>
      <w:r w:rsidRPr="00020ACE">
        <w:rPr>
          <w:rFonts w:eastAsia="Calibri"/>
          <w:rtl/>
          <w:lang w:eastAsia="ar" w:bidi="ar-MA"/>
        </w:rPr>
        <w:t xml:space="preserve">واتفقت </w:t>
      </w:r>
      <w:r w:rsidRPr="00020ACE">
        <w:rPr>
          <w:rFonts w:eastAsia="Calibri"/>
          <w:b/>
          <w:bCs/>
          <w:rtl/>
          <w:lang w:eastAsia="ar" w:bidi="ar-MA"/>
        </w:rPr>
        <w:t>السيدة حسنوفا</w:t>
      </w:r>
      <w:r w:rsidRPr="00020ACE">
        <w:rPr>
          <w:rFonts w:eastAsia="Calibri"/>
          <w:rtl/>
          <w:lang w:eastAsia="ar" w:bidi="ar-MA"/>
        </w:rPr>
        <w:t xml:space="preserve"> </w:t>
      </w:r>
      <w:r w:rsidRPr="00753BD1">
        <w:rPr>
          <w:rFonts w:eastAsia="Calibri"/>
          <w:b/>
          <w:bCs/>
          <w:rtl/>
          <w:lang w:eastAsia="ar" w:bidi="ar-MA"/>
        </w:rPr>
        <w:t>و</w:t>
      </w:r>
      <w:r w:rsidRPr="00020ACE">
        <w:rPr>
          <w:rFonts w:eastAsia="Calibri"/>
          <w:b/>
          <w:bCs/>
          <w:rtl/>
          <w:lang w:eastAsia="ar" w:bidi="ar-MA"/>
        </w:rPr>
        <w:t>السيد القحطاني</w:t>
      </w:r>
      <w:r w:rsidRPr="00020ACE">
        <w:rPr>
          <w:rFonts w:eastAsia="Calibri"/>
          <w:rtl/>
          <w:lang w:eastAsia="ar" w:bidi="ar-MA"/>
        </w:rPr>
        <w:t xml:space="preserve"> على أن التدابير التي وصفتها إدارتا النرويج والولايات المتحدة لم تكن كافية.</w:t>
      </w:r>
      <w:bookmarkEnd w:id="33"/>
      <w:r w:rsidRPr="00020ACE">
        <w:rPr>
          <w:rFonts w:eastAsia="Calibri"/>
          <w:rtl/>
          <w:lang w:eastAsia="ar" w:bidi="ar-MA"/>
        </w:rPr>
        <w:t xml:space="preserve"> </w:t>
      </w:r>
      <w:bookmarkStart w:id="34" w:name="lt_pId820"/>
      <w:r w:rsidRPr="00020ACE">
        <w:rPr>
          <w:rFonts w:eastAsia="Calibri" w:hint="cs"/>
          <w:rtl/>
          <w:lang w:eastAsia="ar" w:bidi="ar-MA"/>
        </w:rPr>
        <w:t>و</w:t>
      </w:r>
      <w:r w:rsidRPr="00020ACE">
        <w:rPr>
          <w:rFonts w:eastAsia="Calibri"/>
          <w:rtl/>
          <w:lang w:eastAsia="ar" w:bidi="ar-MA"/>
        </w:rPr>
        <w:t xml:space="preserve">المشغل </w:t>
      </w:r>
      <w:r w:rsidRPr="00020ACE">
        <w:rPr>
          <w:rFonts w:eastAsia="Calibri" w:hint="cs"/>
          <w:rtl/>
          <w:lang w:eastAsia="ar" w:bidi="ar-MA"/>
        </w:rPr>
        <w:t xml:space="preserve">كما يبدو </w:t>
      </w:r>
      <w:r w:rsidRPr="00020ACE">
        <w:rPr>
          <w:rFonts w:eastAsia="Calibri"/>
          <w:rtl/>
          <w:lang w:eastAsia="ar" w:bidi="ar-MA"/>
        </w:rPr>
        <w:t xml:space="preserve">قادر على التحقق من </w:t>
      </w:r>
      <w:r w:rsidRPr="00020ACE">
        <w:rPr>
          <w:rFonts w:eastAsia="Calibri" w:hint="cs"/>
          <w:rtl/>
          <w:lang w:eastAsia="ar" w:bidi="ar-MA"/>
        </w:rPr>
        <w:t>مواقع</w:t>
      </w:r>
      <w:r w:rsidRPr="00020ACE">
        <w:rPr>
          <w:rFonts w:eastAsia="Calibri"/>
          <w:rtl/>
          <w:lang w:eastAsia="ar" w:bidi="ar-MA"/>
        </w:rPr>
        <w:t xml:space="preserve"> </w:t>
      </w:r>
      <w:r w:rsidRPr="00020ACE">
        <w:rPr>
          <w:rFonts w:eastAsia="Calibri" w:hint="cs"/>
          <w:rtl/>
          <w:lang w:eastAsia="ar" w:bidi="ar-MA"/>
        </w:rPr>
        <w:t>المطاريف</w:t>
      </w:r>
      <w:r w:rsidRPr="00020ACE">
        <w:rPr>
          <w:rFonts w:eastAsia="Calibri"/>
          <w:rtl/>
          <w:lang w:eastAsia="ar" w:bidi="ar-MA"/>
        </w:rPr>
        <w:t xml:space="preserve"> </w:t>
      </w:r>
      <w:r w:rsidRPr="00020ACE">
        <w:rPr>
          <w:rFonts w:eastAsia="Calibri" w:hint="cs"/>
          <w:rtl/>
          <w:lang w:eastAsia="ar" w:bidi="ar-MA"/>
        </w:rPr>
        <w:t xml:space="preserve">ومن ثم باستطاعته </w:t>
      </w:r>
      <w:r w:rsidRPr="00020ACE">
        <w:rPr>
          <w:rFonts w:eastAsia="Calibri"/>
          <w:rtl/>
          <w:lang w:eastAsia="ar" w:bidi="ar-MA"/>
        </w:rPr>
        <w:t xml:space="preserve">تعطيلها، كما فعل مع </w:t>
      </w:r>
      <w:r w:rsidRPr="00020ACE">
        <w:rPr>
          <w:rFonts w:eastAsia="Calibri" w:hint="cs"/>
          <w:rtl/>
          <w:lang w:eastAsia="ar" w:bidi="ar-MA"/>
        </w:rPr>
        <w:t>المطاريف</w:t>
      </w:r>
      <w:r w:rsidRPr="00020ACE">
        <w:rPr>
          <w:rFonts w:eastAsia="Calibri"/>
          <w:rtl/>
          <w:lang w:eastAsia="ar" w:bidi="ar-MA"/>
        </w:rPr>
        <w:t xml:space="preserve"> التي أبلغت عنها جمهورية إيران الإسلامية.</w:t>
      </w:r>
      <w:bookmarkEnd w:id="34"/>
      <w:r w:rsidRPr="00020ACE">
        <w:rPr>
          <w:rFonts w:eastAsia="Calibri"/>
          <w:rtl/>
          <w:lang w:eastAsia="ar" w:bidi="ar-MA"/>
        </w:rPr>
        <w:t xml:space="preserve"> </w:t>
      </w:r>
      <w:bookmarkStart w:id="35" w:name="lt_pId821"/>
      <w:r w:rsidRPr="00020ACE">
        <w:rPr>
          <w:rFonts w:eastAsia="Calibri"/>
          <w:rtl/>
          <w:lang w:eastAsia="ar" w:bidi="ar-MA"/>
        </w:rPr>
        <w:t xml:space="preserve">ولم تكن عدم </w:t>
      </w:r>
      <w:r w:rsidRPr="00020ACE">
        <w:rPr>
          <w:rFonts w:eastAsia="Calibri" w:hint="cs"/>
          <w:rtl/>
          <w:lang w:eastAsia="ar" w:bidi="ar-MA"/>
        </w:rPr>
        <w:t>الإمكانية العملية</w:t>
      </w:r>
      <w:r w:rsidRPr="00020ACE">
        <w:rPr>
          <w:rFonts w:eastAsia="Calibri"/>
          <w:rtl/>
          <w:lang w:eastAsia="ar" w:bidi="ar-MA"/>
        </w:rPr>
        <w:t xml:space="preserve"> سببا</w:t>
      </w:r>
      <w:r w:rsidRPr="00020ACE">
        <w:rPr>
          <w:rFonts w:eastAsia="Calibri" w:hint="cs"/>
          <w:rtl/>
          <w:lang w:eastAsia="ar" w:bidi="ar-MA"/>
        </w:rPr>
        <w:t>ً</w:t>
      </w:r>
      <w:r w:rsidRPr="00020ACE">
        <w:rPr>
          <w:rFonts w:eastAsia="Calibri"/>
          <w:rtl/>
          <w:lang w:eastAsia="ar" w:bidi="ar-MA"/>
        </w:rPr>
        <w:t xml:space="preserve"> وجيها</w:t>
      </w:r>
      <w:r w:rsidRPr="00020ACE">
        <w:rPr>
          <w:rFonts w:eastAsia="Calibri" w:hint="cs"/>
          <w:rtl/>
          <w:lang w:eastAsia="ar" w:bidi="ar-MA"/>
        </w:rPr>
        <w:t>ً</w:t>
      </w:r>
      <w:r w:rsidRPr="00020ACE">
        <w:rPr>
          <w:rFonts w:eastAsia="Calibri"/>
          <w:rtl/>
          <w:lang w:eastAsia="ar" w:bidi="ar-MA"/>
        </w:rPr>
        <w:t xml:space="preserve"> لعدم القيام بذلك.</w:t>
      </w:r>
      <w:bookmarkEnd w:id="35"/>
      <w:r w:rsidRPr="00020ACE">
        <w:rPr>
          <w:rFonts w:eastAsia="Calibri"/>
          <w:rtl/>
          <w:lang w:eastAsia="ar" w:bidi="ar-MA"/>
        </w:rPr>
        <w:t xml:space="preserve"> </w:t>
      </w:r>
      <w:bookmarkStart w:id="36" w:name="lt_pId822"/>
      <w:r w:rsidRPr="00020ACE">
        <w:rPr>
          <w:rFonts w:eastAsia="Calibri" w:hint="cs"/>
          <w:rtl/>
          <w:lang w:eastAsia="ar" w:bidi="ar-MA"/>
        </w:rPr>
        <w:t>و</w:t>
      </w:r>
      <w:r w:rsidRPr="00020ACE">
        <w:rPr>
          <w:rFonts w:eastAsia="Calibri"/>
          <w:rtl/>
          <w:lang w:eastAsia="ar" w:bidi="ar-MA"/>
        </w:rPr>
        <w:t xml:space="preserve">ينبغي للجنة أن تؤكد مرة أخرى أن </w:t>
      </w:r>
      <w:r w:rsidRPr="00020ACE">
        <w:rPr>
          <w:rFonts w:eastAsia="Calibri" w:hint="cs"/>
          <w:rtl/>
          <w:lang w:eastAsia="ar" w:bidi="ar-MA"/>
        </w:rPr>
        <w:t>ا</w:t>
      </w:r>
      <w:r w:rsidRPr="00020ACE">
        <w:rPr>
          <w:rFonts w:eastAsia="Calibri"/>
          <w:rtl/>
          <w:lang w:eastAsia="ar" w:bidi="ar-MA"/>
        </w:rPr>
        <w:t xml:space="preserve">لإدارات المعنية ينبغي أن تتخذ خطوات استباقية لوقف جميع عمليات </w:t>
      </w:r>
      <w:r w:rsidRPr="00020ACE">
        <w:rPr>
          <w:rFonts w:eastAsia="Calibri" w:hint="cs"/>
          <w:rtl/>
          <w:lang w:eastAsia="ar" w:bidi="ar-MA"/>
        </w:rPr>
        <w:t>إرسال</w:t>
      </w:r>
      <w:r w:rsidRPr="00020ACE">
        <w:rPr>
          <w:rFonts w:eastAsia="Calibri"/>
          <w:rtl/>
          <w:lang w:eastAsia="ar" w:bidi="ar-MA"/>
        </w:rPr>
        <w:t xml:space="preserve"> </w:t>
      </w:r>
      <w:r w:rsidRPr="00020ACE">
        <w:rPr>
          <w:rFonts w:eastAsia="Calibri" w:hint="cs"/>
          <w:rtl/>
          <w:lang w:eastAsia="ar" w:bidi="ar-MA"/>
        </w:rPr>
        <w:t xml:space="preserve">الخدمة </w:t>
      </w:r>
      <w:r w:rsidRPr="00020ACE">
        <w:rPr>
          <w:rFonts w:eastAsia="Calibri"/>
          <w:rtl/>
          <w:lang w:eastAsia="ar" w:bidi="ar-MA"/>
        </w:rPr>
        <w:t xml:space="preserve">غير </w:t>
      </w:r>
      <w:bookmarkEnd w:id="36"/>
      <w:r w:rsidRPr="00020ACE">
        <w:rPr>
          <w:rFonts w:eastAsia="Calibri" w:hint="cs"/>
          <w:rtl/>
          <w:lang w:eastAsia="ar" w:bidi="ar-MA"/>
        </w:rPr>
        <w:t>المجازة.</w:t>
      </w:r>
      <w:r w:rsidRPr="00513F48">
        <w:rPr>
          <w:rtl/>
        </w:rPr>
        <w:t xml:space="preserve"> </w:t>
      </w:r>
      <w:r>
        <w:rPr>
          <w:rFonts w:eastAsia="Calibri" w:hint="cs"/>
          <w:rtl/>
          <w:lang w:eastAsia="ar" w:bidi="ar-MA"/>
        </w:rPr>
        <w:t>وذكرت</w:t>
      </w:r>
      <w:r w:rsidRPr="00513F48">
        <w:rPr>
          <w:rFonts w:eastAsia="Calibri"/>
          <w:rtl/>
          <w:lang w:eastAsia="ar" w:bidi="ar-MA"/>
        </w:rPr>
        <w:t xml:space="preserve"> </w:t>
      </w:r>
      <w:r w:rsidRPr="00B65E81">
        <w:rPr>
          <w:rFonts w:eastAsia="Calibri"/>
          <w:b/>
          <w:bCs/>
          <w:rtl/>
          <w:lang w:eastAsia="ar" w:bidi="ar-MA"/>
        </w:rPr>
        <w:t>السيدة حسنوفا</w:t>
      </w:r>
      <w:r w:rsidRPr="00513F48">
        <w:rPr>
          <w:rFonts w:eastAsia="Calibri"/>
          <w:rtl/>
          <w:lang w:eastAsia="ar" w:bidi="ar-MA"/>
        </w:rPr>
        <w:t xml:space="preserve"> أيضا</w:t>
      </w:r>
      <w:r>
        <w:rPr>
          <w:rFonts w:eastAsia="Calibri" w:hint="cs"/>
          <w:rtl/>
          <w:lang w:eastAsia="ar" w:bidi="ar-MA"/>
        </w:rPr>
        <w:t>ً</w:t>
      </w:r>
      <w:r w:rsidRPr="00513F48">
        <w:rPr>
          <w:rFonts w:eastAsia="Calibri"/>
          <w:rtl/>
          <w:lang w:eastAsia="ar" w:bidi="ar-MA"/>
        </w:rPr>
        <w:t xml:space="preserve"> أن من حق كل دولة عضو، بموجب القانون الدولي والقانون الوطني للبلد، أن تقرر ما إذا كانت تريد تشغيل أي خدمات اتصالات </w:t>
      </w:r>
      <w:r>
        <w:rPr>
          <w:rFonts w:eastAsia="Calibri" w:hint="cs"/>
          <w:rtl/>
          <w:lang w:eastAsia="ar" w:bidi="ar-MA"/>
        </w:rPr>
        <w:t>وتقديم</w:t>
      </w:r>
      <w:r w:rsidRPr="00513F48">
        <w:rPr>
          <w:rFonts w:eastAsia="Calibri"/>
          <w:rtl/>
          <w:lang w:eastAsia="ar" w:bidi="ar-MA"/>
        </w:rPr>
        <w:t xml:space="preserve"> خدمة اتصالات دولية في إقليمها الوطني.</w:t>
      </w:r>
    </w:p>
    <w:p w14:paraId="5249F8D0" w14:textId="77777777" w:rsidR="009B2EB5" w:rsidRPr="00020ACE" w:rsidRDefault="009B2EB5" w:rsidP="009B2EB5">
      <w:pPr>
        <w:rPr>
          <w:rFonts w:eastAsia="Calibri"/>
          <w:rtl/>
          <w:lang w:bidi="ar-JO"/>
        </w:rPr>
      </w:pPr>
      <w:r w:rsidRPr="00020ACE">
        <w:rPr>
          <w:rFonts w:eastAsia="Calibri" w:hint="cs"/>
          <w:rtl/>
          <w:lang w:val="de-DE" w:eastAsia="ar" w:bidi="ar-JO"/>
        </w:rPr>
        <w:lastRenderedPageBreak/>
        <w:t>16.7</w:t>
      </w:r>
      <w:r w:rsidRPr="00020ACE">
        <w:rPr>
          <w:rFonts w:eastAsia="Calibri"/>
          <w:rtl/>
          <w:lang w:eastAsia="ar" w:bidi="ar-MA"/>
        </w:rPr>
        <w:tab/>
      </w:r>
      <w:bookmarkStart w:id="37" w:name="lt_pId824"/>
      <w:r w:rsidRPr="00020ACE">
        <w:rPr>
          <w:rFonts w:eastAsia="Calibri"/>
          <w:rtl/>
          <w:lang w:eastAsia="ar" w:bidi="ar-MA"/>
        </w:rPr>
        <w:t xml:space="preserve">وقالت </w:t>
      </w:r>
      <w:r w:rsidRPr="00020ACE">
        <w:rPr>
          <w:rFonts w:eastAsia="Calibri"/>
          <w:b/>
          <w:bCs/>
          <w:rtl/>
          <w:lang w:eastAsia="ar" w:bidi="ar-MA"/>
        </w:rPr>
        <w:t>السيدة مانيبالي</w:t>
      </w:r>
      <w:r w:rsidRPr="00020ACE">
        <w:rPr>
          <w:rFonts w:eastAsia="Calibri"/>
          <w:rtl/>
          <w:lang w:eastAsia="ar" w:bidi="ar-MA"/>
        </w:rPr>
        <w:t xml:space="preserve"> إن </w:t>
      </w:r>
      <w:r w:rsidRPr="00020ACE">
        <w:rPr>
          <w:rFonts w:eastAsia="Calibri" w:hint="cs"/>
          <w:rtl/>
          <w:lang w:eastAsia="ar" w:bidi="ar-MA"/>
        </w:rPr>
        <w:t>التبليغات</w:t>
      </w:r>
      <w:r w:rsidRPr="00020ACE">
        <w:rPr>
          <w:rFonts w:eastAsia="Calibri"/>
          <w:rtl/>
          <w:lang w:eastAsia="ar" w:bidi="ar-MA"/>
        </w:rPr>
        <w:t xml:space="preserve"> المقد</w:t>
      </w:r>
      <w:r w:rsidRPr="00020ACE">
        <w:rPr>
          <w:rFonts w:eastAsia="Calibri" w:hint="cs"/>
          <w:rtl/>
          <w:lang w:eastAsia="ar" w:bidi="ar-MA"/>
        </w:rPr>
        <w:t>َّ</w:t>
      </w:r>
      <w:r w:rsidRPr="00020ACE">
        <w:rPr>
          <w:rFonts w:eastAsia="Calibri"/>
          <w:rtl/>
          <w:lang w:eastAsia="ar" w:bidi="ar-MA"/>
        </w:rPr>
        <w:t>مة من جمهورية إيران الإسلامية أظهرت مراراً إرسال</w:t>
      </w:r>
      <w:r w:rsidRPr="00020ACE">
        <w:rPr>
          <w:rFonts w:eastAsia="Calibri" w:hint="cs"/>
          <w:rtl/>
          <w:lang w:eastAsia="ar" w:bidi="ar-MA"/>
        </w:rPr>
        <w:t>ات</w:t>
      </w:r>
      <w:r w:rsidRPr="00020ACE">
        <w:rPr>
          <w:rFonts w:eastAsia="Calibri"/>
          <w:rtl/>
          <w:lang w:eastAsia="ar" w:bidi="ar-MA"/>
        </w:rPr>
        <w:t xml:space="preserve"> غير</w:t>
      </w:r>
      <w:r w:rsidRPr="00020ACE">
        <w:rPr>
          <w:rFonts w:eastAsia="Calibri" w:hint="cs"/>
          <w:rtl/>
          <w:lang w:eastAsia="ar" w:bidi="ar-MA"/>
        </w:rPr>
        <w:t xml:space="preserve"> مجازة</w:t>
      </w:r>
      <w:r w:rsidRPr="00020ACE">
        <w:rPr>
          <w:rFonts w:eastAsia="Calibri"/>
          <w:rtl/>
          <w:lang w:eastAsia="ar" w:bidi="ar-MA"/>
        </w:rPr>
        <w:t xml:space="preserve"> من </w:t>
      </w:r>
      <w:r w:rsidRPr="00020ACE">
        <w:rPr>
          <w:rFonts w:eastAsia="Calibri" w:hint="cs"/>
          <w:rtl/>
          <w:lang w:eastAsia="ar" w:bidi="ar-MA"/>
        </w:rPr>
        <w:t>مطاريف</w:t>
      </w:r>
      <w:r w:rsidRPr="00020ACE">
        <w:rPr>
          <w:rFonts w:eastAsia="Calibri"/>
          <w:rtl/>
          <w:lang w:eastAsia="ar" w:bidi="ar-MA"/>
        </w:rPr>
        <w:t xml:space="preserve"> في إيران.</w:t>
      </w:r>
      <w:bookmarkEnd w:id="37"/>
      <w:r w:rsidRPr="00020ACE">
        <w:rPr>
          <w:rFonts w:eastAsia="Calibri"/>
          <w:rtl/>
          <w:lang w:eastAsia="ar" w:bidi="ar-MA"/>
        </w:rPr>
        <w:t xml:space="preserve"> </w:t>
      </w:r>
      <w:bookmarkStart w:id="38" w:name="lt_pId825"/>
      <w:r w:rsidRPr="00020ACE">
        <w:rPr>
          <w:rFonts w:eastAsia="Calibri"/>
          <w:rtl/>
          <w:lang w:eastAsia="ar" w:bidi="ar-MA"/>
        </w:rPr>
        <w:t xml:space="preserve">وبينما </w:t>
      </w:r>
      <w:r>
        <w:rPr>
          <w:rFonts w:eastAsia="Calibri" w:hint="cs"/>
          <w:rtl/>
          <w:lang w:eastAsia="ar" w:bidi="ar-MA"/>
        </w:rPr>
        <w:t>ادعت إدارة</w:t>
      </w:r>
      <w:r w:rsidRPr="00020ACE">
        <w:rPr>
          <w:rFonts w:eastAsia="Calibri"/>
          <w:rtl/>
          <w:lang w:eastAsia="ar" w:bidi="ar-MA"/>
        </w:rPr>
        <w:t xml:space="preserve"> الولايات المتحدة</w:t>
      </w:r>
      <w:r w:rsidRPr="00020ACE">
        <w:rPr>
          <w:rFonts w:eastAsia="Calibri" w:hint="cs"/>
          <w:rtl/>
          <w:lang w:eastAsia="ar" w:bidi="ar-MA"/>
        </w:rPr>
        <w:t xml:space="preserve"> عدم توافر الإمكانية العملية لتتبع موقع كل مطراف يتواصل مع المحطات الفضائية، </w:t>
      </w:r>
      <w:r w:rsidRPr="00020ACE">
        <w:rPr>
          <w:rFonts w:eastAsia="Calibri"/>
          <w:rtl/>
          <w:lang w:eastAsia="ar" w:bidi="ar-MA"/>
        </w:rPr>
        <w:t xml:space="preserve">تشير الأدلة إلى أن رسالة التحذير </w:t>
      </w:r>
      <w:r w:rsidRPr="00020ACE">
        <w:rPr>
          <w:rFonts w:eastAsia="Calibri" w:hint="cs"/>
          <w:rtl/>
          <w:lang w:eastAsia="ar" w:bidi="ar-MA"/>
        </w:rPr>
        <w:t>للمستعملين</w:t>
      </w:r>
      <w:r w:rsidRPr="00020ACE">
        <w:rPr>
          <w:rFonts w:eastAsia="Calibri"/>
          <w:rtl/>
          <w:lang w:eastAsia="ar" w:bidi="ar-MA"/>
        </w:rPr>
        <w:t xml:space="preserve"> ت</w:t>
      </w:r>
      <w:r w:rsidRPr="00020ACE">
        <w:rPr>
          <w:rFonts w:eastAsia="Calibri" w:hint="cs"/>
          <w:rtl/>
          <w:lang w:eastAsia="ar" w:bidi="ar-MA"/>
        </w:rPr>
        <w:t>َ</w:t>
      </w:r>
      <w:r w:rsidRPr="00020ACE">
        <w:rPr>
          <w:rFonts w:eastAsia="Calibri"/>
          <w:rtl/>
          <w:lang w:eastAsia="ar" w:bidi="ar-MA"/>
        </w:rPr>
        <w:t xml:space="preserve">ظهر في كل مرة يتم فيها تشغيل </w:t>
      </w:r>
      <w:r w:rsidRPr="00020ACE">
        <w:rPr>
          <w:rFonts w:eastAsia="Calibri" w:hint="cs"/>
          <w:rtl/>
          <w:lang w:eastAsia="ar" w:bidi="ar-MA"/>
        </w:rPr>
        <w:t>المطاريف</w:t>
      </w:r>
      <w:r w:rsidRPr="00020ACE">
        <w:rPr>
          <w:rFonts w:eastAsia="Calibri"/>
          <w:rtl/>
          <w:lang w:eastAsia="ar" w:bidi="ar-MA"/>
        </w:rPr>
        <w:t xml:space="preserve">، ما يمثل </w:t>
      </w:r>
      <w:r w:rsidRPr="00020ACE">
        <w:rPr>
          <w:rFonts w:eastAsia="Calibri" w:hint="cs"/>
          <w:rtl/>
          <w:lang w:eastAsia="ar" w:bidi="ar-MA"/>
        </w:rPr>
        <w:t>تحديداً واضحاً ومنهجياً</w:t>
      </w:r>
      <w:r w:rsidRPr="00020ACE">
        <w:rPr>
          <w:rFonts w:eastAsia="Calibri"/>
          <w:rtl/>
          <w:lang w:eastAsia="ar" w:bidi="ar-MA"/>
        </w:rPr>
        <w:t xml:space="preserve"> للموقع بواسطة الشبكة.</w:t>
      </w:r>
      <w:bookmarkEnd w:id="38"/>
      <w:r w:rsidRPr="00020ACE">
        <w:rPr>
          <w:rFonts w:eastAsia="Calibri"/>
          <w:rtl/>
          <w:lang w:eastAsia="ar" w:bidi="ar-MA"/>
        </w:rPr>
        <w:t xml:space="preserve"> </w:t>
      </w:r>
      <w:bookmarkStart w:id="39" w:name="lt_pId826"/>
      <w:r w:rsidRPr="00020ACE">
        <w:rPr>
          <w:rFonts w:eastAsia="Calibri"/>
          <w:rtl/>
          <w:lang w:eastAsia="ar" w:bidi="ar-MA"/>
        </w:rPr>
        <w:t xml:space="preserve">وينبغي للجنة أن تحث الإدارات على منع </w:t>
      </w:r>
      <w:r w:rsidRPr="00020ACE">
        <w:rPr>
          <w:rFonts w:eastAsia="Calibri" w:hint="cs"/>
          <w:rtl/>
          <w:lang w:eastAsia="ar" w:bidi="ar-MA"/>
        </w:rPr>
        <w:t xml:space="preserve">إتاحة </w:t>
      </w:r>
      <w:r w:rsidRPr="00020ACE">
        <w:rPr>
          <w:rFonts w:eastAsia="Calibri"/>
          <w:rtl/>
          <w:lang w:eastAsia="ar" w:bidi="ar-MA"/>
        </w:rPr>
        <w:t>الخدمة دون</w:t>
      </w:r>
      <w:r w:rsidRPr="00020ACE">
        <w:rPr>
          <w:rFonts w:eastAsia="Calibri" w:hint="cs"/>
          <w:rtl/>
          <w:lang w:eastAsia="ar" w:bidi="ar-MA"/>
        </w:rPr>
        <w:t xml:space="preserve"> تخويل</w:t>
      </w:r>
      <w:r w:rsidRPr="00020ACE">
        <w:rPr>
          <w:rFonts w:eastAsia="Calibri"/>
          <w:rtl/>
          <w:lang w:eastAsia="ar" w:bidi="ar-MA"/>
        </w:rPr>
        <w:t xml:space="preserve"> وعلى الامتثال للوائح المعمول بها.</w:t>
      </w:r>
      <w:bookmarkEnd w:id="39"/>
    </w:p>
    <w:p w14:paraId="7ADB36E0" w14:textId="77777777" w:rsidR="009B2EB5" w:rsidRPr="00020ACE" w:rsidRDefault="009B2EB5" w:rsidP="009B2EB5">
      <w:pPr>
        <w:rPr>
          <w:rFonts w:eastAsia="Calibri"/>
          <w:rtl/>
          <w:lang w:eastAsia="ar" w:bidi="ar-JO"/>
        </w:rPr>
      </w:pPr>
      <w:r w:rsidRPr="00020ACE">
        <w:rPr>
          <w:rFonts w:eastAsia="Calibri" w:hint="cs"/>
          <w:rtl/>
          <w:lang w:val="de-DE" w:eastAsia="ar" w:bidi="ar-JO"/>
        </w:rPr>
        <w:t>17.7</w:t>
      </w:r>
      <w:r w:rsidRPr="00020ACE">
        <w:rPr>
          <w:rFonts w:eastAsia="Calibri"/>
          <w:rtl/>
          <w:lang w:eastAsia="ar" w:bidi="ar-MA"/>
        </w:rPr>
        <w:tab/>
      </w:r>
      <w:bookmarkStart w:id="40" w:name="lt_pId828"/>
      <w:r w:rsidRPr="00020ACE">
        <w:rPr>
          <w:rFonts w:eastAsia="Calibri"/>
          <w:rtl/>
          <w:lang w:eastAsia="ar" w:bidi="ar-MA"/>
        </w:rPr>
        <w:t>و</w:t>
      </w:r>
      <w:r w:rsidRPr="00020ACE">
        <w:rPr>
          <w:rFonts w:eastAsia="Calibri" w:hint="cs"/>
          <w:rtl/>
          <w:lang w:eastAsia="ar" w:bidi="ar-MA"/>
        </w:rPr>
        <w:t>و</w:t>
      </w:r>
      <w:r w:rsidRPr="00020ACE">
        <w:rPr>
          <w:rFonts w:eastAsia="Calibri"/>
          <w:rtl/>
          <w:lang w:eastAsia="ar" w:bidi="ar-MA"/>
        </w:rPr>
        <w:t xml:space="preserve">افق </w:t>
      </w:r>
      <w:r w:rsidRPr="00020ACE">
        <w:rPr>
          <w:rFonts w:eastAsia="Calibri" w:hint="cs"/>
          <w:b/>
          <w:bCs/>
          <w:rtl/>
          <w:lang w:eastAsia="ar" w:bidi="ar-MA"/>
        </w:rPr>
        <w:t xml:space="preserve">السيد </w:t>
      </w:r>
      <w:r w:rsidRPr="00B94CBE">
        <w:rPr>
          <w:b/>
          <w:bCs/>
          <w:color w:val="000000"/>
          <w:rtl/>
        </w:rPr>
        <w:t xml:space="preserve">لينيارس </w:t>
      </w:r>
      <w:r w:rsidRPr="00020ACE">
        <w:rPr>
          <w:rFonts w:eastAsia="Calibri"/>
          <w:b/>
          <w:bCs/>
          <w:rtl/>
          <w:lang w:eastAsia="ar" w:bidi="ar-MA"/>
        </w:rPr>
        <w:t>دي سوزا فِيّو</w:t>
      </w:r>
      <w:r w:rsidRPr="00020ACE">
        <w:rPr>
          <w:rFonts w:eastAsia="Calibri"/>
          <w:rtl/>
          <w:lang w:eastAsia="ar" w:bidi="ar-MA"/>
        </w:rPr>
        <w:t xml:space="preserve"> على ذلك وأشار إلى الفقرة </w:t>
      </w:r>
      <w:r w:rsidRPr="00753BD1">
        <w:rPr>
          <w:rFonts w:eastAsia="Calibri"/>
          <w:i/>
          <w:iCs/>
          <w:rtl/>
          <w:lang w:eastAsia="ar" w:bidi="ar-MA"/>
        </w:rPr>
        <w:t>د)</w:t>
      </w:r>
      <w:r w:rsidRPr="00020ACE">
        <w:rPr>
          <w:rFonts w:eastAsia="Calibri"/>
          <w:rtl/>
          <w:lang w:eastAsia="ar" w:bidi="ar-MA"/>
        </w:rPr>
        <w:t xml:space="preserve"> من </w:t>
      </w:r>
      <w:r w:rsidRPr="00020ACE">
        <w:rPr>
          <w:rFonts w:eastAsia="Calibri" w:hint="cs"/>
          <w:rtl/>
          <w:lang w:eastAsia="ar" w:bidi="ar-MA"/>
        </w:rPr>
        <w:t>"</w:t>
      </w:r>
      <w:r w:rsidRPr="00753BD1">
        <w:rPr>
          <w:rFonts w:eastAsia="Calibri"/>
          <w:i/>
          <w:iCs/>
          <w:rtl/>
          <w:lang w:eastAsia="ar" w:bidi="ar-MA"/>
        </w:rPr>
        <w:t>وإذ يدرك</w:t>
      </w:r>
      <w:r w:rsidRPr="00020ACE">
        <w:rPr>
          <w:rFonts w:eastAsia="Calibri" w:hint="cs"/>
          <w:rtl/>
          <w:lang w:eastAsia="ar" w:bidi="ar-MA"/>
        </w:rPr>
        <w:t>"</w:t>
      </w:r>
      <w:r w:rsidRPr="00020ACE">
        <w:rPr>
          <w:rFonts w:eastAsia="Calibri"/>
          <w:rtl/>
          <w:lang w:eastAsia="ar" w:bidi="ar-MA"/>
        </w:rPr>
        <w:t xml:space="preserve"> </w:t>
      </w:r>
      <w:r w:rsidRPr="00020ACE">
        <w:rPr>
          <w:rFonts w:eastAsia="Calibri" w:hint="cs"/>
          <w:rtl/>
          <w:lang w:eastAsia="ar" w:bidi="ar-MA"/>
        </w:rPr>
        <w:t>من</w:t>
      </w:r>
      <w:r w:rsidRPr="00020ACE">
        <w:rPr>
          <w:rFonts w:eastAsia="Calibri"/>
          <w:rtl/>
          <w:lang w:eastAsia="ar" w:bidi="ar-MA"/>
        </w:rPr>
        <w:t xml:space="preserve"> القرار </w:t>
      </w:r>
      <w:r w:rsidRPr="00753BD1">
        <w:rPr>
          <w:rFonts w:eastAsia="Calibri"/>
          <w:b/>
          <w:bCs/>
          <w:lang w:eastAsia="ar" w:bidi="ar-MA"/>
        </w:rPr>
        <w:t>14 (WRC</w:t>
      </w:r>
      <w:r w:rsidRPr="00753BD1">
        <w:rPr>
          <w:rFonts w:eastAsia="Calibri"/>
          <w:b/>
          <w:bCs/>
          <w:lang w:eastAsia="ar" w:bidi="ar-MA"/>
        </w:rPr>
        <w:noBreakHyphen/>
        <w:t>23)</w:t>
      </w:r>
      <w:r w:rsidRPr="00020ACE">
        <w:rPr>
          <w:rFonts w:eastAsia="Calibri" w:hint="cs"/>
          <w:rtl/>
          <w:lang w:eastAsia="ar" w:bidi="ar-JO"/>
        </w:rPr>
        <w:t xml:space="preserve">، </w:t>
      </w:r>
      <w:r w:rsidRPr="00020ACE">
        <w:rPr>
          <w:rFonts w:eastAsia="Calibri"/>
          <w:rtl/>
          <w:lang w:eastAsia="ar" w:bidi="ar-MA"/>
        </w:rPr>
        <w:t xml:space="preserve">الذي ينص بشكل لا لبس فيه على حظر </w:t>
      </w:r>
      <w:r w:rsidRPr="00020ACE">
        <w:rPr>
          <w:rFonts w:eastAsia="Calibri" w:hint="cs"/>
          <w:rtl/>
          <w:lang w:eastAsia="ar" w:bidi="ar-MA"/>
        </w:rPr>
        <w:t>الاستعمال</w:t>
      </w:r>
      <w:r w:rsidRPr="00020ACE">
        <w:rPr>
          <w:rFonts w:eastAsia="Calibri"/>
          <w:rtl/>
          <w:lang w:eastAsia="ar" w:bidi="ar-MA"/>
        </w:rPr>
        <w:t xml:space="preserve"> غير المجاز</w:t>
      </w:r>
      <w:r w:rsidRPr="00020ACE" w:rsidDel="00E45DB2">
        <w:rPr>
          <w:rFonts w:eastAsia="Calibri" w:hint="cs"/>
          <w:rtl/>
          <w:lang w:eastAsia="ar" w:bidi="ar-MA"/>
        </w:rPr>
        <w:t xml:space="preserve"> </w:t>
      </w:r>
      <w:r w:rsidRPr="00020ACE">
        <w:rPr>
          <w:rFonts w:eastAsia="Calibri"/>
          <w:rtl/>
          <w:lang w:eastAsia="ar" w:bidi="ar-MA"/>
        </w:rPr>
        <w:t>للمحطات الأرضية غير المستقرة بالنسبة إلى الأرض في الخدمة الثابتة الساتلية والخدمة المتنقلة الساتلية</w:t>
      </w:r>
      <w:r w:rsidRPr="00020ACE">
        <w:rPr>
          <w:rFonts w:eastAsia="Calibri" w:hint="cs"/>
          <w:rtl/>
          <w:lang w:eastAsia="ar" w:bidi="ar-MA"/>
        </w:rPr>
        <w:t xml:space="preserve">. </w:t>
      </w:r>
      <w:bookmarkStart w:id="41" w:name="lt_pId829"/>
      <w:bookmarkEnd w:id="40"/>
      <w:r w:rsidRPr="00020ACE">
        <w:rPr>
          <w:rFonts w:eastAsia="Calibri" w:hint="cs"/>
          <w:rtl/>
          <w:lang w:eastAsia="ar" w:bidi="ar-MA"/>
        </w:rPr>
        <w:t>وينبغي</w:t>
      </w:r>
      <w:r w:rsidRPr="00020ACE">
        <w:rPr>
          <w:rFonts w:eastAsia="Calibri"/>
          <w:rtl/>
          <w:lang w:eastAsia="ar" w:bidi="ar-MA"/>
        </w:rPr>
        <w:t xml:space="preserve"> أن </w:t>
      </w:r>
      <w:r w:rsidRPr="00020ACE">
        <w:rPr>
          <w:rFonts w:eastAsia="Calibri" w:hint="cs"/>
          <w:rtl/>
          <w:lang w:eastAsia="ar" w:bidi="ar-MA"/>
        </w:rPr>
        <w:t>يُتطلب</w:t>
      </w:r>
      <w:r w:rsidRPr="00020ACE">
        <w:rPr>
          <w:rFonts w:eastAsia="Calibri"/>
          <w:rtl/>
          <w:lang w:eastAsia="ar" w:bidi="ar-MA"/>
        </w:rPr>
        <w:t xml:space="preserve"> من إدارتي النرويج والولايات المتحدة اتخاذ تدابير تشغيلية لمنع </w:t>
      </w:r>
      <w:r w:rsidRPr="00020ACE">
        <w:rPr>
          <w:rFonts w:eastAsia="Calibri" w:hint="cs"/>
          <w:rtl/>
          <w:lang w:eastAsia="ar" w:bidi="ar-JO"/>
        </w:rPr>
        <w:t xml:space="preserve">نفاذ مطاريف </w:t>
      </w:r>
      <w:r w:rsidRPr="00020ACE">
        <w:rPr>
          <w:rFonts w:eastAsia="Calibri"/>
          <w:lang w:eastAsia="ar" w:bidi="ar-MA"/>
        </w:rPr>
        <w:t>Starlink</w:t>
      </w:r>
      <w:r w:rsidRPr="00020ACE">
        <w:rPr>
          <w:rFonts w:eastAsia="Calibri" w:hint="cs"/>
          <w:rtl/>
          <w:lang w:eastAsia="ar" w:bidi="ar-JO"/>
        </w:rPr>
        <w:t xml:space="preserve"> إلى الخدمة داخل أي أراضٍ تكون فيها مثل هذه الخدمة غير </w:t>
      </w:r>
      <w:r w:rsidRPr="00020ACE">
        <w:rPr>
          <w:rFonts w:eastAsia="Calibri"/>
          <w:rtl/>
          <w:lang w:eastAsia="ar" w:bidi="ar-JO"/>
        </w:rPr>
        <w:t>مجازة</w:t>
      </w:r>
      <w:r w:rsidRPr="00020ACE">
        <w:rPr>
          <w:rFonts w:eastAsia="Calibri" w:hint="cs"/>
          <w:rtl/>
          <w:lang w:eastAsia="ar" w:bidi="ar-JO"/>
        </w:rPr>
        <w:t>، بما في ذلك المطاريف المهرَّبة إلى مثل هذه الأراضي.</w:t>
      </w:r>
    </w:p>
    <w:bookmarkEnd w:id="41"/>
    <w:p w14:paraId="46D51E1E" w14:textId="77777777" w:rsidR="009B2EB5" w:rsidRPr="00020ACE" w:rsidRDefault="009B2EB5" w:rsidP="009B2EB5">
      <w:pPr>
        <w:rPr>
          <w:rFonts w:eastAsia="Calibri"/>
        </w:rPr>
      </w:pPr>
      <w:r w:rsidRPr="00020ACE">
        <w:rPr>
          <w:rFonts w:eastAsia="Calibri" w:hint="cs"/>
          <w:rtl/>
          <w:lang w:val="de-DE" w:eastAsia="ar" w:bidi="ar-JO"/>
        </w:rPr>
        <w:t>18.7</w:t>
      </w:r>
      <w:r w:rsidRPr="00020ACE">
        <w:rPr>
          <w:rFonts w:eastAsia="Calibri"/>
          <w:rtl/>
          <w:lang w:eastAsia="ar" w:bidi="ar-MA"/>
        </w:rPr>
        <w:tab/>
      </w:r>
      <w:bookmarkStart w:id="42" w:name="lt_pId831"/>
      <w:r w:rsidRPr="00020ACE">
        <w:rPr>
          <w:rFonts w:eastAsia="Calibri"/>
          <w:rtl/>
          <w:lang w:eastAsia="ar" w:bidi="ar-MA"/>
        </w:rPr>
        <w:t xml:space="preserve">وقال </w:t>
      </w:r>
      <w:r w:rsidRPr="00020ACE">
        <w:rPr>
          <w:rFonts w:eastAsia="Calibri"/>
          <w:b/>
          <w:bCs/>
          <w:rtl/>
          <w:lang w:eastAsia="ar" w:bidi="ar-MA"/>
        </w:rPr>
        <w:t xml:space="preserve">السيد </w:t>
      </w:r>
      <w:r w:rsidRPr="00020ACE">
        <w:rPr>
          <w:rFonts w:eastAsia="Calibri" w:hint="cs"/>
          <w:b/>
          <w:bCs/>
          <w:rtl/>
          <w:lang w:eastAsia="ar" w:bidi="ar-JO"/>
        </w:rPr>
        <w:t xml:space="preserve">تشنغ </w:t>
      </w:r>
      <w:r w:rsidRPr="00020ACE">
        <w:rPr>
          <w:rFonts w:eastAsia="Calibri"/>
          <w:rtl/>
          <w:lang w:eastAsia="ar" w:bidi="ar-MA"/>
        </w:rPr>
        <w:t xml:space="preserve">إنه غير </w:t>
      </w:r>
      <w:r w:rsidRPr="00020ACE">
        <w:rPr>
          <w:rFonts w:eastAsia="Calibri" w:hint="cs"/>
          <w:rtl/>
          <w:lang w:eastAsia="ar" w:bidi="ar-MA"/>
        </w:rPr>
        <w:t>مقتنع</w:t>
      </w:r>
      <w:r w:rsidRPr="00020ACE">
        <w:rPr>
          <w:rFonts w:eastAsia="Calibri"/>
          <w:rtl/>
          <w:lang w:eastAsia="ar" w:bidi="ar-MA"/>
        </w:rPr>
        <w:t xml:space="preserve"> تماماً </w:t>
      </w:r>
      <w:r w:rsidRPr="00020ACE">
        <w:rPr>
          <w:rFonts w:eastAsia="Calibri" w:hint="cs"/>
          <w:rtl/>
          <w:lang w:eastAsia="ar" w:bidi="ar-MA"/>
        </w:rPr>
        <w:t xml:space="preserve">بردود النرويج والولايات المتحدة على أسئلة اللجنة. </w:t>
      </w:r>
      <w:bookmarkStart w:id="43" w:name="lt_pId832"/>
      <w:bookmarkEnd w:id="42"/>
      <w:r w:rsidRPr="00020ACE">
        <w:rPr>
          <w:rFonts w:eastAsia="Calibri" w:hint="cs"/>
          <w:rtl/>
          <w:lang w:eastAsia="ar" w:bidi="ar-MA"/>
        </w:rPr>
        <w:t xml:space="preserve">وقد </w:t>
      </w:r>
      <w:r w:rsidRPr="00020ACE">
        <w:rPr>
          <w:rFonts w:eastAsia="Calibri"/>
          <w:rtl/>
          <w:lang w:eastAsia="ar" w:bidi="ar-MA"/>
        </w:rPr>
        <w:t>اقتصرت التدابير التشغيلية المبل</w:t>
      </w:r>
      <w:r w:rsidRPr="00020ACE">
        <w:rPr>
          <w:rFonts w:eastAsia="Calibri" w:hint="cs"/>
          <w:rtl/>
          <w:lang w:eastAsia="ar" w:bidi="ar-MA"/>
        </w:rPr>
        <w:t>ّ</w:t>
      </w:r>
      <w:r w:rsidRPr="00020ACE">
        <w:rPr>
          <w:rFonts w:eastAsia="Calibri"/>
          <w:rtl/>
          <w:lang w:eastAsia="ar" w:bidi="ar-MA"/>
        </w:rPr>
        <w:t xml:space="preserve">غ عنها </w:t>
      </w:r>
      <w:r w:rsidRPr="00020ACE">
        <w:rPr>
          <w:rFonts w:eastAsia="Calibri" w:hint="cs"/>
          <w:rtl/>
          <w:lang w:eastAsia="ar" w:bidi="ar-MA"/>
        </w:rPr>
        <w:t xml:space="preserve">بشأن </w:t>
      </w:r>
      <w:r w:rsidRPr="00020ACE">
        <w:rPr>
          <w:rFonts w:eastAsia="Calibri"/>
          <w:lang w:eastAsia="ar" w:bidi="ar-MA"/>
        </w:rPr>
        <w:t>Starlink</w:t>
      </w:r>
      <w:r w:rsidRPr="00020ACE">
        <w:rPr>
          <w:rFonts w:eastAsia="Calibri" w:hint="cs"/>
          <w:rtl/>
          <w:lang w:eastAsia="ar" w:bidi="ar-JO"/>
        </w:rPr>
        <w:t xml:space="preserve"> </w:t>
      </w:r>
      <w:r w:rsidRPr="00020ACE">
        <w:rPr>
          <w:rFonts w:eastAsia="Calibri"/>
          <w:rtl/>
          <w:lang w:eastAsia="ar" w:bidi="ar-MA"/>
        </w:rPr>
        <w:t xml:space="preserve">لتقييد </w:t>
      </w:r>
      <w:r w:rsidRPr="00020ACE">
        <w:rPr>
          <w:rFonts w:eastAsia="Calibri" w:hint="cs"/>
          <w:rtl/>
          <w:lang w:eastAsia="ar" w:bidi="ar-MA"/>
        </w:rPr>
        <w:t>النفاذ</w:t>
      </w:r>
      <w:r w:rsidRPr="00020ACE">
        <w:rPr>
          <w:rFonts w:eastAsia="Calibri"/>
          <w:rtl/>
          <w:lang w:eastAsia="ar" w:bidi="ar-MA"/>
        </w:rPr>
        <w:t xml:space="preserve"> إلى الخدمة على منع </w:t>
      </w:r>
      <w:r w:rsidRPr="00020ACE">
        <w:rPr>
          <w:rFonts w:eastAsia="Calibri" w:hint="cs"/>
          <w:rtl/>
          <w:lang w:eastAsia="ar" w:bidi="ar-MA"/>
        </w:rPr>
        <w:t>النفاذ</w:t>
      </w:r>
      <w:r w:rsidRPr="00020ACE">
        <w:rPr>
          <w:rFonts w:eastAsia="Calibri"/>
          <w:rtl/>
          <w:lang w:eastAsia="ar" w:bidi="ar-MA"/>
        </w:rPr>
        <w:t xml:space="preserve"> إلى </w:t>
      </w:r>
      <w:r w:rsidRPr="00020ACE">
        <w:rPr>
          <w:rFonts w:eastAsia="Calibri" w:hint="cs"/>
          <w:rtl/>
          <w:lang w:eastAsia="ar" w:bidi="ar-MA"/>
        </w:rPr>
        <w:t>معدات المطاريف</w:t>
      </w:r>
      <w:r w:rsidRPr="00020ACE">
        <w:rPr>
          <w:rFonts w:eastAsia="Calibri"/>
          <w:rtl/>
          <w:lang w:eastAsia="ar" w:bidi="ar-MA"/>
        </w:rPr>
        <w:t xml:space="preserve"> من قبل الأفراد </w:t>
      </w:r>
      <w:r w:rsidRPr="00020ACE">
        <w:rPr>
          <w:rFonts w:eastAsia="Calibri" w:hint="cs"/>
          <w:rtl/>
          <w:lang w:eastAsia="ar" w:bidi="ar-MA"/>
        </w:rPr>
        <w:t>المقيمين</w:t>
      </w:r>
      <w:r w:rsidRPr="00020ACE">
        <w:rPr>
          <w:rFonts w:eastAsia="Calibri"/>
          <w:rtl/>
          <w:lang w:eastAsia="ar" w:bidi="ar-MA"/>
        </w:rPr>
        <w:t xml:space="preserve"> </w:t>
      </w:r>
      <w:r w:rsidRPr="00020ACE">
        <w:rPr>
          <w:rFonts w:eastAsia="Calibri" w:hint="cs"/>
          <w:rtl/>
          <w:lang w:eastAsia="ar" w:bidi="ar-MA"/>
        </w:rPr>
        <w:t>المتقدمين بطلبات من</w:t>
      </w:r>
      <w:r w:rsidRPr="00020ACE">
        <w:rPr>
          <w:rFonts w:eastAsia="Calibri"/>
          <w:rtl/>
          <w:lang w:eastAsia="ar" w:bidi="ar-MA"/>
        </w:rPr>
        <w:t xml:space="preserve"> </w:t>
      </w:r>
      <w:r w:rsidRPr="00020ACE">
        <w:rPr>
          <w:rFonts w:eastAsia="Calibri" w:hint="cs"/>
          <w:rtl/>
          <w:lang w:eastAsia="ar" w:bidi="ar-MA"/>
        </w:rPr>
        <w:t>أراضٍ</w:t>
      </w:r>
      <w:r w:rsidRPr="00020ACE">
        <w:rPr>
          <w:rFonts w:eastAsia="Calibri"/>
          <w:rtl/>
          <w:lang w:eastAsia="ar" w:bidi="ar-MA"/>
        </w:rPr>
        <w:t xml:space="preserve"> </w:t>
      </w:r>
      <w:r w:rsidRPr="00020ACE">
        <w:rPr>
          <w:rFonts w:eastAsia="Calibri" w:hint="cs"/>
          <w:rtl/>
          <w:lang w:eastAsia="ar" w:bidi="ar-MA"/>
        </w:rPr>
        <w:t>لا تجاز فيها الخدمة</w:t>
      </w:r>
      <w:r w:rsidRPr="00020ACE">
        <w:rPr>
          <w:rFonts w:eastAsia="Calibri"/>
          <w:rtl/>
          <w:lang w:eastAsia="ar" w:bidi="ar-MA"/>
        </w:rPr>
        <w:t>.</w:t>
      </w:r>
      <w:bookmarkEnd w:id="43"/>
      <w:r w:rsidRPr="00020ACE">
        <w:rPr>
          <w:rFonts w:eastAsia="Calibri"/>
          <w:rtl/>
          <w:lang w:eastAsia="ar" w:bidi="ar-MA"/>
        </w:rPr>
        <w:t xml:space="preserve"> </w:t>
      </w:r>
      <w:bookmarkStart w:id="44" w:name="lt_pId833"/>
      <w:r w:rsidRPr="00020ACE">
        <w:rPr>
          <w:rFonts w:eastAsia="Calibri"/>
          <w:rtl/>
          <w:lang w:eastAsia="ar" w:bidi="ar-MA"/>
        </w:rPr>
        <w:t>ولم تكن هذه التدابير كافية</w:t>
      </w:r>
      <w:r w:rsidRPr="00020ACE">
        <w:rPr>
          <w:rFonts w:eastAsia="Calibri" w:hint="cs"/>
          <w:rtl/>
          <w:lang w:eastAsia="ar" w:bidi="ar-MA"/>
        </w:rPr>
        <w:t>ً</w:t>
      </w:r>
      <w:r w:rsidRPr="00020ACE">
        <w:rPr>
          <w:rFonts w:eastAsia="Calibri"/>
          <w:rtl/>
          <w:lang w:eastAsia="ar" w:bidi="ar-MA"/>
        </w:rPr>
        <w:t xml:space="preserve"> للامتثال لأحكام القرارين </w:t>
      </w:r>
      <w:r>
        <w:rPr>
          <w:rFonts w:eastAsia="Calibri"/>
          <w:b/>
          <w:bCs/>
          <w:lang w:eastAsia="ar" w:bidi="ar-MA"/>
        </w:rPr>
        <w:t>22 (WRC</w:t>
      </w:r>
      <w:r>
        <w:rPr>
          <w:rFonts w:eastAsia="Calibri"/>
          <w:b/>
          <w:bCs/>
          <w:lang w:eastAsia="ar" w:bidi="ar-MA"/>
        </w:rPr>
        <w:noBreakHyphen/>
        <w:t>19)</w:t>
      </w:r>
      <w:r w:rsidRPr="00020ACE">
        <w:rPr>
          <w:rFonts w:eastAsia="Calibri"/>
          <w:b/>
          <w:bCs/>
          <w:rtl/>
          <w:lang w:eastAsia="ar" w:bidi="ar-MA"/>
        </w:rPr>
        <w:t xml:space="preserve"> و</w:t>
      </w:r>
      <w:bookmarkStart w:id="45" w:name="lt_pId834"/>
      <w:bookmarkEnd w:id="44"/>
      <w:r>
        <w:rPr>
          <w:rFonts w:eastAsia="Calibri"/>
          <w:b/>
          <w:bCs/>
          <w:lang w:eastAsia="ar" w:bidi="ar-MA"/>
        </w:rPr>
        <w:t>25 (Rev.WRC</w:t>
      </w:r>
      <w:r>
        <w:rPr>
          <w:rFonts w:eastAsia="Calibri"/>
          <w:b/>
          <w:bCs/>
          <w:lang w:eastAsia="ar" w:bidi="ar-MA"/>
        </w:rPr>
        <w:noBreakHyphen/>
        <w:t>03)</w:t>
      </w:r>
      <w:r w:rsidRPr="00020ACE">
        <w:rPr>
          <w:rFonts w:eastAsia="Calibri" w:hint="cs"/>
          <w:rtl/>
          <w:lang w:eastAsia="ar" w:bidi="ar-MA"/>
        </w:rPr>
        <w:t xml:space="preserve">. </w:t>
      </w:r>
      <w:r w:rsidRPr="00020ACE">
        <w:rPr>
          <w:rFonts w:eastAsia="Calibri" w:hint="cs"/>
          <w:rtl/>
          <w:lang w:eastAsia="ar" w:bidi="ar-JO"/>
        </w:rPr>
        <w:t xml:space="preserve">ولم يرد وصف </w:t>
      </w:r>
      <w:r w:rsidRPr="00020ACE">
        <w:rPr>
          <w:rFonts w:eastAsia="Calibri"/>
          <w:rtl/>
          <w:lang w:eastAsia="ar" w:bidi="ar-MA"/>
        </w:rPr>
        <w:t xml:space="preserve">أي تدابير تشغيلية تمنع </w:t>
      </w:r>
      <w:r w:rsidRPr="00020ACE">
        <w:rPr>
          <w:rFonts w:eastAsia="Calibri" w:hint="cs"/>
          <w:rtl/>
          <w:lang w:eastAsia="ar" w:bidi="ar-MA"/>
        </w:rPr>
        <w:t>الإرسال</w:t>
      </w:r>
      <w:r w:rsidRPr="00020ACE">
        <w:rPr>
          <w:rFonts w:eastAsia="Calibri"/>
          <w:rtl/>
          <w:lang w:eastAsia="ar" w:bidi="ar-MA"/>
        </w:rPr>
        <w:t xml:space="preserve"> أو تمنع </w:t>
      </w:r>
      <w:r w:rsidRPr="00020ACE">
        <w:rPr>
          <w:rFonts w:eastAsia="Calibri" w:hint="cs"/>
          <w:rtl/>
          <w:lang w:eastAsia="ar" w:bidi="ar-MA"/>
        </w:rPr>
        <w:t>النفاذ</w:t>
      </w:r>
      <w:r w:rsidRPr="00020ACE">
        <w:rPr>
          <w:rFonts w:eastAsia="Calibri"/>
          <w:rtl/>
          <w:lang w:eastAsia="ar" w:bidi="ar-MA"/>
        </w:rPr>
        <w:t xml:space="preserve"> إلى الخدمة في </w:t>
      </w:r>
      <w:r w:rsidRPr="00020ACE">
        <w:rPr>
          <w:rFonts w:eastAsia="Calibri" w:hint="cs"/>
          <w:rtl/>
          <w:lang w:eastAsia="ar" w:bidi="ar-MA"/>
        </w:rPr>
        <w:t xml:space="preserve">أراضٍ </w:t>
      </w:r>
      <w:r w:rsidRPr="00020ACE">
        <w:rPr>
          <w:rFonts w:eastAsia="Calibri"/>
          <w:rtl/>
          <w:lang w:eastAsia="ar" w:bidi="ar-MA"/>
        </w:rPr>
        <w:t>بأكملها.</w:t>
      </w:r>
      <w:bookmarkEnd w:id="45"/>
      <w:r w:rsidRPr="00020ACE">
        <w:rPr>
          <w:rFonts w:eastAsia="Calibri"/>
          <w:rtl/>
          <w:lang w:eastAsia="ar" w:bidi="ar-MA"/>
        </w:rPr>
        <w:t xml:space="preserve"> </w:t>
      </w:r>
      <w:bookmarkStart w:id="46" w:name="lt_pId835"/>
      <w:r w:rsidRPr="00020ACE">
        <w:rPr>
          <w:rFonts w:eastAsia="Calibri" w:hint="cs"/>
          <w:rtl/>
          <w:lang w:eastAsia="ar" w:bidi="ar-JO"/>
        </w:rPr>
        <w:t xml:space="preserve">وكانت اللجنة بحاجة إلى </w:t>
      </w:r>
      <w:r w:rsidRPr="00020ACE">
        <w:rPr>
          <w:rFonts w:eastAsia="Calibri"/>
          <w:rtl/>
          <w:lang w:eastAsia="ar" w:bidi="ar-MA"/>
        </w:rPr>
        <w:t>استجابة واضحة بشأن رسالة التحذير الموج</w:t>
      </w:r>
      <w:r w:rsidRPr="00020ACE">
        <w:rPr>
          <w:rFonts w:eastAsia="Calibri" w:hint="cs"/>
          <w:rtl/>
          <w:lang w:eastAsia="ar" w:bidi="ar-MA"/>
        </w:rPr>
        <w:t>َّ</w:t>
      </w:r>
      <w:r w:rsidRPr="00020ACE">
        <w:rPr>
          <w:rFonts w:eastAsia="Calibri"/>
          <w:rtl/>
          <w:lang w:eastAsia="ar" w:bidi="ar-MA"/>
        </w:rPr>
        <w:t xml:space="preserve">هة إلى </w:t>
      </w:r>
      <w:r w:rsidRPr="00020ACE">
        <w:rPr>
          <w:rFonts w:eastAsia="Calibri" w:hint="cs"/>
          <w:rtl/>
          <w:lang w:eastAsia="ar" w:bidi="ar-MA"/>
        </w:rPr>
        <w:t>المستعملين</w:t>
      </w:r>
      <w:r w:rsidRPr="00020ACE">
        <w:rPr>
          <w:rFonts w:eastAsia="Calibri"/>
          <w:rtl/>
          <w:lang w:eastAsia="ar" w:bidi="ar-MA"/>
        </w:rPr>
        <w:t xml:space="preserve"> ولماذا، إذا أظهرت تلك الرسالة أن الشبكة تحد</w:t>
      </w:r>
      <w:r w:rsidRPr="00020ACE">
        <w:rPr>
          <w:rFonts w:eastAsia="Calibri" w:hint="cs"/>
          <w:rtl/>
          <w:lang w:eastAsia="ar" w:bidi="ar-MA"/>
        </w:rPr>
        <w:t>ّ</w:t>
      </w:r>
      <w:r w:rsidRPr="00020ACE">
        <w:rPr>
          <w:rFonts w:eastAsia="Calibri"/>
          <w:rtl/>
          <w:lang w:eastAsia="ar" w:bidi="ar-MA"/>
        </w:rPr>
        <w:t xml:space="preserve">د موقع </w:t>
      </w:r>
      <w:r w:rsidRPr="00020ACE">
        <w:rPr>
          <w:rFonts w:eastAsia="Calibri" w:hint="cs"/>
          <w:rtl/>
          <w:lang w:eastAsia="ar" w:bidi="ar-MA"/>
        </w:rPr>
        <w:t>مطراف المستعمل</w:t>
      </w:r>
      <w:r w:rsidRPr="00020ACE">
        <w:rPr>
          <w:rFonts w:eastAsia="Calibri"/>
          <w:rtl/>
          <w:lang w:eastAsia="ar" w:bidi="ar-MA"/>
        </w:rPr>
        <w:t xml:space="preserve">، </w:t>
      </w:r>
      <w:r w:rsidRPr="00020ACE">
        <w:rPr>
          <w:rFonts w:eastAsia="Calibri" w:hint="cs"/>
          <w:rtl/>
          <w:lang w:eastAsia="ar" w:bidi="ar-MA"/>
        </w:rPr>
        <w:t>يعجز</w:t>
      </w:r>
      <w:r w:rsidRPr="00020ACE">
        <w:rPr>
          <w:rFonts w:eastAsia="Calibri"/>
          <w:rtl/>
          <w:lang w:eastAsia="ar" w:bidi="ar-MA"/>
        </w:rPr>
        <w:t xml:space="preserve"> المشغل </w:t>
      </w:r>
      <w:r w:rsidRPr="00020ACE">
        <w:rPr>
          <w:rFonts w:eastAsia="Calibri" w:hint="cs"/>
          <w:rtl/>
          <w:lang w:eastAsia="ar" w:bidi="ar-MA"/>
        </w:rPr>
        <w:t>عن مجرد</w:t>
      </w:r>
      <w:r w:rsidRPr="00020ACE">
        <w:rPr>
          <w:rFonts w:eastAsia="Calibri"/>
          <w:rtl/>
          <w:lang w:eastAsia="ar" w:bidi="ar-MA"/>
        </w:rPr>
        <w:t xml:space="preserve"> تعطيل </w:t>
      </w:r>
      <w:r w:rsidRPr="00020ACE">
        <w:rPr>
          <w:rFonts w:eastAsia="Calibri" w:hint="cs"/>
          <w:rtl/>
          <w:lang w:eastAsia="ar" w:bidi="ar-MA"/>
        </w:rPr>
        <w:t>النفاذ</w:t>
      </w:r>
      <w:r w:rsidRPr="00020ACE">
        <w:rPr>
          <w:rFonts w:eastAsia="Calibri"/>
          <w:rtl/>
          <w:lang w:eastAsia="ar" w:bidi="ar-MA"/>
        </w:rPr>
        <w:t xml:space="preserve"> </w:t>
      </w:r>
      <w:r w:rsidRPr="00020ACE">
        <w:rPr>
          <w:rFonts w:eastAsia="Calibri" w:hint="cs"/>
          <w:rtl/>
          <w:lang w:eastAsia="ar" w:bidi="ar-MA"/>
        </w:rPr>
        <w:t>بطريقة منهجية</w:t>
      </w:r>
      <w:r w:rsidRPr="00020ACE">
        <w:rPr>
          <w:rFonts w:eastAsia="Calibri"/>
          <w:rtl/>
          <w:lang w:eastAsia="ar" w:bidi="ar-MA"/>
        </w:rPr>
        <w:t>.</w:t>
      </w:r>
      <w:bookmarkEnd w:id="46"/>
    </w:p>
    <w:p w14:paraId="78F150B8" w14:textId="77777777" w:rsidR="009B2EB5" w:rsidRPr="00020ACE" w:rsidRDefault="009B2EB5" w:rsidP="009B2EB5">
      <w:pPr>
        <w:rPr>
          <w:rFonts w:eastAsia="Calibri"/>
          <w:rtl/>
          <w:lang w:eastAsia="ar" w:bidi="ar-JO"/>
        </w:rPr>
      </w:pPr>
      <w:r w:rsidRPr="00020ACE">
        <w:rPr>
          <w:rFonts w:eastAsia="Calibri" w:hint="cs"/>
          <w:rtl/>
          <w:lang w:val="de-DE" w:eastAsia="ar" w:bidi="ar-JO"/>
        </w:rPr>
        <w:t>19.7</w:t>
      </w:r>
      <w:r w:rsidRPr="00020ACE">
        <w:rPr>
          <w:rFonts w:eastAsia="Calibri"/>
          <w:rtl/>
          <w:lang w:eastAsia="ar" w:bidi="ar-MA"/>
        </w:rPr>
        <w:tab/>
      </w:r>
      <w:bookmarkStart w:id="47" w:name="lt_pId837"/>
      <w:r w:rsidRPr="00020ACE">
        <w:rPr>
          <w:rFonts w:eastAsia="Calibri"/>
          <w:rtl/>
          <w:lang w:eastAsia="ar" w:bidi="ar-MA"/>
        </w:rPr>
        <w:t xml:space="preserve">وافق </w:t>
      </w:r>
      <w:r w:rsidRPr="00020ACE">
        <w:rPr>
          <w:rFonts w:eastAsia="Calibri"/>
          <w:b/>
          <w:bCs/>
          <w:rtl/>
          <w:lang w:eastAsia="ar" w:bidi="ar-MA"/>
        </w:rPr>
        <w:t>الرئيس</w:t>
      </w:r>
      <w:r w:rsidRPr="00020ACE">
        <w:rPr>
          <w:rFonts w:eastAsia="Calibri"/>
          <w:rtl/>
          <w:lang w:eastAsia="ar" w:bidi="ar-MA"/>
        </w:rPr>
        <w:t xml:space="preserve"> على أن </w:t>
      </w:r>
      <w:r w:rsidRPr="00020ACE">
        <w:rPr>
          <w:rFonts w:eastAsia="Calibri" w:hint="cs"/>
          <w:rtl/>
          <w:lang w:eastAsia="ar" w:bidi="ar-MA"/>
        </w:rPr>
        <w:t>ثمة</w:t>
      </w:r>
      <w:r w:rsidRPr="00020ACE">
        <w:rPr>
          <w:rFonts w:eastAsia="Calibri"/>
          <w:rtl/>
          <w:lang w:eastAsia="ar" w:bidi="ar-MA"/>
        </w:rPr>
        <w:t xml:space="preserve"> حاجة إلى مزيد من التوضيحات من </w:t>
      </w:r>
      <w:r w:rsidRPr="00020ACE">
        <w:rPr>
          <w:rFonts w:eastAsia="Calibri" w:hint="cs"/>
          <w:rtl/>
          <w:lang w:eastAsia="ar" w:bidi="ar-MA"/>
        </w:rPr>
        <w:t>إدارتي</w:t>
      </w:r>
      <w:r>
        <w:rPr>
          <w:rFonts w:eastAsia="Calibri" w:hint="cs"/>
          <w:rtl/>
          <w:lang w:eastAsia="ar" w:bidi="ar-MA"/>
        </w:rPr>
        <w:t xml:space="preserve"> النرويج والولايات المتحدة</w:t>
      </w:r>
      <w:r w:rsidRPr="00020ACE">
        <w:rPr>
          <w:rFonts w:eastAsia="Calibri"/>
          <w:rtl/>
          <w:lang w:eastAsia="ar" w:bidi="ar-MA"/>
        </w:rPr>
        <w:t xml:space="preserve">، ولا سيما بشأن رسالة التحذير المرسلة إلى </w:t>
      </w:r>
      <w:r w:rsidRPr="00020ACE">
        <w:rPr>
          <w:rFonts w:eastAsia="Calibri" w:hint="cs"/>
          <w:rtl/>
          <w:lang w:eastAsia="ar" w:bidi="ar-MA"/>
        </w:rPr>
        <w:t>المستعملين</w:t>
      </w:r>
      <w:r w:rsidRPr="00020ACE">
        <w:rPr>
          <w:rFonts w:eastAsia="Calibri"/>
          <w:rtl/>
          <w:lang w:eastAsia="ar" w:bidi="ar-MA"/>
        </w:rPr>
        <w:t xml:space="preserve"> الذين يستخدمون </w:t>
      </w:r>
      <w:r w:rsidRPr="00020ACE">
        <w:rPr>
          <w:rFonts w:eastAsia="Calibri" w:hint="cs"/>
          <w:rtl/>
          <w:lang w:eastAsia="ar" w:bidi="ar-MA"/>
        </w:rPr>
        <w:t xml:space="preserve">نظام </w:t>
      </w:r>
      <w:r w:rsidRPr="00020ACE">
        <w:rPr>
          <w:rFonts w:eastAsia="Calibri"/>
          <w:lang w:eastAsia="ar" w:bidi="ar-MA"/>
        </w:rPr>
        <w:t>Starlink</w:t>
      </w:r>
      <w:r w:rsidRPr="00020ACE">
        <w:rPr>
          <w:rFonts w:eastAsia="Calibri" w:hint="cs"/>
          <w:rtl/>
          <w:lang w:eastAsia="ar" w:bidi="ar-JO"/>
        </w:rPr>
        <w:t xml:space="preserve"> </w:t>
      </w:r>
      <w:r w:rsidRPr="00020ACE">
        <w:rPr>
          <w:rFonts w:eastAsia="Calibri" w:hint="cs"/>
          <w:rtl/>
          <w:lang w:eastAsia="ar" w:bidi="ar-MA"/>
        </w:rPr>
        <w:t>بصفة غير قانونية</w:t>
      </w:r>
      <w:r w:rsidRPr="00020ACE">
        <w:rPr>
          <w:rFonts w:eastAsia="Calibri"/>
          <w:rtl/>
          <w:lang w:eastAsia="ar" w:bidi="ar-MA"/>
        </w:rPr>
        <w:t xml:space="preserve"> داخل أراضي جمهورية إيران الإسلامية، والتي تشير إلى أن النظام يتعرف </w:t>
      </w:r>
      <w:r w:rsidRPr="00020ACE">
        <w:rPr>
          <w:rFonts w:eastAsia="Calibri" w:hint="cs"/>
          <w:rtl/>
          <w:lang w:eastAsia="ar" w:bidi="ar-MA"/>
        </w:rPr>
        <w:t>تلقائياً</w:t>
      </w:r>
      <w:r w:rsidRPr="00020ACE">
        <w:rPr>
          <w:rFonts w:eastAsia="Calibri"/>
          <w:rtl/>
          <w:lang w:eastAsia="ar" w:bidi="ar-MA"/>
        </w:rPr>
        <w:t xml:space="preserve"> على </w:t>
      </w:r>
      <w:r w:rsidRPr="00020ACE">
        <w:rPr>
          <w:rFonts w:eastAsia="Calibri" w:hint="cs"/>
          <w:rtl/>
          <w:lang w:eastAsia="ar" w:bidi="ar-MA"/>
        </w:rPr>
        <w:t>مواقع</w:t>
      </w:r>
      <w:r w:rsidRPr="00020ACE">
        <w:rPr>
          <w:rFonts w:eastAsia="Calibri"/>
          <w:rtl/>
          <w:lang w:eastAsia="ar" w:bidi="ar-MA"/>
        </w:rPr>
        <w:t xml:space="preserve"> </w:t>
      </w:r>
      <w:r w:rsidRPr="00020ACE">
        <w:rPr>
          <w:rFonts w:eastAsia="Calibri" w:hint="cs"/>
          <w:rtl/>
          <w:lang w:eastAsia="ar" w:bidi="ar-MA"/>
        </w:rPr>
        <w:t>جميع المطاريف</w:t>
      </w:r>
      <w:r w:rsidRPr="00020ACE">
        <w:rPr>
          <w:rFonts w:eastAsia="Calibri"/>
          <w:rtl/>
          <w:lang w:eastAsia="ar" w:bidi="ar-MA"/>
        </w:rPr>
        <w:t xml:space="preserve">، </w:t>
      </w:r>
      <w:r w:rsidRPr="00020ACE">
        <w:rPr>
          <w:rFonts w:eastAsia="Calibri" w:hint="cs"/>
          <w:rtl/>
          <w:lang w:eastAsia="ar" w:bidi="ar-MA"/>
        </w:rPr>
        <w:t>وبشأن</w:t>
      </w:r>
      <w:r w:rsidRPr="00020ACE">
        <w:rPr>
          <w:rFonts w:eastAsia="Calibri"/>
          <w:rtl/>
          <w:lang w:eastAsia="ar" w:bidi="ar-MA"/>
        </w:rPr>
        <w:t xml:space="preserve"> إمكانية </w:t>
      </w:r>
      <w:r w:rsidRPr="00020ACE">
        <w:rPr>
          <w:rFonts w:eastAsia="Calibri" w:hint="cs"/>
          <w:rtl/>
          <w:lang w:eastAsia="ar" w:bidi="ar-MA"/>
        </w:rPr>
        <w:t>وقف</w:t>
      </w:r>
      <w:r w:rsidRPr="00020ACE">
        <w:rPr>
          <w:rFonts w:eastAsia="Calibri"/>
          <w:rtl/>
          <w:lang w:eastAsia="ar" w:bidi="ar-MA"/>
        </w:rPr>
        <w:t xml:space="preserve"> </w:t>
      </w:r>
      <w:r w:rsidRPr="00020ACE">
        <w:rPr>
          <w:rFonts w:eastAsia="Calibri" w:hint="cs"/>
          <w:rtl/>
          <w:lang w:eastAsia="ar" w:bidi="ar-MA"/>
        </w:rPr>
        <w:t>الإرسال</w:t>
      </w:r>
      <w:r w:rsidRPr="00020ACE">
        <w:rPr>
          <w:rFonts w:eastAsia="Calibri"/>
          <w:rtl/>
          <w:lang w:eastAsia="ar" w:bidi="ar-MA"/>
        </w:rPr>
        <w:t xml:space="preserve"> </w:t>
      </w:r>
      <w:r w:rsidRPr="00020ACE">
        <w:rPr>
          <w:rFonts w:eastAsia="Calibri" w:hint="cs"/>
          <w:rtl/>
          <w:lang w:eastAsia="ar" w:bidi="ar-MA"/>
        </w:rPr>
        <w:t>على امتداد</w:t>
      </w:r>
      <w:r w:rsidRPr="00020ACE">
        <w:rPr>
          <w:rFonts w:eastAsia="Calibri"/>
          <w:rtl/>
          <w:lang w:eastAsia="ar" w:bidi="ar-MA"/>
        </w:rPr>
        <w:t xml:space="preserve"> الأراضي الإيرانية</w:t>
      </w:r>
      <w:r w:rsidRPr="00020ACE">
        <w:rPr>
          <w:rFonts w:eastAsia="Calibri" w:hint="cs"/>
          <w:rtl/>
          <w:lang w:eastAsia="ar" w:bidi="ar-MA"/>
        </w:rPr>
        <w:t xml:space="preserve"> بأكملها</w:t>
      </w:r>
      <w:r w:rsidRPr="00020ACE">
        <w:rPr>
          <w:rFonts w:eastAsia="Calibri"/>
          <w:rtl/>
          <w:lang w:eastAsia="ar" w:bidi="ar-MA"/>
        </w:rPr>
        <w:t>.</w:t>
      </w:r>
      <w:bookmarkEnd w:id="47"/>
      <w:r w:rsidRPr="00020ACE">
        <w:rPr>
          <w:rFonts w:eastAsia="Calibri"/>
          <w:rtl/>
          <w:lang w:eastAsia="ar" w:bidi="ar-MA"/>
        </w:rPr>
        <w:t xml:space="preserve"> </w:t>
      </w:r>
      <w:bookmarkStart w:id="48" w:name="lt_pId838"/>
      <w:r w:rsidRPr="00020ACE">
        <w:rPr>
          <w:rFonts w:eastAsia="Calibri"/>
          <w:rtl/>
          <w:lang w:eastAsia="ar" w:bidi="ar-MA"/>
        </w:rPr>
        <w:t xml:space="preserve">وكانت التدابير التي وصفتها </w:t>
      </w:r>
      <w:r w:rsidRPr="00020ACE">
        <w:rPr>
          <w:rFonts w:eastAsia="Calibri" w:hint="cs"/>
          <w:rtl/>
          <w:lang w:eastAsia="ar" w:bidi="ar-MA"/>
        </w:rPr>
        <w:t>الإدارتان</w:t>
      </w:r>
      <w:r w:rsidRPr="00020ACE">
        <w:rPr>
          <w:rFonts w:eastAsia="Calibri"/>
          <w:rtl/>
          <w:lang w:eastAsia="ar" w:bidi="ar-MA"/>
        </w:rPr>
        <w:t xml:space="preserve"> ذات طبيعة إدارية أكثر.</w:t>
      </w:r>
      <w:bookmarkEnd w:id="48"/>
      <w:r w:rsidRPr="00020ACE">
        <w:rPr>
          <w:rFonts w:eastAsia="Calibri"/>
          <w:rtl/>
          <w:lang w:eastAsia="ar" w:bidi="ar-MA"/>
        </w:rPr>
        <w:t xml:space="preserve"> </w:t>
      </w:r>
      <w:bookmarkStart w:id="49" w:name="lt_pId839"/>
      <w:r w:rsidRPr="00020ACE">
        <w:rPr>
          <w:rFonts w:eastAsia="Calibri"/>
          <w:rtl/>
          <w:lang w:eastAsia="ar" w:bidi="ar-MA"/>
        </w:rPr>
        <w:t xml:space="preserve">ويتعين على </w:t>
      </w:r>
      <w:r w:rsidRPr="00020ACE">
        <w:rPr>
          <w:rFonts w:eastAsia="Calibri" w:hint="cs"/>
          <w:rtl/>
          <w:lang w:eastAsia="ar" w:bidi="ar-MA"/>
        </w:rPr>
        <w:t>الإدارتين</w:t>
      </w:r>
      <w:r w:rsidRPr="00020ACE">
        <w:rPr>
          <w:rFonts w:eastAsia="Calibri"/>
          <w:rtl/>
          <w:lang w:eastAsia="ar" w:bidi="ar-MA"/>
        </w:rPr>
        <w:t xml:space="preserve"> أن </w:t>
      </w:r>
      <w:r w:rsidRPr="00020ACE">
        <w:rPr>
          <w:rFonts w:eastAsia="Calibri" w:hint="cs"/>
          <w:rtl/>
          <w:lang w:eastAsia="ar" w:bidi="ar-MA"/>
        </w:rPr>
        <w:t>تتجاوزا حدود</w:t>
      </w:r>
      <w:r w:rsidRPr="00020ACE">
        <w:rPr>
          <w:rFonts w:eastAsia="Calibri"/>
          <w:rtl/>
          <w:lang w:eastAsia="ar" w:bidi="ar-MA"/>
        </w:rPr>
        <w:t xml:space="preserve"> </w:t>
      </w:r>
      <w:r w:rsidRPr="00020ACE">
        <w:rPr>
          <w:rFonts w:eastAsia="Calibri" w:hint="cs"/>
          <w:rtl/>
          <w:lang w:eastAsia="ar" w:bidi="ar-MA"/>
        </w:rPr>
        <w:t xml:space="preserve">الإمكانية العملية </w:t>
      </w:r>
      <w:r w:rsidRPr="00020ACE">
        <w:rPr>
          <w:rFonts w:eastAsia="Calibri"/>
          <w:rtl/>
          <w:lang w:eastAsia="ar" w:bidi="ar-MA"/>
        </w:rPr>
        <w:t>وأن تستخدم</w:t>
      </w:r>
      <w:r w:rsidRPr="00020ACE">
        <w:rPr>
          <w:rFonts w:eastAsia="Calibri" w:hint="cs"/>
          <w:rtl/>
          <w:lang w:eastAsia="ar" w:bidi="ar-MA"/>
        </w:rPr>
        <w:t>ا</w:t>
      </w:r>
      <w:r w:rsidRPr="00020ACE">
        <w:rPr>
          <w:rFonts w:eastAsia="Calibri"/>
          <w:rtl/>
          <w:lang w:eastAsia="ar" w:bidi="ar-MA"/>
        </w:rPr>
        <w:t xml:space="preserve"> </w:t>
      </w:r>
      <w:r w:rsidRPr="00020ACE">
        <w:rPr>
          <w:rFonts w:eastAsia="Calibri" w:hint="cs"/>
          <w:rtl/>
          <w:lang w:eastAsia="ar" w:bidi="ar-MA"/>
        </w:rPr>
        <w:t>كل</w:t>
      </w:r>
      <w:r w:rsidRPr="00020ACE">
        <w:rPr>
          <w:rFonts w:eastAsia="Calibri"/>
          <w:rtl/>
          <w:lang w:eastAsia="ar" w:bidi="ar-MA"/>
        </w:rPr>
        <w:t xml:space="preserve"> الوسائل الممكنة لضمان الامتثال التنظيمي، وتشير </w:t>
      </w:r>
      <w:r w:rsidRPr="00020ACE">
        <w:rPr>
          <w:rFonts w:eastAsia="Calibri" w:hint="cs"/>
          <w:rtl/>
          <w:lang w:eastAsia="ar" w:bidi="ar-MA"/>
        </w:rPr>
        <w:t>تبليغاتهما</w:t>
      </w:r>
      <w:r w:rsidRPr="00020ACE">
        <w:rPr>
          <w:rFonts w:eastAsia="Calibri"/>
          <w:rtl/>
          <w:lang w:eastAsia="ar" w:bidi="ar-MA"/>
        </w:rPr>
        <w:t xml:space="preserve"> إلى أن ذلك ممكن.</w:t>
      </w:r>
      <w:bookmarkEnd w:id="49"/>
      <w:r w:rsidRPr="00020ACE">
        <w:rPr>
          <w:rFonts w:eastAsia="Calibri"/>
          <w:rtl/>
          <w:lang w:eastAsia="ar" w:bidi="ar-MA"/>
        </w:rPr>
        <w:t xml:space="preserve"> </w:t>
      </w:r>
      <w:bookmarkStart w:id="50" w:name="lt_pId840"/>
      <w:r w:rsidRPr="00020ACE">
        <w:rPr>
          <w:rFonts w:eastAsia="Calibri"/>
          <w:rtl/>
          <w:lang w:eastAsia="ar" w:bidi="ar-MA"/>
        </w:rPr>
        <w:t>وينبغي</w:t>
      </w:r>
      <w:r>
        <w:rPr>
          <w:rFonts w:eastAsia="Calibri" w:hint="cs"/>
          <w:rtl/>
          <w:lang w:eastAsia="ar" w:bidi="ar-MA"/>
        </w:rPr>
        <w:t> </w:t>
      </w:r>
      <w:r w:rsidRPr="00020ACE">
        <w:rPr>
          <w:rFonts w:eastAsia="Calibri"/>
          <w:rtl/>
          <w:lang w:eastAsia="ar" w:bidi="ar-MA"/>
        </w:rPr>
        <w:t xml:space="preserve">للجنة أن </w:t>
      </w:r>
      <w:r>
        <w:rPr>
          <w:rFonts w:eastAsia="Calibri" w:hint="cs"/>
          <w:rtl/>
          <w:lang w:eastAsia="ar" w:bidi="ar-MA"/>
        </w:rPr>
        <w:t>تلح</w:t>
      </w:r>
      <w:r w:rsidRPr="00020ACE">
        <w:rPr>
          <w:rFonts w:eastAsia="Calibri"/>
          <w:rtl/>
          <w:lang w:eastAsia="ar" w:bidi="ar-MA"/>
        </w:rPr>
        <w:t xml:space="preserve"> في حث </w:t>
      </w:r>
      <w:r w:rsidRPr="00020ACE">
        <w:rPr>
          <w:rFonts w:eastAsia="Calibri" w:hint="cs"/>
          <w:rtl/>
          <w:lang w:eastAsia="ar" w:bidi="ar-MA"/>
        </w:rPr>
        <w:t>الإدارتين</w:t>
      </w:r>
      <w:r w:rsidRPr="00020ACE">
        <w:rPr>
          <w:rFonts w:eastAsia="Calibri"/>
          <w:rtl/>
          <w:lang w:eastAsia="ar" w:bidi="ar-MA"/>
        </w:rPr>
        <w:t xml:space="preserve"> على الامتثال للمادة </w:t>
      </w:r>
      <w:r w:rsidRPr="00020ACE">
        <w:rPr>
          <w:rFonts w:eastAsia="Calibri"/>
          <w:b/>
          <w:bCs/>
          <w:rtl/>
          <w:lang w:eastAsia="ar" w:bidi="ar-MA"/>
        </w:rPr>
        <w:t>18</w:t>
      </w:r>
      <w:r w:rsidRPr="00020ACE">
        <w:rPr>
          <w:rFonts w:eastAsia="Calibri" w:hint="cs"/>
          <w:i/>
          <w:iCs/>
          <w:rtl/>
          <w:lang w:eastAsia="ar" w:bidi="ar-MA"/>
        </w:rPr>
        <w:t xml:space="preserve"> </w:t>
      </w:r>
      <w:r w:rsidRPr="00753BD1">
        <w:rPr>
          <w:rFonts w:eastAsia="Calibri"/>
          <w:rtl/>
          <w:lang w:eastAsia="ar" w:bidi="ar-MA"/>
        </w:rPr>
        <w:t>والفقرتين</w:t>
      </w:r>
      <w:r w:rsidRPr="00020ACE">
        <w:rPr>
          <w:rFonts w:eastAsia="Calibri"/>
          <w:rtl/>
          <w:lang w:eastAsia="ar" w:bidi="ar-MA"/>
        </w:rPr>
        <w:t xml:space="preserve"> 1 و2 من </w:t>
      </w:r>
      <w:r>
        <w:rPr>
          <w:rFonts w:eastAsia="Calibri" w:hint="cs"/>
          <w:rtl/>
          <w:lang w:eastAsia="ar" w:bidi="ar-MA"/>
        </w:rPr>
        <w:t>"</w:t>
      </w:r>
      <w:r w:rsidRPr="00020ACE">
        <w:rPr>
          <w:rFonts w:eastAsia="Calibri" w:hint="cs"/>
          <w:i/>
          <w:iCs/>
          <w:rtl/>
          <w:lang w:eastAsia="ar" w:bidi="ar-MA"/>
        </w:rPr>
        <w:t>يقرر</w:t>
      </w:r>
      <w:r w:rsidRPr="00753BD1">
        <w:rPr>
          <w:rFonts w:eastAsia="Calibri" w:hint="cs"/>
          <w:rtl/>
          <w:lang w:eastAsia="ar" w:bidi="ar-MA"/>
        </w:rPr>
        <w:t>"</w:t>
      </w:r>
      <w:r w:rsidRPr="00020ACE">
        <w:rPr>
          <w:rFonts w:eastAsia="Calibri" w:hint="cs"/>
          <w:rtl/>
          <w:lang w:eastAsia="ar" w:bidi="ar-MA"/>
        </w:rPr>
        <w:t xml:space="preserve"> في </w:t>
      </w:r>
      <w:r w:rsidRPr="00020ACE">
        <w:rPr>
          <w:rFonts w:eastAsia="Calibri"/>
          <w:rtl/>
          <w:lang w:eastAsia="ar" w:bidi="ar-MA"/>
        </w:rPr>
        <w:t xml:space="preserve">القرار </w:t>
      </w:r>
      <w:r>
        <w:rPr>
          <w:rFonts w:eastAsia="Calibri"/>
          <w:b/>
          <w:bCs/>
          <w:lang w:eastAsia="ar" w:bidi="ar-MA"/>
        </w:rPr>
        <w:t>22 (WRC</w:t>
      </w:r>
      <w:r>
        <w:rPr>
          <w:rFonts w:eastAsia="Calibri"/>
          <w:b/>
          <w:bCs/>
          <w:lang w:eastAsia="ar" w:bidi="ar-MA"/>
        </w:rPr>
        <w:noBreakHyphen/>
        <w:t>19)</w:t>
      </w:r>
      <w:r w:rsidRPr="00020ACE">
        <w:rPr>
          <w:rFonts w:eastAsia="Calibri"/>
          <w:rtl/>
          <w:lang w:eastAsia="ar" w:bidi="ar-MA"/>
        </w:rPr>
        <w:t xml:space="preserve"> و</w:t>
      </w:r>
      <w:r>
        <w:rPr>
          <w:rFonts w:eastAsia="Calibri" w:hint="cs"/>
          <w:rtl/>
          <w:lang w:eastAsia="ar" w:bidi="ar-MA"/>
        </w:rPr>
        <w:t>"</w:t>
      </w:r>
      <w:r w:rsidRPr="00020ACE">
        <w:rPr>
          <w:rFonts w:eastAsia="Calibri" w:hint="cs"/>
          <w:i/>
          <w:iCs/>
          <w:rtl/>
          <w:lang w:eastAsia="ar" w:bidi="ar-MA"/>
        </w:rPr>
        <w:t>يقرر</w:t>
      </w:r>
      <w:r w:rsidRPr="00753BD1">
        <w:rPr>
          <w:rFonts w:eastAsia="Calibri" w:hint="cs"/>
          <w:rtl/>
          <w:lang w:eastAsia="ar" w:bidi="ar-MA"/>
        </w:rPr>
        <w:t>"</w:t>
      </w:r>
      <w:r w:rsidRPr="00020ACE">
        <w:rPr>
          <w:rFonts w:eastAsia="Calibri" w:hint="cs"/>
          <w:rtl/>
          <w:lang w:eastAsia="ar" w:bidi="ar-MA"/>
        </w:rPr>
        <w:t xml:space="preserve"> من </w:t>
      </w:r>
      <w:r w:rsidRPr="00020ACE">
        <w:rPr>
          <w:rFonts w:eastAsia="Calibri"/>
          <w:rtl/>
          <w:lang w:eastAsia="ar" w:bidi="ar-MA"/>
        </w:rPr>
        <w:t>القرار</w:t>
      </w:r>
      <w:bookmarkEnd w:id="50"/>
      <w:r>
        <w:rPr>
          <w:rFonts w:eastAsia="Calibri" w:hint="cs"/>
          <w:rtl/>
          <w:lang w:eastAsia="ar" w:bidi="ar-MA"/>
        </w:rPr>
        <w:t> </w:t>
      </w:r>
      <w:r>
        <w:rPr>
          <w:rFonts w:eastAsia="Calibri"/>
          <w:b/>
          <w:bCs/>
          <w:lang w:eastAsia="ar" w:bidi="ar-MA"/>
        </w:rPr>
        <w:t>25 (Rev.WRC</w:t>
      </w:r>
      <w:r>
        <w:rPr>
          <w:rFonts w:eastAsia="Calibri"/>
          <w:b/>
          <w:bCs/>
          <w:lang w:eastAsia="ar" w:bidi="ar-MA"/>
        </w:rPr>
        <w:noBreakHyphen/>
        <w:t>03)</w:t>
      </w:r>
      <w:r w:rsidRPr="00020ACE">
        <w:rPr>
          <w:rFonts w:eastAsia="Calibri" w:hint="cs"/>
          <w:b/>
          <w:bCs/>
          <w:rtl/>
          <w:lang w:eastAsia="ar" w:bidi="ar-MA"/>
        </w:rPr>
        <w:t>.</w:t>
      </w:r>
    </w:p>
    <w:p w14:paraId="5CB28B4B" w14:textId="77777777" w:rsidR="009B2EB5" w:rsidRPr="00020ACE" w:rsidRDefault="009B2EB5" w:rsidP="009B2EB5">
      <w:pPr>
        <w:rPr>
          <w:rFonts w:eastAsia="Calibri"/>
        </w:rPr>
      </w:pPr>
      <w:r w:rsidRPr="00020ACE">
        <w:rPr>
          <w:rFonts w:eastAsia="Calibri" w:hint="cs"/>
          <w:rtl/>
          <w:lang w:val="de-DE" w:eastAsia="ar" w:bidi="ar-JO"/>
        </w:rPr>
        <w:t>20</w:t>
      </w:r>
      <w:r w:rsidRPr="00020ACE">
        <w:rPr>
          <w:rFonts w:eastAsia="Calibri"/>
          <w:rtl/>
          <w:lang w:val="de-DE" w:eastAsia="ar" w:bidi="ar-JO"/>
        </w:rPr>
        <w:t>.</w:t>
      </w:r>
      <w:r w:rsidRPr="00020ACE">
        <w:rPr>
          <w:rFonts w:eastAsia="Calibri" w:hint="cs"/>
          <w:rtl/>
          <w:lang w:val="de-DE" w:eastAsia="ar" w:bidi="ar-JO"/>
        </w:rPr>
        <w:t>7</w:t>
      </w:r>
      <w:r w:rsidRPr="00020ACE">
        <w:rPr>
          <w:rFonts w:eastAsia="Calibri"/>
          <w:rtl/>
          <w:lang w:eastAsia="ar" w:bidi="ar-MA"/>
        </w:rPr>
        <w:tab/>
      </w:r>
      <w:r w:rsidRPr="00020ACE">
        <w:rPr>
          <w:rFonts w:eastAsia="Calibri" w:hint="cs"/>
          <w:color w:val="000000" w:themeColor="text1"/>
          <w:rtl/>
          <w:lang w:eastAsia="ar" w:bidi="ar-MA"/>
        </w:rPr>
        <w:t>لذا اقترحَ أن اللجنة</w:t>
      </w:r>
      <w:r w:rsidRPr="00020ACE">
        <w:rPr>
          <w:rtl/>
        </w:rPr>
        <w:t xml:space="preserve"> </w:t>
      </w:r>
      <w:r w:rsidRPr="00020ACE">
        <w:rPr>
          <w:rFonts w:eastAsia="Calibri"/>
          <w:color w:val="000000" w:themeColor="text1"/>
          <w:rtl/>
          <w:lang w:eastAsia="ar" w:bidi="ar-MA"/>
        </w:rPr>
        <w:t>ينبغي</w:t>
      </w:r>
      <w:r w:rsidRPr="00020ACE">
        <w:rPr>
          <w:rFonts w:eastAsia="Calibri" w:hint="cs"/>
          <w:color w:val="000000" w:themeColor="text1"/>
          <w:rtl/>
          <w:lang w:eastAsia="ar" w:bidi="ar-MA"/>
        </w:rPr>
        <w:t xml:space="preserve"> أن تَخلصَ بشأن هذه المسألة إلى ما يلي:</w:t>
      </w:r>
    </w:p>
    <w:p w14:paraId="48969E2D" w14:textId="77777777" w:rsidR="009B2EB5" w:rsidRPr="00020ACE" w:rsidRDefault="009B2EB5" w:rsidP="009B2EB5">
      <w:pPr>
        <w:rPr>
          <w:color w:val="000000"/>
        </w:rPr>
      </w:pPr>
      <w:bookmarkStart w:id="51" w:name="lt_pId845"/>
      <w:r w:rsidRPr="00020ACE">
        <w:rPr>
          <w:rFonts w:eastAsia="Calibri" w:hint="cs"/>
          <w:color w:val="000000" w:themeColor="text1"/>
          <w:rtl/>
          <w:lang w:eastAsia="ar" w:bidi="ar-MA"/>
        </w:rPr>
        <w:t>"</w:t>
      </w:r>
      <w:r w:rsidRPr="00020ACE">
        <w:rPr>
          <w:rFonts w:eastAsia="Calibri"/>
          <w:color w:val="000000" w:themeColor="text1"/>
          <w:rtl/>
          <w:lang w:eastAsia="ar" w:bidi="ar-MA"/>
        </w:rPr>
        <w:t>نظرت اللجنة بعناية في الوثيقة</w:t>
      </w:r>
      <w:r w:rsidRPr="00020ACE">
        <w:rPr>
          <w:rFonts w:eastAsia="Calibri"/>
          <w:color w:val="000000" w:themeColor="text1"/>
          <w:lang w:eastAsia="ar" w:bidi="ar-MA"/>
        </w:rPr>
        <w:t xml:space="preserve"> </w:t>
      </w:r>
      <w:r w:rsidRPr="00020ACE">
        <w:rPr>
          <w:rFonts w:eastAsia="Calibri"/>
          <w:color w:val="000000" w:themeColor="text1"/>
        </w:rPr>
        <w:t xml:space="preserve">RRB24-1/10 </w:t>
      </w:r>
      <w:r w:rsidRPr="00020ACE">
        <w:rPr>
          <w:rFonts w:eastAsia="Calibri"/>
          <w:color w:val="000000" w:themeColor="text1"/>
          <w:rtl/>
          <w:lang w:eastAsia="ar" w:bidi="ar-MA"/>
        </w:rPr>
        <w:t>المقد</w:t>
      </w:r>
      <w:r w:rsidRPr="00020ACE">
        <w:rPr>
          <w:rFonts w:eastAsia="Calibri" w:hint="cs"/>
          <w:color w:val="000000" w:themeColor="text1"/>
          <w:rtl/>
          <w:lang w:eastAsia="ar" w:bidi="ar-MA"/>
        </w:rPr>
        <w:t>َّ</w:t>
      </w:r>
      <w:r w:rsidRPr="00020ACE">
        <w:rPr>
          <w:rFonts w:eastAsia="Calibri"/>
          <w:color w:val="000000" w:themeColor="text1"/>
          <w:rtl/>
          <w:lang w:eastAsia="ar" w:bidi="ar-MA"/>
        </w:rPr>
        <w:t>مة من إدارة جمهورية إيران الإسلامية</w:t>
      </w:r>
      <w:r w:rsidRPr="00020ACE">
        <w:rPr>
          <w:rFonts w:eastAsia="Calibri" w:hint="cs"/>
          <w:color w:val="000000" w:themeColor="text1"/>
          <w:rtl/>
          <w:lang w:eastAsia="ar" w:bidi="ar-MA"/>
        </w:rPr>
        <w:t>،</w:t>
      </w:r>
      <w:r w:rsidRPr="00020ACE">
        <w:rPr>
          <w:rFonts w:eastAsia="Calibri"/>
          <w:color w:val="000000" w:themeColor="text1"/>
          <w:rtl/>
          <w:lang w:eastAsia="ar" w:bidi="ar-MA"/>
        </w:rPr>
        <w:t xml:space="preserve"> والوثيقة</w:t>
      </w:r>
      <w:r w:rsidRPr="00020ACE">
        <w:rPr>
          <w:rFonts w:eastAsia="Calibri"/>
          <w:color w:val="000000" w:themeColor="text1"/>
          <w:lang w:eastAsia="ar" w:bidi="ar-MA"/>
        </w:rPr>
        <w:t xml:space="preserve"> </w:t>
      </w:r>
      <w:r w:rsidRPr="00020ACE">
        <w:rPr>
          <w:rFonts w:eastAsia="Calibri"/>
          <w:color w:val="000000" w:themeColor="text1"/>
        </w:rPr>
        <w:t xml:space="preserve">RRB24-1/11 </w:t>
      </w:r>
      <w:r w:rsidRPr="00020ACE">
        <w:rPr>
          <w:rFonts w:eastAsia="Calibri"/>
          <w:color w:val="000000" w:themeColor="text1"/>
          <w:rtl/>
          <w:lang w:eastAsia="ar" w:bidi="ar-MA"/>
        </w:rPr>
        <w:t>المقد</w:t>
      </w:r>
      <w:r w:rsidRPr="00020ACE">
        <w:rPr>
          <w:rFonts w:eastAsia="Calibri" w:hint="cs"/>
          <w:color w:val="000000" w:themeColor="text1"/>
          <w:rtl/>
          <w:lang w:eastAsia="ar" w:bidi="ar-MA"/>
        </w:rPr>
        <w:t>َّ</w:t>
      </w:r>
      <w:r w:rsidRPr="00020ACE">
        <w:rPr>
          <w:rFonts w:eastAsia="Calibri"/>
          <w:color w:val="000000" w:themeColor="text1"/>
          <w:rtl/>
          <w:lang w:eastAsia="ar" w:bidi="ar-MA"/>
        </w:rPr>
        <w:t>مة من إدارة النرويج</w:t>
      </w:r>
      <w:r w:rsidRPr="00020ACE">
        <w:rPr>
          <w:rFonts w:eastAsia="Calibri" w:hint="cs"/>
          <w:color w:val="000000" w:themeColor="text1"/>
          <w:rtl/>
          <w:lang w:eastAsia="ar" w:bidi="ar-MA"/>
        </w:rPr>
        <w:t>،</w:t>
      </w:r>
      <w:r w:rsidRPr="00020ACE">
        <w:rPr>
          <w:rFonts w:eastAsia="Calibri"/>
          <w:color w:val="000000" w:themeColor="text1"/>
          <w:rtl/>
          <w:lang w:eastAsia="ar" w:bidi="ar-MA"/>
        </w:rPr>
        <w:t xml:space="preserve"> والوثيقة</w:t>
      </w:r>
      <w:r w:rsidRPr="00020ACE">
        <w:rPr>
          <w:rFonts w:eastAsia="Calibri"/>
          <w:color w:val="000000" w:themeColor="text1"/>
          <w:lang w:eastAsia="ar" w:bidi="ar-MA"/>
        </w:rPr>
        <w:t xml:space="preserve"> </w:t>
      </w:r>
      <w:r w:rsidRPr="00020ACE">
        <w:rPr>
          <w:rFonts w:eastAsia="Calibri"/>
          <w:color w:val="000000" w:themeColor="text1"/>
        </w:rPr>
        <w:t xml:space="preserve">RRB24-1/13 </w:t>
      </w:r>
      <w:r w:rsidRPr="00020ACE">
        <w:rPr>
          <w:rFonts w:eastAsia="Calibri"/>
          <w:color w:val="000000" w:themeColor="text1"/>
          <w:rtl/>
          <w:lang w:eastAsia="ar" w:bidi="ar-MA"/>
        </w:rPr>
        <w:t>المق</w:t>
      </w:r>
      <w:r w:rsidRPr="00020ACE">
        <w:rPr>
          <w:rFonts w:eastAsia="Calibri" w:hint="cs"/>
          <w:color w:val="000000" w:themeColor="text1"/>
          <w:rtl/>
          <w:lang w:eastAsia="ar" w:bidi="ar-MA"/>
        </w:rPr>
        <w:t>دَّ</w:t>
      </w:r>
      <w:r w:rsidRPr="00020ACE">
        <w:rPr>
          <w:rFonts w:eastAsia="Calibri"/>
          <w:color w:val="000000" w:themeColor="text1"/>
          <w:rtl/>
          <w:lang w:eastAsia="ar" w:bidi="ar-MA"/>
        </w:rPr>
        <w:t>مة من إدارة الولايات المتحدة الأمريكية، بشأن تقديم الخدمات الساتلية</w:t>
      </w:r>
      <w:r>
        <w:rPr>
          <w:rFonts w:eastAsia="Calibri" w:hint="cs"/>
          <w:color w:val="000000" w:themeColor="text1"/>
          <w:rtl/>
          <w:lang w:eastAsia="ar" w:bidi="ar-MA"/>
        </w:rPr>
        <w:t> </w:t>
      </w:r>
      <w:r w:rsidRPr="00020ACE">
        <w:rPr>
          <w:rFonts w:eastAsia="Calibri"/>
          <w:color w:val="000000" w:themeColor="text1"/>
        </w:rPr>
        <w:t>Starlink</w:t>
      </w:r>
      <w:r w:rsidRPr="00020ACE">
        <w:rPr>
          <w:rFonts w:eastAsia="Calibri" w:hint="cs"/>
          <w:color w:val="000000" w:themeColor="text1"/>
          <w:rtl/>
          <w:lang w:eastAsia="ar" w:bidi="ar-MA"/>
        </w:rPr>
        <w:t xml:space="preserve"> </w:t>
      </w:r>
      <w:r w:rsidRPr="00020ACE">
        <w:rPr>
          <w:rFonts w:eastAsia="Calibri"/>
          <w:color w:val="000000" w:themeColor="text1"/>
          <w:rtl/>
          <w:lang w:eastAsia="ar" w:bidi="ar-MA"/>
        </w:rPr>
        <w:t>في الأراضي الإيرانية</w:t>
      </w:r>
      <w:r w:rsidRPr="00020ACE">
        <w:rPr>
          <w:rFonts w:eastAsia="Calibri"/>
          <w:color w:val="000000" w:themeColor="text1"/>
          <w:lang w:eastAsia="ar" w:bidi="ar-MA"/>
        </w:rPr>
        <w:t>.</w:t>
      </w:r>
      <w:r w:rsidRPr="00020ACE">
        <w:rPr>
          <w:rFonts w:eastAsia="Calibri" w:hint="cs"/>
          <w:color w:val="000000" w:themeColor="text1"/>
          <w:rtl/>
          <w:lang w:eastAsia="ar" w:bidi="ar-MA"/>
        </w:rPr>
        <w:t xml:space="preserve"> </w:t>
      </w:r>
      <w:r w:rsidRPr="00020ACE">
        <w:rPr>
          <w:rFonts w:eastAsia="Calibri"/>
          <w:color w:val="000000" w:themeColor="text1"/>
          <w:rtl/>
          <w:lang w:eastAsia="ar" w:bidi="ar-MA"/>
        </w:rPr>
        <w:t xml:space="preserve">وأخذت اللجنة علماً كذلك بالوثيقة </w:t>
      </w:r>
      <w:r w:rsidRPr="00020ACE">
        <w:rPr>
          <w:rFonts w:eastAsia="Calibri"/>
          <w:color w:val="000000" w:themeColor="text1"/>
        </w:rPr>
        <w:t>RRB24-1/DELAYED/2</w:t>
      </w:r>
      <w:r w:rsidRPr="00020ACE">
        <w:rPr>
          <w:rFonts w:eastAsia="Calibri"/>
          <w:color w:val="000000" w:themeColor="text1"/>
          <w:rtl/>
          <w:lang w:eastAsia="ar" w:bidi="ar-MA"/>
        </w:rPr>
        <w:t xml:space="preserve"> المقد</w:t>
      </w:r>
      <w:r w:rsidRPr="00020ACE">
        <w:rPr>
          <w:rFonts w:eastAsia="Calibri" w:hint="cs"/>
          <w:color w:val="000000" w:themeColor="text1"/>
          <w:rtl/>
          <w:lang w:eastAsia="ar" w:bidi="ar-MA"/>
        </w:rPr>
        <w:t>َّ</w:t>
      </w:r>
      <w:r w:rsidRPr="00020ACE">
        <w:rPr>
          <w:rFonts w:eastAsia="Calibri"/>
          <w:color w:val="000000" w:themeColor="text1"/>
          <w:rtl/>
          <w:lang w:eastAsia="ar" w:bidi="ar-MA"/>
        </w:rPr>
        <w:t>مة من إدارة جمهورية إيران الإسلامية رداً على تبليغ</w:t>
      </w:r>
      <w:r w:rsidRPr="00020ACE">
        <w:rPr>
          <w:rFonts w:eastAsia="Calibri" w:hint="cs"/>
          <w:color w:val="000000" w:themeColor="text1"/>
          <w:rtl/>
          <w:lang w:eastAsia="ar" w:bidi="ar-MA"/>
        </w:rPr>
        <w:t>َ</w:t>
      </w:r>
      <w:r w:rsidRPr="00020ACE">
        <w:rPr>
          <w:rFonts w:eastAsia="Calibri"/>
          <w:color w:val="000000" w:themeColor="text1"/>
          <w:rtl/>
          <w:lang w:eastAsia="ar" w:bidi="ar-MA"/>
        </w:rPr>
        <w:t>ي إدارت</w:t>
      </w:r>
      <w:r w:rsidRPr="00020ACE">
        <w:rPr>
          <w:rFonts w:eastAsia="Calibri" w:hint="cs"/>
          <w:color w:val="000000" w:themeColor="text1"/>
          <w:rtl/>
          <w:lang w:eastAsia="ar" w:bidi="ar-MA"/>
        </w:rPr>
        <w:t>َ</w:t>
      </w:r>
      <w:r w:rsidRPr="00020ACE">
        <w:rPr>
          <w:rFonts w:eastAsia="Calibri"/>
          <w:color w:val="000000" w:themeColor="text1"/>
          <w:rtl/>
          <w:lang w:eastAsia="ar" w:bidi="ar-MA"/>
        </w:rPr>
        <w:t>ي النرويج والولايات المتحدة، للعلم.</w:t>
      </w:r>
    </w:p>
    <w:p w14:paraId="553F0DB2" w14:textId="77777777" w:rsidR="009B2EB5" w:rsidRPr="00020ACE" w:rsidRDefault="009B2EB5" w:rsidP="009B2EB5">
      <w:pPr>
        <w:rPr>
          <w:rFonts w:eastAsia="Calibri"/>
          <w:color w:val="000000" w:themeColor="text1"/>
          <w:lang w:eastAsia="ar" w:bidi="ar-MA"/>
        </w:rPr>
      </w:pPr>
      <w:r w:rsidRPr="00020ACE">
        <w:rPr>
          <w:rFonts w:eastAsia="Calibri"/>
          <w:color w:val="000000" w:themeColor="text1"/>
          <w:rtl/>
          <w:lang w:eastAsia="ar" w:bidi="ar-MA"/>
        </w:rPr>
        <w:t>وشكرت اللجنة إدارت</w:t>
      </w:r>
      <w:r w:rsidRPr="00020ACE">
        <w:rPr>
          <w:rFonts w:eastAsia="Calibri" w:hint="cs"/>
          <w:color w:val="000000" w:themeColor="text1"/>
          <w:rtl/>
          <w:lang w:eastAsia="ar" w:bidi="ar-MA"/>
        </w:rPr>
        <w:t>َ</w:t>
      </w:r>
      <w:r w:rsidRPr="00020ACE">
        <w:rPr>
          <w:rFonts w:eastAsia="Calibri"/>
          <w:color w:val="000000" w:themeColor="text1"/>
          <w:rtl/>
          <w:lang w:eastAsia="ar" w:bidi="ar-MA"/>
        </w:rPr>
        <w:t>ي النرويج والولايات المتحدة على تقديم المعلومات المطلوبة في الاجتماع الرابع والتسعين للجنة، وشكرت أيضاً إدارة جمهورية إيران الإسلامية على المعلومات الإضافية المقد</w:t>
      </w:r>
      <w:r w:rsidRPr="00020ACE">
        <w:rPr>
          <w:rFonts w:eastAsia="Calibri" w:hint="cs"/>
          <w:color w:val="000000" w:themeColor="text1"/>
          <w:rtl/>
          <w:lang w:eastAsia="ar" w:bidi="ar-MA"/>
        </w:rPr>
        <w:t>َّ</w:t>
      </w:r>
      <w:r w:rsidRPr="00020ACE">
        <w:rPr>
          <w:rFonts w:eastAsia="Calibri"/>
          <w:color w:val="000000" w:themeColor="text1"/>
          <w:rtl/>
          <w:lang w:eastAsia="ar" w:bidi="ar-MA"/>
        </w:rPr>
        <w:t>مة.</w:t>
      </w:r>
    </w:p>
    <w:p w14:paraId="6EFD4E56" w14:textId="77777777" w:rsidR="009B2EB5" w:rsidRPr="00020ACE" w:rsidRDefault="009B2EB5" w:rsidP="009B2EB5">
      <w:pPr>
        <w:rPr>
          <w:rFonts w:eastAsia="Calibri"/>
          <w:color w:val="000000" w:themeColor="text1"/>
          <w:rtl/>
          <w:lang w:eastAsia="ar" w:bidi="ar-JO"/>
        </w:rPr>
      </w:pPr>
      <w:r w:rsidRPr="00020ACE">
        <w:rPr>
          <w:rFonts w:eastAsia="Calibri" w:hint="cs"/>
          <w:color w:val="000000" w:themeColor="text1"/>
          <w:rtl/>
          <w:lang w:eastAsia="ar" w:bidi="ar-MA"/>
        </w:rPr>
        <w:t>وأحاطت اللجنة بالنقاط التالية:</w:t>
      </w:r>
    </w:p>
    <w:p w14:paraId="06B32FEF" w14:textId="77777777" w:rsidR="009B2EB5" w:rsidRPr="00020ACE" w:rsidRDefault="009B2EB5" w:rsidP="009B2EB5">
      <w:pPr>
        <w:pStyle w:val="enumlev1"/>
        <w:rPr>
          <w:rtl/>
        </w:rPr>
      </w:pPr>
      <w:r>
        <w:rPr>
          <w:rFonts w:eastAsia="Calibri"/>
        </w:rPr>
        <w:sym w:font="Symbol" w:char="F0B7"/>
      </w:r>
      <w:r>
        <w:rPr>
          <w:rFonts w:eastAsia="Calibri"/>
          <w:rtl/>
        </w:rPr>
        <w:tab/>
      </w:r>
      <w:r w:rsidRPr="00020ACE">
        <w:rPr>
          <w:rtl/>
        </w:rPr>
        <w:t xml:space="preserve">شككت إدارة النرويج في الإحالات إلى القرار </w:t>
      </w:r>
      <w:r>
        <w:rPr>
          <w:rFonts w:eastAsia="Calibri"/>
          <w:b/>
          <w:bCs/>
        </w:rPr>
        <w:t>25 (Rev.WRC</w:t>
      </w:r>
      <w:r>
        <w:rPr>
          <w:rFonts w:eastAsia="Calibri"/>
          <w:b/>
          <w:bCs/>
        </w:rPr>
        <w:noBreakHyphen/>
        <w:t>03)</w:t>
      </w:r>
      <w:r w:rsidRPr="00020ACE">
        <w:rPr>
          <w:rtl/>
        </w:rPr>
        <w:t>، على أساس أن القرار لا يغطي سوى تطبيقات الأنظمة العالمية للاتصالات الشخصية المتنقلة الساتلية (</w:t>
      </w:r>
      <w:r w:rsidRPr="00020ACE">
        <w:t>GMPCS</w:t>
      </w:r>
      <w:r w:rsidRPr="00020ACE">
        <w:rPr>
          <w:rtl/>
        </w:rPr>
        <w:t>) في مديات التردد</w:t>
      </w:r>
      <w:r w:rsidRPr="00020ACE">
        <w:rPr>
          <w:rFonts w:hint="cs"/>
          <w:rtl/>
        </w:rPr>
        <w:t>ات</w:t>
      </w:r>
      <w:r w:rsidRPr="00020ACE">
        <w:rPr>
          <w:rtl/>
        </w:rPr>
        <w:t xml:space="preserve"> </w:t>
      </w:r>
      <w:r w:rsidRPr="00020ACE">
        <w:rPr>
          <w:rFonts w:hint="cs"/>
          <w:rtl/>
        </w:rPr>
        <w:t>ما دون</w:t>
      </w:r>
      <w:r w:rsidRPr="00020ACE">
        <w:rPr>
          <w:rtl/>
        </w:rPr>
        <w:t xml:space="preserve"> 3 </w:t>
      </w:r>
      <w:r w:rsidRPr="00020ACE">
        <w:t>GHz</w:t>
      </w:r>
      <w:r w:rsidRPr="00020ACE">
        <w:rPr>
          <w:rtl/>
        </w:rPr>
        <w:t>.</w:t>
      </w:r>
    </w:p>
    <w:p w14:paraId="23428C83" w14:textId="77777777" w:rsidR="009B2EB5" w:rsidRPr="00020ACE" w:rsidRDefault="009B2EB5" w:rsidP="009B2EB5">
      <w:pPr>
        <w:pStyle w:val="enumlev1"/>
        <w:rPr>
          <w:rtl/>
          <w:lang w:bidi="ar-JO"/>
        </w:rPr>
      </w:pPr>
      <w:r>
        <w:rPr>
          <w:rFonts w:eastAsia="Calibri"/>
        </w:rPr>
        <w:sym w:font="Symbol" w:char="F0B7"/>
      </w:r>
      <w:r>
        <w:rPr>
          <w:rFonts w:eastAsia="Calibri"/>
          <w:rtl/>
        </w:rPr>
        <w:tab/>
      </w:r>
      <w:r w:rsidRPr="00020ACE">
        <w:rPr>
          <w:rFonts w:hint="cs"/>
          <w:rtl/>
        </w:rPr>
        <w:t>أشارت</w:t>
      </w:r>
      <w:r w:rsidRPr="00020ACE">
        <w:rPr>
          <w:rtl/>
        </w:rPr>
        <w:t xml:space="preserve"> </w:t>
      </w:r>
      <w:r w:rsidRPr="00020ACE">
        <w:rPr>
          <w:rFonts w:hint="cs"/>
          <w:rtl/>
        </w:rPr>
        <w:t xml:space="preserve">إدارتا النرويج والولايات المتحدة كلتاهما إلى أنهما تفرضان </w:t>
      </w:r>
      <w:r w:rsidRPr="00020ACE">
        <w:rPr>
          <w:rtl/>
        </w:rPr>
        <w:t xml:space="preserve">التزامات الترخيص </w:t>
      </w:r>
      <w:r w:rsidRPr="00020ACE">
        <w:rPr>
          <w:rFonts w:hint="cs"/>
          <w:rtl/>
        </w:rPr>
        <w:t xml:space="preserve">بحيث تقتصر </w:t>
      </w:r>
      <w:r w:rsidRPr="00020ACE">
        <w:rPr>
          <w:rtl/>
        </w:rPr>
        <w:t xml:space="preserve">عمليات تشغيل المطاريف على الأراضي التي تم الحصول على </w:t>
      </w:r>
      <w:r w:rsidRPr="00020ACE">
        <w:rPr>
          <w:rFonts w:hint="cs"/>
          <w:rtl/>
        </w:rPr>
        <w:t>تخويل</w:t>
      </w:r>
      <w:r w:rsidRPr="00020ACE">
        <w:rPr>
          <w:rtl/>
        </w:rPr>
        <w:t xml:space="preserve"> </w:t>
      </w:r>
      <w:r w:rsidRPr="00020ACE">
        <w:rPr>
          <w:rFonts w:hint="cs"/>
          <w:rtl/>
        </w:rPr>
        <w:t>بها</w:t>
      </w:r>
      <w:r w:rsidRPr="00020ACE">
        <w:rPr>
          <w:rtl/>
        </w:rPr>
        <w:t>.</w:t>
      </w:r>
    </w:p>
    <w:p w14:paraId="4B154944" w14:textId="77777777" w:rsidR="009B2EB5" w:rsidRPr="00020ACE" w:rsidRDefault="009B2EB5" w:rsidP="009B2EB5">
      <w:pPr>
        <w:pStyle w:val="enumlev1"/>
      </w:pPr>
      <w:r>
        <w:rPr>
          <w:rFonts w:eastAsia="Calibri"/>
        </w:rPr>
        <w:sym w:font="Symbol" w:char="F0B7"/>
      </w:r>
      <w:r>
        <w:rPr>
          <w:rFonts w:eastAsia="Calibri"/>
          <w:rtl/>
        </w:rPr>
        <w:tab/>
      </w:r>
      <w:r w:rsidRPr="00020ACE">
        <w:rPr>
          <w:rFonts w:hint="cs"/>
          <w:rtl/>
        </w:rPr>
        <w:t xml:space="preserve">أشارت الإدارتان إلى أن </w:t>
      </w:r>
      <w:r w:rsidRPr="00020ACE">
        <w:t>Starlink</w:t>
      </w:r>
      <w:r w:rsidRPr="00020ACE">
        <w:rPr>
          <w:rtl/>
        </w:rPr>
        <w:t xml:space="preserve"> لديها قيود تعاقدية وتشغيلية تمنع الأفراد داخل أراضي البلدان التي لا يرخ</w:t>
      </w:r>
      <w:r w:rsidRPr="00020ACE">
        <w:rPr>
          <w:rFonts w:hint="cs"/>
          <w:rtl/>
        </w:rPr>
        <w:t>َّ</w:t>
      </w:r>
      <w:r w:rsidRPr="00020ACE">
        <w:rPr>
          <w:rtl/>
        </w:rPr>
        <w:t xml:space="preserve">ص لخدماتها </w:t>
      </w:r>
      <w:r w:rsidRPr="00020ACE">
        <w:rPr>
          <w:rFonts w:hint="cs"/>
          <w:rtl/>
        </w:rPr>
        <w:t>بها</w:t>
      </w:r>
      <w:r w:rsidRPr="00020ACE">
        <w:rPr>
          <w:rtl/>
        </w:rPr>
        <w:t xml:space="preserve"> من الحصول على كل من </w:t>
      </w:r>
      <w:r w:rsidRPr="00020ACE">
        <w:rPr>
          <w:rFonts w:hint="cs"/>
          <w:rtl/>
        </w:rPr>
        <w:t>الخدمة الشبكية</w:t>
      </w:r>
      <w:r w:rsidRPr="00020ACE">
        <w:rPr>
          <w:rtl/>
        </w:rPr>
        <w:t xml:space="preserve"> </w:t>
      </w:r>
      <w:r w:rsidRPr="00020ACE">
        <w:rPr>
          <w:rFonts w:hint="cs"/>
          <w:rtl/>
        </w:rPr>
        <w:t>ومعدات المطاريف</w:t>
      </w:r>
      <w:r w:rsidRPr="00020ACE">
        <w:rPr>
          <w:rtl/>
        </w:rPr>
        <w:t>، استناداً إلى موقع عنوان الحساب ومعرِّف هوية مطراف المحطة الأرضية.</w:t>
      </w:r>
    </w:p>
    <w:p w14:paraId="0AA8A114" w14:textId="77777777" w:rsidR="009B2EB5" w:rsidRPr="00020ACE" w:rsidRDefault="009B2EB5" w:rsidP="009B2EB5">
      <w:pPr>
        <w:pStyle w:val="enumlev1"/>
      </w:pPr>
      <w:r>
        <w:rPr>
          <w:rFonts w:eastAsia="Calibri"/>
        </w:rPr>
        <w:sym w:font="Symbol" w:char="F0B7"/>
      </w:r>
      <w:r>
        <w:rPr>
          <w:rFonts w:eastAsia="Calibri"/>
          <w:rtl/>
        </w:rPr>
        <w:tab/>
      </w:r>
      <w:r w:rsidRPr="00020ACE">
        <w:rPr>
          <w:rFonts w:hint="cs"/>
          <w:rtl/>
        </w:rPr>
        <w:t xml:space="preserve">أشارت إدارة الولايات المتحدة إلى أنه من </w:t>
      </w:r>
      <w:r w:rsidRPr="00020ACE">
        <w:rPr>
          <w:rtl/>
        </w:rPr>
        <w:t>غير الممكن عملياً أن يتحقق مشغ</w:t>
      </w:r>
      <w:r w:rsidRPr="00020ACE">
        <w:rPr>
          <w:rFonts w:hint="cs"/>
          <w:rtl/>
        </w:rPr>
        <w:t>ِّ</w:t>
      </w:r>
      <w:r w:rsidRPr="00020ACE">
        <w:rPr>
          <w:rtl/>
        </w:rPr>
        <w:t>ل محطة فضائية من موقع كل مطراف مستعمِل يتواصل مع محطاته الفضائية.</w:t>
      </w:r>
    </w:p>
    <w:p w14:paraId="02383AE9" w14:textId="77777777" w:rsidR="009B2EB5" w:rsidRPr="00020ACE" w:rsidRDefault="009B2EB5" w:rsidP="009B2EB5">
      <w:pPr>
        <w:pStyle w:val="enumlev1"/>
      </w:pPr>
      <w:r>
        <w:rPr>
          <w:rFonts w:eastAsia="Calibri"/>
        </w:rPr>
        <w:sym w:font="Symbol" w:char="F0B7"/>
      </w:r>
      <w:r>
        <w:rPr>
          <w:rFonts w:eastAsia="Calibri"/>
          <w:rtl/>
        </w:rPr>
        <w:tab/>
      </w:r>
      <w:r w:rsidRPr="00020ACE">
        <w:rPr>
          <w:rFonts w:hint="cs"/>
          <w:rtl/>
        </w:rPr>
        <w:t>و</w:t>
      </w:r>
      <w:r w:rsidRPr="00020ACE">
        <w:rPr>
          <w:rtl/>
        </w:rPr>
        <w:t xml:space="preserve">على الرغم من أن </w:t>
      </w:r>
      <w:r w:rsidRPr="00020ACE">
        <w:rPr>
          <w:rFonts w:hint="cs"/>
          <w:rtl/>
        </w:rPr>
        <w:t>المشغِّل الساتلي قد</w:t>
      </w:r>
      <w:r w:rsidRPr="00020ACE">
        <w:rPr>
          <w:rtl/>
        </w:rPr>
        <w:t xml:space="preserve"> حذف، لدى استلامه معلومات إدارة جمهورية إيران الإسلامية، حسابات المستعملين من قائمة الحسابات المجازة</w:t>
      </w:r>
      <w:r w:rsidRPr="00020ACE" w:rsidDel="00B579E9">
        <w:rPr>
          <w:rtl/>
        </w:rPr>
        <w:t xml:space="preserve"> </w:t>
      </w:r>
      <w:r w:rsidRPr="00020ACE">
        <w:rPr>
          <w:rtl/>
        </w:rPr>
        <w:t xml:space="preserve">لديه وعطل </w:t>
      </w:r>
      <w:r w:rsidRPr="00020ACE">
        <w:rPr>
          <w:rFonts w:hint="cs"/>
          <w:rtl/>
        </w:rPr>
        <w:t>بصفة دائمة</w:t>
      </w:r>
      <w:r w:rsidRPr="00020ACE">
        <w:rPr>
          <w:rtl/>
        </w:rPr>
        <w:t xml:space="preserve"> جميع المطاريف التي حد</w:t>
      </w:r>
      <w:r w:rsidRPr="00020ACE">
        <w:rPr>
          <w:rFonts w:hint="cs"/>
          <w:rtl/>
        </w:rPr>
        <w:t>َّ</w:t>
      </w:r>
      <w:r w:rsidRPr="00020ACE">
        <w:rPr>
          <w:rtl/>
        </w:rPr>
        <w:t>د</w:t>
      </w:r>
      <w:r w:rsidRPr="00020ACE">
        <w:rPr>
          <w:rFonts w:hint="cs"/>
          <w:rtl/>
        </w:rPr>
        <w:t>ت</w:t>
      </w:r>
      <w:r w:rsidRPr="00020ACE">
        <w:rPr>
          <w:rtl/>
        </w:rPr>
        <w:t xml:space="preserve">ها </w:t>
      </w:r>
      <w:r w:rsidRPr="00020ACE">
        <w:rPr>
          <w:rFonts w:hint="cs"/>
          <w:rtl/>
        </w:rPr>
        <w:t>الإدارتان المبلِّغتان</w:t>
      </w:r>
      <w:r w:rsidRPr="00020ACE">
        <w:rPr>
          <w:rtl/>
        </w:rPr>
        <w:t>، فإن</w:t>
      </w:r>
      <w:r w:rsidRPr="00020ACE">
        <w:rPr>
          <w:rFonts w:hint="cs"/>
          <w:rtl/>
        </w:rPr>
        <w:t>َّ</w:t>
      </w:r>
      <w:r w:rsidRPr="00020ACE">
        <w:rPr>
          <w:rtl/>
        </w:rPr>
        <w:t xml:space="preserve"> إدارة جمهورية إيران الإسلامية أشارت إلى أن خدمة إنترنت </w:t>
      </w:r>
      <w:r w:rsidRPr="00020ACE">
        <w:t>Starlink</w:t>
      </w:r>
      <w:r w:rsidRPr="00020ACE">
        <w:rPr>
          <w:rtl/>
        </w:rPr>
        <w:t xml:space="preserve"> ‏</w:t>
      </w:r>
      <w:r w:rsidRPr="00020ACE">
        <w:rPr>
          <w:rFonts w:hint="cs"/>
          <w:rtl/>
        </w:rPr>
        <w:t>ما زال يمكن النفاذ إليها</w:t>
      </w:r>
      <w:r w:rsidRPr="00020ACE">
        <w:rPr>
          <w:rtl/>
        </w:rPr>
        <w:t xml:space="preserve"> داخل أراضيها.</w:t>
      </w:r>
    </w:p>
    <w:p w14:paraId="4238AA6D" w14:textId="77777777" w:rsidR="009B2EB5" w:rsidRPr="00020ACE" w:rsidRDefault="009B2EB5" w:rsidP="009B2EB5">
      <w:pPr>
        <w:pStyle w:val="enumlev1"/>
        <w:rPr>
          <w:lang w:bidi="ar-JO"/>
        </w:rPr>
      </w:pPr>
      <w:r>
        <w:rPr>
          <w:rFonts w:eastAsia="Calibri"/>
        </w:rPr>
        <w:lastRenderedPageBreak/>
        <w:sym w:font="Symbol" w:char="F0B7"/>
      </w:r>
      <w:r>
        <w:rPr>
          <w:rFonts w:eastAsia="Calibri"/>
          <w:rtl/>
        </w:rPr>
        <w:tab/>
      </w:r>
      <w:r w:rsidRPr="00020ACE">
        <w:rPr>
          <w:rtl/>
        </w:rPr>
        <w:t xml:space="preserve">يبدو أن </w:t>
      </w:r>
      <w:r w:rsidRPr="00020ACE">
        <w:rPr>
          <w:rFonts w:hint="cs"/>
          <w:rtl/>
        </w:rPr>
        <w:t>النظام الساتلي</w:t>
      </w:r>
      <w:r w:rsidRPr="00020ACE">
        <w:rPr>
          <w:rtl/>
        </w:rPr>
        <w:t xml:space="preserve"> كان </w:t>
      </w:r>
      <w:r w:rsidRPr="00020ACE">
        <w:rPr>
          <w:rFonts w:hint="cs"/>
          <w:rtl/>
        </w:rPr>
        <w:t>قادراً</w:t>
      </w:r>
      <w:r w:rsidRPr="00020ACE">
        <w:rPr>
          <w:rtl/>
        </w:rPr>
        <w:t xml:space="preserve"> على </w:t>
      </w:r>
      <w:r w:rsidRPr="00020ACE">
        <w:rPr>
          <w:rFonts w:hint="cs"/>
          <w:rtl/>
        </w:rPr>
        <w:t>تحديد</w:t>
      </w:r>
      <w:r w:rsidRPr="00020ACE">
        <w:rPr>
          <w:rtl/>
        </w:rPr>
        <w:t xml:space="preserve"> موقع إرسالات مطاريف مستعمل الساتل</w:t>
      </w:r>
      <w:r w:rsidRPr="00020ACE">
        <w:rPr>
          <w:rFonts w:hint="cs"/>
          <w:rtl/>
        </w:rPr>
        <w:t xml:space="preserve"> على أنها صادرة من داخل أراضي جمهورية إيران الإسلامية، </w:t>
      </w:r>
      <w:r w:rsidRPr="00020ACE">
        <w:rPr>
          <w:rFonts w:hint="cs"/>
          <w:rtl/>
          <w:lang w:bidi="ar-JO"/>
        </w:rPr>
        <w:t>فقد أدى مثل هذا الإرسال من</w:t>
      </w:r>
      <w:r w:rsidRPr="00020ACE">
        <w:rPr>
          <w:rFonts w:hint="cs"/>
          <w:rtl/>
        </w:rPr>
        <w:t xml:space="preserve"> </w:t>
      </w:r>
      <w:r w:rsidRPr="00020ACE">
        <w:t>Starlink</w:t>
      </w:r>
      <w:r w:rsidRPr="00020ACE">
        <w:rPr>
          <w:rtl/>
        </w:rPr>
        <w:t xml:space="preserve"> إلى إطلاق رسالة تحذير </w:t>
      </w:r>
      <w:r w:rsidRPr="00020ACE">
        <w:rPr>
          <w:rFonts w:hint="cs"/>
          <w:rtl/>
        </w:rPr>
        <w:t>للمستعملين</w:t>
      </w:r>
      <w:r w:rsidRPr="00020ACE">
        <w:rPr>
          <w:rtl/>
        </w:rPr>
        <w:t xml:space="preserve"> باللغتين الإنجليزية والفارسية.</w:t>
      </w:r>
    </w:p>
    <w:p w14:paraId="12EEF0C5" w14:textId="77777777" w:rsidR="009B2EB5" w:rsidRPr="00020ACE" w:rsidRDefault="009B2EB5" w:rsidP="009B2EB5">
      <w:pPr>
        <w:keepNext/>
        <w:rPr>
          <w:rFonts w:eastAsia="Calibri"/>
          <w:rtl/>
          <w:lang w:eastAsia="ar" w:bidi="ar-MA"/>
        </w:rPr>
      </w:pPr>
      <w:r w:rsidRPr="00020ACE">
        <w:rPr>
          <w:rFonts w:eastAsia="Calibri" w:hint="cs"/>
          <w:color w:val="000000" w:themeColor="text1"/>
          <w:rtl/>
          <w:lang w:eastAsia="ar" w:bidi="ar-JO"/>
        </w:rPr>
        <w:t>ولاحظت اللجنة كذلك أن:</w:t>
      </w:r>
    </w:p>
    <w:p w14:paraId="73975F86" w14:textId="77777777" w:rsidR="009B2EB5" w:rsidRPr="00020ACE" w:rsidRDefault="009B2EB5" w:rsidP="009B2EB5">
      <w:pPr>
        <w:pStyle w:val="enumlev1"/>
      </w:pPr>
      <w:r>
        <w:rPr>
          <w:rFonts w:eastAsia="Calibri"/>
          <w:color w:val="000000" w:themeColor="text1"/>
        </w:rPr>
        <w:sym w:font="Symbol" w:char="F0B7"/>
      </w:r>
      <w:r>
        <w:rPr>
          <w:rFonts w:eastAsia="Calibri"/>
          <w:color w:val="000000" w:themeColor="text1"/>
          <w:rtl/>
        </w:rPr>
        <w:tab/>
      </w:r>
      <w:r w:rsidRPr="00020ACE">
        <w:rPr>
          <w:rtl/>
        </w:rPr>
        <w:t xml:space="preserve">الفقرة </w:t>
      </w:r>
      <w:r w:rsidRPr="003D71A2">
        <w:rPr>
          <w:i/>
          <w:iCs/>
          <w:rtl/>
        </w:rPr>
        <w:t>د)</w:t>
      </w:r>
      <w:r w:rsidRPr="00020ACE">
        <w:rPr>
          <w:rtl/>
        </w:rPr>
        <w:t xml:space="preserve"> من "</w:t>
      </w:r>
      <w:r w:rsidRPr="003D71A2">
        <w:rPr>
          <w:i/>
          <w:iCs/>
          <w:rtl/>
        </w:rPr>
        <w:t>وإذ يدرك</w:t>
      </w:r>
      <w:r w:rsidRPr="00020ACE">
        <w:rPr>
          <w:rtl/>
        </w:rPr>
        <w:t xml:space="preserve">" </w:t>
      </w:r>
      <w:r w:rsidRPr="00020ACE">
        <w:rPr>
          <w:rFonts w:hint="cs"/>
          <w:rtl/>
        </w:rPr>
        <w:t>من</w:t>
      </w:r>
      <w:r w:rsidRPr="00020ACE">
        <w:rPr>
          <w:rtl/>
        </w:rPr>
        <w:t xml:space="preserve"> القرار </w:t>
      </w:r>
      <w:r w:rsidRPr="003D71A2">
        <w:rPr>
          <w:b/>
          <w:bCs/>
        </w:rPr>
        <w:t>14 (WRC</w:t>
      </w:r>
      <w:r w:rsidRPr="003D71A2">
        <w:rPr>
          <w:b/>
          <w:bCs/>
        </w:rPr>
        <w:noBreakHyphen/>
        <w:t>23)</w:t>
      </w:r>
      <w:r w:rsidRPr="00020ACE">
        <w:rPr>
          <w:rFonts w:hint="cs"/>
          <w:rtl/>
        </w:rPr>
        <w:t xml:space="preserve"> تنص على حظر الاستخدام </w:t>
      </w:r>
      <w:r w:rsidRPr="00020ACE">
        <w:rPr>
          <w:rtl/>
        </w:rPr>
        <w:t xml:space="preserve">غير </w:t>
      </w:r>
      <w:r w:rsidRPr="00020ACE">
        <w:rPr>
          <w:rFonts w:hint="cs"/>
          <w:rtl/>
        </w:rPr>
        <w:t>المجاز</w:t>
      </w:r>
      <w:r w:rsidRPr="00020ACE">
        <w:rPr>
          <w:rtl/>
        </w:rPr>
        <w:t xml:space="preserve"> للمحطات الأرضية غير المستقرة بالنسبة إلى الأرض في الخدمة الثابتة الساتلية والخدمة المتنقلة الساتلية</w:t>
      </w:r>
      <w:r w:rsidRPr="00020ACE">
        <w:rPr>
          <w:rFonts w:hint="cs"/>
          <w:rtl/>
        </w:rPr>
        <w:t>؛</w:t>
      </w:r>
    </w:p>
    <w:p w14:paraId="11388D18" w14:textId="77777777" w:rsidR="009B2EB5" w:rsidRPr="00020ACE" w:rsidRDefault="009B2EB5" w:rsidP="009B2EB5">
      <w:pPr>
        <w:pStyle w:val="enumlev1"/>
      </w:pPr>
      <w:r>
        <w:rPr>
          <w:rFonts w:eastAsia="Calibri"/>
          <w:color w:val="000000" w:themeColor="text1"/>
        </w:rPr>
        <w:sym w:font="Symbol" w:char="F0B7"/>
      </w:r>
      <w:r>
        <w:rPr>
          <w:rFonts w:eastAsia="Calibri"/>
          <w:color w:val="000000" w:themeColor="text1"/>
          <w:rtl/>
        </w:rPr>
        <w:tab/>
      </w:r>
      <w:r w:rsidRPr="00020ACE">
        <w:rPr>
          <w:rFonts w:hint="cs"/>
          <w:rtl/>
          <w:lang w:bidi="ar-JO"/>
        </w:rPr>
        <w:t xml:space="preserve">وفقاً لمعلومات عامة موثوقة، فإن مشغِّل الخدمات الفضائية قد سبق له أن عطَّل خدمات </w:t>
      </w:r>
      <w:r w:rsidRPr="00020ACE">
        <w:t>Starlink</w:t>
      </w:r>
      <w:r w:rsidRPr="00020ACE">
        <w:rPr>
          <w:rFonts w:hint="cs"/>
          <w:rtl/>
        </w:rPr>
        <w:t xml:space="preserve"> فوق مناطق</w:t>
      </w:r>
      <w:r>
        <w:rPr>
          <w:rFonts w:hint="eastAsia"/>
          <w:rtl/>
        </w:rPr>
        <w:t> </w:t>
      </w:r>
      <w:r w:rsidRPr="00020ACE">
        <w:rPr>
          <w:rFonts w:hint="cs"/>
          <w:rtl/>
        </w:rPr>
        <w:t>محدَّدة.</w:t>
      </w:r>
    </w:p>
    <w:p w14:paraId="41899D79" w14:textId="77777777" w:rsidR="009B2EB5" w:rsidRPr="00020ACE" w:rsidRDefault="009B2EB5" w:rsidP="009B2EB5">
      <w:pPr>
        <w:rPr>
          <w:rFonts w:eastAsia="Calibri"/>
          <w:rtl/>
          <w:lang w:eastAsia="ar" w:bidi="ar-JO"/>
        </w:rPr>
      </w:pPr>
      <w:r w:rsidRPr="00020ACE">
        <w:rPr>
          <w:rFonts w:eastAsia="Calibri" w:hint="cs"/>
          <w:rtl/>
          <w:lang w:eastAsia="ar" w:bidi="ar-JO"/>
        </w:rPr>
        <w:t>و</w:t>
      </w:r>
      <w:r w:rsidRPr="00020ACE">
        <w:rPr>
          <w:rFonts w:eastAsia="Calibri"/>
          <w:rtl/>
          <w:lang w:eastAsia="ar" w:bidi="ar-JO"/>
        </w:rPr>
        <w:t>خل</w:t>
      </w:r>
      <w:r w:rsidRPr="00020ACE">
        <w:rPr>
          <w:rFonts w:eastAsia="Calibri" w:hint="cs"/>
          <w:rtl/>
          <w:lang w:eastAsia="ar" w:bidi="ar-JO"/>
        </w:rPr>
        <w:t>صت</w:t>
      </w:r>
      <w:r w:rsidRPr="00020ACE">
        <w:rPr>
          <w:rFonts w:eastAsia="Calibri"/>
          <w:rtl/>
          <w:lang w:eastAsia="ar" w:bidi="ar-JO"/>
        </w:rPr>
        <w:t xml:space="preserve"> </w:t>
      </w:r>
      <w:r w:rsidRPr="00020ACE">
        <w:rPr>
          <w:rFonts w:eastAsia="Calibri" w:hint="cs"/>
          <w:rtl/>
          <w:lang w:eastAsia="ar" w:bidi="ar-JO"/>
        </w:rPr>
        <w:t>اللجنة</w:t>
      </w:r>
      <w:r w:rsidRPr="00020ACE">
        <w:rPr>
          <w:rFonts w:eastAsia="Calibri"/>
          <w:rtl/>
          <w:lang w:eastAsia="ar" w:bidi="ar-JO"/>
        </w:rPr>
        <w:t xml:space="preserve"> إلى أن القرار </w:t>
      </w:r>
      <w:r w:rsidRPr="003D71A2">
        <w:rPr>
          <w:rFonts w:eastAsia="Calibri"/>
          <w:b/>
          <w:bCs/>
          <w:lang w:eastAsia="ar" w:bidi="ar-MA"/>
        </w:rPr>
        <w:t>25 (Rev.WRC</w:t>
      </w:r>
      <w:r w:rsidRPr="003D71A2">
        <w:rPr>
          <w:rFonts w:eastAsia="Calibri"/>
          <w:b/>
          <w:bCs/>
          <w:lang w:eastAsia="ar" w:bidi="ar-MA"/>
        </w:rPr>
        <w:noBreakHyphen/>
        <w:t>03)</w:t>
      </w:r>
      <w:r>
        <w:rPr>
          <w:rFonts w:eastAsia="Calibri" w:hint="cs"/>
          <w:rtl/>
          <w:lang w:eastAsia="ar" w:bidi="ar-JO"/>
        </w:rPr>
        <w:t xml:space="preserve"> </w:t>
      </w:r>
      <w:r w:rsidRPr="00020ACE">
        <w:rPr>
          <w:rFonts w:eastAsia="Calibri"/>
          <w:rtl/>
          <w:lang w:eastAsia="ar" w:bidi="ar-JO"/>
        </w:rPr>
        <w:t xml:space="preserve">يتعلق بتوفير الاتصالات الشخصية </w:t>
      </w:r>
      <w:r w:rsidRPr="00020ACE">
        <w:rPr>
          <w:rFonts w:eastAsia="Calibri" w:hint="cs"/>
          <w:rtl/>
          <w:lang w:eastAsia="ar" w:bidi="ar-JO"/>
        </w:rPr>
        <w:t>العمومية</w:t>
      </w:r>
      <w:r w:rsidRPr="00020ACE">
        <w:rPr>
          <w:rFonts w:eastAsia="Calibri"/>
          <w:rtl/>
          <w:lang w:eastAsia="ar" w:bidi="ar-JO"/>
        </w:rPr>
        <w:t xml:space="preserve"> </w:t>
      </w:r>
      <w:r w:rsidRPr="00020ACE">
        <w:rPr>
          <w:rFonts w:eastAsia="Calibri" w:hint="cs"/>
          <w:rtl/>
          <w:lang w:eastAsia="ar" w:bidi="ar-JO"/>
        </w:rPr>
        <w:t>بواسطة المطاريف</w:t>
      </w:r>
      <w:r w:rsidRPr="00020ACE">
        <w:rPr>
          <w:rFonts w:eastAsia="Calibri"/>
          <w:rtl/>
          <w:lang w:eastAsia="ar" w:bidi="ar-JO"/>
        </w:rPr>
        <w:t xml:space="preserve"> الثابتة أو المتنقلة أو </w:t>
      </w:r>
      <w:r w:rsidRPr="00020ACE">
        <w:rPr>
          <w:rFonts w:eastAsia="Calibri" w:hint="cs"/>
          <w:rtl/>
          <w:lang w:eastAsia="ar" w:bidi="ar-JO"/>
        </w:rPr>
        <w:t>المحمولة</w:t>
      </w:r>
      <w:r w:rsidRPr="00020ACE">
        <w:rPr>
          <w:rFonts w:eastAsia="Calibri"/>
          <w:rtl/>
          <w:lang w:eastAsia="ar" w:bidi="ar-JO"/>
        </w:rPr>
        <w:t xml:space="preserve">، دون ذكر أي نطاقات تردد محددة في </w:t>
      </w:r>
      <w:r w:rsidRPr="00020ACE">
        <w:rPr>
          <w:rFonts w:eastAsia="Calibri" w:hint="cs"/>
          <w:rtl/>
          <w:lang w:eastAsia="ar" w:bidi="ar-JO"/>
        </w:rPr>
        <w:t>"</w:t>
      </w:r>
      <w:r w:rsidRPr="003D71A2">
        <w:rPr>
          <w:rFonts w:eastAsia="Calibri" w:hint="cs"/>
          <w:i/>
          <w:iCs/>
          <w:rtl/>
          <w:lang w:eastAsia="ar" w:bidi="ar-JO"/>
        </w:rPr>
        <w:t>يقرر</w:t>
      </w:r>
      <w:r w:rsidRPr="00020ACE">
        <w:rPr>
          <w:rFonts w:eastAsia="Calibri" w:hint="cs"/>
          <w:rtl/>
          <w:lang w:eastAsia="ar" w:bidi="ar-JO"/>
        </w:rPr>
        <w:t>"</w:t>
      </w:r>
      <w:r w:rsidRPr="00020ACE">
        <w:rPr>
          <w:rFonts w:eastAsia="Calibri"/>
          <w:rtl/>
          <w:lang w:eastAsia="ar" w:bidi="ar-JO"/>
        </w:rPr>
        <w:t xml:space="preserve">، وبالتالي </w:t>
      </w:r>
      <w:r w:rsidRPr="00020ACE">
        <w:rPr>
          <w:rFonts w:eastAsia="Calibri" w:hint="cs"/>
          <w:rtl/>
          <w:lang w:eastAsia="ar" w:bidi="ar-JO"/>
        </w:rPr>
        <w:t xml:space="preserve">كانت </w:t>
      </w:r>
      <w:r w:rsidRPr="00020ACE">
        <w:rPr>
          <w:rFonts w:eastAsia="Calibri"/>
          <w:rtl/>
          <w:lang w:eastAsia="ar" w:bidi="ar-JO"/>
        </w:rPr>
        <w:t>الخدمات التي يقد</w:t>
      </w:r>
      <w:r w:rsidRPr="00020ACE">
        <w:rPr>
          <w:rFonts w:eastAsia="Calibri" w:hint="cs"/>
          <w:rtl/>
          <w:lang w:eastAsia="ar" w:bidi="ar-JO"/>
        </w:rPr>
        <w:t>ّ</w:t>
      </w:r>
      <w:r w:rsidRPr="00020ACE">
        <w:rPr>
          <w:rFonts w:eastAsia="Calibri"/>
          <w:rtl/>
          <w:lang w:eastAsia="ar" w:bidi="ar-JO"/>
        </w:rPr>
        <w:t xml:space="preserve">مها نظام </w:t>
      </w:r>
      <w:r w:rsidRPr="00020ACE">
        <w:rPr>
          <w:rFonts w:eastAsia="Calibri"/>
          <w:lang w:eastAsia="ar" w:bidi="ar-MA"/>
        </w:rPr>
        <w:t>Starlink</w:t>
      </w:r>
      <w:r w:rsidRPr="00020ACE">
        <w:rPr>
          <w:rFonts w:eastAsia="Calibri"/>
          <w:rtl/>
          <w:lang w:eastAsia="ar" w:bidi="ar-JO"/>
        </w:rPr>
        <w:t xml:space="preserve"> ضمن نطاق القرار</w:t>
      </w:r>
      <w:r w:rsidRPr="00020ACE">
        <w:rPr>
          <w:rFonts w:eastAsia="Calibri" w:hint="cs"/>
          <w:rtl/>
          <w:lang w:eastAsia="ar" w:bidi="ar-JO"/>
        </w:rPr>
        <w:t>.</w:t>
      </w:r>
    </w:p>
    <w:p w14:paraId="576AF6EF" w14:textId="77777777" w:rsidR="009B2EB5" w:rsidRPr="00020ACE" w:rsidRDefault="009B2EB5" w:rsidP="009B2EB5">
      <w:pPr>
        <w:rPr>
          <w:rFonts w:eastAsia="Calibri"/>
          <w:rtl/>
          <w:lang w:eastAsia="ar" w:bidi="ar-JO"/>
        </w:rPr>
      </w:pPr>
      <w:r w:rsidRPr="00020ACE">
        <w:rPr>
          <w:rFonts w:eastAsia="Calibri"/>
          <w:rtl/>
          <w:lang w:eastAsia="ar" w:bidi="ar-JO"/>
        </w:rPr>
        <w:t xml:space="preserve">وخلصت اللجنة أيضاً إلى أنه على الرغم من أن </w:t>
      </w:r>
      <w:r w:rsidRPr="00020ACE">
        <w:rPr>
          <w:rFonts w:eastAsia="Calibri" w:hint="cs"/>
          <w:rtl/>
          <w:lang w:eastAsia="ar" w:bidi="ar-JO"/>
        </w:rPr>
        <w:t>الإدارتين أشارتا</w:t>
      </w:r>
      <w:r w:rsidRPr="00020ACE">
        <w:rPr>
          <w:rFonts w:eastAsia="Calibri"/>
          <w:rtl/>
          <w:lang w:eastAsia="ar" w:bidi="ar-JO"/>
        </w:rPr>
        <w:t xml:space="preserve"> إلى أنه قد لا يكون من الممكن عملياً بالنسبة </w:t>
      </w:r>
      <w:r w:rsidRPr="00020ACE">
        <w:rPr>
          <w:rFonts w:eastAsia="Calibri" w:hint="cs"/>
          <w:rtl/>
          <w:lang w:eastAsia="ar" w:bidi="ar-JO"/>
        </w:rPr>
        <w:t xml:space="preserve">لمشغِّل الخدمات الفضائية </w:t>
      </w:r>
      <w:r w:rsidRPr="00020ACE">
        <w:rPr>
          <w:rFonts w:eastAsia="Calibri"/>
          <w:rtl/>
          <w:lang w:eastAsia="ar" w:bidi="ar-JO"/>
        </w:rPr>
        <w:t>التحق</w:t>
      </w:r>
      <w:r w:rsidRPr="00020ACE">
        <w:rPr>
          <w:rFonts w:eastAsia="Calibri" w:hint="cs"/>
          <w:rtl/>
          <w:lang w:eastAsia="ar" w:bidi="ar-JO"/>
        </w:rPr>
        <w:t>ُّ</w:t>
      </w:r>
      <w:r w:rsidRPr="00020ACE">
        <w:rPr>
          <w:rFonts w:eastAsia="Calibri"/>
          <w:rtl/>
          <w:lang w:eastAsia="ar" w:bidi="ar-JO"/>
        </w:rPr>
        <w:t xml:space="preserve">ق من جميع مواقع مطاريف </w:t>
      </w:r>
      <w:r w:rsidRPr="00020ACE">
        <w:rPr>
          <w:rFonts w:eastAsia="Calibri" w:hint="cs"/>
          <w:rtl/>
          <w:lang w:eastAsia="ar" w:bidi="ar-JO"/>
        </w:rPr>
        <w:t>المستعملين</w:t>
      </w:r>
      <w:r w:rsidRPr="00020ACE">
        <w:rPr>
          <w:rFonts w:eastAsia="Calibri"/>
          <w:rtl/>
          <w:lang w:eastAsia="ar" w:bidi="ar-JO"/>
        </w:rPr>
        <w:t>، فإن رسالة التحذير باللغتين الإنجليزية والفارسية الموج</w:t>
      </w:r>
      <w:r w:rsidRPr="00020ACE">
        <w:rPr>
          <w:rFonts w:eastAsia="Calibri" w:hint="cs"/>
          <w:rtl/>
          <w:lang w:eastAsia="ar" w:bidi="ar-JO"/>
        </w:rPr>
        <w:t>َّ</w:t>
      </w:r>
      <w:r w:rsidRPr="00020ACE">
        <w:rPr>
          <w:rFonts w:eastAsia="Calibri"/>
          <w:rtl/>
          <w:lang w:eastAsia="ar" w:bidi="ar-JO"/>
        </w:rPr>
        <w:t xml:space="preserve">هة إلى المستخدمين تبدو وكأنها تؤكد التحقق </w:t>
      </w:r>
      <w:r w:rsidRPr="00020ACE">
        <w:rPr>
          <w:rFonts w:eastAsia="Calibri" w:hint="cs"/>
          <w:rtl/>
          <w:lang w:eastAsia="ar" w:bidi="ar-JO"/>
        </w:rPr>
        <w:t>بطريقة منهجية</w:t>
      </w:r>
      <w:r w:rsidRPr="00020ACE">
        <w:rPr>
          <w:rFonts w:eastAsia="Calibri"/>
          <w:rtl/>
          <w:lang w:eastAsia="ar" w:bidi="ar-JO"/>
        </w:rPr>
        <w:t xml:space="preserve"> من موقع مطاريف </w:t>
      </w:r>
      <w:r w:rsidRPr="00020ACE">
        <w:rPr>
          <w:rFonts w:eastAsia="Calibri" w:hint="cs"/>
          <w:rtl/>
          <w:lang w:eastAsia="ar" w:bidi="ar-JO"/>
        </w:rPr>
        <w:t>المستعملين</w:t>
      </w:r>
      <w:r w:rsidRPr="00020ACE">
        <w:rPr>
          <w:rFonts w:eastAsia="Calibri"/>
          <w:rtl/>
          <w:lang w:eastAsia="ar" w:bidi="ar-JO"/>
        </w:rPr>
        <w:t>.</w:t>
      </w:r>
    </w:p>
    <w:p w14:paraId="3D900FB5" w14:textId="77777777" w:rsidR="009B2EB5" w:rsidRPr="00020ACE" w:rsidRDefault="009B2EB5" w:rsidP="009B2EB5">
      <w:pPr>
        <w:rPr>
          <w:rFonts w:eastAsia="Calibri"/>
          <w:rtl/>
          <w:lang w:eastAsia="ar" w:bidi="ar-JO"/>
        </w:rPr>
      </w:pPr>
      <w:r w:rsidRPr="00020ACE">
        <w:rPr>
          <w:rFonts w:eastAsia="Calibri"/>
          <w:rtl/>
          <w:lang w:eastAsia="ar" w:bidi="ar-JO"/>
        </w:rPr>
        <w:t xml:space="preserve">وبناءً على ذلك، أكدت اللجنة </w:t>
      </w:r>
      <w:r w:rsidRPr="00020ACE">
        <w:rPr>
          <w:rFonts w:eastAsia="Calibri" w:hint="cs"/>
          <w:rtl/>
          <w:lang w:eastAsia="ar" w:bidi="ar-JO"/>
        </w:rPr>
        <w:t xml:space="preserve">مجدداً </w:t>
      </w:r>
      <w:r w:rsidRPr="00020ACE">
        <w:rPr>
          <w:rFonts w:eastAsia="Calibri"/>
          <w:rtl/>
          <w:lang w:eastAsia="ar" w:bidi="ar-JO"/>
        </w:rPr>
        <w:t xml:space="preserve">أن </w:t>
      </w:r>
      <w:r w:rsidRPr="00020ACE">
        <w:rPr>
          <w:rFonts w:eastAsia="Calibri" w:hint="cs"/>
          <w:rtl/>
          <w:lang w:eastAsia="ar" w:bidi="ar-JO"/>
        </w:rPr>
        <w:t xml:space="preserve">توفير </w:t>
      </w:r>
      <w:r w:rsidRPr="00020ACE">
        <w:rPr>
          <w:rFonts w:eastAsia="Calibri"/>
          <w:rtl/>
          <w:lang w:eastAsia="ar" w:bidi="ar-JO"/>
        </w:rPr>
        <w:t>الإرسا</w:t>
      </w:r>
      <w:r w:rsidRPr="00020ACE">
        <w:rPr>
          <w:rFonts w:eastAsia="Calibri" w:hint="cs"/>
          <w:rtl/>
          <w:lang w:eastAsia="ar" w:bidi="ar-JO"/>
        </w:rPr>
        <w:t>لات</w:t>
      </w:r>
      <w:r w:rsidRPr="00020ACE">
        <w:rPr>
          <w:rFonts w:eastAsia="Calibri"/>
          <w:rtl/>
          <w:lang w:eastAsia="ar" w:bidi="ar-JO"/>
        </w:rPr>
        <w:t xml:space="preserve"> من داخل أي أراض</w:t>
      </w:r>
      <w:r w:rsidRPr="00020ACE">
        <w:rPr>
          <w:rFonts w:eastAsia="Calibri" w:hint="cs"/>
          <w:rtl/>
          <w:lang w:eastAsia="ar" w:bidi="ar-JO"/>
        </w:rPr>
        <w:t>ٍ</w:t>
      </w:r>
      <w:r w:rsidRPr="00020ACE">
        <w:rPr>
          <w:rFonts w:eastAsia="Calibri"/>
          <w:rtl/>
          <w:lang w:eastAsia="ar" w:bidi="ar-JO"/>
        </w:rPr>
        <w:t xml:space="preserve"> </w:t>
      </w:r>
      <w:r w:rsidRPr="00020ACE">
        <w:rPr>
          <w:rFonts w:eastAsia="Calibri" w:hint="cs"/>
          <w:rtl/>
          <w:lang w:eastAsia="ar" w:bidi="ar-JO"/>
        </w:rPr>
        <w:t xml:space="preserve">لم يُرخَّص لها فيها إنما يشكل </w:t>
      </w:r>
      <w:r w:rsidRPr="00020ACE">
        <w:rPr>
          <w:rFonts w:eastAsia="Calibri"/>
          <w:rtl/>
          <w:lang w:eastAsia="ar" w:bidi="ar-JO"/>
        </w:rPr>
        <w:t xml:space="preserve">خرقاً مباشراً لأحكام المادة </w:t>
      </w:r>
      <w:r w:rsidRPr="003D71A2">
        <w:rPr>
          <w:rFonts w:eastAsia="Calibri"/>
          <w:b/>
          <w:bCs/>
          <w:rtl/>
          <w:lang w:eastAsia="ar" w:bidi="ar-JO"/>
        </w:rPr>
        <w:t>18</w:t>
      </w:r>
      <w:r w:rsidRPr="00020ACE">
        <w:rPr>
          <w:rFonts w:eastAsia="Calibri"/>
          <w:rtl/>
          <w:lang w:eastAsia="ar" w:bidi="ar-JO"/>
        </w:rPr>
        <w:t xml:space="preserve"> </w:t>
      </w:r>
      <w:r w:rsidRPr="00020ACE">
        <w:rPr>
          <w:rFonts w:eastAsia="Calibri" w:hint="cs"/>
          <w:rtl/>
          <w:lang w:eastAsia="ar" w:bidi="ar-JO"/>
        </w:rPr>
        <w:t xml:space="preserve">وأحكام </w:t>
      </w:r>
      <w:r>
        <w:rPr>
          <w:rFonts w:eastAsia="Calibri" w:hint="cs"/>
          <w:rtl/>
          <w:lang w:eastAsia="ar" w:bidi="ar-JO"/>
        </w:rPr>
        <w:t>الفقرتين 1 و2 من "</w:t>
      </w:r>
      <w:r w:rsidRPr="003D71A2">
        <w:rPr>
          <w:rFonts w:eastAsia="Calibri" w:hint="cs"/>
          <w:i/>
          <w:iCs/>
          <w:rtl/>
          <w:lang w:eastAsia="ar" w:bidi="ar-JO"/>
        </w:rPr>
        <w:t>يقرر</w:t>
      </w:r>
      <w:r>
        <w:rPr>
          <w:rFonts w:eastAsia="Calibri" w:hint="cs"/>
          <w:rtl/>
          <w:lang w:eastAsia="ar" w:bidi="ar-JO"/>
        </w:rPr>
        <w:t>"</w:t>
      </w:r>
      <w:r w:rsidRPr="00020ACE">
        <w:rPr>
          <w:rFonts w:eastAsia="Calibri" w:hint="cs"/>
          <w:rtl/>
          <w:lang w:eastAsia="ar" w:bidi="ar-JO"/>
        </w:rPr>
        <w:t xml:space="preserve"> من القرار </w:t>
      </w:r>
      <w:r w:rsidRPr="003D71A2">
        <w:rPr>
          <w:rFonts w:eastAsia="Calibri"/>
          <w:b/>
          <w:bCs/>
          <w:lang w:eastAsia="ar" w:bidi="ar-JO"/>
        </w:rPr>
        <w:t>22 (WRC</w:t>
      </w:r>
      <w:r w:rsidRPr="003D71A2">
        <w:rPr>
          <w:rFonts w:eastAsia="Calibri"/>
          <w:b/>
          <w:bCs/>
          <w:lang w:eastAsia="ar" w:bidi="ar-JO"/>
        </w:rPr>
        <w:noBreakHyphen/>
        <w:t>19)</w:t>
      </w:r>
      <w:r w:rsidRPr="00020ACE">
        <w:rPr>
          <w:rFonts w:eastAsia="Calibri" w:hint="cs"/>
          <w:rtl/>
          <w:lang w:eastAsia="ar" w:bidi="ar-JO"/>
        </w:rPr>
        <w:t xml:space="preserve"> و</w:t>
      </w:r>
      <w:r>
        <w:rPr>
          <w:rFonts w:eastAsia="Calibri" w:hint="cs"/>
          <w:rtl/>
          <w:lang w:eastAsia="ar" w:bidi="ar-JO"/>
        </w:rPr>
        <w:t>"</w:t>
      </w:r>
      <w:r w:rsidRPr="00020ACE">
        <w:rPr>
          <w:rFonts w:eastAsia="Calibri" w:hint="cs"/>
          <w:i/>
          <w:iCs/>
          <w:rtl/>
          <w:lang w:eastAsia="ar" w:bidi="ar-JO"/>
        </w:rPr>
        <w:t>يقرر</w:t>
      </w:r>
      <w:r w:rsidRPr="003D71A2">
        <w:rPr>
          <w:rFonts w:eastAsia="Calibri" w:hint="cs"/>
          <w:rtl/>
          <w:lang w:eastAsia="ar" w:bidi="ar-JO"/>
        </w:rPr>
        <w:t>"</w:t>
      </w:r>
      <w:r w:rsidRPr="00020ACE">
        <w:rPr>
          <w:rFonts w:eastAsia="Calibri" w:hint="cs"/>
          <w:rtl/>
          <w:lang w:eastAsia="ar" w:bidi="ar-JO"/>
        </w:rPr>
        <w:t xml:space="preserve"> من القرار </w:t>
      </w:r>
      <w:r w:rsidRPr="003D71A2">
        <w:rPr>
          <w:rFonts w:eastAsia="Calibri"/>
          <w:b/>
          <w:bCs/>
          <w:lang w:eastAsia="ar" w:bidi="ar-MA"/>
        </w:rPr>
        <w:t>25 (Rev.WRC</w:t>
      </w:r>
      <w:r w:rsidRPr="003D71A2">
        <w:rPr>
          <w:rFonts w:eastAsia="Calibri"/>
          <w:b/>
          <w:bCs/>
          <w:lang w:eastAsia="ar" w:bidi="ar-MA"/>
        </w:rPr>
        <w:noBreakHyphen/>
        <w:t>03)</w:t>
      </w:r>
      <w:r w:rsidRPr="00020ACE">
        <w:rPr>
          <w:rFonts w:eastAsia="Calibri" w:hint="cs"/>
          <w:rtl/>
          <w:lang w:eastAsia="ar" w:bidi="ar-JO"/>
        </w:rPr>
        <w:t xml:space="preserve">. وحثت اللجنة إدارةَ النرويج، </w:t>
      </w:r>
      <w:r w:rsidRPr="00020ACE">
        <w:rPr>
          <w:rFonts w:eastAsia="Calibri"/>
          <w:rtl/>
          <w:lang w:eastAsia="ar" w:bidi="ar-JO"/>
        </w:rPr>
        <w:t>بصفتها الإدارة المبل</w:t>
      </w:r>
      <w:r w:rsidRPr="00020ACE">
        <w:rPr>
          <w:rFonts w:eastAsia="Calibri" w:hint="cs"/>
          <w:rtl/>
          <w:lang w:eastAsia="ar" w:bidi="ar-JO"/>
        </w:rPr>
        <w:t>ِّ</w:t>
      </w:r>
      <w:r w:rsidRPr="00020ACE">
        <w:rPr>
          <w:rFonts w:eastAsia="Calibri"/>
          <w:rtl/>
          <w:lang w:eastAsia="ar" w:bidi="ar-JO"/>
        </w:rPr>
        <w:t xml:space="preserve">غة عن الأنظمة الساتلية ذات الصلة التي تقدم خدمات </w:t>
      </w:r>
      <w:r w:rsidRPr="00020ACE">
        <w:rPr>
          <w:rFonts w:eastAsia="Calibri"/>
          <w:lang w:eastAsia="ar" w:bidi="ar-JO"/>
        </w:rPr>
        <w:t>Starlink</w:t>
      </w:r>
      <w:r w:rsidRPr="00020ACE">
        <w:rPr>
          <w:rFonts w:eastAsia="Calibri"/>
          <w:rtl/>
          <w:lang w:eastAsia="ar" w:bidi="ar-JO"/>
        </w:rPr>
        <w:t>، وإدارة</w:t>
      </w:r>
      <w:r w:rsidRPr="00020ACE">
        <w:rPr>
          <w:rFonts w:eastAsia="Calibri" w:hint="cs"/>
          <w:rtl/>
          <w:lang w:eastAsia="ar" w:bidi="ar-JO"/>
        </w:rPr>
        <w:t>َ</w:t>
      </w:r>
      <w:r w:rsidRPr="00020ACE">
        <w:rPr>
          <w:rFonts w:eastAsia="Calibri"/>
          <w:rtl/>
          <w:lang w:eastAsia="ar" w:bidi="ar-JO"/>
        </w:rPr>
        <w:t xml:space="preserve"> الولايات المتحدة بصفتها إدارة مرتبطة بالإدارة المبل</w:t>
      </w:r>
      <w:r w:rsidRPr="00020ACE">
        <w:rPr>
          <w:rFonts w:eastAsia="Calibri" w:hint="cs"/>
          <w:rtl/>
          <w:lang w:eastAsia="ar" w:bidi="ar-JO"/>
        </w:rPr>
        <w:t>ِّ</w:t>
      </w:r>
      <w:r w:rsidRPr="00020ACE">
        <w:rPr>
          <w:rFonts w:eastAsia="Calibri"/>
          <w:rtl/>
          <w:lang w:eastAsia="ar" w:bidi="ar-JO"/>
        </w:rPr>
        <w:t xml:space="preserve">غة، </w:t>
      </w:r>
      <w:r w:rsidRPr="00020ACE">
        <w:rPr>
          <w:rFonts w:eastAsia="Calibri" w:hint="cs"/>
          <w:rtl/>
          <w:lang w:eastAsia="ar" w:bidi="ar-JO"/>
        </w:rPr>
        <w:t xml:space="preserve">على الامتثال على نحو استباقي </w:t>
      </w:r>
      <w:r w:rsidRPr="00020ACE">
        <w:rPr>
          <w:rFonts w:eastAsia="Calibri"/>
          <w:rtl/>
          <w:lang w:eastAsia="ar" w:bidi="ar-JO"/>
        </w:rPr>
        <w:t>لهذه الأحكام من خلال اتخاذ إجراءات فورية لتعطيل مطاريف</w:t>
      </w:r>
      <w:r w:rsidRPr="00020ACE">
        <w:rPr>
          <w:rFonts w:eastAsia="Calibri"/>
          <w:lang w:eastAsia="ar" w:bidi="ar-JO"/>
        </w:rPr>
        <w:t xml:space="preserve"> Starlink </w:t>
      </w:r>
      <w:r w:rsidRPr="00020ACE">
        <w:rPr>
          <w:rFonts w:eastAsia="Calibri"/>
          <w:rtl/>
          <w:lang w:eastAsia="ar" w:bidi="ar-JO"/>
        </w:rPr>
        <w:t>العاملة داخل أراضي إدارة جمهورية إيران الإسلامي</w:t>
      </w:r>
      <w:r w:rsidRPr="00020ACE">
        <w:rPr>
          <w:rFonts w:eastAsia="Calibri" w:hint="cs"/>
          <w:rtl/>
          <w:lang w:eastAsia="ar" w:bidi="ar-JO"/>
        </w:rPr>
        <w:t>ة"</w:t>
      </w:r>
      <w:r w:rsidRPr="00020ACE">
        <w:rPr>
          <w:rFonts w:eastAsia="Calibri"/>
          <w:lang w:eastAsia="ar" w:bidi="ar-JO"/>
        </w:rPr>
        <w:t>.</w:t>
      </w:r>
    </w:p>
    <w:bookmarkEnd w:id="51"/>
    <w:p w14:paraId="5AB76746" w14:textId="77777777" w:rsidR="009B2EB5" w:rsidRPr="00020ACE" w:rsidRDefault="009B2EB5" w:rsidP="009B2EB5">
      <w:pPr>
        <w:rPr>
          <w:rFonts w:eastAsia="Calibri"/>
          <w:rtl/>
          <w:lang w:eastAsia="ar" w:bidi="ar-JO"/>
        </w:rPr>
      </w:pPr>
      <w:r w:rsidRPr="00020ACE">
        <w:rPr>
          <w:rFonts w:eastAsia="Calibri" w:hint="cs"/>
          <w:rtl/>
          <w:lang w:val="de-DE" w:eastAsia="ar" w:bidi="ar-JO"/>
        </w:rPr>
        <w:t>21</w:t>
      </w:r>
      <w:r w:rsidRPr="00020ACE">
        <w:rPr>
          <w:rFonts w:eastAsia="Calibri"/>
          <w:rtl/>
          <w:lang w:val="de-DE" w:eastAsia="ar" w:bidi="ar-JO"/>
        </w:rPr>
        <w:t>.</w:t>
      </w:r>
      <w:r w:rsidRPr="00020ACE">
        <w:rPr>
          <w:rFonts w:eastAsia="Calibri" w:hint="cs"/>
          <w:rtl/>
          <w:lang w:val="de-DE" w:eastAsia="ar" w:bidi="ar-JO"/>
        </w:rPr>
        <w:t>7</w:t>
      </w:r>
      <w:r w:rsidRPr="00020ACE">
        <w:rPr>
          <w:rFonts w:eastAsia="Calibri"/>
          <w:rtl/>
          <w:lang w:eastAsia="ar" w:bidi="ar-JO"/>
        </w:rPr>
        <w:tab/>
      </w:r>
      <w:bookmarkStart w:id="52" w:name="lt_pId869"/>
      <w:r w:rsidRPr="003D71A2">
        <w:rPr>
          <w:rFonts w:eastAsia="Calibri" w:hint="cs"/>
          <w:b/>
          <w:bCs/>
          <w:rtl/>
          <w:lang w:eastAsia="ar" w:bidi="ar-JO"/>
        </w:rPr>
        <w:t>واتُّفِق</w:t>
      </w:r>
      <w:r w:rsidRPr="00020ACE">
        <w:rPr>
          <w:rFonts w:eastAsia="Calibri"/>
          <w:rtl/>
          <w:lang w:eastAsia="ar" w:bidi="ar-JO"/>
        </w:rPr>
        <w:t xml:space="preserve"> على</w:t>
      </w:r>
      <w:r w:rsidRPr="00020ACE">
        <w:rPr>
          <w:rFonts w:eastAsia="Calibri" w:hint="cs"/>
          <w:rtl/>
          <w:lang w:eastAsia="ar" w:bidi="ar-JO"/>
        </w:rPr>
        <w:t xml:space="preserve"> </w:t>
      </w:r>
      <w:r w:rsidRPr="00020ACE">
        <w:rPr>
          <w:rFonts w:eastAsia="Calibri"/>
          <w:rtl/>
          <w:lang w:eastAsia="ar" w:bidi="ar-JO"/>
        </w:rPr>
        <w:t>ذلك.</w:t>
      </w:r>
      <w:bookmarkEnd w:id="52"/>
    </w:p>
    <w:p w14:paraId="4901BE13" w14:textId="77777777" w:rsidR="009B2EB5" w:rsidRPr="00020ACE" w:rsidRDefault="009B2EB5" w:rsidP="009B2EB5">
      <w:pPr>
        <w:pStyle w:val="Heading1"/>
        <w:rPr>
          <w:rFonts w:eastAsia="Calibri"/>
          <w:rtl/>
          <w:lang w:eastAsia="ar"/>
        </w:rPr>
      </w:pPr>
      <w:r w:rsidRPr="00020ACE">
        <w:rPr>
          <w:rFonts w:eastAsia="Calibri" w:hint="cs"/>
          <w:rtl/>
          <w:lang w:eastAsia="ar"/>
        </w:rPr>
        <w:t>8</w:t>
      </w:r>
      <w:r>
        <w:rPr>
          <w:rFonts w:eastAsia="Calibri"/>
          <w:rtl/>
          <w:lang w:eastAsia="ar"/>
        </w:rPr>
        <w:tab/>
      </w:r>
      <w:r w:rsidRPr="00020ACE">
        <w:rPr>
          <w:rFonts w:eastAsia="Calibri"/>
          <w:rtl/>
          <w:lang w:eastAsia="ar"/>
        </w:rPr>
        <w:t>تبليغ مقد</w:t>
      </w:r>
      <w:r w:rsidRPr="00020ACE">
        <w:rPr>
          <w:rFonts w:eastAsia="Calibri" w:hint="cs"/>
          <w:rtl/>
          <w:lang w:eastAsia="ar"/>
        </w:rPr>
        <w:t>َّ</w:t>
      </w:r>
      <w:r w:rsidRPr="00020ACE">
        <w:rPr>
          <w:rFonts w:eastAsia="Calibri"/>
          <w:rtl/>
          <w:lang w:eastAsia="ar"/>
        </w:rPr>
        <w:t xml:space="preserve">م من إدارة دولة إسرائيل تطلب فيه الإبقاء على </w:t>
      </w:r>
      <w:r w:rsidRPr="00020ACE">
        <w:rPr>
          <w:rFonts w:eastAsia="Calibri" w:hint="cs"/>
          <w:rtl/>
          <w:lang w:eastAsia="ar"/>
        </w:rPr>
        <w:t>التاريخ الأصلي</w:t>
      </w:r>
      <w:r w:rsidRPr="00020ACE">
        <w:rPr>
          <w:rFonts w:eastAsia="Calibri"/>
          <w:rtl/>
          <w:lang w:eastAsia="ar"/>
        </w:rPr>
        <w:t xml:space="preserve"> </w:t>
      </w:r>
      <w:r w:rsidRPr="00020ACE">
        <w:rPr>
          <w:rFonts w:eastAsia="Calibri" w:hint="cs"/>
          <w:rtl/>
          <w:lang w:eastAsia="ar"/>
        </w:rPr>
        <w:t>ل</w:t>
      </w:r>
      <w:r w:rsidRPr="00020ACE">
        <w:rPr>
          <w:rFonts w:eastAsia="Calibri"/>
          <w:rtl/>
          <w:lang w:eastAsia="ar"/>
        </w:rPr>
        <w:t>استلام بطاقة التبليغ عن النظام الساتلي</w:t>
      </w:r>
      <w:r>
        <w:rPr>
          <w:rFonts w:eastAsia="Calibri" w:hint="cs"/>
          <w:rtl/>
          <w:lang w:eastAsia="ar"/>
        </w:rPr>
        <w:t xml:space="preserve"> </w:t>
      </w:r>
      <w:r w:rsidRPr="00020ACE">
        <w:rPr>
          <w:rFonts w:eastAsia="Calibri"/>
          <w:lang w:eastAsia="ar"/>
        </w:rPr>
        <w:t>NSL-1</w:t>
      </w:r>
      <w:r w:rsidRPr="00020ACE">
        <w:rPr>
          <w:rFonts w:eastAsia="Calibri"/>
          <w:rtl/>
          <w:lang w:eastAsia="ar"/>
        </w:rPr>
        <w:t xml:space="preserve"> </w:t>
      </w:r>
      <w:r w:rsidRPr="00020ACE">
        <w:rPr>
          <w:rFonts w:eastAsia="Calibri" w:hint="cs"/>
          <w:rtl/>
          <w:lang w:eastAsia="ar"/>
        </w:rPr>
        <w:t xml:space="preserve">(الوثيقة </w:t>
      </w:r>
      <w:r w:rsidRPr="00020ACE">
        <w:rPr>
          <w:rFonts w:eastAsia="Calibri"/>
        </w:rPr>
        <w:t>RRB24-1/2(Rev.1)</w:t>
      </w:r>
      <w:r w:rsidRPr="00020ACE">
        <w:rPr>
          <w:rFonts w:eastAsia="Calibri" w:hint="cs"/>
          <w:rtl/>
          <w:lang w:eastAsia="ar"/>
        </w:rPr>
        <w:t>))</w:t>
      </w:r>
    </w:p>
    <w:p w14:paraId="62E5A9FB" w14:textId="77777777" w:rsidR="009B2EB5" w:rsidRPr="00020ACE" w:rsidRDefault="009B2EB5" w:rsidP="009B2EB5">
      <w:pPr>
        <w:rPr>
          <w:rtl/>
          <w:lang w:eastAsia="ar" w:bidi="ar-JO"/>
        </w:rPr>
      </w:pPr>
      <w:r w:rsidRPr="00020ACE">
        <w:rPr>
          <w:rFonts w:eastAsia="Calibri" w:hint="cs"/>
          <w:rtl/>
          <w:lang w:val="de-DE" w:eastAsia="ar" w:bidi="ar-JO"/>
        </w:rPr>
        <w:t>1</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53" w:name="lt_pId873"/>
      <w:r w:rsidRPr="00020ACE">
        <w:rPr>
          <w:rFonts w:hint="cs"/>
          <w:rtl/>
          <w:lang w:eastAsia="ar" w:bidi="ar-MA"/>
        </w:rPr>
        <w:t>عرض</w:t>
      </w:r>
      <w:r w:rsidRPr="00020ACE">
        <w:rPr>
          <w:rtl/>
          <w:lang w:eastAsia="ar" w:bidi="ar-MA"/>
        </w:rPr>
        <w:t xml:space="preserve"> </w:t>
      </w:r>
      <w:r w:rsidRPr="00020ACE">
        <w:rPr>
          <w:b/>
          <w:bCs/>
          <w:rtl/>
          <w:lang w:eastAsia="ar" w:bidi="ar-MA"/>
        </w:rPr>
        <w:t>السيد تشيكوروسي</w:t>
      </w:r>
      <w:r w:rsidRPr="00020ACE">
        <w:rPr>
          <w:rFonts w:hint="cs"/>
          <w:b/>
          <w:bCs/>
          <w:rtl/>
          <w:lang w:eastAsia="ar" w:bidi="ar-MA"/>
        </w:rPr>
        <w:t xml:space="preserve"> (</w:t>
      </w:r>
      <w:r w:rsidRPr="00020ACE">
        <w:rPr>
          <w:b/>
          <w:bCs/>
          <w:rtl/>
          <w:lang w:eastAsia="ar" w:bidi="ar-MA"/>
        </w:rPr>
        <w:t>القائم بأعمال رئيس شعبة تنسيق الأنظمة الفضائية/دائرة الخدمات الفضائية</w:t>
      </w:r>
      <w:r w:rsidRPr="00020ACE">
        <w:rPr>
          <w:rFonts w:hint="cs"/>
          <w:b/>
          <w:bCs/>
          <w:rtl/>
          <w:lang w:eastAsia="ar" w:bidi="ar-MA"/>
        </w:rPr>
        <w:t>)</w:t>
      </w:r>
      <w:r w:rsidRPr="00020ACE">
        <w:rPr>
          <w:rFonts w:hint="cs"/>
          <w:rtl/>
          <w:lang w:eastAsia="ar" w:bidi="ar-MA"/>
        </w:rPr>
        <w:t xml:space="preserve"> الوثيقة </w:t>
      </w:r>
      <w:r w:rsidRPr="00020ACE">
        <w:t>RRB24‑1/2(Rev.1)</w:t>
      </w:r>
      <w:r w:rsidRPr="00020ACE">
        <w:rPr>
          <w:rFonts w:hint="cs"/>
          <w:rtl/>
          <w:lang w:eastAsia="ar" w:bidi="ar-JO"/>
        </w:rPr>
        <w:t xml:space="preserve">، </w:t>
      </w:r>
      <w:r w:rsidRPr="00020ACE">
        <w:rPr>
          <w:rtl/>
          <w:lang w:eastAsia="ar" w:bidi="ar-MA"/>
        </w:rPr>
        <w:t xml:space="preserve">التي طلبت فيها إدارة إسرائيل </w:t>
      </w:r>
      <w:r w:rsidRPr="00020ACE">
        <w:rPr>
          <w:rFonts w:hint="cs"/>
          <w:rtl/>
          <w:lang w:eastAsia="ar" w:bidi="ar-MA"/>
        </w:rPr>
        <w:t>الإبقاء على تاريخ استلام بطاقة التبليغ الأصلية عن النظام الساتلي</w:t>
      </w:r>
      <w:r>
        <w:rPr>
          <w:rFonts w:hint="eastAsia"/>
          <w:rtl/>
          <w:lang w:eastAsia="ar" w:bidi="ar-MA"/>
        </w:rPr>
        <w:t> </w:t>
      </w:r>
      <w:r w:rsidRPr="00020ACE">
        <w:t>NSL-1</w:t>
      </w:r>
      <w:r w:rsidRPr="00020ACE">
        <w:rPr>
          <w:rFonts w:hint="cs"/>
          <w:rtl/>
          <w:lang w:eastAsia="ar" w:bidi="ar-JO"/>
        </w:rPr>
        <w:t xml:space="preserve"> (</w:t>
      </w:r>
      <w:r w:rsidRPr="00020ACE">
        <w:rPr>
          <w:rFonts w:hint="cs"/>
          <w:rtl/>
        </w:rPr>
        <w:t>11</w:t>
      </w:r>
      <w:r w:rsidRPr="00020ACE">
        <w:rPr>
          <w:rFonts w:hint="cs"/>
          <w:rtl/>
          <w:lang w:eastAsia="ar" w:bidi="ar-JO"/>
        </w:rPr>
        <w:t xml:space="preserve"> سبتمبر </w:t>
      </w:r>
      <w:r w:rsidRPr="00020ACE">
        <w:rPr>
          <w:rFonts w:hint="cs"/>
          <w:rtl/>
        </w:rPr>
        <w:t>2017</w:t>
      </w:r>
      <w:r w:rsidRPr="00020ACE">
        <w:rPr>
          <w:rFonts w:hint="cs"/>
          <w:rtl/>
          <w:lang w:eastAsia="ar" w:bidi="ar-JO"/>
        </w:rPr>
        <w:t xml:space="preserve">) فيما يتعلق </w:t>
      </w:r>
      <w:r w:rsidRPr="00020ACE">
        <w:rPr>
          <w:rtl/>
          <w:lang w:eastAsia="ar" w:bidi="ar-MA"/>
        </w:rPr>
        <w:t>بالتعديل المقد</w:t>
      </w:r>
      <w:r w:rsidRPr="00020ACE">
        <w:rPr>
          <w:rFonts w:hint="cs"/>
          <w:rtl/>
          <w:lang w:eastAsia="ar" w:bidi="ar-MA"/>
        </w:rPr>
        <w:t>َّ</w:t>
      </w:r>
      <w:r w:rsidRPr="00020ACE">
        <w:rPr>
          <w:rtl/>
          <w:lang w:eastAsia="ar" w:bidi="ar-MA"/>
        </w:rPr>
        <w:t xml:space="preserve">م في </w:t>
      </w:r>
      <w:r w:rsidRPr="00020ACE">
        <w:rPr>
          <w:rtl/>
        </w:rPr>
        <w:t>1</w:t>
      </w:r>
      <w:r w:rsidRPr="00020ACE">
        <w:rPr>
          <w:rtl/>
          <w:lang w:eastAsia="ar" w:bidi="ar-MA"/>
        </w:rPr>
        <w:t xml:space="preserve"> أغسطس </w:t>
      </w:r>
      <w:r w:rsidRPr="00020ACE">
        <w:rPr>
          <w:rtl/>
        </w:rPr>
        <w:t>2023</w:t>
      </w:r>
      <w:r w:rsidRPr="00020ACE">
        <w:rPr>
          <w:rtl/>
          <w:lang w:eastAsia="ar" w:bidi="ar-MA"/>
        </w:rPr>
        <w:t>.</w:t>
      </w:r>
      <w:bookmarkEnd w:id="53"/>
      <w:r w:rsidRPr="00020ACE">
        <w:rPr>
          <w:rtl/>
          <w:lang w:eastAsia="ar" w:bidi="ar-MA"/>
        </w:rPr>
        <w:t xml:space="preserve"> </w:t>
      </w:r>
      <w:bookmarkStart w:id="54" w:name="lt_pId874"/>
      <w:r w:rsidRPr="00020ACE">
        <w:rPr>
          <w:rFonts w:hint="cs"/>
          <w:rtl/>
          <w:lang w:eastAsia="ar" w:bidi="ar-JO"/>
        </w:rPr>
        <w:t xml:space="preserve">ورأت الإدارة أن الزيادة في القيمة </w:t>
      </w:r>
      <w:r>
        <w:rPr>
          <w:rFonts w:hint="cs"/>
          <w:rtl/>
          <w:lang w:eastAsia="ar" w:bidi="ar-JO"/>
        </w:rPr>
        <w:t>الكلية</w:t>
      </w:r>
      <w:r w:rsidRPr="00020ACE">
        <w:rPr>
          <w:rFonts w:hint="cs"/>
          <w:rtl/>
          <w:lang w:eastAsia="ar" w:bidi="ar-JO"/>
        </w:rPr>
        <w:t xml:space="preserve"> لنسبة التداخل إلى الضوضاء (مستوى نسبة التداخل إلى الضوضاء (</w:t>
      </w:r>
      <w:r w:rsidRPr="00020ACE">
        <w:rPr>
          <w:i/>
          <w:iCs/>
        </w:rPr>
        <w:t>I/N</w:t>
      </w:r>
      <w:r>
        <w:rPr>
          <w:i/>
          <w:iCs/>
        </w:rPr>
        <w:t> </w:t>
      </w:r>
      <w:r w:rsidRPr="00020ACE">
        <w:rPr>
          <w:rFonts w:hint="cs"/>
          <w:rtl/>
          <w:lang w:eastAsia="ar" w:bidi="ar-JO"/>
        </w:rPr>
        <w:t>)) المقيسَة بدلالة دالة التوزيع التراكمي</w:t>
      </w:r>
      <w:r>
        <w:rPr>
          <w:rFonts w:hint="eastAsia"/>
          <w:rtl/>
          <w:lang w:eastAsia="ar" w:bidi="ar-JO"/>
        </w:rPr>
        <w:t> </w:t>
      </w:r>
      <w:r w:rsidRPr="00020ACE">
        <w:rPr>
          <w:rFonts w:hint="cs"/>
          <w:rtl/>
          <w:lang w:eastAsia="ar" w:bidi="ar-JO"/>
        </w:rPr>
        <w:t>(</w:t>
      </w:r>
      <w:r w:rsidRPr="00020ACE">
        <w:rPr>
          <w:lang w:eastAsia="ar" w:bidi="ar-JO"/>
        </w:rPr>
        <w:t>CDF</w:t>
      </w:r>
      <w:r w:rsidRPr="00020ACE">
        <w:rPr>
          <w:rFonts w:hint="cs"/>
          <w:rtl/>
          <w:lang w:eastAsia="ar" w:bidi="ar-JO"/>
        </w:rPr>
        <w:t xml:space="preserve">) </w:t>
      </w:r>
      <w:r w:rsidRPr="00020ACE">
        <w:rPr>
          <w:rtl/>
          <w:lang w:eastAsia="ar" w:bidi="ar-MA"/>
        </w:rPr>
        <w:t>منخفضة للغاية ويمكن اعتبارها ضئيلة</w:t>
      </w:r>
      <w:r w:rsidRPr="00020ACE">
        <w:rPr>
          <w:rFonts w:hint="cs"/>
          <w:rtl/>
          <w:lang w:eastAsia="ar" w:bidi="ar-MA"/>
        </w:rPr>
        <w:t xml:space="preserve"> للغاية</w:t>
      </w:r>
      <w:r w:rsidRPr="00020ACE">
        <w:rPr>
          <w:rtl/>
          <w:lang w:eastAsia="ar" w:bidi="ar-MA"/>
        </w:rPr>
        <w:t>.</w:t>
      </w:r>
      <w:bookmarkEnd w:id="54"/>
      <w:r w:rsidRPr="00020ACE">
        <w:rPr>
          <w:rFonts w:hint="cs"/>
          <w:rtl/>
          <w:lang w:eastAsia="ar" w:bidi="ar-MA"/>
        </w:rPr>
        <w:t xml:space="preserve"> وقد قدمت نتائج </w:t>
      </w:r>
      <w:bookmarkStart w:id="55" w:name="lt_pId875"/>
      <w:r w:rsidRPr="00020ACE">
        <w:rPr>
          <w:rtl/>
          <w:lang w:eastAsia="ar" w:bidi="ar-MA"/>
        </w:rPr>
        <w:t>عمليات المحاكاة المستندة إلى افتراضات معينة للنظام الأصلي (</w:t>
      </w:r>
      <w:r w:rsidRPr="00020ACE">
        <w:rPr>
          <w:rFonts w:hint="cs"/>
          <w:rtl/>
          <w:lang w:eastAsia="ar" w:bidi="ar-MA"/>
        </w:rPr>
        <w:t>ب</w:t>
      </w:r>
      <w:r w:rsidRPr="00020ACE">
        <w:rPr>
          <w:rtl/>
          <w:lang w:eastAsia="ar" w:bidi="ar-MA"/>
        </w:rPr>
        <w:t>تغطية أقل من 100 في المائة من الوقت) والنظام المعد</w:t>
      </w:r>
      <w:r w:rsidRPr="00020ACE">
        <w:rPr>
          <w:rFonts w:hint="cs"/>
          <w:rtl/>
          <w:lang w:eastAsia="ar" w:bidi="ar-MA"/>
        </w:rPr>
        <w:t>َّ</w:t>
      </w:r>
      <w:r w:rsidRPr="00020ACE">
        <w:rPr>
          <w:rtl/>
          <w:lang w:eastAsia="ar" w:bidi="ar-MA"/>
        </w:rPr>
        <w:t>ل (</w:t>
      </w:r>
      <w:r w:rsidRPr="00020ACE">
        <w:rPr>
          <w:rFonts w:hint="cs"/>
          <w:rtl/>
          <w:lang w:eastAsia="ar" w:bidi="ar-MA"/>
        </w:rPr>
        <w:t>ب</w:t>
      </w:r>
      <w:r w:rsidRPr="00020ACE">
        <w:rPr>
          <w:rtl/>
          <w:lang w:eastAsia="ar" w:bidi="ar-MA"/>
        </w:rPr>
        <w:t xml:space="preserve">تغطية بنسبة 100 في المائة من الوقت) والتي تبين </w:t>
      </w:r>
      <w:r w:rsidRPr="00020ACE">
        <w:rPr>
          <w:rFonts w:hint="cs"/>
          <w:rtl/>
          <w:lang w:eastAsia="ar" w:bidi="ar-MA"/>
        </w:rPr>
        <w:t>أن مستوى</w:t>
      </w:r>
      <w:r>
        <w:rPr>
          <w:rFonts w:hint="eastAsia"/>
          <w:rtl/>
          <w:lang w:eastAsia="ar" w:bidi="ar-MA"/>
        </w:rPr>
        <w:t> </w:t>
      </w:r>
      <w:r w:rsidRPr="00020ACE">
        <w:rPr>
          <w:i/>
          <w:iCs/>
        </w:rPr>
        <w:t>I/N</w:t>
      </w:r>
      <w:r w:rsidRPr="00020ACE">
        <w:rPr>
          <w:rtl/>
          <w:lang w:eastAsia="ar" w:bidi="ar-MA"/>
        </w:rPr>
        <w:t xml:space="preserve"> أقل من </w:t>
      </w:r>
      <w:r>
        <w:rPr>
          <w:lang w:eastAsia="ar" w:bidi="ar-MA"/>
        </w:rPr>
        <w:t>30–</w:t>
      </w:r>
      <w:r w:rsidRPr="00020ACE">
        <w:rPr>
          <w:rtl/>
          <w:lang w:eastAsia="ar" w:bidi="ar-MA"/>
        </w:rPr>
        <w:t xml:space="preserve"> </w:t>
      </w:r>
      <w:r w:rsidRPr="00020ACE">
        <w:rPr>
          <w:lang w:eastAsia="ar" w:bidi="ar-MA"/>
        </w:rPr>
        <w:t>dB</w:t>
      </w:r>
      <w:r w:rsidRPr="00020ACE">
        <w:rPr>
          <w:rtl/>
          <w:lang w:eastAsia="ar" w:bidi="ar-MA"/>
        </w:rPr>
        <w:t xml:space="preserve"> مع تردي </w:t>
      </w:r>
      <w:r w:rsidRPr="00020ACE">
        <w:rPr>
          <w:rFonts w:hint="cs"/>
          <w:rtl/>
          <w:lang w:eastAsia="ar" w:bidi="ar-MA"/>
        </w:rPr>
        <w:t>أداء ال</w:t>
      </w:r>
      <w:r w:rsidRPr="00020ACE">
        <w:rPr>
          <w:rtl/>
          <w:lang w:eastAsia="ar" w:bidi="ar-MA"/>
        </w:rPr>
        <w:t xml:space="preserve">وصلة </w:t>
      </w:r>
      <w:r w:rsidRPr="00020ACE">
        <w:rPr>
          <w:rFonts w:hint="cs"/>
          <w:rtl/>
          <w:lang w:eastAsia="ar" w:bidi="ar-MA"/>
        </w:rPr>
        <w:t>ب</w:t>
      </w:r>
      <w:r w:rsidRPr="00020ACE">
        <w:rPr>
          <w:rtl/>
          <w:lang w:eastAsia="ar" w:bidi="ar-MA"/>
        </w:rPr>
        <w:t xml:space="preserve">أقل من </w:t>
      </w:r>
      <w:r>
        <w:rPr>
          <w:lang w:eastAsia="ar" w:bidi="ar-MA"/>
        </w:rPr>
        <w:t>0,004</w:t>
      </w:r>
      <w:r w:rsidRPr="00020ACE">
        <w:rPr>
          <w:rtl/>
          <w:lang w:eastAsia="ar" w:bidi="ar-MA"/>
        </w:rPr>
        <w:t xml:space="preserve"> </w:t>
      </w:r>
      <w:r w:rsidRPr="00020ACE">
        <w:rPr>
          <w:lang w:eastAsia="ar" w:bidi="ar-MA"/>
        </w:rPr>
        <w:t>dB</w:t>
      </w:r>
      <w:r w:rsidRPr="00020ACE">
        <w:rPr>
          <w:rtl/>
          <w:lang w:eastAsia="ar" w:bidi="ar-MA"/>
        </w:rPr>
        <w:t>.</w:t>
      </w:r>
      <w:bookmarkEnd w:id="55"/>
      <w:r w:rsidRPr="00020ACE">
        <w:rPr>
          <w:rtl/>
          <w:lang w:eastAsia="ar" w:bidi="ar-MA"/>
        </w:rPr>
        <w:t xml:space="preserve"> </w:t>
      </w:r>
      <w:bookmarkStart w:id="56" w:name="lt_pId876"/>
      <w:r w:rsidRPr="00020ACE">
        <w:rPr>
          <w:rtl/>
          <w:lang w:eastAsia="ar" w:bidi="ar-MA"/>
        </w:rPr>
        <w:t xml:space="preserve">كما التزمت الإدارة </w:t>
      </w:r>
      <w:r w:rsidRPr="00020ACE">
        <w:rPr>
          <w:rFonts w:hint="cs"/>
          <w:rtl/>
          <w:lang w:eastAsia="ar" w:bidi="ar-MA"/>
        </w:rPr>
        <w:t>أيضاً</w:t>
      </w:r>
      <w:r w:rsidRPr="00020ACE">
        <w:rPr>
          <w:rtl/>
          <w:lang w:eastAsia="ar" w:bidi="ar-MA"/>
        </w:rPr>
        <w:t xml:space="preserve"> بعدم التسبب </w:t>
      </w:r>
      <w:r w:rsidRPr="00020ACE">
        <w:rPr>
          <w:rFonts w:hint="cs"/>
          <w:rtl/>
          <w:lang w:eastAsia="ar" w:bidi="ar-MA"/>
        </w:rPr>
        <w:t>ب</w:t>
      </w:r>
      <w:r w:rsidRPr="00020ACE">
        <w:rPr>
          <w:rtl/>
          <w:lang w:eastAsia="ar" w:bidi="ar-MA"/>
        </w:rPr>
        <w:t>مزيد من التد</w:t>
      </w:r>
      <w:r w:rsidRPr="00020ACE">
        <w:rPr>
          <w:rFonts w:hint="cs"/>
          <w:rtl/>
          <w:lang w:eastAsia="ar" w:bidi="ar-MA"/>
        </w:rPr>
        <w:t>ا</w:t>
      </w:r>
      <w:r w:rsidRPr="00020ACE">
        <w:rPr>
          <w:rtl/>
          <w:lang w:eastAsia="ar" w:bidi="ar-MA"/>
        </w:rPr>
        <w:t xml:space="preserve">خل في الفجوات الزمنية التي لم </w:t>
      </w:r>
      <w:r w:rsidRPr="00020ACE">
        <w:rPr>
          <w:rFonts w:hint="cs"/>
          <w:rtl/>
          <w:lang w:eastAsia="ar" w:bidi="ar-MA"/>
        </w:rPr>
        <w:t>يقم</w:t>
      </w:r>
      <w:r w:rsidRPr="00020ACE">
        <w:rPr>
          <w:rtl/>
          <w:lang w:eastAsia="ar" w:bidi="ar-MA"/>
        </w:rPr>
        <w:t xml:space="preserve"> النظام </w:t>
      </w:r>
      <w:r w:rsidRPr="00020ACE">
        <w:rPr>
          <w:rFonts w:hint="cs"/>
          <w:rtl/>
          <w:lang w:eastAsia="ar" w:bidi="ar-MA"/>
        </w:rPr>
        <w:t xml:space="preserve">بتغطيتها </w:t>
      </w:r>
      <w:r w:rsidRPr="00020ACE">
        <w:rPr>
          <w:rtl/>
          <w:lang w:eastAsia="ar" w:bidi="ar-MA"/>
        </w:rPr>
        <w:t>في الأصل.</w:t>
      </w:r>
      <w:bookmarkEnd w:id="56"/>
    </w:p>
    <w:p w14:paraId="1FB6DC2D" w14:textId="77777777" w:rsidR="009B2EB5" w:rsidRPr="00020ACE" w:rsidRDefault="009B2EB5" w:rsidP="009B2EB5">
      <w:r w:rsidRPr="00020ACE">
        <w:rPr>
          <w:rFonts w:eastAsia="Calibri" w:hint="cs"/>
          <w:rtl/>
          <w:lang w:val="de-DE" w:eastAsia="ar" w:bidi="ar-JO"/>
        </w:rPr>
        <w:t>2</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57" w:name="lt_pId878"/>
      <w:r w:rsidRPr="00020ACE">
        <w:rPr>
          <w:rtl/>
          <w:lang w:eastAsia="ar" w:bidi="ar-MA"/>
        </w:rPr>
        <w:t xml:space="preserve">وذكرت الإدارة بأن المكتب </w:t>
      </w:r>
      <w:r w:rsidRPr="00020ACE">
        <w:rPr>
          <w:rFonts w:hint="cs"/>
          <w:rtl/>
          <w:lang w:eastAsia="ar" w:bidi="ar-MA"/>
        </w:rPr>
        <w:t xml:space="preserve">قد </w:t>
      </w:r>
      <w:r w:rsidRPr="00020ACE">
        <w:rPr>
          <w:rtl/>
          <w:lang w:eastAsia="ar" w:bidi="ar-MA"/>
        </w:rPr>
        <w:t xml:space="preserve">التمس التوجيه من </w:t>
      </w:r>
      <w:r w:rsidRPr="00020ACE">
        <w:rPr>
          <w:rFonts w:hint="cs"/>
          <w:rtl/>
          <w:lang w:eastAsia="ar" w:bidi="ar-MA"/>
        </w:rPr>
        <w:t xml:space="preserve">المؤتمر العالمي للاتصالات الراديوية عام </w:t>
      </w:r>
      <w:r w:rsidRPr="00020ACE">
        <w:rPr>
          <w:rtl/>
          <w:lang w:eastAsia="ar" w:bidi="ar-MA"/>
        </w:rPr>
        <w:t>2023</w:t>
      </w:r>
      <w:r w:rsidRPr="00020ACE">
        <w:rPr>
          <w:rFonts w:hint="cs"/>
          <w:rtl/>
          <w:lang w:eastAsia="ar" w:bidi="ar-MA"/>
        </w:rPr>
        <w:t xml:space="preserve"> </w:t>
      </w:r>
      <w:r>
        <w:rPr>
          <w:lang w:eastAsia="ar" w:bidi="ar-MA"/>
        </w:rPr>
        <w:t>(WRC</w:t>
      </w:r>
      <w:r>
        <w:rPr>
          <w:lang w:eastAsia="ar" w:bidi="ar-MA"/>
        </w:rPr>
        <w:noBreakHyphen/>
        <w:t>23)</w:t>
      </w:r>
      <w:r w:rsidRPr="00020ACE">
        <w:rPr>
          <w:rFonts w:hint="cs"/>
          <w:rtl/>
          <w:lang w:eastAsia="ar" w:bidi="ar-JO"/>
        </w:rPr>
        <w:t xml:space="preserve"> </w:t>
      </w:r>
      <w:r w:rsidRPr="00020ACE">
        <w:rPr>
          <w:rtl/>
          <w:lang w:eastAsia="ar" w:bidi="ar-MA"/>
        </w:rPr>
        <w:t>فيما يتعلق بالتعديلات التي أ</w:t>
      </w:r>
      <w:r w:rsidRPr="00020ACE">
        <w:rPr>
          <w:rFonts w:hint="cs"/>
          <w:rtl/>
          <w:lang w:eastAsia="ar" w:bidi="ar-MA"/>
        </w:rPr>
        <w:t>ُ</w:t>
      </w:r>
      <w:r w:rsidRPr="00020ACE">
        <w:rPr>
          <w:rtl/>
          <w:lang w:eastAsia="ar" w:bidi="ar-MA"/>
        </w:rPr>
        <w:t xml:space="preserve">دخلت </w:t>
      </w:r>
      <w:r w:rsidRPr="00020ACE">
        <w:rPr>
          <w:rFonts w:hint="cs"/>
          <w:rtl/>
          <w:lang w:eastAsia="ar" w:bidi="ar-EG"/>
        </w:rPr>
        <w:t>بموجب</w:t>
      </w:r>
      <w:r w:rsidRPr="00020ACE">
        <w:rPr>
          <w:rtl/>
          <w:lang w:eastAsia="ar" w:bidi="ar-MA"/>
        </w:rPr>
        <w:t xml:space="preserve"> القواعد الإجرائية </w:t>
      </w:r>
      <w:r w:rsidRPr="00020ACE">
        <w:rPr>
          <w:rFonts w:hint="cs"/>
          <w:rtl/>
          <w:lang w:eastAsia="ar" w:bidi="ar-MA"/>
        </w:rPr>
        <w:t>على</w:t>
      </w:r>
      <w:r w:rsidRPr="00020ACE">
        <w:rPr>
          <w:rtl/>
          <w:lang w:eastAsia="ar" w:bidi="ar-MA"/>
        </w:rPr>
        <w:t xml:space="preserve"> الرقم </w:t>
      </w:r>
      <w:r w:rsidRPr="00020ACE">
        <w:rPr>
          <w:b/>
          <w:bCs/>
          <w:rtl/>
          <w:lang w:eastAsia="ar" w:bidi="ar-MA"/>
        </w:rPr>
        <w:t xml:space="preserve">27.9 </w:t>
      </w:r>
      <w:r w:rsidRPr="00020ACE">
        <w:rPr>
          <w:rtl/>
          <w:lang w:eastAsia="ar" w:bidi="ar-MA"/>
        </w:rPr>
        <w:t>حيث كانت الزيادة في التداخل منخفضة من الناحية التقنية.</w:t>
      </w:r>
      <w:bookmarkEnd w:id="57"/>
      <w:r w:rsidRPr="00020ACE">
        <w:rPr>
          <w:rtl/>
          <w:lang w:eastAsia="ar" w:bidi="ar-MA"/>
        </w:rPr>
        <w:t xml:space="preserve"> </w:t>
      </w:r>
      <w:bookmarkStart w:id="58" w:name="lt_pId879"/>
      <w:r w:rsidRPr="00020ACE">
        <w:rPr>
          <w:rtl/>
          <w:lang w:eastAsia="ar" w:bidi="ar-MA"/>
        </w:rPr>
        <w:t xml:space="preserve">ولم </w:t>
      </w:r>
      <w:r w:rsidRPr="00020ACE">
        <w:rPr>
          <w:rFonts w:hint="cs"/>
          <w:rtl/>
          <w:lang w:eastAsia="ar" w:bidi="ar-JO"/>
        </w:rPr>
        <w:t>يكن أمام المؤتمر متسع من الوقت</w:t>
      </w:r>
      <w:r w:rsidRPr="00020ACE">
        <w:rPr>
          <w:rtl/>
          <w:lang w:eastAsia="ar" w:bidi="ar-MA"/>
        </w:rPr>
        <w:t xml:space="preserve"> لمناقشة هذه </w:t>
      </w:r>
      <w:r w:rsidRPr="00020ACE">
        <w:rPr>
          <w:rFonts w:hint="cs"/>
          <w:rtl/>
          <w:lang w:eastAsia="ar" w:bidi="ar-MA"/>
        </w:rPr>
        <w:t>المسألة</w:t>
      </w:r>
      <w:r w:rsidRPr="00020ACE">
        <w:rPr>
          <w:rtl/>
          <w:lang w:eastAsia="ar" w:bidi="ar-MA"/>
        </w:rPr>
        <w:t xml:space="preserve"> </w:t>
      </w:r>
      <w:r w:rsidRPr="00020ACE">
        <w:rPr>
          <w:rFonts w:hint="cs"/>
          <w:rtl/>
          <w:lang w:eastAsia="ar" w:bidi="ar-MA"/>
        </w:rPr>
        <w:t>وأخذ علماً</w:t>
      </w:r>
      <w:r w:rsidRPr="00020ACE">
        <w:rPr>
          <w:rtl/>
          <w:lang w:eastAsia="ar" w:bidi="ar-MA"/>
        </w:rPr>
        <w:t xml:space="preserve"> </w:t>
      </w:r>
      <w:r w:rsidRPr="00020ACE">
        <w:rPr>
          <w:rFonts w:hint="cs"/>
          <w:rtl/>
          <w:lang w:eastAsia="ar" w:bidi="ar-MA"/>
        </w:rPr>
        <w:t xml:space="preserve">بلزوم إجراء </w:t>
      </w:r>
      <w:r w:rsidRPr="00020ACE">
        <w:rPr>
          <w:rtl/>
          <w:lang w:eastAsia="ar" w:bidi="ar-MA"/>
        </w:rPr>
        <w:t xml:space="preserve">قطاع الاتصالات الراديوية </w:t>
      </w:r>
      <w:r w:rsidRPr="00020ACE">
        <w:rPr>
          <w:rFonts w:hint="cs"/>
          <w:rtl/>
          <w:lang w:eastAsia="ar" w:bidi="ar-MA"/>
        </w:rPr>
        <w:t>لمزيد من الدراسة</w:t>
      </w:r>
      <w:r w:rsidRPr="00020ACE">
        <w:rPr>
          <w:rtl/>
          <w:lang w:eastAsia="ar" w:bidi="ar-MA"/>
        </w:rPr>
        <w:t>.</w:t>
      </w:r>
      <w:bookmarkEnd w:id="58"/>
      <w:r w:rsidRPr="00020ACE">
        <w:rPr>
          <w:rtl/>
          <w:lang w:eastAsia="ar" w:bidi="ar-MA"/>
        </w:rPr>
        <w:t xml:space="preserve"> </w:t>
      </w:r>
      <w:bookmarkStart w:id="59" w:name="lt_pId880"/>
      <w:r w:rsidRPr="00020ACE">
        <w:rPr>
          <w:rtl/>
          <w:lang w:eastAsia="ar" w:bidi="ar-MA"/>
        </w:rPr>
        <w:t xml:space="preserve">وكانت الإدارة قد أشارت إلى أن أي تأخير في الانتهاء من </w:t>
      </w:r>
      <w:r w:rsidRPr="00020ACE">
        <w:rPr>
          <w:rFonts w:hint="cs"/>
          <w:rtl/>
          <w:lang w:eastAsia="ar" w:bidi="ar-MA"/>
        </w:rPr>
        <w:t>هذه المسألة</w:t>
      </w:r>
      <w:r w:rsidRPr="00020ACE">
        <w:rPr>
          <w:rtl/>
          <w:lang w:eastAsia="ar" w:bidi="ar-MA"/>
        </w:rPr>
        <w:t xml:space="preserve"> سيؤثر </w:t>
      </w:r>
      <w:r w:rsidRPr="00020ACE">
        <w:rPr>
          <w:rFonts w:hint="cs"/>
          <w:rtl/>
          <w:lang w:eastAsia="ar" w:bidi="ar-MA"/>
        </w:rPr>
        <w:t>في</w:t>
      </w:r>
      <w:r w:rsidRPr="00020ACE">
        <w:rPr>
          <w:rtl/>
          <w:lang w:eastAsia="ar" w:bidi="ar-MA"/>
        </w:rPr>
        <w:t xml:space="preserve"> مشروع </w:t>
      </w:r>
      <w:r w:rsidRPr="00020ACE">
        <w:rPr>
          <w:rFonts w:hint="cs"/>
          <w:rtl/>
          <w:lang w:eastAsia="ar" w:bidi="ar-MA"/>
        </w:rPr>
        <w:t>السواتل</w:t>
      </w:r>
      <w:r w:rsidRPr="00020ACE">
        <w:rPr>
          <w:rtl/>
          <w:lang w:eastAsia="ar" w:bidi="ar-MA"/>
        </w:rPr>
        <w:t>.</w:t>
      </w:r>
      <w:bookmarkEnd w:id="59"/>
      <w:r w:rsidRPr="00020ACE">
        <w:rPr>
          <w:rtl/>
          <w:lang w:eastAsia="ar" w:bidi="ar-MA"/>
        </w:rPr>
        <w:t xml:space="preserve"> </w:t>
      </w:r>
      <w:bookmarkStart w:id="60" w:name="lt_pId881"/>
      <w:r w:rsidRPr="00020ACE">
        <w:rPr>
          <w:rtl/>
          <w:lang w:eastAsia="ar" w:bidi="ar-MA"/>
        </w:rPr>
        <w:t xml:space="preserve">ولذلك طلبت من المكتب أن يلتمس آراء اللجنة بشأن ما إذا كانت الزيادة المحتملة المنخفضة للغاية في </w:t>
      </w:r>
      <w:r w:rsidRPr="00020ACE">
        <w:rPr>
          <w:rFonts w:hint="cs"/>
          <w:rtl/>
          <w:lang w:eastAsia="ar" w:bidi="ar-MA"/>
        </w:rPr>
        <w:t>مستوى</w:t>
      </w:r>
      <w:r w:rsidRPr="00020ACE">
        <w:rPr>
          <w:rtl/>
          <w:lang w:eastAsia="ar" w:bidi="ar-MA"/>
        </w:rPr>
        <w:t xml:space="preserve"> </w:t>
      </w:r>
      <w:r w:rsidRPr="00020ACE">
        <w:rPr>
          <w:i/>
          <w:iCs/>
          <w:lang w:eastAsia="ar" w:bidi="en-US"/>
        </w:rPr>
        <w:t>I/N</w:t>
      </w:r>
      <w:r w:rsidRPr="00020ACE">
        <w:rPr>
          <w:rtl/>
          <w:lang w:eastAsia="ar" w:bidi="ar-MA"/>
        </w:rPr>
        <w:t xml:space="preserve">، والتي يمكن </w:t>
      </w:r>
      <w:r w:rsidRPr="00020ACE">
        <w:rPr>
          <w:rFonts w:hint="cs"/>
          <w:rtl/>
          <w:lang w:eastAsia="ar" w:bidi="ar-MA"/>
        </w:rPr>
        <w:t>إهمالها</w:t>
      </w:r>
      <w:r w:rsidRPr="00020ACE">
        <w:rPr>
          <w:rtl/>
          <w:lang w:eastAsia="ar" w:bidi="ar-MA"/>
        </w:rPr>
        <w:t xml:space="preserve">، يمكن اعتبارها مقبولة للحفاظ على </w:t>
      </w:r>
      <w:r w:rsidRPr="00020ACE">
        <w:rPr>
          <w:rFonts w:hint="cs"/>
          <w:rtl/>
          <w:lang w:eastAsia="ar" w:bidi="ar-MA"/>
        </w:rPr>
        <w:t>التاريخ الأصلي للاستلام</w:t>
      </w:r>
      <w:r w:rsidRPr="00020ACE">
        <w:rPr>
          <w:rtl/>
          <w:lang w:eastAsia="ar" w:bidi="ar-MA"/>
        </w:rPr>
        <w:t>.</w:t>
      </w:r>
      <w:bookmarkEnd w:id="60"/>
      <w:r w:rsidRPr="00020ACE">
        <w:rPr>
          <w:rtl/>
          <w:lang w:eastAsia="ar" w:bidi="ar-MA"/>
        </w:rPr>
        <w:t xml:space="preserve"> </w:t>
      </w:r>
      <w:bookmarkStart w:id="61" w:name="lt_pId882"/>
      <w:r w:rsidRPr="00020ACE">
        <w:rPr>
          <w:rtl/>
          <w:lang w:eastAsia="ar" w:bidi="ar-MA"/>
        </w:rPr>
        <w:t>وإذا كان الأمر كذلك، طُلب من اللجنة أن تأذن</w:t>
      </w:r>
      <w:r w:rsidRPr="00020ACE">
        <w:rPr>
          <w:rFonts w:hint="cs"/>
          <w:rtl/>
          <w:lang w:eastAsia="ar" w:bidi="ar-MA"/>
        </w:rPr>
        <w:t>َ</w:t>
      </w:r>
      <w:r w:rsidRPr="00020ACE">
        <w:rPr>
          <w:rtl/>
          <w:lang w:eastAsia="ar" w:bidi="ar-MA"/>
        </w:rPr>
        <w:t xml:space="preserve"> للمكتب بمواصلة معالجة التبليغ </w:t>
      </w:r>
      <w:bookmarkEnd w:id="61"/>
      <w:r w:rsidRPr="00020ACE">
        <w:rPr>
          <w:rFonts w:hint="cs"/>
          <w:rtl/>
          <w:lang w:eastAsia="ar" w:bidi="ar-MA"/>
        </w:rPr>
        <w:t>بالتاريخ الأصلي للاستلام.</w:t>
      </w:r>
    </w:p>
    <w:p w14:paraId="45296398" w14:textId="77777777" w:rsidR="009B2EB5" w:rsidRPr="00020ACE" w:rsidRDefault="009B2EB5" w:rsidP="009B2EB5">
      <w:r w:rsidRPr="00020ACE">
        <w:rPr>
          <w:rFonts w:eastAsia="Calibri" w:hint="cs"/>
          <w:rtl/>
          <w:lang w:val="de-DE" w:eastAsia="ar" w:bidi="ar-JO"/>
        </w:rPr>
        <w:t>3</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62" w:name="lt_pId884"/>
      <w:r w:rsidRPr="00020ACE">
        <w:rPr>
          <w:rtl/>
          <w:lang w:eastAsia="ar" w:bidi="ar-MA"/>
        </w:rPr>
        <w:t>وقد</w:t>
      </w:r>
      <w:r w:rsidRPr="00020ACE">
        <w:rPr>
          <w:rFonts w:hint="cs"/>
          <w:rtl/>
          <w:lang w:eastAsia="ar" w:bidi="ar-MA"/>
        </w:rPr>
        <w:t>َّ</w:t>
      </w:r>
      <w:r w:rsidRPr="00020ACE">
        <w:rPr>
          <w:rtl/>
          <w:lang w:eastAsia="ar" w:bidi="ar-MA"/>
        </w:rPr>
        <w:t xml:space="preserve">م معلومات أساسية لأعضاء </w:t>
      </w:r>
      <w:r w:rsidRPr="00020ACE">
        <w:rPr>
          <w:rFonts w:hint="cs"/>
          <w:rtl/>
          <w:lang w:eastAsia="ar" w:bidi="ar-MA"/>
        </w:rPr>
        <w:t>اللجنة</w:t>
      </w:r>
      <w:r w:rsidRPr="00020ACE">
        <w:rPr>
          <w:rtl/>
          <w:lang w:eastAsia="ar" w:bidi="ar-MA"/>
        </w:rPr>
        <w:t xml:space="preserve"> بشأن الخصائص المدارية المختلفة للنظام الساتلي </w:t>
      </w:r>
      <w:r w:rsidRPr="00020ACE">
        <w:rPr>
          <w:lang w:eastAsia="ar" w:bidi="en-US"/>
        </w:rPr>
        <w:t>NSL-1</w:t>
      </w:r>
      <w:r w:rsidRPr="00020ACE">
        <w:rPr>
          <w:rtl/>
          <w:lang w:eastAsia="ar" w:bidi="ar-MA"/>
        </w:rPr>
        <w:t xml:space="preserve"> الأصلي والمعد</w:t>
      </w:r>
      <w:r w:rsidRPr="00020ACE">
        <w:rPr>
          <w:rFonts w:hint="cs"/>
          <w:rtl/>
          <w:lang w:eastAsia="ar" w:bidi="ar-MA"/>
        </w:rPr>
        <w:t>َّ</w:t>
      </w:r>
      <w:r w:rsidRPr="00020ACE">
        <w:rPr>
          <w:rtl/>
          <w:lang w:eastAsia="ar" w:bidi="ar-MA"/>
        </w:rPr>
        <w:t xml:space="preserve">ل، وقال إن </w:t>
      </w:r>
      <w:r w:rsidRPr="00020ACE">
        <w:rPr>
          <w:rFonts w:hint="cs"/>
          <w:rtl/>
          <w:lang w:eastAsia="ar" w:bidi="ar-MA"/>
        </w:rPr>
        <w:t>التبليغ</w:t>
      </w:r>
      <w:r w:rsidRPr="00020ACE">
        <w:rPr>
          <w:rtl/>
          <w:lang w:eastAsia="ar" w:bidi="ar-MA"/>
        </w:rPr>
        <w:t xml:space="preserve"> الأصلي </w:t>
      </w:r>
      <w:r w:rsidRPr="00020ACE">
        <w:rPr>
          <w:rFonts w:hint="cs"/>
          <w:rtl/>
          <w:lang w:eastAsia="ar" w:bidi="ar-MA"/>
        </w:rPr>
        <w:t>يتألف</w:t>
      </w:r>
      <w:r w:rsidRPr="00020ACE">
        <w:rPr>
          <w:rtl/>
          <w:lang w:eastAsia="ar" w:bidi="ar-MA"/>
        </w:rPr>
        <w:t xml:space="preserve"> من إجمالي 19 </w:t>
      </w:r>
      <w:r w:rsidRPr="00020ACE">
        <w:rPr>
          <w:rFonts w:hint="cs"/>
          <w:rtl/>
          <w:lang w:eastAsia="ar" w:bidi="ar-MA"/>
        </w:rPr>
        <w:t>من السواتل</w:t>
      </w:r>
      <w:r w:rsidRPr="00020ACE">
        <w:rPr>
          <w:rtl/>
          <w:lang w:eastAsia="ar" w:bidi="ar-MA"/>
        </w:rPr>
        <w:t xml:space="preserve"> </w:t>
      </w:r>
      <w:r w:rsidRPr="00020ACE">
        <w:rPr>
          <w:rFonts w:hint="cs"/>
          <w:rtl/>
          <w:lang w:eastAsia="ar" w:bidi="ar-MA"/>
        </w:rPr>
        <w:t>ال</w:t>
      </w:r>
      <w:r w:rsidRPr="00020ACE">
        <w:rPr>
          <w:rtl/>
          <w:lang w:eastAsia="ar" w:bidi="ar-MA"/>
        </w:rPr>
        <w:t>موز</w:t>
      </w:r>
      <w:r w:rsidRPr="00020ACE">
        <w:rPr>
          <w:rFonts w:hint="cs"/>
          <w:rtl/>
          <w:lang w:eastAsia="ar" w:bidi="ar-MA"/>
        </w:rPr>
        <w:t>َّ</w:t>
      </w:r>
      <w:r w:rsidRPr="00020ACE">
        <w:rPr>
          <w:rtl/>
          <w:lang w:eastAsia="ar" w:bidi="ar-MA"/>
        </w:rPr>
        <w:t>عة في 19 مستو</w:t>
      </w:r>
      <w:r w:rsidRPr="00020ACE">
        <w:rPr>
          <w:rFonts w:hint="cs"/>
          <w:rtl/>
          <w:lang w:eastAsia="ar" w:bidi="ar-MA"/>
        </w:rPr>
        <w:t>ياً</w:t>
      </w:r>
      <w:r w:rsidRPr="00020ACE">
        <w:rPr>
          <w:rtl/>
          <w:lang w:eastAsia="ar" w:bidi="ar-MA"/>
        </w:rPr>
        <w:t xml:space="preserve">، </w:t>
      </w:r>
      <w:r w:rsidRPr="00020ACE">
        <w:rPr>
          <w:rFonts w:hint="cs"/>
          <w:rtl/>
          <w:lang w:eastAsia="ar" w:bidi="ar-MA"/>
        </w:rPr>
        <w:t>ب</w:t>
      </w:r>
      <w:r w:rsidRPr="00020ACE">
        <w:rPr>
          <w:rtl/>
          <w:lang w:eastAsia="ar" w:bidi="ar-MA"/>
        </w:rPr>
        <w:t xml:space="preserve">ميل يتراوح بين 89 درجة و93 درجة وارتفاع </w:t>
      </w:r>
      <w:r w:rsidRPr="00020ACE">
        <w:rPr>
          <w:rFonts w:hint="cs"/>
          <w:rtl/>
          <w:lang w:eastAsia="ar" w:bidi="ar-MA"/>
        </w:rPr>
        <w:t>تشغيلي</w:t>
      </w:r>
      <w:r w:rsidRPr="00020ACE">
        <w:rPr>
          <w:rtl/>
        </w:rPr>
        <w:t xml:space="preserve"> </w:t>
      </w:r>
      <w:r w:rsidRPr="00020ACE">
        <w:rPr>
          <w:rtl/>
          <w:lang w:eastAsia="ar" w:bidi="ar-MA"/>
        </w:rPr>
        <w:t xml:space="preserve">يتراوح بين 550 </w:t>
      </w:r>
      <w:r w:rsidRPr="00020ACE">
        <w:rPr>
          <w:rFonts w:hint="cs"/>
          <w:rtl/>
          <w:lang w:eastAsia="ar" w:bidi="ar-MA"/>
        </w:rPr>
        <w:t>و</w:t>
      </w:r>
      <w:r w:rsidRPr="00020ACE">
        <w:rPr>
          <w:rtl/>
          <w:lang w:eastAsia="ar" w:bidi="ar-MA"/>
        </w:rPr>
        <w:t>720 كيلومترا</w:t>
      </w:r>
      <w:r w:rsidRPr="00020ACE">
        <w:rPr>
          <w:rFonts w:hint="cs"/>
          <w:rtl/>
          <w:lang w:eastAsia="ar" w:bidi="ar-MA"/>
        </w:rPr>
        <w:t>ً</w:t>
      </w:r>
      <w:r w:rsidRPr="00020ACE">
        <w:rPr>
          <w:rtl/>
          <w:lang w:eastAsia="ar" w:bidi="ar-MA"/>
        </w:rPr>
        <w:t>.</w:t>
      </w:r>
      <w:bookmarkEnd w:id="62"/>
      <w:r w:rsidRPr="00020ACE">
        <w:rPr>
          <w:rtl/>
          <w:lang w:eastAsia="ar" w:bidi="ar-MA"/>
        </w:rPr>
        <w:t xml:space="preserve"> </w:t>
      </w:r>
      <w:bookmarkStart w:id="63" w:name="lt_pId885"/>
      <w:r w:rsidRPr="00020ACE">
        <w:rPr>
          <w:rFonts w:hint="cs"/>
          <w:rtl/>
          <w:lang w:eastAsia="ar" w:bidi="ar-MA"/>
        </w:rPr>
        <w:t xml:space="preserve">وفي المقابل، </w:t>
      </w:r>
      <w:r w:rsidRPr="00020ACE">
        <w:rPr>
          <w:rtl/>
          <w:lang w:eastAsia="ar" w:bidi="ar-MA"/>
        </w:rPr>
        <w:t xml:space="preserve">يتألف </w:t>
      </w:r>
      <w:r w:rsidRPr="00020ACE">
        <w:rPr>
          <w:rFonts w:hint="cs"/>
          <w:rtl/>
          <w:lang w:eastAsia="ar" w:bidi="ar-MA"/>
        </w:rPr>
        <w:t>التبليغ المعدَّل</w:t>
      </w:r>
      <w:r w:rsidRPr="00020ACE">
        <w:rPr>
          <w:rtl/>
          <w:lang w:eastAsia="ar" w:bidi="ar-MA"/>
        </w:rPr>
        <w:t xml:space="preserve"> من إجمالي 347 </w:t>
      </w:r>
      <w:r w:rsidRPr="00020ACE">
        <w:rPr>
          <w:rFonts w:hint="cs"/>
          <w:rtl/>
          <w:lang w:eastAsia="ar" w:bidi="ar-MA"/>
        </w:rPr>
        <w:t>من السواتل الموزَّعة</w:t>
      </w:r>
      <w:r w:rsidRPr="00020ACE">
        <w:rPr>
          <w:rtl/>
          <w:lang w:eastAsia="ar" w:bidi="ar-MA"/>
        </w:rPr>
        <w:t xml:space="preserve"> على 17 مستو</w:t>
      </w:r>
      <w:r w:rsidRPr="00020ACE">
        <w:rPr>
          <w:rFonts w:hint="cs"/>
          <w:rtl/>
          <w:lang w:eastAsia="ar" w:bidi="ar-MA"/>
        </w:rPr>
        <w:t>ياً</w:t>
      </w:r>
      <w:r w:rsidRPr="00020ACE">
        <w:rPr>
          <w:rtl/>
          <w:lang w:eastAsia="ar" w:bidi="ar-MA"/>
        </w:rPr>
        <w:t xml:space="preserve"> بميل</w:t>
      </w:r>
      <w:r w:rsidRPr="00020ACE">
        <w:rPr>
          <w:rFonts w:hint="cs"/>
          <w:rtl/>
          <w:lang w:eastAsia="ar" w:bidi="ar-MA"/>
        </w:rPr>
        <w:t>ٍ</w:t>
      </w:r>
      <w:r w:rsidRPr="00020ACE">
        <w:rPr>
          <w:rtl/>
          <w:lang w:eastAsia="ar" w:bidi="ar-MA"/>
        </w:rPr>
        <w:t xml:space="preserve"> يتراوح بين </w:t>
      </w:r>
      <w:r>
        <w:rPr>
          <w:lang w:eastAsia="ar" w:bidi="ar-MA"/>
        </w:rPr>
        <w:t>53,5</w:t>
      </w:r>
      <w:r w:rsidRPr="00020ACE">
        <w:rPr>
          <w:rtl/>
          <w:lang w:eastAsia="ar" w:bidi="ar-MA"/>
        </w:rPr>
        <w:t xml:space="preserve"> درجة و90 درجة وارتفاع تشغيلي يتراوح بين 520 و810 </w:t>
      </w:r>
      <w:bookmarkStart w:id="64" w:name="_Hlk163202530"/>
      <w:r w:rsidRPr="00020ACE">
        <w:rPr>
          <w:rtl/>
          <w:lang w:eastAsia="ar" w:bidi="ar-MA"/>
        </w:rPr>
        <w:t>كيلومترا</w:t>
      </w:r>
      <w:bookmarkEnd w:id="64"/>
      <w:r w:rsidRPr="00020ACE">
        <w:rPr>
          <w:rtl/>
          <w:lang w:eastAsia="ar" w:bidi="ar-MA"/>
        </w:rPr>
        <w:t>ت.</w:t>
      </w:r>
      <w:bookmarkEnd w:id="63"/>
      <w:r w:rsidRPr="00020ACE">
        <w:rPr>
          <w:rtl/>
          <w:lang w:eastAsia="ar" w:bidi="ar-MA"/>
        </w:rPr>
        <w:t xml:space="preserve"> </w:t>
      </w:r>
      <w:bookmarkStart w:id="65" w:name="lt_pId886"/>
      <w:r w:rsidRPr="00020ACE">
        <w:rPr>
          <w:rFonts w:hint="cs"/>
          <w:rtl/>
          <w:lang w:eastAsia="ar" w:bidi="ar-MA"/>
        </w:rPr>
        <w:t>و</w:t>
      </w:r>
      <w:r w:rsidRPr="00020ACE">
        <w:rPr>
          <w:rtl/>
          <w:lang w:eastAsia="ar" w:bidi="ar-MA"/>
        </w:rPr>
        <w:t>تم</w:t>
      </w:r>
      <w:r w:rsidRPr="00020ACE">
        <w:rPr>
          <w:rFonts w:hint="cs"/>
          <w:rtl/>
          <w:lang w:eastAsia="ar" w:bidi="ar-MA"/>
        </w:rPr>
        <w:t>َّ</w:t>
      </w:r>
      <w:r w:rsidRPr="00020ACE">
        <w:rPr>
          <w:rtl/>
          <w:lang w:eastAsia="ar" w:bidi="ar-MA"/>
        </w:rPr>
        <w:t xml:space="preserve"> تغيير الصعود </w:t>
      </w:r>
      <w:r w:rsidRPr="00020ACE">
        <w:rPr>
          <w:rFonts w:hint="cs"/>
          <w:rtl/>
          <w:lang w:eastAsia="ar" w:bidi="ar-MA"/>
        </w:rPr>
        <w:t>الأيمن</w:t>
      </w:r>
      <w:r w:rsidRPr="00020ACE">
        <w:rPr>
          <w:rtl/>
          <w:lang w:eastAsia="ar" w:bidi="ar-MA"/>
        </w:rPr>
        <w:t xml:space="preserve"> للعقدة الصاعدة وخط الطول للعقدة الصاعدة كما تم تعديل خصائص الإرسال.</w:t>
      </w:r>
      <w:bookmarkEnd w:id="65"/>
      <w:r w:rsidRPr="00020ACE">
        <w:rPr>
          <w:rtl/>
          <w:lang w:eastAsia="ar" w:bidi="ar-MA"/>
        </w:rPr>
        <w:t xml:space="preserve"> </w:t>
      </w:r>
      <w:bookmarkStart w:id="66" w:name="lt_pId887"/>
      <w:r w:rsidRPr="00020ACE">
        <w:rPr>
          <w:rtl/>
          <w:lang w:eastAsia="ar" w:bidi="ar-MA"/>
        </w:rPr>
        <w:t xml:space="preserve">ويبدو أن تحليل التداخل الذي قدمته الإدارة </w:t>
      </w:r>
      <w:r w:rsidRPr="00020ACE">
        <w:rPr>
          <w:rtl/>
          <w:lang w:eastAsia="ar" w:bidi="ar-MA"/>
        </w:rPr>
        <w:lastRenderedPageBreak/>
        <w:t>يعتبر أن جميع السواتل الموجودة في الكوكبة الأصلية كانت قيد التشغيل، وهو ما يتعارض مع المعلومات الواردة في طلب التنسيق الأولي.</w:t>
      </w:r>
      <w:bookmarkEnd w:id="66"/>
    </w:p>
    <w:p w14:paraId="5FDE8F5D" w14:textId="77777777" w:rsidR="009B2EB5" w:rsidRPr="00020ACE" w:rsidRDefault="009B2EB5" w:rsidP="009B2EB5">
      <w:r w:rsidRPr="00020ACE">
        <w:rPr>
          <w:rFonts w:eastAsia="Calibri" w:hint="cs"/>
          <w:rtl/>
          <w:lang w:val="de-DE" w:eastAsia="ar" w:bidi="ar-JO"/>
        </w:rPr>
        <w:t>4</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67" w:name="lt_pId889"/>
      <w:r w:rsidRPr="00020ACE">
        <w:rPr>
          <w:rtl/>
          <w:lang w:eastAsia="ar" w:bidi="ar-MA"/>
        </w:rPr>
        <w:t>و</w:t>
      </w:r>
      <w:r w:rsidRPr="00020ACE">
        <w:rPr>
          <w:rFonts w:hint="cs"/>
          <w:rtl/>
          <w:lang w:eastAsia="ar" w:bidi="ar-MA"/>
        </w:rPr>
        <w:t>على ال</w:t>
      </w:r>
      <w:r w:rsidRPr="00020ACE">
        <w:rPr>
          <w:rtl/>
          <w:lang w:eastAsia="ar" w:bidi="ar-MA"/>
        </w:rPr>
        <w:t xml:space="preserve">رغم </w:t>
      </w:r>
      <w:r w:rsidRPr="00020ACE">
        <w:rPr>
          <w:rFonts w:hint="cs"/>
          <w:rtl/>
          <w:lang w:eastAsia="ar" w:bidi="ar-MA"/>
        </w:rPr>
        <w:t xml:space="preserve">من </w:t>
      </w:r>
      <w:r w:rsidRPr="00020ACE">
        <w:rPr>
          <w:rtl/>
          <w:lang w:eastAsia="ar" w:bidi="ar-MA"/>
        </w:rPr>
        <w:t xml:space="preserve">أن الزيادة في </w:t>
      </w:r>
      <w:r w:rsidRPr="00020ACE">
        <w:rPr>
          <w:rFonts w:hint="cs"/>
          <w:rtl/>
          <w:lang w:eastAsia="ar" w:bidi="ar-MA"/>
        </w:rPr>
        <w:t>مستوى</w:t>
      </w:r>
      <w:r w:rsidRPr="00020ACE">
        <w:rPr>
          <w:rtl/>
          <w:lang w:eastAsia="ar" w:bidi="ar-MA"/>
        </w:rPr>
        <w:t xml:space="preserve"> </w:t>
      </w:r>
      <w:r w:rsidRPr="00020ACE">
        <w:rPr>
          <w:i/>
          <w:iCs/>
          <w:lang w:eastAsia="ar" w:bidi="ar-MA"/>
        </w:rPr>
        <w:t>I/N</w:t>
      </w:r>
      <w:r w:rsidRPr="00020ACE">
        <w:rPr>
          <w:rtl/>
          <w:lang w:eastAsia="ar" w:bidi="ar-MA"/>
        </w:rPr>
        <w:t xml:space="preserve"> التي تمثل تردياً قدره 0,004 </w:t>
      </w:r>
      <w:r w:rsidRPr="00020ACE">
        <w:rPr>
          <w:lang w:eastAsia="ar" w:bidi="ar-MA"/>
        </w:rPr>
        <w:t>dB</w:t>
      </w:r>
      <w:r w:rsidRPr="00020ACE">
        <w:rPr>
          <w:rFonts w:hint="cs"/>
          <w:rtl/>
          <w:lang w:eastAsia="ar" w:bidi="ar-JO"/>
        </w:rPr>
        <w:t xml:space="preserve"> </w:t>
      </w:r>
      <w:r w:rsidRPr="00020ACE">
        <w:rPr>
          <w:rtl/>
          <w:lang w:eastAsia="ar" w:bidi="ar-MA"/>
        </w:rPr>
        <w:t xml:space="preserve">يمكن اعتبارها، من وجهة نظر المكتب، زيادة </w:t>
      </w:r>
      <w:r w:rsidRPr="00020ACE">
        <w:rPr>
          <w:rFonts w:hint="cs"/>
          <w:rtl/>
          <w:lang w:eastAsia="ar" w:bidi="ar-MA"/>
        </w:rPr>
        <w:t>ضئيلة للغاية</w:t>
      </w:r>
      <w:r w:rsidRPr="00020ACE">
        <w:rPr>
          <w:rtl/>
          <w:lang w:eastAsia="ar" w:bidi="ar-MA"/>
        </w:rPr>
        <w:t xml:space="preserve"> من الناحية التقنية، فإن تحليل</w:t>
      </w:r>
      <w:r w:rsidRPr="00020ACE">
        <w:rPr>
          <w:rFonts w:hint="cs"/>
          <w:rtl/>
          <w:lang w:eastAsia="ar" w:bidi="ar-MA"/>
        </w:rPr>
        <w:t xml:space="preserve"> مستوى</w:t>
      </w:r>
      <w:r w:rsidRPr="00020ACE">
        <w:rPr>
          <w:rtl/>
          <w:lang w:eastAsia="ar" w:bidi="ar-MA"/>
        </w:rPr>
        <w:t xml:space="preserve"> </w:t>
      </w:r>
      <w:r w:rsidRPr="00020ACE">
        <w:rPr>
          <w:i/>
          <w:iCs/>
          <w:lang w:eastAsia="ar" w:bidi="ar-MA"/>
        </w:rPr>
        <w:t>I/N</w:t>
      </w:r>
      <w:r w:rsidRPr="00020ACE">
        <w:rPr>
          <w:rtl/>
          <w:lang w:eastAsia="ar" w:bidi="ar-MA"/>
        </w:rPr>
        <w:t xml:space="preserve"> الذي قدمته الإدارة لم يأخذ في </w:t>
      </w:r>
      <w:r w:rsidRPr="00020ACE">
        <w:rPr>
          <w:rFonts w:hint="cs"/>
          <w:rtl/>
          <w:lang w:eastAsia="ar" w:bidi="ar-MA"/>
        </w:rPr>
        <w:t>الحسبان</w:t>
      </w:r>
      <w:r w:rsidRPr="00020ACE">
        <w:rPr>
          <w:rtl/>
          <w:lang w:eastAsia="ar" w:bidi="ar-MA"/>
        </w:rPr>
        <w:t xml:space="preserve"> أسوأ السيناريوهات فيما يتعلق بـخط العرض وآلية تجنب </w:t>
      </w:r>
      <w:r w:rsidRPr="00020ACE">
        <w:rPr>
          <w:rFonts w:hint="cs"/>
          <w:rtl/>
          <w:lang w:eastAsia="ar" w:bidi="ar-MA"/>
        </w:rPr>
        <w:t>التوجيه</w:t>
      </w:r>
      <w:r w:rsidRPr="00020ACE">
        <w:rPr>
          <w:rtl/>
          <w:lang w:eastAsia="ar" w:bidi="ar-MA"/>
        </w:rPr>
        <w:t xml:space="preserve">، ويبدو أن التعديل يشكل </w:t>
      </w:r>
      <w:r w:rsidRPr="00020ACE">
        <w:rPr>
          <w:rFonts w:hint="cs"/>
          <w:rtl/>
          <w:lang w:eastAsia="ar" w:bidi="ar-MA"/>
        </w:rPr>
        <w:t>نظاماً جديداً تماماً</w:t>
      </w:r>
      <w:r w:rsidRPr="00020ACE">
        <w:rPr>
          <w:rtl/>
          <w:lang w:eastAsia="ar" w:bidi="ar-MA"/>
        </w:rPr>
        <w:t xml:space="preserve"> وليس </w:t>
      </w:r>
      <w:r w:rsidRPr="00020ACE">
        <w:rPr>
          <w:rFonts w:hint="cs"/>
          <w:rtl/>
          <w:lang w:eastAsia="ar" w:bidi="ar-MA"/>
        </w:rPr>
        <w:t>تعديلاً</w:t>
      </w:r>
      <w:r w:rsidRPr="00020ACE">
        <w:rPr>
          <w:rtl/>
          <w:lang w:eastAsia="ar" w:bidi="ar-MA"/>
        </w:rPr>
        <w:t xml:space="preserve"> للنظام السابق.</w:t>
      </w:r>
      <w:bookmarkEnd w:id="67"/>
      <w:r w:rsidRPr="00020ACE">
        <w:rPr>
          <w:rtl/>
          <w:lang w:eastAsia="ar" w:bidi="ar-MA"/>
        </w:rPr>
        <w:t xml:space="preserve"> </w:t>
      </w:r>
      <w:bookmarkStart w:id="68" w:name="lt_pId890"/>
      <w:r w:rsidRPr="00020ACE">
        <w:rPr>
          <w:rtl/>
          <w:lang w:eastAsia="ar" w:bidi="ar-MA"/>
        </w:rPr>
        <w:t>وفي الواقع، وفقاً للمراسلات الواردة من الإدارة المبل</w:t>
      </w:r>
      <w:r w:rsidRPr="00020ACE">
        <w:rPr>
          <w:rFonts w:hint="cs"/>
          <w:rtl/>
          <w:lang w:eastAsia="ar" w:bidi="ar-MA"/>
        </w:rPr>
        <w:t>ِّ</w:t>
      </w:r>
      <w:r w:rsidRPr="00020ACE">
        <w:rPr>
          <w:rtl/>
          <w:lang w:eastAsia="ar" w:bidi="ar-MA"/>
        </w:rPr>
        <w:t>غة، كانت جميع المدارات الواردة في بطاقة التبليغ عبارة عن مدارات جديدة تحل</w:t>
      </w:r>
      <w:r w:rsidRPr="00020ACE">
        <w:rPr>
          <w:rFonts w:hint="cs"/>
          <w:rtl/>
          <w:lang w:eastAsia="ar" w:bidi="ar-MA"/>
        </w:rPr>
        <w:t>ُّ</w:t>
      </w:r>
      <w:r w:rsidRPr="00020ACE">
        <w:rPr>
          <w:rtl/>
          <w:lang w:eastAsia="ar" w:bidi="ar-MA"/>
        </w:rPr>
        <w:t xml:space="preserve"> تماماً محل المدارات السابقة.</w:t>
      </w:r>
      <w:bookmarkEnd w:id="68"/>
    </w:p>
    <w:p w14:paraId="782ED81F" w14:textId="77777777" w:rsidR="009B2EB5" w:rsidRPr="00020ACE" w:rsidRDefault="009B2EB5" w:rsidP="009B2EB5">
      <w:r w:rsidRPr="00020ACE">
        <w:rPr>
          <w:rFonts w:eastAsia="Calibri" w:hint="cs"/>
          <w:rtl/>
          <w:lang w:val="de-DE" w:eastAsia="ar" w:bidi="ar-JO"/>
        </w:rPr>
        <w:t>5</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69" w:name="lt_pId892"/>
      <w:r w:rsidRPr="00020ACE">
        <w:rPr>
          <w:rtl/>
          <w:lang w:eastAsia="ar" w:bidi="ar-MA"/>
        </w:rPr>
        <w:t xml:space="preserve">ورداً على أسئلة </w:t>
      </w:r>
      <w:r w:rsidRPr="00020ACE">
        <w:rPr>
          <w:b/>
          <w:bCs/>
          <w:rtl/>
          <w:lang w:eastAsia="ar" w:bidi="ar-MA"/>
        </w:rPr>
        <w:t>الرئيس</w:t>
      </w:r>
      <w:r w:rsidRPr="00020ACE">
        <w:rPr>
          <w:rtl/>
          <w:lang w:eastAsia="ar" w:bidi="ar-MA"/>
        </w:rPr>
        <w:t xml:space="preserve">، قال إنه استناداً إلى الافتراضات الواردة في </w:t>
      </w:r>
      <w:r w:rsidRPr="00020ACE">
        <w:rPr>
          <w:rFonts w:hint="cs"/>
          <w:rtl/>
          <w:lang w:eastAsia="ar" w:bidi="ar-MA"/>
        </w:rPr>
        <w:t>التحليل الذي أجرته الإدارة</w:t>
      </w:r>
      <w:r w:rsidRPr="00020ACE">
        <w:rPr>
          <w:rtl/>
          <w:lang w:eastAsia="ar" w:bidi="ar-MA"/>
        </w:rPr>
        <w:t>، فقد انخفض مستوى التداخل الإجمالي.</w:t>
      </w:r>
      <w:bookmarkEnd w:id="69"/>
      <w:r w:rsidRPr="00020ACE">
        <w:rPr>
          <w:rtl/>
          <w:lang w:eastAsia="ar" w:bidi="ar-MA"/>
        </w:rPr>
        <w:t xml:space="preserve"> </w:t>
      </w:r>
      <w:bookmarkStart w:id="70" w:name="lt_pId893"/>
      <w:r w:rsidRPr="00020ACE">
        <w:rPr>
          <w:rtl/>
          <w:lang w:eastAsia="ar" w:bidi="ar-MA"/>
        </w:rPr>
        <w:t xml:space="preserve">وكانت تغطية مدارات </w:t>
      </w:r>
      <w:r w:rsidRPr="00020ACE">
        <w:rPr>
          <w:lang w:eastAsia="ar" w:bidi="en-US"/>
        </w:rPr>
        <w:t>NSL-1</w:t>
      </w:r>
      <w:r w:rsidRPr="00020ACE">
        <w:rPr>
          <w:rtl/>
          <w:lang w:eastAsia="ar" w:bidi="ar-MA"/>
        </w:rPr>
        <w:t xml:space="preserve"> الأصلية مرئية لمدة تقل عن 100 في المائة من الوقت في أي نقطة اختبار تم فحصها، بينما كانت مرئية بنسبة 100 في المائة من الوقت في </w:t>
      </w:r>
      <w:r w:rsidRPr="00020ACE">
        <w:rPr>
          <w:rFonts w:hint="cs"/>
          <w:rtl/>
          <w:lang w:eastAsia="ar" w:bidi="ar-MA"/>
        </w:rPr>
        <w:t>التبليغ</w:t>
      </w:r>
      <w:r w:rsidRPr="00020ACE">
        <w:rPr>
          <w:rtl/>
          <w:lang w:eastAsia="ar" w:bidi="ar-MA"/>
        </w:rPr>
        <w:t xml:space="preserve"> المعد</w:t>
      </w:r>
      <w:r w:rsidRPr="00020ACE">
        <w:rPr>
          <w:rFonts w:hint="cs"/>
          <w:rtl/>
          <w:lang w:eastAsia="ar" w:bidi="ar-MA"/>
        </w:rPr>
        <w:t>َّ</w:t>
      </w:r>
      <w:r w:rsidRPr="00020ACE">
        <w:rPr>
          <w:rtl/>
          <w:lang w:eastAsia="ar" w:bidi="ar-MA"/>
        </w:rPr>
        <w:t>ل.</w:t>
      </w:r>
      <w:bookmarkEnd w:id="70"/>
      <w:r w:rsidRPr="00020ACE">
        <w:rPr>
          <w:rtl/>
          <w:lang w:eastAsia="ar" w:bidi="ar-MA"/>
        </w:rPr>
        <w:t xml:space="preserve"> </w:t>
      </w:r>
      <w:bookmarkStart w:id="71" w:name="lt_pId894"/>
      <w:r w:rsidRPr="00020ACE">
        <w:rPr>
          <w:rtl/>
          <w:lang w:eastAsia="ar" w:bidi="ar-MA"/>
        </w:rPr>
        <w:t xml:space="preserve">وفي حين أنه ستكون </w:t>
      </w:r>
      <w:r w:rsidRPr="00020ACE">
        <w:rPr>
          <w:rFonts w:hint="cs"/>
          <w:rtl/>
          <w:lang w:eastAsia="ar" w:bidi="ar-MA"/>
        </w:rPr>
        <w:t>ثمة</w:t>
      </w:r>
      <w:r w:rsidRPr="00020ACE">
        <w:rPr>
          <w:rtl/>
          <w:lang w:eastAsia="ar" w:bidi="ar-MA"/>
        </w:rPr>
        <w:t xml:space="preserve"> فترات ي</w:t>
      </w:r>
      <w:r w:rsidRPr="00020ACE">
        <w:rPr>
          <w:rFonts w:hint="cs"/>
          <w:rtl/>
          <w:lang w:eastAsia="ar" w:bidi="ar-MA"/>
        </w:rPr>
        <w:t>ُ</w:t>
      </w:r>
      <w:r w:rsidRPr="00020ACE">
        <w:rPr>
          <w:rtl/>
          <w:lang w:eastAsia="ar" w:bidi="ar-MA"/>
        </w:rPr>
        <w:t xml:space="preserve">ضاف فيها التداخل، فإن القيمة التي تؤدي إلى تردي الوصلة بمقدار </w:t>
      </w:r>
      <w:r>
        <w:rPr>
          <w:lang w:eastAsia="ar" w:bidi="ar-MA"/>
        </w:rPr>
        <w:t>0,004</w:t>
      </w:r>
      <w:r w:rsidRPr="00020ACE">
        <w:rPr>
          <w:rtl/>
          <w:lang w:eastAsia="ar" w:bidi="ar-MA"/>
        </w:rPr>
        <w:t xml:space="preserve"> </w:t>
      </w:r>
      <w:r w:rsidRPr="00020ACE">
        <w:rPr>
          <w:lang w:eastAsia="ar" w:bidi="ar-MA"/>
        </w:rPr>
        <w:t>dB</w:t>
      </w:r>
      <w:r w:rsidRPr="00020ACE">
        <w:rPr>
          <w:rFonts w:hint="cs"/>
          <w:rtl/>
          <w:lang w:eastAsia="ar" w:bidi="ar-MA"/>
        </w:rPr>
        <w:t xml:space="preserve"> </w:t>
      </w:r>
      <w:r w:rsidRPr="00020ACE">
        <w:rPr>
          <w:rtl/>
          <w:lang w:eastAsia="ar" w:bidi="ar-MA"/>
        </w:rPr>
        <w:t xml:space="preserve">تكون منخفضة للغاية وغير قابلة للقياس </w:t>
      </w:r>
      <w:r w:rsidRPr="00020ACE">
        <w:rPr>
          <w:rFonts w:hint="cs"/>
          <w:rtl/>
          <w:lang w:eastAsia="ar" w:bidi="ar-MA"/>
        </w:rPr>
        <w:t>تقريباً</w:t>
      </w:r>
      <w:r w:rsidRPr="00020ACE">
        <w:rPr>
          <w:rtl/>
          <w:lang w:eastAsia="ar" w:bidi="ar-MA"/>
        </w:rPr>
        <w:t>.</w:t>
      </w:r>
      <w:bookmarkEnd w:id="71"/>
    </w:p>
    <w:p w14:paraId="38260856" w14:textId="77777777" w:rsidR="009B2EB5" w:rsidRPr="00020ACE" w:rsidRDefault="009B2EB5" w:rsidP="009B2EB5">
      <w:pPr>
        <w:rPr>
          <w:lang w:eastAsia="ar" w:bidi="ar-JO"/>
        </w:rPr>
      </w:pPr>
      <w:r w:rsidRPr="00020ACE">
        <w:rPr>
          <w:rFonts w:eastAsia="Calibri" w:hint="cs"/>
          <w:rtl/>
          <w:lang w:val="de-DE" w:eastAsia="ar" w:bidi="ar-JO"/>
        </w:rPr>
        <w:t>6</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72" w:name="lt_pId896"/>
      <w:r w:rsidRPr="00020ACE">
        <w:rPr>
          <w:rtl/>
          <w:lang w:eastAsia="ar" w:bidi="ar-MA"/>
        </w:rPr>
        <w:t xml:space="preserve">أشار </w:t>
      </w:r>
      <w:r w:rsidRPr="00020ACE">
        <w:rPr>
          <w:b/>
          <w:bCs/>
          <w:rtl/>
          <w:lang w:eastAsia="ar" w:bidi="ar-MA"/>
        </w:rPr>
        <w:t>السيد عزوز</w:t>
      </w:r>
      <w:r w:rsidRPr="00020ACE">
        <w:rPr>
          <w:rtl/>
          <w:lang w:eastAsia="ar" w:bidi="ar-MA"/>
        </w:rPr>
        <w:t>، مست</w:t>
      </w:r>
      <w:r w:rsidRPr="00020ACE">
        <w:rPr>
          <w:rFonts w:hint="cs"/>
          <w:rtl/>
          <w:lang w:eastAsia="ar" w:bidi="ar-MA"/>
        </w:rPr>
        <w:t>ر</w:t>
      </w:r>
      <w:r w:rsidRPr="00020ACE">
        <w:rPr>
          <w:rtl/>
          <w:lang w:eastAsia="ar" w:bidi="ar-MA"/>
        </w:rPr>
        <w:t xml:space="preserve">عياً الانتباه إلى الفقرة </w:t>
      </w:r>
      <w:r>
        <w:rPr>
          <w:lang w:eastAsia="ar" w:bidi="ar-MA"/>
        </w:rPr>
        <w:t>3.11.4.1.3</w:t>
      </w:r>
      <w:r w:rsidRPr="00020ACE">
        <w:rPr>
          <w:rtl/>
          <w:lang w:eastAsia="ar" w:bidi="ar-MA"/>
        </w:rPr>
        <w:t xml:space="preserve"> من تقرير المدير إلى </w:t>
      </w:r>
      <w:r w:rsidRPr="00020ACE">
        <w:rPr>
          <w:rFonts w:hint="cs"/>
          <w:rtl/>
          <w:lang w:eastAsia="ar" w:bidi="ar-MA"/>
        </w:rPr>
        <w:t xml:space="preserve">المؤتمر العالمي للاتصالات الراديوية </w:t>
      </w:r>
      <w:r>
        <w:rPr>
          <w:rFonts w:hint="cs"/>
          <w:rtl/>
          <w:lang w:eastAsia="ar" w:bidi="ar-MA"/>
        </w:rPr>
        <w:t xml:space="preserve">عام </w:t>
      </w:r>
      <w:r w:rsidRPr="00020ACE">
        <w:rPr>
          <w:rtl/>
          <w:lang w:eastAsia="ar" w:bidi="ar-MA"/>
        </w:rPr>
        <w:t>2023</w:t>
      </w:r>
      <w:r w:rsidRPr="00020ACE">
        <w:rPr>
          <w:rFonts w:hint="cs"/>
          <w:rtl/>
          <w:lang w:eastAsia="ar" w:bidi="ar-MA"/>
        </w:rPr>
        <w:t xml:space="preserve"> (</w:t>
      </w:r>
      <w:r w:rsidRPr="00020ACE">
        <w:rPr>
          <w:lang w:eastAsia="ar" w:bidi="ar-MA"/>
        </w:rPr>
        <w:t>WRC-23</w:t>
      </w:r>
      <w:r w:rsidRPr="00020ACE">
        <w:rPr>
          <w:rFonts w:hint="cs"/>
          <w:rtl/>
          <w:lang w:eastAsia="ar" w:bidi="ar-MA"/>
        </w:rPr>
        <w:t>)</w:t>
      </w:r>
      <w:r w:rsidRPr="00020ACE">
        <w:rPr>
          <w:rtl/>
          <w:lang w:eastAsia="ar" w:bidi="ar-MA"/>
        </w:rPr>
        <w:t xml:space="preserve"> (الوثيقة </w:t>
      </w:r>
      <w:r w:rsidRPr="00020ACE">
        <w:t>WRC23/4(Add.2)</w:t>
      </w:r>
      <w:r w:rsidRPr="00020ACE">
        <w:rPr>
          <w:rtl/>
          <w:lang w:eastAsia="ar" w:bidi="ar-MA"/>
        </w:rPr>
        <w:t xml:space="preserve">)، إلى أن المكتب طلب توضيحاً من </w:t>
      </w:r>
      <w:r w:rsidRPr="00020ACE">
        <w:rPr>
          <w:rFonts w:hint="cs"/>
          <w:rtl/>
          <w:lang w:eastAsia="ar" w:bidi="ar-MA"/>
        </w:rPr>
        <w:t xml:space="preserve">المؤتمر العالمي للاتصالات الراديوية </w:t>
      </w:r>
      <w:r>
        <w:rPr>
          <w:rFonts w:hint="cs"/>
          <w:rtl/>
          <w:lang w:eastAsia="ar" w:bidi="ar-MA"/>
        </w:rPr>
        <w:t xml:space="preserve">عام </w:t>
      </w:r>
      <w:r w:rsidRPr="00020ACE">
        <w:rPr>
          <w:rFonts w:hint="cs"/>
          <w:rtl/>
          <w:lang w:eastAsia="ar" w:bidi="ar-MA"/>
        </w:rPr>
        <w:t xml:space="preserve">2023 </w:t>
      </w:r>
      <w:r w:rsidRPr="00020ACE">
        <w:rPr>
          <w:rtl/>
          <w:lang w:eastAsia="ar" w:bidi="ar-MA"/>
        </w:rPr>
        <w:t>(</w:t>
      </w:r>
      <w:r w:rsidRPr="00020ACE">
        <w:rPr>
          <w:lang w:eastAsia="ar" w:bidi="ar-MA"/>
        </w:rPr>
        <w:t>WRC-23</w:t>
      </w:r>
      <w:r w:rsidRPr="00020ACE">
        <w:rPr>
          <w:rtl/>
          <w:lang w:eastAsia="ar" w:bidi="ar-MA"/>
        </w:rPr>
        <w:t xml:space="preserve">) فيما يتعلق ببعض </w:t>
      </w:r>
      <w:r w:rsidRPr="00020ACE">
        <w:rPr>
          <w:rFonts w:hint="cs"/>
          <w:rtl/>
          <w:lang w:eastAsia="ar" w:bidi="ar-MA"/>
        </w:rPr>
        <w:t>قيم</w:t>
      </w:r>
      <w:r w:rsidRPr="00020ACE">
        <w:rPr>
          <w:rFonts w:hint="cs"/>
          <w:i/>
          <w:iCs/>
          <w:rtl/>
          <w:lang w:eastAsia="ar" w:bidi="ar-MA"/>
        </w:rPr>
        <w:t xml:space="preserve"> </w:t>
      </w:r>
      <w:r w:rsidRPr="00020ACE">
        <w:rPr>
          <w:i/>
          <w:iCs/>
          <w:lang w:eastAsia="ar" w:bidi="ar-MA"/>
        </w:rPr>
        <w:t>I/N</w:t>
      </w:r>
      <w:r w:rsidRPr="00020ACE">
        <w:rPr>
          <w:rtl/>
          <w:lang w:eastAsia="ar" w:bidi="ar-MA"/>
        </w:rPr>
        <w:t xml:space="preserve">، ولكن هذه المسألة لم </w:t>
      </w:r>
      <w:r w:rsidRPr="00020ACE">
        <w:rPr>
          <w:rFonts w:hint="cs"/>
          <w:rtl/>
          <w:lang w:eastAsia="ar" w:bidi="ar-MA"/>
        </w:rPr>
        <w:t>تناقَش</w:t>
      </w:r>
      <w:r w:rsidRPr="00020ACE">
        <w:rPr>
          <w:rtl/>
          <w:lang w:eastAsia="ar" w:bidi="ar-MA"/>
        </w:rPr>
        <w:t xml:space="preserve"> بسبب ضيق الوقت وستتطلب المزيد من الدراسة من جانب قطاع الاتصالات الراديوية، حسب الاقتضاء.</w:t>
      </w:r>
      <w:bookmarkEnd w:id="72"/>
      <w:r w:rsidRPr="00020ACE">
        <w:rPr>
          <w:rtl/>
          <w:lang w:eastAsia="ar" w:bidi="ar-MA"/>
        </w:rPr>
        <w:t xml:space="preserve"> </w:t>
      </w:r>
      <w:bookmarkStart w:id="73" w:name="lt_pId897"/>
      <w:r w:rsidRPr="00020ACE">
        <w:rPr>
          <w:rtl/>
          <w:lang w:eastAsia="ar" w:bidi="ar-MA"/>
        </w:rPr>
        <w:t>وطلب توضيحاً لقيم</w:t>
      </w:r>
      <w:r w:rsidRPr="00020ACE">
        <w:rPr>
          <w:rFonts w:hint="cs"/>
          <w:rtl/>
          <w:lang w:eastAsia="ar" w:bidi="ar-MA"/>
        </w:rPr>
        <w:t xml:space="preserve"> </w:t>
      </w:r>
      <w:r w:rsidRPr="00020ACE">
        <w:rPr>
          <w:i/>
          <w:iCs/>
          <w:lang w:eastAsia="ar" w:bidi="ar-MA"/>
        </w:rPr>
        <w:t>I/N</w:t>
      </w:r>
      <w:r w:rsidRPr="00020ACE">
        <w:rPr>
          <w:rtl/>
          <w:lang w:eastAsia="ar" w:bidi="ar-MA"/>
        </w:rPr>
        <w:t xml:space="preserve"> فيما يتعلق بالكوكبات الأصلية والمعد</w:t>
      </w:r>
      <w:r w:rsidRPr="00020ACE">
        <w:rPr>
          <w:rFonts w:hint="cs"/>
          <w:rtl/>
          <w:lang w:eastAsia="ar" w:bidi="ar-MA"/>
        </w:rPr>
        <w:t>َّ</w:t>
      </w:r>
      <w:r w:rsidRPr="00020ACE">
        <w:rPr>
          <w:rtl/>
          <w:lang w:eastAsia="ar" w:bidi="ar-MA"/>
        </w:rPr>
        <w:t>لة.</w:t>
      </w:r>
      <w:bookmarkEnd w:id="73"/>
    </w:p>
    <w:p w14:paraId="261A9473" w14:textId="77777777" w:rsidR="009B2EB5" w:rsidRPr="00020ACE" w:rsidRDefault="009B2EB5" w:rsidP="009B2EB5">
      <w:pPr>
        <w:rPr>
          <w:rtl/>
          <w:lang w:eastAsia="ar" w:bidi="ar-EG"/>
        </w:rPr>
      </w:pPr>
      <w:r w:rsidRPr="00020ACE">
        <w:rPr>
          <w:rFonts w:eastAsia="Calibri" w:hint="cs"/>
          <w:rtl/>
          <w:lang w:val="de-DE" w:eastAsia="ar" w:bidi="ar-JO"/>
        </w:rPr>
        <w:t>7</w:t>
      </w:r>
      <w:r w:rsidRPr="00020ACE">
        <w:rPr>
          <w:rFonts w:eastAsia="Calibri"/>
          <w:rtl/>
          <w:lang w:val="de-DE" w:eastAsia="ar" w:bidi="ar-JO"/>
        </w:rPr>
        <w:t>.</w:t>
      </w:r>
      <w:r w:rsidRPr="00020ACE">
        <w:rPr>
          <w:rFonts w:eastAsia="Calibri" w:hint="cs"/>
          <w:rtl/>
          <w:lang w:val="de-DE" w:eastAsia="ar" w:bidi="ar-JO"/>
        </w:rPr>
        <w:t>8</w:t>
      </w:r>
      <w:bookmarkStart w:id="74" w:name="lt_pId899"/>
      <w:r>
        <w:rPr>
          <w:rtl/>
          <w:lang w:eastAsia="ar" w:bidi="ar-JO"/>
        </w:rPr>
        <w:tab/>
      </w:r>
      <w:r w:rsidRPr="00020ACE">
        <w:rPr>
          <w:rFonts w:hint="cs"/>
          <w:rtl/>
          <w:lang w:eastAsia="ar" w:bidi="ar-MA"/>
        </w:rPr>
        <w:t>وإذ ذكر</w:t>
      </w:r>
      <w:r w:rsidRPr="00020ACE">
        <w:rPr>
          <w:rtl/>
          <w:lang w:eastAsia="ar" w:bidi="ar-MA"/>
        </w:rPr>
        <w:t xml:space="preserve"> مدى التغيرات في الخصائص المدارية وخصائص الإرسال في النظام الساتلي المعد</w:t>
      </w:r>
      <w:r w:rsidRPr="00020ACE">
        <w:rPr>
          <w:rFonts w:hint="cs"/>
          <w:rtl/>
          <w:lang w:eastAsia="ar" w:bidi="ar-MA"/>
        </w:rPr>
        <w:t>َّ</w:t>
      </w:r>
      <w:r w:rsidRPr="00020ACE">
        <w:rPr>
          <w:rtl/>
          <w:lang w:eastAsia="ar" w:bidi="ar-MA"/>
        </w:rPr>
        <w:t xml:space="preserve">ل </w:t>
      </w:r>
      <w:r w:rsidRPr="00020ACE">
        <w:rPr>
          <w:lang w:eastAsia="ar" w:bidi="en-US"/>
        </w:rPr>
        <w:t>NSL-1</w:t>
      </w:r>
      <w:r w:rsidRPr="00020ACE">
        <w:rPr>
          <w:rtl/>
          <w:lang w:eastAsia="ar" w:bidi="ar-MA"/>
        </w:rPr>
        <w:t xml:space="preserve">، </w:t>
      </w:r>
      <w:r w:rsidRPr="00BE6A1E">
        <w:rPr>
          <w:rtl/>
          <w:lang w:eastAsia="ar" w:bidi="ar-MA"/>
        </w:rPr>
        <w:t xml:space="preserve">‏على النحو الذي وصفه السيد </w:t>
      </w:r>
      <w:r w:rsidRPr="00BE6A1E">
        <w:rPr>
          <w:cs/>
          <w:lang w:eastAsia="ar" w:bidi="ar-MA"/>
        </w:rPr>
        <w:t>‎</w:t>
      </w:r>
      <w:r w:rsidRPr="00BE6A1E">
        <w:rPr>
          <w:rtl/>
        </w:rPr>
        <w:t xml:space="preserve"> </w:t>
      </w:r>
      <w:r w:rsidRPr="00BE6A1E">
        <w:rPr>
          <w:rtl/>
          <w:lang w:eastAsia="ar" w:bidi="ar-MA"/>
        </w:rPr>
        <w:t xml:space="preserve">تشيكوروسي‏، وأضاف أن التغييرات </w:t>
      </w:r>
      <w:r>
        <w:rPr>
          <w:rFonts w:hint="cs"/>
          <w:rtl/>
          <w:lang w:eastAsia="ar" w:bidi="ar-MA"/>
        </w:rPr>
        <w:t>تبين</w:t>
      </w:r>
      <w:r w:rsidRPr="00BE6A1E">
        <w:rPr>
          <w:rtl/>
          <w:lang w:eastAsia="ar" w:bidi="ar-MA"/>
        </w:rPr>
        <w:t xml:space="preserve"> زيادة في عدد السواتل في كل مدار من واحد إلى حوالي </w:t>
      </w:r>
      <w:r w:rsidRPr="00BE6A1E">
        <w:rPr>
          <w:cs/>
          <w:lang w:eastAsia="ar" w:bidi="ar-MA"/>
        </w:rPr>
        <w:t>‎</w:t>
      </w:r>
      <w:r w:rsidRPr="00BE6A1E">
        <w:rPr>
          <w:lang w:eastAsia="ar" w:bidi="ar-MA"/>
        </w:rPr>
        <w:t>20</w:t>
      </w:r>
      <w:r w:rsidRPr="00BE6A1E">
        <w:rPr>
          <w:rtl/>
          <w:lang w:eastAsia="ar" w:bidi="ar-MA"/>
        </w:rPr>
        <w:t xml:space="preserve">‏، وبعد تحليل التغييرات في بطاقة التبليغ عن الساتل </w:t>
      </w:r>
      <w:r w:rsidRPr="00BE6A1E">
        <w:rPr>
          <w:cs/>
          <w:lang w:eastAsia="ar" w:bidi="ar-MA"/>
        </w:rPr>
        <w:t>‎</w:t>
      </w:r>
      <w:r w:rsidRPr="00BE6A1E">
        <w:rPr>
          <w:lang w:eastAsia="ar" w:bidi="en-US"/>
        </w:rPr>
        <w:t>NSL</w:t>
      </w:r>
      <w:r w:rsidRPr="00BE6A1E">
        <w:rPr>
          <w:lang w:eastAsia="ar" w:bidi="ar-MA"/>
        </w:rPr>
        <w:t>-1</w:t>
      </w:r>
      <w:r w:rsidRPr="00BE6A1E">
        <w:rPr>
          <w:rtl/>
          <w:lang w:eastAsia="ar" w:bidi="ar-MA"/>
        </w:rPr>
        <w:t xml:space="preserve">‏، </w:t>
      </w:r>
      <w:r w:rsidRPr="00BE6A1E">
        <w:rPr>
          <w:cs/>
          <w:lang w:eastAsia="ar" w:bidi="ar-MA"/>
        </w:rPr>
        <w:t>‎</w:t>
      </w:r>
      <w:r w:rsidRPr="00020ACE">
        <w:rPr>
          <w:rFonts w:hint="cs"/>
          <w:rtl/>
          <w:lang w:eastAsia="ar" w:bidi="ar-JO"/>
        </w:rPr>
        <w:t>لم يفهم كيف سيتسنى</w:t>
      </w:r>
      <w:r w:rsidRPr="00020ACE">
        <w:rPr>
          <w:rtl/>
          <w:lang w:eastAsia="ar" w:bidi="ar-MA"/>
        </w:rPr>
        <w:t xml:space="preserve"> الاحتفاظ بالتاريخ الأصلي للاستلام.</w:t>
      </w:r>
      <w:bookmarkEnd w:id="74"/>
      <w:r w:rsidRPr="00020ACE">
        <w:rPr>
          <w:rtl/>
          <w:lang w:eastAsia="ar" w:bidi="ar-MA"/>
        </w:rPr>
        <w:t xml:space="preserve"> </w:t>
      </w:r>
      <w:bookmarkStart w:id="75" w:name="lt_pId900"/>
      <w:r w:rsidRPr="00020ACE">
        <w:rPr>
          <w:rFonts w:hint="cs"/>
          <w:rtl/>
          <w:lang w:eastAsia="ar" w:bidi="ar-MA"/>
        </w:rPr>
        <w:t>و</w:t>
      </w:r>
      <w:r w:rsidRPr="00020ACE">
        <w:rPr>
          <w:rtl/>
          <w:lang w:eastAsia="ar" w:bidi="ar-MA"/>
        </w:rPr>
        <w:t xml:space="preserve">ماذا سيكون الوضع فيما يتعلق باتفاقات التنسيق العديدة المبرمة </w:t>
      </w:r>
      <w:r w:rsidRPr="00020ACE">
        <w:rPr>
          <w:rFonts w:hint="cs"/>
          <w:rtl/>
          <w:lang w:eastAsia="ar" w:bidi="ar-MA"/>
        </w:rPr>
        <w:t xml:space="preserve">في الفترة </w:t>
      </w:r>
      <w:r w:rsidRPr="00020ACE">
        <w:rPr>
          <w:rtl/>
          <w:lang w:eastAsia="ar" w:bidi="ar-MA"/>
        </w:rPr>
        <w:t xml:space="preserve">بين 11 سبتمبر 2017 و1 أغسطس 2023 على أساس </w:t>
      </w:r>
      <w:r w:rsidRPr="00020ACE">
        <w:rPr>
          <w:rFonts w:hint="cs"/>
          <w:rtl/>
          <w:lang w:eastAsia="ar" w:bidi="ar-MA"/>
        </w:rPr>
        <w:t>بطاقة التبليغ الأصلية</w:t>
      </w:r>
      <w:r w:rsidRPr="00020ACE">
        <w:rPr>
          <w:rtl/>
          <w:lang w:eastAsia="ar" w:bidi="ar-MA"/>
        </w:rPr>
        <w:t>، وفيما يتعلق بأي مطالبات تنسيق لاحقة؟</w:t>
      </w:r>
      <w:bookmarkEnd w:id="75"/>
      <w:r w:rsidRPr="00020ACE">
        <w:rPr>
          <w:rtl/>
          <w:lang w:eastAsia="ar" w:bidi="ar-MA"/>
        </w:rPr>
        <w:t xml:space="preserve"> </w:t>
      </w:r>
      <w:bookmarkStart w:id="76" w:name="lt_pId901"/>
      <w:r w:rsidRPr="00020ACE">
        <w:rPr>
          <w:rtl/>
          <w:lang w:eastAsia="ar" w:bidi="ar-MA"/>
        </w:rPr>
        <w:t>وقال إنه ليس في وضع يسمح له بتأييد الطلب المقد</w:t>
      </w:r>
      <w:r w:rsidRPr="00020ACE">
        <w:rPr>
          <w:rFonts w:hint="cs"/>
          <w:rtl/>
          <w:lang w:eastAsia="ar" w:bidi="ar-MA"/>
        </w:rPr>
        <w:t>َّ</w:t>
      </w:r>
      <w:r w:rsidRPr="00020ACE">
        <w:rPr>
          <w:rtl/>
          <w:lang w:eastAsia="ar" w:bidi="ar-MA"/>
        </w:rPr>
        <w:t xml:space="preserve">م من إدارة إسرائيل </w:t>
      </w:r>
      <w:r w:rsidRPr="00020ACE">
        <w:rPr>
          <w:rFonts w:hint="cs"/>
          <w:rtl/>
          <w:lang w:eastAsia="ar" w:bidi="ar-MA"/>
        </w:rPr>
        <w:t>بالإبقاء على</w:t>
      </w:r>
      <w:r w:rsidRPr="00020ACE">
        <w:rPr>
          <w:rtl/>
          <w:lang w:eastAsia="ar" w:bidi="ar-MA"/>
        </w:rPr>
        <w:t xml:space="preserve"> تاريخ استلام </w:t>
      </w:r>
      <w:r w:rsidRPr="00020ACE">
        <w:rPr>
          <w:rFonts w:hint="cs"/>
          <w:rtl/>
          <w:lang w:eastAsia="ar" w:bidi="ar-MA"/>
        </w:rPr>
        <w:t>بطاقة التبليغ الأصلية عن النظام الساتلي</w:t>
      </w:r>
      <w:r w:rsidRPr="00020ACE">
        <w:rPr>
          <w:rtl/>
          <w:lang w:eastAsia="ar" w:bidi="ar-MA"/>
        </w:rPr>
        <w:t xml:space="preserve"> </w:t>
      </w:r>
      <w:r w:rsidRPr="00020ACE">
        <w:rPr>
          <w:lang w:eastAsia="ar" w:bidi="ar-MA"/>
        </w:rPr>
        <w:t>NSL-1</w:t>
      </w:r>
      <w:r w:rsidRPr="00020ACE">
        <w:rPr>
          <w:rtl/>
          <w:lang w:eastAsia="ar" w:bidi="ar-MA"/>
        </w:rPr>
        <w:t xml:space="preserve">، لأن ذلك من شأنه أن </w:t>
      </w:r>
      <w:r w:rsidRPr="00020ACE">
        <w:rPr>
          <w:rFonts w:hint="cs"/>
          <w:rtl/>
          <w:lang w:eastAsia="ar" w:bidi="ar-MA"/>
        </w:rPr>
        <w:t>يقود نحو</w:t>
      </w:r>
      <w:r w:rsidRPr="00020ACE">
        <w:rPr>
          <w:rtl/>
          <w:lang w:eastAsia="ar" w:bidi="ar-MA"/>
        </w:rPr>
        <w:t xml:space="preserve"> </w:t>
      </w:r>
      <w:r w:rsidRPr="00020ACE">
        <w:rPr>
          <w:rFonts w:hint="cs"/>
          <w:rtl/>
          <w:lang w:eastAsia="ar" w:bidi="ar-MA"/>
        </w:rPr>
        <w:t>طرق غير مباشرة</w:t>
      </w:r>
      <w:r w:rsidRPr="00020ACE">
        <w:rPr>
          <w:rtl/>
          <w:lang w:eastAsia="ar" w:bidi="ar-MA"/>
        </w:rPr>
        <w:t xml:space="preserve"> لإطلاق نظام </w:t>
      </w:r>
      <w:r w:rsidRPr="00020ACE">
        <w:rPr>
          <w:rFonts w:hint="cs"/>
          <w:rtl/>
          <w:lang w:eastAsia="ar" w:bidi="ar-MA"/>
        </w:rPr>
        <w:t>السواتل</w:t>
      </w:r>
      <w:r w:rsidRPr="00020ACE">
        <w:rPr>
          <w:rtl/>
          <w:lang w:eastAsia="ar" w:bidi="ar-MA"/>
        </w:rPr>
        <w:t xml:space="preserve"> المعد</w:t>
      </w:r>
      <w:r w:rsidRPr="00020ACE">
        <w:rPr>
          <w:rFonts w:hint="cs"/>
          <w:rtl/>
          <w:lang w:eastAsia="ar" w:bidi="ar-MA"/>
        </w:rPr>
        <w:t>َّ</w:t>
      </w:r>
      <w:r w:rsidRPr="00020ACE">
        <w:rPr>
          <w:rtl/>
          <w:lang w:eastAsia="ar" w:bidi="ar-MA"/>
        </w:rPr>
        <w:t xml:space="preserve">ل دون تنسيق وسيشكل </w:t>
      </w:r>
      <w:r w:rsidRPr="00020ACE">
        <w:rPr>
          <w:rFonts w:hint="cs"/>
          <w:rtl/>
          <w:lang w:eastAsia="ar" w:bidi="ar-MA"/>
        </w:rPr>
        <w:t xml:space="preserve">تطبيقاً غير مقبول للوائح الراديو. </w:t>
      </w:r>
      <w:r w:rsidRPr="00020ACE">
        <w:rPr>
          <w:rFonts w:hint="cs"/>
          <w:rtl/>
          <w:lang w:eastAsia="ar" w:bidi="ar-JO"/>
        </w:rPr>
        <w:t xml:space="preserve">ولكن في حال اعتبار نظام الساتل المعدَّل كبطاقة تبليغ جديدة فإنه سيدعم تاريخ الاستلام الجديد الموافق </w:t>
      </w:r>
      <w:r w:rsidRPr="00020ACE">
        <w:rPr>
          <w:rFonts w:hint="cs"/>
          <w:rtl/>
          <w:lang w:eastAsia="ar" w:bidi="ar-MA"/>
        </w:rPr>
        <w:t>1</w:t>
      </w:r>
      <w:r w:rsidRPr="00020ACE">
        <w:rPr>
          <w:rFonts w:hint="cs"/>
          <w:rtl/>
          <w:lang w:eastAsia="ar" w:bidi="ar-JO"/>
        </w:rPr>
        <w:t xml:space="preserve"> أغسطس </w:t>
      </w:r>
      <w:r w:rsidRPr="00020ACE">
        <w:rPr>
          <w:rFonts w:hint="cs"/>
          <w:rtl/>
          <w:lang w:eastAsia="ar" w:bidi="ar-MA"/>
        </w:rPr>
        <w:t>2023</w:t>
      </w:r>
      <w:r w:rsidRPr="00020ACE">
        <w:rPr>
          <w:rFonts w:hint="cs"/>
          <w:rtl/>
          <w:lang w:eastAsia="ar" w:bidi="ar-JO"/>
        </w:rPr>
        <w:t xml:space="preserve">. وتساءل </w:t>
      </w:r>
      <w:bookmarkStart w:id="77" w:name="lt_pId903"/>
      <w:bookmarkEnd w:id="76"/>
      <w:r w:rsidRPr="00020ACE">
        <w:rPr>
          <w:rFonts w:hint="cs"/>
          <w:rtl/>
          <w:lang w:eastAsia="ar" w:bidi="ar-MA"/>
        </w:rPr>
        <w:t xml:space="preserve">فيما </w:t>
      </w:r>
      <w:r w:rsidRPr="00020ACE">
        <w:rPr>
          <w:rtl/>
          <w:lang w:eastAsia="ar" w:bidi="ar-MA"/>
        </w:rPr>
        <w:t xml:space="preserve">إذا كان المكتب قد تلقى أي طلبات مماثلة من الإدارات؛ وإذا كان الأمر كذلك، </w:t>
      </w:r>
      <w:r w:rsidRPr="00020ACE">
        <w:rPr>
          <w:rFonts w:hint="cs"/>
          <w:rtl/>
          <w:lang w:eastAsia="ar" w:bidi="ar-MA"/>
        </w:rPr>
        <w:t>فينبغي</w:t>
      </w:r>
      <w:r w:rsidRPr="00020ACE">
        <w:rPr>
          <w:rtl/>
          <w:lang w:eastAsia="ar" w:bidi="ar-MA"/>
        </w:rPr>
        <w:t xml:space="preserve"> </w:t>
      </w:r>
      <w:r w:rsidRPr="00020ACE">
        <w:rPr>
          <w:rFonts w:hint="cs"/>
          <w:rtl/>
          <w:lang w:eastAsia="ar" w:bidi="ar-MA"/>
        </w:rPr>
        <w:t xml:space="preserve">معاملتها </w:t>
      </w:r>
      <w:bookmarkEnd w:id="77"/>
      <w:r w:rsidRPr="00020ACE">
        <w:rPr>
          <w:rFonts w:hint="cs"/>
          <w:rtl/>
          <w:lang w:eastAsia="ar" w:bidi="ar-MA"/>
        </w:rPr>
        <w:t>بالطريقة نفسها.</w:t>
      </w:r>
    </w:p>
    <w:p w14:paraId="64BDC502" w14:textId="77777777" w:rsidR="009B2EB5" w:rsidRPr="00020ACE" w:rsidRDefault="009B2EB5" w:rsidP="009B2EB5">
      <w:pPr>
        <w:rPr>
          <w:rtl/>
          <w:lang w:bidi="ar-JO"/>
        </w:rPr>
      </w:pPr>
      <w:r w:rsidRPr="00020ACE">
        <w:rPr>
          <w:rFonts w:eastAsia="Calibri" w:hint="cs"/>
          <w:rtl/>
          <w:lang w:val="de-DE" w:eastAsia="ar" w:bidi="ar-JO"/>
        </w:rPr>
        <w:t>8</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78" w:name="lt_pId905"/>
      <w:r w:rsidRPr="00020ACE">
        <w:rPr>
          <w:rtl/>
          <w:lang w:eastAsia="ar" w:bidi="ar-MA"/>
        </w:rPr>
        <w:t xml:space="preserve">وافق </w:t>
      </w:r>
      <w:r w:rsidRPr="00020ACE">
        <w:rPr>
          <w:b/>
          <w:bCs/>
          <w:rtl/>
          <w:lang w:eastAsia="ar" w:bidi="ar-MA"/>
        </w:rPr>
        <w:t>الرئيس</w:t>
      </w:r>
      <w:r w:rsidRPr="00020ACE">
        <w:rPr>
          <w:rtl/>
          <w:lang w:eastAsia="ar" w:bidi="ar-MA"/>
        </w:rPr>
        <w:t xml:space="preserve"> على أن المؤتمر العالمي للاتصالات الراديوية </w:t>
      </w:r>
      <w:r>
        <w:rPr>
          <w:rtl/>
          <w:lang w:eastAsia="ar" w:bidi="ar-MA"/>
        </w:rPr>
        <w:t xml:space="preserve">عام </w:t>
      </w:r>
      <w:r w:rsidRPr="00020ACE">
        <w:rPr>
          <w:rtl/>
          <w:lang w:eastAsia="ar" w:bidi="ar-MA"/>
        </w:rPr>
        <w:t>2023 (</w:t>
      </w:r>
      <w:r w:rsidRPr="00020ACE">
        <w:rPr>
          <w:lang w:eastAsia="ar" w:bidi="ar-MA"/>
        </w:rPr>
        <w:t>WRC-23</w:t>
      </w:r>
      <w:r w:rsidRPr="00020ACE">
        <w:rPr>
          <w:rtl/>
          <w:lang w:eastAsia="ar" w:bidi="ar-MA"/>
        </w:rPr>
        <w:t xml:space="preserve">) لم يكن لديه </w:t>
      </w:r>
      <w:r w:rsidRPr="00020ACE">
        <w:rPr>
          <w:rFonts w:hint="cs"/>
          <w:rtl/>
          <w:lang w:eastAsia="ar" w:bidi="ar-MA"/>
        </w:rPr>
        <w:t>متسع</w:t>
      </w:r>
      <w:r w:rsidRPr="00020ACE">
        <w:rPr>
          <w:rtl/>
          <w:lang w:eastAsia="ar" w:bidi="ar-MA"/>
        </w:rPr>
        <w:t xml:space="preserve"> </w:t>
      </w:r>
      <w:r w:rsidRPr="00020ACE">
        <w:rPr>
          <w:rFonts w:hint="cs"/>
          <w:rtl/>
          <w:lang w:eastAsia="ar" w:bidi="ar-MA"/>
        </w:rPr>
        <w:t>من الوقت</w:t>
      </w:r>
      <w:r w:rsidRPr="00020ACE">
        <w:rPr>
          <w:rtl/>
          <w:lang w:eastAsia="ar" w:bidi="ar-MA"/>
        </w:rPr>
        <w:t xml:space="preserve"> لتقديم </w:t>
      </w:r>
      <w:r w:rsidRPr="00020ACE">
        <w:rPr>
          <w:rFonts w:hint="cs"/>
          <w:rtl/>
          <w:lang w:eastAsia="ar" w:bidi="ar-MA"/>
        </w:rPr>
        <w:t>الإرشادات</w:t>
      </w:r>
      <w:r w:rsidRPr="00020ACE">
        <w:rPr>
          <w:rtl/>
          <w:lang w:eastAsia="ar" w:bidi="ar-MA"/>
        </w:rPr>
        <w:t xml:space="preserve"> التي طلبها المكتب بشأن مسألة قيم </w:t>
      </w:r>
      <w:r w:rsidRPr="00020ACE">
        <w:rPr>
          <w:i/>
          <w:iCs/>
          <w:lang w:eastAsia="ar" w:bidi="en-US"/>
        </w:rPr>
        <w:t>I/N</w:t>
      </w:r>
      <w:r w:rsidRPr="00020ACE">
        <w:rPr>
          <w:rFonts w:hint="cs"/>
          <w:i/>
          <w:iCs/>
          <w:rtl/>
          <w:lang w:eastAsia="ar" w:bidi="ar-JO"/>
        </w:rPr>
        <w:t xml:space="preserve"> </w:t>
      </w:r>
      <w:r w:rsidRPr="00020ACE">
        <w:rPr>
          <w:rFonts w:hint="cs"/>
          <w:rtl/>
          <w:lang w:eastAsia="ar" w:bidi="ar-JO"/>
        </w:rPr>
        <w:t>وخلص إلى نص موحَّد ينطبق على جميع المسائل التي لم</w:t>
      </w:r>
      <w:r w:rsidRPr="00020ACE">
        <w:rPr>
          <w:rFonts w:hint="cs"/>
          <w:i/>
          <w:iCs/>
          <w:rtl/>
          <w:lang w:eastAsia="ar" w:bidi="ar-JO"/>
        </w:rPr>
        <w:t xml:space="preserve"> </w:t>
      </w:r>
      <w:r w:rsidRPr="00020ACE">
        <w:rPr>
          <w:rFonts w:hint="cs"/>
          <w:rtl/>
          <w:lang w:eastAsia="ar" w:bidi="ar-JO"/>
        </w:rPr>
        <w:t xml:space="preserve">تُستعرض بشأن الحاجة إلى </w:t>
      </w:r>
      <w:r w:rsidRPr="00020ACE">
        <w:rPr>
          <w:rtl/>
          <w:lang w:eastAsia="ar" w:bidi="ar-MA"/>
        </w:rPr>
        <w:t>مزيد من الدراسة من قبل قطاع الاتصالات الراديوية.</w:t>
      </w:r>
      <w:bookmarkEnd w:id="78"/>
      <w:r w:rsidRPr="00020ACE">
        <w:rPr>
          <w:rtl/>
          <w:lang w:eastAsia="ar" w:bidi="ar-MA"/>
        </w:rPr>
        <w:t xml:space="preserve"> </w:t>
      </w:r>
      <w:bookmarkStart w:id="79" w:name="lt_pId906"/>
      <w:r w:rsidRPr="00020ACE">
        <w:rPr>
          <w:rtl/>
          <w:lang w:eastAsia="ar" w:bidi="ar-MA"/>
        </w:rPr>
        <w:t xml:space="preserve">وقد </w:t>
      </w:r>
      <w:r w:rsidRPr="00020ACE">
        <w:rPr>
          <w:rFonts w:hint="cs"/>
          <w:rtl/>
          <w:lang w:eastAsia="ar" w:bidi="ar-MA"/>
        </w:rPr>
        <w:t xml:space="preserve">برزت </w:t>
      </w:r>
      <w:r w:rsidRPr="00020ACE">
        <w:rPr>
          <w:rtl/>
          <w:lang w:eastAsia="ar" w:bidi="ar-MA"/>
        </w:rPr>
        <w:t xml:space="preserve">مسألتان في الحالة قيد النظر: ما هي الزيادة في </w:t>
      </w:r>
      <w:r w:rsidRPr="00020ACE">
        <w:rPr>
          <w:rFonts w:hint="cs"/>
          <w:rtl/>
          <w:lang w:eastAsia="ar" w:bidi="ar-MA"/>
        </w:rPr>
        <w:t>مستوى</w:t>
      </w:r>
      <w:r w:rsidRPr="00020ACE">
        <w:rPr>
          <w:rtl/>
          <w:lang w:eastAsia="ar" w:bidi="ar-MA"/>
        </w:rPr>
        <w:t xml:space="preserve"> </w:t>
      </w:r>
      <w:r w:rsidRPr="00020ACE">
        <w:rPr>
          <w:i/>
          <w:iCs/>
          <w:lang w:eastAsia="ar" w:bidi="en-US"/>
        </w:rPr>
        <w:t>I/N</w:t>
      </w:r>
      <w:r w:rsidRPr="00020ACE">
        <w:rPr>
          <w:rtl/>
          <w:lang w:eastAsia="ar" w:bidi="ar-MA"/>
        </w:rPr>
        <w:t xml:space="preserve"> بين </w:t>
      </w:r>
      <w:r w:rsidRPr="00020ACE">
        <w:rPr>
          <w:rFonts w:hint="cs"/>
          <w:rtl/>
          <w:lang w:eastAsia="ar" w:bidi="ar-MA"/>
        </w:rPr>
        <w:t>التبليغين</w:t>
      </w:r>
      <w:r w:rsidRPr="00020ACE">
        <w:rPr>
          <w:rtl/>
          <w:lang w:eastAsia="ar" w:bidi="ar-MA"/>
        </w:rPr>
        <w:t xml:space="preserve"> الأصلي والمعد</w:t>
      </w:r>
      <w:r w:rsidRPr="00020ACE">
        <w:rPr>
          <w:rFonts w:hint="cs"/>
          <w:rtl/>
          <w:lang w:eastAsia="ar" w:bidi="ar-MA"/>
        </w:rPr>
        <w:t>َّ</w:t>
      </w:r>
      <w:r w:rsidRPr="00020ACE">
        <w:rPr>
          <w:rtl/>
          <w:lang w:eastAsia="ar" w:bidi="ar-MA"/>
        </w:rPr>
        <w:t>ل التي يمكن اعتبارها ضئيلة</w:t>
      </w:r>
      <w:r w:rsidRPr="00020ACE">
        <w:rPr>
          <w:rFonts w:hint="cs"/>
          <w:rtl/>
          <w:lang w:eastAsia="ar" w:bidi="ar-MA"/>
        </w:rPr>
        <w:t xml:space="preserve"> للغاية</w:t>
      </w:r>
      <w:r w:rsidRPr="00020ACE">
        <w:rPr>
          <w:rtl/>
          <w:lang w:eastAsia="ar" w:bidi="ar-MA"/>
        </w:rPr>
        <w:t xml:space="preserve">؛ ومدى إمكانية تعديل خصائص النظام مع اعتبارها ضمن </w:t>
      </w:r>
      <w:r>
        <w:rPr>
          <w:rFonts w:hint="cs"/>
          <w:rtl/>
          <w:lang w:eastAsia="ar" w:bidi="ar-MA"/>
        </w:rPr>
        <w:t>غلاف</w:t>
      </w:r>
      <w:r w:rsidRPr="00020ACE">
        <w:rPr>
          <w:rtl/>
          <w:lang w:eastAsia="ar" w:bidi="ar-MA"/>
        </w:rPr>
        <w:t xml:space="preserve"> الكوكبة الأصلية.</w:t>
      </w:r>
      <w:bookmarkEnd w:id="79"/>
      <w:r w:rsidRPr="00020ACE">
        <w:rPr>
          <w:rtl/>
          <w:lang w:eastAsia="ar" w:bidi="ar-MA"/>
        </w:rPr>
        <w:t xml:space="preserve"> </w:t>
      </w:r>
      <w:bookmarkStart w:id="80" w:name="lt_pId907"/>
      <w:r w:rsidRPr="00020ACE">
        <w:rPr>
          <w:rtl/>
          <w:lang w:eastAsia="ar" w:bidi="ar-MA"/>
        </w:rPr>
        <w:t xml:space="preserve">وتساءل عما إذا كان المكتب قد واجه حالات في </w:t>
      </w:r>
      <w:r w:rsidRPr="00020ACE">
        <w:rPr>
          <w:rFonts w:hint="cs"/>
          <w:rtl/>
          <w:lang w:eastAsia="ar" w:bidi="ar-MA"/>
        </w:rPr>
        <w:t>السابق</w:t>
      </w:r>
      <w:r w:rsidRPr="00020ACE">
        <w:rPr>
          <w:rtl/>
          <w:lang w:eastAsia="ar" w:bidi="ar-MA"/>
        </w:rPr>
        <w:t xml:space="preserve"> أجريت فيها تعديلات </w:t>
      </w:r>
      <w:r w:rsidRPr="00020ACE">
        <w:rPr>
          <w:rFonts w:hint="cs"/>
          <w:rtl/>
          <w:lang w:eastAsia="ar" w:bidi="ar-MA"/>
        </w:rPr>
        <w:t>مكثفة</w:t>
      </w:r>
      <w:r w:rsidRPr="00020ACE">
        <w:rPr>
          <w:rtl/>
          <w:lang w:eastAsia="ar" w:bidi="ar-MA"/>
        </w:rPr>
        <w:t xml:space="preserve"> على طلب التنسيق الأصلي.</w:t>
      </w:r>
      <w:bookmarkEnd w:id="80"/>
    </w:p>
    <w:p w14:paraId="5F3BD7A2" w14:textId="77777777" w:rsidR="009B2EB5" w:rsidRPr="00020ACE" w:rsidRDefault="009B2EB5" w:rsidP="009B2EB5">
      <w:pPr>
        <w:rPr>
          <w:rtl/>
          <w:lang w:eastAsia="ar" w:bidi="ar-JO"/>
        </w:rPr>
      </w:pPr>
      <w:r w:rsidRPr="00020ACE">
        <w:rPr>
          <w:rFonts w:eastAsia="Calibri" w:hint="cs"/>
          <w:rtl/>
          <w:lang w:val="de-DE" w:eastAsia="ar" w:bidi="ar-JO"/>
        </w:rPr>
        <w:t>9</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81" w:name="lt_pId909"/>
      <w:r w:rsidRPr="00020ACE">
        <w:rPr>
          <w:rtl/>
          <w:lang w:eastAsia="ar" w:bidi="ar-MA"/>
        </w:rPr>
        <w:t xml:space="preserve">لاحظت </w:t>
      </w:r>
      <w:r w:rsidRPr="00020ACE">
        <w:rPr>
          <w:b/>
          <w:bCs/>
          <w:rtl/>
          <w:lang w:eastAsia="ar" w:bidi="ar-MA"/>
        </w:rPr>
        <w:t>السيدة مانيبالي</w:t>
      </w:r>
      <w:r w:rsidRPr="00020ACE">
        <w:rPr>
          <w:rtl/>
          <w:lang w:eastAsia="ar" w:bidi="ar-MA"/>
        </w:rPr>
        <w:t>، وهي تسترعي الانتباه إلى تقرير المدير المقد</w:t>
      </w:r>
      <w:r w:rsidRPr="00020ACE">
        <w:rPr>
          <w:rFonts w:hint="cs"/>
          <w:rtl/>
          <w:lang w:eastAsia="ar" w:bidi="ar-MA"/>
        </w:rPr>
        <w:t>َّ</w:t>
      </w:r>
      <w:r w:rsidRPr="00020ACE">
        <w:rPr>
          <w:rtl/>
          <w:lang w:eastAsia="ar" w:bidi="ar-MA"/>
        </w:rPr>
        <w:t xml:space="preserve">م إلى اللجنة (الوثيقة </w:t>
      </w:r>
      <w:r w:rsidRPr="00020ACE">
        <w:t>RRB24-1/8</w:t>
      </w:r>
      <w:r w:rsidRPr="00020ACE">
        <w:rPr>
          <w:rtl/>
          <w:lang w:eastAsia="ar" w:bidi="ar-MA"/>
        </w:rPr>
        <w:t xml:space="preserve">)، أن المكتب لا يعالج حالياً أي تعديل لطلبات التنسيق الواردة في تطبيق </w:t>
      </w:r>
      <w:r w:rsidRPr="00020ACE">
        <w:rPr>
          <w:rFonts w:hint="cs"/>
          <w:rtl/>
          <w:lang w:eastAsia="ar" w:bidi="ar-JO"/>
        </w:rPr>
        <w:t xml:space="preserve">القواعد الإجرائية بشأن الرقم </w:t>
      </w:r>
      <w:r w:rsidRPr="00020ACE">
        <w:rPr>
          <w:b/>
          <w:bCs/>
          <w:rtl/>
          <w:lang w:eastAsia="ar" w:bidi="ar-JO"/>
        </w:rPr>
        <w:t>27.9</w:t>
      </w:r>
      <w:r w:rsidRPr="00020ACE">
        <w:rPr>
          <w:rFonts w:hint="cs"/>
          <w:rtl/>
          <w:lang w:eastAsia="ar" w:bidi="ar-JO"/>
        </w:rPr>
        <w:t xml:space="preserve"> بنية </w:t>
      </w:r>
      <w:r w:rsidRPr="00020ACE">
        <w:rPr>
          <w:rFonts w:hint="cs"/>
          <w:rtl/>
          <w:lang w:eastAsia="ar" w:bidi="ar-MA"/>
        </w:rPr>
        <w:t>ا</w:t>
      </w:r>
      <w:r w:rsidRPr="00020ACE">
        <w:rPr>
          <w:rtl/>
          <w:lang w:eastAsia="ar" w:bidi="ar-MA"/>
        </w:rPr>
        <w:t>لحفاظ على تاريخ الحماية الأصلي.</w:t>
      </w:r>
      <w:bookmarkEnd w:id="81"/>
      <w:r w:rsidRPr="00020ACE">
        <w:rPr>
          <w:rtl/>
          <w:lang w:eastAsia="ar" w:bidi="ar-MA"/>
        </w:rPr>
        <w:t xml:space="preserve"> </w:t>
      </w:r>
      <w:bookmarkStart w:id="82" w:name="lt_pId910"/>
      <w:r w:rsidRPr="00020ACE">
        <w:rPr>
          <w:rFonts w:hint="cs"/>
          <w:rtl/>
          <w:lang w:eastAsia="ar" w:bidi="ar-JO"/>
        </w:rPr>
        <w:t>وكان آخر تبليغ مدرَج في الجدول 6-2 مؤرخاً 16 مايو 2023، غير أن التبليغ الإسرائيلي قد قدم في 1</w:t>
      </w:r>
      <w:r>
        <w:rPr>
          <w:rFonts w:hint="eastAsia"/>
          <w:rtl/>
          <w:lang w:eastAsia="ar" w:bidi="ar-JO"/>
        </w:rPr>
        <w:t> </w:t>
      </w:r>
      <w:r w:rsidRPr="00020ACE">
        <w:rPr>
          <w:rFonts w:hint="cs"/>
          <w:rtl/>
          <w:lang w:eastAsia="ar" w:bidi="ar-JO"/>
        </w:rPr>
        <w:t>أغسطس</w:t>
      </w:r>
      <w:r>
        <w:rPr>
          <w:rFonts w:hint="eastAsia"/>
          <w:rtl/>
          <w:lang w:eastAsia="ar" w:bidi="ar-JO"/>
        </w:rPr>
        <w:t> </w:t>
      </w:r>
      <w:r w:rsidRPr="00020ACE">
        <w:rPr>
          <w:rFonts w:hint="cs"/>
          <w:rtl/>
          <w:lang w:eastAsia="ar" w:bidi="ar-JO"/>
        </w:rPr>
        <w:t>2023.</w:t>
      </w:r>
    </w:p>
    <w:bookmarkEnd w:id="82"/>
    <w:p w14:paraId="15CC5000" w14:textId="77777777" w:rsidR="009B2EB5" w:rsidRPr="00020ACE" w:rsidRDefault="009B2EB5" w:rsidP="009B2EB5">
      <w:r w:rsidRPr="00020ACE">
        <w:rPr>
          <w:rFonts w:eastAsia="Calibri" w:hint="cs"/>
          <w:rtl/>
          <w:lang w:val="de-DE" w:eastAsia="ar" w:bidi="ar-JO"/>
        </w:rPr>
        <w:t>10</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83" w:name="lt_pId912"/>
      <w:r w:rsidRPr="00020ACE">
        <w:rPr>
          <w:rtl/>
          <w:lang w:eastAsia="ar" w:bidi="ar-MA"/>
        </w:rPr>
        <w:t xml:space="preserve">وقال </w:t>
      </w:r>
      <w:r w:rsidRPr="00020ACE">
        <w:rPr>
          <w:b/>
          <w:bCs/>
          <w:rtl/>
          <w:lang w:eastAsia="ar" w:bidi="ar-MA"/>
        </w:rPr>
        <w:t xml:space="preserve">السيد </w:t>
      </w:r>
      <w:r w:rsidRPr="00522797">
        <w:rPr>
          <w:b/>
          <w:bCs/>
          <w:rtl/>
          <w:lang w:eastAsia="ar" w:bidi="ar-MA"/>
        </w:rPr>
        <w:t xml:space="preserve">تشيكوروسي </w:t>
      </w:r>
      <w:r w:rsidRPr="00522797">
        <w:rPr>
          <w:rFonts w:hint="cs"/>
          <w:b/>
          <w:bCs/>
          <w:rtl/>
          <w:lang w:eastAsia="ar" w:bidi="ar-MA"/>
        </w:rPr>
        <w:t>(</w:t>
      </w:r>
      <w:r w:rsidRPr="00522797">
        <w:rPr>
          <w:b/>
          <w:bCs/>
          <w:rtl/>
          <w:lang w:eastAsia="ar" w:bidi="ar-MA"/>
        </w:rPr>
        <w:t>القائم بأعمال رئيس شعبة تنسيق الأنظمة الفضائية/دائرة الخدمات الفضائية</w:t>
      </w:r>
      <w:r w:rsidRPr="00020ACE">
        <w:rPr>
          <w:rFonts w:hint="cs"/>
          <w:b/>
          <w:bCs/>
          <w:rtl/>
          <w:lang w:eastAsia="ar" w:bidi="ar-MA"/>
        </w:rPr>
        <w:t xml:space="preserve">) </w:t>
      </w:r>
      <w:r w:rsidRPr="00020ACE">
        <w:rPr>
          <w:rFonts w:hint="cs"/>
          <w:rtl/>
          <w:lang w:eastAsia="ar" w:bidi="ar-MA"/>
        </w:rPr>
        <w:t>إن المكتب</w:t>
      </w:r>
      <w:r w:rsidRPr="00020ACE">
        <w:rPr>
          <w:rFonts w:hint="cs"/>
          <w:b/>
          <w:bCs/>
          <w:rtl/>
          <w:lang w:eastAsia="ar" w:bidi="ar-MA"/>
        </w:rPr>
        <w:t xml:space="preserve"> </w:t>
      </w:r>
      <w:r w:rsidRPr="00020ACE">
        <w:rPr>
          <w:rFonts w:hint="cs"/>
          <w:rtl/>
          <w:lang w:eastAsia="ar" w:bidi="ar-MA"/>
        </w:rPr>
        <w:t xml:space="preserve">قد توقف عن معالجة تعديلات طلبات التنسيق </w:t>
      </w:r>
      <w:r w:rsidRPr="00020ACE">
        <w:rPr>
          <w:rtl/>
          <w:lang w:eastAsia="ar" w:bidi="ar-MA"/>
        </w:rPr>
        <w:t>(</w:t>
      </w:r>
      <w:r w:rsidRPr="00020ACE">
        <w:rPr>
          <w:lang w:val="de-DE" w:eastAsia="ar" w:bidi="ar-JO"/>
        </w:rPr>
        <w:t>CR/C</w:t>
      </w:r>
      <w:r w:rsidRPr="00020ACE">
        <w:rPr>
          <w:rtl/>
          <w:lang w:eastAsia="ar" w:bidi="ar-JO"/>
        </w:rPr>
        <w:t>)</w:t>
      </w:r>
      <w:r w:rsidRPr="00020ACE">
        <w:rPr>
          <w:rFonts w:hint="cs"/>
          <w:rtl/>
          <w:lang w:eastAsia="ar" w:bidi="ar-JO"/>
        </w:rPr>
        <w:t xml:space="preserve"> </w:t>
      </w:r>
      <w:r w:rsidRPr="00020ACE">
        <w:rPr>
          <w:rFonts w:hint="cs"/>
          <w:rtl/>
          <w:lang w:eastAsia="ar" w:bidi="ar-MA"/>
        </w:rPr>
        <w:t>في انتظار</w:t>
      </w:r>
      <w:r w:rsidRPr="00020ACE">
        <w:rPr>
          <w:rtl/>
          <w:lang w:eastAsia="ar" w:bidi="ar-MA"/>
        </w:rPr>
        <w:t xml:space="preserve"> قرار </w:t>
      </w:r>
      <w:r w:rsidRPr="00020ACE">
        <w:rPr>
          <w:rFonts w:hint="cs"/>
          <w:rtl/>
          <w:lang w:eastAsia="ar" w:bidi="ar-MA"/>
        </w:rPr>
        <w:t xml:space="preserve">المؤتمر العالمي للاتصالات الراديوية </w:t>
      </w:r>
      <w:r>
        <w:rPr>
          <w:rFonts w:hint="cs"/>
          <w:rtl/>
          <w:lang w:eastAsia="ar" w:bidi="ar-MA"/>
        </w:rPr>
        <w:t xml:space="preserve">عام </w:t>
      </w:r>
      <w:r w:rsidRPr="00020ACE">
        <w:rPr>
          <w:rFonts w:hint="cs"/>
          <w:rtl/>
          <w:lang w:eastAsia="ar" w:bidi="ar-MA"/>
        </w:rPr>
        <w:t>2023 (</w:t>
      </w:r>
      <w:r w:rsidRPr="00020ACE">
        <w:rPr>
          <w:lang w:eastAsia="ar" w:bidi="ar-MA"/>
        </w:rPr>
        <w:t>WRC-23</w:t>
      </w:r>
      <w:r w:rsidRPr="00020ACE">
        <w:rPr>
          <w:rFonts w:hint="cs"/>
          <w:rtl/>
          <w:lang w:eastAsia="ar" w:bidi="ar-MA"/>
        </w:rPr>
        <w:t>)</w:t>
      </w:r>
      <w:r w:rsidRPr="00020ACE">
        <w:rPr>
          <w:rFonts w:hint="cs"/>
          <w:rtl/>
          <w:lang w:eastAsia="ar" w:bidi="ar-JO"/>
        </w:rPr>
        <w:t xml:space="preserve"> بشأن قيم </w:t>
      </w:r>
      <w:r w:rsidRPr="00020ACE">
        <w:rPr>
          <w:i/>
          <w:iCs/>
          <w:lang w:val="de-DE" w:eastAsia="ar" w:bidi="ar-JO"/>
        </w:rPr>
        <w:t>I/N</w:t>
      </w:r>
      <w:r w:rsidRPr="00020ACE">
        <w:rPr>
          <w:rFonts w:hint="cs"/>
          <w:rtl/>
          <w:lang w:eastAsia="ar" w:bidi="ar-JO"/>
        </w:rPr>
        <w:t xml:space="preserve"> لمعالجة</w:t>
      </w:r>
      <w:r w:rsidRPr="00020ACE">
        <w:rPr>
          <w:rFonts w:hint="cs"/>
          <w:rtl/>
          <w:lang w:eastAsia="ar" w:bidi="ar-EG"/>
        </w:rPr>
        <w:t xml:space="preserve"> التبليغات</w:t>
      </w:r>
      <w:r w:rsidRPr="00020ACE">
        <w:rPr>
          <w:rFonts w:hint="cs"/>
          <w:rtl/>
          <w:lang w:eastAsia="ar" w:bidi="ar-JO"/>
        </w:rPr>
        <w:t xml:space="preserve"> </w:t>
      </w:r>
      <w:r w:rsidRPr="00020ACE">
        <w:rPr>
          <w:rtl/>
          <w:lang w:eastAsia="ar" w:bidi="ar-MA"/>
        </w:rPr>
        <w:t>بموجب</w:t>
      </w:r>
      <w:r w:rsidRPr="00020ACE">
        <w:rPr>
          <w:rFonts w:hint="cs"/>
          <w:rtl/>
          <w:lang w:eastAsia="ar" w:bidi="ar-MA"/>
        </w:rPr>
        <w:t xml:space="preserve"> القواعد الإجرائية بشأن الرقم </w:t>
      </w:r>
      <w:r w:rsidRPr="00020ACE">
        <w:rPr>
          <w:rFonts w:hint="cs"/>
          <w:b/>
          <w:bCs/>
          <w:rtl/>
          <w:lang w:eastAsia="ar" w:bidi="ar-MA"/>
        </w:rPr>
        <w:t>27.9</w:t>
      </w:r>
      <w:r w:rsidRPr="00020ACE">
        <w:rPr>
          <w:rFonts w:hint="cs"/>
          <w:rtl/>
          <w:lang w:eastAsia="ar" w:bidi="ar-MA"/>
        </w:rPr>
        <w:t xml:space="preserve">. </w:t>
      </w:r>
      <w:bookmarkStart w:id="84" w:name="lt_pId913"/>
      <w:bookmarkEnd w:id="83"/>
      <w:r w:rsidRPr="00020ACE">
        <w:rPr>
          <w:rFonts w:hint="cs"/>
          <w:rtl/>
          <w:lang w:eastAsia="ar" w:bidi="ar-MA"/>
        </w:rPr>
        <w:t>ونظراً</w:t>
      </w:r>
      <w:r w:rsidRPr="00020ACE">
        <w:rPr>
          <w:rtl/>
          <w:lang w:eastAsia="ar" w:bidi="ar-MA"/>
        </w:rPr>
        <w:t xml:space="preserve"> لعدم صدور أي قرار، كان المكتب في انتظار قرار اللجنة بشأن </w:t>
      </w:r>
      <w:r w:rsidRPr="00020ACE">
        <w:rPr>
          <w:rFonts w:hint="cs"/>
          <w:rtl/>
          <w:lang w:eastAsia="ar" w:bidi="ar-MA"/>
        </w:rPr>
        <w:t>حالة إسرائيل</w:t>
      </w:r>
      <w:r w:rsidRPr="00020ACE">
        <w:rPr>
          <w:rtl/>
          <w:lang w:eastAsia="ar" w:bidi="ar-MA"/>
        </w:rPr>
        <w:t xml:space="preserve"> قبل المضي </w:t>
      </w:r>
      <w:r w:rsidRPr="00020ACE">
        <w:rPr>
          <w:rFonts w:hint="cs"/>
          <w:rtl/>
          <w:lang w:eastAsia="ar" w:bidi="ar-MA"/>
        </w:rPr>
        <w:t>قدماً</w:t>
      </w:r>
      <w:r w:rsidRPr="00020ACE">
        <w:rPr>
          <w:rtl/>
          <w:lang w:eastAsia="ar" w:bidi="ar-MA"/>
        </w:rPr>
        <w:t>.</w:t>
      </w:r>
      <w:bookmarkEnd w:id="84"/>
      <w:r w:rsidRPr="00020ACE">
        <w:rPr>
          <w:rtl/>
          <w:lang w:eastAsia="ar" w:bidi="ar-MA"/>
        </w:rPr>
        <w:t xml:space="preserve"> </w:t>
      </w:r>
      <w:bookmarkStart w:id="85" w:name="lt_pId914"/>
      <w:r w:rsidRPr="00020ACE">
        <w:rPr>
          <w:rtl/>
          <w:lang w:eastAsia="ar" w:bidi="ar-MA"/>
        </w:rPr>
        <w:t>ورداً على أسئلة سابقة،</w:t>
      </w:r>
      <w:r w:rsidRPr="00020ACE">
        <w:rPr>
          <w:rFonts w:hint="cs"/>
          <w:rtl/>
          <w:lang w:eastAsia="ar" w:bidi="ar-MA"/>
        </w:rPr>
        <w:t xml:space="preserve"> قال إن المكتب</w:t>
      </w:r>
      <w:r w:rsidRPr="00020ACE">
        <w:rPr>
          <w:rtl/>
          <w:lang w:eastAsia="ar" w:bidi="ar-MA"/>
        </w:rPr>
        <w:t xml:space="preserve"> </w:t>
      </w:r>
      <w:r w:rsidRPr="00020ACE">
        <w:rPr>
          <w:rFonts w:hint="cs"/>
          <w:rtl/>
          <w:lang w:eastAsia="ar" w:bidi="ar-MA"/>
        </w:rPr>
        <w:t>قد سبق له أن تلقى ت</w:t>
      </w:r>
      <w:r w:rsidRPr="00020ACE">
        <w:rPr>
          <w:rtl/>
          <w:lang w:eastAsia="ar" w:bidi="ar-MA"/>
        </w:rPr>
        <w:t xml:space="preserve">عديلات </w:t>
      </w:r>
      <w:r w:rsidRPr="00020ACE">
        <w:rPr>
          <w:rFonts w:hint="cs"/>
          <w:rtl/>
          <w:lang w:eastAsia="ar" w:bidi="ar-MA"/>
        </w:rPr>
        <w:t xml:space="preserve">عدة </w:t>
      </w:r>
      <w:r w:rsidRPr="00020ACE">
        <w:rPr>
          <w:rtl/>
          <w:lang w:eastAsia="ar" w:bidi="ar-MA"/>
        </w:rPr>
        <w:t xml:space="preserve">على طلبات التنسيق </w:t>
      </w:r>
      <w:r w:rsidRPr="00020ACE">
        <w:rPr>
          <w:rFonts w:hint="cs"/>
          <w:rtl/>
          <w:lang w:eastAsia="ar" w:bidi="ar-JO"/>
        </w:rPr>
        <w:t xml:space="preserve">طرحت سيناريوهات صعبة ولم تكن حالات اتضح فيها النقيضان. وعندما </w:t>
      </w:r>
      <w:bookmarkStart w:id="86" w:name="lt_pId915"/>
      <w:bookmarkEnd w:id="85"/>
      <w:r w:rsidRPr="00020ACE">
        <w:rPr>
          <w:rtl/>
          <w:lang w:eastAsia="ar" w:bidi="ar-MA"/>
        </w:rPr>
        <w:t>كانت المعلومات أو الإيضاحات المطلوبة المقد</w:t>
      </w:r>
      <w:r w:rsidRPr="00020ACE">
        <w:rPr>
          <w:rFonts w:hint="cs"/>
          <w:rtl/>
          <w:lang w:eastAsia="ar" w:bidi="ar-MA"/>
        </w:rPr>
        <w:t>َّ</w:t>
      </w:r>
      <w:r w:rsidRPr="00020ACE">
        <w:rPr>
          <w:rtl/>
          <w:lang w:eastAsia="ar" w:bidi="ar-MA"/>
        </w:rPr>
        <w:t>مة من الإدارة واضحة،</w:t>
      </w:r>
      <w:r w:rsidRPr="00020ACE">
        <w:rPr>
          <w:rFonts w:hint="cs"/>
          <w:rtl/>
          <w:lang w:eastAsia="ar" w:bidi="ar-MA"/>
        </w:rPr>
        <w:t xml:space="preserve"> </w:t>
      </w:r>
      <w:r w:rsidRPr="00020ACE">
        <w:rPr>
          <w:rFonts w:hint="cs"/>
          <w:rtl/>
          <w:lang w:eastAsia="ar" w:bidi="ar-JO"/>
        </w:rPr>
        <w:t xml:space="preserve">كان المكتب يميل إلى الإبقاء على التاريخ الأصلي للاستلام. ولكن في الحالة الحالية، كان المكتب يطلب المزيد من الإرشادات من اللجنة. </w:t>
      </w:r>
      <w:bookmarkStart w:id="87" w:name="lt_pId917"/>
      <w:bookmarkEnd w:id="86"/>
      <w:r w:rsidRPr="00020ACE">
        <w:rPr>
          <w:rFonts w:hint="cs"/>
          <w:rtl/>
          <w:lang w:eastAsia="ar" w:bidi="ar-MA"/>
        </w:rPr>
        <w:t>وكانت اتفاقات التنسيق تُمنح وفقاً</w:t>
      </w:r>
      <w:r w:rsidRPr="00020ACE">
        <w:rPr>
          <w:rtl/>
          <w:lang w:eastAsia="ar" w:bidi="ar-MA"/>
        </w:rPr>
        <w:t xml:space="preserve"> لبعض الافتراضات الأساسية، وكان من المهم </w:t>
      </w:r>
      <w:r w:rsidRPr="00020ACE">
        <w:rPr>
          <w:rFonts w:hint="cs"/>
          <w:rtl/>
          <w:lang w:eastAsia="ar" w:bidi="ar-MA"/>
        </w:rPr>
        <w:t>أحياناً</w:t>
      </w:r>
      <w:r w:rsidRPr="00020ACE">
        <w:rPr>
          <w:rtl/>
          <w:lang w:eastAsia="ar" w:bidi="ar-MA"/>
        </w:rPr>
        <w:t xml:space="preserve"> أن يكون المشغلون على دراية بأنواع التعديلات التي يتم إجراؤها.</w:t>
      </w:r>
      <w:bookmarkEnd w:id="87"/>
      <w:r w:rsidRPr="00020ACE">
        <w:rPr>
          <w:rtl/>
          <w:lang w:eastAsia="ar" w:bidi="ar-MA"/>
        </w:rPr>
        <w:t xml:space="preserve"> </w:t>
      </w:r>
      <w:bookmarkStart w:id="88" w:name="lt_pId918"/>
      <w:r w:rsidRPr="00020ACE">
        <w:rPr>
          <w:rtl/>
          <w:lang w:eastAsia="ar" w:bidi="ar-MA"/>
        </w:rPr>
        <w:t>ووفقاً للتحليل المقد</w:t>
      </w:r>
      <w:r w:rsidRPr="00020ACE">
        <w:rPr>
          <w:rFonts w:hint="cs"/>
          <w:rtl/>
          <w:lang w:eastAsia="ar" w:bidi="ar-MA"/>
        </w:rPr>
        <w:t>َّ</w:t>
      </w:r>
      <w:r w:rsidRPr="00020ACE">
        <w:rPr>
          <w:rtl/>
          <w:lang w:eastAsia="ar" w:bidi="ar-MA"/>
        </w:rPr>
        <w:t xml:space="preserve">م، </w:t>
      </w:r>
      <w:r w:rsidRPr="00020ACE">
        <w:rPr>
          <w:rFonts w:hint="cs"/>
          <w:rtl/>
          <w:lang w:eastAsia="ar" w:bidi="ar-JO"/>
        </w:rPr>
        <w:t xml:space="preserve">كانت قيم </w:t>
      </w:r>
      <w:r w:rsidRPr="00020ACE">
        <w:rPr>
          <w:i/>
          <w:iCs/>
          <w:lang w:val="de-DE" w:eastAsia="ar" w:bidi="ar-JO"/>
        </w:rPr>
        <w:t>I</w:t>
      </w:r>
      <w:r w:rsidRPr="00020ACE">
        <w:rPr>
          <w:i/>
          <w:iCs/>
          <w:lang w:eastAsia="ar" w:bidi="ar-JO"/>
        </w:rPr>
        <w:t>/N</w:t>
      </w:r>
      <w:r w:rsidRPr="00020ACE">
        <w:rPr>
          <w:rFonts w:hint="cs"/>
          <w:rtl/>
          <w:lang w:eastAsia="ar" w:bidi="ar-JO"/>
        </w:rPr>
        <w:t xml:space="preserve"> فيما يتعلق بالتعديل على النظام </w:t>
      </w:r>
      <w:r w:rsidRPr="00020ACE">
        <w:rPr>
          <w:lang w:val="de-DE" w:eastAsia="ar" w:bidi="ar-JO"/>
        </w:rPr>
        <w:t>NSL</w:t>
      </w:r>
      <w:r w:rsidRPr="00020ACE">
        <w:rPr>
          <w:lang w:eastAsia="ar" w:bidi="ar-JO"/>
        </w:rPr>
        <w:t>-1</w:t>
      </w:r>
      <w:r w:rsidRPr="00020ACE">
        <w:rPr>
          <w:rFonts w:hint="cs"/>
          <w:rtl/>
          <w:lang w:eastAsia="ar" w:bidi="ar-JO"/>
        </w:rPr>
        <w:t xml:space="preserve"> أقل من </w:t>
      </w:r>
      <w:r>
        <w:rPr>
          <w:lang w:eastAsia="ar" w:bidi="ar-JO"/>
        </w:rPr>
        <w:t>10–</w:t>
      </w:r>
      <w:r w:rsidRPr="00020ACE">
        <w:rPr>
          <w:rFonts w:hint="cs"/>
          <w:rtl/>
          <w:lang w:eastAsia="ar" w:bidi="ar-JO"/>
        </w:rPr>
        <w:t xml:space="preserve"> و</w:t>
      </w:r>
      <w:r>
        <w:rPr>
          <w:lang w:val="de-DE" w:eastAsia="ar" w:bidi="ar-JO"/>
        </w:rPr>
        <w:t>20–</w:t>
      </w:r>
      <w:r w:rsidRPr="00020ACE">
        <w:rPr>
          <w:rFonts w:hint="cs"/>
          <w:rtl/>
          <w:lang w:eastAsia="ar" w:bidi="ar-JO"/>
        </w:rPr>
        <w:t xml:space="preserve"> </w:t>
      </w:r>
      <w:r w:rsidRPr="00020ACE">
        <w:t>dB</w:t>
      </w:r>
      <w:r w:rsidRPr="00020ACE">
        <w:rPr>
          <w:rFonts w:hint="cs"/>
          <w:rtl/>
          <w:lang w:eastAsia="ar" w:bidi="ar-JO"/>
        </w:rPr>
        <w:t xml:space="preserve"> </w:t>
      </w:r>
      <w:r w:rsidRPr="00020ACE">
        <w:rPr>
          <w:rtl/>
          <w:lang w:eastAsia="ar" w:bidi="ar-MA"/>
        </w:rPr>
        <w:t xml:space="preserve">باستثناء الحالات التي لم تكن </w:t>
      </w:r>
      <w:r w:rsidRPr="00020ACE">
        <w:rPr>
          <w:rFonts w:hint="cs"/>
          <w:rtl/>
          <w:lang w:eastAsia="ar" w:bidi="ar-MA"/>
        </w:rPr>
        <w:t>فيها</w:t>
      </w:r>
      <w:r w:rsidRPr="00020ACE">
        <w:rPr>
          <w:rtl/>
          <w:lang w:eastAsia="ar" w:bidi="ar-MA"/>
        </w:rPr>
        <w:t xml:space="preserve"> تغطية من النظام الأصلي.</w:t>
      </w:r>
      <w:bookmarkEnd w:id="88"/>
    </w:p>
    <w:p w14:paraId="5A25C3ED" w14:textId="77777777" w:rsidR="009B2EB5" w:rsidRPr="00020ACE" w:rsidRDefault="009B2EB5" w:rsidP="009B2EB5">
      <w:r w:rsidRPr="00020ACE">
        <w:rPr>
          <w:rFonts w:eastAsia="Calibri" w:hint="cs"/>
          <w:rtl/>
          <w:lang w:val="de-DE" w:eastAsia="ar" w:bidi="ar-JO"/>
        </w:rPr>
        <w:lastRenderedPageBreak/>
        <w:t>11</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89" w:name="lt_pId920"/>
      <w:r w:rsidRPr="00020ACE">
        <w:rPr>
          <w:rtl/>
          <w:lang w:eastAsia="ar" w:bidi="ar-MA"/>
        </w:rPr>
        <w:t xml:space="preserve">وأشارت </w:t>
      </w:r>
      <w:r w:rsidRPr="00020ACE">
        <w:rPr>
          <w:b/>
          <w:bCs/>
          <w:rtl/>
          <w:lang w:eastAsia="ar" w:bidi="ar-MA"/>
        </w:rPr>
        <w:t>السيدة بومييه</w:t>
      </w:r>
      <w:r w:rsidRPr="00020ACE">
        <w:rPr>
          <w:rtl/>
          <w:lang w:eastAsia="ar" w:bidi="ar-MA"/>
        </w:rPr>
        <w:t xml:space="preserve"> إلى أن إدارة إسرائيل كانت تطلب ببساطة من اللجنة أن تنظر فيما إذا كان يمكنها قبول الزيادة المنخفضة جداً المحتملة في </w:t>
      </w:r>
      <w:r w:rsidRPr="00020ACE">
        <w:rPr>
          <w:i/>
          <w:iCs/>
          <w:lang w:eastAsia="ar" w:bidi="en-US"/>
        </w:rPr>
        <w:t>I/N</w:t>
      </w:r>
      <w:r w:rsidRPr="00020ACE">
        <w:rPr>
          <w:rtl/>
          <w:lang w:eastAsia="ar" w:bidi="ar-MA"/>
        </w:rPr>
        <w:t xml:space="preserve"> باعتبارها زيادة </w:t>
      </w:r>
      <w:r w:rsidRPr="00020ACE">
        <w:rPr>
          <w:rFonts w:hint="cs"/>
          <w:rtl/>
          <w:lang w:eastAsia="ar" w:bidi="ar-MA"/>
        </w:rPr>
        <w:t>مهمَلة</w:t>
      </w:r>
      <w:r w:rsidRPr="00020ACE">
        <w:rPr>
          <w:rtl/>
          <w:lang w:eastAsia="ar" w:bidi="ar-MA"/>
        </w:rPr>
        <w:t>.</w:t>
      </w:r>
      <w:bookmarkStart w:id="90" w:name="lt_pId921"/>
      <w:bookmarkEnd w:id="89"/>
      <w:r w:rsidRPr="00020ACE">
        <w:rPr>
          <w:rFonts w:hint="cs"/>
          <w:rtl/>
          <w:lang w:eastAsia="ar" w:bidi="ar-MA"/>
        </w:rPr>
        <w:t xml:space="preserve"> وقد تكون اللجنة قادرة على </w:t>
      </w:r>
      <w:r w:rsidRPr="00020ACE">
        <w:rPr>
          <w:rtl/>
          <w:lang w:eastAsia="ar" w:bidi="ar-MA"/>
        </w:rPr>
        <w:t>القيام بذلك في الحالة الراهنة، ولكن متى لا ت</w:t>
      </w:r>
      <w:r w:rsidRPr="00020ACE">
        <w:rPr>
          <w:rFonts w:hint="cs"/>
          <w:rtl/>
          <w:lang w:eastAsia="ar" w:bidi="ar-MA"/>
        </w:rPr>
        <w:t>ُ</w:t>
      </w:r>
      <w:r w:rsidRPr="00020ACE">
        <w:rPr>
          <w:rtl/>
          <w:lang w:eastAsia="ar" w:bidi="ar-MA"/>
        </w:rPr>
        <w:t>عتبر الزيادة مهمَلة؟</w:t>
      </w:r>
      <w:bookmarkEnd w:id="90"/>
      <w:r w:rsidRPr="00020ACE">
        <w:rPr>
          <w:rtl/>
          <w:lang w:eastAsia="ar" w:bidi="ar-MA"/>
        </w:rPr>
        <w:t xml:space="preserve"> </w:t>
      </w:r>
      <w:bookmarkStart w:id="91" w:name="lt_pId922"/>
      <w:r w:rsidRPr="00020ACE">
        <w:rPr>
          <w:rtl/>
          <w:lang w:eastAsia="ar" w:bidi="ar-MA"/>
        </w:rPr>
        <w:t xml:space="preserve">وينبغي أن يُطلب من فرقة العمل </w:t>
      </w:r>
      <w:r>
        <w:rPr>
          <w:lang w:eastAsia="ar" w:bidi="ar-MA"/>
        </w:rPr>
        <w:t>4A</w:t>
      </w:r>
      <w:r w:rsidRPr="00020ACE">
        <w:rPr>
          <w:rtl/>
          <w:lang w:eastAsia="ar" w:bidi="ar-MA"/>
        </w:rPr>
        <w:t xml:space="preserve"> </w:t>
      </w:r>
      <w:r w:rsidRPr="00020ACE">
        <w:rPr>
          <w:rFonts w:hint="cs"/>
          <w:rtl/>
          <w:lang w:eastAsia="ar" w:bidi="ar-MA"/>
        </w:rPr>
        <w:t xml:space="preserve">في </w:t>
      </w:r>
      <w:r w:rsidRPr="00020ACE">
        <w:rPr>
          <w:rtl/>
          <w:lang w:eastAsia="ar" w:bidi="ar-MA"/>
        </w:rPr>
        <w:t>قطاع الاتصالات الراديوية إجراء دراسات لتحديد هذه العتبات.</w:t>
      </w:r>
      <w:bookmarkEnd w:id="91"/>
      <w:r w:rsidRPr="00020ACE">
        <w:rPr>
          <w:rtl/>
          <w:lang w:eastAsia="ar" w:bidi="ar-MA"/>
        </w:rPr>
        <w:t xml:space="preserve"> </w:t>
      </w:r>
      <w:bookmarkStart w:id="92" w:name="lt_pId923"/>
      <w:r w:rsidRPr="00020ACE">
        <w:rPr>
          <w:rtl/>
          <w:lang w:eastAsia="ar" w:bidi="ar-MA"/>
        </w:rPr>
        <w:t>وأعربت عن ثقتها في أن المكتب سيجري فحوصاته لتحديد ما إذا كان التقييم التقني الذي أجرته الإدارة دعماً لطلبها مقبولاً أم لا.</w:t>
      </w:r>
      <w:bookmarkEnd w:id="92"/>
    </w:p>
    <w:p w14:paraId="75DA3037" w14:textId="77777777" w:rsidR="009B2EB5" w:rsidRPr="00020ACE" w:rsidRDefault="009B2EB5" w:rsidP="009B2EB5">
      <w:pPr>
        <w:rPr>
          <w:rtl/>
          <w:lang w:bidi="ar-JO"/>
        </w:rPr>
      </w:pPr>
      <w:r w:rsidRPr="00020ACE">
        <w:rPr>
          <w:rFonts w:eastAsia="Calibri" w:hint="cs"/>
          <w:rtl/>
          <w:lang w:val="de-DE" w:eastAsia="ar" w:bidi="ar-JO"/>
        </w:rPr>
        <w:t>12</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93" w:name="lt_pId925"/>
      <w:r w:rsidRPr="00020ACE">
        <w:rPr>
          <w:rFonts w:hint="cs"/>
          <w:rtl/>
          <w:lang w:eastAsia="ar" w:bidi="ar-MA"/>
        </w:rPr>
        <w:t>و</w:t>
      </w:r>
      <w:r w:rsidRPr="00020ACE">
        <w:rPr>
          <w:rtl/>
          <w:lang w:eastAsia="ar" w:bidi="ar-MA"/>
        </w:rPr>
        <w:t>لم تكن المسألة المتعلقة بمدى التعديلات جزءاً من الطلب الأصلي للإدارة وقد استرعى المكتب انتباه اللجنة إليها.</w:t>
      </w:r>
      <w:bookmarkEnd w:id="93"/>
      <w:r w:rsidRPr="00020ACE">
        <w:rPr>
          <w:rtl/>
          <w:lang w:eastAsia="ar" w:bidi="ar-MA"/>
        </w:rPr>
        <w:t xml:space="preserve"> </w:t>
      </w:r>
      <w:bookmarkStart w:id="94" w:name="lt_pId926"/>
      <w:r w:rsidRPr="00020ACE">
        <w:rPr>
          <w:rtl/>
          <w:lang w:eastAsia="ar" w:bidi="ar-MA"/>
        </w:rPr>
        <w:t xml:space="preserve">وسيكون من المفيد أن يتمكن المكتب من إعداد ملخص مكتوب للتعديلات </w:t>
      </w:r>
      <w:r w:rsidRPr="00020ACE">
        <w:rPr>
          <w:rFonts w:hint="cs"/>
          <w:rtl/>
          <w:lang w:eastAsia="ar" w:bidi="ar-MA"/>
        </w:rPr>
        <w:t>التي أُجريت</w:t>
      </w:r>
      <w:r w:rsidRPr="00020ACE">
        <w:rPr>
          <w:rtl/>
          <w:lang w:eastAsia="ar" w:bidi="ar-MA"/>
        </w:rPr>
        <w:t>.</w:t>
      </w:r>
      <w:bookmarkEnd w:id="94"/>
      <w:r w:rsidRPr="00020ACE">
        <w:rPr>
          <w:rtl/>
          <w:lang w:eastAsia="ar" w:bidi="ar-MA"/>
        </w:rPr>
        <w:t xml:space="preserve"> </w:t>
      </w:r>
      <w:bookmarkStart w:id="95" w:name="lt_pId927"/>
      <w:r w:rsidRPr="00020ACE">
        <w:rPr>
          <w:rtl/>
          <w:lang w:eastAsia="ar" w:bidi="ar-MA"/>
        </w:rPr>
        <w:t xml:space="preserve">وتساءلت عما إذا كان المكتب قد أثار بالفعل أسئلته بشأن التغييرات </w:t>
      </w:r>
      <w:r w:rsidRPr="00020ACE">
        <w:rPr>
          <w:rFonts w:hint="cs"/>
          <w:rtl/>
          <w:lang w:eastAsia="ar" w:bidi="ar-MA"/>
        </w:rPr>
        <w:t>المهمة</w:t>
      </w:r>
      <w:r w:rsidRPr="00020ACE">
        <w:rPr>
          <w:rtl/>
          <w:lang w:eastAsia="ar" w:bidi="ar-MA"/>
        </w:rPr>
        <w:t xml:space="preserve"> في نظام السواتل مع إدارة إسرائيل.</w:t>
      </w:r>
      <w:bookmarkEnd w:id="95"/>
      <w:r w:rsidRPr="00020ACE">
        <w:rPr>
          <w:rtl/>
          <w:lang w:eastAsia="ar" w:bidi="ar-MA"/>
        </w:rPr>
        <w:t xml:space="preserve"> </w:t>
      </w:r>
      <w:bookmarkStart w:id="96" w:name="lt_pId928"/>
      <w:r w:rsidRPr="00020ACE">
        <w:rPr>
          <w:rtl/>
          <w:lang w:eastAsia="ar" w:bidi="ar-MA"/>
        </w:rPr>
        <w:t>كما فهم</w:t>
      </w:r>
      <w:r w:rsidRPr="00020ACE">
        <w:rPr>
          <w:rFonts w:hint="cs"/>
          <w:rtl/>
          <w:lang w:eastAsia="ar" w:bidi="ar-MA"/>
        </w:rPr>
        <w:t>َ</w:t>
      </w:r>
      <w:r w:rsidRPr="00020ACE">
        <w:rPr>
          <w:rtl/>
          <w:lang w:eastAsia="ar" w:bidi="ar-MA"/>
        </w:rPr>
        <w:t>ت أنه لا توجد حالات مماثلة لأن الحالات السابقة للتعديلات على طلبات التنسيق لم تستلزم الكثير من التغييرات.</w:t>
      </w:r>
      <w:bookmarkEnd w:id="96"/>
      <w:r w:rsidRPr="00020ACE">
        <w:rPr>
          <w:rtl/>
          <w:lang w:eastAsia="ar" w:bidi="ar-MA"/>
        </w:rPr>
        <w:t xml:space="preserve"> </w:t>
      </w:r>
      <w:bookmarkStart w:id="97" w:name="lt_pId929"/>
      <w:r w:rsidRPr="00020ACE">
        <w:rPr>
          <w:rtl/>
          <w:lang w:eastAsia="ar" w:bidi="ar-MA"/>
        </w:rPr>
        <w:t xml:space="preserve">وقد تم تغيير </w:t>
      </w:r>
      <w:r w:rsidRPr="00020ACE">
        <w:rPr>
          <w:rFonts w:hint="cs"/>
          <w:rtl/>
          <w:lang w:eastAsia="ar" w:bidi="ar-MA"/>
        </w:rPr>
        <w:t>المعلمات</w:t>
      </w:r>
      <w:r w:rsidRPr="00020ACE">
        <w:rPr>
          <w:rtl/>
          <w:lang w:eastAsia="ar" w:bidi="ar-MA"/>
        </w:rPr>
        <w:t xml:space="preserve"> المدارية على نطاق واسع في </w:t>
      </w:r>
      <w:r w:rsidRPr="00020ACE">
        <w:rPr>
          <w:rFonts w:hint="cs"/>
          <w:rtl/>
          <w:lang w:eastAsia="ar" w:bidi="ar-MA"/>
        </w:rPr>
        <w:t>التبليغ</w:t>
      </w:r>
      <w:r w:rsidRPr="00020ACE">
        <w:rPr>
          <w:rtl/>
          <w:lang w:eastAsia="ar" w:bidi="ar-MA"/>
        </w:rPr>
        <w:t xml:space="preserve"> المعد</w:t>
      </w:r>
      <w:r w:rsidRPr="00020ACE">
        <w:rPr>
          <w:rFonts w:hint="cs"/>
          <w:rtl/>
          <w:lang w:eastAsia="ar" w:bidi="ar-MA"/>
        </w:rPr>
        <w:t>َّ</w:t>
      </w:r>
      <w:r w:rsidRPr="00020ACE">
        <w:rPr>
          <w:rtl/>
          <w:lang w:eastAsia="ar" w:bidi="ar-MA"/>
        </w:rPr>
        <w:t xml:space="preserve">ل، ومع ذلك لم تكن </w:t>
      </w:r>
      <w:r w:rsidRPr="00020ACE">
        <w:rPr>
          <w:rFonts w:hint="cs"/>
          <w:rtl/>
          <w:lang w:eastAsia="ar" w:bidi="ar-MA"/>
        </w:rPr>
        <w:t>ثمة</w:t>
      </w:r>
      <w:r w:rsidRPr="00020ACE">
        <w:rPr>
          <w:rtl/>
          <w:lang w:eastAsia="ar" w:bidi="ar-MA"/>
        </w:rPr>
        <w:t xml:space="preserve"> إرشادات تنظيمية بشأن مدى التعديلات التي يمكن اعتبارها مقبولة.</w:t>
      </w:r>
      <w:bookmarkEnd w:id="97"/>
      <w:r w:rsidRPr="00020ACE">
        <w:rPr>
          <w:rtl/>
          <w:lang w:eastAsia="ar" w:bidi="ar-MA"/>
        </w:rPr>
        <w:t xml:space="preserve"> </w:t>
      </w:r>
      <w:bookmarkStart w:id="98" w:name="lt_pId930"/>
      <w:r w:rsidRPr="00020ACE">
        <w:rPr>
          <w:rFonts w:hint="cs"/>
          <w:rtl/>
          <w:lang w:eastAsia="ar" w:bidi="ar-MA"/>
        </w:rPr>
        <w:t>وغير كافٍ</w:t>
      </w:r>
      <w:r w:rsidRPr="00020ACE">
        <w:rPr>
          <w:rtl/>
          <w:lang w:eastAsia="ar" w:bidi="ar-MA"/>
        </w:rPr>
        <w:t xml:space="preserve"> أن </w:t>
      </w:r>
      <w:r w:rsidRPr="00020ACE">
        <w:rPr>
          <w:rFonts w:hint="cs"/>
          <w:rtl/>
          <w:lang w:eastAsia="ar" w:bidi="ar-MA"/>
        </w:rPr>
        <w:t>تقول اللجنة</w:t>
      </w:r>
      <w:r w:rsidRPr="00020ACE">
        <w:rPr>
          <w:rtl/>
          <w:lang w:eastAsia="ar" w:bidi="ar-MA"/>
        </w:rPr>
        <w:t xml:space="preserve"> إن تعديلات</w:t>
      </w:r>
      <w:r w:rsidRPr="00020ACE">
        <w:rPr>
          <w:rFonts w:hint="cs"/>
          <w:rtl/>
          <w:lang w:eastAsia="ar" w:bidi="ar-MA"/>
        </w:rPr>
        <w:t xml:space="preserve"> أكثر من اللازم</w:t>
      </w:r>
      <w:r w:rsidRPr="00020ACE">
        <w:rPr>
          <w:rFonts w:hint="cs"/>
          <w:rtl/>
          <w:lang w:eastAsia="ar" w:bidi="ar-EG"/>
        </w:rPr>
        <w:t xml:space="preserve"> قد أُدخلت</w:t>
      </w:r>
      <w:r w:rsidRPr="00020ACE">
        <w:rPr>
          <w:rtl/>
          <w:lang w:eastAsia="ar" w:bidi="ar-MA"/>
        </w:rPr>
        <w:t xml:space="preserve">؛ </w:t>
      </w:r>
      <w:r w:rsidRPr="00020ACE">
        <w:rPr>
          <w:rFonts w:hint="cs"/>
          <w:rtl/>
          <w:lang w:eastAsia="ar" w:bidi="ar-MA"/>
        </w:rPr>
        <w:t>و</w:t>
      </w:r>
      <w:r w:rsidRPr="00020ACE">
        <w:rPr>
          <w:rtl/>
          <w:lang w:eastAsia="ar" w:bidi="ar-MA"/>
        </w:rPr>
        <w:t>عليها أن تبرر قرارها.</w:t>
      </w:r>
      <w:bookmarkEnd w:id="98"/>
      <w:r w:rsidRPr="00020ACE">
        <w:rPr>
          <w:rtl/>
          <w:lang w:eastAsia="ar" w:bidi="ar-MA"/>
        </w:rPr>
        <w:t xml:space="preserve"> </w:t>
      </w:r>
      <w:bookmarkStart w:id="99" w:name="lt_pId931"/>
      <w:r w:rsidRPr="00020ACE">
        <w:rPr>
          <w:rtl/>
          <w:lang w:eastAsia="ar" w:bidi="ar-MA"/>
        </w:rPr>
        <w:t>وفي جميع الأحوال، سيكون من المفيد أن تدرس اللجنة المقارنة التي قدمها المكتب قبل التوصل إلى استنتاجها.</w:t>
      </w:r>
      <w:bookmarkEnd w:id="99"/>
    </w:p>
    <w:p w14:paraId="4E789502" w14:textId="77777777" w:rsidR="009B2EB5" w:rsidRPr="00020ACE" w:rsidRDefault="009B2EB5" w:rsidP="009B2EB5">
      <w:r w:rsidRPr="00020ACE">
        <w:rPr>
          <w:rFonts w:eastAsia="Calibri" w:hint="cs"/>
          <w:rtl/>
          <w:lang w:val="de-DE" w:eastAsia="ar" w:bidi="ar-JO"/>
        </w:rPr>
        <w:t>13</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00" w:name="lt_pId933"/>
      <w:r w:rsidRPr="00020ACE">
        <w:rPr>
          <w:rFonts w:hint="cs"/>
          <w:rtl/>
          <w:lang w:eastAsia="ar" w:bidi="ar-MA"/>
        </w:rPr>
        <w:t>و</w:t>
      </w:r>
      <w:r w:rsidRPr="00020ACE">
        <w:rPr>
          <w:rtl/>
          <w:lang w:eastAsia="ar" w:bidi="ar-MA"/>
        </w:rPr>
        <w:t xml:space="preserve">قال </w:t>
      </w:r>
      <w:r w:rsidRPr="00020ACE">
        <w:rPr>
          <w:b/>
          <w:bCs/>
          <w:rtl/>
          <w:lang w:eastAsia="ar" w:bidi="ar-MA"/>
        </w:rPr>
        <w:t>الرئيس</w:t>
      </w:r>
      <w:r w:rsidRPr="00020ACE">
        <w:rPr>
          <w:rtl/>
          <w:lang w:eastAsia="ar" w:bidi="ar-MA"/>
        </w:rPr>
        <w:t xml:space="preserve"> إنه على الرغم من أن بعض المناقشات </w:t>
      </w:r>
      <w:r w:rsidRPr="00020ACE">
        <w:rPr>
          <w:rFonts w:hint="cs"/>
          <w:rtl/>
          <w:lang w:eastAsia="ar" w:bidi="ar-MA"/>
        </w:rPr>
        <w:t>التي جرت</w:t>
      </w:r>
      <w:r>
        <w:rPr>
          <w:rFonts w:hint="cs"/>
          <w:rtl/>
          <w:lang w:eastAsia="ar" w:bidi="ar-MA"/>
        </w:rPr>
        <w:t xml:space="preserve"> والقرارات التي اتُخذت</w:t>
      </w:r>
      <w:r w:rsidRPr="00020ACE">
        <w:rPr>
          <w:rFonts w:hint="cs"/>
          <w:rtl/>
          <w:lang w:eastAsia="ar" w:bidi="ar-MA"/>
        </w:rPr>
        <w:t xml:space="preserve"> في المؤتمر العالمي للاتصالات الراديوية </w:t>
      </w:r>
      <w:r>
        <w:rPr>
          <w:rFonts w:hint="cs"/>
          <w:rtl/>
          <w:lang w:eastAsia="ar" w:bidi="ar-MA"/>
        </w:rPr>
        <w:t xml:space="preserve">عام </w:t>
      </w:r>
      <w:r w:rsidRPr="00020ACE">
        <w:rPr>
          <w:rtl/>
          <w:lang w:eastAsia="ar" w:bidi="ar-MA"/>
        </w:rPr>
        <w:t>2023 (</w:t>
      </w:r>
      <w:r w:rsidRPr="00020ACE">
        <w:rPr>
          <w:lang w:val="de-DE" w:eastAsia="ar" w:bidi="ar-MA"/>
        </w:rPr>
        <w:t>WRC</w:t>
      </w:r>
      <w:r w:rsidRPr="00020ACE">
        <w:rPr>
          <w:lang w:eastAsia="ar" w:bidi="ar-MA"/>
        </w:rPr>
        <w:t>-23</w:t>
      </w:r>
      <w:r w:rsidRPr="00020ACE">
        <w:rPr>
          <w:rtl/>
          <w:lang w:eastAsia="ar" w:bidi="ar-JO"/>
        </w:rPr>
        <w:t>)</w:t>
      </w:r>
      <w:r w:rsidRPr="00020ACE">
        <w:rPr>
          <w:rtl/>
          <w:lang w:eastAsia="ar" w:bidi="ar-MA"/>
        </w:rPr>
        <w:t xml:space="preserve">، بما في ذلك </w:t>
      </w:r>
      <w:r w:rsidRPr="00020ACE">
        <w:rPr>
          <w:rFonts w:hint="cs"/>
          <w:rtl/>
          <w:lang w:eastAsia="ar" w:bidi="ar-MA"/>
        </w:rPr>
        <w:t xml:space="preserve">بشأن </w:t>
      </w:r>
      <w:r w:rsidRPr="00020ACE">
        <w:rPr>
          <w:rtl/>
          <w:lang w:eastAsia="ar" w:bidi="ar-MA"/>
        </w:rPr>
        <w:t xml:space="preserve">تعديلات </w:t>
      </w:r>
      <w:r w:rsidRPr="00020ACE">
        <w:rPr>
          <w:rFonts w:hint="cs"/>
          <w:rtl/>
          <w:lang w:eastAsia="ar" w:bidi="ar-MA"/>
        </w:rPr>
        <w:t xml:space="preserve">وتفاوتات </w:t>
      </w:r>
      <w:r w:rsidRPr="00020ACE">
        <w:rPr>
          <w:rtl/>
          <w:lang w:eastAsia="ar" w:bidi="ar-MA"/>
        </w:rPr>
        <w:t xml:space="preserve">الكوكبة، قد تساعد في إثراء مناقشات اللجنة، إلا أنه لم </w:t>
      </w:r>
      <w:r w:rsidRPr="00020ACE">
        <w:rPr>
          <w:rFonts w:hint="cs"/>
          <w:rtl/>
          <w:lang w:eastAsia="ar" w:bidi="ar-MA"/>
        </w:rPr>
        <w:t>ت</w:t>
      </w:r>
      <w:r w:rsidRPr="00020ACE">
        <w:rPr>
          <w:rtl/>
          <w:lang w:eastAsia="ar" w:bidi="ar-MA"/>
        </w:rPr>
        <w:t>وضع حدود فعلي</w:t>
      </w:r>
      <w:r w:rsidRPr="00020ACE">
        <w:rPr>
          <w:rFonts w:hint="cs"/>
          <w:rtl/>
          <w:lang w:eastAsia="ar" w:bidi="ar-MA"/>
        </w:rPr>
        <w:t>ّ</w:t>
      </w:r>
      <w:r w:rsidRPr="00020ACE">
        <w:rPr>
          <w:rtl/>
          <w:lang w:eastAsia="ar" w:bidi="ar-MA"/>
        </w:rPr>
        <w:t>ة فيما يتعلق بالتغييرات الواسعة بين طلب</w:t>
      </w:r>
      <w:r w:rsidRPr="00020ACE">
        <w:rPr>
          <w:rFonts w:hint="cs"/>
          <w:rtl/>
          <w:lang w:eastAsia="ar" w:bidi="ar-MA"/>
        </w:rPr>
        <w:t>َي</w:t>
      </w:r>
      <w:r w:rsidRPr="00020ACE">
        <w:rPr>
          <w:rtl/>
          <w:lang w:eastAsia="ar" w:bidi="ar-MA"/>
        </w:rPr>
        <w:t xml:space="preserve"> التنسيق الأصلي والمعد</w:t>
      </w:r>
      <w:r w:rsidRPr="00020ACE">
        <w:rPr>
          <w:rFonts w:hint="cs"/>
          <w:rtl/>
          <w:lang w:eastAsia="ar" w:bidi="ar-MA"/>
        </w:rPr>
        <w:t>َّ</w:t>
      </w:r>
      <w:r w:rsidRPr="00020ACE">
        <w:rPr>
          <w:rtl/>
          <w:lang w:eastAsia="ar" w:bidi="ar-MA"/>
        </w:rPr>
        <w:t>ل</w:t>
      </w:r>
      <w:r>
        <w:rPr>
          <w:rFonts w:hint="cs"/>
          <w:rtl/>
          <w:lang w:eastAsia="ar" w:bidi="ar-MA"/>
        </w:rPr>
        <w:t xml:space="preserve"> للنظام غير المستقر بالنسبة إلى الأرض</w:t>
      </w:r>
      <w:r w:rsidRPr="00020ACE">
        <w:rPr>
          <w:rtl/>
          <w:lang w:eastAsia="ar" w:bidi="ar-MA"/>
        </w:rPr>
        <w:t>.</w:t>
      </w:r>
      <w:bookmarkEnd w:id="100"/>
    </w:p>
    <w:p w14:paraId="02F93E47" w14:textId="77777777" w:rsidR="009B2EB5" w:rsidRPr="00020ACE" w:rsidRDefault="009B2EB5" w:rsidP="009B2EB5">
      <w:r w:rsidRPr="005E181B">
        <w:rPr>
          <w:rFonts w:eastAsia="Calibri"/>
          <w:lang w:eastAsia="ar" w:bidi="ar-JO"/>
        </w:rPr>
        <w:t>14.8</w:t>
      </w:r>
      <w:r w:rsidRPr="00020ACE">
        <w:rPr>
          <w:rtl/>
          <w:lang w:eastAsia="ar" w:bidi="ar-MA"/>
        </w:rPr>
        <w:tab/>
      </w:r>
      <w:bookmarkStart w:id="101" w:name="lt_pId935"/>
      <w:r w:rsidRPr="00020ACE">
        <w:rPr>
          <w:rtl/>
          <w:lang w:eastAsia="ar" w:bidi="ar-MA"/>
        </w:rPr>
        <w:t xml:space="preserve">قال </w:t>
      </w:r>
      <w:r w:rsidRPr="00020ACE">
        <w:rPr>
          <w:b/>
          <w:bCs/>
          <w:rtl/>
          <w:lang w:eastAsia="ar" w:bidi="ar-MA"/>
        </w:rPr>
        <w:t xml:space="preserve">السيد تشيكوروسي </w:t>
      </w:r>
      <w:r w:rsidRPr="00020ACE">
        <w:rPr>
          <w:rFonts w:hint="cs"/>
          <w:b/>
          <w:bCs/>
          <w:rtl/>
          <w:lang w:eastAsia="ar" w:bidi="ar-MA"/>
        </w:rPr>
        <w:t>(</w:t>
      </w:r>
      <w:r w:rsidRPr="00020ACE">
        <w:rPr>
          <w:b/>
          <w:bCs/>
          <w:rtl/>
          <w:lang w:eastAsia="ar" w:bidi="ar-MA"/>
        </w:rPr>
        <w:t>القائم بأعمال رئيس شعبة تنسيق الأنظمة الفضائية/دائرة الخدمات الفضائية</w:t>
      </w:r>
      <w:r w:rsidRPr="00020ACE">
        <w:rPr>
          <w:rFonts w:hint="cs"/>
          <w:b/>
          <w:bCs/>
          <w:rtl/>
          <w:lang w:eastAsia="ar" w:bidi="ar-MA"/>
        </w:rPr>
        <w:t xml:space="preserve">) </w:t>
      </w:r>
      <w:r w:rsidRPr="00020ACE">
        <w:rPr>
          <w:rtl/>
          <w:lang w:eastAsia="ar" w:bidi="ar-MA"/>
        </w:rPr>
        <w:t>إن من دواعي سرور المكتب</w:t>
      </w:r>
      <w:r w:rsidRPr="00020ACE">
        <w:rPr>
          <w:rFonts w:hint="cs"/>
          <w:rtl/>
          <w:lang w:eastAsia="ar" w:bidi="ar-MA"/>
        </w:rPr>
        <w:t xml:space="preserve"> أن يقوم</w:t>
      </w:r>
      <w:r w:rsidRPr="00020ACE">
        <w:rPr>
          <w:rtl/>
          <w:lang w:eastAsia="ar" w:bidi="ar-MA"/>
        </w:rPr>
        <w:t xml:space="preserve"> </w:t>
      </w:r>
      <w:r w:rsidRPr="00020ACE">
        <w:rPr>
          <w:rFonts w:hint="cs"/>
          <w:rtl/>
          <w:lang w:eastAsia="ar" w:bidi="ar-MA"/>
        </w:rPr>
        <w:t>ب</w:t>
      </w:r>
      <w:r w:rsidRPr="00020ACE">
        <w:rPr>
          <w:rtl/>
          <w:lang w:eastAsia="ar" w:bidi="ar-MA"/>
        </w:rPr>
        <w:t xml:space="preserve">إعداد وثيقة تقارن </w:t>
      </w:r>
      <w:r w:rsidRPr="00020ACE">
        <w:rPr>
          <w:rFonts w:hint="cs"/>
          <w:rtl/>
          <w:lang w:eastAsia="ar" w:bidi="ar-MA"/>
        </w:rPr>
        <w:t xml:space="preserve">بين التبليغات </w:t>
      </w:r>
      <w:r w:rsidRPr="00020ACE">
        <w:rPr>
          <w:rtl/>
          <w:lang w:eastAsia="ar" w:bidi="ar-MA"/>
        </w:rPr>
        <w:t>الأصلية والمعد</w:t>
      </w:r>
      <w:r w:rsidRPr="00020ACE">
        <w:rPr>
          <w:rFonts w:hint="cs"/>
          <w:rtl/>
          <w:lang w:eastAsia="ar" w:bidi="ar-MA"/>
        </w:rPr>
        <w:t>َّ</w:t>
      </w:r>
      <w:r w:rsidRPr="00020ACE">
        <w:rPr>
          <w:rtl/>
          <w:lang w:eastAsia="ar" w:bidi="ar-MA"/>
        </w:rPr>
        <w:t>لة.</w:t>
      </w:r>
      <w:bookmarkEnd w:id="101"/>
      <w:r w:rsidRPr="00020ACE">
        <w:rPr>
          <w:rtl/>
          <w:lang w:eastAsia="ar" w:bidi="ar-MA"/>
        </w:rPr>
        <w:t xml:space="preserve"> </w:t>
      </w:r>
      <w:bookmarkStart w:id="102" w:name="lt_pId936"/>
      <w:r w:rsidRPr="00020ACE">
        <w:rPr>
          <w:rtl/>
          <w:lang w:eastAsia="ar" w:bidi="ar-MA"/>
        </w:rPr>
        <w:t xml:space="preserve">وقد عُرضت </w:t>
      </w:r>
      <w:r w:rsidRPr="00020ACE">
        <w:rPr>
          <w:rFonts w:hint="cs"/>
          <w:rtl/>
          <w:lang w:eastAsia="ar" w:bidi="ar-MA"/>
        </w:rPr>
        <w:t>الحالة</w:t>
      </w:r>
      <w:r w:rsidRPr="00020ACE">
        <w:rPr>
          <w:rtl/>
          <w:lang w:eastAsia="ar" w:bidi="ar-MA"/>
        </w:rPr>
        <w:t xml:space="preserve"> على اللجنة لأن المكتب لم يتمكن من تعليق معالجة </w:t>
      </w:r>
      <w:r w:rsidRPr="00020ACE">
        <w:rPr>
          <w:rFonts w:hint="cs"/>
          <w:rtl/>
          <w:lang w:eastAsia="ar" w:bidi="ar-MA"/>
        </w:rPr>
        <w:t xml:space="preserve">تعديلات طلبات التنسيق </w:t>
      </w:r>
      <w:r w:rsidRPr="00020ACE">
        <w:rPr>
          <w:rtl/>
          <w:lang w:eastAsia="ar" w:bidi="ar-MA"/>
        </w:rPr>
        <w:t>(</w:t>
      </w:r>
      <w:r w:rsidRPr="005E181B">
        <w:rPr>
          <w:lang w:eastAsia="ar" w:bidi="ar-JO"/>
        </w:rPr>
        <w:t>CR/C</w:t>
      </w:r>
      <w:r w:rsidRPr="00020ACE">
        <w:rPr>
          <w:rtl/>
          <w:lang w:eastAsia="ar" w:bidi="ar-JO"/>
        </w:rPr>
        <w:t>)</w:t>
      </w:r>
      <w:r w:rsidRPr="00020ACE">
        <w:rPr>
          <w:rFonts w:hint="cs"/>
          <w:rtl/>
          <w:lang w:eastAsia="ar" w:bidi="ar-MA"/>
        </w:rPr>
        <w:t xml:space="preserve"> إلى أجل غير مسمى. </w:t>
      </w:r>
      <w:bookmarkStart w:id="103" w:name="lt_pId937"/>
      <w:bookmarkEnd w:id="102"/>
      <w:r w:rsidRPr="00020ACE">
        <w:rPr>
          <w:rtl/>
          <w:lang w:eastAsia="ar" w:bidi="ar-MA"/>
        </w:rPr>
        <w:t xml:space="preserve">وقد تستغرق الدراسات الإضافية بعض الوقت، وقد أشارت الإدارة، التي </w:t>
      </w:r>
      <w:r w:rsidRPr="00020ACE">
        <w:rPr>
          <w:rFonts w:hint="cs"/>
          <w:rtl/>
          <w:lang w:eastAsia="ar" w:bidi="ar-MA"/>
        </w:rPr>
        <w:t>قدّ</w:t>
      </w:r>
      <w:r w:rsidRPr="00020ACE">
        <w:rPr>
          <w:rtl/>
          <w:lang w:eastAsia="ar" w:bidi="ar-MA"/>
        </w:rPr>
        <w:t>مت طلبها في 1 أغسطس 2023، إلى أهمية اتخاذ قرار سريع</w:t>
      </w:r>
      <w:r w:rsidRPr="00020ACE">
        <w:rPr>
          <w:rFonts w:hint="cs"/>
          <w:rtl/>
          <w:lang w:eastAsia="ar" w:bidi="ar-MA"/>
        </w:rPr>
        <w:t xml:space="preserve"> في هذا الشأن</w:t>
      </w:r>
      <w:r w:rsidRPr="00020ACE">
        <w:rPr>
          <w:rtl/>
          <w:lang w:eastAsia="ar" w:bidi="ar-MA"/>
        </w:rPr>
        <w:t>.</w:t>
      </w:r>
      <w:bookmarkEnd w:id="103"/>
      <w:r w:rsidRPr="00020ACE">
        <w:rPr>
          <w:rtl/>
          <w:lang w:eastAsia="ar" w:bidi="ar-MA"/>
        </w:rPr>
        <w:t xml:space="preserve"> </w:t>
      </w:r>
      <w:bookmarkStart w:id="104" w:name="lt_pId938"/>
      <w:r w:rsidRPr="00020ACE">
        <w:rPr>
          <w:rtl/>
          <w:lang w:eastAsia="ar" w:bidi="ar-MA"/>
        </w:rPr>
        <w:t xml:space="preserve">وإذا لم تتمكن اللجنة من اتخاذ قرار كامل في المرحلة الحالية، فقد ترغب في إصدار تعليمات للمكتب بإصدار نتيجة </w:t>
      </w:r>
      <w:r w:rsidRPr="00020ACE">
        <w:rPr>
          <w:rFonts w:hint="cs"/>
          <w:rtl/>
          <w:lang w:eastAsia="ar" w:bidi="ar-MA"/>
        </w:rPr>
        <w:t>مؤاتية</w:t>
      </w:r>
      <w:r w:rsidRPr="00020ACE">
        <w:rPr>
          <w:rtl/>
          <w:lang w:eastAsia="ar" w:bidi="ar-MA"/>
        </w:rPr>
        <w:t xml:space="preserve"> مشروطة </w:t>
      </w:r>
      <w:r w:rsidRPr="00020ACE">
        <w:rPr>
          <w:rFonts w:hint="cs"/>
          <w:rtl/>
          <w:lang w:eastAsia="ar" w:bidi="ar-MA"/>
        </w:rPr>
        <w:t>ستتم</w:t>
      </w:r>
      <w:r w:rsidRPr="00020ACE">
        <w:rPr>
          <w:rtl/>
          <w:lang w:eastAsia="ar" w:bidi="ar-MA"/>
        </w:rPr>
        <w:t xml:space="preserve"> مراجعتها </w:t>
      </w:r>
      <w:r w:rsidRPr="00020ACE">
        <w:rPr>
          <w:rFonts w:hint="cs"/>
          <w:rtl/>
          <w:lang w:eastAsia="ar" w:bidi="ar-MA"/>
        </w:rPr>
        <w:t>لاحقاً</w:t>
      </w:r>
      <w:r w:rsidRPr="00020ACE">
        <w:rPr>
          <w:rtl/>
          <w:lang w:eastAsia="ar" w:bidi="ar-MA"/>
        </w:rPr>
        <w:t>.</w:t>
      </w:r>
      <w:bookmarkEnd w:id="104"/>
    </w:p>
    <w:p w14:paraId="2ED6E763" w14:textId="77777777" w:rsidR="009B2EB5" w:rsidRPr="00020ACE" w:rsidRDefault="009B2EB5" w:rsidP="009B2EB5">
      <w:r w:rsidRPr="00020ACE">
        <w:rPr>
          <w:rFonts w:eastAsia="Calibri" w:hint="cs"/>
          <w:rtl/>
          <w:lang w:val="de-DE" w:eastAsia="ar" w:bidi="ar-JO"/>
        </w:rPr>
        <w:t>15</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05" w:name="lt_pId940"/>
      <w:r w:rsidRPr="00020ACE">
        <w:rPr>
          <w:rFonts w:hint="cs"/>
          <w:rtl/>
          <w:lang w:eastAsia="ar" w:bidi="ar-MA"/>
        </w:rPr>
        <w:t>و</w:t>
      </w:r>
      <w:r w:rsidRPr="00020ACE">
        <w:rPr>
          <w:rtl/>
          <w:lang w:eastAsia="ar" w:bidi="ar-MA"/>
        </w:rPr>
        <w:t xml:space="preserve">قال </w:t>
      </w:r>
      <w:r w:rsidRPr="00020ACE">
        <w:rPr>
          <w:b/>
          <w:bCs/>
          <w:rtl/>
          <w:lang w:eastAsia="ar" w:bidi="ar-MA"/>
        </w:rPr>
        <w:t>السيد تشنغ</w:t>
      </w:r>
      <w:r w:rsidRPr="00020ACE">
        <w:rPr>
          <w:rtl/>
          <w:lang w:eastAsia="ar" w:bidi="ar-MA"/>
        </w:rPr>
        <w:t xml:space="preserve"> إنه </w:t>
      </w:r>
      <w:r w:rsidRPr="00020ACE">
        <w:rPr>
          <w:rFonts w:hint="cs"/>
          <w:rtl/>
          <w:lang w:eastAsia="ar" w:bidi="ar-MA"/>
        </w:rPr>
        <w:t>يشاطر</w:t>
      </w:r>
      <w:r w:rsidRPr="00020ACE">
        <w:rPr>
          <w:rtl/>
          <w:lang w:eastAsia="ar" w:bidi="ar-MA"/>
        </w:rPr>
        <w:t xml:space="preserve"> </w:t>
      </w:r>
      <w:r w:rsidRPr="00FB7B56">
        <w:rPr>
          <w:rtl/>
          <w:lang w:eastAsia="ar" w:bidi="ar-MA"/>
        </w:rPr>
        <w:t>السيد عزوز المخاوف</w:t>
      </w:r>
      <w:r w:rsidRPr="00020ACE">
        <w:rPr>
          <w:rtl/>
          <w:lang w:eastAsia="ar" w:bidi="ar-MA"/>
        </w:rPr>
        <w:t xml:space="preserve"> التي أعرب عنها: لقد </w:t>
      </w:r>
      <w:r w:rsidRPr="00020ACE">
        <w:rPr>
          <w:rFonts w:hint="cs"/>
          <w:rtl/>
          <w:lang w:eastAsia="ar" w:bidi="ar-MA"/>
        </w:rPr>
        <w:t>أُدخلت تغييرات واسعة النطاق</w:t>
      </w:r>
      <w:r w:rsidRPr="00020ACE">
        <w:rPr>
          <w:rtl/>
          <w:lang w:eastAsia="ar" w:bidi="ar-MA"/>
        </w:rPr>
        <w:t xml:space="preserve"> على </w:t>
      </w:r>
      <w:r w:rsidRPr="00020ACE">
        <w:rPr>
          <w:rFonts w:hint="cs"/>
          <w:rtl/>
          <w:lang w:eastAsia="ar" w:bidi="ar-MA"/>
        </w:rPr>
        <w:t>المعْلَمات</w:t>
      </w:r>
      <w:r w:rsidRPr="00020ACE">
        <w:rPr>
          <w:rtl/>
          <w:lang w:eastAsia="ar" w:bidi="ar-MA"/>
        </w:rPr>
        <w:t xml:space="preserve"> لدرجة أن النظام بدا وكأنه نظام جديد وليس تعديلاً،</w:t>
      </w:r>
      <w:r w:rsidRPr="00020ACE">
        <w:rPr>
          <w:lang w:eastAsia="ar" w:bidi="ar-MA"/>
        </w:rPr>
        <w:t xml:space="preserve"> </w:t>
      </w:r>
      <w:r w:rsidRPr="00020ACE">
        <w:rPr>
          <w:rtl/>
          <w:lang w:eastAsia="ar" w:bidi="ar-MA"/>
        </w:rPr>
        <w:t xml:space="preserve">وأن هذه </w:t>
      </w:r>
      <w:r w:rsidRPr="00020ACE">
        <w:rPr>
          <w:rFonts w:hint="cs"/>
          <w:rtl/>
          <w:lang w:eastAsia="ar" w:bidi="ar-MA"/>
        </w:rPr>
        <w:t>الحالة</w:t>
      </w:r>
      <w:r w:rsidRPr="00020ACE">
        <w:rPr>
          <w:rtl/>
          <w:lang w:eastAsia="ar" w:bidi="ar-MA"/>
        </w:rPr>
        <w:t xml:space="preserve"> لا </w:t>
      </w:r>
      <w:r w:rsidRPr="00020ACE">
        <w:rPr>
          <w:rFonts w:hint="cs"/>
          <w:rtl/>
          <w:lang w:eastAsia="ar" w:bidi="ar-MA"/>
        </w:rPr>
        <w:t>تمثل</w:t>
      </w:r>
      <w:r w:rsidRPr="00020ACE">
        <w:rPr>
          <w:rtl/>
          <w:lang w:eastAsia="ar" w:bidi="ar-MA"/>
        </w:rPr>
        <w:t xml:space="preserve"> التطبيق الصحيح </w:t>
      </w:r>
      <w:r w:rsidRPr="00020ACE">
        <w:rPr>
          <w:rFonts w:hint="cs"/>
          <w:rtl/>
          <w:lang w:eastAsia="ar" w:bidi="ar-MA"/>
        </w:rPr>
        <w:t xml:space="preserve">للقواعد الإجرائية بشأن الرقم </w:t>
      </w:r>
      <w:r w:rsidRPr="00020ACE">
        <w:rPr>
          <w:rFonts w:hint="cs"/>
          <w:b/>
          <w:bCs/>
          <w:rtl/>
          <w:lang w:eastAsia="ar" w:bidi="ar-MA"/>
        </w:rPr>
        <w:t>27.9</w:t>
      </w:r>
      <w:r w:rsidRPr="00020ACE">
        <w:rPr>
          <w:rFonts w:hint="cs"/>
          <w:rtl/>
          <w:lang w:eastAsia="ar" w:bidi="ar-MA"/>
        </w:rPr>
        <w:t xml:space="preserve">. </w:t>
      </w:r>
      <w:bookmarkStart w:id="106" w:name="lt_pId941"/>
      <w:bookmarkEnd w:id="105"/>
      <w:r w:rsidRPr="00020ACE">
        <w:rPr>
          <w:rtl/>
          <w:lang w:eastAsia="ar" w:bidi="ar-MA"/>
        </w:rPr>
        <w:t>وكان من الصعب على اللجنة معرفة</w:t>
      </w:r>
      <w:r w:rsidRPr="00020ACE">
        <w:rPr>
          <w:rFonts w:hint="cs"/>
          <w:rtl/>
          <w:lang w:eastAsia="ar" w:bidi="ar-MA"/>
        </w:rPr>
        <w:t>ُ</w:t>
      </w:r>
      <w:r w:rsidRPr="00020ACE">
        <w:rPr>
          <w:rtl/>
          <w:lang w:eastAsia="ar" w:bidi="ar-MA"/>
        </w:rPr>
        <w:t xml:space="preserve"> القيمة المنخفضة </w:t>
      </w:r>
      <w:r w:rsidRPr="00020ACE">
        <w:rPr>
          <w:rFonts w:hint="cs"/>
          <w:rtl/>
          <w:lang w:eastAsia="ar" w:bidi="ar-MA"/>
        </w:rPr>
        <w:t>بدرجة كافية</w:t>
      </w:r>
      <w:r w:rsidRPr="00020ACE">
        <w:rPr>
          <w:rtl/>
          <w:lang w:eastAsia="ar" w:bidi="ar-MA"/>
        </w:rPr>
        <w:t xml:space="preserve"> لاعتبارها </w:t>
      </w:r>
      <w:r w:rsidRPr="00020ACE">
        <w:rPr>
          <w:rFonts w:hint="cs"/>
          <w:rtl/>
          <w:lang w:eastAsia="ar" w:bidi="ar-MA"/>
        </w:rPr>
        <w:t>مهمَلة</w:t>
      </w:r>
      <w:r w:rsidRPr="00020ACE">
        <w:rPr>
          <w:rtl/>
          <w:lang w:eastAsia="ar" w:bidi="ar-MA"/>
        </w:rPr>
        <w:t xml:space="preserve">، وتساءل عن مدى التقدم </w:t>
      </w:r>
      <w:r w:rsidRPr="00020ACE">
        <w:rPr>
          <w:rFonts w:hint="cs"/>
          <w:rtl/>
          <w:lang w:eastAsia="ar" w:bidi="ar-MA"/>
        </w:rPr>
        <w:t>المحرَز</w:t>
      </w:r>
      <w:r w:rsidRPr="00020ACE">
        <w:rPr>
          <w:rtl/>
          <w:lang w:eastAsia="ar" w:bidi="ar-MA"/>
        </w:rPr>
        <w:t xml:space="preserve"> في الدراسات الجارية في فرقة العمل </w:t>
      </w:r>
      <w:r>
        <w:rPr>
          <w:lang w:eastAsia="ar" w:bidi="ar-MA"/>
        </w:rPr>
        <w:t>4A</w:t>
      </w:r>
      <w:r w:rsidRPr="00020ACE">
        <w:rPr>
          <w:rtl/>
          <w:lang w:eastAsia="ar" w:bidi="ar-MA"/>
        </w:rPr>
        <w:t xml:space="preserve"> </w:t>
      </w:r>
      <w:bookmarkStart w:id="107" w:name="_Hlk163050368"/>
      <w:r w:rsidRPr="00020ACE">
        <w:rPr>
          <w:rFonts w:hint="cs"/>
          <w:rtl/>
          <w:lang w:eastAsia="ar" w:bidi="ar-MA"/>
        </w:rPr>
        <w:t xml:space="preserve">بقطاع الاتصالات الراديوية </w:t>
      </w:r>
      <w:bookmarkEnd w:id="107"/>
      <w:r w:rsidRPr="00020ACE">
        <w:rPr>
          <w:rtl/>
          <w:lang w:eastAsia="ar" w:bidi="ar-MA"/>
        </w:rPr>
        <w:t>لإدراج منهجية لتقييم التغي</w:t>
      </w:r>
      <w:r w:rsidRPr="00020ACE">
        <w:rPr>
          <w:rFonts w:hint="cs"/>
          <w:rtl/>
          <w:lang w:eastAsia="ar" w:bidi="ar-MA"/>
        </w:rPr>
        <w:t>ُّ</w:t>
      </w:r>
      <w:r w:rsidRPr="00020ACE">
        <w:rPr>
          <w:rtl/>
          <w:lang w:eastAsia="ar" w:bidi="ar-MA"/>
        </w:rPr>
        <w:t>ر في بيئة التداخل فيما يتعلق بالرقم</w:t>
      </w:r>
      <w:r w:rsidRPr="00020ACE">
        <w:rPr>
          <w:rFonts w:hint="cs"/>
          <w:rtl/>
          <w:lang w:eastAsia="ar" w:bidi="ar-MA"/>
        </w:rPr>
        <w:t xml:space="preserve"> </w:t>
      </w:r>
      <w:r w:rsidRPr="00020ACE">
        <w:rPr>
          <w:rFonts w:hint="cs"/>
          <w:b/>
          <w:bCs/>
          <w:rtl/>
          <w:lang w:eastAsia="ar" w:bidi="ar-MA"/>
        </w:rPr>
        <w:t>12.9</w:t>
      </w:r>
      <w:r w:rsidRPr="00020ACE">
        <w:rPr>
          <w:rFonts w:hint="cs"/>
          <w:rtl/>
          <w:lang w:eastAsia="ar" w:bidi="ar-MA"/>
        </w:rPr>
        <w:t xml:space="preserve"> </w:t>
      </w:r>
      <w:r w:rsidRPr="00020ACE">
        <w:rPr>
          <w:rtl/>
          <w:lang w:eastAsia="ar" w:bidi="ar-MA"/>
        </w:rPr>
        <w:t>عندما تم تعديل خصائص أنظمة الخدمة الثابتة الساتلية غير المستقرة بالنسبة إلى الأرض.</w:t>
      </w:r>
      <w:bookmarkEnd w:id="106"/>
    </w:p>
    <w:p w14:paraId="05778049" w14:textId="77777777" w:rsidR="009B2EB5" w:rsidRPr="00020ACE" w:rsidRDefault="009B2EB5" w:rsidP="009B2EB5">
      <w:pPr>
        <w:rPr>
          <w:rtl/>
          <w:lang w:eastAsia="ar" w:bidi="ar-JO"/>
        </w:rPr>
      </w:pPr>
      <w:r w:rsidRPr="00020ACE">
        <w:rPr>
          <w:rFonts w:eastAsia="Calibri" w:hint="cs"/>
          <w:rtl/>
          <w:lang w:val="de-DE" w:eastAsia="ar" w:bidi="ar-JO"/>
        </w:rPr>
        <w:t>16</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08" w:name="lt_pId943"/>
      <w:r w:rsidRPr="00020ACE">
        <w:rPr>
          <w:rtl/>
          <w:lang w:eastAsia="ar" w:bidi="ar-MA"/>
        </w:rPr>
        <w:t xml:space="preserve">وقال </w:t>
      </w:r>
      <w:r w:rsidRPr="00020ACE">
        <w:rPr>
          <w:b/>
          <w:bCs/>
          <w:rtl/>
          <w:lang w:eastAsia="ar" w:bidi="ar-MA"/>
        </w:rPr>
        <w:t xml:space="preserve">السيد فاليه (رئيس </w:t>
      </w:r>
      <w:r w:rsidRPr="00020ACE">
        <w:rPr>
          <w:rFonts w:hint="cs"/>
          <w:b/>
          <w:bCs/>
          <w:rtl/>
          <w:lang w:eastAsia="ar" w:bidi="ar-JO"/>
        </w:rPr>
        <w:t>دائرة الخدمات الفضائية</w:t>
      </w:r>
      <w:r w:rsidRPr="00020ACE">
        <w:rPr>
          <w:b/>
          <w:bCs/>
          <w:rtl/>
          <w:lang w:eastAsia="ar" w:bidi="ar-MA"/>
        </w:rPr>
        <w:t>)</w:t>
      </w:r>
      <w:r w:rsidRPr="00020ACE">
        <w:rPr>
          <w:rtl/>
          <w:lang w:eastAsia="ar" w:bidi="ar-MA"/>
        </w:rPr>
        <w:t xml:space="preserve"> إن فرقة العمل </w:t>
      </w:r>
      <w:r>
        <w:rPr>
          <w:lang w:eastAsia="ar" w:bidi="ar-MA"/>
        </w:rPr>
        <w:t>4A</w:t>
      </w:r>
      <w:r w:rsidRPr="00020ACE">
        <w:rPr>
          <w:rtl/>
          <w:lang w:eastAsia="ar" w:bidi="ar-MA"/>
        </w:rPr>
        <w:t xml:space="preserve"> بقطاع الاتصالات الراديوية لم تجتمع بعد</w:t>
      </w:r>
      <w:r w:rsidRPr="00020ACE">
        <w:rPr>
          <w:rFonts w:hint="cs"/>
          <w:rtl/>
          <w:lang w:eastAsia="ar" w:bidi="ar-MA"/>
        </w:rPr>
        <w:t>ُ منذ المؤتمر العالمي للاتصالات الراديوية عام 2023 (</w:t>
      </w:r>
      <w:r w:rsidRPr="005E181B">
        <w:rPr>
          <w:lang w:eastAsia="ar" w:bidi="ar-JO"/>
        </w:rPr>
        <w:t>WRC</w:t>
      </w:r>
      <w:r w:rsidRPr="00020ACE">
        <w:rPr>
          <w:lang w:eastAsia="ar" w:bidi="ar-JO"/>
        </w:rPr>
        <w:t>-23</w:t>
      </w:r>
      <w:r w:rsidRPr="00020ACE">
        <w:rPr>
          <w:rFonts w:hint="cs"/>
          <w:rtl/>
          <w:lang w:eastAsia="ar" w:bidi="ar-JO"/>
        </w:rPr>
        <w:t xml:space="preserve">)، ونظراً لأعباء العمل الملقاة على كاهلها، </w:t>
      </w:r>
      <w:r w:rsidRPr="00020ACE">
        <w:rPr>
          <w:rtl/>
          <w:lang w:eastAsia="ar" w:bidi="ar-MA"/>
        </w:rPr>
        <w:t>م</w:t>
      </w:r>
      <w:r w:rsidRPr="00020ACE">
        <w:rPr>
          <w:rFonts w:hint="cs"/>
          <w:rtl/>
          <w:lang w:eastAsia="ar" w:bidi="ar-MA"/>
        </w:rPr>
        <w:t>ِ</w:t>
      </w:r>
      <w:r w:rsidRPr="00020ACE">
        <w:rPr>
          <w:rtl/>
          <w:lang w:eastAsia="ar" w:bidi="ar-MA"/>
        </w:rPr>
        <w:t xml:space="preserve">ن غير المرجح أن </w:t>
      </w:r>
      <w:r w:rsidRPr="00020ACE">
        <w:rPr>
          <w:rFonts w:hint="cs"/>
          <w:rtl/>
          <w:lang w:eastAsia="ar" w:bidi="ar-MA"/>
        </w:rPr>
        <w:t>تحرز</w:t>
      </w:r>
      <w:r w:rsidRPr="00020ACE">
        <w:rPr>
          <w:rtl/>
          <w:lang w:eastAsia="ar" w:bidi="ar-MA"/>
        </w:rPr>
        <w:t xml:space="preserve"> المزيد من التقدم بشأن هذه </w:t>
      </w:r>
      <w:r w:rsidRPr="00020ACE">
        <w:rPr>
          <w:rFonts w:hint="cs"/>
          <w:rtl/>
          <w:lang w:eastAsia="ar" w:bidi="ar-MA"/>
        </w:rPr>
        <w:t>المسألة</w:t>
      </w:r>
      <w:r w:rsidRPr="00020ACE">
        <w:rPr>
          <w:rtl/>
          <w:lang w:eastAsia="ar" w:bidi="ar-MA"/>
        </w:rPr>
        <w:t xml:space="preserve"> في اجتماعها في مايو 2024.</w:t>
      </w:r>
      <w:bookmarkEnd w:id="108"/>
      <w:r w:rsidRPr="00020ACE">
        <w:rPr>
          <w:rtl/>
          <w:lang w:eastAsia="ar" w:bidi="ar-MA"/>
        </w:rPr>
        <w:t xml:space="preserve"> </w:t>
      </w:r>
      <w:bookmarkStart w:id="109" w:name="lt_pId944"/>
      <w:r w:rsidRPr="00020ACE">
        <w:rPr>
          <w:rFonts w:hint="cs"/>
          <w:rtl/>
          <w:lang w:eastAsia="ar" w:bidi="ar-JO"/>
        </w:rPr>
        <w:t xml:space="preserve">وأضاف </w:t>
      </w:r>
      <w:r w:rsidRPr="00020ACE">
        <w:rPr>
          <w:rFonts w:hint="cs"/>
          <w:b/>
          <w:bCs/>
          <w:rtl/>
          <w:lang w:eastAsia="ar" w:bidi="ar-JO"/>
        </w:rPr>
        <w:t>الرئيس</w:t>
      </w:r>
      <w:r w:rsidRPr="00020ACE">
        <w:rPr>
          <w:rFonts w:hint="cs"/>
          <w:rtl/>
          <w:lang w:eastAsia="ar" w:bidi="ar-JO"/>
        </w:rPr>
        <w:t xml:space="preserve"> إن فرقة العمل بحاجة إلى متسع من الوقت للنظر في المسألة التقنية الدقيقة والحساسة.</w:t>
      </w:r>
    </w:p>
    <w:bookmarkEnd w:id="109"/>
    <w:p w14:paraId="5481274B" w14:textId="77777777" w:rsidR="009B2EB5" w:rsidRPr="00FB7B56" w:rsidRDefault="009B2EB5" w:rsidP="009B2EB5">
      <w:pPr>
        <w:rPr>
          <w:spacing w:val="-4"/>
        </w:rPr>
      </w:pPr>
      <w:r w:rsidRPr="00FB7B56">
        <w:rPr>
          <w:rFonts w:eastAsia="Calibri" w:hint="cs"/>
          <w:spacing w:val="-4"/>
          <w:rtl/>
          <w:lang w:val="de-DE" w:eastAsia="ar" w:bidi="ar-JO"/>
        </w:rPr>
        <w:t>17</w:t>
      </w:r>
      <w:r w:rsidRPr="00FB7B56">
        <w:rPr>
          <w:rFonts w:eastAsia="Calibri"/>
          <w:spacing w:val="-4"/>
          <w:rtl/>
          <w:lang w:val="de-DE" w:eastAsia="ar" w:bidi="ar-JO"/>
        </w:rPr>
        <w:t>.</w:t>
      </w:r>
      <w:r w:rsidRPr="00FB7B56">
        <w:rPr>
          <w:rFonts w:eastAsia="Calibri" w:hint="cs"/>
          <w:spacing w:val="-4"/>
          <w:rtl/>
          <w:lang w:val="de-DE" w:eastAsia="ar" w:bidi="ar-JO"/>
        </w:rPr>
        <w:t>8</w:t>
      </w:r>
      <w:r w:rsidRPr="00FB7B56">
        <w:rPr>
          <w:spacing w:val="-4"/>
          <w:rtl/>
          <w:lang w:eastAsia="ar" w:bidi="ar-MA"/>
        </w:rPr>
        <w:tab/>
      </w:r>
      <w:bookmarkStart w:id="110" w:name="lt_pId946"/>
      <w:r w:rsidRPr="00FB7B56">
        <w:rPr>
          <w:spacing w:val="-4"/>
          <w:rtl/>
          <w:lang w:eastAsia="ar" w:bidi="ar-MA"/>
        </w:rPr>
        <w:t xml:space="preserve">وقال </w:t>
      </w:r>
      <w:r w:rsidRPr="00FB7B56">
        <w:rPr>
          <w:b/>
          <w:bCs/>
          <w:spacing w:val="-4"/>
          <w:rtl/>
          <w:lang w:eastAsia="ar" w:bidi="ar-MA"/>
        </w:rPr>
        <w:t>السيد القحطاني</w:t>
      </w:r>
      <w:r w:rsidRPr="00FB7B56">
        <w:rPr>
          <w:spacing w:val="-4"/>
          <w:rtl/>
          <w:lang w:eastAsia="ar" w:bidi="ar-MA"/>
        </w:rPr>
        <w:t xml:space="preserve">، مشيراً إلى التغييرات الواسعة في </w:t>
      </w:r>
      <w:r w:rsidRPr="00FB7B56">
        <w:rPr>
          <w:rFonts w:hint="cs"/>
          <w:spacing w:val="-4"/>
          <w:rtl/>
          <w:lang w:eastAsia="ar" w:bidi="ar-MA"/>
        </w:rPr>
        <w:t>التبليغ</w:t>
      </w:r>
      <w:r w:rsidRPr="00FB7B56">
        <w:rPr>
          <w:spacing w:val="-4"/>
          <w:rtl/>
          <w:lang w:eastAsia="ar" w:bidi="ar-MA"/>
        </w:rPr>
        <w:t xml:space="preserve">، إن </w:t>
      </w:r>
      <w:r w:rsidRPr="00FB7B56">
        <w:rPr>
          <w:rFonts w:hint="cs"/>
          <w:spacing w:val="-4"/>
          <w:rtl/>
          <w:lang w:eastAsia="ar" w:bidi="ar-MA"/>
        </w:rPr>
        <w:t xml:space="preserve">هذه </w:t>
      </w:r>
      <w:r w:rsidRPr="00FB7B56">
        <w:rPr>
          <w:spacing w:val="-4"/>
          <w:rtl/>
          <w:lang w:eastAsia="ar" w:bidi="ar-MA"/>
        </w:rPr>
        <w:t xml:space="preserve">الحالة </w:t>
      </w:r>
      <w:r w:rsidRPr="00FB7B56">
        <w:rPr>
          <w:rFonts w:hint="cs"/>
          <w:spacing w:val="-4"/>
          <w:rtl/>
          <w:lang w:eastAsia="ar" w:bidi="ar-MA"/>
        </w:rPr>
        <w:t>تستلزم</w:t>
      </w:r>
      <w:r w:rsidRPr="00FB7B56">
        <w:rPr>
          <w:spacing w:val="-4"/>
          <w:rtl/>
          <w:lang w:eastAsia="ar" w:bidi="ar-MA"/>
        </w:rPr>
        <w:t xml:space="preserve"> </w:t>
      </w:r>
      <w:r w:rsidRPr="00FB7B56">
        <w:rPr>
          <w:rFonts w:hint="cs"/>
          <w:spacing w:val="-4"/>
          <w:rtl/>
          <w:lang w:eastAsia="ar" w:bidi="ar-MA"/>
        </w:rPr>
        <w:t>إجراء المكتب لمزيد من الدراسة</w:t>
      </w:r>
      <w:r w:rsidRPr="00FB7B56">
        <w:rPr>
          <w:spacing w:val="-4"/>
          <w:rtl/>
          <w:lang w:eastAsia="ar" w:bidi="ar-MA"/>
        </w:rPr>
        <w:t>.</w:t>
      </w:r>
      <w:bookmarkEnd w:id="110"/>
    </w:p>
    <w:p w14:paraId="79CD399D" w14:textId="77777777" w:rsidR="009B2EB5" w:rsidRPr="00020ACE" w:rsidRDefault="009B2EB5" w:rsidP="009B2EB5">
      <w:pPr>
        <w:rPr>
          <w:rtl/>
          <w:lang w:eastAsia="ar" w:bidi="ar-JO"/>
        </w:rPr>
      </w:pPr>
      <w:r w:rsidRPr="00020ACE">
        <w:rPr>
          <w:rFonts w:eastAsia="Calibri" w:hint="cs"/>
          <w:rtl/>
          <w:lang w:val="de-DE" w:eastAsia="ar" w:bidi="ar-JO"/>
        </w:rPr>
        <w:t>18</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11" w:name="lt_pId948"/>
      <w:r w:rsidRPr="00020ACE">
        <w:rPr>
          <w:rtl/>
          <w:lang w:eastAsia="ar" w:bidi="ar-MA"/>
        </w:rPr>
        <w:t xml:space="preserve">وقالت </w:t>
      </w:r>
      <w:r w:rsidRPr="00020ACE">
        <w:rPr>
          <w:b/>
          <w:bCs/>
          <w:rtl/>
          <w:lang w:eastAsia="ar" w:bidi="ar-MA"/>
        </w:rPr>
        <w:t>السيدة حسنوفا</w:t>
      </w:r>
      <w:r w:rsidRPr="00020ACE">
        <w:rPr>
          <w:rtl/>
          <w:lang w:eastAsia="ar" w:bidi="ar-MA"/>
        </w:rPr>
        <w:t xml:space="preserve"> إنه على الرغم من أن </w:t>
      </w:r>
      <w:r w:rsidRPr="00020ACE">
        <w:rPr>
          <w:rFonts w:hint="cs"/>
          <w:rtl/>
          <w:lang w:eastAsia="ar" w:bidi="ar-MA"/>
        </w:rPr>
        <w:t>إدارة إسرائيل قد قدمت</w:t>
      </w:r>
      <w:r w:rsidRPr="00020ACE">
        <w:rPr>
          <w:rtl/>
          <w:lang w:eastAsia="ar" w:bidi="ar-MA"/>
        </w:rPr>
        <w:t xml:space="preserve"> تحليلاً يوضح أن زيادة التداخل كانت </w:t>
      </w:r>
      <w:r w:rsidRPr="00020ACE">
        <w:rPr>
          <w:rFonts w:hint="cs"/>
          <w:rtl/>
          <w:lang w:eastAsia="ar" w:bidi="ar-MA"/>
        </w:rPr>
        <w:t>مهمَلة</w:t>
      </w:r>
      <w:r w:rsidRPr="00020ACE">
        <w:rPr>
          <w:rtl/>
          <w:lang w:eastAsia="ar" w:bidi="ar-MA"/>
        </w:rPr>
        <w:t xml:space="preserve">، فقد </w:t>
      </w:r>
      <w:r w:rsidRPr="00020ACE">
        <w:rPr>
          <w:rFonts w:hint="cs"/>
          <w:rtl/>
          <w:lang w:eastAsia="ar" w:bidi="ar-MA"/>
        </w:rPr>
        <w:t>أُجريت</w:t>
      </w:r>
      <w:r w:rsidRPr="00020ACE">
        <w:rPr>
          <w:rtl/>
          <w:lang w:eastAsia="ar" w:bidi="ar-MA"/>
        </w:rPr>
        <w:t xml:space="preserve"> تعديلات كبيرة على </w:t>
      </w:r>
      <w:r w:rsidRPr="00020ACE">
        <w:rPr>
          <w:rFonts w:hint="cs"/>
          <w:rtl/>
          <w:lang w:eastAsia="ar" w:bidi="ar-MA"/>
        </w:rPr>
        <w:t>بطاقة التبليغ</w:t>
      </w:r>
      <w:r w:rsidRPr="00020ACE">
        <w:rPr>
          <w:rtl/>
          <w:lang w:eastAsia="ar" w:bidi="ar-MA"/>
        </w:rPr>
        <w:t>.</w:t>
      </w:r>
      <w:bookmarkEnd w:id="111"/>
      <w:r w:rsidRPr="00020ACE">
        <w:rPr>
          <w:rtl/>
          <w:lang w:eastAsia="ar" w:bidi="ar-MA"/>
        </w:rPr>
        <w:t xml:space="preserve"> </w:t>
      </w:r>
      <w:bookmarkStart w:id="112" w:name="lt_pId949"/>
      <w:r w:rsidRPr="00020ACE">
        <w:rPr>
          <w:rtl/>
          <w:lang w:eastAsia="ar" w:bidi="ar-MA"/>
        </w:rPr>
        <w:t xml:space="preserve">ووافقت على ضرورة إجراء فرقة العمل </w:t>
      </w:r>
      <w:r>
        <w:rPr>
          <w:lang w:eastAsia="ar" w:bidi="ar-MA"/>
        </w:rPr>
        <w:t>4A</w:t>
      </w:r>
      <w:r w:rsidRPr="00020ACE">
        <w:rPr>
          <w:rtl/>
          <w:lang w:eastAsia="ar" w:bidi="ar-MA"/>
        </w:rPr>
        <w:t xml:space="preserve"> بقطاع الاتصالات الراديوية </w:t>
      </w:r>
      <w:r w:rsidRPr="00020ACE">
        <w:rPr>
          <w:rFonts w:hint="cs"/>
          <w:rtl/>
          <w:lang w:eastAsia="ar" w:bidi="ar-MA"/>
        </w:rPr>
        <w:t>لمزيد من الدراسات</w:t>
      </w:r>
      <w:r w:rsidRPr="00020ACE">
        <w:rPr>
          <w:rtl/>
          <w:lang w:eastAsia="ar" w:bidi="ar-MA"/>
        </w:rPr>
        <w:t>.</w:t>
      </w:r>
      <w:bookmarkEnd w:id="112"/>
      <w:r w:rsidRPr="00020ACE">
        <w:rPr>
          <w:rtl/>
          <w:lang w:eastAsia="ar" w:bidi="ar-MA"/>
        </w:rPr>
        <w:t xml:space="preserve"> </w:t>
      </w:r>
      <w:bookmarkStart w:id="113" w:name="lt_pId950"/>
      <w:r w:rsidRPr="00020ACE">
        <w:rPr>
          <w:rtl/>
          <w:lang w:eastAsia="ar" w:bidi="ar-MA"/>
        </w:rPr>
        <w:t xml:space="preserve">وعلاوة على ذلك، </w:t>
      </w:r>
      <w:r w:rsidRPr="00020ACE">
        <w:rPr>
          <w:rFonts w:hint="cs"/>
          <w:rtl/>
          <w:lang w:eastAsia="ar" w:bidi="ar-MA"/>
        </w:rPr>
        <w:t>ربما ورد إلى المكتب</w:t>
      </w:r>
      <w:r w:rsidRPr="00020ACE">
        <w:rPr>
          <w:rtl/>
          <w:lang w:eastAsia="ar" w:bidi="ar-MA"/>
        </w:rPr>
        <w:t xml:space="preserve"> العديد من بطاقات التبليغ الساتلية في الفترة ما بين 11</w:t>
      </w:r>
      <w:r>
        <w:rPr>
          <w:rFonts w:hint="cs"/>
          <w:rtl/>
          <w:lang w:eastAsia="ar" w:bidi="ar-MA"/>
        </w:rPr>
        <w:t> </w:t>
      </w:r>
      <w:r w:rsidRPr="00020ACE">
        <w:rPr>
          <w:rtl/>
          <w:lang w:eastAsia="ar" w:bidi="ar-MA"/>
        </w:rPr>
        <w:t>سبتمبر</w:t>
      </w:r>
      <w:r>
        <w:rPr>
          <w:rFonts w:hint="cs"/>
          <w:rtl/>
          <w:lang w:eastAsia="ar" w:bidi="ar-MA"/>
        </w:rPr>
        <w:t> </w:t>
      </w:r>
      <w:r w:rsidRPr="00020ACE">
        <w:rPr>
          <w:rtl/>
          <w:lang w:eastAsia="ar" w:bidi="ar-MA"/>
        </w:rPr>
        <w:t xml:space="preserve">2017 و1 أغسطس 2023، ويمكن أن يشكل قرار </w:t>
      </w:r>
      <w:r w:rsidRPr="00020ACE">
        <w:rPr>
          <w:rFonts w:hint="cs"/>
          <w:rtl/>
          <w:lang w:eastAsia="ar" w:bidi="ar-MA"/>
        </w:rPr>
        <w:t xml:space="preserve">صادر عن </w:t>
      </w:r>
      <w:r w:rsidRPr="00020ACE">
        <w:rPr>
          <w:rtl/>
          <w:lang w:eastAsia="ar" w:bidi="ar-MA"/>
        </w:rPr>
        <w:t xml:space="preserve">اللجنة بقبول التاريخ الأصلي لاستلام </w:t>
      </w:r>
      <w:r w:rsidRPr="00020ACE">
        <w:rPr>
          <w:rFonts w:hint="cs"/>
          <w:rtl/>
          <w:lang w:eastAsia="ar" w:bidi="ar-MA"/>
        </w:rPr>
        <w:t>بطاقة التبليغ المعدَّلة سابقة بالنسبة إلى إدارات أخرى.</w:t>
      </w:r>
    </w:p>
    <w:bookmarkEnd w:id="113"/>
    <w:p w14:paraId="51284647" w14:textId="77777777" w:rsidR="009B2EB5" w:rsidRPr="00020ACE" w:rsidRDefault="009B2EB5" w:rsidP="009B2EB5">
      <w:r w:rsidRPr="00020ACE">
        <w:rPr>
          <w:rFonts w:eastAsia="Calibri" w:hint="cs"/>
          <w:rtl/>
          <w:lang w:val="de-DE" w:eastAsia="ar" w:bidi="ar-JO"/>
        </w:rPr>
        <w:t>19</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14" w:name="lt_pId952"/>
      <w:r w:rsidRPr="00020ACE">
        <w:rPr>
          <w:rtl/>
          <w:lang w:eastAsia="ar" w:bidi="ar-MA"/>
        </w:rPr>
        <w:t xml:space="preserve">وقال </w:t>
      </w:r>
      <w:r w:rsidRPr="00020ACE">
        <w:rPr>
          <w:b/>
          <w:bCs/>
          <w:rtl/>
          <w:lang w:eastAsia="ar" w:bidi="ar-MA"/>
        </w:rPr>
        <w:t xml:space="preserve">السيد </w:t>
      </w:r>
      <w:r w:rsidRPr="00B94CBE">
        <w:rPr>
          <w:b/>
          <w:bCs/>
          <w:color w:val="000000"/>
          <w:rtl/>
        </w:rPr>
        <w:t xml:space="preserve">لينيارس </w:t>
      </w:r>
      <w:r w:rsidRPr="00020ACE">
        <w:rPr>
          <w:b/>
          <w:bCs/>
          <w:rtl/>
          <w:lang w:eastAsia="ar" w:bidi="ar-MA"/>
        </w:rPr>
        <w:t>دي سوزا فِيّو</w:t>
      </w:r>
      <w:r w:rsidRPr="00020ACE">
        <w:rPr>
          <w:rtl/>
          <w:lang w:eastAsia="ar" w:bidi="ar-MA"/>
        </w:rPr>
        <w:t xml:space="preserve"> إن طبيعة التداخل المشار إليها في </w:t>
      </w:r>
      <w:r w:rsidRPr="00020ACE">
        <w:rPr>
          <w:rFonts w:hint="cs"/>
          <w:rtl/>
          <w:lang w:eastAsia="ar" w:bidi="ar-MA"/>
        </w:rPr>
        <w:t xml:space="preserve">القواعد الإجرائية بشأن الرقم </w:t>
      </w:r>
      <w:r w:rsidRPr="00FB7B56">
        <w:rPr>
          <w:rFonts w:hint="cs"/>
          <w:b/>
          <w:bCs/>
          <w:rtl/>
          <w:lang w:eastAsia="ar" w:bidi="ar-MA"/>
        </w:rPr>
        <w:t>27.9</w:t>
      </w:r>
      <w:r w:rsidRPr="00020ACE">
        <w:rPr>
          <w:rFonts w:hint="cs"/>
          <w:rtl/>
          <w:lang w:eastAsia="ar" w:bidi="ar-MA"/>
        </w:rPr>
        <w:t xml:space="preserve"> لم تكن واضحة: </w:t>
      </w:r>
      <w:r w:rsidRPr="00020ACE">
        <w:rPr>
          <w:rtl/>
          <w:lang w:eastAsia="ar" w:bidi="ar-MA"/>
        </w:rPr>
        <w:t>هل هو الحد الأقصى للتداخل أم التداخل في كل نسبة مئوية من الوقت؟</w:t>
      </w:r>
      <w:bookmarkEnd w:id="114"/>
      <w:r w:rsidRPr="00020ACE">
        <w:rPr>
          <w:rtl/>
          <w:lang w:eastAsia="ar" w:bidi="ar-MA"/>
        </w:rPr>
        <w:t xml:space="preserve"> </w:t>
      </w:r>
      <w:bookmarkStart w:id="115" w:name="lt_pId953"/>
      <w:r w:rsidRPr="00020ACE">
        <w:rPr>
          <w:rFonts w:hint="cs"/>
          <w:rtl/>
          <w:lang w:eastAsia="ar" w:bidi="ar-MA"/>
        </w:rPr>
        <w:t>وعلى الرغم من</w:t>
      </w:r>
      <w:r w:rsidRPr="00020ACE">
        <w:rPr>
          <w:rtl/>
          <w:lang w:eastAsia="ar" w:bidi="ar-MA"/>
        </w:rPr>
        <w:t xml:space="preserve"> </w:t>
      </w:r>
      <w:r w:rsidRPr="00020ACE">
        <w:rPr>
          <w:rFonts w:hint="cs"/>
          <w:rtl/>
          <w:lang w:eastAsia="ar" w:bidi="ar-MA"/>
        </w:rPr>
        <w:t xml:space="preserve">أن ثمة </w:t>
      </w:r>
      <w:r w:rsidRPr="00020ACE">
        <w:rPr>
          <w:rtl/>
          <w:lang w:eastAsia="ar" w:bidi="ar-MA"/>
        </w:rPr>
        <w:t xml:space="preserve">بعض العناصر في الحالة قيد النظر تشير إلى أن زيادة التداخل كانت </w:t>
      </w:r>
      <w:bookmarkStart w:id="116" w:name="_Hlk163473884"/>
      <w:r w:rsidRPr="00020ACE">
        <w:rPr>
          <w:rtl/>
          <w:lang w:eastAsia="ar" w:bidi="ar-MA"/>
        </w:rPr>
        <w:t>مهمَلة</w:t>
      </w:r>
      <w:r w:rsidRPr="00020ACE" w:rsidDel="00874BA5">
        <w:rPr>
          <w:rtl/>
          <w:lang w:eastAsia="ar" w:bidi="ar-MA"/>
        </w:rPr>
        <w:t xml:space="preserve"> </w:t>
      </w:r>
      <w:bookmarkEnd w:id="116"/>
      <w:r w:rsidRPr="00020ACE">
        <w:rPr>
          <w:rtl/>
          <w:lang w:eastAsia="ar" w:bidi="ar-MA"/>
        </w:rPr>
        <w:t>(أقل من</w:t>
      </w:r>
      <w:r w:rsidRPr="00020ACE">
        <w:rPr>
          <w:rFonts w:hint="cs"/>
          <w:rtl/>
          <w:lang w:eastAsia="ar" w:bidi="ar-MA"/>
        </w:rPr>
        <w:t xml:space="preserve"> </w:t>
      </w:r>
      <w:r>
        <w:rPr>
          <w:lang w:eastAsia="ar" w:bidi="ar-MA"/>
        </w:rPr>
        <w:t>30–</w:t>
      </w:r>
      <w:r w:rsidRPr="00020ACE">
        <w:rPr>
          <w:rFonts w:hint="cs"/>
          <w:rtl/>
          <w:lang w:eastAsia="ar" w:bidi="ar-JO"/>
        </w:rPr>
        <w:t xml:space="preserve"> </w:t>
      </w:r>
      <w:r w:rsidRPr="00020ACE">
        <w:rPr>
          <w:lang w:val="de-DE" w:eastAsia="ar" w:bidi="ar-JO"/>
        </w:rPr>
        <w:t>dB</w:t>
      </w:r>
      <w:r w:rsidRPr="00020ACE">
        <w:rPr>
          <w:rtl/>
          <w:lang w:eastAsia="ar" w:bidi="ar-MA"/>
        </w:rPr>
        <w:t xml:space="preserve">)، فإن تحليل التداخل الذي أجرته الإدارة لم يأخذ في الاعتبار افتراضات أسوأ </w:t>
      </w:r>
      <w:r w:rsidRPr="00020ACE">
        <w:rPr>
          <w:rFonts w:hint="cs"/>
          <w:rtl/>
          <w:lang w:eastAsia="ar" w:bidi="ar-MA"/>
        </w:rPr>
        <w:t xml:space="preserve">السيناريوهات </w:t>
      </w:r>
      <w:r w:rsidRPr="00020ACE">
        <w:rPr>
          <w:rtl/>
          <w:lang w:eastAsia="ar" w:bidi="ar-MA"/>
        </w:rPr>
        <w:t>وكانت الكوكبة مختلفة تماماً عن الكوكبة الأصلية.</w:t>
      </w:r>
      <w:bookmarkEnd w:id="115"/>
      <w:r w:rsidRPr="00020ACE">
        <w:rPr>
          <w:rtl/>
          <w:lang w:eastAsia="ar" w:bidi="ar-MA"/>
        </w:rPr>
        <w:t xml:space="preserve"> </w:t>
      </w:r>
      <w:bookmarkStart w:id="117" w:name="lt_pId954"/>
      <w:r w:rsidRPr="00020ACE">
        <w:rPr>
          <w:rtl/>
          <w:lang w:eastAsia="ar" w:bidi="ar-MA"/>
        </w:rPr>
        <w:t>ويلزم إجراء المزيد من الدراسات، ولذلك فهو لا يؤيد الإبقاء على التاريخ الأصلي للاستلام في هذه المرحلة.</w:t>
      </w:r>
      <w:bookmarkEnd w:id="117"/>
    </w:p>
    <w:p w14:paraId="111CF095" w14:textId="77777777" w:rsidR="009B2EB5" w:rsidRPr="00020ACE" w:rsidRDefault="009B2EB5" w:rsidP="009B2EB5">
      <w:r w:rsidRPr="00020ACE">
        <w:rPr>
          <w:rFonts w:eastAsia="Calibri" w:hint="cs"/>
          <w:rtl/>
          <w:lang w:val="de-DE" w:eastAsia="ar" w:bidi="ar-JO"/>
        </w:rPr>
        <w:t>20</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18" w:name="lt_pId956"/>
      <w:r w:rsidRPr="00020ACE">
        <w:rPr>
          <w:rtl/>
          <w:lang w:eastAsia="ar" w:bidi="ar-MA"/>
        </w:rPr>
        <w:t xml:space="preserve">وقال </w:t>
      </w:r>
      <w:r w:rsidRPr="00020ACE">
        <w:rPr>
          <w:b/>
          <w:bCs/>
          <w:rtl/>
          <w:lang w:eastAsia="ar" w:bidi="ar-MA"/>
        </w:rPr>
        <w:t>السيد نورشابيكوف</w:t>
      </w:r>
      <w:r w:rsidRPr="00020ACE">
        <w:rPr>
          <w:rtl/>
          <w:lang w:eastAsia="ar" w:bidi="ar-MA"/>
        </w:rPr>
        <w:t xml:space="preserve"> إنه بما أن العديد من </w:t>
      </w:r>
      <w:r w:rsidRPr="00020ACE">
        <w:rPr>
          <w:rFonts w:hint="cs"/>
          <w:rtl/>
          <w:lang w:eastAsia="ar" w:bidi="ar-MA"/>
        </w:rPr>
        <w:t>المعْلَمات</w:t>
      </w:r>
      <w:r w:rsidRPr="00020ACE">
        <w:rPr>
          <w:rtl/>
          <w:lang w:eastAsia="ar" w:bidi="ar-MA"/>
        </w:rPr>
        <w:t xml:space="preserve"> المدارية قد تغي</w:t>
      </w:r>
      <w:r w:rsidRPr="00020ACE">
        <w:rPr>
          <w:rFonts w:hint="cs"/>
          <w:rtl/>
          <w:lang w:eastAsia="ar" w:bidi="ar-MA"/>
        </w:rPr>
        <w:t>ّ</w:t>
      </w:r>
      <w:r w:rsidRPr="00020ACE">
        <w:rPr>
          <w:rtl/>
          <w:lang w:eastAsia="ar" w:bidi="ar-MA"/>
        </w:rPr>
        <w:t xml:space="preserve">رت، فلا ينبغي </w:t>
      </w:r>
      <w:r w:rsidRPr="00020ACE">
        <w:rPr>
          <w:rFonts w:hint="cs"/>
          <w:rtl/>
          <w:lang w:eastAsia="ar" w:bidi="ar-MA"/>
        </w:rPr>
        <w:t>الإبقاء</w:t>
      </w:r>
      <w:r w:rsidRPr="00020ACE">
        <w:rPr>
          <w:rtl/>
          <w:lang w:eastAsia="ar" w:bidi="ar-MA"/>
        </w:rPr>
        <w:t xml:space="preserve"> على التاريخ الأصلي للاستلام.</w:t>
      </w:r>
      <w:bookmarkEnd w:id="118"/>
      <w:r w:rsidRPr="00020ACE">
        <w:rPr>
          <w:rtl/>
          <w:lang w:eastAsia="ar" w:bidi="ar-MA"/>
        </w:rPr>
        <w:t xml:space="preserve"> </w:t>
      </w:r>
      <w:bookmarkStart w:id="119" w:name="lt_pId957"/>
      <w:r w:rsidRPr="00020ACE">
        <w:rPr>
          <w:rtl/>
          <w:lang w:eastAsia="ar" w:bidi="ar-MA"/>
        </w:rPr>
        <w:t>ولا ينبغي اعتبار النظام الساتل</w:t>
      </w:r>
      <w:r w:rsidRPr="00020ACE">
        <w:rPr>
          <w:rFonts w:hint="cs"/>
          <w:rtl/>
          <w:lang w:eastAsia="ar" w:bidi="ar-MA"/>
        </w:rPr>
        <w:t xml:space="preserve">ي </w:t>
      </w:r>
      <w:r w:rsidRPr="005E181B">
        <w:rPr>
          <w:lang w:eastAsia="ar" w:bidi="ar-MA"/>
        </w:rPr>
        <w:t>NSL</w:t>
      </w:r>
      <w:r w:rsidRPr="00020ACE">
        <w:rPr>
          <w:lang w:eastAsia="ar" w:bidi="ar-MA"/>
        </w:rPr>
        <w:t>-1</w:t>
      </w:r>
      <w:r w:rsidRPr="00020ACE">
        <w:rPr>
          <w:rFonts w:hint="cs"/>
          <w:rtl/>
          <w:lang w:eastAsia="ar" w:bidi="ar-JO"/>
        </w:rPr>
        <w:t xml:space="preserve"> كتبليغ معدَّل بل كبطاقة تبليغ جديدة تستلزم تنسيقاً جديداً مع الإدارات المتأثرة.</w:t>
      </w:r>
      <w:bookmarkEnd w:id="119"/>
      <w:r w:rsidRPr="00020ACE">
        <w:rPr>
          <w:rFonts w:hint="cs"/>
          <w:rtl/>
          <w:lang w:eastAsia="ar" w:bidi="ar-MA"/>
        </w:rPr>
        <w:t xml:space="preserve"> و</w:t>
      </w:r>
      <w:bookmarkStart w:id="120" w:name="lt_pId958"/>
      <w:r w:rsidRPr="00020ACE">
        <w:rPr>
          <w:rtl/>
          <w:lang w:eastAsia="ar" w:bidi="ar-MA"/>
        </w:rPr>
        <w:t xml:space="preserve">ينبغي لفرقة العمل </w:t>
      </w:r>
      <w:r>
        <w:rPr>
          <w:lang w:eastAsia="ar" w:bidi="ar-MA"/>
        </w:rPr>
        <w:t>4A</w:t>
      </w:r>
      <w:r w:rsidRPr="00020ACE">
        <w:rPr>
          <w:rtl/>
          <w:lang w:eastAsia="ar" w:bidi="ar-MA"/>
        </w:rPr>
        <w:t xml:space="preserve"> بقطاع الاتصالات الراديوية إجراء مزيد من الدراسات وينبغي لها أيضاً أن تنظر في </w:t>
      </w:r>
      <w:r w:rsidRPr="00020ACE">
        <w:rPr>
          <w:rFonts w:hint="cs"/>
          <w:rtl/>
          <w:lang w:eastAsia="ar" w:bidi="ar-MA"/>
        </w:rPr>
        <w:t>المسائل</w:t>
      </w:r>
      <w:r w:rsidRPr="00020ACE">
        <w:rPr>
          <w:rtl/>
          <w:lang w:eastAsia="ar" w:bidi="ar-MA"/>
        </w:rPr>
        <w:t xml:space="preserve"> </w:t>
      </w:r>
      <w:r w:rsidRPr="00020ACE">
        <w:rPr>
          <w:rtl/>
          <w:lang w:eastAsia="ar" w:bidi="ar-MA"/>
        </w:rPr>
        <w:lastRenderedPageBreak/>
        <w:t>المتعلقة بمستويات الكثافة الطيفية المنخفضة للقدرة، على النحو المذكور في الإضافة 4 لتقرير المدير (الوثيقة</w:t>
      </w:r>
      <w:r>
        <w:rPr>
          <w:rFonts w:hint="cs"/>
          <w:rtl/>
          <w:lang w:eastAsia="ar" w:bidi="ar-MA"/>
        </w:rPr>
        <w:t> </w:t>
      </w:r>
      <w:r w:rsidRPr="00020ACE">
        <w:t>RRB24</w:t>
      </w:r>
      <w:r>
        <w:noBreakHyphen/>
      </w:r>
      <w:r w:rsidRPr="00020ACE">
        <w:t>1/8</w:t>
      </w:r>
      <w:r w:rsidRPr="00020ACE">
        <w:rPr>
          <w:rtl/>
          <w:lang w:eastAsia="ar" w:bidi="ar-MA"/>
        </w:rPr>
        <w:t xml:space="preserve">)، والتي لم </w:t>
      </w:r>
      <w:r w:rsidRPr="00020ACE">
        <w:rPr>
          <w:rFonts w:hint="cs"/>
          <w:rtl/>
          <w:lang w:eastAsia="ar" w:bidi="ar-MA"/>
        </w:rPr>
        <w:t>يُنظر</w:t>
      </w:r>
      <w:r w:rsidRPr="00020ACE">
        <w:rPr>
          <w:rtl/>
          <w:lang w:eastAsia="ar" w:bidi="ar-MA"/>
        </w:rPr>
        <w:t xml:space="preserve"> فيها في فترة الدراسة السابقة.</w:t>
      </w:r>
      <w:bookmarkEnd w:id="120"/>
    </w:p>
    <w:p w14:paraId="1E462EFE" w14:textId="77777777" w:rsidR="009B2EB5" w:rsidRPr="00020ACE" w:rsidRDefault="009B2EB5" w:rsidP="009B2EB5">
      <w:r w:rsidRPr="00020ACE">
        <w:rPr>
          <w:rFonts w:eastAsia="Calibri" w:hint="cs"/>
          <w:rtl/>
          <w:lang w:val="de-DE" w:eastAsia="ar" w:bidi="ar-JO"/>
        </w:rPr>
        <w:t>21</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21" w:name="lt_pId960"/>
      <w:r w:rsidRPr="00020ACE">
        <w:rPr>
          <w:rtl/>
          <w:lang w:eastAsia="ar" w:bidi="ar-MA"/>
        </w:rPr>
        <w:t xml:space="preserve">وقال </w:t>
      </w:r>
      <w:r w:rsidRPr="00020ACE">
        <w:rPr>
          <w:b/>
          <w:bCs/>
          <w:rtl/>
          <w:lang w:eastAsia="ar" w:bidi="ar-MA"/>
        </w:rPr>
        <w:t>السيد طالب</w:t>
      </w:r>
      <w:r w:rsidRPr="00020ACE">
        <w:rPr>
          <w:rtl/>
          <w:lang w:eastAsia="ar" w:bidi="ar-MA"/>
        </w:rPr>
        <w:t xml:space="preserve"> إن اللجنة قد ترغب في تأجيل قرارها حتى اجتماعها السادس والتسعين</w:t>
      </w:r>
      <w:r w:rsidRPr="00020ACE">
        <w:rPr>
          <w:rFonts w:hint="cs"/>
          <w:rtl/>
          <w:lang w:eastAsia="ar" w:bidi="ar-MA"/>
        </w:rPr>
        <w:t>،</w:t>
      </w:r>
      <w:r w:rsidRPr="00020ACE">
        <w:rPr>
          <w:vertAlign w:val="superscript"/>
          <w:rtl/>
          <w:lang w:eastAsia="ar" w:bidi="ar-MA"/>
        </w:rPr>
        <w:t>،</w:t>
      </w:r>
      <w:r w:rsidRPr="00020ACE">
        <w:rPr>
          <w:rtl/>
          <w:lang w:eastAsia="ar" w:bidi="ar-MA"/>
        </w:rPr>
        <w:t xml:space="preserve"> </w:t>
      </w:r>
      <w:r w:rsidRPr="00020ACE">
        <w:rPr>
          <w:rFonts w:hint="cs"/>
          <w:rtl/>
          <w:lang w:eastAsia="ar" w:bidi="ar-EG"/>
        </w:rPr>
        <w:t xml:space="preserve">وحتى </w:t>
      </w:r>
      <w:r w:rsidRPr="00020ACE">
        <w:rPr>
          <w:rtl/>
          <w:lang w:eastAsia="ar" w:bidi="ar-MA"/>
        </w:rPr>
        <w:t xml:space="preserve">ذلك الوقت ربما يكون المكتب قد أجرى فحوصاته وتكون فرقة العمل </w:t>
      </w:r>
      <w:r>
        <w:rPr>
          <w:lang w:eastAsia="ar" w:bidi="ar-MA"/>
        </w:rPr>
        <w:t>4A</w:t>
      </w:r>
      <w:r w:rsidRPr="00020ACE">
        <w:rPr>
          <w:rtl/>
          <w:lang w:eastAsia="ar" w:bidi="ar-MA"/>
        </w:rPr>
        <w:t xml:space="preserve"> بقطاع الاتصالات الراديوية قد اجتمعت وربما تكون قادرة</w:t>
      </w:r>
      <w:r w:rsidRPr="00020ACE">
        <w:rPr>
          <w:rFonts w:hint="cs"/>
          <w:rtl/>
          <w:lang w:eastAsia="ar" w:bidi="ar-MA"/>
        </w:rPr>
        <w:t>ً</w:t>
      </w:r>
      <w:r w:rsidRPr="00020ACE">
        <w:rPr>
          <w:rtl/>
          <w:lang w:eastAsia="ar" w:bidi="ar-MA"/>
        </w:rPr>
        <w:t xml:space="preserve"> على تقديم بعض </w:t>
      </w:r>
      <w:r w:rsidRPr="00020ACE">
        <w:rPr>
          <w:rFonts w:hint="cs"/>
          <w:rtl/>
          <w:lang w:eastAsia="ar" w:bidi="ar-MA"/>
        </w:rPr>
        <w:t>الإرشادات</w:t>
      </w:r>
      <w:r w:rsidRPr="00020ACE">
        <w:rPr>
          <w:rtl/>
          <w:lang w:eastAsia="ar" w:bidi="ar-MA"/>
        </w:rPr>
        <w:t xml:space="preserve"> فيما يتعلق بالعتبات</w:t>
      </w:r>
      <w:r w:rsidRPr="00020ACE">
        <w:rPr>
          <w:rFonts w:hint="cs"/>
          <w:rtl/>
          <w:lang w:eastAsia="ar" w:bidi="ar-MA"/>
        </w:rPr>
        <w:t xml:space="preserve"> اللازمة</w:t>
      </w:r>
      <w:r w:rsidRPr="00020ACE">
        <w:rPr>
          <w:rtl/>
          <w:lang w:eastAsia="ar" w:bidi="ar-MA"/>
        </w:rPr>
        <w:t xml:space="preserve"> لتحديد الزيادة </w:t>
      </w:r>
      <w:r w:rsidRPr="00020ACE">
        <w:rPr>
          <w:rFonts w:hint="cs"/>
          <w:rtl/>
          <w:lang w:eastAsia="ar" w:bidi="ar-MA"/>
        </w:rPr>
        <w:t xml:space="preserve">في مستوى </w:t>
      </w:r>
      <w:r w:rsidRPr="00020ACE">
        <w:rPr>
          <w:rFonts w:hint="cs"/>
          <w:rtl/>
          <w:lang w:val="de-DE" w:eastAsia="ar" w:bidi="ar-JO"/>
        </w:rPr>
        <w:t xml:space="preserve">نسبة </w:t>
      </w:r>
      <w:r w:rsidRPr="005E181B">
        <w:rPr>
          <w:i/>
          <w:iCs/>
          <w:lang w:eastAsia="ar" w:bidi="ar-JO"/>
        </w:rPr>
        <w:t>I</w:t>
      </w:r>
      <w:r w:rsidRPr="00020ACE">
        <w:rPr>
          <w:i/>
          <w:iCs/>
          <w:lang w:eastAsia="ar" w:bidi="ar-JO"/>
        </w:rPr>
        <w:t>/N</w:t>
      </w:r>
      <w:r w:rsidRPr="00020ACE">
        <w:rPr>
          <w:rFonts w:hint="cs"/>
          <w:rtl/>
          <w:lang w:eastAsia="ar" w:bidi="ar-JO"/>
        </w:rPr>
        <w:t xml:space="preserve"> </w:t>
      </w:r>
      <w:r>
        <w:rPr>
          <w:rFonts w:hint="cs"/>
          <w:rtl/>
          <w:lang w:eastAsia="ar" w:bidi="ar-JO"/>
        </w:rPr>
        <w:t>الكلية</w:t>
      </w:r>
      <w:r w:rsidRPr="00020ACE">
        <w:rPr>
          <w:rFonts w:hint="cs"/>
          <w:rtl/>
          <w:lang w:eastAsia="ar" w:bidi="ar-JO"/>
        </w:rPr>
        <w:t xml:space="preserve"> التي يمكن اعتبارها </w:t>
      </w:r>
      <w:r w:rsidRPr="00020ACE">
        <w:rPr>
          <w:rtl/>
          <w:lang w:eastAsia="ar" w:bidi="ar-JO"/>
        </w:rPr>
        <w:t>مهمَلة</w:t>
      </w:r>
      <w:r w:rsidRPr="00020ACE">
        <w:rPr>
          <w:rFonts w:hint="cs"/>
          <w:rtl/>
          <w:lang w:eastAsia="ar" w:bidi="ar-JO"/>
        </w:rPr>
        <w:t xml:space="preserve">. </w:t>
      </w:r>
      <w:bookmarkStart w:id="122" w:name="lt_pId961"/>
      <w:bookmarkEnd w:id="121"/>
      <w:r w:rsidRPr="00020ACE">
        <w:rPr>
          <w:rtl/>
          <w:lang w:eastAsia="ar" w:bidi="ar-MA"/>
        </w:rPr>
        <w:t xml:space="preserve">ولم يأخذ التحليل الذي قدمته الإدارة في الاعتبار </w:t>
      </w:r>
      <w:r w:rsidRPr="00020ACE">
        <w:rPr>
          <w:rFonts w:hint="cs"/>
          <w:rtl/>
          <w:lang w:eastAsia="ar" w:bidi="ar-MA"/>
        </w:rPr>
        <w:t>افتراضات أسوأ السيناريوهات</w:t>
      </w:r>
      <w:r w:rsidRPr="00020ACE">
        <w:rPr>
          <w:rtl/>
          <w:lang w:eastAsia="ar" w:bidi="ar-MA"/>
        </w:rPr>
        <w:t>.</w:t>
      </w:r>
      <w:bookmarkEnd w:id="122"/>
    </w:p>
    <w:p w14:paraId="058575DB" w14:textId="77777777" w:rsidR="009B2EB5" w:rsidRPr="00020ACE" w:rsidRDefault="009B2EB5" w:rsidP="009B2EB5">
      <w:r w:rsidRPr="00020ACE">
        <w:rPr>
          <w:rFonts w:eastAsia="Calibri" w:hint="cs"/>
          <w:rtl/>
          <w:lang w:val="de-DE" w:eastAsia="ar" w:bidi="ar-JO"/>
        </w:rPr>
        <w:t>22</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23" w:name="lt_pId963"/>
      <w:r w:rsidRPr="00020ACE">
        <w:rPr>
          <w:rtl/>
          <w:lang w:eastAsia="ar" w:bidi="ar-MA"/>
        </w:rPr>
        <w:t xml:space="preserve">وقال </w:t>
      </w:r>
      <w:r w:rsidRPr="00020ACE">
        <w:rPr>
          <w:b/>
          <w:bCs/>
          <w:rtl/>
          <w:lang w:eastAsia="ar" w:bidi="ar-MA"/>
        </w:rPr>
        <w:t>الرئيس</w:t>
      </w:r>
      <w:r w:rsidRPr="00020ACE">
        <w:rPr>
          <w:rtl/>
          <w:lang w:eastAsia="ar" w:bidi="ar-MA"/>
        </w:rPr>
        <w:t xml:space="preserve"> إن من غير المرجح أن تتلقى اللجنة معلومات </w:t>
      </w:r>
      <w:r w:rsidRPr="00020ACE">
        <w:rPr>
          <w:rFonts w:hint="cs"/>
          <w:rtl/>
          <w:lang w:eastAsia="ar" w:bidi="ar-MA"/>
        </w:rPr>
        <w:t>تق</w:t>
      </w:r>
      <w:r w:rsidRPr="00020ACE">
        <w:rPr>
          <w:rtl/>
          <w:lang w:eastAsia="ar" w:bidi="ar-MA"/>
        </w:rPr>
        <w:t xml:space="preserve">نية إضافية من فرقة العمل </w:t>
      </w:r>
      <w:r>
        <w:rPr>
          <w:lang w:eastAsia="ar" w:bidi="ar-MA"/>
        </w:rPr>
        <w:t>4A</w:t>
      </w:r>
      <w:r w:rsidRPr="00020ACE">
        <w:rPr>
          <w:rtl/>
          <w:lang w:eastAsia="ar" w:bidi="ar-MA"/>
        </w:rPr>
        <w:t xml:space="preserve"> في الوقت المناسب لاجتماعها</w:t>
      </w:r>
      <w:r w:rsidRPr="00020ACE">
        <w:rPr>
          <w:rFonts w:hint="cs"/>
          <w:rtl/>
          <w:lang w:eastAsia="ar" w:bidi="ar-MA"/>
        </w:rPr>
        <w:t xml:space="preserve"> السادس</w:t>
      </w:r>
      <w:r w:rsidRPr="00020ACE">
        <w:rPr>
          <w:rtl/>
          <w:lang w:eastAsia="ar" w:bidi="ar-MA"/>
        </w:rPr>
        <w:t xml:space="preserve"> والتسعين وينبغي أن تتخذ قراراً في الاجتماع الحالي.</w:t>
      </w:r>
      <w:bookmarkEnd w:id="123"/>
      <w:r w:rsidRPr="00020ACE">
        <w:rPr>
          <w:rtl/>
          <w:lang w:eastAsia="ar" w:bidi="ar-MA"/>
        </w:rPr>
        <w:t xml:space="preserve"> </w:t>
      </w:r>
      <w:bookmarkStart w:id="124" w:name="lt_pId964"/>
      <w:r w:rsidRPr="00020ACE">
        <w:rPr>
          <w:rtl/>
          <w:lang w:eastAsia="ar" w:bidi="ar-MA"/>
        </w:rPr>
        <w:t xml:space="preserve">وقد أشار المكتب، من وجهة نظره، إلى أن الزيادة في مستوى </w:t>
      </w:r>
      <w:r w:rsidRPr="00020ACE">
        <w:rPr>
          <w:i/>
          <w:iCs/>
          <w:lang w:eastAsia="ar" w:bidi="en-US"/>
        </w:rPr>
        <w:t>I/N</w:t>
      </w:r>
      <w:r w:rsidRPr="00020ACE">
        <w:rPr>
          <w:rtl/>
          <w:lang w:eastAsia="ar" w:bidi="ar-MA"/>
        </w:rPr>
        <w:t xml:space="preserve"> التي تمثل تردياً قدره 0,004 </w:t>
      </w:r>
      <w:r w:rsidRPr="00020ACE">
        <w:rPr>
          <w:lang w:eastAsia="ar" w:bidi="ar-MA"/>
        </w:rPr>
        <w:t>dB</w:t>
      </w:r>
      <w:r w:rsidRPr="00020ACE">
        <w:rPr>
          <w:rtl/>
          <w:lang w:eastAsia="ar" w:bidi="ar-MA"/>
        </w:rPr>
        <w:t xml:space="preserve"> يمكن اعتبارها زيادة لا ت</w:t>
      </w:r>
      <w:r w:rsidRPr="00020ACE">
        <w:rPr>
          <w:rFonts w:hint="cs"/>
          <w:rtl/>
          <w:lang w:eastAsia="ar" w:bidi="ar-MA"/>
        </w:rPr>
        <w:t>ُ</w:t>
      </w:r>
      <w:r w:rsidRPr="00020ACE">
        <w:rPr>
          <w:rtl/>
          <w:lang w:eastAsia="ar" w:bidi="ar-MA"/>
        </w:rPr>
        <w:t>ذكر من الناحية التقنية.</w:t>
      </w:r>
      <w:bookmarkEnd w:id="124"/>
    </w:p>
    <w:p w14:paraId="6C071325" w14:textId="77777777" w:rsidR="009B2EB5" w:rsidRPr="00020ACE" w:rsidRDefault="009B2EB5" w:rsidP="009B2EB5">
      <w:r w:rsidRPr="00020ACE">
        <w:rPr>
          <w:rFonts w:eastAsia="Calibri" w:hint="cs"/>
          <w:rtl/>
          <w:lang w:val="de-DE" w:eastAsia="ar" w:bidi="ar-JO"/>
        </w:rPr>
        <w:t>23</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25" w:name="lt_pId966"/>
      <w:r w:rsidRPr="00020ACE">
        <w:rPr>
          <w:rtl/>
          <w:lang w:eastAsia="ar" w:bidi="ar-MA"/>
        </w:rPr>
        <w:t xml:space="preserve">وافق </w:t>
      </w:r>
      <w:r w:rsidRPr="00020ACE">
        <w:rPr>
          <w:b/>
          <w:bCs/>
          <w:rtl/>
          <w:lang w:eastAsia="ar" w:bidi="ar-MA"/>
        </w:rPr>
        <w:t xml:space="preserve">السيد دي </w:t>
      </w:r>
      <w:r w:rsidRPr="00FB7B56">
        <w:rPr>
          <w:b/>
          <w:bCs/>
          <w:color w:val="000000"/>
          <w:spacing w:val="-4"/>
          <w:rtl/>
        </w:rPr>
        <w:t>كريشينسو</w:t>
      </w:r>
      <w:r>
        <w:rPr>
          <w:rFonts w:hint="cs"/>
          <w:rtl/>
          <w:lang w:bidi="ar-EG"/>
        </w:rPr>
        <w:t xml:space="preserve"> </w:t>
      </w:r>
      <w:r w:rsidRPr="00020ACE">
        <w:rPr>
          <w:rtl/>
          <w:lang w:eastAsia="ar" w:bidi="ar-MA"/>
        </w:rPr>
        <w:t xml:space="preserve">على أن تغييرات كبيرة </w:t>
      </w:r>
      <w:r w:rsidRPr="00020ACE">
        <w:rPr>
          <w:rFonts w:hint="cs"/>
          <w:rtl/>
          <w:lang w:eastAsia="ar" w:bidi="ar-MA"/>
        </w:rPr>
        <w:t xml:space="preserve">قد أجريت </w:t>
      </w:r>
      <w:r w:rsidRPr="00020ACE">
        <w:rPr>
          <w:rtl/>
          <w:lang w:eastAsia="ar" w:bidi="ar-MA"/>
        </w:rPr>
        <w:t>على الشبكة.</w:t>
      </w:r>
      <w:bookmarkEnd w:id="125"/>
      <w:r w:rsidRPr="00020ACE">
        <w:rPr>
          <w:rtl/>
          <w:lang w:eastAsia="ar" w:bidi="ar-MA"/>
        </w:rPr>
        <w:t xml:space="preserve"> </w:t>
      </w:r>
      <w:bookmarkStart w:id="126" w:name="lt_pId967"/>
      <w:r w:rsidRPr="00020ACE">
        <w:rPr>
          <w:rtl/>
          <w:lang w:eastAsia="ar" w:bidi="ar-MA"/>
        </w:rPr>
        <w:t>وكان من الصعب تقييم مستوى التداخل وقد تكون المعلومات الإضافية مفيدة.</w:t>
      </w:r>
      <w:bookmarkEnd w:id="126"/>
    </w:p>
    <w:p w14:paraId="6676624F" w14:textId="77777777" w:rsidR="009B2EB5" w:rsidRPr="00020ACE" w:rsidRDefault="009B2EB5" w:rsidP="009B2EB5">
      <w:r w:rsidRPr="00020ACE">
        <w:rPr>
          <w:rFonts w:eastAsia="Calibri" w:hint="cs"/>
          <w:rtl/>
          <w:lang w:val="de-DE" w:eastAsia="ar" w:bidi="ar-JO"/>
        </w:rPr>
        <w:t>24</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 xml:space="preserve"> </w:t>
      </w:r>
      <w:r w:rsidRPr="00020ACE">
        <w:rPr>
          <w:rtl/>
          <w:lang w:eastAsia="ar" w:bidi="ar-MA"/>
        </w:rPr>
        <w:tab/>
      </w:r>
      <w:bookmarkStart w:id="127" w:name="lt_pId969"/>
      <w:r w:rsidRPr="00020ACE">
        <w:rPr>
          <w:rtl/>
          <w:lang w:eastAsia="ar" w:bidi="ar-MA"/>
        </w:rPr>
        <w:t xml:space="preserve">وقال </w:t>
      </w:r>
      <w:r w:rsidRPr="00020ACE">
        <w:rPr>
          <w:b/>
          <w:bCs/>
          <w:rtl/>
          <w:lang w:eastAsia="ar" w:bidi="ar-MA"/>
        </w:rPr>
        <w:t>الرئيس</w:t>
      </w:r>
      <w:r w:rsidRPr="00020ACE">
        <w:rPr>
          <w:rtl/>
          <w:lang w:eastAsia="ar" w:bidi="ar-MA"/>
        </w:rPr>
        <w:t xml:space="preserve">، رداً على طلب من </w:t>
      </w:r>
      <w:r w:rsidRPr="00020ACE">
        <w:rPr>
          <w:b/>
          <w:bCs/>
          <w:rtl/>
          <w:lang w:eastAsia="ar" w:bidi="ar-MA"/>
        </w:rPr>
        <w:t>السيدة حسنوفا</w:t>
      </w:r>
      <w:r w:rsidRPr="00020ACE">
        <w:rPr>
          <w:rtl/>
          <w:lang w:eastAsia="ar" w:bidi="ar-MA"/>
        </w:rPr>
        <w:t xml:space="preserve">، إن التحليل الذي أجرته إدارة إسرائيل قد تم إجراؤه </w:t>
      </w:r>
      <w:r w:rsidRPr="00020ACE">
        <w:rPr>
          <w:rFonts w:hint="cs"/>
          <w:rtl/>
          <w:lang w:eastAsia="ar" w:bidi="ar-MA"/>
        </w:rPr>
        <w:t>إزاء</w:t>
      </w:r>
      <w:r w:rsidRPr="00020ACE">
        <w:rPr>
          <w:rtl/>
          <w:lang w:eastAsia="ar" w:bidi="ar-MA"/>
        </w:rPr>
        <w:t xml:space="preserve"> قائمة طويلة من الشبكات </w:t>
      </w:r>
      <w:r w:rsidRPr="00020ACE">
        <w:rPr>
          <w:rFonts w:hint="cs"/>
          <w:rtl/>
          <w:lang w:eastAsia="ar" w:bidi="ar-MA"/>
        </w:rPr>
        <w:t>المتأثرة</w:t>
      </w:r>
      <w:r>
        <w:rPr>
          <w:rFonts w:hint="cs"/>
          <w:rtl/>
          <w:lang w:eastAsia="ar" w:bidi="ar-MA"/>
        </w:rPr>
        <w:t xml:space="preserve"> واعتبرته تلك الإدارة مستنفداً</w:t>
      </w:r>
      <w:r w:rsidRPr="00020ACE">
        <w:rPr>
          <w:rtl/>
          <w:lang w:eastAsia="ar" w:bidi="ar-MA"/>
        </w:rPr>
        <w:t>.</w:t>
      </w:r>
      <w:bookmarkEnd w:id="127"/>
      <w:r w:rsidRPr="00020ACE">
        <w:rPr>
          <w:rtl/>
          <w:lang w:eastAsia="ar" w:bidi="ar-MA"/>
        </w:rPr>
        <w:t xml:space="preserve"> </w:t>
      </w:r>
      <w:bookmarkStart w:id="128" w:name="lt_pId970"/>
      <w:r w:rsidRPr="00020ACE">
        <w:rPr>
          <w:rtl/>
          <w:lang w:eastAsia="ar" w:bidi="ar-MA"/>
        </w:rPr>
        <w:t xml:space="preserve">وأضاف </w:t>
      </w:r>
      <w:r w:rsidRPr="00020ACE">
        <w:rPr>
          <w:b/>
          <w:bCs/>
          <w:rtl/>
          <w:lang w:eastAsia="ar" w:bidi="ar-MA"/>
        </w:rPr>
        <w:t>السيد تشيكوروسي</w:t>
      </w:r>
      <w:r w:rsidRPr="00020ACE">
        <w:rPr>
          <w:rFonts w:hint="cs"/>
          <w:b/>
          <w:bCs/>
          <w:rtl/>
          <w:lang w:eastAsia="ar" w:bidi="ar-MA"/>
        </w:rPr>
        <w:t xml:space="preserve"> (</w:t>
      </w:r>
      <w:r w:rsidRPr="00020ACE">
        <w:rPr>
          <w:b/>
          <w:bCs/>
          <w:rtl/>
          <w:lang w:eastAsia="ar" w:bidi="ar-MA"/>
        </w:rPr>
        <w:t>القائم بأعمال رئيس شعبة تنسيق الأنظمة الفضائية/دائرة الخدمات الفضائية</w:t>
      </w:r>
      <w:r w:rsidRPr="00020ACE">
        <w:rPr>
          <w:rFonts w:hint="cs"/>
          <w:b/>
          <w:bCs/>
          <w:rtl/>
          <w:lang w:eastAsia="ar" w:bidi="ar-MA"/>
        </w:rPr>
        <w:t>)</w:t>
      </w:r>
      <w:r w:rsidRPr="00020ACE">
        <w:rPr>
          <w:rFonts w:hint="cs"/>
          <w:rtl/>
          <w:lang w:eastAsia="ar" w:bidi="ar-MA"/>
        </w:rPr>
        <w:t xml:space="preserve"> قائلاً إن</w:t>
      </w:r>
      <w:r w:rsidRPr="00020ACE">
        <w:rPr>
          <w:rtl/>
          <w:lang w:eastAsia="ar" w:bidi="ar-MA"/>
        </w:rPr>
        <w:t xml:space="preserve"> المكتب لم يقم بعد</w:t>
      </w:r>
      <w:r w:rsidRPr="00020ACE">
        <w:rPr>
          <w:rFonts w:hint="cs"/>
          <w:rtl/>
          <w:lang w:eastAsia="ar" w:bidi="ar-MA"/>
        </w:rPr>
        <w:t>ُ</w:t>
      </w:r>
      <w:r w:rsidRPr="00020ACE">
        <w:rPr>
          <w:rtl/>
          <w:lang w:eastAsia="ar" w:bidi="ar-MA"/>
        </w:rPr>
        <w:t xml:space="preserve"> بفحصه بموجب </w:t>
      </w:r>
      <w:r w:rsidRPr="00020ACE">
        <w:rPr>
          <w:rFonts w:hint="cs"/>
          <w:rtl/>
          <w:lang w:eastAsia="ar" w:bidi="ar-MA"/>
        </w:rPr>
        <w:t>القواعد الإجرائية</w:t>
      </w:r>
      <w:r w:rsidRPr="00020ACE">
        <w:rPr>
          <w:rtl/>
          <w:lang w:eastAsia="ar" w:bidi="ar-MA"/>
        </w:rPr>
        <w:t xml:space="preserve"> بشأن الرقم </w:t>
      </w:r>
      <w:r w:rsidRPr="00020ACE">
        <w:rPr>
          <w:b/>
          <w:bCs/>
          <w:rtl/>
          <w:lang w:eastAsia="ar" w:bidi="ar-MA"/>
        </w:rPr>
        <w:t>27.9</w:t>
      </w:r>
      <w:r w:rsidRPr="00020ACE">
        <w:rPr>
          <w:rtl/>
          <w:lang w:eastAsia="ar" w:bidi="ar-MA"/>
        </w:rPr>
        <w:t>.</w:t>
      </w:r>
      <w:bookmarkEnd w:id="128"/>
      <w:r w:rsidRPr="00020ACE">
        <w:rPr>
          <w:rtl/>
          <w:lang w:eastAsia="ar" w:bidi="ar-MA"/>
        </w:rPr>
        <w:t xml:space="preserve"> </w:t>
      </w:r>
      <w:bookmarkStart w:id="129" w:name="lt_pId971"/>
      <w:r w:rsidRPr="00020ACE">
        <w:rPr>
          <w:rtl/>
          <w:lang w:eastAsia="ar" w:bidi="ar-MA"/>
        </w:rPr>
        <w:t xml:space="preserve">وإذا </w:t>
      </w:r>
      <w:r w:rsidRPr="00020ACE">
        <w:rPr>
          <w:rFonts w:hint="cs"/>
          <w:rtl/>
          <w:lang w:eastAsia="ar" w:bidi="ar-MA"/>
        </w:rPr>
        <w:t xml:space="preserve">ما </w:t>
      </w:r>
      <w:r w:rsidRPr="00020ACE">
        <w:rPr>
          <w:rtl/>
          <w:lang w:eastAsia="ar" w:bidi="ar-MA"/>
        </w:rPr>
        <w:t>حد</w:t>
      </w:r>
      <w:r w:rsidRPr="00020ACE">
        <w:rPr>
          <w:rFonts w:hint="cs"/>
          <w:rtl/>
          <w:lang w:eastAsia="ar" w:bidi="ar-MA"/>
        </w:rPr>
        <w:t>ّ</w:t>
      </w:r>
      <w:r w:rsidRPr="00020ACE">
        <w:rPr>
          <w:rtl/>
          <w:lang w:eastAsia="ar" w:bidi="ar-MA"/>
        </w:rPr>
        <w:t>د أي أنظمة مفقودة، فسوف ي</w:t>
      </w:r>
      <w:r w:rsidRPr="00020ACE">
        <w:rPr>
          <w:rFonts w:hint="cs"/>
          <w:rtl/>
          <w:lang w:eastAsia="ar" w:bidi="ar-MA"/>
        </w:rPr>
        <w:t>ُ</w:t>
      </w:r>
      <w:r w:rsidRPr="00020ACE">
        <w:rPr>
          <w:rtl/>
          <w:lang w:eastAsia="ar" w:bidi="ar-MA"/>
        </w:rPr>
        <w:t xml:space="preserve">طلب </w:t>
      </w:r>
      <w:r w:rsidRPr="00020ACE">
        <w:rPr>
          <w:rFonts w:hint="cs"/>
          <w:rtl/>
          <w:lang w:eastAsia="ar" w:bidi="ar-MA"/>
        </w:rPr>
        <w:t>من الإدارة</w:t>
      </w:r>
      <w:r w:rsidRPr="00020ACE">
        <w:rPr>
          <w:rtl/>
          <w:lang w:eastAsia="ar" w:bidi="ar-MA"/>
        </w:rPr>
        <w:t xml:space="preserve"> تقديم المزيد من المعلومات.</w:t>
      </w:r>
      <w:bookmarkEnd w:id="129"/>
    </w:p>
    <w:p w14:paraId="66A651E1" w14:textId="77777777" w:rsidR="009B2EB5" w:rsidRPr="00020ACE" w:rsidRDefault="009B2EB5" w:rsidP="009B2EB5">
      <w:r w:rsidRPr="00020ACE">
        <w:rPr>
          <w:rFonts w:eastAsia="Calibri" w:hint="cs"/>
          <w:rtl/>
          <w:lang w:val="de-DE" w:eastAsia="ar" w:bidi="ar-JO"/>
        </w:rPr>
        <w:t>25</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30" w:name="lt_pId973"/>
      <w:r w:rsidRPr="00020ACE">
        <w:rPr>
          <w:rtl/>
          <w:lang w:eastAsia="ar" w:bidi="ar-MA"/>
        </w:rPr>
        <w:t xml:space="preserve">وأشار </w:t>
      </w:r>
      <w:r w:rsidRPr="00020ACE">
        <w:rPr>
          <w:b/>
          <w:bCs/>
          <w:rtl/>
          <w:lang w:eastAsia="ar" w:bidi="ar-MA"/>
        </w:rPr>
        <w:t>السيد عزوز</w:t>
      </w:r>
      <w:r w:rsidRPr="00020ACE">
        <w:rPr>
          <w:rFonts w:hint="cs"/>
          <w:b/>
          <w:bCs/>
          <w:rtl/>
          <w:lang w:eastAsia="ar" w:bidi="ar-MA"/>
        </w:rPr>
        <w:t xml:space="preserve"> </w:t>
      </w:r>
      <w:r w:rsidRPr="00020ACE">
        <w:rPr>
          <w:rtl/>
          <w:lang w:eastAsia="ar" w:bidi="ar-MA"/>
        </w:rPr>
        <w:t>إلى أن التغييرات المقترحة قد تؤدي إلى تأثر إدارات أخرى، وقال</w:t>
      </w:r>
      <w:r w:rsidRPr="00020ACE">
        <w:rPr>
          <w:rFonts w:hint="cs"/>
          <w:rtl/>
          <w:lang w:eastAsia="ar" w:bidi="ar-MA"/>
        </w:rPr>
        <w:t>:</w:t>
      </w:r>
      <w:r w:rsidRPr="00020ACE">
        <w:rPr>
          <w:rtl/>
          <w:lang w:eastAsia="ar" w:bidi="ar-MA"/>
        </w:rPr>
        <w:t xml:space="preserve"> ينبغي تطبيق الإجراءات والآليات المعتادة للمكتب </w:t>
      </w:r>
      <w:r w:rsidRPr="00020ACE">
        <w:rPr>
          <w:rFonts w:hint="cs"/>
          <w:rtl/>
          <w:lang w:eastAsia="ar" w:bidi="ar-MA"/>
        </w:rPr>
        <w:t>و</w:t>
      </w:r>
      <w:r w:rsidRPr="00020ACE">
        <w:rPr>
          <w:rtl/>
          <w:lang w:eastAsia="ar" w:bidi="ar-MA"/>
        </w:rPr>
        <w:t xml:space="preserve">ينبغي إحالة المسألة العامة إلى فرقة العمل </w:t>
      </w:r>
      <w:r>
        <w:rPr>
          <w:lang w:eastAsia="ar" w:bidi="ar-MA"/>
        </w:rPr>
        <w:t>4A</w:t>
      </w:r>
      <w:r w:rsidRPr="00020ACE">
        <w:rPr>
          <w:rtl/>
          <w:lang w:eastAsia="ar" w:bidi="ar-MA"/>
        </w:rPr>
        <w:t xml:space="preserve"> بقطاع الاتصالات الراديوية لمزيد من الدراسة.</w:t>
      </w:r>
      <w:bookmarkEnd w:id="130"/>
      <w:r w:rsidRPr="00020ACE">
        <w:rPr>
          <w:rtl/>
          <w:lang w:eastAsia="ar" w:bidi="ar-MA"/>
        </w:rPr>
        <w:t xml:space="preserve"> </w:t>
      </w:r>
      <w:bookmarkStart w:id="131" w:name="lt_pId974"/>
      <w:r w:rsidRPr="00020ACE">
        <w:rPr>
          <w:rtl/>
          <w:lang w:eastAsia="ar" w:bidi="ar-MA"/>
        </w:rPr>
        <w:t>ويمكن عندئذ أيضاً النظر في الحاجة إلى وضع قاعدة إجرائية أخرى.</w:t>
      </w:r>
      <w:bookmarkEnd w:id="131"/>
    </w:p>
    <w:p w14:paraId="15A01522" w14:textId="77777777" w:rsidR="009B2EB5" w:rsidRPr="00020ACE" w:rsidRDefault="009B2EB5" w:rsidP="009B2EB5">
      <w:r w:rsidRPr="00020ACE">
        <w:rPr>
          <w:rFonts w:eastAsia="Calibri" w:hint="cs"/>
          <w:rtl/>
          <w:lang w:val="de-DE" w:eastAsia="ar" w:bidi="ar-JO"/>
        </w:rPr>
        <w:t>26</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 xml:space="preserve"> </w:t>
      </w:r>
      <w:r w:rsidRPr="00020ACE">
        <w:rPr>
          <w:rtl/>
          <w:lang w:eastAsia="ar" w:bidi="ar-MA"/>
        </w:rPr>
        <w:tab/>
      </w:r>
      <w:bookmarkStart w:id="132" w:name="lt_pId976"/>
      <w:r w:rsidRPr="00020ACE">
        <w:rPr>
          <w:rFonts w:hint="cs"/>
          <w:rtl/>
          <w:lang w:eastAsia="ar" w:bidi="ar-MA"/>
        </w:rPr>
        <w:t>وذكَّر</w:t>
      </w:r>
      <w:r w:rsidRPr="00020ACE">
        <w:rPr>
          <w:rtl/>
          <w:lang w:eastAsia="ar" w:bidi="ar-MA"/>
        </w:rPr>
        <w:t xml:space="preserve"> </w:t>
      </w:r>
      <w:r w:rsidRPr="00020ACE">
        <w:rPr>
          <w:b/>
          <w:bCs/>
          <w:rtl/>
          <w:lang w:eastAsia="ar" w:bidi="ar-MA"/>
        </w:rPr>
        <w:t>الرئيس</w:t>
      </w:r>
      <w:r w:rsidRPr="00020ACE">
        <w:rPr>
          <w:rtl/>
          <w:lang w:eastAsia="ar" w:bidi="ar-MA"/>
        </w:rPr>
        <w:t xml:space="preserve"> </w:t>
      </w:r>
      <w:r w:rsidRPr="00020ACE">
        <w:rPr>
          <w:rFonts w:hint="cs"/>
          <w:rtl/>
          <w:lang w:eastAsia="ar" w:bidi="ar-MA"/>
        </w:rPr>
        <w:t>ب</w:t>
      </w:r>
      <w:r w:rsidRPr="00020ACE">
        <w:rPr>
          <w:rtl/>
          <w:lang w:eastAsia="ar" w:bidi="ar-MA"/>
        </w:rPr>
        <w:t xml:space="preserve">أن قيمة نسبة </w:t>
      </w:r>
      <w:r w:rsidRPr="00020ACE">
        <w:rPr>
          <w:i/>
          <w:iCs/>
          <w:lang w:eastAsia="ar" w:bidi="en-US"/>
        </w:rPr>
        <w:t>I/N</w:t>
      </w:r>
      <w:r w:rsidRPr="00020ACE">
        <w:rPr>
          <w:rtl/>
          <w:lang w:eastAsia="ar" w:bidi="ar-MA"/>
        </w:rPr>
        <w:t xml:space="preserve"> البالغة </w:t>
      </w:r>
      <w:r>
        <w:rPr>
          <w:lang w:eastAsia="ar" w:bidi="ar-MA"/>
        </w:rPr>
        <w:t>20–</w:t>
      </w:r>
      <w:r w:rsidRPr="00020ACE">
        <w:rPr>
          <w:rtl/>
          <w:lang w:eastAsia="ar" w:bidi="ar-MA"/>
        </w:rPr>
        <w:t xml:space="preserve"> </w:t>
      </w:r>
      <w:r w:rsidRPr="00020ACE">
        <w:rPr>
          <w:lang w:eastAsia="ar" w:bidi="ar-MA"/>
        </w:rPr>
        <w:t>dB</w:t>
      </w:r>
      <w:r w:rsidRPr="00020ACE">
        <w:rPr>
          <w:rtl/>
          <w:lang w:eastAsia="ar" w:bidi="ar-MA"/>
        </w:rPr>
        <w:t xml:space="preserve"> أو </w:t>
      </w:r>
      <w:r w:rsidRPr="00020ACE">
        <w:rPr>
          <w:rFonts w:hint="cs"/>
          <w:rtl/>
          <w:lang w:eastAsia="ar" w:bidi="ar-MA"/>
        </w:rPr>
        <w:t>ما دون ذلك</w:t>
      </w:r>
      <w:r w:rsidRPr="00020ACE">
        <w:rPr>
          <w:rtl/>
          <w:lang w:eastAsia="ar" w:bidi="ar-MA"/>
        </w:rPr>
        <w:t xml:space="preserve"> قد تم وصفها بأنها منخفضة للغاية في تقرير المدير إلى المؤتمر العالمي للاتصالات الراديوية</w:t>
      </w:r>
      <w:r>
        <w:rPr>
          <w:rFonts w:hint="cs"/>
          <w:rtl/>
          <w:lang w:eastAsia="ar" w:bidi="ar-MA"/>
        </w:rPr>
        <w:t xml:space="preserve"> عام </w:t>
      </w:r>
      <w:r>
        <w:rPr>
          <w:lang w:eastAsia="ar" w:bidi="ar-MA"/>
        </w:rPr>
        <w:t>2023</w:t>
      </w:r>
      <w:r w:rsidRPr="00020ACE">
        <w:rPr>
          <w:rtl/>
          <w:lang w:eastAsia="ar" w:bidi="ar-MA"/>
        </w:rPr>
        <w:t xml:space="preserve"> </w:t>
      </w:r>
      <w:r w:rsidRPr="00020ACE">
        <w:rPr>
          <w:rFonts w:hint="cs"/>
          <w:rtl/>
          <w:lang w:eastAsia="ar" w:bidi="ar-MA"/>
        </w:rPr>
        <w:t>(</w:t>
      </w:r>
      <w:r w:rsidRPr="005E181B">
        <w:rPr>
          <w:lang w:eastAsia="ar" w:bidi="ar-MA"/>
        </w:rPr>
        <w:t>WRC</w:t>
      </w:r>
      <w:r w:rsidRPr="00020ACE">
        <w:rPr>
          <w:lang w:eastAsia="ar" w:bidi="ar-MA"/>
        </w:rPr>
        <w:t>-23</w:t>
      </w:r>
      <w:r w:rsidRPr="00020ACE">
        <w:rPr>
          <w:rFonts w:hint="cs"/>
          <w:rtl/>
          <w:lang w:eastAsia="ar" w:bidi="ar-JO"/>
        </w:rPr>
        <w:t xml:space="preserve">) </w:t>
      </w:r>
      <w:r w:rsidRPr="00020ACE">
        <w:rPr>
          <w:rtl/>
          <w:lang w:eastAsia="ar" w:bidi="ar-MA"/>
        </w:rPr>
        <w:t xml:space="preserve">ولكن </w:t>
      </w:r>
      <w:r w:rsidRPr="00020ACE">
        <w:rPr>
          <w:rFonts w:hint="cs"/>
          <w:rtl/>
          <w:lang w:eastAsia="ar" w:bidi="ar-MA"/>
        </w:rPr>
        <w:t>ت</w:t>
      </w:r>
      <w:r w:rsidRPr="00020ACE">
        <w:rPr>
          <w:rtl/>
          <w:lang w:eastAsia="ar" w:bidi="ar-MA"/>
        </w:rPr>
        <w:t>نبغي دراسة العتبات الدقيقة من قبل فرقة العمل</w:t>
      </w:r>
      <w:r>
        <w:rPr>
          <w:rFonts w:hint="cs"/>
          <w:rtl/>
          <w:lang w:eastAsia="ar" w:bidi="ar-MA"/>
        </w:rPr>
        <w:t> </w:t>
      </w:r>
      <w:r>
        <w:rPr>
          <w:lang w:eastAsia="ar" w:bidi="ar-MA"/>
        </w:rPr>
        <w:t>4A</w:t>
      </w:r>
      <w:r w:rsidRPr="00020ACE">
        <w:rPr>
          <w:rtl/>
          <w:lang w:eastAsia="ar" w:bidi="en-US"/>
        </w:rPr>
        <w:t xml:space="preserve"> </w:t>
      </w:r>
      <w:r w:rsidRPr="00020ACE">
        <w:rPr>
          <w:rFonts w:hint="cs"/>
          <w:rtl/>
          <w:lang w:eastAsia="ar" w:bidi="ar-MA"/>
        </w:rPr>
        <w:t>بقطاع الاتصالات الراديوية</w:t>
      </w:r>
      <w:r w:rsidRPr="00020ACE">
        <w:rPr>
          <w:rtl/>
          <w:lang w:eastAsia="ar" w:bidi="ar-MA"/>
        </w:rPr>
        <w:t>.</w:t>
      </w:r>
      <w:bookmarkEnd w:id="132"/>
      <w:r w:rsidRPr="00020ACE">
        <w:rPr>
          <w:rtl/>
          <w:lang w:eastAsia="ar" w:bidi="ar-MA"/>
        </w:rPr>
        <w:t xml:space="preserve"> </w:t>
      </w:r>
      <w:bookmarkStart w:id="133" w:name="lt_pId977"/>
      <w:r w:rsidRPr="00020ACE">
        <w:rPr>
          <w:rtl/>
          <w:lang w:eastAsia="ar" w:bidi="ar-MA"/>
        </w:rPr>
        <w:t xml:space="preserve">وتساءل عما إذا كانت اللجنة مستعدة، في هذه الحالة، لاعتبار القيمة </w:t>
      </w:r>
      <w:r>
        <w:rPr>
          <w:rFonts w:hint="cs"/>
          <w:rtl/>
          <w:lang w:eastAsia="ar" w:bidi="ar-EG"/>
        </w:rPr>
        <w:t>الكلية</w:t>
      </w:r>
      <w:r w:rsidRPr="00020ACE">
        <w:rPr>
          <w:rtl/>
          <w:lang w:eastAsia="ar" w:bidi="ar-MA"/>
        </w:rPr>
        <w:t xml:space="preserve"> للنسبة </w:t>
      </w:r>
      <w:r w:rsidRPr="00020ACE">
        <w:rPr>
          <w:i/>
          <w:iCs/>
          <w:lang w:eastAsia="ar" w:bidi="en-US"/>
        </w:rPr>
        <w:t>I/N</w:t>
      </w:r>
      <w:r w:rsidRPr="00020ACE">
        <w:rPr>
          <w:rtl/>
          <w:lang w:eastAsia="ar" w:bidi="ar-MA"/>
        </w:rPr>
        <w:t xml:space="preserve"> البالغة </w:t>
      </w:r>
      <w:r>
        <w:rPr>
          <w:lang w:eastAsia="ar" w:bidi="ar-MA"/>
        </w:rPr>
        <w:t>30–</w:t>
      </w:r>
      <w:r w:rsidRPr="00020ACE">
        <w:rPr>
          <w:rtl/>
          <w:lang w:eastAsia="ar" w:bidi="ar-MA"/>
        </w:rPr>
        <w:t xml:space="preserve"> </w:t>
      </w:r>
      <w:r w:rsidRPr="00020ACE">
        <w:rPr>
          <w:lang w:eastAsia="ar" w:bidi="en-US"/>
        </w:rPr>
        <w:t>dB</w:t>
      </w:r>
      <w:r w:rsidRPr="00020ACE">
        <w:rPr>
          <w:rtl/>
          <w:lang w:eastAsia="ar" w:bidi="ar-MA"/>
        </w:rPr>
        <w:t xml:space="preserve"> (التي تؤدي إلى تردي الوصلة بأقل من 0,004 </w:t>
      </w:r>
      <w:r w:rsidRPr="00020ACE">
        <w:rPr>
          <w:lang w:eastAsia="ar" w:bidi="en-US"/>
        </w:rPr>
        <w:t>dB</w:t>
      </w:r>
      <w:r w:rsidRPr="00020ACE">
        <w:rPr>
          <w:rtl/>
          <w:lang w:eastAsia="ar" w:bidi="ar-MA"/>
        </w:rPr>
        <w:t>) قيمة مهمَلة.</w:t>
      </w:r>
      <w:bookmarkEnd w:id="133"/>
      <w:r w:rsidRPr="00020ACE">
        <w:rPr>
          <w:rtl/>
          <w:lang w:eastAsia="ar" w:bidi="ar-MA"/>
        </w:rPr>
        <w:t xml:space="preserve"> </w:t>
      </w:r>
      <w:bookmarkStart w:id="134" w:name="lt_pId979"/>
      <w:r>
        <w:rPr>
          <w:rFonts w:hint="cs"/>
          <w:rtl/>
          <w:lang w:eastAsia="ar" w:bidi="ar-MA"/>
        </w:rPr>
        <w:t>و</w:t>
      </w:r>
      <w:r w:rsidRPr="00020ACE">
        <w:rPr>
          <w:rtl/>
          <w:lang w:eastAsia="ar" w:bidi="ar-MA"/>
        </w:rPr>
        <w:t xml:space="preserve">أي قرار تتخذه اللجنة بالإبقاء على تاريخ الاستلام الأصلي </w:t>
      </w:r>
      <w:r>
        <w:rPr>
          <w:rFonts w:hint="cs"/>
          <w:rtl/>
          <w:lang w:eastAsia="ar" w:bidi="ar-MA"/>
        </w:rPr>
        <w:t xml:space="preserve">على أساس قيمة </w:t>
      </w:r>
      <w:r w:rsidRPr="00531257">
        <w:rPr>
          <w:i/>
          <w:iCs/>
          <w:lang w:eastAsia="ar" w:bidi="en-US"/>
        </w:rPr>
        <w:t>I/N</w:t>
      </w:r>
      <w:r>
        <w:rPr>
          <w:rFonts w:hint="cs"/>
          <w:rtl/>
          <w:lang w:eastAsia="ar" w:bidi="ar-MA"/>
        </w:rPr>
        <w:t xml:space="preserve"> المهملة </w:t>
      </w:r>
      <w:r w:rsidRPr="00020ACE">
        <w:rPr>
          <w:rtl/>
          <w:lang w:eastAsia="ar" w:bidi="ar-MA"/>
        </w:rPr>
        <w:t xml:space="preserve">سيكون مشروطاً بحصول النظام الساتلي على نتائج </w:t>
      </w:r>
      <w:r w:rsidRPr="00020ACE">
        <w:rPr>
          <w:rFonts w:hint="cs"/>
          <w:rtl/>
          <w:lang w:eastAsia="ar" w:bidi="ar-MA"/>
        </w:rPr>
        <w:t>مؤاتية</w:t>
      </w:r>
      <w:r w:rsidRPr="00020ACE">
        <w:rPr>
          <w:rtl/>
          <w:lang w:eastAsia="ar" w:bidi="ar-MA"/>
        </w:rPr>
        <w:t xml:space="preserve"> بالنسبة لجميع الفحوص التنظيمية ذات الصلة، بما في ذلك بموجب </w:t>
      </w:r>
      <w:r w:rsidRPr="00020ACE">
        <w:rPr>
          <w:rFonts w:hint="cs"/>
          <w:rtl/>
          <w:lang w:eastAsia="ar" w:bidi="ar-MA"/>
        </w:rPr>
        <w:t>القواعد الإجرائية</w:t>
      </w:r>
      <w:r w:rsidRPr="00020ACE">
        <w:rPr>
          <w:rtl/>
          <w:lang w:eastAsia="ar" w:bidi="ar-MA"/>
        </w:rPr>
        <w:t xml:space="preserve"> </w:t>
      </w:r>
      <w:r w:rsidRPr="00020ACE">
        <w:rPr>
          <w:rFonts w:hint="cs"/>
          <w:rtl/>
          <w:lang w:eastAsia="ar" w:bidi="ar-MA"/>
        </w:rPr>
        <w:t xml:space="preserve">بشأن </w:t>
      </w:r>
      <w:r w:rsidRPr="00020ACE">
        <w:rPr>
          <w:rtl/>
          <w:lang w:eastAsia="ar" w:bidi="ar-MA"/>
        </w:rPr>
        <w:t xml:space="preserve">الرقم </w:t>
      </w:r>
      <w:r w:rsidRPr="00020ACE">
        <w:rPr>
          <w:b/>
          <w:bCs/>
          <w:rtl/>
          <w:lang w:eastAsia="ar" w:bidi="ar-MA"/>
        </w:rPr>
        <w:t>27.9</w:t>
      </w:r>
      <w:r w:rsidRPr="00020ACE">
        <w:rPr>
          <w:rtl/>
          <w:lang w:eastAsia="ar" w:bidi="ar-MA"/>
        </w:rPr>
        <w:t>.</w:t>
      </w:r>
      <w:bookmarkEnd w:id="134"/>
    </w:p>
    <w:p w14:paraId="39577E83" w14:textId="77777777" w:rsidR="009B2EB5" w:rsidRPr="00020ACE" w:rsidRDefault="009B2EB5" w:rsidP="009B2EB5">
      <w:pPr>
        <w:rPr>
          <w:lang w:eastAsia="ar" w:bidi="ar-MA"/>
        </w:rPr>
      </w:pPr>
      <w:r w:rsidRPr="00020ACE">
        <w:rPr>
          <w:rFonts w:eastAsia="Calibri" w:hint="cs"/>
          <w:rtl/>
          <w:lang w:val="de-DE" w:eastAsia="ar" w:bidi="ar-JO"/>
        </w:rPr>
        <w:t>27</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35" w:name="lt_pId981"/>
      <w:r w:rsidRPr="00020ACE">
        <w:rPr>
          <w:rtl/>
          <w:lang w:eastAsia="ar" w:bidi="ar-MA"/>
        </w:rPr>
        <w:t xml:space="preserve">وأشار إلى أن المقارنة التي أجراها المكتب بين النظام الساتلي </w:t>
      </w:r>
      <w:r w:rsidRPr="00020ACE">
        <w:rPr>
          <w:lang w:eastAsia="ar" w:bidi="en-US"/>
        </w:rPr>
        <w:t>NSL-1</w:t>
      </w:r>
      <w:r w:rsidRPr="00020ACE">
        <w:rPr>
          <w:rtl/>
          <w:lang w:eastAsia="ar" w:bidi="ar-MA"/>
        </w:rPr>
        <w:t xml:space="preserve"> الأصلي والمعد</w:t>
      </w:r>
      <w:r w:rsidRPr="00020ACE">
        <w:rPr>
          <w:rFonts w:hint="cs"/>
          <w:rtl/>
          <w:lang w:eastAsia="ar" w:bidi="ar-MA"/>
        </w:rPr>
        <w:t>َّ</w:t>
      </w:r>
      <w:r w:rsidRPr="00020ACE">
        <w:rPr>
          <w:rtl/>
          <w:lang w:eastAsia="ar" w:bidi="ar-MA"/>
        </w:rPr>
        <w:t xml:space="preserve">ل، وأشار إلى أن بعض أعضاء </w:t>
      </w:r>
      <w:r w:rsidRPr="00020ACE">
        <w:rPr>
          <w:rFonts w:hint="cs"/>
          <w:rtl/>
          <w:lang w:eastAsia="ar" w:bidi="ar-MA"/>
        </w:rPr>
        <w:t>اللجنة</w:t>
      </w:r>
      <w:r w:rsidRPr="00020ACE">
        <w:rPr>
          <w:rtl/>
          <w:lang w:eastAsia="ar" w:bidi="ar-MA"/>
        </w:rPr>
        <w:t xml:space="preserve"> اعتبروا التغييرات في الخصائص المدارية للنظام الساتلي </w:t>
      </w:r>
      <w:r w:rsidRPr="00020ACE">
        <w:rPr>
          <w:lang w:eastAsia="ar" w:bidi="en-US"/>
        </w:rPr>
        <w:t>NSL-1</w:t>
      </w:r>
      <w:r w:rsidRPr="00020ACE">
        <w:rPr>
          <w:rtl/>
          <w:lang w:eastAsia="ar" w:bidi="ar-MA"/>
        </w:rPr>
        <w:t xml:space="preserve"> </w:t>
      </w:r>
      <w:r w:rsidRPr="00020ACE">
        <w:rPr>
          <w:rFonts w:hint="cs"/>
          <w:rtl/>
          <w:lang w:eastAsia="ar" w:bidi="ar-MA"/>
        </w:rPr>
        <w:t>جوهرية، ورأوا</w:t>
      </w:r>
      <w:r w:rsidRPr="00020ACE">
        <w:rPr>
          <w:rtl/>
          <w:lang w:eastAsia="ar" w:bidi="ar-MA"/>
        </w:rPr>
        <w:t xml:space="preserve"> أنه، </w:t>
      </w:r>
      <w:r w:rsidRPr="00020ACE">
        <w:rPr>
          <w:rFonts w:hint="cs"/>
          <w:rtl/>
          <w:lang w:eastAsia="ar" w:bidi="ar-MA"/>
        </w:rPr>
        <w:t>بصرف</w:t>
      </w:r>
      <w:r w:rsidRPr="00020ACE">
        <w:rPr>
          <w:rtl/>
          <w:lang w:eastAsia="ar" w:bidi="ar-MA"/>
        </w:rPr>
        <w:t xml:space="preserve"> النظر عن مستوى التداخل، ينبغي اعتبار التبليغ بمثابة تبليغ جديد بتاريخ استلام جديد.</w:t>
      </w:r>
      <w:bookmarkEnd w:id="135"/>
      <w:r w:rsidRPr="00020ACE">
        <w:rPr>
          <w:rtl/>
          <w:lang w:eastAsia="ar" w:bidi="ar-MA"/>
        </w:rPr>
        <w:t xml:space="preserve"> </w:t>
      </w:r>
      <w:bookmarkStart w:id="136" w:name="lt_pId982"/>
      <w:r w:rsidRPr="00020ACE">
        <w:rPr>
          <w:rtl/>
          <w:lang w:eastAsia="ar" w:bidi="ar-MA"/>
        </w:rPr>
        <w:t xml:space="preserve">ومع ذلك، لم تكن هناك أحكام في لوائح الراديو أو القواعد الإجرائية أو أي إرشادات لتحديد ما يمكن اعتباره </w:t>
      </w:r>
      <w:r w:rsidRPr="00020ACE">
        <w:rPr>
          <w:rFonts w:hint="cs"/>
          <w:rtl/>
          <w:lang w:eastAsia="ar" w:bidi="ar-MA"/>
        </w:rPr>
        <w:t>تغييراً جوهرياً</w:t>
      </w:r>
      <w:r w:rsidRPr="00020ACE">
        <w:rPr>
          <w:lang w:eastAsia="ar" w:bidi="ar-MA"/>
        </w:rPr>
        <w:t xml:space="preserve"> </w:t>
      </w:r>
      <w:r w:rsidRPr="00020ACE">
        <w:rPr>
          <w:rtl/>
          <w:lang w:eastAsia="ar" w:bidi="ar-MA"/>
        </w:rPr>
        <w:t>بالفعل.</w:t>
      </w:r>
      <w:bookmarkEnd w:id="136"/>
      <w:r w:rsidRPr="00020ACE">
        <w:rPr>
          <w:rtl/>
          <w:lang w:eastAsia="ar" w:bidi="ar-MA"/>
        </w:rPr>
        <w:t xml:space="preserve"> </w:t>
      </w:r>
      <w:bookmarkStart w:id="137" w:name="lt_pId983"/>
      <w:r w:rsidRPr="00020ACE">
        <w:rPr>
          <w:rFonts w:hint="cs"/>
          <w:rtl/>
          <w:lang w:eastAsia="ar" w:bidi="ar-MA"/>
        </w:rPr>
        <w:t xml:space="preserve">وتساءل قائلاً: </w:t>
      </w:r>
      <w:r w:rsidRPr="00020ACE">
        <w:rPr>
          <w:rtl/>
          <w:lang w:eastAsia="ar" w:bidi="ar-MA"/>
        </w:rPr>
        <w:t xml:space="preserve">هل يمكن </w:t>
      </w:r>
      <w:r w:rsidRPr="00020ACE">
        <w:rPr>
          <w:rFonts w:hint="cs"/>
          <w:rtl/>
          <w:lang w:eastAsia="ar" w:bidi="ar-MA"/>
        </w:rPr>
        <w:t>للجنة</w:t>
      </w:r>
      <w:r w:rsidRPr="00020ACE">
        <w:rPr>
          <w:rtl/>
          <w:lang w:eastAsia="ar" w:bidi="ar-MA"/>
        </w:rPr>
        <w:t xml:space="preserve"> أن </w:t>
      </w:r>
      <w:r w:rsidRPr="00020ACE">
        <w:rPr>
          <w:rFonts w:hint="cs"/>
          <w:rtl/>
          <w:lang w:eastAsia="ar" w:bidi="ar-MA"/>
        </w:rPr>
        <w:t>تتخذ</w:t>
      </w:r>
      <w:r w:rsidRPr="00020ACE">
        <w:rPr>
          <w:rtl/>
          <w:lang w:eastAsia="ar" w:bidi="ar-MA"/>
        </w:rPr>
        <w:t xml:space="preserve"> </w:t>
      </w:r>
      <w:r w:rsidRPr="00020ACE">
        <w:rPr>
          <w:rFonts w:hint="cs"/>
          <w:rtl/>
          <w:lang w:eastAsia="ar" w:bidi="ar-MA"/>
        </w:rPr>
        <w:t>قراراً</w:t>
      </w:r>
      <w:r w:rsidRPr="00020ACE">
        <w:rPr>
          <w:rtl/>
          <w:lang w:eastAsia="ar" w:bidi="ar-MA"/>
        </w:rPr>
        <w:t xml:space="preserve"> بشأن تاريخ الاستلام بناءً على التغيير في </w:t>
      </w:r>
      <w:r w:rsidRPr="00020ACE">
        <w:rPr>
          <w:rFonts w:hint="cs"/>
          <w:rtl/>
          <w:lang w:eastAsia="ar" w:bidi="ar-MA"/>
        </w:rPr>
        <w:t>المعْلَمات</w:t>
      </w:r>
      <w:r w:rsidRPr="00020ACE">
        <w:rPr>
          <w:rtl/>
          <w:lang w:eastAsia="ar" w:bidi="ar-MA"/>
        </w:rPr>
        <w:t xml:space="preserve"> بين </w:t>
      </w:r>
      <w:r w:rsidRPr="00020ACE">
        <w:rPr>
          <w:rFonts w:hint="cs"/>
          <w:rtl/>
          <w:lang w:eastAsia="ar" w:bidi="ar-MA"/>
        </w:rPr>
        <w:t>التبليغين</w:t>
      </w:r>
      <w:r w:rsidRPr="00020ACE">
        <w:rPr>
          <w:rtl/>
          <w:lang w:eastAsia="ar" w:bidi="ar-MA"/>
        </w:rPr>
        <w:t xml:space="preserve"> الأصلي والمعد</w:t>
      </w:r>
      <w:r w:rsidRPr="00020ACE">
        <w:rPr>
          <w:rFonts w:hint="cs"/>
          <w:rtl/>
          <w:lang w:eastAsia="ar" w:bidi="ar-MA"/>
        </w:rPr>
        <w:t>َّ</w:t>
      </w:r>
      <w:r w:rsidRPr="00020ACE">
        <w:rPr>
          <w:rtl/>
          <w:lang w:eastAsia="ar" w:bidi="ar-MA"/>
        </w:rPr>
        <w:t xml:space="preserve">ل </w:t>
      </w:r>
      <w:r w:rsidRPr="00020ACE">
        <w:rPr>
          <w:rFonts w:hint="cs"/>
          <w:rtl/>
          <w:lang w:eastAsia="ar" w:bidi="ar-MA"/>
        </w:rPr>
        <w:t>في غياب</w:t>
      </w:r>
      <w:r w:rsidRPr="00020ACE">
        <w:rPr>
          <w:rtl/>
          <w:lang w:eastAsia="ar" w:bidi="ar-MA"/>
        </w:rPr>
        <w:t xml:space="preserve"> أسباب </w:t>
      </w:r>
      <w:r w:rsidRPr="00020ACE">
        <w:rPr>
          <w:rFonts w:hint="cs"/>
          <w:rtl/>
          <w:lang w:eastAsia="ar" w:bidi="ar-MA"/>
        </w:rPr>
        <w:t>تقنية</w:t>
      </w:r>
      <w:r w:rsidRPr="00020ACE">
        <w:rPr>
          <w:rtl/>
          <w:lang w:eastAsia="ar" w:bidi="ar-MA"/>
        </w:rPr>
        <w:t xml:space="preserve"> أو تنظيمية لتبرير مثل هذا القرار؟</w:t>
      </w:r>
      <w:bookmarkEnd w:id="137"/>
    </w:p>
    <w:p w14:paraId="6C9D342A" w14:textId="77777777" w:rsidR="009B2EB5" w:rsidRPr="00020ACE" w:rsidRDefault="009B2EB5" w:rsidP="009B2EB5">
      <w:r w:rsidRPr="00020ACE">
        <w:rPr>
          <w:rFonts w:eastAsia="Calibri" w:hint="cs"/>
          <w:rtl/>
          <w:lang w:val="de-DE" w:eastAsia="ar" w:bidi="ar-JO"/>
        </w:rPr>
        <w:t>28</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38" w:name="lt_pId985"/>
      <w:r w:rsidRPr="00020ACE">
        <w:rPr>
          <w:rtl/>
          <w:lang w:eastAsia="ar" w:bidi="ar-MA"/>
        </w:rPr>
        <w:t xml:space="preserve">قال </w:t>
      </w:r>
      <w:r w:rsidRPr="00020ACE">
        <w:rPr>
          <w:b/>
          <w:bCs/>
          <w:rtl/>
          <w:lang w:eastAsia="ar" w:bidi="ar-MA"/>
        </w:rPr>
        <w:t xml:space="preserve">السيد فاليه </w:t>
      </w:r>
      <w:r w:rsidRPr="00FB7B56">
        <w:rPr>
          <w:rFonts w:eastAsia="Calibri"/>
          <w:b/>
          <w:bCs/>
          <w:rtl/>
          <w:lang w:eastAsia="ar" w:bidi="ar-MA"/>
        </w:rPr>
        <w:t>(رئيس</w:t>
      </w:r>
      <w:r w:rsidRPr="00FB7B56">
        <w:rPr>
          <w:rFonts w:eastAsia="Calibri" w:hint="cs"/>
          <w:b/>
          <w:bCs/>
          <w:rtl/>
          <w:lang w:eastAsia="ar" w:bidi="ar-JO"/>
        </w:rPr>
        <w:t xml:space="preserve"> دائرة الخدمات الفضائية</w:t>
      </w:r>
      <w:r w:rsidRPr="00FB7B56">
        <w:rPr>
          <w:rFonts w:eastAsia="Calibri"/>
          <w:b/>
          <w:bCs/>
          <w:rtl/>
          <w:lang w:eastAsia="ar" w:bidi="ar-MA"/>
        </w:rPr>
        <w:t>)</w:t>
      </w:r>
      <w:r w:rsidRPr="00020ACE">
        <w:rPr>
          <w:rFonts w:eastAsia="Calibri" w:hint="cs"/>
          <w:rtl/>
          <w:lang w:eastAsia="ar" w:bidi="ar-MA"/>
        </w:rPr>
        <w:t>،</w:t>
      </w:r>
      <w:r w:rsidRPr="00020ACE">
        <w:rPr>
          <w:rFonts w:hint="cs"/>
          <w:rtl/>
          <w:lang w:eastAsia="ar" w:bidi="ar-MA"/>
        </w:rPr>
        <w:t xml:space="preserve"> </w:t>
      </w:r>
      <w:r w:rsidRPr="00020ACE">
        <w:rPr>
          <w:rtl/>
          <w:lang w:eastAsia="ar" w:bidi="ar-MA"/>
        </w:rPr>
        <w:t>ينبغي للجنة أن توضح في استنتاجها نطاق تطبيق قرارها: هل سيقتصر على النظام الساتل</w:t>
      </w:r>
      <w:r w:rsidRPr="00020ACE">
        <w:rPr>
          <w:rFonts w:hint="cs"/>
          <w:rtl/>
          <w:lang w:eastAsia="ar" w:bidi="ar-MA"/>
        </w:rPr>
        <w:t xml:space="preserve">ي </w:t>
      </w:r>
      <w:r w:rsidRPr="00020ACE">
        <w:rPr>
          <w:lang w:eastAsia="ar" w:bidi="en-US"/>
        </w:rPr>
        <w:t>NSL-1</w:t>
      </w:r>
      <w:r w:rsidRPr="00020ACE">
        <w:rPr>
          <w:rtl/>
          <w:lang w:eastAsia="ar" w:bidi="ar-MA"/>
        </w:rPr>
        <w:t xml:space="preserve"> أم سيطب</w:t>
      </w:r>
      <w:r w:rsidRPr="00020ACE">
        <w:rPr>
          <w:rFonts w:hint="cs"/>
          <w:rtl/>
          <w:lang w:eastAsia="ar" w:bidi="ar-MA"/>
        </w:rPr>
        <w:t>َّ</w:t>
      </w:r>
      <w:r w:rsidRPr="00020ACE">
        <w:rPr>
          <w:rtl/>
          <w:lang w:eastAsia="ar" w:bidi="ar-MA"/>
        </w:rPr>
        <w:t xml:space="preserve">ق </w:t>
      </w:r>
      <w:r w:rsidRPr="00020ACE">
        <w:rPr>
          <w:rFonts w:hint="cs"/>
          <w:rtl/>
          <w:lang w:eastAsia="ar" w:bidi="ar-MA"/>
        </w:rPr>
        <w:t>مبدئياً</w:t>
      </w:r>
      <w:r w:rsidRPr="00020ACE">
        <w:rPr>
          <w:rtl/>
          <w:lang w:eastAsia="ar" w:bidi="ar-MA"/>
        </w:rPr>
        <w:t xml:space="preserve"> على حالات مماثلة؟</w:t>
      </w:r>
      <w:bookmarkEnd w:id="138"/>
    </w:p>
    <w:p w14:paraId="65E72185" w14:textId="77777777" w:rsidR="009B2EB5" w:rsidRPr="00020ACE" w:rsidRDefault="009B2EB5" w:rsidP="009B2EB5">
      <w:r w:rsidRPr="00020ACE">
        <w:rPr>
          <w:rFonts w:eastAsia="Calibri" w:hint="cs"/>
          <w:rtl/>
          <w:lang w:val="de-DE" w:eastAsia="ar" w:bidi="ar-JO"/>
        </w:rPr>
        <w:t>29</w:t>
      </w:r>
      <w:r w:rsidRPr="00020ACE">
        <w:rPr>
          <w:rFonts w:eastAsia="Calibri"/>
          <w:rtl/>
          <w:lang w:val="de-DE" w:eastAsia="ar" w:bidi="ar-JO"/>
        </w:rPr>
        <w:t>.</w:t>
      </w:r>
      <w:r w:rsidRPr="00020ACE">
        <w:rPr>
          <w:rFonts w:eastAsia="Calibri" w:hint="cs"/>
          <w:rtl/>
          <w:lang w:val="de-DE" w:eastAsia="ar" w:bidi="ar-JO"/>
        </w:rPr>
        <w:t>8</w:t>
      </w:r>
      <w:r w:rsidRPr="00020ACE">
        <w:rPr>
          <w:rtl/>
          <w:lang w:eastAsia="ar" w:bidi="ar-MA"/>
        </w:rPr>
        <w:tab/>
      </w:r>
      <w:bookmarkStart w:id="139" w:name="lt_pId987"/>
      <w:r w:rsidRPr="00020ACE">
        <w:rPr>
          <w:rtl/>
          <w:lang w:eastAsia="ar" w:bidi="ar-MA"/>
        </w:rPr>
        <w:t xml:space="preserve">وقال </w:t>
      </w:r>
      <w:r w:rsidRPr="00020ACE">
        <w:rPr>
          <w:rFonts w:eastAsia="Calibri" w:hint="cs"/>
          <w:b/>
          <w:bCs/>
          <w:rtl/>
          <w:lang w:eastAsia="ar" w:bidi="ar-MA"/>
        </w:rPr>
        <w:t xml:space="preserve">السيد </w:t>
      </w:r>
      <w:r w:rsidRPr="00B94CBE">
        <w:rPr>
          <w:b/>
          <w:bCs/>
          <w:color w:val="000000"/>
          <w:rtl/>
        </w:rPr>
        <w:t xml:space="preserve">لينيارس </w:t>
      </w:r>
      <w:r w:rsidRPr="00020ACE">
        <w:rPr>
          <w:rFonts w:eastAsia="Calibri"/>
          <w:b/>
          <w:bCs/>
          <w:rtl/>
          <w:lang w:eastAsia="ar" w:bidi="ar-MA"/>
        </w:rPr>
        <w:t>دي سوزا فِيّو</w:t>
      </w:r>
      <w:r w:rsidRPr="00020ACE">
        <w:rPr>
          <w:rtl/>
          <w:lang w:eastAsia="ar" w:bidi="ar-MA"/>
        </w:rPr>
        <w:t xml:space="preserve"> إن اللجنة قد ترغب في اتخاذ قرار مؤقت بالاحتفاظ بالتاريخ الأصلي للاستلام، في انتظار مزيد من المعلومات.</w:t>
      </w:r>
      <w:bookmarkEnd w:id="139"/>
      <w:r w:rsidRPr="00020ACE">
        <w:rPr>
          <w:rtl/>
          <w:lang w:eastAsia="ar" w:bidi="ar-MA"/>
        </w:rPr>
        <w:t xml:space="preserve"> </w:t>
      </w:r>
      <w:bookmarkStart w:id="140" w:name="lt_pId988"/>
      <w:r w:rsidRPr="00020ACE">
        <w:rPr>
          <w:rtl/>
          <w:lang w:eastAsia="ar" w:bidi="ar-MA"/>
        </w:rPr>
        <w:t xml:space="preserve">ورغم أن زيادة </w:t>
      </w:r>
      <w:r w:rsidRPr="00020ACE">
        <w:rPr>
          <w:rFonts w:hint="cs"/>
          <w:rtl/>
          <w:lang w:eastAsia="ar" w:bidi="ar-MA"/>
        </w:rPr>
        <w:t xml:space="preserve">قصوى لنسبة </w:t>
      </w:r>
      <w:r w:rsidRPr="00020ACE">
        <w:rPr>
          <w:i/>
          <w:iCs/>
          <w:lang w:eastAsia="ar" w:bidi="en-US"/>
        </w:rPr>
        <w:t>I/N</w:t>
      </w:r>
      <w:r w:rsidRPr="00020ACE">
        <w:rPr>
          <w:i/>
          <w:iCs/>
          <w:rtl/>
          <w:lang w:eastAsia="ar" w:bidi="en-US"/>
        </w:rPr>
        <w:t xml:space="preserve"> </w:t>
      </w:r>
      <w:r w:rsidRPr="00020ACE">
        <w:rPr>
          <w:rtl/>
          <w:lang w:eastAsia="ar" w:bidi="ar-MA"/>
        </w:rPr>
        <w:t xml:space="preserve">بمقدار </w:t>
      </w:r>
      <w:r>
        <w:rPr>
          <w:lang w:eastAsia="ar" w:bidi="ar-MA"/>
        </w:rPr>
        <w:t>30–</w:t>
      </w:r>
      <w:r w:rsidRPr="00020ACE">
        <w:rPr>
          <w:rtl/>
          <w:lang w:eastAsia="ar" w:bidi="ar-MA"/>
        </w:rPr>
        <w:t xml:space="preserve"> </w:t>
      </w:r>
      <w:r w:rsidRPr="00020ACE">
        <w:rPr>
          <w:lang w:eastAsia="ar" w:bidi="en-US"/>
        </w:rPr>
        <w:t>dB</w:t>
      </w:r>
      <w:r w:rsidRPr="00020ACE">
        <w:rPr>
          <w:rtl/>
          <w:lang w:eastAsia="ar" w:bidi="ar-MA"/>
        </w:rPr>
        <w:t xml:space="preserve"> يمكن اعتبارها </w:t>
      </w:r>
      <w:r w:rsidRPr="00020ACE">
        <w:rPr>
          <w:rFonts w:hint="cs"/>
          <w:rtl/>
          <w:lang w:eastAsia="ar" w:bidi="ar-MA"/>
        </w:rPr>
        <w:t>مهملَة</w:t>
      </w:r>
      <w:r w:rsidRPr="00020ACE">
        <w:rPr>
          <w:rtl/>
          <w:lang w:eastAsia="ar" w:bidi="ar-MA"/>
        </w:rPr>
        <w:t xml:space="preserve"> من الناحية التقنية، </w:t>
      </w:r>
      <w:r w:rsidRPr="00020ACE">
        <w:rPr>
          <w:rFonts w:hint="cs"/>
          <w:rtl/>
          <w:lang w:eastAsia="ar" w:bidi="ar-MA"/>
        </w:rPr>
        <w:t>سيُستفاد</w:t>
      </w:r>
      <w:r w:rsidRPr="00020ACE">
        <w:rPr>
          <w:rtl/>
          <w:lang w:eastAsia="ar" w:bidi="ar-MA"/>
        </w:rPr>
        <w:t xml:space="preserve"> من معرفة العتبات الواجب تطبيقها.</w:t>
      </w:r>
      <w:bookmarkEnd w:id="140"/>
      <w:r w:rsidRPr="00020ACE">
        <w:rPr>
          <w:rtl/>
          <w:lang w:eastAsia="ar" w:bidi="ar-MA"/>
        </w:rPr>
        <w:t xml:space="preserve"> </w:t>
      </w:r>
      <w:bookmarkStart w:id="141" w:name="lt_pId989"/>
      <w:r w:rsidRPr="00020ACE">
        <w:rPr>
          <w:rtl/>
          <w:lang w:eastAsia="ar" w:bidi="ar-MA"/>
        </w:rPr>
        <w:t>ومن منظور تنظيمي،</w:t>
      </w:r>
      <w:r w:rsidRPr="00020ACE">
        <w:rPr>
          <w:rFonts w:hint="cs"/>
          <w:rtl/>
          <w:lang w:eastAsia="ar" w:bidi="ar-MA"/>
        </w:rPr>
        <w:t xml:space="preserve"> عُرض</w:t>
      </w:r>
      <w:r w:rsidRPr="00020ACE">
        <w:rPr>
          <w:rtl/>
          <w:lang w:eastAsia="ar" w:bidi="ar-MA"/>
        </w:rPr>
        <w:t xml:space="preserve"> الطلب كتعديل ولكن يبدو أنه شبكة جديدة.</w:t>
      </w:r>
      <w:bookmarkEnd w:id="141"/>
    </w:p>
    <w:p w14:paraId="6EFDEBAB" w14:textId="77777777" w:rsidR="009B2EB5" w:rsidRDefault="009B2EB5" w:rsidP="009B2EB5">
      <w:pPr>
        <w:rPr>
          <w:lang w:bidi="ar-EG"/>
        </w:rPr>
      </w:pPr>
      <w:r>
        <w:rPr>
          <w:lang w:bidi="ar-EG"/>
        </w:rPr>
        <w:t>30.8</w:t>
      </w:r>
      <w:r>
        <w:rPr>
          <w:rtl/>
          <w:lang w:bidi="ar-EG"/>
        </w:rPr>
        <w:tab/>
      </w:r>
      <w:r w:rsidRPr="004847DC">
        <w:rPr>
          <w:rtl/>
          <w:lang w:bidi="ar-EG"/>
        </w:rPr>
        <w:t xml:space="preserve">وقالت </w:t>
      </w:r>
      <w:r w:rsidRPr="004847DC">
        <w:rPr>
          <w:b/>
          <w:bCs/>
          <w:rtl/>
          <w:lang w:bidi="ar-EG"/>
        </w:rPr>
        <w:t>السيدة بومييه</w:t>
      </w:r>
      <w:r w:rsidRPr="004847DC">
        <w:rPr>
          <w:rtl/>
          <w:lang w:bidi="ar-EG"/>
        </w:rPr>
        <w:t xml:space="preserve"> إنها ترى أن اللجنة يمكن أن تكلف المكتب بقبول </w:t>
      </w:r>
      <w:r>
        <w:rPr>
          <w:rFonts w:hint="cs"/>
          <w:rtl/>
          <w:lang w:bidi="ar-EG"/>
        </w:rPr>
        <w:t>ال</w:t>
      </w:r>
      <w:r w:rsidRPr="004847DC">
        <w:rPr>
          <w:rtl/>
          <w:lang w:bidi="ar-EG"/>
        </w:rPr>
        <w:t xml:space="preserve">قيمة </w:t>
      </w:r>
      <w:r>
        <w:rPr>
          <w:lang w:bidi="ar-EG"/>
        </w:rPr>
        <w:t>dB 30–</w:t>
      </w:r>
      <w:r w:rsidRPr="004847DC">
        <w:rPr>
          <w:rtl/>
          <w:lang w:bidi="ar-EG"/>
        </w:rPr>
        <w:t xml:space="preserve"> باعتبارها قيمة </w:t>
      </w:r>
      <w:r>
        <w:rPr>
          <w:rFonts w:hint="cs"/>
          <w:rtl/>
          <w:lang w:bidi="ar-EG"/>
        </w:rPr>
        <w:t xml:space="preserve">مهملة </w:t>
      </w:r>
      <w:r w:rsidRPr="004847DC">
        <w:rPr>
          <w:rtl/>
          <w:lang w:bidi="ar-EG"/>
        </w:rPr>
        <w:t xml:space="preserve">والموافقة على طلب الاحتفاظ بتاريخ الاستلام الأصلي تطبيقاً للقواعد الإجرائية </w:t>
      </w:r>
      <w:r>
        <w:rPr>
          <w:rFonts w:hint="cs"/>
          <w:rtl/>
          <w:lang w:bidi="ar-EG"/>
        </w:rPr>
        <w:t>المتعلقة</w:t>
      </w:r>
      <w:r w:rsidRPr="004847DC">
        <w:rPr>
          <w:rtl/>
          <w:lang w:bidi="ar-EG"/>
        </w:rPr>
        <w:t xml:space="preserve"> </w:t>
      </w:r>
      <w:r>
        <w:rPr>
          <w:rFonts w:hint="cs"/>
          <w:rtl/>
          <w:lang w:bidi="ar-EG"/>
        </w:rPr>
        <w:t>ب</w:t>
      </w:r>
      <w:r w:rsidRPr="004847DC">
        <w:rPr>
          <w:rtl/>
          <w:lang w:bidi="ar-EG"/>
        </w:rPr>
        <w:t xml:space="preserve">الرقم </w:t>
      </w:r>
      <w:r w:rsidRPr="0011163C">
        <w:rPr>
          <w:b/>
          <w:bCs/>
          <w:rtl/>
          <w:lang w:bidi="ar-EG"/>
        </w:rPr>
        <w:t>27.9</w:t>
      </w:r>
      <w:r w:rsidRPr="004847DC">
        <w:rPr>
          <w:rtl/>
          <w:lang w:bidi="ar-EG"/>
        </w:rPr>
        <w:t xml:space="preserve">، رهناً </w:t>
      </w:r>
      <w:r>
        <w:rPr>
          <w:rFonts w:hint="cs"/>
          <w:rtl/>
          <w:lang w:bidi="ar-EG"/>
        </w:rPr>
        <w:t>ب</w:t>
      </w:r>
      <w:r w:rsidRPr="004847DC">
        <w:rPr>
          <w:rtl/>
          <w:lang w:bidi="ar-EG"/>
        </w:rPr>
        <w:t>فحص المكتب الكامل لطلب التنسيق حيث لم يتم النظر في بعض السيناريوهات. ومع ذلك، فإن عتبة الزيادة القصوى في مستوى</w:t>
      </w:r>
      <w:r>
        <w:rPr>
          <w:rFonts w:hint="cs"/>
          <w:rtl/>
          <w:lang w:bidi="ar-EG"/>
        </w:rPr>
        <w:t xml:space="preserve"> النسبة</w:t>
      </w:r>
      <w:r w:rsidRPr="004847DC">
        <w:rPr>
          <w:rtl/>
          <w:lang w:bidi="ar-EG"/>
        </w:rPr>
        <w:t xml:space="preserve"> </w:t>
      </w:r>
      <w:r w:rsidRPr="004847DC">
        <w:rPr>
          <w:i/>
          <w:iCs/>
          <w:lang w:bidi="ar-EG"/>
        </w:rPr>
        <w:t>I/N</w:t>
      </w:r>
      <w:r w:rsidRPr="004847DC">
        <w:rPr>
          <w:rtl/>
          <w:lang w:bidi="ar-EG"/>
        </w:rPr>
        <w:t xml:space="preserve"> التي يمكن اعتبارها </w:t>
      </w:r>
      <w:r>
        <w:rPr>
          <w:rFonts w:hint="cs"/>
          <w:rtl/>
          <w:lang w:bidi="ar-EG"/>
        </w:rPr>
        <w:t>مهملة</w:t>
      </w:r>
      <w:r w:rsidRPr="004847DC">
        <w:rPr>
          <w:rtl/>
          <w:lang w:bidi="ar-EG"/>
        </w:rPr>
        <w:t xml:space="preserve"> </w:t>
      </w:r>
      <w:r>
        <w:rPr>
          <w:rFonts w:hint="cs"/>
          <w:rtl/>
          <w:lang w:bidi="ar-EG"/>
        </w:rPr>
        <w:t>عند</w:t>
      </w:r>
      <w:r w:rsidRPr="004847DC">
        <w:rPr>
          <w:rtl/>
          <w:lang w:bidi="ar-EG"/>
        </w:rPr>
        <w:t xml:space="preserve"> تطبيق </w:t>
      </w:r>
      <w:r>
        <w:rPr>
          <w:rFonts w:hint="cs"/>
          <w:rtl/>
          <w:lang w:bidi="ar-EG"/>
        </w:rPr>
        <w:t>القواعد الإجرائية</w:t>
      </w:r>
      <w:r w:rsidRPr="004847DC">
        <w:rPr>
          <w:rtl/>
          <w:lang w:bidi="ar-EG"/>
        </w:rPr>
        <w:t xml:space="preserve"> تتطلب مزيداً من الدراسة، وينبغي للجنة أن تكلف المكتب بأن يطلب من فرقة العمل </w:t>
      </w:r>
      <w:r>
        <w:rPr>
          <w:lang w:bidi="ar-EG"/>
        </w:rPr>
        <w:t>4A</w:t>
      </w:r>
      <w:r w:rsidRPr="004847DC">
        <w:rPr>
          <w:rtl/>
          <w:lang w:bidi="ar-EG"/>
        </w:rPr>
        <w:t xml:space="preserve"> </w:t>
      </w:r>
      <w:r w:rsidRPr="003A7D62">
        <w:rPr>
          <w:rFonts w:hint="cs"/>
          <w:rtl/>
          <w:lang w:bidi="ar-MA"/>
        </w:rPr>
        <w:t xml:space="preserve">بقطاع الاتصالات الراديوية </w:t>
      </w:r>
      <w:r w:rsidRPr="004847DC">
        <w:rPr>
          <w:rtl/>
          <w:lang w:bidi="ar-EG"/>
        </w:rPr>
        <w:t xml:space="preserve">معالجة هذه المسألة </w:t>
      </w:r>
      <w:r>
        <w:rPr>
          <w:rFonts w:hint="cs"/>
          <w:rtl/>
          <w:lang w:bidi="ar-EG"/>
        </w:rPr>
        <w:t>بأسرع</w:t>
      </w:r>
      <w:r w:rsidRPr="004847DC">
        <w:rPr>
          <w:rtl/>
          <w:lang w:bidi="ar-EG"/>
        </w:rPr>
        <w:t xml:space="preserve"> وقت ممكن. وأي نتيجة </w:t>
      </w:r>
      <w:r>
        <w:rPr>
          <w:rFonts w:hint="cs"/>
          <w:rtl/>
          <w:lang w:bidi="ar-EG"/>
        </w:rPr>
        <w:t>مؤاتية</w:t>
      </w:r>
      <w:r w:rsidRPr="004847DC">
        <w:rPr>
          <w:rtl/>
          <w:lang w:bidi="ar-EG"/>
        </w:rPr>
        <w:t xml:space="preserve"> من المكتب ستكون م</w:t>
      </w:r>
      <w:r>
        <w:rPr>
          <w:rFonts w:hint="cs"/>
          <w:rtl/>
          <w:lang w:bidi="ar-EG"/>
        </w:rPr>
        <w:t>شروطة</w:t>
      </w:r>
      <w:r w:rsidRPr="004847DC">
        <w:rPr>
          <w:rtl/>
          <w:lang w:bidi="ar-EG"/>
        </w:rPr>
        <w:t xml:space="preserve"> وتخضع للمراجعة بمجرد معرفة نتائج تلك الدراسات. وقد ترغب اللجنة في تقديم هذه التوجيهات إلى المكتب في</w:t>
      </w:r>
      <w:r>
        <w:rPr>
          <w:rFonts w:hint="cs"/>
          <w:rtl/>
          <w:lang w:bidi="ar-EG"/>
        </w:rPr>
        <w:t>ما يتعلق</w:t>
      </w:r>
      <w:r w:rsidRPr="004847DC">
        <w:rPr>
          <w:rtl/>
          <w:lang w:bidi="ar-EG"/>
        </w:rPr>
        <w:t xml:space="preserve"> </w:t>
      </w:r>
      <w:r>
        <w:rPr>
          <w:rFonts w:hint="cs"/>
          <w:rtl/>
          <w:lang w:bidi="ar-EG"/>
        </w:rPr>
        <w:t>ب</w:t>
      </w:r>
      <w:r w:rsidRPr="004847DC">
        <w:rPr>
          <w:rtl/>
          <w:lang w:bidi="ar-EG"/>
        </w:rPr>
        <w:t xml:space="preserve">أي حالات أخرى عندما يكون </w:t>
      </w:r>
      <w:r>
        <w:rPr>
          <w:rFonts w:hint="cs"/>
          <w:rtl/>
          <w:lang w:bidi="ar-EG"/>
        </w:rPr>
        <w:t>ل</w:t>
      </w:r>
      <w:r w:rsidRPr="004847DC">
        <w:rPr>
          <w:rtl/>
          <w:lang w:bidi="ar-EG"/>
        </w:rPr>
        <w:t>مستوى</w:t>
      </w:r>
      <w:r>
        <w:rPr>
          <w:rFonts w:hint="cs"/>
          <w:rtl/>
          <w:lang w:bidi="ar-EG"/>
        </w:rPr>
        <w:t xml:space="preserve"> النسبة</w:t>
      </w:r>
      <w:r w:rsidRPr="004847DC">
        <w:rPr>
          <w:rtl/>
          <w:lang w:bidi="ar-EG"/>
        </w:rPr>
        <w:t xml:space="preserve"> </w:t>
      </w:r>
      <w:r w:rsidRPr="00A03E0E">
        <w:rPr>
          <w:i/>
          <w:iCs/>
          <w:lang w:bidi="ar-EG"/>
        </w:rPr>
        <w:t>I/N</w:t>
      </w:r>
      <w:r w:rsidRPr="004847DC">
        <w:rPr>
          <w:rtl/>
          <w:lang w:bidi="ar-EG"/>
        </w:rPr>
        <w:t xml:space="preserve"> قيمة مماثلة.</w:t>
      </w:r>
    </w:p>
    <w:p w14:paraId="1E46DEBB" w14:textId="77777777" w:rsidR="009B2EB5" w:rsidRDefault="009B2EB5" w:rsidP="009B2EB5">
      <w:pPr>
        <w:rPr>
          <w:rtl/>
          <w:lang w:bidi="ar-EG"/>
        </w:rPr>
      </w:pPr>
      <w:r w:rsidRPr="006079CD">
        <w:rPr>
          <w:rtl/>
          <w:lang w:bidi="ar-EG"/>
        </w:rPr>
        <w:t>31.8</w:t>
      </w:r>
      <w:r>
        <w:rPr>
          <w:rtl/>
          <w:lang w:bidi="ar-EG"/>
        </w:rPr>
        <w:tab/>
      </w:r>
      <w:r>
        <w:rPr>
          <w:rFonts w:hint="cs"/>
          <w:rtl/>
          <w:lang w:bidi="ar-EG"/>
        </w:rPr>
        <w:t>و</w:t>
      </w:r>
      <w:r w:rsidRPr="006079CD">
        <w:rPr>
          <w:rtl/>
          <w:lang w:bidi="ar-EG"/>
        </w:rPr>
        <w:t xml:space="preserve">لم تكن هناك أحكام في لوائح الراديو أو القواعد الإجرائية تقيد مدى التعديلات التي يمكن للإدارة تقديمها </w:t>
      </w:r>
      <w:r>
        <w:rPr>
          <w:rFonts w:hint="cs"/>
          <w:rtl/>
          <w:lang w:bidi="ar-EG"/>
        </w:rPr>
        <w:t>ع</w:t>
      </w:r>
      <w:r w:rsidRPr="006079CD">
        <w:rPr>
          <w:rtl/>
          <w:lang w:bidi="ar-EG"/>
        </w:rPr>
        <w:t>لى طلب التنسيق الأصلي</w:t>
      </w:r>
      <w:r>
        <w:rPr>
          <w:rFonts w:hint="cs"/>
          <w:rtl/>
          <w:lang w:bidi="ar-EG"/>
        </w:rPr>
        <w:t xml:space="preserve"> لنظام ساتلي غير مستقر بالنسبة للأرض</w:t>
      </w:r>
      <w:r w:rsidRPr="006079CD">
        <w:rPr>
          <w:rtl/>
          <w:lang w:bidi="ar-EG"/>
        </w:rPr>
        <w:t xml:space="preserve">، والمتطلبات الوحيدة للحفاظ على التاريخ الأصلي للاستلام هي عدم </w:t>
      </w:r>
      <w:r w:rsidRPr="006079CD">
        <w:rPr>
          <w:rtl/>
          <w:lang w:bidi="ar-EG"/>
        </w:rPr>
        <w:lastRenderedPageBreak/>
        <w:t xml:space="preserve">زيادة التداخل </w:t>
      </w:r>
      <w:r>
        <w:rPr>
          <w:rFonts w:hint="cs"/>
          <w:rtl/>
          <w:lang w:bidi="ar-EG"/>
        </w:rPr>
        <w:t xml:space="preserve">على تخصيصات أخرى </w:t>
      </w:r>
      <w:r w:rsidRPr="006079CD">
        <w:rPr>
          <w:rtl/>
          <w:lang w:bidi="ar-EG"/>
        </w:rPr>
        <w:t>أو الحماية منه</w:t>
      </w:r>
      <w:r>
        <w:rPr>
          <w:rFonts w:hint="cs"/>
          <w:rtl/>
          <w:lang w:bidi="ar-EG"/>
        </w:rPr>
        <w:t>ا</w:t>
      </w:r>
      <w:r w:rsidRPr="006079CD">
        <w:rPr>
          <w:rtl/>
          <w:lang w:bidi="ar-EG"/>
        </w:rPr>
        <w:t xml:space="preserve">. وعلى الرغم من أن اللجنة قد تكون لديها مخاوف بشأن مدى الخصائص المعدلة، </w:t>
      </w:r>
      <w:r>
        <w:rPr>
          <w:rFonts w:hint="cs"/>
          <w:rtl/>
          <w:lang w:bidi="ar-EG"/>
        </w:rPr>
        <w:t>ف</w:t>
      </w:r>
      <w:r w:rsidRPr="006079CD">
        <w:rPr>
          <w:rtl/>
          <w:lang w:bidi="ar-EG"/>
        </w:rPr>
        <w:t xml:space="preserve">ليس لديها أي أساس </w:t>
      </w:r>
      <w:r>
        <w:rPr>
          <w:rFonts w:hint="cs"/>
          <w:rtl/>
          <w:lang w:bidi="ar-EG"/>
        </w:rPr>
        <w:t>بناءً على ذلك</w:t>
      </w:r>
      <w:r w:rsidRPr="006079CD">
        <w:rPr>
          <w:rtl/>
          <w:lang w:bidi="ar-EG"/>
        </w:rPr>
        <w:t xml:space="preserve"> </w:t>
      </w:r>
      <w:r>
        <w:rPr>
          <w:rFonts w:hint="cs"/>
          <w:rtl/>
          <w:lang w:bidi="ar-EG"/>
        </w:rPr>
        <w:t>لتكليف</w:t>
      </w:r>
      <w:r w:rsidRPr="006079CD">
        <w:rPr>
          <w:rtl/>
          <w:lang w:bidi="ar-EG"/>
        </w:rPr>
        <w:t xml:space="preserve"> المكتب بعدم قبول الطلب. وقد </w:t>
      </w:r>
      <w:r>
        <w:rPr>
          <w:rFonts w:hint="cs"/>
          <w:rtl/>
          <w:lang w:bidi="ar-EG"/>
        </w:rPr>
        <w:t>ت</w:t>
      </w:r>
      <w:r w:rsidRPr="006079CD">
        <w:rPr>
          <w:rtl/>
          <w:lang w:bidi="ar-EG"/>
        </w:rPr>
        <w:t>ُطلب أيضاً من فرقة العمل</w:t>
      </w:r>
      <w:r>
        <w:rPr>
          <w:rFonts w:hint="cs"/>
          <w:rtl/>
          <w:lang w:bidi="ar-EG"/>
        </w:rPr>
        <w:t> </w:t>
      </w:r>
      <w:r>
        <w:rPr>
          <w:lang w:bidi="ar-EG"/>
        </w:rPr>
        <w:t>4</w:t>
      </w:r>
      <w:r w:rsidRPr="006079CD">
        <w:rPr>
          <w:lang w:bidi="ar-EG"/>
        </w:rPr>
        <w:t>A</w:t>
      </w:r>
      <w:r w:rsidRPr="006079CD">
        <w:rPr>
          <w:rtl/>
          <w:lang w:bidi="ar-EG"/>
        </w:rPr>
        <w:t xml:space="preserve"> </w:t>
      </w:r>
      <w:r w:rsidRPr="003A7D62">
        <w:rPr>
          <w:rtl/>
          <w:lang w:bidi="ar-EG"/>
        </w:rPr>
        <w:t xml:space="preserve">بقطاع الاتصالات الراديوية </w:t>
      </w:r>
      <w:r w:rsidRPr="006079CD">
        <w:rPr>
          <w:rtl/>
          <w:lang w:bidi="ar-EG"/>
        </w:rPr>
        <w:t>دراسة المسألة.</w:t>
      </w:r>
    </w:p>
    <w:p w14:paraId="1FDB7D15" w14:textId="77777777" w:rsidR="009B2EB5" w:rsidRPr="00D479BB" w:rsidRDefault="009B2EB5" w:rsidP="009B2EB5">
      <w:pPr>
        <w:rPr>
          <w:rtl/>
          <w:lang w:bidi="ar-EG"/>
        </w:rPr>
      </w:pPr>
      <w:r w:rsidRPr="00D479BB">
        <w:rPr>
          <w:rtl/>
          <w:lang w:bidi="ar-EG"/>
        </w:rPr>
        <w:t>32.8</w:t>
      </w:r>
      <w:r>
        <w:rPr>
          <w:rtl/>
          <w:lang w:bidi="ar-EG"/>
        </w:rPr>
        <w:tab/>
      </w:r>
      <w:r>
        <w:rPr>
          <w:rFonts w:hint="cs"/>
          <w:rtl/>
          <w:lang w:bidi="ar-EG"/>
        </w:rPr>
        <w:t>و</w:t>
      </w:r>
      <w:r w:rsidRPr="00D479BB">
        <w:rPr>
          <w:rtl/>
          <w:lang w:bidi="ar-EG"/>
        </w:rPr>
        <w:t xml:space="preserve">أكد </w:t>
      </w:r>
      <w:r w:rsidRPr="00D479BB">
        <w:rPr>
          <w:b/>
          <w:bCs/>
          <w:rtl/>
          <w:lang w:bidi="ar-EG"/>
        </w:rPr>
        <w:t>السيد عزوز</w:t>
      </w:r>
      <w:r w:rsidRPr="00D479BB">
        <w:rPr>
          <w:rtl/>
          <w:lang w:bidi="ar-EG"/>
        </w:rPr>
        <w:t xml:space="preserve"> أن النظام يبدو </w:t>
      </w:r>
      <w:r>
        <w:rPr>
          <w:rFonts w:hint="cs"/>
          <w:rtl/>
          <w:lang w:bidi="ar-EG"/>
        </w:rPr>
        <w:t xml:space="preserve">كما لو كان </w:t>
      </w:r>
      <w:r w:rsidRPr="00D479BB">
        <w:rPr>
          <w:rtl/>
          <w:lang w:bidi="ar-EG"/>
        </w:rPr>
        <w:t>نظام</w:t>
      </w:r>
      <w:r>
        <w:rPr>
          <w:rFonts w:hint="cs"/>
          <w:rtl/>
          <w:lang w:bidi="ar-EG"/>
        </w:rPr>
        <w:t>اً</w:t>
      </w:r>
      <w:r w:rsidRPr="00D479BB">
        <w:rPr>
          <w:rtl/>
          <w:lang w:bidi="ar-EG"/>
        </w:rPr>
        <w:t xml:space="preserve"> جديد</w:t>
      </w:r>
      <w:r>
        <w:rPr>
          <w:rFonts w:hint="cs"/>
          <w:rtl/>
          <w:lang w:bidi="ar-EG"/>
        </w:rPr>
        <w:t>اً</w:t>
      </w:r>
      <w:r w:rsidRPr="00D479BB">
        <w:rPr>
          <w:rtl/>
          <w:lang w:bidi="ar-EG"/>
        </w:rPr>
        <w:t xml:space="preserve"> وليس تعديلاً للنظام السابق. وأعرب عن رغبته في الاحتفاظ بم</w:t>
      </w:r>
      <w:r>
        <w:rPr>
          <w:rFonts w:hint="cs"/>
          <w:rtl/>
          <w:lang w:bidi="ar-EG"/>
        </w:rPr>
        <w:t>وقفه</w:t>
      </w:r>
      <w:r w:rsidRPr="00D479BB">
        <w:rPr>
          <w:rtl/>
          <w:lang w:bidi="ar-EG"/>
        </w:rPr>
        <w:t xml:space="preserve"> وسيكون مترددا</w:t>
      </w:r>
      <w:r>
        <w:rPr>
          <w:rFonts w:hint="cs"/>
          <w:rtl/>
          <w:lang w:bidi="ar-EG"/>
        </w:rPr>
        <w:t>ً</w:t>
      </w:r>
      <w:r w:rsidRPr="00D479BB">
        <w:rPr>
          <w:rtl/>
          <w:lang w:bidi="ar-EG"/>
        </w:rPr>
        <w:t xml:space="preserve"> في الحفاظ على تاريخ استلام الت</w:t>
      </w:r>
      <w:r>
        <w:rPr>
          <w:rFonts w:hint="cs"/>
          <w:rtl/>
          <w:lang w:bidi="ar-EG"/>
        </w:rPr>
        <w:t>بليغ</w:t>
      </w:r>
      <w:r w:rsidRPr="00D479BB">
        <w:rPr>
          <w:rtl/>
          <w:lang w:bidi="ar-EG"/>
        </w:rPr>
        <w:t xml:space="preserve"> الأصلي </w:t>
      </w:r>
      <w:r>
        <w:rPr>
          <w:rFonts w:hint="cs"/>
          <w:rtl/>
          <w:lang w:bidi="ar-EG"/>
        </w:rPr>
        <w:t>للنظام </w:t>
      </w:r>
      <w:r w:rsidRPr="00D479BB">
        <w:rPr>
          <w:lang w:bidi="ar-EG"/>
        </w:rPr>
        <w:t>NSL-1</w:t>
      </w:r>
      <w:r>
        <w:rPr>
          <w:rFonts w:hint="cs"/>
          <w:rtl/>
          <w:lang w:bidi="ar-EG"/>
        </w:rPr>
        <w:t>.</w:t>
      </w:r>
      <w:r w:rsidRPr="00D479BB">
        <w:rPr>
          <w:lang w:bidi="ar-EG"/>
        </w:rPr>
        <w:t xml:space="preserve"> </w:t>
      </w:r>
      <w:r w:rsidRPr="00D479BB">
        <w:rPr>
          <w:rtl/>
          <w:lang w:bidi="ar-EG"/>
        </w:rPr>
        <w:t xml:space="preserve">وينبغي للجنة أن تحدد تاريخاً جديداً لاستلام </w:t>
      </w:r>
      <w:r>
        <w:rPr>
          <w:rFonts w:hint="cs"/>
          <w:rtl/>
          <w:lang w:bidi="ar-EG"/>
        </w:rPr>
        <w:t xml:space="preserve">بطاقة </w:t>
      </w:r>
      <w:r w:rsidRPr="00D479BB">
        <w:rPr>
          <w:rtl/>
          <w:lang w:bidi="ar-EG"/>
        </w:rPr>
        <w:t>التبليغ المعدل</w:t>
      </w:r>
      <w:r>
        <w:rPr>
          <w:rFonts w:hint="cs"/>
          <w:rtl/>
          <w:lang w:bidi="ar-EG"/>
        </w:rPr>
        <w:t>ة</w:t>
      </w:r>
      <w:r w:rsidRPr="00D479BB">
        <w:rPr>
          <w:rtl/>
          <w:lang w:bidi="ar-EG"/>
        </w:rPr>
        <w:t xml:space="preserve"> </w:t>
      </w:r>
      <w:r>
        <w:rPr>
          <w:rFonts w:hint="cs"/>
          <w:rtl/>
          <w:lang w:bidi="ar-EG"/>
        </w:rPr>
        <w:t>ليكون</w:t>
      </w:r>
      <w:r w:rsidRPr="00D479BB">
        <w:rPr>
          <w:rtl/>
          <w:lang w:bidi="ar-EG"/>
        </w:rPr>
        <w:t xml:space="preserve"> 1 أغسطس 2023 و</w:t>
      </w:r>
      <w:r>
        <w:rPr>
          <w:rFonts w:hint="cs"/>
          <w:rtl/>
          <w:lang w:bidi="ar-EG"/>
        </w:rPr>
        <w:t>ت</w:t>
      </w:r>
      <w:r w:rsidRPr="00D479BB">
        <w:rPr>
          <w:rtl/>
          <w:lang w:bidi="ar-EG"/>
        </w:rPr>
        <w:t xml:space="preserve">نبغي إحالة المسألة إلى فرقة العمل </w:t>
      </w:r>
      <w:r>
        <w:rPr>
          <w:lang w:bidi="ar-EG"/>
        </w:rPr>
        <w:t>4A</w:t>
      </w:r>
      <w:r>
        <w:rPr>
          <w:rFonts w:hint="cs"/>
          <w:rtl/>
          <w:lang w:bidi="ar-EG"/>
        </w:rPr>
        <w:t xml:space="preserve"> </w:t>
      </w:r>
      <w:r w:rsidRPr="003A7D62">
        <w:rPr>
          <w:rtl/>
          <w:lang w:bidi="ar-EG"/>
        </w:rPr>
        <w:t xml:space="preserve">بقطاع الاتصالات الراديوية </w:t>
      </w:r>
      <w:r>
        <w:rPr>
          <w:rFonts w:hint="cs"/>
          <w:rtl/>
          <w:lang w:bidi="ar-EG"/>
        </w:rPr>
        <w:t xml:space="preserve">لمزيد </w:t>
      </w:r>
      <w:r w:rsidRPr="00D479BB">
        <w:rPr>
          <w:rtl/>
          <w:lang w:bidi="ar-EG"/>
        </w:rPr>
        <w:t>من الدراسة</w:t>
      </w:r>
      <w:r w:rsidRPr="00D479BB">
        <w:rPr>
          <w:lang w:bidi="ar-EG"/>
        </w:rPr>
        <w:t>.</w:t>
      </w:r>
    </w:p>
    <w:p w14:paraId="425A5D9A" w14:textId="77777777" w:rsidR="009B2EB5" w:rsidRPr="00D479BB" w:rsidRDefault="009B2EB5" w:rsidP="009B2EB5">
      <w:pPr>
        <w:rPr>
          <w:rtl/>
          <w:lang w:bidi="ar-EG"/>
        </w:rPr>
      </w:pPr>
      <w:r w:rsidRPr="00D479BB">
        <w:rPr>
          <w:rtl/>
          <w:lang w:bidi="ar-EG"/>
        </w:rPr>
        <w:t>33.8</w:t>
      </w:r>
      <w:r>
        <w:rPr>
          <w:rtl/>
          <w:lang w:bidi="ar-EG"/>
        </w:rPr>
        <w:tab/>
      </w:r>
      <w:r>
        <w:rPr>
          <w:rFonts w:hint="cs"/>
          <w:rtl/>
          <w:lang w:bidi="ar-EG"/>
        </w:rPr>
        <w:t>و</w:t>
      </w:r>
      <w:r w:rsidRPr="00D479BB">
        <w:rPr>
          <w:rtl/>
          <w:lang w:bidi="ar-EG"/>
        </w:rPr>
        <w:t xml:space="preserve">وافقت </w:t>
      </w:r>
      <w:r w:rsidRPr="00010C14">
        <w:rPr>
          <w:b/>
          <w:bCs/>
          <w:rtl/>
          <w:lang w:bidi="ar-EG"/>
        </w:rPr>
        <w:t>السيدة مانيبالي</w:t>
      </w:r>
      <w:r w:rsidRPr="00D479BB">
        <w:rPr>
          <w:rtl/>
          <w:lang w:bidi="ar-EG"/>
        </w:rPr>
        <w:t xml:space="preserve"> على أن قيمة</w:t>
      </w:r>
      <w:r>
        <w:rPr>
          <w:rFonts w:hint="cs"/>
          <w:rtl/>
          <w:lang w:bidi="ar-EG"/>
        </w:rPr>
        <w:t xml:space="preserve"> النسبة </w:t>
      </w:r>
      <w:r w:rsidRPr="00010C14">
        <w:rPr>
          <w:i/>
          <w:iCs/>
          <w:lang w:bidi="ar-EG"/>
        </w:rPr>
        <w:t>I/N</w:t>
      </w:r>
      <w:r>
        <w:rPr>
          <w:rFonts w:hint="cs"/>
          <w:rtl/>
          <w:lang w:bidi="ar-EG"/>
        </w:rPr>
        <w:t xml:space="preserve"> </w:t>
      </w:r>
      <w:r w:rsidRPr="00D479BB">
        <w:rPr>
          <w:rtl/>
          <w:lang w:bidi="ar-EG"/>
        </w:rPr>
        <w:t>البالغة</w:t>
      </w:r>
      <w:r w:rsidRPr="00D479BB">
        <w:rPr>
          <w:lang w:bidi="ar-EG"/>
        </w:rPr>
        <w:t xml:space="preserve"> dB 30– </w:t>
      </w:r>
      <w:r w:rsidRPr="00D479BB">
        <w:rPr>
          <w:rtl/>
          <w:lang w:bidi="ar-EG"/>
        </w:rPr>
        <w:t xml:space="preserve">منخفضة للغاية ويمكن اعتبارها </w:t>
      </w:r>
      <w:r>
        <w:rPr>
          <w:rFonts w:hint="cs"/>
          <w:rtl/>
          <w:lang w:bidi="ar-EG"/>
        </w:rPr>
        <w:t>مهملة</w:t>
      </w:r>
      <w:r w:rsidRPr="00D479BB">
        <w:rPr>
          <w:rtl/>
          <w:lang w:bidi="ar-EG"/>
        </w:rPr>
        <w:t>. ورغم أن ال</w:t>
      </w:r>
      <w:r>
        <w:rPr>
          <w:rFonts w:hint="cs"/>
          <w:rtl/>
          <w:lang w:bidi="ar-EG"/>
        </w:rPr>
        <w:t>لجنة</w:t>
      </w:r>
      <w:r w:rsidRPr="00D479BB">
        <w:rPr>
          <w:rtl/>
          <w:lang w:bidi="ar-EG"/>
        </w:rPr>
        <w:t xml:space="preserve"> </w:t>
      </w:r>
      <w:r>
        <w:rPr>
          <w:rFonts w:hint="cs"/>
          <w:rtl/>
          <w:lang w:bidi="ar-EG"/>
        </w:rPr>
        <w:t>أدركت</w:t>
      </w:r>
      <w:r w:rsidRPr="00D479BB">
        <w:rPr>
          <w:rtl/>
          <w:lang w:bidi="ar-EG"/>
        </w:rPr>
        <w:t xml:space="preserve"> أن العديد من ال</w:t>
      </w:r>
      <w:r>
        <w:rPr>
          <w:rFonts w:hint="cs"/>
          <w:rtl/>
          <w:lang w:bidi="ar-EG"/>
        </w:rPr>
        <w:t>معلمات</w:t>
      </w:r>
      <w:r w:rsidRPr="00D479BB">
        <w:rPr>
          <w:rtl/>
          <w:lang w:bidi="ar-EG"/>
        </w:rPr>
        <w:t xml:space="preserve"> المدارية للنظام قد تغيرت، فإنه ليس لديه</w:t>
      </w:r>
      <w:r>
        <w:rPr>
          <w:rFonts w:hint="cs"/>
          <w:rtl/>
          <w:lang w:bidi="ar-EG"/>
        </w:rPr>
        <w:t>ا</w:t>
      </w:r>
      <w:r w:rsidRPr="00D479BB">
        <w:rPr>
          <w:rtl/>
          <w:lang w:bidi="ar-EG"/>
        </w:rPr>
        <w:t xml:space="preserve"> أي أساس تنظيمي لتبرير قراره</w:t>
      </w:r>
      <w:r>
        <w:rPr>
          <w:rFonts w:hint="cs"/>
          <w:rtl/>
          <w:lang w:bidi="ar-EG"/>
        </w:rPr>
        <w:t>ا</w:t>
      </w:r>
      <w:r w:rsidRPr="00D479BB">
        <w:rPr>
          <w:rtl/>
          <w:lang w:bidi="ar-EG"/>
        </w:rPr>
        <w:t xml:space="preserve"> بعدم الموافقة على الطلب الإسرائيلي </w:t>
      </w:r>
      <w:r>
        <w:rPr>
          <w:rFonts w:hint="cs"/>
          <w:rtl/>
          <w:lang w:bidi="ar-EG"/>
        </w:rPr>
        <w:t xml:space="preserve">بناءً </w:t>
      </w:r>
      <w:r w:rsidRPr="00D479BB">
        <w:rPr>
          <w:rtl/>
          <w:lang w:bidi="ar-EG"/>
        </w:rPr>
        <w:t xml:space="preserve">على هذه الأسباب. وينبغي </w:t>
      </w:r>
      <w:r>
        <w:rPr>
          <w:rFonts w:hint="cs"/>
          <w:rtl/>
          <w:lang w:bidi="ar-EG"/>
        </w:rPr>
        <w:t>ل</w:t>
      </w:r>
      <w:r w:rsidRPr="00D479BB">
        <w:rPr>
          <w:rtl/>
          <w:lang w:bidi="ar-EG"/>
        </w:rPr>
        <w:t xml:space="preserve">فرقة العمل </w:t>
      </w:r>
      <w:r>
        <w:rPr>
          <w:lang w:bidi="ar-EG"/>
        </w:rPr>
        <w:t>4A</w:t>
      </w:r>
      <w:r>
        <w:rPr>
          <w:rFonts w:hint="cs"/>
          <w:rtl/>
          <w:lang w:bidi="ar-EG"/>
        </w:rPr>
        <w:t xml:space="preserve"> </w:t>
      </w:r>
      <w:r w:rsidRPr="003A7D62">
        <w:rPr>
          <w:rFonts w:hint="cs"/>
          <w:rtl/>
          <w:lang w:bidi="ar-MA"/>
        </w:rPr>
        <w:t>بقطاع الاتصالات الراديوية</w:t>
      </w:r>
      <w:r>
        <w:rPr>
          <w:rFonts w:hint="cs"/>
          <w:rtl/>
          <w:lang w:bidi="ar-MA"/>
        </w:rPr>
        <w:t xml:space="preserve"> الاستفاضة في</w:t>
      </w:r>
      <w:r w:rsidRPr="006938BD">
        <w:rPr>
          <w:rtl/>
        </w:rPr>
        <w:t xml:space="preserve"> </w:t>
      </w:r>
      <w:r w:rsidRPr="006938BD">
        <w:rPr>
          <w:rtl/>
          <w:lang w:bidi="ar-MA"/>
        </w:rPr>
        <w:t>مناقشة هذه المسألة</w:t>
      </w:r>
      <w:r>
        <w:rPr>
          <w:rFonts w:hint="cs"/>
          <w:rtl/>
          <w:lang w:bidi="ar-EG"/>
        </w:rPr>
        <w:t xml:space="preserve">، ويمكن </w:t>
      </w:r>
      <w:r w:rsidRPr="00D479BB">
        <w:rPr>
          <w:rtl/>
          <w:lang w:bidi="ar-EG"/>
        </w:rPr>
        <w:t>تطبيق أي قرار بأثر رجعي</w:t>
      </w:r>
      <w:r w:rsidRPr="00D479BB">
        <w:rPr>
          <w:lang w:bidi="ar-EG"/>
        </w:rPr>
        <w:t>.</w:t>
      </w:r>
    </w:p>
    <w:p w14:paraId="1FC5C805" w14:textId="77777777" w:rsidR="009B2EB5" w:rsidRDefault="009B2EB5" w:rsidP="009B2EB5">
      <w:pPr>
        <w:rPr>
          <w:rtl/>
          <w:lang w:bidi="ar-EG"/>
        </w:rPr>
      </w:pPr>
      <w:r w:rsidRPr="00D479BB">
        <w:rPr>
          <w:rtl/>
          <w:lang w:bidi="ar-EG"/>
        </w:rPr>
        <w:t>34.8</w:t>
      </w:r>
      <w:r>
        <w:rPr>
          <w:rtl/>
          <w:lang w:bidi="ar-EG"/>
        </w:rPr>
        <w:tab/>
      </w:r>
      <w:r>
        <w:rPr>
          <w:rFonts w:hint="cs"/>
          <w:rtl/>
          <w:lang w:bidi="ar-EG"/>
        </w:rPr>
        <w:t>و</w:t>
      </w:r>
      <w:r w:rsidRPr="00D479BB">
        <w:rPr>
          <w:rtl/>
          <w:lang w:bidi="ar-EG"/>
        </w:rPr>
        <w:t xml:space="preserve">قال </w:t>
      </w:r>
      <w:r w:rsidRPr="00010C14">
        <w:rPr>
          <w:b/>
          <w:bCs/>
          <w:rtl/>
          <w:lang w:bidi="ar-EG"/>
        </w:rPr>
        <w:t>السيد القحطاني</w:t>
      </w:r>
      <w:r w:rsidRPr="00D479BB">
        <w:rPr>
          <w:rtl/>
          <w:lang w:bidi="ar-EG"/>
        </w:rPr>
        <w:t xml:space="preserve"> إن الوثائق التي قدمها المكتب أظهرت بوضوح أن الخصائص المدارية قد تغيرت. ويبدو أن النظام جديد ولم تأخذ الإدارة في الاعتبار سيناريوهات</w:t>
      </w:r>
      <w:r>
        <w:rPr>
          <w:rFonts w:hint="cs"/>
          <w:rtl/>
          <w:lang w:bidi="ar-EG"/>
        </w:rPr>
        <w:t xml:space="preserve"> الحالة الأسوأ</w:t>
      </w:r>
      <w:r w:rsidRPr="00D479BB">
        <w:rPr>
          <w:rtl/>
          <w:lang w:bidi="ar-EG"/>
        </w:rPr>
        <w:t xml:space="preserve"> في تحليلها للتداخل. ولم يكن لدى اللجنة بيانات كافية للتوصل إلى استنتاج بشأن مستوى التداخل، و</w:t>
      </w:r>
      <w:r>
        <w:rPr>
          <w:rFonts w:hint="cs"/>
          <w:rtl/>
          <w:lang w:bidi="ar-EG"/>
        </w:rPr>
        <w:t>ت</w:t>
      </w:r>
      <w:r w:rsidRPr="00D479BB">
        <w:rPr>
          <w:rtl/>
          <w:lang w:bidi="ar-EG"/>
        </w:rPr>
        <w:t xml:space="preserve">نبغي دراسة هذه المسألة بمزيد من التفصيل في فرقة العمل </w:t>
      </w:r>
      <w:r>
        <w:rPr>
          <w:lang w:bidi="ar-EG"/>
        </w:rPr>
        <w:t>4A</w:t>
      </w:r>
      <w:r>
        <w:rPr>
          <w:rFonts w:hint="cs"/>
          <w:rtl/>
          <w:lang w:bidi="ar-EG"/>
        </w:rPr>
        <w:t xml:space="preserve"> </w:t>
      </w:r>
      <w:r w:rsidRPr="003A7D62">
        <w:rPr>
          <w:rFonts w:hint="cs"/>
          <w:rtl/>
          <w:lang w:bidi="ar-MA"/>
        </w:rPr>
        <w:t>بقطاع الاتصالات الراديوية</w:t>
      </w:r>
      <w:r>
        <w:rPr>
          <w:rFonts w:hint="cs"/>
          <w:rtl/>
          <w:lang w:bidi="ar-EG"/>
        </w:rPr>
        <w:t>.</w:t>
      </w:r>
    </w:p>
    <w:p w14:paraId="019730F3" w14:textId="77777777" w:rsidR="009B2EB5" w:rsidRPr="000850EE" w:rsidRDefault="009B2EB5" w:rsidP="009B2EB5">
      <w:pPr>
        <w:rPr>
          <w:spacing w:val="-4"/>
          <w:rtl/>
          <w:lang w:bidi="ar-EG"/>
        </w:rPr>
      </w:pPr>
      <w:r w:rsidRPr="000850EE">
        <w:rPr>
          <w:spacing w:val="-4"/>
          <w:rtl/>
          <w:lang w:bidi="ar-EG"/>
        </w:rPr>
        <w:t>35.8</w:t>
      </w:r>
      <w:r w:rsidRPr="000850EE">
        <w:rPr>
          <w:spacing w:val="-4"/>
          <w:rtl/>
          <w:lang w:bidi="ar-EG"/>
        </w:rPr>
        <w:tab/>
      </w:r>
      <w:r w:rsidRPr="000850EE">
        <w:rPr>
          <w:rFonts w:hint="cs"/>
          <w:spacing w:val="-4"/>
          <w:rtl/>
          <w:lang w:bidi="ar-EG"/>
        </w:rPr>
        <w:t>و</w:t>
      </w:r>
      <w:r w:rsidRPr="000850EE">
        <w:rPr>
          <w:spacing w:val="-4"/>
          <w:rtl/>
          <w:lang w:bidi="ar-EG"/>
        </w:rPr>
        <w:t xml:space="preserve">قال </w:t>
      </w:r>
      <w:r w:rsidRPr="000850EE">
        <w:rPr>
          <w:b/>
          <w:bCs/>
          <w:spacing w:val="-4"/>
          <w:rtl/>
          <w:lang w:bidi="ar-EG"/>
        </w:rPr>
        <w:t>السيد فيانكو</w:t>
      </w:r>
      <w:r w:rsidRPr="000850EE">
        <w:rPr>
          <w:spacing w:val="-4"/>
          <w:rtl/>
          <w:lang w:bidi="ar-EG"/>
        </w:rPr>
        <w:t xml:space="preserve"> إن إدارة إسرائيل تريد بوضوح المضي قدماً في المشروع وينبغي للجنة ألا تنتظر نتائج المزيد من الدراسات قبل اتخاذ قرارها. وعلى الرغم من عدم وجود أحكام واضحة لتحديد مدى التعديلات المدخلة على التبليغ، فقد احتفظت الإدارة بالترددات الأصلية وحرصت على تحليل احتمالات التداخل. ومع ذلك، ليس من الواضح ما إذا كان مستوى التداخل سيظل </w:t>
      </w:r>
      <w:r w:rsidRPr="000850EE">
        <w:rPr>
          <w:rFonts w:hint="cs"/>
          <w:spacing w:val="-4"/>
          <w:rtl/>
          <w:lang w:bidi="ar-EG"/>
        </w:rPr>
        <w:t xml:space="preserve">اعتباره </w:t>
      </w:r>
      <w:r w:rsidRPr="000850EE">
        <w:rPr>
          <w:spacing w:val="-4"/>
          <w:rtl/>
          <w:lang w:bidi="ar-EG"/>
        </w:rPr>
        <w:t>مهملاً عندما تؤخذ افتراضات</w:t>
      </w:r>
      <w:r w:rsidRPr="000850EE">
        <w:rPr>
          <w:rFonts w:hint="cs"/>
          <w:spacing w:val="-4"/>
          <w:rtl/>
          <w:lang w:bidi="ar-EG"/>
        </w:rPr>
        <w:t xml:space="preserve"> الحالة الأسوأ</w:t>
      </w:r>
      <w:r w:rsidRPr="000850EE">
        <w:rPr>
          <w:spacing w:val="-4"/>
          <w:rtl/>
          <w:lang w:bidi="ar-EG"/>
        </w:rPr>
        <w:t xml:space="preserve"> في الاعتبار، وينبغي للجنة أن تكلف المكتب بإجراء المزيد من التحليل</w:t>
      </w:r>
      <w:r w:rsidRPr="000850EE">
        <w:rPr>
          <w:rFonts w:hint="cs"/>
          <w:spacing w:val="-4"/>
          <w:rtl/>
          <w:lang w:bidi="ar-EG"/>
        </w:rPr>
        <w:t>ات</w:t>
      </w:r>
      <w:r w:rsidRPr="000850EE">
        <w:rPr>
          <w:spacing w:val="-4"/>
          <w:rtl/>
          <w:lang w:bidi="ar-EG"/>
        </w:rPr>
        <w:t xml:space="preserve">. وإذا لم تثر النتائج </w:t>
      </w:r>
      <w:r w:rsidRPr="000850EE">
        <w:rPr>
          <w:rFonts w:hint="cs"/>
          <w:spacing w:val="-4"/>
          <w:rtl/>
          <w:lang w:bidi="ar-EG"/>
        </w:rPr>
        <w:t xml:space="preserve">أي </w:t>
      </w:r>
      <w:r w:rsidRPr="000850EE">
        <w:rPr>
          <w:spacing w:val="-4"/>
          <w:rtl/>
          <w:lang w:bidi="ar-EG"/>
        </w:rPr>
        <w:t>مخاوف وظلت عتبة التداخل ضمن نطاق يمكن اعتباره مهملاً، في</w:t>
      </w:r>
      <w:r w:rsidRPr="000850EE">
        <w:rPr>
          <w:rFonts w:hint="cs"/>
          <w:spacing w:val="-4"/>
          <w:rtl/>
          <w:lang w:bidi="ar-EG"/>
        </w:rPr>
        <w:t>نبغي</w:t>
      </w:r>
      <w:r w:rsidRPr="000850EE">
        <w:rPr>
          <w:spacing w:val="-4"/>
          <w:rtl/>
          <w:lang w:bidi="ar-EG"/>
        </w:rPr>
        <w:t xml:space="preserve"> الحفاظ على التاريخ الأصلي للاستلام</w:t>
      </w:r>
      <w:r w:rsidRPr="000850EE">
        <w:rPr>
          <w:spacing w:val="-4"/>
          <w:lang w:bidi="ar-EG"/>
        </w:rPr>
        <w:t>.</w:t>
      </w:r>
    </w:p>
    <w:p w14:paraId="203D988C" w14:textId="77777777" w:rsidR="009B2EB5" w:rsidRDefault="009B2EB5" w:rsidP="009B2EB5">
      <w:pPr>
        <w:rPr>
          <w:rtl/>
          <w:lang w:bidi="ar-EG"/>
        </w:rPr>
      </w:pPr>
      <w:r w:rsidRPr="0011163C">
        <w:rPr>
          <w:rtl/>
          <w:lang w:bidi="ar-EG"/>
        </w:rPr>
        <w:t>36.8</w:t>
      </w:r>
      <w:r>
        <w:rPr>
          <w:rtl/>
          <w:lang w:bidi="ar-EG"/>
        </w:rPr>
        <w:tab/>
      </w:r>
      <w:r>
        <w:rPr>
          <w:rFonts w:hint="cs"/>
          <w:rtl/>
          <w:lang w:bidi="ar-EG"/>
        </w:rPr>
        <w:t>و</w:t>
      </w:r>
      <w:r w:rsidRPr="0011163C">
        <w:rPr>
          <w:rtl/>
          <w:lang w:bidi="ar-EG"/>
        </w:rPr>
        <w:t xml:space="preserve">قال </w:t>
      </w:r>
      <w:r w:rsidRPr="0011163C">
        <w:rPr>
          <w:b/>
          <w:bCs/>
          <w:rtl/>
          <w:lang w:bidi="ar-EG"/>
        </w:rPr>
        <w:t>الرئيس</w:t>
      </w:r>
      <w:r w:rsidRPr="0011163C">
        <w:rPr>
          <w:rtl/>
          <w:lang w:bidi="ar-EG"/>
        </w:rPr>
        <w:t xml:space="preserve">، رداً على تعليق </w:t>
      </w:r>
      <w:r w:rsidRPr="00CC7690">
        <w:rPr>
          <w:b/>
          <w:bCs/>
          <w:rtl/>
          <w:lang w:bidi="ar-EG"/>
        </w:rPr>
        <w:t>السيد عزوز</w:t>
      </w:r>
      <w:r w:rsidRPr="0011163C">
        <w:rPr>
          <w:rtl/>
          <w:lang w:bidi="ar-EG"/>
        </w:rPr>
        <w:t xml:space="preserve">، يتعين على اللجنة أن تأخذ المعلومات المقدمة من الإدارة </w:t>
      </w:r>
      <w:r>
        <w:rPr>
          <w:rFonts w:hint="cs"/>
          <w:rtl/>
          <w:lang w:bidi="ar-EG"/>
        </w:rPr>
        <w:t>على ظاهرها</w:t>
      </w:r>
      <w:r w:rsidRPr="0011163C">
        <w:rPr>
          <w:rtl/>
          <w:lang w:bidi="ar-EG"/>
        </w:rPr>
        <w:t xml:space="preserve">. ومع ذلك، فإن أي قرار بالاحتفاظ بتاريخ استلام التبليغ الأصلي للنظام الساتلي </w:t>
      </w:r>
      <w:r w:rsidRPr="0011163C">
        <w:rPr>
          <w:lang w:bidi="ar-EG"/>
        </w:rPr>
        <w:t>NSL-1</w:t>
      </w:r>
      <w:r w:rsidRPr="0011163C">
        <w:rPr>
          <w:rtl/>
          <w:lang w:bidi="ar-EG"/>
        </w:rPr>
        <w:t xml:space="preserve"> على أساس أن القيمة </w:t>
      </w:r>
      <w:r>
        <w:rPr>
          <w:rFonts w:hint="cs"/>
          <w:rtl/>
          <w:lang w:bidi="ar-EG"/>
        </w:rPr>
        <w:t>الكلية</w:t>
      </w:r>
      <w:r w:rsidRPr="0011163C">
        <w:rPr>
          <w:rtl/>
          <w:lang w:bidi="ar-EG"/>
        </w:rPr>
        <w:t xml:space="preserve"> للنسبة</w:t>
      </w:r>
      <w:r>
        <w:rPr>
          <w:rFonts w:hint="cs"/>
          <w:rtl/>
          <w:lang w:bidi="ar-EG"/>
        </w:rPr>
        <w:t> </w:t>
      </w:r>
      <w:r w:rsidRPr="0011163C">
        <w:rPr>
          <w:i/>
          <w:iCs/>
          <w:lang w:bidi="ar-EG"/>
        </w:rPr>
        <w:t>I/N</w:t>
      </w:r>
      <w:r w:rsidRPr="0011163C">
        <w:rPr>
          <w:rtl/>
          <w:lang w:bidi="ar-EG"/>
        </w:rPr>
        <w:t xml:space="preserve"> تعتبر </w:t>
      </w:r>
      <w:r>
        <w:rPr>
          <w:rFonts w:hint="cs"/>
          <w:rtl/>
          <w:lang w:bidi="ar-EG"/>
        </w:rPr>
        <w:t>مهملة</w:t>
      </w:r>
      <w:r w:rsidRPr="0011163C">
        <w:rPr>
          <w:rtl/>
          <w:lang w:bidi="ar-EG"/>
        </w:rPr>
        <w:t xml:space="preserve"> سيكون مشروطاً بنتيجة </w:t>
      </w:r>
      <w:r>
        <w:rPr>
          <w:rFonts w:hint="cs"/>
          <w:rtl/>
          <w:lang w:bidi="ar-EG"/>
        </w:rPr>
        <w:t>عمليات تفحص</w:t>
      </w:r>
      <w:r w:rsidRPr="0011163C">
        <w:rPr>
          <w:rtl/>
          <w:lang w:bidi="ar-EG"/>
        </w:rPr>
        <w:t xml:space="preserve"> المكتب، بما في ذلك بموجب </w:t>
      </w:r>
      <w:r>
        <w:rPr>
          <w:rFonts w:hint="cs"/>
          <w:rtl/>
          <w:lang w:bidi="ar-EG"/>
        </w:rPr>
        <w:t>القواعد الإجرائية المتعلقة بال</w:t>
      </w:r>
      <w:r w:rsidRPr="0011163C">
        <w:rPr>
          <w:rtl/>
          <w:lang w:bidi="ar-EG"/>
        </w:rPr>
        <w:t xml:space="preserve">رقم </w:t>
      </w:r>
      <w:r w:rsidRPr="0011163C">
        <w:rPr>
          <w:b/>
          <w:bCs/>
          <w:lang w:bidi="ar-EG"/>
        </w:rPr>
        <w:t>27.9</w:t>
      </w:r>
      <w:r w:rsidRPr="0011163C">
        <w:rPr>
          <w:rtl/>
          <w:lang w:bidi="ar-EG"/>
        </w:rPr>
        <w:t>. وكان هناك العديد من المعلمات المختلفة التي يتعين أخذها في الاعتبار عند تحديد مستوى التداخل الإجمالي للتبليغ المعدل.</w:t>
      </w:r>
    </w:p>
    <w:p w14:paraId="7611E429" w14:textId="77777777" w:rsidR="009B2EB5" w:rsidRDefault="009B2EB5" w:rsidP="009B2EB5">
      <w:pPr>
        <w:rPr>
          <w:rtl/>
          <w:lang w:bidi="ar-EG"/>
        </w:rPr>
      </w:pPr>
      <w:r>
        <w:rPr>
          <w:lang w:bidi="ar-EG"/>
        </w:rPr>
        <w:t>37.8</w:t>
      </w:r>
      <w:r>
        <w:rPr>
          <w:rtl/>
          <w:lang w:bidi="ar-EG"/>
        </w:rPr>
        <w:tab/>
      </w:r>
      <w:r w:rsidRPr="00E01E07">
        <w:rPr>
          <w:rtl/>
          <w:lang w:bidi="ar-EG"/>
        </w:rPr>
        <w:t xml:space="preserve">وأكدت </w:t>
      </w:r>
      <w:r w:rsidRPr="00E01E07">
        <w:rPr>
          <w:b/>
          <w:bCs/>
          <w:rtl/>
          <w:lang w:bidi="ar-EG"/>
        </w:rPr>
        <w:t>السيدة بومييه</w:t>
      </w:r>
      <w:r w:rsidRPr="00E01E07">
        <w:rPr>
          <w:rtl/>
          <w:lang w:bidi="ar-EG"/>
        </w:rPr>
        <w:t xml:space="preserve"> من جديد أن اللجنة </w:t>
      </w:r>
      <w:r>
        <w:rPr>
          <w:rFonts w:hint="cs"/>
          <w:rtl/>
          <w:lang w:bidi="ar-EG"/>
        </w:rPr>
        <w:t xml:space="preserve">لم تُسأل </w:t>
      </w:r>
      <w:r w:rsidRPr="00E01E07">
        <w:rPr>
          <w:rtl/>
          <w:lang w:bidi="ar-EG"/>
        </w:rPr>
        <w:t xml:space="preserve">عما إذا كان يمكنها قبول التحليل التقني </w:t>
      </w:r>
      <w:r>
        <w:rPr>
          <w:rFonts w:hint="cs"/>
          <w:rtl/>
          <w:lang w:bidi="ar-EG"/>
        </w:rPr>
        <w:t>المقدم من</w:t>
      </w:r>
      <w:r w:rsidRPr="00E01E07">
        <w:rPr>
          <w:rtl/>
          <w:lang w:bidi="ar-EG"/>
        </w:rPr>
        <w:t xml:space="preserve"> الإدارة أم لا، ولكن فقط ما إذا كان يمكنها قبول زيادة </w:t>
      </w:r>
      <w:r>
        <w:rPr>
          <w:rFonts w:hint="cs"/>
          <w:rtl/>
          <w:lang w:bidi="ar-EG"/>
        </w:rPr>
        <w:t>مهملة</w:t>
      </w:r>
      <w:r w:rsidRPr="00E01E07">
        <w:rPr>
          <w:rtl/>
          <w:lang w:bidi="ar-EG"/>
        </w:rPr>
        <w:t xml:space="preserve"> في قيمة</w:t>
      </w:r>
      <w:r>
        <w:rPr>
          <w:rFonts w:hint="cs"/>
          <w:rtl/>
          <w:lang w:bidi="ar-EG"/>
        </w:rPr>
        <w:t xml:space="preserve"> النسبة</w:t>
      </w:r>
      <w:r w:rsidRPr="00E01E07">
        <w:rPr>
          <w:rtl/>
          <w:lang w:bidi="ar-EG"/>
        </w:rPr>
        <w:t xml:space="preserve"> </w:t>
      </w:r>
      <w:r w:rsidRPr="00E01E07">
        <w:rPr>
          <w:i/>
          <w:iCs/>
          <w:lang w:bidi="ar-EG"/>
        </w:rPr>
        <w:t>I/N</w:t>
      </w:r>
      <w:r w:rsidRPr="00E01E07">
        <w:rPr>
          <w:rtl/>
          <w:lang w:bidi="ar-EG"/>
        </w:rPr>
        <w:t xml:space="preserve"> </w:t>
      </w:r>
      <w:r>
        <w:rPr>
          <w:rFonts w:hint="cs"/>
          <w:rtl/>
          <w:lang w:bidi="ar-EG"/>
        </w:rPr>
        <w:t xml:space="preserve">قدرها </w:t>
      </w:r>
      <w:r>
        <w:rPr>
          <w:lang w:bidi="ar-EG"/>
        </w:rPr>
        <w:t>dB 30–</w:t>
      </w:r>
      <w:r w:rsidRPr="00E01E07">
        <w:rPr>
          <w:rtl/>
          <w:lang w:bidi="ar-EG"/>
        </w:rPr>
        <w:t xml:space="preserve"> أم لا. وعلى الرغم من أن المكتب أشار إلى أنه يعتبر هذه الزيادة </w:t>
      </w:r>
      <w:r>
        <w:rPr>
          <w:rFonts w:hint="cs"/>
          <w:rtl/>
          <w:lang w:bidi="ar-EG"/>
        </w:rPr>
        <w:t>مهملة</w:t>
      </w:r>
      <w:r w:rsidRPr="00E01E07">
        <w:rPr>
          <w:rtl/>
          <w:lang w:bidi="ar-EG"/>
        </w:rPr>
        <w:t xml:space="preserve"> من الناحية التقنية، </w:t>
      </w:r>
      <w:r>
        <w:rPr>
          <w:rFonts w:hint="cs"/>
          <w:rtl/>
          <w:lang w:bidi="ar-EG"/>
        </w:rPr>
        <w:t>ف</w:t>
      </w:r>
      <w:r w:rsidRPr="00E01E07">
        <w:rPr>
          <w:rtl/>
          <w:lang w:bidi="ar-EG"/>
        </w:rPr>
        <w:t xml:space="preserve">لا يزال يتعين عليه إجراء </w:t>
      </w:r>
      <w:r>
        <w:rPr>
          <w:rFonts w:hint="cs"/>
          <w:rtl/>
          <w:lang w:bidi="ar-EG"/>
        </w:rPr>
        <w:t>التفحص</w:t>
      </w:r>
      <w:r w:rsidRPr="00E01E07">
        <w:rPr>
          <w:rtl/>
          <w:lang w:bidi="ar-EG"/>
        </w:rPr>
        <w:t xml:space="preserve"> الكامل</w:t>
      </w:r>
      <w:r>
        <w:rPr>
          <w:rFonts w:hint="cs"/>
          <w:rtl/>
          <w:lang w:bidi="ar-EG"/>
        </w:rPr>
        <w:t xml:space="preserve"> لها</w:t>
      </w:r>
      <w:r w:rsidRPr="00E01E07">
        <w:rPr>
          <w:rtl/>
          <w:lang w:bidi="ar-EG"/>
        </w:rPr>
        <w:t xml:space="preserve">. ولم يُطلب من </w:t>
      </w:r>
      <w:r>
        <w:rPr>
          <w:rFonts w:hint="cs"/>
          <w:rtl/>
          <w:lang w:bidi="ar-EG"/>
        </w:rPr>
        <w:t>اللجنة</w:t>
      </w:r>
      <w:r w:rsidRPr="00E01E07">
        <w:rPr>
          <w:rtl/>
          <w:lang w:bidi="ar-EG"/>
        </w:rPr>
        <w:t xml:space="preserve"> أيضا</w:t>
      </w:r>
      <w:r>
        <w:rPr>
          <w:rFonts w:hint="cs"/>
          <w:rtl/>
          <w:lang w:bidi="ar-EG"/>
        </w:rPr>
        <w:t>ً</w:t>
      </w:r>
      <w:r w:rsidRPr="00E01E07">
        <w:rPr>
          <w:rtl/>
          <w:lang w:bidi="ar-EG"/>
        </w:rPr>
        <w:t xml:space="preserve"> النظر في القيود، إن وجدت، التي ينبغي تطبيقها فيما يتعلق بالتعديلات على النظام الحالي. وكانت هناك طرق عديدة لتعديل خصائص الكوكبة مع البقاء ضمن </w:t>
      </w:r>
      <w:r>
        <w:rPr>
          <w:rFonts w:hint="cs"/>
          <w:rtl/>
          <w:lang w:bidi="ar-EG"/>
        </w:rPr>
        <w:t>غلاف</w:t>
      </w:r>
      <w:r w:rsidRPr="00E01E07">
        <w:rPr>
          <w:rtl/>
          <w:lang w:bidi="ar-EG"/>
        </w:rPr>
        <w:t xml:space="preserve"> القدرة الحالي، </w:t>
      </w:r>
      <w:r>
        <w:rPr>
          <w:rFonts w:hint="cs"/>
          <w:rtl/>
          <w:lang w:bidi="ar-EG"/>
        </w:rPr>
        <w:t>وهذا ما يدعو إلى</w:t>
      </w:r>
      <w:r w:rsidRPr="00E01E07">
        <w:rPr>
          <w:rtl/>
          <w:lang w:bidi="ar-EG"/>
        </w:rPr>
        <w:t xml:space="preserve"> </w:t>
      </w:r>
      <w:r>
        <w:rPr>
          <w:rFonts w:hint="cs"/>
          <w:rtl/>
          <w:lang w:bidi="ar-EG"/>
        </w:rPr>
        <w:t>إحالة المسألة إلى</w:t>
      </w:r>
      <w:r w:rsidRPr="00E01E07">
        <w:rPr>
          <w:rtl/>
          <w:lang w:bidi="ar-EG"/>
        </w:rPr>
        <w:t xml:space="preserve"> فرقة العمل </w:t>
      </w:r>
      <w:r>
        <w:rPr>
          <w:lang w:bidi="ar-EG"/>
        </w:rPr>
        <w:t>4A</w:t>
      </w:r>
      <w:r>
        <w:rPr>
          <w:rFonts w:hint="cs"/>
          <w:rtl/>
          <w:lang w:bidi="ar-EG"/>
        </w:rPr>
        <w:t xml:space="preserve"> </w:t>
      </w:r>
      <w:r w:rsidRPr="003A7D62">
        <w:rPr>
          <w:rFonts w:hint="cs"/>
          <w:rtl/>
          <w:lang w:bidi="ar-MA"/>
        </w:rPr>
        <w:t>بقطاع الاتصالات الراديوية</w:t>
      </w:r>
      <w:r>
        <w:rPr>
          <w:rFonts w:hint="cs"/>
          <w:rtl/>
          <w:lang w:bidi="ar-MA"/>
        </w:rPr>
        <w:t xml:space="preserve"> لكي تنظر فيها</w:t>
      </w:r>
      <w:r w:rsidRPr="00E01E07">
        <w:rPr>
          <w:rtl/>
          <w:lang w:bidi="ar-EG"/>
        </w:rPr>
        <w:t>. وكان من المفهوم لها أنه لولا الزيادة المحتملة المنخفضة للغاية في مستوى</w:t>
      </w:r>
      <w:r>
        <w:rPr>
          <w:rFonts w:hint="cs"/>
          <w:rtl/>
          <w:lang w:bidi="ar-EG"/>
        </w:rPr>
        <w:t xml:space="preserve"> النسبة</w:t>
      </w:r>
      <w:r w:rsidRPr="00E01E07">
        <w:rPr>
          <w:rtl/>
          <w:lang w:bidi="ar-EG"/>
        </w:rPr>
        <w:t xml:space="preserve"> </w:t>
      </w:r>
      <w:r w:rsidRPr="00CC7690">
        <w:rPr>
          <w:i/>
          <w:iCs/>
          <w:lang w:bidi="ar-EG"/>
        </w:rPr>
        <w:t>I/N</w:t>
      </w:r>
      <w:r w:rsidRPr="00E01E07">
        <w:rPr>
          <w:rtl/>
          <w:lang w:bidi="ar-EG"/>
        </w:rPr>
        <w:t xml:space="preserve">، لكان المكتب قد </w:t>
      </w:r>
      <w:r>
        <w:rPr>
          <w:rFonts w:hint="cs"/>
          <w:rtl/>
          <w:lang w:bidi="ar-EG"/>
        </w:rPr>
        <w:t>عالج</w:t>
      </w:r>
      <w:r w:rsidRPr="00E01E07">
        <w:rPr>
          <w:rtl/>
          <w:lang w:bidi="ar-EG"/>
        </w:rPr>
        <w:t xml:space="preserve"> التعديل.</w:t>
      </w:r>
    </w:p>
    <w:p w14:paraId="276AF22B" w14:textId="77777777" w:rsidR="009B2EB5" w:rsidRDefault="009B2EB5" w:rsidP="009B2EB5">
      <w:pPr>
        <w:rPr>
          <w:rtl/>
          <w:lang w:bidi="ar-EG"/>
        </w:rPr>
      </w:pPr>
      <w:r w:rsidRPr="00E01E07">
        <w:rPr>
          <w:rtl/>
          <w:lang w:bidi="ar-EG"/>
        </w:rPr>
        <w:t>38.8</w:t>
      </w:r>
      <w:r>
        <w:rPr>
          <w:rtl/>
          <w:lang w:bidi="ar-EG"/>
        </w:rPr>
        <w:tab/>
      </w:r>
      <w:r>
        <w:rPr>
          <w:rFonts w:hint="cs"/>
          <w:rtl/>
          <w:lang w:bidi="ar-EG"/>
        </w:rPr>
        <w:t>و</w:t>
      </w:r>
      <w:r w:rsidRPr="00E01E07">
        <w:rPr>
          <w:rtl/>
          <w:lang w:bidi="ar-EG"/>
        </w:rPr>
        <w:t xml:space="preserve">قال </w:t>
      </w:r>
      <w:r w:rsidRPr="00E01E07">
        <w:rPr>
          <w:b/>
          <w:bCs/>
          <w:rtl/>
          <w:lang w:bidi="ar-EG"/>
        </w:rPr>
        <w:t>السيد تشنغ</w:t>
      </w:r>
      <w:r w:rsidRPr="00E01E07">
        <w:rPr>
          <w:rtl/>
          <w:lang w:bidi="ar-EG"/>
        </w:rPr>
        <w:t xml:space="preserve"> إنه، استناداً إلى تطبيق القواعد الإجرائية </w:t>
      </w:r>
      <w:r>
        <w:rPr>
          <w:rFonts w:hint="cs"/>
          <w:rtl/>
          <w:lang w:bidi="ar-EG"/>
        </w:rPr>
        <w:t>المتعلقة</w:t>
      </w:r>
      <w:r w:rsidRPr="00E01E07">
        <w:rPr>
          <w:rtl/>
          <w:lang w:bidi="ar-EG"/>
        </w:rPr>
        <w:t xml:space="preserve"> </w:t>
      </w:r>
      <w:r>
        <w:rPr>
          <w:rFonts w:hint="cs"/>
          <w:rtl/>
          <w:lang w:bidi="ar-EG"/>
        </w:rPr>
        <w:t>ب</w:t>
      </w:r>
      <w:r w:rsidRPr="00E01E07">
        <w:rPr>
          <w:rtl/>
          <w:lang w:bidi="ar-EG"/>
        </w:rPr>
        <w:t xml:space="preserve">الرقم </w:t>
      </w:r>
      <w:r w:rsidRPr="00E01E07">
        <w:rPr>
          <w:b/>
          <w:bCs/>
          <w:rtl/>
          <w:lang w:bidi="ar-EG"/>
        </w:rPr>
        <w:t>27.9</w:t>
      </w:r>
      <w:r w:rsidRPr="00E01E07">
        <w:rPr>
          <w:rtl/>
          <w:lang w:bidi="ar-EG"/>
        </w:rPr>
        <w:t xml:space="preserve">، لا تستطيع اللجنة قبول الطلب المقدم من إدارة إسرائيل حتى </w:t>
      </w:r>
      <w:r>
        <w:rPr>
          <w:rFonts w:hint="cs"/>
          <w:rtl/>
          <w:lang w:bidi="ar-EG"/>
        </w:rPr>
        <w:t>تُتاح</w:t>
      </w:r>
      <w:r w:rsidRPr="00E01E07">
        <w:rPr>
          <w:rtl/>
          <w:lang w:bidi="ar-EG"/>
        </w:rPr>
        <w:t xml:space="preserve"> نتائج تحليل المكتب، ال</w:t>
      </w:r>
      <w:r>
        <w:rPr>
          <w:rFonts w:hint="cs"/>
          <w:rtl/>
          <w:lang w:bidi="ar-EG"/>
        </w:rPr>
        <w:t>ت</w:t>
      </w:r>
      <w:r w:rsidRPr="00E01E07">
        <w:rPr>
          <w:rtl/>
          <w:lang w:bidi="ar-EG"/>
        </w:rPr>
        <w:t xml:space="preserve">ي </w:t>
      </w:r>
      <w:r>
        <w:rPr>
          <w:rFonts w:hint="cs"/>
          <w:rtl/>
          <w:lang w:bidi="ar-EG"/>
        </w:rPr>
        <w:t>ت</w:t>
      </w:r>
      <w:r w:rsidRPr="00E01E07">
        <w:rPr>
          <w:rtl/>
          <w:lang w:bidi="ar-EG"/>
        </w:rPr>
        <w:t xml:space="preserve">أخذ في الاعتبار افتراضات </w:t>
      </w:r>
      <w:r>
        <w:rPr>
          <w:rFonts w:hint="cs"/>
          <w:rtl/>
          <w:lang w:bidi="ar-EG"/>
        </w:rPr>
        <w:t>الحالة الأسوأ</w:t>
      </w:r>
      <w:r w:rsidRPr="00E01E07">
        <w:rPr>
          <w:rtl/>
          <w:lang w:bidi="ar-EG"/>
        </w:rPr>
        <w:t xml:space="preserve">. </w:t>
      </w:r>
      <w:r>
        <w:rPr>
          <w:rFonts w:hint="cs"/>
          <w:rtl/>
          <w:lang w:bidi="ar-EG"/>
        </w:rPr>
        <w:t>وت</w:t>
      </w:r>
      <w:r w:rsidRPr="00E01E07">
        <w:rPr>
          <w:rtl/>
          <w:lang w:bidi="ar-EG"/>
        </w:rPr>
        <w:t xml:space="preserve">نبغي </w:t>
      </w:r>
      <w:r>
        <w:rPr>
          <w:rFonts w:hint="cs"/>
          <w:rtl/>
          <w:lang w:bidi="ar-EG"/>
        </w:rPr>
        <w:t>إحالة المسألة</w:t>
      </w:r>
      <w:r w:rsidRPr="00E01E07">
        <w:rPr>
          <w:rtl/>
          <w:lang w:bidi="ar-EG"/>
        </w:rPr>
        <w:t xml:space="preserve"> المتعلقة بمدى التعديلات على نظام </w:t>
      </w:r>
      <w:r>
        <w:rPr>
          <w:rFonts w:hint="cs"/>
          <w:rtl/>
          <w:lang w:bidi="ar-EG"/>
        </w:rPr>
        <w:t xml:space="preserve">قائم إلى فرقة العمل </w:t>
      </w:r>
      <w:r>
        <w:rPr>
          <w:lang w:bidi="ar-EG"/>
        </w:rPr>
        <w:t>4A</w:t>
      </w:r>
      <w:r>
        <w:rPr>
          <w:rFonts w:hint="cs"/>
          <w:rtl/>
          <w:lang w:bidi="ar-EG"/>
        </w:rPr>
        <w:t xml:space="preserve"> </w:t>
      </w:r>
      <w:r w:rsidRPr="003A7D62">
        <w:rPr>
          <w:rFonts w:hint="cs"/>
          <w:rtl/>
          <w:lang w:bidi="ar-MA"/>
        </w:rPr>
        <w:t>بقطاع الاتصالات الراديوية</w:t>
      </w:r>
      <w:r w:rsidRPr="00E01E07">
        <w:rPr>
          <w:rtl/>
          <w:lang w:bidi="ar-EG"/>
        </w:rPr>
        <w:t>.</w:t>
      </w:r>
    </w:p>
    <w:p w14:paraId="4CD921D4" w14:textId="77777777" w:rsidR="009B2EB5" w:rsidRPr="003B3AD0" w:rsidRDefault="009B2EB5" w:rsidP="009B2EB5">
      <w:pPr>
        <w:rPr>
          <w:rtl/>
          <w:lang w:bidi="ar-EG"/>
        </w:rPr>
      </w:pPr>
      <w:r>
        <w:rPr>
          <w:lang w:bidi="ar-EG"/>
        </w:rPr>
        <w:t>39.8</w:t>
      </w:r>
      <w:r>
        <w:rPr>
          <w:rtl/>
          <w:lang w:bidi="ar-EG"/>
        </w:rPr>
        <w:tab/>
      </w:r>
      <w:r w:rsidRPr="003B3AD0">
        <w:rPr>
          <w:rtl/>
          <w:lang w:bidi="ar-EG"/>
        </w:rPr>
        <w:t xml:space="preserve">وقال </w:t>
      </w:r>
      <w:r w:rsidRPr="003B3AD0">
        <w:rPr>
          <w:b/>
          <w:bCs/>
          <w:rtl/>
          <w:lang w:bidi="ar-EG"/>
        </w:rPr>
        <w:t>الرئيس</w:t>
      </w:r>
      <w:r w:rsidRPr="003B3AD0">
        <w:rPr>
          <w:rtl/>
          <w:lang w:bidi="ar-EG"/>
        </w:rPr>
        <w:t xml:space="preserve"> إنه إذا خلصت اللجنة إلى أن الزيادة المحتملة في </w:t>
      </w:r>
      <w:r>
        <w:rPr>
          <w:rFonts w:hint="cs"/>
          <w:rtl/>
          <w:lang w:bidi="ar-EG"/>
        </w:rPr>
        <w:t>قيمة ال</w:t>
      </w:r>
      <w:r w:rsidRPr="003B3AD0">
        <w:rPr>
          <w:rtl/>
          <w:lang w:bidi="ar-EG"/>
        </w:rPr>
        <w:t>نسبة</w:t>
      </w:r>
      <w:r w:rsidRPr="003B3AD0">
        <w:rPr>
          <w:lang w:bidi="ar-EG"/>
        </w:rPr>
        <w:t xml:space="preserve"> </w:t>
      </w:r>
      <w:r w:rsidRPr="003B3AD0">
        <w:rPr>
          <w:i/>
          <w:iCs/>
          <w:lang w:bidi="ar-EG"/>
        </w:rPr>
        <w:t>I/N</w:t>
      </w:r>
      <w:r w:rsidRPr="003B3AD0">
        <w:rPr>
          <w:lang w:bidi="ar-EG"/>
        </w:rPr>
        <w:t xml:space="preserve"> </w:t>
      </w:r>
      <w:r w:rsidRPr="003B3AD0">
        <w:rPr>
          <w:rtl/>
          <w:lang w:bidi="ar-EG"/>
        </w:rPr>
        <w:t xml:space="preserve">بمقدار </w:t>
      </w:r>
      <w:r>
        <w:rPr>
          <w:lang w:bidi="ar-EG"/>
        </w:rPr>
        <w:t>30–</w:t>
      </w:r>
      <w:r w:rsidRPr="003B3AD0">
        <w:rPr>
          <w:rtl/>
          <w:lang w:bidi="ar-EG"/>
        </w:rPr>
        <w:t xml:space="preserve"> </w:t>
      </w:r>
      <w:r>
        <w:rPr>
          <w:lang w:bidi="ar-EG"/>
        </w:rPr>
        <w:t>dB</w:t>
      </w:r>
      <w:r w:rsidRPr="003B3AD0">
        <w:rPr>
          <w:rtl/>
          <w:lang w:bidi="ar-EG"/>
        </w:rPr>
        <w:t xml:space="preserve"> يمكن اعتبارها </w:t>
      </w:r>
      <w:r>
        <w:rPr>
          <w:rFonts w:hint="cs"/>
          <w:rtl/>
          <w:lang w:bidi="ar-EG"/>
        </w:rPr>
        <w:t>مهملة</w:t>
      </w:r>
      <w:r w:rsidRPr="003B3AD0">
        <w:rPr>
          <w:rtl/>
          <w:lang w:bidi="ar-EG"/>
        </w:rPr>
        <w:t>، فينبغي لها أن تكلف المكتب بإصدار نتيجة مؤاتية مشروطة ل</w:t>
      </w:r>
      <w:r>
        <w:rPr>
          <w:rFonts w:hint="cs"/>
          <w:rtl/>
          <w:lang w:bidi="ar-EG"/>
        </w:rPr>
        <w:t>ل</w:t>
      </w:r>
      <w:r w:rsidRPr="003B3AD0">
        <w:rPr>
          <w:rtl/>
          <w:lang w:bidi="ar-EG"/>
        </w:rPr>
        <w:t>نظام</w:t>
      </w:r>
      <w:r w:rsidRPr="003B3AD0">
        <w:rPr>
          <w:lang w:bidi="ar-EG"/>
        </w:rPr>
        <w:t xml:space="preserve"> NSL-1 </w:t>
      </w:r>
      <w:r w:rsidRPr="003B3AD0">
        <w:rPr>
          <w:rtl/>
          <w:lang w:bidi="ar-EG"/>
        </w:rPr>
        <w:t xml:space="preserve">والحفاظ على تاريخ الاستلام الأصلي </w:t>
      </w:r>
      <w:r>
        <w:rPr>
          <w:rFonts w:hint="cs"/>
          <w:rtl/>
          <w:lang w:bidi="ar-EG"/>
        </w:rPr>
        <w:t xml:space="preserve">مع </w:t>
      </w:r>
      <w:r w:rsidRPr="003B3AD0">
        <w:rPr>
          <w:rtl/>
          <w:lang w:bidi="ar-EG"/>
        </w:rPr>
        <w:t xml:space="preserve">انتظار نتائج </w:t>
      </w:r>
      <w:r>
        <w:rPr>
          <w:rFonts w:hint="cs"/>
          <w:rtl/>
          <w:lang w:bidi="ar-EG"/>
        </w:rPr>
        <w:t>عمليات تفحص</w:t>
      </w:r>
      <w:r w:rsidRPr="003B3AD0">
        <w:rPr>
          <w:rtl/>
          <w:lang w:bidi="ar-EG"/>
        </w:rPr>
        <w:t xml:space="preserve"> المكتب، بما في ذلك بموجب </w:t>
      </w:r>
      <w:r>
        <w:rPr>
          <w:rFonts w:hint="cs"/>
          <w:rtl/>
          <w:lang w:bidi="ar-EG"/>
        </w:rPr>
        <w:t>القواعد الإجرائية المتعلقة</w:t>
      </w:r>
      <w:r w:rsidRPr="003B3AD0">
        <w:rPr>
          <w:rtl/>
          <w:lang w:bidi="ar-EG"/>
        </w:rPr>
        <w:t xml:space="preserve"> </w:t>
      </w:r>
      <w:r>
        <w:rPr>
          <w:rFonts w:hint="cs"/>
          <w:rtl/>
          <w:lang w:bidi="ar-EG"/>
        </w:rPr>
        <w:t>ب</w:t>
      </w:r>
      <w:r w:rsidRPr="003B3AD0">
        <w:rPr>
          <w:rtl/>
          <w:lang w:bidi="ar-EG"/>
        </w:rPr>
        <w:t xml:space="preserve">الرقم </w:t>
      </w:r>
      <w:r w:rsidRPr="003B3AD0">
        <w:rPr>
          <w:b/>
          <w:bCs/>
          <w:rtl/>
          <w:lang w:bidi="ar-EG"/>
        </w:rPr>
        <w:t>27.9</w:t>
      </w:r>
      <w:r w:rsidRPr="003B3AD0">
        <w:rPr>
          <w:rtl/>
          <w:lang w:bidi="ar-EG"/>
        </w:rPr>
        <w:t xml:space="preserve">. وسيقوم المكتب باستعراض النتيجة المؤاتية المشروطة استناداً إلى نتائج دراسات فرقة العمل </w:t>
      </w:r>
      <w:r>
        <w:rPr>
          <w:lang w:bidi="ar-EG"/>
        </w:rPr>
        <w:t>4A</w:t>
      </w:r>
      <w:r>
        <w:rPr>
          <w:rFonts w:hint="cs"/>
          <w:rtl/>
          <w:lang w:bidi="ar-EG"/>
        </w:rPr>
        <w:t xml:space="preserve"> </w:t>
      </w:r>
      <w:r w:rsidRPr="003A7D62">
        <w:rPr>
          <w:rtl/>
          <w:lang w:bidi="ar-EG"/>
        </w:rPr>
        <w:t xml:space="preserve">بقطاع الاتصالات الراديوية </w:t>
      </w:r>
      <w:r w:rsidRPr="003B3AD0">
        <w:rPr>
          <w:rtl/>
          <w:lang w:bidi="ar-EG"/>
        </w:rPr>
        <w:t>بشأن تحديد الزيادة المقبولة في مستوى</w:t>
      </w:r>
      <w:r>
        <w:rPr>
          <w:rFonts w:hint="cs"/>
          <w:rtl/>
          <w:lang w:bidi="ar-EG"/>
        </w:rPr>
        <w:t xml:space="preserve"> النسبة</w:t>
      </w:r>
      <w:r w:rsidRPr="003B3AD0">
        <w:rPr>
          <w:lang w:bidi="ar-EG"/>
        </w:rPr>
        <w:t xml:space="preserve"> </w:t>
      </w:r>
      <w:r w:rsidRPr="003B3AD0">
        <w:rPr>
          <w:i/>
          <w:iCs/>
          <w:lang w:bidi="ar-EG"/>
        </w:rPr>
        <w:t>I/N</w:t>
      </w:r>
      <w:r w:rsidRPr="003B3AD0">
        <w:rPr>
          <w:lang w:bidi="ar-EG"/>
        </w:rPr>
        <w:t xml:space="preserve"> </w:t>
      </w:r>
      <w:r w:rsidRPr="003B3AD0">
        <w:rPr>
          <w:rtl/>
          <w:lang w:bidi="ar-EG"/>
        </w:rPr>
        <w:t xml:space="preserve">الإجمالي الذي ينبغي اعتباره </w:t>
      </w:r>
      <w:r>
        <w:rPr>
          <w:rFonts w:hint="cs"/>
          <w:rtl/>
          <w:lang w:bidi="ar-EG"/>
        </w:rPr>
        <w:t>مهملاً</w:t>
      </w:r>
      <w:r w:rsidRPr="003B3AD0">
        <w:rPr>
          <w:rtl/>
          <w:lang w:bidi="ar-EG"/>
        </w:rPr>
        <w:t xml:space="preserve">. وقد ترغب اللجنة في لفت انتباه فرقة العمل إلى عدم وجود أحكام تنظيمية تحد من نطاق التعديلات </w:t>
      </w:r>
      <w:r>
        <w:rPr>
          <w:rFonts w:hint="cs"/>
          <w:rtl/>
          <w:lang w:bidi="ar-EG"/>
        </w:rPr>
        <w:t xml:space="preserve">المدخلة </w:t>
      </w:r>
      <w:r w:rsidRPr="003B3AD0">
        <w:rPr>
          <w:rtl/>
          <w:lang w:bidi="ar-EG"/>
        </w:rPr>
        <w:t>على</w:t>
      </w:r>
      <w:r>
        <w:rPr>
          <w:rFonts w:hint="cs"/>
          <w:rtl/>
          <w:lang w:bidi="ar-EG"/>
        </w:rPr>
        <w:t xml:space="preserve"> أي</w:t>
      </w:r>
      <w:r w:rsidRPr="003B3AD0">
        <w:rPr>
          <w:rtl/>
          <w:lang w:bidi="ar-EG"/>
        </w:rPr>
        <w:t xml:space="preserve"> نظام ساتل</w:t>
      </w:r>
      <w:r>
        <w:rPr>
          <w:rFonts w:hint="cs"/>
          <w:rtl/>
          <w:lang w:bidi="ar-EG"/>
        </w:rPr>
        <w:t xml:space="preserve"> غير مستقر بالنسبة إلى الأرض</w:t>
      </w:r>
      <w:r w:rsidRPr="003B3AD0">
        <w:rPr>
          <w:lang w:bidi="ar-EG"/>
        </w:rPr>
        <w:t>.</w:t>
      </w:r>
    </w:p>
    <w:p w14:paraId="40F3A36C" w14:textId="77777777" w:rsidR="009B2EB5" w:rsidRPr="000850EE" w:rsidRDefault="009B2EB5" w:rsidP="009B2EB5">
      <w:pPr>
        <w:rPr>
          <w:spacing w:val="-6"/>
          <w:rtl/>
          <w:lang w:bidi="ar-EG"/>
        </w:rPr>
      </w:pPr>
      <w:r w:rsidRPr="000850EE">
        <w:rPr>
          <w:spacing w:val="-6"/>
          <w:rtl/>
          <w:lang w:bidi="ar-EG"/>
        </w:rPr>
        <w:t>40.8</w:t>
      </w:r>
      <w:r w:rsidRPr="000850EE">
        <w:rPr>
          <w:spacing w:val="-6"/>
          <w:rtl/>
          <w:lang w:bidi="ar-EG"/>
        </w:rPr>
        <w:tab/>
      </w:r>
      <w:r w:rsidRPr="000850EE">
        <w:rPr>
          <w:rFonts w:hint="cs"/>
          <w:spacing w:val="-6"/>
          <w:rtl/>
          <w:lang w:bidi="ar-EG"/>
        </w:rPr>
        <w:t>و</w:t>
      </w:r>
      <w:r w:rsidRPr="000850EE">
        <w:rPr>
          <w:spacing w:val="-6"/>
          <w:rtl/>
          <w:lang w:bidi="ar-EG"/>
        </w:rPr>
        <w:t xml:space="preserve">قال </w:t>
      </w:r>
      <w:r w:rsidRPr="000850EE">
        <w:rPr>
          <w:b/>
          <w:bCs/>
          <w:spacing w:val="-6"/>
          <w:rtl/>
          <w:lang w:bidi="ar-EG"/>
        </w:rPr>
        <w:t xml:space="preserve">السيد </w:t>
      </w:r>
      <w:r w:rsidRPr="000850EE">
        <w:rPr>
          <w:b/>
          <w:bCs/>
          <w:color w:val="000000"/>
          <w:spacing w:val="-6"/>
          <w:rtl/>
        </w:rPr>
        <w:t xml:space="preserve">لينيارس </w:t>
      </w:r>
      <w:r w:rsidRPr="000850EE">
        <w:rPr>
          <w:b/>
          <w:bCs/>
          <w:spacing w:val="-6"/>
          <w:rtl/>
          <w:lang w:bidi="ar-EG"/>
        </w:rPr>
        <w:t xml:space="preserve">دي سوزا </w:t>
      </w:r>
      <w:r w:rsidRPr="000850EE">
        <w:rPr>
          <w:rFonts w:eastAsia="Calibri"/>
          <w:b/>
          <w:bCs/>
          <w:spacing w:val="-6"/>
          <w:rtl/>
          <w:lang w:eastAsia="ar" w:bidi="ar-MA"/>
        </w:rPr>
        <w:t>فِيّو</w:t>
      </w:r>
      <w:r w:rsidRPr="000850EE">
        <w:rPr>
          <w:spacing w:val="-6"/>
          <w:rtl/>
          <w:lang w:bidi="ar-EG"/>
        </w:rPr>
        <w:t xml:space="preserve">، رداً على تعليق سابق من السيد عزوز، على الرغم من أن الكوكبة المعدلة أكبر بكثير من الكوكبة الأصلية، </w:t>
      </w:r>
      <w:r w:rsidRPr="000850EE">
        <w:rPr>
          <w:rFonts w:hint="cs"/>
          <w:spacing w:val="-6"/>
          <w:rtl/>
          <w:lang w:bidi="ar-EG"/>
        </w:rPr>
        <w:t>فإن</w:t>
      </w:r>
      <w:r w:rsidRPr="000850EE">
        <w:rPr>
          <w:spacing w:val="-6"/>
          <w:rtl/>
          <w:lang w:bidi="ar-EG"/>
        </w:rPr>
        <w:t xml:space="preserve"> </w:t>
      </w:r>
      <w:r w:rsidRPr="000850EE">
        <w:rPr>
          <w:rFonts w:hint="cs"/>
          <w:spacing w:val="-6"/>
          <w:rtl/>
          <w:lang w:bidi="ar-EG"/>
        </w:rPr>
        <w:t xml:space="preserve">خفض </w:t>
      </w:r>
      <w:r w:rsidRPr="000850EE">
        <w:rPr>
          <w:spacing w:val="-6"/>
          <w:rtl/>
          <w:lang w:bidi="ar-EG"/>
        </w:rPr>
        <w:t>القدرة المشعة المكافئة المتناحية في الوصلة الهابطة كان أكبر نسبياً من الزيادة في عدد السواتل. ولاحظ أن مستوى</w:t>
      </w:r>
      <w:r w:rsidRPr="000850EE">
        <w:rPr>
          <w:rFonts w:hint="cs"/>
          <w:spacing w:val="-6"/>
          <w:rtl/>
          <w:lang w:bidi="ar-EG"/>
        </w:rPr>
        <w:t xml:space="preserve"> النسبة</w:t>
      </w:r>
      <w:r w:rsidRPr="000850EE">
        <w:rPr>
          <w:spacing w:val="-6"/>
          <w:rtl/>
          <w:lang w:bidi="ar-EG"/>
        </w:rPr>
        <w:t xml:space="preserve"> </w:t>
      </w:r>
      <w:r w:rsidRPr="000850EE">
        <w:rPr>
          <w:i/>
          <w:iCs/>
          <w:spacing w:val="-6"/>
          <w:lang w:bidi="ar-EG"/>
        </w:rPr>
        <w:t>I/N</w:t>
      </w:r>
      <w:r w:rsidRPr="000850EE">
        <w:rPr>
          <w:spacing w:val="-6"/>
          <w:rtl/>
          <w:lang w:bidi="ar-EG"/>
        </w:rPr>
        <w:t xml:space="preserve"> قد يرتفع في تلك الأجزاء التي لم تكن هناك تغطية فيها من قبل. </w:t>
      </w:r>
      <w:r w:rsidRPr="000850EE">
        <w:rPr>
          <w:rFonts w:hint="cs"/>
          <w:spacing w:val="-6"/>
          <w:rtl/>
          <w:lang w:bidi="ar-EG"/>
        </w:rPr>
        <w:t>وحسب</w:t>
      </w:r>
      <w:r w:rsidRPr="000850EE">
        <w:rPr>
          <w:spacing w:val="-6"/>
          <w:rtl/>
          <w:lang w:bidi="ar-EG"/>
        </w:rPr>
        <w:t xml:space="preserve"> نتائج الدراسات التي </w:t>
      </w:r>
      <w:r w:rsidRPr="000850EE">
        <w:rPr>
          <w:rFonts w:hint="cs"/>
          <w:spacing w:val="-6"/>
          <w:rtl/>
          <w:lang w:bidi="ar-EG"/>
        </w:rPr>
        <w:t>ستجريها</w:t>
      </w:r>
      <w:r w:rsidRPr="000850EE">
        <w:rPr>
          <w:spacing w:val="-6"/>
          <w:rtl/>
          <w:lang w:bidi="ar-EG"/>
        </w:rPr>
        <w:t xml:space="preserve"> فرقة العمل </w:t>
      </w:r>
      <w:r w:rsidRPr="000850EE">
        <w:rPr>
          <w:spacing w:val="-6"/>
          <w:lang w:bidi="ar-EG"/>
        </w:rPr>
        <w:t>4A</w:t>
      </w:r>
      <w:r w:rsidRPr="000850EE">
        <w:rPr>
          <w:rFonts w:hint="cs"/>
          <w:spacing w:val="-6"/>
          <w:rtl/>
          <w:lang w:bidi="ar-EG"/>
        </w:rPr>
        <w:t xml:space="preserve"> </w:t>
      </w:r>
      <w:r w:rsidRPr="000850EE">
        <w:rPr>
          <w:rFonts w:hint="cs"/>
          <w:spacing w:val="-6"/>
          <w:rtl/>
          <w:lang w:bidi="ar-MA"/>
        </w:rPr>
        <w:t>بقطاع الاتصالات الراديوية</w:t>
      </w:r>
      <w:r w:rsidRPr="000850EE">
        <w:rPr>
          <w:spacing w:val="-6"/>
          <w:rtl/>
          <w:lang w:bidi="ar-EG"/>
        </w:rPr>
        <w:t xml:space="preserve">، قد يكون من الضروري تحديث </w:t>
      </w:r>
      <w:r w:rsidRPr="000850EE">
        <w:rPr>
          <w:rFonts w:hint="cs"/>
          <w:spacing w:val="-6"/>
          <w:rtl/>
          <w:lang w:bidi="ar-EG"/>
        </w:rPr>
        <w:t>القواعد الإجرائية</w:t>
      </w:r>
      <w:r w:rsidRPr="000850EE">
        <w:rPr>
          <w:spacing w:val="-6"/>
          <w:rtl/>
          <w:lang w:bidi="ar-EG"/>
        </w:rPr>
        <w:t xml:space="preserve"> </w:t>
      </w:r>
      <w:r w:rsidRPr="000850EE">
        <w:rPr>
          <w:rFonts w:hint="cs"/>
          <w:spacing w:val="-6"/>
          <w:rtl/>
          <w:lang w:bidi="ar-EG"/>
        </w:rPr>
        <w:t>المتعلقة ب</w:t>
      </w:r>
      <w:r w:rsidRPr="000850EE">
        <w:rPr>
          <w:spacing w:val="-6"/>
          <w:rtl/>
          <w:lang w:bidi="ar-EG"/>
        </w:rPr>
        <w:t xml:space="preserve">الرقم </w:t>
      </w:r>
      <w:r w:rsidRPr="000850EE">
        <w:rPr>
          <w:b/>
          <w:bCs/>
          <w:spacing w:val="-6"/>
          <w:rtl/>
          <w:lang w:bidi="ar-EG"/>
        </w:rPr>
        <w:t>27.9</w:t>
      </w:r>
      <w:r w:rsidRPr="000850EE">
        <w:rPr>
          <w:spacing w:val="-6"/>
          <w:rtl/>
          <w:lang w:bidi="ar-EG"/>
        </w:rPr>
        <w:t>.</w:t>
      </w:r>
    </w:p>
    <w:p w14:paraId="5DD1452B" w14:textId="77777777" w:rsidR="009B2EB5" w:rsidRPr="000850EE" w:rsidRDefault="009B2EB5" w:rsidP="009B2EB5">
      <w:pPr>
        <w:rPr>
          <w:spacing w:val="-6"/>
          <w:rtl/>
          <w:lang w:bidi="ar-EG"/>
        </w:rPr>
      </w:pPr>
      <w:r w:rsidRPr="000850EE">
        <w:rPr>
          <w:spacing w:val="-6"/>
          <w:rtl/>
          <w:lang w:bidi="ar-EG"/>
        </w:rPr>
        <w:lastRenderedPageBreak/>
        <w:t>41.8</w:t>
      </w:r>
      <w:r w:rsidRPr="000850EE">
        <w:rPr>
          <w:spacing w:val="-6"/>
          <w:rtl/>
          <w:lang w:bidi="ar-EG"/>
        </w:rPr>
        <w:tab/>
      </w:r>
      <w:r w:rsidRPr="000850EE">
        <w:rPr>
          <w:rFonts w:hint="cs"/>
          <w:spacing w:val="-6"/>
          <w:rtl/>
          <w:lang w:bidi="ar-EG"/>
        </w:rPr>
        <w:t>و</w:t>
      </w:r>
      <w:r w:rsidRPr="000850EE">
        <w:rPr>
          <w:spacing w:val="-6"/>
          <w:rtl/>
          <w:lang w:bidi="ar-EG"/>
        </w:rPr>
        <w:t xml:space="preserve">رداً على أسئلة </w:t>
      </w:r>
      <w:r w:rsidRPr="000850EE">
        <w:rPr>
          <w:b/>
          <w:bCs/>
          <w:spacing w:val="-6"/>
          <w:rtl/>
          <w:lang w:bidi="ar-EG"/>
        </w:rPr>
        <w:t>السيد القحطاني</w:t>
      </w:r>
      <w:r w:rsidRPr="000850EE">
        <w:rPr>
          <w:spacing w:val="-6"/>
          <w:rtl/>
          <w:lang w:bidi="ar-EG"/>
        </w:rPr>
        <w:t xml:space="preserve"> </w:t>
      </w:r>
      <w:r w:rsidRPr="000850EE">
        <w:rPr>
          <w:b/>
          <w:bCs/>
          <w:spacing w:val="-6"/>
          <w:rtl/>
          <w:lang w:bidi="ar-EG"/>
        </w:rPr>
        <w:t>والسيد طالب</w:t>
      </w:r>
      <w:r w:rsidRPr="000850EE">
        <w:rPr>
          <w:spacing w:val="-6"/>
          <w:rtl/>
          <w:lang w:bidi="ar-EG"/>
        </w:rPr>
        <w:t xml:space="preserve">، قال </w:t>
      </w:r>
      <w:r w:rsidRPr="000850EE">
        <w:rPr>
          <w:b/>
          <w:bCs/>
          <w:spacing w:val="-6"/>
          <w:rtl/>
          <w:lang w:bidi="ar-EG"/>
        </w:rPr>
        <w:t>الرئيس</w:t>
      </w:r>
      <w:r w:rsidRPr="000850EE">
        <w:rPr>
          <w:spacing w:val="-6"/>
          <w:rtl/>
          <w:lang w:bidi="ar-EG"/>
        </w:rPr>
        <w:t xml:space="preserve"> إن الأساس الذي </w:t>
      </w:r>
      <w:r w:rsidRPr="000850EE">
        <w:rPr>
          <w:rFonts w:hint="cs"/>
          <w:spacing w:val="-6"/>
          <w:rtl/>
          <w:lang w:bidi="ar-EG"/>
        </w:rPr>
        <w:t>تم الاستناد</w:t>
      </w:r>
      <w:r w:rsidRPr="000850EE">
        <w:rPr>
          <w:spacing w:val="-6"/>
          <w:rtl/>
          <w:lang w:bidi="ar-EG"/>
        </w:rPr>
        <w:t xml:space="preserve"> إليه </w:t>
      </w:r>
      <w:r w:rsidRPr="000850EE">
        <w:rPr>
          <w:rFonts w:hint="cs"/>
          <w:spacing w:val="-6"/>
          <w:rtl/>
          <w:lang w:bidi="ar-EG"/>
        </w:rPr>
        <w:t xml:space="preserve">في </w:t>
      </w:r>
      <w:r w:rsidRPr="000850EE">
        <w:rPr>
          <w:spacing w:val="-6"/>
          <w:rtl/>
          <w:lang w:bidi="ar-EG"/>
        </w:rPr>
        <w:t xml:space="preserve">قرار اللجنة بتكليف المكتب </w:t>
      </w:r>
      <w:r w:rsidRPr="000850EE">
        <w:rPr>
          <w:rFonts w:hint="cs"/>
          <w:spacing w:val="-6"/>
          <w:rtl/>
          <w:lang w:bidi="ar-EG"/>
        </w:rPr>
        <w:t xml:space="preserve">بمنح </w:t>
      </w:r>
      <w:r w:rsidRPr="000850EE">
        <w:rPr>
          <w:spacing w:val="-6"/>
          <w:rtl/>
          <w:lang w:bidi="ar-EG"/>
        </w:rPr>
        <w:t xml:space="preserve">النظام الساتلي </w:t>
      </w:r>
      <w:r w:rsidRPr="000850EE">
        <w:rPr>
          <w:spacing w:val="-6"/>
          <w:lang w:bidi="ar-EG"/>
        </w:rPr>
        <w:t>NSL-1</w:t>
      </w:r>
      <w:r w:rsidRPr="000850EE">
        <w:rPr>
          <w:spacing w:val="-6"/>
          <w:rtl/>
          <w:lang w:bidi="ar-EG"/>
        </w:rPr>
        <w:t xml:space="preserve"> نتيجة م</w:t>
      </w:r>
      <w:r w:rsidRPr="000850EE">
        <w:rPr>
          <w:rFonts w:hint="cs"/>
          <w:spacing w:val="-6"/>
          <w:rtl/>
          <w:lang w:bidi="ar-EG"/>
        </w:rPr>
        <w:t>ؤ</w:t>
      </w:r>
      <w:r w:rsidRPr="000850EE">
        <w:rPr>
          <w:spacing w:val="-6"/>
          <w:rtl/>
          <w:lang w:bidi="ar-EG"/>
        </w:rPr>
        <w:t xml:space="preserve">اتية مشروطة والحفاظ على التاريخ الأصلي للاستلام هو </w:t>
      </w:r>
      <w:r w:rsidRPr="000850EE">
        <w:rPr>
          <w:rFonts w:hint="cs"/>
          <w:spacing w:val="-6"/>
          <w:rtl/>
          <w:lang w:bidi="ar-EG"/>
        </w:rPr>
        <w:t>عدم وجود</w:t>
      </w:r>
      <w:r w:rsidRPr="000850EE">
        <w:rPr>
          <w:spacing w:val="-6"/>
          <w:rtl/>
          <w:lang w:bidi="ar-EG"/>
        </w:rPr>
        <w:t xml:space="preserve"> زيادة</w:t>
      </w:r>
      <w:r w:rsidRPr="000850EE">
        <w:rPr>
          <w:rFonts w:hint="cs"/>
          <w:spacing w:val="-6"/>
          <w:rtl/>
          <w:lang w:bidi="ar-EG"/>
        </w:rPr>
        <w:t xml:space="preserve"> ظاهرة</w:t>
      </w:r>
      <w:r w:rsidRPr="000850EE">
        <w:rPr>
          <w:spacing w:val="-6"/>
          <w:rtl/>
          <w:lang w:bidi="ar-EG"/>
        </w:rPr>
        <w:t xml:space="preserve"> في حد ذاتها في المستوى الإجمالي للتداخل من طلب التنسيق المعدل مقارنة بالطلب الأصلي نظراً لأن الزيادة في المستوى الإجمالي للنسبة </w:t>
      </w:r>
      <w:r w:rsidRPr="000850EE">
        <w:rPr>
          <w:i/>
          <w:iCs/>
          <w:spacing w:val="-6"/>
          <w:lang w:bidi="ar-EG"/>
        </w:rPr>
        <w:t>I/N</w:t>
      </w:r>
      <w:r w:rsidRPr="000850EE">
        <w:rPr>
          <w:spacing w:val="-6"/>
          <w:rtl/>
          <w:lang w:bidi="ar-EG"/>
        </w:rPr>
        <w:t xml:space="preserve"> تمثل </w:t>
      </w:r>
      <w:r w:rsidRPr="000850EE">
        <w:rPr>
          <w:rFonts w:hint="cs"/>
          <w:spacing w:val="-6"/>
          <w:rtl/>
          <w:lang w:bidi="ar-EG"/>
        </w:rPr>
        <w:t>تردياً</w:t>
      </w:r>
      <w:r w:rsidRPr="000850EE">
        <w:rPr>
          <w:spacing w:val="-6"/>
          <w:rtl/>
          <w:lang w:bidi="ar-EG"/>
        </w:rPr>
        <w:t xml:space="preserve"> </w:t>
      </w:r>
      <w:r w:rsidRPr="000850EE">
        <w:rPr>
          <w:rFonts w:hint="cs"/>
          <w:spacing w:val="-6"/>
          <w:rtl/>
          <w:lang w:bidi="ar-EG"/>
        </w:rPr>
        <w:t>بمقدار</w:t>
      </w:r>
      <w:r w:rsidRPr="000850EE">
        <w:rPr>
          <w:spacing w:val="-6"/>
          <w:rtl/>
          <w:lang w:bidi="ar-EG"/>
        </w:rPr>
        <w:t xml:space="preserve"> </w:t>
      </w:r>
      <w:r w:rsidRPr="000850EE">
        <w:rPr>
          <w:spacing w:val="-6"/>
          <w:lang w:bidi="ar-EG"/>
        </w:rPr>
        <w:t>dB 0,004</w:t>
      </w:r>
      <w:r w:rsidRPr="000850EE">
        <w:rPr>
          <w:spacing w:val="-6"/>
          <w:rtl/>
          <w:lang w:bidi="ar-EG"/>
        </w:rPr>
        <w:t>. ولم يستند قرار</w:t>
      </w:r>
      <w:r w:rsidRPr="000850EE">
        <w:rPr>
          <w:rFonts w:hint="cs"/>
          <w:spacing w:val="-6"/>
          <w:rtl/>
          <w:lang w:bidi="ar-EG"/>
        </w:rPr>
        <w:t xml:space="preserve"> اللجنة</w:t>
      </w:r>
      <w:r w:rsidRPr="000850EE">
        <w:rPr>
          <w:spacing w:val="-6"/>
          <w:rtl/>
          <w:lang w:bidi="ar-EG"/>
        </w:rPr>
        <w:t xml:space="preserve"> بالكامل إلى الدراسات التي أجرتها الإدارة؛ </w:t>
      </w:r>
      <w:r w:rsidRPr="000850EE">
        <w:rPr>
          <w:rFonts w:hint="cs"/>
          <w:spacing w:val="-6"/>
          <w:rtl/>
          <w:lang w:bidi="ar-EG"/>
        </w:rPr>
        <w:t xml:space="preserve">فقد </w:t>
      </w:r>
      <w:r w:rsidRPr="000850EE">
        <w:rPr>
          <w:spacing w:val="-6"/>
          <w:rtl/>
          <w:lang w:bidi="ar-EG"/>
        </w:rPr>
        <w:t xml:space="preserve">أشار المكتب أيضاً إلى أن هذا التدهور يمكن اعتباره </w:t>
      </w:r>
      <w:r w:rsidRPr="000850EE">
        <w:rPr>
          <w:rFonts w:hint="cs"/>
          <w:spacing w:val="-6"/>
          <w:rtl/>
          <w:lang w:bidi="ar-EG"/>
        </w:rPr>
        <w:t>مهملاً</w:t>
      </w:r>
      <w:r w:rsidRPr="000850EE">
        <w:rPr>
          <w:spacing w:val="-6"/>
          <w:rtl/>
          <w:lang w:bidi="ar-EG"/>
        </w:rPr>
        <w:t xml:space="preserve"> من وجهة نظر تقنية، وقد وافق العديد من أعضاء اللجنة على ذلك. ومع ذلك، فإن النتيجة </w:t>
      </w:r>
      <w:r w:rsidRPr="000850EE">
        <w:rPr>
          <w:rFonts w:hint="cs"/>
          <w:spacing w:val="-6"/>
          <w:rtl/>
          <w:lang w:bidi="ar-EG"/>
        </w:rPr>
        <w:t>المؤاتية</w:t>
      </w:r>
      <w:r w:rsidRPr="000850EE">
        <w:rPr>
          <w:spacing w:val="-6"/>
          <w:rtl/>
          <w:lang w:bidi="ar-EG"/>
        </w:rPr>
        <w:t xml:space="preserve"> المشروطة والاحتفاظ بتاريخ الاستلام الأصلي كانا مشروطين بتلقي النظام الساتلي </w:t>
      </w:r>
      <w:r w:rsidRPr="000850EE">
        <w:rPr>
          <w:rFonts w:hint="cs"/>
          <w:spacing w:val="-6"/>
          <w:rtl/>
          <w:lang w:bidi="ar-EG"/>
        </w:rPr>
        <w:t>نتيجة مؤاتية</w:t>
      </w:r>
      <w:r w:rsidRPr="000850EE">
        <w:rPr>
          <w:spacing w:val="-6"/>
          <w:rtl/>
          <w:lang w:bidi="ar-EG"/>
        </w:rPr>
        <w:t xml:space="preserve"> </w:t>
      </w:r>
      <w:r w:rsidRPr="000850EE">
        <w:rPr>
          <w:rFonts w:hint="cs"/>
          <w:spacing w:val="-6"/>
          <w:rtl/>
          <w:lang w:bidi="ar-EG"/>
        </w:rPr>
        <w:t xml:space="preserve">في </w:t>
      </w:r>
      <w:r w:rsidRPr="000850EE">
        <w:rPr>
          <w:spacing w:val="-6"/>
          <w:rtl/>
          <w:lang w:bidi="ar-EG"/>
        </w:rPr>
        <w:t xml:space="preserve">جميع </w:t>
      </w:r>
      <w:r w:rsidRPr="000850EE">
        <w:rPr>
          <w:rFonts w:hint="cs"/>
          <w:spacing w:val="-6"/>
          <w:rtl/>
          <w:lang w:bidi="ar-EG"/>
        </w:rPr>
        <w:t>عمليات التفحص</w:t>
      </w:r>
      <w:r w:rsidRPr="000850EE">
        <w:rPr>
          <w:spacing w:val="-6"/>
          <w:rtl/>
          <w:lang w:bidi="ar-EG"/>
        </w:rPr>
        <w:t xml:space="preserve"> الأخرى، وبمراجعة من قبل المكتب استناداً إلى نتائج الدراسات التي </w:t>
      </w:r>
      <w:r w:rsidRPr="000850EE">
        <w:rPr>
          <w:rFonts w:hint="cs"/>
          <w:spacing w:val="-6"/>
          <w:rtl/>
          <w:lang w:bidi="ar-EG"/>
        </w:rPr>
        <w:t>ستجريها</w:t>
      </w:r>
      <w:r w:rsidRPr="000850EE">
        <w:rPr>
          <w:spacing w:val="-6"/>
          <w:rtl/>
          <w:lang w:bidi="ar-EG"/>
        </w:rPr>
        <w:t xml:space="preserve"> فرقة العمل </w:t>
      </w:r>
      <w:r w:rsidRPr="000850EE">
        <w:rPr>
          <w:spacing w:val="-6"/>
          <w:lang w:bidi="ar-EG"/>
        </w:rPr>
        <w:t>4A</w:t>
      </w:r>
      <w:r w:rsidRPr="000850EE">
        <w:rPr>
          <w:rFonts w:hint="cs"/>
          <w:spacing w:val="-6"/>
          <w:rtl/>
          <w:lang w:bidi="ar-EG"/>
        </w:rPr>
        <w:t xml:space="preserve"> </w:t>
      </w:r>
      <w:r w:rsidRPr="000850EE">
        <w:rPr>
          <w:rFonts w:hint="cs"/>
          <w:spacing w:val="-6"/>
          <w:rtl/>
          <w:lang w:bidi="ar-MA"/>
        </w:rPr>
        <w:t>بقطاع الاتصالات الراديوية</w:t>
      </w:r>
      <w:r w:rsidRPr="000850EE">
        <w:rPr>
          <w:rFonts w:hint="cs"/>
          <w:spacing w:val="-6"/>
          <w:rtl/>
          <w:lang w:bidi="ar-EG"/>
        </w:rPr>
        <w:t>. وستنظر اللجنة</w:t>
      </w:r>
      <w:r w:rsidRPr="000850EE">
        <w:rPr>
          <w:spacing w:val="-6"/>
          <w:rtl/>
          <w:lang w:bidi="ar-EG"/>
        </w:rPr>
        <w:t xml:space="preserve"> في أي طلبات مماثلة في المستقبل على أساس كل حالة على حدة. ولم تكن هناك حاجة إلى تكليف المكتب بتقديم تقرير إلى الاجتماع القادم للجنة بشأن التقدم المحرز. وقد أعطت اللجنة تعليمات للمكتب بشأن كيفية التعامل مع التعديل على طلب التنسيق وربطت قرارها بنتائج الدراسات التي </w:t>
      </w:r>
      <w:r w:rsidRPr="000850EE">
        <w:rPr>
          <w:rFonts w:hint="cs"/>
          <w:spacing w:val="-6"/>
          <w:rtl/>
          <w:lang w:bidi="ar-EG"/>
        </w:rPr>
        <w:t>ستجريها</w:t>
      </w:r>
      <w:r w:rsidRPr="000850EE">
        <w:rPr>
          <w:spacing w:val="-6"/>
          <w:rtl/>
          <w:lang w:bidi="ar-EG"/>
        </w:rPr>
        <w:t xml:space="preserve"> فرقة العمل </w:t>
      </w:r>
      <w:r w:rsidRPr="000850EE">
        <w:rPr>
          <w:spacing w:val="-6"/>
          <w:lang w:bidi="ar-EG"/>
        </w:rPr>
        <w:t>4A</w:t>
      </w:r>
      <w:r w:rsidRPr="000850EE">
        <w:rPr>
          <w:rFonts w:hint="cs"/>
          <w:spacing w:val="-6"/>
          <w:rtl/>
          <w:lang w:bidi="ar-EG"/>
        </w:rPr>
        <w:t>.</w:t>
      </w:r>
      <w:r w:rsidRPr="000850EE">
        <w:rPr>
          <w:spacing w:val="-6"/>
          <w:rtl/>
          <w:lang w:bidi="ar-EG"/>
        </w:rPr>
        <w:t xml:space="preserve"> ومن غير المرجح أن </w:t>
      </w:r>
      <w:r w:rsidRPr="000850EE">
        <w:rPr>
          <w:rFonts w:hint="cs"/>
          <w:spacing w:val="-6"/>
          <w:rtl/>
          <w:lang w:bidi="ar-EG"/>
        </w:rPr>
        <w:t>تتخذ اللجنة</w:t>
      </w:r>
      <w:r w:rsidRPr="000850EE">
        <w:rPr>
          <w:spacing w:val="-6"/>
          <w:rtl/>
          <w:lang w:bidi="ar-EG"/>
        </w:rPr>
        <w:t xml:space="preserve"> أي إجراء آخر فيما يتعلق بهذه ال</w:t>
      </w:r>
      <w:r w:rsidRPr="000850EE">
        <w:rPr>
          <w:rFonts w:hint="cs"/>
          <w:spacing w:val="-6"/>
          <w:rtl/>
          <w:lang w:bidi="ar-EG"/>
        </w:rPr>
        <w:t>مسألة</w:t>
      </w:r>
      <w:r w:rsidRPr="000850EE">
        <w:rPr>
          <w:spacing w:val="-6"/>
          <w:rtl/>
          <w:lang w:bidi="ar-EG"/>
        </w:rPr>
        <w:t>.</w:t>
      </w:r>
    </w:p>
    <w:p w14:paraId="405761C8" w14:textId="77777777" w:rsidR="009B2EB5" w:rsidRDefault="009B2EB5" w:rsidP="009B2EB5">
      <w:pPr>
        <w:rPr>
          <w:rtl/>
          <w:lang w:bidi="ar-EG"/>
        </w:rPr>
      </w:pPr>
      <w:r w:rsidRPr="006251DF">
        <w:rPr>
          <w:rtl/>
          <w:lang w:bidi="ar-EG"/>
        </w:rPr>
        <w:t>42.8</w:t>
      </w:r>
      <w:r>
        <w:rPr>
          <w:rtl/>
          <w:lang w:bidi="ar-EG"/>
        </w:rPr>
        <w:tab/>
      </w:r>
      <w:r>
        <w:rPr>
          <w:rFonts w:hint="cs"/>
          <w:rtl/>
          <w:lang w:bidi="ar-EG"/>
        </w:rPr>
        <w:t>و</w:t>
      </w:r>
      <w:r w:rsidRPr="006251DF">
        <w:rPr>
          <w:rtl/>
          <w:lang w:bidi="ar-EG"/>
        </w:rPr>
        <w:t xml:space="preserve">قالت </w:t>
      </w:r>
      <w:r w:rsidRPr="006251DF">
        <w:rPr>
          <w:b/>
          <w:bCs/>
          <w:rtl/>
          <w:lang w:bidi="ar-EG"/>
        </w:rPr>
        <w:t>السيدة بومييه</w:t>
      </w:r>
      <w:r w:rsidRPr="006251DF">
        <w:rPr>
          <w:rtl/>
          <w:lang w:bidi="ar-EG"/>
        </w:rPr>
        <w:t xml:space="preserve">، رداً على اقتراح من </w:t>
      </w:r>
      <w:r w:rsidRPr="006251DF">
        <w:rPr>
          <w:b/>
          <w:bCs/>
          <w:rtl/>
          <w:lang w:bidi="ar-EG"/>
        </w:rPr>
        <w:t>الرئيس</w:t>
      </w:r>
      <w:r w:rsidRPr="006251DF">
        <w:rPr>
          <w:rtl/>
          <w:lang w:bidi="ar-EG"/>
        </w:rPr>
        <w:t xml:space="preserve">، إنه سيكون من السابق لأوانه أن تدرج اللجنة هذه الحالة في تقريرها </w:t>
      </w:r>
      <w:r>
        <w:rPr>
          <w:rFonts w:hint="cs"/>
          <w:rtl/>
          <w:lang w:bidi="ar-EG"/>
        </w:rPr>
        <w:t xml:space="preserve">المقدم </w:t>
      </w:r>
      <w:r w:rsidRPr="006251DF">
        <w:rPr>
          <w:rtl/>
          <w:lang w:bidi="ar-EG"/>
        </w:rPr>
        <w:t xml:space="preserve">إلى المؤتمر </w:t>
      </w:r>
      <w:r w:rsidRPr="006251DF">
        <w:rPr>
          <w:lang w:bidi="ar-EG"/>
        </w:rPr>
        <w:t>WRC</w:t>
      </w:r>
      <w:r>
        <w:rPr>
          <w:lang w:bidi="ar-EG"/>
        </w:rPr>
        <w:noBreakHyphen/>
      </w:r>
      <w:r w:rsidRPr="006251DF">
        <w:rPr>
          <w:lang w:bidi="ar-EG"/>
        </w:rPr>
        <w:t>27</w:t>
      </w:r>
      <w:r w:rsidRPr="006251DF">
        <w:rPr>
          <w:rtl/>
          <w:lang w:bidi="ar-EG"/>
        </w:rPr>
        <w:t xml:space="preserve"> بموجب القرار </w:t>
      </w:r>
      <w:r w:rsidRPr="006251DF">
        <w:rPr>
          <w:b/>
          <w:bCs/>
          <w:lang w:bidi="ar-EG"/>
        </w:rPr>
        <w:t>80 (Rev.WRC</w:t>
      </w:r>
      <w:r w:rsidRPr="006251DF">
        <w:rPr>
          <w:b/>
          <w:bCs/>
          <w:lang w:bidi="ar-EG"/>
        </w:rPr>
        <w:noBreakHyphen/>
        <w:t>07)</w:t>
      </w:r>
      <w:r w:rsidRPr="006251DF">
        <w:rPr>
          <w:rFonts w:hint="cs"/>
          <w:rtl/>
          <w:lang w:bidi="ar-EG"/>
        </w:rPr>
        <w:t xml:space="preserve">. </w:t>
      </w:r>
      <w:r w:rsidRPr="006251DF">
        <w:rPr>
          <w:rtl/>
          <w:lang w:bidi="ar-EG"/>
        </w:rPr>
        <w:t xml:space="preserve">ويكفي في هذه المرحلة أن يقوم المكتب </w:t>
      </w:r>
      <w:r>
        <w:rPr>
          <w:rFonts w:hint="cs"/>
          <w:rtl/>
          <w:lang w:bidi="ar-EG"/>
        </w:rPr>
        <w:t>بإحالة المسألة إلى</w:t>
      </w:r>
      <w:r w:rsidRPr="006251DF">
        <w:rPr>
          <w:rtl/>
          <w:lang w:bidi="ar-EG"/>
        </w:rPr>
        <w:t xml:space="preserve"> فرقة العمل </w:t>
      </w:r>
      <w:r>
        <w:rPr>
          <w:lang w:bidi="ar-EG"/>
        </w:rPr>
        <w:t>4A</w:t>
      </w:r>
      <w:r>
        <w:rPr>
          <w:rFonts w:hint="cs"/>
          <w:rtl/>
          <w:lang w:bidi="ar-EG"/>
        </w:rPr>
        <w:t xml:space="preserve"> </w:t>
      </w:r>
      <w:r w:rsidRPr="003A7D62">
        <w:rPr>
          <w:rFonts w:hint="cs"/>
          <w:rtl/>
          <w:lang w:bidi="ar-MA"/>
        </w:rPr>
        <w:t>بقطاع الاتصالات الراديوية</w:t>
      </w:r>
      <w:r w:rsidRPr="006251DF">
        <w:rPr>
          <w:rtl/>
          <w:lang w:bidi="ar-EG"/>
        </w:rPr>
        <w:t xml:space="preserve">، التي ستقرر ما إذا كانت ترغب في دراسة مسألة </w:t>
      </w:r>
      <w:r>
        <w:rPr>
          <w:rFonts w:hint="cs"/>
          <w:rtl/>
          <w:lang w:bidi="ar-EG"/>
        </w:rPr>
        <w:t xml:space="preserve">إدخال </w:t>
      </w:r>
      <w:r w:rsidRPr="006251DF">
        <w:rPr>
          <w:rtl/>
          <w:lang w:bidi="ar-EG"/>
        </w:rPr>
        <w:t xml:space="preserve">تعديلات </w:t>
      </w:r>
      <w:r>
        <w:rPr>
          <w:rFonts w:hint="cs"/>
          <w:rtl/>
          <w:lang w:bidi="ar-EG"/>
        </w:rPr>
        <w:t>كثيرة</w:t>
      </w:r>
      <w:r w:rsidRPr="006251DF">
        <w:rPr>
          <w:rtl/>
          <w:lang w:bidi="ar-EG"/>
        </w:rPr>
        <w:t xml:space="preserve"> على تبليغ أصلي أم لا.</w:t>
      </w:r>
    </w:p>
    <w:p w14:paraId="734F035B" w14:textId="77777777" w:rsidR="009B2EB5" w:rsidRDefault="009B2EB5" w:rsidP="009B2EB5">
      <w:pPr>
        <w:rPr>
          <w:rtl/>
          <w:lang w:bidi="ar-EG"/>
        </w:rPr>
      </w:pPr>
      <w:r>
        <w:rPr>
          <w:lang w:bidi="ar-EG"/>
        </w:rPr>
        <w:t>43.8</w:t>
      </w:r>
      <w:r>
        <w:rPr>
          <w:rtl/>
          <w:lang w:bidi="ar-EG"/>
        </w:rPr>
        <w:tab/>
      </w:r>
      <w:r w:rsidRPr="00790454">
        <w:rPr>
          <w:rtl/>
          <w:lang w:bidi="ar-EG"/>
        </w:rPr>
        <w:t xml:space="preserve">واقترح </w:t>
      </w:r>
      <w:r w:rsidRPr="00B936AD">
        <w:rPr>
          <w:b/>
          <w:bCs/>
          <w:rtl/>
          <w:lang w:bidi="ar-EG"/>
        </w:rPr>
        <w:t>الرئيس</w:t>
      </w:r>
      <w:r w:rsidRPr="00790454">
        <w:rPr>
          <w:rtl/>
          <w:lang w:bidi="ar-EG"/>
        </w:rPr>
        <w:t xml:space="preserve"> أن تخلص اللجنة بشأن هذه المسألة إلى ما يلي:</w:t>
      </w:r>
    </w:p>
    <w:p w14:paraId="3940A1C3" w14:textId="77777777" w:rsidR="009B2EB5" w:rsidRDefault="009B2EB5" w:rsidP="009B2EB5">
      <w:pPr>
        <w:rPr>
          <w:rtl/>
          <w:lang w:bidi="ar-EG"/>
        </w:rPr>
      </w:pPr>
      <w:r w:rsidRPr="00790454">
        <w:rPr>
          <w:rtl/>
          <w:lang w:bidi="ar-EG"/>
        </w:rPr>
        <w:t xml:space="preserve">"وقد نظرت بالتفصيل في طلب إدارة إسرائيل الوارد في الوثيقة </w:t>
      </w:r>
      <w:r w:rsidRPr="00790454">
        <w:rPr>
          <w:lang w:bidi="ar-EG"/>
        </w:rPr>
        <w:t>RRB24-1/2(Rev.1)</w:t>
      </w:r>
      <w:r w:rsidRPr="00790454">
        <w:rPr>
          <w:rtl/>
          <w:lang w:bidi="ar-EG"/>
        </w:rPr>
        <w:t xml:space="preserve"> للحفاظ على التاريخ الأصلي 11</w:t>
      </w:r>
      <w:r>
        <w:rPr>
          <w:rFonts w:hint="cs"/>
          <w:rtl/>
          <w:lang w:bidi="ar-EG"/>
        </w:rPr>
        <w:t> </w:t>
      </w:r>
      <w:r w:rsidRPr="00790454">
        <w:rPr>
          <w:rtl/>
          <w:lang w:bidi="ar-EG"/>
        </w:rPr>
        <w:t>سبتمبر</w:t>
      </w:r>
      <w:r>
        <w:rPr>
          <w:rFonts w:hint="cs"/>
          <w:rtl/>
          <w:lang w:bidi="ar-EG"/>
        </w:rPr>
        <w:t> </w:t>
      </w:r>
      <w:r w:rsidRPr="00790454">
        <w:rPr>
          <w:rtl/>
          <w:lang w:bidi="ar-EG"/>
        </w:rPr>
        <w:t xml:space="preserve">2017 </w:t>
      </w:r>
      <w:r>
        <w:rPr>
          <w:rFonts w:hint="cs"/>
          <w:rtl/>
          <w:lang w:bidi="ar-EG"/>
        </w:rPr>
        <w:t>لاستلام ا</w:t>
      </w:r>
      <w:r w:rsidRPr="00790454">
        <w:rPr>
          <w:rtl/>
          <w:lang w:bidi="ar-EG"/>
        </w:rPr>
        <w:t xml:space="preserve">لنظام الساتلي </w:t>
      </w:r>
      <w:r w:rsidRPr="00790454">
        <w:rPr>
          <w:lang w:bidi="ar-EG"/>
        </w:rPr>
        <w:t>NSL-1</w:t>
      </w:r>
      <w:r w:rsidRPr="00790454">
        <w:rPr>
          <w:rtl/>
          <w:lang w:bidi="ar-EG"/>
        </w:rPr>
        <w:t xml:space="preserve"> على فرضية أن الزيادة </w:t>
      </w:r>
      <w:r>
        <w:rPr>
          <w:rFonts w:hint="cs"/>
          <w:rtl/>
          <w:lang w:bidi="ar-EG"/>
        </w:rPr>
        <w:t xml:space="preserve">المحتملة </w:t>
      </w:r>
      <w:r w:rsidRPr="00790454">
        <w:rPr>
          <w:rtl/>
          <w:lang w:bidi="ar-EG"/>
        </w:rPr>
        <w:t xml:space="preserve">في التداخل من النظام الساتلي المعدل </w:t>
      </w:r>
      <w:r>
        <w:rPr>
          <w:rFonts w:hint="cs"/>
          <w:rtl/>
          <w:lang w:bidi="ar-EG"/>
        </w:rPr>
        <w:t>يمكن اعتبارها مهملة</w:t>
      </w:r>
      <w:r w:rsidRPr="00790454">
        <w:rPr>
          <w:rtl/>
          <w:lang w:bidi="ar-EG"/>
        </w:rPr>
        <w:t>، لاحظت اللجنة النقاط التالية:</w:t>
      </w:r>
    </w:p>
    <w:p w14:paraId="7F8A784C" w14:textId="77777777" w:rsidR="009B2EB5" w:rsidRDefault="009B2EB5" w:rsidP="009B2EB5">
      <w:pPr>
        <w:pStyle w:val="enumlev1"/>
      </w:pPr>
      <w:r>
        <w:sym w:font="Symbol" w:char="F0B7"/>
      </w:r>
      <w:r>
        <w:rPr>
          <w:rtl/>
        </w:rPr>
        <w:tab/>
      </w:r>
      <w:r w:rsidRPr="00790454">
        <w:rPr>
          <w:rtl/>
        </w:rPr>
        <w:t xml:space="preserve">في 1 أغسطس 2023، قدمت إدارة إسرائيل تعديلاً على طلب التنسيق الأصلي </w:t>
      </w:r>
      <w:r>
        <w:rPr>
          <w:rFonts w:hint="cs"/>
          <w:rtl/>
        </w:rPr>
        <w:t>للنظام الساتلي</w:t>
      </w:r>
      <w:r w:rsidRPr="00790454">
        <w:rPr>
          <w:rtl/>
        </w:rPr>
        <w:t xml:space="preserve"> </w:t>
      </w:r>
      <w:r w:rsidRPr="00790454">
        <w:t>NSL-1</w:t>
      </w:r>
      <w:r w:rsidRPr="00790454">
        <w:rPr>
          <w:rtl/>
        </w:rPr>
        <w:t xml:space="preserve"> الذي تم استلامه في 11 سبتمبر 2017، مدعوما</w:t>
      </w:r>
      <w:r>
        <w:rPr>
          <w:rFonts w:hint="cs"/>
          <w:rtl/>
        </w:rPr>
        <w:t>ً</w:t>
      </w:r>
      <w:r w:rsidRPr="00790454">
        <w:rPr>
          <w:rtl/>
        </w:rPr>
        <w:t xml:space="preserve"> بنتائج عمليات المحاكاة التي ت</w:t>
      </w:r>
      <w:r>
        <w:rPr>
          <w:rFonts w:hint="cs"/>
          <w:rtl/>
        </w:rPr>
        <w:t>ثبت</w:t>
      </w:r>
      <w:r w:rsidRPr="00790454">
        <w:rPr>
          <w:rtl/>
        </w:rPr>
        <w:t xml:space="preserve"> أن الزيادة المحتملة في </w:t>
      </w:r>
      <w:r>
        <w:rPr>
          <w:rFonts w:hint="cs"/>
          <w:rtl/>
        </w:rPr>
        <w:t>القيمة الكلية للنسبة تداخل إلى ضوضاء</w:t>
      </w:r>
      <w:r w:rsidRPr="00790454">
        <w:rPr>
          <w:rtl/>
        </w:rPr>
        <w:t xml:space="preserve"> </w:t>
      </w:r>
      <w:r>
        <w:t>(</w:t>
      </w:r>
      <w:r w:rsidRPr="00790454">
        <w:rPr>
          <w:i/>
          <w:iCs/>
        </w:rPr>
        <w:t>I/N</w:t>
      </w:r>
      <w:r>
        <w:rPr>
          <w:i/>
          <w:iCs/>
        </w:rPr>
        <w:t> </w:t>
      </w:r>
      <w:r>
        <w:t>)</w:t>
      </w:r>
      <w:r w:rsidRPr="00790454">
        <w:rPr>
          <w:rtl/>
        </w:rPr>
        <w:t xml:space="preserve"> المقيسة بدلالة دالة التوزيع التراكمي (</w:t>
      </w:r>
      <w:r w:rsidRPr="00790454">
        <w:t>CDF</w:t>
      </w:r>
      <w:r w:rsidRPr="00790454">
        <w:rPr>
          <w:rtl/>
        </w:rPr>
        <w:t xml:space="preserve">)، </w:t>
      </w:r>
      <w:r>
        <w:rPr>
          <w:rFonts w:hint="cs"/>
          <w:rtl/>
        </w:rPr>
        <w:t>مهملة</w:t>
      </w:r>
      <w:r w:rsidRPr="00790454">
        <w:rPr>
          <w:rtl/>
        </w:rPr>
        <w:t xml:space="preserve"> (</w:t>
      </w:r>
      <w:r>
        <w:rPr>
          <w:rFonts w:hint="cs"/>
          <w:rtl/>
        </w:rPr>
        <w:t>تفضي</w:t>
      </w:r>
      <w:r w:rsidRPr="00790454">
        <w:rPr>
          <w:rtl/>
        </w:rPr>
        <w:t xml:space="preserve"> إلى مستوى</w:t>
      </w:r>
      <w:r>
        <w:rPr>
          <w:rFonts w:hint="cs"/>
          <w:rtl/>
        </w:rPr>
        <w:t xml:space="preserve"> للنسبة </w:t>
      </w:r>
      <w:r w:rsidRPr="00790454">
        <w:rPr>
          <w:i/>
          <w:iCs/>
        </w:rPr>
        <w:t>I/N</w:t>
      </w:r>
      <w:r w:rsidRPr="00790454">
        <w:rPr>
          <w:rtl/>
        </w:rPr>
        <w:t xml:space="preserve"> </w:t>
      </w:r>
      <w:r>
        <w:rPr>
          <w:rFonts w:hint="cs"/>
          <w:rtl/>
        </w:rPr>
        <w:t>م</w:t>
      </w:r>
      <w:r w:rsidRPr="00790454">
        <w:rPr>
          <w:rtl/>
        </w:rPr>
        <w:t>قد</w:t>
      </w:r>
      <w:r>
        <w:rPr>
          <w:rFonts w:hint="cs"/>
          <w:rtl/>
        </w:rPr>
        <w:t>ا</w:t>
      </w:r>
      <w:r w:rsidRPr="00790454">
        <w:rPr>
          <w:rtl/>
        </w:rPr>
        <w:t xml:space="preserve">ره </w:t>
      </w:r>
      <w:r>
        <w:t>dB 30–</w:t>
      </w:r>
      <w:r>
        <w:rPr>
          <w:rFonts w:hint="cs"/>
          <w:rtl/>
        </w:rPr>
        <w:t xml:space="preserve"> </w:t>
      </w:r>
      <w:bookmarkStart w:id="142" w:name="_Hlk163485250"/>
      <w:r>
        <w:rPr>
          <w:rFonts w:hint="cs"/>
          <w:rtl/>
        </w:rPr>
        <w:t>وتردٍ</w:t>
      </w:r>
      <w:r w:rsidRPr="00790454">
        <w:rPr>
          <w:rtl/>
        </w:rPr>
        <w:t xml:space="preserve"> </w:t>
      </w:r>
      <w:bookmarkEnd w:id="142"/>
      <w:r>
        <w:rPr>
          <w:rFonts w:hint="cs"/>
          <w:rtl/>
        </w:rPr>
        <w:t>ب</w:t>
      </w:r>
      <w:r w:rsidRPr="00790454">
        <w:rPr>
          <w:rtl/>
        </w:rPr>
        <w:t xml:space="preserve">الوصلة أقل من </w:t>
      </w:r>
      <w:r w:rsidRPr="00790454">
        <w:t>dB 0,004</w:t>
      </w:r>
      <w:r w:rsidRPr="00790454">
        <w:rPr>
          <w:rtl/>
        </w:rPr>
        <w:t>).</w:t>
      </w:r>
    </w:p>
    <w:p w14:paraId="7E36003B" w14:textId="77777777" w:rsidR="009B2EB5" w:rsidRDefault="009B2EB5" w:rsidP="009B2EB5">
      <w:pPr>
        <w:pStyle w:val="enumlev1"/>
      </w:pPr>
      <w:r>
        <w:sym w:font="Symbol" w:char="F0B7"/>
      </w:r>
      <w:r>
        <w:rPr>
          <w:rtl/>
        </w:rPr>
        <w:tab/>
      </w:r>
      <w:r w:rsidRPr="00944FFC">
        <w:rPr>
          <w:rtl/>
        </w:rPr>
        <w:t xml:space="preserve">قدم المكتب تقريراً إلى المؤتمر </w:t>
      </w:r>
      <w:r w:rsidRPr="00944FFC">
        <w:t>WRC 23</w:t>
      </w:r>
      <w:r w:rsidRPr="00944FFC">
        <w:rPr>
          <w:rtl/>
        </w:rPr>
        <w:t xml:space="preserve"> (الفقرة 3.</w:t>
      </w:r>
      <w:r>
        <w:rPr>
          <w:rFonts w:hint="cs"/>
          <w:rtl/>
        </w:rPr>
        <w:t>11</w:t>
      </w:r>
      <w:r w:rsidRPr="00944FFC">
        <w:rPr>
          <w:rtl/>
        </w:rPr>
        <w:t xml:space="preserve">.4.1.3 من الإضافة 2 للوثيقة </w:t>
      </w:r>
      <w:r w:rsidRPr="00944FFC">
        <w:t>CMR23/4</w:t>
      </w:r>
      <w:r w:rsidRPr="00944FFC">
        <w:rPr>
          <w:rtl/>
        </w:rPr>
        <w:t xml:space="preserve">)، </w:t>
      </w:r>
      <w:r>
        <w:rPr>
          <w:rFonts w:hint="cs"/>
          <w:rtl/>
        </w:rPr>
        <w:t>يدعوه</w:t>
      </w:r>
      <w:r w:rsidRPr="00944FFC">
        <w:rPr>
          <w:rtl/>
        </w:rPr>
        <w:t xml:space="preserve"> إلى النظر في مجموعة من قيم النسبة </w:t>
      </w:r>
      <w:r w:rsidRPr="00944FFC">
        <w:rPr>
          <w:i/>
          <w:iCs/>
        </w:rPr>
        <w:t>I/N</w:t>
      </w:r>
      <w:r w:rsidRPr="00944FFC">
        <w:rPr>
          <w:rtl/>
        </w:rPr>
        <w:t xml:space="preserve"> حيث </w:t>
      </w:r>
      <w:r>
        <w:rPr>
          <w:rFonts w:hint="cs"/>
          <w:rtl/>
        </w:rPr>
        <w:t>ت</w:t>
      </w:r>
      <w:r w:rsidRPr="00944FFC">
        <w:rPr>
          <w:rtl/>
        </w:rPr>
        <w:t xml:space="preserve">نبغي مقارنة </w:t>
      </w:r>
      <w:r>
        <w:rPr>
          <w:rFonts w:hint="cs"/>
          <w:rtl/>
        </w:rPr>
        <w:t>الأوضاع</w:t>
      </w:r>
      <w:r w:rsidRPr="00944FFC">
        <w:rPr>
          <w:rtl/>
        </w:rPr>
        <w:t xml:space="preserve"> بين التبليغات الأصلية والمعدلة (على سبيل المثال من </w:t>
      </w:r>
      <w:r>
        <w:t>20–</w:t>
      </w:r>
      <w:r w:rsidRPr="00944FFC">
        <w:rPr>
          <w:rtl/>
        </w:rPr>
        <w:t xml:space="preserve"> </w:t>
      </w:r>
      <w:r w:rsidRPr="00944FFC">
        <w:t>dB</w:t>
      </w:r>
      <w:r w:rsidRPr="00944FFC">
        <w:rPr>
          <w:rtl/>
        </w:rPr>
        <w:t xml:space="preserve"> إلى </w:t>
      </w:r>
      <w:r w:rsidRPr="00944FFC">
        <w:t>dB 0</w:t>
      </w:r>
      <w:r w:rsidRPr="00944FFC">
        <w:rPr>
          <w:rtl/>
        </w:rPr>
        <w:t xml:space="preserve"> أو نطاق أكبر إذا اعتبر ذلك أكثر ملاءمة) لمعالجة التبليغات بموجب </w:t>
      </w:r>
      <w:r>
        <w:rPr>
          <w:rFonts w:hint="cs"/>
          <w:rtl/>
        </w:rPr>
        <w:t>القواعد الإجرائية المتعلقة</w:t>
      </w:r>
      <w:r w:rsidRPr="00944FFC">
        <w:rPr>
          <w:rtl/>
        </w:rPr>
        <w:t xml:space="preserve"> </w:t>
      </w:r>
      <w:r>
        <w:rPr>
          <w:rFonts w:hint="cs"/>
          <w:rtl/>
        </w:rPr>
        <w:t>ب</w:t>
      </w:r>
      <w:r w:rsidRPr="00944FFC">
        <w:rPr>
          <w:rtl/>
        </w:rPr>
        <w:t xml:space="preserve">الرقم </w:t>
      </w:r>
      <w:r w:rsidRPr="00944FFC">
        <w:rPr>
          <w:b/>
          <w:bCs/>
          <w:rtl/>
        </w:rPr>
        <w:t>27.9</w:t>
      </w:r>
      <w:r w:rsidRPr="00944FFC">
        <w:rPr>
          <w:rtl/>
        </w:rPr>
        <w:t xml:space="preserve">. ومع ذلك، لم </w:t>
      </w:r>
      <w:r>
        <w:rPr>
          <w:rFonts w:hint="cs"/>
          <w:rtl/>
        </w:rPr>
        <w:t xml:space="preserve">يتخذ المؤتمر </w:t>
      </w:r>
      <w:r>
        <w:t>WRC-23</w:t>
      </w:r>
      <w:r w:rsidRPr="00944FFC">
        <w:rPr>
          <w:rtl/>
        </w:rPr>
        <w:t xml:space="preserve"> أي قرارات بشأن هذه المسألة وأشار إلى أن</w:t>
      </w:r>
      <w:r>
        <w:rPr>
          <w:rFonts w:hint="cs"/>
          <w:rtl/>
        </w:rPr>
        <w:t>ه لا بد</w:t>
      </w:r>
      <w:r w:rsidRPr="00944FFC">
        <w:rPr>
          <w:rtl/>
        </w:rPr>
        <w:t xml:space="preserve"> </w:t>
      </w:r>
      <w:r>
        <w:rPr>
          <w:rFonts w:hint="cs"/>
          <w:rtl/>
        </w:rPr>
        <w:t>ل</w:t>
      </w:r>
      <w:r w:rsidRPr="00944FFC">
        <w:rPr>
          <w:rtl/>
        </w:rPr>
        <w:t xml:space="preserve">قطاع الاتصالات الراديوية </w:t>
      </w:r>
      <w:r>
        <w:rPr>
          <w:rFonts w:hint="cs"/>
          <w:rtl/>
        </w:rPr>
        <w:t>من</w:t>
      </w:r>
      <w:r w:rsidRPr="00944FFC">
        <w:rPr>
          <w:rtl/>
        </w:rPr>
        <w:t xml:space="preserve"> إجراء المزيد من الدراسات حول هذه المسألة.</w:t>
      </w:r>
    </w:p>
    <w:p w14:paraId="78B3C4C0" w14:textId="77777777" w:rsidR="009B2EB5" w:rsidRPr="00944FFC" w:rsidRDefault="009B2EB5" w:rsidP="009B2EB5">
      <w:pPr>
        <w:pStyle w:val="enumlev1"/>
      </w:pPr>
      <w:r>
        <w:sym w:font="Symbol" w:char="F0B7"/>
      </w:r>
      <w:r>
        <w:rPr>
          <w:rtl/>
        </w:rPr>
        <w:tab/>
      </w:r>
      <w:r w:rsidRPr="00944FFC">
        <w:rPr>
          <w:rtl/>
        </w:rPr>
        <w:t>أشار المكتب إلى أنه على الرغم من أنه لم يقم بعد ب</w:t>
      </w:r>
      <w:r>
        <w:rPr>
          <w:rFonts w:hint="cs"/>
          <w:rtl/>
        </w:rPr>
        <w:t>ت</w:t>
      </w:r>
      <w:r w:rsidRPr="00944FFC">
        <w:rPr>
          <w:rtl/>
        </w:rPr>
        <w:t xml:space="preserve">فحصه بموجب القواعد الإجرائية </w:t>
      </w:r>
      <w:r>
        <w:rPr>
          <w:rFonts w:hint="cs"/>
          <w:rtl/>
        </w:rPr>
        <w:t>المتعلقة</w:t>
      </w:r>
      <w:r w:rsidRPr="00944FFC">
        <w:rPr>
          <w:rtl/>
        </w:rPr>
        <w:t xml:space="preserve"> </w:t>
      </w:r>
      <w:r>
        <w:rPr>
          <w:rFonts w:hint="cs"/>
          <w:rtl/>
        </w:rPr>
        <w:t>ب</w:t>
      </w:r>
      <w:r w:rsidRPr="00944FFC">
        <w:rPr>
          <w:rtl/>
        </w:rPr>
        <w:t xml:space="preserve">الرقم </w:t>
      </w:r>
      <w:r w:rsidRPr="00944FFC">
        <w:rPr>
          <w:b/>
          <w:bCs/>
          <w:rtl/>
        </w:rPr>
        <w:t>27.9</w:t>
      </w:r>
      <w:r w:rsidRPr="00944FFC">
        <w:rPr>
          <w:rtl/>
        </w:rPr>
        <w:t xml:space="preserve">، فإنه يعتبر القيمة </w:t>
      </w:r>
      <w:r>
        <w:rPr>
          <w:rFonts w:hint="cs"/>
          <w:rtl/>
        </w:rPr>
        <w:t>الكلية</w:t>
      </w:r>
      <w:r w:rsidRPr="00944FFC">
        <w:rPr>
          <w:rtl/>
        </w:rPr>
        <w:t xml:space="preserve"> للنسبة </w:t>
      </w:r>
      <w:r w:rsidRPr="00944FFC">
        <w:rPr>
          <w:i/>
          <w:iCs/>
        </w:rPr>
        <w:t>I/N</w:t>
      </w:r>
      <w:r w:rsidRPr="00944FFC">
        <w:rPr>
          <w:rtl/>
        </w:rPr>
        <w:t xml:space="preserve"> البالغة </w:t>
      </w:r>
      <w:r w:rsidRPr="00944FFC">
        <w:t>dB 30</w:t>
      </w:r>
      <w:r>
        <w:t>–</w:t>
      </w:r>
      <w:r w:rsidRPr="00944FFC">
        <w:rPr>
          <w:rtl/>
        </w:rPr>
        <w:t xml:space="preserve"> قيمة </w:t>
      </w:r>
      <w:r>
        <w:rPr>
          <w:rFonts w:hint="cs"/>
          <w:rtl/>
        </w:rPr>
        <w:t>مهملة</w:t>
      </w:r>
      <w:r w:rsidRPr="00944FFC">
        <w:rPr>
          <w:rtl/>
        </w:rPr>
        <w:t xml:space="preserve"> (</w:t>
      </w:r>
      <w:r>
        <w:rPr>
          <w:rFonts w:hint="cs"/>
          <w:rtl/>
        </w:rPr>
        <w:t>حيث</w:t>
      </w:r>
      <w:r w:rsidRPr="00944FFC">
        <w:rPr>
          <w:rtl/>
        </w:rPr>
        <w:t xml:space="preserve"> </w:t>
      </w:r>
      <w:r>
        <w:rPr>
          <w:rFonts w:hint="cs"/>
          <w:rtl/>
        </w:rPr>
        <w:t>ت</w:t>
      </w:r>
      <w:r w:rsidRPr="00944FFC">
        <w:rPr>
          <w:rtl/>
        </w:rPr>
        <w:t xml:space="preserve">ؤدي إلى </w:t>
      </w:r>
      <w:r w:rsidRPr="002E2064">
        <w:rPr>
          <w:rtl/>
        </w:rPr>
        <w:t>تردٍ</w:t>
      </w:r>
      <w:r w:rsidRPr="00944FFC">
        <w:rPr>
          <w:rtl/>
        </w:rPr>
        <w:t xml:space="preserve"> </w:t>
      </w:r>
      <w:r>
        <w:rPr>
          <w:rFonts w:hint="cs"/>
          <w:rtl/>
        </w:rPr>
        <w:t xml:space="preserve">في </w:t>
      </w:r>
      <w:r w:rsidRPr="00944FFC">
        <w:rPr>
          <w:rtl/>
        </w:rPr>
        <w:t xml:space="preserve">الوصلة بأقل من </w:t>
      </w:r>
      <w:r w:rsidRPr="00944FFC">
        <w:t>dB 0,004</w:t>
      </w:r>
      <w:r w:rsidRPr="00944FFC">
        <w:rPr>
          <w:rtl/>
        </w:rPr>
        <w:t xml:space="preserve">) ولكن كانت هناك حاجة للتأكيد على أن الإدارة الإسرائيلية استخدمت </w:t>
      </w:r>
      <w:r>
        <w:rPr>
          <w:rFonts w:hint="cs"/>
          <w:rtl/>
        </w:rPr>
        <w:t>سيناريوهات الحالة الأسوأ</w:t>
      </w:r>
      <w:r w:rsidRPr="00944FFC">
        <w:rPr>
          <w:rtl/>
        </w:rPr>
        <w:t xml:space="preserve"> في حساباتها.</w:t>
      </w:r>
    </w:p>
    <w:p w14:paraId="238FFA8E" w14:textId="77777777" w:rsidR="009B2EB5" w:rsidRPr="00944FFC" w:rsidRDefault="009B2EB5" w:rsidP="009B2EB5">
      <w:pPr>
        <w:pStyle w:val="enumlev1"/>
      </w:pPr>
      <w:r>
        <w:sym w:font="Symbol" w:char="F0B7"/>
      </w:r>
      <w:r>
        <w:rPr>
          <w:rtl/>
        </w:rPr>
        <w:tab/>
      </w:r>
      <w:r w:rsidRPr="000850EE">
        <w:rPr>
          <w:spacing w:val="-6"/>
          <w:rtl/>
        </w:rPr>
        <w:t xml:space="preserve">يتألف التعديل على </w:t>
      </w:r>
      <w:r w:rsidRPr="000850EE">
        <w:rPr>
          <w:rFonts w:hint="cs"/>
          <w:spacing w:val="-6"/>
          <w:rtl/>
        </w:rPr>
        <w:t>النظام الساتلي</w:t>
      </w:r>
      <w:r w:rsidRPr="000850EE">
        <w:rPr>
          <w:spacing w:val="-6"/>
          <w:rtl/>
        </w:rPr>
        <w:t xml:space="preserve"> </w:t>
      </w:r>
      <w:r w:rsidRPr="000850EE">
        <w:rPr>
          <w:spacing w:val="-6"/>
        </w:rPr>
        <w:t>NSL-1</w:t>
      </w:r>
      <w:r w:rsidRPr="000850EE">
        <w:rPr>
          <w:spacing w:val="-6"/>
          <w:rtl/>
        </w:rPr>
        <w:t xml:space="preserve"> من عدة اختلافات في خصائص الإرسال و</w:t>
      </w:r>
      <w:r w:rsidRPr="000850EE">
        <w:rPr>
          <w:rFonts w:hint="cs"/>
          <w:spacing w:val="-6"/>
          <w:rtl/>
        </w:rPr>
        <w:t xml:space="preserve">الخصائص </w:t>
      </w:r>
      <w:r w:rsidRPr="000850EE">
        <w:rPr>
          <w:spacing w:val="-6"/>
          <w:rtl/>
        </w:rPr>
        <w:t>المدار</w:t>
      </w:r>
      <w:r w:rsidRPr="000850EE">
        <w:rPr>
          <w:rFonts w:hint="cs"/>
          <w:spacing w:val="-6"/>
          <w:rtl/>
        </w:rPr>
        <w:t>ية الخاصة به</w:t>
      </w:r>
      <w:r w:rsidRPr="000850EE">
        <w:rPr>
          <w:spacing w:val="-6"/>
          <w:rtl/>
        </w:rPr>
        <w:t>.</w:t>
      </w:r>
    </w:p>
    <w:p w14:paraId="658BD65A" w14:textId="77777777" w:rsidR="009B2EB5" w:rsidRDefault="009B2EB5" w:rsidP="009B2EB5">
      <w:pPr>
        <w:pStyle w:val="enumlev1"/>
      </w:pPr>
      <w:r>
        <w:sym w:font="Symbol" w:char="F0B7"/>
      </w:r>
      <w:r>
        <w:rPr>
          <w:rtl/>
        </w:rPr>
        <w:tab/>
      </w:r>
      <w:r w:rsidRPr="00944FFC">
        <w:rPr>
          <w:rtl/>
        </w:rPr>
        <w:t xml:space="preserve">لا توجد أحكام في لوائح الراديو أو القواعد الإجرائية تحد من </w:t>
      </w:r>
      <w:r>
        <w:rPr>
          <w:rFonts w:hint="cs"/>
          <w:rtl/>
        </w:rPr>
        <w:t>نطاق</w:t>
      </w:r>
      <w:r w:rsidRPr="00944FFC">
        <w:rPr>
          <w:rtl/>
        </w:rPr>
        <w:t xml:space="preserve"> التعديلات على </w:t>
      </w:r>
      <w:r>
        <w:rPr>
          <w:rFonts w:hint="cs"/>
          <w:rtl/>
        </w:rPr>
        <w:t xml:space="preserve">خصائص </w:t>
      </w:r>
      <w:r w:rsidRPr="00944FFC">
        <w:rPr>
          <w:rtl/>
        </w:rPr>
        <w:t>الإرسال والخصائص المدارية لنظام ساتلي للاحتفاظ بتاريخ الاست</w:t>
      </w:r>
      <w:r>
        <w:rPr>
          <w:rFonts w:hint="cs"/>
          <w:rtl/>
        </w:rPr>
        <w:t>لام</w:t>
      </w:r>
      <w:r w:rsidRPr="00944FFC">
        <w:rPr>
          <w:rtl/>
        </w:rPr>
        <w:t xml:space="preserve"> الأصلي بشرط أن يظل تشغيل</w:t>
      </w:r>
      <w:r>
        <w:rPr>
          <w:rFonts w:hint="cs"/>
          <w:rtl/>
        </w:rPr>
        <w:t xml:space="preserve"> أي</w:t>
      </w:r>
      <w:r w:rsidRPr="00944FFC">
        <w:rPr>
          <w:rtl/>
        </w:rPr>
        <w:t xml:space="preserve"> نظام ساتلي معدل </w:t>
      </w:r>
      <w:r>
        <w:rPr>
          <w:rFonts w:hint="cs"/>
          <w:rtl/>
        </w:rPr>
        <w:t>كما لو كان ضمن غلاف</w:t>
      </w:r>
      <w:r w:rsidRPr="00944FFC">
        <w:rPr>
          <w:rtl/>
        </w:rPr>
        <w:t xml:space="preserve"> تشغيل </w:t>
      </w:r>
      <w:r>
        <w:rPr>
          <w:rFonts w:hint="cs"/>
          <w:rtl/>
        </w:rPr>
        <w:t>ال</w:t>
      </w:r>
      <w:r w:rsidRPr="00944FFC">
        <w:rPr>
          <w:rtl/>
        </w:rPr>
        <w:t xml:space="preserve">نظام </w:t>
      </w:r>
      <w:r>
        <w:rPr>
          <w:rFonts w:hint="cs"/>
          <w:rtl/>
        </w:rPr>
        <w:t>الساتلي</w:t>
      </w:r>
      <w:r w:rsidRPr="00944FFC">
        <w:rPr>
          <w:rtl/>
        </w:rPr>
        <w:t xml:space="preserve"> الأصلي.</w:t>
      </w:r>
    </w:p>
    <w:p w14:paraId="40AB2073" w14:textId="77777777" w:rsidR="009B2EB5" w:rsidRDefault="009B2EB5" w:rsidP="009B2EB5">
      <w:pPr>
        <w:rPr>
          <w:rtl/>
          <w:lang w:bidi="ar-EG"/>
        </w:rPr>
      </w:pPr>
      <w:r w:rsidRPr="000D6C81">
        <w:rPr>
          <w:rtl/>
          <w:lang w:bidi="ar-EG"/>
        </w:rPr>
        <w:t>وخلصت اللجنة إلى أن الزيادة في مستوى</w:t>
      </w:r>
      <w:r>
        <w:rPr>
          <w:rFonts w:hint="cs"/>
          <w:rtl/>
          <w:lang w:bidi="ar-EG"/>
        </w:rPr>
        <w:t xml:space="preserve"> النسبة</w:t>
      </w:r>
      <w:r w:rsidRPr="000D6C81">
        <w:rPr>
          <w:rtl/>
          <w:lang w:bidi="ar-EG"/>
        </w:rPr>
        <w:t xml:space="preserve"> </w:t>
      </w:r>
      <w:r w:rsidRPr="000D6C81">
        <w:rPr>
          <w:i/>
          <w:iCs/>
          <w:lang w:bidi="ar-EG"/>
        </w:rPr>
        <w:t>I/N</w:t>
      </w:r>
      <w:r w:rsidRPr="000D6C81">
        <w:rPr>
          <w:rtl/>
          <w:lang w:bidi="ar-EG"/>
        </w:rPr>
        <w:t xml:space="preserve"> الإجمالي الذي يمثل </w:t>
      </w:r>
      <w:r>
        <w:rPr>
          <w:rFonts w:hint="cs"/>
          <w:rtl/>
          <w:lang w:bidi="ar-EG"/>
        </w:rPr>
        <w:t>تردياً</w:t>
      </w:r>
      <w:r w:rsidRPr="000D6C81">
        <w:rPr>
          <w:rtl/>
          <w:lang w:bidi="ar-EG"/>
        </w:rPr>
        <w:t xml:space="preserve"> قدره </w:t>
      </w:r>
      <w:r w:rsidRPr="000D6C81">
        <w:rPr>
          <w:lang w:bidi="ar-EG"/>
        </w:rPr>
        <w:t>dB 0,004</w:t>
      </w:r>
      <w:r w:rsidRPr="000D6C81">
        <w:rPr>
          <w:rtl/>
          <w:lang w:bidi="ar-EG"/>
        </w:rPr>
        <w:t xml:space="preserve"> لنظام ساتلي معدل يمكن اعتبارها زيادة </w:t>
      </w:r>
      <w:r>
        <w:rPr>
          <w:rFonts w:hint="cs"/>
          <w:rtl/>
          <w:lang w:bidi="ar-EG"/>
        </w:rPr>
        <w:t>مهملة</w:t>
      </w:r>
      <w:r w:rsidRPr="000D6C81">
        <w:rPr>
          <w:rtl/>
          <w:lang w:bidi="ar-EG"/>
        </w:rPr>
        <w:t>. وبناء</w:t>
      </w:r>
      <w:r>
        <w:rPr>
          <w:rFonts w:hint="cs"/>
          <w:rtl/>
          <w:lang w:bidi="ar-EG"/>
        </w:rPr>
        <w:t>ً</w:t>
      </w:r>
      <w:r w:rsidRPr="000D6C81">
        <w:rPr>
          <w:rtl/>
          <w:lang w:bidi="ar-EG"/>
        </w:rPr>
        <w:t xml:space="preserve"> على ذلك، قررت اللجنة أن تكلف المكتب ب</w:t>
      </w:r>
      <w:r>
        <w:rPr>
          <w:rFonts w:hint="cs"/>
          <w:rtl/>
          <w:lang w:bidi="ar-EG"/>
        </w:rPr>
        <w:t>منح</w:t>
      </w:r>
      <w:r w:rsidRPr="000D6C81">
        <w:rPr>
          <w:rtl/>
          <w:lang w:bidi="ar-EG"/>
        </w:rPr>
        <w:t xml:space="preserve"> النظام الساتلي </w:t>
      </w:r>
      <w:r w:rsidRPr="000D6C81">
        <w:rPr>
          <w:lang w:bidi="ar-EG"/>
        </w:rPr>
        <w:t>NSL-1</w:t>
      </w:r>
      <w:r w:rsidRPr="000D6C81">
        <w:rPr>
          <w:rtl/>
          <w:lang w:bidi="ar-EG"/>
        </w:rPr>
        <w:t xml:space="preserve"> نتيجة </w:t>
      </w:r>
      <w:r>
        <w:rPr>
          <w:rFonts w:hint="cs"/>
          <w:rtl/>
          <w:lang w:bidi="ar-EG"/>
        </w:rPr>
        <w:t>مؤاتية</w:t>
      </w:r>
      <w:r w:rsidRPr="000D6C81">
        <w:rPr>
          <w:rtl/>
          <w:lang w:bidi="ar-EG"/>
        </w:rPr>
        <w:t xml:space="preserve"> مشروطة </w:t>
      </w:r>
      <w:r>
        <w:rPr>
          <w:rFonts w:hint="cs"/>
          <w:rtl/>
          <w:lang w:bidi="ar-EG"/>
        </w:rPr>
        <w:t xml:space="preserve">مع </w:t>
      </w:r>
      <w:r w:rsidRPr="000D6C81">
        <w:rPr>
          <w:rtl/>
          <w:lang w:bidi="ar-EG"/>
        </w:rPr>
        <w:t>إمكانية الحفاظ على تاريخه الأصلي وهو 11 سبتمبر 2017. ومع ذلك، أشارت اللجنة إلى أن النتيجة ال</w:t>
      </w:r>
      <w:r>
        <w:rPr>
          <w:rFonts w:hint="cs"/>
          <w:rtl/>
          <w:lang w:bidi="ar-EG"/>
        </w:rPr>
        <w:t xml:space="preserve">مؤاتية </w:t>
      </w:r>
      <w:r w:rsidRPr="000D6C81">
        <w:rPr>
          <w:rtl/>
          <w:lang w:bidi="ar-EG"/>
        </w:rPr>
        <w:t>المشروطة والاحتفاظ بالتاريخ الأصلي مشروطان ب</w:t>
      </w:r>
      <w:r>
        <w:rPr>
          <w:rFonts w:hint="cs"/>
          <w:rtl/>
          <w:lang w:bidi="ar-EG"/>
        </w:rPr>
        <w:t>حصول</w:t>
      </w:r>
      <w:r w:rsidRPr="000D6C81">
        <w:rPr>
          <w:rtl/>
          <w:lang w:bidi="ar-EG"/>
        </w:rPr>
        <w:t xml:space="preserve"> النظام الساتلي </w:t>
      </w:r>
      <w:r>
        <w:rPr>
          <w:rFonts w:hint="cs"/>
          <w:rtl/>
          <w:lang w:bidi="ar-EG"/>
        </w:rPr>
        <w:t xml:space="preserve">على </w:t>
      </w:r>
      <w:r w:rsidRPr="000D6C81">
        <w:rPr>
          <w:rtl/>
          <w:lang w:bidi="ar-EG"/>
        </w:rPr>
        <w:t xml:space="preserve">نتائج </w:t>
      </w:r>
      <w:r>
        <w:rPr>
          <w:rFonts w:hint="cs"/>
          <w:rtl/>
          <w:lang w:bidi="ar-EG"/>
        </w:rPr>
        <w:t>مؤاتية</w:t>
      </w:r>
      <w:r w:rsidRPr="000D6C81">
        <w:rPr>
          <w:rtl/>
          <w:lang w:bidi="ar-EG"/>
        </w:rPr>
        <w:t xml:space="preserve"> </w:t>
      </w:r>
      <w:r>
        <w:rPr>
          <w:rFonts w:hint="cs"/>
          <w:rtl/>
          <w:lang w:bidi="ar-EG"/>
        </w:rPr>
        <w:t xml:space="preserve">في </w:t>
      </w:r>
      <w:r w:rsidRPr="000D6C81">
        <w:rPr>
          <w:rtl/>
          <w:lang w:bidi="ar-EG"/>
        </w:rPr>
        <w:t xml:space="preserve">جميع </w:t>
      </w:r>
      <w:r>
        <w:rPr>
          <w:rFonts w:hint="cs"/>
          <w:rtl/>
          <w:lang w:bidi="ar-EG"/>
        </w:rPr>
        <w:t>عمليات التفحص</w:t>
      </w:r>
      <w:r w:rsidRPr="000D6C81">
        <w:rPr>
          <w:rtl/>
          <w:lang w:bidi="ar-EG"/>
        </w:rPr>
        <w:t xml:space="preserve"> الأخرى بموجب الأحكام ذات الصلة من لوائح الراديو والقواعد الإجرائية، بما في ذلك </w:t>
      </w:r>
      <w:r>
        <w:rPr>
          <w:rFonts w:hint="cs"/>
          <w:rtl/>
          <w:lang w:bidi="ar-EG"/>
        </w:rPr>
        <w:t>القواعد الإجرائية المتعلقة</w:t>
      </w:r>
      <w:r w:rsidRPr="000D6C81">
        <w:rPr>
          <w:rtl/>
          <w:lang w:bidi="ar-EG"/>
        </w:rPr>
        <w:t xml:space="preserve"> </w:t>
      </w:r>
      <w:r>
        <w:rPr>
          <w:rFonts w:hint="cs"/>
          <w:rtl/>
          <w:lang w:bidi="ar-EG"/>
        </w:rPr>
        <w:t>بال</w:t>
      </w:r>
      <w:r w:rsidRPr="000D6C81">
        <w:rPr>
          <w:rtl/>
          <w:lang w:bidi="ar-EG"/>
        </w:rPr>
        <w:t xml:space="preserve">رقم </w:t>
      </w:r>
      <w:r w:rsidRPr="000D6C81">
        <w:rPr>
          <w:b/>
          <w:bCs/>
          <w:lang w:bidi="ar-EG"/>
        </w:rPr>
        <w:t>27.9</w:t>
      </w:r>
      <w:r>
        <w:rPr>
          <w:rFonts w:hint="cs"/>
          <w:rtl/>
          <w:lang w:bidi="ar-EG"/>
        </w:rPr>
        <w:t>.</w:t>
      </w:r>
    </w:p>
    <w:p w14:paraId="0008A8E2" w14:textId="77777777" w:rsidR="009B2EB5" w:rsidRDefault="009B2EB5" w:rsidP="009B2EB5">
      <w:pPr>
        <w:rPr>
          <w:rtl/>
          <w:lang w:bidi="ar-EG"/>
        </w:rPr>
      </w:pPr>
      <w:r w:rsidRPr="000D6C81">
        <w:rPr>
          <w:rtl/>
          <w:lang w:bidi="ar-EG"/>
        </w:rPr>
        <w:t xml:space="preserve">علاوة على ذلك، كلفت اللجنة المكتب </w:t>
      </w:r>
      <w:r>
        <w:rPr>
          <w:rFonts w:hint="cs"/>
          <w:rtl/>
          <w:lang w:bidi="ar-EG"/>
        </w:rPr>
        <w:t xml:space="preserve">بإحالة هذه المسالة إلى فرقة العمل </w:t>
      </w:r>
      <w:r>
        <w:rPr>
          <w:lang w:bidi="ar-EG"/>
        </w:rPr>
        <w:t>4A</w:t>
      </w:r>
      <w:r>
        <w:rPr>
          <w:rFonts w:hint="cs"/>
          <w:rtl/>
          <w:lang w:bidi="ar-EG"/>
        </w:rPr>
        <w:t xml:space="preserve"> لقطاع الاتصالات الراديوية</w:t>
      </w:r>
      <w:r w:rsidRPr="000D6C81">
        <w:rPr>
          <w:rtl/>
          <w:lang w:bidi="ar-EG"/>
        </w:rPr>
        <w:t xml:space="preserve"> واستعراض النتيجة </w:t>
      </w:r>
      <w:r>
        <w:rPr>
          <w:rFonts w:hint="cs"/>
          <w:rtl/>
          <w:lang w:bidi="ar-EG"/>
        </w:rPr>
        <w:t>المؤاتية المشروطة</w:t>
      </w:r>
      <w:r w:rsidRPr="000D6C81">
        <w:rPr>
          <w:rtl/>
          <w:lang w:bidi="ar-EG"/>
        </w:rPr>
        <w:t xml:space="preserve"> ل</w:t>
      </w:r>
      <w:r>
        <w:rPr>
          <w:rFonts w:hint="cs"/>
          <w:rtl/>
          <w:lang w:bidi="ar-EG"/>
        </w:rPr>
        <w:t>بطاقة ا</w:t>
      </w:r>
      <w:r w:rsidRPr="000D6C81">
        <w:rPr>
          <w:rtl/>
          <w:lang w:bidi="ar-EG"/>
        </w:rPr>
        <w:t xml:space="preserve">لتبليغ عن النظام الساتلي </w:t>
      </w:r>
      <w:r w:rsidRPr="000D6C81">
        <w:rPr>
          <w:lang w:bidi="ar-EG"/>
        </w:rPr>
        <w:t>NSL-1</w:t>
      </w:r>
      <w:r w:rsidRPr="000D6C81">
        <w:rPr>
          <w:rtl/>
          <w:lang w:bidi="ar-EG"/>
        </w:rPr>
        <w:t xml:space="preserve"> استناداً إلى نتائج دراسات فرقة العمل </w:t>
      </w:r>
      <w:r>
        <w:rPr>
          <w:lang w:bidi="ar-EG"/>
        </w:rPr>
        <w:t>4A</w:t>
      </w:r>
      <w:r>
        <w:rPr>
          <w:rFonts w:hint="cs"/>
          <w:rtl/>
          <w:lang w:bidi="ar-EG"/>
        </w:rPr>
        <w:t xml:space="preserve"> </w:t>
      </w:r>
      <w:r w:rsidRPr="000D6C81">
        <w:rPr>
          <w:rtl/>
          <w:lang w:bidi="ar-EG"/>
        </w:rPr>
        <w:t>بشأن تحديد الزيادة المقبولة في مستوى</w:t>
      </w:r>
      <w:r>
        <w:rPr>
          <w:rFonts w:hint="cs"/>
          <w:rtl/>
          <w:lang w:bidi="ar-EG"/>
        </w:rPr>
        <w:t xml:space="preserve"> النسبة</w:t>
      </w:r>
      <w:r w:rsidRPr="000D6C81">
        <w:rPr>
          <w:rtl/>
          <w:lang w:bidi="ar-EG"/>
        </w:rPr>
        <w:t xml:space="preserve"> </w:t>
      </w:r>
      <w:r w:rsidRPr="00B936AD">
        <w:rPr>
          <w:i/>
          <w:iCs/>
          <w:lang w:bidi="ar-EG"/>
        </w:rPr>
        <w:t>I/N</w:t>
      </w:r>
      <w:r w:rsidRPr="000D6C81">
        <w:rPr>
          <w:rtl/>
          <w:lang w:bidi="ar-EG"/>
        </w:rPr>
        <w:t xml:space="preserve"> </w:t>
      </w:r>
      <w:r>
        <w:rPr>
          <w:rFonts w:hint="cs"/>
          <w:rtl/>
          <w:lang w:bidi="ar-EG"/>
        </w:rPr>
        <w:t>الكلي التي يمكن اعتبارها مهملة".</w:t>
      </w:r>
    </w:p>
    <w:p w14:paraId="6743960E" w14:textId="77777777" w:rsidR="009B2EB5" w:rsidRDefault="009B2EB5" w:rsidP="009B2EB5">
      <w:pPr>
        <w:rPr>
          <w:rtl/>
          <w:lang w:bidi="ar-EG"/>
        </w:rPr>
      </w:pPr>
      <w:r>
        <w:rPr>
          <w:lang w:bidi="ar-EG"/>
        </w:rPr>
        <w:t>44.8</w:t>
      </w:r>
      <w:r>
        <w:rPr>
          <w:rtl/>
          <w:lang w:bidi="ar-EG"/>
        </w:rPr>
        <w:tab/>
      </w:r>
      <w:r w:rsidRPr="001B7EDC">
        <w:rPr>
          <w:b/>
          <w:bCs/>
          <w:color w:val="000000"/>
          <w:rtl/>
        </w:rPr>
        <w:t>واتُفق</w:t>
      </w:r>
      <w:r>
        <w:rPr>
          <w:color w:val="000000"/>
          <w:rtl/>
        </w:rPr>
        <w:t xml:space="preserve"> </w:t>
      </w:r>
      <w:r>
        <w:rPr>
          <w:rFonts w:hint="cs"/>
          <w:rtl/>
          <w:lang w:bidi="ar-EG"/>
        </w:rPr>
        <w:t>على ذلك.</w:t>
      </w:r>
    </w:p>
    <w:p w14:paraId="26E07A85" w14:textId="77777777" w:rsidR="009B2EB5" w:rsidRPr="003043F4" w:rsidRDefault="009B2EB5" w:rsidP="009B2EB5">
      <w:pPr>
        <w:pStyle w:val="Heading1"/>
        <w:rPr>
          <w:rtl/>
        </w:rPr>
      </w:pPr>
      <w:r w:rsidRPr="003043F4">
        <w:rPr>
          <w:rFonts w:hint="cs"/>
          <w:rtl/>
        </w:rPr>
        <w:lastRenderedPageBreak/>
        <w:t>9</w:t>
      </w:r>
      <w:r>
        <w:rPr>
          <w:rtl/>
        </w:rPr>
        <w:tab/>
      </w:r>
      <w:r w:rsidRPr="003043F4">
        <w:rPr>
          <w:rtl/>
        </w:rPr>
        <w:t>تأكيد موعد الاجتماع القادم في عام 2024، والتواريخ التقريبية للاجتماعات المقبلة</w:t>
      </w:r>
    </w:p>
    <w:p w14:paraId="0CC902DB" w14:textId="77777777" w:rsidR="009B2EB5" w:rsidRDefault="009B2EB5" w:rsidP="009B2EB5">
      <w:pPr>
        <w:rPr>
          <w:rtl/>
          <w:lang w:bidi="ar-EG"/>
        </w:rPr>
      </w:pPr>
      <w:r w:rsidRPr="003043F4">
        <w:rPr>
          <w:lang w:bidi="ar-EG"/>
        </w:rPr>
        <w:t>1.</w:t>
      </w:r>
      <w:r>
        <w:rPr>
          <w:lang w:bidi="ar-EG"/>
        </w:rPr>
        <w:t>9</w:t>
      </w:r>
      <w:r w:rsidRPr="003043F4">
        <w:rPr>
          <w:lang w:bidi="ar-EG"/>
        </w:rPr>
        <w:tab/>
      </w:r>
      <w:r>
        <w:rPr>
          <w:rFonts w:hint="cs"/>
          <w:rtl/>
          <w:lang w:bidi="ar-EG"/>
        </w:rPr>
        <w:t xml:space="preserve">قال </w:t>
      </w:r>
      <w:r w:rsidRPr="003043F4">
        <w:rPr>
          <w:b/>
          <w:bCs/>
          <w:rtl/>
          <w:lang w:bidi="ar-EG"/>
        </w:rPr>
        <w:t>السيد بوثا (دائرة لجان الدراسات)</w:t>
      </w:r>
      <w:r>
        <w:rPr>
          <w:rFonts w:hint="cs"/>
          <w:rtl/>
          <w:lang w:bidi="ar-EG"/>
        </w:rPr>
        <w:t xml:space="preserve"> </w:t>
      </w:r>
      <w:r w:rsidRPr="003043F4">
        <w:rPr>
          <w:rtl/>
          <w:lang w:bidi="ar-EG"/>
        </w:rPr>
        <w:t>إن مواعيد الاجتماعات الم</w:t>
      </w:r>
      <w:r>
        <w:rPr>
          <w:rFonts w:hint="cs"/>
          <w:rtl/>
          <w:lang w:bidi="ar-EG"/>
        </w:rPr>
        <w:t>قبلة</w:t>
      </w:r>
      <w:r w:rsidRPr="003043F4">
        <w:rPr>
          <w:rtl/>
          <w:lang w:bidi="ar-EG"/>
        </w:rPr>
        <w:t xml:space="preserve"> </w:t>
      </w:r>
      <w:r>
        <w:rPr>
          <w:rFonts w:hint="cs"/>
          <w:rtl/>
          <w:lang w:bidi="ar-EG"/>
        </w:rPr>
        <w:t>س</w:t>
      </w:r>
      <w:r w:rsidRPr="003043F4">
        <w:rPr>
          <w:rtl/>
          <w:lang w:bidi="ar-EG"/>
        </w:rPr>
        <w:t xml:space="preserve">تظل دون تغيير ولكن تم تحديث الموقع إلى </w:t>
      </w:r>
      <w:r>
        <w:rPr>
          <w:rFonts w:hint="cs"/>
          <w:rtl/>
          <w:lang w:bidi="ar-EG"/>
        </w:rPr>
        <w:t>قاعة الاجتماعات</w:t>
      </w:r>
      <w:r w:rsidRPr="003043F4">
        <w:rPr>
          <w:rtl/>
          <w:lang w:bidi="ar-EG"/>
        </w:rPr>
        <w:t xml:space="preserve"> </w:t>
      </w:r>
      <w:r w:rsidRPr="003043F4">
        <w:rPr>
          <w:lang w:bidi="ar-EG"/>
        </w:rPr>
        <w:t>L</w:t>
      </w:r>
      <w:r w:rsidRPr="003043F4">
        <w:rPr>
          <w:rtl/>
          <w:lang w:bidi="ar-EG"/>
        </w:rPr>
        <w:t xml:space="preserve"> حتى نهاية عام 2025. وعلى الرغم من بذل قصارى جهدنا، </w:t>
      </w:r>
      <w:r>
        <w:rPr>
          <w:rFonts w:hint="cs"/>
          <w:rtl/>
          <w:lang w:bidi="ar-EG"/>
        </w:rPr>
        <w:t>لا تزال</w:t>
      </w:r>
      <w:r w:rsidRPr="003043F4">
        <w:rPr>
          <w:rtl/>
          <w:lang w:bidi="ar-EG"/>
        </w:rPr>
        <w:t xml:space="preserve"> بعض التواريخ غير مناسبة لبعض أعضاء ال</w:t>
      </w:r>
      <w:r>
        <w:rPr>
          <w:rFonts w:hint="cs"/>
          <w:rtl/>
          <w:lang w:bidi="ar-EG"/>
        </w:rPr>
        <w:t>لجنة</w:t>
      </w:r>
      <w:r w:rsidRPr="003043F4">
        <w:rPr>
          <w:rtl/>
          <w:lang w:bidi="ar-EG"/>
        </w:rPr>
        <w:t xml:space="preserve">، ولكن </w:t>
      </w:r>
      <w:r>
        <w:rPr>
          <w:rFonts w:hint="cs"/>
          <w:rtl/>
          <w:lang w:bidi="ar-EG"/>
        </w:rPr>
        <w:t xml:space="preserve">جدول </w:t>
      </w:r>
      <w:r w:rsidRPr="003043F4">
        <w:rPr>
          <w:rtl/>
          <w:lang w:bidi="ar-EG"/>
        </w:rPr>
        <w:t>اجتماع</w:t>
      </w:r>
      <w:r>
        <w:rPr>
          <w:rFonts w:hint="cs"/>
          <w:rtl/>
          <w:lang w:bidi="ar-EG"/>
        </w:rPr>
        <w:t>ات</w:t>
      </w:r>
      <w:r w:rsidRPr="003043F4">
        <w:rPr>
          <w:rtl/>
          <w:lang w:bidi="ar-EG"/>
        </w:rPr>
        <w:t xml:space="preserve"> الاتحاد المزدحم لم يترك مجالًا كبيرا</w:t>
      </w:r>
      <w:r>
        <w:rPr>
          <w:rFonts w:hint="cs"/>
          <w:rtl/>
          <w:lang w:bidi="ar-EG"/>
        </w:rPr>
        <w:t>ً</w:t>
      </w:r>
      <w:r w:rsidRPr="003043F4">
        <w:rPr>
          <w:rtl/>
          <w:lang w:bidi="ar-EG"/>
        </w:rPr>
        <w:t xml:space="preserve"> للمناورة.</w:t>
      </w:r>
    </w:p>
    <w:p w14:paraId="167F4A6D" w14:textId="77777777" w:rsidR="009B2EB5" w:rsidRPr="003043F4" w:rsidRDefault="009B2EB5" w:rsidP="009B2EB5">
      <w:pPr>
        <w:rPr>
          <w:rtl/>
          <w:lang w:bidi="ar-EG"/>
        </w:rPr>
      </w:pPr>
      <w:r w:rsidRPr="003043F4">
        <w:t>2.</w:t>
      </w:r>
      <w:r>
        <w:t>9</w:t>
      </w:r>
      <w:r>
        <w:rPr>
          <w:b/>
          <w:bCs/>
          <w:rtl/>
          <w:lang w:bidi="ar-EG"/>
        </w:rPr>
        <w:tab/>
      </w:r>
      <w:r>
        <w:rPr>
          <w:rFonts w:hint="cs"/>
          <w:b/>
          <w:bCs/>
          <w:rtl/>
        </w:rPr>
        <w:t>واتفقت</w:t>
      </w:r>
      <w:r w:rsidRPr="003043F4">
        <w:rPr>
          <w:rtl/>
        </w:rPr>
        <w:t xml:space="preserve"> اللجنة </w:t>
      </w:r>
      <w:r>
        <w:rPr>
          <w:rFonts w:hint="cs"/>
          <w:rtl/>
        </w:rPr>
        <w:t xml:space="preserve">على تأكيد </w:t>
      </w:r>
      <w:r w:rsidRPr="003043F4">
        <w:rPr>
          <w:rtl/>
        </w:rPr>
        <w:t>موعد انعقاد الاجتماع ال</w:t>
      </w:r>
      <w:r>
        <w:rPr>
          <w:rFonts w:hint="cs"/>
          <w:rtl/>
        </w:rPr>
        <w:t>سادس</w:t>
      </w:r>
      <w:r w:rsidRPr="003043F4">
        <w:rPr>
          <w:rtl/>
        </w:rPr>
        <w:t xml:space="preserve"> والتسعين ليكون في الفترة </w:t>
      </w:r>
      <w:r>
        <w:rPr>
          <w:lang w:bidi="ar-EG"/>
        </w:rPr>
        <w:t>28-24</w:t>
      </w:r>
      <w:r>
        <w:rPr>
          <w:rFonts w:hint="cs"/>
          <w:rtl/>
          <w:lang w:bidi="ar-EG"/>
        </w:rPr>
        <w:t xml:space="preserve"> يونيو</w:t>
      </w:r>
      <w:r w:rsidRPr="003043F4">
        <w:rPr>
          <w:rtl/>
        </w:rPr>
        <w:t xml:space="preserve"> 2024 (القاعة</w:t>
      </w:r>
      <w:r>
        <w:rPr>
          <w:rFonts w:hint="cs"/>
          <w:rtl/>
        </w:rPr>
        <w:t> </w:t>
      </w:r>
      <w:r w:rsidRPr="003043F4">
        <w:rPr>
          <w:lang w:bidi="ar-EG"/>
        </w:rPr>
        <w:t>L</w:t>
      </w:r>
      <w:r w:rsidRPr="003043F4">
        <w:rPr>
          <w:rtl/>
        </w:rPr>
        <w:t>).</w:t>
      </w:r>
    </w:p>
    <w:p w14:paraId="2C56FA49" w14:textId="77777777" w:rsidR="009B2EB5" w:rsidRPr="003043F4" w:rsidRDefault="009B2EB5" w:rsidP="009B2EB5">
      <w:pPr>
        <w:rPr>
          <w:rtl/>
          <w:lang w:bidi="ar-EG"/>
        </w:rPr>
      </w:pPr>
      <w:r>
        <w:rPr>
          <w:lang w:bidi="ar-EG"/>
        </w:rPr>
        <w:t>3</w:t>
      </w:r>
      <w:r w:rsidRPr="003043F4">
        <w:rPr>
          <w:lang w:bidi="ar-EG"/>
        </w:rPr>
        <w:t>.</w:t>
      </w:r>
      <w:r>
        <w:rPr>
          <w:lang w:bidi="ar-EG"/>
        </w:rPr>
        <w:t>9</w:t>
      </w:r>
      <w:r w:rsidRPr="003043F4">
        <w:rPr>
          <w:lang w:bidi="ar-EG"/>
        </w:rPr>
        <w:tab/>
      </w:r>
      <w:r w:rsidRPr="003043F4">
        <w:rPr>
          <w:rtl/>
        </w:rPr>
        <w:t>وأكدت اللجنة كذلك مبدئياً مو</w:t>
      </w:r>
      <w:r>
        <w:rPr>
          <w:rFonts w:hint="cs"/>
          <w:rtl/>
        </w:rPr>
        <w:t>عد</w:t>
      </w:r>
      <w:r w:rsidRPr="003043F4">
        <w:rPr>
          <w:rtl/>
        </w:rPr>
        <w:t xml:space="preserve"> انعقاد اجتماعاتها اللاحق في عام 2024 على النحو التالي:</w:t>
      </w:r>
    </w:p>
    <w:p w14:paraId="1FCC8F53" w14:textId="77777777" w:rsidR="009B2EB5" w:rsidRPr="003043F4" w:rsidRDefault="009B2EB5" w:rsidP="009B2EB5">
      <w:pPr>
        <w:pStyle w:val="enumlev1"/>
        <w:rPr>
          <w:lang w:bidi="ar-EG"/>
        </w:rPr>
      </w:pPr>
      <w:r w:rsidRPr="003043F4">
        <w:rPr>
          <w:lang w:bidi="ar-EG"/>
        </w:rPr>
        <w:sym w:font="Symbol" w:char="F0B7"/>
      </w:r>
      <w:r w:rsidRPr="003043F4">
        <w:rPr>
          <w:lang w:bidi="ar-EG"/>
        </w:rPr>
        <w:tab/>
      </w:r>
      <w:r w:rsidRPr="003043F4">
        <w:rPr>
          <w:rtl/>
        </w:rPr>
        <w:t xml:space="preserve">الاجتماع السابع والتسعون: 11-19 نوفمبر 2024 </w:t>
      </w:r>
      <w:bookmarkStart w:id="143" w:name="_Hlk162523877"/>
      <w:r w:rsidRPr="003043F4">
        <w:rPr>
          <w:rtl/>
        </w:rPr>
        <w:t xml:space="preserve">(القاعة </w:t>
      </w:r>
      <w:r w:rsidRPr="003043F4">
        <w:rPr>
          <w:lang w:bidi="ar-EG"/>
        </w:rPr>
        <w:t>L</w:t>
      </w:r>
      <w:r w:rsidRPr="003043F4">
        <w:rPr>
          <w:rtl/>
        </w:rPr>
        <w:t>)</w:t>
      </w:r>
      <w:bookmarkEnd w:id="143"/>
      <w:r w:rsidRPr="003043F4">
        <w:rPr>
          <w:rtl/>
        </w:rPr>
        <w:t>؛</w:t>
      </w:r>
    </w:p>
    <w:p w14:paraId="05A31D9A" w14:textId="77777777" w:rsidR="009B2EB5" w:rsidRPr="003043F4" w:rsidRDefault="009B2EB5" w:rsidP="009B2EB5">
      <w:pPr>
        <w:rPr>
          <w:rtl/>
        </w:rPr>
      </w:pPr>
      <w:r w:rsidRPr="003043F4">
        <w:rPr>
          <w:rtl/>
        </w:rPr>
        <w:t>وفي عام 2025، على النحو التالي:</w:t>
      </w:r>
    </w:p>
    <w:p w14:paraId="5DB34422" w14:textId="77777777" w:rsidR="009B2EB5" w:rsidRPr="003043F4" w:rsidRDefault="009B2EB5" w:rsidP="009B2EB5">
      <w:pPr>
        <w:pStyle w:val="enumlev1"/>
        <w:rPr>
          <w:lang w:bidi="ar-EG"/>
        </w:rPr>
      </w:pPr>
      <w:r w:rsidRPr="003043F4">
        <w:rPr>
          <w:lang w:bidi="ar-EG"/>
        </w:rPr>
        <w:sym w:font="Symbol" w:char="F0B7"/>
      </w:r>
      <w:r w:rsidRPr="003043F4">
        <w:rPr>
          <w:lang w:bidi="ar-EG"/>
        </w:rPr>
        <w:tab/>
      </w:r>
      <w:r w:rsidRPr="003043F4">
        <w:rPr>
          <w:rtl/>
        </w:rPr>
        <w:t xml:space="preserve">الاجتماع الثامن والتسعون: </w:t>
      </w:r>
      <w:r w:rsidRPr="003043F4">
        <w:rPr>
          <w:lang w:bidi="ar-EG"/>
        </w:rPr>
        <w:t>21</w:t>
      </w:r>
      <w:r w:rsidRPr="003043F4">
        <w:rPr>
          <w:lang w:bidi="ar-EG"/>
        </w:rPr>
        <w:noBreakHyphen/>
        <w:t>17</w:t>
      </w:r>
      <w:r w:rsidRPr="003043F4">
        <w:rPr>
          <w:rtl/>
        </w:rPr>
        <w:t xml:space="preserve"> مارس 2025 (القاعة </w:t>
      </w:r>
      <w:r w:rsidRPr="003043F4">
        <w:t>L</w:t>
      </w:r>
      <w:r w:rsidRPr="003043F4">
        <w:rPr>
          <w:rtl/>
        </w:rPr>
        <w:t>)؛</w:t>
      </w:r>
    </w:p>
    <w:p w14:paraId="4149A61E" w14:textId="77777777" w:rsidR="009B2EB5" w:rsidRPr="003043F4" w:rsidRDefault="009B2EB5" w:rsidP="009B2EB5">
      <w:pPr>
        <w:pStyle w:val="enumlev1"/>
        <w:rPr>
          <w:lang w:bidi="ar-EG"/>
        </w:rPr>
      </w:pPr>
      <w:r w:rsidRPr="003043F4">
        <w:rPr>
          <w:lang w:bidi="ar-EG"/>
        </w:rPr>
        <w:sym w:font="Symbol" w:char="F0B7"/>
      </w:r>
      <w:r w:rsidRPr="003043F4">
        <w:rPr>
          <w:lang w:bidi="ar-EG"/>
        </w:rPr>
        <w:tab/>
      </w:r>
      <w:r w:rsidRPr="003043F4">
        <w:rPr>
          <w:rtl/>
        </w:rPr>
        <w:t xml:space="preserve">الاجتماع التاسع والتسعون: </w:t>
      </w:r>
      <w:r w:rsidRPr="003043F4">
        <w:rPr>
          <w:lang w:bidi="ar-EG"/>
        </w:rPr>
        <w:t>18</w:t>
      </w:r>
      <w:r w:rsidRPr="003043F4">
        <w:rPr>
          <w:lang w:bidi="ar-EG"/>
        </w:rPr>
        <w:noBreakHyphen/>
        <w:t>14</w:t>
      </w:r>
      <w:r w:rsidRPr="003043F4">
        <w:rPr>
          <w:rtl/>
        </w:rPr>
        <w:t xml:space="preserve"> يوليو 2025 (القاعة </w:t>
      </w:r>
      <w:r w:rsidRPr="003043F4">
        <w:t>L</w:t>
      </w:r>
      <w:r w:rsidRPr="003043F4">
        <w:rPr>
          <w:rtl/>
        </w:rPr>
        <w:t>)</w:t>
      </w:r>
      <w:r>
        <w:rPr>
          <w:rFonts w:hint="cs"/>
          <w:rtl/>
        </w:rPr>
        <w:t>؛</w:t>
      </w:r>
    </w:p>
    <w:p w14:paraId="4176979A" w14:textId="77777777" w:rsidR="009B2EB5" w:rsidRPr="003043F4" w:rsidRDefault="009B2EB5" w:rsidP="009B2EB5">
      <w:pPr>
        <w:pStyle w:val="enumlev1"/>
        <w:rPr>
          <w:lang w:bidi="ar-EG"/>
        </w:rPr>
      </w:pPr>
      <w:r w:rsidRPr="003043F4">
        <w:rPr>
          <w:lang w:bidi="ar-EG"/>
        </w:rPr>
        <w:sym w:font="Symbol" w:char="F0B7"/>
      </w:r>
      <w:r w:rsidRPr="003043F4">
        <w:rPr>
          <w:lang w:bidi="ar-EG"/>
        </w:rPr>
        <w:tab/>
      </w:r>
      <w:r w:rsidRPr="003043F4">
        <w:rPr>
          <w:rtl/>
        </w:rPr>
        <w:t xml:space="preserve">الاجتماع المائة: </w:t>
      </w:r>
      <w:r w:rsidRPr="003043F4">
        <w:rPr>
          <w:lang w:bidi="ar-EG"/>
        </w:rPr>
        <w:t>7</w:t>
      </w:r>
      <w:r w:rsidRPr="003043F4">
        <w:rPr>
          <w:lang w:bidi="ar-EG"/>
        </w:rPr>
        <w:noBreakHyphen/>
        <w:t>3</w:t>
      </w:r>
      <w:r w:rsidRPr="003043F4">
        <w:rPr>
          <w:rtl/>
        </w:rPr>
        <w:t xml:space="preserve"> نوفمبر 2025 (القاعة </w:t>
      </w:r>
      <w:r w:rsidRPr="003043F4">
        <w:t>L</w:t>
      </w:r>
      <w:r w:rsidRPr="003043F4">
        <w:rPr>
          <w:rtl/>
        </w:rPr>
        <w:t>)؛</w:t>
      </w:r>
    </w:p>
    <w:p w14:paraId="7DA2CC74" w14:textId="77777777" w:rsidR="009B2EB5" w:rsidRPr="003043F4" w:rsidRDefault="009B2EB5" w:rsidP="009B2EB5">
      <w:pPr>
        <w:rPr>
          <w:lang w:bidi="ar-EG"/>
        </w:rPr>
      </w:pPr>
      <w:r w:rsidRPr="003043F4">
        <w:rPr>
          <w:rtl/>
        </w:rPr>
        <w:t>وفي عام 2026، على النحو التالي</w:t>
      </w:r>
      <w:r w:rsidRPr="003043F4">
        <w:rPr>
          <w:lang w:bidi="ar-EG"/>
        </w:rPr>
        <w:t>:</w:t>
      </w:r>
    </w:p>
    <w:p w14:paraId="698A725A" w14:textId="77777777" w:rsidR="009B2EB5" w:rsidRPr="003043F4" w:rsidRDefault="009B2EB5" w:rsidP="009B2EB5">
      <w:pPr>
        <w:pStyle w:val="enumlev1"/>
        <w:rPr>
          <w:lang w:bidi="ar-EG"/>
        </w:rPr>
      </w:pPr>
      <w:r w:rsidRPr="003043F4">
        <w:rPr>
          <w:lang w:bidi="ar-EG"/>
        </w:rPr>
        <w:sym w:font="Symbol" w:char="F0B7"/>
      </w:r>
      <w:r w:rsidRPr="003043F4">
        <w:rPr>
          <w:lang w:bidi="ar-EG"/>
        </w:rPr>
        <w:tab/>
      </w:r>
      <w:r w:rsidRPr="003043F4">
        <w:rPr>
          <w:rtl/>
        </w:rPr>
        <w:t xml:space="preserve">الاجتماع الأول بعد المائة: </w:t>
      </w:r>
      <w:r w:rsidRPr="003043F4">
        <w:rPr>
          <w:lang w:bidi="ar-EG"/>
        </w:rPr>
        <w:t>13</w:t>
      </w:r>
      <w:r w:rsidRPr="003043F4">
        <w:rPr>
          <w:lang w:bidi="ar-EG"/>
        </w:rPr>
        <w:noBreakHyphen/>
        <w:t>9</w:t>
      </w:r>
      <w:r w:rsidRPr="003043F4">
        <w:rPr>
          <w:rtl/>
        </w:rPr>
        <w:t xml:space="preserve"> مارس 2026 </w:t>
      </w:r>
      <w:r w:rsidRPr="00863EA1">
        <w:rPr>
          <w:rtl/>
        </w:rPr>
        <w:t>(</w:t>
      </w:r>
      <w:r w:rsidRPr="00B936AD">
        <w:rPr>
          <w:rtl/>
          <w:lang w:bidi="ar-SA"/>
        </w:rPr>
        <w:t>قاعة مركز فارامبيه للمؤتمرات</w:t>
      </w:r>
      <w:r w:rsidRPr="00B936AD">
        <w:t xml:space="preserve"> (CCV) </w:t>
      </w:r>
      <w:r w:rsidRPr="00B936AD">
        <w:rPr>
          <w:rtl/>
          <w:lang w:bidi="ar-SA"/>
        </w:rPr>
        <w:t>في جنيف</w:t>
      </w:r>
      <w:r w:rsidRPr="00863EA1">
        <w:rPr>
          <w:rtl/>
        </w:rPr>
        <w:t>)</w:t>
      </w:r>
      <w:r w:rsidRPr="003043F4">
        <w:rPr>
          <w:rtl/>
        </w:rPr>
        <w:t>؛</w:t>
      </w:r>
    </w:p>
    <w:p w14:paraId="7F51DC67" w14:textId="77777777" w:rsidR="009B2EB5" w:rsidRPr="003043F4" w:rsidRDefault="009B2EB5" w:rsidP="009B2EB5">
      <w:pPr>
        <w:pStyle w:val="enumlev1"/>
        <w:rPr>
          <w:lang w:bidi="ar-EG"/>
        </w:rPr>
      </w:pPr>
      <w:r w:rsidRPr="003043F4">
        <w:rPr>
          <w:lang w:bidi="ar-EG"/>
        </w:rPr>
        <w:sym w:font="Symbol" w:char="F0B7"/>
      </w:r>
      <w:r w:rsidRPr="003043F4">
        <w:rPr>
          <w:lang w:bidi="ar-EG"/>
        </w:rPr>
        <w:tab/>
      </w:r>
      <w:r w:rsidRPr="003043F4">
        <w:rPr>
          <w:rtl/>
        </w:rPr>
        <w:t xml:space="preserve">الاجتماع الثاني بعد المائة: 29 يونيو – 3 يوليو 2026 </w:t>
      </w:r>
      <w:r w:rsidRPr="00863EA1">
        <w:rPr>
          <w:rtl/>
        </w:rPr>
        <w:t>(</w:t>
      </w:r>
      <w:r w:rsidRPr="00B936AD">
        <w:rPr>
          <w:rtl/>
          <w:lang w:bidi="ar-SA"/>
        </w:rPr>
        <w:t>قاعة مركز فارامبيه للمؤتمرات</w:t>
      </w:r>
      <w:r w:rsidRPr="00B936AD">
        <w:t xml:space="preserve"> (CCV) </w:t>
      </w:r>
      <w:r w:rsidRPr="00B936AD">
        <w:rPr>
          <w:rtl/>
          <w:lang w:bidi="ar-SA"/>
        </w:rPr>
        <w:t>في جنيف</w:t>
      </w:r>
      <w:r w:rsidRPr="00863EA1">
        <w:rPr>
          <w:rtl/>
        </w:rPr>
        <w:t>)</w:t>
      </w:r>
      <w:r w:rsidRPr="003043F4">
        <w:rPr>
          <w:rtl/>
        </w:rPr>
        <w:t>؛</w:t>
      </w:r>
    </w:p>
    <w:p w14:paraId="02816956" w14:textId="77777777" w:rsidR="009B2EB5" w:rsidRDefault="009B2EB5" w:rsidP="009B2EB5">
      <w:pPr>
        <w:pStyle w:val="enumlev1"/>
        <w:rPr>
          <w:rtl/>
        </w:rPr>
      </w:pPr>
      <w:r w:rsidRPr="003043F4">
        <w:rPr>
          <w:lang w:bidi="ar-EG"/>
        </w:rPr>
        <w:sym w:font="Symbol" w:char="F0B7"/>
      </w:r>
      <w:r w:rsidRPr="003043F4">
        <w:rPr>
          <w:lang w:bidi="ar-EG"/>
        </w:rPr>
        <w:tab/>
      </w:r>
      <w:r w:rsidRPr="003043F4">
        <w:rPr>
          <w:rtl/>
        </w:rPr>
        <w:t xml:space="preserve">الاجتماع الثالث بعد المائة: </w:t>
      </w:r>
      <w:r w:rsidRPr="003043F4">
        <w:rPr>
          <w:lang w:bidi="ar-EG"/>
        </w:rPr>
        <w:t>30</w:t>
      </w:r>
      <w:r w:rsidRPr="003043F4">
        <w:rPr>
          <w:lang w:bidi="ar-EG"/>
        </w:rPr>
        <w:noBreakHyphen/>
        <w:t>26</w:t>
      </w:r>
      <w:r w:rsidRPr="003043F4">
        <w:rPr>
          <w:rtl/>
        </w:rPr>
        <w:t xml:space="preserve"> أكتوبر 2026 </w:t>
      </w:r>
      <w:r w:rsidRPr="00863EA1">
        <w:rPr>
          <w:rtl/>
        </w:rPr>
        <w:t>(</w:t>
      </w:r>
      <w:r w:rsidRPr="00B936AD">
        <w:rPr>
          <w:rtl/>
          <w:lang w:bidi="ar-SA"/>
        </w:rPr>
        <w:t>قاعة مركز فارامبيه للمؤتمرات</w:t>
      </w:r>
      <w:r w:rsidRPr="00B936AD">
        <w:t xml:space="preserve"> (CCV) </w:t>
      </w:r>
      <w:r w:rsidRPr="00B936AD">
        <w:rPr>
          <w:rtl/>
          <w:lang w:bidi="ar-SA"/>
        </w:rPr>
        <w:t>في جنيف</w:t>
      </w:r>
      <w:r w:rsidRPr="00863EA1">
        <w:rPr>
          <w:rtl/>
        </w:rPr>
        <w:t>)</w:t>
      </w:r>
      <w:r w:rsidRPr="003043F4">
        <w:rPr>
          <w:rtl/>
        </w:rPr>
        <w:t>.</w:t>
      </w:r>
    </w:p>
    <w:p w14:paraId="39B2BCEB" w14:textId="77777777" w:rsidR="009B2EB5" w:rsidRPr="007F57CC" w:rsidRDefault="009B2EB5" w:rsidP="009B2EB5">
      <w:pPr>
        <w:pStyle w:val="Heading1"/>
        <w:rPr>
          <w:rtl/>
        </w:rPr>
      </w:pPr>
      <w:r w:rsidRPr="007F57CC">
        <w:rPr>
          <w:rFonts w:hint="cs"/>
          <w:rtl/>
        </w:rPr>
        <w:t>10</w:t>
      </w:r>
      <w:r w:rsidRPr="007F57CC">
        <w:rPr>
          <w:rtl/>
        </w:rPr>
        <w:tab/>
      </w:r>
      <w:r w:rsidRPr="007F57CC">
        <w:rPr>
          <w:rFonts w:hint="cs"/>
          <w:rtl/>
        </w:rPr>
        <w:t xml:space="preserve"> أعمال أخرى</w:t>
      </w:r>
    </w:p>
    <w:p w14:paraId="19065174" w14:textId="77777777" w:rsidR="009B2EB5" w:rsidRPr="00863EA1" w:rsidRDefault="009B2EB5" w:rsidP="009B2EB5">
      <w:pPr>
        <w:rPr>
          <w:rtl/>
          <w:lang w:bidi="ar-EG"/>
        </w:rPr>
      </w:pPr>
      <w:r>
        <w:rPr>
          <w:lang w:bidi="ar-EG"/>
        </w:rPr>
        <w:t>1.10</w:t>
      </w:r>
      <w:r>
        <w:rPr>
          <w:rtl/>
          <w:lang w:bidi="ar-EG"/>
        </w:rPr>
        <w:tab/>
      </w:r>
      <w:r w:rsidRPr="00863EA1">
        <w:rPr>
          <w:rtl/>
          <w:lang w:bidi="ar-EG"/>
        </w:rPr>
        <w:t xml:space="preserve">أشار </w:t>
      </w:r>
      <w:r w:rsidRPr="00863EA1">
        <w:rPr>
          <w:b/>
          <w:bCs/>
          <w:rtl/>
          <w:lang w:bidi="ar-EG"/>
        </w:rPr>
        <w:t>السيد عزوز</w:t>
      </w:r>
      <w:r w:rsidRPr="00863EA1">
        <w:rPr>
          <w:rtl/>
          <w:lang w:bidi="ar-EG"/>
        </w:rPr>
        <w:t xml:space="preserve"> إلى العدد الكبير من أعضاء ال</w:t>
      </w:r>
      <w:r>
        <w:rPr>
          <w:rFonts w:hint="cs"/>
          <w:rtl/>
          <w:lang w:bidi="ar-EG"/>
        </w:rPr>
        <w:t>لجنة</w:t>
      </w:r>
      <w:r w:rsidRPr="00863EA1">
        <w:rPr>
          <w:rtl/>
          <w:lang w:bidi="ar-EG"/>
        </w:rPr>
        <w:t xml:space="preserve"> الذين ستنتهي فترة ولايتهم الثانية قبل مؤتمر المندوبين المفوضين عام 2026، واقترح ترشيح عضوين من المرجح أن ي</w:t>
      </w:r>
      <w:r>
        <w:rPr>
          <w:rFonts w:hint="cs"/>
          <w:rtl/>
          <w:lang w:bidi="ar-EG"/>
        </w:rPr>
        <w:t>حصلا</w:t>
      </w:r>
      <w:r w:rsidRPr="00863EA1">
        <w:rPr>
          <w:rtl/>
          <w:lang w:bidi="ar-EG"/>
        </w:rPr>
        <w:t xml:space="preserve"> </w:t>
      </w:r>
      <w:r>
        <w:rPr>
          <w:rFonts w:hint="cs"/>
          <w:rtl/>
          <w:lang w:bidi="ar-EG"/>
        </w:rPr>
        <w:t xml:space="preserve">على </w:t>
      </w:r>
      <w:r w:rsidRPr="00863EA1">
        <w:rPr>
          <w:rtl/>
          <w:lang w:bidi="ar-EG"/>
        </w:rPr>
        <w:t>ولاية ثانية للعمل بشكل وثيق مع رؤساء الأفرقة العاملة التابعة لل</w:t>
      </w:r>
      <w:r>
        <w:rPr>
          <w:rFonts w:hint="cs"/>
          <w:rtl/>
          <w:lang w:bidi="ar-EG"/>
        </w:rPr>
        <w:t>جنة</w:t>
      </w:r>
      <w:r w:rsidRPr="00863EA1">
        <w:rPr>
          <w:rtl/>
          <w:lang w:bidi="ar-EG"/>
        </w:rPr>
        <w:t xml:space="preserve"> لتسهيل نقل المعرفة قبل المؤتمر العالمي للاتصالات الراديوية </w:t>
      </w:r>
      <w:r>
        <w:rPr>
          <w:rFonts w:hint="cs"/>
          <w:rtl/>
          <w:lang w:bidi="ar-EG"/>
        </w:rPr>
        <w:t>عام 2027.</w:t>
      </w:r>
    </w:p>
    <w:p w14:paraId="226F7D99" w14:textId="77777777" w:rsidR="009B2EB5" w:rsidRDefault="009B2EB5" w:rsidP="009B2EB5">
      <w:pPr>
        <w:rPr>
          <w:rtl/>
          <w:lang w:bidi="ar-EG"/>
        </w:rPr>
      </w:pPr>
      <w:r>
        <w:rPr>
          <w:lang w:bidi="ar-EG"/>
        </w:rPr>
        <w:t>2.10</w:t>
      </w:r>
      <w:r>
        <w:rPr>
          <w:rtl/>
          <w:lang w:bidi="ar-EG"/>
        </w:rPr>
        <w:tab/>
      </w:r>
      <w:r w:rsidRPr="00863EA1">
        <w:rPr>
          <w:rtl/>
          <w:lang w:bidi="ar-EG"/>
        </w:rPr>
        <w:t xml:space="preserve">وقال </w:t>
      </w:r>
      <w:r w:rsidRPr="003F224E">
        <w:rPr>
          <w:b/>
          <w:bCs/>
          <w:rtl/>
          <w:lang w:bidi="ar-EG"/>
        </w:rPr>
        <w:t>الرئيس</w:t>
      </w:r>
      <w:r>
        <w:rPr>
          <w:rFonts w:hint="cs"/>
          <w:b/>
          <w:bCs/>
          <w:rtl/>
          <w:lang w:bidi="ar-EG"/>
        </w:rPr>
        <w:t>،</w:t>
      </w:r>
      <w:r>
        <w:rPr>
          <w:rFonts w:hint="cs"/>
          <w:rtl/>
          <w:lang w:bidi="ar-EG"/>
        </w:rPr>
        <w:t xml:space="preserve"> لا</w:t>
      </w:r>
      <w:r w:rsidRPr="00863EA1">
        <w:rPr>
          <w:rtl/>
          <w:lang w:bidi="ar-EG"/>
        </w:rPr>
        <w:t xml:space="preserve"> حاجة ملحة لتقديم تلك الترشيحات في الاجتماع الحالي ولكنه اقترح أن ينظر الأعضاء في الأمر بهدف توصل ال</w:t>
      </w:r>
      <w:r>
        <w:rPr>
          <w:rFonts w:hint="cs"/>
          <w:rtl/>
          <w:lang w:bidi="ar-EG"/>
        </w:rPr>
        <w:t xml:space="preserve">لجنة </w:t>
      </w:r>
      <w:r w:rsidRPr="00863EA1">
        <w:rPr>
          <w:rtl/>
          <w:lang w:bidi="ar-EG"/>
        </w:rPr>
        <w:t>إلى توافق في الآراء بشأنه خلال العام.</w:t>
      </w:r>
    </w:p>
    <w:p w14:paraId="2A3221BD" w14:textId="77777777" w:rsidR="009B2EB5" w:rsidRPr="007F57CC" w:rsidRDefault="009B2EB5" w:rsidP="009B2EB5">
      <w:pPr>
        <w:pStyle w:val="Heading1"/>
        <w:rPr>
          <w:rtl/>
        </w:rPr>
      </w:pPr>
      <w:r w:rsidRPr="007F57CC">
        <w:rPr>
          <w:rFonts w:hint="cs"/>
          <w:rtl/>
        </w:rPr>
        <w:t>11</w:t>
      </w:r>
      <w:r w:rsidRPr="007F57CC">
        <w:rPr>
          <w:rtl/>
        </w:rPr>
        <w:tab/>
        <w:t>الموافقة على خلاصة القرارات</w:t>
      </w:r>
      <w:r w:rsidRPr="007F57CC">
        <w:rPr>
          <w:rFonts w:hint="cs"/>
          <w:rtl/>
        </w:rPr>
        <w:t xml:space="preserve"> (الوثيقة </w:t>
      </w:r>
      <w:r w:rsidRPr="007F57CC">
        <w:t>RRB24-1/14(Rev.1)</w:t>
      </w:r>
      <w:r w:rsidRPr="007F57CC">
        <w:rPr>
          <w:rFonts w:hint="cs"/>
          <w:rtl/>
        </w:rPr>
        <w:t>)</w:t>
      </w:r>
    </w:p>
    <w:p w14:paraId="60450A41" w14:textId="77777777" w:rsidR="009B2EB5" w:rsidRDefault="009B2EB5" w:rsidP="009B2EB5">
      <w:pPr>
        <w:rPr>
          <w:rtl/>
          <w:lang w:bidi="ar-EG"/>
        </w:rPr>
      </w:pPr>
      <w:r>
        <w:rPr>
          <w:rFonts w:hint="cs"/>
          <w:rtl/>
          <w:lang w:bidi="ar-EG"/>
        </w:rPr>
        <w:t>1.11</w:t>
      </w:r>
      <w:r>
        <w:rPr>
          <w:lang w:bidi="ar-EG"/>
        </w:rPr>
        <w:tab/>
      </w:r>
      <w:r w:rsidRPr="007F57CC">
        <w:rPr>
          <w:rFonts w:hint="cs"/>
          <w:b/>
          <w:bCs/>
          <w:rtl/>
          <w:lang w:bidi="ar-EG"/>
        </w:rPr>
        <w:t>وافقت</w:t>
      </w:r>
      <w:r>
        <w:rPr>
          <w:rFonts w:hint="cs"/>
          <w:rtl/>
          <w:lang w:bidi="ar-EG"/>
        </w:rPr>
        <w:t xml:space="preserve"> اللجنة على خلاصة القرارات الواردة في الوثيقة </w:t>
      </w:r>
      <w:r w:rsidRPr="007F57CC">
        <w:rPr>
          <w:lang w:bidi="ar-EG"/>
        </w:rPr>
        <w:t>RRB24-1/14(Rev.1)</w:t>
      </w:r>
      <w:r>
        <w:rPr>
          <w:rFonts w:hint="cs"/>
          <w:rtl/>
          <w:lang w:bidi="ar-EG"/>
        </w:rPr>
        <w:t>.</w:t>
      </w:r>
    </w:p>
    <w:p w14:paraId="53A73B1A" w14:textId="77777777" w:rsidR="009B2EB5" w:rsidRPr="00BC73F6" w:rsidRDefault="009B2EB5" w:rsidP="009B2EB5">
      <w:pPr>
        <w:pStyle w:val="Heading1"/>
        <w:rPr>
          <w:rtl/>
        </w:rPr>
      </w:pPr>
      <w:r w:rsidRPr="00BC73F6">
        <w:rPr>
          <w:rFonts w:hint="cs"/>
          <w:rtl/>
        </w:rPr>
        <w:t>12</w:t>
      </w:r>
      <w:r w:rsidRPr="00BC73F6">
        <w:rPr>
          <w:rtl/>
        </w:rPr>
        <w:tab/>
      </w:r>
      <w:r w:rsidRPr="00BC73F6">
        <w:rPr>
          <w:rFonts w:hint="cs"/>
          <w:rtl/>
        </w:rPr>
        <w:t>اختتام الاجتماع</w:t>
      </w:r>
    </w:p>
    <w:p w14:paraId="519325F7" w14:textId="77777777" w:rsidR="009B2EB5" w:rsidRPr="00AB5596" w:rsidRDefault="009B2EB5" w:rsidP="009B2EB5">
      <w:pPr>
        <w:rPr>
          <w:rtl/>
          <w:lang w:bidi="ar-EG"/>
        </w:rPr>
      </w:pPr>
      <w:r w:rsidRPr="00AB5596">
        <w:rPr>
          <w:rtl/>
          <w:lang w:bidi="ar-EG"/>
        </w:rPr>
        <w:t>12.1</w:t>
      </w:r>
      <w:r>
        <w:rPr>
          <w:rtl/>
          <w:lang w:bidi="ar-EG"/>
        </w:rPr>
        <w:tab/>
      </w:r>
      <w:r w:rsidRPr="00AB5596">
        <w:rPr>
          <w:lang w:bidi="ar-EG"/>
        </w:rPr>
        <w:t xml:space="preserve"> </w:t>
      </w:r>
      <w:r w:rsidRPr="00AB5596">
        <w:rPr>
          <w:rtl/>
          <w:lang w:bidi="ar-EG"/>
        </w:rPr>
        <w:t xml:space="preserve">شكر </w:t>
      </w:r>
      <w:r w:rsidRPr="00BC73F6">
        <w:rPr>
          <w:b/>
          <w:bCs/>
          <w:rtl/>
          <w:lang w:bidi="ar-EG"/>
        </w:rPr>
        <w:t>الرئيس</w:t>
      </w:r>
      <w:r w:rsidRPr="00AB5596">
        <w:rPr>
          <w:rtl/>
          <w:lang w:bidi="ar-EG"/>
        </w:rPr>
        <w:t xml:space="preserve"> أعضاء ال</w:t>
      </w:r>
      <w:r>
        <w:rPr>
          <w:rFonts w:hint="cs"/>
          <w:rtl/>
          <w:lang w:bidi="ar-EG"/>
        </w:rPr>
        <w:t>لجنة</w:t>
      </w:r>
      <w:r w:rsidRPr="00AB5596">
        <w:rPr>
          <w:rtl/>
          <w:lang w:bidi="ar-EG"/>
        </w:rPr>
        <w:t xml:space="preserve"> على تعاونهم وعملهم الجماعي، مما أدى إلى اختتام الاجتماع بنجاح. كما شكر نائب الرئيس ورئيس فريق العمل المعني </w:t>
      </w:r>
      <w:r>
        <w:rPr>
          <w:rFonts w:hint="cs"/>
          <w:rtl/>
          <w:lang w:bidi="ar-EG"/>
        </w:rPr>
        <w:t>بالقواعد الإجرائية</w:t>
      </w:r>
      <w:r w:rsidRPr="00AB5596">
        <w:rPr>
          <w:rtl/>
          <w:lang w:bidi="ar-EG"/>
        </w:rPr>
        <w:t xml:space="preserve"> على جهودهما، والمدير على مساعدته، وموظفي المكتب، بما في ذلك السيد بو</w:t>
      </w:r>
      <w:r>
        <w:rPr>
          <w:rFonts w:hint="cs"/>
          <w:rtl/>
          <w:lang w:bidi="ar-EG"/>
        </w:rPr>
        <w:t>ث</w:t>
      </w:r>
      <w:r w:rsidRPr="00AB5596">
        <w:rPr>
          <w:rtl/>
          <w:lang w:bidi="ar-EG"/>
        </w:rPr>
        <w:t>ا والسيدة غوزال، على دعمهم</w:t>
      </w:r>
      <w:r w:rsidRPr="00AB5596">
        <w:rPr>
          <w:lang w:bidi="ar-EG"/>
        </w:rPr>
        <w:t>.</w:t>
      </w:r>
    </w:p>
    <w:p w14:paraId="1524668D" w14:textId="77777777" w:rsidR="009B2EB5" w:rsidRPr="00AB5596" w:rsidRDefault="009B2EB5" w:rsidP="009B2EB5">
      <w:pPr>
        <w:rPr>
          <w:rtl/>
          <w:lang w:bidi="ar-EG"/>
        </w:rPr>
      </w:pPr>
      <w:r w:rsidRPr="00AB5596">
        <w:rPr>
          <w:rtl/>
          <w:lang w:bidi="ar-EG"/>
        </w:rPr>
        <w:t>2.12</w:t>
      </w:r>
      <w:r>
        <w:rPr>
          <w:rtl/>
          <w:lang w:bidi="ar-EG"/>
        </w:rPr>
        <w:tab/>
      </w:r>
      <w:r w:rsidRPr="00AB5596">
        <w:rPr>
          <w:lang w:bidi="ar-EG"/>
        </w:rPr>
        <w:t xml:space="preserve"> </w:t>
      </w:r>
      <w:r w:rsidRPr="00AB5596">
        <w:rPr>
          <w:rtl/>
          <w:lang w:bidi="ar-EG"/>
        </w:rPr>
        <w:t xml:space="preserve">هنأ </w:t>
      </w:r>
      <w:r w:rsidRPr="00BC73F6">
        <w:rPr>
          <w:b/>
          <w:bCs/>
          <w:rtl/>
          <w:lang w:bidi="ar-EG"/>
        </w:rPr>
        <w:t>المدير</w:t>
      </w:r>
      <w:r w:rsidRPr="00AB5596">
        <w:rPr>
          <w:rtl/>
          <w:lang w:bidi="ar-EG"/>
        </w:rPr>
        <w:t xml:space="preserve"> الرئيس على الاختتام الناجح للاجتماع وشكر </w:t>
      </w:r>
      <w:r w:rsidRPr="00BC73F6">
        <w:rPr>
          <w:rtl/>
          <w:lang w:bidi="ar-EG"/>
        </w:rPr>
        <w:t xml:space="preserve">نائب الرئيس ورئيس فريق العمل المعني بالقواعد الإجرائية </w:t>
      </w:r>
      <w:r>
        <w:rPr>
          <w:rFonts w:hint="cs"/>
          <w:rtl/>
          <w:lang w:bidi="ar-EG"/>
        </w:rPr>
        <w:t xml:space="preserve">وأعضاء اللجنة </w:t>
      </w:r>
      <w:r w:rsidRPr="00AB5596">
        <w:rPr>
          <w:rtl/>
          <w:lang w:bidi="ar-EG"/>
        </w:rPr>
        <w:t>على مساهماتهم</w:t>
      </w:r>
      <w:r w:rsidRPr="00AB5596">
        <w:rPr>
          <w:lang w:bidi="ar-EG"/>
        </w:rPr>
        <w:t>.</w:t>
      </w:r>
    </w:p>
    <w:p w14:paraId="307EDF54" w14:textId="77777777" w:rsidR="009B2EB5" w:rsidRDefault="009B2EB5" w:rsidP="00C23683">
      <w:pPr>
        <w:spacing w:after="120"/>
        <w:rPr>
          <w:rtl/>
          <w:lang w:bidi="ar-EG"/>
        </w:rPr>
      </w:pPr>
      <w:r w:rsidRPr="00AB5596">
        <w:rPr>
          <w:rtl/>
          <w:lang w:bidi="ar-EG"/>
        </w:rPr>
        <w:t>3.12</w:t>
      </w:r>
      <w:r>
        <w:rPr>
          <w:rtl/>
          <w:lang w:bidi="ar-EG"/>
        </w:rPr>
        <w:tab/>
      </w:r>
      <w:r w:rsidRPr="00AB5596">
        <w:rPr>
          <w:rtl/>
          <w:lang w:bidi="ar-EG"/>
        </w:rPr>
        <w:t xml:space="preserve">وتمنى </w:t>
      </w:r>
      <w:r w:rsidRPr="00BC73F6">
        <w:rPr>
          <w:b/>
          <w:bCs/>
          <w:rtl/>
          <w:lang w:bidi="ar-EG"/>
        </w:rPr>
        <w:t>الرئيس</w:t>
      </w:r>
      <w:r w:rsidRPr="00AB5596">
        <w:rPr>
          <w:rtl/>
          <w:lang w:bidi="ar-EG"/>
        </w:rPr>
        <w:t xml:space="preserve"> لجميع الأعضاء رحلة آمنة إلى الوطن واختتم الاجتماع في الساعة 1220 من يوم الجمعة 8</w:t>
      </w:r>
      <w:r>
        <w:rPr>
          <w:rFonts w:hint="cs"/>
          <w:rtl/>
          <w:lang w:bidi="ar-EG"/>
        </w:rPr>
        <w:t> </w:t>
      </w:r>
      <w:r w:rsidRPr="00AB5596">
        <w:rPr>
          <w:rtl/>
          <w:lang w:bidi="ar-EG"/>
        </w:rPr>
        <w:t>مارس</w:t>
      </w:r>
      <w:r>
        <w:rPr>
          <w:rFonts w:hint="cs"/>
          <w:rtl/>
          <w:lang w:bidi="ar-EG"/>
        </w:rPr>
        <w:t> </w:t>
      </w:r>
      <w:r w:rsidRPr="00AB5596">
        <w:rPr>
          <w:rtl/>
          <w:lang w:bidi="ar-EG"/>
        </w:rPr>
        <w:t>2024.</w:t>
      </w:r>
    </w:p>
    <w:tbl>
      <w:tblPr>
        <w:bidiVisual/>
        <w:tblW w:w="5000" w:type="pct"/>
        <w:tblLook w:val="04A0" w:firstRow="1" w:lastRow="0" w:firstColumn="1" w:lastColumn="0" w:noHBand="0" w:noVBand="1"/>
      </w:tblPr>
      <w:tblGrid>
        <w:gridCol w:w="4819"/>
        <w:gridCol w:w="4820"/>
      </w:tblGrid>
      <w:tr w:rsidR="006D05D3" w:rsidRPr="00CA1720" w14:paraId="72E5A7BE" w14:textId="77777777" w:rsidTr="0037586E">
        <w:tc>
          <w:tcPr>
            <w:tcW w:w="2500" w:type="pct"/>
          </w:tcPr>
          <w:p w14:paraId="780F1D71" w14:textId="77777777" w:rsidR="006D05D3" w:rsidRPr="00CA1720" w:rsidRDefault="006D05D3" w:rsidP="00C23683">
            <w:pPr>
              <w:spacing w:before="240"/>
              <w:jc w:val="left"/>
              <w:rPr>
                <w:rtl/>
              </w:rPr>
            </w:pPr>
            <w:r w:rsidRPr="00CA1720">
              <w:rPr>
                <w:rtl/>
                <w:lang w:bidi="ar-SY"/>
              </w:rPr>
              <w:t>الأمين</w:t>
            </w:r>
            <w:r w:rsidRPr="00CA1720">
              <w:rPr>
                <w:rtl/>
              </w:rPr>
              <w:t xml:space="preserve"> التنفيذي:</w:t>
            </w:r>
            <w:r w:rsidRPr="00CA1720">
              <w:rPr>
                <w:rtl/>
              </w:rPr>
              <w:br/>
              <w:t>م. مانيفيتش</w:t>
            </w:r>
          </w:p>
        </w:tc>
        <w:tc>
          <w:tcPr>
            <w:tcW w:w="2500" w:type="pct"/>
          </w:tcPr>
          <w:p w14:paraId="76E96571" w14:textId="0F649003" w:rsidR="006D05D3" w:rsidRPr="00CA1720" w:rsidRDefault="006D05D3" w:rsidP="00C23683">
            <w:pPr>
              <w:spacing w:before="240"/>
              <w:rPr>
                <w:rtl/>
              </w:rPr>
            </w:pPr>
            <w:r w:rsidRPr="00CA1720">
              <w:rPr>
                <w:rtl/>
              </w:rPr>
              <w:t>الرئيس:</w:t>
            </w:r>
            <w:r w:rsidRPr="00CA1720">
              <w:rPr>
                <w:rtl/>
              </w:rPr>
              <w:br/>
            </w:r>
            <w:r w:rsidRPr="00CA1720">
              <w:rPr>
                <w:color w:val="000000"/>
                <w:rtl/>
              </w:rPr>
              <w:t xml:space="preserve">إ. </w:t>
            </w:r>
            <w:r w:rsidR="00CC6906">
              <w:rPr>
                <w:rFonts w:hint="cs"/>
                <w:color w:val="000000"/>
                <w:rtl/>
              </w:rPr>
              <w:t>هنري</w:t>
            </w:r>
          </w:p>
        </w:tc>
      </w:tr>
    </w:tbl>
    <w:p w14:paraId="6F61226D" w14:textId="77777777" w:rsidR="006D05D3" w:rsidRPr="00CA1720" w:rsidRDefault="006D05D3" w:rsidP="000D6C66">
      <w:pPr>
        <w:spacing w:before="600"/>
        <w:jc w:val="center"/>
        <w:rPr>
          <w:rtl/>
        </w:rPr>
      </w:pPr>
      <w:r w:rsidRPr="00CA1720">
        <w:rPr>
          <w:rtl/>
          <w:lang w:bidi="ar-EG"/>
        </w:rPr>
        <w:t>ــــــــــــــــــــــــــــــــــــــــــــــــــــــــــــــــــــــــــــــــــــــــــــــــ</w:t>
      </w:r>
    </w:p>
    <w:sectPr w:rsidR="006D05D3" w:rsidRPr="00CA1720" w:rsidSect="006C3242">
      <w:headerReference w:type="default"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2BCC" w14:textId="77777777" w:rsidR="00A83E5E" w:rsidRDefault="00A83E5E" w:rsidP="006C3242">
      <w:pPr>
        <w:spacing w:before="0" w:line="240" w:lineRule="auto"/>
      </w:pPr>
      <w:r>
        <w:separator/>
      </w:r>
    </w:p>
  </w:endnote>
  <w:endnote w:type="continuationSeparator" w:id="0">
    <w:p w14:paraId="61E383D3" w14:textId="77777777" w:rsidR="00A83E5E" w:rsidRDefault="00A83E5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053D" w14:textId="77777777" w:rsidR="00C23683" w:rsidRDefault="00C23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07D2" w14:textId="60520ED7" w:rsidR="006D05D3" w:rsidRPr="009367D7" w:rsidRDefault="006D05D3" w:rsidP="009367D7">
    <w:pPr>
      <w:pStyle w:val="Footer"/>
      <w:tabs>
        <w:tab w:val="clear" w:pos="4153"/>
        <w:tab w:val="clear" w:pos="8306"/>
        <w:tab w:val="center" w:pos="5103"/>
        <w:tab w:val="right" w:pos="9639"/>
      </w:tabs>
      <w:spacing w:before="120"/>
      <w:rPr>
        <w:sz w:val="16"/>
        <w:szCs w:val="16"/>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80F" w14:textId="77777777" w:rsidR="009367D7" w:rsidRPr="00FC09E8" w:rsidRDefault="009367D7" w:rsidP="009367D7">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7F07" w14:textId="21916DF4" w:rsidR="00C23683" w:rsidRPr="0091609D" w:rsidRDefault="00C23683" w:rsidP="009160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D340" w14:textId="5A151E48" w:rsidR="006C3242" w:rsidRPr="0091609D" w:rsidRDefault="006C3242" w:rsidP="009160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EEC5" w14:textId="6333ECED" w:rsidR="00C23683" w:rsidRPr="0091609D" w:rsidRDefault="00C23683" w:rsidP="0091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3CA8" w14:textId="77777777" w:rsidR="00A83E5E" w:rsidRDefault="00A83E5E" w:rsidP="006C3242">
      <w:pPr>
        <w:spacing w:before="0" w:line="240" w:lineRule="auto"/>
      </w:pPr>
      <w:r>
        <w:separator/>
      </w:r>
    </w:p>
  </w:footnote>
  <w:footnote w:type="continuationSeparator" w:id="0">
    <w:p w14:paraId="3EC0F36E" w14:textId="77777777" w:rsidR="00A83E5E" w:rsidRDefault="00A83E5E" w:rsidP="006C3242">
      <w:pPr>
        <w:spacing w:before="0" w:line="240" w:lineRule="auto"/>
      </w:pPr>
      <w:r>
        <w:continuationSeparator/>
      </w:r>
    </w:p>
  </w:footnote>
  <w:footnote w:id="1">
    <w:p w14:paraId="180AAB35" w14:textId="77777777" w:rsidR="009B2EB5" w:rsidRPr="00C23683" w:rsidRDefault="009B2EB5" w:rsidP="00CC6906">
      <w:pPr>
        <w:pStyle w:val="FootnoteText"/>
        <w:tabs>
          <w:tab w:val="clear" w:pos="794"/>
          <w:tab w:val="left" w:pos="283"/>
        </w:tabs>
        <w:rPr>
          <w:highlight w:val="green"/>
        </w:rPr>
      </w:pPr>
      <w:r w:rsidRPr="00C23683">
        <w:rPr>
          <w:rStyle w:val="FootnoteReference"/>
          <w:position w:val="0"/>
          <w:sz w:val="20"/>
          <w:szCs w:val="26"/>
        </w:rPr>
        <w:t>*</w:t>
      </w:r>
      <w:r w:rsidRPr="00C23683">
        <w:t xml:space="preserve"> </w:t>
      </w:r>
      <w:r w:rsidRPr="00C23683">
        <w:rPr>
          <w:szCs w:val="20"/>
          <w:rtl/>
        </w:rPr>
        <w:tab/>
      </w:r>
      <w:r w:rsidRPr="00C23683">
        <w:rPr>
          <w:rFonts w:hint="cs"/>
          <w:szCs w:val="20"/>
          <w:rtl/>
        </w:rPr>
        <w:t>يبين</w:t>
      </w:r>
      <w:r w:rsidRPr="00C23683">
        <w:rPr>
          <w:szCs w:val="20"/>
          <w:rtl/>
        </w:rPr>
        <w:t xml:space="preserve"> محضر الاجتماع مداولات أعضاء لجنة لوائح الراديو بشكلٍ مستفيض وشامل بشأن البنود </w:t>
      </w:r>
      <w:r w:rsidRPr="00C23683">
        <w:rPr>
          <w:rFonts w:hint="cs"/>
          <w:szCs w:val="20"/>
          <w:rtl/>
        </w:rPr>
        <w:t>قيد النظر</w:t>
      </w:r>
      <w:r w:rsidRPr="00C23683">
        <w:rPr>
          <w:szCs w:val="20"/>
          <w:rtl/>
        </w:rPr>
        <w:t xml:space="preserve"> في جدول أعمال الاجتماع </w:t>
      </w:r>
      <w:r w:rsidRPr="00C23683">
        <w:rPr>
          <w:rFonts w:hint="cs"/>
          <w:szCs w:val="20"/>
          <w:rtl/>
        </w:rPr>
        <w:t>الخامس</w:t>
      </w:r>
      <w:r w:rsidRPr="00C23683">
        <w:rPr>
          <w:szCs w:val="20"/>
          <w:rtl/>
        </w:rPr>
        <w:t xml:space="preserve"> والتسعين للجنة. ويمكن الاطلاع على القرارات الرسمية للاجتماع </w:t>
      </w:r>
      <w:r w:rsidRPr="00C23683">
        <w:rPr>
          <w:rFonts w:hint="cs"/>
          <w:szCs w:val="20"/>
          <w:rtl/>
        </w:rPr>
        <w:t>الخامس</w:t>
      </w:r>
      <w:r w:rsidRPr="00C23683">
        <w:rPr>
          <w:szCs w:val="20"/>
          <w:rtl/>
        </w:rPr>
        <w:t xml:space="preserve"> والتسعين للجنة لوائح الراديو في الوثيقة </w:t>
      </w:r>
      <w:r w:rsidRPr="00C23683">
        <w:t>RRB24</w:t>
      </w:r>
      <w:r w:rsidRPr="00C23683">
        <w:noBreakHyphen/>
        <w:t>1/14(Rev.1)</w:t>
      </w:r>
      <w:r w:rsidRPr="00C23683">
        <w:rPr>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A129" w14:textId="77777777" w:rsidR="006D05D3" w:rsidRDefault="006D05D3" w:rsidP="002919E1"/>
  <w:p w14:paraId="58EE6268" w14:textId="77777777" w:rsidR="006D05D3" w:rsidRDefault="006D05D3" w:rsidP="002919E1"/>
  <w:p w14:paraId="4C4218AE" w14:textId="77777777" w:rsidR="006D05D3" w:rsidRDefault="006D0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A1BC" w14:textId="188079A2" w:rsidR="006D05D3" w:rsidRPr="0088384B" w:rsidRDefault="006D05D3" w:rsidP="005730DF">
    <w:pPr>
      <w:bidi w:val="0"/>
      <w:spacing w:after="240"/>
      <w:jc w:val="center"/>
      <w:rPr>
        <w:rStyle w:val="PageNumber"/>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sidRPr="000C579A">
      <w:rPr>
        <w:rStyle w:val="PageNumber"/>
        <w:noProof/>
      </w:rPr>
      <w:t>2</w:t>
    </w:r>
    <w:r w:rsidRPr="000C579A">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9B2EB5" w14:paraId="5A9022FD" w14:textId="77777777" w:rsidTr="009B2EB5">
      <w:trPr>
        <w:jc w:val="center"/>
      </w:trPr>
      <w:tc>
        <w:tcPr>
          <w:tcW w:w="4814" w:type="dxa"/>
        </w:tcPr>
        <w:p w14:paraId="488B4AF5" w14:textId="77777777" w:rsidR="009B2EB5" w:rsidRDefault="009B2EB5" w:rsidP="009B2EB5">
          <w:pPr>
            <w:pStyle w:val="Header"/>
            <w:jc w:val="center"/>
            <w:rPr>
              <w:rtl/>
            </w:rPr>
          </w:pPr>
          <w:r>
            <w:rPr>
              <w:noProof/>
              <w:lang w:val="en-GB" w:eastAsia="en-GB"/>
            </w:rPr>
            <w:drawing>
              <wp:inline distT="0" distB="0" distL="0" distR="0" wp14:anchorId="669B3AE5" wp14:editId="6C2F4E1D">
                <wp:extent cx="765175" cy="765175"/>
                <wp:effectExtent l="0" t="0" r="0" b="0"/>
                <wp:docPr id="4" name="Picture 4" descr="A blue logo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636348F" w14:textId="77777777" w:rsidR="00E56FD0" w:rsidRPr="00E56FD0" w:rsidRDefault="00E56FD0" w:rsidP="00E56F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5AD7" w14:textId="77777777" w:rsidR="009B2EB5" w:rsidRPr="00C44375" w:rsidRDefault="009B2EB5" w:rsidP="009B2EB5">
    <w:pPr>
      <w:bidi w:val="0"/>
      <w:spacing w:after="240"/>
      <w:jc w:val="center"/>
      <w:rPr>
        <w:sz w:val="20"/>
        <w:szCs w:val="20"/>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3</w:t>
    </w:r>
    <w:r w:rsidRPr="000C579A">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16D1" w14:textId="7E32854B" w:rsidR="00447F32" w:rsidRPr="00064FBD" w:rsidRDefault="00064FBD" w:rsidP="00064FBD">
    <w:pPr>
      <w:bidi w:val="0"/>
      <w:spacing w:after="240"/>
      <w:jc w:val="center"/>
      <w:rPr>
        <w:sz w:val="20"/>
        <w:szCs w:val="20"/>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2</w:t>
    </w:r>
    <w:r w:rsidRPr="000C579A">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4A64" w14:textId="11E9F861" w:rsidR="004C39C6" w:rsidRPr="00C44375" w:rsidRDefault="00C44375" w:rsidP="00C44375">
    <w:pPr>
      <w:bidi w:val="0"/>
      <w:spacing w:after="240"/>
      <w:jc w:val="center"/>
      <w:rPr>
        <w:sz w:val="20"/>
        <w:szCs w:val="20"/>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Pr>
        <w:rStyle w:val="PageNumber"/>
      </w:rPr>
      <w:t>7</w:t>
    </w:r>
    <w:r w:rsidRPr="000C579A">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0CC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6E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84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4B7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3E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C67C6"/>
    <w:multiLevelType w:val="hybridMultilevel"/>
    <w:tmpl w:val="67D8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1D455C"/>
    <w:multiLevelType w:val="hybridMultilevel"/>
    <w:tmpl w:val="A80ED4BC"/>
    <w:lvl w:ilvl="0" w:tplc="DAF6BBD6">
      <w:start w:val="14"/>
      <w:numFmt w:val="bullet"/>
      <w:lvlText w:val=""/>
      <w:lvlJc w:val="left"/>
      <w:pPr>
        <w:ind w:left="720" w:hanging="360"/>
      </w:pPr>
      <w:rPr>
        <w:rFonts w:ascii="Symbol" w:eastAsia="Times New Roman"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51D9F"/>
    <w:multiLevelType w:val="hybridMultilevel"/>
    <w:tmpl w:val="26F6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17B18"/>
    <w:multiLevelType w:val="hybridMultilevel"/>
    <w:tmpl w:val="B868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31520505">
    <w:abstractNumId w:val="9"/>
  </w:num>
  <w:num w:numId="2" w16cid:durableId="998073071">
    <w:abstractNumId w:val="7"/>
  </w:num>
  <w:num w:numId="3" w16cid:durableId="1069426102">
    <w:abstractNumId w:val="6"/>
  </w:num>
  <w:num w:numId="4" w16cid:durableId="193085145">
    <w:abstractNumId w:val="5"/>
  </w:num>
  <w:num w:numId="5" w16cid:durableId="1102799469">
    <w:abstractNumId w:val="4"/>
  </w:num>
  <w:num w:numId="6" w16cid:durableId="1332372123">
    <w:abstractNumId w:val="8"/>
  </w:num>
  <w:num w:numId="7" w16cid:durableId="1640374706">
    <w:abstractNumId w:val="3"/>
  </w:num>
  <w:num w:numId="8" w16cid:durableId="2097284051">
    <w:abstractNumId w:val="2"/>
  </w:num>
  <w:num w:numId="9" w16cid:durableId="1259682009">
    <w:abstractNumId w:val="1"/>
  </w:num>
  <w:num w:numId="10" w16cid:durableId="1076627202">
    <w:abstractNumId w:val="0"/>
  </w:num>
  <w:num w:numId="11" w16cid:durableId="205022015">
    <w:abstractNumId w:val="12"/>
  </w:num>
  <w:num w:numId="12" w16cid:durableId="718674443">
    <w:abstractNumId w:val="15"/>
  </w:num>
  <w:num w:numId="13" w16cid:durableId="2100522902">
    <w:abstractNumId w:val="11"/>
  </w:num>
  <w:num w:numId="14" w16cid:durableId="496502481">
    <w:abstractNumId w:val="17"/>
  </w:num>
  <w:num w:numId="15" w16cid:durableId="2007508951">
    <w:abstractNumId w:val="13"/>
  </w:num>
  <w:num w:numId="16" w16cid:durableId="1097141687">
    <w:abstractNumId w:val="16"/>
  </w:num>
  <w:num w:numId="17" w16cid:durableId="1722510101">
    <w:abstractNumId w:val="10"/>
  </w:num>
  <w:num w:numId="18" w16cid:durableId="1921715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5E"/>
    <w:rsid w:val="00011270"/>
    <w:rsid w:val="00023829"/>
    <w:rsid w:val="000316AD"/>
    <w:rsid w:val="0004648E"/>
    <w:rsid w:val="0006468A"/>
    <w:rsid w:val="00064FBD"/>
    <w:rsid w:val="00090574"/>
    <w:rsid w:val="000C1C0E"/>
    <w:rsid w:val="000C548A"/>
    <w:rsid w:val="000D4635"/>
    <w:rsid w:val="000E0E4E"/>
    <w:rsid w:val="000E6DCE"/>
    <w:rsid w:val="000F7BBE"/>
    <w:rsid w:val="00102CA1"/>
    <w:rsid w:val="00150DB9"/>
    <w:rsid w:val="001C0169"/>
    <w:rsid w:val="001D09A8"/>
    <w:rsid w:val="001D1D50"/>
    <w:rsid w:val="001D64E5"/>
    <w:rsid w:val="001D6745"/>
    <w:rsid w:val="001E446E"/>
    <w:rsid w:val="002129EA"/>
    <w:rsid w:val="002154EE"/>
    <w:rsid w:val="00222386"/>
    <w:rsid w:val="002276D2"/>
    <w:rsid w:val="0023283D"/>
    <w:rsid w:val="002636BC"/>
    <w:rsid w:val="0026373E"/>
    <w:rsid w:val="0026735B"/>
    <w:rsid w:val="00271C43"/>
    <w:rsid w:val="00290728"/>
    <w:rsid w:val="002978F4"/>
    <w:rsid w:val="002B028D"/>
    <w:rsid w:val="002C43A0"/>
    <w:rsid w:val="002C5A84"/>
    <w:rsid w:val="002D004A"/>
    <w:rsid w:val="002D108B"/>
    <w:rsid w:val="002E6541"/>
    <w:rsid w:val="002F48A0"/>
    <w:rsid w:val="00307CDF"/>
    <w:rsid w:val="00334924"/>
    <w:rsid w:val="00337D34"/>
    <w:rsid w:val="003409BC"/>
    <w:rsid w:val="00357185"/>
    <w:rsid w:val="003704CA"/>
    <w:rsid w:val="00383829"/>
    <w:rsid w:val="0038568B"/>
    <w:rsid w:val="003953CE"/>
    <w:rsid w:val="00396E28"/>
    <w:rsid w:val="003A6F06"/>
    <w:rsid w:val="003B5733"/>
    <w:rsid w:val="003F4B29"/>
    <w:rsid w:val="004111FB"/>
    <w:rsid w:val="0041190B"/>
    <w:rsid w:val="0042686F"/>
    <w:rsid w:val="004317D8"/>
    <w:rsid w:val="00434183"/>
    <w:rsid w:val="00443869"/>
    <w:rsid w:val="00447F32"/>
    <w:rsid w:val="004563AF"/>
    <w:rsid w:val="004C39C6"/>
    <w:rsid w:val="004E11DC"/>
    <w:rsid w:val="005118C6"/>
    <w:rsid w:val="00525DDD"/>
    <w:rsid w:val="005409AC"/>
    <w:rsid w:val="00541CEA"/>
    <w:rsid w:val="0055516A"/>
    <w:rsid w:val="00576684"/>
    <w:rsid w:val="0058491B"/>
    <w:rsid w:val="0059203C"/>
    <w:rsid w:val="00592EA5"/>
    <w:rsid w:val="005A3170"/>
    <w:rsid w:val="005B0F2C"/>
    <w:rsid w:val="005E24D8"/>
    <w:rsid w:val="00606860"/>
    <w:rsid w:val="0066000D"/>
    <w:rsid w:val="00677396"/>
    <w:rsid w:val="0067789E"/>
    <w:rsid w:val="00686667"/>
    <w:rsid w:val="0069200F"/>
    <w:rsid w:val="006A65CB"/>
    <w:rsid w:val="006C3242"/>
    <w:rsid w:val="006C7CC0"/>
    <w:rsid w:val="006D05D3"/>
    <w:rsid w:val="006D19C1"/>
    <w:rsid w:val="006E5F73"/>
    <w:rsid w:val="006F63F7"/>
    <w:rsid w:val="007025C7"/>
    <w:rsid w:val="00706D7A"/>
    <w:rsid w:val="00722F0D"/>
    <w:rsid w:val="007236F7"/>
    <w:rsid w:val="00741F1B"/>
    <w:rsid w:val="0074420E"/>
    <w:rsid w:val="00760F11"/>
    <w:rsid w:val="007706F4"/>
    <w:rsid w:val="00783E26"/>
    <w:rsid w:val="007B1BBC"/>
    <w:rsid w:val="007C3BC7"/>
    <w:rsid w:val="007C3BCD"/>
    <w:rsid w:val="007D4ACF"/>
    <w:rsid w:val="007F0787"/>
    <w:rsid w:val="00810B7B"/>
    <w:rsid w:val="00811B40"/>
    <w:rsid w:val="00811B7C"/>
    <w:rsid w:val="0082358A"/>
    <w:rsid w:val="008235CD"/>
    <w:rsid w:val="008247DE"/>
    <w:rsid w:val="00832445"/>
    <w:rsid w:val="00833993"/>
    <w:rsid w:val="0083437A"/>
    <w:rsid w:val="00840B10"/>
    <w:rsid w:val="008513CB"/>
    <w:rsid w:val="0089574E"/>
    <w:rsid w:val="008A30B1"/>
    <w:rsid w:val="008A3F98"/>
    <w:rsid w:val="008A4A32"/>
    <w:rsid w:val="008A7F84"/>
    <w:rsid w:val="008C229F"/>
    <w:rsid w:val="0091609D"/>
    <w:rsid w:val="0091702E"/>
    <w:rsid w:val="00923547"/>
    <w:rsid w:val="00923B0C"/>
    <w:rsid w:val="00933F13"/>
    <w:rsid w:val="009367D7"/>
    <w:rsid w:val="00937017"/>
    <w:rsid w:val="0094021C"/>
    <w:rsid w:val="00944DC4"/>
    <w:rsid w:val="00947DD7"/>
    <w:rsid w:val="00952F86"/>
    <w:rsid w:val="009701B8"/>
    <w:rsid w:val="00982B28"/>
    <w:rsid w:val="009861B5"/>
    <w:rsid w:val="009B2EB5"/>
    <w:rsid w:val="009D313F"/>
    <w:rsid w:val="009D56C4"/>
    <w:rsid w:val="00A213A3"/>
    <w:rsid w:val="00A47A5A"/>
    <w:rsid w:val="00A6683B"/>
    <w:rsid w:val="00A83E5E"/>
    <w:rsid w:val="00A95AB1"/>
    <w:rsid w:val="00A960E5"/>
    <w:rsid w:val="00A97F94"/>
    <w:rsid w:val="00AA7EA2"/>
    <w:rsid w:val="00AB257B"/>
    <w:rsid w:val="00AD340E"/>
    <w:rsid w:val="00AE423A"/>
    <w:rsid w:val="00AF1EF4"/>
    <w:rsid w:val="00AF6B36"/>
    <w:rsid w:val="00B03099"/>
    <w:rsid w:val="00B05BC8"/>
    <w:rsid w:val="00B102B4"/>
    <w:rsid w:val="00B1143A"/>
    <w:rsid w:val="00B230AA"/>
    <w:rsid w:val="00B26EDA"/>
    <w:rsid w:val="00B64B47"/>
    <w:rsid w:val="00BB1468"/>
    <w:rsid w:val="00BF3EA3"/>
    <w:rsid w:val="00C002DE"/>
    <w:rsid w:val="00C20140"/>
    <w:rsid w:val="00C23683"/>
    <w:rsid w:val="00C44375"/>
    <w:rsid w:val="00C502CD"/>
    <w:rsid w:val="00C53BF8"/>
    <w:rsid w:val="00C66157"/>
    <w:rsid w:val="00C674FE"/>
    <w:rsid w:val="00C67501"/>
    <w:rsid w:val="00C75633"/>
    <w:rsid w:val="00CC459C"/>
    <w:rsid w:val="00CC6906"/>
    <w:rsid w:val="00CE2EE1"/>
    <w:rsid w:val="00CE3349"/>
    <w:rsid w:val="00CE36E5"/>
    <w:rsid w:val="00CF27F5"/>
    <w:rsid w:val="00CF3FFD"/>
    <w:rsid w:val="00D10CCF"/>
    <w:rsid w:val="00D15039"/>
    <w:rsid w:val="00D764FD"/>
    <w:rsid w:val="00D77D0F"/>
    <w:rsid w:val="00D90FE6"/>
    <w:rsid w:val="00DA1CF0"/>
    <w:rsid w:val="00DB7B0E"/>
    <w:rsid w:val="00DC1E02"/>
    <w:rsid w:val="00DC24B4"/>
    <w:rsid w:val="00DC4CD6"/>
    <w:rsid w:val="00DC5FB0"/>
    <w:rsid w:val="00DC73C2"/>
    <w:rsid w:val="00DD79ED"/>
    <w:rsid w:val="00DE01B9"/>
    <w:rsid w:val="00DE0B33"/>
    <w:rsid w:val="00DF16DC"/>
    <w:rsid w:val="00E00032"/>
    <w:rsid w:val="00E10FD2"/>
    <w:rsid w:val="00E45211"/>
    <w:rsid w:val="00E473C5"/>
    <w:rsid w:val="00E56FD0"/>
    <w:rsid w:val="00E729D4"/>
    <w:rsid w:val="00E735E8"/>
    <w:rsid w:val="00E92863"/>
    <w:rsid w:val="00EB796D"/>
    <w:rsid w:val="00EE6531"/>
    <w:rsid w:val="00EF1389"/>
    <w:rsid w:val="00EF2C52"/>
    <w:rsid w:val="00F058DC"/>
    <w:rsid w:val="00F062E7"/>
    <w:rsid w:val="00F10AA2"/>
    <w:rsid w:val="00F16820"/>
    <w:rsid w:val="00F24FC4"/>
    <w:rsid w:val="00F25884"/>
    <w:rsid w:val="00F2676C"/>
    <w:rsid w:val="00F47636"/>
    <w:rsid w:val="00F84366"/>
    <w:rsid w:val="00F85089"/>
    <w:rsid w:val="00F974C5"/>
    <w:rsid w:val="00FA0621"/>
    <w:rsid w:val="00FA6F46"/>
    <w:rsid w:val="00FC09E8"/>
    <w:rsid w:val="00FD0719"/>
    <w:rsid w:val="00FD7E7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15DF99"/>
  <w15:chartTrackingRefBased/>
  <w15:docId w15:val="{983A9643-B695-4FCD-84FB-57BDF591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locked/>
    <w:rsid w:val="00A83E5E"/>
    <w:rPr>
      <w:rFonts w:ascii="Dubai" w:hAnsi="Dubai" w:cs="Dubai"/>
      <w:lang w:bidi="ar-SY"/>
    </w:rPr>
  </w:style>
  <w:style w:type="paragraph" w:customStyle="1" w:styleId="LOGO">
    <w:name w:val="LOGO"/>
    <w:qFormat/>
    <w:rsid w:val="00A83E5E"/>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A83E5E"/>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Committee">
    <w:name w:val="Committee"/>
    <w:basedOn w:val="Normal"/>
    <w:qFormat/>
    <w:rsid w:val="00A83E5E"/>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styleId="Index7">
    <w:name w:val="index 7"/>
    <w:basedOn w:val="Normal"/>
    <w:next w:val="Normal"/>
    <w:semiHidden/>
    <w:rsid w:val="00A83E5E"/>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A83E5E"/>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A83E5E"/>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A83E5E"/>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A83E5E"/>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A83E5E"/>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A83E5E"/>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A83E5E"/>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A83E5E"/>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A83E5E"/>
    <w:rPr>
      <w:rFonts w:ascii="Dubai" w:hAnsi="Dubai" w:cs="Dubai"/>
      <w:b w:val="0"/>
      <w:bCs w:val="0"/>
      <w:i w:val="0"/>
      <w:iCs w:val="0"/>
      <w:color w:val="auto"/>
      <w:sz w:val="20"/>
      <w:szCs w:val="20"/>
      <w:u w:val="none"/>
    </w:rPr>
  </w:style>
  <w:style w:type="paragraph" w:customStyle="1" w:styleId="Reftext">
    <w:name w:val="Ref_text"/>
    <w:basedOn w:val="Normal"/>
    <w:rsid w:val="00A83E5E"/>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semiHidden/>
    <w:rsid w:val="00A83E5E"/>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A83E5E"/>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A83E5E"/>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A83E5E"/>
    <w:rPr>
      <w:rFonts w:ascii="Dubai" w:hAnsi="Dubai" w:cs="Dubai"/>
      <w:i/>
      <w:iCs/>
    </w:rPr>
  </w:style>
  <w:style w:type="paragraph" w:customStyle="1" w:styleId="enumlev10">
    <w:name w:val="enumlev1"/>
    <w:basedOn w:val="Normal"/>
    <w:next w:val="Normal"/>
    <w:link w:val="enumlev1Char"/>
    <w:qFormat/>
    <w:rsid w:val="00A83E5E"/>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A83E5E"/>
    <w:rPr>
      <w:rFonts w:ascii="Dubai" w:eastAsia="Times New Roman" w:hAnsi="Dubai" w:cs="Dubai"/>
      <w:lang w:eastAsia="en-US"/>
    </w:rPr>
  </w:style>
  <w:style w:type="paragraph" w:customStyle="1" w:styleId="enumlev20">
    <w:name w:val="enumlev2"/>
    <w:basedOn w:val="enumlev10"/>
    <w:next w:val="Normal"/>
    <w:link w:val="enumlev2Char"/>
    <w:qFormat/>
    <w:rsid w:val="00A83E5E"/>
    <w:pPr>
      <w:ind w:left="1871" w:hanging="737"/>
    </w:pPr>
  </w:style>
  <w:style w:type="character" w:customStyle="1" w:styleId="enumlev2Char">
    <w:name w:val="enumlev2 Char"/>
    <w:basedOn w:val="enumlev1Char"/>
    <w:link w:val="enumlev20"/>
    <w:rsid w:val="00A83E5E"/>
    <w:rPr>
      <w:rFonts w:ascii="Dubai" w:eastAsia="Times New Roman" w:hAnsi="Dubai" w:cs="Dubai"/>
      <w:lang w:eastAsia="en-US"/>
    </w:rPr>
  </w:style>
  <w:style w:type="paragraph" w:customStyle="1" w:styleId="enumlev30">
    <w:name w:val="enumlev3"/>
    <w:basedOn w:val="enumlev20"/>
    <w:next w:val="Normal"/>
    <w:link w:val="enumlev3Char"/>
    <w:qFormat/>
    <w:rsid w:val="00A83E5E"/>
    <w:pPr>
      <w:tabs>
        <w:tab w:val="clear" w:pos="1134"/>
      </w:tabs>
      <w:ind w:left="2608"/>
    </w:pPr>
  </w:style>
  <w:style w:type="character" w:customStyle="1" w:styleId="enumlev3Char">
    <w:name w:val="enumlev3 Char"/>
    <w:basedOn w:val="enumlev2Char"/>
    <w:link w:val="enumlev30"/>
    <w:rsid w:val="00A83E5E"/>
    <w:rPr>
      <w:rFonts w:ascii="Dubai" w:eastAsia="Times New Roman" w:hAnsi="Dubai" w:cs="Dubai"/>
      <w:lang w:eastAsia="en-US"/>
    </w:rPr>
  </w:style>
  <w:style w:type="paragraph" w:customStyle="1" w:styleId="Tablehead0">
    <w:name w:val="Table_head"/>
    <w:basedOn w:val="Normal"/>
    <w:link w:val="TableheadChar"/>
    <w:qFormat/>
    <w:rsid w:val="00A83E5E"/>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A83E5E"/>
    <w:rPr>
      <w:rFonts w:ascii="Dubai" w:hAnsi="Dubai" w:cs="Dubai"/>
      <w:b w:val="0"/>
      <w:bCs w:val="0"/>
      <w:i w:val="0"/>
      <w:iCs w:val="0"/>
    </w:rPr>
  </w:style>
  <w:style w:type="paragraph" w:customStyle="1" w:styleId="Tabletitle0">
    <w:name w:val="Table_title"/>
    <w:basedOn w:val="Normal"/>
    <w:next w:val="Normal"/>
    <w:link w:val="TabletitleChar"/>
    <w:rsid w:val="00A83E5E"/>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A83E5E"/>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A83E5E"/>
    <w:rPr>
      <w:rFonts w:ascii="Dubai" w:eastAsia="Times New Roman" w:hAnsi="Dubai" w:cs="Dubai"/>
      <w:sz w:val="18"/>
      <w:szCs w:val="18"/>
      <w:lang w:eastAsia="en-US"/>
    </w:rPr>
  </w:style>
  <w:style w:type="character" w:customStyle="1" w:styleId="Artdef">
    <w:name w:val="Art_def"/>
    <w:rsid w:val="00A83E5E"/>
    <w:rPr>
      <w:rFonts w:ascii="Dubai" w:hAnsi="Dubai" w:cs="Dubai"/>
      <w:b/>
      <w:bCs/>
      <w:i w:val="0"/>
      <w:color w:val="auto"/>
      <w:sz w:val="22"/>
      <w:szCs w:val="22"/>
    </w:rPr>
  </w:style>
  <w:style w:type="paragraph" w:customStyle="1" w:styleId="Headingb0">
    <w:name w:val="Heading_b"/>
    <w:basedOn w:val="Heading2"/>
    <w:rsid w:val="00A83E5E"/>
    <w:pPr>
      <w:keepLines w:val="0"/>
      <w:tabs>
        <w:tab w:val="clear" w:pos="794"/>
        <w:tab w:val="left" w:pos="1134"/>
        <w:tab w:val="left" w:pos="1871"/>
        <w:tab w:val="left" w:pos="2268"/>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A83E5E"/>
    <w:rPr>
      <w:rFonts w:ascii="Dubai" w:hAnsi="Dubai" w:cs="Dubai"/>
      <w:sz w:val="26"/>
      <w:szCs w:val="26"/>
    </w:rPr>
  </w:style>
  <w:style w:type="character" w:customStyle="1" w:styleId="Section1Char">
    <w:name w:val="Section_1 Char"/>
    <w:link w:val="Section10"/>
    <w:rsid w:val="00A83E5E"/>
    <w:rPr>
      <w:rFonts w:ascii="Dubai" w:hAnsi="Dubai" w:cs="Dubai"/>
      <w:b/>
      <w:bCs/>
      <w:sz w:val="24"/>
      <w:szCs w:val="24"/>
      <w:lang w:eastAsia="en-US" w:bidi="ar-EG"/>
    </w:rPr>
  </w:style>
  <w:style w:type="paragraph" w:customStyle="1" w:styleId="PartNo0">
    <w:name w:val="Part_No"/>
    <w:basedOn w:val="Normal"/>
    <w:qFormat/>
    <w:rsid w:val="00A83E5E"/>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A83E5E"/>
    <w:rPr>
      <w:rFonts w:ascii="Dubai" w:hAnsi="Dubai" w:cs="Dubai"/>
      <w:b/>
      <w:bCs/>
    </w:rPr>
  </w:style>
  <w:style w:type="paragraph" w:customStyle="1" w:styleId="TableNo0">
    <w:name w:val="Table_No"/>
    <w:basedOn w:val="Normal"/>
    <w:next w:val="Normal"/>
    <w:qFormat/>
    <w:rsid w:val="00A83E5E"/>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A83E5E"/>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A83E5E"/>
    <w:rPr>
      <w:rFonts w:ascii="Dubai" w:hAnsi="Dubai" w:cs="Dubai"/>
      <w:b/>
      <w:bCs/>
      <w:i w:val="0"/>
      <w:iCs w:val="0"/>
      <w:color w:val="auto"/>
      <w:sz w:val="20"/>
      <w:szCs w:val="20"/>
    </w:rPr>
  </w:style>
  <w:style w:type="paragraph" w:customStyle="1" w:styleId="AnnexNo0">
    <w:name w:val="Annex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A83E5E"/>
    <w:rPr>
      <w:rFonts w:ascii="Dubai" w:eastAsia="Times New Roman" w:hAnsi="Dubai" w:cs="Dubai"/>
      <w:b/>
      <w:bCs/>
      <w:sz w:val="28"/>
      <w:szCs w:val="28"/>
      <w:lang w:eastAsia="en-US"/>
    </w:rPr>
  </w:style>
  <w:style w:type="paragraph" w:customStyle="1" w:styleId="Appendixtitle0">
    <w:name w:val="Appendix_title"/>
    <w:basedOn w:val="Annextitle0"/>
    <w:next w:val="Normal"/>
    <w:rsid w:val="00A83E5E"/>
  </w:style>
  <w:style w:type="character" w:customStyle="1" w:styleId="RestitleChar">
    <w:name w:val="Res_title Char"/>
    <w:basedOn w:val="AnnextitleChar"/>
    <w:link w:val="Restitle"/>
    <w:rsid w:val="00A83E5E"/>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A83E5E"/>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A83E5E"/>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A83E5E"/>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A83E5E"/>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A83E5E"/>
  </w:style>
  <w:style w:type="paragraph" w:customStyle="1" w:styleId="Section10">
    <w:name w:val="Section_1"/>
    <w:basedOn w:val="Reptitle"/>
    <w:link w:val="Section1Char"/>
    <w:qFormat/>
    <w:rsid w:val="00A83E5E"/>
    <w:rPr>
      <w:rFonts w:eastAsiaTheme="minorEastAsia"/>
      <w:sz w:val="24"/>
      <w:szCs w:val="24"/>
      <w:lang w:bidi="ar-EG"/>
    </w:rPr>
  </w:style>
  <w:style w:type="paragraph" w:customStyle="1" w:styleId="DecisionNoTitle">
    <w:name w:val="Decision_No&amp;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A83E5E"/>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A83E5E"/>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A83E5E"/>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A83E5E"/>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A83E5E"/>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A83E5E"/>
  </w:style>
  <w:style w:type="paragraph" w:styleId="ListBullet">
    <w:name w:val="List Bullet"/>
    <w:basedOn w:val="List5"/>
    <w:semiHidden/>
    <w:rsid w:val="00A83E5E"/>
  </w:style>
  <w:style w:type="paragraph" w:styleId="ListNumber">
    <w:name w:val="List Number"/>
    <w:basedOn w:val="Normal"/>
    <w:semiHidden/>
    <w:rsid w:val="00A83E5E"/>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A83E5E"/>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A83E5E"/>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A83E5E"/>
    <w:pPr>
      <w:framePr w:wrap="around"/>
    </w:pPr>
  </w:style>
  <w:style w:type="paragraph" w:customStyle="1" w:styleId="Dash">
    <w:name w:val="Dash"/>
    <w:basedOn w:val="Normal"/>
    <w:qFormat/>
    <w:rsid w:val="00A83E5E"/>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A83E5E"/>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A83E5E"/>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A83E5E"/>
  </w:style>
  <w:style w:type="paragraph" w:customStyle="1" w:styleId="ArtNo">
    <w:name w:val="Art_No"/>
    <w:qFormat/>
    <w:rsid w:val="00A83E5E"/>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A83E5E"/>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A83E5E"/>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A83E5E"/>
    <w:rPr>
      <w:rFonts w:ascii="Dubai" w:eastAsia="Times New Roman" w:hAnsi="Dubai" w:cs="Dubai"/>
      <w:sz w:val="20"/>
      <w:szCs w:val="20"/>
      <w:lang w:bidi="ar-EG"/>
    </w:rPr>
  </w:style>
  <w:style w:type="paragraph" w:customStyle="1" w:styleId="Section3">
    <w:name w:val="Section_3‎"/>
    <w:qFormat/>
    <w:rsid w:val="00A83E5E"/>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A83E5E"/>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A83E5E"/>
    <w:pPr>
      <w:spacing w:before="120" w:after="360"/>
    </w:pPr>
    <w:rPr>
      <w:b/>
      <w:bCs/>
    </w:rPr>
  </w:style>
  <w:style w:type="paragraph" w:customStyle="1" w:styleId="ApptoAnnex">
    <w:name w:val="App_to_Annex"/>
    <w:basedOn w:val="AppendixNo0"/>
    <w:qFormat/>
    <w:rsid w:val="00A83E5E"/>
    <w:pPr>
      <w:framePr w:hSpace="180" w:wrap="around" w:vAnchor="page" w:hAnchor="text" w:xAlign="right" w:y="721"/>
    </w:pPr>
  </w:style>
  <w:style w:type="paragraph" w:customStyle="1" w:styleId="AppArttitle">
    <w:name w:val="App_Art_title"/>
    <w:basedOn w:val="Arttitle"/>
    <w:next w:val="Normalaftertitle"/>
    <w:qFormat/>
    <w:rsid w:val="00A83E5E"/>
  </w:style>
  <w:style w:type="paragraph" w:customStyle="1" w:styleId="AppArtNo">
    <w:name w:val="App_Art_No"/>
    <w:basedOn w:val="ArtNo"/>
    <w:next w:val="AppArttitle"/>
    <w:qFormat/>
    <w:rsid w:val="00A83E5E"/>
  </w:style>
  <w:style w:type="paragraph" w:customStyle="1" w:styleId="Volumetitle0">
    <w:name w:val="Volume_title"/>
    <w:basedOn w:val="ArtNo"/>
    <w:qFormat/>
    <w:rsid w:val="00A83E5E"/>
    <w:pPr>
      <w:spacing w:after="360"/>
    </w:pPr>
  </w:style>
  <w:style w:type="paragraph" w:customStyle="1" w:styleId="Equationlegend">
    <w:name w:val="Equation_legend"/>
    <w:basedOn w:val="NormalIndent"/>
    <w:rsid w:val="00A83E5E"/>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A83E5E"/>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A83E5E"/>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Headingsplit">
    <w:name w:val="Heading_split"/>
    <w:basedOn w:val="Heading3"/>
    <w:next w:val="Normal"/>
    <w:qFormat/>
    <w:rsid w:val="00A83E5E"/>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A83E5E"/>
    <w:rPr>
      <w:rFonts w:ascii="Dubai" w:hAnsi="Dubai" w:cs="Dubai"/>
      <w:b w:val="0"/>
      <w:bCs w:val="0"/>
      <w:i w:val="0"/>
      <w:iCs w:val="0"/>
    </w:rPr>
  </w:style>
  <w:style w:type="paragraph" w:customStyle="1" w:styleId="Methodheading1">
    <w:name w:val="Method_heading1"/>
    <w:basedOn w:val="Heading1"/>
    <w:next w:val="Normal"/>
    <w:qFormat/>
    <w:rsid w:val="00A83E5E"/>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A83E5E"/>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A83E5E"/>
    <w:pPr>
      <w:spacing w:before="200"/>
      <w:ind w:left="1134" w:hanging="1134"/>
    </w:pPr>
  </w:style>
  <w:style w:type="character" w:customStyle="1" w:styleId="TableheadChar">
    <w:name w:val="Table_head Char"/>
    <w:basedOn w:val="DefaultParagraphFont"/>
    <w:link w:val="Tablehead0"/>
    <w:locked/>
    <w:rsid w:val="00A83E5E"/>
    <w:rPr>
      <w:rFonts w:ascii="Dubai" w:eastAsia="Times New Roman" w:hAnsi="Dubai" w:cs="Dubai"/>
      <w:b/>
      <w:bCs/>
      <w:sz w:val="20"/>
      <w:szCs w:val="20"/>
      <w:lang w:eastAsia="en-US" w:bidi="ar-EG"/>
    </w:rPr>
  </w:style>
  <w:style w:type="character" w:customStyle="1" w:styleId="TabletitleChar">
    <w:name w:val="Table_title Char"/>
    <w:link w:val="Tabletitle0"/>
    <w:rsid w:val="00A83E5E"/>
    <w:rPr>
      <w:rFonts w:ascii="Dubai" w:eastAsia="Times New Roman" w:hAnsi="Dubai" w:cs="Dubai"/>
      <w:b/>
      <w:bCs/>
      <w:lang w:eastAsia="en-US"/>
    </w:rPr>
  </w:style>
  <w:style w:type="paragraph" w:customStyle="1" w:styleId="TabletextS5">
    <w:name w:val="Table_textS5"/>
    <w:basedOn w:val="Normal"/>
    <w:rsid w:val="00A83E5E"/>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A83E5E"/>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rsid w:val="00A83E5E"/>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A83E5E"/>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A83E5E"/>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A83E5E"/>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A83E5E"/>
    <w:rPr>
      <w:rFonts w:ascii="Dubai" w:eastAsia="Times New Roman" w:hAnsi="Dubai" w:cs="Dubai"/>
      <w:lang w:eastAsia="en-US"/>
    </w:rPr>
  </w:style>
  <w:style w:type="paragraph" w:styleId="BodyText2">
    <w:name w:val="Body Text 2"/>
    <w:basedOn w:val="Normal"/>
    <w:link w:val="BodyText2Char"/>
    <w:unhideWhenUsed/>
    <w:rsid w:val="00A83E5E"/>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A83E5E"/>
    <w:rPr>
      <w:rFonts w:ascii="Dubai" w:eastAsia="Times New Roman" w:hAnsi="Dubai" w:cs="Dubai"/>
      <w:lang w:eastAsia="en-US"/>
    </w:rPr>
  </w:style>
  <w:style w:type="paragraph" w:styleId="BodyText3">
    <w:name w:val="Body Text 3"/>
    <w:basedOn w:val="Normal"/>
    <w:link w:val="BodyText3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A83E5E"/>
    <w:rPr>
      <w:rFonts w:ascii="Dubai" w:eastAsia="Times New Roman" w:hAnsi="Dubai" w:cs="Dubai"/>
      <w:sz w:val="16"/>
      <w:szCs w:val="16"/>
      <w:lang w:eastAsia="en-US"/>
    </w:rPr>
  </w:style>
  <w:style w:type="paragraph" w:styleId="BodyTextFirstIndent">
    <w:name w:val="Body Text First Indent"/>
    <w:basedOn w:val="BodyText"/>
    <w:link w:val="BodyTextFirstIndentChar"/>
    <w:rsid w:val="00A83E5E"/>
    <w:pPr>
      <w:ind w:firstLine="357"/>
    </w:pPr>
  </w:style>
  <w:style w:type="character" w:customStyle="1" w:styleId="BodyTextFirstIndentChar">
    <w:name w:val="Body Text First Indent Char"/>
    <w:basedOn w:val="BodyTextChar"/>
    <w:link w:val="BodyTextFirstIndent"/>
    <w:rsid w:val="00A83E5E"/>
    <w:rPr>
      <w:rFonts w:ascii="Dubai" w:eastAsia="Times New Roman" w:hAnsi="Dubai" w:cs="Dubai"/>
      <w:lang w:eastAsia="en-US"/>
    </w:rPr>
  </w:style>
  <w:style w:type="paragraph" w:styleId="BodyTextIndent">
    <w:name w:val="Body Text Indent"/>
    <w:basedOn w:val="Normal"/>
    <w:link w:val="BodyTextIndent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A83E5E"/>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A83E5E"/>
    <w:pPr>
      <w:ind w:firstLine="357"/>
    </w:pPr>
  </w:style>
  <w:style w:type="character" w:customStyle="1" w:styleId="BodyTextFirstIndent2Char">
    <w:name w:val="Body Text First Indent 2 Char"/>
    <w:basedOn w:val="BodyTextIndentChar"/>
    <w:link w:val="BodyTextFirstIndent2"/>
    <w:rsid w:val="00A83E5E"/>
    <w:rPr>
      <w:rFonts w:ascii="Dubai" w:eastAsia="Times New Roman" w:hAnsi="Dubai" w:cs="Dubai"/>
      <w:lang w:eastAsia="en-US"/>
    </w:rPr>
  </w:style>
  <w:style w:type="paragraph" w:styleId="BodyTextIndent2">
    <w:name w:val="Body Text Indent 2"/>
    <w:basedOn w:val="Normal"/>
    <w:link w:val="BodyTextIndent2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A83E5E"/>
    <w:rPr>
      <w:rFonts w:ascii="Dubai" w:eastAsia="Times New Roman" w:hAnsi="Dubai" w:cs="Dubai"/>
      <w:lang w:eastAsia="en-US"/>
    </w:rPr>
  </w:style>
  <w:style w:type="paragraph" w:styleId="BodyTextIndent3">
    <w:name w:val="Body Text Indent 3"/>
    <w:basedOn w:val="Normal"/>
    <w:link w:val="BodyTextIndent3Char"/>
    <w:unhideWhenUsed/>
    <w:rsid w:val="00A83E5E"/>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A83E5E"/>
    <w:rPr>
      <w:rFonts w:ascii="Dubai" w:eastAsia="Times New Roman" w:hAnsi="Dubai" w:cs="Dubai"/>
      <w:sz w:val="16"/>
      <w:szCs w:val="16"/>
      <w:lang w:eastAsia="en-US"/>
    </w:rPr>
  </w:style>
  <w:style w:type="paragraph" w:styleId="Caption">
    <w:name w:val="caption"/>
    <w:basedOn w:val="Normal"/>
    <w:next w:val="Normal"/>
    <w:unhideWhenUsed/>
    <w:qFormat/>
    <w:rsid w:val="00A83E5E"/>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A83E5E"/>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A83E5E"/>
    <w:rPr>
      <w:rFonts w:ascii="Dubai" w:eastAsia="Times New Roman" w:hAnsi="Dubai" w:cs="Dubai"/>
      <w:lang w:eastAsia="en-US"/>
    </w:rPr>
  </w:style>
  <w:style w:type="character" w:styleId="CommentReference">
    <w:name w:val="annotation reference"/>
    <w:basedOn w:val="DefaultParagraphFont"/>
    <w:unhideWhenUsed/>
    <w:rsid w:val="00A83E5E"/>
    <w:rPr>
      <w:rFonts w:ascii="Dubai" w:hAnsi="Dubai" w:cs="Dubai"/>
      <w:sz w:val="16"/>
      <w:szCs w:val="16"/>
    </w:rPr>
  </w:style>
  <w:style w:type="paragraph" w:styleId="CommentText">
    <w:name w:val="annotation text"/>
    <w:basedOn w:val="Normal"/>
    <w:link w:val="CommentTextChar"/>
    <w:unhideWhenUsed/>
    <w:rsid w:val="00A83E5E"/>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A83E5E"/>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A83E5E"/>
    <w:rPr>
      <w:b/>
      <w:bCs/>
    </w:rPr>
  </w:style>
  <w:style w:type="character" w:customStyle="1" w:styleId="CommentSubjectChar">
    <w:name w:val="Comment Subject Char"/>
    <w:basedOn w:val="CommentTextChar"/>
    <w:link w:val="CommentSubject"/>
    <w:rsid w:val="00A83E5E"/>
    <w:rPr>
      <w:rFonts w:ascii="Dubai" w:eastAsia="Times New Roman" w:hAnsi="Dubai" w:cs="Dubai"/>
      <w:b/>
      <w:bCs/>
      <w:sz w:val="20"/>
      <w:szCs w:val="20"/>
      <w:lang w:eastAsia="en-US"/>
    </w:rPr>
  </w:style>
  <w:style w:type="paragraph" w:styleId="DocumentMap">
    <w:name w:val="Document Map"/>
    <w:basedOn w:val="Normal"/>
    <w:link w:val="DocumentMap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A83E5E"/>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A83E5E"/>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A83E5E"/>
    <w:rPr>
      <w:rFonts w:ascii="Dubai" w:eastAsia="Times New Roman" w:hAnsi="Dubai" w:cs="Dubai"/>
      <w:lang w:eastAsia="en-US"/>
    </w:rPr>
  </w:style>
  <w:style w:type="paragraph" w:styleId="EndnoteText">
    <w:name w:val="endnote text"/>
    <w:basedOn w:val="FootnoteText"/>
    <w:link w:val="EndnoteTextChar"/>
    <w:semiHidden/>
    <w:unhideWhenUsed/>
    <w:rsid w:val="00A83E5E"/>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A83E5E"/>
    <w:rPr>
      <w:rFonts w:ascii="Dubai" w:eastAsia="Times New Roman" w:hAnsi="Dubai" w:cs="Dubai"/>
      <w:sz w:val="20"/>
      <w:szCs w:val="20"/>
      <w:lang w:eastAsia="en-US" w:bidi="ar-EG"/>
    </w:rPr>
  </w:style>
  <w:style w:type="paragraph" w:styleId="EnvelopeAddress">
    <w:name w:val="envelope address"/>
    <w:basedOn w:val="Normal"/>
    <w:semiHidden/>
    <w:unhideWhenUsed/>
    <w:rsid w:val="00A83E5E"/>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A83E5E"/>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semiHidden/>
    <w:unhideWhenUsed/>
    <w:rsid w:val="00A83E5E"/>
    <w:rPr>
      <w:rFonts w:ascii="Dubai" w:hAnsi="Dubai" w:cs="Dubai"/>
      <w:color w:val="954F72" w:themeColor="followedHyperlink"/>
      <w:u w:val="single"/>
    </w:rPr>
  </w:style>
  <w:style w:type="character" w:styleId="Hashtag">
    <w:name w:val="Hashtag"/>
    <w:basedOn w:val="DefaultParagraphFont"/>
    <w:uiPriority w:val="99"/>
    <w:unhideWhenUsed/>
    <w:rsid w:val="00A83E5E"/>
    <w:rPr>
      <w:rFonts w:ascii="Dubai" w:hAnsi="Dubai" w:cs="Dubai"/>
      <w:color w:val="2B579A"/>
      <w:shd w:val="clear" w:color="auto" w:fill="E1DFDD"/>
    </w:rPr>
  </w:style>
  <w:style w:type="character" w:styleId="LineNumber">
    <w:name w:val="line number"/>
    <w:basedOn w:val="DefaultParagraphFont"/>
    <w:unhideWhenUsed/>
    <w:rsid w:val="00A83E5E"/>
    <w:rPr>
      <w:rFonts w:ascii="Dubai" w:hAnsi="Dubai" w:cs="Dubai"/>
    </w:rPr>
  </w:style>
  <w:style w:type="character" w:styleId="Mention">
    <w:name w:val="Mention"/>
    <w:basedOn w:val="DefaultParagraphFont"/>
    <w:uiPriority w:val="99"/>
    <w:semiHidden/>
    <w:unhideWhenUsed/>
    <w:rsid w:val="00A83E5E"/>
    <w:rPr>
      <w:rFonts w:ascii="Dubai" w:hAnsi="Dubai" w:cs="Dubai"/>
      <w:color w:val="2B579A"/>
      <w:shd w:val="clear" w:color="auto" w:fill="E1DFDD"/>
    </w:rPr>
  </w:style>
  <w:style w:type="paragraph" w:styleId="MessageHeader">
    <w:name w:val="Message Header"/>
    <w:basedOn w:val="Normal"/>
    <w:link w:val="MessageHeaderChar"/>
    <w:unhideWhenUsed/>
    <w:rsid w:val="00A83E5E"/>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A83E5E"/>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A83E5E"/>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A83E5E"/>
    <w:rPr>
      <w:rFonts w:ascii="Dubai" w:eastAsia="Times New Roman" w:hAnsi="Dubai" w:cs="Dubai"/>
      <w:lang w:eastAsia="en-US"/>
    </w:rPr>
  </w:style>
  <w:style w:type="paragraph" w:styleId="NormalWeb">
    <w:name w:val="Normal (Web)"/>
    <w:basedOn w:val="Normal"/>
    <w:semiHidden/>
    <w:unhideWhenUsed/>
    <w:rsid w:val="00A83E5E"/>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A83E5E"/>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A83E5E"/>
    <w:rPr>
      <w:rFonts w:ascii="Consolas" w:eastAsia="Times New Roman" w:hAnsi="Consolas" w:cs="Dubai"/>
      <w:sz w:val="21"/>
      <w:szCs w:val="21"/>
      <w:lang w:eastAsia="en-US"/>
    </w:rPr>
  </w:style>
  <w:style w:type="paragraph" w:styleId="Salutation">
    <w:name w:val="Salutation"/>
    <w:basedOn w:val="Normal"/>
    <w:next w:val="Normal"/>
    <w:link w:val="SalutationChar"/>
    <w:rsid w:val="00A83E5E"/>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A83E5E"/>
    <w:rPr>
      <w:rFonts w:ascii="Dubai" w:eastAsia="Times New Roman" w:hAnsi="Dubai" w:cs="Dubai"/>
      <w:lang w:eastAsia="en-US"/>
    </w:rPr>
  </w:style>
  <w:style w:type="character" w:styleId="SmartHyperlink">
    <w:name w:val="Smart Hyperlink"/>
    <w:basedOn w:val="DefaultParagraphFont"/>
    <w:uiPriority w:val="99"/>
    <w:semiHidden/>
    <w:unhideWhenUsed/>
    <w:rsid w:val="00A83E5E"/>
    <w:rPr>
      <w:rFonts w:ascii="Dubai" w:hAnsi="Dubai" w:cs="Dubai"/>
      <w:u w:val="dotted"/>
    </w:rPr>
  </w:style>
  <w:style w:type="paragraph" w:styleId="TableofAuthorities">
    <w:name w:val="table of authorities"/>
    <w:basedOn w:val="Normal"/>
    <w:next w:val="Normal"/>
    <w:semiHidden/>
    <w:unhideWhenUsed/>
    <w:rsid w:val="00A83E5E"/>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A83E5E"/>
    <w:pPr>
      <w:tabs>
        <w:tab w:val="clear" w:pos="794"/>
      </w:tabs>
    </w:pPr>
    <w:rPr>
      <w:rFonts w:eastAsia="Times New Roman"/>
      <w:lang w:eastAsia="en-US"/>
    </w:rPr>
  </w:style>
  <w:style w:type="paragraph" w:styleId="TOAHeading">
    <w:name w:val="toa heading"/>
    <w:basedOn w:val="Normal"/>
    <w:next w:val="Normal"/>
    <w:semiHidden/>
    <w:unhideWhenUsed/>
    <w:rsid w:val="00A83E5E"/>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A83E5E"/>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A83E5E"/>
    <w:rPr>
      <w:rFonts w:ascii="Dubai" w:hAnsi="Dubai" w:cs="Dubai"/>
      <w:color w:val="605E5C"/>
      <w:shd w:val="clear" w:color="auto" w:fill="E1DFDD"/>
    </w:rPr>
  </w:style>
  <w:style w:type="character" w:customStyle="1" w:styleId="ListParagraphChar">
    <w:name w:val="List Paragraph Char"/>
    <w:basedOn w:val="DefaultParagraphFont"/>
    <w:link w:val="ListParagraph"/>
    <w:uiPriority w:val="34"/>
    <w:locked/>
    <w:rsid w:val="00A83E5E"/>
    <w:rPr>
      <w:rFonts w:ascii="Dubai" w:hAnsi="Dubai" w:cs="Dubai"/>
    </w:rPr>
  </w:style>
  <w:style w:type="paragraph" w:customStyle="1" w:styleId="Default">
    <w:name w:val="Default"/>
    <w:rsid w:val="00A83E5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3E5E"/>
    <w:pPr>
      <w:spacing w:after="0" w:line="240" w:lineRule="auto"/>
    </w:pPr>
    <w:rPr>
      <w:rFonts w:ascii="Dubai" w:eastAsia="Times New Roman" w:hAnsi="Dubai" w:cs="Dubai"/>
      <w:lang w:eastAsia="en-US"/>
    </w:rPr>
  </w:style>
  <w:style w:type="table" w:styleId="GridTable5Dark-Accent1">
    <w:name w:val="Grid Table 5 Dark Accent 1"/>
    <w:basedOn w:val="TableNormal"/>
    <w:uiPriority w:val="50"/>
    <w:rsid w:val="009B2E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9B2EB5"/>
    <w:pPr>
      <w:spacing w:after="120"/>
    </w:pPr>
    <w:rPr>
      <w:sz w:val="30"/>
      <w:szCs w:val="30"/>
      <w:lang w:bidi="ar-EG"/>
    </w:rPr>
  </w:style>
  <w:style w:type="table" w:customStyle="1" w:styleId="TableGrid1">
    <w:name w:val="Table Grid1"/>
    <w:basedOn w:val="TableNormal"/>
    <w:next w:val="TableGrid"/>
    <w:uiPriority w:val="59"/>
    <w:rsid w:val="009B2EB5"/>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uiPriority w:val="46"/>
    <w:rsid w:val="009B2EB5"/>
    <w:pPr>
      <w:spacing w:after="0" w:line="240" w:lineRule="auto"/>
    </w:pPr>
    <w:rPr>
      <w:rFonts w:ascii="CG Times" w:eastAsia="SimSun"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Text0">
    <w:name w:val="Table_Text"/>
    <w:basedOn w:val="Normal"/>
    <w:rsid w:val="009B2EB5"/>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textAlignment w:val="baseline"/>
    </w:pPr>
    <w:rPr>
      <w:spacing w:val="-4"/>
      <w:sz w:val="20"/>
      <w:szCs w:val="20"/>
      <w:lang w:val="en-GB" w:eastAsia="en-US" w:bidi="ar-SY"/>
    </w:rPr>
  </w:style>
  <w:style w:type="paragraph" w:customStyle="1" w:styleId="HHl">
    <w:name w:val="HHl"/>
    <w:basedOn w:val="Normal"/>
    <w:rsid w:val="009B2EB5"/>
    <w:pPr>
      <w:tabs>
        <w:tab w:val="clear" w:pos="794"/>
        <w:tab w:val="left" w:pos="1134"/>
        <w:tab w:val="left" w:pos="1871"/>
        <w:tab w:val="left" w:pos="2268"/>
      </w:tabs>
    </w:pPr>
    <w:rPr>
      <w:rFonts w:eastAsia="Times New Roman"/>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18627</Words>
  <Characters>106175</Characters>
  <Application>Microsoft Office Word</Application>
  <DocSecurity>4</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Panoussopoulos, Sonia</cp:lastModifiedBy>
  <cp:revision>2</cp:revision>
  <dcterms:created xsi:type="dcterms:W3CDTF">2024-05-27T08:24:00Z</dcterms:created>
  <dcterms:modified xsi:type="dcterms:W3CDTF">2024-05-27T08:24:00Z</dcterms:modified>
</cp:coreProperties>
</file>