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3D90B404" w14:textId="77777777" w:rsidTr="00153E23">
        <w:tc>
          <w:tcPr>
            <w:tcW w:w="5000" w:type="pct"/>
            <w:gridSpan w:val="3"/>
            <w:shd w:val="clear" w:color="auto" w:fill="auto"/>
          </w:tcPr>
          <w:p w14:paraId="7A90B339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C387943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C22CD1" w:rsidRPr="001114BF" w14:paraId="6018B81A" w14:textId="77777777" w:rsidTr="00153E23">
        <w:tc>
          <w:tcPr>
            <w:tcW w:w="2707" w:type="pct"/>
            <w:gridSpan w:val="2"/>
            <w:shd w:val="clear" w:color="auto" w:fill="auto"/>
          </w:tcPr>
          <w:p w14:paraId="3A220075" w14:textId="456B81E8" w:rsidR="00C22CD1" w:rsidRPr="001114BF" w:rsidRDefault="00C22CD1" w:rsidP="00C22CD1">
            <w:pPr>
              <w:spacing w:before="80" w:line="300" w:lineRule="exact"/>
              <w:rPr>
                <w:position w:val="2"/>
                <w:sz w:val="24"/>
                <w:szCs w:val="24"/>
                <w:lang w:bidi="ar-EG"/>
              </w:rPr>
            </w:pPr>
            <w:r w:rsidRPr="001114BF">
              <w:rPr>
                <w:position w:val="2"/>
                <w:sz w:val="24"/>
                <w:szCs w:val="24"/>
                <w:rtl/>
                <w:lang w:bidi="ar-AE"/>
              </w:rPr>
              <w:t xml:space="preserve">الرسالة </w:t>
            </w:r>
            <w:r w:rsidR="002F7016" w:rsidRPr="001114BF">
              <w:rPr>
                <w:rFonts w:hint="cs"/>
                <w:position w:val="2"/>
                <w:sz w:val="24"/>
                <w:szCs w:val="24"/>
                <w:rtl/>
                <w:lang w:bidi="ar-AE"/>
              </w:rPr>
              <w:t>المعممة</w:t>
            </w:r>
          </w:p>
          <w:p w14:paraId="63CADE38" w14:textId="45784EA3" w:rsidR="00C22CD1" w:rsidRPr="001114BF" w:rsidRDefault="00C22CD1" w:rsidP="00C22CD1">
            <w:pPr>
              <w:spacing w:before="0" w:after="60" w:line="300" w:lineRule="exact"/>
              <w:rPr>
                <w:position w:val="2"/>
                <w:sz w:val="24"/>
                <w:szCs w:val="24"/>
                <w:rtl/>
                <w:lang w:bidi="ar-SY"/>
              </w:rPr>
            </w:pPr>
            <w:r w:rsidRPr="001114BF">
              <w:rPr>
                <w:b/>
                <w:bCs/>
                <w:position w:val="2"/>
                <w:sz w:val="24"/>
                <w:szCs w:val="24"/>
                <w:lang w:val="en-GB" w:bidi="ar-EG"/>
              </w:rPr>
              <w:t>C</w:t>
            </w:r>
            <w:r w:rsidRPr="001114BF">
              <w:rPr>
                <w:b/>
                <w:bCs/>
                <w:position w:val="2"/>
                <w:sz w:val="24"/>
                <w:szCs w:val="24"/>
                <w:lang w:bidi="ar-EG"/>
              </w:rPr>
              <w:t>R</w:t>
            </w:r>
            <w:r w:rsidRPr="001114BF">
              <w:rPr>
                <w:b/>
                <w:bCs/>
                <w:position w:val="2"/>
                <w:sz w:val="24"/>
                <w:szCs w:val="24"/>
                <w:lang w:val="en-GB" w:bidi="ar-EG"/>
              </w:rPr>
              <w:t>/505</w:t>
            </w:r>
          </w:p>
        </w:tc>
        <w:tc>
          <w:tcPr>
            <w:tcW w:w="2293" w:type="pct"/>
            <w:shd w:val="clear" w:color="auto" w:fill="auto"/>
          </w:tcPr>
          <w:p w14:paraId="78BC0500" w14:textId="0F45F2BA" w:rsidR="00C22CD1" w:rsidRPr="001114BF" w:rsidRDefault="00C22CD1" w:rsidP="00C22CD1">
            <w:pPr>
              <w:spacing w:before="80" w:after="60" w:line="300" w:lineRule="exact"/>
              <w:jc w:val="right"/>
              <w:rPr>
                <w:position w:val="2"/>
                <w:sz w:val="24"/>
                <w:szCs w:val="24"/>
                <w:rtl/>
              </w:rPr>
            </w:pPr>
            <w:r w:rsidRPr="001114BF">
              <w:rPr>
                <w:sz w:val="24"/>
                <w:szCs w:val="24"/>
                <w:lang w:val="en-GB"/>
              </w:rPr>
              <w:t>26</w:t>
            </w:r>
            <w:r w:rsidRPr="001114BF">
              <w:rPr>
                <w:sz w:val="24"/>
                <w:szCs w:val="24"/>
                <w:rtl/>
                <w:lang w:val="en-GB"/>
              </w:rPr>
              <w:t xml:space="preserve"> </w:t>
            </w:r>
            <w:r w:rsidRPr="001114BF">
              <w:rPr>
                <w:rFonts w:hint="cs"/>
                <w:sz w:val="24"/>
                <w:szCs w:val="24"/>
                <w:rtl/>
                <w:lang w:val="en-GB"/>
              </w:rPr>
              <w:t>أبريل</w:t>
            </w:r>
            <w:r w:rsidRPr="001114BF">
              <w:rPr>
                <w:sz w:val="24"/>
                <w:szCs w:val="24"/>
                <w:rtl/>
                <w:lang w:val="en-GB"/>
              </w:rPr>
              <w:t xml:space="preserve"> 2024</w:t>
            </w:r>
          </w:p>
        </w:tc>
      </w:tr>
      <w:tr w:rsidR="000F7BBE" w:rsidRPr="001114BF" w14:paraId="676BA154" w14:textId="77777777" w:rsidTr="00153E23">
        <w:tc>
          <w:tcPr>
            <w:tcW w:w="5000" w:type="pct"/>
            <w:gridSpan w:val="3"/>
            <w:shd w:val="clear" w:color="auto" w:fill="auto"/>
          </w:tcPr>
          <w:p w14:paraId="2F5B94E3" w14:textId="77777777" w:rsidR="000F7BBE" w:rsidRPr="001114BF" w:rsidRDefault="000F7BBE" w:rsidP="004111FB">
            <w:pPr>
              <w:spacing w:before="0" w:line="26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1114BF" w14:paraId="04C9318B" w14:textId="77777777" w:rsidTr="00153E23">
        <w:tc>
          <w:tcPr>
            <w:tcW w:w="5000" w:type="pct"/>
            <w:gridSpan w:val="3"/>
            <w:shd w:val="clear" w:color="auto" w:fill="auto"/>
          </w:tcPr>
          <w:p w14:paraId="2718FDB1" w14:textId="77777777" w:rsidR="000F7BBE" w:rsidRPr="001114BF" w:rsidRDefault="000F7BBE" w:rsidP="004111FB">
            <w:pPr>
              <w:spacing w:before="0" w:line="26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1114BF" w14:paraId="48164295" w14:textId="77777777" w:rsidTr="00153E23">
        <w:tc>
          <w:tcPr>
            <w:tcW w:w="5000" w:type="pct"/>
            <w:gridSpan w:val="3"/>
            <w:shd w:val="clear" w:color="auto" w:fill="auto"/>
          </w:tcPr>
          <w:p w14:paraId="357E447D" w14:textId="50BE53A7" w:rsidR="000F7BBE" w:rsidRPr="001114BF" w:rsidRDefault="00C22CD1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sz w:val="24"/>
                <w:szCs w:val="24"/>
                <w:lang w:bidi="ar-EG"/>
              </w:rPr>
            </w:pPr>
            <w:r w:rsidRPr="001114BF">
              <w:rPr>
                <w:b/>
                <w:bCs/>
                <w:sz w:val="24"/>
                <w:szCs w:val="24"/>
                <w:rtl/>
              </w:rPr>
              <w:t>إلى إدارات الدول الأعضاء في الاتحاد</w:t>
            </w:r>
            <w:r w:rsidR="006867A1" w:rsidRPr="001114B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الدولي للاتصالات</w:t>
            </w:r>
          </w:p>
        </w:tc>
      </w:tr>
      <w:tr w:rsidR="000F7BBE" w:rsidRPr="001114BF" w14:paraId="73AD7FDA" w14:textId="77777777" w:rsidTr="00153E23">
        <w:tc>
          <w:tcPr>
            <w:tcW w:w="5000" w:type="pct"/>
            <w:gridSpan w:val="3"/>
            <w:shd w:val="clear" w:color="auto" w:fill="auto"/>
          </w:tcPr>
          <w:p w14:paraId="1905196F" w14:textId="77777777" w:rsidR="000F7BBE" w:rsidRPr="001114BF" w:rsidRDefault="000F7BBE" w:rsidP="004111FB">
            <w:pPr>
              <w:spacing w:before="0" w:line="26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1114BF" w14:paraId="6C13FC2E" w14:textId="77777777" w:rsidTr="00153E23">
        <w:tc>
          <w:tcPr>
            <w:tcW w:w="5000" w:type="pct"/>
            <w:gridSpan w:val="3"/>
            <w:shd w:val="clear" w:color="auto" w:fill="auto"/>
          </w:tcPr>
          <w:p w14:paraId="620EC7CD" w14:textId="77777777" w:rsidR="000F7BBE" w:rsidRPr="001114BF" w:rsidRDefault="000F7BBE" w:rsidP="004111FB">
            <w:pPr>
              <w:spacing w:before="0" w:line="260" w:lineRule="exact"/>
              <w:rPr>
                <w:position w:val="2"/>
                <w:sz w:val="24"/>
                <w:szCs w:val="24"/>
                <w:rtl/>
                <w:lang w:bidi="ar-SY"/>
              </w:rPr>
            </w:pPr>
          </w:p>
        </w:tc>
      </w:tr>
      <w:tr w:rsidR="000F7BBE" w:rsidRPr="001114BF" w14:paraId="6F3DE17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5BE6273" w14:textId="77777777" w:rsidR="000F7BBE" w:rsidRPr="001114BF" w:rsidRDefault="000F7BBE" w:rsidP="000F7BBE">
            <w:pPr>
              <w:spacing w:before="80" w:after="60" w:line="300" w:lineRule="exact"/>
              <w:rPr>
                <w:position w:val="2"/>
                <w:sz w:val="24"/>
                <w:szCs w:val="24"/>
                <w:lang w:val="fr-FR" w:bidi="ar-EG"/>
              </w:rPr>
            </w:pPr>
            <w:r w:rsidRPr="001114BF">
              <w:rPr>
                <w:position w:val="2"/>
                <w:sz w:val="24"/>
                <w:szCs w:val="24"/>
                <w:rtl/>
              </w:rPr>
              <w:t>الموضوع</w:t>
            </w:r>
            <w:r w:rsidRPr="001114BF">
              <w:rPr>
                <w:position w:val="2"/>
                <w:sz w:val="24"/>
                <w:szCs w:val="24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3D3CBCB" w14:textId="0E9BBC30" w:rsidR="000F7BBE" w:rsidRPr="001114BF" w:rsidRDefault="00C22CD1" w:rsidP="00C22CD1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position w:val="2"/>
                <w:sz w:val="24"/>
                <w:szCs w:val="24"/>
                <w:lang w:val="fr-FR" w:bidi="ar-EG"/>
              </w:rPr>
            </w:pPr>
            <w:r w:rsidRPr="001114BF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>وقف تيسر</w:t>
            </w:r>
            <w:r w:rsidRPr="001114BF">
              <w:rPr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1114BF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مشروع قاعدة بيانات الجزء </w:t>
            </w:r>
            <w:r w:rsidRPr="001114BF">
              <w:rPr>
                <w:b/>
                <w:bCs/>
                <w:position w:val="2"/>
                <w:sz w:val="24"/>
                <w:szCs w:val="24"/>
                <w:lang w:val="fr-FR" w:bidi="ar-EG"/>
              </w:rPr>
              <w:t>D</w:t>
            </w:r>
            <w:r w:rsidRPr="001114BF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من </w:t>
            </w:r>
            <w:r w:rsidRPr="001114BF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القسم الخاص</w:t>
            </w:r>
            <w:r w:rsidRPr="001114BF">
              <w:rPr>
                <w:b/>
                <w:bCs/>
                <w:position w:val="2"/>
                <w:sz w:val="24"/>
                <w:szCs w:val="24"/>
                <w:lang w:val="fr-FR" w:bidi="ar-EG"/>
              </w:rPr>
              <w:t xml:space="preserve"> AP30-30A/E </w:t>
            </w:r>
            <w:r w:rsidRPr="001114BF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>ومشروع</w:t>
            </w:r>
            <w:r w:rsidRPr="001114BF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قاعدة بيانات</w:t>
            </w:r>
            <w:r w:rsidRPr="001114BF">
              <w:rPr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1114BF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القسم الخاص </w:t>
            </w:r>
            <w:r w:rsidRPr="001114BF">
              <w:rPr>
                <w:b/>
                <w:bCs/>
                <w:position w:val="2"/>
                <w:sz w:val="24"/>
                <w:szCs w:val="24"/>
                <w:lang w:val="fr-FR" w:bidi="ar-EG"/>
              </w:rPr>
              <w:t>AP30-30A/F/D</w:t>
            </w:r>
            <w:r w:rsidRPr="001114BF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 في</w:t>
            </w:r>
            <w:r w:rsidRPr="001114BF">
              <w:rPr>
                <w:b/>
                <w:bCs/>
                <w:position w:val="2"/>
                <w:sz w:val="24"/>
                <w:szCs w:val="24"/>
                <w:rtl/>
              </w:rPr>
              <w:t xml:space="preserve"> النشرة الإعلامية الدولية للترددات الصادرة عن مكتب الاتصالات الراديوية (</w:t>
            </w:r>
            <w:r w:rsidRPr="001114BF">
              <w:rPr>
                <w:b/>
                <w:bCs/>
                <w:position w:val="2"/>
                <w:sz w:val="24"/>
                <w:szCs w:val="24"/>
                <w:lang w:val="fr-FR" w:bidi="ar-EG"/>
              </w:rPr>
              <w:t>BR IFIC</w:t>
            </w:r>
            <w:r w:rsidRPr="001114BF">
              <w:rPr>
                <w:b/>
                <w:bCs/>
                <w:position w:val="2"/>
                <w:sz w:val="24"/>
                <w:szCs w:val="24"/>
                <w:rtl/>
              </w:rPr>
              <w:t xml:space="preserve">) قبل نشر </w:t>
            </w:r>
            <w:r w:rsidRPr="001114BF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الجزء </w:t>
            </w:r>
            <w:r w:rsidRPr="001114BF">
              <w:rPr>
                <w:b/>
                <w:bCs/>
                <w:position w:val="2"/>
                <w:sz w:val="24"/>
                <w:szCs w:val="24"/>
                <w:lang w:val="fr-FR" w:bidi="ar-EG"/>
              </w:rPr>
              <w:t>D</w:t>
            </w:r>
            <w:r w:rsidRPr="001114BF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من </w:t>
            </w:r>
            <w:r w:rsidRPr="001114BF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القسم الخاص</w:t>
            </w:r>
            <w:r w:rsidR="006867A1" w:rsidRPr="001114BF">
              <w:rPr>
                <w:rFonts w:hint="cs"/>
                <w:b/>
                <w:bCs/>
                <w:position w:val="2"/>
                <w:sz w:val="24"/>
                <w:szCs w:val="24"/>
                <w:rtl/>
                <w:lang w:val="en-GB" w:bidi="ar-EG"/>
              </w:rPr>
              <w:t xml:space="preserve"> </w:t>
            </w:r>
            <w:r w:rsidRPr="001114BF">
              <w:rPr>
                <w:b/>
                <w:bCs/>
                <w:position w:val="2"/>
                <w:sz w:val="24"/>
                <w:szCs w:val="24"/>
                <w:lang w:val="fr-FR" w:bidi="ar-EG"/>
              </w:rPr>
              <w:t>AP30-30A/E</w:t>
            </w:r>
            <w:r w:rsidRPr="001114BF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 والقسم </w:t>
            </w:r>
            <w:r w:rsidRPr="001114BF">
              <w:rPr>
                <w:b/>
                <w:bCs/>
                <w:position w:val="2"/>
                <w:sz w:val="24"/>
                <w:szCs w:val="24"/>
                <w:lang w:val="fr-FR" w:bidi="ar-EG"/>
              </w:rPr>
              <w:t>AP30-30A/F/D</w:t>
            </w:r>
            <w:r w:rsidRPr="001114BF">
              <w:rPr>
                <w:b/>
                <w:bCs/>
                <w:position w:val="2"/>
                <w:sz w:val="24"/>
                <w:szCs w:val="24"/>
                <w:rtl/>
              </w:rPr>
              <w:t xml:space="preserve"> وفقا</w:t>
            </w:r>
            <w:r w:rsidRPr="001114BF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>ً</w:t>
            </w:r>
            <w:r w:rsidRPr="001114BF">
              <w:rPr>
                <w:b/>
                <w:bCs/>
                <w:position w:val="2"/>
                <w:sz w:val="24"/>
                <w:szCs w:val="24"/>
                <w:rtl/>
              </w:rPr>
              <w:t xml:space="preserve"> لأحكام</w:t>
            </w:r>
            <w:r w:rsidRPr="001114BF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 التذيليين </w:t>
            </w:r>
            <w:r w:rsidRPr="001114BF">
              <w:rPr>
                <w:b/>
                <w:bCs/>
                <w:position w:val="2"/>
                <w:sz w:val="24"/>
                <w:szCs w:val="24"/>
                <w:lang w:val="fr-FR" w:bidi="ar-EG"/>
              </w:rPr>
              <w:t>30</w:t>
            </w:r>
            <w:r w:rsidRPr="001114BF">
              <w:rPr>
                <w:rFonts w:hint="cs"/>
                <w:b/>
                <w:bCs/>
                <w:position w:val="2"/>
                <w:sz w:val="24"/>
                <w:szCs w:val="24"/>
                <w:rtl/>
              </w:rPr>
              <w:t xml:space="preserve"> و</w:t>
            </w:r>
            <w:r w:rsidRPr="001114BF">
              <w:rPr>
                <w:b/>
                <w:bCs/>
                <w:position w:val="2"/>
                <w:sz w:val="24"/>
                <w:szCs w:val="24"/>
                <w:lang w:val="fr-FR" w:bidi="ar-EG"/>
              </w:rPr>
              <w:t>30A</w:t>
            </w:r>
          </w:p>
        </w:tc>
      </w:tr>
      <w:tr w:rsidR="00FC09E8" w:rsidRPr="001114BF" w14:paraId="3ACE734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3FE9CD2" w14:textId="77777777" w:rsidR="00FC09E8" w:rsidRPr="001114BF" w:rsidRDefault="00FC09E8" w:rsidP="000F7BBE">
            <w:pPr>
              <w:spacing w:before="80" w:after="60" w:line="300" w:lineRule="exact"/>
              <w:rPr>
                <w:position w:val="2"/>
                <w:sz w:val="24"/>
                <w:szCs w:val="24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49D2E600" w14:textId="77777777" w:rsidR="00FC09E8" w:rsidRPr="001114BF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</w:pPr>
          </w:p>
        </w:tc>
      </w:tr>
    </w:tbl>
    <w:p w14:paraId="3F4FD189" w14:textId="77777777" w:rsidR="00C22CD1" w:rsidRPr="001114BF" w:rsidRDefault="00C22CD1" w:rsidP="002F7016">
      <w:pPr>
        <w:pStyle w:val="Headingb"/>
        <w:rPr>
          <w:sz w:val="24"/>
          <w:szCs w:val="24"/>
          <w:rtl/>
        </w:rPr>
      </w:pPr>
      <w:r w:rsidRPr="001114BF">
        <w:rPr>
          <w:sz w:val="24"/>
          <w:szCs w:val="24"/>
          <w:rtl/>
        </w:rPr>
        <w:t>مقدمة</w:t>
      </w:r>
    </w:p>
    <w:p w14:paraId="7CB6A76F" w14:textId="554A5420" w:rsidR="00C22CD1" w:rsidRPr="001114BF" w:rsidRDefault="00C22CD1" w:rsidP="002F7016">
      <w:pPr>
        <w:rPr>
          <w:sz w:val="24"/>
          <w:szCs w:val="24"/>
          <w:rtl/>
          <w:lang w:bidi="ar-EG"/>
        </w:rPr>
      </w:pPr>
      <w:r w:rsidRPr="001114BF">
        <w:rPr>
          <w:sz w:val="24"/>
          <w:szCs w:val="24"/>
          <w:rtl/>
          <w:lang w:bidi="ar-EG"/>
        </w:rPr>
        <w:t>‏يقوم مكتب الاتصالات الراديوية حاليا</w:t>
      </w:r>
      <w:r w:rsidR="002F7016" w:rsidRPr="001114BF">
        <w:rPr>
          <w:rFonts w:hint="cs"/>
          <w:sz w:val="24"/>
          <w:szCs w:val="24"/>
          <w:rtl/>
          <w:lang w:bidi="ar-EG"/>
        </w:rPr>
        <w:t>ً</w:t>
      </w:r>
      <w:r w:rsidRPr="001114BF">
        <w:rPr>
          <w:sz w:val="24"/>
          <w:szCs w:val="24"/>
          <w:rtl/>
          <w:lang w:bidi="ar-EG"/>
        </w:rPr>
        <w:t xml:space="preserve">، عند انقضاء </w:t>
      </w:r>
      <w:r w:rsidRPr="001114BF">
        <w:rPr>
          <w:rFonts w:hint="cs"/>
          <w:sz w:val="24"/>
          <w:szCs w:val="24"/>
          <w:rtl/>
          <w:lang w:bidi="ar-EG"/>
        </w:rPr>
        <w:t>مهلة</w:t>
      </w:r>
      <w:r w:rsidRPr="001114BF">
        <w:rPr>
          <w:sz w:val="24"/>
          <w:szCs w:val="24"/>
          <w:rtl/>
          <w:lang w:bidi="ar-EG"/>
        </w:rPr>
        <w:t xml:space="preserve"> تقديم التعليقات واستنادا</w:t>
      </w:r>
      <w:r w:rsidR="002F7016" w:rsidRPr="001114BF">
        <w:rPr>
          <w:rFonts w:hint="cs"/>
          <w:sz w:val="24"/>
          <w:szCs w:val="24"/>
          <w:rtl/>
          <w:lang w:bidi="ar-EG"/>
        </w:rPr>
        <w:t>ً</w:t>
      </w:r>
      <w:r w:rsidRPr="001114BF">
        <w:rPr>
          <w:sz w:val="24"/>
          <w:szCs w:val="24"/>
          <w:rtl/>
          <w:lang w:bidi="ar-EG"/>
        </w:rPr>
        <w:t xml:space="preserve"> إلى سجلاته، إما بإنشاء مشروع قاعدة بيانات الجزء </w:t>
      </w:r>
      <w:r w:rsidRPr="001114BF">
        <w:rPr>
          <w:sz w:val="24"/>
          <w:szCs w:val="24"/>
          <w:lang w:val="fr-FR" w:bidi="ar-EG"/>
        </w:rPr>
        <w:t>D</w:t>
      </w:r>
      <w:r w:rsidRPr="001114BF">
        <w:rPr>
          <w:sz w:val="24"/>
          <w:szCs w:val="24"/>
          <w:rtl/>
          <w:lang w:bidi="ar-EG"/>
        </w:rPr>
        <w:t xml:space="preserve"> من </w:t>
      </w:r>
      <w:r w:rsidRPr="001114BF">
        <w:rPr>
          <w:rFonts w:hint="cs"/>
          <w:sz w:val="24"/>
          <w:szCs w:val="24"/>
          <w:rtl/>
          <w:lang w:bidi="ar-EG"/>
        </w:rPr>
        <w:t>القسم الخاص</w:t>
      </w:r>
      <w:r w:rsidRPr="001114BF">
        <w:rPr>
          <w:sz w:val="24"/>
          <w:szCs w:val="24"/>
          <w:lang w:val="fr-FR" w:bidi="ar-EG"/>
        </w:rPr>
        <w:t xml:space="preserve"> AP30-30A/E</w:t>
      </w:r>
      <w:r w:rsidRPr="001114BF">
        <w:rPr>
          <w:b/>
          <w:bCs/>
          <w:sz w:val="24"/>
          <w:szCs w:val="24"/>
          <w:lang w:val="fr-FR" w:bidi="ar-EG"/>
        </w:rPr>
        <w:t xml:space="preserve"> </w:t>
      </w:r>
      <w:r w:rsidRPr="001114BF">
        <w:rPr>
          <w:sz w:val="24"/>
          <w:szCs w:val="24"/>
          <w:rtl/>
          <w:lang w:bidi="ar-EG"/>
        </w:rPr>
        <w:t xml:space="preserve">لشبكة </w:t>
      </w:r>
      <w:proofErr w:type="spellStart"/>
      <w:r w:rsidRPr="001114BF">
        <w:rPr>
          <w:sz w:val="24"/>
          <w:szCs w:val="24"/>
          <w:rtl/>
          <w:lang w:bidi="ar-EG"/>
        </w:rPr>
        <w:t>ساتلية</w:t>
      </w:r>
      <w:proofErr w:type="spellEnd"/>
      <w:r w:rsidRPr="001114BF">
        <w:rPr>
          <w:sz w:val="24"/>
          <w:szCs w:val="24"/>
          <w:rtl/>
          <w:lang w:bidi="ar-EG"/>
        </w:rPr>
        <w:t xml:space="preserve"> </w:t>
      </w:r>
      <w:r w:rsidRPr="001114BF">
        <w:rPr>
          <w:rFonts w:hint="cs"/>
          <w:sz w:val="24"/>
          <w:szCs w:val="24"/>
          <w:rtl/>
          <w:lang w:bidi="ar-EG"/>
        </w:rPr>
        <w:t>بُلِّغ عنها</w:t>
      </w:r>
      <w:r w:rsidRPr="001114BF">
        <w:rPr>
          <w:sz w:val="24"/>
          <w:szCs w:val="24"/>
          <w:rtl/>
          <w:lang w:bidi="ar-EG"/>
        </w:rPr>
        <w:t xml:space="preserve"> بموجب القسم 2.4 من المادة 4 من التذييلين </w:t>
      </w:r>
      <w:r w:rsidRPr="001114BF">
        <w:rPr>
          <w:b/>
          <w:bCs/>
          <w:sz w:val="24"/>
          <w:szCs w:val="24"/>
          <w:rtl/>
          <w:lang w:bidi="ar-EG"/>
        </w:rPr>
        <w:t>30</w:t>
      </w:r>
      <w:r w:rsidRPr="001114BF">
        <w:rPr>
          <w:sz w:val="24"/>
          <w:szCs w:val="24"/>
          <w:rtl/>
          <w:lang w:bidi="ar-EG"/>
        </w:rPr>
        <w:t xml:space="preserve"> </w:t>
      </w:r>
      <w:r w:rsidRPr="001114BF">
        <w:rPr>
          <w:b/>
          <w:bCs/>
          <w:sz w:val="24"/>
          <w:szCs w:val="24"/>
          <w:rtl/>
          <w:lang w:bidi="ar-EG"/>
        </w:rPr>
        <w:t>و</w:t>
      </w:r>
      <w:r w:rsidRPr="001114BF">
        <w:rPr>
          <w:b/>
          <w:bCs/>
          <w:position w:val="2"/>
          <w:sz w:val="24"/>
          <w:szCs w:val="24"/>
          <w:lang w:val="fr-FR"/>
        </w:rPr>
        <w:t>30A</w:t>
      </w:r>
      <w:r w:rsidRPr="001114BF">
        <w:rPr>
          <w:sz w:val="24"/>
          <w:szCs w:val="24"/>
          <w:rtl/>
          <w:lang w:bidi="ar-EG"/>
        </w:rPr>
        <w:t>، أو مشروع قاعدة بيانات</w:t>
      </w:r>
      <w:r w:rsidRPr="001114BF">
        <w:rPr>
          <w:rFonts w:hint="cs"/>
          <w:sz w:val="24"/>
          <w:szCs w:val="24"/>
          <w:rtl/>
          <w:lang w:bidi="ar-EG"/>
        </w:rPr>
        <w:t xml:space="preserve"> القسم الخاص</w:t>
      </w:r>
      <w:r w:rsidRPr="001114BF">
        <w:rPr>
          <w:sz w:val="24"/>
          <w:szCs w:val="24"/>
          <w:rtl/>
          <w:lang w:bidi="ar-EG"/>
        </w:rPr>
        <w:t xml:space="preserve"> </w:t>
      </w:r>
      <w:r w:rsidRPr="001114BF">
        <w:rPr>
          <w:sz w:val="24"/>
          <w:szCs w:val="24"/>
          <w:lang w:val="fr-FR" w:bidi="ar-EG"/>
        </w:rPr>
        <w:t>AP30-30A/F/D</w:t>
      </w:r>
      <w:r w:rsidRPr="001114BF">
        <w:rPr>
          <w:sz w:val="24"/>
          <w:szCs w:val="24"/>
          <w:rtl/>
          <w:lang w:bidi="ar-EG"/>
        </w:rPr>
        <w:t xml:space="preserve"> لشبكة بموجب المادة </w:t>
      </w:r>
      <w:r w:rsidR="002F7016" w:rsidRPr="001114BF">
        <w:rPr>
          <w:sz w:val="24"/>
          <w:szCs w:val="24"/>
          <w:lang w:val="fr-FR" w:bidi="ar-EG"/>
        </w:rPr>
        <w:t>2A</w:t>
      </w:r>
      <w:r w:rsidRPr="001114BF">
        <w:rPr>
          <w:sz w:val="24"/>
          <w:szCs w:val="24"/>
          <w:rtl/>
          <w:lang w:bidi="ar-EG"/>
        </w:rPr>
        <w:t xml:space="preserve"> من </w:t>
      </w:r>
      <w:r w:rsidRPr="001114BF">
        <w:rPr>
          <w:rFonts w:hint="cs"/>
          <w:sz w:val="24"/>
          <w:szCs w:val="24"/>
          <w:rtl/>
          <w:lang w:bidi="ar-EG"/>
        </w:rPr>
        <w:t>هذين</w:t>
      </w:r>
      <w:r w:rsidRPr="001114BF">
        <w:rPr>
          <w:sz w:val="24"/>
          <w:szCs w:val="24"/>
          <w:rtl/>
          <w:lang w:bidi="ar-EG"/>
        </w:rPr>
        <w:t xml:space="preserve"> التذييل</w:t>
      </w:r>
      <w:r w:rsidRPr="001114BF">
        <w:rPr>
          <w:rFonts w:hint="cs"/>
          <w:sz w:val="24"/>
          <w:szCs w:val="24"/>
          <w:rtl/>
          <w:lang w:bidi="ar-EG"/>
        </w:rPr>
        <w:t>ين</w:t>
      </w:r>
      <w:r w:rsidRPr="001114BF">
        <w:rPr>
          <w:sz w:val="24"/>
          <w:szCs w:val="24"/>
          <w:rtl/>
          <w:lang w:bidi="ar-EG"/>
        </w:rPr>
        <w:t xml:space="preserve"> في الإقليم 2 (يشار إلى العملية فيما يلي باسم</w:t>
      </w:r>
      <w:r w:rsidRPr="001114BF">
        <w:rPr>
          <w:i/>
          <w:iCs/>
          <w:sz w:val="24"/>
          <w:szCs w:val="24"/>
          <w:rtl/>
          <w:lang w:bidi="ar-EG"/>
        </w:rPr>
        <w:t xml:space="preserve"> مشروع عملية الجزء </w:t>
      </w:r>
      <w:r w:rsidRPr="001114BF">
        <w:rPr>
          <w:i/>
          <w:iCs/>
          <w:sz w:val="24"/>
          <w:szCs w:val="24"/>
          <w:lang w:val="fr-FR"/>
        </w:rPr>
        <w:t>D</w:t>
      </w:r>
      <w:r w:rsidRPr="001114BF">
        <w:rPr>
          <w:sz w:val="24"/>
          <w:szCs w:val="24"/>
          <w:rtl/>
          <w:lang w:bidi="ar-EG"/>
        </w:rPr>
        <w:t>، ويشار إلى قاعد</w:t>
      </w:r>
      <w:r w:rsidRPr="001114BF">
        <w:rPr>
          <w:rFonts w:hint="cs"/>
          <w:sz w:val="24"/>
          <w:szCs w:val="24"/>
          <w:rtl/>
          <w:lang w:bidi="ar-EG"/>
        </w:rPr>
        <w:t>تي</w:t>
      </w:r>
      <w:r w:rsidRPr="001114BF">
        <w:rPr>
          <w:sz w:val="24"/>
          <w:szCs w:val="24"/>
          <w:rtl/>
          <w:lang w:bidi="ar-EG"/>
        </w:rPr>
        <w:t xml:space="preserve"> البيانات باسم</w:t>
      </w:r>
      <w:r w:rsidRPr="001114BF">
        <w:rPr>
          <w:i/>
          <w:iCs/>
          <w:sz w:val="24"/>
          <w:szCs w:val="24"/>
          <w:rtl/>
          <w:lang w:bidi="ar-EG"/>
        </w:rPr>
        <w:t xml:space="preserve"> مشروع قاعد</w:t>
      </w:r>
      <w:r w:rsidRPr="001114BF">
        <w:rPr>
          <w:rFonts w:hint="cs"/>
          <w:i/>
          <w:iCs/>
          <w:sz w:val="24"/>
          <w:szCs w:val="24"/>
          <w:rtl/>
          <w:lang w:bidi="ar-EG"/>
        </w:rPr>
        <w:t>تي</w:t>
      </w:r>
      <w:r w:rsidRPr="001114BF">
        <w:rPr>
          <w:i/>
          <w:iCs/>
          <w:sz w:val="24"/>
          <w:szCs w:val="24"/>
          <w:rtl/>
          <w:lang w:bidi="ar-EG"/>
        </w:rPr>
        <w:t xml:space="preserve"> بيانات الجزء </w:t>
      </w:r>
      <w:r w:rsidRPr="001114BF">
        <w:rPr>
          <w:i/>
          <w:iCs/>
          <w:sz w:val="24"/>
          <w:szCs w:val="24"/>
          <w:lang w:val="fr-FR"/>
        </w:rPr>
        <w:t>D</w:t>
      </w:r>
      <w:r w:rsidRPr="001114BF">
        <w:rPr>
          <w:sz w:val="24"/>
          <w:szCs w:val="24"/>
          <w:rtl/>
          <w:lang w:bidi="ar-EG"/>
        </w:rPr>
        <w:t>).</w:t>
      </w:r>
    </w:p>
    <w:p w14:paraId="064256AC" w14:textId="77777777" w:rsidR="00C22CD1" w:rsidRPr="001114BF" w:rsidRDefault="00C22CD1" w:rsidP="002F7016">
      <w:pPr>
        <w:rPr>
          <w:sz w:val="24"/>
          <w:szCs w:val="24"/>
          <w:rtl/>
          <w:lang w:bidi="ar-EG"/>
        </w:rPr>
      </w:pPr>
      <w:r w:rsidRPr="001114BF">
        <w:rPr>
          <w:sz w:val="24"/>
          <w:szCs w:val="24"/>
          <w:rtl/>
          <w:lang w:bidi="ar-EG"/>
        </w:rPr>
        <w:t xml:space="preserve">وتشمل قواعد البيانات هذه قوائم بالإدارات التي تلقى المكتب منها </w:t>
      </w:r>
      <w:r w:rsidRPr="001114BF">
        <w:rPr>
          <w:rFonts w:hint="cs"/>
          <w:sz w:val="24"/>
          <w:szCs w:val="24"/>
          <w:rtl/>
          <w:lang w:bidi="ar-EG"/>
        </w:rPr>
        <w:t>بياناً بعدم الاتفاق</w:t>
      </w:r>
      <w:r w:rsidRPr="001114BF">
        <w:rPr>
          <w:sz w:val="24"/>
          <w:szCs w:val="24"/>
          <w:rtl/>
          <w:lang w:bidi="ar-EG"/>
        </w:rPr>
        <w:t xml:space="preserve"> خلال فترة الأربعة أشهر التنظيمية، دون تأخير ما لم يرد طلب للمساعدة.</w:t>
      </w:r>
    </w:p>
    <w:p w14:paraId="3A03B603" w14:textId="4DCCDD94" w:rsidR="00C22CD1" w:rsidRPr="001114BF" w:rsidRDefault="00C22CD1" w:rsidP="002F7016">
      <w:pPr>
        <w:rPr>
          <w:sz w:val="24"/>
          <w:szCs w:val="24"/>
          <w:rtl/>
          <w:lang w:bidi="ar-EG"/>
        </w:rPr>
      </w:pPr>
      <w:r w:rsidRPr="001114BF">
        <w:rPr>
          <w:sz w:val="24"/>
          <w:szCs w:val="24"/>
          <w:rtl/>
          <w:lang w:bidi="ar-EG"/>
        </w:rPr>
        <w:t xml:space="preserve">وقبل </w:t>
      </w:r>
      <w:r w:rsidRPr="001114BF">
        <w:rPr>
          <w:rFonts w:hint="cs"/>
          <w:sz w:val="24"/>
          <w:szCs w:val="24"/>
          <w:rtl/>
          <w:lang w:bidi="ar-EG"/>
        </w:rPr>
        <w:t>المضي</w:t>
      </w:r>
      <w:r w:rsidRPr="001114BF">
        <w:rPr>
          <w:sz w:val="24"/>
          <w:szCs w:val="24"/>
          <w:rtl/>
          <w:lang w:bidi="ar-EG"/>
        </w:rPr>
        <w:t xml:space="preserve"> في </w:t>
      </w:r>
      <w:r w:rsidRPr="001114BF">
        <w:rPr>
          <w:rFonts w:hint="cs"/>
          <w:sz w:val="24"/>
          <w:szCs w:val="24"/>
          <w:rtl/>
          <w:lang w:bidi="ar-EG"/>
        </w:rPr>
        <w:t>النشر</w:t>
      </w:r>
      <w:r w:rsidRPr="001114BF">
        <w:rPr>
          <w:sz w:val="24"/>
          <w:szCs w:val="24"/>
          <w:rtl/>
          <w:lang w:bidi="ar-EG"/>
        </w:rPr>
        <w:t xml:space="preserve"> الرسمي للمعلومات الواردة أعلاه في </w:t>
      </w:r>
      <w:r w:rsidRPr="001114BF">
        <w:rPr>
          <w:rFonts w:hint="cs"/>
          <w:sz w:val="24"/>
          <w:szCs w:val="24"/>
          <w:rtl/>
          <w:lang w:bidi="ar-EG"/>
        </w:rPr>
        <w:t>القسمين</w:t>
      </w:r>
      <w:r w:rsidRPr="001114BF">
        <w:rPr>
          <w:sz w:val="24"/>
          <w:szCs w:val="24"/>
          <w:rtl/>
          <w:lang w:bidi="ar-EG"/>
        </w:rPr>
        <w:t xml:space="preserve"> الخاص</w:t>
      </w:r>
      <w:r w:rsidRPr="001114BF">
        <w:rPr>
          <w:rFonts w:hint="cs"/>
          <w:sz w:val="24"/>
          <w:szCs w:val="24"/>
          <w:rtl/>
          <w:lang w:bidi="ar-EG"/>
        </w:rPr>
        <w:t>ين</w:t>
      </w:r>
      <w:r w:rsidRPr="001114BF">
        <w:rPr>
          <w:sz w:val="24"/>
          <w:szCs w:val="24"/>
          <w:rtl/>
          <w:lang w:bidi="ar-EG"/>
        </w:rPr>
        <w:t>، يرسل المكتب فاكسا</w:t>
      </w:r>
      <w:r w:rsidR="002F7016" w:rsidRPr="001114BF">
        <w:rPr>
          <w:rFonts w:hint="cs"/>
          <w:sz w:val="24"/>
          <w:szCs w:val="24"/>
          <w:rtl/>
          <w:lang w:bidi="ar-EG"/>
        </w:rPr>
        <w:t>ً</w:t>
      </w:r>
      <w:r w:rsidRPr="001114BF">
        <w:rPr>
          <w:sz w:val="24"/>
          <w:szCs w:val="24"/>
          <w:rtl/>
          <w:lang w:bidi="ar-EG"/>
        </w:rPr>
        <w:t xml:space="preserve"> يطلب فيه إلى الإدارة المبل</w:t>
      </w:r>
      <w:r w:rsidRPr="001114BF">
        <w:rPr>
          <w:rFonts w:hint="cs"/>
          <w:sz w:val="24"/>
          <w:szCs w:val="24"/>
          <w:rtl/>
          <w:lang w:bidi="ar-EG"/>
        </w:rPr>
        <w:t>ِّ</w:t>
      </w:r>
      <w:r w:rsidRPr="001114BF">
        <w:rPr>
          <w:sz w:val="24"/>
          <w:szCs w:val="24"/>
          <w:rtl/>
          <w:lang w:bidi="ar-EG"/>
        </w:rPr>
        <w:t xml:space="preserve">غة </w:t>
      </w:r>
      <w:r w:rsidRPr="001114BF">
        <w:rPr>
          <w:rFonts w:hint="cs"/>
          <w:sz w:val="24"/>
          <w:szCs w:val="24"/>
          <w:rtl/>
          <w:lang w:bidi="ar-EG"/>
        </w:rPr>
        <w:t>عن ا</w:t>
      </w:r>
      <w:r w:rsidRPr="001114BF">
        <w:rPr>
          <w:sz w:val="24"/>
          <w:szCs w:val="24"/>
          <w:rtl/>
          <w:lang w:bidi="ar-EG"/>
        </w:rPr>
        <w:t xml:space="preserve">لشبكة الساتلية إبلاغها بأي تعليقات إضافية بشأن </w:t>
      </w:r>
      <w:r w:rsidRPr="001114BF">
        <w:rPr>
          <w:rFonts w:hint="cs"/>
          <w:sz w:val="24"/>
          <w:szCs w:val="24"/>
          <w:rtl/>
          <w:lang w:bidi="ar-EG"/>
        </w:rPr>
        <w:t>بيانات عدم اتفاق</w:t>
      </w:r>
      <w:r w:rsidRPr="001114BF">
        <w:rPr>
          <w:sz w:val="24"/>
          <w:szCs w:val="24"/>
          <w:rtl/>
          <w:lang w:bidi="ar-EG"/>
        </w:rPr>
        <w:t xml:space="preserve"> ترد من الإدارات المتأثرة، والتي ربما لم ترس</w:t>
      </w:r>
      <w:r w:rsidRPr="001114BF">
        <w:rPr>
          <w:rFonts w:hint="cs"/>
          <w:sz w:val="24"/>
          <w:szCs w:val="24"/>
          <w:rtl/>
          <w:lang w:bidi="ar-EG"/>
        </w:rPr>
        <w:t>َ</w:t>
      </w:r>
      <w:r w:rsidRPr="001114BF">
        <w:rPr>
          <w:sz w:val="24"/>
          <w:szCs w:val="24"/>
          <w:rtl/>
          <w:lang w:bidi="ar-EG"/>
        </w:rPr>
        <w:t>ل نسخا</w:t>
      </w:r>
      <w:r w:rsidR="002F7016" w:rsidRPr="001114BF">
        <w:rPr>
          <w:rFonts w:hint="cs"/>
          <w:sz w:val="24"/>
          <w:szCs w:val="24"/>
          <w:rtl/>
          <w:lang w:bidi="ar-EG"/>
        </w:rPr>
        <w:t>ً</w:t>
      </w:r>
      <w:r w:rsidRPr="001114BF">
        <w:rPr>
          <w:rFonts w:hint="cs"/>
          <w:sz w:val="24"/>
          <w:szCs w:val="24"/>
          <w:rtl/>
          <w:lang w:bidi="ar-EG"/>
        </w:rPr>
        <w:t xml:space="preserve"> منها</w:t>
      </w:r>
      <w:r w:rsidRPr="001114BF">
        <w:rPr>
          <w:sz w:val="24"/>
          <w:szCs w:val="24"/>
          <w:rtl/>
          <w:lang w:bidi="ar-EG"/>
        </w:rPr>
        <w:t xml:space="preserve"> إلى المكتب.</w:t>
      </w:r>
    </w:p>
    <w:p w14:paraId="3B6A6D67" w14:textId="41441361" w:rsidR="00C22CD1" w:rsidRPr="001114BF" w:rsidRDefault="00C22CD1" w:rsidP="002F7016">
      <w:pPr>
        <w:rPr>
          <w:sz w:val="24"/>
          <w:szCs w:val="24"/>
          <w:rtl/>
          <w:lang w:bidi="ar-EG"/>
        </w:rPr>
      </w:pPr>
      <w:r w:rsidRPr="001114BF">
        <w:rPr>
          <w:sz w:val="24"/>
          <w:szCs w:val="24"/>
          <w:rtl/>
          <w:lang w:bidi="ar-EG"/>
        </w:rPr>
        <w:t>وي</w:t>
      </w:r>
      <w:r w:rsidRPr="001114BF">
        <w:rPr>
          <w:rFonts w:hint="cs"/>
          <w:sz w:val="24"/>
          <w:szCs w:val="24"/>
          <w:rtl/>
          <w:lang w:bidi="ar-EG"/>
        </w:rPr>
        <w:t>ُ</w:t>
      </w:r>
      <w:r w:rsidRPr="001114BF">
        <w:rPr>
          <w:sz w:val="24"/>
          <w:szCs w:val="24"/>
          <w:rtl/>
          <w:lang w:bidi="ar-EG"/>
        </w:rPr>
        <w:t>توقع من الإدارة المبل</w:t>
      </w:r>
      <w:r w:rsidRPr="001114BF">
        <w:rPr>
          <w:rFonts w:hint="cs"/>
          <w:sz w:val="24"/>
          <w:szCs w:val="24"/>
          <w:rtl/>
          <w:lang w:bidi="ar-EG"/>
        </w:rPr>
        <w:t>ِّ</w:t>
      </w:r>
      <w:r w:rsidRPr="001114BF">
        <w:rPr>
          <w:sz w:val="24"/>
          <w:szCs w:val="24"/>
          <w:rtl/>
          <w:lang w:bidi="ar-EG"/>
        </w:rPr>
        <w:t xml:space="preserve">غة أن </w:t>
      </w:r>
      <w:r w:rsidRPr="001114BF">
        <w:rPr>
          <w:rFonts w:hint="cs"/>
          <w:sz w:val="24"/>
          <w:szCs w:val="24"/>
          <w:rtl/>
          <w:lang w:bidi="ar-EG"/>
        </w:rPr>
        <w:t>تقوم</w:t>
      </w:r>
      <w:r w:rsidRPr="001114BF">
        <w:rPr>
          <w:sz w:val="24"/>
          <w:szCs w:val="24"/>
          <w:rtl/>
          <w:lang w:bidi="ar-EG"/>
        </w:rPr>
        <w:t xml:space="preserve"> وفقا</w:t>
      </w:r>
      <w:r w:rsidR="002F7016" w:rsidRPr="001114BF">
        <w:rPr>
          <w:rFonts w:hint="cs"/>
          <w:sz w:val="24"/>
          <w:szCs w:val="24"/>
          <w:rtl/>
          <w:lang w:bidi="ar-EG"/>
        </w:rPr>
        <w:t>ً</w:t>
      </w:r>
      <w:r w:rsidRPr="001114BF">
        <w:rPr>
          <w:sz w:val="24"/>
          <w:szCs w:val="24"/>
          <w:rtl/>
          <w:lang w:bidi="ar-EG"/>
        </w:rPr>
        <w:t xml:space="preserve"> لذلك </w:t>
      </w:r>
      <w:r w:rsidRPr="001114BF">
        <w:rPr>
          <w:rFonts w:hint="cs"/>
          <w:sz w:val="24"/>
          <w:szCs w:val="24"/>
          <w:rtl/>
          <w:lang w:bidi="ar-EG"/>
        </w:rPr>
        <w:t xml:space="preserve">بتحديث </w:t>
      </w:r>
      <w:r w:rsidRPr="001114BF">
        <w:rPr>
          <w:sz w:val="24"/>
          <w:szCs w:val="24"/>
          <w:rtl/>
          <w:lang w:bidi="ar-EG"/>
        </w:rPr>
        <w:t xml:space="preserve">مشروع قاعدة بيانات الجزء </w:t>
      </w:r>
      <w:bookmarkStart w:id="0" w:name="_Hlk164434912"/>
      <w:r w:rsidRPr="001114BF">
        <w:rPr>
          <w:sz w:val="24"/>
          <w:szCs w:val="24"/>
          <w:lang w:bidi="ar-EG"/>
        </w:rPr>
        <w:t>D</w:t>
      </w:r>
      <w:bookmarkEnd w:id="0"/>
      <w:r w:rsidRPr="001114BF">
        <w:rPr>
          <w:rFonts w:hint="cs"/>
          <w:sz w:val="24"/>
          <w:szCs w:val="24"/>
          <w:rtl/>
          <w:lang w:bidi="ar-EG"/>
        </w:rPr>
        <w:t xml:space="preserve"> </w:t>
      </w:r>
      <w:r w:rsidRPr="001114BF">
        <w:rPr>
          <w:sz w:val="24"/>
          <w:szCs w:val="24"/>
          <w:rtl/>
          <w:lang w:bidi="ar-EG"/>
        </w:rPr>
        <w:t xml:space="preserve">باستخدام برمجية </w:t>
      </w:r>
      <w:proofErr w:type="spellStart"/>
      <w:r w:rsidRPr="001114BF">
        <w:rPr>
          <w:sz w:val="24"/>
          <w:szCs w:val="24"/>
          <w:lang w:bidi="ar-EG"/>
        </w:rPr>
        <w:t>Space</w:t>
      </w:r>
      <w:r w:rsidR="002F7016" w:rsidRPr="001114BF">
        <w:rPr>
          <w:sz w:val="24"/>
          <w:szCs w:val="24"/>
          <w:lang w:bidi="ar-EG"/>
        </w:rPr>
        <w:t>C</w:t>
      </w:r>
      <w:r w:rsidRPr="001114BF">
        <w:rPr>
          <w:sz w:val="24"/>
          <w:szCs w:val="24"/>
          <w:lang w:bidi="ar-EG"/>
        </w:rPr>
        <w:t>om</w:t>
      </w:r>
      <w:proofErr w:type="spellEnd"/>
      <w:r w:rsidRPr="001114BF">
        <w:rPr>
          <w:sz w:val="24"/>
          <w:szCs w:val="24"/>
          <w:rtl/>
          <w:lang w:bidi="ar-EG"/>
        </w:rPr>
        <w:t xml:space="preserve"> وأن تعيدها إلى المكتب في غضون 30 يوما</w:t>
      </w:r>
      <w:r w:rsidR="002F7016" w:rsidRPr="001114BF">
        <w:rPr>
          <w:rFonts w:hint="cs"/>
          <w:sz w:val="24"/>
          <w:szCs w:val="24"/>
          <w:rtl/>
          <w:lang w:bidi="ar-EG"/>
        </w:rPr>
        <w:t>ً</w:t>
      </w:r>
      <w:r w:rsidRPr="001114BF">
        <w:rPr>
          <w:sz w:val="24"/>
          <w:szCs w:val="24"/>
          <w:rtl/>
          <w:lang w:bidi="ar-EG"/>
        </w:rPr>
        <w:t xml:space="preserve"> من تاريخ إرسال مشروع معلومات الجزء </w:t>
      </w:r>
      <w:r w:rsidRPr="001114BF">
        <w:rPr>
          <w:sz w:val="24"/>
          <w:szCs w:val="24"/>
          <w:lang w:bidi="ar-EG"/>
        </w:rPr>
        <w:t>D</w:t>
      </w:r>
      <w:r w:rsidRPr="001114BF">
        <w:rPr>
          <w:sz w:val="24"/>
          <w:szCs w:val="24"/>
          <w:rtl/>
          <w:lang w:bidi="ar-EG"/>
        </w:rPr>
        <w:t xml:space="preserve"> بالفاكس. وقد قدم المكتب مشروع عملية الجزء </w:t>
      </w:r>
      <w:r w:rsidRPr="001114BF">
        <w:rPr>
          <w:sz w:val="24"/>
          <w:szCs w:val="24"/>
          <w:lang w:bidi="ar-EG"/>
        </w:rPr>
        <w:t>D</w:t>
      </w:r>
      <w:r w:rsidRPr="001114BF">
        <w:rPr>
          <w:sz w:val="24"/>
          <w:szCs w:val="24"/>
          <w:rtl/>
          <w:lang w:bidi="ar-EG"/>
        </w:rPr>
        <w:t xml:space="preserve"> هذه، التي لا يقتضيها التذييلان </w:t>
      </w:r>
      <w:r w:rsidRPr="001114BF">
        <w:rPr>
          <w:b/>
          <w:bCs/>
          <w:sz w:val="24"/>
          <w:szCs w:val="24"/>
          <w:rtl/>
          <w:lang w:bidi="ar-EG"/>
        </w:rPr>
        <w:t>30 و</w:t>
      </w:r>
      <w:r w:rsidR="002F7016" w:rsidRPr="001114BF">
        <w:rPr>
          <w:b/>
          <w:bCs/>
          <w:sz w:val="24"/>
          <w:szCs w:val="24"/>
          <w:lang w:bidi="ar-EG"/>
        </w:rPr>
        <w:t>30A</w:t>
      </w:r>
      <w:r w:rsidRPr="001114BF">
        <w:rPr>
          <w:sz w:val="24"/>
          <w:szCs w:val="24"/>
          <w:rtl/>
          <w:lang w:bidi="ar-EG"/>
        </w:rPr>
        <w:t xml:space="preserve"> </w:t>
      </w:r>
      <w:r w:rsidRPr="001114BF">
        <w:rPr>
          <w:rFonts w:hint="cs"/>
          <w:sz w:val="24"/>
          <w:szCs w:val="24"/>
          <w:rtl/>
          <w:lang w:bidi="ar-EG"/>
        </w:rPr>
        <w:t>ل</w:t>
      </w:r>
      <w:r w:rsidRPr="001114BF">
        <w:rPr>
          <w:sz w:val="24"/>
          <w:szCs w:val="24"/>
          <w:rtl/>
          <w:lang w:bidi="ar-EG"/>
        </w:rPr>
        <w:t>لوائح الراديو، من أجل إتاحة الفرصة للإدارة المبل</w:t>
      </w:r>
      <w:r w:rsidRPr="001114BF">
        <w:rPr>
          <w:rFonts w:hint="cs"/>
          <w:sz w:val="24"/>
          <w:szCs w:val="24"/>
          <w:rtl/>
          <w:lang w:bidi="ar-EG"/>
        </w:rPr>
        <w:t>ِّ</w:t>
      </w:r>
      <w:r w:rsidRPr="001114BF">
        <w:rPr>
          <w:sz w:val="24"/>
          <w:szCs w:val="24"/>
          <w:rtl/>
          <w:lang w:bidi="ar-EG"/>
        </w:rPr>
        <w:t>غة للتحقق من التعليقات الواردة من الإدارات الأخرى وإضافة التعليقات التي لم يتلق</w:t>
      </w:r>
      <w:r w:rsidRPr="001114BF">
        <w:rPr>
          <w:rFonts w:hint="cs"/>
          <w:sz w:val="24"/>
          <w:szCs w:val="24"/>
          <w:rtl/>
          <w:lang w:bidi="ar-EG"/>
        </w:rPr>
        <w:t>َ</w:t>
      </w:r>
      <w:r w:rsidRPr="001114BF">
        <w:rPr>
          <w:sz w:val="24"/>
          <w:szCs w:val="24"/>
          <w:rtl/>
          <w:lang w:bidi="ar-EG"/>
        </w:rPr>
        <w:t xml:space="preserve">ها المكتب قبل </w:t>
      </w:r>
      <w:r w:rsidRPr="001114BF">
        <w:rPr>
          <w:rFonts w:hint="cs"/>
          <w:sz w:val="24"/>
          <w:szCs w:val="24"/>
          <w:rtl/>
          <w:lang w:bidi="ar-EG"/>
        </w:rPr>
        <w:t>النشر</w:t>
      </w:r>
      <w:r w:rsidRPr="001114BF">
        <w:rPr>
          <w:sz w:val="24"/>
          <w:szCs w:val="24"/>
          <w:rtl/>
          <w:lang w:bidi="ar-EG"/>
        </w:rPr>
        <w:t xml:space="preserve"> الرسمي (</w:t>
      </w:r>
      <w:r w:rsidRPr="001114BF">
        <w:rPr>
          <w:rFonts w:hint="cs"/>
          <w:sz w:val="24"/>
          <w:szCs w:val="24"/>
          <w:rtl/>
          <w:lang w:bidi="ar-EG"/>
        </w:rPr>
        <w:t>ل</w:t>
      </w:r>
      <w:r w:rsidRPr="001114BF">
        <w:rPr>
          <w:sz w:val="24"/>
          <w:szCs w:val="24"/>
          <w:rtl/>
          <w:lang w:bidi="ar-EG"/>
        </w:rPr>
        <w:t xml:space="preserve">لجزء </w:t>
      </w:r>
      <w:r w:rsidRPr="001114BF">
        <w:rPr>
          <w:sz w:val="24"/>
          <w:szCs w:val="24"/>
          <w:lang w:bidi="ar-EG"/>
        </w:rPr>
        <w:t>D</w:t>
      </w:r>
      <w:r w:rsidRPr="001114BF">
        <w:rPr>
          <w:sz w:val="24"/>
          <w:szCs w:val="24"/>
          <w:rtl/>
          <w:lang w:bidi="ar-EG"/>
        </w:rPr>
        <w:t xml:space="preserve"> من القسم الخاص </w:t>
      </w:r>
      <w:r w:rsidRPr="001114BF">
        <w:rPr>
          <w:sz w:val="24"/>
          <w:szCs w:val="24"/>
          <w:lang w:bidi="ar-EG"/>
        </w:rPr>
        <w:t>AP30-30A/E</w:t>
      </w:r>
      <w:r w:rsidRPr="001114BF">
        <w:rPr>
          <w:sz w:val="24"/>
          <w:szCs w:val="24"/>
          <w:rtl/>
          <w:lang w:bidi="ar-EG"/>
        </w:rPr>
        <w:t xml:space="preserve"> والقسم الخاص </w:t>
      </w:r>
      <w:r w:rsidRPr="001114BF">
        <w:rPr>
          <w:sz w:val="24"/>
          <w:szCs w:val="24"/>
          <w:lang w:bidi="ar-EG"/>
        </w:rPr>
        <w:t>AP30-30A/F/D</w:t>
      </w:r>
      <w:r w:rsidRPr="001114BF">
        <w:rPr>
          <w:sz w:val="24"/>
          <w:szCs w:val="24"/>
          <w:rtl/>
          <w:lang w:bidi="ar-EG"/>
        </w:rPr>
        <w:t xml:space="preserve"> (</w:t>
      </w:r>
      <w:r w:rsidRPr="001114BF">
        <w:rPr>
          <w:rFonts w:hint="cs"/>
          <w:sz w:val="24"/>
          <w:szCs w:val="24"/>
          <w:rtl/>
          <w:lang w:bidi="ar-EG"/>
        </w:rPr>
        <w:t>بشأن ا</w:t>
      </w:r>
      <w:r w:rsidRPr="001114BF">
        <w:rPr>
          <w:sz w:val="24"/>
          <w:szCs w:val="24"/>
          <w:rtl/>
          <w:lang w:bidi="ar-EG"/>
        </w:rPr>
        <w:t>لإقليم 2)).</w:t>
      </w:r>
    </w:p>
    <w:p w14:paraId="7CF3D9DD" w14:textId="1D1B719E" w:rsidR="00C22CD1" w:rsidRPr="001114BF" w:rsidRDefault="00C22CD1" w:rsidP="002F7016">
      <w:pPr>
        <w:rPr>
          <w:spacing w:val="2"/>
          <w:sz w:val="24"/>
          <w:szCs w:val="24"/>
          <w:rtl/>
          <w:lang w:bidi="ar-EG"/>
        </w:rPr>
      </w:pPr>
      <w:r w:rsidRPr="001114BF">
        <w:rPr>
          <w:spacing w:val="2"/>
          <w:sz w:val="24"/>
          <w:szCs w:val="24"/>
          <w:rtl/>
          <w:lang w:bidi="ar-EG"/>
        </w:rPr>
        <w:t xml:space="preserve">‏وخلال الفترة </w:t>
      </w:r>
      <w:r w:rsidRPr="001114BF">
        <w:rPr>
          <w:spacing w:val="2"/>
          <w:sz w:val="24"/>
          <w:szCs w:val="24"/>
          <w:cs/>
          <w:lang w:bidi="ar-EG"/>
        </w:rPr>
        <w:t>‎</w:t>
      </w:r>
      <w:r w:rsidRPr="001114BF">
        <w:rPr>
          <w:spacing w:val="2"/>
          <w:sz w:val="24"/>
          <w:szCs w:val="24"/>
          <w:lang w:bidi="ar-EG"/>
        </w:rPr>
        <w:t>2024-2003</w:t>
      </w:r>
      <w:r w:rsidRPr="001114BF">
        <w:rPr>
          <w:spacing w:val="2"/>
          <w:sz w:val="24"/>
          <w:szCs w:val="24"/>
          <w:rtl/>
          <w:lang w:bidi="ar-EG"/>
        </w:rPr>
        <w:t xml:space="preserve">‏، 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و</w:t>
      </w:r>
      <w:r w:rsidRPr="001114BF">
        <w:rPr>
          <w:spacing w:val="2"/>
          <w:sz w:val="24"/>
          <w:szCs w:val="24"/>
          <w:rtl/>
          <w:lang w:bidi="ar-EG"/>
        </w:rPr>
        <w:t xml:space="preserve">من بين </w:t>
      </w:r>
      <w:r w:rsidRPr="001114BF">
        <w:rPr>
          <w:spacing w:val="2"/>
          <w:sz w:val="24"/>
          <w:szCs w:val="24"/>
          <w:cs/>
          <w:lang w:bidi="ar-EG"/>
        </w:rPr>
        <w:t>‎</w:t>
      </w:r>
      <w:r w:rsidRPr="001114BF">
        <w:rPr>
          <w:spacing w:val="2"/>
          <w:sz w:val="24"/>
          <w:szCs w:val="24"/>
          <w:lang w:bidi="ar-EG"/>
        </w:rPr>
        <w:t>219</w:t>
      </w:r>
      <w:r w:rsidRPr="001114BF">
        <w:rPr>
          <w:spacing w:val="2"/>
          <w:sz w:val="24"/>
          <w:szCs w:val="24"/>
          <w:rtl/>
          <w:lang w:bidi="ar-EG"/>
        </w:rPr>
        <w:t xml:space="preserve"> ‏شبكة </w:t>
      </w:r>
      <w:proofErr w:type="spellStart"/>
      <w:r w:rsidRPr="001114BF">
        <w:rPr>
          <w:spacing w:val="2"/>
          <w:sz w:val="24"/>
          <w:szCs w:val="24"/>
          <w:rtl/>
          <w:lang w:bidi="ar-EG"/>
        </w:rPr>
        <w:t>ساتلية</w:t>
      </w:r>
      <w:proofErr w:type="spellEnd"/>
      <w:r w:rsidRPr="001114BF">
        <w:rPr>
          <w:spacing w:val="2"/>
          <w:sz w:val="24"/>
          <w:szCs w:val="24"/>
          <w:rtl/>
          <w:lang w:bidi="ar-EG"/>
        </w:rPr>
        <w:t xml:space="preserve"> ن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ُ</w:t>
      </w:r>
      <w:r w:rsidRPr="001114BF">
        <w:rPr>
          <w:spacing w:val="2"/>
          <w:sz w:val="24"/>
          <w:szCs w:val="24"/>
          <w:rtl/>
          <w:lang w:bidi="ar-EG"/>
        </w:rPr>
        <w:t xml:space="preserve">شر بشأنها 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ا</w:t>
      </w:r>
      <w:r w:rsidRPr="001114BF">
        <w:rPr>
          <w:spacing w:val="2"/>
          <w:sz w:val="24"/>
          <w:szCs w:val="24"/>
          <w:rtl/>
          <w:lang w:bidi="ar-EG"/>
        </w:rPr>
        <w:t xml:space="preserve">لجزء </w:t>
      </w:r>
      <w:r w:rsidRPr="001114BF">
        <w:rPr>
          <w:spacing w:val="2"/>
          <w:sz w:val="24"/>
          <w:szCs w:val="24"/>
          <w:lang w:bidi="ar-EG"/>
        </w:rPr>
        <w:t>D</w:t>
      </w:r>
      <w:r w:rsidRPr="001114BF">
        <w:rPr>
          <w:spacing w:val="2"/>
          <w:sz w:val="24"/>
          <w:szCs w:val="24"/>
          <w:rtl/>
          <w:lang w:bidi="ar-EG"/>
        </w:rPr>
        <w:t xml:space="preserve"> من القسم الخاص </w:t>
      </w:r>
      <w:r w:rsidRPr="001114BF">
        <w:rPr>
          <w:spacing w:val="2"/>
          <w:sz w:val="24"/>
          <w:szCs w:val="24"/>
          <w:lang w:bidi="ar-EG"/>
        </w:rPr>
        <w:t>AP30-30A/E</w:t>
      </w:r>
      <w:r w:rsidRPr="001114BF">
        <w:rPr>
          <w:spacing w:val="2"/>
          <w:sz w:val="24"/>
          <w:szCs w:val="24"/>
          <w:rtl/>
          <w:lang w:bidi="ar-EG"/>
        </w:rPr>
        <w:t xml:space="preserve"> 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أ</w:t>
      </w:r>
      <w:r w:rsidRPr="001114BF">
        <w:rPr>
          <w:spacing w:val="2"/>
          <w:sz w:val="24"/>
          <w:szCs w:val="24"/>
          <w:rtl/>
          <w:lang w:bidi="ar-EG"/>
        </w:rPr>
        <w:t>و</w:t>
      </w:r>
      <w:r w:rsidRPr="001114BF">
        <w:rPr>
          <w:rFonts w:hint="cs"/>
          <w:spacing w:val="2"/>
          <w:sz w:val="24"/>
          <w:szCs w:val="24"/>
          <w:rtl/>
          <w:lang w:bidi="ar-EG"/>
        </w:rPr>
        <w:t xml:space="preserve"> </w:t>
      </w:r>
      <w:r w:rsidRPr="001114BF">
        <w:rPr>
          <w:spacing w:val="2"/>
          <w:sz w:val="24"/>
          <w:szCs w:val="24"/>
          <w:rtl/>
          <w:lang w:bidi="ar-EG"/>
        </w:rPr>
        <w:t xml:space="preserve">القسم الخاص </w:t>
      </w:r>
      <w:r w:rsidRPr="001114BF">
        <w:rPr>
          <w:spacing w:val="2"/>
          <w:sz w:val="24"/>
          <w:szCs w:val="24"/>
          <w:lang w:bidi="ar-EG"/>
        </w:rPr>
        <w:t>AP30-30A/F/D</w:t>
      </w:r>
      <w:r w:rsidRPr="001114BF">
        <w:rPr>
          <w:spacing w:val="2"/>
          <w:sz w:val="24"/>
          <w:szCs w:val="24"/>
          <w:rtl/>
          <w:lang w:bidi="ar-EG"/>
        </w:rPr>
        <w:t xml:space="preserve"> (‏للإقليم </w:t>
      </w:r>
      <w:r w:rsidRPr="001114BF">
        <w:rPr>
          <w:spacing w:val="2"/>
          <w:sz w:val="24"/>
          <w:szCs w:val="24"/>
          <w:cs/>
          <w:lang w:bidi="ar-EG"/>
        </w:rPr>
        <w:t>‎</w:t>
      </w:r>
      <w:r w:rsidRPr="001114BF">
        <w:rPr>
          <w:spacing w:val="2"/>
          <w:sz w:val="24"/>
          <w:szCs w:val="24"/>
          <w:lang w:bidi="ar-EG"/>
        </w:rPr>
        <w:t>2</w:t>
      </w:r>
      <w:r w:rsidRPr="001114BF">
        <w:rPr>
          <w:spacing w:val="2"/>
          <w:sz w:val="24"/>
          <w:szCs w:val="24"/>
          <w:rtl/>
          <w:lang w:bidi="ar-EG"/>
        </w:rPr>
        <w:t>) ‏وأ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ُ</w:t>
      </w:r>
      <w:r w:rsidRPr="001114BF">
        <w:rPr>
          <w:spacing w:val="2"/>
          <w:sz w:val="24"/>
          <w:szCs w:val="24"/>
          <w:rtl/>
          <w:lang w:bidi="ar-EG"/>
        </w:rPr>
        <w:t>رسل بشأنها مشروع</w:t>
      </w:r>
      <w:r w:rsidRPr="001114BF">
        <w:rPr>
          <w:sz w:val="24"/>
          <w:szCs w:val="24"/>
          <w:rtl/>
        </w:rPr>
        <w:t xml:space="preserve"> </w:t>
      </w:r>
      <w:r w:rsidRPr="001114BF">
        <w:rPr>
          <w:spacing w:val="2"/>
          <w:sz w:val="24"/>
          <w:szCs w:val="24"/>
          <w:rtl/>
          <w:lang w:bidi="ar-EG"/>
        </w:rPr>
        <w:t xml:space="preserve">معلومات الجزء </w:t>
      </w:r>
      <w:r w:rsidRPr="001114BF">
        <w:rPr>
          <w:spacing w:val="2"/>
          <w:sz w:val="24"/>
          <w:szCs w:val="24"/>
          <w:lang w:bidi="ar-EG"/>
        </w:rPr>
        <w:t>D</w:t>
      </w:r>
      <w:r w:rsidRPr="001114BF">
        <w:rPr>
          <w:spacing w:val="2"/>
          <w:sz w:val="24"/>
          <w:szCs w:val="24"/>
          <w:rtl/>
          <w:lang w:bidi="ar-EG"/>
        </w:rPr>
        <w:t xml:space="preserve"> 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ب</w:t>
      </w:r>
      <w:r w:rsidRPr="001114BF">
        <w:rPr>
          <w:spacing w:val="2"/>
          <w:sz w:val="24"/>
          <w:szCs w:val="24"/>
          <w:rtl/>
          <w:lang w:bidi="ar-EG"/>
        </w:rPr>
        <w:t xml:space="preserve">الفاكس وقاعدة 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ال</w:t>
      </w:r>
      <w:r w:rsidRPr="001114BF">
        <w:rPr>
          <w:spacing w:val="2"/>
          <w:sz w:val="24"/>
          <w:szCs w:val="24"/>
          <w:rtl/>
          <w:lang w:bidi="ar-EG"/>
        </w:rPr>
        <w:t>بيانات، تلقى المكتب تعليقات على مشروع معلومات الجزء</w:t>
      </w:r>
      <w:r w:rsidR="002F7016" w:rsidRPr="001114BF">
        <w:rPr>
          <w:rFonts w:hint="cs"/>
          <w:spacing w:val="2"/>
          <w:sz w:val="24"/>
          <w:szCs w:val="24"/>
          <w:rtl/>
          <w:lang w:bidi="ar-EG"/>
        </w:rPr>
        <w:t xml:space="preserve"> </w:t>
      </w:r>
      <w:r w:rsidRPr="001114BF">
        <w:rPr>
          <w:spacing w:val="2"/>
          <w:sz w:val="24"/>
          <w:szCs w:val="24"/>
          <w:lang w:bidi="ar-EG"/>
        </w:rPr>
        <w:t>D</w:t>
      </w:r>
      <w:r w:rsidR="002F7016" w:rsidRPr="001114BF">
        <w:rPr>
          <w:rFonts w:hint="cs"/>
          <w:spacing w:val="2"/>
          <w:sz w:val="24"/>
          <w:szCs w:val="24"/>
          <w:rtl/>
          <w:lang w:bidi="ar-EG"/>
        </w:rPr>
        <w:t xml:space="preserve"> </w:t>
      </w:r>
      <w:r w:rsidRPr="001114BF">
        <w:rPr>
          <w:spacing w:val="2"/>
          <w:sz w:val="24"/>
          <w:szCs w:val="24"/>
          <w:rtl/>
          <w:lang w:bidi="ar-EG"/>
        </w:rPr>
        <w:t xml:space="preserve">‏من أجل </w:t>
      </w:r>
      <w:r w:rsidRPr="001114BF">
        <w:rPr>
          <w:spacing w:val="2"/>
          <w:sz w:val="24"/>
          <w:szCs w:val="24"/>
          <w:cs/>
          <w:lang w:bidi="ar-EG"/>
        </w:rPr>
        <w:t>‎</w:t>
      </w:r>
      <w:r w:rsidRPr="001114BF">
        <w:rPr>
          <w:spacing w:val="2"/>
          <w:sz w:val="24"/>
          <w:szCs w:val="24"/>
          <w:lang w:bidi="ar-EG"/>
        </w:rPr>
        <w:t>49</w:t>
      </w:r>
      <w:r w:rsidRPr="001114BF">
        <w:rPr>
          <w:spacing w:val="2"/>
          <w:sz w:val="24"/>
          <w:szCs w:val="24"/>
          <w:rtl/>
          <w:lang w:bidi="ar-EG"/>
        </w:rPr>
        <w:t xml:space="preserve"> ‏شبكة </w:t>
      </w:r>
      <w:proofErr w:type="spellStart"/>
      <w:r w:rsidRPr="001114BF">
        <w:rPr>
          <w:spacing w:val="2"/>
          <w:sz w:val="24"/>
          <w:szCs w:val="24"/>
          <w:rtl/>
          <w:lang w:bidi="ar-EG"/>
        </w:rPr>
        <w:t>ساتلية</w:t>
      </w:r>
      <w:proofErr w:type="spellEnd"/>
      <w:r w:rsidRPr="001114BF">
        <w:rPr>
          <w:spacing w:val="2"/>
          <w:sz w:val="24"/>
          <w:szCs w:val="24"/>
          <w:rtl/>
          <w:lang w:bidi="ar-EG"/>
        </w:rPr>
        <w:t xml:space="preserve"> فقط تخص </w:t>
      </w:r>
      <w:r w:rsidRPr="001114BF">
        <w:rPr>
          <w:spacing w:val="2"/>
          <w:sz w:val="24"/>
          <w:szCs w:val="24"/>
          <w:cs/>
          <w:lang w:bidi="ar-EG"/>
        </w:rPr>
        <w:t>‎</w:t>
      </w:r>
      <w:r w:rsidRPr="001114BF">
        <w:rPr>
          <w:spacing w:val="2"/>
          <w:sz w:val="24"/>
          <w:szCs w:val="24"/>
          <w:lang w:bidi="ar-EG"/>
        </w:rPr>
        <w:t>7</w:t>
      </w:r>
      <w:r w:rsidRPr="001114BF">
        <w:rPr>
          <w:spacing w:val="2"/>
          <w:sz w:val="24"/>
          <w:szCs w:val="24"/>
          <w:rtl/>
          <w:lang w:bidi="ar-EG"/>
        </w:rPr>
        <w:t xml:space="preserve"> ‏إدارات مبل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ِّ</w:t>
      </w:r>
      <w:r w:rsidRPr="001114BF">
        <w:rPr>
          <w:spacing w:val="2"/>
          <w:sz w:val="24"/>
          <w:szCs w:val="24"/>
          <w:rtl/>
          <w:lang w:bidi="ar-EG"/>
        </w:rPr>
        <w:t xml:space="preserve">غة. </w:t>
      </w:r>
      <w:r w:rsidRPr="001114BF">
        <w:rPr>
          <w:rFonts w:hint="cs"/>
          <w:spacing w:val="2"/>
          <w:sz w:val="24"/>
          <w:szCs w:val="24"/>
          <w:rtl/>
          <w:lang w:bidi="ar-EG"/>
        </w:rPr>
        <w:t xml:space="preserve">وفي </w:t>
      </w:r>
      <w:r w:rsidRPr="001114BF">
        <w:rPr>
          <w:spacing w:val="2"/>
          <w:sz w:val="24"/>
          <w:szCs w:val="24"/>
          <w:rtl/>
          <w:lang w:bidi="ar-EG"/>
        </w:rPr>
        <w:t xml:space="preserve">جميع هذه الحالات، 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جرى</w:t>
      </w:r>
      <w:r w:rsidRPr="001114BF">
        <w:rPr>
          <w:spacing w:val="2"/>
          <w:sz w:val="24"/>
          <w:szCs w:val="24"/>
          <w:rtl/>
          <w:lang w:bidi="ar-EG"/>
        </w:rPr>
        <w:t xml:space="preserve"> التحقق من صحة استنتاجات المكتب من خلال برمجية </w:t>
      </w:r>
      <w:r w:rsidRPr="001114BF">
        <w:rPr>
          <w:spacing w:val="2"/>
          <w:sz w:val="24"/>
          <w:szCs w:val="24"/>
          <w:cs/>
          <w:lang w:bidi="ar-EG"/>
        </w:rPr>
        <w:t>‎</w:t>
      </w:r>
      <w:proofErr w:type="spellStart"/>
      <w:r w:rsidRPr="001114BF">
        <w:rPr>
          <w:spacing w:val="2"/>
          <w:sz w:val="24"/>
          <w:szCs w:val="24"/>
          <w:lang w:bidi="ar-EG"/>
        </w:rPr>
        <w:t>Space</w:t>
      </w:r>
      <w:r w:rsidR="002F7016" w:rsidRPr="001114BF">
        <w:rPr>
          <w:spacing w:val="2"/>
          <w:sz w:val="24"/>
          <w:szCs w:val="24"/>
          <w:lang w:bidi="ar-EG"/>
        </w:rPr>
        <w:t>C</w:t>
      </w:r>
      <w:r w:rsidRPr="001114BF">
        <w:rPr>
          <w:spacing w:val="2"/>
          <w:sz w:val="24"/>
          <w:szCs w:val="24"/>
          <w:lang w:bidi="ar-EG"/>
        </w:rPr>
        <w:t>om</w:t>
      </w:r>
      <w:proofErr w:type="spellEnd"/>
      <w:r w:rsidRPr="001114BF">
        <w:rPr>
          <w:spacing w:val="2"/>
          <w:sz w:val="24"/>
          <w:szCs w:val="24"/>
          <w:rtl/>
          <w:lang w:bidi="ar-EG"/>
        </w:rPr>
        <w:t xml:space="preserve"> ‏دون أي طلب لتعديل أو إضافة.</w:t>
      </w:r>
      <w:r w:rsidRPr="001114BF">
        <w:rPr>
          <w:spacing w:val="2"/>
          <w:sz w:val="24"/>
          <w:szCs w:val="24"/>
          <w:cs/>
          <w:lang w:bidi="ar-EG"/>
        </w:rPr>
        <w:t>‎</w:t>
      </w:r>
    </w:p>
    <w:p w14:paraId="31F9DE22" w14:textId="4223A1DA" w:rsidR="00C22CD1" w:rsidRPr="001114BF" w:rsidRDefault="00C22CD1" w:rsidP="002F7016">
      <w:pPr>
        <w:rPr>
          <w:spacing w:val="2"/>
          <w:sz w:val="24"/>
          <w:szCs w:val="24"/>
          <w:rtl/>
          <w:cs/>
          <w:lang w:bidi="ar-EG"/>
        </w:rPr>
      </w:pPr>
      <w:r w:rsidRPr="001114BF">
        <w:rPr>
          <w:spacing w:val="2"/>
          <w:sz w:val="24"/>
          <w:szCs w:val="24"/>
          <w:rtl/>
          <w:lang w:bidi="ar-EG"/>
        </w:rPr>
        <w:lastRenderedPageBreak/>
        <w:t>‏ومن الجدير بالذكر أيضا</w:t>
      </w:r>
      <w:r w:rsidR="002F7016" w:rsidRPr="001114BF">
        <w:rPr>
          <w:rFonts w:hint="cs"/>
          <w:spacing w:val="2"/>
          <w:sz w:val="24"/>
          <w:szCs w:val="24"/>
          <w:rtl/>
          <w:lang w:bidi="ar-EG"/>
        </w:rPr>
        <w:t>ً</w:t>
      </w:r>
      <w:r w:rsidRPr="001114BF">
        <w:rPr>
          <w:spacing w:val="2"/>
          <w:sz w:val="24"/>
          <w:szCs w:val="24"/>
          <w:rtl/>
          <w:lang w:bidi="ar-EG"/>
        </w:rPr>
        <w:t xml:space="preserve"> أن هناك عملية مماثلة للأقسام الخاصة </w:t>
      </w:r>
      <w:r w:rsidRPr="001114BF">
        <w:rPr>
          <w:spacing w:val="2"/>
          <w:sz w:val="24"/>
          <w:szCs w:val="24"/>
          <w:cs/>
          <w:lang w:bidi="ar-EG"/>
        </w:rPr>
        <w:t>‎</w:t>
      </w:r>
      <w:r w:rsidRPr="001114BF">
        <w:rPr>
          <w:sz w:val="24"/>
          <w:szCs w:val="24"/>
        </w:rPr>
        <w:t xml:space="preserve"> </w:t>
      </w:r>
      <w:r w:rsidRPr="001114BF">
        <w:rPr>
          <w:spacing w:val="2"/>
          <w:sz w:val="24"/>
          <w:szCs w:val="24"/>
          <w:lang w:bidi="ar-EG"/>
        </w:rPr>
        <w:t>CR/D</w:t>
      </w:r>
      <w:r w:rsidRPr="001114BF">
        <w:rPr>
          <w:spacing w:val="2"/>
          <w:sz w:val="24"/>
          <w:szCs w:val="24"/>
          <w:rtl/>
          <w:lang w:bidi="ar-EG"/>
        </w:rPr>
        <w:t>‏و</w:t>
      </w:r>
      <w:r w:rsidRPr="001114BF">
        <w:rPr>
          <w:rFonts w:hint="cs"/>
          <w:spacing w:val="2"/>
          <w:sz w:val="24"/>
          <w:szCs w:val="24"/>
          <w:rtl/>
          <w:lang w:bidi="ar-EG"/>
        </w:rPr>
        <w:t xml:space="preserve">قد </w:t>
      </w:r>
      <w:r w:rsidRPr="001114BF">
        <w:rPr>
          <w:spacing w:val="2"/>
          <w:sz w:val="24"/>
          <w:szCs w:val="24"/>
          <w:rtl/>
          <w:lang w:bidi="ar-EG"/>
        </w:rPr>
        <w:t>أقر المؤتمر العالمي للاتصالات الراديوية لعام</w:t>
      </w:r>
      <w:r w:rsidR="002F7016" w:rsidRPr="001114BF">
        <w:rPr>
          <w:rFonts w:hint="cs"/>
          <w:spacing w:val="2"/>
          <w:sz w:val="24"/>
          <w:szCs w:val="24"/>
          <w:rtl/>
          <w:lang w:bidi="ar-EG"/>
        </w:rPr>
        <w:t> </w:t>
      </w:r>
      <w:r w:rsidRPr="001114BF">
        <w:rPr>
          <w:spacing w:val="2"/>
          <w:sz w:val="24"/>
          <w:szCs w:val="24"/>
          <w:cs/>
          <w:lang w:bidi="ar-EG"/>
        </w:rPr>
        <w:t>‎</w:t>
      </w:r>
      <w:r w:rsidRPr="001114BF">
        <w:rPr>
          <w:spacing w:val="2"/>
          <w:sz w:val="24"/>
          <w:szCs w:val="24"/>
          <w:lang w:bidi="ar-EG"/>
        </w:rPr>
        <w:t>2019</w:t>
      </w:r>
      <w:r w:rsidRPr="001114BF">
        <w:rPr>
          <w:spacing w:val="2"/>
          <w:sz w:val="24"/>
          <w:szCs w:val="24"/>
          <w:rtl/>
          <w:lang w:bidi="ar-EG"/>
        </w:rPr>
        <w:t xml:space="preserve"> ‏إجراء اتخذه المكتب لوقف تيسر مشاريع قواعد بيانات </w:t>
      </w:r>
      <w:r w:rsidRPr="001114BF">
        <w:rPr>
          <w:spacing w:val="2"/>
          <w:sz w:val="24"/>
          <w:szCs w:val="24"/>
          <w:cs/>
          <w:lang w:bidi="ar-EG"/>
        </w:rPr>
        <w:t>‎</w:t>
      </w:r>
      <w:r w:rsidRPr="001114BF">
        <w:rPr>
          <w:rFonts w:ascii="Calibri" w:eastAsia="SimSun" w:hAnsi="Calibri" w:cs="Calibri"/>
          <w:sz w:val="24"/>
          <w:szCs w:val="24"/>
          <w:lang w:eastAsia="en-US"/>
        </w:rPr>
        <w:t xml:space="preserve"> </w:t>
      </w:r>
      <w:r w:rsidRPr="001114BF">
        <w:rPr>
          <w:spacing w:val="2"/>
          <w:sz w:val="24"/>
          <w:szCs w:val="24"/>
          <w:lang w:bidi="ar-EG"/>
        </w:rPr>
        <w:t>CR/D</w:t>
      </w:r>
      <w:r w:rsidRPr="001114BF">
        <w:rPr>
          <w:spacing w:val="2"/>
          <w:sz w:val="24"/>
          <w:szCs w:val="24"/>
          <w:rtl/>
          <w:lang w:bidi="ar-EG"/>
        </w:rPr>
        <w:t xml:space="preserve"> ‏في النشرة الإعلامية الدولية للترددات</w:t>
      </w:r>
      <w:r w:rsidRPr="001114BF">
        <w:rPr>
          <w:rFonts w:hint="cs"/>
          <w:spacing w:val="2"/>
          <w:sz w:val="24"/>
          <w:szCs w:val="24"/>
          <w:rtl/>
          <w:lang w:bidi="ar-EG"/>
        </w:rPr>
        <w:t xml:space="preserve"> (</w:t>
      </w:r>
      <w:r w:rsidRPr="001114BF">
        <w:rPr>
          <w:spacing w:val="2"/>
          <w:sz w:val="24"/>
          <w:szCs w:val="24"/>
          <w:lang w:bidi="ar-EG"/>
        </w:rPr>
        <w:t>BR IFIC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)</w:t>
      </w:r>
      <w:r w:rsidRPr="001114BF">
        <w:rPr>
          <w:spacing w:val="2"/>
          <w:sz w:val="24"/>
          <w:szCs w:val="24"/>
          <w:rtl/>
          <w:lang w:bidi="ar-EG"/>
        </w:rPr>
        <w:t>.</w:t>
      </w:r>
      <w:r w:rsidRPr="001114BF">
        <w:rPr>
          <w:spacing w:val="2"/>
          <w:sz w:val="24"/>
          <w:szCs w:val="24"/>
          <w:cs/>
          <w:lang w:bidi="ar-EG"/>
        </w:rPr>
        <w:t>‎</w:t>
      </w:r>
    </w:p>
    <w:p w14:paraId="59CB9917" w14:textId="6C04F691" w:rsidR="00C22CD1" w:rsidRPr="001114BF" w:rsidRDefault="00C22CD1" w:rsidP="002F7016">
      <w:pPr>
        <w:rPr>
          <w:spacing w:val="2"/>
          <w:sz w:val="24"/>
          <w:szCs w:val="24"/>
          <w:rtl/>
          <w:lang w:bidi="ar-EG"/>
        </w:rPr>
      </w:pPr>
      <w:r w:rsidRPr="001114BF">
        <w:rPr>
          <w:spacing w:val="2"/>
          <w:sz w:val="24"/>
          <w:szCs w:val="24"/>
          <w:rtl/>
          <w:lang w:bidi="ar-EG"/>
        </w:rPr>
        <w:t>ولذلك يدرك المكتب أن الإدارات أصبحت الآن على دراية ببرمجي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ة</w:t>
      </w:r>
      <w:r w:rsidRPr="001114BF">
        <w:rPr>
          <w:spacing w:val="2"/>
          <w:sz w:val="24"/>
          <w:szCs w:val="24"/>
          <w:rtl/>
          <w:lang w:bidi="ar-EG"/>
        </w:rPr>
        <w:t xml:space="preserve"> </w:t>
      </w:r>
      <w:proofErr w:type="spellStart"/>
      <w:r w:rsidRPr="001114BF">
        <w:rPr>
          <w:spacing w:val="2"/>
          <w:sz w:val="24"/>
          <w:szCs w:val="24"/>
          <w:lang w:bidi="ar-EG"/>
        </w:rPr>
        <w:t>SpaceCom</w:t>
      </w:r>
      <w:proofErr w:type="spellEnd"/>
      <w:r w:rsidRPr="001114BF">
        <w:rPr>
          <w:spacing w:val="2"/>
          <w:sz w:val="24"/>
          <w:szCs w:val="24"/>
          <w:rtl/>
          <w:lang w:bidi="ar-EG"/>
        </w:rPr>
        <w:t xml:space="preserve"> ونادرا</w:t>
      </w:r>
      <w:r w:rsidR="002F7016" w:rsidRPr="001114BF">
        <w:rPr>
          <w:rFonts w:hint="cs"/>
          <w:spacing w:val="2"/>
          <w:sz w:val="24"/>
          <w:szCs w:val="24"/>
          <w:rtl/>
          <w:lang w:bidi="ar-EG"/>
        </w:rPr>
        <w:t>ً</w:t>
      </w:r>
      <w:r w:rsidRPr="001114BF">
        <w:rPr>
          <w:spacing w:val="2"/>
          <w:sz w:val="24"/>
          <w:szCs w:val="24"/>
          <w:rtl/>
          <w:lang w:bidi="ar-EG"/>
        </w:rPr>
        <w:t xml:space="preserve"> ما ترتكب خطأ في تقديم تعليقاتها إلى المكتب، لا سيما مع إدخال نظام 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التبليغ</w:t>
      </w:r>
      <w:r w:rsidRPr="001114BF">
        <w:rPr>
          <w:spacing w:val="2"/>
          <w:sz w:val="24"/>
          <w:szCs w:val="24"/>
          <w:rtl/>
          <w:lang w:bidi="ar-EG"/>
        </w:rPr>
        <w:t xml:space="preserve"> الإلكتروني.</w:t>
      </w:r>
    </w:p>
    <w:p w14:paraId="72BCDFEB" w14:textId="77777777" w:rsidR="00C22CD1" w:rsidRPr="001114BF" w:rsidRDefault="00C22CD1" w:rsidP="00C22CD1">
      <w:pPr>
        <w:rPr>
          <w:spacing w:val="2"/>
          <w:sz w:val="24"/>
          <w:szCs w:val="24"/>
          <w:rtl/>
          <w:lang w:bidi="ar-EG"/>
        </w:rPr>
      </w:pPr>
      <w:r w:rsidRPr="001114BF">
        <w:rPr>
          <w:rFonts w:hint="cs"/>
          <w:spacing w:val="2"/>
          <w:sz w:val="24"/>
          <w:szCs w:val="24"/>
          <w:rtl/>
          <w:lang w:bidi="ar-EG"/>
        </w:rPr>
        <w:t>ونظراً لهذا الواقع</w:t>
      </w:r>
      <w:r w:rsidRPr="001114BF">
        <w:rPr>
          <w:sz w:val="24"/>
          <w:szCs w:val="24"/>
          <w:rtl/>
        </w:rPr>
        <w:t xml:space="preserve"> </w:t>
      </w:r>
      <w:r w:rsidRPr="001114BF">
        <w:rPr>
          <w:spacing w:val="2"/>
          <w:sz w:val="24"/>
          <w:szCs w:val="24"/>
          <w:rtl/>
          <w:lang w:bidi="ar-EG"/>
        </w:rPr>
        <w:t>وبالنظر إلى الموارد الكبيرة</w:t>
      </w:r>
      <w:r w:rsidRPr="001114BF">
        <w:rPr>
          <w:sz w:val="24"/>
          <w:szCs w:val="24"/>
          <w:rtl/>
        </w:rPr>
        <w:t xml:space="preserve"> </w:t>
      </w:r>
      <w:r w:rsidRPr="001114BF">
        <w:rPr>
          <w:spacing w:val="2"/>
          <w:sz w:val="24"/>
          <w:szCs w:val="24"/>
          <w:rtl/>
          <w:lang w:bidi="ar-EG"/>
        </w:rPr>
        <w:t xml:space="preserve">اللازمة للمكتب </w:t>
      </w:r>
      <w:r w:rsidRPr="001114BF">
        <w:rPr>
          <w:rFonts w:hint="cs"/>
          <w:spacing w:val="2"/>
          <w:sz w:val="24"/>
          <w:szCs w:val="24"/>
          <w:rtl/>
          <w:lang w:bidi="ar-EG"/>
        </w:rPr>
        <w:t xml:space="preserve">بشأن </w:t>
      </w:r>
      <w:r w:rsidRPr="001114BF">
        <w:rPr>
          <w:spacing w:val="2"/>
          <w:sz w:val="24"/>
          <w:szCs w:val="24"/>
          <w:rtl/>
          <w:lang w:bidi="ar-EG"/>
        </w:rPr>
        <w:t xml:space="preserve">هذه العملية، فإن مشروع عملية الجزء </w:t>
      </w:r>
      <w:r w:rsidRPr="001114BF">
        <w:rPr>
          <w:spacing w:val="2"/>
          <w:sz w:val="24"/>
          <w:szCs w:val="24"/>
          <w:cs/>
          <w:lang w:bidi="ar-EG"/>
        </w:rPr>
        <w:t>‎</w:t>
      </w:r>
      <w:r w:rsidRPr="001114BF">
        <w:rPr>
          <w:sz w:val="24"/>
          <w:szCs w:val="24"/>
        </w:rPr>
        <w:t xml:space="preserve"> </w:t>
      </w:r>
      <w:bookmarkStart w:id="1" w:name="_Hlk164437937"/>
      <w:r w:rsidRPr="001114BF">
        <w:rPr>
          <w:spacing w:val="2"/>
          <w:sz w:val="24"/>
          <w:szCs w:val="24"/>
          <w:lang w:bidi="ar-EG"/>
        </w:rPr>
        <w:t>D</w:t>
      </w:r>
      <w:bookmarkEnd w:id="1"/>
      <w:r w:rsidRPr="001114BF">
        <w:rPr>
          <w:spacing w:val="2"/>
          <w:sz w:val="24"/>
          <w:szCs w:val="24"/>
          <w:rtl/>
          <w:lang w:bidi="ar-EG"/>
        </w:rPr>
        <w:t>‏الذي يسمح للإدارة المبل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ِّ</w:t>
      </w:r>
      <w:r w:rsidRPr="001114BF">
        <w:rPr>
          <w:spacing w:val="2"/>
          <w:sz w:val="24"/>
          <w:szCs w:val="24"/>
          <w:rtl/>
          <w:lang w:bidi="ar-EG"/>
        </w:rPr>
        <w:t xml:space="preserve">غة بالتحقق من التعليقات الواردة قبل المنشورات الرسمية 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يُ</w:t>
      </w:r>
      <w:r w:rsidRPr="001114BF">
        <w:rPr>
          <w:spacing w:val="2"/>
          <w:sz w:val="24"/>
          <w:szCs w:val="24"/>
          <w:rtl/>
          <w:lang w:bidi="ar-EG"/>
        </w:rPr>
        <w:t xml:space="preserve">عتبر غير ضروري، 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وسيكف</w:t>
      </w:r>
      <w:r w:rsidRPr="001114BF">
        <w:rPr>
          <w:spacing w:val="2"/>
          <w:sz w:val="24"/>
          <w:szCs w:val="24"/>
          <w:rtl/>
          <w:lang w:bidi="ar-EG"/>
        </w:rPr>
        <w:t xml:space="preserve"> المكتب</w:t>
      </w:r>
      <w:r w:rsidRPr="001114BF">
        <w:rPr>
          <w:rFonts w:hint="cs"/>
          <w:spacing w:val="2"/>
          <w:sz w:val="24"/>
          <w:szCs w:val="24"/>
          <w:rtl/>
          <w:lang w:bidi="ar-EG"/>
        </w:rPr>
        <w:t xml:space="preserve"> عن تنفيذه</w:t>
      </w:r>
      <w:r w:rsidRPr="001114BF">
        <w:rPr>
          <w:spacing w:val="2"/>
          <w:sz w:val="24"/>
          <w:szCs w:val="24"/>
          <w:rtl/>
          <w:lang w:bidi="ar-EG"/>
        </w:rPr>
        <w:t>‏</w:t>
      </w:r>
      <w:r w:rsidRPr="001114BF">
        <w:rPr>
          <w:rFonts w:hint="cs"/>
          <w:spacing w:val="2"/>
          <w:sz w:val="24"/>
          <w:szCs w:val="24"/>
          <w:rtl/>
          <w:lang w:bidi="ar-EG"/>
        </w:rPr>
        <w:t xml:space="preserve"> </w:t>
      </w:r>
      <w:r w:rsidRPr="001114BF">
        <w:rPr>
          <w:spacing w:val="2"/>
          <w:sz w:val="24"/>
          <w:szCs w:val="24"/>
          <w:rtl/>
          <w:lang w:bidi="ar-EG"/>
        </w:rPr>
        <w:t>فيما يتعلق بالشبكات الساتلية</w:t>
      </w:r>
      <w:r w:rsidRPr="001114BF">
        <w:rPr>
          <w:rFonts w:hint="cs"/>
          <w:spacing w:val="2"/>
          <w:sz w:val="24"/>
          <w:szCs w:val="24"/>
          <w:rtl/>
          <w:lang w:bidi="ar-EG"/>
        </w:rPr>
        <w:t xml:space="preserve"> المنشورة</w:t>
      </w:r>
      <w:r w:rsidRPr="001114BF">
        <w:rPr>
          <w:spacing w:val="2"/>
          <w:sz w:val="24"/>
          <w:szCs w:val="24"/>
          <w:rtl/>
          <w:lang w:bidi="ar-EG"/>
        </w:rPr>
        <w:t xml:space="preserve"> بعد </w:t>
      </w:r>
      <w:r w:rsidRPr="001114BF">
        <w:rPr>
          <w:spacing w:val="2"/>
          <w:sz w:val="24"/>
          <w:szCs w:val="24"/>
          <w:cs/>
          <w:lang w:bidi="ar-EG"/>
        </w:rPr>
        <w:t>‎</w:t>
      </w:r>
      <w:r w:rsidRPr="001114BF">
        <w:rPr>
          <w:spacing w:val="2"/>
          <w:sz w:val="24"/>
          <w:szCs w:val="24"/>
          <w:lang w:bidi="ar-EG"/>
        </w:rPr>
        <w:t>1</w:t>
      </w:r>
      <w:r w:rsidRPr="001114BF">
        <w:rPr>
          <w:spacing w:val="2"/>
          <w:sz w:val="24"/>
          <w:szCs w:val="24"/>
          <w:rtl/>
          <w:lang w:bidi="ar-EG"/>
        </w:rPr>
        <w:t xml:space="preserve"> ‏مايو </w:t>
      </w:r>
      <w:r w:rsidRPr="001114BF">
        <w:rPr>
          <w:spacing w:val="2"/>
          <w:sz w:val="24"/>
          <w:szCs w:val="24"/>
          <w:cs/>
          <w:lang w:bidi="ar-EG"/>
        </w:rPr>
        <w:t>‎</w:t>
      </w:r>
      <w:r w:rsidRPr="001114BF">
        <w:rPr>
          <w:spacing w:val="2"/>
          <w:sz w:val="24"/>
          <w:szCs w:val="24"/>
          <w:lang w:bidi="ar-EG"/>
        </w:rPr>
        <w:t>2024</w:t>
      </w:r>
      <w:r w:rsidRPr="001114BF">
        <w:rPr>
          <w:spacing w:val="2"/>
          <w:sz w:val="24"/>
          <w:szCs w:val="24"/>
          <w:rtl/>
          <w:lang w:bidi="ar-EG"/>
        </w:rPr>
        <w:t>.</w:t>
      </w:r>
      <w:r w:rsidRPr="001114BF">
        <w:rPr>
          <w:spacing w:val="2"/>
          <w:sz w:val="24"/>
          <w:szCs w:val="24"/>
          <w:cs/>
          <w:lang w:bidi="ar-EG"/>
        </w:rPr>
        <w:t>‎</w:t>
      </w:r>
    </w:p>
    <w:p w14:paraId="52E72F09" w14:textId="11C872DC" w:rsidR="00C22CD1" w:rsidRPr="001114BF" w:rsidRDefault="00C22CD1" w:rsidP="00C22CD1">
      <w:pPr>
        <w:rPr>
          <w:spacing w:val="2"/>
          <w:sz w:val="24"/>
          <w:szCs w:val="24"/>
          <w:rtl/>
          <w:lang w:bidi="ar-EG"/>
        </w:rPr>
      </w:pPr>
      <w:r w:rsidRPr="001114BF">
        <w:rPr>
          <w:spacing w:val="2"/>
          <w:sz w:val="24"/>
          <w:szCs w:val="24"/>
          <w:rtl/>
          <w:lang w:bidi="ar-EG"/>
        </w:rPr>
        <w:t>ولن يؤدي هذا التغيير إلى تقليل عبء عمل المكتب فحسب، بل سيسر</w:t>
      </w:r>
      <w:r w:rsidRPr="001114BF">
        <w:rPr>
          <w:rFonts w:hint="cs"/>
          <w:spacing w:val="2"/>
          <w:sz w:val="24"/>
          <w:szCs w:val="24"/>
          <w:rtl/>
          <w:lang w:bidi="ar-EG"/>
        </w:rPr>
        <w:t>ِّ</w:t>
      </w:r>
      <w:r w:rsidRPr="001114BF">
        <w:rPr>
          <w:spacing w:val="2"/>
          <w:sz w:val="24"/>
          <w:szCs w:val="24"/>
          <w:rtl/>
          <w:lang w:bidi="ar-EG"/>
        </w:rPr>
        <w:t>ع أيضا</w:t>
      </w:r>
      <w:r w:rsidR="002F7016" w:rsidRPr="001114BF">
        <w:rPr>
          <w:rFonts w:hint="cs"/>
          <w:spacing w:val="2"/>
          <w:sz w:val="24"/>
          <w:szCs w:val="24"/>
          <w:rtl/>
          <w:lang w:bidi="ar-EG"/>
        </w:rPr>
        <w:t>ً</w:t>
      </w:r>
      <w:r w:rsidRPr="001114BF">
        <w:rPr>
          <w:spacing w:val="2"/>
          <w:sz w:val="24"/>
          <w:szCs w:val="24"/>
          <w:rtl/>
          <w:lang w:bidi="ar-EG"/>
        </w:rPr>
        <w:t xml:space="preserve"> عملية نشر الجزء </w:t>
      </w:r>
      <w:r w:rsidRPr="001114BF">
        <w:rPr>
          <w:spacing w:val="2"/>
          <w:sz w:val="24"/>
          <w:szCs w:val="24"/>
          <w:lang w:bidi="ar-EG"/>
        </w:rPr>
        <w:t>D</w:t>
      </w:r>
      <w:r w:rsidRPr="001114BF">
        <w:rPr>
          <w:spacing w:val="2"/>
          <w:sz w:val="24"/>
          <w:szCs w:val="24"/>
          <w:rtl/>
          <w:lang w:bidi="ar-EG"/>
        </w:rPr>
        <w:t xml:space="preserve"> برمتها.</w:t>
      </w:r>
      <w:r w:rsidRPr="001114BF">
        <w:rPr>
          <w:rFonts w:hint="cs"/>
          <w:spacing w:val="2"/>
          <w:sz w:val="24"/>
          <w:szCs w:val="24"/>
          <w:rtl/>
          <w:lang w:bidi="ar-EG"/>
        </w:rPr>
        <w:t xml:space="preserve"> </w:t>
      </w:r>
      <w:r w:rsidRPr="001114BF">
        <w:rPr>
          <w:rFonts w:hint="cs"/>
          <w:sz w:val="24"/>
          <w:szCs w:val="24"/>
          <w:rtl/>
          <w:lang w:bidi="ar-EG"/>
        </w:rPr>
        <w:t>وإذا ما كانت هناك أي طلبات بالتعديل/الإضافة من أي إدارة لقائمة بيانات عدم الاتفاق التي استلمها المكتب، فإن هذه الطلبات ستعالج كما لو كانت تعديلات للمنشور نفسه</w:t>
      </w:r>
      <w:r w:rsidRPr="001114BF">
        <w:rPr>
          <w:spacing w:val="2"/>
          <w:sz w:val="24"/>
          <w:szCs w:val="24"/>
          <w:rtl/>
          <w:lang w:bidi="ar-EG"/>
        </w:rPr>
        <w:t>.</w:t>
      </w:r>
    </w:p>
    <w:p w14:paraId="0A043F12" w14:textId="77777777" w:rsidR="00C22CD1" w:rsidRPr="001114BF" w:rsidRDefault="00C22CD1" w:rsidP="00C22CD1">
      <w:pPr>
        <w:rPr>
          <w:spacing w:val="2"/>
          <w:sz w:val="24"/>
          <w:szCs w:val="24"/>
          <w:rtl/>
        </w:rPr>
      </w:pPr>
      <w:r w:rsidRPr="001114BF">
        <w:rPr>
          <w:rFonts w:hint="cs"/>
          <w:spacing w:val="2"/>
          <w:sz w:val="24"/>
          <w:szCs w:val="24"/>
          <w:rtl/>
          <w:lang w:bidi="ar-EG"/>
        </w:rPr>
        <w:t xml:space="preserve">ويبقى المكتب على استعداد لتزويدكم بأي إيضاحات أو مساعدة قد تحتاجون إليها بشأن المسائل المتعلقة بهذه الرسالة المعممة، وذلك من خلال عنوان البريد الإلكتروني </w:t>
      </w:r>
      <w:hyperlink r:id="rId8" w:history="1">
        <w:r w:rsidRPr="001114BF">
          <w:rPr>
            <w:rStyle w:val="Hyperlink"/>
            <w:sz w:val="24"/>
            <w:szCs w:val="24"/>
            <w:lang w:val="en-GB"/>
          </w:rPr>
          <w:t>brmail@itu.int</w:t>
        </w:r>
      </w:hyperlink>
      <w:r w:rsidRPr="001114BF">
        <w:rPr>
          <w:rFonts w:hint="cs"/>
          <w:spacing w:val="2"/>
          <w:sz w:val="24"/>
          <w:szCs w:val="24"/>
          <w:rtl/>
          <w:lang w:bidi="ar-EG"/>
        </w:rPr>
        <w:t>.</w:t>
      </w:r>
    </w:p>
    <w:p w14:paraId="602629D2" w14:textId="3B5B9C43" w:rsidR="00F16820" w:rsidRPr="001114BF" w:rsidRDefault="00F16820" w:rsidP="00F16820">
      <w:pPr>
        <w:spacing w:before="1440"/>
        <w:jc w:val="left"/>
        <w:rPr>
          <w:sz w:val="24"/>
          <w:szCs w:val="24"/>
          <w:rtl/>
        </w:rPr>
      </w:pPr>
      <w:r w:rsidRPr="001114BF">
        <w:rPr>
          <w:sz w:val="24"/>
          <w:szCs w:val="24"/>
          <w:rtl/>
        </w:rPr>
        <w:t xml:space="preserve">ماريو </w:t>
      </w:r>
      <w:proofErr w:type="spellStart"/>
      <w:r w:rsidRPr="001114BF">
        <w:rPr>
          <w:sz w:val="24"/>
          <w:szCs w:val="24"/>
          <w:rtl/>
        </w:rPr>
        <w:t>مانيفيتش</w:t>
      </w:r>
      <w:proofErr w:type="spellEnd"/>
      <w:r w:rsidRPr="001114BF">
        <w:rPr>
          <w:sz w:val="24"/>
          <w:szCs w:val="24"/>
          <w:rtl/>
        </w:rPr>
        <w:br/>
      </w:r>
      <w:r w:rsidRPr="001114BF">
        <w:rPr>
          <w:rFonts w:hint="cs"/>
          <w:sz w:val="24"/>
          <w:szCs w:val="24"/>
          <w:rtl/>
        </w:rPr>
        <w:t>المدير</w:t>
      </w:r>
    </w:p>
    <w:p w14:paraId="7941E749" w14:textId="77777777" w:rsidR="00C22CD1" w:rsidRPr="0088179A" w:rsidRDefault="00C22CD1" w:rsidP="006867A1">
      <w:pPr>
        <w:spacing w:before="2560" w:after="20"/>
        <w:rPr>
          <w:b/>
          <w:bCs/>
          <w:sz w:val="18"/>
          <w:szCs w:val="18"/>
          <w:rtl/>
          <w:lang w:bidi="ar-EG"/>
        </w:rPr>
      </w:pPr>
      <w:r w:rsidRPr="006867A1">
        <w:rPr>
          <w:b/>
          <w:bCs/>
          <w:sz w:val="18"/>
          <w:szCs w:val="18"/>
          <w:u w:val="single"/>
          <w:rtl/>
        </w:rPr>
        <w:t>التوزيع</w:t>
      </w:r>
      <w:r w:rsidRPr="0088179A">
        <w:rPr>
          <w:b/>
          <w:bCs/>
          <w:sz w:val="18"/>
          <w:szCs w:val="18"/>
          <w:rtl/>
        </w:rPr>
        <w:t>:</w:t>
      </w:r>
    </w:p>
    <w:p w14:paraId="7052D1C1" w14:textId="77777777" w:rsidR="00C22CD1" w:rsidRPr="0088179A" w:rsidRDefault="00C22CD1" w:rsidP="00C22CD1">
      <w:pPr>
        <w:tabs>
          <w:tab w:val="left" w:pos="279"/>
        </w:tabs>
        <w:spacing w:before="60"/>
        <w:rPr>
          <w:sz w:val="18"/>
          <w:szCs w:val="18"/>
          <w:rtl/>
          <w:lang w:bidi="ar-EG"/>
        </w:rPr>
      </w:pPr>
      <w:r w:rsidRPr="0088179A">
        <w:rPr>
          <w:sz w:val="18"/>
          <w:szCs w:val="18"/>
          <w:rtl/>
        </w:rPr>
        <w:t>-</w:t>
      </w:r>
      <w:r w:rsidRPr="0088179A">
        <w:rPr>
          <w:sz w:val="18"/>
          <w:szCs w:val="18"/>
          <w:rtl/>
        </w:rPr>
        <w:tab/>
        <w:t xml:space="preserve">إدارات الدول الأعضاء في </w:t>
      </w:r>
      <w:r w:rsidRPr="0088179A">
        <w:rPr>
          <w:sz w:val="18"/>
          <w:szCs w:val="18"/>
          <w:rtl/>
          <w:lang w:bidi="ar-EG"/>
        </w:rPr>
        <w:t>الاتحاد</w:t>
      </w:r>
      <w:r>
        <w:rPr>
          <w:rFonts w:hint="cs"/>
          <w:sz w:val="18"/>
          <w:szCs w:val="18"/>
          <w:rtl/>
          <w:lang w:bidi="ar-EG"/>
        </w:rPr>
        <w:t xml:space="preserve"> الدولي للاتصالات</w:t>
      </w:r>
    </w:p>
    <w:p w14:paraId="3445CB3B" w14:textId="77777777" w:rsidR="00C22CD1" w:rsidRPr="0088179A" w:rsidRDefault="00C22CD1" w:rsidP="00C22CD1">
      <w:pPr>
        <w:tabs>
          <w:tab w:val="left" w:pos="279"/>
        </w:tabs>
        <w:spacing w:before="0"/>
        <w:rPr>
          <w:sz w:val="18"/>
          <w:szCs w:val="18"/>
          <w:rtl/>
          <w:lang w:bidi="ar-EG"/>
        </w:rPr>
      </w:pPr>
      <w:r w:rsidRPr="0088179A">
        <w:rPr>
          <w:sz w:val="18"/>
          <w:szCs w:val="18"/>
          <w:rtl/>
          <w:lang w:bidi="ar-EG"/>
        </w:rPr>
        <w:t>-</w:t>
      </w:r>
      <w:r w:rsidRPr="0088179A">
        <w:rPr>
          <w:sz w:val="18"/>
          <w:szCs w:val="18"/>
          <w:rtl/>
          <w:lang w:bidi="ar-EG"/>
        </w:rPr>
        <w:tab/>
        <w:t>أعضاء قطاع الاتصالات الراديوية</w:t>
      </w:r>
    </w:p>
    <w:sectPr w:rsidR="00C22CD1" w:rsidRPr="0088179A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5F1F" w14:textId="77777777" w:rsidR="00C22CD1" w:rsidRDefault="00C22CD1" w:rsidP="006C3242">
      <w:pPr>
        <w:spacing w:before="0" w:line="240" w:lineRule="auto"/>
      </w:pPr>
      <w:r>
        <w:separator/>
      </w:r>
    </w:p>
  </w:endnote>
  <w:endnote w:type="continuationSeparator" w:id="0">
    <w:p w14:paraId="06F03A3B" w14:textId="77777777" w:rsidR="00C22CD1" w:rsidRDefault="00C22CD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1684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A913" w14:textId="77777777" w:rsidR="00C22CD1" w:rsidRDefault="00C22CD1" w:rsidP="006C3242">
      <w:pPr>
        <w:spacing w:before="0" w:line="240" w:lineRule="auto"/>
      </w:pPr>
      <w:r>
        <w:separator/>
      </w:r>
    </w:p>
  </w:footnote>
  <w:footnote w:type="continuationSeparator" w:id="0">
    <w:p w14:paraId="2949E91E" w14:textId="77777777" w:rsidR="00C22CD1" w:rsidRDefault="00C22CD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0A00" w14:textId="77777777" w:rsidR="00447F32" w:rsidRPr="001114BF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1114BF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1114BF">
          <w:rPr>
            <w:rFonts w:cs="Calibri"/>
            <w:sz w:val="18"/>
            <w:szCs w:val="18"/>
          </w:rPr>
          <w:fldChar w:fldCharType="begin"/>
        </w:r>
        <w:r w:rsidR="00447F32" w:rsidRPr="001114BF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1114BF">
          <w:rPr>
            <w:rFonts w:cs="Calibri"/>
            <w:sz w:val="18"/>
            <w:szCs w:val="18"/>
          </w:rPr>
          <w:fldChar w:fldCharType="separate"/>
        </w:r>
        <w:r w:rsidR="00DC5FB0" w:rsidRPr="001114BF">
          <w:rPr>
            <w:rFonts w:cs="Calibri"/>
            <w:noProof/>
            <w:sz w:val="18"/>
            <w:szCs w:val="18"/>
          </w:rPr>
          <w:t>2</w:t>
        </w:r>
        <w:r w:rsidR="00447F32" w:rsidRPr="001114BF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1114BF">
      <w:rPr>
        <w:rFonts w:cs="Calibri"/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</w:tblGrid>
    <w:tr w:rsidR="00A837DA" w14:paraId="1C64FFFF" w14:textId="77777777" w:rsidTr="00A837DA">
      <w:trPr>
        <w:jc w:val="center"/>
      </w:trPr>
      <w:tc>
        <w:tcPr>
          <w:tcW w:w="4814" w:type="dxa"/>
        </w:tcPr>
        <w:p w14:paraId="2712EEEF" w14:textId="77777777" w:rsidR="00A837DA" w:rsidRDefault="00A837DA" w:rsidP="00A837DA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D381580" wp14:editId="1B9DCEF5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BDA3D0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D1"/>
    <w:rsid w:val="0006468A"/>
    <w:rsid w:val="00090574"/>
    <w:rsid w:val="000C1C0E"/>
    <w:rsid w:val="000C548A"/>
    <w:rsid w:val="000F7BBE"/>
    <w:rsid w:val="001114BF"/>
    <w:rsid w:val="00150DB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016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8491B"/>
    <w:rsid w:val="00592EA5"/>
    <w:rsid w:val="005A3170"/>
    <w:rsid w:val="00677396"/>
    <w:rsid w:val="006867A1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837DA"/>
    <w:rsid w:val="00A97F94"/>
    <w:rsid w:val="00AA7EA2"/>
    <w:rsid w:val="00B03099"/>
    <w:rsid w:val="00B05BC8"/>
    <w:rsid w:val="00B1143A"/>
    <w:rsid w:val="00B64B47"/>
    <w:rsid w:val="00B74B14"/>
    <w:rsid w:val="00C002DE"/>
    <w:rsid w:val="00C22CD1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3422B"/>
  <w15:chartTrackingRefBased/>
  <w15:docId w15:val="{19BE33CC-2F9E-42E8-AB97-D1A7DD2A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Headingb0">
    <w:name w:val="Heading_b"/>
    <w:basedOn w:val="Headingb"/>
    <w:rsid w:val="002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R%20(BR)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14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Marchetti, Caroline</cp:lastModifiedBy>
  <cp:revision>3</cp:revision>
  <dcterms:created xsi:type="dcterms:W3CDTF">2024-04-22T08:06:00Z</dcterms:created>
  <dcterms:modified xsi:type="dcterms:W3CDTF">2024-04-22T12:46:00Z</dcterms:modified>
</cp:coreProperties>
</file>